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B0FA" w14:textId="79C3374B" w:rsidR="00E2609B" w:rsidRPr="00893741" w:rsidRDefault="00E2609B" w:rsidP="00DE605A">
      <w:pPr>
        <w:pStyle w:val="GPSL1SCHEDULEHeading"/>
        <w:ind w:left="284"/>
        <w:jc w:val="center"/>
      </w:pPr>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0258C2">
          <w:rPr>
            <w:webHidden/>
          </w:rPr>
          <w:t>4</w:t>
        </w:r>
        <w:r w:rsidR="001E2C4F">
          <w:rPr>
            <w:webHidden/>
          </w:rPr>
          <w:fldChar w:fldCharType="end"/>
        </w:r>
      </w:hyperlink>
    </w:p>
    <w:p w14:paraId="1B443C35"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sidR="000258C2">
          <w:rPr>
            <w:webHidden/>
          </w:rPr>
          <w:t>4</w:t>
        </w:r>
        <w:r w:rsidR="001E2C4F">
          <w:rPr>
            <w:webHidden/>
          </w:rPr>
          <w:fldChar w:fldCharType="end"/>
        </w:r>
      </w:hyperlink>
    </w:p>
    <w:p w14:paraId="23C67B72"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sidR="000258C2">
          <w:rPr>
            <w:webHidden/>
          </w:rPr>
          <w:t>5</w:t>
        </w:r>
        <w:r w:rsidR="001E2C4F">
          <w:rPr>
            <w:webHidden/>
          </w:rPr>
          <w:fldChar w:fldCharType="end"/>
        </w:r>
      </w:hyperlink>
    </w:p>
    <w:p w14:paraId="107A951D" w14:textId="77777777" w:rsidR="001E2C4F" w:rsidRDefault="008D4241">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sidR="000258C2">
          <w:rPr>
            <w:webHidden/>
          </w:rPr>
          <w:t>7</w:t>
        </w:r>
        <w:r w:rsidR="001E2C4F">
          <w:rPr>
            <w:webHidden/>
          </w:rPr>
          <w:fldChar w:fldCharType="end"/>
        </w:r>
      </w:hyperlink>
    </w:p>
    <w:p w14:paraId="49B74510"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sidR="000258C2">
          <w:rPr>
            <w:webHidden/>
          </w:rPr>
          <w:t>7</w:t>
        </w:r>
        <w:r w:rsidR="001E2C4F">
          <w:rPr>
            <w:webHidden/>
          </w:rPr>
          <w:fldChar w:fldCharType="end"/>
        </w:r>
      </w:hyperlink>
    </w:p>
    <w:p w14:paraId="16E15440" w14:textId="77777777" w:rsidR="001E2C4F" w:rsidRDefault="008D4241">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sidR="000258C2">
          <w:rPr>
            <w:webHidden/>
          </w:rPr>
          <w:t>7</w:t>
        </w:r>
        <w:r w:rsidR="001E2C4F">
          <w:rPr>
            <w:webHidden/>
          </w:rPr>
          <w:fldChar w:fldCharType="end"/>
        </w:r>
      </w:hyperlink>
    </w:p>
    <w:p w14:paraId="5D69E221"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sidR="000258C2">
          <w:rPr>
            <w:webHidden/>
          </w:rPr>
          <w:t>7</w:t>
        </w:r>
        <w:r w:rsidR="001E2C4F">
          <w:rPr>
            <w:webHidden/>
          </w:rPr>
          <w:fldChar w:fldCharType="end"/>
        </w:r>
      </w:hyperlink>
    </w:p>
    <w:p w14:paraId="421505BF"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sidR="000258C2">
          <w:rPr>
            <w:webHidden/>
          </w:rPr>
          <w:t>14</w:t>
        </w:r>
        <w:r w:rsidR="001E2C4F">
          <w:rPr>
            <w:webHidden/>
          </w:rPr>
          <w:fldChar w:fldCharType="end"/>
        </w:r>
      </w:hyperlink>
    </w:p>
    <w:p w14:paraId="3B8A5098"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sidR="000258C2">
          <w:rPr>
            <w:webHidden/>
          </w:rPr>
          <w:t>14</w:t>
        </w:r>
        <w:r w:rsidR="001E2C4F">
          <w:rPr>
            <w:webHidden/>
          </w:rPr>
          <w:fldChar w:fldCharType="end"/>
        </w:r>
      </w:hyperlink>
    </w:p>
    <w:p w14:paraId="4442B9C0"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sidR="000258C2">
          <w:rPr>
            <w:webHidden/>
          </w:rPr>
          <w:t>14</w:t>
        </w:r>
        <w:r w:rsidR="001E2C4F">
          <w:rPr>
            <w:webHidden/>
          </w:rPr>
          <w:fldChar w:fldCharType="end"/>
        </w:r>
      </w:hyperlink>
    </w:p>
    <w:p w14:paraId="4EDCCF1E" w14:textId="77777777" w:rsidR="001E2C4F" w:rsidRDefault="008D4241">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sidR="000258C2">
          <w:rPr>
            <w:webHidden/>
          </w:rPr>
          <w:t>15</w:t>
        </w:r>
        <w:r w:rsidR="001E2C4F">
          <w:rPr>
            <w:webHidden/>
          </w:rPr>
          <w:fldChar w:fldCharType="end"/>
        </w:r>
      </w:hyperlink>
    </w:p>
    <w:p w14:paraId="08029FF9"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sidR="000258C2">
          <w:rPr>
            <w:webHidden/>
          </w:rPr>
          <w:t>15</w:t>
        </w:r>
        <w:r w:rsidR="001E2C4F">
          <w:rPr>
            <w:webHidden/>
          </w:rPr>
          <w:fldChar w:fldCharType="end"/>
        </w:r>
      </w:hyperlink>
    </w:p>
    <w:p w14:paraId="67BFC069"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sidR="000258C2">
          <w:rPr>
            <w:webHidden/>
          </w:rPr>
          <w:t>15</w:t>
        </w:r>
        <w:r w:rsidR="001E2C4F">
          <w:rPr>
            <w:webHidden/>
          </w:rPr>
          <w:fldChar w:fldCharType="end"/>
        </w:r>
      </w:hyperlink>
    </w:p>
    <w:p w14:paraId="42457BBF"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sidR="000258C2">
          <w:rPr>
            <w:webHidden/>
          </w:rPr>
          <w:t>17</w:t>
        </w:r>
        <w:r w:rsidR="001E2C4F">
          <w:rPr>
            <w:webHidden/>
          </w:rPr>
          <w:fldChar w:fldCharType="end"/>
        </w:r>
      </w:hyperlink>
    </w:p>
    <w:p w14:paraId="7EA93509" w14:textId="77777777" w:rsidR="001E2C4F" w:rsidRDefault="008D4241">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sidR="000258C2">
          <w:rPr>
            <w:webHidden/>
          </w:rPr>
          <w:t>18</w:t>
        </w:r>
        <w:r w:rsidR="001E2C4F">
          <w:rPr>
            <w:webHidden/>
          </w:rPr>
          <w:fldChar w:fldCharType="end"/>
        </w:r>
      </w:hyperlink>
    </w:p>
    <w:p w14:paraId="3C6494A1"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sidR="000258C2">
          <w:rPr>
            <w:webHidden/>
          </w:rPr>
          <w:t>18</w:t>
        </w:r>
        <w:r w:rsidR="001E2C4F">
          <w:rPr>
            <w:webHidden/>
          </w:rPr>
          <w:fldChar w:fldCharType="end"/>
        </w:r>
      </w:hyperlink>
    </w:p>
    <w:p w14:paraId="79A6AFCA"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sidR="000258C2">
          <w:rPr>
            <w:webHidden/>
          </w:rPr>
          <w:t>19</w:t>
        </w:r>
        <w:r w:rsidR="001E2C4F">
          <w:rPr>
            <w:webHidden/>
          </w:rPr>
          <w:fldChar w:fldCharType="end"/>
        </w:r>
      </w:hyperlink>
    </w:p>
    <w:p w14:paraId="0AB2C748" w14:textId="77777777" w:rsidR="001E2C4F" w:rsidRDefault="008D4241">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sidR="000258C2">
          <w:rPr>
            <w:webHidden/>
          </w:rPr>
          <w:t>19</w:t>
        </w:r>
        <w:r w:rsidR="001E2C4F">
          <w:rPr>
            <w:webHidden/>
          </w:rPr>
          <w:fldChar w:fldCharType="end"/>
        </w:r>
      </w:hyperlink>
    </w:p>
    <w:p w14:paraId="0793C20B"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sidR="000258C2">
          <w:rPr>
            <w:webHidden/>
          </w:rPr>
          <w:t>20</w:t>
        </w:r>
        <w:r w:rsidR="001E2C4F">
          <w:rPr>
            <w:webHidden/>
          </w:rPr>
          <w:fldChar w:fldCharType="end"/>
        </w:r>
      </w:hyperlink>
    </w:p>
    <w:p w14:paraId="4A87CBE7" w14:textId="77777777" w:rsidR="001E2C4F" w:rsidRDefault="008D4241">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sidR="000258C2">
          <w:rPr>
            <w:webHidden/>
          </w:rPr>
          <w:t>20</w:t>
        </w:r>
        <w:r w:rsidR="001E2C4F">
          <w:rPr>
            <w:webHidden/>
          </w:rPr>
          <w:fldChar w:fldCharType="end"/>
        </w:r>
      </w:hyperlink>
    </w:p>
    <w:p w14:paraId="56A647B1"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sidR="000258C2">
          <w:rPr>
            <w:webHidden/>
          </w:rPr>
          <w:t>20</w:t>
        </w:r>
        <w:r w:rsidR="001E2C4F">
          <w:rPr>
            <w:webHidden/>
          </w:rPr>
          <w:fldChar w:fldCharType="end"/>
        </w:r>
      </w:hyperlink>
    </w:p>
    <w:p w14:paraId="441924EC"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sidR="000258C2">
          <w:rPr>
            <w:webHidden/>
          </w:rPr>
          <w:t>26</w:t>
        </w:r>
        <w:r w:rsidR="001E2C4F">
          <w:rPr>
            <w:webHidden/>
          </w:rPr>
          <w:fldChar w:fldCharType="end"/>
        </w:r>
      </w:hyperlink>
    </w:p>
    <w:p w14:paraId="13AA407D"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sidR="000258C2">
          <w:rPr>
            <w:webHidden/>
          </w:rPr>
          <w:t>34</w:t>
        </w:r>
        <w:r w:rsidR="001E2C4F">
          <w:rPr>
            <w:webHidden/>
          </w:rPr>
          <w:fldChar w:fldCharType="end"/>
        </w:r>
      </w:hyperlink>
    </w:p>
    <w:p w14:paraId="0578AB38" w14:textId="77777777" w:rsidR="001E2C4F" w:rsidRDefault="008D4241">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sidR="000258C2">
          <w:rPr>
            <w:webHidden/>
          </w:rPr>
          <w:t>34</w:t>
        </w:r>
        <w:r w:rsidR="001E2C4F">
          <w:rPr>
            <w:webHidden/>
          </w:rPr>
          <w:fldChar w:fldCharType="end"/>
        </w:r>
      </w:hyperlink>
    </w:p>
    <w:p w14:paraId="014D327A"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sidR="000258C2">
          <w:rPr>
            <w:webHidden/>
          </w:rPr>
          <w:t>34</w:t>
        </w:r>
        <w:r w:rsidR="001E2C4F">
          <w:rPr>
            <w:webHidden/>
          </w:rPr>
          <w:fldChar w:fldCharType="end"/>
        </w:r>
      </w:hyperlink>
    </w:p>
    <w:p w14:paraId="09962F77" w14:textId="77777777" w:rsidR="001E2C4F" w:rsidRDefault="008D4241">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sidR="000258C2">
          <w:rPr>
            <w:webHidden/>
          </w:rPr>
          <w:t>36</w:t>
        </w:r>
        <w:r w:rsidR="001E2C4F">
          <w:rPr>
            <w:webHidden/>
          </w:rPr>
          <w:fldChar w:fldCharType="end"/>
        </w:r>
      </w:hyperlink>
    </w:p>
    <w:p w14:paraId="61A7A419"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sidR="000258C2">
          <w:rPr>
            <w:webHidden/>
          </w:rPr>
          <w:t>36</w:t>
        </w:r>
        <w:r w:rsidR="001E2C4F">
          <w:rPr>
            <w:webHidden/>
          </w:rPr>
          <w:fldChar w:fldCharType="end"/>
        </w:r>
      </w:hyperlink>
    </w:p>
    <w:p w14:paraId="774F3D71"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sidR="000258C2">
          <w:rPr>
            <w:webHidden/>
          </w:rPr>
          <w:t>38</w:t>
        </w:r>
        <w:r w:rsidR="001E2C4F">
          <w:rPr>
            <w:webHidden/>
          </w:rPr>
          <w:fldChar w:fldCharType="end"/>
        </w:r>
      </w:hyperlink>
    </w:p>
    <w:p w14:paraId="35F4FEDA"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sidR="000258C2">
          <w:rPr>
            <w:webHidden/>
          </w:rPr>
          <w:t>40</w:t>
        </w:r>
        <w:r w:rsidR="001E2C4F">
          <w:rPr>
            <w:webHidden/>
          </w:rPr>
          <w:fldChar w:fldCharType="end"/>
        </w:r>
      </w:hyperlink>
    </w:p>
    <w:p w14:paraId="12E1D321" w14:textId="77777777" w:rsidR="001E2C4F" w:rsidRDefault="008D4241">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sidR="000258C2">
          <w:rPr>
            <w:webHidden/>
          </w:rPr>
          <w:t>41</w:t>
        </w:r>
        <w:r w:rsidR="001E2C4F">
          <w:rPr>
            <w:webHidden/>
          </w:rPr>
          <w:fldChar w:fldCharType="end"/>
        </w:r>
      </w:hyperlink>
    </w:p>
    <w:p w14:paraId="7C6D5BF9"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sidR="000258C2">
          <w:rPr>
            <w:webHidden/>
          </w:rPr>
          <w:t>41</w:t>
        </w:r>
        <w:r w:rsidR="001E2C4F">
          <w:rPr>
            <w:webHidden/>
          </w:rPr>
          <w:fldChar w:fldCharType="end"/>
        </w:r>
      </w:hyperlink>
    </w:p>
    <w:p w14:paraId="0A6E4823"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sidR="000258C2">
          <w:rPr>
            <w:webHidden/>
          </w:rPr>
          <w:t>42</w:t>
        </w:r>
        <w:r w:rsidR="001E2C4F">
          <w:rPr>
            <w:webHidden/>
          </w:rPr>
          <w:fldChar w:fldCharType="end"/>
        </w:r>
      </w:hyperlink>
    </w:p>
    <w:p w14:paraId="43D210C0"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sidR="000258C2">
          <w:rPr>
            <w:webHidden/>
          </w:rPr>
          <w:t>43</w:t>
        </w:r>
        <w:r w:rsidR="001E2C4F">
          <w:rPr>
            <w:webHidden/>
          </w:rPr>
          <w:fldChar w:fldCharType="end"/>
        </w:r>
      </w:hyperlink>
    </w:p>
    <w:p w14:paraId="6CD96BC4"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sidR="000258C2">
          <w:rPr>
            <w:webHidden/>
          </w:rPr>
          <w:t>43</w:t>
        </w:r>
        <w:r w:rsidR="001E2C4F">
          <w:rPr>
            <w:webHidden/>
          </w:rPr>
          <w:fldChar w:fldCharType="end"/>
        </w:r>
      </w:hyperlink>
    </w:p>
    <w:p w14:paraId="6C082C1F"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sidR="000258C2">
          <w:rPr>
            <w:webHidden/>
          </w:rPr>
          <w:t>44</w:t>
        </w:r>
        <w:r w:rsidR="001E2C4F">
          <w:rPr>
            <w:webHidden/>
          </w:rPr>
          <w:fldChar w:fldCharType="end"/>
        </w:r>
      </w:hyperlink>
    </w:p>
    <w:p w14:paraId="10918D16" w14:textId="77777777" w:rsidR="001E2C4F" w:rsidRDefault="008D4241">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sidR="000258C2">
          <w:rPr>
            <w:webHidden/>
          </w:rPr>
          <w:t>45</w:t>
        </w:r>
        <w:r w:rsidR="001E2C4F">
          <w:rPr>
            <w:webHidden/>
          </w:rPr>
          <w:fldChar w:fldCharType="end"/>
        </w:r>
      </w:hyperlink>
    </w:p>
    <w:p w14:paraId="3ADE4728"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sidR="000258C2">
          <w:rPr>
            <w:webHidden/>
          </w:rPr>
          <w:t>45</w:t>
        </w:r>
        <w:r w:rsidR="001E2C4F">
          <w:rPr>
            <w:webHidden/>
          </w:rPr>
          <w:fldChar w:fldCharType="end"/>
        </w:r>
      </w:hyperlink>
    </w:p>
    <w:p w14:paraId="7C5C8BEA"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sidR="000258C2">
          <w:rPr>
            <w:webHidden/>
          </w:rPr>
          <w:t>46</w:t>
        </w:r>
        <w:r w:rsidR="001E2C4F">
          <w:rPr>
            <w:webHidden/>
          </w:rPr>
          <w:fldChar w:fldCharType="end"/>
        </w:r>
      </w:hyperlink>
    </w:p>
    <w:p w14:paraId="05708DAB"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sidR="000258C2">
          <w:rPr>
            <w:webHidden/>
          </w:rPr>
          <w:t>46</w:t>
        </w:r>
        <w:r w:rsidR="001E2C4F">
          <w:rPr>
            <w:webHidden/>
          </w:rPr>
          <w:fldChar w:fldCharType="end"/>
        </w:r>
      </w:hyperlink>
    </w:p>
    <w:p w14:paraId="49F77DC3"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sidR="000258C2">
          <w:rPr>
            <w:webHidden/>
          </w:rPr>
          <w:t>46</w:t>
        </w:r>
        <w:r w:rsidR="001E2C4F">
          <w:rPr>
            <w:webHidden/>
          </w:rPr>
          <w:fldChar w:fldCharType="end"/>
        </w:r>
      </w:hyperlink>
    </w:p>
    <w:p w14:paraId="36A074DC"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sidR="000258C2">
          <w:rPr>
            <w:webHidden/>
          </w:rPr>
          <w:t>46</w:t>
        </w:r>
        <w:r w:rsidR="001E2C4F">
          <w:rPr>
            <w:webHidden/>
          </w:rPr>
          <w:fldChar w:fldCharType="end"/>
        </w:r>
      </w:hyperlink>
    </w:p>
    <w:p w14:paraId="44AFFFA7"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sidR="000258C2">
          <w:rPr>
            <w:webHidden/>
          </w:rPr>
          <w:t>48</w:t>
        </w:r>
        <w:r w:rsidR="001E2C4F">
          <w:rPr>
            <w:webHidden/>
          </w:rPr>
          <w:fldChar w:fldCharType="end"/>
        </w:r>
      </w:hyperlink>
    </w:p>
    <w:p w14:paraId="2EEF7A71"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sidR="000258C2">
          <w:rPr>
            <w:webHidden/>
          </w:rPr>
          <w:t>48</w:t>
        </w:r>
        <w:r w:rsidR="001E2C4F">
          <w:rPr>
            <w:webHidden/>
          </w:rPr>
          <w:fldChar w:fldCharType="end"/>
        </w:r>
      </w:hyperlink>
    </w:p>
    <w:p w14:paraId="3439138C"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sidR="000258C2">
          <w:rPr>
            <w:webHidden/>
          </w:rPr>
          <w:t>48</w:t>
        </w:r>
        <w:r w:rsidR="001E2C4F">
          <w:rPr>
            <w:webHidden/>
          </w:rPr>
          <w:fldChar w:fldCharType="end"/>
        </w:r>
      </w:hyperlink>
    </w:p>
    <w:p w14:paraId="0CAFBB2D"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sidR="000258C2">
          <w:rPr>
            <w:webHidden/>
          </w:rPr>
          <w:t>48</w:t>
        </w:r>
        <w:r w:rsidR="001E2C4F">
          <w:rPr>
            <w:webHidden/>
          </w:rPr>
          <w:fldChar w:fldCharType="end"/>
        </w:r>
      </w:hyperlink>
    </w:p>
    <w:p w14:paraId="4CAC749B"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sidR="000258C2">
          <w:rPr>
            <w:webHidden/>
          </w:rPr>
          <w:t>49</w:t>
        </w:r>
        <w:r w:rsidR="001E2C4F">
          <w:rPr>
            <w:webHidden/>
          </w:rPr>
          <w:fldChar w:fldCharType="end"/>
        </w:r>
      </w:hyperlink>
    </w:p>
    <w:p w14:paraId="0F022E2F"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sidR="000258C2">
          <w:rPr>
            <w:webHidden/>
          </w:rPr>
          <w:t>50</w:t>
        </w:r>
        <w:r w:rsidR="001E2C4F">
          <w:rPr>
            <w:webHidden/>
          </w:rPr>
          <w:fldChar w:fldCharType="end"/>
        </w:r>
      </w:hyperlink>
    </w:p>
    <w:p w14:paraId="61B28CAD"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sidR="000258C2">
          <w:rPr>
            <w:webHidden/>
          </w:rPr>
          <w:t>50</w:t>
        </w:r>
        <w:r w:rsidR="001E2C4F">
          <w:rPr>
            <w:webHidden/>
          </w:rPr>
          <w:fldChar w:fldCharType="end"/>
        </w:r>
      </w:hyperlink>
    </w:p>
    <w:p w14:paraId="19CBAD41" w14:textId="77777777" w:rsidR="001E2C4F" w:rsidRDefault="008D4241">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sidR="000258C2">
          <w:rPr>
            <w:webHidden/>
          </w:rPr>
          <w:t>51</w:t>
        </w:r>
        <w:r w:rsidR="001E2C4F">
          <w:rPr>
            <w:webHidden/>
          </w:rPr>
          <w:fldChar w:fldCharType="end"/>
        </w:r>
      </w:hyperlink>
    </w:p>
    <w:p w14:paraId="35C25960" w14:textId="77777777" w:rsidR="001E2C4F" w:rsidRDefault="008D4241">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sidR="000258C2">
          <w:rPr>
            <w:webHidden/>
          </w:rPr>
          <w:t>56</w:t>
        </w:r>
        <w:r w:rsidR="001E2C4F">
          <w:rPr>
            <w:webHidden/>
          </w:rPr>
          <w:fldChar w:fldCharType="end"/>
        </w:r>
      </w:hyperlink>
    </w:p>
    <w:p w14:paraId="7BEB8BA4" w14:textId="77777777" w:rsidR="001E2C4F" w:rsidRDefault="008D4241">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sidR="000258C2">
          <w:rPr>
            <w:webHidden/>
          </w:rPr>
          <w:t>77</w:t>
        </w:r>
        <w:r w:rsidR="001E2C4F">
          <w:rPr>
            <w:webHidden/>
          </w:rPr>
          <w:fldChar w:fldCharType="end"/>
        </w:r>
      </w:hyperlink>
    </w:p>
    <w:p w14:paraId="165915A1" w14:textId="77777777" w:rsidR="001E2C4F" w:rsidRDefault="008D4241">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sidR="000258C2">
          <w:rPr>
            <w:webHidden/>
          </w:rPr>
          <w:t>81</w:t>
        </w:r>
        <w:r w:rsidR="001E2C4F">
          <w:rPr>
            <w:webHidden/>
          </w:rPr>
          <w:fldChar w:fldCharType="end"/>
        </w:r>
      </w:hyperlink>
    </w:p>
    <w:p w14:paraId="729F8F7C" w14:textId="77777777" w:rsidR="001E2C4F" w:rsidRDefault="008D4241">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sidR="000258C2">
          <w:rPr>
            <w:webHidden/>
          </w:rPr>
          <w:t>82</w:t>
        </w:r>
        <w:r w:rsidR="001E2C4F">
          <w:rPr>
            <w:webHidden/>
          </w:rPr>
          <w:fldChar w:fldCharType="end"/>
        </w:r>
      </w:hyperlink>
    </w:p>
    <w:p w14:paraId="6E508B9E" w14:textId="77777777" w:rsidR="001E2C4F" w:rsidRDefault="008D4241">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sidR="000258C2">
          <w:rPr>
            <w:webHidden/>
          </w:rPr>
          <w:t>82</w:t>
        </w:r>
        <w:r w:rsidR="001E2C4F">
          <w:rPr>
            <w:webHidden/>
          </w:rPr>
          <w:fldChar w:fldCharType="end"/>
        </w:r>
      </w:hyperlink>
    </w:p>
    <w:p w14:paraId="23092B1B" w14:textId="77777777" w:rsidR="001E2C4F" w:rsidRDefault="008D4241">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sidR="000258C2">
          <w:rPr>
            <w:webHidden/>
          </w:rPr>
          <w:t>83</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lastRenderedPageBreak/>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0" w:name="_Toc349229821"/>
      <w:bookmarkStart w:id="1" w:name="_Toc349229984"/>
      <w:bookmarkStart w:id="2" w:name="_Toc349230384"/>
      <w:bookmarkStart w:id="3" w:name="_Toc349231266"/>
      <w:bookmarkStart w:id="4" w:name="_Toc349231992"/>
      <w:bookmarkStart w:id="5" w:name="_Toc349232373"/>
      <w:bookmarkStart w:id="6" w:name="_Toc349233109"/>
      <w:bookmarkStart w:id="7" w:name="_Toc349233244"/>
      <w:bookmarkStart w:id="8" w:name="_Toc349233378"/>
      <w:bookmarkStart w:id="9" w:name="_Toc350502967"/>
      <w:bookmarkStart w:id="10" w:name="_Toc350503957"/>
      <w:bookmarkStart w:id="11" w:name="_Toc350502968"/>
      <w:bookmarkStart w:id="12" w:name="_Toc350503958"/>
      <w:bookmarkStart w:id="13" w:name="_Toc351710852"/>
      <w:bookmarkStart w:id="14" w:name="_Ref313372403"/>
      <w:bookmarkStart w:id="15" w:name="_Toc314810794"/>
      <w:bookmarkStart w:id="16" w:name="_Toc358671711"/>
      <w:bookmarkStart w:id="17" w:name="_Toc368062139"/>
      <w:bookmarkStart w:id="18" w:name="_Toc509772100"/>
      <w:bookmarkEnd w:id="0"/>
      <w:bookmarkEnd w:id="1"/>
      <w:bookmarkEnd w:id="2"/>
      <w:bookmarkEnd w:id="3"/>
      <w:bookmarkEnd w:id="4"/>
      <w:bookmarkEnd w:id="5"/>
      <w:bookmarkEnd w:id="6"/>
      <w:bookmarkEnd w:id="7"/>
      <w:bookmarkEnd w:id="8"/>
      <w:bookmarkEnd w:id="9"/>
      <w:bookmarkEnd w:id="10"/>
      <w:r w:rsidRPr="00F86336">
        <w:t>PRELIMINARIES</w:t>
      </w:r>
      <w:bookmarkStart w:id="19" w:name="_Toc349229823"/>
      <w:bookmarkStart w:id="20" w:name="_Toc349229986"/>
      <w:bookmarkStart w:id="21" w:name="_Toc349230386"/>
      <w:bookmarkStart w:id="22" w:name="_Toc349231268"/>
      <w:bookmarkStart w:id="23" w:name="_Toc349231994"/>
      <w:bookmarkStart w:id="24" w:name="_Toc349232375"/>
      <w:bookmarkStart w:id="25" w:name="_Toc349233111"/>
      <w:bookmarkStart w:id="26" w:name="_Toc349233246"/>
      <w:bookmarkStart w:id="27" w:name="_Toc349233380"/>
      <w:bookmarkStart w:id="28" w:name="_Toc350502969"/>
      <w:bookmarkStart w:id="29" w:name="_Toc350503959"/>
      <w:bookmarkStart w:id="30" w:name="_Toc350506249"/>
      <w:bookmarkStart w:id="31" w:name="_Toc350506487"/>
      <w:bookmarkStart w:id="32" w:name="_Toc350506617"/>
      <w:bookmarkStart w:id="33" w:name="_Toc350506747"/>
      <w:bookmarkStart w:id="34" w:name="_Toc350506879"/>
      <w:bookmarkStart w:id="35" w:name="_Toc350507340"/>
      <w:bookmarkStart w:id="36" w:name="_Toc350507874"/>
      <w:bookmarkStart w:id="37" w:name="_Toc348712376"/>
      <w:bookmarkStart w:id="38" w:name="_Toc350502970"/>
      <w:bookmarkStart w:id="39" w:name="_Toc350503960"/>
      <w:bookmarkStart w:id="40" w:name="_Toc351710853"/>
      <w:bookmarkStart w:id="41" w:name="_Ref358212953"/>
      <w:bookmarkStart w:id="42" w:name="_Toc3586717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B8B1BF" w14:textId="12C4FD3A" w:rsidR="00F34394" w:rsidRDefault="00C83EE6" w:rsidP="00CE7746">
      <w:pPr>
        <w:pStyle w:val="GPSL1CLAUSEHEADING"/>
      </w:pPr>
      <w:bookmarkStart w:id="43" w:name="_Toc368062140"/>
      <w:bookmarkStart w:id="44" w:name="_Toc509772101"/>
      <w:r w:rsidRPr="00F34394">
        <w:t>DEFINITIONS AND INTERPRETATION</w:t>
      </w:r>
      <w:bookmarkStart w:id="45" w:name="_Ref362969514"/>
      <w:bookmarkEnd w:id="37"/>
      <w:bookmarkEnd w:id="38"/>
      <w:bookmarkEnd w:id="39"/>
      <w:bookmarkEnd w:id="40"/>
      <w:bookmarkEnd w:id="41"/>
      <w:bookmarkEnd w:id="42"/>
      <w:bookmarkEnd w:id="43"/>
      <w:bookmarkEnd w:id="44"/>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5"/>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r w:rsidRPr="009E2946">
        <w:t xml:space="preserve">the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6" w:name="_Ref363723973"/>
      <w:r w:rsidRPr="00893741">
        <w:lastRenderedPageBreak/>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D405A">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D405A">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D405A">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7" w:name="_Ref313364118"/>
      <w:bookmarkStart w:id="48" w:name="_Toc314810795"/>
      <w:bookmarkStart w:id="49" w:name="_Toc348712377"/>
      <w:bookmarkStart w:id="50" w:name="_Toc350502971"/>
      <w:bookmarkStart w:id="51" w:name="_Toc350503961"/>
      <w:bookmarkEnd w:id="46"/>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r w:rsidRPr="00640DDF">
        <w:t>the Financed Purchase Agreement, where used.</w:t>
      </w:r>
    </w:p>
    <w:p w14:paraId="44B8B1D1" w14:textId="77777777" w:rsidR="00567F1F" w:rsidRDefault="00567F1F" w:rsidP="00B446FC">
      <w:pPr>
        <w:pStyle w:val="GPSL2numberedclause"/>
        <w:numPr>
          <w:ilvl w:val="1"/>
          <w:numId w:val="14"/>
        </w:numPr>
        <w:ind w:left="1418" w:hanging="709"/>
      </w:pPr>
      <w:bookmarkStart w:id="52" w:name="_Ref349211259"/>
      <w:r w:rsidRPr="00640DDF">
        <w:t xml:space="preserve">Any permitted changes by the Customer to the Call Off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2"/>
    </w:p>
    <w:p w14:paraId="44B8B1D2" w14:textId="39850441" w:rsidR="00EC5276" w:rsidRPr="00893741" w:rsidRDefault="00EC5276" w:rsidP="00B446FC">
      <w:pPr>
        <w:pStyle w:val="GPSL2numberedclause"/>
        <w:numPr>
          <w:ilvl w:val="1"/>
          <w:numId w:val="14"/>
        </w:numPr>
        <w:ind w:left="1418" w:hanging="709"/>
      </w:pPr>
      <w:bookmarkStart w:id="53" w:name="_Ref381886359"/>
      <w:r>
        <w:t>If the Customer has specified security requirements in the Order Form and security-related clauses those provisions shall prevail over the Framework Agreement.</w:t>
      </w:r>
      <w:bookmarkEnd w:id="53"/>
    </w:p>
    <w:p w14:paraId="7A22DC55" w14:textId="77777777" w:rsidR="00750057" w:rsidRDefault="00567F1F" w:rsidP="00750057">
      <w:pPr>
        <w:pStyle w:val="GPSL2numberedclause"/>
        <w:ind w:left="1418" w:hanging="709"/>
      </w:pPr>
      <w:bookmarkStart w:id="54"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provisions which are more favourable to the Customer in relation to the Call Off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4"/>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Off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(a) the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7"/>
    <w:bookmarkEnd w:id="48"/>
    <w:bookmarkEnd w:id="49"/>
    <w:bookmarkEnd w:id="50"/>
    <w:bookmarkEnd w:id="51"/>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5" w:name="_Toc368062142"/>
      <w:bookmarkStart w:id="56" w:name="_Toc509772102"/>
      <w:r w:rsidRPr="00893741">
        <w:rPr>
          <w:caps w:val="0"/>
        </w:rPr>
        <w:t xml:space="preserve">REPRESENTATIONS AND </w:t>
      </w:r>
      <w:r w:rsidRPr="00CD608E">
        <w:rPr>
          <w:caps w:val="0"/>
        </w:rPr>
        <w:t>WARRANTIES</w:t>
      </w:r>
      <w:bookmarkEnd w:id="55"/>
      <w:bookmarkEnd w:id="56"/>
    </w:p>
    <w:p w14:paraId="44B8B1DB" w14:textId="77777777" w:rsidR="002A1574" w:rsidRPr="00893741" w:rsidRDefault="002A1574" w:rsidP="00B446FC">
      <w:pPr>
        <w:pStyle w:val="GPSL2numberedclause"/>
        <w:numPr>
          <w:ilvl w:val="1"/>
          <w:numId w:val="14"/>
        </w:numPr>
        <w:ind w:left="1418" w:hanging="709"/>
      </w:pPr>
      <w:bookmarkStart w:id="57" w:name="_Ref358210076"/>
      <w:r w:rsidRPr="00893741">
        <w:t>Each Party represents and warranties that:</w:t>
      </w:r>
      <w:bookmarkEnd w:id="57"/>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w:t>
      </w:r>
      <w:r w:rsidRPr="00893741">
        <w:lastRenderedPageBreak/>
        <w:t>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8" w:name="_Ref358969714"/>
      <w:r w:rsidRPr="00893741">
        <w:t>The Supplier represents and warrants that:</w:t>
      </w:r>
      <w:bookmarkEnd w:id="58"/>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59"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59"/>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D405A">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D405A">
        <w:t>2.2</w:t>
      </w:r>
      <w:r w:rsidR="00640DDF" w:rsidRPr="00C957C4">
        <w:fldChar w:fldCharType="end"/>
      </w:r>
      <w:r w:rsidRPr="00640DDF">
        <w:t xml:space="preserve"> has been breached, is untrue or is misleading, it shall immediately notify the other Party of the r</w:t>
      </w:r>
      <w:r w:rsidRPr="00893741">
        <w:t>elevant occurrence in 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lastRenderedPageBreak/>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0" w:name="_Toc349229827"/>
      <w:bookmarkStart w:id="61" w:name="_Toc349229990"/>
      <w:bookmarkStart w:id="62" w:name="_Toc349230390"/>
      <w:bookmarkStart w:id="63" w:name="_Toc349231272"/>
      <w:bookmarkStart w:id="64" w:name="_Toc349231998"/>
      <w:bookmarkStart w:id="65" w:name="_Toc349232379"/>
      <w:bookmarkStart w:id="66" w:name="_Toc349233115"/>
      <w:bookmarkStart w:id="67" w:name="_Toc349233250"/>
      <w:bookmarkStart w:id="68" w:name="_Toc349233384"/>
      <w:bookmarkStart w:id="69" w:name="_Toc350502973"/>
      <w:bookmarkStart w:id="70" w:name="_Toc350503963"/>
      <w:bookmarkStart w:id="71" w:name="_Toc350506253"/>
      <w:bookmarkStart w:id="72" w:name="_Toc350506491"/>
      <w:bookmarkStart w:id="73" w:name="_Toc350506621"/>
      <w:bookmarkStart w:id="74" w:name="_Toc350506751"/>
      <w:bookmarkStart w:id="75" w:name="_Toc350506883"/>
      <w:bookmarkStart w:id="76" w:name="_Toc350507344"/>
      <w:bookmarkStart w:id="77" w:name="_Toc350507878"/>
      <w:bookmarkStart w:id="78" w:name="_Toc368062144"/>
      <w:bookmarkStart w:id="79" w:name="_Toc348712380"/>
      <w:bookmarkStart w:id="80" w:name="_Ref349210397"/>
      <w:bookmarkStart w:id="81" w:name="_Toc350502975"/>
      <w:bookmarkStart w:id="82" w:name="_Toc350503965"/>
      <w:bookmarkStart w:id="83" w:name="_Toc351710857"/>
      <w:bookmarkStart w:id="84" w:name="_Toc358671716"/>
      <w:bookmarkStart w:id="85" w:name="_Toc50977210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86336">
        <w:t>DURATION OF CALL OFF CONTRACT</w:t>
      </w:r>
      <w:bookmarkEnd w:id="78"/>
      <w:bookmarkEnd w:id="79"/>
      <w:bookmarkEnd w:id="80"/>
      <w:bookmarkEnd w:id="81"/>
      <w:bookmarkEnd w:id="82"/>
      <w:bookmarkEnd w:id="83"/>
      <w:bookmarkEnd w:id="84"/>
      <w:bookmarkEnd w:id="85"/>
    </w:p>
    <w:p w14:paraId="44B8B1F2" w14:textId="77777777" w:rsidR="00172ECB" w:rsidRPr="00893741" w:rsidRDefault="00172ECB" w:rsidP="004E6F06">
      <w:pPr>
        <w:pStyle w:val="GPSL1CLAUSEHEADING"/>
      </w:pPr>
      <w:bookmarkStart w:id="86" w:name="_Ref359362744"/>
      <w:bookmarkStart w:id="87" w:name="_Toc368062145"/>
      <w:bookmarkStart w:id="88" w:name="_Toc509772104"/>
      <w:r w:rsidRPr="00893741">
        <w:t>CALL OFF CONTRACT PERIOD</w:t>
      </w:r>
      <w:bookmarkEnd w:id="86"/>
      <w:bookmarkEnd w:id="87"/>
      <w:bookmarkEnd w:id="88"/>
    </w:p>
    <w:p w14:paraId="44B8B1F3" w14:textId="5CA185CB" w:rsidR="00172ECB" w:rsidRPr="00172ECB" w:rsidRDefault="00B02971" w:rsidP="00B446FC">
      <w:pPr>
        <w:pStyle w:val="GPSL2numberedclause"/>
        <w:numPr>
          <w:ilvl w:val="1"/>
          <w:numId w:val="14"/>
        </w:numPr>
        <w:ind w:left="1418" w:hanging="709"/>
      </w:pPr>
      <w:r>
        <w:t>T</w:t>
      </w:r>
      <w:r w:rsidR="00172ECB" w:rsidRPr="00893741">
        <w:t>his Call Off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89" w:name="_Toc368062146"/>
      <w:bookmarkStart w:id="90" w:name="_Toc509772105"/>
      <w:r>
        <w:t>CALL OFF CONTRACT PERFORMANCE</w:t>
      </w:r>
      <w:bookmarkEnd w:id="89"/>
      <w:bookmarkEnd w:id="90"/>
    </w:p>
    <w:p w14:paraId="44B8B210" w14:textId="51450C9E" w:rsidR="00375CB5" w:rsidRPr="00893741" w:rsidRDefault="00D74654" w:rsidP="00B446FC">
      <w:pPr>
        <w:pStyle w:val="GPSL1CLAUSEHEADING"/>
        <w:numPr>
          <w:ilvl w:val="0"/>
          <w:numId w:val="14"/>
        </w:numPr>
      </w:pPr>
      <w:bookmarkStart w:id="91" w:name="_Toc348712381"/>
      <w:bookmarkStart w:id="92" w:name="_Ref349133554"/>
      <w:bookmarkStart w:id="93" w:name="_Ref349135159"/>
      <w:bookmarkStart w:id="94" w:name="_Toc350502976"/>
      <w:bookmarkStart w:id="95" w:name="_Toc350503966"/>
      <w:bookmarkStart w:id="96" w:name="_Toc351710858"/>
      <w:bookmarkStart w:id="97" w:name="_Toc358671717"/>
      <w:bookmarkStart w:id="98" w:name="_Ref358992044"/>
      <w:bookmarkStart w:id="99" w:name="_Ref359425750"/>
      <w:bookmarkStart w:id="100" w:name="_Toc368062148"/>
      <w:bookmarkStart w:id="101" w:name="_Ref450913875"/>
      <w:bookmarkStart w:id="102" w:name="_Toc509772106"/>
      <w:r>
        <w:t xml:space="preserve">Goods </w:t>
      </w:r>
      <w:bookmarkEnd w:id="91"/>
      <w:bookmarkEnd w:id="92"/>
      <w:bookmarkEnd w:id="93"/>
      <w:bookmarkEnd w:id="94"/>
      <w:bookmarkEnd w:id="95"/>
      <w:bookmarkEnd w:id="96"/>
      <w:bookmarkEnd w:id="97"/>
      <w:bookmarkEnd w:id="98"/>
      <w:bookmarkEnd w:id="99"/>
      <w:bookmarkEnd w:id="100"/>
      <w:r w:rsidR="00EB4261">
        <w:t xml:space="preserve">And </w:t>
      </w:r>
      <w:r w:rsidR="00EB4261" w:rsidRPr="00893741">
        <w:t>SERVICES</w:t>
      </w:r>
      <w:bookmarkEnd w:id="101"/>
      <w:bookmarkEnd w:id="102"/>
    </w:p>
    <w:p w14:paraId="44B8B211" w14:textId="08E3E4DB" w:rsidR="00375CB5" w:rsidRPr="00F03E82" w:rsidRDefault="00BA3830" w:rsidP="00B446FC">
      <w:pPr>
        <w:pStyle w:val="GPSL2NumberedBoldHeading"/>
        <w:numPr>
          <w:ilvl w:val="1"/>
          <w:numId w:val="14"/>
        </w:numPr>
        <w:ind w:left="1418" w:hanging="709"/>
      </w:pPr>
      <w:bookmarkStart w:id="103" w:name="_Ref349135184"/>
      <w:r w:rsidRPr="00F03E82">
        <w:t>Provision</w:t>
      </w:r>
      <w:r w:rsidR="00B92315" w:rsidRPr="00F03E82">
        <w:t xml:space="preserve"> of the </w:t>
      </w:r>
      <w:bookmarkEnd w:id="103"/>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4"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and the performance of its obligations under this Call Off Contract.</w:t>
      </w:r>
      <w:bookmarkEnd w:id="104"/>
    </w:p>
    <w:p w14:paraId="44B8B213" w14:textId="13915844" w:rsidR="008A251D" w:rsidRPr="008A251D" w:rsidRDefault="008A251D" w:rsidP="00B446FC">
      <w:pPr>
        <w:pStyle w:val="GPSL3numberedclause"/>
        <w:numPr>
          <w:ilvl w:val="2"/>
          <w:numId w:val="14"/>
        </w:numPr>
        <w:ind w:left="2410" w:hanging="992"/>
      </w:pPr>
      <w:bookmarkStart w:id="105" w:name="_Ref313372456"/>
      <w:bookmarkStart w:id="106"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7"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7"/>
    </w:p>
    <w:p w14:paraId="44B8B215" w14:textId="1E380658" w:rsidR="008A251D" w:rsidRPr="008A251D" w:rsidRDefault="008A251D" w:rsidP="00B446FC">
      <w:pPr>
        <w:pStyle w:val="GPSL4numberedclause"/>
        <w:numPr>
          <w:ilvl w:val="3"/>
          <w:numId w:val="14"/>
        </w:numPr>
        <w:ind w:left="2977" w:hanging="567"/>
      </w:pPr>
      <w:r w:rsidRPr="00861697">
        <w:t>are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8" w:name="_Ref362269481"/>
      <w:r>
        <w:t>All applicable Law;</w:t>
      </w:r>
      <w:bookmarkEnd w:id="108"/>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09" w:name="_Ref363736159"/>
      <w:r>
        <w:t>The Security Policy;</w:t>
      </w:r>
      <w:bookmarkEnd w:id="109"/>
      <w:r>
        <w:t xml:space="preserve"> </w:t>
      </w:r>
    </w:p>
    <w:p w14:paraId="44B8B21B" w14:textId="77777777" w:rsidR="008A251D" w:rsidRPr="009E0C07" w:rsidRDefault="008A251D" w:rsidP="00B446FC">
      <w:pPr>
        <w:pStyle w:val="GPSL4numberedclause"/>
        <w:numPr>
          <w:ilvl w:val="3"/>
          <w:numId w:val="14"/>
        </w:numPr>
        <w:ind w:left="2977" w:hanging="567"/>
      </w:pPr>
      <w:bookmarkStart w:id="110" w:name="_Ref362269498"/>
      <w:r>
        <w:t>The ICT Policy</w:t>
      </w:r>
      <w:r w:rsidR="00EB0A16">
        <w:t xml:space="preserve"> (if so required by the Customer)</w:t>
      </w:r>
      <w:r>
        <w:t>; and</w:t>
      </w:r>
      <w:bookmarkEnd w:id="110"/>
      <w:r>
        <w:t xml:space="preserve"> </w:t>
      </w:r>
    </w:p>
    <w:bookmarkEnd w:id="105"/>
    <w:bookmarkEnd w:id="106"/>
    <w:p w14:paraId="44B8B21C" w14:textId="3C0A7E32" w:rsidR="00FE3AEE" w:rsidRPr="004F5004" w:rsidRDefault="00FE3AEE" w:rsidP="00B446FC">
      <w:pPr>
        <w:pStyle w:val="GPSL4numberedclause"/>
        <w:numPr>
          <w:ilvl w:val="3"/>
          <w:numId w:val="14"/>
        </w:numPr>
        <w:ind w:left="2977" w:hanging="567"/>
      </w:pPr>
      <w:r w:rsidRPr="00CC0940">
        <w:t>the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D405A">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D405A">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1" w:name="_Ref358977643"/>
      <w:r w:rsidRPr="00F65D50">
        <w:t>The Supplier shall</w:t>
      </w:r>
      <w:r>
        <w:t>:</w:t>
      </w:r>
      <w:bookmarkEnd w:id="111"/>
    </w:p>
    <w:p w14:paraId="44B8B21E" w14:textId="6D692E6E" w:rsidR="00BE5B51" w:rsidRPr="00BE5B51" w:rsidRDefault="00BE5B51" w:rsidP="00B446FC">
      <w:pPr>
        <w:pStyle w:val="GPSL4numberedclause"/>
        <w:numPr>
          <w:ilvl w:val="3"/>
          <w:numId w:val="14"/>
        </w:numPr>
        <w:ind w:left="2977" w:hanging="567"/>
      </w:pPr>
      <w:bookmarkStart w:id="112"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2"/>
      <w:r>
        <w:t xml:space="preserve"> </w:t>
      </w:r>
    </w:p>
    <w:p w14:paraId="44B8B21F" w14:textId="79D561C0" w:rsidR="00BF191D" w:rsidRPr="00893741" w:rsidRDefault="00BE5B51" w:rsidP="00B446FC">
      <w:pPr>
        <w:pStyle w:val="GPSL4numberedclause"/>
        <w:numPr>
          <w:ilvl w:val="3"/>
          <w:numId w:val="14"/>
        </w:numPr>
        <w:ind w:left="2977" w:hanging="567"/>
      </w:pPr>
      <w:r w:rsidRPr="00640DDF">
        <w:t>subject to Clause</w:t>
      </w:r>
      <w:r w:rsidR="00BD0E1D" w:rsidRPr="00640DDF">
        <w:t xml:space="preserve"> </w:t>
      </w:r>
      <w:r w:rsidR="00B51B61">
        <w:fldChar w:fldCharType="begin"/>
      </w:r>
      <w:r w:rsidR="00B51B61">
        <w:instrText xml:space="preserve"> REF _Ref359363277 \r \h </w:instrText>
      </w:r>
      <w:r w:rsidR="00B51B61">
        <w:fldChar w:fldCharType="separate"/>
      </w:r>
      <w:r w:rsidR="00CD405A">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w:t>
      </w:r>
      <w:r w:rsidRPr="00CC0940">
        <w:lastRenderedPageBreak/>
        <w:t xml:space="preserve">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3" w:name="_Ref358986225"/>
    </w:p>
    <w:p w14:paraId="4B628C72" w14:textId="3EA95FCE" w:rsidR="00EB4261" w:rsidRPr="00366DB9" w:rsidRDefault="00EB4261" w:rsidP="00B446FC">
      <w:pPr>
        <w:pStyle w:val="GPSL4numberedclause"/>
        <w:numPr>
          <w:ilvl w:val="3"/>
          <w:numId w:val="14"/>
        </w:numPr>
        <w:ind w:left="2977" w:hanging="567"/>
      </w:pPr>
      <w:bookmarkStart w:id="114" w:name="_Ref358986260"/>
      <w:bookmarkStart w:id="115" w:name="_Ref358986261"/>
      <w:bookmarkStart w:id="116" w:name="_Ref349133767"/>
      <w:bookmarkEnd w:id="113"/>
      <w:r w:rsidRPr="00CC0940">
        <w:t xml:space="preserve">minimise any disruption to the </w:t>
      </w:r>
      <w:r>
        <w:t>Customer</w:t>
      </w:r>
      <w:r w:rsidRPr="00CC0940">
        <w:t>'s operations</w:t>
      </w:r>
      <w:r>
        <w:t xml:space="preserve"> when providing the Goods and the Services;</w:t>
      </w:r>
      <w:bookmarkEnd w:id="114"/>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5"/>
    </w:p>
    <w:p w14:paraId="44B8B221" w14:textId="787C7E85" w:rsidR="00366DB9" w:rsidRPr="00047A3F" w:rsidRDefault="00366DB9" w:rsidP="00B446FC">
      <w:pPr>
        <w:pStyle w:val="GPSL4numberedclause"/>
        <w:numPr>
          <w:ilvl w:val="3"/>
          <w:numId w:val="14"/>
        </w:numPr>
        <w:ind w:left="2977" w:hanging="567"/>
      </w:pPr>
      <w:bookmarkStart w:id="117"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7"/>
    </w:p>
    <w:p w14:paraId="44B8B222" w14:textId="0A1402A8" w:rsidR="00047A3F" w:rsidRPr="00047A3F" w:rsidRDefault="00047A3F" w:rsidP="00B446FC">
      <w:pPr>
        <w:pStyle w:val="GPSL4numberedclause"/>
        <w:numPr>
          <w:ilvl w:val="3"/>
          <w:numId w:val="14"/>
        </w:numPr>
        <w:ind w:left="2977" w:hanging="567"/>
      </w:pPr>
      <w:bookmarkStart w:id="118"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19"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8"/>
      <w:bookmarkEnd w:id="119"/>
    </w:p>
    <w:p w14:paraId="44B8B224" w14:textId="3CB69CE8" w:rsidR="00366DB9" w:rsidRPr="00002307" w:rsidRDefault="00366DB9" w:rsidP="00B446FC">
      <w:pPr>
        <w:pStyle w:val="GPSL4numberedclause"/>
        <w:numPr>
          <w:ilvl w:val="3"/>
          <w:numId w:val="14"/>
        </w:numPr>
        <w:ind w:left="2977" w:hanging="567"/>
      </w:pPr>
      <w:bookmarkStart w:id="120" w:name="_Ref358986272"/>
      <w:r w:rsidRPr="003F76FB">
        <w:t>gather,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0"/>
    </w:p>
    <w:p w14:paraId="44B8B225" w14:textId="77777777" w:rsidR="00002307" w:rsidRPr="00ED4023" w:rsidRDefault="00F22DC6" w:rsidP="00B446FC">
      <w:pPr>
        <w:pStyle w:val="GPSL3numberedclause"/>
        <w:numPr>
          <w:ilvl w:val="2"/>
          <w:numId w:val="14"/>
        </w:numPr>
        <w:ind w:left="2410" w:hanging="992"/>
      </w:pPr>
      <w:bookmarkStart w:id="121"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1"/>
    </w:p>
    <w:p w14:paraId="44B8B226" w14:textId="7D30A10B" w:rsidR="003D1438" w:rsidRPr="00F03E82" w:rsidRDefault="003D1438" w:rsidP="00B446FC">
      <w:pPr>
        <w:pStyle w:val="GPSL2NumberedBoldHeading"/>
        <w:numPr>
          <w:ilvl w:val="1"/>
          <w:numId w:val="14"/>
        </w:numPr>
        <w:ind w:left="1418" w:hanging="709"/>
      </w:pPr>
      <w:bookmarkStart w:id="122" w:name="_Ref362521638"/>
      <w:r w:rsidRPr="00F03E82">
        <w:t xml:space="preserve">Time of Delivery of the </w:t>
      </w:r>
      <w:r w:rsidR="00D74654">
        <w:t>Goods</w:t>
      </w:r>
      <w:bookmarkEnd w:id="122"/>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D405A">
        <w:t>4.2.5</w:t>
      </w:r>
      <w:r w:rsidR="00640DDF" w:rsidRPr="00FA25FF">
        <w:fldChar w:fldCharType="end"/>
      </w:r>
      <w:r w:rsidRPr="00640DDF">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3"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123"/>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4" w:name="_Ref364341363"/>
      <w:r w:rsidRPr="00CE277A">
        <w:rPr>
          <w:color w:val="000000" w:themeColor="text1"/>
        </w:rPr>
        <w:lastRenderedPageBreak/>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4"/>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5" w:name="_Ref358993231"/>
      <w:r w:rsidRPr="00F03E82">
        <w:t xml:space="preserve">Location </w:t>
      </w:r>
      <w:r w:rsidR="003D1438" w:rsidRPr="00F03E82">
        <w:t xml:space="preserve">and Manner </w:t>
      </w:r>
      <w:r w:rsidRPr="00F03E82">
        <w:t xml:space="preserve">of Delivery of the </w:t>
      </w:r>
      <w:r w:rsidR="00B94C0D">
        <w:t xml:space="preserve">Goods </w:t>
      </w:r>
      <w:bookmarkEnd w:id="125"/>
      <w:r w:rsidR="00EB4261">
        <w:t>and the Services</w:t>
      </w:r>
    </w:p>
    <w:p w14:paraId="44B8B22E" w14:textId="582F1ED3" w:rsidR="00375CB5" w:rsidRDefault="007355E9" w:rsidP="00B446FC">
      <w:pPr>
        <w:pStyle w:val="GPSL3numberedclause"/>
        <w:numPr>
          <w:ilvl w:val="2"/>
          <w:numId w:val="14"/>
        </w:numPr>
        <w:ind w:left="2410" w:hanging="992"/>
      </w:pPr>
      <w:bookmarkStart w:id="126" w:name="_Ref358987796"/>
      <w:bookmarkEnd w:id="116"/>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6"/>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lastRenderedPageBreak/>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t>r</w:t>
      </w:r>
      <w:r w:rsidR="00B94C0D" w:rsidRPr="00893741">
        <w:t>isk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r w:rsidR="008E115B">
        <w:t xml:space="preserve">subject to Clause </w:t>
      </w:r>
      <w:r w:rsidR="008E115B">
        <w:fldChar w:fldCharType="begin"/>
      </w:r>
      <w:r w:rsidR="008E115B">
        <w:instrText xml:space="preserve"> REF _Ref450567852 \r \h </w:instrText>
      </w:r>
      <w:r w:rsidR="008E115B">
        <w:fldChar w:fldCharType="separate"/>
      </w:r>
      <w:r w:rsidR="00CD405A">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7"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8" w:name="_Ref349210884"/>
      <w:bookmarkEnd w:id="127"/>
      <w:r w:rsidRPr="00F03E82">
        <w:t xml:space="preserve">Undelivered </w:t>
      </w:r>
      <w:r w:rsidR="00B94C0D">
        <w:t xml:space="preserve">Goods </w:t>
      </w:r>
      <w:bookmarkEnd w:id="128"/>
      <w:r w:rsidR="00CB2BFE">
        <w:t>and Services</w:t>
      </w:r>
    </w:p>
    <w:p w14:paraId="44B8B238" w14:textId="28075D2B" w:rsidR="007A61FE" w:rsidRPr="00D44005" w:rsidRDefault="007355E9" w:rsidP="00B446FC">
      <w:pPr>
        <w:pStyle w:val="GPSL3numberedclause"/>
        <w:numPr>
          <w:ilvl w:val="2"/>
          <w:numId w:val="14"/>
        </w:numPr>
        <w:ind w:left="2410" w:hanging="992"/>
      </w:pPr>
      <w:bookmarkStart w:id="129" w:name="_Ref358992854"/>
      <w:bookmarkStart w:id="130"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D405A">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D405A">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29"/>
    </w:p>
    <w:p w14:paraId="44B8B239" w14:textId="3F993A40" w:rsidR="00D44005" w:rsidRPr="00047A3F" w:rsidRDefault="00D44005" w:rsidP="00B446FC">
      <w:pPr>
        <w:pStyle w:val="GPSL3numberedclause"/>
        <w:numPr>
          <w:ilvl w:val="2"/>
          <w:numId w:val="14"/>
        </w:numPr>
        <w:ind w:left="2410" w:hanging="992"/>
      </w:pPr>
      <w:bookmarkStart w:id="131"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D405A">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D405A">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1"/>
    </w:p>
    <w:p w14:paraId="44B8B23A" w14:textId="77777777" w:rsidR="00047A3F" w:rsidRPr="00330F50" w:rsidRDefault="00B94C0D" w:rsidP="00B446FC">
      <w:pPr>
        <w:pStyle w:val="GPSL2NumberedBoldHeading"/>
        <w:numPr>
          <w:ilvl w:val="1"/>
          <w:numId w:val="14"/>
        </w:numPr>
        <w:ind w:left="1418" w:hanging="709"/>
      </w:pPr>
      <w:bookmarkStart w:id="132" w:name="_Ref365626933"/>
      <w:r>
        <w:t>W</w:t>
      </w:r>
      <w:r w:rsidR="00330F50">
        <w:t>arranty</w:t>
      </w:r>
      <w:bookmarkEnd w:id="132"/>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r w:rsidRPr="00D26284">
        <w:t xml:space="preserve">not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lastRenderedPageBreak/>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in accordance with HMG Infosec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3"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0"/>
      <w:bookmarkEnd w:id="133"/>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D405A">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D405A">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D405A">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D405A">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r w:rsidRPr="00393C97">
        <w:t xml:space="preserve">remedy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D405A">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r w:rsidRPr="00393C97">
        <w:t>meet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4"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4"/>
      <w:r w:rsidR="00CB2BFE">
        <w:t>and Services</w:t>
      </w:r>
    </w:p>
    <w:p w14:paraId="44B8B247" w14:textId="3E30D117" w:rsidR="007B54AE" w:rsidRPr="007B54AE" w:rsidRDefault="007B54AE" w:rsidP="00B446FC">
      <w:pPr>
        <w:pStyle w:val="GPSL3numberedclause"/>
        <w:numPr>
          <w:ilvl w:val="2"/>
          <w:numId w:val="14"/>
        </w:numPr>
        <w:ind w:left="2410" w:hanging="992"/>
      </w:pPr>
      <w:bookmarkStart w:id="135"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5"/>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r w:rsidRPr="00640DDF">
        <w:lastRenderedPageBreak/>
        <w:t>unless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D405A">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6" w:name="_Ref364349552"/>
      <w:r w:rsidRPr="00D81033">
        <w:t>Over Delivered Goods</w:t>
      </w:r>
      <w:bookmarkEnd w:id="136"/>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7"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7"/>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D405A">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8" w:name="_Ref364341760"/>
      <w:r w:rsidRPr="00640DDF">
        <w:t>Without prejudice to the Supplier’s other obligations to provide the Goods in accordance with this Call Off Contract, the Supplier accepts responsibility for all damage to or loss of the Goods if:</w:t>
      </w:r>
      <w:bookmarkEnd w:id="138"/>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r w:rsidR="00D81033" w:rsidRPr="00640DDF">
        <w:t xml:space="preserve">the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r w:rsidR="00D81033" w:rsidRPr="00640DDF">
        <w:t>the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D405A">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ost 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 xml:space="preserve">oods shall be of an equivalent or higher specification and provide the same or additional </w:t>
      </w:r>
      <w:r w:rsidR="00956553" w:rsidRPr="008B29FA">
        <w:lastRenderedPageBreak/>
        <w:t>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oods, the Supplier’s failure to Deliver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to allow the Customer to initiate business-critical swaps of faulty devices, or to address Dead On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Approve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w:t>
      </w:r>
      <w:r w:rsidRPr="00D836B6">
        <w:lastRenderedPageBreak/>
        <w:t>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39" w:name="_Toc349229831"/>
      <w:bookmarkStart w:id="140" w:name="_Toc349229994"/>
      <w:bookmarkStart w:id="141" w:name="_Toc349230394"/>
      <w:bookmarkStart w:id="142" w:name="_Toc349231276"/>
      <w:bookmarkStart w:id="143" w:name="_Toc349232002"/>
      <w:bookmarkStart w:id="144" w:name="_Toc349232383"/>
      <w:bookmarkStart w:id="145" w:name="_Toc349233119"/>
      <w:bookmarkStart w:id="146" w:name="_Toc349233254"/>
      <w:bookmarkStart w:id="147" w:name="_Toc349233388"/>
      <w:bookmarkStart w:id="148" w:name="_Toc350502977"/>
      <w:bookmarkStart w:id="149" w:name="_Toc350503967"/>
      <w:bookmarkStart w:id="150" w:name="_Toc350506257"/>
      <w:bookmarkStart w:id="151" w:name="_Toc350506495"/>
      <w:bookmarkStart w:id="152" w:name="_Toc350506625"/>
      <w:bookmarkStart w:id="153" w:name="_Toc350506755"/>
      <w:bookmarkStart w:id="154" w:name="_Toc350506887"/>
      <w:bookmarkStart w:id="155" w:name="_Toc350507348"/>
      <w:bookmarkStart w:id="156" w:name="_Toc350507882"/>
      <w:bookmarkStart w:id="157" w:name="_Toc366051022"/>
      <w:bookmarkStart w:id="158" w:name="_Toc367453969"/>
      <w:bookmarkStart w:id="159" w:name="_Toc367956552"/>
      <w:bookmarkStart w:id="160" w:name="_Toc367957248"/>
      <w:bookmarkStart w:id="161" w:name="_Toc367958054"/>
      <w:bookmarkStart w:id="162" w:name="_Toc367958294"/>
      <w:bookmarkStart w:id="163" w:name="_Toc367964855"/>
      <w:bookmarkStart w:id="164" w:name="_Toc367971131"/>
      <w:bookmarkStart w:id="165" w:name="_Toc367976972"/>
      <w:bookmarkStart w:id="166" w:name="_Toc367977563"/>
      <w:bookmarkStart w:id="167" w:name="_Toc367977794"/>
      <w:bookmarkStart w:id="168" w:name="_Toc366051024"/>
      <w:bookmarkStart w:id="169" w:name="_Toc367453971"/>
      <w:bookmarkStart w:id="170" w:name="_Toc367956554"/>
      <w:bookmarkStart w:id="171" w:name="_Toc367957250"/>
      <w:bookmarkStart w:id="172" w:name="_Toc367958056"/>
      <w:bookmarkStart w:id="173" w:name="_Toc367958296"/>
      <w:bookmarkStart w:id="174" w:name="_Toc367964857"/>
      <w:bookmarkStart w:id="175" w:name="_Toc367971133"/>
      <w:bookmarkStart w:id="176" w:name="_Toc367976974"/>
      <w:bookmarkStart w:id="177" w:name="_Toc367977565"/>
      <w:bookmarkStart w:id="178" w:name="_Toc367977796"/>
      <w:bookmarkStart w:id="179" w:name="_Toc366051025"/>
      <w:bookmarkStart w:id="180" w:name="_Toc367453972"/>
      <w:bookmarkStart w:id="181" w:name="_Toc367956555"/>
      <w:bookmarkStart w:id="182" w:name="_Toc367957251"/>
      <w:bookmarkStart w:id="183" w:name="_Toc367958057"/>
      <w:bookmarkStart w:id="184" w:name="_Toc367958297"/>
      <w:bookmarkStart w:id="185" w:name="_Toc367964858"/>
      <w:bookmarkStart w:id="186" w:name="_Toc367971134"/>
      <w:bookmarkStart w:id="187" w:name="_Toc367976975"/>
      <w:bookmarkStart w:id="188" w:name="_Toc367977566"/>
      <w:bookmarkStart w:id="189" w:name="_Toc367977797"/>
      <w:bookmarkStart w:id="190" w:name="_Toc366051026"/>
      <w:bookmarkStart w:id="191" w:name="_Toc367453973"/>
      <w:bookmarkStart w:id="192" w:name="_Toc367956556"/>
      <w:bookmarkStart w:id="193" w:name="_Toc367957252"/>
      <w:bookmarkStart w:id="194" w:name="_Toc367958058"/>
      <w:bookmarkStart w:id="195" w:name="_Toc367958298"/>
      <w:bookmarkStart w:id="196" w:name="_Toc367964859"/>
      <w:bookmarkStart w:id="197" w:name="_Toc367971135"/>
      <w:bookmarkStart w:id="198" w:name="_Toc367976976"/>
      <w:bookmarkStart w:id="199" w:name="_Toc367977567"/>
      <w:bookmarkStart w:id="200" w:name="_Toc367977798"/>
      <w:bookmarkStart w:id="201" w:name="_Toc366051027"/>
      <w:bookmarkStart w:id="202" w:name="_Toc367453974"/>
      <w:bookmarkStart w:id="203" w:name="_Toc367956557"/>
      <w:bookmarkStart w:id="204" w:name="_Toc367957253"/>
      <w:bookmarkStart w:id="205" w:name="_Toc367958059"/>
      <w:bookmarkStart w:id="206" w:name="_Toc367958299"/>
      <w:bookmarkStart w:id="207" w:name="_Toc367964860"/>
      <w:bookmarkStart w:id="208" w:name="_Toc367971136"/>
      <w:bookmarkStart w:id="209" w:name="_Toc367976977"/>
      <w:bookmarkStart w:id="210" w:name="_Toc367977568"/>
      <w:bookmarkStart w:id="211" w:name="_Toc367977799"/>
      <w:bookmarkStart w:id="212" w:name="_Toc366051028"/>
      <w:bookmarkStart w:id="213" w:name="_Toc367453975"/>
      <w:bookmarkStart w:id="214" w:name="_Toc367956558"/>
      <w:bookmarkStart w:id="215" w:name="_Toc367957254"/>
      <w:bookmarkStart w:id="216" w:name="_Toc367958060"/>
      <w:bookmarkStart w:id="217" w:name="_Toc367958300"/>
      <w:bookmarkStart w:id="218" w:name="_Toc367964861"/>
      <w:bookmarkStart w:id="219" w:name="_Toc367971137"/>
      <w:bookmarkStart w:id="220" w:name="_Toc367976978"/>
      <w:bookmarkStart w:id="221" w:name="_Toc367977569"/>
      <w:bookmarkStart w:id="222" w:name="_Toc367977800"/>
      <w:bookmarkStart w:id="223" w:name="_Toc366051029"/>
      <w:bookmarkStart w:id="224" w:name="_Toc367453976"/>
      <w:bookmarkStart w:id="225" w:name="_Toc367956559"/>
      <w:bookmarkStart w:id="226" w:name="_Toc367957255"/>
      <w:bookmarkStart w:id="227" w:name="_Toc367958061"/>
      <w:bookmarkStart w:id="228" w:name="_Toc367958301"/>
      <w:bookmarkStart w:id="229" w:name="_Toc367964862"/>
      <w:bookmarkStart w:id="230" w:name="_Toc367971138"/>
      <w:bookmarkStart w:id="231" w:name="_Toc367976979"/>
      <w:bookmarkStart w:id="232" w:name="_Toc367977570"/>
      <w:bookmarkStart w:id="233" w:name="_Toc367977801"/>
      <w:bookmarkStart w:id="234" w:name="_Toc366051030"/>
      <w:bookmarkStart w:id="235" w:name="_Toc367453977"/>
      <w:bookmarkStart w:id="236" w:name="_Toc367956560"/>
      <w:bookmarkStart w:id="237" w:name="_Toc367957256"/>
      <w:bookmarkStart w:id="238" w:name="_Toc367958062"/>
      <w:bookmarkStart w:id="239" w:name="_Toc367958302"/>
      <w:bookmarkStart w:id="240" w:name="_Toc367964863"/>
      <w:bookmarkStart w:id="241" w:name="_Toc367971139"/>
      <w:bookmarkStart w:id="242" w:name="_Toc367976980"/>
      <w:bookmarkStart w:id="243" w:name="_Toc367977571"/>
      <w:bookmarkStart w:id="244" w:name="_Toc367977802"/>
      <w:bookmarkStart w:id="245" w:name="_Toc366051031"/>
      <w:bookmarkStart w:id="246" w:name="_Toc367453978"/>
      <w:bookmarkStart w:id="247" w:name="_Toc367956561"/>
      <w:bookmarkStart w:id="248" w:name="_Toc367957257"/>
      <w:bookmarkStart w:id="249" w:name="_Toc367958063"/>
      <w:bookmarkStart w:id="250" w:name="_Toc367958303"/>
      <w:bookmarkStart w:id="251" w:name="_Toc367964864"/>
      <w:bookmarkStart w:id="252" w:name="_Toc367971140"/>
      <w:bookmarkStart w:id="253" w:name="_Toc367976981"/>
      <w:bookmarkStart w:id="254" w:name="_Toc367977572"/>
      <w:bookmarkStart w:id="255" w:name="_Toc367977803"/>
      <w:bookmarkStart w:id="256" w:name="_Toc366051033"/>
      <w:bookmarkStart w:id="257" w:name="_Toc367453980"/>
      <w:bookmarkStart w:id="258" w:name="_Toc367956563"/>
      <w:bookmarkStart w:id="259" w:name="_Toc367957259"/>
      <w:bookmarkStart w:id="260" w:name="_Toc367958065"/>
      <w:bookmarkStart w:id="261" w:name="_Toc367958305"/>
      <w:bookmarkStart w:id="262" w:name="_Toc367964866"/>
      <w:bookmarkStart w:id="263" w:name="_Toc367971142"/>
      <w:bookmarkStart w:id="264" w:name="_Toc367976983"/>
      <w:bookmarkStart w:id="265" w:name="_Toc367977574"/>
      <w:bookmarkStart w:id="266" w:name="_Toc367977805"/>
      <w:bookmarkStart w:id="267" w:name="_Toc366051034"/>
      <w:bookmarkStart w:id="268" w:name="_Toc367453981"/>
      <w:bookmarkStart w:id="269" w:name="_Toc367956564"/>
      <w:bookmarkStart w:id="270" w:name="_Toc367957260"/>
      <w:bookmarkStart w:id="271" w:name="_Toc367958066"/>
      <w:bookmarkStart w:id="272" w:name="_Toc367958306"/>
      <w:bookmarkStart w:id="273" w:name="_Toc367964867"/>
      <w:bookmarkStart w:id="274" w:name="_Toc367971143"/>
      <w:bookmarkStart w:id="275" w:name="_Toc367976984"/>
      <w:bookmarkStart w:id="276" w:name="_Toc367977575"/>
      <w:bookmarkStart w:id="277" w:name="_Toc367977806"/>
      <w:bookmarkStart w:id="278" w:name="_Toc366051035"/>
      <w:bookmarkStart w:id="279" w:name="_Toc367453982"/>
      <w:bookmarkStart w:id="280" w:name="_Toc367956565"/>
      <w:bookmarkStart w:id="281" w:name="_Toc367957261"/>
      <w:bookmarkStart w:id="282" w:name="_Toc367958067"/>
      <w:bookmarkStart w:id="283" w:name="_Toc367958307"/>
      <w:bookmarkStart w:id="284" w:name="_Toc367964868"/>
      <w:bookmarkStart w:id="285" w:name="_Toc367971144"/>
      <w:bookmarkStart w:id="286" w:name="_Toc367976985"/>
      <w:bookmarkStart w:id="287" w:name="_Toc367977576"/>
      <w:bookmarkStart w:id="288" w:name="_Toc367977807"/>
      <w:bookmarkStart w:id="289" w:name="_Toc366051036"/>
      <w:bookmarkStart w:id="290" w:name="_Toc367453983"/>
      <w:bookmarkStart w:id="291" w:name="_Toc367956566"/>
      <w:bookmarkStart w:id="292" w:name="_Toc367957262"/>
      <w:bookmarkStart w:id="293" w:name="_Toc367958068"/>
      <w:bookmarkStart w:id="294" w:name="_Toc367958308"/>
      <w:bookmarkStart w:id="295" w:name="_Toc367964869"/>
      <w:bookmarkStart w:id="296" w:name="_Toc367971145"/>
      <w:bookmarkStart w:id="297" w:name="_Toc367976986"/>
      <w:bookmarkStart w:id="298" w:name="_Toc367977577"/>
      <w:bookmarkStart w:id="299" w:name="_Toc367977808"/>
      <w:bookmarkStart w:id="300" w:name="_Toc366051038"/>
      <w:bookmarkStart w:id="301" w:name="_Toc367453985"/>
      <w:bookmarkStart w:id="302" w:name="_Toc367956568"/>
      <w:bookmarkStart w:id="303" w:name="_Toc367957264"/>
      <w:bookmarkStart w:id="304" w:name="_Toc367958070"/>
      <w:bookmarkStart w:id="305" w:name="_Toc367958310"/>
      <w:bookmarkStart w:id="306" w:name="_Toc367964871"/>
      <w:bookmarkStart w:id="307" w:name="_Toc367971147"/>
      <w:bookmarkStart w:id="308" w:name="_Toc367976988"/>
      <w:bookmarkStart w:id="309" w:name="_Toc367977579"/>
      <w:bookmarkStart w:id="310" w:name="_Toc367977810"/>
      <w:bookmarkStart w:id="311" w:name="_Toc366051039"/>
      <w:bookmarkStart w:id="312" w:name="_Toc367453986"/>
      <w:bookmarkStart w:id="313" w:name="_Toc367956569"/>
      <w:bookmarkStart w:id="314" w:name="_Toc367957265"/>
      <w:bookmarkStart w:id="315" w:name="_Toc367958071"/>
      <w:bookmarkStart w:id="316" w:name="_Toc367958311"/>
      <w:bookmarkStart w:id="317" w:name="_Toc367964872"/>
      <w:bookmarkStart w:id="318" w:name="_Toc367971148"/>
      <w:bookmarkStart w:id="319" w:name="_Toc367976989"/>
      <w:bookmarkStart w:id="320" w:name="_Toc367977580"/>
      <w:bookmarkStart w:id="321" w:name="_Toc367977811"/>
      <w:bookmarkStart w:id="322" w:name="_Toc366051040"/>
      <w:bookmarkStart w:id="323" w:name="_Toc367453987"/>
      <w:bookmarkStart w:id="324" w:name="_Toc367956570"/>
      <w:bookmarkStart w:id="325" w:name="_Toc367957266"/>
      <w:bookmarkStart w:id="326" w:name="_Toc367958072"/>
      <w:bookmarkStart w:id="327" w:name="_Toc367958312"/>
      <w:bookmarkStart w:id="328" w:name="_Toc367964873"/>
      <w:bookmarkStart w:id="329" w:name="_Toc367971149"/>
      <w:bookmarkStart w:id="330" w:name="_Toc367976990"/>
      <w:bookmarkStart w:id="331" w:name="_Toc367977581"/>
      <w:bookmarkStart w:id="332" w:name="_Toc367977812"/>
      <w:bookmarkStart w:id="333" w:name="_Toc366051041"/>
      <w:bookmarkStart w:id="334" w:name="_Toc367453988"/>
      <w:bookmarkStart w:id="335" w:name="_Toc367956571"/>
      <w:bookmarkStart w:id="336" w:name="_Toc367957267"/>
      <w:bookmarkStart w:id="337" w:name="_Toc367958073"/>
      <w:bookmarkStart w:id="338" w:name="_Toc367958313"/>
      <w:bookmarkStart w:id="339" w:name="_Toc367964874"/>
      <w:bookmarkStart w:id="340" w:name="_Toc367971150"/>
      <w:bookmarkStart w:id="341" w:name="_Toc367976991"/>
      <w:bookmarkStart w:id="342" w:name="_Toc367977582"/>
      <w:bookmarkStart w:id="343" w:name="_Toc367977813"/>
      <w:bookmarkStart w:id="344" w:name="_Toc366051042"/>
      <w:bookmarkStart w:id="345" w:name="_Toc367453989"/>
      <w:bookmarkStart w:id="346" w:name="_Toc367956572"/>
      <w:bookmarkStart w:id="347" w:name="_Toc367957268"/>
      <w:bookmarkStart w:id="348" w:name="_Toc367958074"/>
      <w:bookmarkStart w:id="349" w:name="_Toc367958314"/>
      <w:bookmarkStart w:id="350" w:name="_Toc367964875"/>
      <w:bookmarkStart w:id="351" w:name="_Toc367971151"/>
      <w:bookmarkStart w:id="352" w:name="_Toc367976992"/>
      <w:bookmarkStart w:id="353" w:name="_Toc367977583"/>
      <w:bookmarkStart w:id="354" w:name="_Toc367977814"/>
      <w:bookmarkStart w:id="355" w:name="_Toc366051043"/>
      <w:bookmarkStart w:id="356" w:name="_Toc367453990"/>
      <w:bookmarkStart w:id="357" w:name="_Toc367956573"/>
      <w:bookmarkStart w:id="358" w:name="_Toc367957269"/>
      <w:bookmarkStart w:id="359" w:name="_Toc367958075"/>
      <w:bookmarkStart w:id="360" w:name="_Toc367958315"/>
      <w:bookmarkStart w:id="361" w:name="_Toc367964876"/>
      <w:bookmarkStart w:id="362" w:name="_Toc367971152"/>
      <w:bookmarkStart w:id="363" w:name="_Toc367976993"/>
      <w:bookmarkStart w:id="364" w:name="_Toc367977584"/>
      <w:bookmarkStart w:id="365" w:name="_Toc367977815"/>
      <w:bookmarkStart w:id="366" w:name="_Toc366051044"/>
      <w:bookmarkStart w:id="367" w:name="_Toc367453991"/>
      <w:bookmarkStart w:id="368" w:name="_Toc367956574"/>
      <w:bookmarkStart w:id="369" w:name="_Toc367957270"/>
      <w:bookmarkStart w:id="370" w:name="_Toc367958076"/>
      <w:bookmarkStart w:id="371" w:name="_Toc367958316"/>
      <w:bookmarkStart w:id="372" w:name="_Toc367964877"/>
      <w:bookmarkStart w:id="373" w:name="_Toc367971153"/>
      <w:bookmarkStart w:id="374" w:name="_Toc367976994"/>
      <w:bookmarkStart w:id="375" w:name="_Toc367977585"/>
      <w:bookmarkStart w:id="376" w:name="_Toc367977816"/>
      <w:bookmarkStart w:id="377" w:name="_Toc366051045"/>
      <w:bookmarkStart w:id="378" w:name="_Toc367453992"/>
      <w:bookmarkStart w:id="379" w:name="_Toc367956575"/>
      <w:bookmarkStart w:id="380" w:name="_Toc367957271"/>
      <w:bookmarkStart w:id="381" w:name="_Toc367958077"/>
      <w:bookmarkStart w:id="382" w:name="_Toc367958317"/>
      <w:bookmarkStart w:id="383" w:name="_Toc367964878"/>
      <w:bookmarkStart w:id="384" w:name="_Toc367971154"/>
      <w:bookmarkStart w:id="385" w:name="_Toc367976995"/>
      <w:bookmarkStart w:id="386" w:name="_Toc367977586"/>
      <w:bookmarkStart w:id="387" w:name="_Toc367977817"/>
      <w:bookmarkStart w:id="388" w:name="_Toc366051046"/>
      <w:bookmarkStart w:id="389" w:name="_Toc367453993"/>
      <w:bookmarkStart w:id="390" w:name="_Toc367956576"/>
      <w:bookmarkStart w:id="391" w:name="_Toc367957272"/>
      <w:bookmarkStart w:id="392" w:name="_Toc367958078"/>
      <w:bookmarkStart w:id="393" w:name="_Toc367958318"/>
      <w:bookmarkStart w:id="394" w:name="_Toc367964879"/>
      <w:bookmarkStart w:id="395" w:name="_Toc367971155"/>
      <w:bookmarkStart w:id="396" w:name="_Toc367976996"/>
      <w:bookmarkStart w:id="397" w:name="_Toc367977587"/>
      <w:bookmarkStart w:id="398" w:name="_Toc367977818"/>
      <w:bookmarkStart w:id="399" w:name="_Toc366051047"/>
      <w:bookmarkStart w:id="400" w:name="_Toc367453994"/>
      <w:bookmarkStart w:id="401" w:name="_Toc367956577"/>
      <w:bookmarkStart w:id="402" w:name="_Toc367957273"/>
      <w:bookmarkStart w:id="403" w:name="_Toc367958079"/>
      <w:bookmarkStart w:id="404" w:name="_Toc367958319"/>
      <w:bookmarkStart w:id="405" w:name="_Toc367964880"/>
      <w:bookmarkStart w:id="406" w:name="_Toc367971156"/>
      <w:bookmarkStart w:id="407" w:name="_Toc367976997"/>
      <w:bookmarkStart w:id="408" w:name="_Toc367977588"/>
      <w:bookmarkStart w:id="409" w:name="_Toc367977819"/>
      <w:bookmarkStart w:id="410" w:name="_Toc366051048"/>
      <w:bookmarkStart w:id="411" w:name="_Toc367453995"/>
      <w:bookmarkStart w:id="412" w:name="_Toc367956578"/>
      <w:bookmarkStart w:id="413" w:name="_Toc367957274"/>
      <w:bookmarkStart w:id="414" w:name="_Toc367958080"/>
      <w:bookmarkStart w:id="415" w:name="_Toc367958320"/>
      <w:bookmarkStart w:id="416" w:name="_Toc367964881"/>
      <w:bookmarkStart w:id="417" w:name="_Toc367971157"/>
      <w:bookmarkStart w:id="418" w:name="_Toc367976998"/>
      <w:bookmarkStart w:id="419" w:name="_Toc367977589"/>
      <w:bookmarkStart w:id="420" w:name="_Toc367977820"/>
      <w:bookmarkStart w:id="421" w:name="_Toc366051049"/>
      <w:bookmarkStart w:id="422" w:name="_Toc367453996"/>
      <w:bookmarkStart w:id="423" w:name="_Toc367956579"/>
      <w:bookmarkStart w:id="424" w:name="_Toc367957275"/>
      <w:bookmarkStart w:id="425" w:name="_Toc367958081"/>
      <w:bookmarkStart w:id="426" w:name="_Toc367958321"/>
      <w:bookmarkStart w:id="427" w:name="_Toc367964882"/>
      <w:bookmarkStart w:id="428" w:name="_Toc367971158"/>
      <w:bookmarkStart w:id="429" w:name="_Toc367976999"/>
      <w:bookmarkStart w:id="430" w:name="_Toc367977590"/>
      <w:bookmarkStart w:id="431" w:name="_Toc367977821"/>
      <w:bookmarkStart w:id="432" w:name="_Toc366051050"/>
      <w:bookmarkStart w:id="433" w:name="_Toc367453997"/>
      <w:bookmarkStart w:id="434" w:name="_Toc367956580"/>
      <w:bookmarkStart w:id="435" w:name="_Toc367957276"/>
      <w:bookmarkStart w:id="436" w:name="_Toc367958082"/>
      <w:bookmarkStart w:id="437" w:name="_Toc367958322"/>
      <w:bookmarkStart w:id="438" w:name="_Toc367964883"/>
      <w:bookmarkStart w:id="439" w:name="_Toc367971159"/>
      <w:bookmarkStart w:id="440" w:name="_Toc367977000"/>
      <w:bookmarkStart w:id="441" w:name="_Toc367977591"/>
      <w:bookmarkStart w:id="442" w:name="_Toc367977822"/>
      <w:bookmarkStart w:id="443" w:name="_Toc366051051"/>
      <w:bookmarkStart w:id="444" w:name="_Toc367453998"/>
      <w:bookmarkStart w:id="445" w:name="_Toc367956581"/>
      <w:bookmarkStart w:id="446" w:name="_Toc367957277"/>
      <w:bookmarkStart w:id="447" w:name="_Toc367958083"/>
      <w:bookmarkStart w:id="448" w:name="_Toc367958323"/>
      <w:bookmarkStart w:id="449" w:name="_Toc367964884"/>
      <w:bookmarkStart w:id="450" w:name="_Toc367971160"/>
      <w:bookmarkStart w:id="451" w:name="_Toc367977001"/>
      <w:bookmarkStart w:id="452" w:name="_Toc367977592"/>
      <w:bookmarkStart w:id="453" w:name="_Toc367977823"/>
      <w:bookmarkStart w:id="454" w:name="_Toc366051052"/>
      <w:bookmarkStart w:id="455" w:name="_Toc367453999"/>
      <w:bookmarkStart w:id="456" w:name="_Toc367956582"/>
      <w:bookmarkStart w:id="457" w:name="_Toc367957278"/>
      <w:bookmarkStart w:id="458" w:name="_Toc367958084"/>
      <w:bookmarkStart w:id="459" w:name="_Toc367958324"/>
      <w:bookmarkStart w:id="460" w:name="_Toc367964885"/>
      <w:bookmarkStart w:id="461" w:name="_Toc367971161"/>
      <w:bookmarkStart w:id="462" w:name="_Toc367977002"/>
      <w:bookmarkStart w:id="463" w:name="_Toc367977593"/>
      <w:bookmarkStart w:id="464" w:name="_Toc367977824"/>
      <w:bookmarkStart w:id="465" w:name="_Toc366051053"/>
      <w:bookmarkStart w:id="466" w:name="_Toc367454000"/>
      <w:bookmarkStart w:id="467" w:name="_Toc367956583"/>
      <w:bookmarkStart w:id="468" w:name="_Toc367957279"/>
      <w:bookmarkStart w:id="469" w:name="_Toc367958085"/>
      <w:bookmarkStart w:id="470" w:name="_Toc367958325"/>
      <w:bookmarkStart w:id="471" w:name="_Toc367964886"/>
      <w:bookmarkStart w:id="472" w:name="_Toc367971162"/>
      <w:bookmarkStart w:id="473" w:name="_Toc367977003"/>
      <w:bookmarkStart w:id="474" w:name="_Toc367977594"/>
      <w:bookmarkStart w:id="475" w:name="_Toc367977825"/>
      <w:bookmarkStart w:id="476" w:name="_Toc366051054"/>
      <w:bookmarkStart w:id="477" w:name="_Toc367454001"/>
      <w:bookmarkStart w:id="478" w:name="_Toc367956584"/>
      <w:bookmarkStart w:id="479" w:name="_Toc367957280"/>
      <w:bookmarkStart w:id="480" w:name="_Toc367958086"/>
      <w:bookmarkStart w:id="481" w:name="_Toc367958326"/>
      <w:bookmarkStart w:id="482" w:name="_Toc367964887"/>
      <w:bookmarkStart w:id="483" w:name="_Toc367971163"/>
      <w:bookmarkStart w:id="484" w:name="_Toc367977004"/>
      <w:bookmarkStart w:id="485" w:name="_Toc367977595"/>
      <w:bookmarkStart w:id="486" w:name="_Toc367977826"/>
      <w:bookmarkStart w:id="487" w:name="_Toc366051055"/>
      <w:bookmarkStart w:id="488" w:name="_Toc367454002"/>
      <w:bookmarkStart w:id="489" w:name="_Toc367956585"/>
      <w:bookmarkStart w:id="490" w:name="_Toc367957281"/>
      <w:bookmarkStart w:id="491" w:name="_Toc367958087"/>
      <w:bookmarkStart w:id="492" w:name="_Toc367958327"/>
      <w:bookmarkStart w:id="493" w:name="_Toc367964888"/>
      <w:bookmarkStart w:id="494" w:name="_Toc367971164"/>
      <w:bookmarkStart w:id="495" w:name="_Toc367977005"/>
      <w:bookmarkStart w:id="496" w:name="_Toc367977596"/>
      <w:bookmarkStart w:id="497" w:name="_Toc367977827"/>
      <w:bookmarkStart w:id="498" w:name="_Toc366051056"/>
      <w:bookmarkStart w:id="499" w:name="_Toc367454003"/>
      <w:bookmarkStart w:id="500" w:name="_Toc367956586"/>
      <w:bookmarkStart w:id="501" w:name="_Toc367957282"/>
      <w:bookmarkStart w:id="502" w:name="_Toc367958088"/>
      <w:bookmarkStart w:id="503" w:name="_Toc367958328"/>
      <w:bookmarkStart w:id="504" w:name="_Toc367964889"/>
      <w:bookmarkStart w:id="505" w:name="_Toc367971165"/>
      <w:bookmarkStart w:id="506" w:name="_Toc367977006"/>
      <w:bookmarkStart w:id="507" w:name="_Toc367977597"/>
      <w:bookmarkStart w:id="508" w:name="_Toc367977828"/>
      <w:bookmarkStart w:id="509" w:name="_Toc366051058"/>
      <w:bookmarkStart w:id="510" w:name="_Toc367454005"/>
      <w:bookmarkStart w:id="511" w:name="_Toc367956588"/>
      <w:bookmarkStart w:id="512" w:name="_Toc367957284"/>
      <w:bookmarkStart w:id="513" w:name="_Toc367958090"/>
      <w:bookmarkStart w:id="514" w:name="_Toc367958330"/>
      <w:bookmarkStart w:id="515" w:name="_Toc367964891"/>
      <w:bookmarkStart w:id="516" w:name="_Toc367971167"/>
      <w:bookmarkStart w:id="517" w:name="_Toc367977008"/>
      <w:bookmarkStart w:id="518" w:name="_Toc367977599"/>
      <w:bookmarkStart w:id="519" w:name="_Toc367977830"/>
      <w:bookmarkStart w:id="520" w:name="_Toc366051059"/>
      <w:bookmarkStart w:id="521" w:name="_Toc367454006"/>
      <w:bookmarkStart w:id="522" w:name="_Toc367956589"/>
      <w:bookmarkStart w:id="523" w:name="_Toc367957285"/>
      <w:bookmarkStart w:id="524" w:name="_Toc367958091"/>
      <w:bookmarkStart w:id="525" w:name="_Toc367958331"/>
      <w:bookmarkStart w:id="526" w:name="_Toc367964892"/>
      <w:bookmarkStart w:id="527" w:name="_Toc367971168"/>
      <w:bookmarkStart w:id="528" w:name="_Toc367977009"/>
      <w:bookmarkStart w:id="529" w:name="_Toc367977600"/>
      <w:bookmarkStart w:id="530" w:name="_Toc367977831"/>
      <w:bookmarkStart w:id="531" w:name="_Toc366051060"/>
      <w:bookmarkStart w:id="532" w:name="_Toc367454007"/>
      <w:bookmarkStart w:id="533" w:name="_Toc367956590"/>
      <w:bookmarkStart w:id="534" w:name="_Toc367957286"/>
      <w:bookmarkStart w:id="535" w:name="_Toc367958092"/>
      <w:bookmarkStart w:id="536" w:name="_Toc367958332"/>
      <w:bookmarkStart w:id="537" w:name="_Toc367964893"/>
      <w:bookmarkStart w:id="538" w:name="_Toc367971169"/>
      <w:bookmarkStart w:id="539" w:name="_Toc367977010"/>
      <w:bookmarkStart w:id="540" w:name="_Toc367977601"/>
      <w:bookmarkStart w:id="541" w:name="_Toc367977832"/>
      <w:bookmarkStart w:id="542" w:name="_Toc366051061"/>
      <w:bookmarkStart w:id="543" w:name="_Toc367454008"/>
      <w:bookmarkStart w:id="544" w:name="_Toc367956591"/>
      <w:bookmarkStart w:id="545" w:name="_Toc367957287"/>
      <w:bookmarkStart w:id="546" w:name="_Toc367958093"/>
      <w:bookmarkStart w:id="547" w:name="_Toc367958333"/>
      <w:bookmarkStart w:id="548" w:name="_Toc367964894"/>
      <w:bookmarkStart w:id="549" w:name="_Toc367971170"/>
      <w:bookmarkStart w:id="550" w:name="_Toc367977011"/>
      <w:bookmarkStart w:id="551" w:name="_Toc367977602"/>
      <w:bookmarkStart w:id="552" w:name="_Toc367977833"/>
      <w:bookmarkStart w:id="553" w:name="_Toc366051062"/>
      <w:bookmarkStart w:id="554" w:name="_Toc367454009"/>
      <w:bookmarkStart w:id="555" w:name="_Toc367956592"/>
      <w:bookmarkStart w:id="556" w:name="_Toc367957288"/>
      <w:bookmarkStart w:id="557" w:name="_Toc367958094"/>
      <w:bookmarkStart w:id="558" w:name="_Toc367958334"/>
      <w:bookmarkStart w:id="559" w:name="_Toc367964895"/>
      <w:bookmarkStart w:id="560" w:name="_Toc367971171"/>
      <w:bookmarkStart w:id="561" w:name="_Toc367977012"/>
      <w:bookmarkStart w:id="562" w:name="_Toc367977603"/>
      <w:bookmarkStart w:id="563" w:name="_Toc367977834"/>
      <w:bookmarkStart w:id="564" w:name="_Toc366051063"/>
      <w:bookmarkStart w:id="565" w:name="_Toc367454010"/>
      <w:bookmarkStart w:id="566" w:name="_Toc367956593"/>
      <w:bookmarkStart w:id="567" w:name="_Toc367957289"/>
      <w:bookmarkStart w:id="568" w:name="_Toc367958095"/>
      <w:bookmarkStart w:id="569" w:name="_Toc367958335"/>
      <w:bookmarkStart w:id="570" w:name="_Toc367964896"/>
      <w:bookmarkStart w:id="571" w:name="_Toc367971172"/>
      <w:bookmarkStart w:id="572" w:name="_Toc367977013"/>
      <w:bookmarkStart w:id="573" w:name="_Toc367977604"/>
      <w:bookmarkStart w:id="574" w:name="_Toc367977835"/>
      <w:bookmarkStart w:id="575" w:name="_Toc366051064"/>
      <w:bookmarkStart w:id="576" w:name="_Toc367454011"/>
      <w:bookmarkStart w:id="577" w:name="_Toc367956594"/>
      <w:bookmarkStart w:id="578" w:name="_Toc367957290"/>
      <w:bookmarkStart w:id="579" w:name="_Toc367958096"/>
      <w:bookmarkStart w:id="580" w:name="_Toc367958336"/>
      <w:bookmarkStart w:id="581" w:name="_Toc367964897"/>
      <w:bookmarkStart w:id="582" w:name="_Toc367971173"/>
      <w:bookmarkStart w:id="583" w:name="_Toc367977014"/>
      <w:bookmarkStart w:id="584" w:name="_Toc367977605"/>
      <w:bookmarkStart w:id="585" w:name="_Toc367977836"/>
      <w:bookmarkStart w:id="586" w:name="_Toc366051065"/>
      <w:bookmarkStart w:id="587" w:name="_Toc367454012"/>
      <w:bookmarkStart w:id="588" w:name="_Toc367956595"/>
      <w:bookmarkStart w:id="589" w:name="_Toc367957291"/>
      <w:bookmarkStart w:id="590" w:name="_Toc367958097"/>
      <w:bookmarkStart w:id="591" w:name="_Toc367958337"/>
      <w:bookmarkStart w:id="592" w:name="_Toc367964898"/>
      <w:bookmarkStart w:id="593" w:name="_Toc367971174"/>
      <w:bookmarkStart w:id="594" w:name="_Toc367977015"/>
      <w:bookmarkStart w:id="595" w:name="_Toc367977606"/>
      <w:bookmarkStart w:id="596" w:name="_Toc367977837"/>
      <w:bookmarkStart w:id="597" w:name="_Toc366051066"/>
      <w:bookmarkStart w:id="598" w:name="_Toc367454013"/>
      <w:bookmarkStart w:id="599" w:name="_Toc367956596"/>
      <w:bookmarkStart w:id="600" w:name="_Toc367957292"/>
      <w:bookmarkStart w:id="601" w:name="_Toc367958098"/>
      <w:bookmarkStart w:id="602" w:name="_Toc367958338"/>
      <w:bookmarkStart w:id="603" w:name="_Toc367964899"/>
      <w:bookmarkStart w:id="604" w:name="_Toc367971175"/>
      <w:bookmarkStart w:id="605" w:name="_Toc367977016"/>
      <w:bookmarkStart w:id="606" w:name="_Toc367977607"/>
      <w:bookmarkStart w:id="607" w:name="_Toc367977838"/>
      <w:bookmarkStart w:id="608" w:name="_Toc349229833"/>
      <w:bookmarkStart w:id="609" w:name="_Toc349229996"/>
      <w:bookmarkStart w:id="610" w:name="_Toc349230396"/>
      <w:bookmarkStart w:id="611" w:name="_Toc349231278"/>
      <w:bookmarkStart w:id="612" w:name="_Toc349232004"/>
      <w:bookmarkStart w:id="613" w:name="_Toc349232385"/>
      <w:bookmarkStart w:id="614" w:name="_Toc349233121"/>
      <w:bookmarkStart w:id="615" w:name="_Toc349233256"/>
      <w:bookmarkStart w:id="616" w:name="_Toc349233390"/>
      <w:bookmarkStart w:id="617" w:name="_Toc350502979"/>
      <w:bookmarkStart w:id="618" w:name="_Toc350503969"/>
      <w:bookmarkStart w:id="619" w:name="_Toc350506259"/>
      <w:bookmarkStart w:id="620" w:name="_Toc350506497"/>
      <w:bookmarkStart w:id="621" w:name="_Toc350506627"/>
      <w:bookmarkStart w:id="622" w:name="_Toc350506757"/>
      <w:bookmarkStart w:id="623" w:name="_Toc350506889"/>
      <w:bookmarkStart w:id="624" w:name="_Toc350507350"/>
      <w:bookmarkStart w:id="625" w:name="_Toc350507884"/>
      <w:bookmarkStart w:id="626" w:name="_Toc366051069"/>
      <w:bookmarkStart w:id="627" w:name="_Toc367454016"/>
      <w:bookmarkStart w:id="628" w:name="_Toc367956599"/>
      <w:bookmarkStart w:id="629" w:name="_Toc367957295"/>
      <w:bookmarkStart w:id="630" w:name="_Toc367958101"/>
      <w:bookmarkStart w:id="631" w:name="_Toc367958341"/>
      <w:bookmarkStart w:id="632" w:name="_Toc367964902"/>
      <w:bookmarkStart w:id="633" w:name="_Toc367971178"/>
      <w:bookmarkStart w:id="634" w:name="_Toc367977019"/>
      <w:bookmarkStart w:id="635" w:name="_Toc367977610"/>
      <w:bookmarkStart w:id="636" w:name="_Toc367977841"/>
      <w:bookmarkStart w:id="637" w:name="_Toc366051070"/>
      <w:bookmarkStart w:id="638" w:name="_Toc367454017"/>
      <w:bookmarkStart w:id="639" w:name="_Toc367956600"/>
      <w:bookmarkStart w:id="640" w:name="_Toc367957296"/>
      <w:bookmarkStart w:id="641" w:name="_Toc367958102"/>
      <w:bookmarkStart w:id="642" w:name="_Toc367958342"/>
      <w:bookmarkStart w:id="643" w:name="_Toc367964903"/>
      <w:bookmarkStart w:id="644" w:name="_Toc367971179"/>
      <w:bookmarkStart w:id="645" w:name="_Toc367977020"/>
      <w:bookmarkStart w:id="646" w:name="_Toc367977611"/>
      <w:bookmarkStart w:id="647" w:name="_Toc367977842"/>
      <w:bookmarkStart w:id="648" w:name="_Toc366051071"/>
      <w:bookmarkStart w:id="649" w:name="_Toc367454018"/>
      <w:bookmarkStart w:id="650" w:name="_Toc367956601"/>
      <w:bookmarkStart w:id="651" w:name="_Toc367957297"/>
      <w:bookmarkStart w:id="652" w:name="_Toc367958103"/>
      <w:bookmarkStart w:id="653" w:name="_Toc367958343"/>
      <w:bookmarkStart w:id="654" w:name="_Toc367964904"/>
      <w:bookmarkStart w:id="655" w:name="_Toc367971180"/>
      <w:bookmarkStart w:id="656" w:name="_Toc367977021"/>
      <w:bookmarkStart w:id="657" w:name="_Toc367977612"/>
      <w:bookmarkStart w:id="658" w:name="_Toc367977843"/>
      <w:bookmarkStart w:id="659" w:name="_Toc366051072"/>
      <w:bookmarkStart w:id="660" w:name="_Toc367454019"/>
      <w:bookmarkStart w:id="661" w:name="_Toc367956602"/>
      <w:bookmarkStart w:id="662" w:name="_Toc367957298"/>
      <w:bookmarkStart w:id="663" w:name="_Toc367958104"/>
      <w:bookmarkStart w:id="664" w:name="_Toc367958344"/>
      <w:bookmarkStart w:id="665" w:name="_Toc367964905"/>
      <w:bookmarkStart w:id="666" w:name="_Toc367971181"/>
      <w:bookmarkStart w:id="667" w:name="_Toc367977022"/>
      <w:bookmarkStart w:id="668" w:name="_Toc367977613"/>
      <w:bookmarkStart w:id="669" w:name="_Toc367977844"/>
      <w:bookmarkStart w:id="670" w:name="_Toc366051073"/>
      <w:bookmarkStart w:id="671" w:name="_Toc367454020"/>
      <w:bookmarkStart w:id="672" w:name="_Toc367956603"/>
      <w:bookmarkStart w:id="673" w:name="_Toc367957299"/>
      <w:bookmarkStart w:id="674" w:name="_Toc367958105"/>
      <w:bookmarkStart w:id="675" w:name="_Toc367958345"/>
      <w:bookmarkStart w:id="676" w:name="_Toc367964906"/>
      <w:bookmarkStart w:id="677" w:name="_Toc367971182"/>
      <w:bookmarkStart w:id="678" w:name="_Toc367977023"/>
      <w:bookmarkStart w:id="679" w:name="_Toc367977614"/>
      <w:bookmarkStart w:id="680" w:name="_Toc367977845"/>
      <w:bookmarkStart w:id="681" w:name="_Toc366051074"/>
      <w:bookmarkStart w:id="682" w:name="_Toc367454021"/>
      <w:bookmarkStart w:id="683" w:name="_Toc367956604"/>
      <w:bookmarkStart w:id="684" w:name="_Toc367957300"/>
      <w:bookmarkStart w:id="685" w:name="_Toc367958106"/>
      <w:bookmarkStart w:id="686" w:name="_Toc367958346"/>
      <w:bookmarkStart w:id="687" w:name="_Toc367964907"/>
      <w:bookmarkStart w:id="688" w:name="_Toc367971183"/>
      <w:bookmarkStart w:id="689" w:name="_Toc367977024"/>
      <w:bookmarkStart w:id="690" w:name="_Toc367977615"/>
      <w:bookmarkStart w:id="691" w:name="_Toc367977846"/>
      <w:bookmarkStart w:id="692" w:name="_Toc349229835"/>
      <w:bookmarkStart w:id="693" w:name="_Toc349229998"/>
      <w:bookmarkStart w:id="694" w:name="_Toc349230398"/>
      <w:bookmarkStart w:id="695" w:name="_Toc349231280"/>
      <w:bookmarkStart w:id="696" w:name="_Toc349232006"/>
      <w:bookmarkStart w:id="697" w:name="_Toc349232387"/>
      <w:bookmarkStart w:id="698" w:name="_Toc349233123"/>
      <w:bookmarkStart w:id="699" w:name="_Toc349233258"/>
      <w:bookmarkStart w:id="700" w:name="_Toc349233392"/>
      <w:bookmarkStart w:id="701" w:name="_Toc350502981"/>
      <w:bookmarkStart w:id="702" w:name="_Toc350503971"/>
      <w:bookmarkStart w:id="703" w:name="_Toc350506261"/>
      <w:bookmarkStart w:id="704" w:name="_Toc350506499"/>
      <w:bookmarkStart w:id="705" w:name="_Toc350506629"/>
      <w:bookmarkStart w:id="706" w:name="_Toc350506759"/>
      <w:bookmarkStart w:id="707" w:name="_Toc350506891"/>
      <w:bookmarkStart w:id="708" w:name="_Toc350507352"/>
      <w:bookmarkStart w:id="709" w:name="_Toc350507886"/>
      <w:bookmarkStart w:id="710" w:name="_Toc349229836"/>
      <w:bookmarkStart w:id="711" w:name="_Toc349229999"/>
      <w:bookmarkStart w:id="712" w:name="_Toc349230399"/>
      <w:bookmarkStart w:id="713" w:name="_Toc349231281"/>
      <w:bookmarkStart w:id="714" w:name="_Toc349232007"/>
      <w:bookmarkStart w:id="715" w:name="_Toc349232388"/>
      <w:bookmarkStart w:id="716" w:name="_Toc349233124"/>
      <w:bookmarkStart w:id="717" w:name="_Toc349233259"/>
      <w:bookmarkStart w:id="718" w:name="_Toc349233393"/>
      <w:bookmarkStart w:id="719" w:name="_Toc350502982"/>
      <w:bookmarkStart w:id="720" w:name="_Toc350503972"/>
      <w:bookmarkStart w:id="721" w:name="_Toc350506262"/>
      <w:bookmarkStart w:id="722" w:name="_Toc350506500"/>
      <w:bookmarkStart w:id="723" w:name="_Toc350506630"/>
      <w:bookmarkStart w:id="724" w:name="_Toc350506760"/>
      <w:bookmarkStart w:id="725" w:name="_Toc350506892"/>
      <w:bookmarkStart w:id="726" w:name="_Toc350507353"/>
      <w:bookmarkStart w:id="727" w:name="_Toc350507887"/>
      <w:bookmarkStart w:id="728" w:name="_Toc349229838"/>
      <w:bookmarkStart w:id="729" w:name="_Toc349230001"/>
      <w:bookmarkStart w:id="730" w:name="_Toc349230401"/>
      <w:bookmarkStart w:id="731" w:name="_Toc349231283"/>
      <w:bookmarkStart w:id="732" w:name="_Toc349232009"/>
      <w:bookmarkStart w:id="733" w:name="_Toc349232390"/>
      <w:bookmarkStart w:id="734" w:name="_Toc349233126"/>
      <w:bookmarkStart w:id="735" w:name="_Toc349233261"/>
      <w:bookmarkStart w:id="736" w:name="_Toc349233395"/>
      <w:bookmarkStart w:id="737" w:name="_Toc350502984"/>
      <w:bookmarkStart w:id="738" w:name="_Toc350503974"/>
      <w:bookmarkStart w:id="739" w:name="_Toc350506264"/>
      <w:bookmarkStart w:id="740" w:name="_Toc350506502"/>
      <w:bookmarkStart w:id="741" w:name="_Toc350506632"/>
      <w:bookmarkStart w:id="742" w:name="_Toc350506762"/>
      <w:bookmarkStart w:id="743" w:name="_Toc350506894"/>
      <w:bookmarkStart w:id="744" w:name="_Toc350507355"/>
      <w:bookmarkStart w:id="745" w:name="_Toc350507889"/>
      <w:bookmarkStart w:id="746" w:name="_Toc358671364"/>
      <w:bookmarkStart w:id="747" w:name="_Toc358671483"/>
      <w:bookmarkStart w:id="748" w:name="_Toc358671602"/>
      <w:bookmarkStart w:id="749" w:name="_Toc358671722"/>
      <w:bookmarkStart w:id="750" w:name="_Toc349229840"/>
      <w:bookmarkStart w:id="751" w:name="_Toc349230003"/>
      <w:bookmarkStart w:id="752" w:name="_Toc349230403"/>
      <w:bookmarkStart w:id="753" w:name="_Toc349231285"/>
      <w:bookmarkStart w:id="754" w:name="_Toc349232011"/>
      <w:bookmarkStart w:id="755" w:name="_Toc349232392"/>
      <w:bookmarkStart w:id="756" w:name="_Toc349233128"/>
      <w:bookmarkStart w:id="757" w:name="_Toc349233263"/>
      <w:bookmarkStart w:id="758" w:name="_Toc349233397"/>
      <w:bookmarkStart w:id="759" w:name="_Toc350502986"/>
      <w:bookmarkStart w:id="760" w:name="_Toc350503976"/>
      <w:bookmarkStart w:id="761" w:name="_Toc350506266"/>
      <w:bookmarkStart w:id="762" w:name="_Toc350506504"/>
      <w:bookmarkStart w:id="763" w:name="_Toc350506634"/>
      <w:bookmarkStart w:id="764" w:name="_Toc350506764"/>
      <w:bookmarkStart w:id="765" w:name="_Toc350506896"/>
      <w:bookmarkStart w:id="766" w:name="_Toc350507357"/>
      <w:bookmarkStart w:id="767" w:name="_Toc350507891"/>
      <w:bookmarkStart w:id="768" w:name="_Toc349229842"/>
      <w:bookmarkStart w:id="769" w:name="_Toc349230005"/>
      <w:bookmarkStart w:id="770" w:name="_Toc349230405"/>
      <w:bookmarkStart w:id="771" w:name="_Toc349231287"/>
      <w:bookmarkStart w:id="772" w:name="_Toc349232013"/>
      <w:bookmarkStart w:id="773" w:name="_Toc349232394"/>
      <w:bookmarkStart w:id="774" w:name="_Toc349233130"/>
      <w:bookmarkStart w:id="775" w:name="_Toc349233265"/>
      <w:bookmarkStart w:id="776" w:name="_Toc349233399"/>
      <w:bookmarkStart w:id="777" w:name="_Toc350502988"/>
      <w:bookmarkStart w:id="778" w:name="_Toc350503978"/>
      <w:bookmarkStart w:id="779" w:name="_Toc350506268"/>
      <w:bookmarkStart w:id="780" w:name="_Toc350506506"/>
      <w:bookmarkStart w:id="781" w:name="_Toc350506636"/>
      <w:bookmarkStart w:id="782" w:name="_Toc350506766"/>
      <w:bookmarkStart w:id="783" w:name="_Toc350506898"/>
      <w:bookmarkStart w:id="784" w:name="_Toc350507359"/>
      <w:bookmarkStart w:id="785" w:name="_Toc350507893"/>
      <w:bookmarkStart w:id="786" w:name="_Toc349229844"/>
      <w:bookmarkStart w:id="787" w:name="_Toc349230007"/>
      <w:bookmarkStart w:id="788" w:name="_Toc349230407"/>
      <w:bookmarkStart w:id="789" w:name="_Toc349231289"/>
      <w:bookmarkStart w:id="790" w:name="_Toc349232015"/>
      <w:bookmarkStart w:id="791" w:name="_Toc349232396"/>
      <w:bookmarkStart w:id="792" w:name="_Toc349233132"/>
      <w:bookmarkStart w:id="793" w:name="_Toc349233267"/>
      <w:bookmarkStart w:id="794" w:name="_Toc349233401"/>
      <w:bookmarkStart w:id="795" w:name="_Toc350502990"/>
      <w:bookmarkStart w:id="796" w:name="_Toc350503980"/>
      <w:bookmarkStart w:id="797" w:name="_Toc350506270"/>
      <w:bookmarkStart w:id="798" w:name="_Toc350506508"/>
      <w:bookmarkStart w:id="799" w:name="_Toc350506638"/>
      <w:bookmarkStart w:id="800" w:name="_Toc350506768"/>
      <w:bookmarkStart w:id="801" w:name="_Toc350506900"/>
      <w:bookmarkStart w:id="802" w:name="_Toc350507361"/>
      <w:bookmarkStart w:id="803" w:name="_Toc350507895"/>
      <w:bookmarkStart w:id="804" w:name="_Ref349134683"/>
      <w:bookmarkStart w:id="805" w:name="_Ref349135141"/>
      <w:bookmarkStart w:id="806" w:name="_Toc350502991"/>
      <w:bookmarkStart w:id="807" w:name="_Toc350503981"/>
      <w:bookmarkStart w:id="808" w:name="_Toc351710865"/>
      <w:bookmarkStart w:id="809" w:name="_Toc358671725"/>
      <w:bookmarkStart w:id="810" w:name="_Toc368062149"/>
      <w:bookmarkStart w:id="811" w:name="_Toc50977210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r w:rsidRPr="00893741">
        <w:t>STANDARDS AND QUALITY</w:t>
      </w:r>
      <w:bookmarkEnd w:id="804"/>
      <w:bookmarkEnd w:id="805"/>
      <w:bookmarkEnd w:id="806"/>
      <w:bookmarkEnd w:id="807"/>
      <w:bookmarkEnd w:id="808"/>
      <w:bookmarkEnd w:id="809"/>
      <w:bookmarkEnd w:id="810"/>
      <w:bookmarkEnd w:id="811"/>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2" w:name="_Ref313371702"/>
      <w:r w:rsidRPr="00893741">
        <w:t xml:space="preserve">The Supplier shall ensure that the </w:t>
      </w:r>
      <w:r w:rsidR="005E2482">
        <w:t>Supplier Personnel</w:t>
      </w:r>
      <w:r w:rsidRPr="00893741">
        <w:t xml:space="preserve"> shall at all times during the Call Off Contract Period:</w:t>
      </w:r>
      <w:bookmarkEnd w:id="812"/>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r w:rsidRPr="00893741">
        <w:t>obey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The Supplier shall ensure that the Goods are Delivered in accordance with the Specifications, requirements in the Order Form, the manufacturer’s specification (as applicable) and the the Call</w:t>
      </w:r>
      <w:r w:rsidR="009D7578">
        <w:t xml:space="preserve"> </w:t>
      </w:r>
      <w:r>
        <w:t>Off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3" w:name="_Toc384851853"/>
      <w:bookmarkStart w:id="814" w:name="_Toc384851988"/>
      <w:bookmarkStart w:id="815" w:name="_Toc384852122"/>
      <w:bookmarkStart w:id="816" w:name="_Toc384852258"/>
      <w:bookmarkStart w:id="817" w:name="_Toc384852394"/>
      <w:bookmarkStart w:id="818" w:name="_Toc384853282"/>
      <w:bookmarkStart w:id="819" w:name="_Toc384853420"/>
      <w:bookmarkStart w:id="820" w:name="_Toc384854278"/>
      <w:bookmarkStart w:id="821" w:name="_Toc384851854"/>
      <w:bookmarkStart w:id="822" w:name="_Toc384851989"/>
      <w:bookmarkStart w:id="823" w:name="_Toc384852123"/>
      <w:bookmarkStart w:id="824" w:name="_Toc384852259"/>
      <w:bookmarkStart w:id="825" w:name="_Toc384852395"/>
      <w:bookmarkStart w:id="826" w:name="_Toc384853283"/>
      <w:bookmarkStart w:id="827" w:name="_Toc384853421"/>
      <w:bookmarkStart w:id="828" w:name="_Toc384854279"/>
      <w:bookmarkStart w:id="829" w:name="_Toc384850250"/>
      <w:bookmarkStart w:id="830" w:name="_Toc384850430"/>
      <w:bookmarkStart w:id="831" w:name="_Toc384850562"/>
      <w:bookmarkStart w:id="832" w:name="_Toc384851855"/>
      <w:bookmarkStart w:id="833" w:name="_Toc384851990"/>
      <w:bookmarkStart w:id="834" w:name="_Toc384852124"/>
      <w:bookmarkStart w:id="835" w:name="_Toc384852260"/>
      <w:bookmarkStart w:id="836" w:name="_Toc384852396"/>
      <w:bookmarkStart w:id="837" w:name="_Toc384853284"/>
      <w:bookmarkStart w:id="838" w:name="_Toc384853422"/>
      <w:bookmarkStart w:id="839" w:name="_Toc384854280"/>
      <w:bookmarkStart w:id="840" w:name="_Toc349229846"/>
      <w:bookmarkStart w:id="841" w:name="_Toc349230009"/>
      <w:bookmarkStart w:id="842" w:name="_Toc349230409"/>
      <w:bookmarkStart w:id="843" w:name="_Toc349231291"/>
      <w:bookmarkStart w:id="844" w:name="_Toc349232017"/>
      <w:bookmarkStart w:id="845" w:name="_Toc349232398"/>
      <w:bookmarkStart w:id="846" w:name="_Toc349233134"/>
      <w:bookmarkStart w:id="847" w:name="_Toc349233269"/>
      <w:bookmarkStart w:id="848" w:name="_Toc349233403"/>
      <w:bookmarkStart w:id="849" w:name="_Toc350502992"/>
      <w:bookmarkStart w:id="850" w:name="_Toc350503982"/>
      <w:bookmarkStart w:id="851" w:name="_Toc350506272"/>
      <w:bookmarkStart w:id="852" w:name="_Toc350506510"/>
      <w:bookmarkStart w:id="853" w:name="_Toc350506640"/>
      <w:bookmarkStart w:id="854" w:name="_Toc350506770"/>
      <w:bookmarkStart w:id="855" w:name="_Toc350506902"/>
      <w:bookmarkStart w:id="856" w:name="_Toc350507363"/>
      <w:bookmarkStart w:id="857" w:name="_Toc350507897"/>
      <w:bookmarkStart w:id="858" w:name="_Toc349229848"/>
      <w:bookmarkStart w:id="859" w:name="_Toc349230011"/>
      <w:bookmarkStart w:id="860" w:name="_Toc349230411"/>
      <w:bookmarkStart w:id="861" w:name="_Toc349231293"/>
      <w:bookmarkStart w:id="862" w:name="_Toc349232019"/>
      <w:bookmarkStart w:id="863" w:name="_Toc349232400"/>
      <w:bookmarkStart w:id="864" w:name="_Toc349233136"/>
      <w:bookmarkStart w:id="865" w:name="_Toc349233271"/>
      <w:bookmarkStart w:id="866" w:name="_Toc349233405"/>
      <w:bookmarkStart w:id="867" w:name="_Toc350502994"/>
      <w:bookmarkStart w:id="868" w:name="_Toc350503984"/>
      <w:bookmarkStart w:id="869" w:name="_Toc350506274"/>
      <w:bookmarkStart w:id="870" w:name="_Toc350506512"/>
      <w:bookmarkStart w:id="871" w:name="_Toc350506642"/>
      <w:bookmarkStart w:id="872" w:name="_Toc350506772"/>
      <w:bookmarkStart w:id="873" w:name="_Toc350506904"/>
      <w:bookmarkStart w:id="874" w:name="_Toc350507365"/>
      <w:bookmarkStart w:id="875" w:name="_Toc350507899"/>
      <w:bookmarkStart w:id="876" w:name="_Toc384851856"/>
      <w:bookmarkStart w:id="877" w:name="_Toc384851991"/>
      <w:bookmarkStart w:id="878" w:name="_Toc384852125"/>
      <w:bookmarkStart w:id="879" w:name="_Toc384852261"/>
      <w:bookmarkStart w:id="880" w:name="_Toc384852397"/>
      <w:bookmarkStart w:id="881" w:name="_Toc384853285"/>
      <w:bookmarkStart w:id="882" w:name="_Toc384853423"/>
      <w:bookmarkStart w:id="883" w:name="_Toc384854281"/>
      <w:bookmarkStart w:id="884" w:name="_Toc384850432"/>
      <w:bookmarkStart w:id="885" w:name="_Toc384850564"/>
      <w:bookmarkStart w:id="886" w:name="_Toc384851857"/>
      <w:bookmarkStart w:id="887" w:name="_Toc384851992"/>
      <w:bookmarkStart w:id="888" w:name="_Toc384852126"/>
      <w:bookmarkStart w:id="889" w:name="_Toc384852262"/>
      <w:bookmarkStart w:id="890" w:name="_Toc384852398"/>
      <w:bookmarkStart w:id="891" w:name="_Toc384853286"/>
      <w:bookmarkStart w:id="892" w:name="_Toc384853424"/>
      <w:bookmarkStart w:id="893" w:name="_Toc384854282"/>
      <w:bookmarkStart w:id="894" w:name="_Toc384850433"/>
      <w:bookmarkStart w:id="895" w:name="_Toc384850565"/>
      <w:bookmarkStart w:id="896" w:name="_Toc384851858"/>
      <w:bookmarkStart w:id="897" w:name="_Toc384851993"/>
      <w:bookmarkStart w:id="898" w:name="_Toc384852127"/>
      <w:bookmarkStart w:id="899" w:name="_Toc384852263"/>
      <w:bookmarkStart w:id="900" w:name="_Toc384852399"/>
      <w:bookmarkStart w:id="901" w:name="_Toc384853287"/>
      <w:bookmarkStart w:id="902" w:name="_Toc384853425"/>
      <w:bookmarkStart w:id="903" w:name="_Toc384854283"/>
      <w:bookmarkStart w:id="904" w:name="_Toc384850434"/>
      <w:bookmarkStart w:id="905" w:name="_Toc384850566"/>
      <w:bookmarkStart w:id="906" w:name="_Toc384851859"/>
      <w:bookmarkStart w:id="907" w:name="_Toc384851994"/>
      <w:bookmarkStart w:id="908" w:name="_Toc384852128"/>
      <w:bookmarkStart w:id="909" w:name="_Toc384852264"/>
      <w:bookmarkStart w:id="910" w:name="_Toc384852400"/>
      <w:bookmarkStart w:id="911" w:name="_Toc384853288"/>
      <w:bookmarkStart w:id="912" w:name="_Toc384853426"/>
      <w:bookmarkStart w:id="913" w:name="_Toc384854284"/>
      <w:bookmarkStart w:id="914" w:name="_Toc384850435"/>
      <w:bookmarkStart w:id="915" w:name="_Toc384850567"/>
      <w:bookmarkStart w:id="916" w:name="_Toc384851860"/>
      <w:bookmarkStart w:id="917" w:name="_Toc384851995"/>
      <w:bookmarkStart w:id="918" w:name="_Toc384852129"/>
      <w:bookmarkStart w:id="919" w:name="_Toc384852265"/>
      <w:bookmarkStart w:id="920" w:name="_Toc384852401"/>
      <w:bookmarkStart w:id="921" w:name="_Toc384853289"/>
      <w:bookmarkStart w:id="922" w:name="_Toc384853427"/>
      <w:bookmarkStart w:id="923" w:name="_Toc384854285"/>
      <w:bookmarkStart w:id="924" w:name="_Toc384850436"/>
      <w:bookmarkStart w:id="925" w:name="_Toc384850568"/>
      <w:bookmarkStart w:id="926" w:name="_Toc384851861"/>
      <w:bookmarkStart w:id="927" w:name="_Toc384851996"/>
      <w:bookmarkStart w:id="928" w:name="_Toc384852130"/>
      <w:bookmarkStart w:id="929" w:name="_Toc384852266"/>
      <w:bookmarkStart w:id="930" w:name="_Toc384852402"/>
      <w:bookmarkStart w:id="931" w:name="_Toc384853290"/>
      <w:bookmarkStart w:id="932" w:name="_Toc384853428"/>
      <w:bookmarkStart w:id="933" w:name="_Toc384854286"/>
      <w:bookmarkStart w:id="934" w:name="_Toc384851862"/>
      <w:bookmarkStart w:id="935" w:name="_Toc384851997"/>
      <w:bookmarkStart w:id="936" w:name="_Toc384852131"/>
      <w:bookmarkStart w:id="937" w:name="_Toc384852267"/>
      <w:bookmarkStart w:id="938" w:name="_Toc384852403"/>
      <w:bookmarkStart w:id="939" w:name="_Toc384853291"/>
      <w:bookmarkStart w:id="940" w:name="_Toc384853429"/>
      <w:bookmarkStart w:id="941" w:name="_Toc384854287"/>
      <w:bookmarkStart w:id="942" w:name="_Toc384850253"/>
      <w:bookmarkStart w:id="943" w:name="_Toc384850438"/>
      <w:bookmarkStart w:id="944" w:name="_Toc384850570"/>
      <w:bookmarkStart w:id="945" w:name="_Toc384851863"/>
      <w:bookmarkStart w:id="946" w:name="_Toc384851998"/>
      <w:bookmarkStart w:id="947" w:name="_Toc384852132"/>
      <w:bookmarkStart w:id="948" w:name="_Toc384852268"/>
      <w:bookmarkStart w:id="949" w:name="_Toc384852404"/>
      <w:bookmarkStart w:id="950" w:name="_Toc384853292"/>
      <w:bookmarkStart w:id="951" w:name="_Toc384853430"/>
      <w:bookmarkStart w:id="952" w:name="_Toc384854288"/>
      <w:bookmarkStart w:id="953" w:name="_Toc384850254"/>
      <w:bookmarkStart w:id="954" w:name="_Toc384850439"/>
      <w:bookmarkStart w:id="955" w:name="_Toc384850571"/>
      <w:bookmarkStart w:id="956" w:name="_Toc384851864"/>
      <w:bookmarkStart w:id="957" w:name="_Toc384851999"/>
      <w:bookmarkStart w:id="958" w:name="_Toc384852133"/>
      <w:bookmarkStart w:id="959" w:name="_Toc384852269"/>
      <w:bookmarkStart w:id="960" w:name="_Toc384852405"/>
      <w:bookmarkStart w:id="961" w:name="_Toc384853293"/>
      <w:bookmarkStart w:id="962" w:name="_Toc384853431"/>
      <w:bookmarkStart w:id="963" w:name="_Toc384854289"/>
      <w:bookmarkStart w:id="964" w:name="_Toc384850255"/>
      <w:bookmarkStart w:id="965" w:name="_Toc384850440"/>
      <w:bookmarkStart w:id="966" w:name="_Toc384850572"/>
      <w:bookmarkStart w:id="967" w:name="_Toc384851865"/>
      <w:bookmarkStart w:id="968" w:name="_Toc384852000"/>
      <w:bookmarkStart w:id="969" w:name="_Toc384852134"/>
      <w:bookmarkStart w:id="970" w:name="_Toc384852270"/>
      <w:bookmarkStart w:id="971" w:name="_Toc384852406"/>
      <w:bookmarkStart w:id="972" w:name="_Toc384853294"/>
      <w:bookmarkStart w:id="973" w:name="_Toc384853432"/>
      <w:bookmarkStart w:id="974" w:name="_Toc384854290"/>
      <w:bookmarkStart w:id="975" w:name="_Toc384850256"/>
      <w:bookmarkStart w:id="976" w:name="_Toc384850441"/>
      <w:bookmarkStart w:id="977" w:name="_Toc384850573"/>
      <w:bookmarkStart w:id="978" w:name="_Toc384851866"/>
      <w:bookmarkStart w:id="979" w:name="_Toc384852001"/>
      <w:bookmarkStart w:id="980" w:name="_Toc384852135"/>
      <w:bookmarkStart w:id="981" w:name="_Toc384852271"/>
      <w:bookmarkStart w:id="982" w:name="_Toc384852407"/>
      <w:bookmarkStart w:id="983" w:name="_Toc384853295"/>
      <w:bookmarkStart w:id="984" w:name="_Toc384853433"/>
      <w:bookmarkStart w:id="985" w:name="_Toc384854291"/>
      <w:bookmarkStart w:id="986" w:name="_Toc384850257"/>
      <w:bookmarkStart w:id="987" w:name="_Toc384850442"/>
      <w:bookmarkStart w:id="988" w:name="_Toc384850574"/>
      <w:bookmarkStart w:id="989" w:name="_Toc384851867"/>
      <w:bookmarkStart w:id="990" w:name="_Toc384852002"/>
      <w:bookmarkStart w:id="991" w:name="_Toc384852136"/>
      <w:bookmarkStart w:id="992" w:name="_Toc384852272"/>
      <w:bookmarkStart w:id="993" w:name="_Toc384852408"/>
      <w:bookmarkStart w:id="994" w:name="_Toc384853296"/>
      <w:bookmarkStart w:id="995" w:name="_Toc384853434"/>
      <w:bookmarkStart w:id="996" w:name="_Toc384854292"/>
      <w:bookmarkStart w:id="997" w:name="_Toc384850258"/>
      <w:bookmarkStart w:id="998" w:name="_Toc384850443"/>
      <w:bookmarkStart w:id="999" w:name="_Toc384850575"/>
      <w:bookmarkStart w:id="1000" w:name="_Toc384851868"/>
      <w:bookmarkStart w:id="1001" w:name="_Toc384852003"/>
      <w:bookmarkStart w:id="1002" w:name="_Toc384852137"/>
      <w:bookmarkStart w:id="1003" w:name="_Toc384852273"/>
      <w:bookmarkStart w:id="1004" w:name="_Toc384852409"/>
      <w:bookmarkStart w:id="1005" w:name="_Toc384853297"/>
      <w:bookmarkStart w:id="1006" w:name="_Toc384853435"/>
      <w:bookmarkStart w:id="1007" w:name="_Toc384854293"/>
      <w:bookmarkStart w:id="1008" w:name="_Toc384850259"/>
      <w:bookmarkStart w:id="1009" w:name="_Toc384850444"/>
      <w:bookmarkStart w:id="1010" w:name="_Toc384850576"/>
      <w:bookmarkStart w:id="1011" w:name="_Toc384851869"/>
      <w:bookmarkStart w:id="1012" w:name="_Toc384852004"/>
      <w:bookmarkStart w:id="1013" w:name="_Toc384852138"/>
      <w:bookmarkStart w:id="1014" w:name="_Toc384852274"/>
      <w:bookmarkStart w:id="1015" w:name="_Toc384852410"/>
      <w:bookmarkStart w:id="1016" w:name="_Toc384853298"/>
      <w:bookmarkStart w:id="1017" w:name="_Toc384853436"/>
      <w:bookmarkStart w:id="1018" w:name="_Toc384854294"/>
      <w:bookmarkStart w:id="1019" w:name="_Toc349229850"/>
      <w:bookmarkStart w:id="1020" w:name="_Toc349230013"/>
      <w:bookmarkStart w:id="1021" w:name="_Toc349230413"/>
      <w:bookmarkStart w:id="1022" w:name="_Toc349231295"/>
      <w:bookmarkStart w:id="1023" w:name="_Toc349232021"/>
      <w:bookmarkStart w:id="1024" w:name="_Toc349232402"/>
      <w:bookmarkStart w:id="1025" w:name="_Toc349233138"/>
      <w:bookmarkStart w:id="1026" w:name="_Toc349233273"/>
      <w:bookmarkStart w:id="1027" w:name="_Toc349233407"/>
      <w:bookmarkStart w:id="1028" w:name="_Toc350502996"/>
      <w:bookmarkStart w:id="1029" w:name="_Toc350503986"/>
      <w:bookmarkStart w:id="1030" w:name="_Toc350506276"/>
      <w:bookmarkStart w:id="1031" w:name="_Toc350506514"/>
      <w:bookmarkStart w:id="1032" w:name="_Toc350506644"/>
      <w:bookmarkStart w:id="1033" w:name="_Toc350506774"/>
      <w:bookmarkStart w:id="1034" w:name="_Toc350506906"/>
      <w:bookmarkStart w:id="1035" w:name="_Toc350507367"/>
      <w:bookmarkStart w:id="1036" w:name="_Toc350507901"/>
      <w:bookmarkStart w:id="1037" w:name="_Toc349229852"/>
      <w:bookmarkStart w:id="1038" w:name="_Toc349230015"/>
      <w:bookmarkStart w:id="1039" w:name="_Toc349230415"/>
      <w:bookmarkStart w:id="1040" w:name="_Toc349231297"/>
      <w:bookmarkStart w:id="1041" w:name="_Toc349232023"/>
      <w:bookmarkStart w:id="1042" w:name="_Toc349232404"/>
      <w:bookmarkStart w:id="1043" w:name="_Toc349233140"/>
      <w:bookmarkStart w:id="1044" w:name="_Toc349233275"/>
      <w:bookmarkStart w:id="1045" w:name="_Toc349233409"/>
      <w:bookmarkStart w:id="1046" w:name="_Toc350502998"/>
      <w:bookmarkStart w:id="1047" w:name="_Toc350503988"/>
      <w:bookmarkStart w:id="1048" w:name="_Toc350506278"/>
      <w:bookmarkStart w:id="1049" w:name="_Toc350506516"/>
      <w:bookmarkStart w:id="1050" w:name="_Toc350506646"/>
      <w:bookmarkStart w:id="1051" w:name="_Toc350506776"/>
      <w:bookmarkStart w:id="1052" w:name="_Toc350506908"/>
      <w:bookmarkStart w:id="1053" w:name="_Toc350507369"/>
      <w:bookmarkStart w:id="1054" w:name="_Toc350507903"/>
      <w:bookmarkStart w:id="1055" w:name="_Toc349229854"/>
      <w:bookmarkStart w:id="1056" w:name="_Toc349230017"/>
      <w:bookmarkStart w:id="1057" w:name="_Toc349230417"/>
      <w:bookmarkStart w:id="1058" w:name="_Toc349231299"/>
      <w:bookmarkStart w:id="1059" w:name="_Toc349232025"/>
      <w:bookmarkStart w:id="1060" w:name="_Toc349232406"/>
      <w:bookmarkStart w:id="1061" w:name="_Toc349233142"/>
      <w:bookmarkStart w:id="1062" w:name="_Toc349233277"/>
      <w:bookmarkStart w:id="1063" w:name="_Toc349233411"/>
      <w:bookmarkStart w:id="1064" w:name="_Toc350503000"/>
      <w:bookmarkStart w:id="1065" w:name="_Toc350503990"/>
      <w:bookmarkStart w:id="1066" w:name="_Toc350506280"/>
      <w:bookmarkStart w:id="1067" w:name="_Toc350506518"/>
      <w:bookmarkStart w:id="1068" w:name="_Toc350506648"/>
      <w:bookmarkStart w:id="1069" w:name="_Toc350506778"/>
      <w:bookmarkStart w:id="1070" w:name="_Toc350506910"/>
      <w:bookmarkStart w:id="1071" w:name="_Toc350507371"/>
      <w:bookmarkStart w:id="1072" w:name="_Toc350507905"/>
      <w:bookmarkStart w:id="1073" w:name="_Toc349229856"/>
      <w:bookmarkStart w:id="1074" w:name="_Toc349230019"/>
      <w:bookmarkStart w:id="1075" w:name="_Toc349230419"/>
      <w:bookmarkStart w:id="1076" w:name="_Toc349231301"/>
      <w:bookmarkStart w:id="1077" w:name="_Toc349232027"/>
      <w:bookmarkStart w:id="1078" w:name="_Toc349232408"/>
      <w:bookmarkStart w:id="1079" w:name="_Toc349233144"/>
      <w:bookmarkStart w:id="1080" w:name="_Toc349233279"/>
      <w:bookmarkStart w:id="1081" w:name="_Toc349233413"/>
      <w:bookmarkStart w:id="1082" w:name="_Toc350503002"/>
      <w:bookmarkStart w:id="1083" w:name="_Toc350503992"/>
      <w:bookmarkStart w:id="1084" w:name="_Toc350506282"/>
      <w:bookmarkStart w:id="1085" w:name="_Toc350506520"/>
      <w:bookmarkStart w:id="1086" w:name="_Toc350506650"/>
      <w:bookmarkStart w:id="1087" w:name="_Toc350506780"/>
      <w:bookmarkStart w:id="1088" w:name="_Toc350506912"/>
      <w:bookmarkStart w:id="1089" w:name="_Toc350507373"/>
      <w:bookmarkStart w:id="1090" w:name="_Toc350507907"/>
      <w:bookmarkStart w:id="1091" w:name="_Toc366051080"/>
      <w:bookmarkStart w:id="1092" w:name="_Toc367454027"/>
      <w:bookmarkStart w:id="1093" w:name="_Toc367956610"/>
      <w:bookmarkStart w:id="1094" w:name="_Toc367957306"/>
      <w:bookmarkStart w:id="1095" w:name="_Toc367958112"/>
      <w:bookmarkStart w:id="1096" w:name="_Toc367958352"/>
      <w:bookmarkStart w:id="1097" w:name="_Toc367964913"/>
      <w:bookmarkStart w:id="1098" w:name="_Toc367971189"/>
      <w:bookmarkStart w:id="1099" w:name="_Toc367977030"/>
      <w:bookmarkStart w:id="1100" w:name="_Toc367977621"/>
      <w:bookmarkStart w:id="1101" w:name="_Toc367977852"/>
      <w:bookmarkStart w:id="1102" w:name="_Ref313372671"/>
      <w:bookmarkStart w:id="1103" w:name="_Toc314810803"/>
      <w:bookmarkStart w:id="1104" w:name="_Toc350503004"/>
      <w:bookmarkStart w:id="1105" w:name="_Toc350503994"/>
      <w:bookmarkStart w:id="1106" w:name="_Toc351710872"/>
      <w:bookmarkStart w:id="1107" w:name="_Toc358671732"/>
      <w:bookmarkStart w:id="1108" w:name="_Toc368062153"/>
      <w:bookmarkStart w:id="1109" w:name="_Toc509772108"/>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r w:rsidRPr="00CE277A">
        <w:rPr>
          <w:caps w:val="0"/>
          <w:color w:val="000000" w:themeColor="text1"/>
        </w:rPr>
        <w:t>DISRUPTION</w:t>
      </w:r>
      <w:bookmarkEnd w:id="1102"/>
      <w:bookmarkEnd w:id="1103"/>
      <w:bookmarkEnd w:id="1104"/>
      <w:bookmarkEnd w:id="1105"/>
      <w:bookmarkEnd w:id="1106"/>
      <w:bookmarkEnd w:id="1107"/>
      <w:bookmarkEnd w:id="1108"/>
      <w:bookmarkEnd w:id="1109"/>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be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Off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0"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in accordance with its obligations under this Call Off Contract.</w:t>
      </w:r>
      <w:bookmarkEnd w:id="1110"/>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1" w:name="_Ref367363618"/>
      <w:r w:rsidRPr="00CE277A">
        <w:rPr>
          <w:color w:val="000000" w:themeColor="text1"/>
        </w:rPr>
        <w:t xml:space="preserve">If the 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D405A">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 xml:space="preserve">are considered insufficient or unacceptable by the Customer acting reasonably then the Customer may terminate this Call Off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1"/>
    </w:p>
    <w:p w14:paraId="44B8B277" w14:textId="77777777" w:rsidR="0078304C" w:rsidRDefault="00A657C3" w:rsidP="00B446FC">
      <w:pPr>
        <w:pStyle w:val="GPSL1CLAUSEHEADING"/>
        <w:numPr>
          <w:ilvl w:val="0"/>
          <w:numId w:val="14"/>
        </w:numPr>
      </w:pPr>
      <w:bookmarkStart w:id="1112" w:name="_Toc349229859"/>
      <w:bookmarkStart w:id="1113" w:name="_Toc349230022"/>
      <w:bookmarkStart w:id="1114" w:name="_Toc349230422"/>
      <w:bookmarkStart w:id="1115" w:name="_Toc349231304"/>
      <w:bookmarkStart w:id="1116" w:name="_Toc349232030"/>
      <w:bookmarkStart w:id="1117" w:name="_Toc349232411"/>
      <w:bookmarkStart w:id="1118" w:name="_Toc349233147"/>
      <w:bookmarkStart w:id="1119" w:name="_Toc349233282"/>
      <w:bookmarkStart w:id="1120" w:name="_Toc349233416"/>
      <w:bookmarkStart w:id="1121" w:name="_Toc350503005"/>
      <w:bookmarkStart w:id="1122" w:name="_Toc350503995"/>
      <w:bookmarkStart w:id="1123" w:name="_Toc350506285"/>
      <w:bookmarkStart w:id="1124" w:name="_Toc350506523"/>
      <w:bookmarkStart w:id="1125" w:name="_Toc350506653"/>
      <w:bookmarkStart w:id="1126" w:name="_Toc350506783"/>
      <w:bookmarkStart w:id="1127" w:name="_Toc350506915"/>
      <w:bookmarkStart w:id="1128" w:name="_Toc350507376"/>
      <w:bookmarkStart w:id="1129" w:name="_Toc350507910"/>
      <w:bookmarkStart w:id="1130" w:name="_Toc364670145"/>
      <w:bookmarkStart w:id="1131" w:name="_Toc364672826"/>
      <w:bookmarkStart w:id="1132" w:name="_Toc364686297"/>
      <w:bookmarkStart w:id="1133" w:name="_Toc364686515"/>
      <w:bookmarkStart w:id="1134" w:name="_Toc364686732"/>
      <w:bookmarkStart w:id="1135" w:name="_Toc364693290"/>
      <w:bookmarkStart w:id="1136" w:name="_Toc364693730"/>
      <w:bookmarkStart w:id="1137" w:name="_Toc364693850"/>
      <w:bookmarkStart w:id="1138" w:name="_Toc364693963"/>
      <w:bookmarkStart w:id="1139" w:name="_Toc364694080"/>
      <w:bookmarkStart w:id="1140" w:name="_Toc364695239"/>
      <w:bookmarkStart w:id="1141" w:name="_Toc364695356"/>
      <w:bookmarkStart w:id="1142" w:name="_Toc364696099"/>
      <w:bookmarkStart w:id="1143" w:name="_Toc364754348"/>
      <w:bookmarkStart w:id="1144" w:name="_Toc364760169"/>
      <w:bookmarkStart w:id="1145" w:name="_Toc364760283"/>
      <w:bookmarkStart w:id="1146" w:name="_Toc364763083"/>
      <w:bookmarkStart w:id="1147" w:name="_Toc364763236"/>
      <w:bookmarkStart w:id="1148" w:name="_Toc364763381"/>
      <w:bookmarkStart w:id="1149" w:name="_Toc364763521"/>
      <w:bookmarkStart w:id="1150" w:name="_Toc364763659"/>
      <w:bookmarkStart w:id="1151" w:name="_Toc364763798"/>
      <w:bookmarkStart w:id="1152" w:name="_Toc364763927"/>
      <w:bookmarkStart w:id="1153" w:name="_Toc364764039"/>
      <w:bookmarkStart w:id="1154" w:name="_Toc364670146"/>
      <w:bookmarkStart w:id="1155" w:name="_Toc364672827"/>
      <w:bookmarkStart w:id="1156" w:name="_Toc364686298"/>
      <w:bookmarkStart w:id="1157" w:name="_Toc364686516"/>
      <w:bookmarkStart w:id="1158" w:name="_Toc364686733"/>
      <w:bookmarkStart w:id="1159" w:name="_Toc364693291"/>
      <w:bookmarkStart w:id="1160" w:name="_Toc364693731"/>
      <w:bookmarkStart w:id="1161" w:name="_Toc364693851"/>
      <w:bookmarkStart w:id="1162" w:name="_Toc364693964"/>
      <w:bookmarkStart w:id="1163" w:name="_Toc364694081"/>
      <w:bookmarkStart w:id="1164" w:name="_Toc364695240"/>
      <w:bookmarkStart w:id="1165" w:name="_Toc364695357"/>
      <w:bookmarkStart w:id="1166" w:name="_Toc364696100"/>
      <w:bookmarkStart w:id="1167" w:name="_Toc364754349"/>
      <w:bookmarkStart w:id="1168" w:name="_Toc364760170"/>
      <w:bookmarkStart w:id="1169" w:name="_Toc364760284"/>
      <w:bookmarkStart w:id="1170" w:name="_Toc364763084"/>
      <w:bookmarkStart w:id="1171" w:name="_Toc364763237"/>
      <w:bookmarkStart w:id="1172" w:name="_Toc364763382"/>
      <w:bookmarkStart w:id="1173" w:name="_Toc364763522"/>
      <w:bookmarkStart w:id="1174" w:name="_Toc364763660"/>
      <w:bookmarkStart w:id="1175" w:name="_Toc364763799"/>
      <w:bookmarkStart w:id="1176" w:name="_Toc364763928"/>
      <w:bookmarkStart w:id="1177" w:name="_Toc364764040"/>
      <w:bookmarkStart w:id="1178" w:name="_Toc364670147"/>
      <w:bookmarkStart w:id="1179" w:name="_Toc364672828"/>
      <w:bookmarkStart w:id="1180" w:name="_Toc364686299"/>
      <w:bookmarkStart w:id="1181" w:name="_Toc364686517"/>
      <w:bookmarkStart w:id="1182" w:name="_Toc364686734"/>
      <w:bookmarkStart w:id="1183" w:name="_Toc364693292"/>
      <w:bookmarkStart w:id="1184" w:name="_Toc364693732"/>
      <w:bookmarkStart w:id="1185" w:name="_Toc364693852"/>
      <w:bookmarkStart w:id="1186" w:name="_Toc364693965"/>
      <w:bookmarkStart w:id="1187" w:name="_Toc364694082"/>
      <w:bookmarkStart w:id="1188" w:name="_Toc364695241"/>
      <w:bookmarkStart w:id="1189" w:name="_Toc364695358"/>
      <w:bookmarkStart w:id="1190" w:name="_Toc364696101"/>
      <w:bookmarkStart w:id="1191" w:name="_Toc364754350"/>
      <w:bookmarkStart w:id="1192" w:name="_Toc364760171"/>
      <w:bookmarkStart w:id="1193" w:name="_Toc364760285"/>
      <w:bookmarkStart w:id="1194" w:name="_Toc364763085"/>
      <w:bookmarkStart w:id="1195" w:name="_Toc364763238"/>
      <w:bookmarkStart w:id="1196" w:name="_Toc364763383"/>
      <w:bookmarkStart w:id="1197" w:name="_Toc364763523"/>
      <w:bookmarkStart w:id="1198" w:name="_Toc364763661"/>
      <w:bookmarkStart w:id="1199" w:name="_Toc364763800"/>
      <w:bookmarkStart w:id="1200" w:name="_Toc364763929"/>
      <w:bookmarkStart w:id="1201" w:name="_Toc364764041"/>
      <w:bookmarkStart w:id="1202" w:name="_Toc364670148"/>
      <w:bookmarkStart w:id="1203" w:name="_Toc364672829"/>
      <w:bookmarkStart w:id="1204" w:name="_Toc364686300"/>
      <w:bookmarkStart w:id="1205" w:name="_Toc364686518"/>
      <w:bookmarkStart w:id="1206" w:name="_Toc364686735"/>
      <w:bookmarkStart w:id="1207" w:name="_Toc364693293"/>
      <w:bookmarkStart w:id="1208" w:name="_Toc364693733"/>
      <w:bookmarkStart w:id="1209" w:name="_Toc364693853"/>
      <w:bookmarkStart w:id="1210" w:name="_Toc364693966"/>
      <w:bookmarkStart w:id="1211" w:name="_Toc364694083"/>
      <w:bookmarkStart w:id="1212" w:name="_Toc364695242"/>
      <w:bookmarkStart w:id="1213" w:name="_Toc364695359"/>
      <w:bookmarkStart w:id="1214" w:name="_Toc364696102"/>
      <w:bookmarkStart w:id="1215" w:name="_Toc364754351"/>
      <w:bookmarkStart w:id="1216" w:name="_Toc364760172"/>
      <w:bookmarkStart w:id="1217" w:name="_Toc364760286"/>
      <w:bookmarkStart w:id="1218" w:name="_Toc364763086"/>
      <w:bookmarkStart w:id="1219" w:name="_Toc364763239"/>
      <w:bookmarkStart w:id="1220" w:name="_Toc364763384"/>
      <w:bookmarkStart w:id="1221" w:name="_Toc364763524"/>
      <w:bookmarkStart w:id="1222" w:name="_Toc364763662"/>
      <w:bookmarkStart w:id="1223" w:name="_Toc364763801"/>
      <w:bookmarkStart w:id="1224" w:name="_Toc364763930"/>
      <w:bookmarkStart w:id="1225" w:name="_Toc364764042"/>
      <w:bookmarkStart w:id="1226" w:name="_Toc364670149"/>
      <w:bookmarkStart w:id="1227" w:name="_Toc364672830"/>
      <w:bookmarkStart w:id="1228" w:name="_Toc364686301"/>
      <w:bookmarkStart w:id="1229" w:name="_Toc364686519"/>
      <w:bookmarkStart w:id="1230" w:name="_Toc364686736"/>
      <w:bookmarkStart w:id="1231" w:name="_Toc364693294"/>
      <w:bookmarkStart w:id="1232" w:name="_Toc364693734"/>
      <w:bookmarkStart w:id="1233" w:name="_Toc364693854"/>
      <w:bookmarkStart w:id="1234" w:name="_Toc364693967"/>
      <w:bookmarkStart w:id="1235" w:name="_Toc364694084"/>
      <w:bookmarkStart w:id="1236" w:name="_Toc364695243"/>
      <w:bookmarkStart w:id="1237" w:name="_Toc364695360"/>
      <w:bookmarkStart w:id="1238" w:name="_Toc364696103"/>
      <w:bookmarkStart w:id="1239" w:name="_Toc364754352"/>
      <w:bookmarkStart w:id="1240" w:name="_Toc364760173"/>
      <w:bookmarkStart w:id="1241" w:name="_Toc364760287"/>
      <w:bookmarkStart w:id="1242" w:name="_Toc364763087"/>
      <w:bookmarkStart w:id="1243" w:name="_Toc364763240"/>
      <w:bookmarkStart w:id="1244" w:name="_Toc364763385"/>
      <w:bookmarkStart w:id="1245" w:name="_Toc364763525"/>
      <w:bookmarkStart w:id="1246" w:name="_Toc364763663"/>
      <w:bookmarkStart w:id="1247" w:name="_Toc364763802"/>
      <w:bookmarkStart w:id="1248" w:name="_Toc364763931"/>
      <w:bookmarkStart w:id="1249" w:name="_Toc364764043"/>
      <w:bookmarkStart w:id="1250" w:name="_Toc364670150"/>
      <w:bookmarkStart w:id="1251" w:name="_Toc364672831"/>
      <w:bookmarkStart w:id="1252" w:name="_Toc364686302"/>
      <w:bookmarkStart w:id="1253" w:name="_Toc364686520"/>
      <w:bookmarkStart w:id="1254" w:name="_Toc364686737"/>
      <w:bookmarkStart w:id="1255" w:name="_Toc364693295"/>
      <w:bookmarkStart w:id="1256" w:name="_Toc364693735"/>
      <w:bookmarkStart w:id="1257" w:name="_Toc364693855"/>
      <w:bookmarkStart w:id="1258" w:name="_Toc364693968"/>
      <w:bookmarkStart w:id="1259" w:name="_Toc364694085"/>
      <w:bookmarkStart w:id="1260" w:name="_Toc364695244"/>
      <w:bookmarkStart w:id="1261" w:name="_Toc364695361"/>
      <w:bookmarkStart w:id="1262" w:name="_Toc364696104"/>
      <w:bookmarkStart w:id="1263" w:name="_Toc364754353"/>
      <w:bookmarkStart w:id="1264" w:name="_Toc364760174"/>
      <w:bookmarkStart w:id="1265" w:name="_Toc364760288"/>
      <w:bookmarkStart w:id="1266" w:name="_Toc364763088"/>
      <w:bookmarkStart w:id="1267" w:name="_Toc364763241"/>
      <w:bookmarkStart w:id="1268" w:name="_Toc364763386"/>
      <w:bookmarkStart w:id="1269" w:name="_Toc364763526"/>
      <w:bookmarkStart w:id="1270" w:name="_Toc364763664"/>
      <w:bookmarkStart w:id="1271" w:name="_Toc364763803"/>
      <w:bookmarkStart w:id="1272" w:name="_Toc364763932"/>
      <w:bookmarkStart w:id="1273" w:name="_Toc364764044"/>
      <w:bookmarkStart w:id="1274" w:name="_Toc365022690"/>
      <w:bookmarkStart w:id="1275" w:name="_Toc368062154"/>
      <w:bookmarkStart w:id="1276" w:name="_Toc509772109"/>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r>
        <w:rPr>
          <w:caps w:val="0"/>
        </w:rPr>
        <w:t xml:space="preserve">SUPPLIER </w:t>
      </w:r>
      <w:bookmarkStart w:id="1277" w:name="_Ref360459240"/>
      <w:bookmarkStart w:id="1278" w:name="_Ref360694799"/>
      <w:r>
        <w:rPr>
          <w:caps w:val="0"/>
        </w:rPr>
        <w:t>NOTIFICATION OF CUSTOMER CAUSE</w:t>
      </w:r>
      <w:bookmarkEnd w:id="1274"/>
      <w:bookmarkEnd w:id="1275"/>
      <w:bookmarkEnd w:id="1276"/>
      <w:bookmarkEnd w:id="1277"/>
      <w:bookmarkEnd w:id="1278"/>
    </w:p>
    <w:p w14:paraId="44B8B278" w14:textId="788D017F" w:rsidR="0078304C" w:rsidRPr="0078304C" w:rsidRDefault="00F62227" w:rsidP="00B446FC">
      <w:pPr>
        <w:pStyle w:val="GPSL2numberedclause"/>
        <w:numPr>
          <w:ilvl w:val="1"/>
          <w:numId w:val="14"/>
        </w:numPr>
        <w:ind w:left="1418" w:hanging="709"/>
      </w:pPr>
      <w:bookmarkStart w:id="1279"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D405A">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79"/>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 xml:space="preserve">ecoming aware) </w:t>
      </w:r>
      <w:r w:rsidR="00655C30">
        <w:lastRenderedPageBreak/>
        <w:t>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r>
        <w:t xml:space="preserve">use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0" w:name="_Toc366051084"/>
      <w:bookmarkStart w:id="1281" w:name="_Toc367454031"/>
      <w:bookmarkStart w:id="1282" w:name="_Toc367956614"/>
      <w:bookmarkStart w:id="1283" w:name="_Toc367957310"/>
      <w:bookmarkStart w:id="1284" w:name="_Toc367958116"/>
      <w:bookmarkStart w:id="1285" w:name="_Toc367958356"/>
      <w:bookmarkStart w:id="1286" w:name="_Toc367964917"/>
      <w:bookmarkStart w:id="1287" w:name="_Toc367971193"/>
      <w:bookmarkStart w:id="1288" w:name="_Toc367977034"/>
      <w:bookmarkStart w:id="1289" w:name="_Toc367977625"/>
      <w:bookmarkStart w:id="1290" w:name="_Toc367977856"/>
      <w:bookmarkStart w:id="1291" w:name="_Toc366051085"/>
      <w:bookmarkStart w:id="1292" w:name="_Toc367454032"/>
      <w:bookmarkStart w:id="1293" w:name="_Toc367956615"/>
      <w:bookmarkStart w:id="1294" w:name="_Toc367957311"/>
      <w:bookmarkStart w:id="1295" w:name="_Toc367958117"/>
      <w:bookmarkStart w:id="1296" w:name="_Toc367958357"/>
      <w:bookmarkStart w:id="1297" w:name="_Toc367964918"/>
      <w:bookmarkStart w:id="1298" w:name="_Toc367971194"/>
      <w:bookmarkStart w:id="1299" w:name="_Toc367977035"/>
      <w:bookmarkStart w:id="1300" w:name="_Toc367977626"/>
      <w:bookmarkStart w:id="1301" w:name="_Toc367977857"/>
      <w:bookmarkStart w:id="1302" w:name="_Toc366051086"/>
      <w:bookmarkStart w:id="1303" w:name="_Toc367454033"/>
      <w:bookmarkStart w:id="1304" w:name="_Toc367956616"/>
      <w:bookmarkStart w:id="1305" w:name="_Toc367957312"/>
      <w:bookmarkStart w:id="1306" w:name="_Toc367958118"/>
      <w:bookmarkStart w:id="1307" w:name="_Toc367958358"/>
      <w:bookmarkStart w:id="1308" w:name="_Toc367964919"/>
      <w:bookmarkStart w:id="1309" w:name="_Toc367971195"/>
      <w:bookmarkStart w:id="1310" w:name="_Toc367977036"/>
      <w:bookmarkStart w:id="1311" w:name="_Toc367977627"/>
      <w:bookmarkStart w:id="1312" w:name="_Toc367977858"/>
      <w:bookmarkStart w:id="1313" w:name="_Toc366051087"/>
      <w:bookmarkStart w:id="1314" w:name="_Toc367454034"/>
      <w:bookmarkStart w:id="1315" w:name="_Toc367956617"/>
      <w:bookmarkStart w:id="1316" w:name="_Toc367957313"/>
      <w:bookmarkStart w:id="1317" w:name="_Toc367958119"/>
      <w:bookmarkStart w:id="1318" w:name="_Toc367958359"/>
      <w:bookmarkStart w:id="1319" w:name="_Toc367964920"/>
      <w:bookmarkStart w:id="1320" w:name="_Toc367971196"/>
      <w:bookmarkStart w:id="1321" w:name="_Toc367977037"/>
      <w:bookmarkStart w:id="1322" w:name="_Toc367977628"/>
      <w:bookmarkStart w:id="1323" w:name="_Toc367977859"/>
      <w:bookmarkStart w:id="1324" w:name="_Toc366051088"/>
      <w:bookmarkStart w:id="1325" w:name="_Toc367454035"/>
      <w:bookmarkStart w:id="1326" w:name="_Toc367956618"/>
      <w:bookmarkStart w:id="1327" w:name="_Toc367957314"/>
      <w:bookmarkStart w:id="1328" w:name="_Toc367958120"/>
      <w:bookmarkStart w:id="1329" w:name="_Toc367958360"/>
      <w:bookmarkStart w:id="1330" w:name="_Toc367964921"/>
      <w:bookmarkStart w:id="1331" w:name="_Toc367971197"/>
      <w:bookmarkStart w:id="1332" w:name="_Toc367977038"/>
      <w:bookmarkStart w:id="1333" w:name="_Toc367977629"/>
      <w:bookmarkStart w:id="1334" w:name="_Toc367977860"/>
      <w:bookmarkStart w:id="1335" w:name="_Toc366051089"/>
      <w:bookmarkStart w:id="1336" w:name="_Toc367454036"/>
      <w:bookmarkStart w:id="1337" w:name="_Toc367956619"/>
      <w:bookmarkStart w:id="1338" w:name="_Toc367957315"/>
      <w:bookmarkStart w:id="1339" w:name="_Toc367958121"/>
      <w:bookmarkStart w:id="1340" w:name="_Toc367958361"/>
      <w:bookmarkStart w:id="1341" w:name="_Toc367964922"/>
      <w:bookmarkStart w:id="1342" w:name="_Toc367971198"/>
      <w:bookmarkStart w:id="1343" w:name="_Toc367977039"/>
      <w:bookmarkStart w:id="1344" w:name="_Toc367977630"/>
      <w:bookmarkStart w:id="1345" w:name="_Toc367977861"/>
      <w:bookmarkStart w:id="1346" w:name="_Toc366051090"/>
      <w:bookmarkStart w:id="1347" w:name="_Toc367454037"/>
      <w:bookmarkStart w:id="1348" w:name="_Toc367956620"/>
      <w:bookmarkStart w:id="1349" w:name="_Toc367957316"/>
      <w:bookmarkStart w:id="1350" w:name="_Toc367958122"/>
      <w:bookmarkStart w:id="1351" w:name="_Toc367958362"/>
      <w:bookmarkStart w:id="1352" w:name="_Toc367964923"/>
      <w:bookmarkStart w:id="1353" w:name="_Toc367971199"/>
      <w:bookmarkStart w:id="1354" w:name="_Toc367977040"/>
      <w:bookmarkStart w:id="1355" w:name="_Toc367977631"/>
      <w:bookmarkStart w:id="1356" w:name="_Toc367977862"/>
      <w:bookmarkStart w:id="1357" w:name="_Toc349229861"/>
      <w:bookmarkStart w:id="1358" w:name="_Toc349230024"/>
      <w:bookmarkStart w:id="1359" w:name="_Toc349230424"/>
      <w:bookmarkStart w:id="1360" w:name="_Toc349231306"/>
      <w:bookmarkStart w:id="1361" w:name="_Toc349232032"/>
      <w:bookmarkStart w:id="1362" w:name="_Toc349232413"/>
      <w:bookmarkStart w:id="1363" w:name="_Toc349233149"/>
      <w:bookmarkStart w:id="1364" w:name="_Toc349233284"/>
      <w:bookmarkStart w:id="1365" w:name="_Toc349233418"/>
      <w:bookmarkStart w:id="1366" w:name="_Toc350503007"/>
      <w:bookmarkStart w:id="1367" w:name="_Toc350503997"/>
      <w:bookmarkStart w:id="1368" w:name="_Toc350506287"/>
      <w:bookmarkStart w:id="1369" w:name="_Toc350506525"/>
      <w:bookmarkStart w:id="1370" w:name="_Toc350506655"/>
      <w:bookmarkStart w:id="1371" w:name="_Toc350506785"/>
      <w:bookmarkStart w:id="1372" w:name="_Toc350506917"/>
      <w:bookmarkStart w:id="1373" w:name="_Toc350507378"/>
      <w:bookmarkStart w:id="1374" w:name="_Toc350507912"/>
      <w:bookmarkStart w:id="1375" w:name="_Toc368062155"/>
      <w:bookmarkStart w:id="1376" w:name="_Toc509772110"/>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t>CALL OFF CONTRACT GOVERNANCE</w:t>
      </w:r>
      <w:bookmarkEnd w:id="1375"/>
      <w:bookmarkEnd w:id="1376"/>
    </w:p>
    <w:p w14:paraId="44B8B27F" w14:textId="79360190" w:rsidR="0032696F" w:rsidRPr="00CE277A" w:rsidRDefault="00A657C3" w:rsidP="00B446FC">
      <w:pPr>
        <w:pStyle w:val="GPSL1CLAUSEHEADING"/>
        <w:numPr>
          <w:ilvl w:val="0"/>
          <w:numId w:val="14"/>
        </w:numPr>
        <w:rPr>
          <w:caps w:val="0"/>
          <w:color w:val="000000" w:themeColor="text1"/>
        </w:rPr>
      </w:pPr>
      <w:bookmarkStart w:id="1377" w:name="_Toc368062157"/>
      <w:bookmarkStart w:id="1378" w:name="_Toc509772111"/>
      <w:r w:rsidRPr="00CE277A">
        <w:rPr>
          <w:caps w:val="0"/>
          <w:color w:val="000000" w:themeColor="text1"/>
        </w:rPr>
        <w:t>REPRESENTATIVES</w:t>
      </w:r>
      <w:bookmarkEnd w:id="1377"/>
      <w:bookmarkEnd w:id="1378"/>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Call Off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79"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79"/>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0" w:name="_Ref359417877"/>
      <w:bookmarkStart w:id="1381" w:name="_Ref360700209"/>
      <w:bookmarkStart w:id="1382" w:name="_Ref364755927"/>
      <w:bookmarkStart w:id="1383" w:name="_Toc368062158"/>
      <w:bookmarkStart w:id="1384" w:name="_Toc509772112"/>
      <w:r w:rsidRPr="00893741">
        <w:rPr>
          <w:caps w:val="0"/>
        </w:rPr>
        <w:t>RECORDS</w:t>
      </w:r>
      <w:r>
        <w:rPr>
          <w:caps w:val="0"/>
        </w:rPr>
        <w:t xml:space="preserve">, </w:t>
      </w:r>
      <w:r w:rsidRPr="00893741">
        <w:rPr>
          <w:caps w:val="0"/>
        </w:rPr>
        <w:t>AUDIT ACCESS</w:t>
      </w:r>
      <w:bookmarkEnd w:id="1380"/>
      <w:bookmarkEnd w:id="1381"/>
      <w:r>
        <w:rPr>
          <w:caps w:val="0"/>
        </w:rPr>
        <w:t xml:space="preserve"> AND OPEN BOOK DATA</w:t>
      </w:r>
      <w:bookmarkEnd w:id="1382"/>
      <w:bookmarkEnd w:id="1383"/>
      <w:bookmarkEnd w:id="1384"/>
    </w:p>
    <w:p w14:paraId="44B8B284" w14:textId="77777777" w:rsidR="0032696F" w:rsidRPr="00640DDF" w:rsidRDefault="0032696F" w:rsidP="00B446FC">
      <w:pPr>
        <w:pStyle w:val="GPSL2numberedclause"/>
        <w:numPr>
          <w:ilvl w:val="1"/>
          <w:numId w:val="14"/>
        </w:numPr>
        <w:ind w:left="1418" w:hanging="709"/>
      </w:pPr>
      <w:bookmarkStart w:id="1385"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5"/>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r w:rsidRPr="00640DDF">
        <w:t>keep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r w:rsidRPr="00640DDF">
        <w:t>afford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lastRenderedPageBreak/>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6"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6"/>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r w:rsidRPr="009112F2">
        <w:t xml:space="preserve">to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7" w:name="_Ref363743146"/>
      <w:r w:rsidRPr="00893741">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7"/>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r w:rsidRPr="00893741">
        <w:t xml:space="preserve">access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8"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D405A">
        <w:t>9</w:t>
      </w:r>
      <w:r w:rsidR="000D1042">
        <w:fldChar w:fldCharType="end"/>
      </w:r>
      <w:r w:rsidRPr="00893741">
        <w:t xml:space="preserve">, </w:t>
      </w:r>
      <w:r w:rsidRPr="00893741">
        <w:lastRenderedPageBreak/>
        <w:t xml:space="preserve">unless the audit reveals a </w:t>
      </w:r>
      <w:r w:rsidR="001D7A06">
        <w:t>Default</w:t>
      </w:r>
      <w:r w:rsidRPr="00893741">
        <w:t xml:space="preserve"> by the Supplier in which case the Supplier shall reimburse the Customer for the Customer's reasonable costs incurred in relation to the audit.</w:t>
      </w:r>
      <w:bookmarkEnd w:id="1388"/>
    </w:p>
    <w:p w14:paraId="44B8B29C" w14:textId="77777777" w:rsidR="0032696F" w:rsidRDefault="00A657C3" w:rsidP="00B446FC">
      <w:pPr>
        <w:pStyle w:val="GPSL1CLAUSEHEADING"/>
        <w:numPr>
          <w:ilvl w:val="0"/>
          <w:numId w:val="14"/>
        </w:numPr>
      </w:pPr>
      <w:bookmarkStart w:id="1389" w:name="_Ref359516916"/>
      <w:bookmarkStart w:id="1390" w:name="_Toc368062159"/>
      <w:bookmarkStart w:id="1391" w:name="_Toc509772113"/>
      <w:r>
        <w:rPr>
          <w:caps w:val="0"/>
        </w:rPr>
        <w:t>CHANGE</w:t>
      </w:r>
      <w:bookmarkEnd w:id="1389"/>
      <w:bookmarkEnd w:id="1390"/>
      <w:bookmarkEnd w:id="1391"/>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2" w:name="_Ref359363277"/>
      <w:bookmarkStart w:id="1393" w:name="_Ref360543338"/>
      <w:r w:rsidRPr="00522329">
        <w:rPr>
          <w:color w:val="000000" w:themeColor="text1"/>
        </w:rPr>
        <w:t>Variation Procedure</w:t>
      </w:r>
      <w:bookmarkEnd w:id="1392"/>
      <w:bookmarkEnd w:id="1393"/>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4" w:name="_Ref362948642"/>
      <w:r w:rsidRPr="006335B8">
        <w:t>L</w:t>
      </w:r>
      <w:r w:rsidR="00BC4872" w:rsidRPr="006335B8">
        <w:t xml:space="preserve">egislative </w:t>
      </w:r>
      <w:r w:rsidR="000F149C">
        <w:t>C</w:t>
      </w:r>
      <w:r w:rsidR="00BC4872" w:rsidRPr="006335B8">
        <w:t>hange</w:t>
      </w:r>
      <w:bookmarkEnd w:id="1394"/>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5"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is reasonably foreseeable at the Call Off Commencement Date.</w:t>
      </w:r>
      <w:bookmarkEnd w:id="1395"/>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D405A">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6" w:name="_Toc139080370"/>
      <w:r w:rsidRPr="00640DDF">
        <w:t xml:space="preserve">whether any Variation is required to the provision of the </w:t>
      </w:r>
      <w:r w:rsidR="00A324A8" w:rsidRPr="00640DDF">
        <w:t>Goods</w:t>
      </w:r>
      <w:r w:rsidRPr="00640DDF">
        <w:t>, the Call Off Contract Charges or this Call Off Contract; and</w:t>
      </w:r>
      <w:bookmarkEnd w:id="1396"/>
    </w:p>
    <w:p w14:paraId="44B8B2B7" w14:textId="7131AC59" w:rsidR="00CE3B44" w:rsidRPr="00640DDF" w:rsidRDefault="00CE3B44" w:rsidP="00B446FC">
      <w:pPr>
        <w:pStyle w:val="GPSL5numberedclause"/>
        <w:numPr>
          <w:ilvl w:val="4"/>
          <w:numId w:val="16"/>
        </w:numPr>
        <w:ind w:left="3544" w:hanging="567"/>
      </w:pPr>
      <w:bookmarkStart w:id="1397" w:name="_Toc139080371"/>
      <w:r w:rsidRPr="00640DDF">
        <w:t>whether any relief from compliance with the Supplier's obligations is required, including any obligation to Achieve a Milestone</w:t>
      </w:r>
      <w:r w:rsidR="009511F5" w:rsidRPr="00640DDF">
        <w:t>, if any</w:t>
      </w:r>
      <w:r w:rsidRPr="00640DDF">
        <w:t>;</w:t>
      </w:r>
      <w:bookmarkEnd w:id="1397"/>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8" w:name="_Toc139080375"/>
      <w:r w:rsidRPr="00640DDF">
        <w:t xml:space="preserve">as to how the Specific Change in Law has affected the cost of providing the </w:t>
      </w:r>
      <w:r w:rsidR="00E345EB" w:rsidRPr="00640DDF">
        <w:t>Goods</w:t>
      </w:r>
      <w:r w:rsidRPr="00640DDF">
        <w:t>; and</w:t>
      </w:r>
      <w:bookmarkEnd w:id="1398"/>
    </w:p>
    <w:p w14:paraId="44B8B2BB" w14:textId="1E0E300E" w:rsidR="00B13D07" w:rsidRPr="00640DDF" w:rsidRDefault="00B13D07" w:rsidP="00B446FC">
      <w:pPr>
        <w:pStyle w:val="GPSL5numberedclause"/>
        <w:numPr>
          <w:ilvl w:val="4"/>
          <w:numId w:val="16"/>
        </w:numPr>
        <w:ind w:left="3544" w:hanging="567"/>
      </w:pPr>
      <w:bookmarkStart w:id="1399" w:name="_Toc139080376"/>
      <w:r w:rsidRPr="00640DDF">
        <w:t xml:space="preserve">demonstrating that any expenditure that has been avoided, has been taken into account in amending the Call </w:t>
      </w:r>
      <w:r w:rsidR="0047498B" w:rsidRPr="00640DDF">
        <w:t>O</w:t>
      </w:r>
      <w:r w:rsidRPr="00640DDF">
        <w:t>ff Contract Charges.</w:t>
      </w:r>
      <w:bookmarkEnd w:id="1399"/>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Off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D405A">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0" w:name="_Ref358993441"/>
      <w:bookmarkStart w:id="1401" w:name="_Toc368062160"/>
      <w:bookmarkStart w:id="1402" w:name="_Toc509772114"/>
      <w:r w:rsidRPr="00832C8D">
        <w:rPr>
          <w:caps w:val="0"/>
        </w:rPr>
        <w:lastRenderedPageBreak/>
        <w:t>PAYMENT</w:t>
      </w:r>
      <w:bookmarkEnd w:id="1400"/>
      <w:r>
        <w:rPr>
          <w:caps w:val="0"/>
        </w:rPr>
        <w:t>, TAXATION AND VALUE FOR MONEY PROVISIONS</w:t>
      </w:r>
      <w:bookmarkEnd w:id="1401"/>
      <w:bookmarkEnd w:id="1402"/>
    </w:p>
    <w:p w14:paraId="44B8B2BE" w14:textId="77777777" w:rsidR="00375CB5" w:rsidRPr="00893741" w:rsidRDefault="00FB0C45" w:rsidP="00B446FC">
      <w:pPr>
        <w:pStyle w:val="GPSL1CLAUSEHEADING"/>
        <w:keepNext/>
        <w:keepLines/>
        <w:numPr>
          <w:ilvl w:val="0"/>
          <w:numId w:val="14"/>
        </w:numPr>
        <w:tabs>
          <w:tab w:val="left" w:pos="7088"/>
        </w:tabs>
      </w:pPr>
      <w:bookmarkStart w:id="1403" w:name="_Toc350503009"/>
      <w:bookmarkStart w:id="1404" w:name="_Toc350503999"/>
      <w:bookmarkStart w:id="1405" w:name="_Toc351710875"/>
      <w:bookmarkStart w:id="1406" w:name="_Toc358671735"/>
      <w:bookmarkStart w:id="1407" w:name="_Ref358993450"/>
      <w:bookmarkStart w:id="1408" w:name="_Ref359229678"/>
      <w:bookmarkStart w:id="1409" w:name="_Ref361647623"/>
      <w:bookmarkStart w:id="1410" w:name="_Toc368062161"/>
      <w:bookmarkStart w:id="1411" w:name="_Toc509772115"/>
      <w:r w:rsidRPr="00893741">
        <w:t>CALL OFF CONTRACT CHARGES</w:t>
      </w:r>
      <w:r w:rsidR="00317D7F" w:rsidRPr="00893741">
        <w:t xml:space="preserve"> AND PAYMENT</w:t>
      </w:r>
      <w:bookmarkEnd w:id="1403"/>
      <w:bookmarkEnd w:id="1404"/>
      <w:bookmarkEnd w:id="1405"/>
      <w:bookmarkEnd w:id="1406"/>
      <w:bookmarkEnd w:id="1407"/>
      <w:bookmarkEnd w:id="1408"/>
      <w:bookmarkEnd w:id="1409"/>
      <w:bookmarkEnd w:id="1410"/>
      <w:bookmarkEnd w:id="1411"/>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D405A">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D405A">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D405A">
        <w:t>15.7</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2"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12"/>
    </w:p>
    <w:p w14:paraId="44B8B2C4" w14:textId="77777777" w:rsidR="000921A7" w:rsidRPr="006335B8" w:rsidRDefault="000921A7" w:rsidP="00B446FC">
      <w:pPr>
        <w:pStyle w:val="GPSL2NumberedBoldHeading"/>
        <w:numPr>
          <w:ilvl w:val="1"/>
          <w:numId w:val="14"/>
        </w:numPr>
        <w:ind w:left="1418" w:hanging="709"/>
      </w:pPr>
      <w:bookmarkStart w:id="1413" w:name="_Ref359517453"/>
      <w:r w:rsidRPr="006335B8">
        <w:t>VAT</w:t>
      </w:r>
      <w:bookmarkEnd w:id="1413"/>
    </w:p>
    <w:p w14:paraId="44B8B2C5" w14:textId="77777777" w:rsidR="000921A7" w:rsidRPr="000921A7" w:rsidRDefault="000921A7" w:rsidP="00B446FC">
      <w:pPr>
        <w:pStyle w:val="GPSL3numberedclause"/>
        <w:numPr>
          <w:ilvl w:val="2"/>
          <w:numId w:val="14"/>
        </w:numPr>
        <w:ind w:left="2410" w:hanging="992"/>
      </w:pPr>
      <w:bookmarkStart w:id="1414"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4"/>
      <w:r>
        <w:t xml:space="preserve"> </w:t>
      </w:r>
    </w:p>
    <w:p w14:paraId="44B8B2C6" w14:textId="2BD2CE88" w:rsidR="00375CB5" w:rsidRPr="00640DDF" w:rsidRDefault="000921A7" w:rsidP="00B446FC">
      <w:pPr>
        <w:pStyle w:val="GPSL3numberedclause"/>
        <w:numPr>
          <w:ilvl w:val="2"/>
          <w:numId w:val="14"/>
        </w:numPr>
        <w:ind w:left="2410" w:hanging="992"/>
      </w:pPr>
      <w:bookmarkStart w:id="1415"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D405A">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5"/>
    </w:p>
    <w:p w14:paraId="44B8B2C7" w14:textId="77777777" w:rsidR="002570BB" w:rsidRPr="00640DDF" w:rsidRDefault="00E27D6C" w:rsidP="00B446FC">
      <w:pPr>
        <w:pStyle w:val="GPSL2NumberedBoldHeading"/>
        <w:numPr>
          <w:ilvl w:val="1"/>
          <w:numId w:val="14"/>
        </w:numPr>
        <w:ind w:left="1418" w:hanging="709"/>
      </w:pPr>
      <w:bookmarkStart w:id="1416" w:name="_Ref313370735"/>
      <w:bookmarkStart w:id="1417" w:name="_Ref360455927"/>
      <w:r w:rsidRPr="00640DDF">
        <w:t xml:space="preserve">Retention and </w:t>
      </w:r>
      <w:bookmarkEnd w:id="1416"/>
      <w:r w:rsidRPr="00640DDF">
        <w:t>Set off</w:t>
      </w:r>
      <w:bookmarkEnd w:id="1417"/>
    </w:p>
    <w:p w14:paraId="44B8B2C8" w14:textId="1F3B5999" w:rsidR="002570BB" w:rsidRPr="00640DDF" w:rsidRDefault="002570BB" w:rsidP="00B446FC">
      <w:pPr>
        <w:pStyle w:val="GPSL3numberedclause"/>
        <w:numPr>
          <w:ilvl w:val="2"/>
          <w:numId w:val="14"/>
        </w:numPr>
        <w:ind w:left="2410" w:hanging="992"/>
      </w:pPr>
      <w:bookmarkStart w:id="1418" w:name="_Ref359314924"/>
      <w:r w:rsidRPr="00640DDF">
        <w:t>The Customer may retain or set off any amount owed to it by the Supplier against any amount due to the Supplier under this Call Off Contract or under any other agreement between the Supplier and the Customer.</w:t>
      </w:r>
      <w:bookmarkEnd w:id="1418"/>
    </w:p>
    <w:p w14:paraId="44B8B2C9" w14:textId="7DA64708" w:rsidR="005E1888" w:rsidRPr="005E1888" w:rsidRDefault="002570BB" w:rsidP="00B446FC">
      <w:pPr>
        <w:pStyle w:val="GPSL3numberedclause"/>
        <w:numPr>
          <w:ilvl w:val="2"/>
          <w:numId w:val="14"/>
        </w:numPr>
        <w:ind w:left="2410" w:hanging="992"/>
      </w:pPr>
      <w:r w:rsidRPr="00640DDF">
        <w:rPr>
          <w:szCs w:val="20"/>
        </w:rPr>
        <w:lastRenderedPageBreak/>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D405A">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19" w:name="_Ref359316597"/>
      <w:r w:rsidRPr="006335B8">
        <w:t>Euro</w:t>
      </w:r>
      <w:bookmarkEnd w:id="1419"/>
    </w:p>
    <w:p w14:paraId="44B8B2CC" w14:textId="77777777" w:rsidR="00772F13" w:rsidRPr="00893741" w:rsidRDefault="00772F13" w:rsidP="00B446FC">
      <w:pPr>
        <w:pStyle w:val="GPSL3numberedclause"/>
        <w:numPr>
          <w:ilvl w:val="2"/>
          <w:numId w:val="14"/>
        </w:numPr>
        <w:ind w:left="2410" w:hanging="992"/>
      </w:pPr>
      <w:bookmarkStart w:id="1420"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0"/>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D405A">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1"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1"/>
    </w:p>
    <w:p w14:paraId="44B8B2D2" w14:textId="77777777" w:rsidR="00772F13" w:rsidRDefault="00A657C3" w:rsidP="00B446FC">
      <w:pPr>
        <w:pStyle w:val="GPSL1CLAUSEHEADING"/>
        <w:numPr>
          <w:ilvl w:val="0"/>
          <w:numId w:val="14"/>
        </w:numPr>
      </w:pPr>
      <w:bookmarkStart w:id="1422" w:name="_Toc368062162"/>
      <w:bookmarkStart w:id="1423" w:name="_Ref451159509"/>
      <w:bookmarkStart w:id="1424" w:name="_Ref451350412"/>
      <w:bookmarkStart w:id="1425" w:name="_Toc509772116"/>
      <w:r w:rsidRPr="00417F22">
        <w:rPr>
          <w:caps w:val="0"/>
        </w:rPr>
        <w:t>PROMOTING TAX COMPLIANCE</w:t>
      </w:r>
      <w:bookmarkEnd w:id="1422"/>
      <w:bookmarkEnd w:id="1423"/>
      <w:bookmarkEnd w:id="1424"/>
      <w:bookmarkEnd w:id="1425"/>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6"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6"/>
    </w:p>
    <w:p w14:paraId="44B8B2D7" w14:textId="77777777" w:rsidR="00F62B88" w:rsidRPr="00C926DD" w:rsidRDefault="00F62B88" w:rsidP="00B446FC">
      <w:pPr>
        <w:pStyle w:val="GPSL4numberedclause"/>
        <w:numPr>
          <w:ilvl w:val="3"/>
          <w:numId w:val="14"/>
        </w:numPr>
        <w:ind w:left="2977" w:hanging="567"/>
      </w:pPr>
      <w:r w:rsidRPr="00861849">
        <w:t>such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7" w:name="_Toc368062164"/>
      <w:bookmarkStart w:id="1428" w:name="_Toc509772117"/>
      <w:r>
        <w:rPr>
          <w:caps w:val="0"/>
        </w:rPr>
        <w:t xml:space="preserve">SUPPLY CHAIN </w:t>
      </w:r>
      <w:r w:rsidRPr="00832C8D">
        <w:rPr>
          <w:caps w:val="0"/>
        </w:rPr>
        <w:t>MATTERS</w:t>
      </w:r>
      <w:bookmarkEnd w:id="1427"/>
      <w:bookmarkEnd w:id="1428"/>
    </w:p>
    <w:p w14:paraId="44B8B2E9" w14:textId="77777777" w:rsidR="00C926F4" w:rsidRPr="00893741" w:rsidRDefault="00C926F4" w:rsidP="00B446FC">
      <w:pPr>
        <w:pStyle w:val="GPSL1CLAUSEHEADING"/>
        <w:keepNext/>
        <w:keepLines/>
        <w:numPr>
          <w:ilvl w:val="0"/>
          <w:numId w:val="14"/>
        </w:numPr>
      </w:pPr>
      <w:bookmarkStart w:id="1429" w:name="_Toc384850272"/>
      <w:bookmarkStart w:id="1430" w:name="_Toc384850457"/>
      <w:bookmarkStart w:id="1431" w:name="_Toc384850589"/>
      <w:bookmarkStart w:id="1432" w:name="_Toc384851882"/>
      <w:bookmarkStart w:id="1433" w:name="_Toc384852017"/>
      <w:bookmarkStart w:id="1434" w:name="_Toc384852151"/>
      <w:bookmarkStart w:id="1435" w:name="_Toc384852287"/>
      <w:bookmarkStart w:id="1436" w:name="_Toc384852423"/>
      <w:bookmarkStart w:id="1437" w:name="_Toc384853311"/>
      <w:bookmarkStart w:id="1438" w:name="_Toc384853449"/>
      <w:bookmarkStart w:id="1439" w:name="_Toc384854307"/>
      <w:bookmarkStart w:id="1440" w:name="_Toc384850280"/>
      <w:bookmarkStart w:id="1441" w:name="_Toc384850465"/>
      <w:bookmarkStart w:id="1442" w:name="_Toc384850597"/>
      <w:bookmarkStart w:id="1443" w:name="_Toc384851890"/>
      <w:bookmarkStart w:id="1444" w:name="_Toc384852025"/>
      <w:bookmarkStart w:id="1445" w:name="_Toc384852159"/>
      <w:bookmarkStart w:id="1446" w:name="_Toc384852295"/>
      <w:bookmarkStart w:id="1447" w:name="_Toc384852431"/>
      <w:bookmarkStart w:id="1448" w:name="_Toc384853319"/>
      <w:bookmarkStart w:id="1449" w:name="_Toc384853457"/>
      <w:bookmarkStart w:id="1450" w:name="_Toc384854315"/>
      <w:bookmarkStart w:id="1451" w:name="_Toc384850285"/>
      <w:bookmarkStart w:id="1452" w:name="_Toc384850470"/>
      <w:bookmarkStart w:id="1453" w:name="_Toc384850602"/>
      <w:bookmarkStart w:id="1454" w:name="_Toc384851895"/>
      <w:bookmarkStart w:id="1455" w:name="_Toc384852030"/>
      <w:bookmarkStart w:id="1456" w:name="_Toc384852164"/>
      <w:bookmarkStart w:id="1457" w:name="_Toc384852300"/>
      <w:bookmarkStart w:id="1458" w:name="_Toc384852436"/>
      <w:bookmarkStart w:id="1459" w:name="_Toc384853324"/>
      <w:bookmarkStart w:id="1460" w:name="_Toc384853462"/>
      <w:bookmarkStart w:id="1461" w:name="_Toc384854320"/>
      <w:bookmarkStart w:id="1462" w:name="_Toc384850287"/>
      <w:bookmarkStart w:id="1463" w:name="_Toc384850472"/>
      <w:bookmarkStart w:id="1464" w:name="_Toc384850604"/>
      <w:bookmarkStart w:id="1465" w:name="_Toc384851897"/>
      <w:bookmarkStart w:id="1466" w:name="_Toc384852032"/>
      <w:bookmarkStart w:id="1467" w:name="_Toc384852166"/>
      <w:bookmarkStart w:id="1468" w:name="_Toc384852302"/>
      <w:bookmarkStart w:id="1469" w:name="_Toc384852438"/>
      <w:bookmarkStart w:id="1470" w:name="_Toc384853326"/>
      <w:bookmarkStart w:id="1471" w:name="_Toc384853464"/>
      <w:bookmarkStart w:id="1472" w:name="_Toc384854322"/>
      <w:bookmarkStart w:id="1473" w:name="_Toc384850288"/>
      <w:bookmarkStart w:id="1474" w:name="_Toc384850473"/>
      <w:bookmarkStart w:id="1475" w:name="_Toc384850605"/>
      <w:bookmarkStart w:id="1476" w:name="_Toc384851898"/>
      <w:bookmarkStart w:id="1477" w:name="_Toc384852033"/>
      <w:bookmarkStart w:id="1478" w:name="_Toc384852167"/>
      <w:bookmarkStart w:id="1479" w:name="_Toc384852303"/>
      <w:bookmarkStart w:id="1480" w:name="_Toc384852439"/>
      <w:bookmarkStart w:id="1481" w:name="_Toc384853327"/>
      <w:bookmarkStart w:id="1482" w:name="_Toc384853465"/>
      <w:bookmarkStart w:id="1483" w:name="_Toc384854323"/>
      <w:bookmarkStart w:id="1484" w:name="_Toc384850289"/>
      <w:bookmarkStart w:id="1485" w:name="_Toc384850474"/>
      <w:bookmarkStart w:id="1486" w:name="_Toc384850606"/>
      <w:bookmarkStart w:id="1487" w:name="_Toc384851899"/>
      <w:bookmarkStart w:id="1488" w:name="_Toc384852034"/>
      <w:bookmarkStart w:id="1489" w:name="_Toc384852168"/>
      <w:bookmarkStart w:id="1490" w:name="_Toc384852304"/>
      <w:bookmarkStart w:id="1491" w:name="_Toc384852440"/>
      <w:bookmarkStart w:id="1492" w:name="_Toc384853328"/>
      <w:bookmarkStart w:id="1493" w:name="_Toc384853466"/>
      <w:bookmarkStart w:id="1494" w:name="_Toc384854324"/>
      <w:bookmarkStart w:id="1495" w:name="_Toc366051108"/>
      <w:bookmarkStart w:id="1496" w:name="_Toc367454055"/>
      <w:bookmarkStart w:id="1497" w:name="_Toc367956638"/>
      <w:bookmarkStart w:id="1498" w:name="_Toc367957334"/>
      <w:bookmarkStart w:id="1499" w:name="_Toc367958140"/>
      <w:bookmarkStart w:id="1500" w:name="_Toc367958380"/>
      <w:bookmarkStart w:id="1501" w:name="_Toc367964941"/>
      <w:bookmarkStart w:id="1502" w:name="_Toc367971217"/>
      <w:bookmarkStart w:id="1503" w:name="_Toc367977058"/>
      <w:bookmarkStart w:id="1504" w:name="_Toc367977649"/>
      <w:bookmarkStart w:id="1505" w:name="_Toc367977880"/>
      <w:bookmarkStart w:id="1506" w:name="_Toc366051109"/>
      <w:bookmarkStart w:id="1507" w:name="_Toc367454056"/>
      <w:bookmarkStart w:id="1508" w:name="_Toc367956639"/>
      <w:bookmarkStart w:id="1509" w:name="_Toc367957335"/>
      <w:bookmarkStart w:id="1510" w:name="_Toc367958141"/>
      <w:bookmarkStart w:id="1511" w:name="_Toc367958381"/>
      <w:bookmarkStart w:id="1512" w:name="_Toc367964942"/>
      <w:bookmarkStart w:id="1513" w:name="_Toc367971218"/>
      <w:bookmarkStart w:id="1514" w:name="_Toc367977059"/>
      <w:bookmarkStart w:id="1515" w:name="_Toc367977650"/>
      <w:bookmarkStart w:id="1516" w:name="_Toc367977881"/>
      <w:bookmarkStart w:id="1517" w:name="_Toc366051113"/>
      <w:bookmarkStart w:id="1518" w:name="_Toc367454060"/>
      <w:bookmarkStart w:id="1519" w:name="_Toc367956643"/>
      <w:bookmarkStart w:id="1520" w:name="_Toc367957339"/>
      <w:bookmarkStart w:id="1521" w:name="_Toc367958145"/>
      <w:bookmarkStart w:id="1522" w:name="_Toc367958385"/>
      <w:bookmarkStart w:id="1523" w:name="_Toc367964946"/>
      <w:bookmarkStart w:id="1524" w:name="_Toc367971222"/>
      <w:bookmarkStart w:id="1525" w:name="_Toc367977063"/>
      <w:bookmarkStart w:id="1526" w:name="_Toc367977654"/>
      <w:bookmarkStart w:id="1527" w:name="_Toc367977885"/>
      <w:bookmarkStart w:id="1528" w:name="_Toc366051118"/>
      <w:bookmarkStart w:id="1529" w:name="_Toc367454065"/>
      <w:bookmarkStart w:id="1530" w:name="_Toc367956648"/>
      <w:bookmarkStart w:id="1531" w:name="_Toc367957344"/>
      <w:bookmarkStart w:id="1532" w:name="_Toc367958150"/>
      <w:bookmarkStart w:id="1533" w:name="_Toc367958390"/>
      <w:bookmarkStart w:id="1534" w:name="_Toc367964951"/>
      <w:bookmarkStart w:id="1535" w:name="_Toc367971227"/>
      <w:bookmarkStart w:id="1536" w:name="_Toc367977068"/>
      <w:bookmarkStart w:id="1537" w:name="_Toc367977659"/>
      <w:bookmarkStart w:id="1538" w:name="_Toc367977890"/>
      <w:bookmarkStart w:id="1539" w:name="_Ref360655796"/>
      <w:bookmarkStart w:id="1540" w:name="_Toc368062166"/>
      <w:bookmarkStart w:id="1541" w:name="_Toc50977211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r>
        <w:lastRenderedPageBreak/>
        <w:t>SUPPLY CHAIN RIGHTS AND PROTECTION</w:t>
      </w:r>
      <w:bookmarkEnd w:id="1539"/>
      <w:bookmarkEnd w:id="1540"/>
      <w:bookmarkEnd w:id="1541"/>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2" w:name="_Ref364158490"/>
      <w:r w:rsidRPr="00CE277A">
        <w:rPr>
          <w:color w:val="000000" w:themeColor="text1"/>
        </w:rPr>
        <w:t>Key Sub-Contractors</w:t>
      </w:r>
      <w:bookmarkEnd w:id="1542"/>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3" w:name="_Ref364159282"/>
    </w:p>
    <w:p w14:paraId="44B8B2EE" w14:textId="77777777" w:rsidR="00FC51BF" w:rsidRPr="00A65B81" w:rsidRDefault="00E1494B" w:rsidP="00B446FC">
      <w:pPr>
        <w:pStyle w:val="GPSL3numberedclause"/>
        <w:numPr>
          <w:ilvl w:val="2"/>
          <w:numId w:val="14"/>
        </w:numPr>
        <w:ind w:left="2410" w:hanging="992"/>
      </w:pPr>
      <w:bookmarkStart w:id="1544" w:name="_Ref365023873"/>
      <w:bookmarkEnd w:id="1543"/>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4"/>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5" w:name="_Ref358969134"/>
      <w:r w:rsidDel="001A4387">
        <w:t xml:space="preserve"> </w:t>
      </w:r>
      <w:bookmarkStart w:id="1546" w:name="_Toc366051128"/>
      <w:bookmarkStart w:id="1547" w:name="_Toc367454075"/>
      <w:bookmarkStart w:id="1548" w:name="_Toc367956658"/>
      <w:bookmarkStart w:id="1549" w:name="_Toc367957354"/>
      <w:bookmarkStart w:id="1550" w:name="_Toc367958160"/>
      <w:bookmarkStart w:id="1551" w:name="_Toc367958400"/>
      <w:bookmarkStart w:id="1552" w:name="_Toc367964961"/>
      <w:bookmarkStart w:id="1553" w:name="_Toc367971237"/>
      <w:bookmarkStart w:id="1554" w:name="_Toc367977078"/>
      <w:bookmarkStart w:id="1555" w:name="_Toc367977669"/>
      <w:bookmarkStart w:id="1556" w:name="_Toc367977900"/>
      <w:bookmarkStart w:id="1557" w:name="_Toc366051132"/>
      <w:bookmarkStart w:id="1558" w:name="_Toc367454079"/>
      <w:bookmarkStart w:id="1559" w:name="_Toc367956662"/>
      <w:bookmarkStart w:id="1560" w:name="_Toc367957358"/>
      <w:bookmarkStart w:id="1561" w:name="_Toc367958164"/>
      <w:bookmarkStart w:id="1562" w:name="_Toc367958404"/>
      <w:bookmarkStart w:id="1563" w:name="_Toc367964965"/>
      <w:bookmarkStart w:id="1564" w:name="_Toc367971241"/>
      <w:bookmarkStart w:id="1565" w:name="_Toc367977082"/>
      <w:bookmarkStart w:id="1566" w:name="_Toc367977673"/>
      <w:bookmarkStart w:id="1567" w:name="_Toc367977904"/>
      <w:bookmarkStart w:id="1568" w:name="_Toc366051133"/>
      <w:bookmarkStart w:id="1569" w:name="_Toc367454080"/>
      <w:bookmarkStart w:id="1570" w:name="_Toc367956663"/>
      <w:bookmarkStart w:id="1571" w:name="_Toc367957359"/>
      <w:bookmarkStart w:id="1572" w:name="_Toc367958165"/>
      <w:bookmarkStart w:id="1573" w:name="_Toc367958405"/>
      <w:bookmarkStart w:id="1574" w:name="_Toc367964966"/>
      <w:bookmarkStart w:id="1575" w:name="_Toc367971242"/>
      <w:bookmarkStart w:id="1576" w:name="_Toc367977083"/>
      <w:bookmarkStart w:id="1577" w:name="_Toc367977674"/>
      <w:bookmarkStart w:id="1578" w:name="_Toc367977905"/>
      <w:bookmarkStart w:id="1579" w:name="_Toc366051138"/>
      <w:bookmarkStart w:id="1580" w:name="_Toc367454085"/>
      <w:bookmarkStart w:id="1581" w:name="_Toc367956668"/>
      <w:bookmarkStart w:id="1582" w:name="_Toc367957364"/>
      <w:bookmarkStart w:id="1583" w:name="_Toc367958170"/>
      <w:bookmarkStart w:id="1584" w:name="_Toc367958410"/>
      <w:bookmarkStart w:id="1585" w:name="_Toc367964971"/>
      <w:bookmarkStart w:id="1586" w:name="_Toc367971247"/>
      <w:bookmarkStart w:id="1587" w:name="_Toc367977088"/>
      <w:bookmarkStart w:id="1588" w:name="_Toc367977679"/>
      <w:bookmarkStart w:id="1589" w:name="_Toc367977910"/>
      <w:bookmarkStart w:id="1590" w:name="_Toc366051140"/>
      <w:bookmarkStart w:id="1591" w:name="_Toc367454087"/>
      <w:bookmarkStart w:id="1592" w:name="_Toc367956670"/>
      <w:bookmarkStart w:id="1593" w:name="_Toc367957366"/>
      <w:bookmarkStart w:id="1594" w:name="_Toc367958172"/>
      <w:bookmarkStart w:id="1595" w:name="_Toc367958412"/>
      <w:bookmarkStart w:id="1596" w:name="_Toc367964973"/>
      <w:bookmarkStart w:id="1597" w:name="_Toc367971249"/>
      <w:bookmarkStart w:id="1598" w:name="_Toc367977090"/>
      <w:bookmarkStart w:id="1599" w:name="_Toc367977681"/>
      <w:bookmarkStart w:id="1600" w:name="_Toc367977912"/>
      <w:bookmarkStart w:id="1601" w:name="_Toc366051141"/>
      <w:bookmarkStart w:id="1602" w:name="_Toc367454088"/>
      <w:bookmarkStart w:id="1603" w:name="_Toc367956671"/>
      <w:bookmarkStart w:id="1604" w:name="_Toc367957367"/>
      <w:bookmarkStart w:id="1605" w:name="_Toc367958173"/>
      <w:bookmarkStart w:id="1606" w:name="_Toc367958413"/>
      <w:bookmarkStart w:id="1607" w:name="_Toc367964974"/>
      <w:bookmarkStart w:id="1608" w:name="_Toc367971250"/>
      <w:bookmarkStart w:id="1609" w:name="_Toc367977091"/>
      <w:bookmarkStart w:id="1610" w:name="_Toc367977682"/>
      <w:bookmarkStart w:id="1611" w:name="_Toc367977913"/>
      <w:bookmarkStart w:id="1612" w:name="_Toc366051142"/>
      <w:bookmarkStart w:id="1613" w:name="_Toc367454089"/>
      <w:bookmarkStart w:id="1614" w:name="_Toc367956672"/>
      <w:bookmarkStart w:id="1615" w:name="_Toc367957368"/>
      <w:bookmarkStart w:id="1616" w:name="_Toc367958174"/>
      <w:bookmarkStart w:id="1617" w:name="_Toc367958414"/>
      <w:bookmarkStart w:id="1618" w:name="_Toc367964975"/>
      <w:bookmarkStart w:id="1619" w:name="_Toc367971251"/>
      <w:bookmarkStart w:id="1620" w:name="_Toc367977092"/>
      <w:bookmarkStart w:id="1621" w:name="_Toc367977683"/>
      <w:bookmarkStart w:id="1622" w:name="_Toc367977914"/>
      <w:bookmarkStart w:id="1623" w:name="_Toc366051143"/>
      <w:bookmarkStart w:id="1624" w:name="_Toc367454090"/>
      <w:bookmarkStart w:id="1625" w:name="_Toc367956673"/>
      <w:bookmarkStart w:id="1626" w:name="_Toc367957369"/>
      <w:bookmarkStart w:id="1627" w:name="_Toc367958175"/>
      <w:bookmarkStart w:id="1628" w:name="_Toc367958415"/>
      <w:bookmarkStart w:id="1629" w:name="_Toc367964976"/>
      <w:bookmarkStart w:id="1630" w:name="_Toc367971252"/>
      <w:bookmarkStart w:id="1631" w:name="_Toc367977093"/>
      <w:bookmarkStart w:id="1632" w:name="_Toc367977684"/>
      <w:bookmarkStart w:id="1633" w:name="_Toc367977915"/>
      <w:bookmarkStart w:id="1634" w:name="_Toc366051144"/>
      <w:bookmarkStart w:id="1635" w:name="_Toc367454091"/>
      <w:bookmarkStart w:id="1636" w:name="_Toc367956674"/>
      <w:bookmarkStart w:id="1637" w:name="_Toc367957370"/>
      <w:bookmarkStart w:id="1638" w:name="_Toc367958176"/>
      <w:bookmarkStart w:id="1639" w:name="_Toc367958416"/>
      <w:bookmarkStart w:id="1640" w:name="_Toc367964977"/>
      <w:bookmarkStart w:id="1641" w:name="_Toc367971253"/>
      <w:bookmarkStart w:id="1642" w:name="_Toc367977094"/>
      <w:bookmarkStart w:id="1643" w:name="_Toc367977685"/>
      <w:bookmarkStart w:id="1644" w:name="_Toc367977916"/>
      <w:bookmarkStart w:id="1645" w:name="_Toc366051145"/>
      <w:bookmarkStart w:id="1646" w:name="_Toc367454092"/>
      <w:bookmarkStart w:id="1647" w:name="_Toc367956675"/>
      <w:bookmarkStart w:id="1648" w:name="_Toc367957371"/>
      <w:bookmarkStart w:id="1649" w:name="_Toc367958177"/>
      <w:bookmarkStart w:id="1650" w:name="_Toc367958417"/>
      <w:bookmarkStart w:id="1651" w:name="_Toc367964978"/>
      <w:bookmarkStart w:id="1652" w:name="_Toc367971254"/>
      <w:bookmarkStart w:id="1653" w:name="_Toc367977095"/>
      <w:bookmarkStart w:id="1654" w:name="_Toc367977686"/>
      <w:bookmarkStart w:id="1655" w:name="_Toc367977917"/>
      <w:bookmarkStart w:id="1656" w:name="_Toc366051149"/>
      <w:bookmarkStart w:id="1657" w:name="_Toc367454096"/>
      <w:bookmarkStart w:id="1658" w:name="_Toc367956679"/>
      <w:bookmarkStart w:id="1659" w:name="_Toc367957375"/>
      <w:bookmarkStart w:id="1660" w:name="_Toc367958181"/>
      <w:bookmarkStart w:id="1661" w:name="_Toc367958421"/>
      <w:bookmarkStart w:id="1662" w:name="_Toc367964982"/>
      <w:bookmarkStart w:id="1663" w:name="_Toc367971258"/>
      <w:bookmarkStart w:id="1664" w:name="_Toc367977099"/>
      <w:bookmarkStart w:id="1665" w:name="_Toc367977690"/>
      <w:bookmarkStart w:id="1666" w:name="_Toc367977921"/>
      <w:bookmarkStart w:id="1667" w:name="_Toc366051151"/>
      <w:bookmarkStart w:id="1668" w:name="_Toc367454098"/>
      <w:bookmarkStart w:id="1669" w:name="_Toc367956681"/>
      <w:bookmarkStart w:id="1670" w:name="_Toc367957377"/>
      <w:bookmarkStart w:id="1671" w:name="_Toc367958183"/>
      <w:bookmarkStart w:id="1672" w:name="_Toc367958423"/>
      <w:bookmarkStart w:id="1673" w:name="_Toc367964984"/>
      <w:bookmarkStart w:id="1674" w:name="_Toc367971260"/>
      <w:bookmarkStart w:id="1675" w:name="_Toc367977101"/>
      <w:bookmarkStart w:id="1676" w:name="_Toc367977692"/>
      <w:bookmarkStart w:id="1677" w:name="_Toc367977923"/>
      <w:bookmarkStart w:id="1678" w:name="_Toc366051152"/>
      <w:bookmarkStart w:id="1679" w:name="_Toc367454099"/>
      <w:bookmarkStart w:id="1680" w:name="_Toc367956682"/>
      <w:bookmarkStart w:id="1681" w:name="_Toc367957378"/>
      <w:bookmarkStart w:id="1682" w:name="_Toc367958184"/>
      <w:bookmarkStart w:id="1683" w:name="_Toc367958424"/>
      <w:bookmarkStart w:id="1684" w:name="_Toc367964985"/>
      <w:bookmarkStart w:id="1685" w:name="_Toc367971261"/>
      <w:bookmarkStart w:id="1686" w:name="_Toc367977102"/>
      <w:bookmarkStart w:id="1687" w:name="_Toc367977693"/>
      <w:bookmarkStart w:id="1688" w:name="_Toc367977924"/>
      <w:bookmarkStart w:id="1689" w:name="_Toc366051155"/>
      <w:bookmarkStart w:id="1690" w:name="_Toc367454102"/>
      <w:bookmarkStart w:id="1691" w:name="_Toc367956685"/>
      <w:bookmarkStart w:id="1692" w:name="_Toc367957381"/>
      <w:bookmarkStart w:id="1693" w:name="_Toc367958187"/>
      <w:bookmarkStart w:id="1694" w:name="_Toc367958427"/>
      <w:bookmarkStart w:id="1695" w:name="_Toc367964988"/>
      <w:bookmarkStart w:id="1696" w:name="_Toc367971264"/>
      <w:bookmarkStart w:id="1697" w:name="_Toc367977105"/>
      <w:bookmarkStart w:id="1698" w:name="_Toc367977696"/>
      <w:bookmarkStart w:id="1699" w:name="_Toc367977927"/>
      <w:bookmarkStart w:id="1700" w:name="_Toc349229864"/>
      <w:bookmarkStart w:id="1701" w:name="_Toc349230027"/>
      <w:bookmarkStart w:id="1702" w:name="_Toc349230427"/>
      <w:bookmarkStart w:id="1703" w:name="_Toc349231309"/>
      <w:bookmarkStart w:id="1704" w:name="_Toc349232035"/>
      <w:bookmarkStart w:id="1705" w:name="_Toc349232416"/>
      <w:bookmarkStart w:id="1706" w:name="_Toc349233152"/>
      <w:bookmarkStart w:id="1707" w:name="_Toc349233287"/>
      <w:bookmarkStart w:id="1708" w:name="_Toc349233421"/>
      <w:bookmarkStart w:id="1709" w:name="_Toc350503010"/>
      <w:bookmarkStart w:id="1710" w:name="_Toc350504000"/>
      <w:bookmarkStart w:id="1711" w:name="_Toc350506290"/>
      <w:bookmarkStart w:id="1712" w:name="_Toc350506528"/>
      <w:bookmarkStart w:id="1713" w:name="_Toc350506658"/>
      <w:bookmarkStart w:id="1714" w:name="_Toc350506788"/>
      <w:bookmarkStart w:id="1715" w:name="_Toc350506920"/>
      <w:bookmarkStart w:id="1716" w:name="_Toc350507381"/>
      <w:bookmarkStart w:id="1717" w:name="_Toc350507915"/>
      <w:bookmarkStart w:id="1718" w:name="_Toc349229866"/>
      <w:bookmarkStart w:id="1719" w:name="_Toc349230029"/>
      <w:bookmarkStart w:id="1720" w:name="_Toc349230429"/>
      <w:bookmarkStart w:id="1721" w:name="_Toc349231311"/>
      <w:bookmarkStart w:id="1722" w:name="_Toc349232037"/>
      <w:bookmarkStart w:id="1723" w:name="_Toc349232418"/>
      <w:bookmarkStart w:id="1724" w:name="_Toc349233154"/>
      <w:bookmarkStart w:id="1725" w:name="_Toc349233289"/>
      <w:bookmarkStart w:id="1726" w:name="_Toc349233423"/>
      <w:bookmarkStart w:id="1727" w:name="_Toc350503012"/>
      <w:bookmarkStart w:id="1728" w:name="_Toc350504002"/>
      <w:bookmarkStart w:id="1729" w:name="_Toc350506292"/>
      <w:bookmarkStart w:id="1730" w:name="_Toc350506530"/>
      <w:bookmarkStart w:id="1731" w:name="_Toc350506660"/>
      <w:bookmarkStart w:id="1732" w:name="_Toc350506790"/>
      <w:bookmarkStart w:id="1733" w:name="_Toc350506922"/>
      <w:bookmarkStart w:id="1734" w:name="_Toc350507383"/>
      <w:bookmarkStart w:id="1735" w:name="_Toc350507917"/>
      <w:bookmarkStart w:id="1736" w:name="_Toc349229868"/>
      <w:bookmarkStart w:id="1737" w:name="_Toc349230031"/>
      <w:bookmarkStart w:id="1738" w:name="_Toc349230431"/>
      <w:bookmarkStart w:id="1739" w:name="_Toc349231313"/>
      <w:bookmarkStart w:id="1740" w:name="_Toc349232039"/>
      <w:bookmarkStart w:id="1741" w:name="_Toc349232420"/>
      <w:bookmarkStart w:id="1742" w:name="_Toc349233156"/>
      <w:bookmarkStart w:id="1743" w:name="_Toc349233291"/>
      <w:bookmarkStart w:id="1744" w:name="_Toc349233425"/>
      <w:bookmarkStart w:id="1745" w:name="_Toc350503014"/>
      <w:bookmarkStart w:id="1746" w:name="_Toc350504004"/>
      <w:bookmarkStart w:id="1747" w:name="_Toc350506294"/>
      <w:bookmarkStart w:id="1748" w:name="_Toc350506532"/>
      <w:bookmarkStart w:id="1749" w:name="_Toc350506662"/>
      <w:bookmarkStart w:id="1750" w:name="_Toc350506792"/>
      <w:bookmarkStart w:id="1751" w:name="_Toc350506924"/>
      <w:bookmarkStart w:id="1752" w:name="_Toc350507385"/>
      <w:bookmarkStart w:id="1753" w:name="_Toc350507919"/>
      <w:bookmarkStart w:id="1754" w:name="_Toc349229870"/>
      <w:bookmarkStart w:id="1755" w:name="_Toc349230033"/>
      <w:bookmarkStart w:id="1756" w:name="_Toc349230433"/>
      <w:bookmarkStart w:id="1757" w:name="_Toc349231315"/>
      <w:bookmarkStart w:id="1758" w:name="_Toc349232041"/>
      <w:bookmarkStart w:id="1759" w:name="_Toc349232422"/>
      <w:bookmarkStart w:id="1760" w:name="_Toc349233158"/>
      <w:bookmarkStart w:id="1761" w:name="_Toc349233293"/>
      <w:bookmarkStart w:id="1762" w:name="_Toc349233427"/>
      <w:bookmarkStart w:id="1763" w:name="_Toc350503016"/>
      <w:bookmarkStart w:id="1764" w:name="_Toc350504006"/>
      <w:bookmarkStart w:id="1765" w:name="_Toc350506296"/>
      <w:bookmarkStart w:id="1766" w:name="_Toc350506534"/>
      <w:bookmarkStart w:id="1767" w:name="_Toc350506664"/>
      <w:bookmarkStart w:id="1768" w:name="_Toc350506794"/>
      <w:bookmarkStart w:id="1769" w:name="_Toc350506926"/>
      <w:bookmarkStart w:id="1770" w:name="_Toc350507387"/>
      <w:bookmarkStart w:id="1771" w:name="_Toc350507921"/>
      <w:bookmarkStart w:id="1772" w:name="_Toc349229872"/>
      <w:bookmarkStart w:id="1773" w:name="_Toc349230035"/>
      <w:bookmarkStart w:id="1774" w:name="_Toc349230435"/>
      <w:bookmarkStart w:id="1775" w:name="_Toc349231317"/>
      <w:bookmarkStart w:id="1776" w:name="_Toc349232043"/>
      <w:bookmarkStart w:id="1777" w:name="_Toc349232424"/>
      <w:bookmarkStart w:id="1778" w:name="_Toc349233160"/>
      <w:bookmarkStart w:id="1779" w:name="_Toc349233295"/>
      <w:bookmarkStart w:id="1780" w:name="_Toc349233429"/>
      <w:bookmarkStart w:id="1781" w:name="_Toc350503018"/>
      <w:bookmarkStart w:id="1782" w:name="_Toc350504008"/>
      <w:bookmarkStart w:id="1783" w:name="_Toc350506298"/>
      <w:bookmarkStart w:id="1784" w:name="_Toc350506536"/>
      <w:bookmarkStart w:id="1785" w:name="_Toc350506666"/>
      <w:bookmarkStart w:id="1786" w:name="_Toc350506796"/>
      <w:bookmarkStart w:id="1787" w:name="_Toc350506928"/>
      <w:bookmarkStart w:id="1788" w:name="_Toc350507389"/>
      <w:bookmarkStart w:id="1789" w:name="_Toc350507923"/>
      <w:bookmarkStart w:id="1790" w:name="_Toc349229873"/>
      <w:bookmarkStart w:id="1791" w:name="_Toc349230036"/>
      <w:bookmarkStart w:id="1792" w:name="_Toc349230436"/>
      <w:bookmarkStart w:id="1793" w:name="_Toc349231318"/>
      <w:bookmarkStart w:id="1794" w:name="_Toc349232044"/>
      <w:bookmarkStart w:id="1795" w:name="_Toc349232425"/>
      <w:bookmarkStart w:id="1796" w:name="_Toc349233161"/>
      <w:bookmarkStart w:id="1797" w:name="_Toc349233296"/>
      <w:bookmarkStart w:id="1798" w:name="_Toc349233430"/>
      <w:bookmarkStart w:id="1799" w:name="_Toc350503019"/>
      <w:bookmarkStart w:id="1800" w:name="_Toc350504009"/>
      <w:bookmarkStart w:id="1801" w:name="_Toc350506299"/>
      <w:bookmarkStart w:id="1802" w:name="_Toc350506537"/>
      <w:bookmarkStart w:id="1803" w:name="_Toc350506667"/>
      <w:bookmarkStart w:id="1804" w:name="_Toc350506797"/>
      <w:bookmarkStart w:id="1805" w:name="_Toc350506929"/>
      <w:bookmarkStart w:id="1806" w:name="_Toc350507390"/>
      <w:bookmarkStart w:id="1807" w:name="_Toc350507924"/>
      <w:bookmarkStart w:id="1808" w:name="_Toc350503020"/>
      <w:bookmarkStart w:id="1809" w:name="_Toc350504010"/>
      <w:bookmarkStart w:id="1810" w:name="_Toc351710880"/>
      <w:bookmarkStart w:id="1811" w:name="_Toc358671740"/>
      <w:bookmarkStart w:id="1812" w:name="_Toc368062167"/>
      <w:bookmarkStart w:id="1813" w:name="_Toc509772119"/>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8"/>
      <w:bookmarkEnd w:id="1809"/>
      <w:bookmarkEnd w:id="1810"/>
      <w:bookmarkEnd w:id="1811"/>
      <w:bookmarkEnd w:id="1812"/>
      <w:bookmarkEnd w:id="1813"/>
    </w:p>
    <w:p w14:paraId="44B8B2F0" w14:textId="529D8F97" w:rsidR="00375CB5" w:rsidRPr="00893741" w:rsidRDefault="007355E9" w:rsidP="00B446FC">
      <w:pPr>
        <w:pStyle w:val="GPSL1CLAUSEHEADING"/>
        <w:numPr>
          <w:ilvl w:val="0"/>
          <w:numId w:val="14"/>
        </w:numPr>
      </w:pPr>
      <w:bookmarkStart w:id="1814" w:name="_Toc349229875"/>
      <w:bookmarkStart w:id="1815" w:name="_Toc349230038"/>
      <w:bookmarkStart w:id="1816" w:name="_Toc349230438"/>
      <w:bookmarkStart w:id="1817" w:name="_Toc349231320"/>
      <w:bookmarkStart w:id="1818" w:name="_Toc349232046"/>
      <w:bookmarkStart w:id="1819" w:name="_Toc349232427"/>
      <w:bookmarkStart w:id="1820" w:name="_Toc349233163"/>
      <w:bookmarkStart w:id="1821" w:name="_Toc349233298"/>
      <w:bookmarkStart w:id="1822" w:name="_Toc349233432"/>
      <w:bookmarkStart w:id="1823" w:name="_Toc350503021"/>
      <w:bookmarkStart w:id="1824" w:name="_Toc350504011"/>
      <w:bookmarkStart w:id="1825" w:name="_Toc350506301"/>
      <w:bookmarkStart w:id="1826" w:name="_Toc350506539"/>
      <w:bookmarkStart w:id="1827" w:name="_Toc350506669"/>
      <w:bookmarkStart w:id="1828" w:name="_Toc350506799"/>
      <w:bookmarkStart w:id="1829" w:name="_Toc350506931"/>
      <w:bookmarkStart w:id="1830" w:name="_Toc350507392"/>
      <w:bookmarkStart w:id="1831" w:name="_Toc350507926"/>
      <w:bookmarkStart w:id="1832" w:name="_Ref313366946"/>
      <w:bookmarkStart w:id="1833" w:name="_Toc314810813"/>
      <w:bookmarkStart w:id="1834" w:name="_Toc350503022"/>
      <w:bookmarkStart w:id="1835" w:name="_Toc350504012"/>
      <w:bookmarkStart w:id="1836" w:name="_Toc351710881"/>
      <w:bookmarkStart w:id="1837" w:name="_Toc358671741"/>
      <w:bookmarkStart w:id="1838" w:name="_Toc368062168"/>
      <w:bookmarkStart w:id="1839" w:name="_Toc509772120"/>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893741">
        <w:t>INTELLECTUAL PROPERTY RIGHTS</w:t>
      </w:r>
      <w:bookmarkEnd w:id="1832"/>
      <w:bookmarkEnd w:id="1833"/>
      <w:bookmarkEnd w:id="1834"/>
      <w:bookmarkEnd w:id="1835"/>
      <w:bookmarkEnd w:id="1836"/>
      <w:bookmarkEnd w:id="1837"/>
      <w:bookmarkEnd w:id="1838"/>
      <w:bookmarkEnd w:id="1839"/>
    </w:p>
    <w:p w14:paraId="44B8B2F1" w14:textId="77777777" w:rsidR="00A620B0" w:rsidRPr="00EA67C4" w:rsidRDefault="00893741" w:rsidP="00B446FC">
      <w:pPr>
        <w:pStyle w:val="GPSL2NumberedBoldHeading"/>
        <w:numPr>
          <w:ilvl w:val="1"/>
          <w:numId w:val="14"/>
        </w:numPr>
        <w:ind w:left="1418" w:hanging="709"/>
      </w:pPr>
      <w:bookmarkStart w:id="1840"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1" w:name="_Ref365024266"/>
      <w:r w:rsidRPr="00893741">
        <w:t>Save as expressly granted elsewhere under this Call Off Contract:</w:t>
      </w:r>
      <w:bookmarkEnd w:id="1840"/>
      <w:bookmarkEnd w:id="1841"/>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r w:rsidRPr="00893741">
        <w:t>the Project Specific IPR.</w:t>
      </w:r>
    </w:p>
    <w:p w14:paraId="44B8B2FA" w14:textId="77777777" w:rsidR="00375CB5" w:rsidRPr="00893741" w:rsidRDefault="007355E9" w:rsidP="00B446FC">
      <w:pPr>
        <w:pStyle w:val="GPSL4numberedclause"/>
        <w:numPr>
          <w:ilvl w:val="3"/>
          <w:numId w:val="14"/>
        </w:numPr>
        <w:ind w:left="2977" w:hanging="567"/>
      </w:pPr>
      <w:r w:rsidRPr="00893741">
        <w:lastRenderedPageBreak/>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r w:rsidRPr="00893741">
        <w:t>in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D405A">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r w:rsidRPr="00893741">
        <w:t>Neither Party shall have any right to use any of the other Party's names, logos or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2"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2"/>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3"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3"/>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4"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4"/>
    </w:p>
    <w:p w14:paraId="44B8B304"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5"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5"/>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lastRenderedPageBreak/>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6" w:name="_Ref358106827"/>
      <w:r w:rsidRPr="00CE277A">
        <w:rPr>
          <w:color w:val="000000" w:themeColor="text1"/>
        </w:rPr>
        <w:t>The Supplier hereby grants to the Customer a perpetual, royalty-free and non-exclusive licence to use:</w:t>
      </w:r>
      <w:bookmarkEnd w:id="1846"/>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7"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7"/>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8" w:name="_Ref349137965"/>
      <w:bookmarkStart w:id="1849" w:name="_Ref358106895"/>
      <w:r w:rsidRPr="00CE277A">
        <w:rPr>
          <w:color w:val="000000" w:themeColor="text1"/>
        </w:rPr>
        <w:t xml:space="preserve">the Supplier Background IPR </w:t>
      </w:r>
      <w:bookmarkEnd w:id="1848"/>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49"/>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0"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0"/>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1" w:name="_Ref358111235"/>
      <w:r w:rsidRPr="00B17C87">
        <w:rPr>
          <w:color w:val="000000" w:themeColor="text1"/>
        </w:rPr>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1"/>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2"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2"/>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w:t>
      </w:r>
      <w:r w:rsidRPr="00B17C87">
        <w:rPr>
          <w:color w:val="000000" w:themeColor="text1"/>
        </w:rPr>
        <w:lastRenderedPageBreak/>
        <w:t xml:space="preserve">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r w:rsidRPr="00CE277A">
        <w:rPr>
          <w:color w:val="000000" w:themeColor="text1"/>
        </w:rPr>
        <w:t>the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r w:rsidRPr="00BF389A">
        <w:rPr>
          <w:color w:val="000000" w:themeColor="text1"/>
        </w:rPr>
        <w:t>the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r w:rsidRPr="00BF389A">
        <w:rPr>
          <w:color w:val="000000" w:themeColor="text1"/>
        </w:rPr>
        <w:t xml:space="preserve">the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3" w:name="_Ref358110585"/>
      <w:r w:rsidRPr="00BF389A">
        <w:rPr>
          <w:color w:val="000000" w:themeColor="text1"/>
        </w:rPr>
        <w:t>The Customer</w:t>
      </w:r>
      <w:r w:rsidR="0082400E" w:rsidRPr="00BF389A">
        <w:rPr>
          <w:color w:val="000000" w:themeColor="text1"/>
        </w:rPr>
        <w:t>:</w:t>
      </w:r>
      <w:bookmarkEnd w:id="1853"/>
    </w:p>
    <w:p w14:paraId="44B8B31E" w14:textId="2DC3CE7D"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shall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4" w:name="_Ref358110973"/>
      <w:r w:rsidRPr="00BF389A">
        <w:rPr>
          <w:color w:val="000000" w:themeColor="text1"/>
        </w:rPr>
        <w:t xml:space="preserve">may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w:t>
      </w:r>
      <w:bookmarkEnd w:id="1854"/>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to any body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5"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5"/>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lastRenderedPageBreak/>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D405A">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6" w:name="_Ref367364534"/>
      <w:r w:rsidRPr="00EA67C4">
        <w:t>Third Party IPR and Third Party Software</w:t>
      </w:r>
      <w:bookmarkEnd w:id="1856"/>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r w:rsidRPr="009D723A">
        <w:t xml:space="preserve">only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7"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7"/>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D405A">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D405A">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D405A">
        <w:t>14</w:t>
      </w:r>
      <w:r w:rsidR="00101AA2" w:rsidRPr="00643FAA">
        <w:fldChar w:fldCharType="end"/>
      </w:r>
      <w:r w:rsidR="00101AA2" w:rsidRPr="00101AA2">
        <w:t xml:space="preserve"> </w:t>
      </w:r>
      <w:r w:rsidRPr="00101AA2">
        <w:t>(other than those granted pursuant to Clause </w:t>
      </w:r>
      <w:r w:rsidR="00101AA2" w:rsidRPr="00FA25FF">
        <w:fldChar w:fldCharType="begin"/>
      </w:r>
      <w:r w:rsidR="00101AA2" w:rsidRPr="00101AA2">
        <w:instrText xml:space="preserve"> REF _Ref358111294 \r \h  \* MERGEFORMAT </w:instrText>
      </w:r>
      <w:r w:rsidR="00101AA2" w:rsidRPr="00FA25FF">
        <w:fldChar w:fldCharType="separate"/>
      </w:r>
      <w:r w:rsidR="00CD405A">
        <w:t>14.6.2</w:t>
      </w:r>
      <w:r w:rsidR="00101AA2" w:rsidRPr="00FA25FF">
        <w:fldChar w:fldCharType="end"/>
      </w:r>
      <w:r w:rsidR="00091023" w:rsidRPr="00101AA2">
        <w:t xml:space="preserve"> and </w:t>
      </w:r>
      <w:r w:rsidR="00BF389A">
        <w:t>B6 where used</w:t>
      </w:r>
      <w:r w:rsidRPr="00101AA2">
        <w:t>) shall survive the Call Off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D405A">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8"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8"/>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lastRenderedPageBreak/>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59" w:name="_Ref358126080"/>
      <w:r w:rsidRPr="00011DAB">
        <w:t>IPR Indemnity</w:t>
      </w:r>
      <w:bookmarkEnd w:id="1859"/>
    </w:p>
    <w:p w14:paraId="44B8B338" w14:textId="77777777" w:rsidR="00091023" w:rsidRPr="00893741" w:rsidRDefault="00091023" w:rsidP="00B446FC">
      <w:pPr>
        <w:pStyle w:val="GPSL3numberedclause"/>
        <w:numPr>
          <w:ilvl w:val="2"/>
          <w:numId w:val="14"/>
        </w:numPr>
        <w:ind w:left="2410" w:hanging="992"/>
      </w:pPr>
      <w:bookmarkStart w:id="1860" w:name="_Ref64005966"/>
      <w:bookmarkStart w:id="1861"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0"/>
      <w:r w:rsidR="00202475" w:rsidRPr="00893741">
        <w:t>.</w:t>
      </w:r>
      <w:bookmarkEnd w:id="1861"/>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2" w:name="_Toc139080419"/>
      <w:bookmarkStart w:id="1863" w:name="_Ref349228623"/>
      <w:bookmarkStart w:id="1864" w:name="_Ref358977546"/>
      <w:r w:rsidRPr="00893741">
        <w:t>If an IPR Claim is made, or the Supplier anticipates that an IPR Claim might be made, the Supplier may, at its own expense and sole option, either:</w:t>
      </w:r>
      <w:bookmarkEnd w:id="1862"/>
      <w:bookmarkEnd w:id="1863"/>
      <w:bookmarkEnd w:id="1864"/>
    </w:p>
    <w:p w14:paraId="44B8B33A" w14:textId="77777777" w:rsidR="00091023" w:rsidRPr="00893741" w:rsidRDefault="00202475" w:rsidP="00B446FC">
      <w:pPr>
        <w:pStyle w:val="GPSL4numberedclause"/>
        <w:numPr>
          <w:ilvl w:val="3"/>
          <w:numId w:val="14"/>
        </w:numPr>
        <w:ind w:left="2977" w:hanging="567"/>
      </w:pPr>
      <w:bookmarkStart w:id="1865" w:name="_Ref29863776"/>
      <w:bookmarkStart w:id="1866" w:name="_Toc139080420"/>
      <w:r w:rsidRPr="00893741">
        <w:t>procure for the Customer the</w:t>
      </w:r>
      <w:r w:rsidR="00091023" w:rsidRPr="00893741">
        <w:t xml:space="preserve"> right to continue using the relevant item which is subject to the IPR Claim; or</w:t>
      </w:r>
      <w:bookmarkEnd w:id="1865"/>
      <w:bookmarkEnd w:id="1866"/>
    </w:p>
    <w:p w14:paraId="44B8B33B" w14:textId="77777777" w:rsidR="00091023" w:rsidRPr="00893741" w:rsidRDefault="00091023" w:rsidP="00B446FC">
      <w:pPr>
        <w:pStyle w:val="GPSL4numberedclause"/>
        <w:numPr>
          <w:ilvl w:val="3"/>
          <w:numId w:val="14"/>
        </w:numPr>
        <w:ind w:left="2977" w:hanging="567"/>
      </w:pPr>
      <w:bookmarkStart w:id="1867" w:name="_Toc139080421"/>
      <w:bookmarkStart w:id="1868" w:name="_Ref349228467"/>
      <w:bookmarkStart w:id="1869" w:name="_Ref349229080"/>
      <w:bookmarkStart w:id="1870" w:name="_Ref358124885"/>
      <w:r w:rsidRPr="00893741">
        <w:t>replace or modify the relevant item with non-infringing substitutes provided that:</w:t>
      </w:r>
      <w:bookmarkEnd w:id="1867"/>
      <w:bookmarkEnd w:id="1868"/>
      <w:bookmarkEnd w:id="1869"/>
      <w:bookmarkEnd w:id="1870"/>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r w:rsidRPr="00893741">
        <w:t xml:space="preserve">the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1"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D405A">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D405A">
        <w:t>14.8.2b)</w:t>
      </w:r>
      <w:r w:rsidR="00101AA2" w:rsidRPr="00FA25FF">
        <w:fldChar w:fldCharType="end"/>
      </w:r>
      <w:r w:rsidRPr="00101AA2">
        <w:t>, but this has not avoided or resolved the IPR Claim, then</w:t>
      </w:r>
      <w:r w:rsidR="00D35B5D" w:rsidRPr="00101AA2">
        <w:t>:</w:t>
      </w:r>
      <w:bookmarkEnd w:id="1871"/>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r w:rsidRPr="00101AA2">
        <w:t xml:space="preserve">without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2" w:name="_Toc139080423"/>
      <w:r w:rsidRPr="00893741">
        <w:lastRenderedPageBreak/>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D405A">
        <w:t>14.8.3</w:t>
      </w:r>
      <w:r w:rsidR="00101AA2" w:rsidRPr="00FA25FF">
        <w:fldChar w:fldCharType="end"/>
      </w:r>
      <w:r w:rsidRPr="00101AA2">
        <w:t xml:space="preserve"> (inclusive</w:t>
      </w:r>
      <w:r w:rsidRPr="00893741">
        <w:t xml:space="preserve">) shall not apply to the extent that any IPR Claim is caused by </w:t>
      </w:r>
      <w:bookmarkStart w:id="1873" w:name="_Toc139080424"/>
      <w:bookmarkEnd w:id="1872"/>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3"/>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r w:rsidRPr="00431DF7">
        <w:t>it will not, without first consulting with the Supplier, agree to make any payment or make an admission relating to the IPR Claim.</w:t>
      </w:r>
    </w:p>
    <w:p w14:paraId="1C92438B" w14:textId="67458491" w:rsidR="008C0A31" w:rsidRPr="0089374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4B8B344" w14:textId="77777777" w:rsidR="00375CB5" w:rsidRPr="00893741" w:rsidRDefault="007355E9" w:rsidP="00B446FC">
      <w:pPr>
        <w:pStyle w:val="GPSL1CLAUSEHEADING"/>
        <w:numPr>
          <w:ilvl w:val="0"/>
          <w:numId w:val="14"/>
        </w:numPr>
      </w:pPr>
      <w:bookmarkStart w:id="1874" w:name="_Toc358671384"/>
      <w:bookmarkStart w:id="1875" w:name="_Toc358671503"/>
      <w:bookmarkStart w:id="1876" w:name="_Toc358671622"/>
      <w:bookmarkStart w:id="1877" w:name="_Toc358671742"/>
      <w:bookmarkStart w:id="1878" w:name="_Toc358671385"/>
      <w:bookmarkStart w:id="1879" w:name="_Toc358671504"/>
      <w:bookmarkStart w:id="1880" w:name="_Toc358671623"/>
      <w:bookmarkStart w:id="1881" w:name="_Toc358671743"/>
      <w:bookmarkStart w:id="1882" w:name="_Toc358671386"/>
      <w:bookmarkStart w:id="1883" w:name="_Toc358671505"/>
      <w:bookmarkStart w:id="1884" w:name="_Toc358671624"/>
      <w:bookmarkStart w:id="1885" w:name="_Toc358671744"/>
      <w:bookmarkStart w:id="1886" w:name="_Toc358671387"/>
      <w:bookmarkStart w:id="1887" w:name="_Toc358671506"/>
      <w:bookmarkStart w:id="1888" w:name="_Toc358671625"/>
      <w:bookmarkStart w:id="1889" w:name="_Toc358671745"/>
      <w:bookmarkStart w:id="1890" w:name="_Toc358671388"/>
      <w:bookmarkStart w:id="1891" w:name="_Toc358671507"/>
      <w:bookmarkStart w:id="1892" w:name="_Toc358671626"/>
      <w:bookmarkStart w:id="1893" w:name="_Toc358671746"/>
      <w:bookmarkStart w:id="1894" w:name="_Toc358671389"/>
      <w:bookmarkStart w:id="1895" w:name="_Toc358671508"/>
      <w:bookmarkStart w:id="1896" w:name="_Toc358671627"/>
      <w:bookmarkStart w:id="1897" w:name="_Toc358671747"/>
      <w:bookmarkStart w:id="1898" w:name="_Toc358671390"/>
      <w:bookmarkStart w:id="1899" w:name="_Toc358671509"/>
      <w:bookmarkStart w:id="1900" w:name="_Toc358671628"/>
      <w:bookmarkStart w:id="1901" w:name="_Toc358671748"/>
      <w:bookmarkStart w:id="1902" w:name="_Toc358671391"/>
      <w:bookmarkStart w:id="1903" w:name="_Toc358671510"/>
      <w:bookmarkStart w:id="1904" w:name="_Toc358671629"/>
      <w:bookmarkStart w:id="1905" w:name="_Toc358671749"/>
      <w:bookmarkStart w:id="1906" w:name="_Toc358671392"/>
      <w:bookmarkStart w:id="1907" w:name="_Toc358671511"/>
      <w:bookmarkStart w:id="1908" w:name="_Toc358671630"/>
      <w:bookmarkStart w:id="1909" w:name="_Toc358671750"/>
      <w:bookmarkStart w:id="1910" w:name="_Toc358671393"/>
      <w:bookmarkStart w:id="1911" w:name="_Toc358671512"/>
      <w:bookmarkStart w:id="1912" w:name="_Toc358671631"/>
      <w:bookmarkStart w:id="1913" w:name="_Toc358671751"/>
      <w:bookmarkStart w:id="1914" w:name="_Toc358671394"/>
      <w:bookmarkStart w:id="1915" w:name="_Toc358671513"/>
      <w:bookmarkStart w:id="1916" w:name="_Toc358671632"/>
      <w:bookmarkStart w:id="1917" w:name="_Toc358671752"/>
      <w:bookmarkStart w:id="1918" w:name="_Toc358671395"/>
      <w:bookmarkStart w:id="1919" w:name="_Toc358671514"/>
      <w:bookmarkStart w:id="1920" w:name="_Toc358671633"/>
      <w:bookmarkStart w:id="1921" w:name="_Toc358671753"/>
      <w:bookmarkStart w:id="1922" w:name="_Toc358671396"/>
      <w:bookmarkStart w:id="1923" w:name="_Toc358671515"/>
      <w:bookmarkStart w:id="1924" w:name="_Toc358671634"/>
      <w:bookmarkStart w:id="1925" w:name="_Toc358671754"/>
      <w:bookmarkStart w:id="1926" w:name="_Toc358671397"/>
      <w:bookmarkStart w:id="1927" w:name="_Toc358671516"/>
      <w:bookmarkStart w:id="1928" w:name="_Toc358671635"/>
      <w:bookmarkStart w:id="1929" w:name="_Toc358671755"/>
      <w:bookmarkStart w:id="1930" w:name="_Toc358671398"/>
      <w:bookmarkStart w:id="1931" w:name="_Toc358671517"/>
      <w:bookmarkStart w:id="1932" w:name="_Toc358671636"/>
      <w:bookmarkStart w:id="1933" w:name="_Toc358671756"/>
      <w:bookmarkStart w:id="1934" w:name="_Toc358671399"/>
      <w:bookmarkStart w:id="1935" w:name="_Toc358671518"/>
      <w:bookmarkStart w:id="1936" w:name="_Toc358671637"/>
      <w:bookmarkStart w:id="1937" w:name="_Toc358671757"/>
      <w:bookmarkStart w:id="1938" w:name="_Toc358671400"/>
      <w:bookmarkStart w:id="1939" w:name="_Toc358671519"/>
      <w:bookmarkStart w:id="1940" w:name="_Toc358671638"/>
      <w:bookmarkStart w:id="1941" w:name="_Toc358671758"/>
      <w:bookmarkStart w:id="1942" w:name="_Toc358671401"/>
      <w:bookmarkStart w:id="1943" w:name="_Toc358671520"/>
      <w:bookmarkStart w:id="1944" w:name="_Toc358671639"/>
      <w:bookmarkStart w:id="1945" w:name="_Toc358671759"/>
      <w:bookmarkStart w:id="1946" w:name="_Toc358671402"/>
      <w:bookmarkStart w:id="1947" w:name="_Toc358671521"/>
      <w:bookmarkStart w:id="1948" w:name="_Toc358671640"/>
      <w:bookmarkStart w:id="1949" w:name="_Toc358671760"/>
      <w:bookmarkStart w:id="1950" w:name="_Toc358671403"/>
      <w:bookmarkStart w:id="1951" w:name="_Toc358671522"/>
      <w:bookmarkStart w:id="1952" w:name="_Toc358671641"/>
      <w:bookmarkStart w:id="1953" w:name="_Toc358671761"/>
      <w:bookmarkStart w:id="1954" w:name="_Toc358671404"/>
      <w:bookmarkStart w:id="1955" w:name="_Toc358671523"/>
      <w:bookmarkStart w:id="1956" w:name="_Toc358671642"/>
      <w:bookmarkStart w:id="1957" w:name="_Toc358671762"/>
      <w:bookmarkStart w:id="1958" w:name="_Toc358671405"/>
      <w:bookmarkStart w:id="1959" w:name="_Toc358671524"/>
      <w:bookmarkStart w:id="1960" w:name="_Toc358671643"/>
      <w:bookmarkStart w:id="1961" w:name="_Toc358671763"/>
      <w:bookmarkStart w:id="1962" w:name="_Toc358671406"/>
      <w:bookmarkStart w:id="1963" w:name="_Toc358671525"/>
      <w:bookmarkStart w:id="1964" w:name="_Toc358671644"/>
      <w:bookmarkStart w:id="1965" w:name="_Toc358671764"/>
      <w:bookmarkStart w:id="1966" w:name="_Toc358671407"/>
      <w:bookmarkStart w:id="1967" w:name="_Toc358671526"/>
      <w:bookmarkStart w:id="1968" w:name="_Toc358671645"/>
      <w:bookmarkStart w:id="1969" w:name="_Toc358671765"/>
      <w:bookmarkStart w:id="1970" w:name="_Toc358671408"/>
      <w:bookmarkStart w:id="1971" w:name="_Toc358671527"/>
      <w:bookmarkStart w:id="1972" w:name="_Toc358671646"/>
      <w:bookmarkStart w:id="1973" w:name="_Toc358671766"/>
      <w:bookmarkStart w:id="1974" w:name="_Toc358671409"/>
      <w:bookmarkStart w:id="1975" w:name="_Toc358671528"/>
      <w:bookmarkStart w:id="1976" w:name="_Toc358671647"/>
      <w:bookmarkStart w:id="1977" w:name="_Toc358671767"/>
      <w:bookmarkStart w:id="1978" w:name="_Toc358671410"/>
      <w:bookmarkStart w:id="1979" w:name="_Toc358671529"/>
      <w:bookmarkStart w:id="1980" w:name="_Toc358671648"/>
      <w:bookmarkStart w:id="1981" w:name="_Toc358671768"/>
      <w:bookmarkStart w:id="1982" w:name="_Toc358671411"/>
      <w:bookmarkStart w:id="1983" w:name="_Toc358671530"/>
      <w:bookmarkStart w:id="1984" w:name="_Toc358671649"/>
      <w:bookmarkStart w:id="1985" w:name="_Toc358671769"/>
      <w:bookmarkStart w:id="1986" w:name="_Toc358671412"/>
      <w:bookmarkStart w:id="1987" w:name="_Toc358671531"/>
      <w:bookmarkStart w:id="1988" w:name="_Toc358671650"/>
      <w:bookmarkStart w:id="1989" w:name="_Toc358671770"/>
      <w:bookmarkStart w:id="1990" w:name="_Toc358671413"/>
      <w:bookmarkStart w:id="1991" w:name="_Toc358671532"/>
      <w:bookmarkStart w:id="1992" w:name="_Toc358671651"/>
      <w:bookmarkStart w:id="1993" w:name="_Toc358671771"/>
      <w:bookmarkStart w:id="1994" w:name="_Toc358671414"/>
      <w:bookmarkStart w:id="1995" w:name="_Toc358671533"/>
      <w:bookmarkStart w:id="1996" w:name="_Toc358671652"/>
      <w:bookmarkStart w:id="1997" w:name="_Toc358671772"/>
      <w:bookmarkStart w:id="1998" w:name="_Toc358671415"/>
      <w:bookmarkStart w:id="1999" w:name="_Toc358671534"/>
      <w:bookmarkStart w:id="2000" w:name="_Toc358671653"/>
      <w:bookmarkStart w:id="2001" w:name="_Toc358671773"/>
      <w:bookmarkStart w:id="2002" w:name="_Toc358671416"/>
      <w:bookmarkStart w:id="2003" w:name="_Toc358671535"/>
      <w:bookmarkStart w:id="2004" w:name="_Toc358671654"/>
      <w:bookmarkStart w:id="2005" w:name="_Toc358671774"/>
      <w:bookmarkStart w:id="2006" w:name="_Toc358671417"/>
      <w:bookmarkStart w:id="2007" w:name="_Toc358671536"/>
      <w:bookmarkStart w:id="2008" w:name="_Toc358671655"/>
      <w:bookmarkStart w:id="2009" w:name="_Toc358671775"/>
      <w:bookmarkStart w:id="2010" w:name="_Toc358671418"/>
      <w:bookmarkStart w:id="2011" w:name="_Toc358671537"/>
      <w:bookmarkStart w:id="2012" w:name="_Toc358671656"/>
      <w:bookmarkStart w:id="2013" w:name="_Toc358671776"/>
      <w:bookmarkStart w:id="2014" w:name="_Toc349229877"/>
      <w:bookmarkStart w:id="2015" w:name="_Toc349230040"/>
      <w:bookmarkStart w:id="2016" w:name="_Toc349230440"/>
      <w:bookmarkStart w:id="2017" w:name="_Toc349231322"/>
      <w:bookmarkStart w:id="2018" w:name="_Toc349232048"/>
      <w:bookmarkStart w:id="2019" w:name="_Toc349232429"/>
      <w:bookmarkStart w:id="2020" w:name="_Toc349233165"/>
      <w:bookmarkStart w:id="2021" w:name="_Toc349233300"/>
      <w:bookmarkStart w:id="2022" w:name="_Toc349233434"/>
      <w:bookmarkStart w:id="2023" w:name="_Toc350503023"/>
      <w:bookmarkStart w:id="2024" w:name="_Toc350504013"/>
      <w:bookmarkStart w:id="2025" w:name="_Toc350506303"/>
      <w:bookmarkStart w:id="2026" w:name="_Toc350506541"/>
      <w:bookmarkStart w:id="2027" w:name="_Toc350506671"/>
      <w:bookmarkStart w:id="2028" w:name="_Toc350506801"/>
      <w:bookmarkStart w:id="2029" w:name="_Toc350506933"/>
      <w:bookmarkStart w:id="2030" w:name="_Toc350507394"/>
      <w:bookmarkStart w:id="2031" w:name="_Toc350507928"/>
      <w:bookmarkStart w:id="2032" w:name="_Ref313367870"/>
      <w:bookmarkStart w:id="2033" w:name="_Toc314810815"/>
      <w:bookmarkStart w:id="2034" w:name="_Toc350503024"/>
      <w:bookmarkStart w:id="2035" w:name="_Toc350504014"/>
      <w:bookmarkStart w:id="2036" w:name="_Toc351710882"/>
      <w:bookmarkStart w:id="2037" w:name="_Toc358671777"/>
      <w:bookmarkStart w:id="2038" w:name="_Toc368062169"/>
      <w:bookmarkStart w:id="2039" w:name="_Toc509772121"/>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r w:rsidRPr="00893741">
        <w:t>SECURITY AND PROTECTION OF INFORMATION</w:t>
      </w:r>
      <w:bookmarkEnd w:id="2032"/>
      <w:bookmarkEnd w:id="2033"/>
      <w:bookmarkEnd w:id="2034"/>
      <w:bookmarkEnd w:id="2035"/>
      <w:bookmarkEnd w:id="2036"/>
      <w:bookmarkEnd w:id="2037"/>
      <w:bookmarkEnd w:id="2038"/>
      <w:bookmarkEnd w:id="2039"/>
    </w:p>
    <w:p w14:paraId="44B8B345" w14:textId="77777777" w:rsidR="00375CB5" w:rsidRPr="00011DAB" w:rsidRDefault="007355E9" w:rsidP="00B446FC">
      <w:pPr>
        <w:pStyle w:val="GPSL2NumberedBoldHeading"/>
        <w:numPr>
          <w:ilvl w:val="1"/>
          <w:numId w:val="14"/>
        </w:numPr>
        <w:ind w:left="1418" w:hanging="709"/>
      </w:pPr>
      <w:bookmarkStart w:id="2040" w:name="_Ref358882800"/>
      <w:r w:rsidRPr="00011DAB">
        <w:t>Security Requirements</w:t>
      </w:r>
      <w:bookmarkEnd w:id="2040"/>
    </w:p>
    <w:p w14:paraId="44B8B346" w14:textId="5E064EE4" w:rsidR="00375CB5" w:rsidRPr="000F4EC0" w:rsidRDefault="007355E9" w:rsidP="00B446FC">
      <w:pPr>
        <w:pStyle w:val="GPSL3numberedclause"/>
        <w:numPr>
          <w:ilvl w:val="2"/>
          <w:numId w:val="14"/>
        </w:numPr>
        <w:ind w:left="2410" w:hanging="992"/>
      </w:pPr>
      <w:bookmarkStart w:id="2041"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Off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1"/>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2"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2"/>
    </w:p>
    <w:p w14:paraId="44B8B34C" w14:textId="42095B91" w:rsidR="00375CB5" w:rsidRPr="009D723A" w:rsidRDefault="007355E9" w:rsidP="00B446FC">
      <w:pPr>
        <w:pStyle w:val="GPSL3numberedclause"/>
        <w:numPr>
          <w:ilvl w:val="2"/>
          <w:numId w:val="14"/>
        </w:numPr>
        <w:ind w:left="2410" w:hanging="992"/>
      </w:pPr>
      <w:bookmarkStart w:id="2043" w:name="_Ref358129590"/>
      <w:r w:rsidRPr="009D723A">
        <w:lastRenderedPageBreak/>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D405A">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3"/>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D405A">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r w:rsidRPr="00893741">
        <w:t xml:space="preserve">by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4" w:name="_Ref313374052"/>
      <w:r w:rsidRPr="00011DAB">
        <w:t xml:space="preserve">Protection of </w:t>
      </w:r>
      <w:r w:rsidR="007355E9" w:rsidRPr="00011DAB">
        <w:t>Customer Data</w:t>
      </w:r>
      <w:bookmarkEnd w:id="2044"/>
    </w:p>
    <w:p w14:paraId="40A06FD0" w14:textId="77777777" w:rsidR="006B12D3" w:rsidRDefault="006B12D3" w:rsidP="00B446FC">
      <w:pPr>
        <w:pStyle w:val="GPSL3numberedclause"/>
        <w:numPr>
          <w:ilvl w:val="2"/>
          <w:numId w:val="14"/>
        </w:numPr>
        <w:ind w:left="2410" w:hanging="992"/>
      </w:pPr>
      <w:bookmarkStart w:id="2045"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r>
        <w:t>t</w:t>
      </w:r>
      <w:r w:rsidR="007355E9" w:rsidRPr="00893741">
        <w:t>he Supplier shall not delete or remove any proprietary notices contained within or relating to the Customer Data.</w:t>
      </w:r>
      <w:bookmarkEnd w:id="2045"/>
    </w:p>
    <w:p w14:paraId="44B8B352" w14:textId="1C6A4C9C" w:rsidR="00375CB5" w:rsidRPr="00893741" w:rsidRDefault="006B12D3" w:rsidP="00B446FC">
      <w:pPr>
        <w:pStyle w:val="GPSL4numberedclause"/>
        <w:numPr>
          <w:ilvl w:val="3"/>
          <w:numId w:val="14"/>
        </w:numPr>
        <w:ind w:left="2977" w:hanging="567"/>
      </w:pPr>
      <w:r>
        <w:t>t</w:t>
      </w:r>
      <w:r w:rsidR="007355E9" w:rsidRPr="00893741">
        <w:t>he Supplier shall not store, copy, disclose, or use the Customer Data except as necessary for the performance by 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6"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6"/>
    </w:p>
    <w:p w14:paraId="44B8B354" w14:textId="79874E6B" w:rsidR="00375CB5" w:rsidRPr="00893741" w:rsidRDefault="006B12D3" w:rsidP="00B446FC">
      <w:pPr>
        <w:pStyle w:val="GPSL4numberedclause"/>
        <w:numPr>
          <w:ilvl w:val="3"/>
          <w:numId w:val="14"/>
        </w:numPr>
        <w:ind w:left="2977" w:hanging="567"/>
      </w:pPr>
      <w:r>
        <w:t>t</w:t>
      </w:r>
      <w:r w:rsidR="007355E9" w:rsidRPr="00893741">
        <w:t>he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r>
        <w:t>t</w:t>
      </w:r>
      <w:r w:rsidR="0017090B" w:rsidRPr="00D5269D">
        <w:t xml:space="preserve">he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r>
        <w:t>t</w:t>
      </w:r>
      <w:r w:rsidR="007355E9" w:rsidRPr="00893741">
        <w:t xml:space="preserve">he Supplier shall ensure that any system on which the Supplier holds any Customer Data, including back-up data, is a secure </w:t>
      </w:r>
      <w:r w:rsidR="007355E9" w:rsidRPr="00893741">
        <w:lastRenderedPageBreak/>
        <w:t>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7" w:name="_Ref359240385"/>
      <w:bookmarkStart w:id="2048"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7"/>
    </w:p>
    <w:p w14:paraId="44B8B359" w14:textId="77777777" w:rsidR="004C3ACB" w:rsidRPr="004C3ACB" w:rsidRDefault="004C3ACB" w:rsidP="00B446FC">
      <w:pPr>
        <w:pStyle w:val="GPSL5numberedclause"/>
        <w:numPr>
          <w:ilvl w:val="4"/>
          <w:numId w:val="16"/>
        </w:numPr>
        <w:ind w:left="3544" w:hanging="567"/>
      </w:pPr>
      <w:bookmarkStart w:id="2049"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49"/>
    </w:p>
    <w:p w14:paraId="44B8B35A" w14:textId="00D7B463" w:rsidR="004C3ACB" w:rsidRPr="004C3ACB" w:rsidRDefault="004C3ACB" w:rsidP="00B446FC">
      <w:pPr>
        <w:pStyle w:val="GPSL5numberedclause"/>
        <w:numPr>
          <w:ilvl w:val="4"/>
          <w:numId w:val="16"/>
        </w:numPr>
        <w:ind w:left="3544" w:hanging="567"/>
      </w:pPr>
      <w:r w:rsidRPr="00B562D0">
        <w:t>itself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0" w:name="_Ref313367753"/>
      <w:bookmarkEnd w:id="2048"/>
      <w:r w:rsidRPr="00011DAB">
        <w:t>Confidentiality</w:t>
      </w:r>
      <w:bookmarkEnd w:id="2050"/>
    </w:p>
    <w:p w14:paraId="44B8B35C" w14:textId="77777777" w:rsidR="00406D4C" w:rsidRPr="00893741" w:rsidRDefault="00406D4C" w:rsidP="00B446FC">
      <w:pPr>
        <w:pStyle w:val="GPSL3numberedclause"/>
        <w:numPr>
          <w:ilvl w:val="2"/>
          <w:numId w:val="14"/>
        </w:numPr>
        <w:ind w:left="2410" w:hanging="992"/>
      </w:pPr>
      <w:bookmarkStart w:id="2051" w:name="_Ref363745797"/>
      <w:bookmarkStart w:id="2052" w:name="_Ref313367575"/>
      <w:r w:rsidRPr="00893741">
        <w:t xml:space="preserve">For the purposes of this Clause ,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1"/>
    </w:p>
    <w:p w14:paraId="44B8B35D" w14:textId="0B65D57B" w:rsidR="00375CB5" w:rsidRPr="00893741" w:rsidRDefault="007355E9" w:rsidP="00B446FC">
      <w:pPr>
        <w:pStyle w:val="GPSL3numberedclause"/>
        <w:numPr>
          <w:ilvl w:val="2"/>
          <w:numId w:val="14"/>
        </w:numPr>
        <w:ind w:left="2410" w:hanging="992"/>
      </w:pPr>
      <w:bookmarkStart w:id="2053"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2"/>
      <w:bookmarkEnd w:id="2053"/>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keep it in secure custody (which is appropriate depending upon the form in which such materials 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r w:rsidRPr="00893741">
        <w:t>immediately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r w:rsidRPr="009D723A">
        <w:t>the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D405A">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lastRenderedPageBreak/>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r w:rsidRPr="00D26F4B">
        <w:t>the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4"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D405A">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D405A">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4"/>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r w:rsidRPr="00D26F4B">
        <w:t xml:space="preserve">its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D405A">
        <w:t>15.4.5</w:t>
      </w:r>
      <w:r w:rsidR="009D723A" w:rsidRPr="00643FAA">
        <w:fldChar w:fldCharType="end"/>
      </w:r>
      <w:r w:rsidRPr="009D723A">
        <w:t>, it shall remain responsible at all times for compliance with the confidentiality obligations set out in this Call Off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5"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6" w:name="_Ref358884602"/>
      <w:r w:rsidRPr="009D723A">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6"/>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r w:rsidRPr="009D723A">
        <w:lastRenderedPageBreak/>
        <w:t>on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D405A">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novatee of, or successor in title to the </w:t>
      </w:r>
      <w:r>
        <w:t>Customer</w:t>
      </w:r>
    </w:p>
    <w:p w14:paraId="44B8B375" w14:textId="23B78035" w:rsidR="00DE08C9" w:rsidRPr="00221322" w:rsidRDefault="00DE08C9" w:rsidP="00221322">
      <w:pPr>
        <w:pStyle w:val="GPSL3Indentnonumberclause"/>
      </w:pPr>
      <w:r>
        <w:t>a</w:t>
      </w:r>
      <w:r w:rsidRPr="00DE08C9">
        <w:t>nd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D405A">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Call Off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7" w:name="_Ref367363702"/>
      <w:bookmarkEnd w:id="2055"/>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D405A">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D405A">
        <w:t>15.4.5</w:t>
      </w:r>
      <w:r w:rsidR="009D723A" w:rsidRPr="00643FAA">
        <w:fldChar w:fldCharType="end"/>
      </w:r>
      <w:r w:rsidRPr="009D723A">
        <w:t xml:space="preserve">, the Customer reserves the right to terminate this Call Off Contract for </w:t>
      </w:r>
      <w:r w:rsidR="00D039EA" w:rsidRPr="009D723A">
        <w:t xml:space="preserve">material </w:t>
      </w:r>
      <w:r w:rsidR="001D7A06" w:rsidRPr="009D723A">
        <w:t>Default</w:t>
      </w:r>
      <w:r w:rsidRPr="009D723A">
        <w:t>.</w:t>
      </w:r>
      <w:bookmarkEnd w:id="2057"/>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information which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B446FC">
      <w:pPr>
        <w:pStyle w:val="GPSL2NumberedBoldHeading"/>
        <w:numPr>
          <w:ilvl w:val="1"/>
          <w:numId w:val="14"/>
        </w:numPr>
        <w:ind w:left="1418" w:hanging="709"/>
      </w:pPr>
      <w:bookmarkStart w:id="2058" w:name="_Ref313369975"/>
      <w:r w:rsidRPr="00011DAB">
        <w:t>Freedom of Information</w:t>
      </w:r>
      <w:bookmarkEnd w:id="2058"/>
    </w:p>
    <w:p w14:paraId="44B8B37E" w14:textId="77777777" w:rsidR="002C51C3" w:rsidRPr="00893741" w:rsidRDefault="007355E9" w:rsidP="00B446FC">
      <w:pPr>
        <w:pStyle w:val="GPSL3numberedclause"/>
        <w:numPr>
          <w:ilvl w:val="2"/>
          <w:numId w:val="14"/>
        </w:numPr>
        <w:ind w:left="2410" w:hanging="992"/>
      </w:pPr>
      <w:bookmarkStart w:id="2059" w:name="_Ref365029385"/>
      <w:bookmarkStart w:id="2060" w:name="_Ref349214061"/>
      <w:r w:rsidRPr="00893741">
        <w:t xml:space="preserve">The Supplier acknowledges that the Customer is subject to the requirements of the FOIA and the </w:t>
      </w:r>
      <w:r w:rsidR="002C51C3" w:rsidRPr="00893741">
        <w:t>EIRs. The Supplier shall:</w:t>
      </w:r>
      <w:bookmarkEnd w:id="2059"/>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0"/>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lastRenderedPageBreak/>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r w:rsidRPr="00893741">
        <w:t>not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1" w:name="_Ref365024058"/>
      <w:r w:rsidRPr="00440DCC">
        <w:t>“The Parties acknowledge that for the purposes of the Data Protection Legislation, the Customer is the Controller and the Supplier is the Processor. The only processing that the Supplier is authorised to do is listed in Call Off Schedule 5 by the Customer and may not be determined by the Supplier.</w:t>
      </w:r>
      <w:bookmarkEnd w:id="2061"/>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2" w:name="_Ref358802787"/>
      <w:r w:rsidRPr="00440DCC">
        <w:t>an assessment of the risks to the rights and freedoms of Data Subjects; and</w:t>
      </w:r>
      <w:bookmarkEnd w:id="2062"/>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3" w:name="_Ref363746016"/>
      <w:r w:rsidRPr="00440DCC">
        <w:t>The Supplier shall, in relation to any Personal Data processed in connection with its obligations under this Call-Off Contract</w:t>
      </w:r>
      <w:r w:rsidR="007F3465" w:rsidRPr="00325000">
        <w:t>:</w:t>
      </w:r>
      <w:bookmarkEnd w:id="2063"/>
    </w:p>
    <w:p w14:paraId="44B8B398" w14:textId="627F7E77" w:rsidR="007F3465" w:rsidRPr="00325000" w:rsidRDefault="00440DCC" w:rsidP="00B446FC">
      <w:pPr>
        <w:pStyle w:val="GPSL4numberedclause"/>
        <w:numPr>
          <w:ilvl w:val="3"/>
          <w:numId w:val="14"/>
        </w:numPr>
        <w:ind w:left="2977" w:hanging="567"/>
      </w:pPr>
      <w:r w:rsidRPr="00440DCC">
        <w:t xml:space="preserve">process that Personal Data only in accordance with Call Off Schedule 5 unless the Supplier is required to do otherwise by Law. If it is so required the Supplier shall promptly notify the </w:t>
      </w:r>
      <w:r w:rsidRPr="00440DCC">
        <w:lastRenderedPageBreak/>
        <w:t>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4"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4"/>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 xml:space="preserve">at the written direction of the Customer, delete or return Personal Data (and any copies of it) to the Customer on </w:t>
      </w:r>
      <w:r w:rsidRPr="005D76DE">
        <w:lastRenderedPageBreak/>
        <w:t>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r w:rsidRPr="00674048">
        <w:t>becomes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Taking into account the nature of the processing, the Supplier shall provide the Customer with full assistance  in relation to either party's 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r w:rsidRPr="00674048">
        <w:t>assistance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 xml:space="preserve">the Customer determines the processing includes special categories of data as referred to in Article 9(1) of the GDPR or </w:t>
      </w:r>
      <w:r w:rsidRPr="00ED6A33">
        <w:lastRenderedPageBreak/>
        <w:t>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5" w:name="_Ref359362897"/>
      <w:bookmarkStart w:id="2066" w:name="_Toc368062170"/>
      <w:bookmarkStart w:id="2067" w:name="_Toc509772122"/>
      <w:r w:rsidRPr="00893741">
        <w:rPr>
          <w:caps w:val="0"/>
        </w:rPr>
        <w:t>PUBLICITY</w:t>
      </w:r>
      <w:r>
        <w:rPr>
          <w:caps w:val="0"/>
        </w:rPr>
        <w:t xml:space="preserve"> AND</w:t>
      </w:r>
      <w:r w:rsidRPr="00893741">
        <w:rPr>
          <w:caps w:val="0"/>
        </w:rPr>
        <w:t xml:space="preserve"> </w:t>
      </w:r>
      <w:r>
        <w:rPr>
          <w:caps w:val="0"/>
        </w:rPr>
        <w:t>BRANDING</w:t>
      </w:r>
      <w:bookmarkEnd w:id="2065"/>
      <w:bookmarkEnd w:id="2066"/>
      <w:bookmarkEnd w:id="2067"/>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8" w:name="_Toc139080615"/>
      <w:r w:rsidRPr="00B562D0">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8"/>
    </w:p>
    <w:p w14:paraId="44B8B3AC" w14:textId="13ECAE52" w:rsidR="00BB1932" w:rsidRPr="002F206B" w:rsidRDefault="00984C3A" w:rsidP="00AD5F83">
      <w:pPr>
        <w:pStyle w:val="GPSSectionHeading"/>
      </w:pPr>
      <w:bookmarkStart w:id="2069" w:name="_Toc349229879"/>
      <w:bookmarkStart w:id="2070" w:name="_Toc349230042"/>
      <w:bookmarkStart w:id="2071" w:name="_Toc349230442"/>
      <w:bookmarkStart w:id="2072" w:name="_Toc349231324"/>
      <w:bookmarkStart w:id="2073" w:name="_Toc349232050"/>
      <w:bookmarkStart w:id="2074" w:name="_Toc349232431"/>
      <w:bookmarkStart w:id="2075" w:name="_Toc349233167"/>
      <w:bookmarkStart w:id="2076" w:name="_Toc349233302"/>
      <w:bookmarkStart w:id="2077" w:name="_Toc349233436"/>
      <w:bookmarkStart w:id="2078" w:name="_Toc350503025"/>
      <w:bookmarkStart w:id="2079" w:name="_Toc350504015"/>
      <w:bookmarkStart w:id="2080" w:name="_Toc350506305"/>
      <w:bookmarkStart w:id="2081" w:name="_Toc350506543"/>
      <w:bookmarkStart w:id="2082" w:name="_Toc350506673"/>
      <w:bookmarkStart w:id="2083" w:name="_Toc350506803"/>
      <w:bookmarkStart w:id="2084" w:name="_Toc350506935"/>
      <w:bookmarkStart w:id="2085" w:name="_Toc350507396"/>
      <w:bookmarkStart w:id="2086" w:name="_Toc350507930"/>
      <w:bookmarkStart w:id="2087" w:name="_Toc358671778"/>
      <w:bookmarkStart w:id="2088" w:name="_Toc368062171"/>
      <w:bookmarkStart w:id="2089" w:name="_Toc509772123"/>
      <w:bookmarkStart w:id="2090" w:name="_Ref313369589"/>
      <w:bookmarkStart w:id="2091" w:name="_Toc314810817"/>
      <w:bookmarkStart w:id="2092" w:name="_Toc350503026"/>
      <w:bookmarkStart w:id="2093" w:name="_Toc350504016"/>
      <w:bookmarkStart w:id="2094" w:name="_Toc351710883"/>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r>
        <w:t>LIABILITY</w:t>
      </w:r>
      <w:r w:rsidR="00E94ECE" w:rsidRPr="002F206B">
        <w:t xml:space="preserve"> </w:t>
      </w:r>
      <w:r w:rsidR="00BB1932" w:rsidRPr="005B16B2">
        <w:t>AND INSURANCE</w:t>
      </w:r>
      <w:bookmarkEnd w:id="2087"/>
      <w:bookmarkEnd w:id="2088"/>
      <w:bookmarkEnd w:id="2089"/>
    </w:p>
    <w:p w14:paraId="44B8B3AD" w14:textId="0424A432" w:rsidR="00BB1932" w:rsidRPr="00893741" w:rsidRDefault="00BB1932" w:rsidP="00B446FC">
      <w:pPr>
        <w:pStyle w:val="GPSL1CLAUSEHEADING"/>
        <w:numPr>
          <w:ilvl w:val="0"/>
          <w:numId w:val="15"/>
        </w:numPr>
      </w:pPr>
      <w:bookmarkStart w:id="2095" w:name="_Ref349208791"/>
      <w:bookmarkStart w:id="2096" w:name="_Ref349209217"/>
      <w:bookmarkStart w:id="2097" w:name="_Toc350503028"/>
      <w:bookmarkStart w:id="2098" w:name="_Toc350504018"/>
      <w:bookmarkStart w:id="2099" w:name="_Ref358019456"/>
      <w:bookmarkStart w:id="2100" w:name="_Ref358213217"/>
      <w:bookmarkStart w:id="2101" w:name="_Toc368062172"/>
      <w:bookmarkStart w:id="2102" w:name="_Toc358671779"/>
      <w:bookmarkStart w:id="2103" w:name="_Ref359401355"/>
      <w:bookmarkStart w:id="2104" w:name="_Ref359409122"/>
      <w:bookmarkStart w:id="2105" w:name="_Ref359519940"/>
      <w:bookmarkStart w:id="2106" w:name="_Ref364170094"/>
      <w:bookmarkStart w:id="2107" w:name="_Toc509772124"/>
      <w:r w:rsidRPr="00893741">
        <w:t>LIABILITY</w:t>
      </w:r>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14:paraId="44B8B3AE" w14:textId="77777777" w:rsidR="002E0104" w:rsidRPr="00893741" w:rsidRDefault="00BB1932" w:rsidP="00B446FC">
      <w:pPr>
        <w:pStyle w:val="GPSL2numberedclause"/>
        <w:numPr>
          <w:ilvl w:val="1"/>
          <w:numId w:val="14"/>
        </w:numPr>
        <w:ind w:left="1418" w:hanging="709"/>
      </w:pPr>
      <w:bookmarkStart w:id="2108" w:name="_Ref349208591"/>
      <w:r w:rsidRPr="00893741">
        <w:t>Neither Party excludes or limits it liability for:</w:t>
      </w:r>
      <w:bookmarkEnd w:id="2108"/>
    </w:p>
    <w:p w14:paraId="44B8B3AF" w14:textId="198322CC" w:rsidR="00BB1932" w:rsidRPr="00893741" w:rsidRDefault="00BB1932" w:rsidP="00B446FC">
      <w:pPr>
        <w:pStyle w:val="GPSL3numberedclause"/>
        <w:numPr>
          <w:ilvl w:val="2"/>
          <w:numId w:val="15"/>
        </w:numPr>
        <w:ind w:left="2410" w:hanging="992"/>
      </w:pPr>
      <w:r w:rsidRPr="00893741">
        <w:lastRenderedPageBreak/>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r w:rsidRPr="00893741">
        <w:t>any liability to the extent it cannot be excluded or limited by Law.</w:t>
      </w:r>
    </w:p>
    <w:p w14:paraId="39336DE4" w14:textId="411C0ED3" w:rsidR="004B113B" w:rsidRDefault="009A2F3F" w:rsidP="004B113B">
      <w:pPr>
        <w:pStyle w:val="GPSL2numberedclause"/>
        <w:ind w:left="1418" w:hanging="709"/>
      </w:pPr>
      <w:bookmarkStart w:id="2109" w:name="_Ref387157413"/>
      <w:bookmarkStart w:id="2110"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r>
        <w:t xml:space="preserve">incurred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1"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09"/>
      <w:bookmarkEnd w:id="2111"/>
    </w:p>
    <w:p w14:paraId="44B8B3B5" w14:textId="1F8F77D5" w:rsidR="005C5239" w:rsidRPr="009102E6" w:rsidRDefault="00BB1932" w:rsidP="00B446FC">
      <w:pPr>
        <w:pStyle w:val="GPSL4numberedclause"/>
        <w:numPr>
          <w:ilvl w:val="3"/>
          <w:numId w:val="15"/>
        </w:numPr>
        <w:ind w:left="2977" w:hanging="567"/>
      </w:pPr>
      <w:bookmarkStart w:id="2112" w:name="_Ref358897984"/>
      <w:bookmarkEnd w:id="2110"/>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2"/>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r w:rsidRPr="009102E6">
        <w:t xml:space="preserve">unless a different aggregate limit or percentage under this Clause </w:t>
      </w:r>
      <w:r>
        <w:fldChar w:fldCharType="begin"/>
      </w:r>
      <w:r>
        <w:instrText xml:space="preserve"> REF _Ref451366655 \r \h </w:instrText>
      </w:r>
      <w:r>
        <w:fldChar w:fldCharType="separate"/>
      </w:r>
      <w:r>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3"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D405A">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3"/>
    </w:p>
    <w:p w14:paraId="44B8B3BB" w14:textId="4B59EFA6" w:rsidR="00FB3370" w:rsidRPr="009102E6" w:rsidRDefault="00F34A94" w:rsidP="00B446FC">
      <w:pPr>
        <w:pStyle w:val="GPSL3numberedclause"/>
        <w:numPr>
          <w:ilvl w:val="2"/>
          <w:numId w:val="15"/>
        </w:numPr>
        <w:ind w:left="2410" w:hanging="992"/>
      </w:pPr>
      <w:r w:rsidRPr="009102E6">
        <w:lastRenderedPageBreak/>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4" w:name="_Ref349208719"/>
      <w:bookmarkStart w:id="2115"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6" w:name="_Ref311654962"/>
      <w:r w:rsidRPr="009102E6">
        <w:t>y:</w:t>
      </w:r>
      <w:bookmarkEnd w:id="2114"/>
      <w:bookmarkEnd w:id="2115"/>
      <w:bookmarkEnd w:id="2116"/>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7" w:name="_Ref358897951"/>
    </w:p>
    <w:bookmarkEnd w:id="2117"/>
    <w:p w14:paraId="44B8B3C0" w14:textId="77777777" w:rsidR="00BB1932" w:rsidRPr="009102E6" w:rsidRDefault="001A3D9D" w:rsidP="00B446FC">
      <w:pPr>
        <w:pStyle w:val="GPSL3numberedclause"/>
        <w:numPr>
          <w:ilvl w:val="2"/>
          <w:numId w:val="15"/>
        </w:numPr>
        <w:ind w:left="2410" w:hanging="992"/>
      </w:pPr>
      <w:r w:rsidRPr="009102E6">
        <w:t xml:space="preserve">loss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8" w:name="_Ref349208726"/>
      <w:r w:rsidRPr="009102E6">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D405A">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D405A">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8"/>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r w:rsidRPr="00893741">
        <w:t>any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t>Each Party shall use all reasonable endeavours to mitigate any loss or damage suffered arising out of or in connection with</w:t>
      </w:r>
      <w:r w:rsidR="00784DCB" w:rsidRPr="00893741">
        <w:t xml:space="preserve"> this Call Off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D405A">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19" w:name="_Toc384852314"/>
      <w:bookmarkStart w:id="2120" w:name="_Toc384852450"/>
      <w:bookmarkStart w:id="2121" w:name="_Toc384853338"/>
      <w:bookmarkStart w:id="2122" w:name="_Toc384853476"/>
      <w:bookmarkStart w:id="2123" w:name="_Toc384854334"/>
      <w:bookmarkStart w:id="2124" w:name="_Toc384852178"/>
      <w:bookmarkStart w:id="2125" w:name="_Toc384852315"/>
      <w:bookmarkStart w:id="2126" w:name="_Toc384852451"/>
      <w:bookmarkStart w:id="2127" w:name="_Toc384853339"/>
      <w:bookmarkStart w:id="2128" w:name="_Toc384853477"/>
      <w:bookmarkStart w:id="2129" w:name="_Toc384854335"/>
      <w:bookmarkStart w:id="2130" w:name="_Toc384850300"/>
      <w:bookmarkStart w:id="2131" w:name="_Toc384850485"/>
      <w:bookmarkStart w:id="2132" w:name="_Toc384850617"/>
      <w:bookmarkStart w:id="2133" w:name="_Toc384851910"/>
      <w:bookmarkStart w:id="2134" w:name="_Toc384852044"/>
      <w:bookmarkStart w:id="2135" w:name="_Toc384852179"/>
      <w:bookmarkStart w:id="2136" w:name="_Toc384852316"/>
      <w:bookmarkStart w:id="2137" w:name="_Toc384852452"/>
      <w:bookmarkStart w:id="2138" w:name="_Toc384853340"/>
      <w:bookmarkStart w:id="2139" w:name="_Toc384853478"/>
      <w:bookmarkStart w:id="2140" w:name="_Toc384854336"/>
      <w:bookmarkStart w:id="2141" w:name="_Toc384850301"/>
      <w:bookmarkStart w:id="2142" w:name="_Toc384850486"/>
      <w:bookmarkStart w:id="2143" w:name="_Toc384850618"/>
      <w:bookmarkStart w:id="2144" w:name="_Toc384851911"/>
      <w:bookmarkStart w:id="2145" w:name="_Toc384852045"/>
      <w:bookmarkStart w:id="2146" w:name="_Toc384852180"/>
      <w:bookmarkStart w:id="2147" w:name="_Toc384852317"/>
      <w:bookmarkStart w:id="2148" w:name="_Toc384852453"/>
      <w:bookmarkStart w:id="2149" w:name="_Toc384853341"/>
      <w:bookmarkStart w:id="2150" w:name="_Toc384853479"/>
      <w:bookmarkStart w:id="2151" w:name="_Toc384854337"/>
      <w:bookmarkStart w:id="2152" w:name="_Toc384850302"/>
      <w:bookmarkStart w:id="2153" w:name="_Toc384850487"/>
      <w:bookmarkStart w:id="2154" w:name="_Toc384850619"/>
      <w:bookmarkStart w:id="2155" w:name="_Toc384851912"/>
      <w:bookmarkStart w:id="2156" w:name="_Toc384852046"/>
      <w:bookmarkStart w:id="2157" w:name="_Toc384852181"/>
      <w:bookmarkStart w:id="2158" w:name="_Toc384852318"/>
      <w:bookmarkStart w:id="2159" w:name="_Toc384852454"/>
      <w:bookmarkStart w:id="2160" w:name="_Toc384853342"/>
      <w:bookmarkStart w:id="2161" w:name="_Toc384853480"/>
      <w:bookmarkStart w:id="2162" w:name="_Toc384854338"/>
      <w:bookmarkStart w:id="2163" w:name="_Toc384850303"/>
      <w:bookmarkStart w:id="2164" w:name="_Toc384850488"/>
      <w:bookmarkStart w:id="2165" w:name="_Toc384850620"/>
      <w:bookmarkStart w:id="2166" w:name="_Toc384851913"/>
      <w:bookmarkStart w:id="2167" w:name="_Toc384852047"/>
      <w:bookmarkStart w:id="2168" w:name="_Toc384852182"/>
      <w:bookmarkStart w:id="2169" w:name="_Toc384852319"/>
      <w:bookmarkStart w:id="2170" w:name="_Toc384852455"/>
      <w:bookmarkStart w:id="2171" w:name="_Toc384853343"/>
      <w:bookmarkStart w:id="2172" w:name="_Toc384853481"/>
      <w:bookmarkStart w:id="2173" w:name="_Toc384854339"/>
      <w:bookmarkStart w:id="2174" w:name="_Toc384850304"/>
      <w:bookmarkStart w:id="2175" w:name="_Toc384850489"/>
      <w:bookmarkStart w:id="2176" w:name="_Toc384850621"/>
      <w:bookmarkStart w:id="2177" w:name="_Toc384851914"/>
      <w:bookmarkStart w:id="2178" w:name="_Toc384852048"/>
      <w:bookmarkStart w:id="2179" w:name="_Toc384852183"/>
      <w:bookmarkStart w:id="2180" w:name="_Toc384852320"/>
      <w:bookmarkStart w:id="2181" w:name="_Toc384852456"/>
      <w:bookmarkStart w:id="2182" w:name="_Toc384853344"/>
      <w:bookmarkStart w:id="2183" w:name="_Toc384853482"/>
      <w:bookmarkStart w:id="2184" w:name="_Toc384854340"/>
      <w:bookmarkStart w:id="2185" w:name="_Toc384852184"/>
      <w:bookmarkStart w:id="2186" w:name="_Toc384852321"/>
      <w:bookmarkStart w:id="2187" w:name="_Toc384852457"/>
      <w:bookmarkStart w:id="2188" w:name="_Toc384853345"/>
      <w:bookmarkStart w:id="2189" w:name="_Toc384853483"/>
      <w:bookmarkStart w:id="2190" w:name="_Toc384854341"/>
      <w:bookmarkStart w:id="2191" w:name="_Toc349229881"/>
      <w:bookmarkStart w:id="2192" w:name="_Toc349230044"/>
      <w:bookmarkStart w:id="2193" w:name="_Toc349230444"/>
      <w:bookmarkStart w:id="2194" w:name="_Toc349231326"/>
      <w:bookmarkStart w:id="2195" w:name="_Toc349232052"/>
      <w:bookmarkStart w:id="2196" w:name="_Toc349232433"/>
      <w:bookmarkStart w:id="2197" w:name="_Toc349233169"/>
      <w:bookmarkStart w:id="2198" w:name="_Toc349233304"/>
      <w:bookmarkStart w:id="2199" w:name="_Toc349233438"/>
      <w:bookmarkStart w:id="2200" w:name="_Toc350503027"/>
      <w:bookmarkStart w:id="2201" w:name="_Toc350504017"/>
      <w:bookmarkStart w:id="2202" w:name="_Toc350506307"/>
      <w:bookmarkStart w:id="2203" w:name="_Toc350506545"/>
      <w:bookmarkStart w:id="2204" w:name="_Toc350506675"/>
      <w:bookmarkStart w:id="2205" w:name="_Toc350506805"/>
      <w:bookmarkStart w:id="2206" w:name="_Toc350506937"/>
      <w:bookmarkStart w:id="2207" w:name="_Toc350507398"/>
      <w:bookmarkStart w:id="2208" w:name="_Toc350507932"/>
      <w:bookmarkStart w:id="2209" w:name="_Toc368062174"/>
      <w:bookmarkStart w:id="2210" w:name="_Toc509772125"/>
      <w:bookmarkStart w:id="2211" w:name="_Toc350503030"/>
      <w:bookmarkStart w:id="2212" w:name="_Toc350504020"/>
      <w:bookmarkStart w:id="2213" w:name="_Toc350507935"/>
      <w:bookmarkStart w:id="2214" w:name="_Toc358671783"/>
      <w:bookmarkEnd w:id="2090"/>
      <w:bookmarkEnd w:id="2091"/>
      <w:bookmarkEnd w:id="2092"/>
      <w:bookmarkEnd w:id="2093"/>
      <w:bookmarkEnd w:id="2094"/>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r>
        <w:t>REMEDIES AND RELIEF</w:t>
      </w:r>
      <w:bookmarkEnd w:id="2209"/>
      <w:bookmarkEnd w:id="2210"/>
    </w:p>
    <w:p w14:paraId="44B8B3D8" w14:textId="1BA9BFB3" w:rsidR="00411E39" w:rsidRPr="00893741" w:rsidRDefault="00A657C3" w:rsidP="00B446FC">
      <w:pPr>
        <w:pStyle w:val="GPSL1CLAUSEHEADING"/>
        <w:numPr>
          <w:ilvl w:val="0"/>
          <w:numId w:val="15"/>
        </w:numPr>
      </w:pPr>
      <w:bookmarkStart w:id="2215" w:name="_Ref360651541"/>
      <w:bookmarkStart w:id="2216" w:name="_Toc368062175"/>
      <w:bookmarkStart w:id="2217" w:name="_Toc509772126"/>
      <w:r>
        <w:rPr>
          <w:caps w:val="0"/>
        </w:rPr>
        <w:t>CUSTOMER REMEDIES FOR</w:t>
      </w:r>
      <w:r w:rsidRPr="00893741">
        <w:rPr>
          <w:caps w:val="0"/>
        </w:rPr>
        <w:t xml:space="preserve"> </w:t>
      </w:r>
      <w:r>
        <w:rPr>
          <w:caps w:val="0"/>
        </w:rPr>
        <w:t>DEFAULT</w:t>
      </w:r>
      <w:bookmarkEnd w:id="2215"/>
      <w:bookmarkEnd w:id="2216"/>
      <w:bookmarkEnd w:id="2217"/>
    </w:p>
    <w:p w14:paraId="44B8B3D9" w14:textId="77777777" w:rsidR="00411E39" w:rsidRPr="0035574D" w:rsidRDefault="00411E39" w:rsidP="00B446FC">
      <w:pPr>
        <w:pStyle w:val="GPSL2NumberedBoldHeading"/>
        <w:numPr>
          <w:ilvl w:val="1"/>
          <w:numId w:val="15"/>
        </w:numPr>
        <w:ind w:left="1418" w:hanging="709"/>
      </w:pPr>
      <w:bookmarkStart w:id="2218" w:name="_Ref360695013"/>
      <w:r w:rsidRPr="0035574D">
        <w:lastRenderedPageBreak/>
        <w:t>Remedies</w:t>
      </w:r>
      <w:bookmarkEnd w:id="2218"/>
    </w:p>
    <w:p w14:paraId="44B8B3DA" w14:textId="01C48414" w:rsidR="00411E39" w:rsidRPr="00893741" w:rsidRDefault="00411E39" w:rsidP="00B446FC">
      <w:pPr>
        <w:pStyle w:val="GPSL3numberedclause"/>
        <w:numPr>
          <w:ilvl w:val="2"/>
          <w:numId w:val="15"/>
        </w:numPr>
        <w:ind w:left="2410" w:hanging="992"/>
      </w:pPr>
      <w:bookmarkStart w:id="2219"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19"/>
    </w:p>
    <w:p w14:paraId="44B8B3DB" w14:textId="77777777" w:rsidR="00411E39" w:rsidRPr="00893741" w:rsidRDefault="00411E39" w:rsidP="00B446FC">
      <w:pPr>
        <w:pStyle w:val="GPSL4numberedclause"/>
        <w:numPr>
          <w:ilvl w:val="3"/>
          <w:numId w:val="15"/>
        </w:numPr>
        <w:ind w:left="2977" w:hanging="567"/>
      </w:pPr>
      <w:bookmarkStart w:id="2220"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0"/>
    </w:p>
    <w:p w14:paraId="44B8B3DC" w14:textId="77777777" w:rsidR="00411E39" w:rsidRPr="00893741" w:rsidRDefault="00411E39" w:rsidP="00B446FC">
      <w:pPr>
        <w:pStyle w:val="GPSL4numberedclause"/>
        <w:numPr>
          <w:ilvl w:val="3"/>
          <w:numId w:val="15"/>
        </w:numPr>
        <w:ind w:left="2977" w:hanging="567"/>
      </w:pPr>
      <w:bookmarkStart w:id="2221"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1"/>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2" w:name="_Ref360633229"/>
      <w:r>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3" w:name="_Ref364172826"/>
      <w:r>
        <w:t>instruct the Supplier to comply with the Rectification Plan Process;</w:t>
      </w:r>
      <w:bookmarkEnd w:id="2223"/>
    </w:p>
    <w:p w14:paraId="44B8B3DF" w14:textId="1CD288F1" w:rsidR="00411E39" w:rsidRPr="009102E6" w:rsidRDefault="00631B05" w:rsidP="00B446FC">
      <w:pPr>
        <w:pStyle w:val="GPSL5numberedclause"/>
        <w:numPr>
          <w:ilvl w:val="4"/>
          <w:numId w:val="16"/>
        </w:numPr>
        <w:ind w:left="3544" w:hanging="567"/>
      </w:pPr>
      <w:bookmarkStart w:id="2224" w:name="_Ref364172013"/>
      <w:r>
        <w:t>suspend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2"/>
      <w:bookmarkEnd w:id="2224"/>
    </w:p>
    <w:p w14:paraId="44B8B3E0" w14:textId="53DC47AD" w:rsidR="00411E39" w:rsidRPr="00893741" w:rsidRDefault="00411E39" w:rsidP="00B446FC">
      <w:pPr>
        <w:pStyle w:val="GPSL5numberedclause"/>
        <w:numPr>
          <w:ilvl w:val="4"/>
          <w:numId w:val="16"/>
        </w:numPr>
        <w:ind w:left="3544" w:hanging="567"/>
      </w:pPr>
      <w:bookmarkStart w:id="2225" w:name="_Ref360694402"/>
      <w:r w:rsidRPr="009102E6">
        <w:t xml:space="preserve">without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5"/>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D405A">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D405A">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6" w:name="_Ref364170291"/>
      <w:r w:rsidRPr="00CE277A">
        <w:rPr>
          <w:color w:val="000000" w:themeColor="text1"/>
        </w:rPr>
        <w:t>Rectification Plan Process</w:t>
      </w:r>
      <w:bookmarkEnd w:id="2226"/>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7" w:name="_Ref364356451"/>
      <w:r w:rsidRPr="00CE277A">
        <w:rPr>
          <w:color w:val="000000" w:themeColor="text1"/>
        </w:rPr>
        <w:t xml:space="preserve">The Supplier shall submit a draft Rectification Plan to the Customer for it to review as soon as possible and in any event </w:t>
      </w:r>
      <w:r w:rsidRPr="00CE277A">
        <w:rPr>
          <w:color w:val="000000" w:themeColor="text1"/>
        </w:rPr>
        <w:lastRenderedPageBreak/>
        <w:t>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7"/>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D405A">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Off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8" w:name="_Toc364686335"/>
      <w:bookmarkStart w:id="2229" w:name="_Toc364686553"/>
      <w:bookmarkStart w:id="2230" w:name="_Toc364686770"/>
      <w:bookmarkStart w:id="2231" w:name="_Toc364693328"/>
      <w:bookmarkStart w:id="2232" w:name="_Toc364693768"/>
      <w:bookmarkStart w:id="2233" w:name="_Toc364693888"/>
      <w:bookmarkStart w:id="2234" w:name="_Toc364694001"/>
      <w:bookmarkStart w:id="2235" w:name="_Toc364694118"/>
      <w:bookmarkStart w:id="2236" w:name="_Toc364695277"/>
      <w:bookmarkStart w:id="2237" w:name="_Toc364695394"/>
      <w:bookmarkStart w:id="2238" w:name="_Toc364696137"/>
      <w:bookmarkStart w:id="2239" w:name="_Toc364754386"/>
      <w:bookmarkStart w:id="2240" w:name="_Toc364760207"/>
      <w:bookmarkStart w:id="2241" w:name="_Toc364760321"/>
      <w:bookmarkStart w:id="2242" w:name="_Toc364763121"/>
      <w:bookmarkStart w:id="2243" w:name="_Toc364763274"/>
      <w:bookmarkStart w:id="2244" w:name="_Toc364763419"/>
      <w:bookmarkStart w:id="2245" w:name="_Toc364763559"/>
      <w:bookmarkStart w:id="2246" w:name="_Toc364763697"/>
      <w:bookmarkStart w:id="2247" w:name="_Toc364763836"/>
      <w:bookmarkStart w:id="2248" w:name="_Toc364763965"/>
      <w:bookmarkStart w:id="2249" w:name="_Toc364764077"/>
      <w:bookmarkStart w:id="2250" w:name="_Toc364686336"/>
      <w:bookmarkStart w:id="2251" w:name="_Toc364686554"/>
      <w:bookmarkStart w:id="2252" w:name="_Toc364686771"/>
      <w:bookmarkStart w:id="2253" w:name="_Toc364693329"/>
      <w:bookmarkStart w:id="2254" w:name="_Toc364693769"/>
      <w:bookmarkStart w:id="2255" w:name="_Toc364693889"/>
      <w:bookmarkStart w:id="2256" w:name="_Toc364694002"/>
      <w:bookmarkStart w:id="2257" w:name="_Toc364694119"/>
      <w:bookmarkStart w:id="2258" w:name="_Toc364695278"/>
      <w:bookmarkStart w:id="2259" w:name="_Toc364695395"/>
      <w:bookmarkStart w:id="2260" w:name="_Toc364696138"/>
      <w:bookmarkStart w:id="2261" w:name="_Toc364754387"/>
      <w:bookmarkStart w:id="2262" w:name="_Toc364760208"/>
      <w:bookmarkStart w:id="2263" w:name="_Toc364760322"/>
      <w:bookmarkStart w:id="2264" w:name="_Toc364763122"/>
      <w:bookmarkStart w:id="2265" w:name="_Toc364763275"/>
      <w:bookmarkStart w:id="2266" w:name="_Toc364763420"/>
      <w:bookmarkStart w:id="2267" w:name="_Toc364763560"/>
      <w:bookmarkStart w:id="2268" w:name="_Toc364763698"/>
      <w:bookmarkStart w:id="2269" w:name="_Toc364763837"/>
      <w:bookmarkStart w:id="2270" w:name="_Toc364763966"/>
      <w:bookmarkStart w:id="2271" w:name="_Toc364764078"/>
      <w:bookmarkStart w:id="2272" w:name="_Toc364686337"/>
      <w:bookmarkStart w:id="2273" w:name="_Toc364686555"/>
      <w:bookmarkStart w:id="2274" w:name="_Toc364686772"/>
      <w:bookmarkStart w:id="2275" w:name="_Toc364693330"/>
      <w:bookmarkStart w:id="2276" w:name="_Toc364693770"/>
      <w:bookmarkStart w:id="2277" w:name="_Toc364693890"/>
      <w:bookmarkStart w:id="2278" w:name="_Toc364694003"/>
      <w:bookmarkStart w:id="2279" w:name="_Toc364694120"/>
      <w:bookmarkStart w:id="2280" w:name="_Toc364695279"/>
      <w:bookmarkStart w:id="2281" w:name="_Toc364695396"/>
      <w:bookmarkStart w:id="2282" w:name="_Toc364696139"/>
      <w:bookmarkStart w:id="2283" w:name="_Toc364754388"/>
      <w:bookmarkStart w:id="2284" w:name="_Toc364760209"/>
      <w:bookmarkStart w:id="2285" w:name="_Toc364760323"/>
      <w:bookmarkStart w:id="2286" w:name="_Toc364763123"/>
      <w:bookmarkStart w:id="2287" w:name="_Toc364763276"/>
      <w:bookmarkStart w:id="2288" w:name="_Toc364763421"/>
      <w:bookmarkStart w:id="2289" w:name="_Toc364763561"/>
      <w:bookmarkStart w:id="2290" w:name="_Toc364763699"/>
      <w:bookmarkStart w:id="2291" w:name="_Toc364763838"/>
      <w:bookmarkStart w:id="2292" w:name="_Toc364763967"/>
      <w:bookmarkStart w:id="2293" w:name="_Toc364764079"/>
      <w:bookmarkStart w:id="2294" w:name="_Toc364686340"/>
      <w:bookmarkStart w:id="2295" w:name="_Toc364686558"/>
      <w:bookmarkStart w:id="2296" w:name="_Toc364686775"/>
      <w:bookmarkStart w:id="2297" w:name="_Toc364693333"/>
      <w:bookmarkStart w:id="2298" w:name="_Toc364693773"/>
      <w:bookmarkStart w:id="2299" w:name="_Toc364693893"/>
      <w:bookmarkStart w:id="2300" w:name="_Toc364694006"/>
      <w:bookmarkStart w:id="2301" w:name="_Toc364694123"/>
      <w:bookmarkStart w:id="2302" w:name="_Toc364695282"/>
      <w:bookmarkStart w:id="2303" w:name="_Toc364695399"/>
      <w:bookmarkStart w:id="2304" w:name="_Toc364696142"/>
      <w:bookmarkStart w:id="2305" w:name="_Toc364754391"/>
      <w:bookmarkStart w:id="2306" w:name="_Toc364760212"/>
      <w:bookmarkStart w:id="2307" w:name="_Toc364760326"/>
      <w:bookmarkStart w:id="2308" w:name="_Toc364763126"/>
      <w:bookmarkStart w:id="2309" w:name="_Toc364763279"/>
      <w:bookmarkStart w:id="2310" w:name="_Toc364763424"/>
      <w:bookmarkStart w:id="2311" w:name="_Toc364763564"/>
      <w:bookmarkStart w:id="2312" w:name="_Toc364763702"/>
      <w:bookmarkStart w:id="2313" w:name="_Toc364763841"/>
      <w:bookmarkStart w:id="2314" w:name="_Toc364763970"/>
      <w:bookmarkStart w:id="2315" w:name="_Toc364764082"/>
      <w:bookmarkStart w:id="2316" w:name="_Toc364686341"/>
      <w:bookmarkStart w:id="2317" w:name="_Toc364686559"/>
      <w:bookmarkStart w:id="2318" w:name="_Toc364686776"/>
      <w:bookmarkStart w:id="2319" w:name="_Toc364693334"/>
      <w:bookmarkStart w:id="2320" w:name="_Toc364693774"/>
      <w:bookmarkStart w:id="2321" w:name="_Toc364693894"/>
      <w:bookmarkStart w:id="2322" w:name="_Toc364694007"/>
      <w:bookmarkStart w:id="2323" w:name="_Toc364694124"/>
      <w:bookmarkStart w:id="2324" w:name="_Toc364695283"/>
      <w:bookmarkStart w:id="2325" w:name="_Toc364695400"/>
      <w:bookmarkStart w:id="2326" w:name="_Toc364696143"/>
      <w:bookmarkStart w:id="2327" w:name="_Toc364754392"/>
      <w:bookmarkStart w:id="2328" w:name="_Toc364760213"/>
      <w:bookmarkStart w:id="2329" w:name="_Toc364760327"/>
      <w:bookmarkStart w:id="2330" w:name="_Toc364763127"/>
      <w:bookmarkStart w:id="2331" w:name="_Toc364763280"/>
      <w:bookmarkStart w:id="2332" w:name="_Toc364763425"/>
      <w:bookmarkStart w:id="2333" w:name="_Toc364763565"/>
      <w:bookmarkStart w:id="2334" w:name="_Toc364763703"/>
      <w:bookmarkStart w:id="2335" w:name="_Toc364763842"/>
      <w:bookmarkStart w:id="2336" w:name="_Toc364763971"/>
      <w:bookmarkStart w:id="2337" w:name="_Toc364764083"/>
      <w:bookmarkStart w:id="2338" w:name="_Ref360524732"/>
      <w:bookmarkStart w:id="2339" w:name="_Toc368062176"/>
      <w:bookmarkStart w:id="2340" w:name="_Toc5097721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r>
        <w:t>SUPPLIER RELIEF DUE TO CUSTOMER CAUSE</w:t>
      </w:r>
      <w:bookmarkEnd w:id="2338"/>
      <w:bookmarkEnd w:id="2339"/>
      <w:bookmarkEnd w:id="2340"/>
    </w:p>
    <w:p w14:paraId="44B8B3F2" w14:textId="77777777" w:rsidR="00655C30" w:rsidRPr="00655C30" w:rsidRDefault="00655C30" w:rsidP="00B446FC">
      <w:pPr>
        <w:pStyle w:val="GPSL2numberedclause"/>
        <w:numPr>
          <w:ilvl w:val="1"/>
          <w:numId w:val="14"/>
        </w:numPr>
        <w:ind w:left="1418" w:hanging="709"/>
      </w:pPr>
      <w:bookmarkStart w:id="2341" w:name="_Ref360524376"/>
      <w:r w:rsidRPr="00432F4A">
        <w:t>If the Supplier has failed to:</w:t>
      </w:r>
      <w:bookmarkEnd w:id="2341"/>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2" w:name="_Ref451352983"/>
      <w:r w:rsidRPr="00D432F9">
        <w:t xml:space="preserve">comply with its </w:t>
      </w:r>
      <w:r>
        <w:t>obligations under this Call Off Contract,</w:t>
      </w:r>
      <w:bookmarkEnd w:id="2342"/>
    </w:p>
    <w:p w14:paraId="44B8B3F5" w14:textId="52B69472" w:rsidR="00655C30" w:rsidRDefault="00655C30" w:rsidP="00984C3A">
      <w:pPr>
        <w:pStyle w:val="GPSL3Indent"/>
      </w:pPr>
      <w:r>
        <w:t>(</w:t>
      </w:r>
      <w:r w:rsidRPr="00D432F9">
        <w:t xml:space="preserve">each a </w:t>
      </w:r>
      <w:r>
        <w:t>“</w:t>
      </w:r>
      <w:r w:rsidRPr="00984C3A">
        <w:rPr>
          <w:b/>
        </w:rPr>
        <w:t>Supplier Non-Performance</w:t>
      </w:r>
      <w:r>
        <w:t>”</w:t>
      </w:r>
      <w:r w:rsidRPr="00D432F9">
        <w:t>)</w:t>
      </w:r>
      <w:r>
        <w:t>,</w:t>
      </w:r>
    </w:p>
    <w:p w14:paraId="44B8B3F6" w14:textId="44B689EE" w:rsidR="00655C30" w:rsidRDefault="00655C30" w:rsidP="00984C3A">
      <w:pPr>
        <w:pStyle w:val="GPSL2Indent"/>
      </w:pPr>
      <w:r>
        <w:lastRenderedPageBreak/>
        <w:t xml:space="preserve">and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D405A">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r>
        <w:t>the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D405A">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D405A">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3" w:name="_Ref363746593"/>
      <w:bookmarkStart w:id="2344"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D405A">
        <w:t>19.1</w:t>
      </w:r>
      <w:r w:rsidR="00CB0CE8" w:rsidRPr="00FA25FF">
        <w:fldChar w:fldCharType="end"/>
      </w:r>
      <w:r w:rsidRPr="00432F4A">
        <w:t>, the Supplier shall</w:t>
      </w:r>
      <w:r w:rsidR="00C77577">
        <w:t>:</w:t>
      </w:r>
      <w:bookmarkEnd w:id="2343"/>
    </w:p>
    <w:p w14:paraId="44B8B3FE" w14:textId="0D8A248F" w:rsidR="00C77577" w:rsidRDefault="00C77577" w:rsidP="00B446FC">
      <w:pPr>
        <w:pStyle w:val="GPSL3numberedclause"/>
        <w:numPr>
          <w:ilvl w:val="2"/>
          <w:numId w:val="15"/>
        </w:numPr>
        <w:ind w:left="2410" w:hanging="992"/>
      </w:pPr>
      <w:r w:rsidRPr="00CB0CE8">
        <w:t xml:space="preserve">comply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D405A">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5"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4"/>
      <w:bookmarkEnd w:id="2345"/>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r>
        <w:t xml:space="preserve">the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D405A">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lastRenderedPageBreak/>
        <w:t>the nature and/or extent o</w:t>
      </w:r>
      <w:r w:rsidR="003F411C">
        <w:t>f the relief</w:t>
      </w:r>
      <w:r w:rsidRPr="00D432F9">
        <w:t xml:space="preserve"> claimed by the Supplier,</w:t>
      </w:r>
    </w:p>
    <w:p w14:paraId="44B8B407" w14:textId="77777777" w:rsidR="009C2DEE" w:rsidRDefault="009C2DEE" w:rsidP="00984C3A">
      <w:pPr>
        <w:pStyle w:val="GPSL2Indent"/>
      </w:pPr>
      <w:r>
        <w:t>either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D405A">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6" w:name="_Ref360529032"/>
      <w:bookmarkStart w:id="2347" w:name="_Toc368062177"/>
      <w:bookmarkStart w:id="2348" w:name="_Toc509772128"/>
      <w:r w:rsidRPr="00893741">
        <w:t>FORCE MAJEURE</w:t>
      </w:r>
      <w:bookmarkEnd w:id="2346"/>
      <w:bookmarkEnd w:id="2347"/>
      <w:bookmarkEnd w:id="2348"/>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ontractor 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r w:rsidRPr="00CB0CE8">
        <w:t xml:space="preserve">should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D405A">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49"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49"/>
    </w:p>
    <w:p w14:paraId="44B8B411" w14:textId="77777777" w:rsidR="005234BA" w:rsidRPr="005234BA" w:rsidRDefault="005234BA" w:rsidP="00B446FC">
      <w:pPr>
        <w:pStyle w:val="GPSL2numberedclause"/>
        <w:numPr>
          <w:ilvl w:val="1"/>
          <w:numId w:val="14"/>
        </w:numPr>
        <w:ind w:left="1418" w:hanging="709"/>
      </w:pPr>
      <w:r w:rsidRPr="00432F4A">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0"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 xml:space="preserve">is materially </w:t>
      </w:r>
      <w:r w:rsidR="001E5F40">
        <w:lastRenderedPageBreak/>
        <w:t>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0"/>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r w:rsidRPr="00432A54">
        <w:t>during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D405A">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D405A">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r>
        <w:t xml:space="preserve">the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1"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Call Off Contract</w:t>
      </w:r>
      <w:r w:rsidRPr="00CB0CE8">
        <w:t>.</w:t>
      </w:r>
      <w:bookmarkEnd w:id="2351"/>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Call Off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D405A">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2" w:name="_Toc368062178"/>
      <w:bookmarkStart w:id="2353" w:name="_Toc509772129"/>
      <w:r>
        <w:rPr>
          <w:caps w:val="0"/>
        </w:rPr>
        <w:t>TERMINATION AND EXIT MANAGEMENT</w:t>
      </w:r>
      <w:bookmarkEnd w:id="2352"/>
      <w:bookmarkEnd w:id="2353"/>
    </w:p>
    <w:p w14:paraId="44B8B41E" w14:textId="77777777" w:rsidR="00375CB5" w:rsidRPr="00893741" w:rsidRDefault="00A657C3" w:rsidP="00B446FC">
      <w:pPr>
        <w:pStyle w:val="GPSL1CLAUSEHEADING"/>
        <w:numPr>
          <w:ilvl w:val="0"/>
          <w:numId w:val="15"/>
        </w:numPr>
      </w:pPr>
      <w:bookmarkStart w:id="2354" w:name="_Toc368062179"/>
      <w:bookmarkStart w:id="2355" w:name="_Toc509772130"/>
      <w:r>
        <w:rPr>
          <w:caps w:val="0"/>
        </w:rPr>
        <w:t xml:space="preserve">CUSTOMER </w:t>
      </w:r>
      <w:bookmarkStart w:id="2356" w:name="_Toc349229885"/>
      <w:bookmarkStart w:id="2357" w:name="_Toc349230048"/>
      <w:bookmarkStart w:id="2358" w:name="_Toc349230448"/>
      <w:bookmarkStart w:id="2359" w:name="_Toc349231330"/>
      <w:bookmarkStart w:id="2360" w:name="_Toc349232056"/>
      <w:bookmarkStart w:id="2361" w:name="_Toc349232437"/>
      <w:bookmarkStart w:id="2362" w:name="_Toc349233173"/>
      <w:bookmarkStart w:id="2363" w:name="_Toc349233308"/>
      <w:bookmarkStart w:id="2364" w:name="_Toc349233442"/>
      <w:bookmarkStart w:id="2365" w:name="_Toc350503031"/>
      <w:bookmarkStart w:id="2366" w:name="_Toc350504021"/>
      <w:bookmarkStart w:id="2367" w:name="_Toc350506311"/>
      <w:bookmarkStart w:id="2368" w:name="_Toc350506549"/>
      <w:bookmarkStart w:id="2369" w:name="_Toc350506679"/>
      <w:bookmarkStart w:id="2370" w:name="_Toc350506809"/>
      <w:bookmarkStart w:id="2371" w:name="_Toc350506941"/>
      <w:bookmarkStart w:id="2372" w:name="_Toc350507402"/>
      <w:bookmarkStart w:id="2373" w:name="_Toc350507936"/>
      <w:bookmarkStart w:id="2374" w:name="_Ref349135119"/>
      <w:bookmarkStart w:id="2375" w:name="_Toc350503032"/>
      <w:bookmarkStart w:id="2376" w:name="_Toc350504022"/>
      <w:bookmarkStart w:id="2377" w:name="_Toc350507937"/>
      <w:bookmarkStart w:id="2378" w:name="_Toc358671784"/>
      <w:bookmarkStart w:id="2379" w:name="_Ref360201395"/>
      <w:bookmarkStart w:id="2380" w:name="_Ref360631652"/>
      <w:bookmarkStart w:id="2381" w:name="_Ref313371016"/>
      <w:bookmarkEnd w:id="2211"/>
      <w:bookmarkEnd w:id="2212"/>
      <w:bookmarkEnd w:id="2213"/>
      <w:bookmarkEnd w:id="2214"/>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r w:rsidRPr="00893741">
        <w:rPr>
          <w:caps w:val="0"/>
        </w:rPr>
        <w:t xml:space="preserve">TERMINATION </w:t>
      </w:r>
      <w:r>
        <w:rPr>
          <w:caps w:val="0"/>
        </w:rPr>
        <w:t>RIGHTS</w:t>
      </w:r>
      <w:bookmarkEnd w:id="2354"/>
      <w:bookmarkEnd w:id="2355"/>
      <w:bookmarkEnd w:id="2374"/>
      <w:bookmarkEnd w:id="2375"/>
      <w:bookmarkEnd w:id="2376"/>
      <w:bookmarkEnd w:id="2377"/>
      <w:bookmarkEnd w:id="2378"/>
      <w:bookmarkEnd w:id="2379"/>
      <w:bookmarkEnd w:id="2380"/>
    </w:p>
    <w:p w14:paraId="44B8B426" w14:textId="77777777" w:rsidR="00375CB5" w:rsidRPr="00F2021C" w:rsidRDefault="00022DE5" w:rsidP="00B446FC">
      <w:pPr>
        <w:pStyle w:val="GPSL2NumberedBoldHeading"/>
        <w:numPr>
          <w:ilvl w:val="1"/>
          <w:numId w:val="15"/>
        </w:numPr>
        <w:ind w:left="1418" w:hanging="709"/>
      </w:pPr>
      <w:bookmarkStart w:id="2382" w:name="_Ref313369326"/>
      <w:bookmarkEnd w:id="2381"/>
      <w:r w:rsidRPr="00F2021C">
        <w:t xml:space="preserve">Termination on </w:t>
      </w:r>
      <w:r w:rsidR="001D7A06">
        <w:t xml:space="preserve">Material </w:t>
      </w:r>
      <w:r w:rsidRPr="00F2021C">
        <w:t>Default</w:t>
      </w:r>
      <w:bookmarkEnd w:id="2382"/>
    </w:p>
    <w:p w14:paraId="44B8B427" w14:textId="3C5732EE" w:rsidR="00375CB5" w:rsidRPr="00A50BD9" w:rsidRDefault="007355E9" w:rsidP="00B446FC">
      <w:pPr>
        <w:pStyle w:val="GPSL3numberedclause"/>
        <w:numPr>
          <w:ilvl w:val="2"/>
          <w:numId w:val="15"/>
        </w:numPr>
        <w:ind w:left="2410" w:hanging="992"/>
      </w:pPr>
      <w:bookmarkStart w:id="2383"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3"/>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D405A">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D405A">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the Customer expressly reserves the right to terminate this Call Off Contract for m</w:t>
      </w:r>
      <w:r w:rsidRPr="00D03934">
        <w:t>aterial D</w:t>
      </w:r>
      <w:r>
        <w:t>efault, including pursuant to</w:t>
      </w:r>
      <w:r w:rsidRPr="00D03934">
        <w:t xml:space="preserve"> any of </w:t>
      </w:r>
      <w:r w:rsidRPr="00D03934">
        <w:lastRenderedPageBreak/>
        <w:t xml:space="preserve">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D405A">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D405A">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D405A">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D405A">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D405A">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r w:rsidRPr="00D03934">
        <w:t xml:space="preserve">the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D405A">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4"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4"/>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t>The Customer shall have the right to terminate th</w:t>
      </w:r>
      <w:r w:rsidR="007F10A1" w:rsidRPr="00CE277A">
        <w:rPr>
          <w:color w:val="000000" w:themeColor="text1"/>
        </w:rPr>
        <w:t>is</w:t>
      </w:r>
      <w:r w:rsidRPr="00CE277A">
        <w:rPr>
          <w:color w:val="000000" w:themeColor="text1"/>
        </w:rPr>
        <w:t xml:space="preserve"> Call Off Contract at any time by</w:t>
      </w:r>
      <w:r w:rsidR="00E5296B" w:rsidRPr="00CE277A">
        <w:rPr>
          <w:color w:val="000000" w:themeColor="text1"/>
        </w:rPr>
        <w:t xml:space="preserve"> issuing a Termination Notice to the Supplier </w:t>
      </w:r>
      <w:r w:rsidRPr="00CE277A">
        <w:rPr>
          <w:color w:val="000000" w:themeColor="text1"/>
        </w:rPr>
        <w:t>giving at least thirty (30)</w:t>
      </w:r>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5" w:name="_Ref358382185"/>
      <w:r w:rsidRPr="00F2021C">
        <w:t xml:space="preserve">Termination </w:t>
      </w:r>
      <w:r w:rsidR="0035574D">
        <w:t>in R</w:t>
      </w:r>
      <w:r w:rsidR="00F2021C">
        <w:t>elation to</w:t>
      </w:r>
      <w:r w:rsidRPr="00F2021C">
        <w:t xml:space="preserve"> Framework Agreement</w:t>
      </w:r>
      <w:bookmarkEnd w:id="2385"/>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6" w:name="_Ref451154667"/>
      <w:r w:rsidRPr="00D836B6">
        <w:rPr>
          <w:b/>
        </w:rPr>
        <w:t>Termination in relation to Tax Compliance</w:t>
      </w:r>
      <w:bookmarkEnd w:id="2386"/>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r w:rsidRPr="00D836B6">
        <w:t xml:space="preserve">the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D405A">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r w:rsidRPr="00D836B6">
        <w:t xml:space="preserve">the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D405A">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7" w:name="_Toc368062180"/>
      <w:bookmarkStart w:id="2388" w:name="_Toc509772131"/>
      <w:r>
        <w:t>SUPPLIER TERMINATION RIGHTS</w:t>
      </w:r>
      <w:bookmarkEnd w:id="2387"/>
      <w:bookmarkEnd w:id="2388"/>
    </w:p>
    <w:p w14:paraId="44B8B449" w14:textId="77777777" w:rsidR="008318CE" w:rsidRPr="00F2021C" w:rsidRDefault="008318CE" w:rsidP="00B446FC">
      <w:pPr>
        <w:pStyle w:val="GPSL2NumberedBoldHeading"/>
        <w:numPr>
          <w:ilvl w:val="1"/>
          <w:numId w:val="15"/>
        </w:numPr>
        <w:ind w:left="1418" w:hanging="709"/>
      </w:pPr>
      <w:bookmarkStart w:id="2389" w:name="_Ref360201537"/>
      <w:bookmarkStart w:id="2390" w:name="_Ref359363788"/>
      <w:bookmarkStart w:id="2391" w:name="_Ref360696658"/>
      <w:r w:rsidRPr="00F2021C">
        <w:t>Termination on Customer Cause</w:t>
      </w:r>
      <w:bookmarkEnd w:id="2389"/>
      <w:r w:rsidRPr="00F2021C">
        <w:t xml:space="preserve"> </w:t>
      </w:r>
      <w:bookmarkEnd w:id="2390"/>
      <w:r w:rsidR="0035574D">
        <w:t>for Failure to P</w:t>
      </w:r>
      <w:r w:rsidR="00F2021C">
        <w:t>ay</w:t>
      </w:r>
      <w:bookmarkEnd w:id="2391"/>
    </w:p>
    <w:p w14:paraId="44B8B44A" w14:textId="2F7E3FB7" w:rsidR="00860568" w:rsidRPr="00860568" w:rsidRDefault="00FC4191" w:rsidP="00B446FC">
      <w:pPr>
        <w:pStyle w:val="GPSL3numberedclause"/>
        <w:numPr>
          <w:ilvl w:val="2"/>
          <w:numId w:val="15"/>
        </w:numPr>
        <w:ind w:left="2410" w:hanging="992"/>
      </w:pPr>
      <w:bookmarkStart w:id="2392"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w:t>
      </w:r>
      <w:r w:rsidR="000B3342">
        <w:lastRenderedPageBreak/>
        <w:t xml:space="preserve">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2"/>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D405A">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3" w:name="_Ref360631684"/>
      <w:bookmarkStart w:id="2394" w:name="_Toc368062181"/>
      <w:bookmarkStart w:id="2395" w:name="_Toc509772132"/>
      <w:r>
        <w:t>TERMINATION BY EITHER PARTY</w:t>
      </w:r>
      <w:bookmarkEnd w:id="2393"/>
      <w:bookmarkEnd w:id="2394"/>
      <w:bookmarkEnd w:id="2395"/>
    </w:p>
    <w:p w14:paraId="44B8B452" w14:textId="77777777" w:rsidR="00375CB5" w:rsidRPr="002F206B" w:rsidRDefault="00022DE5" w:rsidP="00B446FC">
      <w:pPr>
        <w:pStyle w:val="GPSL2NumberedBoldHeading"/>
        <w:numPr>
          <w:ilvl w:val="1"/>
          <w:numId w:val="15"/>
        </w:numPr>
        <w:ind w:left="1418" w:hanging="709"/>
      </w:pPr>
      <w:bookmarkStart w:id="2396" w:name="_Ref358386623"/>
      <w:r w:rsidRPr="002F206B">
        <w:t>Termination for continuing Force Majeure Event</w:t>
      </w:r>
      <w:bookmarkEnd w:id="2396"/>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D405A">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7" w:name="_Toc349229887"/>
      <w:bookmarkStart w:id="2398" w:name="_Toc349230050"/>
      <w:bookmarkStart w:id="2399" w:name="_Toc349230450"/>
      <w:bookmarkStart w:id="2400" w:name="_Toc349231332"/>
      <w:bookmarkStart w:id="2401" w:name="_Toc349232058"/>
      <w:bookmarkStart w:id="2402" w:name="_Toc349232439"/>
      <w:bookmarkStart w:id="2403" w:name="_Toc349233175"/>
      <w:bookmarkStart w:id="2404" w:name="_Toc349233310"/>
      <w:bookmarkStart w:id="2405" w:name="_Toc349233444"/>
      <w:bookmarkStart w:id="2406" w:name="_Toc350503033"/>
      <w:bookmarkStart w:id="2407" w:name="_Toc350504023"/>
      <w:bookmarkStart w:id="2408" w:name="_Toc350506313"/>
      <w:bookmarkStart w:id="2409" w:name="_Toc350506551"/>
      <w:bookmarkStart w:id="2410" w:name="_Toc350506681"/>
      <w:bookmarkStart w:id="2411" w:name="_Toc350506811"/>
      <w:bookmarkStart w:id="2412" w:name="_Toc350506943"/>
      <w:bookmarkStart w:id="2413" w:name="_Toc350507404"/>
      <w:bookmarkStart w:id="2414" w:name="_Toc350507938"/>
      <w:bookmarkStart w:id="2415" w:name="_Ref349209040"/>
      <w:bookmarkStart w:id="2416" w:name="_Ref349209909"/>
      <w:bookmarkStart w:id="2417" w:name="_Toc350503034"/>
      <w:bookmarkStart w:id="2418" w:name="_Toc350504024"/>
      <w:bookmarkStart w:id="2419" w:name="_Toc350507939"/>
      <w:bookmarkStart w:id="2420" w:name="_Toc358671785"/>
      <w:bookmarkStart w:id="2421" w:name="_Ref364172118"/>
      <w:bookmarkStart w:id="2422" w:name="_Toc368062182"/>
      <w:bookmarkStart w:id="2423" w:name="_Toc509772133"/>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5"/>
      <w:bookmarkEnd w:id="2416"/>
      <w:bookmarkEnd w:id="2417"/>
      <w:bookmarkEnd w:id="2418"/>
      <w:bookmarkEnd w:id="2419"/>
      <w:bookmarkEnd w:id="2420"/>
      <w:bookmarkEnd w:id="2421"/>
      <w:bookmarkEnd w:id="2422"/>
      <w:bookmarkEnd w:id="2423"/>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4"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4"/>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Off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without prejudice to any right of termination which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r w:rsidRPr="00CE277A">
        <w:rPr>
          <w:color w:val="000000" w:themeColor="text1"/>
        </w:rPr>
        <w:t>t</w:t>
      </w:r>
      <w:r w:rsidR="00E92AF6" w:rsidRPr="00CE277A">
        <w:rPr>
          <w:color w:val="000000" w:themeColor="text1"/>
        </w:rPr>
        <w:t xml:space="preserve">o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w:t>
      </w:r>
      <w:r w:rsidR="00F2021C" w:rsidRPr="004B5034">
        <w:rPr>
          <w:color w:val="000000" w:themeColor="text1"/>
        </w:rPr>
        <w:lastRenderedPageBreak/>
        <w:t xml:space="preserve">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r w:rsidRPr="00CE277A">
        <w:rPr>
          <w:color w:val="000000" w:themeColor="text1"/>
        </w:rPr>
        <w:t>to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5" w:name="_Toc349229889"/>
      <w:bookmarkStart w:id="2426" w:name="_Toc349230052"/>
      <w:bookmarkStart w:id="2427" w:name="_Toc349230452"/>
      <w:bookmarkStart w:id="2428" w:name="_Toc349231334"/>
      <w:bookmarkStart w:id="2429" w:name="_Toc349232060"/>
      <w:bookmarkStart w:id="2430" w:name="_Toc349232441"/>
      <w:bookmarkStart w:id="2431" w:name="_Toc349233177"/>
      <w:bookmarkStart w:id="2432" w:name="_Toc349233312"/>
      <w:bookmarkStart w:id="2433" w:name="_Toc349233446"/>
      <w:bookmarkStart w:id="2434" w:name="_Toc350503035"/>
      <w:bookmarkStart w:id="2435" w:name="_Toc350504025"/>
      <w:bookmarkStart w:id="2436" w:name="_Toc350506315"/>
      <w:bookmarkStart w:id="2437" w:name="_Toc350506553"/>
      <w:bookmarkStart w:id="2438" w:name="_Toc350506683"/>
      <w:bookmarkStart w:id="2439" w:name="_Toc350506813"/>
      <w:bookmarkStart w:id="2440" w:name="_Toc350506945"/>
      <w:bookmarkStart w:id="2441" w:name="_Toc350507406"/>
      <w:bookmarkStart w:id="2442" w:name="_Toc350507940"/>
      <w:bookmarkStart w:id="2443" w:name="_Ref313370007"/>
      <w:bookmarkStart w:id="2444" w:name="_Toc314810819"/>
      <w:bookmarkStart w:id="2445" w:name="_Toc350503036"/>
      <w:bookmarkStart w:id="2446" w:name="_Toc350504026"/>
      <w:bookmarkStart w:id="2447" w:name="_Toc350507941"/>
      <w:bookmarkStart w:id="2448" w:name="_Toc358671786"/>
      <w:bookmarkStart w:id="2449" w:name="_Ref359517908"/>
      <w:bookmarkStart w:id="2450" w:name="_Toc368062183"/>
      <w:bookmarkStart w:id="2451" w:name="_Toc50977213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r w:rsidRPr="00893741">
        <w:t>CONSEQUENCES OF EXPIRY OR TERMINATION</w:t>
      </w:r>
      <w:bookmarkEnd w:id="2443"/>
      <w:bookmarkEnd w:id="2444"/>
      <w:bookmarkEnd w:id="2445"/>
      <w:bookmarkEnd w:id="2446"/>
      <w:bookmarkEnd w:id="2447"/>
      <w:bookmarkEnd w:id="2448"/>
      <w:bookmarkEnd w:id="2449"/>
      <w:bookmarkEnd w:id="2450"/>
      <w:bookmarkEnd w:id="2451"/>
    </w:p>
    <w:p w14:paraId="44B8B45B" w14:textId="0BC46079" w:rsidR="00375CB5" w:rsidRPr="00225A6C" w:rsidRDefault="007355E9" w:rsidP="00B446FC">
      <w:pPr>
        <w:pStyle w:val="GPSL2NumberedBoldHeading"/>
        <w:numPr>
          <w:ilvl w:val="1"/>
          <w:numId w:val="15"/>
        </w:numPr>
        <w:ind w:left="1418" w:hanging="709"/>
      </w:pPr>
      <w:bookmarkStart w:id="2452" w:name="_Ref349133844"/>
      <w:bookmarkStart w:id="2453"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D405A">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D405A">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2"/>
      <w:bookmarkEnd w:id="2453"/>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D405A">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D405A">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D405A">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D405A">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4" w:name="_Ref349209052"/>
      <w:bookmarkStart w:id="2455"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D405A">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r w:rsidRPr="00F87D16">
        <w:t xml:space="preserve">the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D405A">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r w:rsidRPr="00893741">
        <w:t xml:space="preserve">the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4B5034">
        <w:t xml:space="preserve"> (Termination without Cause)</w:t>
      </w:r>
      <w:r w:rsidRPr="00893741">
        <w:t>.</w:t>
      </w:r>
      <w:bookmarkEnd w:id="2454"/>
      <w:bookmarkEnd w:id="2455"/>
    </w:p>
    <w:p w14:paraId="44B8B465" w14:textId="321C9920" w:rsidR="00375CB5" w:rsidRPr="00893741" w:rsidRDefault="007355E9" w:rsidP="00B446FC">
      <w:pPr>
        <w:pStyle w:val="GPSL3numberedclause"/>
        <w:numPr>
          <w:ilvl w:val="2"/>
          <w:numId w:val="15"/>
        </w:numPr>
        <w:ind w:left="2410" w:hanging="992"/>
      </w:pPr>
      <w:r w:rsidRPr="00893741">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D405A">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 xml:space="preserve">was claimable under insurance held by the Supplier, and the Supplier has failed to make a claim on its insurance, or has </w:t>
      </w:r>
      <w:r w:rsidRPr="00893741">
        <w:lastRenderedPageBreak/>
        <w:t>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r w:rsidRPr="00893741">
        <w:t>when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6" w:name="_Ref349208043"/>
      <w:r>
        <w:t>Consequences of Termination for Any Reason</w:t>
      </w:r>
      <w:bookmarkEnd w:id="2456"/>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7"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D405A" w:rsidRPr="00CD405A">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D405A" w:rsidRPr="00CD405A">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D405A" w:rsidRPr="00CD405A">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D405A" w:rsidRPr="00CD405A">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D405A" w:rsidRPr="00CD405A">
        <w:rPr>
          <w:szCs w:val="20"/>
        </w:rPr>
        <w:t>15.7</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D405A" w:rsidRPr="00CD405A">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D405A" w:rsidRPr="00CD405A">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D405A" w:rsidRPr="00CD405A">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D405A" w:rsidRPr="00CD405A">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D405A" w:rsidRPr="00CD405A">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D405A" w:rsidRPr="00CD405A">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D405A" w:rsidRPr="00CD405A">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7"/>
    </w:p>
    <w:p w14:paraId="44B8B47D" w14:textId="77777777" w:rsidR="00375CB5" w:rsidRPr="00221322" w:rsidRDefault="00C70793" w:rsidP="00221322">
      <w:pPr>
        <w:pStyle w:val="GPSSectionHeading"/>
        <w:rPr>
          <w:caps w:val="0"/>
        </w:rPr>
      </w:pPr>
      <w:bookmarkStart w:id="2458" w:name="_Toc349229891"/>
      <w:bookmarkStart w:id="2459" w:name="_Toc349230054"/>
      <w:bookmarkStart w:id="2460" w:name="_Toc349230454"/>
      <w:bookmarkStart w:id="2461" w:name="_Toc349231336"/>
      <w:bookmarkStart w:id="2462" w:name="_Toc349232062"/>
      <w:bookmarkStart w:id="2463" w:name="_Toc349232443"/>
      <w:bookmarkStart w:id="2464" w:name="_Toc349233179"/>
      <w:bookmarkStart w:id="2465" w:name="_Toc349233314"/>
      <w:bookmarkStart w:id="2466" w:name="_Toc349233448"/>
      <w:bookmarkStart w:id="2467" w:name="_Toc350503037"/>
      <w:bookmarkStart w:id="2468" w:name="_Toc350504027"/>
      <w:bookmarkStart w:id="2469" w:name="_Toc350506317"/>
      <w:bookmarkStart w:id="2470" w:name="_Toc350506555"/>
      <w:bookmarkStart w:id="2471" w:name="_Toc350506685"/>
      <w:bookmarkStart w:id="2472" w:name="_Toc350506815"/>
      <w:bookmarkStart w:id="2473" w:name="_Toc350506947"/>
      <w:bookmarkStart w:id="2474" w:name="_Toc350507408"/>
      <w:bookmarkStart w:id="2475" w:name="_Toc350507942"/>
      <w:bookmarkStart w:id="2476" w:name="_Toc368062184"/>
      <w:bookmarkStart w:id="2477" w:name="_Toc350503038"/>
      <w:bookmarkStart w:id="2478" w:name="_Toc350504028"/>
      <w:bookmarkStart w:id="2479" w:name="_Toc350507943"/>
      <w:bookmarkStart w:id="2480" w:name="_Toc358671787"/>
      <w:bookmarkStart w:id="2481" w:name="_Toc509772135"/>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r w:rsidRPr="00221322">
        <w:rPr>
          <w:caps w:val="0"/>
        </w:rPr>
        <w:t>MISCELLANEOUS AND GOVERNING LAW</w:t>
      </w:r>
      <w:bookmarkEnd w:id="2476"/>
      <w:bookmarkEnd w:id="2477"/>
      <w:bookmarkEnd w:id="2478"/>
      <w:bookmarkEnd w:id="2479"/>
      <w:bookmarkEnd w:id="2480"/>
      <w:bookmarkEnd w:id="2481"/>
    </w:p>
    <w:p w14:paraId="44B8B47E" w14:textId="77777777" w:rsidR="00C70793" w:rsidRDefault="00C70793" w:rsidP="00B446FC">
      <w:pPr>
        <w:pStyle w:val="GPSL1CLAUSEHEADING"/>
        <w:numPr>
          <w:ilvl w:val="0"/>
          <w:numId w:val="15"/>
        </w:numPr>
      </w:pPr>
      <w:bookmarkStart w:id="2482" w:name="_Toc349229893"/>
      <w:bookmarkStart w:id="2483" w:name="_Toc349230056"/>
      <w:bookmarkStart w:id="2484" w:name="_Toc349230456"/>
      <w:bookmarkStart w:id="2485" w:name="_Toc349231338"/>
      <w:bookmarkStart w:id="2486" w:name="_Toc349232064"/>
      <w:bookmarkStart w:id="2487" w:name="_Toc349232445"/>
      <w:bookmarkStart w:id="2488" w:name="_Toc349233181"/>
      <w:bookmarkStart w:id="2489" w:name="_Toc349233316"/>
      <w:bookmarkStart w:id="2490" w:name="_Toc349233450"/>
      <w:bookmarkStart w:id="2491" w:name="_Toc350503039"/>
      <w:bookmarkStart w:id="2492" w:name="_Toc350504029"/>
      <w:bookmarkStart w:id="2493" w:name="_Toc350506319"/>
      <w:bookmarkStart w:id="2494" w:name="_Toc350506557"/>
      <w:bookmarkStart w:id="2495" w:name="_Toc350506687"/>
      <w:bookmarkStart w:id="2496" w:name="_Toc350506817"/>
      <w:bookmarkStart w:id="2497" w:name="_Toc350506949"/>
      <w:bookmarkStart w:id="2498" w:name="_Toc350507410"/>
      <w:bookmarkStart w:id="2499" w:name="_Toc350507944"/>
      <w:bookmarkStart w:id="2500" w:name="_Toc368062185"/>
      <w:bookmarkStart w:id="2501" w:name="_Ref451159672"/>
      <w:bookmarkStart w:id="2502" w:name="_Toc509772136"/>
      <w:bookmarkStart w:id="2503" w:name="_Ref313373915"/>
      <w:bookmarkStart w:id="2504" w:name="_Toc314810820"/>
      <w:bookmarkStart w:id="2505" w:name="_Toc350503040"/>
      <w:bookmarkStart w:id="2506" w:name="_Toc350504030"/>
      <w:bookmarkStart w:id="2507" w:name="_Toc350507945"/>
      <w:bookmarkStart w:id="2508" w:name="_Toc358671788"/>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r>
        <w:t>COMPLIANCE</w:t>
      </w:r>
      <w:bookmarkEnd w:id="2500"/>
      <w:bookmarkEnd w:id="2501"/>
      <w:bookmarkEnd w:id="2502"/>
    </w:p>
    <w:p w14:paraId="44B8B47F" w14:textId="77777777" w:rsidR="00375CB5" w:rsidRPr="00640392" w:rsidRDefault="007355E9" w:rsidP="00B446FC">
      <w:pPr>
        <w:pStyle w:val="GPSL2NumberedBoldHeading"/>
        <w:numPr>
          <w:ilvl w:val="1"/>
          <w:numId w:val="15"/>
        </w:numPr>
        <w:ind w:left="1418" w:hanging="709"/>
      </w:pPr>
      <w:bookmarkStart w:id="2509" w:name="_Toc349229895"/>
      <w:bookmarkStart w:id="2510" w:name="_Toc349230058"/>
      <w:bookmarkStart w:id="2511" w:name="_Toc349230458"/>
      <w:bookmarkStart w:id="2512" w:name="_Toc349231340"/>
      <w:bookmarkStart w:id="2513" w:name="_Toc349232066"/>
      <w:bookmarkStart w:id="2514" w:name="_Toc349232447"/>
      <w:bookmarkStart w:id="2515" w:name="_Toc349233183"/>
      <w:bookmarkStart w:id="2516" w:name="_Toc349233318"/>
      <w:bookmarkStart w:id="2517" w:name="_Toc349233452"/>
      <w:bookmarkStart w:id="2518" w:name="_Toc350503041"/>
      <w:bookmarkStart w:id="2519" w:name="_Toc350504031"/>
      <w:bookmarkStart w:id="2520" w:name="_Toc350506321"/>
      <w:bookmarkStart w:id="2521" w:name="_Toc350506559"/>
      <w:bookmarkStart w:id="2522" w:name="_Toc350506689"/>
      <w:bookmarkStart w:id="2523" w:name="_Toc350506819"/>
      <w:bookmarkStart w:id="2524" w:name="_Toc350506951"/>
      <w:bookmarkStart w:id="2525" w:name="_Toc350507412"/>
      <w:bookmarkStart w:id="2526" w:name="_Toc350507946"/>
      <w:bookmarkStart w:id="2527" w:name="_Toc314810821"/>
      <w:bookmarkStart w:id="2528" w:name="_Toc350503042"/>
      <w:bookmarkStart w:id="2529" w:name="_Toc350504032"/>
      <w:bookmarkStart w:id="2530" w:name="_Toc350507947"/>
      <w:bookmarkStart w:id="2531" w:name="_Toc358671789"/>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r w:rsidRPr="00640392">
        <w:t>H</w:t>
      </w:r>
      <w:r w:rsidR="00C70793" w:rsidRPr="00640392">
        <w:t>ealth and Safety</w:t>
      </w:r>
      <w:bookmarkEnd w:id="2527"/>
      <w:bookmarkEnd w:id="2528"/>
      <w:bookmarkEnd w:id="2529"/>
      <w:bookmarkEnd w:id="2530"/>
      <w:bookmarkEnd w:id="2531"/>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r w:rsidRPr="00893741">
        <w:t xml:space="preserve">the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w:t>
      </w:r>
      <w:r w:rsidRPr="00893741">
        <w:lastRenderedPageBreak/>
        <w:t xml:space="preserve">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2" w:name="_Toc349229897"/>
      <w:bookmarkStart w:id="2533" w:name="_Toc349230060"/>
      <w:bookmarkStart w:id="2534" w:name="_Toc349230460"/>
      <w:bookmarkStart w:id="2535" w:name="_Toc349231342"/>
      <w:bookmarkStart w:id="2536" w:name="_Toc349232068"/>
      <w:bookmarkStart w:id="2537" w:name="_Toc349232449"/>
      <w:bookmarkStart w:id="2538" w:name="_Toc349233185"/>
      <w:bookmarkStart w:id="2539" w:name="_Toc349233320"/>
      <w:bookmarkStart w:id="2540" w:name="_Toc349233454"/>
      <w:bookmarkStart w:id="2541" w:name="_Toc350503043"/>
      <w:bookmarkStart w:id="2542" w:name="_Toc350504033"/>
      <w:bookmarkStart w:id="2543" w:name="_Toc350506323"/>
      <w:bookmarkStart w:id="2544" w:name="_Toc350506561"/>
      <w:bookmarkStart w:id="2545" w:name="_Toc350506691"/>
      <w:bookmarkStart w:id="2546" w:name="_Toc350506821"/>
      <w:bookmarkStart w:id="2547" w:name="_Toc350506953"/>
      <w:bookmarkStart w:id="2548" w:name="_Toc350507414"/>
      <w:bookmarkStart w:id="2549" w:name="_Toc350507948"/>
      <w:bookmarkStart w:id="2550" w:name="_Toc349229899"/>
      <w:bookmarkStart w:id="2551" w:name="_Toc349230062"/>
      <w:bookmarkStart w:id="2552" w:name="_Toc349230462"/>
      <w:bookmarkStart w:id="2553" w:name="_Toc349231344"/>
      <w:bookmarkStart w:id="2554" w:name="_Toc349232070"/>
      <w:bookmarkStart w:id="2555" w:name="_Toc349232451"/>
      <w:bookmarkStart w:id="2556" w:name="_Toc349233187"/>
      <w:bookmarkStart w:id="2557" w:name="_Toc349233322"/>
      <w:bookmarkStart w:id="2558" w:name="_Toc349233456"/>
      <w:bookmarkStart w:id="2559" w:name="_Toc350503045"/>
      <w:bookmarkStart w:id="2560" w:name="_Toc350504035"/>
      <w:bookmarkStart w:id="2561" w:name="_Toc350506325"/>
      <w:bookmarkStart w:id="2562" w:name="_Toc350506563"/>
      <w:bookmarkStart w:id="2563" w:name="_Toc350506693"/>
      <w:bookmarkStart w:id="2564" w:name="_Toc350506823"/>
      <w:bookmarkStart w:id="2565" w:name="_Toc350506955"/>
      <w:bookmarkStart w:id="2566" w:name="_Toc350507416"/>
      <w:bookmarkStart w:id="2567" w:name="_Toc350507950"/>
      <w:bookmarkStart w:id="2568" w:name="_Toc358671791"/>
      <w:bookmarkStart w:id="2569" w:name="_Toc358671792"/>
      <w:bookmarkStart w:id="2570" w:name="_Toc358671793"/>
      <w:bookmarkStart w:id="2571" w:name="_Toc358671794"/>
      <w:bookmarkStart w:id="2572" w:name="_Toc358671795"/>
      <w:bookmarkStart w:id="2573" w:name="_Toc358671796"/>
      <w:bookmarkStart w:id="2574" w:name="_Toc358671797"/>
      <w:bookmarkStart w:id="2575" w:name="_Toc358671798"/>
      <w:bookmarkStart w:id="2576" w:name="_Toc358671799"/>
      <w:bookmarkStart w:id="2577" w:name="_Toc358671800"/>
      <w:bookmarkStart w:id="2578" w:name="_Toc358671801"/>
      <w:bookmarkStart w:id="2579" w:name="_Toc358671802"/>
      <w:bookmarkStart w:id="2580" w:name="_Toc349229901"/>
      <w:bookmarkStart w:id="2581" w:name="_Toc349230064"/>
      <w:bookmarkStart w:id="2582" w:name="_Toc349230464"/>
      <w:bookmarkStart w:id="2583" w:name="_Toc349231346"/>
      <w:bookmarkStart w:id="2584" w:name="_Toc349232072"/>
      <w:bookmarkStart w:id="2585" w:name="_Toc349232453"/>
      <w:bookmarkStart w:id="2586" w:name="_Toc349233189"/>
      <w:bookmarkStart w:id="2587" w:name="_Toc349233324"/>
      <w:bookmarkStart w:id="2588" w:name="_Toc349233458"/>
      <w:bookmarkStart w:id="2589" w:name="_Toc350503047"/>
      <w:bookmarkStart w:id="2590" w:name="_Toc350504037"/>
      <w:bookmarkStart w:id="2591" w:name="_Toc350506327"/>
      <w:bookmarkStart w:id="2592" w:name="_Toc350506565"/>
      <w:bookmarkStart w:id="2593" w:name="_Toc350506695"/>
      <w:bookmarkStart w:id="2594" w:name="_Toc350506825"/>
      <w:bookmarkStart w:id="2595" w:name="_Toc350506957"/>
      <w:bookmarkStart w:id="2596" w:name="_Toc350507418"/>
      <w:bookmarkStart w:id="2597" w:name="_Toc350507952"/>
      <w:bookmarkStart w:id="2598" w:name="_Toc349229903"/>
      <w:bookmarkStart w:id="2599" w:name="_Toc349230066"/>
      <w:bookmarkStart w:id="2600" w:name="_Toc349230466"/>
      <w:bookmarkStart w:id="2601" w:name="_Toc349231348"/>
      <w:bookmarkStart w:id="2602" w:name="_Toc349232074"/>
      <w:bookmarkStart w:id="2603" w:name="_Toc349232455"/>
      <w:bookmarkStart w:id="2604" w:name="_Toc349233191"/>
      <w:bookmarkStart w:id="2605" w:name="_Toc349233326"/>
      <w:bookmarkStart w:id="2606" w:name="_Toc349233460"/>
      <w:bookmarkStart w:id="2607" w:name="_Toc350503049"/>
      <w:bookmarkStart w:id="2608" w:name="_Toc350504039"/>
      <w:bookmarkStart w:id="2609" w:name="_Toc350506329"/>
      <w:bookmarkStart w:id="2610" w:name="_Toc350506567"/>
      <w:bookmarkStart w:id="2611" w:name="_Toc350506697"/>
      <w:bookmarkStart w:id="2612" w:name="_Toc350506827"/>
      <w:bookmarkStart w:id="2613" w:name="_Toc350506959"/>
      <w:bookmarkStart w:id="2614" w:name="_Toc350507420"/>
      <w:bookmarkStart w:id="2615" w:name="_Toc350507954"/>
      <w:bookmarkStart w:id="2616" w:name="_Toc349229905"/>
      <w:bookmarkStart w:id="2617" w:name="_Toc349230068"/>
      <w:bookmarkStart w:id="2618" w:name="_Toc349230468"/>
      <w:bookmarkStart w:id="2619" w:name="_Toc349231350"/>
      <w:bookmarkStart w:id="2620" w:name="_Toc349232076"/>
      <w:bookmarkStart w:id="2621" w:name="_Toc349232457"/>
      <w:bookmarkStart w:id="2622" w:name="_Toc349233193"/>
      <w:bookmarkStart w:id="2623" w:name="_Toc349233328"/>
      <w:bookmarkStart w:id="2624" w:name="_Toc349233462"/>
      <w:bookmarkStart w:id="2625" w:name="_Toc350503051"/>
      <w:bookmarkStart w:id="2626" w:name="_Toc350504041"/>
      <w:bookmarkStart w:id="2627" w:name="_Toc350506331"/>
      <w:bookmarkStart w:id="2628" w:name="_Toc350506569"/>
      <w:bookmarkStart w:id="2629" w:name="_Toc350506699"/>
      <w:bookmarkStart w:id="2630" w:name="_Toc350506829"/>
      <w:bookmarkStart w:id="2631" w:name="_Toc350506961"/>
      <w:bookmarkStart w:id="2632" w:name="_Toc350507422"/>
      <w:bookmarkStart w:id="2633" w:name="_Toc350507956"/>
      <w:bookmarkStart w:id="2634" w:name="_Ref313370082"/>
      <w:bookmarkStart w:id="2635" w:name="_Toc314810826"/>
      <w:bookmarkStart w:id="2636" w:name="_Toc350503052"/>
      <w:bookmarkStart w:id="2637" w:name="_Toc350504042"/>
      <w:bookmarkStart w:id="2638" w:name="_Toc350507957"/>
      <w:bookmarkStart w:id="2639" w:name="_Ref358669629"/>
      <w:bookmarkStart w:id="2640" w:name="_Toc358671805"/>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r>
        <w:t>s</w:t>
      </w:r>
      <w:r w:rsidRPr="00CC0940">
        <w:t>ection</w:t>
      </w:r>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perform its obligations under this Call Off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1" w:name="_Toc349229907"/>
      <w:bookmarkStart w:id="2642" w:name="_Toc349230070"/>
      <w:bookmarkStart w:id="2643" w:name="_Toc349230470"/>
      <w:bookmarkStart w:id="2644" w:name="_Toc349231352"/>
      <w:bookmarkStart w:id="2645" w:name="_Toc349232078"/>
      <w:bookmarkStart w:id="2646" w:name="_Toc349232459"/>
      <w:bookmarkStart w:id="2647" w:name="_Toc349233195"/>
      <w:bookmarkStart w:id="2648" w:name="_Toc349233330"/>
      <w:bookmarkStart w:id="2649" w:name="_Toc349233464"/>
      <w:bookmarkStart w:id="2650" w:name="_Toc350503053"/>
      <w:bookmarkStart w:id="2651" w:name="_Toc350504043"/>
      <w:bookmarkStart w:id="2652" w:name="_Toc350506333"/>
      <w:bookmarkStart w:id="2653" w:name="_Toc350506571"/>
      <w:bookmarkStart w:id="2654" w:name="_Toc350506701"/>
      <w:bookmarkStart w:id="2655" w:name="_Toc350506831"/>
      <w:bookmarkStart w:id="2656" w:name="_Toc350506963"/>
      <w:bookmarkStart w:id="2657" w:name="_Toc350507424"/>
      <w:bookmarkStart w:id="2658" w:name="_Toc350507958"/>
      <w:bookmarkStart w:id="2659" w:name="_Toc368062186"/>
      <w:bookmarkStart w:id="2660" w:name="_Toc509772137"/>
      <w:bookmarkStart w:id="2661" w:name="_Ref313370605"/>
      <w:bookmarkStart w:id="2662" w:name="_Toc314810827"/>
      <w:bookmarkStart w:id="2663" w:name="_Toc350503054"/>
      <w:bookmarkStart w:id="2664" w:name="_Toc350504044"/>
      <w:bookmarkStart w:id="2665" w:name="_Toc350507959"/>
      <w:bookmarkStart w:id="2666" w:name="_Toc358671806"/>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r>
        <w:t>ASSIGNMENT AND NOVATION</w:t>
      </w:r>
      <w:bookmarkEnd w:id="2659"/>
      <w:bookmarkEnd w:id="2660"/>
    </w:p>
    <w:bookmarkEnd w:id="2661"/>
    <w:bookmarkEnd w:id="2662"/>
    <w:bookmarkEnd w:id="2663"/>
    <w:bookmarkEnd w:id="2664"/>
    <w:bookmarkEnd w:id="2665"/>
    <w:bookmarkEnd w:id="2666"/>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this Call Off Contract or any part of it without Approval.</w:t>
      </w:r>
    </w:p>
    <w:p w14:paraId="44B8B495" w14:textId="77777777" w:rsidR="00375CB5" w:rsidRPr="00893741" w:rsidRDefault="00A657C3" w:rsidP="00B446FC">
      <w:pPr>
        <w:pStyle w:val="GPSL1CLAUSEHEADING"/>
        <w:numPr>
          <w:ilvl w:val="0"/>
          <w:numId w:val="15"/>
        </w:numPr>
      </w:pPr>
      <w:bookmarkStart w:id="2667" w:name="_Toc349229909"/>
      <w:bookmarkStart w:id="2668" w:name="_Toc349230072"/>
      <w:bookmarkStart w:id="2669" w:name="_Toc349230472"/>
      <w:bookmarkStart w:id="2670" w:name="_Toc349231354"/>
      <w:bookmarkStart w:id="2671" w:name="_Toc349232080"/>
      <w:bookmarkStart w:id="2672" w:name="_Toc349232461"/>
      <w:bookmarkStart w:id="2673" w:name="_Toc349233197"/>
      <w:bookmarkStart w:id="2674" w:name="_Toc349233332"/>
      <w:bookmarkStart w:id="2675" w:name="_Toc349233466"/>
      <w:bookmarkStart w:id="2676" w:name="_Toc350503055"/>
      <w:bookmarkStart w:id="2677" w:name="_Toc350504045"/>
      <w:bookmarkStart w:id="2678" w:name="_Toc350506335"/>
      <w:bookmarkStart w:id="2679" w:name="_Toc350506573"/>
      <w:bookmarkStart w:id="2680" w:name="_Toc350506703"/>
      <w:bookmarkStart w:id="2681" w:name="_Toc350506833"/>
      <w:bookmarkStart w:id="2682" w:name="_Toc350506965"/>
      <w:bookmarkStart w:id="2683" w:name="_Toc350507426"/>
      <w:bookmarkStart w:id="2684" w:name="_Toc350507960"/>
      <w:bookmarkStart w:id="2685" w:name="_Toc349229910"/>
      <w:bookmarkStart w:id="2686" w:name="_Toc349230073"/>
      <w:bookmarkStart w:id="2687" w:name="_Toc349230473"/>
      <w:bookmarkStart w:id="2688" w:name="_Toc349231355"/>
      <w:bookmarkStart w:id="2689" w:name="_Toc349232081"/>
      <w:bookmarkStart w:id="2690" w:name="_Toc349232462"/>
      <w:bookmarkStart w:id="2691" w:name="_Toc349233198"/>
      <w:bookmarkStart w:id="2692" w:name="_Toc349233333"/>
      <w:bookmarkStart w:id="2693" w:name="_Toc349233467"/>
      <w:bookmarkStart w:id="2694" w:name="_Toc350503056"/>
      <w:bookmarkStart w:id="2695" w:name="_Toc350504046"/>
      <w:bookmarkStart w:id="2696" w:name="_Toc350506336"/>
      <w:bookmarkStart w:id="2697" w:name="_Toc350506574"/>
      <w:bookmarkStart w:id="2698" w:name="_Toc350506704"/>
      <w:bookmarkStart w:id="2699" w:name="_Toc350506834"/>
      <w:bookmarkStart w:id="2700" w:name="_Toc350506966"/>
      <w:bookmarkStart w:id="2701" w:name="_Toc350507427"/>
      <w:bookmarkStart w:id="2702" w:name="_Toc350507961"/>
      <w:bookmarkStart w:id="2703" w:name="_Toc349229912"/>
      <w:bookmarkStart w:id="2704" w:name="_Toc349230075"/>
      <w:bookmarkStart w:id="2705" w:name="_Toc349230475"/>
      <w:bookmarkStart w:id="2706" w:name="_Toc349231357"/>
      <w:bookmarkStart w:id="2707" w:name="_Toc349232083"/>
      <w:bookmarkStart w:id="2708" w:name="_Toc349232464"/>
      <w:bookmarkStart w:id="2709" w:name="_Toc349233200"/>
      <w:bookmarkStart w:id="2710" w:name="_Toc349233335"/>
      <w:bookmarkStart w:id="2711" w:name="_Toc349233469"/>
      <w:bookmarkStart w:id="2712" w:name="_Toc350503058"/>
      <w:bookmarkStart w:id="2713" w:name="_Toc350504048"/>
      <w:bookmarkStart w:id="2714" w:name="_Toc350506338"/>
      <w:bookmarkStart w:id="2715" w:name="_Toc350506576"/>
      <w:bookmarkStart w:id="2716" w:name="_Toc350506706"/>
      <w:bookmarkStart w:id="2717" w:name="_Toc350506836"/>
      <w:bookmarkStart w:id="2718" w:name="_Toc350506968"/>
      <w:bookmarkStart w:id="2719" w:name="_Toc350507429"/>
      <w:bookmarkStart w:id="2720" w:name="_Toc350507963"/>
      <w:bookmarkStart w:id="2721" w:name="_Toc314810829"/>
      <w:bookmarkStart w:id="2722" w:name="_Ref349135702"/>
      <w:bookmarkStart w:id="2723" w:name="_Ref349209919"/>
      <w:bookmarkStart w:id="2724" w:name="_Toc350503059"/>
      <w:bookmarkStart w:id="2725" w:name="_Toc350504049"/>
      <w:bookmarkStart w:id="2726" w:name="_Toc350507964"/>
      <w:bookmarkStart w:id="2727" w:name="_Ref358213417"/>
      <w:bookmarkStart w:id="2728" w:name="_Toc358671808"/>
      <w:bookmarkStart w:id="2729" w:name="_Toc368062187"/>
      <w:bookmarkStart w:id="2730" w:name="_Toc509772138"/>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r w:rsidRPr="00893741">
        <w:rPr>
          <w:caps w:val="0"/>
        </w:rPr>
        <w:t>WAIVER</w:t>
      </w:r>
      <w:bookmarkEnd w:id="2721"/>
      <w:bookmarkEnd w:id="2722"/>
      <w:bookmarkEnd w:id="2723"/>
      <w:bookmarkEnd w:id="2724"/>
      <w:bookmarkEnd w:id="2725"/>
      <w:bookmarkEnd w:id="2726"/>
      <w:bookmarkEnd w:id="2727"/>
      <w:r w:rsidRPr="00893741">
        <w:rPr>
          <w:caps w:val="0"/>
        </w:rPr>
        <w:t xml:space="preserve"> AND CUMULATIVE REMEDIES</w:t>
      </w:r>
      <w:bookmarkEnd w:id="2728"/>
      <w:bookmarkEnd w:id="2729"/>
      <w:bookmarkEnd w:id="2730"/>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Off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D405A">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1" w:name="_Toc368062188"/>
      <w:bookmarkStart w:id="2732" w:name="_Toc509772139"/>
      <w:r w:rsidRPr="00893741">
        <w:t>RELATIONSHIP OF THE PARTIES</w:t>
      </w:r>
      <w:bookmarkEnd w:id="2731"/>
      <w:bookmarkEnd w:id="2732"/>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3" w:name="_Ref360700092"/>
      <w:bookmarkStart w:id="2734" w:name="_Toc368062189"/>
      <w:bookmarkStart w:id="2735" w:name="_Toc509772140"/>
      <w:r w:rsidRPr="00893741">
        <w:rPr>
          <w:caps w:val="0"/>
        </w:rPr>
        <w:t>P</w:t>
      </w:r>
      <w:r>
        <w:rPr>
          <w:caps w:val="0"/>
        </w:rPr>
        <w:t>REVENTION OF FRAUD AND BRIBERY</w:t>
      </w:r>
      <w:bookmarkEnd w:id="2733"/>
      <w:bookmarkEnd w:id="2734"/>
      <w:bookmarkEnd w:id="2735"/>
    </w:p>
    <w:p w14:paraId="44B8B49B" w14:textId="7F7C545C" w:rsidR="00AE3CCD" w:rsidRPr="00893741" w:rsidRDefault="002E292A" w:rsidP="00B446FC">
      <w:pPr>
        <w:pStyle w:val="GPSL2numberedclause"/>
        <w:numPr>
          <w:ilvl w:val="1"/>
          <w:numId w:val="14"/>
        </w:numPr>
        <w:ind w:left="1418" w:hanging="709"/>
      </w:pPr>
      <w:bookmarkStart w:id="2736"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6"/>
    </w:p>
    <w:p w14:paraId="44B8B49C" w14:textId="5FBD5484" w:rsidR="00AE3CCD" w:rsidRPr="00893741" w:rsidRDefault="002E292A" w:rsidP="00B446FC">
      <w:pPr>
        <w:pStyle w:val="GPSL3numberedclause"/>
        <w:numPr>
          <w:ilvl w:val="2"/>
          <w:numId w:val="15"/>
        </w:numPr>
        <w:ind w:left="2410" w:hanging="992"/>
      </w:pPr>
      <w:r w:rsidRPr="00CB4324">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r w:rsidRPr="00CB4324">
        <w:lastRenderedPageBreak/>
        <w:t>been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r w:rsidRPr="0089374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7" w:name="_Ref360700258"/>
      <w:r w:rsidRPr="00CE277A">
        <w:rPr>
          <w:color w:val="000000" w:themeColor="text1"/>
        </w:rPr>
        <w:t>The Supplier shall during the Call Off Contract Period:</w:t>
      </w:r>
      <w:bookmarkEnd w:id="2737"/>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8" w:name="_Ref360700061"/>
      <w:r w:rsidRPr="00CE277A">
        <w:rPr>
          <w:color w:val="000000" w:themeColor="text1"/>
        </w:rPr>
        <w:t>establish, maintain and enforce, and require that its Sub-Contractors establish, maintain and enforce, policies and procedures which are adequate to ensure compliance with the Relevant Requirements and prevent the occurrence of a Prohibited Act;</w:t>
      </w:r>
      <w:bookmarkEnd w:id="2738"/>
    </w:p>
    <w:p w14:paraId="44B8B4A3" w14:textId="213BF849"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keep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D405A">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have,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39"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D405A">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39"/>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r w:rsidRPr="0089374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D405A">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D405A">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lastRenderedPageBreak/>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D405A">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0" w:name="_Ref367363740"/>
      <w:r w:rsidRPr="00893741">
        <w:t xml:space="preserve">immediately terminate </w:t>
      </w:r>
      <w:r w:rsidRPr="00641132">
        <w:t xml:space="preserve">this Call Off Contract for </w:t>
      </w:r>
      <w:r w:rsidR="00D039EA" w:rsidRPr="00641132">
        <w:t>m</w:t>
      </w:r>
      <w:r w:rsidR="001D7A06" w:rsidRPr="00641132">
        <w:t>aterial Default</w:t>
      </w:r>
      <w:r w:rsidRPr="00641132">
        <w:t>.</w:t>
      </w:r>
      <w:bookmarkEnd w:id="2740"/>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D405A">
        <w:t>30.4</w:t>
      </w:r>
      <w:r w:rsidR="00641132" w:rsidRPr="00FA25FF">
        <w:fldChar w:fldCharType="end"/>
      </w:r>
      <w:r w:rsidRPr="00641132">
        <w:t xml:space="preserve"> shall</w:t>
      </w:r>
      <w:r w:rsidRPr="00893741">
        <w:t xml:space="preserve">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1" w:name="_Ref360650623"/>
      <w:bookmarkStart w:id="2742" w:name="_Toc368062190"/>
      <w:bookmarkStart w:id="2743" w:name="_Toc509772141"/>
      <w:r w:rsidRPr="00893741">
        <w:rPr>
          <w:caps w:val="0"/>
        </w:rPr>
        <w:t>SEVERANCE</w:t>
      </w:r>
      <w:bookmarkEnd w:id="2741"/>
      <w:bookmarkEnd w:id="2742"/>
      <w:bookmarkEnd w:id="2743"/>
    </w:p>
    <w:p w14:paraId="44B8B4B0" w14:textId="77777777" w:rsidR="00AE3CCD" w:rsidRPr="00893741" w:rsidRDefault="00AE3CCD" w:rsidP="00B446FC">
      <w:pPr>
        <w:pStyle w:val="GPSL2numberedclause"/>
        <w:numPr>
          <w:ilvl w:val="1"/>
          <w:numId w:val="14"/>
        </w:numPr>
        <w:ind w:left="1418" w:hanging="709"/>
      </w:pPr>
      <w:bookmarkStart w:id="2744"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4"/>
    </w:p>
    <w:p w14:paraId="44B8B4B1" w14:textId="67A7524D" w:rsidR="00AE3CCD" w:rsidRPr="00641132" w:rsidRDefault="00AE3CCD" w:rsidP="00B446FC">
      <w:pPr>
        <w:pStyle w:val="GPSL2numberedclause"/>
        <w:numPr>
          <w:ilvl w:val="1"/>
          <w:numId w:val="14"/>
        </w:numPr>
        <w:ind w:left="1418" w:hanging="709"/>
      </w:pPr>
      <w:bookmarkStart w:id="2745"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D405A">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5"/>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D405A">
        <w:t>31.2</w:t>
      </w:r>
      <w:r w:rsidR="00641132" w:rsidRPr="00FA25FF">
        <w:fldChar w:fldCharType="end"/>
      </w:r>
      <w:r w:rsidRPr="00641132">
        <w:t>, this Call Off Contract shall automatically terminate with immediate effect. The costs of termination incurred by the Parties shall lie where they fall if this Call Off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D405A">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6" w:name="_Toc349229914"/>
      <w:bookmarkStart w:id="2747" w:name="_Toc349230077"/>
      <w:bookmarkStart w:id="2748" w:name="_Toc349230477"/>
      <w:bookmarkStart w:id="2749" w:name="_Toc349231359"/>
      <w:bookmarkStart w:id="2750" w:name="_Toc349232085"/>
      <w:bookmarkStart w:id="2751" w:name="_Toc349232466"/>
      <w:bookmarkStart w:id="2752" w:name="_Toc349233202"/>
      <w:bookmarkStart w:id="2753" w:name="_Toc349233337"/>
      <w:bookmarkStart w:id="2754" w:name="_Toc349233471"/>
      <w:bookmarkStart w:id="2755" w:name="_Toc350503060"/>
      <w:bookmarkStart w:id="2756" w:name="_Toc350504050"/>
      <w:bookmarkStart w:id="2757" w:name="_Toc350506340"/>
      <w:bookmarkStart w:id="2758" w:name="_Toc350506578"/>
      <w:bookmarkStart w:id="2759" w:name="_Toc350506708"/>
      <w:bookmarkStart w:id="2760" w:name="_Toc350506838"/>
      <w:bookmarkStart w:id="2761" w:name="_Toc350506970"/>
      <w:bookmarkStart w:id="2762" w:name="_Toc350507431"/>
      <w:bookmarkStart w:id="2763" w:name="_Toc350507965"/>
      <w:bookmarkStart w:id="2764" w:name="_Toc358671440"/>
      <w:bookmarkStart w:id="2765" w:name="_Toc358671559"/>
      <w:bookmarkStart w:id="2766" w:name="_Toc358671678"/>
      <w:bookmarkStart w:id="2767" w:name="_Toc358671809"/>
      <w:bookmarkStart w:id="2768" w:name="_Toc358671441"/>
      <w:bookmarkStart w:id="2769" w:name="_Toc358671560"/>
      <w:bookmarkStart w:id="2770" w:name="_Toc358671679"/>
      <w:bookmarkStart w:id="2771" w:name="_Toc358671810"/>
      <w:bookmarkStart w:id="2772" w:name="_Toc349229916"/>
      <w:bookmarkStart w:id="2773" w:name="_Toc349230079"/>
      <w:bookmarkStart w:id="2774" w:name="_Toc349230479"/>
      <w:bookmarkStart w:id="2775" w:name="_Toc349231361"/>
      <w:bookmarkStart w:id="2776" w:name="_Toc349232087"/>
      <w:bookmarkStart w:id="2777" w:name="_Toc349232468"/>
      <w:bookmarkStart w:id="2778" w:name="_Toc349233204"/>
      <w:bookmarkStart w:id="2779" w:name="_Toc349233339"/>
      <w:bookmarkStart w:id="2780" w:name="_Toc349233473"/>
      <w:bookmarkStart w:id="2781" w:name="_Toc350503062"/>
      <w:bookmarkStart w:id="2782" w:name="_Toc350504052"/>
      <w:bookmarkStart w:id="2783" w:name="_Toc350506342"/>
      <w:bookmarkStart w:id="2784" w:name="_Toc350506580"/>
      <w:bookmarkStart w:id="2785" w:name="_Toc350506710"/>
      <w:bookmarkStart w:id="2786" w:name="_Toc350506840"/>
      <w:bookmarkStart w:id="2787" w:name="_Toc350506972"/>
      <w:bookmarkStart w:id="2788" w:name="_Toc350507433"/>
      <w:bookmarkStart w:id="2789" w:name="_Toc350507967"/>
      <w:bookmarkStart w:id="2790" w:name="_Toc314810831"/>
      <w:bookmarkStart w:id="2791" w:name="_Toc350503063"/>
      <w:bookmarkStart w:id="2792" w:name="_Toc350504053"/>
      <w:bookmarkStart w:id="2793" w:name="_Toc350507968"/>
      <w:bookmarkStart w:id="2794" w:name="_Toc358671811"/>
      <w:bookmarkStart w:id="2795" w:name="_Toc368062191"/>
      <w:bookmarkStart w:id="2796" w:name="_Toc509772142"/>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r w:rsidRPr="00893741">
        <w:t>FURTHER ASSURANCES</w:t>
      </w:r>
      <w:bookmarkEnd w:id="2790"/>
      <w:bookmarkEnd w:id="2791"/>
      <w:bookmarkEnd w:id="2792"/>
      <w:bookmarkEnd w:id="2793"/>
      <w:bookmarkEnd w:id="2794"/>
      <w:bookmarkEnd w:id="2795"/>
      <w:bookmarkEnd w:id="2796"/>
    </w:p>
    <w:p w14:paraId="44B8B4B4" w14:textId="77777777" w:rsidR="00375CB5" w:rsidRPr="00AE3CCD" w:rsidRDefault="007355E9" w:rsidP="00B446FC">
      <w:pPr>
        <w:pStyle w:val="GPSL2numberedclause"/>
        <w:numPr>
          <w:ilvl w:val="1"/>
          <w:numId w:val="14"/>
        </w:numPr>
        <w:ind w:left="1418" w:hanging="709"/>
      </w:pPr>
      <w:r w:rsidRPr="00893741">
        <w:t>Each Party undertakes at the request of the other, and at the cost of the requesting Party to do all acts and execute all documents which may be necessary to give effect to the meaning of this Call Off Contract.</w:t>
      </w:r>
    </w:p>
    <w:p w14:paraId="44B8B4B5" w14:textId="77777777" w:rsidR="00AE3CCD" w:rsidRDefault="00AE3CCD" w:rsidP="00B446FC">
      <w:pPr>
        <w:pStyle w:val="GPSL1CLAUSEHEADING"/>
        <w:numPr>
          <w:ilvl w:val="0"/>
          <w:numId w:val="15"/>
        </w:numPr>
      </w:pPr>
      <w:bookmarkStart w:id="2797" w:name="_Ref360650662"/>
      <w:bookmarkStart w:id="2798" w:name="_Toc368062192"/>
      <w:bookmarkStart w:id="2799" w:name="_Toc509772143"/>
      <w:r w:rsidRPr="00893741">
        <w:t>ENTIRE AGREEMENT</w:t>
      </w:r>
      <w:bookmarkEnd w:id="2797"/>
      <w:bookmarkEnd w:id="2798"/>
      <w:bookmarkEnd w:id="2799"/>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D405A">
        <w:t>33</w:t>
      </w:r>
      <w:r w:rsidR="00641132" w:rsidRPr="00643FAA">
        <w:fldChar w:fldCharType="end"/>
      </w:r>
      <w:r w:rsidR="00641132" w:rsidRPr="001C64B2">
        <w:t> </w:t>
      </w:r>
      <w:r w:rsidR="00641132"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0" w:name="_Ref360650679"/>
      <w:bookmarkStart w:id="2801" w:name="_Toc368062193"/>
      <w:bookmarkStart w:id="2802" w:name="_Toc509772144"/>
      <w:r w:rsidRPr="00092124">
        <w:t>THIRD PARTY RIGHTS</w:t>
      </w:r>
      <w:bookmarkEnd w:id="2800"/>
      <w:bookmarkEnd w:id="2801"/>
      <w:bookmarkEnd w:id="2802"/>
    </w:p>
    <w:p w14:paraId="44B8B4BA" w14:textId="77777777" w:rsidR="001F3D5C" w:rsidRPr="001C64B2" w:rsidRDefault="00F63ED8" w:rsidP="00B446FC">
      <w:pPr>
        <w:pStyle w:val="GPSL2numberedclause"/>
        <w:numPr>
          <w:ilvl w:val="1"/>
          <w:numId w:val="14"/>
        </w:numPr>
        <w:ind w:left="1418" w:hanging="709"/>
      </w:pPr>
      <w:bookmarkStart w:id="2803" w:name="_Ref62030655"/>
      <w:bookmarkStart w:id="2804" w:name="_Toc139080623"/>
      <w:r>
        <w:lastRenderedPageBreak/>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3"/>
      <w:bookmarkEnd w:id="2804"/>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5" w:name="_Toc139080624"/>
      <w:r w:rsidRPr="005816CF">
        <w:t xml:space="preserve">Any amendments or modifications to this </w:t>
      </w:r>
      <w:r w:rsidR="00E235F4">
        <w:t>Call Off Contract</w:t>
      </w:r>
      <w:r w:rsidRPr="005816CF">
        <w:t xml:space="preserve"> may be made </w:t>
      </w:r>
      <w:r w:rsidR="00F63ED8">
        <w:t xml:space="preserve">and </w:t>
      </w:r>
      <w:r w:rsidRPr="005816CF">
        <w:t>may be altered or extinguished, by the Parties without the consent of any Third Party Beneficiary.</w:t>
      </w:r>
      <w:bookmarkEnd w:id="2805"/>
    </w:p>
    <w:p w14:paraId="44B8B4BD" w14:textId="77777777" w:rsidR="00AE3CCD" w:rsidRPr="00893741" w:rsidRDefault="00AE3CCD" w:rsidP="00B446FC">
      <w:pPr>
        <w:pStyle w:val="GPSL1CLAUSEHEADING"/>
        <w:numPr>
          <w:ilvl w:val="0"/>
          <w:numId w:val="15"/>
        </w:numPr>
      </w:pPr>
      <w:bookmarkStart w:id="2806" w:name="_Ref360650690"/>
      <w:bookmarkStart w:id="2807" w:name="_Toc368062194"/>
      <w:bookmarkStart w:id="2808" w:name="_Toc509772145"/>
      <w:r w:rsidRPr="00893741">
        <w:t>NOTICES</w:t>
      </w:r>
      <w:bookmarkEnd w:id="2806"/>
      <w:bookmarkEnd w:id="2807"/>
      <w:bookmarkEnd w:id="2808"/>
    </w:p>
    <w:p w14:paraId="44B8B4BE" w14:textId="021ED797" w:rsidR="00AE3CCD" w:rsidRPr="00641132" w:rsidRDefault="00AE3CCD" w:rsidP="00B446FC">
      <w:pPr>
        <w:pStyle w:val="GPSL2numberedclause"/>
        <w:numPr>
          <w:ilvl w:val="1"/>
          <w:numId w:val="14"/>
        </w:numPr>
        <w:ind w:left="1418" w:hanging="709"/>
      </w:pPr>
      <w:bookmarkStart w:id="2809" w:name="_Ref360619740"/>
      <w:r w:rsidRPr="00893741">
        <w:t xml:space="preserve">Except as otherwise expressly provided within this Call Off Contract, any notices sent under this Call Off Contract must be in writing. For the purpose of this </w:t>
      </w:r>
      <w:r w:rsidRPr="00641132">
        <w:t>Clause, an e-mail is accepted as being "in writing".</w:t>
      </w:r>
      <w:bookmarkEnd w:id="2809"/>
    </w:p>
    <w:p w14:paraId="44B8B4BF" w14:textId="61C93B60" w:rsidR="00AE3CCD" w:rsidRPr="00893741" w:rsidRDefault="00AE3CCD" w:rsidP="00B446FC">
      <w:pPr>
        <w:pStyle w:val="GPSL2numberedclause"/>
        <w:numPr>
          <w:ilvl w:val="1"/>
          <w:numId w:val="14"/>
        </w:numPr>
        <w:ind w:left="1418" w:hanging="709"/>
      </w:pPr>
      <w:bookmarkStart w:id="2810"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0"/>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9"/>
        <w:gridCol w:w="2885"/>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D405A">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D405A">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1"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D405A">
        <w:t>35.2</w:t>
      </w:r>
      <w:r w:rsidR="00694471">
        <w:fldChar w:fldCharType="end"/>
      </w:r>
      <w:r w:rsidRPr="00641132">
        <w:t>:</w:t>
      </w:r>
      <w:bookmarkEnd w:id="2811"/>
    </w:p>
    <w:p w14:paraId="44B8B4D3" w14:textId="2C9D6017" w:rsidR="00DA1A51" w:rsidRDefault="00E74CAA" w:rsidP="00B446FC">
      <w:pPr>
        <w:pStyle w:val="GPSL3numberedclause"/>
        <w:numPr>
          <w:ilvl w:val="2"/>
          <w:numId w:val="15"/>
        </w:numPr>
        <w:ind w:left="2410" w:hanging="992"/>
      </w:pPr>
      <w:r>
        <w:lastRenderedPageBreak/>
        <w:t xml:space="preserve">any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D405A">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r w:rsidRPr="003A5E12">
        <w:t>partial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D405A">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r w:rsidRPr="00641132">
        <w:t xml:space="preserve">waiver (Clause </w:t>
      </w:r>
      <w:r w:rsidR="00641132" w:rsidRPr="00FA25FF">
        <w:fldChar w:fldCharType="begin"/>
      </w:r>
      <w:r w:rsidR="00641132" w:rsidRPr="00641132">
        <w:instrText xml:space="preserve"> REF _Ref349209919 \n \h  \* MERGEFORMAT </w:instrText>
      </w:r>
      <w:r w:rsidR="00641132" w:rsidRPr="00FA25FF">
        <w:fldChar w:fldCharType="separate"/>
      </w:r>
      <w:r w:rsidR="00CD405A">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r w:rsidRPr="003A5E12">
        <w:t xml:space="preserve">any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2"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00362875" w:rsidRPr="00641132">
        <w:t xml:space="preserve"> </w:t>
      </w:r>
      <w:r w:rsidRPr="0064113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D405A">
        <w:t>35.2</w:t>
      </w:r>
      <w:r w:rsidR="00641132" w:rsidRPr="00FA25FF">
        <w:fldChar w:fldCharType="end"/>
      </w:r>
      <w:r w:rsidRPr="00641132">
        <w:t>) or, if earlier, the time of response or acknowledgement by the other Party to the email attaching the notice.</w:t>
      </w:r>
      <w:bookmarkEnd w:id="2812"/>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3"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D405A">
        <w:t>35</w:t>
      </w:r>
      <w:r w:rsidR="00641132" w:rsidRPr="00FA25FF">
        <w:fldChar w:fldCharType="end"/>
      </w:r>
      <w:r w:rsidRPr="00641132">
        <w:t>, the address and email address of each Party shall be the address and email address set out</w:t>
      </w:r>
      <w:r w:rsidRPr="00893741">
        <w:t xml:space="preserve"> in the Order Form.</w:t>
      </w:r>
      <w:bookmarkEnd w:id="2813"/>
    </w:p>
    <w:p w14:paraId="44B8B4DC" w14:textId="77777777" w:rsidR="00AE3CCD" w:rsidRPr="00893741" w:rsidRDefault="00AE3CCD" w:rsidP="00B446FC">
      <w:pPr>
        <w:pStyle w:val="GPSL1CLAUSEHEADING"/>
        <w:numPr>
          <w:ilvl w:val="0"/>
          <w:numId w:val="15"/>
        </w:numPr>
      </w:pPr>
      <w:bookmarkStart w:id="2814" w:name="_Ref360704221"/>
      <w:bookmarkStart w:id="2815" w:name="_Toc368062195"/>
      <w:bookmarkStart w:id="2816" w:name="_Toc509772146"/>
      <w:r w:rsidRPr="00893741">
        <w:t>DISPUTE RESOLUTION</w:t>
      </w:r>
      <w:bookmarkEnd w:id="2814"/>
      <w:bookmarkEnd w:id="2815"/>
      <w:bookmarkEnd w:id="2816"/>
    </w:p>
    <w:p w14:paraId="44B8B4DD" w14:textId="77777777" w:rsidR="003A550C" w:rsidRPr="00641132" w:rsidRDefault="003A550C" w:rsidP="00B446FC">
      <w:pPr>
        <w:pStyle w:val="GPSL2numberedclause"/>
        <w:numPr>
          <w:ilvl w:val="1"/>
          <w:numId w:val="14"/>
        </w:numPr>
        <w:ind w:left="1418" w:hanging="709"/>
      </w:pPr>
      <w:bookmarkStart w:id="2817" w:name="_Toc139080176"/>
      <w:r w:rsidRPr="00641132">
        <w:t xml:space="preserve">The Parties shall resolve </w:t>
      </w:r>
      <w:r w:rsidR="002209BA" w:rsidRPr="00641132">
        <w:t>D</w:t>
      </w:r>
      <w:r w:rsidRPr="00641132">
        <w:t xml:space="preserve">isputes arising out of or in connection with this </w:t>
      </w:r>
      <w:r w:rsidR="00E235F4" w:rsidRPr="00641132">
        <w:t>Call Off Contract</w:t>
      </w:r>
      <w:r w:rsidRPr="00641132">
        <w:t xml:space="preserve"> in accordance with the Dispute Resolution Procedure.</w:t>
      </w:r>
      <w:bookmarkEnd w:id="2817"/>
    </w:p>
    <w:p w14:paraId="44B8B4DE" w14:textId="77777777" w:rsidR="003A550C" w:rsidRPr="00641132" w:rsidRDefault="003A550C" w:rsidP="00B446FC">
      <w:pPr>
        <w:pStyle w:val="GPSL2numberedclause"/>
        <w:numPr>
          <w:ilvl w:val="1"/>
          <w:numId w:val="14"/>
        </w:numPr>
        <w:ind w:left="1418" w:hanging="709"/>
      </w:pPr>
      <w:bookmarkStart w:id="2818"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Off Contract until a </w:t>
      </w:r>
      <w:r w:rsidR="002209BA" w:rsidRPr="00641132">
        <w:t>D</w:t>
      </w:r>
      <w:r w:rsidRPr="00641132">
        <w:t>ispute has been resolved.</w:t>
      </w:r>
      <w:bookmarkEnd w:id="2818"/>
    </w:p>
    <w:p w14:paraId="44B8B4DF" w14:textId="77777777" w:rsidR="00AE3CCD" w:rsidRPr="00641132" w:rsidRDefault="00AE3CCD" w:rsidP="00B446FC">
      <w:pPr>
        <w:pStyle w:val="GPSL1CLAUSEHEADING"/>
        <w:numPr>
          <w:ilvl w:val="0"/>
          <w:numId w:val="15"/>
        </w:numPr>
      </w:pPr>
      <w:bookmarkStart w:id="2819" w:name="_Ref364756346"/>
      <w:bookmarkStart w:id="2820" w:name="_Toc368062196"/>
      <w:bookmarkStart w:id="2821" w:name="_Toc509772147"/>
      <w:r w:rsidRPr="00641132">
        <w:t>GOVERNING LAW AND JURISDICTION</w:t>
      </w:r>
      <w:bookmarkStart w:id="2822" w:name="_Ref360650712"/>
      <w:bookmarkEnd w:id="2819"/>
      <w:bookmarkEnd w:id="2820"/>
      <w:bookmarkEnd w:id="2821"/>
    </w:p>
    <w:bookmarkEnd w:id="2822"/>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D405A">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3" w:name="a107931"/>
      <w:bookmarkEnd w:id="2823"/>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4" w:name="_Toc349229918"/>
    <w:bookmarkStart w:id="2825" w:name="_Toc349230081"/>
    <w:bookmarkStart w:id="2826" w:name="_Toc349230481"/>
    <w:bookmarkStart w:id="2827" w:name="_Toc349231363"/>
    <w:bookmarkStart w:id="2828" w:name="_Toc349232089"/>
    <w:bookmarkStart w:id="2829" w:name="_Toc349232470"/>
    <w:bookmarkStart w:id="2830" w:name="_Toc349233206"/>
    <w:bookmarkStart w:id="2831" w:name="_Toc349233341"/>
    <w:bookmarkStart w:id="2832" w:name="_Toc349233475"/>
    <w:bookmarkStart w:id="2833" w:name="_Toc350503064"/>
    <w:bookmarkStart w:id="2834" w:name="_Toc350504054"/>
    <w:bookmarkStart w:id="2835" w:name="_Toc350506344"/>
    <w:bookmarkStart w:id="2836" w:name="_Toc350506582"/>
    <w:bookmarkStart w:id="2837" w:name="_Toc350506712"/>
    <w:bookmarkStart w:id="2838" w:name="_Toc350506842"/>
    <w:bookmarkStart w:id="2839" w:name="_Toc350506974"/>
    <w:bookmarkStart w:id="2840" w:name="_Toc350507435"/>
    <w:bookmarkStart w:id="2841" w:name="_Toc350507969"/>
    <w:bookmarkStart w:id="2842" w:name="_Toc349229920"/>
    <w:bookmarkStart w:id="2843" w:name="_Toc349230083"/>
    <w:bookmarkStart w:id="2844" w:name="_Toc349230483"/>
    <w:bookmarkStart w:id="2845" w:name="_Toc349231365"/>
    <w:bookmarkStart w:id="2846" w:name="_Toc349232091"/>
    <w:bookmarkStart w:id="2847" w:name="_Toc349232472"/>
    <w:bookmarkStart w:id="2848" w:name="_Toc349233208"/>
    <w:bookmarkStart w:id="2849" w:name="_Toc349233343"/>
    <w:bookmarkStart w:id="2850" w:name="_Toc349233477"/>
    <w:bookmarkStart w:id="2851" w:name="_Toc350503066"/>
    <w:bookmarkStart w:id="2852" w:name="_Toc350504056"/>
    <w:bookmarkStart w:id="2853" w:name="_Toc350506346"/>
    <w:bookmarkStart w:id="2854" w:name="_Toc350506584"/>
    <w:bookmarkStart w:id="2855" w:name="_Toc350506714"/>
    <w:bookmarkStart w:id="2856" w:name="_Toc350506844"/>
    <w:bookmarkStart w:id="2857" w:name="_Toc350506976"/>
    <w:bookmarkStart w:id="2858" w:name="_Toc350507437"/>
    <w:bookmarkStart w:id="2859" w:name="_Toc350507971"/>
    <w:bookmarkStart w:id="2860" w:name="_Toc349229922"/>
    <w:bookmarkStart w:id="2861" w:name="_Toc349230085"/>
    <w:bookmarkStart w:id="2862" w:name="_Toc349230485"/>
    <w:bookmarkStart w:id="2863" w:name="_Toc349231367"/>
    <w:bookmarkStart w:id="2864" w:name="_Toc349232093"/>
    <w:bookmarkStart w:id="2865" w:name="_Toc349232474"/>
    <w:bookmarkStart w:id="2866" w:name="_Toc349233210"/>
    <w:bookmarkStart w:id="2867" w:name="_Toc349233345"/>
    <w:bookmarkStart w:id="2868" w:name="_Toc349233479"/>
    <w:bookmarkStart w:id="2869" w:name="_Toc350503068"/>
    <w:bookmarkStart w:id="2870" w:name="_Toc350504058"/>
    <w:bookmarkStart w:id="2871" w:name="_Toc350506348"/>
    <w:bookmarkStart w:id="2872" w:name="_Toc350506586"/>
    <w:bookmarkStart w:id="2873" w:name="_Toc350506716"/>
    <w:bookmarkStart w:id="2874" w:name="_Toc350506846"/>
    <w:bookmarkStart w:id="2875" w:name="_Toc350506978"/>
    <w:bookmarkStart w:id="2876" w:name="_Toc350507439"/>
    <w:bookmarkStart w:id="2877" w:name="_Toc350507973"/>
    <w:bookmarkStart w:id="2878" w:name="_Toc349229924"/>
    <w:bookmarkStart w:id="2879" w:name="_Toc349230087"/>
    <w:bookmarkStart w:id="2880" w:name="_Toc349230487"/>
    <w:bookmarkStart w:id="2881" w:name="_Toc349231369"/>
    <w:bookmarkStart w:id="2882" w:name="_Toc349232095"/>
    <w:bookmarkStart w:id="2883" w:name="_Toc349232476"/>
    <w:bookmarkStart w:id="2884" w:name="_Toc349233212"/>
    <w:bookmarkStart w:id="2885" w:name="_Toc349233347"/>
    <w:bookmarkStart w:id="2886" w:name="_Toc349233481"/>
    <w:bookmarkStart w:id="2887" w:name="_Toc350503070"/>
    <w:bookmarkStart w:id="2888" w:name="_Toc350504060"/>
    <w:bookmarkStart w:id="2889" w:name="_Toc350506350"/>
    <w:bookmarkStart w:id="2890" w:name="_Toc350506588"/>
    <w:bookmarkStart w:id="2891" w:name="_Toc350506718"/>
    <w:bookmarkStart w:id="2892" w:name="_Toc350506848"/>
    <w:bookmarkStart w:id="2893" w:name="_Toc350506980"/>
    <w:bookmarkStart w:id="2894" w:name="_Toc350507441"/>
    <w:bookmarkStart w:id="2895" w:name="_Toc350507975"/>
    <w:bookmarkStart w:id="2896" w:name="_Toc349229926"/>
    <w:bookmarkStart w:id="2897" w:name="_Toc349230089"/>
    <w:bookmarkStart w:id="2898" w:name="_Toc349230489"/>
    <w:bookmarkStart w:id="2899" w:name="_Toc349231371"/>
    <w:bookmarkStart w:id="2900" w:name="_Toc349232097"/>
    <w:bookmarkStart w:id="2901" w:name="_Toc349232478"/>
    <w:bookmarkStart w:id="2902" w:name="_Toc349233214"/>
    <w:bookmarkStart w:id="2903" w:name="_Toc349233349"/>
    <w:bookmarkStart w:id="2904" w:name="_Toc349233483"/>
    <w:bookmarkStart w:id="2905" w:name="_Toc350503072"/>
    <w:bookmarkStart w:id="2906" w:name="_Toc350504062"/>
    <w:bookmarkStart w:id="2907" w:name="_Toc350506352"/>
    <w:bookmarkStart w:id="2908" w:name="_Toc350506590"/>
    <w:bookmarkStart w:id="2909" w:name="_Toc350506720"/>
    <w:bookmarkStart w:id="2910" w:name="_Toc350506850"/>
    <w:bookmarkStart w:id="2911" w:name="_Toc350506982"/>
    <w:bookmarkStart w:id="2912" w:name="_Toc350507443"/>
    <w:bookmarkStart w:id="2913" w:name="_Toc350507977"/>
    <w:bookmarkStart w:id="2914" w:name="_Ref313370057"/>
    <w:bookmarkStart w:id="2915" w:name="_Toc314810836"/>
    <w:bookmarkStart w:id="2916" w:name="_Toc350503073"/>
    <w:bookmarkStart w:id="2917" w:name="_Toc350504063"/>
    <w:bookmarkStart w:id="2918" w:name="_Toc350507978"/>
    <w:bookmarkStart w:id="2919" w:name="_Toc358671816"/>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br w:type="page"/>
      </w:r>
      <w:bookmarkStart w:id="2920" w:name="_Toc368062197"/>
    </w:p>
    <w:p w14:paraId="44B8B620" w14:textId="53EFD866" w:rsidR="00B36D65" w:rsidRDefault="00B36D65" w:rsidP="006E3B20">
      <w:pPr>
        <w:pStyle w:val="GPSSchAnnexname"/>
        <w:outlineLvl w:val="0"/>
      </w:pPr>
      <w:bookmarkStart w:id="2921" w:name="_Toc366051187"/>
      <w:bookmarkStart w:id="2922" w:name="_Toc367454133"/>
      <w:bookmarkStart w:id="2923" w:name="_Toc367956716"/>
      <w:bookmarkStart w:id="2924" w:name="_Toc367957412"/>
      <w:bookmarkStart w:id="2925" w:name="_Toc367958218"/>
      <w:bookmarkStart w:id="2926" w:name="_Toc367958458"/>
      <w:bookmarkStart w:id="2927" w:name="_Toc367965019"/>
      <w:bookmarkStart w:id="2928" w:name="_Toc367971295"/>
      <w:bookmarkStart w:id="2929" w:name="_Toc367977136"/>
      <w:bookmarkStart w:id="2930" w:name="_Toc367977727"/>
      <w:bookmarkStart w:id="2931" w:name="_Toc367977959"/>
      <w:bookmarkStart w:id="2932" w:name="_Toc368062198"/>
      <w:bookmarkStart w:id="2933" w:name="_Toc366051188"/>
      <w:bookmarkStart w:id="2934" w:name="_Toc367454134"/>
      <w:bookmarkStart w:id="2935" w:name="_Toc367956717"/>
      <w:bookmarkStart w:id="2936" w:name="_Toc367957413"/>
      <w:bookmarkStart w:id="2937" w:name="_Toc367958219"/>
      <w:bookmarkStart w:id="2938" w:name="_Toc367958459"/>
      <w:bookmarkStart w:id="2939" w:name="_Toc367965020"/>
      <w:bookmarkStart w:id="2940" w:name="_Toc367971296"/>
      <w:bookmarkStart w:id="2941" w:name="_Toc367977137"/>
      <w:bookmarkStart w:id="2942" w:name="_Toc367977728"/>
      <w:bookmarkStart w:id="2943" w:name="_Toc367977960"/>
      <w:bookmarkStart w:id="2944" w:name="_Toc368062199"/>
      <w:bookmarkStart w:id="2945" w:name="_Toc366051189"/>
      <w:bookmarkStart w:id="2946" w:name="_Toc367454135"/>
      <w:bookmarkStart w:id="2947" w:name="_Toc367956718"/>
      <w:bookmarkStart w:id="2948" w:name="_Toc367957414"/>
      <w:bookmarkStart w:id="2949" w:name="_Toc367958220"/>
      <w:bookmarkStart w:id="2950" w:name="_Toc367958460"/>
      <w:bookmarkStart w:id="2951" w:name="_Toc367965021"/>
      <w:bookmarkStart w:id="2952" w:name="_Toc367971297"/>
      <w:bookmarkStart w:id="2953" w:name="_Toc367977138"/>
      <w:bookmarkStart w:id="2954" w:name="_Toc367977729"/>
      <w:bookmarkStart w:id="2955" w:name="_Toc367977961"/>
      <w:bookmarkStart w:id="2956" w:name="_Toc368062200"/>
      <w:bookmarkStart w:id="2957" w:name="_Toc366051190"/>
      <w:bookmarkStart w:id="2958" w:name="_Toc367454136"/>
      <w:bookmarkStart w:id="2959" w:name="_Toc367956719"/>
      <w:bookmarkStart w:id="2960" w:name="_Toc367957415"/>
      <w:bookmarkStart w:id="2961" w:name="_Toc367958221"/>
      <w:bookmarkStart w:id="2962" w:name="_Toc367958461"/>
      <w:bookmarkStart w:id="2963" w:name="_Toc367965022"/>
      <w:bookmarkStart w:id="2964" w:name="_Toc367971298"/>
      <w:bookmarkStart w:id="2965" w:name="_Toc367977139"/>
      <w:bookmarkStart w:id="2966" w:name="_Toc367977730"/>
      <w:bookmarkStart w:id="2967" w:name="_Toc367977962"/>
      <w:bookmarkStart w:id="2968" w:name="_Toc368062201"/>
      <w:bookmarkStart w:id="2969" w:name="_Toc366051191"/>
      <w:bookmarkStart w:id="2970" w:name="_Toc367454137"/>
      <w:bookmarkStart w:id="2971" w:name="_Toc367956720"/>
      <w:bookmarkStart w:id="2972" w:name="_Toc367957416"/>
      <w:bookmarkStart w:id="2973" w:name="_Toc367958222"/>
      <w:bookmarkStart w:id="2974" w:name="_Toc367958462"/>
      <w:bookmarkStart w:id="2975" w:name="_Toc367965023"/>
      <w:bookmarkStart w:id="2976" w:name="_Toc367971299"/>
      <w:bookmarkStart w:id="2977" w:name="_Toc367977140"/>
      <w:bookmarkStart w:id="2978" w:name="_Toc367977731"/>
      <w:bookmarkStart w:id="2979" w:name="_Toc367977963"/>
      <w:bookmarkStart w:id="2980" w:name="_Toc368062202"/>
      <w:bookmarkStart w:id="2981" w:name="_Toc366051192"/>
      <w:bookmarkStart w:id="2982" w:name="_Toc367454138"/>
      <w:bookmarkStart w:id="2983" w:name="_Toc367956721"/>
      <w:bookmarkStart w:id="2984" w:name="_Toc367957417"/>
      <w:bookmarkStart w:id="2985" w:name="_Toc367958223"/>
      <w:bookmarkStart w:id="2986" w:name="_Toc367958463"/>
      <w:bookmarkStart w:id="2987" w:name="_Toc367965024"/>
      <w:bookmarkStart w:id="2988" w:name="_Toc367971300"/>
      <w:bookmarkStart w:id="2989" w:name="_Toc367977141"/>
      <w:bookmarkStart w:id="2990" w:name="_Toc367977732"/>
      <w:bookmarkStart w:id="2991" w:name="_Toc367977964"/>
      <w:bookmarkStart w:id="2992" w:name="_Toc368062203"/>
      <w:bookmarkStart w:id="2993" w:name="_Toc366051193"/>
      <w:bookmarkStart w:id="2994" w:name="_Toc367454139"/>
      <w:bookmarkStart w:id="2995" w:name="_Toc367956722"/>
      <w:bookmarkStart w:id="2996" w:name="_Toc367957418"/>
      <w:bookmarkStart w:id="2997" w:name="_Toc367958224"/>
      <w:bookmarkStart w:id="2998" w:name="_Toc367958464"/>
      <w:bookmarkStart w:id="2999" w:name="_Toc367965025"/>
      <w:bookmarkStart w:id="3000" w:name="_Toc367971301"/>
      <w:bookmarkStart w:id="3001" w:name="_Toc367977142"/>
      <w:bookmarkStart w:id="3002" w:name="_Toc367977733"/>
      <w:bookmarkStart w:id="3003" w:name="_Toc367977965"/>
      <w:bookmarkStart w:id="3004" w:name="_Toc368062204"/>
      <w:bookmarkStart w:id="3005" w:name="_Toc366051194"/>
      <w:bookmarkStart w:id="3006" w:name="_Toc367454140"/>
      <w:bookmarkStart w:id="3007" w:name="_Toc367956723"/>
      <w:bookmarkStart w:id="3008" w:name="_Toc367957419"/>
      <w:bookmarkStart w:id="3009" w:name="_Toc367958225"/>
      <w:bookmarkStart w:id="3010" w:name="_Toc367958465"/>
      <w:bookmarkStart w:id="3011" w:name="_Toc367965026"/>
      <w:bookmarkStart w:id="3012" w:name="_Toc367971302"/>
      <w:bookmarkStart w:id="3013" w:name="_Toc367977143"/>
      <w:bookmarkStart w:id="3014" w:name="_Toc367977734"/>
      <w:bookmarkStart w:id="3015" w:name="_Toc367977966"/>
      <w:bookmarkStart w:id="3016" w:name="_Toc368062205"/>
      <w:bookmarkStart w:id="3017" w:name="_Toc366051195"/>
      <w:bookmarkStart w:id="3018" w:name="_Toc367454141"/>
      <w:bookmarkStart w:id="3019" w:name="_Toc367956724"/>
      <w:bookmarkStart w:id="3020" w:name="_Toc367957420"/>
      <w:bookmarkStart w:id="3021" w:name="_Toc367958226"/>
      <w:bookmarkStart w:id="3022" w:name="_Toc367958466"/>
      <w:bookmarkStart w:id="3023" w:name="_Toc367965027"/>
      <w:bookmarkStart w:id="3024" w:name="_Toc367971303"/>
      <w:bookmarkStart w:id="3025" w:name="_Toc367977144"/>
      <w:bookmarkStart w:id="3026" w:name="_Toc367977735"/>
      <w:bookmarkStart w:id="3027" w:name="_Toc367977967"/>
      <w:bookmarkStart w:id="3028" w:name="_Toc368062206"/>
      <w:bookmarkStart w:id="3029" w:name="_Toc366051196"/>
      <w:bookmarkStart w:id="3030" w:name="_Toc367454142"/>
      <w:bookmarkStart w:id="3031" w:name="_Toc367956725"/>
      <w:bookmarkStart w:id="3032" w:name="_Toc367957421"/>
      <w:bookmarkStart w:id="3033" w:name="_Toc367958227"/>
      <w:bookmarkStart w:id="3034" w:name="_Toc367958467"/>
      <w:bookmarkStart w:id="3035" w:name="_Toc367965028"/>
      <w:bookmarkStart w:id="3036" w:name="_Toc367971304"/>
      <w:bookmarkStart w:id="3037" w:name="_Toc367977145"/>
      <w:bookmarkStart w:id="3038" w:name="_Toc367977736"/>
      <w:bookmarkStart w:id="3039" w:name="_Toc367977968"/>
      <w:bookmarkStart w:id="3040" w:name="_Toc368062207"/>
      <w:bookmarkStart w:id="3041" w:name="_Toc366051197"/>
      <w:bookmarkStart w:id="3042" w:name="_Toc367454143"/>
      <w:bookmarkStart w:id="3043" w:name="_Toc367956726"/>
      <w:bookmarkStart w:id="3044" w:name="_Toc367957422"/>
      <w:bookmarkStart w:id="3045" w:name="_Toc367958228"/>
      <w:bookmarkStart w:id="3046" w:name="_Toc367958468"/>
      <w:bookmarkStart w:id="3047" w:name="_Toc367965029"/>
      <w:bookmarkStart w:id="3048" w:name="_Toc367971305"/>
      <w:bookmarkStart w:id="3049" w:name="_Toc367977146"/>
      <w:bookmarkStart w:id="3050" w:name="_Toc367977737"/>
      <w:bookmarkStart w:id="3051" w:name="_Toc367977969"/>
      <w:bookmarkStart w:id="3052" w:name="_Toc368062208"/>
      <w:bookmarkStart w:id="3053" w:name="_Toc366051198"/>
      <w:bookmarkStart w:id="3054" w:name="_Toc367454144"/>
      <w:bookmarkStart w:id="3055" w:name="_Toc367956727"/>
      <w:bookmarkStart w:id="3056" w:name="_Toc367957423"/>
      <w:bookmarkStart w:id="3057" w:name="_Toc367958229"/>
      <w:bookmarkStart w:id="3058" w:name="_Toc367958469"/>
      <w:bookmarkStart w:id="3059" w:name="_Toc367965030"/>
      <w:bookmarkStart w:id="3060" w:name="_Toc367971306"/>
      <w:bookmarkStart w:id="3061" w:name="_Toc367977147"/>
      <w:bookmarkStart w:id="3062" w:name="_Toc367977738"/>
      <w:bookmarkStart w:id="3063" w:name="_Toc367977970"/>
      <w:bookmarkStart w:id="3064" w:name="_Toc368062209"/>
      <w:bookmarkStart w:id="3065" w:name="_Toc366051199"/>
      <w:bookmarkStart w:id="3066" w:name="_Toc367454145"/>
      <w:bookmarkStart w:id="3067" w:name="_Toc367956728"/>
      <w:bookmarkStart w:id="3068" w:name="_Toc367957424"/>
      <w:bookmarkStart w:id="3069" w:name="_Toc367958230"/>
      <w:bookmarkStart w:id="3070" w:name="_Toc367958470"/>
      <w:bookmarkStart w:id="3071" w:name="_Toc367965031"/>
      <w:bookmarkStart w:id="3072" w:name="_Toc367971307"/>
      <w:bookmarkStart w:id="3073" w:name="_Toc367977148"/>
      <w:bookmarkStart w:id="3074" w:name="_Toc367977739"/>
      <w:bookmarkStart w:id="3075" w:name="_Toc367977971"/>
      <w:bookmarkStart w:id="3076" w:name="_Toc368062210"/>
      <w:bookmarkStart w:id="3077" w:name="_Toc366051200"/>
      <w:bookmarkStart w:id="3078" w:name="_Toc367454146"/>
      <w:bookmarkStart w:id="3079" w:name="_Toc367956729"/>
      <w:bookmarkStart w:id="3080" w:name="_Toc367957425"/>
      <w:bookmarkStart w:id="3081" w:name="_Toc367958231"/>
      <w:bookmarkStart w:id="3082" w:name="_Toc367958471"/>
      <w:bookmarkStart w:id="3083" w:name="_Toc367965032"/>
      <w:bookmarkStart w:id="3084" w:name="_Toc367971308"/>
      <w:bookmarkStart w:id="3085" w:name="_Toc367977149"/>
      <w:bookmarkStart w:id="3086" w:name="_Toc367977740"/>
      <w:bookmarkStart w:id="3087" w:name="_Toc367977972"/>
      <w:bookmarkStart w:id="3088" w:name="_Toc368062211"/>
      <w:bookmarkStart w:id="3089" w:name="_Toc366051201"/>
      <w:bookmarkStart w:id="3090" w:name="_Toc367454147"/>
      <w:bookmarkStart w:id="3091" w:name="_Toc367956730"/>
      <w:bookmarkStart w:id="3092" w:name="_Toc367957426"/>
      <w:bookmarkStart w:id="3093" w:name="_Toc367958232"/>
      <w:bookmarkStart w:id="3094" w:name="_Toc367958472"/>
      <w:bookmarkStart w:id="3095" w:name="_Toc367965033"/>
      <w:bookmarkStart w:id="3096" w:name="_Toc367971309"/>
      <w:bookmarkStart w:id="3097" w:name="_Toc367977150"/>
      <w:bookmarkStart w:id="3098" w:name="_Toc367977741"/>
      <w:bookmarkStart w:id="3099" w:name="_Toc367977973"/>
      <w:bookmarkStart w:id="3100" w:name="_Toc368062212"/>
      <w:bookmarkStart w:id="3101" w:name="_Toc366051202"/>
      <w:bookmarkStart w:id="3102" w:name="_Toc367454148"/>
      <w:bookmarkStart w:id="3103" w:name="_Toc367956731"/>
      <w:bookmarkStart w:id="3104" w:name="_Toc367957427"/>
      <w:bookmarkStart w:id="3105" w:name="_Toc367958233"/>
      <w:bookmarkStart w:id="3106" w:name="_Toc367958473"/>
      <w:bookmarkStart w:id="3107" w:name="_Toc367965034"/>
      <w:bookmarkStart w:id="3108" w:name="_Toc367971310"/>
      <w:bookmarkStart w:id="3109" w:name="_Toc367977151"/>
      <w:bookmarkStart w:id="3110" w:name="_Toc367977742"/>
      <w:bookmarkStart w:id="3111" w:name="_Toc367977974"/>
      <w:bookmarkStart w:id="3112" w:name="_Toc368062213"/>
      <w:bookmarkStart w:id="3113" w:name="_Toc366051203"/>
      <w:bookmarkStart w:id="3114" w:name="_Toc367454149"/>
      <w:bookmarkStart w:id="3115" w:name="_Toc367956732"/>
      <w:bookmarkStart w:id="3116" w:name="_Toc367957428"/>
      <w:bookmarkStart w:id="3117" w:name="_Toc367958234"/>
      <w:bookmarkStart w:id="3118" w:name="_Toc367958474"/>
      <w:bookmarkStart w:id="3119" w:name="_Toc367965035"/>
      <w:bookmarkStart w:id="3120" w:name="_Toc367971311"/>
      <w:bookmarkStart w:id="3121" w:name="_Toc367977152"/>
      <w:bookmarkStart w:id="3122" w:name="_Toc367977743"/>
      <w:bookmarkStart w:id="3123" w:name="_Toc367977975"/>
      <w:bookmarkStart w:id="3124" w:name="_Toc368062214"/>
      <w:bookmarkStart w:id="3125" w:name="_Toc366051204"/>
      <w:bookmarkStart w:id="3126" w:name="_Toc367454150"/>
      <w:bookmarkStart w:id="3127" w:name="_Toc367956733"/>
      <w:bookmarkStart w:id="3128" w:name="_Toc367957429"/>
      <w:bookmarkStart w:id="3129" w:name="_Toc367958235"/>
      <w:bookmarkStart w:id="3130" w:name="_Toc367958475"/>
      <w:bookmarkStart w:id="3131" w:name="_Toc367965036"/>
      <w:bookmarkStart w:id="3132" w:name="_Toc367971312"/>
      <w:bookmarkStart w:id="3133" w:name="_Toc367977153"/>
      <w:bookmarkStart w:id="3134" w:name="_Toc367977744"/>
      <w:bookmarkStart w:id="3135" w:name="_Toc367977976"/>
      <w:bookmarkStart w:id="3136" w:name="_Toc368062215"/>
      <w:bookmarkStart w:id="3137" w:name="_Toc366051205"/>
      <w:bookmarkStart w:id="3138" w:name="_Toc367454151"/>
      <w:bookmarkStart w:id="3139" w:name="_Toc367956734"/>
      <w:bookmarkStart w:id="3140" w:name="_Toc367957430"/>
      <w:bookmarkStart w:id="3141" w:name="_Toc367958236"/>
      <w:bookmarkStart w:id="3142" w:name="_Toc367958476"/>
      <w:bookmarkStart w:id="3143" w:name="_Toc367965037"/>
      <w:bookmarkStart w:id="3144" w:name="_Toc367971313"/>
      <w:bookmarkStart w:id="3145" w:name="_Toc367977154"/>
      <w:bookmarkStart w:id="3146" w:name="_Toc367977745"/>
      <w:bookmarkStart w:id="3147" w:name="_Toc367977977"/>
      <w:bookmarkStart w:id="3148" w:name="_Toc368062216"/>
      <w:bookmarkStart w:id="3149" w:name="_Toc366051206"/>
      <w:bookmarkStart w:id="3150" w:name="_Toc367454152"/>
      <w:bookmarkStart w:id="3151" w:name="_Toc367956735"/>
      <w:bookmarkStart w:id="3152" w:name="_Toc367957431"/>
      <w:bookmarkStart w:id="3153" w:name="_Toc367958237"/>
      <w:bookmarkStart w:id="3154" w:name="_Toc367958477"/>
      <w:bookmarkStart w:id="3155" w:name="_Toc367965038"/>
      <w:bookmarkStart w:id="3156" w:name="_Toc367971314"/>
      <w:bookmarkStart w:id="3157" w:name="_Toc367977155"/>
      <w:bookmarkStart w:id="3158" w:name="_Toc367977746"/>
      <w:bookmarkStart w:id="3159" w:name="_Toc367977978"/>
      <w:bookmarkStart w:id="3160" w:name="_Toc368062217"/>
      <w:bookmarkStart w:id="3161" w:name="_Toc366051207"/>
      <w:bookmarkStart w:id="3162" w:name="_Toc367454153"/>
      <w:bookmarkStart w:id="3163" w:name="_Toc367956736"/>
      <w:bookmarkStart w:id="3164" w:name="_Toc367957432"/>
      <w:bookmarkStart w:id="3165" w:name="_Toc367958238"/>
      <w:bookmarkStart w:id="3166" w:name="_Toc367958478"/>
      <w:bookmarkStart w:id="3167" w:name="_Toc367965039"/>
      <w:bookmarkStart w:id="3168" w:name="_Toc367971315"/>
      <w:bookmarkStart w:id="3169" w:name="_Toc367977156"/>
      <w:bookmarkStart w:id="3170" w:name="_Toc367977747"/>
      <w:bookmarkStart w:id="3171" w:name="_Toc367977979"/>
      <w:bookmarkStart w:id="3172" w:name="_Toc368062218"/>
      <w:bookmarkStart w:id="3173" w:name="_Toc368062231"/>
      <w:bookmarkStart w:id="3174" w:name="_Toc509772148"/>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r>
        <w:lastRenderedPageBreak/>
        <w:t xml:space="preserve">ANNEX </w:t>
      </w:r>
      <w:r w:rsidR="001B5F10">
        <w:t>1</w:t>
      </w:r>
      <w:r w:rsidR="00890246">
        <w:t xml:space="preserve">: </w:t>
      </w:r>
      <w:r w:rsidRPr="00FA3A87">
        <w:t>DISPUTE RESOLUTION</w:t>
      </w:r>
      <w:r>
        <w:t xml:space="preserve"> </w:t>
      </w:r>
      <w:r w:rsidRPr="00FA3A87">
        <w:t>PROCEDURE</w:t>
      </w:r>
      <w:bookmarkEnd w:id="3173"/>
      <w:bookmarkEnd w:id="3174"/>
    </w:p>
    <w:p w14:paraId="44B8B621" w14:textId="77777777" w:rsidR="004D7225" w:rsidRDefault="004D7225" w:rsidP="00890246">
      <w:pPr>
        <w:pStyle w:val="GPSSchAnnexname"/>
        <w:sectPr w:rsidR="004D7225" w:rsidSect="004D7225">
          <w:footerReference w:type="first" r:id="rId9"/>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r w:rsidRPr="00C16723">
              <w:t xml:space="preserve">the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r w:rsidRPr="00C44468">
        <w:t>if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r w:rsidRPr="00C44468">
        <w:t xml:space="preserve">lastly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lastRenderedPageBreak/>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xml:space="preserve">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r w:rsidRPr="00C44468">
        <w:t xml:space="preserve">in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r w:rsidRPr="00C44468">
        <w:t>either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lastRenderedPageBreak/>
        <w:t>If a Mediation Notice is served, the Parties shall attempt to resolve the dispute in accordance with CEDR's Model Mediation Agreement which shall be deemed to be incorporated by reference into this Call Off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5" w:name="_Ref450916742"/>
      <w:r w:rsidRPr="00B82360">
        <w:rPr>
          <w:b/>
        </w:rPr>
        <w:t>EXPERT</w:t>
      </w:r>
      <w:r w:rsidRPr="000C275A">
        <w:t xml:space="preserve"> </w:t>
      </w:r>
      <w:r w:rsidRPr="00B82360">
        <w:rPr>
          <w:b/>
        </w:rPr>
        <w:t>DETERMINATION</w:t>
      </w:r>
      <w:bookmarkEnd w:id="3175"/>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r w:rsidRPr="00C44468">
        <w:lastRenderedPageBreak/>
        <w:t>the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D405A">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r w:rsidRPr="00641132">
        <w:t xml:space="preserve">the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r w:rsidRPr="00641132">
        <w:t xml:space="preserve">the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lastRenderedPageBreak/>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r w:rsidRPr="00B82360">
        <w:t xml:space="preserve">the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r w:rsidRPr="00C44468">
        <w:t xml:space="preserve">where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6" w:name="_Toc349229928"/>
      <w:bookmarkStart w:id="3177" w:name="_Toc349230091"/>
      <w:bookmarkStart w:id="3178" w:name="_Toc349230491"/>
      <w:bookmarkStart w:id="3179" w:name="_Toc349231373"/>
      <w:bookmarkStart w:id="3180" w:name="_Toc349232099"/>
      <w:bookmarkStart w:id="3181" w:name="_Toc349232480"/>
      <w:bookmarkStart w:id="3182" w:name="_Toc349233216"/>
      <w:bookmarkStart w:id="3183" w:name="_Toc349233351"/>
      <w:bookmarkStart w:id="3184" w:name="_Toc349233485"/>
      <w:bookmarkStart w:id="3185" w:name="_Toc350503074"/>
      <w:bookmarkStart w:id="3186" w:name="_Toc350504064"/>
      <w:bookmarkStart w:id="3187" w:name="_Toc350506354"/>
      <w:bookmarkStart w:id="3188" w:name="_Toc350506592"/>
      <w:bookmarkStart w:id="3189" w:name="_Toc350506722"/>
      <w:bookmarkStart w:id="3190" w:name="_Toc350506852"/>
      <w:bookmarkStart w:id="3191" w:name="_Toc350506984"/>
      <w:bookmarkStart w:id="3192" w:name="_Toc350507445"/>
      <w:bookmarkStart w:id="3193" w:name="_Toc350507979"/>
      <w:bookmarkStart w:id="3194" w:name="_Toc349229930"/>
      <w:bookmarkStart w:id="3195" w:name="_Toc349230093"/>
      <w:bookmarkStart w:id="3196" w:name="_Toc349230493"/>
      <w:bookmarkStart w:id="3197" w:name="_Toc349231375"/>
      <w:bookmarkStart w:id="3198" w:name="_Toc349232101"/>
      <w:bookmarkStart w:id="3199" w:name="_Toc349232482"/>
      <w:bookmarkStart w:id="3200" w:name="_Toc349233218"/>
      <w:bookmarkStart w:id="3201" w:name="_Toc349233353"/>
      <w:bookmarkStart w:id="3202" w:name="_Toc349233487"/>
      <w:bookmarkStart w:id="3203" w:name="_Toc350503076"/>
      <w:bookmarkStart w:id="3204" w:name="_Toc350504066"/>
      <w:bookmarkStart w:id="3205" w:name="_Toc350506356"/>
      <w:bookmarkStart w:id="3206" w:name="_Toc350506594"/>
      <w:bookmarkStart w:id="3207" w:name="_Toc350506724"/>
      <w:bookmarkStart w:id="3208" w:name="_Toc350506854"/>
      <w:bookmarkStart w:id="3209" w:name="_Toc350506986"/>
      <w:bookmarkStart w:id="3210" w:name="_Toc350507447"/>
      <w:bookmarkStart w:id="3211" w:name="_Toc350507981"/>
      <w:bookmarkStart w:id="3212" w:name="_Toc349229932"/>
      <w:bookmarkStart w:id="3213" w:name="_Toc349230095"/>
      <w:bookmarkStart w:id="3214" w:name="_Toc349230495"/>
      <w:bookmarkStart w:id="3215" w:name="_Toc349231377"/>
      <w:bookmarkStart w:id="3216" w:name="_Toc349232103"/>
      <w:bookmarkStart w:id="3217" w:name="_Toc349232484"/>
      <w:bookmarkStart w:id="3218" w:name="_Toc349233220"/>
      <w:bookmarkStart w:id="3219" w:name="_Toc349233355"/>
      <w:bookmarkStart w:id="3220" w:name="_Toc349233489"/>
      <w:bookmarkStart w:id="3221" w:name="_Toc350503078"/>
      <w:bookmarkStart w:id="3222" w:name="_Toc350504068"/>
      <w:bookmarkStart w:id="3223" w:name="_Toc350506358"/>
      <w:bookmarkStart w:id="3224" w:name="_Toc350506596"/>
      <w:bookmarkStart w:id="3225" w:name="_Toc350506726"/>
      <w:bookmarkStart w:id="3226" w:name="_Toc350506856"/>
      <w:bookmarkStart w:id="3227" w:name="_Toc350506988"/>
      <w:bookmarkStart w:id="3228" w:name="_Toc350507449"/>
      <w:bookmarkStart w:id="3229" w:name="_Toc350507983"/>
      <w:bookmarkStart w:id="3230" w:name="_Toc349229934"/>
      <w:bookmarkStart w:id="3231" w:name="_Toc349230097"/>
      <w:bookmarkStart w:id="3232" w:name="_Toc349230497"/>
      <w:bookmarkStart w:id="3233" w:name="_Toc349231379"/>
      <w:bookmarkStart w:id="3234" w:name="_Toc349232105"/>
      <w:bookmarkStart w:id="3235" w:name="_Toc349232486"/>
      <w:bookmarkStart w:id="3236" w:name="_Toc349233222"/>
      <w:bookmarkStart w:id="3237" w:name="_Toc349233357"/>
      <w:bookmarkStart w:id="3238" w:name="_Toc349233491"/>
      <w:bookmarkStart w:id="3239" w:name="_Toc350503080"/>
      <w:bookmarkStart w:id="3240" w:name="_Toc350504070"/>
      <w:bookmarkStart w:id="3241" w:name="_Toc350506360"/>
      <w:bookmarkStart w:id="3242" w:name="_Toc350506598"/>
      <w:bookmarkStart w:id="3243" w:name="_Toc350506728"/>
      <w:bookmarkStart w:id="3244" w:name="_Toc350506858"/>
      <w:bookmarkStart w:id="3245" w:name="_Toc350506990"/>
      <w:bookmarkStart w:id="3246" w:name="_Toc350507451"/>
      <w:bookmarkStart w:id="3247" w:name="_Toc350507985"/>
      <w:bookmarkStart w:id="3248" w:name="_Toc358671452"/>
      <w:bookmarkStart w:id="3249" w:name="_Toc358671571"/>
      <w:bookmarkStart w:id="3250" w:name="_Toc358671690"/>
      <w:bookmarkStart w:id="3251" w:name="_Toc358671821"/>
      <w:bookmarkStart w:id="3252" w:name="_Toc349229936"/>
      <w:bookmarkStart w:id="3253" w:name="_Toc349230099"/>
      <w:bookmarkStart w:id="3254" w:name="_Toc349230499"/>
      <w:bookmarkStart w:id="3255" w:name="_Toc349231381"/>
      <w:bookmarkStart w:id="3256" w:name="_Toc349232107"/>
      <w:bookmarkStart w:id="3257" w:name="_Toc349232488"/>
      <w:bookmarkStart w:id="3258" w:name="_Toc349233224"/>
      <w:bookmarkStart w:id="3259" w:name="_Toc349233359"/>
      <w:bookmarkStart w:id="3260" w:name="_Toc349233493"/>
      <w:bookmarkStart w:id="3261" w:name="_Toc350503082"/>
      <w:bookmarkStart w:id="3262" w:name="_Toc350504072"/>
      <w:bookmarkStart w:id="3263" w:name="_Toc350506362"/>
      <w:bookmarkStart w:id="3264" w:name="_Toc350506600"/>
      <w:bookmarkStart w:id="3265" w:name="_Toc350506730"/>
      <w:bookmarkStart w:id="3266" w:name="_Toc350506860"/>
      <w:bookmarkStart w:id="3267" w:name="_Toc350506992"/>
      <w:bookmarkStart w:id="3268" w:name="_Toc350507453"/>
      <w:bookmarkStart w:id="3269" w:name="_Toc350507987"/>
      <w:bookmarkStart w:id="3270" w:name="_Toc349229938"/>
      <w:bookmarkStart w:id="3271" w:name="_Toc349230101"/>
      <w:bookmarkStart w:id="3272" w:name="_Toc349230501"/>
      <w:bookmarkStart w:id="3273" w:name="_Toc349231383"/>
      <w:bookmarkStart w:id="3274" w:name="_Toc349232109"/>
      <w:bookmarkStart w:id="3275" w:name="_Toc349232490"/>
      <w:bookmarkStart w:id="3276" w:name="_Toc349233226"/>
      <w:bookmarkStart w:id="3277" w:name="_Toc349233361"/>
      <w:bookmarkStart w:id="3278" w:name="_Toc349233495"/>
      <w:bookmarkStart w:id="3279" w:name="_Toc350503084"/>
      <w:bookmarkStart w:id="3280" w:name="_Toc350504074"/>
      <w:bookmarkStart w:id="3281" w:name="_Toc350506364"/>
      <w:bookmarkStart w:id="3282" w:name="_Toc350506602"/>
      <w:bookmarkStart w:id="3283" w:name="_Toc350506732"/>
      <w:bookmarkStart w:id="3284" w:name="_Toc350506862"/>
      <w:bookmarkStart w:id="3285" w:name="_Toc350506994"/>
      <w:bookmarkStart w:id="3286" w:name="_Toc350507455"/>
      <w:bookmarkStart w:id="3287" w:name="_Toc350507989"/>
      <w:bookmarkStart w:id="3288" w:name="_Toc349229940"/>
      <w:bookmarkStart w:id="3289" w:name="_Toc349230103"/>
      <w:bookmarkStart w:id="3290" w:name="_Toc349230503"/>
      <w:bookmarkStart w:id="3291" w:name="_Toc349231385"/>
      <w:bookmarkStart w:id="3292" w:name="_Toc349232111"/>
      <w:bookmarkStart w:id="3293" w:name="_Toc349232492"/>
      <w:bookmarkStart w:id="3294" w:name="_Toc349233228"/>
      <w:bookmarkStart w:id="3295" w:name="_Toc349233363"/>
      <w:bookmarkStart w:id="3296" w:name="_Toc349233497"/>
      <w:bookmarkStart w:id="3297" w:name="_Toc350503086"/>
      <w:bookmarkStart w:id="3298" w:name="_Toc350504076"/>
      <w:bookmarkStart w:id="3299" w:name="_Toc350506366"/>
      <w:bookmarkStart w:id="3300" w:name="_Toc350506604"/>
      <w:bookmarkStart w:id="3301" w:name="_Toc350506734"/>
      <w:bookmarkStart w:id="3302" w:name="_Toc350506864"/>
      <w:bookmarkStart w:id="3303" w:name="_Toc350506996"/>
      <w:bookmarkStart w:id="3304" w:name="_Toc350507457"/>
      <w:bookmarkStart w:id="3305" w:name="_Toc350507991"/>
      <w:bookmarkStart w:id="3306" w:name="_Toc368062232"/>
      <w:bookmarkStart w:id="3307" w:name="_Toc509772149"/>
      <w:bookmarkEnd w:id="2914"/>
      <w:bookmarkEnd w:id="2915"/>
      <w:bookmarkEnd w:id="2916"/>
      <w:bookmarkEnd w:id="2917"/>
      <w:bookmarkEnd w:id="2918"/>
      <w:bookmarkEnd w:id="2919"/>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r w:rsidRPr="00F020D0">
        <w:lastRenderedPageBreak/>
        <w:t>CALL OFF SCHEDULE 1</w:t>
      </w:r>
      <w:r w:rsidR="00F020D0" w:rsidRPr="00F020D0">
        <w:t>: DEFINITIONS</w:t>
      </w:r>
      <w:bookmarkEnd w:id="3306"/>
      <w:bookmarkEnd w:id="3307"/>
    </w:p>
    <w:p w14:paraId="44B8B673" w14:textId="122EBFC1" w:rsidR="00EE1B0F" w:rsidRPr="00EE1B0F" w:rsidRDefault="00EE1B0F" w:rsidP="002E6D7F">
      <w:pPr>
        <w:ind w:left="0"/>
      </w:pPr>
      <w:bookmarkStart w:id="3308"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D405A">
        <w:t>1</w:t>
      </w:r>
      <w:r w:rsidR="009D4599">
        <w:fldChar w:fldCharType="end"/>
      </w:r>
      <w:r w:rsidRPr="00F020D0">
        <w:t xml:space="preserve"> (Definitions and Interpretations) of this Call Off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8"/>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w:t>
            </w:r>
            <w:r w:rsidRPr="00893741">
              <w:lastRenderedPageBreak/>
              <w:t xml:space="preserve">and the Supplier </w:t>
            </w:r>
            <w:r w:rsidRPr="00641132">
              <w:t>pursuant to Framework Schedule 5 (Call 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lastRenderedPageBreak/>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 xml:space="preserve">means a body listed in one of the following sub-categories of the Central Government classification of the Public </w:t>
            </w:r>
            <w:r w:rsidRPr="00893741">
              <w:lastRenderedPageBreak/>
              <w:t>Sector Classification Guide, as published and amended 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lastRenderedPageBreak/>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893741">
              <w:lastRenderedPageBreak/>
              <w:t>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lastRenderedPageBreak/>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 xml:space="preserve">the data, text, drawings, diagrams, images or sounds (together with any database made up of any of these) which are embodied in any electronic, magnetic, </w:t>
            </w:r>
            <w:r w:rsidRPr="00893741">
              <w:lastRenderedPageBreak/>
              <w:t>optical or tangible media, including any 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lastRenderedPageBreak/>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 xml:space="preserve">any event that results, or may result, in unauthorised access to Personal Data held by the Supplier under this Call-Off Contract, and/or actual or potential loss and/or </w:t>
            </w:r>
            <w:r w:rsidRPr="0056565C">
              <w:lastRenderedPageBreak/>
              <w:t>destruction of Personal Data in breach of this Call-Off 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lastRenderedPageBreak/>
              <w:t>“Data Protection Impact Assessment”</w:t>
            </w:r>
          </w:p>
        </w:tc>
        <w:tc>
          <w:tcPr>
            <w:tcW w:w="6056" w:type="dxa"/>
            <w:shd w:val="clear" w:color="auto" w:fill="auto"/>
          </w:tcPr>
          <w:p w14:paraId="6E0B8501" w14:textId="54E37F42" w:rsidR="00FC4D9C" w:rsidRPr="0056565C" w:rsidRDefault="00FC4D9C" w:rsidP="003766B5">
            <w:pPr>
              <w:pStyle w:val="GPsDefinition"/>
            </w:pPr>
            <w:r w:rsidRPr="00FC4D9C">
              <w:t>an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(i)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(iiii)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once removed from its packaging at a customer’s premesis,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 xml:space="preserve">any failure of any Deliverable to operate in conjunction with or interface with any other Deliverable in order to provide the performance, features and functionality specified in the requirements of the Customer or the Documentation </w:t>
            </w:r>
            <w:r w:rsidRPr="00991B76">
              <w:lastRenderedPageBreak/>
              <w:t>(including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lastRenderedPageBreak/>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r w:rsidRPr="00641132">
              <w:t xml:space="preserve">has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D405A">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 xml:space="preserve">ce Act 2004 and as </w:t>
            </w:r>
            <w:r>
              <w:lastRenderedPageBreak/>
              <w:t>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lastRenderedPageBreak/>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r w:rsidRPr="00D836B6">
              <w:t xml:space="preserve">means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during any transition phase applicable to the relevant part(s) of the UK, be able to deal with multiple currencies and, in relation to the euro and the national currency of the relevant part(s) of the UK, dual denominations;</w:t>
            </w:r>
          </w:p>
          <w:p w14:paraId="44B8B780" w14:textId="74F61E3B" w:rsidR="001A1E87" w:rsidRPr="00A02955" w:rsidRDefault="001A1E87" w:rsidP="009B182D">
            <w:pPr>
              <w:pStyle w:val="GPSDefinitionL2"/>
            </w:pPr>
            <w:r w:rsidRPr="00A02955">
              <w:t xml:space="preserve">recognise accept, display and print all the euro currency symbols and alphanumeric codes which </w:t>
            </w:r>
            <w:r w:rsidRPr="00A02955">
              <w:lastRenderedPageBreak/>
              <w:t>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lastRenderedPageBreak/>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any industrial dispute relating to the Supplier, the 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lastRenderedPageBreak/>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r w:rsidRPr="00CC212A">
              <w:t>any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lastRenderedPageBreak/>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including 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lastRenderedPageBreak/>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a receiver, administrative receiver or similar officer is appointed over the whole or any part of its business or assets; or</w:t>
            </w:r>
          </w:p>
          <w:p w14:paraId="44B8B7E7" w14:textId="1F812F40" w:rsidR="001A1E87" w:rsidRPr="00893741" w:rsidRDefault="001A1E87" w:rsidP="003766B5">
            <w:pPr>
              <w:pStyle w:val="GPSDefinitionL2"/>
            </w:pPr>
            <w:r w:rsidRPr="00893741">
              <w:lastRenderedPageBreak/>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r w:rsidRPr="00893741">
              <w:t>any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lastRenderedPageBreak/>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r w:rsidRPr="00893741">
              <w:t>all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(Implementation Plan, Customer Responsibilities and Key 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lastRenderedPageBreak/>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Hours, whether or not such hours are worked consecutively and whether or not they are worked on the 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lastRenderedPageBreak/>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r>
              <w:t xml:space="preserve">the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D405A">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r>
              <w:t xml:space="preserve">a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D405A">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D405A">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D405A">
              <w:rPr>
                <w:noProof/>
              </w:rPr>
              <w:t>25</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r w:rsidRPr="00893741">
              <w:t>a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 xml:space="preserve">under the Disclosure of Tax Avoidance </w:t>
            </w:r>
            <w:r w:rsidRPr="003E19DF">
              <w:rPr>
                <w:lang w:eastAsia="en-GB"/>
              </w:rPr>
              <w:lastRenderedPageBreak/>
              <w:t>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lastRenderedPageBreak/>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r w:rsidRPr="0044246A">
              <w:t xml:space="preserve">an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 xml:space="preserve">placed by the Customer with the Supplier in accordance with the </w:t>
            </w:r>
            <w:r w:rsidRPr="00893741">
              <w:lastRenderedPageBreak/>
              <w:t>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lastRenderedPageBreak/>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D405A">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r w:rsidRPr="008937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to directly or indirectly request, agree to receive or 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lastRenderedPageBreak/>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lastRenderedPageBreak/>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r w:rsidRPr="00D1172D">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r w:rsidRPr="002B5521">
              <w:t xml:space="preserve">has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D405A">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r w:rsidRPr="002B5521">
              <w:t xml:space="preserve">means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D405A">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lastRenderedPageBreak/>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r>
              <w:rPr>
                <w:lang w:eastAsia="en-GB"/>
              </w:rPr>
              <w:t xml:space="preserve">has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D405A">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t>“Software Supporting Materials”</w:t>
            </w:r>
          </w:p>
        </w:tc>
        <w:tc>
          <w:tcPr>
            <w:tcW w:w="6056" w:type="dxa"/>
            <w:shd w:val="clear" w:color="auto" w:fill="auto"/>
          </w:tcPr>
          <w:p w14:paraId="44B8B8B6" w14:textId="134DA988" w:rsidR="001A1E87" w:rsidRPr="00893741" w:rsidRDefault="001A1E87">
            <w:pPr>
              <w:pStyle w:val="GPsDefinition"/>
            </w:pPr>
            <w:r w:rsidRPr="00893741">
              <w:t xml:space="preserve">has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D405A">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w:t>
            </w:r>
            <w:r w:rsidRPr="00893741">
              <w:lastRenderedPageBreak/>
              <w:t>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lastRenderedPageBreak/>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r w:rsidRPr="00893741">
              <w:t>any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or its 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lastRenderedPageBreak/>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r>
              <w:t xml:space="preserve">has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D405A">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any information, however it is conveyed, that relates to the business, affairs, developments, IPR of the Supplier (including the Supplier Background IPR) trade secrets, Know-How, and/or personnel of the 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r w:rsidRPr="00893741">
              <w:t>information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lastRenderedPageBreak/>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r>
              <w:t>means a device provided by the Supplier to the Customer for the purposes of testing compatability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r w:rsidRPr="00893741">
              <w:t xml:space="preserve">shall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D405A">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r w:rsidRPr="00893741">
              <w:t xml:space="preserve">has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D405A">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r>
              <w:t xml:space="preserve">shall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D405A">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r w:rsidRPr="00893741">
              <w:t xml:space="preserve">means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D405A">
              <w:t>10.1</w:t>
            </w:r>
            <w:r w:rsidR="002B5521" w:rsidRPr="00B51B61">
              <w:fldChar w:fldCharType="end"/>
            </w:r>
            <w:r w:rsidRPr="002B5521">
              <w:t xml:space="preserve"> (Variation 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r w:rsidRPr="00893741">
              <w:t>means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09" w:name="_Toc368062236"/>
      <w:bookmarkStart w:id="3310" w:name="_Toc509772150"/>
      <w:bookmarkStart w:id="3311" w:name="_Toc231798312"/>
      <w:bookmarkStart w:id="3312" w:name="_Toc312057926"/>
      <w:bookmarkStart w:id="3313" w:name="_Ref313383263"/>
      <w:bookmarkStart w:id="3314" w:name="_Toc314810843"/>
      <w:bookmarkStart w:id="3315" w:name="_Ref349136108"/>
      <w:bookmarkStart w:id="3316" w:name="_Toc350503088"/>
      <w:bookmarkStart w:id="3317" w:name="_Toc350504078"/>
      <w:bookmarkStart w:id="3318" w:name="_Toc358671825"/>
      <w:r w:rsidR="006D7853" w:rsidRPr="002E6D7F">
        <w:lastRenderedPageBreak/>
        <w:t xml:space="preserve">CALL OFF SCHEDULE </w:t>
      </w:r>
      <w:r w:rsidR="00580D78">
        <w:t>2</w:t>
      </w:r>
      <w:r w:rsidR="002E6D7F" w:rsidRPr="002E6D7F">
        <w:t xml:space="preserve">: </w:t>
      </w:r>
      <w:r w:rsidR="006D7853" w:rsidRPr="002E6D7F">
        <w:t>CALL OFF CONTRACT CHARGES, PAYMENT AND INVOICING</w:t>
      </w:r>
      <w:bookmarkEnd w:id="3309"/>
      <w:bookmarkEnd w:id="3310"/>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r>
        <w:t>the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19" w:name="_Ref362948016"/>
      <w:r>
        <w:t>CALL OFF CONTRACT CHARGES</w:t>
      </w:r>
      <w:bookmarkEnd w:id="3319"/>
    </w:p>
    <w:p w14:paraId="44B8B947" w14:textId="598DCD56" w:rsidR="006D7853" w:rsidRPr="002B5238" w:rsidRDefault="006D7853" w:rsidP="00B446FC">
      <w:pPr>
        <w:pStyle w:val="GPSL2numberedclause"/>
        <w:numPr>
          <w:ilvl w:val="1"/>
          <w:numId w:val="20"/>
        </w:numPr>
      </w:pPr>
      <w:bookmarkStart w:id="3320" w:name="_Ref362009649"/>
      <w:r>
        <w:t xml:space="preserve">The Call Off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1" w:name="_Ref362951432"/>
      <w:r>
        <w:t>The Supplier acknowledges and agrees that:</w:t>
      </w:r>
      <w:bookmarkEnd w:id="3321"/>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0"/>
      <w:r w:rsidRPr="002B5521">
        <w:t>; and</w:t>
      </w:r>
    </w:p>
    <w:p w14:paraId="44B8B94A" w14:textId="62B454FF" w:rsidR="006D7853" w:rsidRPr="001E275A" w:rsidRDefault="006D7853" w:rsidP="00B446FC">
      <w:pPr>
        <w:pStyle w:val="GPSL3numberedclause"/>
        <w:numPr>
          <w:ilvl w:val="2"/>
          <w:numId w:val="20"/>
        </w:numPr>
      </w:pPr>
      <w:r w:rsidRPr="00F97362">
        <w:t>subject to paragraph</w:t>
      </w:r>
      <w:r>
        <w:t xml:space="preserve"> </w:t>
      </w:r>
      <w:r w:rsidR="000D1042">
        <w:fldChar w:fldCharType="begin"/>
      </w:r>
      <w:r>
        <w:instrText xml:space="preserve"> REF _Ref362948064 \r \h </w:instrText>
      </w:r>
      <w:r w:rsidR="000D1042">
        <w:fldChar w:fldCharType="separate"/>
      </w:r>
      <w:r w:rsidR="00CD405A">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2" w:name="_Ref311675490"/>
      <w:r>
        <w:t>COSTS AND EXPENSES</w:t>
      </w:r>
    </w:p>
    <w:p w14:paraId="44B8B94C" w14:textId="77777777" w:rsidR="006D7853" w:rsidRPr="00522294" w:rsidRDefault="00685069" w:rsidP="00B446FC">
      <w:pPr>
        <w:pStyle w:val="GPSL2numberedclause"/>
        <w:numPr>
          <w:ilvl w:val="1"/>
          <w:numId w:val="20"/>
        </w:numPr>
      </w:pPr>
      <w:bookmarkStart w:id="3323"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3"/>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r w:rsidRPr="00522294">
        <w:t xml:space="preserve">any amount for any services provided or costs incurred by the Supplier prior </w:t>
      </w:r>
      <w:r>
        <w:t xml:space="preserve">to the </w:t>
      </w:r>
      <w:r w:rsidRPr="00522294">
        <w:t>Call Off</w:t>
      </w:r>
      <w:r>
        <w:t xml:space="preserve"> Commencement Date</w:t>
      </w:r>
      <w:r w:rsidRPr="00522294">
        <w:t>.</w:t>
      </w:r>
    </w:p>
    <w:bookmarkEnd w:id="3322"/>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Off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4" w:name="_Ref362954644"/>
      <w:r w:rsidRPr="00CE277A">
        <w:rPr>
          <w:color w:val="000000" w:themeColor="text1"/>
        </w:rPr>
        <w:t xml:space="preserve">The Customer shall pay all sums properly due and payable to the Supplier in cleared funds within thirty (30) days of receipt of a Valid Invoice, </w:t>
      </w:r>
      <w:r w:rsidRPr="00CE277A">
        <w:rPr>
          <w:color w:val="000000" w:themeColor="text1"/>
        </w:rPr>
        <w:lastRenderedPageBreak/>
        <w:t xml:space="preserve">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Off Contract.</w:t>
      </w:r>
      <w:bookmarkEnd w:id="3324"/>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the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D405A">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r w:rsidRPr="0000557A">
        <w:rPr>
          <w:color w:val="000000" w:themeColor="text1"/>
        </w:rPr>
        <w:t>it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hyperlink r:id="rId10" w:tgtFrame="_blank" w:history="1">
        <w:r w:rsidRPr="0000557A">
          <w:rPr>
            <w:color w:val="000000" w:themeColor="text1"/>
          </w:rPr>
          <w:t>https://www.gov.uk/government/uploads/system/uploads/attachment_data/file/437471/PPN_e-invoicing.pdf)</w:t>
        </w:r>
      </w:hyperlink>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Off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5"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5"/>
    </w:p>
    <w:p w14:paraId="44B8B961" w14:textId="19DFDCD7" w:rsidR="006D7853" w:rsidRPr="00CE5959" w:rsidRDefault="00220D2E" w:rsidP="00B446FC">
      <w:pPr>
        <w:pStyle w:val="GPSL1SCHEDULEHeading"/>
        <w:numPr>
          <w:ilvl w:val="0"/>
          <w:numId w:val="20"/>
        </w:numPr>
      </w:pPr>
      <w:r w:rsidRPr="00D504AC" w:rsidDel="00220D2E">
        <w:rPr>
          <w:color w:val="0070C0"/>
        </w:rPr>
        <w:t xml:space="preserve"> </w:t>
      </w:r>
      <w:bookmarkStart w:id="3326" w:name="_Ref362948064"/>
      <w:r w:rsidR="006D7853" w:rsidRPr="00D504AC">
        <w:t>A</w:t>
      </w:r>
      <w:r w:rsidR="006D7853">
        <w:t>DJUSTMENT OF CALL OFF CONTRACT CHARGES</w:t>
      </w:r>
      <w:bookmarkEnd w:id="3326"/>
    </w:p>
    <w:p w14:paraId="44B8B962" w14:textId="77777777" w:rsidR="006D7853" w:rsidRPr="006875AD" w:rsidRDefault="006D7853" w:rsidP="00B446FC">
      <w:pPr>
        <w:pStyle w:val="GPSL2numberedclause"/>
        <w:numPr>
          <w:ilvl w:val="1"/>
          <w:numId w:val="20"/>
        </w:numPr>
      </w:pPr>
      <w:r w:rsidRPr="006875AD">
        <w:lastRenderedPageBreak/>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7" w:name="_Ref311663896"/>
      <w:r w:rsidRPr="006875AD">
        <w:t xml:space="preserve">due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D405A">
        <w:t>10.2</w:t>
      </w:r>
      <w:r w:rsidR="002B5521" w:rsidRPr="004C4064">
        <w:fldChar w:fldCharType="end"/>
      </w:r>
      <w:r w:rsidRPr="002B5521">
        <w:t xml:space="preserve"> of this Call Off Contract (Legislative Change);</w:t>
      </w:r>
      <w:bookmarkEnd w:id="3327"/>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8" w:name="_Ref362000271"/>
      <w:r w:rsidRPr="002B5521">
        <w:t xml:space="preserve">in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8"/>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r w:rsidRPr="006875AD">
        <w:t xml:space="preserve">in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D405A">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D405A">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r>
        <w:t>in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D405A">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Off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CE277A">
      <w:pPr>
        <w:rPr>
          <w:b/>
        </w:rPr>
      </w:pPr>
      <w:r w:rsidRPr="00CE277A">
        <w:rPr>
          <w:b/>
        </w:rPr>
        <w:lastRenderedPageBreak/>
        <w:t>ANNEX A – FINANCED PURCHASE AGREEMENT</w:t>
      </w:r>
    </w:p>
    <w:p w14:paraId="0E7766AE" w14:textId="3B3C9B4A" w:rsidR="001D4FCC" w:rsidRDefault="001D4FCC" w:rsidP="00CE277A">
      <w:r>
        <w:t xml:space="preserve">[Guidance Note: </w:t>
      </w:r>
      <w:r w:rsidR="00220D2E">
        <w:t xml:space="preserve">where used </w:t>
      </w:r>
      <w:r>
        <w:t xml:space="preserve">insert </w:t>
      </w:r>
      <w:r w:rsidR="00220D2E">
        <w:t>the Financed Purchase Agreement here</w:t>
      </w:r>
      <w:r>
        <w:t>]</w:t>
      </w:r>
    </w:p>
    <w:p w14:paraId="15AAD0DE" w14:textId="551B9C34" w:rsidR="001D4FCC" w:rsidRDefault="001D4FCC">
      <w:pPr>
        <w:overflowPunct/>
        <w:autoSpaceDE/>
        <w:autoSpaceDN/>
        <w:adjustRightInd/>
        <w:spacing w:after="0"/>
        <w:ind w:left="0"/>
        <w:jc w:val="left"/>
        <w:textAlignment w:val="auto"/>
      </w:pPr>
      <w:r>
        <w:br w:type="page"/>
      </w:r>
    </w:p>
    <w:bookmarkStart w:id="3329" w:name="_Toc349230508"/>
    <w:bookmarkStart w:id="3330" w:name="_Toc349230509"/>
    <w:bookmarkStart w:id="3331" w:name="_Toc349230615"/>
    <w:bookmarkStart w:id="3332" w:name="_Toc349230624"/>
    <w:bookmarkStart w:id="3333" w:name="_Toc349230661"/>
    <w:bookmarkStart w:id="3334" w:name="_Toc349230715"/>
    <w:bookmarkStart w:id="3335" w:name="_Toc349230717"/>
    <w:bookmarkStart w:id="3336" w:name="_Toc349231564"/>
    <w:bookmarkStart w:id="3337" w:name="_Toc348712421"/>
    <w:bookmarkStart w:id="3338" w:name="_Toc348712423"/>
    <w:bookmarkStart w:id="3339" w:name="_Toc348712425"/>
    <w:bookmarkStart w:id="3340" w:name="_Toc349230720"/>
    <w:bookmarkStart w:id="3341" w:name="_Toc349231566"/>
    <w:bookmarkStart w:id="3342" w:name="_Toc348712427"/>
    <w:bookmarkStart w:id="3343" w:name="_Toc348712429"/>
    <w:bookmarkStart w:id="3344" w:name="_Toc349230723"/>
    <w:bookmarkStart w:id="3345" w:name="_Toc348712431"/>
    <w:bookmarkStart w:id="3346" w:name="_Toc349230725"/>
    <w:bookmarkStart w:id="3347" w:name="_Toc349231569"/>
    <w:bookmarkStart w:id="3348" w:name="_Toc349230741"/>
    <w:bookmarkStart w:id="3349" w:name="_Toc349231585"/>
    <w:bookmarkStart w:id="3350" w:name="_Toc349232221"/>
    <w:bookmarkStart w:id="3351" w:name="_Toc349230757"/>
    <w:bookmarkStart w:id="3352" w:name="_Toc349230765"/>
    <w:bookmarkStart w:id="3353" w:name="_Toc349231607"/>
    <w:bookmarkStart w:id="3354" w:name="_Toc349232238"/>
    <w:bookmarkStart w:id="3355" w:name="_Toc349230785"/>
    <w:bookmarkStart w:id="3356" w:name="_Toc349231627"/>
    <w:bookmarkStart w:id="3357" w:name="_Toc349230790"/>
    <w:bookmarkStart w:id="3358" w:name="_Toc349231632"/>
    <w:bookmarkStart w:id="3359" w:name="_Toc349230792"/>
    <w:bookmarkStart w:id="3360" w:name="_Toc349230803"/>
    <w:bookmarkStart w:id="3361" w:name="_Toc349231642"/>
    <w:bookmarkStart w:id="3362" w:name="_Toc349232261"/>
    <w:bookmarkStart w:id="3363" w:name="_Toc349230813"/>
    <w:bookmarkStart w:id="3364" w:name="_Toc349231652"/>
    <w:bookmarkStart w:id="3365" w:name="_Toc349232271"/>
    <w:bookmarkStart w:id="3366" w:name="_Toc349230815"/>
    <w:bookmarkStart w:id="3367" w:name="_Toc349231654"/>
    <w:bookmarkStart w:id="3368" w:name="_Toc349232273"/>
    <w:bookmarkStart w:id="3369" w:name="_Toc349230822"/>
    <w:bookmarkStart w:id="3370" w:name="_Toc349231661"/>
    <w:bookmarkStart w:id="3371" w:name="_Toc349232279"/>
    <w:bookmarkStart w:id="3372" w:name="_Toc349230832"/>
    <w:bookmarkStart w:id="3373" w:name="_Toc348712442"/>
    <w:bookmarkStart w:id="3374" w:name="_Toc349230834"/>
    <w:bookmarkStart w:id="3375" w:name="_Toc349231671"/>
    <w:bookmarkStart w:id="3376" w:name="_Toc349230841"/>
    <w:bookmarkStart w:id="3377" w:name="_Toc349231678"/>
    <w:bookmarkStart w:id="3378" w:name="_Toc349232291"/>
    <w:bookmarkStart w:id="3379" w:name="_Toc349230869"/>
    <w:bookmarkStart w:id="3380" w:name="_Toc348712444"/>
    <w:bookmarkStart w:id="3381" w:name="_Toc348712446"/>
    <w:bookmarkStart w:id="3382" w:name="_Toc348712448"/>
    <w:bookmarkStart w:id="3383" w:name="_Toc349230895"/>
    <w:bookmarkStart w:id="3384" w:name="_Toc349231722"/>
    <w:bookmarkStart w:id="3385" w:name="_Toc349230912"/>
    <w:bookmarkStart w:id="3386" w:name="_Toc349230938"/>
    <w:bookmarkStart w:id="3387" w:name="_Toc349231748"/>
    <w:bookmarkStart w:id="3388" w:name="_Toc348712500"/>
    <w:bookmarkStart w:id="3389" w:name="_Toc349231028"/>
    <w:bookmarkStart w:id="3390" w:name="_Toc349231805"/>
    <w:bookmarkStart w:id="3391" w:name="_Toc348712594"/>
    <w:bookmarkStart w:id="3392" w:name="_Toc349231076"/>
    <w:bookmarkStart w:id="3393" w:name="_Toc349231179"/>
    <w:bookmarkStart w:id="3394" w:name="_Toc349231185"/>
    <w:bookmarkStart w:id="3395" w:name="_Toc348712710"/>
    <w:bookmarkStart w:id="3396" w:name="_Toc348712716"/>
    <w:bookmarkStart w:id="3397" w:name="_Toc349231204"/>
    <w:bookmarkEnd w:id="3311"/>
    <w:bookmarkEnd w:id="3312"/>
    <w:bookmarkEnd w:id="3313"/>
    <w:bookmarkEnd w:id="3314"/>
    <w:bookmarkEnd w:id="3315"/>
    <w:bookmarkEnd w:id="3316"/>
    <w:bookmarkEnd w:id="3317"/>
    <w:bookmarkEnd w:id="331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p w14:paraId="44B8B9F0" w14:textId="189D3F6D" w:rsidR="00EB2994" w:rsidRPr="004D6A00" w:rsidRDefault="000D1042" w:rsidP="00EB2994">
      <w:pPr>
        <w:pStyle w:val="GPSmacrorestart"/>
        <w:rPr>
          <w:lang w:eastAsia="en-GB"/>
        </w:rPr>
      </w:pPr>
      <w:r w:rsidRPr="004D6A00">
        <w:lastRenderedPageBreak/>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7BE6F9DF" w:rsidR="00C15308" w:rsidRPr="002C3FB1" w:rsidRDefault="00C15308" w:rsidP="00442102">
      <w:pPr>
        <w:pStyle w:val="GPSSchTitleandNumber"/>
      </w:pPr>
      <w:bookmarkStart w:id="3398" w:name="_Toc368062249"/>
      <w:bookmarkStart w:id="3399" w:name="_Toc509772151"/>
      <w:r>
        <w:t xml:space="preserve">CALL OFF SCHEDULE </w:t>
      </w:r>
      <w:r w:rsidR="001D4FCC">
        <w:t>3</w:t>
      </w:r>
      <w:r>
        <w:t xml:space="preserve">: </w:t>
      </w:r>
      <w:r w:rsidR="000B4BC4">
        <w:rPr>
          <w:caps w:val="0"/>
        </w:rPr>
        <w:t>THIRD PARTY SOFTWARE</w:t>
      </w:r>
      <w:bookmarkEnd w:id="3398"/>
      <w:r w:rsidR="000B4BC4">
        <w:rPr>
          <w:caps w:val="0"/>
        </w:rPr>
        <w:t xml:space="preserve"> AND MAINTENANCE AGREEMENTS</w:t>
      </w:r>
      <w:bookmarkEnd w:id="3399"/>
    </w:p>
    <w:p w14:paraId="44B8BA57" w14:textId="7AFCEEDA" w:rsidR="00C15308" w:rsidRPr="00F66D8C" w:rsidRDefault="00222B0A" w:rsidP="00CE277A">
      <w:pPr>
        <w:pStyle w:val="GPSL1Guidance"/>
        <w:jc w:val="left"/>
      </w:pPr>
      <w:r w:rsidRPr="00CE277A">
        <w:rPr>
          <w:b w:val="0"/>
          <w:i w:val="0"/>
        </w:rPr>
        <w:t xml:space="preserve">This Call Off Schedule </w:t>
      </w:r>
      <w:r>
        <w:rPr>
          <w:b w:val="0"/>
          <w:i w:val="0"/>
        </w:rPr>
        <w:t xml:space="preserve">3 </w:t>
      </w:r>
      <w:r w:rsidRPr="00CE277A">
        <w:rPr>
          <w:b w:val="0"/>
          <w:i w:val="0"/>
        </w:rPr>
        <w:t>incorporates or references the license terms and/or maintenance agreements applicable to the Third Party Software, as specified in the Order Form.</w:t>
      </w:r>
    </w:p>
    <w:p w14:paraId="44B8BA58" w14:textId="77777777" w:rsidR="0044463D" w:rsidRDefault="005F551A">
      <w:pPr>
        <w:pStyle w:val="GPSL1SCHEDULEHeading"/>
        <w:tabs>
          <w:tab w:val="clear" w:pos="709"/>
        </w:tabs>
        <w:ind w:left="720"/>
      </w:pPr>
      <w:r w:rsidRPr="00C15308" w:rsidDel="005F551A">
        <w:t xml:space="preserve"> </w:t>
      </w:r>
    </w:p>
    <w:p w14:paraId="44B8BA59" w14:textId="45D9EFDE" w:rsidR="00C15308" w:rsidRDefault="00C15308" w:rsidP="00B446FC">
      <w:pPr>
        <w:pStyle w:val="GPSL1SCHEDULEHeading"/>
        <w:numPr>
          <w:ilvl w:val="0"/>
          <w:numId w:val="22"/>
        </w:numPr>
      </w:pPr>
      <w:r>
        <w:t xml:space="preserve">Third Party </w:t>
      </w:r>
      <w:r w:rsidRPr="00EB2994">
        <w:t>Software</w:t>
      </w:r>
      <w:r w:rsidR="001D4FCC">
        <w:t xml:space="preserve"> license(s)</w:t>
      </w:r>
    </w:p>
    <w:p w14:paraId="26280DDF" w14:textId="4A6038F5" w:rsidR="00C43FC5" w:rsidRPr="00CE277A" w:rsidRDefault="00C43FC5" w:rsidP="00CE277A">
      <w:pPr>
        <w:pStyle w:val="GPSL1SCHEDULEHeading"/>
        <w:tabs>
          <w:tab w:val="clear" w:pos="709"/>
        </w:tabs>
        <w:rPr>
          <w:rFonts w:ascii="Arial" w:eastAsia="Times New Roman" w:hAnsi="Arial"/>
          <w:b w:val="0"/>
          <w:caps w:val="0"/>
          <w:lang w:eastAsia="en-US"/>
        </w:rPr>
      </w:pPr>
      <w:r w:rsidRPr="00CE277A">
        <w:rPr>
          <w:rFonts w:ascii="Arial" w:eastAsia="Times New Roman" w:hAnsi="Arial"/>
          <w:b w:val="0"/>
          <w:caps w:val="0"/>
          <w:lang w:eastAsia="en-US"/>
        </w:rPr>
        <w:t>[</w:t>
      </w:r>
      <w:r w:rsidR="001D4FCC" w:rsidRPr="00CE277A">
        <w:rPr>
          <w:rFonts w:ascii="Arial" w:eastAsia="Times New Roman" w:hAnsi="Arial"/>
          <w:b w:val="0"/>
          <w:caps w:val="0"/>
          <w:lang w:eastAsia="en-US"/>
        </w:rPr>
        <w:t>Insert license terms or link to license terms here</w:t>
      </w:r>
      <w:r w:rsidRPr="00CE277A">
        <w:rPr>
          <w:rFonts w:ascii="Arial" w:eastAsia="Times New Roman" w:hAnsi="Arial"/>
          <w:b w:val="0"/>
          <w:caps w:val="0"/>
          <w:lang w:eastAsia="en-US"/>
        </w:rPr>
        <w:t>]</w:t>
      </w:r>
    </w:p>
    <w:p w14:paraId="7A2CECDD" w14:textId="5F1E1A06" w:rsidR="00C43FC5" w:rsidRPr="00F66D8C" w:rsidRDefault="00C43FC5" w:rsidP="00B446FC">
      <w:pPr>
        <w:pStyle w:val="GPSL1SCHEDULEHeading"/>
        <w:numPr>
          <w:ilvl w:val="0"/>
          <w:numId w:val="22"/>
        </w:numPr>
      </w:pPr>
      <w:r>
        <w:t>Third Party maintenanc</w:t>
      </w:r>
      <w:r w:rsidRPr="00EB2994">
        <w:t>e</w:t>
      </w:r>
      <w:r>
        <w:t xml:space="preserve"> agreement</w:t>
      </w:r>
      <w:r w:rsidR="001D4FCC">
        <w:t>(</w:t>
      </w:r>
      <w:r>
        <w:t>s</w:t>
      </w:r>
      <w:r w:rsidR="001D4FCC">
        <w:t>)</w:t>
      </w:r>
    </w:p>
    <w:p w14:paraId="4ED7298C" w14:textId="177B4950" w:rsidR="001D4FCC" w:rsidRPr="000D22E7" w:rsidRDefault="001D4FCC" w:rsidP="00CE277A">
      <w:pPr>
        <w:pStyle w:val="GPSL1SCHEDULEHeading"/>
        <w:tabs>
          <w:tab w:val="clear" w:pos="709"/>
        </w:tabs>
        <w:rPr>
          <w:rFonts w:ascii="Arial" w:eastAsia="Times New Roman" w:hAnsi="Arial"/>
          <w:b w:val="0"/>
          <w:caps w:val="0"/>
          <w:lang w:eastAsia="en-US"/>
        </w:rPr>
      </w:pPr>
      <w:r w:rsidRPr="000D22E7">
        <w:rPr>
          <w:rFonts w:ascii="Arial" w:eastAsia="Times New Roman" w:hAnsi="Arial"/>
          <w:b w:val="0"/>
          <w:caps w:val="0"/>
          <w:lang w:eastAsia="en-US"/>
        </w:rPr>
        <w:t xml:space="preserve">[Insert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terms or link to </w:t>
      </w:r>
      <w:r>
        <w:rPr>
          <w:rFonts w:ascii="Arial" w:eastAsia="Times New Roman" w:hAnsi="Arial"/>
          <w:b w:val="0"/>
          <w:caps w:val="0"/>
          <w:lang w:eastAsia="en-US"/>
        </w:rPr>
        <w:t>maintenance agreement</w:t>
      </w:r>
      <w:r w:rsidRPr="000D22E7">
        <w:rPr>
          <w:rFonts w:ascii="Arial" w:eastAsia="Times New Roman" w:hAnsi="Arial"/>
          <w:b w:val="0"/>
          <w:caps w:val="0"/>
          <w:lang w:eastAsia="en-US"/>
        </w:rPr>
        <w:t xml:space="preserve"> here]</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0" w:name="_DV_M565"/>
      <w:bookmarkStart w:id="3401" w:name="a301038"/>
      <w:bookmarkStart w:id="3402" w:name="_DV_M564"/>
      <w:bookmarkStart w:id="3403" w:name="_DV_M566"/>
      <w:bookmarkStart w:id="3404" w:name="_DV_M567"/>
      <w:bookmarkStart w:id="3405" w:name="_Hlt283195311"/>
      <w:bookmarkStart w:id="3406" w:name="_Hlt330487205"/>
      <w:bookmarkStart w:id="3407" w:name="_Hlt331772441"/>
      <w:bookmarkStart w:id="3408" w:name="_Hlt330487230"/>
      <w:bookmarkStart w:id="3409" w:name="_Hlt305079896"/>
      <w:bookmarkStart w:id="3410" w:name="_Toc355958979"/>
      <w:bookmarkStart w:id="3411" w:name="_Toc355959167"/>
      <w:bookmarkStart w:id="3412" w:name="_Toc356558000"/>
      <w:bookmarkStart w:id="3413" w:name="_Toc356561353"/>
      <w:bookmarkStart w:id="3414" w:name="_Toc356567076"/>
      <w:bookmarkStart w:id="3415" w:name="_Toc357039976"/>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r>
        <w:br w:type="page"/>
      </w:r>
    </w:p>
    <w:p w14:paraId="29CBC43B" w14:textId="3F50FC3F" w:rsidR="00C43FC5" w:rsidRPr="000B4BC4" w:rsidRDefault="00C43FC5" w:rsidP="00C43FC5">
      <w:pPr>
        <w:pStyle w:val="GPSSchTitleandNumber"/>
        <w:rPr>
          <w:color w:val="000000" w:themeColor="text1"/>
        </w:rPr>
      </w:pPr>
      <w:bookmarkStart w:id="3416" w:name="_Toc509772152"/>
      <w:r>
        <w:lastRenderedPageBreak/>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6"/>
    </w:p>
    <w:p w14:paraId="0933D338" w14:textId="77777777" w:rsidR="00C43FC5" w:rsidRPr="000B4BC4" w:rsidRDefault="00C43FC5" w:rsidP="00C43FC5">
      <w:pPr>
        <w:pStyle w:val="TableNormal1"/>
        <w:rPr>
          <w:color w:val="000000" w:themeColor="text1"/>
        </w:rPr>
      </w:pPr>
    </w:p>
    <w:p w14:paraId="243ABF45" w14:textId="333256EE" w:rsidR="00C43FC5" w:rsidRPr="000B4BC4" w:rsidRDefault="000B4BC4" w:rsidP="000B4BC4">
      <w:pPr>
        <w:pStyle w:val="GPSL1CLAUSEHEADING"/>
        <w:numPr>
          <w:ilvl w:val="0"/>
          <w:numId w:val="0"/>
        </w:numPr>
        <w:tabs>
          <w:tab w:val="clear" w:pos="709"/>
        </w:tabs>
        <w:ind w:left="284"/>
      </w:pPr>
      <w:bookmarkStart w:id="3417" w:name="_Toc509772153"/>
      <w:r>
        <w:rPr>
          <w:rFonts w:ascii="Arial" w:hAnsi="Arial"/>
        </w:rPr>
        <w:t>1.</w:t>
      </w:r>
      <w:r>
        <w:rPr>
          <w:rFonts w:ascii="Arial" w:hAnsi="Arial"/>
        </w:rPr>
        <w:tab/>
      </w:r>
      <w:r w:rsidR="00C43FC5" w:rsidRPr="000B4BC4">
        <w:t>General</w:t>
      </w:r>
      <w:bookmarkEnd w:id="3417"/>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following terms of this Call Off Contract (including any subclauses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6A0C11B8" w:rsidR="001E2C4F" w:rsidRPr="000B4BC4" w:rsidRDefault="001E2C4F" w:rsidP="001E2C4F">
      <w:pPr>
        <w:pStyle w:val="GPSSchTitleandNumber"/>
        <w:rPr>
          <w:color w:val="000000" w:themeColor="text1"/>
        </w:rPr>
      </w:pPr>
      <w:bookmarkStart w:id="3418" w:name="_Toc509772154"/>
      <w:r>
        <w:lastRenderedPageBreak/>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3418"/>
    </w:p>
    <w:tbl>
      <w:tblPr>
        <w:tblW w:w="0" w:type="auto"/>
        <w:tblCellMar>
          <w:top w:w="15" w:type="dxa"/>
          <w:left w:w="15" w:type="dxa"/>
          <w:bottom w:w="15" w:type="dxa"/>
          <w:right w:w="15" w:type="dxa"/>
        </w:tblCellMar>
        <w:tblLook w:val="04A0" w:firstRow="1" w:lastRow="0" w:firstColumn="1" w:lastColumn="0" w:noHBand="0" w:noVBand="1"/>
      </w:tblPr>
      <w:tblGrid>
        <w:gridCol w:w="6311"/>
        <w:gridCol w:w="2304"/>
      </w:tblGrid>
      <w:tr w:rsidR="00ED4775" w:rsidRPr="00A60D92" w14:paraId="1A770220" w14:textId="77777777" w:rsidTr="00B06779">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1360BD5F" w14:textId="77777777" w:rsidR="00ED4775" w:rsidRPr="00F054B1" w:rsidRDefault="00ED4775" w:rsidP="00B06779">
            <w:pPr>
              <w:spacing w:after="200"/>
              <w:jc w:val="center"/>
              <w:rPr>
                <w:sz w:val="20"/>
                <w:szCs w:val="20"/>
                <w:lang w:eastAsia="en-GB"/>
              </w:rPr>
            </w:pPr>
            <w:r w:rsidRPr="00F054B1">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014DA31B" w14:textId="77777777" w:rsidR="00ED4775" w:rsidRPr="00F054B1" w:rsidRDefault="00ED4775" w:rsidP="00B06779">
            <w:pPr>
              <w:spacing w:after="200"/>
              <w:jc w:val="center"/>
              <w:rPr>
                <w:sz w:val="20"/>
                <w:szCs w:val="20"/>
                <w:lang w:eastAsia="en-GB"/>
              </w:rPr>
            </w:pPr>
            <w:r w:rsidRPr="00F054B1">
              <w:rPr>
                <w:b/>
                <w:bCs/>
                <w:color w:val="000000"/>
                <w:sz w:val="20"/>
                <w:szCs w:val="20"/>
                <w:lang w:eastAsia="en-GB"/>
              </w:rPr>
              <w:t>Details</w:t>
            </w:r>
          </w:p>
        </w:tc>
      </w:tr>
      <w:tr w:rsidR="00ED4775" w:rsidRPr="00A60D92" w14:paraId="3FE6CF40" w14:textId="77777777" w:rsidTr="00B06779">
        <w:trPr>
          <w:trHeight w:val="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94BC2" w14:textId="77777777" w:rsidR="00ED4775" w:rsidRPr="00F054B1" w:rsidRDefault="00ED4775" w:rsidP="00B06779">
            <w:pPr>
              <w:spacing w:after="200"/>
              <w:ind w:left="0"/>
              <w:rPr>
                <w:sz w:val="20"/>
                <w:szCs w:val="20"/>
                <w:lang w:eastAsia="en-GB"/>
              </w:rPr>
            </w:pPr>
            <w:r w:rsidRPr="00F054B1">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FC376B" w14:textId="41F03655" w:rsidR="00ED4775" w:rsidRPr="00815E3B" w:rsidRDefault="00815E3B" w:rsidP="00B06779">
            <w:pPr>
              <w:spacing w:after="200"/>
              <w:ind w:left="0"/>
              <w:rPr>
                <w:b/>
                <w:sz w:val="20"/>
                <w:szCs w:val="20"/>
                <w:lang w:eastAsia="en-GB"/>
              </w:rPr>
            </w:pPr>
            <w:r>
              <w:rPr>
                <w:b/>
                <w:sz w:val="20"/>
                <w:szCs w:val="20"/>
                <w:lang w:eastAsia="en-GB"/>
              </w:rPr>
              <w:t>[REDACTED]</w:t>
            </w:r>
          </w:p>
        </w:tc>
      </w:tr>
      <w:tr w:rsidR="00ED4775" w:rsidRPr="00A60D92" w14:paraId="3B5F4906" w14:textId="77777777" w:rsidTr="00B06779">
        <w:trPr>
          <w:trHeight w:val="6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A999C0" w14:textId="77777777" w:rsidR="00ED4775" w:rsidRPr="00F054B1" w:rsidRDefault="00ED4775" w:rsidP="00B06779">
            <w:pPr>
              <w:spacing w:after="200"/>
              <w:ind w:left="0"/>
              <w:rPr>
                <w:sz w:val="20"/>
                <w:szCs w:val="20"/>
                <w:lang w:eastAsia="en-GB"/>
              </w:rPr>
            </w:pPr>
            <w:r w:rsidRPr="00F054B1">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C29E0" w14:textId="40260B30" w:rsidR="00ED4775" w:rsidRPr="00F054B1" w:rsidRDefault="00815E3B" w:rsidP="00B06779">
            <w:pPr>
              <w:spacing w:after="200"/>
              <w:ind w:left="0"/>
              <w:rPr>
                <w:sz w:val="20"/>
                <w:szCs w:val="20"/>
                <w:lang w:eastAsia="en-GB"/>
              </w:rPr>
            </w:pPr>
            <w:r>
              <w:rPr>
                <w:b/>
                <w:sz w:val="20"/>
                <w:szCs w:val="20"/>
                <w:lang w:eastAsia="en-GB"/>
              </w:rPr>
              <w:t>[REDACTED]</w:t>
            </w:r>
          </w:p>
        </w:tc>
      </w:tr>
      <w:tr w:rsidR="00815E3B" w:rsidRPr="00A60D92" w14:paraId="6A6BB135" w14:textId="77777777" w:rsidTr="00B06779">
        <w:trPr>
          <w:trHeight w:val="38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12C11" w14:textId="77777777" w:rsidR="00815E3B" w:rsidRPr="00F054B1" w:rsidRDefault="00815E3B" w:rsidP="00815E3B">
            <w:pPr>
              <w:spacing w:after="200"/>
              <w:ind w:left="0"/>
              <w:rPr>
                <w:sz w:val="20"/>
                <w:szCs w:val="20"/>
                <w:lang w:eastAsia="en-GB"/>
              </w:rPr>
            </w:pPr>
            <w:r w:rsidRPr="00F054B1">
              <w:rPr>
                <w:color w:val="000000"/>
                <w:sz w:val="20"/>
                <w:szCs w:val="20"/>
                <w:lang w:eastAsia="en-GB"/>
              </w:rPr>
              <w:t>Nature and purposes of the processing</w:t>
            </w:r>
            <w:bookmarkStart w:id="3419" w:name="_GoBack"/>
            <w:bookmarkEnd w:id="3419"/>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46D8D" w14:textId="39502A41" w:rsidR="00815E3B" w:rsidRPr="00F054B1" w:rsidRDefault="00815E3B" w:rsidP="00815E3B">
            <w:pPr>
              <w:spacing w:after="200"/>
              <w:ind w:left="0"/>
              <w:rPr>
                <w:sz w:val="20"/>
                <w:szCs w:val="20"/>
                <w:lang w:eastAsia="en-GB"/>
              </w:rPr>
            </w:pPr>
            <w:r w:rsidRPr="001C6706">
              <w:rPr>
                <w:b/>
                <w:sz w:val="20"/>
                <w:szCs w:val="20"/>
                <w:lang w:eastAsia="en-GB"/>
              </w:rPr>
              <w:t>[REDACTED]</w:t>
            </w:r>
          </w:p>
        </w:tc>
      </w:tr>
      <w:tr w:rsidR="00815E3B" w:rsidRPr="00A60D92" w14:paraId="42197ECA" w14:textId="77777777" w:rsidTr="00B06779">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A292D" w14:textId="77777777" w:rsidR="00815E3B" w:rsidRPr="00F054B1" w:rsidRDefault="00815E3B" w:rsidP="00815E3B">
            <w:pPr>
              <w:spacing w:after="200"/>
              <w:ind w:left="0"/>
              <w:rPr>
                <w:sz w:val="20"/>
                <w:szCs w:val="20"/>
                <w:lang w:eastAsia="en-GB"/>
              </w:rPr>
            </w:pPr>
            <w:r w:rsidRPr="00F054B1">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A84E8" w14:textId="4F8821A4" w:rsidR="00815E3B" w:rsidRPr="00F054B1" w:rsidRDefault="00815E3B" w:rsidP="00815E3B">
            <w:pPr>
              <w:spacing w:after="200"/>
              <w:ind w:left="0"/>
              <w:rPr>
                <w:sz w:val="20"/>
                <w:szCs w:val="20"/>
                <w:lang w:eastAsia="en-GB"/>
              </w:rPr>
            </w:pPr>
            <w:r w:rsidRPr="001C6706">
              <w:rPr>
                <w:b/>
                <w:sz w:val="20"/>
                <w:szCs w:val="20"/>
                <w:lang w:eastAsia="en-GB"/>
              </w:rPr>
              <w:t>[REDACTED]</w:t>
            </w:r>
          </w:p>
        </w:tc>
      </w:tr>
      <w:tr w:rsidR="00815E3B" w:rsidRPr="00A60D92" w14:paraId="2B7979E5" w14:textId="77777777" w:rsidTr="00B06779">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1E24C" w14:textId="77777777" w:rsidR="00815E3B" w:rsidRPr="00F054B1" w:rsidRDefault="00815E3B" w:rsidP="00815E3B">
            <w:pPr>
              <w:spacing w:after="200"/>
              <w:ind w:left="0"/>
              <w:rPr>
                <w:sz w:val="20"/>
                <w:szCs w:val="20"/>
                <w:lang w:eastAsia="en-GB"/>
              </w:rPr>
            </w:pPr>
            <w:r w:rsidRPr="00F054B1">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F3726D" w14:textId="1AA8F3F0" w:rsidR="00815E3B" w:rsidRPr="00F054B1" w:rsidRDefault="00815E3B" w:rsidP="00815E3B">
            <w:pPr>
              <w:spacing w:after="200"/>
              <w:ind w:left="0"/>
              <w:rPr>
                <w:sz w:val="20"/>
                <w:szCs w:val="20"/>
                <w:lang w:eastAsia="en-GB"/>
              </w:rPr>
            </w:pPr>
            <w:r w:rsidRPr="001C6706">
              <w:rPr>
                <w:b/>
                <w:sz w:val="20"/>
                <w:szCs w:val="20"/>
                <w:lang w:eastAsia="en-GB"/>
              </w:rPr>
              <w:t>[REDACTED]</w:t>
            </w:r>
          </w:p>
        </w:tc>
      </w:tr>
      <w:tr w:rsidR="00815E3B" w:rsidRPr="00A60D92" w14:paraId="0AD474CB" w14:textId="77777777" w:rsidTr="00B06779">
        <w:trPr>
          <w:trHeight w:val="13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605CE" w14:textId="77777777" w:rsidR="00815E3B" w:rsidRPr="00A60D92" w:rsidRDefault="00815E3B" w:rsidP="00815E3B">
            <w:pPr>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p w14:paraId="0F5991D8" w14:textId="77777777" w:rsidR="00815E3B" w:rsidRPr="00A60D92" w:rsidRDefault="00815E3B" w:rsidP="00815E3B">
            <w:pPr>
              <w:spacing w:after="200"/>
              <w:rPr>
                <w:color w:val="000000"/>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3CD56B" w14:textId="2D99475C" w:rsidR="00815E3B" w:rsidRPr="00A60D92" w:rsidRDefault="00815E3B" w:rsidP="00815E3B">
            <w:pPr>
              <w:spacing w:after="200"/>
              <w:ind w:left="0"/>
              <w:rPr>
                <w:i/>
                <w:iCs/>
                <w:color w:val="000000"/>
                <w:sz w:val="20"/>
                <w:szCs w:val="20"/>
                <w:lang w:eastAsia="en-GB"/>
              </w:rPr>
            </w:pPr>
            <w:r w:rsidRPr="001C6706">
              <w:rPr>
                <w:b/>
                <w:sz w:val="20"/>
                <w:szCs w:val="20"/>
                <w:lang w:eastAsia="en-GB"/>
              </w:rPr>
              <w:t>[REDACTED]</w:t>
            </w:r>
          </w:p>
        </w:tc>
      </w:tr>
    </w:tbl>
    <w:p w14:paraId="2DE9A4B3" w14:textId="77777777" w:rsidR="00C566C5" w:rsidRPr="00222B0A" w:rsidRDefault="00C566C5" w:rsidP="00CE277A"/>
    <w:sectPr w:rsidR="00C566C5" w:rsidRPr="00222B0A" w:rsidSect="00694471">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D59DC" w14:textId="77777777" w:rsidR="008D4241" w:rsidRDefault="008D4241" w:rsidP="00A23F28">
      <w:r>
        <w:separator/>
      </w:r>
    </w:p>
    <w:p w14:paraId="52ED18AC" w14:textId="77777777" w:rsidR="008D4241" w:rsidRDefault="008D4241"/>
    <w:p w14:paraId="6CD870D3" w14:textId="77777777" w:rsidR="008D4241" w:rsidRDefault="008D4241" w:rsidP="00273F54"/>
    <w:p w14:paraId="466D2F89" w14:textId="77777777" w:rsidR="008D4241" w:rsidRDefault="008D4241"/>
    <w:p w14:paraId="65C56F5D" w14:textId="77777777" w:rsidR="008D4241" w:rsidRDefault="008D4241"/>
  </w:endnote>
  <w:endnote w:type="continuationSeparator" w:id="0">
    <w:p w14:paraId="6A175302" w14:textId="77777777" w:rsidR="008D4241" w:rsidRDefault="008D4241" w:rsidP="00A23F28">
      <w:r>
        <w:continuationSeparator/>
      </w:r>
    </w:p>
    <w:p w14:paraId="1BD87475" w14:textId="77777777" w:rsidR="008D4241" w:rsidRDefault="008D4241"/>
    <w:p w14:paraId="59F8623A" w14:textId="77777777" w:rsidR="008D4241" w:rsidRDefault="008D4241" w:rsidP="00273F54"/>
    <w:p w14:paraId="28DD2DFA" w14:textId="77777777" w:rsidR="008D4241" w:rsidRDefault="008D4241"/>
    <w:p w14:paraId="4839A0AB" w14:textId="77777777" w:rsidR="008D4241" w:rsidRDefault="008D4241"/>
  </w:endnote>
  <w:endnote w:type="continuationNotice" w:id="1">
    <w:p w14:paraId="4E71E4AF" w14:textId="77777777" w:rsidR="008D4241" w:rsidRDefault="008D42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0" w14:textId="28F6A034" w:rsidR="001E2C4F" w:rsidRDefault="001E2C4F">
    <w:pPr>
      <w:pStyle w:val="Footer"/>
      <w:jc w:val="center"/>
    </w:pPr>
    <w:r>
      <w:fldChar w:fldCharType="begin"/>
    </w:r>
    <w:r>
      <w:instrText xml:space="preserve"> PAGE   \* MERGEFORMAT </w:instrText>
    </w:r>
    <w:r>
      <w:fldChar w:fldCharType="separate"/>
    </w:r>
    <w:r w:rsidR="00815E3B">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5" w14:textId="6F82F008" w:rsidR="001E2C4F" w:rsidRDefault="001E2C4F">
    <w:pPr>
      <w:pStyle w:val="Footer"/>
      <w:jc w:val="center"/>
    </w:pPr>
    <w:r>
      <w:fldChar w:fldCharType="begin"/>
    </w:r>
    <w:r>
      <w:instrText xml:space="preserve"> PAGE   \* MERGEFORMAT </w:instrText>
    </w:r>
    <w:r>
      <w:fldChar w:fldCharType="separate"/>
    </w:r>
    <w:r w:rsidR="00815E3B">
      <w:rPr>
        <w:noProof/>
      </w:rPr>
      <w:t>83</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812DC" w14:textId="77777777" w:rsidR="008D4241" w:rsidRDefault="008D4241" w:rsidP="00A23F28">
      <w:r>
        <w:separator/>
      </w:r>
    </w:p>
    <w:p w14:paraId="4CA87264" w14:textId="77777777" w:rsidR="008D4241" w:rsidRDefault="008D4241"/>
    <w:p w14:paraId="75393287" w14:textId="77777777" w:rsidR="008D4241" w:rsidRDefault="008D4241" w:rsidP="00273F54"/>
    <w:p w14:paraId="2E545AD5" w14:textId="77777777" w:rsidR="008D4241" w:rsidRDefault="008D4241"/>
    <w:p w14:paraId="752D6588" w14:textId="77777777" w:rsidR="008D4241" w:rsidRDefault="008D4241"/>
  </w:footnote>
  <w:footnote w:type="continuationSeparator" w:id="0">
    <w:p w14:paraId="4969E1CC" w14:textId="77777777" w:rsidR="008D4241" w:rsidRDefault="008D4241" w:rsidP="00A23F28">
      <w:r>
        <w:continuationSeparator/>
      </w:r>
    </w:p>
    <w:p w14:paraId="7E081F94" w14:textId="77777777" w:rsidR="008D4241" w:rsidRDefault="008D4241"/>
    <w:p w14:paraId="18B0741E" w14:textId="77777777" w:rsidR="008D4241" w:rsidRDefault="008D4241" w:rsidP="00273F54"/>
    <w:p w14:paraId="44636669" w14:textId="77777777" w:rsidR="008D4241" w:rsidRDefault="008D4241"/>
    <w:p w14:paraId="345C96DF" w14:textId="77777777" w:rsidR="008D4241" w:rsidRDefault="008D4241"/>
  </w:footnote>
  <w:footnote w:type="continuationNotice" w:id="1">
    <w:p w14:paraId="3A83F6DE" w14:textId="77777777" w:rsidR="008D4241" w:rsidRDefault="008D42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03FFE"/>
    <w:multiLevelType w:val="multilevel"/>
    <w:tmpl w:val="766C966C"/>
    <w:numStyleLink w:val="111111"/>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0C4A52"/>
    <w:multiLevelType w:val="multilevel"/>
    <w:tmpl w:val="766C966C"/>
    <w:numStyleLink w:val="111111"/>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20" w15:restartNumberingAfterBreak="0">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8"/>
  </w:num>
  <w:num w:numId="2">
    <w:abstractNumId w:val="9"/>
  </w:num>
  <w:num w:numId="3">
    <w:abstractNumId w:val="28"/>
  </w:num>
  <w:num w:numId="4">
    <w:abstractNumId w:val="14"/>
  </w:num>
  <w:num w:numId="5">
    <w:abstractNumId w:val="10"/>
  </w:num>
  <w:num w:numId="6">
    <w:abstractNumId w:val="27"/>
  </w:num>
  <w:num w:numId="7">
    <w:abstractNumId w:val="13"/>
  </w:num>
  <w:num w:numId="8">
    <w:abstractNumId w:val="25"/>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5"/>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8"/>
  </w:num>
  <w:num w:numId="18">
    <w:abstractNumId w:val="2"/>
  </w:num>
  <w:num w:numId="19">
    <w:abstractNumId w:val="0"/>
  </w:num>
  <w:num w:numId="20">
    <w:abstractNumId w:val="1"/>
  </w:num>
  <w:num w:numId="21">
    <w:abstractNumId w:val="6"/>
  </w:num>
  <w:num w:numId="22">
    <w:abstractNumId w:val="15"/>
  </w:num>
  <w:num w:numId="23">
    <w:abstractNumId w:val="3"/>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4"/>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0399"/>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5E3B"/>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4241"/>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24"/>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4AFF"/>
    <w:rsid w:val="00EC4DC2"/>
    <w:rsid w:val="00EC5276"/>
    <w:rsid w:val="00ED0E30"/>
    <w:rsid w:val="00ED1285"/>
    <w:rsid w:val="00ED1537"/>
    <w:rsid w:val="00ED2C1C"/>
    <w:rsid w:val="00ED3591"/>
    <w:rsid w:val="00ED3B35"/>
    <w:rsid w:val="00ED4023"/>
    <w:rsid w:val="00ED467A"/>
    <w:rsid w:val="00ED4775"/>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uploads/system/uploads/attachment_data/file/437471/PPN_e-invoicing.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B5610-7CFD-4F23-A623-97171A6B8102}">
  <ds:schemaRefs>
    <ds:schemaRef ds:uri="http://schemas.openxmlformats.org/officeDocument/2006/bibliography"/>
  </ds:schemaRefs>
</ds:datastoreItem>
</file>

<file path=customXml/itemProps2.xml><?xml version="1.0" encoding="utf-8"?>
<ds:datastoreItem xmlns:ds="http://schemas.openxmlformats.org/officeDocument/2006/customXml" ds:itemID="{E5395D03-6CB0-489C-81A5-435B8DED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30292</Words>
  <Characters>172665</Characters>
  <Application>Microsoft Office Word</Application>
  <DocSecurity>0</DocSecurity>
  <Lines>1438</Lines>
  <Paragraphs>405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2018-03-25T19:04:00Z</dcterms:created>
  <dcterms:modified xsi:type="dcterms:W3CDTF">2020-03-05T12:52:00Z</dcterms:modified>
  <cp:category/>
</cp:coreProperties>
</file>