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3106DE96"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14:paraId="2A442731" w14:textId="19652CAF"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55868BD7" w14:textId="56B16CFD" w:rsidR="004E05DC" w:rsidRPr="00B91478" w:rsidRDefault="00F770DB" w:rsidP="006A3AD4">
      <w:pPr>
        <w:pStyle w:val="GPSTITLES"/>
        <w:rPr>
          <w:rFonts w:ascii="Arial" w:hAnsi="Arial"/>
          <w:i/>
        </w:rPr>
      </w:pPr>
      <w:r w:rsidRPr="00B91478">
        <w:rPr>
          <w:rFonts w:ascii="Arial" w:hAnsi="Arial"/>
          <w:i/>
          <w:color w:val="1F497D"/>
        </w:rPr>
        <w:br w:type="page"/>
      </w:r>
      <w:r w:rsidRPr="00B91478">
        <w:rPr>
          <w:rFonts w:ascii="Arial" w:hAnsi="Arial"/>
        </w:rPr>
        <w:lastRenderedPageBreak/>
        <w:t xml:space="preserve">PART 1 – </w:t>
      </w:r>
      <w:r w:rsidR="000764D5" w:rsidRPr="00B91478">
        <w:rPr>
          <w:rFonts w:ascii="Arial" w:hAnsi="Arial"/>
          <w:caps w:val="0"/>
        </w:rPr>
        <w:t>for Management Consultancy Services</w:t>
      </w:r>
      <w:r w:rsidR="000764D5">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29D240B0"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E74B65" w:rsidRPr="00F96BCF">
        <w:rPr>
          <w:sz w:val="20"/>
          <w:szCs w:val="20"/>
        </w:rPr>
        <w:t>Management Consultancy Framework Two (MCF2), RM6008 Lot 4: Strategic Consultancy Services</w:t>
      </w:r>
      <w:r w:rsidR="000764D5">
        <w:rPr>
          <w:sz w:val="20"/>
          <w:szCs w:val="20"/>
        </w:rPr>
        <w:t xml:space="preserve"> </w:t>
      </w:r>
      <w:r w:rsidR="00B02A10">
        <w:t xml:space="preserve">dated </w:t>
      </w:r>
      <w:r w:rsidR="00B02A10" w:rsidRPr="00B02A10">
        <w:rPr>
          <w:b/>
          <w:color w:val="000000"/>
        </w:rPr>
        <w:t>04 September 2018</w:t>
      </w:r>
      <w:r w:rsidRPr="00B91478">
        <w:t xml:space="preserve">. </w:t>
      </w:r>
    </w:p>
    <w:p w14:paraId="5D80AD14" w14:textId="77777777" w:rsidR="00E74B65" w:rsidRDefault="00E74B65">
      <w:pPr>
        <w:spacing w:after="0"/>
        <w:ind w:left="0"/>
      </w:pPr>
    </w:p>
    <w:p w14:paraId="6D1B99BD" w14:textId="05A31C48"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521"/>
      </w:tblGrid>
      <w:tr w:rsidR="000764D5" w:rsidRPr="00B91478" w14:paraId="5702F89A" w14:textId="77777777" w:rsidTr="000764D5">
        <w:tc>
          <w:tcPr>
            <w:tcW w:w="1730" w:type="dxa"/>
            <w:shd w:val="clear" w:color="auto" w:fill="auto"/>
          </w:tcPr>
          <w:p w14:paraId="2322E185" w14:textId="77777777" w:rsidR="000764D5" w:rsidRPr="00B91478" w:rsidRDefault="000764D5">
            <w:pPr>
              <w:spacing w:after="0"/>
              <w:ind w:left="0"/>
              <w:jc w:val="left"/>
            </w:pPr>
            <w:r w:rsidRPr="00B91478">
              <w:t>Order Number</w:t>
            </w:r>
          </w:p>
        </w:tc>
        <w:tc>
          <w:tcPr>
            <w:tcW w:w="6521" w:type="dxa"/>
            <w:shd w:val="clear" w:color="auto" w:fill="auto"/>
          </w:tcPr>
          <w:p w14:paraId="6C6E779E" w14:textId="19D8F9B1" w:rsidR="000764D5" w:rsidRPr="00A0436F" w:rsidRDefault="000764D5" w:rsidP="00CE1497">
            <w:pPr>
              <w:pStyle w:val="DECCTitle"/>
            </w:pPr>
            <w:r w:rsidRPr="00A0436F">
              <w:t xml:space="preserve">4910/03/2021 </w:t>
            </w:r>
          </w:p>
          <w:p w14:paraId="0C32768C" w14:textId="64EFEA79" w:rsidR="000764D5" w:rsidRPr="00A0436F" w:rsidRDefault="000764D5">
            <w:pPr>
              <w:spacing w:after="0"/>
              <w:ind w:left="0"/>
              <w:jc w:val="left"/>
              <w:rPr>
                <w:b/>
              </w:rPr>
            </w:pPr>
          </w:p>
        </w:tc>
      </w:tr>
      <w:tr w:rsidR="000764D5" w:rsidRPr="00B91478" w14:paraId="403BB9AF" w14:textId="77777777" w:rsidTr="000764D5">
        <w:tc>
          <w:tcPr>
            <w:tcW w:w="1730" w:type="dxa"/>
            <w:shd w:val="clear" w:color="auto" w:fill="auto"/>
          </w:tcPr>
          <w:p w14:paraId="2807FDD8" w14:textId="77777777" w:rsidR="000764D5" w:rsidRPr="00B91478" w:rsidRDefault="000764D5">
            <w:pPr>
              <w:spacing w:after="0"/>
              <w:ind w:left="0"/>
              <w:jc w:val="left"/>
            </w:pPr>
            <w:r w:rsidRPr="00B91478">
              <w:t>From</w:t>
            </w:r>
          </w:p>
        </w:tc>
        <w:tc>
          <w:tcPr>
            <w:tcW w:w="6521" w:type="dxa"/>
            <w:shd w:val="clear" w:color="auto" w:fill="auto"/>
          </w:tcPr>
          <w:p w14:paraId="32086750" w14:textId="5DA43B81" w:rsidR="000764D5" w:rsidRPr="00A0436F" w:rsidRDefault="000764D5" w:rsidP="00812292">
            <w:pPr>
              <w:spacing w:after="0"/>
              <w:ind w:left="0"/>
              <w:jc w:val="left"/>
              <w:rPr>
                <w:b/>
              </w:rPr>
            </w:pPr>
            <w:r w:rsidRPr="00A0436F">
              <w:rPr>
                <w:b/>
                <w:spacing w:val="-3"/>
                <w:lang w:eastAsia="en-GB"/>
              </w:rPr>
              <w:t>The Department for</w:t>
            </w:r>
          </w:p>
          <w:p w14:paraId="41EE1CE3" w14:textId="460322DC" w:rsidR="000764D5" w:rsidRPr="00A0436F" w:rsidRDefault="000764D5" w:rsidP="005629E5">
            <w:pPr>
              <w:spacing w:after="0"/>
              <w:ind w:left="0"/>
              <w:jc w:val="left"/>
              <w:rPr>
                <w:b/>
              </w:rPr>
            </w:pPr>
            <w:r w:rsidRPr="00A0436F">
              <w:rPr>
                <w:b/>
                <w:spacing w:val="-3"/>
                <w:lang w:eastAsia="en-GB"/>
              </w:rPr>
              <w:t>Business Energy and Industrial Strategy</w:t>
            </w:r>
          </w:p>
          <w:p w14:paraId="4535A448" w14:textId="77777777" w:rsidR="000764D5" w:rsidRPr="00A0436F" w:rsidRDefault="000764D5">
            <w:pPr>
              <w:spacing w:after="0"/>
              <w:ind w:left="0"/>
              <w:jc w:val="left"/>
              <w:rPr>
                <w:b/>
              </w:rPr>
            </w:pPr>
            <w:r w:rsidRPr="00A0436F">
              <w:rPr>
                <w:b/>
              </w:rPr>
              <w:t>("CUSTOMER")</w:t>
            </w:r>
          </w:p>
        </w:tc>
      </w:tr>
      <w:tr w:rsidR="000764D5" w:rsidRPr="00B91478" w14:paraId="7BD8D56C" w14:textId="77777777" w:rsidTr="000764D5">
        <w:tc>
          <w:tcPr>
            <w:tcW w:w="1730" w:type="dxa"/>
            <w:shd w:val="clear" w:color="auto" w:fill="auto"/>
          </w:tcPr>
          <w:p w14:paraId="4E4F3801" w14:textId="77777777" w:rsidR="000764D5" w:rsidRPr="00B91478" w:rsidRDefault="000764D5">
            <w:pPr>
              <w:spacing w:after="0"/>
              <w:ind w:left="0"/>
              <w:jc w:val="left"/>
            </w:pPr>
            <w:r w:rsidRPr="00B91478">
              <w:t>To</w:t>
            </w:r>
          </w:p>
        </w:tc>
        <w:tc>
          <w:tcPr>
            <w:tcW w:w="6521" w:type="dxa"/>
            <w:shd w:val="clear" w:color="auto" w:fill="auto"/>
          </w:tcPr>
          <w:p w14:paraId="479CF615" w14:textId="77777777" w:rsidR="000764D5" w:rsidRPr="0063659A" w:rsidRDefault="000764D5" w:rsidP="00BC3D12">
            <w:pPr>
              <w:pStyle w:val="address"/>
              <w:jc w:val="both"/>
              <w:rPr>
                <w:b/>
                <w:bCs/>
                <w:sz w:val="22"/>
              </w:rPr>
            </w:pPr>
            <w:r w:rsidRPr="0063659A">
              <w:rPr>
                <w:b/>
                <w:bCs/>
                <w:sz w:val="22"/>
              </w:rPr>
              <w:t>Oliver Wyman</w:t>
            </w:r>
          </w:p>
          <w:p w14:paraId="1D64140C" w14:textId="77777777" w:rsidR="000764D5" w:rsidRPr="00A0436F" w:rsidRDefault="000764D5">
            <w:pPr>
              <w:spacing w:after="0"/>
              <w:ind w:left="0"/>
              <w:jc w:val="left"/>
              <w:rPr>
                <w:b/>
              </w:rPr>
            </w:pPr>
            <w:r w:rsidRPr="00A0436F">
              <w:rPr>
                <w:b/>
              </w:rPr>
              <w:t>("SUPPLIER")</w:t>
            </w:r>
          </w:p>
        </w:tc>
      </w:tr>
      <w:tr w:rsidR="000764D5" w:rsidRPr="00B91478" w14:paraId="4CE953D5" w14:textId="77777777" w:rsidTr="000764D5">
        <w:tc>
          <w:tcPr>
            <w:tcW w:w="1730" w:type="dxa"/>
            <w:shd w:val="clear" w:color="auto" w:fill="auto"/>
          </w:tcPr>
          <w:p w14:paraId="6BDC539F" w14:textId="13BD171B" w:rsidR="000764D5" w:rsidRPr="00B91478" w:rsidRDefault="000764D5">
            <w:pPr>
              <w:spacing w:after="0"/>
              <w:ind w:left="0"/>
              <w:jc w:val="left"/>
            </w:pPr>
            <w:r>
              <w:t xml:space="preserve">Date </w:t>
            </w:r>
          </w:p>
        </w:tc>
        <w:tc>
          <w:tcPr>
            <w:tcW w:w="6521" w:type="dxa"/>
            <w:shd w:val="clear" w:color="auto" w:fill="auto"/>
          </w:tcPr>
          <w:p w14:paraId="39830888" w14:textId="0075022D" w:rsidR="000764D5" w:rsidRPr="00A0436F" w:rsidRDefault="000764D5" w:rsidP="00B02A10">
            <w:pPr>
              <w:spacing w:after="0"/>
              <w:ind w:left="0"/>
              <w:jc w:val="left"/>
              <w:rPr>
                <w:b/>
              </w:rPr>
            </w:pPr>
            <w:r w:rsidRPr="00A0436F">
              <w:rPr>
                <w:b/>
              </w:rPr>
              <w:t>12</w:t>
            </w:r>
            <w:r w:rsidRPr="00A0436F">
              <w:rPr>
                <w:b/>
                <w:vertAlign w:val="superscript"/>
              </w:rPr>
              <w:t>th</w:t>
            </w:r>
            <w:r w:rsidRPr="00A0436F">
              <w:rPr>
                <w:b/>
              </w:rPr>
              <w:t xml:space="preserve"> March 2021</w:t>
            </w:r>
          </w:p>
          <w:p w14:paraId="7E80E23C" w14:textId="366CA2BF" w:rsidR="000764D5" w:rsidRPr="00A0436F" w:rsidRDefault="000764D5" w:rsidP="00B02A10">
            <w:pPr>
              <w:spacing w:after="0"/>
              <w:ind w:left="0"/>
              <w:jc w:val="left"/>
              <w:rPr>
                <w:b/>
              </w:rPr>
            </w:pPr>
            <w:r w:rsidRPr="00A0436F">
              <w:rPr>
                <w:b/>
              </w:rPr>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0764D5" w:rsidRPr="00B91478" w14:paraId="6525B5BF" w14:textId="77777777" w:rsidTr="000764D5">
        <w:tc>
          <w:tcPr>
            <w:tcW w:w="567" w:type="dxa"/>
          </w:tcPr>
          <w:p w14:paraId="7F884F55" w14:textId="77777777" w:rsidR="000764D5" w:rsidRPr="00FA5717" w:rsidRDefault="000764D5" w:rsidP="00297E9D">
            <w:pPr>
              <w:pStyle w:val="ORDERFORML1NONBOLDNONNUMBERTEXT"/>
              <w:numPr>
                <w:ilvl w:val="1"/>
                <w:numId w:val="17"/>
              </w:numPr>
              <w:spacing w:before="0" w:after="0"/>
              <w:rPr>
                <w:rFonts w:cs="Arial"/>
                <w:b/>
              </w:rPr>
            </w:pPr>
          </w:p>
        </w:tc>
        <w:tc>
          <w:tcPr>
            <w:tcW w:w="7542" w:type="dxa"/>
            <w:shd w:val="clear" w:color="auto" w:fill="auto"/>
          </w:tcPr>
          <w:p w14:paraId="66A3EF69" w14:textId="77777777" w:rsidR="000764D5" w:rsidRPr="00FA5717" w:rsidRDefault="000764D5">
            <w:pPr>
              <w:overflowPunct/>
              <w:autoSpaceDE/>
              <w:autoSpaceDN/>
              <w:adjustRightInd/>
              <w:spacing w:after="0"/>
              <w:ind w:left="0" w:right="936"/>
              <w:jc w:val="left"/>
              <w:textAlignment w:val="auto"/>
              <w:rPr>
                <w:rFonts w:eastAsia="STZhongsong"/>
                <w:lang w:eastAsia="zh-CN"/>
              </w:rPr>
            </w:pPr>
            <w:r w:rsidRPr="00FA5717">
              <w:rPr>
                <w:rFonts w:eastAsia="STZhongsong"/>
                <w:b/>
                <w:lang w:eastAsia="zh-CN"/>
              </w:rPr>
              <w:t>Commencement Date</w:t>
            </w:r>
            <w:r w:rsidRPr="00FA5717">
              <w:rPr>
                <w:rFonts w:eastAsia="STZhongsong"/>
                <w:lang w:eastAsia="zh-CN"/>
              </w:rPr>
              <w:t xml:space="preserve">: </w:t>
            </w:r>
          </w:p>
          <w:p w14:paraId="7C773470" w14:textId="06B4E349" w:rsidR="000764D5" w:rsidRPr="00FD41A0" w:rsidRDefault="000764D5">
            <w:pPr>
              <w:overflowPunct/>
              <w:autoSpaceDE/>
              <w:autoSpaceDN/>
              <w:adjustRightInd/>
              <w:spacing w:after="0"/>
              <w:ind w:left="0" w:right="936"/>
              <w:jc w:val="left"/>
              <w:textAlignment w:val="auto"/>
              <w:rPr>
                <w:rFonts w:eastAsia="STZhongsong"/>
                <w:b/>
                <w:lang w:eastAsia="zh-CN"/>
              </w:rPr>
            </w:pPr>
            <w:r w:rsidRPr="00FA5717">
              <w:rPr>
                <w:rFonts w:eastAsia="STZhongsong"/>
                <w:bCs/>
                <w:lang w:eastAsia="zh-CN"/>
              </w:rPr>
              <w:t>12</w:t>
            </w:r>
            <w:r w:rsidRPr="00FA5717">
              <w:rPr>
                <w:rFonts w:eastAsia="STZhongsong"/>
                <w:bCs/>
                <w:vertAlign w:val="superscript"/>
                <w:lang w:eastAsia="zh-CN"/>
              </w:rPr>
              <w:t xml:space="preserve"> </w:t>
            </w:r>
            <w:r w:rsidRPr="00FA5717">
              <w:rPr>
                <w:rFonts w:eastAsia="STZhongsong"/>
                <w:bCs/>
                <w:lang w:eastAsia="zh-CN"/>
              </w:rPr>
              <w:t>March 2021</w:t>
            </w:r>
          </w:p>
        </w:tc>
      </w:tr>
      <w:tr w:rsidR="000764D5" w:rsidRPr="00B91478" w14:paraId="445F7B0C" w14:textId="77777777" w:rsidTr="000764D5">
        <w:tc>
          <w:tcPr>
            <w:tcW w:w="567" w:type="dxa"/>
          </w:tcPr>
          <w:p w14:paraId="72BA4E3B" w14:textId="77777777" w:rsidR="000764D5" w:rsidRPr="00FA5717" w:rsidRDefault="000764D5">
            <w:pPr>
              <w:pStyle w:val="11table"/>
              <w:rPr>
                <w:rFonts w:ascii="Arial" w:hAnsi="Arial" w:cs="Arial"/>
              </w:rPr>
            </w:pPr>
            <w:r w:rsidRPr="00FA5717">
              <w:rPr>
                <w:rFonts w:ascii="Arial" w:hAnsi="Arial" w:cs="Arial"/>
              </w:rPr>
              <w:t xml:space="preserve"> </w:t>
            </w:r>
          </w:p>
          <w:p w14:paraId="70581236" w14:textId="77777777" w:rsidR="000764D5" w:rsidRPr="00FA5717" w:rsidRDefault="000764D5">
            <w:pPr>
              <w:overflowPunct/>
              <w:autoSpaceDE/>
              <w:autoSpaceDN/>
              <w:spacing w:after="0"/>
              <w:ind w:left="360"/>
              <w:jc w:val="left"/>
              <w:textAlignment w:val="auto"/>
              <w:rPr>
                <w:rFonts w:eastAsia="STZhongsong"/>
                <w:b/>
                <w:lang w:eastAsia="zh-CN"/>
              </w:rPr>
            </w:pPr>
          </w:p>
        </w:tc>
        <w:tc>
          <w:tcPr>
            <w:tcW w:w="7542" w:type="dxa"/>
            <w:shd w:val="clear" w:color="auto" w:fill="auto"/>
          </w:tcPr>
          <w:p w14:paraId="7DBF874B" w14:textId="3D483174" w:rsidR="000764D5" w:rsidRPr="00FA5717" w:rsidRDefault="000764D5">
            <w:pPr>
              <w:numPr>
                <w:ilvl w:val="1"/>
                <w:numId w:val="0"/>
              </w:numPr>
              <w:overflowPunct/>
              <w:autoSpaceDE/>
              <w:autoSpaceDN/>
              <w:spacing w:after="0"/>
              <w:jc w:val="left"/>
              <w:textAlignment w:val="auto"/>
              <w:rPr>
                <w:rFonts w:eastAsia="STZhongsong"/>
                <w:lang w:eastAsia="zh-CN"/>
              </w:rPr>
            </w:pPr>
            <w:r w:rsidRPr="00FA5717">
              <w:rPr>
                <w:rFonts w:eastAsia="STZhongsong"/>
                <w:b/>
                <w:lang w:eastAsia="zh-CN"/>
              </w:rPr>
              <w:t>Expiry Date:</w:t>
            </w:r>
          </w:p>
          <w:p w14:paraId="506BE5A8" w14:textId="4A44D407" w:rsidR="000764D5" w:rsidRPr="00FA5717" w:rsidRDefault="000764D5" w:rsidP="00FD41A0">
            <w:pPr>
              <w:overflowPunct/>
              <w:autoSpaceDE/>
              <w:autoSpaceDN/>
              <w:spacing w:after="0"/>
              <w:ind w:left="0"/>
              <w:jc w:val="left"/>
              <w:textAlignment w:val="auto"/>
              <w:rPr>
                <w:rFonts w:eastAsia="STZhongsong"/>
                <w:lang w:eastAsia="zh-CN"/>
              </w:rPr>
            </w:pPr>
            <w:r w:rsidRPr="00FA5717">
              <w:rPr>
                <w:rFonts w:eastAsia="STZhongsong"/>
                <w:bCs/>
                <w:lang w:eastAsia="zh-CN"/>
              </w:rPr>
              <w:t>31 March 2021</w:t>
            </w:r>
          </w:p>
        </w:tc>
      </w:tr>
    </w:tbl>
    <w:p w14:paraId="1E004CCF" w14:textId="21F9C4EA" w:rsidR="004E05DC" w:rsidRDefault="004E05DC">
      <w:pPr>
        <w:pStyle w:val="ORDERFORML1PraraNo"/>
        <w:numPr>
          <w:ilvl w:val="0"/>
          <w:numId w:val="0"/>
        </w:numPr>
        <w:ind w:left="426" w:hanging="426"/>
        <w:rPr>
          <w:rFonts w:ascii="Arial" w:hAnsi="Arial" w:cs="Arial"/>
        </w:rPr>
      </w:pPr>
    </w:p>
    <w:p w14:paraId="03F92237" w14:textId="77777777" w:rsidR="00F16D8C" w:rsidRPr="00B91478" w:rsidRDefault="00F16D8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7806"/>
      </w:tblGrid>
      <w:tr w:rsidR="000764D5" w:rsidRPr="00B91478" w14:paraId="557BDC08" w14:textId="77777777" w:rsidTr="00FD41A0">
        <w:trPr>
          <w:trHeight w:val="3535"/>
        </w:trPr>
        <w:tc>
          <w:tcPr>
            <w:tcW w:w="553" w:type="dxa"/>
          </w:tcPr>
          <w:p w14:paraId="5A64A6E3" w14:textId="77777777" w:rsidR="000764D5" w:rsidRPr="00B91478" w:rsidRDefault="000764D5">
            <w:pPr>
              <w:pStyle w:val="11table"/>
              <w:numPr>
                <w:ilvl w:val="0"/>
                <w:numId w:val="0"/>
              </w:numPr>
              <w:ind w:left="360" w:hanging="360"/>
              <w:rPr>
                <w:rFonts w:ascii="Arial" w:hAnsi="Arial" w:cs="Arial"/>
              </w:rPr>
            </w:pPr>
            <w:r w:rsidRPr="00B91478">
              <w:rPr>
                <w:rFonts w:ascii="Arial" w:hAnsi="Arial" w:cs="Arial"/>
              </w:rPr>
              <w:t xml:space="preserve">2.1.  </w:t>
            </w:r>
          </w:p>
        </w:tc>
        <w:tc>
          <w:tcPr>
            <w:tcW w:w="7806" w:type="dxa"/>
            <w:shd w:val="clear" w:color="auto" w:fill="auto"/>
          </w:tcPr>
          <w:p w14:paraId="62632901" w14:textId="77777777" w:rsidR="000764D5" w:rsidRPr="00B91478" w:rsidRDefault="000764D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0764D5" w:rsidRPr="00B91478" w:rsidRDefault="000764D5">
            <w:pPr>
              <w:numPr>
                <w:ilvl w:val="1"/>
                <w:numId w:val="0"/>
              </w:numPr>
              <w:overflowPunct/>
              <w:autoSpaceDE/>
              <w:autoSpaceDN/>
              <w:spacing w:after="0"/>
              <w:jc w:val="left"/>
              <w:textAlignment w:val="auto"/>
              <w:rPr>
                <w:rFonts w:eastAsia="STZhongsong"/>
                <w:lang w:eastAsia="zh-CN"/>
              </w:rPr>
            </w:pPr>
          </w:p>
          <w:p w14:paraId="61D8F030" w14:textId="77777777" w:rsidR="000764D5" w:rsidRDefault="000764D5">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14:paraId="7885B8F4" w14:textId="77777777" w:rsidR="000764D5" w:rsidRDefault="000764D5">
            <w:pPr>
              <w:numPr>
                <w:ilvl w:val="1"/>
                <w:numId w:val="0"/>
              </w:numPr>
              <w:overflowPunct/>
              <w:autoSpaceDE/>
              <w:autoSpaceDN/>
              <w:spacing w:after="0"/>
              <w:jc w:val="left"/>
              <w:textAlignment w:val="auto"/>
              <w:rPr>
                <w:rFonts w:eastAsia="STZhongsong"/>
                <w:lang w:eastAsia="zh-CN"/>
              </w:rPr>
            </w:pPr>
          </w:p>
          <w:p w14:paraId="443D349B" w14:textId="6AE28C3F" w:rsidR="000764D5" w:rsidRDefault="000764D5">
            <w:pPr>
              <w:numPr>
                <w:ilvl w:val="1"/>
                <w:numId w:val="0"/>
              </w:numPr>
              <w:overflowPunct/>
              <w:autoSpaceDE/>
              <w:autoSpaceDN/>
              <w:spacing w:after="0"/>
              <w:jc w:val="left"/>
              <w:textAlignment w:val="auto"/>
              <w:rPr>
                <w:rFonts w:eastAsia="STZhongsong"/>
                <w:b/>
                <w:lang w:eastAsia="zh-CN"/>
              </w:rPr>
            </w:pPr>
            <w:r w:rsidRPr="0001454D">
              <w:rPr>
                <w:rFonts w:eastAsia="STZhongsong"/>
                <w:b/>
                <w:lang w:eastAsia="zh-CN"/>
              </w:rPr>
              <w:t>1.</w:t>
            </w:r>
            <w:r>
              <w:rPr>
                <w:rFonts w:eastAsia="STZhongsong"/>
                <w:b/>
                <w:lang w:eastAsia="zh-CN"/>
              </w:rPr>
              <w:t xml:space="preserve"> </w:t>
            </w:r>
            <w:r w:rsidRPr="0001454D">
              <w:rPr>
                <w:rFonts w:eastAsia="STZhongsong"/>
                <w:b/>
                <w:lang w:eastAsia="zh-CN"/>
              </w:rPr>
              <w:t>A report</w:t>
            </w:r>
            <w:r>
              <w:rPr>
                <w:rFonts w:eastAsia="STZhongsong"/>
                <w:b/>
                <w:lang w:eastAsia="zh-CN"/>
              </w:rPr>
              <w:t xml:space="preserve"> on the operating costs of the British Business Bank,</w:t>
            </w:r>
            <w:r w:rsidRPr="0001454D">
              <w:rPr>
                <w:rFonts w:eastAsia="STZhongsong"/>
                <w:b/>
                <w:lang w:eastAsia="zh-CN"/>
              </w:rPr>
              <w:t xml:space="preserve"> with supporting analysis</w:t>
            </w:r>
            <w:r>
              <w:rPr>
                <w:rFonts w:eastAsia="STZhongsong"/>
                <w:b/>
                <w:lang w:eastAsia="zh-CN"/>
              </w:rPr>
              <w:t xml:space="preserve">, </w:t>
            </w:r>
            <w:r w:rsidRPr="00624477">
              <w:rPr>
                <w:rFonts w:eastAsia="STZhongsong"/>
                <w:b/>
                <w:lang w:eastAsia="zh-CN"/>
              </w:rPr>
              <w:t>cover</w:t>
            </w:r>
            <w:r>
              <w:rPr>
                <w:rFonts w:eastAsia="STZhongsong"/>
                <w:b/>
                <w:lang w:eastAsia="zh-CN"/>
              </w:rPr>
              <w:t>ing</w:t>
            </w:r>
            <w:r w:rsidRPr="00624477">
              <w:rPr>
                <w:rFonts w:eastAsia="STZhongsong"/>
                <w:b/>
                <w:lang w:eastAsia="zh-CN"/>
              </w:rPr>
              <w:t xml:space="preserve"> the areas</w:t>
            </w:r>
            <w:r>
              <w:rPr>
                <w:rFonts w:eastAsia="STZhongsong"/>
                <w:b/>
                <w:lang w:eastAsia="zh-CN"/>
              </w:rPr>
              <w:t xml:space="preserve"> detailed in the section headed “</w:t>
            </w:r>
            <w:r w:rsidRPr="00FA5717">
              <w:rPr>
                <w:rFonts w:eastAsia="STZhongsong"/>
                <w:b/>
                <w:lang w:eastAsia="zh-CN"/>
              </w:rPr>
              <w:t>Expected Outputs</w:t>
            </w:r>
            <w:r>
              <w:rPr>
                <w:rFonts w:eastAsia="STZhongsong"/>
                <w:b/>
                <w:lang w:eastAsia="zh-CN"/>
              </w:rPr>
              <w:t xml:space="preserve">” of the invitation to tender </w:t>
            </w:r>
            <w:r w:rsidRPr="00D868B5">
              <w:rPr>
                <w:rFonts w:eastAsia="STZhongsong"/>
                <w:b/>
                <w:lang w:eastAsia="zh-CN"/>
              </w:rPr>
              <w:t>4910/03/2021</w:t>
            </w:r>
            <w:r>
              <w:rPr>
                <w:rFonts w:eastAsia="STZhongsong"/>
                <w:b/>
                <w:lang w:eastAsia="zh-CN"/>
              </w:rPr>
              <w:t>;</w:t>
            </w:r>
          </w:p>
          <w:p w14:paraId="12DEFB37" w14:textId="77777777" w:rsidR="000764D5" w:rsidRDefault="000764D5">
            <w:pPr>
              <w:numPr>
                <w:ilvl w:val="1"/>
                <w:numId w:val="0"/>
              </w:numPr>
              <w:overflowPunct/>
              <w:autoSpaceDE/>
              <w:autoSpaceDN/>
              <w:spacing w:after="0"/>
              <w:jc w:val="left"/>
              <w:textAlignment w:val="auto"/>
              <w:rPr>
                <w:rFonts w:eastAsia="STZhongsong"/>
                <w:b/>
                <w:lang w:eastAsia="zh-CN"/>
              </w:rPr>
            </w:pPr>
          </w:p>
          <w:p w14:paraId="0E34DC6E" w14:textId="77777777" w:rsidR="000764D5" w:rsidRDefault="000764D5">
            <w:pPr>
              <w:numPr>
                <w:ilvl w:val="1"/>
                <w:numId w:val="0"/>
              </w:numPr>
              <w:overflowPunct/>
              <w:autoSpaceDE/>
              <w:autoSpaceDN/>
              <w:spacing w:after="0"/>
              <w:jc w:val="left"/>
              <w:textAlignment w:val="auto"/>
              <w:rPr>
                <w:rFonts w:eastAsia="STZhongsong"/>
                <w:b/>
                <w:lang w:eastAsia="zh-CN"/>
              </w:rPr>
            </w:pPr>
            <w:r>
              <w:rPr>
                <w:rFonts w:eastAsia="STZhongsong"/>
                <w:b/>
                <w:lang w:eastAsia="zh-CN"/>
              </w:rPr>
              <w:t xml:space="preserve">2. </w:t>
            </w:r>
            <w:r>
              <w:t xml:space="preserve"> </w:t>
            </w:r>
            <w:r w:rsidRPr="009165F5">
              <w:rPr>
                <w:rFonts w:eastAsia="STZhongsong"/>
                <w:b/>
                <w:lang w:eastAsia="zh-CN"/>
              </w:rPr>
              <w:t>An assessment of the further analysis or investigation work that, given more time, would provide more complete answers to the questions</w:t>
            </w:r>
            <w:r>
              <w:rPr>
                <w:rFonts w:eastAsia="STZhongsong"/>
                <w:b/>
                <w:lang w:eastAsia="zh-CN"/>
              </w:rPr>
              <w:t xml:space="preserve"> addressed in the report; and </w:t>
            </w:r>
          </w:p>
          <w:p w14:paraId="69C3F1C7" w14:textId="77777777" w:rsidR="000764D5" w:rsidRDefault="000764D5">
            <w:pPr>
              <w:numPr>
                <w:ilvl w:val="1"/>
                <w:numId w:val="0"/>
              </w:numPr>
              <w:overflowPunct/>
              <w:autoSpaceDE/>
              <w:autoSpaceDN/>
              <w:spacing w:after="0"/>
              <w:jc w:val="left"/>
              <w:textAlignment w:val="auto"/>
              <w:rPr>
                <w:rFonts w:eastAsia="STZhongsong"/>
                <w:b/>
                <w:lang w:eastAsia="zh-CN"/>
              </w:rPr>
            </w:pPr>
          </w:p>
          <w:p w14:paraId="6D7FB8ED" w14:textId="429741AD" w:rsidR="000764D5" w:rsidRPr="007979FC" w:rsidRDefault="000764D5">
            <w:pPr>
              <w:numPr>
                <w:ilvl w:val="1"/>
                <w:numId w:val="0"/>
              </w:numPr>
              <w:overflowPunct/>
              <w:autoSpaceDE/>
              <w:autoSpaceDN/>
              <w:spacing w:after="0"/>
              <w:jc w:val="left"/>
              <w:textAlignment w:val="auto"/>
              <w:rPr>
                <w:rFonts w:eastAsia="STZhongsong"/>
                <w:b/>
                <w:lang w:eastAsia="zh-CN"/>
              </w:rPr>
            </w:pPr>
            <w:r>
              <w:rPr>
                <w:rFonts w:eastAsia="STZhongsong"/>
                <w:b/>
                <w:lang w:eastAsia="zh-CN"/>
              </w:rPr>
              <w:t xml:space="preserve">3. </w:t>
            </w:r>
            <w:r>
              <w:t xml:space="preserve"> </w:t>
            </w:r>
            <w:r w:rsidRPr="00422FBC">
              <w:rPr>
                <w:rFonts w:eastAsia="STZhongsong"/>
                <w:b/>
                <w:lang w:eastAsia="zh-CN"/>
              </w:rPr>
              <w:t>A data pack of the evidence used and data gathered during the study</w:t>
            </w:r>
            <w:r>
              <w:rPr>
                <w:rFonts w:eastAsia="STZhongsong"/>
                <w:b/>
                <w:lang w:eastAsia="zh-CN"/>
              </w:rPr>
              <w:t>.</w:t>
            </w:r>
          </w:p>
        </w:tc>
      </w:tr>
    </w:tbl>
    <w:p w14:paraId="0BB4FD78" w14:textId="4A767A39" w:rsidR="004E05DC" w:rsidRDefault="004E05DC">
      <w:pPr>
        <w:spacing w:after="0"/>
        <w:ind w:left="0"/>
      </w:pPr>
    </w:p>
    <w:p w14:paraId="3E3BBF2A" w14:textId="77777777" w:rsidR="00150606" w:rsidRPr="00B91478" w:rsidRDefault="00150606">
      <w:pPr>
        <w:spacing w:after="0"/>
        <w:ind w:left="0"/>
      </w:pPr>
    </w:p>
    <w:p w14:paraId="396CA0E9" w14:textId="7392E589" w:rsidR="004E05DC" w:rsidRPr="00B91478" w:rsidRDefault="00F770DB" w:rsidP="00FD41A0">
      <w:pPr>
        <w:pStyle w:val="ORDERFORML1PraraNo"/>
        <w:spacing w:before="120"/>
        <w:ind w:left="425" w:hanging="425"/>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549"/>
      </w:tblGrid>
      <w:tr w:rsidR="00150606" w:rsidRPr="00B91478" w14:paraId="7BEDE618" w14:textId="77777777" w:rsidTr="00150606">
        <w:tc>
          <w:tcPr>
            <w:tcW w:w="843" w:type="dxa"/>
          </w:tcPr>
          <w:p w14:paraId="3C400C1B" w14:textId="77777777" w:rsidR="00150606" w:rsidRPr="00B91478" w:rsidRDefault="00150606">
            <w:pPr>
              <w:ind w:left="0"/>
              <w:rPr>
                <w:b/>
              </w:rPr>
            </w:pPr>
            <w:r w:rsidRPr="00B91478">
              <w:rPr>
                <w:b/>
              </w:rPr>
              <w:t xml:space="preserve">3.1. </w:t>
            </w:r>
          </w:p>
        </w:tc>
        <w:tc>
          <w:tcPr>
            <w:tcW w:w="7549" w:type="dxa"/>
            <w:shd w:val="clear" w:color="auto" w:fill="auto"/>
          </w:tcPr>
          <w:p w14:paraId="0F6AFEE5" w14:textId="77777777" w:rsidR="00150606" w:rsidRDefault="00150606">
            <w:pPr>
              <w:ind w:left="0"/>
            </w:pPr>
            <w:r w:rsidRPr="00B91478">
              <w:rPr>
                <w:b/>
              </w:rPr>
              <w:t>Project Plan</w:t>
            </w:r>
            <w:r w:rsidRPr="00B91478">
              <w:t>:</w:t>
            </w:r>
            <w:r>
              <w:t xml:space="preserve"> </w:t>
            </w:r>
          </w:p>
          <w:p w14:paraId="13F0CCA2" w14:textId="7351F409" w:rsidR="00150606" w:rsidRPr="00E25D82" w:rsidRDefault="00E25D82" w:rsidP="00E25D82">
            <w:pPr>
              <w:ind w:left="0"/>
            </w:pPr>
            <w:r w:rsidRPr="00E25D82">
              <w:t>[redacted]</w:t>
            </w:r>
          </w:p>
        </w:tc>
      </w:tr>
    </w:tbl>
    <w:p w14:paraId="3C1ED76D" w14:textId="77777777" w:rsidR="00B91478" w:rsidRDefault="00B91478" w:rsidP="00FD41A0">
      <w:pPr>
        <w:pStyle w:val="ORDERFORML1PraraNo"/>
        <w:numPr>
          <w:ilvl w:val="0"/>
          <w:numId w:val="0"/>
        </w:numPr>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7950"/>
      </w:tblGrid>
      <w:tr w:rsidR="00150606" w:rsidRPr="00B91478" w14:paraId="016BBA4A" w14:textId="77777777" w:rsidTr="00F16D8C">
        <w:tc>
          <w:tcPr>
            <w:tcW w:w="584" w:type="dxa"/>
          </w:tcPr>
          <w:p w14:paraId="30227DA0"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7950" w:type="dxa"/>
            <w:shd w:val="clear" w:color="auto" w:fill="auto"/>
          </w:tcPr>
          <w:p w14:paraId="363A218B"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09D9EB4F" w:rsidR="00150606" w:rsidRPr="00B91478" w:rsidRDefault="00150606">
            <w:pPr>
              <w:numPr>
                <w:ilvl w:val="1"/>
                <w:numId w:val="0"/>
              </w:numPr>
              <w:overflowPunct/>
              <w:autoSpaceDE/>
              <w:autoSpaceDN/>
              <w:spacing w:after="120"/>
              <w:jc w:val="left"/>
              <w:textAlignment w:val="auto"/>
              <w:rPr>
                <w:rFonts w:eastAsia="STZhongsong"/>
                <w:lang w:eastAsia="zh-CN"/>
              </w:rPr>
            </w:pPr>
            <w:r w:rsidRPr="00B91478">
              <w:t>Not applied</w:t>
            </w:r>
          </w:p>
        </w:tc>
      </w:tr>
      <w:tr w:rsidR="00150606" w:rsidRPr="00B91478" w14:paraId="59C74AF2" w14:textId="77777777" w:rsidTr="00F16D8C">
        <w:tc>
          <w:tcPr>
            <w:tcW w:w="584" w:type="dxa"/>
          </w:tcPr>
          <w:p w14:paraId="1CD66C2C" w14:textId="77777777" w:rsidR="00150606" w:rsidRPr="00B91478" w:rsidRDefault="00150606"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7950" w:type="dxa"/>
            <w:shd w:val="clear" w:color="auto" w:fill="auto"/>
          </w:tcPr>
          <w:p w14:paraId="69008BCE" w14:textId="77777777" w:rsidR="00150606" w:rsidRPr="00B91478" w:rsidRDefault="00150606"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150606" w:rsidRPr="00B91478" w:rsidRDefault="00150606" w:rsidP="00BB4A0B">
            <w:pPr>
              <w:numPr>
                <w:ilvl w:val="1"/>
                <w:numId w:val="0"/>
              </w:numPr>
              <w:overflowPunct/>
              <w:autoSpaceDE/>
              <w:autoSpaceDN/>
              <w:spacing w:after="120"/>
              <w:jc w:val="left"/>
              <w:textAlignment w:val="auto"/>
            </w:pPr>
            <w:r w:rsidRPr="00B91478">
              <w:t>Not applied</w:t>
            </w:r>
          </w:p>
        </w:tc>
      </w:tr>
      <w:tr w:rsidR="00150606" w:rsidRPr="00B91478" w14:paraId="4A58D05F" w14:textId="77777777" w:rsidTr="00F16D8C">
        <w:tc>
          <w:tcPr>
            <w:tcW w:w="584" w:type="dxa"/>
          </w:tcPr>
          <w:p w14:paraId="4D930D9D" w14:textId="77777777" w:rsidR="00150606" w:rsidRPr="00B91478" w:rsidRDefault="00150606"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7950" w:type="dxa"/>
            <w:shd w:val="clear" w:color="auto" w:fill="auto"/>
          </w:tcPr>
          <w:p w14:paraId="1D7E28DD" w14:textId="77777777" w:rsidR="00150606" w:rsidRPr="00B91478" w:rsidRDefault="00150606"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150606" w:rsidRPr="00B91478" w:rsidRDefault="00150606" w:rsidP="00B02A10">
            <w:pPr>
              <w:ind w:left="0"/>
              <w:rPr>
                <w:rFonts w:eastAsia="STZhongsong"/>
                <w:lang w:eastAsia="zh-CN"/>
              </w:rPr>
            </w:pPr>
            <w:r w:rsidRPr="00B91478">
              <w:t>Not applied</w:t>
            </w:r>
          </w:p>
        </w:tc>
      </w:tr>
      <w:tr w:rsidR="00150606" w:rsidRPr="00B91478" w14:paraId="5C65B622" w14:textId="77777777" w:rsidTr="00F16D8C">
        <w:tc>
          <w:tcPr>
            <w:tcW w:w="584" w:type="dxa"/>
          </w:tcPr>
          <w:p w14:paraId="4C3EAEAB"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7950" w:type="dxa"/>
            <w:shd w:val="clear" w:color="auto" w:fill="auto"/>
          </w:tcPr>
          <w:p w14:paraId="1BBFAE04"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t>Not applied</w:t>
            </w:r>
          </w:p>
        </w:tc>
      </w:tr>
      <w:tr w:rsidR="00150606" w:rsidRPr="00B91478" w14:paraId="0B21EE94" w14:textId="77777777" w:rsidTr="00F16D8C">
        <w:tc>
          <w:tcPr>
            <w:tcW w:w="584" w:type="dxa"/>
          </w:tcPr>
          <w:p w14:paraId="450910F1" w14:textId="77777777" w:rsidR="00150606" w:rsidRPr="00B91478" w:rsidRDefault="0015060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7950" w:type="dxa"/>
            <w:shd w:val="clear" w:color="auto" w:fill="auto"/>
          </w:tcPr>
          <w:p w14:paraId="07DBB82F" w14:textId="77777777" w:rsidR="00150606" w:rsidRPr="00B91478" w:rsidRDefault="00150606"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4EB510E8" w:rsidR="00150606" w:rsidRPr="00B91478" w:rsidRDefault="00150606" w:rsidP="002047E1">
            <w:pPr>
              <w:numPr>
                <w:ilvl w:val="1"/>
                <w:numId w:val="0"/>
              </w:numPr>
              <w:overflowPunct/>
              <w:autoSpaceDE/>
              <w:autoSpaceDN/>
              <w:spacing w:after="120"/>
              <w:textAlignment w:val="auto"/>
              <w:rPr>
                <w:rFonts w:eastAsia="STZhongsong"/>
                <w:b/>
                <w:lang w:eastAsia="zh-CN"/>
              </w:rPr>
            </w:pPr>
            <w:r w:rsidRPr="00B91478">
              <w:t xml:space="preserve">Not applied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968"/>
      </w:tblGrid>
      <w:tr w:rsidR="00F16D8C" w:rsidRPr="00B91478" w14:paraId="67C5D3D0" w14:textId="77777777" w:rsidTr="00F16D8C">
        <w:tc>
          <w:tcPr>
            <w:tcW w:w="566" w:type="dxa"/>
          </w:tcPr>
          <w:p w14:paraId="73D2EBFF"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7968" w:type="dxa"/>
            <w:shd w:val="clear" w:color="auto" w:fill="auto"/>
          </w:tcPr>
          <w:p w14:paraId="7DB4819B" w14:textId="0048AEE9" w:rsidR="00F16D8C" w:rsidRDefault="00F16D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9165A40" w14:textId="78355396" w:rsidR="00F16D8C" w:rsidRDefault="00E25D82">
            <w:pPr>
              <w:numPr>
                <w:ilvl w:val="1"/>
                <w:numId w:val="0"/>
              </w:numPr>
              <w:overflowPunct/>
              <w:autoSpaceDE/>
              <w:autoSpaceDN/>
              <w:spacing w:after="120"/>
              <w:jc w:val="left"/>
              <w:textAlignment w:val="auto"/>
              <w:rPr>
                <w:rFonts w:eastAsia="STZhongsong"/>
                <w:b/>
                <w:lang w:eastAsia="zh-CN"/>
              </w:rPr>
            </w:pPr>
            <w:r w:rsidRPr="00E25D82">
              <w:t>[redacted]</w:t>
            </w:r>
          </w:p>
          <w:p w14:paraId="10DD0DC6" w14:textId="47850930" w:rsidR="00F16D8C" w:rsidRPr="00B91478" w:rsidRDefault="00F16D8C">
            <w:pPr>
              <w:numPr>
                <w:ilvl w:val="1"/>
                <w:numId w:val="0"/>
              </w:numPr>
              <w:overflowPunct/>
              <w:autoSpaceDE/>
              <w:autoSpaceDN/>
              <w:spacing w:after="120"/>
              <w:jc w:val="left"/>
              <w:textAlignment w:val="auto"/>
              <w:rPr>
                <w:rFonts w:eastAsia="STZhongsong"/>
                <w:b/>
                <w:lang w:eastAsia="zh-CN"/>
              </w:rPr>
            </w:pPr>
          </w:p>
        </w:tc>
      </w:tr>
      <w:tr w:rsidR="00F16D8C" w:rsidRPr="00B91478" w14:paraId="0FF6582D" w14:textId="77777777" w:rsidTr="00F16D8C">
        <w:tc>
          <w:tcPr>
            <w:tcW w:w="566" w:type="dxa"/>
            <w:tcBorders>
              <w:top w:val="single" w:sz="4" w:space="0" w:color="auto"/>
              <w:left w:val="single" w:sz="4" w:space="0" w:color="auto"/>
              <w:bottom w:val="single" w:sz="4" w:space="0" w:color="auto"/>
              <w:right w:val="single" w:sz="4" w:space="0" w:color="auto"/>
            </w:tcBorders>
          </w:tcPr>
          <w:p w14:paraId="2B5BB8B1"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F16D8C" w:rsidRPr="00B91478" w:rsidRDefault="00F16D8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0CCD2F26" w:rsidR="00F16D8C" w:rsidRPr="00B91478" w:rsidRDefault="00F16D8C">
            <w:pPr>
              <w:numPr>
                <w:ilvl w:val="1"/>
                <w:numId w:val="0"/>
              </w:numPr>
              <w:overflowPunct/>
              <w:autoSpaceDE/>
              <w:autoSpaceDN/>
              <w:spacing w:after="120"/>
              <w:jc w:val="left"/>
              <w:textAlignment w:val="auto"/>
              <w:rPr>
                <w:rFonts w:eastAsia="STZhongsong"/>
                <w:lang w:eastAsia="zh-CN"/>
              </w:rPr>
            </w:pPr>
            <w:r w:rsidRPr="00B91478">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828"/>
      </w:tblGrid>
      <w:tr w:rsidR="00F16D8C" w:rsidRPr="00B91478" w14:paraId="25AA48BB" w14:textId="77777777" w:rsidTr="00F16D8C">
        <w:tc>
          <w:tcPr>
            <w:tcW w:w="564" w:type="dxa"/>
          </w:tcPr>
          <w:p w14:paraId="58E752B1"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7828" w:type="dxa"/>
            <w:shd w:val="clear" w:color="auto" w:fill="auto"/>
          </w:tcPr>
          <w:p w14:paraId="3D5C3CE0" w14:textId="722FA7DB" w:rsidR="00F16D8C" w:rsidRDefault="00F16D8C" w:rsidP="00E95BB9">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w:t>
            </w:r>
          </w:p>
          <w:p w14:paraId="294774AC" w14:textId="00D89768" w:rsidR="00F16D8C" w:rsidRDefault="00F16D8C" w:rsidP="00E95BB9">
            <w:pPr>
              <w:numPr>
                <w:ilvl w:val="1"/>
                <w:numId w:val="0"/>
              </w:numPr>
              <w:overflowPunct/>
              <w:autoSpaceDE/>
              <w:autoSpaceDN/>
              <w:spacing w:after="120"/>
              <w:textAlignment w:val="auto"/>
              <w:rPr>
                <w:rFonts w:eastAsia="STZhongsong"/>
                <w:lang w:eastAsia="zh-CN"/>
              </w:rPr>
            </w:pPr>
          </w:p>
          <w:p w14:paraId="6760181A" w14:textId="1B92E30D" w:rsidR="00F16D8C" w:rsidRPr="00B91478" w:rsidRDefault="00F16D8C" w:rsidP="00BB4A0B">
            <w:pPr>
              <w:numPr>
                <w:ilvl w:val="1"/>
                <w:numId w:val="0"/>
              </w:numPr>
              <w:overflowPunct/>
              <w:autoSpaceDE/>
              <w:autoSpaceDN/>
              <w:spacing w:after="120"/>
              <w:textAlignment w:val="auto"/>
              <w:rPr>
                <w:rFonts w:eastAsia="STZhongsong"/>
                <w:lang w:eastAsia="zh-CN"/>
              </w:rPr>
            </w:pPr>
            <w:r w:rsidRPr="00B91478">
              <w:t xml:space="preserve">Not applied </w:t>
            </w:r>
          </w:p>
        </w:tc>
      </w:tr>
      <w:tr w:rsidR="00F16D8C" w:rsidRPr="00B91478" w14:paraId="1B702A76" w14:textId="77777777" w:rsidTr="00F16D8C">
        <w:tc>
          <w:tcPr>
            <w:tcW w:w="564" w:type="dxa"/>
          </w:tcPr>
          <w:p w14:paraId="10B4EC6D" w14:textId="77777777" w:rsidR="00F16D8C" w:rsidRPr="00B91478" w:rsidRDefault="00F16D8C" w:rsidP="004E168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7828" w:type="dxa"/>
            <w:shd w:val="clear" w:color="auto" w:fill="auto"/>
          </w:tcPr>
          <w:p w14:paraId="1324CC46" w14:textId="77777777" w:rsidR="00F16D8C" w:rsidRDefault="00F16D8C" w:rsidP="004E168A">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p>
          <w:p w14:paraId="0B09DB3F" w14:textId="409E96C3" w:rsidR="00F16D8C" w:rsidRPr="00B91478" w:rsidRDefault="00E25D82" w:rsidP="004E168A">
            <w:pPr>
              <w:numPr>
                <w:ilvl w:val="1"/>
                <w:numId w:val="0"/>
              </w:numPr>
              <w:overflowPunct/>
              <w:autoSpaceDE/>
              <w:autoSpaceDN/>
              <w:spacing w:after="120"/>
              <w:textAlignment w:val="auto"/>
              <w:rPr>
                <w:rFonts w:eastAsia="STZhongsong"/>
                <w:b/>
                <w:lang w:eastAsia="zh-CN"/>
              </w:rPr>
            </w:pPr>
            <w:r w:rsidRPr="00E25D82">
              <w:t>[redacted]</w:t>
            </w:r>
          </w:p>
        </w:tc>
      </w:tr>
      <w:tr w:rsidR="00F16D8C" w:rsidRPr="00B91478" w14:paraId="509E85CE" w14:textId="77777777" w:rsidTr="00F16D8C">
        <w:tc>
          <w:tcPr>
            <w:tcW w:w="564" w:type="dxa"/>
          </w:tcPr>
          <w:p w14:paraId="3919B235" w14:textId="77777777" w:rsidR="00F16D8C" w:rsidRPr="00B91478" w:rsidRDefault="00F16D8C" w:rsidP="004E168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7828" w:type="dxa"/>
            <w:shd w:val="clear" w:color="auto" w:fill="auto"/>
          </w:tcPr>
          <w:p w14:paraId="29D65DB8" w14:textId="77777777" w:rsidR="00F16D8C" w:rsidRPr="00B91478" w:rsidRDefault="00F16D8C" w:rsidP="004E168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166F9392" w:rsidR="00F16D8C" w:rsidRPr="00B91478" w:rsidRDefault="00F16D8C" w:rsidP="004E168A">
            <w:pPr>
              <w:numPr>
                <w:ilvl w:val="1"/>
                <w:numId w:val="0"/>
              </w:numPr>
              <w:overflowPunct/>
              <w:autoSpaceDE/>
              <w:autoSpaceDN/>
              <w:spacing w:after="120"/>
              <w:jc w:val="left"/>
              <w:textAlignment w:val="auto"/>
              <w:rPr>
                <w:rFonts w:eastAsia="STZhongsong"/>
                <w:lang w:eastAsia="zh-CN"/>
              </w:rPr>
            </w:pPr>
            <w:r w:rsidRPr="00B91478">
              <w:t>Not applied</w:t>
            </w:r>
          </w:p>
        </w:tc>
      </w:tr>
      <w:tr w:rsidR="00F16D8C" w:rsidRPr="00B91478" w14:paraId="79636B86" w14:textId="77777777" w:rsidTr="00F16D8C">
        <w:tc>
          <w:tcPr>
            <w:tcW w:w="564" w:type="dxa"/>
          </w:tcPr>
          <w:p w14:paraId="6C80142A" w14:textId="77777777" w:rsidR="00F16D8C" w:rsidRPr="00B91478" w:rsidRDefault="00F16D8C" w:rsidP="004E168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7828" w:type="dxa"/>
            <w:shd w:val="clear" w:color="auto" w:fill="auto"/>
          </w:tcPr>
          <w:p w14:paraId="0892716B" w14:textId="574CC676" w:rsidR="00F16D8C" w:rsidRDefault="00F16D8C" w:rsidP="004E168A">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9671284" w:rsidR="00F16D8C" w:rsidRPr="00B91478" w:rsidRDefault="00E25D82" w:rsidP="00355F7B">
            <w:pPr>
              <w:numPr>
                <w:ilvl w:val="1"/>
                <w:numId w:val="0"/>
              </w:numPr>
              <w:overflowPunct/>
              <w:autoSpaceDE/>
              <w:autoSpaceDN/>
              <w:spacing w:after="120"/>
              <w:textAlignment w:val="auto"/>
              <w:rPr>
                <w:rFonts w:eastAsia="STZhongsong"/>
                <w:lang w:eastAsia="zh-CN"/>
              </w:rPr>
            </w:pPr>
            <w:r w:rsidRPr="00E25D82">
              <w:t>[redacted]</w:t>
            </w:r>
            <w:r w:rsidR="00F16D8C">
              <w:rPr>
                <w:lang w:eastAsia="zh-CN"/>
              </w:rPr>
              <w:t xml:space="preserve"> </w:t>
            </w:r>
          </w:p>
        </w:tc>
      </w:tr>
      <w:tr w:rsidR="00F16D8C" w:rsidRPr="00B91478" w14:paraId="178F82D0" w14:textId="77777777" w:rsidTr="00F16D8C">
        <w:tc>
          <w:tcPr>
            <w:tcW w:w="564" w:type="dxa"/>
          </w:tcPr>
          <w:p w14:paraId="7620ED36" w14:textId="77777777" w:rsidR="00F16D8C" w:rsidRPr="00B91478" w:rsidRDefault="00F16D8C" w:rsidP="004E168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7828" w:type="dxa"/>
            <w:shd w:val="clear" w:color="auto" w:fill="auto"/>
          </w:tcPr>
          <w:p w14:paraId="6839226E" w14:textId="158F348B" w:rsidR="00F16D8C" w:rsidRDefault="00F16D8C" w:rsidP="004E168A">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E9E024F" w:rsidR="00F16D8C" w:rsidRPr="00B91478" w:rsidRDefault="0085333A" w:rsidP="0035742A">
            <w:pPr>
              <w:numPr>
                <w:ilvl w:val="1"/>
                <w:numId w:val="0"/>
              </w:numPr>
              <w:overflowPunct/>
              <w:autoSpaceDE/>
              <w:autoSpaceDN/>
              <w:spacing w:after="120"/>
              <w:textAlignment w:val="auto"/>
              <w:rPr>
                <w:rFonts w:eastAsia="STZhongsong"/>
                <w:b/>
                <w:lang w:eastAsia="zh-CN"/>
              </w:rPr>
            </w:pPr>
            <w:r w:rsidRPr="00E25D82">
              <w:t>[redacted]</w:t>
            </w:r>
          </w:p>
        </w:tc>
      </w:tr>
      <w:tr w:rsidR="00F16D8C" w:rsidRPr="00B91478" w14:paraId="26AECBD0" w14:textId="77777777" w:rsidTr="00F16D8C">
        <w:tc>
          <w:tcPr>
            <w:tcW w:w="564" w:type="dxa"/>
          </w:tcPr>
          <w:p w14:paraId="779A313D" w14:textId="77777777" w:rsidR="00F16D8C" w:rsidRPr="00B91478" w:rsidRDefault="00F16D8C" w:rsidP="004E168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7828" w:type="dxa"/>
            <w:shd w:val="clear" w:color="auto" w:fill="auto"/>
          </w:tcPr>
          <w:p w14:paraId="715FDC88" w14:textId="559DFCCA" w:rsidR="00F16D8C" w:rsidRDefault="00F16D8C" w:rsidP="004E168A">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5DDA81A" w:rsidR="00F16D8C" w:rsidRPr="00B91478" w:rsidRDefault="00F16D8C" w:rsidP="004E168A">
            <w:pPr>
              <w:numPr>
                <w:ilvl w:val="1"/>
                <w:numId w:val="0"/>
              </w:numPr>
              <w:tabs>
                <w:tab w:val="left" w:pos="2783"/>
              </w:tabs>
              <w:overflowPunct/>
              <w:autoSpaceDE/>
              <w:autoSpaceDN/>
              <w:spacing w:after="120"/>
              <w:textAlignment w:val="auto"/>
              <w:rPr>
                <w:rFonts w:eastAsia="STZhongsong"/>
                <w:lang w:eastAsia="zh-CN"/>
              </w:rPr>
            </w:pPr>
            <w:r w:rsidRPr="00B91478">
              <w:t>Not applied</w:t>
            </w:r>
            <w:r w:rsidRPr="00B91478">
              <w:rPr>
                <w:rFonts w:eastAsia="STZhongsong"/>
                <w:lang w:eastAsia="zh-CN"/>
              </w:rPr>
              <w:t xml:space="preserve"> </w:t>
            </w:r>
          </w:p>
        </w:tc>
      </w:tr>
      <w:tr w:rsidR="00F16D8C" w:rsidRPr="00B91478" w14:paraId="2C9FE932" w14:textId="77777777" w:rsidTr="00F16D8C">
        <w:tc>
          <w:tcPr>
            <w:tcW w:w="564" w:type="dxa"/>
          </w:tcPr>
          <w:p w14:paraId="1ACDA024" w14:textId="77777777" w:rsidR="00F16D8C" w:rsidRPr="00B91478" w:rsidRDefault="00F16D8C" w:rsidP="004E168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7828" w:type="dxa"/>
            <w:shd w:val="clear" w:color="auto" w:fill="auto"/>
          </w:tcPr>
          <w:p w14:paraId="5D8533AF" w14:textId="206F6AE0" w:rsidR="00F16D8C" w:rsidRPr="00B91478" w:rsidRDefault="00F16D8C" w:rsidP="004E168A">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78122455" w:rsidR="00F16D8C" w:rsidRPr="00B91478" w:rsidRDefault="00F16D8C" w:rsidP="004E168A">
            <w:pPr>
              <w:numPr>
                <w:ilvl w:val="1"/>
                <w:numId w:val="0"/>
              </w:numPr>
              <w:tabs>
                <w:tab w:val="left" w:pos="2783"/>
              </w:tabs>
              <w:overflowPunct/>
              <w:autoSpaceDE/>
              <w:autoSpaceDN/>
              <w:spacing w:after="120"/>
              <w:textAlignment w:val="auto"/>
              <w:rPr>
                <w:rFonts w:eastAsia="STZhongsong"/>
                <w:lang w:eastAsia="zh-CN"/>
              </w:rPr>
            </w:pPr>
            <w:r w:rsidRPr="00B22711">
              <w:rPr>
                <w:rFonts w:eastAsia="STZhongsong"/>
                <w:lang w:eastAsia="zh-CN"/>
              </w:rPr>
              <w:t>Not Permitted</w:t>
            </w:r>
          </w:p>
        </w:tc>
      </w:tr>
    </w:tbl>
    <w:p w14:paraId="20B09EA7" w14:textId="77777777" w:rsidR="00E93D4C" w:rsidRPr="00B91478" w:rsidRDefault="00E93D4C" w:rsidP="00BC6D9D">
      <w:pPr>
        <w:pStyle w:val="ORDERFORML1PraraNo"/>
        <w:numPr>
          <w:ilvl w:val="0"/>
          <w:numId w:val="0"/>
        </w:numPr>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969"/>
      </w:tblGrid>
      <w:tr w:rsidR="00F16D8C" w:rsidRPr="00B91478" w14:paraId="5478B57F" w14:textId="77777777" w:rsidTr="00F16D8C">
        <w:tc>
          <w:tcPr>
            <w:tcW w:w="565" w:type="dxa"/>
          </w:tcPr>
          <w:p w14:paraId="1856BB0E" w14:textId="77777777" w:rsidR="00F16D8C" w:rsidRPr="00B91478" w:rsidRDefault="00F16D8C">
            <w:pPr>
              <w:numPr>
                <w:ilvl w:val="1"/>
                <w:numId w:val="0"/>
              </w:numPr>
              <w:overflowPunct/>
              <w:autoSpaceDE/>
              <w:autoSpaceDN/>
              <w:spacing w:after="120"/>
              <w:textAlignment w:val="auto"/>
              <w:rPr>
                <w:b/>
              </w:rPr>
            </w:pPr>
            <w:r w:rsidRPr="00B91478">
              <w:rPr>
                <w:b/>
              </w:rPr>
              <w:t>7.1</w:t>
            </w:r>
          </w:p>
        </w:tc>
        <w:tc>
          <w:tcPr>
            <w:tcW w:w="7969" w:type="dxa"/>
            <w:shd w:val="clear" w:color="auto" w:fill="auto"/>
          </w:tcPr>
          <w:p w14:paraId="5252CCDF" w14:textId="77777777" w:rsidR="00F16D8C" w:rsidRPr="00B91478" w:rsidRDefault="00F16D8C">
            <w:pPr>
              <w:numPr>
                <w:ilvl w:val="1"/>
                <w:numId w:val="0"/>
              </w:numPr>
              <w:overflowPunct/>
              <w:autoSpaceDE/>
              <w:autoSpaceDN/>
              <w:spacing w:after="120"/>
              <w:textAlignment w:val="auto"/>
            </w:pPr>
            <w:r w:rsidRPr="00B91478">
              <w:rPr>
                <w:b/>
              </w:rPr>
              <w:t>Estimated Year 1 Call Off Contract Charges</w:t>
            </w:r>
            <w:r w:rsidRPr="00B91478">
              <w:t>:</w:t>
            </w:r>
          </w:p>
          <w:p w14:paraId="4D8A571C" w14:textId="35E65356" w:rsidR="00F16D8C" w:rsidRPr="00B91478" w:rsidRDefault="00F16D8C">
            <w:pPr>
              <w:keepNext/>
              <w:keepLines/>
              <w:overflowPunct/>
              <w:autoSpaceDE/>
              <w:autoSpaceDN/>
              <w:spacing w:before="240"/>
              <w:ind w:left="0"/>
              <w:textAlignment w:val="auto"/>
              <w:rPr>
                <w:rFonts w:eastAsia="STZhongsong"/>
                <w:b/>
                <w:caps/>
                <w:lang w:eastAsia="zh-CN"/>
              </w:rPr>
            </w:pPr>
            <w:r>
              <w:rPr>
                <w:rFonts w:eastAsia="STZhongsong"/>
                <w:bCs/>
                <w:lang w:eastAsia="zh-CN"/>
              </w:rPr>
              <w:t>A fixed price of £135,000 plus VAT.</w:t>
            </w:r>
          </w:p>
        </w:tc>
      </w:tr>
      <w:tr w:rsidR="00F16D8C" w:rsidRPr="00B91478" w14:paraId="55713951" w14:textId="77777777" w:rsidTr="00F16D8C">
        <w:tc>
          <w:tcPr>
            <w:tcW w:w="565" w:type="dxa"/>
          </w:tcPr>
          <w:p w14:paraId="35D7B8B5"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7969" w:type="dxa"/>
            <w:shd w:val="clear" w:color="auto" w:fill="auto"/>
          </w:tcPr>
          <w:p w14:paraId="2FD5BCFD" w14:textId="00CFF953" w:rsidR="00F16D8C" w:rsidRPr="00B91478" w:rsidRDefault="00F16D8C">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01FFE778" w14:textId="34B79235" w:rsidR="00F16D8C" w:rsidRPr="00BE622E" w:rsidRDefault="00F16D8C">
            <w:pPr>
              <w:numPr>
                <w:ilvl w:val="1"/>
                <w:numId w:val="0"/>
              </w:numPr>
              <w:overflowPunct/>
              <w:autoSpaceDE/>
              <w:autoSpaceDN/>
              <w:spacing w:after="120"/>
              <w:textAlignment w:val="auto"/>
              <w:rPr>
                <w:rFonts w:eastAsia="STZhongsong"/>
                <w:lang w:eastAsia="zh-CN"/>
              </w:rPr>
            </w:pPr>
            <w:r w:rsidRPr="00BE622E">
              <w:rPr>
                <w:rFonts w:eastAsia="STZhongsong"/>
                <w:lang w:eastAsia="zh-CN"/>
              </w:rPr>
              <w:t xml:space="preserve">The supplier’s liability shall be limited to the contract value. </w:t>
            </w:r>
          </w:p>
          <w:p w14:paraId="2337954A" w14:textId="22BE4E94" w:rsidR="00F16D8C" w:rsidRPr="00B91478" w:rsidRDefault="00F16D8C">
            <w:pPr>
              <w:numPr>
                <w:ilvl w:val="1"/>
                <w:numId w:val="0"/>
              </w:numPr>
              <w:overflowPunct/>
              <w:autoSpaceDE/>
              <w:autoSpaceDN/>
              <w:spacing w:after="120"/>
              <w:textAlignment w:val="auto"/>
              <w:rPr>
                <w:rFonts w:eastAsia="STZhongsong"/>
                <w:lang w:eastAsia="zh-CN"/>
              </w:rPr>
            </w:pPr>
          </w:p>
        </w:tc>
      </w:tr>
      <w:tr w:rsidR="00F16D8C" w:rsidRPr="00B91478" w14:paraId="75F98DE5" w14:textId="77777777" w:rsidTr="00F16D8C">
        <w:tc>
          <w:tcPr>
            <w:tcW w:w="565" w:type="dxa"/>
          </w:tcPr>
          <w:p w14:paraId="73B0BF73"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7969" w:type="dxa"/>
            <w:shd w:val="clear" w:color="auto" w:fill="auto"/>
          </w:tcPr>
          <w:p w14:paraId="5EAD959D" w14:textId="4E14B5EA" w:rsidR="00F16D8C" w:rsidRPr="00B91478" w:rsidRDefault="00F16D8C">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61C5A928" w:rsidR="00F16D8C" w:rsidRPr="00B91478" w:rsidRDefault="00F16D8C">
            <w:pPr>
              <w:numPr>
                <w:ilvl w:val="1"/>
                <w:numId w:val="0"/>
              </w:numPr>
              <w:overflowPunct/>
              <w:autoSpaceDE/>
              <w:autoSpaceDN/>
              <w:spacing w:after="120"/>
              <w:textAlignment w:val="auto"/>
              <w:rPr>
                <w:rFonts w:eastAsia="STZhongsong"/>
                <w:b/>
                <w:lang w:eastAsia="zh-CN"/>
              </w:rPr>
            </w:pPr>
            <w:r w:rsidRPr="00B91478">
              <w:t>Not applied</w:t>
            </w:r>
          </w:p>
        </w:tc>
      </w:tr>
    </w:tbl>
    <w:p w14:paraId="70F7661B" w14:textId="77777777" w:rsidR="0085333A" w:rsidRPr="00B91478" w:rsidRDefault="0085333A">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969"/>
      </w:tblGrid>
      <w:tr w:rsidR="00F16D8C" w:rsidRPr="00B91478" w14:paraId="45EEC7DA" w14:textId="77777777" w:rsidTr="00F16D8C">
        <w:tc>
          <w:tcPr>
            <w:tcW w:w="565" w:type="dxa"/>
          </w:tcPr>
          <w:p w14:paraId="40AC2E4B"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7969" w:type="dxa"/>
            <w:shd w:val="clear" w:color="auto" w:fill="auto"/>
          </w:tcPr>
          <w:p w14:paraId="2878B9E8" w14:textId="2448AB40" w:rsidR="00F16D8C" w:rsidRPr="00B91478" w:rsidRDefault="00F16D8C">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78CE08D9" w:rsidR="00F16D8C" w:rsidRPr="0085333A" w:rsidRDefault="00F16D8C" w:rsidP="00397FC8">
            <w:pPr>
              <w:keepNext/>
              <w:keepLines/>
              <w:overflowPunct/>
              <w:autoSpaceDE/>
              <w:autoSpaceDN/>
              <w:spacing w:before="240"/>
              <w:ind w:left="0"/>
              <w:textAlignment w:val="auto"/>
              <w:rPr>
                <w:highlight w:val="yellow"/>
              </w:rPr>
            </w:pPr>
            <w:r w:rsidRPr="002E26FC">
              <w:rPr>
                <w:rFonts w:eastAsia="STZhongsong"/>
                <w:lang w:eastAsia="zh-CN"/>
              </w:rPr>
              <w:t>In Clause 42.2.1(c)</w:t>
            </w:r>
            <w:r w:rsidRPr="002E26FC">
              <w:t xml:space="preserve"> of the Call Off Terms</w:t>
            </w:r>
            <w:r w:rsidRPr="00B91478">
              <w:rPr>
                <w:highlight w:val="yellow"/>
              </w:rPr>
              <w:t xml:space="preserve"> </w:t>
            </w:r>
          </w:p>
        </w:tc>
      </w:tr>
      <w:tr w:rsidR="00F16D8C" w:rsidRPr="00B91478" w14:paraId="2D4DA8B8" w14:textId="77777777" w:rsidTr="00F16D8C">
        <w:tc>
          <w:tcPr>
            <w:tcW w:w="565" w:type="dxa"/>
          </w:tcPr>
          <w:p w14:paraId="7475DDE5"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7969" w:type="dxa"/>
            <w:shd w:val="clear" w:color="auto" w:fill="auto"/>
          </w:tcPr>
          <w:p w14:paraId="68CE8304" w14:textId="314F66F6" w:rsidR="00F16D8C" w:rsidRPr="00B91478" w:rsidRDefault="00F16D8C">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78020C97" w:rsidR="00F16D8C" w:rsidRPr="00B91478" w:rsidRDefault="00F16D8C" w:rsidP="004944BE">
            <w:pPr>
              <w:numPr>
                <w:ilvl w:val="1"/>
                <w:numId w:val="0"/>
              </w:numPr>
              <w:overflowPunct/>
              <w:autoSpaceDE/>
              <w:autoSpaceDN/>
              <w:spacing w:after="120"/>
              <w:textAlignment w:val="auto"/>
              <w:rPr>
                <w:rFonts w:eastAsia="STZhongsong"/>
                <w:lang w:eastAsia="zh-CN"/>
              </w:rPr>
            </w:pPr>
            <w:r w:rsidRPr="002E26FC">
              <w:t>In Clause 42.7</w:t>
            </w:r>
            <w:r w:rsidRPr="002E26FC">
              <w:rPr>
                <w:rFonts w:eastAsia="STZhongsong"/>
                <w:lang w:eastAsia="zh-CN"/>
              </w:rPr>
              <w:t xml:space="preserve"> of the Call Off Terms</w:t>
            </w:r>
          </w:p>
        </w:tc>
      </w:tr>
      <w:tr w:rsidR="00F16D8C" w:rsidRPr="00B91478" w14:paraId="7C78E2F3" w14:textId="77777777" w:rsidTr="00F16D8C">
        <w:tc>
          <w:tcPr>
            <w:tcW w:w="565" w:type="dxa"/>
          </w:tcPr>
          <w:p w14:paraId="174E531E"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7969" w:type="dxa"/>
            <w:shd w:val="clear" w:color="auto" w:fill="auto"/>
          </w:tcPr>
          <w:p w14:paraId="32D7692F" w14:textId="77777777" w:rsidR="00F16D8C" w:rsidRPr="00B91478" w:rsidRDefault="00F16D8C">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01A9EB87" w:rsidR="00F16D8C" w:rsidRPr="00B91478" w:rsidRDefault="00F16D8C" w:rsidP="00C7006D">
            <w:pPr>
              <w:keepNext/>
              <w:keepLines/>
              <w:overflowPunct/>
              <w:autoSpaceDE/>
              <w:autoSpaceDN/>
              <w:spacing w:before="240"/>
              <w:ind w:left="0"/>
              <w:textAlignment w:val="auto"/>
              <w:rPr>
                <w:rFonts w:eastAsia="STZhongsong"/>
                <w:b/>
                <w:caps/>
                <w:lang w:eastAsia="zh-CN"/>
              </w:rPr>
            </w:pPr>
            <w:r w:rsidRPr="00B91478">
              <w:t>Not applied</w:t>
            </w:r>
            <w:r>
              <w:t xml:space="preserve"> </w:t>
            </w:r>
          </w:p>
        </w:tc>
      </w:tr>
      <w:tr w:rsidR="00F16D8C" w:rsidRPr="00B91478" w14:paraId="7CFBFB52" w14:textId="77777777" w:rsidTr="00F16D8C">
        <w:tc>
          <w:tcPr>
            <w:tcW w:w="565" w:type="dxa"/>
            <w:tcBorders>
              <w:top w:val="single" w:sz="4" w:space="0" w:color="auto"/>
              <w:left w:val="single" w:sz="4" w:space="0" w:color="auto"/>
              <w:bottom w:val="single" w:sz="4" w:space="0" w:color="auto"/>
              <w:right w:val="single" w:sz="4" w:space="0" w:color="auto"/>
            </w:tcBorders>
          </w:tcPr>
          <w:p w14:paraId="44A77CD6" w14:textId="20FE102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7969"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8E40F79" w14:textId="78EF55EE" w:rsidR="00F16D8C" w:rsidRPr="009B06CB" w:rsidRDefault="00F16D8C">
            <w:pPr>
              <w:numPr>
                <w:ilvl w:val="1"/>
                <w:numId w:val="0"/>
              </w:numPr>
              <w:overflowPunct/>
              <w:autoSpaceDE/>
              <w:autoSpaceDN/>
              <w:spacing w:after="120"/>
              <w:textAlignment w:val="auto"/>
              <w:rPr>
                <w:rFonts w:eastAsia="STZhongsong"/>
                <w:b/>
                <w:lang w:eastAsia="zh-CN"/>
              </w:rPr>
            </w:pPr>
            <w:r w:rsidRPr="009B06CB">
              <w:rPr>
                <w:rFonts w:eastAsia="STZhongsong"/>
                <w:lang w:eastAsia="zh-CN"/>
              </w:rPr>
              <w:t>Not applied</w:t>
            </w:r>
          </w:p>
          <w:p w14:paraId="11DB9B6A" w14:textId="6F0EB40B" w:rsidR="00F16D8C" w:rsidRPr="00B91478" w:rsidRDefault="00F16D8C">
            <w:pPr>
              <w:numPr>
                <w:ilvl w:val="1"/>
                <w:numId w:val="0"/>
              </w:numPr>
              <w:overflowPunct/>
              <w:autoSpaceDE/>
              <w:autoSpaceDN/>
              <w:spacing w:after="120"/>
              <w:textAlignment w:val="auto"/>
              <w:rPr>
                <w:rFonts w:eastAsia="STZhongsong"/>
                <w:b/>
                <w:lang w:eastAsia="zh-CN"/>
              </w:rPr>
            </w:pPr>
          </w:p>
        </w:tc>
      </w:tr>
    </w:tbl>
    <w:p w14:paraId="69E57A0A" w14:textId="74FAB3A3" w:rsidR="004E05DC"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111"/>
      </w:tblGrid>
      <w:tr w:rsidR="00F16D8C" w:rsidRPr="00B91478" w14:paraId="79968519" w14:textId="77777777" w:rsidTr="00F16D8C">
        <w:tc>
          <w:tcPr>
            <w:tcW w:w="565" w:type="dxa"/>
            <w:tcBorders>
              <w:top w:val="single" w:sz="4" w:space="0" w:color="auto"/>
              <w:left w:val="single" w:sz="4" w:space="0" w:color="auto"/>
              <w:bottom w:val="single" w:sz="4" w:space="0" w:color="auto"/>
              <w:right w:val="single" w:sz="4" w:space="0" w:color="auto"/>
            </w:tcBorders>
          </w:tcPr>
          <w:p w14:paraId="6BFBD54A" w14:textId="77777777" w:rsidR="00F16D8C" w:rsidRPr="00B91478" w:rsidRDefault="00F16D8C">
            <w:pPr>
              <w:numPr>
                <w:ilvl w:val="1"/>
                <w:numId w:val="0"/>
              </w:numPr>
              <w:overflowPunct/>
              <w:autoSpaceDE/>
              <w:autoSpaceDN/>
              <w:spacing w:after="120"/>
              <w:jc w:val="left"/>
              <w:textAlignment w:val="auto"/>
              <w:rPr>
                <w:b/>
              </w:rPr>
            </w:pPr>
            <w:r w:rsidRPr="00B91478">
              <w:rPr>
                <w:b/>
              </w:rPr>
              <w:t>9.1</w:t>
            </w:r>
          </w:p>
        </w:tc>
        <w:tc>
          <w:tcPr>
            <w:tcW w:w="8111"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F16D8C" w:rsidRPr="00B91478" w:rsidRDefault="00F16D8C"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7B43AA99" w:rsidR="00F16D8C" w:rsidRPr="00B91478" w:rsidRDefault="00F16D8C" w:rsidP="00FD41A0">
            <w:pPr>
              <w:numPr>
                <w:ilvl w:val="1"/>
                <w:numId w:val="0"/>
              </w:numPr>
              <w:overflowPunct/>
              <w:autoSpaceDE/>
              <w:autoSpaceDN/>
              <w:spacing w:after="120"/>
              <w:textAlignment w:val="auto"/>
              <w:rPr>
                <w:rFonts w:eastAsia="STZhongsong"/>
                <w:b/>
                <w:lang w:eastAsia="zh-CN"/>
              </w:rPr>
            </w:pPr>
            <w:r w:rsidRPr="009B06CB">
              <w:rPr>
                <w:rFonts w:eastAsia="STZhongsong"/>
                <w:lang w:eastAsia="zh-CN"/>
              </w:rPr>
              <w:t>Not applied</w:t>
            </w:r>
          </w:p>
        </w:tc>
      </w:tr>
      <w:tr w:rsidR="00F16D8C" w:rsidRPr="00B91478" w14:paraId="6A7CE09E" w14:textId="77777777" w:rsidTr="00F16D8C">
        <w:tc>
          <w:tcPr>
            <w:tcW w:w="565" w:type="dxa"/>
            <w:tcBorders>
              <w:top w:val="single" w:sz="4" w:space="0" w:color="auto"/>
              <w:left w:val="single" w:sz="4" w:space="0" w:color="auto"/>
              <w:bottom w:val="single" w:sz="4" w:space="0" w:color="auto"/>
              <w:right w:val="single" w:sz="4" w:space="0" w:color="auto"/>
            </w:tcBorders>
          </w:tcPr>
          <w:p w14:paraId="1E7D0AAB"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8111"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F16D8C" w:rsidRPr="00B91478" w:rsidRDefault="00F16D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573251D" w14:textId="77777777" w:rsidR="00F16D8C" w:rsidRDefault="00F16D8C">
            <w:pPr>
              <w:numPr>
                <w:ilvl w:val="1"/>
                <w:numId w:val="0"/>
              </w:numPr>
              <w:overflowPunct/>
              <w:autoSpaceDE/>
              <w:autoSpaceDN/>
              <w:spacing w:after="120"/>
              <w:jc w:val="left"/>
              <w:textAlignment w:val="auto"/>
              <w:rPr>
                <w:rFonts w:eastAsia="STZhongsong"/>
                <w:bCs/>
                <w:lang w:eastAsia="zh-CN"/>
              </w:rPr>
            </w:pPr>
            <w:r>
              <w:rPr>
                <w:rFonts w:eastAsia="STZhongsong"/>
                <w:bCs/>
                <w:lang w:eastAsia="zh-CN"/>
              </w:rPr>
              <w:t xml:space="preserve">The Customer does not anticipate being in receipt of any commercially sensitive information belonging to the Supplier, other than the Supplier’s response to the Invitation to Tender. </w:t>
            </w:r>
          </w:p>
          <w:p w14:paraId="5FE23564" w14:textId="14CEDD2A" w:rsidR="00F16D8C" w:rsidRPr="00A07812" w:rsidRDefault="00F16D8C">
            <w:pPr>
              <w:numPr>
                <w:ilvl w:val="1"/>
                <w:numId w:val="0"/>
              </w:numPr>
              <w:overflowPunct/>
              <w:autoSpaceDE/>
              <w:autoSpaceDN/>
              <w:spacing w:after="120"/>
              <w:jc w:val="left"/>
              <w:textAlignment w:val="auto"/>
              <w:rPr>
                <w:rFonts w:eastAsia="STZhongsong"/>
                <w:bCs/>
                <w:lang w:eastAsia="zh-CN"/>
              </w:rPr>
            </w:pPr>
            <w:r>
              <w:rPr>
                <w:rFonts w:eastAsia="STZhongsong"/>
                <w:bCs/>
                <w:lang w:eastAsia="zh-CN"/>
              </w:rPr>
              <w:t xml:space="preserve">The Customer </w:t>
            </w:r>
            <w:r w:rsidRPr="00DC5190">
              <w:rPr>
                <w:rFonts w:eastAsia="STZhongsong"/>
                <w:bCs/>
                <w:lang w:eastAsia="zh-CN"/>
              </w:rPr>
              <w:t xml:space="preserve">confirms that it will treat this </w:t>
            </w:r>
            <w:r>
              <w:rPr>
                <w:rFonts w:eastAsia="STZhongsong"/>
                <w:bCs/>
                <w:lang w:eastAsia="zh-CN"/>
              </w:rPr>
              <w:t xml:space="preserve">information </w:t>
            </w:r>
            <w:r w:rsidRPr="00DC5190">
              <w:rPr>
                <w:rFonts w:eastAsia="STZhongsong"/>
                <w:bCs/>
                <w:lang w:eastAsia="zh-CN"/>
              </w:rPr>
              <w:t xml:space="preserve">as </w:t>
            </w:r>
            <w:r w:rsidRPr="00DC5190">
              <w:t>Commercially Sensitive Information</w:t>
            </w:r>
            <w:r>
              <w:t xml:space="preserve">, within the meaning of </w:t>
            </w:r>
            <w:r w:rsidRPr="00DC5190">
              <w:rPr>
                <w:iCs/>
              </w:rPr>
              <w:t>Call Off Schedule 1 (Definitions).</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017"/>
      </w:tblGrid>
      <w:tr w:rsidR="00F16D8C" w:rsidRPr="00B91478" w14:paraId="43D33619" w14:textId="77777777" w:rsidTr="00F16D8C">
        <w:tc>
          <w:tcPr>
            <w:tcW w:w="767" w:type="dxa"/>
          </w:tcPr>
          <w:p w14:paraId="7D99477E" w14:textId="77777777" w:rsidR="00F16D8C" w:rsidRPr="00B91478" w:rsidRDefault="00F16D8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017" w:type="dxa"/>
            <w:shd w:val="clear" w:color="auto" w:fill="auto"/>
          </w:tcPr>
          <w:p w14:paraId="7C58B8A9" w14:textId="77777777" w:rsidR="00F16D8C" w:rsidRPr="00B91478" w:rsidRDefault="00F16D8C">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02A03865" w:rsidR="00F16D8C" w:rsidRPr="001459B1" w:rsidRDefault="00F16D8C">
            <w:pPr>
              <w:numPr>
                <w:ilvl w:val="1"/>
                <w:numId w:val="0"/>
              </w:numPr>
              <w:overflowPunct/>
              <w:autoSpaceDE/>
              <w:autoSpaceDN/>
              <w:spacing w:after="120"/>
              <w:jc w:val="left"/>
              <w:textAlignment w:val="auto"/>
              <w:rPr>
                <w:rFonts w:eastAsia="STZhongsong"/>
                <w:b/>
                <w:lang w:eastAsia="zh-CN"/>
              </w:rPr>
            </w:pPr>
            <w:r w:rsidRPr="001459B1">
              <w:rPr>
                <w:rFonts w:eastAsia="STZhongsong"/>
                <w:lang w:eastAsia="zh-CN"/>
              </w:rPr>
              <w:t>Recitals B to E</w:t>
            </w:r>
          </w:p>
          <w:p w14:paraId="5A2AF453" w14:textId="09922899" w:rsidR="00F16D8C" w:rsidRPr="001459B1" w:rsidRDefault="00F16D8C">
            <w:pPr>
              <w:numPr>
                <w:ilvl w:val="1"/>
                <w:numId w:val="0"/>
              </w:numPr>
              <w:overflowPunct/>
              <w:autoSpaceDE/>
              <w:autoSpaceDN/>
              <w:spacing w:after="120"/>
              <w:jc w:val="left"/>
              <w:textAlignment w:val="auto"/>
              <w:rPr>
                <w:rFonts w:eastAsia="STZhongsong"/>
                <w:b/>
                <w:lang w:eastAsia="zh-CN"/>
              </w:rPr>
            </w:pPr>
            <w:r w:rsidRPr="001459B1">
              <w:rPr>
                <w:rFonts w:eastAsia="STZhongsong"/>
                <w:lang w:eastAsia="zh-CN"/>
              </w:rPr>
              <w:t>Recital C - date of issue of the Statement of Requirements:</w:t>
            </w:r>
            <w:r>
              <w:rPr>
                <w:rFonts w:eastAsia="STZhongsong"/>
                <w:b/>
                <w:lang w:eastAsia="zh-CN"/>
              </w:rPr>
              <w:t xml:space="preserve"> </w:t>
            </w:r>
            <w:r w:rsidRPr="001459B1">
              <w:rPr>
                <w:rFonts w:eastAsia="STZhongsong"/>
                <w:b/>
                <w:lang w:eastAsia="zh-CN"/>
              </w:rPr>
              <w:t>5 March 2021</w:t>
            </w:r>
          </w:p>
          <w:p w14:paraId="45E18F3C" w14:textId="472C2B75" w:rsidR="00F16D8C" w:rsidRPr="00412FA6" w:rsidRDefault="00F16D8C" w:rsidP="00412FA6">
            <w:pPr>
              <w:numPr>
                <w:ilvl w:val="1"/>
                <w:numId w:val="0"/>
              </w:numPr>
              <w:overflowPunct/>
              <w:autoSpaceDE/>
              <w:autoSpaceDN/>
              <w:spacing w:after="120"/>
              <w:textAlignment w:val="auto"/>
              <w:rPr>
                <w:rFonts w:eastAsia="STZhongsong"/>
                <w:b/>
                <w:highlight w:val="yellow"/>
                <w:lang w:eastAsia="zh-CN"/>
              </w:rPr>
            </w:pPr>
            <w:r w:rsidRPr="001459B1">
              <w:rPr>
                <w:rFonts w:eastAsia="STZhongsong"/>
                <w:lang w:eastAsia="zh-CN"/>
              </w:rPr>
              <w:t>Recital D - date of receipt of Call Off Tender:</w:t>
            </w:r>
            <w:r w:rsidRPr="001459B1">
              <w:rPr>
                <w:rFonts w:eastAsia="STZhongsong"/>
                <w:b/>
                <w:lang w:eastAsia="zh-CN"/>
              </w:rPr>
              <w:t xml:space="preserve"> 10 March 2021</w:t>
            </w:r>
          </w:p>
        </w:tc>
      </w:tr>
      <w:tr w:rsidR="00F16D8C" w:rsidRPr="00B91478" w14:paraId="6517E645" w14:textId="77777777" w:rsidTr="00F16D8C">
        <w:tc>
          <w:tcPr>
            <w:tcW w:w="767" w:type="dxa"/>
          </w:tcPr>
          <w:p w14:paraId="18CF27F0" w14:textId="77777777" w:rsidR="00F16D8C" w:rsidRPr="00B91478" w:rsidRDefault="00F16D8C">
            <w:pPr>
              <w:numPr>
                <w:ilvl w:val="1"/>
                <w:numId w:val="0"/>
              </w:numPr>
              <w:overflowPunct/>
              <w:autoSpaceDE/>
              <w:autoSpaceDN/>
              <w:spacing w:after="120"/>
              <w:textAlignment w:val="auto"/>
              <w:rPr>
                <w:b/>
              </w:rPr>
            </w:pPr>
            <w:r w:rsidRPr="00B91478">
              <w:rPr>
                <w:b/>
              </w:rPr>
              <w:t>10.2</w:t>
            </w:r>
          </w:p>
        </w:tc>
        <w:tc>
          <w:tcPr>
            <w:tcW w:w="8017" w:type="dxa"/>
            <w:shd w:val="clear" w:color="auto" w:fill="auto"/>
          </w:tcPr>
          <w:p w14:paraId="5E3BE745" w14:textId="6536AF37" w:rsidR="00F16D8C" w:rsidRPr="00B91478" w:rsidRDefault="00F16D8C">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48D64DED" w:rsidR="00F16D8C" w:rsidRPr="00BE1D9E" w:rsidRDefault="00F16D8C">
            <w:pPr>
              <w:numPr>
                <w:ilvl w:val="1"/>
                <w:numId w:val="0"/>
              </w:numPr>
              <w:overflowPunct/>
              <w:autoSpaceDE/>
              <w:autoSpaceDN/>
              <w:spacing w:after="120"/>
              <w:textAlignment w:val="auto"/>
              <w:rPr>
                <w:b/>
              </w:rPr>
            </w:pPr>
            <w:r w:rsidRPr="00BE1D9E">
              <w:t>Not required</w:t>
            </w:r>
            <w:r w:rsidRPr="00BE1D9E">
              <w:rPr>
                <w:b/>
              </w:rPr>
              <w:t xml:space="preserve"> </w:t>
            </w:r>
          </w:p>
          <w:p w14:paraId="0670D793" w14:textId="4BFB0251" w:rsidR="00F16D8C" w:rsidRPr="00B91478" w:rsidRDefault="00F16D8C">
            <w:pPr>
              <w:numPr>
                <w:ilvl w:val="1"/>
                <w:numId w:val="0"/>
              </w:numPr>
              <w:overflowPunct/>
              <w:autoSpaceDE/>
              <w:autoSpaceDN/>
              <w:spacing w:after="120"/>
              <w:textAlignment w:val="auto"/>
            </w:pPr>
          </w:p>
        </w:tc>
      </w:tr>
      <w:tr w:rsidR="00F16D8C" w:rsidRPr="00B91478" w14:paraId="7DCC4D29" w14:textId="77777777" w:rsidTr="00F16D8C">
        <w:tc>
          <w:tcPr>
            <w:tcW w:w="767" w:type="dxa"/>
          </w:tcPr>
          <w:p w14:paraId="60E9D409"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017" w:type="dxa"/>
            <w:shd w:val="clear" w:color="auto" w:fill="auto"/>
          </w:tcPr>
          <w:p w14:paraId="0578377D" w14:textId="77777777" w:rsidR="00F16D8C" w:rsidRPr="00B91478" w:rsidRDefault="00F16D8C">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31E44E0" w:rsidR="00F16D8C" w:rsidRPr="00F858B9" w:rsidRDefault="00F16D8C">
            <w:pPr>
              <w:numPr>
                <w:ilvl w:val="1"/>
                <w:numId w:val="0"/>
              </w:numPr>
              <w:overflowPunct/>
              <w:autoSpaceDE/>
              <w:autoSpaceDN/>
              <w:spacing w:after="120"/>
              <w:jc w:val="left"/>
              <w:textAlignment w:val="auto"/>
              <w:rPr>
                <w:b/>
                <w:bCs/>
                <w:iCs/>
              </w:rPr>
            </w:pPr>
            <w:r w:rsidRPr="00FE1200">
              <w:rPr>
                <w:b/>
                <w:bCs/>
                <w:iCs/>
              </w:rPr>
              <w:t>Paragraphs 1 to 5 of Schedule 7 (Security) shall apply</w:t>
            </w:r>
            <w:r>
              <w:rPr>
                <w:b/>
                <w:bCs/>
                <w:iCs/>
              </w:rPr>
              <w:t xml:space="preserve"> without any addition</w:t>
            </w:r>
            <w:r w:rsidRPr="00FE1200">
              <w:rPr>
                <w:b/>
                <w:bCs/>
                <w:iCs/>
              </w:rPr>
              <w:t>.</w:t>
            </w:r>
            <w:r w:rsidRPr="00B91478">
              <w:rPr>
                <w:rFonts w:eastAsia="STZhongsong"/>
                <w:b/>
                <w:highlight w:val="yellow"/>
                <w:lang w:eastAsia="zh-CN"/>
              </w:rPr>
              <w:t xml:space="preserve"> </w:t>
            </w:r>
          </w:p>
        </w:tc>
      </w:tr>
      <w:tr w:rsidR="00F16D8C" w:rsidRPr="00B91478" w14:paraId="433A9CF1" w14:textId="77777777" w:rsidTr="00F16D8C">
        <w:tc>
          <w:tcPr>
            <w:tcW w:w="767" w:type="dxa"/>
          </w:tcPr>
          <w:p w14:paraId="21B91E79"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017" w:type="dxa"/>
            <w:shd w:val="clear" w:color="auto" w:fill="auto"/>
          </w:tcPr>
          <w:p w14:paraId="55D2D61B"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1EC92457" w:rsidR="00F16D8C" w:rsidRPr="00F858B9" w:rsidRDefault="00F16D8C" w:rsidP="00BA2755">
            <w:pPr>
              <w:numPr>
                <w:ilvl w:val="1"/>
                <w:numId w:val="0"/>
              </w:numPr>
              <w:overflowPunct/>
              <w:autoSpaceDE/>
              <w:autoSpaceDN/>
              <w:spacing w:after="120"/>
              <w:textAlignment w:val="auto"/>
              <w:rPr>
                <w:b/>
              </w:rPr>
            </w:pPr>
            <w:r w:rsidRPr="00BE1D9E">
              <w:t>Not required</w:t>
            </w:r>
            <w:r w:rsidRPr="00BE1D9E">
              <w:rPr>
                <w:b/>
              </w:rPr>
              <w:t xml:space="preserve"> </w:t>
            </w:r>
          </w:p>
        </w:tc>
      </w:tr>
      <w:tr w:rsidR="00F16D8C" w:rsidRPr="00B91478" w14:paraId="068657D7" w14:textId="77777777" w:rsidTr="00F16D8C">
        <w:tc>
          <w:tcPr>
            <w:tcW w:w="767" w:type="dxa"/>
          </w:tcPr>
          <w:p w14:paraId="3D88F94C" w14:textId="77777777" w:rsidR="00F16D8C" w:rsidRPr="00B91478" w:rsidRDefault="00F16D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017" w:type="dxa"/>
            <w:shd w:val="clear" w:color="auto" w:fill="auto"/>
          </w:tcPr>
          <w:p w14:paraId="70DCC4DA" w14:textId="33E065D1" w:rsidR="00F16D8C" w:rsidRPr="00F858B9" w:rsidRDefault="00F16D8C" w:rsidP="00783A29">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078D4E8" w14:textId="77777777" w:rsidR="00F16D8C" w:rsidRPr="009B06CB" w:rsidRDefault="00F16D8C" w:rsidP="00783A29">
            <w:pPr>
              <w:numPr>
                <w:ilvl w:val="1"/>
                <w:numId w:val="0"/>
              </w:numPr>
              <w:overflowPunct/>
              <w:autoSpaceDE/>
              <w:autoSpaceDN/>
              <w:spacing w:after="120"/>
              <w:textAlignment w:val="auto"/>
              <w:rPr>
                <w:rFonts w:eastAsia="STZhongsong"/>
                <w:b/>
                <w:lang w:eastAsia="zh-CN"/>
              </w:rPr>
            </w:pPr>
            <w:r w:rsidRPr="009B06CB">
              <w:rPr>
                <w:rFonts w:eastAsia="STZhongsong"/>
                <w:lang w:eastAsia="zh-CN"/>
              </w:rPr>
              <w:t>Not applied</w:t>
            </w:r>
          </w:p>
          <w:p w14:paraId="7DFF7994" w14:textId="6FFA5005" w:rsidR="00F16D8C" w:rsidRPr="00B91478" w:rsidRDefault="00F16D8C" w:rsidP="00783A29">
            <w:pPr>
              <w:numPr>
                <w:ilvl w:val="1"/>
                <w:numId w:val="0"/>
              </w:numPr>
              <w:overflowPunct/>
              <w:autoSpaceDE/>
              <w:autoSpaceDN/>
              <w:spacing w:after="120"/>
              <w:textAlignment w:val="auto"/>
              <w:rPr>
                <w:rFonts w:eastAsia="STZhongsong"/>
                <w:lang w:eastAsia="zh-CN"/>
              </w:rPr>
            </w:pPr>
          </w:p>
        </w:tc>
      </w:tr>
      <w:tr w:rsidR="00F16D8C" w:rsidRPr="00B91478" w14:paraId="3781B6C0" w14:textId="77777777" w:rsidTr="00F16D8C">
        <w:tc>
          <w:tcPr>
            <w:tcW w:w="767" w:type="dxa"/>
            <w:tcBorders>
              <w:top w:val="single" w:sz="4" w:space="0" w:color="auto"/>
              <w:left w:val="single" w:sz="4" w:space="0" w:color="auto"/>
              <w:bottom w:val="single" w:sz="4" w:space="0" w:color="auto"/>
              <w:right w:val="single" w:sz="4" w:space="0" w:color="auto"/>
            </w:tcBorders>
          </w:tcPr>
          <w:p w14:paraId="6442263B" w14:textId="064CB0EE" w:rsidR="00F16D8C" w:rsidRPr="00B91478" w:rsidRDefault="00F16D8C">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F16D8C" w:rsidRPr="00B91478" w:rsidRDefault="00F16D8C">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F16D8C" w:rsidRPr="00B91478" w14:paraId="1F2C0BC2" w14:textId="77777777" w:rsidTr="00F16D8C">
        <w:tc>
          <w:tcPr>
            <w:tcW w:w="767" w:type="dxa"/>
            <w:tcBorders>
              <w:top w:val="single" w:sz="4" w:space="0" w:color="auto"/>
              <w:left w:val="single" w:sz="4" w:space="0" w:color="auto"/>
              <w:bottom w:val="single" w:sz="4" w:space="0" w:color="auto"/>
              <w:right w:val="single" w:sz="4" w:space="0" w:color="auto"/>
            </w:tcBorders>
          </w:tcPr>
          <w:p w14:paraId="0BB11D9B" w14:textId="77777777" w:rsidR="00F16D8C" w:rsidRPr="00B91478" w:rsidRDefault="00F16D8C" w:rsidP="00BE41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0103E257" w14:textId="2FB44905" w:rsidR="00F16D8C" w:rsidRPr="003320D6" w:rsidRDefault="00F16D8C" w:rsidP="003320D6">
            <w:pPr>
              <w:numPr>
                <w:ilvl w:val="1"/>
                <w:numId w:val="0"/>
              </w:numPr>
              <w:overflowPunct/>
              <w:autoSpaceDE/>
              <w:autoSpaceDN/>
              <w:spacing w:after="120"/>
              <w:jc w:val="left"/>
              <w:textAlignment w:val="auto"/>
              <w:rPr>
                <w:rFonts w:eastAsia="STZhongsong"/>
                <w:lang w:eastAsia="zh-CN"/>
              </w:rPr>
            </w:pPr>
            <w:r w:rsidRPr="003320D6">
              <w:rPr>
                <w:rFonts w:eastAsia="STZhongsong"/>
                <w:lang w:eastAsia="zh-CN"/>
              </w:rPr>
              <w:t xml:space="preserve">Subject to any pre-existing rights of third parties and of the </w:t>
            </w:r>
            <w:r>
              <w:rPr>
                <w:rFonts w:eastAsia="STZhongsong"/>
                <w:lang w:eastAsia="zh-CN"/>
              </w:rPr>
              <w:t>Supplier</w:t>
            </w:r>
            <w:r w:rsidRPr="003320D6">
              <w:rPr>
                <w:rFonts w:eastAsia="STZhongsong"/>
                <w:lang w:eastAsia="zh-CN"/>
              </w:rPr>
              <w:t xml:space="preserve">, the Intellectual Property Rights (other than copyright) in all reports, documents and other materials which are generated or acquired by the </w:t>
            </w:r>
            <w:r>
              <w:rPr>
                <w:rFonts w:eastAsia="STZhongsong"/>
                <w:lang w:eastAsia="zh-CN"/>
              </w:rPr>
              <w:t>Supplier</w:t>
            </w:r>
            <w:r w:rsidRPr="003320D6">
              <w:rPr>
                <w:rFonts w:eastAsia="STZhongsong"/>
                <w:lang w:eastAsia="zh-CN"/>
              </w:rPr>
              <w:t xml:space="preserve"> (or any of its sub-contractors or agents) in the performance of the Services shall belong to and be vested automatically in the </w:t>
            </w:r>
            <w:r>
              <w:rPr>
                <w:rFonts w:eastAsia="STZhongsong"/>
                <w:lang w:eastAsia="zh-CN"/>
              </w:rPr>
              <w:t>Customer</w:t>
            </w:r>
            <w:r w:rsidRPr="003320D6">
              <w:rPr>
                <w:rFonts w:eastAsia="STZhongsong"/>
                <w:lang w:eastAsia="zh-CN"/>
              </w:rPr>
              <w:t>.</w:t>
            </w:r>
          </w:p>
          <w:p w14:paraId="5D8EA955" w14:textId="18D5413D" w:rsidR="00F16D8C" w:rsidRPr="00B91478" w:rsidRDefault="00F16D8C" w:rsidP="00BE41DA">
            <w:pPr>
              <w:numPr>
                <w:ilvl w:val="1"/>
                <w:numId w:val="0"/>
              </w:numPr>
              <w:overflowPunct/>
              <w:autoSpaceDE/>
              <w:autoSpaceDN/>
              <w:spacing w:after="120"/>
              <w:textAlignment w:val="auto"/>
              <w:rPr>
                <w:rFonts w:eastAsia="STZhongsong"/>
                <w:lang w:eastAsia="zh-CN"/>
              </w:rPr>
            </w:pPr>
          </w:p>
        </w:tc>
      </w:tr>
      <w:tr w:rsidR="00F16D8C" w:rsidRPr="00B91478" w14:paraId="5A0C2F03" w14:textId="77777777" w:rsidTr="00F16D8C">
        <w:tc>
          <w:tcPr>
            <w:tcW w:w="767" w:type="dxa"/>
            <w:tcBorders>
              <w:top w:val="single" w:sz="4" w:space="0" w:color="auto"/>
              <w:left w:val="single" w:sz="4" w:space="0" w:color="auto"/>
              <w:bottom w:val="single" w:sz="4" w:space="0" w:color="auto"/>
              <w:right w:val="single" w:sz="4" w:space="0" w:color="auto"/>
            </w:tcBorders>
          </w:tcPr>
          <w:p w14:paraId="77CBD9C7" w14:textId="77777777" w:rsidR="00F16D8C" w:rsidRPr="00B91478" w:rsidRDefault="00F16D8C" w:rsidP="00BE41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F16D8C" w:rsidRPr="00B91478" w:rsidRDefault="00F16D8C" w:rsidP="00BE41DA">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1518267C" w14:textId="2868DF6F" w:rsidR="00F16D8C" w:rsidRPr="00B91478" w:rsidRDefault="00F16D8C" w:rsidP="00970B33">
            <w:pPr>
              <w:pStyle w:val="address"/>
              <w:jc w:val="both"/>
              <w:rPr>
                <w:rFonts w:eastAsia="STZhongsong"/>
                <w:b/>
                <w:lang w:eastAsia="zh-CN"/>
              </w:rPr>
            </w:pPr>
          </w:p>
        </w:tc>
      </w:tr>
      <w:tr w:rsidR="00F16D8C" w:rsidRPr="00B91478" w14:paraId="3580F4D1" w14:textId="77777777" w:rsidTr="00F16D8C">
        <w:tc>
          <w:tcPr>
            <w:tcW w:w="767" w:type="dxa"/>
            <w:tcBorders>
              <w:top w:val="single" w:sz="4" w:space="0" w:color="auto"/>
              <w:left w:val="single" w:sz="4" w:space="0" w:color="auto"/>
              <w:bottom w:val="single" w:sz="4" w:space="0" w:color="auto"/>
              <w:right w:val="single" w:sz="4" w:space="0" w:color="auto"/>
            </w:tcBorders>
          </w:tcPr>
          <w:p w14:paraId="20746A0C"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67364B70" w:rsidR="00F16D8C" w:rsidRPr="00FD41A0" w:rsidRDefault="00F16D8C" w:rsidP="00BE41DA">
            <w:pPr>
              <w:numPr>
                <w:ilvl w:val="1"/>
                <w:numId w:val="0"/>
              </w:numPr>
              <w:overflowPunct/>
              <w:autoSpaceDE/>
              <w:autoSpaceDN/>
              <w:spacing w:after="120"/>
              <w:textAlignment w:val="auto"/>
              <w:rPr>
                <w:b/>
              </w:rPr>
            </w:pPr>
            <w:r w:rsidRPr="00BE1D9E">
              <w:t>Not required</w:t>
            </w:r>
            <w:r w:rsidRPr="00BE1D9E">
              <w:rPr>
                <w:b/>
              </w:rPr>
              <w:t xml:space="preserve"> </w:t>
            </w:r>
          </w:p>
        </w:tc>
      </w:tr>
      <w:tr w:rsidR="00F16D8C" w:rsidRPr="00B91478" w14:paraId="30A66646" w14:textId="77777777" w:rsidTr="00F16D8C">
        <w:tc>
          <w:tcPr>
            <w:tcW w:w="767" w:type="dxa"/>
            <w:tcBorders>
              <w:top w:val="single" w:sz="4" w:space="0" w:color="auto"/>
              <w:left w:val="single" w:sz="4" w:space="0" w:color="auto"/>
              <w:bottom w:val="single" w:sz="4" w:space="0" w:color="auto"/>
              <w:right w:val="single" w:sz="4" w:space="0" w:color="auto"/>
            </w:tcBorders>
          </w:tcPr>
          <w:p w14:paraId="703563A4"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F16D8C" w:rsidRPr="00B91478" w:rsidRDefault="00F16D8C" w:rsidP="00BE41DA">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006FF420" w14:textId="77777777" w:rsidR="00F16D8C" w:rsidRPr="00BE1D9E" w:rsidRDefault="00F16D8C" w:rsidP="009F29D4">
            <w:pPr>
              <w:numPr>
                <w:ilvl w:val="1"/>
                <w:numId w:val="0"/>
              </w:numPr>
              <w:overflowPunct/>
              <w:autoSpaceDE/>
              <w:autoSpaceDN/>
              <w:spacing w:after="120"/>
              <w:textAlignment w:val="auto"/>
              <w:rPr>
                <w:b/>
              </w:rPr>
            </w:pPr>
            <w:r w:rsidRPr="00BE1D9E">
              <w:t>Not required</w:t>
            </w:r>
            <w:r w:rsidRPr="00BE1D9E">
              <w:rPr>
                <w:b/>
              </w:rPr>
              <w:t xml:space="preserve"> </w:t>
            </w:r>
          </w:p>
          <w:p w14:paraId="6B7CD9A5" w14:textId="70A55080" w:rsidR="00F16D8C" w:rsidRPr="00B91478" w:rsidRDefault="00F16D8C" w:rsidP="00BE41DA">
            <w:pPr>
              <w:numPr>
                <w:ilvl w:val="1"/>
                <w:numId w:val="0"/>
              </w:numPr>
              <w:overflowPunct/>
              <w:autoSpaceDE/>
              <w:autoSpaceDN/>
              <w:spacing w:after="120"/>
              <w:jc w:val="left"/>
              <w:textAlignment w:val="auto"/>
              <w:rPr>
                <w:rFonts w:eastAsia="STZhongsong"/>
                <w:b/>
                <w:lang w:eastAsia="zh-CN"/>
              </w:rPr>
            </w:pPr>
          </w:p>
        </w:tc>
      </w:tr>
      <w:tr w:rsidR="00F16D8C" w:rsidRPr="00B91478" w14:paraId="1A1C7C47" w14:textId="77777777" w:rsidTr="00F16D8C">
        <w:tc>
          <w:tcPr>
            <w:tcW w:w="767" w:type="dxa"/>
            <w:tcBorders>
              <w:top w:val="single" w:sz="4" w:space="0" w:color="auto"/>
              <w:left w:val="single" w:sz="4" w:space="0" w:color="auto"/>
              <w:bottom w:val="single" w:sz="4" w:space="0" w:color="auto"/>
              <w:right w:val="single" w:sz="4" w:space="0" w:color="auto"/>
            </w:tcBorders>
          </w:tcPr>
          <w:p w14:paraId="7AAE6378"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01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F16D8C" w:rsidRPr="00B91478" w:rsidRDefault="00F16D8C" w:rsidP="00BE41D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F16D8C" w:rsidRPr="00B91478" w:rsidRDefault="00F16D8C" w:rsidP="00BE41DA">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p>
        </w:tc>
      </w:tr>
      <w:tr w:rsidR="00F16D8C" w:rsidRPr="00B91478" w14:paraId="72D6CB9F" w14:textId="77777777" w:rsidTr="00F16D8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0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F16D8C" w:rsidRPr="00B91478" w:rsidRDefault="00F16D8C" w:rsidP="00BE41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07368CFC" w14:textId="77777777" w:rsidR="00F16D8C" w:rsidRPr="00BE1D9E" w:rsidRDefault="00F16D8C" w:rsidP="008C5FBF">
            <w:pPr>
              <w:numPr>
                <w:ilvl w:val="1"/>
                <w:numId w:val="0"/>
              </w:numPr>
              <w:overflowPunct/>
              <w:autoSpaceDE/>
              <w:autoSpaceDN/>
              <w:spacing w:after="120"/>
              <w:textAlignment w:val="auto"/>
              <w:rPr>
                <w:b/>
              </w:rPr>
            </w:pPr>
            <w:r w:rsidRPr="00BE1D9E">
              <w:t>Not required</w:t>
            </w:r>
            <w:r w:rsidRPr="00BE1D9E">
              <w:rPr>
                <w:b/>
              </w:rPr>
              <w:t xml:space="preserve"> </w:t>
            </w:r>
          </w:p>
          <w:p w14:paraId="626A247F" w14:textId="152D5585" w:rsidR="00F16D8C" w:rsidRPr="00B91478" w:rsidRDefault="00F16D8C" w:rsidP="00BE41DA">
            <w:pPr>
              <w:numPr>
                <w:ilvl w:val="1"/>
                <w:numId w:val="0"/>
              </w:numPr>
              <w:overflowPunct/>
              <w:autoSpaceDE/>
              <w:autoSpaceDN/>
              <w:spacing w:after="120"/>
              <w:jc w:val="left"/>
              <w:textAlignment w:val="auto"/>
              <w:rPr>
                <w:rFonts w:eastAsia="STZhongsong"/>
                <w:b/>
                <w:lang w:eastAsia="zh-CN"/>
              </w:rPr>
            </w:pPr>
          </w:p>
        </w:tc>
      </w:tr>
      <w:tr w:rsidR="00F16D8C" w:rsidRPr="00B91478" w14:paraId="3C819062" w14:textId="77777777" w:rsidTr="00F16D8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0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F16D8C" w:rsidRPr="00B91478" w:rsidRDefault="00F16D8C" w:rsidP="00BE41DA">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16D8C" w:rsidRPr="00B91478" w14:paraId="18937FE2" w14:textId="77777777" w:rsidTr="00F16D8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F16D8C" w:rsidRPr="00B91478" w:rsidRDefault="00F16D8C" w:rsidP="00BE41DA">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0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F16D8C" w:rsidRDefault="00F16D8C" w:rsidP="00BE41DA">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F16D8C" w:rsidRPr="002440C8" w:rsidRDefault="00F16D8C" w:rsidP="00BE41DA">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bl>
    <w:p w14:paraId="6FC3204E" w14:textId="77777777" w:rsidR="00F16D8C" w:rsidRDefault="00F16D8C">
      <w:pPr>
        <w:ind w:left="0"/>
        <w:rPr>
          <w:b/>
        </w:rPr>
      </w:pPr>
    </w:p>
    <w:p w14:paraId="518CD758" w14:textId="4237BFB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FD41A0">
            <w:pPr>
              <w:pStyle w:val="MarginText"/>
              <w:spacing w:before="0"/>
              <w:ind w:left="-108"/>
              <w:rPr>
                <w:rFonts w:cs="Arial"/>
                <w:sz w:val="22"/>
                <w:szCs w:val="22"/>
              </w:rPr>
            </w:pPr>
            <w:r w:rsidRPr="00B91478">
              <w:rPr>
                <w:rFonts w:cs="Arial"/>
                <w:b/>
                <w:sz w:val="22"/>
                <w:szCs w:val="22"/>
              </w:rPr>
              <w:t>For and on behalf of the Supplier:</w:t>
            </w:r>
          </w:p>
        </w:tc>
      </w:tr>
      <w:tr w:rsidR="008C1347" w:rsidRPr="00970B33" w14:paraId="2C36BA27" w14:textId="77777777" w:rsidTr="00970B33">
        <w:trPr>
          <w:trHeight w:val="422"/>
        </w:trPr>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rsidP="00970B33">
            <w:pPr>
              <w:pStyle w:val="MarginText"/>
              <w:spacing w:before="120"/>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4B308A4" w:rsidR="004E05DC" w:rsidRPr="00970B33" w:rsidRDefault="00BC6D9D" w:rsidP="00970B33">
            <w:pPr>
              <w:pStyle w:val="MarginText"/>
              <w:spacing w:before="120"/>
              <w:rPr>
                <w:rFonts w:cs="Arial"/>
                <w:sz w:val="22"/>
                <w:szCs w:val="22"/>
              </w:rPr>
            </w:pPr>
            <w:r w:rsidRPr="00E25D82">
              <w:t>[redacted]</w:t>
            </w:r>
          </w:p>
        </w:tc>
      </w:tr>
      <w:tr w:rsidR="008C1347"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rsidP="00970B33">
            <w:pPr>
              <w:pStyle w:val="MarginText"/>
              <w:spacing w:before="120"/>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1E08DCC4" w:rsidR="004E05DC" w:rsidRPr="00970B33" w:rsidRDefault="00BC6D9D" w:rsidP="00970B33">
            <w:pPr>
              <w:pStyle w:val="MarginText"/>
              <w:spacing w:before="120"/>
              <w:rPr>
                <w:rFonts w:cs="Arial"/>
                <w:sz w:val="22"/>
                <w:szCs w:val="22"/>
                <w:highlight w:val="yellow"/>
              </w:rPr>
            </w:pPr>
            <w:r w:rsidRPr="00E25D82">
              <w:t>[redacted]</w:t>
            </w:r>
          </w:p>
        </w:tc>
      </w:tr>
      <w:tr w:rsidR="008C1347"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rsidP="00970B33">
            <w:pPr>
              <w:pStyle w:val="MarginText"/>
              <w:spacing w:before="120"/>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BD408C1" w:rsidR="004E05DC" w:rsidRPr="00970B33" w:rsidRDefault="00D00E84" w:rsidP="00970B33">
            <w:pPr>
              <w:pStyle w:val="MarginText"/>
              <w:spacing w:before="120"/>
              <w:rPr>
                <w:rFonts w:cs="Arial"/>
                <w:sz w:val="22"/>
                <w:szCs w:val="22"/>
                <w:highlight w:val="yellow"/>
              </w:rPr>
            </w:pPr>
            <w:r w:rsidRPr="00970B33">
              <w:rPr>
                <w:rFonts w:cs="Arial"/>
                <w:sz w:val="22"/>
                <w:szCs w:val="22"/>
              </w:rPr>
              <w:t>16.03.2021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rsidP="00FD41A0">
            <w:pPr>
              <w:pStyle w:val="MarginText"/>
              <w:spacing w:before="0" w:after="0"/>
              <w:ind w:left="0"/>
              <w:rPr>
                <w:rFonts w:cs="Arial"/>
                <w:b/>
                <w:sz w:val="22"/>
                <w:szCs w:val="22"/>
              </w:rPr>
            </w:pPr>
          </w:p>
          <w:p w14:paraId="3252E4E1" w14:textId="77777777" w:rsidR="004E05DC" w:rsidRPr="00B91478" w:rsidRDefault="00F770DB" w:rsidP="00BC6D9D">
            <w:pPr>
              <w:pStyle w:val="MarginText"/>
              <w:spacing w:before="0"/>
              <w:ind w:left="-108"/>
              <w:rPr>
                <w:rFonts w:cs="Arial"/>
                <w:sz w:val="22"/>
                <w:szCs w:val="22"/>
              </w:rPr>
            </w:pPr>
            <w:r w:rsidRPr="00B91478">
              <w:rPr>
                <w:rFonts w:cs="Arial"/>
                <w:b/>
                <w:sz w:val="22"/>
                <w:szCs w:val="22"/>
              </w:rPr>
              <w:t>For and on behalf of the Customer:</w:t>
            </w:r>
          </w:p>
        </w:tc>
      </w:tr>
      <w:tr w:rsidR="008C1347"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EF537A" w:rsidRDefault="00F770DB" w:rsidP="008C1347">
            <w:pPr>
              <w:pStyle w:val="MarginText"/>
              <w:spacing w:before="120"/>
              <w:rPr>
                <w:rFonts w:cs="Arial"/>
                <w:sz w:val="22"/>
                <w:szCs w:val="22"/>
                <w:highlight w:val="yellow"/>
              </w:rPr>
            </w:pPr>
            <w:r w:rsidRPr="00970B33">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235F6741" w:rsidR="004E05DC" w:rsidRPr="00EF537A" w:rsidRDefault="00BC6D9D" w:rsidP="008C1347">
            <w:pPr>
              <w:pStyle w:val="MarginText"/>
              <w:spacing w:before="120"/>
              <w:rPr>
                <w:rFonts w:cs="Arial"/>
                <w:sz w:val="22"/>
                <w:szCs w:val="22"/>
                <w:highlight w:val="yellow"/>
              </w:rPr>
            </w:pPr>
            <w:r w:rsidRPr="00E25D82">
              <w:t>[redacted]</w:t>
            </w:r>
          </w:p>
        </w:tc>
      </w:tr>
      <w:tr w:rsidR="008C1347" w:rsidRPr="00B91478" w14:paraId="08C2DEDA" w14:textId="77777777" w:rsidTr="00E170DE">
        <w:tc>
          <w:tcPr>
            <w:tcW w:w="2655" w:type="dxa"/>
            <w:tcBorders>
              <w:top w:val="single" w:sz="4" w:space="0" w:color="auto"/>
              <w:left w:val="single" w:sz="4" w:space="0" w:color="auto"/>
              <w:bottom w:val="single" w:sz="4" w:space="0" w:color="auto"/>
              <w:right w:val="single" w:sz="4" w:space="0" w:color="auto"/>
            </w:tcBorders>
            <w:vAlign w:val="center"/>
          </w:tcPr>
          <w:p w14:paraId="59C735B6" w14:textId="77777777" w:rsidR="004E05DC" w:rsidRPr="00B91478" w:rsidRDefault="00F770DB" w:rsidP="00E170DE">
            <w:pPr>
              <w:pStyle w:val="MarginText"/>
              <w:spacing w:before="120"/>
              <w:jc w:val="lef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50A0EDD" w:rsidR="004E05DC" w:rsidRPr="00B91478" w:rsidRDefault="00BC6D9D" w:rsidP="008C1347">
            <w:pPr>
              <w:pStyle w:val="MarginText"/>
              <w:spacing w:before="120"/>
              <w:rPr>
                <w:rFonts w:cs="Arial"/>
                <w:sz w:val="22"/>
                <w:szCs w:val="22"/>
              </w:rPr>
            </w:pPr>
            <w:r w:rsidRPr="00E25D82">
              <w:t>[redacted]</w:t>
            </w:r>
          </w:p>
        </w:tc>
      </w:tr>
      <w:tr w:rsidR="008C1347"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rsidP="008C1347">
            <w:pPr>
              <w:pStyle w:val="MarginText"/>
              <w:spacing w:before="120"/>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06C6AA81" w:rsidR="004E05DC" w:rsidRPr="00B91478" w:rsidRDefault="00E170DE" w:rsidP="008C1347">
            <w:pPr>
              <w:pStyle w:val="MarginText"/>
              <w:spacing w:before="120"/>
              <w:rPr>
                <w:rFonts w:cs="Arial"/>
                <w:sz w:val="22"/>
                <w:szCs w:val="22"/>
              </w:rPr>
            </w:pPr>
            <w:r>
              <w:rPr>
                <w:rFonts w:cs="Arial"/>
                <w:sz w:val="22"/>
                <w:szCs w:val="22"/>
              </w:rPr>
              <w:t>12 March 2021</w:t>
            </w:r>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92E98" w14:textId="77777777" w:rsidR="00457D89" w:rsidRDefault="00457D89">
      <w:r>
        <w:separator/>
      </w:r>
    </w:p>
    <w:p w14:paraId="1B7D4441" w14:textId="77777777" w:rsidR="00457D89" w:rsidRDefault="00457D89"/>
    <w:p w14:paraId="2FB0380C" w14:textId="77777777" w:rsidR="00457D89" w:rsidRDefault="00457D89"/>
    <w:p w14:paraId="1662F450" w14:textId="77777777" w:rsidR="00457D89" w:rsidRDefault="00457D89"/>
    <w:p w14:paraId="6D434D45" w14:textId="77777777" w:rsidR="00457D89" w:rsidRDefault="00457D89"/>
  </w:endnote>
  <w:endnote w:type="continuationSeparator" w:id="0">
    <w:p w14:paraId="5163AFE8" w14:textId="77777777" w:rsidR="00457D89" w:rsidRDefault="00457D89">
      <w:r>
        <w:continuationSeparator/>
      </w:r>
    </w:p>
    <w:p w14:paraId="78602E7F" w14:textId="77777777" w:rsidR="00457D89" w:rsidRDefault="00457D89"/>
    <w:p w14:paraId="1CE4A876" w14:textId="77777777" w:rsidR="00457D89" w:rsidRDefault="00457D89"/>
    <w:p w14:paraId="0B1F871E" w14:textId="77777777" w:rsidR="00457D89" w:rsidRDefault="00457D89"/>
    <w:p w14:paraId="538F51FB" w14:textId="77777777" w:rsidR="00457D89" w:rsidRDefault="00457D89"/>
  </w:endnote>
  <w:endnote w:type="continuationNotice" w:id="1">
    <w:p w14:paraId="51DF5D2E" w14:textId="77777777" w:rsidR="00457D89" w:rsidRDefault="00457D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D0A1" w14:textId="77777777" w:rsidR="0099120C" w:rsidRPr="00D53DEB" w:rsidRDefault="0099120C"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99120C" w:rsidRPr="00D53DEB" w:rsidRDefault="0099120C"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99120C" w:rsidRDefault="0099120C"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99120C" w:rsidRDefault="0099120C"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99120C" w:rsidRPr="00054E54" w:rsidRDefault="0099120C">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F1CE" w14:textId="77777777" w:rsidR="0099120C" w:rsidRDefault="0099120C"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99120C" w:rsidRPr="004319D6" w:rsidRDefault="0099120C"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99120C" w:rsidRDefault="0099120C"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99120C" w:rsidRPr="009968DA" w:rsidRDefault="0099120C"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99120C" w:rsidRDefault="0099120C" w:rsidP="00054E54">
    <w:pPr>
      <w:pStyle w:val="Footer"/>
      <w:pBdr>
        <w:top w:val="single" w:sz="6" w:space="1" w:color="auto"/>
      </w:pBdr>
      <w:tabs>
        <w:tab w:val="right" w:pos="8647"/>
      </w:tabs>
      <w:ind w:left="0"/>
      <w:rPr>
        <w:sz w:val="16"/>
        <w:szCs w:val="16"/>
      </w:rPr>
    </w:pPr>
  </w:p>
  <w:p w14:paraId="73B75459" w14:textId="38D9D51A" w:rsidR="0099120C" w:rsidRPr="00054E54" w:rsidRDefault="0099120C"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99120C" w:rsidRDefault="0099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E7EF1" w14:textId="77777777" w:rsidR="00457D89" w:rsidRDefault="00457D89">
      <w:r>
        <w:separator/>
      </w:r>
    </w:p>
  </w:footnote>
  <w:footnote w:type="continuationSeparator" w:id="0">
    <w:p w14:paraId="5E6272DC" w14:textId="77777777" w:rsidR="00457D89" w:rsidRDefault="00457D89">
      <w:r>
        <w:continuationSeparator/>
      </w:r>
    </w:p>
  </w:footnote>
  <w:footnote w:type="continuationNotice" w:id="1">
    <w:p w14:paraId="2275150B" w14:textId="77777777" w:rsidR="00457D89" w:rsidRDefault="00457D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3FBA" w14:textId="483F7F1B" w:rsidR="0099120C" w:rsidRDefault="0099120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99120C" w:rsidRDefault="0099120C"/>
  <w:p w14:paraId="2A494745" w14:textId="77777777" w:rsidR="0099120C" w:rsidRDefault="009912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7C4E" w14:textId="46FC11A4" w:rsidR="0099120C" w:rsidRDefault="0099120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21"/>
  </w:num>
  <w:num w:numId="5">
    <w:abstractNumId w:val="9"/>
  </w:num>
  <w:num w:numId="6">
    <w:abstractNumId w:val="19"/>
  </w:num>
  <w:num w:numId="7">
    <w:abstractNumId w:val="17"/>
  </w:num>
  <w:num w:numId="8">
    <w:abstractNumId w:val="12"/>
  </w:num>
  <w:num w:numId="9">
    <w:abstractNumId w:val="21"/>
  </w:num>
  <w:num w:numId="10">
    <w:abstractNumId w:val="11"/>
  </w:num>
  <w:num w:numId="11">
    <w:abstractNumId w:val="3"/>
  </w:num>
  <w:num w:numId="12">
    <w:abstractNumId w:val="4"/>
  </w:num>
  <w:num w:numId="13">
    <w:abstractNumId w:val="2"/>
  </w:num>
  <w:num w:numId="14">
    <w:abstractNumId w:val="1"/>
  </w:num>
  <w:num w:numId="15">
    <w:abstractNumId w:val="18"/>
  </w:num>
  <w:num w:numId="16">
    <w:abstractNumId w:val="0"/>
  </w:num>
  <w:num w:numId="17">
    <w:abstractNumId w:val="22"/>
  </w:num>
  <w:num w:numId="1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27D4"/>
    <w:rsid w:val="000053CF"/>
    <w:rsid w:val="0001454D"/>
    <w:rsid w:val="00017475"/>
    <w:rsid w:val="00032021"/>
    <w:rsid w:val="000547FB"/>
    <w:rsid w:val="00054E54"/>
    <w:rsid w:val="000638D8"/>
    <w:rsid w:val="000764D5"/>
    <w:rsid w:val="000D0701"/>
    <w:rsid w:val="00100C58"/>
    <w:rsid w:val="00111007"/>
    <w:rsid w:val="0012160D"/>
    <w:rsid w:val="001243A1"/>
    <w:rsid w:val="001459B1"/>
    <w:rsid w:val="00150606"/>
    <w:rsid w:val="0018542B"/>
    <w:rsid w:val="001C3F5A"/>
    <w:rsid w:val="001D5E87"/>
    <w:rsid w:val="002047E1"/>
    <w:rsid w:val="002157D8"/>
    <w:rsid w:val="00224F1D"/>
    <w:rsid w:val="0023206B"/>
    <w:rsid w:val="0023253F"/>
    <w:rsid w:val="00242B38"/>
    <w:rsid w:val="002440C8"/>
    <w:rsid w:val="00252BC9"/>
    <w:rsid w:val="00255F22"/>
    <w:rsid w:val="00272E8F"/>
    <w:rsid w:val="00283A81"/>
    <w:rsid w:val="00297E9D"/>
    <w:rsid w:val="002B00EA"/>
    <w:rsid w:val="002C177B"/>
    <w:rsid w:val="002E26FC"/>
    <w:rsid w:val="002E7468"/>
    <w:rsid w:val="00306EA9"/>
    <w:rsid w:val="003125B9"/>
    <w:rsid w:val="003228BA"/>
    <w:rsid w:val="00327EA5"/>
    <w:rsid w:val="003320D6"/>
    <w:rsid w:val="00336335"/>
    <w:rsid w:val="00340AAB"/>
    <w:rsid w:val="00345F2B"/>
    <w:rsid w:val="00355D89"/>
    <w:rsid w:val="00355F7B"/>
    <w:rsid w:val="0035742A"/>
    <w:rsid w:val="00397FC8"/>
    <w:rsid w:val="003A2249"/>
    <w:rsid w:val="003C22DC"/>
    <w:rsid w:val="003D7B2E"/>
    <w:rsid w:val="003E3877"/>
    <w:rsid w:val="003F3581"/>
    <w:rsid w:val="00404F60"/>
    <w:rsid w:val="00405425"/>
    <w:rsid w:val="00412FA6"/>
    <w:rsid w:val="00415097"/>
    <w:rsid w:val="00417A0D"/>
    <w:rsid w:val="0042004C"/>
    <w:rsid w:val="00422FBC"/>
    <w:rsid w:val="00423A1D"/>
    <w:rsid w:val="00432D45"/>
    <w:rsid w:val="00457085"/>
    <w:rsid w:val="00457D89"/>
    <w:rsid w:val="00471F7C"/>
    <w:rsid w:val="00473838"/>
    <w:rsid w:val="00492B7E"/>
    <w:rsid w:val="004944BE"/>
    <w:rsid w:val="004A0622"/>
    <w:rsid w:val="004A1AC3"/>
    <w:rsid w:val="004A2DA3"/>
    <w:rsid w:val="004D2542"/>
    <w:rsid w:val="004D4A61"/>
    <w:rsid w:val="004D6F66"/>
    <w:rsid w:val="004E05DC"/>
    <w:rsid w:val="004E168A"/>
    <w:rsid w:val="00501C41"/>
    <w:rsid w:val="00533E8C"/>
    <w:rsid w:val="00537215"/>
    <w:rsid w:val="00540FC4"/>
    <w:rsid w:val="005457E6"/>
    <w:rsid w:val="00545886"/>
    <w:rsid w:val="0055164D"/>
    <w:rsid w:val="005629E5"/>
    <w:rsid w:val="00570C82"/>
    <w:rsid w:val="005C17DA"/>
    <w:rsid w:val="005D2D17"/>
    <w:rsid w:val="0061276A"/>
    <w:rsid w:val="0061699B"/>
    <w:rsid w:val="006178C9"/>
    <w:rsid w:val="00624477"/>
    <w:rsid w:val="006311F8"/>
    <w:rsid w:val="00635894"/>
    <w:rsid w:val="0063659A"/>
    <w:rsid w:val="0065497E"/>
    <w:rsid w:val="006671D7"/>
    <w:rsid w:val="00672C9C"/>
    <w:rsid w:val="006A0AF3"/>
    <w:rsid w:val="006A3AD4"/>
    <w:rsid w:val="006F3D4A"/>
    <w:rsid w:val="00700725"/>
    <w:rsid w:val="00704A3D"/>
    <w:rsid w:val="00715FFD"/>
    <w:rsid w:val="00743469"/>
    <w:rsid w:val="00753E53"/>
    <w:rsid w:val="00755201"/>
    <w:rsid w:val="00771E0B"/>
    <w:rsid w:val="00783A29"/>
    <w:rsid w:val="00786287"/>
    <w:rsid w:val="00794C4D"/>
    <w:rsid w:val="007979FC"/>
    <w:rsid w:val="007A091B"/>
    <w:rsid w:val="007A44A1"/>
    <w:rsid w:val="007D26F7"/>
    <w:rsid w:val="007E1DDC"/>
    <w:rsid w:val="00812292"/>
    <w:rsid w:val="00812653"/>
    <w:rsid w:val="008153FF"/>
    <w:rsid w:val="00821476"/>
    <w:rsid w:val="00843D05"/>
    <w:rsid w:val="00850E5C"/>
    <w:rsid w:val="0085333A"/>
    <w:rsid w:val="00854843"/>
    <w:rsid w:val="00861833"/>
    <w:rsid w:val="00865627"/>
    <w:rsid w:val="008727D1"/>
    <w:rsid w:val="00880B9F"/>
    <w:rsid w:val="0088717B"/>
    <w:rsid w:val="00887A8F"/>
    <w:rsid w:val="008931FF"/>
    <w:rsid w:val="00893EB8"/>
    <w:rsid w:val="008C1347"/>
    <w:rsid w:val="008C5FBF"/>
    <w:rsid w:val="008D7AB6"/>
    <w:rsid w:val="008F2A88"/>
    <w:rsid w:val="008F2B87"/>
    <w:rsid w:val="009036BF"/>
    <w:rsid w:val="009165F5"/>
    <w:rsid w:val="009244B7"/>
    <w:rsid w:val="00963FFF"/>
    <w:rsid w:val="00970B33"/>
    <w:rsid w:val="0099120C"/>
    <w:rsid w:val="009968DA"/>
    <w:rsid w:val="00997414"/>
    <w:rsid w:val="009B06CB"/>
    <w:rsid w:val="009C2140"/>
    <w:rsid w:val="009F29D4"/>
    <w:rsid w:val="009F2E61"/>
    <w:rsid w:val="00A0436F"/>
    <w:rsid w:val="00A05A01"/>
    <w:rsid w:val="00A0744F"/>
    <w:rsid w:val="00A07812"/>
    <w:rsid w:val="00A11D65"/>
    <w:rsid w:val="00A1763C"/>
    <w:rsid w:val="00A17789"/>
    <w:rsid w:val="00A23D52"/>
    <w:rsid w:val="00A24628"/>
    <w:rsid w:val="00A25B24"/>
    <w:rsid w:val="00A62280"/>
    <w:rsid w:val="00A63803"/>
    <w:rsid w:val="00A64B35"/>
    <w:rsid w:val="00A6626B"/>
    <w:rsid w:val="00A955D8"/>
    <w:rsid w:val="00A9672A"/>
    <w:rsid w:val="00AA13D0"/>
    <w:rsid w:val="00AA7DB0"/>
    <w:rsid w:val="00AD5365"/>
    <w:rsid w:val="00B02A10"/>
    <w:rsid w:val="00B031C3"/>
    <w:rsid w:val="00B14F1E"/>
    <w:rsid w:val="00B22711"/>
    <w:rsid w:val="00B34C44"/>
    <w:rsid w:val="00B4047D"/>
    <w:rsid w:val="00B64CAD"/>
    <w:rsid w:val="00B770E2"/>
    <w:rsid w:val="00B91478"/>
    <w:rsid w:val="00BA2755"/>
    <w:rsid w:val="00BA3757"/>
    <w:rsid w:val="00BA48CA"/>
    <w:rsid w:val="00BB4A0B"/>
    <w:rsid w:val="00BC3D12"/>
    <w:rsid w:val="00BC6D9D"/>
    <w:rsid w:val="00BE1D9E"/>
    <w:rsid w:val="00BE41DA"/>
    <w:rsid w:val="00BE622E"/>
    <w:rsid w:val="00BF557D"/>
    <w:rsid w:val="00C17DB9"/>
    <w:rsid w:val="00C24514"/>
    <w:rsid w:val="00C7006D"/>
    <w:rsid w:val="00C74898"/>
    <w:rsid w:val="00C84AFC"/>
    <w:rsid w:val="00C91B16"/>
    <w:rsid w:val="00C97BAC"/>
    <w:rsid w:val="00CA491C"/>
    <w:rsid w:val="00CB2E15"/>
    <w:rsid w:val="00CB44F1"/>
    <w:rsid w:val="00CE1497"/>
    <w:rsid w:val="00CF094D"/>
    <w:rsid w:val="00CF4F29"/>
    <w:rsid w:val="00D00E84"/>
    <w:rsid w:val="00D2378A"/>
    <w:rsid w:val="00D326AD"/>
    <w:rsid w:val="00D53DEB"/>
    <w:rsid w:val="00D5488B"/>
    <w:rsid w:val="00D61A90"/>
    <w:rsid w:val="00D66440"/>
    <w:rsid w:val="00D868B5"/>
    <w:rsid w:val="00DC0AD6"/>
    <w:rsid w:val="00DC5190"/>
    <w:rsid w:val="00DD5411"/>
    <w:rsid w:val="00DE1860"/>
    <w:rsid w:val="00DF31B9"/>
    <w:rsid w:val="00DF4AD4"/>
    <w:rsid w:val="00E02961"/>
    <w:rsid w:val="00E16FD1"/>
    <w:rsid w:val="00E170DE"/>
    <w:rsid w:val="00E25D82"/>
    <w:rsid w:val="00E32B8F"/>
    <w:rsid w:val="00E45F29"/>
    <w:rsid w:val="00E54047"/>
    <w:rsid w:val="00E74B65"/>
    <w:rsid w:val="00E75941"/>
    <w:rsid w:val="00E93D4C"/>
    <w:rsid w:val="00E95BB9"/>
    <w:rsid w:val="00E9760E"/>
    <w:rsid w:val="00EA30EB"/>
    <w:rsid w:val="00EA678A"/>
    <w:rsid w:val="00EC7E60"/>
    <w:rsid w:val="00ED0E89"/>
    <w:rsid w:val="00ED685D"/>
    <w:rsid w:val="00ED7F90"/>
    <w:rsid w:val="00EF289B"/>
    <w:rsid w:val="00EF537A"/>
    <w:rsid w:val="00EF7D53"/>
    <w:rsid w:val="00F1392E"/>
    <w:rsid w:val="00F16D8C"/>
    <w:rsid w:val="00F1780F"/>
    <w:rsid w:val="00F20759"/>
    <w:rsid w:val="00F763AE"/>
    <w:rsid w:val="00F770DB"/>
    <w:rsid w:val="00F858B9"/>
    <w:rsid w:val="00FA5717"/>
    <w:rsid w:val="00FB2B54"/>
    <w:rsid w:val="00FD41A0"/>
    <w:rsid w:val="00FE1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DECCTitle">
    <w:name w:val="DECC Title"/>
    <w:basedOn w:val="Heading1"/>
    <w:autoRedefine/>
    <w:rsid w:val="00CE1497"/>
    <w:pPr>
      <w:keepNext/>
      <w:numPr>
        <w:numId w:val="0"/>
      </w:numPr>
      <w:adjustRightInd/>
      <w:spacing w:after="200" w:line="259" w:lineRule="auto"/>
    </w:pPr>
    <w:rPr>
      <w:rFonts w:eastAsia="Times New Roman" w:cs="Arial"/>
      <w:bCs/>
      <w:kern w:val="32"/>
      <w:sz w:val="24"/>
      <w:szCs w:val="24"/>
      <w:lang w:eastAsia="en-US"/>
    </w:rPr>
  </w:style>
  <w:style w:type="paragraph" w:customStyle="1" w:styleId="address">
    <w:name w:val="address"/>
    <w:basedOn w:val="Normal"/>
    <w:rsid w:val="00BC3D12"/>
    <w:pPr>
      <w:overflowPunct/>
      <w:autoSpaceDE/>
      <w:autoSpaceDN/>
      <w:adjustRightInd/>
      <w:spacing w:after="0"/>
      <w:ind w:left="0"/>
      <w:jc w:val="left"/>
      <w:textAlignment w:val="auto"/>
    </w:pPr>
    <w:rPr>
      <w:rFonts w:cs="Times New Roman"/>
      <w:sz w:val="16"/>
      <w:szCs w:val="24"/>
      <w:lang w:eastAsia="en-GB"/>
    </w:rPr>
  </w:style>
  <w:style w:type="character" w:styleId="UnresolvedMention">
    <w:name w:val="Unresolved Mention"/>
    <w:basedOn w:val="DefaultParagraphFont"/>
    <w:uiPriority w:val="99"/>
    <w:semiHidden/>
    <w:unhideWhenUsed/>
    <w:rsid w:val="0035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ocumentLink xmlns="b67a7830-db79-4a49-bf27-2aff92a2201a" xsi:nil="true"/>
    <LegacyDocumentType xmlns="b67a7830-db79-4a49-bf27-2aff92a2201a" xsi:nil="true"/>
    <LegacyLastActionDate xmlns="b67a7830-db79-4a49-bf27-2aff92a2201a" xsi:nil="true"/>
    <LegacyRequestType xmlns="a172083e-e40c-4314-b43a-827352a1ed2c" xsi:nil="true"/>
    <LegacyFolderNotes xmlns="a172083e-e40c-4314-b43a-827352a1ed2c" xsi:nil="true"/>
    <LegacyDescriptor xmlns="a172083e-e40c-4314-b43a-827352a1ed2c" xsi:nil="true"/>
    <LegacyExpiryReviewDate xmlns="b67a7830-db79-4a49-bf27-2aff92a2201a" xsi:nil="true"/>
    <LegacyNumericClass xmlns="b67a7830-db79-4a49-bf27-2aff92a2201a" xsi:nil="true"/>
    <_dlc_DocId xmlns="f5306899-96aa-46e9-8b25-112cc89a50d9">CQ7C7EK6CYH2-1178764872-35855</_dlc_DocId>
    <ExternallyShared xmlns="b67a7830-db79-4a49-bf27-2aff92a2201a" xsi:nil="true"/>
    <LegacyDateFileReturned xmlns="a172083e-e40c-4314-b43a-827352a1ed2c" xsi:nil="true"/>
    <LegacyProtectiveMarking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Business Growth</TermName>
          <TermId xmlns="http://schemas.microsoft.com/office/infopath/2007/PartnerControls">3f1a49fd-e9d7-45fb-ab10-1bd6ac092678</TermId>
        </TermInfo>
      </Terms>
    </m975189f4ba442ecbf67d4147307b177>
    <LegacyReferencesToOtherItems xmlns="b67a7830-db79-4a49-bf27-2aff92a2201a" xsi:nil="true"/>
    <LegacyLastModifiedDate xmlns="b67a7830-db79-4a49-bf27-2aff92a2201a" xsi:nil="true"/>
    <Retention_x0020_Label xmlns="a8f60570-4bd3-4f2b-950b-a996de8ab151">HMG PPP Review</Retention_x0020_Label>
    <Document_x0020_Notes xmlns="b413c3fd-5a3b-4239-b985-69032e371c04" xsi:nil="true"/>
    <_Flow_SignoffStatus xmlns="f7c341f5-23d5-4088-9bad-f564b5985de1" xsi:nil="true"/>
    <LegacyMP xmlns="a172083e-e40c-4314-b43a-827352a1ed2c" xsi:nil="true"/>
    <CIRRUSPreviousID xmlns="b413c3fd-5a3b-4239-b985-69032e371c04" xsi:nil="true"/>
    <LegacyCurrentLocation xmlns="b67a7830-db79-4a49-bf27-2aff92a2201a" xsi:nil="true"/>
    <CIRRUSPreviousRetentionPolicy xmlns="b413c3fd-5a3b-4239-b985-69032e371c04" xsi:nil="true"/>
    <LegacyDateFileRequested xmlns="a172083e-e40c-4314-b43a-827352a1ed2c" xsi:nil="true"/>
    <LegacyRecordCategoryIdentifier xmlns="b67a7830-db79-4a49-bf27-2aff92a2201a" xsi:nil="true"/>
    <LegacyDateClosed xmlns="b67a7830-db79-4a49-bf27-2aff92a2201a" xsi:nil="true"/>
    <LegacyMinister xmlns="a172083e-e40c-4314-b43a-827352a1ed2c" xsi:nil="true"/>
    <LegacyPhysicalItemLocation xmlns="a172083e-e40c-4314-b43a-827352a1ed2c" xsi:nil="true"/>
    <LegacyDispositionAsOfDate xmlns="b67a7830-db79-4a49-bf27-2aff92a2201a" xsi:nil="true"/>
    <LegacyAdditionalAuthors xmlns="b67a7830-db79-4a49-bf27-2aff92a2201a" xsi:nil="true"/>
    <National_x0020_Caveat xmlns="f5306899-96aa-46e9-8b25-112cc89a50d9" xsi:nil="true"/>
    <Security_x0020_Classification xmlns="f5306899-96aa-46e9-8b25-112cc89a50d9">OFFICIAL</Security_x0020_Classification>
    <_dlc_DocIdUrl xmlns="f5306899-96aa-46e9-8b25-112cc89a50d9">
      <Url>https://beisgov.sharepoint.com/sites/beis2/134/_layouts/15/DocIdRedir.aspx?ID=CQ7C7EK6CYH2-1178764872-35855</Url>
      <Description>CQ7C7EK6CYH2-1178764872-35855</Description>
    </_dlc_DocIdUrl>
    <LegacyModifier xmlns="b67a7830-db79-4a49-bf27-2aff92a2201a">
      <UserInfo>
        <DisplayName/>
        <AccountId xsi:nil="true"/>
        <AccountType/>
      </UserInfo>
    </LegacyModifier>
    <LegacyStatusonTransfer xmlns="b67a7830-db79-4a49-bf27-2aff92a2201a" xsi:nil="true"/>
    <Date_x0020_Closed xmlns="b413c3fd-5a3b-4239-b985-69032e371c04" xsi:nil="true"/>
    <LegacyTags xmlns="b67a7830-db79-4a49-bf27-2aff92a2201a" xsi:nil="true"/>
    <LegacyFolder xmlns="b67a7830-db79-4a49-bf27-2aff92a2201a" xsi:nil="true"/>
    <Handling_x0020_Instructions xmlns="b413c3fd-5a3b-4239-b985-69032e371c04" xsi:nil="true"/>
    <CIRRUSPreviousLocation xmlns="b413c3fd-5a3b-4239-b985-69032e371c04" xsi:nil="true"/>
    <LegacyCaseReferenceNumber xmlns="c0e5669f-1bcb-499c-94e0-3ccb733d3d13" xsi:nil="true"/>
    <LegacyRecordFolderIdentifier xmlns="b67a7830-db79-4a49-bf27-2aff92a2201a" xsi:nil="true"/>
    <LegacyContentType xmlns="b67a7830-db79-4a49-bf27-2aff92a2201a" xsi:nil="true"/>
    <LegacyFolderLink xmlns="b67a7830-db79-4a49-bf27-2aff92a2201a" xsi:nil="true"/>
    <LegacyCopyright xmlns="b67a7830-db79-4a49-bf27-2aff92a2201a" xsi:nil="true"/>
    <LegacyFolderType xmlns="b67a7830-db79-4a49-bf27-2aff92a2201a" xsi:nil="true"/>
    <TaxCatchAll xmlns="f5306899-96aa-46e9-8b25-112cc89a50d9">
      <Value>42</Value>
    </TaxCatchAll>
    <LegacyHomeLocation xmlns="b67a7830-db79-4a49-bf27-2aff92a2201a" xsi:nil="true"/>
    <LegacyFileplanTarget xmlns="b67a7830-db79-4a49-bf27-2aff92a2201a" xsi:nil="true"/>
    <LegacyReferencesFromOtherItems xmlns="b67a7830-db79-4a49-bf27-2aff92a2201a" xsi:nil="true"/>
    <LegacyCustodian xmlns="b67a7830-db79-4a49-bf27-2aff92a2201a" xsi:nil="true"/>
    <LegacyPhysicalFormat xmlns="a172083e-e40c-4314-b43a-827352a1ed2c">false</LegacyPhysicalFormat>
    <LegacyDateFileReceived xmlns="a172083e-e40c-4314-b43a-827352a1ed2c" xsi:nil="true"/>
    <Government_x0020_Body xmlns="b413c3fd-5a3b-4239-b985-69032e371c04">BEIS</Government_x0020_Body>
    <Date_x0020_Opened xmlns="b413c3fd-5a3b-4239-b985-69032e371c04">2021-03-15T18:45:23+00:00</Date_x0020_Opened>
    <Descriptor xmlns="f5306899-96aa-46e9-8b25-112cc89a50d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4A41D848C52484FB0736B12ADD5C174" ma:contentTypeVersion="509" ma:contentTypeDescription="Create a new document." ma:contentTypeScope="" ma:versionID="0fe1f0fd1912d8d23371e2120e8cdc57">
  <xsd:schema xmlns:xsd="http://www.w3.org/2001/XMLSchema" xmlns:xs="http://www.w3.org/2001/XMLSchema" xmlns:p="http://schemas.microsoft.com/office/2006/metadata/properties" xmlns:ns2="f5306899-96aa-46e9-8b25-112cc89a50d9" xmlns:ns3="b67a7830-db79-4a49-bf27-2aff92a2201a" xmlns:ns4="b413c3fd-5a3b-4239-b985-69032e371c04" xmlns:ns5="c963a4c1-1bb4-49f2-a011-9c776a7eed2a" xmlns:ns6="a8f60570-4bd3-4f2b-950b-a996de8ab151" xmlns:ns7="a172083e-e40c-4314-b43a-827352a1ed2c" xmlns:ns8="c0e5669f-1bcb-499c-94e0-3ccb733d3d13" xmlns:ns9="f7c341f5-23d5-4088-9bad-f564b5985de1" xmlns:ns10="2476e223-3a0e-457c-8cec-16643e158021" targetNamespace="http://schemas.microsoft.com/office/2006/metadata/properties" ma:root="true" ma:fieldsID="7ac4d6292b7f7cc9bcbe4a72cd9f964b" ns2:_="" ns3:_="" ns4:_="" ns5:_="" ns6:_="" ns7:_="" ns8:_="" ns9:_="" ns10:_="">
    <xsd:import namespace="f5306899-96aa-46e9-8b25-112cc89a50d9"/>
    <xsd:import namespace="b67a7830-db79-4a49-bf27-2aff92a2201a"/>
    <xsd:import namespace="b413c3fd-5a3b-4239-b985-69032e371c04"/>
    <xsd:import namespace="c963a4c1-1bb4-49f2-a011-9c776a7eed2a"/>
    <xsd:import namespace="a8f60570-4bd3-4f2b-950b-a996de8ab151"/>
    <xsd:import namespace="a172083e-e40c-4314-b43a-827352a1ed2c"/>
    <xsd:import namespace="c0e5669f-1bcb-499c-94e0-3ccb733d3d13"/>
    <xsd:import namespace="f7c341f5-23d5-4088-9bad-f564b5985de1"/>
    <xsd:import namespace="2476e223-3a0e-457c-8cec-16643e158021"/>
    <xsd:element name="properties">
      <xsd:complexType>
        <xsd:sequence>
          <xsd:element name="documentManagement">
            <xsd:complexType>
              <xsd:all>
                <xsd:element ref="ns2:_dlc_DocId" minOccurs="0"/>
                <xsd:element ref="ns2:_dlc_DocIdUrl" minOccurs="0"/>
                <xsd:element ref="ns2:_dlc_DocIdPersistId" minOccurs="0"/>
                <xsd:element ref="ns3:ExternallyShared" minOccurs="0"/>
                <xsd:element ref="ns4:Document_x0020_Notes" minOccurs="0"/>
                <xsd:element ref="ns2:Security_x0020_Classification" minOccurs="0"/>
                <xsd:element ref="ns4:Handling_x0020_Instructions" minOccurs="0"/>
                <xsd:element ref="ns2:Descriptor" minOccurs="0"/>
                <xsd:element ref="ns4:Government_x0020_Body" minOccurs="0"/>
                <xsd:element ref="ns5:m975189f4ba442ecbf67d4147307b177" minOccurs="0"/>
                <xsd:element ref="ns2:TaxCatchAll" minOccurs="0"/>
                <xsd:element ref="ns2:TaxCatchAllLabel" minOccurs="0"/>
                <xsd:element ref="ns6:Retention_x0020_Label" minOccurs="0"/>
                <xsd:element ref="ns4:Date_x0020_Opened" minOccurs="0"/>
                <xsd:element ref="ns4:Date_x0020_Closed" minOccurs="0"/>
                <xsd:element ref="ns2:National_x0020_Caveat" minOccurs="0"/>
                <xsd:element ref="ns4:CIRRUSPreviousLocation" minOccurs="0"/>
                <xsd:element ref="ns4:CIRRUSPreviousID" minOccurs="0"/>
                <xsd:element ref="ns4:CIRRUSPreviousRetentionPolicy" minOccurs="0"/>
                <xsd:element ref="ns3:LegacyDocumentType" minOccurs="0"/>
                <xsd:element ref="ns3:LegacyAdditionalAuthors" minOccurs="0"/>
                <xsd:element ref="ns3:LegacyFileplanTarget" minOccurs="0"/>
                <xsd:element ref="ns3:LegacyNumericClass" minOccurs="0"/>
                <xsd:element ref="ns3:LegacyFolderType" minOccurs="0"/>
                <xsd:element ref="ns3:LegacyCustodian" minOccurs="0"/>
                <xsd:element ref="ns3:LegacyRecordFolderIdentifier" minOccurs="0"/>
                <xsd:element ref="ns3:LegacyCopyright" minOccurs="0"/>
                <xsd:element ref="ns3:LegacyLastModifiedDate" minOccurs="0"/>
                <xsd:element ref="ns3:LegacyModifier" minOccurs="0"/>
                <xsd:element ref="ns3:LegacyFolder" minOccurs="0"/>
                <xsd:element ref="ns3:LegacyContentType" minOccurs="0"/>
                <xsd:element ref="ns3:LegacyExpiryReviewDate" minOccurs="0"/>
                <xsd:element ref="ns3:LegacyLastActionDate" minOccurs="0"/>
                <xsd:element ref="ns3:LegacyProtectiveMarking" minOccurs="0"/>
                <xsd:element ref="ns7:LegacyDescriptor" minOccurs="0"/>
                <xsd:element ref="ns3:LegacyTags" minOccurs="0"/>
                <xsd:element ref="ns3:LegacyReferencesFromOtherItems" minOccurs="0"/>
                <xsd:element ref="ns3:LegacyReferencesToOtherItems" minOccurs="0"/>
                <xsd:element ref="ns3:LegacyStatusonTransfer" minOccurs="0"/>
                <xsd:element ref="ns3:LegacyDateClosed" minOccurs="0"/>
                <xsd:element ref="ns3:LegacyRecordCategoryIdentifier" minOccurs="0"/>
                <xsd:element ref="ns3:LegacyDispositionAsOfDate" minOccurs="0"/>
                <xsd:element ref="ns3:LegacyHomeLocation" minOccurs="0"/>
                <xsd:element ref="ns3:LegacyCurrentLocation" minOccurs="0"/>
                <xsd:element ref="ns7:LegacyPhysicalFormat" minOccurs="0"/>
                <xsd:element ref="ns8:LegacyCaseReferenceNumber" minOccurs="0"/>
                <xsd:element ref="ns7:LegacyDateFileReceived" minOccurs="0"/>
                <xsd:element ref="ns7:LegacyDateFileRequested" minOccurs="0"/>
                <xsd:element ref="ns7:LegacyDateFileReturned" minOccurs="0"/>
                <xsd:element ref="ns7:LegacyMinister" minOccurs="0"/>
                <xsd:element ref="ns7:LegacyMP" minOccurs="0"/>
                <xsd:element ref="ns7:LegacyFolderNotes" minOccurs="0"/>
                <xsd:element ref="ns7:LegacyPhysicalItemLocation" minOccurs="0"/>
                <xsd:element ref="ns3:LegacyDocumentLink" minOccurs="0"/>
                <xsd:element ref="ns3:LegacyFolderLink" minOccurs="0"/>
                <xsd:element ref="ns7:LegacyRequestType" minOccurs="0"/>
                <xsd:element ref="ns9:MediaServiceMetadata" minOccurs="0"/>
                <xsd:element ref="ns9:MediaServiceFastMetadata" minOccurs="0"/>
                <xsd:element ref="ns10:SharedWithUsers" minOccurs="0"/>
                <xsd:element ref="ns10:SharedWithDetails" minOccurs="0"/>
                <xsd:element ref="ns9:_Flow_SignoffStatus" minOccurs="0"/>
                <xsd:element ref="ns9:MediaServiceAutoKeyPoints" minOccurs="0"/>
                <xsd:element ref="ns9: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6899-96aa-46e9-8b25-112cc89a5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ecurity_x0020_Classification" ma:index="1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TaxCatchAll" ma:index="18" nillable="true" ma:displayName="Taxonomy Catch All Column" ma:hidden="true" ma:list="{4eca3b40-ed15-4c44-9b6e-716bb16a41f9}" ma:internalName="TaxCatchAll" ma:showField="CatchAllData"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eca3b40-ed15-4c44-9b6e-716bb16a41f9}" ma:internalName="TaxCatchAllLabel" ma:readOnly="true" ma:showField="CatchAllDataLabel"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National_x0020_Caveat" ma:index="24" nillable="true" ma:displayName="National Caveat" ma:default="" ma:format="Dropdown" ma:indexed="true" ma:internalName="National_x0020_Caveat">
      <xsd:simpleType>
        <xsd:restriction base="dms:Choice">
          <xsd:enumeration value="UK EYES ONLY"/>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11" nillable="true" ma:displayName="External" ma:description="Used with SPFX field customizer, displays if the item is externally shared" ma:hidden="true" ma:internalName="ExternallyShared">
      <xsd:simpleType>
        <xsd:restriction base="dms:Text"/>
      </xsd:simpleType>
    </xsd:element>
    <xsd:element name="LegacyDocumentType" ma:index="28" nillable="true" ma:displayName="Legacy Document Type" ma:internalName="LegacyDocumentType">
      <xsd:simpleType>
        <xsd:restriction base="dms:Text">
          <xsd:maxLength value="255"/>
        </xsd:restriction>
      </xsd:simpleType>
    </xsd:element>
    <xsd:element name="LegacyAdditionalAuthors" ma:index="29" nillable="true" ma:displayName="Legacy Additional Authors" ma:internalName="LegacyAdditionalAuthors">
      <xsd:simpleType>
        <xsd:restriction base="dms:Note"/>
      </xsd:simpleType>
    </xsd:element>
    <xsd:element name="LegacyFileplanTarget" ma:index="30" nillable="true" ma:displayName="Legacy Fileplan Target" ma:internalName="LegacyFileplanTarget">
      <xsd:simpleType>
        <xsd:restriction base="dms:Text">
          <xsd:maxLength value="255"/>
        </xsd:restriction>
      </xsd:simpleType>
    </xsd:element>
    <xsd:element name="LegacyNumericClass" ma:index="31" nillable="true" ma:displayName="Legacy Numeric Class" ma:internalName="LegacyNumericClass">
      <xsd:simpleType>
        <xsd:restriction base="dms:Text">
          <xsd:maxLength value="255"/>
        </xsd:restriction>
      </xsd:simpleType>
    </xsd:element>
    <xsd:element name="LegacyFolderType" ma:index="32" nillable="true" ma:displayName="Legacy Folder Type" ma:internalName="LegacyFolderType">
      <xsd:simpleType>
        <xsd:restriction base="dms:Text">
          <xsd:maxLength value="255"/>
        </xsd:restriction>
      </xsd:simpleType>
    </xsd:element>
    <xsd:element name="LegacyCustodian" ma:index="33" nillable="true" ma:displayName="Legacy Custodian" ma:internalName="LegacyCustodian">
      <xsd:simpleType>
        <xsd:restriction base="dms:Note"/>
      </xsd:simpleType>
    </xsd:element>
    <xsd:element name="LegacyRecordFolderIdentifier" ma:index="34" nillable="true" ma:displayName="Legacy Record Folder Identifier" ma:internalName="LegacyRecordFolderIdentifier">
      <xsd:simpleType>
        <xsd:restriction base="dms:Text">
          <xsd:maxLength value="255"/>
        </xsd:restriction>
      </xsd:simpleType>
    </xsd:element>
    <xsd:element name="LegacyCopyright" ma:index="35" nillable="true" ma:displayName="Legacy Copyright" ma:internalName="LegacyCopyright">
      <xsd:simpleType>
        <xsd:restriction base="dms:Text">
          <xsd:maxLength value="255"/>
        </xsd:restriction>
      </xsd:simpleType>
    </xsd:element>
    <xsd:element name="LegacyLastModifiedDate" ma:index="36" nillable="true" ma:displayName="Legacy Last Modified Date" ma:format="DateTime" ma:internalName="LegacyLastModifiedDate">
      <xsd:simpleType>
        <xsd:restriction base="dms:DateTime"/>
      </xsd:simpleType>
    </xsd:element>
    <xsd:element name="LegacyModifier" ma:index="37"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38" nillable="true" ma:displayName="Legacy Folder" ma:internalName="LegacyFolder">
      <xsd:simpleType>
        <xsd:restriction base="dms:Text">
          <xsd:maxLength value="255"/>
        </xsd:restriction>
      </xsd:simpleType>
    </xsd:element>
    <xsd:element name="LegacyContentType" ma:index="39" nillable="true" ma:displayName="Legacy Content Type" ma:internalName="LegacyContentType">
      <xsd:simpleType>
        <xsd:restriction base="dms:Text">
          <xsd:maxLength value="255"/>
        </xsd:restriction>
      </xsd:simpleType>
    </xsd:element>
    <xsd:element name="LegacyExpiryReviewDate" ma:index="40" nillable="true" ma:displayName="Legacy Expiry Review Date" ma:format="DateTime" ma:internalName="LegacyExpiryReviewDate">
      <xsd:simpleType>
        <xsd:restriction base="dms:DateTime"/>
      </xsd:simpleType>
    </xsd:element>
    <xsd:element name="LegacyLastActionDate" ma:index="41" nillable="true" ma:displayName="Legacy Last Action Date" ma:format="DateTime" ma:internalName="LegacyLastActionDate">
      <xsd:simpleType>
        <xsd:restriction base="dms:DateTime"/>
      </xsd:simpleType>
    </xsd:element>
    <xsd:element name="LegacyProtectiveMarking" ma:index="42" nillable="true" ma:displayName="Legacy Protective Marking" ma:internalName="LegacyProtectiveMarking">
      <xsd:simpleType>
        <xsd:restriction base="dms:Text">
          <xsd:maxLength value="255"/>
        </xsd:restriction>
      </xsd:simpleType>
    </xsd:element>
    <xsd:element name="LegacyTags" ma:index="44" nillable="true" ma:displayName="Legacy Tags" ma:internalName="LegacyTags">
      <xsd:simpleType>
        <xsd:restriction base="dms:Note"/>
      </xsd:simpleType>
    </xsd:element>
    <xsd:element name="LegacyReferencesFromOtherItems" ma:index="45" nillable="true" ma:displayName="Legacy References From Other Items" ma:internalName="LegacyReferencesFromOtherItems">
      <xsd:simpleType>
        <xsd:restriction base="dms:Text">
          <xsd:maxLength value="255"/>
        </xsd:restriction>
      </xsd:simpleType>
    </xsd:element>
    <xsd:element name="LegacyReferencesToOtherItems" ma:index="46" nillable="true" ma:displayName="Legacy References To Other Items" ma:internalName="LegacyReferencesToOtherItems">
      <xsd:simpleType>
        <xsd:restriction base="dms:Note"/>
      </xsd:simpleType>
    </xsd:element>
    <xsd:element name="LegacyStatusonTransfer" ma:index="47" nillable="true" ma:displayName="Legacy Status on Transfer" ma:internalName="LegacyStatusonTransfer">
      <xsd:simpleType>
        <xsd:restriction base="dms:Text">
          <xsd:maxLength value="255"/>
        </xsd:restriction>
      </xsd:simpleType>
    </xsd:element>
    <xsd:element name="LegacyDateClosed" ma:index="48" nillable="true" ma:displayName="Legacy Date Closed" ma:format="DateOnly" ma:internalName="LegacyDateClosed">
      <xsd:simpleType>
        <xsd:restriction base="dms:DateTime"/>
      </xsd:simpleType>
    </xsd:element>
    <xsd:element name="LegacyRecordCategoryIdentifier" ma:index="49" nillable="true" ma:displayName="Legacy Record Category Identifier" ma:internalName="LegacyRecordCategoryIdentifier">
      <xsd:simpleType>
        <xsd:restriction base="dms:Text">
          <xsd:maxLength value="255"/>
        </xsd:restriction>
      </xsd:simpleType>
    </xsd:element>
    <xsd:element name="LegacyDispositionAsOfDate" ma:index="50" nillable="true" ma:displayName="Legacy Disposition as of Date" ma:format="DateOnly" ma:internalName="LegacyDispositionAsOfDate">
      <xsd:simpleType>
        <xsd:restriction base="dms:DateTime"/>
      </xsd:simpleType>
    </xsd:element>
    <xsd:element name="LegacyHomeLocation" ma:index="51" nillable="true" ma:displayName="Legacy Home Location" ma:internalName="LegacyHomeLocation">
      <xsd:simpleType>
        <xsd:restriction base="dms:Text">
          <xsd:maxLength value="255"/>
        </xsd:restriction>
      </xsd:simpleType>
    </xsd:element>
    <xsd:element name="LegacyCurrentLocation" ma:index="52" nillable="true" ma:displayName="Legacy Current Location" ma:internalName="LegacyCurrentLocation">
      <xsd:simpleType>
        <xsd:restriction base="dms:Text">
          <xsd:maxLength value="255"/>
        </xsd:restriction>
      </xsd:simpleType>
    </xsd:element>
    <xsd:element name="LegacyDocumentLink" ma:index="62" nillable="true" ma:displayName="Legacy Document Link" ma:internalName="LegacyDocumentLink">
      <xsd:simpleType>
        <xsd:restriction base="dms:Text">
          <xsd:maxLength value="255"/>
        </xsd:restriction>
      </xsd:simpleType>
    </xsd:element>
    <xsd:element name="LegacyFolderLink" ma:index="6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12" nillable="true" ma:displayName="Document Notes" ma:internalName="Document_0x0020_Notes">
      <xsd:simpleType>
        <xsd:restriction base="dms:Note"/>
      </xsd:simpleType>
    </xsd:element>
    <xsd:element name="Handling_x0020_Instructions" ma:index="14" nillable="true" ma:displayName="Handling Instructions" ma:internalName="Handling_x0020_Instructions">
      <xsd:simpleType>
        <xsd:restriction base="dms:Text">
          <xsd:maxLength value="255"/>
        </xsd:restriction>
      </xsd:simpleType>
    </xsd:element>
    <xsd:element name="Government_x0020_Body" ma:index="16" nillable="true" ma:displayName="Government Body" ma:internalName="Government_x0020_Body">
      <xsd:simpleType>
        <xsd:restriction base="dms:Text">
          <xsd:maxLength value="255"/>
        </xsd:restriction>
      </xsd:simpleType>
    </xsd:element>
    <xsd:element name="Date_x0020_Opened" ma:index="22" nillable="true" ma:displayName="Date Opened" ma:default="[Today]" ma:format="DateOnly" ma:internalName="Date_x0020_Opened">
      <xsd:simpleType>
        <xsd:restriction base="dms:DateTime"/>
      </xsd:simpleType>
    </xsd:element>
    <xsd:element name="Date_x0020_Closed" ma:index="23" nillable="true" ma:displayName="Date Closed" ma:format="DateOnly" ma:internalName="Date_x0020_Closed">
      <xsd:simpleType>
        <xsd:restriction base="dms:DateTime"/>
      </xsd:simpleType>
    </xsd:element>
    <xsd:element name="CIRRUSPreviousLocation" ma:index="25"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26"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27"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17"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1"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escriptor" ma:index="43" nillable="true" ma:displayName="Legacy Descriptor" ma:internalName="LegacyDescriptor">
      <xsd:simpleType>
        <xsd:restriction base="dms:Note"/>
      </xsd:simpleType>
    </xsd:element>
    <xsd:element name="LegacyPhysicalFormat" ma:index="53" nillable="true" ma:displayName="Legacy Physical Format" ma:default="0" ma:internalName="LegacyPhysicalFormat">
      <xsd:simpleType>
        <xsd:restriction base="dms:Boolean"/>
      </xsd:simpleType>
    </xsd:element>
    <xsd:element name="LegacyDateFileReceived" ma:index="55" nillable="true" ma:displayName="Legacy Date File Received" ma:format="DateOnly" ma:internalName="LegacyDateFileReceived">
      <xsd:simpleType>
        <xsd:restriction base="dms:DateTime"/>
      </xsd:simpleType>
    </xsd:element>
    <xsd:element name="LegacyDateFileRequested" ma:index="56" nillable="true" ma:displayName="Legacy Date File Requested" ma:format="DateOnly" ma:internalName="LegacyDateFileRequested">
      <xsd:simpleType>
        <xsd:restriction base="dms:DateTime"/>
      </xsd:simpleType>
    </xsd:element>
    <xsd:element name="LegacyDateFileReturned" ma:index="57" nillable="true" ma:displayName="Legacy Date File Returned" ma:format="DateOnly" ma:internalName="LegacyDateFileReturned">
      <xsd:simpleType>
        <xsd:restriction base="dms:DateTime"/>
      </xsd:simpleType>
    </xsd:element>
    <xsd:element name="LegacyMinister" ma:index="58" nillable="true" ma:displayName="Legacy Minister" ma:internalName="LegacyMinister">
      <xsd:simpleType>
        <xsd:restriction base="dms:Text">
          <xsd:maxLength value="255"/>
        </xsd:restriction>
      </xsd:simpleType>
    </xsd:element>
    <xsd:element name="LegacyMP" ma:index="59" nillable="true" ma:displayName="Legacy MP" ma:internalName="LegacyMP">
      <xsd:simpleType>
        <xsd:restriction base="dms:Text">
          <xsd:maxLength value="255"/>
        </xsd:restriction>
      </xsd:simpleType>
    </xsd:element>
    <xsd:element name="LegacyFolderNotes" ma:index="60" nillable="true" ma:displayName="Legacy Folder Notes" ma:internalName="LegacyFolderNotes">
      <xsd:simpleType>
        <xsd:restriction base="dms:Note"/>
      </xsd:simpleType>
    </xsd:element>
    <xsd:element name="LegacyPhysicalItemLocation" ma:index="61"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64" nillable="true" ma:displayName="Legacy Request Type" ma:format="Dropdown" ma:internalName="LegacyRequestType">
      <xsd:simpleType>
        <xsd:restriction base="dms:Choice">
          <xsd:enumeration value="FOI"/>
          <xsd:enumeration value="EIR"/>
          <xsd:enumeration value="PQ"/>
          <xsd:enumeration value="MC"/>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54"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341f5-23d5-4088-9bad-f564b5985de1"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_Flow_SignoffStatus" ma:index="69" nillable="true" ma:displayName="Sign-off status" ma:internalName="Sign_x002d_off_x0020_status">
      <xsd:simpleType>
        <xsd:restriction base="dms:Text"/>
      </xsd:simpleType>
    </xsd:element>
    <xsd:element name="MediaServiceAutoKeyPoints" ma:index="70" nillable="true" ma:displayName="MediaServiceAutoKeyPoints" ma:hidden="true" ma:internalName="MediaServiceAutoKeyPoints" ma:readOnly="true">
      <xsd:simpleType>
        <xsd:restriction base="dms:Note"/>
      </xsd:simpleType>
    </xsd:element>
    <xsd:element name="MediaServiceKeyPoints" ma:index="7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6e223-3a0e-457c-8cec-16643e158021" elementFormDefault="qualified">
    <xsd:import namespace="http://schemas.microsoft.com/office/2006/documentManagement/types"/>
    <xsd:import namespace="http://schemas.microsoft.com/office/infopath/2007/PartnerControls"/>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9F34E-FC75-4A33-9D7D-DC3C4B570F65}">
  <ds:schemaRefs>
    <ds:schemaRef ds:uri="http://schemas.microsoft.com/sharepoint/events"/>
  </ds:schemaRefs>
</ds:datastoreItem>
</file>

<file path=customXml/itemProps2.xml><?xml version="1.0" encoding="utf-8"?>
<ds:datastoreItem xmlns:ds="http://schemas.openxmlformats.org/officeDocument/2006/customXml" ds:itemID="{2B9B28A7-0B19-424A-ABEC-3F7D3E4FCA62}">
  <ds:schemaRefs>
    <ds:schemaRef ds:uri="http://schemas.microsoft.com/sharepoint/v3/contenttype/forms"/>
  </ds:schemaRefs>
</ds:datastoreItem>
</file>

<file path=customXml/itemProps3.xml><?xml version="1.0" encoding="utf-8"?>
<ds:datastoreItem xmlns:ds="http://schemas.openxmlformats.org/officeDocument/2006/customXml" ds:itemID="{71183528-3A29-4C85-B872-E7B87B904E12}">
  <ds:schemaRefs>
    <ds:schemaRef ds:uri="http://schemas.microsoft.com/office/2006/metadata/properties"/>
    <ds:schemaRef ds:uri="http://schemas.microsoft.com/office/infopath/2007/PartnerControls"/>
    <ds:schemaRef ds:uri="b67a7830-db79-4a49-bf27-2aff92a2201a"/>
    <ds:schemaRef ds:uri="a172083e-e40c-4314-b43a-827352a1ed2c"/>
    <ds:schemaRef ds:uri="f5306899-96aa-46e9-8b25-112cc89a50d9"/>
    <ds:schemaRef ds:uri="c963a4c1-1bb4-49f2-a011-9c776a7eed2a"/>
    <ds:schemaRef ds:uri="a8f60570-4bd3-4f2b-950b-a996de8ab151"/>
    <ds:schemaRef ds:uri="b413c3fd-5a3b-4239-b985-69032e371c04"/>
    <ds:schemaRef ds:uri="f7c341f5-23d5-4088-9bad-f564b5985de1"/>
    <ds:schemaRef ds:uri="c0e5669f-1bcb-499c-94e0-3ccb733d3d13"/>
  </ds:schemaRefs>
</ds:datastoreItem>
</file>

<file path=customXml/itemProps4.xml><?xml version="1.0" encoding="utf-8"?>
<ds:datastoreItem xmlns:ds="http://schemas.openxmlformats.org/officeDocument/2006/customXml" ds:itemID="{2C8312B1-8D72-4442-AF9B-095FFAB3AE6D}">
  <ds:schemaRefs>
    <ds:schemaRef ds:uri="http://schemas.openxmlformats.org/officeDocument/2006/bibliography"/>
  </ds:schemaRefs>
</ds:datastoreItem>
</file>

<file path=customXml/itemProps5.xml><?xml version="1.0" encoding="utf-8"?>
<ds:datastoreItem xmlns:ds="http://schemas.openxmlformats.org/officeDocument/2006/customXml" ds:itemID="{B40F4C00-F8A9-442C-B6A5-A03AFD30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06899-96aa-46e9-8b25-112cc89a50d9"/>
    <ds:schemaRef ds:uri="b67a7830-db79-4a49-bf27-2aff92a2201a"/>
    <ds:schemaRef ds:uri="b413c3fd-5a3b-4239-b985-69032e371c04"/>
    <ds:schemaRef ds:uri="c963a4c1-1bb4-49f2-a011-9c776a7eed2a"/>
    <ds:schemaRef ds:uri="a8f60570-4bd3-4f2b-950b-a996de8ab151"/>
    <ds:schemaRef ds:uri="a172083e-e40c-4314-b43a-827352a1ed2c"/>
    <ds:schemaRef ds:uri="c0e5669f-1bcb-499c-94e0-3ccb733d3d13"/>
    <ds:schemaRef ds:uri="f7c341f5-23d5-4088-9bad-f564b5985de1"/>
    <ds:schemaRef ds:uri="2476e223-3a0e-457c-8cec-16643e158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989</Words>
  <Characters>5473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2021-03-22T09:43:00Z</dcterms:created>
  <dcterms:modified xsi:type="dcterms:W3CDTF">2021-03-22T09:43:00Z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2021-02-15T12:15:57Z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71d81bbe-12e4-4ed5-8356-f3e6e1116699</vt:lpwstr>
  </property>
  <property fmtid="{D5CDD505-2E9C-101B-9397-08002B2CF9AE}" pid="8" name="MSIP_Label_ba62f585-b40f-4ab9-bafe-39150f03d124_ContentBits">
    <vt:lpwstr>0</vt:lpwstr>
  </property>
  <property fmtid="{D5CDD505-2E9C-101B-9397-08002B2CF9AE}" pid="9" name="Business Unit">
    <vt:lpwstr>42;#Business Growth|3f1a49fd-e9d7-45fb-ab10-1bd6ac092678</vt:lpwstr>
  </property>
  <property fmtid="{D5CDD505-2E9C-101B-9397-08002B2CF9AE}" pid="10" name="ContentTypeId">
    <vt:lpwstr>0x01010054A41D848C52484FB0736B12ADD5C174</vt:lpwstr>
  </property>
  <property fmtid="{D5CDD505-2E9C-101B-9397-08002B2CF9AE}" pid="11" name="_dlc_DocIdItemGuid">
    <vt:lpwstr>2c1fac8b-5a8d-4625-a4c4-8dee04e43c51</vt:lpwstr>
  </property>
</Properties>
</file>