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B6" w:rsidRPr="00FF21D6" w:rsidRDefault="008C3C96" w:rsidP="000973B6">
      <w:r>
        <w:rPr>
          <w:noProof/>
          <w:lang w:eastAsia="en-GB"/>
        </w:rPr>
        <mc:AlternateContent>
          <mc:Choice Requires="wps">
            <w:drawing>
              <wp:anchor distT="0" distB="0" distL="114300" distR="114300" simplePos="0" relativeHeight="251657728" behindDoc="0" locked="0" layoutInCell="1" allowOverlap="1" wp14:anchorId="214C93D4" wp14:editId="11D0033C">
                <wp:simplePos x="0" y="0"/>
                <wp:positionH relativeFrom="column">
                  <wp:posOffset>-114300</wp:posOffset>
                </wp:positionH>
                <wp:positionV relativeFrom="paragraph">
                  <wp:posOffset>2061845</wp:posOffset>
                </wp:positionV>
                <wp:extent cx="4495165" cy="3530600"/>
                <wp:effectExtent l="0" t="4445" r="635" b="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1"/>
                            </w:tblGrid>
                            <w:tr w:rsidR="0014696B">
                              <w:trPr>
                                <w:trHeight w:val="1462"/>
                              </w:trPr>
                              <w:tc>
                                <w:tcPr>
                                  <w:tcW w:w="6281" w:type="dxa"/>
                                </w:tcPr>
                                <w:p w:rsidR="0014696B" w:rsidRPr="0014696B" w:rsidRDefault="001D3736" w:rsidP="0014696B">
                                  <w:pPr>
                                    <w:rPr>
                                      <w:rFonts w:ascii="Verdana" w:hAnsi="Verdana"/>
                                      <w:b/>
                                      <w:color w:val="F06100"/>
                                      <w:sz w:val="48"/>
                                      <w:szCs w:val="48"/>
                                    </w:rPr>
                                  </w:pPr>
                                  <w:r w:rsidRPr="001D3736">
                                    <w:rPr>
                                      <w:rFonts w:ascii="Verdana" w:hAnsi="Verdana"/>
                                      <w:b/>
                                      <w:color w:val="F06100"/>
                                      <w:sz w:val="48"/>
                                      <w:szCs w:val="48"/>
                                    </w:rPr>
                                    <w:t>Soft Market Assessment for Catering to Corporate Premises</w:t>
                                  </w:r>
                                </w:p>
                              </w:tc>
                            </w:tr>
                            <w:tr w:rsidR="0014696B">
                              <w:trPr>
                                <w:trHeight w:val="2563"/>
                              </w:trPr>
                              <w:tc>
                                <w:tcPr>
                                  <w:tcW w:w="6281" w:type="dxa"/>
                                </w:tcPr>
                                <w:p w:rsidR="0014696B" w:rsidRPr="0014696B" w:rsidRDefault="0014696B" w:rsidP="0014696B">
                                  <w:pPr>
                                    <w:rPr>
                                      <w:rFonts w:ascii="Verdana" w:hAnsi="Verdana"/>
                                      <w:color w:val="F06100"/>
                                      <w:sz w:val="36"/>
                                      <w:szCs w:val="36"/>
                                    </w:rPr>
                                  </w:pPr>
                                </w:p>
                              </w:tc>
                            </w:tr>
                            <w:tr w:rsidR="0014696B">
                              <w:trPr>
                                <w:trHeight w:val="573"/>
                              </w:trPr>
                              <w:tc>
                                <w:tcPr>
                                  <w:tcW w:w="6281" w:type="dxa"/>
                                </w:tcPr>
                                <w:p w:rsidR="0014696B" w:rsidRPr="00310C4C" w:rsidRDefault="0014696B" w:rsidP="00D40DA1">
                                  <w:pPr>
                                    <w:rPr>
                                      <w:rFonts w:ascii="Verdana" w:hAnsi="Verdana"/>
                                      <w:sz w:val="28"/>
                                      <w:szCs w:val="28"/>
                                    </w:rPr>
                                  </w:pPr>
                                  <w:r w:rsidRPr="00310C4C">
                                    <w:rPr>
                                      <w:rFonts w:ascii="Verdana" w:hAnsi="Verdana"/>
                                      <w:sz w:val="28"/>
                                      <w:szCs w:val="28"/>
                                    </w:rPr>
                                    <w:t>Date</w:t>
                                  </w:r>
                                  <w:r w:rsidR="00AB78E7">
                                    <w:rPr>
                                      <w:rFonts w:ascii="Verdana" w:hAnsi="Verdana"/>
                                      <w:sz w:val="28"/>
                                      <w:szCs w:val="28"/>
                                    </w:rPr>
                                    <w:t>:</w:t>
                                  </w:r>
                                  <w:r w:rsidRPr="00310C4C">
                                    <w:rPr>
                                      <w:rFonts w:ascii="Verdana" w:hAnsi="Verdana"/>
                                      <w:sz w:val="28"/>
                                      <w:szCs w:val="28"/>
                                    </w:rPr>
                                    <w:t xml:space="preserve"> </w:t>
                                  </w:r>
                                  <w:r w:rsidR="00AB78E7">
                                    <w:rPr>
                                      <w:rFonts w:ascii="Verdana" w:hAnsi="Verdana"/>
                                      <w:sz w:val="28"/>
                                      <w:szCs w:val="28"/>
                                    </w:rPr>
                                    <w:t>1</w:t>
                                  </w:r>
                                  <w:r w:rsidR="00D40DA1">
                                    <w:rPr>
                                      <w:rFonts w:ascii="Verdana" w:hAnsi="Verdana"/>
                                      <w:sz w:val="28"/>
                                      <w:szCs w:val="28"/>
                                    </w:rPr>
                                    <w:t>7</w:t>
                                  </w:r>
                                  <w:r w:rsidR="00AB78E7">
                                    <w:rPr>
                                      <w:rFonts w:ascii="Verdana" w:hAnsi="Verdana"/>
                                      <w:sz w:val="28"/>
                                      <w:szCs w:val="28"/>
                                    </w:rPr>
                                    <w:t xml:space="preserve"> </w:t>
                                  </w:r>
                                  <w:r w:rsidR="000A41A0">
                                    <w:rPr>
                                      <w:rFonts w:ascii="Verdana" w:hAnsi="Verdana"/>
                                      <w:sz w:val="28"/>
                                      <w:szCs w:val="28"/>
                                    </w:rPr>
                                    <w:t>June</w:t>
                                  </w:r>
                                  <w:r w:rsidR="00AB78E7">
                                    <w:rPr>
                                      <w:rFonts w:ascii="Verdana" w:hAnsi="Verdana"/>
                                      <w:sz w:val="28"/>
                                      <w:szCs w:val="28"/>
                                    </w:rPr>
                                    <w:t xml:space="preserve"> 201</w:t>
                                  </w:r>
                                  <w:r w:rsidR="004560AE">
                                    <w:rPr>
                                      <w:rFonts w:ascii="Verdana" w:hAnsi="Verdana"/>
                                      <w:sz w:val="28"/>
                                      <w:szCs w:val="28"/>
                                    </w:rPr>
                                    <w:t>6</w:t>
                                  </w:r>
                                </w:p>
                              </w:tc>
                            </w:tr>
                            <w:tr w:rsidR="0014696B">
                              <w:trPr>
                                <w:trHeight w:val="527"/>
                              </w:trPr>
                              <w:tc>
                                <w:tcPr>
                                  <w:tcW w:w="6281" w:type="dxa"/>
                                </w:tcPr>
                                <w:p w:rsidR="0014696B" w:rsidRPr="00310C4C" w:rsidRDefault="0014696B" w:rsidP="0014696B">
                                  <w:pPr>
                                    <w:rPr>
                                      <w:rFonts w:ascii="Verdana" w:hAnsi="Verdana"/>
                                      <w:sz w:val="28"/>
                                      <w:szCs w:val="28"/>
                                    </w:rPr>
                                  </w:pPr>
                                </w:p>
                              </w:tc>
                            </w:tr>
                          </w:tbl>
                          <w:p w:rsidR="0014696B" w:rsidRPr="00490538" w:rsidRDefault="0014696B" w:rsidP="001469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9pt;margin-top:162.35pt;width:353.9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" filled="f" stroked="f">
                <v:textbox inset="0,0,0,0">
                  <w:txbxContent>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1"/>
                      </w:tblGrid>
                      <w:tr w:rsidR="0014696B">
                        <w:trPr>
                          <w:trHeight w:val="1462"/>
                        </w:trPr>
                        <w:tc>
                          <w:tcPr>
                            <w:tcW w:w="6281" w:type="dxa"/>
                          </w:tcPr>
                          <w:p w:rsidR="0014696B" w:rsidRPr="0014696B" w:rsidRDefault="001D3736" w:rsidP="0014696B">
                            <w:pPr>
                              <w:rPr>
                                <w:rFonts w:ascii="Verdana" w:hAnsi="Verdana"/>
                                <w:b/>
                                <w:color w:val="F06100"/>
                                <w:sz w:val="48"/>
                                <w:szCs w:val="48"/>
                              </w:rPr>
                            </w:pPr>
                            <w:r w:rsidRPr="001D3736">
                              <w:rPr>
                                <w:rFonts w:ascii="Verdana" w:hAnsi="Verdana"/>
                                <w:b/>
                                <w:color w:val="F06100"/>
                                <w:sz w:val="48"/>
                                <w:szCs w:val="48"/>
                              </w:rPr>
                              <w:t>Soft Market Assessment for Catering to Corporate Premises</w:t>
                            </w:r>
                          </w:p>
                        </w:tc>
                      </w:tr>
                      <w:tr w:rsidR="0014696B">
                        <w:trPr>
                          <w:trHeight w:val="2563"/>
                        </w:trPr>
                        <w:tc>
                          <w:tcPr>
                            <w:tcW w:w="6281" w:type="dxa"/>
                          </w:tcPr>
                          <w:p w:rsidR="0014696B" w:rsidRPr="0014696B" w:rsidRDefault="0014696B" w:rsidP="0014696B">
                            <w:pPr>
                              <w:rPr>
                                <w:rFonts w:ascii="Verdana" w:hAnsi="Verdana"/>
                                <w:color w:val="F06100"/>
                                <w:sz w:val="36"/>
                                <w:szCs w:val="36"/>
                              </w:rPr>
                            </w:pPr>
                          </w:p>
                        </w:tc>
                      </w:tr>
                      <w:tr w:rsidR="0014696B">
                        <w:trPr>
                          <w:trHeight w:val="573"/>
                        </w:trPr>
                        <w:tc>
                          <w:tcPr>
                            <w:tcW w:w="6281" w:type="dxa"/>
                          </w:tcPr>
                          <w:p w:rsidR="0014696B" w:rsidRPr="00310C4C" w:rsidRDefault="0014696B" w:rsidP="00D40DA1">
                            <w:pPr>
                              <w:rPr>
                                <w:rFonts w:ascii="Verdana" w:hAnsi="Verdana"/>
                                <w:sz w:val="28"/>
                                <w:szCs w:val="28"/>
                              </w:rPr>
                            </w:pPr>
                            <w:r w:rsidRPr="00310C4C">
                              <w:rPr>
                                <w:rFonts w:ascii="Verdana" w:hAnsi="Verdana"/>
                                <w:sz w:val="28"/>
                                <w:szCs w:val="28"/>
                              </w:rPr>
                              <w:t>Date</w:t>
                            </w:r>
                            <w:r w:rsidR="00AB78E7">
                              <w:rPr>
                                <w:rFonts w:ascii="Verdana" w:hAnsi="Verdana"/>
                                <w:sz w:val="28"/>
                                <w:szCs w:val="28"/>
                              </w:rPr>
                              <w:t>:</w:t>
                            </w:r>
                            <w:r w:rsidRPr="00310C4C">
                              <w:rPr>
                                <w:rFonts w:ascii="Verdana" w:hAnsi="Verdana"/>
                                <w:sz w:val="28"/>
                                <w:szCs w:val="28"/>
                              </w:rPr>
                              <w:t xml:space="preserve"> </w:t>
                            </w:r>
                            <w:r w:rsidR="00AB78E7">
                              <w:rPr>
                                <w:rFonts w:ascii="Verdana" w:hAnsi="Verdana"/>
                                <w:sz w:val="28"/>
                                <w:szCs w:val="28"/>
                              </w:rPr>
                              <w:t>1</w:t>
                            </w:r>
                            <w:r w:rsidR="00D40DA1">
                              <w:rPr>
                                <w:rFonts w:ascii="Verdana" w:hAnsi="Verdana"/>
                                <w:sz w:val="28"/>
                                <w:szCs w:val="28"/>
                              </w:rPr>
                              <w:t>7</w:t>
                            </w:r>
                            <w:r w:rsidR="00AB78E7">
                              <w:rPr>
                                <w:rFonts w:ascii="Verdana" w:hAnsi="Verdana"/>
                                <w:sz w:val="28"/>
                                <w:szCs w:val="28"/>
                              </w:rPr>
                              <w:t xml:space="preserve"> </w:t>
                            </w:r>
                            <w:r w:rsidR="000A41A0">
                              <w:rPr>
                                <w:rFonts w:ascii="Verdana" w:hAnsi="Verdana"/>
                                <w:sz w:val="28"/>
                                <w:szCs w:val="28"/>
                              </w:rPr>
                              <w:t>June</w:t>
                            </w:r>
                            <w:r w:rsidR="00AB78E7">
                              <w:rPr>
                                <w:rFonts w:ascii="Verdana" w:hAnsi="Verdana"/>
                                <w:sz w:val="28"/>
                                <w:szCs w:val="28"/>
                              </w:rPr>
                              <w:t xml:space="preserve"> 201</w:t>
                            </w:r>
                            <w:r w:rsidR="004560AE">
                              <w:rPr>
                                <w:rFonts w:ascii="Verdana" w:hAnsi="Verdana"/>
                                <w:sz w:val="28"/>
                                <w:szCs w:val="28"/>
                              </w:rPr>
                              <w:t>6</w:t>
                            </w:r>
                          </w:p>
                        </w:tc>
                      </w:tr>
                      <w:tr w:rsidR="0014696B">
                        <w:trPr>
                          <w:trHeight w:val="527"/>
                        </w:trPr>
                        <w:tc>
                          <w:tcPr>
                            <w:tcW w:w="6281" w:type="dxa"/>
                          </w:tcPr>
                          <w:p w:rsidR="0014696B" w:rsidRPr="00310C4C" w:rsidRDefault="0014696B" w:rsidP="0014696B">
                            <w:pPr>
                              <w:rPr>
                                <w:rFonts w:ascii="Verdana" w:hAnsi="Verdana"/>
                                <w:sz w:val="28"/>
                                <w:szCs w:val="28"/>
                              </w:rPr>
                            </w:pPr>
                          </w:p>
                        </w:tc>
                      </w:tr>
                    </w:tbl>
                    <w:p w:rsidR="0014696B" w:rsidRPr="00490538" w:rsidRDefault="0014696B" w:rsidP="0014696B"/>
                  </w:txbxContent>
                </v:textbox>
              </v:shape>
            </w:pict>
          </mc:Fallback>
        </mc:AlternateContent>
      </w:r>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bookmarkStart w:id="0" w:name="_GoBack"/>
      <w:bookmarkEnd w:id="0"/>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4D422D" w:rsidRDefault="004D422D" w:rsidP="000973B6">
      <w:pPr>
        <w:pStyle w:val="02S1CCContentsSubhead"/>
      </w:pPr>
    </w:p>
    <w:p w:rsidR="004D422D" w:rsidRDefault="004D422D" w:rsidP="000973B6">
      <w:pPr>
        <w:pStyle w:val="02S1CCContentsSubhead"/>
      </w:pPr>
    </w:p>
    <w:p w:rsidR="004D422D" w:rsidRDefault="004D422D" w:rsidP="000973B6">
      <w:pPr>
        <w:pStyle w:val="02S1CCContentsSubhead"/>
      </w:pPr>
    </w:p>
    <w:p w:rsidR="004D422D" w:rsidRDefault="004D422D" w:rsidP="000973B6">
      <w:pPr>
        <w:pStyle w:val="02S1CCContentsSubhead"/>
      </w:pPr>
    </w:p>
    <w:p w:rsidR="00AB78E7" w:rsidRPr="00DA5EDD" w:rsidRDefault="00AB78E7" w:rsidP="00AB78E7">
      <w:pPr>
        <w:jc w:val="center"/>
        <w:rPr>
          <w:rFonts w:ascii="Verdana" w:hAnsi="Verdana"/>
          <w:b/>
          <w:iCs/>
          <w:sz w:val="22"/>
          <w:szCs w:val="22"/>
          <w:u w:val="single"/>
        </w:rPr>
      </w:pPr>
      <w:r w:rsidRPr="00DA5EDD">
        <w:rPr>
          <w:rFonts w:ascii="Verdana" w:hAnsi="Verdana"/>
          <w:b/>
          <w:iCs/>
          <w:sz w:val="22"/>
          <w:szCs w:val="22"/>
          <w:u w:val="single"/>
        </w:rPr>
        <w:lastRenderedPageBreak/>
        <w:t>CORNWALL COUNCIL SOFT MARKET ASSESSMENT FOR CATERING SERVICES</w:t>
      </w:r>
    </w:p>
    <w:p w:rsidR="00AB78E7" w:rsidRPr="00DA5EDD" w:rsidRDefault="00AB78E7" w:rsidP="00AB78E7">
      <w:pPr>
        <w:rPr>
          <w:rFonts w:ascii="Verdana" w:hAnsi="Verdana"/>
          <w:iCs/>
          <w:sz w:val="22"/>
          <w:szCs w:val="22"/>
        </w:rPr>
      </w:pPr>
    </w:p>
    <w:p w:rsidR="00F06286" w:rsidRPr="00DA5EDD" w:rsidRDefault="00AB78E7" w:rsidP="00AB78E7">
      <w:pPr>
        <w:rPr>
          <w:rFonts w:ascii="Verdana" w:hAnsi="Verdana"/>
          <w:iCs/>
          <w:sz w:val="22"/>
          <w:szCs w:val="22"/>
        </w:rPr>
      </w:pPr>
      <w:r w:rsidRPr="00DA5EDD">
        <w:rPr>
          <w:rFonts w:ascii="Verdana" w:hAnsi="Verdana"/>
          <w:iCs/>
          <w:sz w:val="22"/>
          <w:szCs w:val="22"/>
        </w:rPr>
        <w:t xml:space="preserve">Cornwall Council is reviewing options around our </w:t>
      </w:r>
      <w:r w:rsidR="009C20CA" w:rsidRPr="00DA5EDD">
        <w:rPr>
          <w:rFonts w:ascii="Verdana" w:hAnsi="Verdana"/>
          <w:iCs/>
          <w:sz w:val="22"/>
          <w:szCs w:val="22"/>
        </w:rPr>
        <w:t>c</w:t>
      </w:r>
      <w:r w:rsidRPr="00DA5EDD">
        <w:rPr>
          <w:rFonts w:ascii="Verdana" w:hAnsi="Verdana"/>
          <w:iCs/>
          <w:sz w:val="22"/>
          <w:szCs w:val="22"/>
        </w:rPr>
        <w:t xml:space="preserve">atering </w:t>
      </w:r>
      <w:r w:rsidR="00F06286" w:rsidRPr="00DA5EDD">
        <w:rPr>
          <w:rFonts w:ascii="Verdana" w:hAnsi="Verdana"/>
          <w:iCs/>
          <w:sz w:val="22"/>
          <w:szCs w:val="22"/>
        </w:rPr>
        <w:t>services at</w:t>
      </w:r>
      <w:r w:rsidRPr="00DA5EDD">
        <w:rPr>
          <w:rFonts w:ascii="Verdana" w:hAnsi="Verdana"/>
          <w:iCs/>
          <w:sz w:val="22"/>
          <w:szCs w:val="22"/>
        </w:rPr>
        <w:t xml:space="preserve"> </w:t>
      </w:r>
      <w:r w:rsidR="00F06286" w:rsidRPr="00DA5EDD">
        <w:rPr>
          <w:rFonts w:ascii="Verdana" w:hAnsi="Verdana"/>
          <w:iCs/>
          <w:sz w:val="22"/>
          <w:szCs w:val="22"/>
        </w:rPr>
        <w:t>three of our</w:t>
      </w:r>
      <w:r w:rsidR="004560AE" w:rsidRPr="00DA5EDD">
        <w:rPr>
          <w:rFonts w:ascii="Verdana" w:hAnsi="Verdana"/>
          <w:iCs/>
          <w:sz w:val="22"/>
          <w:szCs w:val="22"/>
        </w:rPr>
        <w:t xml:space="preserve"> </w:t>
      </w:r>
      <w:r w:rsidR="009C20CA" w:rsidRPr="00DA5EDD">
        <w:rPr>
          <w:rFonts w:ascii="Verdana" w:hAnsi="Verdana"/>
          <w:iCs/>
          <w:sz w:val="22"/>
          <w:szCs w:val="22"/>
        </w:rPr>
        <w:t>c</w:t>
      </w:r>
      <w:r w:rsidRPr="00DA5EDD">
        <w:rPr>
          <w:rFonts w:ascii="Verdana" w:hAnsi="Verdana"/>
          <w:iCs/>
          <w:sz w:val="22"/>
          <w:szCs w:val="22"/>
        </w:rPr>
        <w:t xml:space="preserve">orporate </w:t>
      </w:r>
      <w:r w:rsidR="00F06286" w:rsidRPr="00DA5EDD">
        <w:rPr>
          <w:rFonts w:ascii="Verdana" w:hAnsi="Verdana"/>
          <w:iCs/>
          <w:sz w:val="22"/>
          <w:szCs w:val="22"/>
        </w:rPr>
        <w:t>sites.</w:t>
      </w:r>
    </w:p>
    <w:p w:rsidR="00F06286" w:rsidRPr="00DA5EDD" w:rsidRDefault="00F06286" w:rsidP="00AB78E7">
      <w:pPr>
        <w:rPr>
          <w:rFonts w:ascii="Verdana" w:hAnsi="Verdana"/>
          <w:iCs/>
          <w:sz w:val="22"/>
          <w:szCs w:val="22"/>
        </w:rPr>
      </w:pPr>
    </w:p>
    <w:p w:rsidR="00F06286" w:rsidRPr="00DA5EDD" w:rsidRDefault="004560AE" w:rsidP="00F06286">
      <w:pPr>
        <w:pStyle w:val="ListParagraph"/>
        <w:numPr>
          <w:ilvl w:val="0"/>
          <w:numId w:val="3"/>
        </w:numPr>
        <w:rPr>
          <w:rFonts w:ascii="Verdana" w:hAnsi="Verdana"/>
          <w:iCs/>
          <w:sz w:val="22"/>
          <w:szCs w:val="22"/>
        </w:rPr>
      </w:pPr>
      <w:r w:rsidRPr="00DA5EDD">
        <w:rPr>
          <w:rFonts w:ascii="Verdana" w:hAnsi="Verdana"/>
          <w:iCs/>
          <w:sz w:val="22"/>
          <w:szCs w:val="22"/>
        </w:rPr>
        <w:t>New County Hall, Truro, T</w:t>
      </w:r>
      <w:r w:rsidR="00F06286" w:rsidRPr="00DA5EDD">
        <w:rPr>
          <w:rFonts w:ascii="Verdana" w:hAnsi="Verdana"/>
          <w:iCs/>
          <w:sz w:val="22"/>
          <w:szCs w:val="22"/>
        </w:rPr>
        <w:t>R1 3AY.</w:t>
      </w:r>
    </w:p>
    <w:p w:rsidR="00F06286" w:rsidRPr="00DA5EDD" w:rsidRDefault="004560AE" w:rsidP="00F06286">
      <w:pPr>
        <w:pStyle w:val="ListParagraph"/>
        <w:numPr>
          <w:ilvl w:val="0"/>
          <w:numId w:val="3"/>
        </w:numPr>
        <w:rPr>
          <w:rFonts w:ascii="Verdana" w:hAnsi="Verdana"/>
          <w:iCs/>
          <w:sz w:val="22"/>
          <w:szCs w:val="22"/>
        </w:rPr>
      </w:pPr>
      <w:proofErr w:type="spellStart"/>
      <w:r w:rsidRPr="00DA5EDD">
        <w:rPr>
          <w:rFonts w:ascii="Verdana" w:hAnsi="Verdana"/>
          <w:iCs/>
          <w:sz w:val="22"/>
          <w:szCs w:val="22"/>
        </w:rPr>
        <w:t>Chy</w:t>
      </w:r>
      <w:proofErr w:type="spellEnd"/>
      <w:r w:rsidRPr="00DA5EDD">
        <w:rPr>
          <w:rFonts w:ascii="Verdana" w:hAnsi="Verdana"/>
          <w:iCs/>
          <w:sz w:val="22"/>
          <w:szCs w:val="22"/>
        </w:rPr>
        <w:t xml:space="preserve"> </w:t>
      </w:r>
      <w:proofErr w:type="spellStart"/>
      <w:r w:rsidRPr="00DA5EDD">
        <w:rPr>
          <w:rFonts w:ascii="Verdana" w:hAnsi="Verdana"/>
          <w:iCs/>
          <w:sz w:val="22"/>
          <w:szCs w:val="22"/>
        </w:rPr>
        <w:t>Trevail</w:t>
      </w:r>
      <w:proofErr w:type="spellEnd"/>
      <w:r w:rsidRPr="00DA5EDD">
        <w:rPr>
          <w:rFonts w:ascii="Verdana" w:hAnsi="Verdana"/>
          <w:iCs/>
          <w:sz w:val="22"/>
          <w:szCs w:val="22"/>
        </w:rPr>
        <w:t xml:space="preserve">, </w:t>
      </w:r>
      <w:proofErr w:type="spellStart"/>
      <w:r w:rsidRPr="00DA5EDD">
        <w:rPr>
          <w:rFonts w:ascii="Verdana" w:hAnsi="Verdana"/>
          <w:iCs/>
          <w:sz w:val="22"/>
          <w:szCs w:val="22"/>
        </w:rPr>
        <w:t>Bodmin</w:t>
      </w:r>
      <w:proofErr w:type="spellEnd"/>
      <w:r w:rsidR="00F06286" w:rsidRPr="00DA5EDD">
        <w:rPr>
          <w:rFonts w:ascii="Verdana" w:hAnsi="Verdana"/>
          <w:iCs/>
          <w:sz w:val="22"/>
          <w:szCs w:val="22"/>
        </w:rPr>
        <w:t>,</w:t>
      </w:r>
      <w:r w:rsidRPr="00DA5EDD">
        <w:rPr>
          <w:rFonts w:ascii="Verdana" w:hAnsi="Verdana"/>
          <w:iCs/>
          <w:sz w:val="22"/>
          <w:szCs w:val="22"/>
        </w:rPr>
        <w:t xml:space="preserve"> PL31 </w:t>
      </w:r>
      <w:r w:rsidR="00F06286" w:rsidRPr="00DA5EDD">
        <w:rPr>
          <w:rFonts w:ascii="Verdana" w:hAnsi="Verdana"/>
          <w:iCs/>
          <w:sz w:val="22"/>
          <w:szCs w:val="22"/>
        </w:rPr>
        <w:t>2QE.</w:t>
      </w:r>
      <w:r w:rsidRPr="00DA5EDD">
        <w:rPr>
          <w:rFonts w:ascii="Verdana" w:hAnsi="Verdana"/>
          <w:iCs/>
          <w:sz w:val="22"/>
          <w:szCs w:val="22"/>
        </w:rPr>
        <w:t xml:space="preserve"> </w:t>
      </w:r>
    </w:p>
    <w:p w:rsidR="004560AE" w:rsidRPr="00DA5EDD" w:rsidRDefault="004560AE" w:rsidP="00F06286">
      <w:pPr>
        <w:pStyle w:val="ListParagraph"/>
        <w:numPr>
          <w:ilvl w:val="0"/>
          <w:numId w:val="3"/>
        </w:numPr>
        <w:rPr>
          <w:rFonts w:ascii="Verdana" w:hAnsi="Verdana"/>
          <w:iCs/>
          <w:sz w:val="22"/>
          <w:szCs w:val="22"/>
        </w:rPr>
      </w:pPr>
      <w:proofErr w:type="spellStart"/>
      <w:r w:rsidRPr="00DA5EDD">
        <w:rPr>
          <w:rFonts w:ascii="Verdana" w:hAnsi="Verdana"/>
          <w:iCs/>
          <w:sz w:val="22"/>
          <w:szCs w:val="22"/>
        </w:rPr>
        <w:t>Porthpean</w:t>
      </w:r>
      <w:proofErr w:type="spellEnd"/>
      <w:r w:rsidRPr="00DA5EDD">
        <w:rPr>
          <w:rFonts w:ascii="Verdana" w:hAnsi="Verdana"/>
          <w:iCs/>
          <w:sz w:val="22"/>
          <w:szCs w:val="22"/>
        </w:rPr>
        <w:t xml:space="preserve"> Outdoor Education Centre, St Austell</w:t>
      </w:r>
      <w:r w:rsidR="00F06286" w:rsidRPr="00DA5EDD">
        <w:rPr>
          <w:rFonts w:ascii="Verdana" w:hAnsi="Verdana"/>
          <w:iCs/>
          <w:sz w:val="22"/>
          <w:szCs w:val="22"/>
        </w:rPr>
        <w:t>,</w:t>
      </w:r>
      <w:r w:rsidRPr="00DA5EDD">
        <w:rPr>
          <w:rFonts w:ascii="Verdana" w:hAnsi="Verdana"/>
          <w:iCs/>
          <w:sz w:val="22"/>
          <w:szCs w:val="22"/>
        </w:rPr>
        <w:t xml:space="preserve"> PL</w:t>
      </w:r>
      <w:r w:rsidR="00F06286" w:rsidRPr="00DA5EDD">
        <w:rPr>
          <w:rFonts w:ascii="Verdana" w:hAnsi="Verdana"/>
          <w:iCs/>
          <w:sz w:val="22"/>
          <w:szCs w:val="22"/>
        </w:rPr>
        <w:t>26 6AZ.</w:t>
      </w:r>
    </w:p>
    <w:p w:rsidR="004560AE" w:rsidRPr="00DA5EDD" w:rsidRDefault="004560AE" w:rsidP="00AB78E7">
      <w:pPr>
        <w:rPr>
          <w:rFonts w:ascii="Verdana" w:hAnsi="Verdana"/>
          <w:iCs/>
          <w:sz w:val="22"/>
          <w:szCs w:val="22"/>
        </w:rPr>
      </w:pPr>
    </w:p>
    <w:p w:rsidR="004560AE" w:rsidRPr="00DA5EDD" w:rsidRDefault="00F06286" w:rsidP="00AB78E7">
      <w:pPr>
        <w:rPr>
          <w:rFonts w:ascii="Verdana" w:hAnsi="Verdana"/>
          <w:iCs/>
          <w:sz w:val="22"/>
          <w:szCs w:val="22"/>
        </w:rPr>
      </w:pPr>
      <w:r w:rsidRPr="00DA5EDD">
        <w:rPr>
          <w:rFonts w:ascii="Verdana" w:hAnsi="Verdana"/>
          <w:iCs/>
          <w:sz w:val="22"/>
          <w:szCs w:val="22"/>
        </w:rPr>
        <w:t>The</w:t>
      </w:r>
      <w:r w:rsidR="004560AE" w:rsidRPr="00DA5EDD">
        <w:rPr>
          <w:rFonts w:ascii="Verdana" w:hAnsi="Verdana"/>
          <w:iCs/>
          <w:sz w:val="22"/>
          <w:szCs w:val="22"/>
        </w:rPr>
        <w:t xml:space="preserve"> </w:t>
      </w:r>
      <w:r w:rsidRPr="00DA5EDD">
        <w:rPr>
          <w:rFonts w:ascii="Verdana" w:hAnsi="Verdana"/>
          <w:iCs/>
          <w:sz w:val="22"/>
          <w:szCs w:val="22"/>
        </w:rPr>
        <w:t xml:space="preserve">catering </w:t>
      </w:r>
      <w:r w:rsidR="004560AE" w:rsidRPr="00DA5EDD">
        <w:rPr>
          <w:rFonts w:ascii="Verdana" w:hAnsi="Verdana"/>
          <w:iCs/>
          <w:sz w:val="22"/>
          <w:szCs w:val="22"/>
        </w:rPr>
        <w:t xml:space="preserve">contract arrangements </w:t>
      </w:r>
      <w:r w:rsidRPr="00DA5EDD">
        <w:rPr>
          <w:rFonts w:ascii="Verdana" w:hAnsi="Verdana"/>
          <w:iCs/>
          <w:sz w:val="22"/>
          <w:szCs w:val="22"/>
        </w:rPr>
        <w:t xml:space="preserve">at each site </w:t>
      </w:r>
      <w:r w:rsidR="004560AE" w:rsidRPr="00DA5EDD">
        <w:rPr>
          <w:rFonts w:ascii="Verdana" w:hAnsi="Verdana"/>
          <w:iCs/>
          <w:sz w:val="22"/>
          <w:szCs w:val="22"/>
        </w:rPr>
        <w:t>expire on 31 March 2017</w:t>
      </w:r>
      <w:r w:rsidR="005008D3" w:rsidRPr="00DA5EDD">
        <w:rPr>
          <w:rFonts w:ascii="Verdana" w:hAnsi="Verdana"/>
          <w:iCs/>
          <w:sz w:val="22"/>
          <w:szCs w:val="22"/>
        </w:rPr>
        <w:t>.</w:t>
      </w:r>
    </w:p>
    <w:p w:rsidR="002C3B4F" w:rsidRPr="00DA5EDD" w:rsidRDefault="002C3B4F" w:rsidP="00AB78E7">
      <w:pPr>
        <w:rPr>
          <w:rFonts w:ascii="Verdana" w:hAnsi="Verdana"/>
          <w:iCs/>
          <w:sz w:val="22"/>
          <w:szCs w:val="22"/>
        </w:rPr>
      </w:pPr>
    </w:p>
    <w:p w:rsidR="002C3B4F" w:rsidRPr="00DA5EDD" w:rsidRDefault="00CF0363" w:rsidP="00AB78E7">
      <w:pPr>
        <w:rPr>
          <w:rFonts w:ascii="Verdana" w:hAnsi="Verdana"/>
          <w:b/>
          <w:iCs/>
          <w:sz w:val="22"/>
          <w:szCs w:val="22"/>
        </w:rPr>
      </w:pPr>
      <w:r w:rsidRPr="00DA5EDD">
        <w:rPr>
          <w:rFonts w:ascii="Verdana" w:hAnsi="Verdana"/>
          <w:b/>
          <w:iCs/>
          <w:sz w:val="22"/>
          <w:szCs w:val="22"/>
        </w:rPr>
        <w:t>The c</w:t>
      </w:r>
      <w:r w:rsidR="002C3B4F" w:rsidRPr="00DA5EDD">
        <w:rPr>
          <w:rFonts w:ascii="Verdana" w:hAnsi="Verdana"/>
          <w:b/>
          <w:iCs/>
          <w:sz w:val="22"/>
          <w:szCs w:val="22"/>
        </w:rPr>
        <w:t xml:space="preserve">urrent </w:t>
      </w:r>
      <w:r w:rsidRPr="00DA5EDD">
        <w:rPr>
          <w:rFonts w:ascii="Verdana" w:hAnsi="Verdana"/>
          <w:b/>
          <w:iCs/>
          <w:sz w:val="22"/>
          <w:szCs w:val="22"/>
        </w:rPr>
        <w:t>a</w:t>
      </w:r>
      <w:r w:rsidR="002C3B4F" w:rsidRPr="00DA5EDD">
        <w:rPr>
          <w:rFonts w:ascii="Verdana" w:hAnsi="Verdana"/>
          <w:b/>
          <w:iCs/>
          <w:sz w:val="22"/>
          <w:szCs w:val="22"/>
        </w:rPr>
        <w:t>rrangements</w:t>
      </w:r>
    </w:p>
    <w:p w:rsidR="005008D3" w:rsidRPr="00DA5EDD" w:rsidRDefault="005008D3" w:rsidP="00AB78E7">
      <w:pPr>
        <w:rPr>
          <w:rFonts w:ascii="Verdana" w:hAnsi="Verdana"/>
          <w:iCs/>
          <w:sz w:val="22"/>
          <w:szCs w:val="22"/>
        </w:rPr>
      </w:pPr>
    </w:p>
    <w:p w:rsidR="004560AE" w:rsidRPr="00DA5EDD" w:rsidRDefault="005008D3" w:rsidP="00AB78E7">
      <w:pPr>
        <w:rPr>
          <w:rFonts w:ascii="Verdana" w:hAnsi="Verdana"/>
          <w:iCs/>
          <w:sz w:val="22"/>
          <w:szCs w:val="22"/>
          <w:u w:val="single"/>
        </w:rPr>
      </w:pPr>
      <w:r w:rsidRPr="00DA5EDD">
        <w:rPr>
          <w:rFonts w:ascii="Verdana" w:hAnsi="Verdana"/>
          <w:iCs/>
          <w:sz w:val="22"/>
          <w:szCs w:val="22"/>
          <w:u w:val="single"/>
        </w:rPr>
        <w:t>New County Hall</w:t>
      </w:r>
    </w:p>
    <w:p w:rsidR="00AB78E7" w:rsidRPr="00DA5EDD" w:rsidRDefault="00AB78E7" w:rsidP="00AB78E7">
      <w:pPr>
        <w:rPr>
          <w:rFonts w:ascii="Verdana" w:hAnsi="Verdana"/>
          <w:i/>
          <w:iCs/>
          <w:sz w:val="22"/>
          <w:szCs w:val="22"/>
          <w:highlight w:val="yellow"/>
        </w:rPr>
      </w:pPr>
      <w:r w:rsidRPr="00DA5EDD">
        <w:rPr>
          <w:rFonts w:ascii="Verdana" w:hAnsi="Verdana"/>
          <w:iCs/>
          <w:sz w:val="22"/>
          <w:szCs w:val="22"/>
        </w:rPr>
        <w:t>Th</w:t>
      </w:r>
      <w:r w:rsidR="002C3B4F" w:rsidRPr="00DA5EDD">
        <w:rPr>
          <w:rFonts w:ascii="Verdana" w:hAnsi="Verdana"/>
          <w:iCs/>
          <w:sz w:val="22"/>
          <w:szCs w:val="22"/>
        </w:rPr>
        <w:t>is</w:t>
      </w:r>
      <w:r w:rsidRPr="00DA5EDD">
        <w:rPr>
          <w:rFonts w:ascii="Verdana" w:hAnsi="Verdana"/>
          <w:iCs/>
          <w:sz w:val="22"/>
          <w:szCs w:val="22"/>
        </w:rPr>
        <w:t xml:space="preserve"> arrangement is via a</w:t>
      </w:r>
      <w:r w:rsidR="005008D3" w:rsidRPr="00DA5EDD">
        <w:rPr>
          <w:rFonts w:ascii="Verdana" w:hAnsi="Verdana"/>
          <w:iCs/>
          <w:sz w:val="22"/>
          <w:szCs w:val="22"/>
        </w:rPr>
        <w:t xml:space="preserve"> five year concession contract held by Compass Contract Services (</w:t>
      </w:r>
      <w:proofErr w:type="spellStart"/>
      <w:r w:rsidR="005008D3" w:rsidRPr="00DA5EDD">
        <w:rPr>
          <w:rFonts w:ascii="Verdana" w:hAnsi="Verdana"/>
          <w:iCs/>
          <w:sz w:val="22"/>
          <w:szCs w:val="22"/>
        </w:rPr>
        <w:t>Chartwells</w:t>
      </w:r>
      <w:proofErr w:type="spellEnd"/>
      <w:r w:rsidR="005008D3" w:rsidRPr="00DA5EDD">
        <w:rPr>
          <w:rFonts w:ascii="Verdana" w:hAnsi="Verdana"/>
          <w:iCs/>
          <w:sz w:val="22"/>
          <w:szCs w:val="22"/>
        </w:rPr>
        <w:t xml:space="preserve">) who provide a </w:t>
      </w:r>
      <w:r w:rsidRPr="00DA5EDD">
        <w:rPr>
          <w:rFonts w:ascii="Verdana" w:hAnsi="Verdana"/>
          <w:iCs/>
          <w:sz w:val="22"/>
          <w:szCs w:val="22"/>
        </w:rPr>
        <w:t>traditional canteen style facility</w:t>
      </w:r>
      <w:r w:rsidR="005008D3" w:rsidRPr="00DA5EDD">
        <w:rPr>
          <w:rFonts w:ascii="Verdana" w:hAnsi="Verdana"/>
          <w:iCs/>
          <w:sz w:val="22"/>
          <w:szCs w:val="22"/>
        </w:rPr>
        <w:t xml:space="preserve"> through a purpose built servery. Hospitality catering for meetings and function</w:t>
      </w:r>
      <w:r w:rsidR="00E80E70">
        <w:rPr>
          <w:rFonts w:ascii="Verdana" w:hAnsi="Verdana"/>
          <w:iCs/>
          <w:sz w:val="22"/>
          <w:szCs w:val="22"/>
        </w:rPr>
        <w:t>s</w:t>
      </w:r>
      <w:r w:rsidR="005008D3" w:rsidRPr="00DA5EDD">
        <w:rPr>
          <w:rFonts w:ascii="Verdana" w:hAnsi="Verdana"/>
          <w:iCs/>
          <w:sz w:val="22"/>
          <w:szCs w:val="22"/>
        </w:rPr>
        <w:t xml:space="preserve"> is also provided to order.</w:t>
      </w:r>
      <w:r w:rsidR="00CA43CE" w:rsidRPr="00DA5EDD">
        <w:rPr>
          <w:rFonts w:ascii="Verdana" w:hAnsi="Verdana"/>
          <w:iCs/>
          <w:sz w:val="22"/>
          <w:szCs w:val="22"/>
        </w:rPr>
        <w:t xml:space="preserve"> </w:t>
      </w:r>
      <w:r w:rsidR="007943CA" w:rsidRPr="00DA5EDD">
        <w:rPr>
          <w:rFonts w:ascii="Verdana" w:hAnsi="Verdana"/>
          <w:iCs/>
          <w:sz w:val="22"/>
          <w:szCs w:val="22"/>
        </w:rPr>
        <w:t>There are approximately 1000 employees based at this site and the canteen facility is also open to the public</w:t>
      </w:r>
      <w:r w:rsidR="003719F1">
        <w:rPr>
          <w:rFonts w:ascii="Verdana" w:hAnsi="Verdana"/>
          <w:iCs/>
          <w:sz w:val="22"/>
          <w:szCs w:val="22"/>
        </w:rPr>
        <w:t xml:space="preserve"> (although in reality this is mainly related to members of the public who are visiting the building for meetings and other reasons – the café is not perceived as a destination in its own right)</w:t>
      </w:r>
      <w:r w:rsidR="007943CA" w:rsidRPr="00DA5EDD">
        <w:rPr>
          <w:rFonts w:ascii="Verdana" w:hAnsi="Verdana"/>
          <w:iCs/>
          <w:sz w:val="22"/>
          <w:szCs w:val="22"/>
        </w:rPr>
        <w:t>.</w:t>
      </w:r>
    </w:p>
    <w:p w:rsidR="005008D3" w:rsidRDefault="005008D3" w:rsidP="00AB78E7">
      <w:pPr>
        <w:rPr>
          <w:rFonts w:ascii="Verdana" w:hAnsi="Verdana"/>
          <w:iCs/>
          <w:sz w:val="22"/>
          <w:szCs w:val="22"/>
        </w:rPr>
      </w:pPr>
    </w:p>
    <w:p w:rsidR="00912DE1" w:rsidRDefault="00912DE1" w:rsidP="00AB78E7">
      <w:pPr>
        <w:rPr>
          <w:rFonts w:ascii="Verdana" w:hAnsi="Verdana"/>
          <w:iCs/>
          <w:sz w:val="22"/>
          <w:szCs w:val="22"/>
        </w:rPr>
      </w:pPr>
      <w:r>
        <w:rPr>
          <w:rFonts w:ascii="Verdana" w:hAnsi="Verdana"/>
          <w:iCs/>
          <w:sz w:val="22"/>
          <w:szCs w:val="22"/>
        </w:rPr>
        <w:t xml:space="preserve">There is a Sainsbury’s across the road, and the County Arms public house within </w:t>
      </w:r>
      <w:r w:rsidR="007D1B24">
        <w:rPr>
          <w:rFonts w:ascii="Verdana" w:hAnsi="Verdana"/>
          <w:iCs/>
          <w:sz w:val="22"/>
          <w:szCs w:val="22"/>
        </w:rPr>
        <w:t xml:space="preserve">a </w:t>
      </w:r>
      <w:r>
        <w:rPr>
          <w:rFonts w:ascii="Verdana" w:hAnsi="Verdana"/>
          <w:iCs/>
          <w:sz w:val="22"/>
          <w:szCs w:val="22"/>
        </w:rPr>
        <w:t>5 minute walk.</w:t>
      </w:r>
    </w:p>
    <w:p w:rsidR="00912DE1" w:rsidRPr="00DA5EDD" w:rsidRDefault="00912DE1" w:rsidP="00AB78E7">
      <w:pPr>
        <w:rPr>
          <w:rFonts w:ascii="Verdana" w:hAnsi="Verdana"/>
          <w:iCs/>
          <w:sz w:val="22"/>
          <w:szCs w:val="22"/>
        </w:rPr>
      </w:pPr>
    </w:p>
    <w:p w:rsidR="005008D3" w:rsidRPr="00DA5EDD" w:rsidRDefault="005008D3" w:rsidP="00AB78E7">
      <w:pPr>
        <w:rPr>
          <w:rFonts w:ascii="Verdana" w:hAnsi="Verdana"/>
          <w:iCs/>
          <w:sz w:val="22"/>
          <w:szCs w:val="22"/>
          <w:u w:val="single"/>
        </w:rPr>
      </w:pPr>
      <w:proofErr w:type="spellStart"/>
      <w:r w:rsidRPr="00DA5EDD">
        <w:rPr>
          <w:rFonts w:ascii="Verdana" w:hAnsi="Verdana"/>
          <w:iCs/>
          <w:sz w:val="22"/>
          <w:szCs w:val="22"/>
          <w:u w:val="single"/>
        </w:rPr>
        <w:t>Chy</w:t>
      </w:r>
      <w:proofErr w:type="spellEnd"/>
      <w:r w:rsidRPr="00DA5EDD">
        <w:rPr>
          <w:rFonts w:ascii="Verdana" w:hAnsi="Verdana"/>
          <w:iCs/>
          <w:sz w:val="22"/>
          <w:szCs w:val="22"/>
          <w:u w:val="single"/>
        </w:rPr>
        <w:t xml:space="preserve"> </w:t>
      </w:r>
      <w:proofErr w:type="spellStart"/>
      <w:r w:rsidRPr="00DA5EDD">
        <w:rPr>
          <w:rFonts w:ascii="Verdana" w:hAnsi="Verdana"/>
          <w:iCs/>
          <w:sz w:val="22"/>
          <w:szCs w:val="22"/>
          <w:u w:val="single"/>
        </w:rPr>
        <w:t>Trevail</w:t>
      </w:r>
      <w:proofErr w:type="spellEnd"/>
    </w:p>
    <w:p w:rsidR="00CA43CE" w:rsidRPr="00DA5EDD" w:rsidRDefault="005008D3" w:rsidP="00CA43CE">
      <w:pPr>
        <w:rPr>
          <w:rFonts w:ascii="Verdana" w:hAnsi="Verdana"/>
          <w:i/>
          <w:iCs/>
          <w:sz w:val="22"/>
          <w:szCs w:val="22"/>
        </w:rPr>
      </w:pPr>
      <w:r w:rsidRPr="00DA5EDD">
        <w:rPr>
          <w:rFonts w:ascii="Verdana" w:hAnsi="Verdana"/>
          <w:iCs/>
          <w:sz w:val="22"/>
          <w:szCs w:val="22"/>
        </w:rPr>
        <w:t>Th</w:t>
      </w:r>
      <w:r w:rsidR="002C3B4F" w:rsidRPr="00DA5EDD">
        <w:rPr>
          <w:rFonts w:ascii="Verdana" w:hAnsi="Verdana"/>
          <w:iCs/>
          <w:sz w:val="22"/>
          <w:szCs w:val="22"/>
        </w:rPr>
        <w:t>is</w:t>
      </w:r>
      <w:r w:rsidRPr="00DA5EDD">
        <w:rPr>
          <w:rFonts w:ascii="Verdana" w:hAnsi="Verdana"/>
          <w:iCs/>
          <w:sz w:val="22"/>
          <w:szCs w:val="22"/>
        </w:rPr>
        <w:t xml:space="preserve"> arrangement forms part of the above concession contract </w:t>
      </w:r>
      <w:r w:rsidR="002004E1" w:rsidRPr="00DA5EDD">
        <w:rPr>
          <w:rFonts w:ascii="Verdana" w:hAnsi="Verdana"/>
          <w:iCs/>
          <w:sz w:val="22"/>
          <w:szCs w:val="22"/>
        </w:rPr>
        <w:t xml:space="preserve">and </w:t>
      </w:r>
      <w:r w:rsidRPr="00DA5EDD">
        <w:rPr>
          <w:rFonts w:ascii="Verdana" w:hAnsi="Verdana"/>
          <w:iCs/>
          <w:sz w:val="22"/>
          <w:szCs w:val="22"/>
        </w:rPr>
        <w:t>provides a café style facility through a purpose built servery.</w:t>
      </w:r>
      <w:r w:rsidR="00CA43CE" w:rsidRPr="00DA5EDD">
        <w:rPr>
          <w:rFonts w:ascii="Verdana" w:hAnsi="Verdana"/>
          <w:iCs/>
          <w:sz w:val="22"/>
          <w:szCs w:val="22"/>
        </w:rPr>
        <w:t xml:space="preserve"> </w:t>
      </w:r>
      <w:r w:rsidR="007943CA" w:rsidRPr="00DA5EDD">
        <w:rPr>
          <w:rFonts w:ascii="Verdana" w:hAnsi="Verdana"/>
          <w:iCs/>
          <w:sz w:val="22"/>
          <w:szCs w:val="22"/>
        </w:rPr>
        <w:t>There are approximately 600 employees based at this site and the caf</w:t>
      </w:r>
      <w:r w:rsidR="002C3B4F" w:rsidRPr="00DA5EDD">
        <w:rPr>
          <w:rFonts w:ascii="Verdana" w:hAnsi="Verdana"/>
          <w:iCs/>
          <w:sz w:val="22"/>
          <w:szCs w:val="22"/>
        </w:rPr>
        <w:t>é</w:t>
      </w:r>
      <w:r w:rsidR="007943CA" w:rsidRPr="00DA5EDD">
        <w:rPr>
          <w:rFonts w:ascii="Verdana" w:hAnsi="Verdana"/>
          <w:iCs/>
          <w:sz w:val="22"/>
          <w:szCs w:val="22"/>
        </w:rPr>
        <w:t xml:space="preserve"> is also open to the public. </w:t>
      </w:r>
    </w:p>
    <w:p w:rsidR="005008D3" w:rsidRDefault="005008D3" w:rsidP="005008D3">
      <w:pPr>
        <w:rPr>
          <w:rFonts w:ascii="Verdana" w:hAnsi="Verdana"/>
          <w:iCs/>
          <w:sz w:val="22"/>
          <w:szCs w:val="22"/>
        </w:rPr>
      </w:pPr>
    </w:p>
    <w:p w:rsidR="00912DE1" w:rsidRDefault="00912DE1" w:rsidP="005008D3">
      <w:pPr>
        <w:rPr>
          <w:rFonts w:ascii="Verdana" w:hAnsi="Verdana"/>
          <w:iCs/>
          <w:sz w:val="22"/>
          <w:szCs w:val="22"/>
        </w:rPr>
      </w:pPr>
      <w:r>
        <w:rPr>
          <w:rFonts w:ascii="Verdana" w:hAnsi="Verdana"/>
          <w:iCs/>
          <w:sz w:val="22"/>
          <w:szCs w:val="22"/>
        </w:rPr>
        <w:t>There are no nearby catering outlets.</w:t>
      </w:r>
    </w:p>
    <w:p w:rsidR="00912DE1" w:rsidRPr="00DA5EDD" w:rsidRDefault="00912DE1" w:rsidP="005008D3">
      <w:pPr>
        <w:rPr>
          <w:rFonts w:ascii="Verdana" w:hAnsi="Verdana"/>
          <w:iCs/>
          <w:sz w:val="22"/>
          <w:szCs w:val="22"/>
        </w:rPr>
      </w:pPr>
    </w:p>
    <w:p w:rsidR="005008D3" w:rsidRPr="00DA5EDD" w:rsidRDefault="002004E1" w:rsidP="00AB78E7">
      <w:pPr>
        <w:rPr>
          <w:rFonts w:ascii="Verdana" w:hAnsi="Verdana"/>
          <w:iCs/>
          <w:sz w:val="22"/>
          <w:szCs w:val="22"/>
          <w:u w:val="single"/>
        </w:rPr>
      </w:pPr>
      <w:proofErr w:type="spellStart"/>
      <w:r w:rsidRPr="00DA5EDD">
        <w:rPr>
          <w:rFonts w:ascii="Verdana" w:hAnsi="Verdana"/>
          <w:iCs/>
          <w:sz w:val="22"/>
          <w:szCs w:val="22"/>
          <w:u w:val="single"/>
        </w:rPr>
        <w:t>Porthpean</w:t>
      </w:r>
      <w:proofErr w:type="spellEnd"/>
    </w:p>
    <w:p w:rsidR="00CA43CE" w:rsidRPr="00DA5EDD" w:rsidRDefault="00276940" w:rsidP="00CA43CE">
      <w:pPr>
        <w:rPr>
          <w:rFonts w:ascii="Verdana" w:hAnsi="Verdana"/>
          <w:iCs/>
          <w:sz w:val="22"/>
          <w:szCs w:val="22"/>
        </w:rPr>
      </w:pPr>
      <w:r w:rsidRPr="00DA5EDD">
        <w:rPr>
          <w:rFonts w:ascii="Verdana" w:hAnsi="Verdana"/>
          <w:iCs/>
          <w:sz w:val="22"/>
          <w:szCs w:val="22"/>
        </w:rPr>
        <w:t>Th</w:t>
      </w:r>
      <w:r w:rsidR="002C3B4F" w:rsidRPr="00DA5EDD">
        <w:rPr>
          <w:rFonts w:ascii="Verdana" w:hAnsi="Verdana"/>
          <w:iCs/>
          <w:sz w:val="22"/>
          <w:szCs w:val="22"/>
        </w:rPr>
        <w:t>is</w:t>
      </w:r>
      <w:r w:rsidRPr="00DA5EDD">
        <w:rPr>
          <w:rFonts w:ascii="Verdana" w:hAnsi="Verdana"/>
          <w:iCs/>
          <w:sz w:val="22"/>
          <w:szCs w:val="22"/>
        </w:rPr>
        <w:t xml:space="preserve"> arrangement is</w:t>
      </w:r>
      <w:r w:rsidR="00CA43CE" w:rsidRPr="00DA5EDD">
        <w:rPr>
          <w:rFonts w:ascii="Verdana" w:hAnsi="Verdana"/>
          <w:iCs/>
          <w:sz w:val="22"/>
          <w:szCs w:val="22"/>
        </w:rPr>
        <w:t xml:space="preserve"> provided </w:t>
      </w:r>
      <w:r w:rsidRPr="00DA5EDD">
        <w:rPr>
          <w:rFonts w:ascii="Verdana" w:hAnsi="Verdana"/>
          <w:iCs/>
          <w:sz w:val="22"/>
          <w:szCs w:val="22"/>
        </w:rPr>
        <w:t>via a</w:t>
      </w:r>
      <w:r w:rsidR="00CA43CE" w:rsidRPr="00DA5EDD">
        <w:rPr>
          <w:rFonts w:ascii="Verdana" w:hAnsi="Verdana"/>
          <w:iCs/>
          <w:sz w:val="22"/>
          <w:szCs w:val="22"/>
        </w:rPr>
        <w:t xml:space="preserve"> </w:t>
      </w:r>
      <w:r w:rsidRPr="00DA5EDD">
        <w:rPr>
          <w:rFonts w:ascii="Verdana" w:hAnsi="Verdana"/>
          <w:iCs/>
          <w:sz w:val="22"/>
          <w:szCs w:val="22"/>
        </w:rPr>
        <w:t xml:space="preserve">service contract held by Mrs </w:t>
      </w:r>
      <w:proofErr w:type="spellStart"/>
      <w:r w:rsidRPr="00DA5EDD">
        <w:rPr>
          <w:rFonts w:ascii="Verdana" w:hAnsi="Verdana"/>
          <w:iCs/>
          <w:sz w:val="22"/>
          <w:szCs w:val="22"/>
        </w:rPr>
        <w:t>Gs</w:t>
      </w:r>
      <w:proofErr w:type="spellEnd"/>
      <w:r w:rsidRPr="00DA5EDD">
        <w:rPr>
          <w:rFonts w:ascii="Verdana" w:hAnsi="Verdana"/>
          <w:iCs/>
          <w:sz w:val="22"/>
          <w:szCs w:val="22"/>
        </w:rPr>
        <w:t xml:space="preserve"> Catering and</w:t>
      </w:r>
      <w:r w:rsidR="00CA43CE" w:rsidRPr="00DA5EDD">
        <w:rPr>
          <w:rFonts w:ascii="Verdana" w:hAnsi="Verdana"/>
          <w:iCs/>
          <w:sz w:val="22"/>
          <w:szCs w:val="22"/>
        </w:rPr>
        <w:t xml:space="preserve"> provid</w:t>
      </w:r>
      <w:r w:rsidRPr="00DA5EDD">
        <w:rPr>
          <w:rFonts w:ascii="Verdana" w:hAnsi="Verdana"/>
          <w:iCs/>
          <w:sz w:val="22"/>
          <w:szCs w:val="22"/>
        </w:rPr>
        <w:t>es</w:t>
      </w:r>
      <w:r w:rsidR="00CA43CE" w:rsidRPr="00DA5EDD">
        <w:rPr>
          <w:rFonts w:ascii="Verdana" w:hAnsi="Verdana"/>
          <w:iCs/>
          <w:sz w:val="22"/>
          <w:szCs w:val="22"/>
        </w:rPr>
        <w:t xml:space="preserve"> meals for </w:t>
      </w:r>
      <w:r w:rsidRPr="00DA5EDD">
        <w:rPr>
          <w:rFonts w:ascii="Verdana" w:hAnsi="Verdana"/>
          <w:iCs/>
          <w:sz w:val="22"/>
          <w:szCs w:val="22"/>
        </w:rPr>
        <w:t>group</w:t>
      </w:r>
      <w:r w:rsidR="00D528D3" w:rsidRPr="00DA5EDD">
        <w:rPr>
          <w:rFonts w:ascii="Verdana" w:hAnsi="Verdana"/>
          <w:iCs/>
          <w:sz w:val="22"/>
          <w:szCs w:val="22"/>
        </w:rPr>
        <w:t>s</w:t>
      </w:r>
      <w:r w:rsidRPr="00DA5EDD">
        <w:rPr>
          <w:rFonts w:ascii="Verdana" w:hAnsi="Verdana"/>
          <w:iCs/>
          <w:sz w:val="22"/>
          <w:szCs w:val="22"/>
        </w:rPr>
        <w:t xml:space="preserve"> of </w:t>
      </w:r>
      <w:r w:rsidR="00CA43CE" w:rsidRPr="00DA5EDD">
        <w:rPr>
          <w:rFonts w:ascii="Verdana" w:hAnsi="Verdana"/>
          <w:iCs/>
          <w:sz w:val="22"/>
          <w:szCs w:val="22"/>
        </w:rPr>
        <w:t>young people in a residential setting who are physically active through</w:t>
      </w:r>
      <w:r w:rsidRPr="00DA5EDD">
        <w:rPr>
          <w:rFonts w:ascii="Verdana" w:hAnsi="Verdana"/>
          <w:iCs/>
          <w:sz w:val="22"/>
          <w:szCs w:val="22"/>
        </w:rPr>
        <w:t>out the day and in the evening. The group size can range between 20 and 200</w:t>
      </w:r>
      <w:r w:rsidR="00CA43CE" w:rsidRPr="00DA5EDD">
        <w:rPr>
          <w:rFonts w:ascii="Verdana" w:hAnsi="Verdana"/>
          <w:iCs/>
          <w:sz w:val="22"/>
          <w:szCs w:val="22"/>
        </w:rPr>
        <w:t xml:space="preserve">.  </w:t>
      </w:r>
      <w:r w:rsidRPr="00DA5EDD">
        <w:rPr>
          <w:rFonts w:ascii="Verdana" w:hAnsi="Verdana"/>
          <w:iCs/>
          <w:sz w:val="22"/>
          <w:szCs w:val="22"/>
        </w:rPr>
        <w:t>Catering services are required during</w:t>
      </w:r>
      <w:r w:rsidR="00CA43CE" w:rsidRPr="00DA5EDD">
        <w:rPr>
          <w:rFonts w:ascii="Verdana" w:hAnsi="Verdana"/>
          <w:iCs/>
          <w:sz w:val="22"/>
          <w:szCs w:val="22"/>
        </w:rPr>
        <w:t xml:space="preserve"> evenings, weekends and </w:t>
      </w:r>
      <w:r w:rsidRPr="00DA5EDD">
        <w:rPr>
          <w:rFonts w:ascii="Verdana" w:hAnsi="Verdana"/>
          <w:iCs/>
          <w:sz w:val="22"/>
          <w:szCs w:val="22"/>
        </w:rPr>
        <w:t xml:space="preserve">often </w:t>
      </w:r>
      <w:r w:rsidR="00CA43CE" w:rsidRPr="00DA5EDD">
        <w:rPr>
          <w:rFonts w:ascii="Verdana" w:hAnsi="Verdana"/>
          <w:iCs/>
          <w:sz w:val="22"/>
          <w:szCs w:val="22"/>
        </w:rPr>
        <w:t xml:space="preserve">have </w:t>
      </w:r>
      <w:r w:rsidRPr="00DA5EDD">
        <w:rPr>
          <w:rFonts w:ascii="Verdana" w:hAnsi="Verdana"/>
          <w:iCs/>
          <w:sz w:val="22"/>
          <w:szCs w:val="22"/>
        </w:rPr>
        <w:t>early</w:t>
      </w:r>
      <w:r w:rsidR="00CA43CE" w:rsidRPr="00DA5EDD">
        <w:rPr>
          <w:rFonts w:ascii="Verdana" w:hAnsi="Verdana"/>
          <w:iCs/>
          <w:sz w:val="22"/>
          <w:szCs w:val="22"/>
        </w:rPr>
        <w:t xml:space="preserve"> starts and late finishes to the day.</w:t>
      </w:r>
    </w:p>
    <w:p w:rsidR="00276940" w:rsidRPr="00DA5EDD" w:rsidRDefault="00276940" w:rsidP="00CF0363">
      <w:pPr>
        <w:rPr>
          <w:rFonts w:ascii="Verdana" w:hAnsi="Verdana"/>
          <w:iCs/>
          <w:sz w:val="22"/>
          <w:szCs w:val="22"/>
        </w:rPr>
      </w:pPr>
    </w:p>
    <w:p w:rsidR="00CF0363" w:rsidRPr="00DA5EDD" w:rsidRDefault="00EA5003" w:rsidP="00CF0363">
      <w:pPr>
        <w:rPr>
          <w:rFonts w:ascii="Verdana" w:hAnsi="Verdana"/>
          <w:b/>
          <w:iCs/>
          <w:sz w:val="22"/>
          <w:szCs w:val="22"/>
        </w:rPr>
      </w:pPr>
      <w:r w:rsidRPr="00DA5EDD">
        <w:rPr>
          <w:rFonts w:ascii="Verdana" w:hAnsi="Verdana"/>
          <w:b/>
          <w:iCs/>
          <w:sz w:val="22"/>
          <w:szCs w:val="22"/>
        </w:rPr>
        <w:t>T</w:t>
      </w:r>
      <w:r w:rsidR="00CF0363" w:rsidRPr="00DA5EDD">
        <w:rPr>
          <w:rFonts w:ascii="Verdana" w:hAnsi="Verdana"/>
          <w:b/>
          <w:iCs/>
          <w:sz w:val="22"/>
          <w:szCs w:val="22"/>
        </w:rPr>
        <w:t>he new requirements</w:t>
      </w:r>
    </w:p>
    <w:p w:rsidR="00276940" w:rsidRPr="00DA5EDD" w:rsidRDefault="00276940" w:rsidP="00AB78E7">
      <w:pPr>
        <w:ind w:left="1440"/>
        <w:rPr>
          <w:rFonts w:ascii="Verdana" w:hAnsi="Verdana"/>
          <w:iCs/>
          <w:sz w:val="22"/>
          <w:szCs w:val="22"/>
        </w:rPr>
      </w:pPr>
    </w:p>
    <w:p w:rsidR="00CF0363" w:rsidRPr="00DA5EDD" w:rsidRDefault="00CF0363" w:rsidP="00CF0363">
      <w:pPr>
        <w:rPr>
          <w:rFonts w:ascii="Verdana" w:hAnsi="Verdana"/>
          <w:iCs/>
          <w:sz w:val="22"/>
          <w:szCs w:val="22"/>
        </w:rPr>
      </w:pPr>
      <w:r w:rsidRPr="00DA5EDD">
        <w:rPr>
          <w:rFonts w:ascii="Verdana" w:hAnsi="Verdana"/>
          <w:iCs/>
          <w:sz w:val="22"/>
          <w:szCs w:val="22"/>
        </w:rPr>
        <w:t xml:space="preserve">We have undertaken an employee and council member </w:t>
      </w:r>
      <w:r w:rsidR="008A0C8F" w:rsidRPr="00DA5EDD">
        <w:rPr>
          <w:rFonts w:ascii="Verdana" w:hAnsi="Verdana"/>
          <w:iCs/>
          <w:sz w:val="22"/>
          <w:szCs w:val="22"/>
        </w:rPr>
        <w:t xml:space="preserve">satisfaction </w:t>
      </w:r>
      <w:r w:rsidRPr="00DA5EDD">
        <w:rPr>
          <w:rFonts w:ascii="Verdana" w:hAnsi="Verdana"/>
          <w:iCs/>
          <w:sz w:val="22"/>
          <w:szCs w:val="22"/>
        </w:rPr>
        <w:t xml:space="preserve">survey to help inform the future catering offers at New County Hall and </w:t>
      </w:r>
      <w:proofErr w:type="spellStart"/>
      <w:r w:rsidRPr="00DA5EDD">
        <w:rPr>
          <w:rFonts w:ascii="Verdana" w:hAnsi="Verdana"/>
          <w:iCs/>
          <w:sz w:val="22"/>
          <w:szCs w:val="22"/>
        </w:rPr>
        <w:t>Chy</w:t>
      </w:r>
      <w:proofErr w:type="spellEnd"/>
      <w:r w:rsidRPr="00DA5EDD">
        <w:rPr>
          <w:rFonts w:ascii="Verdana" w:hAnsi="Verdana"/>
          <w:iCs/>
          <w:sz w:val="22"/>
          <w:szCs w:val="22"/>
        </w:rPr>
        <w:t xml:space="preserve"> </w:t>
      </w:r>
      <w:proofErr w:type="spellStart"/>
      <w:r w:rsidRPr="00DA5EDD">
        <w:rPr>
          <w:rFonts w:ascii="Verdana" w:hAnsi="Verdana"/>
          <w:iCs/>
          <w:sz w:val="22"/>
          <w:szCs w:val="22"/>
        </w:rPr>
        <w:t>Trevail</w:t>
      </w:r>
      <w:proofErr w:type="spellEnd"/>
      <w:r w:rsidRPr="00DA5EDD">
        <w:rPr>
          <w:rFonts w:ascii="Verdana" w:hAnsi="Verdana"/>
          <w:iCs/>
          <w:sz w:val="22"/>
          <w:szCs w:val="22"/>
        </w:rPr>
        <w:t xml:space="preserve"> and set up a focus group including council members and employees to analyse the survey results.</w:t>
      </w:r>
    </w:p>
    <w:p w:rsidR="002720EE" w:rsidRPr="00DA5EDD" w:rsidRDefault="002720EE" w:rsidP="00CF0363">
      <w:pPr>
        <w:rPr>
          <w:rFonts w:ascii="Verdana" w:hAnsi="Verdana"/>
          <w:iCs/>
          <w:sz w:val="22"/>
          <w:szCs w:val="22"/>
        </w:rPr>
      </w:pPr>
    </w:p>
    <w:p w:rsidR="002720EE" w:rsidRPr="00DA5EDD" w:rsidRDefault="002720EE" w:rsidP="002720EE">
      <w:pPr>
        <w:rPr>
          <w:rFonts w:ascii="Verdana" w:hAnsi="Verdana"/>
          <w:iCs/>
          <w:sz w:val="22"/>
          <w:szCs w:val="22"/>
        </w:rPr>
      </w:pPr>
      <w:r w:rsidRPr="00DA5EDD">
        <w:rPr>
          <w:rFonts w:ascii="Verdana" w:hAnsi="Verdana"/>
          <w:iCs/>
          <w:sz w:val="22"/>
          <w:szCs w:val="22"/>
        </w:rPr>
        <w:t>The outcomes of the survey and focus group are that the key aspects that are wanted are:</w:t>
      </w:r>
    </w:p>
    <w:p w:rsidR="002720EE" w:rsidRPr="00DA5EDD" w:rsidRDefault="002720EE" w:rsidP="002720EE">
      <w:pPr>
        <w:rPr>
          <w:rFonts w:ascii="Verdana" w:hAnsi="Verdana"/>
          <w:iCs/>
          <w:sz w:val="22"/>
          <w:szCs w:val="22"/>
        </w:rPr>
      </w:pPr>
    </w:p>
    <w:p w:rsidR="002720EE" w:rsidRPr="00DA5EDD" w:rsidRDefault="002720EE" w:rsidP="002720EE">
      <w:pPr>
        <w:rPr>
          <w:rFonts w:ascii="Verdana" w:hAnsi="Verdana"/>
          <w:iCs/>
          <w:sz w:val="22"/>
          <w:szCs w:val="22"/>
        </w:rPr>
      </w:pPr>
      <w:r w:rsidRPr="00DA5EDD">
        <w:rPr>
          <w:rFonts w:ascii="Verdana" w:hAnsi="Verdana"/>
          <w:iCs/>
          <w:sz w:val="22"/>
          <w:szCs w:val="22"/>
        </w:rPr>
        <w:t>•</w:t>
      </w:r>
      <w:r w:rsidRPr="00DA5EDD">
        <w:rPr>
          <w:rFonts w:ascii="Verdana" w:hAnsi="Verdana"/>
          <w:iCs/>
          <w:sz w:val="22"/>
          <w:szCs w:val="22"/>
        </w:rPr>
        <w:tab/>
        <w:t>Cashless payment</w:t>
      </w:r>
    </w:p>
    <w:p w:rsidR="002720EE" w:rsidRPr="00DA5EDD" w:rsidRDefault="002720EE" w:rsidP="002720EE">
      <w:pPr>
        <w:rPr>
          <w:rFonts w:ascii="Verdana" w:hAnsi="Verdana"/>
          <w:iCs/>
          <w:sz w:val="22"/>
          <w:szCs w:val="22"/>
        </w:rPr>
      </w:pPr>
      <w:r w:rsidRPr="00DA5EDD">
        <w:rPr>
          <w:rFonts w:ascii="Verdana" w:hAnsi="Verdana"/>
          <w:iCs/>
          <w:sz w:val="22"/>
          <w:szCs w:val="22"/>
        </w:rPr>
        <w:t>•</w:t>
      </w:r>
      <w:r w:rsidRPr="00DA5EDD">
        <w:rPr>
          <w:rFonts w:ascii="Verdana" w:hAnsi="Verdana"/>
          <w:iCs/>
          <w:sz w:val="22"/>
          <w:szCs w:val="22"/>
        </w:rPr>
        <w:tab/>
        <w:t>Lower prices (including a filter coffee option)</w:t>
      </w:r>
    </w:p>
    <w:p w:rsidR="002720EE" w:rsidRPr="00DA5EDD" w:rsidRDefault="002720EE" w:rsidP="002720EE">
      <w:pPr>
        <w:rPr>
          <w:rFonts w:ascii="Verdana" w:hAnsi="Verdana"/>
          <w:iCs/>
          <w:sz w:val="22"/>
          <w:szCs w:val="22"/>
        </w:rPr>
      </w:pPr>
      <w:r w:rsidRPr="00DA5EDD">
        <w:rPr>
          <w:rFonts w:ascii="Verdana" w:hAnsi="Verdana"/>
          <w:iCs/>
          <w:sz w:val="22"/>
          <w:szCs w:val="22"/>
        </w:rPr>
        <w:t>•</w:t>
      </w:r>
      <w:r w:rsidRPr="00DA5EDD">
        <w:rPr>
          <w:rFonts w:ascii="Verdana" w:hAnsi="Verdana"/>
          <w:iCs/>
          <w:sz w:val="22"/>
          <w:szCs w:val="22"/>
        </w:rPr>
        <w:tab/>
        <w:t>Better, fresher range</w:t>
      </w:r>
    </w:p>
    <w:p w:rsidR="002720EE" w:rsidRPr="00DA5EDD" w:rsidRDefault="002720EE" w:rsidP="002720EE">
      <w:pPr>
        <w:rPr>
          <w:rFonts w:ascii="Verdana" w:hAnsi="Verdana"/>
          <w:iCs/>
          <w:sz w:val="22"/>
          <w:szCs w:val="22"/>
        </w:rPr>
      </w:pPr>
      <w:r w:rsidRPr="00DA5EDD">
        <w:rPr>
          <w:rFonts w:ascii="Verdana" w:hAnsi="Verdana"/>
          <w:iCs/>
          <w:sz w:val="22"/>
          <w:szCs w:val="22"/>
        </w:rPr>
        <w:t>•</w:t>
      </w:r>
      <w:r w:rsidRPr="00DA5EDD">
        <w:rPr>
          <w:rFonts w:ascii="Verdana" w:hAnsi="Verdana"/>
          <w:iCs/>
          <w:sz w:val="22"/>
          <w:szCs w:val="22"/>
        </w:rPr>
        <w:tab/>
        <w:t>Local produce</w:t>
      </w:r>
    </w:p>
    <w:p w:rsidR="00CF0363" w:rsidRPr="00DA5EDD" w:rsidRDefault="00CF0363" w:rsidP="00AB78E7">
      <w:pPr>
        <w:ind w:left="1440"/>
        <w:rPr>
          <w:rFonts w:ascii="Verdana" w:hAnsi="Verdana"/>
          <w:iCs/>
          <w:sz w:val="22"/>
          <w:szCs w:val="22"/>
        </w:rPr>
      </w:pPr>
    </w:p>
    <w:p w:rsidR="008A0C8F" w:rsidRPr="00DA5EDD" w:rsidRDefault="00AB78E7" w:rsidP="00AB78E7">
      <w:pPr>
        <w:rPr>
          <w:rFonts w:ascii="Verdana" w:hAnsi="Verdana"/>
          <w:iCs/>
          <w:sz w:val="22"/>
          <w:szCs w:val="22"/>
        </w:rPr>
      </w:pPr>
      <w:r w:rsidRPr="00DA5EDD">
        <w:rPr>
          <w:rFonts w:ascii="Verdana" w:hAnsi="Verdana"/>
          <w:iCs/>
          <w:sz w:val="22"/>
          <w:szCs w:val="22"/>
        </w:rPr>
        <w:t xml:space="preserve">We are mindful </w:t>
      </w:r>
      <w:r w:rsidR="0035682C">
        <w:rPr>
          <w:rFonts w:ascii="Verdana" w:hAnsi="Verdana"/>
          <w:iCs/>
          <w:sz w:val="22"/>
          <w:szCs w:val="22"/>
        </w:rPr>
        <w:t>that there are many different ways that</w:t>
      </w:r>
      <w:r w:rsidRPr="00DA5EDD">
        <w:rPr>
          <w:rFonts w:ascii="Verdana" w:hAnsi="Verdana"/>
          <w:iCs/>
          <w:sz w:val="22"/>
          <w:szCs w:val="22"/>
        </w:rPr>
        <w:t xml:space="preserve"> catering can be provided, and as such </w:t>
      </w:r>
      <w:r w:rsidR="0035682C">
        <w:rPr>
          <w:rFonts w:ascii="Verdana" w:hAnsi="Verdana"/>
          <w:iCs/>
          <w:sz w:val="22"/>
          <w:szCs w:val="22"/>
        </w:rPr>
        <w:t xml:space="preserve">we </w:t>
      </w:r>
      <w:r w:rsidRPr="00DA5EDD">
        <w:rPr>
          <w:rFonts w:ascii="Verdana" w:hAnsi="Verdana"/>
          <w:iCs/>
          <w:sz w:val="22"/>
          <w:szCs w:val="22"/>
        </w:rPr>
        <w:t xml:space="preserve">would be interested to find out more </w:t>
      </w:r>
      <w:r w:rsidR="0035682C" w:rsidRPr="00DA5EDD">
        <w:rPr>
          <w:rFonts w:ascii="Verdana" w:hAnsi="Verdana"/>
          <w:iCs/>
          <w:sz w:val="22"/>
          <w:szCs w:val="22"/>
        </w:rPr>
        <w:t>a</w:t>
      </w:r>
      <w:r w:rsidR="0035682C">
        <w:rPr>
          <w:rFonts w:ascii="Verdana" w:hAnsi="Verdana"/>
          <w:iCs/>
          <w:sz w:val="22"/>
          <w:szCs w:val="22"/>
        </w:rPr>
        <w:t>bout</w:t>
      </w:r>
      <w:r w:rsidR="0035682C" w:rsidRPr="00DA5EDD">
        <w:rPr>
          <w:rFonts w:ascii="Verdana" w:hAnsi="Verdana"/>
          <w:iCs/>
          <w:sz w:val="22"/>
          <w:szCs w:val="22"/>
        </w:rPr>
        <w:t xml:space="preserve"> </w:t>
      </w:r>
      <w:r w:rsidRPr="00DA5EDD">
        <w:rPr>
          <w:rFonts w:ascii="Verdana" w:hAnsi="Verdana"/>
          <w:iCs/>
          <w:sz w:val="22"/>
          <w:szCs w:val="22"/>
        </w:rPr>
        <w:t xml:space="preserve">what is out there in the market place, </w:t>
      </w:r>
      <w:r w:rsidR="008A0C8F" w:rsidRPr="00DA5EDD">
        <w:rPr>
          <w:rFonts w:ascii="Verdana" w:hAnsi="Verdana"/>
          <w:iCs/>
          <w:sz w:val="22"/>
          <w:szCs w:val="22"/>
        </w:rPr>
        <w:t xml:space="preserve">and how this can be best </w:t>
      </w:r>
      <w:r w:rsidR="0035682C" w:rsidRPr="00DA5EDD">
        <w:rPr>
          <w:rFonts w:ascii="Verdana" w:hAnsi="Verdana"/>
          <w:iCs/>
          <w:sz w:val="22"/>
          <w:szCs w:val="22"/>
        </w:rPr>
        <w:t>a</w:t>
      </w:r>
      <w:r w:rsidR="0035682C">
        <w:rPr>
          <w:rFonts w:ascii="Verdana" w:hAnsi="Verdana"/>
          <w:iCs/>
          <w:sz w:val="22"/>
          <w:szCs w:val="22"/>
        </w:rPr>
        <w:t>chieved</w:t>
      </w:r>
      <w:r w:rsidR="0035682C" w:rsidRPr="00DA5EDD">
        <w:rPr>
          <w:rFonts w:ascii="Verdana" w:hAnsi="Verdana"/>
          <w:iCs/>
          <w:sz w:val="22"/>
          <w:szCs w:val="22"/>
        </w:rPr>
        <w:t xml:space="preserve"> </w:t>
      </w:r>
      <w:r w:rsidR="008A0C8F" w:rsidRPr="00DA5EDD">
        <w:rPr>
          <w:rFonts w:ascii="Verdana" w:hAnsi="Verdana"/>
          <w:iCs/>
          <w:sz w:val="22"/>
          <w:szCs w:val="22"/>
        </w:rPr>
        <w:t>and delivered at each site</w:t>
      </w:r>
      <w:r w:rsidR="001C0049" w:rsidRPr="00DA5EDD">
        <w:rPr>
          <w:rFonts w:ascii="Verdana" w:hAnsi="Verdana"/>
          <w:iCs/>
          <w:sz w:val="22"/>
          <w:szCs w:val="22"/>
        </w:rPr>
        <w:t xml:space="preserve"> either through a concession or leasehold occupation arrangement.</w:t>
      </w:r>
    </w:p>
    <w:p w:rsidR="008A0C8F" w:rsidRPr="00DA5EDD" w:rsidRDefault="008A0C8F" w:rsidP="00AB78E7">
      <w:pPr>
        <w:rPr>
          <w:rFonts w:ascii="Verdana" w:hAnsi="Verdana"/>
          <w:iCs/>
          <w:sz w:val="22"/>
          <w:szCs w:val="22"/>
        </w:rPr>
      </w:pPr>
    </w:p>
    <w:p w:rsidR="008A0C8F" w:rsidRPr="00DA5EDD" w:rsidRDefault="00AB78E7" w:rsidP="00AB78E7">
      <w:pPr>
        <w:rPr>
          <w:rFonts w:ascii="Verdana" w:hAnsi="Verdana"/>
          <w:iCs/>
          <w:sz w:val="22"/>
          <w:szCs w:val="22"/>
        </w:rPr>
      </w:pPr>
      <w:r w:rsidRPr="00DA5EDD">
        <w:rPr>
          <w:rFonts w:ascii="Verdana" w:hAnsi="Verdana"/>
          <w:iCs/>
          <w:sz w:val="22"/>
          <w:szCs w:val="22"/>
        </w:rPr>
        <w:t xml:space="preserve">We are therefore interested in obtaining information as part of a soft </w:t>
      </w:r>
      <w:r w:rsidR="009C20CA" w:rsidRPr="00DA5EDD">
        <w:rPr>
          <w:rFonts w:ascii="Verdana" w:hAnsi="Verdana"/>
          <w:iCs/>
          <w:sz w:val="22"/>
          <w:szCs w:val="22"/>
        </w:rPr>
        <w:t>m</w:t>
      </w:r>
      <w:r w:rsidRPr="00DA5EDD">
        <w:rPr>
          <w:rFonts w:ascii="Verdana" w:hAnsi="Verdana"/>
          <w:iCs/>
          <w:sz w:val="22"/>
          <w:szCs w:val="22"/>
        </w:rPr>
        <w:t>arket assessment.  This preliminary market assessment, which is purely investigatory in nature, will assist the Council in defining any future potential around change</w:t>
      </w:r>
      <w:r w:rsidR="008A0C8F" w:rsidRPr="00DA5EDD">
        <w:rPr>
          <w:rFonts w:ascii="Verdana" w:hAnsi="Verdana"/>
          <w:iCs/>
          <w:sz w:val="22"/>
          <w:szCs w:val="22"/>
        </w:rPr>
        <w:t>s to our current arrangements. T</w:t>
      </w:r>
      <w:r w:rsidRPr="00DA5EDD">
        <w:rPr>
          <w:rFonts w:ascii="Verdana" w:hAnsi="Verdana"/>
          <w:iCs/>
          <w:sz w:val="22"/>
          <w:szCs w:val="22"/>
        </w:rPr>
        <w:t>his information is being gathered solely for the purpose of a high-level assessment of market options by the Council.  It is not in any way a tendering exercise, although it will assist the Council in understanding the merits of a competitive tendering exercise should the Council choose to do this</w:t>
      </w:r>
      <w:r w:rsidR="008A0C8F" w:rsidRPr="00DA5EDD">
        <w:rPr>
          <w:rFonts w:ascii="Verdana" w:hAnsi="Verdana"/>
          <w:iCs/>
          <w:sz w:val="22"/>
          <w:szCs w:val="22"/>
        </w:rPr>
        <w:t>.</w:t>
      </w:r>
      <w:r w:rsidRPr="00DA5EDD">
        <w:rPr>
          <w:rFonts w:ascii="Verdana" w:hAnsi="Verdana"/>
          <w:iCs/>
          <w:sz w:val="22"/>
          <w:szCs w:val="22"/>
        </w:rPr>
        <w:t xml:space="preserve">  </w:t>
      </w:r>
    </w:p>
    <w:p w:rsidR="008A0C8F" w:rsidRPr="00DA5EDD" w:rsidRDefault="008A0C8F" w:rsidP="00AB78E7">
      <w:pPr>
        <w:rPr>
          <w:rFonts w:ascii="Verdana" w:hAnsi="Verdana"/>
          <w:iCs/>
          <w:sz w:val="22"/>
          <w:szCs w:val="22"/>
        </w:rPr>
      </w:pPr>
    </w:p>
    <w:p w:rsidR="00AB78E7" w:rsidRDefault="00AB78E7" w:rsidP="00AB78E7">
      <w:pPr>
        <w:rPr>
          <w:rFonts w:ascii="Verdana" w:hAnsi="Verdana"/>
          <w:iCs/>
          <w:sz w:val="22"/>
          <w:szCs w:val="22"/>
        </w:rPr>
      </w:pPr>
      <w:r w:rsidRPr="00DA5EDD">
        <w:rPr>
          <w:rFonts w:ascii="Verdana" w:hAnsi="Verdana"/>
          <w:iCs/>
          <w:sz w:val="22"/>
          <w:szCs w:val="22"/>
        </w:rPr>
        <w:t>Should a decision be made by the Council to undertake a tender process as the preferred route to market, taking part in this exercise will in no way preclude your firm from participating.</w:t>
      </w:r>
    </w:p>
    <w:p w:rsidR="003719F1" w:rsidRDefault="003719F1" w:rsidP="00AB78E7">
      <w:pPr>
        <w:rPr>
          <w:rFonts w:ascii="Verdana" w:hAnsi="Verdana"/>
          <w:iCs/>
          <w:sz w:val="22"/>
          <w:szCs w:val="22"/>
        </w:rPr>
      </w:pPr>
    </w:p>
    <w:p w:rsidR="00281F19" w:rsidRPr="00DA5EDD" w:rsidRDefault="003719F1" w:rsidP="00AB78E7">
      <w:pPr>
        <w:rPr>
          <w:rFonts w:ascii="Verdana" w:hAnsi="Verdana"/>
          <w:iCs/>
          <w:sz w:val="22"/>
          <w:szCs w:val="22"/>
        </w:rPr>
      </w:pPr>
      <w:r>
        <w:rPr>
          <w:rFonts w:ascii="Verdana" w:hAnsi="Verdana"/>
          <w:iCs/>
          <w:sz w:val="22"/>
          <w:szCs w:val="22"/>
        </w:rPr>
        <w:t>Each site has its own characteristics that may suit different types of provider.  The intention is therefore to offer them as individual lots to ensure the best chance of a suitable match between providers and venues.  That does not preclude the same organisation tendering for all the sites.</w:t>
      </w:r>
    </w:p>
    <w:p w:rsidR="007D1B24" w:rsidRDefault="007D1B24" w:rsidP="00AB78E7">
      <w:pPr>
        <w:rPr>
          <w:rFonts w:ascii="Verdana" w:hAnsi="Verdana"/>
          <w:b/>
          <w:iCs/>
          <w:sz w:val="22"/>
          <w:szCs w:val="22"/>
        </w:rPr>
      </w:pPr>
    </w:p>
    <w:p w:rsidR="00281F19" w:rsidRPr="00DA5EDD" w:rsidRDefault="00EA5003" w:rsidP="00AB78E7">
      <w:pPr>
        <w:rPr>
          <w:rFonts w:ascii="Verdana" w:hAnsi="Verdana"/>
          <w:b/>
          <w:iCs/>
          <w:sz w:val="22"/>
          <w:szCs w:val="22"/>
        </w:rPr>
      </w:pPr>
      <w:r w:rsidRPr="00DA5EDD">
        <w:rPr>
          <w:rFonts w:ascii="Verdana" w:hAnsi="Verdana"/>
          <w:b/>
          <w:iCs/>
          <w:sz w:val="22"/>
          <w:szCs w:val="22"/>
        </w:rPr>
        <w:t xml:space="preserve">Outline specification for the </w:t>
      </w:r>
      <w:r w:rsidR="00574FE6" w:rsidRPr="00DA5EDD">
        <w:rPr>
          <w:rFonts w:ascii="Verdana" w:hAnsi="Verdana"/>
          <w:b/>
          <w:iCs/>
          <w:sz w:val="22"/>
          <w:szCs w:val="22"/>
        </w:rPr>
        <w:t>catering menus</w:t>
      </w:r>
    </w:p>
    <w:p w:rsidR="00281F19" w:rsidRPr="00DA5EDD" w:rsidRDefault="00281F19" w:rsidP="00AB78E7">
      <w:pPr>
        <w:rPr>
          <w:rFonts w:ascii="Verdana" w:hAnsi="Verdana"/>
          <w:iCs/>
          <w:sz w:val="22"/>
          <w:szCs w:val="22"/>
        </w:rPr>
      </w:pPr>
    </w:p>
    <w:p w:rsidR="00281F19" w:rsidRPr="00DA5EDD" w:rsidRDefault="00574FE6" w:rsidP="00AB78E7">
      <w:pPr>
        <w:rPr>
          <w:rFonts w:ascii="Verdana" w:hAnsi="Verdana"/>
          <w:iCs/>
          <w:sz w:val="22"/>
          <w:szCs w:val="22"/>
          <w:u w:val="single"/>
        </w:rPr>
      </w:pPr>
      <w:r w:rsidRPr="00DA5EDD">
        <w:rPr>
          <w:rFonts w:ascii="Verdana" w:hAnsi="Verdana"/>
          <w:iCs/>
          <w:sz w:val="22"/>
          <w:szCs w:val="22"/>
          <w:u w:val="single"/>
        </w:rPr>
        <w:t xml:space="preserve">New County Hall and </w:t>
      </w:r>
      <w:proofErr w:type="spellStart"/>
      <w:r w:rsidRPr="00DA5EDD">
        <w:rPr>
          <w:rFonts w:ascii="Verdana" w:hAnsi="Verdana"/>
          <w:iCs/>
          <w:sz w:val="22"/>
          <w:szCs w:val="22"/>
          <w:u w:val="single"/>
        </w:rPr>
        <w:t>Chy</w:t>
      </w:r>
      <w:proofErr w:type="spellEnd"/>
      <w:r w:rsidRPr="00DA5EDD">
        <w:rPr>
          <w:rFonts w:ascii="Verdana" w:hAnsi="Verdana"/>
          <w:iCs/>
          <w:sz w:val="22"/>
          <w:szCs w:val="22"/>
          <w:u w:val="single"/>
        </w:rPr>
        <w:t xml:space="preserve"> </w:t>
      </w:r>
      <w:proofErr w:type="spellStart"/>
      <w:r w:rsidRPr="00DA5EDD">
        <w:rPr>
          <w:rFonts w:ascii="Verdana" w:hAnsi="Verdana"/>
          <w:iCs/>
          <w:sz w:val="22"/>
          <w:szCs w:val="22"/>
          <w:u w:val="single"/>
        </w:rPr>
        <w:t>Trevail</w:t>
      </w:r>
      <w:proofErr w:type="spellEnd"/>
    </w:p>
    <w:p w:rsidR="00C22B8E" w:rsidRDefault="00C22B8E" w:rsidP="00AB78E7">
      <w:pPr>
        <w:rPr>
          <w:rFonts w:ascii="Verdana" w:hAnsi="Verdana"/>
          <w:iCs/>
          <w:sz w:val="22"/>
          <w:szCs w:val="22"/>
          <w:u w:val="single"/>
        </w:rPr>
      </w:pPr>
    </w:p>
    <w:p w:rsidR="003719F1" w:rsidRPr="00CB6122" w:rsidRDefault="003719F1" w:rsidP="00CB6122">
      <w:pPr>
        <w:ind w:left="720"/>
        <w:rPr>
          <w:rFonts w:ascii="Verdana" w:hAnsi="Verdana"/>
          <w:iCs/>
          <w:sz w:val="22"/>
          <w:szCs w:val="22"/>
        </w:rPr>
      </w:pPr>
      <w:r>
        <w:rPr>
          <w:rFonts w:ascii="Verdana" w:hAnsi="Verdana"/>
          <w:iCs/>
          <w:sz w:val="22"/>
          <w:szCs w:val="22"/>
        </w:rPr>
        <w:t xml:space="preserve">a) </w:t>
      </w:r>
      <w:r w:rsidRPr="00CB6122">
        <w:rPr>
          <w:rFonts w:ascii="Verdana" w:hAnsi="Verdana"/>
          <w:iCs/>
          <w:sz w:val="22"/>
          <w:szCs w:val="22"/>
        </w:rPr>
        <w:t>Cafe</w:t>
      </w:r>
    </w:p>
    <w:p w:rsidR="003719F1" w:rsidRPr="007D1B24" w:rsidRDefault="003719F1" w:rsidP="00CB6122">
      <w:pPr>
        <w:ind w:left="720"/>
        <w:rPr>
          <w:rFonts w:ascii="Verdana" w:hAnsi="Verdana"/>
          <w:iCs/>
          <w:sz w:val="22"/>
          <w:szCs w:val="22"/>
        </w:rPr>
      </w:pPr>
      <w:r w:rsidRPr="007D1B24">
        <w:rPr>
          <w:rFonts w:ascii="Verdana" w:hAnsi="Verdana"/>
          <w:iCs/>
          <w:sz w:val="22"/>
          <w:szCs w:val="22"/>
        </w:rPr>
        <w:t>New County Hall has a preparation area but it is not suitable for preparing hot meals.  The expectation is that in the future we will require a focus on a fresh sandwich/salad deli bar offer.  There will not be an expectation or requirement for hot sit down meals.</w:t>
      </w:r>
    </w:p>
    <w:p w:rsidR="003719F1" w:rsidRPr="007D1B24" w:rsidRDefault="003719F1" w:rsidP="00CB6122">
      <w:pPr>
        <w:ind w:left="720"/>
        <w:rPr>
          <w:rFonts w:ascii="Verdana" w:hAnsi="Verdana"/>
          <w:iCs/>
          <w:sz w:val="22"/>
          <w:szCs w:val="22"/>
        </w:rPr>
      </w:pPr>
    </w:p>
    <w:p w:rsidR="00780E14" w:rsidRPr="007D1B24" w:rsidRDefault="00780E14" w:rsidP="00CB6122">
      <w:pPr>
        <w:ind w:left="720"/>
        <w:rPr>
          <w:rFonts w:ascii="Verdana" w:hAnsi="Verdana"/>
          <w:iCs/>
          <w:sz w:val="22"/>
          <w:szCs w:val="22"/>
        </w:rPr>
      </w:pPr>
      <w:proofErr w:type="spellStart"/>
      <w:r w:rsidRPr="007D1B24">
        <w:rPr>
          <w:rFonts w:ascii="Verdana" w:hAnsi="Verdana"/>
          <w:iCs/>
          <w:sz w:val="22"/>
          <w:szCs w:val="22"/>
        </w:rPr>
        <w:t>Chy</w:t>
      </w:r>
      <w:proofErr w:type="spellEnd"/>
      <w:r w:rsidRPr="007D1B24">
        <w:rPr>
          <w:rFonts w:ascii="Verdana" w:hAnsi="Verdana"/>
          <w:iCs/>
          <w:sz w:val="22"/>
          <w:szCs w:val="22"/>
        </w:rPr>
        <w:t xml:space="preserve"> </w:t>
      </w:r>
      <w:proofErr w:type="spellStart"/>
      <w:r w:rsidRPr="007D1B24">
        <w:rPr>
          <w:rFonts w:ascii="Verdana" w:hAnsi="Verdana"/>
          <w:iCs/>
          <w:sz w:val="22"/>
          <w:szCs w:val="22"/>
        </w:rPr>
        <w:t>Trevail</w:t>
      </w:r>
      <w:proofErr w:type="spellEnd"/>
      <w:r w:rsidRPr="007D1B24">
        <w:rPr>
          <w:rFonts w:ascii="Verdana" w:hAnsi="Verdana"/>
          <w:iCs/>
          <w:sz w:val="22"/>
          <w:szCs w:val="22"/>
        </w:rPr>
        <w:t xml:space="preserve"> does not provide hot meals and th</w:t>
      </w:r>
      <w:r w:rsidR="00254165" w:rsidRPr="007D1B24">
        <w:rPr>
          <w:rFonts w:ascii="Verdana" w:hAnsi="Verdana"/>
          <w:iCs/>
          <w:sz w:val="22"/>
          <w:szCs w:val="22"/>
        </w:rPr>
        <w:t>ere is no expectation for it to</w:t>
      </w:r>
      <w:r w:rsidRPr="007D1B24">
        <w:rPr>
          <w:rFonts w:ascii="Verdana" w:hAnsi="Verdana"/>
          <w:iCs/>
          <w:sz w:val="22"/>
          <w:szCs w:val="22"/>
        </w:rPr>
        <w:t>.</w:t>
      </w:r>
    </w:p>
    <w:p w:rsidR="00780E14" w:rsidRPr="007D1B24" w:rsidRDefault="00780E14" w:rsidP="00CB6122">
      <w:pPr>
        <w:ind w:left="720"/>
        <w:rPr>
          <w:rFonts w:ascii="Verdana" w:hAnsi="Verdana"/>
          <w:iCs/>
          <w:sz w:val="22"/>
          <w:szCs w:val="22"/>
        </w:rPr>
      </w:pPr>
    </w:p>
    <w:p w:rsidR="00780E14" w:rsidRPr="007D1B24" w:rsidRDefault="00780E14" w:rsidP="00CB6122">
      <w:pPr>
        <w:ind w:left="720"/>
        <w:rPr>
          <w:rFonts w:ascii="Verdana" w:hAnsi="Verdana"/>
          <w:iCs/>
          <w:sz w:val="22"/>
          <w:szCs w:val="22"/>
        </w:rPr>
      </w:pPr>
      <w:r w:rsidRPr="007D1B24">
        <w:rPr>
          <w:rFonts w:ascii="Verdana" w:hAnsi="Verdana"/>
          <w:iCs/>
          <w:sz w:val="22"/>
          <w:szCs w:val="22"/>
        </w:rPr>
        <w:t>For the café in both sites the vision is that the offer will be:</w:t>
      </w:r>
    </w:p>
    <w:p w:rsidR="00780E14" w:rsidRPr="00DA5EDD" w:rsidRDefault="00780E14" w:rsidP="00CB6122">
      <w:pPr>
        <w:ind w:left="720"/>
        <w:rPr>
          <w:rFonts w:ascii="Verdana" w:hAnsi="Verdana"/>
          <w:iCs/>
          <w:sz w:val="22"/>
          <w:szCs w:val="22"/>
          <w:u w:val="single"/>
        </w:rPr>
      </w:pPr>
    </w:p>
    <w:p w:rsidR="00574FE6" w:rsidRPr="00CB6122" w:rsidRDefault="005F0FF2" w:rsidP="00CB6122">
      <w:pPr>
        <w:pStyle w:val="ListParagraph"/>
        <w:numPr>
          <w:ilvl w:val="0"/>
          <w:numId w:val="7"/>
        </w:numPr>
        <w:rPr>
          <w:rFonts w:ascii="Verdana" w:hAnsi="Verdana"/>
          <w:iCs/>
          <w:sz w:val="22"/>
          <w:szCs w:val="22"/>
        </w:rPr>
      </w:pPr>
      <w:r w:rsidRPr="00CB6122">
        <w:rPr>
          <w:rFonts w:ascii="Verdana" w:hAnsi="Verdana"/>
          <w:iCs/>
          <w:sz w:val="22"/>
          <w:szCs w:val="22"/>
        </w:rPr>
        <w:t xml:space="preserve">Fresh sandwiches with a </w:t>
      </w:r>
      <w:r w:rsidR="00E4144D">
        <w:rPr>
          <w:rFonts w:ascii="Verdana" w:hAnsi="Verdana"/>
          <w:iCs/>
          <w:sz w:val="22"/>
          <w:szCs w:val="22"/>
        </w:rPr>
        <w:t xml:space="preserve">varied and varying </w:t>
      </w:r>
      <w:r w:rsidRPr="00CB6122">
        <w:rPr>
          <w:rFonts w:ascii="Verdana" w:hAnsi="Verdana"/>
          <w:iCs/>
          <w:sz w:val="22"/>
          <w:szCs w:val="22"/>
        </w:rPr>
        <w:t xml:space="preserve">choice of </w:t>
      </w:r>
      <w:r w:rsidR="00E4144D">
        <w:rPr>
          <w:rFonts w:ascii="Verdana" w:hAnsi="Verdana"/>
          <w:iCs/>
          <w:sz w:val="22"/>
          <w:szCs w:val="22"/>
        </w:rPr>
        <w:t xml:space="preserve">seasonal </w:t>
      </w:r>
      <w:r w:rsidRPr="00CB6122">
        <w:rPr>
          <w:rFonts w:ascii="Verdana" w:hAnsi="Verdana"/>
          <w:iCs/>
          <w:sz w:val="22"/>
          <w:szCs w:val="22"/>
        </w:rPr>
        <w:t xml:space="preserve">fillings. Special dietary requirements to include gluten free and vegan options to be </w:t>
      </w:r>
      <w:r w:rsidR="00E4144D">
        <w:rPr>
          <w:rFonts w:ascii="Verdana" w:hAnsi="Verdana"/>
          <w:iCs/>
          <w:sz w:val="22"/>
          <w:szCs w:val="22"/>
        </w:rPr>
        <w:t>part of the core offer</w:t>
      </w:r>
      <w:r w:rsidRPr="00CB6122">
        <w:rPr>
          <w:rFonts w:ascii="Verdana" w:hAnsi="Verdana"/>
          <w:iCs/>
          <w:sz w:val="22"/>
          <w:szCs w:val="22"/>
        </w:rPr>
        <w:t>.</w:t>
      </w:r>
    </w:p>
    <w:p w:rsidR="00574FE6" w:rsidRPr="00DA5EDD" w:rsidRDefault="00574FE6" w:rsidP="00CB6122">
      <w:pPr>
        <w:ind w:left="1440"/>
        <w:rPr>
          <w:rFonts w:ascii="Verdana" w:hAnsi="Verdana"/>
          <w:iCs/>
          <w:sz w:val="22"/>
          <w:szCs w:val="22"/>
        </w:rPr>
      </w:pPr>
    </w:p>
    <w:p w:rsidR="005F0FF2" w:rsidRPr="00CB6122" w:rsidRDefault="005F0FF2" w:rsidP="00CB6122">
      <w:pPr>
        <w:pStyle w:val="ListParagraph"/>
        <w:numPr>
          <w:ilvl w:val="0"/>
          <w:numId w:val="7"/>
        </w:numPr>
        <w:rPr>
          <w:rFonts w:ascii="Verdana" w:hAnsi="Verdana"/>
          <w:iCs/>
          <w:sz w:val="22"/>
          <w:szCs w:val="22"/>
        </w:rPr>
      </w:pPr>
      <w:r w:rsidRPr="00CB6122">
        <w:rPr>
          <w:rFonts w:ascii="Verdana" w:hAnsi="Verdana"/>
          <w:iCs/>
          <w:sz w:val="22"/>
          <w:szCs w:val="22"/>
        </w:rPr>
        <w:t>Jacket potatoes with a choice of fillings</w:t>
      </w:r>
      <w:r w:rsidR="003F1575" w:rsidRPr="00CB6122">
        <w:rPr>
          <w:rFonts w:ascii="Verdana" w:hAnsi="Verdana"/>
          <w:iCs/>
          <w:sz w:val="22"/>
          <w:szCs w:val="22"/>
        </w:rPr>
        <w:t xml:space="preserve"> and side salad</w:t>
      </w:r>
      <w:r w:rsidRPr="00CB6122">
        <w:rPr>
          <w:rFonts w:ascii="Verdana" w:hAnsi="Verdana"/>
          <w:iCs/>
          <w:sz w:val="22"/>
          <w:szCs w:val="22"/>
        </w:rPr>
        <w:t>. Special dietary requirements to include vegan options to be available to order in advance.</w:t>
      </w:r>
    </w:p>
    <w:p w:rsidR="005F0FF2" w:rsidRPr="00DA5EDD" w:rsidRDefault="005F0FF2" w:rsidP="00CB6122">
      <w:pPr>
        <w:ind w:left="1440"/>
        <w:rPr>
          <w:rFonts w:ascii="Verdana" w:hAnsi="Verdana"/>
          <w:iCs/>
          <w:sz w:val="22"/>
          <w:szCs w:val="22"/>
        </w:rPr>
      </w:pPr>
    </w:p>
    <w:p w:rsidR="005F0FF2" w:rsidRPr="00CB6122" w:rsidRDefault="00E80E70" w:rsidP="00CB6122">
      <w:pPr>
        <w:pStyle w:val="ListParagraph"/>
        <w:numPr>
          <w:ilvl w:val="0"/>
          <w:numId w:val="7"/>
        </w:numPr>
        <w:rPr>
          <w:rFonts w:ascii="Verdana" w:hAnsi="Verdana"/>
          <w:iCs/>
          <w:sz w:val="22"/>
          <w:szCs w:val="22"/>
        </w:rPr>
      </w:pPr>
      <w:r>
        <w:rPr>
          <w:rFonts w:ascii="Verdana" w:hAnsi="Verdana"/>
          <w:iCs/>
          <w:sz w:val="22"/>
          <w:szCs w:val="22"/>
        </w:rPr>
        <w:t>Daily changing s</w:t>
      </w:r>
      <w:r w:rsidR="005F0FF2" w:rsidRPr="00CB6122">
        <w:rPr>
          <w:rFonts w:ascii="Verdana" w:hAnsi="Verdana"/>
          <w:iCs/>
          <w:sz w:val="22"/>
          <w:szCs w:val="22"/>
        </w:rPr>
        <w:t>oup of the day with roll and butter or spread.</w:t>
      </w:r>
    </w:p>
    <w:p w:rsidR="00C22B8E" w:rsidRPr="00DA5EDD" w:rsidRDefault="00C22B8E" w:rsidP="00CB6122">
      <w:pPr>
        <w:ind w:left="1440"/>
        <w:rPr>
          <w:rFonts w:ascii="Verdana" w:hAnsi="Verdana"/>
          <w:iCs/>
          <w:sz w:val="22"/>
          <w:szCs w:val="22"/>
        </w:rPr>
      </w:pPr>
    </w:p>
    <w:p w:rsidR="00C22B8E" w:rsidRPr="00CB6122" w:rsidRDefault="00C22B8E" w:rsidP="00CB6122">
      <w:pPr>
        <w:pStyle w:val="ListParagraph"/>
        <w:numPr>
          <w:ilvl w:val="0"/>
          <w:numId w:val="7"/>
        </w:numPr>
        <w:rPr>
          <w:rFonts w:ascii="Verdana" w:hAnsi="Verdana"/>
          <w:iCs/>
          <w:sz w:val="22"/>
          <w:szCs w:val="22"/>
        </w:rPr>
      </w:pPr>
      <w:r w:rsidRPr="00CB6122">
        <w:rPr>
          <w:rFonts w:ascii="Verdana" w:hAnsi="Verdana"/>
          <w:iCs/>
          <w:sz w:val="22"/>
          <w:szCs w:val="22"/>
        </w:rPr>
        <w:t>Selection of homemade cakes and pastries including options for gluten free and diabetic conditions</w:t>
      </w:r>
      <w:r w:rsidR="00912DE1">
        <w:rPr>
          <w:rFonts w:ascii="Verdana" w:hAnsi="Verdana"/>
          <w:iCs/>
          <w:sz w:val="22"/>
          <w:szCs w:val="22"/>
        </w:rPr>
        <w:t xml:space="preserve"> (cooked off site)</w:t>
      </w:r>
      <w:r w:rsidRPr="00CB6122">
        <w:rPr>
          <w:rFonts w:ascii="Verdana" w:hAnsi="Verdana"/>
          <w:iCs/>
          <w:sz w:val="22"/>
          <w:szCs w:val="22"/>
        </w:rPr>
        <w:t>.</w:t>
      </w:r>
    </w:p>
    <w:p w:rsidR="00C22B8E" w:rsidRPr="00DA5EDD" w:rsidRDefault="00C22B8E" w:rsidP="00CB6122">
      <w:pPr>
        <w:ind w:left="1440"/>
        <w:rPr>
          <w:rFonts w:ascii="Verdana" w:hAnsi="Verdana"/>
          <w:iCs/>
          <w:sz w:val="22"/>
          <w:szCs w:val="22"/>
        </w:rPr>
      </w:pPr>
    </w:p>
    <w:p w:rsidR="005F0FF2" w:rsidRDefault="005F0FF2" w:rsidP="00CB6122">
      <w:pPr>
        <w:pStyle w:val="ListParagraph"/>
        <w:numPr>
          <w:ilvl w:val="0"/>
          <w:numId w:val="7"/>
        </w:numPr>
        <w:rPr>
          <w:rFonts w:ascii="Verdana" w:hAnsi="Verdana"/>
          <w:iCs/>
          <w:sz w:val="22"/>
          <w:szCs w:val="22"/>
        </w:rPr>
      </w:pPr>
      <w:r w:rsidRPr="00CB6122">
        <w:rPr>
          <w:rFonts w:ascii="Verdana" w:hAnsi="Verdana"/>
          <w:iCs/>
          <w:sz w:val="22"/>
          <w:szCs w:val="22"/>
        </w:rPr>
        <w:t>Beverages to include water, fruit juices, tea and non-branded filter coffee</w:t>
      </w:r>
      <w:r w:rsidR="00D40DA1">
        <w:rPr>
          <w:rFonts w:ascii="Verdana" w:hAnsi="Verdana"/>
          <w:iCs/>
          <w:sz w:val="22"/>
          <w:szCs w:val="22"/>
        </w:rPr>
        <w:t>. F</w:t>
      </w:r>
      <w:r w:rsidR="00E80E70">
        <w:rPr>
          <w:rFonts w:ascii="Verdana" w:hAnsi="Verdana"/>
          <w:iCs/>
          <w:sz w:val="22"/>
          <w:szCs w:val="22"/>
        </w:rPr>
        <w:t>resh locally produced milk to also be available</w:t>
      </w:r>
      <w:r w:rsidRPr="00CB6122">
        <w:rPr>
          <w:rFonts w:ascii="Verdana" w:hAnsi="Verdana"/>
          <w:iCs/>
          <w:sz w:val="22"/>
          <w:szCs w:val="22"/>
        </w:rPr>
        <w:t>.</w:t>
      </w:r>
    </w:p>
    <w:p w:rsidR="00254165" w:rsidRDefault="00254165" w:rsidP="00CB6122">
      <w:pPr>
        <w:pStyle w:val="ListParagraph"/>
        <w:ind w:left="2160"/>
        <w:rPr>
          <w:rFonts w:ascii="Verdana" w:hAnsi="Verdana"/>
          <w:iCs/>
          <w:sz w:val="22"/>
          <w:szCs w:val="22"/>
        </w:rPr>
      </w:pPr>
    </w:p>
    <w:p w:rsidR="00254165" w:rsidRDefault="00254165" w:rsidP="00CB6122">
      <w:pPr>
        <w:pStyle w:val="ListParagraph"/>
        <w:numPr>
          <w:ilvl w:val="0"/>
          <w:numId w:val="7"/>
        </w:numPr>
        <w:rPr>
          <w:rFonts w:ascii="Verdana" w:hAnsi="Verdana"/>
          <w:iCs/>
          <w:sz w:val="22"/>
          <w:szCs w:val="22"/>
        </w:rPr>
      </w:pPr>
      <w:r>
        <w:rPr>
          <w:rFonts w:ascii="Verdana" w:hAnsi="Verdana"/>
          <w:iCs/>
          <w:sz w:val="22"/>
          <w:szCs w:val="22"/>
        </w:rPr>
        <w:t>Selection of fresh fruit</w:t>
      </w:r>
      <w:r w:rsidR="007D1B24">
        <w:rPr>
          <w:rFonts w:ascii="Verdana" w:hAnsi="Verdana"/>
          <w:iCs/>
          <w:sz w:val="22"/>
          <w:szCs w:val="22"/>
        </w:rPr>
        <w:t>.</w:t>
      </w:r>
    </w:p>
    <w:p w:rsidR="00912DE1" w:rsidRPr="00CB6122" w:rsidRDefault="00912DE1" w:rsidP="00CB6122">
      <w:pPr>
        <w:pStyle w:val="ListParagraph"/>
        <w:rPr>
          <w:rFonts w:ascii="Verdana" w:hAnsi="Verdana"/>
          <w:iCs/>
          <w:sz w:val="22"/>
          <w:szCs w:val="22"/>
        </w:rPr>
      </w:pPr>
    </w:p>
    <w:p w:rsidR="00912DE1" w:rsidRDefault="00912DE1" w:rsidP="00CB6122">
      <w:pPr>
        <w:pStyle w:val="ListParagraph"/>
        <w:numPr>
          <w:ilvl w:val="0"/>
          <w:numId w:val="7"/>
        </w:numPr>
        <w:rPr>
          <w:rFonts w:ascii="Verdana" w:hAnsi="Verdana"/>
          <w:iCs/>
          <w:sz w:val="22"/>
          <w:szCs w:val="22"/>
        </w:rPr>
      </w:pPr>
      <w:r>
        <w:rPr>
          <w:rFonts w:ascii="Verdana" w:hAnsi="Verdana"/>
          <w:iCs/>
          <w:sz w:val="22"/>
          <w:szCs w:val="22"/>
        </w:rPr>
        <w:t>Engaging, consistent and flexible service responding to the emerging local requirements of customers</w:t>
      </w:r>
      <w:r w:rsidR="007D1B24">
        <w:rPr>
          <w:rFonts w:ascii="Verdana" w:hAnsi="Verdana"/>
          <w:iCs/>
          <w:sz w:val="22"/>
          <w:szCs w:val="22"/>
        </w:rPr>
        <w:t>.</w:t>
      </w:r>
    </w:p>
    <w:p w:rsidR="00912DE1" w:rsidRPr="00CB6122" w:rsidRDefault="00912DE1" w:rsidP="00CB6122">
      <w:pPr>
        <w:pStyle w:val="ListParagraph"/>
        <w:rPr>
          <w:rFonts w:ascii="Verdana" w:hAnsi="Verdana"/>
          <w:iCs/>
          <w:sz w:val="22"/>
          <w:szCs w:val="22"/>
        </w:rPr>
      </w:pPr>
    </w:p>
    <w:p w:rsidR="00912DE1" w:rsidRPr="00CB6122" w:rsidRDefault="00912DE1" w:rsidP="00CB6122">
      <w:pPr>
        <w:pStyle w:val="ListParagraph"/>
        <w:numPr>
          <w:ilvl w:val="0"/>
          <w:numId w:val="7"/>
        </w:numPr>
        <w:rPr>
          <w:rFonts w:ascii="Verdana" w:hAnsi="Verdana"/>
          <w:iCs/>
          <w:sz w:val="22"/>
          <w:szCs w:val="22"/>
        </w:rPr>
      </w:pPr>
      <w:r>
        <w:rPr>
          <w:rFonts w:ascii="Verdana" w:hAnsi="Verdana"/>
          <w:iCs/>
          <w:sz w:val="22"/>
          <w:szCs w:val="22"/>
        </w:rPr>
        <w:t>Core hours of 8am to 4pm subject to alternative means of provision if appropriate, and flexibility to respond proactively to demand.</w:t>
      </w:r>
    </w:p>
    <w:p w:rsidR="003719F1" w:rsidRDefault="003719F1" w:rsidP="00CB6122">
      <w:pPr>
        <w:ind w:left="720"/>
        <w:rPr>
          <w:rFonts w:ascii="Verdana" w:hAnsi="Verdana"/>
          <w:iCs/>
          <w:sz w:val="22"/>
          <w:szCs w:val="22"/>
        </w:rPr>
      </w:pPr>
    </w:p>
    <w:p w:rsidR="003719F1" w:rsidRDefault="003719F1" w:rsidP="00CB6122">
      <w:pPr>
        <w:ind w:left="720"/>
        <w:rPr>
          <w:rFonts w:ascii="Verdana" w:hAnsi="Verdana"/>
          <w:iCs/>
          <w:sz w:val="22"/>
          <w:szCs w:val="22"/>
        </w:rPr>
      </w:pPr>
      <w:r>
        <w:rPr>
          <w:rFonts w:ascii="Verdana" w:hAnsi="Verdana"/>
          <w:iCs/>
          <w:sz w:val="22"/>
          <w:szCs w:val="22"/>
        </w:rPr>
        <w:t xml:space="preserve">There is believed to be significant opportunity to find innovative ways of serving </w:t>
      </w:r>
      <w:r w:rsidR="00254165">
        <w:rPr>
          <w:rFonts w:ascii="Verdana" w:hAnsi="Verdana"/>
          <w:iCs/>
          <w:sz w:val="22"/>
          <w:szCs w:val="22"/>
        </w:rPr>
        <w:t xml:space="preserve">outside of core hours or the main serveries </w:t>
      </w:r>
      <w:r>
        <w:rPr>
          <w:rFonts w:ascii="Verdana" w:hAnsi="Verdana"/>
          <w:iCs/>
          <w:sz w:val="22"/>
          <w:szCs w:val="22"/>
        </w:rPr>
        <w:t xml:space="preserve">– including trolley rounds, vending, or honesty baskets in kitchenettes.  </w:t>
      </w:r>
      <w:proofErr w:type="gramStart"/>
      <w:r w:rsidR="00254165">
        <w:rPr>
          <w:rFonts w:ascii="Verdana" w:hAnsi="Verdana"/>
          <w:iCs/>
          <w:sz w:val="22"/>
          <w:szCs w:val="22"/>
        </w:rPr>
        <w:t>Staff have</w:t>
      </w:r>
      <w:proofErr w:type="gramEnd"/>
      <w:r w:rsidR="00254165">
        <w:rPr>
          <w:rFonts w:ascii="Verdana" w:hAnsi="Verdana"/>
          <w:iCs/>
          <w:sz w:val="22"/>
          <w:szCs w:val="22"/>
        </w:rPr>
        <w:t xml:space="preserve"> asked that we make providers aware of their interest in those options.  The Council will not permit competing vending services at these sites but will take tenderers</w:t>
      </w:r>
      <w:r w:rsidR="007D1B24">
        <w:rPr>
          <w:rFonts w:ascii="Verdana" w:hAnsi="Verdana"/>
          <w:iCs/>
          <w:sz w:val="22"/>
          <w:szCs w:val="22"/>
        </w:rPr>
        <w:t>’</w:t>
      </w:r>
      <w:r w:rsidR="00254165">
        <w:rPr>
          <w:rFonts w:ascii="Verdana" w:hAnsi="Verdana"/>
          <w:iCs/>
          <w:sz w:val="22"/>
          <w:szCs w:val="22"/>
        </w:rPr>
        <w:t xml:space="preserve"> proposals in this regard in to account in assessing the bids.</w:t>
      </w:r>
    </w:p>
    <w:p w:rsidR="000D6F33" w:rsidRDefault="000D6F33" w:rsidP="00CB6122">
      <w:pPr>
        <w:ind w:left="720"/>
        <w:rPr>
          <w:rFonts w:ascii="Verdana" w:hAnsi="Verdana"/>
          <w:iCs/>
          <w:sz w:val="22"/>
          <w:szCs w:val="22"/>
        </w:rPr>
      </w:pPr>
    </w:p>
    <w:p w:rsidR="000D6F33" w:rsidRDefault="000D6F33" w:rsidP="00CB6122">
      <w:pPr>
        <w:ind w:left="720"/>
        <w:rPr>
          <w:rFonts w:ascii="Verdana" w:hAnsi="Verdana"/>
          <w:iCs/>
          <w:sz w:val="22"/>
          <w:szCs w:val="22"/>
        </w:rPr>
      </w:pPr>
      <w:proofErr w:type="spellStart"/>
      <w:r>
        <w:rPr>
          <w:rFonts w:ascii="Verdana" w:hAnsi="Verdana"/>
          <w:iCs/>
          <w:sz w:val="22"/>
          <w:szCs w:val="22"/>
        </w:rPr>
        <w:t>Chy</w:t>
      </w:r>
      <w:proofErr w:type="spellEnd"/>
      <w:r>
        <w:rPr>
          <w:rFonts w:ascii="Verdana" w:hAnsi="Verdana"/>
          <w:iCs/>
          <w:sz w:val="22"/>
          <w:szCs w:val="22"/>
        </w:rPr>
        <w:t xml:space="preserve"> </w:t>
      </w:r>
      <w:proofErr w:type="spellStart"/>
      <w:r>
        <w:rPr>
          <w:rFonts w:ascii="Verdana" w:hAnsi="Verdana"/>
          <w:iCs/>
          <w:sz w:val="22"/>
          <w:szCs w:val="22"/>
        </w:rPr>
        <w:t>Trevail</w:t>
      </w:r>
      <w:proofErr w:type="spellEnd"/>
      <w:r>
        <w:rPr>
          <w:rFonts w:ascii="Verdana" w:hAnsi="Verdana"/>
          <w:iCs/>
          <w:sz w:val="22"/>
          <w:szCs w:val="22"/>
        </w:rPr>
        <w:t xml:space="preserve"> includes a call centre, and providers need to be aware of issues arising from shift patterns and ensuring innovative ways of supporting staff requirements</w:t>
      </w:r>
      <w:r w:rsidR="00254165">
        <w:rPr>
          <w:rFonts w:ascii="Verdana" w:hAnsi="Verdana"/>
          <w:iCs/>
          <w:sz w:val="22"/>
          <w:szCs w:val="22"/>
        </w:rPr>
        <w:t>.  This could be as simple as developing relationships with the relevant teams and agreeing options</w:t>
      </w:r>
      <w:r>
        <w:rPr>
          <w:rFonts w:ascii="Verdana" w:hAnsi="Verdana"/>
          <w:iCs/>
          <w:sz w:val="22"/>
          <w:szCs w:val="22"/>
        </w:rPr>
        <w:t xml:space="preserve"> </w:t>
      </w:r>
      <w:r w:rsidR="00254165">
        <w:rPr>
          <w:rFonts w:ascii="Verdana" w:hAnsi="Verdana"/>
          <w:iCs/>
          <w:sz w:val="22"/>
          <w:szCs w:val="22"/>
        </w:rPr>
        <w:t>and a pre-order system.</w:t>
      </w:r>
    </w:p>
    <w:p w:rsidR="003719F1" w:rsidRDefault="003719F1" w:rsidP="00CB6122">
      <w:pPr>
        <w:ind w:left="720"/>
        <w:rPr>
          <w:rFonts w:ascii="Verdana" w:hAnsi="Verdana"/>
          <w:iCs/>
          <w:sz w:val="22"/>
          <w:szCs w:val="22"/>
        </w:rPr>
      </w:pPr>
    </w:p>
    <w:p w:rsidR="003719F1" w:rsidRDefault="003719F1" w:rsidP="00CB6122">
      <w:pPr>
        <w:ind w:left="720"/>
        <w:rPr>
          <w:rFonts w:ascii="Verdana" w:hAnsi="Verdana"/>
          <w:iCs/>
          <w:sz w:val="22"/>
          <w:szCs w:val="22"/>
        </w:rPr>
      </w:pPr>
      <w:r>
        <w:rPr>
          <w:rFonts w:ascii="Verdana" w:hAnsi="Verdana"/>
          <w:iCs/>
          <w:sz w:val="22"/>
          <w:szCs w:val="22"/>
        </w:rPr>
        <w:t>There is particular sensitivity about ensuring visibility of high profile local ingredients such as dairy products.</w:t>
      </w:r>
    </w:p>
    <w:p w:rsidR="00912DE1" w:rsidRDefault="00912DE1" w:rsidP="00CB6122">
      <w:pPr>
        <w:ind w:left="720"/>
        <w:rPr>
          <w:rFonts w:ascii="Verdana" w:hAnsi="Verdana"/>
          <w:iCs/>
          <w:sz w:val="22"/>
          <w:szCs w:val="22"/>
        </w:rPr>
      </w:pPr>
    </w:p>
    <w:p w:rsidR="00912DE1" w:rsidRPr="00DA5EDD" w:rsidRDefault="00912DE1" w:rsidP="00CB6122">
      <w:pPr>
        <w:ind w:left="720"/>
        <w:rPr>
          <w:rFonts w:ascii="Verdana" w:hAnsi="Verdana"/>
          <w:iCs/>
          <w:sz w:val="22"/>
          <w:szCs w:val="22"/>
        </w:rPr>
      </w:pPr>
      <w:r>
        <w:rPr>
          <w:rFonts w:ascii="Verdana" w:hAnsi="Verdana"/>
          <w:iCs/>
          <w:sz w:val="22"/>
          <w:szCs w:val="22"/>
        </w:rPr>
        <w:t xml:space="preserve">Staff feedback suggests that quality of service and availability of good quality coffee at a low price, served quickly are far more important than branded coffee. </w:t>
      </w:r>
    </w:p>
    <w:p w:rsidR="00C22B8E" w:rsidRDefault="00C22B8E" w:rsidP="005F0FF2">
      <w:pPr>
        <w:rPr>
          <w:rFonts w:ascii="Verdana" w:hAnsi="Verdana"/>
          <w:iCs/>
          <w:sz w:val="22"/>
          <w:szCs w:val="22"/>
        </w:rPr>
      </w:pPr>
    </w:p>
    <w:p w:rsidR="003719F1" w:rsidRDefault="003719F1" w:rsidP="005F0FF2">
      <w:pPr>
        <w:rPr>
          <w:rFonts w:ascii="Verdana" w:hAnsi="Verdana"/>
          <w:iCs/>
          <w:sz w:val="22"/>
          <w:szCs w:val="22"/>
        </w:rPr>
      </w:pPr>
      <w:r>
        <w:rPr>
          <w:rFonts w:ascii="Verdana" w:hAnsi="Verdana"/>
          <w:iCs/>
          <w:sz w:val="22"/>
          <w:szCs w:val="22"/>
        </w:rPr>
        <w:t>b) Corporate catering</w:t>
      </w:r>
    </w:p>
    <w:p w:rsidR="003719F1" w:rsidRDefault="003719F1" w:rsidP="005F0FF2">
      <w:pPr>
        <w:rPr>
          <w:rFonts w:ascii="Verdana" w:hAnsi="Verdana"/>
          <w:iCs/>
          <w:sz w:val="22"/>
          <w:szCs w:val="22"/>
        </w:rPr>
      </w:pPr>
    </w:p>
    <w:p w:rsidR="003719F1" w:rsidRDefault="003719F1" w:rsidP="00CB6122">
      <w:pPr>
        <w:ind w:left="720"/>
        <w:rPr>
          <w:rFonts w:ascii="Verdana" w:hAnsi="Verdana"/>
          <w:iCs/>
          <w:sz w:val="22"/>
          <w:szCs w:val="22"/>
        </w:rPr>
      </w:pPr>
      <w:proofErr w:type="spellStart"/>
      <w:r>
        <w:rPr>
          <w:rFonts w:ascii="Verdana" w:hAnsi="Verdana"/>
          <w:iCs/>
          <w:sz w:val="22"/>
          <w:szCs w:val="22"/>
        </w:rPr>
        <w:t>i</w:t>
      </w:r>
      <w:proofErr w:type="spellEnd"/>
      <w:r>
        <w:rPr>
          <w:rFonts w:ascii="Verdana" w:hAnsi="Verdana"/>
          <w:iCs/>
          <w:sz w:val="22"/>
          <w:szCs w:val="22"/>
        </w:rPr>
        <w:t>)  A small part of the business relates to provision of tea and coffee for meetings – usually where there are external visitors.</w:t>
      </w:r>
    </w:p>
    <w:p w:rsidR="003719F1" w:rsidRDefault="003719F1" w:rsidP="00CB6122">
      <w:pPr>
        <w:ind w:left="720"/>
        <w:rPr>
          <w:rFonts w:ascii="Verdana" w:hAnsi="Verdana"/>
          <w:iCs/>
          <w:sz w:val="22"/>
          <w:szCs w:val="22"/>
        </w:rPr>
      </w:pPr>
    </w:p>
    <w:p w:rsidR="003719F1" w:rsidRDefault="003719F1" w:rsidP="00CB6122">
      <w:pPr>
        <w:ind w:left="720"/>
        <w:rPr>
          <w:rFonts w:ascii="Verdana" w:hAnsi="Verdana"/>
          <w:iCs/>
          <w:sz w:val="22"/>
          <w:szCs w:val="22"/>
        </w:rPr>
      </w:pPr>
      <w:r w:rsidRPr="00CB6122">
        <w:rPr>
          <w:rFonts w:ascii="Verdana" w:hAnsi="Verdana"/>
          <w:iCs/>
          <w:sz w:val="22"/>
          <w:szCs w:val="22"/>
        </w:rPr>
        <w:t xml:space="preserve">ii)  </w:t>
      </w:r>
      <w:r w:rsidR="00780E14" w:rsidRPr="00CB6122">
        <w:rPr>
          <w:rFonts w:ascii="Verdana" w:hAnsi="Verdana"/>
          <w:iCs/>
          <w:sz w:val="22"/>
          <w:szCs w:val="22"/>
        </w:rPr>
        <w:t xml:space="preserve">Both NCH and </w:t>
      </w:r>
      <w:proofErr w:type="spellStart"/>
      <w:r w:rsidR="00780E14" w:rsidRPr="00CB6122">
        <w:rPr>
          <w:rFonts w:ascii="Verdana" w:hAnsi="Verdana"/>
          <w:iCs/>
          <w:sz w:val="22"/>
          <w:szCs w:val="22"/>
        </w:rPr>
        <w:t>Chy</w:t>
      </w:r>
      <w:proofErr w:type="spellEnd"/>
      <w:r w:rsidR="00780E14" w:rsidRPr="00CB6122">
        <w:rPr>
          <w:rFonts w:ascii="Verdana" w:hAnsi="Verdana"/>
          <w:iCs/>
          <w:sz w:val="22"/>
          <w:szCs w:val="22"/>
        </w:rPr>
        <w:t xml:space="preserve"> </w:t>
      </w:r>
      <w:proofErr w:type="spellStart"/>
      <w:r w:rsidR="00780E14" w:rsidRPr="00CB6122">
        <w:rPr>
          <w:rFonts w:ascii="Verdana" w:hAnsi="Verdana"/>
          <w:iCs/>
          <w:sz w:val="22"/>
          <w:szCs w:val="22"/>
        </w:rPr>
        <w:t>Trevail</w:t>
      </w:r>
      <w:proofErr w:type="spellEnd"/>
      <w:r w:rsidR="00780E14" w:rsidRPr="00CB6122">
        <w:rPr>
          <w:rFonts w:ascii="Verdana" w:hAnsi="Verdana"/>
          <w:iCs/>
          <w:sz w:val="22"/>
          <w:szCs w:val="22"/>
        </w:rPr>
        <w:t xml:space="preserve"> support committee and public meetings.  These range </w:t>
      </w:r>
      <w:r w:rsidR="007B235D" w:rsidRPr="00CB6122">
        <w:rPr>
          <w:rFonts w:ascii="Verdana" w:hAnsi="Verdana"/>
          <w:iCs/>
          <w:sz w:val="22"/>
          <w:szCs w:val="22"/>
        </w:rPr>
        <w:t xml:space="preserve">from </w:t>
      </w:r>
      <w:r w:rsidR="00780E14" w:rsidRPr="00CB6122">
        <w:rPr>
          <w:rFonts w:ascii="Verdana" w:hAnsi="Verdana"/>
          <w:iCs/>
          <w:sz w:val="22"/>
          <w:szCs w:val="22"/>
        </w:rPr>
        <w:t xml:space="preserve">planning committees </w:t>
      </w:r>
      <w:r w:rsidR="0080729B" w:rsidRPr="00CB6122">
        <w:rPr>
          <w:rFonts w:ascii="Verdana" w:hAnsi="Verdana"/>
          <w:iCs/>
          <w:sz w:val="22"/>
          <w:szCs w:val="22"/>
        </w:rPr>
        <w:t xml:space="preserve">in both buildings </w:t>
      </w:r>
      <w:r w:rsidR="00780E14" w:rsidRPr="00CB6122">
        <w:rPr>
          <w:rFonts w:ascii="Verdana" w:hAnsi="Verdana"/>
          <w:iCs/>
          <w:sz w:val="22"/>
          <w:szCs w:val="22"/>
        </w:rPr>
        <w:t>to full Council meetings</w:t>
      </w:r>
      <w:r w:rsidR="007B235D" w:rsidRPr="00CB6122">
        <w:rPr>
          <w:rFonts w:ascii="Verdana" w:hAnsi="Verdana"/>
          <w:iCs/>
          <w:sz w:val="22"/>
          <w:szCs w:val="22"/>
        </w:rPr>
        <w:t xml:space="preserve"> in New County Hall</w:t>
      </w:r>
      <w:r w:rsidR="00780E14" w:rsidRPr="00CB6122">
        <w:rPr>
          <w:rFonts w:ascii="Verdana" w:hAnsi="Verdana"/>
          <w:iCs/>
          <w:sz w:val="22"/>
          <w:szCs w:val="22"/>
        </w:rPr>
        <w:t xml:space="preserve">.  The </w:t>
      </w:r>
      <w:r w:rsidR="007D1B24" w:rsidRPr="00CB6122">
        <w:rPr>
          <w:rFonts w:ascii="Verdana" w:hAnsi="Verdana"/>
          <w:iCs/>
          <w:sz w:val="22"/>
          <w:szCs w:val="22"/>
        </w:rPr>
        <w:t>provision for planning committees is</w:t>
      </w:r>
      <w:r w:rsidR="00780E14" w:rsidRPr="00CB6122">
        <w:rPr>
          <w:rFonts w:ascii="Verdana" w:hAnsi="Verdana"/>
          <w:iCs/>
          <w:sz w:val="22"/>
          <w:szCs w:val="22"/>
        </w:rPr>
        <w:t xml:space="preserve"> typically finger buffets</w:t>
      </w:r>
      <w:r w:rsidR="000E77D2" w:rsidRPr="00CB6122">
        <w:rPr>
          <w:rFonts w:ascii="Verdana" w:hAnsi="Verdana"/>
          <w:iCs/>
          <w:sz w:val="22"/>
          <w:szCs w:val="22"/>
        </w:rPr>
        <w:t xml:space="preserve">.  Provision for full </w:t>
      </w:r>
      <w:r w:rsidR="00254165" w:rsidRPr="00CB6122">
        <w:rPr>
          <w:rFonts w:ascii="Verdana" w:hAnsi="Verdana"/>
          <w:iCs/>
          <w:sz w:val="22"/>
          <w:szCs w:val="22"/>
        </w:rPr>
        <w:t xml:space="preserve">Council </w:t>
      </w:r>
      <w:r w:rsidR="000E77D2" w:rsidRPr="00CB6122">
        <w:rPr>
          <w:rFonts w:ascii="Verdana" w:hAnsi="Verdana"/>
          <w:iCs/>
          <w:sz w:val="22"/>
          <w:szCs w:val="22"/>
        </w:rPr>
        <w:t>meetings</w:t>
      </w:r>
      <w:r w:rsidR="00254165" w:rsidRPr="00CB6122">
        <w:rPr>
          <w:rFonts w:ascii="Verdana" w:hAnsi="Verdana"/>
          <w:iCs/>
          <w:sz w:val="22"/>
          <w:szCs w:val="22"/>
        </w:rPr>
        <w:t xml:space="preserve"> is changing from a full buffet provided on the day to Councillors making their own arrangements.  This will present a practical challenge in dealing with 123 members and so preparation will need to be made for coping with these peaks of demand (circa 12 occasions per year).  This change will come in to effect in April 2017 just as the new catering offer commences.</w:t>
      </w:r>
    </w:p>
    <w:p w:rsidR="00254165" w:rsidRDefault="00254165" w:rsidP="00CB6122">
      <w:pPr>
        <w:ind w:left="720"/>
        <w:rPr>
          <w:rFonts w:ascii="Verdana" w:hAnsi="Verdana"/>
          <w:iCs/>
          <w:sz w:val="22"/>
          <w:szCs w:val="22"/>
        </w:rPr>
      </w:pPr>
    </w:p>
    <w:p w:rsidR="00254165" w:rsidRPr="00CB6122" w:rsidRDefault="00254165" w:rsidP="00CB6122">
      <w:pPr>
        <w:ind w:left="720"/>
        <w:rPr>
          <w:rFonts w:ascii="Verdana" w:hAnsi="Verdana"/>
          <w:iCs/>
          <w:sz w:val="22"/>
          <w:szCs w:val="22"/>
        </w:rPr>
      </w:pPr>
      <w:r>
        <w:rPr>
          <w:rFonts w:ascii="Verdana" w:hAnsi="Verdana"/>
          <w:iCs/>
          <w:sz w:val="22"/>
          <w:szCs w:val="22"/>
        </w:rPr>
        <w:t xml:space="preserve">iii) Civic functions – New County Hall plays host to some important civic events, and </w:t>
      </w:r>
      <w:r w:rsidR="00E4144D">
        <w:rPr>
          <w:rFonts w:ascii="Verdana" w:hAnsi="Verdana"/>
          <w:iCs/>
          <w:sz w:val="22"/>
          <w:szCs w:val="22"/>
        </w:rPr>
        <w:t>official lieutenancy events – it is a requirement that the provider is able to support these.  They are typically finger buffets, but provenance and quality are critical and it would be an advantage if a provider were able to provide hot meal options cooked off site.</w:t>
      </w:r>
    </w:p>
    <w:p w:rsidR="003719F1" w:rsidRPr="00DA5EDD" w:rsidRDefault="003719F1" w:rsidP="005F0FF2">
      <w:pPr>
        <w:rPr>
          <w:rFonts w:ascii="Verdana" w:hAnsi="Verdana"/>
          <w:iCs/>
          <w:sz w:val="22"/>
          <w:szCs w:val="22"/>
        </w:rPr>
      </w:pPr>
    </w:p>
    <w:p w:rsidR="00C65984" w:rsidRPr="00DA5EDD" w:rsidRDefault="00C65984" w:rsidP="005F0FF2">
      <w:pPr>
        <w:rPr>
          <w:rFonts w:ascii="Verdana" w:hAnsi="Verdana"/>
          <w:iCs/>
          <w:sz w:val="22"/>
          <w:szCs w:val="22"/>
          <w:u w:val="single"/>
        </w:rPr>
      </w:pPr>
    </w:p>
    <w:p w:rsidR="00C22B8E" w:rsidRPr="00DA5EDD" w:rsidRDefault="002A45C6" w:rsidP="005F0FF2">
      <w:pPr>
        <w:rPr>
          <w:rFonts w:ascii="Verdana" w:hAnsi="Verdana"/>
          <w:iCs/>
          <w:sz w:val="22"/>
          <w:szCs w:val="22"/>
          <w:u w:val="single"/>
        </w:rPr>
      </w:pPr>
      <w:proofErr w:type="spellStart"/>
      <w:r w:rsidRPr="00DA5EDD">
        <w:rPr>
          <w:rFonts w:ascii="Verdana" w:hAnsi="Verdana"/>
          <w:iCs/>
          <w:sz w:val="22"/>
          <w:szCs w:val="22"/>
          <w:u w:val="single"/>
        </w:rPr>
        <w:t>Porthpean</w:t>
      </w:r>
      <w:proofErr w:type="spellEnd"/>
    </w:p>
    <w:p w:rsidR="00C22B8E" w:rsidRPr="00DA5EDD" w:rsidRDefault="00C22B8E" w:rsidP="005F0FF2">
      <w:pPr>
        <w:rPr>
          <w:rFonts w:ascii="Verdana" w:hAnsi="Verdana"/>
          <w:iCs/>
          <w:sz w:val="22"/>
          <w:szCs w:val="22"/>
        </w:rPr>
      </w:pPr>
    </w:p>
    <w:p w:rsidR="005F0FF2" w:rsidRPr="00DA5EDD" w:rsidRDefault="000A41A0" w:rsidP="00AB78E7">
      <w:pPr>
        <w:rPr>
          <w:rFonts w:ascii="Verdana" w:hAnsi="Verdana"/>
          <w:iCs/>
          <w:sz w:val="22"/>
          <w:szCs w:val="22"/>
        </w:rPr>
      </w:pPr>
      <w:proofErr w:type="gramStart"/>
      <w:r>
        <w:rPr>
          <w:rFonts w:ascii="Verdana" w:hAnsi="Verdana"/>
          <w:iCs/>
          <w:sz w:val="22"/>
          <w:szCs w:val="22"/>
        </w:rPr>
        <w:t>A s</w:t>
      </w:r>
      <w:r w:rsidR="00C65984" w:rsidRPr="00DA5EDD">
        <w:rPr>
          <w:rFonts w:ascii="Verdana" w:hAnsi="Verdana"/>
          <w:iCs/>
          <w:sz w:val="22"/>
          <w:szCs w:val="22"/>
        </w:rPr>
        <w:t>eated canteen service for breakfast, lunch and evening meal, and bedtime drink.</w:t>
      </w:r>
      <w:proofErr w:type="gramEnd"/>
    </w:p>
    <w:tbl>
      <w:tblPr>
        <w:tblStyle w:val="TableGrid"/>
        <w:tblpPr w:leftFromText="180" w:rightFromText="180" w:vertAnchor="text" w:horzAnchor="margin" w:tblpXSpec="center" w:tblpY="171"/>
        <w:tblW w:w="9889" w:type="dxa"/>
        <w:tblLayout w:type="fixed"/>
        <w:tblLook w:val="04A0" w:firstRow="1" w:lastRow="0" w:firstColumn="1" w:lastColumn="0" w:noHBand="0" w:noVBand="1"/>
      </w:tblPr>
      <w:tblGrid>
        <w:gridCol w:w="1101"/>
        <w:gridCol w:w="1701"/>
        <w:gridCol w:w="1842"/>
        <w:gridCol w:w="1843"/>
        <w:gridCol w:w="1701"/>
        <w:gridCol w:w="1701"/>
      </w:tblGrid>
      <w:tr w:rsidR="000469B6" w:rsidRPr="000469B6" w:rsidTr="000469B6">
        <w:trPr>
          <w:trHeight w:val="338"/>
        </w:trPr>
        <w:tc>
          <w:tcPr>
            <w:tcW w:w="1101" w:type="dxa"/>
            <w:vAlign w:val="center"/>
          </w:tcPr>
          <w:p w:rsidR="000469B6" w:rsidRPr="000469B6" w:rsidRDefault="000469B6" w:rsidP="000469B6">
            <w:pPr>
              <w:rPr>
                <w:rFonts w:ascii="Verdana" w:hAnsi="Verdana"/>
                <w:sz w:val="20"/>
              </w:rPr>
            </w:pPr>
          </w:p>
          <w:p w:rsidR="000469B6" w:rsidRPr="000469B6" w:rsidRDefault="000469B6" w:rsidP="000469B6">
            <w:pPr>
              <w:rPr>
                <w:rFonts w:ascii="Verdana" w:hAnsi="Verdana"/>
                <w:b/>
                <w:sz w:val="20"/>
              </w:rPr>
            </w:pPr>
          </w:p>
          <w:p w:rsidR="000469B6" w:rsidRPr="000469B6" w:rsidRDefault="000469B6" w:rsidP="000469B6">
            <w:pPr>
              <w:rPr>
                <w:rFonts w:ascii="Verdana" w:hAnsi="Verdana"/>
                <w:sz w:val="20"/>
              </w:rPr>
            </w:pPr>
            <w:r w:rsidRPr="000469B6">
              <w:rPr>
                <w:rFonts w:ascii="Verdana" w:hAnsi="Verdana"/>
                <w:sz w:val="20"/>
              </w:rPr>
              <w:t xml:space="preserve">  </w:t>
            </w:r>
          </w:p>
        </w:tc>
        <w:tc>
          <w:tcPr>
            <w:tcW w:w="1701" w:type="dxa"/>
            <w:vAlign w:val="center"/>
          </w:tcPr>
          <w:p w:rsidR="000469B6" w:rsidRPr="000469B6" w:rsidRDefault="000469B6" w:rsidP="000469B6">
            <w:pPr>
              <w:rPr>
                <w:rFonts w:ascii="Verdana" w:hAnsi="Verdana"/>
                <w:sz w:val="20"/>
              </w:rPr>
            </w:pPr>
          </w:p>
          <w:p w:rsidR="000469B6" w:rsidRPr="000469B6" w:rsidRDefault="000469B6" w:rsidP="000469B6">
            <w:pPr>
              <w:rPr>
                <w:rFonts w:ascii="Verdana" w:hAnsi="Verdana"/>
                <w:b/>
                <w:sz w:val="20"/>
              </w:rPr>
            </w:pPr>
            <w:r w:rsidRPr="000469B6">
              <w:rPr>
                <w:rFonts w:ascii="Verdana" w:hAnsi="Verdana"/>
                <w:b/>
                <w:sz w:val="20"/>
              </w:rPr>
              <w:t xml:space="preserve"> MONDAY</w:t>
            </w:r>
          </w:p>
        </w:tc>
        <w:tc>
          <w:tcPr>
            <w:tcW w:w="1842" w:type="dxa"/>
            <w:vAlign w:val="center"/>
          </w:tcPr>
          <w:p w:rsidR="000469B6" w:rsidRPr="000469B6" w:rsidRDefault="000469B6" w:rsidP="000469B6">
            <w:pPr>
              <w:rPr>
                <w:rFonts w:ascii="Verdana" w:hAnsi="Verdana"/>
                <w:b/>
                <w:sz w:val="20"/>
              </w:rPr>
            </w:pPr>
          </w:p>
          <w:p w:rsidR="000469B6" w:rsidRPr="000469B6" w:rsidRDefault="000469B6" w:rsidP="000469B6">
            <w:pPr>
              <w:rPr>
                <w:rFonts w:ascii="Verdana" w:hAnsi="Verdana"/>
                <w:b/>
                <w:sz w:val="20"/>
              </w:rPr>
            </w:pPr>
            <w:r w:rsidRPr="000469B6">
              <w:rPr>
                <w:rFonts w:ascii="Verdana" w:hAnsi="Verdana"/>
                <w:b/>
                <w:sz w:val="20"/>
              </w:rPr>
              <w:t>TUESDAY</w:t>
            </w:r>
          </w:p>
        </w:tc>
        <w:tc>
          <w:tcPr>
            <w:tcW w:w="1843" w:type="dxa"/>
            <w:vAlign w:val="center"/>
          </w:tcPr>
          <w:p w:rsidR="000469B6" w:rsidRPr="000469B6" w:rsidRDefault="000469B6" w:rsidP="000469B6">
            <w:pPr>
              <w:rPr>
                <w:rFonts w:ascii="Verdana" w:hAnsi="Verdana"/>
                <w:b/>
                <w:sz w:val="20"/>
              </w:rPr>
            </w:pPr>
          </w:p>
          <w:p w:rsidR="000469B6" w:rsidRPr="000469B6" w:rsidRDefault="000469B6" w:rsidP="000469B6">
            <w:pPr>
              <w:rPr>
                <w:rFonts w:ascii="Verdana" w:hAnsi="Verdana"/>
                <w:b/>
                <w:sz w:val="20"/>
              </w:rPr>
            </w:pPr>
            <w:r w:rsidRPr="000469B6">
              <w:rPr>
                <w:rFonts w:ascii="Verdana" w:hAnsi="Verdana"/>
                <w:b/>
                <w:sz w:val="20"/>
              </w:rPr>
              <w:t>WEDNESDAY</w:t>
            </w:r>
          </w:p>
        </w:tc>
        <w:tc>
          <w:tcPr>
            <w:tcW w:w="1701" w:type="dxa"/>
            <w:vAlign w:val="center"/>
          </w:tcPr>
          <w:p w:rsidR="000469B6" w:rsidRPr="000469B6" w:rsidRDefault="000469B6" w:rsidP="000469B6">
            <w:pPr>
              <w:rPr>
                <w:rFonts w:ascii="Verdana" w:hAnsi="Verdana"/>
                <w:b/>
                <w:sz w:val="20"/>
              </w:rPr>
            </w:pPr>
          </w:p>
          <w:p w:rsidR="000469B6" w:rsidRPr="000469B6" w:rsidRDefault="000469B6" w:rsidP="000469B6">
            <w:pPr>
              <w:rPr>
                <w:rFonts w:ascii="Verdana" w:hAnsi="Verdana"/>
                <w:b/>
                <w:sz w:val="20"/>
              </w:rPr>
            </w:pPr>
            <w:r w:rsidRPr="000469B6">
              <w:rPr>
                <w:rFonts w:ascii="Verdana" w:hAnsi="Verdana"/>
                <w:b/>
                <w:sz w:val="20"/>
              </w:rPr>
              <w:t xml:space="preserve">THURSDAY </w:t>
            </w:r>
          </w:p>
        </w:tc>
        <w:tc>
          <w:tcPr>
            <w:tcW w:w="1701" w:type="dxa"/>
            <w:vAlign w:val="center"/>
          </w:tcPr>
          <w:p w:rsidR="000469B6" w:rsidRPr="000469B6" w:rsidRDefault="000469B6" w:rsidP="000469B6">
            <w:pPr>
              <w:rPr>
                <w:rFonts w:ascii="Verdana" w:hAnsi="Verdana"/>
                <w:b/>
                <w:sz w:val="20"/>
              </w:rPr>
            </w:pPr>
          </w:p>
          <w:p w:rsidR="000469B6" w:rsidRPr="000469B6" w:rsidRDefault="000469B6" w:rsidP="000469B6">
            <w:pPr>
              <w:rPr>
                <w:rFonts w:ascii="Verdana" w:hAnsi="Verdana"/>
                <w:b/>
                <w:sz w:val="20"/>
              </w:rPr>
            </w:pPr>
            <w:r w:rsidRPr="000469B6">
              <w:rPr>
                <w:rFonts w:ascii="Verdana" w:hAnsi="Verdana"/>
                <w:b/>
                <w:sz w:val="20"/>
              </w:rPr>
              <w:t>FRIDAY</w:t>
            </w:r>
          </w:p>
        </w:tc>
      </w:tr>
      <w:tr w:rsidR="000469B6" w:rsidTr="000469B6">
        <w:trPr>
          <w:trHeight w:val="2944"/>
        </w:trPr>
        <w:tc>
          <w:tcPr>
            <w:tcW w:w="1101" w:type="dxa"/>
            <w:vAlign w:val="center"/>
          </w:tcPr>
          <w:p w:rsidR="000469B6" w:rsidRPr="006D4DB4" w:rsidRDefault="000469B6" w:rsidP="000469B6">
            <w:pPr>
              <w:rPr>
                <w:rFonts w:ascii="Verdana" w:hAnsi="Verdana"/>
                <w:b/>
              </w:rPr>
            </w:pPr>
          </w:p>
          <w:p w:rsidR="000469B6" w:rsidRPr="006D4DB4" w:rsidRDefault="000469B6" w:rsidP="000469B6">
            <w:pPr>
              <w:rPr>
                <w:rFonts w:ascii="Verdana" w:hAnsi="Verdana"/>
                <w:b/>
              </w:rPr>
            </w:pPr>
          </w:p>
          <w:p w:rsidR="000469B6" w:rsidRPr="006D4DB4" w:rsidRDefault="000469B6" w:rsidP="000469B6">
            <w:pPr>
              <w:rPr>
                <w:rFonts w:ascii="Verdana" w:hAnsi="Verdana"/>
                <w:b/>
                <w:sz w:val="16"/>
                <w:szCs w:val="16"/>
              </w:rPr>
            </w:pPr>
            <w:r w:rsidRPr="006D4DB4">
              <w:rPr>
                <w:rFonts w:ascii="Verdana" w:hAnsi="Verdana"/>
                <w:b/>
                <w:sz w:val="16"/>
                <w:szCs w:val="16"/>
              </w:rPr>
              <w:t>Breakfast</w:t>
            </w:r>
          </w:p>
        </w:tc>
        <w:tc>
          <w:tcPr>
            <w:tcW w:w="1701" w:type="dxa"/>
            <w:vAlign w:val="center"/>
          </w:tcPr>
          <w:p w:rsidR="000469B6" w:rsidRDefault="000469B6" w:rsidP="000469B6">
            <w:pPr>
              <w:rPr>
                <w:rFonts w:ascii="Verdana" w:hAnsi="Verdana"/>
              </w:rPr>
            </w:pPr>
          </w:p>
          <w:p w:rsidR="000469B6" w:rsidRDefault="000469B6" w:rsidP="000469B6">
            <w:pPr>
              <w:rPr>
                <w:rFonts w:ascii="Verdana" w:hAnsi="Verdana"/>
              </w:rPr>
            </w:pPr>
          </w:p>
        </w:tc>
        <w:tc>
          <w:tcPr>
            <w:tcW w:w="1842" w:type="dxa"/>
            <w:vAlign w:val="center"/>
          </w:tcPr>
          <w:p w:rsidR="000469B6" w:rsidRDefault="000469B6" w:rsidP="000469B6">
            <w:pPr>
              <w:rPr>
                <w:rFonts w:ascii="Verdana" w:hAnsi="Verdana"/>
              </w:rPr>
            </w:pPr>
          </w:p>
          <w:p w:rsidR="000469B6" w:rsidRPr="00E06E4A" w:rsidRDefault="000469B6" w:rsidP="000469B6">
            <w:pPr>
              <w:rPr>
                <w:rFonts w:ascii="Verdana" w:hAnsi="Verdana"/>
                <w:sz w:val="16"/>
                <w:szCs w:val="16"/>
              </w:rPr>
            </w:pPr>
            <w:r w:rsidRPr="00E06E4A">
              <w:rPr>
                <w:rFonts w:ascii="Verdana" w:hAnsi="Verdana"/>
                <w:sz w:val="16"/>
                <w:szCs w:val="16"/>
              </w:rPr>
              <w:t>Bacon, egg,</w:t>
            </w:r>
          </w:p>
          <w:p w:rsidR="000469B6" w:rsidRDefault="000469B6" w:rsidP="000469B6">
            <w:pPr>
              <w:rPr>
                <w:rFonts w:ascii="Verdana" w:hAnsi="Verdana"/>
                <w:sz w:val="16"/>
                <w:szCs w:val="16"/>
              </w:rPr>
            </w:pPr>
            <w:r>
              <w:rPr>
                <w:rFonts w:ascii="Verdana" w:hAnsi="Verdana"/>
                <w:sz w:val="16"/>
                <w:szCs w:val="16"/>
              </w:rPr>
              <w:t>m</w:t>
            </w:r>
            <w:r w:rsidRPr="00E06E4A">
              <w:rPr>
                <w:rFonts w:ascii="Verdana" w:hAnsi="Verdana"/>
                <w:sz w:val="16"/>
                <w:szCs w:val="16"/>
              </w:rPr>
              <w:t>ushrooms, tomatoes</w:t>
            </w:r>
          </w:p>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r w:rsidRPr="00E06E4A">
              <w:rPr>
                <w:rFonts w:ascii="Verdana" w:hAnsi="Verdana"/>
                <w:sz w:val="16"/>
                <w:szCs w:val="16"/>
              </w:rPr>
              <w:t>Cornflakes,</w:t>
            </w:r>
          </w:p>
          <w:p w:rsidR="000469B6" w:rsidRPr="00E06E4A" w:rsidRDefault="000469B6" w:rsidP="000469B6">
            <w:pPr>
              <w:rPr>
                <w:rFonts w:ascii="Verdana" w:hAnsi="Verdana"/>
                <w:sz w:val="16"/>
                <w:szCs w:val="16"/>
              </w:rPr>
            </w:pPr>
            <w:r>
              <w:rPr>
                <w:rFonts w:ascii="Verdana" w:hAnsi="Verdana"/>
                <w:sz w:val="16"/>
                <w:szCs w:val="16"/>
              </w:rPr>
              <w:t>r</w:t>
            </w:r>
            <w:r w:rsidRPr="00E06E4A">
              <w:rPr>
                <w:rFonts w:ascii="Verdana" w:hAnsi="Verdana"/>
                <w:sz w:val="16"/>
                <w:szCs w:val="16"/>
              </w:rPr>
              <w:t xml:space="preserve">ice </w:t>
            </w:r>
            <w:proofErr w:type="spellStart"/>
            <w:r>
              <w:rPr>
                <w:rFonts w:ascii="Verdana" w:hAnsi="Verdana"/>
                <w:sz w:val="16"/>
                <w:szCs w:val="16"/>
              </w:rPr>
              <w:t>k</w:t>
            </w:r>
            <w:r w:rsidRPr="00E06E4A">
              <w:rPr>
                <w:rFonts w:ascii="Verdana" w:hAnsi="Verdana"/>
                <w:sz w:val="16"/>
                <w:szCs w:val="16"/>
              </w:rPr>
              <w:t>rispies</w:t>
            </w:r>
            <w:proofErr w:type="spellEnd"/>
            <w:r w:rsidRPr="00E06E4A">
              <w:rPr>
                <w:rFonts w:ascii="Verdana" w:hAnsi="Verdana"/>
                <w:sz w:val="16"/>
                <w:szCs w:val="16"/>
              </w:rPr>
              <w:t>,</w:t>
            </w:r>
          </w:p>
          <w:p w:rsidR="000469B6" w:rsidRPr="00E06E4A" w:rsidRDefault="000469B6" w:rsidP="000469B6">
            <w:pPr>
              <w:rPr>
                <w:rFonts w:ascii="Verdana" w:hAnsi="Verdana"/>
                <w:sz w:val="16"/>
                <w:szCs w:val="16"/>
              </w:rPr>
            </w:pPr>
            <w:r>
              <w:rPr>
                <w:rFonts w:ascii="Verdana" w:hAnsi="Verdana"/>
                <w:sz w:val="16"/>
                <w:szCs w:val="16"/>
              </w:rPr>
              <w:t>Weetabix or equivalent</w:t>
            </w:r>
          </w:p>
          <w:p w:rsidR="000469B6" w:rsidRPr="00E06E4A" w:rsidRDefault="000469B6" w:rsidP="000469B6">
            <w:pPr>
              <w:rPr>
                <w:rFonts w:ascii="Verdana" w:hAnsi="Verdana"/>
                <w:sz w:val="16"/>
                <w:szCs w:val="16"/>
              </w:rPr>
            </w:pPr>
          </w:p>
          <w:p w:rsidR="000469B6" w:rsidRPr="00E06E4A" w:rsidRDefault="000469B6" w:rsidP="000469B6">
            <w:pPr>
              <w:rPr>
                <w:rFonts w:ascii="Verdana" w:hAnsi="Verdana"/>
                <w:sz w:val="16"/>
                <w:szCs w:val="16"/>
              </w:rPr>
            </w:pPr>
            <w:r w:rsidRPr="00E06E4A">
              <w:rPr>
                <w:rFonts w:ascii="Verdana" w:hAnsi="Verdana"/>
                <w:sz w:val="16"/>
                <w:szCs w:val="16"/>
              </w:rPr>
              <w:t>Toast, jam &amp;</w:t>
            </w:r>
          </w:p>
          <w:p w:rsidR="000469B6" w:rsidRPr="00E06E4A" w:rsidRDefault="000469B6" w:rsidP="000469B6">
            <w:pPr>
              <w:rPr>
                <w:rFonts w:ascii="Verdana" w:hAnsi="Verdana"/>
                <w:sz w:val="16"/>
                <w:szCs w:val="16"/>
              </w:rPr>
            </w:pPr>
            <w:r w:rsidRPr="00E06E4A">
              <w:rPr>
                <w:rFonts w:ascii="Verdana" w:hAnsi="Verdana"/>
                <w:sz w:val="16"/>
                <w:szCs w:val="16"/>
              </w:rPr>
              <w:t>marmalade</w:t>
            </w:r>
          </w:p>
          <w:p w:rsidR="000469B6" w:rsidRPr="00E06E4A" w:rsidRDefault="000469B6" w:rsidP="000469B6">
            <w:pPr>
              <w:rPr>
                <w:rFonts w:ascii="Verdana" w:hAnsi="Verdana"/>
                <w:sz w:val="16"/>
                <w:szCs w:val="16"/>
              </w:rPr>
            </w:pPr>
          </w:p>
        </w:tc>
        <w:tc>
          <w:tcPr>
            <w:tcW w:w="1843" w:type="dxa"/>
            <w:vAlign w:val="center"/>
          </w:tcPr>
          <w:p w:rsidR="000469B6" w:rsidRDefault="000469B6" w:rsidP="000469B6">
            <w:pPr>
              <w:rPr>
                <w:rFonts w:ascii="Verdana" w:hAnsi="Verdana"/>
                <w:sz w:val="16"/>
                <w:szCs w:val="16"/>
              </w:rPr>
            </w:pPr>
            <w:r>
              <w:rPr>
                <w:rFonts w:ascii="Verdana" w:hAnsi="Verdana"/>
                <w:sz w:val="16"/>
                <w:szCs w:val="16"/>
              </w:rPr>
              <w:t>Sausages, beans, mushrooms, tomatoes, hash browns</w:t>
            </w:r>
          </w:p>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 xml:space="preserve">Cornflakes, rice </w:t>
            </w:r>
            <w:proofErr w:type="spellStart"/>
            <w:r>
              <w:rPr>
                <w:rFonts w:ascii="Verdana" w:hAnsi="Verdana"/>
                <w:sz w:val="16"/>
                <w:szCs w:val="16"/>
              </w:rPr>
              <w:t>krispies</w:t>
            </w:r>
            <w:proofErr w:type="spellEnd"/>
            <w:r>
              <w:rPr>
                <w:rFonts w:ascii="Verdana" w:hAnsi="Verdana"/>
                <w:sz w:val="16"/>
                <w:szCs w:val="16"/>
              </w:rPr>
              <w:t>, Weetabix or equivalent</w:t>
            </w:r>
          </w:p>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r>
              <w:rPr>
                <w:rFonts w:ascii="Verdana" w:hAnsi="Verdana"/>
                <w:sz w:val="16"/>
                <w:szCs w:val="16"/>
              </w:rPr>
              <w:t>Toast, jam &amp; marmalade</w:t>
            </w:r>
          </w:p>
        </w:tc>
        <w:tc>
          <w:tcPr>
            <w:tcW w:w="1701" w:type="dxa"/>
            <w:vAlign w:val="center"/>
          </w:tcPr>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r w:rsidRPr="00E06E4A">
              <w:rPr>
                <w:rFonts w:ascii="Verdana" w:hAnsi="Verdana"/>
                <w:sz w:val="16"/>
                <w:szCs w:val="16"/>
              </w:rPr>
              <w:t>Bacon, egg,</w:t>
            </w:r>
          </w:p>
          <w:p w:rsidR="000469B6" w:rsidRDefault="000469B6" w:rsidP="000469B6">
            <w:pPr>
              <w:rPr>
                <w:rFonts w:ascii="Verdana" w:hAnsi="Verdana"/>
                <w:sz w:val="16"/>
                <w:szCs w:val="16"/>
              </w:rPr>
            </w:pPr>
            <w:r>
              <w:rPr>
                <w:rFonts w:ascii="Verdana" w:hAnsi="Verdana"/>
                <w:sz w:val="16"/>
                <w:szCs w:val="16"/>
              </w:rPr>
              <w:t>m</w:t>
            </w:r>
            <w:r w:rsidRPr="00E06E4A">
              <w:rPr>
                <w:rFonts w:ascii="Verdana" w:hAnsi="Verdana"/>
                <w:sz w:val="16"/>
                <w:szCs w:val="16"/>
              </w:rPr>
              <w:t>ushrooms, tomatoes</w:t>
            </w:r>
          </w:p>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r w:rsidRPr="00E06E4A">
              <w:rPr>
                <w:rFonts w:ascii="Verdana" w:hAnsi="Verdana"/>
                <w:sz w:val="16"/>
                <w:szCs w:val="16"/>
              </w:rPr>
              <w:t>Cornflakes,</w:t>
            </w:r>
          </w:p>
          <w:p w:rsidR="000469B6" w:rsidRPr="00E06E4A" w:rsidRDefault="000469B6" w:rsidP="000469B6">
            <w:pPr>
              <w:rPr>
                <w:rFonts w:ascii="Verdana" w:hAnsi="Verdana"/>
                <w:sz w:val="16"/>
                <w:szCs w:val="16"/>
              </w:rPr>
            </w:pPr>
            <w:r>
              <w:rPr>
                <w:rFonts w:ascii="Verdana" w:hAnsi="Verdana"/>
                <w:sz w:val="16"/>
                <w:szCs w:val="16"/>
              </w:rPr>
              <w:t>r</w:t>
            </w:r>
            <w:r w:rsidRPr="00E06E4A">
              <w:rPr>
                <w:rFonts w:ascii="Verdana" w:hAnsi="Verdana"/>
                <w:sz w:val="16"/>
                <w:szCs w:val="16"/>
              </w:rPr>
              <w:t xml:space="preserve">ice </w:t>
            </w:r>
            <w:proofErr w:type="spellStart"/>
            <w:r>
              <w:rPr>
                <w:rFonts w:ascii="Verdana" w:hAnsi="Verdana"/>
                <w:sz w:val="16"/>
                <w:szCs w:val="16"/>
              </w:rPr>
              <w:t>k</w:t>
            </w:r>
            <w:r w:rsidRPr="00E06E4A">
              <w:rPr>
                <w:rFonts w:ascii="Verdana" w:hAnsi="Verdana"/>
                <w:sz w:val="16"/>
                <w:szCs w:val="16"/>
              </w:rPr>
              <w:t>rispies</w:t>
            </w:r>
            <w:proofErr w:type="spellEnd"/>
            <w:r w:rsidRPr="00E06E4A">
              <w:rPr>
                <w:rFonts w:ascii="Verdana" w:hAnsi="Verdana"/>
                <w:sz w:val="16"/>
                <w:szCs w:val="16"/>
              </w:rPr>
              <w:t>,</w:t>
            </w:r>
          </w:p>
          <w:p w:rsidR="000469B6" w:rsidRPr="00E06E4A" w:rsidRDefault="000469B6" w:rsidP="000469B6">
            <w:pPr>
              <w:rPr>
                <w:rFonts w:ascii="Verdana" w:hAnsi="Verdana"/>
                <w:sz w:val="16"/>
                <w:szCs w:val="16"/>
              </w:rPr>
            </w:pPr>
            <w:r>
              <w:rPr>
                <w:rFonts w:ascii="Verdana" w:hAnsi="Verdana"/>
                <w:sz w:val="16"/>
                <w:szCs w:val="16"/>
              </w:rPr>
              <w:t>Weetabix or equivalent</w:t>
            </w:r>
          </w:p>
          <w:p w:rsidR="000469B6" w:rsidRPr="00E06E4A" w:rsidRDefault="000469B6" w:rsidP="000469B6">
            <w:pPr>
              <w:rPr>
                <w:rFonts w:ascii="Verdana" w:hAnsi="Verdana"/>
                <w:sz w:val="16"/>
                <w:szCs w:val="16"/>
              </w:rPr>
            </w:pPr>
          </w:p>
          <w:p w:rsidR="000469B6" w:rsidRPr="00E06E4A" w:rsidRDefault="000469B6" w:rsidP="000469B6">
            <w:pPr>
              <w:rPr>
                <w:rFonts w:ascii="Verdana" w:hAnsi="Verdana"/>
                <w:sz w:val="16"/>
                <w:szCs w:val="16"/>
              </w:rPr>
            </w:pPr>
            <w:r w:rsidRPr="00E06E4A">
              <w:rPr>
                <w:rFonts w:ascii="Verdana" w:hAnsi="Verdana"/>
                <w:sz w:val="16"/>
                <w:szCs w:val="16"/>
              </w:rPr>
              <w:t>Toast, jam &amp;</w:t>
            </w:r>
          </w:p>
          <w:p w:rsidR="000469B6" w:rsidRPr="00E06E4A" w:rsidRDefault="000469B6" w:rsidP="000469B6">
            <w:pPr>
              <w:rPr>
                <w:rFonts w:ascii="Verdana" w:hAnsi="Verdana"/>
                <w:sz w:val="16"/>
                <w:szCs w:val="16"/>
              </w:rPr>
            </w:pPr>
            <w:r w:rsidRPr="00E06E4A">
              <w:rPr>
                <w:rFonts w:ascii="Verdana" w:hAnsi="Verdana"/>
                <w:sz w:val="16"/>
                <w:szCs w:val="16"/>
              </w:rPr>
              <w:t>marmalade</w:t>
            </w:r>
          </w:p>
          <w:p w:rsidR="000469B6" w:rsidRPr="00E06E4A" w:rsidRDefault="000469B6" w:rsidP="000469B6">
            <w:pPr>
              <w:rPr>
                <w:rFonts w:ascii="Verdana" w:hAnsi="Verdana"/>
                <w:sz w:val="16"/>
                <w:szCs w:val="16"/>
              </w:rPr>
            </w:pPr>
          </w:p>
        </w:tc>
        <w:tc>
          <w:tcPr>
            <w:tcW w:w="1701" w:type="dxa"/>
            <w:vAlign w:val="center"/>
          </w:tcPr>
          <w:p w:rsidR="000469B6" w:rsidRDefault="000469B6" w:rsidP="000469B6">
            <w:pPr>
              <w:rPr>
                <w:rFonts w:ascii="Verdana" w:hAnsi="Verdana"/>
                <w:sz w:val="16"/>
                <w:szCs w:val="16"/>
              </w:rPr>
            </w:pPr>
            <w:r>
              <w:rPr>
                <w:rFonts w:ascii="Verdana" w:hAnsi="Verdana"/>
                <w:sz w:val="16"/>
                <w:szCs w:val="16"/>
              </w:rPr>
              <w:t>Sausages, beans, mushrooms, tomatoes, hash browns</w:t>
            </w:r>
          </w:p>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 xml:space="preserve">Cornflakes, rice </w:t>
            </w:r>
            <w:proofErr w:type="spellStart"/>
            <w:r>
              <w:rPr>
                <w:rFonts w:ascii="Verdana" w:hAnsi="Verdana"/>
                <w:sz w:val="16"/>
                <w:szCs w:val="16"/>
              </w:rPr>
              <w:t>krispies</w:t>
            </w:r>
            <w:proofErr w:type="spellEnd"/>
            <w:r>
              <w:rPr>
                <w:rFonts w:ascii="Verdana" w:hAnsi="Verdana"/>
                <w:sz w:val="16"/>
                <w:szCs w:val="16"/>
              </w:rPr>
              <w:t>, Weetabix or equivalent</w:t>
            </w:r>
          </w:p>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r>
              <w:rPr>
                <w:rFonts w:ascii="Verdana" w:hAnsi="Verdana"/>
                <w:sz w:val="16"/>
                <w:szCs w:val="16"/>
              </w:rPr>
              <w:t>Toast, jam &amp; marmalade</w:t>
            </w:r>
          </w:p>
        </w:tc>
      </w:tr>
      <w:tr w:rsidR="000469B6" w:rsidTr="000469B6">
        <w:trPr>
          <w:trHeight w:val="2689"/>
        </w:trPr>
        <w:tc>
          <w:tcPr>
            <w:tcW w:w="1101" w:type="dxa"/>
            <w:vAlign w:val="center"/>
          </w:tcPr>
          <w:p w:rsidR="000469B6" w:rsidRPr="006D4DB4" w:rsidRDefault="000469B6" w:rsidP="000469B6">
            <w:pPr>
              <w:rPr>
                <w:rFonts w:ascii="Verdana" w:hAnsi="Verdana"/>
                <w:b/>
                <w:sz w:val="16"/>
                <w:szCs w:val="16"/>
              </w:rPr>
            </w:pPr>
          </w:p>
          <w:p w:rsidR="000469B6" w:rsidRPr="006D4DB4" w:rsidRDefault="000469B6" w:rsidP="000469B6">
            <w:pPr>
              <w:rPr>
                <w:rFonts w:ascii="Verdana" w:hAnsi="Verdana"/>
                <w:b/>
                <w:sz w:val="16"/>
                <w:szCs w:val="16"/>
              </w:rPr>
            </w:pPr>
          </w:p>
          <w:p w:rsidR="000469B6" w:rsidRPr="006D4DB4" w:rsidRDefault="000469B6" w:rsidP="000469B6">
            <w:pPr>
              <w:rPr>
                <w:rFonts w:ascii="Verdana" w:hAnsi="Verdana"/>
                <w:b/>
                <w:sz w:val="16"/>
                <w:szCs w:val="16"/>
              </w:rPr>
            </w:pPr>
          </w:p>
          <w:p w:rsidR="000469B6" w:rsidRPr="006D4DB4" w:rsidRDefault="000469B6" w:rsidP="000469B6">
            <w:pPr>
              <w:rPr>
                <w:rFonts w:ascii="Verdana" w:hAnsi="Verdana"/>
                <w:b/>
                <w:sz w:val="16"/>
                <w:szCs w:val="16"/>
              </w:rPr>
            </w:pPr>
            <w:r w:rsidRPr="006D4DB4">
              <w:rPr>
                <w:rFonts w:ascii="Verdana" w:hAnsi="Verdana"/>
                <w:b/>
                <w:sz w:val="16"/>
                <w:szCs w:val="16"/>
              </w:rPr>
              <w:t>Lunch</w:t>
            </w:r>
          </w:p>
        </w:tc>
        <w:tc>
          <w:tcPr>
            <w:tcW w:w="1701" w:type="dxa"/>
            <w:vAlign w:val="center"/>
          </w:tcPr>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p>
        </w:tc>
        <w:tc>
          <w:tcPr>
            <w:tcW w:w="1842" w:type="dxa"/>
            <w:vAlign w:val="center"/>
          </w:tcPr>
          <w:p w:rsidR="000469B6" w:rsidRDefault="000469B6" w:rsidP="000469B6">
            <w:pPr>
              <w:rPr>
                <w:rFonts w:ascii="Verdana" w:hAnsi="Verdana"/>
                <w:sz w:val="16"/>
                <w:szCs w:val="16"/>
              </w:rPr>
            </w:pPr>
            <w:r w:rsidRPr="00E06E4A">
              <w:rPr>
                <w:rFonts w:ascii="Verdana" w:hAnsi="Verdana"/>
                <w:sz w:val="16"/>
                <w:szCs w:val="16"/>
              </w:rPr>
              <w:t>Packed lunch</w:t>
            </w:r>
          </w:p>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r>
              <w:rPr>
                <w:rFonts w:ascii="Verdana" w:hAnsi="Verdana"/>
                <w:sz w:val="16"/>
                <w:szCs w:val="16"/>
              </w:rPr>
              <w:t>(roll with either – ham, egg, tuna &amp; sweetcorn or cheese salad), crisps, chocolate biscuit &amp; choice of fruit</w:t>
            </w:r>
          </w:p>
        </w:tc>
        <w:tc>
          <w:tcPr>
            <w:tcW w:w="1843" w:type="dxa"/>
            <w:vAlign w:val="center"/>
          </w:tcPr>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Packed lunch</w:t>
            </w:r>
          </w:p>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(roll with either – ham, egg, tuna &amp; sweetcorn or cheese salad), crisps, chocolate biscuit &amp; choice of fruit</w:t>
            </w:r>
          </w:p>
          <w:p w:rsidR="000469B6" w:rsidRPr="00E06E4A" w:rsidRDefault="000469B6" w:rsidP="000469B6">
            <w:pPr>
              <w:rPr>
                <w:rFonts w:ascii="Verdana" w:hAnsi="Verdana"/>
                <w:sz w:val="16"/>
                <w:szCs w:val="16"/>
              </w:rPr>
            </w:pPr>
          </w:p>
        </w:tc>
        <w:tc>
          <w:tcPr>
            <w:tcW w:w="1701" w:type="dxa"/>
            <w:vAlign w:val="center"/>
          </w:tcPr>
          <w:p w:rsidR="000469B6" w:rsidRDefault="000469B6" w:rsidP="000469B6">
            <w:pPr>
              <w:rPr>
                <w:rFonts w:ascii="Verdana" w:hAnsi="Verdana"/>
                <w:sz w:val="16"/>
                <w:szCs w:val="16"/>
              </w:rPr>
            </w:pPr>
            <w:r w:rsidRPr="00E06E4A">
              <w:rPr>
                <w:rFonts w:ascii="Verdana" w:hAnsi="Verdana"/>
                <w:sz w:val="16"/>
                <w:szCs w:val="16"/>
              </w:rPr>
              <w:t>Packed lunch</w:t>
            </w:r>
          </w:p>
          <w:p w:rsidR="000469B6" w:rsidRDefault="000469B6" w:rsidP="000469B6">
            <w:pPr>
              <w:rPr>
                <w:rFonts w:ascii="Verdana" w:hAnsi="Verdana"/>
                <w:sz w:val="16"/>
                <w:szCs w:val="16"/>
              </w:rPr>
            </w:pPr>
          </w:p>
          <w:p w:rsidR="000469B6" w:rsidRPr="00E06E4A" w:rsidRDefault="000469B6" w:rsidP="000469B6">
            <w:pPr>
              <w:rPr>
                <w:rFonts w:ascii="Verdana" w:hAnsi="Verdana"/>
                <w:sz w:val="16"/>
                <w:szCs w:val="16"/>
              </w:rPr>
            </w:pPr>
            <w:r>
              <w:rPr>
                <w:rFonts w:ascii="Verdana" w:hAnsi="Verdana"/>
                <w:sz w:val="16"/>
                <w:szCs w:val="16"/>
              </w:rPr>
              <w:t>(roll with either – ham, egg, tuna &amp; sweetcorn or cheese salad), crisps, chocolate biscuit &amp; choice of fruit</w:t>
            </w:r>
          </w:p>
        </w:tc>
        <w:tc>
          <w:tcPr>
            <w:tcW w:w="1701" w:type="dxa"/>
            <w:vAlign w:val="center"/>
          </w:tcPr>
          <w:p w:rsidR="000469B6" w:rsidRPr="00E06E4A" w:rsidRDefault="000469B6" w:rsidP="000469B6">
            <w:pPr>
              <w:rPr>
                <w:rFonts w:ascii="Verdana" w:hAnsi="Verdana"/>
                <w:sz w:val="16"/>
                <w:szCs w:val="16"/>
              </w:rPr>
            </w:pPr>
          </w:p>
          <w:p w:rsidR="000469B6" w:rsidRDefault="000469B6" w:rsidP="000469B6">
            <w:pPr>
              <w:rPr>
                <w:rFonts w:ascii="Verdana" w:hAnsi="Verdana"/>
                <w:sz w:val="16"/>
                <w:szCs w:val="16"/>
              </w:rPr>
            </w:pPr>
            <w:r w:rsidRPr="00E06E4A">
              <w:rPr>
                <w:rFonts w:ascii="Verdana" w:hAnsi="Verdana"/>
                <w:sz w:val="16"/>
                <w:szCs w:val="16"/>
              </w:rPr>
              <w:t>Packed lunch</w:t>
            </w:r>
          </w:p>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(roll with either – ham, egg, tuna &amp; sweetcorn or cheese salad), crisps, chocolate biscuit &amp; choice of fruit</w:t>
            </w:r>
          </w:p>
          <w:p w:rsidR="000469B6" w:rsidRPr="00E06E4A" w:rsidRDefault="000469B6" w:rsidP="000469B6">
            <w:pPr>
              <w:rPr>
                <w:rFonts w:ascii="Verdana" w:hAnsi="Verdana"/>
                <w:sz w:val="16"/>
                <w:szCs w:val="16"/>
              </w:rPr>
            </w:pPr>
          </w:p>
        </w:tc>
      </w:tr>
      <w:tr w:rsidR="000469B6" w:rsidTr="000469B6">
        <w:trPr>
          <w:trHeight w:val="2575"/>
        </w:trPr>
        <w:tc>
          <w:tcPr>
            <w:tcW w:w="1101" w:type="dxa"/>
            <w:vAlign w:val="center"/>
          </w:tcPr>
          <w:p w:rsidR="000469B6" w:rsidRPr="006D4DB4" w:rsidRDefault="000469B6" w:rsidP="000469B6">
            <w:pPr>
              <w:rPr>
                <w:rFonts w:ascii="Verdana" w:hAnsi="Verdana"/>
                <w:b/>
              </w:rPr>
            </w:pPr>
          </w:p>
          <w:p w:rsidR="000469B6" w:rsidRPr="006D4DB4" w:rsidRDefault="000469B6" w:rsidP="000469B6">
            <w:pPr>
              <w:rPr>
                <w:rFonts w:ascii="Verdana" w:hAnsi="Verdana"/>
                <w:b/>
              </w:rPr>
            </w:pPr>
          </w:p>
          <w:p w:rsidR="000469B6" w:rsidRPr="006D4DB4" w:rsidRDefault="000469B6" w:rsidP="000469B6">
            <w:pPr>
              <w:rPr>
                <w:rFonts w:ascii="Verdana" w:hAnsi="Verdana"/>
                <w:b/>
                <w:sz w:val="16"/>
                <w:szCs w:val="16"/>
              </w:rPr>
            </w:pPr>
            <w:r w:rsidRPr="006D4DB4">
              <w:rPr>
                <w:rFonts w:ascii="Verdana" w:hAnsi="Verdana"/>
                <w:b/>
                <w:sz w:val="16"/>
                <w:szCs w:val="16"/>
              </w:rPr>
              <w:t>Dinner</w:t>
            </w:r>
          </w:p>
          <w:p w:rsidR="000469B6" w:rsidRPr="006D4DB4" w:rsidRDefault="000469B6" w:rsidP="000469B6">
            <w:pPr>
              <w:rPr>
                <w:rFonts w:ascii="Verdana" w:hAnsi="Verdana"/>
                <w:b/>
              </w:rPr>
            </w:pPr>
          </w:p>
        </w:tc>
        <w:tc>
          <w:tcPr>
            <w:tcW w:w="1701" w:type="dxa"/>
            <w:vAlign w:val="center"/>
          </w:tcPr>
          <w:p w:rsidR="000469B6" w:rsidRDefault="000469B6" w:rsidP="000469B6">
            <w:pPr>
              <w:rPr>
                <w:rFonts w:ascii="Verdana" w:hAnsi="Verdana"/>
              </w:rPr>
            </w:pPr>
          </w:p>
          <w:p w:rsidR="000469B6" w:rsidRDefault="000469B6" w:rsidP="000469B6">
            <w:pPr>
              <w:rPr>
                <w:rFonts w:ascii="Verdana" w:hAnsi="Verdana"/>
                <w:sz w:val="16"/>
                <w:szCs w:val="16"/>
              </w:rPr>
            </w:pPr>
            <w:r w:rsidRPr="00CC3D9E">
              <w:rPr>
                <w:rFonts w:ascii="Verdana" w:hAnsi="Verdana"/>
                <w:sz w:val="16"/>
                <w:szCs w:val="16"/>
              </w:rPr>
              <w:t>Chicken burger</w:t>
            </w:r>
          </w:p>
          <w:p w:rsidR="000469B6" w:rsidRDefault="000469B6" w:rsidP="000469B6">
            <w:pPr>
              <w:rPr>
                <w:rFonts w:ascii="Verdana" w:hAnsi="Verdana"/>
                <w:sz w:val="16"/>
                <w:szCs w:val="16"/>
              </w:rPr>
            </w:pPr>
            <w:r>
              <w:rPr>
                <w:rFonts w:ascii="Verdana" w:hAnsi="Verdana"/>
                <w:sz w:val="16"/>
                <w:szCs w:val="16"/>
              </w:rPr>
              <w:t>Sausages</w:t>
            </w:r>
          </w:p>
          <w:p w:rsidR="000469B6" w:rsidRDefault="000469B6" w:rsidP="000469B6">
            <w:pPr>
              <w:rPr>
                <w:rFonts w:ascii="Verdana" w:hAnsi="Verdana"/>
                <w:sz w:val="16"/>
                <w:szCs w:val="16"/>
              </w:rPr>
            </w:pPr>
            <w:r>
              <w:rPr>
                <w:rFonts w:ascii="Verdana" w:hAnsi="Verdana"/>
                <w:sz w:val="16"/>
                <w:szCs w:val="16"/>
              </w:rPr>
              <w:t>Quiche</w:t>
            </w:r>
          </w:p>
          <w:p w:rsidR="000469B6" w:rsidRDefault="000469B6" w:rsidP="000469B6">
            <w:pPr>
              <w:rPr>
                <w:rFonts w:ascii="Verdana" w:hAnsi="Verdana"/>
                <w:sz w:val="16"/>
                <w:szCs w:val="16"/>
              </w:rPr>
            </w:pPr>
          </w:p>
          <w:p w:rsidR="000469B6" w:rsidRPr="00CC3D9E" w:rsidRDefault="000469B6" w:rsidP="000469B6">
            <w:pPr>
              <w:rPr>
                <w:rFonts w:ascii="Verdana" w:hAnsi="Verdana"/>
                <w:sz w:val="16"/>
                <w:szCs w:val="16"/>
              </w:rPr>
            </w:pPr>
            <w:r>
              <w:rPr>
                <w:rFonts w:ascii="Verdana" w:hAnsi="Verdana"/>
                <w:sz w:val="16"/>
                <w:szCs w:val="16"/>
              </w:rPr>
              <w:t>salad, peas, chips new potatoes or jacket potato</w:t>
            </w:r>
          </w:p>
          <w:p w:rsidR="000469B6" w:rsidRDefault="000469B6" w:rsidP="000469B6">
            <w:pPr>
              <w:rPr>
                <w:rFonts w:ascii="Verdana" w:hAnsi="Verdana"/>
              </w:rPr>
            </w:pPr>
          </w:p>
        </w:tc>
        <w:tc>
          <w:tcPr>
            <w:tcW w:w="1842" w:type="dxa"/>
            <w:vAlign w:val="center"/>
          </w:tcPr>
          <w:p w:rsidR="000469B6" w:rsidRDefault="000469B6" w:rsidP="000469B6">
            <w:pPr>
              <w:rPr>
                <w:rFonts w:ascii="Verdana" w:hAnsi="Verdana"/>
                <w:sz w:val="16"/>
                <w:szCs w:val="16"/>
              </w:rPr>
            </w:pPr>
            <w:r w:rsidRPr="00CC3D9E">
              <w:rPr>
                <w:rFonts w:ascii="Verdana" w:hAnsi="Verdana"/>
                <w:sz w:val="16"/>
                <w:szCs w:val="16"/>
              </w:rPr>
              <w:t>Hotdogs</w:t>
            </w:r>
          </w:p>
          <w:p w:rsidR="000469B6" w:rsidRDefault="000469B6" w:rsidP="000469B6">
            <w:pPr>
              <w:rPr>
                <w:rFonts w:ascii="Verdana" w:hAnsi="Verdana"/>
                <w:sz w:val="16"/>
                <w:szCs w:val="16"/>
              </w:rPr>
            </w:pPr>
            <w:r>
              <w:rPr>
                <w:rFonts w:ascii="Verdana" w:hAnsi="Verdana"/>
                <w:sz w:val="16"/>
                <w:szCs w:val="16"/>
              </w:rPr>
              <w:t>L</w:t>
            </w:r>
            <w:r w:rsidRPr="00CC3D9E">
              <w:rPr>
                <w:rFonts w:ascii="Verdana" w:hAnsi="Verdana"/>
                <w:sz w:val="16"/>
                <w:szCs w:val="16"/>
              </w:rPr>
              <w:t>asagne</w:t>
            </w:r>
          </w:p>
          <w:p w:rsidR="000469B6" w:rsidRDefault="000469B6" w:rsidP="000469B6">
            <w:pPr>
              <w:rPr>
                <w:rFonts w:ascii="Verdana" w:hAnsi="Verdana"/>
                <w:sz w:val="16"/>
                <w:szCs w:val="16"/>
              </w:rPr>
            </w:pPr>
            <w:r>
              <w:rPr>
                <w:rFonts w:ascii="Verdana" w:hAnsi="Verdana"/>
                <w:sz w:val="16"/>
                <w:szCs w:val="16"/>
              </w:rPr>
              <w:t>P</w:t>
            </w:r>
            <w:r w:rsidRPr="00CC3D9E">
              <w:rPr>
                <w:rFonts w:ascii="Verdana" w:hAnsi="Verdana"/>
                <w:sz w:val="16"/>
                <w:szCs w:val="16"/>
              </w:rPr>
              <w:t>asta bake</w:t>
            </w:r>
          </w:p>
          <w:p w:rsidR="000469B6" w:rsidRDefault="000469B6" w:rsidP="000469B6">
            <w:pPr>
              <w:rPr>
                <w:rFonts w:ascii="Verdana" w:hAnsi="Verdana"/>
                <w:sz w:val="16"/>
                <w:szCs w:val="16"/>
              </w:rPr>
            </w:pPr>
          </w:p>
          <w:p w:rsidR="000469B6" w:rsidRPr="00CC3D9E" w:rsidRDefault="000469B6" w:rsidP="000469B6">
            <w:pPr>
              <w:rPr>
                <w:rFonts w:ascii="Verdana" w:hAnsi="Verdana"/>
                <w:sz w:val="16"/>
                <w:szCs w:val="16"/>
              </w:rPr>
            </w:pPr>
            <w:r w:rsidRPr="00CC3D9E">
              <w:rPr>
                <w:rFonts w:ascii="Verdana" w:hAnsi="Verdana"/>
                <w:sz w:val="16"/>
                <w:szCs w:val="16"/>
              </w:rPr>
              <w:t>potato wedges, salad, garlic bread, sweetcorn</w:t>
            </w:r>
          </w:p>
        </w:tc>
        <w:tc>
          <w:tcPr>
            <w:tcW w:w="1843" w:type="dxa"/>
            <w:vAlign w:val="center"/>
          </w:tcPr>
          <w:p w:rsidR="000469B6" w:rsidRDefault="000469B6" w:rsidP="000469B6">
            <w:pPr>
              <w:rPr>
                <w:rFonts w:ascii="Verdana" w:hAnsi="Verdana"/>
              </w:rPr>
            </w:pPr>
          </w:p>
          <w:p w:rsidR="000469B6" w:rsidRDefault="000469B6" w:rsidP="000469B6">
            <w:pPr>
              <w:rPr>
                <w:rFonts w:ascii="Verdana" w:hAnsi="Verdana"/>
                <w:sz w:val="16"/>
                <w:szCs w:val="16"/>
              </w:rPr>
            </w:pPr>
            <w:r>
              <w:rPr>
                <w:rFonts w:ascii="Verdana" w:hAnsi="Verdana"/>
                <w:sz w:val="16"/>
                <w:szCs w:val="16"/>
              </w:rPr>
              <w:t>Roast chicken, stuffing, mini sausage, gravy, roast potatoes</w:t>
            </w:r>
          </w:p>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Cauliflower cheese</w:t>
            </w:r>
          </w:p>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Cheese &amp; potato pie</w:t>
            </w:r>
          </w:p>
          <w:p w:rsidR="000469B6" w:rsidRDefault="000469B6" w:rsidP="000469B6">
            <w:pPr>
              <w:rPr>
                <w:rFonts w:ascii="Verdana" w:hAnsi="Verdana"/>
                <w:sz w:val="16"/>
                <w:szCs w:val="16"/>
              </w:rPr>
            </w:pPr>
          </w:p>
          <w:p w:rsidR="000469B6" w:rsidRPr="00CC3D9E" w:rsidRDefault="000469B6" w:rsidP="000469B6">
            <w:pPr>
              <w:rPr>
                <w:rFonts w:ascii="Verdana" w:hAnsi="Verdana"/>
                <w:sz w:val="16"/>
                <w:szCs w:val="16"/>
              </w:rPr>
            </w:pPr>
            <w:r>
              <w:rPr>
                <w:rFonts w:ascii="Verdana" w:hAnsi="Verdana"/>
                <w:sz w:val="16"/>
                <w:szCs w:val="16"/>
              </w:rPr>
              <w:t xml:space="preserve">Broccoli, carrots </w:t>
            </w:r>
          </w:p>
        </w:tc>
        <w:tc>
          <w:tcPr>
            <w:tcW w:w="1701" w:type="dxa"/>
            <w:vAlign w:val="center"/>
          </w:tcPr>
          <w:p w:rsidR="000469B6" w:rsidRDefault="000469B6" w:rsidP="000469B6">
            <w:pPr>
              <w:rPr>
                <w:rFonts w:ascii="Verdana" w:hAnsi="Verdana"/>
                <w:sz w:val="16"/>
                <w:szCs w:val="16"/>
              </w:rPr>
            </w:pPr>
            <w:r>
              <w:rPr>
                <w:rFonts w:ascii="Verdana" w:hAnsi="Verdana"/>
                <w:sz w:val="16"/>
                <w:szCs w:val="16"/>
              </w:rPr>
              <w:t>Pizza, chips &amp; salad</w:t>
            </w:r>
          </w:p>
          <w:p w:rsidR="000469B6" w:rsidRDefault="000469B6" w:rsidP="000469B6">
            <w:pPr>
              <w:rPr>
                <w:rFonts w:ascii="Verdana" w:hAnsi="Verdana"/>
                <w:sz w:val="16"/>
                <w:szCs w:val="16"/>
              </w:rPr>
            </w:pPr>
          </w:p>
          <w:p w:rsidR="000469B6" w:rsidRDefault="000469B6" w:rsidP="000469B6">
            <w:pPr>
              <w:rPr>
                <w:rFonts w:ascii="Verdana" w:hAnsi="Verdana"/>
                <w:sz w:val="16"/>
                <w:szCs w:val="16"/>
              </w:rPr>
            </w:pPr>
            <w:r>
              <w:rPr>
                <w:rFonts w:ascii="Verdana" w:hAnsi="Verdana"/>
                <w:sz w:val="16"/>
                <w:szCs w:val="16"/>
              </w:rPr>
              <w:t>Chicken curry &amp; rice</w:t>
            </w:r>
          </w:p>
          <w:p w:rsidR="000469B6" w:rsidRDefault="000469B6" w:rsidP="000469B6">
            <w:pPr>
              <w:rPr>
                <w:rFonts w:ascii="Verdana" w:hAnsi="Verdana"/>
                <w:sz w:val="16"/>
                <w:szCs w:val="16"/>
              </w:rPr>
            </w:pPr>
          </w:p>
          <w:p w:rsidR="000469B6" w:rsidRPr="006E55C2" w:rsidRDefault="000469B6" w:rsidP="000469B6">
            <w:pPr>
              <w:rPr>
                <w:rFonts w:ascii="Verdana" w:hAnsi="Verdana"/>
                <w:sz w:val="16"/>
                <w:szCs w:val="16"/>
              </w:rPr>
            </w:pPr>
            <w:proofErr w:type="spellStart"/>
            <w:r>
              <w:rPr>
                <w:rFonts w:ascii="Verdana" w:hAnsi="Verdana"/>
                <w:sz w:val="16"/>
                <w:szCs w:val="16"/>
              </w:rPr>
              <w:t>Beefburgers</w:t>
            </w:r>
            <w:proofErr w:type="spellEnd"/>
            <w:r>
              <w:rPr>
                <w:rFonts w:ascii="Verdana" w:hAnsi="Verdana"/>
                <w:sz w:val="16"/>
                <w:szCs w:val="16"/>
              </w:rPr>
              <w:t xml:space="preserve"> &amp; chips</w:t>
            </w:r>
          </w:p>
        </w:tc>
        <w:tc>
          <w:tcPr>
            <w:tcW w:w="1701" w:type="dxa"/>
            <w:vAlign w:val="center"/>
          </w:tcPr>
          <w:p w:rsidR="000469B6" w:rsidRDefault="000469B6" w:rsidP="000469B6">
            <w:pPr>
              <w:rPr>
                <w:rFonts w:ascii="Verdana" w:hAnsi="Verdana"/>
              </w:rPr>
            </w:pPr>
          </w:p>
        </w:tc>
      </w:tr>
      <w:tr w:rsidR="000469B6" w:rsidTr="000469B6">
        <w:trPr>
          <w:trHeight w:val="1757"/>
        </w:trPr>
        <w:tc>
          <w:tcPr>
            <w:tcW w:w="1101" w:type="dxa"/>
            <w:vAlign w:val="center"/>
          </w:tcPr>
          <w:p w:rsidR="000469B6" w:rsidRPr="006D4DB4" w:rsidRDefault="000469B6" w:rsidP="000469B6">
            <w:pPr>
              <w:rPr>
                <w:rFonts w:ascii="Verdana" w:hAnsi="Verdana"/>
                <w:b/>
              </w:rPr>
            </w:pPr>
          </w:p>
          <w:p w:rsidR="000469B6" w:rsidRPr="006D4DB4" w:rsidRDefault="000469B6" w:rsidP="000469B6">
            <w:pPr>
              <w:rPr>
                <w:rFonts w:ascii="Verdana" w:hAnsi="Verdana"/>
                <w:b/>
              </w:rPr>
            </w:pPr>
          </w:p>
          <w:p w:rsidR="000469B6" w:rsidRPr="006D4DB4" w:rsidRDefault="000469B6" w:rsidP="000469B6">
            <w:pPr>
              <w:rPr>
                <w:rFonts w:ascii="Verdana" w:hAnsi="Verdana"/>
                <w:b/>
                <w:sz w:val="16"/>
                <w:szCs w:val="16"/>
              </w:rPr>
            </w:pPr>
            <w:r w:rsidRPr="006D4DB4">
              <w:rPr>
                <w:rFonts w:ascii="Verdana" w:hAnsi="Verdana"/>
                <w:b/>
                <w:sz w:val="16"/>
                <w:szCs w:val="16"/>
              </w:rPr>
              <w:t>Dessert</w:t>
            </w:r>
          </w:p>
        </w:tc>
        <w:tc>
          <w:tcPr>
            <w:tcW w:w="1701" w:type="dxa"/>
            <w:vAlign w:val="center"/>
          </w:tcPr>
          <w:p w:rsidR="000469B6" w:rsidRDefault="000469B6" w:rsidP="000469B6">
            <w:pPr>
              <w:rPr>
                <w:rFonts w:ascii="Verdana" w:hAnsi="Verdana"/>
              </w:rPr>
            </w:pPr>
          </w:p>
          <w:p w:rsidR="000469B6" w:rsidRDefault="000469B6" w:rsidP="000469B6">
            <w:pPr>
              <w:rPr>
                <w:rFonts w:ascii="Verdana" w:hAnsi="Verdana"/>
                <w:sz w:val="16"/>
                <w:szCs w:val="16"/>
              </w:rPr>
            </w:pPr>
            <w:r w:rsidRPr="006E55C2">
              <w:rPr>
                <w:rFonts w:ascii="Verdana" w:hAnsi="Verdana"/>
                <w:sz w:val="16"/>
                <w:szCs w:val="16"/>
              </w:rPr>
              <w:t>Chocolate brownie</w:t>
            </w:r>
          </w:p>
          <w:p w:rsidR="000469B6" w:rsidRPr="006E55C2" w:rsidRDefault="000469B6" w:rsidP="000469B6">
            <w:pPr>
              <w:rPr>
                <w:rFonts w:ascii="Verdana" w:hAnsi="Verdana"/>
                <w:sz w:val="16"/>
                <w:szCs w:val="16"/>
              </w:rPr>
            </w:pPr>
          </w:p>
          <w:p w:rsidR="000469B6" w:rsidRPr="006E55C2" w:rsidRDefault="000469B6" w:rsidP="000469B6">
            <w:pPr>
              <w:rPr>
                <w:rFonts w:ascii="Verdana" w:hAnsi="Verdana"/>
                <w:sz w:val="16"/>
                <w:szCs w:val="16"/>
              </w:rPr>
            </w:pPr>
            <w:r w:rsidRPr="006E55C2">
              <w:rPr>
                <w:rFonts w:ascii="Verdana" w:hAnsi="Verdana"/>
                <w:sz w:val="16"/>
                <w:szCs w:val="16"/>
              </w:rPr>
              <w:t>Iced doughnuts</w:t>
            </w:r>
          </w:p>
          <w:p w:rsidR="000469B6" w:rsidRDefault="000469B6" w:rsidP="000469B6">
            <w:pPr>
              <w:rPr>
                <w:rFonts w:ascii="Verdana" w:hAnsi="Verdana"/>
                <w:sz w:val="16"/>
                <w:szCs w:val="16"/>
              </w:rPr>
            </w:pPr>
          </w:p>
          <w:p w:rsidR="000469B6" w:rsidRPr="006D4DB4" w:rsidRDefault="000469B6" w:rsidP="000469B6">
            <w:pPr>
              <w:rPr>
                <w:rFonts w:ascii="Verdana" w:hAnsi="Verdana"/>
                <w:sz w:val="16"/>
                <w:szCs w:val="16"/>
              </w:rPr>
            </w:pPr>
            <w:r w:rsidRPr="006E55C2">
              <w:rPr>
                <w:rFonts w:ascii="Verdana" w:hAnsi="Verdana"/>
                <w:sz w:val="16"/>
                <w:szCs w:val="16"/>
              </w:rPr>
              <w:t>Fruit salad</w:t>
            </w:r>
          </w:p>
        </w:tc>
        <w:tc>
          <w:tcPr>
            <w:tcW w:w="1842" w:type="dxa"/>
            <w:vAlign w:val="center"/>
          </w:tcPr>
          <w:p w:rsidR="000469B6" w:rsidRDefault="000469B6" w:rsidP="000469B6">
            <w:pPr>
              <w:rPr>
                <w:rFonts w:ascii="Verdana" w:hAnsi="Verdana"/>
                <w:sz w:val="16"/>
                <w:szCs w:val="16"/>
              </w:rPr>
            </w:pPr>
            <w:r w:rsidRPr="006E55C2">
              <w:rPr>
                <w:rFonts w:ascii="Verdana" w:hAnsi="Verdana"/>
                <w:sz w:val="16"/>
                <w:szCs w:val="16"/>
              </w:rPr>
              <w:t>Blackberry &amp; apple crumble, custard</w:t>
            </w:r>
          </w:p>
          <w:p w:rsidR="000469B6" w:rsidRPr="006E55C2" w:rsidRDefault="000469B6" w:rsidP="000469B6">
            <w:pPr>
              <w:rPr>
                <w:rFonts w:ascii="Verdana" w:hAnsi="Verdana"/>
                <w:sz w:val="16"/>
                <w:szCs w:val="16"/>
              </w:rPr>
            </w:pPr>
          </w:p>
          <w:p w:rsidR="000469B6" w:rsidRDefault="000469B6" w:rsidP="000469B6">
            <w:pPr>
              <w:rPr>
                <w:rFonts w:ascii="Verdana" w:hAnsi="Verdana"/>
              </w:rPr>
            </w:pPr>
            <w:r w:rsidRPr="006E55C2">
              <w:rPr>
                <w:rFonts w:ascii="Verdana" w:hAnsi="Verdana"/>
                <w:sz w:val="16"/>
                <w:szCs w:val="16"/>
              </w:rPr>
              <w:t>Jelly &amp; ice cream</w:t>
            </w:r>
          </w:p>
        </w:tc>
        <w:tc>
          <w:tcPr>
            <w:tcW w:w="1843" w:type="dxa"/>
            <w:vAlign w:val="center"/>
          </w:tcPr>
          <w:p w:rsidR="000469B6" w:rsidRDefault="000469B6" w:rsidP="000469B6">
            <w:pPr>
              <w:rPr>
                <w:rFonts w:ascii="Verdana" w:hAnsi="Verdana"/>
                <w:sz w:val="16"/>
                <w:szCs w:val="16"/>
              </w:rPr>
            </w:pPr>
            <w:r>
              <w:rPr>
                <w:rFonts w:ascii="Verdana" w:hAnsi="Verdana"/>
                <w:sz w:val="16"/>
                <w:szCs w:val="16"/>
              </w:rPr>
              <w:t>Fruit sponge, ice cream</w:t>
            </w:r>
          </w:p>
          <w:p w:rsidR="000469B6" w:rsidRDefault="000469B6" w:rsidP="000469B6">
            <w:pPr>
              <w:rPr>
                <w:rFonts w:ascii="Verdana" w:hAnsi="Verdana"/>
                <w:sz w:val="16"/>
                <w:szCs w:val="16"/>
              </w:rPr>
            </w:pPr>
          </w:p>
          <w:p w:rsidR="000469B6" w:rsidRPr="006E55C2" w:rsidRDefault="000469B6" w:rsidP="000469B6">
            <w:pPr>
              <w:rPr>
                <w:rFonts w:ascii="Verdana" w:hAnsi="Verdana"/>
                <w:sz w:val="16"/>
                <w:szCs w:val="16"/>
              </w:rPr>
            </w:pPr>
            <w:r>
              <w:rPr>
                <w:rFonts w:ascii="Verdana" w:hAnsi="Verdana"/>
                <w:sz w:val="16"/>
                <w:szCs w:val="16"/>
              </w:rPr>
              <w:t>Chocolate brownie</w:t>
            </w:r>
          </w:p>
        </w:tc>
        <w:tc>
          <w:tcPr>
            <w:tcW w:w="1701" w:type="dxa"/>
            <w:vAlign w:val="center"/>
          </w:tcPr>
          <w:p w:rsidR="000469B6" w:rsidRDefault="000469B6" w:rsidP="000469B6">
            <w:pPr>
              <w:rPr>
                <w:rFonts w:ascii="Verdana" w:hAnsi="Verdana"/>
                <w:sz w:val="16"/>
                <w:szCs w:val="16"/>
              </w:rPr>
            </w:pPr>
            <w:r w:rsidRPr="006E55C2">
              <w:rPr>
                <w:rFonts w:ascii="Verdana" w:hAnsi="Verdana"/>
                <w:sz w:val="16"/>
                <w:szCs w:val="16"/>
              </w:rPr>
              <w:t>Jelly &amp; ice cream</w:t>
            </w:r>
          </w:p>
          <w:p w:rsidR="000469B6" w:rsidRPr="006E55C2" w:rsidRDefault="000469B6" w:rsidP="000469B6">
            <w:pPr>
              <w:rPr>
                <w:rFonts w:ascii="Verdana" w:hAnsi="Verdana"/>
                <w:sz w:val="16"/>
                <w:szCs w:val="16"/>
              </w:rPr>
            </w:pPr>
          </w:p>
          <w:p w:rsidR="000469B6" w:rsidRDefault="000469B6" w:rsidP="000469B6">
            <w:pPr>
              <w:rPr>
                <w:rFonts w:ascii="Verdana" w:hAnsi="Verdana"/>
                <w:sz w:val="16"/>
                <w:szCs w:val="16"/>
              </w:rPr>
            </w:pPr>
            <w:r w:rsidRPr="006E55C2">
              <w:rPr>
                <w:rFonts w:ascii="Verdana" w:hAnsi="Verdana"/>
                <w:sz w:val="16"/>
                <w:szCs w:val="16"/>
              </w:rPr>
              <w:t>Caramel slice</w:t>
            </w:r>
          </w:p>
          <w:p w:rsidR="000469B6" w:rsidRPr="006E55C2" w:rsidRDefault="000469B6" w:rsidP="000469B6">
            <w:pPr>
              <w:rPr>
                <w:rFonts w:ascii="Verdana" w:hAnsi="Verdana"/>
                <w:sz w:val="16"/>
                <w:szCs w:val="16"/>
              </w:rPr>
            </w:pPr>
          </w:p>
          <w:p w:rsidR="000469B6" w:rsidRDefault="000469B6" w:rsidP="000469B6">
            <w:pPr>
              <w:rPr>
                <w:rFonts w:ascii="Verdana" w:hAnsi="Verdana"/>
              </w:rPr>
            </w:pPr>
            <w:r w:rsidRPr="006E55C2">
              <w:rPr>
                <w:rFonts w:ascii="Verdana" w:hAnsi="Verdana"/>
                <w:sz w:val="16"/>
                <w:szCs w:val="16"/>
              </w:rPr>
              <w:t>Fruit salad</w:t>
            </w:r>
          </w:p>
        </w:tc>
        <w:tc>
          <w:tcPr>
            <w:tcW w:w="1701" w:type="dxa"/>
            <w:vAlign w:val="center"/>
          </w:tcPr>
          <w:p w:rsidR="000469B6" w:rsidRDefault="000469B6" w:rsidP="000469B6">
            <w:pPr>
              <w:rPr>
                <w:rFonts w:ascii="Verdana" w:hAnsi="Verdana"/>
              </w:rPr>
            </w:pPr>
          </w:p>
        </w:tc>
      </w:tr>
      <w:tr w:rsidR="000469B6" w:rsidTr="000469B6">
        <w:trPr>
          <w:trHeight w:val="99"/>
        </w:trPr>
        <w:tc>
          <w:tcPr>
            <w:tcW w:w="1101" w:type="dxa"/>
            <w:vAlign w:val="center"/>
          </w:tcPr>
          <w:p w:rsidR="000469B6" w:rsidRPr="006D4DB4" w:rsidRDefault="000469B6" w:rsidP="000469B6">
            <w:pPr>
              <w:rPr>
                <w:rFonts w:ascii="Verdana" w:hAnsi="Verdana"/>
                <w:b/>
                <w:sz w:val="16"/>
                <w:szCs w:val="16"/>
              </w:rPr>
            </w:pPr>
          </w:p>
          <w:p w:rsidR="000469B6" w:rsidRPr="006D4DB4" w:rsidRDefault="000469B6" w:rsidP="000469B6">
            <w:pPr>
              <w:rPr>
                <w:rFonts w:ascii="Verdana" w:hAnsi="Verdana"/>
                <w:b/>
                <w:sz w:val="16"/>
                <w:szCs w:val="16"/>
              </w:rPr>
            </w:pPr>
            <w:r w:rsidRPr="006D4DB4">
              <w:rPr>
                <w:rFonts w:ascii="Verdana" w:hAnsi="Verdana"/>
                <w:b/>
                <w:sz w:val="16"/>
                <w:szCs w:val="16"/>
              </w:rPr>
              <w:t>Other options available during the week</w:t>
            </w:r>
          </w:p>
          <w:p w:rsidR="000469B6" w:rsidRPr="006D4DB4" w:rsidRDefault="000469B6" w:rsidP="000469B6">
            <w:pPr>
              <w:rPr>
                <w:rFonts w:ascii="Verdana" w:hAnsi="Verdana"/>
                <w:b/>
                <w:sz w:val="16"/>
                <w:szCs w:val="16"/>
              </w:rPr>
            </w:pPr>
          </w:p>
          <w:p w:rsidR="000469B6" w:rsidRPr="006D4DB4" w:rsidRDefault="000469B6" w:rsidP="000469B6">
            <w:pPr>
              <w:rPr>
                <w:rFonts w:ascii="Verdana" w:hAnsi="Verdana"/>
                <w:b/>
                <w:sz w:val="16"/>
                <w:szCs w:val="16"/>
              </w:rPr>
            </w:pPr>
          </w:p>
        </w:tc>
        <w:tc>
          <w:tcPr>
            <w:tcW w:w="1701" w:type="dxa"/>
            <w:vAlign w:val="center"/>
          </w:tcPr>
          <w:p w:rsidR="000469B6" w:rsidRDefault="000469B6" w:rsidP="000469B6">
            <w:pPr>
              <w:rPr>
                <w:rFonts w:ascii="Verdana" w:hAnsi="Verdana"/>
              </w:rPr>
            </w:pPr>
          </w:p>
          <w:p w:rsidR="000469B6" w:rsidRDefault="000469B6" w:rsidP="000469B6">
            <w:pPr>
              <w:rPr>
                <w:rFonts w:ascii="Verdana" w:hAnsi="Verdana"/>
                <w:sz w:val="16"/>
                <w:szCs w:val="16"/>
              </w:rPr>
            </w:pPr>
            <w:r>
              <w:rPr>
                <w:rFonts w:ascii="Verdana" w:hAnsi="Verdana"/>
                <w:sz w:val="16"/>
                <w:szCs w:val="16"/>
              </w:rPr>
              <w:t>Chicken &amp; ham pie</w:t>
            </w:r>
          </w:p>
          <w:p w:rsidR="000469B6" w:rsidRDefault="000469B6" w:rsidP="000469B6">
            <w:pPr>
              <w:rPr>
                <w:rFonts w:ascii="Verdana" w:hAnsi="Verdana"/>
                <w:sz w:val="16"/>
                <w:szCs w:val="16"/>
              </w:rPr>
            </w:pPr>
            <w:r>
              <w:rPr>
                <w:rFonts w:ascii="Verdana" w:hAnsi="Verdana"/>
                <w:sz w:val="16"/>
                <w:szCs w:val="16"/>
              </w:rPr>
              <w:t>Steak pie</w:t>
            </w:r>
          </w:p>
          <w:p w:rsidR="000469B6" w:rsidRDefault="000469B6" w:rsidP="000469B6">
            <w:pPr>
              <w:rPr>
                <w:rFonts w:ascii="Verdana" w:hAnsi="Verdana"/>
                <w:sz w:val="16"/>
                <w:szCs w:val="16"/>
              </w:rPr>
            </w:pPr>
            <w:r>
              <w:rPr>
                <w:rFonts w:ascii="Verdana" w:hAnsi="Verdana"/>
                <w:sz w:val="16"/>
                <w:szCs w:val="16"/>
              </w:rPr>
              <w:t>Spaghetti Bolognese</w:t>
            </w:r>
          </w:p>
          <w:p w:rsidR="000469B6" w:rsidRDefault="000469B6" w:rsidP="000469B6">
            <w:pPr>
              <w:rPr>
                <w:rFonts w:ascii="Verdana" w:hAnsi="Verdana"/>
                <w:sz w:val="16"/>
                <w:szCs w:val="16"/>
              </w:rPr>
            </w:pPr>
            <w:r>
              <w:rPr>
                <w:rFonts w:ascii="Verdana" w:hAnsi="Verdana"/>
                <w:sz w:val="16"/>
                <w:szCs w:val="16"/>
              </w:rPr>
              <w:t>Meatballs in tomato sauce</w:t>
            </w:r>
          </w:p>
          <w:p w:rsidR="000469B6" w:rsidRDefault="000469B6" w:rsidP="000469B6">
            <w:pPr>
              <w:rPr>
                <w:rFonts w:ascii="Verdana" w:hAnsi="Verdana"/>
                <w:sz w:val="16"/>
                <w:szCs w:val="16"/>
              </w:rPr>
            </w:pPr>
            <w:r>
              <w:rPr>
                <w:rFonts w:ascii="Verdana" w:hAnsi="Verdana"/>
                <w:sz w:val="16"/>
                <w:szCs w:val="16"/>
              </w:rPr>
              <w:t>Macaroni cheese</w:t>
            </w:r>
          </w:p>
          <w:p w:rsidR="000469B6" w:rsidRPr="006E55C2" w:rsidRDefault="000469B6" w:rsidP="000469B6">
            <w:pPr>
              <w:rPr>
                <w:rFonts w:ascii="Verdana" w:hAnsi="Verdana"/>
                <w:sz w:val="16"/>
                <w:szCs w:val="16"/>
              </w:rPr>
            </w:pPr>
          </w:p>
        </w:tc>
        <w:tc>
          <w:tcPr>
            <w:tcW w:w="1842" w:type="dxa"/>
            <w:vAlign w:val="center"/>
          </w:tcPr>
          <w:p w:rsidR="000469B6" w:rsidRDefault="000469B6" w:rsidP="000469B6">
            <w:pPr>
              <w:rPr>
                <w:rFonts w:ascii="Verdana" w:hAnsi="Verdana"/>
              </w:rPr>
            </w:pPr>
          </w:p>
        </w:tc>
        <w:tc>
          <w:tcPr>
            <w:tcW w:w="1843" w:type="dxa"/>
            <w:vAlign w:val="center"/>
          </w:tcPr>
          <w:p w:rsidR="000469B6" w:rsidRDefault="000469B6" w:rsidP="000469B6">
            <w:pPr>
              <w:rPr>
                <w:rFonts w:ascii="Verdana" w:hAnsi="Verdana"/>
              </w:rPr>
            </w:pPr>
          </w:p>
        </w:tc>
        <w:tc>
          <w:tcPr>
            <w:tcW w:w="1701" w:type="dxa"/>
            <w:vAlign w:val="center"/>
          </w:tcPr>
          <w:p w:rsidR="000469B6" w:rsidRDefault="000469B6" w:rsidP="000469B6">
            <w:pPr>
              <w:rPr>
                <w:rFonts w:ascii="Verdana" w:hAnsi="Verdana"/>
              </w:rPr>
            </w:pPr>
          </w:p>
        </w:tc>
        <w:tc>
          <w:tcPr>
            <w:tcW w:w="1701" w:type="dxa"/>
            <w:vAlign w:val="center"/>
          </w:tcPr>
          <w:p w:rsidR="000469B6" w:rsidRDefault="000469B6" w:rsidP="000469B6">
            <w:pPr>
              <w:rPr>
                <w:rFonts w:ascii="Verdana" w:hAnsi="Verdana"/>
              </w:rPr>
            </w:pPr>
          </w:p>
        </w:tc>
      </w:tr>
    </w:tbl>
    <w:p w:rsidR="00404892" w:rsidRDefault="00404892" w:rsidP="00AB78E7">
      <w:pPr>
        <w:rPr>
          <w:rFonts w:ascii="Verdana" w:hAnsi="Verdana"/>
          <w:iCs/>
          <w:sz w:val="22"/>
          <w:szCs w:val="22"/>
        </w:rPr>
      </w:pPr>
    </w:p>
    <w:p w:rsidR="007B7DBF" w:rsidRPr="00DA5EDD" w:rsidRDefault="007B7DBF" w:rsidP="00AB78E7">
      <w:pPr>
        <w:rPr>
          <w:rFonts w:ascii="Verdana" w:hAnsi="Verdana"/>
          <w:iCs/>
          <w:sz w:val="22"/>
          <w:szCs w:val="22"/>
        </w:rPr>
      </w:pPr>
    </w:p>
    <w:p w:rsidR="000469B6" w:rsidRDefault="000469B6" w:rsidP="001C0049">
      <w:pPr>
        <w:rPr>
          <w:rFonts w:ascii="Verdana" w:hAnsi="Verdana"/>
          <w:b/>
          <w:iCs/>
          <w:sz w:val="22"/>
          <w:szCs w:val="22"/>
        </w:rPr>
      </w:pPr>
    </w:p>
    <w:p w:rsidR="005F0FF2" w:rsidRPr="00DA5EDD" w:rsidRDefault="001C0049" w:rsidP="001C0049">
      <w:pPr>
        <w:rPr>
          <w:rFonts w:ascii="Verdana" w:hAnsi="Verdana"/>
          <w:iCs/>
          <w:sz w:val="22"/>
          <w:szCs w:val="22"/>
        </w:rPr>
      </w:pPr>
      <w:r w:rsidRPr="00DA5EDD">
        <w:rPr>
          <w:rFonts w:ascii="Verdana" w:hAnsi="Verdana"/>
          <w:b/>
          <w:iCs/>
          <w:sz w:val="22"/>
          <w:szCs w:val="22"/>
        </w:rPr>
        <w:t>The Soft Market Assessment response</w:t>
      </w:r>
    </w:p>
    <w:p w:rsidR="005F0FF2" w:rsidRPr="00DA5EDD" w:rsidRDefault="005F0FF2" w:rsidP="00AB78E7">
      <w:pPr>
        <w:ind w:left="1440"/>
        <w:rPr>
          <w:rFonts w:ascii="Verdana" w:hAnsi="Verdana"/>
          <w:iCs/>
          <w:sz w:val="22"/>
          <w:szCs w:val="22"/>
        </w:rPr>
      </w:pPr>
    </w:p>
    <w:p w:rsidR="00911935" w:rsidRPr="00DA5EDD" w:rsidRDefault="00911935" w:rsidP="00AB78E7">
      <w:pPr>
        <w:rPr>
          <w:rFonts w:ascii="Verdana" w:hAnsi="Verdana"/>
          <w:iCs/>
          <w:sz w:val="22"/>
          <w:szCs w:val="22"/>
        </w:rPr>
      </w:pPr>
      <w:r w:rsidRPr="00DA5EDD">
        <w:rPr>
          <w:rFonts w:ascii="Verdana" w:hAnsi="Verdana"/>
          <w:iCs/>
          <w:sz w:val="22"/>
          <w:szCs w:val="22"/>
        </w:rPr>
        <w:t>Please provide a written response to the questions set out below.</w:t>
      </w:r>
    </w:p>
    <w:p w:rsidR="00911935" w:rsidRPr="00DA5EDD" w:rsidRDefault="00911935" w:rsidP="00AB78E7">
      <w:pPr>
        <w:rPr>
          <w:rFonts w:ascii="Verdana" w:hAnsi="Verdana"/>
          <w:b/>
          <w:iCs/>
          <w:sz w:val="22"/>
          <w:szCs w:val="22"/>
        </w:rPr>
      </w:pPr>
    </w:p>
    <w:p w:rsidR="00911935" w:rsidRPr="00DA5EDD" w:rsidRDefault="00911935" w:rsidP="00AB78E7">
      <w:pPr>
        <w:rPr>
          <w:rFonts w:ascii="Verdana" w:hAnsi="Verdana"/>
          <w:b/>
          <w:iCs/>
          <w:sz w:val="22"/>
          <w:szCs w:val="22"/>
        </w:rPr>
      </w:pPr>
    </w:p>
    <w:p w:rsidR="00AB78E7" w:rsidRPr="00DA5EDD" w:rsidRDefault="000B4023" w:rsidP="00AB78E7">
      <w:pPr>
        <w:rPr>
          <w:rFonts w:ascii="Verdana" w:hAnsi="Verdana"/>
          <w:b/>
          <w:iCs/>
          <w:sz w:val="22"/>
          <w:szCs w:val="22"/>
        </w:rPr>
      </w:pPr>
      <w:r w:rsidRPr="00DA5EDD">
        <w:rPr>
          <w:rFonts w:ascii="Verdana" w:hAnsi="Verdana"/>
          <w:b/>
          <w:iCs/>
          <w:sz w:val="22"/>
          <w:szCs w:val="22"/>
        </w:rPr>
        <w:t xml:space="preserve">1. </w:t>
      </w:r>
      <w:r w:rsidR="00AB78E7" w:rsidRPr="00DA5EDD">
        <w:rPr>
          <w:rFonts w:ascii="Verdana" w:hAnsi="Verdana"/>
          <w:b/>
          <w:iCs/>
          <w:sz w:val="22"/>
          <w:szCs w:val="22"/>
        </w:rPr>
        <w:t xml:space="preserve">Please briefly describe what </w:t>
      </w:r>
      <w:r w:rsidR="0059464C">
        <w:rPr>
          <w:rFonts w:ascii="Verdana" w:hAnsi="Verdana"/>
          <w:b/>
          <w:iCs/>
          <w:sz w:val="22"/>
          <w:szCs w:val="22"/>
        </w:rPr>
        <w:t xml:space="preserve">catered products and </w:t>
      </w:r>
      <w:r w:rsidR="00AB78E7" w:rsidRPr="00DA5EDD">
        <w:rPr>
          <w:rFonts w:ascii="Verdana" w:hAnsi="Verdana"/>
          <w:b/>
          <w:iCs/>
          <w:sz w:val="22"/>
          <w:szCs w:val="22"/>
        </w:rPr>
        <w:t xml:space="preserve">services you can offer around catering to </w:t>
      </w:r>
      <w:r w:rsidRPr="00DA5EDD">
        <w:rPr>
          <w:rFonts w:ascii="Verdana" w:hAnsi="Verdana"/>
          <w:b/>
          <w:iCs/>
          <w:sz w:val="22"/>
          <w:szCs w:val="22"/>
        </w:rPr>
        <w:t>premises</w:t>
      </w:r>
      <w:r w:rsidR="00AB78E7" w:rsidRPr="00DA5EDD">
        <w:rPr>
          <w:rFonts w:ascii="Verdana" w:hAnsi="Verdana"/>
          <w:b/>
          <w:iCs/>
          <w:sz w:val="22"/>
          <w:szCs w:val="22"/>
        </w:rPr>
        <w:t xml:space="preserve"> and where you currently provide such services</w:t>
      </w:r>
      <w:r w:rsidR="0059464C">
        <w:rPr>
          <w:rFonts w:ascii="Verdana" w:hAnsi="Verdana"/>
          <w:b/>
          <w:iCs/>
          <w:sz w:val="22"/>
          <w:szCs w:val="22"/>
        </w:rPr>
        <w:t>?</w:t>
      </w:r>
    </w:p>
    <w:p w:rsidR="00AB78E7" w:rsidRPr="00DA5EDD" w:rsidRDefault="00AB78E7" w:rsidP="00AB78E7">
      <w:pPr>
        <w:rPr>
          <w:rFonts w:ascii="Verdana" w:hAnsi="Verdana"/>
          <w:b/>
          <w:iCs/>
          <w:sz w:val="22"/>
          <w:szCs w:val="22"/>
        </w:rPr>
      </w:pPr>
    </w:p>
    <w:p w:rsidR="00AB78E7" w:rsidRPr="00DA5EDD" w:rsidRDefault="00DA5EDD" w:rsidP="00AB78E7">
      <w:pPr>
        <w:rPr>
          <w:rFonts w:ascii="Verdana" w:hAnsi="Verdana"/>
          <w:b/>
          <w:iCs/>
          <w:sz w:val="22"/>
          <w:szCs w:val="22"/>
        </w:rPr>
      </w:pPr>
      <w:r w:rsidRPr="00DA5EDD">
        <w:rPr>
          <w:rFonts w:ascii="Verdana" w:hAnsi="Verdana"/>
          <w:b/>
          <w:iCs/>
          <w:sz w:val="22"/>
          <w:szCs w:val="22"/>
        </w:rPr>
        <w:t>2</w:t>
      </w:r>
      <w:r w:rsidR="000B4023" w:rsidRPr="00DA5EDD">
        <w:rPr>
          <w:rFonts w:ascii="Verdana" w:hAnsi="Verdana"/>
          <w:b/>
          <w:iCs/>
          <w:sz w:val="22"/>
          <w:szCs w:val="22"/>
        </w:rPr>
        <w:t xml:space="preserve">. </w:t>
      </w:r>
      <w:r w:rsidR="0059464C">
        <w:rPr>
          <w:rFonts w:ascii="Verdana" w:hAnsi="Verdana"/>
          <w:b/>
          <w:iCs/>
          <w:sz w:val="22"/>
          <w:szCs w:val="22"/>
        </w:rPr>
        <w:t xml:space="preserve">As </w:t>
      </w:r>
      <w:r w:rsidR="00AB78E7" w:rsidRPr="00DA5EDD">
        <w:rPr>
          <w:rFonts w:ascii="Verdana" w:hAnsi="Verdana"/>
          <w:b/>
          <w:iCs/>
          <w:sz w:val="22"/>
          <w:szCs w:val="22"/>
        </w:rPr>
        <w:t xml:space="preserve">the use of a catered facility / café is purely optional and discretional for </w:t>
      </w:r>
      <w:r w:rsidR="0059464C">
        <w:rPr>
          <w:rFonts w:ascii="Verdana" w:hAnsi="Verdana"/>
          <w:b/>
          <w:iCs/>
          <w:sz w:val="22"/>
          <w:szCs w:val="22"/>
        </w:rPr>
        <w:t>employees and members</w:t>
      </w:r>
      <w:r w:rsidR="00AB78E7" w:rsidRPr="00DA5EDD">
        <w:rPr>
          <w:rFonts w:ascii="Verdana" w:hAnsi="Verdana"/>
          <w:b/>
          <w:iCs/>
          <w:sz w:val="22"/>
          <w:szCs w:val="22"/>
        </w:rPr>
        <w:t xml:space="preserve">, what are some of the things that you consider would be important for making this a commercial success (including marketing, branding, </w:t>
      </w:r>
      <w:r w:rsidR="00716E52">
        <w:rPr>
          <w:rFonts w:ascii="Verdana" w:hAnsi="Verdana"/>
          <w:b/>
          <w:iCs/>
          <w:sz w:val="22"/>
          <w:szCs w:val="22"/>
        </w:rPr>
        <w:t xml:space="preserve">ambience of eating area, </w:t>
      </w:r>
      <w:r w:rsidR="00AB78E7" w:rsidRPr="00DA5EDD">
        <w:rPr>
          <w:rFonts w:ascii="Verdana" w:hAnsi="Verdana"/>
          <w:b/>
          <w:iCs/>
          <w:sz w:val="22"/>
          <w:szCs w:val="22"/>
        </w:rPr>
        <w:t>product range,</w:t>
      </w:r>
      <w:r w:rsidRPr="00DA5EDD">
        <w:rPr>
          <w:rFonts w:ascii="Verdana" w:hAnsi="Verdana"/>
          <w:b/>
          <w:iCs/>
          <w:sz w:val="22"/>
          <w:szCs w:val="22"/>
        </w:rPr>
        <w:t xml:space="preserve"> service and availability) and ensuring the services </w:t>
      </w:r>
      <w:r w:rsidR="0059464C">
        <w:rPr>
          <w:rFonts w:ascii="Verdana" w:hAnsi="Verdana"/>
          <w:b/>
          <w:iCs/>
          <w:sz w:val="22"/>
          <w:szCs w:val="22"/>
        </w:rPr>
        <w:t>remain</w:t>
      </w:r>
      <w:r w:rsidRPr="00DA5EDD">
        <w:rPr>
          <w:rFonts w:ascii="Verdana" w:hAnsi="Verdana"/>
          <w:b/>
          <w:iCs/>
          <w:sz w:val="22"/>
          <w:szCs w:val="22"/>
        </w:rPr>
        <w:t xml:space="preserve"> affordable</w:t>
      </w:r>
      <w:r w:rsidR="0059464C">
        <w:rPr>
          <w:rFonts w:ascii="Verdana" w:hAnsi="Verdana"/>
          <w:b/>
          <w:iCs/>
          <w:sz w:val="22"/>
          <w:szCs w:val="22"/>
        </w:rPr>
        <w:t>?</w:t>
      </w:r>
    </w:p>
    <w:p w:rsidR="00AB78E7" w:rsidRPr="00DA5EDD" w:rsidRDefault="00AB78E7" w:rsidP="00AB78E7">
      <w:pPr>
        <w:rPr>
          <w:rFonts w:ascii="Verdana" w:hAnsi="Verdana"/>
          <w:b/>
          <w:iCs/>
          <w:sz w:val="22"/>
          <w:szCs w:val="22"/>
        </w:rPr>
      </w:pPr>
    </w:p>
    <w:p w:rsidR="00AB78E7" w:rsidRPr="00DA5EDD" w:rsidRDefault="00DA5EDD" w:rsidP="00AB78E7">
      <w:pPr>
        <w:rPr>
          <w:rFonts w:ascii="Verdana" w:hAnsi="Verdana"/>
          <w:b/>
          <w:iCs/>
          <w:sz w:val="22"/>
          <w:szCs w:val="22"/>
        </w:rPr>
      </w:pPr>
      <w:r w:rsidRPr="00DA5EDD">
        <w:rPr>
          <w:rFonts w:ascii="Verdana" w:hAnsi="Verdana"/>
          <w:b/>
          <w:iCs/>
          <w:sz w:val="22"/>
          <w:szCs w:val="22"/>
        </w:rPr>
        <w:t>3</w:t>
      </w:r>
      <w:r w:rsidR="000B4023" w:rsidRPr="00DA5EDD">
        <w:rPr>
          <w:rFonts w:ascii="Verdana" w:hAnsi="Verdana"/>
          <w:b/>
          <w:iCs/>
          <w:sz w:val="22"/>
          <w:szCs w:val="22"/>
        </w:rPr>
        <w:t xml:space="preserve">. </w:t>
      </w:r>
      <w:r w:rsidR="00AB78E7" w:rsidRPr="00DA5EDD">
        <w:rPr>
          <w:rFonts w:ascii="Verdana" w:hAnsi="Verdana"/>
          <w:b/>
          <w:iCs/>
          <w:sz w:val="22"/>
          <w:szCs w:val="22"/>
        </w:rPr>
        <w:t xml:space="preserve">How do you balance </w:t>
      </w:r>
      <w:r w:rsidR="0035682C">
        <w:rPr>
          <w:rFonts w:ascii="Verdana" w:hAnsi="Verdana"/>
          <w:b/>
          <w:iCs/>
          <w:sz w:val="22"/>
          <w:szCs w:val="22"/>
        </w:rPr>
        <w:t xml:space="preserve">the </w:t>
      </w:r>
      <w:r w:rsidR="00AB78E7" w:rsidRPr="00DA5EDD">
        <w:rPr>
          <w:rFonts w:ascii="Verdana" w:hAnsi="Verdana"/>
          <w:b/>
          <w:iCs/>
          <w:sz w:val="22"/>
          <w:szCs w:val="22"/>
        </w:rPr>
        <w:t>trade-off around healthy eating options, seasonal and locally sourced produc</w:t>
      </w:r>
      <w:r w:rsidR="0035682C">
        <w:rPr>
          <w:rFonts w:ascii="Verdana" w:hAnsi="Verdana"/>
          <w:b/>
          <w:iCs/>
          <w:sz w:val="22"/>
          <w:szCs w:val="22"/>
        </w:rPr>
        <w:t>e</w:t>
      </w:r>
      <w:r w:rsidR="00AB78E7" w:rsidRPr="00DA5EDD">
        <w:rPr>
          <w:rFonts w:ascii="Verdana" w:hAnsi="Verdana"/>
          <w:b/>
          <w:iCs/>
          <w:sz w:val="22"/>
          <w:szCs w:val="22"/>
        </w:rPr>
        <w:t xml:space="preserve"> considerations, as well as some more commercially attractive ranges that may conflict with the healthy eating and sustainab</w:t>
      </w:r>
      <w:r w:rsidRPr="00DA5EDD">
        <w:rPr>
          <w:rFonts w:ascii="Verdana" w:hAnsi="Verdana"/>
          <w:b/>
          <w:iCs/>
          <w:sz w:val="22"/>
          <w:szCs w:val="22"/>
        </w:rPr>
        <w:t>ility</w:t>
      </w:r>
      <w:r w:rsidR="00AB78E7" w:rsidRPr="00DA5EDD">
        <w:rPr>
          <w:rFonts w:ascii="Verdana" w:hAnsi="Verdana"/>
          <w:b/>
          <w:iCs/>
          <w:sz w:val="22"/>
          <w:szCs w:val="22"/>
        </w:rPr>
        <w:t xml:space="preserve"> agenda? </w:t>
      </w:r>
    </w:p>
    <w:p w:rsidR="00AB78E7" w:rsidRPr="00DA5EDD" w:rsidRDefault="00AB78E7" w:rsidP="00AB78E7">
      <w:pPr>
        <w:rPr>
          <w:rFonts w:ascii="Verdana" w:hAnsi="Verdana"/>
          <w:b/>
          <w:iCs/>
          <w:sz w:val="22"/>
          <w:szCs w:val="22"/>
        </w:rPr>
      </w:pPr>
    </w:p>
    <w:p w:rsidR="00AB78E7" w:rsidRPr="00DA5EDD" w:rsidRDefault="000B4023" w:rsidP="00AB78E7">
      <w:pPr>
        <w:rPr>
          <w:rFonts w:ascii="Verdana" w:hAnsi="Verdana"/>
          <w:b/>
          <w:iCs/>
          <w:sz w:val="22"/>
          <w:szCs w:val="22"/>
        </w:rPr>
      </w:pPr>
      <w:r w:rsidRPr="00DA5EDD">
        <w:rPr>
          <w:rFonts w:ascii="Verdana" w:hAnsi="Verdana"/>
          <w:b/>
          <w:iCs/>
          <w:sz w:val="22"/>
          <w:szCs w:val="22"/>
        </w:rPr>
        <w:t xml:space="preserve">5. </w:t>
      </w:r>
      <w:r w:rsidR="00AB78E7" w:rsidRPr="00DA5EDD">
        <w:rPr>
          <w:rFonts w:ascii="Verdana" w:hAnsi="Verdana"/>
          <w:b/>
          <w:iCs/>
          <w:sz w:val="22"/>
          <w:szCs w:val="22"/>
        </w:rPr>
        <w:t xml:space="preserve">Ideally the Council would want to incur no costs around providing </w:t>
      </w:r>
      <w:r w:rsidR="00DA5EDD" w:rsidRPr="00DA5EDD">
        <w:rPr>
          <w:rFonts w:ascii="Verdana" w:hAnsi="Verdana"/>
          <w:b/>
          <w:iCs/>
          <w:sz w:val="22"/>
          <w:szCs w:val="22"/>
        </w:rPr>
        <w:t>the services</w:t>
      </w:r>
      <w:r w:rsidR="00AB78E7" w:rsidRPr="00DA5EDD">
        <w:rPr>
          <w:rFonts w:ascii="Verdana" w:hAnsi="Verdana"/>
          <w:b/>
          <w:iCs/>
          <w:sz w:val="22"/>
          <w:szCs w:val="22"/>
        </w:rPr>
        <w:t>, for example we would look to provide and offer the space under agreement</w:t>
      </w:r>
      <w:r w:rsidR="00DA5EDD" w:rsidRPr="00DA5EDD">
        <w:rPr>
          <w:rFonts w:ascii="Verdana" w:hAnsi="Verdana"/>
          <w:b/>
          <w:iCs/>
          <w:sz w:val="22"/>
          <w:szCs w:val="22"/>
        </w:rPr>
        <w:t>. W</w:t>
      </w:r>
      <w:r w:rsidR="00AB78E7" w:rsidRPr="00DA5EDD">
        <w:rPr>
          <w:rFonts w:ascii="Verdana" w:hAnsi="Verdana"/>
          <w:b/>
          <w:iCs/>
          <w:sz w:val="22"/>
          <w:szCs w:val="22"/>
        </w:rPr>
        <w:t>hat are your thoughts on how th</w:t>
      </w:r>
      <w:r w:rsidR="0035682C">
        <w:rPr>
          <w:rFonts w:ascii="Verdana" w:hAnsi="Verdana"/>
          <w:b/>
          <w:iCs/>
          <w:sz w:val="22"/>
          <w:szCs w:val="22"/>
        </w:rPr>
        <w:t>e space</w:t>
      </w:r>
      <w:r w:rsidR="00AB78E7" w:rsidRPr="00DA5EDD">
        <w:rPr>
          <w:rFonts w:ascii="Verdana" w:hAnsi="Verdana"/>
          <w:b/>
          <w:iCs/>
          <w:sz w:val="22"/>
          <w:szCs w:val="22"/>
        </w:rPr>
        <w:t xml:space="preserve"> should be equipped?  What sort of equipment would you look to require in any space to deliver the product range</w:t>
      </w:r>
      <w:r w:rsidR="00716E52">
        <w:rPr>
          <w:rFonts w:ascii="Verdana" w:hAnsi="Verdana"/>
          <w:b/>
          <w:iCs/>
          <w:sz w:val="22"/>
          <w:szCs w:val="22"/>
        </w:rPr>
        <w:t xml:space="preserve"> and </w:t>
      </w:r>
      <w:r w:rsidR="00D40DA1">
        <w:rPr>
          <w:rFonts w:ascii="Verdana" w:hAnsi="Verdana"/>
          <w:b/>
          <w:iCs/>
          <w:sz w:val="22"/>
          <w:szCs w:val="22"/>
        </w:rPr>
        <w:t>what type</w:t>
      </w:r>
      <w:r w:rsidR="00716E52">
        <w:rPr>
          <w:rFonts w:ascii="Verdana" w:hAnsi="Verdana"/>
          <w:b/>
          <w:iCs/>
          <w:sz w:val="22"/>
          <w:szCs w:val="22"/>
        </w:rPr>
        <w:t xml:space="preserve"> of counter facilities</w:t>
      </w:r>
      <w:r w:rsidR="00AB78E7" w:rsidRPr="00DA5EDD">
        <w:rPr>
          <w:rFonts w:ascii="Verdana" w:hAnsi="Verdana"/>
          <w:b/>
          <w:iCs/>
          <w:sz w:val="22"/>
          <w:szCs w:val="22"/>
        </w:rPr>
        <w:t>?</w:t>
      </w:r>
    </w:p>
    <w:p w:rsidR="00AB78E7" w:rsidRPr="00DA5EDD" w:rsidRDefault="00AB78E7" w:rsidP="00AB78E7">
      <w:pPr>
        <w:rPr>
          <w:rFonts w:ascii="Verdana" w:hAnsi="Verdana"/>
          <w:b/>
          <w:iCs/>
          <w:sz w:val="22"/>
          <w:szCs w:val="22"/>
        </w:rPr>
      </w:pPr>
    </w:p>
    <w:p w:rsidR="00AB78E7" w:rsidRPr="00DA5EDD" w:rsidRDefault="000B4023" w:rsidP="00AB78E7">
      <w:pPr>
        <w:rPr>
          <w:rFonts w:ascii="Verdana" w:hAnsi="Verdana"/>
          <w:b/>
          <w:iCs/>
          <w:sz w:val="22"/>
          <w:szCs w:val="22"/>
        </w:rPr>
      </w:pPr>
      <w:r w:rsidRPr="00DA5EDD">
        <w:rPr>
          <w:rFonts w:ascii="Verdana" w:hAnsi="Verdana"/>
          <w:b/>
          <w:iCs/>
          <w:sz w:val="22"/>
          <w:szCs w:val="22"/>
        </w:rPr>
        <w:t xml:space="preserve">6. </w:t>
      </w:r>
      <w:r w:rsidR="0035682C">
        <w:rPr>
          <w:rFonts w:ascii="Verdana" w:hAnsi="Verdana"/>
          <w:b/>
          <w:iCs/>
          <w:sz w:val="22"/>
          <w:szCs w:val="22"/>
        </w:rPr>
        <w:t>Is there anything that</w:t>
      </w:r>
      <w:r w:rsidR="0035682C" w:rsidRPr="00DA5EDD">
        <w:rPr>
          <w:rFonts w:ascii="Verdana" w:hAnsi="Verdana"/>
          <w:b/>
          <w:iCs/>
          <w:sz w:val="22"/>
          <w:szCs w:val="22"/>
        </w:rPr>
        <w:t xml:space="preserve"> </w:t>
      </w:r>
      <w:r w:rsidR="00AB78E7" w:rsidRPr="00DA5EDD">
        <w:rPr>
          <w:rFonts w:ascii="Verdana" w:hAnsi="Verdana"/>
          <w:b/>
          <w:iCs/>
          <w:sz w:val="22"/>
          <w:szCs w:val="22"/>
        </w:rPr>
        <w:t>would put you off competing for a concession</w:t>
      </w:r>
      <w:r w:rsidR="00DA5EDD" w:rsidRPr="00DA5EDD">
        <w:rPr>
          <w:rFonts w:ascii="Verdana" w:hAnsi="Verdana"/>
          <w:b/>
          <w:iCs/>
          <w:sz w:val="22"/>
          <w:szCs w:val="22"/>
        </w:rPr>
        <w:t xml:space="preserve"> or lease </w:t>
      </w:r>
      <w:r w:rsidR="00AB78E7" w:rsidRPr="00DA5EDD">
        <w:rPr>
          <w:rFonts w:ascii="Verdana" w:hAnsi="Verdana"/>
          <w:b/>
          <w:iCs/>
          <w:sz w:val="22"/>
          <w:szCs w:val="22"/>
        </w:rPr>
        <w:t>arrangement to supply the Council with Catering Services?</w:t>
      </w:r>
    </w:p>
    <w:p w:rsidR="00DA5EDD" w:rsidRPr="00DA5EDD" w:rsidRDefault="00DA5EDD" w:rsidP="00AB78E7">
      <w:pPr>
        <w:rPr>
          <w:rFonts w:ascii="Verdana" w:hAnsi="Verdana"/>
          <w:b/>
          <w:iCs/>
          <w:sz w:val="22"/>
          <w:szCs w:val="22"/>
        </w:rPr>
      </w:pPr>
    </w:p>
    <w:p w:rsidR="00AB78E7" w:rsidRPr="00DA5EDD" w:rsidRDefault="000B4023" w:rsidP="00AB78E7">
      <w:pPr>
        <w:rPr>
          <w:rFonts w:ascii="Verdana" w:hAnsi="Verdana"/>
          <w:b/>
          <w:iCs/>
          <w:sz w:val="22"/>
          <w:szCs w:val="22"/>
        </w:rPr>
      </w:pPr>
      <w:r w:rsidRPr="00DA5EDD">
        <w:rPr>
          <w:rFonts w:ascii="Verdana" w:hAnsi="Verdana"/>
          <w:b/>
          <w:iCs/>
          <w:sz w:val="22"/>
          <w:szCs w:val="22"/>
        </w:rPr>
        <w:t xml:space="preserve">7. </w:t>
      </w:r>
      <w:r w:rsidR="0035682C">
        <w:rPr>
          <w:rFonts w:ascii="Verdana" w:hAnsi="Verdana"/>
          <w:b/>
          <w:iCs/>
          <w:sz w:val="22"/>
          <w:szCs w:val="22"/>
        </w:rPr>
        <w:t>Are there</w:t>
      </w:r>
      <w:r w:rsidR="00AB78E7" w:rsidRPr="00DA5EDD">
        <w:rPr>
          <w:rFonts w:ascii="Verdana" w:hAnsi="Verdana"/>
          <w:b/>
          <w:iCs/>
          <w:sz w:val="22"/>
          <w:szCs w:val="22"/>
        </w:rPr>
        <w:t xml:space="preserve"> any issues, concerns or risks that might prevent your organisation from participating in a future tender exercise to provide these services.</w:t>
      </w:r>
    </w:p>
    <w:p w:rsidR="00AB78E7" w:rsidRPr="00DA5EDD" w:rsidRDefault="00AB78E7" w:rsidP="00AB78E7">
      <w:pPr>
        <w:ind w:left="1440"/>
        <w:rPr>
          <w:rFonts w:ascii="Verdana" w:hAnsi="Verdana"/>
          <w:b/>
          <w:iCs/>
          <w:sz w:val="22"/>
          <w:szCs w:val="22"/>
        </w:rPr>
      </w:pPr>
    </w:p>
    <w:p w:rsidR="006226E3" w:rsidRPr="00DA5EDD" w:rsidRDefault="000B4023" w:rsidP="00AB78E7">
      <w:pPr>
        <w:rPr>
          <w:rFonts w:ascii="Verdana" w:hAnsi="Verdana"/>
          <w:b/>
          <w:iCs/>
          <w:sz w:val="22"/>
          <w:szCs w:val="22"/>
        </w:rPr>
      </w:pPr>
      <w:r w:rsidRPr="00DA5EDD">
        <w:rPr>
          <w:rFonts w:ascii="Verdana" w:hAnsi="Verdana"/>
          <w:b/>
          <w:sz w:val="22"/>
          <w:szCs w:val="22"/>
        </w:rPr>
        <w:t xml:space="preserve">8. </w:t>
      </w:r>
      <w:r w:rsidR="0035682C">
        <w:rPr>
          <w:rFonts w:ascii="Verdana" w:hAnsi="Verdana"/>
          <w:b/>
          <w:sz w:val="22"/>
          <w:szCs w:val="22"/>
        </w:rPr>
        <w:t>We would be grateful if you could</w:t>
      </w:r>
      <w:r w:rsidR="0035682C" w:rsidRPr="00DA5EDD">
        <w:rPr>
          <w:rFonts w:ascii="Verdana" w:hAnsi="Verdana"/>
          <w:b/>
          <w:sz w:val="22"/>
          <w:szCs w:val="22"/>
        </w:rPr>
        <w:t xml:space="preserve"> </w:t>
      </w:r>
      <w:r w:rsidR="00AB78E7" w:rsidRPr="00DA5EDD">
        <w:rPr>
          <w:rFonts w:ascii="Verdana" w:hAnsi="Verdana"/>
          <w:b/>
          <w:sz w:val="22"/>
          <w:szCs w:val="22"/>
        </w:rPr>
        <w:t>provide any supporting documents that you consider are relevant</w:t>
      </w:r>
      <w:r w:rsidR="0035682C">
        <w:rPr>
          <w:rFonts w:ascii="Verdana" w:hAnsi="Verdana"/>
          <w:b/>
          <w:sz w:val="22"/>
          <w:szCs w:val="22"/>
        </w:rPr>
        <w:t xml:space="preserve"> or helpful</w:t>
      </w:r>
      <w:r w:rsidR="00AB78E7" w:rsidRPr="00DA5EDD">
        <w:rPr>
          <w:rFonts w:ascii="Verdana" w:hAnsi="Verdana"/>
          <w:b/>
          <w:sz w:val="22"/>
          <w:szCs w:val="22"/>
        </w:rPr>
        <w:t>.</w:t>
      </w:r>
    </w:p>
    <w:p w:rsidR="00AB78E7" w:rsidRPr="00DA5EDD" w:rsidRDefault="00AB78E7" w:rsidP="006226E3">
      <w:pPr>
        <w:pStyle w:val="01BSCCParagraphbodystyle"/>
        <w:rPr>
          <w:szCs w:val="22"/>
        </w:rPr>
      </w:pPr>
    </w:p>
    <w:p w:rsidR="002E09C0" w:rsidRDefault="002E09C0" w:rsidP="002E09C0">
      <w:pPr>
        <w:rPr>
          <w:szCs w:val="22"/>
        </w:rPr>
      </w:pPr>
      <w:r w:rsidRPr="002E09C0">
        <w:rPr>
          <w:rFonts w:ascii="Verdana" w:hAnsi="Verdana"/>
          <w:sz w:val="22"/>
          <w:szCs w:val="22"/>
        </w:rPr>
        <w:t xml:space="preserve">Please return your completed assessment by email to </w:t>
      </w:r>
      <w:hyperlink r:id="rId9" w:tooltip="mailto:jcarlyon@cornwall.gov.uk" w:history="1">
        <w:r w:rsidRPr="00DA5EDD">
          <w:rPr>
            <w:rStyle w:val="Hyperlink"/>
            <w:rFonts w:ascii="Verdana" w:hAnsi="Verdana"/>
            <w:sz w:val="22"/>
            <w:szCs w:val="22"/>
            <w:lang w:eastAsia="en-GB"/>
          </w:rPr>
          <w:t>jcarlyon@cornwall.gov.uk</w:t>
        </w:r>
      </w:hyperlink>
      <w:r w:rsidRPr="00DA5EDD">
        <w:rPr>
          <w:rFonts w:ascii="Verdana" w:hAnsi="Verdana"/>
          <w:sz w:val="22"/>
          <w:szCs w:val="22"/>
          <w:lang w:eastAsia="en-GB"/>
        </w:rPr>
        <w:t xml:space="preserve"> </w:t>
      </w:r>
      <w:r>
        <w:rPr>
          <w:rFonts w:ascii="Verdana" w:hAnsi="Verdana"/>
          <w:sz w:val="22"/>
          <w:szCs w:val="22"/>
          <w:lang w:eastAsia="en-GB"/>
        </w:rPr>
        <w:t>no later than Friday 8 July 2016</w:t>
      </w:r>
      <w:r w:rsidR="00D40DA1">
        <w:rPr>
          <w:rFonts w:ascii="Verdana" w:hAnsi="Verdana"/>
          <w:sz w:val="22"/>
          <w:szCs w:val="22"/>
          <w:lang w:eastAsia="en-GB"/>
        </w:rPr>
        <w:t>.</w:t>
      </w:r>
    </w:p>
    <w:p w:rsidR="002E09C0" w:rsidRDefault="002E09C0" w:rsidP="006226E3">
      <w:pPr>
        <w:pStyle w:val="01BSCCParagraphbodystyle"/>
        <w:rPr>
          <w:szCs w:val="22"/>
        </w:rPr>
      </w:pPr>
    </w:p>
    <w:p w:rsidR="006226E3" w:rsidRPr="00DA5EDD" w:rsidRDefault="006226E3" w:rsidP="006226E3">
      <w:pPr>
        <w:pStyle w:val="01BSCCParagraphbodystyle"/>
        <w:rPr>
          <w:szCs w:val="22"/>
        </w:rPr>
      </w:pPr>
      <w:r w:rsidRPr="00DA5EDD">
        <w:rPr>
          <w:szCs w:val="22"/>
        </w:rPr>
        <w:t>If you would like this information</w:t>
      </w:r>
      <w:r w:rsidR="00DA5EDD">
        <w:rPr>
          <w:szCs w:val="22"/>
        </w:rPr>
        <w:t xml:space="preserve"> </w:t>
      </w:r>
      <w:r w:rsidRPr="00DA5EDD">
        <w:rPr>
          <w:szCs w:val="22"/>
        </w:rPr>
        <w:t>i</w:t>
      </w:r>
      <w:r w:rsidR="00F01477" w:rsidRPr="00DA5EDD">
        <w:rPr>
          <w:szCs w:val="22"/>
        </w:rPr>
        <w:t>n another format please contact</w:t>
      </w:r>
    </w:p>
    <w:p w:rsidR="00DA5EDD" w:rsidRPr="00DA5EDD" w:rsidRDefault="00DA5EDD" w:rsidP="00DA5EDD">
      <w:pPr>
        <w:rPr>
          <w:rFonts w:ascii="Verdana" w:hAnsi="Verdana"/>
          <w:sz w:val="22"/>
          <w:szCs w:val="22"/>
          <w:lang w:eastAsia="en-GB"/>
        </w:rPr>
      </w:pPr>
      <w:r w:rsidRPr="00DA5EDD">
        <w:rPr>
          <w:rFonts w:ascii="Verdana" w:hAnsi="Verdana"/>
          <w:b/>
          <w:bCs/>
          <w:sz w:val="22"/>
          <w:szCs w:val="22"/>
          <w:lang w:eastAsia="en-GB"/>
        </w:rPr>
        <w:t>Jon Carlyon</w:t>
      </w:r>
    </w:p>
    <w:p w:rsidR="00DA5EDD" w:rsidRPr="00DA5EDD" w:rsidRDefault="00DA5EDD" w:rsidP="00DA5EDD">
      <w:pPr>
        <w:rPr>
          <w:rFonts w:ascii="Verdana" w:hAnsi="Verdana"/>
          <w:sz w:val="22"/>
          <w:szCs w:val="22"/>
          <w:lang w:eastAsia="en-GB"/>
        </w:rPr>
      </w:pPr>
      <w:r w:rsidRPr="00DA5EDD">
        <w:rPr>
          <w:rFonts w:ascii="Verdana" w:hAnsi="Verdana"/>
          <w:b/>
          <w:bCs/>
          <w:sz w:val="22"/>
          <w:szCs w:val="22"/>
          <w:lang w:eastAsia="en-GB"/>
        </w:rPr>
        <w:t>Senior Supply Chain Specialist</w:t>
      </w:r>
    </w:p>
    <w:p w:rsidR="00DA5EDD" w:rsidRPr="00DA5EDD" w:rsidRDefault="00DA5EDD" w:rsidP="00DA5EDD">
      <w:pPr>
        <w:rPr>
          <w:rFonts w:ascii="Verdana" w:hAnsi="Verdana"/>
          <w:sz w:val="22"/>
          <w:szCs w:val="22"/>
          <w:lang w:eastAsia="en-GB"/>
        </w:rPr>
      </w:pPr>
      <w:r w:rsidRPr="00DA5EDD">
        <w:rPr>
          <w:rFonts w:ascii="Verdana" w:hAnsi="Verdana"/>
          <w:sz w:val="22"/>
          <w:szCs w:val="22"/>
          <w:lang w:eastAsia="en-GB"/>
        </w:rPr>
        <w:t>Commercial Services</w:t>
      </w:r>
    </w:p>
    <w:p w:rsidR="00DA5EDD" w:rsidRPr="00DA5EDD" w:rsidRDefault="00DA5EDD" w:rsidP="00DA5EDD">
      <w:pPr>
        <w:rPr>
          <w:rFonts w:ascii="Verdana" w:hAnsi="Verdana"/>
          <w:sz w:val="22"/>
          <w:szCs w:val="22"/>
          <w:lang w:eastAsia="en-GB"/>
        </w:rPr>
      </w:pPr>
      <w:r w:rsidRPr="00DA5EDD">
        <w:rPr>
          <w:rFonts w:ascii="Verdana" w:hAnsi="Verdana"/>
          <w:sz w:val="22"/>
          <w:szCs w:val="22"/>
          <w:lang w:eastAsia="en-GB"/>
        </w:rPr>
        <w:t>Communities and Organisational Development Directorate</w:t>
      </w:r>
    </w:p>
    <w:p w:rsidR="00DA5EDD" w:rsidRPr="00DA5EDD" w:rsidRDefault="00DA5EDD" w:rsidP="00DA5EDD">
      <w:pPr>
        <w:rPr>
          <w:rFonts w:ascii="Verdana" w:hAnsi="Verdana"/>
          <w:sz w:val="22"/>
          <w:szCs w:val="22"/>
          <w:lang w:eastAsia="en-GB"/>
        </w:rPr>
      </w:pPr>
      <w:r w:rsidRPr="00DA5EDD">
        <w:rPr>
          <w:rFonts w:ascii="Verdana" w:hAnsi="Verdana"/>
          <w:sz w:val="22"/>
          <w:szCs w:val="22"/>
          <w:lang w:eastAsia="en-GB"/>
        </w:rPr>
        <w:t>Cornwall Council</w:t>
      </w:r>
    </w:p>
    <w:p w:rsidR="00DA5EDD" w:rsidRPr="00DA5EDD" w:rsidRDefault="00DA5EDD" w:rsidP="00DA5EDD">
      <w:pPr>
        <w:rPr>
          <w:rFonts w:ascii="Verdana" w:hAnsi="Verdana"/>
          <w:sz w:val="22"/>
          <w:szCs w:val="22"/>
          <w:lang w:eastAsia="en-GB"/>
        </w:rPr>
      </w:pPr>
      <w:r w:rsidRPr="00DA5EDD">
        <w:rPr>
          <w:rFonts w:ascii="Verdana" w:hAnsi="Verdana"/>
          <w:sz w:val="22"/>
          <w:szCs w:val="22"/>
          <w:lang w:eastAsia="en-GB"/>
        </w:rPr>
        <w:t xml:space="preserve">External </w:t>
      </w:r>
      <w:proofErr w:type="spellStart"/>
      <w:r w:rsidRPr="00DA5EDD">
        <w:rPr>
          <w:rFonts w:ascii="Verdana" w:hAnsi="Verdana"/>
          <w:sz w:val="22"/>
          <w:szCs w:val="22"/>
          <w:lang w:eastAsia="en-GB"/>
        </w:rPr>
        <w:t>tel</w:t>
      </w:r>
      <w:proofErr w:type="spellEnd"/>
      <w:r w:rsidRPr="00DA5EDD">
        <w:rPr>
          <w:rFonts w:ascii="Verdana" w:hAnsi="Verdana"/>
          <w:sz w:val="22"/>
          <w:szCs w:val="22"/>
          <w:lang w:eastAsia="en-GB"/>
        </w:rPr>
        <w:t>: 01872 322029</w:t>
      </w:r>
    </w:p>
    <w:p w:rsidR="00DA5EDD" w:rsidRPr="00DA5EDD" w:rsidRDefault="00DA5EDD" w:rsidP="00DA5EDD">
      <w:pPr>
        <w:rPr>
          <w:rFonts w:ascii="Verdana" w:hAnsi="Verdana"/>
          <w:sz w:val="22"/>
          <w:szCs w:val="22"/>
          <w:lang w:eastAsia="en-GB"/>
        </w:rPr>
      </w:pPr>
      <w:r w:rsidRPr="00DA5EDD">
        <w:rPr>
          <w:rFonts w:ascii="Verdana" w:hAnsi="Verdana"/>
          <w:sz w:val="22"/>
          <w:szCs w:val="22"/>
          <w:lang w:eastAsia="en-GB"/>
        </w:rPr>
        <w:t xml:space="preserve">Email: </w:t>
      </w:r>
      <w:hyperlink r:id="rId10" w:tooltip="mailto:jcarlyon@cornwall.gov.uk" w:history="1">
        <w:r w:rsidRPr="00DA5EDD">
          <w:rPr>
            <w:rStyle w:val="Hyperlink"/>
            <w:rFonts w:ascii="Verdana" w:hAnsi="Verdana"/>
            <w:sz w:val="22"/>
            <w:szCs w:val="22"/>
            <w:lang w:eastAsia="en-GB"/>
          </w:rPr>
          <w:t>jcarlyon@cornwall.gov.uk</w:t>
        </w:r>
      </w:hyperlink>
      <w:r w:rsidRPr="00DA5EDD">
        <w:rPr>
          <w:rFonts w:ascii="Verdana" w:hAnsi="Verdana"/>
          <w:sz w:val="22"/>
          <w:szCs w:val="22"/>
          <w:lang w:eastAsia="en-GB"/>
        </w:rPr>
        <w:t xml:space="preserve"> </w:t>
      </w:r>
    </w:p>
    <w:p w:rsidR="006226E3" w:rsidRPr="000469B6" w:rsidRDefault="001D3736" w:rsidP="00DA5EDD">
      <w:pPr>
        <w:pStyle w:val="01BSCCParagraphbodystyle"/>
        <w:rPr>
          <w:szCs w:val="22"/>
        </w:rPr>
      </w:pPr>
      <w:hyperlink r:id="rId11" w:history="1">
        <w:r w:rsidR="000469B6" w:rsidRPr="002B2F40">
          <w:rPr>
            <w:rStyle w:val="Hyperlink"/>
            <w:szCs w:val="22"/>
          </w:rPr>
          <w:t>www.cornwall.gov.uk</w:t>
        </w:r>
      </w:hyperlink>
      <w:r w:rsidR="000469B6">
        <w:rPr>
          <w:szCs w:val="22"/>
        </w:rPr>
        <w:t xml:space="preserve"> </w:t>
      </w:r>
    </w:p>
    <w:p w:rsidR="006226E3" w:rsidRPr="00DB67FF" w:rsidRDefault="006226E3" w:rsidP="000973B6">
      <w:pPr>
        <w:pStyle w:val="01BSCCParagraphbodystyle"/>
      </w:pPr>
    </w:p>
    <w:sectPr w:rsidR="006226E3" w:rsidRPr="00DB67FF" w:rsidSect="004D422D">
      <w:footerReference w:type="default" r:id="rId12"/>
      <w:headerReference w:type="first" r:id="rId13"/>
      <w:pgSz w:w="11904" w:h="16834"/>
      <w:pgMar w:top="1701" w:right="1701" w:bottom="1361" w:left="1701" w:header="454" w:footer="45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605" w:rsidRDefault="007A4605">
      <w:r>
        <w:separator/>
      </w:r>
    </w:p>
  </w:endnote>
  <w:endnote w:type="continuationSeparator" w:id="0">
    <w:p w:rsidR="007A4605" w:rsidRDefault="007A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Times New Roman"/>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B6" w:rsidRPr="00DB67FF" w:rsidRDefault="00AB78E7" w:rsidP="000973B6">
    <w:pPr>
      <w:pStyle w:val="Footer"/>
      <w:tabs>
        <w:tab w:val="clear" w:pos="4320"/>
        <w:tab w:val="clear" w:pos="8640"/>
        <w:tab w:val="right" w:pos="8505"/>
      </w:tabs>
    </w:pPr>
    <w:r>
      <w:t>Soft Market Assessment for Catering Services</w:t>
    </w:r>
    <w:r w:rsidR="000973B6" w:rsidRPr="00DB67FF">
      <w:tab/>
    </w:r>
    <w:r w:rsidR="000973B6">
      <w:rPr>
        <w:rStyle w:val="PageNumber"/>
      </w:rPr>
      <w:fldChar w:fldCharType="begin"/>
    </w:r>
    <w:r w:rsidR="000973B6">
      <w:rPr>
        <w:rStyle w:val="PageNumber"/>
      </w:rPr>
      <w:instrText xml:space="preserve"> PAGE </w:instrText>
    </w:r>
    <w:r w:rsidR="000973B6">
      <w:rPr>
        <w:rStyle w:val="PageNumber"/>
      </w:rPr>
      <w:fldChar w:fldCharType="separate"/>
    </w:r>
    <w:r w:rsidR="001D3736">
      <w:rPr>
        <w:rStyle w:val="PageNumber"/>
        <w:noProof/>
      </w:rPr>
      <w:t>2</w:t>
    </w:r>
    <w:r w:rsidR="000973B6">
      <w:rPr>
        <w:rStyle w:val="PageNumber"/>
      </w:rPr>
      <w:fldChar w:fldCharType="end"/>
    </w:r>
  </w:p>
  <w:p w:rsidR="000973B6" w:rsidRPr="00283A28" w:rsidRDefault="00DA5EDD" w:rsidP="000973B6">
    <w:proofErr w:type="gramStart"/>
    <w:r>
      <w:rPr>
        <w:rFonts w:ascii="Verdana" w:hAnsi="Verdana"/>
        <w:sz w:val="20"/>
      </w:rPr>
      <w:t>v1</w:t>
    </w:r>
    <w:r w:rsidR="00755FFD">
      <w:rPr>
        <w:rFonts w:ascii="Verdana" w:hAnsi="Verdana"/>
        <w:sz w:val="20"/>
      </w:rPr>
      <w:t>.</w:t>
    </w:r>
    <w:r w:rsidR="00421899">
      <w:rPr>
        <w:rFonts w:ascii="Verdana" w:hAnsi="Verdana"/>
        <w:sz w:val="20"/>
      </w:rPr>
      <w:t>3</w:t>
    </w:r>
    <w:proofErr w:type="gramEnd"/>
    <w:r w:rsidR="00AB78E7">
      <w:rPr>
        <w:rFonts w:ascii="Verdana" w:hAnsi="Verdana"/>
        <w:sz w:val="20"/>
      </w:rPr>
      <w:t xml:space="preserve"> </w:t>
    </w:r>
    <w:r w:rsidR="00CB6122">
      <w:rPr>
        <w:rFonts w:ascii="Verdana" w:hAnsi="Verdana"/>
        <w:sz w:val="20"/>
      </w:rPr>
      <w:t>1</w:t>
    </w:r>
    <w:r w:rsidR="00421899">
      <w:rPr>
        <w:rFonts w:ascii="Verdana" w:hAnsi="Verdana"/>
        <w:sz w:val="20"/>
      </w:rPr>
      <w:t>7</w:t>
    </w:r>
    <w:r w:rsidR="00AB78E7">
      <w:rPr>
        <w:rFonts w:ascii="Verdana" w:hAnsi="Verdana"/>
        <w:sz w:val="20"/>
      </w:rPr>
      <w:t xml:space="preserve"> </w:t>
    </w:r>
    <w:r w:rsidR="00CB6122">
      <w:rPr>
        <w:rFonts w:ascii="Verdana" w:hAnsi="Verdana"/>
        <w:sz w:val="20"/>
      </w:rPr>
      <w:t>June</w:t>
    </w:r>
    <w:r w:rsidR="00AB78E7">
      <w:rPr>
        <w:rFonts w:ascii="Verdana" w:hAnsi="Verdana"/>
        <w:sz w:val="20"/>
      </w:rPr>
      <w:t xml:space="preserve"> 201</w:t>
    </w:r>
    <w:r>
      <w:rPr>
        <w:rFonts w:ascii="Verdana" w:hAnsi="Verdana"/>
        <w:sz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605" w:rsidRDefault="007A4605">
      <w:r>
        <w:separator/>
      </w:r>
    </w:p>
  </w:footnote>
  <w:footnote w:type="continuationSeparator" w:id="0">
    <w:p w:rsidR="007A4605" w:rsidRDefault="007A4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2D" w:rsidRDefault="008C3C96" w:rsidP="004D422D">
    <w:pPr>
      <w:pStyle w:val="Header"/>
    </w:pPr>
    <w:r>
      <w:rPr>
        <w:noProof/>
        <w:lang w:eastAsia="en-GB"/>
      </w:rPr>
      <w:drawing>
        <wp:anchor distT="0" distB="0" distL="114300" distR="114300" simplePos="0" relativeHeight="251658240" behindDoc="0" locked="0" layoutInCell="1" allowOverlap="1">
          <wp:simplePos x="0" y="0"/>
          <wp:positionH relativeFrom="column">
            <wp:posOffset>3897630</wp:posOffset>
          </wp:positionH>
          <wp:positionV relativeFrom="paragraph">
            <wp:posOffset>285750</wp:posOffset>
          </wp:positionV>
          <wp:extent cx="2045970" cy="2045970"/>
          <wp:effectExtent l="0" t="0" r="0" b="0"/>
          <wp:wrapNone/>
          <wp:docPr id="39" name="Picture 39"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simplePos x="0" y="0"/>
          <wp:positionH relativeFrom="column">
            <wp:posOffset>-1268095</wp:posOffset>
          </wp:positionH>
          <wp:positionV relativeFrom="paragraph">
            <wp:posOffset>4889500</wp:posOffset>
          </wp:positionV>
          <wp:extent cx="7924800" cy="8055610"/>
          <wp:effectExtent l="0" t="0" r="0" b="2540"/>
          <wp:wrapNone/>
          <wp:docPr id="38" name="Picture 38"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22D" w:rsidRDefault="004D42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7B20187"/>
    <w:multiLevelType w:val="hybridMultilevel"/>
    <w:tmpl w:val="6C4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9ED0896"/>
    <w:multiLevelType w:val="hybridMultilevel"/>
    <w:tmpl w:val="4512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66D1056"/>
    <w:multiLevelType w:val="hybridMultilevel"/>
    <w:tmpl w:val="CD34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FB91198"/>
    <w:multiLevelType w:val="hybridMultilevel"/>
    <w:tmpl w:val="492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A190D06"/>
    <w:multiLevelType w:val="hybridMultilevel"/>
    <w:tmpl w:val="FBE4F7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6CC76E09"/>
    <w:multiLevelType w:val="hybridMultilevel"/>
    <w:tmpl w:val="2CC4E7DC"/>
    <w:lvl w:ilvl="0" w:tplc="FB5E12E4">
      <w:start w:val="1"/>
      <w:numFmt w:val="bullet"/>
      <w:pStyle w:val="01B1CCBulletTextLevel1"/>
      <w:lvlText w:val="•"/>
      <w:lvlJc w:val="left"/>
      <w:pPr>
        <w:tabs>
          <w:tab w:val="num" w:pos="814"/>
        </w:tabs>
        <w:ind w:left="814" w:hanging="360"/>
      </w:pPr>
      <w:rPr>
        <w:rFonts w:ascii="Verdana" w:hAnsi="Verdana" w:hint="default"/>
        <w:b/>
        <w:i w:val="0"/>
        <w:color w:val="CC621E"/>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num w:numId="1">
    <w:abstractNumId w:val="16"/>
  </w:num>
  <w:num w:numId="2">
    <w:abstractNumId w:val="0"/>
  </w:num>
  <w:num w:numId="3">
    <w:abstractNumId w:val="5"/>
  </w:num>
  <w:num w:numId="4">
    <w:abstractNumId w:val="3"/>
  </w:num>
  <w:num w:numId="5">
    <w:abstractNumId w:val="8"/>
  </w:num>
  <w:num w:numId="6">
    <w:abstractNumId w:val="13"/>
  </w:num>
  <w:num w:numId="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469B6"/>
    <w:rsid w:val="000973B6"/>
    <w:rsid w:val="000A41A0"/>
    <w:rsid w:val="000B4023"/>
    <w:rsid w:val="000D6F33"/>
    <w:rsid w:val="000E77D2"/>
    <w:rsid w:val="0014696B"/>
    <w:rsid w:val="001C0049"/>
    <w:rsid w:val="001D3736"/>
    <w:rsid w:val="002004E1"/>
    <w:rsid w:val="00237E67"/>
    <w:rsid w:val="00254165"/>
    <w:rsid w:val="002720EE"/>
    <w:rsid w:val="00276940"/>
    <w:rsid w:val="00281F19"/>
    <w:rsid w:val="002A45C6"/>
    <w:rsid w:val="002C3B4F"/>
    <w:rsid w:val="002E09C0"/>
    <w:rsid w:val="0035682C"/>
    <w:rsid w:val="003719F1"/>
    <w:rsid w:val="003F1575"/>
    <w:rsid w:val="00404892"/>
    <w:rsid w:val="00421899"/>
    <w:rsid w:val="00431BCA"/>
    <w:rsid w:val="004413ED"/>
    <w:rsid w:val="004560AE"/>
    <w:rsid w:val="004D422D"/>
    <w:rsid w:val="004F1298"/>
    <w:rsid w:val="005008D3"/>
    <w:rsid w:val="00574FE6"/>
    <w:rsid w:val="00584648"/>
    <w:rsid w:val="0059464C"/>
    <w:rsid w:val="005F0FF2"/>
    <w:rsid w:val="006226E3"/>
    <w:rsid w:val="006D4DB4"/>
    <w:rsid w:val="00716E52"/>
    <w:rsid w:val="00755FFD"/>
    <w:rsid w:val="00780E14"/>
    <w:rsid w:val="007943CA"/>
    <w:rsid w:val="007A4605"/>
    <w:rsid w:val="007B235D"/>
    <w:rsid w:val="007B7DBF"/>
    <w:rsid w:val="007D1B24"/>
    <w:rsid w:val="0080729B"/>
    <w:rsid w:val="00887C41"/>
    <w:rsid w:val="008A0C8F"/>
    <w:rsid w:val="008C3C96"/>
    <w:rsid w:val="00911935"/>
    <w:rsid w:val="00912DE1"/>
    <w:rsid w:val="00953471"/>
    <w:rsid w:val="009C20CA"/>
    <w:rsid w:val="00A93A80"/>
    <w:rsid w:val="00AB521D"/>
    <w:rsid w:val="00AB78E7"/>
    <w:rsid w:val="00B07E89"/>
    <w:rsid w:val="00B74E7A"/>
    <w:rsid w:val="00C22B8E"/>
    <w:rsid w:val="00C65984"/>
    <w:rsid w:val="00CA43CE"/>
    <w:rsid w:val="00CB6122"/>
    <w:rsid w:val="00CC7BBE"/>
    <w:rsid w:val="00CF0363"/>
    <w:rsid w:val="00D40DA1"/>
    <w:rsid w:val="00D528D3"/>
    <w:rsid w:val="00DA5EDD"/>
    <w:rsid w:val="00E27D9F"/>
    <w:rsid w:val="00E4144D"/>
    <w:rsid w:val="00E80E70"/>
    <w:rsid w:val="00EA5003"/>
    <w:rsid w:val="00EF6A62"/>
    <w:rsid w:val="00F01477"/>
    <w:rsid w:val="00F06286"/>
    <w:rsid w:val="00F2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8D214B"/>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semiHidden/>
    <w:rsid w:val="00C83D47"/>
    <w:pPr>
      <w:tabs>
        <w:tab w:val="left" w:pos="1247"/>
      </w:tabs>
      <w:ind w:left="567"/>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C83D47"/>
    <w:pPr>
      <w:spacing w:before="360" w:after="90"/>
    </w:pPr>
    <w:rPr>
      <w:sz w:val="24"/>
    </w:rPr>
  </w:style>
  <w:style w:type="paragraph" w:customStyle="1" w:styleId="04THCCTablehead">
    <w:name w:val="04TH CC Table head"/>
    <w:basedOn w:val="01BSCCParagraphbodystyle"/>
    <w:autoRedefine/>
    <w:rsid w:val="006226E3"/>
    <w:pPr>
      <w:spacing w:before="120" w:after="120"/>
    </w:pPr>
    <w:rPr>
      <w:b/>
      <w:color w:val="FFFFFF"/>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basedOn w:val="DefaultParagraphFont"/>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uiPriority w:val="59"/>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286"/>
    <w:pPr>
      <w:ind w:left="720"/>
      <w:contextualSpacing/>
    </w:pPr>
  </w:style>
  <w:style w:type="paragraph" w:customStyle="1" w:styleId="BodyText1">
    <w:name w:val="Body Text1"/>
    <w:rsid w:val="005008D3"/>
    <w:pPr>
      <w:suppressAutoHyphens/>
      <w:spacing w:before="120" w:after="120"/>
    </w:pPr>
    <w:rPr>
      <w:rFonts w:ascii="Verdana" w:hAnsi="Verdana"/>
      <w:sz w:val="22"/>
      <w:lang w:eastAsia="en-US"/>
    </w:rPr>
  </w:style>
  <w:style w:type="paragraph" w:styleId="BalloonText">
    <w:name w:val="Balloon Text"/>
    <w:basedOn w:val="Normal"/>
    <w:link w:val="BalloonTextChar"/>
    <w:uiPriority w:val="99"/>
    <w:semiHidden/>
    <w:unhideWhenUsed/>
    <w:rsid w:val="003719F1"/>
    <w:rPr>
      <w:rFonts w:ascii="Tahoma" w:hAnsi="Tahoma" w:cs="Tahoma"/>
      <w:sz w:val="16"/>
      <w:szCs w:val="16"/>
    </w:rPr>
  </w:style>
  <w:style w:type="character" w:customStyle="1" w:styleId="BalloonTextChar">
    <w:name w:val="Balloon Text Char"/>
    <w:basedOn w:val="DefaultParagraphFont"/>
    <w:link w:val="BalloonText"/>
    <w:uiPriority w:val="99"/>
    <w:semiHidden/>
    <w:rsid w:val="003719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8D214B"/>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semiHidden/>
    <w:rsid w:val="00C83D47"/>
    <w:pPr>
      <w:tabs>
        <w:tab w:val="left" w:pos="1247"/>
      </w:tabs>
      <w:ind w:left="567"/>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C83D47"/>
    <w:pPr>
      <w:spacing w:before="360" w:after="90"/>
    </w:pPr>
    <w:rPr>
      <w:sz w:val="24"/>
    </w:rPr>
  </w:style>
  <w:style w:type="paragraph" w:customStyle="1" w:styleId="04THCCTablehead">
    <w:name w:val="04TH CC Table head"/>
    <w:basedOn w:val="01BSCCParagraphbodystyle"/>
    <w:autoRedefine/>
    <w:rsid w:val="006226E3"/>
    <w:pPr>
      <w:spacing w:before="120" w:after="120"/>
    </w:pPr>
    <w:rPr>
      <w:b/>
      <w:color w:val="FFFFFF"/>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basedOn w:val="DefaultParagraphFont"/>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uiPriority w:val="59"/>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286"/>
    <w:pPr>
      <w:ind w:left="720"/>
      <w:contextualSpacing/>
    </w:pPr>
  </w:style>
  <w:style w:type="paragraph" w:customStyle="1" w:styleId="BodyText1">
    <w:name w:val="Body Text1"/>
    <w:rsid w:val="005008D3"/>
    <w:pPr>
      <w:suppressAutoHyphens/>
      <w:spacing w:before="120" w:after="120"/>
    </w:pPr>
    <w:rPr>
      <w:rFonts w:ascii="Verdana" w:hAnsi="Verdana"/>
      <w:sz w:val="22"/>
      <w:lang w:eastAsia="en-US"/>
    </w:rPr>
  </w:style>
  <w:style w:type="paragraph" w:styleId="BalloonText">
    <w:name w:val="Balloon Text"/>
    <w:basedOn w:val="Normal"/>
    <w:link w:val="BalloonTextChar"/>
    <w:uiPriority w:val="99"/>
    <w:semiHidden/>
    <w:unhideWhenUsed/>
    <w:rsid w:val="003719F1"/>
    <w:rPr>
      <w:rFonts w:ascii="Tahoma" w:hAnsi="Tahoma" w:cs="Tahoma"/>
      <w:sz w:val="16"/>
      <w:szCs w:val="16"/>
    </w:rPr>
  </w:style>
  <w:style w:type="character" w:customStyle="1" w:styleId="BalloonTextChar">
    <w:name w:val="Balloon Text Char"/>
    <w:basedOn w:val="DefaultParagraphFont"/>
    <w:link w:val="BalloonText"/>
    <w:uiPriority w:val="99"/>
    <w:semiHidden/>
    <w:rsid w:val="003719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nwal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carlyon@cornwall.gov.uk" TargetMode="External"/><Relationship Id="rId4" Type="http://schemas.microsoft.com/office/2007/relationships/stylesWithEffects" Target="stylesWithEffects.xml"/><Relationship Id="rId9" Type="http://schemas.openxmlformats.org/officeDocument/2006/relationships/hyperlink" Target="mailto:jcarlyon@cornwall.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5E18-93E7-4341-B741-2BAD5BCB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 Orange document D2.dot</Template>
  <TotalTime>32</TotalTime>
  <Pages>7</Pages>
  <Words>1718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11205</CharactersWithSpaces>
  <SharedDoc>false</SharedDoc>
  <HyperlinkBase/>
  <HLinks>
    <vt:vector size="6" baseType="variant">
      <vt:variant>
        <vt:i4>721006</vt:i4>
      </vt:variant>
      <vt:variant>
        <vt:i4>0</vt:i4>
      </vt:variant>
      <vt:variant>
        <vt:i4>0</vt:i4>
      </vt:variant>
      <vt:variant>
        <vt:i4>5</vt:i4>
      </vt:variant>
      <vt:variant>
        <vt:lpwstr>mailto:enquiries@cornwall.gov.uk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Carlyon Jon</cp:lastModifiedBy>
  <cp:revision>6</cp:revision>
  <cp:lastPrinted>2009-03-30T15:35:00Z</cp:lastPrinted>
  <dcterms:created xsi:type="dcterms:W3CDTF">2016-06-17T07:29:00Z</dcterms:created>
  <dcterms:modified xsi:type="dcterms:W3CDTF">2016-06-17T12:47:00Z</dcterms:modified>
</cp:coreProperties>
</file>