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E3" w:rsidRDefault="00D424E3" w:rsidP="00447F44">
      <w:pPr>
        <w:spacing w:before="240" w:after="540" w:line="240" w:lineRule="auto"/>
        <w:jc w:val="center"/>
        <w:outlineLvl w:val="1"/>
        <w:rPr>
          <w:rFonts w:eastAsia="Calibri" w:cs="Arial"/>
          <w:b/>
          <w:sz w:val="22"/>
          <w:szCs w:val="22"/>
          <w:lang w:val="en-US"/>
        </w:rPr>
      </w:pPr>
      <w:bookmarkStart w:id="0" w:name="OLE_LINK5"/>
      <w:bookmarkStart w:id="1" w:name="OLE_LINK6"/>
      <w:bookmarkStart w:id="2" w:name="_Ref351363126"/>
      <w:bookmarkStart w:id="3" w:name="_Ref358208968"/>
      <w:r>
        <w:rPr>
          <w:rFonts w:eastAsia="Calibri" w:cs="Arial"/>
          <w:b/>
          <w:sz w:val="22"/>
          <w:szCs w:val="22"/>
          <w:lang w:val="en-US"/>
        </w:rPr>
        <w:t>Appendix A</w:t>
      </w:r>
    </w:p>
    <w:p w:rsidR="006D7004" w:rsidRPr="006D7004" w:rsidRDefault="006D7004" w:rsidP="00447F44">
      <w:pPr>
        <w:spacing w:before="240" w:after="540" w:line="240" w:lineRule="auto"/>
        <w:jc w:val="center"/>
        <w:outlineLvl w:val="1"/>
        <w:rPr>
          <w:rFonts w:eastAsia="Calibri" w:cs="Arial"/>
          <w:b/>
          <w:sz w:val="22"/>
          <w:szCs w:val="22"/>
        </w:rPr>
      </w:pPr>
      <w:r w:rsidRPr="006D7004">
        <w:rPr>
          <w:rFonts w:eastAsia="Calibri" w:cs="Arial"/>
          <w:b/>
          <w:sz w:val="22"/>
          <w:szCs w:val="22"/>
          <w:lang w:val="en-US"/>
        </w:rPr>
        <w:t>Call-off Terms and Conditions for the Supply of Goods and the Provision of Services (Homecare Medicines)</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Where an Order Form is issued by the Authority that refers to the </w:t>
      </w:r>
      <w:r w:rsidRPr="00D424E3">
        <w:rPr>
          <w:rFonts w:eastAsia="Calibri" w:cs="Arial"/>
          <w:sz w:val="22"/>
          <w:szCs w:val="22"/>
        </w:rPr>
        <w:t>Framework Agreement</w:t>
      </w:r>
      <w:r w:rsidRPr="006D7004">
        <w:rPr>
          <w:rFonts w:eastAsia="Calibri" w:cs="Arial"/>
          <w:sz w:val="22"/>
          <w:szCs w:val="22"/>
        </w:rPr>
        <w:t xml:space="preserve">, the Contract is made between the Authority and the Supplier on the date of that Order Form. The Contract is subject to the terms set out in the </w:t>
      </w:r>
      <w:bookmarkStart w:id="4" w:name="DocXTextRef49"/>
      <w:r w:rsidRPr="006D7004">
        <w:rPr>
          <w:rFonts w:eastAsia="Calibri" w:cs="Arial"/>
          <w:sz w:val="22"/>
          <w:szCs w:val="22"/>
        </w:rPr>
        <w:t>schedules</w:t>
      </w:r>
      <w:bookmarkEnd w:id="4"/>
      <w:r w:rsidRPr="006D7004">
        <w:rPr>
          <w:rFonts w:eastAsia="Calibri" w:cs="Arial"/>
          <w:sz w:val="22"/>
          <w:szCs w:val="22"/>
        </w:rPr>
        <w:t xml:space="preserve"> of these Call-off Terms and Conditions listed below (“</w:t>
      </w:r>
      <w:r w:rsidRPr="006D7004">
        <w:rPr>
          <w:rFonts w:eastAsia="Calibri" w:cs="Arial"/>
          <w:b/>
          <w:sz w:val="22"/>
          <w:szCs w:val="22"/>
        </w:rPr>
        <w:t>Schedules</w:t>
      </w:r>
      <w:r w:rsidRPr="006D7004">
        <w:rPr>
          <w:rFonts w:eastAsia="Calibri" w:cs="Arial"/>
          <w:sz w:val="22"/>
          <w:szCs w:val="22"/>
        </w:rPr>
        <w: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The Authority and the Supplier undertake to comply with the provisions of the </w:t>
      </w:r>
      <w:bookmarkStart w:id="5" w:name="DocXTextRef50"/>
      <w:r w:rsidRPr="006D7004">
        <w:rPr>
          <w:rFonts w:eastAsia="Calibri" w:cs="Arial"/>
          <w:sz w:val="22"/>
          <w:szCs w:val="22"/>
        </w:rPr>
        <w:t>Schedules</w:t>
      </w:r>
      <w:bookmarkEnd w:id="5"/>
      <w:r w:rsidRPr="006D7004">
        <w:rPr>
          <w:rFonts w:eastAsia="Calibri" w:cs="Arial"/>
          <w:sz w:val="22"/>
          <w:szCs w:val="22"/>
        </w:rPr>
        <w:t xml:space="preserve"> in the performance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The Supplier shall supply to the Authority, and the Authority shall receive and pay for, the Goods and/or Services on the terms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6D7004" w:rsidRPr="006D7004" w:rsidRDefault="006D7004" w:rsidP="006D7004">
      <w:pPr>
        <w:spacing w:before="120" w:line="240" w:lineRule="auto"/>
        <w:jc w:val="both"/>
        <w:rPr>
          <w:rFonts w:eastAsia="Calibri" w:cs="Arial"/>
          <w:sz w:val="22"/>
          <w:szCs w:val="22"/>
        </w:rPr>
      </w:pPr>
      <w:r>
        <w:rPr>
          <w:rFonts w:eastAsia="Calibri" w:cs="Arial"/>
          <w:sz w:val="22"/>
          <w:szCs w:val="22"/>
        </w:rPr>
        <w:t>The Definitions in</w:t>
      </w:r>
      <w:r w:rsidRPr="006D7004">
        <w:rPr>
          <w:rFonts w:eastAsia="Calibri" w:cs="Arial"/>
          <w:sz w:val="22"/>
          <w:szCs w:val="22"/>
        </w:rPr>
        <w:t xml:space="preserve"> </w:t>
      </w:r>
      <w:r>
        <w:rPr>
          <w:rFonts w:eastAsia="Calibri" w:cs="Arial"/>
          <w:sz w:val="22"/>
          <w:szCs w:val="22"/>
        </w:rPr>
        <w:fldChar w:fldCharType="begin"/>
      </w:r>
      <w:r>
        <w:rPr>
          <w:rFonts w:eastAsia="Calibri" w:cs="Arial"/>
          <w:sz w:val="22"/>
          <w:szCs w:val="22"/>
        </w:rPr>
        <w:instrText xml:space="preserve"> REF _Ref318701648 \r \h </w:instrText>
      </w:r>
      <w:r>
        <w:rPr>
          <w:rFonts w:eastAsia="Calibri" w:cs="Arial"/>
          <w:sz w:val="22"/>
          <w:szCs w:val="22"/>
        </w:rPr>
      </w:r>
      <w:r>
        <w:rPr>
          <w:rFonts w:eastAsia="Calibri" w:cs="Arial"/>
          <w:sz w:val="22"/>
          <w:szCs w:val="22"/>
        </w:rPr>
        <w:fldChar w:fldCharType="separate"/>
      </w:r>
      <w:r w:rsidR="00402CEF">
        <w:rPr>
          <w:rFonts w:eastAsia="Calibri" w:cs="Arial"/>
          <w:sz w:val="22"/>
          <w:szCs w:val="22"/>
        </w:rPr>
        <w:t>Schedule 4</w:t>
      </w:r>
      <w:r>
        <w:rPr>
          <w:rFonts w:eastAsia="Calibri" w:cs="Arial"/>
          <w:sz w:val="22"/>
          <w:szCs w:val="22"/>
        </w:rPr>
        <w:fldChar w:fldCharType="end"/>
      </w:r>
      <w:r>
        <w:rPr>
          <w:rFonts w:eastAsia="Calibri" w:cs="Arial"/>
          <w:sz w:val="22"/>
          <w:szCs w:val="22"/>
        </w:rPr>
        <w:t xml:space="preserve"> </w:t>
      </w:r>
      <w:r w:rsidRPr="006D7004">
        <w:rPr>
          <w:rFonts w:eastAsia="Calibri" w:cs="Arial"/>
          <w:sz w:val="22"/>
          <w:szCs w:val="22"/>
        </w:rPr>
        <w:t>of these Call-off Terms and Conditions apply to the use of all capitalised terms in the Contract.</w:t>
      </w:r>
    </w:p>
    <w:p w:rsidR="007728B3" w:rsidRPr="008C7D45" w:rsidRDefault="007728B3" w:rsidP="007728B3">
      <w:pPr>
        <w:spacing w:before="120" w:line="240" w:lineRule="auto"/>
        <w:jc w:val="center"/>
        <w:rPr>
          <w:rFonts w:cs="Arial"/>
          <w:b/>
          <w:sz w:val="22"/>
          <w:szCs w:val="22"/>
          <w:u w:val="single"/>
        </w:rPr>
      </w:pPr>
      <w:r w:rsidRPr="008C7D45">
        <w:rPr>
          <w:rFonts w:cs="Arial"/>
          <w:b/>
          <w:sz w:val="22"/>
          <w:szCs w:val="22"/>
          <w:u w:val="single"/>
        </w:rPr>
        <w:t>Schedules</w:t>
      </w:r>
    </w:p>
    <w:p w:rsidR="007728B3" w:rsidRPr="008C7D45" w:rsidRDefault="007728B3" w:rsidP="007728B3">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85210" w:history="1">
              <w:r w:rsidR="007728B3" w:rsidRPr="00447F44">
                <w:rPr>
                  <w:rFonts w:cs="Arial"/>
                  <w:sz w:val="22"/>
                  <w:szCs w:val="22"/>
                </w:rPr>
                <w:t>Schedule 1</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 xml:space="preserve">Key Provisions </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30459256" w:history="1">
              <w:r w:rsidR="007728B3" w:rsidRPr="00447F44">
                <w:rPr>
                  <w:rFonts w:cs="Arial"/>
                  <w:sz w:val="22"/>
                  <w:szCs w:val="22"/>
                </w:rPr>
                <w:t>Schedule 2</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General Terms and Conditions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51036323" w:history="1">
              <w:r w:rsidR="007728B3" w:rsidRPr="00447F44">
                <w:rPr>
                  <w:rFonts w:cs="Arial"/>
                  <w:sz w:val="22"/>
                  <w:szCs w:val="22"/>
                </w:rPr>
                <w:t>Schedule 3</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173E80">
            <w:pPr>
              <w:spacing w:before="120" w:line="240" w:lineRule="auto"/>
              <w:rPr>
                <w:rFonts w:cs="Arial"/>
                <w:sz w:val="22"/>
                <w:szCs w:val="22"/>
              </w:rPr>
            </w:pPr>
            <w:r w:rsidRPr="008C7D45">
              <w:rPr>
                <w:rFonts w:cs="Arial"/>
                <w:sz w:val="22"/>
                <w:szCs w:val="22"/>
              </w:rPr>
              <w:t xml:space="preserve">Information </w:t>
            </w:r>
            <w:r w:rsidR="00173E80">
              <w:rPr>
                <w:rFonts w:cs="Arial"/>
                <w:sz w:val="22"/>
                <w:szCs w:val="22"/>
              </w:rPr>
              <w:t>and Data</w:t>
            </w:r>
            <w:r w:rsidRPr="008C7D45">
              <w:rPr>
                <w:rFonts w:cs="Arial"/>
                <w:sz w:val="22"/>
                <w:szCs w:val="22"/>
              </w:rPr>
              <w:t xml:space="preserve"> Provisions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01648" w:history="1">
              <w:r w:rsidR="007728B3" w:rsidRPr="00447F44">
                <w:rPr>
                  <w:rFonts w:cs="Arial"/>
                  <w:sz w:val="22"/>
                  <w:szCs w:val="22"/>
                </w:rPr>
                <w:t>Schedule 4</w:t>
              </w:r>
            </w:hyperlink>
            <w:r w:rsidR="00447F44" w:rsidRPr="00447F44">
              <w:rPr>
                <w:rFonts w:cs="Arial"/>
                <w:sz w:val="22"/>
                <w:szCs w:val="22"/>
              </w:rPr>
              <w:t xml:space="preserve"> </w:t>
            </w:r>
            <w:r w:rsidR="00447F4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Definitions and Interpretations</w:t>
            </w:r>
          </w:p>
        </w:tc>
      </w:tr>
    </w:tbl>
    <w:p w:rsidR="007728B3" w:rsidRPr="00F60934" w:rsidRDefault="007728B3" w:rsidP="00F60934">
      <w:pPr>
        <w:sectPr w:rsidR="007728B3" w:rsidRPr="00F60934" w:rsidSect="00DD6E66">
          <w:footerReference w:type="default" r:id="rId8"/>
          <w:pgSz w:w="11909" w:h="16834" w:code="9"/>
          <w:pgMar w:top="1440" w:right="1440" w:bottom="1440" w:left="1440" w:header="720" w:footer="720" w:gutter="0"/>
          <w:paperSrc w:first="262" w:other="262"/>
          <w:cols w:space="708"/>
          <w:docGrid w:linePitch="233"/>
        </w:sectPr>
      </w:pPr>
    </w:p>
    <w:p w:rsidR="007728B3" w:rsidRPr="0007687D" w:rsidRDefault="007728B3" w:rsidP="007728B3">
      <w:pPr>
        <w:pStyle w:val="MRSchedule1"/>
        <w:spacing w:line="240" w:lineRule="auto"/>
        <w:ind w:left="0"/>
        <w:rPr>
          <w:lang w:val="en-US"/>
        </w:rPr>
      </w:pPr>
      <w:bookmarkStart w:id="6" w:name="_Ref318785210"/>
    </w:p>
    <w:bookmarkEnd w:id="6"/>
    <w:p w:rsidR="007728B3" w:rsidRDefault="007728B3" w:rsidP="007728B3">
      <w:pPr>
        <w:pStyle w:val="MRheading2"/>
        <w:tabs>
          <w:tab w:val="clear" w:pos="720"/>
        </w:tabs>
        <w:spacing w:line="240" w:lineRule="auto"/>
        <w:ind w:left="0" w:firstLine="0"/>
        <w:jc w:val="center"/>
        <w:rPr>
          <w:b/>
        </w:rPr>
      </w:pPr>
      <w:r>
        <w:rPr>
          <w:b/>
        </w:rPr>
        <w:t>Key Provisions</w:t>
      </w:r>
    </w:p>
    <w:p w:rsidR="00B14207" w:rsidRDefault="00B14207" w:rsidP="007728B3">
      <w:pPr>
        <w:spacing w:line="240" w:lineRule="auto"/>
        <w:rPr>
          <w:b/>
          <w:sz w:val="22"/>
          <w:szCs w:val="22"/>
          <w:u w:val="single"/>
        </w:rPr>
      </w:pPr>
    </w:p>
    <w:p w:rsidR="007728B3" w:rsidRPr="00A523D3" w:rsidRDefault="007728B3" w:rsidP="007728B3">
      <w:pPr>
        <w:spacing w:line="240" w:lineRule="auto"/>
        <w:rPr>
          <w:b/>
          <w:sz w:val="22"/>
          <w:szCs w:val="22"/>
          <w:u w:val="single"/>
        </w:rPr>
      </w:pPr>
      <w:r w:rsidRPr="00A523D3">
        <w:rPr>
          <w:b/>
          <w:sz w:val="22"/>
          <w:szCs w:val="22"/>
          <w:u w:val="single"/>
        </w:rPr>
        <w:t>Standard Key Provisions</w:t>
      </w:r>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7"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7"/>
    </w:p>
    <w:p w:rsidR="007728B3" w:rsidRDefault="007728B3" w:rsidP="007728B3">
      <w:pPr>
        <w:pStyle w:val="MRNumberedHeading2"/>
        <w:spacing w:line="240" w:lineRule="auto"/>
        <w:jc w:val="both"/>
        <w:rPr>
          <w:sz w:val="22"/>
          <w:szCs w:val="22"/>
          <w:lang w:val="en-US"/>
        </w:rPr>
      </w:pPr>
      <w:bookmarkStart w:id="8" w:name="_Ref442452411"/>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r w:rsidR="00D424E3">
        <w:fldChar w:fldCharType="begin"/>
      </w:r>
      <w:r w:rsidR="00D424E3">
        <w:rPr>
          <w:sz w:val="22"/>
          <w:szCs w:val="22"/>
          <w:lang w:val="en-US"/>
        </w:rPr>
        <w:instrText xml:space="preserve"> REF _Ref500757640 \r \h </w:instrText>
      </w:r>
      <w:r w:rsidR="00D424E3">
        <w:fldChar w:fldCharType="separate"/>
      </w:r>
      <w:r w:rsidR="00402CEF">
        <w:rPr>
          <w:sz w:val="22"/>
          <w:szCs w:val="22"/>
          <w:lang w:val="en-US"/>
        </w:rPr>
        <w:t>9</w:t>
      </w:r>
      <w:r w:rsidR="00D424E3">
        <w:fldChar w:fldCharType="end"/>
      </w:r>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00447F44" w:rsidRPr="00447F44">
        <w:rPr>
          <w:rFonts w:eastAsia="Calibri" w:cs="Arial"/>
          <w:sz w:val="22"/>
          <w:szCs w:val="22"/>
        </w:rPr>
        <w:t>of these Call-off Terms and Conditions</w:t>
      </w:r>
      <w:r w:rsidR="00447F44" w:rsidRPr="00A523D3">
        <w:rPr>
          <w:sz w:val="22"/>
          <w:szCs w:val="22"/>
          <w:lang w:val="en-US"/>
        </w:rPr>
        <w:t xml:space="preserve"> </w:t>
      </w:r>
      <w:r w:rsidRPr="00A523D3">
        <w:rPr>
          <w:sz w:val="22"/>
          <w:szCs w:val="22"/>
          <w:lang w:val="en-US"/>
        </w:rPr>
        <w:t>shall apply to this Contract</w:t>
      </w:r>
      <w:bookmarkEnd w:id="8"/>
      <w:r>
        <w:rPr>
          <w:sz w:val="22"/>
          <w:szCs w:val="22"/>
          <w:lang w:val="en-US"/>
        </w:rPr>
        <w:t>.</w:t>
      </w:r>
    </w:p>
    <w:p w:rsidR="007728B3" w:rsidRPr="00446DFB" w:rsidRDefault="007728B3" w:rsidP="0044717D">
      <w:pPr>
        <w:pStyle w:val="MRNumberedHeading2"/>
      </w:pPr>
      <w:bookmarkStart w:id="9" w:name="_Ref442452413"/>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apply to this Contract</w:t>
      </w:r>
      <w:r w:rsidR="0044717D" w:rsidRPr="0044717D">
        <w:t xml:space="preserve"> </w:t>
      </w:r>
      <w:r w:rsidR="0044717D" w:rsidRPr="0044717D">
        <w:rPr>
          <w:sz w:val="22"/>
          <w:szCs w:val="22"/>
          <w:lang w:val="en-US"/>
        </w:rPr>
        <w:t>where such provisions are set out as part of the Order Form</w:t>
      </w:r>
      <w:r>
        <w:rPr>
          <w:sz w:val="22"/>
          <w:szCs w:val="22"/>
          <w:lang w:val="en-US"/>
        </w:rPr>
        <w:t>.</w:t>
      </w:r>
      <w:bookmarkEnd w:id="9"/>
      <w:r w:rsidR="0044717D">
        <w:rPr>
          <w:sz w:val="22"/>
          <w:szCs w:val="22"/>
          <w:lang w:val="en-US"/>
        </w:rPr>
        <w:t xml:space="preserve"> </w:t>
      </w:r>
    </w:p>
    <w:p w:rsidR="007728B3" w:rsidRPr="007D162B" w:rsidRDefault="007728B3" w:rsidP="007728B3">
      <w:pPr>
        <w:pStyle w:val="MRNumberedHeading1"/>
        <w:keepNext w:val="0"/>
        <w:keepLines w:val="0"/>
        <w:widowControl w:val="0"/>
        <w:spacing w:line="240" w:lineRule="auto"/>
        <w:ind w:left="798" w:hanging="798"/>
        <w:jc w:val="both"/>
        <w:rPr>
          <w:rFonts w:ascii="Arial" w:hAnsi="Arial" w:cs="Arial"/>
          <w:b/>
          <w:color w:val="auto"/>
        </w:rPr>
      </w:pPr>
      <w:bookmarkStart w:id="10" w:name="_Ref442452414"/>
      <w:r w:rsidRPr="007D162B">
        <w:rPr>
          <w:rFonts w:ascii="Arial" w:hAnsi="Arial" w:cs="Arial"/>
          <w:b/>
          <w:color w:val="auto"/>
        </w:rPr>
        <w:t>Term</w:t>
      </w:r>
      <w:bookmarkEnd w:id="10"/>
      <w:r>
        <w:rPr>
          <w:rFonts w:ascii="Arial" w:hAnsi="Arial" w:cs="Arial"/>
          <w:b/>
          <w:color w:val="auto"/>
        </w:rPr>
        <w:t xml:space="preserve"> </w:t>
      </w:r>
    </w:p>
    <w:p w:rsidR="0044717D" w:rsidRDefault="007728B3" w:rsidP="007728B3">
      <w:pPr>
        <w:pStyle w:val="MRNumberedHeading2"/>
        <w:spacing w:after="240" w:line="240" w:lineRule="auto"/>
        <w:jc w:val="both"/>
        <w:rPr>
          <w:sz w:val="22"/>
          <w:szCs w:val="22"/>
          <w:lang w:val="en-US"/>
        </w:rPr>
      </w:pPr>
      <w:bookmarkStart w:id="11" w:name="_Ref442452415"/>
      <w:bookmarkStart w:id="12" w:name="OLE_LINK3"/>
      <w:bookmarkStart w:id="13" w:name="OLE_LINK4"/>
      <w:r>
        <w:rPr>
          <w:sz w:val="22"/>
          <w:szCs w:val="22"/>
          <w:lang w:val="en-US"/>
        </w:rPr>
        <w:t>This Contract shall commence</w:t>
      </w:r>
      <w:r w:rsidRPr="00FA1C44">
        <w:rPr>
          <w:sz w:val="22"/>
          <w:szCs w:val="22"/>
          <w:lang w:val="en-US"/>
        </w:rPr>
        <w:t xml:space="preserve"> on the Commencement Date</w:t>
      </w:r>
      <w:r w:rsidR="0044717D">
        <w:rPr>
          <w:sz w:val="22"/>
          <w:szCs w:val="22"/>
          <w:lang w:val="en-US"/>
        </w:rPr>
        <w:t xml:space="preserve">. </w:t>
      </w:r>
      <w:r w:rsidRPr="00FA1C44">
        <w:rPr>
          <w:sz w:val="22"/>
          <w:szCs w:val="22"/>
          <w:lang w:val="en-US"/>
        </w:rPr>
        <w:t xml:space="preserve"> </w:t>
      </w:r>
    </w:p>
    <w:p w:rsidR="0044717D" w:rsidRDefault="0044717D" w:rsidP="007728B3">
      <w:pPr>
        <w:pStyle w:val="MRNumberedHeading2"/>
        <w:spacing w:after="240" w:line="240" w:lineRule="auto"/>
        <w:jc w:val="both"/>
        <w:rPr>
          <w:sz w:val="22"/>
          <w:szCs w:val="22"/>
          <w:lang w:val="en-US"/>
        </w:rPr>
      </w:pPr>
      <w:r>
        <w:rPr>
          <w:sz w:val="22"/>
          <w:szCs w:val="22"/>
          <w:lang w:val="en-US"/>
        </w:rPr>
        <w:t>T</w:t>
      </w:r>
      <w:r w:rsidR="007728B3" w:rsidRPr="00FA1C44">
        <w:rPr>
          <w:sz w:val="22"/>
          <w:szCs w:val="22"/>
          <w:lang w:val="en-US"/>
        </w:rPr>
        <w:t xml:space="preserve">he Term of this Contract shall </w:t>
      </w:r>
      <w:r>
        <w:rPr>
          <w:sz w:val="22"/>
          <w:szCs w:val="22"/>
          <w:lang w:val="en-US"/>
        </w:rPr>
        <w:t xml:space="preserve">be as set out in the Order Form. </w:t>
      </w:r>
    </w:p>
    <w:p w:rsidR="007728B3" w:rsidRPr="0044717D" w:rsidRDefault="007728B3" w:rsidP="0044717D">
      <w:pPr>
        <w:pStyle w:val="MRNumberedHeading2"/>
        <w:jc w:val="both"/>
        <w:rPr>
          <w:sz w:val="22"/>
          <w:szCs w:val="22"/>
          <w:lang w:val="en-US"/>
        </w:rPr>
      </w:pPr>
      <w:r w:rsidRPr="0044717D">
        <w:rPr>
          <w:sz w:val="22"/>
          <w:szCs w:val="22"/>
          <w:lang w:val="en-US"/>
        </w:rPr>
        <w:t xml:space="preserve">The Term may be extended in accordance with Clause </w:t>
      </w:r>
      <w:hyperlink w:anchor="_Ref351021433" w:history="1">
        <w:r w:rsidRPr="0044717D">
          <w:rPr>
            <w:sz w:val="22"/>
            <w:szCs w:val="22"/>
            <w:lang w:val="en-US"/>
          </w:rPr>
          <w:t>15.2</w:t>
        </w:r>
      </w:hyperlink>
      <w:r w:rsidRPr="0044717D">
        <w:rPr>
          <w:sz w:val="22"/>
          <w:szCs w:val="22"/>
          <w:lang w:val="en-US"/>
        </w:rPr>
        <w:t xml:space="preserve"> of </w:t>
      </w:r>
      <w:hyperlink w:anchor="_Ref330459256" w:history="1">
        <w:r w:rsidRPr="0044717D">
          <w:rPr>
            <w:sz w:val="22"/>
            <w:szCs w:val="22"/>
            <w:lang w:val="en-US"/>
          </w:rPr>
          <w:t>Schedule 2</w:t>
        </w:r>
      </w:hyperlink>
      <w:r w:rsidRPr="0044717D">
        <w:rPr>
          <w:sz w:val="22"/>
          <w:szCs w:val="22"/>
          <w:lang w:val="en-US"/>
        </w:rPr>
        <w:t xml:space="preserve"> </w:t>
      </w:r>
      <w:r w:rsidR="00447F44" w:rsidRPr="0044717D">
        <w:rPr>
          <w:sz w:val="22"/>
          <w:szCs w:val="22"/>
          <w:lang w:val="en-US"/>
        </w:rPr>
        <w:t>of these Call-off Terms and Conditions</w:t>
      </w:r>
      <w:r w:rsidR="0044717D" w:rsidRPr="0044717D">
        <w:rPr>
          <w:sz w:val="22"/>
          <w:szCs w:val="22"/>
          <w:lang w:val="en-US"/>
        </w:rPr>
        <w:t xml:space="preserve"> provided that the duration of this Contract shall be no longer than any maximum applicable to the Contract if such maximum duration is set out in the Framework Agreement (including any options to extend)</w:t>
      </w:r>
      <w:r w:rsidRPr="0044717D">
        <w:rPr>
          <w:sz w:val="22"/>
          <w:szCs w:val="22"/>
          <w:lang w:val="en-US"/>
        </w:rPr>
        <w:t>.</w:t>
      </w:r>
      <w:bookmarkEnd w:id="1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4" w:name="_Ref442452416"/>
      <w:bookmarkStart w:id="15" w:name="_Ref322940726"/>
      <w:bookmarkEnd w:id="12"/>
      <w:bookmarkEnd w:id="13"/>
      <w:r w:rsidRPr="00A523D3">
        <w:rPr>
          <w:rFonts w:ascii="Arial" w:hAnsi="Arial" w:cs="Arial"/>
          <w:b/>
          <w:color w:val="auto"/>
          <w:lang w:val="en-US"/>
        </w:rPr>
        <w:t>Contract Managers</w:t>
      </w:r>
      <w:bookmarkEnd w:id="14"/>
    </w:p>
    <w:p w:rsidR="00A76B7E" w:rsidRPr="00A76B7E" w:rsidRDefault="00A76B7E" w:rsidP="00A76B7E">
      <w:pPr>
        <w:pStyle w:val="MRNumberedHeading2"/>
        <w:rPr>
          <w:sz w:val="22"/>
          <w:szCs w:val="22"/>
          <w:lang w:val="en-US"/>
        </w:rPr>
      </w:pPr>
      <w:bookmarkStart w:id="16" w:name="_Ref442453031"/>
      <w:bookmarkStart w:id="17" w:name="_Ref459885684"/>
      <w:bookmarkStart w:id="18" w:name="_Ref442452417"/>
      <w:r w:rsidRPr="00A76B7E">
        <w:rPr>
          <w:sz w:val="22"/>
          <w:szCs w:val="22"/>
          <w:lang w:val="en-US"/>
        </w:rPr>
        <w:t>The Contract Managers at the commencement of this Contract shall be as set out in the Order Form or as otherwise agreed between the Parties in writing</w:t>
      </w:r>
      <w:bookmarkEnd w:id="16"/>
      <w:r w:rsidRPr="00A76B7E">
        <w:rPr>
          <w:sz w:val="22"/>
          <w:szCs w:val="22"/>
          <w:lang w:val="en-US"/>
        </w:rPr>
        <w:t>.</w:t>
      </w:r>
      <w:bookmarkEnd w:id="17"/>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9" w:name="_Ref442452419"/>
      <w:bookmarkStart w:id="20" w:name="_Ref327440623"/>
      <w:bookmarkEnd w:id="15"/>
      <w:bookmarkEnd w:id="18"/>
      <w:r w:rsidRPr="00A523D3">
        <w:rPr>
          <w:rFonts w:ascii="Arial" w:hAnsi="Arial" w:cs="Arial"/>
          <w:b/>
          <w:color w:val="auto"/>
          <w:lang w:val="en-US"/>
        </w:rPr>
        <w:t>Names and addresses for notices</w:t>
      </w:r>
      <w:bookmarkEnd w:id="19"/>
    </w:p>
    <w:p w:rsidR="00A76B7E" w:rsidRPr="00A76B7E" w:rsidRDefault="00A76B7E" w:rsidP="00A76B7E">
      <w:pPr>
        <w:pStyle w:val="MRNumberedHeading2"/>
        <w:rPr>
          <w:sz w:val="22"/>
          <w:szCs w:val="22"/>
          <w:lang w:val="en-US"/>
        </w:rPr>
      </w:pPr>
      <w:bookmarkStart w:id="21" w:name="_Ref459885685"/>
      <w:bookmarkStart w:id="22" w:name="_Ref442453034"/>
      <w:bookmarkStart w:id="23" w:name="_Ref442452420"/>
      <w:r w:rsidRPr="00A76B7E">
        <w:rPr>
          <w:sz w:val="22"/>
          <w:szCs w:val="22"/>
          <w:lang w:val="en-US"/>
        </w:rPr>
        <w:t>Unless otherwise agreed by the Parties in writing, notices served under this Contract are to be delivered to such persons at such addresses as referred to in the Order Form.</w:t>
      </w:r>
      <w:bookmarkEnd w:id="2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4" w:name="_Ref442452422"/>
      <w:bookmarkStart w:id="25" w:name="_Ref318787051"/>
      <w:bookmarkStart w:id="26" w:name="_Ref318698498"/>
      <w:bookmarkEnd w:id="20"/>
      <w:bookmarkEnd w:id="22"/>
      <w:bookmarkEnd w:id="23"/>
      <w:r w:rsidRPr="00A523D3">
        <w:rPr>
          <w:rFonts w:ascii="Arial" w:hAnsi="Arial" w:cs="Arial"/>
          <w:b/>
          <w:snapToGrid w:val="0"/>
          <w:color w:val="auto"/>
          <w:w w:val="0"/>
        </w:rPr>
        <w:t xml:space="preserve">Management </w:t>
      </w:r>
      <w:r w:rsidR="00B14207">
        <w:rPr>
          <w:rFonts w:ascii="Arial" w:hAnsi="Arial" w:cs="Arial"/>
          <w:b/>
          <w:snapToGrid w:val="0"/>
          <w:color w:val="auto"/>
          <w:w w:val="0"/>
        </w:rPr>
        <w:t xml:space="preserve">and escalation </w:t>
      </w:r>
      <w:r w:rsidRPr="00A523D3">
        <w:rPr>
          <w:rFonts w:ascii="Arial" w:hAnsi="Arial" w:cs="Arial"/>
          <w:b/>
          <w:snapToGrid w:val="0"/>
          <w:color w:val="auto"/>
          <w:w w:val="0"/>
        </w:rPr>
        <w:t>levels for dispute resolution</w:t>
      </w:r>
      <w:bookmarkEnd w:id="24"/>
    </w:p>
    <w:p w:rsidR="00A76B7E" w:rsidRDefault="00A76B7E" w:rsidP="00450BC8">
      <w:pPr>
        <w:pStyle w:val="MRNumberedHeading2"/>
        <w:rPr>
          <w:sz w:val="22"/>
          <w:szCs w:val="22"/>
          <w:lang w:val="en-US"/>
        </w:rPr>
      </w:pPr>
      <w:bookmarkStart w:id="27" w:name="_Ref364152625"/>
      <w:r w:rsidRPr="00A76B7E">
        <w:rPr>
          <w:sz w:val="22"/>
          <w:szCs w:val="22"/>
          <w:lang w:val="en-US"/>
        </w:rPr>
        <w:t xml:space="preserve">Unless otherwise agreed by the Parties in writing, the management levels at which a Dispute will be dealt </w:t>
      </w:r>
      <w:r w:rsidR="00450BC8">
        <w:rPr>
          <w:sz w:val="22"/>
          <w:szCs w:val="22"/>
          <w:lang w:val="en-US"/>
        </w:rPr>
        <w:t xml:space="preserve">with </w:t>
      </w:r>
      <w:r w:rsidRPr="00B14207">
        <w:rPr>
          <w:sz w:val="22"/>
          <w:szCs w:val="22"/>
          <w:lang w:val="en-US"/>
        </w:rPr>
        <w:t>as referred to as part of the Dispute Resolution Procedure are as follows</w:t>
      </w:r>
      <w:bookmarkEnd w:id="25"/>
      <w:bookmarkEnd w:id="26"/>
      <w:bookmarkEnd w:id="27"/>
      <w:r w:rsidR="00450BC8">
        <w:rPr>
          <w:sz w:val="22"/>
          <w:szCs w:val="22"/>
          <w:lang w:val="en-US"/>
        </w:rPr>
        <w:t>:</w:t>
      </w:r>
    </w:p>
    <w:p w:rsidR="00450BC8" w:rsidRDefault="00450BC8" w:rsidP="00450BC8">
      <w:pPr>
        <w:pStyle w:val="MRNumberedHeading2"/>
        <w:numPr>
          <w:ilvl w:val="0"/>
          <w:numId w:val="0"/>
        </w:numPr>
        <w:ind w:left="720"/>
        <w:rPr>
          <w:sz w:val="22"/>
          <w:szCs w:val="22"/>
          <w:lang w:val="en-US"/>
        </w:rPr>
      </w:pPr>
    </w:p>
    <w:p w:rsidR="00450BC8" w:rsidRPr="00450BC8" w:rsidRDefault="00450BC8" w:rsidP="00450BC8">
      <w:pPr>
        <w:pStyle w:val="MRNumberedHeading2"/>
        <w:numPr>
          <w:ilvl w:val="0"/>
          <w:numId w:val="0"/>
        </w:numPr>
        <w:ind w:left="720"/>
        <w:rPr>
          <w:sz w:val="22"/>
          <w:szCs w:val="22"/>
          <w:lang w:val="en-US"/>
        </w:rPr>
      </w:pPr>
    </w:p>
    <w:p w:rsidR="00A76B7E" w:rsidRPr="00A76B7E" w:rsidRDefault="00A76B7E" w:rsidP="00A76B7E">
      <w:pPr>
        <w:pStyle w:val="MRNumberedHeading2"/>
        <w:numPr>
          <w:ilvl w:val="0"/>
          <w:numId w:val="0"/>
        </w:numPr>
        <w:ind w:left="720"/>
        <w:rPr>
          <w:sz w:val="22"/>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7728B3" w:rsidRPr="00345F96" w:rsidTr="005072DF">
        <w:tc>
          <w:tcPr>
            <w:tcW w:w="1677"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lastRenderedPageBreak/>
              <w:t>Level</w:t>
            </w:r>
          </w:p>
        </w:tc>
        <w:tc>
          <w:tcPr>
            <w:tcW w:w="363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1</w:t>
            </w:r>
          </w:p>
        </w:tc>
        <w:tc>
          <w:tcPr>
            <w:tcW w:w="363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c>
          <w:tcPr>
            <w:tcW w:w="305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2</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Pr>
                <w:rFonts w:cs="Arial"/>
                <w:szCs w:val="22"/>
                <w:lang w:val="en-US"/>
              </w:rPr>
              <w:t>3</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7728B3" w:rsidRPr="009B3D76" w:rsidRDefault="007728B3" w:rsidP="00B14207">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8" w:name="_Ref358208521"/>
      <w:bookmarkStart w:id="29" w:name="_Ref442452423"/>
      <w:bookmarkStart w:id="30" w:name="_Ref327985379"/>
      <w:r w:rsidRPr="009B3D76">
        <w:rPr>
          <w:rFonts w:ascii="Arial" w:hAnsi="Arial" w:cs="Arial"/>
          <w:b/>
          <w:snapToGrid w:val="0"/>
          <w:color w:val="auto"/>
          <w:w w:val="0"/>
        </w:rPr>
        <w:t>Order of precedence</w:t>
      </w:r>
      <w:bookmarkEnd w:id="28"/>
      <w:bookmarkEnd w:id="29"/>
    </w:p>
    <w:p w:rsidR="007728B3" w:rsidRPr="009B3D76" w:rsidRDefault="007728B3" w:rsidP="007728B3">
      <w:pPr>
        <w:pStyle w:val="MRNumberedHeading2"/>
        <w:spacing w:line="240" w:lineRule="auto"/>
        <w:rPr>
          <w:sz w:val="22"/>
          <w:szCs w:val="22"/>
          <w:lang w:val="en-US"/>
        </w:rPr>
      </w:pPr>
      <w:bookmarkStart w:id="31" w:name="_Ref442452424"/>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xml:space="preserve">, should there be a conflict between any </w:t>
      </w:r>
      <w:r w:rsidR="007D1D52">
        <w:rPr>
          <w:sz w:val="22"/>
          <w:szCs w:val="22"/>
          <w:lang w:val="en-US"/>
        </w:rPr>
        <w:t xml:space="preserve">other </w:t>
      </w:r>
      <w:r w:rsidRPr="009B3D76">
        <w:rPr>
          <w:sz w:val="22"/>
          <w:szCs w:val="22"/>
          <w:lang w:val="en-US"/>
        </w:rPr>
        <w:t>parts of this Contract the order of priority for construction purposes shall be:</w:t>
      </w:r>
      <w:bookmarkEnd w:id="30"/>
      <w:bookmarkEnd w:id="31"/>
    </w:p>
    <w:p w:rsidR="00A76B7E" w:rsidRPr="00A76B7E" w:rsidRDefault="00A76B7E" w:rsidP="00A76B7E">
      <w:pPr>
        <w:pStyle w:val="MRNumberedHeading3"/>
        <w:rPr>
          <w:sz w:val="22"/>
          <w:szCs w:val="22"/>
        </w:rPr>
      </w:pPr>
      <w:bookmarkStart w:id="32" w:name="_Ref442453039"/>
      <w:r w:rsidRPr="00A76B7E">
        <w:rPr>
          <w:sz w:val="22"/>
          <w:szCs w:val="22"/>
        </w:rPr>
        <w:t>the Order Form</w:t>
      </w:r>
    </w:p>
    <w:p w:rsidR="00A76B7E" w:rsidRPr="00A76B7E" w:rsidRDefault="00A76B7E" w:rsidP="00A76B7E">
      <w:pPr>
        <w:pStyle w:val="MRNumberedHeading3"/>
        <w:rPr>
          <w:sz w:val="22"/>
          <w:szCs w:val="22"/>
        </w:rPr>
      </w:pPr>
      <w:r w:rsidRPr="00A76B7E">
        <w:rPr>
          <w:sz w:val="22"/>
          <w:szCs w:val="22"/>
        </w:rPr>
        <w:t>the applicable provisions of the Framework Agreement other than the Specification and Tender Response Document;</w:t>
      </w:r>
    </w:p>
    <w:p w:rsidR="00A76B7E" w:rsidRPr="00A76B7E" w:rsidRDefault="00A76B7E" w:rsidP="00A76B7E">
      <w:pPr>
        <w:pStyle w:val="MRNumberedHeading3"/>
        <w:rPr>
          <w:sz w:val="22"/>
          <w:szCs w:val="22"/>
        </w:rPr>
      </w:pPr>
      <w:r w:rsidRPr="00A76B7E">
        <w:rPr>
          <w:sz w:val="22"/>
          <w:szCs w:val="22"/>
        </w:rPr>
        <w:t>the provisions on the front page of these Terms and Conditions for the Supply of Goods and the Provision of Services (Purchase Order Version);</w:t>
      </w:r>
      <w:bookmarkEnd w:id="32"/>
    </w:p>
    <w:bookmarkStart w:id="33" w:name="_Ref442453040"/>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"_Ref318785210" </w:instrText>
      </w:r>
      <w:r w:rsidRPr="00A76B7E">
        <w:rPr>
          <w:sz w:val="22"/>
          <w:szCs w:val="22"/>
        </w:rPr>
        <w:fldChar w:fldCharType="separate"/>
      </w:r>
      <w:r w:rsidRPr="00A76B7E">
        <w:rPr>
          <w:sz w:val="22"/>
          <w:szCs w:val="22"/>
        </w:rPr>
        <w:t>Schedule 1 of these Call-off Terms and Conditions</w:t>
      </w:r>
      <w:r w:rsidRPr="00A76B7E">
        <w:rPr>
          <w:sz w:val="22"/>
          <w:szCs w:val="22"/>
        </w:rPr>
        <w:fldChar w:fldCharType="end"/>
      </w:r>
      <w:r w:rsidRPr="00A76B7E">
        <w:rPr>
          <w:sz w:val="22"/>
          <w:szCs w:val="22"/>
        </w:rPr>
        <w:t>: Key Provisions;</w:t>
      </w:r>
      <w:bookmarkEnd w:id="33"/>
    </w:p>
    <w:p w:rsidR="00A76B7E" w:rsidRPr="00A76B7E" w:rsidRDefault="00A76B7E" w:rsidP="00EC5726">
      <w:pPr>
        <w:pStyle w:val="MRNumberedHeading3"/>
        <w:jc w:val="both"/>
        <w:rPr>
          <w:sz w:val="22"/>
          <w:szCs w:val="22"/>
        </w:rPr>
      </w:pPr>
      <w:bookmarkStart w:id="34" w:name="_Ref442453041"/>
      <w:r w:rsidRPr="00A76B7E">
        <w:rPr>
          <w:sz w:val="22"/>
          <w:szCs w:val="22"/>
        </w:rPr>
        <w:t>the Specification and Tender Response Document (but only in respect of the requirements</w:t>
      </w:r>
      <w:r>
        <w:rPr>
          <w:sz w:val="22"/>
          <w:szCs w:val="22"/>
        </w:rPr>
        <w:t xml:space="preserve"> and, for the avoidance of doubt, the order of </w:t>
      </w:r>
      <w:r w:rsidR="00EC5726">
        <w:rPr>
          <w:sz w:val="22"/>
          <w:szCs w:val="22"/>
        </w:rPr>
        <w:t>precedence set out in Clause 6.2 of Schedule 1 of the Framework Agreement in relation to the various parts of the Specification and Tender Response Document shall apply</w:t>
      </w:r>
      <w:r w:rsidRPr="00A76B7E">
        <w:rPr>
          <w:sz w:val="22"/>
          <w:szCs w:val="22"/>
        </w:rPr>
        <w:t>);</w:t>
      </w:r>
      <w:bookmarkEnd w:id="34"/>
    </w:p>
    <w:bookmarkStart w:id="35" w:name="_Ref442453042"/>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"_Ref330459256" </w:instrText>
      </w:r>
      <w:r w:rsidRPr="00A76B7E">
        <w:rPr>
          <w:sz w:val="22"/>
          <w:szCs w:val="22"/>
        </w:rPr>
        <w:fldChar w:fldCharType="separate"/>
      </w:r>
      <w:r w:rsidRPr="00A76B7E">
        <w:rPr>
          <w:sz w:val="22"/>
          <w:szCs w:val="22"/>
        </w:rPr>
        <w:t>Schedule 2 of these Call-off Terms and Conditions</w:t>
      </w:r>
      <w:r w:rsidRPr="00A76B7E">
        <w:rPr>
          <w:sz w:val="22"/>
          <w:szCs w:val="22"/>
        </w:rPr>
        <w:fldChar w:fldCharType="end"/>
      </w:r>
      <w:r w:rsidRPr="00A76B7E">
        <w:rPr>
          <w:sz w:val="22"/>
          <w:szCs w:val="22"/>
        </w:rPr>
        <w:t>: General Terms and Conditions;</w:t>
      </w:r>
      <w:bookmarkEnd w:id="35"/>
    </w:p>
    <w:bookmarkStart w:id="36" w:name="_Ref442453044"/>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"_Ref351036323" </w:instrText>
      </w:r>
      <w:r w:rsidRPr="00A76B7E">
        <w:rPr>
          <w:sz w:val="22"/>
          <w:szCs w:val="22"/>
        </w:rPr>
        <w:fldChar w:fldCharType="separate"/>
      </w:r>
      <w:r w:rsidRPr="00A76B7E">
        <w:rPr>
          <w:sz w:val="22"/>
          <w:szCs w:val="22"/>
        </w:rPr>
        <w:t>Schedule 3 of these Call-off Terms and Conditions</w:t>
      </w:r>
      <w:r w:rsidRPr="00A76B7E">
        <w:rPr>
          <w:sz w:val="22"/>
          <w:szCs w:val="22"/>
        </w:rPr>
        <w:fldChar w:fldCharType="end"/>
      </w:r>
      <w:r w:rsidRPr="00A76B7E">
        <w:rPr>
          <w:sz w:val="22"/>
          <w:szCs w:val="22"/>
        </w:rPr>
        <w:t>: Information Governance Provisions;</w:t>
      </w:r>
      <w:bookmarkEnd w:id="36"/>
    </w:p>
    <w:bookmarkStart w:id="37" w:name="_Ref442453046"/>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"_Ref318701648" </w:instrText>
      </w:r>
      <w:r w:rsidRPr="00A76B7E">
        <w:rPr>
          <w:sz w:val="22"/>
          <w:szCs w:val="22"/>
        </w:rPr>
        <w:fldChar w:fldCharType="separate"/>
      </w:r>
      <w:r w:rsidRPr="00A76B7E">
        <w:rPr>
          <w:sz w:val="22"/>
          <w:szCs w:val="22"/>
        </w:rPr>
        <w:t>Schedule 4 of these Call-off Terms and Conditions</w:t>
      </w:r>
      <w:r w:rsidRPr="00A76B7E">
        <w:rPr>
          <w:sz w:val="22"/>
          <w:szCs w:val="22"/>
        </w:rPr>
        <w:fldChar w:fldCharType="end"/>
      </w:r>
      <w:r w:rsidRPr="00A76B7E">
        <w:rPr>
          <w:sz w:val="22"/>
          <w:szCs w:val="22"/>
        </w:rPr>
        <w:t>: Definitions and Interpretations;</w:t>
      </w:r>
      <w:bookmarkEnd w:id="37"/>
    </w:p>
    <w:p w:rsidR="00A76B7E" w:rsidRPr="00A76B7E" w:rsidRDefault="00A76B7E" w:rsidP="00A76B7E">
      <w:pPr>
        <w:pStyle w:val="MRNumberedHeading3"/>
        <w:rPr>
          <w:sz w:val="22"/>
          <w:szCs w:val="22"/>
        </w:rPr>
      </w:pPr>
      <w:bookmarkStart w:id="38" w:name="_Ref442453047"/>
      <w:bookmarkStart w:id="39" w:name="_Ref442776855"/>
      <w:bookmarkStart w:id="40" w:name="_Ref459885687"/>
      <w:r w:rsidRPr="00A76B7E">
        <w:rPr>
          <w:sz w:val="22"/>
          <w:szCs w:val="22"/>
        </w:rPr>
        <w:t>the order in which all subsequent schedules, if any, appear</w:t>
      </w:r>
      <w:bookmarkEnd w:id="38"/>
      <w:r w:rsidRPr="00A76B7E">
        <w:rPr>
          <w:sz w:val="22"/>
          <w:szCs w:val="22"/>
        </w:rPr>
        <w:t xml:space="preserve">; </w:t>
      </w:r>
      <w:bookmarkEnd w:id="39"/>
      <w:r w:rsidRPr="00A76B7E">
        <w:rPr>
          <w:sz w:val="22"/>
          <w:szCs w:val="22"/>
        </w:rPr>
        <w:t>and</w:t>
      </w:r>
      <w:bookmarkEnd w:id="40"/>
    </w:p>
    <w:p w:rsidR="00A76B7E" w:rsidRPr="00A76B7E" w:rsidRDefault="00A76B7E" w:rsidP="00A76B7E">
      <w:pPr>
        <w:pStyle w:val="MRNumberedHeading3"/>
        <w:rPr>
          <w:sz w:val="22"/>
          <w:szCs w:val="22"/>
        </w:rPr>
      </w:pPr>
      <w:bookmarkStart w:id="41" w:name="_Ref442776856"/>
      <w:bookmarkStart w:id="42" w:name="_Ref459885688"/>
      <w:r w:rsidRPr="00A76B7E">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1"/>
      <w:r w:rsidRPr="00A76B7E">
        <w:rPr>
          <w:sz w:val="22"/>
          <w:szCs w:val="22"/>
        </w:rPr>
        <w:t>.</w:t>
      </w:r>
      <w:bookmarkEnd w:id="42"/>
    </w:p>
    <w:p w:rsidR="007728B3" w:rsidRDefault="007728B3" w:rsidP="00A76B7E">
      <w:pPr>
        <w:pStyle w:val="MRNumberedHeading3"/>
        <w:numPr>
          <w:ilvl w:val="0"/>
          <w:numId w:val="0"/>
        </w:numPr>
        <w:spacing w:before="120" w:line="240" w:lineRule="auto"/>
        <w:ind w:left="720"/>
        <w:jc w:val="both"/>
        <w:rPr>
          <w:sz w:val="22"/>
          <w:szCs w:val="22"/>
        </w:rPr>
      </w:pPr>
    </w:p>
    <w:p w:rsidR="007728B3" w:rsidRDefault="007728B3" w:rsidP="00EC5726">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EC5726" w:rsidRPr="00EC5726" w:rsidRDefault="00EC5726" w:rsidP="00EC5726">
      <w:pPr>
        <w:pStyle w:val="MRNumberedHeading2"/>
        <w:jc w:val="both"/>
        <w:rPr>
          <w:sz w:val="22"/>
          <w:szCs w:val="22"/>
          <w:lang w:val="en-US"/>
        </w:rPr>
      </w:pPr>
      <w:bookmarkStart w:id="44" w:name="_Ref442453048"/>
      <w:bookmarkStart w:id="45" w:name="_Ref442452434"/>
      <w:r w:rsidRPr="00EC5726">
        <w:rPr>
          <w:sz w:val="22"/>
          <w:szCs w:val="22"/>
          <w:lang w:val="en-US"/>
        </w:rPr>
        <w:lastRenderedPageBreak/>
        <w:t>The Parties agree that at the commencement of the provision of Services by the Supplier, TUPE and the Cabinet Office Statement shall not apply so as to transfer the employment of any employees of the Authority or a Third Party to the Supplier.</w:t>
      </w:r>
      <w:bookmarkEnd w:id="44"/>
    </w:p>
    <w:p w:rsidR="00EC5726" w:rsidRPr="00EC5726" w:rsidRDefault="00EC5726" w:rsidP="00EC5726">
      <w:pPr>
        <w:pStyle w:val="MRNumberedHeading2"/>
        <w:jc w:val="both"/>
        <w:rPr>
          <w:sz w:val="22"/>
          <w:szCs w:val="22"/>
        </w:rPr>
      </w:pPr>
      <w:bookmarkStart w:id="46" w:name="_Ref451425960"/>
      <w:r w:rsidRPr="00EC5726">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6"/>
    </w:p>
    <w:p w:rsidR="00EC5726" w:rsidRPr="00EC5726" w:rsidRDefault="00EC5726" w:rsidP="00EC5726">
      <w:pPr>
        <w:pStyle w:val="MRNumberedHeading3"/>
        <w:jc w:val="both"/>
        <w:rPr>
          <w:sz w:val="22"/>
          <w:szCs w:val="22"/>
        </w:rPr>
      </w:pPr>
      <w:bookmarkStart w:id="47" w:name="_Ref451425961"/>
      <w:r w:rsidRPr="00EC5726">
        <w:rPr>
          <w:sz w:val="22"/>
          <w:szCs w:val="22"/>
        </w:rPr>
        <w:t>the Supplier will, within seven (7) days of becoming aware of that fact, give notice in writing to the Authority;</w:t>
      </w:r>
      <w:bookmarkEnd w:id="47"/>
    </w:p>
    <w:p w:rsidR="00EC5726" w:rsidRPr="00EC5726" w:rsidRDefault="00EC5726" w:rsidP="00EC5726">
      <w:pPr>
        <w:pStyle w:val="MRNumberedHeading3"/>
        <w:jc w:val="both"/>
        <w:rPr>
          <w:sz w:val="22"/>
          <w:szCs w:val="22"/>
        </w:rPr>
      </w:pPr>
      <w:bookmarkStart w:id="48" w:name="_Ref451425962"/>
      <w:r w:rsidRPr="00EC5726">
        <w:rPr>
          <w:sz w:val="22"/>
          <w:szCs w:val="22"/>
        </w:rPr>
        <w:t>the Authority or Third Party may offer employment to such person within twenty-eight (28) days of the notification by the Supplier;</w:t>
      </w:r>
      <w:bookmarkEnd w:id="48"/>
    </w:p>
    <w:p w:rsidR="00EC5726" w:rsidRPr="00EC5726" w:rsidRDefault="00EC5726" w:rsidP="00EC5726">
      <w:pPr>
        <w:pStyle w:val="MRNumberedHeading3"/>
        <w:jc w:val="both"/>
        <w:rPr>
          <w:sz w:val="22"/>
          <w:szCs w:val="22"/>
        </w:rPr>
      </w:pPr>
      <w:bookmarkStart w:id="49" w:name="_Ref451425963"/>
      <w:r w:rsidRPr="00EC5726">
        <w:rPr>
          <w:sz w:val="22"/>
          <w:szCs w:val="22"/>
        </w:rPr>
        <w:t>if such offer of employment is accepted, the Supplier or a Sub-contractor shall immediately release the person from their employment;</w:t>
      </w:r>
      <w:bookmarkEnd w:id="49"/>
    </w:p>
    <w:p w:rsidR="00EC5726" w:rsidRPr="00EC5726" w:rsidRDefault="00EC5726" w:rsidP="00EC5726">
      <w:pPr>
        <w:pStyle w:val="MRNumberedHeading3"/>
        <w:jc w:val="both"/>
        <w:rPr>
          <w:sz w:val="22"/>
          <w:szCs w:val="22"/>
        </w:rPr>
      </w:pPr>
      <w:bookmarkStart w:id="50" w:name="_Ref451425964"/>
      <w:r w:rsidRPr="00EC5726">
        <w:rPr>
          <w:sz w:val="22"/>
          <w:szCs w:val="22"/>
        </w:rPr>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w:t>
      </w:r>
      <w:r w:rsidR="00173E80">
        <w:rPr>
          <w:sz w:val="22"/>
          <w:szCs w:val="22"/>
        </w:rPr>
        <w:t>Contract Version) (January 2018</w:t>
      </w:r>
      <w:r w:rsidRPr="00EC5726">
        <w:rPr>
          <w:sz w:val="22"/>
          <w:szCs w:val="22"/>
        </w:rPr>
        <w:t>).</w:t>
      </w:r>
      <w:bookmarkEnd w:id="50"/>
    </w:p>
    <w:p w:rsidR="001A139D" w:rsidRPr="00D2733D" w:rsidRDefault="001A139D" w:rsidP="007D08D5">
      <w:pPr>
        <w:spacing w:line="240" w:lineRule="auto"/>
        <w:jc w:val="both"/>
        <w:rPr>
          <w:i/>
          <w:color w:val="999999"/>
          <w:szCs w:val="22"/>
        </w:rPr>
      </w:pPr>
    </w:p>
    <w:p w:rsidR="007728B3" w:rsidRPr="008F3585" w:rsidRDefault="007728B3" w:rsidP="007728B3">
      <w:pPr>
        <w:pStyle w:val="MRNumberedHeading1"/>
        <w:spacing w:before="120"/>
        <w:rPr>
          <w:rFonts w:ascii="Arial" w:hAnsi="Arial"/>
          <w:b/>
          <w:color w:val="auto"/>
          <w:lang w:val="en-US"/>
        </w:rPr>
      </w:pPr>
      <w:bookmarkStart w:id="51" w:name="_Ref442452451"/>
      <w:bookmarkEnd w:id="45"/>
      <w:r w:rsidRPr="008F3585">
        <w:rPr>
          <w:rFonts w:ascii="Arial" w:hAnsi="Arial"/>
          <w:b/>
          <w:color w:val="auto"/>
          <w:lang w:val="en-US"/>
        </w:rPr>
        <w:t>Purchase Orders</w:t>
      </w:r>
      <w:bookmarkEnd w:id="51"/>
      <w:r w:rsidR="007D08D5">
        <w:rPr>
          <w:rFonts w:ascii="Arial" w:hAnsi="Arial"/>
          <w:b/>
          <w:color w:val="auto"/>
          <w:lang w:val="en-US"/>
        </w:rPr>
        <w:t xml:space="preserve"> </w:t>
      </w:r>
    </w:p>
    <w:p w:rsidR="00450BC8" w:rsidRDefault="007728B3" w:rsidP="00896044">
      <w:pPr>
        <w:pStyle w:val="MRNumberedHeading2"/>
        <w:spacing w:line="240" w:lineRule="auto"/>
        <w:jc w:val="both"/>
        <w:rPr>
          <w:lang w:val="en-US"/>
        </w:rPr>
      </w:pPr>
      <w:bookmarkStart w:id="52" w:name="_Ref442452452"/>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52"/>
    </w:p>
    <w:p w:rsidR="00896044" w:rsidRPr="00896044" w:rsidRDefault="00896044" w:rsidP="00896044">
      <w:pPr>
        <w:pStyle w:val="MRNumberedHeading2"/>
        <w:numPr>
          <w:ilvl w:val="0"/>
          <w:numId w:val="0"/>
        </w:numPr>
        <w:spacing w:line="240" w:lineRule="auto"/>
        <w:ind w:left="720"/>
        <w:jc w:val="both"/>
        <w:rPr>
          <w:lang w:val="en-US"/>
        </w:rPr>
      </w:pPr>
    </w:p>
    <w:p w:rsidR="00FF10DD" w:rsidRPr="008F3585" w:rsidRDefault="00FF10DD" w:rsidP="00FF10DD">
      <w:pPr>
        <w:pStyle w:val="MRNumberedHeading1"/>
        <w:spacing w:before="120"/>
        <w:rPr>
          <w:rFonts w:ascii="Arial" w:hAnsi="Arial"/>
          <w:b/>
          <w:color w:val="auto"/>
          <w:lang w:val="en-US"/>
        </w:rPr>
      </w:pPr>
      <w:bookmarkStart w:id="53" w:name="_Ref500757640"/>
      <w:r>
        <w:rPr>
          <w:rFonts w:ascii="Arial" w:hAnsi="Arial"/>
          <w:b/>
          <w:color w:val="auto"/>
          <w:lang w:val="en-US"/>
        </w:rPr>
        <w:t>Liquidated damages for late delivery</w:t>
      </w:r>
      <w:bookmarkEnd w:id="53"/>
      <w:r>
        <w:rPr>
          <w:rFonts w:ascii="Arial" w:hAnsi="Arial"/>
          <w:b/>
          <w:color w:val="auto"/>
          <w:lang w:val="en-US"/>
        </w:rPr>
        <w:t xml:space="preserve"> </w:t>
      </w:r>
    </w:p>
    <w:p w:rsidR="00FF10DD" w:rsidRPr="00FF10DD" w:rsidRDefault="00FF10DD" w:rsidP="00EC5726">
      <w:pPr>
        <w:pStyle w:val="MRNumberedHeading2"/>
        <w:jc w:val="both"/>
        <w:rPr>
          <w:rFonts w:cs="Arial"/>
          <w:sz w:val="22"/>
          <w:szCs w:val="22"/>
          <w:lang w:val="en-US"/>
        </w:rPr>
      </w:pPr>
      <w:r w:rsidRPr="00FF10DD">
        <w:rPr>
          <w:rFonts w:cs="Arial"/>
          <w:sz w:val="22"/>
          <w:szCs w:val="22"/>
          <w:lang w:val="en-US"/>
        </w:rPr>
        <w:t xml:space="preserve">If (1) the Supplier does not deliver the Goods and/or provide the Services in accordance with the timescales set out in the </w:t>
      </w:r>
      <w:r w:rsidR="006A1FDF">
        <w:rPr>
          <w:rFonts w:cs="Arial"/>
          <w:sz w:val="22"/>
          <w:szCs w:val="22"/>
          <w:lang w:val="en-US"/>
        </w:rPr>
        <w:t>Specification and Tender Response Document</w:t>
      </w:r>
      <w:r w:rsidR="00896044">
        <w:rPr>
          <w:rFonts w:cs="Arial"/>
          <w:sz w:val="22"/>
          <w:szCs w:val="22"/>
          <w:lang w:val="en-US"/>
        </w:rPr>
        <w:t xml:space="preserve">; and (2)  </w:t>
      </w:r>
      <w:r>
        <w:rPr>
          <w:rFonts w:cs="Arial"/>
          <w:sz w:val="22"/>
          <w:szCs w:val="22"/>
          <w:lang w:val="en-US"/>
        </w:rPr>
        <w:t xml:space="preserve">the </w:t>
      </w:r>
      <w:r w:rsidRPr="00FF10DD">
        <w:rPr>
          <w:rFonts w:cs="Arial"/>
          <w:sz w:val="22"/>
          <w:szCs w:val="22"/>
          <w:lang w:val="en-US"/>
        </w:rPr>
        <w:t xml:space="preserve">Authority </w:t>
      </w:r>
      <w:r>
        <w:rPr>
          <w:rFonts w:cs="Arial"/>
          <w:sz w:val="22"/>
          <w:szCs w:val="22"/>
          <w:lang w:val="en-US"/>
        </w:rPr>
        <w:t xml:space="preserve">determines (at its sole discretion acting reasonably) </w:t>
      </w:r>
      <w:r>
        <w:rPr>
          <w:rFonts w:cs="Arial"/>
          <w:sz w:val="22"/>
          <w:szCs w:val="22"/>
          <w:lang w:val="en-US"/>
        </w:rPr>
        <w:lastRenderedPageBreak/>
        <w:t>that it is required to provide the Goods and/or Services itself or via a third party to ensure there is no risk to a Patient’s continued treatment, the Supplier</w:t>
      </w:r>
      <w:r w:rsidRPr="00FF10DD">
        <w:rPr>
          <w:rFonts w:cs="Arial"/>
          <w:sz w:val="22"/>
          <w:szCs w:val="22"/>
          <w:lang w:val="en-US"/>
        </w:rPr>
        <w:t xml:space="preserve"> shall pay</w:t>
      </w:r>
      <w:r>
        <w:rPr>
          <w:rFonts w:cs="Arial"/>
          <w:sz w:val="22"/>
          <w:szCs w:val="22"/>
          <w:lang w:val="en-US"/>
        </w:rPr>
        <w:t>, as</w:t>
      </w:r>
      <w:r w:rsidRPr="00FF10DD">
        <w:rPr>
          <w:rFonts w:cs="Arial"/>
          <w:sz w:val="22"/>
          <w:szCs w:val="22"/>
          <w:lang w:val="en-US"/>
        </w:rPr>
        <w:t xml:space="preserve"> liquidated damages</w:t>
      </w:r>
      <w:r>
        <w:rPr>
          <w:rFonts w:cs="Arial"/>
          <w:sz w:val="22"/>
          <w:szCs w:val="22"/>
          <w:lang w:val="en-US"/>
        </w:rPr>
        <w:t>, the following sums to Authority</w:t>
      </w:r>
      <w:r w:rsidR="00D84CEA">
        <w:rPr>
          <w:rFonts w:cs="Arial"/>
          <w:sz w:val="22"/>
          <w:szCs w:val="22"/>
          <w:lang w:val="en-US"/>
        </w:rPr>
        <w:t xml:space="preserve"> (plus any applicable VAT)</w:t>
      </w:r>
      <w:r>
        <w:rPr>
          <w:rFonts w:cs="Arial"/>
          <w:sz w:val="22"/>
          <w:szCs w:val="22"/>
          <w:lang w:val="en-US"/>
        </w:rPr>
        <w:t>:</w:t>
      </w:r>
      <w:r w:rsidRPr="00FF10DD">
        <w:rPr>
          <w:rFonts w:cs="Arial"/>
          <w:sz w:val="22"/>
          <w:szCs w:val="22"/>
          <w:lang w:val="en-US"/>
        </w:rPr>
        <w:t xml:space="preserve"> </w:t>
      </w:r>
      <w:r w:rsidR="00D84CEA">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The actual cost of delivery</w:t>
      </w:r>
      <w:r w:rsidR="00D84CEA" w:rsidRPr="00896044">
        <w:rPr>
          <w:rFonts w:cs="Arial"/>
          <w:sz w:val="22"/>
          <w:szCs w:val="22"/>
          <w:lang w:val="en-US"/>
        </w:rPr>
        <w:t xml:space="preserve"> (by the Authority or a third party)</w:t>
      </w:r>
      <w:r w:rsidRPr="00896044">
        <w:rPr>
          <w:rFonts w:cs="Arial"/>
          <w:sz w:val="22"/>
          <w:szCs w:val="22"/>
          <w:lang w:val="en-US"/>
        </w:rPr>
        <w:t xml:space="preserve"> up to a maximum of £100 per delivery</w:t>
      </w:r>
      <w:r w:rsidR="00D84CEA" w:rsidRPr="00896044">
        <w:rPr>
          <w:rFonts w:cs="Arial"/>
          <w:sz w:val="22"/>
          <w:szCs w:val="22"/>
          <w:lang w:val="en-US"/>
        </w:rPr>
        <w:t xml:space="preserve">;  </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£250 to cover compounding and administration of medicines</w:t>
      </w:r>
      <w:r w:rsidR="00D84CEA" w:rsidRPr="00896044">
        <w:rPr>
          <w:rFonts w:cs="Arial"/>
          <w:sz w:val="22"/>
          <w:szCs w:val="22"/>
          <w:lang w:val="en-US"/>
        </w:rPr>
        <w:t>;</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 xml:space="preserve">£100 to cover </w:t>
      </w:r>
      <w:r w:rsidR="00D84CEA" w:rsidRPr="00896044">
        <w:rPr>
          <w:rFonts w:cs="Arial"/>
          <w:sz w:val="22"/>
          <w:szCs w:val="22"/>
          <w:lang w:val="en-US"/>
        </w:rPr>
        <w:t xml:space="preserve">the Authority’s incidental costs </w:t>
      </w:r>
      <w:r w:rsidR="00624AA3">
        <w:rPr>
          <w:rFonts w:cs="Arial"/>
          <w:sz w:val="22"/>
          <w:szCs w:val="22"/>
          <w:lang w:val="en-US"/>
        </w:rPr>
        <w:t>and expenses and any staff time</w:t>
      </w:r>
      <w:r w:rsidR="00D84CEA" w:rsidRPr="00896044">
        <w:rPr>
          <w:rFonts w:cs="Arial"/>
          <w:sz w:val="22"/>
          <w:szCs w:val="22"/>
          <w:lang w:val="en-US"/>
        </w:rPr>
        <w:t xml:space="preserve">; and  </w:t>
      </w:r>
    </w:p>
    <w:p w:rsidR="00FF10DD" w:rsidRPr="00896044" w:rsidRDefault="00347B11" w:rsidP="00EC5726">
      <w:pPr>
        <w:pStyle w:val="MRNumberedHeading3"/>
        <w:rPr>
          <w:rFonts w:cs="Arial"/>
          <w:sz w:val="22"/>
          <w:szCs w:val="22"/>
          <w:lang w:val="en-US"/>
        </w:rPr>
      </w:pPr>
      <w:r w:rsidRPr="00896044">
        <w:rPr>
          <w:rFonts w:cs="Arial"/>
          <w:sz w:val="22"/>
          <w:szCs w:val="22"/>
          <w:lang w:val="en-US"/>
        </w:rPr>
        <w:t>20% of the price</w:t>
      </w:r>
      <w:r w:rsidR="00D84CEA" w:rsidRPr="00896044">
        <w:rPr>
          <w:rFonts w:cs="Arial"/>
          <w:sz w:val="22"/>
          <w:szCs w:val="22"/>
          <w:lang w:val="en-US"/>
        </w:rPr>
        <w:t xml:space="preserve"> </w:t>
      </w:r>
      <w:r w:rsidRPr="00896044">
        <w:rPr>
          <w:rFonts w:cs="Arial"/>
          <w:sz w:val="22"/>
          <w:szCs w:val="22"/>
          <w:lang w:val="en-US"/>
        </w:rPr>
        <w:t xml:space="preserve">(excluding VAT) </w:t>
      </w:r>
      <w:r w:rsidR="00D84CEA" w:rsidRPr="00896044">
        <w:rPr>
          <w:rFonts w:cs="Arial"/>
          <w:sz w:val="22"/>
          <w:szCs w:val="22"/>
          <w:lang w:val="en-US"/>
        </w:rPr>
        <w:t>paid by the Authority</w:t>
      </w:r>
      <w:r w:rsidRPr="00896044">
        <w:rPr>
          <w:rFonts w:cs="Arial"/>
          <w:sz w:val="22"/>
          <w:szCs w:val="22"/>
          <w:lang w:val="en-US"/>
        </w:rPr>
        <w:t xml:space="preserve"> to any third party</w:t>
      </w:r>
      <w:r w:rsidR="00D84CEA" w:rsidRPr="00896044">
        <w:rPr>
          <w:rFonts w:cs="Arial"/>
          <w:sz w:val="22"/>
          <w:szCs w:val="22"/>
          <w:lang w:val="en-US"/>
        </w:rPr>
        <w:t xml:space="preserve"> for</w:t>
      </w:r>
      <w:r w:rsidR="00FF10DD" w:rsidRPr="00896044">
        <w:rPr>
          <w:rFonts w:cs="Arial"/>
          <w:sz w:val="22"/>
          <w:szCs w:val="22"/>
          <w:lang w:val="en-US"/>
        </w:rPr>
        <w:t xml:space="preserve"> the </w:t>
      </w:r>
      <w:r w:rsidR="00D84CEA" w:rsidRPr="00896044">
        <w:rPr>
          <w:rFonts w:cs="Arial"/>
          <w:sz w:val="22"/>
          <w:szCs w:val="22"/>
          <w:lang w:val="en-US"/>
        </w:rPr>
        <w:t xml:space="preserve">medicines </w:t>
      </w:r>
      <w:r w:rsidR="00FF10DD" w:rsidRPr="00896044">
        <w:rPr>
          <w:rFonts w:cs="Arial"/>
          <w:sz w:val="22"/>
          <w:szCs w:val="22"/>
          <w:lang w:val="en-US"/>
        </w:rPr>
        <w:t>dispensed</w:t>
      </w:r>
      <w:r w:rsidR="00D84CEA" w:rsidRPr="00896044">
        <w:rPr>
          <w:rFonts w:cs="Arial"/>
          <w:sz w:val="22"/>
          <w:szCs w:val="22"/>
          <w:lang w:val="en-US"/>
        </w:rPr>
        <w:t xml:space="preserve">. </w:t>
      </w:r>
    </w:p>
    <w:p w:rsidR="007728B3" w:rsidRDefault="007728B3" w:rsidP="007728B3">
      <w:pPr>
        <w:spacing w:line="240" w:lineRule="auto"/>
        <w:rPr>
          <w:b/>
        </w:rPr>
      </w:pPr>
    </w:p>
    <w:p w:rsidR="00896044" w:rsidRPr="00896044" w:rsidRDefault="00896044" w:rsidP="00624AA3">
      <w:pPr>
        <w:pStyle w:val="MRNumberedHeading1"/>
        <w:numPr>
          <w:ilvl w:val="0"/>
          <w:numId w:val="0"/>
        </w:numPr>
        <w:spacing w:before="120"/>
        <w:ind w:left="720" w:hanging="720"/>
        <w:jc w:val="both"/>
        <w:rPr>
          <w:rFonts w:ascii="Arial" w:hAnsi="Arial"/>
          <w:b/>
          <w:color w:val="auto"/>
          <w:lang w:val="en-US"/>
        </w:rPr>
      </w:pPr>
    </w:p>
    <w:bookmarkEnd w:id="0"/>
    <w:bookmarkEnd w:id="1"/>
    <w:bookmarkEnd w:id="2"/>
    <w:bookmarkEnd w:id="3"/>
    <w:p w:rsidR="00DD6E66" w:rsidRDefault="00DD6E66" w:rsidP="001A139D">
      <w:pPr>
        <w:spacing w:line="240" w:lineRule="auto"/>
        <w:rPr>
          <w:b/>
        </w:rPr>
      </w:pPr>
      <w:r>
        <w:rPr>
          <w:b/>
        </w:rPr>
        <w:br w:type="page"/>
      </w:r>
    </w:p>
    <w:p w:rsidR="00DD6E66" w:rsidRPr="0007687D" w:rsidRDefault="00DD6E66" w:rsidP="00DD6E66">
      <w:pPr>
        <w:pStyle w:val="MRSchedule1"/>
        <w:spacing w:line="240" w:lineRule="auto"/>
        <w:ind w:left="0"/>
        <w:rPr>
          <w:lang w:val="en-US"/>
        </w:rPr>
      </w:pPr>
      <w:bookmarkStart w:id="54" w:name="_Ref330459256"/>
    </w:p>
    <w:bookmarkEnd w:id="54"/>
    <w:p w:rsidR="00DD6E66" w:rsidRPr="00FC43BE" w:rsidRDefault="00DD6E66" w:rsidP="00DD6E66">
      <w:pPr>
        <w:pStyle w:val="MRheading2"/>
        <w:tabs>
          <w:tab w:val="clear" w:pos="720"/>
        </w:tabs>
        <w:spacing w:line="240" w:lineRule="auto"/>
        <w:ind w:left="0" w:firstLine="0"/>
        <w:jc w:val="center"/>
        <w:rPr>
          <w:b/>
          <w:lang w:val="en-US"/>
        </w:rPr>
      </w:pPr>
      <w:r w:rsidRPr="00FC43BE">
        <w:rPr>
          <w:b/>
          <w:lang w:val="en-US"/>
        </w:rPr>
        <w:t>General Terms and Conditions</w:t>
      </w:r>
    </w:p>
    <w:p w:rsidR="00DD6E66" w:rsidRDefault="00DD6E66" w:rsidP="00DD6E66">
      <w:pPr>
        <w:spacing w:line="240" w:lineRule="auto"/>
        <w:jc w:val="center"/>
        <w:rPr>
          <w:b/>
        </w:rPr>
      </w:pPr>
    </w:p>
    <w:tbl>
      <w:tblPr>
        <w:tblW w:w="0" w:type="auto"/>
        <w:tblLook w:val="01E0" w:firstRow="1" w:lastRow="1" w:firstColumn="1" w:lastColumn="1" w:noHBand="0" w:noVBand="0"/>
      </w:tblPr>
      <w:tblGrid>
        <w:gridCol w:w="8922"/>
      </w:tblGrid>
      <w:tr w:rsidR="00DD6E66" w:rsidRPr="00345F96" w:rsidTr="00DD6E66">
        <w:tc>
          <w:tcPr>
            <w:tcW w:w="8922" w:type="dxa"/>
            <w:shd w:val="clear" w:color="auto" w:fill="auto"/>
          </w:tcPr>
          <w:p w:rsidR="00DD6E66" w:rsidRPr="00345F96" w:rsidRDefault="00DD6E66" w:rsidP="00DD6E66">
            <w:pPr>
              <w:spacing w:before="60" w:after="60" w:line="240" w:lineRule="auto"/>
              <w:rPr>
                <w:b/>
                <w:sz w:val="22"/>
                <w:szCs w:val="22"/>
              </w:rPr>
            </w:pPr>
            <w:r w:rsidRPr="00345F96">
              <w:rPr>
                <w:b/>
                <w:sz w:val="22"/>
                <w:szCs w:val="22"/>
              </w:rPr>
              <w:t>Contents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and recall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173E80">
              <w:rPr>
                <w:sz w:val="22"/>
                <w:szCs w:val="22"/>
              </w:rPr>
              <w:t xml:space="preserve"> and </w:t>
            </w:r>
            <w:proofErr w:type="spellStart"/>
            <w:r w:rsidR="00173E80">
              <w:rPr>
                <w:sz w:val="22"/>
                <w:szCs w:val="22"/>
              </w:rPr>
              <w:t>Lifescience</w:t>
            </w:r>
            <w:proofErr w:type="spellEnd"/>
            <w:r w:rsidR="00173E80">
              <w:rPr>
                <w:sz w:val="22"/>
                <w:szCs w:val="22"/>
              </w:rPr>
              <w:t xml:space="preserve"> Industry Accredited Credentialing Register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10.  Warranties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11.  Intellectual property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12.  Indemnity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13.  Limitation of liability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14.  Insurance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15.  Term and termination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16.  C</w:t>
            </w:r>
            <w:r w:rsidR="00173E80">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18.  Packaging, identification, end of use and coding requirements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19.  Sustainable development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20.  Electronic product and services information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21.  Change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22.  Dispute resolution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23.  Force majeure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25.  Conflicts of interest and the prevention of fraud</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26.  Equality and human rights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27.  Notice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28.  Assignment, novation and </w:t>
            </w:r>
            <w:r w:rsidR="001E105F">
              <w:rPr>
                <w:sz w:val="22"/>
                <w:szCs w:val="22"/>
              </w:rPr>
              <w:t>S</w:t>
            </w:r>
            <w:r w:rsidR="00225B81">
              <w:rPr>
                <w:sz w:val="22"/>
                <w:szCs w:val="22"/>
              </w:rPr>
              <w:t>ub-contracting</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29.  Prohibited Acts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30.  General</w:t>
            </w:r>
          </w:p>
        </w:tc>
      </w:tr>
    </w:tbl>
    <w:p w:rsidR="00DD6E66" w:rsidRPr="00E7421D" w:rsidRDefault="00DD6E66" w:rsidP="00187D2B">
      <w:pPr>
        <w:spacing w:line="240" w:lineRule="auto"/>
        <w:rPr>
          <w:b/>
          <w:sz w:val="22"/>
          <w:szCs w:val="22"/>
        </w:rPr>
      </w:pPr>
    </w:p>
    <w:p w:rsidR="00DD6E66" w:rsidRPr="004821E6" w:rsidRDefault="00DD6E66" w:rsidP="00E61826">
      <w:pPr>
        <w:pStyle w:val="MRNumberedHeading1"/>
        <w:numPr>
          <w:ilvl w:val="0"/>
          <w:numId w:val="42"/>
        </w:numPr>
        <w:spacing w:line="240" w:lineRule="auto"/>
        <w:rPr>
          <w:rFonts w:ascii="Arial" w:hAnsi="Arial" w:cs="Arial"/>
          <w:b/>
          <w:color w:val="auto"/>
        </w:rPr>
      </w:pPr>
      <w:bookmarkStart w:id="55" w:name="Page_54"/>
      <w:bookmarkStart w:id="56" w:name="_Ref322514472"/>
      <w:bookmarkStart w:id="57" w:name="_Ref442452454"/>
      <w:bookmarkStart w:id="58" w:name="_Ref351103396"/>
      <w:bookmarkStart w:id="59" w:name="_Ref284337783"/>
      <w:bookmarkEnd w:id="55"/>
      <w:r w:rsidRPr="004821E6">
        <w:rPr>
          <w:rFonts w:ascii="Arial" w:hAnsi="Arial" w:cs="Arial"/>
          <w:b/>
          <w:color w:val="auto"/>
        </w:rPr>
        <w:lastRenderedPageBreak/>
        <w:t>Supply of Goods</w:t>
      </w:r>
      <w:bookmarkEnd w:id="56"/>
      <w:r>
        <w:rPr>
          <w:rFonts w:ascii="Arial" w:hAnsi="Arial" w:cs="Arial"/>
          <w:b/>
          <w:color w:val="auto"/>
        </w:rPr>
        <w:t xml:space="preserve"> and the provision of Services</w:t>
      </w:r>
      <w:bookmarkEnd w:id="57"/>
    </w:p>
    <w:p w:rsidR="00DD6E66" w:rsidRPr="00D63902" w:rsidRDefault="00DD6E66" w:rsidP="00DD6E66">
      <w:pPr>
        <w:pStyle w:val="MRheading2"/>
        <w:numPr>
          <w:ilvl w:val="1"/>
          <w:numId w:val="2"/>
        </w:numPr>
        <w:spacing w:line="240" w:lineRule="auto"/>
      </w:pPr>
      <w:bookmarkStart w:id="60" w:name="_Ref442452455"/>
      <w:r>
        <w:t>The</w:t>
      </w:r>
      <w:r w:rsidRPr="00D63902">
        <w:t xml:space="preserve"> Supplier shall supply the Goods</w:t>
      </w:r>
      <w:r>
        <w:t xml:space="preserve"> ordered by the Authority and provide the Services</w:t>
      </w:r>
      <w:r w:rsidR="00D9492A">
        <w:t xml:space="preserve"> ordered by the Authority</w:t>
      </w:r>
      <w:r>
        <w:t xml:space="preserve">, as appropriate, to the </w:t>
      </w:r>
      <w:r w:rsidR="00A0040F">
        <w:t>Patients</w:t>
      </w:r>
      <w:r>
        <w:t xml:space="preserve"> and/or the Authority under this Contract</w:t>
      </w:r>
      <w:r w:rsidRPr="00D63902">
        <w:t>:</w:t>
      </w:r>
      <w:bookmarkEnd w:id="60"/>
      <w:r w:rsidRPr="00D63902">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1" w:name="_Ref442452456"/>
      <w:r>
        <w:t>promptly and in any event within any time limits as may be set out in this Contract;</w:t>
      </w:r>
      <w:bookmarkEnd w:id="61"/>
    </w:p>
    <w:p w:rsidR="00DD6E66" w:rsidRDefault="00DD6E66" w:rsidP="00DD6E66">
      <w:pPr>
        <w:pStyle w:val="MRheading2"/>
        <w:numPr>
          <w:ilvl w:val="2"/>
          <w:numId w:val="2"/>
        </w:numPr>
        <w:tabs>
          <w:tab w:val="clear" w:pos="1800"/>
          <w:tab w:val="left" w:pos="1716"/>
        </w:tabs>
        <w:spacing w:line="240" w:lineRule="auto"/>
        <w:ind w:left="1704" w:hanging="924"/>
      </w:pPr>
      <w:bookmarkStart w:id="62" w:name="_Ref442452457"/>
      <w:r>
        <w:t>in accordance with all other provisions of this Contract;</w:t>
      </w:r>
      <w:bookmarkEnd w:id="62"/>
    </w:p>
    <w:p w:rsidR="00DD6E66" w:rsidRDefault="00181005" w:rsidP="00DD6E66">
      <w:pPr>
        <w:pStyle w:val="MRheading2"/>
        <w:numPr>
          <w:ilvl w:val="2"/>
          <w:numId w:val="2"/>
        </w:numPr>
        <w:tabs>
          <w:tab w:val="clear" w:pos="1800"/>
          <w:tab w:val="left" w:pos="1716"/>
        </w:tabs>
        <w:spacing w:line="240" w:lineRule="auto"/>
        <w:ind w:left="1704" w:hanging="924"/>
      </w:pPr>
      <w:bookmarkStart w:id="63" w:name="_Ref442452458"/>
      <w:r>
        <w:t>with</w:t>
      </w:r>
      <w:r w:rsidR="00DD6E66">
        <w:t xml:space="preserve"> reasonable skill and care</w:t>
      </w:r>
      <w:r>
        <w:t xml:space="preserve"> and in accordance with the provisions of the Framework Agreement as applicable and/or the provisions of the Order Form</w:t>
      </w:r>
      <w:r w:rsidR="00DD6E66">
        <w:t>;</w:t>
      </w:r>
      <w:bookmarkEnd w:id="63"/>
      <w:r w:rsidR="00DD6E66">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4" w:name="_Ref442452459"/>
      <w:r>
        <w:t xml:space="preserve">in accordance with any quality assurance standards as set out in the </w:t>
      </w:r>
      <w:r w:rsidR="006A1FDF">
        <w:t>Specification and Tender Response Document</w:t>
      </w:r>
      <w:r>
        <w:t>;</w:t>
      </w:r>
      <w:bookmarkEnd w:id="64"/>
    </w:p>
    <w:p w:rsidR="00DD6E66" w:rsidRDefault="00DD6E66" w:rsidP="00DD6E66">
      <w:pPr>
        <w:pStyle w:val="MRheading2"/>
        <w:numPr>
          <w:ilvl w:val="2"/>
          <w:numId w:val="2"/>
        </w:numPr>
        <w:tabs>
          <w:tab w:val="clear" w:pos="1800"/>
          <w:tab w:val="left" w:pos="1716"/>
        </w:tabs>
        <w:spacing w:line="240" w:lineRule="auto"/>
        <w:ind w:left="1704" w:hanging="924"/>
      </w:pPr>
      <w:bookmarkStart w:id="65" w:name="_Ref442452460"/>
      <w:r>
        <w:t>in accordance with the Law and with Guidance;</w:t>
      </w:r>
      <w:bookmarkEnd w:id="65"/>
    </w:p>
    <w:p w:rsidR="00DD6E66" w:rsidRDefault="00DD6E66" w:rsidP="00DD6E66">
      <w:pPr>
        <w:pStyle w:val="MRheading2"/>
        <w:numPr>
          <w:ilvl w:val="2"/>
          <w:numId w:val="2"/>
        </w:numPr>
        <w:tabs>
          <w:tab w:val="clear" w:pos="1800"/>
          <w:tab w:val="left" w:pos="1716"/>
        </w:tabs>
        <w:spacing w:line="240" w:lineRule="auto"/>
        <w:ind w:left="1704" w:hanging="924"/>
      </w:pPr>
      <w:bookmarkStart w:id="66" w:name="_Ref442452461"/>
      <w:r>
        <w:t>in accordance with Good Industry Practice;</w:t>
      </w:r>
      <w:bookmarkEnd w:id="66"/>
      <w:r>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7" w:name="_Ref442452462"/>
      <w:r>
        <w:t>in accordance with the Policies; and</w:t>
      </w:r>
      <w:bookmarkEnd w:id="67"/>
    </w:p>
    <w:p w:rsidR="00DD6E66" w:rsidRDefault="00DD6E66" w:rsidP="00DD6E66">
      <w:pPr>
        <w:pStyle w:val="MRheading2"/>
        <w:numPr>
          <w:ilvl w:val="2"/>
          <w:numId w:val="2"/>
        </w:numPr>
        <w:tabs>
          <w:tab w:val="clear" w:pos="1800"/>
          <w:tab w:val="left" w:pos="1716"/>
        </w:tabs>
        <w:spacing w:line="240" w:lineRule="auto"/>
        <w:ind w:left="1704" w:hanging="924"/>
      </w:pPr>
      <w:bookmarkStart w:id="68" w:name="_Ref442452463"/>
      <w:proofErr w:type="gramStart"/>
      <w:r>
        <w:t>in</w:t>
      </w:r>
      <w:proofErr w:type="gramEnd"/>
      <w:r>
        <w:t xml:space="preserve"> a professional and courteous manner.</w:t>
      </w:r>
      <w:bookmarkEnd w:id="68"/>
    </w:p>
    <w:p w:rsidR="00DD6E66" w:rsidRDefault="00DD6E66" w:rsidP="00DD6E66">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1661E8" w:rsidRDefault="001661E8" w:rsidP="00DD6E66">
      <w:pPr>
        <w:pStyle w:val="MRheading2"/>
        <w:numPr>
          <w:ilvl w:val="1"/>
          <w:numId w:val="2"/>
        </w:numPr>
        <w:spacing w:line="240" w:lineRule="auto"/>
      </w:pPr>
      <w:bookmarkStart w:id="69" w:name="_Ref442452464"/>
      <w:r w:rsidRPr="001661E8">
        <w:t xml:space="preserve">The Supplier shall comply with the Implementation Requirements (if any) in accordance with any timescales as may </w:t>
      </w:r>
      <w:r>
        <w:t xml:space="preserve">be set out in the </w:t>
      </w:r>
      <w:r w:rsidR="006A1FDF">
        <w:t>Specification and Tender Response Document</w:t>
      </w:r>
      <w:r>
        <w:t>.</w:t>
      </w:r>
    </w:p>
    <w:p w:rsidR="00DD6E66" w:rsidRDefault="00DD6E66" w:rsidP="00DD6E66">
      <w:pPr>
        <w:pStyle w:val="MRheading2"/>
        <w:numPr>
          <w:ilvl w:val="1"/>
          <w:numId w:val="2"/>
        </w:numPr>
        <w:spacing w:line="240" w:lineRule="auto"/>
      </w:pPr>
      <w:bookmarkStart w:id="70" w:name="_Ref442452465"/>
      <w:bookmarkEnd w:id="69"/>
      <w:r>
        <w:t>The Supplier shall commence:</w:t>
      </w:r>
      <w:bookmarkEnd w:id="70"/>
    </w:p>
    <w:p w:rsidR="00DD6E66" w:rsidRPr="005902B8" w:rsidRDefault="00DD6E66" w:rsidP="00DD6E66">
      <w:pPr>
        <w:pStyle w:val="MRNumberedHeading3"/>
        <w:spacing w:line="240" w:lineRule="auto"/>
        <w:rPr>
          <w:sz w:val="22"/>
          <w:szCs w:val="22"/>
        </w:rPr>
      </w:pPr>
      <w:bookmarkStart w:id="71" w:name="_Ref442452466"/>
      <w:r w:rsidRPr="005902B8">
        <w:rPr>
          <w:sz w:val="22"/>
          <w:szCs w:val="22"/>
        </w:rPr>
        <w:t>supply of the Goods on the Commencement Date;</w:t>
      </w:r>
      <w:r>
        <w:rPr>
          <w:sz w:val="22"/>
          <w:szCs w:val="22"/>
        </w:rPr>
        <w:t xml:space="preserve"> and</w:t>
      </w:r>
      <w:bookmarkEnd w:id="71"/>
    </w:p>
    <w:p w:rsidR="00DD6E66" w:rsidRPr="005902B8" w:rsidRDefault="00DD6E66" w:rsidP="00DD6E66">
      <w:pPr>
        <w:pStyle w:val="MRNumberedHeading3"/>
        <w:spacing w:line="240" w:lineRule="auto"/>
        <w:rPr>
          <w:sz w:val="22"/>
          <w:szCs w:val="22"/>
        </w:rPr>
      </w:pPr>
      <w:bookmarkStart w:id="72" w:name="_Ref442452467"/>
      <w:proofErr w:type="gramStart"/>
      <w:r w:rsidRPr="005902B8">
        <w:rPr>
          <w:sz w:val="22"/>
          <w:szCs w:val="22"/>
        </w:rPr>
        <w:t>delivery</w:t>
      </w:r>
      <w:proofErr w:type="gramEnd"/>
      <w:r w:rsidRPr="005902B8">
        <w:rPr>
          <w:sz w:val="22"/>
          <w:szCs w:val="22"/>
        </w:rPr>
        <w:t xml:space="preserve"> of the Services on the Commencement Date.</w:t>
      </w:r>
      <w:bookmarkEnd w:id="72"/>
      <w:r w:rsidRPr="005902B8">
        <w:rPr>
          <w:sz w:val="22"/>
          <w:szCs w:val="22"/>
        </w:rPr>
        <w:t xml:space="preserve"> </w:t>
      </w:r>
    </w:p>
    <w:p w:rsidR="00D9492A" w:rsidRPr="001C3DD2" w:rsidRDefault="001C3DD2" w:rsidP="001C3DD2">
      <w:pPr>
        <w:numPr>
          <w:ilvl w:val="1"/>
          <w:numId w:val="2"/>
        </w:numPr>
        <w:spacing w:before="240" w:line="240" w:lineRule="auto"/>
        <w:jc w:val="both"/>
        <w:outlineLvl w:val="1"/>
        <w:rPr>
          <w:sz w:val="22"/>
          <w:szCs w:val="20"/>
          <w:lang w:val="en-US"/>
        </w:rPr>
      </w:pPr>
      <w:bookmarkStart w:id="73" w:name="_Ref441065745"/>
      <w:bookmarkStart w:id="74" w:name="_Ref442452468"/>
      <w:r>
        <w:rPr>
          <w:sz w:val="22"/>
          <w:szCs w:val="20"/>
        </w:rPr>
        <w:t>T</w:t>
      </w:r>
      <w:r w:rsidR="00D9492A" w:rsidRPr="00D9492A">
        <w:rPr>
          <w:sz w:val="22"/>
          <w:szCs w:val="20"/>
        </w:rPr>
        <w:t>he Supplier acknowledges that</w:t>
      </w:r>
      <w:bookmarkStart w:id="75" w:name="_Ref441065746"/>
      <w:bookmarkEnd w:id="73"/>
      <w:r>
        <w:rPr>
          <w:sz w:val="22"/>
          <w:szCs w:val="20"/>
        </w:rPr>
        <w:t xml:space="preserve"> </w:t>
      </w:r>
      <w:r w:rsidR="00D9492A" w:rsidRPr="001C3DD2">
        <w:rPr>
          <w:sz w:val="22"/>
          <w:szCs w:val="22"/>
        </w:rPr>
        <w:t xml:space="preserve">there is no obligation on the Authority to purchase any Goods or Services from the Supplier </w:t>
      </w:r>
      <w:r>
        <w:rPr>
          <w:sz w:val="22"/>
          <w:szCs w:val="22"/>
        </w:rPr>
        <w:t xml:space="preserve">except to </w:t>
      </w:r>
      <w:r w:rsidR="00D9492A" w:rsidRPr="001C3DD2">
        <w:rPr>
          <w:sz w:val="22"/>
          <w:szCs w:val="22"/>
        </w:rPr>
        <w:t xml:space="preserve">the extent that the Authority </w:t>
      </w:r>
      <w:r>
        <w:rPr>
          <w:sz w:val="22"/>
          <w:szCs w:val="22"/>
        </w:rPr>
        <w:t xml:space="preserve">has </w:t>
      </w:r>
      <w:r w:rsidR="00D9492A" w:rsidRPr="001C3DD2">
        <w:rPr>
          <w:sz w:val="22"/>
          <w:szCs w:val="22"/>
        </w:rPr>
        <w:t>issue</w:t>
      </w:r>
      <w:r>
        <w:rPr>
          <w:sz w:val="22"/>
          <w:szCs w:val="22"/>
        </w:rPr>
        <w:t>d</w:t>
      </w:r>
      <w:r w:rsidR="00D9492A" w:rsidRPr="001C3DD2">
        <w:rPr>
          <w:sz w:val="22"/>
          <w:szCs w:val="22"/>
        </w:rPr>
        <w:t xml:space="preserve"> a Purchase Order</w:t>
      </w:r>
      <w:r>
        <w:rPr>
          <w:sz w:val="22"/>
          <w:szCs w:val="22"/>
        </w:rPr>
        <w:t xml:space="preserve"> for specific Goods and/or Services</w:t>
      </w:r>
      <w:r w:rsidR="00D9492A" w:rsidRPr="001C3DD2">
        <w:rPr>
          <w:sz w:val="22"/>
          <w:szCs w:val="22"/>
        </w:rPr>
        <w:t xml:space="preserve"> in accordance with Clause </w:t>
      </w:r>
      <w:r w:rsidR="00334985" w:rsidRPr="001C3DD2">
        <w:rPr>
          <w:sz w:val="22"/>
          <w:szCs w:val="22"/>
        </w:rPr>
        <w:fldChar w:fldCharType="begin"/>
      </w:r>
      <w:r w:rsidR="00334985" w:rsidRPr="001C3DD2">
        <w:rPr>
          <w:sz w:val="22"/>
          <w:szCs w:val="22"/>
        </w:rPr>
        <w:instrText xml:space="preserve"> REF _Ref442452451 \r \h  \* MERGEFORMAT </w:instrText>
      </w:r>
      <w:r w:rsidR="00334985" w:rsidRPr="001C3DD2">
        <w:rPr>
          <w:sz w:val="22"/>
          <w:szCs w:val="22"/>
        </w:rPr>
      </w:r>
      <w:r w:rsidR="00334985" w:rsidRPr="001C3DD2">
        <w:rPr>
          <w:sz w:val="22"/>
          <w:szCs w:val="22"/>
        </w:rPr>
        <w:fldChar w:fldCharType="separate"/>
      </w:r>
      <w:r w:rsidR="00402CEF">
        <w:rPr>
          <w:sz w:val="22"/>
          <w:szCs w:val="22"/>
        </w:rPr>
        <w:t>8</w:t>
      </w:r>
      <w:r w:rsidR="00334985" w:rsidRPr="001C3DD2">
        <w:rPr>
          <w:sz w:val="22"/>
          <w:szCs w:val="22"/>
        </w:rPr>
        <w:fldChar w:fldCharType="end"/>
      </w:r>
      <w:r w:rsidR="00334985" w:rsidRPr="001C3DD2">
        <w:rPr>
          <w:sz w:val="22"/>
          <w:szCs w:val="22"/>
        </w:rPr>
        <w:t xml:space="preserve"> of </w:t>
      </w:r>
      <w:r w:rsidR="00334985" w:rsidRPr="001C3DD2">
        <w:rPr>
          <w:sz w:val="22"/>
          <w:szCs w:val="22"/>
        </w:rPr>
        <w:fldChar w:fldCharType="begin"/>
      </w:r>
      <w:r w:rsidR="00334985" w:rsidRPr="001C3DD2">
        <w:rPr>
          <w:sz w:val="22"/>
          <w:szCs w:val="22"/>
        </w:rPr>
        <w:instrText xml:space="preserve"> REF _Ref318785210 \r \h  \* MERGEFORMAT </w:instrText>
      </w:r>
      <w:r w:rsidR="00334985" w:rsidRPr="001C3DD2">
        <w:rPr>
          <w:sz w:val="22"/>
          <w:szCs w:val="22"/>
        </w:rPr>
      </w:r>
      <w:r w:rsidR="00334985" w:rsidRPr="001C3DD2">
        <w:rPr>
          <w:sz w:val="22"/>
          <w:szCs w:val="22"/>
        </w:rPr>
        <w:fldChar w:fldCharType="separate"/>
      </w:r>
      <w:r w:rsidR="00402CEF">
        <w:rPr>
          <w:sz w:val="22"/>
          <w:szCs w:val="22"/>
        </w:rPr>
        <w:t>Schedule 1</w:t>
      </w:r>
      <w:r w:rsidR="00334985" w:rsidRPr="001C3DD2">
        <w:rPr>
          <w:sz w:val="22"/>
          <w:szCs w:val="22"/>
        </w:rPr>
        <w:fldChar w:fldCharType="end"/>
      </w:r>
      <w:r w:rsidR="00334985" w:rsidRPr="001C3DD2">
        <w:rPr>
          <w:sz w:val="22"/>
          <w:szCs w:val="22"/>
        </w:rPr>
        <w:t xml:space="preserve"> </w:t>
      </w:r>
      <w:r w:rsidR="00447F44" w:rsidRPr="001C3DD2">
        <w:rPr>
          <w:rFonts w:eastAsia="Calibri" w:cs="Arial"/>
          <w:sz w:val="22"/>
          <w:szCs w:val="22"/>
        </w:rPr>
        <w:t>of these Call-off Terms and Conditions</w:t>
      </w:r>
      <w:r w:rsidR="00447F44" w:rsidRPr="001C3DD2">
        <w:rPr>
          <w:sz w:val="22"/>
          <w:szCs w:val="22"/>
        </w:rPr>
        <w:t xml:space="preserve"> </w:t>
      </w:r>
      <w:r w:rsidR="00334985" w:rsidRPr="001C3DD2">
        <w:rPr>
          <w:sz w:val="22"/>
          <w:szCs w:val="22"/>
        </w:rPr>
        <w:t xml:space="preserve">and </w:t>
      </w:r>
      <w:bookmarkEnd w:id="75"/>
      <w:r w:rsidR="00624AA3">
        <w:rPr>
          <w:sz w:val="22"/>
          <w:szCs w:val="22"/>
        </w:rPr>
        <w:t>Annex A</w:t>
      </w:r>
      <w:r w:rsidR="00334985" w:rsidRPr="001C3DD2">
        <w:rPr>
          <w:sz w:val="22"/>
          <w:szCs w:val="22"/>
        </w:rPr>
        <w:t>: (Homecare Medicines Services: Order Process) of</w:t>
      </w:r>
      <w:r>
        <w:rPr>
          <w:sz w:val="22"/>
          <w:szCs w:val="22"/>
        </w:rPr>
        <w:t xml:space="preserve"> the Specification and Tender Response Document. </w:t>
      </w:r>
    </w:p>
    <w:p w:rsidR="00DD6E66" w:rsidRDefault="00DD6E66" w:rsidP="00DD6E66">
      <w:pPr>
        <w:pStyle w:val="MRheading2"/>
        <w:numPr>
          <w:ilvl w:val="1"/>
          <w:numId w:val="2"/>
        </w:numPr>
        <w:spacing w:line="240" w:lineRule="auto"/>
      </w:pPr>
      <w:r>
        <w:t xml:space="preserve">The Supplier shall comply fully with its obligations set out in the </w:t>
      </w:r>
      <w:r w:rsidR="006A1FDF">
        <w:t>Specification and Tender Response Document</w:t>
      </w:r>
      <w:r w:rsidR="001C3DD2">
        <w:t xml:space="preserve"> and/or Order Form</w:t>
      </w:r>
      <w:r>
        <w:t xml:space="preserve"> (to include, without limitation, the KPIs and all obligations in relation to the quality, performance characteristics, supply, delivery, installation, administration, commissioning, maintenance and training in relation to the Goods and their use).</w:t>
      </w:r>
      <w:bookmarkEnd w:id="74"/>
      <w:r>
        <w:t xml:space="preserve"> </w:t>
      </w:r>
    </w:p>
    <w:p w:rsidR="00DD6E66" w:rsidRDefault="00DD6E66" w:rsidP="00DD6E66">
      <w:pPr>
        <w:pStyle w:val="MRheading2"/>
        <w:numPr>
          <w:ilvl w:val="1"/>
          <w:numId w:val="2"/>
        </w:numPr>
        <w:spacing w:line="240" w:lineRule="auto"/>
      </w:pPr>
      <w:bookmarkStart w:id="76" w:name="_Ref442452469"/>
      <w:r>
        <w:lastRenderedPageBreak/>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w:t>
      </w:r>
      <w:r w:rsidR="006A1FDF">
        <w:t>Specification and Tender Response Document</w:t>
      </w:r>
      <w:r>
        <w:t xml:space="preserve"> and the Supplier’s response to such requirements) and any applicable manufacturers’ specifications.</w:t>
      </w:r>
      <w:bookmarkEnd w:id="76"/>
      <w:r>
        <w:t xml:space="preserve">  </w:t>
      </w:r>
    </w:p>
    <w:p w:rsidR="00DD6E66" w:rsidRPr="005902B8" w:rsidRDefault="00DD6E66" w:rsidP="00DD6E66">
      <w:pPr>
        <w:pStyle w:val="MRheading2"/>
        <w:numPr>
          <w:ilvl w:val="1"/>
          <w:numId w:val="2"/>
        </w:numPr>
        <w:spacing w:line="240" w:lineRule="auto"/>
        <w:rPr>
          <w:szCs w:val="22"/>
        </w:rPr>
      </w:pPr>
      <w:bookmarkStart w:id="77" w:name="_Ref442452470"/>
      <w:r w:rsidRPr="005902B8">
        <w:rPr>
          <w:szCs w:val="22"/>
        </w:rPr>
        <w:t>The Supplier shall ensure that all relevant consents, authorisations, licences and accreditations:</w:t>
      </w:r>
      <w:bookmarkEnd w:id="77"/>
    </w:p>
    <w:p w:rsidR="00DD6E66" w:rsidRPr="005902B8" w:rsidRDefault="00DD6E66" w:rsidP="00DD6E66">
      <w:pPr>
        <w:pStyle w:val="MRNumberedHeading3"/>
        <w:spacing w:line="240" w:lineRule="auto"/>
        <w:rPr>
          <w:sz w:val="22"/>
          <w:szCs w:val="22"/>
        </w:rPr>
      </w:pPr>
      <w:bookmarkStart w:id="78" w:name="_Ref442452471"/>
      <w:r w:rsidRPr="005902B8">
        <w:rPr>
          <w:sz w:val="22"/>
          <w:szCs w:val="22"/>
        </w:rPr>
        <w:t>required to supply the Goods are in place prior to the delivery of any Goods to the Authority; and</w:t>
      </w:r>
      <w:bookmarkEnd w:id="78"/>
    </w:p>
    <w:p w:rsidR="00DD6E66" w:rsidRPr="005902B8" w:rsidRDefault="00DD6E66" w:rsidP="00DD6E66">
      <w:pPr>
        <w:pStyle w:val="MRNumberedHeading3"/>
        <w:spacing w:line="240" w:lineRule="auto"/>
        <w:rPr>
          <w:sz w:val="22"/>
          <w:szCs w:val="22"/>
        </w:rPr>
      </w:pPr>
      <w:bookmarkStart w:id="79" w:name="_Ref442452472"/>
      <w:proofErr w:type="gramStart"/>
      <w:r w:rsidRPr="005902B8">
        <w:rPr>
          <w:sz w:val="22"/>
          <w:szCs w:val="22"/>
        </w:rPr>
        <w:t>required</w:t>
      </w:r>
      <w:proofErr w:type="gramEnd"/>
      <w:r w:rsidRPr="005902B8">
        <w:rPr>
          <w:sz w:val="22"/>
          <w:szCs w:val="22"/>
        </w:rPr>
        <w:t xml:space="preserve"> to provide the Services are in place </w:t>
      </w:r>
      <w:r>
        <w:rPr>
          <w:sz w:val="22"/>
          <w:szCs w:val="22"/>
        </w:rPr>
        <w:t xml:space="preserve">at </w:t>
      </w:r>
      <w:r w:rsidRPr="005902B8">
        <w:rPr>
          <w:sz w:val="22"/>
          <w:szCs w:val="22"/>
        </w:rPr>
        <w:t>the Actual Services Commencement Date and are maintained throughout the Term.</w:t>
      </w:r>
      <w:bookmarkEnd w:id="79"/>
      <w:r w:rsidRPr="005902B8">
        <w:rPr>
          <w:sz w:val="22"/>
          <w:szCs w:val="22"/>
          <w:lang w:val="en-US"/>
        </w:rPr>
        <w:t xml:space="preserve"> </w:t>
      </w:r>
    </w:p>
    <w:p w:rsidR="00DD6E66" w:rsidRDefault="00DD6E66" w:rsidP="00DD6E66">
      <w:pPr>
        <w:pStyle w:val="MRheading2"/>
        <w:numPr>
          <w:ilvl w:val="1"/>
          <w:numId w:val="2"/>
        </w:numPr>
        <w:spacing w:line="240" w:lineRule="auto"/>
      </w:pPr>
      <w:bookmarkStart w:id="80" w:name="_Ref442452473"/>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80"/>
      <w:r>
        <w:t xml:space="preserve">  </w:t>
      </w:r>
    </w:p>
    <w:p w:rsidR="00DD6E66" w:rsidRDefault="00DD6E66" w:rsidP="00DD6E66">
      <w:pPr>
        <w:pStyle w:val="MRheading2"/>
        <w:numPr>
          <w:ilvl w:val="1"/>
          <w:numId w:val="2"/>
        </w:numPr>
        <w:spacing w:line="240" w:lineRule="auto"/>
      </w:pPr>
      <w:bookmarkStart w:id="81" w:name="_Ref347320067"/>
      <w:r>
        <w:t xml:space="preserve">If there are any quality, performance and/or safety related reports, notices, alerts or other communications issued by the Supplier or any regulatory or other body </w:t>
      </w:r>
      <w:r w:rsidR="00B5481A">
        <w:t xml:space="preserve">or entity (including, without limitation, the manufacturer of the Goods) </w:t>
      </w:r>
      <w:r>
        <w:t>in relation to the Goods, the Supplier shall promptly provide the Authority with a copy of any such reports, notices, alerts or other communications.</w:t>
      </w:r>
      <w:bookmarkEnd w:id="81"/>
    </w:p>
    <w:p w:rsidR="00DD6E66" w:rsidRDefault="00DD6E66" w:rsidP="00DD6E66">
      <w:pPr>
        <w:pStyle w:val="MRheading2"/>
        <w:numPr>
          <w:ilvl w:val="1"/>
          <w:numId w:val="2"/>
        </w:numPr>
        <w:spacing w:line="240" w:lineRule="auto"/>
      </w:pPr>
      <w:bookmarkStart w:id="82" w:name="_Ref442452474"/>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82"/>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83" w:name="_Ref350761859"/>
      <w:bookmarkStart w:id="84" w:name="_Ref442452475"/>
      <w:r>
        <w:t>Delivery</w:t>
      </w:r>
      <w:bookmarkEnd w:id="83"/>
      <w:r>
        <w:t xml:space="preserve"> of the Goods and passing of risk and ownership in the Goods</w:t>
      </w:r>
      <w:bookmarkEnd w:id="84"/>
    </w:p>
    <w:p w:rsidR="00DD6E66" w:rsidRDefault="00DD6E66" w:rsidP="00DD6E66">
      <w:pPr>
        <w:pStyle w:val="MRheading2"/>
        <w:numPr>
          <w:ilvl w:val="1"/>
          <w:numId w:val="2"/>
        </w:numPr>
        <w:spacing w:line="240" w:lineRule="auto"/>
        <w:rPr>
          <w:lang w:val="en-US"/>
        </w:rPr>
      </w:pPr>
      <w:bookmarkStart w:id="85" w:name="_Ref442452476"/>
      <w:bookmarkStart w:id="86"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w:t>
      </w:r>
      <w:r w:rsidR="006A1FDF">
        <w:rPr>
          <w:lang w:val="en-US"/>
        </w:rPr>
        <w:t>Specification and Tender Response Document</w:t>
      </w:r>
      <w:r w:rsidRPr="00241A04">
        <w:rPr>
          <w:lang w:val="en-US"/>
        </w:rPr>
        <w:t xml:space="preserve">, </w:t>
      </w:r>
      <w:r w:rsidR="001C3DD2">
        <w:rPr>
          <w:lang w:val="en-US"/>
        </w:rPr>
        <w:t xml:space="preserve">the Order Form </w:t>
      </w:r>
      <w:r w:rsidRPr="00241A04">
        <w:rPr>
          <w:lang w:val="en-US"/>
        </w:rPr>
        <w:t>or as otherwise agree</w:t>
      </w:r>
      <w:r>
        <w:rPr>
          <w:lang w:val="en-US"/>
        </w:rPr>
        <w:t>d with the Authority in writing</w:t>
      </w:r>
      <w:r w:rsidRPr="00241A04">
        <w:rPr>
          <w:lang w:val="en-US"/>
        </w:rPr>
        <w:t>.</w:t>
      </w:r>
      <w:bookmarkEnd w:id="85"/>
      <w:r w:rsidRPr="00241A04">
        <w:rPr>
          <w:lang w:val="en-US"/>
        </w:rPr>
        <w:t xml:space="preserve"> </w:t>
      </w:r>
    </w:p>
    <w:p w:rsidR="002A5490" w:rsidRPr="002A5490" w:rsidRDefault="00DD6E66" w:rsidP="00DD6E66">
      <w:pPr>
        <w:pStyle w:val="MRheading2"/>
        <w:numPr>
          <w:ilvl w:val="1"/>
          <w:numId w:val="2"/>
        </w:numPr>
        <w:spacing w:line="240" w:lineRule="auto"/>
        <w:rPr>
          <w:i/>
          <w:lang w:val="en-US"/>
        </w:rPr>
      </w:pPr>
      <w:bookmarkStart w:id="87" w:name="_Ref442452477"/>
      <w:r w:rsidRPr="002A5490">
        <w:rPr>
          <w:lang w:val="en-US"/>
        </w:rPr>
        <w:t xml:space="preserve">Delivery shall be completed when the Goods and Services have been provided to a </w:t>
      </w:r>
      <w:r w:rsidR="00A0040F" w:rsidRPr="002A5490">
        <w:rPr>
          <w:lang w:val="en-US"/>
        </w:rPr>
        <w:t>Patient</w:t>
      </w:r>
      <w:r w:rsidRPr="002A5490">
        <w:rPr>
          <w:lang w:val="en-US"/>
        </w:rPr>
        <w:t xml:space="preserve"> in </w:t>
      </w:r>
      <w:r w:rsidR="00225C75" w:rsidRPr="002A5490">
        <w:rPr>
          <w:lang w:val="en-US"/>
        </w:rPr>
        <w:t xml:space="preserve">accordance with this Contract. Given that </w:t>
      </w:r>
      <w:r w:rsidR="00CD0979" w:rsidRPr="002A5490">
        <w:rPr>
          <w:lang w:val="en-US"/>
        </w:rPr>
        <w:t>the Services involve providing P</w:t>
      </w:r>
      <w:r w:rsidR="00225C75" w:rsidRPr="002A5490">
        <w:rPr>
          <w:lang w:val="en-US"/>
        </w:rPr>
        <w:t xml:space="preserve">atients with hospital prescribed medicines and delays in receiving </w:t>
      </w:r>
      <w:r w:rsidR="00C55651" w:rsidRPr="002A5490">
        <w:rPr>
          <w:lang w:val="en-US"/>
        </w:rPr>
        <w:t xml:space="preserve">and/or administering </w:t>
      </w:r>
      <w:r w:rsidR="00225C75" w:rsidRPr="002A5490">
        <w:rPr>
          <w:lang w:val="en-US"/>
        </w:rPr>
        <w:t xml:space="preserve">such medicines could result directly in adverse health effects for such </w:t>
      </w:r>
      <w:r w:rsidR="00A0040F" w:rsidRPr="002A5490">
        <w:rPr>
          <w:lang w:val="en-US"/>
        </w:rPr>
        <w:t>Patients</w:t>
      </w:r>
      <w:r w:rsidR="00225C75" w:rsidRPr="002A5490">
        <w:rPr>
          <w:lang w:val="en-US"/>
        </w:rPr>
        <w:t xml:space="preserve">, </w:t>
      </w:r>
      <w:r w:rsidR="00C55651" w:rsidRPr="002A5490">
        <w:rPr>
          <w:lang w:val="en-US"/>
        </w:rPr>
        <w:t xml:space="preserve">if </w:t>
      </w:r>
      <w:r w:rsidRPr="002A5490">
        <w:rPr>
          <w:lang w:val="en-US"/>
        </w:rPr>
        <w:t xml:space="preserve">the Supplier fails to meet any delivery dates or </w:t>
      </w:r>
      <w:r w:rsidR="002A5490" w:rsidRPr="002A5490">
        <w:rPr>
          <w:lang w:val="en-US"/>
        </w:rPr>
        <w:t xml:space="preserve">any </w:t>
      </w:r>
      <w:r w:rsidR="00C55651" w:rsidRPr="002A5490">
        <w:rPr>
          <w:lang w:val="en-US"/>
        </w:rPr>
        <w:t xml:space="preserve">home visit </w:t>
      </w:r>
      <w:r w:rsidRPr="002A5490">
        <w:rPr>
          <w:lang w:val="en-US"/>
        </w:rPr>
        <w:t>times</w:t>
      </w:r>
      <w:r w:rsidR="00C55651" w:rsidRPr="002A5490">
        <w:rPr>
          <w:lang w:val="en-US"/>
        </w:rPr>
        <w:t xml:space="preserve"> in circumstances where it has not</w:t>
      </w:r>
      <w:r w:rsidR="002A5490" w:rsidRPr="002A5490">
        <w:rPr>
          <w:lang w:val="en-US"/>
        </w:rPr>
        <w:t xml:space="preserve"> either: (</w:t>
      </w:r>
      <w:proofErr w:type="spellStart"/>
      <w:r w:rsidR="002A5490" w:rsidRPr="002A5490">
        <w:rPr>
          <w:lang w:val="en-US"/>
        </w:rPr>
        <w:t>i</w:t>
      </w:r>
      <w:proofErr w:type="spellEnd"/>
      <w:r w:rsidR="002A5490" w:rsidRPr="002A5490">
        <w:rPr>
          <w:lang w:val="en-US"/>
        </w:rPr>
        <w:t>)</w:t>
      </w:r>
      <w:r w:rsidR="00C55651" w:rsidRPr="002A5490">
        <w:rPr>
          <w:lang w:val="en-US"/>
        </w:rPr>
        <w:t xml:space="preserve"> made alternative delivery and/or home visit arrangements with that Patient</w:t>
      </w:r>
      <w:r w:rsidR="002A5490">
        <w:rPr>
          <w:lang w:val="en-US"/>
        </w:rPr>
        <w:t xml:space="preserve">; or </w:t>
      </w:r>
      <w:r w:rsidR="002A5490" w:rsidRPr="002A5490">
        <w:rPr>
          <w:lang w:val="en-US"/>
        </w:rPr>
        <w:t xml:space="preserve">(ii) </w:t>
      </w:r>
      <w:r w:rsidR="002A5490">
        <w:rPr>
          <w:lang w:val="en-US"/>
        </w:rPr>
        <w:t xml:space="preserve">urgently </w:t>
      </w:r>
      <w:r w:rsidR="00C55651" w:rsidRPr="002A5490">
        <w:rPr>
          <w:lang w:val="en-US"/>
        </w:rPr>
        <w:t xml:space="preserve">notified the Authority of </w:t>
      </w:r>
      <w:r w:rsidR="00897561">
        <w:rPr>
          <w:lang w:val="en-US"/>
        </w:rPr>
        <w:t>any actual or anticipated</w:t>
      </w:r>
      <w:r w:rsidR="00C55651" w:rsidRPr="002A5490">
        <w:rPr>
          <w:lang w:val="en-US"/>
        </w:rPr>
        <w:t xml:space="preserve"> failure </w:t>
      </w:r>
      <w:r w:rsidR="002A5490">
        <w:rPr>
          <w:lang w:val="en-US"/>
        </w:rPr>
        <w:t xml:space="preserve">to either deliver, make a home visit or make </w:t>
      </w:r>
      <w:r w:rsidR="002A5490" w:rsidRPr="002A5490">
        <w:rPr>
          <w:lang w:val="en-US"/>
        </w:rPr>
        <w:t>alternative delivery and/or home visit arrangements with that Patient</w:t>
      </w:r>
      <w:r w:rsidR="002A5490">
        <w:rPr>
          <w:lang w:val="en-US"/>
        </w:rPr>
        <w:t xml:space="preserve"> (so</w:t>
      </w:r>
      <w:r w:rsidR="002A5490" w:rsidRPr="002A5490">
        <w:rPr>
          <w:lang w:val="en-US"/>
        </w:rPr>
        <w:t xml:space="preserve"> that </w:t>
      </w:r>
      <w:r w:rsidR="00C55651" w:rsidRPr="002A5490">
        <w:rPr>
          <w:lang w:val="en-US"/>
        </w:rPr>
        <w:t xml:space="preserve">any risk of a Patient running </w:t>
      </w:r>
      <w:r w:rsidR="00897561">
        <w:rPr>
          <w:lang w:val="en-US"/>
        </w:rPr>
        <w:t>out of</w:t>
      </w:r>
      <w:r w:rsidR="00C55651" w:rsidRPr="002A5490">
        <w:rPr>
          <w:lang w:val="en-US"/>
        </w:rPr>
        <w:t xml:space="preserve"> </w:t>
      </w:r>
      <w:r w:rsidR="00897561">
        <w:rPr>
          <w:lang w:val="en-US"/>
        </w:rPr>
        <w:t xml:space="preserve">the </w:t>
      </w:r>
      <w:r w:rsidR="00C55651" w:rsidRPr="002A5490">
        <w:rPr>
          <w:lang w:val="en-US"/>
        </w:rPr>
        <w:t>medicines</w:t>
      </w:r>
      <w:r w:rsidR="002A5490" w:rsidRPr="002A5490">
        <w:rPr>
          <w:lang w:val="en-US"/>
        </w:rPr>
        <w:t xml:space="preserve"> or not taking </w:t>
      </w:r>
      <w:r w:rsidR="00897561">
        <w:rPr>
          <w:lang w:val="en-US"/>
        </w:rPr>
        <w:t xml:space="preserve">the </w:t>
      </w:r>
      <w:r w:rsidR="002A5490" w:rsidRPr="002A5490">
        <w:rPr>
          <w:lang w:val="en-US"/>
        </w:rPr>
        <w:t>medicines</w:t>
      </w:r>
      <w:r w:rsidR="00C55651" w:rsidRPr="002A5490">
        <w:rPr>
          <w:lang w:val="en-US"/>
        </w:rPr>
        <w:t xml:space="preserve"> can be managed by the Authority</w:t>
      </w:r>
      <w:r w:rsidR="002A5490">
        <w:rPr>
          <w:lang w:val="en-US"/>
        </w:rPr>
        <w:t>)</w:t>
      </w:r>
      <w:r w:rsidR="00C55651" w:rsidRPr="002A5490">
        <w:rPr>
          <w:lang w:val="en-US"/>
        </w:rPr>
        <w:t>, this shall be deemed a critical failure by the Supplier (“</w:t>
      </w:r>
      <w:r w:rsidR="00C55651" w:rsidRPr="002A5490">
        <w:rPr>
          <w:b/>
          <w:lang w:val="en-US"/>
        </w:rPr>
        <w:t>Critical S</w:t>
      </w:r>
      <w:r w:rsidR="002A5490">
        <w:rPr>
          <w:b/>
          <w:lang w:val="en-US"/>
        </w:rPr>
        <w:t>ervice</w:t>
      </w:r>
      <w:r w:rsidR="00C55651" w:rsidRPr="002A5490">
        <w:rPr>
          <w:b/>
          <w:lang w:val="en-US"/>
        </w:rPr>
        <w:t xml:space="preserve"> Failure</w:t>
      </w:r>
      <w:r w:rsidR="00C55651" w:rsidRPr="002A5490">
        <w:rPr>
          <w:lang w:val="en-US"/>
        </w:rPr>
        <w:t>”)</w:t>
      </w:r>
      <w:r w:rsidRPr="002A5490">
        <w:rPr>
          <w:lang w:val="en-US"/>
        </w:rPr>
        <w:t>.</w:t>
      </w:r>
      <w:bookmarkEnd w:id="87"/>
      <w:r w:rsidR="00225C75" w:rsidRPr="002A5490">
        <w:rPr>
          <w:lang w:val="en-US"/>
        </w:rPr>
        <w:t xml:space="preserve"> </w:t>
      </w:r>
      <w:bookmarkStart w:id="88" w:name="_Ref442452478"/>
      <w:bookmarkEnd w:id="86"/>
    </w:p>
    <w:p w:rsidR="00DD6E66" w:rsidRPr="002A5490" w:rsidRDefault="00DD6E66" w:rsidP="00DD6E66">
      <w:pPr>
        <w:pStyle w:val="MRheading2"/>
        <w:numPr>
          <w:ilvl w:val="1"/>
          <w:numId w:val="2"/>
        </w:numPr>
        <w:spacing w:line="240" w:lineRule="auto"/>
        <w:rPr>
          <w:i/>
          <w:lang w:val="en-US"/>
        </w:rPr>
      </w:pPr>
      <w:r w:rsidRPr="002A5490">
        <w:rPr>
          <w:lang w:val="en-US"/>
        </w:rPr>
        <w:lastRenderedPageBreak/>
        <w:t xml:space="preserve">Unless otherwise set out in the </w:t>
      </w:r>
      <w:r w:rsidR="006A1FDF">
        <w:rPr>
          <w:lang w:val="en-US"/>
        </w:rPr>
        <w:t>Specification and Tender Response Document</w:t>
      </w:r>
      <w:r w:rsidRPr="002A5490">
        <w:rPr>
          <w:lang w:val="en-US"/>
        </w:rPr>
        <w:t xml:space="preserve"> or agreed with the Authority in writing, the Supplier shall be responsible for carriage, insurance, transport, all relevant </w:t>
      </w:r>
      <w:proofErr w:type="spellStart"/>
      <w:r w:rsidRPr="002A5490">
        <w:rPr>
          <w:lang w:val="en-US"/>
        </w:rPr>
        <w:t>licences</w:t>
      </w:r>
      <w:proofErr w:type="spellEnd"/>
      <w:r w:rsidRPr="002A5490">
        <w:rPr>
          <w:lang w:val="en-US"/>
        </w:rPr>
        <w:t>, all related costs, and all other costs associated with the delivery of the Goods to the delivery location.</w:t>
      </w:r>
      <w:bookmarkEnd w:id="88"/>
      <w:r w:rsidRPr="002A5490">
        <w:rPr>
          <w:lang w:val="en-US"/>
        </w:rPr>
        <w:t xml:space="preserve"> </w:t>
      </w:r>
    </w:p>
    <w:p w:rsidR="00DD6E66" w:rsidRPr="00445F56" w:rsidRDefault="00DD6E66" w:rsidP="00DD6E66">
      <w:pPr>
        <w:pStyle w:val="MRheading2"/>
        <w:numPr>
          <w:ilvl w:val="1"/>
          <w:numId w:val="2"/>
        </w:numPr>
        <w:spacing w:line="240" w:lineRule="auto"/>
        <w:rPr>
          <w:lang w:val="en-US"/>
        </w:rPr>
      </w:pPr>
      <w:bookmarkStart w:id="89" w:name="_Ref442452479"/>
      <w:r>
        <w:t xml:space="preserve">Unless otherwise set out in the </w:t>
      </w:r>
      <w:r w:rsidR="006A1FDF">
        <w:t>Specification and Tender Response Document</w:t>
      </w:r>
      <w:r>
        <w:t xml:space="preserve"> and without prejudice to the Authority’s other rights and remedies under this Contract, o</w:t>
      </w:r>
      <w:r w:rsidRPr="00445F56">
        <w:t xml:space="preserve">wnership and risk in </w:t>
      </w:r>
      <w:r>
        <w:t xml:space="preserve">any </w:t>
      </w:r>
      <w:r w:rsidRPr="00445F56">
        <w:t xml:space="preserve">Goods shall remain with the Supplier up to the point such Goods are delivered and/or administered to </w:t>
      </w:r>
      <w:r w:rsidR="00A0040F">
        <w:t>Patients</w:t>
      </w:r>
      <w:r w:rsidRPr="00445F56">
        <w:t xml:space="preserve"> in accordance with this Contract, except that the Supplier shall</w:t>
      </w:r>
      <w:r>
        <w:t xml:space="preserve"> </w:t>
      </w:r>
      <w:r w:rsidRPr="00445F56">
        <w:t xml:space="preserve">remain </w:t>
      </w:r>
      <w:r w:rsidR="008B1866">
        <w:t xml:space="preserve">responsible </w:t>
      </w:r>
      <w:r w:rsidRPr="00445F56">
        <w:t xml:space="preserve">for any loss or damage to the Goods following delivery to a </w:t>
      </w:r>
      <w:r w:rsidR="00A0040F">
        <w:t>Patient</w:t>
      </w:r>
      <w:r w:rsidRPr="00445F56">
        <w:t xml:space="preserve"> to the extent that such loss or damage is due to a negligent act or omission or breach of this Contract by the Supplier and/or its Staff.</w:t>
      </w:r>
      <w:bookmarkEnd w:id="89"/>
      <w:r>
        <w:t xml:space="preserve">   </w:t>
      </w:r>
    </w:p>
    <w:p w:rsidR="00DD6E66" w:rsidRDefault="00DD6E66" w:rsidP="00DD6E66">
      <w:pPr>
        <w:pStyle w:val="MRheading2"/>
        <w:numPr>
          <w:ilvl w:val="1"/>
          <w:numId w:val="2"/>
        </w:numPr>
        <w:spacing w:line="240" w:lineRule="auto"/>
      </w:pPr>
      <w:bookmarkStart w:id="90" w:name="_Ref44245248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90"/>
      <w:r>
        <w:t xml:space="preserve"> </w:t>
      </w:r>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91" w:name="_Ref350761889"/>
      <w:bookmarkStart w:id="92" w:name="_Ref442452481"/>
      <w:r>
        <w:t>Inspection and recall</w:t>
      </w:r>
      <w:bookmarkEnd w:id="91"/>
      <w:r>
        <w:t xml:space="preserve"> of the Goods</w:t>
      </w:r>
      <w:bookmarkEnd w:id="92"/>
    </w:p>
    <w:p w:rsidR="00DD6E66" w:rsidRPr="00702403" w:rsidRDefault="00DD6E66" w:rsidP="00DD6E66">
      <w:pPr>
        <w:pStyle w:val="MRNumberedHeading2"/>
        <w:spacing w:line="240" w:lineRule="auto"/>
        <w:jc w:val="both"/>
        <w:rPr>
          <w:sz w:val="22"/>
          <w:szCs w:val="22"/>
        </w:rPr>
      </w:pPr>
      <w:bookmarkStart w:id="93" w:name="_Ref44245248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t>
      </w:r>
      <w:r>
        <w:rPr>
          <w:sz w:val="22"/>
          <w:szCs w:val="22"/>
        </w:rPr>
        <w:t xml:space="preserve">the storage facilities used in the storage of the Goods </w:t>
      </w:r>
      <w:r w:rsidRPr="00702403">
        <w:rPr>
          <w:sz w:val="22"/>
          <w:szCs w:val="22"/>
        </w:rPr>
        <w:t xml:space="preserve">at all reasonable times at the Supplier’s premises or at the premises of any </w:t>
      </w:r>
      <w:r w:rsidR="00CF0AE6">
        <w:rPr>
          <w:sz w:val="22"/>
          <w:szCs w:val="22"/>
        </w:rPr>
        <w:t>Sub-contractor</w:t>
      </w:r>
      <w:r w:rsidRPr="00702403">
        <w:rPr>
          <w:sz w:val="22"/>
          <w:szCs w:val="22"/>
        </w:rPr>
        <w:t xml:space="preserve"> or agent of the Supplier in order to confirm that the Goods are being </w:t>
      </w:r>
      <w:r>
        <w:rPr>
          <w:sz w:val="22"/>
          <w:szCs w:val="22"/>
        </w:rPr>
        <w:t xml:space="preserve">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93"/>
      <w:r w:rsidRPr="00702403">
        <w:rPr>
          <w:sz w:val="22"/>
          <w:szCs w:val="22"/>
        </w:rPr>
        <w:t xml:space="preserve"> </w:t>
      </w:r>
    </w:p>
    <w:p w:rsidR="00DD6E66" w:rsidRDefault="00DD6E66" w:rsidP="00DD6E66">
      <w:pPr>
        <w:pStyle w:val="MRheading2"/>
        <w:numPr>
          <w:ilvl w:val="1"/>
          <w:numId w:val="2"/>
        </w:numPr>
        <w:spacing w:line="240" w:lineRule="auto"/>
      </w:pPr>
      <w:bookmarkStart w:id="94" w:name="_Ref350935929"/>
      <w:r>
        <w:t>Where the Supplier and/or the relevant manufacturer and/or the relevant distributor of the Goods is required by Law, Guidance, and/or Good Industry Practice to order a product recall (“</w:t>
      </w:r>
      <w:r w:rsidRPr="00C8784C">
        <w:rPr>
          <w:b/>
        </w:rPr>
        <w:t>Requirement to</w:t>
      </w:r>
      <w:r>
        <w:t xml:space="preserve"> </w:t>
      </w:r>
      <w:r>
        <w:rPr>
          <w:b/>
        </w:rPr>
        <w:t>Recall</w:t>
      </w:r>
      <w:r>
        <w:t>”)</w:t>
      </w:r>
      <w:r>
        <w:rPr>
          <w:b/>
        </w:rPr>
        <w:t xml:space="preserve"> </w:t>
      </w:r>
      <w:r>
        <w:t xml:space="preserve">in respect of the Goods, the Supplier shall comply with all relevant provisions of the </w:t>
      </w:r>
      <w:r w:rsidR="006A1FDF">
        <w:t>Specification and Tender Response Document</w:t>
      </w:r>
      <w:r>
        <w:t xml:space="preserve"> relevant to a recall and in any event shall:</w:t>
      </w:r>
      <w:bookmarkEnd w:id="94"/>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5" w:name="_Ref348516632"/>
      <w:r w:rsidRPr="00C8784C">
        <w:rPr>
          <w:lang w:val="en-US"/>
        </w:rPr>
        <w:t>promptly (</w:t>
      </w:r>
      <w:r>
        <w:rPr>
          <w:lang w:val="en-US"/>
        </w:rPr>
        <w:t xml:space="preserve">taking into consideration the potential impact of the continued use of the Goods on </w:t>
      </w:r>
      <w:r w:rsidR="00A0040F">
        <w:rPr>
          <w:lang w:val="en-US"/>
        </w:rPr>
        <w:t>Patients</w:t>
      </w:r>
      <w:r>
        <w:rPr>
          <w:lang w:val="en-US"/>
        </w:rPr>
        <w:t xml:space="preserve"> and the Authority as well as compliance by the Supplier with any regulatory requirements</w:t>
      </w:r>
      <w:r w:rsidRPr="00C8784C">
        <w:rPr>
          <w:lang w:val="en-US"/>
        </w:rPr>
        <w:t>) notify the Authority in writing of the recall together with the circumstances giving rise to the recall;</w:t>
      </w:r>
      <w:bookmarkEnd w:id="95"/>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6" w:name="_Ref442452483"/>
      <w:r w:rsidRPr="00C8784C">
        <w:rPr>
          <w:lang w:val="en-US"/>
        </w:rPr>
        <w:t xml:space="preserve">consult with the Authority as to the most efficient method of executing the recall of the Goods and use its reasonable endeavors to </w:t>
      </w:r>
      <w:proofErr w:type="spellStart"/>
      <w:r w:rsidRPr="00C8784C">
        <w:rPr>
          <w:lang w:val="en-US"/>
        </w:rPr>
        <w:t>minimise</w:t>
      </w:r>
      <w:proofErr w:type="spellEnd"/>
      <w:r w:rsidRPr="00C8784C">
        <w:rPr>
          <w:lang w:val="en-US"/>
        </w:rPr>
        <w:t xml:space="preserve"> the impact on the Authority </w:t>
      </w:r>
      <w:r>
        <w:rPr>
          <w:lang w:val="en-US"/>
        </w:rPr>
        <w:t xml:space="preserve">and </w:t>
      </w:r>
      <w:r w:rsidR="00A0040F">
        <w:rPr>
          <w:lang w:val="en-US"/>
        </w:rPr>
        <w:t>Patients</w:t>
      </w:r>
      <w:r>
        <w:rPr>
          <w:lang w:val="en-US"/>
        </w:rPr>
        <w:t xml:space="preserve"> </w:t>
      </w:r>
      <w:r w:rsidRPr="00C8784C">
        <w:rPr>
          <w:lang w:val="en-US"/>
        </w:rPr>
        <w:t>of the recall; and</w:t>
      </w:r>
      <w:bookmarkEnd w:id="96"/>
    </w:p>
    <w:p w:rsidR="00DD6E66" w:rsidRPr="0011674B" w:rsidRDefault="00DD6E66" w:rsidP="00DD6E66">
      <w:pPr>
        <w:pStyle w:val="MRheading2"/>
        <w:numPr>
          <w:ilvl w:val="2"/>
          <w:numId w:val="2"/>
        </w:numPr>
        <w:tabs>
          <w:tab w:val="clear" w:pos="1800"/>
          <w:tab w:val="left" w:pos="1716"/>
        </w:tabs>
        <w:spacing w:line="240" w:lineRule="auto"/>
        <w:ind w:left="1704" w:hanging="924"/>
        <w:rPr>
          <w:szCs w:val="22"/>
        </w:rPr>
      </w:pPr>
      <w:bookmarkStart w:id="97" w:name="_Ref357758856"/>
      <w:r w:rsidRPr="006C213A">
        <w:t xml:space="preserve">indemnify and keep </w:t>
      </w:r>
      <w:r>
        <w:t>the Authority indemnified against</w:t>
      </w:r>
      <w:r w:rsidRPr="006C213A">
        <w:t xml:space="preserve">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97"/>
    </w:p>
    <w:p w:rsidR="00DD6E66" w:rsidRDefault="00DD6E66" w:rsidP="00DD6E66">
      <w:pPr>
        <w:pStyle w:val="MRheading1"/>
        <w:numPr>
          <w:ilvl w:val="0"/>
          <w:numId w:val="2"/>
        </w:numPr>
        <w:spacing w:line="240" w:lineRule="auto"/>
        <w:outlineLvl w:val="1"/>
      </w:pPr>
      <w:bookmarkStart w:id="98" w:name="_Ref390693910"/>
      <w:bookmarkStart w:id="99" w:name="_Ref358383342"/>
      <w:bookmarkEnd w:id="58"/>
      <w:r>
        <w:t>Operation of the Services</w:t>
      </w:r>
      <w:bookmarkEnd w:id="98"/>
    </w:p>
    <w:p w:rsidR="00DD6E66" w:rsidRDefault="00DD6E66" w:rsidP="00DD6E66">
      <w:pPr>
        <w:pStyle w:val="MRheading2"/>
        <w:numPr>
          <w:ilvl w:val="1"/>
          <w:numId w:val="14"/>
        </w:numPr>
        <w:spacing w:line="240" w:lineRule="auto"/>
      </w:pPr>
      <w:bookmarkStart w:id="100" w:name="_Ref390196133"/>
      <w:r w:rsidRPr="000925CA">
        <w:t xml:space="preserve">The Services </w:t>
      </w:r>
      <w:r>
        <w:t xml:space="preserve">shall be provided at such premises and at such locations within those premises, as may be set out in the </w:t>
      </w:r>
      <w:r w:rsidR="006A1FDF">
        <w:t>Specification and Tender Response Document</w:t>
      </w:r>
      <w:r w:rsidR="008B1866">
        <w:t xml:space="preserve"> (to </w:t>
      </w:r>
      <w:r w:rsidR="008B1866">
        <w:lastRenderedPageBreak/>
        <w:t xml:space="preserve">include, without limitation, at the homes of </w:t>
      </w:r>
      <w:r w:rsidR="00A0040F">
        <w:t>Patients</w:t>
      </w:r>
      <w:r w:rsidR="008B1866">
        <w:t>)</w:t>
      </w:r>
      <w:r>
        <w:t xml:space="preserve"> or as otherwise agreed by the Parties in writing (“</w:t>
      </w:r>
      <w:r w:rsidRPr="002056B4">
        <w:rPr>
          <w:b/>
        </w:rPr>
        <w:t>Premises and Locations</w:t>
      </w:r>
      <w:r>
        <w:t>”).</w:t>
      </w:r>
      <w:bookmarkEnd w:id="100"/>
      <w:r>
        <w:t xml:space="preserve"> </w:t>
      </w:r>
    </w:p>
    <w:p w:rsidR="00DD6E66" w:rsidRDefault="00DD6E66" w:rsidP="00DD6E66">
      <w:pPr>
        <w:pStyle w:val="MRheading2"/>
        <w:numPr>
          <w:ilvl w:val="1"/>
          <w:numId w:val="14"/>
        </w:numPr>
        <w:spacing w:line="240" w:lineRule="auto"/>
      </w:pPr>
      <w:bookmarkStart w:id="101" w:name="_Ref390194843"/>
      <w:r>
        <w:t xml:space="preserve">Subject to the Supplier and its Staff complying with all relevant Policies applicable to such Premises and Locations, the Authority shall use its reasonable endeavours to procure that </w:t>
      </w:r>
      <w:r w:rsidR="00A0040F">
        <w:t>Patients</w:t>
      </w:r>
      <w:r>
        <w:t xml:space="preserve"> grant access to the Supplier and its Staff to such Premises and Locations to enable the Supplier to provide the Services.</w:t>
      </w:r>
      <w:bookmarkEnd w:id="101"/>
      <w:r>
        <w:t xml:space="preserve"> </w:t>
      </w:r>
    </w:p>
    <w:p w:rsidR="00DD6E66" w:rsidRPr="00DD399D" w:rsidRDefault="00DD6E66" w:rsidP="00DD6E66">
      <w:pPr>
        <w:pStyle w:val="MRNumberedHeading2"/>
        <w:spacing w:line="240" w:lineRule="auto"/>
        <w:jc w:val="both"/>
        <w:rPr>
          <w:sz w:val="22"/>
          <w:szCs w:val="20"/>
        </w:rPr>
      </w:pPr>
      <w:bookmarkStart w:id="102" w:name="_Ref442452484"/>
      <w:r>
        <w:rPr>
          <w:sz w:val="22"/>
          <w:szCs w:val="20"/>
        </w:rPr>
        <w:t xml:space="preserve">Unless otherwise set out in the </w:t>
      </w:r>
      <w:r w:rsidR="006A1FDF">
        <w:rPr>
          <w:sz w:val="22"/>
          <w:szCs w:val="20"/>
        </w:rPr>
        <w:t>Specification and Tender Response Document</w:t>
      </w:r>
      <w:r>
        <w:rPr>
          <w:sz w:val="22"/>
          <w:szCs w:val="20"/>
        </w:rPr>
        <w:t xml:space="preserve">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r w:rsidR="00EA17CA">
        <w:rPr>
          <w:sz w:val="22"/>
          <w:szCs w:val="20"/>
        </w:rPr>
        <w:t xml:space="preserve"> and/or for loan to a </w:t>
      </w:r>
      <w:r w:rsidR="00A0040F">
        <w:rPr>
          <w:sz w:val="22"/>
          <w:szCs w:val="20"/>
        </w:rPr>
        <w:t>Patient</w:t>
      </w:r>
      <w:r w:rsidR="00EA17CA">
        <w:rPr>
          <w:sz w:val="22"/>
          <w:szCs w:val="20"/>
        </w:rPr>
        <w:t xml:space="preserve"> in connection with the Services</w:t>
      </w:r>
      <w:r w:rsidRPr="00DD399D">
        <w:rPr>
          <w:sz w:val="22"/>
          <w:szCs w:val="20"/>
        </w:rPr>
        <w:t>:</w:t>
      </w:r>
      <w:bookmarkEnd w:id="102"/>
    </w:p>
    <w:p w:rsidR="00DD6E66" w:rsidRDefault="00DD6E66" w:rsidP="00DD6E66">
      <w:pPr>
        <w:pStyle w:val="MRNumberedHeading3"/>
        <w:spacing w:line="240" w:lineRule="auto"/>
        <w:jc w:val="both"/>
        <w:rPr>
          <w:sz w:val="22"/>
          <w:szCs w:val="20"/>
        </w:rPr>
      </w:pPr>
      <w:bookmarkStart w:id="103" w:name="_Ref442452485"/>
      <w:r>
        <w:rPr>
          <w:sz w:val="22"/>
          <w:szCs w:val="20"/>
        </w:rPr>
        <w:t>shall be provided at the Authority’s sole discretion;</w:t>
      </w:r>
      <w:bookmarkEnd w:id="103"/>
      <w:r>
        <w:rPr>
          <w:sz w:val="22"/>
          <w:szCs w:val="20"/>
        </w:rPr>
        <w:t xml:space="preserve"> </w:t>
      </w:r>
    </w:p>
    <w:p w:rsidR="00DD6E66" w:rsidRDefault="00DD6E66" w:rsidP="00DD6E66">
      <w:pPr>
        <w:pStyle w:val="MRNumberedHeading3"/>
        <w:spacing w:line="240" w:lineRule="auto"/>
        <w:jc w:val="both"/>
        <w:rPr>
          <w:sz w:val="22"/>
          <w:szCs w:val="20"/>
        </w:rPr>
      </w:pPr>
      <w:bookmarkStart w:id="104" w:name="_Ref44245248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104"/>
    </w:p>
    <w:p w:rsidR="00DD6E66" w:rsidRDefault="00DD6E66" w:rsidP="00DD6E66">
      <w:pPr>
        <w:pStyle w:val="MRNumberedHeading3"/>
        <w:spacing w:line="240" w:lineRule="auto"/>
        <w:jc w:val="both"/>
        <w:rPr>
          <w:sz w:val="22"/>
          <w:szCs w:val="20"/>
        </w:rPr>
      </w:pPr>
      <w:bookmarkStart w:id="105" w:name="_Ref442452487"/>
      <w:r>
        <w:rPr>
          <w:sz w:val="22"/>
          <w:szCs w:val="20"/>
        </w:rPr>
        <w:t>must be returned to the Authority within any agreed timescales for such return or otherwise upon the request of the Authority; and</w:t>
      </w:r>
      <w:bookmarkEnd w:id="105"/>
    </w:p>
    <w:p w:rsidR="00DD6E66" w:rsidRDefault="00DD6E66" w:rsidP="00DD6E66">
      <w:pPr>
        <w:pStyle w:val="MRNumberedHeading3"/>
        <w:spacing w:line="240" w:lineRule="auto"/>
        <w:jc w:val="both"/>
        <w:rPr>
          <w:sz w:val="22"/>
          <w:szCs w:val="20"/>
        </w:rPr>
      </w:pPr>
      <w:bookmarkStart w:id="106" w:name="_Ref44245248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06"/>
      <w:r>
        <w:rPr>
          <w:sz w:val="22"/>
          <w:szCs w:val="20"/>
        </w:rPr>
        <w:t xml:space="preserve"> </w:t>
      </w:r>
    </w:p>
    <w:p w:rsidR="008B1866" w:rsidRDefault="008B1866" w:rsidP="008B1866">
      <w:pPr>
        <w:pStyle w:val="MRNumberedHeading3"/>
        <w:numPr>
          <w:ilvl w:val="0"/>
          <w:numId w:val="0"/>
        </w:numPr>
        <w:spacing w:line="240" w:lineRule="auto"/>
        <w:ind w:left="720"/>
        <w:jc w:val="both"/>
        <w:rPr>
          <w:sz w:val="22"/>
          <w:szCs w:val="20"/>
        </w:rPr>
      </w:pPr>
      <w:r>
        <w:rPr>
          <w:sz w:val="22"/>
          <w:szCs w:val="20"/>
        </w:rPr>
        <w:t xml:space="preserve">For the avoidance of doubt, any equipment or other items provided by the Authority for loan to </w:t>
      </w:r>
      <w:r w:rsidR="00A0040F">
        <w:rPr>
          <w:sz w:val="22"/>
          <w:szCs w:val="20"/>
        </w:rPr>
        <w:t>Patients</w:t>
      </w:r>
      <w:r>
        <w:rPr>
          <w:sz w:val="22"/>
          <w:szCs w:val="20"/>
        </w:rPr>
        <w:t xml:space="preserve"> shall be repaired or replaced by the Authority at its expense </w:t>
      </w:r>
      <w:r w:rsidR="00EA17CA">
        <w:rPr>
          <w:sz w:val="22"/>
          <w:szCs w:val="20"/>
        </w:rPr>
        <w:t xml:space="preserve">to the extent </w:t>
      </w:r>
      <w:r>
        <w:rPr>
          <w:sz w:val="22"/>
          <w:szCs w:val="20"/>
        </w:rPr>
        <w:t xml:space="preserve">that the </w:t>
      </w:r>
      <w:r w:rsidR="00EA17CA">
        <w:rPr>
          <w:sz w:val="22"/>
          <w:szCs w:val="20"/>
        </w:rPr>
        <w:t>loss or damage relating to such equipment is not caused by the Supplier but by a</w:t>
      </w:r>
      <w:r>
        <w:rPr>
          <w:sz w:val="22"/>
          <w:szCs w:val="20"/>
        </w:rPr>
        <w:t xml:space="preserve"> </w:t>
      </w:r>
      <w:r w:rsidR="00A0040F">
        <w:rPr>
          <w:sz w:val="22"/>
          <w:szCs w:val="20"/>
        </w:rPr>
        <w:t>Patient</w:t>
      </w:r>
      <w:r>
        <w:rPr>
          <w:sz w:val="22"/>
          <w:szCs w:val="20"/>
        </w:rPr>
        <w:t xml:space="preserve">. </w:t>
      </w:r>
    </w:p>
    <w:p w:rsidR="00DD6E66" w:rsidRDefault="00DD6E66" w:rsidP="00DD6E66">
      <w:pPr>
        <w:pStyle w:val="MRheading2"/>
        <w:numPr>
          <w:ilvl w:val="1"/>
          <w:numId w:val="2"/>
        </w:numPr>
        <w:spacing w:line="240" w:lineRule="auto"/>
      </w:pPr>
      <w:bookmarkStart w:id="107" w:name="_Ref44245248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07"/>
      <w:r>
        <w:t xml:space="preserve">  </w:t>
      </w:r>
    </w:p>
    <w:p w:rsidR="00DD6E66" w:rsidRDefault="00DD6E66" w:rsidP="00DD6E66">
      <w:pPr>
        <w:pStyle w:val="MRheading2"/>
        <w:numPr>
          <w:ilvl w:val="1"/>
          <w:numId w:val="2"/>
        </w:numPr>
        <w:spacing w:line="240" w:lineRule="auto"/>
      </w:pPr>
      <w:bookmarkStart w:id="108" w:name="_Ref387239764"/>
      <w:r>
        <w:t xml:space="preserve">The Supplier shall </w:t>
      </w:r>
      <w:r w:rsidRPr="007B2920">
        <w:t xml:space="preserve">notify </w:t>
      </w:r>
      <w:r>
        <w:t>the Authority forthwith</w:t>
      </w:r>
      <w:r w:rsidRPr="007B2920">
        <w:t xml:space="preserve"> in writing</w:t>
      </w:r>
      <w:r>
        <w:t>:</w:t>
      </w:r>
      <w:bookmarkEnd w:id="108"/>
    </w:p>
    <w:p w:rsidR="00DD6E66" w:rsidRDefault="00DD6E66" w:rsidP="00DD6E66">
      <w:pPr>
        <w:pStyle w:val="MRheading2"/>
        <w:numPr>
          <w:ilvl w:val="2"/>
          <w:numId w:val="2"/>
        </w:numPr>
        <w:spacing w:line="240" w:lineRule="auto"/>
      </w:pPr>
      <w:bookmarkStart w:id="109" w:name="_Ref442452490"/>
      <w:r>
        <w:t>of any pending inspection of the Services, or any part of them, by a regulatory body immediately upon the Supplier becoming aware of such inspection; and</w:t>
      </w:r>
      <w:bookmarkEnd w:id="109"/>
    </w:p>
    <w:p w:rsidR="00DD6E66" w:rsidRDefault="00DD6E66" w:rsidP="00DD6E66">
      <w:pPr>
        <w:pStyle w:val="MRheading2"/>
        <w:numPr>
          <w:ilvl w:val="2"/>
          <w:numId w:val="2"/>
        </w:numPr>
        <w:spacing w:line="240" w:lineRule="auto"/>
      </w:pPr>
      <w:bookmarkStart w:id="110" w:name="_Ref442452491"/>
      <w:proofErr w:type="gramStart"/>
      <w:r>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10"/>
    </w:p>
    <w:p w:rsidR="00DD6E66" w:rsidRDefault="00DD6E66" w:rsidP="00DD6E66">
      <w:pPr>
        <w:pStyle w:val="MRheading2"/>
        <w:numPr>
          <w:ilvl w:val="1"/>
          <w:numId w:val="2"/>
        </w:numPr>
        <w:spacing w:line="240" w:lineRule="auto"/>
      </w:pPr>
      <w:bookmarkStart w:id="111" w:name="_Ref387239840"/>
      <w:bookmarkStart w:id="112" w:name="_Ref442452492"/>
      <w: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r>
        <w:t>.</w:t>
      </w:r>
      <w:bookmarkEnd w:id="112"/>
      <w:r>
        <w:t xml:space="preserve">  </w:t>
      </w:r>
    </w:p>
    <w:p w:rsidR="00DD6E66" w:rsidRDefault="00DD6E66" w:rsidP="00DD6E66">
      <w:pPr>
        <w:pStyle w:val="MRheading2"/>
        <w:numPr>
          <w:ilvl w:val="1"/>
          <w:numId w:val="2"/>
        </w:numPr>
        <w:spacing w:line="240" w:lineRule="auto"/>
      </w:pPr>
      <w:bookmarkStart w:id="113" w:name="_Ref44245249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rsidR="00447F44" w:rsidRPr="00447F44">
        <w:rPr>
          <w:rFonts w:eastAsia="Calibri" w:cs="Arial"/>
          <w:szCs w:val="22"/>
        </w:rPr>
        <w:t>of these Call-off Terms and Conditions</w:t>
      </w:r>
      <w:r w:rsidR="00447F44">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rsidR="00447F44">
        <w:rPr>
          <w:lang w:val="en-US"/>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113"/>
    </w:p>
    <w:p w:rsidR="00DD6E66" w:rsidRPr="000D06AF" w:rsidRDefault="00DD6E66" w:rsidP="00DD6E66">
      <w:pPr>
        <w:pStyle w:val="MRheading2"/>
        <w:numPr>
          <w:ilvl w:val="1"/>
          <w:numId w:val="2"/>
        </w:numPr>
        <w:spacing w:line="240" w:lineRule="auto"/>
      </w:pPr>
      <w:bookmarkStart w:id="114" w:name="_Ref44245249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15" w:name="DocXTextRef36"/>
      <w:r>
        <w:t>(a)</w:t>
      </w:r>
      <w:bookmarkEnd w:id="115"/>
      <w:r>
        <w:t xml:space="preserve"> becoming aware that any </w:t>
      </w:r>
      <w:r w:rsidRPr="001D4F73">
        <w:t>serious incident</w:t>
      </w:r>
      <w:r>
        <w:t>s r</w:t>
      </w:r>
      <w:r w:rsidRPr="001D4F73">
        <w:t>equiring investigation</w:t>
      </w:r>
      <w:r>
        <w:t xml:space="preserve"> and/or notifiable accidents have occurred; or </w:t>
      </w:r>
      <w:bookmarkStart w:id="116" w:name="DocXTextRef37"/>
      <w:r>
        <w:t>(b)</w:t>
      </w:r>
      <w:bookmarkEnd w:id="116"/>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114"/>
    </w:p>
    <w:p w:rsidR="00DD6E66" w:rsidRPr="00636021" w:rsidRDefault="00DD6E66" w:rsidP="00DD6E66">
      <w:pPr>
        <w:pStyle w:val="MRNumberedHeading2"/>
        <w:spacing w:line="240" w:lineRule="auto"/>
        <w:jc w:val="both"/>
        <w:rPr>
          <w:sz w:val="22"/>
          <w:szCs w:val="20"/>
        </w:rPr>
      </w:pPr>
      <w:bookmarkStart w:id="117" w:name="_Ref44245249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117"/>
      <w:r w:rsidRPr="00636021">
        <w:rPr>
          <w:sz w:val="22"/>
          <w:szCs w:val="20"/>
        </w:rPr>
        <w:t xml:space="preserve"> </w:t>
      </w:r>
    </w:p>
    <w:p w:rsidR="00DD6E66" w:rsidRPr="00D80E11" w:rsidRDefault="00DD6E66" w:rsidP="00DD6E66">
      <w:pPr>
        <w:pStyle w:val="MRNumberedHeading2"/>
        <w:spacing w:line="240" w:lineRule="auto"/>
        <w:jc w:val="both"/>
        <w:rPr>
          <w:sz w:val="22"/>
          <w:szCs w:val="20"/>
        </w:rPr>
      </w:pPr>
      <w:bookmarkStart w:id="118" w:name="_Ref44245249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18"/>
    </w:p>
    <w:p w:rsidR="00DD6E66" w:rsidRPr="00874716" w:rsidRDefault="00DD6E66" w:rsidP="00DD6E66">
      <w:pPr>
        <w:pStyle w:val="MRheading2"/>
        <w:numPr>
          <w:ilvl w:val="1"/>
          <w:numId w:val="2"/>
        </w:numPr>
        <w:spacing w:line="240" w:lineRule="auto"/>
      </w:pPr>
      <w:bookmarkStart w:id="119" w:name="_Ref442452497"/>
      <w:r>
        <w:t>C</w:t>
      </w:r>
      <w:r w:rsidRPr="00D80E11">
        <w:t xml:space="preserve">omplaints </w:t>
      </w:r>
      <w:r>
        <w:t xml:space="preserve">received by the Supplier </w:t>
      </w:r>
      <w:r w:rsidRPr="00D80E11">
        <w:t xml:space="preserve">from or on behalf </w:t>
      </w:r>
      <w:r w:rsidR="00A0040F">
        <w:t>Patients</w:t>
      </w:r>
      <w:r>
        <w:t xml:space="preserve"> </w:t>
      </w:r>
      <w:r w:rsidRPr="00D80E11">
        <w:t xml:space="preserve">arising out of or in connection with the provision of the Services </w:t>
      </w:r>
      <w:r w:rsidR="00EA17CA">
        <w:t>shall</w:t>
      </w:r>
      <w:r>
        <w:t xml:space="preserve"> be </w:t>
      </w:r>
      <w:r w:rsidR="00EA17CA">
        <w:t>managed and resolved in acc</w:t>
      </w:r>
      <w:r>
        <w:t>or</w:t>
      </w:r>
      <w:r w:rsidR="00EA17CA">
        <w:t xml:space="preserve">dance with the relevant provisions of the </w:t>
      </w:r>
      <w:r w:rsidR="006A1FDF">
        <w:t>Specification and Tender Response Document</w:t>
      </w:r>
      <w:r w:rsidR="00EA17CA">
        <w:t xml:space="preserve"> and</w:t>
      </w:r>
      <w:r>
        <w:t xml:space="preserve"> in line with any relevant guidance or instructions notified in writing to the Supplier by the Authority from time to time. </w:t>
      </w:r>
      <w:bookmarkEnd w:id="119"/>
      <w:r w:rsidRPr="00D80E11">
        <w:t xml:space="preserve">  </w:t>
      </w:r>
    </w:p>
    <w:p w:rsidR="00DD6E66" w:rsidRDefault="00DD6E66" w:rsidP="00DD6E66">
      <w:pPr>
        <w:pStyle w:val="MRheading2"/>
        <w:numPr>
          <w:ilvl w:val="1"/>
          <w:numId w:val="2"/>
        </w:numPr>
        <w:spacing w:line="240" w:lineRule="auto"/>
      </w:pPr>
      <w:bookmarkStart w:id="120" w:name="_Ref442452498"/>
      <w:r>
        <w:t xml:space="preserve">Should the Authority be of the view, acting reasonably, that the Supplier </w:t>
      </w:r>
      <w:r w:rsidR="00CF2BCD">
        <w:t xml:space="preserve">is unable to provide </w:t>
      </w:r>
      <w:r>
        <w:t xml:space="preserve">the </w:t>
      </w:r>
      <w:r w:rsidR="00CF2BCD">
        <w:t xml:space="preserve">Goods and/or </w:t>
      </w:r>
      <w:r>
        <w:t>Services</w:t>
      </w:r>
      <w:r w:rsidR="00CF2BCD">
        <w:t xml:space="preserve"> in compliance with this Contract</w:t>
      </w:r>
      <w:r>
        <w:t>, then</w:t>
      </w:r>
      <w:r w:rsidR="00CF2BCD">
        <w:t>,</w:t>
      </w:r>
      <w:r>
        <w:t xml:space="preserve"> without prejudice to the Authority’s rights and remedies under this Contract, the Autho</w:t>
      </w:r>
      <w:r w:rsidR="00CF2BCD">
        <w:t>rity shall be entitled to step-in (either itself or using a third party supplier) to provide the Goods and/or Services in order to ensure Patient safety</w:t>
      </w:r>
      <w:r>
        <w:t>.</w:t>
      </w:r>
      <w:bookmarkEnd w:id="120"/>
      <w:r>
        <w:t xml:space="preserve">  </w:t>
      </w:r>
    </w:p>
    <w:p w:rsidR="00DD6E66" w:rsidRPr="00874716" w:rsidRDefault="00DD6E66" w:rsidP="00DD6E66">
      <w:pPr>
        <w:pStyle w:val="MRheading2"/>
        <w:numPr>
          <w:ilvl w:val="1"/>
          <w:numId w:val="2"/>
        </w:numPr>
        <w:spacing w:line="240" w:lineRule="auto"/>
        <w:rPr>
          <w:lang w:val="en-US"/>
        </w:rPr>
      </w:pPr>
      <w:bookmarkStart w:id="121" w:name="_Ref44245249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21"/>
    </w:p>
    <w:p w:rsidR="00DD6E66" w:rsidRDefault="00DD6E66" w:rsidP="00DD6E66">
      <w:pPr>
        <w:pStyle w:val="MRheading1"/>
        <w:numPr>
          <w:ilvl w:val="0"/>
          <w:numId w:val="2"/>
        </w:numPr>
        <w:spacing w:line="240" w:lineRule="auto"/>
        <w:outlineLvl w:val="1"/>
      </w:pPr>
      <w:bookmarkStart w:id="122" w:name="_Ref442452500"/>
      <w:r>
        <w:lastRenderedPageBreak/>
        <w:t>Staff</w:t>
      </w:r>
      <w:bookmarkStart w:id="123" w:name="Page_63"/>
      <w:bookmarkEnd w:id="59"/>
      <w:bookmarkEnd w:id="99"/>
      <w:bookmarkEnd w:id="122"/>
      <w:bookmarkEnd w:id="123"/>
      <w:r w:rsidR="00D46C07">
        <w:t xml:space="preserve"> and </w:t>
      </w:r>
      <w:proofErr w:type="spellStart"/>
      <w:r w:rsidR="00D46C07">
        <w:t>Lifescience</w:t>
      </w:r>
      <w:proofErr w:type="spellEnd"/>
      <w:r w:rsidR="00D46C07">
        <w:t xml:space="preserve"> Industry Accredited Credentialing Register</w:t>
      </w:r>
    </w:p>
    <w:p w:rsidR="00DD6E66" w:rsidRDefault="00DD6E66" w:rsidP="00DD6E66">
      <w:pPr>
        <w:pStyle w:val="MRheading2"/>
        <w:numPr>
          <w:ilvl w:val="1"/>
          <w:numId w:val="14"/>
        </w:numPr>
        <w:spacing w:line="240" w:lineRule="auto"/>
      </w:pPr>
      <w:bookmarkStart w:id="124" w:name="_Ref44245250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124"/>
      <w:r>
        <w:t xml:space="preserve"> </w:t>
      </w:r>
    </w:p>
    <w:p w:rsidR="00DD6E66" w:rsidRPr="003B3350" w:rsidRDefault="00DD6E66" w:rsidP="00DD6E66">
      <w:pPr>
        <w:pStyle w:val="MRheading2"/>
        <w:numPr>
          <w:ilvl w:val="1"/>
          <w:numId w:val="2"/>
        </w:numPr>
        <w:spacing w:line="240" w:lineRule="auto"/>
      </w:pPr>
      <w:bookmarkStart w:id="125" w:name="_Ref44245250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125"/>
      <w:r>
        <w:rPr>
          <w:rFonts w:cs="Arial"/>
          <w:szCs w:val="22"/>
        </w:rPr>
        <w:t xml:space="preserve"> </w:t>
      </w:r>
    </w:p>
    <w:p w:rsidR="00DD6E66" w:rsidRPr="00B413D9" w:rsidRDefault="00DD6E66" w:rsidP="00DD6E66">
      <w:pPr>
        <w:pStyle w:val="MRheading2"/>
        <w:numPr>
          <w:ilvl w:val="1"/>
          <w:numId w:val="2"/>
        </w:numPr>
        <w:spacing w:line="240" w:lineRule="auto"/>
      </w:pPr>
      <w:bookmarkStart w:id="126" w:name="_Ref44245250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w:t>
      </w:r>
      <w:r w:rsidR="006A1FDF">
        <w:t>Specificati</w:t>
      </w:r>
      <w:r w:rsidR="001C3DD2">
        <w:t xml:space="preserve">on and Tender Response Document, the Order Form </w:t>
      </w:r>
      <w:r>
        <w:t>or as otherwise agreed between the Parties in writing, any redeployment and/or replacement of such member of Staff by the Supplier shall be subject to the prior written approval of the Authority, such approval not to be unreasonably withheld or delayed.</w:t>
      </w:r>
      <w:bookmarkEnd w:id="126"/>
    </w:p>
    <w:p w:rsidR="00DD6E66" w:rsidRPr="00995455" w:rsidRDefault="00DD6E66" w:rsidP="00DD6E66">
      <w:pPr>
        <w:pStyle w:val="MRheading2"/>
        <w:numPr>
          <w:ilvl w:val="1"/>
          <w:numId w:val="2"/>
        </w:numPr>
        <w:spacing w:line="240" w:lineRule="auto"/>
      </w:pPr>
      <w:bookmarkStart w:id="127" w:name="_Ref442452504"/>
      <w:r>
        <w:rPr>
          <w:rFonts w:cs="Arial"/>
          <w:szCs w:val="22"/>
        </w:rPr>
        <w:t>The Supplier shall ensure that all Staff are aware of, and at all times comply with, the Policies.</w:t>
      </w:r>
      <w:bookmarkEnd w:id="127"/>
    </w:p>
    <w:p w:rsidR="00DD6E66" w:rsidRPr="00462DBD" w:rsidRDefault="00DD6E66" w:rsidP="00DD6E66">
      <w:pPr>
        <w:pStyle w:val="MRheading2"/>
        <w:numPr>
          <w:ilvl w:val="1"/>
          <w:numId w:val="2"/>
        </w:numPr>
        <w:spacing w:line="240" w:lineRule="auto"/>
        <w:rPr>
          <w:szCs w:val="22"/>
        </w:rPr>
      </w:pPr>
      <w:bookmarkStart w:id="128" w:name="_Ref442452505"/>
      <w:r w:rsidRPr="00462DBD">
        <w:rPr>
          <w:szCs w:val="22"/>
        </w:rPr>
        <w:t>The Supplier shall</w:t>
      </w:r>
      <w:r>
        <w:rPr>
          <w:szCs w:val="22"/>
        </w:rPr>
        <w:t>:</w:t>
      </w:r>
      <w:bookmarkEnd w:id="128"/>
    </w:p>
    <w:p w:rsidR="00DD6E66" w:rsidRPr="00462DBD" w:rsidRDefault="00DD6E66" w:rsidP="00DD6E66">
      <w:pPr>
        <w:pStyle w:val="MRNumberedHeading3"/>
        <w:spacing w:line="240" w:lineRule="auto"/>
        <w:jc w:val="both"/>
        <w:rPr>
          <w:sz w:val="22"/>
          <w:szCs w:val="22"/>
        </w:rPr>
      </w:pPr>
      <w:bookmarkStart w:id="129" w:name="_Ref442452506"/>
      <w:r w:rsidRPr="00462DBD">
        <w:rPr>
          <w:sz w:val="22"/>
          <w:szCs w:val="22"/>
        </w:rPr>
        <w:t>employ only those Staff who are careful, skilled and experienced in the duties required of them;</w:t>
      </w:r>
      <w:bookmarkEnd w:id="129"/>
    </w:p>
    <w:p w:rsidR="00DD6E66" w:rsidRDefault="00DD6E66" w:rsidP="00DD6E66">
      <w:pPr>
        <w:pStyle w:val="MRNumberedHeading3"/>
        <w:spacing w:line="240" w:lineRule="auto"/>
        <w:jc w:val="both"/>
        <w:rPr>
          <w:sz w:val="22"/>
          <w:szCs w:val="22"/>
        </w:rPr>
      </w:pPr>
      <w:bookmarkStart w:id="130" w:name="_Ref442452507"/>
      <w:r w:rsidRPr="00462DBD">
        <w:rPr>
          <w:sz w:val="22"/>
          <w:szCs w:val="22"/>
        </w:rPr>
        <w:t>ensure that every member of Staff is properly and sufficiently trained and instructed;</w:t>
      </w:r>
      <w:bookmarkEnd w:id="130"/>
    </w:p>
    <w:p w:rsidR="00DD6E66" w:rsidRPr="00462DBD" w:rsidRDefault="00DD6E66" w:rsidP="00DD6E66">
      <w:pPr>
        <w:pStyle w:val="MRNumberedHeading3"/>
        <w:spacing w:line="240" w:lineRule="auto"/>
        <w:jc w:val="both"/>
        <w:rPr>
          <w:sz w:val="22"/>
          <w:szCs w:val="22"/>
        </w:rPr>
      </w:pPr>
      <w:bookmarkStart w:id="131" w:name="_Ref442452508"/>
      <w:r w:rsidRPr="00462DBD">
        <w:rPr>
          <w:sz w:val="22"/>
          <w:szCs w:val="22"/>
        </w:rPr>
        <w:t>ensure all Staff have the qualifications to carry out their duties</w:t>
      </w:r>
      <w:r>
        <w:rPr>
          <w:sz w:val="22"/>
          <w:szCs w:val="22"/>
        </w:rPr>
        <w:t xml:space="preserve"> and are covered by the Supplier’s insurance arrangements</w:t>
      </w:r>
      <w:r w:rsidRPr="00462DBD">
        <w:rPr>
          <w:sz w:val="22"/>
          <w:szCs w:val="22"/>
        </w:rPr>
        <w:t>;</w:t>
      </w:r>
      <w:bookmarkEnd w:id="131"/>
      <w:r w:rsidRPr="00462DBD">
        <w:rPr>
          <w:sz w:val="22"/>
          <w:szCs w:val="22"/>
        </w:rPr>
        <w:t xml:space="preserve"> </w:t>
      </w:r>
    </w:p>
    <w:p w:rsidR="00DD6E66" w:rsidRPr="00462DBD" w:rsidRDefault="00DD6E66" w:rsidP="00DD6E66">
      <w:pPr>
        <w:pStyle w:val="MRNumberedHeading3"/>
        <w:spacing w:line="240" w:lineRule="auto"/>
        <w:jc w:val="both"/>
        <w:rPr>
          <w:sz w:val="22"/>
          <w:szCs w:val="22"/>
        </w:rPr>
      </w:pPr>
      <w:bookmarkStart w:id="132" w:name="_Ref44245250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132"/>
      <w:r>
        <w:rPr>
          <w:sz w:val="22"/>
          <w:szCs w:val="22"/>
        </w:rPr>
        <w:t xml:space="preserve"> </w:t>
      </w:r>
    </w:p>
    <w:p w:rsidR="00DD6E66" w:rsidRDefault="00DD6E66" w:rsidP="00DD6E66">
      <w:pPr>
        <w:pStyle w:val="MRNumberedHeading3"/>
        <w:spacing w:line="240" w:lineRule="auto"/>
        <w:jc w:val="both"/>
        <w:rPr>
          <w:sz w:val="22"/>
          <w:szCs w:val="22"/>
        </w:rPr>
      </w:pPr>
      <w:bookmarkStart w:id="133" w:name="_Ref44245251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133"/>
    </w:p>
    <w:p w:rsidR="00DD6E66" w:rsidRPr="00462DBD" w:rsidRDefault="00DD6E66" w:rsidP="00DD6E66">
      <w:pPr>
        <w:pStyle w:val="MRNumberedHeading3"/>
        <w:spacing w:line="240" w:lineRule="auto"/>
        <w:jc w:val="both"/>
        <w:rPr>
          <w:sz w:val="22"/>
          <w:szCs w:val="22"/>
        </w:rPr>
      </w:pPr>
      <w:bookmarkStart w:id="134" w:name="_Ref442452511"/>
      <w:proofErr w:type="gramStart"/>
      <w:r>
        <w:rPr>
          <w:sz w:val="22"/>
          <w:szCs w:val="22"/>
        </w:rPr>
        <w:t>comply</w:t>
      </w:r>
      <w:proofErr w:type="gramEnd"/>
      <w:r>
        <w:rPr>
          <w:sz w:val="22"/>
          <w:szCs w:val="22"/>
        </w:rPr>
        <w:t xml:space="preserve"> with the Authority’s staff vetting procedures and other staff protocols, as may be relevant to this Contract and which are notified to the Supplier by the Authority in writing.</w:t>
      </w:r>
      <w:bookmarkEnd w:id="134"/>
    </w:p>
    <w:p w:rsidR="00DD6E66" w:rsidRDefault="00DD6E66" w:rsidP="00DD6E66">
      <w:pPr>
        <w:pStyle w:val="MRheading2"/>
        <w:numPr>
          <w:ilvl w:val="1"/>
          <w:numId w:val="2"/>
        </w:numPr>
        <w:spacing w:line="240" w:lineRule="auto"/>
      </w:pPr>
      <w:bookmarkStart w:id="135" w:name="_Ref44245251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 xml:space="preserve">patients, </w:t>
      </w:r>
      <w:r w:rsidR="00A0040F">
        <w:rPr>
          <w:rFonts w:cs="Arial"/>
          <w:szCs w:val="22"/>
        </w:rPr>
        <w:t>Patients</w:t>
      </w:r>
      <w:r>
        <w:rPr>
          <w:rFonts w:cs="Arial"/>
          <w:szCs w:val="22"/>
        </w:rPr>
        <w:t xml:space="preserve"> or visitors at risk unless otherwise agreed in writing with the Authority</w:t>
      </w:r>
      <w:r w:rsidRPr="00972DE1">
        <w:rPr>
          <w:rFonts w:cs="Arial"/>
          <w:szCs w:val="22"/>
        </w:rPr>
        <w:t>.</w:t>
      </w:r>
      <w:bookmarkEnd w:id="135"/>
      <w:r>
        <w:rPr>
          <w:rFonts w:cs="Arial"/>
          <w:szCs w:val="22"/>
        </w:rPr>
        <w:t xml:space="preserve"> </w:t>
      </w:r>
    </w:p>
    <w:p w:rsidR="00DD6E66" w:rsidRPr="00972DE1" w:rsidRDefault="00DD6E66" w:rsidP="00DD6E66">
      <w:pPr>
        <w:pStyle w:val="MRheading2"/>
        <w:numPr>
          <w:ilvl w:val="1"/>
          <w:numId w:val="2"/>
        </w:numPr>
        <w:spacing w:line="240" w:lineRule="auto"/>
      </w:pPr>
      <w:bookmarkStart w:id="136" w:name="_Ref287960781"/>
      <w:r w:rsidRPr="00972DE1">
        <w:lastRenderedPageBreak/>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136"/>
    </w:p>
    <w:p w:rsidR="00DD6E66" w:rsidRPr="00972DE1" w:rsidRDefault="00DD6E66" w:rsidP="00DD6E66">
      <w:pPr>
        <w:pStyle w:val="MRheading2"/>
        <w:numPr>
          <w:ilvl w:val="2"/>
          <w:numId w:val="2"/>
        </w:numPr>
        <w:spacing w:line="240" w:lineRule="auto"/>
      </w:pPr>
      <w:bookmarkStart w:id="137" w:name="_Ref15206642"/>
      <w:r w:rsidRPr="00972DE1">
        <w:t>are questioned concerning their Convictions; and</w:t>
      </w:r>
      <w:bookmarkEnd w:id="137"/>
    </w:p>
    <w:p w:rsidR="00DD6E66" w:rsidRDefault="00DD6E66" w:rsidP="00DD6E66">
      <w:pPr>
        <w:pStyle w:val="MRheading2"/>
        <w:numPr>
          <w:ilvl w:val="2"/>
          <w:numId w:val="2"/>
        </w:numPr>
        <w:spacing w:line="240" w:lineRule="auto"/>
      </w:pPr>
      <w:bookmarkStart w:id="138" w:name="_Ref442452513"/>
      <w:bookmarkStart w:id="139" w:name="_Ref15267286"/>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138"/>
      <w:r w:rsidRPr="00972DE1">
        <w:t xml:space="preserve">  </w:t>
      </w:r>
    </w:p>
    <w:p w:rsidR="00DD6E66" w:rsidRPr="00972DE1" w:rsidRDefault="00DD6E66" w:rsidP="00DD6E66">
      <w:pPr>
        <w:pStyle w:val="MRheading2"/>
        <w:numPr>
          <w:ilvl w:val="1"/>
          <w:numId w:val="2"/>
        </w:numPr>
        <w:spacing w:line="240" w:lineRule="auto"/>
      </w:pPr>
      <w:bookmarkStart w:id="140" w:name="_Ref44245251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139"/>
      <w:r>
        <w:t xml:space="preserve">  The obtaining of such disclosures shall be at the Supplier’s cost and expense.</w:t>
      </w:r>
      <w:bookmarkEnd w:id="140"/>
      <w:r>
        <w:t xml:space="preserve"> </w:t>
      </w:r>
    </w:p>
    <w:p w:rsidR="00DD6E66" w:rsidRDefault="00DD6E66" w:rsidP="00DD6E66">
      <w:pPr>
        <w:pStyle w:val="MRheading2"/>
        <w:numPr>
          <w:ilvl w:val="1"/>
          <w:numId w:val="2"/>
        </w:numPr>
        <w:spacing w:line="240" w:lineRule="auto"/>
      </w:pPr>
      <w:bookmarkStart w:id="141"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141"/>
    </w:p>
    <w:p w:rsidR="00DD6E66" w:rsidRPr="00257E7E" w:rsidRDefault="00DD6E66" w:rsidP="00DD6E66">
      <w:pPr>
        <w:pStyle w:val="MRNumberedHeading3"/>
        <w:spacing w:line="240" w:lineRule="auto"/>
        <w:jc w:val="both"/>
        <w:rPr>
          <w:sz w:val="22"/>
          <w:szCs w:val="22"/>
        </w:rPr>
      </w:pPr>
      <w:bookmarkStart w:id="142" w:name="_Ref44245251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2"/>
      <w:r w:rsidRPr="00257E7E">
        <w:rPr>
          <w:sz w:val="22"/>
          <w:szCs w:val="22"/>
        </w:rPr>
        <w:t xml:space="preserve"> </w:t>
      </w:r>
    </w:p>
    <w:p w:rsidR="00DD6E66" w:rsidRPr="00257E7E" w:rsidRDefault="00DD6E66" w:rsidP="00DD6E66">
      <w:pPr>
        <w:pStyle w:val="MRNumberedHeading3"/>
        <w:spacing w:line="240" w:lineRule="auto"/>
        <w:jc w:val="both"/>
        <w:rPr>
          <w:sz w:val="22"/>
          <w:szCs w:val="22"/>
        </w:rPr>
      </w:pPr>
      <w:bookmarkStart w:id="143" w:name="_Ref44245251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Pr>
          <w:sz w:val="22"/>
          <w:szCs w:val="22"/>
        </w:rPr>
        <w:t>; or</w:t>
      </w:r>
      <w:bookmarkEnd w:id="143"/>
    </w:p>
    <w:p w:rsidR="00DD6E66" w:rsidRPr="00257E7E" w:rsidRDefault="00DD6E66" w:rsidP="00DD6E66">
      <w:pPr>
        <w:pStyle w:val="MRNumberedHeading3"/>
        <w:spacing w:line="240" w:lineRule="auto"/>
        <w:jc w:val="both"/>
        <w:rPr>
          <w:sz w:val="22"/>
          <w:szCs w:val="22"/>
        </w:rPr>
      </w:pPr>
      <w:bookmarkStart w:id="144" w:name="_Ref442452517"/>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4"/>
    </w:p>
    <w:p w:rsidR="00DD6E66" w:rsidRDefault="00DD6E66" w:rsidP="00DD6E66">
      <w:pPr>
        <w:pStyle w:val="MRheading2"/>
        <w:numPr>
          <w:ilvl w:val="1"/>
          <w:numId w:val="2"/>
        </w:numPr>
        <w:spacing w:line="240" w:lineRule="auto"/>
      </w:pPr>
      <w:bookmarkStart w:id="145" w:name="_Ref326922809"/>
      <w:bookmarkStart w:id="146"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where the Services are or include regulated activities as defined by the Safeguarding Vulnerable Groups Act 2006 the Supplier:</w:t>
      </w:r>
      <w:bookmarkEnd w:id="145"/>
    </w:p>
    <w:p w:rsidR="00DD6E66" w:rsidRDefault="00DD6E66" w:rsidP="00DD6E66">
      <w:pPr>
        <w:pStyle w:val="MRNumberedHeading3"/>
        <w:spacing w:line="240" w:lineRule="auto"/>
        <w:jc w:val="both"/>
        <w:rPr>
          <w:sz w:val="22"/>
          <w:szCs w:val="22"/>
        </w:rPr>
      </w:pPr>
      <w:bookmarkStart w:id="147" w:name="_Ref44245251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147"/>
    </w:p>
    <w:p w:rsidR="00DD6E66" w:rsidRPr="00342838" w:rsidRDefault="00DD6E66" w:rsidP="00DD6E66">
      <w:pPr>
        <w:pStyle w:val="MRNumberedHeading3"/>
        <w:spacing w:line="240" w:lineRule="auto"/>
        <w:jc w:val="both"/>
        <w:rPr>
          <w:sz w:val="22"/>
          <w:szCs w:val="22"/>
        </w:rPr>
      </w:pPr>
      <w:bookmarkStart w:id="148" w:name="_Ref44245251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148"/>
    </w:p>
    <w:p w:rsidR="00DD6E66" w:rsidRPr="00342838" w:rsidRDefault="00DD6E66" w:rsidP="00DD6E66">
      <w:pPr>
        <w:pStyle w:val="MRNumberedHeading3"/>
        <w:spacing w:line="240" w:lineRule="auto"/>
        <w:jc w:val="both"/>
        <w:rPr>
          <w:sz w:val="22"/>
          <w:szCs w:val="22"/>
        </w:rPr>
      </w:pPr>
      <w:bookmarkStart w:id="149" w:name="_Ref44245252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w:t>
      </w:r>
      <w:r w:rsidRPr="00342838">
        <w:rPr>
          <w:sz w:val="22"/>
          <w:szCs w:val="22"/>
        </w:rPr>
        <w:lastRenderedPageBreak/>
        <w:t xml:space="preserve">Safeguarding Vulnerable Groups Act 2006 or may present a risk to </w:t>
      </w:r>
      <w:r>
        <w:rPr>
          <w:sz w:val="22"/>
          <w:szCs w:val="22"/>
        </w:rPr>
        <w:t xml:space="preserve">patients, </w:t>
      </w:r>
      <w:r w:rsidR="00A0040F">
        <w:rPr>
          <w:sz w:val="22"/>
          <w:szCs w:val="22"/>
        </w:rPr>
        <w:t>Patients</w:t>
      </w:r>
      <w:r w:rsidRPr="00342838">
        <w:rPr>
          <w:sz w:val="22"/>
          <w:szCs w:val="22"/>
        </w:rPr>
        <w:t xml:space="preserve"> or any other person</w:t>
      </w:r>
      <w:r>
        <w:rPr>
          <w:sz w:val="22"/>
          <w:szCs w:val="22"/>
        </w:rPr>
        <w:t>.</w:t>
      </w:r>
      <w:bookmarkEnd w:id="149"/>
    </w:p>
    <w:p w:rsidR="00DD6E66" w:rsidRDefault="00DD6E66" w:rsidP="00DD6E66">
      <w:pPr>
        <w:pStyle w:val="MRheading2"/>
        <w:numPr>
          <w:ilvl w:val="1"/>
          <w:numId w:val="2"/>
        </w:numPr>
        <w:spacing w:line="240" w:lineRule="auto"/>
      </w:pPr>
      <w:bookmarkStart w:id="150"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 xml:space="preserve">the Supplier or whose conduct or records indicate that they are not suitable to carry out any regulated activities as defined by the Safeguarding Vulnerable Groups Act 2006 or may present a risk to patients, </w:t>
      </w:r>
      <w:r w:rsidR="00A0040F">
        <w:t>Patients</w:t>
      </w:r>
      <w:r>
        <w:t xml:space="preserve">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0"/>
      <w:r>
        <w:t xml:space="preserve"> </w:t>
      </w:r>
    </w:p>
    <w:p w:rsidR="00DD6E66" w:rsidRDefault="00DD6E66" w:rsidP="00DD6E66">
      <w:pPr>
        <w:pStyle w:val="MRheading2"/>
        <w:numPr>
          <w:ilvl w:val="1"/>
          <w:numId w:val="2"/>
        </w:numPr>
        <w:spacing w:line="240" w:lineRule="auto"/>
      </w:pPr>
      <w:bookmarkStart w:id="151" w:name="_Ref44245252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rsidR="00447F44" w:rsidRPr="00447F44">
        <w:rPr>
          <w:rFonts w:eastAsia="Calibri" w:cs="Arial"/>
          <w:szCs w:val="22"/>
        </w:rPr>
        <w:t>of these Call-off Terms and Conditions</w:t>
      </w:r>
      <w:r w:rsidR="00447F44">
        <w:t xml:space="preserve"> </w:t>
      </w:r>
      <w:r>
        <w:t>have been met.</w:t>
      </w:r>
      <w:bookmarkEnd w:id="151"/>
      <w:r>
        <w:t xml:space="preserve"> </w:t>
      </w:r>
    </w:p>
    <w:p w:rsidR="00DD6E66" w:rsidRDefault="00DD6E66" w:rsidP="00DD6E66">
      <w:pPr>
        <w:pStyle w:val="MRheading2"/>
        <w:numPr>
          <w:ilvl w:val="1"/>
          <w:numId w:val="2"/>
        </w:numPr>
        <w:spacing w:line="240" w:lineRule="auto"/>
      </w:pPr>
      <w:bookmarkStart w:id="152" w:name="_Ref442452522"/>
      <w:r>
        <w:t xml:space="preserve">The Authority </w:t>
      </w:r>
      <w:proofErr w:type="gramStart"/>
      <w:r>
        <w:t>may at any time request that the Supplier remove and replace any member of Staff from the provision of the Services, provided always that the Authority will</w:t>
      </w:r>
      <w:proofErr w:type="gramEnd"/>
      <w: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146"/>
      <w:r>
        <w:t xml:space="preserve">  The Authority shall be under no obligation to have such prior discussion should the Authority have concerns regarding patient or </w:t>
      </w:r>
      <w:r w:rsidR="00A0040F">
        <w:t>Patient</w:t>
      </w:r>
      <w:r>
        <w:t xml:space="preserve"> safety.</w:t>
      </w:r>
      <w:bookmarkEnd w:id="152"/>
      <w:r>
        <w:t xml:space="preserve"> </w:t>
      </w:r>
    </w:p>
    <w:p w:rsidR="00D46C07" w:rsidRPr="00D46C07" w:rsidRDefault="00D46C07" w:rsidP="00D46C07">
      <w:pPr>
        <w:pStyle w:val="MRNumberedHeading2"/>
        <w:rPr>
          <w:sz w:val="22"/>
        </w:rPr>
      </w:pPr>
      <w:r w:rsidRPr="00D46C07">
        <w:rPr>
          <w:sz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D46C07">
        <w:rPr>
          <w:sz w:val="22"/>
        </w:rPr>
        <w:t>Lifescience</w:t>
      </w:r>
      <w:proofErr w:type="spellEnd"/>
      <w:r w:rsidRPr="00D46C07">
        <w:rPr>
          <w:sz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DD6E66" w:rsidRPr="00930F36" w:rsidRDefault="00DD6E66" w:rsidP="00DD6E66">
      <w:pPr>
        <w:pStyle w:val="MRheading1"/>
        <w:numPr>
          <w:ilvl w:val="0"/>
          <w:numId w:val="2"/>
        </w:numPr>
        <w:spacing w:line="240" w:lineRule="auto"/>
        <w:outlineLvl w:val="1"/>
      </w:pPr>
      <w:bookmarkStart w:id="153" w:name="_Ref323649368"/>
      <w:bookmarkStart w:id="154" w:name="_Ref286215238"/>
      <w:r w:rsidRPr="00930F36">
        <w:t>Business continuity</w:t>
      </w:r>
      <w:bookmarkEnd w:id="153"/>
      <w:r w:rsidRPr="00930F36">
        <w:t xml:space="preserve"> </w:t>
      </w:r>
      <w:bookmarkStart w:id="155" w:name="Page_65"/>
      <w:bookmarkEnd w:id="154"/>
      <w:bookmarkEnd w:id="155"/>
    </w:p>
    <w:p w:rsidR="00DD6E66" w:rsidRPr="00051D89" w:rsidRDefault="00DD6E66" w:rsidP="00DD6E66">
      <w:pPr>
        <w:pStyle w:val="MRNumberedHeading2"/>
        <w:numPr>
          <w:ilvl w:val="1"/>
          <w:numId w:val="21"/>
        </w:numPr>
        <w:spacing w:line="240" w:lineRule="auto"/>
        <w:rPr>
          <w:rStyle w:val="DeltaViewInsertion"/>
          <w:color w:val="auto"/>
          <w:sz w:val="22"/>
          <w:szCs w:val="22"/>
          <w:u w:val="none"/>
        </w:rPr>
      </w:pPr>
      <w:bookmarkStart w:id="156" w:name="_Ref442452523"/>
      <w:bookmarkStart w:id="157" w:name="_Ref261973035"/>
      <w:r w:rsidRPr="00051D89">
        <w:rPr>
          <w:rStyle w:val="DeltaViewInsertion"/>
          <w:color w:val="auto"/>
          <w:sz w:val="22"/>
          <w:szCs w:val="22"/>
          <w:u w:val="none"/>
        </w:rPr>
        <w:t xml:space="preserve">The Supplier shall also ensure that its Business Continuity Plan complies on an ongoing basis with any specific business continuity requirements, as may be set out in the </w:t>
      </w:r>
      <w:r w:rsidR="006A1FDF">
        <w:rPr>
          <w:rStyle w:val="DeltaViewInsertion"/>
          <w:color w:val="auto"/>
          <w:sz w:val="22"/>
          <w:szCs w:val="22"/>
          <w:u w:val="none"/>
        </w:rPr>
        <w:t>Specification and Tender Response Document</w:t>
      </w:r>
      <w:r w:rsidRPr="00051D89">
        <w:rPr>
          <w:rStyle w:val="DeltaViewInsertion"/>
          <w:color w:val="auto"/>
          <w:sz w:val="22"/>
          <w:szCs w:val="22"/>
          <w:u w:val="none"/>
        </w:rPr>
        <w:t>.</w:t>
      </w:r>
      <w:bookmarkEnd w:id="156"/>
    </w:p>
    <w:p w:rsidR="00DD6E66" w:rsidRDefault="00DD6E66" w:rsidP="00DD6E66">
      <w:pPr>
        <w:pStyle w:val="MRheading2"/>
        <w:numPr>
          <w:ilvl w:val="1"/>
          <w:numId w:val="21"/>
        </w:numPr>
        <w:spacing w:line="240" w:lineRule="auto"/>
        <w:rPr>
          <w:rStyle w:val="DeltaViewInsertion"/>
          <w:color w:val="auto"/>
          <w:szCs w:val="22"/>
          <w:u w:val="none"/>
        </w:rPr>
      </w:pPr>
      <w:bookmarkStart w:id="158" w:name="_Ref44245252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158"/>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59" w:name="_Ref442452525"/>
      <w:r w:rsidRPr="00160903">
        <w:rPr>
          <w:rStyle w:val="DeltaViewInsertion"/>
          <w:color w:val="auto"/>
          <w:sz w:val="22"/>
          <w:szCs w:val="22"/>
          <w:u w:val="none"/>
        </w:rPr>
        <w:lastRenderedPageBreak/>
        <w:t>the criticality of this Contract to the Authority; and</w:t>
      </w:r>
      <w:bookmarkEnd w:id="159"/>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60" w:name="_Ref44245252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160"/>
      <w:r w:rsidRPr="00160903">
        <w:rPr>
          <w:rStyle w:val="DeltaViewInsertion"/>
          <w:color w:val="auto"/>
          <w:sz w:val="22"/>
          <w:szCs w:val="22"/>
          <w:u w:val="none"/>
        </w:rPr>
        <w:t xml:space="preserve"> </w:t>
      </w:r>
    </w:p>
    <w:p w:rsidR="00DD6E66" w:rsidRPr="00160903" w:rsidRDefault="00DD6E66" w:rsidP="00DD6E66">
      <w:pPr>
        <w:pStyle w:val="MRNumberedHeading3"/>
        <w:numPr>
          <w:ilvl w:val="0"/>
          <w:numId w:val="0"/>
        </w:numPr>
        <w:spacing w:line="240" w:lineRule="auto"/>
        <w:ind w:left="780"/>
        <w:rPr>
          <w:rStyle w:val="DeltaViewInsertion"/>
          <w:color w:val="auto"/>
          <w:sz w:val="22"/>
          <w:szCs w:val="22"/>
          <w:u w:val="none"/>
        </w:rPr>
      </w:pPr>
      <w:proofErr w:type="gramStart"/>
      <w:r w:rsidRPr="00160903">
        <w:rPr>
          <w:rStyle w:val="DeltaViewInsertion"/>
          <w:color w:val="auto"/>
          <w:sz w:val="22"/>
          <w:szCs w:val="22"/>
          <w:u w:val="none"/>
        </w:rPr>
        <w:t>regarding</w:t>
      </w:r>
      <w:proofErr w:type="gramEnd"/>
      <w:r w:rsidRPr="00160903">
        <w:rPr>
          <w:rStyle w:val="DeltaViewInsertion"/>
          <w:color w:val="auto"/>
          <w:sz w:val="22"/>
          <w:szCs w:val="22"/>
          <w:u w:val="none"/>
        </w:rPr>
        <w:t xml:space="preserve">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DD6E66" w:rsidRDefault="00DD6E66" w:rsidP="00DD6E66">
      <w:pPr>
        <w:pStyle w:val="MRheading2"/>
        <w:numPr>
          <w:ilvl w:val="1"/>
          <w:numId w:val="2"/>
        </w:numPr>
        <w:spacing w:line="240" w:lineRule="auto"/>
        <w:rPr>
          <w:rStyle w:val="DeltaViewInsertion"/>
          <w:color w:val="auto"/>
          <w:szCs w:val="22"/>
          <w:u w:val="none"/>
        </w:rPr>
      </w:pPr>
      <w:bookmarkStart w:id="161" w:name="_Ref442452527"/>
      <w:bookmarkStart w:id="162" w:name="_Ref261973052"/>
      <w:bookmarkStart w:id="163" w:name="_Ref318704368"/>
      <w:bookmarkEnd w:id="157"/>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00447F44" w:rsidRPr="00447F44">
        <w:rPr>
          <w:rFonts w:eastAsia="Calibri" w:cs="Arial"/>
          <w:szCs w:val="22"/>
        </w:rPr>
        <w:t>of these Call-off Terms and Conditions</w:t>
      </w:r>
      <w:r w:rsidR="00447F44" w:rsidRPr="00B33647">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161"/>
      <w:r w:rsidRPr="00B33647">
        <w:rPr>
          <w:rStyle w:val="DeltaViewInsertion"/>
          <w:color w:val="auto"/>
          <w:szCs w:val="22"/>
          <w:u w:val="none"/>
        </w:rPr>
        <w:t xml:space="preserve"> </w:t>
      </w:r>
    </w:p>
    <w:p w:rsidR="00DD6E66" w:rsidRDefault="00DD6E66" w:rsidP="00DD6E66">
      <w:pPr>
        <w:pStyle w:val="MRheading2"/>
        <w:numPr>
          <w:ilvl w:val="1"/>
          <w:numId w:val="2"/>
        </w:numPr>
        <w:spacing w:line="240" w:lineRule="auto"/>
        <w:rPr>
          <w:rStyle w:val="DeltaViewInsertion"/>
          <w:color w:val="auto"/>
          <w:szCs w:val="22"/>
          <w:u w:val="none"/>
        </w:rPr>
      </w:pPr>
      <w:bookmarkStart w:id="164" w:name="_Ref44245252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164"/>
      <w:r>
        <w:rPr>
          <w:rStyle w:val="DeltaViewInsertion"/>
          <w:color w:val="auto"/>
          <w:szCs w:val="22"/>
          <w:u w:val="none"/>
        </w:rPr>
        <w:t xml:space="preserve"> </w:t>
      </w:r>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5" w:name="_Ref261973077"/>
      <w:bookmarkEnd w:id="162"/>
      <w:bookmarkEnd w:id="163"/>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 xml:space="preserve">on such </w:t>
      </w:r>
      <w:proofErr w:type="gramStart"/>
      <w:r w:rsidRPr="00B33647">
        <w:rPr>
          <w:rStyle w:val="DeltaViewInsertion"/>
          <w:color w:val="auto"/>
          <w:szCs w:val="22"/>
          <w:u w:val="none"/>
        </w:rPr>
        <w:t>implementation.</w:t>
      </w:r>
      <w:bookmarkStart w:id="166" w:name="_Ref260041074"/>
      <w:bookmarkEnd w:id="165"/>
      <w:proofErr w:type="gramEnd"/>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7" w:name="_Ref442452529"/>
      <w:bookmarkEnd w:id="166"/>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167"/>
      <w:r>
        <w:rPr>
          <w:rStyle w:val="DeltaViewInsertion"/>
          <w:color w:val="auto"/>
          <w:szCs w:val="22"/>
          <w:u w:val="none"/>
        </w:rPr>
        <w:t xml:space="preserve"> </w:t>
      </w:r>
    </w:p>
    <w:p w:rsidR="00DD6E66" w:rsidRPr="00496D48" w:rsidRDefault="00DD6E66" w:rsidP="00DD6E66">
      <w:pPr>
        <w:pStyle w:val="MRheading1"/>
        <w:numPr>
          <w:ilvl w:val="0"/>
          <w:numId w:val="2"/>
        </w:numPr>
        <w:spacing w:line="240" w:lineRule="auto"/>
        <w:outlineLvl w:val="1"/>
      </w:pPr>
      <w:bookmarkStart w:id="168" w:name="_Ref323649379"/>
      <w:r>
        <w:t>The Authority’s obligations</w:t>
      </w:r>
      <w:bookmarkStart w:id="169" w:name="Page_66"/>
      <w:bookmarkEnd w:id="168"/>
      <w:bookmarkEnd w:id="169"/>
    </w:p>
    <w:p w:rsidR="00DD6E66" w:rsidRPr="00E430B9" w:rsidRDefault="00DD6E66" w:rsidP="00DD6E66">
      <w:pPr>
        <w:pStyle w:val="MRheading2"/>
        <w:numPr>
          <w:ilvl w:val="1"/>
          <w:numId w:val="22"/>
        </w:numPr>
        <w:spacing w:line="240" w:lineRule="auto"/>
      </w:pPr>
      <w:bookmarkStart w:id="170" w:name="_Ref44245253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w:t>
      </w:r>
      <w:bookmarkEnd w:id="170"/>
    </w:p>
    <w:p w:rsidR="00DD6E66" w:rsidRDefault="00DD6E66" w:rsidP="00DD6E66">
      <w:pPr>
        <w:pStyle w:val="MRheading2"/>
        <w:numPr>
          <w:ilvl w:val="1"/>
          <w:numId w:val="2"/>
        </w:numPr>
        <w:spacing w:line="240" w:lineRule="auto"/>
      </w:pPr>
      <w:bookmarkStart w:id="171" w:name="_Ref442452531"/>
      <w:r>
        <w:t>The Authority shall, as appropriate, provide copies of or give the Supplier access to such of the Policies that are relevant to the supply of the Goods and the provision of the Services.</w:t>
      </w:r>
      <w:bookmarkEnd w:id="171"/>
    </w:p>
    <w:p w:rsidR="00DD6E66" w:rsidRDefault="00DD6E66" w:rsidP="00DD6E66">
      <w:pPr>
        <w:pStyle w:val="MRheading2"/>
        <w:numPr>
          <w:ilvl w:val="1"/>
          <w:numId w:val="2"/>
        </w:numPr>
        <w:spacing w:line="240" w:lineRule="auto"/>
      </w:pPr>
      <w:bookmarkStart w:id="172" w:name="_Ref442452532"/>
      <w:r>
        <w:t xml:space="preserve">The Authority shall comply with the Authority’s Obligations, as may be referred to in the </w:t>
      </w:r>
      <w:r w:rsidR="006A1FDF">
        <w:t>Specification and Tender Response Document</w:t>
      </w:r>
      <w:r>
        <w:t>.</w:t>
      </w:r>
      <w:bookmarkEnd w:id="172"/>
    </w:p>
    <w:p w:rsidR="00DD6E66" w:rsidRPr="00051D89" w:rsidRDefault="00DD6E66" w:rsidP="00C44AE1">
      <w:pPr>
        <w:pStyle w:val="MRNumberedHeading2"/>
        <w:spacing w:line="240" w:lineRule="auto"/>
        <w:jc w:val="both"/>
        <w:rPr>
          <w:sz w:val="22"/>
          <w:szCs w:val="20"/>
        </w:rPr>
      </w:pPr>
      <w:bookmarkStart w:id="173" w:name="_Ref442452533"/>
      <w:r w:rsidRPr="00051D89">
        <w:rPr>
          <w:sz w:val="22"/>
          <w:szCs w:val="20"/>
        </w:rPr>
        <w:t xml:space="preserve">The Authority shall provide the Supplier with any reasonable </w:t>
      </w:r>
      <w:r w:rsidR="00275E43">
        <w:rPr>
          <w:sz w:val="22"/>
          <w:szCs w:val="20"/>
        </w:rPr>
        <w:t xml:space="preserve">and proportionate </w:t>
      </w:r>
      <w:r w:rsidRPr="00051D89">
        <w:rPr>
          <w:sz w:val="22"/>
          <w:szCs w:val="20"/>
        </w:rPr>
        <w:t>co</w:t>
      </w:r>
      <w:r w:rsidR="00275E43">
        <w:rPr>
          <w:sz w:val="22"/>
          <w:szCs w:val="20"/>
        </w:rPr>
        <w:t>-</w:t>
      </w:r>
      <w:r w:rsidRPr="00051D89">
        <w:rPr>
          <w:sz w:val="22"/>
          <w:szCs w:val="20"/>
        </w:rPr>
        <w:t xml:space="preserve">operation necessary to enable the Supplier to comply with its obligations under this Contract. The Supplier shall at all times provide reasonable advance written </w:t>
      </w:r>
      <w:r w:rsidRPr="00051D89">
        <w:rPr>
          <w:sz w:val="22"/>
          <w:szCs w:val="20"/>
        </w:rPr>
        <w:lastRenderedPageBreak/>
        <w:t xml:space="preserve">notification to </w:t>
      </w:r>
      <w:r w:rsidR="00275E43">
        <w:rPr>
          <w:sz w:val="22"/>
          <w:szCs w:val="20"/>
        </w:rPr>
        <w:t xml:space="preserve">the </w:t>
      </w:r>
      <w:r w:rsidRPr="00051D89">
        <w:rPr>
          <w:sz w:val="22"/>
          <w:szCs w:val="20"/>
        </w:rPr>
        <w:t>Authority of any such cooperation necessary in circumstances where such cooperation will require the Authority to plan for and/or allocate specific resources in order to provide such cooperation.</w:t>
      </w:r>
      <w:bookmarkEnd w:id="173"/>
    </w:p>
    <w:p w:rsidR="00DD6E66" w:rsidRDefault="00DD6E66" w:rsidP="00DD6E66">
      <w:pPr>
        <w:pStyle w:val="MRheading1"/>
        <w:numPr>
          <w:ilvl w:val="0"/>
          <w:numId w:val="2"/>
        </w:numPr>
        <w:spacing w:line="240" w:lineRule="auto"/>
        <w:outlineLvl w:val="1"/>
        <w:rPr>
          <w:lang w:val="en-US"/>
        </w:rPr>
      </w:pPr>
      <w:bookmarkStart w:id="174" w:name="_Ref287356627"/>
      <w:r w:rsidRPr="00496D48">
        <w:rPr>
          <w:w w:val="0"/>
        </w:rPr>
        <w:t>Contract management</w:t>
      </w:r>
      <w:bookmarkEnd w:id="174"/>
      <w:r>
        <w:rPr>
          <w:lang w:val="en-US"/>
        </w:rPr>
        <w:t xml:space="preserve"> </w:t>
      </w:r>
      <w:bookmarkStart w:id="175" w:name="Page_67"/>
      <w:bookmarkEnd w:id="175"/>
    </w:p>
    <w:p w:rsidR="00DD6E66" w:rsidRDefault="00DD6E66" w:rsidP="00DD6E66">
      <w:pPr>
        <w:pStyle w:val="MRheading2"/>
        <w:numPr>
          <w:ilvl w:val="1"/>
          <w:numId w:val="15"/>
        </w:numPr>
        <w:spacing w:line="240" w:lineRule="auto"/>
        <w:rPr>
          <w:lang w:val="en-US"/>
        </w:rPr>
      </w:pPr>
      <w:bookmarkStart w:id="176" w:name="_Ref282590785"/>
      <w:bookmarkStart w:id="177"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176"/>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177"/>
      <w:r>
        <w:rPr>
          <w:lang w:val="en-US"/>
        </w:rPr>
        <w:t xml:space="preserve"> </w:t>
      </w:r>
    </w:p>
    <w:p w:rsidR="00DD6E66" w:rsidRDefault="00DD6E66" w:rsidP="00DD6E66">
      <w:pPr>
        <w:pStyle w:val="MRheading2"/>
        <w:numPr>
          <w:ilvl w:val="1"/>
          <w:numId w:val="2"/>
        </w:numPr>
        <w:spacing w:line="240" w:lineRule="auto"/>
        <w:rPr>
          <w:lang w:val="en-US"/>
        </w:rPr>
      </w:pPr>
      <w:bookmarkStart w:id="178" w:name="_Ref44245253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 xml:space="preserve">Review meetings shall take place at the frequency specified in the </w:t>
      </w:r>
      <w:r w:rsidR="006A1FDF">
        <w:rPr>
          <w:lang w:val="en-US"/>
        </w:rPr>
        <w:t>Specification and Tender Response Document</w:t>
      </w:r>
      <w:r>
        <w:rPr>
          <w:lang w:val="en-US"/>
        </w:rPr>
        <w:t xml:space="preserve">.  Should the </w:t>
      </w:r>
      <w:r w:rsidR="006A1FDF">
        <w:rPr>
          <w:lang w:val="en-US"/>
        </w:rPr>
        <w:t>Specification and Tender Response Document</w:t>
      </w:r>
      <w:r>
        <w:rPr>
          <w:lang w:val="en-US"/>
        </w:rPr>
        <w:t xml:space="preserve">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178"/>
    </w:p>
    <w:p w:rsidR="00DD6E66" w:rsidRDefault="00DD6E66" w:rsidP="00DD6E66">
      <w:pPr>
        <w:pStyle w:val="MRheading2"/>
        <w:numPr>
          <w:ilvl w:val="1"/>
          <w:numId w:val="2"/>
        </w:numPr>
        <w:spacing w:line="240" w:lineRule="auto"/>
        <w:rPr>
          <w:lang w:val="en-US"/>
        </w:rPr>
      </w:pPr>
      <w:bookmarkStart w:id="179" w:name="_Ref442452535"/>
      <w:r>
        <w:rPr>
          <w:lang w:val="en-US"/>
        </w:rPr>
        <w:t xml:space="preserve">Two weeks prior to each review meeting (or at such time and frequency as may be specified in the </w:t>
      </w:r>
      <w:r w:rsidR="006A1FDF">
        <w:rPr>
          <w:lang w:val="en-US"/>
        </w:rPr>
        <w:t>Specification and Tender Response Document</w:t>
      </w:r>
      <w:r>
        <w:rPr>
          <w:lang w:val="en-US"/>
        </w:rPr>
        <w: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9"/>
      <w:r>
        <w:rPr>
          <w:lang w:val="en-US"/>
        </w:rPr>
        <w:t xml:space="preserve"> </w:t>
      </w:r>
    </w:p>
    <w:p w:rsidR="00DD6E66" w:rsidRDefault="00DD6E66" w:rsidP="00DD6E66">
      <w:pPr>
        <w:pStyle w:val="MRheading2"/>
        <w:numPr>
          <w:ilvl w:val="2"/>
          <w:numId w:val="2"/>
        </w:numPr>
        <w:spacing w:line="240" w:lineRule="auto"/>
        <w:rPr>
          <w:lang w:val="en-US"/>
        </w:rPr>
      </w:pPr>
      <w:bookmarkStart w:id="180" w:name="_Ref442452536"/>
      <w:r>
        <w:rPr>
          <w:lang w:val="en-US"/>
        </w:rPr>
        <w:t>details of the performance of the Supplier when assessed in accordance with the KPIs since the last such performance report;</w:t>
      </w:r>
      <w:bookmarkEnd w:id="180"/>
      <w:r>
        <w:rPr>
          <w:lang w:val="en-US"/>
        </w:rPr>
        <w:t xml:space="preserve"> </w:t>
      </w:r>
    </w:p>
    <w:p w:rsidR="00DD6E66" w:rsidRDefault="00DD6E66" w:rsidP="00DD6E66">
      <w:pPr>
        <w:pStyle w:val="MRheading2"/>
        <w:numPr>
          <w:ilvl w:val="2"/>
          <w:numId w:val="2"/>
        </w:numPr>
        <w:spacing w:line="240" w:lineRule="auto"/>
        <w:rPr>
          <w:lang w:val="en-US"/>
        </w:rPr>
      </w:pPr>
      <w:bookmarkStart w:id="181" w:name="_Ref442452537"/>
      <w:r>
        <w:rPr>
          <w:lang w:val="en-US"/>
        </w:rPr>
        <w:t xml:space="preserve">details of any complaints by the Authority regarding the supply of Goods or provision of Services and any complaints from or on behalf of patients or other </w:t>
      </w:r>
      <w:r w:rsidR="00A0040F">
        <w:rPr>
          <w:lang w:val="en-US"/>
        </w:rPr>
        <w:t>Patients</w:t>
      </w:r>
      <w:r>
        <w:rPr>
          <w:lang w:val="en-US"/>
        </w:rPr>
        <w:t>, their nature and the way in which the Supplier has responded to such complaints since the last review meeting written report;</w:t>
      </w:r>
      <w:bookmarkEnd w:id="181"/>
      <w:r>
        <w:rPr>
          <w:lang w:val="en-US"/>
        </w:rPr>
        <w:t xml:space="preserve"> </w:t>
      </w:r>
    </w:p>
    <w:p w:rsidR="00DD6E66" w:rsidRDefault="00DD6E66" w:rsidP="00DD6E66">
      <w:pPr>
        <w:pStyle w:val="MRheading2"/>
        <w:numPr>
          <w:ilvl w:val="2"/>
          <w:numId w:val="2"/>
        </w:numPr>
        <w:spacing w:line="240" w:lineRule="auto"/>
        <w:rPr>
          <w:lang w:val="en-US"/>
        </w:rPr>
      </w:pPr>
      <w:bookmarkStart w:id="182" w:name="_Ref442452538"/>
      <w:r>
        <w:rPr>
          <w:lang w:val="en-US"/>
        </w:rPr>
        <w:t xml:space="preserve">the information specified in the </w:t>
      </w:r>
      <w:r w:rsidR="006A1FDF">
        <w:rPr>
          <w:lang w:val="en-US"/>
        </w:rPr>
        <w:t>Specification and Tender Response Document</w:t>
      </w:r>
      <w:r>
        <w:rPr>
          <w:lang w:val="en-US"/>
        </w:rPr>
        <w:t>;</w:t>
      </w:r>
      <w:bookmarkEnd w:id="182"/>
      <w:r>
        <w:rPr>
          <w:lang w:val="en-US"/>
        </w:rPr>
        <w:t xml:space="preserve"> </w:t>
      </w:r>
    </w:p>
    <w:p w:rsidR="00DD6E66" w:rsidRDefault="00DD6E66" w:rsidP="00DD6E66">
      <w:pPr>
        <w:pStyle w:val="MRheading2"/>
        <w:numPr>
          <w:ilvl w:val="2"/>
          <w:numId w:val="2"/>
        </w:numPr>
        <w:spacing w:line="240" w:lineRule="auto"/>
        <w:rPr>
          <w:lang w:val="en-US"/>
        </w:rPr>
      </w:pPr>
      <w:bookmarkStart w:id="183" w:name="_Ref442452539"/>
      <w:r>
        <w:rPr>
          <w:lang w:val="en-US"/>
        </w:rPr>
        <w:t>a status report in relation to the implementation of any current Remedial Proposals by either Party; and</w:t>
      </w:r>
      <w:bookmarkEnd w:id="183"/>
    </w:p>
    <w:p w:rsidR="00DD6E66" w:rsidRDefault="00DD6E66" w:rsidP="00DD6E66">
      <w:pPr>
        <w:pStyle w:val="MRheading2"/>
        <w:numPr>
          <w:ilvl w:val="2"/>
          <w:numId w:val="2"/>
        </w:numPr>
        <w:spacing w:line="240" w:lineRule="auto"/>
        <w:rPr>
          <w:lang w:val="en-US"/>
        </w:rPr>
      </w:pPr>
      <w:bookmarkStart w:id="184" w:name="_Ref442452540"/>
      <w:proofErr w:type="gramStart"/>
      <w:r>
        <w:rPr>
          <w:lang w:val="en-US"/>
        </w:rPr>
        <w:t>such</w:t>
      </w:r>
      <w:proofErr w:type="gramEnd"/>
      <w:r>
        <w:rPr>
          <w:lang w:val="en-US"/>
        </w:rPr>
        <w:t xml:space="preserve"> other information as reasonably required by the Authority.</w:t>
      </w:r>
      <w:bookmarkEnd w:id="184"/>
    </w:p>
    <w:p w:rsidR="00DD6E66" w:rsidRPr="00F73E27" w:rsidRDefault="00DD6E66" w:rsidP="00DD6E66">
      <w:pPr>
        <w:pStyle w:val="MRheading2"/>
        <w:numPr>
          <w:ilvl w:val="1"/>
          <w:numId w:val="2"/>
        </w:numPr>
        <w:spacing w:line="240" w:lineRule="auto"/>
        <w:rPr>
          <w:u w:val="single"/>
        </w:rPr>
      </w:pPr>
      <w:bookmarkStart w:id="185" w:name="_Ref442452541"/>
      <w:r>
        <w:rPr>
          <w:lang w:val="en-US"/>
        </w:rPr>
        <w:t xml:space="preserve">Unless specified otherwise in the </w:t>
      </w:r>
      <w:r w:rsidR="006A1FDF">
        <w:rPr>
          <w:lang w:val="en-US"/>
        </w:rPr>
        <w:t>Specification and Tender Response Document</w:t>
      </w:r>
      <w:r>
        <w:rPr>
          <w:lang w:val="en-US"/>
        </w:rPr>
        <w:t xml:space="preserve">, the Authority shall take minutes of each review meeting and shall circulate draft minutes to the Supplier within a reasonable time following such review meeting.  The Supplier </w:t>
      </w:r>
      <w:r>
        <w:rPr>
          <w:lang w:val="en-US"/>
        </w:rPr>
        <w:lastRenderedPageBreak/>
        <w:t xml:space="preserve">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186" w:name="_Ref284336930"/>
      <w:r>
        <w:rPr>
          <w:lang w:val="en-US"/>
        </w:rPr>
        <w:t xml:space="preserve">  If agreement cannot be reached the matter shall be referred to, and resolved in accordance with, </w:t>
      </w:r>
      <w:r w:rsidR="00275E43">
        <w:rPr>
          <w:lang w:val="en-US"/>
        </w:rPr>
        <w:t>the Dispute Resolution Procedure</w:t>
      </w:r>
      <w:r>
        <w:rPr>
          <w:lang w:val="en-US"/>
        </w:rPr>
        <w:t>.</w:t>
      </w:r>
      <w:bookmarkEnd w:id="185"/>
    </w:p>
    <w:p w:rsidR="00DD6E66" w:rsidRPr="000F533E" w:rsidRDefault="00DD6E66" w:rsidP="00DD6E66">
      <w:pPr>
        <w:pStyle w:val="MRheading2"/>
        <w:numPr>
          <w:ilvl w:val="1"/>
          <w:numId w:val="2"/>
        </w:numPr>
        <w:spacing w:line="240" w:lineRule="auto"/>
        <w:rPr>
          <w:rFonts w:cs="Arial"/>
          <w:w w:val="0"/>
          <w:szCs w:val="22"/>
        </w:rPr>
      </w:pPr>
      <w:bookmarkStart w:id="187" w:name="_Ref263771960"/>
      <w:r w:rsidRPr="000F533E">
        <w:rPr>
          <w:lang w:val="en-US"/>
        </w:rPr>
        <w:t xml:space="preserve">The Supplier shall provide such management information and notifications as set out in the </w:t>
      </w:r>
      <w:r w:rsidR="006A1FDF">
        <w:rPr>
          <w:lang w:val="en-US"/>
        </w:rPr>
        <w:t>Specification and Tender Response Document</w:t>
      </w:r>
      <w:r w:rsidRPr="000F533E">
        <w:rPr>
          <w:lang w:val="en-US"/>
        </w:rPr>
        <w:t xml:space="preserve"> </w:t>
      </w:r>
      <w:r>
        <w:rPr>
          <w:lang w:val="en-US"/>
        </w:rPr>
        <w:t xml:space="preserve">in accordance with any specified timescales set out in such </w:t>
      </w:r>
      <w:r w:rsidR="006A1FDF">
        <w:rPr>
          <w:lang w:val="en-US"/>
        </w:rPr>
        <w:t>Specification and Tender Response Document</w:t>
      </w:r>
      <w:r>
        <w:rPr>
          <w:lang w:val="en-US"/>
        </w:rPr>
        <w:t xml:space="preserve"> </w:t>
      </w:r>
      <w:r w:rsidRPr="000F533E">
        <w:rPr>
          <w:lang w:val="en-US"/>
        </w:rPr>
        <w:t xml:space="preserve">and such further management information and notifications as the Authority may request from time to time within seven (7) Business Days of the date of the request. </w:t>
      </w:r>
      <w:r>
        <w:rPr>
          <w:lang w:val="en-US"/>
        </w:rPr>
        <w:t xml:space="preserve"> </w:t>
      </w:r>
      <w:r w:rsidRPr="000F533E">
        <w:rPr>
          <w:lang w:val="en-US"/>
        </w:rPr>
        <w:t>The Supplier shall supply the management information to the Authority in such form as may be specified by the Authority and, where requested to do so, the Supplier shall also provide such management information to another Contractin</w:t>
      </w:r>
      <w:r w:rsidR="00956AED">
        <w:rPr>
          <w:lang w:val="en-US"/>
        </w:rPr>
        <w:t>g Authority, whose role it is to: (a)</w:t>
      </w:r>
      <w:r w:rsidRPr="000F533E">
        <w:rPr>
          <w:lang w:val="en-US"/>
        </w:rPr>
        <w:t xml:space="preserve"> </w:t>
      </w:r>
      <w:proofErr w:type="spellStart"/>
      <w:r w:rsidRPr="000F533E">
        <w:rPr>
          <w:lang w:val="en-US"/>
        </w:rPr>
        <w:t>analyse</w:t>
      </w:r>
      <w:proofErr w:type="spellEnd"/>
      <w:r w:rsidRPr="000F533E">
        <w:rPr>
          <w:lang w:val="en-US"/>
        </w:rPr>
        <w:t xml:space="preserve"> such management information in accordance with UK government policy (to include, without limitation, for the purposes of </w:t>
      </w:r>
      <w:proofErr w:type="spellStart"/>
      <w:r w:rsidRPr="000F533E">
        <w:rPr>
          <w:lang w:val="en-US"/>
        </w:rPr>
        <w:t>analysi</w:t>
      </w:r>
      <w:r w:rsidR="00A811E1">
        <w:rPr>
          <w:lang w:val="en-US"/>
        </w:rPr>
        <w:t>ng</w:t>
      </w:r>
      <w:proofErr w:type="spellEnd"/>
      <w:r w:rsidR="00A811E1">
        <w:rPr>
          <w:lang w:val="en-US"/>
        </w:rPr>
        <w:t xml:space="preserve"> public sector expenditure,</w:t>
      </w:r>
      <w:r w:rsidRPr="000F533E">
        <w:rPr>
          <w:lang w:val="en-US"/>
        </w:rPr>
        <w:t xml:space="preserve"> planning future procurement activities</w:t>
      </w:r>
      <w:r w:rsidR="00A811E1">
        <w:rPr>
          <w:lang w:val="en-US"/>
        </w:rPr>
        <w:t>, and monitoring and or planning healthcare</w:t>
      </w:r>
      <w:r w:rsidRPr="000F533E">
        <w:rPr>
          <w:lang w:val="en-US"/>
        </w:rPr>
        <w:t>)</w:t>
      </w:r>
      <w:r w:rsidR="00956AED">
        <w:rPr>
          <w:lang w:val="en-US"/>
        </w:rPr>
        <w:t>; or (b) to manage the Framework Agreement with the Supplier</w:t>
      </w:r>
      <w:r w:rsidRPr="000F533E">
        <w:rPr>
          <w:lang w:val="en-US"/>
        </w:rPr>
        <w:t xml:space="preserve"> (“</w:t>
      </w:r>
      <w:r w:rsidRPr="000F533E">
        <w:rPr>
          <w:b/>
          <w:bCs/>
          <w:lang w:val="en-US"/>
        </w:rPr>
        <w:t>Third Party Body”</w:t>
      </w:r>
      <w:r w:rsidRPr="000F533E">
        <w:rPr>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188" w:name="_Ref263840209"/>
      <w:bookmarkEnd w:id="187"/>
    </w:p>
    <w:p w:rsidR="00DD6E66" w:rsidRPr="00A23BE5" w:rsidRDefault="00DD6E66" w:rsidP="00DD6E66">
      <w:pPr>
        <w:pStyle w:val="MRheading2"/>
        <w:numPr>
          <w:ilvl w:val="1"/>
          <w:numId w:val="2"/>
        </w:numPr>
        <w:spacing w:line="240" w:lineRule="auto"/>
        <w:rPr>
          <w:rFonts w:cs="Arial"/>
          <w:w w:val="0"/>
          <w:szCs w:val="22"/>
        </w:rPr>
      </w:pPr>
      <w:bookmarkStart w:id="189"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189"/>
    </w:p>
    <w:p w:rsidR="00DD6E66" w:rsidRPr="00A23BE5" w:rsidRDefault="00DD6E66" w:rsidP="00DD6E66">
      <w:pPr>
        <w:pStyle w:val="MRheading2"/>
        <w:numPr>
          <w:ilvl w:val="2"/>
          <w:numId w:val="2"/>
        </w:numPr>
        <w:spacing w:line="240" w:lineRule="auto"/>
        <w:rPr>
          <w:rFonts w:cs="Arial"/>
          <w:w w:val="0"/>
          <w:szCs w:val="22"/>
        </w:rPr>
      </w:pPr>
      <w:bookmarkStart w:id="190" w:name="_Ref442452542"/>
      <w:r w:rsidRPr="00A23BE5">
        <w:rPr>
          <w:rFonts w:cs="Arial"/>
          <w:w w:val="0"/>
          <w:szCs w:val="22"/>
        </w:rPr>
        <w:t>storing and analysing the management information and producing statistics; and</w:t>
      </w:r>
      <w:bookmarkEnd w:id="190"/>
    </w:p>
    <w:p w:rsidR="00DD6E66" w:rsidRPr="00A23BE5" w:rsidRDefault="00DD6E66" w:rsidP="00DD6E66">
      <w:pPr>
        <w:pStyle w:val="MRheading2"/>
        <w:numPr>
          <w:ilvl w:val="2"/>
          <w:numId w:val="2"/>
        </w:numPr>
        <w:spacing w:line="240" w:lineRule="auto"/>
        <w:rPr>
          <w:rFonts w:cs="Arial"/>
          <w:w w:val="0"/>
          <w:szCs w:val="22"/>
        </w:rPr>
      </w:pPr>
      <w:bookmarkStart w:id="191" w:name="_Ref442452543"/>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191"/>
    </w:p>
    <w:p w:rsidR="00DD6E66" w:rsidRPr="000832FB" w:rsidRDefault="00DD6E66" w:rsidP="00DD6E66">
      <w:pPr>
        <w:pStyle w:val="MRheading2"/>
        <w:numPr>
          <w:ilvl w:val="1"/>
          <w:numId w:val="2"/>
        </w:numPr>
        <w:spacing w:line="240" w:lineRule="auto"/>
      </w:pPr>
      <w:bookmarkStart w:id="192" w:name="_Ref442452544"/>
      <w:bookmarkEnd w:id="188"/>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sidR="00447F44">
        <w:rPr>
          <w:rFonts w:cs="Arial"/>
          <w:lang w:val="en-US"/>
        </w:rPr>
        <w:t xml:space="preserve"> </w:t>
      </w:r>
      <w:r w:rsidR="00447F44" w:rsidRPr="00447F44">
        <w:rPr>
          <w:rFonts w:eastAsia="Calibri" w:cs="Arial"/>
          <w:szCs w:val="22"/>
        </w:rPr>
        <w:t>of these Call-off Terms and Conditions</w:t>
      </w:r>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w:t>
      </w:r>
      <w:bookmarkEnd w:id="192"/>
      <w:r w:rsidRPr="00D9758B">
        <w:rPr>
          <w:rFonts w:cs="Arial"/>
          <w:lang w:val="en-US"/>
        </w:rPr>
        <w:t xml:space="preserve"> </w:t>
      </w:r>
    </w:p>
    <w:p w:rsidR="00DD6E66" w:rsidRPr="00A23BE5" w:rsidRDefault="00DD6E66" w:rsidP="00DD6E66">
      <w:pPr>
        <w:pStyle w:val="MRheading2"/>
        <w:numPr>
          <w:ilvl w:val="1"/>
          <w:numId w:val="2"/>
        </w:numPr>
        <w:spacing w:line="240" w:lineRule="auto"/>
      </w:pPr>
      <w:bookmarkStart w:id="193" w:name="_Ref442452545"/>
      <w:r>
        <w:rPr>
          <w:rFonts w:cs="Arial"/>
          <w:lang w:val="en-US"/>
        </w:rPr>
        <w:t>The Authority may make changes to the type of management information which the Supplier is required to supply and shall give the Supplier at least one (1) month’s written notice of any changes.</w:t>
      </w:r>
      <w:bookmarkEnd w:id="193"/>
    </w:p>
    <w:p w:rsidR="00DD6E66" w:rsidRPr="00A5519E" w:rsidRDefault="00DD6E66" w:rsidP="00DD6E66">
      <w:pPr>
        <w:pStyle w:val="MRheading1"/>
        <w:numPr>
          <w:ilvl w:val="0"/>
          <w:numId w:val="2"/>
        </w:numPr>
        <w:spacing w:line="240" w:lineRule="auto"/>
        <w:outlineLvl w:val="1"/>
        <w:rPr>
          <w:lang w:val="en-US"/>
        </w:rPr>
      </w:pPr>
      <w:bookmarkStart w:id="194" w:name="_Ref313021196"/>
      <w:bookmarkStart w:id="195" w:name="_Ref289953324"/>
      <w:r>
        <w:rPr>
          <w:lang w:val="en-US"/>
        </w:rPr>
        <w:lastRenderedPageBreak/>
        <w:t>Price and payment</w:t>
      </w:r>
      <w:bookmarkEnd w:id="194"/>
    </w:p>
    <w:p w:rsidR="00956AED" w:rsidRPr="00956AED" w:rsidRDefault="00827FE6" w:rsidP="00956AED">
      <w:pPr>
        <w:pStyle w:val="MRheading2"/>
        <w:numPr>
          <w:ilvl w:val="1"/>
          <w:numId w:val="2"/>
        </w:numPr>
        <w:rPr>
          <w:w w:val="0"/>
        </w:rPr>
      </w:pPr>
      <w:bookmarkStart w:id="196" w:name="_Ref442452546"/>
      <w:r>
        <w:rPr>
          <w:w w:val="0"/>
        </w:rPr>
        <w:t>T</w:t>
      </w:r>
      <w:r w:rsidR="00DD6E66" w:rsidRPr="002C128B">
        <w:rPr>
          <w:w w:val="0"/>
        </w:rPr>
        <w:t xml:space="preserve">he Contract Price shall be calculated </w:t>
      </w:r>
      <w:r w:rsidR="00956AED">
        <w:rPr>
          <w:w w:val="0"/>
        </w:rPr>
        <w:t xml:space="preserve">in </w:t>
      </w:r>
      <w:r w:rsidR="00956AED" w:rsidRPr="00956AED">
        <w:rPr>
          <w:w w:val="0"/>
        </w:rPr>
        <w:t>accordance with the provisions of the Framework Agreement, as confirmed in the</w:t>
      </w:r>
      <w:r w:rsidR="00956AED">
        <w:rPr>
          <w:w w:val="0"/>
        </w:rPr>
        <w:t xml:space="preserve"> Order Form. </w:t>
      </w:r>
    </w:p>
    <w:p w:rsidR="00DD6E66" w:rsidRDefault="00DD6E66" w:rsidP="00DD6E66">
      <w:pPr>
        <w:pStyle w:val="MRheading2"/>
        <w:numPr>
          <w:ilvl w:val="1"/>
          <w:numId w:val="2"/>
        </w:numPr>
        <w:spacing w:line="240" w:lineRule="auto"/>
        <w:rPr>
          <w:w w:val="0"/>
          <w:szCs w:val="22"/>
        </w:rPr>
      </w:pPr>
      <w:bookmarkStart w:id="197" w:name="_Ref442452547"/>
      <w:bookmarkEnd w:id="196"/>
      <w:r>
        <w:rPr>
          <w:w w:val="0"/>
          <w:szCs w:val="22"/>
        </w:rPr>
        <w:t>Unless otherwise stated in the</w:t>
      </w:r>
      <w:r w:rsidR="00956AED">
        <w:rPr>
          <w:w w:val="0"/>
          <w:szCs w:val="22"/>
        </w:rPr>
        <w:t xml:space="preserve"> Framework Agreement and/or Order Form</w:t>
      </w:r>
      <w:r w:rsidR="00EE60FB">
        <w:rPr>
          <w:w w:val="0"/>
          <w:szCs w:val="22"/>
        </w:rPr>
        <w:t>,</w:t>
      </w:r>
      <w:r>
        <w:rPr>
          <w:w w:val="0"/>
          <w:szCs w:val="22"/>
        </w:rPr>
        <w:t xml:space="preserve"> the Contract Price:</w:t>
      </w:r>
      <w:bookmarkEnd w:id="197"/>
    </w:p>
    <w:p w:rsidR="00DD6E66" w:rsidRDefault="00DD6E66" w:rsidP="00DD6E66">
      <w:pPr>
        <w:pStyle w:val="MRNumberedHeading3"/>
        <w:spacing w:line="240" w:lineRule="auto"/>
        <w:jc w:val="both"/>
        <w:rPr>
          <w:w w:val="0"/>
          <w:sz w:val="22"/>
        </w:rPr>
      </w:pPr>
      <w:bookmarkStart w:id="198" w:name="_Ref442452548"/>
      <w:r w:rsidRPr="002C128B">
        <w:rPr>
          <w:w w:val="0"/>
          <w:sz w:val="22"/>
        </w:rPr>
        <w:t>shall remain fixed during the Term</w:t>
      </w:r>
      <w:r>
        <w:rPr>
          <w:w w:val="0"/>
          <w:sz w:val="22"/>
        </w:rPr>
        <w:t xml:space="preserve">; </w:t>
      </w:r>
      <w:r w:rsidRPr="002C128B">
        <w:rPr>
          <w:w w:val="0"/>
          <w:sz w:val="22"/>
        </w:rPr>
        <w:t>and</w:t>
      </w:r>
      <w:bookmarkEnd w:id="198"/>
      <w:r w:rsidRPr="002C128B">
        <w:rPr>
          <w:w w:val="0"/>
          <w:sz w:val="22"/>
        </w:rPr>
        <w:t xml:space="preserve"> </w:t>
      </w:r>
    </w:p>
    <w:p w:rsidR="00DD6E66" w:rsidRPr="00357479" w:rsidRDefault="00DD6E66" w:rsidP="00DD6E66">
      <w:pPr>
        <w:pStyle w:val="MRNumberedHeading3"/>
        <w:spacing w:line="240" w:lineRule="auto"/>
        <w:rPr>
          <w:w w:val="0"/>
          <w:sz w:val="22"/>
          <w:szCs w:val="22"/>
        </w:rPr>
      </w:pPr>
      <w:bookmarkStart w:id="199" w:name="_Ref442452549"/>
      <w:r w:rsidRPr="00357479">
        <w:rPr>
          <w:w w:val="0"/>
          <w:sz w:val="22"/>
          <w:szCs w:val="22"/>
        </w:rPr>
        <w:t>in respect of the Goods, is the entire price payable by the Authority to the Supplier in respect of the provision of the Goods and includes, without limitation:</w:t>
      </w:r>
      <w:bookmarkEnd w:id="199"/>
    </w:p>
    <w:p w:rsidR="00275E43" w:rsidRPr="00357479" w:rsidRDefault="00275E43" w:rsidP="00275E43">
      <w:pPr>
        <w:pStyle w:val="MRNumberedHeading4"/>
        <w:spacing w:line="240" w:lineRule="auto"/>
        <w:jc w:val="both"/>
        <w:rPr>
          <w:w w:val="0"/>
          <w:sz w:val="22"/>
        </w:rPr>
      </w:pPr>
      <w:bookmarkStart w:id="200" w:name="_Ref442453190"/>
      <w:bookmarkStart w:id="201" w:name="_Ref44245255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200"/>
    </w:p>
    <w:p w:rsidR="00DD6E66" w:rsidRPr="00357479" w:rsidRDefault="00DD6E66" w:rsidP="00DD6E66">
      <w:pPr>
        <w:pStyle w:val="MRNumberedHeading4"/>
        <w:spacing w:line="240" w:lineRule="auto"/>
        <w:jc w:val="both"/>
        <w:rPr>
          <w:w w:val="0"/>
          <w:sz w:val="22"/>
        </w:rPr>
      </w:pPr>
      <w:bookmarkStart w:id="202" w:name="_Ref442452551"/>
      <w:bookmarkEnd w:id="20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00447F44">
        <w:rPr>
          <w:w w:val="0"/>
          <w:sz w:val="22"/>
        </w:rPr>
        <w:t xml:space="preserve"> </w:t>
      </w:r>
      <w:r w:rsidR="00447F44" w:rsidRPr="00447F44">
        <w:rPr>
          <w:rFonts w:eastAsia="Calibri" w:cs="Arial"/>
          <w:sz w:val="22"/>
        </w:rPr>
        <w:t>of these Call-off Terms and Conditions</w:t>
      </w:r>
      <w:r w:rsidRPr="00357479">
        <w:rPr>
          <w:w w:val="0"/>
          <w:sz w:val="22"/>
        </w:rPr>
        <w:t>; and</w:t>
      </w:r>
      <w:bookmarkEnd w:id="202"/>
      <w:r w:rsidRPr="00357479">
        <w:rPr>
          <w:w w:val="0"/>
          <w:sz w:val="22"/>
        </w:rPr>
        <w:t xml:space="preserve"> </w:t>
      </w:r>
    </w:p>
    <w:p w:rsidR="00DD6E66" w:rsidRDefault="00DD6E66" w:rsidP="00DD6E66">
      <w:pPr>
        <w:pStyle w:val="MRNumberedHeading4"/>
        <w:spacing w:line="240" w:lineRule="auto"/>
        <w:jc w:val="both"/>
        <w:rPr>
          <w:w w:val="0"/>
          <w:sz w:val="22"/>
        </w:rPr>
      </w:pPr>
      <w:bookmarkStart w:id="203" w:name="_Ref442452552"/>
      <w:r w:rsidRPr="00357479">
        <w:rPr>
          <w:w w:val="0"/>
          <w:sz w:val="22"/>
        </w:rPr>
        <w:t>costs and expenses in relation to supplies and materials used by the Supplier or any third party in the manufacture of the Goods, and any other costs incurred by the Supplier in association with the man</w:t>
      </w:r>
      <w:r>
        <w:rPr>
          <w:w w:val="0"/>
          <w:sz w:val="22"/>
        </w:rPr>
        <w:t>ufacture, supply or administration</w:t>
      </w:r>
      <w:r w:rsidRPr="00357479">
        <w:rPr>
          <w:w w:val="0"/>
          <w:sz w:val="22"/>
        </w:rPr>
        <w:t xml:space="preserve"> of the Goods</w:t>
      </w:r>
      <w:r>
        <w:rPr>
          <w:w w:val="0"/>
          <w:sz w:val="22"/>
        </w:rPr>
        <w:t>; and</w:t>
      </w:r>
      <w:bookmarkEnd w:id="203"/>
    </w:p>
    <w:p w:rsidR="00DD6E66" w:rsidRPr="00F00BD9" w:rsidRDefault="00DD6E66" w:rsidP="00DD6E66">
      <w:pPr>
        <w:pStyle w:val="MRNumberedHeading3"/>
        <w:spacing w:line="240" w:lineRule="auto"/>
        <w:rPr>
          <w:w w:val="0"/>
          <w:sz w:val="22"/>
          <w:szCs w:val="22"/>
        </w:rPr>
      </w:pPr>
      <w:bookmarkStart w:id="204" w:name="_Ref442452553"/>
      <w:r w:rsidRPr="00F00BD9">
        <w:rPr>
          <w:w w:val="0"/>
          <w:sz w:val="22"/>
          <w:szCs w:val="22"/>
        </w:rPr>
        <w:t>in respect of the Services:</w:t>
      </w:r>
      <w:bookmarkEnd w:id="204"/>
    </w:p>
    <w:p w:rsidR="00DD6E66" w:rsidRPr="00F00BD9" w:rsidRDefault="00DD6E66" w:rsidP="00DD6E66">
      <w:pPr>
        <w:pStyle w:val="MRNumberedHeading4"/>
        <w:spacing w:line="240" w:lineRule="auto"/>
        <w:rPr>
          <w:w w:val="0"/>
          <w:sz w:val="22"/>
        </w:rPr>
      </w:pPr>
      <w:bookmarkStart w:id="205" w:name="_Ref442452554"/>
      <w:r w:rsidRPr="00F00BD9">
        <w:rPr>
          <w:w w:val="0"/>
          <w:sz w:val="22"/>
        </w:rPr>
        <w:t>shall be payable from the Actual Services Commencement Date; and</w:t>
      </w:r>
      <w:bookmarkEnd w:id="205"/>
    </w:p>
    <w:p w:rsidR="00DD6E66" w:rsidRPr="00F00BD9" w:rsidRDefault="00DD6E66" w:rsidP="00DD6E66">
      <w:pPr>
        <w:pStyle w:val="MRNumberedHeading4"/>
        <w:spacing w:line="240" w:lineRule="auto"/>
        <w:rPr>
          <w:w w:val="0"/>
          <w:sz w:val="22"/>
        </w:rPr>
      </w:pPr>
      <w:bookmarkStart w:id="206" w:name="_Ref442452555"/>
      <w:r w:rsidRPr="00F00BD9">
        <w:rPr>
          <w:w w:val="0"/>
          <w:sz w:val="22"/>
        </w:rPr>
        <w:t xml:space="preserve">is the entire price payable by the Authority to the Supplier in respect of the Services and includes, without limitation, </w:t>
      </w:r>
      <w:r>
        <w:rPr>
          <w:w w:val="0"/>
          <w:sz w:val="22"/>
        </w:rPr>
        <w:t xml:space="preserve">any delivery and administration of the Goods, </w:t>
      </w:r>
      <w:r w:rsidRPr="00F00BD9">
        <w:rPr>
          <w:w w:val="0"/>
          <w:sz w:val="22"/>
        </w:rPr>
        <w:t>any royalties, licence fees, supplies and all consumables used by the Supplier, travel costs, accommodation expenses and the cost of Staff</w:t>
      </w:r>
      <w:r w:rsidR="00275E43">
        <w:rPr>
          <w:w w:val="0"/>
          <w:sz w:val="22"/>
        </w:rPr>
        <w:t xml:space="preserve"> and all appropriate taxes (excluding VAT), duties and tariffs and any expenses arising from import and export administration</w:t>
      </w:r>
      <w:r w:rsidRPr="00F00BD9">
        <w:rPr>
          <w:w w:val="0"/>
          <w:sz w:val="22"/>
        </w:rPr>
        <w:t>.</w:t>
      </w:r>
      <w:bookmarkEnd w:id="206"/>
    </w:p>
    <w:p w:rsidR="00DD6E66" w:rsidRPr="00051D89" w:rsidRDefault="00DD6E66" w:rsidP="00DD6E66">
      <w:pPr>
        <w:pStyle w:val="MRheading2"/>
        <w:numPr>
          <w:ilvl w:val="1"/>
          <w:numId w:val="2"/>
        </w:numPr>
        <w:spacing w:line="240" w:lineRule="auto"/>
      </w:pPr>
      <w:bookmarkStart w:id="207" w:name="_Ref351042225"/>
      <w:bookmarkStart w:id="208" w:name="_Ref442452556"/>
      <w:bookmarkStart w:id="209" w:name="_Ref323550735"/>
      <w:bookmarkStart w:id="210" w:name="_Ref260046684"/>
      <w:r w:rsidRPr="00051D89">
        <w:t xml:space="preserve">The invoice requirements and payment profile shall be as set out in the </w:t>
      </w:r>
      <w:r w:rsidR="006A1FDF">
        <w:t>Specification and Tender Response Document</w:t>
      </w:r>
      <w:r w:rsidRPr="00717ED8">
        <w:rPr>
          <w:rFonts w:cs="Arial"/>
          <w:w w:val="0"/>
          <w:szCs w:val="22"/>
        </w:rPr>
        <w:t xml:space="preserve">.  </w:t>
      </w:r>
      <w:bookmarkEnd w:id="207"/>
      <w:r w:rsidRPr="00051D89">
        <w:t>Each invoice shall contain such information and be addressed to such individual as the Authority may inform the Supplier from time to time.</w:t>
      </w:r>
      <w:bookmarkEnd w:id="208"/>
      <w:r>
        <w:t xml:space="preserve"> </w:t>
      </w:r>
    </w:p>
    <w:p w:rsidR="00DD6E66" w:rsidRDefault="00DD6E66" w:rsidP="00DD6E66">
      <w:pPr>
        <w:pStyle w:val="MRheading2"/>
        <w:numPr>
          <w:ilvl w:val="1"/>
          <w:numId w:val="2"/>
        </w:numPr>
        <w:spacing w:line="240" w:lineRule="auto"/>
      </w:pPr>
      <w:bookmarkStart w:id="211" w:name="_Ref442452557"/>
      <w:bookmarkEnd w:id="209"/>
      <w:r>
        <w:lastRenderedPageBreak/>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1"/>
      <w:r>
        <w:t xml:space="preserve"> </w:t>
      </w:r>
    </w:p>
    <w:p w:rsidR="00DD6E66" w:rsidRDefault="00DD6E66" w:rsidP="00DD6E66">
      <w:pPr>
        <w:pStyle w:val="MRheading2"/>
        <w:numPr>
          <w:ilvl w:val="1"/>
          <w:numId w:val="2"/>
        </w:numPr>
        <w:spacing w:line="240" w:lineRule="auto"/>
      </w:pPr>
      <w:bookmarkStart w:id="212" w:name="_Ref442452558"/>
      <w:r>
        <w:t xml:space="preserve">Where the Contract Price is or may become subject to any pricing requirements of any voluntary and/or statutory pricing regulation schemes, the Parties shall comply with such </w:t>
      </w:r>
      <w:r w:rsidR="00275E43">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2"/>
      <w:r>
        <w:t xml:space="preserve">  </w:t>
      </w:r>
    </w:p>
    <w:p w:rsidR="00DD6E66" w:rsidRPr="003053DC" w:rsidRDefault="004E2126" w:rsidP="00C44AE1">
      <w:pPr>
        <w:pStyle w:val="MRNumberedHeading2"/>
        <w:spacing w:line="240" w:lineRule="auto"/>
        <w:jc w:val="both"/>
        <w:rPr>
          <w:sz w:val="22"/>
          <w:szCs w:val="20"/>
        </w:rPr>
      </w:pPr>
      <w:bookmarkStart w:id="213" w:name="_Ref442452559"/>
      <w:r w:rsidRPr="003053DC">
        <w:rPr>
          <w:sz w:val="22"/>
          <w:szCs w:val="20"/>
        </w:rPr>
        <w:t>T</w:t>
      </w:r>
      <w:r w:rsidR="00275E43" w:rsidRPr="003053DC">
        <w:rPr>
          <w:sz w:val="22"/>
          <w:szCs w:val="20"/>
        </w:rPr>
        <w:t xml:space="preserve">he </w:t>
      </w:r>
      <w:r w:rsidRPr="003053DC">
        <w:rPr>
          <w:sz w:val="22"/>
          <w:szCs w:val="20"/>
        </w:rPr>
        <w:t xml:space="preserve">standard </w:t>
      </w:r>
      <w:r w:rsidR="00275E43" w:rsidRPr="003053DC">
        <w:rPr>
          <w:sz w:val="22"/>
          <w:szCs w:val="20"/>
        </w:rPr>
        <w:t>procedures</w:t>
      </w:r>
      <w:r w:rsidRPr="003053DC">
        <w:rPr>
          <w:sz w:val="22"/>
          <w:szCs w:val="20"/>
        </w:rPr>
        <w:t xml:space="preserve"> relating to the submission, verification, agreement and correction of invoices (and the associated timescales) is</w:t>
      </w:r>
      <w:r w:rsidR="002822C2">
        <w:rPr>
          <w:sz w:val="22"/>
          <w:szCs w:val="20"/>
        </w:rPr>
        <w:t xml:space="preserve"> set out at Annex B</w:t>
      </w:r>
      <w:r w:rsidR="00275E43" w:rsidRPr="003053DC">
        <w:rPr>
          <w:sz w:val="22"/>
          <w:szCs w:val="20"/>
        </w:rPr>
        <w:t xml:space="preserve"> (</w:t>
      </w:r>
      <w:r w:rsidR="003053DC" w:rsidRPr="003053DC">
        <w:rPr>
          <w:sz w:val="22"/>
          <w:szCs w:val="20"/>
        </w:rPr>
        <w:t>Homecare Medicines Service: Invoicing Process</w:t>
      </w:r>
      <w:r w:rsidR="00275E43" w:rsidRPr="003053DC">
        <w:rPr>
          <w:sz w:val="22"/>
          <w:szCs w:val="20"/>
        </w:rPr>
        <w:t>)</w:t>
      </w:r>
      <w:r w:rsidR="00EE60FB" w:rsidRPr="003053DC">
        <w:rPr>
          <w:sz w:val="22"/>
          <w:szCs w:val="20"/>
        </w:rPr>
        <w:t xml:space="preserve"> </w:t>
      </w:r>
      <w:r w:rsidR="003053DC" w:rsidRPr="003053DC">
        <w:rPr>
          <w:sz w:val="22"/>
          <w:szCs w:val="20"/>
        </w:rPr>
        <w:t xml:space="preserve">of the </w:t>
      </w:r>
      <w:r w:rsidR="006A1FDF">
        <w:rPr>
          <w:sz w:val="22"/>
          <w:szCs w:val="20"/>
        </w:rPr>
        <w:t>Specification and Tender Response Document</w:t>
      </w:r>
      <w:r w:rsidR="00DD6E66" w:rsidRPr="003053DC">
        <w:rPr>
          <w:sz w:val="22"/>
          <w:szCs w:val="20"/>
        </w:rPr>
        <w:t>.</w:t>
      </w:r>
      <w:bookmarkEnd w:id="213"/>
      <w:r w:rsidR="00DD6E66" w:rsidRPr="003053DC">
        <w:rPr>
          <w:sz w:val="22"/>
          <w:szCs w:val="20"/>
        </w:rPr>
        <w:t xml:space="preserve"> </w:t>
      </w:r>
    </w:p>
    <w:p w:rsidR="00DD6E66" w:rsidRPr="003053DC" w:rsidRDefault="00275E43" w:rsidP="00C44AE1">
      <w:pPr>
        <w:pStyle w:val="MRNumberedHeading2"/>
        <w:spacing w:line="240" w:lineRule="auto"/>
        <w:jc w:val="both"/>
        <w:rPr>
          <w:sz w:val="22"/>
          <w:szCs w:val="20"/>
        </w:rPr>
      </w:pPr>
      <w:bookmarkStart w:id="214" w:name="_Ref442452560"/>
      <w:bookmarkStart w:id="215" w:name="_Ref496534574"/>
      <w:bookmarkStart w:id="216" w:name="_Ref496534826"/>
      <w:r w:rsidRPr="003053DC">
        <w:rPr>
          <w:sz w:val="22"/>
          <w:szCs w:val="20"/>
        </w:rPr>
        <w:t>All invoicing queries</w:t>
      </w:r>
      <w:r w:rsidR="00024A66">
        <w:rPr>
          <w:sz w:val="22"/>
          <w:szCs w:val="20"/>
        </w:rPr>
        <w:t xml:space="preserve"> and Disputes</w:t>
      </w:r>
      <w:r w:rsidRPr="003053DC">
        <w:rPr>
          <w:sz w:val="22"/>
          <w:szCs w:val="20"/>
        </w:rPr>
        <w:t xml:space="preserve"> shall be dealt with in accordance with the relevant process for dealing with such </w:t>
      </w:r>
      <w:r w:rsidR="002822C2">
        <w:rPr>
          <w:sz w:val="22"/>
          <w:szCs w:val="20"/>
        </w:rPr>
        <w:t>queries as set out at Annex B</w:t>
      </w:r>
      <w:r w:rsidR="003053DC" w:rsidRPr="003053DC">
        <w:rPr>
          <w:sz w:val="22"/>
          <w:szCs w:val="20"/>
        </w:rPr>
        <w:t xml:space="preserve"> (Homecare Medicines Service: Invoicing Process</w:t>
      </w:r>
      <w:r w:rsidRPr="003053DC">
        <w:rPr>
          <w:sz w:val="22"/>
          <w:szCs w:val="20"/>
        </w:rPr>
        <w:t>)</w:t>
      </w:r>
      <w:r w:rsidR="00EE60FB" w:rsidRPr="003053DC">
        <w:rPr>
          <w:szCs w:val="22"/>
        </w:rPr>
        <w:t xml:space="preserve"> </w:t>
      </w:r>
      <w:r w:rsidR="00EE60FB" w:rsidRPr="003053DC">
        <w:rPr>
          <w:sz w:val="22"/>
          <w:szCs w:val="20"/>
        </w:rPr>
        <w:t xml:space="preserve">of </w:t>
      </w:r>
      <w:r w:rsidR="003053DC" w:rsidRPr="003053DC">
        <w:rPr>
          <w:sz w:val="22"/>
          <w:szCs w:val="20"/>
        </w:rPr>
        <w:t xml:space="preserve">the </w:t>
      </w:r>
      <w:r w:rsidR="006A1FDF">
        <w:rPr>
          <w:sz w:val="22"/>
          <w:szCs w:val="20"/>
        </w:rPr>
        <w:t>Specification and Tender Response Document</w:t>
      </w:r>
      <w:r w:rsidR="00EE60FB" w:rsidRPr="003053DC">
        <w:rPr>
          <w:sz w:val="22"/>
          <w:szCs w:val="20"/>
        </w:rPr>
        <w:t xml:space="preserve">. </w:t>
      </w:r>
      <w:bookmarkEnd w:id="214"/>
      <w:r w:rsidR="0052489A" w:rsidRPr="003053DC">
        <w:rPr>
          <w:sz w:val="22"/>
          <w:szCs w:val="20"/>
        </w:rPr>
        <w:t xml:space="preserve">For the avoidance of doubt, the Authority shall not be in breach of any </w:t>
      </w:r>
      <w:r w:rsidR="00817489" w:rsidRPr="003053DC">
        <w:rPr>
          <w:sz w:val="22"/>
          <w:szCs w:val="20"/>
        </w:rPr>
        <w:t xml:space="preserve">of its </w:t>
      </w:r>
      <w:r w:rsidR="0052489A" w:rsidRPr="003053DC">
        <w:rPr>
          <w:sz w:val="22"/>
          <w:szCs w:val="20"/>
        </w:rPr>
        <w:t xml:space="preserve">payment obligations under this Contract in relation to </w:t>
      </w:r>
      <w:r w:rsidR="006D2EB7" w:rsidRPr="003053DC">
        <w:rPr>
          <w:sz w:val="22"/>
          <w:szCs w:val="20"/>
        </w:rPr>
        <w:t>a</w:t>
      </w:r>
      <w:r w:rsidR="004F78CC">
        <w:rPr>
          <w:sz w:val="22"/>
          <w:szCs w:val="20"/>
        </w:rPr>
        <w:t>ny queried or d</w:t>
      </w:r>
      <w:r w:rsidR="006D2EB7" w:rsidRPr="003053DC">
        <w:rPr>
          <w:sz w:val="22"/>
          <w:szCs w:val="20"/>
        </w:rPr>
        <w:t>isputed invoice</w:t>
      </w:r>
      <w:r w:rsidR="0052489A" w:rsidRPr="003053DC">
        <w:rPr>
          <w:sz w:val="22"/>
          <w:szCs w:val="20"/>
        </w:rPr>
        <w:t xml:space="preserve"> sums unless the process</w:t>
      </w:r>
      <w:r w:rsidR="00024A66">
        <w:rPr>
          <w:sz w:val="22"/>
          <w:szCs w:val="20"/>
        </w:rPr>
        <w:t xml:space="preserve"> for </w:t>
      </w:r>
      <w:r w:rsidR="00024A66" w:rsidRPr="003053DC">
        <w:rPr>
          <w:sz w:val="22"/>
          <w:szCs w:val="20"/>
        </w:rPr>
        <w:t>dealing with such queries</w:t>
      </w:r>
      <w:r w:rsidR="00024A66">
        <w:rPr>
          <w:sz w:val="22"/>
          <w:szCs w:val="20"/>
        </w:rPr>
        <w:t xml:space="preserve"> and Disputes</w:t>
      </w:r>
      <w:r w:rsidR="002822C2">
        <w:rPr>
          <w:sz w:val="22"/>
          <w:szCs w:val="20"/>
        </w:rPr>
        <w:t xml:space="preserve"> as set out at Annex B</w:t>
      </w:r>
      <w:r w:rsidR="00024A66" w:rsidRPr="003053DC">
        <w:rPr>
          <w:sz w:val="22"/>
          <w:szCs w:val="20"/>
        </w:rPr>
        <w:t xml:space="preserve"> (Homecare Medicines Service: Invoicing Process)</w:t>
      </w:r>
      <w:r w:rsidR="00024A66" w:rsidRPr="003053DC">
        <w:rPr>
          <w:szCs w:val="22"/>
        </w:rPr>
        <w:t xml:space="preserve"> </w:t>
      </w:r>
      <w:r w:rsidR="00024A66" w:rsidRPr="003053DC">
        <w:rPr>
          <w:sz w:val="22"/>
          <w:szCs w:val="20"/>
        </w:rPr>
        <w:t xml:space="preserve">of the </w:t>
      </w:r>
      <w:r w:rsidR="006A1FDF">
        <w:rPr>
          <w:sz w:val="22"/>
          <w:szCs w:val="20"/>
        </w:rPr>
        <w:t>Specification and Tender Response Document</w:t>
      </w:r>
      <w:r w:rsidR="0052489A" w:rsidRPr="003053DC">
        <w:rPr>
          <w:sz w:val="22"/>
          <w:szCs w:val="20"/>
        </w:rPr>
        <w:t xml:space="preserve"> </w:t>
      </w:r>
      <w:r w:rsidR="00817489" w:rsidRPr="003053DC">
        <w:rPr>
          <w:sz w:val="22"/>
          <w:szCs w:val="20"/>
        </w:rPr>
        <w:t xml:space="preserve">has </w:t>
      </w:r>
      <w:r w:rsidR="0052489A" w:rsidRPr="003053DC">
        <w:rPr>
          <w:sz w:val="22"/>
          <w:szCs w:val="20"/>
        </w:rPr>
        <w:t>been followed</w:t>
      </w:r>
      <w:bookmarkEnd w:id="215"/>
      <w:r w:rsidR="0052489A" w:rsidRPr="003053DC">
        <w:rPr>
          <w:sz w:val="22"/>
          <w:szCs w:val="20"/>
        </w:rPr>
        <w:t xml:space="preserve"> and it has been </w:t>
      </w:r>
      <w:r w:rsidR="002822C2">
        <w:rPr>
          <w:sz w:val="22"/>
          <w:szCs w:val="20"/>
        </w:rPr>
        <w:t xml:space="preserve">resolved / </w:t>
      </w:r>
      <w:r w:rsidR="0052489A" w:rsidRPr="003053DC">
        <w:rPr>
          <w:sz w:val="22"/>
          <w:szCs w:val="20"/>
        </w:rPr>
        <w:t xml:space="preserve">determined </w:t>
      </w:r>
      <w:r w:rsidR="004F78CC">
        <w:rPr>
          <w:sz w:val="22"/>
          <w:szCs w:val="20"/>
        </w:rPr>
        <w:t>that the queried or d</w:t>
      </w:r>
      <w:r w:rsidR="006D2EB7" w:rsidRPr="003053DC">
        <w:rPr>
          <w:sz w:val="22"/>
          <w:szCs w:val="20"/>
        </w:rPr>
        <w:t xml:space="preserve">isputed invoice amount is properly due to the Supplier and the Authority has then failed to pay such sum within a reasonable period following such </w:t>
      </w:r>
      <w:r w:rsidR="002822C2">
        <w:rPr>
          <w:sz w:val="22"/>
          <w:szCs w:val="20"/>
        </w:rPr>
        <w:t xml:space="preserve">resolution / </w:t>
      </w:r>
      <w:r w:rsidR="006D2EB7" w:rsidRPr="003053DC">
        <w:rPr>
          <w:sz w:val="22"/>
          <w:szCs w:val="20"/>
        </w:rPr>
        <w:t xml:space="preserve">determination. </w:t>
      </w:r>
      <w:r w:rsidR="0052489A" w:rsidRPr="003053DC">
        <w:rPr>
          <w:sz w:val="22"/>
          <w:szCs w:val="20"/>
        </w:rPr>
        <w:t xml:space="preserve"> </w:t>
      </w:r>
      <w:bookmarkEnd w:id="216"/>
    </w:p>
    <w:p w:rsidR="00531120" w:rsidRPr="00531120" w:rsidRDefault="00531120" w:rsidP="00531120">
      <w:pPr>
        <w:pStyle w:val="MRheading2"/>
        <w:numPr>
          <w:ilvl w:val="1"/>
          <w:numId w:val="2"/>
        </w:numPr>
        <w:spacing w:line="240" w:lineRule="auto"/>
        <w:rPr>
          <w:rFonts w:cs="Arial"/>
          <w:w w:val="0"/>
          <w:szCs w:val="22"/>
        </w:rPr>
      </w:pPr>
      <w:bookmarkStart w:id="217" w:name="_Ref289955369"/>
      <w:bookmarkStart w:id="218" w:name="_Ref286220426"/>
      <w:bookmarkEnd w:id="186"/>
      <w:bookmarkEnd w:id="195"/>
      <w:bookmarkEnd w:id="210"/>
      <w:r w:rsidRPr="00531120">
        <w:rPr>
          <w:rFonts w:cs="Arial"/>
          <w:w w:val="0"/>
          <w:szCs w:val="22"/>
        </w:rPr>
        <w:t xml:space="preserve">The Supplier shall pay to the Authority any service credits and/or </w:t>
      </w:r>
      <w:r w:rsidR="002822C2">
        <w:rPr>
          <w:rFonts w:cs="Arial"/>
          <w:w w:val="0"/>
          <w:szCs w:val="22"/>
        </w:rPr>
        <w:t xml:space="preserve">other </w:t>
      </w:r>
      <w:r w:rsidRPr="00531120">
        <w:rPr>
          <w:rFonts w:cs="Arial"/>
          <w:w w:val="0"/>
          <w:szCs w:val="22"/>
        </w:rPr>
        <w:t xml:space="preserve">deductions relating to a reduction in the Contract Price </w:t>
      </w:r>
      <w:r w:rsidR="002822C2">
        <w:rPr>
          <w:rFonts w:cs="Arial"/>
          <w:w w:val="0"/>
          <w:szCs w:val="22"/>
        </w:rPr>
        <w:t xml:space="preserve">and/or any other sums payable to the Authority </w:t>
      </w:r>
      <w:r w:rsidRPr="00531120">
        <w:rPr>
          <w:rFonts w:cs="Arial"/>
          <w:w w:val="0"/>
          <w:szCs w:val="22"/>
        </w:rPr>
        <w:t>that may become due in accordance with the provisions of th</w:t>
      </w:r>
      <w:r w:rsidR="00EE60FB">
        <w:rPr>
          <w:rFonts w:cs="Arial"/>
          <w:w w:val="0"/>
          <w:szCs w:val="22"/>
        </w:rPr>
        <w:t>is Contract</w:t>
      </w:r>
      <w:r w:rsidRPr="00531120">
        <w:rPr>
          <w:rFonts w:cs="Arial"/>
          <w:w w:val="0"/>
          <w:szCs w:val="22"/>
        </w:rPr>
        <w:t>.  For the avoidance of doubt, the Authority may in</w:t>
      </w:r>
      <w:r w:rsidR="002822C2">
        <w:rPr>
          <w:rFonts w:cs="Arial"/>
          <w:w w:val="0"/>
          <w:szCs w:val="22"/>
        </w:rPr>
        <w:t>voice the Supplier for such deductions</w:t>
      </w:r>
      <w:r w:rsidRPr="00531120">
        <w:rPr>
          <w:rFonts w:cs="Arial"/>
          <w:w w:val="0"/>
          <w:szCs w:val="22"/>
        </w:rPr>
        <w:t xml:space="preserve"> or </w:t>
      </w:r>
      <w:r w:rsidR="002822C2">
        <w:rPr>
          <w:rFonts w:cs="Arial"/>
          <w:w w:val="0"/>
          <w:szCs w:val="22"/>
        </w:rPr>
        <w:t xml:space="preserve">sums </w:t>
      </w:r>
      <w:r w:rsidRPr="00531120">
        <w:rPr>
          <w:rFonts w:cs="Arial"/>
          <w:w w:val="0"/>
          <w:szCs w:val="22"/>
        </w:rPr>
        <w:t>at any time in the event that they have not</w:t>
      </w:r>
      <w:r w:rsidR="002822C2">
        <w:rPr>
          <w:rFonts w:cs="Arial"/>
          <w:w w:val="0"/>
          <w:szCs w:val="22"/>
        </w:rPr>
        <w:t>, where relevant,</w:t>
      </w:r>
      <w:r w:rsidRPr="00531120">
        <w:rPr>
          <w:rFonts w:cs="Arial"/>
          <w:w w:val="0"/>
          <w:szCs w:val="22"/>
        </w:rPr>
        <w:t xml:space="preserve"> automatically been credited to the Authority in accordance with the provisions of the</w:t>
      </w:r>
      <w:r w:rsidR="002822C2">
        <w:rPr>
          <w:rFonts w:cs="Arial"/>
          <w:w w:val="0"/>
          <w:szCs w:val="22"/>
        </w:rPr>
        <w:t xml:space="preserve"> Contract</w:t>
      </w:r>
      <w:r w:rsidRPr="00531120">
        <w:rPr>
          <w:rFonts w:cs="Arial"/>
          <w:w w:val="0"/>
          <w:szCs w:val="22"/>
        </w:rPr>
        <w:t xml:space="preserve">. Such invoice shall be paid by the Supplier within </w:t>
      </w:r>
      <w:r w:rsidR="002822C2">
        <w:rPr>
          <w:rFonts w:cs="Arial"/>
          <w:w w:val="0"/>
          <w:szCs w:val="22"/>
        </w:rPr>
        <w:t>thirty (</w:t>
      </w:r>
      <w:r w:rsidRPr="00531120">
        <w:rPr>
          <w:rFonts w:cs="Arial"/>
          <w:w w:val="0"/>
          <w:szCs w:val="22"/>
        </w:rPr>
        <w:t>30</w:t>
      </w:r>
      <w:r w:rsidR="002822C2">
        <w:rPr>
          <w:rFonts w:cs="Arial"/>
          <w:w w:val="0"/>
          <w:szCs w:val="22"/>
        </w:rPr>
        <w:t>)</w:t>
      </w:r>
      <w:r w:rsidRPr="00531120">
        <w:rPr>
          <w:rFonts w:cs="Arial"/>
          <w:w w:val="0"/>
          <w:szCs w:val="22"/>
        </w:rPr>
        <w:t xml:space="preserve"> days of the date of such invoice.</w:t>
      </w:r>
    </w:p>
    <w:p w:rsidR="00531120" w:rsidRPr="00531120" w:rsidRDefault="00531120" w:rsidP="00531120">
      <w:pPr>
        <w:numPr>
          <w:ilvl w:val="1"/>
          <w:numId w:val="2"/>
        </w:numPr>
        <w:spacing w:before="240"/>
        <w:jc w:val="both"/>
        <w:outlineLvl w:val="1"/>
        <w:rPr>
          <w:sz w:val="22"/>
          <w:szCs w:val="20"/>
        </w:rPr>
      </w:pPr>
      <w:bookmarkStart w:id="219" w:name="_Ref442776867"/>
      <w:r w:rsidRPr="00531120">
        <w:rPr>
          <w:sz w:val="22"/>
          <w:szCs w:val="20"/>
        </w:rPr>
        <w:t>The Authority reserves the right to set-off:</w:t>
      </w:r>
      <w:bookmarkEnd w:id="219"/>
    </w:p>
    <w:p w:rsidR="00531120" w:rsidRPr="00531120" w:rsidRDefault="00531120" w:rsidP="00531120">
      <w:pPr>
        <w:numPr>
          <w:ilvl w:val="2"/>
          <w:numId w:val="2"/>
        </w:numPr>
        <w:spacing w:before="240" w:line="240" w:lineRule="auto"/>
        <w:jc w:val="both"/>
        <w:outlineLvl w:val="2"/>
        <w:rPr>
          <w:w w:val="0"/>
          <w:sz w:val="22"/>
          <w:szCs w:val="22"/>
        </w:rPr>
      </w:pPr>
      <w:bookmarkStart w:id="220" w:name="_Ref442776868"/>
      <w:r w:rsidRPr="00531120">
        <w:rPr>
          <w:w w:val="0"/>
          <w:sz w:val="22"/>
          <w:szCs w:val="22"/>
        </w:rPr>
        <w:t>any monies due to the Supplier from the Authority as against any monies due to the Authority from the Supplier under this Contract; and</w:t>
      </w:r>
      <w:bookmarkEnd w:id="220"/>
    </w:p>
    <w:p w:rsidR="00531120" w:rsidRPr="00531120" w:rsidRDefault="00531120" w:rsidP="00531120">
      <w:pPr>
        <w:numPr>
          <w:ilvl w:val="2"/>
          <w:numId w:val="2"/>
        </w:numPr>
        <w:spacing w:before="240" w:line="240" w:lineRule="auto"/>
        <w:jc w:val="both"/>
        <w:outlineLvl w:val="2"/>
        <w:rPr>
          <w:w w:val="0"/>
          <w:sz w:val="22"/>
          <w:szCs w:val="22"/>
        </w:rPr>
      </w:pPr>
      <w:bookmarkStart w:id="221" w:name="_Ref442776869"/>
      <w:proofErr w:type="gramStart"/>
      <w:r w:rsidRPr="00531120">
        <w:rPr>
          <w:w w:val="0"/>
          <w:sz w:val="22"/>
          <w:szCs w:val="22"/>
        </w:rPr>
        <w:t>any</w:t>
      </w:r>
      <w:proofErr w:type="gramEnd"/>
      <w:r w:rsidRPr="00531120">
        <w:rPr>
          <w:w w:val="0"/>
          <w:sz w:val="22"/>
          <w:szCs w:val="22"/>
        </w:rPr>
        <w:t xml:space="preserve"> monies due to the Authority from the Supplier as against any monies due to the Supplier from the Authority under this Contract.</w:t>
      </w:r>
      <w:bookmarkEnd w:id="221"/>
      <w:r w:rsidRPr="00531120">
        <w:rPr>
          <w:w w:val="0"/>
          <w:sz w:val="22"/>
          <w:szCs w:val="22"/>
        </w:rPr>
        <w:t xml:space="preserve"> </w:t>
      </w:r>
    </w:p>
    <w:p w:rsidR="00DD6E66" w:rsidRPr="00817489" w:rsidRDefault="00531120" w:rsidP="00C44AE1">
      <w:pPr>
        <w:numPr>
          <w:ilvl w:val="1"/>
          <w:numId w:val="2"/>
        </w:numPr>
        <w:spacing w:before="240" w:line="240" w:lineRule="auto"/>
        <w:jc w:val="both"/>
        <w:outlineLvl w:val="1"/>
      </w:pPr>
      <w:r w:rsidRPr="00C44AE1">
        <w:rPr>
          <w:w w:val="0"/>
          <w:sz w:val="22"/>
          <w:szCs w:val="22"/>
        </w:rPr>
        <w:t xml:space="preserve">Where the Authority is entitled to receive any sums (including without limitation any costs, charges or expenses) from the Supplier under this Contract, the Authority may invoice the Supplier for such sums. </w:t>
      </w:r>
      <w:r w:rsidRPr="00C44AE1">
        <w:rPr>
          <w:rFonts w:cs="Arial"/>
          <w:w w:val="0"/>
          <w:sz w:val="22"/>
          <w:szCs w:val="22"/>
        </w:rPr>
        <w:t>Such invoices shall be paid by the Supplier within 30 days of the date of such invoice.</w:t>
      </w:r>
      <w:bookmarkEnd w:id="217"/>
    </w:p>
    <w:p w:rsidR="00817489" w:rsidRPr="00817489" w:rsidRDefault="00817489" w:rsidP="00817489">
      <w:pPr>
        <w:numPr>
          <w:ilvl w:val="1"/>
          <w:numId w:val="2"/>
        </w:numPr>
        <w:spacing w:before="240" w:line="240" w:lineRule="auto"/>
        <w:jc w:val="both"/>
        <w:outlineLvl w:val="1"/>
        <w:rPr>
          <w:w w:val="0"/>
          <w:sz w:val="22"/>
          <w:szCs w:val="22"/>
        </w:rPr>
      </w:pPr>
      <w:r w:rsidRPr="00817489">
        <w:rPr>
          <w:w w:val="0"/>
          <w:sz w:val="22"/>
          <w:szCs w:val="22"/>
        </w:rPr>
        <w:lastRenderedPageBreak/>
        <w:t>If a Party fails to pay any undisputed sum properly due to the other Party under this</w:t>
      </w:r>
      <w:r w:rsidR="00624AA3">
        <w:rPr>
          <w:w w:val="0"/>
          <w:sz w:val="22"/>
          <w:szCs w:val="22"/>
        </w:rPr>
        <w:t xml:space="preserve"> Contract</w:t>
      </w:r>
      <w:r w:rsidRPr="00817489">
        <w:rPr>
          <w:w w:val="0"/>
          <w:sz w:val="22"/>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rsidR="00DD6E66" w:rsidRPr="001E30DB" w:rsidRDefault="00DD6E66" w:rsidP="00DD6E66">
      <w:pPr>
        <w:pStyle w:val="MRheading1"/>
        <w:numPr>
          <w:ilvl w:val="0"/>
          <w:numId w:val="2"/>
        </w:numPr>
        <w:spacing w:line="240" w:lineRule="auto"/>
        <w:rPr>
          <w:w w:val="0"/>
        </w:rPr>
      </w:pPr>
      <w:bookmarkStart w:id="222" w:name="_Ref442452562"/>
      <w:r w:rsidRPr="001E30DB">
        <w:rPr>
          <w:w w:val="0"/>
        </w:rPr>
        <w:t>Warranties</w:t>
      </w:r>
      <w:bookmarkStart w:id="223" w:name="Page_73a"/>
      <w:bookmarkEnd w:id="218"/>
      <w:bookmarkEnd w:id="222"/>
      <w:bookmarkEnd w:id="223"/>
    </w:p>
    <w:p w:rsidR="00DD6E66" w:rsidRDefault="00DD6E66" w:rsidP="00DD6E66">
      <w:pPr>
        <w:pStyle w:val="MRheading2"/>
        <w:numPr>
          <w:ilvl w:val="1"/>
          <w:numId w:val="16"/>
        </w:numPr>
        <w:spacing w:line="240" w:lineRule="auto"/>
        <w:rPr>
          <w:w w:val="0"/>
        </w:rPr>
      </w:pPr>
      <w:bookmarkStart w:id="224" w:name="_Ref318706724"/>
      <w:r w:rsidRPr="002C128B">
        <w:rPr>
          <w:w w:val="0"/>
        </w:rPr>
        <w:t xml:space="preserve">The </w:t>
      </w:r>
      <w:r>
        <w:rPr>
          <w:w w:val="0"/>
        </w:rPr>
        <w:t>Supplier</w:t>
      </w:r>
      <w:r w:rsidRPr="002C128B">
        <w:rPr>
          <w:w w:val="0"/>
        </w:rPr>
        <w:t xml:space="preserve"> warrants and undertakes that:</w:t>
      </w:r>
      <w:bookmarkEnd w:id="224"/>
    </w:p>
    <w:p w:rsidR="00DD6E66" w:rsidRDefault="00051CA4" w:rsidP="00DD6E66">
      <w:pPr>
        <w:pStyle w:val="MRheading2"/>
        <w:numPr>
          <w:ilvl w:val="2"/>
          <w:numId w:val="2"/>
        </w:numPr>
        <w:tabs>
          <w:tab w:val="clear" w:pos="1800"/>
          <w:tab w:val="num" w:pos="1704"/>
        </w:tabs>
        <w:spacing w:line="240" w:lineRule="auto"/>
        <w:ind w:left="1704"/>
        <w:rPr>
          <w:w w:val="0"/>
          <w:szCs w:val="22"/>
        </w:rPr>
      </w:pPr>
      <w:bookmarkStart w:id="225" w:name="_Ref442452563"/>
      <w:r>
        <w:rPr>
          <w:w w:val="0"/>
          <w:szCs w:val="22"/>
        </w:rPr>
        <w:t xml:space="preserve">it shall comply with the Framework Agreement and </w:t>
      </w:r>
      <w:r w:rsidR="00DD6E66" w:rsidRPr="001E1EED">
        <w:rPr>
          <w:w w:val="0"/>
          <w:szCs w:val="22"/>
        </w:rPr>
        <w:t xml:space="preserve">the Goods shall be suitable for the purposes and/or treatments as referred to in the </w:t>
      </w:r>
      <w:r w:rsidR="006A1FDF">
        <w:rPr>
          <w:w w:val="0"/>
          <w:szCs w:val="22"/>
        </w:rPr>
        <w:t>Specification and Tender Response Document</w:t>
      </w:r>
      <w:r w:rsidR="00DD6E66" w:rsidRPr="001E1EED">
        <w:rPr>
          <w:w w:val="0"/>
          <w:szCs w:val="22"/>
        </w:rPr>
        <w:t>, be of satisfactory quality, fit for their intended purpose and shall comply with the standards and requirements set out in this Contract;</w:t>
      </w:r>
      <w:bookmarkEnd w:id="225"/>
      <w:r w:rsidR="00DD6E66" w:rsidRPr="001E1EED">
        <w:rPr>
          <w:w w:val="0"/>
          <w:szCs w:val="22"/>
        </w:rPr>
        <w:t xml:space="preserve"> </w:t>
      </w:r>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26" w:name="_Ref442452564"/>
      <w:r>
        <w:rPr>
          <w:w w:val="0"/>
          <w:szCs w:val="22"/>
        </w:rPr>
        <w:t xml:space="preserve">unless otherwise confirmed by the Authority in writing (to include, without limitation, as part of the </w:t>
      </w:r>
      <w:r w:rsidR="006A1FDF">
        <w:rPr>
          <w:w w:val="0"/>
          <w:szCs w:val="22"/>
        </w:rPr>
        <w:t>Specification and Tender Response Document</w:t>
      </w:r>
      <w:r>
        <w:rPr>
          <w:w w:val="0"/>
          <w:szCs w:val="22"/>
        </w:rPr>
        <w:t xml:space="preserve">), it will ensure that the Goods and any products purchased by the Supplier partially or wholly for the purpose of providing the </w:t>
      </w:r>
      <w:r w:rsidR="00531120">
        <w:rPr>
          <w:w w:val="0"/>
          <w:szCs w:val="22"/>
        </w:rPr>
        <w:t>S</w:t>
      </w:r>
      <w:r>
        <w:rPr>
          <w:w w:val="0"/>
          <w:szCs w:val="22"/>
        </w:rPr>
        <w:t xml:space="preserve">ervices comply with requirements five </w:t>
      </w:r>
      <w:bookmarkStart w:id="227" w:name="DocXTextRef41"/>
      <w:r>
        <w:rPr>
          <w:w w:val="0"/>
          <w:szCs w:val="22"/>
        </w:rPr>
        <w:t>(5)</w:t>
      </w:r>
      <w:bookmarkEnd w:id="227"/>
      <w:r>
        <w:rPr>
          <w:w w:val="0"/>
          <w:szCs w:val="22"/>
        </w:rPr>
        <w:t xml:space="preserve"> to eight </w:t>
      </w:r>
      <w:bookmarkStart w:id="228" w:name="DocXTextRef42"/>
      <w:r>
        <w:rPr>
          <w:w w:val="0"/>
          <w:szCs w:val="22"/>
        </w:rPr>
        <w:t>(8)</w:t>
      </w:r>
      <w:bookmarkEnd w:id="228"/>
      <w:r>
        <w:rPr>
          <w:w w:val="0"/>
          <w:szCs w:val="22"/>
        </w:rPr>
        <w:t xml:space="preserve">, as set out in Annex </w:t>
      </w:r>
      <w:bookmarkStart w:id="229" w:name="DocXTextRef43"/>
      <w:r>
        <w:rPr>
          <w:w w:val="0"/>
          <w:szCs w:val="22"/>
        </w:rPr>
        <w:t>1</w:t>
      </w:r>
      <w:bookmarkEnd w:id="229"/>
      <w:r>
        <w:rPr>
          <w:w w:val="0"/>
          <w:szCs w:val="22"/>
        </w:rPr>
        <w:t xml:space="preserve"> of the Cabinet Office Procurement Policy Note – Implementing </w:t>
      </w:r>
      <w:bookmarkStart w:id="230" w:name="DocXTextRef40"/>
      <w:r>
        <w:rPr>
          <w:w w:val="0"/>
          <w:szCs w:val="22"/>
        </w:rPr>
        <w:t>Article 6</w:t>
      </w:r>
      <w:bookmarkEnd w:id="230"/>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22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1"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231"/>
      <w:r w:rsidRPr="001E1EED">
        <w:rPr>
          <w:w w:val="0"/>
          <w:szCs w:val="22"/>
        </w:rPr>
        <w:t xml:space="preserve"> </w:t>
      </w:r>
    </w:p>
    <w:p w:rsidR="00531120" w:rsidRPr="003D54BD" w:rsidRDefault="00531120" w:rsidP="00531120">
      <w:pPr>
        <w:pStyle w:val="MRheading2"/>
        <w:numPr>
          <w:ilvl w:val="2"/>
          <w:numId w:val="2"/>
        </w:numPr>
        <w:tabs>
          <w:tab w:val="clear" w:pos="1800"/>
          <w:tab w:val="num" w:pos="1704"/>
        </w:tabs>
        <w:spacing w:line="240" w:lineRule="auto"/>
        <w:ind w:left="1704"/>
        <w:rPr>
          <w:w w:val="0"/>
          <w:szCs w:val="22"/>
        </w:rPr>
      </w:pPr>
      <w:bookmarkStart w:id="232" w:name="_Ref442453205"/>
      <w:bookmarkStart w:id="233" w:name="_Ref442452565"/>
      <w:r w:rsidRPr="003D54BD">
        <w:rPr>
          <w:w w:val="0"/>
          <w:szCs w:val="22"/>
        </w:rPr>
        <w:t xml:space="preserve">without prejudice to the generality of the warranty at </w:t>
      </w:r>
      <w:hyperlink w:anchor="_Ref350938757" w:history="1">
        <w:r w:rsidRPr="003D54BD">
          <w:rPr>
            <w:w w:val="0"/>
            <w:szCs w:val="22"/>
          </w:rPr>
          <w:t>10.1.3</w:t>
        </w:r>
      </w:hyperlink>
      <w:r w:rsidRPr="003D54BD">
        <w:rPr>
          <w:w w:val="0"/>
          <w:szCs w:val="22"/>
        </w:rPr>
        <w:t xml:space="preserve"> of this </w:t>
      </w:r>
      <w:hyperlink w:anchor="_Ref330459256" w:history="1">
        <w:r w:rsidRPr="003D54BD">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3D54BD">
        <w:rPr>
          <w:w w:val="0"/>
          <w:szCs w:val="22"/>
        </w:rPr>
        <w:t xml:space="preserve">,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w:t>
      </w:r>
      <w:r w:rsidRPr="003D54BD">
        <w:rPr>
          <w:rFonts w:cs="Arial"/>
          <w:w w:val="0"/>
          <w:szCs w:val="22"/>
        </w:rPr>
        <w:t>any specific instructions of the manufacturer of the Goods</w:t>
      </w:r>
      <w:r w:rsidRPr="003D54BD">
        <w:rPr>
          <w:w w:val="0"/>
          <w:szCs w:val="22"/>
        </w:rPr>
        <w:t>;</w:t>
      </w:r>
      <w:bookmarkEnd w:id="23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4" w:name="_Ref442452566"/>
      <w:bookmarkEnd w:id="233"/>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34"/>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5" w:name="_Ref442452567"/>
      <w:r w:rsidRPr="001E1EED">
        <w:rPr>
          <w:w w:val="0"/>
          <w:szCs w:val="22"/>
        </w:rPr>
        <w:t>it has, or the manufacturer of the Goods has, manufacturing and warehousing capacity sufficient to comply with its obligations under this Contract;</w:t>
      </w:r>
      <w:bookmarkEnd w:id="235"/>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6" w:name="_Ref442452568"/>
      <w:r w:rsidRPr="001E1EED">
        <w:rPr>
          <w:w w:val="0"/>
          <w:szCs w:val="22"/>
        </w:rPr>
        <w:t>it will ensure sufficient stock levels to comply with its obligations under this Contract;</w:t>
      </w:r>
      <w:bookmarkEnd w:id="23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7" w:name="_Ref442452569"/>
      <w:r w:rsidRPr="001E1EED">
        <w:rPr>
          <w:w w:val="0"/>
          <w:szCs w:val="22"/>
        </w:rPr>
        <w:t>it shall ensure that the transport and delivery of the Goods mean that they are delivered in good and useable condition;</w:t>
      </w:r>
      <w:bookmarkEnd w:id="237"/>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8" w:name="_Ref442452570"/>
      <w:r w:rsidRPr="001E1EED">
        <w:rPr>
          <w:w w:val="0"/>
          <w:szCs w:val="22"/>
        </w:rPr>
        <w:lastRenderedPageBreak/>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9" w:name="_Ref44245257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0" w:name="_Ref442452572"/>
      <w:r w:rsidRPr="001E1EED">
        <w:rPr>
          <w:w w:val="0"/>
          <w:szCs w:val="22"/>
        </w:rPr>
        <w:t xml:space="preserve">all Goods delivered to the Authority shall comply with any shelf life requirements set out in the </w:t>
      </w:r>
      <w:r w:rsidR="006A1FDF">
        <w:rPr>
          <w:w w:val="0"/>
          <w:szCs w:val="22"/>
        </w:rPr>
        <w:t>Specification and Tender Response Document</w:t>
      </w:r>
      <w:r w:rsidRPr="001E1EED">
        <w:rPr>
          <w:w w:val="0"/>
          <w:szCs w:val="22"/>
        </w:rPr>
        <w:t>;</w:t>
      </w:r>
      <w:bookmarkEnd w:id="240"/>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1" w:name="_Ref442452573"/>
      <w:r w:rsidRPr="001E1EED">
        <w:rPr>
          <w:w w:val="0"/>
          <w:szCs w:val="22"/>
        </w:rPr>
        <w:t>it shall not make any significant changes to the Goods without the prior written consent of the Authority, such consent not to be unreasonably withheld or delayed;</w:t>
      </w:r>
      <w:bookmarkEnd w:id="241"/>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2" w:name="_Ref442452574"/>
      <w:r w:rsidRPr="001E1EED">
        <w:rPr>
          <w:w w:val="0"/>
          <w:szCs w:val="22"/>
        </w:rPr>
        <w:t>any equipment it uses in the manufactur</w:t>
      </w:r>
      <w:r>
        <w:rPr>
          <w:w w:val="0"/>
          <w:szCs w:val="22"/>
        </w:rPr>
        <w:t>e, delivery, or administration</w:t>
      </w:r>
      <w:r w:rsidRPr="001E1EED">
        <w:rPr>
          <w:w w:val="0"/>
          <w:szCs w:val="22"/>
        </w:rPr>
        <w:t xml:space="preserve"> of the Goods shall comply with all relevant Law and Guidance, be fit for its intended purpose and maintained fully in accordance with the manufacturer’s specification;</w:t>
      </w:r>
      <w:bookmarkEnd w:id="24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3" w:name="_Ref442452575"/>
      <w:r w:rsidRPr="001E1EED">
        <w:rPr>
          <w:w w:val="0"/>
          <w:szCs w:val="22"/>
        </w:rPr>
        <w:t>it has and shall as relevant maintain all rights, consents, authorisations, licences and accreditations required to supply the Goods;</w:t>
      </w:r>
      <w:bookmarkEnd w:id="243"/>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4" w:name="_Ref44245257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244"/>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5" w:name="_Ref442452577"/>
      <w:r w:rsidRPr="000E4820">
        <w:rPr>
          <w:szCs w:val="22"/>
        </w:rPr>
        <w:t>it has all rights, consents, authorisations, licences and accreditations required to provide the Services and shall maintain such consents, authorisations, licences and accreditations throughout the Term;</w:t>
      </w:r>
      <w:bookmarkEnd w:id="245"/>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6" w:name="_Ref44245257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w:t>
      </w:r>
      <w:r w:rsidR="00C252FF">
        <w:rPr>
          <w:szCs w:val="22"/>
        </w:rPr>
        <w:t xml:space="preserve"> (to include, without limitation, any such quality controls, processes or policies as may be set out in the </w:t>
      </w:r>
      <w:r w:rsidR="006A1FDF">
        <w:rPr>
          <w:szCs w:val="22"/>
        </w:rPr>
        <w:t>Specification and Tender Response Document</w:t>
      </w:r>
      <w:r w:rsidR="00C252FF">
        <w:rPr>
          <w:szCs w:val="22"/>
        </w:rPr>
        <w:t>)</w:t>
      </w:r>
      <w:r w:rsidRPr="000E4820">
        <w:rPr>
          <w:szCs w:val="22"/>
        </w:rPr>
        <w:t xml:space="preserve"> and/or under Law and</w:t>
      </w:r>
      <w:r>
        <w:rPr>
          <w:szCs w:val="22"/>
        </w:rPr>
        <w:t>/or</w:t>
      </w:r>
      <w:r w:rsidRPr="000E4820">
        <w:rPr>
          <w:szCs w:val="22"/>
        </w:rPr>
        <w:t xml:space="preserve"> Guidance and shall at all times c</w:t>
      </w:r>
      <w:r>
        <w:rPr>
          <w:szCs w:val="22"/>
        </w:rPr>
        <w:t>ompl</w:t>
      </w:r>
      <w:r w:rsidR="00C252FF">
        <w:rPr>
          <w:szCs w:val="22"/>
        </w:rPr>
        <w:t>y with, and shall procure that its Staff comply with, such quality controls,</w:t>
      </w:r>
      <w:r>
        <w:rPr>
          <w:szCs w:val="22"/>
        </w:rPr>
        <w:t xml:space="preserve"> processes</w:t>
      </w:r>
      <w:r w:rsidR="00C252FF">
        <w:rPr>
          <w:szCs w:val="22"/>
        </w:rPr>
        <w:t xml:space="preserve"> and policies</w:t>
      </w:r>
      <w:r w:rsidRPr="000E4820">
        <w:rPr>
          <w:szCs w:val="22"/>
        </w:rPr>
        <w:t>;</w:t>
      </w:r>
      <w:bookmarkEnd w:id="246"/>
      <w:r w:rsidRPr="000E4820">
        <w:rPr>
          <w:szCs w:val="22"/>
        </w:rPr>
        <w:t xml:space="preserve"> </w:t>
      </w:r>
    </w:p>
    <w:p w:rsidR="00DD6E66" w:rsidRPr="00753B8B" w:rsidRDefault="00DD6E66" w:rsidP="00DD6E66">
      <w:pPr>
        <w:pStyle w:val="MRheading2"/>
        <w:numPr>
          <w:ilvl w:val="2"/>
          <w:numId w:val="2"/>
        </w:numPr>
        <w:tabs>
          <w:tab w:val="clear" w:pos="1800"/>
          <w:tab w:val="num" w:pos="1704"/>
        </w:tabs>
        <w:spacing w:line="240" w:lineRule="auto"/>
        <w:ind w:left="1704"/>
        <w:rPr>
          <w:w w:val="0"/>
        </w:rPr>
      </w:pPr>
      <w:bookmarkStart w:id="247" w:name="_Ref44245257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rsidR="00DD6E66" w:rsidRDefault="00DD6E66" w:rsidP="00DD6E66">
      <w:pPr>
        <w:pStyle w:val="MRheading2"/>
        <w:numPr>
          <w:ilvl w:val="2"/>
          <w:numId w:val="2"/>
        </w:numPr>
        <w:tabs>
          <w:tab w:val="clear" w:pos="1800"/>
          <w:tab w:val="num" w:pos="1704"/>
        </w:tabs>
        <w:spacing w:line="240" w:lineRule="auto"/>
        <w:ind w:left="1704"/>
        <w:rPr>
          <w:w w:val="0"/>
        </w:rPr>
      </w:pPr>
      <w:bookmarkStart w:id="248" w:name="_Ref442452580"/>
      <w:r>
        <w:t>where any act of the Supplier requires the notification to and/or approval by any regulatory or other competent body in accordance with any Law and Guidance, the Supplier shall comply fully with such notification and/or approval requirements;</w:t>
      </w:r>
      <w:bookmarkEnd w:id="248"/>
    </w:p>
    <w:p w:rsidR="00DD6E66" w:rsidRDefault="00DD6E66" w:rsidP="00DD6E66">
      <w:pPr>
        <w:pStyle w:val="MRheading2"/>
        <w:numPr>
          <w:ilvl w:val="2"/>
          <w:numId w:val="2"/>
        </w:numPr>
        <w:tabs>
          <w:tab w:val="clear" w:pos="1800"/>
          <w:tab w:val="num" w:pos="1704"/>
        </w:tabs>
        <w:spacing w:line="240" w:lineRule="auto"/>
        <w:ind w:left="1704"/>
        <w:rPr>
          <w:w w:val="0"/>
        </w:rPr>
      </w:pPr>
      <w:bookmarkStart w:id="249" w:name="_Ref326770790"/>
      <w:bookmarkStart w:id="250" w:name="_Ref442452581"/>
      <w:r>
        <w:rPr>
          <w:w w:val="0"/>
        </w:rPr>
        <w:lastRenderedPageBreak/>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249"/>
      <w:r>
        <w:rPr>
          <w:rFonts w:cs="Arial"/>
          <w:w w:val="0"/>
          <w:szCs w:val="22"/>
        </w:rPr>
        <w:t>, to include without limitation any Intellectual Property Rights;</w:t>
      </w:r>
      <w:bookmarkEnd w:id="250"/>
    </w:p>
    <w:p w:rsidR="00DD6E66" w:rsidRPr="00817489" w:rsidRDefault="00DD6E66" w:rsidP="00817489">
      <w:pPr>
        <w:pStyle w:val="MRheading2"/>
        <w:numPr>
          <w:ilvl w:val="2"/>
          <w:numId w:val="2"/>
        </w:numPr>
        <w:tabs>
          <w:tab w:val="clear" w:pos="1800"/>
          <w:tab w:val="num" w:pos="1704"/>
        </w:tabs>
        <w:spacing w:line="240" w:lineRule="auto"/>
        <w:ind w:left="1704"/>
        <w:rPr>
          <w:w w:val="0"/>
        </w:rPr>
      </w:pPr>
      <w:bookmarkStart w:id="251" w:name="_Ref326770806"/>
      <w:r w:rsidRPr="00817489">
        <w:rPr>
          <w:w w:val="0"/>
        </w:rPr>
        <w:t>it will co</w:t>
      </w:r>
      <w:r w:rsidR="00817489" w:rsidRPr="00817489">
        <w:rPr>
          <w:w w:val="0"/>
        </w:rPr>
        <w:t xml:space="preserve">mply with all Law, Guidance, </w:t>
      </w:r>
      <w:r w:rsidRPr="00817489">
        <w:rPr>
          <w:w w:val="0"/>
        </w:rPr>
        <w:t>Policies</w:t>
      </w:r>
      <w:r w:rsidR="00817489" w:rsidRPr="00817489">
        <w:rPr>
          <w:w w:val="0"/>
        </w:rPr>
        <w:t xml:space="preserve"> and the Supplier Code of Conduct </w:t>
      </w:r>
      <w:r w:rsidRPr="00817489">
        <w:rPr>
          <w:w w:val="0"/>
        </w:rPr>
        <w:t xml:space="preserve"> in so far as is relevant to the supply of the Goods and/or the provision of the Services;</w:t>
      </w:r>
      <w:bookmarkEnd w:id="251"/>
      <w:r w:rsidRPr="00817489">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2" w:name="_Ref442452582"/>
      <w:r>
        <w:rPr>
          <w:w w:val="0"/>
        </w:rPr>
        <w:t>it will provide the Services using reasonable skill and care and in accordance with Good Industry Practice and shall fulfil all requirements of this Contract using appropriately skilled, trained and experienced staff;</w:t>
      </w:r>
      <w:bookmarkEnd w:id="252"/>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3" w:name="_Ref442452583"/>
      <w:r>
        <w:rPr>
          <w:w w:val="0"/>
        </w:rPr>
        <w:t xml:space="preserve">unless otherwise set out in the </w:t>
      </w:r>
      <w:r w:rsidR="006A1FDF">
        <w:rPr>
          <w:w w:val="0"/>
        </w:rPr>
        <w:t>Specification and Tender Response Document</w:t>
      </w:r>
      <w:r>
        <w:rPr>
          <w:w w:val="0"/>
        </w:rPr>
        <w:t xml:space="preserve"> and/or as otherwise agreed in writing by the Parties, it has and/or shall procure all resources, equipment, consumables and other items and facilities required to provide the Services;</w:t>
      </w:r>
      <w:bookmarkEnd w:id="253"/>
    </w:p>
    <w:p w:rsidR="00DD6E66" w:rsidRDefault="00DD6E66" w:rsidP="00DD6E66">
      <w:pPr>
        <w:pStyle w:val="MRheading2"/>
        <w:numPr>
          <w:ilvl w:val="2"/>
          <w:numId w:val="2"/>
        </w:numPr>
        <w:tabs>
          <w:tab w:val="clear" w:pos="1800"/>
          <w:tab w:val="num" w:pos="1704"/>
        </w:tabs>
        <w:spacing w:line="240" w:lineRule="auto"/>
        <w:ind w:left="1704"/>
        <w:rPr>
          <w:w w:val="0"/>
        </w:rPr>
      </w:pPr>
      <w:bookmarkStart w:id="254" w:name="_Ref44245258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sidR="00AF116D">
        <w:rPr>
          <w:w w:val="0"/>
        </w:rPr>
        <w:t xml:space="preserve"> </w:t>
      </w:r>
      <w:r w:rsidR="00AF116D" w:rsidRPr="00447F44">
        <w:rPr>
          <w:rFonts w:eastAsia="Calibri" w:cs="Arial"/>
          <w:szCs w:val="22"/>
        </w:rPr>
        <w:t>of these Call-off Terms and Conditions</w:t>
      </w:r>
      <w:r>
        <w:rPr>
          <w:w w:val="0"/>
        </w:rPr>
        <w:t xml:space="preserve">, it shall comply with all health and safety processes, requirements safeguards, controls, and training obligations in accordance with its own operational procedures, Law, Guidance, Policies, Good Industry Practice, the requirements of the </w:t>
      </w:r>
      <w:r w:rsidR="006A1FDF">
        <w:rPr>
          <w:w w:val="0"/>
        </w:rPr>
        <w:t>Specification and Tender Response Document</w:t>
      </w:r>
      <w:r>
        <w:rPr>
          <w:w w:val="0"/>
        </w:rPr>
        <w:t xml:space="preserve">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5" w:name="_Ref44245258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rsidR="00DD6E66" w:rsidRPr="00A2427B" w:rsidRDefault="00DD6E66" w:rsidP="00DD6E66">
      <w:pPr>
        <w:pStyle w:val="MRheading2"/>
        <w:numPr>
          <w:ilvl w:val="2"/>
          <w:numId w:val="2"/>
        </w:numPr>
        <w:tabs>
          <w:tab w:val="clear" w:pos="1800"/>
          <w:tab w:val="num" w:pos="1704"/>
        </w:tabs>
        <w:spacing w:line="240" w:lineRule="auto"/>
        <w:ind w:left="1704"/>
      </w:pPr>
      <w:bookmarkStart w:id="256" w:name="_Ref442452586"/>
      <w:r w:rsidRPr="00A2427B">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rsidR="00DD6E66" w:rsidRPr="0052489A" w:rsidRDefault="00DD6E66" w:rsidP="00DD6E66">
      <w:pPr>
        <w:pStyle w:val="MRheading2"/>
        <w:numPr>
          <w:ilvl w:val="2"/>
          <w:numId w:val="2"/>
        </w:numPr>
        <w:tabs>
          <w:tab w:val="clear" w:pos="1800"/>
          <w:tab w:val="num" w:pos="1704"/>
        </w:tabs>
        <w:spacing w:line="240" w:lineRule="auto"/>
        <w:ind w:left="1704"/>
        <w:rPr>
          <w:w w:val="0"/>
        </w:rPr>
      </w:pPr>
      <w:bookmarkStart w:id="257" w:name="_Ref44245258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257"/>
    </w:p>
    <w:p w:rsidR="00531120" w:rsidRPr="00F81549" w:rsidRDefault="00531120" w:rsidP="00531120">
      <w:pPr>
        <w:pStyle w:val="MRheading2"/>
        <w:numPr>
          <w:ilvl w:val="2"/>
          <w:numId w:val="2"/>
        </w:numPr>
        <w:tabs>
          <w:tab w:val="clear" w:pos="1800"/>
          <w:tab w:val="num" w:pos="1704"/>
        </w:tabs>
        <w:spacing w:line="240" w:lineRule="auto"/>
        <w:ind w:left="1704"/>
        <w:rPr>
          <w:w w:val="0"/>
        </w:rPr>
      </w:pPr>
      <w:bookmarkStart w:id="258"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531120" w:rsidRDefault="00531120" w:rsidP="00531120">
      <w:pPr>
        <w:pStyle w:val="MRheading2"/>
        <w:numPr>
          <w:ilvl w:val="2"/>
          <w:numId w:val="2"/>
        </w:numPr>
        <w:tabs>
          <w:tab w:val="clear" w:pos="1800"/>
          <w:tab w:val="num" w:pos="1704"/>
        </w:tabs>
        <w:spacing w:line="240" w:lineRule="auto"/>
        <w:ind w:left="1704"/>
        <w:rPr>
          <w:w w:val="0"/>
        </w:rPr>
      </w:pPr>
      <w:bookmarkStart w:id="259" w:name="_Ref460573112"/>
      <w:r>
        <w:lastRenderedPageBreak/>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t xml:space="preserve"> </w:t>
      </w:r>
      <w:r>
        <w:fldChar w:fldCharType="begin"/>
      </w:r>
      <w:r>
        <w:instrText xml:space="preserve"> REF _Ref460573112 \r \h </w:instrText>
      </w:r>
      <w:r>
        <w:fldChar w:fldCharType="separate"/>
      </w:r>
      <w:r w:rsidR="00402CEF">
        <w:t>10.1.29</w:t>
      </w:r>
      <w:r>
        <w:fldChar w:fldCharType="end"/>
      </w:r>
      <w:r>
        <w:t xml:space="preserve"> and/or as may be requested or otherwise required by the Authority in accordance with its anti-slavery Policy;</w:t>
      </w:r>
      <w:bookmarkEnd w:id="259"/>
      <w:r>
        <w:t xml:space="preserve"> </w:t>
      </w:r>
    </w:p>
    <w:p w:rsidR="00DD6E66" w:rsidRPr="007D025A" w:rsidRDefault="00004A20" w:rsidP="00004A20">
      <w:pPr>
        <w:pStyle w:val="MRheading2"/>
        <w:numPr>
          <w:ilvl w:val="2"/>
          <w:numId w:val="2"/>
        </w:numPr>
        <w:tabs>
          <w:tab w:val="clear" w:pos="1800"/>
          <w:tab w:val="num" w:pos="1704"/>
        </w:tabs>
        <w:spacing w:line="240" w:lineRule="auto"/>
        <w:ind w:left="1704"/>
        <w:rPr>
          <w:w w:val="0"/>
        </w:rPr>
      </w:pPr>
      <w:bookmarkStart w:id="260" w:name="_Ref442452588"/>
      <w:r w:rsidRPr="00004A20">
        <w:rPr>
          <w:w w:val="0"/>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60"/>
      <w:r>
        <w:rPr>
          <w:w w:val="0"/>
        </w:rPr>
        <w:t xml:space="preserve"> </w:t>
      </w:r>
    </w:p>
    <w:p w:rsidR="00DD6E66" w:rsidRPr="007D025A" w:rsidRDefault="007D025A" w:rsidP="00DD6E66">
      <w:pPr>
        <w:pStyle w:val="MRheading2"/>
        <w:numPr>
          <w:ilvl w:val="2"/>
          <w:numId w:val="2"/>
        </w:numPr>
        <w:tabs>
          <w:tab w:val="clear" w:pos="1800"/>
          <w:tab w:val="num" w:pos="1704"/>
        </w:tabs>
        <w:spacing w:line="240" w:lineRule="auto"/>
        <w:ind w:left="1704"/>
        <w:rPr>
          <w:w w:val="0"/>
        </w:rPr>
      </w:pPr>
      <w:bookmarkStart w:id="261" w:name="_Ref442452589"/>
      <w:r w:rsidRPr="007D025A">
        <w:rPr>
          <w:w w:val="0"/>
        </w:rPr>
        <w:t xml:space="preserve">all information included within the Supplier’s responses to any documents issued by the Authority as part of the procurement relating to the award of this Contract (to include, without limitation, as referred to in the </w:t>
      </w:r>
      <w:r w:rsidR="006A1FDF">
        <w:rPr>
          <w:w w:val="0"/>
        </w:rPr>
        <w:t>Specification and Tender Response Document</w:t>
      </w:r>
      <w:r w:rsidR="00051CA4">
        <w:rPr>
          <w:w w:val="0"/>
        </w:rPr>
        <w:t xml:space="preserve"> and/or Order Form</w:t>
      </w:r>
      <w:r w:rsidRPr="007D025A">
        <w:rPr>
          <w:w w:val="0"/>
        </w:rPr>
        <w:t xml:space="preserve">) and all accompanying materials is accurate </w:t>
      </w:r>
      <w:bookmarkStart w:id="262" w:name="_Ref442452590"/>
      <w:bookmarkEnd w:id="261"/>
      <w:r w:rsidR="00DD6E66" w:rsidRPr="007D025A">
        <w:rPr>
          <w:w w:val="0"/>
        </w:rPr>
        <w:t>it has the right and authority to enter into this Contract and that it has the capability and capacity to fulfil its obligations under this Contract;</w:t>
      </w:r>
      <w:bookmarkEnd w:id="262"/>
    </w:p>
    <w:p w:rsidR="00DD6E66" w:rsidRDefault="00DD6E66" w:rsidP="00DD6E66">
      <w:pPr>
        <w:pStyle w:val="MRheading2"/>
        <w:numPr>
          <w:ilvl w:val="2"/>
          <w:numId w:val="2"/>
        </w:numPr>
        <w:tabs>
          <w:tab w:val="clear" w:pos="1800"/>
          <w:tab w:val="num" w:pos="1704"/>
        </w:tabs>
        <w:spacing w:line="240" w:lineRule="auto"/>
        <w:ind w:left="1704"/>
        <w:rPr>
          <w:w w:val="0"/>
        </w:rPr>
      </w:pPr>
      <w:bookmarkStart w:id="263" w:name="_Ref44245259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263"/>
    </w:p>
    <w:p w:rsidR="00DD6E66" w:rsidRDefault="00DD6E66" w:rsidP="00DD6E66">
      <w:pPr>
        <w:pStyle w:val="MRheading2"/>
        <w:numPr>
          <w:ilvl w:val="2"/>
          <w:numId w:val="2"/>
        </w:numPr>
        <w:tabs>
          <w:tab w:val="clear" w:pos="1800"/>
          <w:tab w:val="num" w:pos="1704"/>
        </w:tabs>
        <w:spacing w:line="240" w:lineRule="auto"/>
        <w:ind w:left="1704"/>
        <w:rPr>
          <w:w w:val="0"/>
        </w:rPr>
      </w:pPr>
      <w:bookmarkStart w:id="264" w:name="_Ref44245259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264"/>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5" w:name="_Ref44245259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265"/>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6" w:name="_Ref44245259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266"/>
      <w:r w:rsidRPr="002C128B">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67" w:name="_Ref442452595"/>
      <w:r>
        <w:rPr>
          <w:w w:val="0"/>
        </w:rPr>
        <w:t xml:space="preserve">it has and will continue to have the capacity, funding and cash flow to meet all its obligations under this </w:t>
      </w:r>
      <w:r w:rsidRPr="00EE4D6A">
        <w:rPr>
          <w:rFonts w:cs="Arial"/>
        </w:rPr>
        <w:t>Contract</w:t>
      </w:r>
      <w:r>
        <w:rPr>
          <w:w w:val="0"/>
        </w:rPr>
        <w:t>; and</w:t>
      </w:r>
      <w:bookmarkEnd w:id="267"/>
    </w:p>
    <w:p w:rsidR="00DD6E66" w:rsidRDefault="00DD6E66" w:rsidP="00DD6E66">
      <w:pPr>
        <w:pStyle w:val="MRheading2"/>
        <w:numPr>
          <w:ilvl w:val="2"/>
          <w:numId w:val="2"/>
        </w:numPr>
        <w:tabs>
          <w:tab w:val="clear" w:pos="1800"/>
          <w:tab w:val="num" w:pos="1704"/>
        </w:tabs>
        <w:spacing w:line="240" w:lineRule="auto"/>
        <w:ind w:left="1704"/>
        <w:rPr>
          <w:w w:val="0"/>
        </w:rPr>
      </w:pPr>
      <w:bookmarkStart w:id="268" w:name="_Ref442452596"/>
      <w:r>
        <w:rPr>
          <w:w w:val="0"/>
        </w:rPr>
        <w:t>it has satisfied itself as to the nature and extent of the risks assumed by it under this Contract and has gathered all information necessary to perform its obligations under this Contract and all other obligations assumed by it.</w:t>
      </w:r>
      <w:bookmarkEnd w:id="268"/>
    </w:p>
    <w:p w:rsidR="00DD6E66" w:rsidRPr="007C1E09" w:rsidRDefault="00DD6E66" w:rsidP="00DD6E66">
      <w:pPr>
        <w:pStyle w:val="MRheading2"/>
        <w:numPr>
          <w:ilvl w:val="1"/>
          <w:numId w:val="2"/>
        </w:numPr>
        <w:spacing w:line="240" w:lineRule="auto"/>
      </w:pPr>
      <w:bookmarkStart w:id="269" w:name="_Ref442452597"/>
      <w:bookmarkStart w:id="270" w:name="_Ref322942527"/>
      <w:r>
        <w:t xml:space="preserve">Where </w:t>
      </w:r>
      <w:bookmarkStart w:id="271" w:name="_Ref3886277"/>
      <w:r>
        <w:t xml:space="preserve">any </w:t>
      </w:r>
      <w:r w:rsidRPr="00FC62AE">
        <w:rPr>
          <w:rFonts w:cs="Arial"/>
        </w:rPr>
        <w:t>Relevant Activities</w:t>
      </w:r>
      <w:r>
        <w:rPr>
          <w:rFonts w:cs="Arial"/>
        </w:rPr>
        <w:t xml:space="preserve">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71"/>
      <w:r>
        <w:rPr>
          <w:rFonts w:cs="Arial"/>
        </w:rPr>
        <w:t xml:space="preserve">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w:t>
      </w:r>
      <w:r>
        <w:rPr>
          <w:rFonts w:cs="Arial"/>
        </w:rPr>
        <w:lastRenderedPageBreak/>
        <w:t>and/or Services that are subject to any requirements under Law and/or Guidance. In particular, but without limitation, the Supplier warrants that:</w:t>
      </w:r>
      <w:bookmarkEnd w:id="269"/>
      <w:r>
        <w:rPr>
          <w:rFonts w:cs="Arial"/>
        </w:rPr>
        <w:t xml:space="preserve"> </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bookmarkStart w:id="272" w:name="_Ref443484430"/>
      <w:bookmarkStart w:id="273" w:name="_Ref442452598"/>
      <w:r w:rsidRPr="007854EF">
        <w:rPr>
          <w:lang w:val="en-US"/>
        </w:rPr>
        <w:t xml:space="preserve">at the point any Goods are supplied to the Authority and/or any </w:t>
      </w:r>
      <w:r w:rsidR="00A0040F">
        <w:rPr>
          <w:lang w:val="en-US"/>
        </w:rPr>
        <w:t>Patient</w:t>
      </w:r>
      <w:r>
        <w:rPr>
          <w:lang w:val="en-US"/>
        </w:rPr>
        <w:t xml:space="preserve"> and/or are used by the Supplier in connection with the provision of the Services</w:t>
      </w:r>
      <w:r w:rsidRPr="007854EF">
        <w:rPr>
          <w:lang w:val="en-US"/>
        </w:rPr>
        <w:t xml:space="preserve">, </w:t>
      </w:r>
      <w:r>
        <w:rPr>
          <w:lang w:val="en-US"/>
        </w:rPr>
        <w:t xml:space="preserve">that </w:t>
      </w:r>
      <w:r w:rsidRPr="007854EF">
        <w:rPr>
          <w:lang w:val="en-US"/>
        </w:rPr>
        <w:t>all such Goods shall, to the extent required by Law and Guidance</w:t>
      </w:r>
      <w:r>
        <w:rPr>
          <w:lang w:val="en-US"/>
        </w:rPr>
        <w:t xml:space="preserve"> in relation to the particular Goods</w:t>
      </w:r>
      <w:r w:rsidRPr="007854EF">
        <w:rPr>
          <w:lang w:val="en-US"/>
        </w:rPr>
        <w:t>,</w:t>
      </w:r>
      <w:r>
        <w:rPr>
          <w:lang w:val="en-US"/>
        </w:rPr>
        <w:t xml:space="preserve"> comply with</w:t>
      </w:r>
      <w:r w:rsidRPr="007854EF">
        <w:rPr>
          <w:lang w:val="en-US"/>
        </w:rPr>
        <w:t xml:space="preserve"> all relevant </w:t>
      </w:r>
      <w:proofErr w:type="spellStart"/>
      <w:r w:rsidRPr="007854EF">
        <w:rPr>
          <w:lang w:val="en-US"/>
        </w:rPr>
        <w:t>authorisation</w:t>
      </w:r>
      <w:proofErr w:type="spellEnd"/>
      <w:r w:rsidRPr="007854EF">
        <w:rPr>
          <w:lang w:val="en-US"/>
        </w:rPr>
        <w:t xml:space="preserve">, </w:t>
      </w:r>
      <w:r>
        <w:rPr>
          <w:lang w:val="en-US"/>
        </w:rPr>
        <w:t xml:space="preserve">license, marking, </w:t>
      </w:r>
      <w:r w:rsidRPr="007854EF">
        <w:rPr>
          <w:lang w:val="en-US"/>
        </w:rPr>
        <w:t>labelling, registration, approval and documentation requirements as required under Law and Guidance relating to any Relevant Activities</w:t>
      </w:r>
      <w:r>
        <w:rPr>
          <w:lang w:val="en-US"/>
        </w:rPr>
        <w:t>;</w:t>
      </w:r>
      <w:bookmarkEnd w:id="272"/>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have valid CE marking</w:t>
      </w:r>
      <w:r>
        <w:rPr>
          <w:lang w:val="en-US"/>
        </w:rPr>
        <w:t>;</w:t>
      </w:r>
      <w:r w:rsidRPr="007854EF">
        <w:rPr>
          <w:lang w:val="en-US"/>
        </w:rPr>
        <w:t xml:space="preserve"> </w:t>
      </w:r>
      <w:bookmarkStart w:id="274" w:name="_Ref442452599"/>
      <w:bookmarkEnd w:id="273"/>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xml:space="preserve">, have a valid marketing </w:t>
      </w:r>
      <w:proofErr w:type="spellStart"/>
      <w:r w:rsidRPr="007854EF">
        <w:rPr>
          <w:lang w:val="en-US"/>
        </w:rPr>
        <w:t>authorisation</w:t>
      </w:r>
      <w:proofErr w:type="spellEnd"/>
      <w:r w:rsidRPr="007854EF">
        <w:rPr>
          <w:lang w:val="en-US"/>
        </w:rPr>
        <w:t xml:space="preserve"> covering the supply of the Goods to the Authority and/or </w:t>
      </w:r>
      <w:r w:rsidR="00A0040F">
        <w:rPr>
          <w:lang w:val="en-US"/>
        </w:rPr>
        <w:t>Patients</w:t>
      </w:r>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rFonts w:cs="Arial"/>
        </w:rPr>
        <w:t xml:space="preserve">at the point any Services </w:t>
      </w:r>
      <w:r>
        <w:rPr>
          <w:lang w:val="en-US"/>
        </w:rPr>
        <w:t xml:space="preserve">are provided to the Authority and/or any </w:t>
      </w:r>
      <w:r w:rsidR="00A0040F">
        <w:rPr>
          <w:lang w:val="en-US"/>
        </w:rPr>
        <w:t>Patient</w:t>
      </w:r>
      <w:r>
        <w:rPr>
          <w:lang w:val="en-US"/>
        </w:rPr>
        <w:t xml:space="preserve">, </w:t>
      </w:r>
      <w:r w:rsidRPr="007C1E09">
        <w:rPr>
          <w:lang w:val="en-US"/>
        </w:rPr>
        <w:t xml:space="preserve">all such </w:t>
      </w:r>
      <w:r>
        <w:rPr>
          <w:lang w:val="en-US"/>
        </w:rPr>
        <w:t xml:space="preserve">Services shall, to the extent required by Law and Guidance, comply with any </w:t>
      </w:r>
      <w:r w:rsidRPr="007C1E09">
        <w:rPr>
          <w:lang w:val="en-US"/>
        </w:rPr>
        <w:t xml:space="preserve">relevant </w:t>
      </w:r>
      <w:proofErr w:type="spellStart"/>
      <w:r w:rsidRPr="007C1E09">
        <w:rPr>
          <w:lang w:val="en-US"/>
        </w:rPr>
        <w:t>authorisation</w:t>
      </w:r>
      <w:proofErr w:type="spellEnd"/>
      <w:r w:rsidRPr="007C1E09">
        <w:rPr>
          <w:lang w:val="en-US"/>
        </w:rPr>
        <w:t xml:space="preserve">, </w:t>
      </w:r>
      <w:r>
        <w:rPr>
          <w:lang w:val="en-US"/>
        </w:rPr>
        <w:t xml:space="preserve">license, registration, </w:t>
      </w:r>
      <w:r w:rsidRPr="007C1E09">
        <w:rPr>
          <w:lang w:val="en-US"/>
        </w:rPr>
        <w:t xml:space="preserve">approval and documentation requirements as required under Law and </w:t>
      </w:r>
      <w:r>
        <w:rPr>
          <w:lang w:val="en-US"/>
        </w:rPr>
        <w:t>Guidance</w:t>
      </w:r>
      <w:bookmarkEnd w:id="274"/>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bookmarkStart w:id="275" w:name="_Ref44245260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license, registration or approval (including without limitation CE marking and/or marketing </w:t>
      </w:r>
      <w:proofErr w:type="spellStart"/>
      <w:r>
        <w:rPr>
          <w:lang w:val="en-US"/>
        </w:rPr>
        <w:t>authorisation</w:t>
      </w:r>
      <w:proofErr w:type="spellEnd"/>
      <w:r>
        <w:rPr>
          <w:lang w:val="en-US"/>
        </w:rPr>
        <w:t>) required in relation to the Goods and/or Services in accordance with Law and Guidance</w:t>
      </w:r>
      <w:bookmarkEnd w:id="275"/>
      <w:r>
        <w:rPr>
          <w:lang w:val="en-US"/>
        </w:rPr>
        <w:t>; and</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r w:rsidRPr="007854EF">
        <w:rPr>
          <w:lang w:val="en-US"/>
        </w:rPr>
        <w:t>it shall</w:t>
      </w:r>
      <w:r>
        <w:rPr>
          <w:lang w:val="en-US"/>
        </w:rPr>
        <w:t xml:space="preserve">, </w:t>
      </w:r>
      <w:r w:rsidRPr="007854EF">
        <w:rPr>
          <w:lang w:val="en-US"/>
        </w:rPr>
        <w:t>without limitation to the foregoing provisions of this Clause 10.2 of this Schedule 2</w:t>
      </w:r>
      <w:r w:rsidR="00AF116D">
        <w:rPr>
          <w:lang w:val="en-US"/>
        </w:rPr>
        <w:t xml:space="preserve"> </w:t>
      </w:r>
      <w:r w:rsidR="00AF116D" w:rsidRPr="00447F44">
        <w:rPr>
          <w:rFonts w:eastAsia="Calibri" w:cs="Arial"/>
          <w:szCs w:val="22"/>
        </w:rPr>
        <w:t>of these Call-off Terms and Conditions</w:t>
      </w:r>
      <w:r w:rsidRPr="007854EF">
        <w:rPr>
          <w:lang w:val="en-US"/>
        </w:rPr>
        <w:t xml:space="preserve">, upon written request from the Authority, make available to the Authority evidence of the grant of such </w:t>
      </w:r>
      <w:r>
        <w:rPr>
          <w:lang w:val="en-US"/>
        </w:rPr>
        <w:t xml:space="preserve">required </w:t>
      </w:r>
      <w:r w:rsidRPr="007854EF">
        <w:rPr>
          <w:lang w:val="en-US"/>
        </w:rPr>
        <w:t>valid CE marking</w:t>
      </w:r>
      <w:r>
        <w:rPr>
          <w:lang w:val="en-US"/>
        </w:rPr>
        <w:t xml:space="preserve">s, valid marketing </w:t>
      </w:r>
      <w:proofErr w:type="spellStart"/>
      <w:r>
        <w:rPr>
          <w:lang w:val="en-US"/>
        </w:rPr>
        <w:t>authorisations</w:t>
      </w:r>
      <w:proofErr w:type="spellEnd"/>
      <w:r w:rsidRPr="007854EF">
        <w:rPr>
          <w:lang w:val="en-US"/>
        </w:rPr>
        <w:t>,</w:t>
      </w:r>
      <w:r>
        <w:rPr>
          <w:lang w:val="en-US"/>
        </w:rPr>
        <w:t xml:space="preserve"> valid licenses</w:t>
      </w:r>
      <w:r w:rsidRPr="007854EF">
        <w:rPr>
          <w:lang w:val="en-US"/>
        </w:rPr>
        <w:t xml:space="preserve"> and evidence of any other</w:t>
      </w:r>
      <w:r>
        <w:rPr>
          <w:lang w:val="en-US"/>
        </w:rPr>
        <w:t xml:space="preserve"> markings,</w:t>
      </w:r>
      <w:r w:rsidRPr="007854EF">
        <w:rPr>
          <w:lang w:val="en-US"/>
        </w:rPr>
        <w:t xml:space="preserve"> </w:t>
      </w:r>
      <w:proofErr w:type="spellStart"/>
      <w:r w:rsidRPr="007854EF">
        <w:rPr>
          <w:lang w:val="en-US"/>
        </w:rPr>
        <w:t>authorisations</w:t>
      </w:r>
      <w:proofErr w:type="spellEnd"/>
      <w:r w:rsidRPr="007854EF">
        <w:rPr>
          <w:lang w:val="en-US"/>
        </w:rPr>
        <w:t xml:space="preserve">, registrations, </w:t>
      </w:r>
      <w:r>
        <w:rPr>
          <w:lang w:val="en-US"/>
        </w:rPr>
        <w:t xml:space="preserve">labelling, </w:t>
      </w:r>
      <w:r w:rsidRPr="007854EF">
        <w:rPr>
          <w:lang w:val="en-US"/>
        </w:rPr>
        <w:t xml:space="preserve">approvals or documentation </w:t>
      </w:r>
      <w:r>
        <w:rPr>
          <w:lang w:val="en-US"/>
        </w:rPr>
        <w:t xml:space="preserve">as required by Law and Guidance. </w:t>
      </w:r>
    </w:p>
    <w:p w:rsidR="00DD6E66" w:rsidRDefault="00DD6E66" w:rsidP="00DD6E66">
      <w:pPr>
        <w:pStyle w:val="MRNumberedHeading2"/>
        <w:spacing w:line="240" w:lineRule="auto"/>
        <w:jc w:val="both"/>
        <w:rPr>
          <w:sz w:val="22"/>
          <w:szCs w:val="20"/>
        </w:rPr>
      </w:pPr>
      <w:bookmarkStart w:id="276" w:name="_Ref390194320"/>
      <w:r>
        <w:rPr>
          <w:sz w:val="22"/>
          <w:szCs w:val="20"/>
        </w:rPr>
        <w:t>W</w:t>
      </w:r>
      <w:r w:rsidRPr="008A2067">
        <w:rPr>
          <w:sz w:val="22"/>
          <w:szCs w:val="20"/>
        </w:rPr>
        <w:t>ithout prejudice to any other r</w:t>
      </w:r>
      <w:r>
        <w:rPr>
          <w:sz w:val="22"/>
          <w:szCs w:val="20"/>
        </w:rPr>
        <w:t>ight or remedy of the Authority,</w:t>
      </w:r>
      <w:r w:rsidRPr="008A2067">
        <w:rPr>
          <w:sz w:val="22"/>
          <w:szCs w:val="20"/>
        </w:rPr>
        <w:t xml:space="preserve"> </w:t>
      </w:r>
      <w:r>
        <w:rPr>
          <w:sz w:val="22"/>
          <w:szCs w:val="20"/>
        </w:rPr>
        <w:t>i</w:t>
      </w:r>
      <w:r w:rsidRPr="008A2067">
        <w:rPr>
          <w:sz w:val="22"/>
          <w:szCs w:val="20"/>
        </w:rPr>
        <w:t xml:space="preserve">f the Supplier is in breach of Clause </w:t>
      </w:r>
      <w:hyperlink w:anchor="_Ref322942527" w:history="1">
        <w:r w:rsidRPr="008A2067">
          <w:rPr>
            <w:sz w:val="22"/>
            <w:szCs w:val="20"/>
          </w:rPr>
          <w:t>10.2</w:t>
        </w:r>
      </w:hyperlink>
      <w:r w:rsidRPr="008A2067">
        <w:rPr>
          <w:sz w:val="22"/>
          <w:szCs w:val="20"/>
        </w:rPr>
        <w:t xml:space="preserve"> of this </w:t>
      </w:r>
      <w:hyperlink w:anchor="_Ref330459256" w:history="1">
        <w:r w:rsidRPr="008A2067">
          <w:rPr>
            <w:sz w:val="22"/>
            <w:szCs w:val="20"/>
          </w:rPr>
          <w:t>Schedule 2</w:t>
        </w:r>
      </w:hyperlink>
      <w:r w:rsidR="00AF116D">
        <w:rPr>
          <w:sz w:val="22"/>
          <w:szCs w:val="20"/>
        </w:rPr>
        <w:t xml:space="preserve"> </w:t>
      </w:r>
      <w:r w:rsidR="00AF116D" w:rsidRPr="00447F44">
        <w:rPr>
          <w:rFonts w:eastAsia="Calibri" w:cs="Arial"/>
          <w:sz w:val="22"/>
          <w:szCs w:val="22"/>
        </w:rPr>
        <w:t>of these Call-off Terms and Conditions</w:t>
      </w:r>
      <w:r>
        <w:rPr>
          <w:sz w:val="22"/>
          <w:szCs w:val="20"/>
        </w:rPr>
        <w:t>, then:</w:t>
      </w:r>
      <w:r w:rsidRPr="008A2067">
        <w:rPr>
          <w:sz w:val="22"/>
          <w:szCs w:val="20"/>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bookmarkStart w:id="277" w:name="_Ref443482160"/>
      <w:r w:rsidRPr="00713979">
        <w:rPr>
          <w:lang w:val="en-US"/>
        </w:rPr>
        <w:t xml:space="preserve">the Authority may upon written </w:t>
      </w:r>
      <w:r>
        <w:rPr>
          <w:lang w:val="en-US"/>
        </w:rPr>
        <w:t>notice suspend</w:t>
      </w:r>
      <w:r w:rsidRPr="00713979">
        <w:rPr>
          <w:lang w:val="en-US"/>
        </w:rPr>
        <w:t xml:space="preserve"> the </w:t>
      </w:r>
      <w:r>
        <w:rPr>
          <w:lang w:val="en-US"/>
        </w:rPr>
        <w:t xml:space="preserve">supply of Goods and/or provision of the </w:t>
      </w:r>
      <w:r w:rsidRPr="00713979">
        <w:rPr>
          <w:lang w:val="en-US"/>
        </w:rPr>
        <w:t>Services until such breach is remedied by the Supplier</w:t>
      </w:r>
      <w:r>
        <w:rPr>
          <w:lang w:val="en-US"/>
        </w:rPr>
        <w:t>;</w:t>
      </w:r>
      <w:bookmarkEnd w:id="277"/>
      <w:r>
        <w:rPr>
          <w:lang w:val="en-US"/>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sidRPr="00713979">
        <w:rPr>
          <w:lang w:val="en-US"/>
        </w:rPr>
        <w:t xml:space="preserve">the Supplier shall, subject to Clause </w:t>
      </w:r>
      <w:hyperlink w:anchor="_Ref318788583" w:history="1">
        <w:r w:rsidRPr="00713979">
          <w:rPr>
            <w:lang w:val="en-US"/>
          </w:rPr>
          <w:t>13.2</w:t>
        </w:r>
      </w:hyperlink>
      <w:r w:rsidRPr="00713979">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indemnify and keep the Authority indemnified against, any loss, damages, costs (including, without limitation, any extra costs incurred by the Authority purchasing replacement or alternative </w:t>
      </w:r>
      <w:r w:rsidRPr="00713979">
        <w:rPr>
          <w:lang w:val="en-US"/>
        </w:rPr>
        <w:lastRenderedPageBreak/>
        <w:t xml:space="preserve">goods and/or services during any period of </w:t>
      </w:r>
      <w:r>
        <w:rPr>
          <w:lang w:val="en-US"/>
        </w:rPr>
        <w:t xml:space="preserve">a suspension </w:t>
      </w:r>
      <w:r w:rsidRPr="00713979">
        <w:rPr>
          <w:lang w:val="en-US"/>
        </w:rPr>
        <w:t>of the</w:t>
      </w:r>
      <w:r>
        <w:rPr>
          <w:lang w:val="en-US"/>
        </w:rPr>
        <w:t xml:space="preserve"> supply of the Goods and/or provision of the</w:t>
      </w:r>
      <w:r w:rsidRPr="00713979">
        <w:rPr>
          <w:lang w:val="en-US"/>
        </w:rPr>
        <w:t xml:space="preserve"> Services pursuant to </w:t>
      </w:r>
      <w:r>
        <w:rPr>
          <w:lang w:val="en-US"/>
        </w:rPr>
        <w:t xml:space="preserve">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w:t>
      </w:r>
      <w:r w:rsidRPr="00713979">
        <w:rPr>
          <w:lang w:val="en-US"/>
        </w:rPr>
        <w:t xml:space="preserve">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expenses (including without limitation legal costs and expenses), claims or proceedings suffered or incurred by the Authority as a result of such breach </w:t>
      </w:r>
      <w:r w:rsidRPr="008A2067">
        <w:t xml:space="preserve">of Clause </w:t>
      </w:r>
      <w:hyperlink w:anchor="_Ref322942527" w:history="1">
        <w:r w:rsidRPr="008A2067">
          <w:t>10.2</w:t>
        </w:r>
      </w:hyperlink>
      <w:r w:rsidRPr="008A2067">
        <w:t xml:space="preserve"> of this </w:t>
      </w:r>
      <w:hyperlink w:anchor="_Ref330459256" w:history="1">
        <w:r w:rsidRPr="008A2067">
          <w:t>Schedule 2</w:t>
        </w:r>
      </w:hyperlink>
      <w:r>
        <w:t xml:space="preserve"> </w:t>
      </w:r>
      <w:r w:rsidR="00AF116D" w:rsidRPr="00447F44">
        <w:rPr>
          <w:rFonts w:eastAsia="Calibri" w:cs="Arial"/>
          <w:szCs w:val="22"/>
        </w:rPr>
        <w:t>of these Call-off Terms and Conditions</w:t>
      </w:r>
      <w:r w:rsidR="00AF116D" w:rsidRPr="00713979">
        <w:rPr>
          <w:lang w:val="en-US"/>
        </w:rPr>
        <w:t xml:space="preserve"> </w:t>
      </w:r>
      <w:r w:rsidRPr="00713979">
        <w:rPr>
          <w:lang w:val="en-US"/>
        </w:rPr>
        <w:t xml:space="preserve">and/or </w:t>
      </w:r>
      <w:r>
        <w:rPr>
          <w:lang w:val="en-US"/>
        </w:rPr>
        <w:t xml:space="preserve">as a result of such suspension </w:t>
      </w:r>
      <w:r w:rsidRPr="00713979">
        <w:rPr>
          <w:lang w:val="en-US"/>
        </w:rPr>
        <w:t xml:space="preserve">of the </w:t>
      </w:r>
      <w:r>
        <w:rPr>
          <w:lang w:val="en-US"/>
        </w:rPr>
        <w:t xml:space="preserve">supply of Goods and/or provision of </w:t>
      </w:r>
      <w:r w:rsidRPr="00713979">
        <w:rPr>
          <w:lang w:val="en-US"/>
        </w:rPr>
        <w:t>Services</w:t>
      </w:r>
      <w:r>
        <w:rPr>
          <w:lang w:val="en-US"/>
        </w:rPr>
        <w:t xml:space="preserve">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and</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within seven (7) days of a written request from the Authority, </w:t>
      </w:r>
      <w:r w:rsidRPr="00713979">
        <w:rPr>
          <w:lang w:val="en-US"/>
        </w:rPr>
        <w:t>the Supplier shall</w:t>
      </w:r>
      <w:r>
        <w:rPr>
          <w:lang w:val="en-US"/>
        </w:rPr>
        <w:t>, at the option and at the sole discretion of the Authority,</w:t>
      </w:r>
      <w:r w:rsidRPr="00713979">
        <w:rPr>
          <w:lang w:val="en-US"/>
        </w:rPr>
        <w:t xml:space="preserve"> provide a full refund</w:t>
      </w:r>
      <w:r>
        <w:rPr>
          <w:lang w:val="en-US"/>
        </w:rPr>
        <w:t>, credit note or cancellation note</w:t>
      </w:r>
      <w:r w:rsidRPr="00713979">
        <w:rPr>
          <w:lang w:val="en-US"/>
        </w:rPr>
        <w:t xml:space="preserve"> </w:t>
      </w:r>
      <w:r>
        <w:rPr>
          <w:lang w:val="en-US"/>
        </w:rPr>
        <w:t>to the Authority relating to</w:t>
      </w:r>
      <w:r w:rsidRPr="00713979">
        <w:rPr>
          <w:lang w:val="en-US"/>
        </w:rPr>
        <w:t xml:space="preserve"> the </w:t>
      </w:r>
      <w:r>
        <w:rPr>
          <w:lang w:val="en-US"/>
        </w:rPr>
        <w:t xml:space="preserve">element of the </w:t>
      </w:r>
      <w:r w:rsidRPr="00713979">
        <w:rPr>
          <w:lang w:val="en-US"/>
        </w:rPr>
        <w:t>Contract Price</w:t>
      </w:r>
      <w:r>
        <w:rPr>
          <w:lang w:val="en-US"/>
        </w:rPr>
        <w:t xml:space="preserve"> that relates to</w:t>
      </w:r>
      <w:r w:rsidRPr="00713979">
        <w:rPr>
          <w:lang w:val="en-US"/>
        </w:rPr>
        <w:t xml:space="preserve"> any Goods and/or Services </w:t>
      </w:r>
      <w:r>
        <w:rPr>
          <w:lang w:val="en-US"/>
        </w:rPr>
        <w:t xml:space="preserve">breaching the requirements </w:t>
      </w:r>
      <w:r w:rsidRPr="00713979">
        <w:rPr>
          <w:lang w:val="en-US"/>
        </w:rPr>
        <w:t xml:space="preserve">of Clause </w:t>
      </w:r>
      <w:hyperlink w:anchor="_Ref322942527" w:history="1">
        <w:r w:rsidRPr="00713979">
          <w:rPr>
            <w:lang w:val="en-US"/>
          </w:rPr>
          <w:t>10.2</w:t>
        </w:r>
      </w:hyperlink>
      <w:r w:rsidRPr="00713979">
        <w:rPr>
          <w:lang w:val="en-US"/>
        </w:rPr>
        <w:t xml:space="preserve"> of this </w:t>
      </w:r>
      <w:hyperlink w:anchor="_Ref330459256" w:history="1">
        <w:r w:rsidRPr="00713979">
          <w:rPr>
            <w:lang w:val="en-US"/>
          </w:rPr>
          <w:t>Schedule 2</w:t>
        </w:r>
      </w:hyperlink>
      <w:r>
        <w:rPr>
          <w:lang w:val="en-US"/>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and/or which have been suspended by the Authority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w:t>
      </w:r>
      <w:bookmarkEnd w:id="270"/>
      <w:bookmarkEnd w:id="276"/>
      <w:r w:rsidRPr="00713979">
        <w:rPr>
          <w:lang w:val="en-US"/>
        </w:rPr>
        <w:t xml:space="preserve"> </w:t>
      </w:r>
    </w:p>
    <w:p w:rsidR="00DD6E66" w:rsidRPr="00AF7207" w:rsidRDefault="00DD6E66" w:rsidP="00DD6E66">
      <w:pPr>
        <w:pStyle w:val="MRNumberedHeading2"/>
        <w:spacing w:line="240" w:lineRule="auto"/>
        <w:jc w:val="both"/>
        <w:rPr>
          <w:sz w:val="22"/>
          <w:szCs w:val="20"/>
        </w:rPr>
      </w:pPr>
      <w:bookmarkStart w:id="278" w:name="_Ref44245260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278"/>
      <w:r>
        <w:rPr>
          <w:sz w:val="22"/>
          <w:szCs w:val="20"/>
        </w:rPr>
        <w:t xml:space="preserve"> </w:t>
      </w:r>
    </w:p>
    <w:p w:rsidR="00DD6E66" w:rsidRDefault="00DD6E66" w:rsidP="00DD6E66">
      <w:pPr>
        <w:pStyle w:val="MRheading2"/>
        <w:numPr>
          <w:ilvl w:val="1"/>
          <w:numId w:val="16"/>
        </w:numPr>
        <w:spacing w:line="240" w:lineRule="auto"/>
        <w:rPr>
          <w:w w:val="0"/>
        </w:rPr>
      </w:pPr>
      <w:bookmarkStart w:id="279" w:name="_Ref351028636"/>
      <w:r w:rsidRPr="00D0636D">
        <w:rPr>
          <w:w w:val="0"/>
        </w:rPr>
        <w:t xml:space="preserve">The Supplier warrants that all information, data and other records and documents required by the Authority as set out in the </w:t>
      </w:r>
      <w:r w:rsidR="006A1FDF">
        <w:rPr>
          <w:w w:val="0"/>
        </w:rPr>
        <w:t>Specification and Tender Response Document</w:t>
      </w:r>
      <w:r w:rsidRPr="00D0636D">
        <w:rPr>
          <w:w w:val="0"/>
        </w:rPr>
        <w:t xml:space="preserve"> shall be submitted to the Authority in the format and in accordance with </w:t>
      </w:r>
      <w:r>
        <w:rPr>
          <w:w w:val="0"/>
        </w:rPr>
        <w:t>a</w:t>
      </w:r>
      <w:r w:rsidRPr="00D0636D">
        <w:rPr>
          <w:w w:val="0"/>
        </w:rPr>
        <w:t xml:space="preserve">ny timescales set out in the </w:t>
      </w:r>
      <w:r w:rsidR="006A1FDF">
        <w:rPr>
          <w:w w:val="0"/>
        </w:rPr>
        <w:t>Specification and Tender Response Document</w:t>
      </w:r>
      <w:r w:rsidRPr="00D0636D">
        <w:rPr>
          <w:w w:val="0"/>
        </w:rPr>
        <w:t>.</w:t>
      </w:r>
      <w:bookmarkEnd w:id="279"/>
      <w:r>
        <w:rPr>
          <w:w w:val="0"/>
        </w:rPr>
        <w:t xml:space="preserve"> </w:t>
      </w:r>
    </w:p>
    <w:p w:rsidR="00DD6E66" w:rsidRPr="000A4C57" w:rsidRDefault="00DD6E66" w:rsidP="00DD6E66">
      <w:pPr>
        <w:pStyle w:val="MRheading2"/>
        <w:numPr>
          <w:ilvl w:val="1"/>
          <w:numId w:val="16"/>
        </w:numPr>
        <w:spacing w:line="240" w:lineRule="auto"/>
        <w:rPr>
          <w:w w:val="0"/>
        </w:rPr>
      </w:pPr>
      <w:bookmarkStart w:id="280" w:name="_Ref442452602"/>
      <w:r>
        <w:t xml:space="preserve">Without prejudice to the generality of Clause </w:t>
      </w:r>
      <w:hyperlink w:anchor="_Ref351028636" w:history="1">
        <w:r>
          <w:t>10.5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r>
        <w:t xml:space="preserve"> </w:t>
      </w:r>
    </w:p>
    <w:p w:rsidR="00DD6E66" w:rsidRPr="00DE781C" w:rsidRDefault="00DD6E66" w:rsidP="00DD6E66">
      <w:pPr>
        <w:pStyle w:val="MRNumberedHeading2"/>
        <w:spacing w:line="240" w:lineRule="auto"/>
        <w:jc w:val="both"/>
        <w:rPr>
          <w:sz w:val="22"/>
          <w:szCs w:val="22"/>
        </w:rPr>
      </w:pPr>
      <w:bookmarkStart w:id="281" w:name="_Ref44245260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281"/>
      <w:r w:rsidRPr="00DE781C">
        <w:rPr>
          <w:sz w:val="22"/>
          <w:szCs w:val="22"/>
        </w:rPr>
        <w:t xml:space="preserve"> </w:t>
      </w:r>
    </w:p>
    <w:p w:rsidR="00DD6E66" w:rsidRPr="00DE781C" w:rsidRDefault="00DD6E66" w:rsidP="00DD6E66">
      <w:pPr>
        <w:pStyle w:val="MRheading2"/>
        <w:numPr>
          <w:ilvl w:val="1"/>
          <w:numId w:val="16"/>
        </w:numPr>
        <w:spacing w:line="240" w:lineRule="auto"/>
        <w:rPr>
          <w:w w:val="0"/>
        </w:rPr>
      </w:pPr>
      <w:bookmarkStart w:id="282"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r w:rsidRPr="00DE781C">
        <w:rPr>
          <w:w w:val="0"/>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3" w:name="_Ref442452604"/>
      <w:r w:rsidRPr="00DE781C">
        <w:rPr>
          <w:w w:val="0"/>
          <w:sz w:val="22"/>
          <w:szCs w:val="22"/>
        </w:rPr>
        <w:t>notify the Authority in writing of such fact within five (5) Business Days of its occurrence; and</w:t>
      </w:r>
      <w:bookmarkEnd w:id="283"/>
      <w:r w:rsidRPr="00DE781C">
        <w:rPr>
          <w:w w:val="0"/>
          <w:sz w:val="22"/>
          <w:szCs w:val="22"/>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4" w:name="_Ref442452605"/>
      <w:r w:rsidRPr="00DE781C">
        <w:rPr>
          <w:w w:val="0"/>
          <w:sz w:val="22"/>
          <w:szCs w:val="22"/>
        </w:rPr>
        <w:t>promptly provide to the Authority:</w:t>
      </w:r>
      <w:bookmarkEnd w:id="284"/>
      <w:r w:rsidRPr="00DE781C">
        <w:rPr>
          <w:w w:val="0"/>
          <w:sz w:val="22"/>
          <w:szCs w:val="22"/>
        </w:rPr>
        <w:t xml:space="preserve"> </w:t>
      </w:r>
    </w:p>
    <w:p w:rsidR="00DD6E66" w:rsidRPr="00DE781C" w:rsidRDefault="00DD6E66" w:rsidP="00DD6E66">
      <w:pPr>
        <w:pStyle w:val="MRNumberedHeading4"/>
        <w:numPr>
          <w:ilvl w:val="3"/>
          <w:numId w:val="16"/>
        </w:numPr>
        <w:spacing w:line="240" w:lineRule="auto"/>
        <w:rPr>
          <w:w w:val="0"/>
          <w:sz w:val="22"/>
        </w:rPr>
      </w:pPr>
      <w:bookmarkStart w:id="285" w:name="_Ref442452606"/>
      <w:r w:rsidRPr="00DE781C">
        <w:rPr>
          <w:w w:val="0"/>
          <w:sz w:val="22"/>
        </w:rPr>
        <w:lastRenderedPageBreak/>
        <w:t>details of the steps which the Supplier is taking to address the Occasion of Tax Non-Compliance and to prevent the same from recurring, together with any mitigating factors that it considers relevant; and</w:t>
      </w:r>
      <w:bookmarkEnd w:id="285"/>
      <w:r w:rsidRPr="00DE781C">
        <w:rPr>
          <w:w w:val="0"/>
          <w:sz w:val="22"/>
        </w:rPr>
        <w:t xml:space="preserve"> </w:t>
      </w:r>
    </w:p>
    <w:p w:rsidR="00DD6E66" w:rsidRPr="000A4C57" w:rsidRDefault="00DD6E66" w:rsidP="00DD6E66">
      <w:pPr>
        <w:pStyle w:val="MRNumberedHeading4"/>
        <w:numPr>
          <w:ilvl w:val="3"/>
          <w:numId w:val="16"/>
        </w:numPr>
        <w:spacing w:line="240" w:lineRule="auto"/>
        <w:rPr>
          <w:w w:val="0"/>
          <w:sz w:val="22"/>
        </w:rPr>
      </w:pPr>
      <w:bookmarkStart w:id="286" w:name="_Ref442452607"/>
      <w:proofErr w:type="gramStart"/>
      <w:r w:rsidRPr="000A4C57">
        <w:rPr>
          <w:w w:val="0"/>
          <w:sz w:val="22"/>
        </w:rPr>
        <w:t>such</w:t>
      </w:r>
      <w:proofErr w:type="gramEnd"/>
      <w:r w:rsidRPr="000A4C57">
        <w:rPr>
          <w:w w:val="0"/>
          <w:sz w:val="22"/>
        </w:rPr>
        <w:t xml:space="preserve"> other information in relation to the Occasion of Tax Non-Compliance as the Authority may reasonably require.</w:t>
      </w:r>
      <w:bookmarkEnd w:id="286"/>
    </w:p>
    <w:p w:rsidR="00DD6E66" w:rsidRDefault="00DD6E66" w:rsidP="00DD6E66">
      <w:pPr>
        <w:pStyle w:val="MRheading2"/>
        <w:numPr>
          <w:ilvl w:val="1"/>
          <w:numId w:val="16"/>
        </w:numPr>
        <w:spacing w:line="240" w:lineRule="auto"/>
        <w:rPr>
          <w:w w:val="0"/>
        </w:rPr>
      </w:pPr>
      <w:bookmarkStart w:id="287" w:name="_Ref44245260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have been breached or there is a risk that any warranties may be breached.</w:t>
      </w:r>
      <w:bookmarkEnd w:id="287"/>
      <w:r>
        <w:rPr>
          <w:w w:val="0"/>
        </w:rPr>
        <w:t xml:space="preserve"> </w:t>
      </w:r>
    </w:p>
    <w:p w:rsidR="00DD6E66" w:rsidRPr="004E0B79" w:rsidRDefault="00DD6E66" w:rsidP="00DD6E66">
      <w:pPr>
        <w:pStyle w:val="MRheading2"/>
        <w:numPr>
          <w:ilvl w:val="1"/>
          <w:numId w:val="16"/>
        </w:numPr>
        <w:spacing w:line="240" w:lineRule="auto"/>
        <w:rPr>
          <w:w w:val="0"/>
        </w:rPr>
      </w:pPr>
      <w:bookmarkStart w:id="288" w:name="_Ref44245260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288"/>
      <w:r>
        <w:rPr>
          <w:w w:val="0"/>
        </w:rPr>
        <w:t xml:space="preserve"> </w:t>
      </w:r>
    </w:p>
    <w:p w:rsidR="00DD6E66" w:rsidRDefault="00DD6E66" w:rsidP="00DD6E66">
      <w:pPr>
        <w:pStyle w:val="MRheading1"/>
        <w:numPr>
          <w:ilvl w:val="0"/>
          <w:numId w:val="2"/>
        </w:numPr>
        <w:spacing w:line="240" w:lineRule="auto"/>
        <w:rPr>
          <w:w w:val="0"/>
        </w:rPr>
      </w:pPr>
      <w:bookmarkStart w:id="289" w:name="_Ref323649421"/>
      <w:bookmarkStart w:id="290" w:name="_Ref284337467"/>
      <w:r>
        <w:rPr>
          <w:w w:val="0"/>
        </w:rPr>
        <w:t>Intellectual property</w:t>
      </w:r>
      <w:bookmarkEnd w:id="289"/>
    </w:p>
    <w:p w:rsidR="00DD6E66" w:rsidRPr="002C128B" w:rsidRDefault="00DD6E66" w:rsidP="00DD6E66">
      <w:pPr>
        <w:pStyle w:val="MRheading2"/>
        <w:numPr>
          <w:ilvl w:val="1"/>
          <w:numId w:val="2"/>
        </w:numPr>
        <w:spacing w:line="240" w:lineRule="auto"/>
        <w:rPr>
          <w:rFonts w:cs="Arial"/>
          <w:w w:val="0"/>
          <w:szCs w:val="22"/>
        </w:rPr>
      </w:pPr>
      <w:bookmarkStart w:id="291" w:name="_Ref322533748"/>
      <w:r>
        <w:t xml:space="preserve">Unless specified otherwise in the </w:t>
      </w:r>
      <w:r w:rsidR="006A1FDF">
        <w:t>Specification and Tender Response Document</w:t>
      </w:r>
      <w:r>
        <w:t xml:space="preserve">, the Supplier hereby grants to the Authority, </w:t>
      </w:r>
      <w:r w:rsidR="009866BD">
        <w:t xml:space="preserve">and/or shall procure that any relevant third party owner of such Intellectual Property Rights grants direct to the Authority, </w:t>
      </w:r>
      <w:r>
        <w:t>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rsidR="00DD6E66" w:rsidRPr="002C128B" w:rsidRDefault="00DD6E66" w:rsidP="00DD6E66">
      <w:pPr>
        <w:pStyle w:val="MRheading2"/>
        <w:numPr>
          <w:ilvl w:val="1"/>
          <w:numId w:val="2"/>
        </w:numPr>
        <w:spacing w:line="240" w:lineRule="auto"/>
        <w:rPr>
          <w:rFonts w:cs="Arial"/>
          <w:w w:val="0"/>
          <w:szCs w:val="22"/>
        </w:rPr>
      </w:pPr>
      <w:bookmarkStart w:id="292" w:name="_Ref442452610"/>
      <w:r>
        <w:rPr>
          <w:rFonts w:cs="Arial"/>
          <w:w w:val="0"/>
          <w:szCs w:val="22"/>
        </w:rPr>
        <w:t xml:space="preserve">Unless specified otherwise in the </w:t>
      </w:r>
      <w:r w:rsidR="006A1FDF">
        <w:rPr>
          <w:rFonts w:cs="Arial"/>
          <w:w w:val="0"/>
          <w:szCs w:val="22"/>
        </w:rPr>
        <w:t>Specification and Tender Response Document</w:t>
      </w:r>
      <w:r>
        <w:rPr>
          <w:rFonts w:cs="Arial"/>
          <w:w w:val="0"/>
          <w:szCs w:val="22"/>
        </w:rPr>
        <w:t xml:space="preserve">,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w:t>
      </w:r>
      <w:r w:rsidR="006A1FDF">
        <w:rPr>
          <w:rFonts w:cs="Arial"/>
          <w:w w:val="0"/>
          <w:szCs w:val="22"/>
        </w:rPr>
        <w:t>Specification and Tender Response Document</w:t>
      </w:r>
      <w:r>
        <w:rPr>
          <w:rFonts w:cs="Arial"/>
          <w:w w:val="0"/>
          <w:szCs w:val="22"/>
        </w:rPr>
        <w:t>, the Authority shall have no rights to commercially exploit (e.g. by selling to third parties) any deliverables, matter or any other output supplied to the Authority in any format as part of the Services.</w:t>
      </w:r>
      <w:bookmarkEnd w:id="292"/>
      <w:r>
        <w:rPr>
          <w:rFonts w:cs="Arial"/>
          <w:w w:val="0"/>
          <w:szCs w:val="22"/>
        </w:rPr>
        <w:t xml:space="preserve"> </w:t>
      </w:r>
    </w:p>
    <w:p w:rsidR="00DD6E66" w:rsidRPr="001E30DB" w:rsidRDefault="00DD6E66" w:rsidP="00DD6E66">
      <w:pPr>
        <w:pStyle w:val="MRheading1"/>
        <w:numPr>
          <w:ilvl w:val="0"/>
          <w:numId w:val="2"/>
        </w:numPr>
        <w:spacing w:line="240" w:lineRule="auto"/>
        <w:rPr>
          <w:w w:val="0"/>
        </w:rPr>
      </w:pPr>
      <w:bookmarkStart w:id="293" w:name="_Ref318706818"/>
      <w:r w:rsidRPr="001E30DB">
        <w:rPr>
          <w:w w:val="0"/>
        </w:rPr>
        <w:t>Indemnity</w:t>
      </w:r>
      <w:bookmarkStart w:id="294" w:name="Page_75"/>
      <w:bookmarkEnd w:id="290"/>
      <w:bookmarkEnd w:id="293"/>
      <w:bookmarkEnd w:id="294"/>
    </w:p>
    <w:p w:rsidR="00DD6E66" w:rsidRPr="005E79AB" w:rsidRDefault="00DD6E66" w:rsidP="00DD6E66">
      <w:pPr>
        <w:pStyle w:val="MRheading2"/>
        <w:numPr>
          <w:ilvl w:val="1"/>
          <w:numId w:val="17"/>
        </w:numPr>
        <w:spacing w:line="240" w:lineRule="auto"/>
        <w:rPr>
          <w:lang w:val="en-US"/>
        </w:rPr>
      </w:pPr>
      <w:bookmarkStart w:id="295" w:name="_Ref442452611"/>
      <w:bookmarkStart w:id="296"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295"/>
    </w:p>
    <w:p w:rsidR="00DD6E66" w:rsidRDefault="00DD6E66" w:rsidP="00DD6E66">
      <w:pPr>
        <w:pStyle w:val="MRheading2"/>
        <w:numPr>
          <w:ilvl w:val="2"/>
          <w:numId w:val="2"/>
        </w:numPr>
        <w:tabs>
          <w:tab w:val="clear" w:pos="1800"/>
          <w:tab w:val="num" w:pos="1704"/>
        </w:tabs>
        <w:spacing w:line="240" w:lineRule="auto"/>
        <w:ind w:left="1704" w:hanging="924"/>
      </w:pPr>
      <w:bookmarkStart w:id="297" w:name="_Ref327971982"/>
      <w:bookmarkStart w:id="298" w:name="_Ref351071307"/>
      <w:r w:rsidRPr="006C213A">
        <w:t xml:space="preserve">any injury </w:t>
      </w:r>
      <w:r>
        <w:t xml:space="preserve">or allegation of injury </w:t>
      </w:r>
      <w:r w:rsidRPr="006C213A">
        <w:t>to any person, includ</w:t>
      </w:r>
      <w:r>
        <w:t>ing injury resulting in death;</w:t>
      </w:r>
      <w:bookmarkEnd w:id="297"/>
      <w:bookmarkEnd w:id="298"/>
      <w:r>
        <w:t xml:space="preserve"> </w:t>
      </w:r>
    </w:p>
    <w:p w:rsidR="00DD6E66" w:rsidRPr="006C213A" w:rsidRDefault="00DD6E66" w:rsidP="00DD6E66">
      <w:pPr>
        <w:pStyle w:val="MRheading2"/>
        <w:numPr>
          <w:ilvl w:val="2"/>
          <w:numId w:val="2"/>
        </w:numPr>
        <w:tabs>
          <w:tab w:val="clear" w:pos="1800"/>
          <w:tab w:val="num" w:pos="1704"/>
        </w:tabs>
        <w:spacing w:line="240" w:lineRule="auto"/>
        <w:ind w:left="1704" w:hanging="924"/>
      </w:pPr>
      <w:bookmarkStart w:id="299" w:name="_Ref327971999"/>
      <w:bookmarkStart w:id="300" w:name="_Ref351071803"/>
      <w:r w:rsidRPr="006C213A">
        <w:t>any loss of or damage to property (whether real or personal);</w:t>
      </w:r>
      <w:bookmarkEnd w:id="299"/>
      <w:r>
        <w:t xml:space="preserve"> </w:t>
      </w:r>
      <w:bookmarkEnd w:id="300"/>
    </w:p>
    <w:p w:rsidR="00DD6E66" w:rsidRDefault="00DD6E66" w:rsidP="00DD6E66">
      <w:pPr>
        <w:pStyle w:val="MRheading2"/>
        <w:numPr>
          <w:ilvl w:val="2"/>
          <w:numId w:val="2"/>
        </w:numPr>
        <w:tabs>
          <w:tab w:val="clear" w:pos="1800"/>
          <w:tab w:val="num" w:pos="1704"/>
        </w:tabs>
        <w:spacing w:line="240" w:lineRule="auto"/>
        <w:ind w:left="1704" w:hanging="924"/>
      </w:pPr>
      <w:bookmarkStart w:id="301" w:name="_Ref327972015"/>
      <w:bookmarkStart w:id="302" w:name="_Ref348696333"/>
      <w:bookmarkStart w:id="303"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1"/>
      <w:bookmarkEnd w:id="302"/>
      <w:r>
        <w:t xml:space="preserve"> and/or</w:t>
      </w:r>
      <w:bookmarkEnd w:id="303"/>
    </w:p>
    <w:p w:rsidR="00DD6E66" w:rsidRDefault="00DD6E66" w:rsidP="00DD6E66">
      <w:pPr>
        <w:pStyle w:val="MRheading2"/>
        <w:numPr>
          <w:ilvl w:val="2"/>
          <w:numId w:val="2"/>
        </w:numPr>
        <w:tabs>
          <w:tab w:val="clear" w:pos="1800"/>
          <w:tab w:val="num" w:pos="1704"/>
        </w:tabs>
        <w:spacing w:line="240" w:lineRule="auto"/>
        <w:ind w:left="1704" w:hanging="924"/>
      </w:pPr>
      <w:bookmarkStart w:id="304" w:name="_Ref351071856"/>
      <w:r>
        <w:lastRenderedPageBreak/>
        <w:t>any failure by the Supplier to commence the delivery of the Services by the Services Commencement Date;</w:t>
      </w:r>
      <w:bookmarkEnd w:id="304"/>
    </w:p>
    <w:p w:rsidR="00DD6E66" w:rsidRDefault="00DD6E66" w:rsidP="00DD6E66">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DD6E66" w:rsidRPr="00EA1AA0" w:rsidRDefault="00DD6E66" w:rsidP="00DD6E66">
      <w:pPr>
        <w:pStyle w:val="MRheading2"/>
        <w:numPr>
          <w:ilvl w:val="1"/>
          <w:numId w:val="17"/>
        </w:numPr>
        <w:spacing w:line="240" w:lineRule="auto"/>
        <w:rPr>
          <w:lang w:val="en-US"/>
        </w:rPr>
      </w:pPr>
      <w:bookmarkStart w:id="305" w:name="_Ref358026196"/>
      <w:bookmarkEnd w:id="296"/>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and Clause </w:t>
      </w:r>
      <w:hyperlink w:anchor="_Ref352860921" w:history="1">
        <w:r>
          <w:t>2.6</w:t>
        </w:r>
      </w:hyperlink>
      <w:r>
        <w:t xml:space="preserve"> of </w:t>
      </w:r>
      <w:hyperlink w:anchor="_Ref351036323" w:history="1">
        <w:r>
          <w:t>Schedule 3</w:t>
        </w:r>
      </w:hyperlink>
      <w:r>
        <w:t xml:space="preserve"> </w:t>
      </w:r>
      <w:r w:rsidR="002B231D" w:rsidRPr="00447F44">
        <w:rPr>
          <w:rFonts w:eastAsia="Calibri" w:cs="Arial"/>
          <w:szCs w:val="22"/>
        </w:rPr>
        <w:t>of these Call-off Terms and Conditions</w:t>
      </w:r>
      <w:r w:rsidR="002B231D">
        <w:t xml:space="preserve"> </w:t>
      </w:r>
      <w:r>
        <w:t>shall be unlimited</w:t>
      </w:r>
      <w:r w:rsidRPr="006C213A">
        <w:t>.</w:t>
      </w:r>
      <w:r>
        <w:t xml:space="preserve"> Liability under Clauses</w:t>
      </w:r>
      <w:r w:rsidR="002B231D">
        <w:t xml:space="preserve"> </w:t>
      </w:r>
      <w:r w:rsidR="002B231D">
        <w:fldChar w:fldCharType="begin"/>
      </w:r>
      <w:r w:rsidR="002B231D">
        <w:instrText xml:space="preserve"> REF _Ref357758856 \r \h </w:instrText>
      </w:r>
      <w:r w:rsidR="002B231D">
        <w:fldChar w:fldCharType="separate"/>
      </w:r>
      <w:r w:rsidR="00402CEF">
        <w:t>3.2.3</w:t>
      </w:r>
      <w:r w:rsidR="002B231D">
        <w:fldChar w:fldCharType="end"/>
      </w:r>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shall be subject to the limitation of liability set out in Clause </w:t>
      </w:r>
      <w:hyperlink w:anchor="_Ref286067337" w:history="1">
        <w:r>
          <w:t>13</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5"/>
      <w:r>
        <w:t xml:space="preserve"> </w:t>
      </w:r>
    </w:p>
    <w:p w:rsidR="00DD6E66" w:rsidRPr="00284D2A" w:rsidRDefault="00DD6E66" w:rsidP="00DD6E66">
      <w:pPr>
        <w:pStyle w:val="MRheading2"/>
        <w:numPr>
          <w:ilvl w:val="1"/>
          <w:numId w:val="17"/>
        </w:numPr>
        <w:spacing w:line="240" w:lineRule="auto"/>
        <w:rPr>
          <w:lang w:val="en-US"/>
        </w:rPr>
      </w:pPr>
      <w:bookmarkStart w:id="306" w:name="_Ref44245261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6"/>
      <w:r>
        <w:t xml:space="preserve"> </w:t>
      </w:r>
    </w:p>
    <w:p w:rsidR="00DD6E66" w:rsidRPr="00284D2A" w:rsidRDefault="00DD6E66" w:rsidP="00DD6E66">
      <w:pPr>
        <w:pStyle w:val="MRheading2"/>
        <w:numPr>
          <w:ilvl w:val="2"/>
          <w:numId w:val="2"/>
        </w:numPr>
        <w:tabs>
          <w:tab w:val="clear" w:pos="1800"/>
          <w:tab w:val="num" w:pos="1704"/>
        </w:tabs>
        <w:spacing w:line="240" w:lineRule="auto"/>
        <w:ind w:left="1704" w:hanging="924"/>
      </w:pPr>
      <w:bookmarkStart w:id="307" w:name="_Ref44245261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307"/>
      <w:r w:rsidRPr="00284D2A">
        <w:t xml:space="preserve"> </w:t>
      </w:r>
    </w:p>
    <w:p w:rsidR="00DD6E66" w:rsidRDefault="00DD6E66" w:rsidP="00DD6E66">
      <w:pPr>
        <w:pStyle w:val="MRheading2"/>
        <w:numPr>
          <w:ilvl w:val="2"/>
          <w:numId w:val="2"/>
        </w:numPr>
        <w:tabs>
          <w:tab w:val="clear" w:pos="1800"/>
          <w:tab w:val="num" w:pos="1704"/>
        </w:tabs>
        <w:spacing w:line="240" w:lineRule="auto"/>
        <w:ind w:left="1704" w:hanging="924"/>
      </w:pPr>
      <w:bookmarkStart w:id="308" w:name="_Ref442452614"/>
      <w:proofErr w:type="gramStart"/>
      <w:r>
        <w:t>relating</w:t>
      </w:r>
      <w:proofErr w:type="gramEnd"/>
      <w:r w:rsidRPr="00284D2A">
        <w:t xml:space="preserve"> to the Authority’s membership of any</w:t>
      </w:r>
      <w:r>
        <w:t xml:space="preserve"> indemnity and/or</w:t>
      </w:r>
      <w:r w:rsidRPr="00284D2A">
        <w:t xml:space="preserve"> risk pooling arrangements</w:t>
      </w:r>
      <w:r>
        <w:t>.</w:t>
      </w:r>
      <w:bookmarkEnd w:id="308"/>
    </w:p>
    <w:p w:rsidR="00DD6E66" w:rsidRDefault="00DD6E66" w:rsidP="00DD6E66">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DD6E66" w:rsidRPr="001E30DB" w:rsidRDefault="00DD6E66" w:rsidP="00DD6E66">
      <w:pPr>
        <w:pStyle w:val="MRheading1"/>
        <w:numPr>
          <w:ilvl w:val="0"/>
          <w:numId w:val="2"/>
        </w:numPr>
        <w:spacing w:line="240" w:lineRule="auto"/>
        <w:rPr>
          <w:w w:val="0"/>
        </w:rPr>
      </w:pPr>
      <w:bookmarkStart w:id="309" w:name="_Ref286067337"/>
      <w:r w:rsidRPr="001E30DB">
        <w:rPr>
          <w:w w:val="0"/>
        </w:rPr>
        <w:t>Limitation of liability</w:t>
      </w:r>
      <w:bookmarkStart w:id="310" w:name="Page_75a"/>
      <w:bookmarkEnd w:id="309"/>
      <w:bookmarkEnd w:id="310"/>
    </w:p>
    <w:p w:rsidR="00DD6E66" w:rsidRDefault="00DD6E66" w:rsidP="00DD6E66">
      <w:pPr>
        <w:pStyle w:val="MRheading2"/>
        <w:numPr>
          <w:ilvl w:val="1"/>
          <w:numId w:val="17"/>
        </w:numPr>
        <w:spacing w:line="240" w:lineRule="auto"/>
      </w:pPr>
      <w:bookmarkStart w:id="311" w:name="_Ref284338133"/>
      <w:r>
        <w:t xml:space="preserve">Nothing in this </w:t>
      </w:r>
      <w:r w:rsidRPr="00EE4D6A">
        <w:rPr>
          <w:rFonts w:cs="Arial"/>
        </w:rPr>
        <w:t>Contract</w:t>
      </w:r>
      <w:r>
        <w:t xml:space="preserve"> shall exclude or restrict the liability of either Party:</w:t>
      </w:r>
      <w:bookmarkEnd w:id="311"/>
    </w:p>
    <w:p w:rsidR="00DD6E66" w:rsidRDefault="00DD6E66" w:rsidP="00DD6E66">
      <w:pPr>
        <w:pStyle w:val="MRheading2"/>
        <w:numPr>
          <w:ilvl w:val="2"/>
          <w:numId w:val="2"/>
        </w:numPr>
        <w:spacing w:line="240" w:lineRule="auto"/>
      </w:pPr>
      <w:bookmarkStart w:id="312" w:name="_Ref442452615"/>
      <w:r>
        <w:t>for death or personal injury resulting from its negligence;</w:t>
      </w:r>
      <w:bookmarkEnd w:id="312"/>
    </w:p>
    <w:p w:rsidR="00DD6E66" w:rsidRDefault="00DD6E66" w:rsidP="00DD6E66">
      <w:pPr>
        <w:pStyle w:val="MRheading2"/>
        <w:numPr>
          <w:ilvl w:val="2"/>
          <w:numId w:val="2"/>
        </w:numPr>
        <w:spacing w:line="240" w:lineRule="auto"/>
      </w:pPr>
      <w:bookmarkStart w:id="313" w:name="_Ref442452616"/>
      <w:r>
        <w:t>for fraud or fraudulent misrepresentation; or</w:t>
      </w:r>
      <w:bookmarkEnd w:id="313"/>
    </w:p>
    <w:p w:rsidR="00DD6E66" w:rsidRDefault="00DD6E66" w:rsidP="00DD6E66">
      <w:pPr>
        <w:pStyle w:val="MRheading2"/>
        <w:numPr>
          <w:ilvl w:val="2"/>
          <w:numId w:val="2"/>
        </w:numPr>
        <w:spacing w:line="240" w:lineRule="auto"/>
      </w:pPr>
      <w:bookmarkStart w:id="314" w:name="_Ref442452617"/>
      <w:proofErr w:type="gramStart"/>
      <w:r>
        <w:t>in</w:t>
      </w:r>
      <w:proofErr w:type="gramEnd"/>
      <w:r>
        <w:t xml:space="preserve"> any other circumstances where liability may not be limited or excluded under any applicable law.</w:t>
      </w:r>
      <w:bookmarkEnd w:id="314"/>
    </w:p>
    <w:p w:rsidR="00DD6E66" w:rsidRDefault="00DD6E66" w:rsidP="00DD6E66">
      <w:pPr>
        <w:pStyle w:val="MRheading2"/>
        <w:numPr>
          <w:ilvl w:val="1"/>
          <w:numId w:val="17"/>
        </w:numPr>
        <w:spacing w:line="240" w:lineRule="auto"/>
      </w:pPr>
      <w:bookmarkStart w:id="315" w:name="_Ref313008819"/>
      <w:bookmarkStart w:id="316" w:name="_Ref284338101"/>
      <w:bookmarkStart w:id="317"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318" w:name="DocXTextRef44"/>
      <w:r>
        <w:t>(a)</w:t>
      </w:r>
      <w:bookmarkEnd w:id="318"/>
      <w:r>
        <w:t xml:space="preserve"> </w:t>
      </w:r>
      <w:r w:rsidRPr="007C110C">
        <w:t>five million GBP (£5,000,000)</w:t>
      </w:r>
      <w:r>
        <w:t xml:space="preserve">; or </w:t>
      </w:r>
      <w:bookmarkStart w:id="319" w:name="DocXTextRef45"/>
      <w:r>
        <w:t>(b)</w:t>
      </w:r>
      <w:bookmarkEnd w:id="319"/>
      <w:r>
        <w:t xml:space="preserve"> one hundred and twenty five percent (125%) of the total Contract Price paid or payable by the Authority to the Supplier for the Goods and Services.</w:t>
      </w:r>
      <w:bookmarkEnd w:id="315"/>
      <w:r>
        <w:t xml:space="preserve">  </w:t>
      </w:r>
      <w:bookmarkStart w:id="320" w:name="_Ref284338152"/>
      <w:bookmarkStart w:id="321" w:name="_Ref318706960"/>
      <w:bookmarkEnd w:id="316"/>
      <w:bookmarkEnd w:id="317"/>
    </w:p>
    <w:p w:rsidR="00DD6E66" w:rsidRDefault="00DD6E66" w:rsidP="00DD6E66">
      <w:pPr>
        <w:pStyle w:val="MRheading2"/>
        <w:numPr>
          <w:ilvl w:val="1"/>
          <w:numId w:val="17"/>
        </w:numPr>
        <w:spacing w:line="240" w:lineRule="auto"/>
      </w:pPr>
      <w:bookmarkStart w:id="322" w:name="_Ref358038003"/>
      <w:r>
        <w:lastRenderedPageBreak/>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20"/>
      <w:r>
        <w:t xml:space="preserve">  </w:t>
      </w:r>
      <w:bookmarkEnd w:id="321"/>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22"/>
    </w:p>
    <w:p w:rsidR="00DD6E66" w:rsidRDefault="00DD6E66" w:rsidP="00DD6E66">
      <w:pPr>
        <w:pStyle w:val="MRheading2"/>
        <w:numPr>
          <w:ilvl w:val="2"/>
          <w:numId w:val="2"/>
        </w:numPr>
        <w:spacing w:line="240" w:lineRule="auto"/>
        <w:rPr>
          <w:szCs w:val="22"/>
        </w:rPr>
      </w:pPr>
      <w:bookmarkStart w:id="323" w:name="_Ref44245261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323"/>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4" w:name="_Ref442452619"/>
      <w:r>
        <w:rPr>
          <w:szCs w:val="22"/>
        </w:rPr>
        <w:t>costs incurred in relation to any product recall;</w:t>
      </w:r>
      <w:bookmarkEnd w:id="324"/>
    </w:p>
    <w:p w:rsidR="00DD6E66" w:rsidRPr="00380AFD" w:rsidRDefault="00DD6E66" w:rsidP="00DD6E66">
      <w:pPr>
        <w:pStyle w:val="MRheading2"/>
        <w:numPr>
          <w:ilvl w:val="2"/>
          <w:numId w:val="2"/>
        </w:numPr>
        <w:spacing w:line="240" w:lineRule="auto"/>
        <w:rPr>
          <w:szCs w:val="22"/>
        </w:rPr>
      </w:pPr>
      <w:bookmarkStart w:id="325" w:name="_Ref44245262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325"/>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6" w:name="_Ref442452621"/>
      <w:r>
        <w:rPr>
          <w:szCs w:val="22"/>
        </w:rPr>
        <w:t>the costs of extra management time;</w:t>
      </w:r>
      <w:r w:rsidRPr="00380AFD">
        <w:rPr>
          <w:szCs w:val="22"/>
        </w:rPr>
        <w:t xml:space="preserve"> </w:t>
      </w:r>
      <w:r>
        <w:rPr>
          <w:szCs w:val="22"/>
        </w:rPr>
        <w:t>and/or</w:t>
      </w:r>
      <w:bookmarkEnd w:id="326"/>
    </w:p>
    <w:p w:rsidR="00DD6E66" w:rsidRPr="00380AFD" w:rsidRDefault="00DD6E66" w:rsidP="00DD6E66">
      <w:pPr>
        <w:pStyle w:val="MRheading2"/>
        <w:numPr>
          <w:ilvl w:val="2"/>
          <w:numId w:val="2"/>
        </w:numPr>
        <w:spacing w:line="240" w:lineRule="auto"/>
        <w:rPr>
          <w:szCs w:val="22"/>
        </w:rPr>
      </w:pPr>
      <w:bookmarkStart w:id="327" w:name="_Ref44245262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327"/>
      <w:r w:rsidRPr="00380AFD">
        <w:rPr>
          <w:szCs w:val="22"/>
        </w:rPr>
        <w:t xml:space="preserve"> </w:t>
      </w:r>
    </w:p>
    <w:p w:rsidR="00DD6E66" w:rsidRDefault="00DD6E66" w:rsidP="00DD6E66">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DD6E66" w:rsidRDefault="00DD6E66" w:rsidP="00DD6E66">
      <w:pPr>
        <w:pStyle w:val="MRheading2"/>
        <w:numPr>
          <w:ilvl w:val="1"/>
          <w:numId w:val="2"/>
        </w:numPr>
        <w:spacing w:line="240" w:lineRule="auto"/>
      </w:pPr>
      <w:bookmarkStart w:id="328" w:name="_Ref44245262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328"/>
    </w:p>
    <w:p w:rsidR="00DD6E66" w:rsidRDefault="00DD6E66" w:rsidP="00DD6E66">
      <w:pPr>
        <w:pStyle w:val="MRheading2"/>
        <w:numPr>
          <w:ilvl w:val="1"/>
          <w:numId w:val="2"/>
        </w:numPr>
        <w:spacing w:line="240" w:lineRule="auto"/>
      </w:pPr>
      <w:bookmarkStart w:id="329" w:name="_Ref442452624"/>
      <w:bookmarkStart w:id="330" w:name="_Ref313008585"/>
      <w:bookmarkStart w:id="331" w:name="_Ref318706845"/>
      <w:r>
        <w:t>If the total Contract Price paid or payable by the Authority to the Supplier over the Term:</w:t>
      </w:r>
      <w:bookmarkEnd w:id="329"/>
    </w:p>
    <w:p w:rsidR="00DD6E66" w:rsidRDefault="00DD6E66" w:rsidP="00DD6E66">
      <w:pPr>
        <w:pStyle w:val="MRheading2"/>
        <w:numPr>
          <w:ilvl w:val="2"/>
          <w:numId w:val="2"/>
        </w:numPr>
        <w:spacing w:line="240" w:lineRule="auto"/>
        <w:rPr>
          <w:szCs w:val="22"/>
        </w:rPr>
      </w:pPr>
      <w:bookmarkStart w:id="332"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one million pounds (£1,000,000);</w:t>
      </w:r>
      <w:bookmarkEnd w:id="332"/>
    </w:p>
    <w:p w:rsidR="00DD6E66" w:rsidRDefault="00DD6E66" w:rsidP="00DD6E66">
      <w:pPr>
        <w:pStyle w:val="MRheading2"/>
        <w:numPr>
          <w:ilvl w:val="2"/>
          <w:numId w:val="2"/>
        </w:numPr>
        <w:spacing w:line="240" w:lineRule="auto"/>
        <w:rPr>
          <w:szCs w:val="22"/>
        </w:rPr>
      </w:pPr>
      <w:bookmarkStart w:id="333" w:name="_Ref44245262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three million pounds (£3,000,000);</w:t>
      </w:r>
      <w:bookmarkEnd w:id="333"/>
    </w:p>
    <w:p w:rsidR="00DD6E66" w:rsidRPr="000E10A7" w:rsidRDefault="00DD6E66" w:rsidP="00DD6E66">
      <w:pPr>
        <w:pStyle w:val="MRheading2"/>
        <w:numPr>
          <w:ilvl w:val="2"/>
          <w:numId w:val="2"/>
        </w:numPr>
        <w:spacing w:line="240" w:lineRule="auto"/>
        <w:rPr>
          <w:szCs w:val="22"/>
        </w:rPr>
      </w:pPr>
      <w:bookmarkStart w:id="334" w:name="_Ref44245262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 of these Call-off Terms and Conditions</w:t>
      </w:r>
      <w:r w:rsidR="00AF116D">
        <w:rPr>
          <w:szCs w:val="22"/>
        </w:rPr>
        <w:t xml:space="preserve"> </w:t>
      </w:r>
      <w:r>
        <w:rPr>
          <w:szCs w:val="22"/>
        </w:rPr>
        <w:t xml:space="preserve">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334"/>
      <w:r w:rsidRPr="000E10A7">
        <w:rPr>
          <w:szCs w:val="22"/>
        </w:rPr>
        <w:t xml:space="preserve"> </w:t>
      </w:r>
    </w:p>
    <w:p w:rsidR="00DD6E66" w:rsidRPr="000E10A7" w:rsidRDefault="00DD6E66" w:rsidP="00DD6E66">
      <w:pPr>
        <w:pStyle w:val="MRheading2"/>
        <w:numPr>
          <w:ilvl w:val="2"/>
          <w:numId w:val="2"/>
        </w:numPr>
        <w:spacing w:line="240" w:lineRule="auto"/>
        <w:rPr>
          <w:szCs w:val="22"/>
        </w:rPr>
      </w:pPr>
      <w:bookmarkStart w:id="335" w:name="_Ref442452627"/>
      <w:r>
        <w:rPr>
          <w:szCs w:val="22"/>
        </w:rPr>
        <w:lastRenderedPageBreak/>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 xml:space="preserve">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five percent (105%)</w:t>
      </w:r>
      <w:r>
        <w:rPr>
          <w:szCs w:val="22"/>
        </w:rPr>
        <w:t>.</w:t>
      </w:r>
      <w:bookmarkEnd w:id="335"/>
    </w:p>
    <w:p w:rsidR="00DD6E66" w:rsidRDefault="00DD6E66" w:rsidP="00DD6E66">
      <w:pPr>
        <w:pStyle w:val="MRheading2"/>
        <w:numPr>
          <w:ilvl w:val="1"/>
          <w:numId w:val="2"/>
        </w:numPr>
        <w:spacing w:line="240" w:lineRule="auto"/>
      </w:pPr>
      <w:bookmarkStart w:id="336" w:name="_Ref442452628"/>
      <w:bookmarkEnd w:id="330"/>
      <w:bookmarkEnd w:id="331"/>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6C213A">
        <w:t xml:space="preserve"> </w:t>
      </w:r>
      <w:r w:rsidR="00AF116D" w:rsidRPr="00447F44">
        <w:rPr>
          <w:rFonts w:eastAsia="Calibri" w:cs="Arial"/>
          <w:szCs w:val="22"/>
        </w:rPr>
        <w:t>of these Call-off Terms and Conditions</w:t>
      </w:r>
      <w:r w:rsidR="00AF116D" w:rsidRPr="006C213A">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336"/>
    </w:p>
    <w:p w:rsidR="00DD6E66" w:rsidRDefault="00DD6E66" w:rsidP="00DD6E66">
      <w:pPr>
        <w:pStyle w:val="MRheading1"/>
        <w:numPr>
          <w:ilvl w:val="0"/>
          <w:numId w:val="2"/>
        </w:numPr>
        <w:spacing w:line="240" w:lineRule="auto"/>
        <w:rPr>
          <w:w w:val="0"/>
        </w:rPr>
      </w:pPr>
      <w:bookmarkStart w:id="337" w:name="_Ref286067522"/>
      <w:r w:rsidRPr="001E30DB">
        <w:rPr>
          <w:w w:val="0"/>
        </w:rPr>
        <w:t>Insurance</w:t>
      </w:r>
      <w:bookmarkStart w:id="338" w:name="Page_76"/>
      <w:bookmarkEnd w:id="337"/>
      <w:bookmarkEnd w:id="338"/>
      <w:r>
        <w:rPr>
          <w:w w:val="0"/>
        </w:rPr>
        <w:t xml:space="preserve"> </w:t>
      </w:r>
    </w:p>
    <w:p w:rsidR="00DD6E66" w:rsidRPr="00ED5975" w:rsidRDefault="00DD6E66" w:rsidP="00DD6E66">
      <w:pPr>
        <w:pStyle w:val="MRheading2"/>
        <w:numPr>
          <w:ilvl w:val="1"/>
          <w:numId w:val="18"/>
        </w:numPr>
        <w:spacing w:line="240" w:lineRule="auto"/>
      </w:pPr>
      <w:bookmarkStart w:id="339" w:name="_Ref350509574"/>
      <w:bookmarkStart w:id="340" w:name="_Ref442452629"/>
      <w:bookmarkStart w:id="341" w:name="_Ref348698038"/>
      <w:bookmarkStart w:id="342"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and clinical negligence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339"/>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340"/>
    </w:p>
    <w:p w:rsidR="00DD6E66" w:rsidRPr="00261A05" w:rsidRDefault="00DD6E66" w:rsidP="00DD6E66">
      <w:pPr>
        <w:pStyle w:val="MRheading2"/>
        <w:numPr>
          <w:ilvl w:val="1"/>
          <w:numId w:val="18"/>
        </w:numPr>
        <w:spacing w:line="240" w:lineRule="auto"/>
      </w:pPr>
      <w:bookmarkStart w:id="343" w:name="_Ref350507834"/>
      <w:r>
        <w:rPr>
          <w:lang w:val="en-US"/>
        </w:rPr>
        <w:t>Without limitation to any insurance arrangements as required by Law, the Supplier shall put in place and/or maintain the different types and/or levels of indemnity arrangements</w:t>
      </w:r>
      <w:r w:rsidR="003D028F">
        <w:rPr>
          <w:lang w:val="en-US"/>
        </w:rPr>
        <w:t xml:space="preserve"> specified in the Framework Agreement, if any</w:t>
      </w:r>
      <w:r>
        <w:rPr>
          <w:lang w:val="en-US"/>
        </w:rPr>
        <w:t>.</w:t>
      </w:r>
      <w:bookmarkEnd w:id="341"/>
      <w:bookmarkEnd w:id="343"/>
      <w:r>
        <w:rPr>
          <w:lang w:val="en-US"/>
        </w:rPr>
        <w:t xml:space="preserve"> </w:t>
      </w:r>
    </w:p>
    <w:p w:rsidR="00DD6E66" w:rsidRPr="006C213A" w:rsidRDefault="00DD6E66" w:rsidP="00DD6E66">
      <w:pPr>
        <w:pStyle w:val="MRheading2"/>
        <w:numPr>
          <w:ilvl w:val="1"/>
          <w:numId w:val="18"/>
        </w:numPr>
        <w:spacing w:line="240" w:lineRule="auto"/>
      </w:pPr>
      <w:bookmarkStart w:id="344" w:name="_Ref350509504"/>
      <w:bookmarkStart w:id="345" w:name="_Ref442452630"/>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344"/>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w:t>
      </w:r>
      <w:bookmarkEnd w:id="345"/>
      <w:r>
        <w:rPr>
          <w:lang w:val="en-US"/>
        </w:rPr>
        <w:t xml:space="preserve"> </w:t>
      </w:r>
    </w:p>
    <w:p w:rsidR="00DD6E66" w:rsidRDefault="00DD6E66" w:rsidP="00DD6E66">
      <w:pPr>
        <w:pStyle w:val="MRheading2"/>
        <w:numPr>
          <w:ilvl w:val="1"/>
          <w:numId w:val="18"/>
        </w:numPr>
        <w:spacing w:line="240" w:lineRule="auto"/>
      </w:pPr>
      <w:bookmarkStart w:id="346" w:name="_Ref44245263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bookmarkEnd w:id="346"/>
    </w:p>
    <w:p w:rsidR="00DD6E66" w:rsidRPr="006C213A" w:rsidRDefault="00DD6E66" w:rsidP="00DD6E66">
      <w:pPr>
        <w:pStyle w:val="MRheading2"/>
        <w:numPr>
          <w:ilvl w:val="1"/>
          <w:numId w:val="18"/>
        </w:numPr>
        <w:spacing w:line="240" w:lineRule="auto"/>
      </w:pPr>
      <w:bookmarkStart w:id="347" w:name="_Ref44245263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347"/>
    </w:p>
    <w:p w:rsidR="00DD6E66" w:rsidRPr="006C213A" w:rsidRDefault="00DD6E66" w:rsidP="00DD6E66">
      <w:pPr>
        <w:pStyle w:val="MRheading2"/>
        <w:numPr>
          <w:ilvl w:val="1"/>
          <w:numId w:val="2"/>
        </w:numPr>
        <w:spacing w:line="240" w:lineRule="auto"/>
      </w:pPr>
      <w:bookmarkStart w:id="348" w:name="_Ref442452633"/>
      <w:r w:rsidRPr="006C213A">
        <w:lastRenderedPageBreak/>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t xml:space="preserve"> </w:t>
      </w:r>
      <w:r>
        <w:t>and the Key Provisions are fully maintained and that any premiums on them and/or contributions in respect of them (if any) are fully paid.</w:t>
      </w:r>
      <w:bookmarkEnd w:id="348"/>
    </w:p>
    <w:p w:rsidR="00DD6E66" w:rsidRPr="006C213A" w:rsidRDefault="00DD6E66" w:rsidP="00DD6E66">
      <w:pPr>
        <w:pStyle w:val="MRheading2"/>
        <w:numPr>
          <w:ilvl w:val="1"/>
          <w:numId w:val="2"/>
        </w:numPr>
        <w:spacing w:line="240" w:lineRule="auto"/>
      </w:pPr>
      <w:bookmarkStart w:id="349" w:name="_Ref44245263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349"/>
    </w:p>
    <w:p w:rsidR="00DD6E66" w:rsidRDefault="00DD6E66" w:rsidP="00DD6E66">
      <w:pPr>
        <w:pStyle w:val="MRheading1"/>
        <w:numPr>
          <w:ilvl w:val="0"/>
          <w:numId w:val="2"/>
        </w:numPr>
        <w:spacing w:line="240" w:lineRule="auto"/>
        <w:rPr>
          <w:lang w:val="en-US"/>
        </w:rPr>
      </w:pPr>
      <w:bookmarkStart w:id="350" w:name="_Ref323649500"/>
      <w:bookmarkStart w:id="351" w:name="_Ref283300380"/>
      <w:bookmarkEnd w:id="342"/>
      <w:r w:rsidRPr="001E30DB">
        <w:rPr>
          <w:w w:val="0"/>
        </w:rPr>
        <w:t>Term and termination</w:t>
      </w:r>
      <w:bookmarkStart w:id="352" w:name="Page_77"/>
      <w:bookmarkEnd w:id="350"/>
      <w:bookmarkEnd w:id="352"/>
    </w:p>
    <w:p w:rsidR="00DD6E66" w:rsidRDefault="00DD6E66" w:rsidP="00DD6E66">
      <w:pPr>
        <w:pStyle w:val="MRheading2"/>
        <w:numPr>
          <w:ilvl w:val="1"/>
          <w:numId w:val="19"/>
        </w:numPr>
        <w:spacing w:line="240" w:lineRule="auto"/>
        <w:rPr>
          <w:lang w:val="en-US"/>
        </w:rPr>
      </w:pPr>
      <w:bookmarkStart w:id="353" w:name="_Ref44245263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353"/>
      <w:r w:rsidRPr="00E430B9">
        <w:rPr>
          <w:lang w:val="en-US"/>
        </w:rPr>
        <w:t xml:space="preserve">  </w:t>
      </w:r>
    </w:p>
    <w:p w:rsidR="00764DCA" w:rsidRDefault="00764DCA" w:rsidP="00764DCA">
      <w:pPr>
        <w:pStyle w:val="MRNumberedHeading2"/>
        <w:rPr>
          <w:w w:val="0"/>
          <w:sz w:val="22"/>
          <w:szCs w:val="20"/>
        </w:rPr>
      </w:pPr>
      <w:bookmarkStart w:id="354" w:name="_Ref313009768"/>
      <w:bookmarkStart w:id="355" w:name="_Ref318790784"/>
      <w:bookmarkStart w:id="356" w:name="_Ref351021433"/>
      <w:bookmarkStart w:id="357" w:name="_Ref261971971"/>
      <w:r>
        <w:rPr>
          <w:w w:val="0"/>
          <w:sz w:val="22"/>
          <w:szCs w:val="20"/>
        </w:rPr>
        <w:t xml:space="preserve">The Authority: </w:t>
      </w:r>
    </w:p>
    <w:p w:rsidR="00DD6E66" w:rsidRDefault="00764DCA" w:rsidP="00764DCA">
      <w:pPr>
        <w:pStyle w:val="MRNumberedHeading3"/>
        <w:jc w:val="both"/>
        <w:rPr>
          <w:w w:val="0"/>
          <w:sz w:val="22"/>
          <w:szCs w:val="22"/>
        </w:rPr>
      </w:pPr>
      <w:r>
        <w:rPr>
          <w:w w:val="0"/>
          <w:sz w:val="22"/>
          <w:szCs w:val="22"/>
        </w:rPr>
        <w:t xml:space="preserve">subject to Clause </w:t>
      </w:r>
      <w:r>
        <w:rPr>
          <w:w w:val="0"/>
          <w:sz w:val="22"/>
          <w:szCs w:val="22"/>
        </w:rPr>
        <w:fldChar w:fldCharType="begin"/>
      </w:r>
      <w:r>
        <w:rPr>
          <w:w w:val="0"/>
          <w:sz w:val="22"/>
          <w:szCs w:val="22"/>
        </w:rPr>
        <w:instrText xml:space="preserve"> REF _Ref500839755 \r \h </w:instrText>
      </w:r>
      <w:r>
        <w:rPr>
          <w:w w:val="0"/>
          <w:sz w:val="22"/>
          <w:szCs w:val="22"/>
        </w:rPr>
      </w:r>
      <w:r>
        <w:rPr>
          <w:w w:val="0"/>
          <w:sz w:val="22"/>
          <w:szCs w:val="22"/>
        </w:rPr>
        <w:fldChar w:fldCharType="separate"/>
      </w:r>
      <w:r w:rsidR="00402CEF">
        <w:rPr>
          <w:w w:val="0"/>
          <w:sz w:val="22"/>
          <w:szCs w:val="22"/>
        </w:rPr>
        <w:t>15.2.2</w:t>
      </w:r>
      <w:r>
        <w:rPr>
          <w:w w:val="0"/>
          <w:sz w:val="22"/>
          <w:szCs w:val="22"/>
        </w:rPr>
        <w:fldChar w:fldCharType="end"/>
      </w:r>
      <w:r>
        <w:rPr>
          <w:w w:val="0"/>
          <w:sz w:val="22"/>
          <w:szCs w:val="22"/>
        </w:rPr>
        <w:t xml:space="preserve"> of this </w:t>
      </w:r>
      <w:r>
        <w:rPr>
          <w:w w:val="0"/>
          <w:sz w:val="22"/>
          <w:szCs w:val="22"/>
        </w:rPr>
        <w:fldChar w:fldCharType="begin"/>
      </w:r>
      <w:r>
        <w:rPr>
          <w:w w:val="0"/>
          <w:sz w:val="22"/>
          <w:szCs w:val="22"/>
        </w:rPr>
        <w:instrText xml:space="preserve"> REF _Ref330459256 \r \h </w:instrText>
      </w:r>
      <w:r>
        <w:rPr>
          <w:w w:val="0"/>
          <w:sz w:val="22"/>
          <w:szCs w:val="22"/>
        </w:rPr>
      </w:r>
      <w:r>
        <w:rPr>
          <w:w w:val="0"/>
          <w:sz w:val="22"/>
          <w:szCs w:val="22"/>
        </w:rPr>
        <w:fldChar w:fldCharType="separate"/>
      </w:r>
      <w:r w:rsidR="00402CEF">
        <w:rPr>
          <w:w w:val="0"/>
          <w:sz w:val="22"/>
          <w:szCs w:val="22"/>
        </w:rPr>
        <w:t>Schedule 2</w:t>
      </w:r>
      <w:r>
        <w:rPr>
          <w:w w:val="0"/>
          <w:sz w:val="22"/>
          <w:szCs w:val="22"/>
        </w:rPr>
        <w:fldChar w:fldCharType="end"/>
      </w:r>
      <w:r w:rsidRPr="00764DCA">
        <w:rPr>
          <w:w w:val="0"/>
          <w:sz w:val="22"/>
          <w:szCs w:val="22"/>
        </w:rPr>
        <w:t xml:space="preserve"> of these Call-off Terms and Conditions, </w:t>
      </w:r>
      <w:r w:rsidR="00DD6E66" w:rsidRPr="00764DCA">
        <w:rPr>
          <w:w w:val="0"/>
          <w:sz w:val="22"/>
          <w:szCs w:val="22"/>
        </w:rPr>
        <w:t xml:space="preserve">shall be entitled to extend the Term on one or more occasions by giving the Supplier written notice no less than three (3) months prior to the date on which this </w:t>
      </w:r>
      <w:r w:rsidR="00DD6E66" w:rsidRPr="00764DCA">
        <w:rPr>
          <w:rFonts w:cs="Arial"/>
          <w:sz w:val="22"/>
          <w:szCs w:val="22"/>
        </w:rPr>
        <w:t>Contract</w:t>
      </w:r>
      <w:r w:rsidR="00DD6E66" w:rsidRPr="00764DCA">
        <w:rPr>
          <w:w w:val="0"/>
          <w:sz w:val="22"/>
          <w:szCs w:val="22"/>
        </w:rPr>
        <w:t xml:space="preserve"> would otherwise have expired, provided that the duration of this </w:t>
      </w:r>
      <w:r w:rsidR="00DD6E66" w:rsidRPr="00764DCA">
        <w:rPr>
          <w:rFonts w:cs="Arial"/>
          <w:sz w:val="22"/>
          <w:szCs w:val="22"/>
        </w:rPr>
        <w:t>Contract</w:t>
      </w:r>
      <w:r w:rsidR="00DD6E66" w:rsidRPr="00764DCA">
        <w:rPr>
          <w:w w:val="0"/>
          <w:sz w:val="22"/>
          <w:szCs w:val="22"/>
        </w:rPr>
        <w:t xml:space="preserve"> shall be no longer than the total term </w:t>
      </w:r>
      <w:r>
        <w:rPr>
          <w:w w:val="0"/>
          <w:sz w:val="22"/>
          <w:szCs w:val="22"/>
        </w:rPr>
        <w:t xml:space="preserve">referred to </w:t>
      </w:r>
      <w:r w:rsidR="00DD6E66" w:rsidRPr="00764DCA">
        <w:rPr>
          <w:w w:val="0"/>
          <w:sz w:val="22"/>
          <w:szCs w:val="22"/>
        </w:rPr>
        <w:t>in the Key Provisions</w:t>
      </w:r>
      <w:bookmarkEnd w:id="354"/>
      <w:bookmarkEnd w:id="355"/>
      <w:bookmarkEnd w:id="356"/>
      <w:r>
        <w:rPr>
          <w:w w:val="0"/>
          <w:sz w:val="22"/>
          <w:szCs w:val="22"/>
        </w:rPr>
        <w:t>; or</w:t>
      </w:r>
    </w:p>
    <w:p w:rsidR="00764DCA" w:rsidRPr="00764DCA" w:rsidRDefault="00764DCA" w:rsidP="00764DCA">
      <w:pPr>
        <w:pStyle w:val="MRNumberedHeading3"/>
        <w:jc w:val="both"/>
        <w:rPr>
          <w:w w:val="0"/>
          <w:sz w:val="22"/>
          <w:szCs w:val="22"/>
        </w:rPr>
      </w:pPr>
      <w:bookmarkStart w:id="358" w:name="_Ref500839755"/>
      <w:proofErr w:type="gramStart"/>
      <w:r w:rsidRPr="00764DCA">
        <w:rPr>
          <w:w w:val="0"/>
          <w:sz w:val="22"/>
          <w:szCs w:val="22"/>
        </w:rPr>
        <w:t>where</w:t>
      </w:r>
      <w:proofErr w:type="gramEnd"/>
      <w:r w:rsidRPr="00764DCA">
        <w:rPr>
          <w:w w:val="0"/>
          <w:sz w:val="22"/>
          <w:szCs w:val="22"/>
        </w:rPr>
        <w:t xml:space="preserve"> the Term or any extension of the Term expires at a date the same</w:t>
      </w:r>
      <w:r>
        <w:rPr>
          <w:w w:val="0"/>
          <w:sz w:val="22"/>
          <w:szCs w:val="22"/>
        </w:rPr>
        <w:t xml:space="preserve"> </w:t>
      </w:r>
      <w:r w:rsidRPr="00764DCA">
        <w:rPr>
          <w:w w:val="0"/>
          <w:sz w:val="22"/>
          <w:szCs w:val="22"/>
        </w:rPr>
        <w:t>as or after expiry of the Framework Agreement (including any extensions</w:t>
      </w:r>
      <w:r>
        <w:rPr>
          <w:w w:val="0"/>
          <w:sz w:val="22"/>
          <w:szCs w:val="22"/>
        </w:rPr>
        <w:t xml:space="preserve"> </w:t>
      </w:r>
      <w:r w:rsidRPr="00764DCA">
        <w:rPr>
          <w:w w:val="0"/>
          <w:sz w:val="22"/>
          <w:szCs w:val="22"/>
        </w:rPr>
        <w:t>of the Framework Agreement in accordance with its terms), shall only be</w:t>
      </w:r>
      <w:r>
        <w:rPr>
          <w:w w:val="0"/>
          <w:sz w:val="22"/>
          <w:szCs w:val="22"/>
        </w:rPr>
        <w:t xml:space="preserve"> </w:t>
      </w:r>
      <w:r w:rsidRPr="00764DCA">
        <w:rPr>
          <w:w w:val="0"/>
          <w:sz w:val="22"/>
          <w:szCs w:val="22"/>
        </w:rPr>
        <w:t>entitled to extend the Term with the prior written agreement of the</w:t>
      </w:r>
      <w:r>
        <w:rPr>
          <w:w w:val="0"/>
          <w:sz w:val="22"/>
          <w:szCs w:val="22"/>
        </w:rPr>
        <w:t xml:space="preserve"> </w:t>
      </w:r>
      <w:r w:rsidRPr="00764DCA">
        <w:rPr>
          <w:w w:val="0"/>
          <w:sz w:val="22"/>
          <w:szCs w:val="22"/>
        </w:rPr>
        <w:t>Supplier, such agreement not to be unreasonably withheld or delayed.</w:t>
      </w:r>
      <w:bookmarkEnd w:id="358"/>
    </w:p>
    <w:p w:rsidR="00DD6E66" w:rsidRPr="005D1933" w:rsidRDefault="00B4416A" w:rsidP="00DD6E66">
      <w:pPr>
        <w:pStyle w:val="MRheading2"/>
        <w:numPr>
          <w:ilvl w:val="1"/>
          <w:numId w:val="2"/>
        </w:numPr>
        <w:spacing w:line="240" w:lineRule="auto"/>
        <w:rPr>
          <w:w w:val="0"/>
          <w:szCs w:val="22"/>
        </w:rPr>
      </w:pPr>
      <w:bookmarkStart w:id="359" w:name="_Ref348702851"/>
      <w:bookmarkStart w:id="360" w:name="_Ref323826028"/>
      <w:r w:rsidRPr="005D1933">
        <w:rPr>
          <w:w w:val="0"/>
          <w:szCs w:val="22"/>
        </w:rPr>
        <w:t xml:space="preserve">In the case of a breach of any of the terms of this Contract by either Party that is capable of remedy (including, without limitation any breach of any KPI and, subject to Clause </w:t>
      </w:r>
      <w:r w:rsidR="006D2EB7" w:rsidRPr="005D1933">
        <w:rPr>
          <w:w w:val="0"/>
          <w:szCs w:val="22"/>
        </w:rPr>
        <w:fldChar w:fldCharType="begin"/>
      </w:r>
      <w:r w:rsidR="006D2EB7" w:rsidRPr="005D1933">
        <w:rPr>
          <w:w w:val="0"/>
          <w:szCs w:val="22"/>
        </w:rPr>
        <w:instrText xml:space="preserve"> REF _Ref496534826 \r \h </w:instrText>
      </w:r>
      <w:r w:rsidR="0012523C" w:rsidRPr="005D1933">
        <w:rPr>
          <w:w w:val="0"/>
          <w:szCs w:val="22"/>
        </w:rPr>
        <w:instrText xml:space="preserve"> \* MERGEFORMAT </w:instrText>
      </w:r>
      <w:r w:rsidR="006D2EB7" w:rsidRPr="005D1933">
        <w:rPr>
          <w:w w:val="0"/>
          <w:szCs w:val="22"/>
        </w:rPr>
      </w:r>
      <w:r w:rsidR="006D2EB7" w:rsidRPr="005D1933">
        <w:rPr>
          <w:w w:val="0"/>
          <w:szCs w:val="22"/>
        </w:rPr>
        <w:fldChar w:fldCharType="separate"/>
      </w:r>
      <w:r w:rsidR="00402CEF">
        <w:rPr>
          <w:w w:val="0"/>
          <w:szCs w:val="22"/>
        </w:rPr>
        <w:t>9.7</w:t>
      </w:r>
      <w:r w:rsidR="006D2EB7" w:rsidRPr="005D1933">
        <w:rPr>
          <w:w w:val="0"/>
          <w:szCs w:val="22"/>
        </w:rPr>
        <w:fldChar w:fldCharType="end"/>
      </w:r>
      <w:r w:rsidR="006D2EB7" w:rsidRPr="005D1933">
        <w:rPr>
          <w:w w:val="0"/>
          <w:szCs w:val="22"/>
        </w:rPr>
        <w:t xml:space="preserve"> </w:t>
      </w:r>
      <w:r w:rsidRPr="005D1933">
        <w:rPr>
          <w:w w:val="0"/>
          <w:szCs w:val="22"/>
        </w:rPr>
        <w:t xml:space="preserve">of this </w:t>
      </w:r>
      <w:hyperlink w:anchor="_Ref330459256" w:history="1">
        <w:r w:rsidRPr="005D1933">
          <w:rPr>
            <w:szCs w:val="22"/>
          </w:rPr>
          <w:t>Schedule 2</w:t>
        </w:r>
      </w:hyperlink>
      <w:r w:rsidR="00AF116D">
        <w:rPr>
          <w:szCs w:val="22"/>
        </w:rPr>
        <w:t xml:space="preserve"> </w:t>
      </w:r>
      <w:r w:rsidR="00AF116D" w:rsidRPr="00447F44">
        <w:rPr>
          <w:rFonts w:eastAsia="Calibri" w:cs="Arial"/>
          <w:szCs w:val="22"/>
        </w:rPr>
        <w:t>of these Call-off Terms and Conditions</w:t>
      </w:r>
      <w:r w:rsidRPr="005D1933">
        <w:rPr>
          <w:szCs w:val="22"/>
        </w:rPr>
        <w:t>,</w:t>
      </w:r>
      <w:r w:rsidRPr="005D1933">
        <w:rPr>
          <w:w w:val="0"/>
          <w:szCs w:val="22"/>
        </w:rPr>
        <w:t xml:space="preserve"> any breach of any payment obligations under this Contract</w:t>
      </w:r>
      <w:r w:rsidR="002B231D">
        <w:rPr>
          <w:w w:val="0"/>
          <w:szCs w:val="22"/>
        </w:rPr>
        <w:t>), the non-breaching Party may</w:t>
      </w:r>
      <w:r w:rsidRPr="005D1933">
        <w:rPr>
          <w:w w:val="0"/>
          <w:szCs w:val="22"/>
        </w:rPr>
        <w:t xml:space="preserve">, without prejudice to its other rights and remedies under this Contract, issue a Breach Notice and </w:t>
      </w:r>
      <w:r w:rsidR="002B231D">
        <w:rPr>
          <w:w w:val="0"/>
          <w:szCs w:val="22"/>
        </w:rPr>
        <w:t xml:space="preserve">shall </w:t>
      </w:r>
      <w:r w:rsidRPr="005D1933">
        <w:rPr>
          <w:w w:val="0"/>
          <w:szCs w:val="22"/>
        </w:rPr>
        <w:t>allow the Party in breach the opportunity to remedy such breach in the first instance via a remedial proposal put forward by the Party in breach (“</w:t>
      </w:r>
      <w:r w:rsidRPr="005D1933">
        <w:rPr>
          <w:b/>
          <w:w w:val="0"/>
          <w:szCs w:val="22"/>
        </w:rPr>
        <w:t>Remedial Proposal</w:t>
      </w:r>
      <w:r w:rsidRPr="005D1933">
        <w:rPr>
          <w:w w:val="0"/>
          <w:szCs w:val="22"/>
        </w:rPr>
        <w:t xml:space="preserve">”) before exercising any right to terminate this Contract in accordance with Clause </w:t>
      </w:r>
      <w:hyperlink w:anchor="_Ref348701892" w:history="1">
        <w:r w:rsidRPr="005D1933">
          <w:rPr>
            <w:w w:val="0"/>
            <w:szCs w:val="22"/>
          </w:rPr>
          <w:t>15.4.1(ii)</w:t>
        </w:r>
      </w:hyperlink>
      <w:r w:rsidRPr="005D1933">
        <w:rPr>
          <w:w w:val="0"/>
          <w:szCs w:val="22"/>
        </w:rPr>
        <w:t xml:space="preserve"> of this </w:t>
      </w:r>
      <w:hyperlink w:anchor="_Ref330459256" w:history="1">
        <w:r w:rsidRPr="005D1933">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5D1933">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r w:rsidR="00DD6E66" w:rsidRPr="005D1933">
        <w:rPr>
          <w:w w:val="0"/>
          <w:szCs w:val="22"/>
        </w:rPr>
        <w:t>:</w:t>
      </w:r>
      <w:bookmarkEnd w:id="359"/>
    </w:p>
    <w:p w:rsidR="00DD6E66" w:rsidRPr="008B2071" w:rsidRDefault="00DD6E66" w:rsidP="00DD6E66">
      <w:pPr>
        <w:pStyle w:val="MRheading2"/>
        <w:numPr>
          <w:ilvl w:val="2"/>
          <w:numId w:val="2"/>
        </w:numPr>
        <w:spacing w:line="240" w:lineRule="auto"/>
        <w:rPr>
          <w:w w:val="0"/>
        </w:rPr>
      </w:pPr>
      <w:bookmarkStart w:id="361" w:name="_Ref442452636"/>
      <w:r>
        <w:rPr>
          <w:w w:val="0"/>
        </w:rPr>
        <w:lastRenderedPageBreak/>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361"/>
      <w:r>
        <w:rPr>
          <w:w w:val="0"/>
        </w:rPr>
        <w:t xml:space="preserve"> </w:t>
      </w:r>
    </w:p>
    <w:p w:rsidR="00DD6E66" w:rsidRPr="008B2071" w:rsidRDefault="00DD6E66" w:rsidP="00DD6E66">
      <w:pPr>
        <w:pStyle w:val="MRheading2"/>
        <w:numPr>
          <w:ilvl w:val="2"/>
          <w:numId w:val="2"/>
        </w:numPr>
        <w:spacing w:line="240" w:lineRule="auto"/>
        <w:rPr>
          <w:w w:val="0"/>
        </w:rPr>
      </w:pPr>
      <w:bookmarkStart w:id="362" w:name="_Ref44245263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362"/>
    </w:p>
    <w:p w:rsidR="00DD6E66" w:rsidRPr="008B2071" w:rsidRDefault="00DD6E66" w:rsidP="00DD6E66">
      <w:pPr>
        <w:pStyle w:val="MRheading2"/>
        <w:numPr>
          <w:ilvl w:val="2"/>
          <w:numId w:val="2"/>
        </w:numPr>
        <w:spacing w:line="240" w:lineRule="auto"/>
        <w:rPr>
          <w:w w:val="0"/>
        </w:rPr>
      </w:pPr>
      <w:bookmarkStart w:id="363" w:name="_Ref44245263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363"/>
      <w:r w:rsidRPr="008B2071">
        <w:rPr>
          <w:w w:val="0"/>
        </w:rPr>
        <w:t xml:space="preserve"> </w:t>
      </w:r>
    </w:p>
    <w:p w:rsidR="00DD6E66" w:rsidRPr="008B2071" w:rsidRDefault="00DD6E66" w:rsidP="00DD6E66">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562388">
          <w:rPr>
            <w:w w:val="0"/>
            <w:sz w:val="22"/>
            <w:szCs w:val="22"/>
          </w:rPr>
          <w:t>15.4.1(ii)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360"/>
      <w:r w:rsidRPr="008B2071">
        <w:rPr>
          <w:w w:val="0"/>
          <w:sz w:val="22"/>
          <w:szCs w:val="22"/>
        </w:rPr>
        <w:t xml:space="preserve">  </w:t>
      </w:r>
    </w:p>
    <w:p w:rsidR="00DD6E66" w:rsidRDefault="00DD6E66" w:rsidP="00DD6E66">
      <w:pPr>
        <w:pStyle w:val="MRheading2"/>
        <w:numPr>
          <w:ilvl w:val="1"/>
          <w:numId w:val="2"/>
        </w:numPr>
        <w:spacing w:line="240" w:lineRule="auto"/>
        <w:rPr>
          <w:w w:val="0"/>
        </w:rPr>
      </w:pPr>
      <w:bookmarkStart w:id="364" w:name="_Ref442452639"/>
      <w:r>
        <w:rPr>
          <w:w w:val="0"/>
        </w:rPr>
        <w:t xml:space="preserve">Either Party </w:t>
      </w:r>
      <w:r w:rsidRPr="002C128B">
        <w:rPr>
          <w:w w:val="0"/>
        </w:rPr>
        <w:t xml:space="preserve">may terminate this </w:t>
      </w:r>
      <w:r>
        <w:rPr>
          <w:w w:val="0"/>
        </w:rPr>
        <w:t xml:space="preserve">Contract </w:t>
      </w:r>
      <w:r w:rsidR="00B4416A">
        <w:rPr>
          <w:w w:val="0"/>
        </w:rPr>
        <w:t>by issuing a Termination Notice</w:t>
      </w:r>
      <w:r w:rsidRPr="002C128B">
        <w:rPr>
          <w:w w:val="0"/>
        </w:rPr>
        <w:t xml:space="preserve"> to the </w:t>
      </w:r>
      <w:r>
        <w:rPr>
          <w:w w:val="0"/>
        </w:rPr>
        <w:t>other Party if such other Party:</w:t>
      </w:r>
      <w:bookmarkEnd w:id="364"/>
      <w:r>
        <w:rPr>
          <w:w w:val="0"/>
        </w:rPr>
        <w:t xml:space="preserve"> </w:t>
      </w:r>
    </w:p>
    <w:p w:rsidR="00DD6E66" w:rsidRPr="00282E1B" w:rsidRDefault="00DD6E66" w:rsidP="00DD6E66">
      <w:pPr>
        <w:pStyle w:val="MRheading2"/>
        <w:numPr>
          <w:ilvl w:val="2"/>
          <w:numId w:val="2"/>
        </w:numPr>
        <w:spacing w:line="240" w:lineRule="auto"/>
        <w:rPr>
          <w:w w:val="0"/>
          <w:szCs w:val="22"/>
        </w:rPr>
      </w:pPr>
      <w:bookmarkStart w:id="365" w:name="_Ref348944334"/>
      <w:r w:rsidRPr="00282E1B">
        <w:rPr>
          <w:w w:val="0"/>
          <w:szCs w:val="22"/>
        </w:rPr>
        <w:t>commits a material breach of any of the terms of this Contract which is:</w:t>
      </w:r>
      <w:bookmarkEnd w:id="365"/>
      <w:r w:rsidRPr="00282E1B">
        <w:rPr>
          <w:w w:val="0"/>
          <w:szCs w:val="22"/>
        </w:rPr>
        <w:t xml:space="preserve"> </w:t>
      </w:r>
    </w:p>
    <w:p w:rsidR="00DD6E66" w:rsidRPr="00562388" w:rsidRDefault="00DD6E66" w:rsidP="00DD6E66">
      <w:pPr>
        <w:pStyle w:val="MRNumberedHeading4"/>
        <w:spacing w:line="240" w:lineRule="auto"/>
        <w:rPr>
          <w:w w:val="0"/>
          <w:sz w:val="22"/>
        </w:rPr>
      </w:pPr>
      <w:bookmarkStart w:id="366" w:name="_Ref350349470"/>
      <w:r w:rsidRPr="00562388">
        <w:rPr>
          <w:w w:val="0"/>
          <w:sz w:val="22"/>
        </w:rPr>
        <w:t>not capable of remedy; or</w:t>
      </w:r>
      <w:bookmarkEnd w:id="366"/>
      <w:r w:rsidRPr="00562388">
        <w:rPr>
          <w:w w:val="0"/>
          <w:sz w:val="22"/>
        </w:rPr>
        <w:t xml:space="preserve"> </w:t>
      </w:r>
    </w:p>
    <w:p w:rsidR="00DD6E66" w:rsidRDefault="00DD6E66" w:rsidP="00DD6E66">
      <w:pPr>
        <w:pStyle w:val="MRNumberedHeading4"/>
        <w:spacing w:line="240" w:lineRule="auto"/>
        <w:rPr>
          <w:w w:val="0"/>
          <w:sz w:val="22"/>
        </w:rPr>
      </w:pPr>
      <w:bookmarkStart w:id="367" w:name="_Ref348701892"/>
      <w:bookmarkStart w:id="368" w:name="_Ref44245264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367"/>
      <w:r>
        <w:rPr>
          <w:w w:val="0"/>
          <w:sz w:val="22"/>
        </w:rPr>
        <w:t>; or</w:t>
      </w:r>
      <w:bookmarkEnd w:id="368"/>
    </w:p>
    <w:p w:rsidR="00DD6E66" w:rsidRPr="0050262F" w:rsidRDefault="00A06D1B" w:rsidP="00A06D1B">
      <w:pPr>
        <w:pStyle w:val="MRNumberedHeading3"/>
        <w:jc w:val="both"/>
        <w:rPr>
          <w:lang w:val="en-US"/>
        </w:rPr>
      </w:pPr>
      <w:r w:rsidRPr="00A06D1B">
        <w:rPr>
          <w:sz w:val="22"/>
          <w:szCs w:val="20"/>
          <w:lang w:val="en-US"/>
        </w:rPr>
        <w:t xml:space="preserve">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w:t>
      </w:r>
      <w:proofErr w:type="gramStart"/>
      <w:r w:rsidRPr="00A06D1B">
        <w:rPr>
          <w:sz w:val="22"/>
          <w:szCs w:val="20"/>
          <w:lang w:val="en-US"/>
        </w:rPr>
        <w:t>Notice.</w:t>
      </w:r>
      <w:proofErr w:type="gramEnd"/>
    </w:p>
    <w:p w:rsidR="00DD6E66" w:rsidRPr="002C128B" w:rsidRDefault="00DD6E66" w:rsidP="00DD6E66">
      <w:pPr>
        <w:pStyle w:val="MRheading2"/>
        <w:numPr>
          <w:ilvl w:val="1"/>
          <w:numId w:val="2"/>
        </w:numPr>
        <w:spacing w:line="240" w:lineRule="auto"/>
        <w:rPr>
          <w:w w:val="0"/>
        </w:rPr>
      </w:pPr>
      <w:bookmarkStart w:id="369" w:name="_Ref442452642"/>
      <w:r>
        <w:rPr>
          <w:w w:val="0"/>
        </w:rPr>
        <w:t xml:space="preserve">The Authority </w:t>
      </w:r>
      <w:r w:rsidRPr="002C128B">
        <w:rPr>
          <w:w w:val="0"/>
        </w:rPr>
        <w:t xml:space="preserve">may terminate this </w:t>
      </w:r>
      <w:r w:rsidRPr="00EE4D6A">
        <w:rPr>
          <w:rFonts w:cs="Arial"/>
        </w:rPr>
        <w:t>Contract</w:t>
      </w:r>
      <w:r w:rsidRPr="002C128B">
        <w:rPr>
          <w:w w:val="0"/>
        </w:rPr>
        <w:t xml:space="preserve"> </w:t>
      </w:r>
      <w:r w:rsidR="00B4416A">
        <w:rPr>
          <w:w w:val="0"/>
        </w:rPr>
        <w:t>by issuing a Termination Notice</w:t>
      </w:r>
      <w:r w:rsidRPr="002C128B">
        <w:rPr>
          <w:w w:val="0"/>
        </w:rPr>
        <w:t xml:space="preserve"> to the </w:t>
      </w:r>
      <w:r w:rsidR="00897561">
        <w:rPr>
          <w:w w:val="0"/>
        </w:rPr>
        <w:t>Supplier</w:t>
      </w:r>
      <w:r w:rsidRPr="002C128B">
        <w:rPr>
          <w:w w:val="0"/>
        </w:rPr>
        <w:t>:</w:t>
      </w:r>
      <w:bookmarkEnd w:id="357"/>
      <w:bookmarkEnd w:id="369"/>
    </w:p>
    <w:p w:rsidR="00897561" w:rsidRDefault="00897561" w:rsidP="00DD6E66">
      <w:pPr>
        <w:pStyle w:val="MRheading2"/>
        <w:numPr>
          <w:ilvl w:val="2"/>
          <w:numId w:val="2"/>
        </w:numPr>
        <w:tabs>
          <w:tab w:val="clear" w:pos="1800"/>
          <w:tab w:val="num" w:pos="1704"/>
        </w:tabs>
        <w:spacing w:line="240" w:lineRule="auto"/>
        <w:ind w:left="1704" w:hanging="924"/>
        <w:rPr>
          <w:w w:val="0"/>
        </w:rPr>
      </w:pPr>
      <w:bookmarkStart w:id="370" w:name="_Ref261972244"/>
      <w:r>
        <w:rPr>
          <w:w w:val="0"/>
        </w:rPr>
        <w:t xml:space="preserve">if a Critical Service Failure occurs; </w:t>
      </w:r>
    </w:p>
    <w:p w:rsidR="00DD6E66" w:rsidRPr="002C128B" w:rsidRDefault="00B4416A" w:rsidP="00DD6E66">
      <w:pPr>
        <w:pStyle w:val="MRheading2"/>
        <w:numPr>
          <w:ilvl w:val="2"/>
          <w:numId w:val="2"/>
        </w:numPr>
        <w:tabs>
          <w:tab w:val="clear" w:pos="1800"/>
          <w:tab w:val="num" w:pos="1704"/>
        </w:tabs>
        <w:spacing w:line="240" w:lineRule="auto"/>
        <w:ind w:left="1704" w:hanging="924"/>
        <w:rPr>
          <w:w w:val="0"/>
        </w:rPr>
      </w:pPr>
      <w:r>
        <w:rPr>
          <w:w w:val="0"/>
        </w:rPr>
        <w:t xml:space="preserve">if </w:t>
      </w:r>
      <w:r w:rsidR="00DD6E66" w:rsidRPr="002C128B">
        <w:rPr>
          <w:w w:val="0"/>
        </w:rPr>
        <w:t xml:space="preserve">the </w:t>
      </w:r>
      <w:r w:rsidR="00DD6E66">
        <w:rPr>
          <w:w w:val="0"/>
        </w:rPr>
        <w:t>Supplier,</w:t>
      </w:r>
      <w:r w:rsidR="00DD6E66" w:rsidRPr="002C128B">
        <w:rPr>
          <w:w w:val="0"/>
        </w:rPr>
        <w:t xml:space="preserve"> </w:t>
      </w:r>
      <w:r w:rsidR="00DD6E66">
        <w:rPr>
          <w:w w:val="0"/>
        </w:rPr>
        <w:t xml:space="preserve">or any third party guaranteeing the obligations of the Supplier under this </w:t>
      </w:r>
      <w:r w:rsidR="00DD6E66" w:rsidRPr="00EE4D6A">
        <w:rPr>
          <w:rFonts w:cs="Arial"/>
        </w:rPr>
        <w:t>Contract</w:t>
      </w:r>
      <w:r w:rsidR="00DD6E66">
        <w:rPr>
          <w:rFonts w:cs="Arial"/>
        </w:rPr>
        <w:t>,</w:t>
      </w:r>
      <w:r w:rsidR="00DD6E66" w:rsidRPr="002C128B">
        <w:rPr>
          <w:w w:val="0"/>
        </w:rPr>
        <w:t xml:space="preserve"> ceases or threatens to cease carrying on its business; suspends making payments on any of its debts or announces an intention to do so; is, or is </w:t>
      </w:r>
      <w:r w:rsidR="00DD6E66">
        <w:rPr>
          <w:w w:val="0"/>
        </w:rPr>
        <w:t>deemed for the purposes of any L</w:t>
      </w:r>
      <w:r w:rsidR="00DD6E66" w:rsidRPr="002C128B">
        <w:rPr>
          <w:w w:val="0"/>
        </w:rPr>
        <w:t xml:space="preserve">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w:t>
      </w:r>
      <w:r w:rsidR="00DD6E66" w:rsidRPr="002C128B">
        <w:rPr>
          <w:w w:val="0"/>
        </w:rPr>
        <w:lastRenderedPageBreak/>
        <w:t>or otherwise)</w:t>
      </w:r>
      <w:r w:rsidR="00DD6E66">
        <w:rPr>
          <w:w w:val="0"/>
        </w:rPr>
        <w:t xml:space="preserve"> otherwise than as part of, and exclusively for the purpose of, a bona fide reconstruction or amalgamation</w:t>
      </w:r>
      <w:r w:rsidR="00DD6E66"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0"/>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1" w:name="_Ref264538114"/>
      <w:r>
        <w:rPr>
          <w:w w:val="0"/>
        </w:rPr>
        <w:t xml:space="preserve">if </w:t>
      </w:r>
      <w:r w:rsidR="00DD6E66" w:rsidRPr="002C128B">
        <w:rPr>
          <w:w w:val="0"/>
        </w:rPr>
        <w:t xml:space="preserve">the </w:t>
      </w:r>
      <w:r w:rsidR="00DD6E66">
        <w:rPr>
          <w:w w:val="0"/>
        </w:rPr>
        <w:t>Supplier</w:t>
      </w:r>
      <w:r w:rsidR="00DD6E66" w:rsidRPr="002C128B">
        <w:rPr>
          <w:w w:val="0"/>
        </w:rPr>
        <w:t xml:space="preserve"> undergoes a change of control within the meaning of </w:t>
      </w:r>
      <w:bookmarkStart w:id="372" w:name="DocXTextRef47"/>
      <w:r w:rsidR="00DD6E66" w:rsidRPr="002C128B">
        <w:rPr>
          <w:w w:val="0"/>
        </w:rPr>
        <w:t>section</w:t>
      </w:r>
      <w:r w:rsidR="00DD6E66">
        <w:rPr>
          <w:w w:val="0"/>
        </w:rPr>
        <w:t>s</w:t>
      </w:r>
      <w:r w:rsidR="00DD6E66" w:rsidRPr="002C128B">
        <w:rPr>
          <w:w w:val="0"/>
        </w:rPr>
        <w:t xml:space="preserve"> </w:t>
      </w:r>
      <w:r w:rsidR="00DD6E66">
        <w:rPr>
          <w:w w:val="0"/>
        </w:rPr>
        <w:t>450</w:t>
      </w:r>
      <w:bookmarkEnd w:id="372"/>
      <w:r w:rsidR="00DD6E66">
        <w:rPr>
          <w:w w:val="0"/>
        </w:rPr>
        <w:t xml:space="preserve"> and </w:t>
      </w:r>
      <w:bookmarkStart w:id="373" w:name="DocXTextRef48"/>
      <w:r w:rsidR="00DD6E66">
        <w:rPr>
          <w:w w:val="0"/>
        </w:rPr>
        <w:t>451</w:t>
      </w:r>
      <w:bookmarkEnd w:id="373"/>
      <w:r w:rsidR="00DD6E66">
        <w:rPr>
          <w:w w:val="0"/>
        </w:rPr>
        <w:t xml:space="preserve"> of the Corporation Tax Act 2010 </w:t>
      </w:r>
      <w:r w:rsidR="00DD6E66" w:rsidRPr="002C128B">
        <w:rPr>
          <w:w w:val="0"/>
        </w:rPr>
        <w:t xml:space="preserve">(other than for an intra-group change of control) without the prior written consent of </w:t>
      </w:r>
      <w:r w:rsidR="00DD6E66">
        <w:rPr>
          <w:w w:val="0"/>
        </w:rPr>
        <w:t>the Authority and the Authority shall be entitled to withhold such consent if</w:t>
      </w:r>
      <w:r w:rsidR="00DD6E66" w:rsidRPr="002C128B">
        <w:rPr>
          <w:w w:val="0"/>
        </w:rPr>
        <w:t xml:space="preserve">, in the reasonable opinion of </w:t>
      </w:r>
      <w:r w:rsidR="00DD6E66">
        <w:rPr>
          <w:w w:val="0"/>
        </w:rPr>
        <w:t>the Authority</w:t>
      </w:r>
      <w:r w:rsidR="00DD6E66" w:rsidRPr="002C128B">
        <w:rPr>
          <w:w w:val="0"/>
        </w:rPr>
        <w:t xml:space="preserve">, </w:t>
      </w:r>
      <w:r w:rsidR="00DD6E66">
        <w:rPr>
          <w:w w:val="0"/>
        </w:rPr>
        <w:t xml:space="preserve">the proposed change of control </w:t>
      </w:r>
      <w:r w:rsidR="00DD6E66" w:rsidRPr="002C128B">
        <w:rPr>
          <w:w w:val="0"/>
        </w:rPr>
        <w:t xml:space="preserve">will have a material impact </w:t>
      </w:r>
      <w:r w:rsidR="00DD6E66">
        <w:rPr>
          <w:w w:val="0"/>
        </w:rPr>
        <w:t xml:space="preserve">on the performance of this </w:t>
      </w:r>
      <w:r w:rsidR="00DD6E66" w:rsidRPr="00EE4D6A">
        <w:rPr>
          <w:rFonts w:cs="Arial"/>
        </w:rPr>
        <w:t>Contract</w:t>
      </w:r>
      <w:r w:rsidR="00DD6E66" w:rsidRPr="002C128B">
        <w:rPr>
          <w:w w:val="0"/>
        </w:rPr>
        <w:t xml:space="preserve"> or the reputation of </w:t>
      </w:r>
      <w:r w:rsidR="00DD6E66">
        <w:rPr>
          <w:w w:val="0"/>
        </w:rPr>
        <w:t>the Authority</w:t>
      </w:r>
      <w:r w:rsidR="00DD6E66" w:rsidRPr="002C128B">
        <w:rPr>
          <w:w w:val="0"/>
        </w:rPr>
        <w:t>;</w:t>
      </w:r>
      <w:bookmarkEnd w:id="371"/>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4" w:name="_Ref348944403"/>
      <w:bookmarkStart w:id="375" w:name="_Ref351037983"/>
      <w:bookmarkStart w:id="376" w:name="_Ref318707951"/>
      <w:r>
        <w:rPr>
          <w:w w:val="0"/>
        </w:rPr>
        <w:t xml:space="preserve">if </w:t>
      </w:r>
      <w:r w:rsidR="00DD6E66">
        <w:rPr>
          <w:w w:val="0"/>
        </w:rPr>
        <w:t xml:space="preserve">the Supplier purports to assign, </w:t>
      </w:r>
      <w:r w:rsidR="006D2EB7">
        <w:rPr>
          <w:w w:val="0"/>
        </w:rPr>
        <w:t>S</w:t>
      </w:r>
      <w:r>
        <w:rPr>
          <w:w w:val="0"/>
        </w:rPr>
        <w:t>ub-contract</w:t>
      </w:r>
      <w:r w:rsidR="00DD6E66">
        <w:rPr>
          <w:w w:val="0"/>
        </w:rPr>
        <w:t xml:space="preserve">, novate, create a trust in or otherwise transfer or dispose of this Contract in breach of Clause </w:t>
      </w:r>
      <w:hyperlink w:anchor="_Ref351072387" w:history="1">
        <w:r w:rsidR="00DD6E66">
          <w:rPr>
            <w:w w:val="0"/>
          </w:rPr>
          <w:t>28.1</w:t>
        </w:r>
      </w:hyperlink>
      <w:r w:rsidR="00DD6E66">
        <w:rPr>
          <w:w w:val="0"/>
        </w:rPr>
        <w:t xml:space="preserve"> of </w:t>
      </w:r>
      <w:r w:rsidR="00DD6E66">
        <w:rPr>
          <w:szCs w:val="22"/>
        </w:rPr>
        <w:t xml:space="preserve">this </w:t>
      </w:r>
      <w:hyperlink w:anchor="_Ref330459256" w:history="1">
        <w:r w:rsidR="00DD6E66">
          <w:rPr>
            <w:szCs w:val="22"/>
          </w:rPr>
          <w:t>Schedule 2</w:t>
        </w:r>
      </w:hyperlink>
      <w:r w:rsidR="00AF116D">
        <w:rPr>
          <w:szCs w:val="22"/>
        </w:rPr>
        <w:t xml:space="preserve"> </w:t>
      </w:r>
      <w:r w:rsidR="00AF116D" w:rsidRPr="00447F44">
        <w:rPr>
          <w:rFonts w:eastAsia="Calibri" w:cs="Arial"/>
          <w:szCs w:val="22"/>
        </w:rPr>
        <w:t>of these Call-off Terms and Conditions</w:t>
      </w:r>
      <w:r w:rsidR="00DD6E66">
        <w:rPr>
          <w:szCs w:val="22"/>
        </w:rPr>
        <w:t>;</w:t>
      </w:r>
      <w:bookmarkEnd w:id="374"/>
      <w:r w:rsidR="00DD6E66">
        <w:rPr>
          <w:w w:val="0"/>
        </w:rPr>
        <w:t xml:space="preserve"> </w:t>
      </w:r>
      <w:bookmarkEnd w:id="375"/>
    </w:p>
    <w:p w:rsidR="00DD6E66" w:rsidRDefault="00DD6E66" w:rsidP="00DD6E66">
      <w:pPr>
        <w:pStyle w:val="MRheading2"/>
        <w:numPr>
          <w:ilvl w:val="2"/>
          <w:numId w:val="2"/>
        </w:numPr>
        <w:tabs>
          <w:tab w:val="clear" w:pos="1800"/>
          <w:tab w:val="num" w:pos="1704"/>
        </w:tabs>
        <w:spacing w:line="240" w:lineRule="auto"/>
        <w:ind w:left="1704" w:hanging="924"/>
        <w:rPr>
          <w:w w:val="0"/>
        </w:rPr>
      </w:pPr>
      <w:bookmarkStart w:id="377" w:name="_Ref264538144"/>
      <w:bookmarkStart w:id="378" w:name="_Ref442452643"/>
      <w:bookmarkEnd w:id="376"/>
      <w:r w:rsidRPr="002B200D">
        <w:rPr>
          <w:w w:val="0"/>
        </w:rPr>
        <w:t xml:space="preserve">pursuant to and in accordance </w:t>
      </w:r>
      <w:r>
        <w:rPr>
          <w:w w:val="0"/>
        </w:rPr>
        <w:t xml:space="preserve">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377"/>
      <w:r w:rsidR="00AF116D">
        <w:rPr>
          <w:szCs w:val="22"/>
        </w:rPr>
        <w:t xml:space="preserve"> </w:t>
      </w:r>
      <w:r w:rsidR="00AF116D" w:rsidRPr="00447F44">
        <w:rPr>
          <w:rFonts w:eastAsia="Calibri" w:cs="Arial"/>
          <w:szCs w:val="22"/>
        </w:rPr>
        <w:t>of these Call-off Terms and Conditions</w:t>
      </w:r>
      <w:r>
        <w:rPr>
          <w:w w:val="0"/>
        </w:rPr>
        <w:t xml:space="preserve">; </w:t>
      </w:r>
      <w:bookmarkEnd w:id="378"/>
    </w:p>
    <w:p w:rsidR="00B4416A" w:rsidRDefault="00B4416A" w:rsidP="00DD6E66">
      <w:pPr>
        <w:pStyle w:val="MRheading2"/>
        <w:numPr>
          <w:ilvl w:val="2"/>
          <w:numId w:val="2"/>
        </w:numPr>
        <w:tabs>
          <w:tab w:val="clear" w:pos="1800"/>
          <w:tab w:val="num" w:pos="1704"/>
        </w:tabs>
        <w:spacing w:line="240" w:lineRule="auto"/>
        <w:ind w:left="1704" w:hanging="924"/>
        <w:rPr>
          <w:w w:val="0"/>
        </w:rPr>
      </w:pPr>
      <w:bookmarkStart w:id="379" w:name="_Ref442452644"/>
      <w:r>
        <w:rPr>
          <w:w w:val="0"/>
        </w:rPr>
        <w:t xml:space="preserve">if </w:t>
      </w:r>
      <w:r w:rsidR="00DD6E66">
        <w:rPr>
          <w:w w:val="0"/>
        </w:rPr>
        <w:t xml:space="preserve">the warranty given by the Supplier pursuant to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2B231D" w:rsidRPr="00447F44">
        <w:rPr>
          <w:rFonts w:eastAsia="Calibri" w:cs="Arial"/>
          <w:szCs w:val="22"/>
        </w:rPr>
        <w:t>of these Call-off Terms and Conditions</w:t>
      </w:r>
      <w:r w:rsidR="002B231D">
        <w:rPr>
          <w:w w:val="0"/>
        </w:rPr>
        <w:t xml:space="preserve"> </w:t>
      </w:r>
      <w:r w:rsidR="00DD6E66">
        <w:rPr>
          <w:w w:val="0"/>
        </w:rPr>
        <w:t xml:space="preserve">is materially untrue, the Supplier commits a material breach of its obligation to notify the Authority of any Occasion of Tax Non-Compliance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2B231D">
        <w:rPr>
          <w:w w:val="0"/>
        </w:rPr>
        <w:t xml:space="preserve"> </w:t>
      </w:r>
      <w:r w:rsidR="002B231D" w:rsidRPr="00447F44">
        <w:rPr>
          <w:rFonts w:eastAsia="Calibri" w:cs="Arial"/>
          <w:szCs w:val="22"/>
        </w:rPr>
        <w:t>of these Call-off Terms and Conditions</w:t>
      </w:r>
      <w:r w:rsidR="00DD6E66">
        <w:rPr>
          <w:w w:val="0"/>
        </w:rPr>
        <w:t xml:space="preserve">, or the Supplier fails to provide details of proposed mitigating factors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AF116D" w:rsidRPr="00447F44">
        <w:rPr>
          <w:rFonts w:eastAsia="Calibri" w:cs="Arial"/>
          <w:szCs w:val="22"/>
        </w:rPr>
        <w:t>of these Call-off Terms and Conditions</w:t>
      </w:r>
      <w:r w:rsidR="00AF116D">
        <w:rPr>
          <w:w w:val="0"/>
        </w:rPr>
        <w:t xml:space="preserve"> </w:t>
      </w:r>
      <w:r w:rsidR="00DD6E66">
        <w:rPr>
          <w:w w:val="0"/>
        </w:rPr>
        <w:t>that in the reasonable opinion of the Authority are acceptable</w:t>
      </w:r>
      <w:r>
        <w:rPr>
          <w:w w:val="0"/>
        </w:rPr>
        <w:t>; or</w:t>
      </w:r>
    </w:p>
    <w:p w:rsidR="00DD6E66" w:rsidRPr="002B200D" w:rsidRDefault="00B4416A" w:rsidP="00DD6E66">
      <w:pPr>
        <w:pStyle w:val="MRheading2"/>
        <w:numPr>
          <w:ilvl w:val="2"/>
          <w:numId w:val="2"/>
        </w:numPr>
        <w:tabs>
          <w:tab w:val="clear" w:pos="1800"/>
          <w:tab w:val="num" w:pos="1704"/>
        </w:tabs>
        <w:spacing w:line="240" w:lineRule="auto"/>
        <w:ind w:left="1704" w:hanging="924"/>
        <w:rPr>
          <w:w w:val="0"/>
        </w:rPr>
      </w:pPr>
      <w:proofErr w:type="gramStart"/>
      <w:r>
        <w:rPr>
          <w:w w:val="0"/>
        </w:rPr>
        <w:t>at</w:t>
      </w:r>
      <w:proofErr w:type="gramEnd"/>
      <w:r>
        <w:rPr>
          <w:w w:val="0"/>
        </w:rPr>
        <w:t xml:space="preserve"> any time at its convenience by giving at least three (3) months written notice.</w:t>
      </w:r>
      <w:bookmarkEnd w:id="379"/>
    </w:p>
    <w:p w:rsidR="00DD6E66" w:rsidRDefault="00DD6E66" w:rsidP="00DD6E66">
      <w:pPr>
        <w:pStyle w:val="MRheading2"/>
        <w:numPr>
          <w:ilvl w:val="1"/>
          <w:numId w:val="2"/>
        </w:numPr>
        <w:tabs>
          <w:tab w:val="clear" w:pos="720"/>
        </w:tabs>
        <w:spacing w:line="240" w:lineRule="auto"/>
        <w:rPr>
          <w:w w:val="0"/>
          <w:lang w:val="en-US"/>
        </w:rPr>
      </w:pPr>
      <w:bookmarkStart w:id="380" w:name="_Ref358223727"/>
      <w:bookmarkStart w:id="381" w:name="_Ref261972026"/>
      <w:bookmarkStart w:id="382" w:name="_Ref262546102"/>
      <w:bookmarkStart w:id="383" w:name="_Ref318802643"/>
      <w:bookmarkStart w:id="38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sidR="00CF0AE6">
        <w:rPr>
          <w:w w:val="0"/>
          <w:lang w:val="en-US"/>
        </w:rPr>
        <w:t>Sub-contractor</w:t>
      </w:r>
      <w:r w:rsidRPr="00FA18C5">
        <w:rPr>
          <w:w w:val="0"/>
          <w:lang w:val="en-US"/>
        </w:rPr>
        <w:t xml:space="preserve"> of the </w:t>
      </w:r>
      <w:r>
        <w:rPr>
          <w:w w:val="0"/>
          <w:lang w:val="en-US"/>
        </w:rPr>
        <w:t xml:space="preserve">Supplier when compared to any information provided to and/or assessed by the Authority as part of any procurement process or other due diligence leading to the award of this Contract to the Supplier or the entering into a </w:t>
      </w:r>
      <w:r w:rsidR="0096061D">
        <w:rPr>
          <w:w w:val="0"/>
          <w:lang w:val="en-US"/>
        </w:rPr>
        <w:t>S</w:t>
      </w:r>
      <w:r w:rsidR="00B4416A">
        <w:rPr>
          <w:w w:val="0"/>
          <w:lang w:val="en-US"/>
        </w:rPr>
        <w:t>ub-contract</w:t>
      </w:r>
      <w:r>
        <w:rPr>
          <w:w w:val="0"/>
          <w:lang w:val="en-US"/>
        </w:rPr>
        <w:t xml:space="preserve"> by the Supplier, the following process shall apply:</w:t>
      </w:r>
      <w:bookmarkEnd w:id="380"/>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5" w:name="_Ref350349724"/>
      <w:bookmarkStart w:id="386" w:name="_Ref44245264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385"/>
      <w:r>
        <w:rPr>
          <w:w w:val="0"/>
        </w:rPr>
        <w:t>;</w:t>
      </w:r>
      <w:bookmarkEnd w:id="386"/>
      <w:r>
        <w:rPr>
          <w:w w:val="0"/>
        </w:rPr>
        <w:t xml:space="preserve"> </w:t>
      </w:r>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7"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w w:val="0"/>
        </w:rPr>
        <w:t xml:space="preserve"> </w:t>
      </w:r>
      <w:r>
        <w:rPr>
          <w:w w:val="0"/>
        </w:rPr>
        <w:t>in accordance with any reasonable</w:t>
      </w:r>
      <w:r w:rsidRPr="004E6667">
        <w:rPr>
          <w:w w:val="0"/>
        </w:rPr>
        <w:t xml:space="preserve"> timescales specified in any such notice issued by the Authority </w:t>
      </w:r>
      <w:r w:rsidRPr="004E6667">
        <w:rPr>
          <w:w w:val="0"/>
        </w:rPr>
        <w:lastRenderedPageBreak/>
        <w:t>shall be deemed a breach of this Contract by the Supplier and shall be referred to and resolved in accordance with the Dispute Resolution Procedure</w:t>
      </w:r>
      <w:r>
        <w:rPr>
          <w:w w:val="0"/>
        </w:rPr>
        <w:t>; and</w:t>
      </w:r>
      <w:bookmarkEnd w:id="387"/>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8" w:name="_Ref442452646"/>
      <w:r>
        <w:rPr>
          <w:w w:val="0"/>
        </w:rPr>
        <w:t>a</w:t>
      </w:r>
      <w:r w:rsidRPr="004E6667">
        <w:rPr>
          <w:w w:val="0"/>
        </w:rPr>
        <w:t xml:space="preserve"> failure to resolve such breach in accordance with such Dispute Resolution Procedure by the end of the escalation stage of such process (as set out in Clause </w:t>
      </w:r>
      <w:r w:rsidR="002B231D">
        <w:fldChar w:fldCharType="begin"/>
      </w:r>
      <w:r w:rsidR="002B231D">
        <w:rPr>
          <w:w w:val="0"/>
        </w:rPr>
        <w:instrText xml:space="preserve"> REF _Ref466025783 \r \h </w:instrText>
      </w:r>
      <w:r w:rsidR="002B231D">
        <w:fldChar w:fldCharType="separate"/>
      </w:r>
      <w:r w:rsidR="00402CEF">
        <w:rPr>
          <w:w w:val="0"/>
        </w:rPr>
        <w:t>22.4</w:t>
      </w:r>
      <w:r w:rsidR="002B231D">
        <w:fldChar w:fldCharType="end"/>
      </w:r>
      <w:r w:rsidRPr="004E6667">
        <w:rPr>
          <w:w w:val="0"/>
        </w:rPr>
        <w:t xml:space="preserve"> of</w:t>
      </w:r>
      <w:r>
        <w:rPr>
          <w:w w:val="0"/>
        </w:rPr>
        <w:t xml:space="preserve">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sidRPr="004E6667">
          <w:rPr>
            <w:w w:val="0"/>
          </w:rPr>
          <w:t>15.4.1(</w:t>
        </w:r>
        <w:proofErr w:type="spellStart"/>
        <w:r w:rsidRPr="004E6667">
          <w:rPr>
            <w:w w:val="0"/>
          </w:rPr>
          <w:t>i</w:t>
        </w:r>
        <w:proofErr w:type="spellEnd"/>
        <w:r w:rsidRPr="004E6667">
          <w:rPr>
            <w:w w:val="0"/>
          </w:rPr>
          <w:t>)</w:t>
        </w:r>
      </w:hyperlink>
      <w:r w:rsidRPr="004E6667">
        <w:rPr>
          <w:w w:val="0"/>
        </w:rPr>
        <w:t xml:space="preserve"> of this</w:t>
      </w:r>
      <w:r>
        <w:rPr>
          <w:w w:val="0"/>
        </w:rPr>
        <w:t xml:space="preserve">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sidRPr="004E6667">
        <w:rPr>
          <w:w w:val="0"/>
        </w:rPr>
        <w:t>.</w:t>
      </w:r>
      <w:bookmarkEnd w:id="388"/>
      <w:r>
        <w:rPr>
          <w:w w:val="0"/>
          <w:lang w:val="en-US"/>
        </w:rPr>
        <w:t xml:space="preserve"> </w:t>
      </w:r>
    </w:p>
    <w:p w:rsidR="00DD6E66" w:rsidRPr="004E6667" w:rsidRDefault="00DD6E66" w:rsidP="00DD6E66">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B4416A" w:rsidRPr="00A2427B" w:rsidRDefault="00B4416A" w:rsidP="00B4416A">
      <w:pPr>
        <w:pStyle w:val="MRheading2"/>
        <w:numPr>
          <w:ilvl w:val="1"/>
          <w:numId w:val="2"/>
        </w:numPr>
        <w:spacing w:line="240" w:lineRule="auto"/>
        <w:rPr>
          <w:w w:val="0"/>
        </w:rPr>
      </w:pPr>
      <w:bookmarkStart w:id="389" w:name="_Ref442776875"/>
      <w:bookmarkStart w:id="390" w:name="_Ref442452647"/>
      <w:bookmarkEnd w:id="381"/>
      <w:bookmarkEnd w:id="382"/>
      <w:bookmarkEnd w:id="383"/>
      <w:bookmarkEnd w:id="384"/>
      <w:r w:rsidRPr="00A2427B">
        <w:rPr>
          <w:w w:val="0"/>
        </w:rPr>
        <w:t xml:space="preserve">The Authority may terminate this Contract by </w:t>
      </w:r>
      <w:r>
        <w:rPr>
          <w:w w:val="0"/>
        </w:rPr>
        <w:t>issuing a Termination Notice</w:t>
      </w:r>
      <w:r w:rsidRPr="00A2427B">
        <w:rPr>
          <w:w w:val="0"/>
        </w:rPr>
        <w:t xml:space="preserve"> to the Supplier where:</w:t>
      </w:r>
      <w:bookmarkEnd w:id="389"/>
    </w:p>
    <w:p w:rsidR="00B4416A" w:rsidRPr="00A2427B" w:rsidRDefault="00B4416A" w:rsidP="00B4416A">
      <w:pPr>
        <w:pStyle w:val="MRheading2"/>
        <w:numPr>
          <w:ilvl w:val="2"/>
          <w:numId w:val="2"/>
        </w:numPr>
        <w:spacing w:line="240" w:lineRule="auto"/>
        <w:rPr>
          <w:w w:val="0"/>
        </w:rPr>
      </w:pPr>
      <w:bookmarkStart w:id="391" w:name="_Ref442776876"/>
      <w:r w:rsidRPr="00A2427B">
        <w:rPr>
          <w:w w:val="0"/>
        </w:rPr>
        <w:t>the Contract has been substantially amended to the extent that the Public Contracts Regulations 2015 require a new procurement procedure;</w:t>
      </w:r>
      <w:bookmarkEnd w:id="391"/>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2" w:name="_Ref442776877"/>
      <w:r w:rsidRPr="00A2427B">
        <w:rPr>
          <w:w w:val="0"/>
        </w:rPr>
        <w:t xml:space="preserve">the Authority has become aware that the Supplier should have been excluded under Regulation 57(1) or </w:t>
      </w:r>
      <w:bookmarkStart w:id="393" w:name="DocXTextRef39"/>
      <w:r w:rsidRPr="00A2427B">
        <w:rPr>
          <w:w w:val="0"/>
        </w:rPr>
        <w:t>(2)</w:t>
      </w:r>
      <w:bookmarkEnd w:id="393"/>
      <w:r w:rsidRPr="00A2427B">
        <w:rPr>
          <w:w w:val="0"/>
        </w:rPr>
        <w:t xml:space="preserve"> of the Public Contracts Regulations 2015 from the procurement procedure leading to the award of this Contract;</w:t>
      </w:r>
      <w:bookmarkEnd w:id="392"/>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4" w:name="_Ref442776879"/>
      <w:r w:rsidRPr="00A2427B">
        <w:rPr>
          <w:w w:val="0"/>
        </w:rPr>
        <w:t>the Contract should not have been awarded to the Supplier in view of a serious infringement of obligations under European law declared by the Court of Justice of the European Union under Article 258 of the Treaty on the Functioning of the EU; or</w:t>
      </w:r>
      <w:bookmarkEnd w:id="394"/>
    </w:p>
    <w:p w:rsidR="00B4416A" w:rsidRPr="00A2427B" w:rsidRDefault="00B4416A" w:rsidP="00B4416A">
      <w:pPr>
        <w:pStyle w:val="MRheading2"/>
        <w:numPr>
          <w:ilvl w:val="2"/>
          <w:numId w:val="2"/>
        </w:numPr>
        <w:spacing w:line="240" w:lineRule="auto"/>
        <w:rPr>
          <w:w w:val="0"/>
        </w:rPr>
      </w:pPr>
      <w:bookmarkStart w:id="395" w:name="_Ref442776880"/>
      <w:bookmarkStart w:id="396" w:name="_Ref445976745"/>
      <w:bookmarkStart w:id="397" w:name="_Ref445977037"/>
      <w:proofErr w:type="gramStart"/>
      <w:r w:rsidRPr="00A2427B">
        <w:rPr>
          <w:w w:val="0"/>
        </w:rPr>
        <w:t>there</w:t>
      </w:r>
      <w:proofErr w:type="gramEnd"/>
      <w:r w:rsidRPr="00A2427B">
        <w:rPr>
          <w:w w:val="0"/>
        </w:rPr>
        <w:t xml:space="preserve"> has been a failure by the Supplier </w:t>
      </w:r>
      <w:r>
        <w:rPr>
          <w:w w:val="0"/>
        </w:rPr>
        <w:t xml:space="preserve">and/or one of its </w:t>
      </w:r>
      <w:r w:rsidR="00CF0AE6">
        <w:rPr>
          <w:w w:val="0"/>
        </w:rPr>
        <w:t>Sub-contractor</w:t>
      </w:r>
      <w:r>
        <w:rPr>
          <w:w w:val="0"/>
        </w:rPr>
        <w:t xml:space="preserve">s </w:t>
      </w:r>
      <w:r w:rsidRPr="00A2427B">
        <w:rPr>
          <w:w w:val="0"/>
        </w:rPr>
        <w:t>to comply with legal obligations in the fields of e</w:t>
      </w:r>
      <w:r>
        <w:rPr>
          <w:w w:val="0"/>
        </w:rPr>
        <w:t>nvironmental, social or labour L</w:t>
      </w:r>
      <w:r w:rsidRPr="00A2427B">
        <w:rPr>
          <w:w w:val="0"/>
        </w:rPr>
        <w:t>aw.</w:t>
      </w:r>
      <w:bookmarkEnd w:id="395"/>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 xml:space="preserve">aw is a failure by one of the Supplier’s </w:t>
      </w:r>
      <w:r w:rsidR="00CF0AE6">
        <w:rPr>
          <w:w w:val="0"/>
        </w:rPr>
        <w:t>Sub-contractor</w:t>
      </w:r>
      <w:r>
        <w:rPr>
          <w:w w:val="0"/>
        </w:rPr>
        <w:t xml:space="preserve">s, the Authority may request the replacement of such </w:t>
      </w:r>
      <w:r w:rsidR="00CF0AE6">
        <w:rPr>
          <w:w w:val="0"/>
        </w:rPr>
        <w:t>Sub-contractor</w:t>
      </w:r>
      <w:r>
        <w:rPr>
          <w:w w:val="0"/>
        </w:rPr>
        <w:t xml:space="preserve"> and the Supplier shall comply with such request as an alternative to the Authority terminating this Contract under this Clause</w:t>
      </w:r>
      <w:bookmarkEnd w:id="396"/>
      <w:r>
        <w:rPr>
          <w:w w:val="0"/>
        </w:rPr>
        <w:t xml:space="preserve"> </w:t>
      </w:r>
      <w:r>
        <w:rPr>
          <w:w w:val="0"/>
        </w:rPr>
        <w:fldChar w:fldCharType="begin"/>
      </w:r>
      <w:r>
        <w:rPr>
          <w:w w:val="0"/>
        </w:rPr>
        <w:instrText xml:space="preserve"> REF _Ref445976745 \r \h </w:instrText>
      </w:r>
      <w:r>
        <w:rPr>
          <w:w w:val="0"/>
        </w:rPr>
      </w:r>
      <w:r>
        <w:rPr>
          <w:w w:val="0"/>
        </w:rPr>
        <w:fldChar w:fldCharType="separate"/>
      </w:r>
      <w:r w:rsidR="00402CEF">
        <w:rPr>
          <w:w w:val="0"/>
        </w:rPr>
        <w:t>15.7.4</w:t>
      </w:r>
      <w:r>
        <w:rPr>
          <w:w w:val="0"/>
        </w:rPr>
        <w:fldChar w:fldCharType="end"/>
      </w:r>
      <w:r>
        <w:rPr>
          <w:w w:val="0"/>
        </w:rPr>
        <w:t>.</w:t>
      </w:r>
      <w:bookmarkEnd w:id="397"/>
      <w:r>
        <w:rPr>
          <w:w w:val="0"/>
        </w:rPr>
        <w:t xml:space="preserve">  </w:t>
      </w:r>
    </w:p>
    <w:p w:rsidR="00DD6E66" w:rsidRPr="00957740" w:rsidRDefault="00DD6E66" w:rsidP="00DD6E66">
      <w:pPr>
        <w:pStyle w:val="MRheading2"/>
        <w:numPr>
          <w:ilvl w:val="1"/>
          <w:numId w:val="2"/>
        </w:numPr>
        <w:spacing w:line="240" w:lineRule="auto"/>
        <w:rPr>
          <w:w w:val="0"/>
        </w:rPr>
      </w:pP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 xml:space="preserve">shall be deemed mutual termination rights and the Supplier may terminate this Contract </w:t>
      </w:r>
      <w:r w:rsidR="00B4416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390"/>
      <w:r>
        <w:rPr>
          <w:w w:val="0"/>
        </w:rPr>
        <w:t xml:space="preserve"> </w:t>
      </w:r>
    </w:p>
    <w:p w:rsidR="00DD6E66" w:rsidRPr="002C128B" w:rsidRDefault="00DD6E66" w:rsidP="00DD6E66">
      <w:pPr>
        <w:pStyle w:val="MRheading1"/>
        <w:numPr>
          <w:ilvl w:val="0"/>
          <w:numId w:val="2"/>
        </w:numPr>
        <w:spacing w:line="240" w:lineRule="auto"/>
        <w:rPr>
          <w:w w:val="0"/>
        </w:rPr>
      </w:pPr>
      <w:bookmarkStart w:id="398" w:name="_Ref286220455"/>
      <w:bookmarkStart w:id="399" w:name="_Ref326911414"/>
      <w:r>
        <w:rPr>
          <w:w w:val="0"/>
        </w:rPr>
        <w:lastRenderedPageBreak/>
        <w:t>C</w:t>
      </w:r>
      <w:r w:rsidR="00D46C07">
        <w:rPr>
          <w:w w:val="0"/>
        </w:rPr>
        <w:t>onsequences of expiry or early</w:t>
      </w:r>
      <w:r>
        <w:rPr>
          <w:w w:val="0"/>
        </w:rPr>
        <w:t xml:space="preserve"> termination of this </w:t>
      </w:r>
      <w:bookmarkStart w:id="400" w:name="Page_79"/>
      <w:bookmarkEnd w:id="398"/>
      <w:bookmarkEnd w:id="400"/>
      <w:r w:rsidRPr="00EE4D6A">
        <w:rPr>
          <w:rFonts w:cs="Arial"/>
        </w:rPr>
        <w:t>Contract</w:t>
      </w:r>
      <w:bookmarkEnd w:id="399"/>
    </w:p>
    <w:p w:rsidR="00DD6E66" w:rsidRPr="007E59F5" w:rsidRDefault="00CD6239" w:rsidP="00DD6E66">
      <w:pPr>
        <w:pStyle w:val="MRheading2"/>
        <w:numPr>
          <w:ilvl w:val="1"/>
          <w:numId w:val="2"/>
        </w:numPr>
        <w:spacing w:line="240" w:lineRule="auto"/>
        <w:rPr>
          <w:w w:val="0"/>
        </w:rPr>
      </w:pPr>
      <w:bookmarkStart w:id="401" w:name="_Ref442452649"/>
      <w:bookmarkStart w:id="402" w:name="_Ref286064836"/>
      <w:r>
        <w:rPr>
          <w:lang w:val="en-US"/>
        </w:rPr>
        <w:t>U</w:t>
      </w:r>
      <w:r w:rsidR="00DD6E66">
        <w:rPr>
          <w:lang w:val="en-US"/>
        </w:rPr>
        <w:t xml:space="preserve">pon expiry or earlier termination of this </w:t>
      </w:r>
      <w:r w:rsidR="00DD6E66" w:rsidRPr="00EE4D6A">
        <w:rPr>
          <w:rFonts w:cs="Arial"/>
        </w:rPr>
        <w:t>Contract</w:t>
      </w:r>
      <w:r w:rsidR="00DD6E66">
        <w:rPr>
          <w:lang w:val="en-US"/>
        </w:rPr>
        <w:t>, the Authority agrees to pay the Supplier for:</w:t>
      </w:r>
      <w:bookmarkEnd w:id="401"/>
    </w:p>
    <w:p w:rsidR="00DD6E66" w:rsidRPr="007E59F5" w:rsidRDefault="00DD6E66" w:rsidP="00DD6E66">
      <w:pPr>
        <w:pStyle w:val="MRNumberedHeading3"/>
        <w:spacing w:line="240" w:lineRule="auto"/>
        <w:rPr>
          <w:w w:val="0"/>
        </w:rPr>
      </w:pPr>
      <w:bookmarkStart w:id="403" w:name="_Ref442452650"/>
      <w:r>
        <w:rPr>
          <w:w w:val="0"/>
          <w:sz w:val="22"/>
          <w:szCs w:val="22"/>
        </w:rPr>
        <w:t xml:space="preserve">the Goods </w:t>
      </w:r>
      <w:r w:rsidR="000A0469">
        <w:rPr>
          <w:w w:val="0"/>
          <w:sz w:val="22"/>
          <w:szCs w:val="22"/>
        </w:rPr>
        <w:t xml:space="preserve">referred to in a Purchase Order </w:t>
      </w:r>
      <w:r>
        <w:rPr>
          <w:w w:val="0"/>
          <w:sz w:val="22"/>
          <w:szCs w:val="22"/>
        </w:rPr>
        <w:t>which have been supplied by the Supplier in accordance with this Contract prior to the expiry or earlier termination of this Contract;  and</w:t>
      </w:r>
      <w:bookmarkEnd w:id="403"/>
      <w:r>
        <w:rPr>
          <w:w w:val="0"/>
          <w:sz w:val="22"/>
          <w:szCs w:val="22"/>
        </w:rPr>
        <w:t xml:space="preserve"> </w:t>
      </w:r>
    </w:p>
    <w:p w:rsidR="00DD6E66" w:rsidRPr="007E59F5" w:rsidRDefault="00DD6E66" w:rsidP="00DD6E66">
      <w:pPr>
        <w:pStyle w:val="MRNumberedHeading3"/>
        <w:spacing w:line="240" w:lineRule="auto"/>
        <w:rPr>
          <w:w w:val="0"/>
          <w:sz w:val="22"/>
          <w:szCs w:val="22"/>
        </w:rPr>
      </w:pPr>
      <w:bookmarkStart w:id="404" w:name="_Ref442452651"/>
      <w:proofErr w:type="gramStart"/>
      <w:r w:rsidRPr="007E59F5">
        <w:rPr>
          <w:sz w:val="22"/>
          <w:szCs w:val="22"/>
          <w:lang w:val="en-US"/>
        </w:rPr>
        <w:t>the</w:t>
      </w:r>
      <w:proofErr w:type="gramEnd"/>
      <w:r w:rsidRPr="007E59F5">
        <w:rPr>
          <w:sz w:val="22"/>
          <w:szCs w:val="22"/>
          <w:lang w:val="en-US"/>
        </w:rPr>
        <w:t xml:space="preserve"> Services </w:t>
      </w:r>
      <w:r w:rsidR="000A0469">
        <w:rPr>
          <w:sz w:val="22"/>
          <w:szCs w:val="22"/>
          <w:lang w:val="en-US"/>
        </w:rPr>
        <w:t xml:space="preserve">referred to in a Purchase Order </w:t>
      </w:r>
      <w:r w:rsidRPr="007E59F5">
        <w:rPr>
          <w:sz w:val="22"/>
          <w:szCs w:val="22"/>
          <w:lang w:val="en-US"/>
        </w:rPr>
        <w:t xml:space="preserve">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402"/>
      <w:bookmarkEnd w:id="404"/>
    </w:p>
    <w:p w:rsidR="00DD6E66" w:rsidRPr="00972DE1" w:rsidRDefault="00DD6E66" w:rsidP="000A0469">
      <w:pPr>
        <w:pStyle w:val="MRheading2"/>
        <w:numPr>
          <w:ilvl w:val="1"/>
          <w:numId w:val="2"/>
        </w:numPr>
        <w:spacing w:line="240" w:lineRule="auto"/>
      </w:pPr>
      <w:bookmarkStart w:id="405" w:name="_Ref442452652"/>
      <w:bookmarkStart w:id="406" w:name="_Ref536869322"/>
      <w:bookmarkStart w:id="407"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bookmarkStart w:id="408" w:name="_Ref442452653"/>
      <w:bookmarkEnd w:id="405"/>
      <w:r w:rsidR="000A0469">
        <w:rPr>
          <w:rFonts w:cs="Arial"/>
        </w:rPr>
        <w:t xml:space="preserve"> </w:t>
      </w:r>
      <w:r w:rsidR="000A0469">
        <w:rPr>
          <w:szCs w:val="22"/>
        </w:rPr>
        <w:t>the Parties shall comply with their respective</w:t>
      </w:r>
      <w:r w:rsidRPr="000A0469">
        <w:rPr>
          <w:szCs w:val="22"/>
        </w:rPr>
        <w:t xml:space="preserve"> obligations under</w:t>
      </w:r>
      <w:r w:rsidR="008F00C4" w:rsidRPr="000A0469">
        <w:rPr>
          <w:szCs w:val="22"/>
        </w:rPr>
        <w:t xml:space="preserve"> the </w:t>
      </w:r>
      <w:r w:rsidR="006A1FDF">
        <w:rPr>
          <w:szCs w:val="22"/>
        </w:rPr>
        <w:t>Specification and Tender Response Document</w:t>
      </w:r>
      <w:r w:rsidR="008F00C4" w:rsidRPr="000A0469">
        <w:rPr>
          <w:szCs w:val="22"/>
        </w:rPr>
        <w:t xml:space="preserve"> that are expressed to apply upon the termination or earlier expiry of this Contract</w:t>
      </w:r>
      <w:bookmarkEnd w:id="406"/>
      <w:bookmarkEnd w:id="407"/>
      <w:bookmarkEnd w:id="408"/>
      <w:r w:rsidR="000A0469">
        <w:rPr>
          <w:szCs w:val="22"/>
        </w:rPr>
        <w:t xml:space="preserve">. </w:t>
      </w:r>
      <w:r w:rsidR="00342E08">
        <w:rPr>
          <w:szCs w:val="22"/>
        </w:rPr>
        <w:t xml:space="preserve">Any Personal Data Processed by the Supplier on behalf of the Authority shall be returned to the Authority or destroyed in accordance with the relevant provisions of the Data Protection Protocol. </w:t>
      </w:r>
    </w:p>
    <w:p w:rsidR="00DD6E66" w:rsidRPr="00972DE1" w:rsidRDefault="00DD6E66" w:rsidP="00DD6E66">
      <w:pPr>
        <w:pStyle w:val="MRheading2"/>
        <w:numPr>
          <w:ilvl w:val="1"/>
          <w:numId w:val="2"/>
        </w:numPr>
        <w:spacing w:line="240" w:lineRule="auto"/>
      </w:pPr>
      <w:bookmarkStart w:id="409" w:name="_Ref44245265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409"/>
    </w:p>
    <w:p w:rsidR="00DD6E66" w:rsidRDefault="00DD6E66" w:rsidP="00DD6E66">
      <w:pPr>
        <w:pStyle w:val="MRheading2"/>
        <w:numPr>
          <w:ilvl w:val="1"/>
          <w:numId w:val="2"/>
        </w:numPr>
        <w:spacing w:line="240" w:lineRule="auto"/>
        <w:rPr>
          <w:lang w:val="en-US"/>
        </w:rPr>
      </w:pPr>
      <w:bookmarkStart w:id="410" w:name="_Ref44245265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410"/>
    </w:p>
    <w:p w:rsidR="00DD6E66" w:rsidRDefault="00DD6E66" w:rsidP="00DD6E66">
      <w:pPr>
        <w:pStyle w:val="MRheading2"/>
        <w:numPr>
          <w:ilvl w:val="1"/>
          <w:numId w:val="2"/>
        </w:numPr>
        <w:spacing w:line="240" w:lineRule="auto"/>
        <w:rPr>
          <w:lang w:val="en-US"/>
        </w:rPr>
      </w:pPr>
      <w:bookmarkStart w:id="411" w:name="_Ref44245266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411"/>
    </w:p>
    <w:p w:rsidR="00CD6239" w:rsidRPr="00CD6239" w:rsidRDefault="00CD6239" w:rsidP="00CD6239">
      <w:pPr>
        <w:pStyle w:val="MRheading2"/>
        <w:numPr>
          <w:ilvl w:val="1"/>
          <w:numId w:val="2"/>
        </w:numPr>
        <w:spacing w:line="240" w:lineRule="auto"/>
        <w:rPr>
          <w:lang w:val="en-US"/>
        </w:rPr>
      </w:pPr>
      <w:r w:rsidRPr="00CD6239">
        <w:rPr>
          <w:lang w:val="en-US"/>
        </w:rPr>
        <w:t>The expiry or earlier termination of the Framework Agreement shall not affect this</w:t>
      </w:r>
      <w:r>
        <w:rPr>
          <w:lang w:val="en-US"/>
        </w:rPr>
        <w:t xml:space="preserve"> </w:t>
      </w:r>
      <w:r w:rsidRPr="00CD6239">
        <w:rPr>
          <w:lang w:val="en-US"/>
        </w:rPr>
        <w:t>Contract. For the avoidance of doubt, any obligations set out in the Framework</w:t>
      </w:r>
      <w:r>
        <w:rPr>
          <w:lang w:val="en-US"/>
        </w:rPr>
        <w:t xml:space="preserve"> </w:t>
      </w:r>
      <w:r w:rsidRPr="00CD6239">
        <w:rPr>
          <w:lang w:val="en-US"/>
        </w:rPr>
        <w:t>Agreement that form part of this Contract shall continue to apply for the purposes of</w:t>
      </w:r>
      <w:r>
        <w:rPr>
          <w:lang w:val="en-US"/>
        </w:rPr>
        <w:t xml:space="preserve"> </w:t>
      </w:r>
      <w:r w:rsidRPr="00CD6239">
        <w:rPr>
          <w:lang w:val="en-US"/>
        </w:rPr>
        <w:t>this Contract notwithstanding any termination of the Framework Agreement.</w:t>
      </w:r>
    </w:p>
    <w:p w:rsidR="00DD6E66" w:rsidRPr="001E30DB" w:rsidRDefault="00DD6E66" w:rsidP="00DD6E66">
      <w:pPr>
        <w:pStyle w:val="MRheading1"/>
        <w:numPr>
          <w:ilvl w:val="0"/>
          <w:numId w:val="2"/>
        </w:numPr>
        <w:spacing w:line="240" w:lineRule="auto"/>
        <w:rPr>
          <w:w w:val="0"/>
        </w:rPr>
      </w:pPr>
      <w:bookmarkStart w:id="412" w:name="Page_80"/>
      <w:bookmarkStart w:id="413" w:name="_Ref326835276"/>
      <w:bookmarkStart w:id="414" w:name="_Ref442452661"/>
      <w:bookmarkEnd w:id="351"/>
      <w:bookmarkEnd w:id="412"/>
      <w:r>
        <w:rPr>
          <w:w w:val="0"/>
        </w:rPr>
        <w:t>Staff information and the application of TUPE</w:t>
      </w:r>
      <w:bookmarkEnd w:id="413"/>
      <w:r>
        <w:rPr>
          <w:w w:val="0"/>
        </w:rPr>
        <w:t xml:space="preserve"> at the end of the Contract</w:t>
      </w:r>
      <w:bookmarkEnd w:id="414"/>
    </w:p>
    <w:p w:rsidR="00DD6E66" w:rsidRDefault="00DD6E66" w:rsidP="00DD6E66">
      <w:pPr>
        <w:pStyle w:val="MRheading2"/>
        <w:numPr>
          <w:ilvl w:val="1"/>
          <w:numId w:val="16"/>
        </w:numPr>
        <w:spacing w:line="240" w:lineRule="auto"/>
      </w:pPr>
      <w:bookmarkStart w:id="415" w:name="_Ref286078227"/>
      <w:bookmarkStart w:id="416"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w:t>
      </w:r>
      <w:r w:rsidR="00B4416A">
        <w:t>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415"/>
    </w:p>
    <w:p w:rsidR="00DD6E66" w:rsidRPr="00782E3B" w:rsidRDefault="00DD6E66" w:rsidP="00DD6E66">
      <w:pPr>
        <w:pStyle w:val="MRheading2"/>
        <w:numPr>
          <w:ilvl w:val="1"/>
          <w:numId w:val="16"/>
        </w:numPr>
        <w:spacing w:line="240" w:lineRule="auto"/>
      </w:pPr>
      <w:bookmarkStart w:id="417" w:name="_Ref286134484"/>
      <w:r>
        <w:lastRenderedPageBreak/>
        <w:t xml:space="preserve">No later than twenty eight (28) days prior to the Subsequent Transfer Date, the Supplier shall or shall procure that any </w:t>
      </w:r>
      <w:r w:rsidR="00CF0AE6">
        <w:t>Sub-contractor</w:t>
      </w:r>
      <w:r>
        <w:t xml:space="preserve"> shall provide a final list to the Successor and/or the Authority, as appropriate, containing the names of all the Subsequent Transferring Employees whom the Supplier or </w:t>
      </w:r>
      <w:r w:rsidR="00CF0AE6">
        <w:t>Sub-contractor</w:t>
      </w:r>
      <w:r>
        <w:t xml:space="preserve"> expects will transfer to the Successor or the Authority and all employee liability information identified in regulation 11 of TUPE in relation to the </w:t>
      </w:r>
      <w:r w:rsidRPr="00782E3B">
        <w:t>Subsequent Transferring Employees.</w:t>
      </w:r>
      <w:bookmarkEnd w:id="417"/>
    </w:p>
    <w:p w:rsidR="00DD6E66" w:rsidRPr="00F07CEC" w:rsidRDefault="00DD6E66" w:rsidP="00DD6E66">
      <w:pPr>
        <w:pStyle w:val="MRheading2"/>
        <w:numPr>
          <w:ilvl w:val="1"/>
          <w:numId w:val="16"/>
        </w:numPr>
        <w:spacing w:line="240" w:lineRule="auto"/>
      </w:pPr>
      <w:bookmarkStart w:id="418" w:name="_Ref44245266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w:t>
      </w:r>
      <w:bookmarkEnd w:id="418"/>
    </w:p>
    <w:p w:rsidR="00DD6E66" w:rsidRPr="00277E2C" w:rsidRDefault="00DD6E66" w:rsidP="00DD6E66">
      <w:pPr>
        <w:pStyle w:val="MRheading2"/>
        <w:numPr>
          <w:ilvl w:val="1"/>
          <w:numId w:val="16"/>
        </w:numPr>
        <w:spacing w:line="240" w:lineRule="auto"/>
      </w:pPr>
      <w:bookmarkStart w:id="419"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419"/>
    </w:p>
    <w:p w:rsidR="00DD6E66" w:rsidRPr="00180CDC" w:rsidRDefault="00DD6E66" w:rsidP="00DD6E66">
      <w:pPr>
        <w:pStyle w:val="MRNumberedHeading2"/>
        <w:numPr>
          <w:ilvl w:val="1"/>
          <w:numId w:val="16"/>
        </w:numPr>
        <w:spacing w:line="240" w:lineRule="auto"/>
        <w:jc w:val="both"/>
        <w:rPr>
          <w:sz w:val="22"/>
          <w:szCs w:val="22"/>
        </w:rPr>
      </w:pPr>
      <w:bookmarkStart w:id="420" w:name="_Ref176923056"/>
      <w:bookmarkEnd w:id="416"/>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w:t>
      </w:r>
      <w:r w:rsidR="00CF0AE6">
        <w:rPr>
          <w:sz w:val="22"/>
          <w:szCs w:val="22"/>
        </w:rPr>
        <w:t>Sub-contractor</w:t>
      </w:r>
      <w:r>
        <w:rPr>
          <w:sz w:val="22"/>
          <w:szCs w:val="22"/>
        </w:rPr>
        <w:t xml:space="preserve">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420"/>
    </w:p>
    <w:p w:rsidR="00DD6E66" w:rsidRPr="00180CDC" w:rsidRDefault="00DD6E66" w:rsidP="00DD6E66">
      <w:pPr>
        <w:pStyle w:val="MRheading2"/>
        <w:numPr>
          <w:ilvl w:val="2"/>
          <w:numId w:val="2"/>
        </w:numPr>
        <w:spacing w:line="240" w:lineRule="auto"/>
        <w:rPr>
          <w:szCs w:val="22"/>
        </w:rPr>
      </w:pPr>
      <w:bookmarkStart w:id="421" w:name="_Ref442452663"/>
      <w:r w:rsidRPr="00180CDC">
        <w:rPr>
          <w:szCs w:val="22"/>
        </w:rPr>
        <w:t>make, propose or permit any material changes to the terms and conditions of employment or other arrangements of any of the Supplier Personnel;</w:t>
      </w:r>
      <w:bookmarkEnd w:id="421"/>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22" w:name="_Ref442452664"/>
      <w:r w:rsidRPr="00180CDC">
        <w:rPr>
          <w:szCs w:val="22"/>
        </w:rPr>
        <w:t>increase or seek to increase the emoluments (excluding cost of living increases awarded in the ordinary course of business) payable to any of the Supplier Personnel;</w:t>
      </w:r>
      <w:bookmarkEnd w:id="422"/>
    </w:p>
    <w:p w:rsidR="00DD6E66" w:rsidRPr="00180CDC" w:rsidRDefault="00DD6E66" w:rsidP="00DD6E66">
      <w:pPr>
        <w:pStyle w:val="MRheading2"/>
        <w:numPr>
          <w:ilvl w:val="2"/>
          <w:numId w:val="2"/>
        </w:numPr>
        <w:spacing w:line="240" w:lineRule="auto"/>
        <w:rPr>
          <w:szCs w:val="22"/>
        </w:rPr>
      </w:pPr>
      <w:bookmarkStart w:id="423" w:name="_Ref442452665"/>
      <w:r w:rsidRPr="00180CDC">
        <w:rPr>
          <w:szCs w:val="22"/>
        </w:rPr>
        <w:t>replace any of the Supplier Personnel</w:t>
      </w:r>
      <w:r>
        <w:rPr>
          <w:szCs w:val="22"/>
        </w:rPr>
        <w:t xml:space="preserve"> or increase the total number of employees providing the Services;</w:t>
      </w:r>
      <w:bookmarkEnd w:id="423"/>
    </w:p>
    <w:p w:rsidR="00DD6E66" w:rsidRPr="00180CDC" w:rsidRDefault="00DD6E66" w:rsidP="00DD6E66">
      <w:pPr>
        <w:pStyle w:val="MRheading2"/>
        <w:numPr>
          <w:ilvl w:val="2"/>
          <w:numId w:val="2"/>
        </w:numPr>
        <w:spacing w:line="240" w:lineRule="auto"/>
        <w:rPr>
          <w:szCs w:val="22"/>
        </w:rPr>
      </w:pPr>
      <w:bookmarkStart w:id="424" w:name="_Ref442452666"/>
      <w:r w:rsidRPr="00180CDC">
        <w:rPr>
          <w:szCs w:val="22"/>
        </w:rPr>
        <w:t>deploy any person other than the Supplier Personnel to perform the Services</w:t>
      </w:r>
      <w:r>
        <w:rPr>
          <w:szCs w:val="22"/>
        </w:rPr>
        <w:t>;</w:t>
      </w:r>
      <w:bookmarkEnd w:id="424"/>
    </w:p>
    <w:p w:rsidR="00DD6E66" w:rsidRPr="00180CDC" w:rsidRDefault="00DD6E66" w:rsidP="00DD6E66">
      <w:pPr>
        <w:pStyle w:val="MRNumberedHeading3"/>
        <w:numPr>
          <w:ilvl w:val="2"/>
          <w:numId w:val="16"/>
        </w:numPr>
        <w:spacing w:line="240" w:lineRule="auto"/>
        <w:jc w:val="both"/>
        <w:rPr>
          <w:sz w:val="22"/>
          <w:szCs w:val="22"/>
        </w:rPr>
      </w:pPr>
      <w:bookmarkStart w:id="425" w:name="_Ref442452667"/>
      <w:r w:rsidRPr="00180CDC">
        <w:rPr>
          <w:sz w:val="22"/>
          <w:szCs w:val="22"/>
        </w:rPr>
        <w:t>terminate or give notice to terminate the employment or arrangements of any of the Supplier Personnel;</w:t>
      </w:r>
      <w:bookmarkEnd w:id="425"/>
    </w:p>
    <w:p w:rsidR="00DD6E66" w:rsidRPr="00180CDC" w:rsidRDefault="00DD6E66" w:rsidP="00DD6E66">
      <w:pPr>
        <w:pStyle w:val="MRNumberedHeading3"/>
        <w:numPr>
          <w:ilvl w:val="2"/>
          <w:numId w:val="16"/>
        </w:numPr>
        <w:spacing w:line="240" w:lineRule="auto"/>
        <w:jc w:val="both"/>
        <w:rPr>
          <w:sz w:val="22"/>
          <w:szCs w:val="22"/>
        </w:rPr>
      </w:pPr>
      <w:bookmarkStart w:id="426" w:name="_Ref442452668"/>
      <w:r w:rsidRPr="00180CDC">
        <w:rPr>
          <w:sz w:val="22"/>
          <w:szCs w:val="22"/>
        </w:rPr>
        <w:t>increase the proportion of working time spent on the Services by any of the Supplier Personnel; or</w:t>
      </w:r>
      <w:bookmarkEnd w:id="426"/>
    </w:p>
    <w:p w:rsidR="00DD6E66" w:rsidRPr="00180CDC" w:rsidRDefault="00DD6E66" w:rsidP="00DD6E66">
      <w:pPr>
        <w:pStyle w:val="MRNumberedHeading3"/>
        <w:numPr>
          <w:ilvl w:val="2"/>
          <w:numId w:val="16"/>
        </w:numPr>
        <w:spacing w:line="240" w:lineRule="auto"/>
        <w:jc w:val="both"/>
        <w:rPr>
          <w:sz w:val="22"/>
          <w:szCs w:val="22"/>
        </w:rPr>
      </w:pPr>
      <w:bookmarkStart w:id="427" w:name="_Ref442452669"/>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bookmarkEnd w:id="427"/>
    </w:p>
    <w:p w:rsidR="00DD6E66" w:rsidRPr="00180CDC" w:rsidRDefault="00DD6E66" w:rsidP="00DD6E66">
      <w:pPr>
        <w:pStyle w:val="MRNumberedHeading2"/>
        <w:numPr>
          <w:ilvl w:val="1"/>
          <w:numId w:val="16"/>
        </w:numPr>
        <w:spacing w:line="240" w:lineRule="auto"/>
        <w:jc w:val="both"/>
        <w:rPr>
          <w:sz w:val="22"/>
          <w:szCs w:val="22"/>
        </w:rPr>
      </w:pPr>
      <w:bookmarkStart w:id="428"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 xml:space="preserve">shall not prevent the Supplier </w:t>
      </w:r>
      <w:r>
        <w:rPr>
          <w:sz w:val="22"/>
          <w:szCs w:val="22"/>
        </w:rPr>
        <w:t xml:space="preserve">or any </w:t>
      </w:r>
      <w:r w:rsidR="00CF0AE6">
        <w:rPr>
          <w:sz w:val="22"/>
          <w:szCs w:val="22"/>
        </w:rPr>
        <w:t>Sub-contractor</w:t>
      </w:r>
      <w:r>
        <w:rPr>
          <w:sz w:val="22"/>
          <w:szCs w:val="22"/>
        </w:rPr>
        <w:t xml:space="preserve"> from taking any of the steps</w:t>
      </w:r>
      <w:r w:rsidRPr="00180CDC">
        <w:rPr>
          <w:sz w:val="22"/>
          <w:szCs w:val="22"/>
        </w:rPr>
        <w:t xml:space="preserve"> prohibited in </w:t>
      </w:r>
      <w:r w:rsidRPr="00180CDC">
        <w:rPr>
          <w:sz w:val="22"/>
          <w:szCs w:val="22"/>
        </w:rPr>
        <w:lastRenderedPageBreak/>
        <w:t xml:space="preserve">that </w:t>
      </w:r>
      <w:r>
        <w:rPr>
          <w:sz w:val="22"/>
          <w:szCs w:val="22"/>
        </w:rPr>
        <w:t>C</w:t>
      </w:r>
      <w:r w:rsidRPr="00180CDC">
        <w:rPr>
          <w:sz w:val="22"/>
          <w:szCs w:val="22"/>
        </w:rPr>
        <w:t>lause in circumstances where the Supplier</w:t>
      </w:r>
      <w:r>
        <w:rPr>
          <w:sz w:val="22"/>
          <w:szCs w:val="22"/>
        </w:rPr>
        <w:t xml:space="preserve"> or </w:t>
      </w:r>
      <w:r w:rsidR="00CF0AE6">
        <w:rPr>
          <w:sz w:val="22"/>
          <w:szCs w:val="22"/>
        </w:rPr>
        <w:t>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428"/>
    </w:p>
    <w:p w:rsidR="00DD6E66" w:rsidRPr="00180CDC" w:rsidRDefault="00DD6E66" w:rsidP="00DD6E66">
      <w:pPr>
        <w:pStyle w:val="MRNumberedHeading2"/>
        <w:numPr>
          <w:ilvl w:val="1"/>
          <w:numId w:val="16"/>
        </w:numPr>
        <w:spacing w:line="240" w:lineRule="auto"/>
        <w:jc w:val="both"/>
        <w:rPr>
          <w:sz w:val="22"/>
          <w:szCs w:val="22"/>
        </w:rPr>
      </w:pPr>
      <w:bookmarkStart w:id="429"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are subject to the Data Protection Legislation, the Supplier will</w:t>
      </w:r>
      <w:r>
        <w:rPr>
          <w:sz w:val="22"/>
          <w:szCs w:val="22"/>
        </w:rPr>
        <w:t xml:space="preserve">, and shall procure that any </w:t>
      </w:r>
      <w:r w:rsidR="00CF0AE6">
        <w:rPr>
          <w:sz w:val="22"/>
          <w:szCs w:val="22"/>
        </w:rPr>
        <w:t>Sub-contractor</w:t>
      </w:r>
      <w:r>
        <w:rPr>
          <w:sz w:val="22"/>
          <w:szCs w:val="22"/>
        </w:rPr>
        <w:t xml:space="preserve">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429"/>
    </w:p>
    <w:p w:rsidR="00DD6E66" w:rsidRPr="00180CDC" w:rsidRDefault="00DD6E66" w:rsidP="00DD6E66">
      <w:pPr>
        <w:pStyle w:val="MRNumberedHeading2"/>
        <w:numPr>
          <w:ilvl w:val="1"/>
          <w:numId w:val="16"/>
        </w:numPr>
        <w:spacing w:line="240" w:lineRule="auto"/>
        <w:jc w:val="both"/>
        <w:rPr>
          <w:sz w:val="22"/>
          <w:szCs w:val="22"/>
        </w:rPr>
      </w:pPr>
      <w:bookmarkStart w:id="430" w:name="_Ref442452670"/>
      <w:r>
        <w:rPr>
          <w:sz w:val="22"/>
          <w:szCs w:val="22"/>
        </w:rPr>
        <w:t xml:space="preserve">Having as appropriate gained permission from any </w:t>
      </w:r>
      <w:r w:rsidR="00CF0AE6">
        <w:rPr>
          <w:sz w:val="22"/>
          <w:szCs w:val="22"/>
        </w:rPr>
        <w:t>Sub-contractor</w:t>
      </w:r>
      <w:r>
        <w:rPr>
          <w:sz w:val="22"/>
          <w:szCs w:val="22"/>
        </w:rPr>
        <w:t>,</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430"/>
    </w:p>
    <w:p w:rsidR="00DD6E66" w:rsidRPr="007F3E40" w:rsidRDefault="00DD6E66" w:rsidP="007F3E40">
      <w:pPr>
        <w:pStyle w:val="MRNumberedHeading2"/>
        <w:numPr>
          <w:ilvl w:val="1"/>
          <w:numId w:val="16"/>
        </w:numPr>
        <w:spacing w:line="240" w:lineRule="auto"/>
        <w:jc w:val="both"/>
        <w:rPr>
          <w:sz w:val="22"/>
          <w:szCs w:val="22"/>
        </w:rPr>
      </w:pPr>
      <w:bookmarkStart w:id="431" w:name="_Ref442452671"/>
      <w:r w:rsidRPr="007F3E40">
        <w:rPr>
          <w:sz w:val="22"/>
          <w:szCs w:val="22"/>
        </w:rPr>
        <w:t xml:space="preserve">The Parties agree that where a Successor or the Authority provides the Services or services which are fundamentally the same as the Services in the immediate or subsequent succession to the Supplier or </w:t>
      </w:r>
      <w:r w:rsidR="00CF0AE6" w:rsidRPr="007F3E40">
        <w:rPr>
          <w:sz w:val="22"/>
          <w:szCs w:val="22"/>
        </w:rPr>
        <w:t>Sub-contractor</w:t>
      </w:r>
      <w:r w:rsidRPr="007F3E40">
        <w:rPr>
          <w:sz w:val="22"/>
          <w:szCs w:val="22"/>
        </w:rPr>
        <w:t xml:space="preserve">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F3E40">
          <w:rPr>
            <w:sz w:val="22"/>
            <w:szCs w:val="22"/>
          </w:rPr>
          <w:t>17.11</w:t>
        </w:r>
      </w:hyperlink>
      <w:r w:rsidRPr="007F3E40">
        <w:rPr>
          <w:sz w:val="22"/>
          <w:szCs w:val="22"/>
        </w:rPr>
        <w:t xml:space="preserve"> to Clause </w:t>
      </w:r>
      <w:hyperlink w:anchor="_Ref351142730" w:history="1">
        <w:r w:rsidRPr="007F3E40">
          <w:rPr>
            <w:sz w:val="22"/>
            <w:szCs w:val="22"/>
          </w:rPr>
          <w:t>17.14</w:t>
        </w:r>
      </w:hyperlink>
      <w:r w:rsidRPr="007F3E40">
        <w:rPr>
          <w:sz w:val="22"/>
          <w:szCs w:val="22"/>
        </w:rPr>
        <w:t xml:space="preserve"> of this </w:t>
      </w:r>
      <w:hyperlink w:anchor="_Ref330459256" w:history="1">
        <w:r w:rsidRPr="007F3E40">
          <w:rPr>
            <w:sz w:val="22"/>
            <w:szCs w:val="22"/>
          </w:rPr>
          <w:t>Schedule 2</w:t>
        </w:r>
      </w:hyperlink>
      <w:r w:rsidRPr="007F3E40">
        <w:rPr>
          <w:sz w:val="22"/>
          <w:szCs w:val="22"/>
        </w:rPr>
        <w:t xml:space="preserve"> </w:t>
      </w:r>
      <w:r w:rsidR="00AB4D28" w:rsidRPr="007F3E40">
        <w:rPr>
          <w:sz w:val="22"/>
          <w:szCs w:val="22"/>
        </w:rPr>
        <w:t xml:space="preserve">of these Call-off Terms and Conditions </w:t>
      </w:r>
      <w:r w:rsidRPr="007F3E40">
        <w:rPr>
          <w:sz w:val="22"/>
          <w:szCs w:val="22"/>
        </w:rPr>
        <w:t>and (where relevant)</w:t>
      </w:r>
      <w:r w:rsidR="001C6F1D">
        <w:rPr>
          <w:sz w:val="22"/>
          <w:szCs w:val="22"/>
        </w:rPr>
        <w:t xml:space="preserve"> the requirements of Clause 1.15</w:t>
      </w:r>
      <w:r w:rsidR="007F3E40" w:rsidRPr="007F3E40">
        <w:rPr>
          <w:sz w:val="22"/>
          <w:szCs w:val="22"/>
        </w:rPr>
        <w:t xml:space="preserve"> of Part D of Schedule 7 of the NHS Terms and Conditions for the Provision of Services (</w:t>
      </w:r>
      <w:r w:rsidR="001C6F1D">
        <w:rPr>
          <w:sz w:val="22"/>
          <w:szCs w:val="22"/>
        </w:rPr>
        <w:t>Contract Version) (January 2018</w:t>
      </w:r>
      <w:r w:rsidR="007F3E40" w:rsidRPr="007F3E40">
        <w:rPr>
          <w:sz w:val="22"/>
          <w:szCs w:val="22"/>
        </w:rPr>
        <w:t>) shall apply</w:t>
      </w:r>
      <w:r w:rsidRPr="007F3E40">
        <w:rPr>
          <w:sz w:val="22"/>
          <w:szCs w:val="22"/>
        </w:rPr>
        <w:t>.</w:t>
      </w:r>
      <w:bookmarkEnd w:id="431"/>
    </w:p>
    <w:p w:rsidR="00DD6E66" w:rsidRPr="00025E7D" w:rsidRDefault="00DD6E66" w:rsidP="00DD6E66">
      <w:pPr>
        <w:pStyle w:val="MRheading2"/>
        <w:numPr>
          <w:ilvl w:val="1"/>
          <w:numId w:val="2"/>
        </w:numPr>
        <w:spacing w:line="240" w:lineRule="auto"/>
        <w:rPr>
          <w:szCs w:val="22"/>
        </w:rPr>
      </w:pPr>
      <w:bookmarkStart w:id="432" w:name="_Ref442452672"/>
      <w:r w:rsidRPr="00025E7D">
        <w:rPr>
          <w:szCs w:val="22"/>
        </w:rPr>
        <w:t xml:space="preserve">If on the termination or at the end of the Contract TUPE does not apply, then all Employment Liabilities and any other liabilities in relation to the Supplier Personnel shall remain with the Supplier or </w:t>
      </w:r>
      <w:r w:rsidR="00CF0AE6">
        <w:rPr>
          <w:szCs w:val="22"/>
        </w:rPr>
        <w:t>Sub-contractor</w:t>
      </w:r>
      <w:r w:rsidRPr="00025E7D">
        <w:rPr>
          <w:szCs w:val="22"/>
        </w:rPr>
        <w:t xml:space="preserve"> as appropriate.  The Supplier will, and shall procure that any </w:t>
      </w:r>
      <w:r w:rsidR="00CF0AE6">
        <w:rPr>
          <w:szCs w:val="22"/>
        </w:rPr>
        <w:t>Sub-contractor</w:t>
      </w:r>
      <w:r w:rsidRPr="00025E7D">
        <w:rPr>
          <w:szCs w:val="22"/>
        </w:rPr>
        <w:t xml:space="preserve">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432"/>
      <w:r w:rsidRPr="00025E7D">
        <w:rPr>
          <w:szCs w:val="22"/>
        </w:rPr>
        <w:t xml:space="preserve">  </w:t>
      </w:r>
    </w:p>
    <w:p w:rsidR="00DD6E66" w:rsidRPr="00180CDC" w:rsidRDefault="00DD6E66" w:rsidP="00DD6E66">
      <w:pPr>
        <w:pStyle w:val="MRheading2"/>
        <w:numPr>
          <w:ilvl w:val="1"/>
          <w:numId w:val="2"/>
        </w:numPr>
        <w:spacing w:line="240" w:lineRule="auto"/>
        <w:rPr>
          <w:szCs w:val="22"/>
        </w:rPr>
      </w:pPr>
      <w:bookmarkStart w:id="433"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w:t>
      </w:r>
      <w:r w:rsidR="00CF0AE6">
        <w:rPr>
          <w:szCs w:val="22"/>
        </w:rPr>
        <w:t>Sub-contractor</w:t>
      </w:r>
      <w:r>
        <w:rPr>
          <w:szCs w:val="22"/>
        </w:rPr>
        <w:t xml:space="preserve">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433"/>
    </w:p>
    <w:p w:rsidR="00DD6E66" w:rsidRPr="00180CDC" w:rsidRDefault="00DD6E66" w:rsidP="00DD6E66">
      <w:pPr>
        <w:pStyle w:val="MRheading2"/>
        <w:numPr>
          <w:ilvl w:val="1"/>
          <w:numId w:val="2"/>
        </w:numPr>
        <w:spacing w:line="240" w:lineRule="auto"/>
        <w:rPr>
          <w:szCs w:val="22"/>
        </w:rPr>
      </w:pPr>
      <w:bookmarkStart w:id="434" w:name="_Ref286135635"/>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on or before a</w:t>
      </w:r>
      <w:r>
        <w:rPr>
          <w:szCs w:val="22"/>
        </w:rPr>
        <w:t>ny</w:t>
      </w:r>
      <w:r w:rsidRPr="00180CDC">
        <w:rPr>
          <w:szCs w:val="22"/>
        </w:rPr>
        <w:t xml:space="preserve"> Subsequent Transfer Date:</w:t>
      </w:r>
      <w:bookmarkEnd w:id="434"/>
    </w:p>
    <w:p w:rsidR="00DD6E66" w:rsidRPr="00180CDC" w:rsidRDefault="00DD6E66" w:rsidP="00DD6E66">
      <w:pPr>
        <w:pStyle w:val="MRheading2"/>
        <w:numPr>
          <w:ilvl w:val="2"/>
          <w:numId w:val="2"/>
        </w:numPr>
        <w:spacing w:line="240" w:lineRule="auto"/>
        <w:rPr>
          <w:szCs w:val="22"/>
        </w:rPr>
      </w:pPr>
      <w:bookmarkStart w:id="435" w:name="_Ref44245267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435"/>
    </w:p>
    <w:p w:rsidR="00DD6E66" w:rsidRPr="00180CDC" w:rsidRDefault="00DD6E66" w:rsidP="00DD6E66">
      <w:pPr>
        <w:pStyle w:val="MRheading2"/>
        <w:numPr>
          <w:ilvl w:val="2"/>
          <w:numId w:val="2"/>
        </w:numPr>
        <w:spacing w:line="240" w:lineRule="auto"/>
        <w:rPr>
          <w:szCs w:val="22"/>
        </w:rPr>
      </w:pPr>
      <w:bookmarkStart w:id="436" w:name="_Ref442452674"/>
      <w:r w:rsidRPr="00180CDC">
        <w:rPr>
          <w:szCs w:val="22"/>
        </w:rPr>
        <w:t xml:space="preserve">account to the proper authority for all PAYE, tax deductions and national insurance contributions payable in respect of the Subsequent Transferring </w:t>
      </w:r>
      <w:r w:rsidRPr="00180CDC">
        <w:rPr>
          <w:szCs w:val="22"/>
        </w:rPr>
        <w:lastRenderedPageBreak/>
        <w:t xml:space="preserve">Employees in the period between the </w:t>
      </w:r>
      <w:r>
        <w:rPr>
          <w:szCs w:val="22"/>
        </w:rPr>
        <w:t>Transfer</w:t>
      </w:r>
      <w:r w:rsidRPr="00180CDC">
        <w:rPr>
          <w:szCs w:val="22"/>
        </w:rPr>
        <w:t xml:space="preserve"> Date and the Subsequent Transfer Date;</w:t>
      </w:r>
      <w:bookmarkEnd w:id="436"/>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37" w:name="_Ref44245267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437"/>
    </w:p>
    <w:p w:rsidR="00DD6E66" w:rsidRPr="00180CDC" w:rsidRDefault="00DD6E66" w:rsidP="00DD6E66">
      <w:pPr>
        <w:pStyle w:val="MRheading2"/>
        <w:numPr>
          <w:ilvl w:val="2"/>
          <w:numId w:val="2"/>
        </w:numPr>
        <w:spacing w:line="240" w:lineRule="auto"/>
        <w:rPr>
          <w:szCs w:val="22"/>
        </w:rPr>
      </w:pPr>
      <w:bookmarkStart w:id="438" w:name="_Ref44245267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38"/>
    </w:p>
    <w:p w:rsidR="00DD6E66" w:rsidRPr="00180CDC" w:rsidRDefault="00DD6E66" w:rsidP="00DD6E66">
      <w:pPr>
        <w:pStyle w:val="MRheading2"/>
        <w:numPr>
          <w:ilvl w:val="2"/>
          <w:numId w:val="2"/>
        </w:numPr>
        <w:spacing w:line="240" w:lineRule="auto"/>
        <w:rPr>
          <w:szCs w:val="22"/>
        </w:rPr>
      </w:pPr>
      <w:bookmarkStart w:id="439" w:name="_Ref44245267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w:t>
      </w:r>
      <w:r w:rsidR="00CF0AE6">
        <w:rPr>
          <w:szCs w:val="22"/>
        </w:rPr>
        <w:t>Sub-contractor</w:t>
      </w:r>
      <w:r>
        <w:rPr>
          <w:szCs w:val="22"/>
        </w:rPr>
        <w:t xml:space="preserve"> </w:t>
      </w:r>
      <w:r w:rsidRPr="00180CDC">
        <w:rPr>
          <w:szCs w:val="22"/>
        </w:rPr>
        <w:t>warrant that such records are accurate and up to date.</w:t>
      </w:r>
      <w:bookmarkEnd w:id="439"/>
    </w:p>
    <w:p w:rsidR="00DD6E66" w:rsidRPr="00180CDC" w:rsidRDefault="00DD6E66" w:rsidP="00DD6E66">
      <w:pPr>
        <w:pStyle w:val="MRheading2"/>
        <w:numPr>
          <w:ilvl w:val="1"/>
          <w:numId w:val="2"/>
        </w:numPr>
        <w:spacing w:line="240" w:lineRule="auto"/>
        <w:rPr>
          <w:szCs w:val="22"/>
        </w:rPr>
      </w:pPr>
      <w:bookmarkStart w:id="440" w:name="_Ref286136961"/>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440"/>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41" w:name="_Ref442452678"/>
      <w:r w:rsidRPr="00180CDC">
        <w:rPr>
          <w:szCs w:val="22"/>
        </w:rPr>
        <w:t xml:space="preserve">the Supplier’s </w:t>
      </w:r>
      <w:r>
        <w:rPr>
          <w:szCs w:val="22"/>
        </w:rPr>
        <w:t xml:space="preserve">or </w:t>
      </w:r>
      <w:r w:rsidR="00CF0AE6">
        <w:rPr>
          <w:szCs w:val="22"/>
        </w:rPr>
        <w:t>Sub-contractor</w:t>
      </w:r>
      <w:r>
        <w:rPr>
          <w:szCs w:val="22"/>
        </w:rPr>
        <w:t xml:space="preserve">’s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rsidRPr="00180CDC">
        <w:rPr>
          <w:szCs w:val="22"/>
        </w:rPr>
        <w:t>;</w:t>
      </w:r>
      <w:bookmarkEnd w:id="441"/>
    </w:p>
    <w:p w:rsidR="00DD6E66" w:rsidRPr="00180CDC" w:rsidRDefault="00DD6E66" w:rsidP="00DD6E66">
      <w:pPr>
        <w:pStyle w:val="MRheading2"/>
        <w:numPr>
          <w:ilvl w:val="2"/>
          <w:numId w:val="2"/>
        </w:numPr>
        <w:spacing w:line="240" w:lineRule="auto"/>
        <w:rPr>
          <w:szCs w:val="22"/>
        </w:rPr>
      </w:pPr>
      <w:bookmarkStart w:id="442" w:name="_Ref442452679"/>
      <w:r w:rsidRPr="00180CDC">
        <w:rPr>
          <w:szCs w:val="22"/>
        </w:rPr>
        <w:t>any act or omission by the Supplier</w:t>
      </w:r>
      <w:r>
        <w:rPr>
          <w:szCs w:val="22"/>
        </w:rPr>
        <w:t xml:space="preserve"> or </w:t>
      </w:r>
      <w:r w:rsidR="00CF0AE6">
        <w:rPr>
          <w:szCs w:val="22"/>
        </w:rPr>
        <w:t>Sub-contractor</w:t>
      </w:r>
      <w:r w:rsidRPr="00180CDC">
        <w:rPr>
          <w:szCs w:val="22"/>
        </w:rPr>
        <w:t xml:space="preserve"> in respect of the Subsequent Transferring Employees occurring on or before the Subsequent Transfer Date;</w:t>
      </w:r>
      <w:bookmarkEnd w:id="442"/>
    </w:p>
    <w:p w:rsidR="00DD6E66" w:rsidRPr="00180CDC" w:rsidRDefault="00DD6E66" w:rsidP="00DD6E66">
      <w:pPr>
        <w:pStyle w:val="MRheading2"/>
        <w:numPr>
          <w:ilvl w:val="2"/>
          <w:numId w:val="2"/>
        </w:numPr>
        <w:spacing w:line="240" w:lineRule="auto"/>
        <w:rPr>
          <w:szCs w:val="22"/>
        </w:rPr>
      </w:pPr>
      <w:bookmarkStart w:id="443" w:name="_Ref442452680"/>
      <w:r w:rsidRPr="00180CDC">
        <w:rPr>
          <w:szCs w:val="22"/>
        </w:rPr>
        <w:t>any allegation or claim by any person who is not a Subsequent Transferring Employee but who alleges that their employment should transfer or has transferred to the Successor or the Authority, as appropriate;</w:t>
      </w:r>
      <w:bookmarkEnd w:id="443"/>
    </w:p>
    <w:p w:rsidR="00DD6E66" w:rsidRPr="00180CDC" w:rsidRDefault="00DD6E66" w:rsidP="00DD6E66">
      <w:pPr>
        <w:pStyle w:val="MRheading2"/>
        <w:numPr>
          <w:ilvl w:val="2"/>
          <w:numId w:val="2"/>
        </w:numPr>
        <w:spacing w:line="240" w:lineRule="auto"/>
        <w:rPr>
          <w:szCs w:val="22"/>
        </w:rPr>
      </w:pPr>
      <w:bookmarkStart w:id="444" w:name="_Ref442452681"/>
      <w:r w:rsidRPr="00180CDC">
        <w:rPr>
          <w:szCs w:val="22"/>
        </w:rPr>
        <w:t xml:space="preserve">any emoluments payable to a person employed or engaged by the Supplier </w:t>
      </w:r>
      <w:r>
        <w:rPr>
          <w:szCs w:val="22"/>
        </w:rPr>
        <w:t xml:space="preserve">or </w:t>
      </w:r>
      <w:r w:rsidR="00CF0AE6">
        <w:rPr>
          <w:szCs w:val="22"/>
        </w:rPr>
        <w:t>Sub-contractor</w:t>
      </w:r>
      <w:r>
        <w:rPr>
          <w:szCs w:val="22"/>
        </w:rPr>
        <w:t xml:space="preserve">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444"/>
      <w:r>
        <w:rPr>
          <w:szCs w:val="22"/>
        </w:rPr>
        <w:t xml:space="preserve"> </w:t>
      </w:r>
    </w:p>
    <w:p w:rsidR="00DD6E66" w:rsidRPr="00180CDC" w:rsidRDefault="00DD6E66" w:rsidP="00DD6E66">
      <w:pPr>
        <w:pStyle w:val="MRheading2"/>
        <w:numPr>
          <w:ilvl w:val="2"/>
          <w:numId w:val="2"/>
        </w:numPr>
        <w:spacing w:line="240" w:lineRule="auto"/>
        <w:rPr>
          <w:szCs w:val="22"/>
        </w:rPr>
      </w:pPr>
      <w:bookmarkStart w:id="445" w:name="_Ref44245268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w:t>
      </w:r>
      <w:r w:rsidR="00CF0AE6">
        <w:rPr>
          <w:szCs w:val="22"/>
        </w:rPr>
        <w:t>Sub-contractor</w:t>
      </w:r>
      <w:r>
        <w:rPr>
          <w:szCs w:val="22"/>
        </w:rPr>
        <w:t xml:space="preserve"> </w:t>
      </w:r>
      <w:r w:rsidRPr="00180CDC">
        <w:rPr>
          <w:szCs w:val="22"/>
        </w:rPr>
        <w:t xml:space="preserve">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w:t>
      </w:r>
      <w:r w:rsidRPr="00180CDC">
        <w:rPr>
          <w:szCs w:val="22"/>
        </w:rPr>
        <w:lastRenderedPageBreak/>
        <w:t>Transferring Employee) an alternative benefit which, taken as a whole, is no less favourable to such Subsequent Transferring Employee; and</w:t>
      </w:r>
      <w:bookmarkEnd w:id="445"/>
    </w:p>
    <w:p w:rsidR="00DD6E66" w:rsidRDefault="00DD6E66" w:rsidP="00DD6E66">
      <w:pPr>
        <w:pStyle w:val="MRheading2"/>
        <w:numPr>
          <w:ilvl w:val="2"/>
          <w:numId w:val="2"/>
        </w:numPr>
        <w:spacing w:line="240" w:lineRule="auto"/>
        <w:rPr>
          <w:szCs w:val="22"/>
        </w:rPr>
      </w:pPr>
      <w:bookmarkStart w:id="446" w:name="_Ref442452683"/>
      <w:r w:rsidRPr="00180CDC">
        <w:rPr>
          <w:szCs w:val="22"/>
        </w:rPr>
        <w:t xml:space="preserve">any act or omission of the Supplier </w:t>
      </w:r>
      <w:r>
        <w:rPr>
          <w:szCs w:val="22"/>
        </w:rPr>
        <w:t xml:space="preserve">or any </w:t>
      </w:r>
      <w:r w:rsidR="00CF0AE6">
        <w:rPr>
          <w:szCs w:val="22"/>
        </w:rPr>
        <w:t>Sub-contractor</w:t>
      </w:r>
      <w:r>
        <w:rPr>
          <w:szCs w:val="22"/>
        </w:rPr>
        <w:t xml:space="preserve">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446"/>
    </w:p>
    <w:p w:rsidR="00DD6E66" w:rsidRDefault="00DD6E66" w:rsidP="00DD6E66">
      <w:pPr>
        <w:pStyle w:val="MRheading2"/>
        <w:numPr>
          <w:ilvl w:val="1"/>
          <w:numId w:val="2"/>
        </w:numPr>
        <w:spacing w:line="240" w:lineRule="auto"/>
        <w:rPr>
          <w:szCs w:val="22"/>
        </w:rPr>
      </w:pPr>
      <w:bookmarkStart w:id="447" w:name="_Ref326770948"/>
      <w:bookmarkStart w:id="448" w:name="_Ref351142730"/>
      <w:r w:rsidRPr="00180CDC">
        <w:rPr>
          <w:szCs w:val="22"/>
        </w:rPr>
        <w:t xml:space="preserve">The Supplier </w:t>
      </w:r>
      <w:r>
        <w:rPr>
          <w:szCs w:val="22"/>
        </w:rPr>
        <w:t>will,</w:t>
      </w:r>
      <w:r w:rsidRPr="00180CDC">
        <w:rPr>
          <w:szCs w:val="22"/>
        </w:rPr>
        <w:t xml:space="preserve"> </w:t>
      </w:r>
      <w:r>
        <w:rPr>
          <w:szCs w:val="22"/>
        </w:rPr>
        <w:t xml:space="preserve">or shall procure that any </w:t>
      </w:r>
      <w:r w:rsidR="00CF0AE6">
        <w:rPr>
          <w:szCs w:val="22"/>
        </w:rPr>
        <w:t>Sub-contractor</w:t>
      </w:r>
      <w:r>
        <w:rPr>
          <w:szCs w:val="22"/>
        </w:rPr>
        <w:t xml:space="preserve">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w:t>
      </w:r>
      <w:r w:rsidR="00AB4D28" w:rsidRPr="00447F44">
        <w:rPr>
          <w:rFonts w:eastAsia="Calibri" w:cs="Arial"/>
          <w:szCs w:val="22"/>
        </w:rPr>
        <w:t>of these Call-off Terms and Conditions</w:t>
      </w:r>
      <w:r w:rsidR="00AB4D28" w:rsidRPr="00180CDC">
        <w:rPr>
          <w:szCs w:val="22"/>
        </w:rPr>
        <w:t xml:space="preserve"> </w:t>
      </w:r>
      <w:r w:rsidRPr="00180CDC">
        <w:rPr>
          <w:szCs w:val="22"/>
        </w:rPr>
        <w:t>to any Successor in relation to any Employment Liabilities arising up to and including the Subsequent Transfer Date.</w:t>
      </w:r>
      <w:bookmarkEnd w:id="447"/>
      <w:bookmarkEnd w:id="448"/>
    </w:p>
    <w:p w:rsidR="00DD6E66" w:rsidRDefault="00DD6E66" w:rsidP="00DD6E66">
      <w:pPr>
        <w:pStyle w:val="MRheading2"/>
        <w:numPr>
          <w:ilvl w:val="1"/>
          <w:numId w:val="2"/>
        </w:numPr>
        <w:spacing w:line="240" w:lineRule="auto"/>
        <w:rPr>
          <w:szCs w:val="22"/>
        </w:rPr>
      </w:pPr>
      <w:bookmarkStart w:id="449" w:name="_Ref44245268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w:t>
      </w:r>
      <w:r w:rsidR="00CF0AE6">
        <w:rPr>
          <w:szCs w:val="22"/>
        </w:rPr>
        <w:t>Sub-contractor</w:t>
      </w:r>
      <w:r>
        <w:rPr>
          <w:szCs w:val="22"/>
        </w:rPr>
        <w:t xml:space="preserve"> in relation to any other Supplier Personnel who is not a Subsequent Transferring Employee arising during any period whether before, on or after the Subsequent Transfer Date.</w:t>
      </w:r>
      <w:bookmarkEnd w:id="449"/>
      <w:r>
        <w:rPr>
          <w:szCs w:val="22"/>
        </w:rPr>
        <w:t xml:space="preserve">  </w:t>
      </w:r>
    </w:p>
    <w:p w:rsidR="00DD6E66" w:rsidRPr="00647560" w:rsidRDefault="00DD6E66" w:rsidP="00DD6E66">
      <w:pPr>
        <w:pStyle w:val="MRheading2"/>
        <w:numPr>
          <w:ilvl w:val="1"/>
          <w:numId w:val="2"/>
        </w:numPr>
        <w:spacing w:line="240" w:lineRule="auto"/>
        <w:rPr>
          <w:szCs w:val="22"/>
        </w:rPr>
      </w:pPr>
      <w:bookmarkStart w:id="450" w:name="_Ref44245268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sidR="00CF0AE6">
        <w:rPr>
          <w:szCs w:val="22"/>
        </w:rPr>
        <w:t>Sub-contractor</w:t>
      </w:r>
      <w:r w:rsidRPr="00647560">
        <w:rPr>
          <w:szCs w:val="22"/>
        </w:rPr>
        <w:t xml:space="preserve">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450"/>
    </w:p>
    <w:p w:rsidR="00DD6E66" w:rsidRPr="0054659D" w:rsidRDefault="00DD6E66" w:rsidP="00DD6E66">
      <w:pPr>
        <w:pStyle w:val="MRNumberedHeading3"/>
        <w:spacing w:line="240" w:lineRule="auto"/>
        <w:jc w:val="both"/>
        <w:rPr>
          <w:sz w:val="22"/>
          <w:szCs w:val="22"/>
        </w:rPr>
      </w:pPr>
      <w:bookmarkStart w:id="451" w:name="_Ref44245268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451"/>
    </w:p>
    <w:p w:rsidR="00DD6E66" w:rsidRPr="0054659D" w:rsidRDefault="00DD6E66" w:rsidP="00DD6E66">
      <w:pPr>
        <w:pStyle w:val="MRNumberedHeading3"/>
        <w:spacing w:line="240" w:lineRule="auto"/>
        <w:jc w:val="both"/>
        <w:rPr>
          <w:sz w:val="22"/>
          <w:szCs w:val="22"/>
        </w:rPr>
      </w:pPr>
      <w:bookmarkStart w:id="452" w:name="_Ref351381131"/>
      <w:r w:rsidRPr="0054659D">
        <w:rPr>
          <w:sz w:val="22"/>
          <w:szCs w:val="22"/>
        </w:rPr>
        <w:t xml:space="preserve">the Supplier may offer (or may procure that a </w:t>
      </w:r>
      <w:r w:rsidR="00CF0AE6">
        <w:rPr>
          <w:sz w:val="22"/>
          <w:szCs w:val="22"/>
        </w:rPr>
        <w:t>Sub-contractor</w:t>
      </w:r>
      <w:r w:rsidRPr="0054659D">
        <w:rPr>
          <w:sz w:val="22"/>
          <w:szCs w:val="22"/>
        </w:rPr>
        <w:t xml:space="preserve">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452"/>
    </w:p>
    <w:p w:rsidR="00DD6E66" w:rsidRDefault="00DD6E66" w:rsidP="00DD6E66">
      <w:pPr>
        <w:pStyle w:val="MRNumberedHeading3"/>
        <w:spacing w:line="240" w:lineRule="auto"/>
        <w:jc w:val="both"/>
        <w:rPr>
          <w:sz w:val="22"/>
          <w:szCs w:val="22"/>
        </w:rPr>
      </w:pPr>
      <w:bookmarkStart w:id="453" w:name="_Ref44245268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453"/>
    </w:p>
    <w:p w:rsidR="00DD6E66" w:rsidRDefault="00DD6E66" w:rsidP="00DD6E66">
      <w:pPr>
        <w:pStyle w:val="MRNumberedHeading3"/>
        <w:spacing w:line="240" w:lineRule="auto"/>
        <w:jc w:val="both"/>
        <w:rPr>
          <w:sz w:val="22"/>
          <w:szCs w:val="22"/>
        </w:rPr>
      </w:pPr>
      <w:bookmarkStart w:id="454" w:name="_Ref44245268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Pr>
          <w:sz w:val="22"/>
          <w:szCs w:val="22"/>
        </w:rPr>
        <w:t xml:space="preserve"> </w:t>
      </w:r>
      <w:r>
        <w:rPr>
          <w:sz w:val="22"/>
          <w:szCs w:val="22"/>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54"/>
      <w:r>
        <w:rPr>
          <w:sz w:val="22"/>
          <w:szCs w:val="22"/>
        </w:rPr>
        <w:t xml:space="preserve">  </w:t>
      </w:r>
    </w:p>
    <w:p w:rsidR="00DD6E66" w:rsidRDefault="00DD6E66" w:rsidP="00DD6E66">
      <w:pPr>
        <w:pStyle w:val="MRheading1"/>
        <w:numPr>
          <w:ilvl w:val="0"/>
          <w:numId w:val="2"/>
        </w:numPr>
        <w:tabs>
          <w:tab w:val="clear" w:pos="720"/>
          <w:tab w:val="num" w:pos="702"/>
        </w:tabs>
        <w:spacing w:line="240" w:lineRule="auto"/>
        <w:ind w:left="798" w:hanging="798"/>
        <w:rPr>
          <w:w w:val="0"/>
        </w:rPr>
      </w:pPr>
      <w:bookmarkStart w:id="455" w:name="_Ref323651260"/>
      <w:bookmarkStart w:id="456" w:name="_Ref350762053"/>
      <w:bookmarkStart w:id="457" w:name="_Ref442452689"/>
      <w:r>
        <w:rPr>
          <w:w w:val="0"/>
        </w:rPr>
        <w:t>Packaging, identification</w:t>
      </w:r>
      <w:bookmarkEnd w:id="455"/>
      <w:r>
        <w:rPr>
          <w:w w:val="0"/>
        </w:rPr>
        <w:t>, end of use</w:t>
      </w:r>
      <w:bookmarkEnd w:id="456"/>
      <w:r>
        <w:rPr>
          <w:w w:val="0"/>
        </w:rPr>
        <w:t xml:space="preserve"> and coding requirements</w:t>
      </w:r>
      <w:bookmarkEnd w:id="457"/>
    </w:p>
    <w:p w:rsidR="00DD6E66" w:rsidRPr="00874B32" w:rsidRDefault="00DD6E66" w:rsidP="00DD6E66">
      <w:pPr>
        <w:pStyle w:val="MRheading2"/>
        <w:numPr>
          <w:ilvl w:val="1"/>
          <w:numId w:val="26"/>
        </w:numPr>
        <w:spacing w:line="240" w:lineRule="auto"/>
        <w:rPr>
          <w:w w:val="0"/>
        </w:rPr>
      </w:pPr>
      <w:bookmarkStart w:id="458" w:name="_Ref323552119"/>
      <w:bookmarkStart w:id="459"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458"/>
    </w:p>
    <w:p w:rsidR="00DD6E66" w:rsidRDefault="00DD6E66" w:rsidP="00DD6E66">
      <w:pPr>
        <w:pStyle w:val="MRheading2"/>
        <w:numPr>
          <w:ilvl w:val="1"/>
          <w:numId w:val="26"/>
        </w:numPr>
        <w:spacing w:line="240" w:lineRule="auto"/>
      </w:pPr>
      <w:bookmarkStart w:id="460" w:name="_Ref442452690"/>
      <w:r>
        <w:lastRenderedPageBreak/>
        <w:t xml:space="preserve">Unless otherwise specified in the </w:t>
      </w:r>
      <w:r w:rsidR="006A1FDF">
        <w:t>Specification and Tender Response Document</w:t>
      </w:r>
      <w:r>
        <w:t xml:space="preserve"> or otherwise agreed with the Authority in writing, the Goods shall be securely packed in trade packages of a type normally used by the Supplier for deliveries of the same or similar goods in the same quantities within the United Kingdom.</w:t>
      </w:r>
      <w:bookmarkEnd w:id="460"/>
    </w:p>
    <w:p w:rsidR="00DD6E66" w:rsidRPr="00874B32" w:rsidRDefault="00DD6E66" w:rsidP="00DD6E66">
      <w:pPr>
        <w:pStyle w:val="MRheading2"/>
        <w:numPr>
          <w:ilvl w:val="1"/>
          <w:numId w:val="26"/>
        </w:numPr>
        <w:spacing w:line="240" w:lineRule="auto"/>
      </w:pPr>
      <w:bookmarkStart w:id="461" w:name="_Ref442452691"/>
      <w:r>
        <w:t xml:space="preserve">The Supplier shall comply </w:t>
      </w:r>
      <w:bookmarkStart w:id="462" w:name="DocXTextRef54"/>
      <w:r>
        <w:t>with any labelling requirements in respect of the Goods: (a)</w:t>
      </w:r>
      <w:bookmarkEnd w:id="462"/>
      <w:r>
        <w:t xml:space="preserve"> </w:t>
      </w:r>
      <w:r w:rsidRPr="00874B32">
        <w:t xml:space="preserve">specified in the </w:t>
      </w:r>
      <w:r w:rsidR="006A1FDF">
        <w:t>Specification and Tender Response Document</w:t>
      </w:r>
      <w:r>
        <w:t xml:space="preserve">; </w:t>
      </w:r>
      <w:bookmarkStart w:id="463" w:name="DocXTextRef55"/>
      <w:r>
        <w:t>(b)</w:t>
      </w:r>
      <w:bookmarkEnd w:id="463"/>
      <w:r>
        <w:t xml:space="preserve"> </w:t>
      </w:r>
      <w:r w:rsidRPr="00874B32">
        <w:t>agreed with the Authority in writing</w:t>
      </w:r>
      <w:r>
        <w:t xml:space="preserve">; and/or </w:t>
      </w:r>
      <w:bookmarkStart w:id="464" w:name="DocXTextRef56"/>
      <w:r>
        <w:t>(c)</w:t>
      </w:r>
      <w:bookmarkEnd w:id="464"/>
      <w:r>
        <w:t xml:space="preserve"> required to comply with Law or Guidance. </w:t>
      </w:r>
      <w:bookmarkEnd w:id="461"/>
    </w:p>
    <w:p w:rsidR="00DD6E66" w:rsidRDefault="005051DB" w:rsidP="005051DB">
      <w:pPr>
        <w:pStyle w:val="MRheading2"/>
        <w:numPr>
          <w:ilvl w:val="1"/>
          <w:numId w:val="26"/>
        </w:numPr>
        <w:spacing w:line="240" w:lineRule="auto"/>
      </w:pPr>
      <w:r w:rsidRPr="005051D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rsidR="00666408">
        <w:t xml:space="preserve">Without prejudice to the generality of the foregoing, the Supplier be entitled to split packs of the Goods delivered to the Supplier and to repackage such Goods prior to delivery to </w:t>
      </w:r>
      <w:proofErr w:type="gramStart"/>
      <w:r w:rsidR="00A0040F">
        <w:t>Patients</w:t>
      </w:r>
      <w:r w:rsidR="00666408">
        <w:t xml:space="preserve">  and</w:t>
      </w:r>
      <w:proofErr w:type="gramEnd"/>
      <w:r w:rsidR="00666408">
        <w:t xml:space="preserve">/or the Authority provided that the repackaged Goods comply with any packaging, labelling, information and marking requirements as required by any Law or Guidance applicable to such repackaged Goods. </w:t>
      </w:r>
      <w:r w:rsidRPr="005051DB">
        <w:t xml:space="preserve"> </w:t>
      </w:r>
    </w:p>
    <w:p w:rsidR="00DD6E66" w:rsidRPr="00874B32" w:rsidRDefault="00DD6E66" w:rsidP="00DD6E66">
      <w:pPr>
        <w:pStyle w:val="MRheading2"/>
        <w:numPr>
          <w:ilvl w:val="1"/>
          <w:numId w:val="26"/>
        </w:numPr>
        <w:spacing w:line="240" w:lineRule="auto"/>
      </w:pPr>
      <w:bookmarkStart w:id="465" w:name="_Ref327441858"/>
      <w:r>
        <w:t xml:space="preserve">Unless otherwise set out in the </w:t>
      </w:r>
      <w:r w:rsidR="006A1FDF">
        <w:t>Specification and Tender Response Document</w:t>
      </w:r>
      <w:r>
        <w:t xml:space="preserve"> or agreed with the Authority in writing, the Supplier shall collect without charge any returnable containers and/or packaging.</w:t>
      </w:r>
      <w:bookmarkEnd w:id="459"/>
      <w:bookmarkEnd w:id="465"/>
    </w:p>
    <w:p w:rsidR="00CF0AE6" w:rsidRDefault="00CF0AE6" w:rsidP="00CF0AE6">
      <w:pPr>
        <w:pStyle w:val="MRheading2"/>
        <w:numPr>
          <w:ilvl w:val="1"/>
          <w:numId w:val="26"/>
        </w:numPr>
        <w:spacing w:line="240" w:lineRule="auto"/>
      </w:pPr>
      <w:bookmarkStart w:id="466" w:name="_Ref456012962"/>
      <w:bookmarkStart w:id="467" w:name="_Ref351446115"/>
      <w:bookmarkStart w:id="468" w:name="_Ref442452699"/>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402CEF">
        <w:t>18.7</w:t>
      </w:r>
      <w:r>
        <w:fldChar w:fldCharType="end"/>
      </w:r>
      <w:r w:rsidRPr="00E00FF6">
        <w:t xml:space="preserve"> of this</w:t>
      </w:r>
      <w:r>
        <w:t xml:space="preserve"> </w:t>
      </w:r>
      <w:r>
        <w:fldChar w:fldCharType="begin"/>
      </w:r>
      <w:r>
        <w:instrText xml:space="preserve"> REF _Ref330459256 \r \h </w:instrText>
      </w:r>
      <w:r>
        <w:fldChar w:fldCharType="separate"/>
      </w:r>
      <w:r w:rsidR="00402CEF">
        <w:t>Schedule 2</w:t>
      </w:r>
      <w:r>
        <w:fldChar w:fldCharType="end"/>
      </w:r>
      <w:r w:rsidR="00AB4D28">
        <w:t xml:space="preserve"> </w:t>
      </w:r>
      <w:r w:rsidR="00AB4D28" w:rsidRPr="00447F44">
        <w:rPr>
          <w:rFonts w:eastAsia="Calibri" w:cs="Arial"/>
          <w:szCs w:val="22"/>
        </w:rPr>
        <w:t>of these Call-off Terms and Conditions</w:t>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t>)</w:t>
      </w:r>
      <w:r w:rsidRPr="00E00FF6">
        <w:t>.</w:t>
      </w:r>
      <w:bookmarkEnd w:id="466"/>
      <w:r>
        <w:t xml:space="preserve"> </w:t>
      </w:r>
      <w:bookmarkEnd w:id="467"/>
    </w:p>
    <w:p w:rsidR="00CF0AE6" w:rsidRDefault="00CF0AE6" w:rsidP="00CF0AE6">
      <w:pPr>
        <w:pStyle w:val="MRheading2"/>
        <w:numPr>
          <w:ilvl w:val="1"/>
          <w:numId w:val="26"/>
        </w:numPr>
        <w:spacing w:line="240" w:lineRule="auto"/>
      </w:pPr>
      <w:bookmarkStart w:id="469"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402CEF">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402CEF">
        <w:t>Schedule 2</w:t>
      </w:r>
      <w:r w:rsidRPr="00E00FF6">
        <w:fldChar w:fldCharType="end"/>
      </w:r>
      <w:r w:rsidR="00AB4D28">
        <w:t xml:space="preserve"> </w:t>
      </w:r>
      <w:r w:rsidR="00AB4D28" w:rsidRPr="00447F44">
        <w:rPr>
          <w:rFonts w:eastAsia="Calibri" w:cs="Arial"/>
          <w:szCs w:val="22"/>
        </w:rPr>
        <w:t>of these Call-off Terms and Conditions</w:t>
      </w:r>
      <w:r>
        <w:t>, the Supplier shall, during the Term, maintain the required level of compliance relating to the Goods in accordance with any such requirements and Guidance referred to as part of this Contract</w:t>
      </w:r>
      <w:bookmarkEnd w:id="469"/>
      <w:r>
        <w:t xml:space="preserve">. </w:t>
      </w:r>
    </w:p>
    <w:p w:rsidR="00DD6E66" w:rsidRPr="00D72FDD" w:rsidRDefault="00DD6E66" w:rsidP="00DD6E66">
      <w:pPr>
        <w:pStyle w:val="MRheading2"/>
        <w:numPr>
          <w:ilvl w:val="1"/>
          <w:numId w:val="26"/>
        </w:numPr>
        <w:spacing w:line="240" w:lineRule="auto"/>
      </w:pPr>
      <w:bookmarkStart w:id="470" w:name="_Ref442452700"/>
      <w:bookmarkEnd w:id="468"/>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470"/>
      <w:r>
        <w:t xml:space="preserve">  </w:t>
      </w:r>
    </w:p>
    <w:p w:rsidR="00DD6E66" w:rsidRDefault="00DD6E66" w:rsidP="00DD6E66">
      <w:pPr>
        <w:pStyle w:val="MRheading1"/>
        <w:numPr>
          <w:ilvl w:val="0"/>
          <w:numId w:val="2"/>
        </w:numPr>
        <w:spacing w:line="240" w:lineRule="auto"/>
        <w:rPr>
          <w:w w:val="0"/>
        </w:rPr>
      </w:pPr>
      <w:bookmarkStart w:id="471" w:name="_Ref351039734"/>
      <w:bookmarkStart w:id="472" w:name="_Ref323649547"/>
      <w:bookmarkStart w:id="473" w:name="_Ref286068227"/>
      <w:r>
        <w:rPr>
          <w:w w:val="0"/>
        </w:rPr>
        <w:t>Sustainable development</w:t>
      </w:r>
      <w:bookmarkEnd w:id="471"/>
    </w:p>
    <w:p w:rsidR="00DD6E66" w:rsidRPr="001F742D" w:rsidRDefault="00DD6E66" w:rsidP="00DD6E66">
      <w:pPr>
        <w:pStyle w:val="MRNumberedHeading2"/>
        <w:spacing w:line="240" w:lineRule="auto"/>
        <w:jc w:val="both"/>
        <w:rPr>
          <w:sz w:val="22"/>
          <w:szCs w:val="20"/>
        </w:rPr>
      </w:pPr>
      <w:bookmarkStart w:id="474" w:name="_Ref442452701"/>
      <w:r>
        <w:rPr>
          <w:sz w:val="22"/>
          <w:szCs w:val="20"/>
        </w:rPr>
        <w:t>The Supplier</w:t>
      </w:r>
      <w:r w:rsidRPr="001F742D">
        <w:rPr>
          <w:sz w:val="22"/>
          <w:szCs w:val="20"/>
        </w:rPr>
        <w:t xml:space="preserve"> shall comply in all material respects with applicable environmenta</w:t>
      </w:r>
      <w:r>
        <w:rPr>
          <w:sz w:val="22"/>
          <w:szCs w:val="20"/>
        </w:rPr>
        <w:t>l, social</w:t>
      </w:r>
      <w:r w:rsidR="00CF0AE6">
        <w:rPr>
          <w:sz w:val="22"/>
          <w:szCs w:val="20"/>
        </w:rPr>
        <w:t xml:space="preserve"> and labour </w:t>
      </w:r>
      <w:r>
        <w:rPr>
          <w:sz w:val="22"/>
          <w:szCs w:val="20"/>
        </w:rPr>
        <w:t xml:space="preserve">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w:t>
      </w:r>
      <w:r w:rsidR="006A1FDF">
        <w:rPr>
          <w:sz w:val="22"/>
          <w:szCs w:val="20"/>
        </w:rPr>
        <w:t>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474"/>
    </w:p>
    <w:p w:rsidR="00DD6E66" w:rsidRDefault="00DD6E66" w:rsidP="00DD6E66">
      <w:pPr>
        <w:pStyle w:val="MRheading2"/>
        <w:numPr>
          <w:ilvl w:val="2"/>
          <w:numId w:val="2"/>
        </w:numPr>
        <w:spacing w:line="240" w:lineRule="auto"/>
      </w:pPr>
      <w:bookmarkStart w:id="475" w:name="_Ref351039220"/>
      <w:r w:rsidRPr="0045370D">
        <w:lastRenderedPageBreak/>
        <w:t xml:space="preserve">comply with all Policies and/or procedures and requirements set out in the </w:t>
      </w:r>
      <w:r w:rsidR="006A1FDF">
        <w:t>Specification and Tender Response Document</w:t>
      </w:r>
      <w:r w:rsidRPr="0045370D">
        <w:t xml:space="preserve"> in relation to any stated environmental</w:t>
      </w:r>
      <w:r w:rsidR="00CF0AE6">
        <w:t>,</w:t>
      </w:r>
      <w:r w:rsidRPr="0045370D">
        <w:t xml:space="preserve"> social </w:t>
      </w:r>
      <w:r w:rsidR="00CF0AE6">
        <w:t xml:space="preserve">and labour </w:t>
      </w:r>
      <w:r w:rsidRPr="0045370D">
        <w:t>requirements,</w:t>
      </w:r>
      <w:r w:rsidRPr="005C2C83">
        <w:t xml:space="preserve"> </w:t>
      </w:r>
      <w:r>
        <w:t>characteristics and impacts of the Goods and Services and the Supplier’s supply chain;</w:t>
      </w:r>
      <w:bookmarkEnd w:id="475"/>
      <w:r>
        <w:t xml:space="preserve"> </w:t>
      </w:r>
    </w:p>
    <w:p w:rsidR="00DD6E66" w:rsidRDefault="00DD6E66" w:rsidP="00DD6E66">
      <w:pPr>
        <w:pStyle w:val="MRheading2"/>
        <w:numPr>
          <w:ilvl w:val="2"/>
          <w:numId w:val="2"/>
        </w:numPr>
        <w:spacing w:line="240" w:lineRule="auto"/>
      </w:pPr>
      <w:bookmarkStart w:id="476" w:name="_Ref351039484"/>
      <w:r>
        <w:t xml:space="preserve">maintain relevant policy statements documenting the Supplier’s significant </w:t>
      </w:r>
      <w:r w:rsidR="004A40D8">
        <w:t xml:space="preserve">labour, </w:t>
      </w:r>
      <w:r>
        <w:t>social and environmental aspects as relevant to the Goods and Services being supplied and provided and as proportionate to the nature and scale of the Supplier’s business operations; and</w:t>
      </w:r>
      <w:bookmarkEnd w:id="476"/>
    </w:p>
    <w:p w:rsidR="00DD6E66" w:rsidRDefault="00DD6E66" w:rsidP="00DD6E66">
      <w:pPr>
        <w:pStyle w:val="MRheading2"/>
        <w:numPr>
          <w:ilvl w:val="2"/>
          <w:numId w:val="2"/>
        </w:numPr>
        <w:spacing w:line="240" w:lineRule="auto"/>
      </w:pPr>
      <w:bookmarkStart w:id="477" w:name="_Ref442452702"/>
      <w:proofErr w:type="gramStart"/>
      <w:r>
        <w:t>maintain</w:t>
      </w:r>
      <w:proofErr w:type="gramEnd"/>
      <w:r>
        <w:t xml:space="preserve"> plans and procedures that support the commitments made as part of the Supplier’s significant </w:t>
      </w:r>
      <w:r w:rsidR="00CF0AE6">
        <w:t xml:space="preserve">labour, </w:t>
      </w:r>
      <w:r>
        <w:t xml:space="preserve">social and environmental policies, as referred to </w:t>
      </w:r>
      <w:proofErr w:type="spellStart"/>
      <w:r>
        <w:t>at</w:t>
      </w:r>
      <w:proofErr w:type="spellEnd"/>
      <w:r>
        <w:t xml:space="preserve"> Clause </w:t>
      </w:r>
      <w:hyperlink w:anchor="_Ref351039484" w:history="1">
        <w:r>
          <w:t>19.1.2</w:t>
        </w:r>
      </w:hyperlink>
      <w:r>
        <w:t xml:space="preserve"> </w:t>
      </w:r>
      <w:r>
        <w:rPr>
          <w:szCs w:val="22"/>
        </w:rPr>
        <w:t xml:space="preserve">of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t>.</w:t>
      </w:r>
      <w:bookmarkEnd w:id="477"/>
    </w:p>
    <w:p w:rsidR="00DD6E66" w:rsidRPr="00077ECB" w:rsidRDefault="00DD6E66" w:rsidP="00DD6E66">
      <w:pPr>
        <w:pStyle w:val="MRNumberedHeading2"/>
        <w:spacing w:line="240" w:lineRule="auto"/>
        <w:jc w:val="both"/>
        <w:rPr>
          <w:sz w:val="22"/>
          <w:szCs w:val="20"/>
        </w:rPr>
      </w:pPr>
      <w:bookmarkStart w:id="478" w:name="_Ref442452703"/>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077ECB">
        <w:rPr>
          <w:sz w:val="22"/>
          <w:szCs w:val="20"/>
        </w:rPr>
        <w:t>.</w:t>
      </w:r>
      <w:bookmarkEnd w:id="478"/>
    </w:p>
    <w:p w:rsidR="00DD6E66" w:rsidRDefault="00DD6E66" w:rsidP="00DD6E66">
      <w:pPr>
        <w:pStyle w:val="MRheading1"/>
        <w:numPr>
          <w:ilvl w:val="0"/>
          <w:numId w:val="2"/>
        </w:numPr>
        <w:spacing w:line="240" w:lineRule="auto"/>
        <w:rPr>
          <w:w w:val="0"/>
        </w:rPr>
      </w:pPr>
      <w:bookmarkStart w:id="479" w:name="_Ref351040549"/>
      <w:r>
        <w:rPr>
          <w:w w:val="0"/>
        </w:rPr>
        <w:t>Electronic product and services information</w:t>
      </w:r>
      <w:bookmarkEnd w:id="479"/>
    </w:p>
    <w:p w:rsidR="00DD6E66" w:rsidRPr="00470906" w:rsidRDefault="00DD6E66" w:rsidP="00DD6E66">
      <w:pPr>
        <w:pStyle w:val="MRNumberedHeading2"/>
        <w:spacing w:line="240" w:lineRule="auto"/>
        <w:jc w:val="both"/>
        <w:rPr>
          <w:sz w:val="22"/>
          <w:szCs w:val="20"/>
        </w:rPr>
      </w:pPr>
      <w:bookmarkStart w:id="480" w:name="_Ref536853302"/>
      <w:bookmarkStart w:id="481" w:name="_Ref442452704"/>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480"/>
      <w:r w:rsidRPr="00470906">
        <w:rPr>
          <w:sz w:val="22"/>
          <w:szCs w:val="20"/>
        </w:rPr>
        <w:t xml:space="preserve"> for the sole use by the Authority.</w:t>
      </w:r>
      <w:bookmarkEnd w:id="481"/>
      <w:r w:rsidRPr="00470906">
        <w:rPr>
          <w:sz w:val="22"/>
          <w:szCs w:val="20"/>
        </w:rPr>
        <w:t xml:space="preserve"> </w:t>
      </w:r>
    </w:p>
    <w:p w:rsidR="00DD6E66" w:rsidRDefault="00DD6E66" w:rsidP="00DD6E66">
      <w:pPr>
        <w:pStyle w:val="MRNumberedHeading2"/>
        <w:spacing w:line="240" w:lineRule="auto"/>
        <w:jc w:val="both"/>
        <w:rPr>
          <w:sz w:val="22"/>
          <w:szCs w:val="20"/>
        </w:rPr>
      </w:pPr>
      <w:bookmarkStart w:id="482" w:name="_Ref442452705"/>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2"/>
    </w:p>
    <w:p w:rsidR="00DD6E66" w:rsidRPr="006A770D" w:rsidRDefault="00DD6E66" w:rsidP="00DD6E66">
      <w:pPr>
        <w:pStyle w:val="MRNumberedHeading2"/>
        <w:spacing w:line="240" w:lineRule="auto"/>
        <w:jc w:val="both"/>
        <w:rPr>
          <w:sz w:val="22"/>
          <w:szCs w:val="20"/>
        </w:rPr>
      </w:pPr>
      <w:bookmarkStart w:id="483" w:name="_Ref442452706"/>
      <w:r>
        <w:rPr>
          <w:sz w:val="22"/>
          <w:szCs w:val="20"/>
        </w:rPr>
        <w:t>If the Product Information and/or the Services</w:t>
      </w:r>
      <w:r w:rsidRPr="006A770D">
        <w:rPr>
          <w:sz w:val="22"/>
          <w:szCs w:val="20"/>
        </w:rPr>
        <w:t xml:space="preserve"> Information </w:t>
      </w:r>
      <w:proofErr w:type="gramStart"/>
      <w:r w:rsidRPr="006A770D">
        <w:rPr>
          <w:sz w:val="22"/>
          <w:szCs w:val="20"/>
        </w:rPr>
        <w:t>ceases</w:t>
      </w:r>
      <w:proofErr w:type="gramEnd"/>
      <w:r w:rsidRPr="006A770D">
        <w:rPr>
          <w:sz w:val="22"/>
          <w:szCs w:val="20"/>
        </w:rPr>
        <w:t xml:space="preserve">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483"/>
    </w:p>
    <w:p w:rsidR="00DD6E66" w:rsidRPr="006A770D" w:rsidRDefault="00DD6E66" w:rsidP="00DD6E66">
      <w:pPr>
        <w:pStyle w:val="MRNumberedHeading2"/>
        <w:spacing w:line="240" w:lineRule="auto"/>
        <w:jc w:val="both"/>
        <w:rPr>
          <w:sz w:val="22"/>
          <w:szCs w:val="20"/>
        </w:rPr>
      </w:pPr>
      <w:bookmarkStart w:id="484" w:name="_Ref536854671"/>
      <w:bookmarkStart w:id="485" w:name="_Ref442452707"/>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484"/>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5"/>
      <w:r>
        <w:rPr>
          <w:sz w:val="22"/>
          <w:szCs w:val="20"/>
        </w:rPr>
        <w:t xml:space="preserve"> </w:t>
      </w:r>
    </w:p>
    <w:p w:rsidR="00DD6E66" w:rsidRPr="00FE070E" w:rsidRDefault="00DD6E66" w:rsidP="00DD6E66">
      <w:pPr>
        <w:pStyle w:val="MRNumberedHeading2"/>
        <w:spacing w:line="240" w:lineRule="auto"/>
        <w:jc w:val="both"/>
        <w:rPr>
          <w:sz w:val="22"/>
          <w:szCs w:val="20"/>
        </w:rPr>
      </w:pPr>
      <w:bookmarkStart w:id="486"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 xml:space="preserve">or made available on the </w:t>
      </w:r>
      <w:r w:rsidRPr="00FE070E">
        <w:rPr>
          <w:sz w:val="22"/>
          <w:szCs w:val="20"/>
        </w:rPr>
        <w:lastRenderedPageBreak/>
        <w:t>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486"/>
    </w:p>
    <w:p w:rsidR="00DD6E66" w:rsidRPr="00FE070E" w:rsidRDefault="00DD6E66" w:rsidP="00DD6E66">
      <w:pPr>
        <w:pStyle w:val="MRNumberedHeading2"/>
        <w:spacing w:line="240" w:lineRule="auto"/>
        <w:jc w:val="both"/>
        <w:rPr>
          <w:sz w:val="22"/>
          <w:szCs w:val="20"/>
        </w:rPr>
      </w:pPr>
      <w:bookmarkStart w:id="487"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FE070E">
        <w:rPr>
          <w:sz w:val="22"/>
          <w:szCs w:val="20"/>
        </w:rPr>
        <w:t xml:space="preserve"> </w:t>
      </w:r>
      <w:r w:rsidRPr="00FE070E">
        <w:rPr>
          <w:sz w:val="22"/>
          <w:szCs w:val="20"/>
        </w:rPr>
        <w:t>or otherwise under the terms of this Contract.</w:t>
      </w:r>
      <w:bookmarkEnd w:id="487"/>
    </w:p>
    <w:p w:rsidR="00DD6E66" w:rsidRPr="006F1D96" w:rsidRDefault="00DD6E66" w:rsidP="00DD6E66">
      <w:pPr>
        <w:pStyle w:val="MRNumberedHeading2"/>
        <w:spacing w:line="240" w:lineRule="auto"/>
        <w:jc w:val="both"/>
        <w:rPr>
          <w:sz w:val="22"/>
          <w:szCs w:val="20"/>
        </w:rPr>
      </w:pPr>
      <w:bookmarkStart w:id="488" w:name="_Ref442452708"/>
      <w:r w:rsidRPr="00053EB6">
        <w:rPr>
          <w:sz w:val="22"/>
          <w:szCs w:val="20"/>
        </w:rPr>
        <w:t xml:space="preserve">If requested in writing by the Authority, </w:t>
      </w:r>
      <w:r>
        <w:rPr>
          <w:sz w:val="22"/>
          <w:szCs w:val="20"/>
        </w:rPr>
        <w:t xml:space="preserve">and to the extent not already agreed as part of the </w:t>
      </w:r>
      <w:r w:rsidR="006A1FDF">
        <w:rPr>
          <w:sz w:val="22"/>
          <w:szCs w:val="20"/>
        </w:rPr>
        <w:t>Specification and Tender Response Document</w:t>
      </w:r>
      <w:r>
        <w:rPr>
          <w:sz w:val="22"/>
          <w:szCs w:val="20"/>
        </w:rPr>
        <w:t xml:space="preserve">,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488"/>
    </w:p>
    <w:p w:rsidR="00DD6E66" w:rsidRPr="00156DA1" w:rsidRDefault="00DD6E66" w:rsidP="00DD6E66">
      <w:pPr>
        <w:pStyle w:val="MRheading1"/>
        <w:numPr>
          <w:ilvl w:val="0"/>
          <w:numId w:val="2"/>
        </w:numPr>
        <w:spacing w:line="240" w:lineRule="auto"/>
        <w:rPr>
          <w:w w:val="0"/>
        </w:rPr>
      </w:pPr>
      <w:bookmarkStart w:id="489" w:name="_Ref351053608"/>
      <w:r w:rsidRPr="00156DA1">
        <w:rPr>
          <w:w w:val="0"/>
        </w:rPr>
        <w:t>Change management</w:t>
      </w:r>
      <w:bookmarkStart w:id="490" w:name="Page_92"/>
      <w:bookmarkEnd w:id="472"/>
      <w:bookmarkEnd w:id="489"/>
      <w:bookmarkEnd w:id="490"/>
    </w:p>
    <w:p w:rsidR="00DD6E66" w:rsidRDefault="00DD6E66" w:rsidP="00DD6E66">
      <w:pPr>
        <w:pStyle w:val="MRheading2"/>
        <w:numPr>
          <w:ilvl w:val="1"/>
          <w:numId w:val="20"/>
        </w:numPr>
        <w:spacing w:line="240" w:lineRule="auto"/>
        <w:rPr>
          <w:lang w:val="en-US"/>
        </w:rPr>
      </w:pPr>
      <w:bookmarkStart w:id="491" w:name="_Ref442452709"/>
      <w:r>
        <w:rPr>
          <w:lang w:val="en-US"/>
        </w:rPr>
        <w:t xml:space="preserve">The Supplier acknowledges to the Authority that the Authority’s requirements for the Goods and/or Services may change during the Term and the Supplier shall not unreasonably withhold or delay its consent to any reasonable variation or addition to the </w:t>
      </w:r>
      <w:r w:rsidR="006A1FDF">
        <w:rPr>
          <w:lang w:val="en-US"/>
        </w:rPr>
        <w:t>Specification and Tender Response Document</w:t>
      </w:r>
      <w:r>
        <w:rPr>
          <w:lang w:val="en-US"/>
        </w:rPr>
        <w:t>, as may be requested by the Authority from time to time.</w:t>
      </w:r>
      <w:bookmarkEnd w:id="491"/>
      <w:r>
        <w:rPr>
          <w:lang w:val="en-US"/>
        </w:rPr>
        <w:t xml:space="preserve"> </w:t>
      </w:r>
    </w:p>
    <w:p w:rsidR="00DD6E66" w:rsidRDefault="00EA0081" w:rsidP="00DD6E66">
      <w:pPr>
        <w:pStyle w:val="MRheading2"/>
        <w:numPr>
          <w:ilvl w:val="1"/>
          <w:numId w:val="20"/>
        </w:numPr>
        <w:spacing w:line="240" w:lineRule="auto"/>
        <w:rPr>
          <w:lang w:val="en-US"/>
        </w:rPr>
      </w:pPr>
      <w:bookmarkStart w:id="492" w:name="_Ref442452710"/>
      <w:r>
        <w:rPr>
          <w:lang w:val="en-US"/>
        </w:rPr>
        <w:t xml:space="preserve">Subject to Clause </w:t>
      </w:r>
      <w:r>
        <w:rPr>
          <w:lang w:val="en-US"/>
        </w:rPr>
        <w:fldChar w:fldCharType="begin"/>
      </w:r>
      <w:r>
        <w:rPr>
          <w:lang w:val="en-US"/>
        </w:rPr>
        <w:instrText xml:space="preserve"> REF _Ref506211591 \r \h </w:instrText>
      </w:r>
      <w:r>
        <w:rPr>
          <w:lang w:val="en-US"/>
        </w:rPr>
      </w:r>
      <w:r>
        <w:rPr>
          <w:lang w:val="en-US"/>
        </w:rPr>
        <w:fldChar w:fldCharType="separate"/>
      </w:r>
      <w:r w:rsidR="00402CEF">
        <w:rPr>
          <w:lang w:val="en-US"/>
        </w:rPr>
        <w:t>21.3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Pr>
          <w:lang w:val="en-US"/>
        </w:rPr>
        <w:t xml:space="preserve"> of these Call-off Terms and Conditions, a</w:t>
      </w:r>
      <w:r w:rsidR="00DD6E66">
        <w:rPr>
          <w:lang w:val="en-US"/>
        </w:rPr>
        <w:t xml:space="preserve">ny change to the Goods and/or Services or other variation to this </w:t>
      </w:r>
      <w:r w:rsidR="00DD6E66" w:rsidRPr="00EC7E5E">
        <w:rPr>
          <w:szCs w:val="22"/>
        </w:rPr>
        <w:t>Contract</w:t>
      </w:r>
      <w:r w:rsidR="00DD6E66">
        <w:rPr>
          <w:lang w:val="en-US"/>
        </w:rPr>
        <w:t xml:space="preserve"> shall only be binding once it has been agreed either: </w:t>
      </w:r>
      <w:bookmarkStart w:id="493" w:name="DocXTextRef59"/>
      <w:r w:rsidR="00DD6E66">
        <w:rPr>
          <w:lang w:val="en-US"/>
        </w:rPr>
        <w:t>(a)</w:t>
      </w:r>
      <w:bookmarkEnd w:id="493"/>
      <w:r w:rsidR="00DD6E66">
        <w:rPr>
          <w:lang w:val="en-US"/>
        </w:rPr>
        <w:t xml:space="preserve"> in accordance with </w:t>
      </w:r>
      <w:r w:rsidR="00240CE6">
        <w:rPr>
          <w:lang w:val="en-US"/>
        </w:rPr>
        <w:t xml:space="preserve">any </w:t>
      </w:r>
      <w:r w:rsidR="00A811E1">
        <w:rPr>
          <w:lang w:val="en-US"/>
        </w:rPr>
        <w:t xml:space="preserve">change management provisions set out the </w:t>
      </w:r>
      <w:r w:rsidR="006A1FDF">
        <w:rPr>
          <w:lang w:val="en-US"/>
        </w:rPr>
        <w:t>Specification and Tender Response Document</w:t>
      </w:r>
      <w:r w:rsidR="00A811E1">
        <w:rPr>
          <w:lang w:val="en-US"/>
        </w:rPr>
        <w:t xml:space="preserve"> (i.e. that</w:t>
      </w:r>
      <w:r w:rsidR="00DD6E66">
        <w:rPr>
          <w:lang w:val="en-US"/>
        </w:rPr>
        <w:t xml:space="preserve"> specify </w:t>
      </w:r>
      <w:r w:rsidR="00A811E1">
        <w:rPr>
          <w:lang w:val="en-US"/>
        </w:rPr>
        <w:t xml:space="preserve">certain </w:t>
      </w:r>
      <w:r w:rsidR="00DD6E66">
        <w:rPr>
          <w:lang w:val="en-US"/>
        </w:rPr>
        <w:t xml:space="preserve">changes are subject to </w:t>
      </w:r>
      <w:r w:rsidR="00A811E1">
        <w:rPr>
          <w:lang w:val="en-US"/>
        </w:rPr>
        <w:t xml:space="preserve">certain </w:t>
      </w:r>
      <w:r w:rsidR="00DD6E66">
        <w:rPr>
          <w:lang w:val="en-US"/>
        </w:rPr>
        <w:t>process</w:t>
      </w:r>
      <w:r w:rsidR="00A811E1">
        <w:rPr>
          <w:lang w:val="en-US"/>
        </w:rPr>
        <w:t>es</w:t>
      </w:r>
      <w:r w:rsidR="00EA2AFC">
        <w:rPr>
          <w:lang w:val="en-US"/>
        </w:rPr>
        <w:t>)</w:t>
      </w:r>
      <w:r w:rsidR="00DD6E66">
        <w:rPr>
          <w:lang w:val="en-US"/>
        </w:rPr>
        <w:t xml:space="preserve">; or </w:t>
      </w:r>
      <w:bookmarkStart w:id="494" w:name="DocXTextRef60"/>
      <w:r w:rsidR="00DD6E66">
        <w:rPr>
          <w:lang w:val="en-US"/>
        </w:rPr>
        <w:t>(b)</w:t>
      </w:r>
      <w:bookmarkEnd w:id="494"/>
      <w:r w:rsidR="00DD6E66">
        <w:rPr>
          <w:lang w:val="en-US"/>
        </w:rPr>
        <w:t xml:space="preserve"> if </w:t>
      </w:r>
      <w:r w:rsidR="00EA2AFC">
        <w:rPr>
          <w:lang w:val="en-US"/>
        </w:rPr>
        <w:t xml:space="preserve">such change is agreed </w:t>
      </w:r>
      <w:r w:rsidR="00DD6E66">
        <w:rPr>
          <w:lang w:val="en-US"/>
        </w:rPr>
        <w:t xml:space="preserve">in writing and signed by an </w:t>
      </w:r>
      <w:proofErr w:type="spellStart"/>
      <w:r w:rsidR="00DD6E66">
        <w:rPr>
          <w:lang w:val="en-US"/>
        </w:rPr>
        <w:t>authorised</w:t>
      </w:r>
      <w:proofErr w:type="spellEnd"/>
      <w:r w:rsidR="00DD6E66">
        <w:rPr>
          <w:lang w:val="en-US"/>
        </w:rPr>
        <w:t xml:space="preserve"> representative of both Parties.</w:t>
      </w:r>
      <w:bookmarkEnd w:id="492"/>
      <w:r w:rsidR="00DD6E66">
        <w:rPr>
          <w:lang w:val="en-US"/>
        </w:rPr>
        <w:t xml:space="preserve"> </w:t>
      </w:r>
    </w:p>
    <w:p w:rsidR="00EA0081" w:rsidRDefault="00EA0081" w:rsidP="00DD6E66">
      <w:pPr>
        <w:pStyle w:val="MRheading2"/>
        <w:numPr>
          <w:ilvl w:val="1"/>
          <w:numId w:val="20"/>
        </w:numPr>
        <w:spacing w:line="240" w:lineRule="auto"/>
        <w:rPr>
          <w:lang w:val="en-US"/>
        </w:rPr>
      </w:pPr>
      <w:bookmarkStart w:id="495" w:name="_Ref506211591"/>
      <w:r>
        <w:rPr>
          <w:lang w:val="en-US"/>
        </w:rPr>
        <w:t>Any change to the Data Protection Protocol shall be made in accordance with the relevant provisions of that protocol.</w:t>
      </w:r>
      <w:bookmarkEnd w:id="495"/>
      <w:r>
        <w:rPr>
          <w:lang w:val="en-US"/>
        </w:rPr>
        <w:t xml:space="preserve"> </w:t>
      </w:r>
    </w:p>
    <w:p w:rsidR="00DD6E66" w:rsidRPr="00F51C7E" w:rsidRDefault="00DD6E66" w:rsidP="00DD6E66">
      <w:pPr>
        <w:pStyle w:val="MRheading1"/>
        <w:numPr>
          <w:ilvl w:val="0"/>
          <w:numId w:val="2"/>
        </w:numPr>
        <w:spacing w:line="240" w:lineRule="auto"/>
        <w:rPr>
          <w:lang w:val="en-US"/>
        </w:rPr>
      </w:pPr>
      <w:bookmarkStart w:id="496" w:name="_Ref286071345"/>
      <w:r w:rsidRPr="00156DA1">
        <w:rPr>
          <w:w w:val="0"/>
        </w:rPr>
        <w:t>Dispute resolution</w:t>
      </w:r>
      <w:bookmarkStart w:id="497" w:name="Page_93"/>
      <w:bookmarkEnd w:id="473"/>
      <w:bookmarkEnd w:id="496"/>
      <w:bookmarkEnd w:id="497"/>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D</w:t>
      </w:r>
      <w:r w:rsidR="00024A66">
        <w:rPr>
          <w:rFonts w:cs="Arial"/>
          <w:sz w:val="22"/>
          <w:szCs w:val="22"/>
        </w:rPr>
        <w:t>uring 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498" w:name="_Ref466025863"/>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024A66">
        <w:rPr>
          <w:rFonts w:cs="Arial"/>
          <w:sz w:val="22"/>
          <w:szCs w:val="22"/>
        </w:rPr>
        <w:t>r with a view to resolving the D</w:t>
      </w:r>
      <w:r w:rsidRPr="00762CB6">
        <w:rPr>
          <w:rFonts w:cs="Arial"/>
          <w:sz w:val="22"/>
          <w:szCs w:val="22"/>
        </w:rPr>
        <w:t xml:space="preserve">ispute and </w:t>
      </w:r>
      <w:r w:rsidR="005809E4">
        <w:rPr>
          <w:rFonts w:cs="Arial"/>
          <w:sz w:val="22"/>
          <w:szCs w:val="22"/>
        </w:rPr>
        <w:t xml:space="preserve">shall </w:t>
      </w:r>
      <w:r w:rsidRPr="00762CB6">
        <w:rPr>
          <w:rFonts w:cs="Arial"/>
          <w:sz w:val="22"/>
          <w:szCs w:val="22"/>
        </w:rPr>
        <w:t xml:space="preserve">follow the procedure set out in </w:t>
      </w:r>
      <w:r w:rsidR="00A966C5">
        <w:rPr>
          <w:rFonts w:cs="Arial"/>
          <w:sz w:val="22"/>
          <w:szCs w:val="22"/>
        </w:rPr>
        <w:t xml:space="preserve">this </w:t>
      </w:r>
      <w:r w:rsidR="00B34A9B">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402CEF">
        <w:rPr>
          <w:rFonts w:cs="Arial"/>
          <w:sz w:val="22"/>
          <w:szCs w:val="22"/>
        </w:rPr>
        <w:t>22</w:t>
      </w:r>
      <w:r>
        <w:rPr>
          <w:rFonts w:cs="Arial"/>
          <w:sz w:val="22"/>
          <w:szCs w:val="22"/>
        </w:rPr>
        <w:fldChar w:fldCharType="end"/>
      </w:r>
      <w:r w:rsidR="00B34A9B">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402CEF">
        <w:rPr>
          <w:rFonts w:cs="Arial"/>
          <w:sz w:val="22"/>
          <w:szCs w:val="22"/>
        </w:rPr>
        <w:t>Schedule 2</w:t>
      </w:r>
      <w:r>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Start w:id="499" w:name="_Ref466032033"/>
      <w:bookmarkEnd w:id="498"/>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500" w:name="_Ref466032034"/>
      <w:bookmarkEnd w:id="499"/>
    </w:p>
    <w:p w:rsidR="00CF0AE6" w:rsidRPr="00762CB6" w:rsidRDefault="00CF0AE6" w:rsidP="00CF0AE6">
      <w:pPr>
        <w:pStyle w:val="MRNumberedHeading3"/>
        <w:numPr>
          <w:ilvl w:val="2"/>
          <w:numId w:val="36"/>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50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1" w:name="_Ref466032035"/>
      <w:proofErr w:type="gramStart"/>
      <w:r w:rsidRPr="00762CB6">
        <w:rPr>
          <w:rFonts w:cs="Arial"/>
          <w:sz w:val="22"/>
          <w:szCs w:val="22"/>
        </w:rPr>
        <w:lastRenderedPageBreak/>
        <w:t>the</w:t>
      </w:r>
      <w:proofErr w:type="gramEnd"/>
      <w:r w:rsidRPr="00762CB6">
        <w:rPr>
          <w:rFonts w:cs="Arial"/>
          <w:sz w:val="22"/>
          <w:szCs w:val="22"/>
        </w:rPr>
        <w:t xml:space="preserve"> reasons why the Party serving the Dispute Notice believes the Dispute has arisen.</w:t>
      </w:r>
      <w:bookmarkEnd w:id="501"/>
    </w:p>
    <w:p w:rsidR="00CF0AE6" w:rsidRPr="00762CB6" w:rsidRDefault="00CF0AE6" w:rsidP="00CF0AE6">
      <w:pPr>
        <w:pStyle w:val="MRNumberedHeading2"/>
        <w:spacing w:line="240" w:lineRule="auto"/>
        <w:jc w:val="both"/>
        <w:rPr>
          <w:rFonts w:cs="Arial"/>
          <w:sz w:val="22"/>
          <w:szCs w:val="22"/>
        </w:rPr>
      </w:pPr>
      <w:bookmarkStart w:id="50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502"/>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503"/>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4" w:name="_Ref466025764"/>
      <w:r w:rsidRPr="00762CB6">
        <w:rPr>
          <w:rFonts w:cs="Arial"/>
          <w:sz w:val="22"/>
          <w:szCs w:val="22"/>
        </w:rPr>
        <w:t>The Contract Managers shall be given ten (10) Business Days following the date of the Dispute Meeting to resolve the Dispute.</w:t>
      </w:r>
      <w:bookmarkEnd w:id="50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5" w:name="_Ref466032037"/>
      <w:r w:rsidRPr="00762CB6">
        <w:rPr>
          <w:rFonts w:cs="Arial"/>
          <w:sz w:val="22"/>
          <w:szCs w:val="22"/>
        </w:rPr>
        <w:t>The Contract Managers can agree to further meetings at levels 2 and/or 3 as r</w:t>
      </w:r>
      <w:r w:rsidR="00A966C5">
        <w:rPr>
          <w:rFonts w:cs="Arial"/>
          <w:sz w:val="22"/>
          <w:szCs w:val="22"/>
        </w:rPr>
        <w:t xml:space="preserve">eferred to </w:t>
      </w:r>
      <w:proofErr w:type="spellStart"/>
      <w:r w:rsidR="00A966C5">
        <w:rPr>
          <w:rFonts w:cs="Arial"/>
          <w:sz w:val="22"/>
          <w:szCs w:val="22"/>
        </w:rPr>
        <w:t>at</w:t>
      </w:r>
      <w:proofErr w:type="spellEnd"/>
      <w:r w:rsidR="00A966C5">
        <w:rPr>
          <w:rFonts w:cs="Arial"/>
          <w:sz w:val="22"/>
          <w:szCs w:val="22"/>
        </w:rPr>
        <w:t xml:space="preserve"> C</w:t>
      </w:r>
      <w:r w:rsidRPr="00762CB6">
        <w:rPr>
          <w:rFonts w:cs="Arial"/>
          <w:sz w:val="22"/>
          <w:szCs w:val="22"/>
        </w:rPr>
        <w:t>lause 5.1 of the Key Provisions</w:t>
      </w:r>
      <w:r>
        <w:rPr>
          <w:rFonts w:cs="Arial"/>
          <w:sz w:val="22"/>
          <w:szCs w:val="22"/>
        </w:rPr>
        <w:t xml:space="preserve"> in Schedule 1</w:t>
      </w:r>
      <w:r w:rsidR="00447F44">
        <w:rPr>
          <w:rFonts w:cs="Arial"/>
          <w:sz w:val="22"/>
          <w:szCs w:val="22"/>
        </w:rPr>
        <w:t xml:space="preserve"> </w:t>
      </w:r>
      <w:r w:rsidR="00447F44" w:rsidRPr="00447F44">
        <w:rPr>
          <w:rFonts w:eastAsia="Calibri" w:cs="Arial"/>
          <w:sz w:val="22"/>
          <w:szCs w:val="22"/>
        </w:rPr>
        <w:t>of these Call-off Terms and Conditions</w:t>
      </w:r>
      <w:r w:rsidRPr="00762CB6">
        <w:rPr>
          <w:rFonts w:cs="Arial"/>
          <w:sz w:val="22"/>
          <w:szCs w:val="22"/>
        </w:rPr>
        <w:t>, in addition to the Dispute Meeting, but such meetings must be held within the ten (10) Business Day timetable set out in paragraph</w:t>
      </w:r>
      <w:r w:rsidR="00B34A9B">
        <w:rPr>
          <w:rFonts w:cs="Arial"/>
          <w:sz w:val="22"/>
          <w:szCs w:val="22"/>
        </w:rPr>
        <w:t xml:space="preserve"> </w:t>
      </w:r>
      <w:r w:rsidR="00B34A9B">
        <w:rPr>
          <w:rFonts w:cs="Arial"/>
          <w:sz w:val="22"/>
          <w:szCs w:val="22"/>
        </w:rPr>
        <w:fldChar w:fldCharType="begin"/>
      </w:r>
      <w:r w:rsidR="00B34A9B">
        <w:rPr>
          <w:rFonts w:cs="Arial"/>
          <w:sz w:val="22"/>
          <w:szCs w:val="22"/>
        </w:rPr>
        <w:instrText xml:space="preserve"> REF _Ref466025764 \r \h </w:instrText>
      </w:r>
      <w:r w:rsidR="00B34A9B">
        <w:rPr>
          <w:rFonts w:cs="Arial"/>
          <w:sz w:val="22"/>
          <w:szCs w:val="22"/>
        </w:rPr>
      </w:r>
      <w:r w:rsidR="00B34A9B">
        <w:rPr>
          <w:rFonts w:cs="Arial"/>
          <w:sz w:val="22"/>
          <w:szCs w:val="22"/>
        </w:rPr>
        <w:fldChar w:fldCharType="separate"/>
      </w:r>
      <w:r w:rsidR="00402CEF">
        <w:rPr>
          <w:rFonts w:cs="Arial"/>
          <w:sz w:val="22"/>
          <w:szCs w:val="22"/>
        </w:rPr>
        <w:t>22.4.2</w:t>
      </w:r>
      <w:r w:rsidR="00B34A9B">
        <w:rPr>
          <w:rFonts w:cs="Arial"/>
          <w:sz w:val="22"/>
          <w:szCs w:val="22"/>
        </w:rPr>
        <w:fldChar w:fldCharType="end"/>
      </w:r>
      <w:r w:rsidR="00B34A9B">
        <w:rPr>
          <w:rFonts w:cs="Arial"/>
          <w:sz w:val="22"/>
          <w:szCs w:val="22"/>
        </w:rPr>
        <w:t xml:space="preserve"> of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5"/>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506"/>
    </w:p>
    <w:p w:rsidR="00CF0AE6" w:rsidRPr="00762CB6" w:rsidRDefault="00CF0AE6" w:rsidP="00CF0AE6">
      <w:pPr>
        <w:pStyle w:val="MRNumberedHeading2"/>
        <w:spacing w:line="240" w:lineRule="auto"/>
        <w:jc w:val="both"/>
        <w:rPr>
          <w:rFonts w:cs="Arial"/>
          <w:sz w:val="22"/>
          <w:szCs w:val="22"/>
        </w:rPr>
      </w:pPr>
      <w:bookmarkStart w:id="507" w:name="_Ref466032038"/>
      <w:r w:rsidRPr="00762CB6">
        <w:rPr>
          <w:rFonts w:cs="Arial"/>
          <w:sz w:val="22"/>
          <w:szCs w:val="22"/>
        </w:rPr>
        <w:t xml:space="preserve">If the procedure set out in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22.4</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has been exhausted and fails</w:t>
      </w:r>
      <w:r w:rsidR="005E0BED">
        <w:rPr>
          <w:rFonts w:cs="Arial"/>
          <w:sz w:val="22"/>
          <w:szCs w:val="22"/>
        </w:rPr>
        <w:t xml:space="preserve"> to resolve the Dispute either P</w:t>
      </w:r>
      <w:r w:rsidRPr="00762CB6">
        <w:rPr>
          <w:rFonts w:cs="Arial"/>
          <w:sz w:val="22"/>
          <w:szCs w:val="22"/>
        </w:rPr>
        <w:t xml:space="preserve">arty may request the Dispute be resolved by way of a binding expert determination (pursuant to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7"/>
      <w:r w:rsidR="00F862EA">
        <w:rPr>
          <w:rFonts w:cs="Arial"/>
          <w:sz w:val="22"/>
          <w:szCs w:val="22"/>
        </w:rPr>
        <w:t xml:space="preserve"> </w:t>
      </w:r>
      <w:r w:rsidR="00B34A9B">
        <w:rPr>
          <w:rFonts w:cs="Arial"/>
          <w:sz w:val="22"/>
          <w:szCs w:val="22"/>
        </w:rPr>
        <w:t>For the avoidance of doubt, the Expert shall</w:t>
      </w:r>
      <w:r w:rsidR="0058559B">
        <w:rPr>
          <w:rFonts w:cs="Arial"/>
          <w:sz w:val="22"/>
          <w:szCs w:val="22"/>
        </w:rPr>
        <w:t xml:space="preserve"> determine</w:t>
      </w:r>
      <w:r w:rsidR="00BB016D">
        <w:rPr>
          <w:rFonts w:cs="Arial"/>
          <w:sz w:val="22"/>
          <w:szCs w:val="22"/>
        </w:rPr>
        <w:t xml:space="preserve"> all</w:t>
      </w:r>
      <w:r w:rsidR="0058559B">
        <w:rPr>
          <w:rFonts w:cs="Arial"/>
          <w:sz w:val="22"/>
          <w:szCs w:val="22"/>
        </w:rPr>
        <w:t xml:space="preserve"> matters </w:t>
      </w:r>
      <w:r w:rsidR="00F862EA">
        <w:rPr>
          <w:rFonts w:cs="Arial"/>
          <w:sz w:val="22"/>
          <w:szCs w:val="22"/>
        </w:rPr>
        <w:t xml:space="preserve">(including, without limitation, matters </w:t>
      </w:r>
      <w:r w:rsidR="0058559B">
        <w:rPr>
          <w:rFonts w:cs="Arial"/>
          <w:sz w:val="22"/>
          <w:szCs w:val="22"/>
        </w:rPr>
        <w:t>of contractual</w:t>
      </w:r>
      <w:r w:rsidR="00B34A9B">
        <w:rPr>
          <w:rFonts w:cs="Arial"/>
          <w:sz w:val="22"/>
          <w:szCs w:val="22"/>
        </w:rPr>
        <w:t xml:space="preserve"> construction and interpretation</w:t>
      </w:r>
      <w:r w:rsidR="00F862EA">
        <w:rPr>
          <w:rFonts w:cs="Arial"/>
          <w:sz w:val="22"/>
          <w:szCs w:val="22"/>
        </w:rPr>
        <w:t>)</w:t>
      </w:r>
      <w:r w:rsidR="00B34A9B">
        <w:rPr>
          <w:rFonts w:cs="Arial"/>
          <w:sz w:val="22"/>
          <w:szCs w:val="22"/>
        </w:rPr>
        <w:t xml:space="preserve"> in connection with any Dispute referred to binding expert det</w:t>
      </w:r>
      <w:r w:rsidR="00F862EA">
        <w:rPr>
          <w:rFonts w:cs="Arial"/>
          <w:sz w:val="22"/>
          <w:szCs w:val="22"/>
        </w:rPr>
        <w:t>ermination pursuant to Clause</w:t>
      </w:r>
      <w:r w:rsidR="00B34A9B">
        <w:rPr>
          <w:rFonts w:cs="Arial"/>
          <w:sz w:val="22"/>
          <w:szCs w:val="22"/>
        </w:rPr>
        <w:t xml:space="preserve"> </w:t>
      </w:r>
      <w:r w:rsidR="00F862EA">
        <w:rPr>
          <w:rFonts w:cs="Arial"/>
          <w:sz w:val="22"/>
          <w:szCs w:val="22"/>
        </w:rPr>
        <w:fldChar w:fldCharType="begin"/>
      </w:r>
      <w:r w:rsidR="00F862EA">
        <w:rPr>
          <w:rFonts w:cs="Arial"/>
          <w:sz w:val="22"/>
          <w:szCs w:val="22"/>
        </w:rPr>
        <w:instrText xml:space="preserve"> REF _Ref466026143 \r \h </w:instrText>
      </w:r>
      <w:r w:rsidR="00F862EA">
        <w:rPr>
          <w:rFonts w:cs="Arial"/>
          <w:sz w:val="22"/>
          <w:szCs w:val="22"/>
        </w:rPr>
      </w:r>
      <w:r w:rsidR="00F862EA">
        <w:rPr>
          <w:rFonts w:cs="Arial"/>
          <w:sz w:val="22"/>
          <w:szCs w:val="22"/>
        </w:rPr>
        <w:fldChar w:fldCharType="separate"/>
      </w:r>
      <w:r w:rsidR="00402CEF">
        <w:rPr>
          <w:rFonts w:cs="Arial"/>
          <w:sz w:val="22"/>
          <w:szCs w:val="22"/>
        </w:rPr>
        <w:t>22.6</w:t>
      </w:r>
      <w:r w:rsidR="00F862EA">
        <w:rPr>
          <w:rFonts w:cs="Arial"/>
          <w:sz w:val="22"/>
          <w:szCs w:val="22"/>
        </w:rPr>
        <w:fldChar w:fldCharType="end"/>
      </w:r>
      <w:r w:rsidR="00F862EA">
        <w:rPr>
          <w:rFonts w:cs="Arial"/>
          <w:sz w:val="22"/>
          <w:szCs w:val="22"/>
        </w:rPr>
        <w:t xml:space="preserve"> </w:t>
      </w:r>
      <w:r w:rsidR="00B34A9B">
        <w:rPr>
          <w:rFonts w:cs="Arial"/>
          <w:sz w:val="22"/>
          <w:szCs w:val="22"/>
        </w:rPr>
        <w:t xml:space="preserve">of </w:t>
      </w:r>
      <w:r w:rsidR="00F862EA">
        <w:rPr>
          <w:rFonts w:cs="Arial"/>
          <w:sz w:val="22"/>
          <w:szCs w:val="22"/>
        </w:rPr>
        <w:t xml:space="preserve">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B34A9B">
        <w:rPr>
          <w:rFonts w:cs="Arial"/>
          <w:sz w:val="22"/>
          <w:szCs w:val="22"/>
        </w:rPr>
        <w:t>.</w:t>
      </w:r>
      <w:r w:rsidR="00F862EA">
        <w:rPr>
          <w:rFonts w:cs="Arial"/>
          <w:sz w:val="22"/>
          <w:szCs w:val="22"/>
        </w:rPr>
        <w:t xml:space="preserve"> </w:t>
      </w:r>
    </w:p>
    <w:p w:rsidR="00CF0AE6" w:rsidRPr="00762CB6" w:rsidRDefault="00CF0AE6" w:rsidP="00CF0AE6">
      <w:pPr>
        <w:pStyle w:val="MRNumberedHeading2"/>
        <w:spacing w:line="240" w:lineRule="auto"/>
        <w:jc w:val="both"/>
        <w:rPr>
          <w:rFonts w:cs="Arial"/>
          <w:sz w:val="22"/>
          <w:szCs w:val="22"/>
        </w:rPr>
      </w:pPr>
      <w:bookmarkStart w:id="508" w:name="_Ref466026143"/>
      <w:r w:rsidRPr="00762CB6">
        <w:rPr>
          <w:rFonts w:cs="Arial"/>
          <w:sz w:val="22"/>
          <w:szCs w:val="22"/>
        </w:rPr>
        <w:t>Where the Dispute is referred to binding expert determination the following process will apply:</w:t>
      </w:r>
      <w:bookmarkEnd w:id="508"/>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9"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509"/>
      <w:r w:rsidRPr="00762CB6">
        <w:rPr>
          <w:rFonts w:cs="Arial"/>
          <w:sz w:val="22"/>
          <w:szCs w:val="22"/>
        </w:rPr>
        <w:t>.</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EB71F9">
        <w:rPr>
          <w:rFonts w:cs="Arial"/>
          <w:sz w:val="22"/>
          <w:szCs w:val="22"/>
        </w:rPr>
        <w:t>For the avoidance of doubt, where the Dispute relates</w:t>
      </w:r>
      <w:r w:rsidR="0058559B">
        <w:rPr>
          <w:rFonts w:cs="Arial"/>
          <w:sz w:val="22"/>
          <w:szCs w:val="22"/>
        </w:rPr>
        <w:t xml:space="preserve"> to contractual interpretation </w:t>
      </w:r>
      <w:r w:rsidR="00EF4AB1">
        <w:rPr>
          <w:rFonts w:cs="Arial"/>
          <w:sz w:val="22"/>
          <w:szCs w:val="22"/>
        </w:rPr>
        <w:t>and construction, the Exper</w:t>
      </w:r>
      <w:r w:rsidR="00EB71F9">
        <w:rPr>
          <w:rFonts w:cs="Arial"/>
          <w:sz w:val="22"/>
          <w:szCs w:val="22"/>
        </w:rPr>
        <w:t xml:space="preserve">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22.6.1</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sidRPr="00762CB6">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(or if the person agreed upon is unable or unwilling to act), the Parties agree that the Expert will be nominated and confirmed to be appointed by the Centre for Effective Dispute Resolution.</w:t>
      </w:r>
      <w:bookmarkEnd w:id="51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1" w:name="_Ref466032040"/>
      <w:r>
        <w:rPr>
          <w:rFonts w:cs="Arial"/>
          <w:sz w:val="22"/>
          <w:szCs w:val="22"/>
        </w:rPr>
        <w:lastRenderedPageBreak/>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w:t>
      </w:r>
      <w:r w:rsidR="00C15D87">
        <w:rPr>
          <w:rFonts w:cs="Arial"/>
          <w:sz w:val="22"/>
          <w:szCs w:val="22"/>
        </w:rPr>
        <w:t xml:space="preserve"> Representations (as defined </w:t>
      </w:r>
      <w:r>
        <w:rPr>
          <w:rFonts w:cs="Arial"/>
          <w:sz w:val="22"/>
          <w:szCs w:val="22"/>
        </w:rPr>
        <w:t>below</w:t>
      </w:r>
      <w:r w:rsidR="00F862EA">
        <w:rPr>
          <w:rFonts w:cs="Arial"/>
          <w:sz w:val="22"/>
          <w:szCs w:val="22"/>
        </w:rPr>
        <w:t xml:space="preserve"> in Clause </w:t>
      </w:r>
      <w:r w:rsidR="00F862EA">
        <w:rPr>
          <w:rFonts w:cs="Arial"/>
          <w:sz w:val="22"/>
          <w:szCs w:val="22"/>
        </w:rPr>
        <w:fldChar w:fldCharType="begin"/>
      </w:r>
      <w:r w:rsidR="00F862EA">
        <w:rPr>
          <w:rFonts w:cs="Arial"/>
          <w:sz w:val="22"/>
          <w:szCs w:val="22"/>
        </w:rPr>
        <w:instrText xml:space="preserve"> REF _Ref466032043 \r \h </w:instrText>
      </w:r>
      <w:r w:rsidR="00F862EA">
        <w:rPr>
          <w:rFonts w:cs="Arial"/>
          <w:sz w:val="22"/>
          <w:szCs w:val="22"/>
        </w:rPr>
      </w:r>
      <w:r w:rsidR="00F862EA">
        <w:rPr>
          <w:rFonts w:cs="Arial"/>
          <w:sz w:val="22"/>
          <w:szCs w:val="22"/>
        </w:rPr>
        <w:fldChar w:fldCharType="separate"/>
      </w:r>
      <w:r w:rsidR="00402CEF">
        <w:rPr>
          <w:rFonts w:cs="Arial"/>
          <w:sz w:val="22"/>
          <w:szCs w:val="22"/>
        </w:rPr>
        <w:t>22.6.5</w:t>
      </w:r>
      <w:r w:rsidR="00F862EA">
        <w:rPr>
          <w:rFonts w:cs="Arial"/>
          <w:sz w:val="22"/>
          <w:szCs w:val="22"/>
        </w:rPr>
        <w:fldChar w:fldCharType="end"/>
      </w:r>
      <w:r w:rsidR="00F862EA">
        <w:rPr>
          <w:rFonts w:cs="Arial"/>
          <w:sz w:val="22"/>
          <w:szCs w:val="22"/>
        </w:rPr>
        <w:t xml:space="preserve"> of this </w:t>
      </w:r>
      <w:r w:rsidR="00F862EA">
        <w:rPr>
          <w:rFonts w:cs="Arial"/>
          <w:sz w:val="22"/>
          <w:szCs w:val="22"/>
        </w:rPr>
        <w:fldChar w:fldCharType="begin"/>
      </w:r>
      <w:r w:rsidR="00F862EA">
        <w:rPr>
          <w:rFonts w:cs="Arial"/>
          <w:sz w:val="22"/>
          <w:szCs w:val="22"/>
        </w:rPr>
        <w:instrText xml:space="preserve"> REF _Ref330459256 \r \h </w:instrText>
      </w:r>
      <w:r w:rsidR="00F862EA">
        <w:rPr>
          <w:rFonts w:cs="Arial"/>
          <w:sz w:val="22"/>
          <w:szCs w:val="22"/>
        </w:rPr>
      </w:r>
      <w:r w:rsidR="00F862EA">
        <w:rPr>
          <w:rFonts w:cs="Arial"/>
          <w:sz w:val="22"/>
          <w:szCs w:val="22"/>
        </w:rPr>
        <w:fldChar w:fldCharType="separate"/>
      </w:r>
      <w:r w:rsidR="00402CEF">
        <w:rPr>
          <w:rFonts w:cs="Arial"/>
          <w:sz w:val="22"/>
          <w:szCs w:val="22"/>
        </w:rPr>
        <w:t>Schedule 2</w:t>
      </w:r>
      <w:r w:rsidR="00F862EA">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Pr>
          <w:rFonts w:cs="Arial"/>
          <w:sz w:val="22"/>
          <w:szCs w:val="22"/>
        </w:rPr>
        <w:t>)</w:t>
      </w:r>
      <w:r w:rsidRPr="00762CB6">
        <w:rPr>
          <w:rFonts w:cs="Arial"/>
          <w:sz w:val="22"/>
          <w:szCs w:val="22"/>
        </w:rPr>
        <w:t>.</w:t>
      </w:r>
      <w:bookmarkEnd w:id="51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2" w:name="_Ref466032041"/>
      <w:r w:rsidRPr="00762CB6">
        <w:rPr>
          <w:rFonts w:cs="Arial"/>
          <w:sz w:val="22"/>
          <w:szCs w:val="22"/>
        </w:rPr>
        <w:t xml:space="preserve">The Expert shall act as an expert not as an arbitrator or legal advisor. There will be no formal hearing and the Expert shall regulate the procedure as </w:t>
      </w:r>
      <w:r w:rsidR="0058559B">
        <w:rPr>
          <w:rFonts w:cs="Arial"/>
          <w:sz w:val="22"/>
          <w:szCs w:val="22"/>
        </w:rPr>
        <w:t>s</w:t>
      </w:r>
      <w:r w:rsidRPr="00762CB6">
        <w:rPr>
          <w:rFonts w:cs="Arial"/>
          <w:sz w:val="22"/>
          <w:szCs w:val="22"/>
        </w:rPr>
        <w:t>he</w:t>
      </w:r>
      <w:r w:rsidR="0058559B">
        <w:rPr>
          <w:rFonts w:cs="Arial"/>
          <w:sz w:val="22"/>
          <w:szCs w:val="22"/>
        </w:rPr>
        <w:t xml:space="preserve"> or he</w:t>
      </w:r>
      <w:r w:rsidRPr="00762CB6">
        <w:rPr>
          <w:rFonts w:cs="Arial"/>
          <w:sz w:val="22"/>
          <w:szCs w:val="22"/>
        </w:rPr>
        <w:t xml:space="preserve"> sees fit.</w:t>
      </w:r>
      <w:bookmarkEnd w:id="51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3"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0058559B">
        <w:rPr>
          <w:rFonts w:cs="Arial"/>
          <w:sz w:val="22"/>
          <w:szCs w:val="22"/>
        </w:rPr>
        <w:t xml:space="preserve">. </w:t>
      </w:r>
      <w:r w:rsidRPr="00762CB6">
        <w:rPr>
          <w:rFonts w:cs="Arial"/>
          <w:sz w:val="22"/>
          <w:szCs w:val="22"/>
        </w:rPr>
        <w:t>Any documents provided to the Expert and any correspondence to or from the Expert, including email exchanges, shall be copied to the other Party simultaneously.</w:t>
      </w:r>
      <w:bookmarkEnd w:id="513"/>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4" w:name="_Ref466032045"/>
      <w:r w:rsidRPr="00762CB6">
        <w:rPr>
          <w:rFonts w:cs="Arial"/>
          <w:sz w:val="22"/>
          <w:szCs w:val="22"/>
        </w:rPr>
        <w:t>The Expert shall have the power to open up, review and revise any certificate, opinion, requisition or notice a</w:t>
      </w:r>
      <w:r w:rsidR="00024A66">
        <w:rPr>
          <w:rFonts w:cs="Arial"/>
          <w:sz w:val="22"/>
          <w:szCs w:val="22"/>
        </w:rPr>
        <w:t>nd to determine all matters in D</w:t>
      </w:r>
      <w:r w:rsidRPr="00762CB6">
        <w:rPr>
          <w:rFonts w:cs="Arial"/>
          <w:sz w:val="22"/>
          <w:szCs w:val="22"/>
        </w:rPr>
        <w:t>ispute (including his jurisdiction to determine matters that have been referred to him).</w:t>
      </w:r>
      <w:bookmarkEnd w:id="51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5" w:name="_Ref466032046"/>
      <w:bookmarkStart w:id="516" w:name="_Ref500420382"/>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515"/>
      <w:r>
        <w:rPr>
          <w:rFonts w:cs="Arial"/>
          <w:sz w:val="22"/>
          <w:szCs w:val="22"/>
        </w:rPr>
        <w:t xml:space="preserve"> </w:t>
      </w:r>
      <w:r w:rsidR="00EB71F9">
        <w:rPr>
          <w:rFonts w:cs="Arial"/>
          <w:sz w:val="22"/>
          <w:szCs w:val="22"/>
        </w:rPr>
        <w:t xml:space="preserve"> For the avoidance of doubt, where the Expert is not Queen’s C</w:t>
      </w:r>
      <w:r w:rsidR="001B7CBC">
        <w:rPr>
          <w:rFonts w:cs="Arial"/>
          <w:sz w:val="22"/>
          <w:szCs w:val="22"/>
        </w:rPr>
        <w:t>ounsel, and the E</w:t>
      </w:r>
      <w:r w:rsidR="0058559B">
        <w:rPr>
          <w:rFonts w:cs="Arial"/>
          <w:sz w:val="22"/>
          <w:szCs w:val="22"/>
        </w:rPr>
        <w:t>xpert requires</w:t>
      </w:r>
      <w:r w:rsidR="00EB71F9">
        <w:rPr>
          <w:rFonts w:cs="Arial"/>
          <w:sz w:val="22"/>
          <w:szCs w:val="22"/>
        </w:rPr>
        <w:t xml:space="preserve"> advice or assistance on matters of contractual interpretation and construction, </w:t>
      </w:r>
      <w:r w:rsidR="001B7CBC">
        <w:rPr>
          <w:rFonts w:cs="Arial"/>
          <w:sz w:val="22"/>
          <w:szCs w:val="22"/>
        </w:rPr>
        <w:t>the E</w:t>
      </w:r>
      <w:r w:rsidR="00EB71F9">
        <w:rPr>
          <w:rFonts w:cs="Arial"/>
          <w:sz w:val="22"/>
          <w:szCs w:val="22"/>
        </w:rPr>
        <w:t xml:space="preserve">xpert may take such advice and assistance from </w:t>
      </w:r>
      <w:r w:rsidR="001B7CBC">
        <w:rPr>
          <w:rFonts w:cs="Arial"/>
          <w:sz w:val="22"/>
          <w:szCs w:val="22"/>
        </w:rPr>
        <w:t xml:space="preserve">a third party </w:t>
      </w:r>
      <w:r w:rsidR="00EB71F9">
        <w:rPr>
          <w:rFonts w:cs="Arial"/>
          <w:sz w:val="22"/>
          <w:szCs w:val="22"/>
        </w:rPr>
        <w:t>Queen’s Counsel of their choosing</w:t>
      </w:r>
      <w:r w:rsidR="001B7CBC">
        <w:rPr>
          <w:rFonts w:cs="Arial"/>
          <w:sz w:val="22"/>
          <w:szCs w:val="22"/>
        </w:rPr>
        <w:t xml:space="preserve"> under 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AB4D28">
        <w:rPr>
          <w:rFonts w:cs="Arial"/>
          <w:sz w:val="22"/>
          <w:szCs w:val="22"/>
        </w:rPr>
        <w:t xml:space="preserve">. </w:t>
      </w:r>
      <w:r w:rsidRPr="00762CB6">
        <w:rPr>
          <w:rFonts w:eastAsia="Calibri" w:cs="Arial"/>
          <w:sz w:val="22"/>
          <w:szCs w:val="22"/>
        </w:rPr>
        <w:t xml:space="preserve">The Parties will pay </w:t>
      </w:r>
      <w:r w:rsidR="001B7CBC">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 xml:space="preserve">costs </w:t>
      </w:r>
      <w:r w:rsidR="001B7CBC">
        <w:rPr>
          <w:rFonts w:eastAsia="Calibri" w:cs="Arial"/>
          <w:sz w:val="22"/>
          <w:szCs w:val="22"/>
        </w:rPr>
        <w:t xml:space="preserve">incurred pursuant to </w:t>
      </w:r>
      <w:r w:rsidR="001B7CBC">
        <w:rPr>
          <w:rFonts w:cs="Arial"/>
          <w:sz w:val="22"/>
          <w:szCs w:val="22"/>
        </w:rPr>
        <w:t xml:space="preserve">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1B7CBC">
        <w:rPr>
          <w:rFonts w:cs="Arial"/>
          <w:sz w:val="22"/>
          <w:szCs w:val="22"/>
        </w:rPr>
        <w:t xml:space="preserve"> </w:t>
      </w:r>
      <w:r w:rsidR="00AB4D28" w:rsidRPr="00447F44">
        <w:rPr>
          <w:rFonts w:eastAsia="Calibri" w:cs="Arial"/>
          <w:sz w:val="22"/>
          <w:szCs w:val="22"/>
        </w:rPr>
        <w:t>of these Call-off Terms and Conditions</w:t>
      </w:r>
      <w:r w:rsidR="00AB4D28" w:rsidRPr="00762CB6">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516"/>
      <w:r>
        <w:rPr>
          <w:rFonts w:eastAsia="Calibri"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7" w:name="_Ref482967385"/>
      <w:bookmarkStart w:id="51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517"/>
      <w:r w:rsidRPr="00762CB6">
        <w:rPr>
          <w:rFonts w:cs="Arial"/>
          <w:sz w:val="22"/>
          <w:szCs w:val="22"/>
        </w:rPr>
        <w:t xml:space="preserve"> </w:t>
      </w:r>
      <w:bookmarkEnd w:id="518"/>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19" w:name="_Ref466032048"/>
      <w:r w:rsidRPr="00762CB6">
        <w:rPr>
          <w:rFonts w:eastAsia="Calibri" w:cs="Arial"/>
          <w:sz w:val="22"/>
          <w:szCs w:val="22"/>
        </w:rPr>
        <w:t>The Expert’s Decision shall include reasons.</w:t>
      </w:r>
      <w:bookmarkEnd w:id="519"/>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520"/>
      <w:r w:rsidRPr="00762CB6">
        <w:rPr>
          <w:rFonts w:eastAsia="Calibri" w:cs="Arial"/>
          <w:sz w:val="22"/>
          <w:szCs w:val="22"/>
        </w:rPr>
        <w:t xml:space="preserve"> or as otherwise specified as part of the Expert’s Decision.  </w:t>
      </w:r>
      <w:bookmarkStart w:id="521" w:name="a52229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52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2"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52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523"/>
    </w:p>
    <w:p w:rsidR="00CF0AE6" w:rsidRPr="00762CB6" w:rsidRDefault="00EB71F9" w:rsidP="00CF0AE6">
      <w:pPr>
        <w:pStyle w:val="MRNumberedHeading2"/>
        <w:spacing w:line="240" w:lineRule="auto"/>
        <w:jc w:val="both"/>
        <w:rPr>
          <w:rFonts w:cs="Arial"/>
          <w:sz w:val="22"/>
          <w:szCs w:val="22"/>
        </w:rPr>
      </w:pPr>
      <w:bookmarkStart w:id="524" w:name="_Ref466025852"/>
      <w:r>
        <w:rPr>
          <w:rFonts w:cs="Arial"/>
          <w:sz w:val="22"/>
          <w:szCs w:val="22"/>
        </w:rPr>
        <w:t>N</w:t>
      </w:r>
      <w:r w:rsidR="00CF0AE6" w:rsidRPr="00762CB6">
        <w:rPr>
          <w:rFonts w:cs="Arial"/>
          <w:sz w:val="22"/>
          <w:szCs w:val="22"/>
        </w:rPr>
        <w:t>othing in this Contract shall prevent:</w:t>
      </w:r>
      <w:bookmarkEnd w:id="52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5" w:name="_Ref466032052"/>
      <w:r w:rsidRPr="00762CB6">
        <w:rPr>
          <w:rFonts w:eastAsia="Calibri" w:cs="Arial"/>
          <w:sz w:val="22"/>
          <w:szCs w:val="22"/>
        </w:rPr>
        <w:t xml:space="preserve">the Authority taking action in any court in relation to any death or personal injury arising or allegedly arising in connection with the </w:t>
      </w:r>
      <w:bookmarkEnd w:id="525"/>
      <w:r w:rsidR="004A40D8">
        <w:rPr>
          <w:rFonts w:eastAsia="Calibri" w:cs="Arial"/>
          <w:sz w:val="22"/>
          <w:szCs w:val="22"/>
        </w:rPr>
        <w:t xml:space="preserve">supply of Goods and/or the provision of Services;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526"/>
    </w:p>
    <w:p w:rsidR="00CF0AE6" w:rsidRPr="00762CB6" w:rsidRDefault="00CF0AE6" w:rsidP="00CF0AE6">
      <w:pPr>
        <w:pStyle w:val="MRNumberedHeading2"/>
        <w:spacing w:line="240" w:lineRule="auto"/>
        <w:jc w:val="both"/>
        <w:rPr>
          <w:rFonts w:cs="Arial"/>
          <w:sz w:val="22"/>
          <w:szCs w:val="22"/>
        </w:rPr>
      </w:pPr>
      <w:bookmarkStart w:id="527" w:name="_Ref466032056"/>
      <w:r w:rsidRPr="00762CB6">
        <w:rPr>
          <w:rFonts w:cs="Arial"/>
          <w:sz w:val="22"/>
          <w:szCs w:val="22"/>
        </w:rPr>
        <w:t xml:space="preserve">Subject to </w:t>
      </w:r>
      <w:r w:rsidR="00F51C7E">
        <w:rPr>
          <w:rFonts w:eastAsia="Calibri"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_Ref466025852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22.7</w:t>
      </w:r>
      <w:r w:rsidRPr="00762CB6">
        <w:rPr>
          <w:rFonts w:cs="Arial"/>
          <w:sz w:val="22"/>
          <w:szCs w:val="22"/>
        </w:rPr>
        <w:fldChar w:fldCharType="end"/>
      </w:r>
      <w:r w:rsidRPr="00762CB6">
        <w:rPr>
          <w:rFonts w:cs="Arial"/>
          <w:sz w:val="22"/>
          <w:szCs w:val="22"/>
        </w:rPr>
        <w:t xml:space="preserve"> of this </w:t>
      </w:r>
      <w:r w:rsidR="00EB71F9">
        <w:rPr>
          <w:rFonts w:cs="Arial"/>
          <w:sz w:val="22"/>
          <w:szCs w:val="22"/>
        </w:rPr>
        <w:fldChar w:fldCharType="begin"/>
      </w:r>
      <w:r w:rsidR="00EB71F9">
        <w:rPr>
          <w:rFonts w:cs="Arial"/>
          <w:sz w:val="22"/>
          <w:szCs w:val="22"/>
        </w:rPr>
        <w:instrText xml:space="preserve"> REF _Ref330459256 \r \h </w:instrText>
      </w:r>
      <w:r w:rsidR="00EB71F9">
        <w:rPr>
          <w:rFonts w:cs="Arial"/>
          <w:sz w:val="22"/>
          <w:szCs w:val="22"/>
        </w:rPr>
      </w:r>
      <w:r w:rsidR="00EB71F9">
        <w:rPr>
          <w:rFonts w:cs="Arial"/>
          <w:sz w:val="22"/>
          <w:szCs w:val="22"/>
        </w:rPr>
        <w:fldChar w:fldCharType="separate"/>
      </w:r>
      <w:r w:rsidR="00402CEF">
        <w:rPr>
          <w:rFonts w:cs="Arial"/>
          <w:sz w:val="22"/>
          <w:szCs w:val="22"/>
        </w:rPr>
        <w:t>Schedule 2</w:t>
      </w:r>
      <w:r w:rsidR="00EB71F9">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58559B">
        <w:rPr>
          <w:rFonts w:cs="Arial"/>
          <w:sz w:val="22"/>
          <w:szCs w:val="22"/>
        </w:rPr>
        <w:t>,</w:t>
      </w:r>
      <w:r w:rsidR="00EB71F9">
        <w:rPr>
          <w:rFonts w:cs="Arial"/>
          <w:sz w:val="22"/>
          <w:szCs w:val="22"/>
        </w:rPr>
        <w:t xml:space="preserve"> </w:t>
      </w:r>
      <w:r w:rsidRPr="00762CB6">
        <w:rPr>
          <w:rFonts w:cs="Arial"/>
          <w:sz w:val="22"/>
          <w:szCs w:val="22"/>
        </w:rPr>
        <w:t xml:space="preserve">neither Party may commence legal proceedings in relation to a Dispute until the dispute resolution procedures set out in 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Pr="00762CB6">
        <w:rPr>
          <w:rFonts w:cs="Arial"/>
          <w:sz w:val="22"/>
          <w:szCs w:val="22"/>
        </w:rPr>
        <w:t xml:space="preserve">have been exhausted. </w:t>
      </w:r>
      <w:bookmarkEnd w:id="527"/>
      <w:r w:rsidR="00EB71F9">
        <w:rPr>
          <w:rFonts w:cs="Arial"/>
          <w:sz w:val="22"/>
          <w:szCs w:val="22"/>
        </w:rPr>
        <w:t>For the avoidance of doubt</w:t>
      </w:r>
      <w:r w:rsidR="0058559B">
        <w:rPr>
          <w:rFonts w:cs="Arial"/>
          <w:sz w:val="22"/>
          <w:szCs w:val="22"/>
        </w:rPr>
        <w:t>,</w:t>
      </w:r>
      <w:r w:rsidR="00EB71F9">
        <w:rPr>
          <w:rFonts w:cs="Arial"/>
          <w:sz w:val="22"/>
          <w:szCs w:val="22"/>
        </w:rPr>
        <w:t xml:space="preserve"> either Party may commence legal action to enforce the Expert’s Decision.</w:t>
      </w:r>
    </w:p>
    <w:p w:rsidR="00CF0AE6" w:rsidRPr="00762CB6" w:rsidRDefault="00CF0AE6" w:rsidP="00CF0AE6">
      <w:pPr>
        <w:pStyle w:val="MRNumberedHeading2"/>
        <w:spacing w:line="240" w:lineRule="auto"/>
        <w:jc w:val="both"/>
        <w:rPr>
          <w:rFonts w:cs="Arial"/>
          <w:sz w:val="22"/>
          <w:szCs w:val="22"/>
        </w:rPr>
      </w:pPr>
      <w:bookmarkStart w:id="528" w:name="_Ref466032057"/>
      <w:r w:rsidRPr="00762CB6">
        <w:rPr>
          <w:rFonts w:cs="Arial"/>
          <w:sz w:val="22"/>
          <w:szCs w:val="22"/>
        </w:rPr>
        <w:t xml:space="preserve">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004A40D8" w:rsidRPr="00762CB6">
        <w:rPr>
          <w:rFonts w:cs="Arial"/>
          <w:sz w:val="22"/>
          <w:szCs w:val="22"/>
        </w:rPr>
        <w:t xml:space="preserve">of this </w:t>
      </w:r>
      <w:r w:rsidR="004A40D8">
        <w:rPr>
          <w:rFonts w:cs="Arial"/>
          <w:sz w:val="22"/>
          <w:szCs w:val="22"/>
        </w:rPr>
        <w:fldChar w:fldCharType="begin"/>
      </w:r>
      <w:r w:rsidR="004A40D8">
        <w:rPr>
          <w:rFonts w:cs="Arial"/>
          <w:sz w:val="22"/>
          <w:szCs w:val="22"/>
        </w:rPr>
        <w:instrText xml:space="preserve"> REF _Ref330459256 \r \h </w:instrText>
      </w:r>
      <w:r w:rsidR="004A40D8">
        <w:rPr>
          <w:rFonts w:cs="Arial"/>
          <w:sz w:val="22"/>
          <w:szCs w:val="22"/>
        </w:rPr>
      </w:r>
      <w:r w:rsidR="004A40D8">
        <w:rPr>
          <w:rFonts w:cs="Arial"/>
          <w:sz w:val="22"/>
          <w:szCs w:val="22"/>
        </w:rPr>
        <w:fldChar w:fldCharType="separate"/>
      </w:r>
      <w:r w:rsidR="00402CEF">
        <w:rPr>
          <w:rFonts w:cs="Arial"/>
          <w:sz w:val="22"/>
          <w:szCs w:val="22"/>
        </w:rPr>
        <w:t>Schedule 2</w:t>
      </w:r>
      <w:r w:rsidR="004A40D8">
        <w:rPr>
          <w:rFonts w:cs="Arial"/>
          <w:sz w:val="22"/>
          <w:szCs w:val="22"/>
        </w:rPr>
        <w:fldChar w:fldCharType="end"/>
      </w:r>
      <w:r w:rsidR="004A40D8">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shall survive the expiry of or earlier termination of this Contract for any reason.</w:t>
      </w:r>
      <w:bookmarkEnd w:id="528"/>
    </w:p>
    <w:p w:rsidR="00DD6E66" w:rsidRPr="00156DA1" w:rsidRDefault="00DD6E66" w:rsidP="00DD6E66">
      <w:pPr>
        <w:pStyle w:val="MRheading1"/>
        <w:numPr>
          <w:ilvl w:val="0"/>
          <w:numId w:val="2"/>
        </w:numPr>
        <w:spacing w:line="240" w:lineRule="auto"/>
        <w:rPr>
          <w:w w:val="0"/>
        </w:rPr>
      </w:pPr>
      <w:bookmarkStart w:id="529" w:name="_Ref318722987"/>
      <w:bookmarkStart w:id="530" w:name="_Ref318723056"/>
      <w:bookmarkStart w:id="531" w:name="_Ref323649575"/>
      <w:r>
        <w:rPr>
          <w:lang w:val="en-US"/>
        </w:rPr>
        <w:t>Force majeure</w:t>
      </w:r>
      <w:bookmarkStart w:id="532" w:name="Page_94"/>
      <w:bookmarkEnd w:id="529"/>
      <w:bookmarkEnd w:id="530"/>
      <w:bookmarkEnd w:id="531"/>
      <w:bookmarkEnd w:id="532"/>
    </w:p>
    <w:p w:rsidR="00DD6E66" w:rsidRPr="002C128B" w:rsidRDefault="00DD6E66" w:rsidP="00DD6E66">
      <w:pPr>
        <w:pStyle w:val="MRheading2"/>
        <w:numPr>
          <w:ilvl w:val="1"/>
          <w:numId w:val="20"/>
        </w:numPr>
        <w:spacing w:line="240" w:lineRule="auto"/>
        <w:rPr>
          <w:w w:val="0"/>
        </w:rPr>
      </w:pPr>
      <w:bookmarkStart w:id="533" w:name="_Ref442452724"/>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533"/>
      <w:r w:rsidRPr="002C128B">
        <w:rPr>
          <w:w w:val="0"/>
        </w:rPr>
        <w:t xml:space="preserve"> </w:t>
      </w:r>
    </w:p>
    <w:p w:rsidR="00DD6E66" w:rsidRPr="00B33647" w:rsidRDefault="00DD6E66" w:rsidP="00DD6E66">
      <w:pPr>
        <w:pStyle w:val="MRheading2"/>
        <w:numPr>
          <w:ilvl w:val="1"/>
          <w:numId w:val="2"/>
        </w:numPr>
        <w:spacing w:line="240" w:lineRule="auto"/>
        <w:rPr>
          <w:rStyle w:val="DeltaViewInsertion"/>
          <w:rFonts w:cs="Arial"/>
          <w:color w:val="auto"/>
          <w:w w:val="0"/>
          <w:szCs w:val="22"/>
          <w:u w:val="none"/>
        </w:rPr>
      </w:pPr>
      <w:bookmarkStart w:id="534"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sidR="00AB4D28">
        <w:rPr>
          <w:rStyle w:val="DeltaViewInsertion"/>
          <w:color w:val="auto"/>
          <w:w w:val="0"/>
          <w:szCs w:val="22"/>
          <w:u w:val="none"/>
        </w:rPr>
        <w:t xml:space="preserve"> </w:t>
      </w:r>
      <w:r w:rsidR="00AB4D28" w:rsidRPr="00447F44">
        <w:rPr>
          <w:rFonts w:eastAsia="Calibri" w:cs="Arial"/>
          <w:szCs w:val="22"/>
        </w:rPr>
        <w:t>of these Call-off Terms and Conditions</w:t>
      </w:r>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534"/>
    </w:p>
    <w:p w:rsidR="00DD6E66" w:rsidRPr="00B33647" w:rsidRDefault="00DD6E66" w:rsidP="00DD6E66">
      <w:pPr>
        <w:pStyle w:val="MRheading2"/>
        <w:numPr>
          <w:ilvl w:val="2"/>
          <w:numId w:val="2"/>
        </w:numPr>
        <w:spacing w:line="240" w:lineRule="auto"/>
        <w:rPr>
          <w:rFonts w:cs="Arial"/>
        </w:rPr>
      </w:pPr>
      <w:bookmarkStart w:id="535" w:name="_Ref442452725"/>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sidRPr="00B33647">
        <w:rPr>
          <w:rStyle w:val="DeltaViewInsertion"/>
          <w:color w:val="auto"/>
          <w:w w:val="0"/>
          <w:szCs w:val="22"/>
          <w:u w:val="none"/>
        </w:rPr>
        <w:t>;</w:t>
      </w:r>
      <w:bookmarkEnd w:id="535"/>
      <w:r w:rsidRPr="00B33647">
        <w:rPr>
          <w:rStyle w:val="DeltaViewInsertion"/>
          <w:color w:val="auto"/>
          <w:w w:val="0"/>
          <w:szCs w:val="22"/>
          <w:u w:val="none"/>
        </w:rPr>
        <w:t xml:space="preserve"> </w:t>
      </w:r>
    </w:p>
    <w:p w:rsidR="00DD6E66" w:rsidRDefault="00DD6E66" w:rsidP="00DD6E66">
      <w:pPr>
        <w:pStyle w:val="MRheading2"/>
        <w:numPr>
          <w:ilvl w:val="2"/>
          <w:numId w:val="2"/>
        </w:numPr>
        <w:spacing w:line="240" w:lineRule="auto"/>
        <w:rPr>
          <w:w w:val="0"/>
        </w:rPr>
      </w:pPr>
      <w:bookmarkStart w:id="536" w:name="_Ref442452726"/>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536"/>
    </w:p>
    <w:p w:rsidR="00DD6E66" w:rsidRPr="002C128B" w:rsidRDefault="00DD6E66" w:rsidP="00DD6E66">
      <w:pPr>
        <w:pStyle w:val="MRheading2"/>
        <w:numPr>
          <w:ilvl w:val="2"/>
          <w:numId w:val="2"/>
        </w:numPr>
        <w:spacing w:line="240" w:lineRule="auto"/>
        <w:rPr>
          <w:w w:val="0"/>
        </w:rPr>
      </w:pPr>
      <w:bookmarkStart w:id="537" w:name="_Ref442452727"/>
      <w:proofErr w:type="gramStart"/>
      <w:r>
        <w:rPr>
          <w:w w:val="0"/>
        </w:rPr>
        <w:t>the</w:t>
      </w:r>
      <w:proofErr w:type="gramEnd"/>
      <w:r>
        <w:rPr>
          <w:w w:val="0"/>
        </w:rPr>
        <w:t xml:space="preserv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w:t>
      </w:r>
      <w:bookmarkEnd w:id="537"/>
      <w:r>
        <w:rPr>
          <w:w w:val="0"/>
        </w:rPr>
        <w:t xml:space="preserve"> </w:t>
      </w:r>
    </w:p>
    <w:p w:rsidR="00DD6E66" w:rsidRPr="002C128B" w:rsidRDefault="00DD6E66" w:rsidP="00DD6E66">
      <w:pPr>
        <w:pStyle w:val="MRheading2"/>
        <w:numPr>
          <w:ilvl w:val="1"/>
          <w:numId w:val="2"/>
        </w:numPr>
        <w:spacing w:line="240" w:lineRule="auto"/>
        <w:rPr>
          <w:w w:val="0"/>
        </w:rPr>
      </w:pPr>
      <w:bookmarkStart w:id="538" w:name="_Ref442452728"/>
      <w:r w:rsidRPr="002C128B">
        <w:rPr>
          <w:w w:val="0"/>
        </w:rPr>
        <w:lastRenderedPageBreak/>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538"/>
    </w:p>
    <w:p w:rsidR="00DD6E66" w:rsidRPr="002C128B" w:rsidRDefault="00DD6E66" w:rsidP="00DD6E66">
      <w:pPr>
        <w:pStyle w:val="MRheading2"/>
        <w:numPr>
          <w:ilvl w:val="1"/>
          <w:numId w:val="2"/>
        </w:numPr>
        <w:spacing w:line="240" w:lineRule="auto"/>
        <w:rPr>
          <w:w w:val="0"/>
        </w:rPr>
      </w:pPr>
      <w:bookmarkStart w:id="539" w:name="_Ref442452729"/>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539"/>
    </w:p>
    <w:p w:rsidR="00DD6E66" w:rsidRPr="002C128B" w:rsidRDefault="00DD6E66" w:rsidP="00DD6E66">
      <w:pPr>
        <w:pStyle w:val="MRheading2"/>
        <w:numPr>
          <w:ilvl w:val="1"/>
          <w:numId w:val="2"/>
        </w:numPr>
        <w:spacing w:line="240" w:lineRule="auto"/>
        <w:rPr>
          <w:w w:val="0"/>
        </w:rPr>
      </w:pPr>
      <w:bookmarkStart w:id="540" w:name="_Ref442452730"/>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540"/>
    </w:p>
    <w:p w:rsidR="00DD6E66" w:rsidRPr="002C128B" w:rsidRDefault="00DD6E66" w:rsidP="00DD6E66">
      <w:pPr>
        <w:pStyle w:val="MRheading2"/>
        <w:numPr>
          <w:ilvl w:val="1"/>
          <w:numId w:val="2"/>
        </w:numPr>
        <w:spacing w:line="240" w:lineRule="auto"/>
        <w:rPr>
          <w:w w:val="0"/>
        </w:rPr>
      </w:pPr>
      <w:bookmarkStart w:id="541" w:name="_Ref442452731"/>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541"/>
    </w:p>
    <w:p w:rsidR="00DD6E66" w:rsidRPr="002C128B" w:rsidRDefault="00DD6E66" w:rsidP="00DD6E66">
      <w:pPr>
        <w:pStyle w:val="MRheading2"/>
        <w:numPr>
          <w:ilvl w:val="1"/>
          <w:numId w:val="2"/>
        </w:numPr>
        <w:spacing w:line="240" w:lineRule="auto"/>
        <w:rPr>
          <w:w w:val="0"/>
        </w:rPr>
      </w:pPr>
      <w:bookmarkStart w:id="542"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542"/>
    </w:p>
    <w:p w:rsidR="00DD6E66" w:rsidRDefault="00DD6E66" w:rsidP="00DD6E66">
      <w:pPr>
        <w:pStyle w:val="MRheading2"/>
        <w:numPr>
          <w:ilvl w:val="1"/>
          <w:numId w:val="2"/>
        </w:numPr>
        <w:spacing w:line="240" w:lineRule="auto"/>
        <w:rPr>
          <w:w w:val="0"/>
        </w:rPr>
      </w:pPr>
      <w:bookmarkStart w:id="543" w:name="_Ref352787435"/>
      <w:bookmarkStart w:id="544"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w:t>
      </w:r>
      <w:proofErr w:type="gramStart"/>
      <w:r w:rsidRPr="002C128B">
        <w:rPr>
          <w:w w:val="0"/>
        </w:rPr>
        <w:t>more</w:t>
      </w:r>
      <w:r>
        <w:rPr>
          <w:w w:val="0"/>
        </w:rPr>
        <w:t>,</w:t>
      </w:r>
      <w:proofErr w:type="gramEnd"/>
      <w:r w:rsidRPr="002C128B">
        <w:rPr>
          <w:w w:val="0"/>
        </w:rPr>
        <w:t xml:space="preserve"> terminate this </w:t>
      </w:r>
      <w:r w:rsidRPr="00EC7E5E">
        <w:rPr>
          <w:szCs w:val="22"/>
        </w:rPr>
        <w:t>Contract</w:t>
      </w:r>
      <w:r w:rsidRPr="002C128B">
        <w:rPr>
          <w:w w:val="0"/>
        </w:rPr>
        <w:t xml:space="preserve"> </w:t>
      </w:r>
      <w:r w:rsidR="00EB71F9">
        <w:rPr>
          <w:w w:val="0"/>
        </w:rPr>
        <w:t>by issuing a Termination Notice</w:t>
      </w:r>
      <w:r w:rsidR="004A40D8">
        <w:rPr>
          <w:w w:val="0"/>
        </w:rPr>
        <w:t xml:space="preserve"> to the Supplier</w:t>
      </w:r>
      <w:r w:rsidRPr="002C128B">
        <w:rPr>
          <w:w w:val="0"/>
        </w:rPr>
        <w:t>.</w:t>
      </w:r>
      <w:bookmarkEnd w:id="543"/>
      <w:r>
        <w:rPr>
          <w:w w:val="0"/>
        </w:rPr>
        <w:t xml:space="preserve"> </w:t>
      </w:r>
      <w:r w:rsidRPr="002C128B">
        <w:rPr>
          <w:w w:val="0"/>
        </w:rPr>
        <w:t xml:space="preserve"> </w:t>
      </w:r>
    </w:p>
    <w:p w:rsidR="00DD6E66" w:rsidRDefault="00DD6E66" w:rsidP="00DD6E66">
      <w:pPr>
        <w:pStyle w:val="MRheading2"/>
        <w:numPr>
          <w:ilvl w:val="1"/>
          <w:numId w:val="2"/>
        </w:numPr>
        <w:spacing w:line="240" w:lineRule="auto"/>
        <w:rPr>
          <w:w w:val="0"/>
        </w:rPr>
      </w:pPr>
      <w:bookmarkStart w:id="545" w:name="_Ref442452732"/>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Pr>
          <w:w w:val="0"/>
        </w:rPr>
        <w:t xml:space="preserve"> </w:t>
      </w:r>
      <w:r>
        <w:rPr>
          <w:w w:val="0"/>
        </w:rPr>
        <w:t xml:space="preserve">and subject to Clause </w:t>
      </w:r>
      <w:hyperlink w:anchor="_Ref352787474" w:history="1">
        <w:r>
          <w:rPr>
            <w:w w:val="0"/>
          </w:rPr>
          <w:t>23.10</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xml:space="preserve">, </w:t>
      </w:r>
      <w:r w:rsidRPr="002C128B">
        <w:rPr>
          <w:w w:val="0"/>
        </w:rPr>
        <w:t>neither Party shall have any liability to the other</w:t>
      </w:r>
      <w:r>
        <w:rPr>
          <w:w w:val="0"/>
        </w:rPr>
        <w:t>.</w:t>
      </w:r>
      <w:bookmarkEnd w:id="545"/>
    </w:p>
    <w:p w:rsidR="00DD6E66" w:rsidRPr="002C128B" w:rsidRDefault="00DD6E66" w:rsidP="00DD6E66">
      <w:pPr>
        <w:pStyle w:val="MRheading2"/>
        <w:numPr>
          <w:ilvl w:val="1"/>
          <w:numId w:val="2"/>
        </w:numPr>
        <w:spacing w:line="240" w:lineRule="auto"/>
        <w:rPr>
          <w:w w:val="0"/>
        </w:rPr>
      </w:pPr>
      <w:r w:rsidRPr="002C128B">
        <w:rPr>
          <w:w w:val="0"/>
        </w:rPr>
        <w:t xml:space="preserve"> </w:t>
      </w:r>
      <w:bookmarkStart w:id="546"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544"/>
      <w:bookmarkEnd w:id="546"/>
    </w:p>
    <w:p w:rsidR="00DD6E66" w:rsidRPr="00156DA1" w:rsidRDefault="00DD6E66" w:rsidP="00DD6E66">
      <w:pPr>
        <w:pStyle w:val="MRheading1"/>
        <w:numPr>
          <w:ilvl w:val="0"/>
          <w:numId w:val="2"/>
        </w:numPr>
        <w:spacing w:line="240" w:lineRule="auto"/>
        <w:rPr>
          <w:lang w:val="en-US"/>
        </w:rPr>
      </w:pPr>
      <w:bookmarkStart w:id="547" w:name="_Ref260055410"/>
      <w:r>
        <w:rPr>
          <w:lang w:val="en-US"/>
        </w:rPr>
        <w:t>Records retention and r</w:t>
      </w:r>
      <w:r w:rsidRPr="00156DA1">
        <w:rPr>
          <w:lang w:val="en-US"/>
        </w:rPr>
        <w:t>ight of audit</w:t>
      </w:r>
      <w:bookmarkEnd w:id="547"/>
      <w:r w:rsidRPr="00156DA1">
        <w:rPr>
          <w:lang w:val="en-US"/>
        </w:rPr>
        <w:t xml:space="preserve"> </w:t>
      </w:r>
      <w:bookmarkStart w:id="548" w:name="Page_95"/>
      <w:bookmarkEnd w:id="548"/>
    </w:p>
    <w:p w:rsidR="00DD6E66" w:rsidRDefault="00DD6E66" w:rsidP="00DD6E66">
      <w:pPr>
        <w:pStyle w:val="MRheading2"/>
        <w:numPr>
          <w:ilvl w:val="1"/>
          <w:numId w:val="24"/>
        </w:numPr>
        <w:spacing w:line="240" w:lineRule="auto"/>
        <w:rPr>
          <w:w w:val="0"/>
        </w:rPr>
      </w:pPr>
      <w:bookmarkStart w:id="549"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549"/>
      <w:r>
        <w:rPr>
          <w:w w:val="0"/>
        </w:rPr>
        <w:t xml:space="preserve"> </w:t>
      </w:r>
    </w:p>
    <w:p w:rsidR="00DD6E66" w:rsidRPr="002C128B" w:rsidRDefault="00DD6E66" w:rsidP="00DD6E66">
      <w:pPr>
        <w:pStyle w:val="MRheading2"/>
        <w:numPr>
          <w:ilvl w:val="1"/>
          <w:numId w:val="24"/>
        </w:numPr>
        <w:spacing w:line="240" w:lineRule="auto"/>
        <w:rPr>
          <w:w w:val="0"/>
        </w:rPr>
      </w:pPr>
      <w:bookmarkStart w:id="550" w:name="_Ref318723425"/>
      <w:bookmarkStart w:id="551" w:name="_Ref442452733"/>
      <w:r>
        <w:rPr>
          <w:w w:val="0"/>
        </w:rPr>
        <w:t>Where any records could be relevant to a claim for personal injury such records</w:t>
      </w:r>
      <w:bookmarkEnd w:id="550"/>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551"/>
      <w:r>
        <w:rPr>
          <w:w w:val="0"/>
        </w:rPr>
        <w:t xml:space="preserve">  </w:t>
      </w:r>
    </w:p>
    <w:p w:rsidR="00DD6E66" w:rsidRPr="002C128B" w:rsidRDefault="00DD6E66" w:rsidP="00DD6E66">
      <w:pPr>
        <w:pStyle w:val="MRheading2"/>
        <w:numPr>
          <w:ilvl w:val="1"/>
          <w:numId w:val="2"/>
        </w:numPr>
        <w:spacing w:line="240" w:lineRule="auto"/>
        <w:rPr>
          <w:w w:val="0"/>
        </w:rPr>
      </w:pPr>
      <w:bookmarkStart w:id="552" w:name="_Ref442452734"/>
      <w:r>
        <w:rPr>
          <w:w w:val="0"/>
        </w:rPr>
        <w:lastRenderedPageBreak/>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552"/>
      <w:r w:rsidRPr="002C128B">
        <w:rPr>
          <w:w w:val="0"/>
        </w:rPr>
        <w:t xml:space="preserve"> </w:t>
      </w:r>
    </w:p>
    <w:p w:rsidR="00DD6E66" w:rsidRDefault="00DD6E66" w:rsidP="00DD6E66">
      <w:pPr>
        <w:pStyle w:val="MRheading2"/>
        <w:numPr>
          <w:ilvl w:val="1"/>
          <w:numId w:val="2"/>
        </w:numPr>
        <w:spacing w:line="240" w:lineRule="auto"/>
        <w:rPr>
          <w:w w:val="0"/>
        </w:rPr>
      </w:pPr>
      <w:bookmarkStart w:id="553" w:name="_Ref442452735"/>
      <w:r w:rsidRPr="002C128B">
        <w:rPr>
          <w:w w:val="0"/>
        </w:rPr>
        <w:t xml:space="preserve">Should the </w:t>
      </w:r>
      <w:r>
        <w:rPr>
          <w:w w:val="0"/>
        </w:rPr>
        <w:t>Supplier</w:t>
      </w:r>
      <w:r w:rsidRPr="002C128B">
        <w:rPr>
          <w:w w:val="0"/>
        </w:rPr>
        <w:t xml:space="preserve"> </w:t>
      </w:r>
      <w:r w:rsidR="0058559B">
        <w:rPr>
          <w:w w:val="0"/>
        </w:rPr>
        <w:t>S</w:t>
      </w:r>
      <w:r w:rsidR="00B4416A">
        <w:rPr>
          <w:w w:val="0"/>
        </w:rPr>
        <w:t>ub-contract</w:t>
      </w:r>
      <w:r w:rsidRPr="002C128B">
        <w:rPr>
          <w:w w:val="0"/>
        </w:rPr>
        <w:t xml:space="preserve">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w:t>
      </w:r>
      <w:r w:rsidR="0058559B">
        <w:rPr>
          <w:w w:val="0"/>
        </w:rPr>
        <w:t>S</w:t>
      </w:r>
      <w:r w:rsidR="00B4416A">
        <w:rPr>
          <w:w w:val="0"/>
        </w:rPr>
        <w:t>ub-contract</w:t>
      </w:r>
      <w:r w:rsidRPr="002C128B">
        <w:rPr>
          <w:w w:val="0"/>
        </w:rPr>
        <w:t xml:space="preserve">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553"/>
    </w:p>
    <w:p w:rsidR="00DD6E66" w:rsidRPr="002C128B" w:rsidRDefault="00DD6E66" w:rsidP="00DD6E66">
      <w:pPr>
        <w:pStyle w:val="MRheading2"/>
        <w:numPr>
          <w:ilvl w:val="1"/>
          <w:numId w:val="2"/>
        </w:numPr>
        <w:spacing w:line="240" w:lineRule="auto"/>
        <w:rPr>
          <w:w w:val="0"/>
        </w:rPr>
      </w:pPr>
      <w:bookmarkStart w:id="554" w:name="_Ref442452736"/>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554"/>
    </w:p>
    <w:p w:rsidR="00DD6E66" w:rsidRPr="002C128B" w:rsidRDefault="00DD6E66" w:rsidP="00DD6E66">
      <w:pPr>
        <w:pStyle w:val="MRheading2"/>
        <w:numPr>
          <w:ilvl w:val="2"/>
          <w:numId w:val="2"/>
        </w:numPr>
        <w:spacing w:line="240" w:lineRule="auto"/>
        <w:rPr>
          <w:w w:val="0"/>
        </w:rPr>
      </w:pPr>
      <w:bookmarkStart w:id="555" w:name="_Ref442452737"/>
      <w:r w:rsidRPr="002C128B">
        <w:rPr>
          <w:w w:val="0"/>
        </w:rPr>
        <w:t xml:space="preserve">the examination and certification of </w:t>
      </w:r>
      <w:r>
        <w:rPr>
          <w:w w:val="0"/>
        </w:rPr>
        <w:t xml:space="preserve">the Authority’s </w:t>
      </w:r>
      <w:r w:rsidRPr="002C128B">
        <w:rPr>
          <w:w w:val="0"/>
        </w:rPr>
        <w:t>accounts; or</w:t>
      </w:r>
      <w:bookmarkEnd w:id="555"/>
    </w:p>
    <w:p w:rsidR="00DD6E66" w:rsidRPr="002C128B" w:rsidRDefault="00DD6E66" w:rsidP="00DD6E66">
      <w:pPr>
        <w:pStyle w:val="MRheading2"/>
        <w:numPr>
          <w:ilvl w:val="2"/>
          <w:numId w:val="2"/>
        </w:numPr>
        <w:spacing w:line="240" w:lineRule="auto"/>
        <w:rPr>
          <w:w w:val="0"/>
        </w:rPr>
      </w:pPr>
      <w:bookmarkStart w:id="556" w:name="_Ref442452738"/>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556"/>
    </w:p>
    <w:p w:rsidR="00DD6E66" w:rsidRDefault="00DD6E66" w:rsidP="00DD6E66">
      <w:pPr>
        <w:pStyle w:val="MRheading2"/>
        <w:numPr>
          <w:ilvl w:val="1"/>
          <w:numId w:val="2"/>
        </w:numPr>
        <w:spacing w:line="240" w:lineRule="auto"/>
        <w:rPr>
          <w:w w:val="0"/>
        </w:rPr>
      </w:pPr>
      <w:bookmarkStart w:id="557" w:name="_Ref442452739"/>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sidR="00EB71F9">
        <w:rPr>
          <w:w w:val="0"/>
        </w:rPr>
        <w:t>s</w:t>
      </w:r>
      <w:r w:rsidRPr="002C128B">
        <w:rPr>
          <w:w w:val="0"/>
        </w:rPr>
        <w:t xml:space="preserve"> </w:t>
      </w:r>
      <w:bookmarkStart w:id="558" w:name="DocXTextRef70"/>
      <w:r w:rsidRPr="002C128B">
        <w:rPr>
          <w:w w:val="0"/>
        </w:rPr>
        <w:t>6(3</w:t>
      </w:r>
      <w:proofErr w:type="gramStart"/>
      <w:r w:rsidRPr="002C128B">
        <w:rPr>
          <w:w w:val="0"/>
        </w:rPr>
        <w:t>)(</w:t>
      </w:r>
      <w:proofErr w:type="gramEnd"/>
      <w:r w:rsidRPr="002C128B">
        <w:rPr>
          <w:w w:val="0"/>
        </w:rPr>
        <w:t>d)</w:t>
      </w:r>
      <w:bookmarkEnd w:id="558"/>
      <w:r w:rsidRPr="002C128B">
        <w:rPr>
          <w:w w:val="0"/>
        </w:rPr>
        <w:t xml:space="preserve"> and 6(5) of the National Audit Act 1983.</w:t>
      </w:r>
      <w:bookmarkEnd w:id="557"/>
    </w:p>
    <w:p w:rsidR="00DD6E66" w:rsidRDefault="00DD6E66" w:rsidP="00DD6E66">
      <w:pPr>
        <w:pStyle w:val="MRheading2"/>
        <w:numPr>
          <w:ilvl w:val="1"/>
          <w:numId w:val="2"/>
        </w:numPr>
        <w:spacing w:line="240" w:lineRule="auto"/>
        <w:rPr>
          <w:w w:val="0"/>
        </w:rPr>
      </w:pPr>
      <w:bookmarkStart w:id="559" w:name="_Ref442452740"/>
      <w:r>
        <w:rPr>
          <w:w w:val="0"/>
        </w:rPr>
        <w:t>The Supplier shall provide reasonable cooperation to the Authority, its representatives and any regulatory body in relation to any audit, review, investigation or enquiry carried out in relation to the subject matter of this Contract.</w:t>
      </w:r>
      <w:bookmarkEnd w:id="559"/>
      <w:r>
        <w:rPr>
          <w:w w:val="0"/>
        </w:rPr>
        <w:t xml:space="preserve"> </w:t>
      </w:r>
    </w:p>
    <w:p w:rsidR="00DD6E66" w:rsidRPr="002C128B" w:rsidRDefault="00DD6E66" w:rsidP="00DD6E66">
      <w:pPr>
        <w:pStyle w:val="MRheading2"/>
        <w:numPr>
          <w:ilvl w:val="1"/>
          <w:numId w:val="2"/>
        </w:numPr>
        <w:spacing w:line="240" w:lineRule="auto"/>
        <w:rPr>
          <w:w w:val="0"/>
        </w:rPr>
      </w:pPr>
      <w:bookmarkStart w:id="560" w:name="_Ref442452741"/>
      <w:r>
        <w:rPr>
          <w:w w:val="0"/>
        </w:rPr>
        <w:t>The Supplier shall provide all reasonable information as may be reasonably requested by the Authority to evidence the Supplier’s compliance with the requirements of this Contract.</w:t>
      </w:r>
      <w:bookmarkEnd w:id="560"/>
      <w:r>
        <w:rPr>
          <w:w w:val="0"/>
        </w:rPr>
        <w:t xml:space="preserve"> </w:t>
      </w:r>
    </w:p>
    <w:p w:rsidR="00DD6E66" w:rsidRPr="00156DA1" w:rsidRDefault="00DD6E66" w:rsidP="00DD6E66">
      <w:pPr>
        <w:pStyle w:val="MRheading1"/>
        <w:numPr>
          <w:ilvl w:val="0"/>
          <w:numId w:val="2"/>
        </w:numPr>
        <w:spacing w:line="240" w:lineRule="auto"/>
        <w:rPr>
          <w:lang w:val="en-US"/>
        </w:rPr>
      </w:pPr>
      <w:bookmarkStart w:id="561" w:name="_Ref323649598"/>
      <w:r w:rsidRPr="00156DA1">
        <w:rPr>
          <w:lang w:val="en-US"/>
        </w:rPr>
        <w:t>Conflicts of interest and the prevention of fraud</w:t>
      </w:r>
      <w:bookmarkStart w:id="562" w:name="Page_96"/>
      <w:bookmarkEnd w:id="561"/>
      <w:bookmarkEnd w:id="562"/>
    </w:p>
    <w:p w:rsidR="00DD6E66" w:rsidRDefault="00DD6E66" w:rsidP="00DD6E66">
      <w:pPr>
        <w:pStyle w:val="MRheading2"/>
        <w:numPr>
          <w:ilvl w:val="1"/>
          <w:numId w:val="25"/>
        </w:numPr>
        <w:spacing w:line="240" w:lineRule="auto"/>
        <w:rPr>
          <w:w w:val="0"/>
        </w:rPr>
      </w:pPr>
      <w:bookmarkStart w:id="563" w:name="_Ref442452742"/>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563"/>
    </w:p>
    <w:p w:rsidR="00DD6E66" w:rsidRDefault="00DD6E66" w:rsidP="00DD6E66">
      <w:pPr>
        <w:pStyle w:val="MRheading2"/>
        <w:numPr>
          <w:ilvl w:val="1"/>
          <w:numId w:val="2"/>
        </w:numPr>
        <w:spacing w:line="240" w:lineRule="auto"/>
        <w:rPr>
          <w:w w:val="0"/>
        </w:rPr>
      </w:pPr>
      <w:bookmarkStart w:id="564" w:name="_Ref286068827"/>
      <w:r>
        <w:rPr>
          <w:w w:val="0"/>
        </w:rPr>
        <w:lastRenderedPageBreak/>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F455F6">
        <w:rPr>
          <w:w w:val="0"/>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564"/>
    </w:p>
    <w:p w:rsidR="00DD6E66" w:rsidRDefault="00DD6E66" w:rsidP="00DD6E66">
      <w:pPr>
        <w:pStyle w:val="MRheading2"/>
        <w:numPr>
          <w:ilvl w:val="1"/>
          <w:numId w:val="2"/>
        </w:numPr>
        <w:spacing w:line="240" w:lineRule="auto"/>
        <w:rPr>
          <w:w w:val="0"/>
        </w:rPr>
      </w:pPr>
      <w:bookmarkStart w:id="565"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565"/>
      <w:r>
        <w:rPr>
          <w:w w:val="0"/>
        </w:rPr>
        <w:t xml:space="preserve"> </w:t>
      </w:r>
    </w:p>
    <w:p w:rsidR="00DD6E66" w:rsidRPr="002C128B" w:rsidRDefault="00DD6E66" w:rsidP="00DD6E66">
      <w:pPr>
        <w:pStyle w:val="MRheading2"/>
        <w:numPr>
          <w:ilvl w:val="1"/>
          <w:numId w:val="2"/>
        </w:numPr>
        <w:spacing w:line="240" w:lineRule="auto"/>
        <w:rPr>
          <w:w w:val="0"/>
        </w:rPr>
      </w:pPr>
      <w:bookmarkStart w:id="566"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566"/>
    </w:p>
    <w:p w:rsidR="00DD6E66" w:rsidRPr="00156DA1" w:rsidRDefault="00DD6E66" w:rsidP="00DD6E66">
      <w:pPr>
        <w:pStyle w:val="MRheading1"/>
        <w:numPr>
          <w:ilvl w:val="0"/>
          <w:numId w:val="2"/>
        </w:numPr>
        <w:spacing w:line="240" w:lineRule="auto"/>
        <w:rPr>
          <w:lang w:val="en-US"/>
        </w:rPr>
      </w:pPr>
      <w:bookmarkStart w:id="567" w:name="Page_97"/>
      <w:bookmarkStart w:id="568" w:name="_Ref318788437"/>
      <w:bookmarkEnd w:id="567"/>
      <w:r>
        <w:rPr>
          <w:lang w:val="en-US"/>
        </w:rPr>
        <w:t>Equality and human rights</w:t>
      </w:r>
      <w:bookmarkEnd w:id="568"/>
    </w:p>
    <w:p w:rsidR="00DD6E66" w:rsidRDefault="00DD6E66" w:rsidP="00DD6E66">
      <w:pPr>
        <w:pStyle w:val="MRheading2"/>
        <w:numPr>
          <w:ilvl w:val="1"/>
          <w:numId w:val="26"/>
        </w:numPr>
        <w:spacing w:line="240" w:lineRule="auto"/>
        <w:rPr>
          <w:w w:val="0"/>
        </w:rPr>
      </w:pPr>
      <w:bookmarkStart w:id="569" w:name="_Ref442452743"/>
      <w:r w:rsidRPr="002C128B">
        <w:rPr>
          <w:w w:val="0"/>
        </w:rPr>
        <w:t xml:space="preserve">The </w:t>
      </w:r>
      <w:r>
        <w:rPr>
          <w:w w:val="0"/>
        </w:rPr>
        <w:t>Supplier</w:t>
      </w:r>
      <w:r w:rsidRPr="002C128B">
        <w:rPr>
          <w:w w:val="0"/>
        </w:rPr>
        <w:t xml:space="preserve"> shall</w:t>
      </w:r>
      <w:r>
        <w:rPr>
          <w:w w:val="0"/>
        </w:rPr>
        <w:t>:</w:t>
      </w:r>
      <w:bookmarkEnd w:id="569"/>
    </w:p>
    <w:p w:rsidR="00DD6E66" w:rsidRDefault="00DD6E66" w:rsidP="00DD6E66">
      <w:pPr>
        <w:pStyle w:val="MRheading2"/>
        <w:numPr>
          <w:ilvl w:val="2"/>
          <w:numId w:val="2"/>
        </w:numPr>
        <w:spacing w:line="240" w:lineRule="auto"/>
        <w:rPr>
          <w:w w:val="0"/>
          <w:szCs w:val="22"/>
        </w:rPr>
      </w:pPr>
      <w:bookmarkStart w:id="570" w:name="_Ref442452744"/>
      <w:r w:rsidRPr="00A959B9">
        <w:rPr>
          <w:w w:val="0"/>
          <w:szCs w:val="22"/>
        </w:rPr>
        <w:t xml:space="preserve">ensure </w:t>
      </w:r>
      <w:r>
        <w:rPr>
          <w:w w:val="0"/>
          <w:szCs w:val="22"/>
        </w:rPr>
        <w:t xml:space="preserve">that </w:t>
      </w:r>
      <w:bookmarkStart w:id="571" w:name="DocXTextRef71"/>
      <w:r>
        <w:rPr>
          <w:w w:val="0"/>
          <w:szCs w:val="22"/>
        </w:rPr>
        <w:t>(a)</w:t>
      </w:r>
      <w:bookmarkEnd w:id="571"/>
      <w:r>
        <w:rPr>
          <w:w w:val="0"/>
          <w:szCs w:val="22"/>
        </w:rPr>
        <w:t xml:space="preserve"> it does not, whether as employer, a supplier of Goods or as provider of the Services, engage in any act or omission that would contravene the Equality Legislation, and </w:t>
      </w:r>
      <w:bookmarkStart w:id="572" w:name="DocXTextRef72"/>
      <w:r>
        <w:rPr>
          <w:w w:val="0"/>
          <w:szCs w:val="22"/>
        </w:rPr>
        <w:t>(b)</w:t>
      </w:r>
      <w:bookmarkEnd w:id="572"/>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570"/>
    </w:p>
    <w:p w:rsidR="00DD6E66" w:rsidRDefault="00DD6E66" w:rsidP="00DD6E66">
      <w:pPr>
        <w:pStyle w:val="MRheading2"/>
        <w:numPr>
          <w:ilvl w:val="2"/>
          <w:numId w:val="2"/>
        </w:numPr>
        <w:spacing w:line="240" w:lineRule="auto"/>
        <w:rPr>
          <w:w w:val="0"/>
          <w:szCs w:val="22"/>
        </w:rPr>
      </w:pPr>
      <w:bookmarkStart w:id="573" w:name="_Ref442452745"/>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573"/>
    </w:p>
    <w:p w:rsidR="00DD6E66" w:rsidRPr="00982207" w:rsidRDefault="00DD6E66" w:rsidP="00DD6E66">
      <w:pPr>
        <w:pStyle w:val="MRheading2"/>
        <w:numPr>
          <w:ilvl w:val="2"/>
          <w:numId w:val="2"/>
        </w:numPr>
        <w:spacing w:line="240" w:lineRule="auto"/>
        <w:rPr>
          <w:w w:val="0"/>
          <w:szCs w:val="22"/>
        </w:rPr>
      </w:pPr>
      <w:bookmarkStart w:id="574" w:name="_Ref442452746"/>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 xml:space="preserve">all its </w:t>
      </w:r>
      <w:r w:rsidR="00CF0AE6">
        <w:rPr>
          <w:w w:val="0"/>
          <w:szCs w:val="22"/>
        </w:rPr>
        <w:t>Sub-contractor</w:t>
      </w:r>
      <w:r w:rsidRPr="00982207">
        <w:rPr>
          <w:w w:val="0"/>
          <w:szCs w:val="22"/>
        </w:rPr>
        <w:t>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AB4D28">
        <w:rPr>
          <w:w w:val="0"/>
          <w:szCs w:val="22"/>
        </w:rPr>
        <w:t xml:space="preserve"> </w:t>
      </w:r>
      <w:r w:rsidR="00AB4D28" w:rsidRPr="00447F44">
        <w:rPr>
          <w:rFonts w:eastAsia="Calibri" w:cs="Arial"/>
          <w:szCs w:val="22"/>
        </w:rPr>
        <w:t>of these Call-off Terms and Conditions</w:t>
      </w:r>
      <w:r>
        <w:rPr>
          <w:w w:val="0"/>
          <w:szCs w:val="22"/>
        </w:rPr>
        <w:t>.</w:t>
      </w:r>
      <w:bookmarkEnd w:id="574"/>
      <w:r>
        <w:rPr>
          <w:w w:val="0"/>
          <w:szCs w:val="22"/>
        </w:rPr>
        <w:t xml:space="preserve"> </w:t>
      </w:r>
    </w:p>
    <w:p w:rsidR="00DD6E66" w:rsidRDefault="00DD6E66" w:rsidP="00DD6E66">
      <w:pPr>
        <w:pStyle w:val="MRheading2"/>
        <w:numPr>
          <w:ilvl w:val="1"/>
          <w:numId w:val="2"/>
        </w:numPr>
        <w:spacing w:line="240" w:lineRule="auto"/>
        <w:rPr>
          <w:w w:val="0"/>
        </w:rPr>
      </w:pPr>
      <w:bookmarkStart w:id="575" w:name="_Ref442452747"/>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2C128B">
        <w:rPr>
          <w:w w:val="0"/>
        </w:rPr>
        <w:t>.</w:t>
      </w:r>
      <w:bookmarkEnd w:id="575"/>
    </w:p>
    <w:p w:rsidR="00DD6E66" w:rsidRDefault="00DD6E66" w:rsidP="00DD6E66">
      <w:pPr>
        <w:pStyle w:val="MRheading1"/>
        <w:numPr>
          <w:ilvl w:val="0"/>
          <w:numId w:val="2"/>
        </w:numPr>
        <w:spacing w:line="240" w:lineRule="auto"/>
        <w:rPr>
          <w:lang w:val="en-US"/>
        </w:rPr>
      </w:pPr>
      <w:bookmarkStart w:id="576" w:name="_Ref286220495"/>
      <w:r>
        <w:rPr>
          <w:lang w:val="en-US"/>
        </w:rPr>
        <w:t>Notice</w:t>
      </w:r>
      <w:bookmarkStart w:id="577" w:name="Page_99"/>
      <w:bookmarkEnd w:id="576"/>
      <w:bookmarkEnd w:id="577"/>
    </w:p>
    <w:p w:rsidR="00DD6E66" w:rsidRPr="005809E4" w:rsidRDefault="00DD6E66" w:rsidP="005809E4">
      <w:pPr>
        <w:pStyle w:val="MRNumberedHeading2"/>
        <w:numPr>
          <w:ilvl w:val="1"/>
          <w:numId w:val="18"/>
        </w:numPr>
        <w:spacing w:line="240" w:lineRule="auto"/>
        <w:jc w:val="both"/>
        <w:rPr>
          <w:sz w:val="22"/>
          <w:szCs w:val="22"/>
          <w:lang w:val="en-US"/>
        </w:rPr>
      </w:pPr>
      <w:bookmarkStart w:id="578" w:name="_Ref442452748"/>
      <w:r w:rsidRPr="005809E4">
        <w:rPr>
          <w:sz w:val="22"/>
          <w:szCs w:val="22"/>
          <w:lang w:val="en-US"/>
        </w:rPr>
        <w:t xml:space="preserve">Any notice required to be given by either Party under this </w:t>
      </w:r>
      <w:r w:rsidRPr="005809E4">
        <w:rPr>
          <w:sz w:val="22"/>
          <w:szCs w:val="22"/>
        </w:rPr>
        <w:t>Contract</w:t>
      </w:r>
      <w:r w:rsidRPr="005809E4">
        <w:rPr>
          <w:sz w:val="22"/>
          <w:szCs w:val="22"/>
          <w:lang w:val="en-US"/>
        </w:rPr>
        <w:t xml:space="preserve"> shall be in writing quoting the date of the </w:t>
      </w:r>
      <w:r w:rsidRPr="005809E4">
        <w:rPr>
          <w:sz w:val="22"/>
          <w:szCs w:val="22"/>
        </w:rPr>
        <w:t>Contract</w:t>
      </w:r>
      <w:r w:rsidRPr="005809E4">
        <w:rPr>
          <w:sz w:val="22"/>
          <w:szCs w:val="22"/>
          <w:lang w:val="en-US"/>
        </w:rPr>
        <w:t xml:space="preserve"> and shall be delivered by hand or sent by prepaid first class recorded delivery or by email to the person referred to in the </w:t>
      </w:r>
      <w:r w:rsidR="005809E4" w:rsidRPr="005809E4">
        <w:rPr>
          <w:sz w:val="22"/>
          <w:szCs w:val="22"/>
          <w:lang w:val="en-US"/>
        </w:rPr>
        <w:t xml:space="preserve">Order Form </w:t>
      </w:r>
      <w:r w:rsidRPr="005809E4">
        <w:rPr>
          <w:sz w:val="22"/>
          <w:szCs w:val="22"/>
          <w:lang w:val="en-US"/>
        </w:rPr>
        <w:t xml:space="preserve">or such other person as one Party may inform the other Party in writing from time to </w:t>
      </w:r>
      <w:r w:rsidRPr="005809E4">
        <w:rPr>
          <w:sz w:val="22"/>
          <w:szCs w:val="22"/>
          <w:lang w:val="en-US"/>
        </w:rPr>
        <w:lastRenderedPageBreak/>
        <w:t>time</w:t>
      </w:r>
      <w:r w:rsidR="005809E4" w:rsidRPr="005809E4">
        <w:rPr>
          <w:sz w:val="22"/>
          <w:szCs w:val="22"/>
          <w:lang w:val="en-US"/>
        </w:rPr>
        <w:t xml:space="preserve"> </w:t>
      </w:r>
      <w:proofErr w:type="gramStart"/>
      <w:r w:rsidR="005809E4" w:rsidRPr="005809E4">
        <w:rPr>
          <w:sz w:val="22"/>
          <w:szCs w:val="22"/>
          <w:lang w:val="en-US"/>
        </w:rPr>
        <w:t>or  to</w:t>
      </w:r>
      <w:proofErr w:type="gramEnd"/>
      <w:r w:rsidR="005809E4" w:rsidRPr="005809E4">
        <w:rPr>
          <w:sz w:val="22"/>
          <w:szCs w:val="22"/>
          <w:lang w:val="en-US"/>
        </w:rPr>
        <w:t xml:space="preserve"> a director of the relevant Party at the head office, main UK office or registered office of such Party.</w:t>
      </w:r>
      <w:bookmarkEnd w:id="578"/>
      <w:r w:rsidR="005809E4">
        <w:rPr>
          <w:sz w:val="22"/>
          <w:szCs w:val="22"/>
          <w:lang w:val="en-US"/>
        </w:rPr>
        <w:t xml:space="preserve"> </w:t>
      </w:r>
    </w:p>
    <w:p w:rsidR="00DD6E66" w:rsidRDefault="00DD6E66" w:rsidP="00DD6E66">
      <w:pPr>
        <w:pStyle w:val="MRheading2"/>
        <w:numPr>
          <w:ilvl w:val="1"/>
          <w:numId w:val="2"/>
        </w:numPr>
        <w:spacing w:line="240" w:lineRule="auto"/>
        <w:rPr>
          <w:lang w:val="en-US"/>
        </w:rPr>
      </w:pPr>
      <w:bookmarkStart w:id="579" w:name="_Ref442452749"/>
      <w:r w:rsidRPr="00F75A2A">
        <w:rPr>
          <w:lang w:val="en-US"/>
        </w:rPr>
        <w:t>A notice shall be treated as having been received:</w:t>
      </w:r>
      <w:bookmarkEnd w:id="579"/>
    </w:p>
    <w:p w:rsidR="00DD6E66" w:rsidRDefault="00DD6E66" w:rsidP="00DD6E66">
      <w:pPr>
        <w:pStyle w:val="MRheading2"/>
        <w:numPr>
          <w:ilvl w:val="2"/>
          <w:numId w:val="2"/>
        </w:numPr>
        <w:spacing w:line="240" w:lineRule="auto"/>
        <w:rPr>
          <w:lang w:val="en-US"/>
        </w:rPr>
      </w:pPr>
      <w:bookmarkStart w:id="580" w:name="_Ref442452750"/>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580"/>
    </w:p>
    <w:p w:rsidR="00DD6E66" w:rsidRDefault="00DD6E66" w:rsidP="00DD6E66">
      <w:pPr>
        <w:pStyle w:val="MRheading2"/>
        <w:numPr>
          <w:ilvl w:val="2"/>
          <w:numId w:val="2"/>
        </w:numPr>
        <w:spacing w:line="240" w:lineRule="auto"/>
        <w:rPr>
          <w:lang w:val="en-US"/>
        </w:rPr>
      </w:pPr>
      <w:bookmarkStart w:id="581" w:name="_Ref442452751"/>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582" w:name="DocXTextRef75"/>
      <w:r w:rsidRPr="00E41ECB">
        <w:rPr>
          <w:lang w:val="en-US"/>
        </w:rPr>
        <w:t>9.00</w:t>
      </w:r>
      <w:bookmarkEnd w:id="582"/>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583" w:name="DocXTextRef76"/>
      <w:r w:rsidRPr="00E41ECB">
        <w:rPr>
          <w:lang w:val="en-US"/>
        </w:rPr>
        <w:t>9.00</w:t>
      </w:r>
      <w:bookmarkEnd w:id="583"/>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581"/>
      <w:r>
        <w:rPr>
          <w:lang w:val="en-US"/>
        </w:rPr>
        <w:t xml:space="preserve"> </w:t>
      </w:r>
    </w:p>
    <w:p w:rsidR="00DD6E66" w:rsidRPr="00E41ECB" w:rsidRDefault="00DD6E66" w:rsidP="00DD6E66">
      <w:pPr>
        <w:pStyle w:val="MRheading2"/>
        <w:numPr>
          <w:ilvl w:val="2"/>
          <w:numId w:val="2"/>
        </w:numPr>
        <w:spacing w:line="240" w:lineRule="auto"/>
        <w:rPr>
          <w:lang w:val="en-US"/>
        </w:rPr>
      </w:pPr>
      <w:bookmarkStart w:id="584" w:name="_Ref442452752"/>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584"/>
      <w:r>
        <w:rPr>
          <w:lang w:val="en-US"/>
        </w:rPr>
        <w:t xml:space="preserve"> </w:t>
      </w:r>
    </w:p>
    <w:p w:rsidR="00DD6E66" w:rsidRDefault="00DD6E66" w:rsidP="00DD6E66">
      <w:pPr>
        <w:pStyle w:val="MRheading1"/>
        <w:numPr>
          <w:ilvl w:val="0"/>
          <w:numId w:val="2"/>
        </w:numPr>
        <w:spacing w:line="240" w:lineRule="auto"/>
        <w:rPr>
          <w:lang w:val="en-US"/>
        </w:rPr>
      </w:pPr>
      <w:bookmarkStart w:id="585" w:name="_Ref323649640"/>
      <w:r>
        <w:rPr>
          <w:lang w:val="en-US"/>
        </w:rPr>
        <w:t xml:space="preserve">Assignment, novation and </w:t>
      </w:r>
      <w:bookmarkStart w:id="586" w:name="Page_100"/>
      <w:bookmarkEnd w:id="585"/>
      <w:bookmarkEnd w:id="586"/>
      <w:r w:rsidR="004A077A">
        <w:rPr>
          <w:lang w:val="en-US"/>
        </w:rPr>
        <w:t>S</w:t>
      </w:r>
      <w:r w:rsidR="00225B81">
        <w:rPr>
          <w:lang w:val="en-US"/>
        </w:rPr>
        <w:t>ub-contracting</w:t>
      </w:r>
    </w:p>
    <w:p w:rsidR="004F28B9" w:rsidRPr="004F28B9" w:rsidRDefault="004F28B9" w:rsidP="004F28B9">
      <w:pPr>
        <w:numPr>
          <w:ilvl w:val="1"/>
          <w:numId w:val="27"/>
        </w:numPr>
        <w:spacing w:before="240" w:line="240" w:lineRule="auto"/>
        <w:jc w:val="both"/>
        <w:outlineLvl w:val="1"/>
        <w:rPr>
          <w:rFonts w:cs="Arial"/>
          <w:w w:val="0"/>
          <w:sz w:val="22"/>
          <w:szCs w:val="22"/>
        </w:rPr>
      </w:pPr>
      <w:bookmarkStart w:id="587" w:name="_Ref286069904"/>
      <w:bookmarkStart w:id="588" w:name="_Ref351072387"/>
      <w:r w:rsidRPr="004F28B9">
        <w:rPr>
          <w:w w:val="0"/>
          <w:sz w:val="22"/>
          <w:szCs w:val="20"/>
        </w:rPr>
        <w:t xml:space="preserve">The Supplier shall not, except where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 xml:space="preserve">applies, assign, Sub-contract, novate, create a trust in, or in any other way dispose of the whole or any part of this </w:t>
      </w:r>
      <w:r w:rsidRPr="004F28B9">
        <w:rPr>
          <w:sz w:val="22"/>
          <w:szCs w:val="22"/>
        </w:rPr>
        <w:t>Contract</w:t>
      </w:r>
      <w:r w:rsidRPr="004F28B9">
        <w:rPr>
          <w:w w:val="0"/>
          <w:sz w:val="22"/>
          <w:szCs w:val="20"/>
        </w:rPr>
        <w:t xml:space="preserve"> without the prior consent in writing of the Authority such consent not to be unreasonably withheld or delayed.  If the Supplier Sub-contracts any of its obligations under this </w:t>
      </w:r>
      <w:r w:rsidRPr="004F28B9">
        <w:rPr>
          <w:sz w:val="22"/>
          <w:szCs w:val="22"/>
        </w:rPr>
        <w:t>Contract</w:t>
      </w:r>
      <w:r w:rsidRPr="004F28B9">
        <w:rPr>
          <w:w w:val="0"/>
          <w:sz w:val="22"/>
          <w:szCs w:val="20"/>
        </w:rPr>
        <w:t xml:space="preserve">, every act or omission of the Sub-contractor shall for the purposes of this </w:t>
      </w:r>
      <w:r w:rsidRPr="004F28B9">
        <w:rPr>
          <w:sz w:val="22"/>
          <w:szCs w:val="22"/>
        </w:rPr>
        <w:t>Contract</w:t>
      </w:r>
      <w:r w:rsidRPr="004F28B9">
        <w:rPr>
          <w:w w:val="0"/>
          <w:sz w:val="22"/>
          <w:szCs w:val="20"/>
        </w:rPr>
        <w:t xml:space="preserve"> be deemed to be the act or omission of the Supplier and the Supplier shall be liable to the Authority as if such act or omission had been committed or omitted by the Supplier itself.</w:t>
      </w:r>
    </w:p>
    <w:p w:rsidR="004F28B9" w:rsidRPr="004F28B9" w:rsidRDefault="004F28B9" w:rsidP="004F28B9">
      <w:pPr>
        <w:numPr>
          <w:ilvl w:val="1"/>
          <w:numId w:val="27"/>
        </w:numPr>
        <w:spacing w:before="240" w:line="240" w:lineRule="auto"/>
        <w:jc w:val="both"/>
        <w:outlineLvl w:val="1"/>
        <w:rPr>
          <w:sz w:val="22"/>
          <w:szCs w:val="20"/>
        </w:rPr>
      </w:pPr>
      <w:r w:rsidRPr="004F28B9">
        <w:rPr>
          <w:w w:val="0"/>
          <w:sz w:val="22"/>
          <w:szCs w:val="20"/>
        </w:rPr>
        <w:t xml:space="preserve">Notwithstanding Clause </w:t>
      </w:r>
      <w:hyperlink w:anchor="_Ref286069904" w:history="1">
        <w:r w:rsidRPr="004F28B9">
          <w:rPr>
            <w:sz w:val="22"/>
            <w:szCs w:val="20"/>
          </w:rPr>
          <w:t>28.1</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w w:val="0"/>
          <w:sz w:val="22"/>
          <w:szCs w:val="20"/>
        </w:rPr>
        <w:t>, the Supplier may assign to a third party (“</w:t>
      </w:r>
      <w:r w:rsidRPr="004F28B9">
        <w:rPr>
          <w:b/>
          <w:w w:val="0"/>
          <w:sz w:val="22"/>
          <w:szCs w:val="20"/>
        </w:rPr>
        <w:t>Assignee</w:t>
      </w:r>
      <w:r w:rsidRPr="004F28B9">
        <w:rPr>
          <w:w w:val="0"/>
          <w:sz w:val="22"/>
          <w:szCs w:val="20"/>
        </w:rPr>
        <w:t xml:space="preserve">”) the right to receive payment of any sums due and owing to the Supplier under this </w:t>
      </w:r>
      <w:r w:rsidRPr="004F28B9">
        <w:rPr>
          <w:sz w:val="22"/>
          <w:szCs w:val="22"/>
        </w:rPr>
        <w:t>Contract</w:t>
      </w:r>
      <w:r w:rsidRPr="004F28B9">
        <w:rPr>
          <w:w w:val="0"/>
          <w:sz w:val="22"/>
          <w:szCs w:val="20"/>
        </w:rPr>
        <w:t xml:space="preserve"> for which an invoice has been issued.  Any assignment under this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shall be subject to:</w:t>
      </w:r>
    </w:p>
    <w:p w:rsidR="004F28B9" w:rsidRPr="004F28B9" w:rsidRDefault="004F28B9" w:rsidP="004F28B9">
      <w:pPr>
        <w:numPr>
          <w:ilvl w:val="2"/>
          <w:numId w:val="2"/>
        </w:numPr>
        <w:spacing w:before="240" w:line="240" w:lineRule="auto"/>
        <w:jc w:val="both"/>
        <w:outlineLvl w:val="1"/>
        <w:rPr>
          <w:sz w:val="22"/>
          <w:szCs w:val="22"/>
        </w:rPr>
      </w:pPr>
      <w:bookmarkStart w:id="589" w:name="_Ref442453390"/>
      <w:r w:rsidRPr="004F28B9">
        <w:rPr>
          <w:sz w:val="22"/>
          <w:szCs w:val="20"/>
        </w:rPr>
        <w:t xml:space="preserve">the deduction of any sums in respect of which the Authority exercises its right of recovery under Clause </w:t>
      </w:r>
      <w:hyperlink w:anchor="_Ref289955369" w:history="1">
        <w:r w:rsidRPr="004F28B9">
          <w:rPr>
            <w:sz w:val="22"/>
            <w:szCs w:val="20"/>
          </w:rPr>
          <w:t>9.9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sz w:val="22"/>
          <w:szCs w:val="20"/>
        </w:rPr>
        <w:t>;</w:t>
      </w:r>
      <w:bookmarkEnd w:id="589"/>
    </w:p>
    <w:p w:rsidR="004F28B9" w:rsidRPr="004F28B9" w:rsidRDefault="004F28B9" w:rsidP="004F28B9">
      <w:pPr>
        <w:numPr>
          <w:ilvl w:val="2"/>
          <w:numId w:val="2"/>
        </w:numPr>
        <w:spacing w:before="240" w:line="240" w:lineRule="auto"/>
        <w:jc w:val="both"/>
        <w:outlineLvl w:val="1"/>
        <w:rPr>
          <w:sz w:val="22"/>
          <w:szCs w:val="20"/>
        </w:rPr>
      </w:pPr>
      <w:bookmarkStart w:id="590" w:name="_Ref442453391"/>
      <w:r w:rsidRPr="004F28B9">
        <w:rPr>
          <w:sz w:val="22"/>
          <w:szCs w:val="20"/>
        </w:rPr>
        <w:t>all related rights of the Authority in relation to the recovery of sums due but unpaid;</w:t>
      </w:r>
      <w:bookmarkEnd w:id="590"/>
    </w:p>
    <w:p w:rsidR="004F28B9" w:rsidRPr="004F28B9" w:rsidRDefault="004F28B9" w:rsidP="004F28B9">
      <w:pPr>
        <w:numPr>
          <w:ilvl w:val="2"/>
          <w:numId w:val="2"/>
        </w:numPr>
        <w:spacing w:before="240" w:line="240" w:lineRule="auto"/>
        <w:jc w:val="both"/>
        <w:outlineLvl w:val="1"/>
        <w:rPr>
          <w:sz w:val="22"/>
          <w:szCs w:val="22"/>
        </w:rPr>
      </w:pPr>
      <w:bookmarkStart w:id="591" w:name="_Ref442453392"/>
      <w:r w:rsidRPr="004F28B9">
        <w:rPr>
          <w:sz w:val="22"/>
          <w:szCs w:val="20"/>
        </w:rPr>
        <w:t>the Authority receiving notification of the assignment and the date upon which the assignment becomes effective together with the Assignee’s contact information and bank account details to which the Authority shall make payment;</w:t>
      </w:r>
      <w:bookmarkEnd w:id="591"/>
    </w:p>
    <w:p w:rsidR="004F28B9" w:rsidRPr="004F28B9" w:rsidRDefault="004F28B9" w:rsidP="004F28B9">
      <w:pPr>
        <w:numPr>
          <w:ilvl w:val="2"/>
          <w:numId w:val="2"/>
        </w:numPr>
        <w:spacing w:before="240" w:line="240" w:lineRule="auto"/>
        <w:jc w:val="both"/>
        <w:outlineLvl w:val="1"/>
        <w:rPr>
          <w:sz w:val="22"/>
          <w:szCs w:val="20"/>
        </w:rPr>
      </w:pPr>
      <w:bookmarkStart w:id="592" w:name="_Ref442453393"/>
      <w:r w:rsidRPr="004F28B9">
        <w:rPr>
          <w:sz w:val="22"/>
          <w:szCs w:val="20"/>
        </w:rPr>
        <w:t xml:space="preserve">the provisions of Clause </w:t>
      </w:r>
      <w:hyperlink w:anchor="_Ref313021196" w:history="1">
        <w:r w:rsidRPr="004F28B9">
          <w:rPr>
            <w:sz w:val="22"/>
            <w:szCs w:val="20"/>
          </w:rPr>
          <w:t>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sz w:val="22"/>
          <w:szCs w:val="20"/>
        </w:rPr>
        <w:t xml:space="preserve"> </w:t>
      </w:r>
      <w:r w:rsidRPr="004F28B9">
        <w:rPr>
          <w:sz w:val="22"/>
          <w:szCs w:val="20"/>
        </w:rPr>
        <w:t xml:space="preserve">continuing to apply in all other respects after the assignment </w:t>
      </w:r>
      <w:r w:rsidRPr="004F28B9">
        <w:rPr>
          <w:sz w:val="22"/>
          <w:szCs w:val="20"/>
        </w:rPr>
        <w:lastRenderedPageBreak/>
        <w:t xml:space="preserve">which shall not be amended without the prior written approval of </w:t>
      </w:r>
      <w:r w:rsidRPr="004F28B9">
        <w:rPr>
          <w:w w:val="0"/>
          <w:sz w:val="22"/>
          <w:szCs w:val="20"/>
        </w:rPr>
        <w:t>the Authority</w:t>
      </w:r>
      <w:r w:rsidRPr="004F28B9">
        <w:rPr>
          <w:sz w:val="22"/>
          <w:szCs w:val="20"/>
        </w:rPr>
        <w:t>; and</w:t>
      </w:r>
      <w:bookmarkEnd w:id="592"/>
    </w:p>
    <w:p w:rsidR="004F28B9" w:rsidRPr="004F28B9" w:rsidRDefault="004F28B9" w:rsidP="004F28B9">
      <w:pPr>
        <w:numPr>
          <w:ilvl w:val="2"/>
          <w:numId w:val="2"/>
        </w:numPr>
        <w:spacing w:before="240" w:line="240" w:lineRule="auto"/>
        <w:jc w:val="both"/>
        <w:outlineLvl w:val="1"/>
        <w:rPr>
          <w:sz w:val="22"/>
          <w:szCs w:val="20"/>
        </w:rPr>
      </w:pPr>
      <w:bookmarkStart w:id="593" w:name="_Ref442453394"/>
      <w:proofErr w:type="gramStart"/>
      <w:r w:rsidRPr="004F28B9">
        <w:rPr>
          <w:sz w:val="22"/>
          <w:szCs w:val="20"/>
        </w:rPr>
        <w:t>payment</w:t>
      </w:r>
      <w:proofErr w:type="gramEnd"/>
      <w:r w:rsidRPr="004F28B9">
        <w:rPr>
          <w:sz w:val="22"/>
          <w:szCs w:val="20"/>
        </w:rPr>
        <w:t xml:space="preserve"> to the Assignee being full and complete satisfaction of </w:t>
      </w:r>
      <w:r w:rsidRPr="004F28B9">
        <w:rPr>
          <w:w w:val="0"/>
          <w:sz w:val="22"/>
          <w:szCs w:val="20"/>
        </w:rPr>
        <w:t>the Authority</w:t>
      </w:r>
      <w:r w:rsidRPr="004F28B9">
        <w:rPr>
          <w:sz w:val="22"/>
          <w:szCs w:val="20"/>
        </w:rPr>
        <w:t xml:space="preserve">’s obligation to pay the relevant sums in accordance with this </w:t>
      </w:r>
      <w:r w:rsidRPr="004F28B9">
        <w:rPr>
          <w:sz w:val="22"/>
          <w:szCs w:val="22"/>
        </w:rPr>
        <w:t>Contract</w:t>
      </w:r>
      <w:r w:rsidRPr="004F28B9">
        <w:rPr>
          <w:sz w:val="22"/>
          <w:szCs w:val="20"/>
        </w:rPr>
        <w:t>.</w:t>
      </w:r>
      <w:bookmarkEnd w:id="593"/>
    </w:p>
    <w:p w:rsidR="004F28B9" w:rsidRPr="004F28B9" w:rsidRDefault="004F28B9" w:rsidP="004F28B9">
      <w:pPr>
        <w:numPr>
          <w:ilvl w:val="1"/>
          <w:numId w:val="2"/>
        </w:numPr>
        <w:spacing w:before="240" w:line="240" w:lineRule="auto"/>
        <w:jc w:val="both"/>
        <w:outlineLvl w:val="1"/>
        <w:rPr>
          <w:rFonts w:cs="Arial"/>
          <w:w w:val="0"/>
          <w:sz w:val="22"/>
          <w:szCs w:val="22"/>
        </w:rPr>
      </w:pPr>
      <w:bookmarkStart w:id="594" w:name="_Ref442453395"/>
      <w:r w:rsidRPr="004F28B9">
        <w:rPr>
          <w:rFonts w:cs="Arial"/>
          <w:w w:val="0"/>
          <w:sz w:val="22"/>
          <w:szCs w:val="22"/>
        </w:rPr>
        <w:t xml:space="preserve">Any authority given by the Authority for the Supplier to Sub-contract any of its obligations </w:t>
      </w:r>
      <w:r w:rsidRPr="004F28B9">
        <w:rPr>
          <w:w w:val="0"/>
          <w:sz w:val="22"/>
          <w:szCs w:val="22"/>
        </w:rPr>
        <w:t>under this Contract</w:t>
      </w:r>
      <w:r w:rsidRPr="004F28B9">
        <w:rPr>
          <w:rFonts w:cs="Arial"/>
          <w:w w:val="0"/>
          <w:sz w:val="22"/>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4F28B9">
        <w:rPr>
          <w:sz w:val="22"/>
          <w:szCs w:val="22"/>
        </w:rPr>
        <w:t>Contract</w:t>
      </w:r>
      <w:r w:rsidRPr="004F28B9">
        <w:rPr>
          <w:rFonts w:cs="Arial"/>
          <w:w w:val="0"/>
          <w:sz w:val="22"/>
          <w:szCs w:val="22"/>
        </w:rPr>
        <w:t>.</w:t>
      </w:r>
      <w:bookmarkEnd w:id="594"/>
    </w:p>
    <w:p w:rsidR="00DD6E66" w:rsidRDefault="00DD6E66" w:rsidP="00DD6E66">
      <w:pPr>
        <w:pStyle w:val="MRheading2"/>
        <w:numPr>
          <w:ilvl w:val="1"/>
          <w:numId w:val="2"/>
        </w:numPr>
        <w:spacing w:line="240" w:lineRule="auto"/>
        <w:rPr>
          <w:rFonts w:cs="Arial"/>
          <w:w w:val="0"/>
          <w:szCs w:val="22"/>
        </w:rPr>
      </w:pPr>
      <w:bookmarkStart w:id="595" w:name="_Ref442089219"/>
      <w:bookmarkEnd w:id="587"/>
      <w:bookmarkEnd w:id="588"/>
      <w:r w:rsidRPr="002C128B">
        <w:rPr>
          <w:rFonts w:cs="Arial"/>
          <w:w w:val="0"/>
          <w:szCs w:val="22"/>
        </w:rPr>
        <w:t xml:space="preserve">Where the </w:t>
      </w:r>
      <w:r>
        <w:rPr>
          <w:rFonts w:cs="Arial"/>
          <w:w w:val="0"/>
          <w:szCs w:val="22"/>
        </w:rPr>
        <w:t xml:space="preserve">Supplier enters into a </w:t>
      </w:r>
      <w:r w:rsidR="004A077A">
        <w:rPr>
          <w:rFonts w:cs="Arial"/>
          <w:w w:val="0"/>
          <w:szCs w:val="22"/>
        </w:rPr>
        <w:t>S</w:t>
      </w:r>
      <w:r w:rsidR="00B4416A">
        <w:rPr>
          <w:rFonts w:cs="Arial"/>
          <w:w w:val="0"/>
          <w:szCs w:val="22"/>
        </w:rPr>
        <w:t>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szCs w:val="22"/>
        </w:rPr>
        <w:t xml:space="preserve"> (to include, without limitation, in connection with any Relevant Activities)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 xml:space="preserve">each such </w:t>
      </w:r>
      <w:r w:rsidR="004F28B9">
        <w:rPr>
          <w:rFonts w:cs="Arial"/>
          <w:w w:val="0"/>
          <w:szCs w:val="22"/>
        </w:rPr>
        <w:t>S</w:t>
      </w:r>
      <w:r w:rsidR="00B4416A">
        <w:rPr>
          <w:rFonts w:cs="Arial"/>
          <w:w w:val="0"/>
          <w:szCs w:val="22"/>
        </w:rPr>
        <w:t>ub-contract</w:t>
      </w:r>
      <w:r>
        <w:rPr>
          <w:rFonts w:cs="Arial"/>
          <w:w w:val="0"/>
          <w:szCs w:val="22"/>
        </w:rPr>
        <w:t>, unless otherwise agreed with the Authority in writing,</w:t>
      </w:r>
      <w:r w:rsidRPr="002C128B">
        <w:rPr>
          <w:rFonts w:cs="Arial"/>
          <w:w w:val="0"/>
          <w:szCs w:val="22"/>
        </w:rPr>
        <w:t xml:space="preserve"> which</w:t>
      </w:r>
      <w:r>
        <w:rPr>
          <w:rFonts w:cs="Arial"/>
          <w:w w:val="0"/>
          <w:szCs w:val="22"/>
        </w:rPr>
        <w:t>:</w:t>
      </w:r>
      <w:bookmarkEnd w:id="595"/>
    </w:p>
    <w:p w:rsidR="00DD6E66" w:rsidRDefault="00DD6E66" w:rsidP="00DD6E66">
      <w:pPr>
        <w:pStyle w:val="MRheading2"/>
        <w:numPr>
          <w:ilvl w:val="2"/>
          <w:numId w:val="2"/>
        </w:numPr>
        <w:spacing w:line="240" w:lineRule="auto"/>
        <w:rPr>
          <w:w w:val="0"/>
          <w:szCs w:val="22"/>
        </w:rPr>
      </w:pPr>
      <w:bookmarkStart w:id="596" w:name="_Ref442452759"/>
      <w:r>
        <w:rPr>
          <w:w w:val="0"/>
          <w:szCs w:val="22"/>
        </w:rPr>
        <w:t xml:space="preserve">contain at least equivalent obligations as set out in this </w:t>
      </w:r>
      <w:r w:rsidRPr="00EC7E5E">
        <w:rPr>
          <w:szCs w:val="22"/>
        </w:rPr>
        <w:t>Contract</w:t>
      </w:r>
      <w:r>
        <w:rPr>
          <w:w w:val="0"/>
          <w:szCs w:val="22"/>
        </w:rPr>
        <w:t xml:space="preserve"> in relation to the supply of </w:t>
      </w:r>
      <w:r>
        <w:rPr>
          <w:rFonts w:cs="Arial"/>
          <w:w w:val="0"/>
          <w:szCs w:val="22"/>
        </w:rPr>
        <w:t>the Goods and/or</w:t>
      </w:r>
      <w:r>
        <w:rPr>
          <w:w w:val="0"/>
          <w:szCs w:val="22"/>
        </w:rPr>
        <w:t xml:space="preserve"> the performance of the Services to the extent relevant to such </w:t>
      </w:r>
      <w:r w:rsidR="004A077A">
        <w:rPr>
          <w:w w:val="0"/>
          <w:szCs w:val="22"/>
        </w:rPr>
        <w:t>S</w:t>
      </w:r>
      <w:r w:rsidR="00225B81">
        <w:rPr>
          <w:w w:val="0"/>
          <w:szCs w:val="22"/>
        </w:rPr>
        <w:t>ub-contracting</w:t>
      </w:r>
      <w:r>
        <w:rPr>
          <w:w w:val="0"/>
          <w:szCs w:val="22"/>
        </w:rPr>
        <w:t xml:space="preserve"> (to include, without limitation, in relation</w:t>
      </w:r>
      <w:r w:rsidR="004A40D8">
        <w:rPr>
          <w:w w:val="0"/>
          <w:szCs w:val="22"/>
        </w:rPr>
        <w:t xml:space="preserve"> to any Relevant Activities Sub-contracted under such S</w:t>
      </w:r>
      <w:r>
        <w:rPr>
          <w:w w:val="0"/>
          <w:szCs w:val="22"/>
        </w:rPr>
        <w:t>ub-contract);</w:t>
      </w:r>
      <w:bookmarkEnd w:id="596"/>
      <w:r>
        <w:rPr>
          <w:w w:val="0"/>
          <w:szCs w:val="22"/>
        </w:rPr>
        <w:t xml:space="preserve"> </w:t>
      </w:r>
    </w:p>
    <w:p w:rsidR="004F28B9" w:rsidRPr="009B5846" w:rsidRDefault="004F28B9" w:rsidP="004F28B9">
      <w:pPr>
        <w:pStyle w:val="MRheading2"/>
        <w:numPr>
          <w:ilvl w:val="2"/>
          <w:numId w:val="2"/>
        </w:numPr>
        <w:spacing w:line="240" w:lineRule="auto"/>
        <w:rPr>
          <w:w w:val="0"/>
          <w:szCs w:val="22"/>
        </w:rPr>
      </w:pPr>
      <w:bookmarkStart w:id="597" w:name="_Ref442453398"/>
      <w:bookmarkStart w:id="598" w:name="_Ref442452760"/>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Guidance</w:t>
      </w:r>
      <w:r w:rsidR="004A40D8">
        <w:rPr>
          <w:w w:val="0"/>
          <w:szCs w:val="22"/>
        </w:rPr>
        <w:t>, provision of information</w:t>
      </w:r>
      <w:r>
        <w:rPr>
          <w:w w:val="0"/>
          <w:szCs w:val="22"/>
        </w:rPr>
        <w:t xml:space="preserve"> </w:t>
      </w:r>
      <w:r w:rsidRPr="009B5846">
        <w:rPr>
          <w:w w:val="0"/>
          <w:szCs w:val="22"/>
        </w:rPr>
        <w:t>and record keeping</w:t>
      </w:r>
      <w:r>
        <w:rPr>
          <w:w w:val="0"/>
          <w:szCs w:val="22"/>
        </w:rPr>
        <w:t>;</w:t>
      </w:r>
      <w:bookmarkEnd w:id="597"/>
    </w:p>
    <w:p w:rsidR="004F28B9" w:rsidRPr="009B5846" w:rsidRDefault="004F28B9" w:rsidP="004F28B9">
      <w:pPr>
        <w:pStyle w:val="MRheading2"/>
        <w:numPr>
          <w:ilvl w:val="2"/>
          <w:numId w:val="2"/>
        </w:numPr>
        <w:spacing w:line="240" w:lineRule="auto"/>
        <w:rPr>
          <w:w w:val="0"/>
          <w:szCs w:val="22"/>
        </w:rPr>
      </w:pPr>
      <w:bookmarkStart w:id="599"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599"/>
    </w:p>
    <w:p w:rsidR="004F28B9" w:rsidRPr="009B5846" w:rsidRDefault="004F28B9" w:rsidP="004F28B9">
      <w:pPr>
        <w:pStyle w:val="MRheading2"/>
        <w:numPr>
          <w:ilvl w:val="2"/>
          <w:numId w:val="2"/>
        </w:numPr>
        <w:spacing w:line="240" w:lineRule="auto"/>
        <w:rPr>
          <w:w w:val="0"/>
          <w:szCs w:val="22"/>
        </w:rPr>
      </w:pPr>
      <w:bookmarkStart w:id="600"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600"/>
    </w:p>
    <w:p w:rsidR="004F28B9" w:rsidRPr="00DB068E" w:rsidRDefault="004F28B9" w:rsidP="004F28B9">
      <w:pPr>
        <w:pStyle w:val="MRheading2"/>
        <w:numPr>
          <w:ilvl w:val="2"/>
          <w:numId w:val="2"/>
        </w:numPr>
        <w:spacing w:line="240" w:lineRule="auto"/>
        <w:rPr>
          <w:w w:val="0"/>
          <w:szCs w:val="22"/>
        </w:rPr>
      </w:pPr>
      <w:bookmarkStart w:id="601" w:name="_Ref442088961"/>
      <w:bookmarkStart w:id="602"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601"/>
    </w:p>
    <w:p w:rsidR="004F28B9" w:rsidRPr="00DB068E" w:rsidRDefault="004F28B9" w:rsidP="004F28B9">
      <w:pPr>
        <w:pStyle w:val="MRheading2"/>
        <w:numPr>
          <w:ilvl w:val="2"/>
          <w:numId w:val="2"/>
        </w:numPr>
        <w:spacing w:line="240" w:lineRule="auto"/>
        <w:rPr>
          <w:w w:val="0"/>
          <w:szCs w:val="22"/>
        </w:rPr>
      </w:pPr>
      <w:bookmarkStart w:id="603"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402CEF">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402CEF">
        <w:rPr>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 xml:space="preserve">, the invoice shall be regarded as valid and undisputed for </w:t>
      </w:r>
      <w:r>
        <w:rPr>
          <w:w w:val="0"/>
          <w:szCs w:val="22"/>
        </w:rPr>
        <w:t xml:space="preserve">the purpose of </w:t>
      </w:r>
      <w:r w:rsidRPr="00C670C7">
        <w:rPr>
          <w:w w:val="0"/>
          <w:szCs w:val="22"/>
        </w:rPr>
        <w:t xml:space="preserve">Clause </w:t>
      </w:r>
      <w:r w:rsidRPr="00C670C7">
        <w:rPr>
          <w:w w:val="0"/>
          <w:szCs w:val="22"/>
        </w:rPr>
        <w:fldChar w:fldCharType="begin"/>
      </w:r>
      <w:r w:rsidRPr="00C670C7">
        <w:rPr>
          <w:w w:val="0"/>
          <w:szCs w:val="22"/>
        </w:rPr>
        <w:instrText xml:space="preserve"> REF _Ref442089103 \r \h </w:instrText>
      </w:r>
      <w:r w:rsidR="003178D3" w:rsidRPr="00C670C7">
        <w:rPr>
          <w:w w:val="0"/>
          <w:szCs w:val="22"/>
        </w:rPr>
        <w:instrText xml:space="preserve"> \* MERGEFORMAT </w:instrText>
      </w:r>
      <w:r w:rsidRPr="00C670C7">
        <w:rPr>
          <w:w w:val="0"/>
          <w:szCs w:val="22"/>
        </w:rPr>
      </w:r>
      <w:r w:rsidRPr="00C670C7">
        <w:rPr>
          <w:w w:val="0"/>
          <w:szCs w:val="22"/>
        </w:rPr>
        <w:fldChar w:fldCharType="separate"/>
      </w:r>
      <w:r w:rsidR="00402CEF">
        <w:rPr>
          <w:w w:val="0"/>
          <w:szCs w:val="22"/>
        </w:rPr>
        <w:t>28.4.7</w:t>
      </w:r>
      <w:r w:rsidRPr="00C670C7">
        <w:rPr>
          <w:w w:val="0"/>
          <w:szCs w:val="22"/>
        </w:rPr>
        <w:fldChar w:fldCharType="end"/>
      </w:r>
      <w:r w:rsidRPr="00DB068E">
        <w:rPr>
          <w:w w:val="0"/>
          <w:szCs w:val="22"/>
        </w:rPr>
        <w:t xml:space="preserve"> </w:t>
      </w:r>
      <w:r w:rsidR="00C670C7">
        <w:rPr>
          <w:w w:val="0"/>
          <w:szCs w:val="22"/>
        </w:rPr>
        <w:t xml:space="preserve">of this </w:t>
      </w:r>
      <w:r w:rsidR="00C670C7">
        <w:rPr>
          <w:w w:val="0"/>
          <w:szCs w:val="22"/>
        </w:rPr>
        <w:fldChar w:fldCharType="begin"/>
      </w:r>
      <w:r w:rsidR="00C670C7">
        <w:rPr>
          <w:w w:val="0"/>
          <w:szCs w:val="22"/>
        </w:rPr>
        <w:instrText xml:space="preserve"> REF _Ref330459256 \r \h </w:instrText>
      </w:r>
      <w:r w:rsidR="00C670C7">
        <w:rPr>
          <w:w w:val="0"/>
          <w:szCs w:val="22"/>
        </w:rPr>
      </w:r>
      <w:r w:rsidR="00C670C7">
        <w:rPr>
          <w:w w:val="0"/>
          <w:szCs w:val="22"/>
        </w:rPr>
        <w:fldChar w:fldCharType="separate"/>
      </w:r>
      <w:r w:rsidR="00402CEF">
        <w:rPr>
          <w:w w:val="0"/>
          <w:szCs w:val="22"/>
        </w:rPr>
        <w:t>Schedule 2</w:t>
      </w:r>
      <w:r w:rsidR="00C670C7">
        <w:rPr>
          <w:w w:val="0"/>
          <w:szCs w:val="22"/>
        </w:rPr>
        <w:fldChar w:fldCharType="end"/>
      </w:r>
      <w:r w:rsidR="00C670C7">
        <w:rPr>
          <w:w w:val="0"/>
          <w:szCs w:val="22"/>
        </w:rPr>
        <w:t xml:space="preserve"> </w:t>
      </w:r>
      <w:r w:rsidR="00C670C7" w:rsidRPr="00447F44">
        <w:rPr>
          <w:rFonts w:eastAsia="Calibri" w:cs="Arial"/>
          <w:szCs w:val="22"/>
        </w:rPr>
        <w:t>of these Call-off Terms and Conditions</w:t>
      </w:r>
      <w:r w:rsidR="00C670C7" w:rsidRPr="00DB068E">
        <w:rPr>
          <w:w w:val="0"/>
          <w:szCs w:val="22"/>
        </w:rPr>
        <w:t xml:space="preserve"> </w:t>
      </w:r>
      <w:r w:rsidRPr="00DB068E">
        <w:rPr>
          <w:w w:val="0"/>
          <w:szCs w:val="22"/>
        </w:rPr>
        <w:t>after a reasonable time has passed;</w:t>
      </w:r>
      <w:bookmarkEnd w:id="603"/>
    </w:p>
    <w:p w:rsidR="004F28B9" w:rsidRPr="00DB068E" w:rsidRDefault="004F28B9" w:rsidP="004F28B9">
      <w:pPr>
        <w:pStyle w:val="MRheading2"/>
        <w:numPr>
          <w:ilvl w:val="2"/>
          <w:numId w:val="2"/>
        </w:numPr>
        <w:spacing w:line="240" w:lineRule="auto"/>
        <w:rPr>
          <w:w w:val="0"/>
          <w:szCs w:val="22"/>
        </w:rPr>
      </w:pPr>
      <w:bookmarkStart w:id="604"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604"/>
    </w:p>
    <w:p w:rsidR="004F28B9" w:rsidRPr="00DB068E" w:rsidRDefault="004F28B9" w:rsidP="004F28B9">
      <w:pPr>
        <w:pStyle w:val="MRheading2"/>
        <w:numPr>
          <w:ilvl w:val="2"/>
          <w:numId w:val="2"/>
        </w:numPr>
        <w:spacing w:line="240" w:lineRule="auto"/>
        <w:rPr>
          <w:w w:val="0"/>
          <w:szCs w:val="22"/>
        </w:rPr>
      </w:pPr>
      <w:bookmarkStart w:id="605" w:name="_Ref442776889"/>
      <w:r w:rsidRPr="00DB068E">
        <w:rPr>
          <w:w w:val="0"/>
          <w:szCs w:val="22"/>
        </w:rPr>
        <w:lastRenderedPageBreak/>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402CEF">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w:t>
      </w:r>
      <w:bookmarkEnd w:id="605"/>
      <w:r w:rsidRPr="00DB068E">
        <w:rPr>
          <w:w w:val="0"/>
          <w:szCs w:val="22"/>
        </w:rPr>
        <w:t xml:space="preserve"> </w:t>
      </w:r>
    </w:p>
    <w:p w:rsidR="004F28B9" w:rsidRPr="00DB068E" w:rsidRDefault="004F28B9" w:rsidP="004F28B9">
      <w:pPr>
        <w:pStyle w:val="MRheading2"/>
        <w:numPr>
          <w:ilvl w:val="2"/>
          <w:numId w:val="2"/>
        </w:numPr>
        <w:spacing w:line="240" w:lineRule="auto"/>
        <w:rPr>
          <w:w w:val="0"/>
          <w:szCs w:val="22"/>
        </w:rPr>
      </w:pPr>
      <w:bookmarkStart w:id="606"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402CEF" w:rsidRPr="00402CEF">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Pr>
          <w:w w:val="0"/>
          <w:szCs w:val="22"/>
        </w:rPr>
        <w:t>;</w:t>
      </w:r>
      <w:bookmarkEnd w:id="606"/>
      <w:r>
        <w:rPr>
          <w:w w:val="0"/>
          <w:szCs w:val="22"/>
        </w:rPr>
        <w:t xml:space="preserve"> and</w:t>
      </w:r>
    </w:p>
    <w:p w:rsidR="004F28B9" w:rsidRPr="005F3CBE" w:rsidRDefault="004F28B9" w:rsidP="004F28B9">
      <w:pPr>
        <w:pStyle w:val="MRheading2"/>
        <w:numPr>
          <w:ilvl w:val="2"/>
          <w:numId w:val="2"/>
        </w:numPr>
        <w:spacing w:line="240" w:lineRule="auto"/>
        <w:rPr>
          <w:w w:val="0"/>
          <w:szCs w:val="22"/>
        </w:rPr>
      </w:pPr>
      <w:bookmarkStart w:id="607" w:name="_Ref442776892"/>
      <w:proofErr w:type="gramStart"/>
      <w:r>
        <w:rPr>
          <w:w w:val="0"/>
          <w:szCs w:val="22"/>
        </w:rPr>
        <w:t>requires</w:t>
      </w:r>
      <w:proofErr w:type="gramEnd"/>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sidR="004A40D8">
        <w:rPr>
          <w:w w:val="0"/>
          <w:szCs w:val="22"/>
        </w:rPr>
        <w:fldChar w:fldCharType="begin"/>
      </w:r>
      <w:r w:rsidR="004A40D8">
        <w:rPr>
          <w:w w:val="0"/>
          <w:szCs w:val="22"/>
        </w:rPr>
        <w:instrText xml:space="preserve"> REF _Ref442089219 \r \h </w:instrText>
      </w:r>
      <w:r w:rsidR="004A40D8">
        <w:rPr>
          <w:w w:val="0"/>
          <w:szCs w:val="22"/>
        </w:rPr>
      </w:r>
      <w:r w:rsidR="004A40D8">
        <w:rPr>
          <w:w w:val="0"/>
          <w:szCs w:val="22"/>
        </w:rPr>
        <w:fldChar w:fldCharType="separate"/>
      </w:r>
      <w:r w:rsidR="00402CEF">
        <w:rPr>
          <w:w w:val="0"/>
          <w:szCs w:val="22"/>
        </w:rPr>
        <w:t>28.4</w:t>
      </w:r>
      <w:r w:rsidR="004A40D8">
        <w:rPr>
          <w:w w:val="0"/>
          <w:szCs w:val="22"/>
        </w:rPr>
        <w:fldChar w:fldCharType="end"/>
      </w:r>
      <w:r w:rsidR="004A40D8">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Pr>
          <w:w w:val="0"/>
          <w:szCs w:val="22"/>
        </w:rPr>
        <w:t xml:space="preserve"> </w:t>
      </w:r>
      <w:r w:rsidR="003178D3" w:rsidRPr="00447F44">
        <w:rPr>
          <w:rFonts w:eastAsia="Calibri" w:cs="Arial"/>
          <w:szCs w:val="22"/>
        </w:rPr>
        <w:t>of these Call-off Terms and Conditions</w:t>
      </w:r>
      <w:r w:rsidR="003178D3" w:rsidRPr="005F3CBE">
        <w:rPr>
          <w:w w:val="0"/>
          <w:szCs w:val="22"/>
        </w:rPr>
        <w:t xml:space="preserve"> </w:t>
      </w:r>
      <w:r w:rsidRPr="005F3CBE">
        <w:rPr>
          <w:w w:val="0"/>
          <w:szCs w:val="22"/>
        </w:rPr>
        <w:t>in any</w:t>
      </w:r>
      <w:r>
        <w:rPr>
          <w:w w:val="0"/>
          <w:szCs w:val="22"/>
        </w:rPr>
        <w:t xml:space="preserve"> Sub-contract which it awards.</w:t>
      </w:r>
      <w:bookmarkEnd w:id="607"/>
      <w:r>
        <w:rPr>
          <w:w w:val="0"/>
          <w:szCs w:val="22"/>
        </w:rPr>
        <w:t xml:space="preserve"> </w:t>
      </w:r>
    </w:p>
    <w:p w:rsidR="004F28B9" w:rsidRPr="00DB068E" w:rsidRDefault="004F28B9" w:rsidP="004F28B9">
      <w:pPr>
        <w:pStyle w:val="MRheading2"/>
        <w:numPr>
          <w:ilvl w:val="1"/>
          <w:numId w:val="2"/>
        </w:numPr>
        <w:spacing w:line="240" w:lineRule="auto"/>
        <w:rPr>
          <w:w w:val="0"/>
          <w:szCs w:val="22"/>
        </w:rPr>
      </w:pPr>
      <w:bookmarkStart w:id="608" w:name="_Ref442776893"/>
      <w:r w:rsidRPr="00DB068E">
        <w:rPr>
          <w:w w:val="0"/>
          <w:szCs w:val="22"/>
        </w:rPr>
        <w:t>Where the Authority considers that the grounds for exclusion under Regulation 57 of the Public Contracts Regulations 2015 apply to any Sub-contractor, then:</w:t>
      </w:r>
      <w:bookmarkEnd w:id="608"/>
    </w:p>
    <w:p w:rsidR="004F28B9" w:rsidRPr="00DB068E" w:rsidRDefault="004F28B9" w:rsidP="004F28B9">
      <w:pPr>
        <w:pStyle w:val="MRheading2"/>
        <w:numPr>
          <w:ilvl w:val="2"/>
          <w:numId w:val="2"/>
        </w:numPr>
        <w:spacing w:line="240" w:lineRule="auto"/>
        <w:rPr>
          <w:w w:val="0"/>
          <w:szCs w:val="22"/>
        </w:rPr>
      </w:pPr>
      <w:bookmarkStart w:id="609" w:name="_Ref442776894"/>
      <w:r w:rsidRPr="00DB068E">
        <w:rPr>
          <w:w w:val="0"/>
          <w:szCs w:val="22"/>
        </w:rPr>
        <w:t>if the Authority finds there are compulsory grounds for exclusion, the Supplier shall ensure, or shall procure, that such Sub-contractor is replaced or not appointed; or</w:t>
      </w:r>
      <w:bookmarkEnd w:id="609"/>
    </w:p>
    <w:p w:rsidR="004F28B9" w:rsidRPr="00DB068E" w:rsidRDefault="004F28B9" w:rsidP="004F28B9">
      <w:pPr>
        <w:pStyle w:val="MRheading2"/>
        <w:numPr>
          <w:ilvl w:val="2"/>
          <w:numId w:val="2"/>
        </w:numPr>
        <w:spacing w:line="240" w:lineRule="auto"/>
        <w:rPr>
          <w:w w:val="0"/>
          <w:szCs w:val="22"/>
        </w:rPr>
      </w:pPr>
      <w:bookmarkStart w:id="610" w:name="_Ref442776895"/>
      <w:proofErr w:type="gramStart"/>
      <w:r w:rsidRPr="00DB068E">
        <w:rPr>
          <w:w w:val="0"/>
          <w:szCs w:val="22"/>
        </w:rPr>
        <w:t>if</w:t>
      </w:r>
      <w:proofErr w:type="gramEnd"/>
      <w:r w:rsidRPr="00DB068E">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610"/>
      <w:r w:rsidRPr="00DB068E">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1"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602"/>
      <w:bookmarkEnd w:id="611"/>
      <w:r>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2"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12"/>
    </w:p>
    <w:p w:rsidR="004F28B9" w:rsidRPr="00D74331" w:rsidRDefault="004F28B9" w:rsidP="004F28B9">
      <w:pPr>
        <w:pStyle w:val="MRheading2"/>
        <w:numPr>
          <w:ilvl w:val="1"/>
          <w:numId w:val="2"/>
        </w:numPr>
        <w:spacing w:line="240" w:lineRule="auto"/>
        <w:rPr>
          <w:rFonts w:cs="Arial"/>
          <w:w w:val="0"/>
          <w:szCs w:val="22"/>
        </w:rPr>
      </w:pPr>
      <w:bookmarkStart w:id="613"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613"/>
      <w:r>
        <w:rPr>
          <w:rFonts w:cs="Arial"/>
          <w:w w:val="0"/>
          <w:szCs w:val="22"/>
        </w:rPr>
        <w:t xml:space="preserve"> </w:t>
      </w:r>
    </w:p>
    <w:p w:rsidR="00DD6E66" w:rsidRDefault="00DD6E66" w:rsidP="00DD6E66">
      <w:pPr>
        <w:pStyle w:val="MRheading1"/>
        <w:numPr>
          <w:ilvl w:val="0"/>
          <w:numId w:val="2"/>
        </w:numPr>
        <w:spacing w:line="240" w:lineRule="auto"/>
        <w:rPr>
          <w:lang w:val="en-US"/>
        </w:rPr>
      </w:pPr>
      <w:bookmarkStart w:id="614" w:name="_Ref286071361"/>
      <w:bookmarkEnd w:id="598"/>
      <w:r>
        <w:rPr>
          <w:lang w:val="en-US"/>
        </w:rPr>
        <w:lastRenderedPageBreak/>
        <w:t>Prohibited Acts</w:t>
      </w:r>
      <w:bookmarkStart w:id="615" w:name="Page_102"/>
      <w:bookmarkEnd w:id="614"/>
      <w:bookmarkEnd w:id="615"/>
    </w:p>
    <w:p w:rsidR="00DD6E66" w:rsidRDefault="00DD6E66" w:rsidP="00DD6E66">
      <w:pPr>
        <w:pStyle w:val="MRheading2"/>
        <w:numPr>
          <w:ilvl w:val="1"/>
          <w:numId w:val="29"/>
        </w:numPr>
        <w:spacing w:line="240" w:lineRule="auto"/>
        <w:rPr>
          <w:w w:val="0"/>
        </w:rPr>
      </w:pPr>
      <w:bookmarkStart w:id="616" w:name="_Ref442452767"/>
      <w:r w:rsidRPr="002C128B">
        <w:rPr>
          <w:w w:val="0"/>
        </w:rPr>
        <w:t xml:space="preserve">The </w:t>
      </w:r>
      <w:r>
        <w:rPr>
          <w:w w:val="0"/>
        </w:rPr>
        <w:t>Supplier</w:t>
      </w:r>
      <w:r w:rsidRPr="002C128B">
        <w:rPr>
          <w:w w:val="0"/>
        </w:rPr>
        <w:t xml:space="preserve"> warrants and represents that</w:t>
      </w:r>
      <w:r>
        <w:rPr>
          <w:w w:val="0"/>
        </w:rPr>
        <w:t>:</w:t>
      </w:r>
      <w:bookmarkEnd w:id="616"/>
    </w:p>
    <w:p w:rsidR="00DD6E66" w:rsidRPr="0056600E" w:rsidRDefault="00DD6E66" w:rsidP="00DD6E66">
      <w:pPr>
        <w:pStyle w:val="MRheading2"/>
        <w:numPr>
          <w:ilvl w:val="2"/>
          <w:numId w:val="2"/>
        </w:numPr>
        <w:spacing w:line="240" w:lineRule="auto"/>
        <w:rPr>
          <w:w w:val="0"/>
        </w:rPr>
      </w:pPr>
      <w:bookmarkStart w:id="617" w:name="_Ref44245276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617"/>
    </w:p>
    <w:p w:rsidR="00DD6E66" w:rsidRPr="0056600E" w:rsidRDefault="00DD6E66" w:rsidP="00DD6E66">
      <w:pPr>
        <w:pStyle w:val="MRheading2"/>
        <w:numPr>
          <w:ilvl w:val="3"/>
          <w:numId w:val="2"/>
        </w:numPr>
        <w:spacing w:line="240" w:lineRule="auto"/>
        <w:rPr>
          <w:w w:val="0"/>
        </w:rPr>
      </w:pPr>
      <w:bookmarkStart w:id="618" w:name="_Ref44245276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618"/>
    </w:p>
    <w:p w:rsidR="00DD6E66" w:rsidRPr="0056600E" w:rsidRDefault="00DD6E66" w:rsidP="00DD6E66">
      <w:pPr>
        <w:pStyle w:val="MRheading2"/>
        <w:numPr>
          <w:ilvl w:val="3"/>
          <w:numId w:val="2"/>
        </w:numPr>
        <w:spacing w:line="240" w:lineRule="auto"/>
        <w:rPr>
          <w:w w:val="0"/>
        </w:rPr>
      </w:pPr>
      <w:bookmarkStart w:id="619" w:name="_Ref44245277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619"/>
    </w:p>
    <w:p w:rsidR="00DD6E66" w:rsidRPr="0056600E" w:rsidRDefault="00DD6E66" w:rsidP="00DD6E66">
      <w:pPr>
        <w:pStyle w:val="MRheading2"/>
        <w:numPr>
          <w:ilvl w:val="2"/>
          <w:numId w:val="2"/>
        </w:numPr>
        <w:spacing w:line="240" w:lineRule="auto"/>
        <w:rPr>
          <w:w w:val="0"/>
        </w:rPr>
      </w:pPr>
      <w:bookmarkStart w:id="620" w:name="_Ref442452771"/>
      <w:proofErr w:type="gramStart"/>
      <w:r w:rsidRPr="0056600E">
        <w:rPr>
          <w:w w:val="0"/>
        </w:rPr>
        <w:t>it</w:t>
      </w:r>
      <w:proofErr w:type="gramEnd"/>
      <w:r w:rsidRPr="0056600E">
        <w:rPr>
          <w:w w:val="0"/>
        </w:rPr>
        <w:t xml:space="preserve"> has in place adequate procedures to prevent bribery and corruption, as contemplated by </w:t>
      </w:r>
      <w:bookmarkStart w:id="621" w:name="DocXTextRef77"/>
      <w:r w:rsidRPr="0056600E">
        <w:rPr>
          <w:w w:val="0"/>
        </w:rPr>
        <w:t>section 7</w:t>
      </w:r>
      <w:bookmarkEnd w:id="621"/>
      <w:r w:rsidRPr="0056600E">
        <w:rPr>
          <w:w w:val="0"/>
        </w:rPr>
        <w:t xml:space="preserve"> of the Bribery Act 2010.</w:t>
      </w:r>
      <w:bookmarkEnd w:id="620"/>
    </w:p>
    <w:p w:rsidR="00DD6E66" w:rsidRDefault="00DD6E66" w:rsidP="00DD6E66">
      <w:pPr>
        <w:pStyle w:val="MRheading2"/>
        <w:numPr>
          <w:ilvl w:val="1"/>
          <w:numId w:val="2"/>
        </w:numPr>
        <w:spacing w:line="240" w:lineRule="auto"/>
        <w:rPr>
          <w:rFonts w:cs="Arial"/>
          <w:szCs w:val="22"/>
        </w:rPr>
      </w:pPr>
      <w:bookmarkStart w:id="622" w:name="_Ref286163261"/>
      <w:bookmarkStart w:id="623"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622"/>
    </w:p>
    <w:p w:rsidR="00DD6E66" w:rsidRPr="00E02EF1" w:rsidRDefault="00DD6E66" w:rsidP="00DD6E66">
      <w:pPr>
        <w:pStyle w:val="MRheading2"/>
        <w:numPr>
          <w:ilvl w:val="2"/>
          <w:numId w:val="2"/>
        </w:numPr>
        <w:spacing w:line="240" w:lineRule="auto"/>
      </w:pPr>
      <w:bookmarkStart w:id="624" w:name="_Ref286071312"/>
      <w:r>
        <w:t xml:space="preserve">the Authority </w:t>
      </w:r>
      <w:r w:rsidRPr="00E02EF1">
        <w:t>shall be entitled:</w:t>
      </w:r>
      <w:bookmarkEnd w:id="624"/>
    </w:p>
    <w:p w:rsidR="00DD6E66" w:rsidRPr="00016CE4" w:rsidRDefault="00DD6E66" w:rsidP="00DD6E66">
      <w:pPr>
        <w:pStyle w:val="MRheading2"/>
        <w:numPr>
          <w:ilvl w:val="3"/>
          <w:numId w:val="2"/>
        </w:numPr>
        <w:spacing w:line="240" w:lineRule="auto"/>
        <w:rPr>
          <w:w w:val="0"/>
        </w:rPr>
      </w:pPr>
      <w:bookmarkStart w:id="625" w:name="_Ref442452772"/>
      <w:bookmarkEnd w:id="623"/>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625"/>
    </w:p>
    <w:p w:rsidR="00DD6E66" w:rsidRPr="00016CE4" w:rsidRDefault="00DD6E66" w:rsidP="00DD6E66">
      <w:pPr>
        <w:pStyle w:val="MRheading2"/>
        <w:numPr>
          <w:ilvl w:val="3"/>
          <w:numId w:val="2"/>
        </w:numPr>
        <w:spacing w:line="240" w:lineRule="auto"/>
        <w:rPr>
          <w:w w:val="0"/>
        </w:rPr>
      </w:pPr>
      <w:bookmarkStart w:id="626" w:name="_Ref442452773"/>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626"/>
    </w:p>
    <w:p w:rsidR="00DD6E66" w:rsidRPr="00016CE4" w:rsidRDefault="00DD6E66" w:rsidP="00DD6E66">
      <w:pPr>
        <w:pStyle w:val="MRheading2"/>
        <w:numPr>
          <w:ilvl w:val="3"/>
          <w:numId w:val="2"/>
        </w:numPr>
        <w:spacing w:line="240" w:lineRule="auto"/>
        <w:rPr>
          <w:w w:val="0"/>
        </w:rPr>
      </w:pPr>
      <w:bookmarkStart w:id="627" w:name="_Ref442452774"/>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627"/>
      <w:r>
        <w:rPr>
          <w:w w:val="0"/>
        </w:rPr>
        <w:t xml:space="preserve"> </w:t>
      </w:r>
    </w:p>
    <w:p w:rsidR="00DD6E66" w:rsidRPr="00016CE4" w:rsidRDefault="00DD6E66" w:rsidP="00DD6E66">
      <w:pPr>
        <w:pStyle w:val="MRheading2"/>
        <w:numPr>
          <w:ilvl w:val="2"/>
          <w:numId w:val="2"/>
        </w:numPr>
        <w:spacing w:line="240" w:lineRule="auto"/>
        <w:rPr>
          <w:w w:val="0"/>
        </w:rPr>
      </w:pPr>
      <w:bookmarkStart w:id="628" w:name="_Ref442452775"/>
      <w:r w:rsidRPr="00016CE4">
        <w:rPr>
          <w:w w:val="0"/>
        </w:rPr>
        <w:t xml:space="preserve">any termination under </w:t>
      </w:r>
      <w:r>
        <w:rPr>
          <w:w w:val="0"/>
        </w:rPr>
        <w:t>C</w:t>
      </w:r>
      <w:r w:rsidRPr="00016CE4">
        <w:rPr>
          <w:w w:val="0"/>
        </w:rPr>
        <w:t>lause</w:t>
      </w:r>
      <w:r>
        <w:rPr>
          <w:w w:val="0"/>
        </w:rPr>
        <w:t xml:space="preserve"> </w:t>
      </w:r>
      <w:hyperlink w:anchor="_Ref286071312" w:history="1">
        <w:r>
          <w:t>29.2.1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3178D3" w:rsidRPr="00447F44">
        <w:rPr>
          <w:rFonts w:eastAsia="Calibri" w:cs="Arial"/>
          <w:szCs w:val="22"/>
        </w:rPr>
        <w:t>of these Call-off Terms and Conditions</w:t>
      </w:r>
      <w:r w:rsidR="003178D3" w:rsidRPr="00016CE4">
        <w:rPr>
          <w:w w:val="0"/>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628"/>
    </w:p>
    <w:p w:rsidR="00DD6E66" w:rsidRPr="00016CE4" w:rsidRDefault="00DD6E66" w:rsidP="00DD6E66">
      <w:pPr>
        <w:pStyle w:val="MRheading2"/>
        <w:numPr>
          <w:ilvl w:val="2"/>
          <w:numId w:val="2"/>
        </w:numPr>
        <w:spacing w:line="240" w:lineRule="auto"/>
        <w:rPr>
          <w:w w:val="0"/>
        </w:rPr>
      </w:pPr>
      <w:bookmarkStart w:id="629" w:name="_Ref442452776"/>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00024A66">
        <w:rPr>
          <w:w w:val="0"/>
        </w:rPr>
        <w:t>, any D</w:t>
      </w:r>
      <w:r w:rsidRPr="00016CE4">
        <w:rPr>
          <w:w w:val="0"/>
        </w:rPr>
        <w:t>ispute relating to:</w:t>
      </w:r>
      <w:bookmarkEnd w:id="629"/>
    </w:p>
    <w:p w:rsidR="00DD6E66" w:rsidRPr="00016CE4" w:rsidRDefault="00DD6E66" w:rsidP="00DD6E66">
      <w:pPr>
        <w:pStyle w:val="MRheading2"/>
        <w:numPr>
          <w:ilvl w:val="3"/>
          <w:numId w:val="2"/>
        </w:numPr>
        <w:spacing w:line="240" w:lineRule="auto"/>
        <w:rPr>
          <w:w w:val="0"/>
        </w:rPr>
      </w:pPr>
      <w:bookmarkStart w:id="630" w:name="_Ref442452777"/>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016CE4">
        <w:rPr>
          <w:w w:val="0"/>
        </w:rPr>
        <w:t>; or</w:t>
      </w:r>
      <w:bookmarkEnd w:id="630"/>
    </w:p>
    <w:p w:rsidR="00DD6E66" w:rsidRDefault="00DD6E66" w:rsidP="00DD6E66">
      <w:pPr>
        <w:pStyle w:val="MRheading2"/>
        <w:numPr>
          <w:ilvl w:val="3"/>
          <w:numId w:val="2"/>
        </w:numPr>
        <w:spacing w:line="240" w:lineRule="auto"/>
        <w:rPr>
          <w:w w:val="0"/>
        </w:rPr>
      </w:pPr>
      <w:bookmarkStart w:id="631" w:name="_Ref442452778"/>
      <w:r w:rsidRPr="00016CE4">
        <w:rPr>
          <w:w w:val="0"/>
        </w:rPr>
        <w:t>the amount or value of any gift, consideration or commission,</w:t>
      </w:r>
      <w:bookmarkEnd w:id="631"/>
    </w:p>
    <w:p w:rsidR="00DD6E66" w:rsidRDefault="00DD6E66" w:rsidP="00DD6E66">
      <w:pPr>
        <w:pStyle w:val="MRheading4"/>
        <w:spacing w:line="240" w:lineRule="auto"/>
        <w:ind w:left="1794" w:firstLine="0"/>
        <w:rPr>
          <w:rFonts w:cs="Arial"/>
          <w:w w:val="0"/>
          <w:szCs w:val="22"/>
        </w:rPr>
      </w:pPr>
      <w:proofErr w:type="gramStart"/>
      <w:r w:rsidRPr="00016CE4">
        <w:rPr>
          <w:rFonts w:cs="Arial"/>
          <w:w w:val="0"/>
          <w:szCs w:val="22"/>
        </w:rPr>
        <w:lastRenderedPageBreak/>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DD6E66" w:rsidRPr="00156DA1" w:rsidRDefault="00DD6E66" w:rsidP="00DD6E66">
      <w:pPr>
        <w:pStyle w:val="MRheading1"/>
        <w:numPr>
          <w:ilvl w:val="0"/>
          <w:numId w:val="2"/>
        </w:numPr>
        <w:spacing w:line="240" w:lineRule="auto"/>
        <w:rPr>
          <w:lang w:val="en-US"/>
        </w:rPr>
      </w:pPr>
      <w:bookmarkStart w:id="632" w:name="Page_103"/>
      <w:bookmarkStart w:id="633" w:name="_Ref323649670"/>
      <w:bookmarkStart w:id="634" w:name="_Ref326771008"/>
      <w:bookmarkEnd w:id="632"/>
      <w:r>
        <w:rPr>
          <w:lang w:val="en-US"/>
        </w:rPr>
        <w:t>General</w:t>
      </w:r>
      <w:bookmarkEnd w:id="633"/>
      <w:bookmarkEnd w:id="634"/>
    </w:p>
    <w:p w:rsidR="00DD6E66" w:rsidRDefault="00DD6E66" w:rsidP="00DD6E66">
      <w:pPr>
        <w:pStyle w:val="MRheading2"/>
        <w:numPr>
          <w:ilvl w:val="1"/>
          <w:numId w:val="28"/>
        </w:numPr>
        <w:spacing w:line="240" w:lineRule="auto"/>
        <w:rPr>
          <w:w w:val="0"/>
        </w:rPr>
      </w:pPr>
      <w:bookmarkStart w:id="635" w:name="_Ref442452779"/>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635"/>
    </w:p>
    <w:p w:rsidR="00DD6E66" w:rsidRDefault="00DD6E66" w:rsidP="00DD6E66">
      <w:pPr>
        <w:pStyle w:val="MRheading2"/>
        <w:numPr>
          <w:ilvl w:val="1"/>
          <w:numId w:val="28"/>
        </w:numPr>
        <w:spacing w:line="240" w:lineRule="auto"/>
        <w:rPr>
          <w:w w:val="0"/>
        </w:rPr>
      </w:pPr>
      <w:bookmarkStart w:id="636" w:name="_Ref442452780"/>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636"/>
    </w:p>
    <w:p w:rsidR="00DD6E66" w:rsidRPr="0007687D" w:rsidRDefault="00DD6E66" w:rsidP="00DD6E66">
      <w:pPr>
        <w:pStyle w:val="MRheading2"/>
        <w:numPr>
          <w:ilvl w:val="1"/>
          <w:numId w:val="2"/>
        </w:numPr>
        <w:spacing w:line="240" w:lineRule="auto"/>
        <w:rPr>
          <w:w w:val="0"/>
        </w:rPr>
      </w:pPr>
      <w:bookmarkStart w:id="637" w:name="_Ref442452781"/>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637"/>
    </w:p>
    <w:p w:rsidR="00DD6E66" w:rsidRDefault="00DD6E66" w:rsidP="00DD6E66">
      <w:pPr>
        <w:pStyle w:val="MRheading2"/>
        <w:numPr>
          <w:ilvl w:val="1"/>
          <w:numId w:val="2"/>
        </w:numPr>
        <w:spacing w:line="240" w:lineRule="auto"/>
        <w:rPr>
          <w:w w:val="0"/>
        </w:rPr>
      </w:pPr>
      <w:bookmarkStart w:id="638" w:name="_Ref442452782"/>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638"/>
    </w:p>
    <w:p w:rsidR="00DD6E66" w:rsidRDefault="00DD6E66" w:rsidP="00DD6E66">
      <w:pPr>
        <w:pStyle w:val="MRheading2"/>
        <w:numPr>
          <w:ilvl w:val="1"/>
          <w:numId w:val="2"/>
        </w:numPr>
        <w:spacing w:line="240" w:lineRule="auto"/>
        <w:rPr>
          <w:w w:val="0"/>
        </w:rPr>
      </w:pPr>
      <w:bookmarkStart w:id="639" w:name="_Ref442452783"/>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639"/>
      <w:r w:rsidRPr="002C128B">
        <w:rPr>
          <w:w w:val="0"/>
        </w:rPr>
        <w:t xml:space="preserve"> </w:t>
      </w:r>
    </w:p>
    <w:p w:rsidR="00DD6E66" w:rsidRDefault="00DD6E66" w:rsidP="00DD6E66">
      <w:pPr>
        <w:pStyle w:val="MRheading2"/>
        <w:numPr>
          <w:ilvl w:val="1"/>
          <w:numId w:val="2"/>
        </w:numPr>
        <w:spacing w:line="240" w:lineRule="auto"/>
        <w:rPr>
          <w:w w:val="0"/>
        </w:rPr>
      </w:pPr>
      <w:bookmarkStart w:id="640"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640"/>
    </w:p>
    <w:p w:rsidR="004F28B9" w:rsidRDefault="004F28B9" w:rsidP="004F28B9">
      <w:pPr>
        <w:pStyle w:val="MRheading2"/>
        <w:numPr>
          <w:ilvl w:val="1"/>
          <w:numId w:val="2"/>
        </w:numPr>
        <w:spacing w:line="240" w:lineRule="auto"/>
        <w:rPr>
          <w:w w:val="0"/>
        </w:rPr>
      </w:pPr>
      <w:bookmarkStart w:id="641" w:name="_Ref319065169"/>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003178D3">
        <w:rPr>
          <w:w w:val="0"/>
        </w:rPr>
        <w:t xml:space="preserve"> </w:t>
      </w:r>
      <w:r w:rsidR="003178D3" w:rsidRPr="00447F44">
        <w:rPr>
          <w:rFonts w:eastAsia="Calibri" w:cs="Arial"/>
          <w:szCs w:val="22"/>
        </w:rPr>
        <w:t>of these Call-off Terms and Conditions</w:t>
      </w:r>
      <w:r w:rsidRPr="002C128B">
        <w:rPr>
          <w:w w:val="0"/>
        </w:rPr>
        <w:t xml:space="preserve">, right includes any power, privilege, remedy, or proprietary or security interest. </w:t>
      </w:r>
    </w:p>
    <w:p w:rsidR="00DD6E66" w:rsidRDefault="00DD6E66" w:rsidP="00DD6E66">
      <w:pPr>
        <w:pStyle w:val="MRheading2"/>
        <w:numPr>
          <w:ilvl w:val="1"/>
          <w:numId w:val="2"/>
        </w:numPr>
        <w:spacing w:line="240" w:lineRule="auto"/>
        <w:rPr>
          <w:w w:val="0"/>
        </w:rPr>
      </w:pPr>
      <w:bookmarkStart w:id="642" w:name="_Ref410397814"/>
      <w:bookmarkEnd w:id="641"/>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642"/>
    </w:p>
    <w:p w:rsidR="004F28B9" w:rsidRPr="0007687D" w:rsidRDefault="004F28B9" w:rsidP="004F28B9">
      <w:pPr>
        <w:pStyle w:val="MRheading2"/>
        <w:numPr>
          <w:ilvl w:val="1"/>
          <w:numId w:val="2"/>
        </w:numPr>
        <w:spacing w:line="240" w:lineRule="auto"/>
        <w:rPr>
          <w:w w:val="0"/>
        </w:rPr>
      </w:pPr>
      <w:bookmarkStart w:id="643" w:name="_Ref442453422"/>
      <w:bookmarkStart w:id="644" w:name="_Ref442776897"/>
      <w:bookmarkStart w:id="645" w:name="_Ref442452784"/>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w:t>
      </w:r>
      <w:r>
        <w:rPr>
          <w:lang w:val="en-US"/>
        </w:rPr>
        <w:lastRenderedPageBreak/>
        <w:t>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643"/>
      <w:r>
        <w:rPr>
          <w:lang w:val="en-US"/>
        </w:rPr>
        <w:t xml:space="preserve">  Any tender conditions and/or disclaimers set out in the Authority’s procurement documentation leading to the award of this Contract shall form part of this Contract.</w:t>
      </w:r>
      <w:bookmarkEnd w:id="644"/>
    </w:p>
    <w:p w:rsidR="00DD6E66" w:rsidRPr="002C128B" w:rsidRDefault="00DD6E66" w:rsidP="00DD6E66">
      <w:pPr>
        <w:pStyle w:val="MRheading2"/>
        <w:numPr>
          <w:ilvl w:val="1"/>
          <w:numId w:val="2"/>
        </w:numPr>
        <w:spacing w:line="240" w:lineRule="auto"/>
        <w:rPr>
          <w:w w:val="0"/>
        </w:rPr>
      </w:pPr>
      <w:bookmarkStart w:id="646" w:name="_Ref442452785"/>
      <w:bookmarkEnd w:id="645"/>
      <w:r w:rsidRPr="002C128B">
        <w:rPr>
          <w:w w:val="0"/>
        </w:rPr>
        <w:t xml:space="preserve">This </w:t>
      </w:r>
      <w:r w:rsidRPr="00EC7E5E">
        <w:rPr>
          <w:szCs w:val="22"/>
        </w:rPr>
        <w:t>Contract</w:t>
      </w:r>
      <w:r w:rsidR="00024A66">
        <w:rPr>
          <w:w w:val="0"/>
        </w:rPr>
        <w:t>, and any D</w:t>
      </w:r>
      <w:r w:rsidRPr="002C128B">
        <w:rPr>
          <w:w w:val="0"/>
        </w:rPr>
        <w:t>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646"/>
    </w:p>
    <w:p w:rsidR="00DD6E66" w:rsidRDefault="00DD6E66" w:rsidP="00DD6E66">
      <w:pPr>
        <w:pStyle w:val="MRheading2"/>
        <w:numPr>
          <w:ilvl w:val="1"/>
          <w:numId w:val="2"/>
        </w:numPr>
        <w:spacing w:line="240" w:lineRule="auto"/>
        <w:rPr>
          <w:rFonts w:cs="Arial"/>
          <w:w w:val="0"/>
          <w:szCs w:val="22"/>
        </w:rPr>
      </w:pPr>
      <w:bookmarkStart w:id="647" w:name="_Ref442452786"/>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00024A66">
        <w:rPr>
          <w:rFonts w:cs="Arial"/>
          <w:w w:val="0"/>
          <w:szCs w:val="22"/>
        </w:rPr>
        <w:t>urisdiction to settle any D</w:t>
      </w:r>
      <w:r w:rsidRPr="002C128B">
        <w:rPr>
          <w:rFonts w:cs="Arial"/>
          <w:w w:val="0"/>
          <w:szCs w:val="22"/>
        </w:rPr>
        <w:t xml:space="preserve">ispute or claim that arises out of or in connection with this </w:t>
      </w:r>
      <w:r w:rsidRPr="00EC7E5E">
        <w:rPr>
          <w:szCs w:val="22"/>
        </w:rPr>
        <w:t>Contract</w:t>
      </w:r>
      <w:r w:rsidRPr="002C128B">
        <w:rPr>
          <w:rFonts w:cs="Arial"/>
          <w:w w:val="0"/>
          <w:szCs w:val="22"/>
        </w:rPr>
        <w:t xml:space="preserve"> or its subject matter.</w:t>
      </w:r>
      <w:bookmarkEnd w:id="647"/>
    </w:p>
    <w:p w:rsidR="00DD6E66" w:rsidRDefault="00DD6E66" w:rsidP="00DD6E66">
      <w:pPr>
        <w:pStyle w:val="MRheading2"/>
        <w:numPr>
          <w:ilvl w:val="1"/>
          <w:numId w:val="2"/>
        </w:numPr>
        <w:spacing w:line="240" w:lineRule="auto"/>
        <w:rPr>
          <w:rFonts w:cs="Arial"/>
          <w:w w:val="0"/>
          <w:szCs w:val="22"/>
        </w:rPr>
      </w:pPr>
      <w:bookmarkStart w:id="648" w:name="_Ref442452787"/>
      <w:r>
        <w:rPr>
          <w:rFonts w:cs="Arial"/>
          <w:w w:val="0"/>
          <w:szCs w:val="22"/>
        </w:rPr>
        <w:t>All written and oral communications and all written material referred to under this Contract shall be in English.</w:t>
      </w:r>
      <w:bookmarkEnd w:id="648"/>
      <w:r>
        <w:rPr>
          <w:rFonts w:cs="Arial"/>
          <w:w w:val="0"/>
          <w:szCs w:val="22"/>
        </w:rPr>
        <w:t xml:space="preserve"> </w:t>
      </w:r>
    </w:p>
    <w:p w:rsidR="00DD6E66" w:rsidRDefault="00DD6E66" w:rsidP="00DD6E66">
      <w:pPr>
        <w:spacing w:line="240" w:lineRule="auto"/>
        <w:rPr>
          <w:w w:val="0"/>
        </w:rPr>
        <w:sectPr w:rsidR="00DD6E66" w:rsidSect="00A0040F">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72"/>
        </w:sectPr>
      </w:pPr>
    </w:p>
    <w:p w:rsidR="00DD6E66" w:rsidRPr="00597733" w:rsidRDefault="00DD6E66" w:rsidP="00DD6E66">
      <w:pPr>
        <w:pStyle w:val="MRSchedule1"/>
        <w:spacing w:line="240" w:lineRule="auto"/>
        <w:ind w:left="3822"/>
        <w:jc w:val="left"/>
      </w:pPr>
      <w:bookmarkStart w:id="649" w:name="_Ref351036323"/>
    </w:p>
    <w:bookmarkEnd w:id="649"/>
    <w:p w:rsidR="00721B48" w:rsidRDefault="00DD6E66" w:rsidP="00DD6E66">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p>
    <w:p w:rsidR="00DD6E66" w:rsidRPr="00321700" w:rsidRDefault="00DD6E66" w:rsidP="00905308">
      <w:pPr>
        <w:pStyle w:val="MRNumberedHeading1"/>
        <w:numPr>
          <w:ilvl w:val="0"/>
          <w:numId w:val="40"/>
        </w:numPr>
        <w:spacing w:line="240" w:lineRule="auto"/>
        <w:rPr>
          <w:rFonts w:ascii="Arial" w:hAnsi="Arial" w:cs="Arial"/>
          <w:b/>
          <w:color w:val="auto"/>
          <w:w w:val="0"/>
          <w:u w:val="single"/>
        </w:rPr>
      </w:pPr>
      <w:bookmarkStart w:id="650" w:name="_Ref351042478"/>
      <w:r w:rsidRPr="00321700">
        <w:rPr>
          <w:rFonts w:ascii="Arial" w:hAnsi="Arial" w:cs="Arial"/>
          <w:b/>
          <w:color w:val="auto"/>
          <w:w w:val="0"/>
          <w:u w:val="single"/>
        </w:rPr>
        <w:t>Confidentiality</w:t>
      </w:r>
      <w:bookmarkEnd w:id="650"/>
    </w:p>
    <w:p w:rsidR="00DD6E66" w:rsidRPr="00DA1C62" w:rsidRDefault="00DD6E66" w:rsidP="00DD6E66">
      <w:pPr>
        <w:pStyle w:val="MRNumberedHeading2"/>
        <w:spacing w:line="240" w:lineRule="auto"/>
        <w:jc w:val="both"/>
        <w:rPr>
          <w:sz w:val="22"/>
          <w:szCs w:val="22"/>
          <w:lang w:val="en-US"/>
        </w:rPr>
      </w:pPr>
      <w:bookmarkStart w:id="651" w:name="_Ref442452788"/>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402CEF" w:rsidRPr="00402CEF">
        <w:rPr>
          <w:color w:val="000000"/>
          <w:sz w:val="22"/>
          <w:szCs w:val="22"/>
        </w:rPr>
        <w:t>Schedule 3</w:t>
      </w:r>
      <w:r>
        <w:rPr>
          <w:sz w:val="22"/>
          <w:szCs w:val="22"/>
        </w:rPr>
        <w:fldChar w:fldCharType="end"/>
      </w:r>
      <w:r w:rsidR="00240CE6">
        <w:rPr>
          <w:sz w:val="22"/>
          <w:szCs w:val="22"/>
        </w:rPr>
        <w:t xml:space="preserve"> </w:t>
      </w:r>
      <w:r w:rsidR="00240CE6" w:rsidRPr="00240CE6">
        <w:rPr>
          <w:sz w:val="22"/>
          <w:szCs w:val="22"/>
          <w:lang w:val="en-US"/>
        </w:rPr>
        <w:t>of these Call-off Terms and Conditions</w:t>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651"/>
    </w:p>
    <w:p w:rsidR="00DD6E66" w:rsidRDefault="00DD6E66" w:rsidP="00DD6E66">
      <w:pPr>
        <w:pStyle w:val="MRheading2"/>
        <w:numPr>
          <w:ilvl w:val="2"/>
          <w:numId w:val="2"/>
        </w:numPr>
        <w:spacing w:line="240" w:lineRule="auto"/>
        <w:rPr>
          <w:lang w:val="en-US"/>
        </w:rPr>
      </w:pPr>
      <w:bookmarkStart w:id="652" w:name="_Ref442452789"/>
      <w:r>
        <w:rPr>
          <w:lang w:val="en-US"/>
        </w:rPr>
        <w:t>the Recipient shall not be prevented from using any general knowledge, experience or skills which were in its possession prior to the Commencement Date;</w:t>
      </w:r>
      <w:bookmarkEnd w:id="652"/>
    </w:p>
    <w:p w:rsidR="00DD6E66" w:rsidRDefault="00DD6E66" w:rsidP="00DD6E66">
      <w:pPr>
        <w:pStyle w:val="MRheading2"/>
        <w:numPr>
          <w:ilvl w:val="2"/>
          <w:numId w:val="2"/>
        </w:numPr>
        <w:spacing w:line="240" w:lineRule="auto"/>
        <w:rPr>
          <w:lang w:val="en-US"/>
        </w:rPr>
      </w:pPr>
      <w:bookmarkStart w:id="653" w:name="_Ref442452790"/>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not apply to any Confidential Information:</w:t>
      </w:r>
      <w:bookmarkEnd w:id="653"/>
    </w:p>
    <w:p w:rsidR="00DD6E66" w:rsidRDefault="00DD6E66" w:rsidP="00DD6E66">
      <w:pPr>
        <w:pStyle w:val="MRheading2"/>
        <w:numPr>
          <w:ilvl w:val="3"/>
          <w:numId w:val="2"/>
        </w:numPr>
        <w:spacing w:line="240" w:lineRule="auto"/>
        <w:rPr>
          <w:lang w:val="en-US"/>
        </w:rPr>
      </w:pPr>
      <w:bookmarkStart w:id="654" w:name="_Ref442452791"/>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654"/>
    </w:p>
    <w:p w:rsidR="00DD6E66" w:rsidRDefault="00DD6E66" w:rsidP="00DD6E66">
      <w:pPr>
        <w:pStyle w:val="MRheading2"/>
        <w:numPr>
          <w:ilvl w:val="3"/>
          <w:numId w:val="2"/>
        </w:numPr>
        <w:spacing w:line="240" w:lineRule="auto"/>
        <w:rPr>
          <w:lang w:val="en-US"/>
        </w:rPr>
      </w:pPr>
      <w:bookmarkStart w:id="655" w:name="_Ref442452792"/>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655"/>
    </w:p>
    <w:p w:rsidR="00DD6E66" w:rsidRDefault="00DD6E66" w:rsidP="00DD6E66">
      <w:pPr>
        <w:pStyle w:val="MRheading2"/>
        <w:numPr>
          <w:ilvl w:val="3"/>
          <w:numId w:val="2"/>
        </w:numPr>
        <w:spacing w:line="240" w:lineRule="auto"/>
        <w:rPr>
          <w:lang w:val="en-US"/>
        </w:rPr>
      </w:pPr>
      <w:bookmarkStart w:id="656" w:name="_Ref442452793"/>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656"/>
      <w:r>
        <w:rPr>
          <w:lang w:val="en-US"/>
        </w:rPr>
        <w:t xml:space="preserve"> </w:t>
      </w:r>
    </w:p>
    <w:p w:rsidR="00DD6E66" w:rsidRDefault="00DD6E66" w:rsidP="00DD6E66">
      <w:pPr>
        <w:pStyle w:val="MRheading2"/>
        <w:numPr>
          <w:ilvl w:val="3"/>
          <w:numId w:val="2"/>
        </w:numPr>
        <w:spacing w:line="240" w:lineRule="auto"/>
        <w:rPr>
          <w:lang w:val="en-US"/>
        </w:rPr>
      </w:pPr>
      <w:bookmarkStart w:id="657" w:name="_Ref442452794"/>
      <w:r>
        <w:rPr>
          <w:lang w:val="en-US"/>
        </w:rPr>
        <w:t>which the Recipient can demonstrate was in its possession without any obligation of confidentiality prior to receipt of the Confidential Information from the Discloser; or</w:t>
      </w:r>
      <w:bookmarkEnd w:id="657"/>
    </w:p>
    <w:p w:rsidR="00DD6E66" w:rsidRDefault="00DD6E66" w:rsidP="00DD6E66">
      <w:pPr>
        <w:pStyle w:val="MRheading2"/>
        <w:numPr>
          <w:ilvl w:val="3"/>
          <w:numId w:val="2"/>
        </w:numPr>
        <w:spacing w:line="240" w:lineRule="auto"/>
        <w:rPr>
          <w:lang w:val="en-US"/>
        </w:rPr>
      </w:pPr>
      <w:bookmarkStart w:id="658" w:name="_Ref442452795"/>
      <w:proofErr w:type="gramStart"/>
      <w:r>
        <w:rPr>
          <w:lang w:val="en-US"/>
        </w:rPr>
        <w:t>which</w:t>
      </w:r>
      <w:proofErr w:type="gramEnd"/>
      <w:r>
        <w:rPr>
          <w:lang w:val="en-US"/>
        </w:rPr>
        <w:t xml:space="preserve"> the Recipient is required to disclose purely to the extent to comply with the requirements of any relevant stock exchange.</w:t>
      </w:r>
      <w:bookmarkEnd w:id="658"/>
      <w:r>
        <w:rPr>
          <w:lang w:val="en-US"/>
        </w:rPr>
        <w:t xml:space="preserve"> </w:t>
      </w:r>
    </w:p>
    <w:p w:rsidR="00DD6E66" w:rsidRDefault="00DD6E66" w:rsidP="00DD6E66">
      <w:pPr>
        <w:pStyle w:val="MRheading2"/>
        <w:numPr>
          <w:ilvl w:val="1"/>
          <w:numId w:val="2"/>
        </w:numPr>
        <w:spacing w:line="240" w:lineRule="auto"/>
        <w:rPr>
          <w:lang w:val="en-US"/>
        </w:rPr>
      </w:pPr>
      <w:bookmarkStart w:id="659"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659"/>
    </w:p>
    <w:p w:rsidR="00DD6E66" w:rsidRPr="005C7DB0" w:rsidRDefault="00DD6E66" w:rsidP="00DD6E66">
      <w:pPr>
        <w:pStyle w:val="MRheading2"/>
        <w:numPr>
          <w:ilvl w:val="1"/>
          <w:numId w:val="2"/>
        </w:numPr>
        <w:spacing w:line="240" w:lineRule="auto"/>
        <w:rPr>
          <w:lang w:val="en-US"/>
        </w:rPr>
      </w:pPr>
      <w:bookmarkStart w:id="660" w:name="_Ref390152570"/>
      <w:bookmarkStart w:id="661" w:name="_Ref352160542"/>
      <w:r w:rsidRPr="005C7DB0">
        <w:rPr>
          <w:lang w:val="en-US"/>
        </w:rPr>
        <w:t>The Authority may disclose the Supplier’s Confidential Information:</w:t>
      </w:r>
      <w:bookmarkEnd w:id="660"/>
    </w:p>
    <w:p w:rsidR="00DD6E66" w:rsidRPr="005C7DB0" w:rsidRDefault="00DD6E66" w:rsidP="00DD6E66">
      <w:pPr>
        <w:pStyle w:val="MRheading2"/>
        <w:numPr>
          <w:ilvl w:val="2"/>
          <w:numId w:val="2"/>
        </w:numPr>
        <w:spacing w:line="240" w:lineRule="auto"/>
        <w:rPr>
          <w:lang w:val="en-US"/>
        </w:rPr>
      </w:pPr>
      <w:bookmarkStart w:id="662" w:name="_Ref442452796"/>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662"/>
    </w:p>
    <w:p w:rsidR="00DD6E66" w:rsidRPr="005C7DB0" w:rsidRDefault="00DD6E66" w:rsidP="00DD6E66">
      <w:pPr>
        <w:pStyle w:val="MRheading2"/>
        <w:numPr>
          <w:ilvl w:val="2"/>
          <w:numId w:val="2"/>
        </w:numPr>
        <w:spacing w:line="240" w:lineRule="auto"/>
        <w:rPr>
          <w:lang w:val="en-US"/>
        </w:rPr>
      </w:pPr>
      <w:bookmarkStart w:id="663" w:name="_Ref442452797"/>
      <w:r w:rsidRPr="005C7DB0">
        <w:rPr>
          <w:lang w:val="en-US"/>
        </w:rPr>
        <w:t>on a confidential basis, to any consultant, contractor or other person engaged by the Authority and/or the Contracting Authority receiving such information;</w:t>
      </w:r>
      <w:bookmarkEnd w:id="663"/>
    </w:p>
    <w:p w:rsidR="00DD6E66" w:rsidRPr="005C7DB0" w:rsidRDefault="00DD6E66" w:rsidP="00DD6E66">
      <w:pPr>
        <w:pStyle w:val="MRheading2"/>
        <w:numPr>
          <w:ilvl w:val="2"/>
          <w:numId w:val="2"/>
        </w:numPr>
        <w:spacing w:line="240" w:lineRule="auto"/>
        <w:rPr>
          <w:lang w:val="en-US"/>
        </w:rPr>
      </w:pPr>
      <w:bookmarkStart w:id="664" w:name="_Ref442452798"/>
      <w:r w:rsidRPr="005C7DB0">
        <w:rPr>
          <w:lang w:val="en-US"/>
        </w:rPr>
        <w:t>to any relevant party for the purpose of the examination and certification of the Authority’s accounts;</w:t>
      </w:r>
      <w:bookmarkEnd w:id="664"/>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5" w:name="_Ref442452799"/>
      <w:r w:rsidRPr="005C7DB0">
        <w:rPr>
          <w:lang w:val="en-US"/>
        </w:rPr>
        <w:t>to any relevant party for any examination pursuant to section 6(1) of the National Audit Act 1983 of the economy, efficiency and effectiveness with which the Authority has used its resources;</w:t>
      </w:r>
      <w:bookmarkEnd w:id="665"/>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6" w:name="_Ref442452800"/>
      <w:r w:rsidRPr="005C7DB0">
        <w:rPr>
          <w:lang w:val="en-US"/>
        </w:rPr>
        <w:t>to Parliament and Parliamentary Committees or if required by any Parliamentary reporting requirements;</w:t>
      </w:r>
      <w:r>
        <w:rPr>
          <w:lang w:val="en-US"/>
        </w:rPr>
        <w:t xml:space="preserve"> or</w:t>
      </w:r>
      <w:bookmarkEnd w:id="666"/>
    </w:p>
    <w:p w:rsidR="00DD6E66" w:rsidRPr="005C7DB0" w:rsidRDefault="00DD6E66" w:rsidP="00DD6E66">
      <w:pPr>
        <w:pStyle w:val="MRheading2"/>
        <w:numPr>
          <w:ilvl w:val="2"/>
          <w:numId w:val="2"/>
        </w:numPr>
        <w:spacing w:line="240" w:lineRule="auto"/>
        <w:rPr>
          <w:lang w:val="en-US"/>
        </w:rPr>
      </w:pPr>
      <w:bookmarkStart w:id="667" w:name="_Ref442452801"/>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667"/>
      <w:r>
        <w:rPr>
          <w:lang w:val="en-US"/>
        </w:rPr>
        <w:t xml:space="preserve"> </w:t>
      </w:r>
    </w:p>
    <w:p w:rsidR="00DD6E66" w:rsidRPr="005C7DB0" w:rsidRDefault="00DD6E66" w:rsidP="00DD6E66">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00240CE6">
        <w:rPr>
          <w:lang w:val="en-US"/>
        </w:rPr>
        <w:t xml:space="preserve"> </w:t>
      </w:r>
      <w:r w:rsidR="00240CE6" w:rsidRPr="00240CE6">
        <w:rPr>
          <w:szCs w:val="22"/>
          <w:lang w:val="en-US"/>
        </w:rPr>
        <w:t>of these Call-off Terms and Conditions</w:t>
      </w:r>
      <w:r w:rsidRPr="005C7DB0">
        <w:rPr>
          <w:lang w:val="en-US"/>
        </w:rPr>
        <w:t xml:space="preserve">. </w:t>
      </w:r>
    </w:p>
    <w:p w:rsidR="00DD6E66" w:rsidRPr="00A72719" w:rsidRDefault="00DD6E66" w:rsidP="00DD6E66">
      <w:pPr>
        <w:pStyle w:val="MRheading2"/>
        <w:numPr>
          <w:ilvl w:val="1"/>
          <w:numId w:val="2"/>
        </w:numPr>
        <w:spacing w:line="240" w:lineRule="auto"/>
        <w:rPr>
          <w:lang w:val="en-US"/>
        </w:rPr>
      </w:pPr>
      <w:bookmarkStart w:id="668" w:name="_Ref442452802"/>
      <w:bookmarkEnd w:id="661"/>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sidRPr="00A72719">
        <w:rPr>
          <w:szCs w:val="22"/>
        </w:rPr>
        <w:t xml:space="preserve"> </w:t>
      </w:r>
      <w:r w:rsidR="00240CE6" w:rsidRPr="00240CE6">
        <w:rPr>
          <w:szCs w:val="22"/>
          <w:lang w:val="en-US"/>
        </w:rPr>
        <w:t>of these Call-off Terms and Conditions</w:t>
      </w:r>
      <w:r w:rsidR="00240CE6" w:rsidRPr="00A72719">
        <w:rPr>
          <w:w w:val="0"/>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668"/>
      <w:r w:rsidRPr="00A72719">
        <w:rPr>
          <w:w w:val="0"/>
          <w:szCs w:val="22"/>
        </w:rPr>
        <w:t xml:space="preserve"> </w:t>
      </w:r>
    </w:p>
    <w:p w:rsidR="00DD6E66" w:rsidRPr="00A72719" w:rsidRDefault="00DD6E66" w:rsidP="00DD6E66">
      <w:pPr>
        <w:pStyle w:val="MRheading2"/>
        <w:numPr>
          <w:ilvl w:val="1"/>
          <w:numId w:val="2"/>
        </w:numPr>
        <w:spacing w:line="240" w:lineRule="auto"/>
      </w:pPr>
      <w:bookmarkStart w:id="669" w:name="_Ref442452803"/>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240CE6">
        <w:rPr>
          <w:lang w:val="en-US"/>
        </w:rPr>
        <w:t xml:space="preserve"> </w:t>
      </w:r>
      <w:r w:rsidR="00240CE6" w:rsidRPr="00240CE6">
        <w:rPr>
          <w:szCs w:val="22"/>
          <w:lang w:val="en-US"/>
        </w:rPr>
        <w:t>of these Call-off Terms and Conditions</w:t>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669"/>
      <w:r>
        <w:rPr>
          <w:lang w:val="en-US"/>
        </w:rPr>
        <w:t xml:space="preserve"> </w:t>
      </w:r>
    </w:p>
    <w:p w:rsidR="00DD6E66" w:rsidRPr="00EB278A" w:rsidRDefault="00DD6E66" w:rsidP="00DD6E66">
      <w:pPr>
        <w:pStyle w:val="MRheading2"/>
        <w:numPr>
          <w:ilvl w:val="1"/>
          <w:numId w:val="2"/>
        </w:numPr>
        <w:spacing w:line="240" w:lineRule="auto"/>
      </w:pPr>
      <w:bookmarkStart w:id="670" w:name="_Ref442452804"/>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Pr>
          <w:lang w:val="en-US"/>
        </w:rPr>
        <w:t xml:space="preserve"> </w:t>
      </w:r>
      <w:r w:rsidR="00240CE6" w:rsidRPr="00240CE6">
        <w:rPr>
          <w:szCs w:val="22"/>
          <w:lang w:val="en-US"/>
        </w:rPr>
        <w:t>of these Call-off Terms and Conditions</w:t>
      </w:r>
      <w:r w:rsidR="00240CE6">
        <w:rPr>
          <w:lang w:val="en-US"/>
        </w:rPr>
        <w:t xml:space="preserve"> </w:t>
      </w:r>
      <w:r>
        <w:rPr>
          <w:lang w:val="en-US"/>
        </w:rPr>
        <w:t>shall remain in force:</w:t>
      </w:r>
      <w:bookmarkEnd w:id="670"/>
    </w:p>
    <w:p w:rsidR="00DD6E66" w:rsidRPr="00EB278A" w:rsidRDefault="00DD6E66" w:rsidP="00DD6E66">
      <w:pPr>
        <w:pStyle w:val="MRNumberedHeading3"/>
        <w:spacing w:line="240" w:lineRule="auto"/>
        <w:rPr>
          <w:sz w:val="22"/>
          <w:szCs w:val="22"/>
        </w:rPr>
      </w:pPr>
      <w:bookmarkStart w:id="671" w:name="_Ref442452805"/>
      <w:r w:rsidRPr="00EB278A">
        <w:rPr>
          <w:sz w:val="22"/>
          <w:szCs w:val="22"/>
          <w:lang w:val="en-US"/>
        </w:rPr>
        <w:t>without limit in time in respect of Confidential Information which comprises Personal Data or which relates to national security; and</w:t>
      </w:r>
      <w:bookmarkEnd w:id="671"/>
    </w:p>
    <w:p w:rsidR="00DD6E66" w:rsidRPr="00EB278A" w:rsidRDefault="00DD6E66" w:rsidP="00DD6E66">
      <w:pPr>
        <w:pStyle w:val="MRNumberedHeading3"/>
        <w:spacing w:line="240" w:lineRule="auto"/>
        <w:rPr>
          <w:sz w:val="22"/>
          <w:szCs w:val="22"/>
        </w:rPr>
      </w:pPr>
      <w:bookmarkStart w:id="672" w:name="_Ref442452806"/>
      <w:proofErr w:type="gramStart"/>
      <w:r>
        <w:rPr>
          <w:sz w:val="22"/>
          <w:szCs w:val="22"/>
          <w:lang w:val="en-US"/>
        </w:rPr>
        <w:lastRenderedPageBreak/>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672"/>
      <w:r w:rsidRPr="00EB278A">
        <w:rPr>
          <w:rFonts w:cs="Arial"/>
          <w:sz w:val="22"/>
          <w:szCs w:val="22"/>
        </w:rPr>
        <w:t xml:space="preserve"> </w:t>
      </w:r>
    </w:p>
    <w:p w:rsidR="00DD6E66" w:rsidRPr="001F341A" w:rsidRDefault="00DD6E66" w:rsidP="00DD6E66">
      <w:pPr>
        <w:pStyle w:val="MRheading1"/>
        <w:numPr>
          <w:ilvl w:val="0"/>
          <w:numId w:val="2"/>
        </w:numPr>
        <w:spacing w:line="240" w:lineRule="auto"/>
        <w:rPr>
          <w:w w:val="0"/>
        </w:rPr>
      </w:pPr>
      <w:bookmarkStart w:id="673" w:name="_Ref351042762"/>
      <w:r w:rsidRPr="001F341A">
        <w:rPr>
          <w:w w:val="0"/>
        </w:rPr>
        <w:t>Data protection</w:t>
      </w:r>
      <w:bookmarkEnd w:id="673"/>
    </w:p>
    <w:p w:rsidR="00DD6E66" w:rsidRPr="00426FCB" w:rsidRDefault="00DD6E66" w:rsidP="00426FCB">
      <w:pPr>
        <w:pStyle w:val="MRNumberedHeading2"/>
        <w:spacing w:line="240" w:lineRule="auto"/>
        <w:jc w:val="both"/>
        <w:rPr>
          <w:w w:val="0"/>
          <w:sz w:val="22"/>
          <w:szCs w:val="22"/>
        </w:rPr>
      </w:pPr>
      <w:bookmarkStart w:id="674" w:name="_Ref442452807"/>
      <w:r w:rsidRPr="00426FCB">
        <w:rPr>
          <w:w w:val="0"/>
          <w:sz w:val="22"/>
          <w:szCs w:val="22"/>
        </w:rPr>
        <w:t>The Parties acknowledge their respective duties under Data Protection Legislation and shall give each other all reasonable assistance as appropriate or necessary to enable each other to comply with those duties.</w:t>
      </w:r>
      <w:bookmarkEnd w:id="674"/>
      <w:r w:rsidR="00596562" w:rsidRPr="00426FCB">
        <w:rPr>
          <w:w w:val="0"/>
          <w:sz w:val="22"/>
          <w:szCs w:val="22"/>
        </w:rPr>
        <w:t xml:space="preserve"> </w:t>
      </w:r>
      <w:r w:rsidR="00426FCB" w:rsidRPr="00426FCB">
        <w:rPr>
          <w:w w:val="0"/>
          <w:sz w:val="22"/>
          <w:szCs w:val="22"/>
        </w:rPr>
        <w:t>For the avoidance of doubt, the Supplier shall take reasonable steps to ensure it is familiar with the Data Protection Legislation and any obligations it may have under such Data Protection Legislation and shall comply with such obligations.</w:t>
      </w:r>
    </w:p>
    <w:p w:rsidR="00DD6E66" w:rsidRPr="00ED6C46" w:rsidRDefault="00ED6C46" w:rsidP="00ED6C46">
      <w:pPr>
        <w:pStyle w:val="MRheading2"/>
        <w:numPr>
          <w:ilvl w:val="1"/>
          <w:numId w:val="2"/>
        </w:numPr>
        <w:spacing w:line="240" w:lineRule="auto"/>
        <w:rPr>
          <w:lang w:val="en-US"/>
        </w:rPr>
      </w:pPr>
      <w:r>
        <w:rPr>
          <w:szCs w:val="22"/>
        </w:rPr>
        <w:t xml:space="preserve">Where the Supplier is Processing Personal Data under or in connection with this Contract, the Parties shall comply with the Data Protection Protocol. </w:t>
      </w:r>
    </w:p>
    <w:p w:rsidR="00DD6E66" w:rsidRPr="00321700" w:rsidRDefault="00DD6E66" w:rsidP="00DD6E66">
      <w:pPr>
        <w:pStyle w:val="MRheading2"/>
        <w:numPr>
          <w:ilvl w:val="1"/>
          <w:numId w:val="2"/>
        </w:numPr>
        <w:spacing w:line="240" w:lineRule="auto"/>
        <w:rPr>
          <w:w w:val="0"/>
          <w:szCs w:val="22"/>
        </w:rPr>
      </w:pPr>
      <w:bookmarkStart w:id="675" w:name="_Ref442452813"/>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676" w:name="DocXTextRef87"/>
      <w:r>
        <w:rPr>
          <w:lang w:val="en-US"/>
        </w:rPr>
        <w:t>(a</w:t>
      </w:r>
      <w:r w:rsidRPr="00F07503">
        <w:rPr>
          <w:lang w:val="en-US"/>
        </w:rPr>
        <w:t>)</w:t>
      </w:r>
      <w:bookmarkEnd w:id="676"/>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677" w:name="DocXTextRef88"/>
      <w:r>
        <w:rPr>
          <w:lang w:val="en-US"/>
        </w:rPr>
        <w:t>(b</w:t>
      </w:r>
      <w:r w:rsidRPr="00F07503">
        <w:rPr>
          <w:lang w:val="en-US"/>
        </w:rPr>
        <w:t>)</w:t>
      </w:r>
      <w:bookmarkEnd w:id="677"/>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675"/>
      <w:r>
        <w:rPr>
          <w:lang w:val="en-US"/>
        </w:rPr>
        <w:t xml:space="preserve"> </w:t>
      </w:r>
    </w:p>
    <w:p w:rsidR="00DD6E66" w:rsidRPr="00321700" w:rsidRDefault="00DD6E66" w:rsidP="00DD6E66">
      <w:pPr>
        <w:pStyle w:val="MRheading2"/>
        <w:numPr>
          <w:ilvl w:val="1"/>
          <w:numId w:val="2"/>
        </w:numPr>
        <w:spacing w:line="240" w:lineRule="auto"/>
        <w:rPr>
          <w:w w:val="0"/>
          <w:szCs w:val="22"/>
        </w:rPr>
      </w:pPr>
      <w:bookmarkStart w:id="678" w:name="_Ref442452814"/>
      <w:r w:rsidRPr="00321700">
        <w:rPr>
          <w:w w:val="0"/>
          <w:szCs w:val="22"/>
        </w:rPr>
        <w:t xml:space="preserve">Where, as a requirement of this Contract, </w:t>
      </w:r>
      <w:r w:rsidR="00240CE6">
        <w:rPr>
          <w:w w:val="0"/>
          <w:szCs w:val="22"/>
        </w:rPr>
        <w:t xml:space="preserve">the Supplier </w:t>
      </w:r>
      <w:r w:rsidR="00ED6C46">
        <w:rPr>
          <w:w w:val="0"/>
          <w:szCs w:val="22"/>
        </w:rPr>
        <w:t>is Processing Personal Data</w:t>
      </w:r>
      <w:r w:rsidRPr="00321700">
        <w:rPr>
          <w:w w:val="0"/>
          <w:szCs w:val="22"/>
        </w:rPr>
        <w:t xml:space="preserve"> </w:t>
      </w:r>
      <w:r w:rsidR="00DA2E18">
        <w:rPr>
          <w:w w:val="0"/>
          <w:szCs w:val="22"/>
        </w:rPr>
        <w:t xml:space="preserve">on behalf of the </w:t>
      </w:r>
      <w:r w:rsidR="00240CE6">
        <w:rPr>
          <w:w w:val="0"/>
          <w:szCs w:val="22"/>
        </w:rPr>
        <w:t xml:space="preserve">Authority </w:t>
      </w:r>
      <w:r w:rsidRPr="00321700">
        <w:rPr>
          <w:w w:val="0"/>
          <w:szCs w:val="22"/>
        </w:rPr>
        <w:t xml:space="preserve">relating </w:t>
      </w:r>
      <w:r w:rsidR="00240CE6">
        <w:rPr>
          <w:w w:val="0"/>
          <w:szCs w:val="22"/>
        </w:rPr>
        <w:t xml:space="preserve">to </w:t>
      </w:r>
      <w:r w:rsidR="00A0040F">
        <w:rPr>
          <w:w w:val="0"/>
          <w:szCs w:val="22"/>
        </w:rPr>
        <w:t>Patients</w:t>
      </w:r>
      <w:r w:rsidRPr="00321700">
        <w:rPr>
          <w:w w:val="0"/>
          <w:szCs w:val="22"/>
        </w:rPr>
        <w:t xml:space="preserve"> as part of the Services, the </w:t>
      </w:r>
      <w:r w:rsidR="00240CE6">
        <w:rPr>
          <w:w w:val="0"/>
          <w:szCs w:val="22"/>
        </w:rPr>
        <w:t xml:space="preserve"> Supplier </w:t>
      </w:r>
      <w:r w:rsidRPr="00321700">
        <w:rPr>
          <w:w w:val="0"/>
          <w:szCs w:val="22"/>
        </w:rPr>
        <w:t>shall:</w:t>
      </w:r>
      <w:bookmarkEnd w:id="678"/>
      <w:r w:rsidRPr="00321700">
        <w:rPr>
          <w:w w:val="0"/>
          <w:szCs w:val="22"/>
        </w:rPr>
        <w:t xml:space="preserve"> </w:t>
      </w:r>
    </w:p>
    <w:p w:rsidR="00DD6E66" w:rsidRPr="00321700" w:rsidRDefault="00DD6E66" w:rsidP="00DD6E66">
      <w:pPr>
        <w:pStyle w:val="MRheading2"/>
        <w:numPr>
          <w:ilvl w:val="2"/>
          <w:numId w:val="2"/>
        </w:numPr>
        <w:spacing w:line="240" w:lineRule="auto"/>
        <w:rPr>
          <w:lang w:val="en-US"/>
        </w:rPr>
      </w:pPr>
      <w:bookmarkStart w:id="679" w:name="_Ref442452815"/>
      <w:r w:rsidRPr="00321700">
        <w:rPr>
          <w:lang w:val="en-US"/>
        </w:rPr>
        <w:t>complete and publish an annual information governance assessment using the NHS information governance toolkit;</w:t>
      </w:r>
      <w:bookmarkEnd w:id="679"/>
    </w:p>
    <w:p w:rsidR="00DD6E66" w:rsidRDefault="00DD6E66" w:rsidP="00DD6E66">
      <w:pPr>
        <w:pStyle w:val="MRheading2"/>
        <w:numPr>
          <w:ilvl w:val="2"/>
          <w:numId w:val="2"/>
        </w:numPr>
        <w:spacing w:line="240" w:lineRule="auto"/>
        <w:rPr>
          <w:lang w:val="en-US"/>
        </w:rPr>
      </w:pPr>
      <w:bookmarkStart w:id="680" w:name="_Ref442452816"/>
      <w:r w:rsidRPr="00321700">
        <w:rPr>
          <w:lang w:val="en-US"/>
        </w:rPr>
        <w:t xml:space="preserve">achieve a minimum level </w:t>
      </w:r>
      <w:bookmarkStart w:id="681" w:name="DocXTextRef89"/>
      <w:r w:rsidRPr="00321700">
        <w:rPr>
          <w:lang w:val="en-US"/>
        </w:rPr>
        <w:t>2</w:t>
      </w:r>
      <w:bookmarkEnd w:id="681"/>
      <w:r w:rsidRPr="00321700">
        <w:rPr>
          <w:lang w:val="en-US"/>
        </w:rPr>
        <w:t xml:space="preserve"> performance against all requirements in the relevant NHS information governance toolkit</w:t>
      </w:r>
      <w:r>
        <w:rPr>
          <w:lang w:val="en-US"/>
        </w:rPr>
        <w:t>;</w:t>
      </w:r>
      <w:bookmarkEnd w:id="680"/>
      <w:r>
        <w:rPr>
          <w:lang w:val="en-US"/>
        </w:rPr>
        <w:t xml:space="preserve"> </w:t>
      </w:r>
    </w:p>
    <w:p w:rsidR="00DD6E66" w:rsidRPr="00321700" w:rsidRDefault="00DD6E66" w:rsidP="00DD6E66">
      <w:pPr>
        <w:pStyle w:val="MRheading2"/>
        <w:numPr>
          <w:ilvl w:val="2"/>
          <w:numId w:val="2"/>
        </w:numPr>
        <w:spacing w:line="240" w:lineRule="auto"/>
        <w:rPr>
          <w:lang w:val="en-US"/>
        </w:rPr>
      </w:pPr>
      <w:bookmarkStart w:id="682" w:name="_Ref442452817"/>
      <w:r w:rsidRPr="00321700">
        <w:t xml:space="preserve">nominate an information governance lead able to communicate with </w:t>
      </w:r>
      <w:r w:rsidR="00721B48">
        <w:t>the Authority’s</w:t>
      </w:r>
      <w:r w:rsidR="00DA2E18">
        <w:t xml:space="preserve"> </w:t>
      </w:r>
      <w:r w:rsidRPr="00321700">
        <w:t xml:space="preserve">board of directors or equivalent governance body, who will be responsible for information governance and from whom </w:t>
      </w:r>
      <w:r w:rsidR="00DA2E18">
        <w:t xml:space="preserve">its </w:t>
      </w:r>
      <w:r w:rsidRPr="00321700">
        <w:t>board of directors or equivalent governance body will receive regular reports on information governance matters including, but not limited to, details of all incidents of data loss and breach of confidence;</w:t>
      </w:r>
      <w:bookmarkEnd w:id="682"/>
    </w:p>
    <w:p w:rsidR="00DD6E66" w:rsidRPr="00E11231" w:rsidRDefault="00DD6E66" w:rsidP="00DD6E66">
      <w:pPr>
        <w:pStyle w:val="MRheading2"/>
        <w:numPr>
          <w:ilvl w:val="2"/>
          <w:numId w:val="2"/>
        </w:numPr>
        <w:spacing w:line="240" w:lineRule="auto"/>
        <w:rPr>
          <w:lang w:val="en-US"/>
        </w:rPr>
      </w:pPr>
      <w:bookmarkStart w:id="683" w:name="_Ref442452818"/>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683"/>
    </w:p>
    <w:p w:rsidR="00DD6E66" w:rsidRPr="00321700" w:rsidRDefault="00DD6E66" w:rsidP="00DD6E66">
      <w:pPr>
        <w:pStyle w:val="MRheading2"/>
        <w:numPr>
          <w:ilvl w:val="2"/>
          <w:numId w:val="2"/>
        </w:numPr>
        <w:spacing w:line="240" w:lineRule="auto"/>
        <w:rPr>
          <w:lang w:val="en-US"/>
        </w:rPr>
      </w:pPr>
      <w:bookmarkStart w:id="684" w:name="_Ref442452819"/>
      <w:r w:rsidRPr="00321700">
        <w:rPr>
          <w:lang w:val="en-US"/>
        </w:rPr>
        <w:t>put in place and maintain policies that describe individual personal responsibilities for handling Personal Data and apply those policies vigorously;</w:t>
      </w:r>
      <w:bookmarkEnd w:id="684"/>
    </w:p>
    <w:p w:rsidR="00DD6E66" w:rsidRPr="00E11231" w:rsidRDefault="00DD6E66" w:rsidP="00DD6E66">
      <w:pPr>
        <w:pStyle w:val="MRheading2"/>
        <w:numPr>
          <w:ilvl w:val="2"/>
          <w:numId w:val="2"/>
        </w:numPr>
        <w:spacing w:line="240" w:lineRule="auto"/>
        <w:rPr>
          <w:lang w:val="en-US"/>
        </w:rPr>
      </w:pPr>
      <w:bookmarkStart w:id="685" w:name="_Ref442452820"/>
      <w:r w:rsidRPr="00321700">
        <w:rPr>
          <w:lang w:val="en-US"/>
        </w:rPr>
        <w:t xml:space="preserve">put in place and maintain a policy that supports its obligations under the NHS Care Records Guarantee (being the rules which govern information held in the NHS Care Records Service, which is the electronic </w:t>
      </w:r>
      <w:r w:rsidRPr="00321700">
        <w:rPr>
          <w:lang w:val="en-US"/>
        </w:rPr>
        <w:lastRenderedPageBreak/>
        <w:t>patient/</w:t>
      </w:r>
      <w:r w:rsidR="00A0040F">
        <w:rPr>
          <w:lang w:val="en-US"/>
        </w:rPr>
        <w:t>Patient</w:t>
      </w:r>
      <w:r w:rsidRPr="00321700">
        <w:rPr>
          <w:lang w:val="en-US"/>
        </w:rPr>
        <w:t xml:space="preserve">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685"/>
    </w:p>
    <w:p w:rsidR="00DD6E66" w:rsidRPr="00321700" w:rsidRDefault="00DD6E66" w:rsidP="00DD6E66">
      <w:pPr>
        <w:pStyle w:val="MRheading2"/>
        <w:numPr>
          <w:ilvl w:val="2"/>
          <w:numId w:val="2"/>
        </w:numPr>
        <w:spacing w:line="240" w:lineRule="auto"/>
        <w:rPr>
          <w:lang w:val="en-US"/>
        </w:rPr>
      </w:pPr>
      <w:bookmarkStart w:id="686" w:name="_Ref442452821"/>
      <w:r w:rsidRPr="00321700">
        <w:rPr>
          <w:lang w:val="en-US"/>
        </w:rPr>
        <w:t xml:space="preserve">put in place and maintain agreed protocols for the lawful sharing of Personal Data with </w:t>
      </w:r>
      <w:r w:rsidR="00596562">
        <w:rPr>
          <w:lang w:val="en-US"/>
        </w:rPr>
        <w:t xml:space="preserve">relevant </w:t>
      </w:r>
      <w:r w:rsidRPr="00321700">
        <w:rPr>
          <w:lang w:val="en-US"/>
        </w:rPr>
        <w:t xml:space="preserve">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w:t>
      </w:r>
      <w:r>
        <w:rPr>
          <w:lang w:val="en-US"/>
        </w:rPr>
        <w:t>equired under this Contract;</w:t>
      </w:r>
      <w:bookmarkEnd w:id="686"/>
    </w:p>
    <w:p w:rsidR="00DD6E66" w:rsidRDefault="00DD6E66" w:rsidP="00DD6E66">
      <w:pPr>
        <w:pStyle w:val="MRheading2"/>
        <w:numPr>
          <w:ilvl w:val="2"/>
          <w:numId w:val="2"/>
        </w:numPr>
        <w:spacing w:line="240" w:lineRule="auto"/>
        <w:rPr>
          <w:lang w:val="en-US"/>
        </w:rPr>
      </w:pPr>
      <w:bookmarkStart w:id="687" w:name="_Ref442452822"/>
      <w:r w:rsidRPr="00321700">
        <w:rPr>
          <w:lang w:val="en-US"/>
        </w:rPr>
        <w:t>where appropriate, have a system in place and a policy for the recording of any telephone calls in relation to the Services, including the retention a</w:t>
      </w:r>
      <w:r>
        <w:rPr>
          <w:lang w:val="en-US"/>
        </w:rPr>
        <w:t>nd disposal of those recordings;</w:t>
      </w:r>
      <w:bookmarkEnd w:id="687"/>
    </w:p>
    <w:p w:rsidR="00DD6E66" w:rsidRDefault="00DD6E66" w:rsidP="00DD6E66">
      <w:pPr>
        <w:pStyle w:val="MRheading2"/>
        <w:numPr>
          <w:ilvl w:val="2"/>
          <w:numId w:val="2"/>
        </w:numPr>
        <w:spacing w:line="240" w:lineRule="auto"/>
        <w:rPr>
          <w:lang w:val="en-US"/>
        </w:rPr>
      </w:pPr>
      <w:bookmarkStart w:id="688" w:name="_Ref442452823"/>
      <w:r>
        <w:rPr>
          <w:lang w:val="en-US"/>
        </w:rPr>
        <w:t xml:space="preserve">at all times comply with any information governance requirements and/or processes as may be set out in the </w:t>
      </w:r>
      <w:r w:rsidR="006A1FDF">
        <w:rPr>
          <w:lang w:val="en-US"/>
        </w:rPr>
        <w:t>Specification and Tender Response Document</w:t>
      </w:r>
      <w:bookmarkEnd w:id="688"/>
      <w:r w:rsidR="00ED6C46">
        <w:rPr>
          <w:lang w:val="en-US"/>
        </w:rPr>
        <w:t>; and</w:t>
      </w:r>
    </w:p>
    <w:p w:rsidR="00ED6C46" w:rsidRDefault="00ED6C46" w:rsidP="00DD6E66">
      <w:pPr>
        <w:pStyle w:val="MRheading2"/>
        <w:numPr>
          <w:ilvl w:val="2"/>
          <w:numId w:val="2"/>
        </w:numPr>
        <w:spacing w:line="240" w:lineRule="auto"/>
        <w:rPr>
          <w:lang w:val="en-US"/>
        </w:rPr>
      </w:pPr>
      <w:proofErr w:type="gramStart"/>
      <w:r w:rsidRPr="00F119AF">
        <w:rPr>
          <w:rFonts w:cs="Arial"/>
          <w:lang w:val="en-US"/>
        </w:rPr>
        <w:t>comply</w:t>
      </w:r>
      <w:proofErr w:type="gramEnd"/>
      <w:r w:rsidRPr="00F119AF">
        <w:rPr>
          <w:rFonts w:cs="Arial"/>
          <w:lang w:val="en-US"/>
        </w:rPr>
        <w:t xml:space="preserve"> with any new and/or updated requirements, Guidance and/or Policies notified to the Supplier by the Authority from time to time (acting reasonably) relating to the Processing and/or protection of Personal Data.</w:t>
      </w:r>
    </w:p>
    <w:p w:rsidR="00DD6E66" w:rsidRPr="005D3238" w:rsidRDefault="00DD6E66" w:rsidP="00DD6E66">
      <w:pPr>
        <w:pStyle w:val="MRheading2"/>
        <w:numPr>
          <w:ilvl w:val="1"/>
          <w:numId w:val="2"/>
        </w:numPr>
        <w:spacing w:line="240" w:lineRule="auto"/>
        <w:rPr>
          <w:lang w:val="en-US"/>
        </w:rPr>
      </w:pPr>
      <w:bookmarkStart w:id="689" w:name="_Ref442452824"/>
      <w:r w:rsidRPr="005D3238">
        <w:rPr>
          <w:lang w:val="en-US"/>
        </w:rPr>
        <w:t xml:space="preserve">Where any </w:t>
      </w:r>
      <w:r w:rsidR="00721B48">
        <w:rPr>
          <w:lang w:val="en-US"/>
        </w:rPr>
        <w:t xml:space="preserve">Personal Data is </w:t>
      </w:r>
      <w:proofErr w:type="gramStart"/>
      <w:r w:rsidR="00721B48">
        <w:rPr>
          <w:lang w:val="en-US"/>
        </w:rPr>
        <w:t>P</w:t>
      </w:r>
      <w:r>
        <w:rPr>
          <w:lang w:val="en-US"/>
        </w:rPr>
        <w:t>rocessed</w:t>
      </w:r>
      <w:proofErr w:type="gramEnd"/>
      <w:r>
        <w:rPr>
          <w:lang w:val="en-US"/>
        </w:rPr>
        <w:t xml:space="preserve"> by </w:t>
      </w:r>
      <w:r w:rsidRPr="005D3238">
        <w:rPr>
          <w:lang w:val="en-US"/>
        </w:rPr>
        <w:t xml:space="preserve">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690" w:name="DocXTextRef91"/>
      <w:r>
        <w:rPr>
          <w:lang w:val="en-US"/>
        </w:rPr>
        <w:t>2</w:t>
      </w:r>
      <w:bookmarkEnd w:id="690"/>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689"/>
      <w:r>
        <w:rPr>
          <w:lang w:val="en-US"/>
        </w:rPr>
        <w:t xml:space="preserve">  </w:t>
      </w:r>
    </w:p>
    <w:p w:rsidR="00DD6E66" w:rsidRPr="006E47F4" w:rsidRDefault="00DD6E66" w:rsidP="00DD6E66">
      <w:pPr>
        <w:pStyle w:val="MRheading2"/>
        <w:numPr>
          <w:ilvl w:val="1"/>
          <w:numId w:val="2"/>
        </w:numPr>
        <w:spacing w:line="240" w:lineRule="auto"/>
        <w:rPr>
          <w:w w:val="0"/>
          <w:szCs w:val="22"/>
        </w:rPr>
      </w:pPr>
      <w:bookmarkStart w:id="691" w:name="_Ref352860921"/>
      <w:bookmarkStart w:id="692"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691"/>
      <w:bookmarkEnd w:id="692"/>
    </w:p>
    <w:p w:rsidR="00DD6E66" w:rsidRDefault="00DD6E66" w:rsidP="00DD6E66">
      <w:pPr>
        <w:pStyle w:val="MRNumberedHeading1"/>
        <w:spacing w:line="240" w:lineRule="auto"/>
        <w:rPr>
          <w:rFonts w:ascii="Arial" w:hAnsi="Arial" w:cs="Arial"/>
          <w:b/>
          <w:color w:val="auto"/>
          <w:w w:val="0"/>
          <w:u w:val="single"/>
        </w:rPr>
      </w:pPr>
      <w:bookmarkStart w:id="693" w:name="_Ref442452825"/>
      <w:r w:rsidRPr="00F07503">
        <w:rPr>
          <w:rFonts w:ascii="Arial" w:hAnsi="Arial" w:cs="Arial"/>
          <w:b/>
          <w:color w:val="auto"/>
          <w:w w:val="0"/>
          <w:u w:val="single"/>
        </w:rPr>
        <w:t>Freedom of Information and Transparency</w:t>
      </w:r>
      <w:bookmarkEnd w:id="693"/>
    </w:p>
    <w:p w:rsidR="00DD6E66" w:rsidRDefault="00DD6E66" w:rsidP="00DD6E66">
      <w:pPr>
        <w:pStyle w:val="MRheading2"/>
        <w:numPr>
          <w:ilvl w:val="1"/>
          <w:numId w:val="2"/>
        </w:numPr>
        <w:spacing w:line="240" w:lineRule="auto"/>
        <w:rPr>
          <w:w w:val="0"/>
          <w:szCs w:val="22"/>
        </w:rPr>
      </w:pPr>
      <w:bookmarkStart w:id="694" w:name="_Ref442452826"/>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694"/>
    </w:p>
    <w:p w:rsidR="00DD6E66" w:rsidRPr="00E11231" w:rsidRDefault="00DD6E66" w:rsidP="00DD6E66">
      <w:pPr>
        <w:pStyle w:val="MRheading2"/>
        <w:numPr>
          <w:ilvl w:val="1"/>
          <w:numId w:val="2"/>
        </w:numPr>
        <w:spacing w:line="240" w:lineRule="auto"/>
        <w:rPr>
          <w:w w:val="0"/>
          <w:szCs w:val="22"/>
        </w:rPr>
      </w:pPr>
      <w:bookmarkStart w:id="695" w:name="_Ref442452827"/>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695"/>
    </w:p>
    <w:p w:rsidR="00DD6E66" w:rsidRPr="00E11231" w:rsidRDefault="00DD6E66" w:rsidP="00DD6E66">
      <w:pPr>
        <w:pStyle w:val="MRheading2"/>
        <w:numPr>
          <w:ilvl w:val="2"/>
          <w:numId w:val="2"/>
        </w:numPr>
        <w:spacing w:line="240" w:lineRule="auto"/>
        <w:rPr>
          <w:lang w:val="en-US"/>
        </w:rPr>
      </w:pPr>
      <w:bookmarkStart w:id="696" w:name="_Ref442452828"/>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696"/>
    </w:p>
    <w:p w:rsidR="00DD6E66" w:rsidRPr="00E11231" w:rsidRDefault="00DD6E66" w:rsidP="00DD6E66">
      <w:pPr>
        <w:pStyle w:val="MRheading2"/>
        <w:numPr>
          <w:ilvl w:val="2"/>
          <w:numId w:val="2"/>
        </w:numPr>
        <w:spacing w:line="240" w:lineRule="auto"/>
        <w:rPr>
          <w:lang w:val="en-US"/>
        </w:rPr>
      </w:pPr>
      <w:bookmarkStart w:id="697" w:name="_Ref442452829"/>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697"/>
    </w:p>
    <w:p w:rsidR="00DD6E66" w:rsidRPr="00E11231" w:rsidRDefault="00DD6E66" w:rsidP="00DD6E66">
      <w:pPr>
        <w:pStyle w:val="MRheading2"/>
        <w:numPr>
          <w:ilvl w:val="2"/>
          <w:numId w:val="2"/>
        </w:numPr>
        <w:spacing w:line="240" w:lineRule="auto"/>
        <w:rPr>
          <w:lang w:val="en-US"/>
        </w:rPr>
      </w:pPr>
      <w:bookmarkStart w:id="698" w:name="_Ref442452830"/>
      <w:r w:rsidRPr="00E11231">
        <w:rPr>
          <w:lang w:val="en-US"/>
        </w:rPr>
        <w:lastRenderedPageBreak/>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698"/>
    </w:p>
    <w:p w:rsidR="00DD6E66" w:rsidRPr="00E11231" w:rsidRDefault="00DD6E66" w:rsidP="00DD6E66">
      <w:pPr>
        <w:pStyle w:val="MRheading2"/>
        <w:numPr>
          <w:ilvl w:val="2"/>
          <w:numId w:val="2"/>
        </w:numPr>
        <w:spacing w:line="240" w:lineRule="auto"/>
        <w:rPr>
          <w:lang w:val="en-US"/>
        </w:rPr>
      </w:pPr>
      <w:bookmarkStart w:id="699" w:name="_Ref442452831"/>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699"/>
    </w:p>
    <w:p w:rsidR="00DD6E66" w:rsidRPr="00E11231" w:rsidRDefault="00DD6E66" w:rsidP="00DD6E66">
      <w:pPr>
        <w:pStyle w:val="MRheading2"/>
        <w:numPr>
          <w:ilvl w:val="2"/>
          <w:numId w:val="2"/>
        </w:numPr>
        <w:spacing w:line="240" w:lineRule="auto"/>
        <w:rPr>
          <w:lang w:val="en-US"/>
        </w:rPr>
      </w:pPr>
      <w:bookmarkStart w:id="700" w:name="_Ref442452832"/>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701" w:name="DocXTextRef92"/>
      <w:r w:rsidRPr="00E11231">
        <w:rPr>
          <w:lang w:val="en-US"/>
        </w:rPr>
        <w:t>section 45</w:t>
      </w:r>
      <w:bookmarkEnd w:id="701"/>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700"/>
    </w:p>
    <w:p w:rsidR="00DD6E66" w:rsidRPr="00E11231" w:rsidRDefault="00DD6E66" w:rsidP="00DD6E66">
      <w:pPr>
        <w:pStyle w:val="MRheading2"/>
        <w:numPr>
          <w:ilvl w:val="2"/>
          <w:numId w:val="2"/>
        </w:numPr>
        <w:spacing w:line="240" w:lineRule="auto"/>
        <w:rPr>
          <w:lang w:val="en-US"/>
        </w:rPr>
      </w:pPr>
      <w:bookmarkStart w:id="702" w:name="_Ref442452833"/>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703" w:name="DocXTextRef93"/>
      <w:r w:rsidRPr="00E11231">
        <w:rPr>
          <w:lang w:val="en-US"/>
        </w:rPr>
        <w:t>section 46</w:t>
      </w:r>
      <w:bookmarkEnd w:id="703"/>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702"/>
    </w:p>
    <w:p w:rsidR="00DD6E66" w:rsidRDefault="00DD6E66" w:rsidP="00DD6E66">
      <w:pPr>
        <w:pStyle w:val="MRheading2"/>
        <w:numPr>
          <w:ilvl w:val="1"/>
          <w:numId w:val="2"/>
        </w:numPr>
        <w:spacing w:line="240" w:lineRule="auto"/>
      </w:pPr>
      <w:bookmarkStart w:id="704" w:name="_Ref442452834"/>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704"/>
    </w:p>
    <w:p w:rsidR="00DD6E66" w:rsidRDefault="00DD6E66" w:rsidP="00DD6E66">
      <w:pPr>
        <w:pStyle w:val="MRheading2"/>
        <w:numPr>
          <w:ilvl w:val="1"/>
          <w:numId w:val="2"/>
        </w:numPr>
        <w:spacing w:line="240" w:lineRule="auto"/>
      </w:pPr>
      <w:bookmarkStart w:id="705"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705"/>
    </w:p>
    <w:p w:rsidR="00DD6E66" w:rsidRDefault="00DD6E66" w:rsidP="00DD6E66">
      <w:pPr>
        <w:pStyle w:val="MRheading2"/>
        <w:numPr>
          <w:ilvl w:val="1"/>
          <w:numId w:val="2"/>
        </w:numPr>
        <w:spacing w:line="240" w:lineRule="auto"/>
      </w:pPr>
      <w:bookmarkStart w:id="706" w:name="_Ref442452835"/>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402CEF" w:rsidRPr="00402CEF">
        <w:rPr>
          <w:color w:val="000000"/>
        </w:rPr>
        <w:t>Schedule 3</w:t>
      </w:r>
      <w:r>
        <w:fldChar w:fldCharType="end"/>
      </w:r>
      <w:r w:rsidR="008B376B">
        <w:t xml:space="preserve"> </w:t>
      </w:r>
      <w:r w:rsidR="008B376B" w:rsidRPr="00240CE6">
        <w:rPr>
          <w:szCs w:val="22"/>
          <w:lang w:val="en-US"/>
        </w:rPr>
        <w:t>of these Call-off Terms and Conditions</w:t>
      </w:r>
      <w:r>
        <w:t>, the Authority may consult with the Supplier to inform decision making regarding any redactions but the final decision in relation to the redaction of information will be at the Authority’s absolute discretion.</w:t>
      </w:r>
      <w:bookmarkEnd w:id="706"/>
    </w:p>
    <w:p w:rsidR="00DD6E66" w:rsidRDefault="00DD6E66" w:rsidP="00DD6E66">
      <w:pPr>
        <w:pStyle w:val="MRheading2"/>
        <w:numPr>
          <w:ilvl w:val="1"/>
          <w:numId w:val="2"/>
        </w:numPr>
        <w:spacing w:line="240" w:lineRule="auto"/>
      </w:pPr>
      <w:bookmarkStart w:id="707" w:name="_Ref442452836"/>
      <w:r>
        <w:t>The Supplier shall assist and cooperate with the Authority to enable the Authority to publish this Contract.</w:t>
      </w:r>
      <w:bookmarkEnd w:id="707"/>
    </w:p>
    <w:p w:rsidR="00DD6E66" w:rsidRPr="005D3238" w:rsidRDefault="00DD6E66" w:rsidP="00DD6E66">
      <w:pPr>
        <w:pStyle w:val="MRheading2"/>
        <w:numPr>
          <w:ilvl w:val="1"/>
          <w:numId w:val="2"/>
        </w:numPr>
        <w:spacing w:line="240" w:lineRule="auto"/>
        <w:rPr>
          <w:lang w:val="en-US"/>
        </w:rPr>
      </w:pPr>
      <w:bookmarkStart w:id="708" w:name="_Ref442452837"/>
      <w:r w:rsidRPr="005D3238">
        <w:rPr>
          <w:lang w:val="en-US"/>
        </w:rPr>
        <w:t xml:space="preserve">Where any information is held by 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709" w:name="DocXTextRef96"/>
      <w:r>
        <w:rPr>
          <w:lang w:val="en-US"/>
        </w:rPr>
        <w:t>3</w:t>
      </w:r>
      <w:bookmarkEnd w:id="709"/>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708"/>
      <w:r>
        <w:rPr>
          <w:lang w:val="en-US"/>
        </w:rPr>
        <w:t xml:space="preserve">  </w:t>
      </w:r>
    </w:p>
    <w:p w:rsidR="00DD6E66" w:rsidRDefault="00DD6E66" w:rsidP="00DD6E66">
      <w:pPr>
        <w:pStyle w:val="MRNumberedHeading1"/>
        <w:spacing w:line="240" w:lineRule="auto"/>
        <w:rPr>
          <w:rFonts w:ascii="Arial" w:hAnsi="Arial" w:cs="Arial"/>
          <w:b/>
          <w:color w:val="auto"/>
          <w:w w:val="0"/>
          <w:u w:val="single"/>
        </w:rPr>
      </w:pPr>
      <w:bookmarkStart w:id="710" w:name="_Ref442452838"/>
      <w:r w:rsidRPr="00B14D5B">
        <w:rPr>
          <w:rFonts w:ascii="Arial" w:hAnsi="Arial" w:cs="Arial"/>
          <w:b/>
          <w:color w:val="auto"/>
          <w:w w:val="0"/>
          <w:u w:val="single"/>
        </w:rPr>
        <w:lastRenderedPageBreak/>
        <w:t>Information Security</w:t>
      </w:r>
      <w:bookmarkEnd w:id="710"/>
    </w:p>
    <w:p w:rsidR="00DD6E66" w:rsidRPr="006813DE" w:rsidRDefault="00DD6E66" w:rsidP="00DD6E66">
      <w:pPr>
        <w:pStyle w:val="MRheading2"/>
        <w:numPr>
          <w:ilvl w:val="1"/>
          <w:numId w:val="2"/>
        </w:numPr>
        <w:spacing w:line="240" w:lineRule="auto"/>
        <w:rPr>
          <w:lang w:val="en-US"/>
        </w:rPr>
      </w:pPr>
      <w:bookmarkStart w:id="711" w:name="_Ref442452839"/>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402CEF" w:rsidRPr="00402CEF">
        <w:rPr>
          <w:color w:val="000000"/>
          <w:w w:val="0"/>
          <w:szCs w:val="22"/>
        </w:rPr>
        <w:t>Schedule 3</w:t>
      </w:r>
      <w:r>
        <w:rPr>
          <w:w w:val="0"/>
          <w:szCs w:val="22"/>
        </w:rPr>
        <w:fldChar w:fldCharType="end"/>
      </w:r>
      <w:r w:rsidR="008B376B">
        <w:rPr>
          <w:w w:val="0"/>
          <w:szCs w:val="22"/>
        </w:rPr>
        <w:t xml:space="preserve"> </w:t>
      </w:r>
      <w:r w:rsidR="008B376B" w:rsidRPr="00240CE6">
        <w:rPr>
          <w:szCs w:val="22"/>
          <w:lang w:val="en-US"/>
        </w:rPr>
        <w:t>of these Call-off Terms and Conditions</w:t>
      </w:r>
      <w:r>
        <w:rPr>
          <w:w w:val="0"/>
          <w:szCs w:val="22"/>
        </w:rPr>
        <w:t>, the Supplier shall:</w:t>
      </w:r>
      <w:bookmarkEnd w:id="711"/>
      <w:r>
        <w:rPr>
          <w:w w:val="0"/>
          <w:szCs w:val="22"/>
        </w:rPr>
        <w:t xml:space="preserve"> </w:t>
      </w:r>
    </w:p>
    <w:p w:rsidR="00DD6E66" w:rsidRDefault="00DD6E66" w:rsidP="00DD6E66">
      <w:pPr>
        <w:pStyle w:val="MRheading2"/>
        <w:numPr>
          <w:ilvl w:val="2"/>
          <w:numId w:val="2"/>
        </w:numPr>
        <w:spacing w:line="240" w:lineRule="auto"/>
        <w:rPr>
          <w:lang w:val="en-US"/>
        </w:rPr>
      </w:pPr>
      <w:bookmarkStart w:id="712" w:name="_Ref442452840"/>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12"/>
      <w:r w:rsidRPr="006813DE">
        <w:rPr>
          <w:lang w:val="en-US"/>
        </w:rPr>
        <w:t xml:space="preserve"> </w:t>
      </w:r>
    </w:p>
    <w:p w:rsidR="00DD6E66" w:rsidRDefault="00DD6E66" w:rsidP="00DD6E66">
      <w:pPr>
        <w:pStyle w:val="MRheading2"/>
        <w:numPr>
          <w:ilvl w:val="2"/>
          <w:numId w:val="2"/>
        </w:numPr>
        <w:spacing w:line="240" w:lineRule="auto"/>
        <w:rPr>
          <w:lang w:val="en-US"/>
        </w:rPr>
      </w:pPr>
      <w:bookmarkStart w:id="713" w:name="_Ref442452841"/>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13"/>
      <w:r>
        <w:rPr>
          <w:lang w:val="en-US"/>
        </w:rPr>
        <w:t xml:space="preserve">  </w:t>
      </w:r>
    </w:p>
    <w:p w:rsidR="00DD6E66" w:rsidRDefault="00DD6E66" w:rsidP="00DD6E66">
      <w:pPr>
        <w:pStyle w:val="MRheading2"/>
        <w:numPr>
          <w:ilvl w:val="1"/>
          <w:numId w:val="2"/>
        </w:numPr>
        <w:spacing w:line="240" w:lineRule="auto"/>
        <w:rPr>
          <w:lang w:val="en-US"/>
        </w:rPr>
      </w:pPr>
      <w:bookmarkStart w:id="714" w:name="_Ref442452842"/>
      <w:r w:rsidRPr="00321700">
        <w:rPr>
          <w:lang w:val="en-US"/>
        </w:rPr>
        <w:t xml:space="preserve">Where required in accordance with the </w:t>
      </w:r>
      <w:r w:rsidR="006A1FDF">
        <w:rPr>
          <w:lang w:val="en-US"/>
        </w:rPr>
        <w:t>Specification and Tender Response Document</w:t>
      </w:r>
      <w:r w:rsidRPr="00321700">
        <w:rPr>
          <w:lang w:val="en-US"/>
        </w:rPr>
        <w:t>, the Supplier will ensure that it puts in place and maintains an information security management plan appropriate to th</w:t>
      </w:r>
      <w:r>
        <w:rPr>
          <w:lang w:val="en-US"/>
        </w:rPr>
        <w:t>is</w:t>
      </w:r>
      <w:r w:rsidRPr="00321700">
        <w:rPr>
          <w:lang w:val="en-US"/>
        </w:rPr>
        <w:t xml:space="preserve"> </w:t>
      </w:r>
      <w:r>
        <w:rPr>
          <w:lang w:val="en-US"/>
        </w:rPr>
        <w:t>Contract</w:t>
      </w:r>
      <w:r w:rsidR="008B376B">
        <w:rPr>
          <w:lang w:val="en-US"/>
        </w:rPr>
        <w:t>, the type of Services being provided</w:t>
      </w:r>
      <w:r w:rsidRPr="00321700">
        <w:rPr>
          <w:lang w:val="en-US"/>
        </w:rPr>
        <w:t xml:space="preserve"> and the obligations placed on the Supplier under this </w:t>
      </w:r>
      <w:r w:rsidRPr="00321700">
        <w:rPr>
          <w:rFonts w:cs="Arial"/>
          <w:szCs w:val="22"/>
        </w:rPr>
        <w:t>Contract</w:t>
      </w:r>
      <w:r w:rsidRPr="00321700">
        <w:rPr>
          <w:lang w:val="en-US"/>
        </w:rPr>
        <w:t xml:space="preserve">.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w:t>
      </w:r>
      <w:r w:rsidR="006A1FDF">
        <w:rPr>
          <w:lang w:val="en-US"/>
        </w:rPr>
        <w:t>rds as may be set out in the</w:t>
      </w:r>
      <w:r w:rsidRPr="00321700">
        <w:rPr>
          <w:lang w:val="en-US"/>
        </w:rPr>
        <w:t xml:space="preserve"> </w:t>
      </w:r>
      <w:r w:rsidR="006A1FDF">
        <w:rPr>
          <w:lang w:val="en-US"/>
        </w:rPr>
        <w:t>Specification and Tender Response Document</w:t>
      </w:r>
      <w:r w:rsidRPr="00321700">
        <w:rPr>
          <w:lang w:val="en-US"/>
        </w:rPr>
        <w:t>.</w:t>
      </w:r>
      <w:bookmarkEnd w:id="714"/>
      <w:r w:rsidRPr="00321700">
        <w:rPr>
          <w:lang w:val="en-US"/>
        </w:rPr>
        <w:t xml:space="preserve"> </w:t>
      </w:r>
    </w:p>
    <w:p w:rsidR="00DD6E66" w:rsidRPr="00321700" w:rsidRDefault="00DD6E66" w:rsidP="00DD6E66">
      <w:pPr>
        <w:pStyle w:val="MRheading2"/>
        <w:numPr>
          <w:ilvl w:val="1"/>
          <w:numId w:val="2"/>
        </w:numPr>
        <w:spacing w:line="240" w:lineRule="auto"/>
        <w:rPr>
          <w:lang w:val="en-US"/>
        </w:rPr>
      </w:pPr>
      <w:bookmarkStart w:id="715" w:name="_Ref442452843"/>
      <w:r>
        <w:rPr>
          <w:lang w:val="en-US"/>
        </w:rPr>
        <w:t xml:space="preserve">Where required in accordance with the </w:t>
      </w:r>
      <w:r w:rsidR="006A1FDF">
        <w:rPr>
          <w:lang w:val="en-US"/>
        </w:rPr>
        <w:t>Specification and Tender Response Document</w:t>
      </w:r>
      <w:r>
        <w:rPr>
          <w:lang w:val="en-US"/>
        </w:rPr>
        <w:t xml:space="preserve">, the Supplier shall obtain and maintain certification under the HM Government Cyber Essentials Scheme at the level set out in the </w:t>
      </w:r>
      <w:r w:rsidR="006A1FDF">
        <w:rPr>
          <w:lang w:val="en-US"/>
        </w:rPr>
        <w:t>Specification and Tender Response Document</w:t>
      </w:r>
      <w:r>
        <w:rPr>
          <w:lang w:val="en-US"/>
        </w:rPr>
        <w:t>.</w:t>
      </w:r>
      <w:bookmarkEnd w:id="715"/>
      <w:r w:rsidRPr="00321700">
        <w:rPr>
          <w:lang w:val="en-US"/>
        </w:rPr>
        <w:t xml:space="preserve"> </w:t>
      </w:r>
    </w:p>
    <w:p w:rsidR="00DD6E66" w:rsidRPr="00321700" w:rsidRDefault="00DD6E66" w:rsidP="00DD6E66">
      <w:pPr>
        <w:spacing w:line="240" w:lineRule="auto"/>
        <w:ind w:left="720" w:hanging="720"/>
        <w:sectPr w:rsidR="00DD6E66" w:rsidRPr="00321700" w:rsidSect="00DD6E66">
          <w:pgSz w:w="11909" w:h="16834" w:code="9"/>
          <w:pgMar w:top="1440" w:right="1440" w:bottom="1440" w:left="1440" w:header="720" w:footer="720" w:gutter="0"/>
          <w:paperSrc w:first="262" w:other="262"/>
          <w:cols w:space="708"/>
          <w:docGrid w:linePitch="233"/>
        </w:sectPr>
      </w:pPr>
    </w:p>
    <w:p w:rsidR="00DD6E66" w:rsidRDefault="00DD6E66" w:rsidP="00DD6E66">
      <w:pPr>
        <w:pStyle w:val="MRSchedule1"/>
        <w:spacing w:line="240" w:lineRule="auto"/>
        <w:ind w:left="0"/>
        <w:rPr>
          <w:u w:val="none"/>
        </w:rPr>
      </w:pPr>
      <w:bookmarkStart w:id="716" w:name="_Ref318701648"/>
    </w:p>
    <w:bookmarkEnd w:id="716"/>
    <w:p w:rsidR="00DD6E66" w:rsidRPr="00834557" w:rsidRDefault="00DD6E66" w:rsidP="00DD6E66">
      <w:pPr>
        <w:pStyle w:val="MRSchedule1"/>
        <w:numPr>
          <w:ilvl w:val="0"/>
          <w:numId w:val="0"/>
        </w:numPr>
        <w:spacing w:line="240" w:lineRule="auto"/>
        <w:rPr>
          <w:u w:val="none"/>
        </w:rPr>
      </w:pPr>
      <w:r w:rsidRPr="00834557">
        <w:rPr>
          <w:u w:val="none"/>
        </w:rPr>
        <w:t>Definitions and Interpretations</w:t>
      </w:r>
    </w:p>
    <w:p w:rsidR="00DD6E66" w:rsidRPr="004A077A" w:rsidRDefault="00DD6E66" w:rsidP="00E61826">
      <w:pPr>
        <w:pStyle w:val="MRNumberedHeading1"/>
        <w:numPr>
          <w:ilvl w:val="0"/>
          <w:numId w:val="48"/>
        </w:numPr>
        <w:spacing w:line="240" w:lineRule="auto"/>
        <w:rPr>
          <w:rFonts w:ascii="Arial" w:hAnsi="Arial" w:cs="Arial"/>
          <w:b/>
          <w:color w:val="auto"/>
          <w:u w:val="single"/>
        </w:rPr>
      </w:pPr>
      <w:bookmarkStart w:id="717" w:name="_Ref286220103"/>
      <w:r w:rsidRPr="004A077A">
        <w:rPr>
          <w:rFonts w:ascii="Arial" w:hAnsi="Arial" w:cs="Arial"/>
          <w:b/>
          <w:color w:val="auto"/>
          <w:u w:val="single"/>
        </w:rPr>
        <w:t>Definitions</w:t>
      </w:r>
      <w:bookmarkStart w:id="718" w:name="Page_46"/>
      <w:bookmarkEnd w:id="717"/>
      <w:bookmarkEnd w:id="718"/>
    </w:p>
    <w:p w:rsidR="00DD6E66" w:rsidRPr="00DD0B3F" w:rsidRDefault="00DD6E66" w:rsidP="00905308">
      <w:pPr>
        <w:pStyle w:val="MRNumberedHeading2"/>
        <w:numPr>
          <w:ilvl w:val="1"/>
          <w:numId w:val="41"/>
        </w:numPr>
        <w:spacing w:line="240" w:lineRule="auto"/>
        <w:rPr>
          <w:sz w:val="22"/>
          <w:szCs w:val="22"/>
        </w:rPr>
      </w:pPr>
      <w:bookmarkStart w:id="719" w:name="_Ref442452844"/>
      <w:r w:rsidRPr="000E4820">
        <w:rPr>
          <w:sz w:val="22"/>
          <w:szCs w:val="22"/>
        </w:rPr>
        <w:t>In this Contract the following words shall have the following meanings unless the context requires otherwise:</w:t>
      </w:r>
      <w:bookmarkEnd w:id="719"/>
      <w:r w:rsidRPr="000E4820">
        <w:rPr>
          <w:sz w:val="22"/>
          <w:szCs w:val="22"/>
          <w:lang w:val="en-US"/>
        </w:rPr>
        <w:t xml:space="preserve"> </w:t>
      </w:r>
    </w:p>
    <w:p w:rsidR="00DD6E66" w:rsidRPr="000E4820" w:rsidRDefault="00DD6E66" w:rsidP="00DD6E66">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DD6E66" w:rsidRPr="00DD4D70" w:rsidRDefault="00DD6E66" w:rsidP="00DD6E66">
            <w:pPr>
              <w:pStyle w:val="MRheading2"/>
              <w:numPr>
                <w:ilvl w:val="1"/>
                <w:numId w:val="2"/>
              </w:numPr>
              <w:tabs>
                <w:tab w:val="clear" w:pos="720"/>
                <w:tab w:val="num" w:pos="0"/>
              </w:tabs>
              <w:spacing w:before="120" w:after="120" w:line="240" w:lineRule="auto"/>
              <w:ind w:left="0"/>
              <w:rPr>
                <w:rFonts w:cs="Arial"/>
                <w:szCs w:val="22"/>
              </w:rPr>
            </w:pPr>
            <w:bookmarkStart w:id="720" w:name="_Ref442452845"/>
            <w:r>
              <w:rPr>
                <w:rFonts w:cs="Arial"/>
                <w:szCs w:val="22"/>
              </w:rPr>
              <w:t>means the date the Supplier actually commences delivery of all of the Services;</w:t>
            </w:r>
            <w:bookmarkEnd w:id="720"/>
          </w:p>
        </w:tc>
      </w:tr>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DD6E66" w:rsidRPr="00DD4D70" w:rsidRDefault="00DD6E66" w:rsidP="00721B48">
            <w:pPr>
              <w:pStyle w:val="MRheading2"/>
              <w:numPr>
                <w:ilvl w:val="1"/>
                <w:numId w:val="2"/>
              </w:numPr>
              <w:tabs>
                <w:tab w:val="clear" w:pos="720"/>
                <w:tab w:val="num" w:pos="0"/>
              </w:tabs>
              <w:spacing w:before="120" w:after="120" w:line="240" w:lineRule="auto"/>
              <w:ind w:left="0"/>
              <w:rPr>
                <w:rFonts w:cs="Arial"/>
                <w:szCs w:val="22"/>
              </w:rPr>
            </w:pPr>
            <w:bookmarkStart w:id="721" w:name="_Ref442452848"/>
            <w:r>
              <w:rPr>
                <w:rFonts w:cs="Arial"/>
                <w:szCs w:val="22"/>
              </w:rPr>
              <w:t xml:space="preserve">means the authority named on the </w:t>
            </w:r>
            <w:r w:rsidR="00721B48">
              <w:rPr>
                <w:rFonts w:cs="Arial"/>
                <w:szCs w:val="22"/>
              </w:rPr>
              <w:t>Order F</w:t>
            </w:r>
            <w:r>
              <w:rPr>
                <w:rFonts w:cs="Arial"/>
                <w:szCs w:val="22"/>
              </w:rPr>
              <w:t>orm;</w:t>
            </w:r>
            <w:bookmarkEnd w:id="721"/>
          </w:p>
        </w:tc>
      </w:tr>
      <w:tr w:rsidR="00DD6E66" w:rsidRPr="003A6929" w:rsidTr="00DD6E66">
        <w:tc>
          <w:tcPr>
            <w:tcW w:w="2673" w:type="dxa"/>
          </w:tcPr>
          <w:p w:rsidR="00DD6E66" w:rsidRPr="00286DEC" w:rsidRDefault="00DD6E66" w:rsidP="00DD6E66">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DD6E66" w:rsidRPr="003A6929" w:rsidRDefault="00DD6E66" w:rsidP="00746D89">
            <w:pPr>
              <w:pStyle w:val="MRheading2"/>
              <w:numPr>
                <w:ilvl w:val="1"/>
                <w:numId w:val="2"/>
              </w:numPr>
              <w:tabs>
                <w:tab w:val="clear" w:pos="720"/>
                <w:tab w:val="num" w:pos="0"/>
              </w:tabs>
              <w:spacing w:before="120" w:after="120" w:line="240" w:lineRule="auto"/>
              <w:ind w:left="0"/>
              <w:rPr>
                <w:rFonts w:cs="Arial"/>
                <w:szCs w:val="22"/>
              </w:rPr>
            </w:pPr>
            <w:bookmarkStart w:id="722" w:name="_Ref442452851"/>
            <w:r w:rsidRPr="00DD4D70">
              <w:rPr>
                <w:rFonts w:cs="Arial"/>
                <w:szCs w:val="22"/>
              </w:rPr>
              <w:t xml:space="preserve">means the </w:t>
            </w:r>
            <w:r>
              <w:rPr>
                <w:rFonts w:cs="Arial"/>
                <w:szCs w:val="22"/>
              </w:rPr>
              <w:t>Authority’s further obligations, if any, referred to in the</w:t>
            </w:r>
            <w:r w:rsidR="00746D89">
              <w:rPr>
                <w:rFonts w:cs="Arial"/>
                <w:szCs w:val="22"/>
              </w:rPr>
              <w:t xml:space="preserve"> </w:t>
            </w:r>
            <w:r w:rsidR="006A1FDF">
              <w:rPr>
                <w:rFonts w:cs="Arial"/>
                <w:szCs w:val="22"/>
              </w:rPr>
              <w:t>Specification and Tender Response Document</w:t>
            </w:r>
            <w:r w:rsidRPr="00DD4D70">
              <w:rPr>
                <w:rFonts w:cs="Arial"/>
                <w:szCs w:val="22"/>
              </w:rPr>
              <w:t>;</w:t>
            </w:r>
            <w:bookmarkEnd w:id="722"/>
            <w:r>
              <w:rPr>
                <w:rFonts w:cs="Arial"/>
                <w:szCs w:val="22"/>
              </w:rPr>
              <w:t xml:space="preserve"> </w:t>
            </w:r>
          </w:p>
        </w:tc>
      </w:tr>
      <w:tr w:rsidR="004F28B9" w:rsidRPr="003A6929" w:rsidTr="00DD6E66">
        <w:tc>
          <w:tcPr>
            <w:tcW w:w="2673" w:type="dxa"/>
          </w:tcPr>
          <w:p w:rsidR="004F28B9" w:rsidRPr="00E961C5" w:rsidRDefault="004F28B9" w:rsidP="00DD6E66">
            <w:pPr>
              <w:pStyle w:val="00-DefinitionHeading"/>
              <w:spacing w:before="120" w:after="120"/>
              <w:ind w:left="0"/>
              <w:jc w:val="left"/>
              <w:rPr>
                <w:rFonts w:cs="Arial"/>
                <w:szCs w:val="22"/>
              </w:rPr>
            </w:pPr>
            <w:r>
              <w:rPr>
                <w:rFonts w:cs="Arial"/>
                <w:szCs w:val="22"/>
              </w:rPr>
              <w:t>“Breach Notice”</w:t>
            </w:r>
          </w:p>
        </w:tc>
        <w:tc>
          <w:tcPr>
            <w:tcW w:w="6498" w:type="dxa"/>
          </w:tcPr>
          <w:p w:rsidR="004F28B9" w:rsidRDefault="004F28B9" w:rsidP="00DD6E66">
            <w:pPr>
              <w:pStyle w:val="MRheading2"/>
              <w:numPr>
                <w:ilvl w:val="1"/>
                <w:numId w:val="2"/>
              </w:numPr>
              <w:tabs>
                <w:tab w:val="clear" w:pos="720"/>
                <w:tab w:val="num" w:pos="0"/>
              </w:tabs>
              <w:spacing w:before="120" w:after="120" w:line="240" w:lineRule="auto"/>
              <w:ind w:left="0"/>
            </w:pPr>
            <w:proofErr w:type="gramStart"/>
            <w:r>
              <w:t>means</w:t>
            </w:r>
            <w:proofErr w:type="gramEnd"/>
            <w:r>
              <w:t xml:space="preserve"> a written notice of breach given by one Party to the other, notifying the Party receiving the notice of its breach of this Contract.;</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3" w:name="_Ref442452853"/>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723"/>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4" w:name="_Ref442452854"/>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724"/>
          </w:p>
        </w:tc>
      </w:tr>
      <w:tr w:rsidR="004F28B9" w:rsidRPr="003A6929" w:rsidTr="00DD6E66">
        <w:tc>
          <w:tcPr>
            <w:tcW w:w="2673" w:type="dxa"/>
          </w:tcPr>
          <w:p w:rsidR="004F28B9" w:rsidRPr="003A6929" w:rsidRDefault="004F28B9" w:rsidP="00DD6E66">
            <w:pPr>
              <w:pStyle w:val="00-DefinitionHeading"/>
              <w:spacing w:before="120" w:after="120"/>
              <w:ind w:left="0"/>
              <w:jc w:val="left"/>
              <w:rPr>
                <w:rStyle w:val="DeltaViewInsertion"/>
                <w:rFonts w:cs="Arial"/>
                <w:b w:val="0"/>
                <w:w w:val="0"/>
                <w:szCs w:val="22"/>
              </w:rPr>
            </w:pPr>
            <w:r w:rsidRPr="003A6929">
              <w:rPr>
                <w:rFonts w:cs="Arial"/>
                <w:szCs w:val="22"/>
              </w:rPr>
              <w:t>“Business Day”</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5" w:name="_Ref442452855"/>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725"/>
          </w:p>
        </w:tc>
      </w:tr>
      <w:tr w:rsidR="004F28B9" w:rsidRPr="00D23190" w:rsidTr="00DD6E66">
        <w:tc>
          <w:tcPr>
            <w:tcW w:w="2673"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6" w:name="_Ref442452856"/>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726"/>
          </w:p>
        </w:tc>
      </w:tr>
      <w:tr w:rsidR="00721B48" w:rsidRPr="00D23190" w:rsidTr="00DD6E66">
        <w:tc>
          <w:tcPr>
            <w:tcW w:w="2673"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00-DefinitionHeading"/>
              <w:spacing w:before="120" w:after="120"/>
              <w:ind w:left="0"/>
              <w:jc w:val="left"/>
              <w:rPr>
                <w:rFonts w:cs="Arial"/>
                <w:bCs/>
                <w:szCs w:val="22"/>
              </w:rPr>
            </w:pPr>
            <w:r>
              <w:rPr>
                <w:rFonts w:cs="Arial"/>
                <w:bCs/>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these Call-off Terms and Conditions for the Supply of Goods and Provision of Services</w:t>
            </w:r>
            <w:r w:rsidR="00793682">
              <w:rPr>
                <w:rFonts w:cs="Arial"/>
                <w:szCs w:val="22"/>
              </w:rPr>
              <w:t xml:space="preserve"> (Homecare Medicines)</w:t>
            </w:r>
            <w:r>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“Codes of Practice”</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7" w:name="_Ref442452858"/>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27"/>
            <w:r w:rsidRPr="003A6929">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“Commencement Date”</w:t>
            </w:r>
          </w:p>
        </w:tc>
        <w:tc>
          <w:tcPr>
            <w:tcW w:w="6498" w:type="dxa"/>
          </w:tcPr>
          <w:p w:rsidR="004F28B9" w:rsidRPr="003A6929" w:rsidRDefault="00721B48" w:rsidP="00721B48">
            <w:pPr>
              <w:pStyle w:val="MRheading2"/>
              <w:numPr>
                <w:ilvl w:val="1"/>
                <w:numId w:val="2"/>
              </w:numPr>
              <w:tabs>
                <w:tab w:val="clear" w:pos="720"/>
                <w:tab w:val="num" w:pos="0"/>
              </w:tabs>
              <w:spacing w:before="120" w:after="120" w:line="240" w:lineRule="auto"/>
              <w:ind w:left="0"/>
              <w:rPr>
                <w:rFonts w:cs="Arial"/>
                <w:szCs w:val="22"/>
              </w:rPr>
            </w:pPr>
            <w:bookmarkStart w:id="728" w:name="_Ref442452859"/>
            <w:r>
              <w:rPr>
                <w:rFonts w:cs="Arial"/>
                <w:szCs w:val="22"/>
              </w:rPr>
              <w:t>means the date of the Purchase Order forming part of the Order Form</w:t>
            </w:r>
            <w:r w:rsidR="004F28B9" w:rsidRPr="003A6929">
              <w:rPr>
                <w:rFonts w:cs="Arial"/>
                <w:szCs w:val="22"/>
              </w:rPr>
              <w:t>;</w:t>
            </w:r>
            <w:bookmarkEnd w:id="728"/>
          </w:p>
        </w:tc>
      </w:tr>
      <w:tr w:rsidR="004F28B9" w:rsidRPr="002F1C84" w:rsidTr="00DD6E66">
        <w:tc>
          <w:tcPr>
            <w:tcW w:w="2673" w:type="dxa"/>
          </w:tcPr>
          <w:p w:rsidR="004F28B9" w:rsidRPr="002F1C84" w:rsidRDefault="004F28B9" w:rsidP="00DD6E66">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4F28B9" w:rsidRPr="002F1C84"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9" w:name="_Ref442452861"/>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29"/>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0" w:name="_Ref442452862"/>
            <w:r w:rsidRPr="002F1C84">
              <w:rPr>
                <w:rFonts w:cs="Arial"/>
                <w:szCs w:val="22"/>
              </w:rPr>
              <w:lastRenderedPageBreak/>
              <w:t xml:space="preserve">Personal Data including without limitation which relates to any patient or other </w:t>
            </w:r>
            <w:r>
              <w:rPr>
                <w:rFonts w:cs="Arial"/>
                <w:szCs w:val="22"/>
              </w:rPr>
              <w:t>Patient</w:t>
            </w:r>
            <w:r w:rsidRPr="002F1C84">
              <w:rPr>
                <w:rFonts w:cs="Arial"/>
                <w:szCs w:val="22"/>
              </w:rPr>
              <w:t xml:space="preserve"> or his or her treatment or clinical or care history;</w:t>
            </w:r>
            <w:bookmarkEnd w:id="730"/>
            <w:r w:rsidRPr="002F1C84">
              <w:rPr>
                <w:rFonts w:cs="Arial"/>
                <w:szCs w:val="22"/>
              </w:rPr>
              <w:t xml:space="preserve"> </w:t>
            </w:r>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1" w:name="_Ref442452863"/>
            <w:r w:rsidRPr="002F1C84">
              <w:rPr>
                <w:rFonts w:cs="Arial"/>
                <w:szCs w:val="22"/>
              </w:rPr>
              <w:t>designated as confidential by either party or that ought reasonably to be considered as confidential (however it is conveyed or on whatever media it is stored); and/or</w:t>
            </w:r>
            <w:bookmarkEnd w:id="731"/>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2" w:name="_Ref442452864"/>
            <w:r w:rsidRPr="002F1C84">
              <w:rPr>
                <w:rFonts w:cs="Arial"/>
                <w:szCs w:val="22"/>
              </w:rPr>
              <w:t>Policies and such other documents which the Supplier may obtain or have access to through the Authority’s intranet;</w:t>
            </w:r>
            <w:bookmarkEnd w:id="732"/>
          </w:p>
        </w:tc>
      </w:tr>
      <w:tr w:rsidR="004F28B9" w:rsidTr="00DD6E66">
        <w:tc>
          <w:tcPr>
            <w:tcW w:w="2673" w:type="dxa"/>
          </w:tcPr>
          <w:p w:rsidR="004F28B9" w:rsidRDefault="004F28B9" w:rsidP="00DD6E66">
            <w:pPr>
              <w:pStyle w:val="00-DefinitionHeading"/>
              <w:spacing w:before="120" w:after="120"/>
              <w:ind w:left="0"/>
              <w:jc w:val="left"/>
              <w:rPr>
                <w:rFonts w:cs="Arial"/>
                <w:b w:val="0"/>
                <w:szCs w:val="22"/>
              </w:rPr>
            </w:pPr>
            <w:r>
              <w:rPr>
                <w:rFonts w:cs="Arial"/>
                <w:b w:val="0"/>
                <w:szCs w:val="22"/>
              </w:rPr>
              <w:lastRenderedPageBreak/>
              <w:t>“</w:t>
            </w:r>
            <w:r w:rsidRPr="00EC7E5E">
              <w:rPr>
                <w:szCs w:val="22"/>
              </w:rPr>
              <w:t>Contract</w:t>
            </w:r>
            <w:r>
              <w:rPr>
                <w:rFonts w:cs="Arial"/>
                <w:b w:val="0"/>
                <w:szCs w:val="22"/>
              </w:rPr>
              <w:t>”</w:t>
            </w:r>
          </w:p>
        </w:tc>
        <w:tc>
          <w:tcPr>
            <w:tcW w:w="6498" w:type="dxa"/>
          </w:tcPr>
          <w:p w:rsidR="004F28B9" w:rsidRPr="00157B62" w:rsidRDefault="004F28B9" w:rsidP="00157B62">
            <w:pPr>
              <w:pStyle w:val="OutlinePara"/>
              <w:spacing w:before="120" w:after="120" w:line="240" w:lineRule="auto"/>
              <w:rPr>
                <w:rFonts w:cs="Arial"/>
                <w:szCs w:val="22"/>
              </w:rPr>
            </w:pPr>
            <w:bookmarkStart w:id="733" w:name="_Ref442452865"/>
            <w:r w:rsidRPr="00157B62">
              <w:rPr>
                <w:rFonts w:ascii="Arial" w:hAnsi="Arial" w:cs="Arial"/>
                <w:sz w:val="22"/>
                <w:szCs w:val="22"/>
                <w:lang w:val="en-US"/>
              </w:rPr>
              <w:t>means the</w:t>
            </w:r>
            <w:r w:rsidR="00157B62" w:rsidRPr="00157B62">
              <w:rPr>
                <w:rFonts w:ascii="Arial" w:hAnsi="Arial" w:cs="Arial"/>
                <w:sz w:val="22"/>
                <w:szCs w:val="22"/>
                <w:lang w:val="en-US"/>
              </w:rPr>
              <w:t xml:space="preserve"> Order Form, the provisions on the front page and all Schedules of these Call-off Terms and Conditions, the Specification and Tender Response Document and the applicable provisions of the Framework Agreement;</w:t>
            </w:r>
            <w:r w:rsidRPr="00157B62">
              <w:rPr>
                <w:rFonts w:cs="Arial"/>
                <w:szCs w:val="22"/>
              </w:rPr>
              <w:t xml:space="preserve"> </w:t>
            </w:r>
            <w:bookmarkEnd w:id="733"/>
          </w:p>
        </w:tc>
      </w:tr>
      <w:tr w:rsidR="004F28B9" w:rsidRPr="00F20F9C" w:rsidTr="00DD6E66">
        <w:tc>
          <w:tcPr>
            <w:tcW w:w="2673" w:type="dxa"/>
          </w:tcPr>
          <w:p w:rsidR="004F28B9" w:rsidRPr="00F20F9C" w:rsidRDefault="004F28B9" w:rsidP="00DD6E66">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4F28B9" w:rsidRPr="00F20F9C" w:rsidRDefault="004F28B9" w:rsidP="00405435">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means any contr</w:t>
            </w:r>
            <w:r w:rsidR="001C5B95">
              <w:rPr>
                <w:rFonts w:ascii="Arial" w:hAnsi="Arial" w:cs="Arial"/>
                <w:sz w:val="22"/>
                <w:szCs w:val="22"/>
                <w:lang w:val="en-US"/>
              </w:rPr>
              <w:t>acting authority as defined in R</w:t>
            </w:r>
            <w:r w:rsidRPr="00F20F9C">
              <w:rPr>
                <w:rFonts w:ascii="Arial" w:hAnsi="Arial" w:cs="Arial"/>
                <w:sz w:val="22"/>
                <w:szCs w:val="22"/>
                <w:lang w:val="en-US"/>
              </w:rPr>
              <w:t xml:space="preserve">egulation 3 of the </w:t>
            </w:r>
            <w:r w:rsidRPr="00F20F9C">
              <w:rPr>
                <w:rFonts w:ascii="Arial" w:hAnsi="Arial" w:cs="Arial"/>
                <w:sz w:val="22"/>
                <w:szCs w:val="22"/>
              </w:rPr>
              <w:t xml:space="preserve">Public Contracts Regulations </w:t>
            </w:r>
            <w:r>
              <w:rPr>
                <w:rFonts w:ascii="Arial" w:hAnsi="Arial" w:cs="Arial"/>
                <w:sz w:val="22"/>
                <w:szCs w:val="22"/>
              </w:rPr>
              <w:t>201</w:t>
            </w:r>
            <w:r w:rsidR="004A077A">
              <w:rPr>
                <w:rFonts w:ascii="Arial" w:hAnsi="Arial" w:cs="Arial"/>
                <w:sz w:val="22"/>
                <w:szCs w:val="22"/>
              </w:rPr>
              <w:t>5</w:t>
            </w:r>
            <w:r w:rsidRPr="00F20F9C">
              <w:rPr>
                <w:rFonts w:ascii="Arial" w:hAnsi="Arial" w:cs="Arial"/>
                <w:sz w:val="22"/>
                <w:szCs w:val="22"/>
              </w:rPr>
              <w:t xml:space="preserve"> (SI </w:t>
            </w:r>
            <w:r>
              <w:rPr>
                <w:rFonts w:ascii="Arial" w:hAnsi="Arial" w:cs="Arial"/>
                <w:sz w:val="22"/>
                <w:szCs w:val="22"/>
              </w:rPr>
              <w:t>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“Contract Manager”</w:t>
            </w:r>
          </w:p>
        </w:tc>
        <w:tc>
          <w:tcPr>
            <w:tcW w:w="6498" w:type="dxa"/>
          </w:tcPr>
          <w:p w:rsidR="004F28B9" w:rsidRPr="00157B62" w:rsidRDefault="004F28B9" w:rsidP="00157B62">
            <w:pPr>
              <w:pStyle w:val="OutlinePara"/>
              <w:spacing w:before="120" w:after="120" w:line="240" w:lineRule="auto"/>
              <w:rPr>
                <w:rFonts w:cs="Arial"/>
                <w:color w:val="0000FF"/>
                <w:sz w:val="22"/>
                <w:szCs w:val="22"/>
              </w:rPr>
            </w:pPr>
            <w:bookmarkStart w:id="734" w:name="_Ref442452866"/>
            <w:r w:rsidRPr="00157B62">
              <w:rPr>
                <w:rFonts w:ascii="Arial" w:hAnsi="Arial" w:cs="Arial"/>
                <w:sz w:val="22"/>
                <w:szCs w:val="22"/>
                <w:lang w:val="en-US"/>
              </w:rPr>
              <w:t xml:space="preserve">means for the Authority and for the Supplier the individuals specified in the </w:t>
            </w:r>
            <w:r w:rsidR="00157B62" w:rsidRPr="00157B62">
              <w:rPr>
                <w:rFonts w:ascii="Arial" w:hAnsi="Arial" w:cs="Arial"/>
                <w:sz w:val="22"/>
                <w:szCs w:val="22"/>
                <w:lang w:val="en-US"/>
              </w:rPr>
              <w:t xml:space="preserve">Order Form or as otherwise agreed between the Parties in writing </w:t>
            </w:r>
            <w:r w:rsidRPr="00157B62">
              <w:rPr>
                <w:rFonts w:ascii="Arial" w:hAnsi="Arial" w:cs="Arial"/>
                <w:sz w:val="22"/>
                <w:szCs w:val="22"/>
                <w:lang w:val="en-US"/>
              </w:rPr>
              <w:t xml:space="preserve">or such other person notified by a Party to the other Party from time to time in accordance with Clause </w:t>
            </w:r>
            <w:hyperlink w:anchor="_Ref351371988" w:history="1">
              <w:r w:rsidRPr="00157B62">
                <w:rPr>
                  <w:rFonts w:ascii="Arial" w:hAnsi="Arial" w:cs="Arial"/>
                  <w:sz w:val="22"/>
                  <w:szCs w:val="22"/>
                  <w:lang w:val="en-US"/>
                </w:rPr>
                <w:t>8.1</w:t>
              </w:r>
            </w:hyperlink>
            <w:r w:rsidRPr="00157B62">
              <w:rPr>
                <w:rFonts w:ascii="Arial" w:hAnsi="Arial" w:cs="Arial"/>
                <w:sz w:val="22"/>
                <w:szCs w:val="22"/>
                <w:lang w:val="en-US"/>
              </w:rPr>
              <w:t xml:space="preserve"> of </w:t>
            </w:r>
            <w:hyperlink w:anchor="_Ref330459256" w:history="1">
              <w:r w:rsidRPr="00157B62">
                <w:rPr>
                  <w:rFonts w:ascii="Arial" w:hAnsi="Arial" w:cs="Arial"/>
                  <w:sz w:val="22"/>
                  <w:szCs w:val="22"/>
                  <w:lang w:val="en-US"/>
                </w:rPr>
                <w:t>Schedule 2</w:t>
              </w:r>
            </w:hyperlink>
            <w:r w:rsidR="003178D3" w:rsidRPr="00157B62">
              <w:rPr>
                <w:rFonts w:ascii="Arial" w:hAnsi="Arial" w:cs="Arial"/>
                <w:sz w:val="22"/>
                <w:szCs w:val="22"/>
                <w:lang w:val="en-US"/>
              </w:rPr>
              <w:t xml:space="preserve"> of these Call-off Terms and Conditions</w:t>
            </w:r>
            <w:r w:rsidRPr="00157B62">
              <w:rPr>
                <w:rFonts w:ascii="Arial" w:hAnsi="Arial" w:cs="Arial"/>
                <w:sz w:val="22"/>
                <w:szCs w:val="22"/>
                <w:lang w:val="en-US"/>
              </w:rPr>
              <w:t>;</w:t>
            </w:r>
            <w:bookmarkEnd w:id="734"/>
            <w:r>
              <w:rPr>
                <w:rFonts w:cs="Arial"/>
                <w:szCs w:val="22"/>
              </w:rPr>
              <w:t xml:space="preserve">  </w:t>
            </w:r>
          </w:p>
        </w:tc>
      </w:tr>
      <w:tr w:rsidR="004F28B9" w:rsidRPr="003A6929" w:rsidTr="00DD6E66">
        <w:trPr>
          <w:trHeight w:val="1155"/>
        </w:trPr>
        <w:tc>
          <w:tcPr>
            <w:tcW w:w="2673" w:type="dxa"/>
          </w:tcPr>
          <w:p w:rsidR="004F28B9" w:rsidRPr="003A6929" w:rsidRDefault="004F28B9" w:rsidP="00DD6E66">
            <w:pPr>
              <w:pStyle w:val="00-DefinitionHeading"/>
              <w:spacing w:before="120" w:after="120"/>
              <w:ind w:left="0"/>
              <w:jc w:val="left"/>
              <w:rPr>
                <w:rFonts w:cs="Arial"/>
                <w:szCs w:val="22"/>
              </w:rPr>
            </w:pPr>
            <w:r>
              <w:rPr>
                <w:rFonts w:cs="Arial"/>
                <w:szCs w:val="22"/>
              </w:rPr>
              <w:t>“Contract Price”</w:t>
            </w:r>
          </w:p>
        </w:tc>
        <w:tc>
          <w:tcPr>
            <w:tcW w:w="6498" w:type="dxa"/>
          </w:tcPr>
          <w:p w:rsidR="004F28B9" w:rsidRPr="00157B62" w:rsidRDefault="004F28B9" w:rsidP="00157B62">
            <w:pPr>
              <w:autoSpaceDE w:val="0"/>
              <w:autoSpaceDN w:val="0"/>
              <w:adjustRightInd w:val="0"/>
              <w:spacing w:line="240" w:lineRule="auto"/>
              <w:rPr>
                <w:rFonts w:cs="Arial"/>
                <w:sz w:val="22"/>
                <w:szCs w:val="22"/>
                <w:lang w:val="en-US" w:eastAsia="en-US"/>
              </w:rPr>
            </w:pPr>
            <w:bookmarkStart w:id="735" w:name="_Ref442452867"/>
            <w:r w:rsidRPr="00157B62">
              <w:rPr>
                <w:rFonts w:cs="Arial"/>
                <w:sz w:val="22"/>
                <w:szCs w:val="22"/>
                <w:lang w:val="en-US" w:eastAsia="en-US"/>
              </w:rPr>
              <w:t>means the price exclusive of VAT that is payable to the Supplier by the Authority under the Contract for the full and proper performance by the Supplier of its obligations under the Contract</w:t>
            </w:r>
            <w:r w:rsidR="00157B62" w:rsidRPr="00157B62">
              <w:rPr>
                <w:rFonts w:cs="Arial"/>
                <w:sz w:val="22"/>
                <w:szCs w:val="22"/>
                <w:lang w:val="en-US" w:eastAsia="en-US"/>
              </w:rPr>
              <w:t xml:space="preserve"> calculated in</w:t>
            </w:r>
            <w:r w:rsidR="00157B62">
              <w:rPr>
                <w:rFonts w:cs="Arial"/>
                <w:sz w:val="22"/>
                <w:szCs w:val="22"/>
                <w:lang w:val="en-US" w:eastAsia="en-US"/>
              </w:rPr>
              <w:t xml:space="preserve"> </w:t>
            </w:r>
            <w:r w:rsidR="00157B62" w:rsidRPr="00157B62">
              <w:rPr>
                <w:rFonts w:cs="Arial"/>
                <w:sz w:val="22"/>
                <w:szCs w:val="22"/>
                <w:lang w:val="en-US" w:eastAsia="en-US"/>
              </w:rPr>
              <w:t>accordance with the provisions of the Framework</w:t>
            </w:r>
            <w:r w:rsidR="00157B62">
              <w:rPr>
                <w:rFonts w:cs="Arial"/>
                <w:sz w:val="22"/>
                <w:szCs w:val="22"/>
                <w:lang w:val="en-US" w:eastAsia="en-US"/>
              </w:rPr>
              <w:t xml:space="preserve"> </w:t>
            </w:r>
            <w:r w:rsidR="00157B62" w:rsidRPr="00157B62">
              <w:rPr>
                <w:rFonts w:cs="Arial"/>
                <w:sz w:val="22"/>
                <w:szCs w:val="22"/>
                <w:lang w:val="en-US" w:eastAsia="en-US"/>
              </w:rPr>
              <w:t>Agreement and as confirmed in the Order Form</w:t>
            </w:r>
            <w:r w:rsidRPr="00157B62">
              <w:rPr>
                <w:rFonts w:cs="Arial"/>
                <w:szCs w:val="22"/>
                <w:lang w:val="en-US" w:eastAsia="en-US"/>
              </w:rPr>
              <w:t>;</w:t>
            </w:r>
            <w:bookmarkEnd w:id="735"/>
          </w:p>
        </w:tc>
      </w:tr>
      <w:tr w:rsidR="004A7790" w:rsidRPr="003A6929" w:rsidTr="004A7790">
        <w:trPr>
          <w:trHeight w:val="714"/>
        </w:trPr>
        <w:tc>
          <w:tcPr>
            <w:tcW w:w="2673" w:type="dxa"/>
          </w:tcPr>
          <w:p w:rsidR="004A7790" w:rsidRPr="003A6929" w:rsidRDefault="004A7790" w:rsidP="00624AA3">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A7790" w:rsidRPr="003A6929" w:rsidRDefault="004A7790"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“Convictions”</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bookmarkStart w:id="736" w:name="_Ref442452868"/>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736"/>
          </w:p>
        </w:tc>
      </w:tr>
      <w:tr w:rsidR="004A7790" w:rsidRPr="000641CC" w:rsidTr="00DD6E66">
        <w:tc>
          <w:tcPr>
            <w:tcW w:w="2673" w:type="dxa"/>
          </w:tcPr>
          <w:p w:rsidR="004A7790" w:rsidRPr="003A6929" w:rsidRDefault="004A7790" w:rsidP="00DD6E66">
            <w:pPr>
              <w:pStyle w:val="00-DefinitionHeading"/>
              <w:spacing w:before="120" w:after="120"/>
              <w:ind w:left="0"/>
              <w:jc w:val="left"/>
              <w:rPr>
                <w:rFonts w:cs="Arial"/>
                <w:szCs w:val="22"/>
              </w:rPr>
            </w:pPr>
            <w:r>
              <w:rPr>
                <w:rFonts w:cs="Arial"/>
                <w:szCs w:val="22"/>
              </w:rPr>
              <w:t>“Critical Service Failure”</w:t>
            </w:r>
          </w:p>
        </w:tc>
        <w:tc>
          <w:tcPr>
            <w:tcW w:w="6498" w:type="dxa"/>
          </w:tcPr>
          <w:p w:rsidR="004A7790" w:rsidRPr="000641CC" w:rsidRDefault="004A7790" w:rsidP="00897561">
            <w:pPr>
              <w:pStyle w:val="MRheading2"/>
              <w:numPr>
                <w:ilvl w:val="1"/>
                <w:numId w:val="2"/>
              </w:numPr>
              <w:tabs>
                <w:tab w:val="clear" w:pos="720"/>
                <w:tab w:val="num" w:pos="0"/>
              </w:tabs>
              <w:spacing w:before="120" w:after="120" w:line="240" w:lineRule="auto"/>
              <w:ind w:left="0"/>
              <w:rPr>
                <w:rFonts w:cs="Arial"/>
                <w:szCs w:val="22"/>
              </w:rPr>
            </w:pPr>
            <w:bookmarkStart w:id="737" w:name="_Ref442452869"/>
            <w:r w:rsidRPr="000641CC">
              <w:rPr>
                <w:rFonts w:cs="Arial"/>
                <w:szCs w:val="22"/>
              </w:rPr>
              <w:t>shall have the meanin</w:t>
            </w:r>
            <w:r>
              <w:rPr>
                <w:rFonts w:cs="Arial"/>
                <w:szCs w:val="22"/>
              </w:rPr>
              <w:t xml:space="preserve">g given to the term in Clause </w:t>
            </w:r>
            <w:bookmarkEnd w:id="737"/>
            <w:r>
              <w:rPr>
                <w:rFonts w:cs="Arial"/>
                <w:szCs w:val="22"/>
              </w:rPr>
              <w:fldChar w:fldCharType="begin"/>
            </w:r>
            <w:r>
              <w:rPr>
                <w:rFonts w:cs="Arial"/>
                <w:szCs w:val="22"/>
              </w:rPr>
              <w:instrText xml:space="preserve"> REF _Ref442452477 \r \h </w:instrText>
            </w:r>
            <w:r>
              <w:rPr>
                <w:rFonts w:cs="Arial"/>
                <w:szCs w:val="22"/>
              </w:rPr>
            </w:r>
            <w:r>
              <w:rPr>
                <w:rFonts w:cs="Arial"/>
                <w:szCs w:val="22"/>
              </w:rPr>
              <w:fldChar w:fldCharType="separate"/>
            </w:r>
            <w:r w:rsidR="00402CEF">
              <w:rPr>
                <w:rFonts w:cs="Arial"/>
                <w:szCs w:val="22"/>
              </w:rPr>
              <w:t>2.2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sidR="00402CEF">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5A5026" w:rsidRPr="003A6929" w:rsidTr="00DD6E66">
        <w:tc>
          <w:tcPr>
            <w:tcW w:w="2673" w:type="dxa"/>
          </w:tcPr>
          <w:p w:rsidR="005A5026" w:rsidRPr="005A5026" w:rsidRDefault="005A5026" w:rsidP="00624AA3">
            <w:pPr>
              <w:keepNext/>
              <w:spacing w:before="120" w:after="120"/>
              <w:rPr>
                <w:rFonts w:cs="Arial"/>
                <w:b/>
                <w:sz w:val="22"/>
                <w:szCs w:val="22"/>
              </w:rPr>
            </w:pPr>
            <w:r w:rsidRPr="005A5026">
              <w:rPr>
                <w:rFonts w:cs="Arial"/>
                <w:b/>
                <w:sz w:val="22"/>
                <w:szCs w:val="22"/>
              </w:rPr>
              <w:lastRenderedPageBreak/>
              <w:t>“Data Protection Protocol”</w:t>
            </w:r>
          </w:p>
        </w:tc>
        <w:tc>
          <w:tcPr>
            <w:tcW w:w="6498" w:type="dxa"/>
          </w:tcPr>
          <w:p w:rsidR="005A5026" w:rsidRPr="00753367" w:rsidRDefault="005A5026" w:rsidP="00624AA3">
            <w:pPr>
              <w:pStyle w:val="MRheading2"/>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“Dispute(s)”</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4F78CC">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 Notice”</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4F78CC">
              <w:rPr>
                <w:rFonts w:cs="Arial"/>
                <w:szCs w:val="22"/>
              </w:rPr>
              <w:t>Dispute</w:t>
            </w:r>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“Dispute Resolution Procedure”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8" w:name="_Ref442452877"/>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w:t>
            </w:r>
            <w:bookmarkEnd w:id="738"/>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“DOTAS”</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9" w:name="_Ref442452878"/>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40" w:name="DocXTextRef102"/>
            <w:r>
              <w:rPr>
                <w:rFonts w:cs="Arial"/>
                <w:szCs w:val="22"/>
              </w:rPr>
              <w:t>7</w:t>
            </w:r>
            <w:bookmarkEnd w:id="740"/>
            <w:r>
              <w:rPr>
                <w:rFonts w:cs="Arial"/>
                <w:szCs w:val="22"/>
              </w:rPr>
              <w:t xml:space="preserve"> of the Finance Act 2004 and in secondary legislation made under vires contained in Part </w:t>
            </w:r>
            <w:bookmarkStart w:id="741" w:name="DocXTextRef103"/>
            <w:r>
              <w:rPr>
                <w:rFonts w:cs="Arial"/>
                <w:szCs w:val="22"/>
              </w:rPr>
              <w:t>7</w:t>
            </w:r>
            <w:bookmarkEnd w:id="741"/>
            <w:r>
              <w:rPr>
                <w:rFonts w:cs="Arial"/>
                <w:szCs w:val="22"/>
              </w:rPr>
              <w:t xml:space="preserve"> of the Finance Act 2004 and as extended to National Insurance Contributions by the National Insurance Contributions (Application of Part </w:t>
            </w:r>
            <w:bookmarkStart w:id="742" w:name="DocXTextRef104"/>
            <w:r>
              <w:rPr>
                <w:rFonts w:cs="Arial"/>
                <w:szCs w:val="22"/>
              </w:rPr>
              <w:t>7</w:t>
            </w:r>
            <w:bookmarkEnd w:id="742"/>
            <w:r>
              <w:rPr>
                <w:rFonts w:cs="Arial"/>
                <w:szCs w:val="22"/>
              </w:rPr>
              <w:t xml:space="preserve"> of the Finance Act 2004) Regulations 2012, SI 2012/1868 made under s.132A Social Security Administration Act 1992;</w:t>
            </w:r>
            <w:bookmarkEnd w:id="739"/>
          </w:p>
        </w:tc>
      </w:tr>
      <w:tr w:rsidR="005A5026" w:rsidRPr="003A6929" w:rsidTr="00DD6E66">
        <w:tc>
          <w:tcPr>
            <w:tcW w:w="2673" w:type="dxa"/>
          </w:tcPr>
          <w:p w:rsidR="005A5026" w:rsidRPr="00053EB6" w:rsidRDefault="005A5026" w:rsidP="00DD6E66">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3" w:name="_Ref442452879"/>
            <w:r>
              <w:rPr>
                <w:rFonts w:cs="Arial"/>
              </w:rPr>
              <w:t>means such electronic data interchange system and/or world wide web application and/or other application with such message standards and protocols as the Authority may specify from time to time;</w:t>
            </w:r>
            <w:bookmarkEnd w:id="743"/>
            <w:r>
              <w:rPr>
                <w:rFonts w:cs="Arial"/>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4" w:name="_Ref442452883"/>
            <w:r w:rsidRPr="003A6929">
              <w:rPr>
                <w:rFonts w:cs="Arial"/>
                <w:szCs w:val="22"/>
              </w:rPr>
              <w:t>means all claims, demands, actions, proceedings, damages, compensation, tribunal awards, fines, costs (including but not limited to reasonable legal costs), expenses and all other liabilities whatsoever;</w:t>
            </w:r>
            <w:bookmarkEnd w:id="744"/>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5" w:name="_Ref442452884"/>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45"/>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AB4E93">
              <w:rPr>
                <w:rFonts w:cs="Arial"/>
                <w:szCs w:val="22"/>
              </w:rPr>
              <w:t xml:space="preserve">“eProcurement Guidance” </w:t>
            </w:r>
          </w:p>
          <w:p w:rsidR="005A5026" w:rsidRPr="00AB4E93" w:rsidRDefault="005A5026" w:rsidP="00DD6E66">
            <w:pPr>
              <w:pStyle w:val="00-DefinitionHeading"/>
              <w:spacing w:before="120" w:after="120"/>
              <w:ind w:left="0"/>
              <w:jc w:val="left"/>
              <w:rPr>
                <w:rFonts w:cs="Arial"/>
                <w:szCs w:val="22"/>
              </w:rPr>
            </w:pP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6" w:name="_Ref442452885"/>
            <w:r w:rsidRPr="00AB4E93">
              <w:rPr>
                <w:rFonts w:cs="Arial"/>
                <w:szCs w:val="22"/>
              </w:rPr>
              <w:t>means the NHS eProcurement Strategy available via:</w:t>
            </w:r>
            <w:bookmarkEnd w:id="746"/>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3" w:history="1">
              <w:bookmarkStart w:id="747" w:name="_Ref442452886"/>
              <w:r w:rsidRPr="00AB4E93">
                <w:rPr>
                  <w:rFonts w:eastAsia="MS Mincho" w:cs="Arial"/>
                  <w:color w:val="0000FF"/>
                  <w:u w:val="single"/>
                  <w:lang w:val="en-US" w:eastAsia="ja-JP"/>
                </w:rPr>
                <w:t>http://www.gov.uk/government/collections/nhs-procurement</w:t>
              </w:r>
              <w:bookmarkEnd w:id="747"/>
            </w:hyperlink>
            <w:r w:rsidRPr="00AB4E93">
              <w:rPr>
                <w:rFonts w:eastAsia="MS Mincho" w:cs="Arial"/>
                <w:color w:val="000000"/>
                <w:lang w:val="en-US" w:eastAsia="ja-JP"/>
              </w:rPr>
              <w:t xml:space="preserve"> </w:t>
            </w:r>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8" w:name="_Ref442452887"/>
            <w:r w:rsidRPr="00AB4E93">
              <w:rPr>
                <w:rFonts w:cs="Arial"/>
                <w:szCs w:val="22"/>
              </w:rPr>
              <w:t>together with any further Guidance issued by the Department of Health in connection with it;</w:t>
            </w:r>
            <w:bookmarkEnd w:id="748"/>
            <w:r w:rsidRPr="00AB4E93">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“Equality Legislation”</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9" w:name="_Ref442452888"/>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749"/>
            <w:r>
              <w:rPr>
                <w:rFonts w:cs="Arial"/>
                <w:szCs w:val="22"/>
              </w:rPr>
              <w:t xml:space="preserve"> </w:t>
            </w:r>
          </w:p>
        </w:tc>
      </w:tr>
      <w:tr w:rsidR="005A5026" w:rsidRPr="00D23190" w:rsidTr="00DD6E66">
        <w:tc>
          <w:tcPr>
            <w:tcW w:w="2673" w:type="dxa"/>
          </w:tcPr>
          <w:p w:rsidR="005A5026" w:rsidRPr="00D23190" w:rsidRDefault="005A5026" w:rsidP="00DD6E66">
            <w:pPr>
              <w:pStyle w:val="00-DefinitionHeading"/>
              <w:spacing w:before="120" w:after="120"/>
              <w:ind w:left="0"/>
              <w:jc w:val="left"/>
              <w:rPr>
                <w:rFonts w:cs="Arial"/>
                <w:szCs w:val="22"/>
              </w:rPr>
            </w:pPr>
            <w:r>
              <w:t>“Fair Deal for</w:t>
            </w:r>
            <w:r w:rsidRPr="00D23190">
              <w:t xml:space="preserve"> Staff Pensions</w:t>
            </w:r>
            <w:r>
              <w:t>”</w:t>
            </w:r>
          </w:p>
        </w:tc>
        <w:tc>
          <w:tcPr>
            <w:tcW w:w="6498" w:type="dxa"/>
          </w:tcPr>
          <w:p w:rsidR="005A5026" w:rsidRPr="00D23190" w:rsidRDefault="005A5026" w:rsidP="00DD6E66">
            <w:pPr>
              <w:pStyle w:val="MRheading2"/>
              <w:numPr>
                <w:ilvl w:val="1"/>
                <w:numId w:val="2"/>
              </w:numPr>
              <w:tabs>
                <w:tab w:val="clear" w:pos="720"/>
                <w:tab w:val="num" w:pos="0"/>
              </w:tabs>
              <w:spacing w:before="120" w:after="120" w:line="240" w:lineRule="auto"/>
              <w:ind w:left="0"/>
            </w:pPr>
            <w:bookmarkStart w:id="750" w:name="_Ref442452889"/>
            <w:r>
              <w:t>means guidance issued by HM Treasury entitled “Fair Deal for staff pensions: staff transfer from central government” issued in October 2013 (as amended, supplemented or replaced);</w:t>
            </w:r>
            <w:bookmarkEnd w:id="750"/>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“FOIA”</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1" w:name="_Ref442452890"/>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51"/>
            <w:r w:rsidRPr="003A6929">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2" w:name="_Ref442452891"/>
            <w:r w:rsidRPr="00830228">
              <w:rPr>
                <w:rFonts w:cs="Arial"/>
                <w:szCs w:val="22"/>
              </w:rPr>
              <w:t>means any event beyond the reasonable control of the Party in question to include</w:t>
            </w:r>
            <w:r>
              <w:rPr>
                <w:rFonts w:cs="Arial"/>
                <w:szCs w:val="22"/>
              </w:rPr>
              <w:t>, without limitation:</w:t>
            </w:r>
            <w:bookmarkEnd w:id="752"/>
            <w:r>
              <w:rPr>
                <w:rFonts w:cs="Arial"/>
                <w:szCs w:val="22"/>
              </w:rPr>
              <w:t xml:space="preserve"> </w:t>
            </w:r>
            <w:r w:rsidRPr="003A6929">
              <w:rPr>
                <w:rFonts w:cs="Arial"/>
                <w:szCs w:val="22"/>
              </w:rPr>
              <w:t xml:space="preserve"> </w:t>
            </w:r>
          </w:p>
          <w:p w:rsidR="005A5026" w:rsidRPr="003A6929" w:rsidRDefault="005A5026" w:rsidP="00905308">
            <w:pPr>
              <w:pStyle w:val="MRDefinition1"/>
              <w:numPr>
                <w:ilvl w:val="0"/>
                <w:numId w:val="39"/>
              </w:numPr>
              <w:spacing w:before="120" w:after="120" w:line="240" w:lineRule="auto"/>
            </w:pPr>
            <w:bookmarkStart w:id="753" w:name="_Ref442452892"/>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53"/>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4" w:name="_Ref442452893"/>
            <w:r w:rsidRPr="003A6929">
              <w:rPr>
                <w:rFonts w:cs="Arial"/>
                <w:szCs w:val="22"/>
              </w:rPr>
              <w:t>acts of terrorism;</w:t>
            </w:r>
            <w:bookmarkEnd w:id="754"/>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5" w:name="_Ref442452894"/>
            <w:r w:rsidRPr="003A6929">
              <w:rPr>
                <w:rFonts w:cs="Arial"/>
                <w:szCs w:val="22"/>
              </w:rPr>
              <w:t>flood, storm or other natural disasters;</w:t>
            </w:r>
            <w:bookmarkEnd w:id="755"/>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6" w:name="_Ref442452895"/>
            <w:r w:rsidRPr="003A6929">
              <w:rPr>
                <w:rFonts w:cs="Arial"/>
                <w:szCs w:val="22"/>
              </w:rPr>
              <w:t>fire;</w:t>
            </w:r>
            <w:bookmarkEnd w:id="756"/>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7" w:name="_Ref442452896"/>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57"/>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8" w:name="_Ref442452897"/>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58"/>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9" w:name="_Ref442452898"/>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59"/>
            <w:r>
              <w:rPr>
                <w:rFonts w:cs="Arial"/>
                <w:szCs w:val="22"/>
              </w:rPr>
              <w:t xml:space="preserve"> </w:t>
            </w:r>
          </w:p>
          <w:p w:rsidR="005A5026"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0" w:name="_Ref442452899"/>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t>
            </w:r>
            <w:r w:rsidRPr="003A6929">
              <w:rPr>
                <w:rFonts w:cs="Arial"/>
                <w:szCs w:val="22"/>
              </w:rPr>
              <w:lastRenderedPageBreak/>
              <w:t xml:space="preserve">which is not confined to the workforce of the </w:t>
            </w:r>
            <w:r>
              <w:rPr>
                <w:rFonts w:cs="Arial"/>
                <w:szCs w:val="22"/>
              </w:rPr>
              <w:t>Supplier</w:t>
            </w:r>
            <w:r w:rsidRPr="003A6929">
              <w:rPr>
                <w:rFonts w:cs="Arial"/>
                <w:szCs w:val="22"/>
              </w:rPr>
              <w:t xml:space="preserve"> or the workforce of any </w:t>
            </w:r>
            <w:r>
              <w:rPr>
                <w:rFonts w:cs="Arial"/>
                <w:szCs w:val="22"/>
              </w:rPr>
              <w:t>Sub-contractor</w:t>
            </w:r>
            <w:r w:rsidRPr="003A6929">
              <w:rPr>
                <w:rFonts w:cs="Arial"/>
                <w:szCs w:val="22"/>
              </w:rPr>
              <w:t xml:space="preserve"> of the </w:t>
            </w:r>
            <w:r>
              <w:rPr>
                <w:rFonts w:cs="Arial"/>
                <w:szCs w:val="22"/>
              </w:rPr>
              <w:t>Supplier</w:t>
            </w:r>
            <w:r w:rsidRPr="003A6929">
              <w:rPr>
                <w:rFonts w:cs="Arial"/>
                <w:szCs w:val="22"/>
              </w:rPr>
              <w:t>;</w:t>
            </w:r>
            <w:r>
              <w:rPr>
                <w:rFonts w:cs="Arial"/>
                <w:szCs w:val="22"/>
              </w:rPr>
              <w:t xml:space="preserve"> and</w:t>
            </w:r>
            <w:bookmarkEnd w:id="760"/>
          </w:p>
          <w:p w:rsidR="005A5026" w:rsidRDefault="005A5026" w:rsidP="001D6ABE">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1" w:name="_Ref442452900"/>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61"/>
          </w:p>
          <w:p w:rsidR="005A5026" w:rsidRPr="001D6ABE" w:rsidRDefault="005A5026" w:rsidP="001D6ABE">
            <w:pPr>
              <w:pStyle w:val="MRDefinition2"/>
              <w:numPr>
                <w:ilvl w:val="0"/>
                <w:numId w:val="0"/>
              </w:numPr>
              <w:tabs>
                <w:tab w:val="clear" w:pos="2160"/>
              </w:tabs>
              <w:spacing w:before="120" w:after="120" w:line="240" w:lineRule="auto"/>
              <w:rPr>
                <w:rFonts w:cs="Arial"/>
                <w:szCs w:val="22"/>
              </w:rPr>
            </w:pPr>
            <w:r w:rsidRPr="001D6ABE">
              <w:rPr>
                <w:rFonts w:cs="Arial"/>
                <w:szCs w:val="22"/>
              </w:rPr>
              <w:t>but excluding, for the avoidance of doubt, the withdrawal of the United Kingdom from the European Union and any related circumstances, events, change</w:t>
            </w:r>
            <w:r>
              <w:rPr>
                <w:rFonts w:cs="Arial"/>
                <w:szCs w:val="22"/>
              </w:rPr>
              <w:t>s or requirements;</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“Framework Agreement”</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Framework Agreement referred as part of the Order Form;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b w:val="0"/>
                <w:szCs w:val="22"/>
              </w:rPr>
            </w:pPr>
            <w:r w:rsidRPr="003A6929">
              <w:rPr>
                <w:rFonts w:cs="Arial"/>
                <w:szCs w:val="22"/>
              </w:rPr>
              <w:t>“Fraud”</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5A5026" w:rsidRPr="003A6929" w:rsidTr="00DD6E66">
        <w:tc>
          <w:tcPr>
            <w:tcW w:w="2673" w:type="dxa"/>
          </w:tcPr>
          <w:p w:rsidR="005A5026" w:rsidRPr="003A6929" w:rsidRDefault="000C4215" w:rsidP="00624AA3">
            <w:pPr>
              <w:pStyle w:val="00-DefinitionHeading"/>
              <w:spacing w:before="120" w:after="120"/>
              <w:ind w:left="0"/>
              <w:jc w:val="left"/>
              <w:rPr>
                <w:rFonts w:cs="Arial"/>
                <w:szCs w:val="22"/>
              </w:rPr>
            </w:pPr>
            <w:r>
              <w:rPr>
                <w:rFonts w:cs="Arial"/>
                <w:szCs w:val="22"/>
              </w:rPr>
              <w:t>“</w:t>
            </w:r>
            <w:r w:rsidR="005A5026">
              <w:rPr>
                <w:rFonts w:cs="Arial"/>
                <w:szCs w:val="22"/>
              </w:rPr>
              <w:t>GDPR</w:t>
            </w:r>
            <w:r>
              <w:rPr>
                <w:rFonts w:cs="Arial"/>
                <w:szCs w:val="22"/>
              </w:rPr>
              <w:t>”</w:t>
            </w:r>
          </w:p>
        </w:tc>
        <w:tc>
          <w:tcPr>
            <w:tcW w:w="6498" w:type="dxa"/>
          </w:tcPr>
          <w:p w:rsidR="005A5026" w:rsidRPr="003A6929" w:rsidRDefault="005A5026" w:rsidP="00624AA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5A5026" w:rsidRPr="00D21627" w:rsidTr="00DD6E66">
        <w:tc>
          <w:tcPr>
            <w:tcW w:w="2673" w:type="dxa"/>
            <w:tcBorders>
              <w:bottom w:val="single" w:sz="2" w:space="0" w:color="auto"/>
            </w:tcBorders>
          </w:tcPr>
          <w:p w:rsidR="005A5026" w:rsidRDefault="005A5026" w:rsidP="00DD6E66">
            <w:pPr>
              <w:pStyle w:val="00-DefinitionHeading"/>
              <w:spacing w:before="120" w:after="120"/>
              <w:ind w:left="0"/>
              <w:jc w:val="left"/>
              <w:rPr>
                <w:rFonts w:cs="Arial"/>
                <w:szCs w:val="22"/>
              </w:rPr>
            </w:pPr>
            <w:r>
              <w:rPr>
                <w:rFonts w:cs="Arial"/>
                <w:szCs w:val="22"/>
              </w:rPr>
              <w:t>“General Anti-Abuse Rule”</w:t>
            </w:r>
          </w:p>
        </w:tc>
        <w:tc>
          <w:tcPr>
            <w:tcW w:w="6498" w:type="dxa"/>
            <w:tcBorders>
              <w:bottom w:val="single" w:sz="2" w:space="0" w:color="auto"/>
            </w:tcBorders>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2" w:name="_Ref442452901"/>
            <w:r>
              <w:rPr>
                <w:rFonts w:cs="Arial"/>
                <w:szCs w:val="22"/>
              </w:rPr>
              <w:t>means:</w:t>
            </w:r>
            <w:bookmarkEnd w:id="762"/>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3" w:name="_Ref442452902"/>
            <w:r w:rsidRPr="00D21627">
              <w:rPr>
                <w:rFonts w:cs="Arial"/>
                <w:szCs w:val="22"/>
              </w:rPr>
              <w:t xml:space="preserve">the legislation in Part </w:t>
            </w:r>
            <w:bookmarkStart w:id="764" w:name="DocXTextRef106"/>
            <w:r w:rsidRPr="00D21627">
              <w:rPr>
                <w:rFonts w:cs="Arial"/>
                <w:szCs w:val="22"/>
              </w:rPr>
              <w:t>5</w:t>
            </w:r>
            <w:bookmarkEnd w:id="764"/>
            <w:r w:rsidRPr="00D21627">
              <w:rPr>
                <w:rFonts w:cs="Arial"/>
                <w:szCs w:val="22"/>
              </w:rPr>
              <w:t xml:space="preserve"> of the Finance Act 2013; and</w:t>
            </w:r>
            <w:bookmarkEnd w:id="763"/>
            <w:r w:rsidRPr="00D21627">
              <w:rPr>
                <w:rFonts w:cs="Arial"/>
                <w:szCs w:val="22"/>
              </w:rPr>
              <w:t xml:space="preserve"> </w:t>
            </w:r>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5" w:name="_Ref442452903"/>
            <w:r w:rsidRPr="001F5F51">
              <w:rPr>
                <w:rFonts w:cs="Arial"/>
                <w:szCs w:val="22"/>
              </w:rPr>
              <w:t>any future legislation introduced into parliament to counteract tax advantages arising from abusive arrangements to avoid national insurance contributions;</w:t>
            </w:r>
            <w:bookmarkEnd w:id="765"/>
          </w:p>
        </w:tc>
      </w:tr>
      <w:tr w:rsidR="005A5026" w:rsidRPr="007D5BFD" w:rsidTr="00DD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DB068E" w:rsidRDefault="005A5026" w:rsidP="00DD6E66">
            <w:pPr>
              <w:pStyle w:val="00-DefinitionHeading"/>
              <w:spacing w:before="120" w:after="120"/>
              <w:ind w:left="0"/>
              <w:jc w:val="left"/>
              <w:rPr>
                <w:rFonts w:cs="Arial"/>
                <w:szCs w:val="22"/>
              </w:rPr>
            </w:pPr>
            <w:r w:rsidRPr="00DB068E">
              <w:rPr>
                <w:rFonts w:cs="Arial"/>
                <w:szCs w:val="22"/>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7D5BFD" w:rsidRDefault="005A5026" w:rsidP="00DD6E66">
            <w:pPr>
              <w:pStyle w:val="00-DefinitionHeading"/>
              <w:spacing w:before="120" w:after="120"/>
              <w:ind w:left="0"/>
              <w:rPr>
                <w:rFonts w:cs="Arial"/>
                <w:b w:val="0"/>
                <w:szCs w:val="22"/>
              </w:rPr>
            </w:pPr>
            <w:r w:rsidRPr="007D5BFD">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“Good Industry Practice”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6" w:name="_Ref442452904"/>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without limitation, in accordance with Good Clinical Practice;</w:t>
            </w:r>
            <w:bookmarkEnd w:id="766"/>
            <w:r>
              <w:rPr>
                <w:rFonts w:cs="Arial"/>
                <w:szCs w:val="22"/>
              </w:rPr>
              <w:t xml:space="preserve">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“Goods”</w:t>
            </w:r>
          </w:p>
        </w:tc>
        <w:tc>
          <w:tcPr>
            <w:tcW w:w="6498" w:type="dxa"/>
          </w:tcPr>
          <w:p w:rsidR="005A5026" w:rsidRDefault="005A5026" w:rsidP="001A7F0F">
            <w:pPr>
              <w:pStyle w:val="MRheading2"/>
              <w:numPr>
                <w:ilvl w:val="1"/>
                <w:numId w:val="2"/>
              </w:numPr>
              <w:tabs>
                <w:tab w:val="clear" w:pos="720"/>
                <w:tab w:val="num" w:pos="0"/>
              </w:tabs>
              <w:spacing w:before="120" w:after="120" w:line="240" w:lineRule="auto"/>
              <w:ind w:left="0"/>
              <w:rPr>
                <w:rFonts w:cs="Arial"/>
                <w:szCs w:val="22"/>
              </w:rPr>
            </w:pPr>
            <w:bookmarkStart w:id="767" w:name="_Ref442452905"/>
            <w:proofErr w:type="gramStart"/>
            <w:r>
              <w:rPr>
                <w:rFonts w:cs="Arial"/>
                <w:szCs w:val="22"/>
              </w:rPr>
              <w:t>means</w:t>
            </w:r>
            <w:proofErr w:type="gramEnd"/>
            <w:r>
              <w:rPr>
                <w:rFonts w:cs="Arial"/>
                <w:szCs w:val="22"/>
              </w:rPr>
              <w:t xml:space="preserve"> all goods, materials or items that the Supplier is required to supply to the Authority and/or Patients under this Contract </w:t>
            </w:r>
            <w:r>
              <w:rPr>
                <w:rFonts w:cs="Arial"/>
                <w:szCs w:val="22"/>
              </w:rPr>
              <w:lastRenderedPageBreak/>
              <w:t>(including,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767"/>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“Guidance”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8" w:name="_Ref442452906"/>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768"/>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“Halifax Abuse Principle”</w:t>
            </w:r>
          </w:p>
        </w:tc>
        <w:tc>
          <w:tcPr>
            <w:tcW w:w="6498" w:type="dxa"/>
          </w:tcPr>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9" w:name="_Ref442452907"/>
            <w:r>
              <w:rPr>
                <w:rFonts w:cs="Arial"/>
                <w:szCs w:val="22"/>
              </w:rPr>
              <w:t>means the principle explained in the CJEU Case C-255/02 Halifax and others;</w:t>
            </w:r>
            <w:bookmarkEnd w:id="769"/>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0" w:name="_Ref442452908"/>
            <w:r>
              <w:rPr>
                <w:rFonts w:cs="Arial"/>
                <w:szCs w:val="22"/>
              </w:rPr>
              <w:t>means the HM Government Cyber Essentials Scheme as further defined in the documents relating to this scheme published at:</w:t>
            </w:r>
            <w:bookmarkEnd w:id="770"/>
          </w:p>
          <w:bookmarkStart w:id="771" w:name="_Ref442452909"/>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771"/>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“Implementation Requirements”</w:t>
            </w:r>
          </w:p>
        </w:tc>
        <w:tc>
          <w:tcPr>
            <w:tcW w:w="6498" w:type="dxa"/>
          </w:tcPr>
          <w:p w:rsidR="005A5026" w:rsidRPr="00DD4D70" w:rsidRDefault="005A5026" w:rsidP="001E350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5A5026" w:rsidRPr="002C128B" w:rsidTr="00DD6E66">
        <w:tc>
          <w:tcPr>
            <w:tcW w:w="2673" w:type="dxa"/>
          </w:tcPr>
          <w:p w:rsidR="005A5026" w:rsidRPr="002C128B" w:rsidRDefault="005A5026" w:rsidP="00DD6E66">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5A5026" w:rsidRPr="002C128B" w:rsidRDefault="005A5026" w:rsidP="00DD6E66">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know-how, database rights, confidential formulae and any other intellectual property rights and the rights to apply for patents and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and registered designs;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“Interested Party”</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2" w:name="_Ref442452912"/>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772"/>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“Key Provisions”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3" w:name="_Ref442452913"/>
            <w:r>
              <w:rPr>
                <w:rFonts w:cs="Arial"/>
                <w:szCs w:val="22"/>
              </w:rPr>
              <w:t xml:space="preserve">means the key provisions set out in </w:t>
            </w:r>
            <w:hyperlink w:anchor="_Ref318785210" w:history="1">
              <w:r>
                <w:rPr>
                  <w:rFonts w:cs="Arial"/>
                  <w:szCs w:val="22"/>
                </w:rPr>
                <w:t>Schedule 1</w:t>
              </w:r>
            </w:hyperlink>
            <w:r>
              <w:rPr>
                <w:rFonts w:cs="Arial"/>
                <w:szCs w:val="22"/>
              </w:rPr>
              <w:t xml:space="preserve"> </w:t>
            </w:r>
            <w:r w:rsidRPr="00447F44">
              <w:rPr>
                <w:rFonts w:eastAsia="Calibri" w:cs="Arial"/>
                <w:szCs w:val="22"/>
              </w:rPr>
              <w:t>of these Call-off Terms and Conditions</w:t>
            </w:r>
            <w:r>
              <w:rPr>
                <w:rFonts w:eastAsia="Calibri" w:cs="Arial"/>
                <w:szCs w:val="22"/>
              </w:rPr>
              <w:t xml:space="preserve"> and/or as part of the Order Form, if any</w:t>
            </w:r>
            <w:r>
              <w:rPr>
                <w:rFonts w:cs="Arial"/>
                <w:szCs w:val="22"/>
              </w:rPr>
              <w:t>;</w:t>
            </w:r>
            <w:bookmarkEnd w:id="773"/>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“KPI”</w:t>
            </w:r>
          </w:p>
        </w:tc>
        <w:tc>
          <w:tcPr>
            <w:tcW w:w="6498" w:type="dxa"/>
          </w:tcPr>
          <w:p w:rsidR="005A5026" w:rsidRPr="003A6929" w:rsidRDefault="005A5026" w:rsidP="006E67D3">
            <w:pPr>
              <w:pStyle w:val="MRheading2"/>
              <w:numPr>
                <w:ilvl w:val="1"/>
                <w:numId w:val="2"/>
              </w:numPr>
              <w:tabs>
                <w:tab w:val="clear" w:pos="720"/>
                <w:tab w:val="num" w:pos="0"/>
              </w:tabs>
              <w:spacing w:before="120" w:after="120" w:line="240" w:lineRule="auto"/>
              <w:ind w:left="0"/>
              <w:rPr>
                <w:rFonts w:cs="Arial"/>
                <w:szCs w:val="22"/>
              </w:rPr>
            </w:pPr>
            <w:bookmarkStart w:id="774" w:name="_Ref442452914"/>
            <w:r w:rsidRPr="003A6929">
              <w:rPr>
                <w:rFonts w:cs="Arial"/>
                <w:szCs w:val="22"/>
              </w:rPr>
              <w:t>mean</w:t>
            </w:r>
            <w:r>
              <w:rPr>
                <w:rFonts w:cs="Arial"/>
                <w:szCs w:val="22"/>
              </w:rPr>
              <w:t>s the key performance indicators, Service performance requirements, Service levels and Service standards</w:t>
            </w:r>
            <w:r w:rsidRPr="003A6929">
              <w:rPr>
                <w:rFonts w:cs="Arial"/>
                <w:szCs w:val="22"/>
              </w:rPr>
              <w:t xml:space="preserve"> as set out in</w:t>
            </w:r>
            <w:r>
              <w:rPr>
                <w:rFonts w:cs="Arial"/>
                <w:szCs w:val="22"/>
              </w:rPr>
              <w:t xml:space="preserve"> </w:t>
            </w:r>
            <w:r>
              <w:t xml:space="preserve">the Specification and Tender Response Document </w:t>
            </w:r>
            <w:r>
              <w:rPr>
                <w:rFonts w:cs="Arial"/>
                <w:szCs w:val="22"/>
              </w:rPr>
              <w:t xml:space="preserve">and/or </w:t>
            </w:r>
            <w:r>
              <w:rPr>
                <w:rFonts w:cs="Arial"/>
                <w:szCs w:val="22"/>
              </w:rPr>
              <w:lastRenderedPageBreak/>
              <w:t>elsewhere as part of this Contract and/or as part of any management information (to include, without limitation, as part of any relevant templates) that the Supplier is required to provide in accordance with the Specification and Tender Response Document</w:t>
            </w:r>
            <w:r w:rsidRPr="003A6929">
              <w:rPr>
                <w:rFonts w:cs="Arial"/>
                <w:szCs w:val="22"/>
              </w:rPr>
              <w:t>;</w:t>
            </w:r>
            <w:bookmarkEnd w:id="774"/>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“Law”</w:t>
            </w:r>
          </w:p>
        </w:tc>
        <w:tc>
          <w:tcPr>
            <w:tcW w:w="6498" w:type="dxa"/>
          </w:tcPr>
          <w:p w:rsidR="005A5026" w:rsidRPr="006C4377" w:rsidRDefault="005A5026" w:rsidP="001D6ABE">
            <w:pPr>
              <w:spacing w:before="120" w:after="120" w:line="240" w:lineRule="auto"/>
              <w:jc w:val="both"/>
              <w:rPr>
                <w:rFonts w:cs="Arial"/>
                <w:sz w:val="22"/>
                <w:szCs w:val="22"/>
              </w:rPr>
            </w:pPr>
            <w:bookmarkStart w:id="775" w:name="_Ref442453552"/>
            <w:bookmarkStart w:id="776" w:name="_Ref442452915"/>
            <w:r w:rsidRPr="006C4377">
              <w:rPr>
                <w:rFonts w:cs="Arial"/>
                <w:sz w:val="22"/>
                <w:szCs w:val="22"/>
              </w:rPr>
              <w:t>means any applicable legal requirements including, without limitation,:</w:t>
            </w:r>
            <w:bookmarkEnd w:id="775"/>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7" w:name="_Ref442453553"/>
            <w:r w:rsidRPr="006C4377">
              <w:rPr>
                <w:rFonts w:cs="Arial"/>
                <w:sz w:val="22"/>
                <w:szCs w:val="22"/>
              </w:rPr>
              <w:t xml:space="preserve">any applicable statute or proclamation, delegated or subordinate legislation, bye-law, order, regulation or instrument as applicable in England and Wales; </w:t>
            </w:r>
            <w:bookmarkEnd w:id="777"/>
            <w:r w:rsidRPr="00405435">
              <w:rPr>
                <w:rFonts w:cs="Arial"/>
                <w:sz w:val="22"/>
                <w:szCs w:val="22"/>
              </w:rPr>
              <w:t xml:space="preserve"> </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8" w:name="_Ref442453554"/>
            <w:r w:rsidRPr="006C4377">
              <w:rPr>
                <w:rFonts w:cs="Arial"/>
                <w:sz w:val="22"/>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01331D">
              <w:rPr>
                <w:rFonts w:cs="Arial"/>
                <w:sz w:val="22"/>
                <w:szCs w:val="22"/>
              </w:rPr>
              <w:t>,</w:t>
            </w:r>
            <w:r w:rsidRPr="006C4377">
              <w:rPr>
                <w:rFonts w:cs="Arial"/>
                <w:sz w:val="22"/>
                <w:szCs w:val="22"/>
              </w:rPr>
              <w:t xml:space="preserve"> regulation or instrument);</w:t>
            </w:r>
            <w:bookmarkEnd w:id="778"/>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9" w:name="_Ref442453556"/>
            <w:r w:rsidRPr="006C4377">
              <w:rPr>
                <w:rFonts w:cs="Arial"/>
                <w:sz w:val="22"/>
                <w:szCs w:val="22"/>
              </w:rPr>
              <w:t>any enforceable community right within the meaning of section 2(1) European Communities Act 1972;</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r w:rsidRPr="006C4377">
              <w:rPr>
                <w:rFonts w:cs="Arial"/>
                <w:sz w:val="22"/>
                <w:szCs w:val="22"/>
              </w:rPr>
              <w:t>any applicable judgment of a relevant court of law which is a binding precedent in England and Wales;</w:t>
            </w:r>
            <w:bookmarkEnd w:id="779"/>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0" w:name="_Ref442453557"/>
            <w:r w:rsidRPr="006C4377">
              <w:rPr>
                <w:rFonts w:cs="Arial"/>
                <w:sz w:val="22"/>
                <w:szCs w:val="22"/>
              </w:rPr>
              <w:t>requirements set by any regulatory body as applicable in England and Wales;</w:t>
            </w:r>
            <w:bookmarkEnd w:id="780"/>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1" w:name="_Ref442453558"/>
            <w:r w:rsidRPr="006C4377">
              <w:rPr>
                <w:rFonts w:cs="Arial"/>
                <w:sz w:val="22"/>
                <w:szCs w:val="22"/>
              </w:rPr>
              <w:t>any relevant code of practice as applicable in England and Wales</w:t>
            </w:r>
            <w:bookmarkEnd w:id="781"/>
            <w:r w:rsidRPr="006C4377">
              <w:rPr>
                <w:rFonts w:cs="Arial"/>
                <w:sz w:val="22"/>
                <w:szCs w:val="22"/>
              </w:rPr>
              <w:t>; and</w:t>
            </w:r>
          </w:p>
          <w:p w:rsidR="005A5026" w:rsidRPr="003A6929" w:rsidRDefault="005A5026" w:rsidP="001D6ABE">
            <w:pPr>
              <w:numPr>
                <w:ilvl w:val="0"/>
                <w:numId w:val="34"/>
              </w:numPr>
              <w:tabs>
                <w:tab w:val="clear" w:pos="720"/>
              </w:tabs>
              <w:spacing w:before="120" w:after="120" w:line="240" w:lineRule="auto"/>
              <w:ind w:hanging="720"/>
              <w:jc w:val="both"/>
              <w:rPr>
                <w:rFonts w:cs="Arial"/>
                <w:sz w:val="22"/>
                <w:szCs w:val="22"/>
              </w:rPr>
            </w:pPr>
            <w:r w:rsidRPr="001D6ABE">
              <w:rPr>
                <w:rFonts w:cs="Arial"/>
                <w:sz w:val="22"/>
                <w:szCs w:val="22"/>
              </w:rPr>
              <w:t>any relevant collective agreement and/or international law provisions (to include, without limitation, as referred to in (a) to (f) above);</w:t>
            </w:r>
            <w:bookmarkEnd w:id="776"/>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5A5026" w:rsidRDefault="005A5026" w:rsidP="00DD6E66">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5A5026" w:rsidRPr="00952E92"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“Occasion of Tax Non-Compliance”</w:t>
            </w:r>
          </w:p>
        </w:tc>
        <w:tc>
          <w:tcPr>
            <w:tcW w:w="6498" w:type="dxa"/>
          </w:tcPr>
          <w:p w:rsidR="005A5026" w:rsidRPr="009D38FD" w:rsidRDefault="005A5026" w:rsidP="00DD6E66">
            <w:pPr>
              <w:spacing w:before="120" w:after="120" w:line="240" w:lineRule="auto"/>
              <w:rPr>
                <w:rFonts w:eastAsia="MS Mincho" w:cs="Arial"/>
                <w:sz w:val="22"/>
                <w:szCs w:val="22"/>
              </w:rPr>
            </w:pPr>
            <w:r w:rsidRPr="009D38FD">
              <w:rPr>
                <w:rFonts w:eastAsia="MS Mincho" w:cs="Arial"/>
                <w:sz w:val="22"/>
                <w:szCs w:val="22"/>
              </w:rPr>
              <w:t xml:space="preserve">means: </w:t>
            </w:r>
          </w:p>
          <w:p w:rsidR="005A5026" w:rsidRPr="009D38FD" w:rsidRDefault="005A5026" w:rsidP="00DD6E66">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_Ref442452900 \r \h \* MERGEFORMAT </w:instrText>
            </w:r>
            <w:r>
              <w:rPr>
                <w:rFonts w:eastAsia="MS Mincho" w:cs="Arial"/>
                <w:sz w:val="22"/>
                <w:szCs w:val="22"/>
              </w:rPr>
            </w:r>
            <w:r>
              <w:rPr>
                <w:rFonts w:eastAsia="MS Mincho" w:cs="Arial"/>
                <w:sz w:val="22"/>
                <w:szCs w:val="22"/>
              </w:rPr>
              <w:fldChar w:fldCharType="separate"/>
            </w:r>
            <w:r w:rsidR="00402CEF" w:rsidRPr="00402CEF">
              <w:rPr>
                <w:rFonts w:eastAsia="MS Mincho" w:cs="Arial"/>
                <w:color w:val="000000"/>
                <w:sz w:val="22"/>
                <w:szCs w:val="22"/>
              </w:rPr>
              <w:t>(</w:t>
            </w:r>
            <w:proofErr w:type="spellStart"/>
            <w:r w:rsidR="00402CEF" w:rsidRPr="00402CEF">
              <w:rPr>
                <w:rFonts w:eastAsia="MS Mincho" w:cs="Arial"/>
                <w:color w:val="000000"/>
                <w:sz w:val="22"/>
                <w:szCs w:val="22"/>
              </w:rPr>
              <w:t>i</w:t>
            </w:r>
            <w:proofErr w:type="spellEnd"/>
            <w:r w:rsidR="00402CEF" w:rsidRPr="00402CEF">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t>
            </w:r>
            <w:r w:rsidRPr="009D38FD">
              <w:rPr>
                <w:rFonts w:eastAsia="MS Mincho" w:cs="Arial"/>
                <w:sz w:val="22"/>
                <w:szCs w:val="22"/>
              </w:rPr>
              <w:lastRenderedPageBreak/>
              <w:t xml:space="preserve">was involved in, and which was, or should have been, notified to a Relevant Tax Authority under the DOTAS or any equivalent or similar regime; and/or </w:t>
            </w:r>
          </w:p>
          <w:p w:rsidR="005A5026" w:rsidRPr="00952E92" w:rsidRDefault="005A5026" w:rsidP="00DD6E66">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“Order Form”</w:t>
            </w:r>
          </w:p>
        </w:tc>
        <w:tc>
          <w:tcPr>
            <w:tcW w:w="6498" w:type="dxa"/>
          </w:tcPr>
          <w:p w:rsidR="005A5026" w:rsidRPr="003A6929" w:rsidRDefault="005A5026" w:rsidP="00341BBA">
            <w:pPr>
              <w:pStyle w:val="MRheading2"/>
              <w:tabs>
                <w:tab w:val="clear" w:pos="720"/>
              </w:tabs>
              <w:spacing w:before="120" w:after="120" w:line="240" w:lineRule="auto"/>
              <w:ind w:left="0" w:firstLine="0"/>
              <w:rPr>
                <w:rFonts w:cs="Arial"/>
                <w:szCs w:val="22"/>
              </w:rPr>
            </w:pPr>
            <w:r w:rsidRPr="00341BBA">
              <w:rPr>
                <w:rFonts w:cs="Arial"/>
                <w:szCs w:val="22"/>
              </w:rPr>
              <w:t>means the order form for the Goods and/or Services</w:t>
            </w:r>
            <w:r>
              <w:rPr>
                <w:rFonts w:cs="Arial"/>
                <w:szCs w:val="22"/>
              </w:rPr>
              <w:t xml:space="preserve"> </w:t>
            </w:r>
            <w:r w:rsidRPr="00341BBA">
              <w:rPr>
                <w:rFonts w:cs="Arial"/>
                <w:szCs w:val="22"/>
              </w:rPr>
              <w:t>issued by the Authority in accordance with the</w:t>
            </w:r>
            <w:r>
              <w:rPr>
                <w:rFonts w:cs="Arial"/>
                <w:szCs w:val="22"/>
              </w:rPr>
              <w:t xml:space="preserve"> </w:t>
            </w:r>
            <w:r w:rsidRPr="00341BBA">
              <w:rPr>
                <w:rFonts w:cs="Arial"/>
                <w:szCs w:val="22"/>
              </w:rPr>
              <w:t>Framework Agreement;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“Party”</w:t>
            </w:r>
          </w:p>
        </w:tc>
        <w:tc>
          <w:tcPr>
            <w:tcW w:w="6498" w:type="dxa"/>
          </w:tcPr>
          <w:p w:rsidR="005A5026" w:rsidRPr="003A6929" w:rsidRDefault="005A5026" w:rsidP="00DD6E66">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5A5026" w:rsidRPr="003A6929"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“Patient</w:t>
            </w:r>
            <w:r>
              <w:rPr>
                <w:rFonts w:cs="Arial"/>
                <w:b w:val="0"/>
                <w:szCs w:val="22"/>
              </w:rPr>
              <w:t xml:space="preserve">” </w:t>
            </w:r>
          </w:p>
        </w:tc>
        <w:tc>
          <w:tcPr>
            <w:tcW w:w="6498" w:type="dxa"/>
          </w:tcPr>
          <w:p w:rsidR="005A5026" w:rsidRPr="00952E92" w:rsidRDefault="005A5026" w:rsidP="00DD6E66">
            <w:pPr>
              <w:pStyle w:val="MRheading2"/>
              <w:tabs>
                <w:tab w:val="clear" w:pos="720"/>
              </w:tabs>
              <w:spacing w:before="120" w:after="120" w:line="240" w:lineRule="auto"/>
              <w:ind w:left="0" w:firstLine="0"/>
              <w:rPr>
                <w:rFonts w:cs="Arial"/>
                <w:szCs w:val="22"/>
              </w:rPr>
            </w:pPr>
            <w:r>
              <w:rPr>
                <w:rFonts w:cs="Arial"/>
                <w:szCs w:val="22"/>
              </w:rPr>
              <w:t>means any patient receiving Goods and/or Services from the Supplier in accordance with this Contract;</w:t>
            </w:r>
          </w:p>
        </w:tc>
      </w:tr>
      <w:tr w:rsidR="000C4215" w:rsidRPr="003A6929" w:rsidTr="00DD6E66">
        <w:tc>
          <w:tcPr>
            <w:tcW w:w="2673" w:type="dxa"/>
          </w:tcPr>
          <w:p w:rsidR="000C4215" w:rsidRPr="003A6929" w:rsidRDefault="000C4215" w:rsidP="00624AA3">
            <w:pPr>
              <w:pStyle w:val="00-DefinitionHeading"/>
              <w:spacing w:before="120" w:after="120"/>
              <w:ind w:left="0"/>
              <w:jc w:val="left"/>
              <w:rPr>
                <w:rFonts w:cs="Arial"/>
                <w:szCs w:val="22"/>
              </w:rPr>
            </w:pPr>
            <w:r w:rsidRPr="003A6929">
              <w:rPr>
                <w:rFonts w:cs="Arial"/>
                <w:szCs w:val="22"/>
              </w:rPr>
              <w:t>“Personal Data”</w:t>
            </w:r>
          </w:p>
        </w:tc>
        <w:tc>
          <w:tcPr>
            <w:tcW w:w="6498" w:type="dxa"/>
          </w:tcPr>
          <w:p w:rsidR="000C4215" w:rsidRPr="003A6929" w:rsidRDefault="000C4215" w:rsidP="00624AA3">
            <w:pPr>
              <w:spacing w:before="120" w:after="120"/>
              <w:rPr>
                <w:rFonts w:cs="Arial"/>
                <w:szCs w:val="22"/>
              </w:rPr>
            </w:pPr>
            <w:r w:rsidRPr="000C4215">
              <w:rPr>
                <w:rFonts w:cs="Arial"/>
                <w:sz w:val="22"/>
                <w:szCs w:val="22"/>
              </w:rPr>
              <w:t xml:space="preserve">shall have the same meaning as set out in the GDPR; </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“Policies”</w:t>
            </w:r>
          </w:p>
        </w:tc>
        <w:tc>
          <w:tcPr>
            <w:tcW w:w="6498" w:type="dxa"/>
          </w:tcPr>
          <w:p w:rsidR="000C4215" w:rsidRPr="003A6929" w:rsidRDefault="000C4215" w:rsidP="00DD6E66">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0C4215" w:rsidTr="00DD6E66">
        <w:tc>
          <w:tcPr>
            <w:tcW w:w="2673" w:type="dxa"/>
          </w:tcPr>
          <w:p w:rsidR="000C4215" w:rsidRDefault="000C4215" w:rsidP="00DD6E66">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0C4215" w:rsidRDefault="000C4215" w:rsidP="00DD6E66">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Pr>
                <w:rFonts w:ascii="Arial" w:hAnsi="Arial" w:cs="Arial"/>
                <w:sz w:val="22"/>
                <w:szCs w:val="22"/>
              </w:rPr>
              <w:t xml:space="preserve"> </w:t>
            </w:r>
            <w:r w:rsidRPr="00447F44">
              <w:rPr>
                <w:rFonts w:ascii="Arial" w:hAnsi="Arial" w:cs="Arial"/>
                <w:sz w:val="22"/>
                <w:szCs w:val="22"/>
                <w:lang w:eastAsia="en-GB"/>
              </w:rPr>
              <w:t>of these Call-off Terms and Conditions</w:t>
            </w:r>
            <w:r w:rsidRPr="00C87086">
              <w:rPr>
                <w:rFonts w:ascii="Arial" w:hAnsi="Arial" w:cs="Arial"/>
                <w:sz w:val="22"/>
                <w:szCs w:val="22"/>
              </w:rPr>
              <w:t>;</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“Process”</w:t>
            </w:r>
          </w:p>
        </w:tc>
        <w:tc>
          <w:tcPr>
            <w:tcW w:w="6498" w:type="dxa"/>
          </w:tcPr>
          <w:p w:rsidR="000C4215" w:rsidRPr="003A6929" w:rsidRDefault="000C4215" w:rsidP="00DD6E66">
            <w:pPr>
              <w:spacing w:before="120" w:after="120" w:line="240" w:lineRule="auto"/>
              <w:jc w:val="both"/>
              <w:rPr>
                <w:rFonts w:cs="Arial"/>
                <w:sz w:val="22"/>
                <w:szCs w:val="22"/>
              </w:rPr>
            </w:pPr>
            <w:proofErr w:type="gramStart"/>
            <w:r w:rsidRPr="000C4215">
              <w:rPr>
                <w:rFonts w:cs="Arial"/>
                <w:sz w:val="22"/>
                <w:szCs w:val="22"/>
              </w:rPr>
              <w:t>shall</w:t>
            </w:r>
            <w:proofErr w:type="gramEnd"/>
            <w:r w:rsidRPr="000C4215">
              <w:rPr>
                <w:rFonts w:cs="Arial"/>
                <w:sz w:val="22"/>
                <w:szCs w:val="22"/>
              </w:rPr>
              <w:t xml:space="preserve"> have the same meaning as set out in the GDPR. Processing and Processed shall be construed accordingly;</w:t>
            </w:r>
          </w:p>
        </w:tc>
      </w:tr>
      <w:tr w:rsidR="00203F6F" w:rsidRPr="003A6929" w:rsidTr="00DD6E66">
        <w:tc>
          <w:tcPr>
            <w:tcW w:w="2673" w:type="dxa"/>
          </w:tcPr>
          <w:p w:rsidR="00203F6F" w:rsidRPr="003A6929" w:rsidRDefault="00203F6F" w:rsidP="00624AA3">
            <w:pPr>
              <w:pStyle w:val="00-DefinitionHeading"/>
              <w:spacing w:before="120" w:after="120"/>
              <w:ind w:left="0"/>
              <w:jc w:val="left"/>
              <w:rPr>
                <w:rFonts w:cs="Arial"/>
                <w:szCs w:val="22"/>
              </w:rPr>
            </w:pPr>
            <w:r w:rsidRPr="003A6929">
              <w:rPr>
                <w:rFonts w:cs="Arial"/>
                <w:szCs w:val="22"/>
              </w:rPr>
              <w:t>“Processor”</w:t>
            </w:r>
          </w:p>
        </w:tc>
        <w:tc>
          <w:tcPr>
            <w:tcW w:w="6498" w:type="dxa"/>
          </w:tcPr>
          <w:p w:rsidR="00203F6F" w:rsidRPr="003A6929" w:rsidRDefault="00203F6F"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“Product Information”</w:t>
            </w:r>
          </w:p>
        </w:tc>
        <w:tc>
          <w:tcPr>
            <w:tcW w:w="6498" w:type="dxa"/>
          </w:tcPr>
          <w:p w:rsidR="00203F6F" w:rsidRPr="003A6929" w:rsidRDefault="00203F6F" w:rsidP="00DD6E66">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set out in the Specification and Tender Response Document 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750B2F">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F24EC9">
              <w:rPr>
                <w:rFonts w:cs="Arial"/>
                <w:sz w:val="22"/>
                <w:szCs w:val="22"/>
              </w:rPr>
              <w:t xml:space="preserve"> for inclusion in the Authority's product catalogue from time to time;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“Purchase Order”</w:t>
            </w:r>
          </w:p>
        </w:tc>
        <w:tc>
          <w:tcPr>
            <w:tcW w:w="6498" w:type="dxa"/>
          </w:tcPr>
          <w:p w:rsidR="00203F6F" w:rsidRPr="003A6929" w:rsidRDefault="00203F6F" w:rsidP="00CF2BCD">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 xml:space="preserve">the purchase order </w:t>
            </w:r>
            <w:r>
              <w:rPr>
                <w:rFonts w:cs="Arial"/>
                <w:sz w:val="22"/>
                <w:szCs w:val="22"/>
              </w:rPr>
              <w:t>issued by the Authority (in accordance with its financial systems) in relation to any required Goods and/or Services;</w:t>
            </w:r>
            <w:r>
              <w:rPr>
                <w:rFonts w:cs="Arial"/>
                <w:sz w:val="24"/>
                <w:szCs w:val="24"/>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Activities”</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means the </w:t>
            </w:r>
            <w:r w:rsidRPr="00FC62AE">
              <w:rPr>
                <w:rFonts w:cs="Arial"/>
                <w:sz w:val="22"/>
                <w:szCs w:val="22"/>
              </w:rPr>
              <w:t>procurement, purchasing, sale, manufacture, assembly, compounding, importation, storage, distribution, dispensing, supply, delivery, installation, administration of the Goods or any other activities</w:t>
            </w:r>
            <w:r>
              <w:rPr>
                <w:rFonts w:cs="Arial"/>
                <w:sz w:val="22"/>
                <w:szCs w:val="22"/>
              </w:rPr>
              <w:t xml:space="preserve"> and services</w:t>
            </w:r>
            <w:r w:rsidRPr="00FC62AE">
              <w:rPr>
                <w:rFonts w:cs="Arial"/>
                <w:sz w:val="22"/>
                <w:szCs w:val="22"/>
              </w:rPr>
              <w:t xml:space="preserve"> required </w:t>
            </w:r>
            <w:r>
              <w:rPr>
                <w:rFonts w:cs="Arial"/>
                <w:sz w:val="22"/>
                <w:szCs w:val="22"/>
              </w:rPr>
              <w:t xml:space="preserve">to be carried out </w:t>
            </w:r>
            <w:r w:rsidRPr="00FC62AE">
              <w:rPr>
                <w:rFonts w:cs="Arial"/>
                <w:sz w:val="22"/>
                <w:szCs w:val="22"/>
              </w:rPr>
              <w:t>under and/or in connection with this Contract</w:t>
            </w:r>
            <w:r>
              <w:rPr>
                <w:rFonts w:cs="Arial"/>
                <w:sz w:val="22"/>
                <w:szCs w:val="22"/>
              </w:rPr>
              <w:t xml:space="preserve"> </w:t>
            </w:r>
            <w:r w:rsidRPr="00D571AD">
              <w:rPr>
                <w:rFonts w:cs="Arial"/>
                <w:sz w:val="22"/>
                <w:szCs w:val="22"/>
              </w:rPr>
              <w:t>by the Supplier and/or a member of the Supplier’</w:t>
            </w:r>
            <w:r>
              <w:rPr>
                <w:rFonts w:cs="Arial"/>
                <w:sz w:val="22"/>
                <w:szCs w:val="22"/>
              </w:rPr>
              <w:t xml:space="preserve">s supply chain;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Tax Authority”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HM Revenue and Customs, if applicable, a tax authority in the jurisdiction in which the Supplier is established;</w:t>
            </w:r>
          </w:p>
        </w:tc>
      </w:tr>
      <w:tr w:rsidR="00203F6F" w:rsidTr="00DD6E66">
        <w:tc>
          <w:tcPr>
            <w:tcW w:w="2673" w:type="dxa"/>
          </w:tcPr>
          <w:p w:rsidR="00203F6F" w:rsidRPr="00AF7207" w:rsidRDefault="00203F6F" w:rsidP="00DD6E66">
            <w:pPr>
              <w:pStyle w:val="00-DefinitionHeading"/>
              <w:spacing w:before="120" w:after="120"/>
              <w:ind w:left="0"/>
              <w:jc w:val="left"/>
            </w:pPr>
            <w:r>
              <w:rPr>
                <w:w w:val="0"/>
                <w:szCs w:val="22"/>
              </w:rPr>
              <w:lastRenderedPageBreak/>
              <w:t>“Remedial Proposal”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“Requirement to Recall”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203F6F" w:rsidRPr="003A6929" w:rsidRDefault="00203F6F" w:rsidP="001A7F0F">
            <w:pPr>
              <w:spacing w:before="120" w:after="120" w:line="240" w:lineRule="auto"/>
              <w:jc w:val="both"/>
              <w:rPr>
                <w:rFonts w:cs="Arial"/>
                <w:sz w:val="22"/>
                <w:szCs w:val="22"/>
              </w:rPr>
            </w:pPr>
            <w:r w:rsidRPr="003A6929">
              <w:rPr>
                <w:rFonts w:cs="Arial"/>
                <w:sz w:val="22"/>
                <w:szCs w:val="22"/>
              </w:rPr>
              <w:t xml:space="preserve">means the </w:t>
            </w:r>
            <w:r>
              <w:rPr>
                <w:rFonts w:cs="Arial"/>
                <w:sz w:val="22"/>
                <w:szCs w:val="22"/>
              </w:rPr>
              <w:t xml:space="preserve">homecare medicines </w:t>
            </w:r>
            <w:r w:rsidRPr="003A6929">
              <w:rPr>
                <w:rFonts w:cs="Arial"/>
                <w:sz w:val="22"/>
                <w:szCs w:val="22"/>
              </w:rPr>
              <w:t xml:space="preserve">services </w:t>
            </w:r>
            <w:r>
              <w:rPr>
                <w:rFonts w:cs="Arial"/>
                <w:sz w:val="22"/>
                <w:szCs w:val="22"/>
              </w:rPr>
              <w:t xml:space="preserve">and all related services </w:t>
            </w:r>
            <w:r w:rsidRPr="003A6929">
              <w:rPr>
                <w:rFonts w:cs="Arial"/>
                <w:sz w:val="22"/>
                <w:szCs w:val="22"/>
              </w:rPr>
              <w:t xml:space="preserve">set out in this </w:t>
            </w:r>
            <w:r w:rsidRPr="005B0D53">
              <w:rPr>
                <w:rFonts w:cs="Arial"/>
                <w:sz w:val="22"/>
                <w:szCs w:val="22"/>
              </w:rPr>
              <w:t>Contract</w:t>
            </w:r>
            <w:r>
              <w:rPr>
                <w:rFonts w:cs="Arial"/>
                <w:sz w:val="22"/>
                <w:szCs w:val="22"/>
              </w:rPr>
              <w:t xml:space="preserve"> that the Supplier is required to provide</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t>
            </w:r>
            <w:r w:rsidRPr="001A7F0F">
              <w:rPr>
                <w:rFonts w:cs="Arial"/>
                <w:sz w:val="22"/>
                <w:szCs w:val="22"/>
              </w:rPr>
              <w:t xml:space="preserve">without limitation, </w:t>
            </w:r>
            <w:r>
              <w:rPr>
                <w:rFonts w:cs="Arial"/>
                <w:sz w:val="22"/>
                <w:szCs w:val="22"/>
              </w:rPr>
              <w:t>the services required to</w:t>
            </w:r>
            <w:r w:rsidRPr="001A7F0F">
              <w:rPr>
                <w:rFonts w:cs="Arial"/>
                <w:sz w:val="22"/>
                <w:szCs w:val="22"/>
              </w:rPr>
              <w:t xml:space="preserve"> meet the requirements of the </w:t>
            </w:r>
            <w:r>
              <w:rPr>
                <w:rFonts w:cs="Arial"/>
                <w:sz w:val="22"/>
                <w:szCs w:val="22"/>
              </w:rPr>
              <w:t>Specification and Tender Response Document), which shall include, without limitation, any services provided in connection with any Relevant Activities and/or direct to Patients by the Supplier and/or a member of its supply chain under and/or in connection with this Contract</w:t>
            </w:r>
            <w:r w:rsidRPr="003A6929">
              <w:rPr>
                <w:rFonts w:cs="Arial"/>
                <w:sz w:val="22"/>
                <w:szCs w:val="22"/>
              </w:rPr>
              <w:t>;</w:t>
            </w:r>
            <w:r>
              <w:rPr>
                <w:rFonts w:cs="Arial"/>
                <w:sz w:val="22"/>
                <w:szCs w:val="22"/>
              </w:rPr>
              <w:t xml:space="preserve">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 Commencement Date”</w:t>
            </w:r>
          </w:p>
        </w:tc>
        <w:tc>
          <w:tcPr>
            <w:tcW w:w="6498" w:type="dxa"/>
          </w:tcPr>
          <w:p w:rsidR="00203F6F" w:rsidRPr="003A6929" w:rsidRDefault="00203F6F" w:rsidP="00341BBA">
            <w:pPr>
              <w:autoSpaceDE w:val="0"/>
              <w:autoSpaceDN w:val="0"/>
              <w:adjustRightInd w:val="0"/>
              <w:spacing w:line="240" w:lineRule="auto"/>
              <w:rPr>
                <w:rFonts w:cs="Arial"/>
                <w:sz w:val="22"/>
                <w:szCs w:val="22"/>
              </w:rPr>
            </w:pPr>
            <w:proofErr w:type="gramStart"/>
            <w:r w:rsidRPr="00341BBA">
              <w:rPr>
                <w:rFonts w:cs="Arial"/>
                <w:sz w:val="22"/>
                <w:szCs w:val="22"/>
              </w:rPr>
              <w:t>means</w:t>
            </w:r>
            <w:proofErr w:type="gramEnd"/>
            <w:r w:rsidRPr="00341BBA">
              <w:rPr>
                <w:rFonts w:cs="Arial"/>
                <w:sz w:val="22"/>
                <w:szCs w:val="22"/>
              </w:rPr>
              <w:t xml:space="preserve"> the date delivery of the Services shall</w:t>
            </w:r>
            <w:r>
              <w:rPr>
                <w:rFonts w:cs="Arial"/>
                <w:sz w:val="22"/>
                <w:szCs w:val="22"/>
              </w:rPr>
              <w:t xml:space="preserve"> </w:t>
            </w:r>
            <w:r w:rsidRPr="00341BBA">
              <w:rPr>
                <w:rFonts w:cs="Arial"/>
                <w:sz w:val="22"/>
                <w:szCs w:val="22"/>
              </w:rPr>
              <w:t>commence as specified in the Order Form. If no date</w:t>
            </w:r>
            <w:r>
              <w:rPr>
                <w:rFonts w:cs="Arial"/>
                <w:sz w:val="22"/>
                <w:szCs w:val="22"/>
              </w:rPr>
              <w:t xml:space="preserve"> </w:t>
            </w:r>
            <w:r w:rsidRPr="00341BBA">
              <w:rPr>
                <w:rFonts w:cs="Arial"/>
                <w:sz w:val="22"/>
                <w:szCs w:val="22"/>
              </w:rPr>
              <w:t>is specified in the Order Form, this services</w:t>
            </w:r>
            <w:r>
              <w:rPr>
                <w:rFonts w:cs="Arial"/>
                <w:sz w:val="22"/>
                <w:szCs w:val="22"/>
              </w:rPr>
              <w:t xml:space="preserve"> </w:t>
            </w:r>
            <w:r w:rsidRPr="00341BBA">
              <w:rPr>
                <w:rFonts w:cs="Arial"/>
                <w:sz w:val="22"/>
                <w:szCs w:val="22"/>
              </w:rPr>
              <w:t>commencement date shall be the same date as the</w:t>
            </w:r>
            <w:r>
              <w:rPr>
                <w:rFonts w:cs="Arial"/>
                <w:sz w:val="22"/>
                <w:szCs w:val="22"/>
              </w:rPr>
              <w:t xml:space="preserve"> </w:t>
            </w:r>
            <w:r w:rsidRPr="00341BBA">
              <w:rPr>
                <w:rFonts w:cs="Arial"/>
                <w:sz w:val="22"/>
                <w:szCs w:val="22"/>
              </w:rPr>
              <w:t>Commencement Date</w:t>
            </w:r>
            <w:r>
              <w:rPr>
                <w:rFonts w:cs="Arial"/>
                <w:sz w:val="22"/>
                <w:szCs w:val="22"/>
              </w:rPr>
              <w:t>;</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“Services Information”</w:t>
            </w:r>
          </w:p>
        </w:tc>
        <w:tc>
          <w:tcPr>
            <w:tcW w:w="6498" w:type="dxa"/>
          </w:tcPr>
          <w:p w:rsidR="00203F6F" w:rsidRDefault="00203F6F" w:rsidP="00DD6E66">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set out in the Specification and Tender Response Document and/or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3E0F42">
              <w:rPr>
                <w:rFonts w:cs="Arial"/>
                <w:sz w:val="22"/>
                <w:szCs w:val="22"/>
              </w:rPr>
              <w:t xml:space="preserve"> for inclusion in the Authority's </w:t>
            </w:r>
            <w:r>
              <w:rPr>
                <w:rFonts w:cs="Arial"/>
                <w:sz w:val="22"/>
                <w:szCs w:val="22"/>
              </w:rPr>
              <w:t xml:space="preserve">services catalogue </w:t>
            </w:r>
            <w:r w:rsidRPr="003E0F42">
              <w:rPr>
                <w:rFonts w:cs="Arial"/>
                <w:sz w:val="22"/>
                <w:szCs w:val="22"/>
              </w:rPr>
              <w:t>from time to time;</w:t>
            </w:r>
          </w:p>
        </w:tc>
      </w:tr>
      <w:tr w:rsidR="00203F6F" w:rsidRPr="003A6929" w:rsidTr="00DD6E66">
        <w:tc>
          <w:tcPr>
            <w:tcW w:w="2673" w:type="dxa"/>
          </w:tcPr>
          <w:p w:rsidR="00203F6F" w:rsidRPr="003A6929" w:rsidRDefault="00203F6F" w:rsidP="006A1FDF">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Specification and Tender Response Document set</w:t>
            </w:r>
            <w:r>
              <w:rPr>
                <w:rFonts w:cs="Arial"/>
                <w:sz w:val="22"/>
                <w:szCs w:val="22"/>
              </w:rPr>
              <w:t xml:space="preserve"> </w:t>
            </w:r>
            <w:r w:rsidRPr="004B5FDF">
              <w:rPr>
                <w:rFonts w:cs="Arial"/>
                <w:sz w:val="22"/>
                <w:szCs w:val="22"/>
              </w:rPr>
              <w:t>out in the Framework Agreement as supplemented by</w:t>
            </w:r>
            <w:r>
              <w:rPr>
                <w:rFonts w:cs="Arial"/>
                <w:sz w:val="22"/>
                <w:szCs w:val="22"/>
              </w:rPr>
              <w:t xml:space="preserve"> </w:t>
            </w:r>
            <w:r w:rsidRPr="004B5FDF">
              <w:rPr>
                <w:rFonts w:cs="Arial"/>
                <w:sz w:val="22"/>
                <w:szCs w:val="22"/>
              </w:rPr>
              <w:t>any further information set out and/or referred to in</w:t>
            </w:r>
            <w:r>
              <w:rPr>
                <w:rFonts w:cs="Arial"/>
                <w:sz w:val="22"/>
                <w:szCs w:val="22"/>
              </w:rPr>
              <w:t xml:space="preserve"> </w:t>
            </w:r>
            <w:r w:rsidRPr="004B5FDF">
              <w:rPr>
                <w:rFonts w:cs="Arial"/>
                <w:sz w:val="22"/>
                <w:szCs w:val="22"/>
              </w:rPr>
              <w:t xml:space="preserve">the Order Form </w:t>
            </w:r>
            <w:r>
              <w:rPr>
                <w:rFonts w:cs="Arial"/>
                <w:sz w:val="22"/>
                <w:szCs w:val="22"/>
              </w:rPr>
              <w:t>and as amended and/or updated in accordance with this Contract;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“Staff”</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“Sub-contractor”</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 xml:space="preserve">“Subsequent Transfer Date”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203F6F" w:rsidRPr="003A6929" w:rsidTr="00DD6E66">
        <w:tc>
          <w:tcPr>
            <w:tcW w:w="2673" w:type="dxa"/>
          </w:tcPr>
          <w:p w:rsidR="00203F6F" w:rsidRPr="00F01A6E" w:rsidRDefault="00203F6F" w:rsidP="00DD6E66">
            <w:pPr>
              <w:pStyle w:val="MRheading2"/>
              <w:tabs>
                <w:tab w:val="clear" w:pos="720"/>
              </w:tabs>
              <w:spacing w:before="120" w:after="120" w:line="240" w:lineRule="auto"/>
              <w:ind w:left="0" w:firstLine="0"/>
              <w:jc w:val="left"/>
              <w:rPr>
                <w:rFonts w:cs="Arial"/>
                <w:b/>
                <w:szCs w:val="22"/>
              </w:rPr>
            </w:pPr>
            <w:r w:rsidRPr="00F01A6E">
              <w:rPr>
                <w:rFonts w:cs="Arial"/>
                <w:b/>
                <w:szCs w:val="22"/>
              </w:rPr>
              <w:t xml:space="preserve">“Subsequent Transferring </w:t>
            </w:r>
            <w:r w:rsidRPr="00F01A6E">
              <w:rPr>
                <w:rFonts w:cs="Arial"/>
                <w:b/>
                <w:szCs w:val="22"/>
              </w:rPr>
              <w:lastRenderedPageBreak/>
              <w:t>Employees”</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lastRenderedPageBreak/>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w:t>
            </w:r>
            <w:r w:rsidRPr="003A6929">
              <w:rPr>
                <w:rFonts w:cs="Arial"/>
                <w:sz w:val="22"/>
                <w:szCs w:val="22"/>
              </w:rPr>
              <w:lastRenderedPageBreak/>
              <w:t>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lastRenderedPageBreak/>
              <w:t xml:space="preserve">“Successor”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203F6F" w:rsidRPr="00DD4D70" w:rsidTr="00DD6E66">
        <w:tc>
          <w:tcPr>
            <w:tcW w:w="2673" w:type="dxa"/>
          </w:tcPr>
          <w:p w:rsidR="00203F6F" w:rsidRDefault="00203F6F" w:rsidP="00DD6E66">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203F6F" w:rsidRPr="00DD4D70" w:rsidRDefault="00203F6F" w:rsidP="004B5FDF">
            <w:pPr>
              <w:pStyle w:val="MRheading2"/>
              <w:numPr>
                <w:ilvl w:val="1"/>
                <w:numId w:val="2"/>
              </w:numPr>
              <w:tabs>
                <w:tab w:val="clear" w:pos="720"/>
                <w:tab w:val="num" w:pos="0"/>
              </w:tabs>
              <w:spacing w:before="120" w:after="120" w:line="240" w:lineRule="auto"/>
              <w:ind w:left="0"/>
              <w:rPr>
                <w:rFonts w:cs="Arial"/>
                <w:szCs w:val="22"/>
              </w:rPr>
            </w:pPr>
            <w:bookmarkStart w:id="782" w:name="_Ref442452922"/>
            <w:r>
              <w:rPr>
                <w:rFonts w:cs="Arial"/>
                <w:szCs w:val="22"/>
              </w:rPr>
              <w:t>means the supplier named in the Order Form;</w:t>
            </w:r>
            <w:bookmarkEnd w:id="782"/>
          </w:p>
        </w:tc>
      </w:tr>
      <w:tr w:rsidR="00203F6F" w:rsidRPr="00DD4D70" w:rsidTr="00DD6E66">
        <w:tc>
          <w:tcPr>
            <w:tcW w:w="2673" w:type="dxa"/>
          </w:tcPr>
          <w:p w:rsidR="00203F6F" w:rsidRPr="00CF0847" w:rsidRDefault="00203F6F" w:rsidP="00DD6E66">
            <w:pPr>
              <w:pStyle w:val="00-DefinitionHeading"/>
              <w:spacing w:before="120" w:after="120"/>
              <w:ind w:left="0"/>
              <w:jc w:val="left"/>
              <w:rPr>
                <w:rFonts w:cs="Arial"/>
                <w:szCs w:val="22"/>
              </w:rPr>
            </w:pPr>
            <w:r>
              <w:rPr>
                <w:rFonts w:cs="Arial"/>
                <w:szCs w:val="22"/>
              </w:rPr>
              <w:t>“Supplier Code of Conduct”</w:t>
            </w:r>
          </w:p>
        </w:tc>
        <w:tc>
          <w:tcPr>
            <w:tcW w:w="6498" w:type="dxa"/>
          </w:tcPr>
          <w:p w:rsidR="00203F6F" w:rsidRDefault="00203F6F" w:rsidP="002B04B5">
            <w:pPr>
              <w:pStyle w:val="MRheading2"/>
              <w:numPr>
                <w:ilvl w:val="1"/>
                <w:numId w:val="2"/>
              </w:numPr>
              <w:tabs>
                <w:tab w:val="clear" w:pos="720"/>
                <w:tab w:val="num" w:pos="0"/>
              </w:tabs>
              <w:spacing w:before="120" w:after="120" w:line="240" w:lineRule="auto"/>
              <w:ind w:left="0"/>
              <w:rPr>
                <w:rFonts w:cs="Arial"/>
                <w:szCs w:val="22"/>
              </w:rPr>
            </w:pPr>
            <w:r w:rsidRPr="002B04B5">
              <w:rPr>
                <w:rFonts w:cs="Arial"/>
                <w:szCs w:val="22"/>
              </w:rPr>
              <w:t>means the code of that name published by the Government Commercial Function originally dated September 2017, as may</w:t>
            </w:r>
            <w:r>
              <w:rPr>
                <w:rFonts w:cs="Arial"/>
                <w:szCs w:val="22"/>
              </w:rPr>
              <w:t xml:space="preserve"> be</w:t>
            </w:r>
            <w:r w:rsidRPr="002B04B5">
              <w:rPr>
                <w:rFonts w:cs="Arial"/>
                <w:szCs w:val="22"/>
              </w:rPr>
              <w:t xml:space="preserve"> amended, restated, updated, re-issued or re-named from time to time;   </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“Supplier Personnel”</w:t>
            </w:r>
          </w:p>
        </w:tc>
        <w:tc>
          <w:tcPr>
            <w:tcW w:w="6498" w:type="dxa"/>
          </w:tcPr>
          <w:p w:rsidR="00203F6F" w:rsidRDefault="00203F6F" w:rsidP="00DD6E66">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“Term”</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means the term as referred to in the Key Provisions;</w:t>
            </w:r>
          </w:p>
        </w:tc>
      </w:tr>
      <w:tr w:rsidR="00203F6F" w:rsidRPr="003A6929"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“Termination Notice”</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 Body”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793682">
            <w:pPr>
              <w:pStyle w:val="00-DefinitionHeading"/>
              <w:spacing w:before="120" w:after="120"/>
              <w:ind w:left="0"/>
              <w:jc w:val="left"/>
              <w:rPr>
                <w:rFonts w:cs="Arial"/>
                <w:szCs w:val="22"/>
              </w:rPr>
            </w:pPr>
            <w:r>
              <w:rPr>
                <w:rFonts w:cs="Arial"/>
                <w:szCs w:val="22"/>
              </w:rPr>
              <w:t>“Transfer Date”</w:t>
            </w:r>
          </w:p>
        </w:tc>
        <w:tc>
          <w:tcPr>
            <w:tcW w:w="6498" w:type="dxa"/>
          </w:tcPr>
          <w:p w:rsidR="00203F6F" w:rsidRDefault="00203F6F" w:rsidP="00793682">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Actual Services Commencement Date;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"TUPE"</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50301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“VAT”</w:t>
            </w:r>
          </w:p>
        </w:tc>
        <w:tc>
          <w:tcPr>
            <w:tcW w:w="6498" w:type="dxa"/>
          </w:tcPr>
          <w:p w:rsidR="00203F6F" w:rsidRPr="003A6929" w:rsidRDefault="00203F6F" w:rsidP="00DD6E66">
            <w:pPr>
              <w:spacing w:before="120" w:after="120" w:line="240" w:lineRule="auto"/>
              <w:jc w:val="both"/>
              <w:rPr>
                <w:rFonts w:cs="Arial"/>
                <w:sz w:val="22"/>
                <w:szCs w:val="22"/>
              </w:rPr>
            </w:pPr>
            <w:proofErr w:type="gramStart"/>
            <w:r w:rsidRPr="003A6929">
              <w:rPr>
                <w:rFonts w:cs="Arial"/>
                <w:sz w:val="22"/>
                <w:szCs w:val="22"/>
              </w:rPr>
              <w:t>means</w:t>
            </w:r>
            <w:proofErr w:type="gramEnd"/>
            <w:r w:rsidRPr="003A6929">
              <w:rPr>
                <w:rFonts w:cs="Arial"/>
                <w:sz w:val="22"/>
                <w:szCs w:val="22"/>
              </w:rPr>
              <w:t xml:space="preserve">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DD6E66" w:rsidRPr="00703861" w:rsidRDefault="00DD6E66" w:rsidP="00DD6E66">
      <w:pPr>
        <w:spacing w:line="240" w:lineRule="auto"/>
      </w:pPr>
    </w:p>
    <w:p w:rsidR="00DD6E66" w:rsidRPr="00AB10B6" w:rsidRDefault="0050301A" w:rsidP="00E61826">
      <w:pPr>
        <w:pStyle w:val="MRNumberedHeading2"/>
        <w:numPr>
          <w:ilvl w:val="1"/>
          <w:numId w:val="47"/>
        </w:numPr>
        <w:spacing w:line="240" w:lineRule="auto"/>
        <w:rPr>
          <w:sz w:val="22"/>
          <w:szCs w:val="22"/>
        </w:rPr>
      </w:pPr>
      <w:bookmarkStart w:id="783" w:name="_Ref442453560"/>
      <w:bookmarkStart w:id="784" w:name="_Ref442452923"/>
      <w:r w:rsidRPr="00405435">
        <w:rPr>
          <w:sz w:val="22"/>
          <w:szCs w:val="22"/>
        </w:rPr>
        <w:t>References to any Law shall be deem</w:t>
      </w:r>
      <w:r w:rsidRPr="00C20194">
        <w:rPr>
          <w:sz w:val="22"/>
          <w:szCs w:val="22"/>
        </w:rPr>
        <w:t>ed to include a reference to that Law as amended, extended, consolidated, re-enacted, restated, implemented or transposed from time to time</w:t>
      </w:r>
      <w:bookmarkEnd w:id="783"/>
      <w:r w:rsidRPr="00C20194">
        <w:rPr>
          <w:sz w:val="22"/>
          <w:szCs w:val="22"/>
        </w:rPr>
        <w:t>.</w:t>
      </w:r>
      <w:bookmarkEnd w:id="784"/>
    </w:p>
    <w:p w:rsidR="00DD6E66" w:rsidRPr="00745ED7" w:rsidRDefault="00DD6E66" w:rsidP="00DD6E66">
      <w:pPr>
        <w:pStyle w:val="MRheading2"/>
        <w:numPr>
          <w:ilvl w:val="1"/>
          <w:numId w:val="2"/>
        </w:numPr>
        <w:spacing w:line="240" w:lineRule="auto"/>
        <w:rPr>
          <w:szCs w:val="22"/>
        </w:rPr>
      </w:pPr>
      <w:bookmarkStart w:id="785" w:name="_Ref442452924"/>
      <w:r w:rsidRPr="00745ED7">
        <w:rPr>
          <w:szCs w:val="22"/>
        </w:rPr>
        <w:lastRenderedPageBreak/>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785"/>
    </w:p>
    <w:p w:rsidR="00DD6E66" w:rsidRDefault="00DD6E66" w:rsidP="00DD6E66">
      <w:pPr>
        <w:pStyle w:val="MRheading2"/>
        <w:numPr>
          <w:ilvl w:val="1"/>
          <w:numId w:val="2"/>
        </w:numPr>
        <w:spacing w:line="240" w:lineRule="auto"/>
        <w:rPr>
          <w:szCs w:val="22"/>
        </w:rPr>
      </w:pPr>
      <w:bookmarkStart w:id="786" w:name="_Ref442452925"/>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w:t>
      </w:r>
      <w:bookmarkStart w:id="787" w:name="DocXTextRef116"/>
      <w:r w:rsidRPr="00745ED7">
        <w:rPr>
          <w:szCs w:val="22"/>
        </w:rPr>
        <w:t>schedules</w:t>
      </w:r>
      <w:bookmarkEnd w:id="787"/>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786"/>
    </w:p>
    <w:p w:rsidR="00DD6E66" w:rsidRPr="00745ED7" w:rsidRDefault="00DD6E66" w:rsidP="00DD6E66">
      <w:pPr>
        <w:pStyle w:val="MRheading2"/>
        <w:numPr>
          <w:ilvl w:val="1"/>
          <w:numId w:val="2"/>
        </w:numPr>
        <w:spacing w:line="240" w:lineRule="auto"/>
        <w:rPr>
          <w:szCs w:val="22"/>
        </w:rPr>
      </w:pPr>
      <w:bookmarkStart w:id="788" w:name="_Ref442452926"/>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788"/>
    </w:p>
    <w:p w:rsidR="00DD6E66" w:rsidRDefault="00DD6E66" w:rsidP="00DD6E66">
      <w:pPr>
        <w:pStyle w:val="MRheading2"/>
        <w:numPr>
          <w:ilvl w:val="1"/>
          <w:numId w:val="2"/>
        </w:numPr>
        <w:spacing w:line="240" w:lineRule="auto"/>
        <w:rPr>
          <w:szCs w:val="22"/>
        </w:rPr>
      </w:pPr>
      <w:bookmarkStart w:id="789" w:name="_Ref442452927"/>
      <w:r>
        <w:rPr>
          <w:szCs w:val="22"/>
        </w:rPr>
        <w:t xml:space="preserve">Unless set out in the </w:t>
      </w:r>
      <w:r w:rsidR="00721B48">
        <w:rPr>
          <w:szCs w:val="22"/>
        </w:rPr>
        <w:t xml:space="preserve">Contract </w:t>
      </w:r>
      <w:r>
        <w:rPr>
          <w:szCs w:val="22"/>
        </w:rPr>
        <w:t xml:space="preserve">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rPr>
          <w:szCs w:val="22"/>
        </w:rPr>
        <w:t xml:space="preserve">, the Supplier shall bear the cost of complying with its obligations under this </w:t>
      </w:r>
      <w:r w:rsidRPr="005B0D53">
        <w:rPr>
          <w:rFonts w:cs="Arial"/>
          <w:szCs w:val="22"/>
        </w:rPr>
        <w:t>Contract</w:t>
      </w:r>
      <w:r>
        <w:rPr>
          <w:szCs w:val="22"/>
        </w:rPr>
        <w:t>.</w:t>
      </w:r>
      <w:bookmarkEnd w:id="789"/>
      <w:r>
        <w:rPr>
          <w:szCs w:val="22"/>
        </w:rPr>
        <w:t xml:space="preserve"> </w:t>
      </w:r>
    </w:p>
    <w:p w:rsidR="00DD6E66" w:rsidRPr="00745ED7" w:rsidRDefault="00DD6E66" w:rsidP="00DD6E66">
      <w:pPr>
        <w:pStyle w:val="MRheading2"/>
        <w:numPr>
          <w:ilvl w:val="1"/>
          <w:numId w:val="2"/>
        </w:numPr>
        <w:spacing w:line="240" w:lineRule="auto"/>
        <w:rPr>
          <w:szCs w:val="22"/>
        </w:rPr>
      </w:pPr>
      <w:bookmarkStart w:id="790" w:name="_Ref442452928"/>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790"/>
      <w:r w:rsidRPr="00745ED7">
        <w:rPr>
          <w:szCs w:val="22"/>
        </w:rPr>
        <w:t xml:space="preserve"> </w:t>
      </w:r>
    </w:p>
    <w:p w:rsidR="00DD6E66" w:rsidRPr="00745ED7" w:rsidRDefault="00DD6E66" w:rsidP="00DD6E66">
      <w:pPr>
        <w:pStyle w:val="MRheading2"/>
        <w:numPr>
          <w:ilvl w:val="1"/>
          <w:numId w:val="2"/>
        </w:numPr>
        <w:spacing w:line="240" w:lineRule="auto"/>
        <w:rPr>
          <w:szCs w:val="22"/>
        </w:rPr>
      </w:pPr>
      <w:bookmarkStart w:id="791" w:name="_Ref442452929"/>
      <w:r w:rsidRPr="00745ED7">
        <w:rPr>
          <w:szCs w:val="22"/>
        </w:rPr>
        <w:t>Words denoting the singular shall include the plural and vice versa.</w:t>
      </w:r>
      <w:bookmarkEnd w:id="791"/>
    </w:p>
    <w:p w:rsidR="00DD6E66" w:rsidRDefault="00DD6E66" w:rsidP="00DD6E66">
      <w:pPr>
        <w:pStyle w:val="MRheading2"/>
        <w:numPr>
          <w:ilvl w:val="1"/>
          <w:numId w:val="2"/>
        </w:numPr>
        <w:spacing w:line="240" w:lineRule="auto"/>
        <w:rPr>
          <w:szCs w:val="22"/>
        </w:rPr>
      </w:pPr>
      <w:bookmarkStart w:id="792" w:name="_Ref442452930"/>
      <w:bookmarkStart w:id="793"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92"/>
      <w:r>
        <w:rPr>
          <w:szCs w:val="22"/>
        </w:rPr>
        <w:t xml:space="preserve"> </w:t>
      </w:r>
    </w:p>
    <w:p w:rsidR="00DD6E66" w:rsidRDefault="00DD6E66" w:rsidP="00DD6E66">
      <w:pPr>
        <w:pStyle w:val="MRheading2"/>
        <w:numPr>
          <w:ilvl w:val="1"/>
          <w:numId w:val="2"/>
        </w:numPr>
        <w:spacing w:line="240" w:lineRule="auto"/>
        <w:rPr>
          <w:szCs w:val="22"/>
        </w:rPr>
      </w:pPr>
      <w:bookmarkStart w:id="794" w:name="_Ref329261765"/>
      <w:r w:rsidRPr="00745ED7">
        <w:rPr>
          <w:szCs w:val="22"/>
        </w:rPr>
        <w:t xml:space="preserve">Where there is a conflict between the Supplier’s responses to the Authority’s requirements </w:t>
      </w:r>
      <w:r w:rsidR="009009A4">
        <w:rPr>
          <w:szCs w:val="22"/>
        </w:rPr>
        <w:t>set out in the Specification and Tender Response Document</w:t>
      </w:r>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793"/>
      <w:bookmarkEnd w:id="794"/>
      <w:r>
        <w:rPr>
          <w:szCs w:val="22"/>
        </w:rPr>
        <w:t xml:space="preserve"> </w:t>
      </w:r>
    </w:p>
    <w:p w:rsidR="00DD6E66" w:rsidRDefault="00DD6E66" w:rsidP="00DD6E66">
      <w:pPr>
        <w:pStyle w:val="MRheading2"/>
        <w:numPr>
          <w:ilvl w:val="1"/>
          <w:numId w:val="2"/>
        </w:numPr>
        <w:spacing w:line="240" w:lineRule="auto"/>
        <w:rPr>
          <w:szCs w:val="22"/>
        </w:rPr>
      </w:pPr>
      <w:bookmarkStart w:id="795" w:name="_Ref442452931"/>
      <w:r>
        <w:rPr>
          <w:szCs w:val="22"/>
        </w:rPr>
        <w:t>Where a document is required under this Contract, the Parties may agree in writing that this shall be in electronic format only.</w:t>
      </w:r>
      <w:bookmarkEnd w:id="795"/>
      <w:r>
        <w:rPr>
          <w:szCs w:val="22"/>
        </w:rPr>
        <w:t xml:space="preserve"> </w:t>
      </w:r>
    </w:p>
    <w:p w:rsidR="00DD6E66" w:rsidRDefault="00DD6E66" w:rsidP="00DD6E66">
      <w:pPr>
        <w:pStyle w:val="MRheading2"/>
        <w:numPr>
          <w:ilvl w:val="1"/>
          <w:numId w:val="2"/>
        </w:numPr>
        <w:spacing w:line="240" w:lineRule="auto"/>
        <w:rPr>
          <w:szCs w:val="22"/>
        </w:rPr>
      </w:pPr>
      <w:bookmarkStart w:id="796" w:name="_Ref442452932"/>
      <w:r>
        <w:rPr>
          <w:szCs w:val="22"/>
        </w:rPr>
        <w:t>Where there is an obligation on the Authority to procure any course of action from any third party, this shall mean that the Authority shall use its reasonable endeavours to procure such course of action from that third party.</w:t>
      </w:r>
      <w:bookmarkEnd w:id="796"/>
    </w:p>
    <w:p w:rsidR="00DD6E66" w:rsidRPr="00745ED7" w:rsidRDefault="00DD6E66" w:rsidP="00DD6E66">
      <w:pPr>
        <w:pStyle w:val="MRheading2"/>
        <w:numPr>
          <w:ilvl w:val="1"/>
          <w:numId w:val="2"/>
        </w:numPr>
        <w:spacing w:line="240" w:lineRule="auto"/>
        <w:rPr>
          <w:szCs w:val="22"/>
        </w:rPr>
      </w:pPr>
      <w:bookmarkStart w:id="797" w:name="_Ref442452933"/>
      <w:r>
        <w:rPr>
          <w:szCs w:val="22"/>
        </w:rPr>
        <w:t>Any guidance notes in grey text do not form part of this Contract.</w:t>
      </w:r>
      <w:bookmarkEnd w:id="797"/>
      <w:r>
        <w:rPr>
          <w:szCs w:val="22"/>
        </w:rPr>
        <w:t xml:space="preserve"> </w:t>
      </w:r>
    </w:p>
    <w:p w:rsidR="0050301A" w:rsidRDefault="0050301A" w:rsidP="0050301A">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DD6E66" w:rsidRPr="00745ED7" w:rsidRDefault="0050301A" w:rsidP="00AB10B6">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DD6E66" w:rsidRPr="00286DEC" w:rsidRDefault="00DD6E66" w:rsidP="00DD6E66">
      <w:pPr>
        <w:spacing w:line="240" w:lineRule="auto"/>
        <w:rPr>
          <w:sz w:val="22"/>
          <w:szCs w:val="22"/>
        </w:rPr>
      </w:pPr>
      <w:bookmarkStart w:id="798" w:name="_GoBack"/>
      <w:bookmarkEnd w:id="798"/>
    </w:p>
    <w:sectPr w:rsidR="00DD6E66" w:rsidRPr="00286DEC" w:rsidSect="00DD6E66">
      <w:headerReference w:type="even" r:id="rId14"/>
      <w:head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F6" w:rsidRDefault="006027F6" w:rsidP="00DD6E66">
      <w:pPr>
        <w:spacing w:line="240" w:lineRule="auto"/>
      </w:pPr>
      <w:r>
        <w:separator/>
      </w:r>
    </w:p>
  </w:endnote>
  <w:endnote w:type="continuationSeparator" w:id="0">
    <w:p w:rsidR="006027F6" w:rsidRDefault="006027F6" w:rsidP="00DD6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4B3DC2" w:rsidRDefault="00D55DB3" w:rsidP="00DD6E66">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pt">
          <v:imagedata r:id="rId1" o:title="MR_2012_ColourLOGO"/>
        </v:shape>
      </w:pic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D424E3" w:rsidRDefault="00D55DB3" w:rsidP="00D424E3">
    <w:pPr>
      <w:tabs>
        <w:tab w:val="center" w:pos="4153"/>
        <w:tab w:val="right" w:pos="8306"/>
      </w:tabs>
      <w:spacing w:line="240" w:lineRule="auto"/>
      <w:rPr>
        <w:rStyle w:val="PageNumber"/>
        <w:rFonts w:cs="Arial"/>
        <w:color w:val="FF0066"/>
        <w:sz w:val="22"/>
        <w:szCs w:val="20"/>
      </w:rPr>
    </w:pPr>
    <w:r w:rsidRPr="00D424E3">
      <w:rPr>
        <w:rFonts w:cs="Arial"/>
        <w:color w:val="FF0066"/>
        <w:sz w:val="22"/>
        <w:szCs w:val="20"/>
      </w:rPr>
      <w:t>NHS Framework Agreement for the Supply of Goods and the Provision of Service</w:t>
    </w:r>
    <w:r>
      <w:rPr>
        <w:rFonts w:cs="Arial"/>
        <w:color w:val="FF0066"/>
        <w:sz w:val="22"/>
        <w:szCs w:val="20"/>
      </w:rPr>
      <w:t>s (Homecare Medicines) (January</w:t>
    </w:r>
    <w:r w:rsidRPr="00D424E3">
      <w:rPr>
        <w:rFonts w:cs="Arial"/>
        <w:color w:val="FF0066"/>
        <w:sz w:val="22"/>
        <w:szCs w:val="20"/>
      </w:rPr>
      <w:t xml:space="preserve"> </w:t>
    </w:r>
    <w:r>
      <w:rPr>
        <w:rFonts w:cs="Arial"/>
        <w:color w:val="FF0066"/>
        <w:sz w:val="22"/>
        <w:szCs w:val="20"/>
      </w:rPr>
      <w:t>2018</w:t>
    </w:r>
    <w:r w:rsidRPr="00D424E3">
      <w:rPr>
        <w:rFonts w:cs="Arial"/>
        <w:color w:val="FF0066"/>
        <w:sz w:val="22"/>
        <w:szCs w:val="20"/>
      </w:rPr>
      <w:t>) – Appendix A – Call-off Terms and Conditions for the Supply of Goods and the Provision of Services</w:t>
    </w:r>
  </w:p>
  <w:p w:rsidR="00D55DB3" w:rsidRDefault="00D55DB3" w:rsidP="00DD6E66">
    <w:pPr>
      <w:pStyle w:val="Footer"/>
      <w:jc w:val="center"/>
    </w:pPr>
    <w:r>
      <w:rPr>
        <w:rStyle w:val="PageNumber"/>
      </w:rPr>
      <w:fldChar w:fldCharType="begin"/>
    </w:r>
    <w:r>
      <w:rPr>
        <w:rStyle w:val="PageNumber"/>
      </w:rPr>
      <w:instrText xml:space="preserve"> PAGE </w:instrText>
    </w:r>
    <w:r>
      <w:rPr>
        <w:rStyle w:val="PageNumber"/>
      </w:rPr>
      <w:fldChar w:fldCharType="separate"/>
    </w:r>
    <w:r w:rsidR="00006373">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F6" w:rsidRDefault="006027F6" w:rsidP="00DD6E66">
      <w:pPr>
        <w:spacing w:line="240" w:lineRule="auto"/>
      </w:pPr>
      <w:r>
        <w:separator/>
      </w:r>
    </w:p>
  </w:footnote>
  <w:footnote w:type="continuationSeparator" w:id="0">
    <w:p w:rsidR="006027F6" w:rsidRDefault="006027F6" w:rsidP="00DD6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2CC04304">
      <w:start w:val="1"/>
      <w:numFmt w:val="bullet"/>
      <w:pStyle w:val="MRBullet"/>
      <w:lvlText w:val="o"/>
      <w:lvlJc w:val="left"/>
      <w:pPr>
        <w:tabs>
          <w:tab w:val="num" w:pos="720"/>
        </w:tabs>
        <w:ind w:left="720" w:hanging="720"/>
      </w:pPr>
      <w:rPr>
        <w:rFonts w:ascii="Arial" w:hAnsi="Arial" w:hint="default"/>
        <w:b/>
        <w:i w:val="0"/>
        <w:color w:val="663366"/>
        <w:sz w:val="20"/>
      </w:rPr>
    </w:lvl>
    <w:lvl w:ilvl="1" w:tplc="851034B6" w:tentative="1">
      <w:start w:val="1"/>
      <w:numFmt w:val="bullet"/>
      <w:lvlText w:val="o"/>
      <w:lvlJc w:val="left"/>
      <w:pPr>
        <w:tabs>
          <w:tab w:val="num" w:pos="1440"/>
        </w:tabs>
        <w:ind w:left="1440" w:hanging="360"/>
      </w:pPr>
      <w:rPr>
        <w:rFonts w:ascii="Courier New" w:hAnsi="Courier New" w:hint="default"/>
      </w:rPr>
    </w:lvl>
    <w:lvl w:ilvl="2" w:tplc="8724E6A2" w:tentative="1">
      <w:start w:val="1"/>
      <w:numFmt w:val="bullet"/>
      <w:lvlText w:val=""/>
      <w:lvlJc w:val="left"/>
      <w:pPr>
        <w:tabs>
          <w:tab w:val="num" w:pos="2160"/>
        </w:tabs>
        <w:ind w:left="2160" w:hanging="360"/>
      </w:pPr>
      <w:rPr>
        <w:rFonts w:ascii="Wingdings" w:hAnsi="Wingdings" w:hint="default"/>
      </w:rPr>
    </w:lvl>
    <w:lvl w:ilvl="3" w:tplc="9B1E3682" w:tentative="1">
      <w:start w:val="1"/>
      <w:numFmt w:val="bullet"/>
      <w:lvlText w:val=""/>
      <w:lvlJc w:val="left"/>
      <w:pPr>
        <w:tabs>
          <w:tab w:val="num" w:pos="2880"/>
        </w:tabs>
        <w:ind w:left="2880" w:hanging="360"/>
      </w:pPr>
      <w:rPr>
        <w:rFonts w:ascii="Symbol" w:hAnsi="Symbol" w:hint="default"/>
      </w:rPr>
    </w:lvl>
    <w:lvl w:ilvl="4" w:tplc="A0A66DEE" w:tentative="1">
      <w:start w:val="1"/>
      <w:numFmt w:val="bullet"/>
      <w:lvlText w:val="o"/>
      <w:lvlJc w:val="left"/>
      <w:pPr>
        <w:tabs>
          <w:tab w:val="num" w:pos="3600"/>
        </w:tabs>
        <w:ind w:left="3600" w:hanging="360"/>
      </w:pPr>
      <w:rPr>
        <w:rFonts w:ascii="Courier New" w:hAnsi="Courier New" w:hint="default"/>
      </w:rPr>
    </w:lvl>
    <w:lvl w:ilvl="5" w:tplc="A7DC32FC" w:tentative="1">
      <w:start w:val="1"/>
      <w:numFmt w:val="bullet"/>
      <w:lvlText w:val=""/>
      <w:lvlJc w:val="left"/>
      <w:pPr>
        <w:tabs>
          <w:tab w:val="num" w:pos="4320"/>
        </w:tabs>
        <w:ind w:left="4320" w:hanging="360"/>
      </w:pPr>
      <w:rPr>
        <w:rFonts w:ascii="Wingdings" w:hAnsi="Wingdings" w:hint="default"/>
      </w:rPr>
    </w:lvl>
    <w:lvl w:ilvl="6" w:tplc="343650BA" w:tentative="1">
      <w:start w:val="1"/>
      <w:numFmt w:val="bullet"/>
      <w:lvlText w:val=""/>
      <w:lvlJc w:val="left"/>
      <w:pPr>
        <w:tabs>
          <w:tab w:val="num" w:pos="5040"/>
        </w:tabs>
        <w:ind w:left="5040" w:hanging="360"/>
      </w:pPr>
      <w:rPr>
        <w:rFonts w:ascii="Symbol" w:hAnsi="Symbol" w:hint="default"/>
      </w:rPr>
    </w:lvl>
    <w:lvl w:ilvl="7" w:tplc="46ACC26C" w:tentative="1">
      <w:start w:val="1"/>
      <w:numFmt w:val="bullet"/>
      <w:lvlText w:val="o"/>
      <w:lvlJc w:val="left"/>
      <w:pPr>
        <w:tabs>
          <w:tab w:val="num" w:pos="5760"/>
        </w:tabs>
        <w:ind w:left="5760" w:hanging="360"/>
      </w:pPr>
      <w:rPr>
        <w:rFonts w:ascii="Courier New" w:hAnsi="Courier New" w:hint="default"/>
      </w:rPr>
    </w:lvl>
    <w:lvl w:ilvl="8" w:tplc="4B542406" w:tentative="1">
      <w:start w:val="1"/>
      <w:numFmt w:val="bullet"/>
      <w:lvlText w:val=""/>
      <w:lvlJc w:val="left"/>
      <w:pPr>
        <w:tabs>
          <w:tab w:val="num" w:pos="6480"/>
        </w:tabs>
        <w:ind w:left="6480" w:hanging="360"/>
      </w:pPr>
      <w:rPr>
        <w:rFonts w:ascii="Wingdings" w:hAnsi="Wingdings" w:hint="default"/>
      </w:rPr>
    </w:lvl>
  </w:abstractNum>
  <w:abstractNum w:abstractNumId="1">
    <w:nsid w:val="09634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61A203B"/>
    <w:multiLevelType w:val="hybridMultilevel"/>
    <w:tmpl w:val="8CB8E876"/>
    <w:lvl w:ilvl="0" w:tplc="244E39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59E65AF"/>
    <w:multiLevelType w:val="hybridMultilevel"/>
    <w:tmpl w:val="680E74BC"/>
    <w:lvl w:ilvl="0" w:tplc="03AADF20">
      <w:start w:val="1"/>
      <w:numFmt w:val="bullet"/>
      <w:pStyle w:val="00-Bullet-BB"/>
      <w:lvlText w:val=""/>
      <w:lvlJc w:val="left"/>
      <w:pPr>
        <w:tabs>
          <w:tab w:val="num" w:pos="360"/>
        </w:tabs>
        <w:ind w:left="357" w:hanging="357"/>
      </w:pPr>
      <w:rPr>
        <w:rFonts w:ascii="Symbol" w:hAnsi="Symbol" w:hint="default"/>
        <w:color w:val="auto"/>
      </w:rPr>
    </w:lvl>
    <w:lvl w:ilvl="1" w:tplc="6646F94C" w:tentative="1">
      <w:start w:val="1"/>
      <w:numFmt w:val="bullet"/>
      <w:lvlText w:val="o"/>
      <w:lvlJc w:val="left"/>
      <w:pPr>
        <w:tabs>
          <w:tab w:val="num" w:pos="1440"/>
        </w:tabs>
        <w:ind w:left="1440" w:hanging="360"/>
      </w:pPr>
      <w:rPr>
        <w:rFonts w:ascii="Courier New" w:hAnsi="Courier New" w:hint="default"/>
      </w:rPr>
    </w:lvl>
    <w:lvl w:ilvl="2" w:tplc="8544E154" w:tentative="1">
      <w:start w:val="1"/>
      <w:numFmt w:val="bullet"/>
      <w:lvlText w:val=""/>
      <w:lvlJc w:val="left"/>
      <w:pPr>
        <w:tabs>
          <w:tab w:val="num" w:pos="2160"/>
        </w:tabs>
        <w:ind w:left="2160" w:hanging="360"/>
      </w:pPr>
      <w:rPr>
        <w:rFonts w:ascii="Wingdings" w:hAnsi="Wingdings" w:hint="default"/>
      </w:rPr>
    </w:lvl>
    <w:lvl w:ilvl="3" w:tplc="DC100220" w:tentative="1">
      <w:start w:val="1"/>
      <w:numFmt w:val="bullet"/>
      <w:lvlText w:val=""/>
      <w:lvlJc w:val="left"/>
      <w:pPr>
        <w:tabs>
          <w:tab w:val="num" w:pos="2880"/>
        </w:tabs>
        <w:ind w:left="2880" w:hanging="360"/>
      </w:pPr>
      <w:rPr>
        <w:rFonts w:ascii="Symbol" w:hAnsi="Symbol" w:hint="default"/>
      </w:rPr>
    </w:lvl>
    <w:lvl w:ilvl="4" w:tplc="E6B07C68" w:tentative="1">
      <w:start w:val="1"/>
      <w:numFmt w:val="bullet"/>
      <w:lvlText w:val="o"/>
      <w:lvlJc w:val="left"/>
      <w:pPr>
        <w:tabs>
          <w:tab w:val="num" w:pos="3600"/>
        </w:tabs>
        <w:ind w:left="3600" w:hanging="360"/>
      </w:pPr>
      <w:rPr>
        <w:rFonts w:ascii="Courier New" w:hAnsi="Courier New" w:hint="default"/>
      </w:rPr>
    </w:lvl>
    <w:lvl w:ilvl="5" w:tplc="2E525128" w:tentative="1">
      <w:start w:val="1"/>
      <w:numFmt w:val="bullet"/>
      <w:lvlText w:val=""/>
      <w:lvlJc w:val="left"/>
      <w:pPr>
        <w:tabs>
          <w:tab w:val="num" w:pos="4320"/>
        </w:tabs>
        <w:ind w:left="4320" w:hanging="360"/>
      </w:pPr>
      <w:rPr>
        <w:rFonts w:ascii="Wingdings" w:hAnsi="Wingdings" w:hint="default"/>
      </w:rPr>
    </w:lvl>
    <w:lvl w:ilvl="6" w:tplc="E1DC503C" w:tentative="1">
      <w:start w:val="1"/>
      <w:numFmt w:val="bullet"/>
      <w:lvlText w:val=""/>
      <w:lvlJc w:val="left"/>
      <w:pPr>
        <w:tabs>
          <w:tab w:val="num" w:pos="5040"/>
        </w:tabs>
        <w:ind w:left="5040" w:hanging="360"/>
      </w:pPr>
      <w:rPr>
        <w:rFonts w:ascii="Symbol" w:hAnsi="Symbol" w:hint="default"/>
      </w:rPr>
    </w:lvl>
    <w:lvl w:ilvl="7" w:tplc="8B20E988" w:tentative="1">
      <w:start w:val="1"/>
      <w:numFmt w:val="bullet"/>
      <w:lvlText w:val="o"/>
      <w:lvlJc w:val="left"/>
      <w:pPr>
        <w:tabs>
          <w:tab w:val="num" w:pos="5760"/>
        </w:tabs>
        <w:ind w:left="5760" w:hanging="360"/>
      </w:pPr>
      <w:rPr>
        <w:rFonts w:ascii="Courier New" w:hAnsi="Courier New" w:hint="default"/>
      </w:rPr>
    </w:lvl>
    <w:lvl w:ilvl="8" w:tplc="91585472" w:tentative="1">
      <w:start w:val="1"/>
      <w:numFmt w:val="bullet"/>
      <w:lvlText w:val=""/>
      <w:lvlJc w:val="left"/>
      <w:pPr>
        <w:tabs>
          <w:tab w:val="num" w:pos="6480"/>
        </w:tabs>
        <w:ind w:left="6480" w:hanging="360"/>
      </w:pPr>
      <w:rPr>
        <w:rFonts w:ascii="Wingdings" w:hAnsi="Wingdings" w:hint="default"/>
      </w:rPr>
    </w:lvl>
  </w:abstractNum>
  <w:abstractNum w:abstractNumId="9">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2">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nsid w:val="3B7C4011"/>
    <w:multiLevelType w:val="hybridMultilevel"/>
    <w:tmpl w:val="707E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nsid w:val="51AA2E28"/>
    <w:multiLevelType w:val="hybridMultilevel"/>
    <w:tmpl w:val="EAD48808"/>
    <w:lvl w:ilvl="0" w:tplc="0F408C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1">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2">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3">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6"/>
  </w:num>
  <w:num w:numId="3">
    <w:abstractNumId w:val="9"/>
  </w:num>
  <w:num w:numId="4">
    <w:abstractNumId w:val="24"/>
  </w:num>
  <w:num w:numId="5">
    <w:abstractNumId w:val="22"/>
  </w:num>
  <w:num w:numId="6">
    <w:abstractNumId w:val="23"/>
  </w:num>
  <w:num w:numId="7">
    <w:abstractNumId w:val="3"/>
  </w:num>
  <w:num w:numId="8">
    <w:abstractNumId w:val="19"/>
  </w:num>
  <w:num w:numId="9">
    <w:abstractNumId w:val="20"/>
  </w:num>
  <w:num w:numId="10">
    <w:abstractNumId w:val="21"/>
  </w:num>
  <w:num w:numId="11">
    <w:abstractNumId w:val="16"/>
  </w:num>
  <w:num w:numId="12">
    <w:abstractNumId w:val="7"/>
  </w:num>
  <w:num w:numId="13">
    <w:abstractNumId w:val="5"/>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2"/>
  </w:num>
  <w:num w:numId="33">
    <w:abstractNumId w:val="18"/>
  </w:num>
  <w:num w:numId="34">
    <w:abstractNumId w:val="11"/>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4"/>
  </w:num>
  <w:num w:numId="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6"/>
  </w:num>
  <w:num w:numId="51">
    <w:abstractNumId w:val="10"/>
  </w:num>
  <w:num w:numId="52">
    <w:abstractNumId w:val="6"/>
  </w:num>
  <w:num w:numId="53">
    <w:abstractNumId w:val="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873"/>
    <w:rsid w:val="000019CD"/>
    <w:rsid w:val="00004A20"/>
    <w:rsid w:val="00006373"/>
    <w:rsid w:val="00010CE2"/>
    <w:rsid w:val="0001331D"/>
    <w:rsid w:val="00024A66"/>
    <w:rsid w:val="00051CA4"/>
    <w:rsid w:val="00064991"/>
    <w:rsid w:val="00065F2C"/>
    <w:rsid w:val="000838AD"/>
    <w:rsid w:val="000A0469"/>
    <w:rsid w:val="000A664A"/>
    <w:rsid w:val="000C4215"/>
    <w:rsid w:val="000E1EF1"/>
    <w:rsid w:val="000F4BE2"/>
    <w:rsid w:val="000F678B"/>
    <w:rsid w:val="00121657"/>
    <w:rsid w:val="00122CCB"/>
    <w:rsid w:val="00124AEA"/>
    <w:rsid w:val="0012523C"/>
    <w:rsid w:val="00127613"/>
    <w:rsid w:val="001501DA"/>
    <w:rsid w:val="00155A73"/>
    <w:rsid w:val="00157B62"/>
    <w:rsid w:val="00164F82"/>
    <w:rsid w:val="001657C4"/>
    <w:rsid w:val="001661E8"/>
    <w:rsid w:val="00173E80"/>
    <w:rsid w:val="00177353"/>
    <w:rsid w:val="00181005"/>
    <w:rsid w:val="00187D2B"/>
    <w:rsid w:val="00194421"/>
    <w:rsid w:val="001A139D"/>
    <w:rsid w:val="001A13D1"/>
    <w:rsid w:val="001A7F0F"/>
    <w:rsid w:val="001B7CBC"/>
    <w:rsid w:val="001C2C79"/>
    <w:rsid w:val="001C3DD2"/>
    <w:rsid w:val="001C565C"/>
    <w:rsid w:val="001C5B95"/>
    <w:rsid w:val="001C6F1D"/>
    <w:rsid w:val="001D6ABE"/>
    <w:rsid w:val="001E105F"/>
    <w:rsid w:val="001E3502"/>
    <w:rsid w:val="001F341A"/>
    <w:rsid w:val="00201319"/>
    <w:rsid w:val="00203F6F"/>
    <w:rsid w:val="00225B81"/>
    <w:rsid w:val="00225C75"/>
    <w:rsid w:val="0023353E"/>
    <w:rsid w:val="002350CE"/>
    <w:rsid w:val="00240CE6"/>
    <w:rsid w:val="002442E2"/>
    <w:rsid w:val="00262D7E"/>
    <w:rsid w:val="0026722A"/>
    <w:rsid w:val="00275E43"/>
    <w:rsid w:val="0027638F"/>
    <w:rsid w:val="002822C2"/>
    <w:rsid w:val="00287009"/>
    <w:rsid w:val="002A286A"/>
    <w:rsid w:val="002A5490"/>
    <w:rsid w:val="002B04B5"/>
    <w:rsid w:val="002B231D"/>
    <w:rsid w:val="002D4B95"/>
    <w:rsid w:val="002E0068"/>
    <w:rsid w:val="002F0CA4"/>
    <w:rsid w:val="002F0D54"/>
    <w:rsid w:val="003053DC"/>
    <w:rsid w:val="003178D3"/>
    <w:rsid w:val="00323EFF"/>
    <w:rsid w:val="003301F5"/>
    <w:rsid w:val="00334985"/>
    <w:rsid w:val="00341BBA"/>
    <w:rsid w:val="00342E08"/>
    <w:rsid w:val="00347B11"/>
    <w:rsid w:val="00383464"/>
    <w:rsid w:val="003A68C1"/>
    <w:rsid w:val="003C345E"/>
    <w:rsid w:val="003D028F"/>
    <w:rsid w:val="003E28B9"/>
    <w:rsid w:val="00402CEF"/>
    <w:rsid w:val="004047C1"/>
    <w:rsid w:val="00404883"/>
    <w:rsid w:val="00405435"/>
    <w:rsid w:val="00420F27"/>
    <w:rsid w:val="00426FCB"/>
    <w:rsid w:val="004404A6"/>
    <w:rsid w:val="00441053"/>
    <w:rsid w:val="00443996"/>
    <w:rsid w:val="00445FA5"/>
    <w:rsid w:val="0044717D"/>
    <w:rsid w:val="00447F44"/>
    <w:rsid w:val="00450BC8"/>
    <w:rsid w:val="00460827"/>
    <w:rsid w:val="00474F63"/>
    <w:rsid w:val="004751D9"/>
    <w:rsid w:val="00475F25"/>
    <w:rsid w:val="004777BC"/>
    <w:rsid w:val="00497D44"/>
    <w:rsid w:val="004A04B4"/>
    <w:rsid w:val="004A077A"/>
    <w:rsid w:val="004A08F0"/>
    <w:rsid w:val="004A40D8"/>
    <w:rsid w:val="004A7790"/>
    <w:rsid w:val="004B1F05"/>
    <w:rsid w:val="004B352D"/>
    <w:rsid w:val="004B51BF"/>
    <w:rsid w:val="004B5FDF"/>
    <w:rsid w:val="004C6392"/>
    <w:rsid w:val="004C67CA"/>
    <w:rsid w:val="004D4832"/>
    <w:rsid w:val="004D57F3"/>
    <w:rsid w:val="004E2126"/>
    <w:rsid w:val="004E69F3"/>
    <w:rsid w:val="004F12E8"/>
    <w:rsid w:val="004F28B9"/>
    <w:rsid w:val="004F78CC"/>
    <w:rsid w:val="0050301A"/>
    <w:rsid w:val="005051DB"/>
    <w:rsid w:val="00505E01"/>
    <w:rsid w:val="005072DF"/>
    <w:rsid w:val="005153A6"/>
    <w:rsid w:val="005202C9"/>
    <w:rsid w:val="00522434"/>
    <w:rsid w:val="0052489A"/>
    <w:rsid w:val="00531120"/>
    <w:rsid w:val="00533776"/>
    <w:rsid w:val="00552D6C"/>
    <w:rsid w:val="00555380"/>
    <w:rsid w:val="005643A2"/>
    <w:rsid w:val="005747A0"/>
    <w:rsid w:val="005809E4"/>
    <w:rsid w:val="0058413E"/>
    <w:rsid w:val="0058559B"/>
    <w:rsid w:val="00596562"/>
    <w:rsid w:val="005A5026"/>
    <w:rsid w:val="005B4C01"/>
    <w:rsid w:val="005B783D"/>
    <w:rsid w:val="005C00BC"/>
    <w:rsid w:val="005D1933"/>
    <w:rsid w:val="005D4EC0"/>
    <w:rsid w:val="005E0BED"/>
    <w:rsid w:val="005E0EE8"/>
    <w:rsid w:val="006027F6"/>
    <w:rsid w:val="006179EF"/>
    <w:rsid w:val="00624AA3"/>
    <w:rsid w:val="006344DF"/>
    <w:rsid w:val="006404D6"/>
    <w:rsid w:val="00643F2D"/>
    <w:rsid w:val="00666408"/>
    <w:rsid w:val="00666AF7"/>
    <w:rsid w:val="00676803"/>
    <w:rsid w:val="00692818"/>
    <w:rsid w:val="006A1FDF"/>
    <w:rsid w:val="006C4377"/>
    <w:rsid w:val="006D2EB7"/>
    <w:rsid w:val="006D7004"/>
    <w:rsid w:val="006E1AE0"/>
    <w:rsid w:val="006E67D3"/>
    <w:rsid w:val="006F2438"/>
    <w:rsid w:val="006F63A1"/>
    <w:rsid w:val="0071582B"/>
    <w:rsid w:val="00715DB5"/>
    <w:rsid w:val="00721B48"/>
    <w:rsid w:val="00735BD9"/>
    <w:rsid w:val="00745EBF"/>
    <w:rsid w:val="00746D89"/>
    <w:rsid w:val="0075349A"/>
    <w:rsid w:val="00764DCA"/>
    <w:rsid w:val="007728B3"/>
    <w:rsid w:val="007763F8"/>
    <w:rsid w:val="00791DD9"/>
    <w:rsid w:val="00793682"/>
    <w:rsid w:val="007A39AD"/>
    <w:rsid w:val="007B782A"/>
    <w:rsid w:val="007C1A9D"/>
    <w:rsid w:val="007D025A"/>
    <w:rsid w:val="007D08D5"/>
    <w:rsid w:val="007D1D52"/>
    <w:rsid w:val="007D3A37"/>
    <w:rsid w:val="007F3E40"/>
    <w:rsid w:val="007F667A"/>
    <w:rsid w:val="008015F1"/>
    <w:rsid w:val="008106DD"/>
    <w:rsid w:val="008158E5"/>
    <w:rsid w:val="0081638C"/>
    <w:rsid w:val="00817489"/>
    <w:rsid w:val="00823463"/>
    <w:rsid w:val="00824582"/>
    <w:rsid w:val="008268D0"/>
    <w:rsid w:val="00827FE6"/>
    <w:rsid w:val="0084587C"/>
    <w:rsid w:val="00872596"/>
    <w:rsid w:val="008935C5"/>
    <w:rsid w:val="00896044"/>
    <w:rsid w:val="00897561"/>
    <w:rsid w:val="008A4B0E"/>
    <w:rsid w:val="008B1866"/>
    <w:rsid w:val="008B376B"/>
    <w:rsid w:val="008C1930"/>
    <w:rsid w:val="008C6C34"/>
    <w:rsid w:val="008D01D1"/>
    <w:rsid w:val="008E0D8D"/>
    <w:rsid w:val="008E1E4F"/>
    <w:rsid w:val="008E1E98"/>
    <w:rsid w:val="008F00C4"/>
    <w:rsid w:val="008F3587"/>
    <w:rsid w:val="009009A4"/>
    <w:rsid w:val="00905308"/>
    <w:rsid w:val="0091687B"/>
    <w:rsid w:val="0092479C"/>
    <w:rsid w:val="009464F4"/>
    <w:rsid w:val="00956AED"/>
    <w:rsid w:val="0096061D"/>
    <w:rsid w:val="00960B4B"/>
    <w:rsid w:val="00970461"/>
    <w:rsid w:val="009866BD"/>
    <w:rsid w:val="00986B51"/>
    <w:rsid w:val="00990926"/>
    <w:rsid w:val="009940C2"/>
    <w:rsid w:val="009B1F23"/>
    <w:rsid w:val="009E5EC8"/>
    <w:rsid w:val="009E60E5"/>
    <w:rsid w:val="009F1591"/>
    <w:rsid w:val="00A0040F"/>
    <w:rsid w:val="00A06D1B"/>
    <w:rsid w:val="00A17BCB"/>
    <w:rsid w:val="00A360B4"/>
    <w:rsid w:val="00A4009E"/>
    <w:rsid w:val="00A44FF5"/>
    <w:rsid w:val="00A50430"/>
    <w:rsid w:val="00A52CDA"/>
    <w:rsid w:val="00A66066"/>
    <w:rsid w:val="00A66C95"/>
    <w:rsid w:val="00A7210B"/>
    <w:rsid w:val="00A76B7E"/>
    <w:rsid w:val="00A76EF1"/>
    <w:rsid w:val="00A811E1"/>
    <w:rsid w:val="00A966C5"/>
    <w:rsid w:val="00AB10B6"/>
    <w:rsid w:val="00AB4D28"/>
    <w:rsid w:val="00AD1423"/>
    <w:rsid w:val="00AD34A0"/>
    <w:rsid w:val="00AE19F9"/>
    <w:rsid w:val="00AF116D"/>
    <w:rsid w:val="00AF229C"/>
    <w:rsid w:val="00B13A5C"/>
    <w:rsid w:val="00B14207"/>
    <w:rsid w:val="00B17D5A"/>
    <w:rsid w:val="00B318F1"/>
    <w:rsid w:val="00B34A9B"/>
    <w:rsid w:val="00B36E07"/>
    <w:rsid w:val="00B37113"/>
    <w:rsid w:val="00B40031"/>
    <w:rsid w:val="00B4416A"/>
    <w:rsid w:val="00B4588A"/>
    <w:rsid w:val="00B5481A"/>
    <w:rsid w:val="00B70986"/>
    <w:rsid w:val="00B80A31"/>
    <w:rsid w:val="00B8296E"/>
    <w:rsid w:val="00B94BBF"/>
    <w:rsid w:val="00BA7A23"/>
    <w:rsid w:val="00BB016D"/>
    <w:rsid w:val="00BB321B"/>
    <w:rsid w:val="00BE2873"/>
    <w:rsid w:val="00BF0F51"/>
    <w:rsid w:val="00C0014C"/>
    <w:rsid w:val="00C15D87"/>
    <w:rsid w:val="00C17F93"/>
    <w:rsid w:val="00C20194"/>
    <w:rsid w:val="00C252FF"/>
    <w:rsid w:val="00C253AA"/>
    <w:rsid w:val="00C35392"/>
    <w:rsid w:val="00C36454"/>
    <w:rsid w:val="00C44AE1"/>
    <w:rsid w:val="00C45139"/>
    <w:rsid w:val="00C45643"/>
    <w:rsid w:val="00C55651"/>
    <w:rsid w:val="00C62138"/>
    <w:rsid w:val="00C670C7"/>
    <w:rsid w:val="00C94B61"/>
    <w:rsid w:val="00C9659C"/>
    <w:rsid w:val="00CC1DD0"/>
    <w:rsid w:val="00CC3147"/>
    <w:rsid w:val="00CC7BAE"/>
    <w:rsid w:val="00CD0979"/>
    <w:rsid w:val="00CD271C"/>
    <w:rsid w:val="00CD6239"/>
    <w:rsid w:val="00CE66F7"/>
    <w:rsid w:val="00CF0AE6"/>
    <w:rsid w:val="00CF2015"/>
    <w:rsid w:val="00CF2BCD"/>
    <w:rsid w:val="00D04DB2"/>
    <w:rsid w:val="00D41641"/>
    <w:rsid w:val="00D424E3"/>
    <w:rsid w:val="00D46C07"/>
    <w:rsid w:val="00D5199B"/>
    <w:rsid w:val="00D55DB3"/>
    <w:rsid w:val="00D75CF0"/>
    <w:rsid w:val="00D8167B"/>
    <w:rsid w:val="00D84CEA"/>
    <w:rsid w:val="00D92566"/>
    <w:rsid w:val="00D9492A"/>
    <w:rsid w:val="00D96EF4"/>
    <w:rsid w:val="00D97880"/>
    <w:rsid w:val="00DA2E18"/>
    <w:rsid w:val="00DB0994"/>
    <w:rsid w:val="00DB3B91"/>
    <w:rsid w:val="00DB4E98"/>
    <w:rsid w:val="00DC6915"/>
    <w:rsid w:val="00DD1919"/>
    <w:rsid w:val="00DD6E66"/>
    <w:rsid w:val="00DF3CED"/>
    <w:rsid w:val="00E21D3D"/>
    <w:rsid w:val="00E302AE"/>
    <w:rsid w:val="00E45070"/>
    <w:rsid w:val="00E45383"/>
    <w:rsid w:val="00E612BA"/>
    <w:rsid w:val="00E61826"/>
    <w:rsid w:val="00E711DE"/>
    <w:rsid w:val="00E77126"/>
    <w:rsid w:val="00E92178"/>
    <w:rsid w:val="00EA0081"/>
    <w:rsid w:val="00EA0F12"/>
    <w:rsid w:val="00EA17CA"/>
    <w:rsid w:val="00EA2AFC"/>
    <w:rsid w:val="00EB71F9"/>
    <w:rsid w:val="00EC5726"/>
    <w:rsid w:val="00EC769E"/>
    <w:rsid w:val="00ED5C12"/>
    <w:rsid w:val="00ED6C46"/>
    <w:rsid w:val="00EE60FB"/>
    <w:rsid w:val="00EF2704"/>
    <w:rsid w:val="00EF4AB1"/>
    <w:rsid w:val="00F00763"/>
    <w:rsid w:val="00F058AC"/>
    <w:rsid w:val="00F05943"/>
    <w:rsid w:val="00F51C7E"/>
    <w:rsid w:val="00F57E60"/>
    <w:rsid w:val="00F60934"/>
    <w:rsid w:val="00F61A79"/>
    <w:rsid w:val="00F63795"/>
    <w:rsid w:val="00F81772"/>
    <w:rsid w:val="00F862EA"/>
    <w:rsid w:val="00FB7CDA"/>
    <w:rsid w:val="00FD6BEF"/>
    <w:rsid w:val="00FE5088"/>
    <w:rsid w:val="00FE7CB8"/>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uiPriority w:val="9"/>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uiPriority w:val="9"/>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262D7E"/>
    <w:rPr>
      <w:rFonts w:ascii="Arial" w:hAnsi="Arial"/>
      <w:szCs w:val="19"/>
    </w:rPr>
  </w:style>
  <w:style w:type="numbering" w:customStyle="1" w:styleId="NoList1">
    <w:name w:val="No List1"/>
    <w:next w:val="NoList"/>
    <w:uiPriority w:val="99"/>
    <w:semiHidden/>
    <w:unhideWhenUsed/>
    <w:rsid w:val="005072DF"/>
  </w:style>
  <w:style w:type="character" w:styleId="PlaceholderText">
    <w:name w:val="Placeholder Text"/>
    <w:uiPriority w:val="99"/>
    <w:semiHidden/>
    <w:rsid w:val="005072DF"/>
    <w:rPr>
      <w:color w:val="808080"/>
    </w:rPr>
  </w:style>
  <w:style w:type="table" w:customStyle="1" w:styleId="TableGrid1">
    <w:name w:val="Table Grid1"/>
    <w:basedOn w:val="TableNormal"/>
    <w:next w:val="TableGrid"/>
    <w:uiPriority w:val="59"/>
    <w:rsid w:val="005072DF"/>
    <w:rPr>
      <w:rFonts w:ascii="Arial" w:eastAsia="Calibri"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072DF"/>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5072DF"/>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5072DF"/>
    <w:rPr>
      <w:rFonts w:ascii="Calibri" w:hAnsi="Calibri"/>
      <w:sz w:val="22"/>
      <w:szCs w:val="22"/>
      <w:lang w:val="en-US" w:eastAsia="ja-JP"/>
    </w:rPr>
  </w:style>
  <w:style w:type="character" w:customStyle="1" w:styleId="NoSpacingChar">
    <w:name w:val="No Spacing Char"/>
    <w:uiPriority w:val="1"/>
    <w:rsid w:val="005072DF"/>
    <w:rPr>
      <w:rFonts w:ascii="Calibri" w:eastAsia="Times New Roman" w:hAnsi="Calibri" w:cs="Times New Roman"/>
      <w:color w:val="auto"/>
      <w:sz w:val="22"/>
      <w:szCs w:val="22"/>
      <w:lang w:val="en-US" w:eastAsia="ja-JP"/>
    </w:rPr>
  </w:style>
  <w:style w:type="paragraph" w:styleId="Title">
    <w:name w:val="Title"/>
    <w:basedOn w:val="Normal"/>
    <w:next w:val="Normal"/>
    <w:link w:val="TitleChar"/>
    <w:uiPriority w:val="10"/>
    <w:qFormat/>
    <w:rsid w:val="005072DF"/>
    <w:pPr>
      <w:spacing w:before="240" w:after="60"/>
      <w:jc w:val="center"/>
      <w:outlineLvl w:val="0"/>
    </w:pPr>
    <w:rPr>
      <w:rFonts w:ascii="Cambria" w:hAnsi="Cambria"/>
      <w:color w:val="17365D"/>
      <w:spacing w:val="5"/>
      <w:kern w:val="28"/>
      <w:sz w:val="52"/>
      <w:szCs w:val="52"/>
    </w:rPr>
  </w:style>
  <w:style w:type="character" w:customStyle="1" w:styleId="TitleChar1">
    <w:name w:val="Title Char1"/>
    <w:rsid w:val="005072DF"/>
    <w:rPr>
      <w:rFonts w:ascii="Calibri Light" w:eastAsia="Times New Roman" w:hAnsi="Calibri Light" w:cs="Times New Roman"/>
      <w:b/>
      <w:bCs/>
      <w:kern w:val="28"/>
      <w:sz w:val="32"/>
      <w:szCs w:val="32"/>
    </w:rPr>
  </w:style>
  <w:style w:type="paragraph" w:styleId="NoSpacing">
    <w:name w:val="No Spacing"/>
    <w:uiPriority w:val="1"/>
    <w:qFormat/>
    <w:rsid w:val="005072DF"/>
    <w:rPr>
      <w:rFonts w:ascii="Arial" w:hAnsi="Arial"/>
      <w:szCs w:val="19"/>
    </w:rPr>
  </w:style>
  <w:style w:type="paragraph" w:customStyle="1" w:styleId="Bodyclause">
    <w:name w:val="Body  clause"/>
    <w:basedOn w:val="Normal"/>
    <w:next w:val="Heading1"/>
    <w:rsid w:val="00C62138"/>
    <w:pPr>
      <w:spacing w:before="240" w:line="300" w:lineRule="atLeast"/>
      <w:jc w:val="both"/>
    </w:pPr>
    <w:rPr>
      <w:rFonts w:ascii="Times New Roman" w:hAnsi="Times New Roman"/>
      <w:sz w:val="22"/>
      <w:szCs w:val="20"/>
      <w:lang w:eastAsia="en-US"/>
    </w:rPr>
  </w:style>
  <w:style w:type="paragraph" w:customStyle="1" w:styleId="1Parties">
    <w:name w:val="(1) Parties"/>
    <w:basedOn w:val="Normal"/>
    <w:rsid w:val="00C62138"/>
    <w:pPr>
      <w:spacing w:before="120" w:after="120" w:line="300" w:lineRule="atLeast"/>
      <w:jc w:val="both"/>
    </w:pPr>
    <w:rPr>
      <w:rFonts w:ascii="Times New Roman" w:hAnsi="Times New Roman"/>
      <w:sz w:val="22"/>
      <w:szCs w:val="20"/>
      <w:lang w:eastAsia="en-US"/>
    </w:rPr>
  </w:style>
  <w:style w:type="character" w:customStyle="1" w:styleId="MRNumberedHeading1Char">
    <w:name w:val="M&amp;R Numbered Heading 1 Char"/>
    <w:link w:val="MRNumberedHeading1"/>
    <w:rsid w:val="00B5481A"/>
    <w:rPr>
      <w:rFonts w:ascii="AmericanTypewriter Medium" w:hAnsi="AmericanTypewriter Medium"/>
      <w:color w:val="663366"/>
      <w:sz w:val="22"/>
      <w:szCs w:val="22"/>
    </w:rPr>
  </w:style>
  <w:style w:type="paragraph" w:customStyle="1" w:styleId="MRSchedPara1">
    <w:name w:val="M&amp;R Sched Para 1"/>
    <w:aliases w:val="M&amp;RscP1"/>
    <w:basedOn w:val="Normal"/>
    <w:uiPriority w:val="34"/>
    <w:qFormat/>
    <w:rsid w:val="00A76B7E"/>
    <w:pPr>
      <w:keepNext/>
      <w:keepLines/>
      <w:numPr>
        <w:numId w:val="51"/>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A76B7E"/>
    <w:pPr>
      <w:numPr>
        <w:ilvl w:val="1"/>
        <w:numId w:val="51"/>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A76B7E"/>
    <w:pPr>
      <w:numPr>
        <w:ilvl w:val="2"/>
        <w:numId w:val="51"/>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A76B7E"/>
    <w:pPr>
      <w:numPr>
        <w:ilvl w:val="3"/>
        <w:numId w:val="51"/>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A76B7E"/>
    <w:pPr>
      <w:numPr>
        <w:ilvl w:val="4"/>
        <w:numId w:val="51"/>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A76B7E"/>
    <w:pPr>
      <w:numPr>
        <w:ilvl w:val="5"/>
        <w:numId w:val="51"/>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A76B7E"/>
    <w:pPr>
      <w:numPr>
        <w:ilvl w:val="6"/>
        <w:numId w:val="51"/>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A76B7E"/>
    <w:pPr>
      <w:numPr>
        <w:ilvl w:val="7"/>
        <w:numId w:val="51"/>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A76B7E"/>
    <w:pPr>
      <w:numPr>
        <w:ilvl w:val="8"/>
        <w:numId w:val="51"/>
      </w:numPr>
      <w:tabs>
        <w:tab w:val="left" w:pos="6118"/>
      </w:tabs>
      <w:spacing w:before="240" w:line="360" w:lineRule="auto"/>
      <w:jc w:val="both"/>
      <w:outlineLvl w:val="8"/>
    </w:pPr>
    <w:rPr>
      <w:rFonts w:eastAsia="Calibri"/>
      <w:sz w:val="22"/>
      <w:szCs w:val="22"/>
    </w:rPr>
  </w:style>
  <w:style w:type="numbering" w:customStyle="1" w:styleId="SchedParas">
    <w:name w:val="Sched Paras"/>
    <w:rsid w:val="00A76B7E"/>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malWeb">
    <w:name w:val="SchedParas"/>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7390">
      <w:bodyDiv w:val="1"/>
      <w:marLeft w:val="0"/>
      <w:marRight w:val="0"/>
      <w:marTop w:val="0"/>
      <w:marBottom w:val="0"/>
      <w:divBdr>
        <w:top w:val="none" w:sz="0" w:space="0" w:color="auto"/>
        <w:left w:val="none" w:sz="0" w:space="0" w:color="auto"/>
        <w:bottom w:val="none" w:sz="0" w:space="0" w:color="auto"/>
        <w:right w:val="none" w:sz="0" w:space="0" w:color="auto"/>
      </w:divBdr>
    </w:div>
    <w:div w:id="1047879322">
      <w:bodyDiv w:val="1"/>
      <w:marLeft w:val="0"/>
      <w:marRight w:val="0"/>
      <w:marTop w:val="0"/>
      <w:marBottom w:val="0"/>
      <w:divBdr>
        <w:top w:val="none" w:sz="0" w:space="0" w:color="auto"/>
        <w:left w:val="none" w:sz="0" w:space="0" w:color="auto"/>
        <w:bottom w:val="none" w:sz="0" w:space="0" w:color="auto"/>
        <w:right w:val="none" w:sz="0" w:space="0" w:color="auto"/>
      </w:divBdr>
    </w:div>
    <w:div w:id="159963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www.gov.uk/government/collections/nhs-procurement"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6.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customXml" Target="/customXML/item3.xml" Id="R8e49f0faaf3e40de"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A2472769</value>
    </field>
    <field name="Objective-Title">
      <value order="0">Document No. 03a - Appendix A - Call-off Terms and Conditions for the Supply of Goods and the Provision of Services (Homecare Medicines)</value>
    </field>
    <field name="Objective-Description">
      <value order="0"/>
    </field>
    <field name="Objective-CreationStamp">
      <value order="0">2018-02-14T13:29:40Z</value>
    </field>
    <field name="Objective-IsApproved">
      <value order="0">false</value>
    </field>
    <field name="Objective-IsPublished">
      <value order="0">true</value>
    </field>
    <field name="Objective-DatePublished">
      <value order="0">2019-05-22T13:25:20Z</value>
    </field>
    <field name="Objective-ModificationStamp">
      <value order="0">2019-06-07T10:32:03Z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vA3765325</value>
    </field>
    <field name="Objective-Version">
      <value order="0">5.0</value>
    </field>
    <field name="Objective-VersionNumber">
      <value order="0">5</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29125</Words>
  <Characters>166016</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194752</CharactersWithSpaces>
  <SharedDoc>false</SharedDoc>
  <HLinks>
    <vt:vector size="1644" baseType="variant">
      <vt:variant>
        <vt:i4>1179708</vt:i4>
      </vt:variant>
      <vt:variant>
        <vt:i4>1083</vt:i4>
      </vt:variant>
      <vt:variant>
        <vt:i4>0</vt:i4>
      </vt:variant>
      <vt:variant>
        <vt:i4>5</vt:i4>
      </vt:variant>
      <vt:variant>
        <vt:lpwstr/>
      </vt:variant>
      <vt:variant>
        <vt:lpwstr>_Ref330463325</vt:lpwstr>
      </vt:variant>
      <vt:variant>
        <vt:i4>1179708</vt:i4>
      </vt:variant>
      <vt:variant>
        <vt:i4>1080</vt:i4>
      </vt:variant>
      <vt:variant>
        <vt:i4>0</vt:i4>
      </vt:variant>
      <vt:variant>
        <vt:i4>5</vt:i4>
      </vt:variant>
      <vt:variant>
        <vt:lpwstr/>
      </vt:variant>
      <vt:variant>
        <vt:lpwstr>_Ref330463325</vt:lpwstr>
      </vt:variant>
      <vt:variant>
        <vt:i4>1966131</vt:i4>
      </vt:variant>
      <vt:variant>
        <vt:i4>1077</vt:i4>
      </vt:variant>
      <vt:variant>
        <vt:i4>0</vt:i4>
      </vt:variant>
      <vt:variant>
        <vt:i4>5</vt:i4>
      </vt:variant>
      <vt:variant>
        <vt:lpwstr/>
      </vt:variant>
      <vt:variant>
        <vt:lpwstr>_Ref351139870</vt:lpwstr>
      </vt:variant>
      <vt:variant>
        <vt:i4>4980755</vt:i4>
      </vt:variant>
      <vt:variant>
        <vt:i4>1017</vt:i4>
      </vt:variant>
      <vt:variant>
        <vt:i4>0</vt:i4>
      </vt:variant>
      <vt:variant>
        <vt:i4>5</vt:i4>
      </vt:variant>
      <vt:variant>
        <vt:lpwstr>http://www.hse.gov.uk/msd/labellingloads.htm</vt:lpwstr>
      </vt:variant>
      <vt:variant>
        <vt:lpwstr/>
      </vt:variant>
      <vt:variant>
        <vt:i4>2621473</vt:i4>
      </vt:variant>
      <vt:variant>
        <vt:i4>1014</vt:i4>
      </vt:variant>
      <vt:variant>
        <vt:i4>0</vt:i4>
      </vt:variant>
      <vt:variant>
        <vt:i4>5</vt:i4>
      </vt:variant>
      <vt:variant>
        <vt:lpwstr>http://www.rpharms.com/unsecure-support-resources/professional-standards-for-homecare-services.asp</vt:lpwstr>
      </vt:variant>
      <vt:variant>
        <vt:lpwstr/>
      </vt:variant>
      <vt:variant>
        <vt:i4>1507387</vt:i4>
      </vt:variant>
      <vt:variant>
        <vt:i4>1011</vt:i4>
      </vt:variant>
      <vt:variant>
        <vt:i4>0</vt:i4>
      </vt:variant>
      <vt:variant>
        <vt:i4>5</vt:i4>
      </vt:variant>
      <vt:variant>
        <vt:lpwstr/>
      </vt:variant>
      <vt:variant>
        <vt:lpwstr>_Ref330460449</vt:lpwstr>
      </vt:variant>
      <vt:variant>
        <vt:i4>2031678</vt:i4>
      </vt:variant>
      <vt:variant>
        <vt:i4>1008</vt:i4>
      </vt:variant>
      <vt:variant>
        <vt:i4>0</vt:i4>
      </vt:variant>
      <vt:variant>
        <vt:i4>5</vt:i4>
      </vt:variant>
      <vt:variant>
        <vt:lpwstr/>
      </vt:variant>
      <vt:variant>
        <vt:lpwstr>_Ref330459256</vt:lpwstr>
      </vt:variant>
      <vt:variant>
        <vt:i4>1310776</vt:i4>
      </vt:variant>
      <vt:variant>
        <vt:i4>1005</vt:i4>
      </vt:variant>
      <vt:variant>
        <vt:i4>0</vt:i4>
      </vt:variant>
      <vt:variant>
        <vt:i4>5</vt:i4>
      </vt:variant>
      <vt:variant>
        <vt:lpwstr/>
      </vt:variant>
      <vt:variant>
        <vt:lpwstr>_Ref318701978</vt:lpwstr>
      </vt:variant>
      <vt:variant>
        <vt:i4>2031678</vt:i4>
      </vt:variant>
      <vt:variant>
        <vt:i4>1002</vt:i4>
      </vt:variant>
      <vt:variant>
        <vt:i4>0</vt:i4>
      </vt:variant>
      <vt:variant>
        <vt:i4>5</vt:i4>
      </vt:variant>
      <vt:variant>
        <vt:lpwstr/>
      </vt:variant>
      <vt:variant>
        <vt:lpwstr>_Ref330459256</vt:lpwstr>
      </vt:variant>
      <vt:variant>
        <vt:i4>1179701</vt:i4>
      </vt:variant>
      <vt:variant>
        <vt:i4>999</vt:i4>
      </vt:variant>
      <vt:variant>
        <vt:i4>0</vt:i4>
      </vt:variant>
      <vt:variant>
        <vt:i4>5</vt:i4>
      </vt:variant>
      <vt:variant>
        <vt:lpwstr/>
      </vt:variant>
      <vt:variant>
        <vt:lpwstr>_Ref263771960</vt:lpwstr>
      </vt:variant>
      <vt:variant>
        <vt:i4>1507387</vt:i4>
      </vt:variant>
      <vt:variant>
        <vt:i4>996</vt:i4>
      </vt:variant>
      <vt:variant>
        <vt:i4>0</vt:i4>
      </vt:variant>
      <vt:variant>
        <vt:i4>5</vt:i4>
      </vt:variant>
      <vt:variant>
        <vt:lpwstr/>
      </vt:variant>
      <vt:variant>
        <vt:lpwstr>_Ref330460449</vt:lpwstr>
      </vt:variant>
      <vt:variant>
        <vt:i4>2031678</vt:i4>
      </vt:variant>
      <vt:variant>
        <vt:i4>993</vt:i4>
      </vt:variant>
      <vt:variant>
        <vt:i4>0</vt:i4>
      </vt:variant>
      <vt:variant>
        <vt:i4>5</vt:i4>
      </vt:variant>
      <vt:variant>
        <vt:lpwstr/>
      </vt:variant>
      <vt:variant>
        <vt:lpwstr>_Ref330459256</vt:lpwstr>
      </vt:variant>
      <vt:variant>
        <vt:i4>1376313</vt:i4>
      </vt:variant>
      <vt:variant>
        <vt:i4>990</vt:i4>
      </vt:variant>
      <vt:variant>
        <vt:i4>0</vt:i4>
      </vt:variant>
      <vt:variant>
        <vt:i4>5</vt:i4>
      </vt:variant>
      <vt:variant>
        <vt:lpwstr/>
      </vt:variant>
      <vt:variant>
        <vt:lpwstr>_Ref351040549</vt:lpwstr>
      </vt:variant>
      <vt:variant>
        <vt:i4>2031678</vt:i4>
      </vt:variant>
      <vt:variant>
        <vt:i4>987</vt:i4>
      </vt:variant>
      <vt:variant>
        <vt:i4>0</vt:i4>
      </vt:variant>
      <vt:variant>
        <vt:i4>5</vt:i4>
      </vt:variant>
      <vt:variant>
        <vt:lpwstr/>
      </vt:variant>
      <vt:variant>
        <vt:lpwstr>_Ref330459256</vt:lpwstr>
      </vt:variant>
      <vt:variant>
        <vt:i4>2031667</vt:i4>
      </vt:variant>
      <vt:variant>
        <vt:i4>984</vt:i4>
      </vt:variant>
      <vt:variant>
        <vt:i4>0</vt:i4>
      </vt:variant>
      <vt:variant>
        <vt:i4>5</vt:i4>
      </vt:variant>
      <vt:variant>
        <vt:lpwstr/>
      </vt:variant>
      <vt:variant>
        <vt:lpwstr>_Ref350935929</vt:lpwstr>
      </vt:variant>
      <vt:variant>
        <vt:i4>2031678</vt:i4>
      </vt:variant>
      <vt:variant>
        <vt:i4>981</vt:i4>
      </vt:variant>
      <vt:variant>
        <vt:i4>0</vt:i4>
      </vt:variant>
      <vt:variant>
        <vt:i4>5</vt:i4>
      </vt:variant>
      <vt:variant>
        <vt:lpwstr/>
      </vt:variant>
      <vt:variant>
        <vt:lpwstr>_Ref330459256</vt:lpwstr>
      </vt:variant>
      <vt:variant>
        <vt:i4>1048633</vt:i4>
      </vt:variant>
      <vt:variant>
        <vt:i4>978</vt:i4>
      </vt:variant>
      <vt:variant>
        <vt:i4>0</vt:i4>
      </vt:variant>
      <vt:variant>
        <vt:i4>5</vt:i4>
      </vt:variant>
      <vt:variant>
        <vt:lpwstr/>
      </vt:variant>
      <vt:variant>
        <vt:lpwstr>_Ref348702851</vt:lpwstr>
      </vt:variant>
      <vt:variant>
        <vt:i4>2031678</vt:i4>
      </vt:variant>
      <vt:variant>
        <vt:i4>975</vt:i4>
      </vt:variant>
      <vt:variant>
        <vt:i4>0</vt:i4>
      </vt:variant>
      <vt:variant>
        <vt:i4>5</vt:i4>
      </vt:variant>
      <vt:variant>
        <vt:lpwstr/>
      </vt:variant>
      <vt:variant>
        <vt:lpwstr>_Ref330459256</vt:lpwstr>
      </vt:variant>
      <vt:variant>
        <vt:i4>1376313</vt:i4>
      </vt:variant>
      <vt:variant>
        <vt:i4>972</vt:i4>
      </vt:variant>
      <vt:variant>
        <vt:i4>0</vt:i4>
      </vt:variant>
      <vt:variant>
        <vt:i4>5</vt:i4>
      </vt:variant>
      <vt:variant>
        <vt:lpwstr/>
      </vt:variant>
      <vt:variant>
        <vt:lpwstr>_Ref351040549</vt:lpwstr>
      </vt:variant>
      <vt:variant>
        <vt:i4>2031678</vt:i4>
      </vt:variant>
      <vt:variant>
        <vt:i4>969</vt:i4>
      </vt:variant>
      <vt:variant>
        <vt:i4>0</vt:i4>
      </vt:variant>
      <vt:variant>
        <vt:i4>5</vt:i4>
      </vt:variant>
      <vt:variant>
        <vt:lpwstr/>
      </vt:variant>
      <vt:variant>
        <vt:lpwstr>_Ref330459256</vt:lpwstr>
      </vt:variant>
      <vt:variant>
        <vt:i4>1638449</vt:i4>
      </vt:variant>
      <vt:variant>
        <vt:i4>966</vt:i4>
      </vt:variant>
      <vt:variant>
        <vt:i4>0</vt:i4>
      </vt:variant>
      <vt:variant>
        <vt:i4>5</vt:i4>
      </vt:variant>
      <vt:variant>
        <vt:lpwstr/>
      </vt:variant>
      <vt:variant>
        <vt:lpwstr>_Ref390196133</vt:lpwstr>
      </vt:variant>
      <vt:variant>
        <vt:i4>1441851</vt:i4>
      </vt:variant>
      <vt:variant>
        <vt:i4>960</vt:i4>
      </vt:variant>
      <vt:variant>
        <vt:i4>0</vt:i4>
      </vt:variant>
      <vt:variant>
        <vt:i4>5</vt:i4>
      </vt:variant>
      <vt:variant>
        <vt:lpwstr/>
      </vt:variant>
      <vt:variant>
        <vt:lpwstr>_Ref318785210</vt:lpwstr>
      </vt:variant>
      <vt:variant>
        <vt:i4>6684731</vt:i4>
      </vt:variant>
      <vt:variant>
        <vt:i4>957</vt:i4>
      </vt:variant>
      <vt:variant>
        <vt:i4>0</vt:i4>
      </vt:variant>
      <vt:variant>
        <vt:i4>5</vt:i4>
      </vt:variant>
      <vt:variant>
        <vt:lpwstr>https://www.gov.uk/government/publications/cyber-essentials-scheme-overview</vt:lpwstr>
      </vt:variant>
      <vt:variant>
        <vt:lpwstr/>
      </vt:variant>
      <vt:variant>
        <vt:i4>1376312</vt:i4>
      </vt:variant>
      <vt:variant>
        <vt:i4>954</vt:i4>
      </vt:variant>
      <vt:variant>
        <vt:i4>0</vt:i4>
      </vt:variant>
      <vt:variant>
        <vt:i4>5</vt:i4>
      </vt:variant>
      <vt:variant>
        <vt:lpwstr/>
      </vt:variant>
      <vt:variant>
        <vt:lpwstr>_Ref351036323</vt:lpwstr>
      </vt:variant>
      <vt:variant>
        <vt:i4>1769535</vt:i4>
      </vt:variant>
      <vt:variant>
        <vt:i4>951</vt:i4>
      </vt:variant>
      <vt:variant>
        <vt:i4>0</vt:i4>
      </vt:variant>
      <vt:variant>
        <vt:i4>5</vt:i4>
      </vt:variant>
      <vt:variant>
        <vt:lpwstr/>
      </vt:variant>
      <vt:variant>
        <vt:lpwstr>_Ref351073093</vt:lpwstr>
      </vt:variant>
      <vt:variant>
        <vt:i4>1310808</vt:i4>
      </vt:variant>
      <vt:variant>
        <vt:i4>948</vt:i4>
      </vt:variant>
      <vt:variant>
        <vt:i4>0</vt:i4>
      </vt:variant>
      <vt:variant>
        <vt:i4>5</vt:i4>
      </vt:variant>
      <vt:variant>
        <vt:lpwstr>http://www.gov.uk/government/collections/nhs-procurement</vt:lpwstr>
      </vt:variant>
      <vt:variant>
        <vt:lpwstr/>
      </vt:variant>
      <vt:variant>
        <vt:i4>1376312</vt:i4>
      </vt:variant>
      <vt:variant>
        <vt:i4>945</vt:i4>
      </vt:variant>
      <vt:variant>
        <vt:i4>0</vt:i4>
      </vt:variant>
      <vt:variant>
        <vt:i4>5</vt:i4>
      </vt:variant>
      <vt:variant>
        <vt:lpwstr/>
      </vt:variant>
      <vt:variant>
        <vt:lpwstr>_Ref351036323</vt:lpwstr>
      </vt:variant>
      <vt:variant>
        <vt:i4>1769535</vt:i4>
      </vt:variant>
      <vt:variant>
        <vt:i4>942</vt:i4>
      </vt:variant>
      <vt:variant>
        <vt:i4>0</vt:i4>
      </vt:variant>
      <vt:variant>
        <vt:i4>5</vt:i4>
      </vt:variant>
      <vt:variant>
        <vt:lpwstr/>
      </vt:variant>
      <vt:variant>
        <vt:lpwstr>_Ref351073093</vt:lpwstr>
      </vt:variant>
      <vt:variant>
        <vt:i4>2031678</vt:i4>
      </vt:variant>
      <vt:variant>
        <vt:i4>939</vt:i4>
      </vt:variant>
      <vt:variant>
        <vt:i4>0</vt:i4>
      </vt:variant>
      <vt:variant>
        <vt:i4>5</vt:i4>
      </vt:variant>
      <vt:variant>
        <vt:lpwstr/>
      </vt:variant>
      <vt:variant>
        <vt:lpwstr>_Ref330459256</vt:lpwstr>
      </vt:variant>
      <vt:variant>
        <vt:i4>1638458</vt:i4>
      </vt:variant>
      <vt:variant>
        <vt:i4>936</vt:i4>
      </vt:variant>
      <vt:variant>
        <vt:i4>0</vt:i4>
      </vt:variant>
      <vt:variant>
        <vt:i4>5</vt:i4>
      </vt:variant>
      <vt:variant>
        <vt:lpwstr/>
      </vt:variant>
      <vt:variant>
        <vt:lpwstr>_Ref286071345</vt:lpwstr>
      </vt:variant>
      <vt:variant>
        <vt:i4>2031678</vt:i4>
      </vt:variant>
      <vt:variant>
        <vt:i4>933</vt:i4>
      </vt:variant>
      <vt:variant>
        <vt:i4>0</vt:i4>
      </vt:variant>
      <vt:variant>
        <vt:i4>5</vt:i4>
      </vt:variant>
      <vt:variant>
        <vt:lpwstr/>
      </vt:variant>
      <vt:variant>
        <vt:lpwstr>_Ref330459256</vt:lpwstr>
      </vt:variant>
      <vt:variant>
        <vt:i4>1179709</vt:i4>
      </vt:variant>
      <vt:variant>
        <vt:i4>930</vt:i4>
      </vt:variant>
      <vt:variant>
        <vt:i4>0</vt:i4>
      </vt:variant>
      <vt:variant>
        <vt:i4>5</vt:i4>
      </vt:variant>
      <vt:variant>
        <vt:lpwstr/>
      </vt:variant>
      <vt:variant>
        <vt:lpwstr>_Ref350335756</vt:lpwstr>
      </vt:variant>
      <vt:variant>
        <vt:i4>2031678</vt:i4>
      </vt:variant>
      <vt:variant>
        <vt:i4>921</vt:i4>
      </vt:variant>
      <vt:variant>
        <vt:i4>0</vt:i4>
      </vt:variant>
      <vt:variant>
        <vt:i4>5</vt:i4>
      </vt:variant>
      <vt:variant>
        <vt:lpwstr/>
      </vt:variant>
      <vt:variant>
        <vt:lpwstr>_Ref330459256</vt:lpwstr>
      </vt:variant>
      <vt:variant>
        <vt:i4>1769526</vt:i4>
      </vt:variant>
      <vt:variant>
        <vt:i4>918</vt:i4>
      </vt:variant>
      <vt:variant>
        <vt:i4>0</vt:i4>
      </vt:variant>
      <vt:variant>
        <vt:i4>5</vt:i4>
      </vt:variant>
      <vt:variant>
        <vt:lpwstr/>
      </vt:variant>
      <vt:variant>
        <vt:lpwstr>_Ref351371988</vt:lpwstr>
      </vt:variant>
      <vt:variant>
        <vt:i4>1114174</vt:i4>
      </vt:variant>
      <vt:variant>
        <vt:i4>915</vt:i4>
      </vt:variant>
      <vt:variant>
        <vt:i4>0</vt:i4>
      </vt:variant>
      <vt:variant>
        <vt:i4>5</vt:i4>
      </vt:variant>
      <vt:variant>
        <vt:lpwstr/>
      </vt:variant>
      <vt:variant>
        <vt:lpwstr>_Ref330460125</vt:lpwstr>
      </vt:variant>
      <vt:variant>
        <vt:i4>1376312</vt:i4>
      </vt:variant>
      <vt:variant>
        <vt:i4>912</vt:i4>
      </vt:variant>
      <vt:variant>
        <vt:i4>0</vt:i4>
      </vt:variant>
      <vt:variant>
        <vt:i4>5</vt:i4>
      </vt:variant>
      <vt:variant>
        <vt:lpwstr/>
      </vt:variant>
      <vt:variant>
        <vt:lpwstr>_Ref351036323</vt:lpwstr>
      </vt:variant>
      <vt:variant>
        <vt:i4>1769535</vt:i4>
      </vt:variant>
      <vt:variant>
        <vt:i4>909</vt:i4>
      </vt:variant>
      <vt:variant>
        <vt:i4>0</vt:i4>
      </vt:variant>
      <vt:variant>
        <vt:i4>5</vt:i4>
      </vt:variant>
      <vt:variant>
        <vt:lpwstr/>
      </vt:variant>
      <vt:variant>
        <vt:lpwstr>_Ref351073093</vt:lpwstr>
      </vt:variant>
      <vt:variant>
        <vt:i4>1703996</vt:i4>
      </vt:variant>
      <vt:variant>
        <vt:i4>897</vt:i4>
      </vt:variant>
      <vt:variant>
        <vt:i4>0</vt:i4>
      </vt:variant>
      <vt:variant>
        <vt:i4>5</vt:i4>
      </vt:variant>
      <vt:variant>
        <vt:lpwstr/>
      </vt:variant>
      <vt:variant>
        <vt:lpwstr>_Ref352159234</vt:lpwstr>
      </vt:variant>
      <vt:variant>
        <vt:i4>1376315</vt:i4>
      </vt:variant>
      <vt:variant>
        <vt:i4>888</vt:i4>
      </vt:variant>
      <vt:variant>
        <vt:i4>0</vt:i4>
      </vt:variant>
      <vt:variant>
        <vt:i4>5</vt:i4>
      </vt:variant>
      <vt:variant>
        <vt:lpwstr/>
      </vt:variant>
      <vt:variant>
        <vt:lpwstr>_Ref351042762</vt:lpwstr>
      </vt:variant>
      <vt:variant>
        <vt:i4>1376315</vt:i4>
      </vt:variant>
      <vt:variant>
        <vt:i4>882</vt:i4>
      </vt:variant>
      <vt:variant>
        <vt:i4>0</vt:i4>
      </vt:variant>
      <vt:variant>
        <vt:i4>5</vt:i4>
      </vt:variant>
      <vt:variant>
        <vt:lpwstr/>
      </vt:variant>
      <vt:variant>
        <vt:lpwstr>_Ref351042762</vt:lpwstr>
      </vt:variant>
      <vt:variant>
        <vt:i4>1310776</vt:i4>
      </vt:variant>
      <vt:variant>
        <vt:i4>876</vt:i4>
      </vt:variant>
      <vt:variant>
        <vt:i4>0</vt:i4>
      </vt:variant>
      <vt:variant>
        <vt:i4>5</vt:i4>
      </vt:variant>
      <vt:variant>
        <vt:lpwstr/>
      </vt:variant>
      <vt:variant>
        <vt:lpwstr>_Ref351042478</vt:lpwstr>
      </vt:variant>
      <vt:variant>
        <vt:i4>1310776</vt:i4>
      </vt:variant>
      <vt:variant>
        <vt:i4>867</vt:i4>
      </vt:variant>
      <vt:variant>
        <vt:i4>0</vt:i4>
      </vt:variant>
      <vt:variant>
        <vt:i4>5</vt:i4>
      </vt:variant>
      <vt:variant>
        <vt:lpwstr/>
      </vt:variant>
      <vt:variant>
        <vt:lpwstr>_Ref351042478</vt:lpwstr>
      </vt:variant>
      <vt:variant>
        <vt:i4>1376312</vt:i4>
      </vt:variant>
      <vt:variant>
        <vt:i4>864</vt:i4>
      </vt:variant>
      <vt:variant>
        <vt:i4>0</vt:i4>
      </vt:variant>
      <vt:variant>
        <vt:i4>5</vt:i4>
      </vt:variant>
      <vt:variant>
        <vt:lpwstr/>
      </vt:variant>
      <vt:variant>
        <vt:lpwstr>_Ref351036323</vt:lpwstr>
      </vt:variant>
      <vt:variant>
        <vt:i4>1638457</vt:i4>
      </vt:variant>
      <vt:variant>
        <vt:i4>861</vt:i4>
      </vt:variant>
      <vt:variant>
        <vt:i4>0</vt:i4>
      </vt:variant>
      <vt:variant>
        <vt:i4>5</vt:i4>
      </vt:variant>
      <vt:variant>
        <vt:lpwstr/>
      </vt:variant>
      <vt:variant>
        <vt:lpwstr>_Ref390152570</vt:lpwstr>
      </vt:variant>
      <vt:variant>
        <vt:i4>1310776</vt:i4>
      </vt:variant>
      <vt:variant>
        <vt:i4>855</vt:i4>
      </vt:variant>
      <vt:variant>
        <vt:i4>0</vt:i4>
      </vt:variant>
      <vt:variant>
        <vt:i4>5</vt:i4>
      </vt:variant>
      <vt:variant>
        <vt:lpwstr/>
      </vt:variant>
      <vt:variant>
        <vt:lpwstr>_Ref351042478</vt:lpwstr>
      </vt:variant>
      <vt:variant>
        <vt:i4>1310776</vt:i4>
      </vt:variant>
      <vt:variant>
        <vt:i4>849</vt:i4>
      </vt:variant>
      <vt:variant>
        <vt:i4>0</vt:i4>
      </vt:variant>
      <vt:variant>
        <vt:i4>5</vt:i4>
      </vt:variant>
      <vt:variant>
        <vt:lpwstr/>
      </vt:variant>
      <vt:variant>
        <vt:lpwstr>_Ref351042478</vt:lpwstr>
      </vt:variant>
      <vt:variant>
        <vt:i4>1310776</vt:i4>
      </vt:variant>
      <vt:variant>
        <vt:i4>843</vt:i4>
      </vt:variant>
      <vt:variant>
        <vt:i4>0</vt:i4>
      </vt:variant>
      <vt:variant>
        <vt:i4>5</vt:i4>
      </vt:variant>
      <vt:variant>
        <vt:lpwstr/>
      </vt:variant>
      <vt:variant>
        <vt:lpwstr>_Ref351042478</vt:lpwstr>
      </vt:variant>
      <vt:variant>
        <vt:i4>2031678</vt:i4>
      </vt:variant>
      <vt:variant>
        <vt:i4>840</vt:i4>
      </vt:variant>
      <vt:variant>
        <vt:i4>0</vt:i4>
      </vt:variant>
      <vt:variant>
        <vt:i4>5</vt:i4>
      </vt:variant>
      <vt:variant>
        <vt:lpwstr/>
      </vt:variant>
      <vt:variant>
        <vt:lpwstr>_Ref330459256</vt:lpwstr>
      </vt:variant>
      <vt:variant>
        <vt:i4>1638458</vt:i4>
      </vt:variant>
      <vt:variant>
        <vt:i4>837</vt:i4>
      </vt:variant>
      <vt:variant>
        <vt:i4>0</vt:i4>
      </vt:variant>
      <vt:variant>
        <vt:i4>5</vt:i4>
      </vt:variant>
      <vt:variant>
        <vt:lpwstr/>
      </vt:variant>
      <vt:variant>
        <vt:lpwstr>_Ref286071345</vt:lpwstr>
      </vt:variant>
      <vt:variant>
        <vt:i4>2031678</vt:i4>
      </vt:variant>
      <vt:variant>
        <vt:i4>834</vt:i4>
      </vt:variant>
      <vt:variant>
        <vt:i4>0</vt:i4>
      </vt:variant>
      <vt:variant>
        <vt:i4>5</vt:i4>
      </vt:variant>
      <vt:variant>
        <vt:lpwstr/>
      </vt:variant>
      <vt:variant>
        <vt:lpwstr>_Ref330459256</vt:lpwstr>
      </vt:variant>
      <vt:variant>
        <vt:i4>1441847</vt:i4>
      </vt:variant>
      <vt:variant>
        <vt:i4>831</vt:i4>
      </vt:variant>
      <vt:variant>
        <vt:i4>0</vt:i4>
      </vt:variant>
      <vt:variant>
        <vt:i4>5</vt:i4>
      </vt:variant>
      <vt:variant>
        <vt:lpwstr/>
      </vt:variant>
      <vt:variant>
        <vt:lpwstr>_Ref319065169</vt:lpwstr>
      </vt:variant>
      <vt:variant>
        <vt:i4>1769530</vt:i4>
      </vt:variant>
      <vt:variant>
        <vt:i4>825</vt:i4>
      </vt:variant>
      <vt:variant>
        <vt:i4>0</vt:i4>
      </vt:variant>
      <vt:variant>
        <vt:i4>5</vt:i4>
      </vt:variant>
      <vt:variant>
        <vt:lpwstr/>
      </vt:variant>
      <vt:variant>
        <vt:lpwstr>_Ref286071361</vt:lpwstr>
      </vt:variant>
      <vt:variant>
        <vt:i4>2031678</vt:i4>
      </vt:variant>
      <vt:variant>
        <vt:i4>822</vt:i4>
      </vt:variant>
      <vt:variant>
        <vt:i4>0</vt:i4>
      </vt:variant>
      <vt:variant>
        <vt:i4>5</vt:i4>
      </vt:variant>
      <vt:variant>
        <vt:lpwstr/>
      </vt:variant>
      <vt:variant>
        <vt:lpwstr>_Ref330459256</vt:lpwstr>
      </vt:variant>
      <vt:variant>
        <vt:i4>1638458</vt:i4>
      </vt:variant>
      <vt:variant>
        <vt:i4>819</vt:i4>
      </vt:variant>
      <vt:variant>
        <vt:i4>0</vt:i4>
      </vt:variant>
      <vt:variant>
        <vt:i4>5</vt:i4>
      </vt:variant>
      <vt:variant>
        <vt:lpwstr/>
      </vt:variant>
      <vt:variant>
        <vt:lpwstr>_Ref286071345</vt:lpwstr>
      </vt:variant>
      <vt:variant>
        <vt:i4>2031678</vt:i4>
      </vt:variant>
      <vt:variant>
        <vt:i4>816</vt:i4>
      </vt:variant>
      <vt:variant>
        <vt:i4>0</vt:i4>
      </vt:variant>
      <vt:variant>
        <vt:i4>5</vt:i4>
      </vt:variant>
      <vt:variant>
        <vt:lpwstr/>
      </vt:variant>
      <vt:variant>
        <vt:lpwstr>_Ref330459256</vt:lpwstr>
      </vt:variant>
      <vt:variant>
        <vt:i4>1835066</vt:i4>
      </vt:variant>
      <vt:variant>
        <vt:i4>813</vt:i4>
      </vt:variant>
      <vt:variant>
        <vt:i4>0</vt:i4>
      </vt:variant>
      <vt:variant>
        <vt:i4>5</vt:i4>
      </vt:variant>
      <vt:variant>
        <vt:lpwstr/>
      </vt:variant>
      <vt:variant>
        <vt:lpwstr>_Ref286071312</vt:lpwstr>
      </vt:variant>
      <vt:variant>
        <vt:i4>2031678</vt:i4>
      </vt:variant>
      <vt:variant>
        <vt:i4>783</vt:i4>
      </vt:variant>
      <vt:variant>
        <vt:i4>0</vt:i4>
      </vt:variant>
      <vt:variant>
        <vt:i4>5</vt:i4>
      </vt:variant>
      <vt:variant>
        <vt:lpwstr/>
      </vt:variant>
      <vt:variant>
        <vt:lpwstr>_Ref330459256</vt:lpwstr>
      </vt:variant>
      <vt:variant>
        <vt:i4>1900601</vt:i4>
      </vt:variant>
      <vt:variant>
        <vt:i4>780</vt:i4>
      </vt:variant>
      <vt:variant>
        <vt:i4>0</vt:i4>
      </vt:variant>
      <vt:variant>
        <vt:i4>5</vt:i4>
      </vt:variant>
      <vt:variant>
        <vt:lpwstr/>
      </vt:variant>
      <vt:variant>
        <vt:lpwstr>_Ref313021196</vt:lpwstr>
      </vt:variant>
      <vt:variant>
        <vt:i4>2031678</vt:i4>
      </vt:variant>
      <vt:variant>
        <vt:i4>777</vt:i4>
      </vt:variant>
      <vt:variant>
        <vt:i4>0</vt:i4>
      </vt:variant>
      <vt:variant>
        <vt:i4>5</vt:i4>
      </vt:variant>
      <vt:variant>
        <vt:lpwstr/>
      </vt:variant>
      <vt:variant>
        <vt:lpwstr>_Ref330459256</vt:lpwstr>
      </vt:variant>
      <vt:variant>
        <vt:i4>1441847</vt:i4>
      </vt:variant>
      <vt:variant>
        <vt:i4>774</vt:i4>
      </vt:variant>
      <vt:variant>
        <vt:i4>0</vt:i4>
      </vt:variant>
      <vt:variant>
        <vt:i4>5</vt:i4>
      </vt:variant>
      <vt:variant>
        <vt:lpwstr/>
      </vt:variant>
      <vt:variant>
        <vt:lpwstr>_Ref289955369</vt:lpwstr>
      </vt:variant>
      <vt:variant>
        <vt:i4>2031678</vt:i4>
      </vt:variant>
      <vt:variant>
        <vt:i4>771</vt:i4>
      </vt:variant>
      <vt:variant>
        <vt:i4>0</vt:i4>
      </vt:variant>
      <vt:variant>
        <vt:i4>5</vt:i4>
      </vt:variant>
      <vt:variant>
        <vt:lpwstr/>
      </vt:variant>
      <vt:variant>
        <vt:lpwstr>_Ref330459256</vt:lpwstr>
      </vt:variant>
      <vt:variant>
        <vt:i4>1441840</vt:i4>
      </vt:variant>
      <vt:variant>
        <vt:i4>768</vt:i4>
      </vt:variant>
      <vt:variant>
        <vt:i4>0</vt:i4>
      </vt:variant>
      <vt:variant>
        <vt:i4>5</vt:i4>
      </vt:variant>
      <vt:variant>
        <vt:lpwstr/>
      </vt:variant>
      <vt:variant>
        <vt:lpwstr>_Ref286069838</vt:lpwstr>
      </vt:variant>
      <vt:variant>
        <vt:i4>2031678</vt:i4>
      </vt:variant>
      <vt:variant>
        <vt:i4>765</vt:i4>
      </vt:variant>
      <vt:variant>
        <vt:i4>0</vt:i4>
      </vt:variant>
      <vt:variant>
        <vt:i4>5</vt:i4>
      </vt:variant>
      <vt:variant>
        <vt:lpwstr/>
      </vt:variant>
      <vt:variant>
        <vt:lpwstr>_Ref330459256</vt:lpwstr>
      </vt:variant>
      <vt:variant>
        <vt:i4>1376305</vt:i4>
      </vt:variant>
      <vt:variant>
        <vt:i4>762</vt:i4>
      </vt:variant>
      <vt:variant>
        <vt:i4>0</vt:i4>
      </vt:variant>
      <vt:variant>
        <vt:i4>5</vt:i4>
      </vt:variant>
      <vt:variant>
        <vt:lpwstr/>
      </vt:variant>
      <vt:variant>
        <vt:lpwstr>_Ref286069904</vt:lpwstr>
      </vt:variant>
      <vt:variant>
        <vt:i4>2031678</vt:i4>
      </vt:variant>
      <vt:variant>
        <vt:i4>759</vt:i4>
      </vt:variant>
      <vt:variant>
        <vt:i4>0</vt:i4>
      </vt:variant>
      <vt:variant>
        <vt:i4>5</vt:i4>
      </vt:variant>
      <vt:variant>
        <vt:lpwstr/>
      </vt:variant>
      <vt:variant>
        <vt:lpwstr>_Ref330459256</vt:lpwstr>
      </vt:variant>
      <vt:variant>
        <vt:i4>1441840</vt:i4>
      </vt:variant>
      <vt:variant>
        <vt:i4>756</vt:i4>
      </vt:variant>
      <vt:variant>
        <vt:i4>0</vt:i4>
      </vt:variant>
      <vt:variant>
        <vt:i4>5</vt:i4>
      </vt:variant>
      <vt:variant>
        <vt:lpwstr/>
      </vt:variant>
      <vt:variant>
        <vt:lpwstr>_Ref286069838</vt:lpwstr>
      </vt:variant>
      <vt:variant>
        <vt:i4>1638461</vt:i4>
      </vt:variant>
      <vt:variant>
        <vt:i4>750</vt:i4>
      </vt:variant>
      <vt:variant>
        <vt:i4>0</vt:i4>
      </vt:variant>
      <vt:variant>
        <vt:i4>5</vt:i4>
      </vt:variant>
      <vt:variant>
        <vt:lpwstr/>
      </vt:variant>
      <vt:variant>
        <vt:lpwstr>_Ref318788437</vt:lpwstr>
      </vt:variant>
      <vt:variant>
        <vt:i4>1638461</vt:i4>
      </vt:variant>
      <vt:variant>
        <vt:i4>744</vt:i4>
      </vt:variant>
      <vt:variant>
        <vt:i4>0</vt:i4>
      </vt:variant>
      <vt:variant>
        <vt:i4>5</vt:i4>
      </vt:variant>
      <vt:variant>
        <vt:lpwstr/>
      </vt:variant>
      <vt:variant>
        <vt:lpwstr>_Ref318788437</vt:lpwstr>
      </vt:variant>
      <vt:variant>
        <vt:i4>2031678</vt:i4>
      </vt:variant>
      <vt:variant>
        <vt:i4>741</vt:i4>
      </vt:variant>
      <vt:variant>
        <vt:i4>0</vt:i4>
      </vt:variant>
      <vt:variant>
        <vt:i4>5</vt:i4>
      </vt:variant>
      <vt:variant>
        <vt:lpwstr/>
      </vt:variant>
      <vt:variant>
        <vt:lpwstr>_Ref330459256</vt:lpwstr>
      </vt:variant>
      <vt:variant>
        <vt:i4>1441840</vt:i4>
      </vt:variant>
      <vt:variant>
        <vt:i4>738</vt:i4>
      </vt:variant>
      <vt:variant>
        <vt:i4>0</vt:i4>
      </vt:variant>
      <vt:variant>
        <vt:i4>5</vt:i4>
      </vt:variant>
      <vt:variant>
        <vt:lpwstr/>
      </vt:variant>
      <vt:variant>
        <vt:lpwstr>_Ref286068827</vt:lpwstr>
      </vt:variant>
      <vt:variant>
        <vt:i4>2031678</vt:i4>
      </vt:variant>
      <vt:variant>
        <vt:i4>735</vt:i4>
      </vt:variant>
      <vt:variant>
        <vt:i4>0</vt:i4>
      </vt:variant>
      <vt:variant>
        <vt:i4>5</vt:i4>
      </vt:variant>
      <vt:variant>
        <vt:lpwstr/>
      </vt:variant>
      <vt:variant>
        <vt:lpwstr>_Ref330459256</vt:lpwstr>
      </vt:variant>
      <vt:variant>
        <vt:i4>1441849</vt:i4>
      </vt:variant>
      <vt:variant>
        <vt:i4>732</vt:i4>
      </vt:variant>
      <vt:variant>
        <vt:i4>0</vt:i4>
      </vt:variant>
      <vt:variant>
        <vt:i4>5</vt:i4>
      </vt:variant>
      <vt:variant>
        <vt:lpwstr/>
      </vt:variant>
      <vt:variant>
        <vt:lpwstr>_Ref260055410</vt:lpwstr>
      </vt:variant>
      <vt:variant>
        <vt:i4>2031678</vt:i4>
      </vt:variant>
      <vt:variant>
        <vt:i4>729</vt:i4>
      </vt:variant>
      <vt:variant>
        <vt:i4>0</vt:i4>
      </vt:variant>
      <vt:variant>
        <vt:i4>5</vt:i4>
      </vt:variant>
      <vt:variant>
        <vt:lpwstr/>
      </vt:variant>
      <vt:variant>
        <vt:lpwstr>_Ref330459256</vt:lpwstr>
      </vt:variant>
      <vt:variant>
        <vt:i4>1245239</vt:i4>
      </vt:variant>
      <vt:variant>
        <vt:i4>726</vt:i4>
      </vt:variant>
      <vt:variant>
        <vt:i4>0</vt:i4>
      </vt:variant>
      <vt:variant>
        <vt:i4>5</vt:i4>
      </vt:variant>
      <vt:variant>
        <vt:lpwstr/>
      </vt:variant>
      <vt:variant>
        <vt:lpwstr>_Ref318723425</vt:lpwstr>
      </vt:variant>
      <vt:variant>
        <vt:i4>2031678</vt:i4>
      </vt:variant>
      <vt:variant>
        <vt:i4>723</vt:i4>
      </vt:variant>
      <vt:variant>
        <vt:i4>0</vt:i4>
      </vt:variant>
      <vt:variant>
        <vt:i4>5</vt:i4>
      </vt:variant>
      <vt:variant>
        <vt:lpwstr/>
      </vt:variant>
      <vt:variant>
        <vt:lpwstr>_Ref330459256</vt:lpwstr>
      </vt:variant>
      <vt:variant>
        <vt:i4>1179703</vt:i4>
      </vt:variant>
      <vt:variant>
        <vt:i4>720</vt:i4>
      </vt:variant>
      <vt:variant>
        <vt:i4>0</vt:i4>
      </vt:variant>
      <vt:variant>
        <vt:i4>5</vt:i4>
      </vt:variant>
      <vt:variant>
        <vt:lpwstr/>
      </vt:variant>
      <vt:variant>
        <vt:lpwstr>_Ref352787435</vt:lpwstr>
      </vt:variant>
      <vt:variant>
        <vt:i4>2031678</vt:i4>
      </vt:variant>
      <vt:variant>
        <vt:i4>717</vt:i4>
      </vt:variant>
      <vt:variant>
        <vt:i4>0</vt:i4>
      </vt:variant>
      <vt:variant>
        <vt:i4>5</vt:i4>
      </vt:variant>
      <vt:variant>
        <vt:lpwstr/>
      </vt:variant>
      <vt:variant>
        <vt:lpwstr>_Ref330459256</vt:lpwstr>
      </vt:variant>
      <vt:variant>
        <vt:i4>1441847</vt:i4>
      </vt:variant>
      <vt:variant>
        <vt:i4>714</vt:i4>
      </vt:variant>
      <vt:variant>
        <vt:i4>0</vt:i4>
      </vt:variant>
      <vt:variant>
        <vt:i4>5</vt:i4>
      </vt:variant>
      <vt:variant>
        <vt:lpwstr/>
      </vt:variant>
      <vt:variant>
        <vt:lpwstr>_Ref352787474</vt:lpwstr>
      </vt:variant>
      <vt:variant>
        <vt:i4>2031678</vt:i4>
      </vt:variant>
      <vt:variant>
        <vt:i4>711</vt:i4>
      </vt:variant>
      <vt:variant>
        <vt:i4>0</vt:i4>
      </vt:variant>
      <vt:variant>
        <vt:i4>5</vt:i4>
      </vt:variant>
      <vt:variant>
        <vt:lpwstr/>
      </vt:variant>
      <vt:variant>
        <vt:lpwstr>_Ref330459256</vt:lpwstr>
      </vt:variant>
      <vt:variant>
        <vt:i4>1179703</vt:i4>
      </vt:variant>
      <vt:variant>
        <vt:i4>708</vt:i4>
      </vt:variant>
      <vt:variant>
        <vt:i4>0</vt:i4>
      </vt:variant>
      <vt:variant>
        <vt:i4>5</vt:i4>
      </vt:variant>
      <vt:variant>
        <vt:lpwstr/>
      </vt:variant>
      <vt:variant>
        <vt:lpwstr>_Ref352787435</vt:lpwstr>
      </vt:variant>
      <vt:variant>
        <vt:i4>2031678</vt:i4>
      </vt:variant>
      <vt:variant>
        <vt:i4>705</vt:i4>
      </vt:variant>
      <vt:variant>
        <vt:i4>0</vt:i4>
      </vt:variant>
      <vt:variant>
        <vt:i4>5</vt:i4>
      </vt:variant>
      <vt:variant>
        <vt:lpwstr/>
      </vt:variant>
      <vt:variant>
        <vt:lpwstr>_Ref330459256</vt:lpwstr>
      </vt:variant>
      <vt:variant>
        <vt:i4>1310771</vt:i4>
      </vt:variant>
      <vt:variant>
        <vt:i4>702</vt:i4>
      </vt:variant>
      <vt:variant>
        <vt:i4>0</vt:i4>
      </vt:variant>
      <vt:variant>
        <vt:i4>5</vt:i4>
      </vt:variant>
      <vt:variant>
        <vt:lpwstr/>
      </vt:variant>
      <vt:variant>
        <vt:lpwstr>_Ref318723056</vt:lpwstr>
      </vt:variant>
      <vt:variant>
        <vt:i4>2031678</vt:i4>
      </vt:variant>
      <vt:variant>
        <vt:i4>699</vt:i4>
      </vt:variant>
      <vt:variant>
        <vt:i4>0</vt:i4>
      </vt:variant>
      <vt:variant>
        <vt:i4>5</vt:i4>
      </vt:variant>
      <vt:variant>
        <vt:lpwstr/>
      </vt:variant>
      <vt:variant>
        <vt:lpwstr>_Ref330459256</vt:lpwstr>
      </vt:variant>
      <vt:variant>
        <vt:i4>1572925</vt:i4>
      </vt:variant>
      <vt:variant>
        <vt:i4>696</vt:i4>
      </vt:variant>
      <vt:variant>
        <vt:i4>0</vt:i4>
      </vt:variant>
      <vt:variant>
        <vt:i4>5</vt:i4>
      </vt:variant>
      <vt:variant>
        <vt:lpwstr/>
      </vt:variant>
      <vt:variant>
        <vt:lpwstr>_Ref286215238</vt:lpwstr>
      </vt:variant>
      <vt:variant>
        <vt:i4>2031678</vt:i4>
      </vt:variant>
      <vt:variant>
        <vt:i4>693</vt:i4>
      </vt:variant>
      <vt:variant>
        <vt:i4>0</vt:i4>
      </vt:variant>
      <vt:variant>
        <vt:i4>5</vt:i4>
      </vt:variant>
      <vt:variant>
        <vt:lpwstr/>
      </vt:variant>
      <vt:variant>
        <vt:lpwstr>_Ref330459256</vt:lpwstr>
      </vt:variant>
      <vt:variant>
        <vt:i4>1572922</vt:i4>
      </vt:variant>
      <vt:variant>
        <vt:i4>690</vt:i4>
      </vt:variant>
      <vt:variant>
        <vt:i4>0</vt:i4>
      </vt:variant>
      <vt:variant>
        <vt:i4>5</vt:i4>
      </vt:variant>
      <vt:variant>
        <vt:lpwstr/>
      </vt:variant>
      <vt:variant>
        <vt:lpwstr>_Ref318722987</vt:lpwstr>
      </vt:variant>
      <vt:variant>
        <vt:i4>2031678</vt:i4>
      </vt:variant>
      <vt:variant>
        <vt:i4>687</vt:i4>
      </vt:variant>
      <vt:variant>
        <vt:i4>0</vt:i4>
      </vt:variant>
      <vt:variant>
        <vt:i4>5</vt:i4>
      </vt:variant>
      <vt:variant>
        <vt:lpwstr/>
      </vt:variant>
      <vt:variant>
        <vt:lpwstr>_Ref330459256</vt:lpwstr>
      </vt:variant>
      <vt:variant>
        <vt:i4>1835063</vt:i4>
      </vt:variant>
      <vt:variant>
        <vt:i4>684</vt:i4>
      </vt:variant>
      <vt:variant>
        <vt:i4>0</vt:i4>
      </vt:variant>
      <vt:variant>
        <vt:i4>5</vt:i4>
      </vt:variant>
      <vt:variant>
        <vt:lpwstr/>
      </vt:variant>
      <vt:variant>
        <vt:lpwstr>_Ref261972953</vt:lpwstr>
      </vt:variant>
      <vt:variant>
        <vt:i4>2031678</vt:i4>
      </vt:variant>
      <vt:variant>
        <vt:i4>612</vt:i4>
      </vt:variant>
      <vt:variant>
        <vt:i4>0</vt:i4>
      </vt:variant>
      <vt:variant>
        <vt:i4>5</vt:i4>
      </vt:variant>
      <vt:variant>
        <vt:lpwstr/>
      </vt:variant>
      <vt:variant>
        <vt:lpwstr>_Ref330459256</vt:lpwstr>
      </vt:variant>
      <vt:variant>
        <vt:i4>1507378</vt:i4>
      </vt:variant>
      <vt:variant>
        <vt:i4>609</vt:i4>
      </vt:variant>
      <vt:variant>
        <vt:i4>0</vt:i4>
      </vt:variant>
      <vt:variant>
        <vt:i4>5</vt:i4>
      </vt:variant>
      <vt:variant>
        <vt:lpwstr/>
      </vt:variant>
      <vt:variant>
        <vt:lpwstr>_Ref349143653</vt:lpwstr>
      </vt:variant>
      <vt:variant>
        <vt:i4>2031678</vt:i4>
      </vt:variant>
      <vt:variant>
        <vt:i4>606</vt:i4>
      </vt:variant>
      <vt:variant>
        <vt:i4>0</vt:i4>
      </vt:variant>
      <vt:variant>
        <vt:i4>5</vt:i4>
      </vt:variant>
      <vt:variant>
        <vt:lpwstr/>
      </vt:variant>
      <vt:variant>
        <vt:lpwstr>_Ref330459256</vt:lpwstr>
      </vt:variant>
      <vt:variant>
        <vt:i4>1835066</vt:i4>
      </vt:variant>
      <vt:variant>
        <vt:i4>603</vt:i4>
      </vt:variant>
      <vt:variant>
        <vt:i4>0</vt:i4>
      </vt:variant>
      <vt:variant>
        <vt:i4>5</vt:i4>
      </vt:variant>
      <vt:variant>
        <vt:lpwstr/>
      </vt:variant>
      <vt:variant>
        <vt:lpwstr>_Ref536854671</vt:lpwstr>
      </vt:variant>
      <vt:variant>
        <vt:i4>2031678</vt:i4>
      </vt:variant>
      <vt:variant>
        <vt:i4>600</vt:i4>
      </vt:variant>
      <vt:variant>
        <vt:i4>0</vt:i4>
      </vt:variant>
      <vt:variant>
        <vt:i4>5</vt:i4>
      </vt:variant>
      <vt:variant>
        <vt:lpwstr/>
      </vt:variant>
      <vt:variant>
        <vt:lpwstr>_Ref330459256</vt:lpwstr>
      </vt:variant>
      <vt:variant>
        <vt:i4>1638463</vt:i4>
      </vt:variant>
      <vt:variant>
        <vt:i4>597</vt:i4>
      </vt:variant>
      <vt:variant>
        <vt:i4>0</vt:i4>
      </vt:variant>
      <vt:variant>
        <vt:i4>5</vt:i4>
      </vt:variant>
      <vt:variant>
        <vt:lpwstr/>
      </vt:variant>
      <vt:variant>
        <vt:lpwstr>_Ref350941205</vt:lpwstr>
      </vt:variant>
      <vt:variant>
        <vt:i4>2031678</vt:i4>
      </vt:variant>
      <vt:variant>
        <vt:i4>594</vt:i4>
      </vt:variant>
      <vt:variant>
        <vt:i4>0</vt:i4>
      </vt:variant>
      <vt:variant>
        <vt:i4>5</vt:i4>
      </vt:variant>
      <vt:variant>
        <vt:lpwstr/>
      </vt:variant>
      <vt:variant>
        <vt:lpwstr>_Ref330459256</vt:lpwstr>
      </vt:variant>
      <vt:variant>
        <vt:i4>1376313</vt:i4>
      </vt:variant>
      <vt:variant>
        <vt:i4>591</vt:i4>
      </vt:variant>
      <vt:variant>
        <vt:i4>0</vt:i4>
      </vt:variant>
      <vt:variant>
        <vt:i4>5</vt:i4>
      </vt:variant>
      <vt:variant>
        <vt:lpwstr/>
      </vt:variant>
      <vt:variant>
        <vt:lpwstr>_Ref351040549</vt:lpwstr>
      </vt:variant>
      <vt:variant>
        <vt:i4>2031678</vt:i4>
      </vt:variant>
      <vt:variant>
        <vt:i4>588</vt:i4>
      </vt:variant>
      <vt:variant>
        <vt:i4>0</vt:i4>
      </vt:variant>
      <vt:variant>
        <vt:i4>5</vt:i4>
      </vt:variant>
      <vt:variant>
        <vt:lpwstr/>
      </vt:variant>
      <vt:variant>
        <vt:lpwstr>_Ref330459256</vt:lpwstr>
      </vt:variant>
      <vt:variant>
        <vt:i4>1769532</vt:i4>
      </vt:variant>
      <vt:variant>
        <vt:i4>585</vt:i4>
      </vt:variant>
      <vt:variant>
        <vt:i4>0</vt:i4>
      </vt:variant>
      <vt:variant>
        <vt:i4>5</vt:i4>
      </vt:variant>
      <vt:variant>
        <vt:lpwstr/>
      </vt:variant>
      <vt:variant>
        <vt:lpwstr>_Ref351039734</vt:lpwstr>
      </vt:variant>
      <vt:variant>
        <vt:i4>2031678</vt:i4>
      </vt:variant>
      <vt:variant>
        <vt:i4>582</vt:i4>
      </vt:variant>
      <vt:variant>
        <vt:i4>0</vt:i4>
      </vt:variant>
      <vt:variant>
        <vt:i4>5</vt:i4>
      </vt:variant>
      <vt:variant>
        <vt:lpwstr/>
      </vt:variant>
      <vt:variant>
        <vt:lpwstr>_Ref330459256</vt:lpwstr>
      </vt:variant>
      <vt:variant>
        <vt:i4>1048639</vt:i4>
      </vt:variant>
      <vt:variant>
        <vt:i4>579</vt:i4>
      </vt:variant>
      <vt:variant>
        <vt:i4>0</vt:i4>
      </vt:variant>
      <vt:variant>
        <vt:i4>5</vt:i4>
      </vt:variant>
      <vt:variant>
        <vt:lpwstr/>
      </vt:variant>
      <vt:variant>
        <vt:lpwstr>_Ref351039484</vt:lpwstr>
      </vt:variant>
      <vt:variant>
        <vt:i4>2031678</vt:i4>
      </vt:variant>
      <vt:variant>
        <vt:i4>564</vt:i4>
      </vt:variant>
      <vt:variant>
        <vt:i4>0</vt:i4>
      </vt:variant>
      <vt:variant>
        <vt:i4>5</vt:i4>
      </vt:variant>
      <vt:variant>
        <vt:lpwstr/>
      </vt:variant>
      <vt:variant>
        <vt:lpwstr>_Ref330459256</vt:lpwstr>
      </vt:variant>
      <vt:variant>
        <vt:i4>1048625</vt:i4>
      </vt:variant>
      <vt:variant>
        <vt:i4>561</vt:i4>
      </vt:variant>
      <vt:variant>
        <vt:i4>0</vt:i4>
      </vt:variant>
      <vt:variant>
        <vt:i4>5</vt:i4>
      </vt:variant>
      <vt:variant>
        <vt:lpwstr/>
      </vt:variant>
      <vt:variant>
        <vt:lpwstr>_Ref351381131</vt:lpwstr>
      </vt:variant>
      <vt:variant>
        <vt:i4>2031678</vt:i4>
      </vt:variant>
      <vt:variant>
        <vt:i4>558</vt:i4>
      </vt:variant>
      <vt:variant>
        <vt:i4>0</vt:i4>
      </vt:variant>
      <vt:variant>
        <vt:i4>5</vt:i4>
      </vt:variant>
      <vt:variant>
        <vt:lpwstr/>
      </vt:variant>
      <vt:variant>
        <vt:lpwstr>_Ref330459256</vt:lpwstr>
      </vt:variant>
      <vt:variant>
        <vt:i4>1900596</vt:i4>
      </vt:variant>
      <vt:variant>
        <vt:i4>555</vt:i4>
      </vt:variant>
      <vt:variant>
        <vt:i4>0</vt:i4>
      </vt:variant>
      <vt:variant>
        <vt:i4>5</vt:i4>
      </vt:variant>
      <vt:variant>
        <vt:lpwstr/>
      </vt:variant>
      <vt:variant>
        <vt:lpwstr>_Ref286136961</vt:lpwstr>
      </vt:variant>
      <vt:variant>
        <vt:i4>2031678</vt:i4>
      </vt:variant>
      <vt:variant>
        <vt:i4>552</vt:i4>
      </vt:variant>
      <vt:variant>
        <vt:i4>0</vt:i4>
      </vt:variant>
      <vt:variant>
        <vt:i4>5</vt:i4>
      </vt:variant>
      <vt:variant>
        <vt:lpwstr/>
      </vt:variant>
      <vt:variant>
        <vt:lpwstr>_Ref330459256</vt:lpwstr>
      </vt:variant>
      <vt:variant>
        <vt:i4>1769531</vt:i4>
      </vt:variant>
      <vt:variant>
        <vt:i4>549</vt:i4>
      </vt:variant>
      <vt:variant>
        <vt:i4>0</vt:i4>
      </vt:variant>
      <vt:variant>
        <vt:i4>5</vt:i4>
      </vt:variant>
      <vt:variant>
        <vt:lpwstr/>
      </vt:variant>
      <vt:variant>
        <vt:lpwstr>_Ref286135635</vt:lpwstr>
      </vt:variant>
      <vt:variant>
        <vt:i4>1179708</vt:i4>
      </vt:variant>
      <vt:variant>
        <vt:i4>546</vt:i4>
      </vt:variant>
      <vt:variant>
        <vt:i4>0</vt:i4>
      </vt:variant>
      <vt:variant>
        <vt:i4>5</vt:i4>
      </vt:variant>
      <vt:variant>
        <vt:lpwstr/>
      </vt:variant>
      <vt:variant>
        <vt:lpwstr>_Ref330463325</vt:lpwstr>
      </vt:variant>
      <vt:variant>
        <vt:i4>1572915</vt:i4>
      </vt:variant>
      <vt:variant>
        <vt:i4>543</vt:i4>
      </vt:variant>
      <vt:variant>
        <vt:i4>0</vt:i4>
      </vt:variant>
      <vt:variant>
        <vt:i4>5</vt:i4>
      </vt:variant>
      <vt:variant>
        <vt:lpwstr/>
      </vt:variant>
      <vt:variant>
        <vt:lpwstr>_Ref392586063</vt:lpwstr>
      </vt:variant>
      <vt:variant>
        <vt:i4>2031678</vt:i4>
      </vt:variant>
      <vt:variant>
        <vt:i4>540</vt:i4>
      </vt:variant>
      <vt:variant>
        <vt:i4>0</vt:i4>
      </vt:variant>
      <vt:variant>
        <vt:i4>5</vt:i4>
      </vt:variant>
      <vt:variant>
        <vt:lpwstr/>
      </vt:variant>
      <vt:variant>
        <vt:lpwstr>_Ref330459256</vt:lpwstr>
      </vt:variant>
      <vt:variant>
        <vt:i4>1114171</vt:i4>
      </vt:variant>
      <vt:variant>
        <vt:i4>537</vt:i4>
      </vt:variant>
      <vt:variant>
        <vt:i4>0</vt:i4>
      </vt:variant>
      <vt:variant>
        <vt:i4>5</vt:i4>
      </vt:variant>
      <vt:variant>
        <vt:lpwstr/>
      </vt:variant>
      <vt:variant>
        <vt:lpwstr>_Ref351142730</vt:lpwstr>
      </vt:variant>
      <vt:variant>
        <vt:i4>1245243</vt:i4>
      </vt:variant>
      <vt:variant>
        <vt:i4>534</vt:i4>
      </vt:variant>
      <vt:variant>
        <vt:i4>0</vt:i4>
      </vt:variant>
      <vt:variant>
        <vt:i4>5</vt:i4>
      </vt:variant>
      <vt:variant>
        <vt:lpwstr/>
      </vt:variant>
      <vt:variant>
        <vt:lpwstr>_Ref351142711</vt:lpwstr>
      </vt:variant>
      <vt:variant>
        <vt:i4>2031678</vt:i4>
      </vt:variant>
      <vt:variant>
        <vt:i4>531</vt:i4>
      </vt:variant>
      <vt:variant>
        <vt:i4>0</vt:i4>
      </vt:variant>
      <vt:variant>
        <vt:i4>5</vt:i4>
      </vt:variant>
      <vt:variant>
        <vt:lpwstr/>
      </vt:variant>
      <vt:variant>
        <vt:lpwstr>_Ref330459256</vt:lpwstr>
      </vt:variant>
      <vt:variant>
        <vt:i4>1835070</vt:i4>
      </vt:variant>
      <vt:variant>
        <vt:i4>528</vt:i4>
      </vt:variant>
      <vt:variant>
        <vt:i4>0</vt:i4>
      </vt:variant>
      <vt:variant>
        <vt:i4>5</vt:i4>
      </vt:variant>
      <vt:variant>
        <vt:lpwstr/>
      </vt:variant>
      <vt:variant>
        <vt:lpwstr>_Ref326835276</vt:lpwstr>
      </vt:variant>
      <vt:variant>
        <vt:i4>2031678</vt:i4>
      </vt:variant>
      <vt:variant>
        <vt:i4>525</vt:i4>
      </vt:variant>
      <vt:variant>
        <vt:i4>0</vt:i4>
      </vt:variant>
      <vt:variant>
        <vt:i4>5</vt:i4>
      </vt:variant>
      <vt:variant>
        <vt:lpwstr/>
      </vt:variant>
      <vt:variant>
        <vt:lpwstr>_Ref330459256</vt:lpwstr>
      </vt:variant>
      <vt:variant>
        <vt:i4>1835071</vt:i4>
      </vt:variant>
      <vt:variant>
        <vt:i4>522</vt:i4>
      </vt:variant>
      <vt:variant>
        <vt:i4>0</vt:i4>
      </vt:variant>
      <vt:variant>
        <vt:i4>5</vt:i4>
      </vt:variant>
      <vt:variant>
        <vt:lpwstr/>
      </vt:variant>
      <vt:variant>
        <vt:lpwstr>_Ref176923056</vt:lpwstr>
      </vt:variant>
      <vt:variant>
        <vt:i4>2031678</vt:i4>
      </vt:variant>
      <vt:variant>
        <vt:i4>519</vt:i4>
      </vt:variant>
      <vt:variant>
        <vt:i4>0</vt:i4>
      </vt:variant>
      <vt:variant>
        <vt:i4>5</vt:i4>
      </vt:variant>
      <vt:variant>
        <vt:lpwstr/>
      </vt:variant>
      <vt:variant>
        <vt:lpwstr>_Ref330459256</vt:lpwstr>
      </vt:variant>
      <vt:variant>
        <vt:i4>1245234</vt:i4>
      </vt:variant>
      <vt:variant>
        <vt:i4>516</vt:i4>
      </vt:variant>
      <vt:variant>
        <vt:i4>0</vt:i4>
      </vt:variant>
      <vt:variant>
        <vt:i4>5</vt:i4>
      </vt:variant>
      <vt:variant>
        <vt:lpwstr/>
      </vt:variant>
      <vt:variant>
        <vt:lpwstr>_Ref213480126</vt:lpwstr>
      </vt:variant>
      <vt:variant>
        <vt:i4>1245234</vt:i4>
      </vt:variant>
      <vt:variant>
        <vt:i4>513</vt:i4>
      </vt:variant>
      <vt:variant>
        <vt:i4>0</vt:i4>
      </vt:variant>
      <vt:variant>
        <vt:i4>5</vt:i4>
      </vt:variant>
      <vt:variant>
        <vt:lpwstr/>
      </vt:variant>
      <vt:variant>
        <vt:lpwstr>_Ref213480124</vt:lpwstr>
      </vt:variant>
      <vt:variant>
        <vt:i4>2031678</vt:i4>
      </vt:variant>
      <vt:variant>
        <vt:i4>510</vt:i4>
      </vt:variant>
      <vt:variant>
        <vt:i4>0</vt:i4>
      </vt:variant>
      <vt:variant>
        <vt:i4>5</vt:i4>
      </vt:variant>
      <vt:variant>
        <vt:lpwstr/>
      </vt:variant>
      <vt:variant>
        <vt:lpwstr>_Ref330459256</vt:lpwstr>
      </vt:variant>
      <vt:variant>
        <vt:i4>1114169</vt:i4>
      </vt:variant>
      <vt:variant>
        <vt:i4>507</vt:i4>
      </vt:variant>
      <vt:variant>
        <vt:i4>0</vt:i4>
      </vt:variant>
      <vt:variant>
        <vt:i4>5</vt:i4>
      </vt:variant>
      <vt:variant>
        <vt:lpwstr/>
      </vt:variant>
      <vt:variant>
        <vt:lpwstr>_Ref286134484</vt:lpwstr>
      </vt:variant>
      <vt:variant>
        <vt:i4>1441851</vt:i4>
      </vt:variant>
      <vt:variant>
        <vt:i4>504</vt:i4>
      </vt:variant>
      <vt:variant>
        <vt:i4>0</vt:i4>
      </vt:variant>
      <vt:variant>
        <vt:i4>5</vt:i4>
      </vt:variant>
      <vt:variant>
        <vt:lpwstr/>
      </vt:variant>
      <vt:variant>
        <vt:lpwstr>_Ref286078227</vt:lpwstr>
      </vt:variant>
      <vt:variant>
        <vt:i4>2031678</vt:i4>
      </vt:variant>
      <vt:variant>
        <vt:i4>501</vt:i4>
      </vt:variant>
      <vt:variant>
        <vt:i4>0</vt:i4>
      </vt:variant>
      <vt:variant>
        <vt:i4>5</vt:i4>
      </vt:variant>
      <vt:variant>
        <vt:lpwstr/>
      </vt:variant>
      <vt:variant>
        <vt:lpwstr>_Ref330459256</vt:lpwstr>
      </vt:variant>
      <vt:variant>
        <vt:i4>1900601</vt:i4>
      </vt:variant>
      <vt:variant>
        <vt:i4>498</vt:i4>
      </vt:variant>
      <vt:variant>
        <vt:i4>0</vt:i4>
      </vt:variant>
      <vt:variant>
        <vt:i4>5</vt:i4>
      </vt:variant>
      <vt:variant>
        <vt:lpwstr/>
      </vt:variant>
      <vt:variant>
        <vt:lpwstr>_Ref313021196</vt:lpwstr>
      </vt:variant>
      <vt:variant>
        <vt:i4>2031678</vt:i4>
      </vt:variant>
      <vt:variant>
        <vt:i4>495</vt:i4>
      </vt:variant>
      <vt:variant>
        <vt:i4>0</vt:i4>
      </vt:variant>
      <vt:variant>
        <vt:i4>5</vt:i4>
      </vt:variant>
      <vt:variant>
        <vt:lpwstr/>
      </vt:variant>
      <vt:variant>
        <vt:lpwstr>_Ref330459256</vt:lpwstr>
      </vt:variant>
      <vt:variant>
        <vt:i4>1114169</vt:i4>
      </vt:variant>
      <vt:variant>
        <vt:i4>492</vt:i4>
      </vt:variant>
      <vt:variant>
        <vt:i4>0</vt:i4>
      </vt:variant>
      <vt:variant>
        <vt:i4>5</vt:i4>
      </vt:variant>
      <vt:variant>
        <vt:lpwstr/>
      </vt:variant>
      <vt:variant>
        <vt:lpwstr>_Ref286134484</vt:lpwstr>
      </vt:variant>
      <vt:variant>
        <vt:i4>1441851</vt:i4>
      </vt:variant>
      <vt:variant>
        <vt:i4>489</vt:i4>
      </vt:variant>
      <vt:variant>
        <vt:i4>0</vt:i4>
      </vt:variant>
      <vt:variant>
        <vt:i4>5</vt:i4>
      </vt:variant>
      <vt:variant>
        <vt:lpwstr/>
      </vt:variant>
      <vt:variant>
        <vt:lpwstr>_Ref286078227</vt:lpwstr>
      </vt:variant>
      <vt:variant>
        <vt:i4>2031678</vt:i4>
      </vt:variant>
      <vt:variant>
        <vt:i4>486</vt:i4>
      </vt:variant>
      <vt:variant>
        <vt:i4>0</vt:i4>
      </vt:variant>
      <vt:variant>
        <vt:i4>5</vt:i4>
      </vt:variant>
      <vt:variant>
        <vt:lpwstr/>
      </vt:variant>
      <vt:variant>
        <vt:lpwstr>_Ref330459256</vt:lpwstr>
      </vt:variant>
      <vt:variant>
        <vt:i4>1703998</vt:i4>
      </vt:variant>
      <vt:variant>
        <vt:i4>483</vt:i4>
      </vt:variant>
      <vt:variant>
        <vt:i4>0</vt:i4>
      </vt:variant>
      <vt:variant>
        <vt:i4>5</vt:i4>
      </vt:variant>
      <vt:variant>
        <vt:lpwstr/>
      </vt:variant>
      <vt:variant>
        <vt:lpwstr>_Ref386097810</vt:lpwstr>
      </vt:variant>
      <vt:variant>
        <vt:i4>2031678</vt:i4>
      </vt:variant>
      <vt:variant>
        <vt:i4>480</vt:i4>
      </vt:variant>
      <vt:variant>
        <vt:i4>0</vt:i4>
      </vt:variant>
      <vt:variant>
        <vt:i4>5</vt:i4>
      </vt:variant>
      <vt:variant>
        <vt:lpwstr/>
      </vt:variant>
      <vt:variant>
        <vt:lpwstr>_Ref330459256</vt:lpwstr>
      </vt:variant>
      <vt:variant>
        <vt:i4>1966130</vt:i4>
      </vt:variant>
      <vt:variant>
        <vt:i4>477</vt:i4>
      </vt:variant>
      <vt:variant>
        <vt:i4>0</vt:i4>
      </vt:variant>
      <vt:variant>
        <vt:i4>5</vt:i4>
      </vt:variant>
      <vt:variant>
        <vt:lpwstr/>
      </vt:variant>
      <vt:variant>
        <vt:lpwstr>_Ref351037983</vt:lpwstr>
      </vt:variant>
      <vt:variant>
        <vt:i4>1900604</vt:i4>
      </vt:variant>
      <vt:variant>
        <vt:i4>474</vt:i4>
      </vt:variant>
      <vt:variant>
        <vt:i4>0</vt:i4>
      </vt:variant>
      <vt:variant>
        <vt:i4>5</vt:i4>
      </vt:variant>
      <vt:variant>
        <vt:lpwstr/>
      </vt:variant>
      <vt:variant>
        <vt:lpwstr>_Ref261972244</vt:lpwstr>
      </vt:variant>
      <vt:variant>
        <vt:i4>2031678</vt:i4>
      </vt:variant>
      <vt:variant>
        <vt:i4>468</vt:i4>
      </vt:variant>
      <vt:variant>
        <vt:i4>0</vt:i4>
      </vt:variant>
      <vt:variant>
        <vt:i4>5</vt:i4>
      </vt:variant>
      <vt:variant>
        <vt:lpwstr/>
      </vt:variant>
      <vt:variant>
        <vt:lpwstr>_Ref330459256</vt:lpwstr>
      </vt:variant>
      <vt:variant>
        <vt:i4>1769520</vt:i4>
      </vt:variant>
      <vt:variant>
        <vt:i4>465</vt:i4>
      </vt:variant>
      <vt:variant>
        <vt:i4>0</vt:i4>
      </vt:variant>
      <vt:variant>
        <vt:i4>5</vt:i4>
      </vt:variant>
      <vt:variant>
        <vt:lpwstr/>
      </vt:variant>
      <vt:variant>
        <vt:lpwstr>_Ref318803153</vt:lpwstr>
      </vt:variant>
      <vt:variant>
        <vt:i4>2031678</vt:i4>
      </vt:variant>
      <vt:variant>
        <vt:i4>462</vt:i4>
      </vt:variant>
      <vt:variant>
        <vt:i4>0</vt:i4>
      </vt:variant>
      <vt:variant>
        <vt:i4>5</vt:i4>
      </vt:variant>
      <vt:variant>
        <vt:lpwstr/>
      </vt:variant>
      <vt:variant>
        <vt:lpwstr>_Ref330459256</vt:lpwstr>
      </vt:variant>
      <vt:variant>
        <vt:i4>1835065</vt:i4>
      </vt:variant>
      <vt:variant>
        <vt:i4>459</vt:i4>
      </vt:variant>
      <vt:variant>
        <vt:i4>0</vt:i4>
      </vt:variant>
      <vt:variant>
        <vt:i4>5</vt:i4>
      </vt:variant>
      <vt:variant>
        <vt:lpwstr/>
      </vt:variant>
      <vt:variant>
        <vt:lpwstr>_Ref350349470</vt:lpwstr>
      </vt:variant>
      <vt:variant>
        <vt:i4>2031678</vt:i4>
      </vt:variant>
      <vt:variant>
        <vt:i4>456</vt:i4>
      </vt:variant>
      <vt:variant>
        <vt:i4>0</vt:i4>
      </vt:variant>
      <vt:variant>
        <vt:i4>5</vt:i4>
      </vt:variant>
      <vt:variant>
        <vt:lpwstr/>
      </vt:variant>
      <vt:variant>
        <vt:lpwstr>_Ref330459256</vt:lpwstr>
      </vt:variant>
      <vt:variant>
        <vt:i4>1441854</vt:i4>
      </vt:variant>
      <vt:variant>
        <vt:i4>453</vt:i4>
      </vt:variant>
      <vt:variant>
        <vt:i4>0</vt:i4>
      </vt:variant>
      <vt:variant>
        <vt:i4>5</vt:i4>
      </vt:variant>
      <vt:variant>
        <vt:lpwstr/>
      </vt:variant>
      <vt:variant>
        <vt:lpwstr>_Ref318786728</vt:lpwstr>
      </vt:variant>
      <vt:variant>
        <vt:i4>2031678</vt:i4>
      </vt:variant>
      <vt:variant>
        <vt:i4>450</vt:i4>
      </vt:variant>
      <vt:variant>
        <vt:i4>0</vt:i4>
      </vt:variant>
      <vt:variant>
        <vt:i4>5</vt:i4>
      </vt:variant>
      <vt:variant>
        <vt:lpwstr/>
      </vt:variant>
      <vt:variant>
        <vt:lpwstr>_Ref330459256</vt:lpwstr>
      </vt:variant>
      <vt:variant>
        <vt:i4>1179700</vt:i4>
      </vt:variant>
      <vt:variant>
        <vt:i4>447</vt:i4>
      </vt:variant>
      <vt:variant>
        <vt:i4>0</vt:i4>
      </vt:variant>
      <vt:variant>
        <vt:i4>5</vt:i4>
      </vt:variant>
      <vt:variant>
        <vt:lpwstr/>
      </vt:variant>
      <vt:variant>
        <vt:lpwstr>_Ref358223727</vt:lpwstr>
      </vt:variant>
      <vt:variant>
        <vt:i4>2031678</vt:i4>
      </vt:variant>
      <vt:variant>
        <vt:i4>444</vt:i4>
      </vt:variant>
      <vt:variant>
        <vt:i4>0</vt:i4>
      </vt:variant>
      <vt:variant>
        <vt:i4>5</vt:i4>
      </vt:variant>
      <vt:variant>
        <vt:lpwstr/>
      </vt:variant>
      <vt:variant>
        <vt:lpwstr>_Ref330459256</vt:lpwstr>
      </vt:variant>
      <vt:variant>
        <vt:i4>1507381</vt:i4>
      </vt:variant>
      <vt:variant>
        <vt:i4>441</vt:i4>
      </vt:variant>
      <vt:variant>
        <vt:i4>0</vt:i4>
      </vt:variant>
      <vt:variant>
        <vt:i4>5</vt:i4>
      </vt:variant>
      <vt:variant>
        <vt:lpwstr/>
      </vt:variant>
      <vt:variant>
        <vt:lpwstr>_Ref391381585</vt:lpwstr>
      </vt:variant>
      <vt:variant>
        <vt:i4>2031678</vt:i4>
      </vt:variant>
      <vt:variant>
        <vt:i4>438</vt:i4>
      </vt:variant>
      <vt:variant>
        <vt:i4>0</vt:i4>
      </vt:variant>
      <vt:variant>
        <vt:i4>5</vt:i4>
      </vt:variant>
      <vt:variant>
        <vt:lpwstr/>
      </vt:variant>
      <vt:variant>
        <vt:lpwstr>_Ref330459256</vt:lpwstr>
      </vt:variant>
      <vt:variant>
        <vt:i4>1507381</vt:i4>
      </vt:variant>
      <vt:variant>
        <vt:i4>435</vt:i4>
      </vt:variant>
      <vt:variant>
        <vt:i4>0</vt:i4>
      </vt:variant>
      <vt:variant>
        <vt:i4>5</vt:i4>
      </vt:variant>
      <vt:variant>
        <vt:lpwstr/>
      </vt:variant>
      <vt:variant>
        <vt:lpwstr>_Ref391381585</vt:lpwstr>
      </vt:variant>
      <vt:variant>
        <vt:i4>2031678</vt:i4>
      </vt:variant>
      <vt:variant>
        <vt:i4>432</vt:i4>
      </vt:variant>
      <vt:variant>
        <vt:i4>0</vt:i4>
      </vt:variant>
      <vt:variant>
        <vt:i4>5</vt:i4>
      </vt:variant>
      <vt:variant>
        <vt:lpwstr/>
      </vt:variant>
      <vt:variant>
        <vt:lpwstr>_Ref330459256</vt:lpwstr>
      </vt:variant>
      <vt:variant>
        <vt:i4>1507381</vt:i4>
      </vt:variant>
      <vt:variant>
        <vt:i4>429</vt:i4>
      </vt:variant>
      <vt:variant>
        <vt:i4>0</vt:i4>
      </vt:variant>
      <vt:variant>
        <vt:i4>5</vt:i4>
      </vt:variant>
      <vt:variant>
        <vt:lpwstr/>
      </vt:variant>
      <vt:variant>
        <vt:lpwstr>_Ref391381585</vt:lpwstr>
      </vt:variant>
      <vt:variant>
        <vt:i4>2031678</vt:i4>
      </vt:variant>
      <vt:variant>
        <vt:i4>426</vt:i4>
      </vt:variant>
      <vt:variant>
        <vt:i4>0</vt:i4>
      </vt:variant>
      <vt:variant>
        <vt:i4>5</vt:i4>
      </vt:variant>
      <vt:variant>
        <vt:lpwstr/>
      </vt:variant>
      <vt:variant>
        <vt:lpwstr>_Ref330459256</vt:lpwstr>
      </vt:variant>
      <vt:variant>
        <vt:i4>1572922</vt:i4>
      </vt:variant>
      <vt:variant>
        <vt:i4>423</vt:i4>
      </vt:variant>
      <vt:variant>
        <vt:i4>0</vt:i4>
      </vt:variant>
      <vt:variant>
        <vt:i4>5</vt:i4>
      </vt:variant>
      <vt:variant>
        <vt:lpwstr/>
      </vt:variant>
      <vt:variant>
        <vt:lpwstr>_Ref286163261</vt:lpwstr>
      </vt:variant>
      <vt:variant>
        <vt:i4>1900602</vt:i4>
      </vt:variant>
      <vt:variant>
        <vt:i4>420</vt:i4>
      </vt:variant>
      <vt:variant>
        <vt:i4>0</vt:i4>
      </vt:variant>
      <vt:variant>
        <vt:i4>5</vt:i4>
      </vt:variant>
      <vt:variant>
        <vt:lpwstr/>
      </vt:variant>
      <vt:variant>
        <vt:lpwstr>_Ref286163234</vt:lpwstr>
      </vt:variant>
      <vt:variant>
        <vt:i4>1441840</vt:i4>
      </vt:variant>
      <vt:variant>
        <vt:i4>417</vt:i4>
      </vt:variant>
      <vt:variant>
        <vt:i4>0</vt:i4>
      </vt:variant>
      <vt:variant>
        <vt:i4>5</vt:i4>
      </vt:variant>
      <vt:variant>
        <vt:lpwstr/>
      </vt:variant>
      <vt:variant>
        <vt:lpwstr>_Ref286068827</vt:lpwstr>
      </vt:variant>
      <vt:variant>
        <vt:i4>1441849</vt:i4>
      </vt:variant>
      <vt:variant>
        <vt:i4>414</vt:i4>
      </vt:variant>
      <vt:variant>
        <vt:i4>0</vt:i4>
      </vt:variant>
      <vt:variant>
        <vt:i4>5</vt:i4>
      </vt:variant>
      <vt:variant>
        <vt:lpwstr/>
      </vt:variant>
      <vt:variant>
        <vt:lpwstr>_Ref286163184</vt:lpwstr>
      </vt:variant>
      <vt:variant>
        <vt:i4>1769527</vt:i4>
      </vt:variant>
      <vt:variant>
        <vt:i4>411</vt:i4>
      </vt:variant>
      <vt:variant>
        <vt:i4>0</vt:i4>
      </vt:variant>
      <vt:variant>
        <vt:i4>5</vt:i4>
      </vt:variant>
      <vt:variant>
        <vt:lpwstr/>
      </vt:variant>
      <vt:variant>
        <vt:lpwstr>_Ref318802643</vt:lpwstr>
      </vt:variant>
      <vt:variant>
        <vt:i4>2031678</vt:i4>
      </vt:variant>
      <vt:variant>
        <vt:i4>408</vt:i4>
      </vt:variant>
      <vt:variant>
        <vt:i4>0</vt:i4>
      </vt:variant>
      <vt:variant>
        <vt:i4>5</vt:i4>
      </vt:variant>
      <vt:variant>
        <vt:lpwstr/>
      </vt:variant>
      <vt:variant>
        <vt:lpwstr>_Ref330459256</vt:lpwstr>
      </vt:variant>
      <vt:variant>
        <vt:i4>1769532</vt:i4>
      </vt:variant>
      <vt:variant>
        <vt:i4>405</vt:i4>
      </vt:variant>
      <vt:variant>
        <vt:i4>0</vt:i4>
      </vt:variant>
      <vt:variant>
        <vt:i4>5</vt:i4>
      </vt:variant>
      <vt:variant>
        <vt:lpwstr/>
      </vt:variant>
      <vt:variant>
        <vt:lpwstr>_Ref351072387</vt:lpwstr>
      </vt:variant>
      <vt:variant>
        <vt:i4>2031678</vt:i4>
      </vt:variant>
      <vt:variant>
        <vt:i4>402</vt:i4>
      </vt:variant>
      <vt:variant>
        <vt:i4>0</vt:i4>
      </vt:variant>
      <vt:variant>
        <vt:i4>5</vt:i4>
      </vt:variant>
      <vt:variant>
        <vt:lpwstr/>
      </vt:variant>
      <vt:variant>
        <vt:lpwstr>_Ref330459256</vt:lpwstr>
      </vt:variant>
      <vt:variant>
        <vt:i4>2031673</vt:i4>
      </vt:variant>
      <vt:variant>
        <vt:i4>399</vt:i4>
      </vt:variant>
      <vt:variant>
        <vt:i4>0</vt:i4>
      </vt:variant>
      <vt:variant>
        <vt:i4>5</vt:i4>
      </vt:variant>
      <vt:variant>
        <vt:lpwstr/>
      </vt:variant>
      <vt:variant>
        <vt:lpwstr>_Ref348701892</vt:lpwstr>
      </vt:variant>
      <vt:variant>
        <vt:i4>2031678</vt:i4>
      </vt:variant>
      <vt:variant>
        <vt:i4>396</vt:i4>
      </vt:variant>
      <vt:variant>
        <vt:i4>0</vt:i4>
      </vt:variant>
      <vt:variant>
        <vt:i4>5</vt:i4>
      </vt:variant>
      <vt:variant>
        <vt:lpwstr/>
      </vt:variant>
      <vt:variant>
        <vt:lpwstr>_Ref330459256</vt:lpwstr>
      </vt:variant>
      <vt:variant>
        <vt:i4>2031673</vt:i4>
      </vt:variant>
      <vt:variant>
        <vt:i4>393</vt:i4>
      </vt:variant>
      <vt:variant>
        <vt:i4>0</vt:i4>
      </vt:variant>
      <vt:variant>
        <vt:i4>5</vt:i4>
      </vt:variant>
      <vt:variant>
        <vt:lpwstr/>
      </vt:variant>
      <vt:variant>
        <vt:lpwstr>_Ref348701892</vt:lpwstr>
      </vt:variant>
      <vt:variant>
        <vt:i4>2031678</vt:i4>
      </vt:variant>
      <vt:variant>
        <vt:i4>390</vt:i4>
      </vt:variant>
      <vt:variant>
        <vt:i4>0</vt:i4>
      </vt:variant>
      <vt:variant>
        <vt:i4>5</vt:i4>
      </vt:variant>
      <vt:variant>
        <vt:lpwstr/>
      </vt:variant>
      <vt:variant>
        <vt:lpwstr>_Ref330459256</vt:lpwstr>
      </vt:variant>
      <vt:variant>
        <vt:i4>2031678</vt:i4>
      </vt:variant>
      <vt:variant>
        <vt:i4>384</vt:i4>
      </vt:variant>
      <vt:variant>
        <vt:i4>0</vt:i4>
      </vt:variant>
      <vt:variant>
        <vt:i4>5</vt:i4>
      </vt:variant>
      <vt:variant>
        <vt:lpwstr/>
      </vt:variant>
      <vt:variant>
        <vt:lpwstr>_Ref330459256</vt:lpwstr>
      </vt:variant>
      <vt:variant>
        <vt:i4>1638461</vt:i4>
      </vt:variant>
      <vt:variant>
        <vt:i4>381</vt:i4>
      </vt:variant>
      <vt:variant>
        <vt:i4>0</vt:i4>
      </vt:variant>
      <vt:variant>
        <vt:i4>5</vt:i4>
      </vt:variant>
      <vt:variant>
        <vt:lpwstr/>
      </vt:variant>
      <vt:variant>
        <vt:lpwstr>_Ref286067522</vt:lpwstr>
      </vt:variant>
      <vt:variant>
        <vt:i4>2031678</vt:i4>
      </vt:variant>
      <vt:variant>
        <vt:i4>378</vt:i4>
      </vt:variant>
      <vt:variant>
        <vt:i4>0</vt:i4>
      </vt:variant>
      <vt:variant>
        <vt:i4>5</vt:i4>
      </vt:variant>
      <vt:variant>
        <vt:lpwstr/>
      </vt:variant>
      <vt:variant>
        <vt:lpwstr>_Ref330459256</vt:lpwstr>
      </vt:variant>
      <vt:variant>
        <vt:i4>1048625</vt:i4>
      </vt:variant>
      <vt:variant>
        <vt:i4>375</vt:i4>
      </vt:variant>
      <vt:variant>
        <vt:i4>0</vt:i4>
      </vt:variant>
      <vt:variant>
        <vt:i4>5</vt:i4>
      </vt:variant>
      <vt:variant>
        <vt:lpwstr/>
      </vt:variant>
      <vt:variant>
        <vt:lpwstr>_Ref350507834</vt:lpwstr>
      </vt:variant>
      <vt:variant>
        <vt:i4>1703996</vt:i4>
      </vt:variant>
      <vt:variant>
        <vt:i4>372</vt:i4>
      </vt:variant>
      <vt:variant>
        <vt:i4>0</vt:i4>
      </vt:variant>
      <vt:variant>
        <vt:i4>5</vt:i4>
      </vt:variant>
      <vt:variant>
        <vt:lpwstr/>
      </vt:variant>
      <vt:variant>
        <vt:lpwstr>_Ref350509574</vt:lpwstr>
      </vt:variant>
      <vt:variant>
        <vt:i4>2031678</vt:i4>
      </vt:variant>
      <vt:variant>
        <vt:i4>369</vt:i4>
      </vt:variant>
      <vt:variant>
        <vt:i4>0</vt:i4>
      </vt:variant>
      <vt:variant>
        <vt:i4>5</vt:i4>
      </vt:variant>
      <vt:variant>
        <vt:lpwstr/>
      </vt:variant>
      <vt:variant>
        <vt:lpwstr>_Ref330459256</vt:lpwstr>
      </vt:variant>
      <vt:variant>
        <vt:i4>1900604</vt:i4>
      </vt:variant>
      <vt:variant>
        <vt:i4>366</vt:i4>
      </vt:variant>
      <vt:variant>
        <vt:i4>0</vt:i4>
      </vt:variant>
      <vt:variant>
        <vt:i4>5</vt:i4>
      </vt:variant>
      <vt:variant>
        <vt:lpwstr/>
      </vt:variant>
      <vt:variant>
        <vt:lpwstr>_Ref350509504</vt:lpwstr>
      </vt:variant>
      <vt:variant>
        <vt:i4>1048625</vt:i4>
      </vt:variant>
      <vt:variant>
        <vt:i4>363</vt:i4>
      </vt:variant>
      <vt:variant>
        <vt:i4>0</vt:i4>
      </vt:variant>
      <vt:variant>
        <vt:i4>5</vt:i4>
      </vt:variant>
      <vt:variant>
        <vt:lpwstr/>
      </vt:variant>
      <vt:variant>
        <vt:lpwstr>_Ref350507834</vt:lpwstr>
      </vt:variant>
      <vt:variant>
        <vt:i4>2031678</vt:i4>
      </vt:variant>
      <vt:variant>
        <vt:i4>360</vt:i4>
      </vt:variant>
      <vt:variant>
        <vt:i4>0</vt:i4>
      </vt:variant>
      <vt:variant>
        <vt:i4>5</vt:i4>
      </vt:variant>
      <vt:variant>
        <vt:lpwstr/>
      </vt:variant>
      <vt:variant>
        <vt:lpwstr>_Ref330459256</vt:lpwstr>
      </vt:variant>
      <vt:variant>
        <vt:i4>1572923</vt:i4>
      </vt:variant>
      <vt:variant>
        <vt:i4>357</vt:i4>
      </vt:variant>
      <vt:variant>
        <vt:i4>0</vt:i4>
      </vt:variant>
      <vt:variant>
        <vt:i4>5</vt:i4>
      </vt:variant>
      <vt:variant>
        <vt:lpwstr/>
      </vt:variant>
      <vt:variant>
        <vt:lpwstr>_Ref286067337</vt:lpwstr>
      </vt:variant>
      <vt:variant>
        <vt:i4>2031678</vt:i4>
      </vt:variant>
      <vt:variant>
        <vt:i4>354</vt:i4>
      </vt:variant>
      <vt:variant>
        <vt:i4>0</vt:i4>
      </vt:variant>
      <vt:variant>
        <vt:i4>5</vt:i4>
      </vt:variant>
      <vt:variant>
        <vt:lpwstr/>
      </vt:variant>
      <vt:variant>
        <vt:lpwstr>_Ref330459256</vt:lpwstr>
      </vt:variant>
      <vt:variant>
        <vt:i4>1835058</vt:i4>
      </vt:variant>
      <vt:variant>
        <vt:i4>351</vt:i4>
      </vt:variant>
      <vt:variant>
        <vt:i4>0</vt:i4>
      </vt:variant>
      <vt:variant>
        <vt:i4>5</vt:i4>
      </vt:variant>
      <vt:variant>
        <vt:lpwstr/>
      </vt:variant>
      <vt:variant>
        <vt:lpwstr>_Ref313008819</vt:lpwstr>
      </vt:variant>
      <vt:variant>
        <vt:i4>2031678</vt:i4>
      </vt:variant>
      <vt:variant>
        <vt:i4>348</vt:i4>
      </vt:variant>
      <vt:variant>
        <vt:i4>0</vt:i4>
      </vt:variant>
      <vt:variant>
        <vt:i4>5</vt:i4>
      </vt:variant>
      <vt:variant>
        <vt:lpwstr/>
      </vt:variant>
      <vt:variant>
        <vt:lpwstr>_Ref330459256</vt:lpwstr>
      </vt:variant>
      <vt:variant>
        <vt:i4>1835058</vt:i4>
      </vt:variant>
      <vt:variant>
        <vt:i4>345</vt:i4>
      </vt:variant>
      <vt:variant>
        <vt:i4>0</vt:i4>
      </vt:variant>
      <vt:variant>
        <vt:i4>5</vt:i4>
      </vt:variant>
      <vt:variant>
        <vt:lpwstr/>
      </vt:variant>
      <vt:variant>
        <vt:lpwstr>_Ref313008819</vt:lpwstr>
      </vt:variant>
      <vt:variant>
        <vt:i4>2031678</vt:i4>
      </vt:variant>
      <vt:variant>
        <vt:i4>342</vt:i4>
      </vt:variant>
      <vt:variant>
        <vt:i4>0</vt:i4>
      </vt:variant>
      <vt:variant>
        <vt:i4>5</vt:i4>
      </vt:variant>
      <vt:variant>
        <vt:lpwstr/>
      </vt:variant>
      <vt:variant>
        <vt:lpwstr>_Ref330459256</vt:lpwstr>
      </vt:variant>
      <vt:variant>
        <vt:i4>1835058</vt:i4>
      </vt:variant>
      <vt:variant>
        <vt:i4>339</vt:i4>
      </vt:variant>
      <vt:variant>
        <vt:i4>0</vt:i4>
      </vt:variant>
      <vt:variant>
        <vt:i4>5</vt:i4>
      </vt:variant>
      <vt:variant>
        <vt:lpwstr/>
      </vt:variant>
      <vt:variant>
        <vt:lpwstr>_Ref313008819</vt:lpwstr>
      </vt:variant>
      <vt:variant>
        <vt:i4>2031678</vt:i4>
      </vt:variant>
      <vt:variant>
        <vt:i4>336</vt:i4>
      </vt:variant>
      <vt:variant>
        <vt:i4>0</vt:i4>
      </vt:variant>
      <vt:variant>
        <vt:i4>5</vt:i4>
      </vt:variant>
      <vt:variant>
        <vt:lpwstr/>
      </vt:variant>
      <vt:variant>
        <vt:lpwstr>_Ref330459256</vt:lpwstr>
      </vt:variant>
      <vt:variant>
        <vt:i4>1835058</vt:i4>
      </vt:variant>
      <vt:variant>
        <vt:i4>333</vt:i4>
      </vt:variant>
      <vt:variant>
        <vt:i4>0</vt:i4>
      </vt:variant>
      <vt:variant>
        <vt:i4>5</vt:i4>
      </vt:variant>
      <vt:variant>
        <vt:lpwstr/>
      </vt:variant>
      <vt:variant>
        <vt:lpwstr>_Ref313008819</vt:lpwstr>
      </vt:variant>
      <vt:variant>
        <vt:i4>2031678</vt:i4>
      </vt:variant>
      <vt:variant>
        <vt:i4>330</vt:i4>
      </vt:variant>
      <vt:variant>
        <vt:i4>0</vt:i4>
      </vt:variant>
      <vt:variant>
        <vt:i4>5</vt:i4>
      </vt:variant>
      <vt:variant>
        <vt:lpwstr/>
      </vt:variant>
      <vt:variant>
        <vt:lpwstr>_Ref330459256</vt:lpwstr>
      </vt:variant>
      <vt:variant>
        <vt:i4>1835058</vt:i4>
      </vt:variant>
      <vt:variant>
        <vt:i4>327</vt:i4>
      </vt:variant>
      <vt:variant>
        <vt:i4>0</vt:i4>
      </vt:variant>
      <vt:variant>
        <vt:i4>5</vt:i4>
      </vt:variant>
      <vt:variant>
        <vt:lpwstr/>
      </vt:variant>
      <vt:variant>
        <vt:lpwstr>_Ref313008819</vt:lpwstr>
      </vt:variant>
      <vt:variant>
        <vt:i4>2031678</vt:i4>
      </vt:variant>
      <vt:variant>
        <vt:i4>324</vt:i4>
      </vt:variant>
      <vt:variant>
        <vt:i4>0</vt:i4>
      </vt:variant>
      <vt:variant>
        <vt:i4>5</vt:i4>
      </vt:variant>
      <vt:variant>
        <vt:lpwstr/>
      </vt:variant>
      <vt:variant>
        <vt:lpwstr>_Ref330459256</vt:lpwstr>
      </vt:variant>
      <vt:variant>
        <vt:i4>1835058</vt:i4>
      </vt:variant>
      <vt:variant>
        <vt:i4>321</vt:i4>
      </vt:variant>
      <vt:variant>
        <vt:i4>0</vt:i4>
      </vt:variant>
      <vt:variant>
        <vt:i4>5</vt:i4>
      </vt:variant>
      <vt:variant>
        <vt:lpwstr/>
      </vt:variant>
      <vt:variant>
        <vt:lpwstr>_Ref313008819</vt:lpwstr>
      </vt:variant>
      <vt:variant>
        <vt:i4>2031678</vt:i4>
      </vt:variant>
      <vt:variant>
        <vt:i4>318</vt:i4>
      </vt:variant>
      <vt:variant>
        <vt:i4>0</vt:i4>
      </vt:variant>
      <vt:variant>
        <vt:i4>5</vt:i4>
      </vt:variant>
      <vt:variant>
        <vt:lpwstr/>
      </vt:variant>
      <vt:variant>
        <vt:lpwstr>_Ref330459256</vt:lpwstr>
      </vt:variant>
      <vt:variant>
        <vt:i4>1048633</vt:i4>
      </vt:variant>
      <vt:variant>
        <vt:i4>315</vt:i4>
      </vt:variant>
      <vt:variant>
        <vt:i4>0</vt:i4>
      </vt:variant>
      <vt:variant>
        <vt:i4>5</vt:i4>
      </vt:variant>
      <vt:variant>
        <vt:lpwstr/>
      </vt:variant>
      <vt:variant>
        <vt:lpwstr>_Ref318706845</vt:lpwstr>
      </vt:variant>
      <vt:variant>
        <vt:i4>1638450</vt:i4>
      </vt:variant>
      <vt:variant>
        <vt:i4>312</vt:i4>
      </vt:variant>
      <vt:variant>
        <vt:i4>0</vt:i4>
      </vt:variant>
      <vt:variant>
        <vt:i4>5</vt:i4>
      </vt:variant>
      <vt:variant>
        <vt:lpwstr/>
      </vt:variant>
      <vt:variant>
        <vt:lpwstr>_Ref358038003</vt:lpwstr>
      </vt:variant>
      <vt:variant>
        <vt:i4>1310782</vt:i4>
      </vt:variant>
      <vt:variant>
        <vt:i4>309</vt:i4>
      </vt:variant>
      <vt:variant>
        <vt:i4>0</vt:i4>
      </vt:variant>
      <vt:variant>
        <vt:i4>5</vt:i4>
      </vt:variant>
      <vt:variant>
        <vt:lpwstr/>
      </vt:variant>
      <vt:variant>
        <vt:lpwstr>_Ref284338133</vt:lpwstr>
      </vt:variant>
      <vt:variant>
        <vt:i4>1966130</vt:i4>
      </vt:variant>
      <vt:variant>
        <vt:i4>306</vt:i4>
      </vt:variant>
      <vt:variant>
        <vt:i4>0</vt:i4>
      </vt:variant>
      <vt:variant>
        <vt:i4>5</vt:i4>
      </vt:variant>
      <vt:variant>
        <vt:lpwstr/>
      </vt:variant>
      <vt:variant>
        <vt:lpwstr>_Ref358026196</vt:lpwstr>
      </vt:variant>
      <vt:variant>
        <vt:i4>2031678</vt:i4>
      </vt:variant>
      <vt:variant>
        <vt:i4>303</vt:i4>
      </vt:variant>
      <vt:variant>
        <vt:i4>0</vt:i4>
      </vt:variant>
      <vt:variant>
        <vt:i4>5</vt:i4>
      </vt:variant>
      <vt:variant>
        <vt:lpwstr/>
      </vt:variant>
      <vt:variant>
        <vt:lpwstr>_Ref330459256</vt:lpwstr>
      </vt:variant>
      <vt:variant>
        <vt:i4>1572923</vt:i4>
      </vt:variant>
      <vt:variant>
        <vt:i4>300</vt:i4>
      </vt:variant>
      <vt:variant>
        <vt:i4>0</vt:i4>
      </vt:variant>
      <vt:variant>
        <vt:i4>5</vt:i4>
      </vt:variant>
      <vt:variant>
        <vt:lpwstr/>
      </vt:variant>
      <vt:variant>
        <vt:lpwstr>_Ref286067337</vt:lpwstr>
      </vt:variant>
      <vt:variant>
        <vt:i4>2031678</vt:i4>
      </vt:variant>
      <vt:variant>
        <vt:i4>297</vt:i4>
      </vt:variant>
      <vt:variant>
        <vt:i4>0</vt:i4>
      </vt:variant>
      <vt:variant>
        <vt:i4>5</vt:i4>
      </vt:variant>
      <vt:variant>
        <vt:lpwstr/>
      </vt:variant>
      <vt:variant>
        <vt:lpwstr>_Ref330459256</vt:lpwstr>
      </vt:variant>
      <vt:variant>
        <vt:i4>1376311</vt:i4>
      </vt:variant>
      <vt:variant>
        <vt:i4>294</vt:i4>
      </vt:variant>
      <vt:variant>
        <vt:i4>0</vt:i4>
      </vt:variant>
      <vt:variant>
        <vt:i4>5</vt:i4>
      </vt:variant>
      <vt:variant>
        <vt:lpwstr/>
      </vt:variant>
      <vt:variant>
        <vt:lpwstr>_Ref351071856</vt:lpwstr>
      </vt:variant>
      <vt:variant>
        <vt:i4>1048631</vt:i4>
      </vt:variant>
      <vt:variant>
        <vt:i4>291</vt:i4>
      </vt:variant>
      <vt:variant>
        <vt:i4>0</vt:i4>
      </vt:variant>
      <vt:variant>
        <vt:i4>5</vt:i4>
      </vt:variant>
      <vt:variant>
        <vt:lpwstr/>
      </vt:variant>
      <vt:variant>
        <vt:lpwstr>_Ref351071803</vt:lpwstr>
      </vt:variant>
      <vt:variant>
        <vt:i4>1703987</vt:i4>
      </vt:variant>
      <vt:variant>
        <vt:i4>288</vt:i4>
      </vt:variant>
      <vt:variant>
        <vt:i4>0</vt:i4>
      </vt:variant>
      <vt:variant>
        <vt:i4>5</vt:i4>
      </vt:variant>
      <vt:variant>
        <vt:lpwstr/>
      </vt:variant>
      <vt:variant>
        <vt:lpwstr>_Ref390194320</vt:lpwstr>
      </vt:variant>
      <vt:variant>
        <vt:i4>1769523</vt:i4>
      </vt:variant>
      <vt:variant>
        <vt:i4>285</vt:i4>
      </vt:variant>
      <vt:variant>
        <vt:i4>0</vt:i4>
      </vt:variant>
      <vt:variant>
        <vt:i4>5</vt:i4>
      </vt:variant>
      <vt:variant>
        <vt:lpwstr/>
      </vt:variant>
      <vt:variant>
        <vt:lpwstr>_Ref357758856</vt:lpwstr>
      </vt:variant>
      <vt:variant>
        <vt:i4>1376312</vt:i4>
      </vt:variant>
      <vt:variant>
        <vt:i4>282</vt:i4>
      </vt:variant>
      <vt:variant>
        <vt:i4>0</vt:i4>
      </vt:variant>
      <vt:variant>
        <vt:i4>5</vt:i4>
      </vt:variant>
      <vt:variant>
        <vt:lpwstr/>
      </vt:variant>
      <vt:variant>
        <vt:lpwstr>_Ref351036323</vt:lpwstr>
      </vt:variant>
      <vt:variant>
        <vt:i4>1769524</vt:i4>
      </vt:variant>
      <vt:variant>
        <vt:i4>279</vt:i4>
      </vt:variant>
      <vt:variant>
        <vt:i4>0</vt:i4>
      </vt:variant>
      <vt:variant>
        <vt:i4>5</vt:i4>
      </vt:variant>
      <vt:variant>
        <vt:lpwstr/>
      </vt:variant>
      <vt:variant>
        <vt:lpwstr>_Ref352860921</vt:lpwstr>
      </vt:variant>
      <vt:variant>
        <vt:i4>2031678</vt:i4>
      </vt:variant>
      <vt:variant>
        <vt:i4>276</vt:i4>
      </vt:variant>
      <vt:variant>
        <vt:i4>0</vt:i4>
      </vt:variant>
      <vt:variant>
        <vt:i4>5</vt:i4>
      </vt:variant>
      <vt:variant>
        <vt:lpwstr/>
      </vt:variant>
      <vt:variant>
        <vt:lpwstr>_Ref330459256</vt:lpwstr>
      </vt:variant>
      <vt:variant>
        <vt:i4>1900596</vt:i4>
      </vt:variant>
      <vt:variant>
        <vt:i4>273</vt:i4>
      </vt:variant>
      <vt:variant>
        <vt:i4>0</vt:i4>
      </vt:variant>
      <vt:variant>
        <vt:i4>5</vt:i4>
      </vt:variant>
      <vt:variant>
        <vt:lpwstr/>
      </vt:variant>
      <vt:variant>
        <vt:lpwstr>_Ref286136961</vt:lpwstr>
      </vt:variant>
      <vt:variant>
        <vt:i4>1376316</vt:i4>
      </vt:variant>
      <vt:variant>
        <vt:i4>270</vt:i4>
      </vt:variant>
      <vt:variant>
        <vt:i4>0</vt:i4>
      </vt:variant>
      <vt:variant>
        <vt:i4>5</vt:i4>
      </vt:variant>
      <vt:variant>
        <vt:lpwstr/>
      </vt:variant>
      <vt:variant>
        <vt:lpwstr>_Ref351071350</vt:lpwstr>
      </vt:variant>
      <vt:variant>
        <vt:i4>1048636</vt:i4>
      </vt:variant>
      <vt:variant>
        <vt:i4>267</vt:i4>
      </vt:variant>
      <vt:variant>
        <vt:i4>0</vt:i4>
      </vt:variant>
      <vt:variant>
        <vt:i4>5</vt:i4>
      </vt:variant>
      <vt:variant>
        <vt:lpwstr/>
      </vt:variant>
      <vt:variant>
        <vt:lpwstr>_Ref351071307</vt:lpwstr>
      </vt:variant>
      <vt:variant>
        <vt:i4>2031678</vt:i4>
      </vt:variant>
      <vt:variant>
        <vt:i4>264</vt:i4>
      </vt:variant>
      <vt:variant>
        <vt:i4>0</vt:i4>
      </vt:variant>
      <vt:variant>
        <vt:i4>5</vt:i4>
      </vt:variant>
      <vt:variant>
        <vt:lpwstr/>
      </vt:variant>
      <vt:variant>
        <vt:lpwstr>_Ref330459256</vt:lpwstr>
      </vt:variant>
      <vt:variant>
        <vt:i4>1769530</vt:i4>
      </vt:variant>
      <vt:variant>
        <vt:i4>261</vt:i4>
      </vt:variant>
      <vt:variant>
        <vt:i4>0</vt:i4>
      </vt:variant>
      <vt:variant>
        <vt:i4>5</vt:i4>
      </vt:variant>
      <vt:variant>
        <vt:lpwstr/>
      </vt:variant>
      <vt:variant>
        <vt:lpwstr>_Ref323649421</vt:lpwstr>
      </vt:variant>
      <vt:variant>
        <vt:i4>1572927</vt:i4>
      </vt:variant>
      <vt:variant>
        <vt:i4>258</vt:i4>
      </vt:variant>
      <vt:variant>
        <vt:i4>0</vt:i4>
      </vt:variant>
      <vt:variant>
        <vt:i4>5</vt:i4>
      </vt:variant>
      <vt:variant>
        <vt:lpwstr/>
      </vt:variant>
      <vt:variant>
        <vt:lpwstr>_Ref326770790</vt:lpwstr>
      </vt:variant>
      <vt:variant>
        <vt:i4>2031678</vt:i4>
      </vt:variant>
      <vt:variant>
        <vt:i4>255</vt:i4>
      </vt:variant>
      <vt:variant>
        <vt:i4>0</vt:i4>
      </vt:variant>
      <vt:variant>
        <vt:i4>5</vt:i4>
      </vt:variant>
      <vt:variant>
        <vt:lpwstr/>
      </vt:variant>
      <vt:variant>
        <vt:lpwstr>_Ref330459256</vt:lpwstr>
      </vt:variant>
      <vt:variant>
        <vt:i4>1835064</vt:i4>
      </vt:variant>
      <vt:variant>
        <vt:i4>252</vt:i4>
      </vt:variant>
      <vt:variant>
        <vt:i4>0</vt:i4>
      </vt:variant>
      <vt:variant>
        <vt:i4>5</vt:i4>
      </vt:variant>
      <vt:variant>
        <vt:lpwstr/>
      </vt:variant>
      <vt:variant>
        <vt:lpwstr>_Ref286220426</vt:lpwstr>
      </vt:variant>
      <vt:variant>
        <vt:i4>2031678</vt:i4>
      </vt:variant>
      <vt:variant>
        <vt:i4>249</vt:i4>
      </vt:variant>
      <vt:variant>
        <vt:i4>0</vt:i4>
      </vt:variant>
      <vt:variant>
        <vt:i4>5</vt:i4>
      </vt:variant>
      <vt:variant>
        <vt:lpwstr/>
      </vt:variant>
      <vt:variant>
        <vt:lpwstr>_Ref330459256</vt:lpwstr>
      </vt:variant>
      <vt:variant>
        <vt:i4>1703996</vt:i4>
      </vt:variant>
      <vt:variant>
        <vt:i4>246</vt:i4>
      </vt:variant>
      <vt:variant>
        <vt:i4>0</vt:i4>
      </vt:variant>
      <vt:variant>
        <vt:i4>5</vt:i4>
      </vt:variant>
      <vt:variant>
        <vt:lpwstr/>
      </vt:variant>
      <vt:variant>
        <vt:lpwstr>_Ref351028636</vt:lpwstr>
      </vt:variant>
      <vt:variant>
        <vt:i4>2031678</vt:i4>
      </vt:variant>
      <vt:variant>
        <vt:i4>243</vt:i4>
      </vt:variant>
      <vt:variant>
        <vt:i4>0</vt:i4>
      </vt:variant>
      <vt:variant>
        <vt:i4>5</vt:i4>
      </vt:variant>
      <vt:variant>
        <vt:lpwstr/>
      </vt:variant>
      <vt:variant>
        <vt:lpwstr>_Ref330459256</vt:lpwstr>
      </vt:variant>
      <vt:variant>
        <vt:i4>2031678</vt:i4>
      </vt:variant>
      <vt:variant>
        <vt:i4>237</vt:i4>
      </vt:variant>
      <vt:variant>
        <vt:i4>0</vt:i4>
      </vt:variant>
      <vt:variant>
        <vt:i4>5</vt:i4>
      </vt:variant>
      <vt:variant>
        <vt:lpwstr/>
      </vt:variant>
      <vt:variant>
        <vt:lpwstr>_Ref330459256</vt:lpwstr>
      </vt:variant>
      <vt:variant>
        <vt:i4>2031674</vt:i4>
      </vt:variant>
      <vt:variant>
        <vt:i4>234</vt:i4>
      </vt:variant>
      <vt:variant>
        <vt:i4>0</vt:i4>
      </vt:variant>
      <vt:variant>
        <vt:i4>5</vt:i4>
      </vt:variant>
      <vt:variant>
        <vt:lpwstr/>
      </vt:variant>
      <vt:variant>
        <vt:lpwstr>_Ref322942527</vt:lpwstr>
      </vt:variant>
      <vt:variant>
        <vt:i4>2031678</vt:i4>
      </vt:variant>
      <vt:variant>
        <vt:i4>231</vt:i4>
      </vt:variant>
      <vt:variant>
        <vt:i4>0</vt:i4>
      </vt:variant>
      <vt:variant>
        <vt:i4>5</vt:i4>
      </vt:variant>
      <vt:variant>
        <vt:lpwstr/>
      </vt:variant>
      <vt:variant>
        <vt:lpwstr>_Ref330459256</vt:lpwstr>
      </vt:variant>
      <vt:variant>
        <vt:i4>2031678</vt:i4>
      </vt:variant>
      <vt:variant>
        <vt:i4>225</vt:i4>
      </vt:variant>
      <vt:variant>
        <vt:i4>0</vt:i4>
      </vt:variant>
      <vt:variant>
        <vt:i4>5</vt:i4>
      </vt:variant>
      <vt:variant>
        <vt:lpwstr/>
      </vt:variant>
      <vt:variant>
        <vt:lpwstr>_Ref330459256</vt:lpwstr>
      </vt:variant>
      <vt:variant>
        <vt:i4>2031674</vt:i4>
      </vt:variant>
      <vt:variant>
        <vt:i4>222</vt:i4>
      </vt:variant>
      <vt:variant>
        <vt:i4>0</vt:i4>
      </vt:variant>
      <vt:variant>
        <vt:i4>5</vt:i4>
      </vt:variant>
      <vt:variant>
        <vt:lpwstr/>
      </vt:variant>
      <vt:variant>
        <vt:lpwstr>_Ref322942527</vt:lpwstr>
      </vt:variant>
      <vt:variant>
        <vt:i4>2031678</vt:i4>
      </vt:variant>
      <vt:variant>
        <vt:i4>219</vt:i4>
      </vt:variant>
      <vt:variant>
        <vt:i4>0</vt:i4>
      </vt:variant>
      <vt:variant>
        <vt:i4>5</vt:i4>
      </vt:variant>
      <vt:variant>
        <vt:lpwstr/>
      </vt:variant>
      <vt:variant>
        <vt:lpwstr>_Ref330459256</vt:lpwstr>
      </vt:variant>
      <vt:variant>
        <vt:i4>2031678</vt:i4>
      </vt:variant>
      <vt:variant>
        <vt:i4>213</vt:i4>
      </vt:variant>
      <vt:variant>
        <vt:i4>0</vt:i4>
      </vt:variant>
      <vt:variant>
        <vt:i4>5</vt:i4>
      </vt:variant>
      <vt:variant>
        <vt:lpwstr/>
      </vt:variant>
      <vt:variant>
        <vt:lpwstr>_Ref330459256</vt:lpwstr>
      </vt:variant>
      <vt:variant>
        <vt:i4>1179708</vt:i4>
      </vt:variant>
      <vt:variant>
        <vt:i4>210</vt:i4>
      </vt:variant>
      <vt:variant>
        <vt:i4>0</vt:i4>
      </vt:variant>
      <vt:variant>
        <vt:i4>5</vt:i4>
      </vt:variant>
      <vt:variant>
        <vt:lpwstr/>
      </vt:variant>
      <vt:variant>
        <vt:lpwstr>_Ref318788583</vt:lpwstr>
      </vt:variant>
      <vt:variant>
        <vt:i4>2031678</vt:i4>
      </vt:variant>
      <vt:variant>
        <vt:i4>207</vt:i4>
      </vt:variant>
      <vt:variant>
        <vt:i4>0</vt:i4>
      </vt:variant>
      <vt:variant>
        <vt:i4>5</vt:i4>
      </vt:variant>
      <vt:variant>
        <vt:lpwstr/>
      </vt:variant>
      <vt:variant>
        <vt:lpwstr>_Ref330459256</vt:lpwstr>
      </vt:variant>
      <vt:variant>
        <vt:i4>2031674</vt:i4>
      </vt:variant>
      <vt:variant>
        <vt:i4>204</vt:i4>
      </vt:variant>
      <vt:variant>
        <vt:i4>0</vt:i4>
      </vt:variant>
      <vt:variant>
        <vt:i4>5</vt:i4>
      </vt:variant>
      <vt:variant>
        <vt:lpwstr/>
      </vt:variant>
      <vt:variant>
        <vt:lpwstr>_Ref322942527</vt:lpwstr>
      </vt:variant>
      <vt:variant>
        <vt:i4>2031678</vt:i4>
      </vt:variant>
      <vt:variant>
        <vt:i4>186</vt:i4>
      </vt:variant>
      <vt:variant>
        <vt:i4>0</vt:i4>
      </vt:variant>
      <vt:variant>
        <vt:i4>5</vt:i4>
      </vt:variant>
      <vt:variant>
        <vt:lpwstr/>
      </vt:variant>
      <vt:variant>
        <vt:lpwstr>_Ref330459256</vt:lpwstr>
      </vt:variant>
      <vt:variant>
        <vt:i4>1114160</vt:i4>
      </vt:variant>
      <vt:variant>
        <vt:i4>183</vt:i4>
      </vt:variant>
      <vt:variant>
        <vt:i4>0</vt:i4>
      </vt:variant>
      <vt:variant>
        <vt:i4>5</vt:i4>
      </vt:variant>
      <vt:variant>
        <vt:lpwstr/>
      </vt:variant>
      <vt:variant>
        <vt:lpwstr>_Ref326770806</vt:lpwstr>
      </vt:variant>
      <vt:variant>
        <vt:i4>2031678</vt:i4>
      </vt:variant>
      <vt:variant>
        <vt:i4>180</vt:i4>
      </vt:variant>
      <vt:variant>
        <vt:i4>0</vt:i4>
      </vt:variant>
      <vt:variant>
        <vt:i4>5</vt:i4>
      </vt:variant>
      <vt:variant>
        <vt:lpwstr/>
      </vt:variant>
      <vt:variant>
        <vt:lpwstr>_Ref330459256</vt:lpwstr>
      </vt:variant>
      <vt:variant>
        <vt:i4>1376317</vt:i4>
      </vt:variant>
      <vt:variant>
        <vt:i4>177</vt:i4>
      </vt:variant>
      <vt:variant>
        <vt:i4>0</vt:i4>
      </vt:variant>
      <vt:variant>
        <vt:i4>5</vt:i4>
      </vt:variant>
      <vt:variant>
        <vt:lpwstr/>
      </vt:variant>
      <vt:variant>
        <vt:lpwstr>_Ref350938757</vt:lpwstr>
      </vt:variant>
      <vt:variant>
        <vt:i4>2031678</vt:i4>
      </vt:variant>
      <vt:variant>
        <vt:i4>174</vt:i4>
      </vt:variant>
      <vt:variant>
        <vt:i4>0</vt:i4>
      </vt:variant>
      <vt:variant>
        <vt:i4>5</vt:i4>
      </vt:variant>
      <vt:variant>
        <vt:lpwstr/>
      </vt:variant>
      <vt:variant>
        <vt:lpwstr>_Ref330459256</vt:lpwstr>
      </vt:variant>
      <vt:variant>
        <vt:i4>1769530</vt:i4>
      </vt:variant>
      <vt:variant>
        <vt:i4>171</vt:i4>
      </vt:variant>
      <vt:variant>
        <vt:i4>0</vt:i4>
      </vt:variant>
      <vt:variant>
        <vt:i4>5</vt:i4>
      </vt:variant>
      <vt:variant>
        <vt:lpwstr/>
      </vt:variant>
      <vt:variant>
        <vt:lpwstr>_Ref323649421</vt:lpwstr>
      </vt:variant>
      <vt:variant>
        <vt:i4>2031678</vt:i4>
      </vt:variant>
      <vt:variant>
        <vt:i4>168</vt:i4>
      </vt:variant>
      <vt:variant>
        <vt:i4>0</vt:i4>
      </vt:variant>
      <vt:variant>
        <vt:i4>5</vt:i4>
      </vt:variant>
      <vt:variant>
        <vt:lpwstr/>
      </vt:variant>
      <vt:variant>
        <vt:lpwstr>_Ref330459256</vt:lpwstr>
      </vt:variant>
      <vt:variant>
        <vt:i4>1769534</vt:i4>
      </vt:variant>
      <vt:variant>
        <vt:i4>165</vt:i4>
      </vt:variant>
      <vt:variant>
        <vt:i4>0</vt:i4>
      </vt:variant>
      <vt:variant>
        <vt:i4>5</vt:i4>
      </vt:variant>
      <vt:variant>
        <vt:lpwstr/>
      </vt:variant>
      <vt:variant>
        <vt:lpwstr>_Ref390152250</vt:lpwstr>
      </vt:variant>
      <vt:variant>
        <vt:i4>2031678</vt:i4>
      </vt:variant>
      <vt:variant>
        <vt:i4>162</vt:i4>
      </vt:variant>
      <vt:variant>
        <vt:i4>0</vt:i4>
      </vt:variant>
      <vt:variant>
        <vt:i4>5</vt:i4>
      </vt:variant>
      <vt:variant>
        <vt:lpwstr/>
      </vt:variant>
      <vt:variant>
        <vt:lpwstr>_Ref330459256</vt:lpwstr>
      </vt:variant>
      <vt:variant>
        <vt:i4>1900601</vt:i4>
      </vt:variant>
      <vt:variant>
        <vt:i4>159</vt:i4>
      </vt:variant>
      <vt:variant>
        <vt:i4>0</vt:i4>
      </vt:variant>
      <vt:variant>
        <vt:i4>5</vt:i4>
      </vt:variant>
      <vt:variant>
        <vt:lpwstr/>
      </vt:variant>
      <vt:variant>
        <vt:lpwstr>_Ref313021196</vt:lpwstr>
      </vt:variant>
      <vt:variant>
        <vt:i4>2031678</vt:i4>
      </vt:variant>
      <vt:variant>
        <vt:i4>156</vt:i4>
      </vt:variant>
      <vt:variant>
        <vt:i4>0</vt:i4>
      </vt:variant>
      <vt:variant>
        <vt:i4>5</vt:i4>
      </vt:variant>
      <vt:variant>
        <vt:lpwstr/>
      </vt:variant>
      <vt:variant>
        <vt:lpwstr>_Ref330459256</vt:lpwstr>
      </vt:variant>
      <vt:variant>
        <vt:i4>1048626</vt:i4>
      </vt:variant>
      <vt:variant>
        <vt:i4>153</vt:i4>
      </vt:variant>
      <vt:variant>
        <vt:i4>0</vt:i4>
      </vt:variant>
      <vt:variant>
        <vt:i4>5</vt:i4>
      </vt:variant>
      <vt:variant>
        <vt:lpwstr/>
      </vt:variant>
      <vt:variant>
        <vt:lpwstr>_Ref318704368</vt:lpwstr>
      </vt:variant>
      <vt:variant>
        <vt:i4>2031678</vt:i4>
      </vt:variant>
      <vt:variant>
        <vt:i4>150</vt:i4>
      </vt:variant>
      <vt:variant>
        <vt:i4>0</vt:i4>
      </vt:variant>
      <vt:variant>
        <vt:i4>5</vt:i4>
      </vt:variant>
      <vt:variant>
        <vt:lpwstr/>
      </vt:variant>
      <vt:variant>
        <vt:lpwstr>_Ref330459256</vt:lpwstr>
      </vt:variant>
      <vt:variant>
        <vt:i4>2031672</vt:i4>
      </vt:variant>
      <vt:variant>
        <vt:i4>147</vt:i4>
      </vt:variant>
      <vt:variant>
        <vt:i4>0</vt:i4>
      </vt:variant>
      <vt:variant>
        <vt:i4>5</vt:i4>
      </vt:variant>
      <vt:variant>
        <vt:lpwstr/>
      </vt:variant>
      <vt:variant>
        <vt:lpwstr>_Ref286220413</vt:lpwstr>
      </vt:variant>
      <vt:variant>
        <vt:i4>1900606</vt:i4>
      </vt:variant>
      <vt:variant>
        <vt:i4>144</vt:i4>
      </vt:variant>
      <vt:variant>
        <vt:i4>0</vt:i4>
      </vt:variant>
      <vt:variant>
        <vt:i4>5</vt:i4>
      </vt:variant>
      <vt:variant>
        <vt:lpwstr/>
      </vt:variant>
      <vt:variant>
        <vt:lpwstr>_Ref287960781</vt:lpwstr>
      </vt:variant>
      <vt:variant>
        <vt:i4>2031678</vt:i4>
      </vt:variant>
      <vt:variant>
        <vt:i4>141</vt:i4>
      </vt:variant>
      <vt:variant>
        <vt:i4>0</vt:i4>
      </vt:variant>
      <vt:variant>
        <vt:i4>5</vt:i4>
      </vt:variant>
      <vt:variant>
        <vt:lpwstr/>
      </vt:variant>
      <vt:variant>
        <vt:lpwstr>_Ref330459256</vt:lpwstr>
      </vt:variant>
      <vt:variant>
        <vt:i4>1310779</vt:i4>
      </vt:variant>
      <vt:variant>
        <vt:i4>138</vt:i4>
      </vt:variant>
      <vt:variant>
        <vt:i4>0</vt:i4>
      </vt:variant>
      <vt:variant>
        <vt:i4>5</vt:i4>
      </vt:variant>
      <vt:variant>
        <vt:lpwstr/>
      </vt:variant>
      <vt:variant>
        <vt:lpwstr>_Ref326923687</vt:lpwstr>
      </vt:variant>
      <vt:variant>
        <vt:i4>1900606</vt:i4>
      </vt:variant>
      <vt:variant>
        <vt:i4>135</vt:i4>
      </vt:variant>
      <vt:variant>
        <vt:i4>0</vt:i4>
      </vt:variant>
      <vt:variant>
        <vt:i4>5</vt:i4>
      </vt:variant>
      <vt:variant>
        <vt:lpwstr/>
      </vt:variant>
      <vt:variant>
        <vt:lpwstr>_Ref287960781</vt:lpwstr>
      </vt:variant>
      <vt:variant>
        <vt:i4>2031678</vt:i4>
      </vt:variant>
      <vt:variant>
        <vt:i4>132</vt:i4>
      </vt:variant>
      <vt:variant>
        <vt:i4>0</vt:i4>
      </vt:variant>
      <vt:variant>
        <vt:i4>5</vt:i4>
      </vt:variant>
      <vt:variant>
        <vt:lpwstr/>
      </vt:variant>
      <vt:variant>
        <vt:lpwstr>_Ref330459256</vt:lpwstr>
      </vt:variant>
      <vt:variant>
        <vt:i4>1245238</vt:i4>
      </vt:variant>
      <vt:variant>
        <vt:i4>129</vt:i4>
      </vt:variant>
      <vt:variant>
        <vt:i4>0</vt:i4>
      </vt:variant>
      <vt:variant>
        <vt:i4>5</vt:i4>
      </vt:variant>
      <vt:variant>
        <vt:lpwstr/>
      </vt:variant>
      <vt:variant>
        <vt:lpwstr>_Ref15267286</vt:lpwstr>
      </vt:variant>
      <vt:variant>
        <vt:i4>2031678</vt:i4>
      </vt:variant>
      <vt:variant>
        <vt:i4>126</vt:i4>
      </vt:variant>
      <vt:variant>
        <vt:i4>0</vt:i4>
      </vt:variant>
      <vt:variant>
        <vt:i4>5</vt:i4>
      </vt:variant>
      <vt:variant>
        <vt:lpwstr/>
      </vt:variant>
      <vt:variant>
        <vt:lpwstr>_Ref330459256</vt:lpwstr>
      </vt:variant>
      <vt:variant>
        <vt:i4>1245238</vt:i4>
      </vt:variant>
      <vt:variant>
        <vt:i4>123</vt:i4>
      </vt:variant>
      <vt:variant>
        <vt:i4>0</vt:i4>
      </vt:variant>
      <vt:variant>
        <vt:i4>5</vt:i4>
      </vt:variant>
      <vt:variant>
        <vt:lpwstr/>
      </vt:variant>
      <vt:variant>
        <vt:lpwstr>_Ref15267286</vt:lpwstr>
      </vt:variant>
      <vt:variant>
        <vt:i4>2031678</vt:i4>
      </vt:variant>
      <vt:variant>
        <vt:i4>120</vt:i4>
      </vt:variant>
      <vt:variant>
        <vt:i4>0</vt:i4>
      </vt:variant>
      <vt:variant>
        <vt:i4>5</vt:i4>
      </vt:variant>
      <vt:variant>
        <vt:lpwstr/>
      </vt:variant>
      <vt:variant>
        <vt:lpwstr>_Ref330459256</vt:lpwstr>
      </vt:variant>
      <vt:variant>
        <vt:i4>1376315</vt:i4>
      </vt:variant>
      <vt:variant>
        <vt:i4>117</vt:i4>
      </vt:variant>
      <vt:variant>
        <vt:i4>0</vt:i4>
      </vt:variant>
      <vt:variant>
        <vt:i4>5</vt:i4>
      </vt:variant>
      <vt:variant>
        <vt:lpwstr/>
      </vt:variant>
      <vt:variant>
        <vt:lpwstr>_Ref15206642</vt:lpwstr>
      </vt:variant>
      <vt:variant>
        <vt:i4>2031678</vt:i4>
      </vt:variant>
      <vt:variant>
        <vt:i4>114</vt:i4>
      </vt:variant>
      <vt:variant>
        <vt:i4>0</vt:i4>
      </vt:variant>
      <vt:variant>
        <vt:i4>5</vt:i4>
      </vt:variant>
      <vt:variant>
        <vt:lpwstr/>
      </vt:variant>
      <vt:variant>
        <vt:lpwstr>_Ref330459256</vt:lpwstr>
      </vt:variant>
      <vt:variant>
        <vt:i4>1245237</vt:i4>
      </vt:variant>
      <vt:variant>
        <vt:i4>111</vt:i4>
      </vt:variant>
      <vt:variant>
        <vt:i4>0</vt:i4>
      </vt:variant>
      <vt:variant>
        <vt:i4>5</vt:i4>
      </vt:variant>
      <vt:variant>
        <vt:lpwstr/>
      </vt:variant>
      <vt:variant>
        <vt:lpwstr>_Ref387239840</vt:lpwstr>
      </vt:variant>
      <vt:variant>
        <vt:i4>2031678</vt:i4>
      </vt:variant>
      <vt:variant>
        <vt:i4>108</vt:i4>
      </vt:variant>
      <vt:variant>
        <vt:i4>0</vt:i4>
      </vt:variant>
      <vt:variant>
        <vt:i4>5</vt:i4>
      </vt:variant>
      <vt:variant>
        <vt:lpwstr/>
      </vt:variant>
      <vt:variant>
        <vt:lpwstr>_Ref330459256</vt:lpwstr>
      </vt:variant>
      <vt:variant>
        <vt:i4>1114170</vt:i4>
      </vt:variant>
      <vt:variant>
        <vt:i4>105</vt:i4>
      </vt:variant>
      <vt:variant>
        <vt:i4>0</vt:i4>
      </vt:variant>
      <vt:variant>
        <vt:i4>5</vt:i4>
      </vt:variant>
      <vt:variant>
        <vt:lpwstr/>
      </vt:variant>
      <vt:variant>
        <vt:lpwstr>_Ref387239764</vt:lpwstr>
      </vt:variant>
      <vt:variant>
        <vt:i4>2031678</vt:i4>
      </vt:variant>
      <vt:variant>
        <vt:i4>102</vt:i4>
      </vt:variant>
      <vt:variant>
        <vt:i4>0</vt:i4>
      </vt:variant>
      <vt:variant>
        <vt:i4>5</vt:i4>
      </vt:variant>
      <vt:variant>
        <vt:lpwstr/>
      </vt:variant>
      <vt:variant>
        <vt:lpwstr>_Ref330459256</vt:lpwstr>
      </vt:variant>
      <vt:variant>
        <vt:i4>1376316</vt:i4>
      </vt:variant>
      <vt:variant>
        <vt:i4>99</vt:i4>
      </vt:variant>
      <vt:variant>
        <vt:i4>0</vt:i4>
      </vt:variant>
      <vt:variant>
        <vt:i4>5</vt:i4>
      </vt:variant>
      <vt:variant>
        <vt:lpwstr/>
      </vt:variant>
      <vt:variant>
        <vt:lpwstr>_Ref347320067</vt:lpwstr>
      </vt:variant>
      <vt:variant>
        <vt:i4>1507383</vt:i4>
      </vt:variant>
      <vt:variant>
        <vt:i4>78</vt:i4>
      </vt:variant>
      <vt:variant>
        <vt:i4>0</vt:i4>
      </vt:variant>
      <vt:variant>
        <vt:i4>5</vt:i4>
      </vt:variant>
      <vt:variant>
        <vt:lpwstr/>
      </vt:variant>
      <vt:variant>
        <vt:lpwstr>_Ref318701648</vt:lpwstr>
      </vt:variant>
      <vt:variant>
        <vt:i4>1179708</vt:i4>
      </vt:variant>
      <vt:variant>
        <vt:i4>75</vt:i4>
      </vt:variant>
      <vt:variant>
        <vt:i4>0</vt:i4>
      </vt:variant>
      <vt:variant>
        <vt:i4>5</vt:i4>
      </vt:variant>
      <vt:variant>
        <vt:lpwstr/>
      </vt:variant>
      <vt:variant>
        <vt:lpwstr>_Ref330463325</vt:lpwstr>
      </vt:variant>
      <vt:variant>
        <vt:i4>1376312</vt:i4>
      </vt:variant>
      <vt:variant>
        <vt:i4>72</vt:i4>
      </vt:variant>
      <vt:variant>
        <vt:i4>0</vt:i4>
      </vt:variant>
      <vt:variant>
        <vt:i4>5</vt:i4>
      </vt:variant>
      <vt:variant>
        <vt:lpwstr/>
      </vt:variant>
      <vt:variant>
        <vt:lpwstr>_Ref351036323</vt:lpwstr>
      </vt:variant>
      <vt:variant>
        <vt:i4>1376317</vt:i4>
      </vt:variant>
      <vt:variant>
        <vt:i4>69</vt:i4>
      </vt:variant>
      <vt:variant>
        <vt:i4>0</vt:i4>
      </vt:variant>
      <vt:variant>
        <vt:i4>5</vt:i4>
      </vt:variant>
      <vt:variant>
        <vt:lpwstr/>
      </vt:variant>
      <vt:variant>
        <vt:lpwstr>_Ref330463250</vt:lpwstr>
      </vt:variant>
      <vt:variant>
        <vt:i4>2031678</vt:i4>
      </vt:variant>
      <vt:variant>
        <vt:i4>66</vt:i4>
      </vt:variant>
      <vt:variant>
        <vt:i4>0</vt:i4>
      </vt:variant>
      <vt:variant>
        <vt:i4>5</vt:i4>
      </vt:variant>
      <vt:variant>
        <vt:lpwstr/>
      </vt:variant>
      <vt:variant>
        <vt:lpwstr>_Ref330459256</vt:lpwstr>
      </vt:variant>
      <vt:variant>
        <vt:i4>1507387</vt:i4>
      </vt:variant>
      <vt:variant>
        <vt:i4>63</vt:i4>
      </vt:variant>
      <vt:variant>
        <vt:i4>0</vt:i4>
      </vt:variant>
      <vt:variant>
        <vt:i4>5</vt:i4>
      </vt:variant>
      <vt:variant>
        <vt:lpwstr/>
      </vt:variant>
      <vt:variant>
        <vt:lpwstr>_Ref330460449</vt:lpwstr>
      </vt:variant>
      <vt:variant>
        <vt:i4>1507387</vt:i4>
      </vt:variant>
      <vt:variant>
        <vt:i4>60</vt:i4>
      </vt:variant>
      <vt:variant>
        <vt:i4>0</vt:i4>
      </vt:variant>
      <vt:variant>
        <vt:i4>5</vt:i4>
      </vt:variant>
      <vt:variant>
        <vt:lpwstr/>
      </vt:variant>
      <vt:variant>
        <vt:lpwstr>_Ref330460449</vt:lpwstr>
      </vt:variant>
      <vt:variant>
        <vt:i4>1507387</vt:i4>
      </vt:variant>
      <vt:variant>
        <vt:i4>57</vt:i4>
      </vt:variant>
      <vt:variant>
        <vt:i4>0</vt:i4>
      </vt:variant>
      <vt:variant>
        <vt:i4>5</vt:i4>
      </vt:variant>
      <vt:variant>
        <vt:lpwstr/>
      </vt:variant>
      <vt:variant>
        <vt:lpwstr>_Ref330460449</vt:lpwstr>
      </vt:variant>
      <vt:variant>
        <vt:i4>1441851</vt:i4>
      </vt:variant>
      <vt:variant>
        <vt:i4>54</vt:i4>
      </vt:variant>
      <vt:variant>
        <vt:i4>0</vt:i4>
      </vt:variant>
      <vt:variant>
        <vt:i4>5</vt:i4>
      </vt:variant>
      <vt:variant>
        <vt:lpwstr/>
      </vt:variant>
      <vt:variant>
        <vt:lpwstr>_Ref318785210</vt:lpwstr>
      </vt:variant>
      <vt:variant>
        <vt:i4>1507383</vt:i4>
      </vt:variant>
      <vt:variant>
        <vt:i4>51</vt:i4>
      </vt:variant>
      <vt:variant>
        <vt:i4>0</vt:i4>
      </vt:variant>
      <vt:variant>
        <vt:i4>5</vt:i4>
      </vt:variant>
      <vt:variant>
        <vt:lpwstr/>
      </vt:variant>
      <vt:variant>
        <vt:lpwstr>_Ref318701648</vt:lpwstr>
      </vt:variant>
      <vt:variant>
        <vt:i4>1245233</vt:i4>
      </vt:variant>
      <vt:variant>
        <vt:i4>48</vt:i4>
      </vt:variant>
      <vt:variant>
        <vt:i4>0</vt:i4>
      </vt:variant>
      <vt:variant>
        <vt:i4>5</vt:i4>
      </vt:variant>
      <vt:variant>
        <vt:lpwstr/>
      </vt:variant>
      <vt:variant>
        <vt:lpwstr>_Ref329261765</vt:lpwstr>
      </vt:variant>
      <vt:variant>
        <vt:i4>1245246</vt:i4>
      </vt:variant>
      <vt:variant>
        <vt:i4>45</vt:i4>
      </vt:variant>
      <vt:variant>
        <vt:i4>0</vt:i4>
      </vt:variant>
      <vt:variant>
        <vt:i4>5</vt:i4>
      </vt:variant>
      <vt:variant>
        <vt:lpwstr/>
      </vt:variant>
      <vt:variant>
        <vt:lpwstr>_Ref364152625</vt:lpwstr>
      </vt:variant>
      <vt:variant>
        <vt:i4>2031678</vt:i4>
      </vt:variant>
      <vt:variant>
        <vt:i4>42</vt:i4>
      </vt:variant>
      <vt:variant>
        <vt:i4>0</vt:i4>
      </vt:variant>
      <vt:variant>
        <vt:i4>5</vt:i4>
      </vt:variant>
      <vt:variant>
        <vt:lpwstr/>
      </vt:variant>
      <vt:variant>
        <vt:lpwstr>_Ref330459256</vt:lpwstr>
      </vt:variant>
      <vt:variant>
        <vt:i4>1245246</vt:i4>
      </vt:variant>
      <vt:variant>
        <vt:i4>39</vt:i4>
      </vt:variant>
      <vt:variant>
        <vt:i4>0</vt:i4>
      </vt:variant>
      <vt:variant>
        <vt:i4>5</vt:i4>
      </vt:variant>
      <vt:variant>
        <vt:lpwstr/>
      </vt:variant>
      <vt:variant>
        <vt:lpwstr>_Ref351021433</vt:lpwstr>
      </vt:variant>
      <vt:variant>
        <vt:i4>1441851</vt:i4>
      </vt:variant>
      <vt:variant>
        <vt:i4>36</vt:i4>
      </vt:variant>
      <vt:variant>
        <vt:i4>0</vt:i4>
      </vt:variant>
      <vt:variant>
        <vt:i4>5</vt:i4>
      </vt:variant>
      <vt:variant>
        <vt:lpwstr/>
      </vt:variant>
      <vt:variant>
        <vt:lpwstr>_Ref318785210</vt:lpwstr>
      </vt:variant>
      <vt:variant>
        <vt:i4>2031672</vt:i4>
      </vt:variant>
      <vt:variant>
        <vt:i4>33</vt:i4>
      </vt:variant>
      <vt:variant>
        <vt:i4>0</vt:i4>
      </vt:variant>
      <vt:variant>
        <vt:i4>5</vt:i4>
      </vt:variant>
      <vt:variant>
        <vt:lpwstr/>
      </vt:variant>
      <vt:variant>
        <vt:lpwstr>_Ref358208949</vt:lpwstr>
      </vt:variant>
      <vt:variant>
        <vt:i4>1441851</vt:i4>
      </vt:variant>
      <vt:variant>
        <vt:i4>30</vt:i4>
      </vt:variant>
      <vt:variant>
        <vt:i4>0</vt:i4>
      </vt:variant>
      <vt:variant>
        <vt:i4>5</vt:i4>
      </vt:variant>
      <vt:variant>
        <vt:lpwstr/>
      </vt:variant>
      <vt:variant>
        <vt:lpwstr>_Ref318785210</vt:lpwstr>
      </vt:variant>
      <vt:variant>
        <vt:i4>1638455</vt:i4>
      </vt:variant>
      <vt:variant>
        <vt:i4>27</vt:i4>
      </vt:variant>
      <vt:variant>
        <vt:i4>0</vt:i4>
      </vt:variant>
      <vt:variant>
        <vt:i4>5</vt:i4>
      </vt:variant>
      <vt:variant>
        <vt:lpwstr/>
      </vt:variant>
      <vt:variant>
        <vt:lpwstr>_Ref358208621</vt:lpwstr>
      </vt:variant>
      <vt:variant>
        <vt:i4>1769524</vt:i4>
      </vt:variant>
      <vt:variant>
        <vt:i4>24</vt:i4>
      </vt:variant>
      <vt:variant>
        <vt:i4>0</vt:i4>
      </vt:variant>
      <vt:variant>
        <vt:i4>5</vt:i4>
      </vt:variant>
      <vt:variant>
        <vt:lpwstr/>
      </vt:variant>
      <vt:variant>
        <vt:lpwstr>_Ref358208507</vt:lpwstr>
      </vt:variant>
      <vt:variant>
        <vt:i4>1179708</vt:i4>
      </vt:variant>
      <vt:variant>
        <vt:i4>21</vt:i4>
      </vt:variant>
      <vt:variant>
        <vt:i4>0</vt:i4>
      </vt:variant>
      <vt:variant>
        <vt:i4>5</vt:i4>
      </vt:variant>
      <vt:variant>
        <vt:lpwstr/>
      </vt:variant>
      <vt:variant>
        <vt:lpwstr>_Ref330463325</vt:lpwstr>
      </vt:variant>
      <vt:variant>
        <vt:i4>1376317</vt:i4>
      </vt:variant>
      <vt:variant>
        <vt:i4>18</vt:i4>
      </vt:variant>
      <vt:variant>
        <vt:i4>0</vt:i4>
      </vt:variant>
      <vt:variant>
        <vt:i4>5</vt:i4>
      </vt:variant>
      <vt:variant>
        <vt:lpwstr/>
      </vt:variant>
      <vt:variant>
        <vt:lpwstr>_Ref330463250</vt:lpwstr>
      </vt:variant>
      <vt:variant>
        <vt:i4>1507387</vt:i4>
      </vt:variant>
      <vt:variant>
        <vt:i4>15</vt:i4>
      </vt:variant>
      <vt:variant>
        <vt:i4>0</vt:i4>
      </vt:variant>
      <vt:variant>
        <vt:i4>5</vt:i4>
      </vt:variant>
      <vt:variant>
        <vt:lpwstr/>
      </vt:variant>
      <vt:variant>
        <vt:lpwstr>_Ref330460449</vt:lpwstr>
      </vt:variant>
      <vt:variant>
        <vt:i4>1507383</vt:i4>
      </vt:variant>
      <vt:variant>
        <vt:i4>12</vt:i4>
      </vt:variant>
      <vt:variant>
        <vt:i4>0</vt:i4>
      </vt:variant>
      <vt:variant>
        <vt:i4>5</vt:i4>
      </vt:variant>
      <vt:variant>
        <vt:lpwstr/>
      </vt:variant>
      <vt:variant>
        <vt:lpwstr>_Ref318701648</vt:lpwstr>
      </vt:variant>
      <vt:variant>
        <vt:i4>1376312</vt:i4>
      </vt:variant>
      <vt:variant>
        <vt:i4>9</vt:i4>
      </vt:variant>
      <vt:variant>
        <vt:i4>0</vt:i4>
      </vt:variant>
      <vt:variant>
        <vt:i4>5</vt:i4>
      </vt:variant>
      <vt:variant>
        <vt:lpwstr/>
      </vt:variant>
      <vt:variant>
        <vt:lpwstr>_Ref351036323</vt:lpwstr>
      </vt:variant>
      <vt:variant>
        <vt:i4>2031678</vt:i4>
      </vt:variant>
      <vt:variant>
        <vt:i4>6</vt:i4>
      </vt:variant>
      <vt:variant>
        <vt:i4>0</vt:i4>
      </vt:variant>
      <vt:variant>
        <vt:i4>5</vt:i4>
      </vt:variant>
      <vt:variant>
        <vt:lpwstr/>
      </vt:variant>
      <vt:variant>
        <vt:lpwstr>_Ref330459256</vt:lpwstr>
      </vt:variant>
      <vt:variant>
        <vt:i4>1441851</vt:i4>
      </vt:variant>
      <vt:variant>
        <vt:i4>3</vt:i4>
      </vt:variant>
      <vt:variant>
        <vt:i4>0</vt:i4>
      </vt:variant>
      <vt:variant>
        <vt:i4>5</vt:i4>
      </vt:variant>
      <vt:variant>
        <vt:lpwstr/>
      </vt:variant>
      <vt:variant>
        <vt:lpwstr>_Ref318785210</vt:lpwstr>
      </vt:variant>
      <vt:variant>
        <vt:i4>1507383</vt:i4>
      </vt:variant>
      <vt:variant>
        <vt:i4>0</vt:i4>
      </vt:variant>
      <vt:variant>
        <vt:i4>0</vt:i4>
      </vt:variant>
      <vt:variant>
        <vt:i4>5</vt:i4>
      </vt:variant>
      <vt:variant>
        <vt:lpwstr/>
      </vt:variant>
      <vt:variant>
        <vt:lpwstr>_Ref318701648</vt:lpwstr>
      </vt:variant>
      <vt:variant>
        <vt:i4>4063341</vt:i4>
      </vt:variant>
      <vt:variant>
        <vt:i4>-1</vt:i4>
      </vt:variant>
      <vt:variant>
        <vt:i4>1031</vt:i4>
      </vt:variant>
      <vt:variant>
        <vt:i4>4</vt:i4>
      </vt:variant>
      <vt:variant>
        <vt:lpwstr>http://www.rpharms.com/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Rodriguez, Johanna</cp:lastModifiedBy>
  <cp:revision>2</cp:revision>
  <dcterms:created xsi:type="dcterms:W3CDTF">2018-02-13T15:57:00Z</dcterms:created>
  <dcterms:modified xsi:type="dcterms:W3CDTF">2018-02-13T16:53:00Z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A2472769</vt:lpwstr>
  </property>
  <property fmtid="{D5CDD505-2E9C-101B-9397-08002B2CF9AE}" pid="3" name="Objective-Title">
    <vt:lpwstr>Document No. 03a - Appendix A - Call-off Terms and Conditions for the Supply of Goods and the Provision of Services (Homecare Medicines)</vt:lpwstr>
  </property>
  <property fmtid="{D5CDD505-2E9C-101B-9397-08002B2CF9AE}" pid="4" name="Objective-Comment">
    <vt:lpwstr/>
  </property>
  <property fmtid="{D5CDD505-2E9C-101B-9397-08002B2CF9AE}" pid="5" name="Objective-CreationStamp">
    <vt:filetime>2018-02-14T13:29:40Z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2019-05-22T13:25:20Z</vt:filetime>
  </property>
  <property fmtid="{D5CDD505-2E9C-101B-9397-08002B2CF9AE}" pid="9" name="Objective-ModificationStamp">
    <vt:filetime>2019-06-07T10:32:03Z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2" name="Objective-Parent">
    <vt:lpwstr>02 LP Approved Tender Docs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qA18551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vA3765325</vt:lpwstr>
  </property>
</Properties>
</file>