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240" w:lineRule="auto"/>
        <w:ind w:left="57" w:right="57"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87450" cy="927100"/>
            <wp:effectExtent b="0" l="0" r="0" t="0"/>
            <wp:wrapSquare wrapText="bothSides" distB="0" distT="0" distL="114300" distR="114300"/>
            <wp:docPr descr="CCS_2935_SML_AW" id="11"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4">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5">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7">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8">
      <w:pPr>
        <w:rPr>
          <w:rFonts w:ascii="Arial" w:cs="Arial" w:eastAsia="Arial" w:hAnsi="Arial"/>
          <w:sz w:val="44"/>
          <w:szCs w:val="44"/>
        </w:rPr>
      </w:pPr>
      <w:r w:rsidDel="00000000" w:rsidR="00000000" w:rsidRPr="00000000">
        <w:rPr>
          <w:rFonts w:ascii="Arial" w:cs="Arial" w:eastAsia="Arial" w:hAnsi="Arial"/>
          <w:sz w:val="44"/>
          <w:szCs w:val="44"/>
          <w:rtl w:val="0"/>
        </w:rPr>
        <w:t xml:space="preserve">Attachment 2 – How to Bid</w:t>
      </w:r>
    </w:p>
    <w:p w:rsidR="00000000" w:rsidDel="00000000" w:rsidP="00000000" w:rsidRDefault="00000000" w:rsidRPr="00000000" w14:paraId="00000009">
      <w:pP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0A">
      <w:pPr>
        <w:ind w:firstLine="0"/>
        <w:rPr>
          <w:color w:val="000000"/>
          <w:sz w:val="14"/>
          <w:szCs w:val="14"/>
        </w:rPr>
      </w:pPr>
      <w:r w:rsidDel="00000000" w:rsidR="00000000" w:rsidRPr="00000000">
        <w:rPr>
          <w:rFonts w:ascii="Arial" w:cs="Arial" w:eastAsia="Arial" w:hAnsi="Arial"/>
          <w:b w:val="1"/>
          <w:sz w:val="44"/>
          <w:szCs w:val="44"/>
          <w:rtl w:val="0"/>
        </w:rPr>
        <w:t xml:space="preserve">RM6292</w:t>
      </w:r>
      <w:r w:rsidDel="00000000" w:rsidR="00000000" w:rsidRPr="00000000">
        <w:rPr>
          <w:rFonts w:ascii="Arial" w:cs="Arial" w:eastAsia="Arial" w:hAnsi="Arial"/>
          <w:sz w:val="44"/>
          <w:szCs w:val="44"/>
          <w:rtl w:val="0"/>
        </w:rPr>
        <w:t xml:space="preserve"> - Cloud Compute 2</w:t>
      </w:r>
      <w:r w:rsidDel="00000000" w:rsidR="00000000" w:rsidRPr="00000000">
        <w:rPr>
          <w:rtl w:val="0"/>
        </w:rPr>
      </w:r>
    </w:p>
    <w:p w:rsidR="00000000" w:rsidDel="00000000" w:rsidP="00000000" w:rsidRDefault="00000000" w:rsidRPr="00000000" w14:paraId="0000000B">
      <w:pPr>
        <w:spacing w:after="200" w:line="276" w:lineRule="auto"/>
        <w:jc w:val="left"/>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C">
      <w:pPr>
        <w:rPr>
          <w:rFonts w:ascii="Arial" w:cs="Arial" w:eastAsia="Arial" w:hAnsi="Arial"/>
          <w:sz w:val="56"/>
          <w:szCs w:val="56"/>
        </w:rPr>
      </w:pP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0E">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b w:val="1"/>
          <w:highlight w:val="green"/>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hanging="220"/>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hanging="220"/>
        <w:rPr>
          <w:rFonts w:ascii="Arial" w:cs="Arial" w:eastAsia="Arial" w:hAnsi="Arial"/>
          <w:b w:val="1"/>
          <w:sz w:val="32"/>
          <w:szCs w:val="32"/>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2">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 How to make your bid</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2. Selection stage</w:t>
              <w:tab/>
              <w:t xml:space="preserve">4</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3. Selection process</w:t>
              <w:tab/>
              <w:t xml:space="preserve">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2n20lqmd7gs">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4. Selection criteria</w:t>
              <w:tab/>
              <w:t xml:space="preserve">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5. Selection questionnaire</w:t>
              <w:tab/>
              <w:t xml:space="preserve">5</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6. Award stage</w:t>
              <w:tab/>
              <w:t xml:space="preserve">6</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7. Award criteria</w:t>
              <w:tab/>
              <w:t xml:space="preserve">6</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8. Award process</w:t>
              <w:tab/>
              <w:t xml:space="preserve">6</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9. Quality Evaluation</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10. Award quality questionnaire</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11. Price evaluation</w:t>
              <w:tab/>
              <w:t xml:space="preserve">27</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12. Final decision to award</w:t>
              <w:tab/>
              <w:t xml:space="preserve">28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tabs>
          <w:tab w:val="right" w:leader="none" w:pos="4962"/>
        </w:tabs>
        <w:spacing w:after="0" w:before="120" w:line="240" w:lineRule="auto"/>
        <w:ind w:left="57" w:right="57" w:firstLine="0"/>
        <w:rPr>
          <w:rFonts w:ascii="Arial" w:cs="Arial" w:eastAsia="Arial" w:hAnsi="Arial"/>
          <w:sz w:val="32"/>
          <w:szCs w:val="32"/>
        </w:rPr>
      </w:pPr>
      <w:r w:rsidDel="00000000" w:rsidR="00000000" w:rsidRPr="00000000">
        <w:rPr>
          <w:rtl w:val="0"/>
        </w:rPr>
      </w:r>
    </w:p>
    <w:p w:rsidR="00000000" w:rsidDel="00000000" w:rsidP="00000000" w:rsidRDefault="00000000" w:rsidRPr="00000000" w14:paraId="0000001F">
      <w:pPr>
        <w:tabs>
          <w:tab w:val="right" w:leader="none" w:pos="4962"/>
        </w:tabs>
        <w:spacing w:after="0" w:before="120" w:line="240" w:lineRule="auto"/>
        <w:ind w:left="57" w:right="57" w:firstLine="0"/>
        <w:rPr>
          <w:rFonts w:ascii="Arial" w:cs="Arial" w:eastAsia="Arial" w:hAnsi="Arial"/>
          <w:sz w:val="28"/>
          <w:szCs w:val="28"/>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sectPr>
      </w:pPr>
      <w:r w:rsidDel="00000000" w:rsidR="00000000" w:rsidRPr="00000000">
        <w:rPr>
          <w:rtl w:val="0"/>
        </w:rPr>
      </w:r>
    </w:p>
    <w:p w:rsidR="00000000" w:rsidDel="00000000" w:rsidP="00000000" w:rsidRDefault="00000000" w:rsidRPr="00000000" w14:paraId="00000020">
      <w:pPr>
        <w:spacing w:after="200" w:line="276" w:lineRule="auto"/>
        <w:rPr>
          <w:rFonts w:ascii="Arial" w:cs="Arial" w:eastAsia="Arial" w:hAnsi="Arial"/>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21">
      <w:pPr>
        <w:spacing w:after="120" w:before="120" w:line="240" w:lineRule="auto"/>
        <w:ind w:left="57" w:right="57" w:firstLine="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numPr>
          <w:ilvl w:val="0"/>
          <w:numId w:val="1"/>
        </w:numPr>
        <w:tabs>
          <w:tab w:val="left" w:leader="none" w:pos="142"/>
        </w:tabs>
        <w:spacing w:after="240" w:before="240" w:line="240" w:lineRule="auto"/>
        <w:ind w:left="720"/>
        <w:jc w:val="both"/>
        <w:rPr/>
      </w:pPr>
      <w:bookmarkStart w:colFirst="0" w:colLast="0" w:name="_heading=h.1fob9te" w:id="2"/>
      <w:bookmarkEnd w:id="2"/>
      <w:r w:rsidDel="00000000" w:rsidR="00000000" w:rsidRPr="00000000">
        <w:rPr>
          <w:rtl w:val="0"/>
        </w:rPr>
        <w:t xml:space="preserve">How to make your bid</w:t>
      </w:r>
    </w:p>
    <w:p w:rsidR="00000000" w:rsidDel="00000000" w:rsidP="00000000" w:rsidRDefault="00000000" w:rsidRPr="00000000" w14:paraId="00000024">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r w:rsidDel="00000000" w:rsidR="00000000" w:rsidRPr="00000000">
        <w:rPr>
          <w:rtl w:val="0"/>
        </w:rPr>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sz w:val="24"/>
          <w:szCs w:val="24"/>
          <w:rtl w:val="0"/>
        </w:rPr>
        <w:t xml:space="preserve">You may </w:t>
      </w:r>
      <w:r w:rsidDel="00000000" w:rsidR="00000000" w:rsidRPr="00000000">
        <w:rPr>
          <w:rFonts w:ascii="Arial" w:cs="Arial" w:eastAsia="Arial" w:hAnsi="Arial"/>
          <w:color w:val="000000"/>
          <w:sz w:val="24"/>
          <w:szCs w:val="24"/>
          <w:rtl w:val="0"/>
        </w:rPr>
        <w:t xml:space="preserve">bid fo</w:t>
      </w:r>
      <w:r w:rsidDel="00000000" w:rsidR="00000000" w:rsidRPr="00000000">
        <w:rPr>
          <w:rFonts w:ascii="Arial" w:cs="Arial" w:eastAsia="Arial" w:hAnsi="Arial"/>
          <w:sz w:val="24"/>
          <w:szCs w:val="24"/>
          <w:rtl w:val="0"/>
        </w:rPr>
        <w:t xml:space="preserve">r one or more of the Lots; ensure you read section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rtl w:val="0"/>
        </w:rPr>
        <w:t xml:space="preserve"> of Attachment 1 - About the Framework. </w:t>
      </w:r>
      <w:r w:rsidDel="00000000" w:rsidR="00000000" w:rsidRPr="00000000">
        <w:rPr>
          <w:rtl w:val="0"/>
        </w:rPr>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Your bid must be</w:t>
      </w:r>
      <w:r w:rsidDel="00000000" w:rsidR="00000000" w:rsidRPr="00000000">
        <w:rPr>
          <w:rFonts w:ascii="Arial" w:cs="Arial" w:eastAsia="Arial" w:hAnsi="Arial"/>
          <w:b w:val="1"/>
          <w:color w:val="000000"/>
          <w:sz w:val="24"/>
          <w:szCs w:val="24"/>
          <w:rtl w:val="0"/>
        </w:rPr>
        <w:t xml:space="preserve"> entered into the eSourcing </w:t>
      </w:r>
      <w:r w:rsidDel="00000000" w:rsidR="00000000" w:rsidRPr="00000000">
        <w:rPr>
          <w:rFonts w:ascii="Arial" w:cs="Arial" w:eastAsia="Arial" w:hAnsi="Arial"/>
          <w:b w:val="1"/>
          <w:sz w:val="24"/>
          <w:szCs w:val="24"/>
          <w:rtl w:val="0"/>
        </w:rPr>
        <w:t xml:space="preserve">tool</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We can only accept bids that we receive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consortium, please submit your bid in the name of the lead member and follow the instructions when completing the Qualification envelope, including providing the name of the consortium in section</w:t>
      </w:r>
      <w:r w:rsidDel="00000000" w:rsidR="00000000" w:rsidRPr="00000000">
        <w:rPr>
          <w:rFonts w:ascii="Arial" w:cs="Arial" w:eastAsia="Arial" w:hAnsi="Arial"/>
          <w:sz w:val="24"/>
          <w:szCs w:val="24"/>
          <w:rtl w:val="0"/>
        </w:rPr>
        <w:t xml:space="preserve"> 1.12.2.</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as a single entity on a Lot and as a consortium on another Lot, you will need to set up an additional account in the eSourcing tool. Please submit your bids as follows:</w:t>
      </w:r>
    </w:p>
    <w:p w:rsidR="00000000" w:rsidDel="00000000" w:rsidP="00000000" w:rsidRDefault="00000000" w:rsidRPr="00000000" w14:paraId="00000029">
      <w:pPr>
        <w:numPr>
          <w:ilvl w:val="0"/>
          <w:numId w:val="7"/>
        </w:numPr>
        <w:pBdr>
          <w:top w:space="0" w:sz="0" w:val="nil"/>
          <w:left w:space="0" w:sz="0" w:val="nil"/>
          <w:bottom w:space="0" w:sz="0" w:val="nil"/>
          <w:right w:space="0" w:sz="0" w:val="nil"/>
          <w:between w:space="0" w:sz="0" w:val="nil"/>
        </w:pBdr>
        <w:spacing w:after="0" w:before="12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name of your organisation.</w:t>
      </w:r>
    </w:p>
    <w:p w:rsidR="00000000" w:rsidDel="00000000" w:rsidP="00000000" w:rsidRDefault="00000000" w:rsidRPr="00000000" w14:paraId="0000002A">
      <w:pPr>
        <w:numPr>
          <w:ilvl w:val="0"/>
          <w:numId w:val="7"/>
        </w:numPr>
        <w:pBdr>
          <w:top w:space="0" w:sz="0" w:val="nil"/>
          <w:left w:space="0" w:sz="0" w:val="nil"/>
          <w:bottom w:space="0" w:sz="0" w:val="nil"/>
          <w:right w:space="0" w:sz="0" w:val="nil"/>
          <w:between w:space="0" w:sz="0" w:val="nil"/>
        </w:pBdr>
        <w:spacing w:after="120" w:line="240" w:lineRule="auto"/>
        <w:ind w:left="216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in the name of your consortium</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120" w:line="240" w:lineRule="auto"/>
        <w:ind w:left="141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both cases, when submitting your bid(s) please continue to follow the instructions when completing the Qualification envelope section </w:t>
      </w:r>
      <w:r w:rsidDel="00000000" w:rsidR="00000000" w:rsidRPr="00000000">
        <w:rPr>
          <w:rFonts w:ascii="Arial" w:cs="Arial" w:eastAsia="Arial" w:hAnsi="Arial"/>
          <w:sz w:val="24"/>
          <w:szCs w:val="24"/>
          <w:rtl w:val="0"/>
        </w:rPr>
        <w:t xml:space="preserve">1.12</w:t>
      </w:r>
      <w:r w:rsidDel="00000000" w:rsidR="00000000" w:rsidRPr="00000000">
        <w:rPr>
          <w:rFonts w:ascii="Arial" w:cs="Arial" w:eastAsia="Arial" w:hAnsi="Arial"/>
          <w:sz w:val="24"/>
          <w:szCs w:val="24"/>
          <w:rtl w:val="0"/>
        </w:rPr>
        <w:t xml:space="preserve"> Group or Consortium Details.</w:t>
      </w:r>
    </w:p>
    <w:p w:rsidR="00000000" w:rsidDel="00000000" w:rsidP="00000000" w:rsidRDefault="00000000" w:rsidRPr="00000000" w14:paraId="0000002C">
      <w:pPr>
        <w:numPr>
          <w:ilvl w:val="1"/>
          <w:numId w:val="3"/>
        </w:numPr>
        <w:spacing w:after="120" w:before="120" w:line="240" w:lineRule="auto"/>
        <w:ind w:left="1440" w:hanging="720"/>
      </w:pPr>
      <w:r w:rsidDel="00000000" w:rsidR="00000000" w:rsidRPr="00000000">
        <w:rPr>
          <w:rFonts w:ascii="Arial" w:cs="Arial" w:eastAsia="Arial" w:hAnsi="Arial"/>
          <w:sz w:val="24"/>
          <w:szCs w:val="24"/>
          <w:rtl w:val="0"/>
        </w:rPr>
        <w:t xml:space="preserve">If</w:t>
      </w:r>
      <w:r w:rsidDel="00000000" w:rsidR="00000000" w:rsidRPr="00000000">
        <w:rPr>
          <w:rFonts w:ascii="Arial" w:cs="Arial" w:eastAsia="Arial" w:hAnsi="Arial"/>
          <w:sz w:val="24"/>
          <w:szCs w:val="24"/>
          <w:rtl w:val="0"/>
        </w:rPr>
        <w:t xml:space="preserve"> you are bidding as a Consortium, each Consortium member (other than the Consortium member responding to the electronic Selection Questionnaire within the eSourcing tool) will be required to complete an Attachment 4a - Information &amp; Declarations_Consortium. In this attachment, Consortium members will respond to part 1 and 2 selection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w:t>
      </w:r>
      <w:r w:rsidDel="00000000" w:rsidR="00000000" w:rsidRPr="00000000">
        <w:rPr>
          <w:rFonts w:ascii="Arial" w:cs="Arial" w:eastAsia="Arial" w:hAnsi="Arial"/>
          <w:b w:val="1"/>
          <w:sz w:val="24"/>
          <w:szCs w:val="24"/>
          <w:rtl w:val="0"/>
        </w:rPr>
        <w:t xml:space="preserve">ALL</w:t>
      </w:r>
      <w:r w:rsidDel="00000000" w:rsidR="00000000" w:rsidRPr="00000000">
        <w:rPr>
          <w:rFonts w:ascii="Arial" w:cs="Arial" w:eastAsia="Arial" w:hAnsi="Arial"/>
          <w:sz w:val="24"/>
          <w:szCs w:val="24"/>
          <w:rtl w:val="0"/>
        </w:rPr>
        <w:t xml:space="preserve"> Consortium members for part 3 selection questions.</w:t>
      </w:r>
      <w:r w:rsidDel="00000000" w:rsidR="00000000" w:rsidRPr="00000000">
        <w:rPr>
          <w:rtl w:val="0"/>
        </w:rPr>
      </w:r>
    </w:p>
    <w:p w:rsidR="00000000" w:rsidDel="00000000" w:rsidP="00000000" w:rsidRDefault="00000000" w:rsidRPr="00000000" w14:paraId="0000002D">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w:t>
      </w:r>
      <w:r w:rsidDel="00000000" w:rsidR="00000000" w:rsidRPr="00000000">
        <w:rPr>
          <w:rFonts w:ascii="Arial" w:cs="Arial" w:eastAsia="Arial" w:hAnsi="Arial"/>
          <w:sz w:val="24"/>
          <w:szCs w:val="24"/>
          <w:rtl w:val="0"/>
        </w:rPr>
        <w:t xml:space="preserve"> no</w:t>
      </w:r>
      <w:r w:rsidDel="00000000" w:rsidR="00000000" w:rsidRPr="00000000">
        <w:rPr>
          <w:rFonts w:ascii="Arial" w:cs="Arial" w:eastAsia="Arial" w:hAnsi="Arial"/>
          <w:color w:val="000000"/>
          <w:sz w:val="24"/>
          <w:szCs w:val="24"/>
          <w:rtl w:val="0"/>
        </w:rPr>
        <w:t xml:space="preserve">t asked for.</w:t>
      </w:r>
      <w:r w:rsidDel="00000000" w:rsidR="00000000" w:rsidRPr="00000000">
        <w:rPr>
          <w:rtl w:val="0"/>
        </w:rPr>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Make sure you answer every question. </w:t>
      </w:r>
      <w:r w:rsidDel="00000000" w:rsidR="00000000" w:rsidRPr="00000000">
        <w:rPr>
          <w:rtl w:val="0"/>
        </w:rPr>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You must submit your bid before the bid submission deadline</w:t>
      </w:r>
      <w:r w:rsidDel="00000000" w:rsidR="00000000" w:rsidRPr="00000000">
        <w:rPr>
          <w:rFonts w:ascii="Arial" w:cs="Arial" w:eastAsia="Arial" w:hAnsi="Arial"/>
          <w:sz w:val="24"/>
          <w:szCs w:val="24"/>
          <w:rtl w:val="0"/>
        </w:rPr>
        <w:t xml:space="preserve"> given</w:t>
      </w:r>
      <w:r w:rsidDel="00000000" w:rsidR="00000000" w:rsidRPr="00000000">
        <w:rPr>
          <w:rFonts w:ascii="Arial" w:cs="Arial" w:eastAsia="Arial" w:hAnsi="Arial"/>
          <w:color w:val="000000"/>
          <w:sz w:val="24"/>
          <w:szCs w:val="24"/>
          <w:rtl w:val="0"/>
        </w:rPr>
        <w:t xml:space="preserve"> in </w:t>
      </w:r>
      <w:r w:rsidDel="00000000" w:rsidR="00000000" w:rsidRPr="00000000">
        <w:rPr>
          <w:rFonts w:ascii="Arial" w:cs="Arial" w:eastAsia="Arial" w:hAnsi="Arial"/>
          <w:sz w:val="24"/>
          <w:szCs w:val="24"/>
          <w:rtl w:val="0"/>
        </w:rPr>
        <w:t xml:space="preserve">section</w:t>
      </w:r>
      <w:r w:rsidDel="00000000" w:rsidR="00000000" w:rsidRPr="00000000">
        <w:rPr>
          <w:rFonts w:ascii="Arial" w:cs="Arial" w:eastAsia="Arial" w:hAnsi="Arial"/>
          <w:color w:val="000000"/>
          <w:sz w:val="24"/>
          <w:szCs w:val="24"/>
          <w:rtl w:val="0"/>
        </w:rPr>
        <w:t xml:space="preserve"> 5 “Timelines for the competition” </w:t>
      </w:r>
      <w:r w:rsidDel="00000000" w:rsidR="00000000" w:rsidRPr="00000000">
        <w:rPr>
          <w:rFonts w:ascii="Arial" w:cs="Arial" w:eastAsia="Arial" w:hAnsi="Arial"/>
          <w:sz w:val="24"/>
          <w:szCs w:val="24"/>
          <w:rtl w:val="0"/>
        </w:rPr>
        <w:t xml:space="preserve">of</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A</w:t>
      </w:r>
      <w:r w:rsidDel="00000000" w:rsidR="00000000" w:rsidRPr="00000000">
        <w:rPr>
          <w:rFonts w:ascii="Arial" w:cs="Arial" w:eastAsia="Arial" w:hAnsi="Arial"/>
          <w:color w:val="000000"/>
          <w:sz w:val="24"/>
          <w:szCs w:val="24"/>
          <w:highlight w:val="white"/>
          <w:rtl w:val="0"/>
        </w:rPr>
        <w:t xml:space="preserve">ttachment 1 - About the </w:t>
      </w:r>
      <w:r w:rsidDel="00000000" w:rsidR="00000000" w:rsidRPr="00000000">
        <w:rPr>
          <w:rFonts w:ascii="Arial" w:cs="Arial" w:eastAsia="Arial" w:hAnsi="Arial"/>
          <w:sz w:val="24"/>
          <w:szCs w:val="24"/>
          <w:highlight w:val="white"/>
          <w:rtl w:val="0"/>
        </w:rPr>
        <w:t xml:space="preserve">F</w:t>
      </w:r>
      <w:r w:rsidDel="00000000" w:rsidR="00000000" w:rsidRPr="00000000">
        <w:rPr>
          <w:rFonts w:ascii="Arial" w:cs="Arial" w:eastAsia="Arial" w:hAnsi="Arial"/>
          <w:color w:val="000000"/>
          <w:sz w:val="24"/>
          <w:szCs w:val="24"/>
          <w:highlight w:val="white"/>
          <w:rtl w:val="0"/>
        </w:rPr>
        <w:t xml:space="preserve">ramework</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0">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You must check regularly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31">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Please r</w:t>
      </w:r>
      <w:r w:rsidDel="00000000" w:rsidR="00000000" w:rsidRPr="00000000">
        <w:rPr>
          <w:rFonts w:ascii="Arial" w:cs="Arial" w:eastAsia="Arial" w:hAnsi="Arial"/>
          <w:color w:val="000000"/>
          <w:sz w:val="24"/>
          <w:szCs w:val="24"/>
          <w:rtl w:val="0"/>
        </w:rPr>
        <w:t xml:space="preserve">ead </w:t>
      </w:r>
      <w:r w:rsidDel="00000000" w:rsidR="00000000" w:rsidRPr="00000000">
        <w:rPr>
          <w:rFonts w:ascii="Arial" w:cs="Arial" w:eastAsia="Arial" w:hAnsi="Arial"/>
          <w:sz w:val="24"/>
          <w:szCs w:val="24"/>
          <w:rtl w:val="0"/>
        </w:rPr>
        <w:t xml:space="preserve">section</w:t>
      </w:r>
      <w:r w:rsidDel="00000000" w:rsidR="00000000" w:rsidRPr="00000000">
        <w:rPr>
          <w:rFonts w:ascii="Arial" w:cs="Arial" w:eastAsia="Arial" w:hAnsi="Arial"/>
          <w:color w:val="000000"/>
          <w:sz w:val="24"/>
          <w:szCs w:val="24"/>
          <w:rtl w:val="0"/>
        </w:rPr>
        <w:t xml:space="preserve"> 6 “When and how to ask questions” </w:t>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w:t>
      </w:r>
      <w:r w:rsidDel="00000000" w:rsidR="00000000" w:rsidRPr="00000000">
        <w:rPr>
          <w:rtl w:val="0"/>
        </w:rPr>
      </w:r>
    </w:p>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spacing w:after="120" w:before="120" w:line="240" w:lineRule="auto"/>
        <w:ind w:left="1440" w:hanging="720"/>
        <w:sectPr>
          <w:type w:val="continuous"/>
          <w:pgSz w:h="16838" w:w="11906" w:orient="portrait"/>
          <w:pgMar w:bottom="1440" w:top="1440" w:left="1701" w:right="1440" w:header="708" w:footer="567"/>
        </w:sect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r w:rsidDel="00000000" w:rsidR="00000000" w:rsidRPr="00000000">
        <w:rPr>
          <w:rtl w:val="0"/>
        </w:rPr>
      </w:r>
    </w:p>
    <w:p w:rsidR="00000000" w:rsidDel="00000000" w:rsidP="00000000" w:rsidRDefault="00000000" w:rsidRPr="00000000" w14:paraId="00000033">
      <w:pPr>
        <w:pStyle w:val="Heading1"/>
        <w:numPr>
          <w:ilvl w:val="0"/>
          <w:numId w:val="3"/>
        </w:numPr>
        <w:tabs>
          <w:tab w:val="left" w:leader="none" w:pos="142"/>
        </w:tabs>
        <w:spacing w:after="240" w:before="240" w:line="240" w:lineRule="auto"/>
        <w:ind w:left="720"/>
        <w:jc w:val="both"/>
        <w:rPr/>
      </w:pPr>
      <w:bookmarkStart w:colFirst="0" w:colLast="0" w:name="_heading=h.3znysh7" w:id="3"/>
      <w:bookmarkEnd w:id="3"/>
      <w:r w:rsidDel="00000000" w:rsidR="00000000" w:rsidRPr="00000000">
        <w:rPr>
          <w:rtl w:val="0"/>
        </w:rPr>
        <w:t xml:space="preserve">Selection stage </w:t>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At the selection stage, we evaluate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technical, professional and financial capabilities. We will ask a range of questions appropriate to the procurement. It is important that you answer these questions accurately.</w:t>
      </w:r>
      <w:r w:rsidDel="00000000" w:rsidR="00000000" w:rsidRPr="00000000">
        <w:rPr>
          <w:rtl w:val="0"/>
        </w:rPr>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sz w:val="24"/>
          <w:szCs w:val="24"/>
          <w:rtl w:val="0"/>
        </w:rPr>
        <w:t xml:space="preserve">members of the administrative, management or supervisory body of your organisation including those with powers of representation, decision or control.</w:t>
      </w:r>
      <w:r w:rsidDel="00000000" w:rsidR="00000000" w:rsidRPr="00000000">
        <w:rPr>
          <w:rtl w:val="0"/>
        </w:rPr>
      </w:r>
    </w:p>
    <w:p w:rsidR="00000000" w:rsidDel="00000000" w:rsidP="00000000" w:rsidRDefault="00000000" w:rsidRPr="00000000" w14:paraId="00000036">
      <w:pPr>
        <w:numPr>
          <w:ilvl w:val="1"/>
          <w:numId w:val="3"/>
        </w:numPr>
        <w:spacing w:after="120" w:before="120" w:line="240" w:lineRule="auto"/>
        <w:ind w:left="1440" w:hanging="720"/>
      </w:pPr>
      <w:r w:rsidDel="00000000" w:rsidR="00000000" w:rsidRPr="00000000">
        <w:rPr>
          <w:rFonts w:ascii="Arial" w:cs="Arial" w:eastAsia="Arial" w:hAnsi="Arial"/>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r w:rsidDel="00000000" w:rsidR="00000000" w:rsidRPr="00000000">
        <w:rPr>
          <w:rtl w:val="0"/>
        </w:rPr>
      </w:r>
    </w:p>
    <w:p w:rsidR="00000000" w:rsidDel="00000000" w:rsidP="00000000" w:rsidRDefault="00000000" w:rsidRPr="00000000" w14:paraId="00000037">
      <w:pPr>
        <w:numPr>
          <w:ilvl w:val="1"/>
          <w:numId w:val="3"/>
        </w:numPr>
        <w:spacing w:after="120" w:before="120" w:line="240" w:lineRule="auto"/>
        <w:ind w:left="1440" w:hanging="720"/>
      </w:pPr>
      <w:r w:rsidDel="00000000" w:rsidR="00000000" w:rsidRPr="00000000">
        <w:rPr>
          <w:rFonts w:ascii="Arial" w:cs="Arial" w:eastAsia="Arial" w:hAnsi="Arial"/>
          <w:sz w:val="24"/>
          <w:szCs w:val="24"/>
          <w:rtl w:val="0"/>
        </w:rPr>
        <w:t xml:space="preserve">Following financial assessment, if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require you to nominate a guarantor post-tender submission, we will also require the nominated guarantor to complete Attachment 4b – Information and Declarations_Key Subcontractor_Guarantor.</w:t>
      </w:r>
      <w:r w:rsidDel="00000000" w:rsidR="00000000" w:rsidRPr="00000000">
        <w:rPr>
          <w:rtl w:val="0"/>
        </w:rPr>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1 Bidders must indicate in the selection questionnaire whether they permit the resale of their services in Lot 2.</w:t>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Lot 2 Bidders must indicate in the selection questionnaire which Cloud Service Supplier services they are permitted to resell.  </w:t>
      </w:r>
      <w:r w:rsidDel="00000000" w:rsidR="00000000" w:rsidRPr="00000000">
        <w:rPr>
          <w:rFonts w:ascii="Arial" w:cs="Arial" w:eastAsia="Arial" w:hAnsi="Arial"/>
          <w:sz w:val="24"/>
          <w:szCs w:val="24"/>
          <w:rtl w:val="0"/>
        </w:rPr>
        <w:t xml:space="preserve">Note, there is no guarantee they will be permitted to resell such services under this Framework as that will be dependent upon the relevant Cloud Service Supplier also being successfully appointed to Lot 1 (See Attachment 1 for more information).</w:t>
      </w:r>
    </w:p>
    <w:p w:rsidR="00000000" w:rsidDel="00000000" w:rsidP="00000000" w:rsidRDefault="00000000" w:rsidRPr="00000000" w14:paraId="0000003A">
      <w:pPr>
        <w:pStyle w:val="Heading1"/>
        <w:numPr>
          <w:ilvl w:val="0"/>
          <w:numId w:val="3"/>
        </w:numPr>
        <w:tabs>
          <w:tab w:val="left" w:leader="none" w:pos="142"/>
        </w:tabs>
        <w:spacing w:after="240" w:before="240" w:line="240" w:lineRule="auto"/>
        <w:ind w:left="720"/>
        <w:jc w:val="both"/>
        <w:rPr/>
      </w:pPr>
      <w:bookmarkStart w:colFirst="0" w:colLast="0" w:name="_heading=h.2et92p0" w:id="4"/>
      <w:bookmarkEnd w:id="4"/>
      <w:r w:rsidDel="00000000" w:rsidR="00000000" w:rsidRPr="00000000">
        <w:rPr>
          <w:rtl w:val="0"/>
        </w:rPr>
        <w:t xml:space="preserve">Selection process</w:t>
      </w:r>
    </w:p>
    <w:p w:rsidR="00000000" w:rsidDel="00000000" w:rsidP="00000000" w:rsidRDefault="00000000" w:rsidRPr="00000000" w14:paraId="0000003B">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Fonts w:ascii="Arial" w:cs="Arial" w:eastAsia="Arial" w:hAnsi="Arial"/>
          <w:sz w:val="24"/>
          <w:szCs w:val="24"/>
          <w:rtl w:val="0"/>
        </w:rPr>
        <w:t xml:space="preserve"> in the required format and in accordance with any relevant instructions.</w:t>
      </w:r>
      <w:r w:rsidDel="00000000" w:rsidR="00000000" w:rsidRPr="00000000">
        <w:rPr>
          <w:rtl w:val="0"/>
        </w:rPr>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sz w:val="24"/>
          <w:szCs w:val="24"/>
          <w:rtl w:val="0"/>
        </w:rPr>
        <w:t xml:space="preserve">If necessary, w</w:t>
      </w:r>
      <w:r w:rsidDel="00000000" w:rsidR="00000000" w:rsidRPr="00000000">
        <w:rPr>
          <w:rFonts w:ascii="Arial" w:cs="Arial" w:eastAsia="Arial" w:hAnsi="Arial"/>
          <w:color w:val="000000"/>
          <w:sz w:val="24"/>
          <w:szCs w:val="24"/>
          <w:rtl w:val="0"/>
        </w:rPr>
        <w:t xml:space="preserve">e may ask you to clarify information you have provided.</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Don’t forget to check for messages in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throughout the competition. You must log on to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and access your message inbox for this competition to check for messages.</w:t>
      </w:r>
      <w:r w:rsidDel="00000000" w:rsidR="00000000" w:rsidRPr="00000000">
        <w:rPr>
          <w:rtl w:val="0"/>
        </w:rPr>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If your bid is not compliant we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w:t>
      </w:r>
      <w:r w:rsidDel="00000000" w:rsidR="00000000" w:rsidRPr="00000000">
        <w:rPr>
          <w:rFonts w:ascii="Arial" w:cs="Arial" w:eastAsia="Arial" w:hAnsi="Arial"/>
          <w:sz w:val="24"/>
          <w:szCs w:val="24"/>
          <w:rtl w:val="0"/>
        </w:rPr>
        <w:t xml:space="preserve">ose related to financial standing</w:t>
      </w:r>
      <w:r w:rsidDel="00000000" w:rsidR="00000000" w:rsidRPr="00000000">
        <w:rPr>
          <w:rFonts w:ascii="Arial" w:cs="Arial" w:eastAsia="Arial" w:hAnsi="Arial"/>
          <w:color w:val="000000"/>
          <w:sz w:val="24"/>
          <w:szCs w:val="24"/>
          <w:rtl w:val="0"/>
        </w:rPr>
        <w:t xml:space="preserve">,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3F">
      <w:pPr>
        <w:pStyle w:val="Heading1"/>
        <w:numPr>
          <w:ilvl w:val="0"/>
          <w:numId w:val="3"/>
        </w:numPr>
        <w:tabs>
          <w:tab w:val="left" w:leader="none" w:pos="142"/>
        </w:tabs>
        <w:spacing w:after="240" w:before="240" w:line="240" w:lineRule="auto"/>
        <w:ind w:left="720"/>
        <w:jc w:val="both"/>
        <w:rPr/>
      </w:pPr>
      <w:bookmarkStart w:colFirst="0" w:colLast="0" w:name="_heading=h.12n20lqmd7gs" w:id="5"/>
      <w:bookmarkEnd w:id="5"/>
      <w:r w:rsidDel="00000000" w:rsidR="00000000" w:rsidRPr="00000000">
        <w:rPr>
          <w:rtl w:val="0"/>
        </w:rPr>
        <w:t xml:space="preserve">Selection criteria</w:t>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41">
      <w:pPr>
        <w:widowControl w:val="0"/>
        <w:numPr>
          <w:ilvl w:val="2"/>
          <w:numId w:val="4"/>
        </w:numPr>
        <w:pBdr>
          <w:top w:space="0" w:sz="0" w:val="nil"/>
          <w:left w:space="0" w:sz="0" w:val="nil"/>
          <w:bottom w:space="0" w:sz="0" w:val="nil"/>
          <w:right w:space="0" w:sz="0" w:val="nil"/>
          <w:between w:space="0" w:sz="0" w:val="nil"/>
        </w:pBdr>
        <w:spacing w:after="0" w:before="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receive a ‘fail’ for any of the evaluated selection questions.</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3">
      <w:pPr>
        <w:widowControl w:val="0"/>
        <w:numPr>
          <w:ilvl w:val="2"/>
          <w:numId w:val="4"/>
        </w:numPr>
        <w:pBdr>
          <w:top w:space="0" w:sz="0" w:val="nil"/>
          <w:left w:space="0" w:sz="0" w:val="nil"/>
          <w:bottom w:space="0" w:sz="0" w:val="nil"/>
          <w:right w:space="0" w:sz="0" w:val="nil"/>
          <w:between w:space="0" w:sz="0" w:val="nil"/>
        </w:pBdr>
        <w:spacing w:after="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1474" w:right="57" w:firstLine="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5">
      <w:pPr>
        <w:widowControl w:val="0"/>
        <w:numPr>
          <w:ilvl w:val="2"/>
          <w:numId w:val="4"/>
        </w:numPr>
        <w:pBdr>
          <w:top w:space="0" w:sz="0" w:val="nil"/>
          <w:left w:space="0" w:sz="0" w:val="nil"/>
          <w:bottom w:space="0" w:sz="0" w:val="nil"/>
          <w:right w:space="0" w:sz="0" w:val="nil"/>
          <w:between w:space="0" w:sz="0" w:val="nil"/>
        </w:pBdr>
        <w:spacing w:after="120" w:line="240" w:lineRule="auto"/>
        <w:ind w:left="1474" w:right="57" w:hanging="36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have broken any of the competition rules in section </w:t>
      </w:r>
      <w:r w:rsidDel="00000000" w:rsidR="00000000" w:rsidRPr="00000000">
        <w:rPr>
          <w:rFonts w:ascii="Arial" w:cs="Arial" w:eastAsia="Arial" w:hAnsi="Arial"/>
          <w:sz w:val="24"/>
          <w:szCs w:val="24"/>
          <w:rtl w:val="0"/>
        </w:rPr>
        <w:t xml:space="preserve">9 of</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or not followed the instructions given in this ITT pack.</w:t>
      </w:r>
      <w:r w:rsidDel="00000000" w:rsidR="00000000" w:rsidRPr="00000000">
        <w:rPr>
          <w:rtl w:val="0"/>
        </w:rPr>
      </w:r>
    </w:p>
    <w:p w:rsidR="00000000" w:rsidDel="00000000" w:rsidP="00000000" w:rsidRDefault="00000000" w:rsidRPr="00000000" w14:paraId="00000046">
      <w:pPr>
        <w:numPr>
          <w:ilvl w:val="1"/>
          <w:numId w:val="3"/>
        </w:numPr>
        <w:spacing w:after="120" w:before="120" w:line="240" w:lineRule="auto"/>
        <w:ind w:left="1440" w:hanging="720"/>
      </w:pPr>
      <w:r w:rsidDel="00000000" w:rsidR="00000000" w:rsidRPr="00000000">
        <w:rPr>
          <w:rFonts w:ascii="Arial" w:cs="Arial" w:eastAsia="Arial" w:hAnsi="Arial"/>
          <w:sz w:val="24"/>
          <w:szCs w:val="24"/>
          <w:rtl w:val="0"/>
        </w:rPr>
        <w:t xml:space="preserve">If we exclude you from the competition we will tell you and explain why.</w:t>
      </w:r>
    </w:p>
    <w:p w:rsidR="00000000" w:rsidDel="00000000" w:rsidP="00000000" w:rsidRDefault="00000000" w:rsidRPr="00000000" w14:paraId="00000047">
      <w:pPr>
        <w:pStyle w:val="Heading1"/>
        <w:numPr>
          <w:ilvl w:val="0"/>
          <w:numId w:val="3"/>
        </w:numPr>
        <w:tabs>
          <w:tab w:val="left" w:leader="none" w:pos="142"/>
        </w:tabs>
        <w:spacing w:after="240" w:before="240" w:line="240" w:lineRule="auto"/>
        <w:ind w:left="720"/>
        <w:jc w:val="both"/>
        <w:rPr/>
      </w:pPr>
      <w:bookmarkStart w:colFirst="0" w:colLast="0" w:name="_heading=h.3dy6vkm" w:id="6"/>
      <w:bookmarkEnd w:id="6"/>
      <w:r w:rsidDel="00000000" w:rsidR="00000000" w:rsidRPr="00000000">
        <w:rPr>
          <w:rtl w:val="0"/>
        </w:rPr>
        <w:t xml:space="preserve">Selection questionnaire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Attachment 2a - Selection Questionnaire. Remember you must complete the questionnaire online in the eSourcing tool (qualification envelope).</w:t>
      </w:r>
    </w:p>
    <w:p w:rsidR="00000000" w:rsidDel="00000000" w:rsidP="00000000" w:rsidRDefault="00000000" w:rsidRPr="00000000" w14:paraId="00000049">
      <w:pPr>
        <w:pStyle w:val="Heading1"/>
        <w:numPr>
          <w:ilvl w:val="0"/>
          <w:numId w:val="3"/>
        </w:numPr>
        <w:tabs>
          <w:tab w:val="left" w:leader="none" w:pos="142"/>
        </w:tabs>
        <w:spacing w:after="240" w:before="240" w:line="240" w:lineRule="auto"/>
        <w:ind w:left="720"/>
        <w:jc w:val="both"/>
        <w:rPr/>
      </w:pPr>
      <w:bookmarkStart w:colFirst="0" w:colLast="0" w:name="_heading=h.1t3h5sf" w:id="7"/>
      <w:bookmarkEnd w:id="7"/>
      <w:r w:rsidDel="00000000" w:rsidR="00000000" w:rsidRPr="00000000">
        <w:rPr>
          <w:rtl w:val="0"/>
        </w:rPr>
        <w:t xml:space="preserve">A</w:t>
      </w:r>
      <w:r w:rsidDel="00000000" w:rsidR="00000000" w:rsidRPr="00000000">
        <w:rPr>
          <w:rtl w:val="0"/>
        </w:rPr>
        <w:t xml:space="preserve">ward stage </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successfully passed the selection stage, you will proceed to the award stage. </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We have tried to make our award stage as simple as possible, whilst achieving the best possible commercial outcomes. </w:t>
      </w:r>
    </w:p>
    <w:p w:rsidR="00000000" w:rsidDel="00000000" w:rsidP="00000000" w:rsidRDefault="00000000" w:rsidRPr="00000000" w14:paraId="0000004C">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bid must deliver what our </w:t>
      </w:r>
      <w:r w:rsidDel="00000000" w:rsidR="00000000" w:rsidRPr="00000000">
        <w:rPr>
          <w:rFonts w:ascii="Arial" w:cs="Arial" w:eastAsia="Arial" w:hAnsi="Arial"/>
          <w:sz w:val="24"/>
          <w:szCs w:val="24"/>
          <w:rtl w:val="0"/>
        </w:rPr>
        <w:t xml:space="preserve">Buyers</w:t>
      </w:r>
      <w:r w:rsidDel="00000000" w:rsidR="00000000" w:rsidRPr="00000000">
        <w:rPr>
          <w:rFonts w:ascii="Arial" w:cs="Arial" w:eastAsia="Arial" w:hAnsi="Arial"/>
          <w:color w:val="000000"/>
          <w:sz w:val="24"/>
          <w:szCs w:val="24"/>
          <w:rtl w:val="0"/>
        </w:rPr>
        <w:t xml:space="preserve"> need, at the best possible price you can give.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ind w:left="72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completing your bid you must:</w:t>
      </w:r>
    </w:p>
    <w:p w:rsidR="00000000" w:rsidDel="00000000" w:rsidP="00000000" w:rsidRDefault="00000000" w:rsidRPr="00000000" w14:paraId="0000004E">
      <w:pPr>
        <w:numPr>
          <w:ilvl w:val="0"/>
          <w:numId w:val="6"/>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through the entire ITT pack specifically </w:t>
      </w:r>
      <w:r w:rsidDel="00000000" w:rsidR="00000000" w:rsidRPr="00000000">
        <w:rPr>
          <w:rFonts w:ascii="Arial" w:cs="Arial" w:eastAsia="Arial" w:hAnsi="Arial"/>
          <w:sz w:val="24"/>
          <w:szCs w:val="24"/>
          <w:rtl w:val="0"/>
        </w:rPr>
        <w:t xml:space="preserve">Framework Schedule 2 - Specification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carefully, and read more than once</w:t>
      </w:r>
    </w:p>
    <w:p w:rsidR="00000000" w:rsidDel="00000000" w:rsidP="00000000" w:rsidRDefault="00000000" w:rsidRPr="00000000" w14:paraId="0000004F">
      <w:pPr>
        <w:numPr>
          <w:ilvl w:val="0"/>
          <w:numId w:val="6"/>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each question, the response guidance, marking scheme and the evaluation criteria and response parameters and required format.</w:t>
      </w:r>
    </w:p>
    <w:p w:rsidR="00000000" w:rsidDel="00000000" w:rsidP="00000000" w:rsidRDefault="00000000" w:rsidRPr="00000000" w14:paraId="00000050">
      <w:pPr>
        <w:numPr>
          <w:ilvl w:val="0"/>
          <w:numId w:val="6"/>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Read the contract terms.</w:t>
      </w:r>
    </w:p>
    <w:p w:rsidR="00000000" w:rsidDel="00000000" w:rsidP="00000000" w:rsidRDefault="00000000" w:rsidRPr="00000000" w14:paraId="00000051">
      <w:pPr>
        <w:numPr>
          <w:ilvl w:val="0"/>
          <w:numId w:val="6"/>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If you are unsure, ask questions before the clarification questions deadline.  See </w:t>
      </w:r>
      <w:r w:rsidDel="00000000" w:rsidR="00000000" w:rsidRPr="00000000">
        <w:rPr>
          <w:rFonts w:ascii="Arial" w:cs="Arial" w:eastAsia="Arial" w:hAnsi="Arial"/>
          <w:sz w:val="24"/>
          <w:szCs w:val="24"/>
          <w:rtl w:val="0"/>
        </w:rPr>
        <w:t xml:space="preserve">section 5 ‘Timelines for the competition’ and section 6 ‘When and how to ask questions’ of Attachment 1 - About the Framework document </w:t>
      </w:r>
    </w:p>
    <w:p w:rsidR="00000000" w:rsidDel="00000000" w:rsidP="00000000" w:rsidRDefault="00000000" w:rsidRPr="00000000" w14:paraId="00000052">
      <w:pPr>
        <w:numPr>
          <w:ilvl w:val="0"/>
          <w:numId w:val="6"/>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Allow plenty of time to complete your responses; it always takes longer than you think to submit your bid via the eSourcing tool and to ensure any completion errors are rectified before the bid submission deadline.</w:t>
      </w:r>
    </w:p>
    <w:p w:rsidR="00000000" w:rsidDel="00000000" w:rsidP="00000000" w:rsidRDefault="00000000" w:rsidRPr="00000000" w14:paraId="00000053">
      <w:pPr>
        <w:numPr>
          <w:ilvl w:val="0"/>
          <w:numId w:val="6"/>
        </w:numPr>
        <w:spacing w:after="120" w:before="120" w:line="240" w:lineRule="auto"/>
        <w:ind w:left="1491" w:right="57" w:hanging="357"/>
        <w:rPr>
          <w:rFonts w:ascii="Arial" w:cs="Arial" w:eastAsia="Arial" w:hAnsi="Arial"/>
          <w:sz w:val="24"/>
          <w:szCs w:val="24"/>
        </w:rPr>
      </w:pPr>
      <w:r w:rsidDel="00000000" w:rsidR="00000000" w:rsidRPr="00000000">
        <w:rPr>
          <w:rFonts w:ascii="Arial" w:cs="Arial" w:eastAsia="Arial" w:hAnsi="Arial"/>
          <w:sz w:val="24"/>
          <w:szCs w:val="24"/>
          <w:rtl w:val="0"/>
        </w:rPr>
        <w:t xml:space="preserve">Your prices should be in line with the service level you offer, in response to the award quality questions. </w:t>
      </w:r>
    </w:p>
    <w:p w:rsidR="00000000" w:rsidDel="00000000" w:rsidP="00000000" w:rsidRDefault="00000000" w:rsidRPr="00000000" w14:paraId="00000054">
      <w:pPr>
        <w:pStyle w:val="Heading1"/>
        <w:numPr>
          <w:ilvl w:val="0"/>
          <w:numId w:val="3"/>
        </w:numPr>
        <w:tabs>
          <w:tab w:val="left" w:leader="none" w:pos="142"/>
        </w:tabs>
        <w:spacing w:after="240" w:before="240" w:line="240" w:lineRule="auto"/>
        <w:ind w:left="720"/>
        <w:jc w:val="both"/>
        <w:rPr/>
      </w:pPr>
      <w:bookmarkStart w:colFirst="0" w:colLast="0" w:name="_heading=h.4d34og8" w:id="8"/>
      <w:bookmarkEnd w:id="8"/>
      <w:r w:rsidDel="00000000" w:rsidR="00000000" w:rsidRPr="00000000">
        <w:rPr>
          <w:rtl w:val="0"/>
        </w:rPr>
        <w:t xml:space="preserve">Award criteria </w:t>
      </w:r>
    </w:p>
    <w:p w:rsidR="00000000" w:rsidDel="00000000" w:rsidP="00000000" w:rsidRDefault="00000000" w:rsidRPr="00000000" w14:paraId="00000055">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Stage consists of a quality evaluation (see section 9 of this document) and a price evaluation (see section 10 of this document).</w:t>
      </w:r>
    </w:p>
    <w:p w:rsidR="00000000" w:rsidDel="00000000" w:rsidP="00000000" w:rsidRDefault="00000000" w:rsidRPr="00000000" w14:paraId="00000056">
      <w:pPr>
        <w:rPr>
          <w:rFonts w:ascii="Arial" w:cs="Arial" w:eastAsia="Arial" w:hAnsi="Arial"/>
          <w:sz w:val="24"/>
          <w:szCs w:val="24"/>
        </w:rPr>
      </w:pPr>
      <w:r w:rsidDel="00000000" w:rsidR="00000000" w:rsidRPr="00000000">
        <w:rPr>
          <w:rFonts w:ascii="Arial" w:cs="Arial" w:eastAsia="Arial" w:hAnsi="Arial"/>
          <w:sz w:val="24"/>
          <w:szCs w:val="24"/>
          <w:rtl w:val="0"/>
        </w:rPr>
        <w:t xml:space="preserve">The award of this framework will be on the basis of the ‘Most Economically Advantageous Tender’ (MEAT).</w:t>
      </w:r>
    </w:p>
    <w:p w:rsidR="00000000" w:rsidDel="00000000" w:rsidP="00000000" w:rsidRDefault="00000000" w:rsidRPr="00000000" w14:paraId="00000057">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each Lot, Q</w:t>
      </w:r>
      <w:r w:rsidDel="00000000" w:rsidR="00000000" w:rsidRPr="00000000">
        <w:rPr>
          <w:rFonts w:ascii="Arial" w:cs="Arial" w:eastAsia="Arial" w:hAnsi="Arial"/>
          <w:color w:val="000000"/>
          <w:sz w:val="24"/>
          <w:szCs w:val="24"/>
          <w:rtl w:val="0"/>
        </w:rPr>
        <w:t xml:space="preserve">uality is worth </w:t>
      </w: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Soc</w:t>
      </w:r>
      <w:r w:rsidDel="00000000" w:rsidR="00000000" w:rsidRPr="00000000">
        <w:rPr>
          <w:rFonts w:ascii="Arial" w:cs="Arial" w:eastAsia="Arial" w:hAnsi="Arial"/>
          <w:sz w:val="24"/>
          <w:szCs w:val="24"/>
          <w:rtl w:val="0"/>
        </w:rPr>
        <w:t xml:space="preserve">ial Value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sz w:val="24"/>
          <w:szCs w:val="24"/>
          <w:rtl w:val="0"/>
        </w:rPr>
        <w:t xml:space="preserve">%, Technical 80%)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and </w:t>
      </w:r>
      <w:r w:rsidDel="00000000" w:rsidR="00000000" w:rsidRPr="00000000">
        <w:rPr>
          <w:rFonts w:ascii="Arial" w:cs="Arial" w:eastAsia="Arial" w:hAnsi="Arial"/>
          <w:sz w:val="24"/>
          <w:szCs w:val="24"/>
          <w:rtl w:val="0"/>
        </w:rPr>
        <w:t xml:space="preserve">price </w:t>
      </w:r>
      <w:r w:rsidDel="00000000" w:rsidR="00000000" w:rsidRPr="00000000">
        <w:rPr>
          <w:rFonts w:ascii="Arial" w:cs="Arial" w:eastAsia="Arial" w:hAnsi="Arial"/>
          <w:color w:val="000000"/>
          <w:sz w:val="24"/>
          <w:szCs w:val="24"/>
          <w:rtl w:val="0"/>
        </w:rPr>
        <w:t xml:space="preserve">is worth </w:t>
      </w:r>
      <w:r w:rsidDel="00000000" w:rsidR="00000000" w:rsidRPr="00000000">
        <w:rPr>
          <w:rFonts w:ascii="Arial" w:cs="Arial" w:eastAsia="Arial" w:hAnsi="Arial"/>
          <w:color w:val="000000"/>
          <w:sz w:val="24"/>
          <w:szCs w:val="24"/>
          <w:rtl w:val="0"/>
        </w:rPr>
        <w:t xml:space="preserve">10</w:t>
      </w:r>
      <w:r w:rsidDel="00000000" w:rsidR="00000000" w:rsidRPr="00000000">
        <w:rPr>
          <w:rFonts w:ascii="Arial" w:cs="Arial" w:eastAsia="Arial" w:hAnsi="Arial"/>
          <w:sz w:val="24"/>
          <w:szCs w:val="24"/>
          <w:rtl w:val="0"/>
        </w:rPr>
        <w:t xml:space="preserve">% of the overall final mark to give a total maximum of 100%.</w:t>
      </w:r>
      <w:r w:rsidDel="00000000" w:rsidR="00000000" w:rsidRPr="00000000">
        <w:rPr>
          <w:rtl w:val="0"/>
        </w:rPr>
      </w:r>
    </w:p>
    <w:p w:rsidR="00000000" w:rsidDel="00000000" w:rsidP="00000000" w:rsidRDefault="00000000" w:rsidRPr="00000000" w14:paraId="00000058">
      <w:pPr>
        <w:pStyle w:val="Heading1"/>
        <w:numPr>
          <w:ilvl w:val="0"/>
          <w:numId w:val="3"/>
        </w:numPr>
        <w:tabs>
          <w:tab w:val="left" w:leader="none" w:pos="142"/>
        </w:tabs>
        <w:spacing w:after="240" w:before="240" w:line="240" w:lineRule="auto"/>
        <w:ind w:left="720"/>
        <w:jc w:val="both"/>
        <w:rPr/>
      </w:pPr>
      <w:bookmarkStart w:colFirst="0" w:colLast="0" w:name="_heading=h.2s8eyo1" w:id="9"/>
      <w:bookmarkEnd w:id="9"/>
      <w:r w:rsidDel="00000000" w:rsidR="00000000" w:rsidRPr="00000000">
        <w:rPr>
          <w:rtl w:val="0"/>
        </w:rPr>
        <w:t xml:space="preserve">Award process</w:t>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bookmarkStart w:colFirst="0" w:colLast="0" w:name="_heading=h.17dp8vu" w:id="10"/>
      <w:bookmarkEnd w:id="10"/>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5A">
      <w:pPr>
        <w:numPr>
          <w:ilvl w:val="0"/>
          <w:numId w:val="8"/>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nswer the quality questions (section A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color w:val="000000"/>
          <w:sz w:val="24"/>
          <w:szCs w:val="24"/>
          <w:rtl w:val="0"/>
        </w:rPr>
        <w:t xml:space="preserve"> section </w:t>
      </w:r>
      <w:r w:rsidDel="00000000" w:rsidR="00000000" w:rsidRPr="00000000">
        <w:rPr>
          <w:rFonts w:ascii="Arial" w:cs="Arial" w:eastAsia="Arial" w:hAnsi="Arial"/>
          <w:sz w:val="24"/>
          <w:szCs w:val="24"/>
          <w:rtl w:val="0"/>
        </w:rPr>
        <w:t xml:space="preserve">E) for the Lot(s) for which you are bidding in</w:t>
      </w:r>
      <w:r w:rsidDel="00000000" w:rsidR="00000000" w:rsidRPr="00000000">
        <w:rPr>
          <w:rFonts w:ascii="Arial" w:cs="Arial" w:eastAsia="Arial" w:hAnsi="Arial"/>
          <w:color w:val="000000"/>
          <w:sz w:val="24"/>
          <w:szCs w:val="24"/>
          <w:rtl w:val="0"/>
        </w:rPr>
        <w:t xml:space="preserve"> the technical envelope</w:t>
      </w:r>
      <w:r w:rsidDel="00000000" w:rsidR="00000000" w:rsidRPr="00000000">
        <w:rPr>
          <w:rFonts w:ascii="Arial" w:cs="Arial" w:eastAsia="Arial" w:hAnsi="Arial"/>
          <w:sz w:val="24"/>
          <w:szCs w:val="24"/>
          <w:rtl w:val="0"/>
        </w:rPr>
        <w:t xml:space="preserve"> of the eSourcing tool.</w:t>
      </w:r>
      <w:r w:rsidDel="00000000" w:rsidR="00000000" w:rsidRPr="00000000">
        <w:rPr>
          <w:rtl w:val="0"/>
        </w:rPr>
      </w:r>
    </w:p>
    <w:p w:rsidR="00000000" w:rsidDel="00000000" w:rsidP="00000000" w:rsidRDefault="00000000" w:rsidRPr="00000000" w14:paraId="0000005B">
      <w:pPr>
        <w:numPr>
          <w:ilvl w:val="0"/>
          <w:numId w:val="8"/>
        </w:numPr>
        <w:pBdr>
          <w:top w:space="0" w:sz="0" w:val="nil"/>
          <w:left w:space="0" w:sz="0" w:val="nil"/>
          <w:bottom w:space="0" w:sz="0" w:val="nil"/>
          <w:right w:space="0" w:sz="0" w:val="nil"/>
          <w:between w:space="0" w:sz="0" w:val="nil"/>
        </w:pBdr>
        <w:spacing w:after="120" w:before="120" w:line="240" w:lineRule="auto"/>
        <w:ind w:left="1491" w:hanging="357"/>
        <w:rPr/>
      </w:pPr>
      <w:r w:rsidDel="00000000" w:rsidR="00000000" w:rsidRPr="00000000">
        <w:rPr>
          <w:rFonts w:ascii="Arial" w:cs="Arial" w:eastAsia="Arial" w:hAnsi="Arial"/>
          <w:color w:val="000000"/>
          <w:sz w:val="24"/>
          <w:szCs w:val="24"/>
          <w:rtl w:val="0"/>
        </w:rPr>
        <w:t xml:space="preserve">Complete Attachment 3</w:t>
      </w:r>
      <w:r w:rsidDel="00000000" w:rsidR="00000000" w:rsidRPr="00000000">
        <w:rPr>
          <w:rFonts w:ascii="Arial" w:cs="Arial" w:eastAsia="Arial" w:hAnsi="Arial"/>
          <w:sz w:val="24"/>
          <w:szCs w:val="24"/>
          <w:rtl w:val="0"/>
        </w:rPr>
        <w:t xml:space="preserve"> - Price Model Workbook</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for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for which you are bidding</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C">
      <w:pPr>
        <w:numPr>
          <w:ilvl w:val="0"/>
          <w:numId w:val="8"/>
        </w:numPr>
        <w:pBdr>
          <w:top w:space="0" w:sz="0" w:val="nil"/>
          <w:left w:space="0" w:sz="0" w:val="nil"/>
          <w:bottom w:space="0" w:sz="0" w:val="nil"/>
          <w:right w:space="0" w:sz="0" w:val="nil"/>
          <w:between w:space="0" w:sz="0" w:val="nil"/>
        </w:pBdr>
        <w:spacing w:after="120" w:before="120" w:line="240" w:lineRule="auto"/>
        <w:ind w:left="1491" w:hanging="357"/>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Upload your completed Attachment 3 - Price Model Workbook into the eSourcing tool in the commercial envelope at question PQ1.</w:t>
      </w:r>
      <w:r w:rsidDel="00000000" w:rsidR="00000000" w:rsidRPr="00000000">
        <w:rPr>
          <w:rtl w:val="0"/>
        </w:rPr>
      </w:r>
    </w:p>
    <w:p w:rsidR="00000000" w:rsidDel="00000000" w:rsidP="00000000" w:rsidRDefault="00000000" w:rsidRPr="00000000" w14:paraId="0000005D">
      <w:pPr>
        <w:spacing w:after="120" w:before="120" w:line="240" w:lineRule="auto"/>
        <w:ind w:left="57" w:right="57" w:firstLine="0"/>
        <w:rPr/>
      </w:pPr>
      <w:r w:rsidDel="00000000" w:rsidR="00000000" w:rsidRPr="00000000">
        <w:br w:type="page"/>
      </w:r>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rHeight w:val="932.9296875" w:hRule="atLeast"/>
          <w:tblHeader w:val="0"/>
        </w:trPr>
        <w:tc>
          <w:tcPr/>
          <w:p w:rsidR="00000000" w:rsidDel="00000000" w:rsidP="00000000" w:rsidRDefault="00000000" w:rsidRPr="00000000" w14:paraId="0000005E">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5F">
            <w:pPr>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60">
            <w:pPr>
              <w:spacing w:after="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Price Model Workbook in line with our instructions. </w:t>
            </w:r>
          </w:p>
        </w:tc>
      </w:tr>
      <w:tr>
        <w:trPr>
          <w:cantSplit w:val="0"/>
          <w:tblHeader w:val="0"/>
        </w:trPr>
        <w:tc>
          <w:tcPr/>
          <w:p w:rsidR="00000000" w:rsidDel="00000000" w:rsidP="00000000" w:rsidRDefault="00000000" w:rsidRPr="00000000" w14:paraId="0000006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62">
            <w:pPr>
              <w:tabs>
                <w:tab w:val="left" w:leader="none" w:pos="989"/>
                <w:tab w:val="left" w:leader="none" w:pos="2009"/>
              </w:tabs>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63">
            <w:pPr>
              <w:spacing w:after="20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Quality responses to our evaluation panel.  Each evaluator will independently assess your responses to the quality questions using the response guidance  and the evaluation criteria and scoring methodology. Each evaluator will give a mark and a reason for their mark for each question they are assessing. Each evaluator will enter their marks and reasons into the eSourcing tool. These marks are not binding in themselves and are produced to aid the Consensus discussion.</w:t>
            </w:r>
          </w:p>
        </w:tc>
      </w:tr>
      <w:tr>
        <w:trPr>
          <w:cantSplit w:val="0"/>
          <w:tblHeader w:val="0"/>
        </w:trPr>
        <w:tc>
          <w:tcPr/>
          <w:p w:rsidR="00000000" w:rsidDel="00000000" w:rsidP="00000000" w:rsidRDefault="00000000" w:rsidRPr="00000000" w14:paraId="0000006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65">
            <w:pPr>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66">
            <w:pPr>
              <w:spacing w:after="20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a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w:t>
            </w:r>
            <w:r w:rsidDel="00000000" w:rsidR="00000000" w:rsidRPr="00000000">
              <w:rPr>
                <w:rFonts w:ascii="Arial" w:cs="Arial" w:eastAsia="Arial" w:hAnsi="Arial"/>
                <w:sz w:val="24"/>
                <w:szCs w:val="24"/>
                <w:rtl w:val="0"/>
              </w:rPr>
              <w:t xml:space="preserve">  </w:t>
            </w:r>
          </w:p>
        </w:tc>
      </w:tr>
      <w:tr>
        <w:trPr>
          <w:cantSplit w:val="0"/>
          <w:tblHeader w:val="0"/>
        </w:trPr>
        <w:tc>
          <w:tcPr/>
          <w:p w:rsidR="00000000" w:rsidDel="00000000" w:rsidP="00000000" w:rsidRDefault="00000000" w:rsidRPr="00000000" w14:paraId="0000006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68">
            <w:pPr>
              <w:spacing w:after="0" w:before="0" w:lineRule="auto"/>
              <w:ind w:left="0"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Moderation</w:t>
            </w:r>
          </w:p>
          <w:p w:rsidR="00000000" w:rsidDel="00000000" w:rsidP="00000000" w:rsidRDefault="00000000" w:rsidRPr="00000000" w14:paraId="00000069">
            <w:pPr>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rHeight w:val="1519.8828125" w:hRule="atLeast"/>
          <w:tblHeader w:val="0"/>
        </w:trPr>
        <w:tc>
          <w:tcPr/>
          <w:p w:rsidR="00000000" w:rsidDel="00000000" w:rsidP="00000000" w:rsidRDefault="00000000" w:rsidRPr="00000000" w14:paraId="0000006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6B">
            <w:pPr>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w:t>
            </w:r>
          </w:p>
          <w:p w:rsidR="00000000" w:rsidDel="00000000" w:rsidP="00000000" w:rsidRDefault="00000000" w:rsidRPr="00000000" w14:paraId="0000006C">
            <w:pPr>
              <w:spacing w:after="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received </w:t>
            </w:r>
            <w:r w:rsidDel="00000000" w:rsidR="00000000" w:rsidRPr="00000000">
              <w:rPr>
                <w:rFonts w:ascii="Arial" w:cs="Arial" w:eastAsia="Arial" w:hAnsi="Arial"/>
                <w:sz w:val="24"/>
                <w:szCs w:val="24"/>
                <w:rtl w:val="0"/>
              </w:rPr>
              <w:t xml:space="preserve">a zero for any of the quality questions we will reject your bid and </w:t>
            </w:r>
            <w:r w:rsidDel="00000000" w:rsidR="00000000" w:rsidRPr="00000000">
              <w:rPr>
                <w:rFonts w:ascii="Arial" w:cs="Arial" w:eastAsia="Arial" w:hAnsi="Arial"/>
                <w:sz w:val="24"/>
                <w:szCs w:val="24"/>
                <w:rtl w:val="0"/>
              </w:rPr>
              <w:t xml:space="preserve">you will be excluded from the competition</w:t>
            </w:r>
            <w:r w:rsidDel="00000000" w:rsidR="00000000" w:rsidRPr="00000000">
              <w:rPr>
                <w:rFonts w:ascii="Arial" w:cs="Arial" w:eastAsia="Arial" w:hAnsi="Arial"/>
                <w:sz w:val="24"/>
                <w:szCs w:val="24"/>
                <w:rtl w:val="0"/>
              </w:rPr>
              <w:t xml:space="preserve"> for that Lot</w:t>
            </w:r>
            <w:r w:rsidDel="00000000" w:rsidR="00000000" w:rsidRPr="00000000">
              <w:rPr>
                <w:rFonts w:ascii="Arial" w:cs="Arial" w:eastAsia="Arial" w:hAnsi="Arial"/>
                <w:sz w:val="24"/>
                <w:szCs w:val="24"/>
                <w:rtl w:val="0"/>
              </w:rPr>
              <w:t xml:space="preserve">. We will tell you that your bid has been excluded from the competition and why. </w:t>
            </w:r>
            <w:r w:rsidDel="00000000" w:rsidR="00000000" w:rsidRPr="00000000">
              <w:rPr>
                <w:rtl w:val="0"/>
              </w:rPr>
            </w:r>
          </w:p>
        </w:tc>
      </w:tr>
      <w:tr>
        <w:trPr>
          <w:cantSplit w:val="0"/>
          <w:tblHeader w:val="0"/>
        </w:trPr>
        <w:tc>
          <w:tcPr/>
          <w:p w:rsidR="00000000" w:rsidDel="00000000" w:rsidP="00000000" w:rsidRDefault="00000000" w:rsidRPr="00000000" w14:paraId="0000006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6E">
            <w:pPr>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6F">
            <w:pPr>
              <w:spacing w:after="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give your pricing to the price evaluation panel, who are different evaluators from those who assessed your quality responses.</w:t>
            </w:r>
          </w:p>
          <w:p w:rsidR="00000000" w:rsidDel="00000000" w:rsidP="00000000" w:rsidRDefault="00000000" w:rsidRPr="00000000" w14:paraId="0000007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in accordance with the process and evaluation criteria set out below in section 10 - Price evaluation</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71">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72">
            <w:pPr>
              <w:widowControl w:val="0"/>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73">
            <w:pPr>
              <w:widowControl w:val="0"/>
              <w:spacing w:after="20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 Final d</w:t>
            </w:r>
            <w:r w:rsidDel="00000000" w:rsidR="00000000" w:rsidRPr="00000000">
              <w:rPr>
                <w:rFonts w:ascii="Arial" w:cs="Arial" w:eastAsia="Arial" w:hAnsi="Arial"/>
                <w:sz w:val="24"/>
                <w:szCs w:val="24"/>
                <w:rtl w:val="0"/>
              </w:rPr>
              <w:t xml:space="preserve">ecisio</w:t>
            </w:r>
            <w:r w:rsidDel="00000000" w:rsidR="00000000" w:rsidRPr="00000000">
              <w:rPr>
                <w:rFonts w:ascii="Arial" w:cs="Arial" w:eastAsia="Arial" w:hAnsi="Arial"/>
                <w:sz w:val="24"/>
                <w:szCs w:val="24"/>
                <w:rtl w:val="0"/>
              </w:rPr>
              <w:t xml:space="preserve">n to award.</w:t>
            </w:r>
          </w:p>
        </w:tc>
      </w:tr>
      <w:tr>
        <w:trPr>
          <w:cantSplit w:val="0"/>
          <w:trHeight w:val="1134" w:hRule="atLeast"/>
          <w:tblHeader w:val="0"/>
        </w:trPr>
        <w:tc>
          <w:tcPr/>
          <w:p w:rsidR="00000000" w:rsidDel="00000000" w:rsidP="00000000" w:rsidRDefault="00000000" w:rsidRPr="00000000" w14:paraId="00000074">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75">
            <w:pPr>
              <w:widowControl w:val="0"/>
              <w:spacing w:after="0" w:before="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76">
            <w:pPr>
              <w:widowControl w:val="0"/>
              <w:spacing w:after="0" w:before="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the event that no Cloud Service Suppliers named by a Lot 2 Bidder are successful in this framework competition for Lot 1, the Lot 2 Bidder will be unsuccessful in their bid by default and shall be excluded.</w:t>
            </w:r>
          </w:p>
          <w:p w:rsidR="00000000" w:rsidDel="00000000" w:rsidP="00000000" w:rsidRDefault="00000000" w:rsidRPr="00000000" w14:paraId="00000077">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78">
      <w:pPr>
        <w:pStyle w:val="Heading1"/>
        <w:numPr>
          <w:ilvl w:val="0"/>
          <w:numId w:val="3"/>
        </w:numPr>
        <w:tabs>
          <w:tab w:val="left" w:leader="none" w:pos="142"/>
        </w:tabs>
        <w:spacing w:after="240" w:before="240" w:line="240" w:lineRule="auto"/>
        <w:ind w:left="720"/>
        <w:jc w:val="both"/>
        <w:rPr/>
      </w:pPr>
      <w:bookmarkStart w:colFirst="0" w:colLast="0" w:name="_heading=h.26in1rg" w:id="11"/>
      <w:bookmarkEnd w:id="11"/>
      <w:r w:rsidDel="00000000" w:rsidR="00000000" w:rsidRPr="00000000">
        <w:rPr>
          <w:rtl w:val="0"/>
        </w:rPr>
        <w:t xml:space="preserve">Quality Evaluation</w:t>
      </w:r>
    </w:p>
    <w:p w:rsidR="00000000" w:rsidDel="00000000" w:rsidP="00000000" w:rsidRDefault="00000000" w:rsidRPr="00000000" w14:paraId="00000079">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AQA1 is a mandatory question and will be evaluated PASS / FAIL. If you answer no to this question we will reject your bid and you will be excluded from the competition. We will tell you that your bid has been excluded and why.</w:t>
      </w:r>
    </w:p>
    <w:p w:rsidR="00000000" w:rsidDel="00000000" w:rsidP="00000000" w:rsidRDefault="00000000" w:rsidRPr="00000000" w14:paraId="0000007A">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AQA2</w:t>
      </w:r>
      <w:r w:rsidDel="00000000" w:rsidR="00000000" w:rsidRPr="00000000">
        <w:rPr>
          <w:rFonts w:ascii="Arial" w:cs="Arial" w:eastAsia="Arial" w:hAnsi="Arial"/>
          <w:sz w:val="24"/>
          <w:szCs w:val="24"/>
          <w:rtl w:val="0"/>
        </w:rPr>
        <w:t xml:space="preserve"> is a Social Value question</w:t>
      </w:r>
      <w:r w:rsidDel="00000000" w:rsidR="00000000" w:rsidRPr="00000000">
        <w:rPr>
          <w:rFonts w:ascii="Arial" w:cs="Arial" w:eastAsia="Arial" w:hAnsi="Arial"/>
          <w:sz w:val="24"/>
          <w:szCs w:val="24"/>
          <w:rtl w:val="0"/>
        </w:rPr>
        <w:t xml:space="preserve"> and must be answered if you are bidding on any Lot.  If you score zero for AQA2 we will reject your bid for all the Lots you have bid for and you will be out of the competition.  We will tell you that your bid has failed and why. </w:t>
      </w:r>
    </w:p>
    <w:p w:rsidR="00000000" w:rsidDel="00000000" w:rsidP="00000000" w:rsidRDefault="00000000" w:rsidRPr="00000000" w14:paraId="0000007B">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AQB1 to AQB3 concerns Lot 2 but must be answered if you are bidding for Lot 1.  Your response is not evaluated as Pass/Fail but will affect your ability to be named as a Partner to Lot 2 </w:t>
      </w:r>
      <w:r w:rsidDel="00000000" w:rsidR="00000000" w:rsidRPr="00000000">
        <w:rPr>
          <w:rFonts w:ascii="Arial" w:cs="Arial" w:eastAsia="Arial" w:hAnsi="Arial"/>
          <w:sz w:val="24"/>
          <w:szCs w:val="24"/>
          <w:rtl w:val="0"/>
        </w:rPr>
        <w:t xml:space="preserve">Bidders</w:t>
      </w:r>
      <w:r w:rsidDel="00000000" w:rsidR="00000000" w:rsidRPr="00000000">
        <w:rPr>
          <w:rFonts w:ascii="Arial" w:cs="Arial" w:eastAsia="Arial" w:hAnsi="Arial"/>
          <w:sz w:val="24"/>
          <w:szCs w:val="24"/>
          <w:rtl w:val="0"/>
        </w:rPr>
        <w:t xml:space="preserve">. AQB4 is specific to Lot 1 and must be answered if bidding for Lot 1 and your response will be evaluated as Pass/Fail.</w:t>
      </w:r>
    </w:p>
    <w:p w:rsidR="00000000" w:rsidDel="00000000" w:rsidP="00000000" w:rsidRDefault="00000000" w:rsidRPr="00000000" w14:paraId="0000007C">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w:t>
      </w:r>
      <w:r w:rsidDel="00000000" w:rsidR="00000000" w:rsidRPr="00000000">
        <w:rPr>
          <w:rFonts w:ascii="Arial" w:cs="Arial" w:eastAsia="Arial" w:hAnsi="Arial"/>
          <w:sz w:val="24"/>
          <w:szCs w:val="24"/>
          <w:rtl w:val="0"/>
        </w:rPr>
        <w:t xml:space="preserve">AQB</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rtl w:val="0"/>
        </w:rPr>
        <w:t xml:space="preserve"> and AQB6 are specific to Lot 1 and must be answered if you are bidding for Lot 1.  If you score a zero for either of these questions, we will reject your bid for Lot 1.  We will tell you that your bid has failed for this Lot and why. </w:t>
      </w:r>
    </w:p>
    <w:p w:rsidR="00000000" w:rsidDel="00000000" w:rsidP="00000000" w:rsidRDefault="00000000" w:rsidRPr="00000000" w14:paraId="0000007D">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AQC1 is specific to Lot 2 and must be answered if you are bidding for Lot 2 and your response will be evaluated as Pass/Fail.</w:t>
      </w:r>
    </w:p>
    <w:p w:rsidR="00000000" w:rsidDel="00000000" w:rsidP="00000000" w:rsidRDefault="00000000" w:rsidRPr="00000000" w14:paraId="0000007E">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AQC2 and AQC3 </w:t>
      </w:r>
      <w:r w:rsidDel="00000000" w:rsidR="00000000" w:rsidRPr="00000000">
        <w:rPr>
          <w:rFonts w:ascii="Arial" w:cs="Arial" w:eastAsia="Arial" w:hAnsi="Arial"/>
          <w:sz w:val="24"/>
          <w:szCs w:val="24"/>
          <w:rtl w:val="0"/>
        </w:rPr>
        <w:t xml:space="preserve">are Lot specific to Lot 2 and must be answered if you are bidding for Lot 2.  If you score a zero for either of these questions, we will reject your bid for Lot 2.  We will tell you that your bid has failed for this Lot and why. </w:t>
      </w:r>
    </w:p>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 AQD1 is specific to Lot 3 and must be answered if you are bidding for Lot 3.  If you score a zero for this question, we will reject your bid for Lot 3.  We will tell you that your bid has failed for this Lot and why. </w:t>
      </w:r>
    </w:p>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Questions AQE1 to AQE4 are specific to Lot 4 and must be answered if you are bidding for Lot 4.  If you score a zero for any of these questions, we will reject your bid for Lot 4.  We will tell you that your bid has failed for this Lot and why. </w:t>
      </w:r>
      <w:r w:rsidDel="00000000" w:rsidR="00000000" w:rsidRPr="00000000">
        <w:rPr>
          <w:rtl w:val="0"/>
        </w:rPr>
      </w:r>
    </w:p>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82">
      <w:pPr>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Social Value question in section A and each of the scored quality questions in sections </w:t>
      </w:r>
      <w:r w:rsidDel="00000000" w:rsidR="00000000" w:rsidRPr="00000000">
        <w:rPr>
          <w:rFonts w:ascii="Arial" w:cs="Arial" w:eastAsia="Arial" w:hAnsi="Arial"/>
          <w:sz w:val="24"/>
          <w:szCs w:val="24"/>
          <w:highlight w:val="white"/>
          <w:rtl w:val="0"/>
        </w:rPr>
        <w:t xml:space="preserve">B, C, D, and section E </w:t>
      </w:r>
      <w:r w:rsidDel="00000000" w:rsidR="00000000" w:rsidRPr="00000000">
        <w:rPr>
          <w:rFonts w:ascii="Arial" w:cs="Arial" w:eastAsia="Arial" w:hAnsi="Arial"/>
          <w:sz w:val="24"/>
          <w:szCs w:val="24"/>
          <w:rtl w:val="0"/>
        </w:rPr>
        <w:t xml:space="preserve">of the quality questionnaire will be independently assessed by our evaluation panel</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83">
      <w:pP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When</w:t>
      </w:r>
      <w:r w:rsidDel="00000000" w:rsidR="00000000" w:rsidRPr="00000000">
        <w:rPr>
          <w:rFonts w:ascii="Arial" w:cs="Arial" w:eastAsia="Arial" w:hAnsi="Arial"/>
          <w:color w:val="000000"/>
          <w:sz w:val="24"/>
          <w:szCs w:val="24"/>
          <w:rtl w:val="0"/>
        </w:rPr>
        <w:t xml:space="preserve"> the consensus meeting has taken place and the final mark for each question has been agreed by the evaluators, your final mark for each question will be multiplied by that question</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s weighting to calculate your weighted mark for that question.  </w:t>
      </w:r>
    </w:p>
    <w:p w:rsidR="00000000" w:rsidDel="00000000" w:rsidP="00000000" w:rsidRDefault="00000000" w:rsidRPr="00000000" w14:paraId="00000084">
      <w:pPr>
        <w:ind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Each</w:t>
      </w:r>
      <w:r w:rsidDel="00000000" w:rsidR="00000000" w:rsidRPr="00000000">
        <w:rPr>
          <w:rFonts w:ascii="Arial" w:cs="Arial" w:eastAsia="Arial" w:hAnsi="Arial"/>
          <w:color w:val="000000"/>
          <w:sz w:val="24"/>
          <w:szCs w:val="24"/>
          <w:rtl w:val="0"/>
        </w:rPr>
        <w:t xml:space="preserve"> weighted mark for each question for each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you have submitted a bid for will then be added together to calculate your quality score.</w:t>
      </w:r>
    </w:p>
    <w:p w:rsidR="00000000" w:rsidDel="00000000" w:rsidP="00000000" w:rsidRDefault="00000000" w:rsidRPr="00000000" w14:paraId="00000085">
      <w:pPr>
        <w:pStyle w:val="Heading1"/>
        <w:numPr>
          <w:ilvl w:val="0"/>
          <w:numId w:val="3"/>
        </w:numPr>
        <w:tabs>
          <w:tab w:val="left" w:leader="none" w:pos="142"/>
        </w:tabs>
        <w:spacing w:after="240" w:before="240" w:line="240" w:lineRule="auto"/>
        <w:ind w:left="720"/>
        <w:jc w:val="both"/>
        <w:rPr/>
      </w:pPr>
      <w:bookmarkStart w:colFirst="0" w:colLast="0" w:name="_heading=h.lnxbz9" w:id="12"/>
      <w:bookmarkEnd w:id="12"/>
      <w:r w:rsidDel="00000000" w:rsidR="00000000" w:rsidRPr="00000000">
        <w:rPr>
          <w:rtl w:val="0"/>
        </w:rPr>
        <w:t xml:space="preserve">Award quality questionnaire</w:t>
      </w:r>
    </w:p>
    <w:p w:rsidR="00000000" w:rsidDel="00000000" w:rsidP="00000000" w:rsidRDefault="00000000" w:rsidRPr="00000000" w14:paraId="00000086">
      <w:pPr>
        <w:numPr>
          <w:ilvl w:val="1"/>
          <w:numId w:val="3"/>
        </w:numPr>
        <w:pBdr>
          <w:top w:space="0" w:sz="0" w:val="nil"/>
          <w:left w:space="0" w:sz="0" w:val="nil"/>
          <w:bottom w:space="0" w:sz="0" w:val="nil"/>
          <w:right w:space="0" w:sz="0" w:val="nil"/>
          <w:between w:space="0" w:sz="0" w:val="nil"/>
        </w:pBdr>
        <w:spacing w:after="120" w:before="120" w:line="240" w:lineRule="auto"/>
        <w:ind w:left="1440" w:hanging="720"/>
        <w:rPr/>
      </w:pPr>
      <w:r w:rsidDel="00000000" w:rsidR="00000000" w:rsidRPr="00000000">
        <w:rPr>
          <w:rFonts w:ascii="Arial" w:cs="Arial" w:eastAsia="Arial" w:hAnsi="Arial"/>
          <w:color w:val="000000"/>
          <w:sz w:val="24"/>
          <w:szCs w:val="24"/>
          <w:rtl w:val="0"/>
        </w:rPr>
        <w:t xml:space="preserve">The quality questionnaire is split into </w:t>
      </w:r>
      <w:r w:rsidDel="00000000" w:rsidR="00000000" w:rsidRPr="00000000">
        <w:rPr>
          <w:rFonts w:ascii="Arial" w:cs="Arial" w:eastAsia="Arial" w:hAnsi="Arial"/>
          <w:sz w:val="24"/>
          <w:szCs w:val="24"/>
          <w:rtl w:val="0"/>
        </w:rPr>
        <w:t xml:space="preserve">three sections:</w:t>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Section A – Mandatory for all Bidders questions</w:t>
      </w:r>
    </w:p>
    <w:p w:rsidR="00000000" w:rsidDel="00000000" w:rsidP="00000000" w:rsidRDefault="00000000" w:rsidRPr="00000000" w14:paraId="00000088">
      <w:pPr>
        <w:numPr>
          <w:ilvl w:val="0"/>
          <w:numId w:val="10"/>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Section B – Lot 1 Bidder questions</w:t>
      </w:r>
    </w:p>
    <w:p w:rsidR="00000000" w:rsidDel="00000000" w:rsidP="00000000" w:rsidRDefault="00000000" w:rsidRPr="00000000" w14:paraId="00000089">
      <w:pPr>
        <w:numPr>
          <w:ilvl w:val="0"/>
          <w:numId w:val="10"/>
        </w:numPr>
        <w:pBdr>
          <w:top w:space="0" w:sz="0" w:val="nil"/>
          <w:left w:space="0" w:sz="0" w:val="nil"/>
          <w:bottom w:space="0" w:sz="0" w:val="nil"/>
          <w:right w:space="0" w:sz="0" w:val="nil"/>
          <w:between w:space="0" w:sz="0" w:val="nil"/>
        </w:pBdr>
        <w:spacing w:after="120" w:before="120" w:line="240" w:lineRule="auto"/>
        <w:ind w:left="777" w:right="57" w:hanging="357"/>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Section C – Lot 2 Bidder questions</w:t>
      </w:r>
    </w:p>
    <w:p w:rsidR="00000000" w:rsidDel="00000000" w:rsidP="00000000" w:rsidRDefault="00000000" w:rsidRPr="00000000" w14:paraId="0000008A">
      <w:pPr>
        <w:numPr>
          <w:ilvl w:val="0"/>
          <w:numId w:val="10"/>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D – Lot 3 Bidder question</w:t>
      </w:r>
    </w:p>
    <w:p w:rsidR="00000000" w:rsidDel="00000000" w:rsidP="00000000" w:rsidRDefault="00000000" w:rsidRPr="00000000" w14:paraId="0000008B">
      <w:pPr>
        <w:numPr>
          <w:ilvl w:val="0"/>
          <w:numId w:val="10"/>
        </w:numPr>
        <w:spacing w:after="120" w:before="120" w:line="240" w:lineRule="auto"/>
        <w:ind w:left="777" w:right="57"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Section E – Lot 4 Bidder questions</w:t>
      </w:r>
    </w:p>
    <w:p w:rsidR="00000000" w:rsidDel="00000000" w:rsidP="00000000" w:rsidRDefault="00000000" w:rsidRPr="00000000" w14:paraId="0000008C">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tbl>
      <w:tblPr>
        <w:tblStyle w:val="Table2"/>
        <w:tblW w:w="9240.0" w:type="dxa"/>
        <w:jc w:val="left"/>
        <w:tblInd w:w="-5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15"/>
        <w:gridCol w:w="3060"/>
        <w:gridCol w:w="1890"/>
        <w:gridCol w:w="1455"/>
        <w:gridCol w:w="1320"/>
        <w:tblGridChange w:id="0">
          <w:tblGrid>
            <w:gridCol w:w="1515"/>
            <w:gridCol w:w="3060"/>
            <w:gridCol w:w="1890"/>
            <w:gridCol w:w="1455"/>
            <w:gridCol w:w="1320"/>
          </w:tblGrid>
        </w:tblGridChange>
      </w:tblGrid>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8D">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8F">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90">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91">
            <w:pPr>
              <w:spacing w:after="120" w:before="12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287"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92">
            <w:pPr>
              <w:spacing w:after="120" w:before="120" w:lineRule="auto"/>
              <w:jc w:val="both"/>
              <w:rPr>
                <w:rFonts w:ascii="Arial" w:cs="Arial" w:eastAsia="Arial" w:hAnsi="Arial"/>
                <w:b w:val="1"/>
              </w:rPr>
            </w:pPr>
            <w:r w:rsidDel="00000000" w:rsidR="00000000" w:rsidRPr="00000000">
              <w:rPr>
                <w:rFonts w:ascii="Arial" w:cs="Arial" w:eastAsia="Arial" w:hAnsi="Arial"/>
                <w:b w:val="1"/>
                <w:rtl w:val="0"/>
              </w:rPr>
              <w:t xml:space="preserve">SECTION A – MANDATORY QUESTIONS</w:t>
            </w:r>
            <w:r w:rsidDel="00000000" w:rsidR="00000000" w:rsidRPr="00000000">
              <w:rPr>
                <w:rFonts w:ascii="Arial" w:cs="Arial" w:eastAsia="Arial" w:hAnsi="Arial"/>
                <w:b w:val="1"/>
                <w:u w:val="single"/>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96">
            <w:pPr>
              <w:spacing w:after="120" w:before="120" w:lineRule="auto"/>
              <w:jc w:val="both"/>
              <w:rPr>
                <w:rFonts w:ascii="Arial" w:cs="Arial" w:eastAsia="Arial" w:hAnsi="Arial"/>
              </w:rPr>
            </w:pPr>
            <w:r w:rsidDel="00000000" w:rsidR="00000000" w:rsidRPr="00000000">
              <w:rPr>
                <w:rtl w:val="0"/>
              </w:rPr>
            </w:r>
          </w:p>
        </w:tc>
      </w:tr>
      <w:tr>
        <w:trPr>
          <w:cantSplit w:val="0"/>
          <w:trHeight w:val="645"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7">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AQA1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8">
            <w:pPr>
              <w:tabs>
                <w:tab w:val="left" w:leader="none" w:pos="2325"/>
              </w:tabs>
              <w:spacing w:after="0" w:lineRule="auto"/>
              <w:rPr>
                <w:rFonts w:ascii="Arial" w:cs="Arial" w:eastAsia="Arial" w:hAnsi="Arial"/>
                <w:b w:val="1"/>
                <w:u w:val="single"/>
              </w:rPr>
            </w:pPr>
            <w:r w:rsidDel="00000000" w:rsidR="00000000" w:rsidRPr="00000000">
              <w:rPr>
                <w:rFonts w:ascii="Arial" w:cs="Arial" w:eastAsia="Arial" w:hAnsi="Arial"/>
                <w:rtl w:val="0"/>
              </w:rPr>
              <w:t xml:space="preserve">Compliance with Framework Schedule 2 - Specification</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9">
            <w:pPr>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A">
            <w:pPr>
              <w:jc w:val="center"/>
              <w:rPr>
                <w:rFonts w:ascii="Arial" w:cs="Arial" w:eastAsia="Arial" w:hAnsi="Arial"/>
              </w:rPr>
            </w:pPr>
            <w:r w:rsidDel="00000000" w:rsidR="00000000" w:rsidRPr="00000000">
              <w:rPr>
                <w:rFonts w:ascii="Arial" w:cs="Arial" w:eastAsia="Arial" w:hAnsi="Arial"/>
                <w:rtl w:val="0"/>
              </w:rPr>
              <w:t xml:space="preserve">Pass / Fail</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B">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670.95703125"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C">
            <w:pPr>
              <w:spacing w:after="120" w:before="120" w:lineRule="auto"/>
              <w:jc w:val="center"/>
              <w:rPr>
                <w:rFonts w:ascii="Arial" w:cs="Arial" w:eastAsia="Arial" w:hAnsi="Arial"/>
              </w:rPr>
            </w:pPr>
            <w:r w:rsidDel="00000000" w:rsidR="00000000" w:rsidRPr="00000000">
              <w:rPr>
                <w:rFonts w:ascii="Arial" w:cs="Arial" w:eastAsia="Arial" w:hAnsi="Arial"/>
                <w:rtl w:val="0"/>
              </w:rPr>
              <w:t xml:space="preserve">AQA2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D">
            <w:pPr>
              <w:spacing w:after="0" w:before="0" w:lineRule="auto"/>
              <w:rPr>
                <w:rFonts w:ascii="Arial" w:cs="Arial" w:eastAsia="Arial" w:hAnsi="Arial"/>
              </w:rPr>
            </w:pPr>
            <w:r w:rsidDel="00000000" w:rsidR="00000000" w:rsidRPr="00000000">
              <w:rPr>
                <w:rFonts w:ascii="Arial" w:cs="Arial" w:eastAsia="Arial" w:hAnsi="Arial"/>
                <w:rtl w:val="0"/>
              </w:rPr>
              <w:t xml:space="preserve">Social Value </w:t>
            </w:r>
            <w:r w:rsidDel="00000000" w:rsidR="00000000" w:rsidRPr="00000000">
              <w:rPr>
                <w:rFonts w:ascii="Arial" w:cs="Arial" w:eastAsia="Arial" w:hAnsi="Arial"/>
                <w:b w:val="1"/>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E">
            <w:pPr>
              <w:jc w:val="center"/>
              <w:rPr>
                <w:rFonts w:ascii="Arial" w:cs="Arial" w:eastAsia="Arial" w:hAnsi="Arial"/>
              </w:rPr>
            </w:pPr>
            <w:r w:rsidDel="00000000" w:rsidR="00000000" w:rsidRPr="00000000">
              <w:rPr>
                <w:rFonts w:ascii="Arial" w:cs="Arial" w:eastAsia="Arial" w:hAnsi="Arial"/>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9F">
            <w:pPr>
              <w:jc w:val="center"/>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A0">
            <w:pPr>
              <w:spacing w:after="120" w:before="120" w:lineRule="auto"/>
              <w:jc w:val="center"/>
              <w:rPr>
                <w:rFonts w:ascii="Arial" w:cs="Arial" w:eastAsia="Arial" w:hAnsi="Arial"/>
                <w:b w:val="1"/>
              </w:rPr>
            </w:pPr>
            <w:r w:rsidDel="00000000" w:rsidR="00000000" w:rsidRPr="00000000">
              <w:rPr>
                <w:rFonts w:ascii="Arial" w:cs="Arial" w:eastAsia="Arial" w:hAnsi="Arial"/>
                <w:rtl w:val="0"/>
              </w:rPr>
              <w:t xml:space="preserve">10% </w:t>
            </w:r>
            <w:r w:rsidDel="00000000" w:rsidR="00000000" w:rsidRPr="00000000">
              <w:rPr>
                <w:rFonts w:ascii="Arial" w:cs="Arial" w:eastAsia="Arial" w:hAnsi="Arial"/>
                <w:b w:val="1"/>
                <w:rtl w:val="0"/>
              </w:rPr>
              <w:t xml:space="preserve">(All Lots)</w:t>
            </w:r>
          </w:p>
        </w:tc>
      </w:tr>
    </w:tbl>
    <w:p w:rsidR="00000000" w:rsidDel="00000000" w:rsidP="00000000" w:rsidRDefault="00000000" w:rsidRPr="00000000" w14:paraId="000000A1">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9300.0" w:type="dxa"/>
        <w:jc w:val="left"/>
        <w:tblInd w:w="-6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0"/>
        <w:gridCol w:w="3060"/>
        <w:gridCol w:w="1905"/>
        <w:gridCol w:w="1440"/>
        <w:gridCol w:w="1305"/>
        <w:tblGridChange w:id="0">
          <w:tblGrid>
            <w:gridCol w:w="1590"/>
            <w:gridCol w:w="3060"/>
            <w:gridCol w:w="1905"/>
            <w:gridCol w:w="1440"/>
            <w:gridCol w:w="1305"/>
          </w:tblGrid>
        </w:tblGridChange>
      </w:tblGrid>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2">
            <w:pPr>
              <w:spacing w:after="120" w:before="12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4">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5">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A6">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287"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A7">
            <w:pPr>
              <w:spacing w:after="120" w:before="120" w:line="240" w:lineRule="auto"/>
              <w:jc w:val="both"/>
              <w:rPr>
                <w:rFonts w:ascii="Arial" w:cs="Arial" w:eastAsia="Arial" w:hAnsi="Arial"/>
                <w:b w:val="1"/>
              </w:rPr>
            </w:pPr>
            <w:r w:rsidDel="00000000" w:rsidR="00000000" w:rsidRPr="00000000">
              <w:rPr>
                <w:rFonts w:ascii="Arial" w:cs="Arial" w:eastAsia="Arial" w:hAnsi="Arial"/>
                <w:b w:val="1"/>
                <w:rtl w:val="0"/>
              </w:rPr>
              <w:t xml:space="preserve">SECTION B – LOT SPECIFIC QUESTIONS: LOT 1 ONLY</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AB">
            <w:pPr>
              <w:spacing w:after="120" w:before="120" w:line="240" w:lineRule="auto"/>
              <w:jc w:val="both"/>
              <w:rPr>
                <w:rFonts w:ascii="Arial" w:cs="Arial" w:eastAsia="Arial" w:hAnsi="Arial"/>
              </w:rPr>
            </w:pPr>
            <w:r w:rsidDel="00000000" w:rsidR="00000000" w:rsidRPr="00000000">
              <w:rPr>
                <w:rtl w:val="0"/>
              </w:rPr>
            </w:r>
          </w:p>
        </w:tc>
      </w:tr>
      <w:tr>
        <w:trPr>
          <w:cantSplit w:val="0"/>
          <w:trHeight w:val="615" w:hRule="atLeast"/>
          <w:tblHeader w:val="0"/>
        </w:trPr>
        <w:tc>
          <w:tcPr>
            <w:tcBorders>
              <w:top w:color="000000" w:space="0" w:sz="0" w:val="nil"/>
              <w:left w:color="000000" w:space="0" w:sz="8" w:val="single"/>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AC">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AQB1</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AD">
            <w:pPr>
              <w:tabs>
                <w:tab w:val="left" w:leader="none" w:pos="2325"/>
              </w:tabs>
              <w:spacing w:after="0" w:line="240" w:lineRule="auto"/>
              <w:rPr>
                <w:rFonts w:ascii="Arial" w:cs="Arial" w:eastAsia="Arial" w:hAnsi="Arial"/>
              </w:rPr>
            </w:pPr>
            <w:r w:rsidDel="00000000" w:rsidR="00000000" w:rsidRPr="00000000">
              <w:rPr>
                <w:rFonts w:ascii="Arial" w:cs="Arial" w:eastAsia="Arial" w:hAnsi="Arial"/>
                <w:rtl w:val="0"/>
              </w:rPr>
              <w:t xml:space="preserve">Technical Solution Availability</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A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Yes/No</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AF">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0">
            <w:pPr>
              <w:spacing w:after="120" w:before="120" w:line="240" w:lineRule="auto"/>
              <w:rPr>
                <w:rFonts w:ascii="Arial" w:cs="Arial" w:eastAsia="Arial" w:hAnsi="Arial"/>
              </w:rPr>
            </w:pPr>
            <w:r w:rsidDel="00000000" w:rsidR="00000000" w:rsidRPr="00000000">
              <w:rPr>
                <w:rFonts w:ascii="Arial" w:cs="Arial" w:eastAsia="Arial" w:hAnsi="Arial"/>
                <w:rtl w:val="0"/>
              </w:rPr>
              <w:t xml:space="preserve">No = your services will not be offered for resale in Lot 2.</w:t>
            </w:r>
          </w:p>
        </w:tc>
      </w:tr>
      <w:tr>
        <w:trPr>
          <w:cantSplit w:val="0"/>
          <w:trHeight w:val="615" w:hRule="atLeast"/>
          <w:tblHeader w:val="0"/>
        </w:trPr>
        <w:tc>
          <w:tcPr>
            <w:tcBorders>
              <w:top w:color="000000" w:space="0" w:sz="0" w:val="nil"/>
              <w:left w:color="000000" w:space="0" w:sz="8" w:val="single"/>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1">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AQB2</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2">
            <w:pPr>
              <w:tabs>
                <w:tab w:val="left" w:leader="none" w:pos="2325"/>
              </w:tabs>
              <w:spacing w:after="0" w:line="240" w:lineRule="auto"/>
              <w:rPr>
                <w:rFonts w:ascii="Arial" w:cs="Arial" w:eastAsia="Arial" w:hAnsi="Arial"/>
              </w:rPr>
            </w:pPr>
            <w:r w:rsidDel="00000000" w:rsidR="00000000" w:rsidRPr="00000000">
              <w:rPr>
                <w:rFonts w:ascii="Arial" w:cs="Arial" w:eastAsia="Arial" w:hAnsi="Arial"/>
                <w:rtl w:val="0"/>
              </w:rPr>
              <w:t xml:space="preserve">Discounts</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Yes/No</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4">
            <w:pPr>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No = your services will not be offered for resale in Lot 2.</w:t>
            </w:r>
          </w:p>
        </w:tc>
      </w:tr>
      <w:tr>
        <w:trPr>
          <w:cantSplit w:val="0"/>
          <w:trHeight w:val="615" w:hRule="atLeast"/>
          <w:tblHeader w:val="0"/>
        </w:trPr>
        <w:tc>
          <w:tcPr>
            <w:tcBorders>
              <w:top w:color="000000" w:space="0" w:sz="0" w:val="nil"/>
              <w:left w:color="000000" w:space="0" w:sz="8" w:val="single"/>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6">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AQB3</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7">
            <w:pPr>
              <w:tabs>
                <w:tab w:val="left" w:leader="none" w:pos="2325"/>
              </w:tabs>
              <w:spacing w:after="0" w:line="240" w:lineRule="auto"/>
              <w:rPr>
                <w:rFonts w:ascii="Arial" w:cs="Arial" w:eastAsia="Arial" w:hAnsi="Arial"/>
              </w:rPr>
            </w:pPr>
            <w:r w:rsidDel="00000000" w:rsidR="00000000" w:rsidRPr="00000000">
              <w:rPr>
                <w:rFonts w:ascii="Arial" w:cs="Arial" w:eastAsia="Arial" w:hAnsi="Arial"/>
                <w:rtl w:val="0"/>
              </w:rPr>
              <w:t xml:space="preserve">Terms and Conditions when Partnering</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8">
            <w:pPr>
              <w:jc w:val="center"/>
              <w:rPr>
                <w:rFonts w:ascii="Arial" w:cs="Arial" w:eastAsia="Arial" w:hAnsi="Arial"/>
              </w:rPr>
            </w:pPr>
            <w:r w:rsidDel="00000000" w:rsidR="00000000" w:rsidRPr="00000000">
              <w:rPr>
                <w:rFonts w:ascii="Arial" w:cs="Arial" w:eastAsia="Arial" w:hAnsi="Arial"/>
                <w:rtl w:val="0"/>
              </w:rPr>
              <w:t xml:space="preserve">Yes/No</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No = your services will not be offered for resale in Lot 2.</w:t>
            </w:r>
          </w:p>
        </w:tc>
      </w:tr>
      <w:tr>
        <w:trPr>
          <w:cantSplit w:val="0"/>
          <w:trHeight w:val="615" w:hRule="atLeast"/>
          <w:tblHeader w:val="0"/>
        </w:trPr>
        <w:tc>
          <w:tcPr>
            <w:tcBorders>
              <w:top w:color="000000" w:space="0" w:sz="0" w:val="nil"/>
              <w:left w:color="000000" w:space="0" w:sz="8" w:val="single"/>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B">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AQB4</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C">
            <w:pPr>
              <w:tabs>
                <w:tab w:val="left" w:leader="none" w:pos="2325"/>
              </w:tabs>
              <w:spacing w:after="0" w:line="240" w:lineRule="auto"/>
              <w:rPr>
                <w:rFonts w:ascii="Arial" w:cs="Arial" w:eastAsia="Arial" w:hAnsi="Arial"/>
              </w:rPr>
            </w:pPr>
            <w:r w:rsidDel="00000000" w:rsidR="00000000" w:rsidRPr="00000000">
              <w:rPr>
                <w:rFonts w:ascii="Arial" w:cs="Arial" w:eastAsia="Arial" w:hAnsi="Arial"/>
                <w:rtl w:val="0"/>
              </w:rPr>
              <w:t xml:space="preserve">Technical Solution Offering</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N/A</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BF">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615" w:hRule="atLeast"/>
          <w:tblHeader w:val="0"/>
        </w:trPr>
        <w:tc>
          <w:tcPr>
            <w:tcBorders>
              <w:top w:color="000000" w:space="0" w:sz="0" w:val="nil"/>
              <w:left w:color="000000" w:space="0" w:sz="8" w:val="single"/>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0">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AQB5</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1">
            <w:pPr>
              <w:tabs>
                <w:tab w:val="left" w:leader="none" w:pos="2325"/>
              </w:tabs>
              <w:spacing w:after="0" w:line="240" w:lineRule="auto"/>
              <w:rPr>
                <w:rFonts w:ascii="Arial" w:cs="Arial" w:eastAsia="Arial" w:hAnsi="Arial"/>
              </w:rPr>
            </w:pPr>
            <w:r w:rsidDel="00000000" w:rsidR="00000000" w:rsidRPr="00000000">
              <w:rPr>
                <w:rFonts w:ascii="Arial" w:cs="Arial" w:eastAsia="Arial" w:hAnsi="Arial"/>
                <w:rtl w:val="0"/>
              </w:rPr>
              <w:t xml:space="preserve">Disaster Recovery and Business Continuity</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4">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40%</w:t>
            </w:r>
          </w:p>
        </w:tc>
      </w:tr>
      <w:tr>
        <w:trPr>
          <w:cantSplit w:val="0"/>
          <w:trHeight w:val="597.978515625" w:hRule="atLeast"/>
          <w:tblHeader w:val="0"/>
        </w:trPr>
        <w:tc>
          <w:tcPr>
            <w:tcBorders>
              <w:top w:color="000000" w:space="0" w:sz="0" w:val="nil"/>
              <w:left w:color="000000" w:space="0" w:sz="8" w:val="single"/>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5">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AQB6 </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6">
            <w:pPr>
              <w:spacing w:after="0" w:before="0" w:line="240" w:lineRule="auto"/>
              <w:rPr>
                <w:rFonts w:ascii="Arial" w:cs="Arial" w:eastAsia="Arial" w:hAnsi="Arial"/>
              </w:rPr>
            </w:pPr>
            <w:r w:rsidDel="00000000" w:rsidR="00000000" w:rsidRPr="00000000">
              <w:rPr>
                <w:rFonts w:ascii="Arial" w:cs="Arial" w:eastAsia="Arial" w:hAnsi="Arial"/>
                <w:rtl w:val="0"/>
              </w:rPr>
              <w:t xml:space="preserve">Securing Your Services</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7">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 </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100/50/0</w:t>
            </w:r>
          </w:p>
        </w:tc>
        <w:tc>
          <w:tcPr>
            <w:tcBorders>
              <w:top w:color="000000" w:space="0" w:sz="0" w:val="nil"/>
              <w:left w:color="000000" w:space="0" w:sz="0" w:val="nil"/>
              <w:bottom w:color="000000" w:space="0" w:sz="4" w:val="single"/>
              <w:right w:color="000000" w:space="0" w:sz="8" w:val="single"/>
            </w:tcBorders>
            <w:tcMar>
              <w:left w:w="0.0" w:type="dxa"/>
              <w:right w:w="0.0" w:type="dxa"/>
            </w:tcMar>
            <w:vAlign w:val="center"/>
          </w:tcPr>
          <w:p w:rsidR="00000000" w:rsidDel="00000000" w:rsidP="00000000" w:rsidRDefault="00000000" w:rsidRPr="00000000" w14:paraId="000000C9">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40%</w:t>
            </w:r>
          </w:p>
        </w:tc>
      </w:tr>
    </w:tbl>
    <w:p w:rsidR="00000000" w:rsidDel="00000000" w:rsidP="00000000" w:rsidRDefault="00000000" w:rsidRPr="00000000" w14:paraId="000000CA">
      <w:pPr>
        <w:spacing w:after="120" w:before="120" w:line="240" w:lineRule="auto"/>
        <w:ind w:left="-566.9291338582675"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 answering AQB5 and AQB6 will not materially edit, change or amend the obligations or any future obligations of your Buyers in their use or application of your organisation’s Shared Responsibility Model for Security.</w:t>
      </w:r>
    </w:p>
    <w:p w:rsidR="00000000" w:rsidDel="00000000" w:rsidP="00000000" w:rsidRDefault="00000000" w:rsidRPr="00000000" w14:paraId="000000CB">
      <w:pPr>
        <w:spacing w:after="120" w:before="120" w:line="240" w:lineRule="auto"/>
        <w:ind w:left="57" w:right="57" w:firstLine="0"/>
        <w:jc w:val="both"/>
        <w:rPr>
          <w:rFonts w:ascii="Arial" w:cs="Arial" w:eastAsia="Arial" w:hAnsi="Arial"/>
          <w:b w:val="1"/>
          <w:sz w:val="24"/>
          <w:szCs w:val="24"/>
        </w:rPr>
      </w:pPr>
      <w:r w:rsidDel="00000000" w:rsidR="00000000" w:rsidRPr="00000000">
        <w:rPr>
          <w:rtl w:val="0"/>
        </w:rPr>
      </w:r>
    </w:p>
    <w:tbl>
      <w:tblPr>
        <w:tblStyle w:val="Table4"/>
        <w:tblW w:w="931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3060"/>
        <w:gridCol w:w="1920"/>
        <w:gridCol w:w="1425"/>
        <w:gridCol w:w="1305"/>
        <w:tblGridChange w:id="0">
          <w:tblGrid>
            <w:gridCol w:w="1605"/>
            <w:gridCol w:w="3060"/>
            <w:gridCol w:w="1920"/>
            <w:gridCol w:w="1425"/>
            <w:gridCol w:w="1305"/>
          </w:tblGrid>
        </w:tblGridChange>
      </w:tblGrid>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CC">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CE">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CF">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D0">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287"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D1">
            <w:pPr>
              <w:spacing w:after="120" w:before="120" w:line="240" w:lineRule="auto"/>
              <w:jc w:val="both"/>
              <w:rPr>
                <w:rFonts w:ascii="Arial" w:cs="Arial" w:eastAsia="Arial" w:hAnsi="Arial"/>
                <w:b w:val="1"/>
              </w:rPr>
            </w:pPr>
            <w:r w:rsidDel="00000000" w:rsidR="00000000" w:rsidRPr="00000000">
              <w:rPr>
                <w:rFonts w:ascii="Arial" w:cs="Arial" w:eastAsia="Arial" w:hAnsi="Arial"/>
                <w:b w:val="1"/>
                <w:rtl w:val="0"/>
              </w:rPr>
              <w:t xml:space="preserve">SECTION C – LOT SPECIFIC QUESTIONS: LOT 2 ONLY </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D5">
            <w:pPr>
              <w:spacing w:after="120" w:before="120" w:line="240" w:lineRule="auto"/>
              <w:jc w:val="both"/>
              <w:rPr>
                <w:rFonts w:ascii="Arial" w:cs="Arial" w:eastAsia="Arial" w:hAnsi="Arial"/>
              </w:rPr>
            </w:pPr>
            <w:r w:rsidDel="00000000" w:rsidR="00000000" w:rsidRPr="00000000">
              <w:rPr>
                <w:rtl w:val="0"/>
              </w:rPr>
            </w:r>
          </w:p>
        </w:tc>
      </w:tr>
      <w:tr>
        <w:trPr>
          <w:cantSplit w:val="0"/>
          <w:trHeight w:val="66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6">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AQC1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7">
            <w:pPr>
              <w:tabs>
                <w:tab w:val="left" w:leader="none" w:pos="2325"/>
              </w:tabs>
              <w:spacing w:after="0" w:lineRule="auto"/>
              <w:rPr>
                <w:rFonts w:ascii="Arial" w:cs="Arial" w:eastAsia="Arial" w:hAnsi="Arial"/>
              </w:rPr>
            </w:pPr>
            <w:r w:rsidDel="00000000" w:rsidR="00000000" w:rsidRPr="00000000">
              <w:rPr>
                <w:rFonts w:ascii="Arial" w:cs="Arial" w:eastAsia="Arial" w:hAnsi="Arial"/>
                <w:rtl w:val="0"/>
              </w:rPr>
              <w:t xml:space="preserve">Terms and Conditions when Partnering</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Yes/No</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9">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A">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66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B">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AQC2</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C">
            <w:pPr>
              <w:tabs>
                <w:tab w:val="left" w:leader="none" w:pos="2325"/>
              </w:tabs>
              <w:spacing w:after="0" w:lineRule="auto"/>
              <w:rPr>
                <w:rFonts w:ascii="Arial" w:cs="Arial" w:eastAsia="Arial" w:hAnsi="Arial"/>
                <w:color w:val="000000"/>
                <w:sz w:val="22"/>
                <w:szCs w:val="22"/>
              </w:rPr>
            </w:pPr>
            <w:r w:rsidDel="00000000" w:rsidR="00000000" w:rsidRPr="00000000">
              <w:rPr>
                <w:rFonts w:ascii="Arial" w:cs="Arial" w:eastAsia="Arial" w:hAnsi="Arial"/>
                <w:rtl w:val="0"/>
              </w:rPr>
              <w:t xml:space="preserve">In-Life Management and Optimising Value</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E">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DF">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48%</w:t>
            </w:r>
          </w:p>
        </w:tc>
      </w:tr>
      <w:tr>
        <w:trPr>
          <w:cantSplit w:val="0"/>
          <w:trHeight w:val="50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0">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AQC3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1">
            <w:pPr>
              <w:tabs>
                <w:tab w:val="left" w:leader="none" w:pos="2325"/>
              </w:tabs>
              <w:spacing w:after="0" w:lineRule="auto"/>
              <w:rPr>
                <w:rFonts w:ascii="Arial" w:cs="Arial" w:eastAsia="Arial" w:hAnsi="Arial"/>
                <w:color w:val="000000"/>
                <w:sz w:val="22"/>
                <w:szCs w:val="22"/>
              </w:rPr>
            </w:pPr>
            <w:r w:rsidDel="00000000" w:rsidR="00000000" w:rsidRPr="00000000">
              <w:rPr>
                <w:rFonts w:ascii="Arial" w:cs="Arial" w:eastAsia="Arial" w:hAnsi="Arial"/>
                <w:rtl w:val="0"/>
              </w:rPr>
              <w:t xml:space="preserve">Value Added Capability</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3">
            <w:pPr>
              <w:jc w:val="center"/>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E4">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32%</w:t>
            </w:r>
          </w:p>
        </w:tc>
      </w:tr>
    </w:tbl>
    <w:p w:rsidR="00000000" w:rsidDel="00000000" w:rsidP="00000000" w:rsidRDefault="00000000" w:rsidRPr="00000000" w14:paraId="000000E5">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5"/>
        <w:tblW w:w="931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3060"/>
        <w:gridCol w:w="1920"/>
        <w:gridCol w:w="1425"/>
        <w:gridCol w:w="1305"/>
        <w:tblGridChange w:id="0">
          <w:tblGrid>
            <w:gridCol w:w="1605"/>
            <w:gridCol w:w="3060"/>
            <w:gridCol w:w="1920"/>
            <w:gridCol w:w="1425"/>
            <w:gridCol w:w="1305"/>
          </w:tblGrid>
        </w:tblGridChange>
      </w:tblGrid>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6">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8">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9">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EA">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287"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EB">
            <w:pPr>
              <w:spacing w:after="120" w:before="120" w:line="240" w:lineRule="auto"/>
              <w:jc w:val="both"/>
              <w:rPr>
                <w:rFonts w:ascii="Arial" w:cs="Arial" w:eastAsia="Arial" w:hAnsi="Arial"/>
                <w:b w:val="1"/>
              </w:rPr>
            </w:pPr>
            <w:r w:rsidDel="00000000" w:rsidR="00000000" w:rsidRPr="00000000">
              <w:rPr>
                <w:rFonts w:ascii="Arial" w:cs="Arial" w:eastAsia="Arial" w:hAnsi="Arial"/>
                <w:b w:val="1"/>
                <w:rtl w:val="0"/>
              </w:rPr>
              <w:t xml:space="preserve">SECTION D – LOT SPECIFIC QUESTIONS: LOT 3 ONLY</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0EF">
            <w:pPr>
              <w:spacing w:after="120" w:before="120" w:line="240" w:lineRule="auto"/>
              <w:jc w:val="both"/>
              <w:rPr>
                <w:rFonts w:ascii="Arial" w:cs="Arial" w:eastAsia="Arial" w:hAnsi="Arial"/>
              </w:rPr>
            </w:pPr>
            <w:r w:rsidDel="00000000" w:rsidR="00000000" w:rsidRPr="00000000">
              <w:rPr>
                <w:rtl w:val="0"/>
              </w:rPr>
            </w:r>
          </w:p>
        </w:tc>
      </w:tr>
      <w:tr>
        <w:trPr>
          <w:cantSplit w:val="0"/>
          <w:trHeight w:val="27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F0">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AQD1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F1">
            <w:pPr>
              <w:tabs>
                <w:tab w:val="left" w:leader="none" w:pos="2325"/>
              </w:tabs>
              <w:spacing w:after="0" w:lineRule="auto"/>
              <w:rPr>
                <w:rFonts w:ascii="Arial" w:cs="Arial" w:eastAsia="Arial" w:hAnsi="Arial"/>
                <w:color w:val="000000"/>
                <w:sz w:val="22"/>
                <w:szCs w:val="22"/>
              </w:rPr>
            </w:pPr>
            <w:r w:rsidDel="00000000" w:rsidR="00000000" w:rsidRPr="00000000">
              <w:rPr>
                <w:rFonts w:ascii="Arial" w:cs="Arial" w:eastAsia="Arial" w:hAnsi="Arial"/>
                <w:rtl w:val="0"/>
              </w:rPr>
              <w:t xml:space="preserve">Professional Services</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F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F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100/66/33/0</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0F4">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80%</w:t>
            </w:r>
          </w:p>
        </w:tc>
      </w:tr>
    </w:tbl>
    <w:p w:rsidR="00000000" w:rsidDel="00000000" w:rsidP="00000000" w:rsidRDefault="00000000" w:rsidRPr="00000000" w14:paraId="000000F5">
      <w:pPr>
        <w:spacing w:after="120" w:before="120" w:line="240" w:lineRule="auto"/>
        <w:ind w:left="57" w:right="57" w:firstLine="0"/>
        <w:jc w:val="both"/>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6">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tbl>
      <w:tblPr>
        <w:tblStyle w:val="Table6"/>
        <w:tblW w:w="9315.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05"/>
        <w:gridCol w:w="3060"/>
        <w:gridCol w:w="1890"/>
        <w:gridCol w:w="1455"/>
        <w:gridCol w:w="1305"/>
        <w:tblGridChange w:id="0">
          <w:tblGrid>
            <w:gridCol w:w="1605"/>
            <w:gridCol w:w="3060"/>
            <w:gridCol w:w="1890"/>
            <w:gridCol w:w="1455"/>
            <w:gridCol w:w="1305"/>
          </w:tblGrid>
        </w:tblGridChange>
      </w:tblGrid>
      <w:tr>
        <w:trPr>
          <w:cantSplit w:val="0"/>
          <w:trHeight w:val="270" w:hRule="atLeast"/>
          <w:tblHeader w:val="0"/>
        </w:trPr>
        <w:tc>
          <w:tcPr>
            <w:gridSpan w:val="2"/>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7">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Section</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9">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Type</w:t>
            </w:r>
          </w:p>
        </w:tc>
        <w:tc>
          <w:tcPr>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A">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Marking Scheme</w:t>
            </w:r>
          </w:p>
        </w:tc>
        <w:tc>
          <w:tcPr>
            <w:tcBorders>
              <w:top w:color="000000" w:space="0" w:sz="8" w:val="single"/>
              <w:left w:color="000000" w:space="0" w:sz="8" w:val="single"/>
              <w:right w:color="000000" w:space="0" w:sz="8" w:val="single"/>
            </w:tcBorders>
            <w:shd w:fill="d9d9d9" w:val="clear"/>
            <w:tcMar>
              <w:top w:w="21.0" w:type="dxa"/>
              <w:left w:w="21.0" w:type="dxa"/>
              <w:bottom w:w="0.0" w:type="dxa"/>
              <w:right w:w="21.0" w:type="dxa"/>
            </w:tcMar>
            <w:vAlign w:val="center"/>
          </w:tcPr>
          <w:p w:rsidR="00000000" w:rsidDel="00000000" w:rsidP="00000000" w:rsidRDefault="00000000" w:rsidRPr="00000000" w14:paraId="000000FB">
            <w:pPr>
              <w:spacing w:after="120" w:before="120" w:line="240" w:lineRule="auto"/>
              <w:jc w:val="center"/>
              <w:rPr>
                <w:rFonts w:ascii="Arial" w:cs="Arial" w:eastAsia="Arial" w:hAnsi="Arial"/>
                <w:b w:val="1"/>
              </w:rPr>
            </w:pPr>
            <w:r w:rsidDel="00000000" w:rsidR="00000000" w:rsidRPr="00000000">
              <w:rPr>
                <w:rFonts w:ascii="Arial" w:cs="Arial" w:eastAsia="Arial" w:hAnsi="Arial"/>
                <w:b w:val="1"/>
                <w:rtl w:val="0"/>
              </w:rPr>
              <w:t xml:space="preserve">Question Weighting</w:t>
            </w:r>
          </w:p>
        </w:tc>
      </w:tr>
      <w:tr>
        <w:trPr>
          <w:cantSplit w:val="0"/>
          <w:trHeight w:val="287" w:hRule="atLeast"/>
          <w:tblHeader w:val="0"/>
        </w:trPr>
        <w:tc>
          <w:tcPr>
            <w:gridSpan w:val="4"/>
            <w:tcBorders>
              <w:top w:color="000000" w:space="0" w:sz="8" w:val="single"/>
              <w:left w:color="000000" w:space="0" w:sz="8" w:val="single"/>
              <w:bottom w:color="000000" w:space="0" w:sz="8" w:val="single"/>
              <w:right w:color="000000" w:space="0" w:sz="8" w:val="single"/>
            </w:tcBorders>
            <w:shd w:fill="d9d9d9" w:val="clear"/>
            <w:tcMar>
              <w:top w:w="21.0" w:type="dxa"/>
              <w:left w:w="21.0" w:type="dxa"/>
              <w:bottom w:w="0.0" w:type="dxa"/>
              <w:right w:w="21.0" w:type="dxa"/>
            </w:tcMar>
          </w:tcPr>
          <w:p w:rsidR="00000000" w:rsidDel="00000000" w:rsidP="00000000" w:rsidRDefault="00000000" w:rsidRPr="00000000" w14:paraId="000000FC">
            <w:pPr>
              <w:spacing w:after="120" w:before="120" w:line="240" w:lineRule="auto"/>
              <w:jc w:val="both"/>
              <w:rPr>
                <w:rFonts w:ascii="Arial" w:cs="Arial" w:eastAsia="Arial" w:hAnsi="Arial"/>
                <w:b w:val="1"/>
              </w:rPr>
            </w:pPr>
            <w:r w:rsidDel="00000000" w:rsidR="00000000" w:rsidRPr="00000000">
              <w:rPr>
                <w:rFonts w:ascii="Arial" w:cs="Arial" w:eastAsia="Arial" w:hAnsi="Arial"/>
                <w:b w:val="1"/>
                <w:rtl w:val="0"/>
              </w:rPr>
              <w:t xml:space="preserve">SECTION E – LOT SPECIFIC QUESTIONS: LOT 4 ONLY</w:t>
            </w:r>
          </w:p>
        </w:tc>
        <w:tc>
          <w:tcPr>
            <w:tcBorders>
              <w:top w:color="000000" w:space="0" w:sz="8" w:val="single"/>
              <w:left w:color="000000" w:space="0" w:sz="8" w:val="single"/>
              <w:bottom w:color="000000" w:space="0" w:sz="8" w:val="single"/>
              <w:right w:color="000000" w:space="0" w:sz="8" w:val="single"/>
            </w:tcBorders>
            <w:shd w:fill="d9d9d9" w:val="clear"/>
          </w:tcPr>
          <w:p w:rsidR="00000000" w:rsidDel="00000000" w:rsidP="00000000" w:rsidRDefault="00000000" w:rsidRPr="00000000" w14:paraId="00000100">
            <w:pPr>
              <w:spacing w:after="120" w:before="120" w:line="240" w:lineRule="auto"/>
              <w:jc w:val="both"/>
              <w:rPr>
                <w:rFonts w:ascii="Arial" w:cs="Arial" w:eastAsia="Arial" w:hAnsi="Arial"/>
              </w:rPr>
            </w:pPr>
            <w:r w:rsidDel="00000000" w:rsidR="00000000" w:rsidRPr="00000000">
              <w:rPr>
                <w:rtl w:val="0"/>
              </w:rPr>
            </w:r>
          </w:p>
        </w:tc>
      </w:tr>
      <w:tr>
        <w:trPr>
          <w:cantSplit w:val="0"/>
          <w:trHeight w:val="27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1">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AQE1</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2">
            <w:pPr>
              <w:tabs>
                <w:tab w:val="left" w:leader="none" w:pos="2325"/>
              </w:tabs>
              <w:spacing w:after="0" w:lineRule="auto"/>
              <w:rPr>
                <w:rFonts w:ascii="Arial" w:cs="Arial" w:eastAsia="Arial" w:hAnsi="Arial"/>
                <w:color w:val="000000"/>
                <w:sz w:val="22"/>
                <w:szCs w:val="22"/>
              </w:rPr>
            </w:pPr>
            <w:r w:rsidDel="00000000" w:rsidR="00000000" w:rsidRPr="00000000">
              <w:rPr>
                <w:rFonts w:ascii="Arial" w:cs="Arial" w:eastAsia="Arial" w:hAnsi="Arial"/>
                <w:rtl w:val="0"/>
              </w:rPr>
              <w:t xml:space="preserve">Service Provision</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3">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4">
            <w:pPr>
              <w:jc w:val="center"/>
              <w:rPr>
                <w:rFonts w:ascii="Arial" w:cs="Arial" w:eastAsia="Arial" w:hAnsi="Arial"/>
              </w:rPr>
            </w:pPr>
            <w:r w:rsidDel="00000000" w:rsidR="00000000" w:rsidRPr="00000000">
              <w:rPr>
                <w:rFonts w:ascii="Arial" w:cs="Arial" w:eastAsia="Arial" w:hAnsi="Arial"/>
                <w:rtl w:val="0"/>
              </w:rPr>
              <w:t xml:space="preserve">100/75/50/25/0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5">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28%</w:t>
            </w:r>
          </w:p>
        </w:tc>
      </w:tr>
      <w:tr>
        <w:trPr>
          <w:cantSplit w:val="0"/>
          <w:trHeight w:val="50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6">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AQE2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7">
            <w:pPr>
              <w:tabs>
                <w:tab w:val="left" w:leader="none" w:pos="2325"/>
              </w:tabs>
              <w:spacing w:after="0" w:lineRule="auto"/>
              <w:rPr>
                <w:rFonts w:ascii="Arial" w:cs="Arial" w:eastAsia="Arial" w:hAnsi="Arial"/>
              </w:rPr>
            </w:pPr>
            <w:r w:rsidDel="00000000" w:rsidR="00000000" w:rsidRPr="00000000">
              <w:rPr>
                <w:rFonts w:ascii="Arial" w:cs="Arial" w:eastAsia="Arial" w:hAnsi="Arial"/>
                <w:rtl w:val="0"/>
              </w:rPr>
              <w:t xml:space="preserve">Security</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8">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 </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9">
            <w:pPr>
              <w:jc w:val="center"/>
              <w:rPr>
                <w:rFonts w:ascii="Arial" w:cs="Arial" w:eastAsia="Arial" w:hAnsi="Arial"/>
              </w:rPr>
            </w:pPr>
            <w:r w:rsidDel="00000000" w:rsidR="00000000" w:rsidRPr="00000000">
              <w:rPr>
                <w:rFonts w:ascii="Arial" w:cs="Arial" w:eastAsia="Arial" w:hAnsi="Arial"/>
                <w:rtl w:val="0"/>
              </w:rPr>
              <w:t xml:space="preserve">100/66/33/0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A">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rHeight w:val="50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B">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AQE3</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C">
            <w:pPr>
              <w:tabs>
                <w:tab w:val="left" w:leader="none" w:pos="2325"/>
              </w:tabs>
              <w:spacing w:after="0" w:lineRule="auto"/>
              <w:rPr>
                <w:rFonts w:ascii="Arial" w:cs="Arial" w:eastAsia="Arial" w:hAnsi="Arial"/>
                <w:color w:val="000000"/>
                <w:sz w:val="22"/>
                <w:szCs w:val="22"/>
              </w:rPr>
            </w:pPr>
            <w:r w:rsidDel="00000000" w:rsidR="00000000" w:rsidRPr="00000000">
              <w:rPr>
                <w:rFonts w:ascii="Arial" w:cs="Arial" w:eastAsia="Arial" w:hAnsi="Arial"/>
                <w:rtl w:val="0"/>
              </w:rPr>
              <w:t xml:space="preserve">Separation</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D">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E">
            <w:pPr>
              <w:jc w:val="center"/>
              <w:rPr>
                <w:rFonts w:ascii="Arial" w:cs="Arial" w:eastAsia="Arial" w:hAnsi="Arial"/>
              </w:rPr>
            </w:pPr>
            <w:r w:rsidDel="00000000" w:rsidR="00000000" w:rsidRPr="00000000">
              <w:rPr>
                <w:rFonts w:ascii="Arial" w:cs="Arial" w:eastAsia="Arial" w:hAnsi="Arial"/>
                <w:rtl w:val="0"/>
              </w:rPr>
              <w:t xml:space="preserve">100/75/50/25/0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0F">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20%</w:t>
            </w:r>
          </w:p>
        </w:tc>
      </w:tr>
      <w:tr>
        <w:trPr>
          <w:cantSplit w:val="0"/>
          <w:trHeight w:val="500" w:hRule="atLeast"/>
          <w:tblHeader w:val="0"/>
        </w:trPr>
        <w:tc>
          <w:tcPr>
            <w:tcBorders>
              <w:top w:color="000000" w:space="0" w:sz="0" w:val="nil"/>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10">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AQE4</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11">
            <w:pPr>
              <w:tabs>
                <w:tab w:val="left" w:leader="none" w:pos="2325"/>
              </w:tabs>
              <w:spacing w:after="0" w:lineRule="auto"/>
              <w:rPr>
                <w:rFonts w:ascii="Arial" w:cs="Arial" w:eastAsia="Arial" w:hAnsi="Arial"/>
                <w:color w:val="000000"/>
                <w:sz w:val="22"/>
                <w:szCs w:val="22"/>
              </w:rPr>
            </w:pPr>
            <w:r w:rsidDel="00000000" w:rsidR="00000000" w:rsidRPr="00000000">
              <w:rPr>
                <w:rFonts w:ascii="Arial" w:cs="Arial" w:eastAsia="Arial" w:hAnsi="Arial"/>
                <w:rtl w:val="0"/>
              </w:rPr>
              <w:t xml:space="preserve">Location of Data</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12">
            <w:pPr>
              <w:spacing w:after="0" w:line="240" w:lineRule="auto"/>
              <w:jc w:val="center"/>
              <w:rPr>
                <w:rFonts w:ascii="Arial" w:cs="Arial" w:eastAsia="Arial" w:hAnsi="Arial"/>
              </w:rPr>
            </w:pPr>
            <w:r w:rsidDel="00000000" w:rsidR="00000000" w:rsidRPr="00000000">
              <w:rPr>
                <w:rFonts w:ascii="Arial" w:cs="Arial" w:eastAsia="Arial" w:hAnsi="Arial"/>
                <w:rtl w:val="0"/>
              </w:rPr>
              <w:t xml:space="preserve">Text Box</w:t>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13">
            <w:pPr>
              <w:jc w:val="center"/>
              <w:rPr>
                <w:rFonts w:ascii="Arial" w:cs="Arial" w:eastAsia="Arial" w:hAnsi="Arial"/>
              </w:rPr>
            </w:pPr>
            <w:r w:rsidDel="00000000" w:rsidR="00000000" w:rsidRPr="00000000">
              <w:rPr>
                <w:rFonts w:ascii="Arial" w:cs="Arial" w:eastAsia="Arial" w:hAnsi="Arial"/>
                <w:rtl w:val="0"/>
              </w:rPr>
              <w:t xml:space="preserve">100/75/50/25/0</w:t>
            </w: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114">
            <w:pPr>
              <w:spacing w:after="120" w:before="120" w:line="240" w:lineRule="auto"/>
              <w:jc w:val="center"/>
              <w:rPr>
                <w:rFonts w:ascii="Arial" w:cs="Arial" w:eastAsia="Arial" w:hAnsi="Arial"/>
              </w:rPr>
            </w:pPr>
            <w:r w:rsidDel="00000000" w:rsidR="00000000" w:rsidRPr="00000000">
              <w:rPr>
                <w:rFonts w:ascii="Arial" w:cs="Arial" w:eastAsia="Arial" w:hAnsi="Arial"/>
                <w:rtl w:val="0"/>
              </w:rPr>
              <w:t xml:space="preserve">12%</w:t>
            </w:r>
          </w:p>
        </w:tc>
      </w:tr>
    </w:tbl>
    <w:p w:rsidR="00000000" w:rsidDel="00000000" w:rsidP="00000000" w:rsidRDefault="00000000" w:rsidRPr="00000000" w14:paraId="00000115">
      <w:pPr>
        <w:spacing w:after="120" w:before="120" w:line="240" w:lineRule="auto"/>
        <w:ind w:left="0" w:right="57" w:firstLine="0"/>
        <w:rPr>
          <w:rFonts w:ascii="Arial" w:cs="Arial" w:eastAsia="Arial" w:hAnsi="Arial"/>
        </w:rPr>
      </w:pPr>
      <w:r w:rsidDel="00000000" w:rsidR="00000000" w:rsidRPr="00000000">
        <w:rPr>
          <w:rtl w:val="0"/>
        </w:rPr>
      </w:r>
    </w:p>
    <w:p w:rsidR="00000000" w:rsidDel="00000000" w:rsidP="00000000" w:rsidRDefault="00000000" w:rsidRPr="00000000" w14:paraId="00000116">
      <w:pPr>
        <w:spacing w:after="120" w:before="120" w:line="240" w:lineRule="auto"/>
        <w:ind w:left="57" w:right="57" w:hanging="623.9291338582676"/>
        <w:rPr>
          <w:rFonts w:ascii="Arial" w:cs="Arial" w:eastAsia="Arial" w:hAnsi="Arial"/>
        </w:rPr>
      </w:pPr>
      <w:r w:rsidDel="00000000" w:rsidR="00000000" w:rsidRPr="00000000">
        <w:br w:type="page"/>
      </w:r>
      <w:r w:rsidDel="00000000" w:rsidR="00000000" w:rsidRPr="00000000">
        <w:rPr>
          <w:rFonts w:ascii="Arial" w:cs="Arial" w:eastAsia="Arial" w:hAnsi="Arial"/>
          <w:b w:val="1"/>
          <w:sz w:val="24"/>
          <w:szCs w:val="24"/>
          <w:rtl w:val="0"/>
        </w:rPr>
        <w:t xml:space="preserve">Section A – Mandatory Questions - All Lots</w:t>
      </w:r>
      <w:r w:rsidDel="00000000" w:rsidR="00000000" w:rsidRPr="00000000">
        <w:rPr>
          <w:rtl w:val="0"/>
        </w:rPr>
      </w:r>
    </w:p>
    <w:tbl>
      <w:tblPr>
        <w:tblStyle w:val="Table7"/>
        <w:tblW w:w="936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7830"/>
        <w:tblGridChange w:id="0">
          <w:tblGrid>
            <w:gridCol w:w="1530"/>
            <w:gridCol w:w="7830"/>
          </w:tblGrid>
        </w:tblGridChange>
      </w:tblGrid>
      <w:tr>
        <w:trPr>
          <w:cantSplit w:val="0"/>
          <w:trHeight w:val="1155" w:hRule="atLeast"/>
          <w:tblHeader w:val="0"/>
        </w:trPr>
        <w:tc>
          <w:tcPr>
            <w:gridSpan w:val="2"/>
            <w:shd w:fill="auto" w:val="clear"/>
            <w:vAlign w:val="center"/>
          </w:tcPr>
          <w:p w:rsidR="00000000" w:rsidDel="00000000" w:rsidP="00000000" w:rsidRDefault="00000000" w:rsidRPr="00000000" w14:paraId="00000117">
            <w:pPr>
              <w:spacing w:after="0" w:line="240" w:lineRule="auto"/>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AQA1 - Compliance with Framework Schedule 2 - Specification</w:t>
            </w:r>
          </w:p>
          <w:p w:rsidR="00000000" w:rsidDel="00000000" w:rsidP="00000000" w:rsidRDefault="00000000" w:rsidRPr="00000000" w14:paraId="0000011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will you unreservedly deliver in full, all the mandatory service requirements as set out in Framework Schedule 2 - Specification for all the Lots for which you are bidding?</w:t>
            </w:r>
          </w:p>
          <w:p w:rsidR="00000000" w:rsidDel="00000000" w:rsidP="00000000" w:rsidRDefault="00000000" w:rsidRPr="00000000" w14:paraId="00000119">
            <w:pPr>
              <w:spacing w:after="0" w:line="240" w:lineRule="auto"/>
              <w:jc w:val="both"/>
              <w:rPr>
                <w:rFonts w:ascii="Arial" w:cs="Arial" w:eastAsia="Arial" w:hAnsi="Arial"/>
                <w:sz w:val="24"/>
                <w:szCs w:val="24"/>
              </w:rPr>
            </w:pPr>
            <w:r w:rsidDel="00000000" w:rsidR="00000000" w:rsidRPr="00000000">
              <w:rPr>
                <w:rtl w:val="0"/>
              </w:rPr>
            </w:r>
          </w:p>
        </w:tc>
      </w:tr>
      <w:tr>
        <w:trPr>
          <w:cantSplit w:val="0"/>
          <w:trHeight w:val="4746.601562499999" w:hRule="atLeast"/>
          <w:tblHeader w:val="0"/>
        </w:trPr>
        <w:tc>
          <w:tcPr>
            <w:gridSpan w:val="2"/>
            <w:tcBorders>
              <w:bottom w:color="000000" w:space="0" w:sz="4" w:val="single"/>
            </w:tcBorders>
            <w:shd w:fill="ccffcc" w:val="clear"/>
          </w:tcPr>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709"/>
              </w:tabs>
              <w:spacing w:after="120" w:lineRule="auto"/>
              <w:ind w:left="0" w:right="57" w:firstLine="0"/>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AQA1 Response Guidance</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You will unreservedly deliver in full all the mandatory service requirements as set out in Framework Schedule 2 - Specification for all the Lots for which you are bidding..</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You will not, or cannot, deliver in full all the mandatory service requirements as set out in Framework Schedule 2 - Specification for all the Lots for which you are bidding.</w:t>
            </w:r>
          </w:p>
          <w:p w:rsidR="00000000" w:rsidDel="00000000" w:rsidP="00000000" w:rsidRDefault="00000000" w:rsidRPr="00000000" w14:paraId="0000011F">
            <w:pPr>
              <w:spacing w:after="16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20">
            <w:pPr>
              <w:spacing w:after="0" w:line="240" w:lineRule="auto"/>
              <w:rPr>
                <w:rFonts w:ascii="Arial" w:cs="Arial" w:eastAsia="Arial" w:hAnsi="Arial"/>
              </w:rPr>
            </w:pPr>
            <w:r w:rsidDel="00000000" w:rsidR="00000000" w:rsidRPr="00000000">
              <w:rPr>
                <w:rFonts w:ascii="Arial" w:cs="Arial" w:eastAsia="Arial" w:hAnsi="Arial"/>
                <w:rtl w:val="0"/>
              </w:rPr>
              <w:t xml:space="preserve">If you cannot or are unwilling to select ‘Yes’ to this question, you will be disqualified from further participation in this competition. You are required to select either option YES, or NO from the drop down list. Providing a ‘Yes’ response means you will unreservedly deliver in full all the mandatory service requirements as set out in Framework Schedule 2 – Specification. If you select ‘No’ (or do not answer the question) to indicate that you will not, or cannot, deliver in full all the mandatory service requirements as set out in Framework Schedule 2 – Specification you will be excluded from further participation in this competition. </w:t>
            </w:r>
          </w:p>
        </w:tc>
      </w:tr>
      <w:tr>
        <w:trPr>
          <w:cantSplit w:val="0"/>
          <w:trHeight w:val="20" w:hRule="atLeast"/>
          <w:tblHeader w:val="0"/>
        </w:trPr>
        <w:tc>
          <w:tcPr>
            <w:shd w:fill="ffffcc" w:val="cle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AQA1 </w:t>
            </w:r>
            <w:r w:rsidDel="00000000" w:rsidR="00000000" w:rsidRPr="00000000">
              <w:rPr>
                <w:rFonts w:ascii="Arial" w:cs="Arial" w:eastAsia="Arial" w:hAnsi="Arial"/>
                <w:b w:val="1"/>
                <w:color w:val="000000"/>
                <w:sz w:val="24"/>
                <w:szCs w:val="24"/>
                <w:rtl w:val="0"/>
              </w:rPr>
              <w:t xml:space="preserve">Marking scheme</w:t>
            </w:r>
          </w:p>
        </w:tc>
        <w:tc>
          <w:tcPr>
            <w:shd w:fill="ffffcc" w:val="clear"/>
            <w:vAlign w:val="center"/>
          </w:tcPr>
          <w:p w:rsidR="00000000" w:rsidDel="00000000" w:rsidP="00000000" w:rsidRDefault="00000000" w:rsidRPr="00000000" w14:paraId="00000123">
            <w:pPr>
              <w:spacing w:after="160" w:line="259" w:lineRule="auto"/>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 Evaluation Guidance</w:t>
            </w:r>
          </w:p>
          <w:p w:rsidR="00000000" w:rsidDel="00000000" w:rsidP="00000000" w:rsidRDefault="00000000" w:rsidRPr="00000000" w14:paraId="00000124">
            <w:pPr>
              <w:spacing w:after="160" w:line="259" w:lineRule="auto"/>
              <w:rPr>
                <w:rFonts w:ascii="Arial" w:cs="Arial" w:eastAsia="Arial" w:hAnsi="Arial"/>
                <w:b w:val="1"/>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c>
          <w:tcPr>
            <w:shd w:fill="ffffcc" w:val="clear"/>
            <w:vAlign w:val="center"/>
          </w:tcPr>
          <w:p w:rsidR="00000000" w:rsidDel="00000000" w:rsidP="00000000" w:rsidRDefault="00000000" w:rsidRPr="00000000" w14:paraId="00000126">
            <w:pPr>
              <w:spacing w:after="16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you will unreservedly deliver in full all the mandatory service requirements as set out in Framework Schedule 2 – Specification. </w:t>
            </w:r>
          </w:p>
        </w:tc>
      </w:tr>
      <w:tr>
        <w:trPr>
          <w:cantSplit w:val="0"/>
          <w:trHeight w:val="20" w:hRule="atLeast"/>
          <w:tblHeader w:val="0"/>
        </w:trPr>
        <w:tc>
          <w:tcPr>
            <w:shd w:fill="ffffcc" w:val="cle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w:t>
            </w:r>
          </w:p>
        </w:tc>
        <w:tc>
          <w:tcPr>
            <w:shd w:fill="ffffcc" w:val="clear"/>
            <w:vAlign w:val="center"/>
          </w:tcPr>
          <w:p w:rsidR="00000000" w:rsidDel="00000000" w:rsidP="00000000" w:rsidRDefault="00000000" w:rsidRPr="00000000" w14:paraId="00000128">
            <w:pPr>
              <w:spacing w:after="160" w:line="259" w:lineRule="auto"/>
              <w:rPr>
                <w:rFonts w:ascii="Arial" w:cs="Arial" w:eastAsia="Arial" w:hAnsi="Arial"/>
                <w:b w:val="1"/>
                <w:sz w:val="24"/>
                <w:szCs w:val="24"/>
                <w:u w:val="single"/>
              </w:rPr>
            </w:pPr>
            <w:r w:rsidDel="00000000" w:rsidR="00000000" w:rsidRPr="00000000">
              <w:rPr>
                <w:rFonts w:ascii="Arial" w:cs="Arial" w:eastAsia="Arial" w:hAnsi="Arial"/>
                <w:sz w:val="24"/>
                <w:szCs w:val="24"/>
                <w:rtl w:val="0"/>
              </w:rPr>
              <w:t xml:space="preserve">You have selected ‘No’ confirming that you will not, or cannot, deliver in full all the mandatory service requirements as set out in Framework Schedule 2 – Specification. OR You have not selected either ‘Yes’ or ‘No’</w:t>
            </w:r>
            <w:r w:rsidDel="00000000" w:rsidR="00000000" w:rsidRPr="00000000">
              <w:rPr>
                <w:rtl w:val="0"/>
              </w:rPr>
            </w:r>
          </w:p>
        </w:tc>
      </w:tr>
    </w:tbl>
    <w:p w:rsidR="00000000" w:rsidDel="00000000" w:rsidP="00000000" w:rsidRDefault="00000000" w:rsidRPr="00000000" w14:paraId="00000129">
      <w:pPr>
        <w:spacing w:after="120" w:before="120" w:line="240" w:lineRule="auto"/>
        <w:ind w:right="57"/>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A">
      <w:pPr>
        <w:spacing w:after="120" w:before="120" w:line="240" w:lineRule="auto"/>
        <w:ind w:right="57"/>
        <w:rPr>
          <w:rFonts w:ascii="Arial" w:cs="Arial" w:eastAsia="Arial" w:hAnsi="Arial"/>
        </w:rPr>
      </w:pPr>
      <w:r w:rsidDel="00000000" w:rsidR="00000000" w:rsidRPr="00000000">
        <w:rPr>
          <w:rtl w:val="0"/>
        </w:rPr>
      </w:r>
    </w:p>
    <w:tbl>
      <w:tblPr>
        <w:tblStyle w:val="Table8"/>
        <w:tblW w:w="936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7815"/>
        <w:tblGridChange w:id="0">
          <w:tblGrid>
            <w:gridCol w:w="1545"/>
            <w:gridCol w:w="7815"/>
          </w:tblGrid>
        </w:tblGridChange>
      </w:tblGrid>
      <w:tr>
        <w:trPr>
          <w:cantSplit w:val="0"/>
          <w:trHeight w:val="1439.8828125" w:hRule="atLeast"/>
          <w:tblHeader w:val="0"/>
        </w:trPr>
        <w:tc>
          <w:tcPr>
            <w:gridSpan w:val="2"/>
            <w:shd w:fill="auto" w:val="clear"/>
            <w:vAlign w:val="center"/>
          </w:tcPr>
          <w:p w:rsidR="00000000" w:rsidDel="00000000" w:rsidP="00000000" w:rsidRDefault="00000000" w:rsidRPr="00000000" w14:paraId="0000012B">
            <w:pPr>
              <w:tabs>
                <w:tab w:val="left" w:leader="none" w:pos="709"/>
              </w:tabs>
              <w:spacing w:after="0" w:line="240" w:lineRule="auto"/>
              <w:ind w:right="57"/>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AQA2 - Social Value</w:t>
            </w:r>
          </w:p>
          <w:p w:rsidR="00000000" w:rsidDel="00000000" w:rsidP="00000000" w:rsidRDefault="00000000" w:rsidRPr="00000000" w14:paraId="0000012C">
            <w:pPr>
              <w:tabs>
                <w:tab w:val="left" w:leader="none" w:pos="709"/>
              </w:tabs>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 to describe and demonstrate how you will deliver social value alongside the provision of in-scope services under this agreement. Such benefits may apply to Buyer organisations, end users, or linked communities such as members of the industry. </w:t>
            </w:r>
          </w:p>
        </w:tc>
      </w:tr>
      <w:tr>
        <w:trPr>
          <w:cantSplit w:val="0"/>
          <w:trHeight w:val="7894.414062499999" w:hRule="atLeast"/>
          <w:tblHeader w:val="0"/>
        </w:trPr>
        <w:tc>
          <w:tcPr>
            <w:gridSpan w:val="2"/>
            <w:tcBorders>
              <w:bottom w:color="000000" w:space="0" w:sz="4" w:val="single"/>
            </w:tcBorders>
            <w:shd w:fill="ccffcc" w:val="clear"/>
          </w:tcPr>
          <w:p w:rsidR="00000000" w:rsidDel="00000000" w:rsidP="00000000" w:rsidRDefault="00000000" w:rsidRPr="00000000" w14:paraId="0000012E">
            <w:pPr>
              <w:tabs>
                <w:tab w:val="left" w:leader="none" w:pos="709"/>
              </w:tabs>
              <w:spacing w:after="0" w:before="0" w:line="24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AQA2 Response Guidance</w:t>
            </w:r>
          </w:p>
          <w:p w:rsidR="00000000" w:rsidDel="00000000" w:rsidP="00000000" w:rsidRDefault="00000000" w:rsidRPr="00000000" w14:paraId="0000012F">
            <w:pPr>
              <w:tabs>
                <w:tab w:val="left" w:leader="none" w:pos="709"/>
              </w:tabs>
              <w:spacing w:after="0" w:before="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w:t>
            </w:r>
          </w:p>
          <w:p w:rsidR="00000000" w:rsidDel="00000000" w:rsidP="00000000" w:rsidRDefault="00000000" w:rsidRPr="00000000" w14:paraId="00000130">
            <w:pPr>
              <w:tabs>
                <w:tab w:val="left" w:leader="none" w:pos="709"/>
              </w:tabs>
              <w:spacing w:after="0" w:before="0" w:line="24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1">
            <w:pPr>
              <w:numPr>
                <w:ilvl w:val="0"/>
                <w:numId w:val="1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will effectively tackle economic inequality and in particular the digital skills gap through the creation of new business, new jobs or new skills as a part of the delivery of your services</w:t>
            </w:r>
          </w:p>
          <w:p w:rsidR="00000000" w:rsidDel="00000000" w:rsidP="00000000" w:rsidRDefault="00000000" w:rsidRPr="00000000" w14:paraId="0000013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3">
            <w:pPr>
              <w:numPr>
                <w:ilvl w:val="0"/>
                <w:numId w:val="1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will demonstrate your awareness of, and positive action on, tackling workforce inequality across employment, skills, pay and development. </w:t>
            </w:r>
          </w:p>
          <w:p w:rsidR="00000000" w:rsidDel="00000000" w:rsidP="00000000" w:rsidRDefault="00000000" w:rsidRPr="00000000" w14:paraId="00000134">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numPr>
                <w:ilvl w:val="0"/>
                <w:numId w:val="15"/>
              </w:numPr>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will contribute to fighting climate change through the delivery of your services in a manner which influences your staff, suppliers and Buyers to support environmental protection and improvement.</w:t>
            </w:r>
          </w:p>
          <w:p w:rsidR="00000000" w:rsidDel="00000000" w:rsidP="00000000" w:rsidRDefault="00000000" w:rsidRPr="00000000" w14:paraId="00000136">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7">
            <w:pPr>
              <w:spacing w:after="200" w:lineRule="auto"/>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provide irrelevant information. </w:t>
            </w:r>
          </w:p>
          <w:p w:rsidR="00000000" w:rsidDel="00000000" w:rsidP="00000000" w:rsidRDefault="00000000" w:rsidRPr="00000000" w14:paraId="00000138">
            <w:pPr>
              <w:spacing w:after="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139">
            <w:pPr>
              <w:spacing w:after="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Three text boxes are provided. </w:t>
            </w:r>
          </w:p>
          <w:p w:rsidR="00000000" w:rsidDel="00000000" w:rsidP="00000000" w:rsidRDefault="00000000" w:rsidRPr="00000000" w14:paraId="0000013A">
            <w:pPr>
              <w:spacing w:after="240" w:lineRule="auto"/>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13B">
            <w:pPr>
              <w:spacing w:after="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further participation in this competition.</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3D">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AQA2 Marking scheme</w:t>
            </w:r>
          </w:p>
        </w:tc>
        <w:tc>
          <w:tcPr>
            <w:shd w:fill="ffffcc" w:val="clear"/>
            <w:vAlign w:val="center"/>
          </w:tcPr>
          <w:p w:rsidR="00000000" w:rsidDel="00000000" w:rsidP="00000000" w:rsidRDefault="00000000" w:rsidRPr="00000000" w14:paraId="0000013E">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 Evaluation Guidance</w:t>
            </w:r>
          </w:p>
          <w:p w:rsidR="00000000" w:rsidDel="00000000" w:rsidP="00000000" w:rsidRDefault="00000000" w:rsidRPr="00000000" w14:paraId="0000013F">
            <w:pPr>
              <w:rPr>
                <w:rFonts w:ascii="Arial" w:cs="Arial" w:eastAsia="Arial" w:hAnsi="Arial"/>
                <w:b w:val="1"/>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4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141">
            <w:pPr>
              <w:spacing w:after="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20" w:hRule="atLeast"/>
          <w:tblHeader w:val="0"/>
        </w:trPr>
        <w:tc>
          <w:tcPr>
            <w:shd w:fill="ffffcc" w:val="clear"/>
            <w:vAlign w:val="center"/>
          </w:tcPr>
          <w:p w:rsidR="00000000" w:rsidDel="00000000" w:rsidP="00000000" w:rsidRDefault="00000000" w:rsidRPr="00000000" w14:paraId="0000014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143">
            <w:pPr>
              <w:spacing w:after="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20" w:hRule="atLeast"/>
          <w:tblHeader w:val="0"/>
        </w:trPr>
        <w:tc>
          <w:tcPr>
            <w:shd w:fill="ffffcc" w:val="clear"/>
            <w:vAlign w:val="center"/>
          </w:tcPr>
          <w:p w:rsidR="00000000" w:rsidDel="00000000" w:rsidP="00000000" w:rsidRDefault="00000000" w:rsidRPr="00000000" w14:paraId="0000014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145">
            <w:pPr>
              <w:spacing w:after="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rHeight w:val="20" w:hRule="atLeast"/>
          <w:tblHeader w:val="0"/>
        </w:trPr>
        <w:tc>
          <w:tcPr>
            <w:shd w:fill="ffffcc" w:val="clear"/>
            <w:vAlign w:val="center"/>
          </w:tcPr>
          <w:p w:rsidR="00000000" w:rsidDel="00000000" w:rsidP="00000000" w:rsidRDefault="00000000" w:rsidRPr="00000000" w14:paraId="0000014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vAlign w:val="center"/>
          </w:tcPr>
          <w:p w:rsidR="00000000" w:rsidDel="00000000" w:rsidP="00000000" w:rsidRDefault="00000000" w:rsidRPr="00000000" w14:paraId="00000147">
            <w:pPr>
              <w:spacing w:after="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148">
            <w:pPr>
              <w:spacing w:after="0" w:lineRule="auto"/>
              <w:ind w:left="57" w:right="57"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OR</w:t>
            </w:r>
            <w:r w:rsidDel="00000000" w:rsidR="00000000" w:rsidRPr="00000000">
              <w:rPr>
                <w:rFonts w:ascii="Arial" w:cs="Arial" w:eastAsia="Arial" w:hAnsi="Arial"/>
                <w:sz w:val="24"/>
                <w:szCs w:val="24"/>
                <w:rtl w:val="0"/>
              </w:rPr>
              <w:t xml:space="preserve"> A response has not been provided to this question.</w:t>
            </w:r>
          </w:p>
        </w:tc>
      </w:tr>
    </w:tbl>
    <w:p w:rsidR="00000000" w:rsidDel="00000000" w:rsidP="00000000" w:rsidRDefault="00000000" w:rsidRPr="00000000" w14:paraId="00000149">
      <w:pPr>
        <w:spacing w:after="120" w:before="120" w:line="240" w:lineRule="auto"/>
        <w:ind w:left="57" w:right="57" w:hanging="623.9291338582676"/>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Section B – Lot Specific Award Questions - Lot 1</w:t>
      </w:r>
    </w:p>
    <w:tbl>
      <w:tblPr>
        <w:tblStyle w:val="Table9"/>
        <w:tblW w:w="936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7830"/>
        <w:tblGridChange w:id="0">
          <w:tblGrid>
            <w:gridCol w:w="1530"/>
            <w:gridCol w:w="7830"/>
          </w:tblGrid>
        </w:tblGridChange>
      </w:tblGrid>
      <w:tr>
        <w:trPr>
          <w:cantSplit w:val="0"/>
          <w:trHeight w:val="1155" w:hRule="atLeast"/>
          <w:tblHeader w:val="0"/>
        </w:trPr>
        <w:tc>
          <w:tcPr>
            <w:gridSpan w:val="2"/>
            <w:shd w:fill="auto" w:val="clear"/>
            <w:vAlign w:val="center"/>
          </w:tcPr>
          <w:p w:rsidR="00000000" w:rsidDel="00000000" w:rsidP="00000000" w:rsidRDefault="00000000" w:rsidRPr="00000000" w14:paraId="0000014A">
            <w:pPr>
              <w:spacing w:after="0" w:line="240" w:lineRule="auto"/>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AQB1 - Technical Solution </w:t>
            </w:r>
            <w:r w:rsidDel="00000000" w:rsidR="00000000" w:rsidRPr="00000000">
              <w:rPr>
                <w:rFonts w:ascii="Arial" w:cs="Arial" w:eastAsia="Arial" w:hAnsi="Arial"/>
                <w:b w:val="1"/>
                <w:color w:val="222222"/>
                <w:sz w:val="24"/>
                <w:szCs w:val="24"/>
                <w:rtl w:val="0"/>
              </w:rPr>
              <w:t xml:space="preserve">Availability</w:t>
            </w:r>
            <w:r w:rsidDel="00000000" w:rsidR="00000000" w:rsidRPr="00000000">
              <w:rPr>
                <w:rtl w:val="0"/>
              </w:rPr>
            </w:r>
          </w:p>
          <w:p w:rsidR="00000000" w:rsidDel="00000000" w:rsidP="00000000" w:rsidRDefault="00000000" w:rsidRPr="00000000" w14:paraId="0000014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permit the reselling of your Services in Lot 2 as per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 do you confirm that the same Technical Solution (without amendment) would be available to a Buyer procuring with a Partner under Lot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rtl w:val="0"/>
              </w:rPr>
              <w:t xml:space="preserve">?</w:t>
            </w:r>
            <w:r w:rsidDel="00000000" w:rsidR="00000000" w:rsidRPr="00000000">
              <w:rPr>
                <w:rtl w:val="0"/>
              </w:rPr>
            </w:r>
          </w:p>
        </w:tc>
      </w:tr>
      <w:tr>
        <w:trPr>
          <w:cantSplit w:val="0"/>
          <w:trHeight w:val="1815" w:hRule="atLeast"/>
          <w:tblHeader w:val="0"/>
        </w:trPr>
        <w:tc>
          <w:tcPr>
            <w:gridSpan w:val="2"/>
            <w:tcBorders>
              <w:bottom w:color="000000" w:space="0" w:sz="4" w:val="single"/>
            </w:tcBorders>
            <w:shd w:fill="ccffcc" w:val="clear"/>
          </w:tcPr>
          <w:p w:rsidR="00000000" w:rsidDel="00000000" w:rsidP="00000000" w:rsidRDefault="00000000" w:rsidRPr="00000000" w14:paraId="0000014D">
            <w:pPr>
              <w:tabs>
                <w:tab w:val="left" w:leader="none" w:pos="709"/>
              </w:tabs>
              <w:spacing w:after="0" w:line="24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AQB1 Response Guidance</w:t>
            </w:r>
          </w:p>
          <w:p w:rsidR="00000000" w:rsidDel="00000000" w:rsidP="00000000" w:rsidRDefault="00000000" w:rsidRPr="00000000" w14:paraId="0000014E">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w:t>
            </w:r>
          </w:p>
          <w:p w:rsidR="00000000" w:rsidDel="00000000" w:rsidP="00000000" w:rsidRDefault="00000000" w:rsidRPr="00000000" w14:paraId="0000014F">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The same Technical Solution (without amendment) would be available to a Buyer procuring with a Partner under Lot 2.</w:t>
            </w:r>
          </w:p>
          <w:p w:rsidR="00000000" w:rsidDel="00000000" w:rsidP="00000000" w:rsidRDefault="00000000" w:rsidRPr="00000000" w14:paraId="00000150">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The same Technical Solution (without amendment) would not be available to a Buyer procuring with a Partner under Lot 2.</w:t>
            </w:r>
          </w:p>
        </w:tc>
      </w:tr>
      <w:tr>
        <w:trPr>
          <w:cantSplit w:val="0"/>
          <w:trHeight w:val="20" w:hRule="atLeast"/>
          <w:tblHeader w:val="0"/>
        </w:trPr>
        <w:tc>
          <w:tcPr>
            <w:shd w:fill="ffffcc" w:val="clear"/>
            <w:vAlign w:val="center"/>
          </w:tcPr>
          <w:p w:rsidR="00000000" w:rsidDel="00000000" w:rsidP="00000000" w:rsidRDefault="00000000" w:rsidRPr="00000000" w14:paraId="00000152">
            <w:pPr>
              <w:spacing w:after="120" w:before="120" w:line="24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vAlign w:val="center"/>
          </w:tcPr>
          <w:p w:rsidR="00000000" w:rsidDel="00000000" w:rsidP="00000000" w:rsidRDefault="00000000" w:rsidRPr="00000000" w14:paraId="00000153">
            <w:pPr>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 Evaluation Guidance</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54">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Yes</w:t>
            </w:r>
          </w:p>
        </w:tc>
        <w:tc>
          <w:tcPr>
            <w:shd w:fill="ffffcc" w:val="clear"/>
            <w:vAlign w:val="center"/>
          </w:tcPr>
          <w:p w:rsidR="00000000" w:rsidDel="00000000" w:rsidP="00000000" w:rsidRDefault="00000000" w:rsidRPr="00000000" w14:paraId="00000155">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the same Technical Solution (without amendment) would be available to a Buyer procuring with a Partner under Lot 2.</w:t>
            </w:r>
          </w:p>
        </w:tc>
      </w:tr>
      <w:tr>
        <w:trPr>
          <w:cantSplit w:val="0"/>
          <w:trHeight w:val="20" w:hRule="atLeast"/>
          <w:tblHeader w:val="0"/>
        </w:trPr>
        <w:tc>
          <w:tcPr>
            <w:shd w:fill="ffffcc" w:val="clear"/>
            <w:vAlign w:val="center"/>
          </w:tcPr>
          <w:p w:rsidR="00000000" w:rsidDel="00000000" w:rsidP="00000000" w:rsidRDefault="00000000" w:rsidRPr="00000000" w14:paraId="00000156">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shd w:fill="ffffcc" w:val="clear"/>
            <w:vAlign w:val="center"/>
          </w:tcPr>
          <w:p w:rsidR="00000000" w:rsidDel="00000000" w:rsidP="00000000" w:rsidRDefault="00000000" w:rsidRPr="00000000" w14:paraId="00000157">
            <w:pPr>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the same Technical Solution (without amendment) would not be available to a Buyer procuring with a Partner under Lot 2.</w:t>
            </w:r>
          </w:p>
          <w:p w:rsidR="00000000" w:rsidDel="00000000" w:rsidP="00000000" w:rsidRDefault="00000000" w:rsidRPr="00000000" w14:paraId="0000015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selected “No”, your services will not be offered for resale in Lot 2 regardless of your answer to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5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shd w:fill="ffffcc" w:val="clear"/>
            <w:vAlign w:val="center"/>
          </w:tcPr>
          <w:p w:rsidR="00000000" w:rsidDel="00000000" w:rsidP="00000000" w:rsidRDefault="00000000" w:rsidRPr="00000000" w14:paraId="0000015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indicated in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 that you </w:t>
            </w:r>
            <w:r w:rsidDel="00000000" w:rsidR="00000000" w:rsidRPr="00000000">
              <w:rPr>
                <w:rFonts w:ascii="Arial" w:cs="Arial" w:eastAsia="Arial" w:hAnsi="Arial"/>
                <w:sz w:val="24"/>
                <w:szCs w:val="24"/>
                <w:u w:val="single"/>
                <w:rtl w:val="0"/>
              </w:rPr>
              <w:t xml:space="preserve">do not</w:t>
            </w:r>
            <w:r w:rsidDel="00000000" w:rsidR="00000000" w:rsidRPr="00000000">
              <w:rPr>
                <w:rFonts w:ascii="Arial" w:cs="Arial" w:eastAsia="Arial" w:hAnsi="Arial"/>
                <w:sz w:val="24"/>
                <w:szCs w:val="24"/>
                <w:rtl w:val="0"/>
              </w:rPr>
              <w:t xml:space="preserve"> permit the resale of your Services under Lot 2, or you are not bidding for Lot 1.</w:t>
            </w:r>
          </w:p>
        </w:tc>
      </w:tr>
    </w:tbl>
    <w:p w:rsidR="00000000" w:rsidDel="00000000" w:rsidP="00000000" w:rsidRDefault="00000000" w:rsidRPr="00000000" w14:paraId="0000015C">
      <w:pPr>
        <w:spacing w:after="120" w:before="120" w:line="240" w:lineRule="auto"/>
        <w:ind w:left="57" w:right="57" w:hanging="623.9291338582676"/>
        <w:rPr>
          <w:rFonts w:ascii="Arial" w:cs="Arial" w:eastAsia="Arial" w:hAnsi="Arial"/>
        </w:rPr>
      </w:pPr>
      <w:r w:rsidDel="00000000" w:rsidR="00000000" w:rsidRPr="00000000">
        <w:rPr>
          <w:rtl w:val="0"/>
        </w:rPr>
      </w:r>
    </w:p>
    <w:tbl>
      <w:tblPr>
        <w:tblStyle w:val="Table10"/>
        <w:tblW w:w="936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7830"/>
        <w:tblGridChange w:id="0">
          <w:tblGrid>
            <w:gridCol w:w="1530"/>
            <w:gridCol w:w="7830"/>
          </w:tblGrid>
        </w:tblGridChange>
      </w:tblGrid>
      <w:tr>
        <w:trPr>
          <w:cantSplit w:val="0"/>
          <w:trHeight w:val="960" w:hRule="atLeast"/>
          <w:tblHeader w:val="0"/>
        </w:trPr>
        <w:tc>
          <w:tcPr>
            <w:gridSpan w:val="2"/>
            <w:shd w:fill="auto" w:val="clear"/>
            <w:vAlign w:val="center"/>
          </w:tcPr>
          <w:p w:rsidR="00000000" w:rsidDel="00000000" w:rsidP="00000000" w:rsidRDefault="00000000" w:rsidRPr="00000000" w14:paraId="0000015D">
            <w:pPr>
              <w:spacing w:after="0" w:line="240" w:lineRule="auto"/>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AQB2 - Discounts</w:t>
            </w:r>
          </w:p>
          <w:p w:rsidR="00000000" w:rsidDel="00000000" w:rsidP="00000000" w:rsidRDefault="00000000" w:rsidRPr="00000000" w14:paraId="0000015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permit the reselling of your Services in Lot 2 as per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 do you confirm that the same Discounts offered for Lot 1 will be available as a minimum for Buyers procuring with a partner under Lot 2?</w:t>
            </w:r>
            <w:r w:rsidDel="00000000" w:rsidR="00000000" w:rsidRPr="00000000">
              <w:rPr>
                <w:rtl w:val="0"/>
              </w:rPr>
            </w:r>
          </w:p>
        </w:tc>
      </w:tr>
      <w:tr>
        <w:trPr>
          <w:cantSplit w:val="0"/>
          <w:trHeight w:val="1830" w:hRule="atLeast"/>
          <w:tblHeader w:val="0"/>
        </w:trPr>
        <w:tc>
          <w:tcPr>
            <w:gridSpan w:val="2"/>
            <w:tcBorders>
              <w:bottom w:color="000000" w:space="0" w:sz="4" w:val="single"/>
            </w:tcBorders>
            <w:shd w:fill="ccffcc" w:val="clear"/>
          </w:tcPr>
          <w:p w:rsidR="00000000" w:rsidDel="00000000" w:rsidP="00000000" w:rsidRDefault="00000000" w:rsidRPr="00000000" w14:paraId="00000160">
            <w:pPr>
              <w:tabs>
                <w:tab w:val="left" w:leader="none" w:pos="709"/>
              </w:tabs>
              <w:spacing w:after="0" w:line="24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AQB2 Response Guidance</w:t>
            </w:r>
          </w:p>
          <w:p w:rsidR="00000000" w:rsidDel="00000000" w:rsidP="00000000" w:rsidRDefault="00000000" w:rsidRPr="00000000" w14:paraId="00000161">
            <w:pPr>
              <w:tabs>
                <w:tab w:val="left" w:leader="none" w:pos="709"/>
              </w:tabs>
              <w:spacing w:after="0" w:line="240" w:lineRule="auto"/>
              <w:ind w:left="10.999999999999943"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w:t>
            </w:r>
            <w:r w:rsidDel="00000000" w:rsidR="00000000" w:rsidRPr="00000000">
              <w:rPr>
                <w:rFonts w:ascii="Arial" w:cs="Arial" w:eastAsia="Arial" w:hAnsi="Arial"/>
                <w:sz w:val="24"/>
                <w:szCs w:val="24"/>
                <w:rtl w:val="0"/>
              </w:rPr>
              <w:t xml:space="preserve">‘No’</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62">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The same Discounts offered for Lot 1 will be available as a minimum for Buyers procuring with a partner under Lot 2.</w:t>
            </w:r>
          </w:p>
          <w:p w:rsidR="00000000" w:rsidDel="00000000" w:rsidP="00000000" w:rsidRDefault="00000000" w:rsidRPr="00000000" w14:paraId="00000163">
            <w:pPr>
              <w:tabs>
                <w:tab w:val="left" w:leader="none" w:pos="709"/>
              </w:tabs>
              <w:spacing w:after="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The same Discounts offered for Lot 1 will not be available as a minimum for Buyers procuring with a partner under Lot 2.</w:t>
            </w:r>
          </w:p>
        </w:tc>
      </w:tr>
      <w:tr>
        <w:trPr>
          <w:cantSplit w:val="0"/>
          <w:trHeight w:val="20" w:hRule="atLeast"/>
          <w:tblHeader w:val="0"/>
        </w:trPr>
        <w:tc>
          <w:tcPr>
            <w:shd w:fill="ffffcc" w:val="clear"/>
            <w:vAlign w:val="center"/>
          </w:tcPr>
          <w:p w:rsidR="00000000" w:rsidDel="00000000" w:rsidP="00000000" w:rsidRDefault="00000000" w:rsidRPr="00000000" w14:paraId="00000165">
            <w:pPr>
              <w:spacing w:after="120" w:before="120" w:line="24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vAlign w:val="center"/>
          </w:tcPr>
          <w:p w:rsidR="00000000" w:rsidDel="00000000" w:rsidP="00000000" w:rsidRDefault="00000000" w:rsidRPr="00000000" w14:paraId="0000016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 Evaluation Guidance</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7">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Yes</w:t>
            </w:r>
          </w:p>
        </w:tc>
        <w:tc>
          <w:tcPr>
            <w:shd w:fill="ffffcc" w:val="clear"/>
            <w:vAlign w:val="center"/>
          </w:tcPr>
          <w:p w:rsidR="00000000" w:rsidDel="00000000" w:rsidP="00000000" w:rsidRDefault="00000000" w:rsidRPr="00000000" w14:paraId="0000016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option ‘Yes’ confirming that the same Discounts offered for Lot 1 will be available as a minimum for Buyers procuring with a partner under Lot 2.</w:t>
            </w:r>
          </w:p>
        </w:tc>
      </w:tr>
      <w:tr>
        <w:trPr>
          <w:cantSplit w:val="0"/>
          <w:trHeight w:val="20" w:hRule="atLeast"/>
          <w:tblHeader w:val="0"/>
        </w:trPr>
        <w:tc>
          <w:tcPr>
            <w:shd w:fill="ffffcc" w:val="clear"/>
            <w:vAlign w:val="center"/>
          </w:tcPr>
          <w:p w:rsidR="00000000" w:rsidDel="00000000" w:rsidP="00000000" w:rsidRDefault="00000000" w:rsidRPr="00000000" w14:paraId="00000169">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shd w:fill="ffffcc" w:val="clear"/>
            <w:vAlign w:val="center"/>
          </w:tcPr>
          <w:p w:rsidR="00000000" w:rsidDel="00000000" w:rsidP="00000000" w:rsidRDefault="00000000" w:rsidRPr="00000000" w14:paraId="0000016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that Confirm that the same Discounts offered for Lot 1 will not be available as a minimum for Buyers procuring with a partner under Lot 2.</w:t>
            </w:r>
          </w:p>
          <w:p w:rsidR="00000000" w:rsidDel="00000000" w:rsidP="00000000" w:rsidRDefault="00000000" w:rsidRPr="00000000" w14:paraId="0000016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selected “No”, your services will not be offered for resale in Lot 2 regardless of your answer to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6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shd w:fill="ffffcc" w:val="clear"/>
            <w:vAlign w:val="center"/>
          </w:tcPr>
          <w:p w:rsidR="00000000" w:rsidDel="00000000" w:rsidP="00000000" w:rsidRDefault="00000000" w:rsidRPr="00000000" w14:paraId="0000016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indicated in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 that you </w:t>
            </w:r>
            <w:r w:rsidDel="00000000" w:rsidR="00000000" w:rsidRPr="00000000">
              <w:rPr>
                <w:rFonts w:ascii="Arial" w:cs="Arial" w:eastAsia="Arial" w:hAnsi="Arial"/>
                <w:sz w:val="24"/>
                <w:szCs w:val="24"/>
                <w:u w:val="single"/>
                <w:rtl w:val="0"/>
              </w:rPr>
              <w:t xml:space="preserve">do not</w:t>
            </w:r>
            <w:r w:rsidDel="00000000" w:rsidR="00000000" w:rsidRPr="00000000">
              <w:rPr>
                <w:rFonts w:ascii="Arial" w:cs="Arial" w:eastAsia="Arial" w:hAnsi="Arial"/>
                <w:sz w:val="24"/>
                <w:szCs w:val="24"/>
                <w:rtl w:val="0"/>
              </w:rPr>
              <w:t xml:space="preserve"> permit the resale of your Services under Lot 2, or you are not bidding for Lot 1.</w:t>
            </w:r>
          </w:p>
        </w:tc>
      </w:tr>
    </w:tbl>
    <w:p w:rsidR="00000000" w:rsidDel="00000000" w:rsidP="00000000" w:rsidRDefault="00000000" w:rsidRPr="00000000" w14:paraId="0000016F">
      <w:pPr>
        <w:spacing w:after="120" w:before="120" w:line="240" w:lineRule="auto"/>
        <w:ind w:left="57" w:right="57" w:hanging="623.9291338582676"/>
        <w:rPr>
          <w:rFonts w:ascii="Arial" w:cs="Arial" w:eastAsia="Arial" w:hAnsi="Arial"/>
        </w:rPr>
      </w:pPr>
      <w:r w:rsidDel="00000000" w:rsidR="00000000" w:rsidRPr="00000000">
        <w:rPr>
          <w:rtl w:val="0"/>
        </w:rPr>
      </w:r>
    </w:p>
    <w:tbl>
      <w:tblPr>
        <w:tblStyle w:val="Table11"/>
        <w:tblW w:w="9360.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7830"/>
        <w:tblGridChange w:id="0">
          <w:tblGrid>
            <w:gridCol w:w="1530"/>
            <w:gridCol w:w="7830"/>
          </w:tblGrid>
        </w:tblGridChange>
      </w:tblGrid>
      <w:tr>
        <w:trPr>
          <w:cantSplit w:val="0"/>
          <w:trHeight w:val="1155" w:hRule="atLeast"/>
          <w:tblHeader w:val="0"/>
        </w:trPr>
        <w:tc>
          <w:tcPr>
            <w:gridSpan w:val="2"/>
            <w:shd w:fill="auto" w:val="clear"/>
            <w:vAlign w:val="center"/>
          </w:tcPr>
          <w:p w:rsidR="00000000" w:rsidDel="00000000" w:rsidP="00000000" w:rsidRDefault="00000000" w:rsidRPr="00000000" w14:paraId="00000170">
            <w:pPr>
              <w:spacing w:after="0" w:line="240" w:lineRule="auto"/>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AQB3 - Terms and Conditions when Partnering</w:t>
            </w:r>
          </w:p>
          <w:p w:rsidR="00000000" w:rsidDel="00000000" w:rsidP="00000000" w:rsidRDefault="00000000" w:rsidRPr="00000000" w14:paraId="0000017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permit the reselling of your Services in Lot 2 as per SQ 1.15.2, do you confirm acceptance that the Framework Agreement, Collaboration Agreement (where Buyers calling-off from Lot 2 have stipulated there must be a Collaboration Agreement between the Lot 1 and Lot 2 Suppliers in their further competitions) and Template Call-Off Contract and that the same Special Terms apply if appointed with a partner under Lot 2?</w:t>
            </w:r>
            <w:r w:rsidDel="00000000" w:rsidR="00000000" w:rsidRPr="00000000">
              <w:rPr>
                <w:rtl w:val="0"/>
              </w:rPr>
            </w:r>
          </w:p>
        </w:tc>
      </w:tr>
      <w:tr>
        <w:trPr>
          <w:cantSplit w:val="0"/>
          <w:trHeight w:val="2325" w:hRule="atLeast"/>
          <w:tblHeader w:val="0"/>
        </w:trPr>
        <w:tc>
          <w:tcPr>
            <w:gridSpan w:val="2"/>
            <w:tcBorders>
              <w:bottom w:color="000000" w:space="0" w:sz="4" w:val="single"/>
            </w:tcBorders>
            <w:shd w:fill="ccffcc" w:val="clear"/>
          </w:tcPr>
          <w:p w:rsidR="00000000" w:rsidDel="00000000" w:rsidP="00000000" w:rsidRDefault="00000000" w:rsidRPr="00000000" w14:paraId="00000173">
            <w:pPr>
              <w:tabs>
                <w:tab w:val="left" w:leader="none" w:pos="709"/>
              </w:tabs>
              <w:spacing w:after="120" w:line="24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AQB3 Response Guidance</w:t>
            </w:r>
          </w:p>
          <w:p w:rsidR="00000000" w:rsidDel="00000000" w:rsidP="00000000" w:rsidRDefault="00000000" w:rsidRPr="00000000" w14:paraId="00000174">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w:t>
            </w:r>
          </w:p>
          <w:p w:rsidR="00000000" w:rsidDel="00000000" w:rsidP="00000000" w:rsidRDefault="00000000" w:rsidRPr="00000000" w14:paraId="00000175">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Confirm acceptance that Framework Agreement; Collaboration Agreement (where applicable) and Template Call-Off Contract and the same Special Terms apply if appointed with a partner under Lot 2.</w:t>
            </w:r>
          </w:p>
          <w:p w:rsidR="00000000" w:rsidDel="00000000" w:rsidP="00000000" w:rsidRDefault="00000000" w:rsidRPr="00000000" w14:paraId="00000176">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Do not confirm acceptance that Framework Agreement; Collaboration Agreement (where applicable) and Template Call-Off Contract and the same Special Terms apply if appointed with a partner under Lot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rtl w:val="0"/>
              </w:rPr>
              <w:t xml:space="preserve">.</w:t>
            </w:r>
          </w:p>
        </w:tc>
      </w:tr>
      <w:tr>
        <w:trPr>
          <w:cantSplit w:val="0"/>
          <w:trHeight w:val="20" w:hRule="atLeast"/>
          <w:tblHeader w:val="0"/>
        </w:trPr>
        <w:tc>
          <w:tcPr>
            <w:shd w:fill="ffffcc" w:val="clear"/>
            <w:vAlign w:val="center"/>
          </w:tcPr>
          <w:p w:rsidR="00000000" w:rsidDel="00000000" w:rsidP="00000000" w:rsidRDefault="00000000" w:rsidRPr="00000000" w14:paraId="00000178">
            <w:pPr>
              <w:spacing w:after="120" w:before="120" w:line="24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vAlign w:val="center"/>
          </w:tcPr>
          <w:p w:rsidR="00000000" w:rsidDel="00000000" w:rsidP="00000000" w:rsidRDefault="00000000" w:rsidRPr="00000000" w14:paraId="0000017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 Evaluation Guidance</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7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Yes</w:t>
            </w:r>
          </w:p>
        </w:tc>
        <w:tc>
          <w:tcPr>
            <w:shd w:fill="ffffcc" w:val="clear"/>
            <w:vAlign w:val="center"/>
          </w:tcPr>
          <w:p w:rsidR="00000000" w:rsidDel="00000000" w:rsidP="00000000" w:rsidRDefault="00000000" w:rsidRPr="00000000" w14:paraId="0000017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‘Yes’ confirming acceptance that Framework Agreement; Collaboration Agreement (where applicable) and Template Call-Off Contract and the same Special Terms apply if appointed with a partner under Lot 2.</w:t>
            </w:r>
          </w:p>
        </w:tc>
      </w:tr>
      <w:tr>
        <w:trPr>
          <w:cantSplit w:val="0"/>
          <w:trHeight w:val="20" w:hRule="atLeast"/>
          <w:tblHeader w:val="0"/>
        </w:trPr>
        <w:tc>
          <w:tcPr>
            <w:shd w:fill="ffffcc" w:val="clear"/>
            <w:vAlign w:val="center"/>
          </w:tcPr>
          <w:p w:rsidR="00000000" w:rsidDel="00000000" w:rsidP="00000000" w:rsidRDefault="00000000" w:rsidRPr="00000000" w14:paraId="0000017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w:t>
            </w:r>
          </w:p>
        </w:tc>
        <w:tc>
          <w:tcPr>
            <w:shd w:fill="ffffcc" w:val="clear"/>
            <w:vAlign w:val="center"/>
          </w:tcPr>
          <w:p w:rsidR="00000000" w:rsidDel="00000000" w:rsidP="00000000" w:rsidRDefault="00000000" w:rsidRPr="00000000" w14:paraId="0000017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have selected ‘No’ confirming you do not accept that the Framework Agreement; Collaboration Agreement (where applicable) and Template Call-Off Contract and the same Special Terms apply if appointed with a partner under Lot 2</w:t>
            </w:r>
          </w:p>
          <w:p w:rsidR="00000000" w:rsidDel="00000000" w:rsidP="00000000" w:rsidRDefault="00000000" w:rsidRPr="00000000" w14:paraId="0000017E">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selected “No”, your services will not be offered for resale in Lot 2 regardless of your answer to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0">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w:t>
            </w:r>
          </w:p>
        </w:tc>
        <w:tc>
          <w:tcPr>
            <w:shd w:fill="ffffcc" w:val="clear"/>
            <w:vAlign w:val="center"/>
          </w:tcPr>
          <w:p w:rsidR="00000000" w:rsidDel="00000000" w:rsidP="00000000" w:rsidRDefault="00000000" w:rsidRPr="00000000" w14:paraId="0000018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indicated in </w:t>
            </w:r>
            <w:r w:rsidDel="00000000" w:rsidR="00000000" w:rsidRPr="00000000">
              <w:rPr>
                <w:rFonts w:ascii="Arial" w:cs="Arial" w:eastAsia="Arial" w:hAnsi="Arial"/>
                <w:sz w:val="24"/>
                <w:szCs w:val="24"/>
                <w:rtl w:val="0"/>
              </w:rPr>
              <w:t xml:space="preserve">SQ </w:t>
            </w:r>
            <w:r w:rsidDel="00000000" w:rsidR="00000000" w:rsidRPr="00000000">
              <w:rPr>
                <w:rFonts w:ascii="Arial" w:cs="Arial" w:eastAsia="Arial" w:hAnsi="Arial"/>
                <w:sz w:val="24"/>
                <w:szCs w:val="24"/>
                <w:rtl w:val="0"/>
              </w:rPr>
              <w:t xml:space="preserve">1.15.2, that you </w:t>
            </w:r>
            <w:r w:rsidDel="00000000" w:rsidR="00000000" w:rsidRPr="00000000">
              <w:rPr>
                <w:rFonts w:ascii="Arial" w:cs="Arial" w:eastAsia="Arial" w:hAnsi="Arial"/>
                <w:sz w:val="24"/>
                <w:szCs w:val="24"/>
                <w:u w:val="single"/>
                <w:rtl w:val="0"/>
              </w:rPr>
              <w:t xml:space="preserve">do not</w:t>
            </w:r>
            <w:r w:rsidDel="00000000" w:rsidR="00000000" w:rsidRPr="00000000">
              <w:rPr>
                <w:rFonts w:ascii="Arial" w:cs="Arial" w:eastAsia="Arial" w:hAnsi="Arial"/>
                <w:sz w:val="24"/>
                <w:szCs w:val="24"/>
                <w:rtl w:val="0"/>
              </w:rPr>
              <w:t xml:space="preserve"> permit the resale of your Services under Lot 2, or you are not bidding for Lot 1.</w:t>
            </w:r>
          </w:p>
        </w:tc>
      </w:tr>
    </w:tbl>
    <w:p w:rsidR="00000000" w:rsidDel="00000000" w:rsidP="00000000" w:rsidRDefault="00000000" w:rsidRPr="00000000" w14:paraId="00000182">
      <w:pPr>
        <w:pBdr>
          <w:top w:color="auto" w:space="0" w:sz="0" w:val="none"/>
        </w:pBdr>
        <w:shd w:fill="auto" w:val="clear"/>
        <w:spacing w:after="120" w:before="400" w:line="360" w:lineRule="auto"/>
        <w:ind w:left="-30" w:hanging="536.9291338582675"/>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83">
      <w:pPr>
        <w:spacing w:after="120" w:before="120" w:line="240" w:lineRule="auto"/>
        <w:ind w:left="57" w:right="57" w:hanging="623.9291338582676"/>
        <w:rPr>
          <w:rFonts w:ascii="Arial" w:cs="Arial" w:eastAsia="Arial" w:hAnsi="Arial"/>
        </w:rPr>
      </w:pPr>
      <w:r w:rsidDel="00000000" w:rsidR="00000000" w:rsidRPr="00000000">
        <w:rPr>
          <w:rtl w:val="0"/>
        </w:rPr>
      </w:r>
    </w:p>
    <w:tbl>
      <w:tblPr>
        <w:tblStyle w:val="Table12"/>
        <w:tblW w:w="9495.0" w:type="dxa"/>
        <w:jc w:val="left"/>
        <w:tblInd w:w="-5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8130"/>
        <w:tblGridChange w:id="0">
          <w:tblGrid>
            <w:gridCol w:w="1365"/>
            <w:gridCol w:w="8130"/>
          </w:tblGrid>
        </w:tblGridChange>
      </w:tblGrid>
      <w:tr>
        <w:trPr>
          <w:cantSplit w:val="0"/>
          <w:trHeight w:val="1155" w:hRule="atLeast"/>
          <w:tblHeader w:val="0"/>
        </w:trPr>
        <w:tc>
          <w:tcPr>
            <w:gridSpan w:val="2"/>
            <w:shd w:fill="auto" w:val="clear"/>
            <w:vAlign w:val="center"/>
          </w:tcPr>
          <w:p w:rsidR="00000000" w:rsidDel="00000000" w:rsidP="00000000" w:rsidRDefault="00000000" w:rsidRPr="00000000" w14:paraId="00000184">
            <w:pPr>
              <w:spacing w:after="0" w:line="240" w:lineRule="auto"/>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AQB4 - Technical Solution Offering</w:t>
            </w:r>
          </w:p>
          <w:p w:rsidR="00000000" w:rsidDel="00000000" w:rsidP="00000000" w:rsidRDefault="00000000" w:rsidRPr="00000000" w14:paraId="0000018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publicly available example service listings provided in cells I33 to I50 of the Lot 1 tab in Attachment 3 - Price Model Workbook are consistent with the Notes on Configuration that you have listed in the corresponding H33 to H50 cells and and have been evaluated to confirm they meet the requirements for Lot 1 as stated in Framework Schedule 2 - Specification.</w:t>
            </w:r>
          </w:p>
          <w:p w:rsidR="00000000" w:rsidDel="00000000" w:rsidP="00000000" w:rsidRDefault="00000000" w:rsidRPr="00000000" w14:paraId="00000186">
            <w:pPr>
              <w:spacing w:after="0" w:line="240" w:lineRule="auto"/>
              <w:jc w:val="both"/>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8">
            <w:pPr>
              <w:spacing w:after="120" w:before="120" w:line="24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vAlign w:val="center"/>
          </w:tcPr>
          <w:p w:rsidR="00000000" w:rsidDel="00000000" w:rsidP="00000000" w:rsidRDefault="00000000" w:rsidRPr="00000000" w14:paraId="00000189">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 Evaluation Guidance</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8A">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Pass</w:t>
            </w:r>
          </w:p>
        </w:tc>
        <w:tc>
          <w:tcPr>
            <w:shd w:fill="ffffcc" w:val="clear"/>
            <w:vAlign w:val="center"/>
          </w:tcPr>
          <w:p w:rsidR="00000000" w:rsidDel="00000000" w:rsidP="00000000" w:rsidRDefault="00000000" w:rsidRPr="00000000" w14:paraId="0000018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publicly available example service listings provided in cells I33 to I50 of the Lot 1 tab in Attachment 3 - Price Model Workbook are consistent with  the Notes on Configuration that you have listed in the corresponding H33 to H50 cells and are in the scope of Lot 1 for this framework.</w:t>
            </w:r>
          </w:p>
        </w:tc>
      </w:tr>
      <w:tr>
        <w:trPr>
          <w:cantSplit w:val="0"/>
          <w:trHeight w:val="20" w:hRule="atLeast"/>
          <w:tblHeader w:val="0"/>
        </w:trPr>
        <w:tc>
          <w:tcPr>
            <w:shd w:fill="ffffcc" w:val="clear"/>
            <w:vAlign w:val="center"/>
          </w:tcPr>
          <w:p w:rsidR="00000000" w:rsidDel="00000000" w:rsidP="00000000" w:rsidRDefault="00000000" w:rsidRPr="00000000" w14:paraId="0000018C">
            <w:pPr>
              <w:spacing w:after="120" w:before="120" w:line="24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Fail</w:t>
            </w:r>
          </w:p>
        </w:tc>
        <w:tc>
          <w:tcPr>
            <w:shd w:fill="ffffcc" w:val="clear"/>
            <w:vAlign w:val="center"/>
          </w:tcPr>
          <w:p w:rsidR="00000000" w:rsidDel="00000000" w:rsidP="00000000" w:rsidRDefault="00000000" w:rsidRPr="00000000" w14:paraId="0000018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publicly available example service listings provided in cells I33 to I50 of the Lot 1 tab in Attachment 3 - Price Model Workbook are not consistent with the Notes on Configuration that you have listed in the corresponding H33 to H50 cells and are in the scope of Lot 1 for this framework.</w:t>
            </w:r>
            <w:r w:rsidDel="00000000" w:rsidR="00000000" w:rsidRPr="00000000">
              <w:rPr>
                <w:rtl w:val="0"/>
              </w:rPr>
            </w:r>
          </w:p>
        </w:tc>
      </w:tr>
    </w:tbl>
    <w:p w:rsidR="00000000" w:rsidDel="00000000" w:rsidP="00000000" w:rsidRDefault="00000000" w:rsidRPr="00000000" w14:paraId="0000018E">
      <w:pPr>
        <w:spacing w:after="120" w:before="120" w:line="240" w:lineRule="auto"/>
        <w:ind w:left="57" w:right="57" w:hanging="623.9291338582676"/>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8F">
      <w:pPr>
        <w:spacing w:after="120" w:before="120" w:line="240" w:lineRule="auto"/>
        <w:ind w:left="57" w:right="57" w:hanging="623.9291338582676"/>
        <w:rPr>
          <w:rFonts w:ascii="Arial" w:cs="Arial" w:eastAsia="Arial" w:hAnsi="Arial"/>
          <w:b w:val="1"/>
          <w:sz w:val="20"/>
          <w:szCs w:val="20"/>
        </w:rPr>
      </w:pPr>
      <w:r w:rsidDel="00000000" w:rsidR="00000000" w:rsidRPr="00000000">
        <w:rPr>
          <w:rtl w:val="0"/>
        </w:rPr>
      </w:r>
    </w:p>
    <w:tbl>
      <w:tblPr>
        <w:tblStyle w:val="Table13"/>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rHeight w:val="1394.88281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0">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AQB5 – Disaster Recovery and Business Continuity</w:t>
            </w:r>
          </w:p>
          <w:p w:rsidR="00000000" w:rsidDel="00000000" w:rsidP="00000000" w:rsidRDefault="00000000" w:rsidRPr="00000000" w14:paraId="00000191">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Concisely describe how you comply with appropriate security standards and best practices, including your organisation’s approach to business continuity and disaster recovery. Please note that this question refers specifically to your own responsibilities but you can refer to other responsibility distinctions in your answer. </w:t>
            </w:r>
            <w:r w:rsidDel="00000000" w:rsidR="00000000" w:rsidRPr="00000000">
              <w:rPr>
                <w:rtl w:val="0"/>
              </w:rPr>
            </w:r>
          </w:p>
        </w:tc>
      </w:tr>
      <w:tr>
        <w:trPr>
          <w:cantSplit w:val="0"/>
          <w:trHeight w:val="7581.484375"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93">
            <w:pPr>
              <w:tabs>
                <w:tab w:val="left" w:leader="none" w:pos="709"/>
              </w:tabs>
              <w:spacing w:after="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AQB5 Response Guidance</w:t>
            </w:r>
            <w:r w:rsidDel="00000000" w:rsidR="00000000" w:rsidRPr="00000000">
              <w:rPr>
                <w:rtl w:val="0"/>
              </w:rPr>
            </w:r>
          </w:p>
          <w:p w:rsidR="00000000" w:rsidDel="00000000" w:rsidP="00000000" w:rsidRDefault="00000000" w:rsidRPr="00000000" w14:paraId="00000194">
            <w:pPr>
              <w:tabs>
                <w:tab w:val="left" w:leader="none" w:pos="709"/>
              </w:tabs>
              <w:spacing w:after="0" w:line="240" w:lineRule="auto"/>
              <w:ind w:right="57"/>
              <w:jc w:val="both"/>
              <w:rPr>
                <w:rFonts w:ascii="Arial" w:cs="Arial" w:eastAsia="Arial" w:hAnsi="Arial"/>
                <w:b w:val="1"/>
              </w:rPr>
            </w:pPr>
            <w:r w:rsidDel="00000000" w:rsidR="00000000" w:rsidRPr="00000000">
              <w:rPr>
                <w:rFonts w:ascii="Arial" w:cs="Arial" w:eastAsia="Arial" w:hAnsi="Arial"/>
                <w:sz w:val="24"/>
                <w:szCs w:val="24"/>
                <w:rtl w:val="0"/>
              </w:rPr>
              <w:t xml:space="preserve">In order to satisfy the requirement, and the question associated with the requirement, you must describe in detail: </w:t>
            </w:r>
            <w:r w:rsidDel="00000000" w:rsidR="00000000" w:rsidRPr="00000000">
              <w:rPr>
                <w:rtl w:val="0"/>
              </w:rPr>
            </w:r>
          </w:p>
          <w:p w:rsidR="00000000" w:rsidDel="00000000" w:rsidP="00000000" w:rsidRDefault="00000000" w:rsidRPr="00000000" w14:paraId="00000195">
            <w:pPr>
              <w:numPr>
                <w:ilvl w:val="0"/>
                <w:numId w:val="14"/>
              </w:numPr>
              <w:spacing w:before="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approach to the Disaster Recovery and Business Continuity of your </w:t>
            </w:r>
            <w:r w:rsidDel="00000000" w:rsidR="00000000" w:rsidRPr="00000000">
              <w:rPr>
                <w:rFonts w:ascii="Arial" w:cs="Arial" w:eastAsia="Arial" w:hAnsi="Arial"/>
                <w:sz w:val="24"/>
                <w:szCs w:val="24"/>
                <w:rtl w:val="0"/>
              </w:rPr>
              <w:t xml:space="preserve">infrastructure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96">
            <w:pPr>
              <w:numPr>
                <w:ilvl w:val="0"/>
                <w:numId w:val="14"/>
              </w:numPr>
              <w:spacing w:after="0" w:before="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your organisation's security controls comply with universal security standards and how these help your organisation to secure any personally identifiable information that may be held inside your environment.</w:t>
            </w:r>
          </w:p>
          <w:p w:rsidR="00000000" w:rsidDel="00000000" w:rsidP="00000000" w:rsidRDefault="00000000" w:rsidRPr="00000000" w14:paraId="00000197">
            <w:pPr>
              <w:numPr>
                <w:ilvl w:val="0"/>
                <w:numId w:val="14"/>
              </w:numPr>
              <w:spacing w:after="200" w:before="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approach to ensuring data requests, access, processing and storage are properly documented for regulatory compliance.</w:t>
            </w:r>
          </w:p>
          <w:p w:rsidR="00000000" w:rsidDel="00000000" w:rsidP="00000000" w:rsidRDefault="00000000" w:rsidRPr="00000000" w14:paraId="00000198">
            <w:pPr>
              <w:spacing w:after="200" w:line="240" w:lineRule="auto"/>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provide irrelevant information. </w:t>
            </w:r>
          </w:p>
          <w:p w:rsidR="00000000" w:rsidDel="00000000" w:rsidP="00000000" w:rsidRDefault="00000000" w:rsidRPr="00000000" w14:paraId="00000199">
            <w:pPr>
              <w:spacing w:after="240" w:lin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19A">
            <w:pPr>
              <w:spacing w:after="240" w:lin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Three text boxes are provided. </w:t>
            </w:r>
          </w:p>
          <w:p w:rsidR="00000000" w:rsidDel="00000000" w:rsidP="00000000" w:rsidRDefault="00000000" w:rsidRPr="00000000" w14:paraId="0000019B">
            <w:pPr>
              <w:spacing w:after="240" w:line="240" w:lineRule="auto"/>
              <w:rPr>
                <w:rFonts w:ascii="Arial" w:cs="Arial" w:eastAsia="Arial" w:hAnsi="Arial"/>
              </w:rPr>
            </w:pPr>
            <w:r w:rsidDel="00000000" w:rsidR="00000000" w:rsidRPr="00000000">
              <w:rPr>
                <w:rFonts w:ascii="Arial" w:cs="Arial" w:eastAsia="Arial" w:hAnsi="Arial"/>
                <w:rtl w:val="0"/>
              </w:rPr>
              <w:t xml:space="preserve">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19C">
            <w:pPr>
              <w:spacing w:after="240" w:lin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w:t>
            </w:r>
            <w:r w:rsidDel="00000000" w:rsidR="00000000" w:rsidRPr="00000000">
              <w:rPr>
                <w:rFonts w:ascii="Arial" w:cs="Arial" w:eastAsia="Arial" w:hAnsi="Arial"/>
                <w:rtl w:val="0"/>
              </w:rPr>
              <w:t xml:space="preserve"> further participation in this competition</w:t>
            </w:r>
            <w:r w:rsidDel="00000000" w:rsidR="00000000" w:rsidRPr="00000000">
              <w:rPr>
                <w:rFonts w:ascii="Arial" w:cs="Arial" w:eastAsia="Arial" w:hAnsi="Arial"/>
                <w:rtl w:val="0"/>
              </w:rPr>
              <w:t xml:space="preserve"> for Lot 1.</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19E">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19F">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A0">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1A1">
            <w:pPr>
              <w:spacing w:after="12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vAlign w:val="center"/>
          </w:tcPr>
          <w:p w:rsidR="00000000" w:rsidDel="00000000" w:rsidP="00000000" w:rsidRDefault="00000000" w:rsidRPr="00000000" w14:paraId="000001A3">
            <w:pPr>
              <w:spacing w:after="12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A4">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33</w:t>
            </w:r>
          </w:p>
        </w:tc>
        <w:tc>
          <w:tcPr>
            <w:shd w:fill="ffffcc" w:val="clear"/>
            <w:vAlign w:val="center"/>
          </w:tcPr>
          <w:p w:rsidR="00000000" w:rsidDel="00000000" w:rsidP="00000000" w:rsidRDefault="00000000" w:rsidRPr="00000000" w14:paraId="000001A5">
            <w:pPr>
              <w:spacing w:after="12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A6">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1A7">
            <w:pPr>
              <w:spacing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w:t>
            </w:r>
          </w:p>
          <w:p w:rsidR="00000000" w:rsidDel="00000000" w:rsidP="00000000" w:rsidRDefault="00000000" w:rsidRPr="00000000" w14:paraId="000001A8">
            <w:pPr>
              <w:spacing w:before="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r w:rsidDel="00000000" w:rsidR="00000000" w:rsidRPr="00000000">
              <w:rPr>
                <w:rtl w:val="0"/>
              </w:rPr>
            </w:r>
          </w:p>
        </w:tc>
      </w:tr>
    </w:tbl>
    <w:p w:rsidR="00000000" w:rsidDel="00000000" w:rsidP="00000000" w:rsidRDefault="00000000" w:rsidRPr="00000000" w14:paraId="000001A9">
      <w:pPr>
        <w:pBdr>
          <w:top w:color="auto" w:space="0" w:sz="0" w:val="none"/>
        </w:pBdr>
        <w:shd w:fill="auto" w:val="clear"/>
        <w:spacing w:after="120" w:before="400" w:line="360" w:lineRule="auto"/>
        <w:ind w:left="-30" w:hanging="536.9291338582675"/>
        <w:rPr>
          <w:rFonts w:ascii="Arial" w:cs="Arial" w:eastAsia="Arial" w:hAnsi="Arial"/>
          <w:b w:val="1"/>
          <w:sz w:val="20"/>
          <w:szCs w:val="20"/>
        </w:rPr>
      </w:pPr>
      <w:r w:rsidDel="00000000" w:rsidR="00000000" w:rsidRPr="00000000">
        <w:rPr>
          <w:rtl w:val="0"/>
        </w:rPr>
      </w:r>
    </w:p>
    <w:tbl>
      <w:tblPr>
        <w:tblStyle w:val="Table14"/>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AQB6 – Securing Your Services</w:t>
            </w:r>
          </w:p>
          <w:p w:rsidR="00000000" w:rsidDel="00000000" w:rsidP="00000000" w:rsidRDefault="00000000" w:rsidRPr="00000000" w14:paraId="000001A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maximise the security of your platform and services for the safety of Buyers.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AD">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AQB6 Response Guidance</w:t>
            </w:r>
            <w:r w:rsidDel="00000000" w:rsidR="00000000" w:rsidRPr="00000000">
              <w:rPr>
                <w:rtl w:val="0"/>
              </w:rPr>
            </w:r>
          </w:p>
          <w:p w:rsidR="00000000" w:rsidDel="00000000" w:rsidP="00000000" w:rsidRDefault="00000000" w:rsidRPr="00000000" w14:paraId="000001AE">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describe in detail: </w:t>
            </w:r>
          </w:p>
          <w:p w:rsidR="00000000" w:rsidDel="00000000" w:rsidP="00000000" w:rsidRDefault="00000000" w:rsidRPr="00000000" w14:paraId="000001AF">
            <w:pPr>
              <w:tabs>
                <w:tab w:val="left" w:leader="none" w:pos="709"/>
              </w:tabs>
              <w:spacing w:after="0" w:lineRule="auto"/>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0">
            <w:pPr>
              <w:numPr>
                <w:ilvl w:val="0"/>
                <w:numId w:val="9"/>
              </w:numPr>
              <w:spacing w:after="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How your organisation maintains, monitors and communicates essential minimum security and performance levels of your infrastructure to Buyers when they are using your services. This may include providing transparency of relevant Service Level Agreements (SLAs) and audit reports. Please describe the mechanisms available and how customers access these.</w:t>
            </w:r>
          </w:p>
          <w:p w:rsidR="00000000" w:rsidDel="00000000" w:rsidP="00000000" w:rsidRDefault="00000000" w:rsidRPr="00000000" w14:paraId="000001B1">
            <w:pPr>
              <w:spacing w:after="0" w:lineRule="auto"/>
              <w:ind w:left="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2">
            <w:pPr>
              <w:numPr>
                <w:ilvl w:val="0"/>
                <w:numId w:val="9"/>
              </w:numPr>
              <w:spacing w:after="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How you provide Buyers with access to connected or integrated tooling that enables them to secure their own data and workloads held or processed in your environment more effectively.</w:t>
            </w:r>
          </w:p>
          <w:p w:rsidR="00000000" w:rsidDel="00000000" w:rsidP="00000000" w:rsidRDefault="00000000" w:rsidRPr="00000000" w14:paraId="000001B3">
            <w:pPr>
              <w:spacing w:after="240" w:before="240" w:lineRule="auto"/>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b). You must not make generalised statements or provide irrelevant information. </w:t>
            </w:r>
          </w:p>
          <w:p w:rsidR="00000000" w:rsidDel="00000000" w:rsidP="00000000" w:rsidRDefault="00000000" w:rsidRPr="00000000" w14:paraId="000001B4">
            <w:pPr>
              <w:spacing w:after="240" w:befor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1B5">
            <w:pPr>
              <w:spacing w:after="240" w:befor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Two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1B6">
            <w:pPr>
              <w:spacing w:after="240" w:before="240" w:lineRule="auto"/>
              <w:rPr>
                <w:rFonts w:ascii="Arial" w:cs="Arial" w:eastAsia="Arial" w:hAnsi="Arial"/>
                <w:b w:val="1"/>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1.</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1B8">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1B9">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BA">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1BB">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both of the component parts (a to b)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1BD">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2 component parts (a to b)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BE">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vAlign w:val="center"/>
          </w:tcPr>
          <w:p w:rsidR="00000000" w:rsidDel="00000000" w:rsidP="00000000" w:rsidRDefault="00000000" w:rsidRPr="00000000" w14:paraId="000001BF">
            <w:pPr>
              <w:spacing w:after="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either of the component parts (a to b) of the response guidance above.</w:t>
            </w:r>
          </w:p>
          <w:p w:rsidR="00000000" w:rsidDel="00000000" w:rsidP="00000000" w:rsidRDefault="00000000" w:rsidRPr="00000000" w14:paraId="000001C0">
            <w:pPr>
              <w:spacing w:after="0" w:before="0" w:lineRule="auto"/>
              <w:ind w:left="57" w:right="57" w:firstLine="0"/>
              <w:rPr>
                <w:rFonts w:ascii="Arial" w:cs="Arial" w:eastAsia="Arial" w:hAnsi="Arial"/>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p>
        </w:tc>
      </w:tr>
    </w:tbl>
    <w:p w:rsidR="00000000" w:rsidDel="00000000" w:rsidP="00000000" w:rsidRDefault="00000000" w:rsidRPr="00000000" w14:paraId="000001C1">
      <w:pPr>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1C2">
      <w:pPr>
        <w:pBdr>
          <w:top w:color="auto" w:space="0" w:sz="0" w:val="none"/>
        </w:pBdr>
        <w:shd w:fill="auto" w:val="clear"/>
        <w:spacing w:after="120" w:before="400" w:line="360" w:lineRule="auto"/>
        <w:ind w:left="-30" w:hanging="536.9291338582675"/>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3">
      <w:pPr>
        <w:pBdr>
          <w:top w:color="auto" w:space="0" w:sz="0" w:val="none"/>
        </w:pBdr>
        <w:shd w:fill="auto" w:val="clear"/>
        <w:spacing w:after="200" w:before="200" w:line="240" w:lineRule="auto"/>
        <w:ind w:left="-30" w:hanging="536.9291338582675"/>
        <w:rPr>
          <w:rFonts w:ascii="Arial" w:cs="Arial" w:eastAsia="Arial" w:hAnsi="Arial"/>
        </w:rPr>
      </w:pPr>
      <w:r w:rsidDel="00000000" w:rsidR="00000000" w:rsidRPr="00000000">
        <w:rPr>
          <w:rFonts w:ascii="Arial" w:cs="Arial" w:eastAsia="Arial" w:hAnsi="Arial"/>
          <w:b w:val="1"/>
          <w:sz w:val="24"/>
          <w:szCs w:val="24"/>
          <w:rtl w:val="0"/>
        </w:rPr>
        <w:t xml:space="preserve">Section C – Lot Specific Award Questions - Lot 2</w:t>
      </w:r>
      <w:r w:rsidDel="00000000" w:rsidR="00000000" w:rsidRPr="00000000">
        <w:rPr>
          <w:rtl w:val="0"/>
        </w:rPr>
      </w:r>
    </w:p>
    <w:tbl>
      <w:tblPr>
        <w:tblStyle w:val="Table15"/>
        <w:tblW w:w="9495.0" w:type="dxa"/>
        <w:jc w:val="left"/>
        <w:tblInd w:w="-56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0"/>
        <w:gridCol w:w="8115"/>
        <w:tblGridChange w:id="0">
          <w:tblGrid>
            <w:gridCol w:w="1380"/>
            <w:gridCol w:w="8115"/>
          </w:tblGrid>
        </w:tblGridChange>
      </w:tblGrid>
      <w:tr>
        <w:trPr>
          <w:cantSplit w:val="0"/>
          <w:trHeight w:val="1155" w:hRule="atLeast"/>
          <w:tblHeader w:val="0"/>
        </w:trPr>
        <w:tc>
          <w:tcPr>
            <w:gridSpan w:val="2"/>
            <w:shd w:fill="auto" w:val="clear"/>
            <w:vAlign w:val="center"/>
          </w:tcPr>
          <w:p w:rsidR="00000000" w:rsidDel="00000000" w:rsidP="00000000" w:rsidRDefault="00000000" w:rsidRPr="00000000" w14:paraId="000001C4">
            <w:pPr>
              <w:spacing w:after="0" w:line="240" w:lineRule="auto"/>
              <w:jc w:val="both"/>
              <w:rPr>
                <w:rFonts w:ascii="Arial" w:cs="Arial" w:eastAsia="Arial" w:hAnsi="Arial"/>
                <w:b w:val="1"/>
                <w:color w:val="222222"/>
                <w:sz w:val="24"/>
                <w:szCs w:val="24"/>
              </w:rPr>
            </w:pPr>
            <w:r w:rsidDel="00000000" w:rsidR="00000000" w:rsidRPr="00000000">
              <w:rPr>
                <w:rFonts w:ascii="Arial" w:cs="Arial" w:eastAsia="Arial" w:hAnsi="Arial"/>
                <w:b w:val="1"/>
                <w:color w:val="222222"/>
                <w:sz w:val="24"/>
                <w:szCs w:val="24"/>
                <w:rtl w:val="0"/>
              </w:rPr>
              <w:t xml:space="preserve">AQC1 - Terms and Conditions when Partnering</w:t>
            </w:r>
          </w:p>
          <w:p w:rsidR="00000000" w:rsidDel="00000000" w:rsidP="00000000" w:rsidRDefault="00000000" w:rsidRPr="00000000" w14:paraId="000001C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Confirm you are willing to sign Collaboration Agreements with Suppliers who are successful on Lot 1 where Buyers Calling-Off from Lot 2 have stipulated there must be a Collaboration Agreement between the Lot 1 and Lot 2 Suppliers in their further competitions.</w:t>
            </w:r>
            <w:r w:rsidDel="00000000" w:rsidR="00000000" w:rsidRPr="00000000">
              <w:rPr>
                <w:rtl w:val="0"/>
              </w:rPr>
            </w:r>
          </w:p>
        </w:tc>
      </w:tr>
      <w:tr>
        <w:trPr>
          <w:cantSplit w:val="0"/>
          <w:trHeight w:val="2325" w:hRule="atLeast"/>
          <w:tblHeader w:val="0"/>
        </w:trPr>
        <w:tc>
          <w:tcPr>
            <w:gridSpan w:val="2"/>
            <w:tcBorders>
              <w:bottom w:color="000000" w:space="0" w:sz="4" w:val="single"/>
            </w:tcBorders>
            <w:shd w:fill="ccffcc" w:val="clear"/>
          </w:tcPr>
          <w:p w:rsidR="00000000" w:rsidDel="00000000" w:rsidP="00000000" w:rsidRDefault="00000000" w:rsidRPr="00000000" w14:paraId="000001C7">
            <w:pPr>
              <w:tabs>
                <w:tab w:val="left" w:leader="none" w:pos="709"/>
              </w:tabs>
              <w:spacing w:after="120" w:line="24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AQC1 Response Guidance</w:t>
            </w:r>
          </w:p>
          <w:p w:rsidR="00000000" w:rsidDel="00000000" w:rsidP="00000000" w:rsidRDefault="00000000" w:rsidRPr="00000000" w14:paraId="000001C8">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Please answer ‘Yes’ or ‘No’. </w:t>
            </w:r>
          </w:p>
          <w:p w:rsidR="00000000" w:rsidDel="00000000" w:rsidP="00000000" w:rsidRDefault="00000000" w:rsidRPr="00000000" w14:paraId="000001C9">
            <w:pPr>
              <w:tabs>
                <w:tab w:val="left" w:leader="none" w:pos="699.0000000000002"/>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Yes - We confirm that we are willing to sign Collaboration Agreements with Suppliers who are successful on Lot 1 where Buyers Calling-Off from Lot 2 have stipulated there must be a Collaboration Agreement between the Lot 1 and Lot 2 Suppliers in their further competitions.</w:t>
            </w:r>
          </w:p>
          <w:p w:rsidR="00000000" w:rsidDel="00000000" w:rsidP="00000000" w:rsidRDefault="00000000" w:rsidRPr="00000000" w14:paraId="000001CA">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 We are not willing to sign Collaboration Agreements with Suppliers who are successful on Lot 1 where Buyers Calling-Off from Lot 2 have stipulated there must be a Collaboration Agreement between the Lot 1 and Lot 2 Suppliers in their further competitions.</w:t>
            </w:r>
          </w:p>
          <w:p w:rsidR="00000000" w:rsidDel="00000000" w:rsidP="00000000" w:rsidRDefault="00000000" w:rsidRPr="00000000" w14:paraId="000001CB">
            <w:pPr>
              <w:tabs>
                <w:tab w:val="left" w:leader="none" w:pos="709"/>
              </w:tabs>
              <w:spacing w:after="120" w:line="240" w:lineRule="auto"/>
              <w:ind w:left="720" w:right="57" w:hanging="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Your bid will fail if you select ‘No’ in response to this question.</w:t>
            </w:r>
          </w:p>
        </w:tc>
      </w:tr>
      <w:tr>
        <w:trPr>
          <w:cantSplit w:val="0"/>
          <w:trHeight w:val="20" w:hRule="atLeast"/>
          <w:tblHeader w:val="0"/>
        </w:trPr>
        <w:tc>
          <w:tcPr>
            <w:shd w:fill="ffffcc" w:val="clear"/>
            <w:vAlign w:val="center"/>
          </w:tcPr>
          <w:p w:rsidR="00000000" w:rsidDel="00000000" w:rsidP="00000000" w:rsidRDefault="00000000" w:rsidRPr="00000000" w14:paraId="000001CD">
            <w:pPr>
              <w:spacing w:after="120" w:before="120" w:line="240" w:lineRule="auto"/>
              <w:ind w:left="57" w:right="57" w:firstLine="0"/>
              <w:jc w:val="center"/>
              <w:rPr>
                <w:rFonts w:ascii="Arial" w:cs="Arial" w:eastAsia="Arial" w:hAnsi="Arial"/>
                <w:b w:val="1"/>
                <w:sz w:val="24"/>
                <w:szCs w:val="24"/>
              </w:rPr>
            </w:pPr>
            <w:r w:rsidDel="00000000" w:rsidR="00000000" w:rsidRPr="00000000">
              <w:rPr>
                <w:rtl w:val="0"/>
              </w:rPr>
            </w:r>
          </w:p>
        </w:tc>
        <w:tc>
          <w:tcPr>
            <w:shd w:fill="ffffcc" w:val="clear"/>
            <w:vAlign w:val="center"/>
          </w:tcPr>
          <w:p w:rsidR="00000000" w:rsidDel="00000000" w:rsidP="00000000" w:rsidRDefault="00000000" w:rsidRPr="00000000" w14:paraId="000001CE">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u w:val="single"/>
                <w:rtl w:val="0"/>
              </w:rPr>
              <w:t xml:space="preserve"> Evaluation Guidance</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CF">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Pass</w:t>
            </w:r>
          </w:p>
        </w:tc>
        <w:tc>
          <w:tcPr>
            <w:shd w:fill="ffffcc" w:val="clear"/>
            <w:vAlign w:val="center"/>
          </w:tcPr>
          <w:p w:rsidR="00000000" w:rsidDel="00000000" w:rsidP="00000000" w:rsidRDefault="00000000" w:rsidRPr="00000000" w14:paraId="000001D0">
            <w:pPr>
              <w:spacing w:after="0" w:line="240" w:lineRule="auto"/>
              <w:rPr>
                <w:rFonts w:ascii="Arial" w:cs="Arial" w:eastAsia="Arial" w:hAnsi="Arial"/>
              </w:rPr>
            </w:pPr>
            <w:r w:rsidDel="00000000" w:rsidR="00000000" w:rsidRPr="00000000">
              <w:rPr>
                <w:rFonts w:ascii="Arial" w:cs="Arial" w:eastAsia="Arial" w:hAnsi="Arial"/>
                <w:rtl w:val="0"/>
              </w:rPr>
              <w:t xml:space="preserve">You have selected ‘Yes’ confirming that you are willing to sign Collaboration Agreements with Suppliers who are successful on Lot 1 where Buyers Calling-Off from Lot 2 have stipulated there must be a Collaboration Agreement between the Lot 1 and Lot 2 Suppliers in their further competitions.</w:t>
            </w:r>
          </w:p>
        </w:tc>
      </w:tr>
      <w:tr>
        <w:trPr>
          <w:cantSplit w:val="0"/>
          <w:trHeight w:val="20" w:hRule="atLeast"/>
          <w:tblHeader w:val="0"/>
        </w:trPr>
        <w:tc>
          <w:tcPr>
            <w:shd w:fill="ffffcc" w:val="clear"/>
            <w:vAlign w:val="center"/>
          </w:tcPr>
          <w:p w:rsidR="00000000" w:rsidDel="00000000" w:rsidP="00000000" w:rsidRDefault="00000000" w:rsidRPr="00000000" w14:paraId="000001D1">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Fail</w:t>
            </w:r>
          </w:p>
        </w:tc>
        <w:tc>
          <w:tcPr>
            <w:shd w:fill="ffffcc" w:val="clear"/>
            <w:vAlign w:val="center"/>
          </w:tcPr>
          <w:p w:rsidR="00000000" w:rsidDel="00000000" w:rsidP="00000000" w:rsidRDefault="00000000" w:rsidRPr="00000000" w14:paraId="000001D2">
            <w:pPr>
              <w:rPr>
                <w:rFonts w:ascii="Arial" w:cs="Arial" w:eastAsia="Arial" w:hAnsi="Arial"/>
              </w:rPr>
            </w:pPr>
            <w:r w:rsidDel="00000000" w:rsidR="00000000" w:rsidRPr="00000000">
              <w:rPr>
                <w:rFonts w:ascii="Arial" w:cs="Arial" w:eastAsia="Arial" w:hAnsi="Arial"/>
                <w:rtl w:val="0"/>
              </w:rPr>
              <w:t xml:space="preserve">You have selected ‘No’ confirming that you are not willing to sign Collaboration Agreements with Suppliers who are successful on Lot 1 where Buyers Calling-Off from Lot 2 have stipulated there must be a Collaboration Agreement between the Lot 1 and Lot 2 Suppliers in their further competitions.</w:t>
            </w: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D3">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N/A</w:t>
            </w:r>
          </w:p>
        </w:tc>
        <w:tc>
          <w:tcPr>
            <w:shd w:fill="ffffcc" w:val="clear"/>
            <w:vAlign w:val="center"/>
          </w:tcPr>
          <w:p w:rsidR="00000000" w:rsidDel="00000000" w:rsidP="00000000" w:rsidRDefault="00000000" w:rsidRPr="00000000" w14:paraId="000001D4">
            <w:pPr>
              <w:spacing w:after="0" w:line="240" w:lineRule="auto"/>
              <w:jc w:val="both"/>
              <w:rPr>
                <w:rFonts w:ascii="Arial" w:cs="Arial" w:eastAsia="Arial" w:hAnsi="Arial"/>
              </w:rPr>
            </w:pPr>
            <w:r w:rsidDel="00000000" w:rsidR="00000000" w:rsidRPr="00000000">
              <w:rPr>
                <w:rFonts w:ascii="Arial" w:cs="Arial" w:eastAsia="Arial" w:hAnsi="Arial"/>
                <w:rtl w:val="0"/>
              </w:rPr>
              <w:t xml:space="preserve">You are not bidding in Lot 2.</w:t>
            </w:r>
          </w:p>
        </w:tc>
      </w:tr>
    </w:tbl>
    <w:p w:rsidR="00000000" w:rsidDel="00000000" w:rsidP="00000000" w:rsidRDefault="00000000" w:rsidRPr="00000000" w14:paraId="000001D5">
      <w:pPr>
        <w:pBdr>
          <w:top w:color="auto" w:space="0" w:sz="0" w:val="none"/>
        </w:pBdr>
        <w:shd w:fill="auto" w:val="clear"/>
        <w:spacing w:after="120" w:before="400" w:line="360" w:lineRule="auto"/>
        <w:ind w:left="-30" w:hanging="536.9291338582675"/>
        <w:rPr>
          <w:rFonts w:ascii="Arial" w:cs="Arial" w:eastAsia="Arial" w:hAnsi="Arial"/>
          <w:b w:val="1"/>
          <w:sz w:val="24"/>
          <w:szCs w:val="24"/>
        </w:rPr>
      </w:pPr>
      <w:r w:rsidDel="00000000" w:rsidR="00000000" w:rsidRPr="00000000">
        <w:br w:type="page"/>
      </w:r>
      <w:r w:rsidDel="00000000" w:rsidR="00000000" w:rsidRPr="00000000">
        <w:rPr>
          <w:rtl w:val="0"/>
        </w:rPr>
      </w:r>
    </w:p>
    <w:tbl>
      <w:tblPr>
        <w:tblStyle w:val="Table16"/>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6">
            <w:pPr>
              <w:spacing w:after="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AQC2 – In-Life Management and Optimising Value</w:t>
            </w:r>
          </w:p>
          <w:p w:rsidR="00000000" w:rsidDel="00000000" w:rsidP="00000000" w:rsidRDefault="00000000" w:rsidRPr="00000000" w14:paraId="000001D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your organisation’s internal processes, policies and procedures enable you to support a Buyer throughout the term of a Call-Off contract, to maintain value for the Buyer.</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D9">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AQC2 Response Guidance</w:t>
            </w:r>
            <w:r w:rsidDel="00000000" w:rsidR="00000000" w:rsidRPr="00000000">
              <w:rPr>
                <w:rtl w:val="0"/>
              </w:rPr>
            </w:r>
          </w:p>
          <w:p w:rsidR="00000000" w:rsidDel="00000000" w:rsidP="00000000" w:rsidRDefault="00000000" w:rsidRPr="00000000" w14:paraId="000001D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Framework Schedule 2 - Specification for relevance to Lot-specific terminology.</w:t>
            </w:r>
          </w:p>
          <w:p w:rsidR="00000000" w:rsidDel="00000000" w:rsidP="00000000" w:rsidRDefault="00000000" w:rsidRPr="00000000" w14:paraId="000001DB">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 </w:t>
            </w:r>
          </w:p>
          <w:p w:rsidR="00000000" w:rsidDel="00000000" w:rsidP="00000000" w:rsidRDefault="00000000" w:rsidRPr="00000000" w14:paraId="000001DC">
            <w:pPr>
              <w:numPr>
                <w:ilvl w:val="0"/>
                <w:numId w:val="16"/>
              </w:numPr>
              <w:spacing w:after="240" w:before="20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on-boarding/off-boarding approach and service transition including appropriate exit planning and implementation to minimise disruption to the Buyer.</w:t>
            </w:r>
          </w:p>
          <w:p w:rsidR="00000000" w:rsidDel="00000000" w:rsidP="00000000" w:rsidRDefault="00000000" w:rsidRPr="00000000" w14:paraId="000001DD">
            <w:pPr>
              <w:numPr>
                <w:ilvl w:val="0"/>
                <w:numId w:val="16"/>
              </w:numPr>
              <w:spacing w:after="200" w:before="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customer service responsiveness and agree relevant SLAs you will make available to Buyers.</w:t>
            </w:r>
          </w:p>
          <w:p w:rsidR="00000000" w:rsidDel="00000000" w:rsidP="00000000" w:rsidRDefault="00000000" w:rsidRPr="00000000" w14:paraId="000001DE">
            <w:pPr>
              <w:numPr>
                <w:ilvl w:val="0"/>
                <w:numId w:val="16"/>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resolve and manage issues and risks at all stages of a contract lifecycle</w:t>
            </w:r>
          </w:p>
          <w:p w:rsidR="00000000" w:rsidDel="00000000" w:rsidP="00000000" w:rsidRDefault="00000000" w:rsidRPr="00000000" w14:paraId="000001DF">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E0">
            <w:pPr>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provide irrelevant information. </w:t>
            </w:r>
          </w:p>
          <w:p w:rsidR="00000000" w:rsidDel="00000000" w:rsidP="00000000" w:rsidRDefault="00000000" w:rsidRPr="00000000" w14:paraId="000001E1">
            <w:pPr>
              <w:spacing w:after="240" w:befor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1E2">
            <w:pPr>
              <w:spacing w:after="240" w:befor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Three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1E3">
            <w:pPr>
              <w:spacing w:after="0" w:befor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2.</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1E5">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1E6">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1E7">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1E8">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9">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vAlign w:val="center"/>
          </w:tcPr>
          <w:p w:rsidR="00000000" w:rsidDel="00000000" w:rsidP="00000000" w:rsidRDefault="00000000" w:rsidRPr="00000000" w14:paraId="000001EA">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1EB">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33</w:t>
            </w:r>
          </w:p>
        </w:tc>
        <w:tc>
          <w:tcPr>
            <w:shd w:fill="ffffcc" w:val="clear"/>
            <w:vAlign w:val="center"/>
          </w:tcPr>
          <w:p w:rsidR="00000000" w:rsidDel="00000000" w:rsidP="00000000" w:rsidRDefault="00000000" w:rsidRPr="00000000" w14:paraId="000001EC">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1ED">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1EE">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w:t>
            </w:r>
          </w:p>
          <w:p w:rsidR="00000000" w:rsidDel="00000000" w:rsidP="00000000" w:rsidRDefault="00000000" w:rsidRPr="00000000" w14:paraId="000001EF">
            <w:pPr>
              <w:spacing w:after="0" w:before="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r w:rsidDel="00000000" w:rsidR="00000000" w:rsidRPr="00000000">
              <w:rPr>
                <w:rtl w:val="0"/>
              </w:rPr>
            </w:r>
          </w:p>
        </w:tc>
      </w:tr>
    </w:tbl>
    <w:p w:rsidR="00000000" w:rsidDel="00000000" w:rsidP="00000000" w:rsidRDefault="00000000" w:rsidRPr="00000000" w14:paraId="000001F0">
      <w:pPr>
        <w:pBdr>
          <w:top w:color="auto" w:space="0" w:sz="0" w:val="none"/>
        </w:pBdr>
        <w:shd w:fill="auto" w:val="clear"/>
        <w:spacing w:after="120" w:before="400" w:line="360" w:lineRule="auto"/>
        <w:ind w:left="-30" w:hanging="536.9291338582675"/>
        <w:rPr>
          <w:rFonts w:ascii="Arial" w:cs="Arial" w:eastAsia="Arial" w:hAnsi="Arial"/>
          <w:b w:val="1"/>
          <w:sz w:val="20"/>
          <w:szCs w:val="20"/>
        </w:rPr>
      </w:pPr>
      <w:r w:rsidDel="00000000" w:rsidR="00000000" w:rsidRPr="00000000">
        <w:rPr>
          <w:rtl w:val="0"/>
        </w:rPr>
      </w:r>
    </w:p>
    <w:tbl>
      <w:tblPr>
        <w:tblStyle w:val="Table17"/>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1">
            <w:pPr>
              <w:spacing w:after="0" w:before="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AQC3 – Value Added Capability</w:t>
            </w:r>
          </w:p>
          <w:p w:rsidR="00000000" w:rsidDel="00000000" w:rsidP="00000000" w:rsidRDefault="00000000" w:rsidRPr="00000000" w14:paraId="000001F2">
            <w:pPr>
              <w:spacing w:after="0" w:before="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your value-added service(s) help buyers to optimise their cloud usage by overcoming existing limitations?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4">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AQC3 Response Guidance</w:t>
            </w:r>
            <w:r w:rsidDel="00000000" w:rsidR="00000000" w:rsidRPr="00000000">
              <w:rPr>
                <w:rtl w:val="0"/>
              </w:rPr>
            </w:r>
          </w:p>
          <w:p w:rsidR="00000000" w:rsidDel="00000000" w:rsidP="00000000" w:rsidRDefault="00000000" w:rsidRPr="00000000" w14:paraId="000001F5">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Value Added Services discussed in this response must be within the scope of the Framework Schedule 2 - Specification, Section 6.8 (Lot Specific Requirements – Lot 2).</w:t>
            </w:r>
          </w:p>
          <w:p w:rsidR="00000000" w:rsidDel="00000000" w:rsidP="00000000" w:rsidRDefault="00000000" w:rsidRPr="00000000" w14:paraId="000001F6">
            <w:pPr>
              <w:spacing w:after="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It is expected that a</w:t>
            </w:r>
            <w:r w:rsidDel="00000000" w:rsidR="00000000" w:rsidRPr="00000000">
              <w:rPr>
                <w:rFonts w:ascii="Arial" w:cs="Arial" w:eastAsia="Arial" w:hAnsi="Arial"/>
                <w:sz w:val="24"/>
                <w:szCs w:val="24"/>
                <w:rtl w:val="0"/>
              </w:rPr>
              <w:t xml:space="preserve">ll value added services referenced by a Bidder in their answer to this question have been entered into the Price Model Workbook and will form part of the supplier’s service catalogue for this agreement. </w:t>
            </w:r>
            <w:r w:rsidDel="00000000" w:rsidR="00000000" w:rsidRPr="00000000">
              <w:rPr>
                <w:rtl w:val="0"/>
              </w:rPr>
            </w:r>
          </w:p>
          <w:p w:rsidR="00000000" w:rsidDel="00000000" w:rsidP="00000000" w:rsidRDefault="00000000" w:rsidRPr="00000000" w14:paraId="000001F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refer to Framework Schedule 2 - Specification for relevance to Lot specific terminology.</w:t>
            </w:r>
          </w:p>
          <w:p w:rsidR="00000000" w:rsidDel="00000000" w:rsidP="00000000" w:rsidRDefault="00000000" w:rsidRPr="00000000" w14:paraId="000001F8">
            <w:pPr>
              <w:spacing w:after="0" w:before="2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 </w:t>
            </w:r>
          </w:p>
          <w:p w:rsidR="00000000" w:rsidDel="00000000" w:rsidP="00000000" w:rsidRDefault="00000000" w:rsidRPr="00000000" w14:paraId="000001F9">
            <w:pPr>
              <w:numPr>
                <w:ilvl w:val="0"/>
                <w:numId w:val="17"/>
              </w:numPr>
              <w:spacing w:after="0" w:before="20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How your service(s) will help buyers to reduce their dependence on Legacy infrastructure and applications.</w:t>
            </w:r>
            <w:r w:rsidDel="00000000" w:rsidR="00000000" w:rsidRPr="00000000">
              <w:rPr>
                <w:rtl w:val="0"/>
              </w:rPr>
            </w:r>
          </w:p>
          <w:p w:rsidR="00000000" w:rsidDel="00000000" w:rsidP="00000000" w:rsidRDefault="00000000" w:rsidRPr="00000000" w14:paraId="000001FA">
            <w:pPr>
              <w:numPr>
                <w:ilvl w:val="0"/>
                <w:numId w:val="17"/>
              </w:numPr>
              <w:spacing w:after="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The agility and flexibility your service(s) offer in supporting a Buyer’s preparedness to test or switch to (an) alternative cloud service supplier(s)</w:t>
            </w:r>
          </w:p>
          <w:p w:rsidR="00000000" w:rsidDel="00000000" w:rsidP="00000000" w:rsidRDefault="00000000" w:rsidRPr="00000000" w14:paraId="000001FB">
            <w:pPr>
              <w:numPr>
                <w:ilvl w:val="0"/>
                <w:numId w:val="17"/>
              </w:numPr>
              <w:spacing w:after="20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How your service(s) enable buyers to manage cloud costs to achieve economic sustainability during and beyond the life of the contract</w:t>
            </w:r>
          </w:p>
          <w:p w:rsidR="00000000" w:rsidDel="00000000" w:rsidP="00000000" w:rsidRDefault="00000000" w:rsidRPr="00000000" w14:paraId="000001FC">
            <w:pPr>
              <w:spacing w:after="200" w:lineRule="auto"/>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provide irrelevant information. </w:t>
            </w:r>
          </w:p>
          <w:p w:rsidR="00000000" w:rsidDel="00000000" w:rsidP="00000000" w:rsidRDefault="00000000" w:rsidRPr="00000000" w14:paraId="000001FD">
            <w:pPr>
              <w:spacing w:after="240" w:befor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Maximum character count = 2000 characters per text box including spaces and punctuation. Three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1FE">
            <w:pPr>
              <w:spacing w:befor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2.</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200">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201">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02">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203">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04">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vAlign w:val="center"/>
          </w:tcPr>
          <w:p w:rsidR="00000000" w:rsidDel="00000000" w:rsidP="00000000" w:rsidRDefault="00000000" w:rsidRPr="00000000" w14:paraId="00000205">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06">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33</w:t>
            </w:r>
          </w:p>
        </w:tc>
        <w:tc>
          <w:tcPr>
            <w:shd w:fill="ffffcc" w:val="clear"/>
            <w:vAlign w:val="center"/>
          </w:tcPr>
          <w:p w:rsidR="00000000" w:rsidDel="00000000" w:rsidP="00000000" w:rsidRDefault="00000000" w:rsidRPr="00000000" w14:paraId="00000207">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08">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209">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three component parts (a to c) of the response guidance above.</w:t>
            </w:r>
          </w:p>
          <w:p w:rsidR="00000000" w:rsidDel="00000000" w:rsidP="00000000" w:rsidRDefault="00000000" w:rsidRPr="00000000" w14:paraId="0000020A">
            <w:pPr>
              <w:spacing w:after="0" w:before="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r w:rsidDel="00000000" w:rsidR="00000000" w:rsidRPr="00000000">
              <w:rPr>
                <w:rtl w:val="0"/>
              </w:rPr>
            </w:r>
          </w:p>
        </w:tc>
      </w:tr>
    </w:tbl>
    <w:p w:rsidR="00000000" w:rsidDel="00000000" w:rsidP="00000000" w:rsidRDefault="00000000" w:rsidRPr="00000000" w14:paraId="0000020B">
      <w:pPr>
        <w:pBdr>
          <w:top w:color="auto" w:space="0" w:sz="0" w:val="none"/>
        </w:pBdr>
        <w:shd w:fill="auto" w:val="clear"/>
        <w:spacing w:after="0" w:before="400" w:line="360" w:lineRule="auto"/>
        <w:ind w:left="-30" w:hanging="536.9291338582675"/>
        <w:rPr>
          <w:rFonts w:ascii="Arial" w:cs="Arial" w:eastAsia="Arial" w:hAnsi="Arial"/>
          <w:b w:val="1"/>
          <w:sz w:val="20"/>
          <w:szCs w:val="20"/>
        </w:rPr>
      </w:pPr>
      <w:r w:rsidDel="00000000" w:rsidR="00000000" w:rsidRPr="00000000">
        <w:rPr>
          <w:rFonts w:ascii="Arial" w:cs="Arial" w:eastAsia="Arial" w:hAnsi="Arial"/>
          <w:b w:val="1"/>
          <w:sz w:val="24"/>
          <w:szCs w:val="24"/>
          <w:rtl w:val="0"/>
        </w:rPr>
        <w:t xml:space="preserve">Section D – Lot Specific Award Questions - Lot 3</w:t>
      </w:r>
      <w:r w:rsidDel="00000000" w:rsidR="00000000" w:rsidRPr="00000000">
        <w:rPr>
          <w:rtl w:val="0"/>
        </w:rPr>
      </w:r>
    </w:p>
    <w:tbl>
      <w:tblPr>
        <w:tblStyle w:val="Table18"/>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rHeight w:val="1469.882812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C">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AQD1 – Professional Services</w:t>
            </w:r>
          </w:p>
          <w:p w:rsidR="00000000" w:rsidDel="00000000" w:rsidP="00000000" w:rsidRDefault="00000000" w:rsidRPr="00000000" w14:paraId="0000020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your organisation provide quality cloud support and consultancy services which align to the Public Cloud deployment model through this framework agreement? </w:t>
            </w:r>
          </w:p>
          <w:p w:rsidR="00000000" w:rsidDel="00000000" w:rsidP="00000000" w:rsidRDefault="00000000" w:rsidRPr="00000000" w14:paraId="0000020E">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See Framework Schedule 2 - Specification, Section 6.7.3 for full information on the definition of Cloud Professional Services within this agreement.</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10">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AQD1 Response Guidance</w:t>
            </w:r>
            <w:r w:rsidDel="00000000" w:rsidR="00000000" w:rsidRPr="00000000">
              <w:rPr>
                <w:rtl w:val="0"/>
              </w:rPr>
            </w:r>
          </w:p>
          <w:p w:rsidR="00000000" w:rsidDel="00000000" w:rsidP="00000000" w:rsidRDefault="00000000" w:rsidRPr="00000000" w14:paraId="00000211">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Responses should outline the best practice methodologies and expertise your organisation applies, including references to relevant Cloud Partner affiliations, capabilities and skills.  In order to satisfy the requirement your response must describe in detail: </w:t>
            </w:r>
          </w:p>
          <w:p w:rsidR="00000000" w:rsidDel="00000000" w:rsidP="00000000" w:rsidRDefault="00000000" w:rsidRPr="00000000" w14:paraId="00000212">
            <w:pPr>
              <w:numPr>
                <w:ilvl w:val="0"/>
                <w:numId w:val="2"/>
              </w:numPr>
              <w:spacing w:after="200" w:before="20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sz w:val="24"/>
                <w:szCs w:val="24"/>
                <w:rtl w:val="0"/>
              </w:rPr>
              <w:t xml:space="preserve">ow you will support Buyers of your services to ensure that they are accessing consultancy services at an appropriate level or grade to meet their requirements.</w:t>
            </w:r>
          </w:p>
          <w:p w:rsidR="00000000" w:rsidDel="00000000" w:rsidP="00000000" w:rsidRDefault="00000000" w:rsidRPr="00000000" w14:paraId="00000213">
            <w:pPr>
              <w:numPr>
                <w:ilvl w:val="0"/>
                <w:numId w:val="2"/>
              </w:numPr>
              <w:spacing w:after="20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How your approach to delivering Cloud Professional Services will apply appropriate methodologies and accountability models.</w:t>
            </w:r>
          </w:p>
          <w:p w:rsidR="00000000" w:rsidDel="00000000" w:rsidP="00000000" w:rsidRDefault="00000000" w:rsidRPr="00000000" w14:paraId="00000214">
            <w:pPr>
              <w:numPr>
                <w:ilvl w:val="0"/>
                <w:numId w:val="2"/>
              </w:numPr>
              <w:spacing w:after="200" w:lineRule="auto"/>
              <w:ind w:left="800" w:hanging="40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adherence to relevant Government Technology Standards throughout the lifetime of any Call-Off contract.</w:t>
            </w:r>
          </w:p>
          <w:p w:rsidR="00000000" w:rsidDel="00000000" w:rsidP="00000000" w:rsidRDefault="00000000" w:rsidRPr="00000000" w14:paraId="00000215">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c). You must not make generalised statements or provide irrelevant information. </w:t>
            </w:r>
          </w:p>
          <w:p w:rsidR="00000000" w:rsidDel="00000000" w:rsidP="00000000" w:rsidRDefault="00000000" w:rsidRPr="00000000" w14:paraId="00000216">
            <w:pPr>
              <w:spacing w:after="240" w:befor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217">
            <w:pPr>
              <w:spacing w:after="240" w:befor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Three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218">
            <w:pPr>
              <w:spacing w:befor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3.</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21A">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21B">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1C">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21D">
            <w:pPr>
              <w:spacing w:after="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1E">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vAlign w:val="center"/>
          </w:tcPr>
          <w:p w:rsidR="00000000" w:rsidDel="00000000" w:rsidP="00000000" w:rsidRDefault="00000000" w:rsidRPr="00000000" w14:paraId="0000021F">
            <w:pPr>
              <w:spacing w:after="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0">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33</w:t>
            </w:r>
          </w:p>
        </w:tc>
        <w:tc>
          <w:tcPr>
            <w:shd w:fill="ffffcc" w:val="clear"/>
            <w:vAlign w:val="center"/>
          </w:tcPr>
          <w:p w:rsidR="00000000" w:rsidDel="00000000" w:rsidP="00000000" w:rsidRDefault="00000000" w:rsidRPr="00000000" w14:paraId="00000221">
            <w:pPr>
              <w:spacing w:after="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22">
            <w:pPr>
              <w:spacing w:after="120" w:before="12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vAlign w:val="center"/>
          </w:tcPr>
          <w:p w:rsidR="00000000" w:rsidDel="00000000" w:rsidP="00000000" w:rsidRDefault="00000000" w:rsidRPr="00000000" w14:paraId="00000223">
            <w:pPr>
              <w:spacing w:after="0" w:before="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w:t>
            </w:r>
          </w:p>
          <w:p w:rsidR="00000000" w:rsidDel="00000000" w:rsidP="00000000" w:rsidRDefault="00000000" w:rsidRPr="00000000" w14:paraId="00000224">
            <w:pPr>
              <w:spacing w:after="0" w:before="0" w:lineRule="auto"/>
              <w:ind w:left="57" w:right="57" w:firstLine="0"/>
              <w:rPr>
                <w:rFonts w:ascii="Arial" w:cs="Arial" w:eastAsia="Arial" w:hAnsi="Arial"/>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p>
        </w:tc>
      </w:tr>
    </w:tbl>
    <w:p w:rsidR="00000000" w:rsidDel="00000000" w:rsidP="00000000" w:rsidRDefault="00000000" w:rsidRPr="00000000" w14:paraId="00000225">
      <w:pPr>
        <w:pBdr>
          <w:top w:color="auto" w:space="0" w:sz="0" w:val="none"/>
        </w:pBdr>
        <w:shd w:fill="auto" w:val="clear"/>
        <w:spacing w:after="0" w:before="400" w:line="360" w:lineRule="auto"/>
        <w:ind w:left="-30" w:hanging="536.9291338582675"/>
        <w:rPr>
          <w:rFonts w:ascii="Arial" w:cs="Arial" w:eastAsia="Arial" w:hAnsi="Arial"/>
          <w:b w:val="1"/>
          <w:sz w:val="20"/>
          <w:szCs w:val="20"/>
        </w:rPr>
      </w:pPr>
      <w:r w:rsidDel="00000000" w:rsidR="00000000" w:rsidRPr="00000000">
        <w:br w:type="page"/>
      </w:r>
      <w:r w:rsidDel="00000000" w:rsidR="00000000" w:rsidRPr="00000000">
        <w:rPr>
          <w:rFonts w:ascii="Arial" w:cs="Arial" w:eastAsia="Arial" w:hAnsi="Arial"/>
          <w:b w:val="1"/>
          <w:sz w:val="24"/>
          <w:szCs w:val="24"/>
          <w:rtl w:val="0"/>
        </w:rPr>
        <w:t xml:space="preserve">Section E – Lot Specific Award Questions - Lot 4</w:t>
      </w:r>
      <w:r w:rsidDel="00000000" w:rsidR="00000000" w:rsidRPr="00000000">
        <w:rPr>
          <w:rtl w:val="0"/>
        </w:rPr>
      </w:r>
    </w:p>
    <w:tbl>
      <w:tblPr>
        <w:tblStyle w:val="Table19"/>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6">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AQE1 – Service Provision</w:t>
            </w:r>
          </w:p>
          <w:p w:rsidR="00000000" w:rsidDel="00000000" w:rsidP="00000000" w:rsidRDefault="00000000" w:rsidRPr="00000000" w14:paraId="0000022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looking to adopt Cloud services at all classifications while improving the efficiency and cost of delivering applications and data insights to its end users across the globe. To enable this, the Buyer requires services and capabilities with parity to those currently available on the Public Cloud and which provide granularity of service consumption reporting and the provision of a Pay as You Go billing model.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9">
            <w:pPr>
              <w:tabs>
                <w:tab w:val="left" w:leader="none" w:pos="709"/>
              </w:tabs>
              <w:spacing w:after="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AQE1 Response Guidance</w:t>
            </w:r>
          </w:p>
          <w:p w:rsidR="00000000" w:rsidDel="00000000" w:rsidP="00000000" w:rsidRDefault="00000000" w:rsidRPr="00000000" w14:paraId="0000022A">
            <w:pPr>
              <w:tabs>
                <w:tab w:val="left" w:leader="none" w:pos="709"/>
              </w:tabs>
              <w:spacing w:after="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platform you will provide for use at the SECRET classification will deliver parity (or partial parity) of service provision with Public Cloud. </w:t>
            </w:r>
          </w:p>
          <w:p w:rsidR="00000000" w:rsidDel="00000000" w:rsidP="00000000" w:rsidRDefault="00000000" w:rsidRPr="00000000" w14:paraId="0000022B">
            <w:pPr>
              <w:spacing w:after="240" w:before="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 </w:t>
            </w:r>
          </w:p>
          <w:p w:rsidR="00000000" w:rsidDel="00000000" w:rsidP="00000000" w:rsidRDefault="00000000" w:rsidRPr="00000000" w14:paraId="0000022C">
            <w:pPr>
              <w:numPr>
                <w:ilvl w:val="0"/>
                <w:numId w:val="11"/>
              </w:numPr>
              <w:spacing w:after="200" w:line="240" w:lineRule="auto"/>
              <w:ind w:left="800" w:hanging="400"/>
              <w:rPr>
                <w:sz w:val="24"/>
                <w:szCs w:val="24"/>
              </w:rPr>
            </w:pPr>
            <w:r w:rsidDel="00000000" w:rsidR="00000000" w:rsidRPr="00000000">
              <w:rPr>
                <w:rFonts w:ascii="Arial" w:cs="Arial" w:eastAsia="Arial" w:hAnsi="Arial"/>
                <w:sz w:val="24"/>
                <w:szCs w:val="24"/>
                <w:rtl w:val="0"/>
              </w:rPr>
              <w:t xml:space="preserve">How in providing the platform for use at SECRET classification you will deliver parity of service against those delivered at below SECRET classifications. </w:t>
            </w:r>
          </w:p>
          <w:p w:rsidR="00000000" w:rsidDel="00000000" w:rsidP="00000000" w:rsidRDefault="00000000" w:rsidRPr="00000000" w14:paraId="0000022D">
            <w:pPr>
              <w:numPr>
                <w:ilvl w:val="0"/>
                <w:numId w:val="11"/>
              </w:numPr>
              <w:spacing w:after="200" w:before="0" w:line="240" w:lineRule="auto"/>
              <w:ind w:left="800" w:hanging="400"/>
              <w:rPr>
                <w:sz w:val="24"/>
                <w:szCs w:val="24"/>
              </w:rPr>
            </w:pPr>
            <w:r w:rsidDel="00000000" w:rsidR="00000000" w:rsidRPr="00000000">
              <w:rPr>
                <w:rFonts w:ascii="Arial" w:cs="Arial" w:eastAsia="Arial" w:hAnsi="Arial"/>
                <w:sz w:val="24"/>
                <w:szCs w:val="24"/>
                <w:rtl w:val="0"/>
              </w:rPr>
              <w:t xml:space="preserve">How the billing model will give high levels of granularity and flexibility when applying charge allocations from the highest tier to the lowest most granular.</w:t>
            </w:r>
          </w:p>
          <w:p w:rsidR="00000000" w:rsidDel="00000000" w:rsidP="00000000" w:rsidRDefault="00000000" w:rsidRPr="00000000" w14:paraId="0000022E">
            <w:pPr>
              <w:numPr>
                <w:ilvl w:val="0"/>
                <w:numId w:val="11"/>
              </w:numPr>
              <w:spacing w:after="200" w:before="0" w:line="240" w:lineRule="auto"/>
              <w:ind w:left="800" w:hanging="400"/>
              <w:rPr>
                <w:sz w:val="24"/>
                <w:szCs w:val="24"/>
              </w:rPr>
            </w:pPr>
            <w:r w:rsidDel="00000000" w:rsidR="00000000" w:rsidRPr="00000000">
              <w:rPr>
                <w:rFonts w:ascii="Arial" w:cs="Arial" w:eastAsia="Arial" w:hAnsi="Arial"/>
                <w:sz w:val="24"/>
                <w:szCs w:val="24"/>
                <w:rtl w:val="0"/>
              </w:rPr>
              <w:t xml:space="preserve">Your process to automate cost allocation in </w:t>
            </w:r>
            <w:r w:rsidDel="00000000" w:rsidR="00000000" w:rsidRPr="00000000">
              <w:rPr>
                <w:rFonts w:ascii="Arial" w:cs="Arial" w:eastAsia="Arial" w:hAnsi="Arial"/>
                <w:sz w:val="24"/>
                <w:szCs w:val="24"/>
                <w:rtl w:val="0"/>
              </w:rPr>
              <w:t xml:space="preserve">instances of Buyers</w:t>
            </w:r>
            <w:r w:rsidDel="00000000" w:rsidR="00000000" w:rsidRPr="00000000">
              <w:rPr>
                <w:rFonts w:ascii="Arial" w:cs="Arial" w:eastAsia="Arial" w:hAnsi="Arial"/>
                <w:sz w:val="24"/>
                <w:szCs w:val="24"/>
                <w:rtl w:val="0"/>
              </w:rPr>
              <w:t xml:space="preserve"> scaling up or scaling down </w:t>
            </w:r>
            <w:r w:rsidDel="00000000" w:rsidR="00000000" w:rsidRPr="00000000">
              <w:rPr>
                <w:rFonts w:ascii="Arial" w:cs="Arial" w:eastAsia="Arial" w:hAnsi="Arial"/>
                <w:sz w:val="24"/>
                <w:szCs w:val="24"/>
                <w:rtl w:val="0"/>
              </w:rPr>
              <w:t xml:space="preserve">services</w:t>
            </w:r>
            <w:r w:rsidDel="00000000" w:rsidR="00000000" w:rsidRPr="00000000">
              <w:rPr>
                <w:rFonts w:ascii="Arial" w:cs="Arial" w:eastAsia="Arial" w:hAnsi="Arial"/>
                <w:sz w:val="24"/>
                <w:szCs w:val="24"/>
                <w:rtl w:val="0"/>
              </w:rPr>
              <w:t xml:space="preserve">, and how this and related consumption costs will be reflected in monthly consumption output.</w:t>
            </w:r>
          </w:p>
          <w:p w:rsidR="00000000" w:rsidDel="00000000" w:rsidP="00000000" w:rsidRDefault="00000000" w:rsidRPr="00000000" w14:paraId="0000022F">
            <w:pPr>
              <w:numPr>
                <w:ilvl w:val="0"/>
                <w:numId w:val="11"/>
              </w:numPr>
              <w:spacing w:after="200" w:before="0" w:line="240" w:lineRule="auto"/>
              <w:ind w:left="800" w:hanging="400"/>
              <w:jc w:val="both"/>
              <w:rPr>
                <w:sz w:val="24"/>
                <w:szCs w:val="24"/>
              </w:rPr>
            </w:pPr>
            <w:r w:rsidDel="00000000" w:rsidR="00000000" w:rsidRPr="00000000">
              <w:rPr>
                <w:rFonts w:ascii="Arial" w:cs="Arial" w:eastAsia="Arial" w:hAnsi="Arial"/>
                <w:sz w:val="24"/>
                <w:szCs w:val="24"/>
                <w:rtl w:val="0"/>
              </w:rPr>
              <w:t xml:space="preserve">How you will flexibly allocate resources and related consumption costs to other service users during the life of a Buyer’s Call-Off contract, in order to optimise use of resources and customer experience. </w:t>
            </w:r>
          </w:p>
          <w:p w:rsidR="00000000" w:rsidDel="00000000" w:rsidP="00000000" w:rsidRDefault="00000000" w:rsidRPr="00000000" w14:paraId="00000230">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d). You must not make generalised statements or provide irrelevant information. </w:t>
            </w:r>
          </w:p>
          <w:p w:rsidR="00000000" w:rsidDel="00000000" w:rsidP="00000000" w:rsidRDefault="00000000" w:rsidRPr="00000000" w14:paraId="00000231">
            <w:pPr>
              <w:spacing w:after="240" w:befor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232">
            <w:pPr>
              <w:spacing w:after="240" w:befor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Four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233">
            <w:pPr>
              <w:spacing w:befor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4.</w:t>
            </w:r>
          </w:p>
          <w:p w:rsidR="00000000" w:rsidDel="00000000" w:rsidP="00000000" w:rsidRDefault="00000000" w:rsidRPr="00000000" w14:paraId="00000234">
            <w:pPr>
              <w:spacing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35">
            <w:pPr>
              <w:spacing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36">
            <w:pPr>
              <w:spacing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37">
            <w:pPr>
              <w:spacing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38">
            <w:pPr>
              <w:spacing w:before="240" w:lineRule="auto"/>
              <w:rPr>
                <w:rFonts w:ascii="Arial" w:cs="Arial" w:eastAsia="Arial" w:hAnsi="Arial"/>
              </w:rPr>
            </w:pP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23A">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23B">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3C">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23D">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3E">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75</w:t>
            </w:r>
          </w:p>
        </w:tc>
        <w:tc>
          <w:tcPr>
            <w:shd w:fill="ffffcc" w:val="clear"/>
            <w:vAlign w:val="center"/>
          </w:tcPr>
          <w:p w:rsidR="00000000" w:rsidDel="00000000" w:rsidP="00000000" w:rsidRDefault="00000000" w:rsidRPr="00000000" w14:paraId="0000023F">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0">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241">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42">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shd w:fill="ffffcc" w:val="clear"/>
            <w:vAlign w:val="center"/>
          </w:tcPr>
          <w:p w:rsidR="00000000" w:rsidDel="00000000" w:rsidP="00000000" w:rsidRDefault="00000000" w:rsidRPr="00000000" w14:paraId="00000243">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44">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245">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4 component parts (a to d) of the response guidance above.</w:t>
            </w:r>
          </w:p>
          <w:p w:rsidR="00000000" w:rsidDel="00000000" w:rsidP="00000000" w:rsidRDefault="00000000" w:rsidRPr="00000000" w14:paraId="00000246">
            <w:pPr>
              <w:spacing w:after="0" w:before="0" w:line="240" w:lineRule="auto"/>
              <w:ind w:left="57" w:right="57" w:firstLine="0"/>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247">
            <w:pPr>
              <w:spacing w:after="0" w:before="0" w:line="240" w:lineRule="auto"/>
              <w:ind w:left="57" w:right="57" w:firstLine="0"/>
              <w:rPr>
                <w:rFonts w:ascii="Arial" w:cs="Arial" w:eastAsia="Arial" w:hAnsi="Arial"/>
                <w:b w:val="1"/>
              </w:rPr>
            </w:pPr>
            <w:r w:rsidDel="00000000" w:rsidR="00000000" w:rsidRPr="00000000">
              <w:rPr>
                <w:rFonts w:ascii="Arial" w:cs="Arial" w:eastAsia="Arial" w:hAnsi="Arial"/>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48">
      <w:pPr>
        <w:pBdr>
          <w:top w:color="auto" w:space="0" w:sz="0" w:val="none"/>
        </w:pBdr>
        <w:shd w:fill="auto" w:val="clear"/>
        <w:spacing w:after="120" w:before="400" w:line="360" w:lineRule="auto"/>
        <w:ind w:left="-30" w:hanging="536.9291338582675"/>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49">
      <w:pPr>
        <w:pBdr>
          <w:top w:color="auto" w:space="0" w:sz="0" w:val="none"/>
        </w:pBdr>
        <w:shd w:fill="auto" w:val="clear"/>
        <w:spacing w:after="120" w:before="400" w:line="360" w:lineRule="auto"/>
        <w:ind w:left="-30" w:hanging="536.9291338582675"/>
        <w:rPr>
          <w:rFonts w:ascii="Arial" w:cs="Arial" w:eastAsia="Arial" w:hAnsi="Arial"/>
          <w:b w:val="1"/>
          <w:sz w:val="20"/>
          <w:szCs w:val="20"/>
        </w:rPr>
      </w:pPr>
      <w:r w:rsidDel="00000000" w:rsidR="00000000" w:rsidRPr="00000000">
        <w:rPr>
          <w:rtl w:val="0"/>
        </w:rPr>
      </w:r>
    </w:p>
    <w:tbl>
      <w:tblPr>
        <w:tblStyle w:val="Table20"/>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rHeight w:val="11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4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AQE2 – Security</w:t>
            </w:r>
          </w:p>
          <w:p w:rsidR="00000000" w:rsidDel="00000000" w:rsidP="00000000" w:rsidRDefault="00000000" w:rsidRPr="00000000" w14:paraId="0000024B">
            <w:pPr>
              <w:spacing w:after="0" w:line="240" w:lineRule="auto"/>
              <w:rPr>
                <w:rFonts w:ascii="Arial" w:cs="Arial" w:eastAsia="Arial" w:hAnsi="Arial"/>
                <w:b w:val="1"/>
                <w:sz w:val="26"/>
                <w:szCs w:val="26"/>
              </w:rPr>
            </w:pPr>
            <w:r w:rsidDel="00000000" w:rsidR="00000000" w:rsidRPr="00000000">
              <w:rPr>
                <w:rFonts w:ascii="Arial" w:cs="Arial" w:eastAsia="Arial" w:hAnsi="Arial"/>
                <w:sz w:val="24"/>
                <w:szCs w:val="24"/>
                <w:rtl w:val="0"/>
              </w:rPr>
              <w:t xml:space="preserve">The Buyer is currently moving away from a single point of accreditation and implementing a Secure by Design approach where risks and threats are continually monitored and evaluated.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4D">
            <w:pPr>
              <w:tabs>
                <w:tab w:val="left" w:leader="none" w:pos="709"/>
              </w:tabs>
              <w:spacing w:after="120" w:line="240" w:lineRule="auto"/>
              <w:ind w:right="57"/>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AQE2 Response Guidance</w:t>
            </w:r>
          </w:p>
          <w:p w:rsidR="00000000" w:rsidDel="00000000" w:rsidP="00000000" w:rsidRDefault="00000000" w:rsidRPr="00000000" w14:paraId="0000024E">
            <w:pPr>
              <w:rPr>
                <w:rFonts w:ascii="Arial" w:cs="Arial" w:eastAsia="Arial" w:hAnsi="Arial"/>
                <w:sz w:val="24"/>
                <w:szCs w:val="24"/>
              </w:rPr>
            </w:pPr>
            <w:r w:rsidDel="00000000" w:rsidR="00000000" w:rsidRPr="00000000">
              <w:rPr>
                <w:rFonts w:ascii="Arial" w:cs="Arial" w:eastAsia="Arial" w:hAnsi="Arial"/>
                <w:sz w:val="24"/>
                <w:szCs w:val="24"/>
                <w:rtl w:val="0"/>
              </w:rPr>
              <w:t xml:space="preserve">Suppliers must demonstrate a continual approach to Secure by Design principles (adhering to NIST Cybersecurity Framework including NIST 800-37/53 and the National Cyber Security Centre’s  (NCSC) Cyber Security Design principles), maintaining a system whereby risks and threats are assessed on an ongoing basis and mitigations put in place.</w:t>
            </w:r>
          </w:p>
          <w:p w:rsidR="00000000" w:rsidDel="00000000" w:rsidP="00000000" w:rsidRDefault="00000000" w:rsidRPr="00000000" w14:paraId="0000024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0">
            <w:pPr>
              <w:spacing w:after="200" w:before="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w:t>
            </w:r>
          </w:p>
          <w:p w:rsidR="00000000" w:rsidDel="00000000" w:rsidP="00000000" w:rsidRDefault="00000000" w:rsidRPr="00000000" w14:paraId="00000251">
            <w:pPr>
              <w:numPr>
                <w:ilvl w:val="0"/>
                <w:numId w:val="18"/>
              </w:numPr>
              <w:spacing w:after="200" w:before="200" w:line="240" w:lineRule="auto"/>
              <w:ind w:left="800" w:hanging="400"/>
              <w:rPr>
                <w:sz w:val="24"/>
                <w:szCs w:val="24"/>
              </w:rPr>
            </w:pPr>
            <w:r w:rsidDel="00000000" w:rsidR="00000000" w:rsidRPr="00000000">
              <w:rPr>
                <w:rFonts w:ascii="Arial" w:cs="Arial" w:eastAsia="Arial" w:hAnsi="Arial"/>
                <w:sz w:val="24"/>
                <w:szCs w:val="24"/>
                <w:rtl w:val="0"/>
              </w:rPr>
              <w:t xml:space="preserve">How you will assess, monitor and prioritise emerging external threats.</w:t>
            </w:r>
          </w:p>
          <w:p w:rsidR="00000000" w:rsidDel="00000000" w:rsidP="00000000" w:rsidRDefault="00000000" w:rsidRPr="00000000" w14:paraId="00000252">
            <w:pPr>
              <w:numPr>
                <w:ilvl w:val="0"/>
                <w:numId w:val="18"/>
              </w:numPr>
              <w:spacing w:after="0" w:line="240" w:lineRule="auto"/>
              <w:ind w:left="800" w:hanging="400"/>
              <w:rPr>
                <w:sz w:val="24"/>
                <w:szCs w:val="24"/>
              </w:rPr>
            </w:pPr>
            <w:r w:rsidDel="00000000" w:rsidR="00000000" w:rsidRPr="00000000">
              <w:rPr>
                <w:rFonts w:ascii="Arial" w:cs="Arial" w:eastAsia="Arial" w:hAnsi="Arial"/>
                <w:sz w:val="24"/>
                <w:szCs w:val="24"/>
                <w:rtl w:val="0"/>
              </w:rPr>
              <w:t xml:space="preserve">How you will identify, assess,monitor and prioritise system vulnerabilities.</w:t>
            </w:r>
          </w:p>
          <w:p w:rsidR="00000000" w:rsidDel="00000000" w:rsidP="00000000" w:rsidRDefault="00000000" w:rsidRPr="00000000" w14:paraId="00000253">
            <w:pPr>
              <w:spacing w:after="0" w:line="240" w:lineRule="auto"/>
              <w:ind w:left="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4">
            <w:pPr>
              <w:numPr>
                <w:ilvl w:val="0"/>
                <w:numId w:val="18"/>
              </w:numPr>
              <w:spacing w:after="0" w:line="240" w:lineRule="auto"/>
              <w:ind w:left="800" w:hanging="400"/>
              <w:rPr>
                <w:sz w:val="24"/>
                <w:szCs w:val="24"/>
              </w:rPr>
            </w:pPr>
            <w:r w:rsidDel="00000000" w:rsidR="00000000" w:rsidRPr="00000000">
              <w:rPr>
                <w:rFonts w:ascii="Arial" w:cs="Arial" w:eastAsia="Arial" w:hAnsi="Arial"/>
                <w:sz w:val="24"/>
                <w:szCs w:val="24"/>
                <w:rtl w:val="0"/>
              </w:rPr>
              <w:t xml:space="preserve">How </w:t>
            </w:r>
            <w:r w:rsidDel="00000000" w:rsidR="00000000" w:rsidRPr="00000000">
              <w:rPr>
                <w:rFonts w:ascii="Arial" w:cs="Arial" w:eastAsia="Arial" w:hAnsi="Arial"/>
                <w:sz w:val="24"/>
                <w:szCs w:val="24"/>
                <w:rtl w:val="0"/>
              </w:rPr>
              <w:t xml:space="preserve">you will</w:t>
            </w:r>
            <w:r w:rsidDel="00000000" w:rsidR="00000000" w:rsidRPr="00000000">
              <w:rPr>
                <w:rFonts w:ascii="Arial" w:cs="Arial" w:eastAsia="Arial" w:hAnsi="Arial"/>
                <w:sz w:val="24"/>
                <w:szCs w:val="24"/>
                <w:rtl w:val="0"/>
              </w:rPr>
              <w:t xml:space="preserve"> ensure Buyers are notified promptly either directly or indirectly via alerts/notifications?</w:t>
            </w:r>
          </w:p>
          <w:p w:rsidR="00000000" w:rsidDel="00000000" w:rsidP="00000000" w:rsidRDefault="00000000" w:rsidRPr="00000000" w14:paraId="00000255">
            <w:pPr>
              <w:spacing w:after="0" w:line="240" w:lineRule="auto"/>
              <w:ind w:left="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6">
            <w:pPr>
              <w:spacing w:line="240" w:lineRule="auto"/>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d). You must not make generalised statements or provide irrelevant information. </w:t>
            </w:r>
          </w:p>
          <w:p w:rsidR="00000000" w:rsidDel="00000000" w:rsidP="00000000" w:rsidRDefault="00000000" w:rsidRPr="00000000" w14:paraId="0000025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58">
            <w:pPr>
              <w:spacing w:lin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25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5A">
            <w:pPr>
              <w:spacing w:lin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Three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25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25C">
            <w:pPr>
              <w:spacing w:lin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4.</w:t>
            </w:r>
            <w:r w:rsidDel="00000000" w:rsidR="00000000" w:rsidRPr="00000000">
              <w:rPr>
                <w:rtl w:val="0"/>
              </w:rPr>
            </w:r>
          </w:p>
        </w:tc>
      </w:tr>
      <w:tr>
        <w:trPr>
          <w:cantSplit w:val="0"/>
          <w:tblHeader w:val="0"/>
        </w:trPr>
        <w:tc>
          <w:tcPr>
            <w:shd w:fill="ffffcc" w:val="clear"/>
          </w:tcPr>
          <w:p w:rsidR="00000000" w:rsidDel="00000000" w:rsidP="00000000" w:rsidRDefault="00000000" w:rsidRPr="00000000" w14:paraId="0000025E">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25F">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60">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261">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62">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66</w:t>
            </w:r>
          </w:p>
        </w:tc>
        <w:tc>
          <w:tcPr>
            <w:shd w:fill="ffffcc" w:val="clear"/>
            <w:vAlign w:val="center"/>
          </w:tcPr>
          <w:p w:rsidR="00000000" w:rsidDel="00000000" w:rsidP="00000000" w:rsidRDefault="00000000" w:rsidRPr="00000000" w14:paraId="00000263">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64">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33</w:t>
            </w:r>
          </w:p>
        </w:tc>
        <w:tc>
          <w:tcPr>
            <w:shd w:fill="ffffcc" w:val="clear"/>
            <w:vAlign w:val="center"/>
          </w:tcPr>
          <w:p w:rsidR="00000000" w:rsidDel="00000000" w:rsidP="00000000" w:rsidRDefault="00000000" w:rsidRPr="00000000" w14:paraId="00000265">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66">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267">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3 component parts (a to c) of the response guidance above.</w:t>
            </w:r>
          </w:p>
          <w:p w:rsidR="00000000" w:rsidDel="00000000" w:rsidP="00000000" w:rsidRDefault="00000000" w:rsidRPr="00000000" w14:paraId="00000268">
            <w:pPr>
              <w:spacing w:after="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r w:rsidDel="00000000" w:rsidR="00000000" w:rsidRPr="00000000">
              <w:rPr>
                <w:rtl w:val="0"/>
              </w:rPr>
            </w:r>
          </w:p>
        </w:tc>
      </w:tr>
    </w:tbl>
    <w:p w:rsidR="00000000" w:rsidDel="00000000" w:rsidP="00000000" w:rsidRDefault="00000000" w:rsidRPr="00000000" w14:paraId="00000269">
      <w:pPr>
        <w:pBdr>
          <w:top w:color="auto" w:space="0" w:sz="0" w:val="none"/>
        </w:pBdr>
        <w:shd w:fill="auto" w:val="clear"/>
        <w:spacing w:after="120" w:before="400" w:line="360" w:lineRule="auto"/>
        <w:ind w:left="-30" w:hanging="536.9291338582675"/>
        <w:rPr>
          <w:rFonts w:ascii="Arial" w:cs="Arial" w:eastAsia="Arial" w:hAnsi="Arial"/>
          <w:b w:val="1"/>
          <w:sz w:val="20"/>
          <w:szCs w:val="20"/>
        </w:rPr>
      </w:pPr>
      <w:r w:rsidDel="00000000" w:rsidR="00000000" w:rsidRPr="00000000">
        <w:rPr>
          <w:rtl w:val="0"/>
        </w:rPr>
      </w:r>
    </w:p>
    <w:tbl>
      <w:tblPr>
        <w:tblStyle w:val="Table21"/>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A">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AQE3 – Separation</w:t>
            </w:r>
          </w:p>
          <w:p w:rsidR="00000000" w:rsidDel="00000000" w:rsidP="00000000" w:rsidRDefault="00000000" w:rsidRPr="00000000" w14:paraId="0000026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 is required to ensure there is physical separation between non-government infrastructure, particularly where multiple clients are hosted at a single location.</w:t>
            </w:r>
          </w:p>
        </w:tc>
      </w:tr>
      <w:tr>
        <w:trPr>
          <w:cantSplit w:val="0"/>
          <w:trHeight w:val="7725"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6D">
            <w:pPr>
              <w:tabs>
                <w:tab w:val="left" w:leader="none" w:pos="709"/>
              </w:tabs>
              <w:spacing w:after="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AQE3 Response Guidance</w:t>
            </w:r>
            <w:r w:rsidDel="00000000" w:rsidR="00000000" w:rsidRPr="00000000">
              <w:rPr>
                <w:rtl w:val="0"/>
              </w:rPr>
            </w:r>
          </w:p>
          <w:p w:rsidR="00000000" w:rsidDel="00000000" w:rsidP="00000000" w:rsidRDefault="00000000" w:rsidRPr="00000000" w14:paraId="0000026E">
            <w:pPr>
              <w:tabs>
                <w:tab w:val="left" w:leader="none" w:pos="709"/>
              </w:tabs>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Suppliers are required to demonstrate how the platform they will provide for use at SECRET classification (including all 3rd party cloud offerings) will meet the requirements of physical separation from non-government infrastructure, in addition to evidencing virtual / logical separation within the tenant’s estate between data classifications.</w:t>
            </w:r>
          </w:p>
          <w:p w:rsidR="00000000" w:rsidDel="00000000" w:rsidP="00000000" w:rsidRDefault="00000000" w:rsidRPr="00000000" w14:paraId="0000026F">
            <w:pPr>
              <w:tabs>
                <w:tab w:val="left" w:leader="none" w:pos="709"/>
              </w:tabs>
              <w:spacing w:after="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w:t>
            </w:r>
          </w:p>
          <w:p w:rsidR="00000000" w:rsidDel="00000000" w:rsidP="00000000" w:rsidRDefault="00000000" w:rsidRPr="00000000" w14:paraId="00000270">
            <w:pPr>
              <w:numPr>
                <w:ilvl w:val="0"/>
                <w:numId w:val="5"/>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ensure separation of non-government infrastructure.</w:t>
            </w:r>
          </w:p>
          <w:p w:rsidR="00000000" w:rsidDel="00000000" w:rsidP="00000000" w:rsidRDefault="00000000" w:rsidRPr="00000000" w14:paraId="00000271">
            <w:pPr>
              <w:numPr>
                <w:ilvl w:val="0"/>
                <w:numId w:val="5"/>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ensure virtual and logical separation within the tenant within data classifications.</w:t>
            </w:r>
          </w:p>
          <w:p w:rsidR="00000000" w:rsidDel="00000000" w:rsidP="00000000" w:rsidRDefault="00000000" w:rsidRPr="00000000" w14:paraId="00000272">
            <w:pPr>
              <w:numPr>
                <w:ilvl w:val="0"/>
                <w:numId w:val="5"/>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ensure 3</w:t>
            </w:r>
            <w:r w:rsidDel="00000000" w:rsidR="00000000" w:rsidRPr="00000000">
              <w:rPr>
                <w:rFonts w:ascii="Arial" w:cs="Arial" w:eastAsia="Arial" w:hAnsi="Arial"/>
                <w:sz w:val="24"/>
                <w:szCs w:val="24"/>
                <w:vertAlign w:val="superscript"/>
                <w:rtl w:val="0"/>
              </w:rPr>
              <w:t xml:space="preserve">rd</w:t>
            </w:r>
            <w:r w:rsidDel="00000000" w:rsidR="00000000" w:rsidRPr="00000000">
              <w:rPr>
                <w:rFonts w:ascii="Arial" w:cs="Arial" w:eastAsia="Arial" w:hAnsi="Arial"/>
                <w:sz w:val="24"/>
                <w:szCs w:val="24"/>
                <w:rtl w:val="0"/>
              </w:rPr>
              <w:t xml:space="preserve"> party cloud offerings that may support the overall solution remain physically separated from other non-government infrastructure.</w:t>
            </w:r>
          </w:p>
          <w:p w:rsidR="00000000" w:rsidDel="00000000" w:rsidP="00000000" w:rsidRDefault="00000000" w:rsidRPr="00000000" w14:paraId="00000273">
            <w:pPr>
              <w:numPr>
                <w:ilvl w:val="0"/>
                <w:numId w:val="5"/>
              </w:numP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the platform will scale and retain performance. </w:t>
            </w:r>
          </w:p>
          <w:p w:rsidR="00000000" w:rsidDel="00000000" w:rsidP="00000000" w:rsidRDefault="00000000" w:rsidRPr="00000000" w14:paraId="00000274">
            <w:pP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5">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d). You must not make generalised statements or provide irrelevant information. </w:t>
            </w:r>
          </w:p>
          <w:p w:rsidR="00000000" w:rsidDel="00000000" w:rsidP="00000000" w:rsidRDefault="00000000" w:rsidRPr="00000000" w14:paraId="00000276">
            <w:pPr>
              <w:spacing w:after="240" w:before="240" w:lineRule="auto"/>
              <w:rPr>
                <w:rFonts w:ascii="Arial" w:cs="Arial" w:eastAsia="Arial" w:hAnsi="Arial"/>
              </w:rPr>
            </w:pPr>
            <w:r w:rsidDel="00000000" w:rsidR="00000000" w:rsidRPr="00000000">
              <w:rPr>
                <w:rFonts w:ascii="Arial" w:cs="Arial" w:eastAsia="Arial" w:hAnsi="Arial"/>
                <w:rtl w:val="0"/>
              </w:rPr>
              <w:t xml:space="preserve">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277">
            <w:pPr>
              <w:spacing w:after="240" w:befor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Four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278">
            <w:pPr>
              <w:spacing w:befor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 from </w:t>
            </w:r>
            <w:r w:rsidDel="00000000" w:rsidR="00000000" w:rsidRPr="00000000">
              <w:rPr>
                <w:rFonts w:ascii="Arial" w:cs="Arial" w:eastAsia="Arial" w:hAnsi="Arial"/>
                <w:rtl w:val="0"/>
              </w:rPr>
              <w:t xml:space="preserve">further participation in this competition</w:t>
            </w:r>
            <w:r w:rsidDel="00000000" w:rsidR="00000000" w:rsidRPr="00000000">
              <w:rPr>
                <w:rFonts w:ascii="Arial" w:cs="Arial" w:eastAsia="Arial" w:hAnsi="Arial"/>
                <w:rtl w:val="0"/>
              </w:rPr>
              <w:t xml:space="preserve"> for Lot 4.</w:t>
            </w:r>
          </w:p>
        </w:tc>
      </w:tr>
      <w:tr>
        <w:trPr>
          <w:cantSplit w:val="0"/>
          <w:tblHeader w:val="0"/>
        </w:trPr>
        <w:tc>
          <w:tcPr>
            <w:shd w:fill="ffffcc" w:val="clear"/>
          </w:tcPr>
          <w:p w:rsidR="00000000" w:rsidDel="00000000" w:rsidP="00000000" w:rsidRDefault="00000000" w:rsidRPr="00000000" w14:paraId="0000027A">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27B">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7C">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27D">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7E">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75</w:t>
            </w:r>
          </w:p>
        </w:tc>
        <w:tc>
          <w:tcPr>
            <w:shd w:fill="ffffcc" w:val="clear"/>
            <w:vAlign w:val="center"/>
          </w:tcPr>
          <w:p w:rsidR="00000000" w:rsidDel="00000000" w:rsidP="00000000" w:rsidRDefault="00000000" w:rsidRPr="00000000" w14:paraId="0000027F">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80">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281">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82">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shd w:fill="ffffcc" w:val="clear"/>
            <w:vAlign w:val="center"/>
          </w:tcPr>
          <w:p w:rsidR="00000000" w:rsidDel="00000000" w:rsidP="00000000" w:rsidRDefault="00000000" w:rsidRPr="00000000" w14:paraId="00000283">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84">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285">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4 component parts (a to d) of the response guidance above.</w:t>
            </w:r>
          </w:p>
          <w:p w:rsidR="00000000" w:rsidDel="00000000" w:rsidP="00000000" w:rsidRDefault="00000000" w:rsidRPr="00000000" w14:paraId="00000286">
            <w:pPr>
              <w:spacing w:after="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r w:rsidDel="00000000" w:rsidR="00000000" w:rsidRPr="00000000">
              <w:rPr>
                <w:rtl w:val="0"/>
              </w:rPr>
            </w:r>
          </w:p>
        </w:tc>
      </w:tr>
    </w:tbl>
    <w:p w:rsidR="00000000" w:rsidDel="00000000" w:rsidP="00000000" w:rsidRDefault="00000000" w:rsidRPr="00000000" w14:paraId="00000287">
      <w:pPr>
        <w:pBdr>
          <w:top w:color="auto" w:space="0" w:sz="0" w:val="none"/>
        </w:pBdr>
        <w:shd w:fill="auto" w:val="clear"/>
        <w:spacing w:after="120" w:before="400" w:line="360" w:lineRule="auto"/>
        <w:ind w:left="-30" w:hanging="536.9291338582675"/>
        <w:rPr>
          <w:rFonts w:ascii="Arial" w:cs="Arial" w:eastAsia="Arial" w:hAnsi="Arial"/>
          <w:b w:val="1"/>
          <w:sz w:val="20"/>
          <w:szCs w:val="20"/>
        </w:rPr>
      </w:pPr>
      <w:r w:rsidDel="00000000" w:rsidR="00000000" w:rsidRPr="00000000">
        <w:rPr>
          <w:rtl w:val="0"/>
        </w:rPr>
      </w:r>
    </w:p>
    <w:tbl>
      <w:tblPr>
        <w:tblStyle w:val="Table22"/>
        <w:tblW w:w="951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95"/>
        <w:gridCol w:w="8115"/>
        <w:tblGridChange w:id="0">
          <w:tblGrid>
            <w:gridCol w:w="1395"/>
            <w:gridCol w:w="811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8">
            <w:pPr>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AQE4 – Location of Data</w:t>
            </w:r>
          </w:p>
          <w:p w:rsidR="00000000" w:rsidDel="00000000" w:rsidP="00000000" w:rsidRDefault="00000000" w:rsidRPr="00000000" w14:paraId="0000028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the location of data will meet the Buyer’s security requirements at the SECRET level within List-X facilities. </w:t>
            </w:r>
          </w:p>
        </w:tc>
      </w:tr>
      <w:tr>
        <w:trPr>
          <w:cantSplit w:val="0"/>
          <w:trHeight w:val="7635"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8B">
            <w:pPr>
              <w:tabs>
                <w:tab w:val="left" w:leader="none" w:pos="709"/>
              </w:tabs>
              <w:spacing w:after="0" w:line="240" w:lineRule="auto"/>
              <w:ind w:right="57"/>
              <w:jc w:val="both"/>
              <w:rPr>
                <w:rFonts w:ascii="Arial" w:cs="Arial" w:eastAsia="Arial" w:hAnsi="Arial"/>
                <w:sz w:val="24"/>
                <w:szCs w:val="24"/>
              </w:rPr>
            </w:pPr>
            <w:r w:rsidDel="00000000" w:rsidR="00000000" w:rsidRPr="00000000">
              <w:rPr>
                <w:rFonts w:ascii="Arial" w:cs="Arial" w:eastAsia="Arial" w:hAnsi="Arial"/>
                <w:b w:val="1"/>
                <w:sz w:val="24"/>
                <w:szCs w:val="24"/>
                <w:u w:val="single"/>
                <w:rtl w:val="0"/>
              </w:rPr>
              <w:t xml:space="preserve">AQE4 Response Guidance</w:t>
            </w:r>
            <w:r w:rsidDel="00000000" w:rsidR="00000000" w:rsidRPr="00000000">
              <w:rPr>
                <w:rtl w:val="0"/>
              </w:rPr>
            </w:r>
          </w:p>
          <w:p w:rsidR="00000000" w:rsidDel="00000000" w:rsidP="00000000" w:rsidRDefault="00000000" w:rsidRPr="00000000" w14:paraId="0000028C">
            <w:pPr>
              <w:tabs>
                <w:tab w:val="left" w:leader="none" w:pos="709"/>
              </w:tabs>
              <w:spacing w:after="0" w:line="240" w:lineRule="auto"/>
              <w:ind w:right="57"/>
              <w:jc w:val="both"/>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Suppliers are required to describe the controls and infrastructure they have in place to ensure data remains within the UK, unless specifically requested by the Buyer.</w:t>
            </w:r>
            <w:r w:rsidDel="00000000" w:rsidR="00000000" w:rsidRPr="00000000">
              <w:rPr>
                <w:rtl w:val="0"/>
              </w:rPr>
            </w:r>
          </w:p>
          <w:p w:rsidR="00000000" w:rsidDel="00000000" w:rsidP="00000000" w:rsidRDefault="00000000" w:rsidRPr="00000000" w14:paraId="0000028D">
            <w:pPr>
              <w:tabs>
                <w:tab w:val="left" w:leader="none" w:pos="709"/>
              </w:tabs>
              <w:spacing w:after="120" w:line="24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the requirement your response must describe in detail:</w:t>
            </w:r>
          </w:p>
          <w:p w:rsidR="00000000" w:rsidDel="00000000" w:rsidP="00000000" w:rsidRDefault="00000000" w:rsidRPr="00000000" w14:paraId="0000028E">
            <w:pPr>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approach to providing a LIST-X facility which must address whether it is intended to use the Supplier's own facility or a 3rd party facility, and if sponsorship will be required to attain LIST-X status. </w:t>
            </w:r>
          </w:p>
          <w:p w:rsidR="00000000" w:rsidDel="00000000" w:rsidP="00000000" w:rsidRDefault="00000000" w:rsidRPr="00000000" w14:paraId="0000028F">
            <w:pPr>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appropriate controls you will have in place to maintain necessary security of data in all stages including; data at rest, in transit, backup / archive, metadata, structured or unstructured.</w:t>
            </w:r>
          </w:p>
          <w:p w:rsidR="00000000" w:rsidDel="00000000" w:rsidP="00000000" w:rsidRDefault="00000000" w:rsidRPr="00000000" w14:paraId="00000290">
            <w:pPr>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process you will apply in evidencing to the Buyer that all data will remain in the UK.</w:t>
            </w:r>
          </w:p>
          <w:p w:rsidR="00000000" w:rsidDel="00000000" w:rsidP="00000000" w:rsidRDefault="00000000" w:rsidRPr="00000000" w14:paraId="00000291">
            <w:pPr>
              <w:numPr>
                <w:ilvl w:val="0"/>
                <w:numId w:val="13"/>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process to satisfy requests made by the Buyer to transfer data outside of the UK and how you will govern such requests.</w:t>
            </w:r>
          </w:p>
          <w:p w:rsidR="00000000" w:rsidDel="00000000" w:rsidP="00000000" w:rsidRDefault="00000000" w:rsidRPr="00000000" w14:paraId="00000292">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3">
            <w:pPr>
              <w:rPr>
                <w:rFonts w:ascii="Arial" w:cs="Arial" w:eastAsia="Arial" w:hAnsi="Arial"/>
              </w:rPr>
            </w:pPr>
            <w:r w:rsidDel="00000000" w:rsidR="00000000" w:rsidRPr="00000000">
              <w:rPr>
                <w:rFonts w:ascii="Arial" w:cs="Arial" w:eastAsia="Arial" w:hAnsi="Arial"/>
                <w:rtl w:val="0"/>
              </w:rPr>
              <w:t xml:space="preserve">Your response should be limited to, and focused on, each of the component parts of the question posed (a to d). You must not make generalised statements or provide irrelevant information. Please attend to layout, spelling, punctuation and grammar. Address each of the component parts in the order they are listed in this response guidance. State which part you are responding to. </w:t>
            </w:r>
          </w:p>
          <w:p w:rsidR="00000000" w:rsidDel="00000000" w:rsidP="00000000" w:rsidRDefault="00000000" w:rsidRPr="00000000" w14:paraId="00000294">
            <w:pPr>
              <w:spacing w:after="240" w:before="240" w:lineRule="auto"/>
              <w:rPr>
                <w:rFonts w:ascii="Arial" w:cs="Arial" w:eastAsia="Arial" w:hAnsi="Arial"/>
              </w:rPr>
            </w:pPr>
            <w:r w:rsidDel="00000000" w:rsidR="00000000" w:rsidRPr="00000000">
              <w:rPr>
                <w:rFonts w:ascii="Arial" w:cs="Arial" w:eastAsia="Arial" w:hAnsi="Arial"/>
                <w:rtl w:val="0"/>
              </w:rPr>
              <w:t xml:space="preserve">Maximum character count = 2000 characters per text box including spaces and punctuation. Four text boxes are provided. You must not exceed the character count within the eSourcing tool. Responses must include spaces between words. No attachments are permitted; any additional documents submitted will be ignored in the evaluation of this question. </w:t>
            </w:r>
          </w:p>
          <w:p w:rsidR="00000000" w:rsidDel="00000000" w:rsidP="00000000" w:rsidRDefault="00000000" w:rsidRPr="00000000" w14:paraId="00000295">
            <w:pPr>
              <w:spacing w:before="240" w:lineRule="auto"/>
              <w:rPr>
                <w:rFonts w:ascii="Arial" w:cs="Arial" w:eastAsia="Arial" w:hAnsi="Arial"/>
              </w:rPr>
            </w:pPr>
            <w:r w:rsidDel="00000000" w:rsidR="00000000" w:rsidRPr="00000000">
              <w:rPr>
                <w:rFonts w:ascii="Arial" w:cs="Arial" w:eastAsia="Arial" w:hAnsi="Arial"/>
                <w:rtl w:val="0"/>
              </w:rPr>
              <w:t xml:space="preserve">If your response is evaluated as scoring 0 you will be excluded</w:t>
            </w:r>
            <w:r w:rsidDel="00000000" w:rsidR="00000000" w:rsidRPr="00000000">
              <w:rPr>
                <w:rFonts w:ascii="Arial" w:cs="Arial" w:eastAsia="Arial" w:hAnsi="Arial"/>
                <w:rtl w:val="0"/>
              </w:rPr>
              <w:t xml:space="preserve"> from further participation in this competition</w:t>
            </w:r>
            <w:r w:rsidDel="00000000" w:rsidR="00000000" w:rsidRPr="00000000">
              <w:rPr>
                <w:rFonts w:ascii="Arial" w:cs="Arial" w:eastAsia="Arial" w:hAnsi="Arial"/>
                <w:rtl w:val="0"/>
              </w:rPr>
              <w:t xml:space="preserve"> for Lot 4.</w:t>
            </w:r>
          </w:p>
        </w:tc>
      </w:tr>
      <w:tr>
        <w:trPr>
          <w:cantSplit w:val="0"/>
          <w:tblHeader w:val="0"/>
        </w:trPr>
        <w:tc>
          <w:tcPr>
            <w:shd w:fill="ffffcc" w:val="clear"/>
          </w:tcPr>
          <w:p w:rsidR="00000000" w:rsidDel="00000000" w:rsidP="00000000" w:rsidRDefault="00000000" w:rsidRPr="00000000" w14:paraId="00000297">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Marking scheme</w:t>
            </w:r>
          </w:p>
        </w:tc>
        <w:tc>
          <w:tcPr>
            <w:shd w:fill="ffffcc" w:val="clear"/>
          </w:tcPr>
          <w:p w:rsidR="00000000" w:rsidDel="00000000" w:rsidP="00000000" w:rsidRDefault="00000000" w:rsidRPr="00000000" w14:paraId="00000298">
            <w:pPr>
              <w:spacing w:after="120" w:before="12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Evaluation criteria</w:t>
            </w:r>
          </w:p>
        </w:tc>
      </w:tr>
      <w:tr>
        <w:trPr>
          <w:cantSplit w:val="0"/>
          <w:trHeight w:val="737" w:hRule="atLeast"/>
          <w:tblHeader w:val="0"/>
        </w:trPr>
        <w:tc>
          <w:tcPr>
            <w:shd w:fill="ffffcc" w:val="clear"/>
            <w:vAlign w:val="center"/>
          </w:tcPr>
          <w:p w:rsidR="00000000" w:rsidDel="00000000" w:rsidP="00000000" w:rsidRDefault="00000000" w:rsidRPr="00000000" w14:paraId="00000299">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100</w:t>
            </w:r>
          </w:p>
        </w:tc>
        <w:tc>
          <w:tcPr>
            <w:shd w:fill="ffffcc" w:val="clear"/>
            <w:vAlign w:val="center"/>
          </w:tcPr>
          <w:p w:rsidR="00000000" w:rsidDel="00000000" w:rsidP="00000000" w:rsidRDefault="00000000" w:rsidRPr="00000000" w14:paraId="0000029A">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all 4 of the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B">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75</w:t>
            </w:r>
          </w:p>
        </w:tc>
        <w:tc>
          <w:tcPr>
            <w:shd w:fill="ffffcc" w:val="clear"/>
            <w:vAlign w:val="center"/>
          </w:tcPr>
          <w:p w:rsidR="00000000" w:rsidDel="00000000" w:rsidP="00000000" w:rsidRDefault="00000000" w:rsidRPr="00000000" w14:paraId="0000029C">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3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D">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50</w:t>
            </w:r>
          </w:p>
        </w:tc>
        <w:tc>
          <w:tcPr>
            <w:shd w:fill="ffffcc" w:val="clear"/>
            <w:vAlign w:val="center"/>
          </w:tcPr>
          <w:p w:rsidR="00000000" w:rsidDel="00000000" w:rsidP="00000000" w:rsidRDefault="00000000" w:rsidRPr="00000000" w14:paraId="0000029E">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2 of the 4 component parts (a to d)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9F">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25</w:t>
            </w:r>
          </w:p>
        </w:tc>
        <w:tc>
          <w:tcPr>
            <w:shd w:fill="ffffcc" w:val="clear"/>
            <w:vAlign w:val="center"/>
          </w:tcPr>
          <w:p w:rsidR="00000000" w:rsidDel="00000000" w:rsidP="00000000" w:rsidRDefault="00000000" w:rsidRPr="00000000" w14:paraId="000002A0">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fully addresses 1 of the 4 component parts (a to d) of the response guidance above.</w:t>
            </w:r>
          </w:p>
        </w:tc>
      </w:tr>
      <w:tr>
        <w:trPr>
          <w:cantSplit w:val="0"/>
          <w:tblHeader w:val="0"/>
        </w:trPr>
        <w:tc>
          <w:tcPr>
            <w:shd w:fill="ffffcc" w:val="clear"/>
            <w:vAlign w:val="center"/>
          </w:tcPr>
          <w:p w:rsidR="00000000" w:rsidDel="00000000" w:rsidP="00000000" w:rsidRDefault="00000000" w:rsidRPr="00000000" w14:paraId="000002A1">
            <w:pPr>
              <w:spacing w:after="120" w:before="120" w:line="240" w:lineRule="auto"/>
              <w:ind w:left="57" w:right="57" w:firstLine="0"/>
              <w:jc w:val="center"/>
              <w:rPr>
                <w:rFonts w:ascii="Arial" w:cs="Arial" w:eastAsia="Arial" w:hAnsi="Arial"/>
                <w:b w:val="1"/>
              </w:rPr>
            </w:pPr>
            <w:r w:rsidDel="00000000" w:rsidR="00000000" w:rsidRPr="00000000">
              <w:rPr>
                <w:rFonts w:ascii="Arial" w:cs="Arial" w:eastAsia="Arial" w:hAnsi="Arial"/>
                <w:b w:val="1"/>
                <w:rtl w:val="0"/>
              </w:rPr>
              <w:t xml:space="preserve">0</w:t>
            </w:r>
          </w:p>
        </w:tc>
        <w:tc>
          <w:tcPr>
            <w:shd w:fill="ffffcc" w:val="clear"/>
          </w:tcPr>
          <w:p w:rsidR="00000000" w:rsidDel="00000000" w:rsidP="00000000" w:rsidRDefault="00000000" w:rsidRPr="00000000" w14:paraId="000002A2">
            <w:pPr>
              <w:spacing w:after="0" w:line="240" w:lineRule="auto"/>
              <w:ind w:left="57" w:right="57" w:firstLine="0"/>
              <w:rPr>
                <w:rFonts w:ascii="Arial" w:cs="Arial" w:eastAsia="Arial" w:hAnsi="Arial"/>
              </w:rPr>
            </w:pPr>
            <w:r w:rsidDel="00000000" w:rsidR="00000000" w:rsidRPr="00000000">
              <w:rPr>
                <w:rFonts w:ascii="Arial" w:cs="Arial" w:eastAsia="Arial" w:hAnsi="Arial"/>
                <w:rtl w:val="0"/>
              </w:rPr>
              <w:t xml:space="preserve">The bidder’s response has not fully addressed any of the 4 component parts (a to d) of the response guidance above.</w:t>
            </w:r>
          </w:p>
          <w:p w:rsidR="00000000" w:rsidDel="00000000" w:rsidP="00000000" w:rsidRDefault="00000000" w:rsidRPr="00000000" w14:paraId="000002A3">
            <w:pPr>
              <w:spacing w:after="0" w:line="240" w:lineRule="auto"/>
              <w:ind w:left="57" w:right="57" w:firstLine="0"/>
              <w:rPr>
                <w:rFonts w:ascii="Arial" w:cs="Arial" w:eastAsia="Arial" w:hAnsi="Arial"/>
                <w:b w:val="1"/>
              </w:rPr>
            </w:pPr>
            <w:r w:rsidDel="00000000" w:rsidR="00000000" w:rsidRPr="00000000">
              <w:rPr>
                <w:rFonts w:ascii="Arial" w:cs="Arial" w:eastAsia="Arial" w:hAnsi="Arial"/>
                <w:b w:val="1"/>
                <w:rtl w:val="0"/>
              </w:rPr>
              <w:t xml:space="preserve">OR</w:t>
            </w:r>
            <w:r w:rsidDel="00000000" w:rsidR="00000000" w:rsidRPr="00000000">
              <w:rPr>
                <w:rFonts w:ascii="Arial" w:cs="Arial" w:eastAsia="Arial" w:hAnsi="Arial"/>
                <w:rtl w:val="0"/>
              </w:rPr>
              <w:t xml:space="preserve"> A response has not been provided to this question.</w:t>
            </w:r>
            <w:r w:rsidDel="00000000" w:rsidR="00000000" w:rsidRPr="00000000">
              <w:rPr>
                <w:rtl w:val="0"/>
              </w:rPr>
            </w:r>
          </w:p>
        </w:tc>
      </w:tr>
    </w:tbl>
    <w:p w:rsidR="00000000" w:rsidDel="00000000" w:rsidP="00000000" w:rsidRDefault="00000000" w:rsidRPr="00000000" w14:paraId="000002A4">
      <w:pPr>
        <w:pStyle w:val="Heading1"/>
        <w:numPr>
          <w:ilvl w:val="0"/>
          <w:numId w:val="3"/>
        </w:numPr>
        <w:tabs>
          <w:tab w:val="left" w:leader="none" w:pos="142"/>
        </w:tabs>
        <w:spacing w:after="240" w:before="240" w:line="240" w:lineRule="auto"/>
        <w:ind w:left="720"/>
        <w:jc w:val="both"/>
        <w:rPr/>
      </w:pPr>
      <w:bookmarkStart w:colFirst="0" w:colLast="0" w:name="_heading=h.44sinio" w:id="13"/>
      <w:bookmarkEnd w:id="13"/>
      <w:r w:rsidDel="00000000" w:rsidR="00000000" w:rsidRPr="00000000">
        <w:rPr>
          <w:rtl w:val="0"/>
        </w:rPr>
        <w:t xml:space="preserve">Price evaluation</w:t>
      </w:r>
    </w:p>
    <w:p w:rsidR="00000000" w:rsidDel="00000000" w:rsidP="00000000" w:rsidRDefault="00000000" w:rsidRPr="00000000" w14:paraId="000002A5">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contains information on how to complete Attachment 3 - Price Model Workbook and the price evaluation process.</w:t>
      </w:r>
    </w:p>
    <w:p w:rsidR="00000000" w:rsidDel="00000000" w:rsidP="00000000" w:rsidRDefault="00000000" w:rsidRPr="00000000" w14:paraId="000002A6">
      <w:pPr>
        <w:spacing w:after="120" w:before="120" w:line="240" w:lineRule="auto"/>
        <w:ind w:left="1417.3228346456694" w:hanging="708.6614173228347"/>
        <w:rPr>
          <w:rFonts w:ascii="Arial" w:cs="Arial" w:eastAsia="Arial" w:hAnsi="Arial"/>
          <w:sz w:val="24"/>
          <w:szCs w:val="24"/>
        </w:rPr>
      </w:pPr>
      <w:bookmarkStart w:colFirst="0" w:colLast="0" w:name="_heading=h.2jxsxqh" w:id="14"/>
      <w:bookmarkEnd w:id="14"/>
      <w:r w:rsidDel="00000000" w:rsidR="00000000" w:rsidRPr="00000000">
        <w:rPr>
          <w:rFonts w:ascii="Arial" w:cs="Arial" w:eastAsia="Arial" w:hAnsi="Arial"/>
          <w:sz w:val="24"/>
          <w:szCs w:val="24"/>
          <w:rtl w:val="0"/>
        </w:rPr>
        <w:t xml:space="preserve">11.1</w:t>
        <w:tab/>
        <w:t xml:space="preserve">Detailed guidance and instruction is contained within Attachment 3 - Price Model Workbook.  </w:t>
      </w:r>
    </w:p>
    <w:p w:rsidR="00000000" w:rsidDel="00000000" w:rsidP="00000000" w:rsidRDefault="00000000" w:rsidRPr="00000000" w14:paraId="000002A7">
      <w:pPr>
        <w:spacing w:after="120" w:before="120" w:line="240" w:lineRule="auto"/>
        <w:ind w:left="1417.3228346456694" w:hanging="708.6614173228347"/>
        <w:rPr>
          <w:rFonts w:ascii="Arial" w:cs="Arial" w:eastAsia="Arial" w:hAnsi="Arial"/>
          <w:sz w:val="24"/>
          <w:szCs w:val="24"/>
        </w:rPr>
      </w:pPr>
      <w:bookmarkStart w:colFirst="0" w:colLast="0" w:name="_heading=h.9g2unu5896y5" w:id="15"/>
      <w:bookmarkEnd w:id="15"/>
      <w:r w:rsidDel="00000000" w:rsidR="00000000" w:rsidRPr="00000000">
        <w:rPr>
          <w:rFonts w:ascii="Arial" w:cs="Arial" w:eastAsia="Arial" w:hAnsi="Arial"/>
          <w:sz w:val="24"/>
          <w:szCs w:val="24"/>
          <w:rtl w:val="0"/>
        </w:rPr>
        <w:t xml:space="preserve">11.2    </w:t>
      </w:r>
      <w:r w:rsidDel="00000000" w:rsidR="00000000" w:rsidRPr="00000000">
        <w:rPr>
          <w:rFonts w:ascii="Arial" w:cs="Arial" w:eastAsia="Arial" w:hAnsi="Arial"/>
          <w:sz w:val="24"/>
          <w:szCs w:val="24"/>
          <w:rtl w:val="0"/>
        </w:rPr>
        <w:t xml:space="preserve">Bidders have the option to complete pricing within Attachment 3 - Price Model Workbook for Professional Services on Lot 1 and Lot 2.  If Bidders do not enter values into these cells, they will not be able to offer Professional Services in Call-Off competitions for those Lots.</w:t>
      </w:r>
    </w:p>
    <w:p w:rsidR="00000000" w:rsidDel="00000000" w:rsidP="00000000" w:rsidRDefault="00000000" w:rsidRPr="00000000" w14:paraId="000002A8">
      <w:pPr>
        <w:spacing w:after="120" w:before="120" w:line="240" w:lineRule="auto"/>
        <w:ind w:left="1417.3228346456694" w:hanging="708.6614173228347"/>
        <w:rPr>
          <w:rFonts w:ascii="Arial" w:cs="Arial" w:eastAsia="Arial" w:hAnsi="Arial"/>
          <w:sz w:val="24"/>
          <w:szCs w:val="24"/>
        </w:rPr>
      </w:pPr>
      <w:bookmarkStart w:colFirst="0" w:colLast="0" w:name="_heading=h.nyo9zda8kprl" w:id="16"/>
      <w:bookmarkEnd w:id="16"/>
      <w:r w:rsidDel="00000000" w:rsidR="00000000" w:rsidRPr="00000000">
        <w:rPr>
          <w:rFonts w:ascii="Arial" w:cs="Arial" w:eastAsia="Arial" w:hAnsi="Arial"/>
          <w:sz w:val="24"/>
          <w:szCs w:val="24"/>
          <w:rtl w:val="0"/>
        </w:rPr>
        <w:t xml:space="preserve">11.3</w:t>
        <w:tab/>
      </w:r>
      <w:r w:rsidDel="00000000" w:rsidR="00000000" w:rsidRPr="00000000">
        <w:rPr>
          <w:rFonts w:ascii="Arial" w:cs="Arial" w:eastAsia="Arial" w:hAnsi="Arial"/>
          <w:sz w:val="24"/>
          <w:szCs w:val="24"/>
          <w:rtl w:val="0"/>
        </w:rPr>
        <w:t xml:space="preserve">It is your responsibility to comply with the instructions contained within Attachment 3.</w:t>
      </w:r>
      <w:r w:rsidDel="00000000" w:rsidR="00000000" w:rsidRPr="00000000">
        <w:rPr>
          <w:rtl w:val="0"/>
        </w:rPr>
      </w:r>
    </w:p>
    <w:p w:rsidR="00000000" w:rsidDel="00000000" w:rsidP="00000000" w:rsidRDefault="00000000" w:rsidRPr="00000000" w14:paraId="000002A9">
      <w:pPr>
        <w:spacing w:after="120" w:before="120" w:line="240" w:lineRule="auto"/>
        <w:ind w:left="1417.3228346456694" w:hanging="708.6614173228347"/>
        <w:rPr/>
      </w:pPr>
      <w:bookmarkStart w:colFirst="0" w:colLast="0" w:name="_heading=h.5wvjp1nnxqki" w:id="17"/>
      <w:bookmarkEnd w:id="17"/>
      <w:r w:rsidDel="00000000" w:rsidR="00000000" w:rsidRPr="00000000">
        <w:rPr>
          <w:rFonts w:ascii="Arial" w:cs="Arial" w:eastAsia="Arial" w:hAnsi="Arial"/>
          <w:sz w:val="24"/>
          <w:szCs w:val="24"/>
          <w:rtl w:val="0"/>
        </w:rPr>
        <w:t xml:space="preserve">11.4</w:t>
        <w:tab/>
        <w:t xml:space="preserve">Failure to complete the Price Model Workbook in accordance with the instructions may result in your bid being deemed non-compliant and excluded from further participation in the procurement for the affected Lot(s).</w:t>
      </w:r>
      <w:r w:rsidDel="00000000" w:rsidR="00000000" w:rsidRPr="00000000">
        <w:rPr>
          <w:rtl w:val="0"/>
        </w:rPr>
      </w:r>
    </w:p>
    <w:p w:rsidR="00000000" w:rsidDel="00000000" w:rsidP="00000000" w:rsidRDefault="00000000" w:rsidRPr="00000000" w14:paraId="000002AA">
      <w:pPr>
        <w:spacing w:after="120" w:before="120" w:line="240" w:lineRule="auto"/>
        <w:ind w:left="1417"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11.5</w:t>
        <w:tab/>
        <w:t xml:space="preserve">We will calculate your price score using the process and evaluation criteria in Attachment 3 – Price Model Workbook.</w:t>
      </w:r>
    </w:p>
    <w:p w:rsidR="00000000" w:rsidDel="00000000" w:rsidP="00000000" w:rsidRDefault="00000000" w:rsidRPr="00000000" w14:paraId="000002AB">
      <w:pPr>
        <w:spacing w:after="120" w:before="120" w:line="240" w:lineRule="auto"/>
        <w:ind w:left="1417" w:right="57" w:hanging="708"/>
        <w:rPr>
          <w:rFonts w:ascii="Arial" w:cs="Arial" w:eastAsia="Arial" w:hAnsi="Arial"/>
          <w:sz w:val="24"/>
          <w:szCs w:val="24"/>
        </w:rPr>
      </w:pPr>
      <w:r w:rsidDel="00000000" w:rsidR="00000000" w:rsidRPr="00000000">
        <w:rPr>
          <w:rFonts w:ascii="Arial" w:cs="Arial" w:eastAsia="Arial" w:hAnsi="Arial"/>
          <w:sz w:val="24"/>
          <w:szCs w:val="24"/>
          <w:rtl w:val="0"/>
        </w:rPr>
        <w:t xml:space="preserve">11.6</w:t>
      </w: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When we have completed the price evaluation you will have a price score out of 10 for every Lot you have submitted a bid for.</w:t>
      </w:r>
    </w:p>
    <w:p w:rsidR="00000000" w:rsidDel="00000000" w:rsidP="00000000" w:rsidRDefault="00000000" w:rsidRPr="00000000" w14:paraId="000002AC">
      <w:pPr>
        <w:spacing w:after="120" w:before="120" w:line="240" w:lineRule="auto"/>
        <w:ind w:left="72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11.7</w:t>
      </w: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Abnormally low tenders:   </w:t>
      </w:r>
    </w:p>
    <w:p w:rsidR="00000000" w:rsidDel="00000000" w:rsidP="00000000" w:rsidRDefault="00000000" w:rsidRPr="00000000" w14:paraId="000002AD">
      <w:pPr>
        <w:spacing w:after="120" w:before="120" w:line="240" w:lineRule="auto"/>
        <w:ind w:left="141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we consider that any of the prices you have submitted could potentially be </w:t>
      </w:r>
      <w:r w:rsidDel="00000000" w:rsidR="00000000" w:rsidRPr="00000000">
        <w:rPr>
          <w:rFonts w:ascii="Arial" w:cs="Arial" w:eastAsia="Arial" w:hAnsi="Arial"/>
          <w:b w:val="1"/>
          <w:sz w:val="24"/>
          <w:szCs w:val="24"/>
          <w:rtl w:val="0"/>
        </w:rPr>
        <w:t xml:space="preserve">abnormally low,</w:t>
      </w:r>
      <w:r w:rsidDel="00000000" w:rsidR="00000000" w:rsidRPr="00000000">
        <w:rPr>
          <w:rFonts w:ascii="Arial" w:cs="Arial" w:eastAsia="Arial" w:hAnsi="Arial"/>
          <w:sz w:val="24"/>
          <w:szCs w:val="24"/>
          <w:rtl w:val="0"/>
        </w:rPr>
        <w:t xml:space="preserve"> we will ask you to explain the prices (as required in regulation 69 of the Regulations).</w:t>
      </w:r>
    </w:p>
    <w:p w:rsidR="00000000" w:rsidDel="00000000" w:rsidP="00000000" w:rsidRDefault="00000000" w:rsidRPr="00000000" w14:paraId="000002AE">
      <w:pPr>
        <w:spacing w:after="120" w:before="120" w:line="240" w:lineRule="auto"/>
        <w:ind w:left="1417"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r w:rsidDel="00000000" w:rsidR="00000000" w:rsidRPr="00000000">
        <w:rPr>
          <w:rtl w:val="0"/>
        </w:rPr>
      </w:r>
    </w:p>
    <w:p w:rsidR="00000000" w:rsidDel="00000000" w:rsidP="00000000" w:rsidRDefault="00000000" w:rsidRPr="00000000" w14:paraId="000002AF">
      <w:pPr>
        <w:pStyle w:val="Heading1"/>
        <w:numPr>
          <w:ilvl w:val="0"/>
          <w:numId w:val="3"/>
        </w:numPr>
        <w:tabs>
          <w:tab w:val="left" w:leader="none" w:pos="142"/>
        </w:tabs>
        <w:spacing w:after="240" w:before="240" w:line="240" w:lineRule="auto"/>
        <w:ind w:left="720"/>
        <w:jc w:val="both"/>
        <w:rPr/>
      </w:pPr>
      <w:bookmarkStart w:colFirst="0" w:colLast="0" w:name="_heading=h.2xcytpi" w:id="18"/>
      <w:bookmarkEnd w:id="18"/>
      <w:r w:rsidDel="00000000" w:rsidR="00000000" w:rsidRPr="00000000">
        <w:rPr>
          <w:rtl w:val="0"/>
        </w:rPr>
        <w:t xml:space="preserve">Final decision to award</w:t>
      </w:r>
    </w:p>
    <w:p w:rsidR="00000000" w:rsidDel="00000000" w:rsidP="00000000" w:rsidRDefault="00000000" w:rsidRPr="00000000" w14:paraId="000002B0">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How we will calculate your final score</w:t>
      </w:r>
      <w:r w:rsidDel="00000000" w:rsidR="00000000" w:rsidRPr="00000000">
        <w:rPr>
          <w:rtl w:val="0"/>
        </w:rPr>
      </w:r>
    </w:p>
    <w:p w:rsidR="00000000" w:rsidDel="00000000" w:rsidP="00000000" w:rsidRDefault="00000000" w:rsidRPr="00000000" w14:paraId="000002B1">
      <w:pPr>
        <w:ind w:left="7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Provided you are compliant and have passed all pass/fail questions, we will add your quality score to your price score to calculate your final score.</w:t>
      </w:r>
      <w:r w:rsidDel="00000000" w:rsidR="00000000" w:rsidRPr="00000000">
        <w:rPr>
          <w:rtl w:val="0"/>
        </w:rPr>
      </w:r>
    </w:p>
    <w:p w:rsidR="00000000" w:rsidDel="00000000" w:rsidP="00000000" w:rsidRDefault="00000000" w:rsidRPr="00000000" w14:paraId="000002B2">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p w:rsidR="00000000" w:rsidDel="00000000" w:rsidP="00000000" w:rsidRDefault="00000000" w:rsidRPr="00000000" w14:paraId="000002B3">
      <w:pPr>
        <w:spacing w:after="120" w:before="120" w:line="240" w:lineRule="auto"/>
        <w:ind w:left="2137" w:right="57" w:firstLine="21.999999999999886"/>
        <w:rPr>
          <w:rFonts w:ascii="Arial" w:cs="Arial" w:eastAsia="Arial" w:hAnsi="Arial"/>
          <w:b w:val="1"/>
          <w:sz w:val="24"/>
          <w:szCs w:val="24"/>
        </w:rPr>
      </w:pPr>
      <w:r w:rsidDel="00000000" w:rsidR="00000000" w:rsidRPr="00000000">
        <w:rPr>
          <w:rtl w:val="0"/>
        </w:rPr>
      </w:r>
    </w:p>
    <w:tbl>
      <w:tblPr>
        <w:tblStyle w:val="Table23"/>
        <w:tblW w:w="8998.0" w:type="dxa"/>
        <w:jc w:val="left"/>
        <w:tblInd w:w="-22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4"/>
        <w:gridCol w:w="1886"/>
        <w:gridCol w:w="1935"/>
        <w:gridCol w:w="1845"/>
        <w:gridCol w:w="1978"/>
        <w:tblGridChange w:id="0">
          <w:tblGrid>
            <w:gridCol w:w="1354"/>
            <w:gridCol w:w="1886"/>
            <w:gridCol w:w="1935"/>
            <w:gridCol w:w="1845"/>
            <w:gridCol w:w="1978"/>
          </w:tblGrid>
        </w:tblGridChange>
      </w:tblGrid>
      <w:tr>
        <w:trPr>
          <w:cantSplit w:val="0"/>
          <w:tblHeader w:val="0"/>
        </w:trPr>
        <w:tc>
          <w:tcPr>
            <w:vMerge w:val="restart"/>
            <w:shd w:fill="d9d9d9" w:val="clear"/>
          </w:tcPr>
          <w:p w:rsidR="00000000" w:rsidDel="00000000" w:rsidP="00000000" w:rsidRDefault="00000000" w:rsidRPr="00000000" w14:paraId="000002B4">
            <w:pPr>
              <w:spacing w:after="0" w:before="24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Bidder</w:t>
            </w:r>
          </w:p>
        </w:tc>
        <w:tc>
          <w:tcPr>
            <w:shd w:fill="d9d9d9" w:val="clear"/>
            <w:vAlign w:val="center"/>
          </w:tcPr>
          <w:p w:rsidR="00000000" w:rsidDel="00000000" w:rsidP="00000000" w:rsidRDefault="00000000" w:rsidRPr="00000000" w14:paraId="000002B5">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Quality score</w:t>
            </w:r>
          </w:p>
        </w:tc>
        <w:tc>
          <w:tcPr>
            <w:shd w:fill="d9d9d9" w:val="clear"/>
            <w:vAlign w:val="center"/>
          </w:tcPr>
          <w:p w:rsidR="00000000" w:rsidDel="00000000" w:rsidP="00000000" w:rsidRDefault="00000000" w:rsidRPr="00000000" w14:paraId="000002B6">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Social Value score</w:t>
            </w:r>
          </w:p>
        </w:tc>
        <w:tc>
          <w:tcPr>
            <w:shd w:fill="d9d9d9" w:val="clear"/>
            <w:vAlign w:val="center"/>
          </w:tcPr>
          <w:p w:rsidR="00000000" w:rsidDel="00000000" w:rsidP="00000000" w:rsidRDefault="00000000" w:rsidRPr="00000000" w14:paraId="000002B7">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Price score</w:t>
            </w:r>
          </w:p>
        </w:tc>
        <w:tc>
          <w:tcPr>
            <w:shd w:fill="d9d9d9" w:val="clear"/>
            <w:vAlign w:val="center"/>
          </w:tcPr>
          <w:p w:rsidR="00000000" w:rsidDel="00000000" w:rsidP="00000000" w:rsidRDefault="00000000" w:rsidRPr="00000000" w14:paraId="000002B8">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Final score</w:t>
            </w:r>
          </w:p>
        </w:tc>
      </w:tr>
      <w:tr>
        <w:trPr>
          <w:cantSplit w:val="0"/>
          <w:tblHeader w:val="0"/>
        </w:trPr>
        <w:tc>
          <w:tcPr>
            <w:vMerge w:val="continue"/>
            <w:shd w:fill="d9d9d9" w:val="clear"/>
          </w:tcPr>
          <w:p w:rsidR="00000000" w:rsidDel="00000000" w:rsidP="00000000" w:rsidRDefault="00000000" w:rsidRPr="00000000" w14:paraId="000002B9">
            <w:pPr>
              <w:widowControl w:val="0"/>
              <w:spacing w:after="0" w:line="276" w:lineRule="auto"/>
              <w:rPr>
                <w:rFonts w:ascii="Arial" w:cs="Arial" w:eastAsia="Arial" w:hAnsi="Arial"/>
              </w:rPr>
            </w:pPr>
            <w:r w:rsidDel="00000000" w:rsidR="00000000" w:rsidRPr="00000000">
              <w:rPr>
                <w:rtl w:val="0"/>
              </w:rPr>
            </w:r>
          </w:p>
        </w:tc>
        <w:tc>
          <w:tcPr>
            <w:shd w:fill="d9d9d9" w:val="clear"/>
            <w:vAlign w:val="center"/>
          </w:tcPr>
          <w:p w:rsidR="00000000" w:rsidDel="00000000" w:rsidP="00000000" w:rsidRDefault="00000000" w:rsidRPr="00000000" w14:paraId="000002BA">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(Maximum score available 80)</w:t>
            </w:r>
          </w:p>
        </w:tc>
        <w:tc>
          <w:tcPr>
            <w:shd w:fill="d9d9d9" w:val="clear"/>
            <w:vAlign w:val="center"/>
          </w:tcPr>
          <w:p w:rsidR="00000000" w:rsidDel="00000000" w:rsidP="00000000" w:rsidRDefault="00000000" w:rsidRPr="00000000" w14:paraId="000002BB">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(Maximum score available 10)</w:t>
            </w:r>
          </w:p>
        </w:tc>
        <w:tc>
          <w:tcPr>
            <w:shd w:fill="d9d9d9" w:val="clear"/>
            <w:vAlign w:val="center"/>
          </w:tcPr>
          <w:p w:rsidR="00000000" w:rsidDel="00000000" w:rsidP="00000000" w:rsidRDefault="00000000" w:rsidRPr="00000000" w14:paraId="000002BC">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(Maximum score available 10)</w:t>
            </w:r>
          </w:p>
        </w:tc>
        <w:tc>
          <w:tcPr>
            <w:shd w:fill="d9d9d9" w:val="clear"/>
            <w:vAlign w:val="center"/>
          </w:tcPr>
          <w:p w:rsidR="00000000" w:rsidDel="00000000" w:rsidP="00000000" w:rsidRDefault="00000000" w:rsidRPr="00000000" w14:paraId="000002BD">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(Maximum score available 100)</w:t>
            </w:r>
          </w:p>
        </w:tc>
      </w:tr>
      <w:tr>
        <w:trPr>
          <w:cantSplit w:val="0"/>
          <w:tblHeader w:val="0"/>
        </w:trPr>
        <w:tc>
          <w:tcPr/>
          <w:p w:rsidR="00000000" w:rsidDel="00000000" w:rsidP="00000000" w:rsidRDefault="00000000" w:rsidRPr="00000000" w14:paraId="000002BE">
            <w:pPr>
              <w:spacing w:after="0" w:line="240" w:lineRule="auto"/>
              <w:ind w:left="60" w:firstLine="0"/>
              <w:rPr>
                <w:rFonts w:ascii="Arial" w:cs="Arial" w:eastAsia="Arial" w:hAnsi="Arial"/>
              </w:rPr>
            </w:pPr>
            <w:r w:rsidDel="00000000" w:rsidR="00000000" w:rsidRPr="00000000">
              <w:rPr>
                <w:rFonts w:ascii="Arial" w:cs="Arial" w:eastAsia="Arial" w:hAnsi="Arial"/>
                <w:rtl w:val="0"/>
              </w:rPr>
              <w:t xml:space="preserve">Bidder A</w:t>
            </w:r>
          </w:p>
        </w:tc>
        <w:tc>
          <w:tcPr>
            <w:vAlign w:val="center"/>
          </w:tcPr>
          <w:p w:rsidR="00000000" w:rsidDel="00000000" w:rsidP="00000000" w:rsidRDefault="00000000" w:rsidRPr="00000000" w14:paraId="000002BF">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80.00</w:t>
            </w:r>
          </w:p>
        </w:tc>
        <w:tc>
          <w:tcPr>
            <w:vAlign w:val="center"/>
          </w:tcPr>
          <w:p w:rsidR="00000000" w:rsidDel="00000000" w:rsidP="00000000" w:rsidRDefault="00000000" w:rsidRPr="00000000" w14:paraId="000002C0">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10.00</w:t>
            </w:r>
          </w:p>
        </w:tc>
        <w:tc>
          <w:tcPr>
            <w:vAlign w:val="center"/>
          </w:tcPr>
          <w:p w:rsidR="00000000" w:rsidDel="00000000" w:rsidP="00000000" w:rsidRDefault="00000000" w:rsidRPr="00000000" w14:paraId="000002C1">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10.00</w:t>
            </w:r>
          </w:p>
        </w:tc>
        <w:tc>
          <w:tcPr>
            <w:vAlign w:val="center"/>
          </w:tcPr>
          <w:p w:rsidR="00000000" w:rsidDel="00000000" w:rsidP="00000000" w:rsidRDefault="00000000" w:rsidRPr="00000000" w14:paraId="000002C2">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100.00</w:t>
            </w:r>
          </w:p>
        </w:tc>
      </w:tr>
      <w:tr>
        <w:trPr>
          <w:cantSplit w:val="0"/>
          <w:tblHeader w:val="0"/>
        </w:trPr>
        <w:tc>
          <w:tcPr/>
          <w:p w:rsidR="00000000" w:rsidDel="00000000" w:rsidP="00000000" w:rsidRDefault="00000000" w:rsidRPr="00000000" w14:paraId="000002C3">
            <w:pPr>
              <w:spacing w:after="0" w:line="240" w:lineRule="auto"/>
              <w:ind w:left="60" w:firstLine="0"/>
              <w:rPr>
                <w:rFonts w:ascii="Arial" w:cs="Arial" w:eastAsia="Arial" w:hAnsi="Arial"/>
              </w:rPr>
            </w:pPr>
            <w:r w:rsidDel="00000000" w:rsidR="00000000" w:rsidRPr="00000000">
              <w:rPr>
                <w:rFonts w:ascii="Arial" w:cs="Arial" w:eastAsia="Arial" w:hAnsi="Arial"/>
                <w:rtl w:val="0"/>
              </w:rPr>
              <w:t xml:space="preserve">Bidder B</w:t>
            </w:r>
          </w:p>
        </w:tc>
        <w:tc>
          <w:tcPr>
            <w:vAlign w:val="center"/>
          </w:tcPr>
          <w:p w:rsidR="00000000" w:rsidDel="00000000" w:rsidP="00000000" w:rsidRDefault="00000000" w:rsidRPr="00000000" w14:paraId="000002C4">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75.00</w:t>
            </w:r>
          </w:p>
        </w:tc>
        <w:tc>
          <w:tcPr>
            <w:vAlign w:val="center"/>
          </w:tcPr>
          <w:p w:rsidR="00000000" w:rsidDel="00000000" w:rsidP="00000000" w:rsidRDefault="00000000" w:rsidRPr="00000000" w14:paraId="000002C5">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5.00</w:t>
            </w:r>
          </w:p>
        </w:tc>
        <w:tc>
          <w:tcPr>
            <w:vAlign w:val="center"/>
          </w:tcPr>
          <w:p w:rsidR="00000000" w:rsidDel="00000000" w:rsidP="00000000" w:rsidRDefault="00000000" w:rsidRPr="00000000" w14:paraId="000002C6">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5.00</w:t>
            </w:r>
          </w:p>
        </w:tc>
        <w:tc>
          <w:tcPr>
            <w:vAlign w:val="center"/>
          </w:tcPr>
          <w:p w:rsidR="00000000" w:rsidDel="00000000" w:rsidP="00000000" w:rsidRDefault="00000000" w:rsidRPr="00000000" w14:paraId="000002C7">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85.00</w:t>
            </w:r>
          </w:p>
        </w:tc>
      </w:tr>
      <w:tr>
        <w:trPr>
          <w:cantSplit w:val="0"/>
          <w:tblHeader w:val="0"/>
        </w:trPr>
        <w:tc>
          <w:tcPr/>
          <w:p w:rsidR="00000000" w:rsidDel="00000000" w:rsidP="00000000" w:rsidRDefault="00000000" w:rsidRPr="00000000" w14:paraId="000002C8">
            <w:pPr>
              <w:spacing w:after="0" w:line="240" w:lineRule="auto"/>
              <w:ind w:left="60" w:firstLine="0"/>
              <w:rPr>
                <w:rFonts w:ascii="Arial" w:cs="Arial" w:eastAsia="Arial" w:hAnsi="Arial"/>
              </w:rPr>
            </w:pPr>
            <w:r w:rsidDel="00000000" w:rsidR="00000000" w:rsidRPr="00000000">
              <w:rPr>
                <w:rFonts w:ascii="Arial" w:cs="Arial" w:eastAsia="Arial" w:hAnsi="Arial"/>
                <w:rtl w:val="0"/>
              </w:rPr>
              <w:t xml:space="preserve">Bidder C</w:t>
            </w:r>
          </w:p>
        </w:tc>
        <w:tc>
          <w:tcPr>
            <w:vAlign w:val="center"/>
          </w:tcPr>
          <w:p w:rsidR="00000000" w:rsidDel="00000000" w:rsidP="00000000" w:rsidRDefault="00000000" w:rsidRPr="00000000" w14:paraId="000002C9">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40.00</w:t>
            </w:r>
          </w:p>
        </w:tc>
        <w:tc>
          <w:tcPr>
            <w:vAlign w:val="center"/>
          </w:tcPr>
          <w:p w:rsidR="00000000" w:rsidDel="00000000" w:rsidP="00000000" w:rsidRDefault="00000000" w:rsidRPr="00000000" w14:paraId="000002CA">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2.50</w:t>
            </w:r>
          </w:p>
        </w:tc>
        <w:tc>
          <w:tcPr>
            <w:vAlign w:val="center"/>
          </w:tcPr>
          <w:p w:rsidR="00000000" w:rsidDel="00000000" w:rsidP="00000000" w:rsidRDefault="00000000" w:rsidRPr="00000000" w14:paraId="000002CB">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2.50</w:t>
            </w:r>
          </w:p>
        </w:tc>
        <w:tc>
          <w:tcPr>
            <w:vAlign w:val="center"/>
          </w:tcPr>
          <w:p w:rsidR="00000000" w:rsidDel="00000000" w:rsidP="00000000" w:rsidRDefault="00000000" w:rsidRPr="00000000" w14:paraId="000002CC">
            <w:pPr>
              <w:spacing w:after="0" w:line="240" w:lineRule="auto"/>
              <w:ind w:left="60" w:firstLine="0"/>
              <w:jc w:val="center"/>
              <w:rPr>
                <w:rFonts w:ascii="Arial" w:cs="Arial" w:eastAsia="Arial" w:hAnsi="Arial"/>
              </w:rPr>
            </w:pPr>
            <w:r w:rsidDel="00000000" w:rsidR="00000000" w:rsidRPr="00000000">
              <w:rPr>
                <w:rFonts w:ascii="Arial" w:cs="Arial" w:eastAsia="Arial" w:hAnsi="Arial"/>
                <w:rtl w:val="0"/>
              </w:rPr>
              <w:t xml:space="preserve">45.00</w:t>
            </w:r>
          </w:p>
        </w:tc>
      </w:tr>
    </w:tbl>
    <w:p w:rsidR="00000000" w:rsidDel="00000000" w:rsidP="00000000" w:rsidRDefault="00000000" w:rsidRPr="00000000" w14:paraId="000002CD">
      <w:pPr>
        <w:spacing w:after="120" w:before="120" w:line="240" w:lineRule="auto"/>
        <w:ind w:left="2137" w:right="57" w:firstLine="21.999999999999886"/>
        <w:rPr>
          <w:rFonts w:ascii="Arial" w:cs="Arial" w:eastAsia="Arial" w:hAnsi="Arial"/>
          <w:sz w:val="24"/>
          <w:szCs w:val="24"/>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then rank all final scores from highest to lowest.</w:t>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after="120" w:before="120" w:line="240" w:lineRule="auto"/>
        <w:ind w:left="708.661417322834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offer the number of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as set out in</w:t>
      </w:r>
      <w:r w:rsidDel="00000000" w:rsidR="00000000" w:rsidRPr="00000000">
        <w:rPr>
          <w:rFonts w:ascii="Arial" w:cs="Arial" w:eastAsia="Arial" w:hAnsi="Arial"/>
          <w:sz w:val="24"/>
          <w:szCs w:val="24"/>
          <w:rtl w:val="0"/>
        </w:rPr>
        <w:t xml:space="preserve"> section 2</w:t>
      </w:r>
      <w:r w:rsidDel="00000000" w:rsidR="00000000" w:rsidRPr="00000000">
        <w:rPr>
          <w:rFonts w:ascii="Arial" w:cs="Arial" w:eastAsia="Arial" w:hAnsi="Arial"/>
          <w:color w:val="000000"/>
          <w:sz w:val="24"/>
          <w:szCs w:val="24"/>
          <w:rtl w:val="0"/>
        </w:rPr>
        <w:t xml:space="preserve"> of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ttachment 1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w:t>
      </w:r>
    </w:p>
    <w:p w:rsidR="00000000" w:rsidDel="00000000" w:rsidP="00000000" w:rsidRDefault="00000000" w:rsidRPr="00000000" w14:paraId="000002D0">
      <w:pPr>
        <w:ind w:left="720"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maximum number of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for </w:t>
      </w:r>
      <w:r w:rsidDel="00000000" w:rsidR="00000000" w:rsidRPr="00000000">
        <w:rPr>
          <w:rFonts w:ascii="Arial" w:cs="Arial" w:eastAsia="Arial" w:hAnsi="Arial"/>
          <w:sz w:val="24"/>
          <w:szCs w:val="24"/>
          <w:rtl w:val="0"/>
        </w:rPr>
        <w:t xml:space="preserve">Lot 2 and Lot 3</w:t>
      </w:r>
      <w:r w:rsidDel="00000000" w:rsidR="00000000" w:rsidRPr="00000000">
        <w:rPr>
          <w:rFonts w:ascii="Arial" w:cs="Arial" w:eastAsia="Arial" w:hAnsi="Arial"/>
          <w:color w:val="000000"/>
          <w:sz w:val="24"/>
          <w:szCs w:val="24"/>
          <w:rtl w:val="0"/>
        </w:rPr>
        <w:t xml:space="preserve"> of this framework may increase where two (2) or more bidders have tied scores in last position only.</w:t>
      </w:r>
      <w:r w:rsidDel="00000000" w:rsidR="00000000" w:rsidRPr="00000000">
        <w:rPr>
          <w:rtl w:val="0"/>
        </w:rPr>
      </w:r>
    </w:p>
    <w:p w:rsidR="00000000" w:rsidDel="00000000" w:rsidP="00000000" w:rsidRDefault="00000000" w:rsidRPr="00000000" w14:paraId="000002D1">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r w:rsidDel="00000000" w:rsidR="00000000" w:rsidRPr="00000000">
        <w:rPr>
          <w:rFonts w:ascii="Arial" w:cs="Arial" w:eastAsia="Arial" w:hAnsi="Arial"/>
          <w:color w:val="000000"/>
          <w:sz w:val="24"/>
          <w:szCs w:val="24"/>
          <w:rtl w:val="0"/>
        </w:rPr>
        <w:t xml:space="preserve">Reserved rights </w:t>
      </w:r>
      <w:r w:rsidDel="00000000" w:rsidR="00000000" w:rsidRPr="00000000">
        <w:rPr>
          <w:rtl w:val="0"/>
        </w:rPr>
      </w:r>
    </w:p>
    <w:p w:rsidR="00000000" w:rsidDel="00000000" w:rsidP="00000000" w:rsidRDefault="00000000" w:rsidRPr="00000000" w14:paraId="000002D2">
      <w:pPr>
        <w:ind w:left="720" w:hanging="11.33858267716533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Lot 2, w</w:t>
      </w:r>
      <w:r w:rsidDel="00000000" w:rsidR="00000000" w:rsidRPr="00000000">
        <w:rPr>
          <w:rFonts w:ascii="Arial" w:cs="Arial" w:eastAsia="Arial" w:hAnsi="Arial"/>
          <w:color w:val="000000"/>
          <w:sz w:val="24"/>
          <w:szCs w:val="24"/>
          <w:rtl w:val="0"/>
        </w:rPr>
        <w:t xml:space="preserve">e reserve the right to award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Contract to any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whose final score is within </w:t>
      </w:r>
      <w:r w:rsidDel="00000000" w:rsidR="00000000" w:rsidRPr="00000000">
        <w:rPr>
          <w:rFonts w:ascii="Arial" w:cs="Arial" w:eastAsia="Arial" w:hAnsi="Arial"/>
          <w:color w:val="000000"/>
          <w:sz w:val="24"/>
          <w:szCs w:val="24"/>
          <w:highlight w:val="white"/>
          <w:rtl w:val="0"/>
        </w:rPr>
        <w:t xml:space="preserve">1%</w:t>
      </w:r>
      <w:r w:rsidDel="00000000" w:rsidR="00000000" w:rsidRPr="00000000">
        <w:rPr>
          <w:rFonts w:ascii="Arial" w:cs="Arial" w:eastAsia="Arial" w:hAnsi="Arial"/>
          <w:color w:val="000000"/>
          <w:sz w:val="24"/>
          <w:szCs w:val="24"/>
          <w:rtl w:val="0"/>
        </w:rPr>
        <w:t xml:space="preserve"> of the last position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last position for </w:t>
      </w:r>
      <w:r w:rsidDel="00000000" w:rsidR="00000000" w:rsidRPr="00000000">
        <w:rPr>
          <w:rFonts w:ascii="Arial" w:cs="Arial" w:eastAsia="Arial" w:hAnsi="Arial"/>
          <w:sz w:val="24"/>
          <w:szCs w:val="24"/>
          <w:highlight w:val="white"/>
          <w:rtl w:val="0"/>
        </w:rPr>
        <w:t xml:space="preserve">Lot</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2</w:t>
      </w:r>
      <w:r w:rsidDel="00000000" w:rsidR="00000000" w:rsidRPr="00000000">
        <w:rPr>
          <w:rFonts w:ascii="Arial" w:cs="Arial" w:eastAsia="Arial" w:hAnsi="Arial"/>
          <w:color w:val="000000"/>
          <w:sz w:val="24"/>
          <w:szCs w:val="24"/>
          <w:highlight w:val="white"/>
          <w:rtl w:val="0"/>
        </w:rPr>
        <w:t xml:space="preserve"> is </w:t>
      </w:r>
      <w:r w:rsidDel="00000000" w:rsidR="00000000" w:rsidRPr="00000000">
        <w:rPr>
          <w:rFonts w:ascii="Arial" w:cs="Arial" w:eastAsia="Arial" w:hAnsi="Arial"/>
          <w:sz w:val="24"/>
          <w:szCs w:val="24"/>
          <w:highlight w:val="white"/>
          <w:rtl w:val="0"/>
        </w:rPr>
        <w:t xml:space="preserve">30</w:t>
      </w:r>
      <w:r w:rsidDel="00000000" w:rsidR="00000000" w:rsidRPr="00000000">
        <w:rPr>
          <w:rFonts w:ascii="Arial" w:cs="Arial" w:eastAsia="Arial" w:hAnsi="Arial"/>
          <w:color w:val="000000"/>
          <w:sz w:val="24"/>
          <w:szCs w:val="24"/>
          <w:highlight w:val="white"/>
          <w:vertAlign w:val="superscript"/>
          <w:rtl w:val="0"/>
        </w:rPr>
        <w:t xml:space="preserve">th</w:t>
      </w:r>
      <w:r w:rsidDel="00000000" w:rsidR="00000000" w:rsidRPr="00000000">
        <w:rPr>
          <w:rFonts w:ascii="Arial" w:cs="Arial" w:eastAsia="Arial" w:hAnsi="Arial"/>
          <w:color w:val="000000"/>
          <w:sz w:val="24"/>
          <w:szCs w:val="24"/>
          <w:highlight w:val="white"/>
          <w:rtl w:val="0"/>
        </w:rPr>
        <w:t xml:space="preserve"> </w:t>
      </w:r>
      <w:r w:rsidDel="00000000" w:rsidR="00000000" w:rsidRPr="00000000">
        <w:rPr>
          <w:rFonts w:ascii="Arial" w:cs="Arial" w:eastAsia="Arial" w:hAnsi="Arial"/>
          <w:color w:val="000000"/>
          <w:sz w:val="24"/>
          <w:szCs w:val="24"/>
          <w:rtl w:val="0"/>
        </w:rPr>
        <w:t xml:space="preserve">position.</w:t>
      </w:r>
    </w:p>
    <w:p w:rsidR="00000000" w:rsidDel="00000000" w:rsidP="00000000" w:rsidRDefault="00000000" w:rsidRPr="00000000" w14:paraId="000002D3">
      <w:pPr>
        <w:ind w:left="720" w:hanging="11.338582677165334"/>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For Lot 3, we reserve the right to award a framework to any Bidders whose final score is within </w:t>
      </w:r>
      <w:r w:rsidDel="00000000" w:rsidR="00000000" w:rsidRPr="00000000">
        <w:rPr>
          <w:rFonts w:ascii="Arial" w:cs="Arial" w:eastAsia="Arial" w:hAnsi="Arial"/>
          <w:sz w:val="24"/>
          <w:szCs w:val="24"/>
          <w:highlight w:val="white"/>
          <w:rtl w:val="0"/>
        </w:rPr>
        <w:t xml:space="preserve">5%</w:t>
      </w:r>
      <w:r w:rsidDel="00000000" w:rsidR="00000000" w:rsidRPr="00000000">
        <w:rPr>
          <w:rFonts w:ascii="Arial" w:cs="Arial" w:eastAsia="Arial" w:hAnsi="Arial"/>
          <w:sz w:val="24"/>
          <w:szCs w:val="24"/>
          <w:rtl w:val="0"/>
        </w:rPr>
        <w:t xml:space="preserve"> of the last position; the last position for Lot 3 is </w:t>
      </w:r>
      <w:r w:rsidDel="00000000" w:rsidR="00000000" w:rsidRPr="00000000">
        <w:rPr>
          <w:rFonts w:ascii="Arial" w:cs="Arial" w:eastAsia="Arial" w:hAnsi="Arial"/>
          <w:sz w:val="24"/>
          <w:szCs w:val="24"/>
          <w:highlight w:val="white"/>
          <w:rtl w:val="0"/>
        </w:rPr>
        <w:t xml:space="preserve">60</w:t>
      </w:r>
      <w:r w:rsidDel="00000000" w:rsidR="00000000" w:rsidRPr="00000000">
        <w:rPr>
          <w:rFonts w:ascii="Arial" w:cs="Arial" w:eastAsia="Arial" w:hAnsi="Arial"/>
          <w:sz w:val="24"/>
          <w:szCs w:val="24"/>
          <w:highlight w:val="white"/>
          <w:vertAlign w:val="superscript"/>
          <w:rtl w:val="0"/>
        </w:rPr>
        <w:t xml:space="preserve">th </w:t>
      </w:r>
      <w:r w:rsidDel="00000000" w:rsidR="00000000" w:rsidRPr="00000000">
        <w:rPr>
          <w:rFonts w:ascii="Arial" w:cs="Arial" w:eastAsia="Arial" w:hAnsi="Arial"/>
          <w:sz w:val="24"/>
          <w:szCs w:val="24"/>
          <w:rtl w:val="0"/>
        </w:rPr>
        <w:t xml:space="preserve">position.</w:t>
      </w:r>
      <w:r w:rsidDel="00000000" w:rsidR="00000000" w:rsidRPr="00000000">
        <w:rPr>
          <w:rtl w:val="0"/>
        </w:rPr>
      </w:r>
    </w:p>
    <w:p w:rsidR="00000000" w:rsidDel="00000000" w:rsidP="00000000" w:rsidRDefault="00000000" w:rsidRPr="00000000" w14:paraId="000002D4">
      <w:pPr>
        <w:spacing w:after="120" w:before="120" w:line="240" w:lineRule="auto"/>
        <w:ind w:left="57" w:right="57" w:firstLine="663"/>
        <w:rPr>
          <w:rFonts w:ascii="Arial" w:cs="Arial" w:eastAsia="Arial" w:hAnsi="Arial"/>
          <w:sz w:val="24"/>
          <w:szCs w:val="24"/>
        </w:rPr>
      </w:pPr>
      <w:r w:rsidDel="00000000" w:rsidR="00000000" w:rsidRPr="00000000">
        <w:rPr>
          <w:rFonts w:ascii="Arial" w:cs="Arial" w:eastAsia="Arial" w:hAnsi="Arial"/>
          <w:b w:val="1"/>
          <w:sz w:val="24"/>
          <w:szCs w:val="24"/>
          <w:rtl w:val="0"/>
        </w:rPr>
        <w:t xml:space="preserve">Example: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D5">
      <w:pPr>
        <w:spacing w:after="120" w:before="120" w:line="240" w:lineRule="auto"/>
        <w:ind w:left="57" w:right="57" w:firstLine="66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w:t>
      </w:r>
      <w:r w:rsidDel="00000000" w:rsidR="00000000" w:rsidRPr="00000000">
        <w:rPr>
          <w:rtl w:val="0"/>
        </w:rPr>
      </w:r>
    </w:p>
    <w:p w:rsidR="00000000" w:rsidDel="00000000" w:rsidP="00000000" w:rsidRDefault="00000000" w:rsidRPr="00000000" w14:paraId="000002D6">
      <w:pPr>
        <w:spacing w:after="120" w:before="120" w:line="240" w:lineRule="auto"/>
        <w:ind w:left="708.6614173228347" w:right="57"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the Bidder in </w:t>
      </w:r>
      <w:r w:rsidDel="00000000" w:rsidR="00000000" w:rsidRPr="00000000">
        <w:rPr>
          <w:rFonts w:ascii="Arial" w:cs="Arial" w:eastAsia="Arial" w:hAnsi="Arial"/>
          <w:sz w:val="24"/>
          <w:szCs w:val="24"/>
          <w:highlight w:val="white"/>
          <w:rtl w:val="0"/>
        </w:rPr>
        <w:t xml:space="preserve">30</w:t>
      </w:r>
      <w:r w:rsidDel="00000000" w:rsidR="00000000" w:rsidRPr="00000000">
        <w:rPr>
          <w:rFonts w:ascii="Arial" w:cs="Arial" w:eastAsia="Arial" w:hAnsi="Arial"/>
          <w:sz w:val="24"/>
          <w:szCs w:val="24"/>
          <w:highlight w:val="white"/>
          <w:vertAlign w:val="superscript"/>
          <w:rtl w:val="0"/>
        </w:rPr>
        <w:t xml:space="preserve">th</w:t>
      </w:r>
      <w:r w:rsidDel="00000000" w:rsidR="00000000" w:rsidRPr="00000000">
        <w:rPr>
          <w:rFonts w:ascii="Arial" w:cs="Arial" w:eastAsia="Arial" w:hAnsi="Arial"/>
          <w:sz w:val="24"/>
          <w:szCs w:val="24"/>
          <w:highlight w:val="white"/>
          <w:rtl w:val="0"/>
        </w:rPr>
        <w:t xml:space="preserve"> place i.e. last position, has a final score of 60.00 the calculation we will use is:</w:t>
      </w:r>
    </w:p>
    <w:p w:rsidR="00000000" w:rsidDel="00000000" w:rsidP="00000000" w:rsidRDefault="00000000" w:rsidRPr="00000000" w14:paraId="000002D7">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2 - 30th place Bidder’s final score is 60.00</w:t>
      </w:r>
    </w:p>
    <w:p w:rsidR="00000000" w:rsidDel="00000000" w:rsidP="00000000" w:rsidRDefault="00000000" w:rsidRPr="00000000" w14:paraId="000002D8">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 of 60.00 = 0.60</w:t>
      </w:r>
    </w:p>
    <w:p w:rsidR="00000000" w:rsidDel="00000000" w:rsidP="00000000" w:rsidRDefault="00000000" w:rsidRPr="00000000" w14:paraId="000002D9">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will be rounded to two decimal places in Excel.</w:t>
      </w:r>
    </w:p>
    <w:p w:rsidR="00000000" w:rsidDel="00000000" w:rsidP="00000000" w:rsidRDefault="00000000" w:rsidRPr="00000000" w14:paraId="000002DA">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60.00 - 0.60 = 59.40</w:t>
      </w:r>
    </w:p>
    <w:p w:rsidR="00000000" w:rsidDel="00000000" w:rsidP="00000000" w:rsidRDefault="00000000" w:rsidRPr="00000000" w14:paraId="000002DB">
      <w:pPr>
        <w:spacing w:after="120" w:before="120" w:line="240" w:lineRule="auto"/>
        <w:ind w:left="705" w:right="57" w:firstLine="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So, any Bidder whose final score is 59.40 </w:t>
      </w:r>
      <w:r w:rsidDel="00000000" w:rsidR="00000000" w:rsidRPr="00000000">
        <w:rPr>
          <w:rFonts w:ascii="Arial" w:cs="Arial" w:eastAsia="Arial" w:hAnsi="Arial"/>
          <w:sz w:val="24"/>
          <w:szCs w:val="24"/>
          <w:rtl w:val="0"/>
        </w:rPr>
        <w:t xml:space="preserve">or above will be awarded a Lot 2 </w:t>
      </w:r>
      <w:r w:rsidDel="00000000" w:rsidR="00000000" w:rsidRPr="00000000">
        <w:rPr>
          <w:rFonts w:ascii="Arial" w:cs="Arial" w:eastAsia="Arial" w:hAnsi="Arial"/>
          <w:sz w:val="24"/>
          <w:szCs w:val="24"/>
          <w:rtl w:val="0"/>
        </w:rPr>
        <w:t xml:space="preserve">place</w:t>
      </w:r>
      <w:r w:rsidDel="00000000" w:rsidR="00000000" w:rsidRPr="00000000">
        <w:rPr>
          <w:rFonts w:ascii="Arial" w:cs="Arial" w:eastAsia="Arial" w:hAnsi="Arial"/>
          <w:sz w:val="24"/>
          <w:szCs w:val="24"/>
          <w:rtl w:val="0"/>
        </w:rPr>
        <w:t xml:space="preserve"> on the framework.</w:t>
      </w:r>
    </w:p>
    <w:p w:rsidR="00000000" w:rsidDel="00000000" w:rsidP="00000000" w:rsidRDefault="00000000" w:rsidRPr="00000000" w14:paraId="000002DC">
      <w:pPr>
        <w:spacing w:after="120" w:before="120" w:line="240" w:lineRule="auto"/>
        <w:ind w:left="57" w:right="57" w:firstLine="663"/>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3</w:t>
      </w:r>
    </w:p>
    <w:p w:rsidR="00000000" w:rsidDel="00000000" w:rsidP="00000000" w:rsidRDefault="00000000" w:rsidRPr="00000000" w14:paraId="000002DD">
      <w:pPr>
        <w:spacing w:after="120" w:before="120" w:line="240" w:lineRule="auto"/>
        <w:ind w:left="708.6614173228347" w:right="57"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the Bidder in</w:t>
      </w:r>
      <w:r w:rsidDel="00000000" w:rsidR="00000000" w:rsidRPr="00000000">
        <w:rPr>
          <w:rFonts w:ascii="Arial" w:cs="Arial" w:eastAsia="Arial" w:hAnsi="Arial"/>
          <w:sz w:val="24"/>
          <w:szCs w:val="24"/>
          <w:highlight w:val="white"/>
          <w:rtl w:val="0"/>
        </w:rPr>
        <w:t xml:space="preserve"> 60</w:t>
      </w:r>
      <w:r w:rsidDel="00000000" w:rsidR="00000000" w:rsidRPr="00000000">
        <w:rPr>
          <w:rFonts w:ascii="Arial" w:cs="Arial" w:eastAsia="Arial" w:hAnsi="Arial"/>
          <w:sz w:val="24"/>
          <w:szCs w:val="24"/>
          <w:highlight w:val="white"/>
          <w:vertAlign w:val="superscript"/>
          <w:rtl w:val="0"/>
        </w:rPr>
        <w:t xml:space="preserve">th</w:t>
      </w:r>
      <w:r w:rsidDel="00000000" w:rsidR="00000000" w:rsidRPr="00000000">
        <w:rPr>
          <w:rFonts w:ascii="Arial" w:cs="Arial" w:eastAsia="Arial" w:hAnsi="Arial"/>
          <w:sz w:val="24"/>
          <w:szCs w:val="24"/>
          <w:highlight w:val="white"/>
          <w:rtl w:val="0"/>
        </w:rPr>
        <w:t xml:space="preserve"> place i.e. last position has a final score of 60.00 the calculation we will use is:</w:t>
      </w:r>
    </w:p>
    <w:p w:rsidR="00000000" w:rsidDel="00000000" w:rsidP="00000000" w:rsidRDefault="00000000" w:rsidRPr="00000000" w14:paraId="000002DE">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Lot 3 - 60th place bidders final score is 60.00</w:t>
      </w:r>
    </w:p>
    <w:p w:rsidR="00000000" w:rsidDel="00000000" w:rsidP="00000000" w:rsidRDefault="00000000" w:rsidRPr="00000000" w14:paraId="000002DF">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5% of 60.00 = 3</w:t>
      </w:r>
    </w:p>
    <w:p w:rsidR="00000000" w:rsidDel="00000000" w:rsidP="00000000" w:rsidRDefault="00000000" w:rsidRPr="00000000" w14:paraId="000002E0">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The calculation will be rounded to two decimal places in excel.</w:t>
      </w:r>
    </w:p>
    <w:p w:rsidR="00000000" w:rsidDel="00000000" w:rsidP="00000000" w:rsidRDefault="00000000" w:rsidRPr="00000000" w14:paraId="000002E1">
      <w:pPr>
        <w:spacing w:after="120" w:before="120" w:line="240" w:lineRule="auto"/>
        <w:ind w:left="57" w:right="57" w:firstLine="663"/>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60.00 - 3 = 57.00</w:t>
      </w:r>
    </w:p>
    <w:p w:rsidR="00000000" w:rsidDel="00000000" w:rsidP="00000000" w:rsidRDefault="00000000" w:rsidRPr="00000000" w14:paraId="000002E2">
      <w:pPr>
        <w:spacing w:after="120" w:before="120" w:line="240" w:lineRule="auto"/>
        <w:ind w:left="708.6614173228347" w:right="57"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So, any Bidder whose final score is 57.00 or above will be awarded a L</w:t>
      </w:r>
      <w:r w:rsidDel="00000000" w:rsidR="00000000" w:rsidRPr="00000000">
        <w:rPr>
          <w:rFonts w:ascii="Arial" w:cs="Arial" w:eastAsia="Arial" w:hAnsi="Arial"/>
          <w:sz w:val="24"/>
          <w:szCs w:val="24"/>
          <w:highlight w:val="white"/>
          <w:rtl w:val="0"/>
        </w:rPr>
        <w:t xml:space="preserve">ot 3 place</w:t>
      </w:r>
      <w:r w:rsidDel="00000000" w:rsidR="00000000" w:rsidRPr="00000000">
        <w:rPr>
          <w:rFonts w:ascii="Arial" w:cs="Arial" w:eastAsia="Arial" w:hAnsi="Arial"/>
          <w:sz w:val="24"/>
          <w:szCs w:val="24"/>
          <w:highlight w:val="white"/>
          <w:rtl w:val="0"/>
        </w:rPr>
        <w:t xml:space="preserve"> on the framework.</w:t>
      </w:r>
    </w:p>
    <w:p w:rsidR="00000000" w:rsidDel="00000000" w:rsidP="00000000" w:rsidRDefault="00000000" w:rsidRPr="00000000" w14:paraId="000002E3">
      <w:pPr>
        <w:spacing w:after="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4">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bookmarkStart w:colFirst="0" w:colLast="0" w:name="_heading=h.1ci93xb" w:id="19"/>
      <w:bookmarkEnd w:id="19"/>
      <w:r w:rsidDel="00000000" w:rsidR="00000000" w:rsidRPr="00000000">
        <w:rPr>
          <w:rFonts w:ascii="Arial" w:cs="Arial" w:eastAsia="Arial" w:hAnsi="Arial"/>
          <w:color w:val="000000"/>
          <w:sz w:val="24"/>
          <w:szCs w:val="24"/>
          <w:rtl w:val="0"/>
        </w:rPr>
        <w:t xml:space="preserve">Intention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w:t>
      </w:r>
      <w:r w:rsidDel="00000000" w:rsidR="00000000" w:rsidRPr="00000000">
        <w:rPr>
          <w:rtl w:val="0"/>
        </w:rPr>
      </w:r>
    </w:p>
    <w:p w:rsidR="00000000" w:rsidDel="00000000" w:rsidP="00000000" w:rsidRDefault="00000000" w:rsidRPr="00000000" w14:paraId="000002E5">
      <w:pPr>
        <w:spacing w:after="120" w:before="120" w:line="240" w:lineRule="auto"/>
        <w:ind w:left="57" w:right="57" w:firstLine="0"/>
        <w:rPr>
          <w:rFonts w:ascii="Arial" w:cs="Arial" w:eastAsia="Arial" w:hAnsi="Arial"/>
          <w:sz w:val="2"/>
          <w:szCs w:val="2"/>
        </w:rPr>
      </w:pPr>
      <w:r w:rsidDel="00000000" w:rsidR="00000000" w:rsidRPr="00000000">
        <w:rPr>
          <w:rtl w:val="0"/>
        </w:rPr>
      </w:r>
    </w:p>
    <w:p w:rsidR="00000000" w:rsidDel="00000000" w:rsidP="00000000" w:rsidRDefault="00000000" w:rsidRPr="00000000" w14:paraId="000002E6">
      <w:pPr>
        <w:ind w:firstLine="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can submit </w:t>
      </w:r>
      <w:r w:rsidDel="00000000" w:rsidR="00000000" w:rsidRPr="00000000">
        <w:rPr>
          <w:rFonts w:ascii="Arial" w:cs="Arial" w:eastAsia="Arial" w:hAnsi="Arial"/>
          <w:color w:val="000000"/>
          <w:sz w:val="24"/>
          <w:szCs w:val="24"/>
          <w:rtl w:val="0"/>
        </w:rPr>
        <w:t xml:space="preserve">a bid for one or more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w:t>
      </w:r>
    </w:p>
    <w:p w:rsidR="00000000" w:rsidDel="00000000" w:rsidP="00000000" w:rsidRDefault="00000000" w:rsidRPr="00000000" w14:paraId="000002E7">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tell you if you have been successful or unsuccessful via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We will send </w:t>
      </w: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ntention to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ward letters to all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who are still in the competition i.e. who have not been excluded. </w:t>
      </w:r>
    </w:p>
    <w:p w:rsidR="00000000" w:rsidDel="00000000" w:rsidP="00000000" w:rsidRDefault="00000000" w:rsidRPr="00000000" w14:paraId="000002E8">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this stage, a standstill period of ten (10) calendar days will start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he term </w:t>
      </w:r>
      <w:r w:rsidDel="00000000" w:rsidR="00000000" w:rsidRPr="00000000">
        <w:rPr>
          <w:rFonts w:ascii="Arial" w:cs="Arial" w:eastAsia="Arial" w:hAnsi="Arial"/>
          <w:i w:val="1"/>
          <w:color w:val="000000"/>
          <w:sz w:val="24"/>
          <w:szCs w:val="24"/>
          <w:rtl w:val="0"/>
        </w:rPr>
        <w:t xml:space="preserve">standstill period</w:t>
      </w:r>
      <w:r w:rsidDel="00000000" w:rsidR="00000000" w:rsidRPr="00000000">
        <w:rPr>
          <w:rFonts w:ascii="Arial" w:cs="Arial" w:eastAsia="Arial" w:hAnsi="Arial"/>
          <w:color w:val="000000"/>
          <w:sz w:val="24"/>
          <w:szCs w:val="24"/>
          <w:rtl w:val="0"/>
        </w:rPr>
        <w:t xml:space="preserve"> is set out in regulation 87(2) of the Regulations. During this time, you can ask questions that relate to our decision to award.  We cannot provide advice to unsuccessful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on the steps they should take and they should seek independent legal advice, if required.</w:t>
      </w:r>
    </w:p>
    <w:p w:rsidR="00000000" w:rsidDel="00000000" w:rsidP="00000000" w:rsidRDefault="00000000" w:rsidRPr="00000000" w14:paraId="000002E9">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w:t>
      </w:r>
      <w:r w:rsidDel="00000000" w:rsidR="00000000" w:rsidRPr="00000000">
        <w:rPr>
          <w:rFonts w:ascii="Arial" w:cs="Arial" w:eastAsia="Arial" w:hAnsi="Arial"/>
          <w:color w:val="000000"/>
          <w:sz w:val="24"/>
          <w:szCs w:val="24"/>
          <w:highlight w:val="white"/>
          <w:rtl w:val="0"/>
        </w:rPr>
        <w:t xml:space="preserve"> during standstill, </w:t>
      </w:r>
      <w:r w:rsidDel="00000000" w:rsidR="00000000" w:rsidRPr="00000000">
        <w:rPr>
          <w:rFonts w:ascii="Arial" w:cs="Arial" w:eastAsia="Arial" w:hAnsi="Arial"/>
          <w:color w:val="000000"/>
          <w:sz w:val="24"/>
          <w:szCs w:val="24"/>
          <w:rtl w:val="0"/>
        </w:rPr>
        <w:t xml:space="preserve">we do receive a substantive challenge to our decision to award and the challenge is for a certain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we reserve the </w:t>
      </w:r>
      <w:r w:rsidDel="00000000" w:rsidR="00000000" w:rsidRPr="00000000">
        <w:rPr>
          <w:rFonts w:ascii="Arial" w:cs="Arial" w:eastAsia="Arial" w:hAnsi="Arial"/>
          <w:sz w:val="24"/>
          <w:szCs w:val="24"/>
          <w:rtl w:val="0"/>
        </w:rPr>
        <w:t xml:space="preserve">right to</w:t>
      </w:r>
      <w:r w:rsidDel="00000000" w:rsidR="00000000" w:rsidRPr="00000000">
        <w:rPr>
          <w:rFonts w:ascii="Arial" w:cs="Arial" w:eastAsia="Arial" w:hAnsi="Arial"/>
          <w:color w:val="000000"/>
          <w:sz w:val="24"/>
          <w:szCs w:val="24"/>
          <w:rtl w:val="0"/>
        </w:rPr>
        <w:t xml:space="preserve"> conclude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with successful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for the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that have not been challenged.</w:t>
      </w:r>
    </w:p>
    <w:p w:rsidR="00000000" w:rsidDel="00000000" w:rsidP="00000000" w:rsidRDefault="00000000" w:rsidRPr="00000000" w14:paraId="000002EA">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the standstill period, and if there are no challenges to our decision, successful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will be formally awarded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subject to signatures.</w:t>
      </w:r>
    </w:p>
    <w:p w:rsidR="00000000" w:rsidDel="00000000" w:rsidP="00000000" w:rsidRDefault="00000000" w:rsidRPr="00000000" w14:paraId="000002EB">
      <w:pPr>
        <w:numPr>
          <w:ilvl w:val="1"/>
          <w:numId w:val="3"/>
        </w:numPr>
        <w:pBdr>
          <w:top w:space="0" w:sz="0" w:val="nil"/>
          <w:left w:space="0" w:sz="0" w:val="nil"/>
          <w:bottom w:space="0" w:sz="0" w:val="nil"/>
          <w:right w:space="0" w:sz="0" w:val="nil"/>
          <w:between w:space="0" w:sz="0" w:val="nil"/>
        </w:pBdr>
        <w:spacing w:after="120" w:before="120" w:line="240" w:lineRule="auto"/>
        <w:ind w:left="1440" w:hanging="720"/>
      </w:pPr>
      <w:bookmarkStart w:colFirst="0" w:colLast="0" w:name="_heading=h.3whwml4" w:id="20"/>
      <w:bookmarkEnd w:id="20"/>
      <w:r w:rsidDel="00000000" w:rsidR="00000000" w:rsidRPr="00000000">
        <w:rPr>
          <w:rFonts w:ascii="Arial" w:cs="Arial" w:eastAsia="Arial" w:hAnsi="Arial"/>
          <w:color w:val="000000"/>
          <w:sz w:val="24"/>
          <w:szCs w:val="24"/>
          <w:rtl w:val="0"/>
        </w:rPr>
        <w:t xml:space="preserve">Framework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w:t>
      </w:r>
      <w:r w:rsidDel="00000000" w:rsidR="00000000" w:rsidRPr="00000000">
        <w:rPr>
          <w:rtl w:val="0"/>
        </w:rPr>
      </w:r>
    </w:p>
    <w:p w:rsidR="00000000" w:rsidDel="00000000" w:rsidP="00000000" w:rsidRDefault="00000000" w:rsidRPr="00000000" w14:paraId="000002EC">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greement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within 10 days of </w:t>
      </w:r>
      <w:r w:rsidDel="00000000" w:rsidR="00000000" w:rsidRPr="00000000">
        <w:rPr>
          <w:rFonts w:ascii="Arial" w:cs="Arial" w:eastAsia="Arial" w:hAnsi="Arial"/>
          <w:color w:val="000000"/>
          <w:sz w:val="24"/>
          <w:szCs w:val="24"/>
          <w:rtl w:val="0"/>
        </w:rPr>
        <w:t xml:space="preserve">being asked. If you do not sign and return, 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withdraw our offer of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Contract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ED">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conclusion of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is subject to the provision of due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certificates, statements and other means of proof’ where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idders have, to this point, relied on self-certification. </w:t>
      </w:r>
    </w:p>
    <w:p w:rsidR="00000000" w:rsidDel="00000000" w:rsidP="00000000" w:rsidRDefault="00000000" w:rsidRPr="00000000" w14:paraId="000002EE">
      <w:pPr>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bid as a consortium, the conclusion of a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is subject to the provision of due ‘certificates, statements and other means of proof’ from EACH member of the consortium.</w:t>
      </w:r>
    </w:p>
    <w:p w:rsidR="00000000" w:rsidDel="00000000" w:rsidP="00000000" w:rsidRDefault="00000000" w:rsidRPr="00000000" w14:paraId="000002EF">
      <w:pPr>
        <w:rPr>
          <w:rFonts w:ascii="Arial" w:cs="Arial" w:eastAsia="Arial" w:hAnsi="Arial"/>
          <w:sz w:val="24"/>
          <w:szCs w:val="24"/>
        </w:rPr>
      </w:pPr>
      <w:bookmarkStart w:colFirst="0" w:colLast="0" w:name="_heading=h.h6dtk7rzq4lo" w:id="21"/>
      <w:bookmarkEnd w:id="21"/>
      <w:r w:rsidDel="00000000" w:rsidR="00000000" w:rsidRPr="00000000">
        <w:rPr>
          <w:rFonts w:ascii="Arial" w:cs="Arial" w:eastAsia="Arial" w:hAnsi="Arial"/>
          <w:color w:val="000000"/>
          <w:sz w:val="24"/>
          <w:szCs w:val="24"/>
          <w:rtl w:val="0"/>
        </w:rPr>
        <w:t xml:space="preserve">This means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F0">
      <w:pPr>
        <w:numPr>
          <w:ilvl w:val="0"/>
          <w:numId w:val="12"/>
        </w:numPr>
        <w:spacing w:after="0" w:afterAutospacing="0"/>
        <w:ind w:left="720" w:hanging="360"/>
        <w:rPr>
          <w:rFonts w:ascii="Arial" w:cs="Arial" w:eastAsia="Arial" w:hAnsi="Arial"/>
          <w:sz w:val="24"/>
          <w:szCs w:val="24"/>
          <w:u w:val="none"/>
        </w:rPr>
      </w:pPr>
      <w:bookmarkStart w:colFirst="0" w:colLast="0" w:name="_heading=h.3khz23qdfabz" w:id="22"/>
      <w:bookmarkEnd w:id="22"/>
      <w:r w:rsidDel="00000000" w:rsidR="00000000" w:rsidRPr="00000000">
        <w:rPr>
          <w:rFonts w:ascii="Arial" w:cs="Arial" w:eastAsia="Arial" w:hAnsi="Arial"/>
          <w:sz w:val="24"/>
          <w:szCs w:val="24"/>
          <w:rtl w:val="0"/>
        </w:rPr>
        <w:t xml:space="preserve">Employer’s (Compulsory) Liability Insurance = £5,000,000</w:t>
      </w:r>
      <w:r w:rsidDel="00000000" w:rsidR="00000000" w:rsidRPr="00000000">
        <w:rPr>
          <w:rtl w:val="0"/>
        </w:rPr>
      </w:r>
    </w:p>
    <w:p w:rsidR="00000000" w:rsidDel="00000000" w:rsidP="00000000" w:rsidRDefault="00000000" w:rsidRPr="00000000" w14:paraId="000002F1">
      <w:pPr>
        <w:numPr>
          <w:ilvl w:val="0"/>
          <w:numId w:val="12"/>
        </w:numPr>
        <w:spacing w:after="0" w:afterAutospacing="0"/>
        <w:ind w:left="720" w:hanging="360"/>
        <w:rPr>
          <w:rFonts w:ascii="Arial" w:cs="Arial" w:eastAsia="Arial" w:hAnsi="Arial"/>
          <w:sz w:val="24"/>
          <w:szCs w:val="24"/>
          <w:u w:val="none"/>
        </w:rPr>
      </w:pPr>
      <w:bookmarkStart w:colFirst="0" w:colLast="0" w:name="_heading=h.84mpfzg7vmkq" w:id="23"/>
      <w:bookmarkEnd w:id="23"/>
      <w:r w:rsidDel="00000000" w:rsidR="00000000" w:rsidRPr="00000000">
        <w:rPr>
          <w:rFonts w:ascii="Arial" w:cs="Arial" w:eastAsia="Arial" w:hAnsi="Arial"/>
          <w:sz w:val="24"/>
          <w:szCs w:val="24"/>
          <w:rtl w:val="0"/>
        </w:rPr>
        <w:t xml:space="preserve">Professional Indemnity Insurance = £1,000,000</w:t>
      </w:r>
    </w:p>
    <w:p w:rsidR="00000000" w:rsidDel="00000000" w:rsidP="00000000" w:rsidRDefault="00000000" w:rsidRPr="00000000" w14:paraId="000002F2">
      <w:pPr>
        <w:numPr>
          <w:ilvl w:val="0"/>
          <w:numId w:val="12"/>
        </w:numPr>
        <w:spacing w:after="0" w:afterAutospacing="0"/>
        <w:ind w:left="720" w:hanging="360"/>
        <w:rPr>
          <w:rFonts w:ascii="Arial" w:cs="Arial" w:eastAsia="Arial" w:hAnsi="Arial"/>
          <w:sz w:val="24"/>
          <w:szCs w:val="24"/>
          <w:u w:val="none"/>
        </w:rPr>
      </w:pPr>
      <w:bookmarkStart w:colFirst="0" w:colLast="0" w:name="_heading=h.v5rlgpdtwain" w:id="24"/>
      <w:bookmarkEnd w:id="24"/>
      <w:r w:rsidDel="00000000" w:rsidR="00000000" w:rsidRPr="00000000">
        <w:rPr>
          <w:rFonts w:ascii="Arial" w:cs="Arial" w:eastAsia="Arial" w:hAnsi="Arial"/>
          <w:sz w:val="24"/>
          <w:szCs w:val="24"/>
          <w:rtl w:val="0"/>
        </w:rPr>
        <w:t xml:space="preserve">Cyber Essentials Scheme Basic Certificate</w:t>
      </w:r>
    </w:p>
    <w:p w:rsidR="00000000" w:rsidDel="00000000" w:rsidP="00000000" w:rsidRDefault="00000000" w:rsidRPr="00000000" w14:paraId="000002F3">
      <w:pPr>
        <w:numPr>
          <w:ilvl w:val="0"/>
          <w:numId w:val="12"/>
        </w:numPr>
        <w:spacing w:after="0" w:afterAutospacing="0"/>
        <w:ind w:left="720" w:hanging="360"/>
        <w:rPr>
          <w:rFonts w:ascii="Arial" w:cs="Arial" w:eastAsia="Arial" w:hAnsi="Arial"/>
          <w:sz w:val="24"/>
          <w:szCs w:val="24"/>
        </w:rPr>
      </w:pPr>
      <w:bookmarkStart w:colFirst="0" w:colLast="0" w:name="_heading=h.b7c0pausvz3h" w:id="25"/>
      <w:bookmarkEnd w:id="25"/>
      <w:r w:rsidDel="00000000" w:rsidR="00000000" w:rsidRPr="00000000">
        <w:rPr>
          <w:rFonts w:ascii="Arial" w:cs="Arial" w:eastAsia="Arial" w:hAnsi="Arial"/>
          <w:sz w:val="24"/>
          <w:szCs w:val="24"/>
          <w:rtl w:val="0"/>
        </w:rPr>
        <w:t xml:space="preserve">Your Shared Responsibility Model.</w:t>
      </w:r>
    </w:p>
    <w:p w:rsidR="00000000" w:rsidDel="00000000" w:rsidP="00000000" w:rsidRDefault="00000000" w:rsidRPr="00000000" w14:paraId="000002F4">
      <w:pPr>
        <w:numPr>
          <w:ilvl w:val="0"/>
          <w:numId w:val="12"/>
        </w:numPr>
        <w:spacing w:after="0" w:afterAutospacing="0"/>
        <w:ind w:left="720" w:hanging="360"/>
        <w:rPr>
          <w:rFonts w:ascii="Arial" w:cs="Arial" w:eastAsia="Arial" w:hAnsi="Arial"/>
          <w:sz w:val="24"/>
          <w:szCs w:val="24"/>
        </w:rPr>
      </w:pPr>
      <w:bookmarkStart w:colFirst="0" w:colLast="0" w:name="_heading=h.4n2aavtzvqe1" w:id="26"/>
      <w:bookmarkEnd w:id="26"/>
      <w:r w:rsidDel="00000000" w:rsidR="00000000" w:rsidRPr="00000000">
        <w:rPr>
          <w:rFonts w:ascii="Arial" w:cs="Arial" w:eastAsia="Arial" w:hAnsi="Arial"/>
          <w:sz w:val="24"/>
          <w:szCs w:val="24"/>
          <w:rtl w:val="0"/>
        </w:rPr>
        <w:t xml:space="preserve">ISO 9001 certificate </w:t>
      </w:r>
    </w:p>
    <w:p w:rsidR="00000000" w:rsidDel="00000000" w:rsidP="00000000" w:rsidRDefault="00000000" w:rsidRPr="00000000" w14:paraId="000002F5">
      <w:pPr>
        <w:numPr>
          <w:ilvl w:val="0"/>
          <w:numId w:val="12"/>
        </w:numPr>
        <w:spacing w:after="0" w:afterAutospacing="0"/>
        <w:ind w:left="720" w:hanging="360"/>
        <w:rPr>
          <w:rFonts w:ascii="Arial" w:cs="Arial" w:eastAsia="Arial" w:hAnsi="Arial"/>
          <w:sz w:val="24"/>
          <w:szCs w:val="24"/>
        </w:rPr>
      </w:pPr>
      <w:bookmarkStart w:colFirst="0" w:colLast="0" w:name="_heading=h.4ydmkpyye9tg" w:id="27"/>
      <w:bookmarkEnd w:id="27"/>
      <w:r w:rsidDel="00000000" w:rsidR="00000000" w:rsidRPr="00000000">
        <w:rPr>
          <w:rFonts w:ascii="Arial" w:cs="Arial" w:eastAsia="Arial" w:hAnsi="Arial"/>
          <w:sz w:val="24"/>
          <w:szCs w:val="24"/>
          <w:rtl w:val="0"/>
        </w:rPr>
        <w:t xml:space="preserve">ISO 27001 certificate </w:t>
      </w:r>
    </w:p>
    <w:p w:rsidR="00000000" w:rsidDel="00000000" w:rsidP="00000000" w:rsidRDefault="00000000" w:rsidRPr="00000000" w14:paraId="000002F6">
      <w:pPr>
        <w:numPr>
          <w:ilvl w:val="0"/>
          <w:numId w:val="12"/>
        </w:numPr>
        <w:spacing w:after="0" w:afterAutospacing="0"/>
        <w:ind w:left="720" w:hanging="360"/>
        <w:rPr>
          <w:rFonts w:ascii="Arial" w:cs="Arial" w:eastAsia="Arial" w:hAnsi="Arial"/>
          <w:sz w:val="24"/>
          <w:szCs w:val="24"/>
        </w:rPr>
      </w:pPr>
      <w:bookmarkStart w:colFirst="0" w:colLast="0" w:name="_heading=h.4ydmkpyye9tg" w:id="27"/>
      <w:bookmarkEnd w:id="27"/>
      <w:r w:rsidDel="00000000" w:rsidR="00000000" w:rsidRPr="00000000">
        <w:rPr>
          <w:rFonts w:ascii="Arial" w:cs="Arial" w:eastAsia="Arial" w:hAnsi="Arial"/>
          <w:sz w:val="24"/>
          <w:szCs w:val="24"/>
          <w:rtl w:val="0"/>
        </w:rPr>
        <w:t xml:space="preserve">ISO 27017 certificate </w:t>
      </w:r>
    </w:p>
    <w:p w:rsidR="00000000" w:rsidDel="00000000" w:rsidP="00000000" w:rsidRDefault="00000000" w:rsidRPr="00000000" w14:paraId="000002F7">
      <w:pPr>
        <w:numPr>
          <w:ilvl w:val="0"/>
          <w:numId w:val="12"/>
        </w:numPr>
        <w:ind w:left="720" w:hanging="360"/>
        <w:rPr>
          <w:rFonts w:ascii="Arial" w:cs="Arial" w:eastAsia="Arial" w:hAnsi="Arial"/>
          <w:sz w:val="24"/>
          <w:szCs w:val="24"/>
        </w:rPr>
      </w:pPr>
      <w:bookmarkStart w:colFirst="0" w:colLast="0" w:name="_heading=h.4ydmkpyye9tg" w:id="27"/>
      <w:bookmarkEnd w:id="27"/>
      <w:r w:rsidDel="00000000" w:rsidR="00000000" w:rsidRPr="00000000">
        <w:rPr>
          <w:rFonts w:ascii="Arial" w:cs="Arial" w:eastAsia="Arial" w:hAnsi="Arial"/>
          <w:sz w:val="24"/>
          <w:szCs w:val="24"/>
          <w:rtl w:val="0"/>
        </w:rPr>
        <w:t xml:space="preserve">ISO 27018 certificate </w:t>
      </w:r>
    </w:p>
    <w:p w:rsidR="00000000" w:rsidDel="00000000" w:rsidP="00000000" w:rsidRDefault="00000000" w:rsidRPr="00000000" w14:paraId="000002F8">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rtl w:val="0"/>
        </w:rPr>
        <w:t xml:space="preserve">You</w:t>
      </w:r>
      <w:r w:rsidDel="00000000" w:rsidR="00000000" w:rsidRPr="00000000">
        <w:rPr>
          <w:rFonts w:ascii="Arial" w:cs="Arial" w:eastAsia="Arial" w:hAnsi="Arial"/>
          <w:color w:val="000000"/>
          <w:sz w:val="24"/>
          <w:szCs w:val="24"/>
          <w:highlight w:val="white"/>
          <w:rtl w:val="0"/>
        </w:rPr>
        <w:t xml:space="preserve"> are required to send the documentary evidence of the above no later than the date provided in the Intention to Award letter. Failure to do</w:t>
      </w:r>
      <w:r w:rsidDel="00000000" w:rsidR="00000000" w:rsidRPr="00000000">
        <w:rPr>
          <w:rFonts w:ascii="Arial" w:cs="Arial" w:eastAsia="Arial" w:hAnsi="Arial"/>
          <w:color w:val="000000"/>
          <w:sz w:val="24"/>
          <w:szCs w:val="24"/>
          <w:rtl w:val="0"/>
        </w:rPr>
        <w:t xml:space="preserve"> so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ay</w:t>
      </w:r>
      <w:r w:rsidDel="00000000" w:rsidR="00000000" w:rsidRPr="00000000">
        <w:rPr>
          <w:rFonts w:ascii="Arial" w:cs="Arial" w:eastAsia="Arial" w:hAnsi="Arial"/>
          <w:color w:val="000000"/>
          <w:sz w:val="24"/>
          <w:szCs w:val="24"/>
          <w:highlight w:val="white"/>
          <w:rtl w:val="0"/>
        </w:rPr>
        <w:t xml:space="preserve"> mean that we will withdraw our offer of a </w:t>
      </w:r>
      <w:r w:rsidDel="00000000" w:rsidR="00000000" w:rsidRPr="00000000">
        <w:rPr>
          <w:rFonts w:ascii="Arial" w:cs="Arial" w:eastAsia="Arial" w:hAnsi="Arial"/>
          <w:sz w:val="24"/>
          <w:szCs w:val="24"/>
          <w:highlight w:val="white"/>
          <w:rtl w:val="0"/>
        </w:rPr>
        <w:t xml:space="preserve">F</w:t>
      </w:r>
      <w:r w:rsidDel="00000000" w:rsidR="00000000" w:rsidRPr="00000000">
        <w:rPr>
          <w:rFonts w:ascii="Arial" w:cs="Arial" w:eastAsia="Arial" w:hAnsi="Arial"/>
          <w:color w:val="000000"/>
          <w:sz w:val="24"/>
          <w:szCs w:val="24"/>
          <w:highlight w:val="white"/>
          <w:rtl w:val="0"/>
        </w:rPr>
        <w:t xml:space="preserve">ramework </w:t>
      </w:r>
      <w:r w:rsidDel="00000000" w:rsidR="00000000" w:rsidRPr="00000000">
        <w:rPr>
          <w:rFonts w:ascii="Arial" w:cs="Arial" w:eastAsia="Arial" w:hAnsi="Arial"/>
          <w:sz w:val="24"/>
          <w:szCs w:val="24"/>
          <w:highlight w:val="white"/>
          <w:rtl w:val="0"/>
        </w:rPr>
        <w:t xml:space="preserve">C</w:t>
      </w:r>
      <w:r w:rsidDel="00000000" w:rsidR="00000000" w:rsidRPr="00000000">
        <w:rPr>
          <w:rFonts w:ascii="Arial" w:cs="Arial" w:eastAsia="Arial" w:hAnsi="Arial"/>
          <w:color w:val="000000"/>
          <w:sz w:val="24"/>
          <w:szCs w:val="24"/>
          <w:highlight w:val="white"/>
          <w:rtl w:val="0"/>
        </w:rPr>
        <w:t xml:space="preserve">ontract.</w:t>
      </w:r>
    </w:p>
    <w:p w:rsidR="00000000" w:rsidDel="00000000" w:rsidP="00000000" w:rsidRDefault="00000000" w:rsidRPr="00000000" w14:paraId="000002F9">
      <w:pPr>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white"/>
          <w:rtl w:val="0"/>
        </w:rPr>
        <w:t xml:space="preserve"> </w:t>
      </w:r>
      <w:r w:rsidDel="00000000" w:rsidR="00000000" w:rsidRPr="00000000">
        <w:rPr>
          <w:rtl w:val="0"/>
        </w:rPr>
      </w:r>
    </w:p>
    <w:sectPr>
      <w:type w:val="nextPage"/>
      <w:pgSz w:h="16838" w:w="11906" w:orient="portrait"/>
      <w:pgMar w:bottom="1440" w:top="1440" w:left="1701" w:right="1440" w:header="708"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alibri"/>
  <w:font w:name="Twentieth Century"/>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bookmarkStart w:colFirst="0" w:colLast="0" w:name="_heading=h.2bn6wsx" w:id="28"/>
    <w:bookmarkEnd w:id="28"/>
    <w:r w:rsidDel="00000000" w:rsidR="00000000" w:rsidRPr="00000000">
      <w:rPr>
        <w:rFonts w:ascii="Arial" w:cs="Arial" w:eastAsia="Arial" w:hAnsi="Arial"/>
        <w:color w:val="000000"/>
        <w:sz w:val="20"/>
        <w:szCs w:val="20"/>
        <w:rtl w:val="0"/>
      </w:rPr>
      <w:t xml:space="preserve">Attachment 2 – How to bid v1.0</w:t>
    </w:r>
    <w:r w:rsidDel="00000000" w:rsidR="00000000" w:rsidRPr="00000000">
      <w:rPr>
        <w:color w:val="000000"/>
        <w:rtl w:val="0"/>
      </w:rPr>
      <w:tab/>
    </w:r>
    <w:r w:rsidDel="00000000" w:rsidR="00000000" w:rsidRPr="00000000">
      <w:rPr>
        <w:rtl w:val="0"/>
      </w:rPr>
    </w:r>
  </w:p>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6292</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 Cloud Compute 2</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 </w:t>
      <w:tab/>
      <w:tab/>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2">
    <w:lvl w:ilvl="0">
      <w:start w:val="1"/>
      <w:numFmt w:val="lowerLetter"/>
      <w:lvlText w:val="%1)"/>
      <w:lvlJc w:val="left"/>
      <w:pPr>
        <w:ind w:left="800" w:hanging="400"/>
      </w:pPr>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3">
    <w:lvl w:ilvl="0">
      <w:start w:val="1"/>
      <w:numFmt w:val="decimal"/>
      <w:lvlText w:val="%1."/>
      <w:lvlJc w:val="left"/>
      <w:pPr>
        <w:ind w:left="720" w:hanging="720"/>
      </w:pPr>
      <w:rPr>
        <w:rFonts w:ascii="Arial" w:cs="Arial" w:eastAsia="Arial" w:hAnsi="Arial"/>
        <w:b w:val="1"/>
        <w:color w:val="000000"/>
        <w:sz w:val="32"/>
        <w:szCs w:val="32"/>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8">
    <w:lvl w:ilvl="0">
      <w:start w:val="1"/>
      <w:numFmt w:val="bullet"/>
      <w:lvlText w:val="●"/>
      <w:lvlJc w:val="left"/>
      <w:pPr>
        <w:ind w:left="777" w:hanging="360"/>
      </w:pPr>
      <w:rPr>
        <w:rFonts w:ascii="Noto Sans Symbols" w:cs="Noto Sans Symbols" w:eastAsia="Noto Sans Symbols" w:hAnsi="Noto Sans Symbols"/>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9">
    <w:lvl w:ilvl="0">
      <w:start w:val="1"/>
      <w:numFmt w:val="lowerLetter"/>
      <w:lvlText w:val="%1)"/>
      <w:lvlJc w:val="left"/>
      <w:pPr>
        <w:ind w:left="800" w:hanging="400"/>
      </w:pPr>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10">
    <w:lvl w:ilvl="0">
      <w:start w:val="1"/>
      <w:numFmt w:val="bullet"/>
      <w:lvlText w:val="-"/>
      <w:lvlJc w:val="left"/>
      <w:pPr>
        <w:ind w:left="777" w:hanging="360"/>
      </w:pPr>
      <w:rPr>
        <w:rFonts w:ascii="Calibri" w:cs="Calibri" w:eastAsia="Calibri" w:hAnsi="Calibri"/>
        <w:i w:val="0"/>
      </w:rPr>
    </w:lvl>
    <w:lvl w:ilvl="1">
      <w:start w:val="1"/>
      <w:numFmt w:val="bullet"/>
      <w:lvlText w:val="o"/>
      <w:lvlJc w:val="left"/>
      <w:pPr>
        <w:ind w:left="1497" w:hanging="360"/>
      </w:pPr>
      <w:rPr>
        <w:rFonts w:ascii="Courier New" w:cs="Courier New" w:eastAsia="Courier New" w:hAnsi="Courier New"/>
      </w:rPr>
    </w:lvl>
    <w:lvl w:ilvl="2">
      <w:start w:val="1"/>
      <w:numFmt w:val="bullet"/>
      <w:lvlText w:val="▪"/>
      <w:lvlJc w:val="left"/>
      <w:pPr>
        <w:ind w:left="2217" w:hanging="360"/>
      </w:pPr>
      <w:rPr>
        <w:rFonts w:ascii="Noto Sans Symbols" w:cs="Noto Sans Symbols" w:eastAsia="Noto Sans Symbols" w:hAnsi="Noto Sans Symbols"/>
      </w:rPr>
    </w:lvl>
    <w:lvl w:ilvl="3">
      <w:start w:val="1"/>
      <w:numFmt w:val="bullet"/>
      <w:lvlText w:val="●"/>
      <w:lvlJc w:val="left"/>
      <w:pPr>
        <w:ind w:left="2937" w:hanging="360"/>
      </w:pPr>
      <w:rPr>
        <w:rFonts w:ascii="Noto Sans Symbols" w:cs="Noto Sans Symbols" w:eastAsia="Noto Sans Symbols" w:hAnsi="Noto Sans Symbols"/>
      </w:rPr>
    </w:lvl>
    <w:lvl w:ilvl="4">
      <w:start w:val="1"/>
      <w:numFmt w:val="bullet"/>
      <w:lvlText w:val="o"/>
      <w:lvlJc w:val="left"/>
      <w:pPr>
        <w:ind w:left="3657" w:hanging="360"/>
      </w:pPr>
      <w:rPr>
        <w:rFonts w:ascii="Courier New" w:cs="Courier New" w:eastAsia="Courier New" w:hAnsi="Courier New"/>
      </w:rPr>
    </w:lvl>
    <w:lvl w:ilvl="5">
      <w:start w:val="1"/>
      <w:numFmt w:val="bullet"/>
      <w:lvlText w:val="▪"/>
      <w:lvlJc w:val="left"/>
      <w:pPr>
        <w:ind w:left="4377" w:hanging="360"/>
      </w:pPr>
      <w:rPr>
        <w:rFonts w:ascii="Noto Sans Symbols" w:cs="Noto Sans Symbols" w:eastAsia="Noto Sans Symbols" w:hAnsi="Noto Sans Symbols"/>
      </w:rPr>
    </w:lvl>
    <w:lvl w:ilvl="6">
      <w:start w:val="1"/>
      <w:numFmt w:val="bullet"/>
      <w:lvlText w:val="●"/>
      <w:lvlJc w:val="left"/>
      <w:pPr>
        <w:ind w:left="5097" w:hanging="360"/>
      </w:pPr>
      <w:rPr>
        <w:rFonts w:ascii="Noto Sans Symbols" w:cs="Noto Sans Symbols" w:eastAsia="Noto Sans Symbols" w:hAnsi="Noto Sans Symbols"/>
      </w:rPr>
    </w:lvl>
    <w:lvl w:ilvl="7">
      <w:start w:val="1"/>
      <w:numFmt w:val="bullet"/>
      <w:lvlText w:val="o"/>
      <w:lvlJc w:val="left"/>
      <w:pPr>
        <w:ind w:left="5817" w:hanging="360"/>
      </w:pPr>
      <w:rPr>
        <w:rFonts w:ascii="Courier New" w:cs="Courier New" w:eastAsia="Courier New" w:hAnsi="Courier New"/>
      </w:rPr>
    </w:lvl>
    <w:lvl w:ilvl="8">
      <w:start w:val="1"/>
      <w:numFmt w:val="bullet"/>
      <w:lvlText w:val="▪"/>
      <w:lvlJc w:val="left"/>
      <w:pPr>
        <w:ind w:left="6537" w:hanging="360"/>
      </w:pPr>
      <w:rPr>
        <w:rFonts w:ascii="Noto Sans Symbols" w:cs="Noto Sans Symbols" w:eastAsia="Noto Sans Symbols" w:hAnsi="Noto Sans Symbols"/>
      </w:rPr>
    </w:lvl>
  </w:abstractNum>
  <w:abstractNum w:abstractNumId="11">
    <w:lvl w:ilvl="0">
      <w:start w:val="1"/>
      <w:numFmt w:val="lowerLetter"/>
      <w:lvlText w:val="%1)"/>
      <w:lvlJc w:val="left"/>
      <w:pPr>
        <w:ind w:left="800" w:hanging="400"/>
      </w:pPr>
      <w:rPr>
        <w:rFonts w:ascii="Arial" w:cs="Arial" w:eastAsia="Arial" w:hAnsi="Arial"/>
        <w:b w:val="0"/>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800" w:hanging="400"/>
      </w:pPr>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abstractNum w:abstractNumId="18">
    <w:lvl w:ilvl="0">
      <w:start w:val="1"/>
      <w:numFmt w:val="lowerLetter"/>
      <w:lvlText w:val="%1)"/>
      <w:lvlJc w:val="left"/>
      <w:pPr>
        <w:ind w:left="800" w:hanging="400"/>
      </w:pPr>
      <w:rPr>
        <w:rFonts w:ascii="Arial" w:cs="Arial" w:eastAsia="Arial" w:hAnsi="Arial"/>
        <w:b w:val="0"/>
      </w:rPr>
    </w:lvl>
    <w:lvl w:ilvl="1">
      <w:start w:val="1"/>
      <w:numFmt w:val="lowerLetter"/>
      <w:lvlText w:val="%2)"/>
      <w:lvlJc w:val="left"/>
      <w:pPr>
        <w:ind w:left="1480" w:hanging="360"/>
      </w:pPr>
      <w:rPr/>
    </w:lvl>
    <w:lvl w:ilvl="2">
      <w:start w:val="1"/>
      <w:numFmt w:val="lowerRoman"/>
      <w:lvlText w:val="%3)"/>
      <w:lvlJc w:val="right"/>
      <w:pPr>
        <w:ind w:left="2200" w:hanging="180"/>
      </w:pPr>
      <w:rPr/>
    </w:lvl>
    <w:lvl w:ilvl="3">
      <w:start w:val="1"/>
      <w:numFmt w:val="decimal"/>
      <w:lvlText w:val="(%4)"/>
      <w:lvlJc w:val="left"/>
      <w:pPr>
        <w:ind w:left="2920" w:hanging="360"/>
      </w:pPr>
      <w:rPr/>
    </w:lvl>
    <w:lvl w:ilvl="4">
      <w:start w:val="1"/>
      <w:numFmt w:val="lowerLetter"/>
      <w:lvlText w:val="(%5)"/>
      <w:lvlJc w:val="left"/>
      <w:pPr>
        <w:ind w:left="3640" w:hanging="360"/>
      </w:pPr>
      <w:rPr/>
    </w:lvl>
    <w:lvl w:ilvl="5">
      <w:start w:val="1"/>
      <w:numFmt w:val="lowerRoman"/>
      <w:lvlText w:val="(%6)"/>
      <w:lvlJc w:val="right"/>
      <w:pPr>
        <w:ind w:left="4360" w:hanging="180"/>
      </w:pPr>
      <w:rPr/>
    </w:lvl>
    <w:lvl w:ilvl="6">
      <w:start w:val="1"/>
      <w:numFmt w:val="decimal"/>
      <w:lvlText w:val="%7."/>
      <w:lvlJc w:val="left"/>
      <w:pPr>
        <w:ind w:left="5080" w:hanging="360"/>
      </w:pPr>
      <w:rPr/>
    </w:lvl>
    <w:lvl w:ilvl="7">
      <w:start w:val="1"/>
      <w:numFmt w:val="lowerLetter"/>
      <w:lvlText w:val="%8."/>
      <w:lvlJc w:val="left"/>
      <w:pPr>
        <w:ind w:left="5800" w:hanging="360"/>
      </w:pPr>
      <w:rPr/>
    </w:lvl>
    <w:lvl w:ilvl="8">
      <w:start w:val="1"/>
      <w:numFmt w:val="lowerRoman"/>
      <w:lvlText w:val="%9."/>
      <w:lvlJc w:val="right"/>
      <w:pPr>
        <w:ind w:left="65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42"/>
      </w:tabs>
      <w:spacing w:after="240" w:before="240" w:line="240" w:lineRule="auto"/>
      <w:ind w:left="720"/>
      <w:jc w:val="both"/>
    </w:pPr>
    <w:rPr>
      <w:rFonts w:ascii="Arial" w:cs="Arial" w:eastAsia="Arial" w:hAnsi="Arial"/>
      <w:b w:val="1"/>
      <w:sz w:val="32"/>
      <w:szCs w:val="32"/>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101A6F"/>
    <w:pPr>
      <w:spacing w:after="120" w:before="120"/>
    </w:pPr>
    <w:rPr>
      <w:b w:val="1"/>
      <w:bCs w:val="1"/>
      <w:caps w:val="1"/>
      <w:sz w:val="20"/>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ind w:left="720"/>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after="0" w:line="240" w:lineRule="auto"/>
    </w:pPr>
    <w:rPr>
      <w:sz w:val="24"/>
      <w:szCs w:val="24"/>
    </w:r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a5c9Q4+1WU4uGYihVuuup8gAw==">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2022-04-19T14:54:00Z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