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4E" w:rsidRDefault="0021604E"/>
    <w:p w:rsidR="004F7A43" w:rsidRDefault="004F7A43">
      <w:r>
        <w:t>The latest Clarification appears at the top of the table</w:t>
      </w:r>
    </w:p>
    <w:tbl>
      <w:tblPr>
        <w:tblStyle w:val="TableGrid"/>
        <w:tblW w:w="14410" w:type="dxa"/>
        <w:tblLook w:val="04A0" w:firstRow="1" w:lastRow="0" w:firstColumn="1" w:lastColumn="0" w:noHBand="0" w:noVBand="1"/>
      </w:tblPr>
      <w:tblGrid>
        <w:gridCol w:w="1242"/>
        <w:gridCol w:w="1843"/>
        <w:gridCol w:w="11325"/>
      </w:tblGrid>
      <w:tr w:rsidR="00B656A6" w:rsidTr="00445FC7">
        <w:tc>
          <w:tcPr>
            <w:tcW w:w="1242" w:type="dxa"/>
          </w:tcPr>
          <w:p w:rsidR="00B656A6" w:rsidRDefault="00B656A6">
            <w:r>
              <w:t>Date</w:t>
            </w:r>
          </w:p>
        </w:tc>
        <w:tc>
          <w:tcPr>
            <w:tcW w:w="1843" w:type="dxa"/>
          </w:tcPr>
          <w:p w:rsidR="00B656A6" w:rsidRDefault="00B656A6">
            <w:r>
              <w:t>Item</w:t>
            </w:r>
          </w:p>
        </w:tc>
        <w:tc>
          <w:tcPr>
            <w:tcW w:w="11325" w:type="dxa"/>
          </w:tcPr>
          <w:p w:rsidR="00B656A6" w:rsidRDefault="00B656A6">
            <w:r>
              <w:t>Clarification</w:t>
            </w:r>
          </w:p>
        </w:tc>
      </w:tr>
      <w:tr w:rsidR="00445FC7" w:rsidTr="00445FC7">
        <w:tc>
          <w:tcPr>
            <w:tcW w:w="1242" w:type="dxa"/>
          </w:tcPr>
          <w:p w:rsidR="00445FC7" w:rsidRDefault="00445FC7" w:rsidP="00445FC7">
            <w:r>
              <w:t>Monday 08/05/17</w:t>
            </w:r>
          </w:p>
        </w:tc>
        <w:tc>
          <w:tcPr>
            <w:tcW w:w="1843" w:type="dxa"/>
          </w:tcPr>
          <w:p w:rsidR="00A716AF" w:rsidRDefault="00A716AF">
            <w:r>
              <w:t>Pricing Schedule, pp 29-33,</w:t>
            </w:r>
            <w:r w:rsidR="00445FC7">
              <w:t xml:space="preserve"> in </w:t>
            </w:r>
            <w:r>
              <w:t>‘</w:t>
            </w:r>
            <w:r w:rsidR="00445FC7">
              <w:t>4. Response</w:t>
            </w:r>
            <w:r>
              <w:t>’</w:t>
            </w:r>
            <w:r w:rsidR="00445FC7">
              <w:t xml:space="preserve"> document</w:t>
            </w:r>
          </w:p>
          <w:p w:rsidR="00445FC7" w:rsidRPr="00A716AF" w:rsidRDefault="00445FC7" w:rsidP="00A716AF">
            <w:pPr>
              <w:tabs>
                <w:tab w:val="left" w:pos="1335"/>
              </w:tabs>
            </w:pPr>
            <w:bookmarkStart w:id="0" w:name="_GoBack"/>
            <w:bookmarkEnd w:id="0"/>
          </w:p>
        </w:tc>
        <w:tc>
          <w:tcPr>
            <w:tcW w:w="11325" w:type="dxa"/>
          </w:tcPr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 w:rsidRPr="00445FC7">
              <w:rPr>
                <w:rFonts w:ascii="Calibri" w:hAnsi="Calibri" w:cs="Times New Roman"/>
              </w:rPr>
              <w:t>Question</w:t>
            </w:r>
            <w:r>
              <w:rPr>
                <w:rFonts w:ascii="Calibri" w:hAnsi="Calibri" w:cs="Times New Roman"/>
              </w:rPr>
              <w:t xml:space="preserve"> 1</w:t>
            </w:r>
            <w:r w:rsidRPr="00445FC7">
              <w:rPr>
                <w:rFonts w:ascii="Calibri" w:hAnsi="Calibri" w:cs="Times New Roman"/>
              </w:rPr>
              <w:t>:</w:t>
            </w:r>
            <w:r w:rsidRPr="00445FC7">
              <w:rPr>
                <w:rFonts w:ascii="Times New Roman" w:hAnsi="Times New Roman" w:cs="Times New Roman"/>
                <w:sz w:val="14"/>
                <w:szCs w:val="14"/>
              </w:rPr>
              <w:t xml:space="preserve">  </w:t>
            </w:r>
            <w:r w:rsidRPr="00445FC7">
              <w:rPr>
                <w:rFonts w:ascii="Calibri" w:hAnsi="Calibri" w:cs="Times New Roman"/>
              </w:rPr>
              <w:t>On the pricing schedule it references Category A through to E, no reference can be found as to what these equate to. Please can you clarify?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color w:val="1F497D"/>
                <w:sz w:val="20"/>
                <w:szCs w:val="20"/>
              </w:rPr>
              <w:t>The categories are size categories and they can be calculated by the method: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Calculating Tree Categories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The tree size categories given in the table below are calculated using the following formula.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</w:t>
            </w:r>
            <w:proofErr w:type="spellStart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i</w:t>
            </w:r>
            <w:proofErr w:type="spellEnd"/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)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Height of Tree shall be measured in metres from ground level to the apex of the crown.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Mean Crown Spread shall be calculated by adding the measurements in metres of the spread of the tree’s </w:t>
            </w:r>
            <w: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crown along the North-South and East-West axes and dividing the 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two, e.g. (10+14) ÷ 2 = 12.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(iii)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 xml:space="preserve">Height x Mean Crown Spread = the Size Category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Example: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 xml:space="preserve">18 metres tall x 10 metres mean crown spread = Tree Size Factor 180 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(iv)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Use the tree size number on the chart below to qualify the 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Tree Size Category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Tree Size Factor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0 – 30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A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31 – 70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B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71 – 125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C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126 – 200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D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lastRenderedPageBreak/>
              <w:t>201 – 300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E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301 – 450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F</w:t>
            </w: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</w:p>
          <w:p w:rsidR="00445FC7" w:rsidRPr="00445FC7" w:rsidRDefault="00445FC7" w:rsidP="00445FC7">
            <w:pPr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</w:pP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451 +</w:t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</w:r>
            <w:r w:rsidRPr="00445FC7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ab/>
              <w:t>Category G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 w:rsidRPr="00445FC7">
              <w:rPr>
                <w:rFonts w:ascii="Calibri" w:hAnsi="Calibri" w:cs="Times New Roman"/>
              </w:rPr>
              <w:t>Question</w:t>
            </w:r>
            <w:r>
              <w:rPr>
                <w:rFonts w:ascii="Calibri" w:hAnsi="Calibri" w:cs="Times New Roman"/>
              </w:rPr>
              <w:t xml:space="preserve"> 2</w:t>
            </w:r>
            <w:r w:rsidRPr="00445FC7">
              <w:rPr>
                <w:rFonts w:ascii="Calibri" w:hAnsi="Calibri" w:cs="Times New Roman"/>
              </w:rPr>
              <w:t>: On the pricing schedule there is a column named RATE and a column named £ : p.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  <w:r w:rsidRPr="00445FC7">
              <w:rPr>
                <w:rFonts w:ascii="Calibri" w:hAnsi="Calibri" w:cs="Times New Roman"/>
              </w:rPr>
              <w:t>In the RATE column do we enter the price per item and in the £ : p do we sum the RATE column x QUANTITY column?</w:t>
            </w:r>
          </w:p>
          <w:p w:rsidR="00445FC7" w:rsidRPr="00445FC7" w:rsidRDefault="00445FC7" w:rsidP="00445FC7">
            <w:pPr>
              <w:rPr>
                <w:rFonts w:ascii="Calibri" w:hAnsi="Calibri" w:cs="Times New Roman"/>
              </w:rPr>
            </w:pPr>
          </w:p>
          <w:p w:rsidR="00445FC7" w:rsidRPr="00445FC7" w:rsidRDefault="00445FC7" w:rsidP="00445FC7">
            <w:pPr>
              <w:rPr>
                <w:rFonts w:ascii="Calibri" w:hAnsi="Calibri" w:cs="Times New Roman"/>
                <w:color w:val="1F497D"/>
              </w:rPr>
            </w:pPr>
            <w:r w:rsidRPr="00445FC7">
              <w:rPr>
                <w:rFonts w:ascii="Calibri" w:hAnsi="Calibri" w:cs="Times New Roman"/>
                <w:color w:val="1F497D"/>
              </w:rPr>
              <w:t xml:space="preserve">Yes, that is correct. </w:t>
            </w:r>
          </w:p>
          <w:p w:rsidR="00445FC7" w:rsidRDefault="00445FC7" w:rsidP="00B656A6">
            <w:r>
              <w:t>11:59 Mon 08/05/17</w:t>
            </w:r>
          </w:p>
        </w:tc>
      </w:tr>
      <w:tr w:rsidR="00B656A6" w:rsidTr="00445FC7">
        <w:tc>
          <w:tcPr>
            <w:tcW w:w="1242" w:type="dxa"/>
          </w:tcPr>
          <w:p w:rsidR="00B656A6" w:rsidRDefault="00B656A6" w:rsidP="00445FC7">
            <w:r>
              <w:lastRenderedPageBreak/>
              <w:t xml:space="preserve">Tuesday </w:t>
            </w:r>
            <w:r w:rsidR="00445FC7">
              <w:t>02/05/17</w:t>
            </w:r>
          </w:p>
        </w:tc>
        <w:tc>
          <w:tcPr>
            <w:tcW w:w="1843" w:type="dxa"/>
          </w:tcPr>
          <w:p w:rsidR="00B656A6" w:rsidRDefault="00B656A6">
            <w:r>
              <w:t>CORRECTION - Typo in ITT, page 15</w:t>
            </w:r>
          </w:p>
        </w:tc>
        <w:tc>
          <w:tcPr>
            <w:tcW w:w="11325" w:type="dxa"/>
          </w:tcPr>
          <w:p w:rsidR="00B656A6" w:rsidRDefault="00B656A6" w:rsidP="00B656A6">
            <w:r>
              <w:t>As well as a hard copy (paper copy), bidders must also return an electronic copy of their completed Tender Response document on a MEMORY STICK (and NOT on a CD)</w:t>
            </w:r>
          </w:p>
          <w:p w:rsidR="00B656A6" w:rsidRDefault="004F7A43">
            <w:r>
              <w:t>14:01 Tue 02/05/17</w:t>
            </w:r>
          </w:p>
        </w:tc>
      </w:tr>
    </w:tbl>
    <w:p w:rsidR="007545D9" w:rsidRDefault="007545D9" w:rsidP="004F7A43"/>
    <w:sectPr w:rsidR="007545D9" w:rsidSect="004F7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A6" w:rsidRDefault="00B656A6" w:rsidP="007545D9">
      <w:pPr>
        <w:spacing w:after="0" w:line="240" w:lineRule="auto"/>
      </w:pPr>
      <w:r>
        <w:separator/>
      </w:r>
    </w:p>
  </w:endnote>
  <w:endnote w:type="continuationSeparator" w:id="0">
    <w:p w:rsidR="00B656A6" w:rsidRDefault="00B656A6" w:rsidP="0075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A6" w:rsidRDefault="00B656A6" w:rsidP="007545D9">
      <w:pPr>
        <w:spacing w:after="0" w:line="240" w:lineRule="auto"/>
      </w:pPr>
      <w:r>
        <w:separator/>
      </w:r>
    </w:p>
  </w:footnote>
  <w:footnote w:type="continuationSeparator" w:id="0">
    <w:p w:rsidR="00B656A6" w:rsidRDefault="00B656A6" w:rsidP="0075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6" w:rsidRDefault="00B656A6">
    <w:pPr>
      <w:pStyle w:val="Header"/>
    </w:pPr>
    <w:r>
      <w:t>CLARIFICATIONS</w:t>
    </w:r>
    <w:r w:rsidR="00FF14C8">
      <w:t xml:space="preserve"> 02</w:t>
    </w:r>
  </w:p>
  <w:p w:rsidR="00B656A6" w:rsidRDefault="00B656A6">
    <w:pPr>
      <w:pStyle w:val="Header"/>
    </w:pPr>
    <w:r>
      <w:t xml:space="preserve">RCCARB2017 </w:t>
    </w:r>
    <w:proofErr w:type="spellStart"/>
    <w:r>
      <w:t>Arboricultural</w:t>
    </w:r>
    <w:proofErr w:type="spellEnd"/>
    <w:r>
      <w:t xml:space="preserve"> Services Contract</w:t>
    </w:r>
  </w:p>
  <w:p w:rsidR="00B656A6" w:rsidRDefault="00B656A6">
    <w:pPr>
      <w:pStyle w:val="Header"/>
    </w:pPr>
    <w:r>
      <w:t>Rutland County Council and Melton Borough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4C8" w:rsidRDefault="00FF1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D9"/>
    <w:rsid w:val="0021604E"/>
    <w:rsid w:val="00445FC7"/>
    <w:rsid w:val="004F7A43"/>
    <w:rsid w:val="007545D9"/>
    <w:rsid w:val="00A716AF"/>
    <w:rsid w:val="00B656A6"/>
    <w:rsid w:val="00FD4114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D9"/>
  </w:style>
  <w:style w:type="paragraph" w:styleId="Footer">
    <w:name w:val="footer"/>
    <w:basedOn w:val="Normal"/>
    <w:link w:val="FooterChar"/>
    <w:uiPriority w:val="99"/>
    <w:unhideWhenUsed/>
    <w:rsid w:val="00754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D9"/>
  </w:style>
  <w:style w:type="table" w:styleId="TableGrid">
    <w:name w:val="Table Grid"/>
    <w:basedOn w:val="TableNormal"/>
    <w:uiPriority w:val="59"/>
    <w:rsid w:val="00B6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2D5795D8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Large</dc:creator>
  <cp:lastModifiedBy>Paul Large</cp:lastModifiedBy>
  <cp:revision>2</cp:revision>
  <dcterms:created xsi:type="dcterms:W3CDTF">2017-05-08T11:06:00Z</dcterms:created>
  <dcterms:modified xsi:type="dcterms:W3CDTF">2017-05-08T11:06:00Z</dcterms:modified>
</cp:coreProperties>
</file>