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9B2" w:rsidRPr="007359B2" w:rsidRDefault="007359B2" w:rsidP="007359B2">
      <w:pPr>
        <w:spacing w:after="0" w:line="240" w:lineRule="auto"/>
        <w:rPr>
          <w:rFonts w:ascii="Arial" w:hAnsi="Arial" w:cs="Arial"/>
          <w:b/>
          <w:bCs/>
        </w:rPr>
      </w:pPr>
      <w:r w:rsidRPr="007359B2">
        <w:rPr>
          <w:rFonts w:ascii="Arial" w:hAnsi="Arial" w:cs="Arial"/>
          <w:b/>
          <w:bCs/>
        </w:rPr>
        <w:t>2</w:t>
      </w:r>
      <w:r w:rsidRPr="007359B2">
        <w:rPr>
          <w:rFonts w:ascii="Arial" w:hAnsi="Arial" w:cs="Arial"/>
          <w:b/>
          <w:bCs/>
          <w:vertAlign w:val="superscript"/>
        </w:rPr>
        <w:t>nd</w:t>
      </w:r>
      <w:r w:rsidRPr="007359B2">
        <w:rPr>
          <w:rFonts w:ascii="Arial" w:hAnsi="Arial" w:cs="Arial"/>
          <w:b/>
          <w:bCs/>
        </w:rPr>
        <w:t xml:space="preserve"> January 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r w:rsidRPr="005836D9">
        <w:rPr>
          <w:rFonts w:ascii="Arial" w:hAnsi="Arial" w:cs="Arial"/>
          <w:b/>
        </w:rPr>
        <w:t>for</w:t>
      </w:r>
    </w:p>
    <w:p w:rsidR="002E3060" w:rsidRDefault="002E3060" w:rsidP="002E3060">
      <w:pPr>
        <w:spacing w:after="0" w:line="240" w:lineRule="auto"/>
        <w:rPr>
          <w:rFonts w:ascii="Arial" w:hAnsi="Arial" w:cs="Arial"/>
          <w:b/>
        </w:rPr>
      </w:pPr>
    </w:p>
    <w:p w:rsidR="002E3060" w:rsidRPr="005836D9" w:rsidRDefault="002E3060" w:rsidP="002E3060">
      <w:pPr>
        <w:spacing w:after="0" w:line="240" w:lineRule="auto"/>
        <w:rPr>
          <w:rFonts w:ascii="Arial" w:hAnsi="Arial" w:cs="Arial"/>
          <w:b/>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n of support for the rollout of</w:t>
      </w:r>
      <w:r>
        <w:rPr>
          <w:rFonts w:ascii="Arial" w:hAnsi="Arial" w:cs="Arial"/>
          <w:b/>
        </w:rPr>
        <w:t xml:space="preserve"> the ECITB Project Collaboration Toolkit to projects (Ref PCT-1)</w:t>
      </w:r>
    </w:p>
    <w:p w:rsidR="002E3060" w:rsidRPr="005836D9" w:rsidRDefault="002E3060"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bookmarkStart w:id="0" w:name="_GoBack"/>
      <w:bookmarkEnd w:id="0"/>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Specification describing the services required;</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Pr="0093731E"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sidRPr="004A1B01">
        <w:rPr>
          <w:rFonts w:ascii="Arial" w:hAnsi="Arial" w:cs="Arial"/>
          <w:b/>
        </w:rPr>
        <w:t>Background information about the ECITB</w:t>
      </w:r>
      <w:r>
        <w:rPr>
          <w:rFonts w:ascii="Arial" w:hAnsi="Arial" w:cs="Arial"/>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 xml:space="preserve">Further information about the ECITB may be found on its website ( </w:t>
      </w:r>
      <w:hyperlink r:id="rId8" w:history="1">
        <w:r w:rsidRPr="008C1274">
          <w:rPr>
            <w:rStyle w:val="Hyperlink"/>
            <w:rFonts w:cs="Arial"/>
          </w:rPr>
          <w:t>www.ecitb.org.uk</w:t>
        </w:r>
      </w:hyperlink>
      <w:r>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Tender Process Instructions.</w:t>
      </w:r>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PQQ 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2E3060" w:rsidRPr="002401F5" w:rsidRDefault="002E3060" w:rsidP="002E3060">
      <w:pPr>
        <w:autoSpaceDE w:val="0"/>
        <w:autoSpaceDN w:val="0"/>
        <w:adjustRightInd w:val="0"/>
        <w:spacing w:after="0" w:line="240" w:lineRule="auto"/>
        <w:rPr>
          <w:rFonts w:ascii="Arial" w:hAnsi="Arial" w:cs="Arial"/>
          <w:bCs/>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678"/>
      </w:tblGrid>
      <w:tr w:rsidR="002E3060" w:rsidRPr="005836D9" w:rsidTr="007359B2">
        <w:tc>
          <w:tcPr>
            <w:tcW w:w="3544"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678"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678" w:type="dxa"/>
          </w:tcPr>
          <w:p w:rsidR="002E3060" w:rsidRPr="005836D9" w:rsidRDefault="002E3060" w:rsidP="005F2DB4">
            <w:pPr>
              <w:spacing w:after="0" w:line="240" w:lineRule="auto"/>
              <w:rPr>
                <w:rFonts w:ascii="Arial" w:hAnsi="Arial" w:cs="Arial"/>
              </w:rPr>
            </w:pPr>
            <w:r w:rsidRPr="005836D9">
              <w:rPr>
                <w:rFonts w:ascii="Arial" w:hAnsi="Arial" w:cs="Arial"/>
              </w:rPr>
              <w:t xml:space="preserve">To </w:t>
            </w:r>
            <w:r>
              <w:rPr>
                <w:rFonts w:ascii="Arial" w:hAnsi="Arial" w:cs="Arial"/>
              </w:rPr>
              <w:t>Friday 20</w:t>
            </w:r>
            <w:r w:rsidRPr="002E3060">
              <w:rPr>
                <w:rFonts w:ascii="Arial" w:hAnsi="Arial" w:cs="Arial"/>
                <w:vertAlign w:val="superscript"/>
              </w:rPr>
              <w:t>th</w:t>
            </w:r>
            <w:r>
              <w:rPr>
                <w:rFonts w:ascii="Arial" w:hAnsi="Arial" w:cs="Arial"/>
              </w:rPr>
              <w:t xml:space="preserve"> January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678" w:type="dxa"/>
          </w:tcPr>
          <w:p w:rsidR="002E3060" w:rsidRPr="005836D9" w:rsidRDefault="002E3060" w:rsidP="005F2DB4">
            <w:pPr>
              <w:spacing w:after="0" w:line="240" w:lineRule="auto"/>
              <w:rPr>
                <w:rFonts w:ascii="Arial" w:hAnsi="Arial" w:cs="Arial"/>
                <w:b/>
              </w:rPr>
            </w:pPr>
            <w:r w:rsidRPr="005836D9">
              <w:rPr>
                <w:rFonts w:ascii="Arial" w:hAnsi="Arial" w:cs="Arial"/>
                <w:b/>
              </w:rPr>
              <w:t xml:space="preserve">By 5.00 p.m. on </w:t>
            </w:r>
            <w:r>
              <w:rPr>
                <w:rFonts w:ascii="Arial" w:hAnsi="Arial" w:cs="Arial"/>
                <w:b/>
              </w:rPr>
              <w:t>Friday 27</w:t>
            </w:r>
            <w:r w:rsidRPr="002E3060">
              <w:rPr>
                <w:rFonts w:ascii="Arial" w:hAnsi="Arial" w:cs="Arial"/>
                <w:b/>
                <w:vertAlign w:val="superscript"/>
              </w:rPr>
              <w:t>th</w:t>
            </w:r>
            <w:r>
              <w:rPr>
                <w:rFonts w:ascii="Arial" w:hAnsi="Arial" w:cs="Arial"/>
                <w:b/>
              </w:rPr>
              <w:t xml:space="preserve"> January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678" w:type="dxa"/>
          </w:tcPr>
          <w:p w:rsidR="002E3060" w:rsidRPr="005836D9" w:rsidRDefault="002E3060" w:rsidP="005F2DB4">
            <w:pPr>
              <w:spacing w:after="0" w:line="240" w:lineRule="auto"/>
              <w:rPr>
                <w:rFonts w:ascii="Arial" w:hAnsi="Arial" w:cs="Arial"/>
              </w:rPr>
            </w:pPr>
            <w:r w:rsidRPr="005836D9">
              <w:rPr>
                <w:rFonts w:ascii="Arial" w:hAnsi="Arial" w:cs="Arial"/>
              </w:rPr>
              <w:t xml:space="preserve">Completed by </w:t>
            </w:r>
            <w:r>
              <w:rPr>
                <w:rFonts w:ascii="Arial" w:hAnsi="Arial" w:cs="Arial"/>
              </w:rPr>
              <w:t>10</w:t>
            </w:r>
            <w:r w:rsidRPr="002E3060">
              <w:rPr>
                <w:rFonts w:ascii="Arial" w:hAnsi="Arial" w:cs="Arial"/>
                <w:vertAlign w:val="superscript"/>
              </w:rPr>
              <w:t>th</w:t>
            </w:r>
            <w:r>
              <w:rPr>
                <w:rFonts w:ascii="Arial" w:hAnsi="Arial" w:cs="Arial"/>
              </w:rPr>
              <w:t xml:space="preserve"> February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678" w:type="dxa"/>
          </w:tcPr>
          <w:p w:rsidR="002E3060" w:rsidRPr="005836D9" w:rsidRDefault="002E3060" w:rsidP="005F2DB4">
            <w:pPr>
              <w:spacing w:after="0" w:line="240" w:lineRule="auto"/>
              <w:rPr>
                <w:rFonts w:ascii="Arial" w:hAnsi="Arial" w:cs="Arial"/>
              </w:rPr>
            </w:pPr>
            <w:r>
              <w:rPr>
                <w:rFonts w:ascii="Arial" w:hAnsi="Arial" w:cs="Arial"/>
              </w:rPr>
              <w:t>During week ending 24</w:t>
            </w:r>
            <w:r w:rsidRPr="002E3060">
              <w:rPr>
                <w:rFonts w:ascii="Arial" w:hAnsi="Arial" w:cs="Arial"/>
                <w:vertAlign w:val="superscript"/>
              </w:rPr>
              <w:t>th</w:t>
            </w:r>
            <w:r>
              <w:rPr>
                <w:rFonts w:ascii="Arial" w:hAnsi="Arial" w:cs="Arial"/>
              </w:rPr>
              <w:t xml:space="preserve"> February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678" w:type="dxa"/>
          </w:tcPr>
          <w:p w:rsidR="002E3060" w:rsidRPr="005836D9" w:rsidRDefault="002E3060" w:rsidP="005F2DB4">
            <w:pPr>
              <w:spacing w:after="0" w:line="240" w:lineRule="auto"/>
              <w:rPr>
                <w:rFonts w:ascii="Arial" w:hAnsi="Arial" w:cs="Arial"/>
              </w:rPr>
            </w:pPr>
            <w:r w:rsidRPr="005836D9">
              <w:rPr>
                <w:rFonts w:ascii="Arial" w:hAnsi="Arial" w:cs="Arial"/>
              </w:rPr>
              <w:t xml:space="preserve">During week commencing </w:t>
            </w:r>
            <w:r>
              <w:rPr>
                <w:rFonts w:ascii="Arial" w:hAnsi="Arial" w:cs="Arial"/>
              </w:rPr>
              <w:t>6</w:t>
            </w:r>
            <w:r w:rsidRPr="002E3060">
              <w:rPr>
                <w:rFonts w:ascii="Arial" w:hAnsi="Arial" w:cs="Arial"/>
                <w:vertAlign w:val="superscript"/>
              </w:rPr>
              <w:t>th</w:t>
            </w:r>
            <w:r>
              <w:rPr>
                <w:rFonts w:ascii="Arial" w:hAnsi="Arial" w:cs="Arial"/>
              </w:rPr>
              <w:t xml:space="preserve"> March 2017</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lastRenderedPageBreak/>
        <w:t xml:space="preserve">Tenderers are may submit questions concerning the proposed contract and the tender process during the </w:t>
      </w:r>
      <w:r>
        <w:rPr>
          <w:rFonts w:ascii="Arial" w:hAnsi="Arial" w:cs="Arial"/>
        </w:rPr>
        <w:t>Tenderers’</w:t>
      </w:r>
      <w:r w:rsidRPr="005836D9">
        <w:rPr>
          <w:rFonts w:ascii="Arial" w:hAnsi="Arial" w:cs="Arial"/>
        </w:rPr>
        <w:t xml:space="preserve"> Questions Period</w:t>
      </w:r>
      <w:r>
        <w:rPr>
          <w:rFonts w:ascii="Arial" w:hAnsi="Arial" w:cs="Arial"/>
        </w:rPr>
        <w:t xml:space="preserve"> described above.  Such questions must be submitted using the </w:t>
      </w:r>
      <w:r w:rsidRPr="005836D9">
        <w:rPr>
          <w:rFonts w:ascii="Arial" w:hAnsi="Arial" w:cs="Arial"/>
        </w:rPr>
        <w:t>Tender Clarification Request form</w:t>
      </w:r>
      <w:r>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Pr="007D7590">
        <w:rPr>
          <w:rFonts w:ascii="Arial" w:hAnsi="Arial" w:cs="Arial"/>
        </w:rPr>
        <w:t xml:space="preserve"> </w:t>
      </w:r>
      <w:r>
        <w:rPr>
          <w:rFonts w:ascii="Arial" w:hAnsi="Arial" w:cs="Arial"/>
        </w:rPr>
        <w:t xml:space="preserve"> Questions on</w:t>
      </w:r>
      <w:r w:rsidRPr="00A11DC3">
        <w:rPr>
          <w:rFonts w:ascii="Arial" w:hAnsi="Arial" w:cs="Arial"/>
        </w:rPr>
        <w:t xml:space="preserve"> </w:t>
      </w:r>
      <w:r w:rsidRPr="005836D9">
        <w:rPr>
          <w:rFonts w:ascii="Arial" w:hAnsi="Arial" w:cs="Arial"/>
        </w:rPr>
        <w:t>Tender Clarification Request form</w:t>
      </w:r>
      <w:r>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Steve Franklin</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Senior 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01673 857020</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2E3060" w:rsidRPr="001F21EE" w:rsidRDefault="006F091B" w:rsidP="005F2DB4">
            <w:pPr>
              <w:tabs>
                <w:tab w:val="left" w:pos="360"/>
                <w:tab w:val="left" w:pos="1620"/>
              </w:tabs>
              <w:autoSpaceDE w:val="0"/>
              <w:autoSpaceDN w:val="0"/>
              <w:adjustRightInd w:val="0"/>
              <w:spacing w:after="0" w:line="240" w:lineRule="auto"/>
              <w:rPr>
                <w:rFonts w:ascii="Arial" w:hAnsi="Arial" w:cs="Arial"/>
              </w:rPr>
            </w:pPr>
            <w:hyperlink r:id="rId9" w:history="1">
              <w:r w:rsidR="002E3060" w:rsidRPr="00FA3385">
                <w:rPr>
                  <w:rStyle w:val="Hyperlink"/>
                  <w:rFonts w:ascii="Arial" w:hAnsi="Arial" w:cs="Arial"/>
                </w:rPr>
                <w:t>Steve.franklin@ecitb.org.uk</w:t>
              </w:r>
            </w:hyperlink>
            <w:r w:rsidR="002E3060">
              <w:rPr>
                <w:rFonts w:ascii="Arial" w:hAnsi="Arial" w:cs="Arial"/>
              </w:rPr>
              <w:t xml:space="preserve"> </w:t>
            </w:r>
          </w:p>
        </w:tc>
      </w:tr>
    </w:tbl>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Pr>
          <w:rFonts w:ascii="Arial" w:hAnsi="Arial" w:cs="Arial"/>
        </w:rPr>
        <w:t xml:space="preserve">1 year </w:t>
      </w:r>
      <w:r w:rsidRPr="005836D9">
        <w:rPr>
          <w:rFonts w:ascii="Arial" w:hAnsi="Arial" w:cs="Arial"/>
        </w:rPr>
        <w:t xml:space="preserve">running from </w:t>
      </w:r>
      <w:r>
        <w:rPr>
          <w:rFonts w:ascii="Arial" w:hAnsi="Arial" w:cs="Arial"/>
        </w:rPr>
        <w:t xml:space="preserve">March 2016 </w:t>
      </w:r>
      <w:r w:rsidRPr="005836D9">
        <w:rPr>
          <w:rFonts w:ascii="Arial" w:hAnsi="Arial" w:cs="Arial"/>
        </w:rPr>
        <w:t xml:space="preserve">to </w:t>
      </w:r>
      <w:r>
        <w:rPr>
          <w:rFonts w:ascii="Arial" w:hAnsi="Arial" w:cs="Arial"/>
        </w:rPr>
        <w:t>March 2017</w:t>
      </w:r>
      <w:r w:rsidRPr="005836D9">
        <w:rPr>
          <w:rFonts w:ascii="Arial" w:hAnsi="Arial" w:cs="Arial"/>
        </w:rPr>
        <w:t>.</w:t>
      </w:r>
    </w:p>
    <w:p w:rsidR="002E3060" w:rsidRPr="00552949" w:rsidRDefault="002E3060" w:rsidP="002E3060">
      <w:pPr>
        <w:autoSpaceDE w:val="0"/>
        <w:autoSpaceDN w:val="0"/>
        <w:adjustRightInd w:val="0"/>
        <w:spacing w:after="0" w:line="240" w:lineRule="auto"/>
        <w:rPr>
          <w:rFonts w:ascii="Arial" w:hAnsi="Arial" w:cs="Arial"/>
          <w:bCs/>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lastRenderedPageBreak/>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090FB1" w:rsidP="002E3060">
      <w:pPr>
        <w:autoSpaceDE w:val="0"/>
        <w:autoSpaceDN w:val="0"/>
        <w:adjustRightInd w:val="0"/>
        <w:spacing w:after="0" w:line="240" w:lineRule="auto"/>
        <w:rPr>
          <w:rFonts w:ascii="Arial" w:hAnsi="Arial" w:cs="Arial"/>
        </w:rPr>
      </w:pPr>
      <w:r>
        <w:rPr>
          <w:rFonts w:ascii="Arial" w:hAnsi="Arial" w:cs="Arial"/>
          <w:noProof/>
          <w:lang w:eastAsia="en-GB"/>
        </w:rPr>
        <w:drawing>
          <wp:inline distT="0" distB="0" distL="0" distR="0">
            <wp:extent cx="1747024" cy="510131"/>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7124" cy="510160"/>
                    </a:xfrm>
                    <a:prstGeom prst="rect">
                      <a:avLst/>
                    </a:prstGeom>
                    <a:noFill/>
                    <a:ln>
                      <a:noFill/>
                    </a:ln>
                  </pic:spPr>
                </pic:pic>
              </a:graphicData>
            </a:graphic>
          </wp:inline>
        </w:drawing>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Steve Franklin</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Senior 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1"/>
      <w:footerReference w:type="even" r:id="rId12"/>
      <w:footerReference w:type="default" r:id="rId13"/>
      <w:headerReference w:type="first" r:id="rId14"/>
      <w:footerReference w:type="first" r:id="rId15"/>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312" w:rsidRDefault="005A6312" w:rsidP="00403477">
      <w:r>
        <w:separator/>
      </w:r>
    </w:p>
  </w:endnote>
  <w:endnote w:type="continuationSeparator" w:id="0">
    <w:p w:rsidR="005A6312" w:rsidRDefault="005A6312"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6F091B">
          <w:rPr>
            <w:noProof/>
            <w:sz w:val="18"/>
          </w:rPr>
          <w:t>3</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312" w:rsidRDefault="005A6312" w:rsidP="00403477">
      <w:r>
        <w:separator/>
      </w:r>
    </w:p>
  </w:footnote>
  <w:footnote w:type="continuationSeparator" w:id="0">
    <w:p w:rsidR="005A6312" w:rsidRDefault="005A6312" w:rsidP="00403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1258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5897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1292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ECF0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CC11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15:restartNumberingAfterBreak="0">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15:restartNumberingAfterBreak="0">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80395"/>
    <w:rsid w:val="00090FB1"/>
    <w:rsid w:val="00091185"/>
    <w:rsid w:val="000A1B80"/>
    <w:rsid w:val="000D3903"/>
    <w:rsid w:val="0016368D"/>
    <w:rsid w:val="001A5793"/>
    <w:rsid w:val="002100B2"/>
    <w:rsid w:val="002B7908"/>
    <w:rsid w:val="002D778C"/>
    <w:rsid w:val="002E3060"/>
    <w:rsid w:val="003212C6"/>
    <w:rsid w:val="003A70E9"/>
    <w:rsid w:val="003C5E83"/>
    <w:rsid w:val="00400D94"/>
    <w:rsid w:val="00403477"/>
    <w:rsid w:val="00417671"/>
    <w:rsid w:val="00422D5F"/>
    <w:rsid w:val="00472C9E"/>
    <w:rsid w:val="004B14DF"/>
    <w:rsid w:val="004D25DA"/>
    <w:rsid w:val="004F73E7"/>
    <w:rsid w:val="00501E15"/>
    <w:rsid w:val="00507A77"/>
    <w:rsid w:val="00514D69"/>
    <w:rsid w:val="00560B93"/>
    <w:rsid w:val="005A6312"/>
    <w:rsid w:val="005B6589"/>
    <w:rsid w:val="005D4400"/>
    <w:rsid w:val="005D4ADC"/>
    <w:rsid w:val="005E4FD5"/>
    <w:rsid w:val="006020D1"/>
    <w:rsid w:val="00654D71"/>
    <w:rsid w:val="006F091B"/>
    <w:rsid w:val="007359B2"/>
    <w:rsid w:val="0075175A"/>
    <w:rsid w:val="0076097D"/>
    <w:rsid w:val="00761C43"/>
    <w:rsid w:val="00794DA1"/>
    <w:rsid w:val="007C3B53"/>
    <w:rsid w:val="007D6260"/>
    <w:rsid w:val="007D7D54"/>
    <w:rsid w:val="008429B6"/>
    <w:rsid w:val="0088724C"/>
    <w:rsid w:val="008A0301"/>
    <w:rsid w:val="008A358D"/>
    <w:rsid w:val="0093304C"/>
    <w:rsid w:val="00990F67"/>
    <w:rsid w:val="009C0750"/>
    <w:rsid w:val="00A1423B"/>
    <w:rsid w:val="00A1734C"/>
    <w:rsid w:val="00B17C77"/>
    <w:rsid w:val="00B37712"/>
    <w:rsid w:val="00BE63AB"/>
    <w:rsid w:val="00C11663"/>
    <w:rsid w:val="00C14521"/>
    <w:rsid w:val="00C6182B"/>
    <w:rsid w:val="00CC7D6F"/>
    <w:rsid w:val="00D1406D"/>
    <w:rsid w:val="00D42D8C"/>
    <w:rsid w:val="00D470DA"/>
    <w:rsid w:val="00D7155E"/>
    <w:rsid w:val="00D71E36"/>
    <w:rsid w:val="00DB332E"/>
    <w:rsid w:val="00E50D6A"/>
    <w:rsid w:val="00E61B1D"/>
    <w:rsid w:val="00ED1CAE"/>
    <w:rsid w:val="00EE5AB7"/>
    <w:rsid w:val="00F25B50"/>
    <w:rsid w:val="00F9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E3FC1D-B94D-432D-85AC-1F3DC775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teve.franklin@ecitb.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1545CA-5086-4D98-BE8F-AF27E1C0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28</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Lynsey Benson</cp:lastModifiedBy>
  <cp:revision>7</cp:revision>
  <cp:lastPrinted>2015-10-30T10:51:00Z</cp:lastPrinted>
  <dcterms:created xsi:type="dcterms:W3CDTF">2016-12-18T10:29:00Z</dcterms:created>
  <dcterms:modified xsi:type="dcterms:W3CDTF">2016-12-19T09:49:00Z</dcterms:modified>
</cp:coreProperties>
</file>