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1791BEF1" w:rsidR="008E082F" w:rsidRPr="00C3320D" w:rsidRDefault="008E082F" w:rsidP="00BF1873">
      <w:pPr>
        <w:numPr>
          <w:ilvl w:val="0"/>
          <w:numId w:val="23"/>
        </w:numPr>
        <w:spacing w:before="120" w:after="120" w:line="240" w:lineRule="auto"/>
        <w:rPr>
          <w:rFonts w:cs="Arial"/>
          <w:szCs w:val="22"/>
        </w:rPr>
      </w:pPr>
      <w:r w:rsidRPr="00C3320D">
        <w:rPr>
          <w:rFonts w:cs="Arial"/>
          <w:szCs w:val="22"/>
        </w:rPr>
        <w:t xml:space="preserve">This Order Form </w:t>
      </w:r>
      <w:r w:rsidR="00F944DA" w:rsidRPr="0023295B">
        <w:rPr>
          <w:rFonts w:cs="Arial"/>
          <w:szCs w:val="22"/>
        </w:rPr>
        <w:t xml:space="preserve">dated </w:t>
      </w:r>
      <w:r w:rsidR="009D2E87" w:rsidRPr="009D2E87">
        <w:rPr>
          <w:rFonts w:cs="Arial"/>
          <w:szCs w:val="22"/>
        </w:rPr>
        <w:t>31/01/2019</w:t>
      </w:r>
      <w:r w:rsidR="0023295B" w:rsidRPr="0023295B">
        <w:rPr>
          <w:rFonts w:cs="Arial"/>
          <w:b/>
          <w:szCs w:val="22"/>
        </w:rPr>
        <w:t xml:space="preserve"> </w:t>
      </w:r>
      <w:r w:rsidRPr="0023295B">
        <w:rPr>
          <w:rFonts w:cs="Arial"/>
          <w:szCs w:val="22"/>
        </w:rPr>
        <w:t>is</w:t>
      </w:r>
      <w:r w:rsidRPr="00C3320D">
        <w:rPr>
          <w:rFonts w:cs="Arial"/>
          <w:szCs w:val="22"/>
        </w:rPr>
        <w:t xml:space="preserve">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23295B">
        <w:rPr>
          <w:rFonts w:cs="Arial"/>
          <w:szCs w:val="22"/>
        </w:rPr>
        <w:t>rail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164B28" w14:paraId="431A0C45" w14:textId="77777777" w:rsidTr="00164B28">
        <w:trPr>
          <w:gridAfter w:val="1"/>
          <w:wAfter w:w="24" w:type="dxa"/>
        </w:trPr>
        <w:tc>
          <w:tcPr>
            <w:tcW w:w="576" w:type="dxa"/>
            <w:shd w:val="clear" w:color="auto" w:fill="auto"/>
          </w:tcPr>
          <w:p w14:paraId="73BCEB42" w14:textId="77777777" w:rsidR="008E082F" w:rsidRPr="00164B28" w:rsidRDefault="008E082F" w:rsidP="00164B28">
            <w:pPr>
              <w:spacing w:before="120" w:after="120" w:line="240" w:lineRule="auto"/>
              <w:jc w:val="left"/>
              <w:rPr>
                <w:rFonts w:cs="Arial"/>
                <w:b/>
                <w:szCs w:val="22"/>
              </w:rPr>
            </w:pPr>
            <w:r w:rsidRPr="00164B28">
              <w:rPr>
                <w:rFonts w:cs="Arial"/>
                <w:b/>
                <w:szCs w:val="22"/>
              </w:rPr>
              <w:t>1.1</w:t>
            </w:r>
          </w:p>
        </w:tc>
        <w:tc>
          <w:tcPr>
            <w:tcW w:w="4249" w:type="dxa"/>
            <w:shd w:val="clear" w:color="auto" w:fill="auto"/>
          </w:tcPr>
          <w:p w14:paraId="319A2FA0" w14:textId="215ECC34" w:rsidR="008E082F" w:rsidRPr="00164B28" w:rsidRDefault="0023295B" w:rsidP="00164B28">
            <w:pPr>
              <w:spacing w:before="120" w:after="120" w:line="240" w:lineRule="auto"/>
              <w:jc w:val="left"/>
              <w:rPr>
                <w:rFonts w:cs="Arial"/>
                <w:b/>
                <w:szCs w:val="22"/>
              </w:rPr>
            </w:pPr>
            <w:r w:rsidRPr="00164B28">
              <w:rPr>
                <w:rFonts w:cs="Arial"/>
                <w:b/>
                <w:szCs w:val="22"/>
              </w:rPr>
              <w:t>Contract Reference</w:t>
            </w:r>
          </w:p>
        </w:tc>
        <w:tc>
          <w:tcPr>
            <w:tcW w:w="4309" w:type="dxa"/>
            <w:shd w:val="clear" w:color="auto" w:fill="auto"/>
          </w:tcPr>
          <w:p w14:paraId="0321CF4A" w14:textId="2CD69184" w:rsidR="008E082F" w:rsidRPr="00F274EC" w:rsidRDefault="0023295B" w:rsidP="00164B28">
            <w:pPr>
              <w:spacing w:before="120" w:after="120" w:line="240" w:lineRule="auto"/>
              <w:jc w:val="left"/>
              <w:rPr>
                <w:rFonts w:cs="Arial"/>
                <w:szCs w:val="22"/>
              </w:rPr>
            </w:pPr>
            <w:r w:rsidRPr="00F274EC">
              <w:rPr>
                <w:rFonts w:cs="Arial"/>
                <w:szCs w:val="22"/>
              </w:rPr>
              <w:t>CCLL18A35 – The Provision of Legal Advice on the Crossrail Project</w:t>
            </w:r>
          </w:p>
        </w:tc>
      </w:tr>
      <w:tr w:rsidR="00C3320D" w:rsidRPr="00164B28" w14:paraId="5F0543CE" w14:textId="77777777" w:rsidTr="00164B28">
        <w:trPr>
          <w:gridAfter w:val="1"/>
          <w:wAfter w:w="24" w:type="dxa"/>
        </w:trPr>
        <w:tc>
          <w:tcPr>
            <w:tcW w:w="576" w:type="dxa"/>
            <w:shd w:val="clear" w:color="auto" w:fill="auto"/>
          </w:tcPr>
          <w:p w14:paraId="59558A5C" w14:textId="77777777" w:rsidR="008E082F" w:rsidRPr="00164B28" w:rsidRDefault="008E082F" w:rsidP="00164B28">
            <w:pPr>
              <w:spacing w:before="120" w:after="120" w:line="240" w:lineRule="auto"/>
              <w:jc w:val="left"/>
              <w:rPr>
                <w:rFonts w:cs="Arial"/>
                <w:b/>
                <w:szCs w:val="22"/>
              </w:rPr>
            </w:pPr>
            <w:r w:rsidRPr="00164B28">
              <w:rPr>
                <w:rFonts w:cs="Arial"/>
                <w:b/>
                <w:szCs w:val="22"/>
              </w:rPr>
              <w:t>1.2</w:t>
            </w:r>
          </w:p>
        </w:tc>
        <w:tc>
          <w:tcPr>
            <w:tcW w:w="4249" w:type="dxa"/>
            <w:shd w:val="clear" w:color="auto" w:fill="auto"/>
          </w:tcPr>
          <w:p w14:paraId="41A9CD5A" w14:textId="1551B96C" w:rsidR="008E082F" w:rsidRPr="00164B28" w:rsidRDefault="0023295B" w:rsidP="00164B28">
            <w:pPr>
              <w:spacing w:before="120" w:after="120" w:line="240" w:lineRule="auto"/>
              <w:jc w:val="left"/>
              <w:rPr>
                <w:rFonts w:cs="Arial"/>
                <w:b/>
                <w:szCs w:val="22"/>
              </w:rPr>
            </w:pPr>
            <w:r w:rsidRPr="00164B28">
              <w:rPr>
                <w:rFonts w:cs="Arial"/>
                <w:b/>
                <w:spacing w:val="-3"/>
                <w:szCs w:val="22"/>
                <w:lang w:eastAsia="en-GB"/>
              </w:rPr>
              <w:t>The Department for Transport</w:t>
            </w:r>
          </w:p>
          <w:p w14:paraId="2A37DF0C" w14:textId="77777777" w:rsidR="008E082F" w:rsidRPr="00164B28" w:rsidRDefault="008E082F" w:rsidP="00164B28">
            <w:pPr>
              <w:spacing w:before="120" w:after="120" w:line="240" w:lineRule="auto"/>
              <w:jc w:val="left"/>
              <w:rPr>
                <w:rFonts w:cs="Arial"/>
                <w:b/>
                <w:szCs w:val="22"/>
              </w:rPr>
            </w:pPr>
            <w:r w:rsidRPr="00164B28">
              <w:rPr>
                <w:rFonts w:cs="Arial"/>
                <w:b/>
                <w:szCs w:val="22"/>
              </w:rPr>
              <w:t>("CUSTOMER")</w:t>
            </w:r>
          </w:p>
        </w:tc>
        <w:tc>
          <w:tcPr>
            <w:tcW w:w="4309" w:type="dxa"/>
            <w:shd w:val="clear" w:color="auto" w:fill="auto"/>
          </w:tcPr>
          <w:p w14:paraId="3C7491AC" w14:textId="6C5C407E" w:rsidR="008E082F" w:rsidRPr="00F274EC" w:rsidRDefault="0023295B" w:rsidP="00164B28">
            <w:pPr>
              <w:spacing w:before="120" w:after="120" w:line="240" w:lineRule="auto"/>
              <w:jc w:val="left"/>
              <w:rPr>
                <w:rFonts w:cs="Arial"/>
                <w:szCs w:val="22"/>
              </w:rPr>
            </w:pPr>
            <w:r w:rsidRPr="00F274EC">
              <w:rPr>
                <w:rFonts w:cs="Arial"/>
                <w:szCs w:val="22"/>
              </w:rPr>
              <w:t>Great Minster House, 33 Horseferry Road, London, SW1P 4DR</w:t>
            </w:r>
          </w:p>
        </w:tc>
      </w:tr>
      <w:tr w:rsidR="00C3320D" w:rsidRPr="00164B28" w14:paraId="70BF2D98" w14:textId="77777777" w:rsidTr="00164B28">
        <w:trPr>
          <w:gridAfter w:val="1"/>
          <w:wAfter w:w="24" w:type="dxa"/>
        </w:trPr>
        <w:tc>
          <w:tcPr>
            <w:tcW w:w="576" w:type="dxa"/>
            <w:shd w:val="clear" w:color="auto" w:fill="auto"/>
          </w:tcPr>
          <w:p w14:paraId="68072B3F" w14:textId="77777777" w:rsidR="008E082F" w:rsidRPr="00164B28" w:rsidRDefault="008E082F" w:rsidP="00164B28">
            <w:pPr>
              <w:spacing w:before="120" w:after="120" w:line="240" w:lineRule="auto"/>
              <w:jc w:val="left"/>
              <w:rPr>
                <w:rFonts w:cs="Arial"/>
                <w:b/>
                <w:szCs w:val="22"/>
              </w:rPr>
            </w:pPr>
            <w:r w:rsidRPr="00164B28">
              <w:rPr>
                <w:rFonts w:cs="Arial"/>
                <w:b/>
                <w:szCs w:val="22"/>
              </w:rPr>
              <w:t>1.3</w:t>
            </w:r>
          </w:p>
        </w:tc>
        <w:tc>
          <w:tcPr>
            <w:tcW w:w="4249" w:type="dxa"/>
            <w:shd w:val="clear" w:color="auto" w:fill="auto"/>
          </w:tcPr>
          <w:p w14:paraId="1C642E2B" w14:textId="5D1CE9DC" w:rsidR="005515D0" w:rsidRPr="00164B28" w:rsidRDefault="005515D0" w:rsidP="00164B28">
            <w:pPr>
              <w:spacing w:before="120" w:after="120" w:line="240" w:lineRule="auto"/>
              <w:jc w:val="left"/>
              <w:rPr>
                <w:rFonts w:cs="Arial"/>
                <w:b/>
                <w:szCs w:val="22"/>
              </w:rPr>
            </w:pPr>
            <w:r>
              <w:rPr>
                <w:rFonts w:cs="Arial"/>
                <w:b/>
                <w:szCs w:val="22"/>
              </w:rPr>
              <w:t>DLA Piper UK LLP</w:t>
            </w:r>
          </w:p>
          <w:p w14:paraId="269275C6" w14:textId="5DCA25C3" w:rsidR="008E082F" w:rsidRPr="005515D0" w:rsidRDefault="008E082F" w:rsidP="005515D0">
            <w:pPr>
              <w:spacing w:before="120" w:after="120" w:line="240" w:lineRule="auto"/>
              <w:jc w:val="left"/>
              <w:rPr>
                <w:rFonts w:cs="Arial"/>
                <w:b/>
                <w:szCs w:val="22"/>
              </w:rPr>
            </w:pPr>
            <w:r w:rsidRPr="00164B28">
              <w:rPr>
                <w:rFonts w:cs="Arial"/>
                <w:b/>
                <w:szCs w:val="22"/>
              </w:rPr>
              <w:t>("SUPPLIER")</w:t>
            </w:r>
          </w:p>
        </w:tc>
        <w:tc>
          <w:tcPr>
            <w:tcW w:w="4309" w:type="dxa"/>
            <w:shd w:val="clear" w:color="auto" w:fill="auto"/>
          </w:tcPr>
          <w:p w14:paraId="27D9FCAC" w14:textId="6AB3DD90" w:rsidR="008E082F" w:rsidRPr="005515D0" w:rsidRDefault="005515D0" w:rsidP="00164B28">
            <w:pPr>
              <w:spacing w:before="120" w:after="120" w:line="240" w:lineRule="auto"/>
              <w:jc w:val="left"/>
              <w:rPr>
                <w:rFonts w:cs="Arial"/>
                <w:szCs w:val="22"/>
              </w:rPr>
            </w:pPr>
            <w:r w:rsidRPr="005515D0">
              <w:rPr>
                <w:rFonts w:cs="Arial"/>
                <w:szCs w:val="22"/>
              </w:rPr>
              <w:t>160 Aldersgate Street, London, EC1A 4HT</w:t>
            </w:r>
          </w:p>
        </w:tc>
      </w:tr>
      <w:tr w:rsidR="00C3320D" w:rsidRPr="00164B28" w14:paraId="16AC3458" w14:textId="77777777" w:rsidTr="00164B28">
        <w:tc>
          <w:tcPr>
            <w:tcW w:w="576" w:type="dxa"/>
          </w:tcPr>
          <w:p w14:paraId="71451B9F" w14:textId="77777777" w:rsidR="008E082F" w:rsidRPr="00164B28" w:rsidRDefault="008E082F" w:rsidP="00164B28">
            <w:pPr>
              <w:pStyle w:val="ORDERFORML1NONBOLDNONNUMBERTEXT"/>
              <w:spacing w:before="120"/>
              <w:rPr>
                <w:rFonts w:cs="Arial"/>
                <w:b/>
              </w:rPr>
            </w:pPr>
            <w:r w:rsidRPr="00164B28">
              <w:rPr>
                <w:rFonts w:cs="Arial"/>
                <w:b/>
              </w:rPr>
              <w:lastRenderedPageBreak/>
              <w:t>1.4</w:t>
            </w:r>
          </w:p>
        </w:tc>
        <w:tc>
          <w:tcPr>
            <w:tcW w:w="4249" w:type="dxa"/>
            <w:shd w:val="clear" w:color="auto" w:fill="auto"/>
          </w:tcPr>
          <w:p w14:paraId="0341A943" w14:textId="10E56E4F" w:rsidR="008E082F" w:rsidRPr="00164B28" w:rsidRDefault="008E082F" w:rsidP="00164B28">
            <w:pPr>
              <w:overflowPunct/>
              <w:autoSpaceDE/>
              <w:autoSpaceDN/>
              <w:adjustRightInd/>
              <w:spacing w:before="120" w:after="120" w:line="240" w:lineRule="auto"/>
              <w:ind w:right="936"/>
              <w:jc w:val="left"/>
              <w:textAlignment w:val="auto"/>
              <w:rPr>
                <w:rFonts w:eastAsia="STZhongsong" w:cs="Arial"/>
                <w:b/>
                <w:szCs w:val="22"/>
                <w:lang w:eastAsia="zh-CN"/>
              </w:rPr>
            </w:pPr>
            <w:r w:rsidRPr="00164B28">
              <w:rPr>
                <w:rFonts w:eastAsia="STZhongsong" w:cs="Arial"/>
                <w:b/>
                <w:szCs w:val="22"/>
                <w:lang w:eastAsia="zh-CN"/>
              </w:rPr>
              <w:t>Commencement Date</w:t>
            </w:r>
            <w:r w:rsidRPr="00164B28">
              <w:rPr>
                <w:rFonts w:eastAsia="STZhongsong" w:cs="Arial"/>
                <w:szCs w:val="22"/>
                <w:lang w:eastAsia="zh-CN"/>
              </w:rPr>
              <w:t xml:space="preserve">:  </w:t>
            </w:r>
          </w:p>
          <w:p w14:paraId="0907249E" w14:textId="77777777" w:rsidR="008E082F" w:rsidRPr="00164B28" w:rsidRDefault="008E082F" w:rsidP="00164B28">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06076DFB" w:rsidR="008E082F" w:rsidRPr="00F274EC" w:rsidRDefault="00BE3EF8" w:rsidP="00164B28">
            <w:pPr>
              <w:spacing w:before="120" w:after="120" w:line="240" w:lineRule="auto"/>
              <w:jc w:val="left"/>
              <w:rPr>
                <w:rFonts w:cs="Arial"/>
                <w:szCs w:val="22"/>
                <w:shd w:val="clear" w:color="auto" w:fill="D9D9D9"/>
              </w:rPr>
            </w:pPr>
            <w:r>
              <w:rPr>
                <w:rFonts w:eastAsia="Calibri" w:cs="Arial"/>
                <w:szCs w:val="22"/>
              </w:rPr>
              <w:t xml:space="preserve">Friday </w:t>
            </w:r>
            <w:r w:rsidR="0023295B" w:rsidRPr="00F274EC">
              <w:rPr>
                <w:rFonts w:eastAsia="Calibri" w:cs="Arial"/>
                <w:szCs w:val="22"/>
              </w:rPr>
              <w:t>1</w:t>
            </w:r>
            <w:r w:rsidR="0023295B" w:rsidRPr="00F274EC">
              <w:rPr>
                <w:rFonts w:eastAsia="Calibri" w:cs="Arial"/>
                <w:szCs w:val="22"/>
                <w:vertAlign w:val="superscript"/>
              </w:rPr>
              <w:t>st</w:t>
            </w:r>
            <w:r w:rsidR="0023295B" w:rsidRPr="00F274EC">
              <w:rPr>
                <w:rFonts w:eastAsia="Calibri" w:cs="Arial"/>
                <w:szCs w:val="22"/>
              </w:rPr>
              <w:t xml:space="preserve"> February 2019</w:t>
            </w:r>
          </w:p>
        </w:tc>
      </w:tr>
      <w:tr w:rsidR="00C3320D" w:rsidRPr="00164B28" w14:paraId="39842C8A" w14:textId="77777777" w:rsidTr="00164B28">
        <w:tc>
          <w:tcPr>
            <w:tcW w:w="576" w:type="dxa"/>
          </w:tcPr>
          <w:p w14:paraId="6760D2FB" w14:textId="69DA6ADD" w:rsidR="008E082F" w:rsidRPr="00164B28" w:rsidRDefault="008E082F" w:rsidP="00164B28">
            <w:pPr>
              <w:pStyle w:val="11table"/>
              <w:numPr>
                <w:ilvl w:val="0"/>
                <w:numId w:val="0"/>
              </w:numPr>
              <w:spacing w:before="120" w:after="120"/>
              <w:rPr>
                <w:rFonts w:ascii="Arial" w:hAnsi="Arial" w:cs="Arial"/>
              </w:rPr>
            </w:pPr>
            <w:r w:rsidRPr="00164B28">
              <w:rPr>
                <w:rFonts w:ascii="Arial" w:hAnsi="Arial" w:cs="Arial"/>
              </w:rPr>
              <w:t>1.5</w:t>
            </w:r>
          </w:p>
          <w:p w14:paraId="088ADE2C" w14:textId="77777777" w:rsidR="008E082F" w:rsidRPr="00164B28" w:rsidRDefault="008E082F" w:rsidP="00164B28">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164B28" w:rsidRDefault="008E082F" w:rsidP="00164B28">
            <w:p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Expiry Date</w:t>
            </w:r>
            <w:r w:rsidRPr="00164B28">
              <w:rPr>
                <w:rFonts w:eastAsia="STZhongsong" w:cs="Arial"/>
                <w:szCs w:val="22"/>
                <w:lang w:eastAsia="zh-CN"/>
              </w:rPr>
              <w:t xml:space="preserve"> </w:t>
            </w:r>
          </w:p>
          <w:p w14:paraId="6708BA2A" w14:textId="77777777" w:rsidR="008E082F" w:rsidRPr="00164B28" w:rsidRDefault="008E082F" w:rsidP="00164B28">
            <w:pPr>
              <w:overflowPunct/>
              <w:autoSpaceDE/>
              <w:autoSpaceDN/>
              <w:spacing w:before="120" w:after="120" w:line="240" w:lineRule="auto"/>
              <w:ind w:left="720"/>
              <w:jc w:val="left"/>
              <w:textAlignment w:val="auto"/>
              <w:rPr>
                <w:rFonts w:eastAsia="STZhongsong" w:cs="Arial"/>
                <w:szCs w:val="22"/>
                <w:lang w:eastAsia="zh-CN"/>
              </w:rPr>
            </w:pPr>
          </w:p>
          <w:p w14:paraId="095B67B1" w14:textId="77777777" w:rsidR="008E082F" w:rsidRPr="00164B28" w:rsidRDefault="008E082F" w:rsidP="00164B28">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164B28" w:rsidRDefault="008E082F" w:rsidP="00164B28">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090601C0" w14:textId="2975F262" w:rsidR="00EA26DD" w:rsidRPr="00F274EC" w:rsidRDefault="00BE3EF8" w:rsidP="00164B28">
            <w:pPr>
              <w:spacing w:before="120" w:after="120" w:line="240" w:lineRule="auto"/>
              <w:jc w:val="left"/>
              <w:rPr>
                <w:rFonts w:cs="Arial"/>
                <w:szCs w:val="22"/>
              </w:rPr>
            </w:pPr>
            <w:r>
              <w:rPr>
                <w:rFonts w:cs="Arial"/>
                <w:szCs w:val="22"/>
              </w:rPr>
              <w:t xml:space="preserve">Monday </w:t>
            </w:r>
            <w:r w:rsidR="0023295B" w:rsidRPr="00F274EC">
              <w:rPr>
                <w:rFonts w:cs="Arial"/>
                <w:szCs w:val="22"/>
              </w:rPr>
              <w:t>31</w:t>
            </w:r>
            <w:r w:rsidR="0023295B" w:rsidRPr="00F274EC">
              <w:rPr>
                <w:rFonts w:cs="Arial"/>
                <w:szCs w:val="22"/>
                <w:vertAlign w:val="superscript"/>
              </w:rPr>
              <w:t>st</w:t>
            </w:r>
            <w:r w:rsidR="0023295B" w:rsidRPr="00F274EC">
              <w:rPr>
                <w:rFonts w:cs="Arial"/>
                <w:szCs w:val="22"/>
              </w:rPr>
              <w:t xml:space="preserve"> January 2022 </w:t>
            </w:r>
          </w:p>
          <w:p w14:paraId="7A982303" w14:textId="13771DD0" w:rsidR="0023295B" w:rsidRPr="00F274EC" w:rsidRDefault="0023295B" w:rsidP="00164B28">
            <w:pPr>
              <w:spacing w:before="120" w:after="120" w:line="240" w:lineRule="auto"/>
              <w:jc w:val="left"/>
              <w:rPr>
                <w:rFonts w:cs="Arial"/>
                <w:b/>
                <w:szCs w:val="22"/>
              </w:rPr>
            </w:pPr>
            <w:r w:rsidRPr="00F274EC">
              <w:rPr>
                <w:rFonts w:cs="Arial"/>
                <w:szCs w:val="22"/>
              </w:rPr>
              <w:t>With no option to extend</w:t>
            </w:r>
          </w:p>
        </w:tc>
      </w:tr>
      <w:tr w:rsidR="00C3320D" w:rsidRPr="00164B28" w14:paraId="03449035" w14:textId="77777777" w:rsidTr="00164B28">
        <w:tc>
          <w:tcPr>
            <w:tcW w:w="576" w:type="dxa"/>
          </w:tcPr>
          <w:p w14:paraId="1EAD8D1E" w14:textId="77777777" w:rsidR="008E082F" w:rsidRPr="00164B28" w:rsidRDefault="008E082F" w:rsidP="00164B28">
            <w:pPr>
              <w:pStyle w:val="11table"/>
              <w:numPr>
                <w:ilvl w:val="0"/>
                <w:numId w:val="0"/>
              </w:numPr>
              <w:spacing w:before="120" w:after="120"/>
              <w:rPr>
                <w:rFonts w:ascii="Arial" w:hAnsi="Arial" w:cs="Arial"/>
              </w:rPr>
            </w:pPr>
            <w:r w:rsidRPr="00164B28">
              <w:rPr>
                <w:rFonts w:ascii="Arial" w:hAnsi="Arial" w:cs="Arial"/>
              </w:rPr>
              <w:t>1.6</w:t>
            </w:r>
          </w:p>
        </w:tc>
        <w:tc>
          <w:tcPr>
            <w:tcW w:w="4249" w:type="dxa"/>
            <w:shd w:val="clear" w:color="auto" w:fill="auto"/>
          </w:tcPr>
          <w:p w14:paraId="030B695B"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Signed for and on behalf of the Customer</w:t>
            </w:r>
            <w:r w:rsidR="007410E2" w:rsidRPr="00164B28">
              <w:rPr>
                <w:rFonts w:eastAsia="STZhongsong" w:cs="Arial"/>
                <w:b/>
                <w:szCs w:val="22"/>
                <w:lang w:eastAsia="zh-CN"/>
              </w:rPr>
              <w:t xml:space="preserve"> by an authorised representative</w:t>
            </w:r>
            <w:r w:rsidRPr="00164B28">
              <w:rPr>
                <w:rFonts w:eastAsia="STZhongsong" w:cs="Arial"/>
                <w:b/>
                <w:szCs w:val="22"/>
                <w:lang w:eastAsia="zh-CN"/>
              </w:rPr>
              <w:t>:</w:t>
            </w:r>
          </w:p>
        </w:tc>
        <w:tc>
          <w:tcPr>
            <w:tcW w:w="4333" w:type="dxa"/>
            <w:gridSpan w:val="2"/>
            <w:shd w:val="clear" w:color="auto" w:fill="auto"/>
          </w:tcPr>
          <w:p w14:paraId="67D57709" w14:textId="140B3D67" w:rsidR="008E082F" w:rsidRPr="00164B28" w:rsidRDefault="008E082F" w:rsidP="00164B28">
            <w:pPr>
              <w:spacing w:before="120" w:after="120" w:line="240" w:lineRule="auto"/>
              <w:jc w:val="left"/>
              <w:rPr>
                <w:rFonts w:cs="Arial"/>
                <w:i/>
                <w:szCs w:val="22"/>
              </w:rPr>
            </w:pPr>
          </w:p>
        </w:tc>
      </w:tr>
      <w:tr w:rsidR="00C3320D" w:rsidRPr="00164B28" w14:paraId="04D4E700" w14:textId="77777777" w:rsidTr="00164B28">
        <w:tc>
          <w:tcPr>
            <w:tcW w:w="576" w:type="dxa"/>
          </w:tcPr>
          <w:p w14:paraId="785CF600"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Name and Title</w:t>
            </w:r>
          </w:p>
        </w:tc>
        <w:tc>
          <w:tcPr>
            <w:tcW w:w="4333" w:type="dxa"/>
            <w:gridSpan w:val="2"/>
            <w:shd w:val="clear" w:color="auto" w:fill="auto"/>
          </w:tcPr>
          <w:p w14:paraId="08B0E1D9" w14:textId="0CF7E313" w:rsidR="000738F3" w:rsidRPr="000738F3" w:rsidRDefault="00747759" w:rsidP="00164B28">
            <w:pPr>
              <w:spacing w:before="120" w:after="120" w:line="240" w:lineRule="auto"/>
              <w:jc w:val="left"/>
              <w:rPr>
                <w:rFonts w:cs="Arial"/>
                <w:szCs w:val="22"/>
              </w:rPr>
            </w:pPr>
            <w:r>
              <w:rPr>
                <w:rFonts w:cs="Arial"/>
                <w:szCs w:val="22"/>
              </w:rPr>
              <w:t>[REDACTED]</w:t>
            </w:r>
          </w:p>
        </w:tc>
      </w:tr>
      <w:tr w:rsidR="00C3320D" w:rsidRPr="00164B28" w14:paraId="08486D76" w14:textId="77777777" w:rsidTr="00164B28">
        <w:tc>
          <w:tcPr>
            <w:tcW w:w="576" w:type="dxa"/>
          </w:tcPr>
          <w:p w14:paraId="76AEA212"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Signature</w:t>
            </w:r>
          </w:p>
        </w:tc>
        <w:tc>
          <w:tcPr>
            <w:tcW w:w="4333" w:type="dxa"/>
            <w:gridSpan w:val="2"/>
            <w:shd w:val="clear" w:color="auto" w:fill="auto"/>
          </w:tcPr>
          <w:p w14:paraId="3C28E791" w14:textId="617059E2" w:rsidR="008E082F" w:rsidRPr="00747759" w:rsidRDefault="00747759" w:rsidP="00164B28">
            <w:pPr>
              <w:spacing w:before="120" w:after="120" w:line="240" w:lineRule="auto"/>
              <w:jc w:val="left"/>
              <w:rPr>
                <w:rFonts w:cs="Arial"/>
                <w:szCs w:val="22"/>
              </w:rPr>
            </w:pPr>
            <w:r>
              <w:rPr>
                <w:rFonts w:cs="Arial"/>
                <w:noProof/>
                <w:szCs w:val="22"/>
                <w:lang w:eastAsia="en-GB"/>
              </w:rPr>
              <w:t>[REDACTED]</w:t>
            </w:r>
          </w:p>
        </w:tc>
      </w:tr>
      <w:tr w:rsidR="00C3320D" w:rsidRPr="00164B28" w14:paraId="63E7C589" w14:textId="77777777" w:rsidTr="00164B28">
        <w:tc>
          <w:tcPr>
            <w:tcW w:w="576" w:type="dxa"/>
          </w:tcPr>
          <w:p w14:paraId="5D9BFBCB"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Date</w:t>
            </w:r>
          </w:p>
        </w:tc>
        <w:tc>
          <w:tcPr>
            <w:tcW w:w="4333" w:type="dxa"/>
            <w:gridSpan w:val="2"/>
            <w:shd w:val="clear" w:color="auto" w:fill="auto"/>
          </w:tcPr>
          <w:p w14:paraId="522B5850" w14:textId="7D4F4158" w:rsidR="008E082F" w:rsidRPr="000738F3" w:rsidRDefault="000738F3" w:rsidP="00164B28">
            <w:pPr>
              <w:spacing w:before="120" w:after="120" w:line="240" w:lineRule="auto"/>
              <w:jc w:val="left"/>
              <w:rPr>
                <w:rFonts w:cs="Arial"/>
                <w:szCs w:val="22"/>
              </w:rPr>
            </w:pPr>
            <w:r>
              <w:rPr>
                <w:rFonts w:cs="Arial"/>
                <w:szCs w:val="22"/>
              </w:rPr>
              <w:t>31/01/2019</w:t>
            </w:r>
          </w:p>
        </w:tc>
      </w:tr>
      <w:tr w:rsidR="00C3320D" w:rsidRPr="00164B28" w14:paraId="30AA013D" w14:textId="77777777" w:rsidTr="00164B28">
        <w:tc>
          <w:tcPr>
            <w:tcW w:w="576" w:type="dxa"/>
          </w:tcPr>
          <w:p w14:paraId="4D91F5C1" w14:textId="77777777" w:rsidR="008E082F" w:rsidRPr="00164B28" w:rsidRDefault="008E082F" w:rsidP="00164B28">
            <w:pPr>
              <w:pStyle w:val="11table"/>
              <w:numPr>
                <w:ilvl w:val="0"/>
                <w:numId w:val="0"/>
              </w:numPr>
              <w:spacing w:before="120" w:after="120"/>
              <w:rPr>
                <w:rFonts w:ascii="Arial" w:hAnsi="Arial" w:cs="Arial"/>
              </w:rPr>
            </w:pPr>
            <w:r w:rsidRPr="00164B28">
              <w:rPr>
                <w:rFonts w:ascii="Arial" w:hAnsi="Arial" w:cs="Arial"/>
              </w:rPr>
              <w:t>1.7</w:t>
            </w:r>
          </w:p>
        </w:tc>
        <w:tc>
          <w:tcPr>
            <w:tcW w:w="4249" w:type="dxa"/>
            <w:shd w:val="clear" w:color="auto" w:fill="auto"/>
          </w:tcPr>
          <w:p w14:paraId="738DD6E9"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b/>
                <w:szCs w:val="22"/>
                <w:lang w:eastAsia="zh-CN"/>
              </w:rPr>
              <w:t>Signed for and on behalf of the Supplier</w:t>
            </w:r>
            <w:r w:rsidR="007410E2" w:rsidRPr="00164B28">
              <w:rPr>
                <w:rFonts w:eastAsia="STZhongsong" w:cs="Arial"/>
                <w:b/>
                <w:szCs w:val="22"/>
                <w:lang w:eastAsia="zh-CN"/>
              </w:rPr>
              <w:t xml:space="preserve"> by an authorised representative</w:t>
            </w:r>
            <w:r w:rsidRPr="00164B28">
              <w:rPr>
                <w:rFonts w:eastAsia="STZhongsong" w:cs="Arial"/>
                <w:b/>
                <w:szCs w:val="22"/>
                <w:lang w:eastAsia="zh-CN"/>
              </w:rPr>
              <w:t>:</w:t>
            </w:r>
          </w:p>
        </w:tc>
        <w:tc>
          <w:tcPr>
            <w:tcW w:w="4333" w:type="dxa"/>
            <w:gridSpan w:val="2"/>
            <w:shd w:val="clear" w:color="auto" w:fill="auto"/>
          </w:tcPr>
          <w:p w14:paraId="237A94C5" w14:textId="1530F7D1" w:rsidR="008E082F" w:rsidRPr="00164B28" w:rsidRDefault="008E082F" w:rsidP="00164B28">
            <w:pPr>
              <w:spacing w:before="120" w:after="120" w:line="240" w:lineRule="auto"/>
              <w:jc w:val="left"/>
              <w:rPr>
                <w:rFonts w:cs="Arial"/>
                <w:i/>
                <w:szCs w:val="22"/>
              </w:rPr>
            </w:pPr>
          </w:p>
        </w:tc>
      </w:tr>
      <w:tr w:rsidR="00C3320D" w:rsidRPr="00164B28" w14:paraId="61FA6E57" w14:textId="77777777" w:rsidTr="00164B28">
        <w:tc>
          <w:tcPr>
            <w:tcW w:w="576" w:type="dxa"/>
          </w:tcPr>
          <w:p w14:paraId="04FE596E"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Name and Title</w:t>
            </w:r>
          </w:p>
        </w:tc>
        <w:tc>
          <w:tcPr>
            <w:tcW w:w="4333" w:type="dxa"/>
            <w:gridSpan w:val="2"/>
            <w:shd w:val="clear" w:color="auto" w:fill="auto"/>
          </w:tcPr>
          <w:p w14:paraId="63F2502B" w14:textId="497BC19B" w:rsidR="008E082F" w:rsidRPr="00747759" w:rsidRDefault="00747759" w:rsidP="00164B28">
            <w:pPr>
              <w:spacing w:before="120" w:after="120" w:line="240" w:lineRule="auto"/>
              <w:jc w:val="left"/>
              <w:rPr>
                <w:rFonts w:cs="Arial"/>
                <w:szCs w:val="22"/>
              </w:rPr>
            </w:pPr>
            <w:r>
              <w:rPr>
                <w:rFonts w:cs="Arial"/>
                <w:szCs w:val="22"/>
              </w:rPr>
              <w:t>[REDACTED]</w:t>
            </w:r>
          </w:p>
        </w:tc>
      </w:tr>
      <w:tr w:rsidR="00C3320D" w:rsidRPr="00164B28" w14:paraId="18997506" w14:textId="77777777" w:rsidTr="00164B28">
        <w:tc>
          <w:tcPr>
            <w:tcW w:w="576" w:type="dxa"/>
          </w:tcPr>
          <w:p w14:paraId="5F67EEF3"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Signature</w:t>
            </w:r>
          </w:p>
        </w:tc>
        <w:tc>
          <w:tcPr>
            <w:tcW w:w="4333" w:type="dxa"/>
            <w:gridSpan w:val="2"/>
            <w:shd w:val="clear" w:color="auto" w:fill="auto"/>
          </w:tcPr>
          <w:p w14:paraId="00E62802" w14:textId="0068D4FE" w:rsidR="008E082F" w:rsidRPr="00747759" w:rsidRDefault="00747759" w:rsidP="00164B28">
            <w:pPr>
              <w:spacing w:before="120" w:after="120" w:line="240" w:lineRule="auto"/>
              <w:jc w:val="left"/>
              <w:rPr>
                <w:rFonts w:cs="Arial"/>
                <w:szCs w:val="22"/>
              </w:rPr>
            </w:pPr>
            <w:r>
              <w:rPr>
                <w:rFonts w:cs="Arial"/>
                <w:szCs w:val="22"/>
              </w:rPr>
              <w:t>[REDACTED]</w:t>
            </w:r>
          </w:p>
        </w:tc>
      </w:tr>
      <w:tr w:rsidR="00C3320D" w:rsidRPr="00164B28" w14:paraId="7A5BFCD6" w14:textId="77777777" w:rsidTr="00164B28">
        <w:tc>
          <w:tcPr>
            <w:tcW w:w="576" w:type="dxa"/>
          </w:tcPr>
          <w:p w14:paraId="522B25AC"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Date</w:t>
            </w:r>
          </w:p>
        </w:tc>
        <w:tc>
          <w:tcPr>
            <w:tcW w:w="4333" w:type="dxa"/>
            <w:gridSpan w:val="2"/>
            <w:shd w:val="clear" w:color="auto" w:fill="auto"/>
          </w:tcPr>
          <w:p w14:paraId="2BDA8CE5" w14:textId="62DE0F71" w:rsidR="008E082F" w:rsidRPr="00747759" w:rsidRDefault="00747759" w:rsidP="00164B28">
            <w:pPr>
              <w:spacing w:before="120" w:after="120" w:line="240" w:lineRule="auto"/>
              <w:jc w:val="left"/>
              <w:rPr>
                <w:rFonts w:cs="Arial"/>
                <w:szCs w:val="22"/>
              </w:rPr>
            </w:pPr>
            <w:r>
              <w:rPr>
                <w:rFonts w:cs="Arial"/>
                <w:szCs w:val="22"/>
              </w:rPr>
              <w:t>04 February 2019</w:t>
            </w:r>
          </w:p>
        </w:tc>
      </w:tr>
    </w:tbl>
    <w:p w14:paraId="0A8AC2ED" w14:textId="722F84FB" w:rsidR="008E082F" w:rsidRPr="00164B28" w:rsidRDefault="008E082F" w:rsidP="00164B28">
      <w:pPr>
        <w:overflowPunct/>
        <w:autoSpaceDE/>
        <w:autoSpaceDN/>
        <w:adjustRightInd/>
        <w:spacing w:before="120" w:after="120" w:line="240" w:lineRule="auto"/>
        <w:ind w:right="936"/>
        <w:jc w:val="left"/>
        <w:textAlignment w:val="auto"/>
        <w:rPr>
          <w:rFonts w:eastAsia="Calibri" w:cs="Arial"/>
          <w:b/>
          <w:szCs w:val="22"/>
        </w:rPr>
      </w:pPr>
      <w:r w:rsidRPr="00164B28">
        <w:rPr>
          <w:rFonts w:eastAsia="Calibri" w:cs="Arial"/>
          <w:szCs w:val="22"/>
        </w:rPr>
        <w:br w:type="page"/>
      </w:r>
      <w:r w:rsidR="00DB297D" w:rsidRPr="00164B28">
        <w:rPr>
          <w:rFonts w:eastAsia="Calibri" w:cs="Arial"/>
          <w:b/>
          <w:szCs w:val="22"/>
        </w:rPr>
        <w:lastRenderedPageBreak/>
        <w:t xml:space="preserve">SECTION B </w:t>
      </w:r>
    </w:p>
    <w:p w14:paraId="0864ADD5" w14:textId="488C0247" w:rsidR="008E082F" w:rsidRPr="00164B28" w:rsidRDefault="002D03A0" w:rsidP="00BF1873">
      <w:pPr>
        <w:pStyle w:val="ORDERFORML1PraraNo"/>
        <w:numPr>
          <w:ilvl w:val="0"/>
          <w:numId w:val="22"/>
        </w:numPr>
        <w:spacing w:before="120" w:after="120"/>
        <w:rPr>
          <w:rFonts w:ascii="Arial" w:hAnsi="Arial" w:cs="Arial"/>
        </w:rPr>
      </w:pPr>
      <w:r w:rsidRPr="00164B28">
        <w:rPr>
          <w:rFonts w:ascii="Arial" w:hAnsi="Arial" w:cs="Arial"/>
        </w:rPr>
        <w:t xml:space="preserve">Panel </w:t>
      </w:r>
      <w:r w:rsidR="008E082F" w:rsidRPr="00164B28">
        <w:rPr>
          <w:rFonts w:ascii="Arial" w:hAnsi="Arial" w:cs="Arial"/>
        </w:rPr>
        <w:t>Services</w:t>
      </w:r>
    </w:p>
    <w:p w14:paraId="196D6C8B" w14:textId="77777777" w:rsidR="008E082F" w:rsidRPr="00164B28" w:rsidRDefault="008E082F" w:rsidP="00164B28">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164B28" w14:paraId="3B03F3FA" w14:textId="77777777" w:rsidTr="00164B28">
        <w:tc>
          <w:tcPr>
            <w:tcW w:w="534" w:type="dxa"/>
          </w:tcPr>
          <w:p w14:paraId="15E9D1C3" w14:textId="77777777" w:rsidR="008E082F" w:rsidRPr="00164B28" w:rsidRDefault="008E082F" w:rsidP="00164B28">
            <w:pPr>
              <w:pStyle w:val="11table"/>
              <w:numPr>
                <w:ilvl w:val="0"/>
                <w:numId w:val="0"/>
              </w:numPr>
              <w:spacing w:before="120" w:after="120"/>
              <w:ind w:left="360" w:hanging="360"/>
              <w:rPr>
                <w:rFonts w:ascii="Arial" w:hAnsi="Arial" w:cs="Arial"/>
              </w:rPr>
            </w:pPr>
            <w:r w:rsidRPr="00164B28">
              <w:rPr>
                <w:rFonts w:ascii="Arial" w:hAnsi="Arial" w:cs="Arial"/>
              </w:rPr>
              <w:t xml:space="preserve">1.1  </w:t>
            </w:r>
          </w:p>
        </w:tc>
        <w:tc>
          <w:tcPr>
            <w:tcW w:w="4688" w:type="dxa"/>
            <w:shd w:val="clear" w:color="auto" w:fill="auto"/>
          </w:tcPr>
          <w:p w14:paraId="4620E155" w14:textId="3E403190" w:rsidR="008E082F" w:rsidRPr="00164B28" w:rsidRDefault="002D03A0" w:rsidP="00164B28">
            <w:pPr>
              <w:numPr>
                <w:ilvl w:val="1"/>
                <w:numId w:val="0"/>
              </w:numPr>
              <w:overflowPunct/>
              <w:autoSpaceDE/>
              <w:autoSpaceDN/>
              <w:spacing w:before="120" w:after="120" w:line="240" w:lineRule="auto"/>
              <w:jc w:val="left"/>
              <w:textAlignment w:val="auto"/>
              <w:rPr>
                <w:rFonts w:eastAsia="STZhongsong" w:cs="Arial"/>
                <w:szCs w:val="22"/>
                <w:lang w:eastAsia="zh-CN"/>
              </w:rPr>
            </w:pPr>
            <w:r w:rsidRPr="00164B28">
              <w:rPr>
                <w:rFonts w:eastAsia="STZhongsong" w:cs="Arial"/>
                <w:b/>
                <w:szCs w:val="22"/>
                <w:lang w:eastAsia="zh-CN"/>
              </w:rPr>
              <w:t xml:space="preserve">Panel </w:t>
            </w:r>
            <w:r w:rsidR="008E082F" w:rsidRPr="00164B28">
              <w:rPr>
                <w:rFonts w:eastAsia="STZhongsong" w:cs="Arial"/>
                <w:b/>
                <w:szCs w:val="22"/>
                <w:lang w:eastAsia="zh-CN"/>
              </w:rPr>
              <w:t>Services</w:t>
            </w:r>
            <w:r w:rsidR="008E082F" w:rsidRPr="00164B28">
              <w:rPr>
                <w:rFonts w:eastAsia="STZhongsong" w:cs="Arial"/>
                <w:szCs w:val="22"/>
                <w:lang w:eastAsia="zh-CN"/>
              </w:rPr>
              <w:t xml:space="preserve">: </w:t>
            </w:r>
          </w:p>
          <w:p w14:paraId="76715C42"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50EDFDFA" w:rsidR="008E082F" w:rsidRPr="00FA6770" w:rsidRDefault="005515D0" w:rsidP="00164B28">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Please refer to Section C of the Statement of Requirements</w:t>
            </w:r>
          </w:p>
        </w:tc>
      </w:tr>
      <w:tr w:rsidR="00C3320D" w:rsidRPr="00164B28" w14:paraId="7E732C24" w14:textId="77777777" w:rsidTr="00164B28">
        <w:tc>
          <w:tcPr>
            <w:tcW w:w="534" w:type="dxa"/>
          </w:tcPr>
          <w:p w14:paraId="21B38F32" w14:textId="77777777" w:rsidR="008E082F" w:rsidRPr="00164B28" w:rsidRDefault="008E082F" w:rsidP="00164B28">
            <w:pPr>
              <w:pStyle w:val="11table"/>
              <w:numPr>
                <w:ilvl w:val="0"/>
                <w:numId w:val="0"/>
              </w:numPr>
              <w:spacing w:before="120" w:after="120"/>
              <w:ind w:left="360" w:hanging="360"/>
              <w:rPr>
                <w:rFonts w:ascii="Arial" w:hAnsi="Arial" w:cs="Arial"/>
              </w:rPr>
            </w:pPr>
            <w:r w:rsidRPr="00164B28">
              <w:rPr>
                <w:rFonts w:ascii="Arial" w:hAnsi="Arial" w:cs="Arial"/>
              </w:rPr>
              <w:t>1.2</w:t>
            </w:r>
          </w:p>
        </w:tc>
        <w:tc>
          <w:tcPr>
            <w:tcW w:w="4688" w:type="dxa"/>
            <w:shd w:val="clear" w:color="auto" w:fill="auto"/>
          </w:tcPr>
          <w:p w14:paraId="00892EAF"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Management and review of the Services</w:t>
            </w:r>
          </w:p>
          <w:p w14:paraId="29D0A7EC"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5292282D" w:rsidR="008E082F" w:rsidRPr="00FA6770" w:rsidRDefault="005515D0" w:rsidP="00164B28">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15 of the Statement of Requirements</w:t>
            </w:r>
          </w:p>
        </w:tc>
      </w:tr>
      <w:tr w:rsidR="00C3320D" w:rsidRPr="00164B28" w14:paraId="677CDEBB" w14:textId="77777777" w:rsidTr="00164B28">
        <w:tc>
          <w:tcPr>
            <w:tcW w:w="534" w:type="dxa"/>
          </w:tcPr>
          <w:p w14:paraId="23716494" w14:textId="77777777" w:rsidR="008E082F" w:rsidRPr="00164B28" w:rsidRDefault="008E082F" w:rsidP="00164B28">
            <w:pPr>
              <w:pStyle w:val="11table"/>
              <w:numPr>
                <w:ilvl w:val="0"/>
                <w:numId w:val="0"/>
              </w:numPr>
              <w:spacing w:before="120" w:after="120"/>
              <w:ind w:left="360" w:hanging="360"/>
              <w:rPr>
                <w:rFonts w:ascii="Arial" w:hAnsi="Arial" w:cs="Arial"/>
              </w:rPr>
            </w:pPr>
            <w:r w:rsidRPr="00164B28">
              <w:rPr>
                <w:rFonts w:ascii="Arial" w:hAnsi="Arial" w:cs="Arial"/>
              </w:rPr>
              <w:t>1.3</w:t>
            </w:r>
          </w:p>
        </w:tc>
        <w:tc>
          <w:tcPr>
            <w:tcW w:w="4688" w:type="dxa"/>
            <w:shd w:val="clear" w:color="auto" w:fill="auto"/>
          </w:tcPr>
          <w:p w14:paraId="4F812977"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Place of performance</w:t>
            </w:r>
          </w:p>
          <w:p w14:paraId="292094D2"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C3C958A" w14:textId="77777777" w:rsidR="008E082F" w:rsidRPr="00FA6770" w:rsidRDefault="0023295B" w:rsidP="00164B28">
            <w:pPr>
              <w:numPr>
                <w:ilvl w:val="1"/>
                <w:numId w:val="0"/>
              </w:numPr>
              <w:tabs>
                <w:tab w:val="left" w:pos="577"/>
              </w:tabs>
              <w:overflowPunct/>
              <w:autoSpaceDE/>
              <w:autoSpaceDN/>
              <w:spacing w:before="120" w:after="120" w:line="240" w:lineRule="auto"/>
              <w:jc w:val="left"/>
              <w:textAlignment w:val="auto"/>
              <w:rPr>
                <w:rFonts w:cs="Arial"/>
                <w:szCs w:val="22"/>
              </w:rPr>
            </w:pPr>
            <w:r w:rsidRPr="00FA6770">
              <w:rPr>
                <w:rFonts w:cs="Arial"/>
                <w:szCs w:val="22"/>
              </w:rPr>
              <w:t>The Supplier will be required to deliver the majority of services under this Contract from their own premises. Unless agreed to the contrary, client meetings and any external negotiations will be held at the Supplier’s offices.</w:t>
            </w:r>
          </w:p>
          <w:p w14:paraId="6EA9F5EC" w14:textId="77777777" w:rsidR="0023295B" w:rsidRPr="00FA6770" w:rsidRDefault="0023295B" w:rsidP="00164B28">
            <w:pPr>
              <w:numPr>
                <w:ilvl w:val="1"/>
                <w:numId w:val="0"/>
              </w:numPr>
              <w:tabs>
                <w:tab w:val="left" w:pos="577"/>
              </w:tabs>
              <w:overflowPunct/>
              <w:autoSpaceDE/>
              <w:autoSpaceDN/>
              <w:spacing w:before="120" w:after="120" w:line="240" w:lineRule="auto"/>
              <w:jc w:val="left"/>
              <w:textAlignment w:val="auto"/>
              <w:rPr>
                <w:rFonts w:cs="Arial"/>
                <w:szCs w:val="22"/>
              </w:rPr>
            </w:pPr>
            <w:r w:rsidRPr="00FA6770">
              <w:rPr>
                <w:rFonts w:cs="Arial"/>
                <w:szCs w:val="22"/>
              </w:rPr>
              <w:t>The address of the Contracting Authority is below: Department for Transport,</w:t>
            </w:r>
          </w:p>
          <w:p w14:paraId="4D08D915" w14:textId="094C4AB6" w:rsidR="0023295B" w:rsidRPr="00FA6770" w:rsidRDefault="0023295B" w:rsidP="00164B28">
            <w:pPr>
              <w:numPr>
                <w:ilvl w:val="1"/>
                <w:numId w:val="0"/>
              </w:numPr>
              <w:tabs>
                <w:tab w:val="left" w:pos="577"/>
              </w:tabs>
              <w:overflowPunct/>
              <w:autoSpaceDE/>
              <w:autoSpaceDN/>
              <w:spacing w:before="120" w:after="120" w:line="240" w:lineRule="auto"/>
              <w:jc w:val="left"/>
              <w:textAlignment w:val="auto"/>
              <w:rPr>
                <w:rFonts w:cs="Arial"/>
                <w:szCs w:val="22"/>
              </w:rPr>
            </w:pPr>
            <w:r w:rsidRPr="00FA6770">
              <w:rPr>
                <w:rFonts w:cs="Arial"/>
                <w:szCs w:val="22"/>
              </w:rPr>
              <w:t>Great Minster House, 33 Horseferry Road, London SW1P 4DR.</w:t>
            </w:r>
          </w:p>
        </w:tc>
      </w:tr>
    </w:tbl>
    <w:p w14:paraId="3C799F8C" w14:textId="77777777" w:rsidR="008E082F" w:rsidRPr="00164B28" w:rsidRDefault="008E082F" w:rsidP="00164B28">
      <w:pPr>
        <w:spacing w:before="120" w:after="120" w:line="240" w:lineRule="auto"/>
        <w:rPr>
          <w:rFonts w:cs="Arial"/>
          <w:szCs w:val="22"/>
        </w:rPr>
      </w:pPr>
    </w:p>
    <w:p w14:paraId="20EAA21E" w14:textId="77777777" w:rsidR="008E082F" w:rsidRPr="00164B28" w:rsidRDefault="008E082F" w:rsidP="00164B28">
      <w:pPr>
        <w:pStyle w:val="ORDERFORML1PraraNo"/>
        <w:spacing w:before="120" w:after="120"/>
        <w:rPr>
          <w:rFonts w:ascii="Arial" w:hAnsi="Arial" w:cs="Arial"/>
        </w:rPr>
      </w:pPr>
      <w:r w:rsidRPr="00164B28">
        <w:rPr>
          <w:rFonts w:ascii="Arial" w:hAnsi="Arial" w:cs="Arial"/>
        </w:rPr>
        <w:t>charges</w:t>
      </w:r>
    </w:p>
    <w:p w14:paraId="645A0DB9" w14:textId="77777777" w:rsidR="008E082F" w:rsidRPr="00164B28" w:rsidRDefault="008E082F" w:rsidP="00164B2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202"/>
        <w:gridCol w:w="4099"/>
      </w:tblGrid>
      <w:tr w:rsidR="00C3320D" w:rsidRPr="00164B28" w14:paraId="57650518" w14:textId="77777777" w:rsidTr="00164B28">
        <w:trPr>
          <w:trHeight w:val="274"/>
        </w:trPr>
        <w:tc>
          <w:tcPr>
            <w:tcW w:w="610" w:type="dxa"/>
          </w:tcPr>
          <w:p w14:paraId="6DCD4E37" w14:textId="22E59943" w:rsidR="007A2902" w:rsidRPr="00164B28" w:rsidRDefault="00702635"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2.1</w:t>
            </w:r>
          </w:p>
        </w:tc>
        <w:tc>
          <w:tcPr>
            <w:tcW w:w="4202" w:type="dxa"/>
            <w:shd w:val="clear" w:color="auto" w:fill="auto"/>
          </w:tcPr>
          <w:p w14:paraId="783E9647" w14:textId="4C4EDA0C" w:rsidR="007A2902" w:rsidRPr="00164B28" w:rsidRDefault="008C2E4B"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p>
          <w:p w14:paraId="685B2F5A" w14:textId="328419E6" w:rsidR="007A2902" w:rsidRPr="00164B28" w:rsidRDefault="007A2902" w:rsidP="00164B28">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99" w:type="dxa"/>
            <w:shd w:val="clear" w:color="auto" w:fill="auto"/>
          </w:tcPr>
          <w:p w14:paraId="195E72C1" w14:textId="0F0DB329" w:rsidR="00702635" w:rsidRPr="00FA6770" w:rsidRDefault="00747759" w:rsidP="00164B28">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164B28" w14:paraId="390CE8EF" w14:textId="77777777" w:rsidTr="00164B28">
        <w:tc>
          <w:tcPr>
            <w:tcW w:w="610" w:type="dxa"/>
          </w:tcPr>
          <w:p w14:paraId="16030869"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2.2</w:t>
            </w:r>
          </w:p>
        </w:tc>
        <w:tc>
          <w:tcPr>
            <w:tcW w:w="4202" w:type="dxa"/>
            <w:shd w:val="clear" w:color="auto" w:fill="auto"/>
          </w:tcPr>
          <w:p w14:paraId="0D665886" w14:textId="5DC0B463" w:rsidR="008E082F" w:rsidRPr="00164B28" w:rsidRDefault="00702635"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Estimate of Charges</w:t>
            </w:r>
          </w:p>
          <w:p w14:paraId="2A5EBEE2"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99" w:type="dxa"/>
            <w:shd w:val="clear" w:color="auto" w:fill="auto"/>
          </w:tcPr>
          <w:p w14:paraId="6141EC23" w14:textId="75EE9C2D" w:rsidR="008E082F" w:rsidRPr="00FA6770" w:rsidRDefault="00702635" w:rsidP="00164B28">
            <w:pPr>
              <w:numPr>
                <w:ilvl w:val="1"/>
                <w:numId w:val="0"/>
              </w:numPr>
              <w:overflowPunct/>
              <w:autoSpaceDE/>
              <w:autoSpaceDN/>
              <w:spacing w:before="120" w:after="120" w:line="240" w:lineRule="auto"/>
              <w:jc w:val="left"/>
              <w:textAlignment w:val="auto"/>
              <w:rPr>
                <w:rFonts w:cs="Arial"/>
                <w:szCs w:val="22"/>
              </w:rPr>
            </w:pPr>
            <w:r w:rsidRPr="00FA6770">
              <w:rPr>
                <w:rFonts w:cs="Arial"/>
                <w:szCs w:val="22"/>
              </w:rPr>
              <w:t>Not used</w:t>
            </w:r>
          </w:p>
        </w:tc>
      </w:tr>
      <w:tr w:rsidR="00C3320D" w:rsidRPr="00164B28" w14:paraId="2F19B1C1" w14:textId="77777777" w:rsidTr="00164B28">
        <w:tc>
          <w:tcPr>
            <w:tcW w:w="610" w:type="dxa"/>
          </w:tcPr>
          <w:p w14:paraId="3F50FA15"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2.3</w:t>
            </w:r>
          </w:p>
        </w:tc>
        <w:tc>
          <w:tcPr>
            <w:tcW w:w="4202" w:type="dxa"/>
            <w:shd w:val="clear" w:color="auto" w:fill="auto"/>
          </w:tcPr>
          <w:p w14:paraId="2096C8A1" w14:textId="0E231671"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 xml:space="preserve">Fixed Price </w:t>
            </w:r>
          </w:p>
          <w:p w14:paraId="0D801B05"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99" w:type="dxa"/>
            <w:shd w:val="clear" w:color="auto" w:fill="auto"/>
          </w:tcPr>
          <w:p w14:paraId="0F50F027" w14:textId="44CD12CE" w:rsidR="008E082F" w:rsidRPr="00FA6770" w:rsidRDefault="00702635" w:rsidP="00164B28">
            <w:pPr>
              <w:numPr>
                <w:ilvl w:val="1"/>
                <w:numId w:val="0"/>
              </w:numPr>
              <w:overflowPunct/>
              <w:autoSpaceDE/>
              <w:autoSpaceDN/>
              <w:spacing w:before="120" w:after="120" w:line="240" w:lineRule="auto"/>
              <w:jc w:val="left"/>
              <w:textAlignment w:val="auto"/>
              <w:rPr>
                <w:rFonts w:cs="Arial"/>
                <w:szCs w:val="22"/>
              </w:rPr>
            </w:pPr>
            <w:r w:rsidRPr="00FA6770">
              <w:rPr>
                <w:rFonts w:cs="Arial"/>
                <w:szCs w:val="22"/>
              </w:rPr>
              <w:t>Not used</w:t>
            </w:r>
          </w:p>
        </w:tc>
      </w:tr>
      <w:tr w:rsidR="00C3320D" w:rsidRPr="00164B28" w14:paraId="53D9C72F" w14:textId="77777777" w:rsidTr="00164B28">
        <w:tc>
          <w:tcPr>
            <w:tcW w:w="610" w:type="dxa"/>
          </w:tcPr>
          <w:p w14:paraId="07C50BB0"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2.4</w:t>
            </w:r>
          </w:p>
        </w:tc>
        <w:tc>
          <w:tcPr>
            <w:tcW w:w="4202" w:type="dxa"/>
            <w:shd w:val="clear" w:color="auto" w:fill="auto"/>
          </w:tcPr>
          <w:p w14:paraId="2D5E18DC" w14:textId="3B25933F" w:rsidR="008E082F" w:rsidRPr="00164B28" w:rsidRDefault="00702635"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Capped Price</w:t>
            </w:r>
          </w:p>
          <w:p w14:paraId="0DEC7310"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99" w:type="dxa"/>
            <w:shd w:val="clear" w:color="auto" w:fill="auto"/>
          </w:tcPr>
          <w:p w14:paraId="08B6474B" w14:textId="12D34592" w:rsidR="008E082F" w:rsidRPr="00FA6770" w:rsidRDefault="00702635" w:rsidP="00164B28">
            <w:pPr>
              <w:overflowPunct/>
              <w:autoSpaceDE/>
              <w:autoSpaceDN/>
              <w:spacing w:before="120" w:after="120" w:line="240" w:lineRule="auto"/>
              <w:jc w:val="left"/>
              <w:textAlignment w:val="auto"/>
              <w:rPr>
                <w:rFonts w:cs="Arial"/>
                <w:szCs w:val="22"/>
              </w:rPr>
            </w:pPr>
            <w:r w:rsidRPr="00FA6770">
              <w:rPr>
                <w:rFonts w:cs="Arial"/>
                <w:szCs w:val="22"/>
              </w:rPr>
              <w:t>Not used</w:t>
            </w:r>
          </w:p>
        </w:tc>
      </w:tr>
      <w:tr w:rsidR="00C3320D" w:rsidRPr="00164B28" w14:paraId="5A92AABB" w14:textId="77777777" w:rsidTr="00164B28">
        <w:tc>
          <w:tcPr>
            <w:tcW w:w="610" w:type="dxa"/>
          </w:tcPr>
          <w:p w14:paraId="64BB4617" w14:textId="77777777" w:rsidR="00DD17E4" w:rsidRPr="00164B28" w:rsidRDefault="00DD17E4"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w:t>
            </w:r>
            <w:r w:rsidR="00C54786" w:rsidRPr="00164B28">
              <w:rPr>
                <w:rFonts w:eastAsia="STZhongsong" w:cs="Arial"/>
                <w:b/>
                <w:szCs w:val="22"/>
                <w:lang w:eastAsia="zh-CN"/>
              </w:rPr>
              <w:t>5</w:t>
            </w:r>
          </w:p>
        </w:tc>
        <w:tc>
          <w:tcPr>
            <w:tcW w:w="4202" w:type="dxa"/>
            <w:shd w:val="clear" w:color="auto" w:fill="auto"/>
          </w:tcPr>
          <w:p w14:paraId="2E5866B6" w14:textId="144248C5" w:rsidR="00DB3DDB" w:rsidRPr="00164B28" w:rsidRDefault="00DE64D4" w:rsidP="00164B28">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Disbursements</w:t>
            </w:r>
          </w:p>
        </w:tc>
        <w:tc>
          <w:tcPr>
            <w:tcW w:w="4099" w:type="dxa"/>
            <w:shd w:val="clear" w:color="auto" w:fill="auto"/>
          </w:tcPr>
          <w:p w14:paraId="08AC71B4" w14:textId="4C494C11" w:rsidR="00C54786" w:rsidRPr="00FA6770" w:rsidRDefault="00DE64D4" w:rsidP="00DE64D4">
            <w:pPr>
              <w:tabs>
                <w:tab w:val="left" w:pos="577"/>
              </w:tabs>
              <w:overflowPunct/>
              <w:autoSpaceDE/>
              <w:autoSpaceDN/>
              <w:spacing w:before="120" w:after="120" w:line="240" w:lineRule="auto"/>
              <w:jc w:val="left"/>
              <w:textAlignment w:val="auto"/>
              <w:rPr>
                <w:rFonts w:cs="Arial"/>
                <w:szCs w:val="22"/>
              </w:rPr>
            </w:pPr>
            <w:r w:rsidRPr="00FE64EB">
              <w:t>Disbursements shall only be payable where the Customer has authorised that the Disbursements may be incurred in advance</w:t>
            </w:r>
            <w:r>
              <w:t>.</w:t>
            </w:r>
          </w:p>
        </w:tc>
      </w:tr>
    </w:tbl>
    <w:p w14:paraId="47ACA572" w14:textId="77777777" w:rsidR="008E082F" w:rsidRPr="00164B28" w:rsidRDefault="008E082F" w:rsidP="00164B28">
      <w:pPr>
        <w:pStyle w:val="ORDERFORML1PraraNo"/>
        <w:numPr>
          <w:ilvl w:val="0"/>
          <w:numId w:val="0"/>
        </w:numPr>
        <w:spacing w:before="120" w:after="120"/>
        <w:ind w:left="426"/>
        <w:rPr>
          <w:rFonts w:ascii="Arial" w:hAnsi="Arial" w:cs="Arial"/>
        </w:rPr>
      </w:pPr>
    </w:p>
    <w:p w14:paraId="4553D444" w14:textId="77777777" w:rsidR="008E082F" w:rsidRPr="00164B28" w:rsidRDefault="008E082F" w:rsidP="00164B28">
      <w:pPr>
        <w:pStyle w:val="ORDERFORML1PraraNo"/>
        <w:spacing w:before="120" w:after="120"/>
        <w:rPr>
          <w:rFonts w:ascii="Arial" w:hAnsi="Arial" w:cs="Arial"/>
        </w:rPr>
      </w:pPr>
      <w:r w:rsidRPr="00164B28">
        <w:rPr>
          <w:rFonts w:ascii="Arial" w:hAnsi="Arial" w:cs="Arial"/>
        </w:rPr>
        <w:lastRenderedPageBreak/>
        <w:t>miscellaneous</w:t>
      </w:r>
    </w:p>
    <w:p w14:paraId="3C0303FA" w14:textId="77777777" w:rsidR="008E082F" w:rsidRPr="00164B28" w:rsidRDefault="008E082F" w:rsidP="00164B28">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060"/>
        <w:gridCol w:w="4206"/>
      </w:tblGrid>
      <w:tr w:rsidR="00C3320D" w:rsidRPr="00FA6770" w14:paraId="7805A5E1" w14:textId="77777777" w:rsidTr="00164B28">
        <w:tc>
          <w:tcPr>
            <w:tcW w:w="610" w:type="dxa"/>
          </w:tcPr>
          <w:p w14:paraId="5ABC6E67"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3.1</w:t>
            </w:r>
          </w:p>
        </w:tc>
        <w:tc>
          <w:tcPr>
            <w:tcW w:w="4363" w:type="dxa"/>
            <w:shd w:val="clear" w:color="auto" w:fill="auto"/>
          </w:tcPr>
          <w:p w14:paraId="09E4446E"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CUSTOMER REPRESENTATIVE</w:t>
            </w:r>
          </w:p>
        </w:tc>
        <w:tc>
          <w:tcPr>
            <w:tcW w:w="4164" w:type="dxa"/>
            <w:shd w:val="clear" w:color="auto" w:fill="auto"/>
          </w:tcPr>
          <w:p w14:paraId="51F67C26" w14:textId="5D39562E" w:rsidR="00E232BF" w:rsidRPr="00FA6770" w:rsidRDefault="00747759" w:rsidP="00E232BF">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[REDACTED]</w:t>
            </w:r>
          </w:p>
        </w:tc>
      </w:tr>
      <w:tr w:rsidR="00C3320D" w:rsidRPr="00FA6770" w14:paraId="48F22CFB" w14:textId="77777777" w:rsidTr="00164B28">
        <w:tc>
          <w:tcPr>
            <w:tcW w:w="610" w:type="dxa"/>
          </w:tcPr>
          <w:p w14:paraId="0BB98E0B"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3.2</w:t>
            </w:r>
          </w:p>
        </w:tc>
        <w:tc>
          <w:tcPr>
            <w:tcW w:w="4363" w:type="dxa"/>
            <w:shd w:val="clear" w:color="auto" w:fill="auto"/>
          </w:tcPr>
          <w:p w14:paraId="688B05A6"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SUPPLIER REPRESENTATIVE</w:t>
            </w:r>
          </w:p>
        </w:tc>
        <w:tc>
          <w:tcPr>
            <w:tcW w:w="4164" w:type="dxa"/>
            <w:shd w:val="clear" w:color="auto" w:fill="auto"/>
          </w:tcPr>
          <w:p w14:paraId="07685785" w14:textId="02C2A7CE" w:rsidR="00E232BF" w:rsidRPr="00FA6770" w:rsidRDefault="00747759" w:rsidP="00E232BF">
            <w:pPr>
              <w:pStyle w:val="Favourite11"/>
              <w:numPr>
                <w:ilvl w:val="0"/>
                <w:numId w:val="0"/>
              </w:numPr>
            </w:pPr>
            <w:r>
              <w:t>[REDACTED]</w:t>
            </w:r>
          </w:p>
        </w:tc>
      </w:tr>
      <w:tr w:rsidR="00C3320D" w:rsidRPr="00FA6770" w14:paraId="54B5A07E" w14:textId="77777777" w:rsidTr="00164B28">
        <w:tc>
          <w:tcPr>
            <w:tcW w:w="610" w:type="dxa"/>
          </w:tcPr>
          <w:p w14:paraId="0DB484B6"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3.3</w:t>
            </w:r>
          </w:p>
        </w:tc>
        <w:tc>
          <w:tcPr>
            <w:tcW w:w="4363" w:type="dxa"/>
            <w:shd w:val="clear" w:color="auto" w:fill="auto"/>
          </w:tcPr>
          <w:p w14:paraId="69D1E8C7" w14:textId="3F824FA9" w:rsidR="008E082F" w:rsidRPr="00FA6770" w:rsidRDefault="00702635"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key personneL</w:t>
            </w:r>
          </w:p>
        </w:tc>
        <w:tc>
          <w:tcPr>
            <w:tcW w:w="4164" w:type="dxa"/>
            <w:shd w:val="clear" w:color="auto" w:fill="auto"/>
          </w:tcPr>
          <w:p w14:paraId="171C76C6" w14:textId="6AAE71C0" w:rsidR="00702635" w:rsidRPr="00FA6770" w:rsidRDefault="00DE0811" w:rsidP="00164B28">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 xml:space="preserve">DLA Piper UK LLP – </w:t>
            </w:r>
            <w:r w:rsidR="00747759">
              <w:rPr>
                <w:rFonts w:eastAsia="STZhongsong" w:cs="Arial"/>
                <w:szCs w:val="22"/>
                <w:lang w:eastAsia="zh-CN"/>
              </w:rPr>
              <w:t>[REDACTED]</w:t>
            </w:r>
          </w:p>
          <w:p w14:paraId="2126486F" w14:textId="77777777" w:rsidR="008E082F" w:rsidRPr="00FA6770" w:rsidRDefault="008E082F" w:rsidP="00164B28">
            <w:pPr>
              <w:keepNext/>
              <w:keepLines/>
              <w:overflowPunct/>
              <w:autoSpaceDE/>
              <w:autoSpaceDN/>
              <w:spacing w:before="120" w:after="120" w:line="240" w:lineRule="auto"/>
              <w:textAlignment w:val="auto"/>
              <w:rPr>
                <w:rFonts w:eastAsia="STZhongsong" w:cs="Arial"/>
                <w:szCs w:val="22"/>
                <w:lang w:eastAsia="zh-CN"/>
              </w:rPr>
            </w:pPr>
          </w:p>
        </w:tc>
      </w:tr>
      <w:tr w:rsidR="00C3320D" w:rsidRPr="00FA6770" w14:paraId="110CF97A" w14:textId="77777777" w:rsidTr="00164B28">
        <w:tc>
          <w:tcPr>
            <w:tcW w:w="610" w:type="dxa"/>
          </w:tcPr>
          <w:p w14:paraId="56DAD744"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3.4</w:t>
            </w:r>
          </w:p>
        </w:tc>
        <w:tc>
          <w:tcPr>
            <w:tcW w:w="4363" w:type="dxa"/>
            <w:shd w:val="clear" w:color="auto" w:fill="auto"/>
          </w:tcPr>
          <w:p w14:paraId="24812F36"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Notices</w:t>
            </w:r>
          </w:p>
        </w:tc>
        <w:tc>
          <w:tcPr>
            <w:tcW w:w="4164" w:type="dxa"/>
            <w:shd w:val="clear" w:color="auto" w:fill="auto"/>
          </w:tcPr>
          <w:p w14:paraId="3CEAC1D6" w14:textId="6AD3ED1C" w:rsidR="008E082F" w:rsidRDefault="00747759"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0665134D" w14:textId="630D7005"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Department for Transport</w:t>
            </w:r>
          </w:p>
          <w:p w14:paraId="158F605D" w14:textId="52C3B4E5"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Great Minister House</w:t>
            </w:r>
          </w:p>
          <w:p w14:paraId="38FF83DE" w14:textId="4AE660D4"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33 Horseferry Road</w:t>
            </w:r>
          </w:p>
          <w:p w14:paraId="031D7CC3" w14:textId="311FE157"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2F1492E2" w14:textId="5E8835BF"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SW1P 4DR</w:t>
            </w:r>
          </w:p>
          <w:p w14:paraId="2A82C252" w14:textId="5CDDEF57"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p>
          <w:p w14:paraId="4933BE2A" w14:textId="64780591" w:rsidR="00DE0811" w:rsidRDefault="00747759"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41558F1E" w14:textId="568CF176"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DLA Piper UK LLP</w:t>
            </w:r>
          </w:p>
          <w:p w14:paraId="7818286F" w14:textId="0ECB2437"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160 Aldersgate Street</w:t>
            </w:r>
          </w:p>
          <w:p w14:paraId="2238FE1E" w14:textId="6410F262"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792F863F" w14:textId="5C63BE2D" w:rsidR="00DE0811" w:rsidRPr="00FA6770" w:rsidRDefault="00DE0811" w:rsidP="00164B28">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EC1A 4HT</w:t>
            </w:r>
          </w:p>
          <w:p w14:paraId="232301E8" w14:textId="77777777" w:rsidR="00702635" w:rsidRPr="00FA6770" w:rsidRDefault="00702635" w:rsidP="00164B28">
            <w:pPr>
              <w:keepNext/>
              <w:keepLines/>
              <w:overflowPunct/>
              <w:autoSpaceDE/>
              <w:autoSpaceDN/>
              <w:spacing w:before="120" w:after="120" w:line="240" w:lineRule="auto"/>
              <w:textAlignment w:val="auto"/>
              <w:rPr>
                <w:rFonts w:eastAsia="STZhongsong" w:cs="Arial"/>
                <w:caps/>
                <w:szCs w:val="22"/>
                <w:lang w:eastAsia="zh-CN"/>
              </w:rPr>
            </w:pPr>
          </w:p>
        </w:tc>
      </w:tr>
      <w:tr w:rsidR="00C3320D" w:rsidRPr="00FA6770" w14:paraId="0E8449E4" w14:textId="77777777" w:rsidTr="00164B28">
        <w:tc>
          <w:tcPr>
            <w:tcW w:w="610" w:type="dxa"/>
          </w:tcPr>
          <w:p w14:paraId="39CB68C8"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3.5</w:t>
            </w:r>
          </w:p>
        </w:tc>
        <w:tc>
          <w:tcPr>
            <w:tcW w:w="4363" w:type="dxa"/>
            <w:shd w:val="clear" w:color="auto" w:fill="auto"/>
          </w:tcPr>
          <w:p w14:paraId="4B7F819E"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CUSTOMER BILLING ADDRESS</w:t>
            </w:r>
          </w:p>
        </w:tc>
        <w:tc>
          <w:tcPr>
            <w:tcW w:w="4164" w:type="dxa"/>
            <w:shd w:val="clear" w:color="auto" w:fill="auto"/>
          </w:tcPr>
          <w:p w14:paraId="594278BC" w14:textId="77777777" w:rsidR="008E082F"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DfT Shared Services Centre</w:t>
            </w:r>
          </w:p>
          <w:p w14:paraId="0A0DFD32"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Shared Services Arvato</w:t>
            </w:r>
          </w:p>
          <w:p w14:paraId="18B6943E"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5 Sandringham Park</w:t>
            </w:r>
          </w:p>
          <w:p w14:paraId="4CDB82F2"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Swansea Vale</w:t>
            </w:r>
          </w:p>
          <w:p w14:paraId="11240FB5"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Swansea</w:t>
            </w:r>
          </w:p>
          <w:p w14:paraId="5135A588"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SA07 0EA</w:t>
            </w:r>
          </w:p>
          <w:p w14:paraId="759C76BE" w14:textId="66B00518" w:rsidR="00702635" w:rsidRPr="00FA6770" w:rsidRDefault="00702635" w:rsidP="00164B28">
            <w:pPr>
              <w:keepNext/>
              <w:keepLines/>
              <w:overflowPunct/>
              <w:autoSpaceDE/>
              <w:autoSpaceDN/>
              <w:spacing w:before="120" w:after="120" w:line="240" w:lineRule="auto"/>
              <w:textAlignment w:val="auto"/>
              <w:rPr>
                <w:rFonts w:eastAsia="STZhongsong" w:cs="Arial"/>
                <w:caps/>
                <w:szCs w:val="22"/>
                <w:lang w:eastAsia="zh-CN"/>
              </w:rPr>
            </w:pPr>
            <w:r w:rsidRPr="00FA6770">
              <w:rPr>
                <w:rFonts w:eastAsia="STZhongsong" w:cs="Arial"/>
                <w:szCs w:val="22"/>
                <w:lang w:eastAsia="zh-CN"/>
              </w:rPr>
              <w:t>Email: ssa.invoice@sharedservicesarvato.co.uk</w:t>
            </w:r>
          </w:p>
        </w:tc>
      </w:tr>
      <w:tr w:rsidR="00C3320D" w:rsidRPr="00FA6770" w14:paraId="30E47F98" w14:textId="77777777" w:rsidTr="00164B28">
        <w:tc>
          <w:tcPr>
            <w:tcW w:w="610" w:type="dxa"/>
          </w:tcPr>
          <w:p w14:paraId="041374D7"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3.6</w:t>
            </w:r>
          </w:p>
        </w:tc>
        <w:tc>
          <w:tcPr>
            <w:tcW w:w="4363" w:type="dxa"/>
            <w:shd w:val="clear" w:color="auto" w:fill="auto"/>
          </w:tcPr>
          <w:p w14:paraId="79761ABE"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SUPPLIER BANK DETAILS</w:t>
            </w:r>
          </w:p>
        </w:tc>
        <w:tc>
          <w:tcPr>
            <w:tcW w:w="4164" w:type="dxa"/>
            <w:shd w:val="clear" w:color="auto" w:fill="auto"/>
          </w:tcPr>
          <w:p w14:paraId="42ECE588" w14:textId="55F00B40" w:rsidR="008E082F"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To be confirmed between the customer and the supplier</w:t>
            </w:r>
            <w:r w:rsidR="008E082F" w:rsidRPr="00FA6770">
              <w:rPr>
                <w:rFonts w:eastAsia="STZhongsong" w:cs="Arial"/>
                <w:szCs w:val="22"/>
                <w:lang w:eastAsia="zh-CN"/>
              </w:rPr>
              <w:t>.</w:t>
            </w:r>
          </w:p>
          <w:p w14:paraId="152E6BA6" w14:textId="77777777" w:rsidR="008E082F" w:rsidRPr="00FA6770" w:rsidRDefault="008E082F" w:rsidP="00164B28">
            <w:pPr>
              <w:keepNext/>
              <w:keepLines/>
              <w:overflowPunct/>
              <w:autoSpaceDE/>
              <w:autoSpaceDN/>
              <w:spacing w:before="120" w:after="120" w:line="240" w:lineRule="auto"/>
              <w:textAlignment w:val="auto"/>
              <w:rPr>
                <w:rFonts w:eastAsia="STZhongsong" w:cs="Arial"/>
                <w:caps/>
                <w:szCs w:val="22"/>
                <w:lang w:eastAsia="zh-CN"/>
              </w:rPr>
            </w:pPr>
          </w:p>
        </w:tc>
      </w:tr>
      <w:tr w:rsidR="00C3320D" w:rsidRPr="00FA6770" w14:paraId="5F745813" w14:textId="77777777" w:rsidTr="00164B28">
        <w:tc>
          <w:tcPr>
            <w:tcW w:w="610" w:type="dxa"/>
          </w:tcPr>
          <w:p w14:paraId="48FFBE37"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lastRenderedPageBreak/>
              <w:t>3.7</w:t>
            </w:r>
          </w:p>
        </w:tc>
        <w:tc>
          <w:tcPr>
            <w:tcW w:w="4363" w:type="dxa"/>
            <w:shd w:val="clear" w:color="auto" w:fill="auto"/>
          </w:tcPr>
          <w:p w14:paraId="16310F36"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Customer’s purchase order number</w:t>
            </w:r>
          </w:p>
        </w:tc>
        <w:tc>
          <w:tcPr>
            <w:tcW w:w="4164" w:type="dxa"/>
            <w:shd w:val="clear" w:color="auto" w:fill="auto"/>
          </w:tcPr>
          <w:p w14:paraId="73214C2D" w14:textId="27B12DF4" w:rsidR="008E082F"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Monthly timesheets will need to be supplied for approval by the Department before an invoice is submitted. This must set out a detailed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FA6770" w14:paraId="5ABDD40A" w14:textId="77777777" w:rsidTr="00164B28">
        <w:tc>
          <w:tcPr>
            <w:tcW w:w="610" w:type="dxa"/>
          </w:tcPr>
          <w:p w14:paraId="0D63C951"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3.8</w:t>
            </w:r>
          </w:p>
        </w:tc>
        <w:tc>
          <w:tcPr>
            <w:tcW w:w="4363" w:type="dxa"/>
            <w:shd w:val="clear" w:color="auto" w:fill="auto"/>
          </w:tcPr>
          <w:p w14:paraId="482ED7EE"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 xml:space="preserve">approved sub-contractors </w:t>
            </w:r>
          </w:p>
        </w:tc>
        <w:tc>
          <w:tcPr>
            <w:tcW w:w="4164" w:type="dxa"/>
            <w:shd w:val="clear" w:color="auto" w:fill="auto"/>
          </w:tcPr>
          <w:p w14:paraId="481EA572" w14:textId="01EEF3AF" w:rsidR="008E082F" w:rsidRPr="00FA6770" w:rsidRDefault="00055EEC"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Applicable.</w:t>
            </w:r>
          </w:p>
        </w:tc>
      </w:tr>
      <w:tr w:rsidR="00C3320D" w:rsidRPr="00FA6770" w14:paraId="22C9699F" w14:textId="77777777" w:rsidTr="00164B28">
        <w:tc>
          <w:tcPr>
            <w:tcW w:w="610" w:type="dxa"/>
          </w:tcPr>
          <w:p w14:paraId="3F7C645E"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3.9</w:t>
            </w:r>
          </w:p>
        </w:tc>
        <w:tc>
          <w:tcPr>
            <w:tcW w:w="4363" w:type="dxa"/>
            <w:shd w:val="clear" w:color="auto" w:fill="auto"/>
          </w:tcPr>
          <w:p w14:paraId="222330BC"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BCDR</w:t>
            </w:r>
          </w:p>
        </w:tc>
        <w:tc>
          <w:tcPr>
            <w:tcW w:w="4164" w:type="dxa"/>
            <w:shd w:val="clear" w:color="auto" w:fill="auto"/>
          </w:tcPr>
          <w:p w14:paraId="3B1153D2" w14:textId="4B997971" w:rsidR="008E082F" w:rsidRPr="00FA6770" w:rsidRDefault="00BE1AF0"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C3320D" w:rsidRPr="00FA6770" w14:paraId="31DD9B40" w14:textId="77777777" w:rsidTr="00164B28">
        <w:tc>
          <w:tcPr>
            <w:tcW w:w="610" w:type="dxa"/>
          </w:tcPr>
          <w:p w14:paraId="23E5B36F" w14:textId="77777777" w:rsidR="00021D24" w:rsidRPr="006F7A49" w:rsidRDefault="005B6A9E"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3.10</w:t>
            </w:r>
          </w:p>
        </w:tc>
        <w:tc>
          <w:tcPr>
            <w:tcW w:w="4363" w:type="dxa"/>
            <w:shd w:val="clear" w:color="auto" w:fill="auto"/>
          </w:tcPr>
          <w:p w14:paraId="3E21656B" w14:textId="77777777" w:rsidR="00021D24" w:rsidRPr="00FA6770" w:rsidRDefault="00021D24" w:rsidP="00164B28">
            <w:pPr>
              <w:numPr>
                <w:ilvl w:val="1"/>
                <w:numId w:val="0"/>
              </w:numPr>
              <w:spacing w:before="120" w:after="120" w:line="240" w:lineRule="auto"/>
              <w:rPr>
                <w:rFonts w:eastAsia="STZhongsong" w:cs="Arial"/>
                <w:b/>
                <w:szCs w:val="22"/>
                <w:lang w:eastAsia="zh-CN"/>
              </w:rPr>
            </w:pPr>
            <w:r w:rsidRPr="00FA6770">
              <w:rPr>
                <w:rFonts w:eastAsia="STZhongsong" w:cs="Arial"/>
                <w:b/>
                <w:szCs w:val="22"/>
                <w:lang w:eastAsia="zh-CN"/>
              </w:rPr>
              <w:t xml:space="preserve">Exit Management: </w:t>
            </w:r>
          </w:p>
          <w:p w14:paraId="08AB7909" w14:textId="662B6664" w:rsidR="00021D24" w:rsidRPr="00FA6770" w:rsidRDefault="00021D24" w:rsidP="00164B28">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354EFA1B" w14:textId="325E85E3" w:rsidR="00021D24" w:rsidRPr="00FA6770" w:rsidRDefault="00BE1AF0"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Please see Schedule 2 (Exit Management)</w:t>
            </w:r>
          </w:p>
        </w:tc>
      </w:tr>
      <w:tr w:rsidR="00C3320D" w:rsidRPr="00FA6770" w14:paraId="23EBD425" w14:textId="77777777" w:rsidTr="00164B28">
        <w:tc>
          <w:tcPr>
            <w:tcW w:w="610" w:type="dxa"/>
          </w:tcPr>
          <w:p w14:paraId="1D99BDFE" w14:textId="77777777" w:rsidR="005B6A9E" w:rsidRPr="006F7A49" w:rsidRDefault="005B6A9E"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3.11</w:t>
            </w:r>
          </w:p>
        </w:tc>
        <w:tc>
          <w:tcPr>
            <w:tcW w:w="4363" w:type="dxa"/>
            <w:shd w:val="clear" w:color="auto" w:fill="auto"/>
          </w:tcPr>
          <w:p w14:paraId="2E1A87A6" w14:textId="77777777" w:rsidR="005B6A9E" w:rsidRPr="00FA6770" w:rsidRDefault="005B6A9E" w:rsidP="00164B28">
            <w:pPr>
              <w:numPr>
                <w:ilvl w:val="1"/>
                <w:numId w:val="0"/>
              </w:numPr>
              <w:spacing w:before="120" w:after="120" w:line="240" w:lineRule="auto"/>
              <w:rPr>
                <w:rFonts w:eastAsia="STZhongsong" w:cs="Arial"/>
                <w:b/>
                <w:szCs w:val="22"/>
                <w:lang w:eastAsia="zh-CN"/>
              </w:rPr>
            </w:pPr>
            <w:r w:rsidRPr="00FA6770">
              <w:rPr>
                <w:rFonts w:eastAsia="STZhongsong" w:cs="Arial"/>
                <w:b/>
                <w:szCs w:val="22"/>
                <w:lang w:eastAsia="zh-CN"/>
              </w:rPr>
              <w:t xml:space="preserve">Transparency </w:t>
            </w:r>
            <w:r w:rsidR="00482950" w:rsidRPr="00FA6770">
              <w:rPr>
                <w:rFonts w:eastAsia="STZhongsong" w:cs="Arial"/>
                <w:b/>
                <w:szCs w:val="22"/>
                <w:lang w:eastAsia="zh-CN"/>
              </w:rPr>
              <w:t>R</w:t>
            </w:r>
            <w:r w:rsidRPr="00FA6770">
              <w:rPr>
                <w:rFonts w:eastAsia="STZhongsong" w:cs="Arial"/>
                <w:b/>
                <w:szCs w:val="22"/>
                <w:lang w:eastAsia="zh-CN"/>
              </w:rPr>
              <w:t>eports</w:t>
            </w:r>
          </w:p>
          <w:p w14:paraId="4AD2C4FE" w14:textId="77777777" w:rsidR="00482950" w:rsidRPr="00FA6770" w:rsidRDefault="00482950" w:rsidP="00164B28">
            <w:pPr>
              <w:numPr>
                <w:ilvl w:val="1"/>
                <w:numId w:val="0"/>
              </w:numPr>
              <w:spacing w:before="120" w:after="120" w:line="240" w:lineRule="auto"/>
              <w:rPr>
                <w:rFonts w:eastAsia="STZhongsong" w:cs="Arial"/>
                <w:szCs w:val="22"/>
                <w:lang w:eastAsia="zh-CN"/>
              </w:rPr>
            </w:pPr>
            <w:r w:rsidRPr="00FA6770">
              <w:rPr>
                <w:rFonts w:eastAsia="STZhongsong" w:cs="Arial"/>
                <w:szCs w:val="22"/>
                <w:lang w:eastAsia="zh-CN"/>
              </w:rPr>
              <w:t>In Contract Schedule 4 (Transparency Reports)</w:t>
            </w:r>
          </w:p>
        </w:tc>
        <w:tc>
          <w:tcPr>
            <w:tcW w:w="4164" w:type="dxa"/>
            <w:shd w:val="clear" w:color="auto" w:fill="auto"/>
          </w:tcPr>
          <w:p w14:paraId="12DC2E60" w14:textId="552C8012" w:rsidR="005B6A9E" w:rsidRPr="00FA6770" w:rsidRDefault="00BE1AF0"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Please review Contract Schedule 4 (Transparency Reports) – Section 9.5.</w:t>
            </w:r>
          </w:p>
        </w:tc>
      </w:tr>
      <w:tr w:rsidR="00C3320D" w:rsidRPr="00FA6770" w14:paraId="25B5F6DE" w14:textId="77777777" w:rsidTr="00164B28">
        <w:tc>
          <w:tcPr>
            <w:tcW w:w="610" w:type="dxa"/>
          </w:tcPr>
          <w:p w14:paraId="29365CEB" w14:textId="77777777" w:rsidR="00144AFA" w:rsidRPr="006F7A49" w:rsidRDefault="00667CA8"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3.12</w:t>
            </w:r>
          </w:p>
        </w:tc>
        <w:tc>
          <w:tcPr>
            <w:tcW w:w="4363" w:type="dxa"/>
            <w:shd w:val="clear" w:color="auto" w:fill="auto"/>
          </w:tcPr>
          <w:p w14:paraId="71716A98" w14:textId="528A511B" w:rsidR="00144AFA" w:rsidRPr="00FA6770" w:rsidRDefault="00144AFA"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cs="Arial"/>
                <w:b/>
                <w:szCs w:val="22"/>
              </w:rPr>
              <w:t xml:space="preserve">Call Off Guarantee (Clause </w:t>
            </w:r>
            <w:r w:rsidR="00F81B4D" w:rsidRPr="00FA6770">
              <w:rPr>
                <w:rFonts w:cs="Arial"/>
                <w:b/>
                <w:szCs w:val="22"/>
              </w:rPr>
              <w:t>10</w:t>
            </w:r>
            <w:r w:rsidRPr="00FA6770">
              <w:rPr>
                <w:rFonts w:cs="Arial"/>
                <w:b/>
                <w:szCs w:val="22"/>
              </w:rPr>
              <w:t xml:space="preserve"> of the </w:t>
            </w:r>
            <w:r w:rsidR="003254C0" w:rsidRPr="00FA6770">
              <w:rPr>
                <w:rFonts w:cs="Arial"/>
                <w:b/>
                <w:szCs w:val="22"/>
              </w:rPr>
              <w:t>Legal Service Contract</w:t>
            </w:r>
            <w:r w:rsidRPr="00FA6770">
              <w:rPr>
                <w:rFonts w:cs="Arial"/>
                <w:b/>
                <w:szCs w:val="22"/>
              </w:rPr>
              <w:t>):</w:t>
            </w:r>
          </w:p>
        </w:tc>
        <w:tc>
          <w:tcPr>
            <w:tcW w:w="4164" w:type="dxa"/>
            <w:shd w:val="clear" w:color="auto" w:fill="auto"/>
          </w:tcPr>
          <w:p w14:paraId="27132D1A" w14:textId="248DB71C" w:rsidR="00144AFA" w:rsidRPr="00FA6770" w:rsidRDefault="00BE1AF0"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cs="Arial"/>
                <w:szCs w:val="22"/>
              </w:rPr>
              <w:t>There has been no Call Off Guarantee for this Contract.</w:t>
            </w:r>
          </w:p>
        </w:tc>
      </w:tr>
    </w:tbl>
    <w:p w14:paraId="50CC73DF" w14:textId="4CD5C67F" w:rsidR="008E082F" w:rsidRPr="00FA6770" w:rsidRDefault="008E082F" w:rsidP="00164B28">
      <w:pPr>
        <w:spacing w:before="120" w:after="120" w:line="240" w:lineRule="auto"/>
        <w:rPr>
          <w:rFonts w:cs="Arial"/>
          <w:szCs w:val="22"/>
        </w:rPr>
      </w:pPr>
    </w:p>
    <w:p w14:paraId="4E8607F4" w14:textId="77777777" w:rsidR="008E082F" w:rsidRPr="00FA6770" w:rsidRDefault="008E082F" w:rsidP="00164B28">
      <w:pPr>
        <w:pStyle w:val="ORDERFORML1PraraNo"/>
        <w:spacing w:before="120" w:after="120"/>
        <w:rPr>
          <w:rFonts w:ascii="Arial" w:hAnsi="Arial" w:cs="Arial"/>
        </w:rPr>
      </w:pPr>
      <w:r w:rsidRPr="00FA6770">
        <w:rPr>
          <w:rFonts w:ascii="Arial" w:hAnsi="Arial" w:cs="Arial"/>
        </w:rPr>
        <w:t>VARIATIONS TO THE tERMS AND CONDITIONS</w:t>
      </w:r>
    </w:p>
    <w:p w14:paraId="06EC0299" w14:textId="77777777" w:rsidR="008E082F" w:rsidRPr="00FA6770" w:rsidRDefault="008E082F" w:rsidP="00164B2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1"/>
        <w:gridCol w:w="4076"/>
      </w:tblGrid>
      <w:tr w:rsidR="00C3320D" w:rsidRPr="00FA6770" w14:paraId="20964881" w14:textId="77777777" w:rsidTr="00164B28">
        <w:tc>
          <w:tcPr>
            <w:tcW w:w="564" w:type="dxa"/>
          </w:tcPr>
          <w:p w14:paraId="272C4ABA"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4.1</w:t>
            </w:r>
          </w:p>
        </w:tc>
        <w:tc>
          <w:tcPr>
            <w:tcW w:w="4271" w:type="dxa"/>
            <w:shd w:val="clear" w:color="auto" w:fill="auto"/>
          </w:tcPr>
          <w:p w14:paraId="693B7C50" w14:textId="77777777" w:rsidR="008E082F" w:rsidRPr="00FA6770" w:rsidRDefault="00CF17A5" w:rsidP="00164B28">
            <w:pPr>
              <w:keepNext/>
              <w:keepLines/>
              <w:overflowPunct/>
              <w:autoSpaceDE/>
              <w:autoSpaceDN/>
              <w:spacing w:before="120" w:after="120" w:line="240" w:lineRule="auto"/>
              <w:textAlignment w:val="auto"/>
              <w:rPr>
                <w:rFonts w:cs="Arial"/>
                <w:b/>
                <w:szCs w:val="22"/>
              </w:rPr>
            </w:pPr>
            <w:r w:rsidRPr="00FA6770">
              <w:rPr>
                <w:rFonts w:cs="Arial"/>
                <w:b/>
                <w:szCs w:val="22"/>
              </w:rPr>
              <w:t>Liability cap</w:t>
            </w:r>
          </w:p>
        </w:tc>
        <w:tc>
          <w:tcPr>
            <w:tcW w:w="4076" w:type="dxa"/>
            <w:shd w:val="clear" w:color="auto" w:fill="auto"/>
          </w:tcPr>
          <w:p w14:paraId="338F6EB1" w14:textId="0D32422D" w:rsidR="008E082F" w:rsidRPr="00FA6770" w:rsidRDefault="006F7A49" w:rsidP="006F7A49">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refer to Section 7</w:t>
            </w:r>
            <w:r w:rsidRPr="00FA6770">
              <w:rPr>
                <w:rFonts w:cs="Arial"/>
                <w:szCs w:val="22"/>
              </w:rPr>
              <w:t xml:space="preserve"> of the Terms and Conditions</w:t>
            </w:r>
          </w:p>
        </w:tc>
      </w:tr>
      <w:tr w:rsidR="00C3320D" w:rsidRPr="00FA6770" w14:paraId="37E00115" w14:textId="77777777" w:rsidTr="00164B28">
        <w:tc>
          <w:tcPr>
            <w:tcW w:w="564" w:type="dxa"/>
          </w:tcPr>
          <w:p w14:paraId="40684C4A"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4.2</w:t>
            </w:r>
          </w:p>
        </w:tc>
        <w:tc>
          <w:tcPr>
            <w:tcW w:w="4271" w:type="dxa"/>
            <w:shd w:val="clear" w:color="auto" w:fill="auto"/>
          </w:tcPr>
          <w:p w14:paraId="7C437B09" w14:textId="77777777" w:rsidR="008E082F" w:rsidRPr="00FA6770" w:rsidRDefault="008E082F" w:rsidP="00164B28">
            <w:pPr>
              <w:keepNext/>
              <w:keepLines/>
              <w:overflowPunct/>
              <w:autoSpaceDE/>
              <w:autoSpaceDN/>
              <w:spacing w:before="120" w:after="120" w:line="240" w:lineRule="auto"/>
              <w:textAlignment w:val="auto"/>
              <w:rPr>
                <w:rFonts w:cs="Arial"/>
                <w:b/>
                <w:szCs w:val="22"/>
              </w:rPr>
            </w:pPr>
            <w:r w:rsidRPr="00FA6770">
              <w:rPr>
                <w:rFonts w:cs="Arial"/>
                <w:b/>
                <w:szCs w:val="22"/>
              </w:rPr>
              <w:t xml:space="preserve">Conflicts of </w:t>
            </w:r>
            <w:r w:rsidR="00F4522F" w:rsidRPr="00FA6770">
              <w:rPr>
                <w:rFonts w:cs="Arial"/>
                <w:b/>
                <w:szCs w:val="22"/>
              </w:rPr>
              <w:t>I</w:t>
            </w:r>
            <w:r w:rsidRPr="00FA6770">
              <w:rPr>
                <w:rFonts w:cs="Arial"/>
                <w:b/>
                <w:szCs w:val="22"/>
              </w:rPr>
              <w:t>nterest</w:t>
            </w:r>
          </w:p>
        </w:tc>
        <w:tc>
          <w:tcPr>
            <w:tcW w:w="4076" w:type="dxa"/>
            <w:shd w:val="clear" w:color="auto" w:fill="auto"/>
          </w:tcPr>
          <w:p w14:paraId="43D40566" w14:textId="6250F79A" w:rsidR="008E082F" w:rsidRPr="00FA6770" w:rsidRDefault="00BE1AF0" w:rsidP="00164B28">
            <w:pPr>
              <w:keepNext/>
              <w:keepLines/>
              <w:overflowPunct/>
              <w:autoSpaceDE/>
              <w:autoSpaceDN/>
              <w:spacing w:before="120" w:after="120" w:line="240" w:lineRule="auto"/>
              <w:textAlignment w:val="auto"/>
              <w:rPr>
                <w:rFonts w:cs="Arial"/>
                <w:szCs w:val="22"/>
              </w:rPr>
            </w:pPr>
            <w:r w:rsidRPr="00FA6770">
              <w:rPr>
                <w:rFonts w:cs="Arial"/>
                <w:szCs w:val="22"/>
              </w:rPr>
              <w:t>Please refer to Section 3 of the Terms and Conditions</w:t>
            </w:r>
          </w:p>
        </w:tc>
      </w:tr>
      <w:tr w:rsidR="00C3320D" w:rsidRPr="00FA6770" w14:paraId="3FC0EB8B" w14:textId="77777777" w:rsidTr="00164B28">
        <w:tc>
          <w:tcPr>
            <w:tcW w:w="564" w:type="dxa"/>
          </w:tcPr>
          <w:p w14:paraId="2796531B"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4.3</w:t>
            </w:r>
          </w:p>
        </w:tc>
        <w:tc>
          <w:tcPr>
            <w:tcW w:w="4271" w:type="dxa"/>
            <w:shd w:val="clear" w:color="auto" w:fill="auto"/>
          </w:tcPr>
          <w:p w14:paraId="4CFEE96E"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Confidentiality</w:t>
            </w:r>
          </w:p>
        </w:tc>
        <w:tc>
          <w:tcPr>
            <w:tcW w:w="4076" w:type="dxa"/>
            <w:shd w:val="clear" w:color="auto" w:fill="auto"/>
          </w:tcPr>
          <w:p w14:paraId="6A4E0AC2" w14:textId="621B9B77" w:rsidR="008E082F" w:rsidRPr="00FA6770" w:rsidRDefault="00BE1AF0"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cs="Arial"/>
                <w:szCs w:val="22"/>
              </w:rPr>
              <w:t>The Department takes data security extremely seriously and applies agreed government security procedures to all Contracts involving the handling of data and ‘Official Sensitive’ and ‘Commercial Sensitive’ information.</w:t>
            </w:r>
          </w:p>
          <w:p w14:paraId="4EFFA099"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FA6770" w14:paraId="5E42AA5C" w14:textId="77777777" w:rsidTr="00164B28">
        <w:tc>
          <w:tcPr>
            <w:tcW w:w="564" w:type="dxa"/>
          </w:tcPr>
          <w:p w14:paraId="671904CB"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lastRenderedPageBreak/>
              <w:t>4.5</w:t>
            </w:r>
          </w:p>
          <w:p w14:paraId="45D9BCA8"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p>
        </w:tc>
        <w:tc>
          <w:tcPr>
            <w:tcW w:w="4271" w:type="dxa"/>
            <w:shd w:val="clear" w:color="auto" w:fill="auto"/>
          </w:tcPr>
          <w:p w14:paraId="4D275BDC"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Intellectual Property Rights</w:t>
            </w:r>
          </w:p>
        </w:tc>
        <w:tc>
          <w:tcPr>
            <w:tcW w:w="4076" w:type="dxa"/>
            <w:shd w:val="clear" w:color="auto" w:fill="auto"/>
          </w:tcPr>
          <w:p w14:paraId="79FBF729" w14:textId="79F4ABC0" w:rsidR="008E082F" w:rsidRPr="00FA6770" w:rsidRDefault="00BE1AF0" w:rsidP="00164B28">
            <w:pPr>
              <w:keepNext/>
              <w:keepLines/>
              <w:overflowPunct/>
              <w:autoSpaceDE/>
              <w:autoSpaceDN/>
              <w:spacing w:before="120" w:after="120" w:line="240" w:lineRule="auto"/>
              <w:textAlignment w:val="auto"/>
              <w:rPr>
                <w:rFonts w:cs="Arial"/>
                <w:szCs w:val="22"/>
              </w:rPr>
            </w:pPr>
            <w:r w:rsidRPr="00FA6770">
              <w:rPr>
                <w:rFonts w:cs="Arial"/>
                <w:szCs w:val="22"/>
              </w:rPr>
              <w:t>Please see Clause 8 of this order form, Terms and Conditions. Intellectual Property rights</w:t>
            </w:r>
          </w:p>
          <w:p w14:paraId="5245E3D8"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27451A21" w14:textId="77777777" w:rsidR="00BE1AF0" w:rsidRDefault="00BE1AF0" w:rsidP="00D40F55">
      <w:pPr>
        <w:overflowPunct/>
        <w:autoSpaceDE/>
        <w:autoSpaceDN/>
        <w:adjustRightInd/>
        <w:spacing w:before="120" w:after="120" w:line="240" w:lineRule="auto"/>
        <w:ind w:right="936"/>
        <w:jc w:val="left"/>
        <w:textAlignment w:val="auto"/>
        <w:rPr>
          <w:rFonts w:eastAsia="Calibri" w:cs="Arial"/>
          <w:b/>
          <w:szCs w:val="22"/>
        </w:rPr>
      </w:pPr>
    </w:p>
    <w:p w14:paraId="55F14323" w14:textId="77777777" w:rsidR="00BE1AF0" w:rsidRDefault="00BE1AF0" w:rsidP="00D40F55">
      <w:pPr>
        <w:overflowPunct/>
        <w:autoSpaceDE/>
        <w:autoSpaceDN/>
        <w:adjustRightInd/>
        <w:spacing w:before="120" w:after="120" w:line="240" w:lineRule="auto"/>
        <w:ind w:right="936"/>
        <w:jc w:val="left"/>
        <w:textAlignment w:val="auto"/>
        <w:rPr>
          <w:rFonts w:eastAsia="Calibri" w:cs="Arial"/>
          <w:b/>
          <w:szCs w:val="22"/>
        </w:rPr>
      </w:pPr>
    </w:p>
    <w:p w14:paraId="7DE22ABD" w14:textId="75C2C35C" w:rsidR="00BE1AF0" w:rsidRDefault="00BE1AF0" w:rsidP="00BE1AF0">
      <w:pPr>
        <w:overflowPunct/>
        <w:autoSpaceDE/>
        <w:autoSpaceDN/>
        <w:adjustRightInd/>
        <w:spacing w:before="120" w:after="120" w:line="240" w:lineRule="auto"/>
        <w:ind w:right="936"/>
        <w:jc w:val="center"/>
        <w:textAlignment w:val="auto"/>
        <w:rPr>
          <w:rFonts w:eastAsia="Calibri" w:cs="Arial"/>
          <w:b/>
          <w:szCs w:val="22"/>
        </w:rPr>
      </w:pPr>
    </w:p>
    <w:p w14:paraId="5DD04558" w14:textId="77081183" w:rsidR="006F7A49" w:rsidRDefault="006F7A4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0B94D683" w14:textId="5F523DAC"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7114C81F" w14:textId="24B11B73"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3976D21C" w14:textId="62A78E8C"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11469F3" w14:textId="77CB8BC6"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6BE1B2C" w14:textId="6ADC6F98"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25B215C7" w14:textId="6089E5A5"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253BCA54" w14:textId="5BD45531"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7BD511BD" w14:textId="1E6B6D8E"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A56B28F" w14:textId="580BC5F2"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6B5C41B" w14:textId="3FB3617F"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FB01994" w14:textId="560FE4AB"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3AC45AD9" w14:textId="0103E03B"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0CBDEFB5" w14:textId="1C68A2B4"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7536945A" w14:textId="4D2D8BC9"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67587695" w14:textId="46E67CE4"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3520941" w14:textId="3A938FA2"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49FA041B" w14:textId="69EF181F"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47D43FE" w14:textId="3249A608"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4E734145" w14:textId="2CE110D6"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14FA64D" w14:textId="7BE13152"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092E09BC" w14:textId="4ED730E8"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307C091A" w14:textId="10977DE1"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EC4E0A8" w14:textId="4144F8C0"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0E07A83B" w14:textId="5D79B381"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20E83614" w14:textId="77777777"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A013004" w14:textId="77777777" w:rsidR="006F7A49" w:rsidRPr="009D2E87" w:rsidRDefault="006F7A49" w:rsidP="00DE64D4">
      <w:pPr>
        <w:overflowPunct/>
        <w:autoSpaceDE/>
        <w:autoSpaceDN/>
        <w:adjustRightInd/>
        <w:spacing w:before="120" w:after="120" w:line="240" w:lineRule="auto"/>
        <w:ind w:right="936"/>
        <w:textAlignment w:val="auto"/>
        <w:rPr>
          <w:rFonts w:eastAsia="Calibri" w:cs="Arial"/>
          <w:b/>
          <w:sz w:val="28"/>
          <w:szCs w:val="28"/>
        </w:rPr>
      </w:pPr>
    </w:p>
    <w:p w14:paraId="398BA4B0" w14:textId="77777777" w:rsidR="008E082F" w:rsidRPr="009D2E87" w:rsidRDefault="008E082F" w:rsidP="00BE1AF0">
      <w:pPr>
        <w:overflowPunct/>
        <w:autoSpaceDE/>
        <w:autoSpaceDN/>
        <w:adjustRightInd/>
        <w:spacing w:before="120" w:after="120" w:line="240" w:lineRule="auto"/>
        <w:ind w:right="936"/>
        <w:jc w:val="center"/>
        <w:textAlignment w:val="auto"/>
        <w:rPr>
          <w:rFonts w:eastAsia="Calibri" w:cs="Arial"/>
          <w:b/>
          <w:sz w:val="28"/>
          <w:szCs w:val="28"/>
        </w:rPr>
      </w:pPr>
      <w:r w:rsidRPr="009D2E87">
        <w:rPr>
          <w:rFonts w:eastAsia="Calibri" w:cs="Arial"/>
          <w:b/>
          <w:sz w:val="28"/>
          <w:szCs w:val="28"/>
        </w:rPr>
        <w:lastRenderedPageBreak/>
        <w:t>SECTION C</w:t>
      </w:r>
    </w:p>
    <w:p w14:paraId="47494F75" w14:textId="77777777" w:rsidR="006F7A49" w:rsidRPr="009D2E87" w:rsidRDefault="006F7A49" w:rsidP="00BE1AF0">
      <w:pPr>
        <w:overflowPunct/>
        <w:autoSpaceDE/>
        <w:autoSpaceDN/>
        <w:adjustRightInd/>
        <w:spacing w:before="120" w:after="120" w:line="240" w:lineRule="auto"/>
        <w:ind w:right="936"/>
        <w:jc w:val="center"/>
        <w:textAlignment w:val="auto"/>
        <w:rPr>
          <w:rFonts w:eastAsia="Calibri" w:cs="Arial"/>
          <w:b/>
          <w:sz w:val="28"/>
          <w:szCs w:val="28"/>
        </w:rPr>
      </w:pPr>
    </w:p>
    <w:p w14:paraId="373EBC3C" w14:textId="1A2963BE" w:rsidR="00BE1AF0" w:rsidRPr="009D2E87" w:rsidRDefault="00BE1AF0" w:rsidP="009D2E87">
      <w:pPr>
        <w:pStyle w:val="MarginText"/>
        <w:spacing w:before="120" w:after="120"/>
        <w:jc w:val="center"/>
        <w:rPr>
          <w:rFonts w:cs="Arial"/>
          <w:b/>
          <w:sz w:val="28"/>
          <w:szCs w:val="28"/>
        </w:rPr>
      </w:pPr>
      <w:r w:rsidRPr="009D2E87">
        <w:rPr>
          <w:rFonts w:cs="Arial"/>
          <w:b/>
          <w:sz w:val="28"/>
          <w:szCs w:val="28"/>
        </w:rPr>
        <w:t>STATEMENT OF REQUIREMENTS</w:t>
      </w:r>
    </w:p>
    <w:p w14:paraId="0344FC61" w14:textId="77777777" w:rsidR="006F7A49" w:rsidRPr="009D2E87" w:rsidRDefault="006F7A49" w:rsidP="00BE1AF0">
      <w:pPr>
        <w:pStyle w:val="MarginText"/>
        <w:spacing w:before="120" w:after="120"/>
        <w:jc w:val="center"/>
        <w:rPr>
          <w:rFonts w:cs="Arial"/>
          <w:b/>
          <w:sz w:val="20"/>
          <w:szCs w:val="22"/>
        </w:rPr>
      </w:pPr>
    </w:p>
    <w:p w14:paraId="4793EE1D" w14:textId="381A41BA" w:rsidR="009D2E87" w:rsidRPr="00AE71A4" w:rsidRDefault="00AE71A4" w:rsidP="009D2E87">
      <w:pPr>
        <w:pStyle w:val="Heading2"/>
        <w:numPr>
          <w:ilvl w:val="0"/>
          <w:numId w:val="0"/>
        </w:numPr>
        <w:spacing w:after="120"/>
        <w:jc w:val="left"/>
      </w:pPr>
      <w:r w:rsidRPr="00AE71A4">
        <w:t>[REDACTED]</w:t>
      </w:r>
    </w:p>
    <w:p w14:paraId="2BBC159F" w14:textId="0BEB2896" w:rsidR="00BE1AF0" w:rsidRPr="00BE1AF0" w:rsidRDefault="00BE1AF0" w:rsidP="006F7A49">
      <w:pPr>
        <w:pStyle w:val="MarginText"/>
        <w:spacing w:before="120" w:after="120"/>
        <w:ind w:left="2160"/>
        <w:rPr>
          <w:rFonts w:cs="Arial"/>
          <w:szCs w:val="22"/>
        </w:rPr>
        <w:sectPr w:rsidR="00BE1AF0" w:rsidRPr="00BE1AF0"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bookmarkStart w:id="1" w:name="_GoBack"/>
      <w:bookmarkEnd w:id="1"/>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8F92BC6" w14:textId="5FC05265" w:rsidR="00BF1873"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32305656" w:history="1">
        <w:r w:rsidR="00BF1873" w:rsidRPr="005057D9">
          <w:rPr>
            <w:rStyle w:val="Hyperlink"/>
            <w:rFonts w:cs="Arial"/>
            <w:noProof/>
          </w:rPr>
          <w:t>1.</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DEFINITIONS AND INTERPRETATION</w:t>
        </w:r>
        <w:r w:rsidR="00BF1873">
          <w:rPr>
            <w:noProof/>
          </w:rPr>
          <w:tab/>
        </w:r>
        <w:r w:rsidR="00BF1873">
          <w:rPr>
            <w:noProof/>
          </w:rPr>
          <w:fldChar w:fldCharType="begin"/>
        </w:r>
        <w:r w:rsidR="00BF1873">
          <w:rPr>
            <w:noProof/>
          </w:rPr>
          <w:instrText xml:space="preserve"> PAGEREF _Toc532305656 \h </w:instrText>
        </w:r>
        <w:r w:rsidR="00BF1873">
          <w:rPr>
            <w:noProof/>
          </w:rPr>
        </w:r>
        <w:r w:rsidR="00BF1873">
          <w:rPr>
            <w:noProof/>
          </w:rPr>
          <w:fldChar w:fldCharType="separate"/>
        </w:r>
        <w:r w:rsidR="00747759">
          <w:rPr>
            <w:noProof/>
          </w:rPr>
          <w:t>13</w:t>
        </w:r>
        <w:r w:rsidR="00BF1873">
          <w:rPr>
            <w:noProof/>
          </w:rPr>
          <w:fldChar w:fldCharType="end"/>
        </w:r>
      </w:hyperlink>
    </w:p>
    <w:p w14:paraId="5A10F3FD" w14:textId="2F788C5A" w:rsidR="00BF1873" w:rsidRDefault="0018287F">
      <w:pPr>
        <w:pStyle w:val="TOC1"/>
        <w:rPr>
          <w:rFonts w:asciiTheme="minorHAnsi" w:eastAsiaTheme="minorEastAsia" w:hAnsiTheme="minorHAnsi" w:cstheme="minorBidi"/>
          <w:caps w:val="0"/>
          <w:noProof/>
          <w:szCs w:val="22"/>
          <w:lang w:eastAsia="en-GB"/>
        </w:rPr>
      </w:pPr>
      <w:hyperlink w:anchor="_Toc532305657" w:history="1">
        <w:r w:rsidR="00BF1873" w:rsidRPr="005057D9">
          <w:rPr>
            <w:rStyle w:val="Hyperlink"/>
            <w:rFonts w:cs="Arial"/>
            <w:noProof/>
          </w:rPr>
          <w:t>2.</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The Ordered Panel Services</w:t>
        </w:r>
        <w:r w:rsidR="00BF1873">
          <w:rPr>
            <w:noProof/>
          </w:rPr>
          <w:tab/>
        </w:r>
        <w:r w:rsidR="00BF1873">
          <w:rPr>
            <w:noProof/>
          </w:rPr>
          <w:fldChar w:fldCharType="begin"/>
        </w:r>
        <w:r w:rsidR="00BF1873">
          <w:rPr>
            <w:noProof/>
          </w:rPr>
          <w:instrText xml:space="preserve"> PAGEREF _Toc532305657 \h </w:instrText>
        </w:r>
        <w:r w:rsidR="00BF1873">
          <w:rPr>
            <w:noProof/>
          </w:rPr>
        </w:r>
        <w:r w:rsidR="00BF1873">
          <w:rPr>
            <w:noProof/>
          </w:rPr>
          <w:fldChar w:fldCharType="separate"/>
        </w:r>
        <w:r w:rsidR="00747759">
          <w:rPr>
            <w:noProof/>
          </w:rPr>
          <w:t>14</w:t>
        </w:r>
        <w:r w:rsidR="00BF1873">
          <w:rPr>
            <w:noProof/>
          </w:rPr>
          <w:fldChar w:fldCharType="end"/>
        </w:r>
      </w:hyperlink>
    </w:p>
    <w:p w14:paraId="576D1F6E" w14:textId="02C85D28" w:rsidR="00BF1873" w:rsidRDefault="0018287F">
      <w:pPr>
        <w:pStyle w:val="TOC1"/>
        <w:rPr>
          <w:rFonts w:asciiTheme="minorHAnsi" w:eastAsiaTheme="minorEastAsia" w:hAnsiTheme="minorHAnsi" w:cstheme="minorBidi"/>
          <w:caps w:val="0"/>
          <w:noProof/>
          <w:szCs w:val="22"/>
          <w:lang w:eastAsia="en-GB"/>
        </w:rPr>
      </w:pPr>
      <w:hyperlink w:anchor="_Toc532305658" w:history="1">
        <w:r w:rsidR="00BF1873" w:rsidRPr="005057D9">
          <w:rPr>
            <w:rStyle w:val="Hyperlink"/>
            <w:rFonts w:cs="Arial"/>
            <w:noProof/>
          </w:rPr>
          <w:t>3.</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Delivery and management of the Ordered Panel Services</w:t>
        </w:r>
        <w:r w:rsidR="00BF1873">
          <w:rPr>
            <w:noProof/>
          </w:rPr>
          <w:tab/>
        </w:r>
        <w:r w:rsidR="00BF1873">
          <w:rPr>
            <w:noProof/>
          </w:rPr>
          <w:fldChar w:fldCharType="begin"/>
        </w:r>
        <w:r w:rsidR="00BF1873">
          <w:rPr>
            <w:noProof/>
          </w:rPr>
          <w:instrText xml:space="preserve"> PAGEREF _Toc532305658 \h </w:instrText>
        </w:r>
        <w:r w:rsidR="00BF1873">
          <w:rPr>
            <w:noProof/>
          </w:rPr>
        </w:r>
        <w:r w:rsidR="00BF1873">
          <w:rPr>
            <w:noProof/>
          </w:rPr>
          <w:fldChar w:fldCharType="separate"/>
        </w:r>
        <w:r w:rsidR="00747759">
          <w:rPr>
            <w:noProof/>
          </w:rPr>
          <w:t>14</w:t>
        </w:r>
        <w:r w:rsidR="00BF1873">
          <w:rPr>
            <w:noProof/>
          </w:rPr>
          <w:fldChar w:fldCharType="end"/>
        </w:r>
      </w:hyperlink>
    </w:p>
    <w:p w14:paraId="105B95BB" w14:textId="663819FF" w:rsidR="00BF1873" w:rsidRDefault="0018287F">
      <w:pPr>
        <w:pStyle w:val="TOC1"/>
        <w:rPr>
          <w:rFonts w:asciiTheme="minorHAnsi" w:eastAsiaTheme="minorEastAsia" w:hAnsiTheme="minorHAnsi" w:cstheme="minorBidi"/>
          <w:caps w:val="0"/>
          <w:noProof/>
          <w:szCs w:val="22"/>
          <w:lang w:eastAsia="en-GB"/>
        </w:rPr>
      </w:pPr>
      <w:hyperlink w:anchor="_Toc532305659" w:history="1">
        <w:r w:rsidR="00BF1873" w:rsidRPr="005057D9">
          <w:rPr>
            <w:rStyle w:val="Hyperlink"/>
            <w:rFonts w:cs="Arial"/>
            <w:noProof/>
          </w:rPr>
          <w:t>4.</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Variation and Extension</w:t>
        </w:r>
        <w:r w:rsidR="00BF1873">
          <w:rPr>
            <w:noProof/>
          </w:rPr>
          <w:tab/>
        </w:r>
        <w:r w:rsidR="00BF1873">
          <w:rPr>
            <w:noProof/>
          </w:rPr>
          <w:fldChar w:fldCharType="begin"/>
        </w:r>
        <w:r w:rsidR="00BF1873">
          <w:rPr>
            <w:noProof/>
          </w:rPr>
          <w:instrText xml:space="preserve"> PAGEREF _Toc532305659 \h </w:instrText>
        </w:r>
        <w:r w:rsidR="00BF1873">
          <w:rPr>
            <w:noProof/>
          </w:rPr>
        </w:r>
        <w:r w:rsidR="00BF1873">
          <w:rPr>
            <w:noProof/>
          </w:rPr>
          <w:fldChar w:fldCharType="separate"/>
        </w:r>
        <w:r w:rsidR="00747759">
          <w:rPr>
            <w:noProof/>
          </w:rPr>
          <w:t>18</w:t>
        </w:r>
        <w:r w:rsidR="00BF1873">
          <w:rPr>
            <w:noProof/>
          </w:rPr>
          <w:fldChar w:fldCharType="end"/>
        </w:r>
      </w:hyperlink>
    </w:p>
    <w:p w14:paraId="248BE773" w14:textId="2DF6E796" w:rsidR="00BF1873" w:rsidRDefault="0018287F">
      <w:pPr>
        <w:pStyle w:val="TOC1"/>
        <w:rPr>
          <w:rFonts w:asciiTheme="minorHAnsi" w:eastAsiaTheme="minorEastAsia" w:hAnsiTheme="minorHAnsi" w:cstheme="minorBidi"/>
          <w:caps w:val="0"/>
          <w:noProof/>
          <w:szCs w:val="22"/>
          <w:lang w:eastAsia="en-GB"/>
        </w:rPr>
      </w:pPr>
      <w:hyperlink w:anchor="_Toc532305660" w:history="1">
        <w:r w:rsidR="00BF1873" w:rsidRPr="005057D9">
          <w:rPr>
            <w:rStyle w:val="Hyperlink"/>
            <w:rFonts w:cs="Arial"/>
            <w:noProof/>
          </w:rPr>
          <w:t>5.</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Personnel</w:t>
        </w:r>
        <w:r w:rsidR="00BF1873">
          <w:rPr>
            <w:noProof/>
          </w:rPr>
          <w:tab/>
        </w:r>
        <w:r w:rsidR="00BF1873">
          <w:rPr>
            <w:noProof/>
          </w:rPr>
          <w:fldChar w:fldCharType="begin"/>
        </w:r>
        <w:r w:rsidR="00BF1873">
          <w:rPr>
            <w:noProof/>
          </w:rPr>
          <w:instrText xml:space="preserve"> PAGEREF _Toc532305660 \h </w:instrText>
        </w:r>
        <w:r w:rsidR="00BF1873">
          <w:rPr>
            <w:noProof/>
          </w:rPr>
        </w:r>
        <w:r w:rsidR="00BF1873">
          <w:rPr>
            <w:noProof/>
          </w:rPr>
          <w:fldChar w:fldCharType="separate"/>
        </w:r>
        <w:r w:rsidR="00747759">
          <w:rPr>
            <w:noProof/>
          </w:rPr>
          <w:t>18</w:t>
        </w:r>
        <w:r w:rsidR="00BF1873">
          <w:rPr>
            <w:noProof/>
          </w:rPr>
          <w:fldChar w:fldCharType="end"/>
        </w:r>
      </w:hyperlink>
    </w:p>
    <w:p w14:paraId="263AE951" w14:textId="25093653" w:rsidR="00BF1873" w:rsidRDefault="0018287F">
      <w:pPr>
        <w:pStyle w:val="TOC1"/>
        <w:rPr>
          <w:rFonts w:asciiTheme="minorHAnsi" w:eastAsiaTheme="minorEastAsia" w:hAnsiTheme="minorHAnsi" w:cstheme="minorBidi"/>
          <w:caps w:val="0"/>
          <w:noProof/>
          <w:szCs w:val="22"/>
          <w:lang w:eastAsia="en-GB"/>
        </w:rPr>
      </w:pPr>
      <w:hyperlink w:anchor="_Toc532305661" w:history="1">
        <w:r w:rsidR="00BF1873" w:rsidRPr="005057D9">
          <w:rPr>
            <w:rStyle w:val="Hyperlink"/>
            <w:rFonts w:cs="Arial"/>
            <w:noProof/>
          </w:rPr>
          <w:t>6.</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CHARGES AND INVOICING</w:t>
        </w:r>
        <w:r w:rsidR="00BF1873">
          <w:rPr>
            <w:noProof/>
          </w:rPr>
          <w:tab/>
        </w:r>
        <w:r w:rsidR="00BF1873">
          <w:rPr>
            <w:noProof/>
          </w:rPr>
          <w:fldChar w:fldCharType="begin"/>
        </w:r>
        <w:r w:rsidR="00BF1873">
          <w:rPr>
            <w:noProof/>
          </w:rPr>
          <w:instrText xml:space="preserve"> PAGEREF _Toc532305661 \h </w:instrText>
        </w:r>
        <w:r w:rsidR="00BF1873">
          <w:rPr>
            <w:noProof/>
          </w:rPr>
        </w:r>
        <w:r w:rsidR="00BF1873">
          <w:rPr>
            <w:noProof/>
          </w:rPr>
          <w:fldChar w:fldCharType="separate"/>
        </w:r>
        <w:r w:rsidR="00747759">
          <w:rPr>
            <w:noProof/>
          </w:rPr>
          <w:t>25</w:t>
        </w:r>
        <w:r w:rsidR="00BF1873">
          <w:rPr>
            <w:noProof/>
          </w:rPr>
          <w:fldChar w:fldCharType="end"/>
        </w:r>
      </w:hyperlink>
    </w:p>
    <w:p w14:paraId="3D15874B" w14:textId="6E795EC1" w:rsidR="00BF1873" w:rsidRDefault="0018287F">
      <w:pPr>
        <w:pStyle w:val="TOC1"/>
        <w:rPr>
          <w:rFonts w:asciiTheme="minorHAnsi" w:eastAsiaTheme="minorEastAsia" w:hAnsiTheme="minorHAnsi" w:cstheme="minorBidi"/>
          <w:caps w:val="0"/>
          <w:noProof/>
          <w:szCs w:val="22"/>
          <w:lang w:eastAsia="en-GB"/>
        </w:rPr>
      </w:pPr>
      <w:hyperlink w:anchor="_Toc532305662" w:history="1">
        <w:r w:rsidR="00BF1873" w:rsidRPr="005057D9">
          <w:rPr>
            <w:rStyle w:val="Hyperlink"/>
            <w:rFonts w:cs="Arial"/>
            <w:noProof/>
          </w:rPr>
          <w:t>7.</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LIABILITY AND INSURANCE</w:t>
        </w:r>
        <w:r w:rsidR="00BF1873">
          <w:rPr>
            <w:noProof/>
          </w:rPr>
          <w:tab/>
        </w:r>
        <w:r w:rsidR="00BF1873">
          <w:rPr>
            <w:noProof/>
          </w:rPr>
          <w:fldChar w:fldCharType="begin"/>
        </w:r>
        <w:r w:rsidR="00BF1873">
          <w:rPr>
            <w:noProof/>
          </w:rPr>
          <w:instrText xml:space="preserve"> PAGEREF _Toc532305662 \h </w:instrText>
        </w:r>
        <w:r w:rsidR="00BF1873">
          <w:rPr>
            <w:noProof/>
          </w:rPr>
        </w:r>
        <w:r w:rsidR="00BF1873">
          <w:rPr>
            <w:noProof/>
          </w:rPr>
          <w:fldChar w:fldCharType="separate"/>
        </w:r>
        <w:r w:rsidR="00747759">
          <w:rPr>
            <w:noProof/>
          </w:rPr>
          <w:t>26</w:t>
        </w:r>
        <w:r w:rsidR="00BF1873">
          <w:rPr>
            <w:noProof/>
          </w:rPr>
          <w:fldChar w:fldCharType="end"/>
        </w:r>
      </w:hyperlink>
    </w:p>
    <w:p w14:paraId="7DF40AEE" w14:textId="32169860" w:rsidR="00BF1873" w:rsidRDefault="0018287F">
      <w:pPr>
        <w:pStyle w:val="TOC1"/>
        <w:rPr>
          <w:rFonts w:asciiTheme="minorHAnsi" w:eastAsiaTheme="minorEastAsia" w:hAnsiTheme="minorHAnsi" w:cstheme="minorBidi"/>
          <w:caps w:val="0"/>
          <w:noProof/>
          <w:szCs w:val="22"/>
          <w:lang w:eastAsia="en-GB"/>
        </w:rPr>
      </w:pPr>
      <w:hyperlink w:anchor="_Toc532305663" w:history="1">
        <w:r w:rsidR="00BF1873" w:rsidRPr="005057D9">
          <w:rPr>
            <w:rStyle w:val="Hyperlink"/>
            <w:rFonts w:cs="Arial"/>
            <w:noProof/>
          </w:rPr>
          <w:t>8.</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INTELLECTUAL PROPERTY RIGHTS</w:t>
        </w:r>
        <w:r w:rsidR="00BF1873">
          <w:rPr>
            <w:noProof/>
          </w:rPr>
          <w:tab/>
        </w:r>
        <w:r w:rsidR="00BF1873">
          <w:rPr>
            <w:noProof/>
          </w:rPr>
          <w:fldChar w:fldCharType="begin"/>
        </w:r>
        <w:r w:rsidR="00BF1873">
          <w:rPr>
            <w:noProof/>
          </w:rPr>
          <w:instrText xml:space="preserve"> PAGEREF _Toc532305663 \h </w:instrText>
        </w:r>
        <w:r w:rsidR="00BF1873">
          <w:rPr>
            <w:noProof/>
          </w:rPr>
        </w:r>
        <w:r w:rsidR="00BF1873">
          <w:rPr>
            <w:noProof/>
          </w:rPr>
          <w:fldChar w:fldCharType="separate"/>
        </w:r>
        <w:r w:rsidR="00747759">
          <w:rPr>
            <w:noProof/>
          </w:rPr>
          <w:t>28</w:t>
        </w:r>
        <w:r w:rsidR="00BF1873">
          <w:rPr>
            <w:noProof/>
          </w:rPr>
          <w:fldChar w:fldCharType="end"/>
        </w:r>
      </w:hyperlink>
    </w:p>
    <w:p w14:paraId="16543FA1" w14:textId="2C689866" w:rsidR="00BF1873" w:rsidRDefault="0018287F">
      <w:pPr>
        <w:pStyle w:val="TOC1"/>
        <w:rPr>
          <w:rFonts w:asciiTheme="minorHAnsi" w:eastAsiaTheme="minorEastAsia" w:hAnsiTheme="minorHAnsi" w:cstheme="minorBidi"/>
          <w:caps w:val="0"/>
          <w:noProof/>
          <w:szCs w:val="22"/>
          <w:lang w:eastAsia="en-GB"/>
        </w:rPr>
      </w:pPr>
      <w:hyperlink w:anchor="_Toc532305664" w:history="1">
        <w:r w:rsidR="00BF1873" w:rsidRPr="005057D9">
          <w:rPr>
            <w:rStyle w:val="Hyperlink"/>
            <w:rFonts w:cs="Arial"/>
            <w:noProof/>
          </w:rPr>
          <w:t>9.</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PROTECTION OF INFORMATION</w:t>
        </w:r>
        <w:r w:rsidR="00BF1873">
          <w:rPr>
            <w:noProof/>
          </w:rPr>
          <w:tab/>
        </w:r>
        <w:r w:rsidR="00BF1873">
          <w:rPr>
            <w:noProof/>
          </w:rPr>
          <w:fldChar w:fldCharType="begin"/>
        </w:r>
        <w:r w:rsidR="00BF1873">
          <w:rPr>
            <w:noProof/>
          </w:rPr>
          <w:instrText xml:space="preserve"> PAGEREF _Toc532305664 \h </w:instrText>
        </w:r>
        <w:r w:rsidR="00BF1873">
          <w:rPr>
            <w:noProof/>
          </w:rPr>
        </w:r>
        <w:r w:rsidR="00BF1873">
          <w:rPr>
            <w:noProof/>
          </w:rPr>
          <w:fldChar w:fldCharType="separate"/>
        </w:r>
        <w:r w:rsidR="00747759">
          <w:rPr>
            <w:noProof/>
          </w:rPr>
          <w:t>29</w:t>
        </w:r>
        <w:r w:rsidR="00BF1873">
          <w:rPr>
            <w:noProof/>
          </w:rPr>
          <w:fldChar w:fldCharType="end"/>
        </w:r>
      </w:hyperlink>
    </w:p>
    <w:p w14:paraId="3919BE02" w14:textId="5BBC26D4" w:rsidR="00BF1873" w:rsidRDefault="0018287F">
      <w:pPr>
        <w:pStyle w:val="TOC1"/>
        <w:rPr>
          <w:rFonts w:asciiTheme="minorHAnsi" w:eastAsiaTheme="minorEastAsia" w:hAnsiTheme="minorHAnsi" w:cstheme="minorBidi"/>
          <w:caps w:val="0"/>
          <w:noProof/>
          <w:szCs w:val="22"/>
          <w:lang w:eastAsia="en-GB"/>
        </w:rPr>
      </w:pPr>
      <w:hyperlink w:anchor="_Toc532305665" w:history="1">
        <w:r w:rsidR="00BF1873" w:rsidRPr="005057D9">
          <w:rPr>
            <w:rStyle w:val="Hyperlink"/>
            <w:rFonts w:cs="Arial"/>
            <w:noProof/>
          </w:rPr>
          <w:t>10.</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WARRANTIES, REPRESENTATIONS AND UNDERTAKINGS</w:t>
        </w:r>
        <w:r w:rsidR="00BF1873">
          <w:rPr>
            <w:noProof/>
          </w:rPr>
          <w:tab/>
        </w:r>
        <w:r w:rsidR="00BF1873">
          <w:rPr>
            <w:noProof/>
          </w:rPr>
          <w:fldChar w:fldCharType="begin"/>
        </w:r>
        <w:r w:rsidR="00BF1873">
          <w:rPr>
            <w:noProof/>
          </w:rPr>
          <w:instrText xml:space="preserve"> PAGEREF _Toc532305665 \h </w:instrText>
        </w:r>
        <w:r w:rsidR="00BF1873">
          <w:rPr>
            <w:noProof/>
          </w:rPr>
        </w:r>
        <w:r w:rsidR="00BF1873">
          <w:rPr>
            <w:noProof/>
          </w:rPr>
          <w:fldChar w:fldCharType="separate"/>
        </w:r>
        <w:r w:rsidR="00747759">
          <w:rPr>
            <w:noProof/>
          </w:rPr>
          <w:t>34</w:t>
        </w:r>
        <w:r w:rsidR="00BF1873">
          <w:rPr>
            <w:noProof/>
          </w:rPr>
          <w:fldChar w:fldCharType="end"/>
        </w:r>
      </w:hyperlink>
    </w:p>
    <w:p w14:paraId="2B9B273F" w14:textId="796B56A5" w:rsidR="00BF1873" w:rsidRDefault="0018287F">
      <w:pPr>
        <w:pStyle w:val="TOC1"/>
        <w:rPr>
          <w:rFonts w:asciiTheme="minorHAnsi" w:eastAsiaTheme="minorEastAsia" w:hAnsiTheme="minorHAnsi" w:cstheme="minorBidi"/>
          <w:caps w:val="0"/>
          <w:noProof/>
          <w:szCs w:val="22"/>
          <w:lang w:eastAsia="en-GB"/>
        </w:rPr>
      </w:pPr>
      <w:hyperlink w:anchor="_Toc532305666" w:history="1">
        <w:r w:rsidR="00BF1873" w:rsidRPr="005057D9">
          <w:rPr>
            <w:rStyle w:val="Hyperlink"/>
            <w:rFonts w:cs="Arial"/>
            <w:noProof/>
          </w:rPr>
          <w:t>11.</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TERMINATION</w:t>
        </w:r>
        <w:r w:rsidR="00BF1873">
          <w:rPr>
            <w:noProof/>
          </w:rPr>
          <w:tab/>
        </w:r>
        <w:r w:rsidR="00BF1873">
          <w:rPr>
            <w:noProof/>
          </w:rPr>
          <w:fldChar w:fldCharType="begin"/>
        </w:r>
        <w:r w:rsidR="00BF1873">
          <w:rPr>
            <w:noProof/>
          </w:rPr>
          <w:instrText xml:space="preserve"> PAGEREF _Toc532305666 \h </w:instrText>
        </w:r>
        <w:r w:rsidR="00BF1873">
          <w:rPr>
            <w:noProof/>
          </w:rPr>
        </w:r>
        <w:r w:rsidR="00BF1873">
          <w:rPr>
            <w:noProof/>
          </w:rPr>
          <w:fldChar w:fldCharType="separate"/>
        </w:r>
        <w:r w:rsidR="00747759">
          <w:rPr>
            <w:noProof/>
          </w:rPr>
          <w:t>36</w:t>
        </w:r>
        <w:r w:rsidR="00BF1873">
          <w:rPr>
            <w:noProof/>
          </w:rPr>
          <w:fldChar w:fldCharType="end"/>
        </w:r>
      </w:hyperlink>
    </w:p>
    <w:p w14:paraId="7A3D7187" w14:textId="183E6BF1" w:rsidR="00BF1873" w:rsidRDefault="0018287F">
      <w:pPr>
        <w:pStyle w:val="TOC1"/>
        <w:rPr>
          <w:rFonts w:asciiTheme="minorHAnsi" w:eastAsiaTheme="minorEastAsia" w:hAnsiTheme="minorHAnsi" w:cstheme="minorBidi"/>
          <w:caps w:val="0"/>
          <w:noProof/>
          <w:szCs w:val="22"/>
          <w:lang w:eastAsia="en-GB"/>
        </w:rPr>
      </w:pPr>
      <w:hyperlink w:anchor="_Toc532305667" w:history="1">
        <w:r w:rsidR="00BF1873" w:rsidRPr="005057D9">
          <w:rPr>
            <w:rStyle w:val="Hyperlink"/>
            <w:rFonts w:cs="Arial"/>
            <w:noProof/>
          </w:rPr>
          <w:t>12.</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CONSEQUENCES OF EXPIRY OR TERMINATION</w:t>
        </w:r>
        <w:r w:rsidR="00BF1873">
          <w:rPr>
            <w:noProof/>
          </w:rPr>
          <w:tab/>
        </w:r>
        <w:r w:rsidR="00BF1873">
          <w:rPr>
            <w:noProof/>
          </w:rPr>
          <w:fldChar w:fldCharType="begin"/>
        </w:r>
        <w:r w:rsidR="00BF1873">
          <w:rPr>
            <w:noProof/>
          </w:rPr>
          <w:instrText xml:space="preserve"> PAGEREF _Toc532305667 \h </w:instrText>
        </w:r>
        <w:r w:rsidR="00BF1873">
          <w:rPr>
            <w:noProof/>
          </w:rPr>
        </w:r>
        <w:r w:rsidR="00BF1873">
          <w:rPr>
            <w:noProof/>
          </w:rPr>
          <w:fldChar w:fldCharType="separate"/>
        </w:r>
        <w:r w:rsidR="00747759">
          <w:rPr>
            <w:noProof/>
          </w:rPr>
          <w:t>38</w:t>
        </w:r>
        <w:r w:rsidR="00BF1873">
          <w:rPr>
            <w:noProof/>
          </w:rPr>
          <w:fldChar w:fldCharType="end"/>
        </w:r>
      </w:hyperlink>
    </w:p>
    <w:p w14:paraId="2239397D" w14:textId="6916356A" w:rsidR="00BF1873" w:rsidRDefault="0018287F">
      <w:pPr>
        <w:pStyle w:val="TOC1"/>
        <w:rPr>
          <w:rFonts w:asciiTheme="minorHAnsi" w:eastAsiaTheme="minorEastAsia" w:hAnsiTheme="minorHAnsi" w:cstheme="minorBidi"/>
          <w:caps w:val="0"/>
          <w:noProof/>
          <w:szCs w:val="22"/>
          <w:lang w:eastAsia="en-GB"/>
        </w:rPr>
      </w:pPr>
      <w:hyperlink w:anchor="_Toc532305668" w:history="1">
        <w:r w:rsidR="00BF1873" w:rsidRPr="005057D9">
          <w:rPr>
            <w:rStyle w:val="Hyperlink"/>
            <w:rFonts w:cs="Arial"/>
            <w:noProof/>
          </w:rPr>
          <w:t>13.</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PUBLICITY, MEDIA AND OFFICIAL ENQUIRIES</w:t>
        </w:r>
        <w:r w:rsidR="00BF1873">
          <w:rPr>
            <w:noProof/>
          </w:rPr>
          <w:tab/>
        </w:r>
        <w:r w:rsidR="00BF1873">
          <w:rPr>
            <w:noProof/>
          </w:rPr>
          <w:fldChar w:fldCharType="begin"/>
        </w:r>
        <w:r w:rsidR="00BF1873">
          <w:rPr>
            <w:noProof/>
          </w:rPr>
          <w:instrText xml:space="preserve"> PAGEREF _Toc532305668 \h </w:instrText>
        </w:r>
        <w:r w:rsidR="00BF1873">
          <w:rPr>
            <w:noProof/>
          </w:rPr>
        </w:r>
        <w:r w:rsidR="00BF1873">
          <w:rPr>
            <w:noProof/>
          </w:rPr>
          <w:fldChar w:fldCharType="separate"/>
        </w:r>
        <w:r w:rsidR="00747759">
          <w:rPr>
            <w:noProof/>
          </w:rPr>
          <w:t>40</w:t>
        </w:r>
        <w:r w:rsidR="00BF1873">
          <w:rPr>
            <w:noProof/>
          </w:rPr>
          <w:fldChar w:fldCharType="end"/>
        </w:r>
      </w:hyperlink>
    </w:p>
    <w:p w14:paraId="085F2430" w14:textId="196E1FE1" w:rsidR="00BF1873" w:rsidRDefault="0018287F">
      <w:pPr>
        <w:pStyle w:val="TOC1"/>
        <w:rPr>
          <w:rFonts w:asciiTheme="minorHAnsi" w:eastAsiaTheme="minorEastAsia" w:hAnsiTheme="minorHAnsi" w:cstheme="minorBidi"/>
          <w:caps w:val="0"/>
          <w:noProof/>
          <w:szCs w:val="22"/>
          <w:lang w:eastAsia="en-GB"/>
        </w:rPr>
      </w:pPr>
      <w:hyperlink w:anchor="_Toc532305669" w:history="1">
        <w:r w:rsidR="00BF1873" w:rsidRPr="005057D9">
          <w:rPr>
            <w:rStyle w:val="Hyperlink"/>
            <w:rFonts w:cs="Arial"/>
            <w:noProof/>
          </w:rPr>
          <w:t>14.</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PREVENTION OF FRAUD AND BRIBERY</w:t>
        </w:r>
        <w:r w:rsidR="00BF1873">
          <w:rPr>
            <w:noProof/>
          </w:rPr>
          <w:tab/>
        </w:r>
        <w:r w:rsidR="00BF1873">
          <w:rPr>
            <w:noProof/>
          </w:rPr>
          <w:fldChar w:fldCharType="begin"/>
        </w:r>
        <w:r w:rsidR="00BF1873">
          <w:rPr>
            <w:noProof/>
          </w:rPr>
          <w:instrText xml:space="preserve"> PAGEREF _Toc532305669 \h </w:instrText>
        </w:r>
        <w:r w:rsidR="00BF1873">
          <w:rPr>
            <w:noProof/>
          </w:rPr>
        </w:r>
        <w:r w:rsidR="00BF1873">
          <w:rPr>
            <w:noProof/>
          </w:rPr>
          <w:fldChar w:fldCharType="separate"/>
        </w:r>
        <w:r w:rsidR="00747759">
          <w:rPr>
            <w:noProof/>
          </w:rPr>
          <w:t>41</w:t>
        </w:r>
        <w:r w:rsidR="00BF1873">
          <w:rPr>
            <w:noProof/>
          </w:rPr>
          <w:fldChar w:fldCharType="end"/>
        </w:r>
      </w:hyperlink>
    </w:p>
    <w:p w14:paraId="44FC0C9F" w14:textId="3D6E3B8E" w:rsidR="00BF1873" w:rsidRDefault="0018287F">
      <w:pPr>
        <w:pStyle w:val="TOC1"/>
        <w:rPr>
          <w:rFonts w:asciiTheme="minorHAnsi" w:eastAsiaTheme="minorEastAsia" w:hAnsiTheme="minorHAnsi" w:cstheme="minorBidi"/>
          <w:caps w:val="0"/>
          <w:noProof/>
          <w:szCs w:val="22"/>
          <w:lang w:eastAsia="en-GB"/>
        </w:rPr>
      </w:pPr>
      <w:hyperlink w:anchor="_Toc532305670" w:history="1">
        <w:r w:rsidR="00BF1873" w:rsidRPr="005057D9">
          <w:rPr>
            <w:rStyle w:val="Hyperlink"/>
            <w:rFonts w:cs="Arial"/>
            <w:noProof/>
          </w:rPr>
          <w:t>15.</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NON-DISCRIMINATION</w:t>
        </w:r>
        <w:r w:rsidR="00BF1873">
          <w:rPr>
            <w:noProof/>
          </w:rPr>
          <w:tab/>
        </w:r>
        <w:r w:rsidR="00BF1873">
          <w:rPr>
            <w:noProof/>
          </w:rPr>
          <w:fldChar w:fldCharType="begin"/>
        </w:r>
        <w:r w:rsidR="00BF1873">
          <w:rPr>
            <w:noProof/>
          </w:rPr>
          <w:instrText xml:space="preserve"> PAGEREF _Toc532305670 \h </w:instrText>
        </w:r>
        <w:r w:rsidR="00BF1873">
          <w:rPr>
            <w:noProof/>
          </w:rPr>
        </w:r>
        <w:r w:rsidR="00BF1873">
          <w:rPr>
            <w:noProof/>
          </w:rPr>
          <w:fldChar w:fldCharType="separate"/>
        </w:r>
        <w:r w:rsidR="00747759">
          <w:rPr>
            <w:noProof/>
          </w:rPr>
          <w:t>42</w:t>
        </w:r>
        <w:r w:rsidR="00BF1873">
          <w:rPr>
            <w:noProof/>
          </w:rPr>
          <w:fldChar w:fldCharType="end"/>
        </w:r>
      </w:hyperlink>
    </w:p>
    <w:p w14:paraId="147CF8AC" w14:textId="5E0B8AE7" w:rsidR="00BF1873" w:rsidRDefault="0018287F">
      <w:pPr>
        <w:pStyle w:val="TOC1"/>
        <w:rPr>
          <w:rFonts w:asciiTheme="minorHAnsi" w:eastAsiaTheme="minorEastAsia" w:hAnsiTheme="minorHAnsi" w:cstheme="minorBidi"/>
          <w:caps w:val="0"/>
          <w:noProof/>
          <w:szCs w:val="22"/>
          <w:lang w:eastAsia="en-GB"/>
        </w:rPr>
      </w:pPr>
      <w:hyperlink w:anchor="_Toc532305671" w:history="1">
        <w:r w:rsidR="00BF1873" w:rsidRPr="005057D9">
          <w:rPr>
            <w:rStyle w:val="Hyperlink"/>
            <w:rFonts w:cs="Arial"/>
            <w:noProof/>
          </w:rPr>
          <w:t>16.</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ASSIGNMENT AND NOVATION</w:t>
        </w:r>
        <w:r w:rsidR="00BF1873">
          <w:rPr>
            <w:noProof/>
          </w:rPr>
          <w:tab/>
        </w:r>
        <w:r w:rsidR="00BF1873">
          <w:rPr>
            <w:noProof/>
          </w:rPr>
          <w:fldChar w:fldCharType="begin"/>
        </w:r>
        <w:r w:rsidR="00BF1873">
          <w:rPr>
            <w:noProof/>
          </w:rPr>
          <w:instrText xml:space="preserve"> PAGEREF _Toc532305671 \h </w:instrText>
        </w:r>
        <w:r w:rsidR="00BF1873">
          <w:rPr>
            <w:noProof/>
          </w:rPr>
        </w:r>
        <w:r w:rsidR="00BF1873">
          <w:rPr>
            <w:noProof/>
          </w:rPr>
          <w:fldChar w:fldCharType="separate"/>
        </w:r>
        <w:r w:rsidR="00747759">
          <w:rPr>
            <w:noProof/>
          </w:rPr>
          <w:t>43</w:t>
        </w:r>
        <w:r w:rsidR="00BF1873">
          <w:rPr>
            <w:noProof/>
          </w:rPr>
          <w:fldChar w:fldCharType="end"/>
        </w:r>
      </w:hyperlink>
    </w:p>
    <w:p w14:paraId="195C87D9" w14:textId="5F28906C" w:rsidR="00BF1873" w:rsidRDefault="0018287F">
      <w:pPr>
        <w:pStyle w:val="TOC1"/>
        <w:rPr>
          <w:rFonts w:asciiTheme="minorHAnsi" w:eastAsiaTheme="minorEastAsia" w:hAnsiTheme="minorHAnsi" w:cstheme="minorBidi"/>
          <w:caps w:val="0"/>
          <w:noProof/>
          <w:szCs w:val="22"/>
          <w:lang w:eastAsia="en-GB"/>
        </w:rPr>
      </w:pPr>
      <w:hyperlink w:anchor="_Toc532305672" w:history="1">
        <w:r w:rsidR="00BF1873" w:rsidRPr="005057D9">
          <w:rPr>
            <w:rStyle w:val="Hyperlink"/>
            <w:rFonts w:cs="Arial"/>
            <w:noProof/>
          </w:rPr>
          <w:t>17.</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WAIVER AND CUMULATIVE REMEDIES</w:t>
        </w:r>
        <w:r w:rsidR="00BF1873">
          <w:rPr>
            <w:noProof/>
          </w:rPr>
          <w:tab/>
        </w:r>
        <w:r w:rsidR="00BF1873">
          <w:rPr>
            <w:noProof/>
          </w:rPr>
          <w:fldChar w:fldCharType="begin"/>
        </w:r>
        <w:r w:rsidR="00BF1873">
          <w:rPr>
            <w:noProof/>
          </w:rPr>
          <w:instrText xml:space="preserve"> PAGEREF _Toc532305672 \h </w:instrText>
        </w:r>
        <w:r w:rsidR="00BF1873">
          <w:rPr>
            <w:noProof/>
          </w:rPr>
        </w:r>
        <w:r w:rsidR="00BF1873">
          <w:rPr>
            <w:noProof/>
          </w:rPr>
          <w:fldChar w:fldCharType="separate"/>
        </w:r>
        <w:r w:rsidR="00747759">
          <w:rPr>
            <w:noProof/>
          </w:rPr>
          <w:t>43</w:t>
        </w:r>
        <w:r w:rsidR="00BF1873">
          <w:rPr>
            <w:noProof/>
          </w:rPr>
          <w:fldChar w:fldCharType="end"/>
        </w:r>
      </w:hyperlink>
    </w:p>
    <w:p w14:paraId="0DD44D80" w14:textId="22D327D8" w:rsidR="00BF1873" w:rsidRDefault="0018287F">
      <w:pPr>
        <w:pStyle w:val="TOC1"/>
        <w:rPr>
          <w:rFonts w:asciiTheme="minorHAnsi" w:eastAsiaTheme="minorEastAsia" w:hAnsiTheme="minorHAnsi" w:cstheme="minorBidi"/>
          <w:caps w:val="0"/>
          <w:noProof/>
          <w:szCs w:val="22"/>
          <w:lang w:eastAsia="en-GB"/>
        </w:rPr>
      </w:pPr>
      <w:hyperlink w:anchor="_Toc532305673" w:history="1">
        <w:r w:rsidR="00BF1873" w:rsidRPr="005057D9">
          <w:rPr>
            <w:rStyle w:val="Hyperlink"/>
            <w:rFonts w:cs="Arial"/>
            <w:noProof/>
          </w:rPr>
          <w:t>18.</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FURTHER ASSURANCES</w:t>
        </w:r>
        <w:r w:rsidR="00BF1873">
          <w:rPr>
            <w:noProof/>
          </w:rPr>
          <w:tab/>
        </w:r>
        <w:r w:rsidR="00BF1873">
          <w:rPr>
            <w:noProof/>
          </w:rPr>
          <w:fldChar w:fldCharType="begin"/>
        </w:r>
        <w:r w:rsidR="00BF1873">
          <w:rPr>
            <w:noProof/>
          </w:rPr>
          <w:instrText xml:space="preserve"> PAGEREF _Toc532305673 \h </w:instrText>
        </w:r>
        <w:r w:rsidR="00BF1873">
          <w:rPr>
            <w:noProof/>
          </w:rPr>
        </w:r>
        <w:r w:rsidR="00BF1873">
          <w:rPr>
            <w:noProof/>
          </w:rPr>
          <w:fldChar w:fldCharType="separate"/>
        </w:r>
        <w:r w:rsidR="00747759">
          <w:rPr>
            <w:noProof/>
          </w:rPr>
          <w:t>44</w:t>
        </w:r>
        <w:r w:rsidR="00BF1873">
          <w:rPr>
            <w:noProof/>
          </w:rPr>
          <w:fldChar w:fldCharType="end"/>
        </w:r>
      </w:hyperlink>
    </w:p>
    <w:p w14:paraId="24ADEDC9" w14:textId="14212815" w:rsidR="00BF1873" w:rsidRDefault="0018287F">
      <w:pPr>
        <w:pStyle w:val="TOC1"/>
        <w:rPr>
          <w:rFonts w:asciiTheme="minorHAnsi" w:eastAsiaTheme="minorEastAsia" w:hAnsiTheme="minorHAnsi" w:cstheme="minorBidi"/>
          <w:caps w:val="0"/>
          <w:noProof/>
          <w:szCs w:val="22"/>
          <w:lang w:eastAsia="en-GB"/>
        </w:rPr>
      </w:pPr>
      <w:hyperlink w:anchor="_Toc532305674" w:history="1">
        <w:r w:rsidR="00BF1873" w:rsidRPr="005057D9">
          <w:rPr>
            <w:rStyle w:val="Hyperlink"/>
            <w:rFonts w:cs="Arial"/>
            <w:noProof/>
          </w:rPr>
          <w:t>19.</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SEVERABILITY</w:t>
        </w:r>
        <w:r w:rsidR="00BF1873">
          <w:rPr>
            <w:noProof/>
          </w:rPr>
          <w:tab/>
        </w:r>
        <w:r w:rsidR="00BF1873">
          <w:rPr>
            <w:noProof/>
          </w:rPr>
          <w:fldChar w:fldCharType="begin"/>
        </w:r>
        <w:r w:rsidR="00BF1873">
          <w:rPr>
            <w:noProof/>
          </w:rPr>
          <w:instrText xml:space="preserve"> PAGEREF _Toc532305674 \h </w:instrText>
        </w:r>
        <w:r w:rsidR="00BF1873">
          <w:rPr>
            <w:noProof/>
          </w:rPr>
        </w:r>
        <w:r w:rsidR="00BF1873">
          <w:rPr>
            <w:noProof/>
          </w:rPr>
          <w:fldChar w:fldCharType="separate"/>
        </w:r>
        <w:r w:rsidR="00747759">
          <w:rPr>
            <w:noProof/>
          </w:rPr>
          <w:t>44</w:t>
        </w:r>
        <w:r w:rsidR="00BF1873">
          <w:rPr>
            <w:noProof/>
          </w:rPr>
          <w:fldChar w:fldCharType="end"/>
        </w:r>
      </w:hyperlink>
    </w:p>
    <w:p w14:paraId="3F87FA08" w14:textId="5856F946" w:rsidR="00BF1873" w:rsidRDefault="0018287F">
      <w:pPr>
        <w:pStyle w:val="TOC1"/>
        <w:rPr>
          <w:rFonts w:asciiTheme="minorHAnsi" w:eastAsiaTheme="minorEastAsia" w:hAnsiTheme="minorHAnsi" w:cstheme="minorBidi"/>
          <w:caps w:val="0"/>
          <w:noProof/>
          <w:szCs w:val="22"/>
          <w:lang w:eastAsia="en-GB"/>
        </w:rPr>
      </w:pPr>
      <w:hyperlink w:anchor="_Toc532305675" w:history="1">
        <w:r w:rsidR="00BF1873" w:rsidRPr="005057D9">
          <w:rPr>
            <w:rStyle w:val="Hyperlink"/>
            <w:rFonts w:cs="Arial"/>
            <w:noProof/>
          </w:rPr>
          <w:t>20.</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RELATIONSHIP OF THE PARTIES</w:t>
        </w:r>
        <w:r w:rsidR="00BF1873">
          <w:rPr>
            <w:noProof/>
          </w:rPr>
          <w:tab/>
        </w:r>
        <w:r w:rsidR="00BF1873">
          <w:rPr>
            <w:noProof/>
          </w:rPr>
          <w:fldChar w:fldCharType="begin"/>
        </w:r>
        <w:r w:rsidR="00BF1873">
          <w:rPr>
            <w:noProof/>
          </w:rPr>
          <w:instrText xml:space="preserve"> PAGEREF _Toc532305675 \h </w:instrText>
        </w:r>
        <w:r w:rsidR="00BF1873">
          <w:rPr>
            <w:noProof/>
          </w:rPr>
        </w:r>
        <w:r w:rsidR="00BF1873">
          <w:rPr>
            <w:noProof/>
          </w:rPr>
          <w:fldChar w:fldCharType="separate"/>
        </w:r>
        <w:r w:rsidR="00747759">
          <w:rPr>
            <w:noProof/>
          </w:rPr>
          <w:t>44</w:t>
        </w:r>
        <w:r w:rsidR="00BF1873">
          <w:rPr>
            <w:noProof/>
          </w:rPr>
          <w:fldChar w:fldCharType="end"/>
        </w:r>
      </w:hyperlink>
    </w:p>
    <w:p w14:paraId="5E8FDFB8" w14:textId="52F14424" w:rsidR="00BF1873" w:rsidRDefault="0018287F">
      <w:pPr>
        <w:pStyle w:val="TOC1"/>
        <w:rPr>
          <w:rFonts w:asciiTheme="minorHAnsi" w:eastAsiaTheme="minorEastAsia" w:hAnsiTheme="minorHAnsi" w:cstheme="minorBidi"/>
          <w:caps w:val="0"/>
          <w:noProof/>
          <w:szCs w:val="22"/>
          <w:lang w:eastAsia="en-GB"/>
        </w:rPr>
      </w:pPr>
      <w:hyperlink w:anchor="_Toc532305676" w:history="1">
        <w:r w:rsidR="00BF1873" w:rsidRPr="005057D9">
          <w:rPr>
            <w:rStyle w:val="Hyperlink"/>
            <w:rFonts w:cs="Arial"/>
            <w:noProof/>
          </w:rPr>
          <w:t>21.</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ENTIRE AGREEMENT</w:t>
        </w:r>
        <w:r w:rsidR="00BF1873">
          <w:rPr>
            <w:noProof/>
          </w:rPr>
          <w:tab/>
        </w:r>
        <w:r w:rsidR="00BF1873">
          <w:rPr>
            <w:noProof/>
          </w:rPr>
          <w:fldChar w:fldCharType="begin"/>
        </w:r>
        <w:r w:rsidR="00BF1873">
          <w:rPr>
            <w:noProof/>
          </w:rPr>
          <w:instrText xml:space="preserve"> PAGEREF _Toc532305676 \h </w:instrText>
        </w:r>
        <w:r w:rsidR="00BF1873">
          <w:rPr>
            <w:noProof/>
          </w:rPr>
        </w:r>
        <w:r w:rsidR="00BF1873">
          <w:rPr>
            <w:noProof/>
          </w:rPr>
          <w:fldChar w:fldCharType="separate"/>
        </w:r>
        <w:r w:rsidR="00747759">
          <w:rPr>
            <w:noProof/>
          </w:rPr>
          <w:t>44</w:t>
        </w:r>
        <w:r w:rsidR="00BF1873">
          <w:rPr>
            <w:noProof/>
          </w:rPr>
          <w:fldChar w:fldCharType="end"/>
        </w:r>
      </w:hyperlink>
    </w:p>
    <w:p w14:paraId="50867560" w14:textId="263365CF" w:rsidR="00BF1873" w:rsidRDefault="0018287F">
      <w:pPr>
        <w:pStyle w:val="TOC1"/>
        <w:rPr>
          <w:rFonts w:asciiTheme="minorHAnsi" w:eastAsiaTheme="minorEastAsia" w:hAnsiTheme="minorHAnsi" w:cstheme="minorBidi"/>
          <w:caps w:val="0"/>
          <w:noProof/>
          <w:szCs w:val="22"/>
          <w:lang w:eastAsia="en-GB"/>
        </w:rPr>
      </w:pPr>
      <w:hyperlink w:anchor="_Toc532305677" w:history="1">
        <w:r w:rsidR="00BF1873" w:rsidRPr="005057D9">
          <w:rPr>
            <w:rStyle w:val="Hyperlink"/>
            <w:rFonts w:cs="Arial"/>
            <w:noProof/>
          </w:rPr>
          <w:t>22.</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CONTRACTS (RIGHTS OF THIRD PARTIES) ACT</w:t>
        </w:r>
        <w:r w:rsidR="00BF1873">
          <w:rPr>
            <w:noProof/>
          </w:rPr>
          <w:tab/>
        </w:r>
        <w:r w:rsidR="00BF1873">
          <w:rPr>
            <w:noProof/>
          </w:rPr>
          <w:fldChar w:fldCharType="begin"/>
        </w:r>
        <w:r w:rsidR="00BF1873">
          <w:rPr>
            <w:noProof/>
          </w:rPr>
          <w:instrText xml:space="preserve"> PAGEREF _Toc532305677 \h </w:instrText>
        </w:r>
        <w:r w:rsidR="00BF1873">
          <w:rPr>
            <w:noProof/>
          </w:rPr>
        </w:r>
        <w:r w:rsidR="00BF1873">
          <w:rPr>
            <w:noProof/>
          </w:rPr>
          <w:fldChar w:fldCharType="separate"/>
        </w:r>
        <w:r w:rsidR="00747759">
          <w:rPr>
            <w:noProof/>
          </w:rPr>
          <w:t>45</w:t>
        </w:r>
        <w:r w:rsidR="00BF1873">
          <w:rPr>
            <w:noProof/>
          </w:rPr>
          <w:fldChar w:fldCharType="end"/>
        </w:r>
      </w:hyperlink>
    </w:p>
    <w:p w14:paraId="5151D46B" w14:textId="09CD06C8" w:rsidR="00BF1873" w:rsidRDefault="0018287F">
      <w:pPr>
        <w:pStyle w:val="TOC1"/>
        <w:rPr>
          <w:rFonts w:asciiTheme="minorHAnsi" w:eastAsiaTheme="minorEastAsia" w:hAnsiTheme="minorHAnsi" w:cstheme="minorBidi"/>
          <w:caps w:val="0"/>
          <w:noProof/>
          <w:szCs w:val="22"/>
          <w:lang w:eastAsia="en-GB"/>
        </w:rPr>
      </w:pPr>
      <w:hyperlink w:anchor="_Toc532305678" w:history="1">
        <w:r w:rsidR="00BF1873" w:rsidRPr="005057D9">
          <w:rPr>
            <w:rStyle w:val="Hyperlink"/>
            <w:rFonts w:cs="Arial"/>
            <w:noProof/>
          </w:rPr>
          <w:t>23.</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NOTICES</w:t>
        </w:r>
        <w:r w:rsidR="00BF1873">
          <w:rPr>
            <w:noProof/>
          </w:rPr>
          <w:tab/>
        </w:r>
        <w:r w:rsidR="00BF1873">
          <w:rPr>
            <w:noProof/>
          </w:rPr>
          <w:fldChar w:fldCharType="begin"/>
        </w:r>
        <w:r w:rsidR="00BF1873">
          <w:rPr>
            <w:noProof/>
          </w:rPr>
          <w:instrText xml:space="preserve"> PAGEREF _Toc532305678 \h </w:instrText>
        </w:r>
        <w:r w:rsidR="00BF1873">
          <w:rPr>
            <w:noProof/>
          </w:rPr>
        </w:r>
        <w:r w:rsidR="00BF1873">
          <w:rPr>
            <w:noProof/>
          </w:rPr>
          <w:fldChar w:fldCharType="separate"/>
        </w:r>
        <w:r w:rsidR="00747759">
          <w:rPr>
            <w:noProof/>
          </w:rPr>
          <w:t>45</w:t>
        </w:r>
        <w:r w:rsidR="00BF1873">
          <w:rPr>
            <w:noProof/>
          </w:rPr>
          <w:fldChar w:fldCharType="end"/>
        </w:r>
      </w:hyperlink>
    </w:p>
    <w:p w14:paraId="4B4EDFF7" w14:textId="1DC426D9" w:rsidR="00BF1873" w:rsidRDefault="0018287F">
      <w:pPr>
        <w:pStyle w:val="TOC1"/>
        <w:rPr>
          <w:rFonts w:asciiTheme="minorHAnsi" w:eastAsiaTheme="minorEastAsia" w:hAnsiTheme="minorHAnsi" w:cstheme="minorBidi"/>
          <w:caps w:val="0"/>
          <w:noProof/>
          <w:szCs w:val="22"/>
          <w:lang w:eastAsia="en-GB"/>
        </w:rPr>
      </w:pPr>
      <w:hyperlink w:anchor="_Toc532305679" w:history="1">
        <w:r w:rsidR="00BF1873" w:rsidRPr="005057D9">
          <w:rPr>
            <w:rStyle w:val="Hyperlink"/>
            <w:rFonts w:cs="Arial"/>
            <w:noProof/>
          </w:rPr>
          <w:t>24.</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DISPUTES AND LAW</w:t>
        </w:r>
        <w:r w:rsidR="00BF1873">
          <w:rPr>
            <w:noProof/>
          </w:rPr>
          <w:tab/>
        </w:r>
        <w:r w:rsidR="00BF1873">
          <w:rPr>
            <w:noProof/>
          </w:rPr>
          <w:fldChar w:fldCharType="begin"/>
        </w:r>
        <w:r w:rsidR="00BF1873">
          <w:rPr>
            <w:noProof/>
          </w:rPr>
          <w:instrText xml:space="preserve"> PAGEREF _Toc532305679 \h </w:instrText>
        </w:r>
        <w:r w:rsidR="00BF1873">
          <w:rPr>
            <w:noProof/>
          </w:rPr>
        </w:r>
        <w:r w:rsidR="00BF1873">
          <w:rPr>
            <w:noProof/>
          </w:rPr>
          <w:fldChar w:fldCharType="separate"/>
        </w:r>
        <w:r w:rsidR="00747759">
          <w:rPr>
            <w:noProof/>
          </w:rPr>
          <w:t>46</w:t>
        </w:r>
        <w:r w:rsidR="00BF1873">
          <w:rPr>
            <w:noProof/>
          </w:rPr>
          <w:fldChar w:fldCharType="end"/>
        </w:r>
      </w:hyperlink>
    </w:p>
    <w:p w14:paraId="2BF2F16E" w14:textId="1B874F32" w:rsidR="00BF1873" w:rsidRDefault="0018287F">
      <w:pPr>
        <w:pStyle w:val="TOC1"/>
        <w:rPr>
          <w:rFonts w:asciiTheme="minorHAnsi" w:eastAsiaTheme="minorEastAsia" w:hAnsiTheme="minorHAnsi" w:cstheme="minorBidi"/>
          <w:caps w:val="0"/>
          <w:noProof/>
          <w:szCs w:val="22"/>
          <w:lang w:eastAsia="en-GB"/>
        </w:rPr>
      </w:pPr>
      <w:hyperlink w:anchor="_Toc532305680" w:history="1">
        <w:r w:rsidR="00BF1873" w:rsidRPr="005057D9">
          <w:rPr>
            <w:rStyle w:val="Hyperlink"/>
            <w:rFonts w:cs="Arial"/>
            <w:noProof/>
          </w:rPr>
          <w:t>CONTRACT SCHEDULE 1: DEFINITIONS</w:t>
        </w:r>
        <w:r w:rsidR="00BF1873">
          <w:rPr>
            <w:noProof/>
          </w:rPr>
          <w:tab/>
        </w:r>
        <w:r w:rsidR="00BF1873">
          <w:rPr>
            <w:noProof/>
          </w:rPr>
          <w:fldChar w:fldCharType="begin"/>
        </w:r>
        <w:r w:rsidR="00BF1873">
          <w:rPr>
            <w:noProof/>
          </w:rPr>
          <w:instrText xml:space="preserve"> PAGEREF _Toc532305680 \h </w:instrText>
        </w:r>
        <w:r w:rsidR="00BF1873">
          <w:rPr>
            <w:noProof/>
          </w:rPr>
        </w:r>
        <w:r w:rsidR="00BF1873">
          <w:rPr>
            <w:noProof/>
          </w:rPr>
          <w:fldChar w:fldCharType="separate"/>
        </w:r>
        <w:r w:rsidR="00747759">
          <w:rPr>
            <w:noProof/>
          </w:rPr>
          <w:t>48</w:t>
        </w:r>
        <w:r w:rsidR="00BF1873">
          <w:rPr>
            <w:noProof/>
          </w:rPr>
          <w:fldChar w:fldCharType="end"/>
        </w:r>
      </w:hyperlink>
    </w:p>
    <w:p w14:paraId="2224D59D" w14:textId="7F93E0FE" w:rsidR="00BF1873" w:rsidRDefault="0018287F">
      <w:pPr>
        <w:pStyle w:val="TOC1"/>
        <w:rPr>
          <w:rFonts w:asciiTheme="minorHAnsi" w:eastAsiaTheme="minorEastAsia" w:hAnsiTheme="minorHAnsi" w:cstheme="minorBidi"/>
          <w:caps w:val="0"/>
          <w:noProof/>
          <w:szCs w:val="22"/>
          <w:lang w:eastAsia="en-GB"/>
        </w:rPr>
      </w:pPr>
      <w:hyperlink w:anchor="_Toc532305681" w:history="1">
        <w:r w:rsidR="00BF1873" w:rsidRPr="005057D9">
          <w:rPr>
            <w:rStyle w:val="Hyperlink"/>
            <w:rFonts w:cs="Arial"/>
            <w:noProof/>
          </w:rPr>
          <w:t>CONTRACT SCHEDULE 2: EXIT MANAGEMENT</w:t>
        </w:r>
        <w:r w:rsidR="00BF1873">
          <w:rPr>
            <w:noProof/>
          </w:rPr>
          <w:tab/>
        </w:r>
        <w:r w:rsidR="00BF1873">
          <w:rPr>
            <w:noProof/>
          </w:rPr>
          <w:fldChar w:fldCharType="begin"/>
        </w:r>
        <w:r w:rsidR="00BF1873">
          <w:rPr>
            <w:noProof/>
          </w:rPr>
          <w:instrText xml:space="preserve"> PAGEREF _Toc532305681 \h </w:instrText>
        </w:r>
        <w:r w:rsidR="00BF1873">
          <w:rPr>
            <w:noProof/>
          </w:rPr>
        </w:r>
        <w:r w:rsidR="00BF1873">
          <w:rPr>
            <w:noProof/>
          </w:rPr>
          <w:fldChar w:fldCharType="separate"/>
        </w:r>
        <w:r w:rsidR="00747759">
          <w:rPr>
            <w:noProof/>
          </w:rPr>
          <w:t>59</w:t>
        </w:r>
        <w:r w:rsidR="00BF1873">
          <w:rPr>
            <w:noProof/>
          </w:rPr>
          <w:fldChar w:fldCharType="end"/>
        </w:r>
      </w:hyperlink>
    </w:p>
    <w:p w14:paraId="7A23BAE7" w14:textId="74D12249" w:rsidR="00BF1873" w:rsidRDefault="0018287F">
      <w:pPr>
        <w:pStyle w:val="TOC1"/>
        <w:rPr>
          <w:rFonts w:asciiTheme="minorHAnsi" w:eastAsiaTheme="minorEastAsia" w:hAnsiTheme="minorHAnsi" w:cstheme="minorBidi"/>
          <w:caps w:val="0"/>
          <w:noProof/>
          <w:szCs w:val="22"/>
          <w:lang w:eastAsia="en-GB"/>
        </w:rPr>
      </w:pPr>
      <w:hyperlink w:anchor="_Toc532305682" w:history="1">
        <w:r w:rsidR="00BF1873" w:rsidRPr="005057D9">
          <w:rPr>
            <w:rStyle w:val="Hyperlink"/>
            <w:rFonts w:cs="Arial"/>
            <w:noProof/>
          </w:rPr>
          <w:t>CONTRACT SCHEDULE 3: STAFF TRANSFER</w:t>
        </w:r>
        <w:r w:rsidR="00BF1873">
          <w:rPr>
            <w:noProof/>
          </w:rPr>
          <w:tab/>
        </w:r>
        <w:r w:rsidR="00BF1873">
          <w:rPr>
            <w:noProof/>
          </w:rPr>
          <w:fldChar w:fldCharType="begin"/>
        </w:r>
        <w:r w:rsidR="00BF1873">
          <w:rPr>
            <w:noProof/>
          </w:rPr>
          <w:instrText xml:space="preserve"> PAGEREF _Toc532305682 \h </w:instrText>
        </w:r>
        <w:r w:rsidR="00BF1873">
          <w:rPr>
            <w:noProof/>
          </w:rPr>
        </w:r>
        <w:r w:rsidR="00BF1873">
          <w:rPr>
            <w:noProof/>
          </w:rPr>
          <w:fldChar w:fldCharType="separate"/>
        </w:r>
        <w:r w:rsidR="00747759">
          <w:rPr>
            <w:noProof/>
          </w:rPr>
          <w:t>70</w:t>
        </w:r>
        <w:r w:rsidR="00BF1873">
          <w:rPr>
            <w:noProof/>
          </w:rPr>
          <w:fldChar w:fldCharType="end"/>
        </w:r>
      </w:hyperlink>
    </w:p>
    <w:p w14:paraId="47C62C13" w14:textId="6779AAB5" w:rsidR="00BF1873" w:rsidRDefault="0018287F">
      <w:pPr>
        <w:pStyle w:val="TOC1"/>
        <w:rPr>
          <w:rFonts w:asciiTheme="minorHAnsi" w:eastAsiaTheme="minorEastAsia" w:hAnsiTheme="minorHAnsi" w:cstheme="minorBidi"/>
          <w:caps w:val="0"/>
          <w:noProof/>
          <w:szCs w:val="22"/>
          <w:lang w:eastAsia="en-GB"/>
        </w:rPr>
      </w:pPr>
      <w:hyperlink w:anchor="_Toc532305683" w:history="1">
        <w:r w:rsidR="00BF1873" w:rsidRPr="005057D9">
          <w:rPr>
            <w:rStyle w:val="Hyperlink"/>
            <w:rFonts w:cs="Arial"/>
            <w:noProof/>
          </w:rPr>
          <w:t>CONTRACT SCHEDULE 4: TRANSPARENCY REPORTS</w:t>
        </w:r>
        <w:r w:rsidR="00BF1873">
          <w:rPr>
            <w:noProof/>
          </w:rPr>
          <w:tab/>
        </w:r>
        <w:r w:rsidR="00BF1873">
          <w:rPr>
            <w:noProof/>
          </w:rPr>
          <w:fldChar w:fldCharType="begin"/>
        </w:r>
        <w:r w:rsidR="00BF1873">
          <w:rPr>
            <w:noProof/>
          </w:rPr>
          <w:instrText xml:space="preserve"> PAGEREF _Toc532305683 \h </w:instrText>
        </w:r>
        <w:r w:rsidR="00BF1873">
          <w:rPr>
            <w:noProof/>
          </w:rPr>
        </w:r>
        <w:r w:rsidR="00BF1873">
          <w:rPr>
            <w:noProof/>
          </w:rPr>
          <w:fldChar w:fldCharType="separate"/>
        </w:r>
        <w:r w:rsidR="00747759">
          <w:rPr>
            <w:noProof/>
          </w:rPr>
          <w:t>103</w:t>
        </w:r>
        <w:r w:rsidR="00BF1873">
          <w:rPr>
            <w:noProof/>
          </w:rPr>
          <w:fldChar w:fldCharType="end"/>
        </w:r>
      </w:hyperlink>
    </w:p>
    <w:p w14:paraId="4D20371C" w14:textId="4328A2C5"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005924BC" w14:textId="5866BCC2" w:rsidR="00164B28" w:rsidRDefault="00415BB5" w:rsidP="00BF1873">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16127BA" w14:textId="77777777" w:rsidR="00164B28" w:rsidRPr="00164B28" w:rsidRDefault="00164B28" w:rsidP="00164B28">
      <w:pPr>
        <w:pStyle w:val="GPSSectionHeading"/>
        <w:numPr>
          <w:ilvl w:val="0"/>
          <w:numId w:val="0"/>
        </w:numPr>
        <w:tabs>
          <w:tab w:val="left" w:pos="1134"/>
        </w:tabs>
        <w:spacing w:before="120" w:after="120"/>
        <w:ind w:left="1134"/>
        <w:jc w:val="both"/>
        <w:rPr>
          <w:rFonts w:cs="Arial"/>
          <w:b w:val="0"/>
          <w:caps w:val="0"/>
          <w:color w:val="auto"/>
          <w:u w:val="none"/>
        </w:rPr>
      </w:pPr>
    </w:p>
    <w:p w14:paraId="773DC6CF" w14:textId="77777777" w:rsidR="00F807DC" w:rsidRPr="00C3320D" w:rsidRDefault="005C28AA" w:rsidP="00D40F55">
      <w:pPr>
        <w:pStyle w:val="Heading1"/>
        <w:spacing w:before="120" w:after="120"/>
        <w:rPr>
          <w:rFonts w:cs="Arial"/>
          <w:szCs w:val="22"/>
        </w:rPr>
      </w:pPr>
      <w:bookmarkStart w:id="19" w:name="_Toc532305656"/>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532305657"/>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532305658"/>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532305659"/>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532305660"/>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BF1873">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BF1873">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BF1873">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BF1873">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BF1873">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BF1873">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BF1873">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BF1873">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BF1873">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BF1873">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BF1873">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532305661"/>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3C22879" w:rsidR="00E56DC7" w:rsidRPr="00164B28" w:rsidRDefault="007562F7" w:rsidP="00D40F55">
      <w:pPr>
        <w:pStyle w:val="Heading3"/>
        <w:spacing w:before="120" w:after="120"/>
        <w:rPr>
          <w:rFonts w:cs="Arial"/>
          <w:szCs w:val="22"/>
        </w:rPr>
      </w:pPr>
      <w:r w:rsidRPr="00164B28">
        <w:rPr>
          <w:rFonts w:cs="Arial"/>
          <w:szCs w:val="22"/>
        </w:rPr>
        <w:t xml:space="preserve">In consideration of the </w:t>
      </w:r>
      <w:r w:rsidR="00151B56" w:rsidRPr="00164B28">
        <w:rPr>
          <w:rFonts w:cs="Arial"/>
          <w:szCs w:val="22"/>
        </w:rPr>
        <w:t>Supplier</w:t>
      </w:r>
      <w:r w:rsidRPr="00164B28">
        <w:rPr>
          <w:rFonts w:cs="Arial"/>
          <w:szCs w:val="22"/>
        </w:rPr>
        <w:t xml:space="preserve">'s performance of its obligations under </w:t>
      </w:r>
      <w:r w:rsidR="002479FD" w:rsidRPr="00164B28">
        <w:rPr>
          <w:rFonts w:cs="Arial"/>
          <w:szCs w:val="22"/>
        </w:rPr>
        <w:t>this</w:t>
      </w:r>
      <w:r w:rsidR="00A34A70" w:rsidRPr="00164B28">
        <w:rPr>
          <w:rFonts w:cs="Arial"/>
          <w:szCs w:val="22"/>
        </w:rPr>
        <w:t xml:space="preserve"> </w:t>
      </w:r>
      <w:r w:rsidR="008C689D" w:rsidRPr="00164B28">
        <w:rPr>
          <w:rFonts w:cs="Arial"/>
          <w:szCs w:val="22"/>
        </w:rPr>
        <w:t>Legal Services Contract</w:t>
      </w:r>
      <w:r w:rsidRPr="00164B28">
        <w:rPr>
          <w:rFonts w:cs="Arial"/>
          <w:szCs w:val="22"/>
        </w:rPr>
        <w:t xml:space="preserve">, the </w:t>
      </w:r>
      <w:r w:rsidR="00C158E8" w:rsidRPr="00164B28">
        <w:rPr>
          <w:rFonts w:cs="Arial"/>
          <w:szCs w:val="22"/>
        </w:rPr>
        <w:t>Customer</w:t>
      </w:r>
      <w:r w:rsidRPr="00164B28">
        <w:rPr>
          <w:rFonts w:cs="Arial"/>
          <w:szCs w:val="22"/>
        </w:rPr>
        <w:t xml:space="preserve"> shall pay the</w:t>
      </w:r>
      <w:r w:rsidR="00A34A70" w:rsidRPr="00164B28">
        <w:rPr>
          <w:rFonts w:cs="Arial"/>
          <w:szCs w:val="22"/>
        </w:rPr>
        <w:t xml:space="preserve"> undisputed</w:t>
      </w:r>
      <w:r w:rsidRPr="00164B28">
        <w:rPr>
          <w:rFonts w:cs="Arial"/>
          <w:szCs w:val="22"/>
        </w:rPr>
        <w:t xml:space="preserve"> </w:t>
      </w:r>
      <w:r w:rsidR="00AB51E9" w:rsidRPr="00164B28">
        <w:rPr>
          <w:rFonts w:cs="Arial"/>
          <w:szCs w:val="22"/>
        </w:rPr>
        <w:t>Charges</w:t>
      </w:r>
      <w:r w:rsidRPr="00164B28">
        <w:rPr>
          <w:rFonts w:cs="Arial"/>
          <w:szCs w:val="22"/>
        </w:rPr>
        <w:t xml:space="preserve"> in accordance with </w:t>
      </w:r>
      <w:r w:rsidR="00304EEF" w:rsidRPr="00164B28">
        <w:rPr>
          <w:rFonts w:cs="Arial"/>
          <w:szCs w:val="22"/>
        </w:rPr>
        <w:t xml:space="preserve">this </w:t>
      </w:r>
      <w:r w:rsidR="00E6002D" w:rsidRPr="00164B28">
        <w:rPr>
          <w:rFonts w:cs="Arial"/>
          <w:szCs w:val="22"/>
        </w:rPr>
        <w:t>Clause </w:t>
      </w:r>
      <w:r w:rsidR="00304EEF" w:rsidRPr="00164B28">
        <w:rPr>
          <w:rFonts w:cs="Arial"/>
          <w:szCs w:val="22"/>
        </w:rPr>
        <w:t>6</w:t>
      </w:r>
      <w:r w:rsidR="00AC4EAD" w:rsidRPr="00164B28">
        <w:rPr>
          <w:rFonts w:cs="Arial"/>
          <w:szCs w:val="22"/>
        </w:rPr>
        <w:t xml:space="preserve"> </w:t>
      </w:r>
      <w:r w:rsidRPr="00164B28">
        <w:rPr>
          <w:rFonts w:cs="Arial"/>
          <w:szCs w:val="22"/>
        </w:rPr>
        <w:t>(</w:t>
      </w:r>
      <w:r w:rsidR="00A34A70" w:rsidRPr="00164B28">
        <w:rPr>
          <w:rFonts w:cs="Arial"/>
          <w:szCs w:val="22"/>
        </w:rPr>
        <w:t>Charges and Invoicing)</w:t>
      </w:r>
      <w:r w:rsidRPr="00164B28">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532305662"/>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4AA2A180" w14:textId="7214A7B1" w:rsidR="001651CF" w:rsidRPr="00C3320D" w:rsidRDefault="00AC4EAD" w:rsidP="00164B28">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4B28">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532305663"/>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532305664"/>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532305665"/>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lastRenderedPageBreak/>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532305666"/>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lastRenderedPageBreak/>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532305667"/>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lastRenderedPageBreak/>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532305668"/>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532305669"/>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532305670"/>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53230567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lastRenderedPageBreak/>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532305672"/>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w:t>
      </w:r>
      <w:r w:rsidRPr="00C3320D">
        <w:rPr>
          <w:rFonts w:cs="Arial"/>
          <w:szCs w:val="22"/>
        </w:rPr>
        <w:lastRenderedPageBreak/>
        <w:t>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53230567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532305674"/>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532305675"/>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532305676"/>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532305677"/>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532305678"/>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532305679"/>
      <w:bookmarkEnd w:id="191"/>
      <w:bookmarkEnd w:id="192"/>
      <w:bookmarkEnd w:id="193"/>
      <w:bookmarkEnd w:id="194"/>
      <w:r w:rsidRPr="00C3320D">
        <w:rPr>
          <w:rFonts w:cs="Arial"/>
          <w:szCs w:val="22"/>
        </w:rPr>
        <w:lastRenderedPageBreak/>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532305680"/>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BF1873">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4A87AF4E" w:rsidR="00A72942" w:rsidRPr="00C3320D" w:rsidRDefault="00A72942" w:rsidP="00164B28">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w:t>
            </w:r>
            <w:r w:rsidR="00164B28">
              <w:rPr>
                <w:rFonts w:cs="Arial"/>
                <w:szCs w:val="22"/>
              </w:rPr>
              <w:t xml:space="preserve">uthority and the Supplier dated </w:t>
            </w:r>
            <w:r w:rsidR="00191736" w:rsidRPr="00164B28">
              <w:rPr>
                <w:rFonts w:cs="Arial"/>
                <w:szCs w:val="22"/>
              </w:rPr>
              <w:t>Rail 31/05/2017</w:t>
            </w:r>
            <w:r w:rsidRPr="00164B28">
              <w:rPr>
                <w:rFonts w:cs="Arial"/>
                <w:szCs w:val="22"/>
              </w:rPr>
              <w:t xml:space="preserve"> 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BF1873">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BF187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BF187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BF187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532305681"/>
      <w:bookmarkEnd w:id="210"/>
      <w:r w:rsidRPr="00C3320D">
        <w:rPr>
          <w:rFonts w:cs="Arial"/>
          <w:szCs w:val="22"/>
        </w:rPr>
        <w:t xml:space="preserve">CONTRACT </w:t>
      </w:r>
      <w:r w:rsidR="00EE4546" w:rsidRPr="00C3320D">
        <w:rPr>
          <w:rFonts w:cs="Arial"/>
          <w:szCs w:val="22"/>
        </w:rPr>
        <w:t>SCHEDULE 2: EXIT MANAGEMENT</w:t>
      </w:r>
      <w:bookmarkEnd w:id="211"/>
      <w:bookmarkEnd w:id="212"/>
      <w:bookmarkEnd w:id="213"/>
      <w:bookmarkEnd w:id="214"/>
      <w:bookmarkEnd w:id="215"/>
      <w:bookmarkEnd w:id="216"/>
      <w:bookmarkEnd w:id="217"/>
      <w:bookmarkEnd w:id="218"/>
      <w:bookmarkEnd w:id="219"/>
    </w:p>
    <w:p w14:paraId="21C64077" w14:textId="77777777" w:rsidR="00EE4546" w:rsidRPr="00C3320D" w:rsidRDefault="00EE4546" w:rsidP="00BF1873">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0" w:name="_Ref364241015"/>
      <w:r w:rsidRPr="00C3320D">
        <w:rPr>
          <w:rFonts w:ascii="Arial" w:hAnsi="Arial"/>
        </w:rPr>
        <w:t>create and maintain a Register of all:</w:t>
      </w:r>
      <w:bookmarkEnd w:id="220"/>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1"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2"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3"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14:paraId="54A9E6BF"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4"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5"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5"/>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6"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7" w:name="_Ref364270026"/>
      <w:r w:rsidRPr="00C3320D">
        <w:rPr>
          <w:rFonts w:ascii="Arial" w:hAnsi="Arial"/>
        </w:rPr>
        <w:t>Unless otherwise specified by the Customer or Approved, the Exit Plan shall set out, as a minimum:</w:t>
      </w:r>
      <w:bookmarkEnd w:id="227"/>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14:paraId="0A7104E2"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8"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8"/>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9"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29"/>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0"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0"/>
    </w:p>
    <w:p w14:paraId="6D3D33C3" w14:textId="77777777" w:rsidR="00EE4546" w:rsidRPr="00C3320D" w:rsidRDefault="00EE4546" w:rsidP="00D40F55">
      <w:pPr>
        <w:pStyle w:val="GPSL3numberedclause"/>
        <w:rPr>
          <w:rFonts w:ascii="Arial" w:hAnsi="Arial"/>
        </w:rPr>
      </w:pPr>
      <w:bookmarkStart w:id="231"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1"/>
    </w:p>
    <w:p w14:paraId="3A36C9B8" w14:textId="77777777" w:rsidR="00EE4546" w:rsidRPr="00C3320D" w:rsidRDefault="00EE4546" w:rsidP="00D40F55">
      <w:pPr>
        <w:pStyle w:val="GPSL3numberedclause"/>
        <w:rPr>
          <w:rFonts w:ascii="Arial" w:hAnsi="Arial"/>
        </w:rPr>
      </w:pPr>
      <w:bookmarkStart w:id="232" w:name="_Ref27372751"/>
      <w:bookmarkStart w:id="233" w:name="_Ref127426020"/>
      <w:r w:rsidRPr="00C3320D">
        <w:rPr>
          <w:rFonts w:ascii="Arial" w:hAnsi="Arial"/>
        </w:rPr>
        <w:t>at the Customer's request and on reasonable notice, deliver up-to-date Registers to the</w:t>
      </w:r>
      <w:bookmarkEnd w:id="232"/>
      <w:r w:rsidRPr="00C3320D">
        <w:rPr>
          <w:rFonts w:ascii="Arial" w:hAnsi="Arial"/>
        </w:rPr>
        <w:t xml:space="preserve"> Customer.</w:t>
      </w:r>
      <w:bookmarkEnd w:id="233"/>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4" w:name="_Ref127352385"/>
      <w:r w:rsidRPr="00C3320D">
        <w:rPr>
          <w:rFonts w:ascii="Arial" w:hAnsi="Arial"/>
        </w:rPr>
        <w:t>The Supplier shall comply with all of its obligations contained in the Exit Plan.</w:t>
      </w:r>
      <w:bookmarkEnd w:id="234"/>
    </w:p>
    <w:p w14:paraId="06A3AE66" w14:textId="77777777" w:rsidR="00EE4546" w:rsidRPr="00C3320D" w:rsidRDefault="00EE4546" w:rsidP="00D40F55">
      <w:pPr>
        <w:pStyle w:val="GPSL2numberedclause"/>
        <w:rPr>
          <w:rFonts w:ascii="Arial" w:hAnsi="Arial"/>
        </w:rPr>
      </w:pPr>
      <w:bookmarkStart w:id="235"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6" w:name="_DV_M565"/>
      <w:bookmarkEnd w:id="236"/>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7"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8"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14:paraId="0B2342CC" w14:textId="77777777" w:rsidR="00EE4546" w:rsidRPr="00C3320D" w:rsidRDefault="00EE4546" w:rsidP="00BF1873">
      <w:pPr>
        <w:pStyle w:val="GPSL1SCHEDULEHeading"/>
        <w:numPr>
          <w:ilvl w:val="0"/>
          <w:numId w:val="18"/>
        </w:numPr>
        <w:spacing w:before="120" w:after="120"/>
        <w:rPr>
          <w:rFonts w:ascii="Arial" w:hAnsi="Arial"/>
        </w:rPr>
      </w:pPr>
      <w:bookmarkStart w:id="239" w:name="_Ref127425445"/>
      <w:r w:rsidRPr="00C3320D">
        <w:rPr>
          <w:rFonts w:ascii="Arial" w:hAnsi="Arial"/>
        </w:rPr>
        <w:t xml:space="preserve">ASSETS and SUB-CONTRACTS </w:t>
      </w:r>
      <w:bookmarkEnd w:id="239"/>
    </w:p>
    <w:p w14:paraId="62C6516B" w14:textId="77777777" w:rsidR="00EE4546" w:rsidRPr="00C3320D" w:rsidRDefault="00EE4546" w:rsidP="00D40F55">
      <w:pPr>
        <w:pStyle w:val="GPSL2numberedclause"/>
        <w:rPr>
          <w:rFonts w:ascii="Arial" w:hAnsi="Arial"/>
        </w:rPr>
      </w:pPr>
      <w:bookmarkStart w:id="240" w:name="_Ref127425768"/>
      <w:r w:rsidRPr="00C3320D">
        <w:rPr>
          <w:rFonts w:ascii="Arial" w:hAnsi="Arial"/>
        </w:rPr>
        <w:t>Following notice of termination of this Contract  and during the Termination Assistance Period, the Supplier shall not, without the Customer's prior written consent:</w:t>
      </w:r>
      <w:bookmarkEnd w:id="240"/>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1"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1"/>
    </w:p>
    <w:p w14:paraId="70E3987E" w14:textId="77777777" w:rsidR="00EE4546" w:rsidRPr="00C3320D" w:rsidRDefault="00EE4546" w:rsidP="00D40F55">
      <w:pPr>
        <w:pStyle w:val="GPSL3numberedclause"/>
        <w:rPr>
          <w:rFonts w:ascii="Arial" w:hAnsi="Arial"/>
        </w:rPr>
      </w:pPr>
      <w:bookmarkStart w:id="242" w:name="_Ref364352534"/>
      <w:bookmarkStart w:id="243"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2"/>
      <w:r w:rsidRPr="00C3320D">
        <w:rPr>
          <w:rFonts w:ascii="Arial" w:hAnsi="Arial"/>
        </w:rPr>
        <w:t xml:space="preserve"> </w:t>
      </w:r>
      <w:bookmarkEnd w:id="243"/>
    </w:p>
    <w:p w14:paraId="665E12EE" w14:textId="77777777" w:rsidR="00EE4546" w:rsidRPr="00C3320D" w:rsidRDefault="00EE4546" w:rsidP="00D40F55">
      <w:pPr>
        <w:pStyle w:val="GPSL3numberedclause"/>
        <w:rPr>
          <w:rFonts w:ascii="Arial" w:hAnsi="Arial"/>
        </w:rPr>
      </w:pPr>
      <w:bookmarkStart w:id="244" w:name="a301038"/>
      <w:bookmarkStart w:id="245" w:name="_Ref364350801"/>
      <w:bookmarkStart w:id="246" w:name="_Ref127958943"/>
      <w:bookmarkEnd w:id="244"/>
      <w:r w:rsidRPr="00C3320D">
        <w:rPr>
          <w:rFonts w:ascii="Arial" w:hAnsi="Arial"/>
        </w:rPr>
        <w:t>which, if any, of:</w:t>
      </w:r>
      <w:bookmarkEnd w:id="245"/>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7"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6"/>
      <w:bookmarkEnd w:id="247"/>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8"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49"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0" w:name="_Ref127426673"/>
      <w:bookmarkEnd w:id="249"/>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0"/>
    </w:p>
    <w:p w14:paraId="22A18A65" w14:textId="77777777" w:rsidR="00EE4546" w:rsidRPr="00C3320D" w:rsidRDefault="00EE4546" w:rsidP="00D40F55">
      <w:pPr>
        <w:pStyle w:val="GPSL2numberedclause"/>
        <w:rPr>
          <w:rFonts w:ascii="Arial" w:hAnsi="Arial"/>
        </w:rPr>
      </w:pPr>
      <w:bookmarkStart w:id="251"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2"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2"/>
    </w:p>
    <w:p w14:paraId="74833E86" w14:textId="77777777" w:rsidR="00EE4546" w:rsidRPr="00C3320D" w:rsidRDefault="00EE4546" w:rsidP="00BF1873">
      <w:pPr>
        <w:pStyle w:val="GPSL1SCHEDULEHeading"/>
        <w:numPr>
          <w:ilvl w:val="0"/>
          <w:numId w:val="18"/>
        </w:numPr>
        <w:spacing w:before="120" w:after="120"/>
        <w:rPr>
          <w:rFonts w:ascii="Arial" w:hAnsi="Arial"/>
        </w:rPr>
      </w:pPr>
      <w:bookmarkStart w:id="253" w:name="_DV_M564"/>
      <w:bookmarkStart w:id="254" w:name="_DV_M566"/>
      <w:bookmarkStart w:id="255" w:name="_DV_M567"/>
      <w:bookmarkEnd w:id="253"/>
      <w:bookmarkEnd w:id="254"/>
      <w:bookmarkEnd w:id="255"/>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BF1873">
      <w:pPr>
        <w:pStyle w:val="GPSL1SCHEDULEHeading"/>
        <w:numPr>
          <w:ilvl w:val="0"/>
          <w:numId w:val="18"/>
        </w:numPr>
        <w:spacing w:before="120" w:after="120"/>
        <w:rPr>
          <w:rFonts w:ascii="Arial" w:hAnsi="Arial"/>
        </w:rPr>
      </w:pPr>
      <w:bookmarkStart w:id="256" w:name="_Ref127425458"/>
      <w:r w:rsidRPr="00C3320D">
        <w:rPr>
          <w:rFonts w:ascii="Arial" w:hAnsi="Arial"/>
        </w:rPr>
        <w:t xml:space="preserve">CHARGES </w:t>
      </w:r>
      <w:bookmarkEnd w:id="256"/>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7"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C3320D">
        <w:rPr>
          <w:rFonts w:ascii="Arial" w:hAnsi="Arial"/>
        </w:rPr>
        <w:t>) as follows:</w:t>
      </w:r>
      <w:bookmarkEnd w:id="257"/>
      <w:bookmarkEnd w:id="258"/>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532305682"/>
      <w:r w:rsidRPr="00C3320D">
        <w:rPr>
          <w:rFonts w:cs="Arial"/>
          <w:szCs w:val="22"/>
        </w:rPr>
        <w:lastRenderedPageBreak/>
        <w:t>CONTRACT SCHEDULE 3: STAFF TRANSFER</w:t>
      </w:r>
      <w:bookmarkEnd w:id="259"/>
      <w:bookmarkEnd w:id="260"/>
    </w:p>
    <w:p w14:paraId="30C43DC8" w14:textId="77777777" w:rsidR="00FA30C4" w:rsidRPr="00C3320D" w:rsidRDefault="00FA30C4" w:rsidP="00BF1873">
      <w:pPr>
        <w:pStyle w:val="GPSL1CLAUSEHEADING"/>
        <w:numPr>
          <w:ilvl w:val="0"/>
          <w:numId w:val="34"/>
        </w:numPr>
        <w:spacing w:before="120" w:after="120"/>
        <w:rPr>
          <w:rFonts w:ascii="Arial" w:hAnsi="Arial"/>
        </w:rPr>
      </w:pPr>
      <w:bookmarkStart w:id="261" w:name="_Ref384036770"/>
      <w:r w:rsidRPr="00C3320D">
        <w:rPr>
          <w:rFonts w:ascii="Arial" w:hAnsi="Arial"/>
        </w:rPr>
        <w:t>DEFINITIONS</w:t>
      </w:r>
      <w:bookmarkEnd w:id="261"/>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2"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6E6E0EFF" w14:textId="77777777" w:rsidR="00FA30C4" w:rsidRPr="00C3320D" w:rsidRDefault="00FA30C4" w:rsidP="00D40F55">
      <w:pPr>
        <w:pStyle w:val="GPSL2numberedclause"/>
        <w:rPr>
          <w:rFonts w:ascii="Arial" w:hAnsi="Arial"/>
        </w:rPr>
      </w:pPr>
      <w:bookmarkStart w:id="263"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4" w:name="_Toc431551205"/>
      <w:r w:rsidRPr="00C3320D">
        <w:rPr>
          <w:rFonts w:ascii="Arial" w:hAnsi="Arial" w:cs="Arial"/>
        </w:rPr>
        <w:lastRenderedPageBreak/>
        <w:t>ANNEX TO PART A: PENSIONS</w:t>
      </w:r>
      <w:bookmarkEnd w:id="264"/>
    </w:p>
    <w:p w14:paraId="7F1EC1C8" w14:textId="77777777" w:rsidR="00FA30C4" w:rsidRPr="00884ACC" w:rsidRDefault="00FA30C4" w:rsidP="00BF1873">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5"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BF1873">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6"/>
      <w:r w:rsidRPr="00C3320D">
        <w:rPr>
          <w:rFonts w:ascii="Arial" w:hAnsi="Arial" w:cs="Arial"/>
        </w:rPr>
        <w:lastRenderedPageBreak/>
        <w:t>ANNEX TO PART B: Pensions</w:t>
      </w:r>
      <w:bookmarkEnd w:id="266"/>
    </w:p>
    <w:p w14:paraId="5EE2FF19" w14:textId="77777777" w:rsidR="00FA30C4" w:rsidRPr="00DB297D" w:rsidRDefault="00FA30C4" w:rsidP="00BF1873">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7"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BF1873">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BF1873">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8"/>
    </w:p>
    <w:p w14:paraId="1F571DBC" w14:textId="20CF7E1F" w:rsidR="00164B28" w:rsidRPr="00164B28" w:rsidRDefault="002C7343" w:rsidP="00D40F55">
      <w:pPr>
        <w:pStyle w:val="GPSSchAnnexname"/>
        <w:spacing w:before="120" w:after="120"/>
        <w:rPr>
          <w:rFonts w:ascii="Arial" w:hAnsi="Arial" w:cs="Arial"/>
          <w:b w:val="0"/>
        </w:rPr>
      </w:pPr>
      <w:r>
        <w:rPr>
          <w:rFonts w:ascii="Arial" w:hAnsi="Arial" w:cs="Arial"/>
          <w:b w:val="0"/>
        </w:rPr>
        <w:t>Not applicable</w:t>
      </w:r>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532305683"/>
      <w:r w:rsidRPr="00C3320D">
        <w:rPr>
          <w:rFonts w:cs="Arial"/>
          <w:szCs w:val="22"/>
        </w:rPr>
        <w:lastRenderedPageBreak/>
        <w:t>CONTRACT SCHEDULE 4: TRANSPARENCY REPORTS</w:t>
      </w:r>
      <w:bookmarkEnd w:id="269"/>
      <w:bookmarkEnd w:id="270"/>
    </w:p>
    <w:p w14:paraId="0C8680FC" w14:textId="77777777" w:rsidR="007F2EC5" w:rsidRPr="00C3320D" w:rsidRDefault="005A3C1B" w:rsidP="00BF1873">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1" w:name="_Toc431551211"/>
      <w:r w:rsidRPr="00C3320D">
        <w:rPr>
          <w:rFonts w:ascii="Arial" w:hAnsi="Arial" w:cs="Arial"/>
        </w:rPr>
        <w:lastRenderedPageBreak/>
        <w:t>ANNEX 1: LIST OF TRANSPARENCY REPORTS</w:t>
      </w:r>
      <w:bookmarkEnd w:id="27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2B958394"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21E59C3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00A6762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D0E471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C9662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046047F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CB47DC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33493E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1BEE1DB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18F5ED9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2DA7741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0C1E95B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0C616545"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0F76C3DD"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5A44A6D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16C055E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6BAB43D2"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2455BA2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7D2AB75"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380859B5"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8CE0" w14:textId="77777777" w:rsidR="0018287F" w:rsidRDefault="0018287F">
      <w:pPr>
        <w:spacing w:after="0" w:line="20" w:lineRule="exact"/>
      </w:pPr>
    </w:p>
  </w:endnote>
  <w:endnote w:type="continuationSeparator" w:id="0">
    <w:p w14:paraId="20C7F485" w14:textId="77777777" w:rsidR="0018287F" w:rsidRDefault="0018287F">
      <w:pPr>
        <w:spacing w:after="0" w:line="20" w:lineRule="exact"/>
      </w:pPr>
    </w:p>
  </w:endnote>
  <w:endnote w:type="continuationNotice" w:id="1">
    <w:p w14:paraId="38C5EF1F" w14:textId="77777777" w:rsidR="0018287F" w:rsidRDefault="0018287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5515D0" w:rsidRDefault="005515D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5515D0" w:rsidRDefault="005515D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5515D0" w:rsidRDefault="005515D0"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471FB821" w:rsidR="005515D0" w:rsidRPr="00164B28" w:rsidRDefault="005515D0" w:rsidP="00D35C2B">
    <w:pPr>
      <w:pStyle w:val="Footer"/>
      <w:jc w:val="left"/>
      <w:rPr>
        <w:sz w:val="16"/>
        <w:szCs w:val="16"/>
      </w:rPr>
    </w:pPr>
    <w:r w:rsidRPr="00164B28">
      <w:rPr>
        <w:sz w:val="16"/>
        <w:szCs w:val="16"/>
      </w:rPr>
      <w:t>RM3756 – Version 1.0</w:t>
    </w:r>
  </w:p>
  <w:p w14:paraId="4259A12B" w14:textId="2A4D9A6E" w:rsidR="005515D0" w:rsidRPr="00164B28" w:rsidRDefault="005515D0" w:rsidP="00D35C2B">
    <w:pPr>
      <w:pStyle w:val="Footer"/>
      <w:jc w:val="left"/>
      <w:rPr>
        <w:sz w:val="16"/>
        <w:szCs w:val="16"/>
      </w:rPr>
    </w:pPr>
    <w:r w:rsidRPr="00164B28">
      <w:rPr>
        <w:sz w:val="16"/>
        <w:szCs w:val="16"/>
      </w:rPr>
      <w:t>Attachment 8 Panel Agreement Schedule 4 – Rail Legal Services Contract and Order Form</w:t>
    </w:r>
  </w:p>
  <w:p w14:paraId="0388C5B1" w14:textId="2767BDE5" w:rsidR="005515D0" w:rsidRPr="00164B28" w:rsidRDefault="005515D0" w:rsidP="00D35C2B">
    <w:pPr>
      <w:pStyle w:val="Footer"/>
      <w:jc w:val="left"/>
      <w:rPr>
        <w:sz w:val="16"/>
        <w:szCs w:val="16"/>
      </w:rPr>
    </w:pPr>
    <w:r w:rsidRPr="00164B28">
      <w:rPr>
        <w:sz w:val="16"/>
        <w:szCs w:val="16"/>
      </w:rPr>
      <w:t>CCLL18A35</w:t>
    </w:r>
    <w:r>
      <w:rPr>
        <w:sz w:val="16"/>
        <w:szCs w:val="16"/>
      </w:rPr>
      <w:t xml:space="preserve"> – </w:t>
    </w:r>
    <w:r w:rsidRPr="00164B28">
      <w:rPr>
        <w:sz w:val="16"/>
        <w:szCs w:val="16"/>
      </w:rPr>
      <w:t>The Provision of Legal Advice on the Crossrail Project</w:t>
    </w:r>
  </w:p>
  <w:p w14:paraId="70F2FF03" w14:textId="624A7F86" w:rsidR="005515D0" w:rsidRPr="00164B28" w:rsidRDefault="005515D0" w:rsidP="00D35C2B">
    <w:pPr>
      <w:pStyle w:val="Footer"/>
      <w:jc w:val="left"/>
      <w:rPr>
        <w:rFonts w:cs="Arial"/>
        <w:sz w:val="16"/>
        <w:szCs w:val="19"/>
        <w:shd w:val="clear" w:color="auto" w:fill="FFFFFF"/>
      </w:rPr>
    </w:pPr>
    <w:r w:rsidRPr="00164B28">
      <w:rPr>
        <w:rFonts w:cs="Arial"/>
        <w:sz w:val="16"/>
        <w:szCs w:val="19"/>
        <w:shd w:val="clear" w:color="auto" w:fill="FFFFFF"/>
      </w:rPr>
      <w:t>© Crown copyright 2017</w:t>
    </w:r>
  </w:p>
  <w:p w14:paraId="6B8871A6" w14:textId="40DC827C" w:rsidR="005515D0" w:rsidRDefault="0018287F" w:rsidP="00D35C2B">
    <w:pPr>
      <w:pStyle w:val="Footer"/>
      <w:jc w:val="center"/>
    </w:pPr>
    <w:sdt>
      <w:sdtPr>
        <w:id w:val="-1144888219"/>
        <w:docPartObj>
          <w:docPartGallery w:val="Page Numbers (Bottom of Page)"/>
          <w:docPartUnique/>
        </w:docPartObj>
      </w:sdtPr>
      <w:sdtEndPr>
        <w:rPr>
          <w:noProof/>
        </w:rPr>
      </w:sdtEndPr>
      <w:sdtContent>
        <w:r w:rsidR="005515D0">
          <w:fldChar w:fldCharType="begin"/>
        </w:r>
        <w:r w:rsidR="005515D0">
          <w:instrText xml:space="preserve"> PAGE   \* MERGEFORMAT </w:instrText>
        </w:r>
        <w:r w:rsidR="005515D0">
          <w:fldChar w:fldCharType="separate"/>
        </w:r>
        <w:r w:rsidR="00AE71A4">
          <w:rPr>
            <w:noProof/>
          </w:rPr>
          <w:t>8</w:t>
        </w:r>
        <w:r w:rsidR="005515D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5515D0" w:rsidRPr="00D35C2B" w:rsidRDefault="005515D0"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5515D0" w:rsidRPr="00D35C2B" w:rsidRDefault="005515D0"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5515D0" w:rsidRPr="00D35C2B" w:rsidRDefault="005515D0"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5515D0" w:rsidRPr="00D35C2B" w:rsidRDefault="005515D0"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5515D0" w:rsidRDefault="0018287F" w:rsidP="00353A2B">
    <w:pPr>
      <w:pStyle w:val="Footer"/>
      <w:jc w:val="center"/>
    </w:pPr>
    <w:sdt>
      <w:sdtPr>
        <w:id w:val="1363323381"/>
        <w:docPartObj>
          <w:docPartGallery w:val="Page Numbers (Bottom of Page)"/>
          <w:docPartUnique/>
        </w:docPartObj>
      </w:sdtPr>
      <w:sdtEndPr>
        <w:rPr>
          <w:noProof/>
        </w:rPr>
      </w:sdtEndPr>
      <w:sdtContent>
        <w:r w:rsidR="005515D0">
          <w:fldChar w:fldCharType="begin"/>
        </w:r>
        <w:r w:rsidR="005515D0">
          <w:instrText xml:space="preserve"> PAGE   \* MERGEFORMAT </w:instrText>
        </w:r>
        <w:r w:rsidR="005515D0">
          <w:fldChar w:fldCharType="separate"/>
        </w:r>
        <w:r w:rsidR="005515D0">
          <w:rPr>
            <w:noProof/>
          </w:rPr>
          <w:t>48</w:t>
        </w:r>
        <w:r w:rsidR="005515D0">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5515D0" w:rsidRDefault="005515D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5515D0" w:rsidRDefault="005515D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5515D0" w:rsidRDefault="005515D0"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38276" w14:textId="77777777" w:rsidR="0018287F" w:rsidRDefault="0018287F">
      <w:pPr>
        <w:spacing w:after="0" w:line="240" w:lineRule="auto"/>
      </w:pPr>
      <w:r>
        <w:separator/>
      </w:r>
    </w:p>
  </w:footnote>
  <w:footnote w:type="continuationSeparator" w:id="0">
    <w:p w14:paraId="2773876B" w14:textId="77777777" w:rsidR="0018287F" w:rsidRDefault="0018287F">
      <w:pPr>
        <w:spacing w:after="0" w:line="240" w:lineRule="auto"/>
      </w:pPr>
      <w:r>
        <w:continuationSeparator/>
      </w:r>
    </w:p>
  </w:footnote>
  <w:footnote w:type="continuationNotice" w:id="1">
    <w:p w14:paraId="399E074B" w14:textId="77777777" w:rsidR="0018287F" w:rsidRDefault="00182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5515D0" w:rsidRDefault="005515D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5515D0" w:rsidRDefault="005515D0" w:rsidP="00FB5BA8">
    <w:pPr>
      <w:pStyle w:val="Header"/>
      <w:jc w:val="center"/>
    </w:pPr>
    <w:r>
      <w:rPr>
        <w:noProof/>
        <w:lang w:eastAsia="en-GB"/>
      </w:rPr>
      <w:drawing>
        <wp:anchor distT="0" distB="0" distL="114300" distR="114300" simplePos="0" relativeHeight="25165824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5515D0" w:rsidRDefault="005515D0" w:rsidP="00C9591C">
    <w:pPr>
      <w:pStyle w:val="Header"/>
      <w:jc w:val="center"/>
    </w:pPr>
    <w:r>
      <w:rPr>
        <w:noProof/>
        <w:lang w:eastAsia="en-GB"/>
      </w:rPr>
      <w:drawing>
        <wp:anchor distT="0" distB="0" distL="114300" distR="114300" simplePos="0" relativeHeight="251658243"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5515D0" w:rsidRDefault="005515D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5515D0" w:rsidRDefault="005515D0" w:rsidP="00FB5BA8">
    <w:pPr>
      <w:pStyle w:val="Header"/>
      <w:jc w:val="center"/>
    </w:pPr>
    <w:r>
      <w:rPr>
        <w:noProof/>
        <w:lang w:eastAsia="en-GB"/>
      </w:rPr>
      <w:drawing>
        <wp:anchor distT="0" distB="0" distL="114300" distR="114300" simplePos="0" relativeHeight="251658241"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5515D0" w:rsidRDefault="005515D0" w:rsidP="00C9591C">
    <w:pPr>
      <w:pStyle w:val="Header"/>
      <w:jc w:val="center"/>
    </w:pPr>
    <w:r>
      <w:rPr>
        <w:noProof/>
        <w:lang w:eastAsia="en-GB"/>
      </w:rPr>
      <w:drawing>
        <wp:anchor distT="0" distB="0" distL="114300" distR="114300" simplePos="0" relativeHeight="25165824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C30FE6"/>
    <w:multiLevelType w:val="hybridMultilevel"/>
    <w:tmpl w:val="5584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080"/>
        </w:tabs>
        <w:ind w:left="108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15"/>
  </w:num>
  <w:num w:numId="4">
    <w:abstractNumId w:val="12"/>
  </w:num>
  <w:num w:numId="5">
    <w:abstractNumId w:val="5"/>
  </w:num>
  <w:num w:numId="6">
    <w:abstractNumId w:val="25"/>
  </w:num>
  <w:num w:numId="7">
    <w:abstractNumId w:val="18"/>
  </w:num>
  <w:num w:numId="8">
    <w:abstractNumId w:val="7"/>
  </w:num>
  <w:num w:numId="9">
    <w:abstractNumId w:val="4"/>
  </w:num>
  <w:num w:numId="10">
    <w:abstractNumId w:val="3"/>
  </w:num>
  <w:num w:numId="11">
    <w:abstractNumId w:val="2"/>
  </w:num>
  <w:num w:numId="12">
    <w:abstractNumId w:val="1"/>
  </w:num>
  <w:num w:numId="13">
    <w:abstractNumId w:val="0"/>
  </w:num>
  <w:num w:numId="14">
    <w:abstractNumId w:val="23"/>
  </w:num>
  <w:num w:numId="15">
    <w:abstractNumId w:val="8"/>
  </w:num>
  <w:num w:numId="16">
    <w:abstractNumId w:val="11"/>
  </w:num>
  <w:num w:numId="17">
    <w:abstractNumId w:val="22"/>
  </w:num>
  <w:num w:numId="18">
    <w:abstractNumId w:val="28"/>
  </w:num>
  <w:num w:numId="19">
    <w:abstractNumId w:val="14"/>
  </w:num>
  <w:num w:numId="20">
    <w:abstractNumId w:val="27"/>
  </w:num>
  <w:num w:numId="21">
    <w:abstractNumId w:val="3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29"/>
  </w:num>
  <w:num w:numId="26">
    <w:abstractNumId w:val="26"/>
  </w:num>
  <w:num w:numId="27">
    <w:abstractNumId w:val="9"/>
  </w:num>
  <w:num w:numId="28">
    <w:abstractNumId w:val="1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1"/>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5EEC"/>
    <w:rsid w:val="00057129"/>
    <w:rsid w:val="000654F7"/>
    <w:rsid w:val="000669AE"/>
    <w:rsid w:val="0007028E"/>
    <w:rsid w:val="00071FC1"/>
    <w:rsid w:val="00073771"/>
    <w:rsid w:val="000738F3"/>
    <w:rsid w:val="0007708E"/>
    <w:rsid w:val="000809D5"/>
    <w:rsid w:val="000825E9"/>
    <w:rsid w:val="00082CE5"/>
    <w:rsid w:val="00084898"/>
    <w:rsid w:val="000862D6"/>
    <w:rsid w:val="00087903"/>
    <w:rsid w:val="00090F0E"/>
    <w:rsid w:val="000926DF"/>
    <w:rsid w:val="00093E12"/>
    <w:rsid w:val="00094BA5"/>
    <w:rsid w:val="00095757"/>
    <w:rsid w:val="00095C33"/>
    <w:rsid w:val="000A10F5"/>
    <w:rsid w:val="000A1A64"/>
    <w:rsid w:val="000A2C19"/>
    <w:rsid w:val="000A3501"/>
    <w:rsid w:val="000A4317"/>
    <w:rsid w:val="000A4ADA"/>
    <w:rsid w:val="000A4C7D"/>
    <w:rsid w:val="000A67F5"/>
    <w:rsid w:val="000A757E"/>
    <w:rsid w:val="000B2098"/>
    <w:rsid w:val="000B4CB3"/>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6C42"/>
    <w:rsid w:val="0013772A"/>
    <w:rsid w:val="0014016D"/>
    <w:rsid w:val="001402F6"/>
    <w:rsid w:val="0014427F"/>
    <w:rsid w:val="00144AFA"/>
    <w:rsid w:val="00151B56"/>
    <w:rsid w:val="00151F28"/>
    <w:rsid w:val="00153064"/>
    <w:rsid w:val="00161ECF"/>
    <w:rsid w:val="00162C54"/>
    <w:rsid w:val="00163049"/>
    <w:rsid w:val="00164B28"/>
    <w:rsid w:val="001651CF"/>
    <w:rsid w:val="001665C8"/>
    <w:rsid w:val="001710CE"/>
    <w:rsid w:val="001717CF"/>
    <w:rsid w:val="0017342F"/>
    <w:rsid w:val="0018287F"/>
    <w:rsid w:val="00185555"/>
    <w:rsid w:val="00187FBC"/>
    <w:rsid w:val="00191736"/>
    <w:rsid w:val="001928A4"/>
    <w:rsid w:val="001967D4"/>
    <w:rsid w:val="00197AAA"/>
    <w:rsid w:val="00197D34"/>
    <w:rsid w:val="001A35D3"/>
    <w:rsid w:val="001B18A6"/>
    <w:rsid w:val="001B7D21"/>
    <w:rsid w:val="001C0BAD"/>
    <w:rsid w:val="001C1613"/>
    <w:rsid w:val="001C328E"/>
    <w:rsid w:val="001C547B"/>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891"/>
    <w:rsid w:val="00230C38"/>
    <w:rsid w:val="0023295B"/>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C7343"/>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276CF"/>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5D0"/>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24A5"/>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1D86"/>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6F7A49"/>
    <w:rsid w:val="00701646"/>
    <w:rsid w:val="00702635"/>
    <w:rsid w:val="00703DAB"/>
    <w:rsid w:val="00704545"/>
    <w:rsid w:val="0070559B"/>
    <w:rsid w:val="007064FA"/>
    <w:rsid w:val="00706BB4"/>
    <w:rsid w:val="0071416C"/>
    <w:rsid w:val="00720057"/>
    <w:rsid w:val="0072097F"/>
    <w:rsid w:val="00720AB3"/>
    <w:rsid w:val="007235E9"/>
    <w:rsid w:val="007317E0"/>
    <w:rsid w:val="00734329"/>
    <w:rsid w:val="0073497E"/>
    <w:rsid w:val="007357DF"/>
    <w:rsid w:val="007360EF"/>
    <w:rsid w:val="00736E19"/>
    <w:rsid w:val="007410E2"/>
    <w:rsid w:val="00741EE7"/>
    <w:rsid w:val="00745E36"/>
    <w:rsid w:val="00747759"/>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2E4B"/>
    <w:rsid w:val="008C4CF6"/>
    <w:rsid w:val="008C5349"/>
    <w:rsid w:val="008C67DA"/>
    <w:rsid w:val="008C689D"/>
    <w:rsid w:val="008E082F"/>
    <w:rsid w:val="008E4A3C"/>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2E87"/>
    <w:rsid w:val="009D3297"/>
    <w:rsid w:val="009D7EB8"/>
    <w:rsid w:val="009E0C78"/>
    <w:rsid w:val="009E3053"/>
    <w:rsid w:val="009E39F1"/>
    <w:rsid w:val="009E5712"/>
    <w:rsid w:val="009F03D4"/>
    <w:rsid w:val="009F0BA8"/>
    <w:rsid w:val="009F3AF5"/>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65E5A"/>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1A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76860"/>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1AF0"/>
    <w:rsid w:val="00BE3EF8"/>
    <w:rsid w:val="00BE4E82"/>
    <w:rsid w:val="00BE73C1"/>
    <w:rsid w:val="00BE74B1"/>
    <w:rsid w:val="00BF1873"/>
    <w:rsid w:val="00BF197D"/>
    <w:rsid w:val="00BF2367"/>
    <w:rsid w:val="00BF3041"/>
    <w:rsid w:val="00BF5F64"/>
    <w:rsid w:val="00BF65FE"/>
    <w:rsid w:val="00C01B54"/>
    <w:rsid w:val="00C02B28"/>
    <w:rsid w:val="00C06316"/>
    <w:rsid w:val="00C06E03"/>
    <w:rsid w:val="00C10F77"/>
    <w:rsid w:val="00C1228D"/>
    <w:rsid w:val="00C158E8"/>
    <w:rsid w:val="00C1667B"/>
    <w:rsid w:val="00C209FF"/>
    <w:rsid w:val="00C21AB0"/>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176D"/>
    <w:rsid w:val="00D02ECD"/>
    <w:rsid w:val="00D0322C"/>
    <w:rsid w:val="00D03649"/>
    <w:rsid w:val="00D04218"/>
    <w:rsid w:val="00D10981"/>
    <w:rsid w:val="00D116DA"/>
    <w:rsid w:val="00D17E9D"/>
    <w:rsid w:val="00D22FEA"/>
    <w:rsid w:val="00D2634C"/>
    <w:rsid w:val="00D35C2B"/>
    <w:rsid w:val="00D40F55"/>
    <w:rsid w:val="00D43DAE"/>
    <w:rsid w:val="00D607A2"/>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811"/>
    <w:rsid w:val="00DE0C34"/>
    <w:rsid w:val="00DE64D4"/>
    <w:rsid w:val="00DE6596"/>
    <w:rsid w:val="00DE7E2F"/>
    <w:rsid w:val="00DF0945"/>
    <w:rsid w:val="00DF678C"/>
    <w:rsid w:val="00E013A7"/>
    <w:rsid w:val="00E04FE6"/>
    <w:rsid w:val="00E10094"/>
    <w:rsid w:val="00E100C3"/>
    <w:rsid w:val="00E10F3C"/>
    <w:rsid w:val="00E13980"/>
    <w:rsid w:val="00E17C21"/>
    <w:rsid w:val="00E22CE8"/>
    <w:rsid w:val="00E232BF"/>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274EC"/>
    <w:rsid w:val="00F30FD2"/>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A6770"/>
    <w:rsid w:val="00FB0D94"/>
    <w:rsid w:val="00FB269A"/>
    <w:rsid w:val="00FB5BA8"/>
    <w:rsid w:val="00FB7902"/>
    <w:rsid w:val="00FD1DB5"/>
    <w:rsid w:val="00FD2B55"/>
    <w:rsid w:val="00FD4C54"/>
    <w:rsid w:val="00FE44EA"/>
    <w:rsid w:val="00FE64EB"/>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8957114-0439-41A4-941A-F6C4A01D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36470</Words>
  <Characters>207885</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Andrew Gooding</cp:lastModifiedBy>
  <cp:revision>3</cp:revision>
  <cp:lastPrinted>2016-09-15T13:40:00Z</cp:lastPrinted>
  <dcterms:created xsi:type="dcterms:W3CDTF">2019-05-03T10:34:00Z</dcterms:created>
  <dcterms:modified xsi:type="dcterms:W3CDTF">2019-05-03T10:34:00Z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