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7A31" w14:textId="77777777" w:rsidR="00E769E9" w:rsidRDefault="00E769E9">
      <w:pPr>
        <w:pStyle w:val="Standard"/>
        <w:tabs>
          <w:tab w:val="center" w:pos="4153"/>
          <w:tab w:val="center" w:pos="4513"/>
          <w:tab w:val="right" w:pos="8306"/>
          <w:tab w:val="right" w:pos="9026"/>
        </w:tabs>
        <w:spacing w:after="0" w:line="240" w:lineRule="auto"/>
        <w:jc w:val="left"/>
        <w:rPr>
          <w:rFonts w:ascii="Arial" w:eastAsia="Arial" w:hAnsi="Arial" w:cs="Arial"/>
          <w:color w:val="000000"/>
          <w:sz w:val="36"/>
          <w:szCs w:val="36"/>
        </w:rPr>
      </w:pPr>
    </w:p>
    <w:p w14:paraId="72B27A32" w14:textId="77777777" w:rsidR="00E769E9" w:rsidRDefault="00C705EE">
      <w:pPr>
        <w:pStyle w:val="Standard"/>
        <w:tabs>
          <w:tab w:val="center" w:pos="4153"/>
          <w:tab w:val="center" w:pos="4513"/>
          <w:tab w:val="right" w:pos="8306"/>
          <w:tab w:val="right" w:pos="9026"/>
        </w:tabs>
        <w:spacing w:after="0" w:line="240" w:lineRule="auto"/>
        <w:jc w:val="left"/>
      </w:pPr>
      <w:r>
        <w:rPr>
          <w:rFonts w:ascii="Arial" w:eastAsia="Arial" w:hAnsi="Arial" w:cs="Arial"/>
          <w:b/>
          <w:color w:val="000000"/>
          <w:sz w:val="36"/>
          <w:szCs w:val="36"/>
        </w:rPr>
        <w:t>Order Schedule 6 (ICT Services)</w:t>
      </w:r>
    </w:p>
    <w:p w14:paraId="72B27A33" w14:textId="77777777" w:rsidR="00E769E9" w:rsidRDefault="00C705EE">
      <w:pPr>
        <w:pStyle w:val="Standard"/>
        <w:numPr>
          <w:ilvl w:val="0"/>
          <w:numId w:val="8"/>
        </w:numPr>
        <w:tabs>
          <w:tab w:val="left" w:pos="502"/>
        </w:tabs>
        <w:spacing w:before="120" w:line="240" w:lineRule="auto"/>
        <w:jc w:val="left"/>
      </w:pPr>
      <w:bookmarkStart w:id="0" w:name="_heading=h.gjdgxs"/>
      <w:bookmarkEnd w:id="0"/>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72B27A34" w14:textId="77777777" w:rsidR="00E769E9" w:rsidRDefault="00C705EE">
      <w:pPr>
        <w:pStyle w:val="Standard"/>
        <w:numPr>
          <w:ilvl w:val="1"/>
          <w:numId w:val="5"/>
        </w:numPr>
        <w:tabs>
          <w:tab w:val="left" w:pos="2070"/>
        </w:tabs>
        <w:spacing w:before="120" w:after="120" w:line="240" w:lineRule="auto"/>
        <w:jc w:val="left"/>
      </w:pPr>
      <w:r>
        <w:rPr>
          <w:rFonts w:ascii="Arial" w:eastAsia="Arial" w:hAnsi="Arial" w:cs="Arial"/>
          <w:color w:val="000000"/>
          <w:sz w:val="24"/>
          <w:szCs w:val="24"/>
        </w:rPr>
        <w:t>In this Schedule, the following words shall have the following meanings and they shall supplement Joint Schedule 1 (Definitions):</w:t>
      </w:r>
    </w:p>
    <w:tbl>
      <w:tblPr>
        <w:tblW w:w="8414" w:type="dxa"/>
        <w:tblInd w:w="828" w:type="dxa"/>
        <w:tblLayout w:type="fixed"/>
        <w:tblCellMar>
          <w:left w:w="10" w:type="dxa"/>
          <w:right w:w="10" w:type="dxa"/>
        </w:tblCellMar>
        <w:tblLook w:val="0000" w:firstRow="0" w:lastRow="0" w:firstColumn="0" w:lastColumn="0" w:noHBand="0" w:noVBand="0"/>
      </w:tblPr>
      <w:tblGrid>
        <w:gridCol w:w="2790"/>
        <w:gridCol w:w="58"/>
        <w:gridCol w:w="5566"/>
      </w:tblGrid>
      <w:tr w:rsidR="00E769E9" w14:paraId="72B27A37" w14:textId="77777777">
        <w:tc>
          <w:tcPr>
            <w:tcW w:w="2790" w:type="dxa"/>
            <w:tcBorders>
              <w:top w:val="single" w:sz="24"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35"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"Buyer Property"</w:t>
            </w:r>
          </w:p>
        </w:tc>
        <w:tc>
          <w:tcPr>
            <w:tcW w:w="5623" w:type="dxa"/>
            <w:gridSpan w:val="2"/>
            <w:tcBorders>
              <w:top w:val="single" w:sz="24"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36"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E769E9" w14:paraId="72B27A3A"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38"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"Buyer Software"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39"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 xml:space="preserve">any software which is owned by or licensed to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and which is or will be used by the Supplier for the purposes of providing the Deliverables;</w:t>
            </w:r>
          </w:p>
        </w:tc>
      </w:tr>
      <w:tr w:rsidR="00E769E9" w14:paraId="72B27A3D"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3B"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"Buyer System"</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3C"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E769E9" w14:paraId="72B27A40" w14:textId="77777777">
        <w:tc>
          <w:tcPr>
            <w:tcW w:w="2848" w:type="dxa"/>
            <w:gridSpan w:val="2"/>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3E"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“Commercial off the shelf Software” or “COTS Software”</w:t>
            </w:r>
          </w:p>
        </w:tc>
        <w:tc>
          <w:tcPr>
            <w:tcW w:w="5565" w:type="dxa"/>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3F"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E769E9" w14:paraId="72B27A43"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41" w14:textId="77777777" w:rsidR="00E769E9" w:rsidRDefault="00E769E9">
            <w:pPr>
              <w:pStyle w:val="Standard"/>
              <w:tabs>
                <w:tab w:val="left" w:pos="1134"/>
              </w:tabs>
              <w:spacing w:before="120" w:after="120" w:line="240" w:lineRule="auto"/>
              <w:jc w:val="left"/>
              <w:rPr>
                <w:rFonts w:ascii="Arial" w:eastAsia="Arial" w:hAnsi="Arial" w:cs="Arial"/>
                <w:color w:val="000000"/>
                <w:sz w:val="24"/>
                <w:szCs w:val="24"/>
              </w:rPr>
            </w:pP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42" w14:textId="77777777" w:rsidR="00E769E9" w:rsidRDefault="00E769E9">
            <w:pPr>
              <w:pStyle w:val="Standard"/>
              <w:tabs>
                <w:tab w:val="left" w:pos="1134"/>
              </w:tabs>
              <w:spacing w:before="120" w:after="120" w:line="240" w:lineRule="auto"/>
              <w:jc w:val="left"/>
              <w:rPr>
                <w:rFonts w:ascii="Arial" w:eastAsia="Arial" w:hAnsi="Arial" w:cs="Arial"/>
                <w:color w:val="000000"/>
                <w:sz w:val="24"/>
                <w:szCs w:val="24"/>
              </w:rPr>
            </w:pPr>
          </w:p>
        </w:tc>
      </w:tr>
      <w:tr w:rsidR="00E769E9" w14:paraId="72B27A48"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44"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"Defect"</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45" w14:textId="77777777" w:rsidR="00E769E9" w:rsidRDefault="00C705EE">
            <w:pPr>
              <w:pStyle w:val="Standard"/>
              <w:tabs>
                <w:tab w:val="left" w:pos="161"/>
              </w:tabs>
              <w:spacing w:after="120" w:line="240" w:lineRule="auto"/>
              <w:ind w:left="170" w:hanging="170"/>
              <w:jc w:val="left"/>
            </w:pPr>
            <w:r>
              <w:rPr>
                <w:rFonts w:ascii="Arial" w:eastAsia="Arial" w:hAnsi="Arial" w:cs="Arial"/>
                <w:color w:val="000000"/>
                <w:sz w:val="24"/>
                <w:szCs w:val="24"/>
              </w:rPr>
              <w:t>any of the following:</w:t>
            </w:r>
          </w:p>
          <w:p w14:paraId="72B27A46" w14:textId="77777777" w:rsidR="00E769E9" w:rsidRDefault="00C705EE">
            <w:pPr>
              <w:pStyle w:val="Standard"/>
              <w:numPr>
                <w:ilvl w:val="1"/>
                <w:numId w:val="4"/>
              </w:numPr>
              <w:tabs>
                <w:tab w:val="left" w:pos="486"/>
              </w:tabs>
              <w:spacing w:after="120" w:line="240" w:lineRule="auto"/>
              <w:jc w:val="left"/>
            </w:pPr>
            <w:r>
              <w:rPr>
                <w:rFonts w:ascii="Arial" w:eastAsia="Arial" w:hAnsi="Arial" w:cs="Arial"/>
                <w:color w:val="000000"/>
                <w:sz w:val="24"/>
                <w:szCs w:val="24"/>
              </w:rPr>
              <w:t xml:space="preserve">any error, </w:t>
            </w:r>
            <w:proofErr w:type="gramStart"/>
            <w:r>
              <w:rPr>
                <w:rFonts w:ascii="Arial" w:eastAsia="Arial" w:hAnsi="Arial" w:cs="Arial"/>
                <w:color w:val="000000"/>
                <w:sz w:val="24"/>
                <w:szCs w:val="24"/>
              </w:rPr>
              <w:t>damage</w:t>
            </w:r>
            <w:proofErr w:type="gramEnd"/>
            <w:r>
              <w:rPr>
                <w:rFonts w:ascii="Arial" w:eastAsia="Arial" w:hAnsi="Arial" w:cs="Arial"/>
                <w:color w:val="000000"/>
                <w:sz w:val="24"/>
                <w:szCs w:val="24"/>
              </w:rPr>
              <w:t xml:space="preserve"> or defect in the manufacturing of a Deliverable; or</w:t>
            </w:r>
          </w:p>
          <w:p w14:paraId="72B27A47" w14:textId="77777777" w:rsidR="00E769E9" w:rsidRDefault="00C705EE">
            <w:pPr>
              <w:pStyle w:val="Standard"/>
              <w:numPr>
                <w:ilvl w:val="1"/>
                <w:numId w:val="4"/>
              </w:numPr>
              <w:tabs>
                <w:tab w:val="left" w:pos="486"/>
              </w:tabs>
              <w:spacing w:after="120" w:line="240" w:lineRule="auto"/>
              <w:jc w:val="left"/>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E769E9" w14:paraId="72B27A4C"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49" w14:textId="77777777" w:rsidR="00E769E9" w:rsidRDefault="00E769E9">
            <w:pPr>
              <w:pStyle w:val="Standard"/>
              <w:tabs>
                <w:tab w:val="left" w:pos="1134"/>
              </w:tabs>
              <w:spacing w:before="120" w:after="120" w:line="240" w:lineRule="auto"/>
              <w:jc w:val="left"/>
              <w:rPr>
                <w:rFonts w:ascii="Arial" w:eastAsia="Arial" w:hAnsi="Arial" w:cs="Arial"/>
                <w:color w:val="000000"/>
                <w:sz w:val="24"/>
                <w:szCs w:val="24"/>
              </w:rPr>
            </w:pP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4A" w14:textId="77777777" w:rsidR="00E769E9" w:rsidRDefault="00C705EE">
            <w:pPr>
              <w:pStyle w:val="Standard"/>
              <w:numPr>
                <w:ilvl w:val="1"/>
                <w:numId w:val="4"/>
              </w:numPr>
              <w:tabs>
                <w:tab w:val="left" w:pos="486"/>
              </w:tabs>
              <w:spacing w:after="120" w:line="240" w:lineRule="auto"/>
              <w:jc w:val="left"/>
            </w:pPr>
            <w:r>
              <w:rPr>
                <w:rFonts w:ascii="Arial" w:eastAsia="Arial" w:hAnsi="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it prevents the </w:t>
            </w:r>
            <w:r>
              <w:rPr>
                <w:rFonts w:ascii="Arial" w:eastAsia="Arial" w:hAnsi="Arial" w:cs="Arial"/>
                <w:color w:val="000000"/>
                <w:sz w:val="24"/>
                <w:szCs w:val="24"/>
              </w:rPr>
              <w:lastRenderedPageBreak/>
              <w:t>relevant Deliverable from passing any Test required under this Order Contract; or</w:t>
            </w:r>
          </w:p>
          <w:p w14:paraId="72B27A4B" w14:textId="77777777" w:rsidR="00E769E9" w:rsidRDefault="00C705EE">
            <w:pPr>
              <w:pStyle w:val="Standard"/>
              <w:numPr>
                <w:ilvl w:val="1"/>
                <w:numId w:val="4"/>
              </w:numPr>
              <w:tabs>
                <w:tab w:val="left" w:pos="486"/>
              </w:tabs>
              <w:spacing w:after="120" w:line="240" w:lineRule="auto"/>
              <w:jc w:val="left"/>
            </w:pPr>
            <w:r>
              <w:rPr>
                <w:rFonts w:ascii="Arial" w:eastAsia="Arial" w:hAnsi="Arial" w:cs="Arial"/>
                <w:color w:val="000000"/>
                <w:sz w:val="24"/>
                <w:szCs w:val="24"/>
              </w:rPr>
              <w:t xml:space="preserve">any failure of any Deliverable to operate in conjunction with or interface with any other Deliverable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E769E9" w14:paraId="72B27A4F"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4D"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lastRenderedPageBreak/>
              <w:t>"Emergency Maintenance"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4E"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E769E9" w14:paraId="72B27A52"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50"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"ICT Environment"</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51"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the Buyer System and the Supplier System;</w:t>
            </w:r>
          </w:p>
        </w:tc>
      </w:tr>
      <w:tr w:rsidR="00E769E9" w14:paraId="72B27A55"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53"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"Licensed Software"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54"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all and any Software licensed by or through the Supplier, its Sub-Contractors or any third party to the Buyer for the purposes of or pursuant to this Order Contract, including any COTS Software;</w:t>
            </w:r>
          </w:p>
        </w:tc>
      </w:tr>
      <w:tr w:rsidR="00E769E9" w14:paraId="72B27A58"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56"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"Maintenance Schedule"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57"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has the meaning given to it in paragraph 8 of this Schedule;</w:t>
            </w:r>
          </w:p>
        </w:tc>
      </w:tr>
      <w:tr w:rsidR="00E769E9" w14:paraId="72B27A5B"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59"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"Malicious Software"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5A"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 xml:space="preserve">any software program or code intended to destroy, interfere with, corrupt, or cause undesired effects on program files, data or other information, executable </w:t>
            </w:r>
            <w:proofErr w:type="gramStart"/>
            <w:r>
              <w:rPr>
                <w:rFonts w:ascii="Arial" w:eastAsia="Arial" w:hAnsi="Arial" w:cs="Arial"/>
                <w:color w:val="000000"/>
                <w:sz w:val="24"/>
                <w:szCs w:val="24"/>
              </w:rPr>
              <w:t>code</w:t>
            </w:r>
            <w:proofErr w:type="gramEnd"/>
            <w:r>
              <w:rPr>
                <w:rFonts w:ascii="Arial" w:eastAsia="Arial" w:hAnsi="Arial" w:cs="Arial"/>
                <w:color w:val="000000"/>
                <w:sz w:val="24"/>
                <w:szCs w:val="24"/>
              </w:rPr>
              <w:t xml:space="preserve"> or application software macros, whether or not its operation is immediate or delayed, and whether the malicious software is introduced wilfully, negligently or without knowledge of its existence;</w:t>
            </w:r>
          </w:p>
        </w:tc>
      </w:tr>
      <w:tr w:rsidR="00E769E9" w14:paraId="72B27A5E"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5C"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"New Release"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5D"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 xml:space="preserve">an item produced primarily to extend, </w:t>
            </w:r>
            <w:proofErr w:type="gramStart"/>
            <w:r>
              <w:rPr>
                <w:rFonts w:ascii="Arial" w:eastAsia="Arial" w:hAnsi="Arial" w:cs="Arial"/>
                <w:color w:val="000000"/>
                <w:sz w:val="24"/>
                <w:szCs w:val="24"/>
              </w:rPr>
              <w:t>alter</w:t>
            </w:r>
            <w:proofErr w:type="gramEnd"/>
            <w:r>
              <w:rPr>
                <w:rFonts w:ascii="Arial" w:eastAsia="Arial" w:hAnsi="Arial" w:cs="Arial"/>
                <w:color w:val="000000"/>
                <w:sz w:val="24"/>
                <w:szCs w:val="24"/>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E769E9" w14:paraId="72B27A61"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5F"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Software"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60"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 xml:space="preserve">computer software that has its source code made available subject to an open-source licence under </w:t>
            </w:r>
            <w:r>
              <w:rPr>
                <w:rFonts w:ascii="Arial" w:eastAsia="Arial" w:hAnsi="Arial" w:cs="Arial"/>
                <w:color w:val="000000"/>
                <w:sz w:val="24"/>
                <w:szCs w:val="24"/>
              </w:rPr>
              <w:lastRenderedPageBreak/>
              <w:t xml:space="preserve">which the owner of the copyright and other IPR in such software provides the rights to use, study, change and distribute the software to </w:t>
            </w:r>
            <w:proofErr w:type="gramStart"/>
            <w:r>
              <w:rPr>
                <w:rFonts w:ascii="Arial" w:eastAsia="Arial" w:hAnsi="Arial" w:cs="Arial"/>
                <w:color w:val="000000"/>
                <w:sz w:val="24"/>
                <w:szCs w:val="24"/>
              </w:rPr>
              <w:t>any and all</w:t>
            </w:r>
            <w:proofErr w:type="gramEnd"/>
            <w:r>
              <w:rPr>
                <w:rFonts w:ascii="Arial" w:eastAsia="Arial" w:hAnsi="Arial" w:cs="Arial"/>
                <w:color w:val="000000"/>
                <w:sz w:val="24"/>
                <w:szCs w:val="24"/>
              </w:rPr>
              <w:t xml:space="preserve"> persons and for any and all purposes free of charge;</w:t>
            </w:r>
          </w:p>
        </w:tc>
      </w:tr>
      <w:tr w:rsidR="00E769E9" w14:paraId="72B27A67"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62"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lastRenderedPageBreak/>
              <w:t>"Operating Environment"</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63"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 xml:space="preserve">means the Buyer System and 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72B27A64" w14:textId="77777777" w:rsidR="00E769E9" w:rsidRDefault="00C705EE">
            <w:pPr>
              <w:pStyle w:val="Standard"/>
              <w:numPr>
                <w:ilvl w:val="1"/>
                <w:numId w:val="6"/>
              </w:numPr>
              <w:tabs>
                <w:tab w:val="left" w:pos="486"/>
                <w:tab w:val="left" w:pos="684"/>
              </w:tabs>
              <w:spacing w:after="120" w:line="240" w:lineRule="auto"/>
              <w:jc w:val="left"/>
            </w:pPr>
            <w:r>
              <w:rPr>
                <w:rFonts w:ascii="Arial" w:eastAsia="Arial" w:hAnsi="Arial" w:cs="Arial"/>
                <w:color w:val="000000"/>
                <w:sz w:val="24"/>
                <w:szCs w:val="24"/>
              </w:rPr>
              <w:t>the Deliverables are (or are to be) provided; or</w:t>
            </w:r>
          </w:p>
          <w:p w14:paraId="72B27A65" w14:textId="77777777" w:rsidR="00E769E9" w:rsidRDefault="00C705EE">
            <w:pPr>
              <w:pStyle w:val="Standard"/>
              <w:numPr>
                <w:ilvl w:val="1"/>
                <w:numId w:val="6"/>
              </w:numPr>
              <w:tabs>
                <w:tab w:val="left" w:pos="486"/>
                <w:tab w:val="left" w:pos="684"/>
              </w:tabs>
              <w:spacing w:after="120" w:line="240" w:lineRule="auto"/>
              <w:jc w:val="left"/>
            </w:pPr>
            <w:r>
              <w:rPr>
                <w:rFonts w:ascii="Arial" w:eastAsia="Arial" w:hAnsi="Arial" w:cs="Arial"/>
                <w:color w:val="000000"/>
                <w:sz w:val="24"/>
                <w:szCs w:val="24"/>
              </w:rPr>
              <w:t xml:space="preserve">the Supplier manages, </w:t>
            </w:r>
            <w:proofErr w:type="gramStart"/>
            <w:r>
              <w:rPr>
                <w:rFonts w:ascii="Arial" w:eastAsia="Arial" w:hAnsi="Arial" w:cs="Arial"/>
                <w:color w:val="000000"/>
                <w:sz w:val="24"/>
                <w:szCs w:val="24"/>
              </w:rPr>
              <w:t>organises</w:t>
            </w:r>
            <w:proofErr w:type="gramEnd"/>
            <w:r>
              <w:rPr>
                <w:rFonts w:ascii="Arial" w:eastAsia="Arial" w:hAnsi="Arial" w:cs="Arial"/>
                <w:color w:val="000000"/>
                <w:sz w:val="24"/>
                <w:szCs w:val="24"/>
              </w:rPr>
              <w:t xml:space="preserve"> or otherwise directs the provision or the use of the Deliverables; or</w:t>
            </w:r>
          </w:p>
          <w:p w14:paraId="72B27A66" w14:textId="77777777" w:rsidR="00E769E9" w:rsidRDefault="00C705EE">
            <w:pPr>
              <w:pStyle w:val="Standard"/>
              <w:numPr>
                <w:ilvl w:val="1"/>
                <w:numId w:val="6"/>
              </w:numPr>
              <w:tabs>
                <w:tab w:val="left" w:pos="486"/>
                <w:tab w:val="left" w:pos="684"/>
              </w:tabs>
              <w:spacing w:after="120" w:line="240" w:lineRule="auto"/>
              <w:jc w:val="left"/>
            </w:pPr>
            <w:r>
              <w:rPr>
                <w:rFonts w:ascii="Arial" w:eastAsia="Arial" w:hAnsi="Arial" w:cs="Arial"/>
                <w:color w:val="000000"/>
                <w:sz w:val="24"/>
                <w:szCs w:val="24"/>
              </w:rPr>
              <w:t>where any part of the Supplier System is situated;</w:t>
            </w:r>
          </w:p>
        </w:tc>
      </w:tr>
      <w:tr w:rsidR="00E769E9" w14:paraId="72B27A6A"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68"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"Permitted Maintenance"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69"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has the meaning given to it in paragraph 8.2 of this Schedule;</w:t>
            </w:r>
          </w:p>
        </w:tc>
      </w:tr>
      <w:tr w:rsidR="00E769E9" w14:paraId="72B27A6D"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6B"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"Quality Plans"</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6C"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has the meaning given to it in paragraph 6.1 of this Schedule;</w:t>
            </w:r>
          </w:p>
        </w:tc>
      </w:tr>
      <w:tr w:rsidR="00E769E9" w14:paraId="72B27A70"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6E"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"Sites"</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6F"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has the meaning given to it in Joint Schedule 1 (Definitions), and for the purposes of this Order Schedule shall also include any premises from, to or at which physical interface with the Buyer System takes place;</w:t>
            </w:r>
          </w:p>
        </w:tc>
      </w:tr>
      <w:tr w:rsidR="00E769E9" w14:paraId="72B27A73"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71"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"Software"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72"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 xml:space="preserve">Specially Written Software, COTS Software and non-COTS Supplier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w:t>
            </w:r>
          </w:p>
        </w:tc>
      </w:tr>
      <w:tr w:rsidR="00E769E9" w14:paraId="72B27A76"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74"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"Software Supporting Materials"</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75"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has the meaning given to it in paragraph 9.1 of this Schedule;</w:t>
            </w:r>
          </w:p>
        </w:tc>
      </w:tr>
      <w:tr w:rsidR="00E769E9" w14:paraId="72B27A79"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77"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"Source Code"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78"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 xml:space="preserve">computer programs and/or data in eye-readable form and in such form that it can be compiled or interpreted into equivalent binary code together with all related design comments, flow charts, technical </w:t>
            </w:r>
            <w:proofErr w:type="gramStart"/>
            <w:r>
              <w:rPr>
                <w:rFonts w:ascii="Arial" w:eastAsia="Arial" w:hAnsi="Arial" w:cs="Arial"/>
                <w:color w:val="000000"/>
                <w:sz w:val="24"/>
                <w:szCs w:val="24"/>
              </w:rPr>
              <w:t>information</w:t>
            </w:r>
            <w:proofErr w:type="gramEnd"/>
            <w:r>
              <w:rPr>
                <w:rFonts w:ascii="Arial" w:eastAsia="Arial" w:hAnsi="Arial" w:cs="Arial"/>
                <w:color w:val="000000"/>
                <w:sz w:val="24"/>
                <w:szCs w:val="24"/>
              </w:rPr>
              <w:t xml:space="preserve"> and documentation necessary for the use, reproduction, maintenance, modification and enhancement of such software;</w:t>
            </w:r>
          </w:p>
        </w:tc>
      </w:tr>
      <w:tr w:rsidR="00E769E9" w14:paraId="72B27A7C" w14:textId="77777777">
        <w:tc>
          <w:tcPr>
            <w:tcW w:w="2790" w:type="dxa"/>
            <w:tcBorders>
              <w:top w:val="single" w:sz="6"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2B27A7A"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t>"Specially Written Software"</w:t>
            </w:r>
          </w:p>
        </w:tc>
        <w:tc>
          <w:tcPr>
            <w:tcW w:w="5623" w:type="dxa"/>
            <w:gridSpan w:val="2"/>
            <w:tcBorders>
              <w:top w:val="single" w:sz="6"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72B27A7B"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 xml:space="preserve">any software (including database software, linking instructions, test scripts, compilation instructions and test instructions) created by the Supplier (or </w:t>
            </w:r>
            <w:r>
              <w:rPr>
                <w:rFonts w:ascii="Arial" w:eastAsia="Arial" w:hAnsi="Arial" w:cs="Arial"/>
                <w:color w:val="000000"/>
                <w:sz w:val="24"/>
                <w:szCs w:val="24"/>
              </w:rPr>
              <w:lastRenderedPageBreak/>
              <w:t>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E769E9" w14:paraId="72B27A7F" w14:textId="77777777">
        <w:tc>
          <w:tcPr>
            <w:tcW w:w="2790" w:type="dxa"/>
            <w:tcBorders>
              <w:top w:val="single" w:sz="6" w:space="0" w:color="000000"/>
              <w:left w:val="single" w:sz="24" w:space="0" w:color="000000"/>
              <w:bottom w:val="single" w:sz="24" w:space="0" w:color="000000"/>
              <w:right w:val="single" w:sz="6" w:space="0" w:color="000000"/>
            </w:tcBorders>
            <w:tcMar>
              <w:top w:w="0" w:type="dxa"/>
              <w:left w:w="138" w:type="dxa"/>
              <w:bottom w:w="0" w:type="dxa"/>
              <w:right w:w="108" w:type="dxa"/>
            </w:tcMar>
          </w:tcPr>
          <w:p w14:paraId="72B27A7D" w14:textId="77777777" w:rsidR="00E769E9" w:rsidRDefault="00C705EE">
            <w:pPr>
              <w:pStyle w:val="Standard"/>
              <w:tabs>
                <w:tab w:val="left" w:pos="1134"/>
              </w:tabs>
              <w:spacing w:before="120" w:after="120" w:line="240" w:lineRule="auto"/>
              <w:jc w:val="left"/>
            </w:pPr>
            <w:r>
              <w:rPr>
                <w:rFonts w:ascii="Arial" w:eastAsia="Arial" w:hAnsi="Arial" w:cs="Arial"/>
                <w:b/>
                <w:color w:val="000000"/>
                <w:sz w:val="24"/>
                <w:szCs w:val="24"/>
              </w:rPr>
              <w:lastRenderedPageBreak/>
              <w:t>"Supplier System"</w:t>
            </w:r>
          </w:p>
        </w:tc>
        <w:tc>
          <w:tcPr>
            <w:tcW w:w="5623" w:type="dxa"/>
            <w:gridSpan w:val="2"/>
            <w:tcBorders>
              <w:top w:val="single" w:sz="6" w:space="0" w:color="000000"/>
              <w:left w:val="single" w:sz="6" w:space="0" w:color="000000"/>
              <w:bottom w:val="single" w:sz="24" w:space="0" w:color="000000"/>
              <w:right w:val="single" w:sz="24" w:space="0" w:color="000000"/>
            </w:tcBorders>
            <w:tcMar>
              <w:top w:w="0" w:type="dxa"/>
              <w:left w:w="138" w:type="dxa"/>
              <w:bottom w:w="0" w:type="dxa"/>
              <w:right w:w="108" w:type="dxa"/>
            </w:tcMar>
          </w:tcPr>
          <w:p w14:paraId="72B27A7E" w14:textId="77777777" w:rsidR="00E769E9" w:rsidRDefault="00C705EE">
            <w:pPr>
              <w:pStyle w:val="Standard"/>
              <w:tabs>
                <w:tab w:val="left" w:pos="1134"/>
              </w:tabs>
              <w:spacing w:before="120" w:after="120" w:line="240" w:lineRule="auto"/>
              <w:jc w:val="left"/>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72B27A80" w14:textId="77777777" w:rsidR="00E769E9" w:rsidRDefault="00C705EE">
      <w:pPr>
        <w:pStyle w:val="Standard"/>
        <w:keepNext/>
        <w:keepLines/>
        <w:numPr>
          <w:ilvl w:val="0"/>
          <w:numId w:val="5"/>
        </w:numPr>
        <w:tabs>
          <w:tab w:val="left" w:pos="502"/>
        </w:tabs>
        <w:spacing w:before="120" w:line="240" w:lineRule="auto"/>
        <w:jc w:val="left"/>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72B27A81" w14:textId="77777777" w:rsidR="00E769E9" w:rsidRDefault="00C705EE">
      <w:pPr>
        <w:pStyle w:val="Standard"/>
        <w:keepNext/>
        <w:keepLines/>
        <w:numPr>
          <w:ilvl w:val="1"/>
          <w:numId w:val="5"/>
        </w:numPr>
        <w:tabs>
          <w:tab w:val="left" w:pos="2070"/>
        </w:tabs>
        <w:spacing w:before="120" w:after="120" w:line="240" w:lineRule="auto"/>
        <w:jc w:val="left"/>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72B27A82" w14:textId="77777777" w:rsidR="00E769E9" w:rsidRDefault="00C705EE">
      <w:pPr>
        <w:pStyle w:val="Standard"/>
        <w:numPr>
          <w:ilvl w:val="0"/>
          <w:numId w:val="5"/>
        </w:numPr>
        <w:tabs>
          <w:tab w:val="left" w:pos="502"/>
          <w:tab w:val="left" w:pos="2345"/>
          <w:tab w:val="left" w:pos="2912"/>
          <w:tab w:val="left" w:pos="3479"/>
          <w:tab w:val="left" w:pos="4046"/>
        </w:tabs>
        <w:spacing w:before="120" w:line="240" w:lineRule="auto"/>
        <w:jc w:val="left"/>
      </w:pPr>
      <w:r>
        <w:rPr>
          <w:rFonts w:ascii="Arial Bold" w:eastAsia="Arial Bold" w:hAnsi="Arial Bold" w:cs="Arial Bold"/>
          <w:b/>
          <w:color w:val="000000"/>
          <w:sz w:val="24"/>
          <w:szCs w:val="24"/>
        </w:rPr>
        <w:t>Buyer due diligence requirements</w:t>
      </w:r>
    </w:p>
    <w:p w14:paraId="72B27A83" w14:textId="77777777" w:rsidR="00E769E9" w:rsidRDefault="00C705EE">
      <w:pPr>
        <w:pStyle w:val="Standard"/>
        <w:numPr>
          <w:ilvl w:val="1"/>
          <w:numId w:val="5"/>
        </w:numPr>
        <w:tabs>
          <w:tab w:val="left" w:pos="1078"/>
          <w:tab w:val="left" w:pos="2921"/>
          <w:tab w:val="left" w:pos="3488"/>
          <w:tab w:val="left" w:pos="4055"/>
          <w:tab w:val="left" w:pos="4622"/>
        </w:tabs>
        <w:spacing w:before="120" w:line="240" w:lineRule="auto"/>
        <w:jc w:val="left"/>
      </w:pPr>
      <w:bookmarkStart w:id="1" w:name="_heading=h.30j0zll"/>
      <w:bookmarkEnd w:id="1"/>
      <w:r>
        <w:rPr>
          <w:rFonts w:ascii="Arial" w:eastAsia="Arial" w:hAnsi="Arial" w:cs="Arial"/>
          <w:color w:val="000000"/>
          <w:sz w:val="24"/>
          <w:szCs w:val="24"/>
        </w:rPr>
        <w:t xml:space="preserve">The Supplier shall satisfy itself of all relevant details, including but not limited to, details relating to the </w:t>
      </w:r>
      <w:proofErr w:type="gramStart"/>
      <w:r>
        <w:rPr>
          <w:rFonts w:ascii="Arial" w:eastAsia="Arial" w:hAnsi="Arial" w:cs="Arial"/>
          <w:color w:val="000000"/>
          <w:sz w:val="24"/>
          <w:szCs w:val="24"/>
        </w:rPr>
        <w:t>following;</w:t>
      </w:r>
      <w:proofErr w:type="gramEnd"/>
    </w:p>
    <w:p w14:paraId="72B27A84"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 xml:space="preserve">suitability of the existing and (to the extent that it is defined or reasonably foreseeable at the Start Date) future Operating </w:t>
      </w:r>
      <w:proofErr w:type="gramStart"/>
      <w:r>
        <w:rPr>
          <w:rFonts w:ascii="Arial" w:eastAsia="Arial" w:hAnsi="Arial" w:cs="Arial"/>
          <w:color w:val="000000"/>
          <w:sz w:val="24"/>
          <w:szCs w:val="24"/>
        </w:rPr>
        <w:t>Environment;</w:t>
      </w:r>
      <w:proofErr w:type="gramEnd"/>
    </w:p>
    <w:p w14:paraId="72B27A85"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 xml:space="preserve">operating processes and procedures and the working methods of the </w:t>
      </w:r>
      <w:proofErr w:type="gramStart"/>
      <w:r>
        <w:rPr>
          <w:rFonts w:ascii="Arial" w:eastAsia="Arial" w:hAnsi="Arial" w:cs="Arial"/>
          <w:color w:val="000000"/>
          <w:sz w:val="24"/>
          <w:szCs w:val="24"/>
        </w:rPr>
        <w:t>Buyer;</w:t>
      </w:r>
      <w:proofErr w:type="gramEnd"/>
    </w:p>
    <w:p w14:paraId="72B27A86"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 xml:space="preserve">ownership, functionality, capacity, </w:t>
      </w:r>
      <w:proofErr w:type="gramStart"/>
      <w:r>
        <w:rPr>
          <w:rFonts w:ascii="Arial" w:eastAsia="Arial" w:hAnsi="Arial" w:cs="Arial"/>
          <w:color w:val="000000"/>
          <w:sz w:val="24"/>
          <w:szCs w:val="24"/>
        </w:rPr>
        <w:t>condition</w:t>
      </w:r>
      <w:proofErr w:type="gramEnd"/>
      <w:r>
        <w:rPr>
          <w:rFonts w:ascii="Arial" w:eastAsia="Arial" w:hAnsi="Arial" w:cs="Arial"/>
          <w:color w:val="000000"/>
          <w:sz w:val="24"/>
          <w:szCs w:val="24"/>
        </w:rPr>
        <w:t xml:space="preserve"> and suitability for use in the provision of the Deliverables of the Buyer Assets; and</w:t>
      </w:r>
    </w:p>
    <w:p w14:paraId="72B27A87"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 xml:space="preserve">existing contracts (including any licences, support, </w:t>
      </w:r>
      <w:proofErr w:type="gramStart"/>
      <w:r>
        <w:rPr>
          <w:rFonts w:ascii="Arial" w:eastAsia="Arial" w:hAnsi="Arial" w:cs="Arial"/>
          <w:color w:val="000000"/>
          <w:sz w:val="24"/>
          <w:szCs w:val="24"/>
        </w:rPr>
        <w:t>maintenance</w:t>
      </w:r>
      <w:proofErr w:type="gramEnd"/>
      <w:r>
        <w:rPr>
          <w:rFonts w:ascii="Arial" w:eastAsia="Arial" w:hAnsi="Arial" w:cs="Arial"/>
          <w:color w:val="000000"/>
          <w:sz w:val="24"/>
          <w:szCs w:val="24"/>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72B27A88" w14:textId="77777777" w:rsidR="00E769E9" w:rsidRDefault="00C705EE">
      <w:pPr>
        <w:pStyle w:val="Standard"/>
        <w:numPr>
          <w:ilvl w:val="1"/>
          <w:numId w:val="5"/>
        </w:numPr>
        <w:tabs>
          <w:tab w:val="left" w:pos="2921"/>
          <w:tab w:val="left" w:pos="3488"/>
        </w:tabs>
        <w:spacing w:before="120" w:after="120" w:line="240" w:lineRule="auto"/>
        <w:jc w:val="left"/>
      </w:pPr>
      <w:r>
        <w:rPr>
          <w:rFonts w:ascii="Arial" w:eastAsia="Arial" w:hAnsi="Arial" w:cs="Arial"/>
          <w:color w:val="000000"/>
          <w:sz w:val="24"/>
          <w:szCs w:val="24"/>
        </w:rPr>
        <w:t>The Supplier confirms that it has advised the Buyer in writing of:</w:t>
      </w:r>
    </w:p>
    <w:p w14:paraId="72B27A89"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 xml:space="preserve">each aspect, if any, of the Operating Environment that is not suitable for the provision of the ICT </w:t>
      </w:r>
      <w:proofErr w:type="gramStart"/>
      <w:r>
        <w:rPr>
          <w:rFonts w:ascii="Arial" w:eastAsia="Arial" w:hAnsi="Arial" w:cs="Arial"/>
          <w:color w:val="000000"/>
          <w:sz w:val="24"/>
          <w:szCs w:val="24"/>
        </w:rPr>
        <w:t>Services;</w:t>
      </w:r>
      <w:proofErr w:type="gramEnd"/>
    </w:p>
    <w:p w14:paraId="72B27A8A"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the actions needed to remedy each such unsuitable aspect; and</w:t>
      </w:r>
    </w:p>
    <w:p w14:paraId="72B27A8B"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a timetable for and the costs of those actions.</w:t>
      </w:r>
    </w:p>
    <w:p w14:paraId="72B27A8C" w14:textId="77777777" w:rsidR="00E769E9" w:rsidRDefault="00E769E9">
      <w:pPr>
        <w:pStyle w:val="Standard"/>
        <w:tabs>
          <w:tab w:val="left" w:pos="3641"/>
          <w:tab w:val="left" w:pos="4208"/>
        </w:tabs>
        <w:spacing w:before="120" w:after="120" w:line="240" w:lineRule="auto"/>
        <w:ind w:left="1656"/>
        <w:jc w:val="left"/>
        <w:rPr>
          <w:rFonts w:ascii="Arial" w:eastAsia="Arial" w:hAnsi="Arial" w:cs="Arial"/>
          <w:color w:val="000000"/>
          <w:sz w:val="24"/>
          <w:szCs w:val="24"/>
        </w:rPr>
      </w:pPr>
    </w:p>
    <w:p w14:paraId="72B27A8D" w14:textId="77777777" w:rsidR="00E769E9" w:rsidRDefault="00C705EE">
      <w:pPr>
        <w:pStyle w:val="Standard"/>
        <w:numPr>
          <w:ilvl w:val="0"/>
          <w:numId w:val="5"/>
        </w:numPr>
        <w:spacing w:line="240" w:lineRule="auto"/>
        <w:jc w:val="left"/>
      </w:pPr>
      <w:bookmarkStart w:id="2" w:name="_heading=h.1fob9te"/>
      <w:bookmarkEnd w:id="2"/>
      <w:r>
        <w:rPr>
          <w:rFonts w:ascii="Arial" w:eastAsia="Arial" w:hAnsi="Arial" w:cs="Arial"/>
          <w:b/>
          <w:color w:val="000000"/>
          <w:sz w:val="24"/>
          <w:szCs w:val="24"/>
        </w:rPr>
        <w:t>Licensed software warranty</w:t>
      </w:r>
    </w:p>
    <w:p w14:paraId="72B27A8E" w14:textId="77777777" w:rsidR="00E769E9" w:rsidRDefault="00C705EE">
      <w:pPr>
        <w:pStyle w:val="Standard"/>
        <w:numPr>
          <w:ilvl w:val="1"/>
          <w:numId w:val="5"/>
        </w:numPr>
        <w:tabs>
          <w:tab w:val="left" w:pos="2070"/>
        </w:tabs>
        <w:spacing w:before="120" w:after="120" w:line="240" w:lineRule="auto"/>
        <w:jc w:val="left"/>
      </w:pPr>
      <w:r>
        <w:rPr>
          <w:rFonts w:ascii="Arial" w:eastAsia="Arial" w:hAnsi="Arial" w:cs="Arial"/>
          <w:color w:val="000000"/>
          <w:sz w:val="24"/>
          <w:szCs w:val="24"/>
        </w:rPr>
        <w:lastRenderedPageBreak/>
        <w:t>The Supplier represents and warrants that:</w:t>
      </w:r>
    </w:p>
    <w:p w14:paraId="72B27A8F" w14:textId="77777777" w:rsidR="00E769E9" w:rsidRDefault="00C705EE">
      <w:pPr>
        <w:pStyle w:val="Standard"/>
        <w:numPr>
          <w:ilvl w:val="2"/>
          <w:numId w:val="5"/>
        </w:numPr>
        <w:spacing w:line="240" w:lineRule="auto"/>
        <w:jc w:val="left"/>
      </w:pPr>
      <w:r>
        <w:rPr>
          <w:rFonts w:ascii="Arial" w:eastAsia="Arial" w:hAnsi="Arial" w:cs="Arial"/>
          <w:color w:val="000000"/>
          <w:sz w:val="24"/>
          <w:szCs w:val="24"/>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Pr>
          <w:rFonts w:ascii="Arial" w:eastAsia="Arial" w:hAnsi="Arial" w:cs="Arial"/>
          <w:color w:val="000000"/>
          <w:sz w:val="24"/>
          <w:szCs w:val="24"/>
        </w:rPr>
        <w:t>Buyer;</w:t>
      </w:r>
      <w:proofErr w:type="gramEnd"/>
    </w:p>
    <w:p w14:paraId="72B27A90" w14:textId="77777777" w:rsidR="00E769E9" w:rsidRDefault="00C705EE">
      <w:pPr>
        <w:pStyle w:val="Standard"/>
        <w:numPr>
          <w:ilvl w:val="2"/>
          <w:numId w:val="5"/>
        </w:numPr>
        <w:tabs>
          <w:tab w:val="left" w:pos="3641"/>
          <w:tab w:val="left" w:pos="3783"/>
        </w:tabs>
        <w:spacing w:before="120" w:after="120" w:line="240" w:lineRule="auto"/>
        <w:jc w:val="left"/>
      </w:pPr>
      <w:r>
        <w:rPr>
          <w:rFonts w:ascii="Arial" w:eastAsia="Arial" w:hAnsi="Arial" w:cs="Arial"/>
          <w:color w:val="000000"/>
          <w:sz w:val="24"/>
          <w:szCs w:val="24"/>
        </w:rPr>
        <w:t>all components of the Specially Written Software shall:</w:t>
      </w:r>
    </w:p>
    <w:p w14:paraId="72B27A91"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 xml:space="preserve">be free from material design and programming </w:t>
      </w:r>
      <w:proofErr w:type="gramStart"/>
      <w:r>
        <w:rPr>
          <w:rFonts w:ascii="Arial" w:eastAsia="Arial" w:hAnsi="Arial" w:cs="Arial"/>
          <w:color w:val="000000"/>
          <w:sz w:val="24"/>
          <w:szCs w:val="24"/>
        </w:rPr>
        <w:t>errors;</w:t>
      </w:r>
      <w:proofErr w:type="gramEnd"/>
    </w:p>
    <w:p w14:paraId="72B27A92"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perform in all material respects in accordance with the relevant specifications contained in Order Schedule 14 (Service Levels) and Documentation; and</w:t>
      </w:r>
    </w:p>
    <w:p w14:paraId="72B27A93" w14:textId="77777777" w:rsidR="00E769E9" w:rsidRDefault="00C705EE">
      <w:pPr>
        <w:pStyle w:val="Standard"/>
        <w:numPr>
          <w:ilvl w:val="3"/>
          <w:numId w:val="5"/>
        </w:numPr>
        <w:tabs>
          <w:tab w:val="left" w:pos="3443"/>
        </w:tabs>
        <w:spacing w:line="240" w:lineRule="auto"/>
        <w:jc w:val="left"/>
      </w:pPr>
      <w:r>
        <w:rPr>
          <w:rFonts w:ascii="Arial" w:eastAsia="Arial" w:hAnsi="Arial" w:cs="Arial"/>
          <w:color w:val="000000"/>
          <w:sz w:val="24"/>
          <w:szCs w:val="24"/>
        </w:rPr>
        <w:t>not infringe any IPR.</w:t>
      </w:r>
    </w:p>
    <w:p w14:paraId="72B27A94" w14:textId="77777777" w:rsidR="00E769E9" w:rsidRDefault="00C705EE">
      <w:pPr>
        <w:pStyle w:val="Standard"/>
        <w:numPr>
          <w:ilvl w:val="0"/>
          <w:numId w:val="5"/>
        </w:numPr>
        <w:tabs>
          <w:tab w:val="left" w:pos="1494"/>
        </w:tabs>
        <w:spacing w:before="120" w:after="120" w:line="240" w:lineRule="auto"/>
        <w:jc w:val="left"/>
      </w:pPr>
      <w:r>
        <w:rPr>
          <w:rFonts w:ascii="Arial" w:eastAsia="Arial" w:hAnsi="Arial" w:cs="Arial"/>
          <w:b/>
          <w:color w:val="000000"/>
          <w:sz w:val="24"/>
          <w:szCs w:val="24"/>
        </w:rPr>
        <w:t>Provision of ICT Services</w:t>
      </w:r>
    </w:p>
    <w:p w14:paraId="72B27A95" w14:textId="77777777" w:rsidR="00E769E9" w:rsidRDefault="00C705EE">
      <w:pPr>
        <w:pStyle w:val="Standard"/>
        <w:numPr>
          <w:ilvl w:val="1"/>
          <w:numId w:val="5"/>
        </w:numPr>
        <w:spacing w:line="240" w:lineRule="auto"/>
        <w:jc w:val="left"/>
      </w:pPr>
      <w:r>
        <w:rPr>
          <w:rFonts w:ascii="Arial" w:eastAsia="Arial" w:hAnsi="Arial" w:cs="Arial"/>
          <w:color w:val="000000"/>
          <w:sz w:val="24"/>
          <w:szCs w:val="24"/>
        </w:rPr>
        <w:t>The Supplier shall:</w:t>
      </w:r>
    </w:p>
    <w:p w14:paraId="72B27A96" w14:textId="77777777" w:rsidR="00E769E9" w:rsidRDefault="00C705EE">
      <w:pPr>
        <w:pStyle w:val="Standard"/>
        <w:numPr>
          <w:ilvl w:val="2"/>
          <w:numId w:val="5"/>
        </w:numPr>
        <w:tabs>
          <w:tab w:val="left" w:pos="2790"/>
        </w:tabs>
        <w:spacing w:before="120" w:after="120" w:line="240" w:lineRule="auto"/>
        <w:jc w:val="left"/>
      </w:pPr>
      <w:r>
        <w:rPr>
          <w:rFonts w:ascii="Arial" w:eastAsia="Arial" w:hAnsi="Arial" w:cs="Arial"/>
          <w:color w:val="000000"/>
          <w:sz w:val="24"/>
          <w:szCs w:val="24"/>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proofErr w:type="gramStart"/>
      <w:r>
        <w:rPr>
          <w:rFonts w:ascii="Arial" w:eastAsia="Arial" w:hAnsi="Arial" w:cs="Arial"/>
          <w:color w:val="000000"/>
          <w:sz w:val="24"/>
          <w:szCs w:val="24"/>
        </w:rPr>
        <w:t>Upgrade;</w:t>
      </w:r>
      <w:proofErr w:type="gramEnd"/>
    </w:p>
    <w:p w14:paraId="72B27A97" w14:textId="77777777" w:rsidR="00E769E9" w:rsidRDefault="00C705EE">
      <w:pPr>
        <w:pStyle w:val="Standard"/>
        <w:numPr>
          <w:ilvl w:val="2"/>
          <w:numId w:val="5"/>
        </w:numPr>
        <w:tabs>
          <w:tab w:val="left" w:pos="2790"/>
        </w:tabs>
        <w:spacing w:before="120" w:after="120" w:line="240" w:lineRule="auto"/>
        <w:jc w:val="left"/>
      </w:pPr>
      <w:r>
        <w:rPr>
          <w:rFonts w:ascii="Arial" w:eastAsia="Arial" w:hAnsi="Arial" w:cs="Arial"/>
          <w:color w:val="000000"/>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Pr>
          <w:rFonts w:ascii="Arial" w:eastAsia="Arial" w:hAnsi="Arial" w:cs="Arial"/>
          <w:color w:val="000000"/>
          <w:sz w:val="24"/>
          <w:szCs w:val="24"/>
        </w:rPr>
        <w:t>specification;</w:t>
      </w:r>
      <w:proofErr w:type="gramEnd"/>
    </w:p>
    <w:p w14:paraId="72B27A98" w14:textId="77777777" w:rsidR="00E769E9" w:rsidRDefault="00C705EE">
      <w:pPr>
        <w:pStyle w:val="Standard"/>
        <w:numPr>
          <w:ilvl w:val="2"/>
          <w:numId w:val="5"/>
        </w:numPr>
        <w:tabs>
          <w:tab w:val="left" w:pos="2790"/>
        </w:tabs>
        <w:spacing w:before="120" w:after="120" w:line="240" w:lineRule="auto"/>
        <w:jc w:val="left"/>
      </w:pPr>
      <w:r>
        <w:rPr>
          <w:rFonts w:ascii="Arial" w:eastAsia="Arial" w:hAnsi="Arial" w:cs="Arial"/>
          <w:color w:val="000000"/>
          <w:sz w:val="24"/>
          <w:szCs w:val="24"/>
        </w:rPr>
        <w:t xml:space="preserve">ensure that the Supplier System will be free of all </w:t>
      </w:r>
      <w:proofErr w:type="gramStart"/>
      <w:r>
        <w:rPr>
          <w:rFonts w:ascii="Arial" w:eastAsia="Arial" w:hAnsi="Arial" w:cs="Arial"/>
          <w:color w:val="000000"/>
          <w:sz w:val="24"/>
          <w:szCs w:val="24"/>
        </w:rPr>
        <w:t>encumbrances;</w:t>
      </w:r>
      <w:proofErr w:type="gramEnd"/>
    </w:p>
    <w:p w14:paraId="72B27A99" w14:textId="77777777" w:rsidR="00E769E9" w:rsidRDefault="00C705EE">
      <w:pPr>
        <w:pStyle w:val="Standard"/>
        <w:numPr>
          <w:ilvl w:val="2"/>
          <w:numId w:val="5"/>
        </w:numPr>
        <w:tabs>
          <w:tab w:val="left" w:pos="2790"/>
        </w:tabs>
        <w:spacing w:before="120" w:after="120" w:line="240" w:lineRule="auto"/>
        <w:jc w:val="left"/>
      </w:pPr>
      <w:r>
        <w:rPr>
          <w:rFonts w:ascii="Arial" w:eastAsia="Arial" w:hAnsi="Arial" w:cs="Arial"/>
          <w:color w:val="000000"/>
          <w:sz w:val="24"/>
          <w:szCs w:val="24"/>
        </w:rPr>
        <w:t xml:space="preserve">ensure that the Deliverables are fully compatible with any Buyer Software, Buyer System, or otherwise used by the Supplier in connection with this </w:t>
      </w:r>
      <w:proofErr w:type="gramStart"/>
      <w:r>
        <w:rPr>
          <w:rFonts w:ascii="Arial" w:eastAsia="Arial" w:hAnsi="Arial" w:cs="Arial"/>
          <w:color w:val="000000"/>
          <w:sz w:val="24"/>
          <w:szCs w:val="24"/>
        </w:rPr>
        <w:t>Contract;</w:t>
      </w:r>
      <w:proofErr w:type="gramEnd"/>
    </w:p>
    <w:p w14:paraId="72B27A9A" w14:textId="77777777" w:rsidR="00E769E9" w:rsidRDefault="00C705EE">
      <w:pPr>
        <w:pStyle w:val="Standard"/>
        <w:numPr>
          <w:ilvl w:val="2"/>
          <w:numId w:val="5"/>
        </w:numPr>
        <w:tabs>
          <w:tab w:val="left" w:pos="2790"/>
        </w:tabs>
        <w:spacing w:before="120" w:after="120" w:line="240" w:lineRule="auto"/>
        <w:jc w:val="left"/>
      </w:pPr>
      <w:r>
        <w:rPr>
          <w:rFonts w:ascii="Arial" w:eastAsia="Arial" w:hAnsi="Arial" w:cs="Arial"/>
          <w:color w:val="000000"/>
          <w:sz w:val="24"/>
          <w:szCs w:val="24"/>
        </w:rPr>
        <w:t xml:space="preserve">minimise any disruption to the Services and the ICT </w:t>
      </w:r>
      <w:proofErr w:type="gramStart"/>
      <w:r>
        <w:rPr>
          <w:rFonts w:ascii="Arial" w:eastAsia="Arial" w:hAnsi="Arial" w:cs="Arial"/>
          <w:color w:val="000000"/>
          <w:sz w:val="24"/>
          <w:szCs w:val="24"/>
        </w:rPr>
        <w:t>Environment  and</w:t>
      </w:r>
      <w:proofErr w:type="gramEnd"/>
      <w:r>
        <w:rPr>
          <w:rFonts w:ascii="Arial" w:eastAsia="Arial" w:hAnsi="Arial" w:cs="Arial"/>
          <w:color w:val="000000"/>
          <w:sz w:val="24"/>
          <w:szCs w:val="24"/>
        </w:rPr>
        <w:t>/or the Buyer's operations when providing the Deliverables;</w:t>
      </w:r>
    </w:p>
    <w:p w14:paraId="72B27A9B" w14:textId="77777777" w:rsidR="00E769E9" w:rsidRDefault="00C705EE">
      <w:pPr>
        <w:pStyle w:val="Standard"/>
        <w:keepNext/>
        <w:numPr>
          <w:ilvl w:val="0"/>
          <w:numId w:val="5"/>
        </w:numPr>
        <w:tabs>
          <w:tab w:val="left" w:pos="1494"/>
        </w:tabs>
        <w:spacing w:before="120" w:after="120" w:line="240" w:lineRule="auto"/>
        <w:jc w:val="left"/>
      </w:pPr>
      <w:bookmarkStart w:id="3" w:name="_heading=h.3znysh7"/>
      <w:bookmarkEnd w:id="3"/>
      <w:r>
        <w:rPr>
          <w:rFonts w:ascii="Arial Bold" w:eastAsia="Arial Bold" w:hAnsi="Arial Bold" w:cs="Arial Bold"/>
          <w:b/>
          <w:color w:val="000000"/>
          <w:sz w:val="24"/>
          <w:szCs w:val="24"/>
        </w:rPr>
        <w:t>Standards and Quality Requirements</w:t>
      </w:r>
    </w:p>
    <w:p w14:paraId="72B27A9C" w14:textId="77777777" w:rsidR="00E769E9" w:rsidRDefault="00C705EE">
      <w:pPr>
        <w:pStyle w:val="Standard"/>
        <w:numPr>
          <w:ilvl w:val="1"/>
          <w:numId w:val="5"/>
        </w:numPr>
        <w:tabs>
          <w:tab w:val="left" w:pos="2070"/>
        </w:tabs>
        <w:spacing w:before="120" w:after="120" w:line="240" w:lineRule="auto"/>
        <w:jc w:val="left"/>
      </w:pPr>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72B27A9D" w14:textId="77777777" w:rsidR="00E769E9" w:rsidRDefault="00C705EE">
      <w:pPr>
        <w:pStyle w:val="Standard"/>
        <w:numPr>
          <w:ilvl w:val="1"/>
          <w:numId w:val="5"/>
        </w:numPr>
        <w:tabs>
          <w:tab w:val="left" w:pos="2070"/>
        </w:tabs>
        <w:spacing w:before="120" w:after="120" w:line="240" w:lineRule="auto"/>
        <w:jc w:val="left"/>
      </w:pPr>
      <w:r>
        <w:rPr>
          <w:rFonts w:ascii="Arial" w:eastAsia="Arial" w:hAnsi="Arial" w:cs="Arial"/>
          <w:color w:val="000000"/>
          <w:sz w:val="24"/>
          <w:szCs w:val="24"/>
        </w:rPr>
        <w:t xml:space="preserve">The Supplier shall seek Approval from the Buyer (not be unreasonably withheld or delayed) of the Quality Plans before implementing them. Approval shall not act as an endorsement of the Quality Plans and shall not </w:t>
      </w:r>
      <w:r>
        <w:rPr>
          <w:rFonts w:ascii="Arial" w:eastAsia="Arial" w:hAnsi="Arial" w:cs="Arial"/>
          <w:color w:val="000000"/>
          <w:sz w:val="24"/>
          <w:szCs w:val="24"/>
        </w:rPr>
        <w:lastRenderedPageBreak/>
        <w:t>relieve the Supplier of its responsibility for ensuring that the Deliverables are provided to the standard required by this Contract.</w:t>
      </w:r>
    </w:p>
    <w:p w14:paraId="72B27A9E" w14:textId="77777777" w:rsidR="00E769E9" w:rsidRDefault="00C705EE">
      <w:pPr>
        <w:pStyle w:val="Standard"/>
        <w:numPr>
          <w:ilvl w:val="1"/>
          <w:numId w:val="5"/>
        </w:numPr>
        <w:tabs>
          <w:tab w:val="left" w:pos="2070"/>
        </w:tabs>
        <w:spacing w:before="120" w:after="120" w:line="240" w:lineRule="auto"/>
        <w:jc w:val="left"/>
      </w:pPr>
      <w:r>
        <w:rPr>
          <w:rFonts w:ascii="Arial" w:eastAsia="Arial" w:hAnsi="Arial" w:cs="Arial"/>
          <w:color w:val="000000"/>
          <w:sz w:val="24"/>
          <w:szCs w:val="24"/>
        </w:rPr>
        <w:t>Following the approval of the Quality Plans, the Supplier shall provide all Deliverables in accordance with the Quality Plans.</w:t>
      </w:r>
    </w:p>
    <w:p w14:paraId="72B27A9F" w14:textId="77777777" w:rsidR="00E769E9" w:rsidRDefault="00C705EE">
      <w:pPr>
        <w:pStyle w:val="Standard"/>
        <w:numPr>
          <w:ilvl w:val="1"/>
          <w:numId w:val="5"/>
        </w:numPr>
        <w:tabs>
          <w:tab w:val="left" w:pos="2070"/>
        </w:tabs>
        <w:spacing w:before="120" w:after="120" w:line="240" w:lineRule="auto"/>
        <w:jc w:val="left"/>
      </w:pPr>
      <w:r>
        <w:rPr>
          <w:rFonts w:ascii="Arial" w:eastAsia="Arial" w:hAnsi="Arial" w:cs="Arial"/>
          <w:color w:val="000000"/>
          <w:sz w:val="24"/>
          <w:szCs w:val="24"/>
        </w:rPr>
        <w:t xml:space="preserve">The Supplier shall ensure that the Supplier Personnel </w:t>
      </w:r>
      <w:proofErr w:type="gramStart"/>
      <w:r>
        <w:rPr>
          <w:rFonts w:ascii="Arial" w:eastAsia="Arial" w:hAnsi="Arial" w:cs="Arial"/>
          <w:color w:val="000000"/>
          <w:sz w:val="24"/>
          <w:szCs w:val="24"/>
        </w:rPr>
        <w:t>shall at all times</w:t>
      </w:r>
      <w:proofErr w:type="gramEnd"/>
      <w:r>
        <w:rPr>
          <w:rFonts w:ascii="Arial" w:eastAsia="Arial" w:hAnsi="Arial" w:cs="Arial"/>
          <w:color w:val="000000"/>
          <w:sz w:val="24"/>
          <w:szCs w:val="24"/>
        </w:rPr>
        <w:t xml:space="preserve"> during the Order Contract Period:</w:t>
      </w:r>
    </w:p>
    <w:p w14:paraId="72B27AA0" w14:textId="77777777" w:rsidR="00E769E9" w:rsidRDefault="00C705EE">
      <w:pPr>
        <w:pStyle w:val="Standard"/>
        <w:numPr>
          <w:ilvl w:val="2"/>
          <w:numId w:val="5"/>
        </w:numPr>
        <w:tabs>
          <w:tab w:val="left" w:pos="2790"/>
        </w:tabs>
        <w:spacing w:before="120" w:after="120" w:line="240" w:lineRule="auto"/>
        <w:jc w:val="left"/>
      </w:pPr>
      <w:r>
        <w:rPr>
          <w:rFonts w:ascii="Arial" w:eastAsia="Arial" w:hAnsi="Arial" w:cs="Arial"/>
          <w:color w:val="000000"/>
          <w:sz w:val="24"/>
          <w:szCs w:val="24"/>
        </w:rPr>
        <w:t xml:space="preserve">be appropriately experienced, qualified and trained to supply the Deliverables in accordance with this </w:t>
      </w:r>
      <w:proofErr w:type="gramStart"/>
      <w:r>
        <w:rPr>
          <w:rFonts w:ascii="Arial" w:eastAsia="Arial" w:hAnsi="Arial" w:cs="Arial"/>
          <w:color w:val="000000"/>
          <w:sz w:val="24"/>
          <w:szCs w:val="24"/>
        </w:rPr>
        <w:t>Contract;</w:t>
      </w:r>
      <w:proofErr w:type="gramEnd"/>
    </w:p>
    <w:p w14:paraId="72B27AA1" w14:textId="77777777" w:rsidR="00E769E9" w:rsidRDefault="00C705EE">
      <w:pPr>
        <w:pStyle w:val="Standard"/>
        <w:numPr>
          <w:ilvl w:val="2"/>
          <w:numId w:val="5"/>
        </w:numPr>
        <w:tabs>
          <w:tab w:val="left" w:pos="2790"/>
        </w:tabs>
        <w:spacing w:before="120" w:after="120" w:line="240" w:lineRule="auto"/>
        <w:jc w:val="left"/>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72B27AA2" w14:textId="77777777" w:rsidR="00E769E9" w:rsidRDefault="00C705EE">
      <w:pPr>
        <w:pStyle w:val="Standard"/>
        <w:numPr>
          <w:ilvl w:val="2"/>
          <w:numId w:val="5"/>
        </w:numPr>
        <w:spacing w:line="240" w:lineRule="auto"/>
        <w:jc w:val="left"/>
      </w:pPr>
      <w:r>
        <w:rPr>
          <w:rFonts w:ascii="Arial" w:eastAsia="Arial" w:hAnsi="Arial" w:cs="Arial"/>
          <w:color w:val="000000"/>
          <w:sz w:val="24"/>
          <w:szCs w:val="24"/>
        </w:rPr>
        <w:t xml:space="preserve">obey all lawful instructions and reasonable directions of the Buyer (including, if </w:t>
      </w:r>
      <w:proofErr w:type="gramStart"/>
      <w:r>
        <w:rPr>
          <w:rFonts w:ascii="Arial" w:eastAsia="Arial" w:hAnsi="Arial" w:cs="Arial"/>
          <w:color w:val="000000"/>
          <w:sz w:val="24"/>
          <w:szCs w:val="24"/>
        </w:rPr>
        <w:t>so</w:t>
      </w:r>
      <w:proofErr w:type="gramEnd"/>
      <w:r>
        <w:rPr>
          <w:rFonts w:ascii="Arial" w:eastAsia="Arial" w:hAnsi="Arial" w:cs="Arial"/>
          <w:color w:val="000000"/>
          <w:sz w:val="24"/>
          <w:szCs w:val="24"/>
        </w:rPr>
        <w:t xml:space="preserve"> required by the Buyer, the ICT Policy) and provide the Deliverables to the reasonable satisfaction of the Buyer.</w:t>
      </w:r>
    </w:p>
    <w:p w14:paraId="72B27AA3" w14:textId="77777777" w:rsidR="00E769E9" w:rsidRDefault="00C705EE">
      <w:pPr>
        <w:pStyle w:val="Standard"/>
        <w:numPr>
          <w:ilvl w:val="0"/>
          <w:numId w:val="5"/>
        </w:numPr>
        <w:tabs>
          <w:tab w:val="left" w:pos="1494"/>
        </w:tabs>
        <w:spacing w:before="120" w:after="120" w:line="240" w:lineRule="auto"/>
        <w:jc w:val="left"/>
      </w:pPr>
      <w:r>
        <w:rPr>
          <w:rFonts w:ascii="Arial" w:eastAsia="Arial" w:hAnsi="Arial" w:cs="Arial"/>
          <w:b/>
          <w:color w:val="000000"/>
          <w:sz w:val="24"/>
          <w:szCs w:val="24"/>
        </w:rPr>
        <w:t>ICT Audit</w:t>
      </w:r>
    </w:p>
    <w:p w14:paraId="72B27AA4" w14:textId="77777777" w:rsidR="00E769E9" w:rsidRDefault="00C705EE">
      <w:pPr>
        <w:pStyle w:val="Standard"/>
        <w:numPr>
          <w:ilvl w:val="1"/>
          <w:numId w:val="5"/>
        </w:numPr>
        <w:tabs>
          <w:tab w:val="left" w:pos="2921"/>
          <w:tab w:val="left" w:pos="3488"/>
        </w:tabs>
        <w:spacing w:before="120" w:after="120" w:line="240" w:lineRule="auto"/>
        <w:jc w:val="left"/>
      </w:pPr>
      <w:r>
        <w:rPr>
          <w:rFonts w:ascii="Arial" w:eastAsia="Arial" w:hAnsi="Arial" w:cs="Arial"/>
          <w:color w:val="000000"/>
          <w:sz w:val="24"/>
          <w:szCs w:val="24"/>
        </w:rPr>
        <w:t>The Supplier shall allow any auditor access to the Supplier premises to:</w:t>
      </w:r>
    </w:p>
    <w:p w14:paraId="72B27AA5"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inspect the ICT Environment and the wider service delivery environment (or any part of them</w:t>
      </w:r>
      <w:proofErr w:type="gramStart"/>
      <w:r>
        <w:rPr>
          <w:rFonts w:ascii="Arial" w:eastAsia="Arial" w:hAnsi="Arial" w:cs="Arial"/>
          <w:color w:val="000000"/>
          <w:sz w:val="24"/>
          <w:szCs w:val="24"/>
        </w:rPr>
        <w:t>);</w:t>
      </w:r>
      <w:proofErr w:type="gramEnd"/>
    </w:p>
    <w:p w14:paraId="72B27AA6"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 xml:space="preserve">review any records created during the design and development of the Supplier System and pre-operational environment such as information relating to </w:t>
      </w:r>
      <w:proofErr w:type="gramStart"/>
      <w:r>
        <w:rPr>
          <w:rFonts w:ascii="Arial" w:eastAsia="Arial" w:hAnsi="Arial" w:cs="Arial"/>
          <w:color w:val="000000"/>
          <w:sz w:val="24"/>
          <w:szCs w:val="24"/>
        </w:rPr>
        <w:t>Testing;</w:t>
      </w:r>
      <w:proofErr w:type="gramEnd"/>
    </w:p>
    <w:p w14:paraId="72B27AA7" w14:textId="77777777" w:rsidR="00E769E9" w:rsidRDefault="00C705EE">
      <w:pPr>
        <w:pStyle w:val="Standard"/>
        <w:numPr>
          <w:ilvl w:val="2"/>
          <w:numId w:val="5"/>
        </w:numPr>
        <w:spacing w:line="240" w:lineRule="auto"/>
        <w:jc w:val="left"/>
      </w:pPr>
      <w:r>
        <w:rPr>
          <w:rFonts w:ascii="Arial" w:eastAsia="Arial" w:hAnsi="Arial" w:cs="Arial"/>
          <w:color w:val="000000"/>
          <w:sz w:val="24"/>
          <w:szCs w:val="24"/>
        </w:rPr>
        <w:t>review the Supplier’s quality management systems including all relevant Quality Plans.</w:t>
      </w:r>
    </w:p>
    <w:p w14:paraId="72B27AA8" w14:textId="77777777" w:rsidR="00E769E9" w:rsidRDefault="00C705EE">
      <w:pPr>
        <w:pStyle w:val="Standard"/>
        <w:keepNext/>
        <w:numPr>
          <w:ilvl w:val="0"/>
          <w:numId w:val="5"/>
        </w:numPr>
        <w:tabs>
          <w:tab w:val="left" w:pos="1494"/>
        </w:tabs>
        <w:spacing w:before="120" w:after="120" w:line="240" w:lineRule="auto"/>
        <w:jc w:val="left"/>
      </w:pPr>
      <w:r>
        <w:rPr>
          <w:rFonts w:ascii="Arial" w:eastAsia="Arial" w:hAnsi="Arial" w:cs="Arial"/>
          <w:b/>
          <w:color w:val="000000"/>
          <w:sz w:val="24"/>
          <w:szCs w:val="24"/>
        </w:rPr>
        <w:t>Maintenance of the ICT Environment</w:t>
      </w:r>
    </w:p>
    <w:p w14:paraId="72B27AA9" w14:textId="77777777" w:rsidR="00E769E9" w:rsidRDefault="00C705EE">
      <w:pPr>
        <w:pStyle w:val="Standard"/>
        <w:numPr>
          <w:ilvl w:val="1"/>
          <w:numId w:val="5"/>
        </w:numPr>
        <w:tabs>
          <w:tab w:val="left" w:pos="2921"/>
        </w:tabs>
        <w:spacing w:before="120" w:after="120" w:line="240" w:lineRule="auto"/>
        <w:jc w:val="left"/>
      </w:pPr>
      <w:bookmarkStart w:id="4" w:name="_heading=h.2et92p0"/>
      <w:bookmarkEnd w:id="4"/>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72B27AAA" w14:textId="77777777" w:rsidR="00E769E9" w:rsidRDefault="00C705EE">
      <w:pPr>
        <w:pStyle w:val="Standard"/>
        <w:numPr>
          <w:ilvl w:val="1"/>
          <w:numId w:val="5"/>
        </w:numPr>
        <w:tabs>
          <w:tab w:val="left" w:pos="2921"/>
        </w:tabs>
        <w:spacing w:before="120" w:after="120" w:line="240" w:lineRule="auto"/>
        <w:jc w:val="left"/>
      </w:pPr>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72B27AAB" w14:textId="77777777" w:rsidR="00E769E9" w:rsidRDefault="00C705EE">
      <w:pPr>
        <w:pStyle w:val="Standard"/>
        <w:numPr>
          <w:ilvl w:val="1"/>
          <w:numId w:val="5"/>
        </w:numPr>
        <w:tabs>
          <w:tab w:val="left" w:pos="2921"/>
        </w:tabs>
        <w:spacing w:before="120" w:after="120" w:line="240" w:lineRule="auto"/>
        <w:jc w:val="left"/>
      </w:pPr>
      <w:r>
        <w:rPr>
          <w:rFonts w:ascii="Arial" w:eastAsia="Arial" w:hAnsi="Arial" w:cs="Arial"/>
          <w:color w:val="000000"/>
          <w:sz w:val="24"/>
          <w:szCs w:val="24"/>
        </w:rPr>
        <w:t>The Supplier shall give as much notice as is reasonably practicable to the Buyer prior to carrying out any Emergency Maintenance.</w:t>
      </w:r>
    </w:p>
    <w:p w14:paraId="72B27AAC" w14:textId="77777777" w:rsidR="00E769E9" w:rsidRDefault="00C705EE">
      <w:pPr>
        <w:pStyle w:val="Standard"/>
        <w:numPr>
          <w:ilvl w:val="1"/>
          <w:numId w:val="5"/>
        </w:numPr>
        <w:spacing w:line="240" w:lineRule="auto"/>
        <w:jc w:val="left"/>
      </w:pPr>
      <w:r>
        <w:rPr>
          <w:rFonts w:ascii="Arial" w:eastAsia="Arial" w:hAnsi="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avoid (or where this is not possible so as to minimise) disruption to the ICT Environment and the provision of the Deliverables.</w:t>
      </w:r>
    </w:p>
    <w:p w14:paraId="72B27AAD" w14:textId="77777777" w:rsidR="00E769E9" w:rsidRDefault="00C705EE">
      <w:pPr>
        <w:pStyle w:val="Standard"/>
        <w:keepNext/>
        <w:numPr>
          <w:ilvl w:val="0"/>
          <w:numId w:val="5"/>
        </w:numPr>
        <w:tabs>
          <w:tab w:val="left" w:pos="1494"/>
        </w:tabs>
        <w:spacing w:before="120" w:after="120" w:line="240" w:lineRule="auto"/>
        <w:jc w:val="left"/>
      </w:pPr>
      <w:bookmarkStart w:id="5" w:name="_heading=h.tyjcwt"/>
      <w:bookmarkEnd w:id="5"/>
      <w:r>
        <w:rPr>
          <w:rFonts w:ascii="Arial Bold" w:eastAsia="Arial Bold" w:hAnsi="Arial Bold" w:cs="Arial Bold"/>
          <w:b/>
          <w:color w:val="000000"/>
          <w:sz w:val="24"/>
          <w:szCs w:val="24"/>
        </w:rPr>
        <w:lastRenderedPageBreak/>
        <w:t>Intellectual Property Rights in ICT</w:t>
      </w:r>
    </w:p>
    <w:p w14:paraId="72B27AAE" w14:textId="77777777" w:rsidR="00E769E9" w:rsidRDefault="00C705EE">
      <w:pPr>
        <w:pStyle w:val="Standard"/>
        <w:numPr>
          <w:ilvl w:val="1"/>
          <w:numId w:val="5"/>
        </w:numPr>
        <w:tabs>
          <w:tab w:val="left" w:pos="2070"/>
        </w:tabs>
        <w:spacing w:before="120" w:after="120" w:line="240" w:lineRule="auto"/>
        <w:jc w:val="left"/>
      </w:pPr>
      <w:r>
        <w:rPr>
          <w:rFonts w:ascii="Arial" w:eastAsia="Arial" w:hAnsi="Arial" w:cs="Arial"/>
          <w:b/>
          <w:color w:val="000000"/>
          <w:sz w:val="24"/>
          <w:szCs w:val="24"/>
        </w:rPr>
        <w:t>Assignments granted by the Supplier: Specially Written Software</w:t>
      </w:r>
    </w:p>
    <w:p w14:paraId="72B27AAF" w14:textId="77777777" w:rsidR="00E769E9" w:rsidRDefault="00C705EE">
      <w:pPr>
        <w:pStyle w:val="Standard"/>
        <w:numPr>
          <w:ilvl w:val="2"/>
          <w:numId w:val="5"/>
        </w:numPr>
        <w:tabs>
          <w:tab w:val="left" w:pos="3641"/>
          <w:tab w:val="left" w:pos="3783"/>
        </w:tabs>
        <w:spacing w:before="120" w:after="120" w:line="240" w:lineRule="auto"/>
        <w:jc w:val="left"/>
      </w:pPr>
      <w:bookmarkStart w:id="6" w:name="_heading=h.3dy6vkm"/>
      <w:bookmarkEnd w:id="6"/>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72B27AB0" w14:textId="77777777" w:rsidR="00E769E9" w:rsidRDefault="00C705EE">
      <w:pPr>
        <w:pStyle w:val="Standard"/>
        <w:numPr>
          <w:ilvl w:val="3"/>
          <w:numId w:val="5"/>
        </w:numPr>
        <w:tabs>
          <w:tab w:val="left" w:pos="4577"/>
          <w:tab w:val="left" w:pos="5144"/>
        </w:tabs>
        <w:spacing w:before="120" w:after="120" w:line="240" w:lineRule="auto"/>
        <w:jc w:val="left"/>
      </w:pPr>
      <w:bookmarkStart w:id="7" w:name="_heading=h.1t3h5sf"/>
      <w:bookmarkEnd w:id="7"/>
      <w:r>
        <w:rPr>
          <w:rFonts w:ascii="Arial" w:eastAsia="Arial" w:hAnsi="Arial" w:cs="Arial"/>
          <w:color w:val="000000"/>
          <w:sz w:val="24"/>
          <w:szCs w:val="24"/>
        </w:rPr>
        <w:t xml:space="preserve">the Documentation, Source </w:t>
      </w:r>
      <w:proofErr w:type="gramStart"/>
      <w:r>
        <w:rPr>
          <w:rFonts w:ascii="Arial" w:eastAsia="Arial" w:hAnsi="Arial" w:cs="Arial"/>
          <w:color w:val="000000"/>
          <w:sz w:val="24"/>
          <w:szCs w:val="24"/>
        </w:rPr>
        <w:t>Code</w:t>
      </w:r>
      <w:proofErr w:type="gramEnd"/>
      <w:r>
        <w:rPr>
          <w:rFonts w:ascii="Arial" w:eastAsia="Arial" w:hAnsi="Arial" w:cs="Arial"/>
          <w:color w:val="000000"/>
          <w:sz w:val="24"/>
          <w:szCs w:val="24"/>
        </w:rPr>
        <w:t xml:space="preserve"> and the Object Code of the Specially Written Software; and</w:t>
      </w:r>
    </w:p>
    <w:p w14:paraId="72B27AB1"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72B27AB2" w14:textId="77777777" w:rsidR="00E769E9" w:rsidRDefault="00C705EE">
      <w:pPr>
        <w:pStyle w:val="Standard"/>
        <w:numPr>
          <w:ilvl w:val="2"/>
          <w:numId w:val="5"/>
        </w:numPr>
        <w:tabs>
          <w:tab w:val="left" w:pos="3641"/>
          <w:tab w:val="left" w:pos="3783"/>
        </w:tabs>
        <w:spacing w:before="120" w:after="120" w:line="240" w:lineRule="auto"/>
        <w:jc w:val="left"/>
      </w:pPr>
      <w:r>
        <w:rPr>
          <w:rFonts w:ascii="Arial" w:eastAsia="Arial" w:hAnsi="Arial" w:cs="Arial"/>
          <w:color w:val="000000"/>
          <w:sz w:val="24"/>
          <w:szCs w:val="24"/>
        </w:rPr>
        <w:t>The Supplier shall:</w:t>
      </w:r>
    </w:p>
    <w:p w14:paraId="72B27AB3" w14:textId="77777777" w:rsidR="00E769E9" w:rsidRDefault="00C705EE">
      <w:pPr>
        <w:pStyle w:val="Standard"/>
        <w:numPr>
          <w:ilvl w:val="3"/>
          <w:numId w:val="5"/>
        </w:numPr>
        <w:tabs>
          <w:tab w:val="left" w:pos="4577"/>
          <w:tab w:val="left" w:pos="5144"/>
        </w:tabs>
        <w:spacing w:before="120" w:after="120" w:line="240" w:lineRule="auto"/>
        <w:jc w:val="left"/>
      </w:pPr>
      <w:bookmarkStart w:id="8" w:name="_heading=h.4d34og8"/>
      <w:bookmarkEnd w:id="8"/>
      <w:r>
        <w:rPr>
          <w:rFonts w:ascii="Arial" w:eastAsia="Arial" w:hAnsi="Arial" w:cs="Arial"/>
          <w:color w:val="000000"/>
          <w:sz w:val="24"/>
          <w:szCs w:val="24"/>
        </w:rPr>
        <w:t xml:space="preserve">inform the Buyer of all Specially Written Software or New IPRs that are a modification, customisation, configuration or enhancement to any COTS </w:t>
      </w:r>
      <w:proofErr w:type="gramStart"/>
      <w:r>
        <w:rPr>
          <w:rFonts w:ascii="Arial" w:eastAsia="Arial" w:hAnsi="Arial" w:cs="Arial"/>
          <w:color w:val="000000"/>
          <w:sz w:val="24"/>
          <w:szCs w:val="24"/>
        </w:rPr>
        <w:t>Software;</w:t>
      </w:r>
      <w:proofErr w:type="gramEnd"/>
    </w:p>
    <w:p w14:paraId="72B27AB4"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72B27AB5"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72B27AB6" w14:textId="77777777" w:rsidR="00E769E9" w:rsidRDefault="00C705EE">
      <w:pPr>
        <w:pStyle w:val="Standard"/>
        <w:numPr>
          <w:ilvl w:val="2"/>
          <w:numId w:val="5"/>
        </w:numPr>
        <w:tabs>
          <w:tab w:val="left" w:pos="3641"/>
          <w:tab w:val="left" w:pos="3783"/>
        </w:tabs>
        <w:spacing w:before="120" w:after="120" w:line="240" w:lineRule="auto"/>
        <w:jc w:val="left"/>
      </w:pPr>
      <w:bookmarkStart w:id="9" w:name="_heading=h.2s8eyo1"/>
      <w:bookmarkEnd w:id="9"/>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72B27AB7" w14:textId="77777777" w:rsidR="00E769E9" w:rsidRDefault="00C705EE">
      <w:pPr>
        <w:pStyle w:val="Standard"/>
        <w:numPr>
          <w:ilvl w:val="1"/>
          <w:numId w:val="5"/>
        </w:numPr>
        <w:tabs>
          <w:tab w:val="left" w:pos="2070"/>
        </w:tabs>
        <w:spacing w:before="120" w:after="120" w:line="240" w:lineRule="auto"/>
        <w:jc w:val="left"/>
      </w:pPr>
      <w:r>
        <w:rPr>
          <w:rFonts w:ascii="Arial" w:eastAsia="Arial" w:hAnsi="Arial" w:cs="Arial"/>
          <w:b/>
          <w:color w:val="000000"/>
          <w:sz w:val="24"/>
          <w:szCs w:val="24"/>
        </w:rPr>
        <w:lastRenderedPageBreak/>
        <w:t>Licences for non-COTS IPR from the Supplier and third parties to the Buyer</w:t>
      </w:r>
    </w:p>
    <w:p w14:paraId="72B27AB8" w14:textId="77777777" w:rsidR="00E769E9" w:rsidRDefault="00C705EE">
      <w:pPr>
        <w:pStyle w:val="Standard"/>
        <w:numPr>
          <w:ilvl w:val="2"/>
          <w:numId w:val="5"/>
        </w:numPr>
        <w:tabs>
          <w:tab w:val="left" w:pos="3641"/>
          <w:tab w:val="left" w:pos="3783"/>
        </w:tabs>
        <w:spacing w:before="120" w:after="120" w:line="240" w:lineRule="auto"/>
        <w:jc w:val="left"/>
      </w:pPr>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14:paraId="72B27AB9" w14:textId="77777777" w:rsidR="00E769E9" w:rsidRDefault="00C705EE">
      <w:pPr>
        <w:pStyle w:val="Standard"/>
        <w:numPr>
          <w:ilvl w:val="0"/>
          <w:numId w:val="9"/>
        </w:numPr>
        <w:tabs>
          <w:tab w:val="left" w:pos="4331"/>
          <w:tab w:val="left" w:pos="4473"/>
        </w:tabs>
        <w:spacing w:before="120" w:after="120" w:line="240" w:lineRule="auto"/>
        <w:jc w:val="left"/>
      </w:pPr>
      <w:r>
        <w:rPr>
          <w:rFonts w:ascii="Arial" w:eastAsia="Arial" w:hAnsi="Arial" w:cs="Arial"/>
          <w:color w:val="000000"/>
          <w:sz w:val="24"/>
          <w:szCs w:val="24"/>
        </w:rPr>
        <w:t xml:space="preserve">of its own Existing IPR that is not COTS </w:t>
      </w:r>
      <w:proofErr w:type="gramStart"/>
      <w:r>
        <w:rPr>
          <w:rFonts w:ascii="Arial" w:eastAsia="Arial" w:hAnsi="Arial" w:cs="Arial"/>
          <w:color w:val="000000"/>
          <w:sz w:val="24"/>
          <w:szCs w:val="24"/>
        </w:rPr>
        <w:t>Software;</w:t>
      </w:r>
      <w:proofErr w:type="gramEnd"/>
    </w:p>
    <w:p w14:paraId="72B27ABA" w14:textId="77777777" w:rsidR="00E769E9" w:rsidRDefault="00C705EE">
      <w:pPr>
        <w:pStyle w:val="Standard"/>
        <w:numPr>
          <w:ilvl w:val="0"/>
          <w:numId w:val="7"/>
        </w:numPr>
        <w:tabs>
          <w:tab w:val="left" w:pos="4331"/>
          <w:tab w:val="left" w:pos="4473"/>
        </w:tabs>
        <w:spacing w:before="120" w:after="120" w:line="240" w:lineRule="auto"/>
        <w:jc w:val="left"/>
      </w:pPr>
      <w:r>
        <w:rPr>
          <w:rFonts w:ascii="Arial" w:eastAsia="Arial" w:hAnsi="Arial" w:cs="Arial"/>
          <w:color w:val="000000"/>
          <w:sz w:val="24"/>
          <w:szCs w:val="24"/>
        </w:rPr>
        <w:t>third party software that is not COTS Software</w:t>
      </w:r>
    </w:p>
    <w:p w14:paraId="72B27ABB" w14:textId="77777777" w:rsidR="00E769E9" w:rsidRDefault="00C705EE">
      <w:pPr>
        <w:pStyle w:val="Standard"/>
        <w:numPr>
          <w:ilvl w:val="2"/>
          <w:numId w:val="5"/>
        </w:numPr>
        <w:tabs>
          <w:tab w:val="left" w:pos="3641"/>
          <w:tab w:val="left" w:pos="3783"/>
        </w:tabs>
        <w:spacing w:before="120" w:after="120" w:line="240" w:lineRule="auto"/>
        <w:jc w:val="left"/>
      </w:pPr>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eastAsia="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72B27ABC"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it shall:</w:t>
      </w:r>
    </w:p>
    <w:p w14:paraId="72B27ABD"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72B27ABE"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only use such third party IPR as referred to at paragraph 9.2.3.1 if the Buyer Approves the terms of the licence from the relevant third party.</w:t>
      </w:r>
    </w:p>
    <w:p w14:paraId="72B27ABF"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72B27AC0"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 xml:space="preserve">The Supplier may terminate a licence granted under paragraph 9.2.1 by giving at least thirty (30) days’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14:paraId="72B27AC1" w14:textId="77777777" w:rsidR="00E769E9" w:rsidRDefault="00C705EE">
      <w:pPr>
        <w:pStyle w:val="Standard"/>
        <w:numPr>
          <w:ilvl w:val="1"/>
          <w:numId w:val="5"/>
        </w:numPr>
        <w:tabs>
          <w:tab w:val="left" w:pos="2070"/>
        </w:tabs>
        <w:spacing w:before="120" w:after="120" w:line="240" w:lineRule="auto"/>
        <w:jc w:val="left"/>
      </w:pPr>
      <w:r>
        <w:rPr>
          <w:rFonts w:ascii="Arial" w:eastAsia="Arial" w:hAnsi="Arial" w:cs="Arial"/>
          <w:b/>
          <w:color w:val="000000"/>
          <w:sz w:val="24"/>
          <w:szCs w:val="24"/>
        </w:rPr>
        <w:t>Licenses for COTS Software by the Supplier and third parties to the Buyer</w:t>
      </w:r>
    </w:p>
    <w:p w14:paraId="72B27AC2"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lastRenderedPageBreak/>
        <w:t xml:space="preserve">The Supplier shall either </w:t>
      </w:r>
      <w:proofErr w:type="gramStart"/>
      <w:r>
        <w:rPr>
          <w:rFonts w:ascii="Arial" w:eastAsia="Arial" w:hAnsi="Arial" w:cs="Arial"/>
          <w:color w:val="000000"/>
          <w:sz w:val="24"/>
          <w:szCs w:val="24"/>
        </w:rPr>
        <w:t>grant, or</w:t>
      </w:r>
      <w:proofErr w:type="gramEnd"/>
      <w:r>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72B27AC3"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72B27AC4"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72B27AC5" w14:textId="77777777" w:rsidR="00E769E9" w:rsidRDefault="00C705EE">
      <w:pPr>
        <w:pStyle w:val="Standard"/>
        <w:numPr>
          <w:ilvl w:val="2"/>
          <w:numId w:val="5"/>
        </w:numPr>
        <w:tabs>
          <w:tab w:val="left" w:pos="3641"/>
          <w:tab w:val="left" w:pos="4208"/>
        </w:tabs>
        <w:spacing w:before="120" w:after="120" w:line="240" w:lineRule="auto"/>
        <w:jc w:val="left"/>
      </w:pPr>
      <w:r>
        <w:rPr>
          <w:rFonts w:ascii="Arial" w:eastAsia="Arial" w:hAnsi="Arial" w:cs="Arial"/>
          <w:color w:val="000000"/>
          <w:sz w:val="24"/>
          <w:szCs w:val="24"/>
        </w:rPr>
        <w:t>The Supplier shall notify the Buyer within seven (7) days of becoming aware of any COTS Software which in the next thirty-six (36) months:</w:t>
      </w:r>
    </w:p>
    <w:p w14:paraId="72B27AC6"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will no longer be maintained or supported by the developer; or</w:t>
      </w:r>
    </w:p>
    <w:p w14:paraId="72B27AC7" w14:textId="77777777" w:rsidR="00E769E9" w:rsidRDefault="00C705EE">
      <w:pPr>
        <w:pStyle w:val="Standard"/>
        <w:numPr>
          <w:ilvl w:val="3"/>
          <w:numId w:val="5"/>
        </w:numPr>
        <w:tabs>
          <w:tab w:val="left" w:pos="4577"/>
          <w:tab w:val="left" w:pos="5144"/>
        </w:tabs>
        <w:spacing w:before="120" w:after="120" w:line="240" w:lineRule="auto"/>
        <w:jc w:val="left"/>
      </w:pPr>
      <w:bookmarkStart w:id="10" w:name="_heading=h.17dp8vu"/>
      <w:bookmarkEnd w:id="10"/>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14:paraId="72B27AC8" w14:textId="77777777" w:rsidR="00E769E9" w:rsidRDefault="00C705EE">
      <w:pPr>
        <w:pStyle w:val="Standard"/>
        <w:numPr>
          <w:ilvl w:val="1"/>
          <w:numId w:val="5"/>
        </w:numPr>
        <w:tabs>
          <w:tab w:val="left" w:pos="2070"/>
        </w:tabs>
        <w:spacing w:before="120" w:after="120" w:line="240" w:lineRule="auto"/>
        <w:jc w:val="left"/>
      </w:pPr>
      <w:r>
        <w:rPr>
          <w:rFonts w:ascii="Arial" w:eastAsia="Arial" w:hAnsi="Arial" w:cs="Arial"/>
          <w:b/>
          <w:color w:val="000000"/>
          <w:sz w:val="24"/>
          <w:szCs w:val="24"/>
        </w:rPr>
        <w:t>Buyer’s right to assign/novate licences</w:t>
      </w:r>
    </w:p>
    <w:p w14:paraId="72B27AC9" w14:textId="77777777" w:rsidR="00E769E9" w:rsidRDefault="00C705EE">
      <w:pPr>
        <w:pStyle w:val="Standard"/>
        <w:numPr>
          <w:ilvl w:val="2"/>
          <w:numId w:val="5"/>
        </w:numPr>
        <w:tabs>
          <w:tab w:val="left" w:pos="3641"/>
          <w:tab w:val="left" w:pos="3783"/>
        </w:tabs>
        <w:spacing w:before="120" w:after="120" w:line="240" w:lineRule="auto"/>
        <w:jc w:val="left"/>
      </w:pPr>
      <w:bookmarkStart w:id="11" w:name="_heading=h.3rdcrjn"/>
      <w:bookmarkEnd w:id="11"/>
      <w:r>
        <w:rPr>
          <w:rFonts w:ascii="Arial" w:eastAsia="Arial" w:hAnsi="Arial" w:cs="Arial"/>
          <w:color w:val="000000"/>
          <w:sz w:val="24"/>
          <w:szCs w:val="24"/>
        </w:rPr>
        <w:t xml:space="preserve">The Buyer may assign, novate or otherwise transfer its rights and obligations under the licences granted pursuant to paragraph </w:t>
      </w:r>
      <w:proofErr w:type="gramStart"/>
      <w:r>
        <w:rPr>
          <w:rFonts w:ascii="Arial" w:eastAsia="Arial" w:hAnsi="Arial" w:cs="Arial"/>
          <w:color w:val="000000"/>
          <w:sz w:val="24"/>
          <w:szCs w:val="24"/>
        </w:rPr>
        <w:t>9.2  to</w:t>
      </w:r>
      <w:proofErr w:type="gramEnd"/>
      <w:r>
        <w:rPr>
          <w:rFonts w:ascii="Arial" w:eastAsia="Arial" w:hAnsi="Arial" w:cs="Arial"/>
          <w:color w:val="000000"/>
          <w:sz w:val="24"/>
          <w:szCs w:val="24"/>
        </w:rPr>
        <w:t>:</w:t>
      </w:r>
    </w:p>
    <w:p w14:paraId="72B27ACA"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a Central Government Body; or</w:t>
      </w:r>
    </w:p>
    <w:p w14:paraId="72B27ACB" w14:textId="77777777" w:rsidR="00E769E9" w:rsidRDefault="00C705EE">
      <w:pPr>
        <w:pStyle w:val="Standard"/>
        <w:numPr>
          <w:ilvl w:val="3"/>
          <w:numId w:val="5"/>
        </w:numPr>
        <w:tabs>
          <w:tab w:val="left" w:pos="4577"/>
          <w:tab w:val="left" w:pos="5144"/>
        </w:tabs>
        <w:spacing w:before="120" w:after="120" w:line="240" w:lineRule="auto"/>
        <w:jc w:val="left"/>
      </w:pPr>
      <w:bookmarkStart w:id="12" w:name="_heading=h.26in1rg"/>
      <w:bookmarkEnd w:id="12"/>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72B27ACC" w14:textId="77777777" w:rsidR="00E769E9" w:rsidRDefault="00C705EE">
      <w:pPr>
        <w:pStyle w:val="Standard"/>
        <w:numPr>
          <w:ilvl w:val="2"/>
          <w:numId w:val="5"/>
        </w:numPr>
        <w:tabs>
          <w:tab w:val="left" w:pos="3641"/>
          <w:tab w:val="left" w:pos="3783"/>
        </w:tabs>
        <w:spacing w:before="120" w:after="120" w:line="240" w:lineRule="auto"/>
        <w:jc w:val="left"/>
      </w:pPr>
      <w:bookmarkStart w:id="13" w:name="_heading=h.lnxbz9"/>
      <w:bookmarkEnd w:id="13"/>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72B27ACD" w14:textId="77777777" w:rsidR="00E769E9" w:rsidRDefault="00C705EE">
      <w:pPr>
        <w:pStyle w:val="Standard"/>
        <w:numPr>
          <w:ilvl w:val="1"/>
          <w:numId w:val="5"/>
        </w:numPr>
        <w:tabs>
          <w:tab w:val="left" w:pos="2354"/>
          <w:tab w:val="left" w:pos="2921"/>
          <w:tab w:val="left" w:pos="3063"/>
        </w:tabs>
        <w:spacing w:before="120" w:after="120" w:line="240" w:lineRule="auto"/>
        <w:jc w:val="left"/>
      </w:pPr>
      <w:r>
        <w:rPr>
          <w:rFonts w:ascii="Arial" w:eastAsia="Arial" w:hAnsi="Arial" w:cs="Arial"/>
          <w:b/>
          <w:color w:val="000000"/>
          <w:sz w:val="24"/>
          <w:szCs w:val="24"/>
        </w:rPr>
        <w:t>Licence granted by the Buyer</w:t>
      </w:r>
    </w:p>
    <w:p w14:paraId="72B27ACE" w14:textId="77777777" w:rsidR="00E769E9" w:rsidRDefault="00C705EE">
      <w:pPr>
        <w:pStyle w:val="Standard"/>
        <w:numPr>
          <w:ilvl w:val="2"/>
          <w:numId w:val="5"/>
        </w:numPr>
        <w:tabs>
          <w:tab w:val="left" w:pos="3641"/>
          <w:tab w:val="left" w:pos="3783"/>
        </w:tabs>
        <w:spacing w:before="120" w:after="120" w:line="240" w:lineRule="auto"/>
        <w:jc w:val="left"/>
      </w:pPr>
      <w:bookmarkStart w:id="14" w:name="_heading=h.35nkun2"/>
      <w:bookmarkEnd w:id="14"/>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72B27ACF" w14:textId="77777777" w:rsidR="00E769E9" w:rsidRDefault="00C705EE">
      <w:pPr>
        <w:pStyle w:val="Standard"/>
        <w:numPr>
          <w:ilvl w:val="1"/>
          <w:numId w:val="5"/>
        </w:numPr>
        <w:tabs>
          <w:tab w:val="left" w:pos="2070"/>
        </w:tabs>
        <w:spacing w:before="120" w:after="120" w:line="240" w:lineRule="auto"/>
        <w:jc w:val="left"/>
      </w:pPr>
      <w:bookmarkStart w:id="15" w:name="_heading=h.1ksv4uv"/>
      <w:bookmarkEnd w:id="15"/>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w:t>
      </w:r>
    </w:p>
    <w:p w14:paraId="72B27AD0" w14:textId="77777777" w:rsidR="00E769E9" w:rsidRDefault="00C705EE">
      <w:pPr>
        <w:pStyle w:val="Standard"/>
        <w:numPr>
          <w:ilvl w:val="2"/>
          <w:numId w:val="5"/>
        </w:numPr>
        <w:tabs>
          <w:tab w:val="left" w:pos="3641"/>
          <w:tab w:val="left" w:pos="3783"/>
        </w:tabs>
        <w:spacing w:before="120" w:after="120" w:line="240" w:lineRule="auto"/>
        <w:jc w:val="left"/>
      </w:pPr>
      <w:bookmarkStart w:id="16" w:name="_heading=h.44sinio"/>
      <w:bookmarkEnd w:id="16"/>
      <w:r>
        <w:rPr>
          <w:rFonts w:ascii="Arial" w:eastAsia="Arial" w:hAnsi="Arial" w:cs="Arial"/>
          <w:color w:val="000000"/>
          <w:sz w:val="24"/>
          <w:szCs w:val="24"/>
        </w:rPr>
        <w:lastRenderedPageBreak/>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72B27AD1"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suitable for publication by the Buyer as Open Source; and</w:t>
      </w:r>
    </w:p>
    <w:p w14:paraId="72B27AD2"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based on Open Standards (where applicable),</w:t>
      </w:r>
    </w:p>
    <w:p w14:paraId="72B27AD3" w14:textId="77777777" w:rsidR="00E769E9" w:rsidRDefault="00C705EE">
      <w:pPr>
        <w:pStyle w:val="Standard"/>
        <w:tabs>
          <w:tab w:val="left" w:pos="2921"/>
          <w:tab w:val="left" w:pos="3063"/>
        </w:tabs>
        <w:spacing w:before="120" w:after="120" w:line="240" w:lineRule="auto"/>
        <w:ind w:left="936"/>
        <w:jc w:val="left"/>
      </w:pPr>
      <w:bookmarkStart w:id="17" w:name="_heading=h.2jxsxqh"/>
      <w:bookmarkEnd w:id="17"/>
      <w:r>
        <w:rPr>
          <w:rFonts w:ascii="Arial" w:eastAsia="Arial" w:hAnsi="Arial" w:cs="Arial"/>
          <w:color w:val="000000"/>
          <w:sz w:val="24"/>
          <w:szCs w:val="24"/>
        </w:rPr>
        <w:t>and the Buyer may, at its sole discretion, publish the same as Open Source.</w:t>
      </w:r>
    </w:p>
    <w:p w14:paraId="72B27AD4" w14:textId="77777777" w:rsidR="00E769E9" w:rsidRDefault="00C705EE">
      <w:pPr>
        <w:pStyle w:val="Standard"/>
        <w:numPr>
          <w:ilvl w:val="2"/>
          <w:numId w:val="5"/>
        </w:numPr>
        <w:tabs>
          <w:tab w:val="left" w:pos="2790"/>
          <w:tab w:val="left" w:pos="3641"/>
        </w:tabs>
        <w:spacing w:before="120" w:after="120" w:line="240" w:lineRule="auto"/>
        <w:jc w:val="left"/>
      </w:pPr>
      <w:bookmarkStart w:id="18" w:name="_heading=h.z337ya"/>
      <w:bookmarkEnd w:id="18"/>
      <w:r>
        <w:rPr>
          <w:rFonts w:ascii="Arial" w:eastAsia="Arial" w:hAnsi="Arial" w:cs="Arial"/>
          <w:color w:val="000000"/>
          <w:sz w:val="24"/>
          <w:szCs w:val="24"/>
        </w:rPr>
        <w:t>The Supplier hereby warrants that the Specially Written Software and the New IPR:</w:t>
      </w:r>
    </w:p>
    <w:p w14:paraId="72B27AD5" w14:textId="77777777" w:rsidR="00E769E9" w:rsidRDefault="00C705EE">
      <w:pPr>
        <w:pStyle w:val="Standard"/>
        <w:numPr>
          <w:ilvl w:val="3"/>
          <w:numId w:val="5"/>
        </w:numPr>
        <w:spacing w:after="220" w:line="240" w:lineRule="auto"/>
        <w:jc w:val="left"/>
      </w:pPr>
      <w:r>
        <w:rPr>
          <w:rFonts w:ascii="Arial" w:eastAsia="Arial" w:hAnsi="Arial" w:cs="Arial"/>
          <w:color w:val="000000"/>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Pr>
          <w:rFonts w:ascii="Arial" w:eastAsia="Arial" w:hAnsi="Arial" w:cs="Arial"/>
          <w:color w:val="000000"/>
          <w:sz w:val="24"/>
          <w:szCs w:val="24"/>
        </w:rPr>
        <w:t>System;</w:t>
      </w:r>
      <w:proofErr w:type="gramEnd"/>
    </w:p>
    <w:p w14:paraId="72B27AD6" w14:textId="77777777" w:rsidR="00E769E9" w:rsidRDefault="00C705EE">
      <w:pPr>
        <w:pStyle w:val="Standard"/>
        <w:numPr>
          <w:ilvl w:val="3"/>
          <w:numId w:val="5"/>
        </w:numPr>
        <w:spacing w:after="220" w:line="240" w:lineRule="auto"/>
        <w:jc w:val="left"/>
      </w:pPr>
      <w:r>
        <w:rPr>
          <w:rFonts w:ascii="Arial" w:eastAsia="Arial" w:hAnsi="Arial" w:cs="Arial"/>
          <w:color w:val="000000"/>
          <w:sz w:val="24"/>
          <w:szCs w:val="24"/>
        </w:rPr>
        <w:t xml:space="preserve">have been developed using reasonable endeavours to ensure that their publication by the Buyer shall not cause any harm or damage to any party using </w:t>
      </w:r>
      <w:proofErr w:type="gramStart"/>
      <w:r>
        <w:rPr>
          <w:rFonts w:ascii="Arial" w:eastAsia="Arial" w:hAnsi="Arial" w:cs="Arial"/>
          <w:color w:val="000000"/>
          <w:sz w:val="24"/>
          <w:szCs w:val="24"/>
        </w:rPr>
        <w:t>them;</w:t>
      </w:r>
      <w:proofErr w:type="gramEnd"/>
    </w:p>
    <w:p w14:paraId="72B27AD7" w14:textId="77777777" w:rsidR="00E769E9" w:rsidRDefault="00C705EE">
      <w:pPr>
        <w:pStyle w:val="Standard"/>
        <w:numPr>
          <w:ilvl w:val="3"/>
          <w:numId w:val="5"/>
        </w:numPr>
        <w:spacing w:after="220" w:line="240" w:lineRule="auto"/>
        <w:jc w:val="left"/>
      </w:pPr>
      <w:r>
        <w:rPr>
          <w:rFonts w:ascii="Arial" w:eastAsia="Arial" w:hAnsi="Arial" w:cs="Arial"/>
          <w:color w:val="000000"/>
          <w:sz w:val="24"/>
          <w:szCs w:val="24"/>
        </w:rPr>
        <w:t xml:space="preserve">do not contain any material which would bring the Buyer into </w:t>
      </w:r>
      <w:proofErr w:type="gramStart"/>
      <w:r>
        <w:rPr>
          <w:rFonts w:ascii="Arial" w:eastAsia="Arial" w:hAnsi="Arial" w:cs="Arial"/>
          <w:color w:val="000000"/>
          <w:sz w:val="24"/>
          <w:szCs w:val="24"/>
        </w:rPr>
        <w:t>disrepute;</w:t>
      </w:r>
      <w:proofErr w:type="gramEnd"/>
    </w:p>
    <w:p w14:paraId="72B27AD8" w14:textId="77777777" w:rsidR="00E769E9" w:rsidRDefault="00C705EE">
      <w:pPr>
        <w:pStyle w:val="Standard"/>
        <w:numPr>
          <w:ilvl w:val="3"/>
          <w:numId w:val="5"/>
        </w:numPr>
        <w:spacing w:after="220" w:line="240" w:lineRule="auto"/>
        <w:jc w:val="left"/>
      </w:pPr>
      <w:r>
        <w:rPr>
          <w:rFonts w:ascii="Arial" w:eastAsia="Arial" w:hAnsi="Arial" w:cs="Arial"/>
          <w:color w:val="000000"/>
          <w:sz w:val="24"/>
          <w:szCs w:val="24"/>
        </w:rPr>
        <w:t xml:space="preserve">can be published as Open Source without breaching the rights of any third </w:t>
      </w:r>
      <w:proofErr w:type="gramStart"/>
      <w:r>
        <w:rPr>
          <w:rFonts w:ascii="Arial" w:eastAsia="Arial" w:hAnsi="Arial" w:cs="Arial"/>
          <w:color w:val="000000"/>
          <w:sz w:val="24"/>
          <w:szCs w:val="24"/>
        </w:rPr>
        <w:t>party;</w:t>
      </w:r>
      <w:proofErr w:type="gramEnd"/>
    </w:p>
    <w:p w14:paraId="72B27AD9" w14:textId="77777777" w:rsidR="00E769E9" w:rsidRDefault="00C705EE">
      <w:pPr>
        <w:pStyle w:val="Standard"/>
        <w:numPr>
          <w:ilvl w:val="3"/>
          <w:numId w:val="5"/>
        </w:numPr>
        <w:spacing w:after="220" w:line="240" w:lineRule="auto"/>
        <w:jc w:val="left"/>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 xml:space="preserve">the </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 Material</w:t>
      </w:r>
      <w:r>
        <w:rPr>
          <w:rFonts w:ascii="Arial" w:eastAsia="Arial" w:hAnsi="Arial" w:cs="Arial"/>
          <w:color w:val="000000"/>
          <w:sz w:val="24"/>
          <w:szCs w:val="24"/>
        </w:rPr>
        <w:t>") no later than the date notified by the Buyer to the Supplier; and</w:t>
      </w:r>
    </w:p>
    <w:p w14:paraId="72B27ADA" w14:textId="77777777" w:rsidR="00E769E9" w:rsidRDefault="00C705EE">
      <w:pPr>
        <w:pStyle w:val="Standard"/>
        <w:numPr>
          <w:ilvl w:val="3"/>
          <w:numId w:val="5"/>
        </w:numPr>
        <w:spacing w:after="220" w:line="240" w:lineRule="auto"/>
        <w:jc w:val="left"/>
      </w:pPr>
      <w:bookmarkStart w:id="19" w:name="_heading=h.3j2qqm3"/>
      <w:bookmarkEnd w:id="19"/>
      <w:r>
        <w:rPr>
          <w:rFonts w:ascii="Arial" w:eastAsia="Arial" w:hAnsi="Arial" w:cs="Arial"/>
          <w:color w:val="000000"/>
          <w:sz w:val="24"/>
          <w:szCs w:val="24"/>
        </w:rPr>
        <w:t>do not contain any Malicious Software.</w:t>
      </w:r>
    </w:p>
    <w:p w14:paraId="72B27ADB" w14:textId="77777777" w:rsidR="00E769E9" w:rsidRDefault="00C705EE">
      <w:pPr>
        <w:pStyle w:val="Standard"/>
        <w:numPr>
          <w:ilvl w:val="2"/>
          <w:numId w:val="5"/>
        </w:numPr>
        <w:tabs>
          <w:tab w:val="left" w:pos="3641"/>
          <w:tab w:val="left" w:pos="3783"/>
        </w:tabs>
        <w:spacing w:before="120" w:after="120" w:line="240" w:lineRule="auto"/>
        <w:jc w:val="left"/>
      </w:pPr>
      <w:r>
        <w:rPr>
          <w:rFonts w:ascii="Arial" w:eastAsia="Arial" w:hAnsi="Arial" w:cs="Arial"/>
          <w:color w:val="000000"/>
          <w:sz w:val="24"/>
          <w:szCs w:val="24"/>
        </w:rPr>
        <w:t xml:space="preserve">Where the Buyer has Approved a request by the Supplier for any part of the Specially Written Software or New IPRs to be excluded from the requirement to be in an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format due to the intention to embed or integrate Supplier Existing IPRs and/or Third Party IPRs (and where the Parties agree that such IPRs are not intended to be published as Open Source), the Supplier shall:</w:t>
      </w:r>
    </w:p>
    <w:p w14:paraId="72B27ADC" w14:textId="77777777" w:rsidR="00E769E9" w:rsidRDefault="00C705EE">
      <w:pPr>
        <w:pStyle w:val="Standard"/>
        <w:numPr>
          <w:ilvl w:val="3"/>
          <w:numId w:val="5"/>
        </w:numPr>
        <w:tabs>
          <w:tab w:val="left" w:pos="4577"/>
          <w:tab w:val="left" w:pos="5144"/>
        </w:tabs>
        <w:spacing w:before="120" w:after="120" w:line="240" w:lineRule="auto"/>
        <w:jc w:val="left"/>
      </w:pPr>
      <w:bookmarkStart w:id="20" w:name="_heading=h.1y810tw"/>
      <w:bookmarkEnd w:id="20"/>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publication; and</w:t>
      </w:r>
    </w:p>
    <w:p w14:paraId="72B27ADD" w14:textId="77777777" w:rsidR="00E769E9" w:rsidRDefault="00C705EE">
      <w:pPr>
        <w:pStyle w:val="Standard"/>
        <w:numPr>
          <w:ilvl w:val="3"/>
          <w:numId w:val="5"/>
        </w:numPr>
        <w:spacing w:line="240" w:lineRule="auto"/>
        <w:jc w:val="left"/>
      </w:pPr>
      <w:r>
        <w:rPr>
          <w:rFonts w:ascii="Arial" w:eastAsia="Arial" w:hAnsi="Arial" w:cs="Arial"/>
          <w:color w:val="000000"/>
          <w:sz w:val="24"/>
          <w:szCs w:val="24"/>
        </w:rPr>
        <w:t xml:space="preserve">include in the written details and information about the impact that inclusion of such IPRs or Deliverables based on </w:t>
      </w:r>
      <w:r>
        <w:rPr>
          <w:rFonts w:ascii="Arial" w:eastAsia="Arial" w:hAnsi="Arial" w:cs="Arial"/>
          <w:color w:val="000000"/>
          <w:sz w:val="24"/>
          <w:szCs w:val="24"/>
        </w:rPr>
        <w:lastRenderedPageBreak/>
        <w:t>such IPRs, will have on any other Specially Written Software and/or New IPRs and the Buyer’s ability to publish such other items or Deliverables as Open Source.</w:t>
      </w:r>
    </w:p>
    <w:p w14:paraId="72B27ADE" w14:textId="77777777" w:rsidR="00E769E9" w:rsidRDefault="00C705EE">
      <w:pPr>
        <w:pStyle w:val="Standard"/>
        <w:numPr>
          <w:ilvl w:val="1"/>
          <w:numId w:val="5"/>
        </w:numPr>
        <w:tabs>
          <w:tab w:val="left" w:pos="2070"/>
        </w:tabs>
        <w:spacing w:before="120" w:after="120" w:line="240" w:lineRule="auto"/>
        <w:jc w:val="left"/>
      </w:pPr>
      <w:bookmarkStart w:id="21" w:name="_heading=h.4i7ojhp"/>
      <w:bookmarkEnd w:id="21"/>
      <w:r>
        <w:rPr>
          <w:rFonts w:ascii="Arial" w:eastAsia="Arial" w:hAnsi="Arial" w:cs="Arial"/>
          <w:b/>
          <w:color w:val="000000"/>
          <w:sz w:val="24"/>
          <w:szCs w:val="24"/>
        </w:rPr>
        <w:t>Malicious Software</w:t>
      </w:r>
    </w:p>
    <w:p w14:paraId="72B27ADF" w14:textId="77777777" w:rsidR="00E769E9" w:rsidRDefault="00C705EE">
      <w:pPr>
        <w:pStyle w:val="Standard"/>
        <w:numPr>
          <w:ilvl w:val="2"/>
          <w:numId w:val="5"/>
        </w:numPr>
        <w:tabs>
          <w:tab w:val="left" w:pos="3641"/>
          <w:tab w:val="left" w:pos="3783"/>
        </w:tabs>
        <w:spacing w:before="120" w:after="120" w:line="240" w:lineRule="auto"/>
        <w:jc w:val="left"/>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72B27AE0" w14:textId="77777777" w:rsidR="00E769E9" w:rsidRDefault="00C705EE">
      <w:pPr>
        <w:pStyle w:val="Standard"/>
        <w:numPr>
          <w:ilvl w:val="2"/>
          <w:numId w:val="5"/>
        </w:numPr>
        <w:tabs>
          <w:tab w:val="left" w:pos="3641"/>
          <w:tab w:val="left" w:pos="3783"/>
        </w:tabs>
        <w:spacing w:before="120" w:after="120" w:line="240" w:lineRule="auto"/>
        <w:jc w:val="left"/>
      </w:pPr>
      <w:bookmarkStart w:id="22" w:name="_heading=h.2xcytpi"/>
      <w:bookmarkEnd w:id="22"/>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2B27AE1" w14:textId="77777777" w:rsidR="00E769E9" w:rsidRDefault="00C705EE">
      <w:pPr>
        <w:pStyle w:val="Standard"/>
        <w:numPr>
          <w:ilvl w:val="2"/>
          <w:numId w:val="5"/>
        </w:numPr>
        <w:tabs>
          <w:tab w:val="left" w:pos="3641"/>
          <w:tab w:val="left" w:pos="3783"/>
        </w:tabs>
        <w:spacing w:before="120" w:after="120" w:line="240" w:lineRule="auto"/>
        <w:jc w:val="left"/>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72B27AE2"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 xml:space="preserve">by the Supplier, where the Malicious Software originates from the Supplier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72B27AE3" w14:textId="77777777" w:rsidR="00E769E9" w:rsidRDefault="00C705EE">
      <w:pPr>
        <w:pStyle w:val="Standard"/>
        <w:numPr>
          <w:ilvl w:val="3"/>
          <w:numId w:val="5"/>
        </w:numPr>
        <w:tabs>
          <w:tab w:val="left" w:pos="4577"/>
          <w:tab w:val="left" w:pos="5144"/>
        </w:tabs>
        <w:spacing w:before="120" w:after="120" w:line="240" w:lineRule="auto"/>
        <w:jc w:val="left"/>
      </w:pPr>
      <w:r>
        <w:rPr>
          <w:rFonts w:ascii="Arial" w:eastAsia="Arial" w:hAnsi="Arial" w:cs="Arial"/>
          <w:color w:val="000000"/>
          <w:sz w:val="24"/>
          <w:szCs w:val="24"/>
        </w:rPr>
        <w:t>by the Buyer, if the Malicious Software originates from the Buyer Software or the Government Data (whilst the Government Data was under the control of the Buyer).</w:t>
      </w:r>
    </w:p>
    <w:sectPr w:rsidR="00E769E9">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1FD8" w14:textId="77777777" w:rsidR="00233054" w:rsidRDefault="00233054">
      <w:r>
        <w:separator/>
      </w:r>
    </w:p>
  </w:endnote>
  <w:endnote w:type="continuationSeparator" w:id="0">
    <w:p w14:paraId="1F55619B" w14:textId="77777777" w:rsidR="00233054" w:rsidRDefault="0023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7A3E" w14:textId="77777777" w:rsidR="008C1D07" w:rsidRDefault="00233054">
    <w:pPr>
      <w:pStyle w:val="Standard"/>
      <w:tabs>
        <w:tab w:val="center" w:pos="4153"/>
        <w:tab w:val="right" w:pos="8306"/>
      </w:tabs>
      <w:spacing w:after="0" w:line="240" w:lineRule="auto"/>
      <w:rPr>
        <w:rFonts w:ascii="Arial" w:eastAsia="Arial" w:hAnsi="Arial" w:cs="Arial"/>
        <w:color w:val="000000"/>
        <w:sz w:val="20"/>
        <w:szCs w:val="20"/>
      </w:rPr>
    </w:pPr>
  </w:p>
  <w:p w14:paraId="72B27A3F" w14:textId="77777777" w:rsidR="008C1D07" w:rsidRDefault="00C705EE">
    <w:pPr>
      <w:pStyle w:val="Standard"/>
      <w:tabs>
        <w:tab w:val="center" w:pos="4153"/>
        <w:tab w:val="right" w:pos="8306"/>
      </w:tabs>
      <w:spacing w:after="0" w:line="240" w:lineRule="auto"/>
    </w:pPr>
    <w:r>
      <w:rPr>
        <w:rFonts w:ascii="Arial" w:eastAsia="Arial" w:hAnsi="Arial" w:cs="Arial"/>
        <w:color w:val="000000"/>
        <w:sz w:val="20"/>
        <w:szCs w:val="20"/>
      </w:rPr>
      <w:t>DPS Ref: RM6225 Audio Visual Technical Consultancy &amp; Commissioning</w:t>
    </w:r>
  </w:p>
  <w:p w14:paraId="72B27A40" w14:textId="77777777" w:rsidR="008C1D07" w:rsidRDefault="00C705EE">
    <w:pPr>
      <w:pStyle w:val="Standard"/>
      <w:tabs>
        <w:tab w:val="center" w:pos="4153"/>
        <w:tab w:val="right" w:pos="8306"/>
      </w:tabs>
      <w:spacing w:after="0" w:line="240" w:lineRule="auto"/>
    </w:pPr>
    <w:r>
      <w:rPr>
        <w:rFonts w:ascii="Arial" w:eastAsia="Arial" w:hAnsi="Arial" w:cs="Arial"/>
        <w:color w:val="000000"/>
        <w:sz w:val="20"/>
        <w:szCs w:val="20"/>
      </w:rPr>
      <w:t>Project Version: v</w:t>
    </w:r>
    <w:r>
      <w:rPr>
        <w:rFonts w:ascii="Arial" w:eastAsia="Arial" w:hAnsi="Arial" w:cs="Arial"/>
        <w:sz w:val="20"/>
        <w:szCs w:val="20"/>
      </w:rPr>
      <w:t>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w:t>
    </w:r>
    <w:r>
      <w:fldChar w:fldCharType="end"/>
    </w:r>
  </w:p>
  <w:p w14:paraId="72B27A41" w14:textId="77777777" w:rsidR="008C1D07" w:rsidRDefault="00C705EE">
    <w:pPr>
      <w:pStyle w:val="Standard"/>
      <w:tabs>
        <w:tab w:val="center" w:pos="4153"/>
        <w:tab w:val="right" w:pos="8306"/>
      </w:tabs>
      <w:spacing w:after="0" w:line="240" w:lineRule="auto"/>
    </w:pPr>
    <w:r>
      <w:rPr>
        <w:rFonts w:ascii="Arial" w:eastAsia="Arial" w:hAnsi="Arial" w:cs="Arial"/>
        <w:color w:val="000000"/>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B7E5" w14:textId="77777777" w:rsidR="00233054" w:rsidRDefault="00233054">
      <w:r>
        <w:rPr>
          <w:color w:val="000000"/>
        </w:rPr>
        <w:separator/>
      </w:r>
    </w:p>
  </w:footnote>
  <w:footnote w:type="continuationSeparator" w:id="0">
    <w:p w14:paraId="656A8EB2" w14:textId="77777777" w:rsidR="00233054" w:rsidRDefault="00233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7A39" w14:textId="77777777" w:rsidR="008C1D07" w:rsidRDefault="00C705EE">
    <w:pPr>
      <w:pStyle w:val="Standard"/>
      <w:tabs>
        <w:tab w:val="center" w:pos="4513"/>
        <w:tab w:val="right" w:pos="9026"/>
      </w:tabs>
      <w:spacing w:after="0" w:line="240" w:lineRule="auto"/>
    </w:pPr>
    <w:r>
      <w:rPr>
        <w:rFonts w:ascii="Arial" w:eastAsia="Arial" w:hAnsi="Arial" w:cs="Arial"/>
        <w:b/>
        <w:sz w:val="20"/>
        <w:szCs w:val="20"/>
      </w:rPr>
      <w:t>Order Schedule 6 (ICT Services)</w:t>
    </w:r>
  </w:p>
  <w:p w14:paraId="72B27A3A" w14:textId="77777777" w:rsidR="008C1D07" w:rsidRDefault="00C705EE">
    <w:pPr>
      <w:pStyle w:val="Standard"/>
      <w:tabs>
        <w:tab w:val="center" w:pos="4513"/>
        <w:tab w:val="right" w:pos="9026"/>
      </w:tabs>
      <w:spacing w:after="0" w:line="240" w:lineRule="auto"/>
    </w:pPr>
    <w:r>
      <w:rPr>
        <w:rFonts w:ascii="Arial" w:eastAsia="Arial" w:hAnsi="Arial" w:cs="Arial"/>
        <w:sz w:val="20"/>
        <w:szCs w:val="20"/>
      </w:rPr>
      <w:t>Order Ref:</w:t>
    </w:r>
  </w:p>
  <w:p w14:paraId="72B27A3B" w14:textId="77777777" w:rsidR="008C1D07" w:rsidRDefault="00C705EE">
    <w:pPr>
      <w:pStyle w:val="Standard"/>
      <w:tabs>
        <w:tab w:val="center" w:pos="4513"/>
        <w:tab w:val="right" w:pos="9026"/>
      </w:tabs>
      <w:spacing w:after="0" w:line="240" w:lineRule="auto"/>
    </w:pPr>
    <w:r>
      <w:rPr>
        <w:rFonts w:ascii="Arial" w:eastAsia="Arial" w:hAnsi="Arial" w:cs="Arial"/>
        <w:sz w:val="20"/>
        <w:szCs w:val="20"/>
      </w:rPr>
      <w:t>Crown Copyright 2020</w:t>
    </w:r>
  </w:p>
  <w:p w14:paraId="72B27A3C" w14:textId="77777777" w:rsidR="008C1D07" w:rsidRDefault="00233054">
    <w:pPr>
      <w:pStyle w:val="Standard"/>
      <w:tabs>
        <w:tab w:val="center" w:pos="4153"/>
        <w:tab w:val="right" w:pos="8306"/>
      </w:tabs>
      <w:spacing w:after="0"/>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E420D"/>
    <w:multiLevelType w:val="multilevel"/>
    <w:tmpl w:val="40EACCF2"/>
    <w:styleLink w:val="WWNum4"/>
    <w:lvl w:ilvl="0">
      <w:start w:val="1"/>
      <w:numFmt w:val="decimal"/>
      <w:lvlText w:val="%1"/>
      <w:lvlJc w:val="left"/>
      <w:pPr>
        <w:ind w:left="170" w:hanging="170"/>
      </w:pPr>
      <w:rPr>
        <w:rFonts w:eastAsia="Arial" w:cs="Arial"/>
        <w:position w:val="0"/>
        <w:sz w:val="22"/>
        <w:szCs w:val="22"/>
        <w:vertAlign w:val="baseline"/>
      </w:rPr>
    </w:lvl>
    <w:lvl w:ilvl="1">
      <w:start w:val="1"/>
      <w:numFmt w:val="lowerLetter"/>
      <w:lvlText w:val="%2)"/>
      <w:lvlJc w:val="left"/>
      <w:pPr>
        <w:ind w:left="720" w:hanging="360"/>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position w:val="0"/>
        <w:sz w:val="22"/>
        <w:szCs w:val="22"/>
        <w:vertAlign w:val="baseline"/>
      </w:rPr>
    </w:lvl>
    <w:lvl w:ilvl="3">
      <w:start w:val="1"/>
      <w:numFmt w:val="decimal"/>
      <w:lvlText w:val="(%4)"/>
      <w:lvlJc w:val="left"/>
      <w:pPr>
        <w:ind w:left="1440" w:hanging="360"/>
      </w:pPr>
      <w:rPr>
        <w:position w:val="0"/>
        <w:vertAlign w:val="baseline"/>
      </w:rPr>
    </w:lvl>
    <w:lvl w:ilvl="4">
      <w:start w:val="1"/>
      <w:numFmt w:val="lowerLetter"/>
      <w:lvlText w:val="(%5)"/>
      <w:lvlJc w:val="left"/>
      <w:pPr>
        <w:ind w:left="1800" w:hanging="360"/>
      </w:pPr>
      <w:rPr>
        <w:position w:val="0"/>
        <w:vertAlign w:val="baseline"/>
      </w:rPr>
    </w:lvl>
    <w:lvl w:ilvl="5">
      <w:start w:val="1"/>
      <w:numFmt w:val="lowerRoman"/>
      <w:lvlText w:val="(%6)"/>
      <w:lvlJc w:val="left"/>
      <w:pPr>
        <w:ind w:left="2160" w:hanging="360"/>
      </w:pPr>
      <w:rPr>
        <w:position w:val="0"/>
        <w:vertAlign w:val="baseline"/>
      </w:rPr>
    </w:lvl>
    <w:lvl w:ilvl="6">
      <w:start w:val="1"/>
      <w:numFmt w:val="decimal"/>
      <w:lvlText w:val="%7."/>
      <w:lvlJc w:val="left"/>
      <w:pPr>
        <w:ind w:left="2520" w:hanging="360"/>
      </w:pPr>
      <w:rPr>
        <w:position w:val="0"/>
        <w:vertAlign w:val="baseline"/>
      </w:rPr>
    </w:lvl>
    <w:lvl w:ilvl="7">
      <w:start w:val="1"/>
      <w:numFmt w:val="lowerLetter"/>
      <w:lvlText w:val="%8."/>
      <w:lvlJc w:val="left"/>
      <w:pPr>
        <w:ind w:left="2880" w:hanging="360"/>
      </w:pPr>
      <w:rPr>
        <w:position w:val="0"/>
        <w:vertAlign w:val="baseline"/>
      </w:rPr>
    </w:lvl>
    <w:lvl w:ilvl="8">
      <w:start w:val="1"/>
      <w:numFmt w:val="lowerRoman"/>
      <w:lvlText w:val="%9."/>
      <w:lvlJc w:val="left"/>
      <w:pPr>
        <w:ind w:left="3240" w:hanging="360"/>
      </w:pPr>
      <w:rPr>
        <w:position w:val="0"/>
        <w:vertAlign w:val="baseline"/>
      </w:rPr>
    </w:lvl>
  </w:abstractNum>
  <w:abstractNum w:abstractNumId="1" w15:restartNumberingAfterBreak="0">
    <w:nsid w:val="44064DFC"/>
    <w:multiLevelType w:val="multilevel"/>
    <w:tmpl w:val="E9724A4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A9B60E7"/>
    <w:multiLevelType w:val="multilevel"/>
    <w:tmpl w:val="92FC7460"/>
    <w:styleLink w:val="11111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2D03ADA"/>
    <w:multiLevelType w:val="multilevel"/>
    <w:tmpl w:val="1EB67AD8"/>
    <w:styleLink w:val="WWNum5"/>
    <w:lvl w:ilvl="0">
      <w:start w:val="1"/>
      <w:numFmt w:val="lowerLetter"/>
      <w:lvlText w:val="%1)"/>
      <w:lvlJc w:val="left"/>
      <w:pPr>
        <w:ind w:left="2346" w:hanging="360"/>
      </w:pPr>
      <w:rPr>
        <w:rFonts w:ascii="Arial" w:hAnsi="Arial"/>
        <w:b w:val="0"/>
        <w:position w:val="0"/>
        <w:sz w:val="24"/>
        <w:vertAlign w:val="baseline"/>
      </w:rPr>
    </w:lvl>
    <w:lvl w:ilvl="1">
      <w:start w:val="1"/>
      <w:numFmt w:val="lowerLetter"/>
      <w:lvlText w:val="%2."/>
      <w:lvlJc w:val="left"/>
      <w:pPr>
        <w:ind w:left="3066" w:hanging="360"/>
      </w:pPr>
      <w:rPr>
        <w:position w:val="0"/>
        <w:vertAlign w:val="baseline"/>
      </w:rPr>
    </w:lvl>
    <w:lvl w:ilvl="2">
      <w:start w:val="1"/>
      <w:numFmt w:val="lowerRoman"/>
      <w:lvlText w:val="%3."/>
      <w:lvlJc w:val="right"/>
      <w:pPr>
        <w:ind w:left="3786" w:hanging="180"/>
      </w:pPr>
      <w:rPr>
        <w:position w:val="0"/>
        <w:vertAlign w:val="baseline"/>
      </w:rPr>
    </w:lvl>
    <w:lvl w:ilvl="3">
      <w:start w:val="1"/>
      <w:numFmt w:val="decimal"/>
      <w:lvlText w:val="%4."/>
      <w:lvlJc w:val="left"/>
      <w:pPr>
        <w:ind w:left="4506" w:hanging="360"/>
      </w:pPr>
      <w:rPr>
        <w:position w:val="0"/>
        <w:vertAlign w:val="baseline"/>
      </w:rPr>
    </w:lvl>
    <w:lvl w:ilvl="4">
      <w:start w:val="1"/>
      <w:numFmt w:val="lowerLetter"/>
      <w:lvlText w:val="%5."/>
      <w:lvlJc w:val="left"/>
      <w:pPr>
        <w:ind w:left="5226" w:hanging="360"/>
      </w:pPr>
      <w:rPr>
        <w:position w:val="0"/>
        <w:vertAlign w:val="baseline"/>
      </w:rPr>
    </w:lvl>
    <w:lvl w:ilvl="5">
      <w:start w:val="1"/>
      <w:numFmt w:val="lowerRoman"/>
      <w:lvlText w:val="%6."/>
      <w:lvlJc w:val="right"/>
      <w:pPr>
        <w:ind w:left="5946" w:hanging="180"/>
      </w:pPr>
      <w:rPr>
        <w:position w:val="0"/>
        <w:vertAlign w:val="baseline"/>
      </w:rPr>
    </w:lvl>
    <w:lvl w:ilvl="6">
      <w:start w:val="1"/>
      <w:numFmt w:val="decimal"/>
      <w:lvlText w:val="%7."/>
      <w:lvlJc w:val="left"/>
      <w:pPr>
        <w:ind w:left="6666" w:hanging="360"/>
      </w:pPr>
      <w:rPr>
        <w:position w:val="0"/>
        <w:vertAlign w:val="baseline"/>
      </w:rPr>
    </w:lvl>
    <w:lvl w:ilvl="7">
      <w:start w:val="1"/>
      <w:numFmt w:val="lowerLetter"/>
      <w:lvlText w:val="%8."/>
      <w:lvlJc w:val="left"/>
      <w:pPr>
        <w:ind w:left="7386" w:hanging="360"/>
      </w:pPr>
      <w:rPr>
        <w:position w:val="0"/>
        <w:vertAlign w:val="baseline"/>
      </w:rPr>
    </w:lvl>
    <w:lvl w:ilvl="8">
      <w:start w:val="1"/>
      <w:numFmt w:val="lowerRoman"/>
      <w:lvlText w:val="%9."/>
      <w:lvlJc w:val="right"/>
      <w:pPr>
        <w:ind w:left="8106" w:hanging="180"/>
      </w:pPr>
      <w:rPr>
        <w:position w:val="0"/>
        <w:vertAlign w:val="baseline"/>
      </w:rPr>
    </w:lvl>
  </w:abstractNum>
  <w:abstractNum w:abstractNumId="4" w15:restartNumberingAfterBreak="0">
    <w:nsid w:val="5C8D5BC2"/>
    <w:multiLevelType w:val="multilevel"/>
    <w:tmpl w:val="B18CEF02"/>
    <w:styleLink w:val="WWNum2"/>
    <w:lvl w:ilvl="0">
      <w:start w:val="1"/>
      <w:numFmt w:val="decimal"/>
      <w:lvlText w:val="%1"/>
      <w:lvlJc w:val="left"/>
      <w:pPr>
        <w:ind w:left="170" w:hanging="170"/>
      </w:pPr>
      <w:rPr>
        <w:rFonts w:eastAsia="Arial" w:cs="Arial"/>
        <w:position w:val="0"/>
        <w:sz w:val="22"/>
        <w:szCs w:val="22"/>
        <w:vertAlign w:val="baseline"/>
      </w:rPr>
    </w:lvl>
    <w:lvl w:ilvl="1">
      <w:start w:val="1"/>
      <w:numFmt w:val="lowerLetter"/>
      <w:lvlText w:val="%2)"/>
      <w:lvlJc w:val="left"/>
      <w:pPr>
        <w:ind w:left="720" w:hanging="360"/>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position w:val="0"/>
        <w:sz w:val="22"/>
        <w:szCs w:val="22"/>
        <w:vertAlign w:val="baseline"/>
      </w:rPr>
    </w:lvl>
    <w:lvl w:ilvl="3">
      <w:start w:val="1"/>
      <w:numFmt w:val="decimal"/>
      <w:lvlText w:val="(%4)"/>
      <w:lvlJc w:val="left"/>
      <w:pPr>
        <w:ind w:left="1440" w:hanging="360"/>
      </w:pPr>
      <w:rPr>
        <w:position w:val="0"/>
        <w:vertAlign w:val="baseline"/>
      </w:rPr>
    </w:lvl>
    <w:lvl w:ilvl="4">
      <w:start w:val="1"/>
      <w:numFmt w:val="lowerLetter"/>
      <w:lvlText w:val="(%5)"/>
      <w:lvlJc w:val="left"/>
      <w:pPr>
        <w:ind w:left="1800" w:hanging="360"/>
      </w:pPr>
      <w:rPr>
        <w:position w:val="0"/>
        <w:vertAlign w:val="baseline"/>
      </w:rPr>
    </w:lvl>
    <w:lvl w:ilvl="5">
      <w:start w:val="1"/>
      <w:numFmt w:val="lowerRoman"/>
      <w:lvlText w:val="(%6)"/>
      <w:lvlJc w:val="left"/>
      <w:pPr>
        <w:ind w:left="2160" w:hanging="360"/>
      </w:pPr>
      <w:rPr>
        <w:position w:val="0"/>
        <w:vertAlign w:val="baseline"/>
      </w:rPr>
    </w:lvl>
    <w:lvl w:ilvl="6">
      <w:start w:val="1"/>
      <w:numFmt w:val="decimal"/>
      <w:lvlText w:val="%7."/>
      <w:lvlJc w:val="left"/>
      <w:pPr>
        <w:ind w:left="2520" w:hanging="360"/>
      </w:pPr>
      <w:rPr>
        <w:position w:val="0"/>
        <w:vertAlign w:val="baseline"/>
      </w:rPr>
    </w:lvl>
    <w:lvl w:ilvl="7">
      <w:start w:val="1"/>
      <w:numFmt w:val="lowerLetter"/>
      <w:lvlText w:val="%8."/>
      <w:lvlJc w:val="left"/>
      <w:pPr>
        <w:ind w:left="2880" w:hanging="360"/>
      </w:pPr>
      <w:rPr>
        <w:position w:val="0"/>
        <w:vertAlign w:val="baseline"/>
      </w:rPr>
    </w:lvl>
    <w:lvl w:ilvl="8">
      <w:start w:val="1"/>
      <w:numFmt w:val="lowerRoman"/>
      <w:lvlText w:val="%9."/>
      <w:lvlJc w:val="left"/>
      <w:pPr>
        <w:ind w:left="3240" w:hanging="360"/>
      </w:pPr>
      <w:rPr>
        <w:position w:val="0"/>
        <w:vertAlign w:val="baseline"/>
      </w:rPr>
    </w:lvl>
  </w:abstractNum>
  <w:abstractNum w:abstractNumId="5" w15:restartNumberingAfterBreak="0">
    <w:nsid w:val="6D5C28F4"/>
    <w:multiLevelType w:val="multilevel"/>
    <w:tmpl w:val="AB6CE66C"/>
    <w:styleLink w:val="WWNum1"/>
    <w:lvl w:ilvl="0">
      <w:start w:val="1"/>
      <w:numFmt w:val="none"/>
      <w:lvlText w:val="%1​"/>
      <w:lvlJc w:val="left"/>
      <w:pPr>
        <w:ind w:left="360" w:firstLine="0"/>
      </w:pPr>
      <w:rPr>
        <w:rFonts w:ascii="Arial" w:hAnsi="Arial"/>
        <w:b w:val="0"/>
        <w:caps w:val="0"/>
        <w:smallCaps w:val="0"/>
        <w:position w:val="0"/>
        <w:sz w:val="24"/>
        <w:vertAlign w:val="baseline"/>
      </w:rPr>
    </w:lvl>
    <w:lvl w:ilvl="1">
      <w:start w:val="1"/>
      <w:numFmt w:val="decimal"/>
      <w:lvlText w:val="%1.%2"/>
      <w:lvlJc w:val="left"/>
      <w:pPr>
        <w:ind w:left="360" w:firstLine="0"/>
      </w:pPr>
      <w:rPr>
        <w:caps w:val="0"/>
        <w:smallCaps w:val="0"/>
        <w:position w:val="0"/>
        <w:vertAlign w:val="baseline"/>
      </w:rPr>
    </w:lvl>
    <w:lvl w:ilvl="2">
      <w:start w:val="1"/>
      <w:numFmt w:val="lowerLetter"/>
      <w:lvlText w:val="(%3)"/>
      <w:lvlJc w:val="left"/>
      <w:pPr>
        <w:ind w:left="360" w:hanging="720"/>
      </w:pPr>
      <w:rPr>
        <w:caps w:val="0"/>
        <w:smallCaps w:val="0"/>
        <w:position w:val="0"/>
        <w:vertAlign w:val="baseline"/>
      </w:rPr>
    </w:lvl>
    <w:lvl w:ilvl="3">
      <w:start w:val="1"/>
      <w:numFmt w:val="lowerRoman"/>
      <w:lvlText w:val="(%4)"/>
      <w:lvlJc w:val="left"/>
      <w:pPr>
        <w:ind w:left="2520" w:hanging="1080"/>
      </w:pPr>
      <w:rPr>
        <w:caps w:val="0"/>
        <w:smallCaps w:val="0"/>
        <w:position w:val="0"/>
        <w:vertAlign w:val="baseline"/>
      </w:rPr>
    </w:lvl>
    <w:lvl w:ilvl="4">
      <w:start w:val="1"/>
      <w:numFmt w:val="upperLetter"/>
      <w:lvlText w:val="(%5)"/>
      <w:lvlJc w:val="left"/>
      <w:pPr>
        <w:ind w:left="3240" w:hanging="720"/>
      </w:pPr>
      <w:rPr>
        <w:caps w:val="0"/>
        <w:smallCaps w:val="0"/>
        <w:position w:val="0"/>
        <w:vertAlign w:val="baseline"/>
      </w:rPr>
    </w:lvl>
    <w:lvl w:ilvl="5">
      <w:start w:val="1"/>
      <w:numFmt w:val="none"/>
      <w:lvlText w:val="%6​"/>
      <w:lvlJc w:val="left"/>
      <w:pPr>
        <w:ind w:left="2520" w:hanging="1080"/>
      </w:pPr>
      <w:rPr>
        <w:caps w:val="0"/>
        <w:smallCaps w:val="0"/>
        <w:position w:val="0"/>
        <w:vertAlign w:val="baseline"/>
      </w:rPr>
    </w:lvl>
    <w:lvl w:ilvl="6">
      <w:start w:val="1"/>
      <w:numFmt w:val="none"/>
      <w:lvlText w:val="%7​"/>
      <w:lvlJc w:val="left"/>
      <w:pPr>
        <w:ind w:left="2520" w:hanging="1080"/>
      </w:pPr>
      <w:rPr>
        <w:caps w:val="0"/>
        <w:smallCaps w:val="0"/>
        <w:position w:val="0"/>
        <w:vertAlign w:val="baseline"/>
      </w:rPr>
    </w:lvl>
    <w:lvl w:ilvl="7">
      <w:start w:val="1"/>
      <w:numFmt w:val="none"/>
      <w:lvlText w:val="%8​"/>
      <w:lvlJc w:val="left"/>
      <w:pPr>
        <w:ind w:left="2520" w:hanging="1080"/>
      </w:pPr>
      <w:rPr>
        <w:caps w:val="0"/>
        <w:smallCaps w:val="0"/>
        <w:position w:val="0"/>
        <w:vertAlign w:val="baseline"/>
      </w:rPr>
    </w:lvl>
    <w:lvl w:ilvl="8">
      <w:start w:val="1"/>
      <w:numFmt w:val="none"/>
      <w:lvlText w:val="%9​"/>
      <w:lvlJc w:val="left"/>
      <w:pPr>
        <w:ind w:left="2520" w:hanging="1080"/>
      </w:pPr>
      <w:rPr>
        <w:caps w:val="0"/>
        <w:smallCaps w:val="0"/>
        <w:position w:val="0"/>
        <w:vertAlign w:val="baseline"/>
      </w:rPr>
    </w:lvl>
  </w:abstractNum>
  <w:abstractNum w:abstractNumId="6" w15:restartNumberingAfterBreak="0">
    <w:nsid w:val="7A8B7B14"/>
    <w:multiLevelType w:val="multilevel"/>
    <w:tmpl w:val="F34C2BDC"/>
    <w:styleLink w:val="WWNum3"/>
    <w:lvl w:ilvl="0">
      <w:start w:val="1"/>
      <w:numFmt w:val="decimal"/>
      <w:lvlText w:val="%1."/>
      <w:lvlJc w:val="left"/>
      <w:pPr>
        <w:ind w:left="360" w:hanging="360"/>
      </w:pPr>
      <w:rPr>
        <w:rFonts w:ascii="Arial" w:hAnsi="Arial"/>
        <w:b w:val="0"/>
        <w:position w:val="0"/>
        <w:sz w:val="24"/>
        <w:vertAlign w:val="baseline"/>
      </w:rPr>
    </w:lvl>
    <w:lvl w:ilvl="1">
      <w:start w:val="1"/>
      <w:numFmt w:val="decimal"/>
      <w:lvlText w:val="%1.%2."/>
      <w:lvlJc w:val="left"/>
      <w:pPr>
        <w:ind w:left="936" w:hanging="576"/>
      </w:pPr>
      <w:rPr>
        <w:rFonts w:ascii="Arial" w:hAnsi="Arial"/>
        <w:b/>
        <w:position w:val="0"/>
        <w:sz w:val="24"/>
        <w:vertAlign w:val="baseline"/>
      </w:rPr>
    </w:lvl>
    <w:lvl w:ilvl="2">
      <w:start w:val="1"/>
      <w:numFmt w:val="decimal"/>
      <w:lvlText w:val="%1.%2.%3."/>
      <w:lvlJc w:val="left"/>
      <w:pPr>
        <w:ind w:left="1656" w:hanging="720"/>
      </w:pPr>
      <w:rPr>
        <w:rFonts w:ascii="Arial" w:hAnsi="Arial"/>
        <w:b w:val="0"/>
        <w:position w:val="0"/>
        <w:sz w:val="24"/>
        <w:vertAlign w:val="baseline"/>
      </w:rPr>
    </w:lvl>
    <w:lvl w:ilvl="3">
      <w:start w:val="1"/>
      <w:numFmt w:val="decimal"/>
      <w:lvlText w:val="%1.%2.%3.%4."/>
      <w:lvlJc w:val="left"/>
      <w:pPr>
        <w:ind w:left="2592" w:hanging="936"/>
      </w:pPr>
      <w:rPr>
        <w:rFonts w:ascii="Arial" w:hAnsi="Arial"/>
        <w:b w:val="0"/>
        <w:position w:val="0"/>
        <w:sz w:val="24"/>
        <w:vertAlign w:val="baseline"/>
      </w:rPr>
    </w:lvl>
    <w:lvl w:ilvl="4">
      <w:start w:val="1"/>
      <w:numFmt w:val="decimal"/>
      <w:lvlText w:val="%1.%2.%3.%4.%5."/>
      <w:lvlJc w:val="left"/>
      <w:pPr>
        <w:ind w:left="2232" w:hanging="792"/>
      </w:pPr>
      <w:rPr>
        <w:position w:val="0"/>
        <w:vertAlign w:val="baseline"/>
      </w:rPr>
    </w:lvl>
    <w:lvl w:ilvl="5">
      <w:start w:val="1"/>
      <w:numFmt w:val="decimal"/>
      <w:lvlText w:val="%1.%2.%3.%4.%5.%6."/>
      <w:lvlJc w:val="left"/>
      <w:pPr>
        <w:ind w:left="2736" w:hanging="935"/>
      </w:pPr>
      <w:rPr>
        <w:position w:val="0"/>
        <w:vertAlign w:val="baseline"/>
      </w:rPr>
    </w:lvl>
    <w:lvl w:ilvl="6">
      <w:start w:val="1"/>
      <w:numFmt w:val="decimal"/>
      <w:lvlText w:val="%1.%2.%3.%4.%5.%6.%7."/>
      <w:lvlJc w:val="left"/>
      <w:pPr>
        <w:ind w:left="3240" w:hanging="1080"/>
      </w:pPr>
      <w:rPr>
        <w:position w:val="0"/>
        <w:vertAlign w:val="baseline"/>
      </w:rPr>
    </w:lvl>
    <w:lvl w:ilvl="7">
      <w:start w:val="1"/>
      <w:numFmt w:val="decimal"/>
      <w:lvlText w:val="%1.%2.%3.%4.%5.%6.%7.%8."/>
      <w:lvlJc w:val="left"/>
      <w:pPr>
        <w:ind w:left="3744" w:hanging="1224"/>
      </w:pPr>
      <w:rPr>
        <w:position w:val="0"/>
        <w:vertAlign w:val="baseline"/>
      </w:rPr>
    </w:lvl>
    <w:lvl w:ilvl="8">
      <w:start w:val="1"/>
      <w:numFmt w:val="decimal"/>
      <w:lvlText w:val="%1.%2.%3.%4.%5.%6.%7.%8.%9."/>
      <w:lvlJc w:val="left"/>
      <w:pPr>
        <w:ind w:left="4320" w:hanging="1440"/>
      </w:pPr>
      <w:rPr>
        <w:position w:val="0"/>
        <w:vertAlign w:val="baseline"/>
      </w:rPr>
    </w:lvl>
  </w:abstractNum>
  <w:num w:numId="1" w16cid:durableId="199325472">
    <w:abstractNumId w:val="1"/>
  </w:num>
  <w:num w:numId="2" w16cid:durableId="331105440">
    <w:abstractNumId w:val="2"/>
  </w:num>
  <w:num w:numId="3" w16cid:durableId="835339297">
    <w:abstractNumId w:val="5"/>
  </w:num>
  <w:num w:numId="4" w16cid:durableId="1860728809">
    <w:abstractNumId w:val="4"/>
  </w:num>
  <w:num w:numId="5" w16cid:durableId="11684613">
    <w:abstractNumId w:val="6"/>
  </w:num>
  <w:num w:numId="6" w16cid:durableId="1806964899">
    <w:abstractNumId w:val="0"/>
  </w:num>
  <w:num w:numId="7" w16cid:durableId="569845582">
    <w:abstractNumId w:val="3"/>
  </w:num>
  <w:num w:numId="8" w16cid:durableId="1754206532">
    <w:abstractNumId w:val="6"/>
    <w:lvlOverride w:ilvl="0">
      <w:startOverride w:val="1"/>
    </w:lvlOverride>
  </w:num>
  <w:num w:numId="9" w16cid:durableId="1595438257">
    <w:abstractNumId w:val="3"/>
    <w:lvlOverride w:ilvl="0">
      <w:startOverride w:val="1"/>
    </w:lvlOverride>
  </w:num>
  <w:num w:numId="10" w16cid:durableId="129729725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E9"/>
    <w:rsid w:val="00233054"/>
    <w:rsid w:val="00723B60"/>
    <w:rsid w:val="00C705EE"/>
    <w:rsid w:val="00CC40DF"/>
    <w:rsid w:val="00E76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7A31"/>
  <w15:docId w15:val="{5D2E609E-0CEA-4586-9158-E5C9D969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uiPriority w:val="9"/>
    <w:qFormat/>
    <w:pPr>
      <w:spacing w:after="240" w:line="1" w:lineRule="atLeast"/>
      <w:jc w:val="both"/>
      <w:textAlignment w:val="top"/>
      <w:outlineLvl w:val="0"/>
    </w:pPr>
    <w:rPr>
      <w:lang w:bidi="ar-SA"/>
    </w:rPr>
  </w:style>
  <w:style w:type="paragraph" w:styleId="Heading2">
    <w:name w:val="heading 2"/>
    <w:uiPriority w:val="9"/>
    <w:semiHidden/>
    <w:unhideWhenUsed/>
    <w:qFormat/>
    <w:pPr>
      <w:spacing w:after="240" w:line="1" w:lineRule="atLeast"/>
      <w:jc w:val="both"/>
      <w:textAlignment w:val="top"/>
      <w:outlineLvl w:val="1"/>
    </w:pPr>
    <w:rPr>
      <w:rFonts w:eastAsia="STZhongsong" w:cs="Calibri"/>
      <w:lang w:bidi="ar-SA"/>
    </w:rPr>
  </w:style>
  <w:style w:type="paragraph" w:styleId="Heading3">
    <w:name w:val="heading 3"/>
    <w:uiPriority w:val="9"/>
    <w:semiHidden/>
    <w:unhideWhenUsed/>
    <w:qFormat/>
    <w:pPr>
      <w:spacing w:after="240" w:line="1" w:lineRule="atLeast"/>
      <w:jc w:val="both"/>
      <w:textAlignment w:val="top"/>
      <w:outlineLvl w:val="2"/>
    </w:pPr>
    <w:rPr>
      <w:lang w:bidi="ar-SA"/>
    </w:rPr>
  </w:style>
  <w:style w:type="paragraph" w:styleId="Heading4">
    <w:name w:val="heading 4"/>
    <w:uiPriority w:val="9"/>
    <w:semiHidden/>
    <w:unhideWhenUsed/>
    <w:qFormat/>
    <w:pPr>
      <w:spacing w:after="240" w:line="1" w:lineRule="atLeast"/>
      <w:jc w:val="both"/>
      <w:textAlignment w:val="top"/>
      <w:outlineLvl w:val="3"/>
    </w:pPr>
    <w:rPr>
      <w:lang w:bidi="ar-SA"/>
    </w:rPr>
  </w:style>
  <w:style w:type="paragraph" w:styleId="Heading5">
    <w:name w:val="heading 5"/>
    <w:uiPriority w:val="9"/>
    <w:semiHidden/>
    <w:unhideWhenUsed/>
    <w:qFormat/>
    <w:pPr>
      <w:spacing w:after="240" w:line="1" w:lineRule="atLeast"/>
      <w:jc w:val="both"/>
      <w:textAlignment w:val="top"/>
      <w:outlineLvl w:val="4"/>
    </w:pPr>
    <w:rPr>
      <w:lang w:bidi="ar-SA"/>
    </w:rPr>
  </w:style>
  <w:style w:type="paragraph" w:styleId="Heading6">
    <w:name w:val="heading 6"/>
    <w:uiPriority w:val="9"/>
    <w:semiHidden/>
    <w:unhideWhenUsed/>
    <w:qFormat/>
    <w:pPr>
      <w:spacing w:after="240" w:line="1" w:lineRule="atLeast"/>
      <w:jc w:val="both"/>
      <w:textAlignment w:val="top"/>
      <w:outlineLvl w:val="5"/>
    </w:pPr>
    <w:rPr>
      <w:lang w:bidi="ar-SA"/>
    </w:rPr>
  </w:style>
  <w:style w:type="paragraph" w:styleId="Heading7">
    <w:name w:val="heading 7"/>
    <w:pPr>
      <w:spacing w:after="240" w:line="1" w:lineRule="atLeast"/>
      <w:jc w:val="both"/>
      <w:textAlignment w:val="top"/>
      <w:outlineLvl w:val="6"/>
    </w:pPr>
    <w:rPr>
      <w:lang w:bidi="ar-SA"/>
    </w:rPr>
  </w:style>
  <w:style w:type="paragraph" w:styleId="Heading8">
    <w:name w:val="heading 8"/>
    <w:pPr>
      <w:spacing w:after="240" w:line="1" w:lineRule="atLeast"/>
      <w:jc w:val="both"/>
      <w:textAlignment w:val="top"/>
      <w:outlineLvl w:val="7"/>
    </w:pPr>
    <w:rPr>
      <w:lang w:bidi="ar-SA"/>
    </w:rPr>
  </w:style>
  <w:style w:type="paragraph" w:styleId="Heading9">
    <w:name w:val="heading 9"/>
    <w:pPr>
      <w:spacing w:after="240" w:line="1" w:lineRule="atLeast"/>
      <w:jc w:val="both"/>
      <w:textAlignment w:val="top"/>
      <w:outlineLvl w:val="8"/>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line="360" w:lineRule="auto"/>
      <w:jc w:val="both"/>
      <w:outlineLvl w:val="0"/>
    </w:pPr>
    <w:rPr>
      <w:lang w:eastAsia="en-US" w:bidi="ar-SA"/>
    </w:rPr>
  </w:style>
  <w:style w:type="paragraph" w:customStyle="1" w:styleId="Heading">
    <w:name w:val="Heading"/>
    <w:basedOn w:val="HouseStyleBaseCentred"/>
    <w:next w:val="Textbody"/>
    <w:pPr>
      <w:keepNext/>
      <w:jc w:val="center"/>
    </w:pPr>
    <w:rPr>
      <w:b/>
      <w:caps/>
    </w:rPr>
  </w:style>
  <w:style w:type="paragraph" w:customStyle="1" w:styleId="Textbody">
    <w:name w:val="Text body"/>
    <w:basedOn w:val="Normal"/>
    <w:pPr>
      <w:spacing w:after="120" w:line="360" w:lineRule="auto"/>
      <w:outlineLvl w:val="0"/>
    </w:pPr>
    <w:rPr>
      <w:lang w:eastAsia="en-US" w:bidi="ar-SA"/>
    </w:rPr>
  </w:style>
  <w:style w:type="paragraph" w:styleId="List">
    <w:name w:val="List"/>
    <w:basedOn w:val="Normal"/>
    <w:pPr>
      <w:spacing w:after="240" w:line="360" w:lineRule="auto"/>
      <w:ind w:left="283" w:hanging="283"/>
      <w:outlineLvl w:val="0"/>
    </w:pPr>
    <w:rPr>
      <w:lang w:eastAsia="en-US" w:bidi="ar-SA"/>
    </w:rPr>
  </w:style>
  <w:style w:type="paragraph" w:styleId="Caption">
    <w:name w:val="caption"/>
    <w:basedOn w:val="Normal"/>
    <w:next w:val="Standard"/>
    <w:pPr>
      <w:spacing w:after="240" w:line="360" w:lineRule="auto"/>
      <w:outlineLvl w:val="0"/>
    </w:pPr>
    <w:rPr>
      <w:b/>
      <w:bCs/>
      <w:sz w:val="20"/>
      <w:lang w:eastAsia="en-US" w:bidi="ar-SA"/>
    </w:rPr>
  </w:style>
  <w:style w:type="paragraph" w:customStyle="1" w:styleId="Index">
    <w:name w:val="Index"/>
    <w:basedOn w:val="Standard"/>
    <w:pPr>
      <w:suppressLineNumbers/>
    </w:pPr>
    <w:rPr>
      <w:sz w:val="24"/>
    </w:rPr>
  </w:style>
  <w:style w:type="paragraph" w:styleId="Title">
    <w:name w:val="Title"/>
    <w:basedOn w:val="Normal"/>
    <w:uiPriority w:val="10"/>
    <w:qFormat/>
    <w:pPr>
      <w:spacing w:before="240" w:after="60" w:line="360" w:lineRule="auto"/>
      <w:jc w:val="center"/>
      <w:outlineLvl w:val="0"/>
    </w:pPr>
    <w:rPr>
      <w:rFonts w:ascii="Arial" w:eastAsia="Arial" w:hAnsi="Arial" w:cs="Arial"/>
      <w:b/>
      <w:kern w:val="3"/>
      <w:sz w:val="32"/>
      <w:lang w:eastAsia="en-US" w:bidi="ar-SA"/>
    </w:rPr>
  </w:style>
  <w:style w:type="paragraph" w:styleId="Footer">
    <w:name w:val="footer"/>
    <w:basedOn w:val="Normal"/>
    <w:pPr>
      <w:tabs>
        <w:tab w:val="center" w:pos="4153"/>
        <w:tab w:val="right" w:pos="8306"/>
      </w:tabs>
      <w:outlineLvl w:val="0"/>
    </w:pPr>
    <w:rPr>
      <w:lang w:eastAsia="en-US" w:bidi="ar-SA"/>
    </w:rPr>
  </w:style>
  <w:style w:type="paragraph" w:customStyle="1" w:styleId="Textbodyindent">
    <w:name w:val="Text body indent"/>
    <w:pPr>
      <w:spacing w:after="240" w:line="1" w:lineRule="atLeast"/>
      <w:jc w:val="both"/>
      <w:textAlignment w:val="top"/>
      <w:outlineLvl w:val="0"/>
    </w:pPr>
    <w:rPr>
      <w:rFonts w:eastAsia="STZhongsong" w:cs="Calibri"/>
      <w:lang w:bidi="ar-SA"/>
    </w:rPr>
  </w:style>
  <w:style w:type="paragraph" w:styleId="BodyTextIndent2">
    <w:name w:val="Body Text Indent 2"/>
    <w:basedOn w:val="HouseStyleBase"/>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rPr>
      <w:rFonts w:eastAsia="STZhongsong" w:cs="Calibri"/>
    </w:rPr>
  </w:style>
  <w:style w:type="paragraph" w:styleId="Header">
    <w:name w:val="header"/>
    <w:basedOn w:val="Normal"/>
    <w:pPr>
      <w:tabs>
        <w:tab w:val="center" w:pos="4153"/>
        <w:tab w:val="right" w:pos="8306"/>
      </w:tabs>
      <w:spacing w:after="240" w:line="360" w:lineRule="auto"/>
      <w:outlineLvl w:val="0"/>
    </w:pPr>
    <w:rPr>
      <w:lang w:eastAsia="en-US" w:bidi="ar-SA"/>
    </w:r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pPr>
      <w:keepNext/>
      <w:jc w:val="center"/>
    </w:pPr>
    <w:rPr>
      <w:b/>
      <w:caps/>
    </w:rPr>
  </w:style>
  <w:style w:type="paragraph" w:customStyle="1" w:styleId="ScheduleL1">
    <w:name w:val="Schedule L1"/>
    <w:basedOn w:val="HouseStyleBase"/>
    <w:pPr>
      <w:keepNext/>
    </w:pPr>
    <w:rPr>
      <w:rFonts w:eastAsia="STZhongsong" w:cs="Calibri"/>
      <w:b/>
      <w:bCs/>
    </w:rPr>
  </w:style>
  <w:style w:type="paragraph" w:styleId="ListBullet">
    <w:name w:val="List Bullet"/>
    <w:basedOn w:val="Normal"/>
    <w:pPr>
      <w:spacing w:after="240" w:line="360" w:lineRule="auto"/>
      <w:ind w:left="720" w:hanging="720"/>
      <w:outlineLvl w:val="0"/>
    </w:pPr>
    <w:rPr>
      <w:lang w:eastAsia="en-US" w:bidi="ar-SA"/>
    </w:rPr>
  </w:style>
  <w:style w:type="paragraph" w:styleId="TOAHeading">
    <w:name w:val="toa heading"/>
    <w:basedOn w:val="Normal"/>
    <w:next w:val="Standard"/>
    <w:pPr>
      <w:spacing w:before="120" w:after="240" w:line="360" w:lineRule="auto"/>
      <w:outlineLvl w:val="0"/>
    </w:pPr>
    <w:rPr>
      <w:b/>
      <w:lang w:eastAsia="en-US" w:bidi="ar-SA"/>
    </w:rPr>
  </w:style>
  <w:style w:type="paragraph" w:styleId="ListBullet2">
    <w:name w:val="List Bullet 2"/>
    <w:basedOn w:val="HouseStyleBase"/>
  </w:style>
  <w:style w:type="paragraph" w:customStyle="1" w:styleId="HouseStyleBase">
    <w:name w:val="House Style Base"/>
    <w:pPr>
      <w:widowControl/>
      <w:spacing w:after="240" w:line="1" w:lineRule="atLeast"/>
      <w:jc w:val="both"/>
      <w:textAlignment w:val="top"/>
      <w:outlineLvl w:val="0"/>
    </w:pPr>
    <w:rPr>
      <w:lang w:bidi="ar-SA"/>
    </w:rPr>
  </w:style>
  <w:style w:type="paragraph" w:customStyle="1" w:styleId="Contents1">
    <w:name w:val="Contents 1"/>
    <w:basedOn w:val="Standard"/>
    <w:pPr>
      <w:tabs>
        <w:tab w:val="left" w:pos="1440"/>
        <w:tab w:val="right" w:leader="dot" w:pos="9749"/>
      </w:tabs>
      <w:spacing w:after="120" w:line="1" w:lineRule="atLeast"/>
      <w:ind w:left="720" w:hanging="720"/>
      <w:textAlignment w:val="top"/>
    </w:pPr>
    <w:rPr>
      <w:caps/>
      <w:lang w:eastAsia="zh-CN"/>
    </w:rPr>
  </w:style>
  <w:style w:type="paragraph" w:customStyle="1" w:styleId="Contents2">
    <w:name w:val="Contents 2"/>
    <w:basedOn w:val="Standard"/>
    <w:pPr>
      <w:tabs>
        <w:tab w:val="left" w:pos="2880"/>
        <w:tab w:val="right" w:leader="dot" w:pos="10469"/>
      </w:tabs>
      <w:spacing w:after="120" w:line="1" w:lineRule="atLeast"/>
      <w:ind w:left="1440" w:hanging="720"/>
      <w:textAlignment w:val="top"/>
    </w:pPr>
    <w:rPr>
      <w:lang w:eastAsia="zh-CN"/>
    </w:rPr>
  </w:style>
  <w:style w:type="paragraph" w:customStyle="1" w:styleId="Contents3">
    <w:name w:val="Contents 3"/>
    <w:basedOn w:val="Standard"/>
    <w:pPr>
      <w:tabs>
        <w:tab w:val="left" w:pos="4320"/>
        <w:tab w:val="right" w:leader="dot" w:pos="11189"/>
      </w:tabs>
      <w:spacing w:after="120" w:line="1" w:lineRule="atLeast"/>
      <w:ind w:left="2160" w:hanging="720"/>
      <w:textAlignment w:val="top"/>
    </w:pPr>
    <w:rPr>
      <w:lang w:eastAsia="zh-CN"/>
    </w:rPr>
  </w:style>
  <w:style w:type="paragraph" w:customStyle="1" w:styleId="Contents4">
    <w:name w:val="Contents 4"/>
    <w:basedOn w:val="Standard"/>
    <w:pPr>
      <w:tabs>
        <w:tab w:val="left" w:pos="5760"/>
        <w:tab w:val="right" w:leader="dot" w:pos="11909"/>
      </w:tabs>
      <w:spacing w:after="120" w:line="1" w:lineRule="atLeast"/>
      <w:ind w:left="2880" w:hanging="720"/>
      <w:textAlignment w:val="top"/>
    </w:pPr>
    <w:rPr>
      <w:lang w:eastAsia="zh-CN"/>
    </w:rPr>
  </w:style>
  <w:style w:type="paragraph" w:customStyle="1" w:styleId="Contents5">
    <w:name w:val="Contents 5"/>
    <w:basedOn w:val="Standard"/>
    <w:pPr>
      <w:tabs>
        <w:tab w:val="left" w:pos="7200"/>
        <w:tab w:val="right" w:leader="dot" w:pos="12629"/>
      </w:tabs>
      <w:spacing w:after="120" w:line="1" w:lineRule="atLeast"/>
      <w:ind w:left="3600" w:hanging="720"/>
      <w:textAlignment w:val="top"/>
    </w:pPr>
    <w:rPr>
      <w:lang w:eastAsia="zh-CN"/>
    </w:rPr>
  </w:style>
  <w:style w:type="paragraph" w:customStyle="1" w:styleId="Contents6">
    <w:name w:val="Contents 6"/>
    <w:basedOn w:val="Standard"/>
    <w:pPr>
      <w:tabs>
        <w:tab w:val="left" w:pos="8640"/>
        <w:tab w:val="right" w:leader="dot" w:pos="13349"/>
      </w:tabs>
      <w:spacing w:after="120" w:line="1" w:lineRule="atLeast"/>
      <w:ind w:left="4320" w:hanging="720"/>
      <w:textAlignment w:val="top"/>
    </w:pPr>
    <w:rPr>
      <w:lang w:eastAsia="zh-CN"/>
    </w:rPr>
  </w:style>
  <w:style w:type="paragraph" w:customStyle="1" w:styleId="Contents7">
    <w:name w:val="Contents 7"/>
    <w:basedOn w:val="Standard"/>
    <w:pPr>
      <w:tabs>
        <w:tab w:val="left" w:pos="10080"/>
        <w:tab w:val="right" w:leader="dot" w:pos="14069"/>
      </w:tabs>
      <w:spacing w:after="120" w:line="1" w:lineRule="atLeast"/>
      <w:ind w:left="5040" w:hanging="720"/>
      <w:textAlignment w:val="top"/>
    </w:pPr>
    <w:rPr>
      <w:lang w:eastAsia="zh-CN"/>
    </w:rPr>
  </w:style>
  <w:style w:type="paragraph" w:customStyle="1" w:styleId="Contents8">
    <w:name w:val="Contents 8"/>
    <w:basedOn w:val="Standard"/>
    <w:pPr>
      <w:tabs>
        <w:tab w:val="right" w:leader="dot" w:pos="9029"/>
      </w:tabs>
      <w:spacing w:after="120" w:line="1" w:lineRule="atLeast"/>
      <w:textAlignment w:val="top"/>
    </w:pPr>
    <w:rPr>
      <w:caps/>
      <w:lang w:eastAsia="zh-CN"/>
    </w:rPr>
  </w:style>
  <w:style w:type="paragraph" w:customStyle="1" w:styleId="Contents9">
    <w:name w:val="Contents 9"/>
    <w:basedOn w:val="Standard"/>
    <w:pPr>
      <w:tabs>
        <w:tab w:val="right" w:leader="dot" w:pos="9749"/>
      </w:tabs>
      <w:spacing w:after="120" w:line="1" w:lineRule="atLeast"/>
      <w:ind w:left="720"/>
      <w:textAlignment w:val="top"/>
    </w:pPr>
    <w:rPr>
      <w:lang w:eastAsia="zh-CN"/>
    </w:rPr>
  </w:style>
  <w:style w:type="paragraph" w:customStyle="1" w:styleId="HouseStyleBaseCentred">
    <w:name w:val="House Style Base Centred"/>
    <w:pPr>
      <w:widowControl/>
      <w:spacing w:after="240" w:line="1" w:lineRule="atLeast"/>
      <w:jc w:val="both"/>
      <w:textAlignment w:val="top"/>
      <w:outlineLvl w:val="0"/>
    </w:pPr>
    <w:rPr>
      <w:lang w:bidi="ar-SA"/>
    </w:rPr>
  </w:style>
  <w:style w:type="paragraph" w:customStyle="1" w:styleId="Footnote">
    <w:name w:val="Footnote"/>
    <w:basedOn w:val="HouseStyleBase"/>
    <w:pPr>
      <w:spacing w:after="60"/>
      <w:ind w:left="720" w:hanging="720"/>
    </w:pPr>
    <w:rPr>
      <w:sz w:val="16"/>
    </w:rPr>
  </w:style>
  <w:style w:type="paragraph" w:customStyle="1" w:styleId="Endnote">
    <w:name w:val="Endnote"/>
    <w:basedOn w:val="HouseStyleBase"/>
    <w:pPr>
      <w:spacing w:after="120"/>
      <w:ind w:left="720" w:hanging="720"/>
    </w:pPr>
    <w:rPr>
      <w:sz w:val="18"/>
    </w:rPr>
  </w:style>
  <w:style w:type="paragraph" w:customStyle="1" w:styleId="AppHead">
    <w:name w:val="AppHead"/>
    <w:basedOn w:val="HouseStyleBaseCentred"/>
    <w:pPr>
      <w:jc w:val="center"/>
    </w:pPr>
    <w:rPr>
      <w:b/>
      <w:caps/>
    </w:rPr>
  </w:style>
  <w:style w:type="paragraph" w:customStyle="1" w:styleId="RecitalNumbering">
    <w:name w:val="Recital Numbering"/>
    <w:basedOn w:val="HouseStyleBase"/>
  </w:style>
  <w:style w:type="paragraph" w:customStyle="1" w:styleId="DefinitionNumbering1">
    <w:name w:val="Definition Numbering 1"/>
    <w:basedOn w:val="HouseStyleBase"/>
    <w:pPr>
      <w:spacing w:after="120"/>
    </w:pPr>
    <w:rPr>
      <w:rFonts w:eastAsia="STZhongsong" w:cs="Calibri"/>
    </w:rPr>
  </w:style>
  <w:style w:type="paragraph" w:customStyle="1" w:styleId="DefinitionNumbering2">
    <w:name w:val="Definition Numbering 2"/>
    <w:basedOn w:val="HouseStyleBase"/>
    <w:pPr>
      <w:outlineLvl w:val="1"/>
    </w:pPr>
  </w:style>
  <w:style w:type="paragraph" w:customStyle="1" w:styleId="DefinitionNumbering3">
    <w:name w:val="Definition Numbering 3"/>
    <w:basedOn w:val="HouseStyleBase"/>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outlineLvl w:val="7"/>
    </w:pPr>
  </w:style>
  <w:style w:type="paragraph" w:customStyle="1" w:styleId="DefinitionNumbering9">
    <w:name w:val="Definition Numbering 9"/>
    <w:basedOn w:val="HouseStyleBase"/>
    <w:pPr>
      <w:outlineLvl w:val="8"/>
    </w:pPr>
  </w:style>
  <w:style w:type="paragraph" w:customStyle="1" w:styleId="ListBullet1">
    <w:name w:val="List Bullet 1"/>
    <w:basedOn w:val="HouseStyleBase"/>
  </w:style>
  <w:style w:type="paragraph" w:styleId="ListBullet3">
    <w:name w:val="List Bullet 3"/>
    <w:basedOn w:val="HouseStyleBase"/>
  </w:style>
  <w:style w:type="paragraph" w:styleId="ListBullet4">
    <w:name w:val="List Bullet 4"/>
    <w:basedOn w:val="HouseStyleBase"/>
  </w:style>
  <w:style w:type="paragraph" w:styleId="ListBullet5">
    <w:name w:val="List Bullet 5"/>
    <w:basedOn w:val="HouseStyleBase"/>
  </w:style>
  <w:style w:type="paragraph" w:customStyle="1" w:styleId="ListBullet6">
    <w:name w:val="List Bullet 6"/>
    <w:basedOn w:val="HouseStyleBase"/>
  </w:style>
  <w:style w:type="paragraph" w:customStyle="1" w:styleId="ListBullet7">
    <w:name w:val="List Bullet 7"/>
    <w:basedOn w:val="HouseStyleBase"/>
  </w:style>
  <w:style w:type="paragraph" w:customStyle="1" w:styleId="ListBullet8">
    <w:name w:val="List Bullet 8"/>
    <w:basedOn w:val="HouseStyleBase"/>
  </w:style>
  <w:style w:type="paragraph" w:customStyle="1" w:styleId="ListBullet9">
    <w:name w:val="List Bullet 9"/>
    <w:basedOn w:val="HouseStyleBase"/>
  </w:style>
  <w:style w:type="paragraph" w:customStyle="1" w:styleId="SchPart">
    <w:name w:val="SchPart"/>
    <w:basedOn w:val="HouseStyleBaseCentred"/>
    <w:pPr>
      <w:keepNext/>
      <w:jc w:val="center"/>
      <w:outlineLvl w:val="1"/>
    </w:pPr>
    <w:rPr>
      <w:b/>
    </w:rPr>
  </w:style>
  <w:style w:type="paragraph" w:customStyle="1" w:styleId="ScheduleL2">
    <w:name w:val="Schedule L2"/>
    <w:basedOn w:val="HouseStyleBase"/>
    <w:pPr>
      <w:outlineLvl w:val="1"/>
    </w:pPr>
    <w:rPr>
      <w:rFonts w:eastAsia="STZhongsong" w:cs="Calibri"/>
    </w:rPr>
  </w:style>
  <w:style w:type="paragraph" w:customStyle="1" w:styleId="ScheduleL3">
    <w:name w:val="Schedule L3"/>
    <w:basedOn w:val="HouseStyleBase"/>
    <w:pPr>
      <w:outlineLvl w:val="2"/>
    </w:pPr>
    <w:rPr>
      <w:rFonts w:eastAsia="STZhongsong" w:cs="Calibri"/>
    </w:rPr>
  </w:style>
  <w:style w:type="paragraph" w:customStyle="1" w:styleId="ScheduleL4">
    <w:name w:val="Schedule L4"/>
    <w:basedOn w:val="HouseStyleBase"/>
    <w:pPr>
      <w:outlineLvl w:val="3"/>
    </w:pPr>
  </w:style>
  <w:style w:type="paragraph" w:customStyle="1" w:styleId="ScheduleL5">
    <w:name w:val="Schedule L5"/>
    <w:basedOn w:val="HouseStyleBase"/>
    <w:pPr>
      <w:outlineLvl w:val="4"/>
    </w:pPr>
  </w:style>
  <w:style w:type="paragraph" w:customStyle="1" w:styleId="ScheduleL6">
    <w:name w:val="Schedule L6"/>
    <w:basedOn w:val="HouseStyleBase"/>
    <w:pPr>
      <w:outlineLvl w:val="5"/>
    </w:pPr>
  </w:style>
  <w:style w:type="paragraph" w:customStyle="1" w:styleId="ScheduleL7">
    <w:name w:val="Schedule L7"/>
    <w:basedOn w:val="HouseStyleBase"/>
    <w:pPr>
      <w:outlineLvl w:val="6"/>
    </w:pPr>
  </w:style>
  <w:style w:type="paragraph" w:customStyle="1" w:styleId="ScheduleL8">
    <w:name w:val="Schedule L8"/>
    <w:basedOn w:val="HouseStyleBase"/>
    <w:pPr>
      <w:outlineLvl w:val="7"/>
    </w:pPr>
  </w:style>
  <w:style w:type="paragraph" w:customStyle="1" w:styleId="ScheduleL9">
    <w:name w:val="Schedule L9"/>
    <w:basedOn w:val="HouseStyleBase"/>
    <w:pPr>
      <w:outlineLvl w:val="8"/>
    </w:pPr>
  </w:style>
  <w:style w:type="paragraph" w:customStyle="1" w:styleId="SchSection">
    <w:name w:val="SchSection"/>
    <w:basedOn w:val="HouseStyleBaseCentred"/>
    <w:pPr>
      <w:keepNext/>
      <w:jc w:val="center"/>
      <w:outlineLvl w:val="2"/>
    </w:pPr>
    <w:rPr>
      <w:b/>
    </w:rPr>
  </w:style>
  <w:style w:type="paragraph" w:customStyle="1" w:styleId="Table-followingparagraph">
    <w:name w:val="Table - following paragraph"/>
    <w:basedOn w:val="HouseStyleBase"/>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jc w:val="center"/>
      <w:outlineLvl w:val="1"/>
    </w:pPr>
    <w:rPr>
      <w:b/>
    </w:rPr>
  </w:style>
  <w:style w:type="paragraph" w:customStyle="1" w:styleId="RecitalNumbering2">
    <w:name w:val="Recital Numbering 2"/>
    <w:basedOn w:val="HouseStyleBase"/>
    <w:pPr>
      <w:textAlignment w:val="baseline"/>
    </w:pPr>
  </w:style>
  <w:style w:type="paragraph" w:customStyle="1" w:styleId="RecitalNumbering3">
    <w:name w:val="Recital Numbering 3"/>
    <w:basedOn w:val="HouseStyleBase"/>
    <w:pPr>
      <w:textAlignment w:val="baseline"/>
    </w:pPr>
  </w:style>
  <w:style w:type="paragraph" w:styleId="BalloonText">
    <w:name w:val="Balloon Text"/>
    <w:basedOn w:val="Normal"/>
    <w:pPr>
      <w:outlineLvl w:val="0"/>
    </w:pPr>
    <w:rPr>
      <w:rFonts w:ascii="Tahoma" w:eastAsia="Tahoma" w:hAnsi="Tahoma" w:cs="Tahoma"/>
      <w:sz w:val="16"/>
      <w:szCs w:val="16"/>
      <w:lang w:eastAsia="en-US" w:bidi="ar-SA"/>
    </w:rPr>
  </w:style>
  <w:style w:type="paragraph" w:styleId="Bibliography">
    <w:name w:val="Bibliography"/>
    <w:basedOn w:val="Normal"/>
    <w:next w:val="Standard"/>
    <w:pPr>
      <w:spacing w:after="240" w:line="360" w:lineRule="auto"/>
      <w:outlineLvl w:val="0"/>
    </w:pPr>
    <w:rPr>
      <w:lang w:eastAsia="en-US" w:bidi="ar-SA"/>
    </w:rPr>
  </w:style>
  <w:style w:type="paragraph" w:styleId="BlockText">
    <w:name w:val="Block Text"/>
    <w:basedOn w:val="Normal"/>
    <w:pPr>
      <w:spacing w:after="120" w:line="360" w:lineRule="auto"/>
      <w:ind w:left="1440" w:right="1440"/>
      <w:outlineLvl w:val="0"/>
    </w:pPr>
    <w:rPr>
      <w:lang w:eastAsia="en-US" w:bidi="ar-SA"/>
    </w:rPr>
  </w:style>
  <w:style w:type="paragraph" w:styleId="BodyText2">
    <w:name w:val="Body Text 2"/>
    <w:basedOn w:val="Normal"/>
    <w:pPr>
      <w:spacing w:after="120" w:line="480" w:lineRule="auto"/>
      <w:outlineLvl w:val="0"/>
    </w:pPr>
    <w:rPr>
      <w:lang w:eastAsia="en-US" w:bidi="ar-SA"/>
    </w:rPr>
  </w:style>
  <w:style w:type="paragraph" w:styleId="BodyText3">
    <w:name w:val="Body Text 3"/>
    <w:basedOn w:val="Normal"/>
    <w:pPr>
      <w:spacing w:after="120" w:line="360" w:lineRule="auto"/>
      <w:outlineLvl w:val="0"/>
    </w:pPr>
    <w:rPr>
      <w:sz w:val="16"/>
      <w:szCs w:val="16"/>
      <w:lang w:eastAsia="en-US" w:bidi="ar-SA"/>
    </w:rPr>
  </w:style>
  <w:style w:type="paragraph" w:styleId="BodyTextIndent">
    <w:name w:val="Body Text Indent"/>
    <w:basedOn w:val="Textbody"/>
    <w:pPr>
      <w:ind w:firstLine="210"/>
    </w:pPr>
  </w:style>
  <w:style w:type="paragraph" w:styleId="BodyTextFirstIndent2">
    <w:name w:val="Body Text First Indent 2"/>
    <w:basedOn w:val="Textbodyindent"/>
    <w:pPr>
      <w:spacing w:after="120" w:line="360" w:lineRule="auto"/>
      <w:ind w:left="283" w:firstLine="210"/>
      <w:textAlignment w:val="baseline"/>
    </w:pPr>
    <w:rPr>
      <w:rFonts w:eastAsia="Times New Roman"/>
    </w:rPr>
  </w:style>
  <w:style w:type="paragraph" w:styleId="Closing">
    <w:name w:val="Closing"/>
    <w:basedOn w:val="Normal"/>
    <w:pPr>
      <w:spacing w:after="240" w:line="360" w:lineRule="auto"/>
      <w:ind w:left="4252"/>
      <w:outlineLvl w:val="0"/>
    </w:pPr>
    <w:rPr>
      <w:lang w:eastAsia="en-US" w:bidi="ar-SA"/>
    </w:rPr>
  </w:style>
  <w:style w:type="paragraph" w:styleId="CommentText">
    <w:name w:val="annotation text"/>
    <w:basedOn w:val="Normal"/>
    <w:pPr>
      <w:spacing w:after="240" w:line="360" w:lineRule="auto"/>
      <w:outlineLvl w:val="0"/>
    </w:pPr>
    <w:rPr>
      <w:sz w:val="20"/>
      <w:lang w:eastAsia="en-US" w:bidi="ar-SA"/>
    </w:rPr>
  </w:style>
  <w:style w:type="paragraph" w:styleId="CommentSubject">
    <w:name w:val="annotation subject"/>
    <w:basedOn w:val="CommentText"/>
    <w:rPr>
      <w:b/>
      <w:bCs/>
    </w:rPr>
  </w:style>
  <w:style w:type="paragraph" w:styleId="Date">
    <w:name w:val="Date"/>
    <w:basedOn w:val="Normal"/>
    <w:next w:val="Standard"/>
    <w:pPr>
      <w:spacing w:after="240" w:line="360" w:lineRule="auto"/>
      <w:outlineLvl w:val="0"/>
    </w:pPr>
    <w:rPr>
      <w:lang w:eastAsia="en-US" w:bidi="ar-SA"/>
    </w:rPr>
  </w:style>
  <w:style w:type="paragraph" w:styleId="DocumentMap">
    <w:name w:val="Document Map"/>
    <w:basedOn w:val="Normal"/>
    <w:pPr>
      <w:spacing w:after="240" w:line="360" w:lineRule="auto"/>
      <w:outlineLvl w:val="0"/>
    </w:pPr>
    <w:rPr>
      <w:rFonts w:ascii="Tahoma" w:eastAsia="Tahoma" w:hAnsi="Tahoma" w:cs="Tahoma"/>
      <w:sz w:val="16"/>
      <w:szCs w:val="16"/>
      <w:lang w:eastAsia="en-US" w:bidi="ar-SA"/>
    </w:rPr>
  </w:style>
  <w:style w:type="paragraph" w:styleId="E-mailSignature">
    <w:name w:val="E-mail Signature"/>
    <w:basedOn w:val="Normal"/>
    <w:pPr>
      <w:spacing w:after="240" w:line="360" w:lineRule="auto"/>
      <w:outlineLvl w:val="0"/>
    </w:pPr>
    <w:rPr>
      <w:lang w:eastAsia="en-US" w:bidi="ar-SA"/>
    </w:rPr>
  </w:style>
  <w:style w:type="paragraph" w:customStyle="1" w:styleId="Addressee">
    <w:name w:val="Addressee"/>
    <w:basedOn w:val="Normal"/>
    <w:pPr>
      <w:spacing w:after="240" w:line="360" w:lineRule="auto"/>
      <w:ind w:left="2880"/>
      <w:outlineLvl w:val="0"/>
    </w:pPr>
    <w:rPr>
      <w:rFonts w:ascii="Cambria" w:eastAsia="Times New Roman" w:hAnsi="Cambria" w:cs="Times New Roman"/>
      <w:sz w:val="24"/>
      <w:szCs w:val="24"/>
      <w:lang w:eastAsia="en-US" w:bidi="ar-SA"/>
    </w:rPr>
  </w:style>
  <w:style w:type="paragraph" w:customStyle="1" w:styleId="Sender">
    <w:name w:val="Sender"/>
    <w:basedOn w:val="Normal"/>
    <w:pPr>
      <w:spacing w:after="240" w:line="360" w:lineRule="auto"/>
      <w:outlineLvl w:val="0"/>
    </w:pPr>
    <w:rPr>
      <w:rFonts w:ascii="Cambria" w:eastAsia="Times New Roman" w:hAnsi="Cambria" w:cs="Times New Roman"/>
      <w:sz w:val="20"/>
      <w:lang w:eastAsia="en-US" w:bidi="ar-SA"/>
    </w:rPr>
  </w:style>
  <w:style w:type="paragraph" w:styleId="HTMLAddress">
    <w:name w:val="HTML Address"/>
    <w:basedOn w:val="Normal"/>
    <w:pPr>
      <w:spacing w:after="240" w:line="360" w:lineRule="auto"/>
      <w:outlineLvl w:val="0"/>
    </w:pPr>
    <w:rPr>
      <w:i/>
      <w:iCs/>
      <w:lang w:eastAsia="en-US" w:bidi="ar-SA"/>
    </w:rPr>
  </w:style>
  <w:style w:type="paragraph" w:styleId="HTMLPreformatted">
    <w:name w:val="HTML Preformatted"/>
    <w:basedOn w:val="Normal"/>
    <w:pPr>
      <w:spacing w:after="240" w:line="360" w:lineRule="auto"/>
      <w:outlineLvl w:val="0"/>
    </w:pPr>
    <w:rPr>
      <w:rFonts w:ascii="Courier New" w:eastAsia="Courier New" w:hAnsi="Courier New" w:cs="Courier New"/>
      <w:sz w:val="20"/>
      <w:lang w:eastAsia="en-US" w:bidi="ar-SA"/>
    </w:rPr>
  </w:style>
  <w:style w:type="paragraph" w:styleId="Index1">
    <w:name w:val="index 1"/>
    <w:basedOn w:val="Normal"/>
    <w:next w:val="Standard"/>
    <w:pPr>
      <w:spacing w:after="240" w:line="360" w:lineRule="auto"/>
      <w:ind w:left="220" w:hanging="220"/>
      <w:outlineLvl w:val="0"/>
    </w:pPr>
    <w:rPr>
      <w:lang w:eastAsia="en-US" w:bidi="ar-SA"/>
    </w:rPr>
  </w:style>
  <w:style w:type="paragraph" w:styleId="Index2">
    <w:name w:val="index 2"/>
    <w:basedOn w:val="Normal"/>
    <w:next w:val="Standard"/>
    <w:pPr>
      <w:spacing w:after="240" w:line="360" w:lineRule="auto"/>
      <w:ind w:left="440" w:hanging="220"/>
      <w:outlineLvl w:val="0"/>
    </w:pPr>
    <w:rPr>
      <w:lang w:eastAsia="en-US" w:bidi="ar-SA"/>
    </w:rPr>
  </w:style>
  <w:style w:type="paragraph" w:styleId="Index3">
    <w:name w:val="index 3"/>
    <w:basedOn w:val="Normal"/>
    <w:next w:val="Standard"/>
    <w:pPr>
      <w:spacing w:after="240" w:line="360" w:lineRule="auto"/>
      <w:ind w:left="660" w:hanging="220"/>
      <w:outlineLvl w:val="0"/>
    </w:pPr>
    <w:rPr>
      <w:lang w:eastAsia="en-US" w:bidi="ar-SA"/>
    </w:rPr>
  </w:style>
  <w:style w:type="paragraph" w:styleId="Index4">
    <w:name w:val="index 4"/>
    <w:basedOn w:val="Normal"/>
    <w:next w:val="Standard"/>
    <w:pPr>
      <w:spacing w:after="240" w:line="360" w:lineRule="auto"/>
      <w:ind w:left="880" w:hanging="220"/>
      <w:outlineLvl w:val="0"/>
    </w:pPr>
    <w:rPr>
      <w:lang w:eastAsia="en-US" w:bidi="ar-SA"/>
    </w:rPr>
  </w:style>
  <w:style w:type="paragraph" w:styleId="Index5">
    <w:name w:val="index 5"/>
    <w:basedOn w:val="Normal"/>
    <w:next w:val="Standard"/>
    <w:pPr>
      <w:spacing w:after="240" w:line="360" w:lineRule="auto"/>
      <w:ind w:left="1100" w:hanging="220"/>
      <w:outlineLvl w:val="0"/>
    </w:pPr>
    <w:rPr>
      <w:lang w:eastAsia="en-US" w:bidi="ar-SA"/>
    </w:rPr>
  </w:style>
  <w:style w:type="paragraph" w:styleId="Index6">
    <w:name w:val="index 6"/>
    <w:basedOn w:val="Normal"/>
    <w:next w:val="Standard"/>
    <w:pPr>
      <w:spacing w:after="240" w:line="360" w:lineRule="auto"/>
      <w:ind w:left="1320" w:hanging="220"/>
      <w:outlineLvl w:val="0"/>
    </w:pPr>
    <w:rPr>
      <w:lang w:eastAsia="en-US" w:bidi="ar-SA"/>
    </w:rPr>
  </w:style>
  <w:style w:type="paragraph" w:styleId="Index7">
    <w:name w:val="index 7"/>
    <w:basedOn w:val="Normal"/>
    <w:next w:val="Standard"/>
    <w:pPr>
      <w:spacing w:after="240" w:line="360" w:lineRule="auto"/>
      <w:ind w:left="1540" w:hanging="220"/>
      <w:outlineLvl w:val="0"/>
    </w:pPr>
    <w:rPr>
      <w:lang w:eastAsia="en-US" w:bidi="ar-SA"/>
    </w:rPr>
  </w:style>
  <w:style w:type="paragraph" w:styleId="Index8">
    <w:name w:val="index 8"/>
    <w:basedOn w:val="Normal"/>
    <w:next w:val="Standard"/>
    <w:pPr>
      <w:spacing w:after="240" w:line="360" w:lineRule="auto"/>
      <w:ind w:left="1760" w:hanging="220"/>
      <w:outlineLvl w:val="0"/>
    </w:pPr>
    <w:rPr>
      <w:lang w:eastAsia="en-US" w:bidi="ar-SA"/>
    </w:rPr>
  </w:style>
  <w:style w:type="paragraph" w:styleId="Index9">
    <w:name w:val="index 9"/>
    <w:basedOn w:val="Normal"/>
    <w:next w:val="Standard"/>
    <w:pPr>
      <w:spacing w:after="240" w:line="360" w:lineRule="auto"/>
      <w:ind w:left="1980" w:hanging="220"/>
      <w:outlineLvl w:val="0"/>
    </w:pPr>
    <w:rPr>
      <w:lang w:eastAsia="en-US" w:bidi="ar-SA"/>
    </w:rPr>
  </w:style>
  <w:style w:type="paragraph" w:styleId="IndexHeading">
    <w:name w:val="index heading"/>
    <w:basedOn w:val="Normal"/>
    <w:pPr>
      <w:spacing w:after="240" w:line="360" w:lineRule="auto"/>
      <w:outlineLvl w:val="0"/>
    </w:pPr>
    <w:rPr>
      <w:rFonts w:ascii="Cambria" w:eastAsia="Times New Roman" w:hAnsi="Cambria" w:cs="Times New Roman"/>
      <w:b/>
      <w:bCs/>
      <w:lang w:eastAsia="en-US" w:bidi="ar-SA"/>
    </w:rPr>
  </w:style>
  <w:style w:type="paragraph" w:styleId="IntenseQuote">
    <w:name w:val="Intense Quote"/>
    <w:basedOn w:val="Normal"/>
    <w:next w:val="Standard"/>
    <w:pPr>
      <w:pBdr>
        <w:bottom w:val="single" w:sz="4" w:space="4" w:color="4F81BD"/>
      </w:pBdr>
      <w:spacing w:before="200" w:after="280" w:line="360" w:lineRule="auto"/>
      <w:ind w:left="936" w:right="936"/>
      <w:outlineLvl w:val="0"/>
    </w:pPr>
    <w:rPr>
      <w:b/>
      <w:bCs/>
      <w:i/>
      <w:iCs/>
      <w:color w:val="4F81BD"/>
      <w:lang w:eastAsia="en-US" w:bidi="ar-SA"/>
    </w:rPr>
  </w:style>
  <w:style w:type="paragraph" w:styleId="List2">
    <w:name w:val="List 2"/>
    <w:basedOn w:val="Normal"/>
    <w:pPr>
      <w:spacing w:after="240" w:line="360" w:lineRule="auto"/>
      <w:ind w:left="566" w:hanging="283"/>
      <w:outlineLvl w:val="0"/>
    </w:pPr>
    <w:rPr>
      <w:lang w:eastAsia="en-US" w:bidi="ar-SA"/>
    </w:rPr>
  </w:style>
  <w:style w:type="paragraph" w:styleId="List3">
    <w:name w:val="List 3"/>
    <w:basedOn w:val="Normal"/>
    <w:pPr>
      <w:spacing w:after="240" w:line="360" w:lineRule="auto"/>
      <w:ind w:left="849" w:hanging="283"/>
      <w:outlineLvl w:val="0"/>
    </w:pPr>
    <w:rPr>
      <w:lang w:eastAsia="en-US" w:bidi="ar-SA"/>
    </w:rPr>
  </w:style>
  <w:style w:type="paragraph" w:styleId="List4">
    <w:name w:val="List 4"/>
    <w:basedOn w:val="Normal"/>
    <w:pPr>
      <w:spacing w:after="240" w:line="360" w:lineRule="auto"/>
      <w:ind w:left="1132" w:hanging="283"/>
      <w:outlineLvl w:val="0"/>
    </w:pPr>
    <w:rPr>
      <w:lang w:eastAsia="en-US" w:bidi="ar-SA"/>
    </w:rPr>
  </w:style>
  <w:style w:type="paragraph" w:styleId="List5">
    <w:name w:val="List 5"/>
    <w:basedOn w:val="Normal"/>
    <w:pPr>
      <w:spacing w:after="240" w:line="360" w:lineRule="auto"/>
      <w:ind w:left="1415" w:hanging="283"/>
      <w:outlineLvl w:val="0"/>
    </w:pPr>
    <w:rPr>
      <w:lang w:eastAsia="en-US" w:bidi="ar-SA"/>
    </w:rPr>
  </w:style>
  <w:style w:type="paragraph" w:styleId="ListContinue">
    <w:name w:val="List Continue"/>
    <w:basedOn w:val="Normal"/>
    <w:pPr>
      <w:spacing w:after="120" w:line="360" w:lineRule="auto"/>
      <w:ind w:left="283"/>
      <w:outlineLvl w:val="0"/>
    </w:pPr>
    <w:rPr>
      <w:lang w:eastAsia="en-US" w:bidi="ar-SA"/>
    </w:rPr>
  </w:style>
  <w:style w:type="paragraph" w:styleId="ListContinue2">
    <w:name w:val="List Continue 2"/>
    <w:basedOn w:val="Normal"/>
    <w:pPr>
      <w:spacing w:after="120" w:line="360" w:lineRule="auto"/>
      <w:ind w:left="566"/>
      <w:outlineLvl w:val="0"/>
    </w:pPr>
    <w:rPr>
      <w:lang w:eastAsia="en-US" w:bidi="ar-SA"/>
    </w:rPr>
  </w:style>
  <w:style w:type="paragraph" w:styleId="ListContinue3">
    <w:name w:val="List Continue 3"/>
    <w:basedOn w:val="Normal"/>
    <w:pPr>
      <w:spacing w:after="120" w:line="360" w:lineRule="auto"/>
      <w:ind w:left="849"/>
      <w:outlineLvl w:val="0"/>
    </w:pPr>
    <w:rPr>
      <w:lang w:eastAsia="en-US" w:bidi="ar-SA"/>
    </w:rPr>
  </w:style>
  <w:style w:type="paragraph" w:styleId="ListContinue4">
    <w:name w:val="List Continue 4"/>
    <w:basedOn w:val="Normal"/>
    <w:pPr>
      <w:spacing w:after="120" w:line="360" w:lineRule="auto"/>
      <w:ind w:left="1132"/>
      <w:outlineLvl w:val="0"/>
    </w:pPr>
    <w:rPr>
      <w:lang w:eastAsia="en-US" w:bidi="ar-SA"/>
    </w:rPr>
  </w:style>
  <w:style w:type="paragraph" w:styleId="ListContinue5">
    <w:name w:val="List Continue 5"/>
    <w:basedOn w:val="Normal"/>
    <w:pPr>
      <w:spacing w:after="120" w:line="360" w:lineRule="auto"/>
      <w:ind w:left="1415"/>
      <w:outlineLvl w:val="0"/>
    </w:pPr>
    <w:rPr>
      <w:lang w:eastAsia="en-US" w:bidi="ar-SA"/>
    </w:rPr>
  </w:style>
  <w:style w:type="paragraph" w:styleId="ListNumber">
    <w:name w:val="List Number"/>
    <w:basedOn w:val="Normal"/>
    <w:pPr>
      <w:spacing w:after="240" w:line="360" w:lineRule="auto"/>
      <w:outlineLvl w:val="0"/>
    </w:pPr>
    <w:rPr>
      <w:lang w:eastAsia="en-US" w:bidi="ar-SA"/>
    </w:rPr>
  </w:style>
  <w:style w:type="paragraph" w:styleId="ListNumber2">
    <w:name w:val="List Number 2"/>
    <w:basedOn w:val="Normal"/>
    <w:pPr>
      <w:spacing w:after="240" w:line="360" w:lineRule="auto"/>
      <w:outlineLvl w:val="0"/>
    </w:pPr>
    <w:rPr>
      <w:lang w:eastAsia="en-US" w:bidi="ar-SA"/>
    </w:rPr>
  </w:style>
  <w:style w:type="paragraph" w:styleId="ListNumber3">
    <w:name w:val="List Number 3"/>
    <w:basedOn w:val="Normal"/>
    <w:pPr>
      <w:spacing w:after="240" w:line="360" w:lineRule="auto"/>
      <w:outlineLvl w:val="0"/>
    </w:pPr>
    <w:rPr>
      <w:lang w:eastAsia="en-US" w:bidi="ar-SA"/>
    </w:rPr>
  </w:style>
  <w:style w:type="paragraph" w:styleId="ListNumber4">
    <w:name w:val="List Number 4"/>
    <w:basedOn w:val="Normal"/>
    <w:pPr>
      <w:spacing w:after="240" w:line="360" w:lineRule="auto"/>
      <w:outlineLvl w:val="0"/>
    </w:pPr>
    <w:rPr>
      <w:lang w:eastAsia="en-US" w:bidi="ar-SA"/>
    </w:rPr>
  </w:style>
  <w:style w:type="paragraph" w:styleId="ListNumber5">
    <w:name w:val="List Number 5"/>
    <w:basedOn w:val="Normal"/>
    <w:pPr>
      <w:spacing w:after="240" w:line="360" w:lineRule="auto"/>
      <w:outlineLvl w:val="0"/>
    </w:pPr>
    <w:rPr>
      <w:lang w:eastAsia="en-US" w:bidi="ar-SA"/>
    </w:rPr>
  </w:style>
  <w:style w:type="paragraph" w:styleId="ListParagraph">
    <w:name w:val="List Paragraph"/>
    <w:basedOn w:val="Normal"/>
    <w:pPr>
      <w:spacing w:after="240" w:line="360" w:lineRule="auto"/>
      <w:ind w:left="720"/>
      <w:outlineLvl w:val="0"/>
    </w:pPr>
    <w:rPr>
      <w:lang w:eastAsia="en-US" w:bidi="ar-SA"/>
    </w:rPr>
  </w:style>
  <w:style w:type="paragraph" w:styleId="MacroText">
    <w:name w:val="macro"/>
    <w:pPr>
      <w:widowControl/>
      <w:tabs>
        <w:tab w:val="left" w:pos="480"/>
        <w:tab w:val="left" w:pos="960"/>
        <w:tab w:val="left" w:pos="1440"/>
        <w:tab w:val="left" w:pos="1920"/>
        <w:tab w:val="left" w:pos="2400"/>
        <w:tab w:val="left" w:pos="2880"/>
        <w:tab w:val="left" w:pos="3360"/>
        <w:tab w:val="left" w:pos="3840"/>
        <w:tab w:val="left" w:pos="4320"/>
      </w:tabs>
      <w:spacing w:after="240" w:line="360" w:lineRule="auto"/>
      <w:jc w:val="both"/>
      <w:outlineLvl w:val="0"/>
    </w:pPr>
    <w:rPr>
      <w:rFonts w:ascii="Courier New" w:eastAsia="Courier New" w:hAnsi="Courier New" w:cs="Courier New"/>
      <w:lang w:eastAsia="en-US" w:bidi="ar-SA"/>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spacing w:after="240" w:line="360" w:lineRule="auto"/>
      <w:ind w:left="1134" w:hanging="1134"/>
      <w:outlineLvl w:val="0"/>
    </w:pPr>
    <w:rPr>
      <w:rFonts w:ascii="Cambria" w:eastAsia="Times New Roman" w:hAnsi="Cambria" w:cs="Times New Roman"/>
      <w:sz w:val="24"/>
      <w:szCs w:val="24"/>
      <w:lang w:eastAsia="en-US" w:bidi="ar-SA"/>
    </w:rPr>
  </w:style>
  <w:style w:type="paragraph" w:styleId="NoSpacing">
    <w:name w:val="No Spacing"/>
    <w:pPr>
      <w:widowControl/>
      <w:spacing w:line="1" w:lineRule="atLeast"/>
      <w:jc w:val="both"/>
      <w:outlineLvl w:val="0"/>
    </w:pPr>
    <w:rPr>
      <w:lang w:eastAsia="en-US" w:bidi="ar-SA"/>
    </w:rPr>
  </w:style>
  <w:style w:type="paragraph" w:styleId="NormalWeb">
    <w:name w:val="Normal (Web)"/>
    <w:basedOn w:val="Normal"/>
    <w:pPr>
      <w:spacing w:after="240" w:line="360" w:lineRule="auto"/>
      <w:outlineLvl w:val="0"/>
    </w:pPr>
    <w:rPr>
      <w:sz w:val="24"/>
      <w:szCs w:val="24"/>
      <w:lang w:eastAsia="en-US" w:bidi="ar-SA"/>
    </w:rPr>
  </w:style>
  <w:style w:type="paragraph" w:styleId="NormalIndent">
    <w:name w:val="Normal Indent"/>
    <w:basedOn w:val="Normal"/>
    <w:pPr>
      <w:spacing w:after="240" w:line="360" w:lineRule="auto"/>
      <w:ind w:left="720"/>
      <w:outlineLvl w:val="0"/>
    </w:pPr>
    <w:rPr>
      <w:lang w:eastAsia="en-US" w:bidi="ar-SA"/>
    </w:rPr>
  </w:style>
  <w:style w:type="paragraph" w:styleId="NoteHeading">
    <w:name w:val="Note Heading"/>
    <w:basedOn w:val="Normal"/>
    <w:next w:val="Standard"/>
    <w:pPr>
      <w:spacing w:after="240" w:line="360" w:lineRule="auto"/>
      <w:outlineLvl w:val="0"/>
    </w:pPr>
    <w:rPr>
      <w:lang w:eastAsia="en-US" w:bidi="ar-SA"/>
    </w:rPr>
  </w:style>
  <w:style w:type="paragraph" w:styleId="PlainText">
    <w:name w:val="Plain Text"/>
    <w:basedOn w:val="Normal"/>
    <w:pPr>
      <w:spacing w:after="240" w:line="360" w:lineRule="auto"/>
      <w:outlineLvl w:val="0"/>
    </w:pPr>
    <w:rPr>
      <w:rFonts w:ascii="Courier New" w:eastAsia="Courier New" w:hAnsi="Courier New" w:cs="Courier New"/>
      <w:sz w:val="20"/>
      <w:lang w:eastAsia="en-US" w:bidi="ar-SA"/>
    </w:rPr>
  </w:style>
  <w:style w:type="paragraph" w:styleId="Quote">
    <w:name w:val="Quote"/>
    <w:basedOn w:val="Normal"/>
    <w:next w:val="Standard"/>
    <w:pPr>
      <w:spacing w:after="240" w:line="360" w:lineRule="auto"/>
      <w:outlineLvl w:val="0"/>
    </w:pPr>
    <w:rPr>
      <w:i/>
      <w:iCs/>
      <w:color w:val="000000"/>
      <w:lang w:eastAsia="en-US" w:bidi="ar-SA"/>
    </w:rPr>
  </w:style>
  <w:style w:type="paragraph" w:styleId="Salutation">
    <w:name w:val="Salutation"/>
    <w:basedOn w:val="Normal"/>
    <w:next w:val="Standard"/>
    <w:pPr>
      <w:spacing w:after="240" w:line="360" w:lineRule="auto"/>
      <w:outlineLvl w:val="0"/>
    </w:pPr>
    <w:rPr>
      <w:lang w:eastAsia="en-US" w:bidi="ar-SA"/>
    </w:rPr>
  </w:style>
  <w:style w:type="paragraph" w:styleId="Signature">
    <w:name w:val="Signature"/>
    <w:basedOn w:val="Normal"/>
    <w:pPr>
      <w:spacing w:after="240" w:line="360" w:lineRule="auto"/>
      <w:ind w:left="4252"/>
      <w:outlineLvl w:val="0"/>
    </w:pPr>
    <w:rPr>
      <w:lang w:eastAsia="en-US" w:bidi="ar-SA"/>
    </w:rPr>
  </w:style>
  <w:style w:type="paragraph" w:styleId="Subtitle">
    <w:name w:val="Subtitle"/>
    <w:basedOn w:val="Normal"/>
    <w:next w:val="Standard"/>
    <w:uiPriority w:val="11"/>
    <w:qFormat/>
    <w:pPr>
      <w:spacing w:after="60" w:line="360" w:lineRule="auto"/>
      <w:jc w:val="center"/>
    </w:pPr>
    <w:rPr>
      <w:rFonts w:ascii="Cambria" w:eastAsia="Cambria" w:hAnsi="Cambria" w:cs="Cambria"/>
      <w:sz w:val="24"/>
      <w:szCs w:val="24"/>
    </w:rPr>
  </w:style>
  <w:style w:type="paragraph" w:styleId="TableofAuthorities">
    <w:name w:val="table of authorities"/>
    <w:basedOn w:val="Normal"/>
    <w:next w:val="Standard"/>
    <w:pPr>
      <w:spacing w:after="240" w:line="360" w:lineRule="auto"/>
      <w:ind w:left="220" w:hanging="220"/>
      <w:outlineLvl w:val="0"/>
    </w:pPr>
    <w:rPr>
      <w:lang w:eastAsia="en-US" w:bidi="ar-SA"/>
    </w:rPr>
  </w:style>
  <w:style w:type="paragraph" w:styleId="TableofFigures">
    <w:name w:val="table of figures"/>
    <w:basedOn w:val="Normal"/>
    <w:next w:val="Standard"/>
    <w:pPr>
      <w:spacing w:after="240" w:line="360" w:lineRule="auto"/>
      <w:outlineLvl w:val="0"/>
    </w:pPr>
    <w:rPr>
      <w:lang w:eastAsia="en-US" w:bidi="ar-SA"/>
    </w:rPr>
  </w:style>
  <w:style w:type="paragraph" w:styleId="TOCHeading">
    <w:name w:val="TOC Heading"/>
    <w:basedOn w:val="Heading1"/>
    <w:next w:val="Standard"/>
    <w:pPr>
      <w:keepNext/>
      <w:spacing w:before="240" w:after="60" w:line="360" w:lineRule="auto"/>
      <w:textAlignment w:val="baseline"/>
    </w:pPr>
    <w:rPr>
      <w:rFonts w:ascii="Cambria" w:eastAsia="Times New Roman" w:hAnsi="Cambria" w:cs="Times New Roman"/>
      <w:b/>
      <w:bCs/>
      <w:kern w:val="3"/>
      <w:sz w:val="32"/>
      <w:szCs w:val="32"/>
    </w:rPr>
  </w:style>
  <w:style w:type="paragraph" w:customStyle="1" w:styleId="PartDes">
    <w:name w:val="PartDes"/>
    <w:basedOn w:val="Normal"/>
    <w:pPr>
      <w:overflowPunct w:val="0"/>
      <w:spacing w:before="120" w:after="120"/>
      <w:jc w:val="center"/>
      <w:textAlignment w:val="auto"/>
      <w:outlineLvl w:val="0"/>
    </w:pPr>
    <w:rPr>
      <w:rFonts w:ascii="Trebuchet MS" w:eastAsia="Trebuchet MS" w:hAnsi="Trebuchet MS" w:cs="Times New Roman"/>
      <w:b/>
      <w:bCs/>
      <w:lang w:eastAsia="en-US" w:bidi="ar-SA"/>
    </w:rPr>
  </w:style>
  <w:style w:type="paragraph" w:customStyle="1" w:styleId="TableNormal1">
    <w:name w:val="Table Normal1"/>
    <w:basedOn w:val="Normal"/>
    <w:pPr>
      <w:overflowPunct w:val="0"/>
      <w:spacing w:before="120" w:after="120"/>
      <w:ind w:left="34"/>
      <w:jc w:val="left"/>
      <w:textAlignment w:val="auto"/>
      <w:outlineLvl w:val="0"/>
    </w:pPr>
    <w:rPr>
      <w:rFonts w:ascii="Trebuchet MS" w:eastAsia="Trebuchet MS" w:hAnsi="Trebuchet MS" w:cs="Times New Roman"/>
      <w:lang w:eastAsia="en-US" w:bidi="ar-SA"/>
    </w:rPr>
  </w:style>
  <w:style w:type="paragraph" w:customStyle="1" w:styleId="Heading2-NotBoldNotUnderlined">
    <w:name w:val="Heading 2 - Not Bold Not Underlined"/>
    <w:basedOn w:val="Heading2"/>
    <w:pPr>
      <w:spacing w:after="200"/>
      <w:ind w:left="1582" w:hanging="720"/>
    </w:pPr>
    <w:rPr>
      <w:rFonts w:ascii="Arial" w:eastAsia="Calibri" w:hAnsi="Arial" w:cs="Arial"/>
      <w:sz w:val="20"/>
    </w:rPr>
  </w:style>
  <w:style w:type="paragraph" w:customStyle="1" w:styleId="Body2">
    <w:name w:val="Body2"/>
    <w:basedOn w:val="Normal"/>
    <w:pPr>
      <w:overflowPunct w:val="0"/>
      <w:spacing w:after="240" w:line="360" w:lineRule="auto"/>
      <w:ind w:left="709"/>
      <w:textAlignment w:val="auto"/>
      <w:outlineLvl w:val="0"/>
    </w:pPr>
    <w:rPr>
      <w:sz w:val="24"/>
      <w:szCs w:val="24"/>
      <w:lang w:eastAsia="en-US" w:bidi="ar-SA"/>
    </w:rPr>
  </w:style>
  <w:style w:type="paragraph" w:customStyle="1" w:styleId="GPSL1CLAUSEHEADING">
    <w:name w:val="GPS L1 CLAUSE HEADING"/>
    <w:basedOn w:val="Normal"/>
    <w:next w:val="Standard"/>
    <w:pPr>
      <w:tabs>
        <w:tab w:val="left" w:pos="142"/>
      </w:tabs>
      <w:overflowPunct w:val="0"/>
      <w:spacing w:before="120" w:after="240"/>
      <w:textAlignment w:val="auto"/>
      <w:outlineLvl w:val="1"/>
    </w:pPr>
    <w:rPr>
      <w:rFonts w:eastAsia="STZhongsong" w:cs="Arial"/>
      <w:b/>
      <w:caps/>
      <w:lang w:bidi="ar-SA"/>
    </w:rPr>
  </w:style>
  <w:style w:type="paragraph" w:customStyle="1" w:styleId="GPSL3numberedclause">
    <w:name w:val="GPS L3 numbered clause"/>
    <w:basedOn w:val="Normal"/>
    <w:pPr>
      <w:tabs>
        <w:tab w:val="left" w:pos="1985"/>
      </w:tabs>
      <w:overflowPunct w:val="0"/>
      <w:spacing w:before="120" w:after="120"/>
      <w:textAlignment w:val="auto"/>
      <w:outlineLvl w:val="0"/>
    </w:pPr>
    <w:rPr>
      <w:rFonts w:eastAsia="Calibri" w:cs="Arial"/>
      <w:lang w:bidi="ar-SA"/>
    </w:rPr>
  </w:style>
  <w:style w:type="paragraph" w:customStyle="1" w:styleId="GPSL4numberedclause">
    <w:name w:val="GPS L4 numbered clause"/>
    <w:basedOn w:val="GPSL3numberedclause"/>
    <w:pPr>
      <w:tabs>
        <w:tab w:val="left" w:pos="2552"/>
      </w:tabs>
    </w:pPr>
  </w:style>
  <w:style w:type="paragraph" w:customStyle="1" w:styleId="GPSL5numberedclause">
    <w:name w:val="GPS L5 numbered clause"/>
    <w:basedOn w:val="GPSL4numberedclause"/>
    <w:pPr>
      <w:tabs>
        <w:tab w:val="left" w:pos="3119"/>
      </w:tabs>
    </w:pPr>
  </w:style>
  <w:style w:type="paragraph" w:customStyle="1" w:styleId="GPSL2NumberedBoldHeading">
    <w:name w:val="GPS L2 Numbered Bold Heading"/>
    <w:basedOn w:val="Normal"/>
    <w:pPr>
      <w:tabs>
        <w:tab w:val="left" w:pos="1134"/>
      </w:tabs>
      <w:overflowPunct w:val="0"/>
      <w:spacing w:before="120" w:after="120"/>
      <w:textAlignment w:val="auto"/>
      <w:outlineLvl w:val="0"/>
    </w:pPr>
    <w:rPr>
      <w:rFonts w:eastAsia="Calibri" w:cs="Arial"/>
      <w:b/>
      <w:lang w:bidi="ar-SA"/>
    </w:rPr>
  </w:style>
  <w:style w:type="paragraph" w:customStyle="1" w:styleId="GPSL6numbered">
    <w:name w:val="GPS L6 numbered"/>
    <w:basedOn w:val="GPSL5numberedclause"/>
    <w:pPr>
      <w:tabs>
        <w:tab w:val="left" w:pos="3686"/>
      </w:tabs>
    </w:pPr>
  </w:style>
  <w:style w:type="paragraph" w:customStyle="1" w:styleId="GPSL1SCHEDULEHeading">
    <w:name w:val="GPS L1 SCHEDULE Heading"/>
    <w:basedOn w:val="GPSL1CLAUSEHEADING"/>
    <w:pPr>
      <w:keepNext/>
      <w:tabs>
        <w:tab w:val="clear" w:pos="142"/>
      </w:tabs>
    </w:pPr>
  </w:style>
  <w:style w:type="paragraph" w:customStyle="1" w:styleId="GPSL2Numbered">
    <w:name w:val="GPS L2 Numbered"/>
    <w:basedOn w:val="GPSL2NumberedBoldHeading"/>
    <w:pPr>
      <w:tabs>
        <w:tab w:val="clear" w:pos="1134"/>
      </w:tabs>
    </w:pPr>
    <w:rPr>
      <w:b w:val="0"/>
    </w:rPr>
  </w:style>
  <w:style w:type="paragraph" w:customStyle="1" w:styleId="GPsDefinition">
    <w:name w:val="GPs Definition"/>
    <w:basedOn w:val="Normal"/>
    <w:pPr>
      <w:tabs>
        <w:tab w:val="left" w:pos="-9"/>
      </w:tabs>
      <w:spacing w:after="120"/>
      <w:outlineLvl w:val="0"/>
    </w:pPr>
    <w:rPr>
      <w:rFonts w:ascii="Arial" w:eastAsia="Arial" w:hAnsi="Arial" w:cs="Arial"/>
      <w:lang w:eastAsia="en-US" w:bidi="ar-SA"/>
    </w:rPr>
  </w:style>
  <w:style w:type="paragraph" w:customStyle="1" w:styleId="GPSDefinitionL2">
    <w:name w:val="GPS Definition L2"/>
    <w:basedOn w:val="GPsDefinition"/>
    <w:pPr>
      <w:tabs>
        <w:tab w:val="clear" w:pos="-9"/>
        <w:tab w:val="left" w:pos="144"/>
      </w:tabs>
      <w:ind w:hanging="545"/>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jc w:val="left"/>
      <w:outlineLvl w:val="0"/>
    </w:pPr>
    <w:rPr>
      <w:rFonts w:ascii="Arial" w:eastAsia="Arial" w:hAnsi="Arial" w:cs="Arial"/>
      <w:b/>
      <w:lang w:eastAsia="en-US" w:bidi="ar-SA"/>
    </w:rPr>
  </w:style>
  <w:style w:type="paragraph" w:customStyle="1" w:styleId="GPSL1Schedulenumbered">
    <w:name w:val="GPS L1 Schedule numbered"/>
    <w:basedOn w:val="Normal"/>
    <w:pPr>
      <w:tabs>
        <w:tab w:val="left" w:pos="851"/>
      </w:tabs>
      <w:spacing w:after="240"/>
      <w:outlineLvl w:val="0"/>
    </w:pPr>
    <w:rPr>
      <w:rFonts w:eastAsia="Calibri" w:cs="Arial"/>
      <w:lang w:eastAsia="en-US" w:bidi="ar-SA"/>
    </w:rPr>
  </w:style>
  <w:style w:type="paragraph" w:customStyle="1" w:styleId="GPSL2numberedclause">
    <w:name w:val="GPS L2 numbered clause"/>
    <w:basedOn w:val="Normal"/>
    <w:pPr>
      <w:tabs>
        <w:tab w:val="left" w:pos="2268"/>
      </w:tabs>
      <w:overflowPunct w:val="0"/>
      <w:spacing w:before="120" w:after="120"/>
      <w:ind w:left="1134" w:hanging="567"/>
      <w:textAlignment w:val="auto"/>
      <w:outlineLvl w:val="0"/>
    </w:pPr>
    <w:rPr>
      <w:rFonts w:eastAsia="Calibri" w:cs="Arial"/>
      <w:lang w:bidi="ar-SA"/>
    </w:rPr>
  </w:style>
  <w:style w:type="paragraph" w:customStyle="1" w:styleId="Body3">
    <w:name w:val="Body3"/>
    <w:basedOn w:val="Normal"/>
    <w:pPr>
      <w:overflowPunct w:val="0"/>
      <w:spacing w:after="220"/>
      <w:ind w:left="1412"/>
      <w:textAlignment w:val="auto"/>
      <w:outlineLvl w:val="0"/>
    </w:pPr>
    <w:rPr>
      <w:rFonts w:ascii="Trebuchet MS" w:eastAsia="Trebuchet MS" w:hAnsi="Trebuchet MS" w:cs="Trebuchet MS"/>
      <w:sz w:val="20"/>
      <w:lang w:eastAsia="en-US" w:bidi="ar-SA"/>
    </w:rPr>
  </w:style>
  <w:style w:type="character" w:styleId="PageNumber">
    <w:name w:val="page number"/>
    <w:rPr>
      <w:w w:val="100"/>
      <w:position w:val="0"/>
      <w:sz w:val="22"/>
      <w:vertAlign w:val="baseline"/>
      <w:em w:val="none"/>
    </w:rPr>
  </w:style>
  <w:style w:type="character" w:customStyle="1" w:styleId="FootnoteSymbol">
    <w:name w:val="Footnote Symbol"/>
    <w:rPr>
      <w:rFonts w:ascii="Times New Roman" w:eastAsia="Times New Roman" w:hAnsi="Times New Roman" w:cs="Times New Roman"/>
      <w:strike w:val="0"/>
      <w:dstrike w:val="0"/>
      <w:color w:val="auto"/>
      <w:w w:val="100"/>
      <w:kern w:val="0"/>
      <w:position w:val="0"/>
      <w:sz w:val="22"/>
      <w:u w:val="none"/>
      <w:vertAlign w:val="superscript"/>
      <w:em w:val="none"/>
    </w:rPr>
  </w:style>
  <w:style w:type="character" w:customStyle="1" w:styleId="Footnoteanchor">
    <w:name w:val="Footnote anchor"/>
    <w:rPr>
      <w:rFonts w:ascii="Times New Roman" w:eastAsia="Times New Roman" w:hAnsi="Times New Roman" w:cs="Times New Roman"/>
      <w:strike w:val="0"/>
      <w:dstrike w:val="0"/>
      <w:color w:val="auto"/>
      <w:w w:val="100"/>
      <w:kern w:val="0"/>
      <w:position w:val="0"/>
      <w:sz w:val="22"/>
      <w:u w:val="none"/>
      <w:vertAlign w:val="superscript"/>
      <w:em w:val="none"/>
    </w:rPr>
  </w:style>
  <w:style w:type="character" w:customStyle="1" w:styleId="EndnoteSymbol">
    <w:name w:val="Endnote Symbol"/>
    <w:rPr>
      <w:rFonts w:ascii="Times New Roman" w:eastAsia="Times New Roman" w:hAnsi="Times New Roman" w:cs="Times New Roman"/>
      <w:strike w:val="0"/>
      <w:dstrike w:val="0"/>
      <w:color w:val="auto"/>
      <w:w w:val="100"/>
      <w:kern w:val="0"/>
      <w:position w:val="0"/>
      <w:sz w:val="22"/>
      <w:u w:val="none"/>
      <w:vertAlign w:val="superscript"/>
      <w:em w:val="none"/>
    </w:rPr>
  </w:style>
  <w:style w:type="character" w:customStyle="1" w:styleId="Endnoteanchor">
    <w:name w:val="Endnote anchor"/>
    <w:rPr>
      <w:rFonts w:ascii="Times New Roman" w:eastAsia="Times New Roman" w:hAnsi="Times New Roman" w:cs="Times New Roman"/>
      <w:strike w:val="0"/>
      <w:dstrike w:val="0"/>
      <w:color w:val="auto"/>
      <w:w w:val="100"/>
      <w:kern w:val="0"/>
      <w:position w:val="0"/>
      <w:sz w:val="22"/>
      <w:u w:val="none"/>
      <w:vertAlign w:val="superscript"/>
      <w:em w:val="none"/>
    </w:rPr>
  </w:style>
  <w:style w:type="character" w:customStyle="1" w:styleId="BalloonTextChar">
    <w:name w:val="Balloon Text Char"/>
    <w:rPr>
      <w:rFonts w:ascii="Tahoma" w:eastAsia="Tahoma" w:hAnsi="Tahoma" w:cs="Tahoma"/>
      <w:w w:val="100"/>
      <w:position w:val="0"/>
      <w:sz w:val="16"/>
      <w:szCs w:val="16"/>
      <w:vertAlign w:val="baseline"/>
      <w:em w:val="none"/>
      <w:lang w:eastAsia="en-US"/>
    </w:rPr>
  </w:style>
  <w:style w:type="character" w:customStyle="1" w:styleId="BodyText2Char">
    <w:name w:val="Body Text 2 Char"/>
    <w:rPr>
      <w:w w:val="100"/>
      <w:position w:val="0"/>
      <w:sz w:val="22"/>
      <w:vertAlign w:val="baseline"/>
      <w:em w:val="none"/>
      <w:lang w:eastAsia="en-US"/>
    </w:rPr>
  </w:style>
  <w:style w:type="character" w:customStyle="1" w:styleId="BodyText3Char">
    <w:name w:val="Body Text 3 Char"/>
    <w:rPr>
      <w:w w:val="100"/>
      <w:position w:val="0"/>
      <w:sz w:val="16"/>
      <w:szCs w:val="16"/>
      <w:vertAlign w:val="baseline"/>
      <w:em w:val="none"/>
      <w:lang w:eastAsia="en-US"/>
    </w:rPr>
  </w:style>
  <w:style w:type="character" w:customStyle="1" w:styleId="BodyTextChar">
    <w:name w:val="Body Text Char"/>
    <w:rPr>
      <w:w w:val="100"/>
      <w:position w:val="0"/>
      <w:sz w:val="22"/>
      <w:vertAlign w:val="baseline"/>
      <w:em w:val="none"/>
      <w:lang w:eastAsia="en-US"/>
    </w:rPr>
  </w:style>
  <w:style w:type="character" w:customStyle="1" w:styleId="BodyTextFirstIndentChar">
    <w:name w:val="Body Text First Indent Char"/>
    <w:basedOn w:val="BodyTextChar"/>
    <w:rPr>
      <w:w w:val="100"/>
      <w:position w:val="0"/>
      <w:sz w:val="22"/>
      <w:vertAlign w:val="baseline"/>
      <w:em w:val="none"/>
      <w:lang w:eastAsia="en-US"/>
    </w:rPr>
  </w:style>
  <w:style w:type="character" w:customStyle="1" w:styleId="HouseStyleBaseChar">
    <w:name w:val="House Style Base Char"/>
    <w:rPr>
      <w:w w:val="100"/>
      <w:position w:val="0"/>
      <w:sz w:val="22"/>
      <w:vertAlign w:val="baseline"/>
      <w:em w:val="none"/>
      <w:lang w:eastAsia="zh-CN"/>
    </w:rPr>
  </w:style>
  <w:style w:type="character" w:customStyle="1" w:styleId="BodyTextIndentChar">
    <w:name w:val="Body Text Indent Char"/>
    <w:rPr>
      <w:rFonts w:ascii="Calibri" w:eastAsia="STZhongsong" w:hAnsi="Calibri" w:cs="Calibri"/>
      <w:w w:val="100"/>
      <w:position w:val="0"/>
      <w:sz w:val="22"/>
      <w:vertAlign w:val="baseline"/>
      <w:em w:val="none"/>
      <w:lang w:eastAsia="zh-CN"/>
    </w:rPr>
  </w:style>
  <w:style w:type="character" w:customStyle="1" w:styleId="BodyTextFirstIndent2Char">
    <w:name w:val="Body Text First Indent 2 Char"/>
    <w:rPr>
      <w:w w:val="100"/>
      <w:position w:val="0"/>
      <w:sz w:val="22"/>
      <w:vertAlign w:val="baseline"/>
      <w:em w:val="none"/>
      <w:lang w:eastAsia="en-US"/>
    </w:rPr>
  </w:style>
  <w:style w:type="character" w:styleId="BookTitle">
    <w:name w:val="Book Title"/>
    <w:rPr>
      <w:b/>
      <w:bCs/>
      <w:smallCaps/>
      <w:spacing w:val="5"/>
      <w:w w:val="100"/>
      <w:position w:val="0"/>
      <w:vertAlign w:val="baseline"/>
      <w:em w:val="none"/>
    </w:rPr>
  </w:style>
  <w:style w:type="character" w:customStyle="1" w:styleId="ClosingChar">
    <w:name w:val="Closing Char"/>
    <w:rPr>
      <w:w w:val="100"/>
      <w:position w:val="0"/>
      <w:sz w:val="22"/>
      <w:vertAlign w:val="baseline"/>
      <w:em w:val="none"/>
      <w:lang w:eastAsia="en-US"/>
    </w:rPr>
  </w:style>
  <w:style w:type="character" w:styleId="CommentReference">
    <w:name w:val="annotation reference"/>
    <w:rPr>
      <w:w w:val="100"/>
      <w:position w:val="0"/>
      <w:sz w:val="16"/>
      <w:szCs w:val="16"/>
      <w:vertAlign w:val="baseline"/>
      <w:em w:val="none"/>
    </w:rPr>
  </w:style>
  <w:style w:type="character" w:customStyle="1" w:styleId="CommentTextChar">
    <w:name w:val="Comment Text Char"/>
    <w:rPr>
      <w:w w:val="100"/>
      <w:position w:val="0"/>
      <w:vertAlign w:val="baseline"/>
      <w:em w:val="none"/>
      <w:lang w:eastAsia="en-US"/>
    </w:rPr>
  </w:style>
  <w:style w:type="character" w:customStyle="1" w:styleId="CommentSubjectChar">
    <w:name w:val="Comment Subject Char"/>
    <w:rPr>
      <w:b/>
      <w:bCs/>
      <w:w w:val="100"/>
      <w:position w:val="0"/>
      <w:vertAlign w:val="baseline"/>
      <w:em w:val="none"/>
      <w:lang w:eastAsia="en-US"/>
    </w:rPr>
  </w:style>
  <w:style w:type="character" w:customStyle="1" w:styleId="DateChar">
    <w:name w:val="Date Char"/>
    <w:rPr>
      <w:w w:val="100"/>
      <w:position w:val="0"/>
      <w:sz w:val="22"/>
      <w:vertAlign w:val="baseline"/>
      <w:em w:val="none"/>
      <w:lang w:eastAsia="en-US"/>
    </w:rPr>
  </w:style>
  <w:style w:type="character" w:customStyle="1" w:styleId="DocumentMapChar">
    <w:name w:val="Document Map Char"/>
    <w:rPr>
      <w:rFonts w:ascii="Tahoma" w:eastAsia="Tahoma" w:hAnsi="Tahoma" w:cs="Tahoma"/>
      <w:w w:val="100"/>
      <w:position w:val="0"/>
      <w:sz w:val="16"/>
      <w:szCs w:val="16"/>
      <w:vertAlign w:val="baseline"/>
      <w:em w:val="none"/>
      <w:lang w:eastAsia="en-US"/>
    </w:rPr>
  </w:style>
  <w:style w:type="character" w:customStyle="1" w:styleId="E-mailSignatureChar">
    <w:name w:val="E-mail Signature Char"/>
    <w:rPr>
      <w:w w:val="100"/>
      <w:position w:val="0"/>
      <w:sz w:val="22"/>
      <w:vertAlign w:val="baseline"/>
      <w:em w:val="none"/>
      <w:lang w:eastAsia="en-US"/>
    </w:rPr>
  </w:style>
  <w:style w:type="character" w:styleId="Emphasis">
    <w:name w:val="Emphasis"/>
    <w:rPr>
      <w:i/>
      <w:iCs/>
      <w:w w:val="100"/>
      <w:position w:val="0"/>
      <w:vertAlign w:val="baseline"/>
      <w:em w:val="none"/>
    </w:rPr>
  </w:style>
  <w:style w:type="character" w:styleId="FollowedHyperlink">
    <w:name w:val="FollowedHyperlink"/>
    <w:rPr>
      <w:color w:val="800080"/>
      <w:w w:val="100"/>
      <w:position w:val="0"/>
      <w:u w:val="single"/>
      <w:vertAlign w:val="baseline"/>
      <w:em w:val="none"/>
    </w:rPr>
  </w:style>
  <w:style w:type="character" w:styleId="HTMLAcronym">
    <w:name w:val="HTML Acronym"/>
    <w:rPr>
      <w:w w:val="100"/>
      <w:position w:val="0"/>
      <w:vertAlign w:val="baseline"/>
      <w:em w:val="none"/>
    </w:rPr>
  </w:style>
  <w:style w:type="character" w:customStyle="1" w:styleId="HTMLAddressChar">
    <w:name w:val="HTML Address Char"/>
    <w:rPr>
      <w:i/>
      <w:iCs/>
      <w:w w:val="100"/>
      <w:position w:val="0"/>
      <w:sz w:val="22"/>
      <w:vertAlign w:val="baseline"/>
      <w:em w:val="none"/>
      <w:lang w:eastAsia="en-US"/>
    </w:rPr>
  </w:style>
  <w:style w:type="character" w:styleId="HTMLCite">
    <w:name w:val="HTML Cite"/>
    <w:rPr>
      <w:i/>
      <w:iCs/>
      <w:w w:val="100"/>
      <w:position w:val="0"/>
      <w:vertAlign w:val="baseline"/>
      <w:em w:val="none"/>
    </w:rPr>
  </w:style>
  <w:style w:type="character" w:styleId="HTMLCode">
    <w:name w:val="HTML Code"/>
    <w:rPr>
      <w:rFonts w:ascii="Courier New" w:eastAsia="Courier New" w:hAnsi="Courier New" w:cs="Courier New"/>
      <w:w w:val="100"/>
      <w:position w:val="0"/>
      <w:sz w:val="20"/>
      <w:szCs w:val="20"/>
      <w:vertAlign w:val="baseline"/>
      <w:em w:val="none"/>
    </w:rPr>
  </w:style>
  <w:style w:type="character" w:styleId="HTMLDefinition">
    <w:name w:val="HTML Definition"/>
    <w:rPr>
      <w:i/>
      <w:iCs/>
      <w:w w:val="100"/>
      <w:position w:val="0"/>
      <w:vertAlign w:val="baseline"/>
      <w:em w:val="none"/>
    </w:rPr>
  </w:style>
  <w:style w:type="character" w:styleId="HTMLKeyboard">
    <w:name w:val="HTML Keyboard"/>
    <w:rPr>
      <w:rFonts w:ascii="Courier New" w:eastAsia="Courier New" w:hAnsi="Courier New" w:cs="Courier New"/>
      <w:w w:val="100"/>
      <w:position w:val="0"/>
      <w:sz w:val="20"/>
      <w:szCs w:val="20"/>
      <w:vertAlign w:val="baseline"/>
      <w:em w:val="none"/>
    </w:rPr>
  </w:style>
  <w:style w:type="character" w:customStyle="1" w:styleId="HTMLPreformattedChar">
    <w:name w:val="HTML Preformatted Char"/>
    <w:rPr>
      <w:rFonts w:ascii="Courier New" w:eastAsia="Courier New" w:hAnsi="Courier New" w:cs="Courier New"/>
      <w:w w:val="100"/>
      <w:position w:val="0"/>
      <w:vertAlign w:val="baseline"/>
      <w:em w:val="none"/>
      <w:lang w:eastAsia="en-US"/>
    </w:rPr>
  </w:style>
  <w:style w:type="character" w:styleId="HTMLSample">
    <w:name w:val="HTML Sample"/>
    <w:rPr>
      <w:rFonts w:ascii="Courier New" w:eastAsia="Courier New" w:hAnsi="Courier New" w:cs="Courier New"/>
      <w:w w:val="100"/>
      <w:position w:val="0"/>
      <w:vertAlign w:val="baseline"/>
      <w:em w:val="none"/>
    </w:rPr>
  </w:style>
  <w:style w:type="character" w:styleId="HTMLTypewriter">
    <w:name w:val="HTML Typewriter"/>
    <w:rPr>
      <w:rFonts w:ascii="Courier New" w:eastAsia="Courier New" w:hAnsi="Courier New" w:cs="Courier New"/>
      <w:w w:val="100"/>
      <w:position w:val="0"/>
      <w:sz w:val="20"/>
      <w:szCs w:val="20"/>
      <w:vertAlign w:val="baseline"/>
      <w:em w:val="none"/>
    </w:rPr>
  </w:style>
  <w:style w:type="character" w:styleId="HTMLVariable">
    <w:name w:val="HTML Variable"/>
    <w:rPr>
      <w:i/>
      <w:iCs/>
      <w:w w:val="100"/>
      <w:position w:val="0"/>
      <w:vertAlign w:val="baseline"/>
      <w:em w:val="none"/>
    </w:rPr>
  </w:style>
  <w:style w:type="character" w:customStyle="1" w:styleId="Internetlink">
    <w:name w:val="Internet link"/>
    <w:rPr>
      <w:color w:val="0000FF"/>
      <w:w w:val="100"/>
      <w:position w:val="0"/>
      <w:u w:val="single"/>
      <w:vertAlign w:val="baseline"/>
      <w:em w:val="none"/>
    </w:rPr>
  </w:style>
  <w:style w:type="character" w:styleId="IntenseEmphasis">
    <w:name w:val="Intense Emphasis"/>
    <w:rPr>
      <w:b/>
      <w:bCs/>
      <w:i/>
      <w:iCs/>
      <w:color w:val="4F81BD"/>
      <w:w w:val="100"/>
      <w:position w:val="0"/>
      <w:vertAlign w:val="baseline"/>
      <w:em w:val="none"/>
    </w:rPr>
  </w:style>
  <w:style w:type="character" w:customStyle="1" w:styleId="IntenseQuoteChar">
    <w:name w:val="Intense Quote Char"/>
    <w:rPr>
      <w:b/>
      <w:bCs/>
      <w:i/>
      <w:iCs/>
      <w:color w:val="4F81BD"/>
      <w:w w:val="100"/>
      <w:position w:val="0"/>
      <w:sz w:val="22"/>
      <w:vertAlign w:val="baseline"/>
      <w:em w:val="none"/>
      <w:lang w:eastAsia="en-US"/>
    </w:rPr>
  </w:style>
  <w:style w:type="character" w:styleId="IntenseReference">
    <w:name w:val="Intense Reference"/>
    <w:rPr>
      <w:b/>
      <w:bCs/>
      <w:smallCaps/>
      <w:color w:val="C0504D"/>
      <w:spacing w:val="5"/>
      <w:w w:val="100"/>
      <w:position w:val="0"/>
      <w:u w:val="single"/>
      <w:vertAlign w:val="baseline"/>
      <w:em w:val="none"/>
    </w:rPr>
  </w:style>
  <w:style w:type="character" w:customStyle="1" w:styleId="Linenumbering">
    <w:name w:val="Line numbering"/>
    <w:rPr>
      <w:w w:val="100"/>
      <w:position w:val="0"/>
      <w:vertAlign w:val="baseline"/>
      <w:em w:val="none"/>
    </w:rPr>
  </w:style>
  <w:style w:type="character" w:customStyle="1" w:styleId="MacroTextChar">
    <w:name w:val="Macro Text Char"/>
    <w:rPr>
      <w:rFonts w:ascii="Courier New" w:eastAsia="Courier New" w:hAnsi="Courier New" w:cs="Courier New"/>
      <w:w w:val="100"/>
      <w:position w:val="0"/>
      <w:vertAlign w:val="baseline"/>
      <w:em w:val="none"/>
      <w:lang w:eastAsia="en-US"/>
    </w:rPr>
  </w:style>
  <w:style w:type="character" w:customStyle="1" w:styleId="MessageHeaderChar">
    <w:name w:val="Message Header Char"/>
    <w:rPr>
      <w:rFonts w:ascii="Cambria" w:eastAsia="Times New Roman" w:hAnsi="Cambria" w:cs="Times New Roman"/>
      <w:w w:val="100"/>
      <w:position w:val="0"/>
      <w:sz w:val="24"/>
      <w:szCs w:val="24"/>
      <w:shd w:val="clear" w:color="auto" w:fill="CCCCCC"/>
      <w:vertAlign w:val="baseline"/>
      <w:em w:val="none"/>
      <w:lang w:eastAsia="en-US"/>
    </w:rPr>
  </w:style>
  <w:style w:type="character" w:customStyle="1" w:styleId="NoteHeadingChar">
    <w:name w:val="Note Heading Char"/>
    <w:rPr>
      <w:w w:val="100"/>
      <w:position w:val="0"/>
      <w:sz w:val="22"/>
      <w:vertAlign w:val="baseline"/>
      <w:em w:val="none"/>
      <w:lang w:eastAsia="en-US"/>
    </w:rPr>
  </w:style>
  <w:style w:type="character" w:styleId="PlaceholderText">
    <w:name w:val="Placeholder Text"/>
    <w:rPr>
      <w:color w:val="808080"/>
      <w:w w:val="100"/>
      <w:position w:val="0"/>
      <w:vertAlign w:val="baseline"/>
      <w:em w:val="none"/>
    </w:rPr>
  </w:style>
  <w:style w:type="character" w:customStyle="1" w:styleId="PlainTextChar">
    <w:name w:val="Plain Text Char"/>
    <w:rPr>
      <w:rFonts w:ascii="Courier New" w:eastAsia="Courier New" w:hAnsi="Courier New" w:cs="Courier New"/>
      <w:w w:val="100"/>
      <w:position w:val="0"/>
      <w:vertAlign w:val="baseline"/>
      <w:em w:val="none"/>
      <w:lang w:eastAsia="en-US"/>
    </w:rPr>
  </w:style>
  <w:style w:type="character" w:customStyle="1" w:styleId="QuoteChar">
    <w:name w:val="Quote Char"/>
    <w:rPr>
      <w:i/>
      <w:iCs/>
      <w:color w:val="000000"/>
      <w:w w:val="100"/>
      <w:position w:val="0"/>
      <w:sz w:val="22"/>
      <w:vertAlign w:val="baseline"/>
      <w:em w:val="none"/>
      <w:lang w:eastAsia="en-US"/>
    </w:rPr>
  </w:style>
  <w:style w:type="character" w:customStyle="1" w:styleId="SalutationChar">
    <w:name w:val="Salutation Char"/>
    <w:rPr>
      <w:w w:val="100"/>
      <w:position w:val="0"/>
      <w:sz w:val="22"/>
      <w:vertAlign w:val="baseline"/>
      <w:em w:val="none"/>
      <w:lang w:eastAsia="en-US"/>
    </w:rPr>
  </w:style>
  <w:style w:type="character" w:customStyle="1" w:styleId="SignatureChar">
    <w:name w:val="Signature Char"/>
    <w:rPr>
      <w:w w:val="100"/>
      <w:position w:val="0"/>
      <w:sz w:val="22"/>
      <w:vertAlign w:val="baseline"/>
      <w:em w:val="none"/>
      <w:lang w:eastAsia="en-US"/>
    </w:rPr>
  </w:style>
  <w:style w:type="character" w:styleId="Strong">
    <w:name w:val="Strong"/>
    <w:rPr>
      <w:b/>
      <w:bCs/>
      <w:w w:val="100"/>
      <w:position w:val="0"/>
      <w:vertAlign w:val="baseline"/>
      <w:em w:val="none"/>
    </w:rPr>
  </w:style>
  <w:style w:type="character" w:customStyle="1" w:styleId="SubtitleChar">
    <w:name w:val="Subtitle Char"/>
    <w:rPr>
      <w:rFonts w:ascii="Cambria" w:eastAsia="Times New Roman" w:hAnsi="Cambria" w:cs="Times New Roman"/>
      <w:w w:val="100"/>
      <w:position w:val="0"/>
      <w:sz w:val="24"/>
      <w:szCs w:val="24"/>
      <w:vertAlign w:val="baseline"/>
      <w:em w:val="none"/>
      <w:lang w:eastAsia="en-US"/>
    </w:rPr>
  </w:style>
  <w:style w:type="character" w:styleId="SubtleEmphasis">
    <w:name w:val="Subtle Emphasis"/>
    <w:rPr>
      <w:i/>
      <w:iCs/>
      <w:color w:val="808080"/>
      <w:w w:val="100"/>
      <w:position w:val="0"/>
      <w:vertAlign w:val="baseline"/>
      <w:em w:val="none"/>
    </w:rPr>
  </w:style>
  <w:style w:type="character" w:styleId="SubtleReference">
    <w:name w:val="Subtle Reference"/>
    <w:rPr>
      <w:smallCaps/>
      <w:color w:val="C0504D"/>
      <w:w w:val="100"/>
      <w:position w:val="0"/>
      <w:u w:val="single"/>
      <w:vertAlign w:val="baseline"/>
      <w:em w:val="none"/>
    </w:rPr>
  </w:style>
  <w:style w:type="character" w:customStyle="1" w:styleId="Heading1Char">
    <w:name w:val="Heading 1 Char"/>
    <w:rPr>
      <w:w w:val="100"/>
      <w:position w:val="0"/>
      <w:sz w:val="22"/>
      <w:vertAlign w:val="baseline"/>
      <w:em w:val="none"/>
      <w:lang w:eastAsia="zh-CN"/>
    </w:rPr>
  </w:style>
  <w:style w:type="character" w:customStyle="1" w:styleId="Heading2Char">
    <w:name w:val="Heading 2 Char"/>
    <w:rPr>
      <w:rFonts w:ascii="Calibri" w:eastAsia="STZhongsong" w:hAnsi="Calibri" w:cs="Calibri"/>
      <w:w w:val="100"/>
      <w:position w:val="0"/>
      <w:sz w:val="22"/>
      <w:vertAlign w:val="baseline"/>
      <w:em w:val="none"/>
      <w:lang w:eastAsia="zh-CN"/>
    </w:rPr>
  </w:style>
  <w:style w:type="character" w:customStyle="1" w:styleId="Heading3Char">
    <w:name w:val="Heading 3 Char"/>
    <w:rPr>
      <w:w w:val="100"/>
      <w:position w:val="0"/>
      <w:sz w:val="22"/>
      <w:vertAlign w:val="baseline"/>
      <w:em w:val="none"/>
      <w:lang w:eastAsia="zh-CN"/>
    </w:rPr>
  </w:style>
  <w:style w:type="character" w:customStyle="1" w:styleId="Heading4Char">
    <w:name w:val="Heading 4 Char"/>
    <w:rPr>
      <w:w w:val="100"/>
      <w:position w:val="0"/>
      <w:sz w:val="22"/>
      <w:vertAlign w:val="baseline"/>
      <w:em w:val="none"/>
      <w:lang w:eastAsia="zh-CN"/>
    </w:rPr>
  </w:style>
  <w:style w:type="character" w:customStyle="1" w:styleId="Heading5Char">
    <w:name w:val="Heading 5 Char"/>
    <w:rPr>
      <w:w w:val="100"/>
      <w:position w:val="0"/>
      <w:sz w:val="22"/>
      <w:vertAlign w:val="baseline"/>
      <w:em w:val="none"/>
      <w:lang w:eastAsia="zh-CN"/>
    </w:rPr>
  </w:style>
  <w:style w:type="character" w:customStyle="1" w:styleId="MarginTextChar">
    <w:name w:val="Margin Text Char"/>
    <w:rPr>
      <w:rFonts w:ascii="Calibri" w:eastAsia="STZhongsong" w:hAnsi="Calibri" w:cs="Calibri"/>
      <w:w w:val="100"/>
      <w:position w:val="0"/>
      <w:sz w:val="22"/>
      <w:vertAlign w:val="baseline"/>
      <w:em w:val="none"/>
      <w:lang w:eastAsia="zh-CN"/>
    </w:rPr>
  </w:style>
  <w:style w:type="character" w:customStyle="1" w:styleId="BodyTextIndent2Char">
    <w:name w:val="Body Text Indent 2 Char"/>
    <w:rPr>
      <w:w w:val="100"/>
      <w:position w:val="0"/>
      <w:sz w:val="22"/>
      <w:vertAlign w:val="baseline"/>
      <w:em w:val="none"/>
      <w:lang w:eastAsia="zh-CN"/>
    </w:rPr>
  </w:style>
  <w:style w:type="character" w:customStyle="1" w:styleId="GPSL3numberedclauseChar">
    <w:name w:val="GPS L3 numbered clause Char"/>
    <w:rPr>
      <w:rFonts w:ascii="Calibri" w:eastAsia="Calibri" w:hAnsi="Calibri" w:cs="Arial"/>
      <w:w w:val="100"/>
      <w:position w:val="0"/>
      <w:sz w:val="22"/>
      <w:szCs w:val="22"/>
      <w:vertAlign w:val="baseline"/>
      <w:em w:val="none"/>
      <w:lang w:eastAsia="zh-CN"/>
    </w:rPr>
  </w:style>
  <w:style w:type="character" w:customStyle="1" w:styleId="GPSL2NumberedChar">
    <w:name w:val="GPS L2 Numbered Char"/>
    <w:rPr>
      <w:rFonts w:ascii="Calibri" w:eastAsia="Calibri" w:hAnsi="Calibri" w:cs="Arial"/>
      <w:w w:val="100"/>
      <w:position w:val="0"/>
      <w:sz w:val="22"/>
      <w:szCs w:val="22"/>
      <w:vertAlign w:val="baseline"/>
      <w:em w:val="none"/>
      <w:lang w:eastAsia="zh-CN"/>
    </w:rPr>
  </w:style>
  <w:style w:type="character" w:customStyle="1" w:styleId="GPSL1SCHEDULEHeadingChar">
    <w:name w:val="GPS L1 SCHEDULE Heading Char"/>
    <w:rPr>
      <w:rFonts w:ascii="Calibri" w:eastAsia="STZhongsong" w:hAnsi="Calibri" w:cs="Arial"/>
      <w:b/>
      <w:caps/>
      <w:w w:val="100"/>
      <w:position w:val="0"/>
      <w:sz w:val="22"/>
      <w:szCs w:val="22"/>
      <w:vertAlign w:val="baseline"/>
      <w:em w:val="none"/>
      <w:lang w:eastAsia="zh-CN"/>
    </w:rPr>
  </w:style>
  <w:style w:type="character" w:customStyle="1" w:styleId="FooterChar">
    <w:name w:val="Footer Char"/>
    <w:rPr>
      <w:w w:val="100"/>
      <w:position w:val="0"/>
      <w:sz w:val="22"/>
      <w:vertAlign w:val="baseline"/>
      <w:em w:val="none"/>
      <w:lang w:eastAsia="en-US"/>
    </w:rPr>
  </w:style>
  <w:style w:type="character" w:customStyle="1" w:styleId="HeaderChar">
    <w:name w:val="Header Char"/>
    <w:rPr>
      <w:w w:val="100"/>
      <w:position w:val="0"/>
      <w:sz w:val="22"/>
      <w:vertAlign w:val="baseline"/>
      <w:em w:val="none"/>
      <w:lang w:eastAsia="en-US"/>
    </w:rPr>
  </w:style>
  <w:style w:type="character" w:customStyle="1" w:styleId="GPSL1SchedulenumberedChar1">
    <w:name w:val="GPS L1 Schedule numbered Char1"/>
    <w:rPr>
      <w:rFonts w:ascii="Calibri" w:eastAsia="Calibri" w:hAnsi="Calibri" w:cs="Arial"/>
      <w:w w:val="100"/>
      <w:position w:val="0"/>
      <w:sz w:val="22"/>
      <w:szCs w:val="22"/>
      <w:vertAlign w:val="baseline"/>
      <w:em w:val="none"/>
      <w:lang w:eastAsia="en-US"/>
    </w:rPr>
  </w:style>
  <w:style w:type="character" w:customStyle="1" w:styleId="GPSL4numberedclauseChar">
    <w:name w:val="GPS L4 numbered clause Char"/>
    <w:rPr>
      <w:rFonts w:ascii="Calibri" w:eastAsia="Calibri" w:hAnsi="Calibri" w:cs="Arial"/>
      <w:w w:val="100"/>
      <w:position w:val="0"/>
      <w:sz w:val="22"/>
      <w:szCs w:val="22"/>
      <w:vertAlign w:val="baseline"/>
      <w:em w:val="none"/>
      <w:lang w:eastAsia="zh-CN"/>
    </w:rPr>
  </w:style>
  <w:style w:type="character" w:customStyle="1" w:styleId="GPSL2NumberedBoldHeadingChar">
    <w:name w:val="GPS L2 Numbered Bold Heading Char"/>
    <w:rPr>
      <w:rFonts w:ascii="Calibri" w:eastAsia="Calibri" w:hAnsi="Calibri" w:cs="Arial"/>
      <w:b/>
      <w:w w:val="100"/>
      <w:position w:val="0"/>
      <w:sz w:val="22"/>
      <w:szCs w:val="22"/>
      <w:vertAlign w:val="baseline"/>
      <w:em w:val="none"/>
      <w:lang w:eastAsia="zh-CN"/>
    </w:rPr>
  </w:style>
  <w:style w:type="character" w:customStyle="1" w:styleId="GPSL2numberedclauseChar1">
    <w:name w:val="GPS L2 numbered clause Char1"/>
    <w:rPr>
      <w:rFonts w:ascii="Calibri" w:eastAsia="Calibri" w:hAnsi="Calibri" w:cs="Arial"/>
      <w:w w:val="100"/>
      <w:position w:val="0"/>
      <w:sz w:val="22"/>
      <w:szCs w:val="22"/>
      <w:vertAlign w:val="baseline"/>
      <w:em w:val="none"/>
      <w:lang w:eastAsia="zh-CN"/>
    </w:rPr>
  </w:style>
  <w:style w:type="character" w:customStyle="1" w:styleId="GPSDefinitionL2Char">
    <w:name w:val="GPS Definition L2 Char"/>
    <w:rPr>
      <w:rFonts w:ascii="Arial" w:eastAsia="Arial" w:hAnsi="Arial" w:cs="Arial"/>
      <w:w w:val="100"/>
      <w:position w:val="0"/>
      <w:sz w:val="22"/>
      <w:szCs w:val="22"/>
      <w:vertAlign w:val="baseline"/>
      <w:em w:val="none"/>
      <w:lang w:eastAsia="en-US"/>
    </w:rPr>
  </w:style>
  <w:style w:type="character" w:customStyle="1" w:styleId="ListLabel1">
    <w:name w:val="ListLabel 1"/>
    <w:rPr>
      <w:rFonts w:ascii="Arial" w:eastAsia="Arial" w:hAnsi="Arial" w:cs="Arial"/>
      <w:b w:val="0"/>
      <w:caps w:val="0"/>
      <w:smallCaps w:val="0"/>
      <w:position w:val="0"/>
      <w:sz w:val="24"/>
      <w:vertAlign w:val="baseline"/>
    </w:rPr>
  </w:style>
  <w:style w:type="character" w:customStyle="1" w:styleId="ListLabel2">
    <w:name w:val="ListLabel 2"/>
    <w:rPr>
      <w:caps w:val="0"/>
      <w:smallCaps w:val="0"/>
      <w:position w:val="0"/>
      <w:vertAlign w:val="baseline"/>
    </w:rPr>
  </w:style>
  <w:style w:type="character" w:customStyle="1" w:styleId="ListLabel3">
    <w:name w:val="ListLabel 3"/>
    <w:rPr>
      <w:caps w:val="0"/>
      <w:smallCaps w:val="0"/>
      <w:position w:val="0"/>
      <w:vertAlign w:val="baseline"/>
    </w:rPr>
  </w:style>
  <w:style w:type="character" w:customStyle="1" w:styleId="ListLabel4">
    <w:name w:val="ListLabel 4"/>
    <w:rPr>
      <w:caps w:val="0"/>
      <w:smallCaps w:val="0"/>
      <w:position w:val="0"/>
      <w:vertAlign w:val="baseline"/>
    </w:rPr>
  </w:style>
  <w:style w:type="character" w:customStyle="1" w:styleId="ListLabel5">
    <w:name w:val="ListLabel 5"/>
    <w:rPr>
      <w:caps w:val="0"/>
      <w:smallCaps w:val="0"/>
      <w:position w:val="0"/>
      <w:vertAlign w:val="baseline"/>
    </w:rPr>
  </w:style>
  <w:style w:type="character" w:customStyle="1" w:styleId="ListLabel6">
    <w:name w:val="ListLabel 6"/>
    <w:rPr>
      <w:caps w:val="0"/>
      <w:smallCaps w:val="0"/>
      <w:position w:val="0"/>
      <w:vertAlign w:val="baseline"/>
    </w:rPr>
  </w:style>
  <w:style w:type="character" w:customStyle="1" w:styleId="ListLabel7">
    <w:name w:val="ListLabel 7"/>
    <w:rPr>
      <w:caps w:val="0"/>
      <w:smallCaps w:val="0"/>
      <w:position w:val="0"/>
      <w:vertAlign w:val="baseline"/>
    </w:rPr>
  </w:style>
  <w:style w:type="character" w:customStyle="1" w:styleId="ListLabel8">
    <w:name w:val="ListLabel 8"/>
    <w:rPr>
      <w:caps w:val="0"/>
      <w:smallCaps w:val="0"/>
      <w:position w:val="0"/>
      <w:vertAlign w:val="baseline"/>
    </w:rPr>
  </w:style>
  <w:style w:type="character" w:customStyle="1" w:styleId="ListLabel9">
    <w:name w:val="ListLabel 9"/>
    <w:rPr>
      <w:caps w:val="0"/>
      <w:smallCaps w:val="0"/>
      <w:position w:val="0"/>
      <w:vertAlign w:val="baseline"/>
    </w:rPr>
  </w:style>
  <w:style w:type="character" w:customStyle="1" w:styleId="ListLabel10">
    <w:name w:val="ListLabel 10"/>
    <w:rPr>
      <w:rFonts w:eastAsia="Arial" w:cs="Arial"/>
      <w:position w:val="0"/>
      <w:sz w:val="22"/>
      <w:szCs w:val="22"/>
      <w:vertAlign w:val="baseline"/>
    </w:rPr>
  </w:style>
  <w:style w:type="character" w:customStyle="1" w:styleId="ListLabel11">
    <w:name w:val="ListLabel 11"/>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2">
    <w:name w:val="ListLabel 12"/>
    <w:rPr>
      <w:rFonts w:eastAsia="Arial" w:cs="Arial"/>
      <w:position w:val="0"/>
      <w:sz w:val="22"/>
      <w:szCs w:val="22"/>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ListLabel19">
    <w:name w:val="ListLabel 19"/>
    <w:rPr>
      <w:rFonts w:ascii="Arial" w:eastAsia="Arial" w:hAnsi="Arial" w:cs="Arial"/>
      <w:b w:val="0"/>
      <w:position w:val="0"/>
      <w:sz w:val="24"/>
      <w:vertAlign w:val="baseline"/>
    </w:rPr>
  </w:style>
  <w:style w:type="character" w:customStyle="1" w:styleId="ListLabel20">
    <w:name w:val="ListLabel 20"/>
    <w:rPr>
      <w:rFonts w:ascii="Arial" w:eastAsia="Arial" w:hAnsi="Arial" w:cs="Arial"/>
      <w:b/>
      <w:position w:val="0"/>
      <w:sz w:val="24"/>
      <w:vertAlign w:val="baseline"/>
    </w:rPr>
  </w:style>
  <w:style w:type="character" w:customStyle="1" w:styleId="ListLabel21">
    <w:name w:val="ListLabel 21"/>
    <w:rPr>
      <w:rFonts w:ascii="Arial" w:eastAsia="Arial" w:hAnsi="Arial" w:cs="Arial"/>
      <w:b w:val="0"/>
      <w:position w:val="0"/>
      <w:sz w:val="24"/>
      <w:vertAlign w:val="baseline"/>
    </w:rPr>
  </w:style>
  <w:style w:type="character" w:customStyle="1" w:styleId="ListLabel22">
    <w:name w:val="ListLabel 22"/>
    <w:rPr>
      <w:rFonts w:ascii="Arial" w:eastAsia="Arial" w:hAnsi="Arial" w:cs="Arial"/>
      <w:b w:val="0"/>
      <w:position w:val="0"/>
      <w:sz w:val="24"/>
      <w:vertAlign w:val="baseline"/>
    </w:rPr>
  </w:style>
  <w:style w:type="character" w:customStyle="1" w:styleId="ListLabel23">
    <w:name w:val="ListLabel 23"/>
    <w:rPr>
      <w:position w:val="0"/>
      <w:vertAlign w:val="baseline"/>
    </w:rPr>
  </w:style>
  <w:style w:type="character" w:customStyle="1" w:styleId="ListLabel24">
    <w:name w:val="ListLabel 24"/>
    <w:rPr>
      <w:position w:val="0"/>
      <w:vertAlign w:val="baseline"/>
    </w:rPr>
  </w:style>
  <w:style w:type="character" w:customStyle="1" w:styleId="ListLabel25">
    <w:name w:val="ListLabel 25"/>
    <w:rPr>
      <w:position w:val="0"/>
      <w:vertAlign w:val="baseline"/>
    </w:rPr>
  </w:style>
  <w:style w:type="character" w:customStyle="1" w:styleId="ListLabel26">
    <w:name w:val="ListLabel 26"/>
    <w:rPr>
      <w:position w:val="0"/>
      <w:vertAlign w:val="baseline"/>
    </w:rPr>
  </w:style>
  <w:style w:type="character" w:customStyle="1" w:styleId="ListLabel27">
    <w:name w:val="ListLabel 27"/>
    <w:rPr>
      <w:position w:val="0"/>
      <w:vertAlign w:val="baseline"/>
    </w:rPr>
  </w:style>
  <w:style w:type="character" w:customStyle="1" w:styleId="ListLabel28">
    <w:name w:val="ListLabel 28"/>
    <w:rPr>
      <w:rFonts w:eastAsia="Arial" w:cs="Arial"/>
      <w:position w:val="0"/>
      <w:sz w:val="22"/>
      <w:szCs w:val="22"/>
      <w:vertAlign w:val="baseline"/>
    </w:rPr>
  </w:style>
  <w:style w:type="character" w:customStyle="1" w:styleId="ListLabel29">
    <w:name w:val="ListLabel 29"/>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0">
    <w:name w:val="ListLabel 30"/>
    <w:rPr>
      <w:rFonts w:eastAsia="Arial" w:cs="Arial"/>
      <w:position w:val="0"/>
      <w:sz w:val="22"/>
      <w:szCs w:val="22"/>
      <w:vertAlign w:val="baseline"/>
    </w:rPr>
  </w:style>
  <w:style w:type="character" w:customStyle="1" w:styleId="ListLabel31">
    <w:name w:val="ListLabel 31"/>
    <w:rPr>
      <w:position w:val="0"/>
      <w:vertAlign w:val="baseline"/>
    </w:rPr>
  </w:style>
  <w:style w:type="character" w:customStyle="1" w:styleId="ListLabel32">
    <w:name w:val="ListLabel 32"/>
    <w:rPr>
      <w:position w:val="0"/>
      <w:vertAlign w:val="baseline"/>
    </w:rPr>
  </w:style>
  <w:style w:type="character" w:customStyle="1" w:styleId="ListLabel33">
    <w:name w:val="ListLabel 33"/>
    <w:rPr>
      <w:position w:val="0"/>
      <w:vertAlign w:val="baseline"/>
    </w:rPr>
  </w:style>
  <w:style w:type="character" w:customStyle="1" w:styleId="ListLabel34">
    <w:name w:val="ListLabel 34"/>
    <w:rPr>
      <w:position w:val="0"/>
      <w:vertAlign w:val="baseline"/>
    </w:rPr>
  </w:style>
  <w:style w:type="character" w:customStyle="1" w:styleId="ListLabel35">
    <w:name w:val="ListLabel 35"/>
    <w:rPr>
      <w:position w:val="0"/>
      <w:vertAlign w:val="baseline"/>
    </w:rPr>
  </w:style>
  <w:style w:type="character" w:customStyle="1" w:styleId="ListLabel36">
    <w:name w:val="ListLabel 36"/>
    <w:rPr>
      <w:position w:val="0"/>
      <w:vertAlign w:val="baseline"/>
    </w:rPr>
  </w:style>
  <w:style w:type="character" w:customStyle="1" w:styleId="ListLabel37">
    <w:name w:val="ListLabel 37"/>
    <w:rPr>
      <w:rFonts w:ascii="Arial" w:eastAsia="Arial" w:hAnsi="Arial" w:cs="Arial"/>
      <w:b w:val="0"/>
      <w:position w:val="0"/>
      <w:sz w:val="24"/>
      <w:vertAlign w:val="baseline"/>
    </w:rPr>
  </w:style>
  <w:style w:type="character" w:customStyle="1" w:styleId="ListLabel38">
    <w:name w:val="ListLabel 38"/>
    <w:rPr>
      <w:position w:val="0"/>
      <w:vertAlign w:val="baseline"/>
    </w:rPr>
  </w:style>
  <w:style w:type="character" w:customStyle="1" w:styleId="ListLabel39">
    <w:name w:val="ListLabel 39"/>
    <w:rPr>
      <w:position w:val="0"/>
      <w:vertAlign w:val="baseline"/>
    </w:rPr>
  </w:style>
  <w:style w:type="character" w:customStyle="1" w:styleId="ListLabel40">
    <w:name w:val="ListLabel 40"/>
    <w:rPr>
      <w:position w:val="0"/>
      <w:vertAlign w:val="baseline"/>
    </w:rPr>
  </w:style>
  <w:style w:type="character" w:customStyle="1" w:styleId="ListLabel41">
    <w:name w:val="ListLabel 41"/>
    <w:rPr>
      <w:position w:val="0"/>
      <w:vertAlign w:val="baseline"/>
    </w:rPr>
  </w:style>
  <w:style w:type="character" w:customStyle="1" w:styleId="ListLabel42">
    <w:name w:val="ListLabel 42"/>
    <w:rPr>
      <w:position w:val="0"/>
      <w:vertAlign w:val="baseline"/>
    </w:rPr>
  </w:style>
  <w:style w:type="character" w:customStyle="1" w:styleId="ListLabel43">
    <w:name w:val="ListLabel 43"/>
    <w:rPr>
      <w:position w:val="0"/>
      <w:vertAlign w:val="baseline"/>
    </w:rPr>
  </w:style>
  <w:style w:type="character" w:customStyle="1" w:styleId="ListLabel44">
    <w:name w:val="ListLabel 44"/>
    <w:rPr>
      <w:position w:val="0"/>
      <w:vertAlign w:val="baseline"/>
    </w:rPr>
  </w:style>
  <w:style w:type="character" w:customStyle="1" w:styleId="ListLabel45">
    <w:name w:val="ListLabel 45"/>
    <w:rPr>
      <w:position w:val="0"/>
      <w:vertAlign w:val="baseline"/>
    </w:rPr>
  </w:style>
  <w:style w:type="numbering" w:customStyle="1" w:styleId="NoList1">
    <w:name w:val="No List_1"/>
    <w:basedOn w:val="NoList"/>
    <w:pPr>
      <w:numPr>
        <w:numId w:val="1"/>
      </w:numPr>
    </w:pPr>
  </w:style>
  <w:style w:type="numbering" w:customStyle="1" w:styleId="1111111">
    <w:name w:val="1 / 1.1 / 1.1.11"/>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3358</Words>
  <Characters>19141</Characters>
  <Application>Microsoft Office Word</Application>
  <DocSecurity>0</DocSecurity>
  <Lines>159</Lines>
  <Paragraphs>44</Paragraphs>
  <ScaleCrop>false</ScaleCrop>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Charlton</dc:creator>
  <cp:lastModifiedBy>Bryant, Lee</cp:lastModifiedBy>
  <cp:revision>3</cp:revision>
  <dcterms:created xsi:type="dcterms:W3CDTF">2022-07-20T14:21:00Z</dcterms:created>
  <dcterms:modified xsi:type="dcterms:W3CDTF">2022-08-10T15:25:00Z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Jurisdiction">
    <vt:lpwstr>ENW</vt:lpwstr>
  </property>
  <property fmtid="{D5CDD505-2E9C-101B-9397-08002B2CF9AE}" pid="3" name="Plato Language">
    <vt:lpwstr>en_GB</vt:lpwstr>
  </property>
  <property fmtid="{D5CDD505-2E9C-101B-9397-08002B2CF9AE}" pid="4" name="Plato Office">
    <vt:lpwstr>LIVEPL</vt:lpwstr>
  </property>
  <property fmtid="{D5CDD505-2E9C-101B-9397-08002B2CF9AE}" pid="5" name="Plato Template">
    <vt:lpwstr>uk-blank</vt:lpwstr>
  </property>
  <property fmtid="{D5CDD505-2E9C-101B-9397-08002B2CF9AE}" pid="6" name="Plato Template Version">
    <vt:lpwstr>1.1</vt:lpwstr>
  </property>
  <property fmtid="{D5CDD505-2E9C-101B-9397-08002B2CF9AE}" pid="7" name="gCurrentVersion">
    <vt:lpwstr>17 November 2017 D1V5</vt:lpwstr>
  </property>
</Properties>
</file>