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0EA" w:rsidRDefault="00B160EA" w:rsidP="007031CB">
      <w:pPr>
        <w:jc w:val="center"/>
        <w:rPr>
          <w:sz w:val="28"/>
          <w:szCs w:val="28"/>
          <w:u w:val="single"/>
        </w:rPr>
      </w:pPr>
    </w:p>
    <w:p w:rsidR="00B160EA" w:rsidRDefault="00B160EA" w:rsidP="007031CB">
      <w:pPr>
        <w:jc w:val="center"/>
        <w:rPr>
          <w:sz w:val="28"/>
          <w:szCs w:val="28"/>
          <w:u w:val="single"/>
        </w:rPr>
      </w:pPr>
    </w:p>
    <w:p w:rsidR="00772A84" w:rsidRPr="007144A2" w:rsidRDefault="007031CB" w:rsidP="007031CB">
      <w:pPr>
        <w:jc w:val="center"/>
        <w:rPr>
          <w:sz w:val="28"/>
          <w:szCs w:val="28"/>
          <w:u w:val="single"/>
        </w:rPr>
      </w:pPr>
      <w:r w:rsidRPr="007144A2">
        <w:rPr>
          <w:sz w:val="28"/>
          <w:szCs w:val="28"/>
          <w:u w:val="single"/>
        </w:rPr>
        <w:t>EXPRESSIONS OF INTEREST</w:t>
      </w:r>
    </w:p>
    <w:p w:rsidR="007031CB" w:rsidRDefault="007031CB" w:rsidP="007031CB">
      <w:pPr>
        <w:jc w:val="center"/>
        <w:rPr>
          <w:sz w:val="28"/>
          <w:szCs w:val="28"/>
        </w:rPr>
      </w:pPr>
    </w:p>
    <w:tbl>
      <w:tblPr>
        <w:tblW w:w="91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"/>
        <w:gridCol w:w="3969"/>
        <w:gridCol w:w="1134"/>
        <w:gridCol w:w="3054"/>
      </w:tblGrid>
      <w:tr w:rsidR="007031CB" w:rsidTr="007144A2">
        <w:trPr>
          <w:trHeight w:val="1875"/>
        </w:trPr>
        <w:tc>
          <w:tcPr>
            <w:tcW w:w="993" w:type="dxa"/>
            <w:shd w:val="clear" w:color="auto" w:fill="E7E6E6" w:themeFill="background2"/>
          </w:tcPr>
          <w:p w:rsidR="007031CB" w:rsidRPr="007031CB" w:rsidRDefault="007031CB" w:rsidP="007031CB">
            <w:r w:rsidRPr="007031CB">
              <w:t xml:space="preserve">Service  </w:t>
            </w:r>
            <w:r>
              <w:t xml:space="preserve"> </w:t>
            </w:r>
          </w:p>
        </w:tc>
        <w:tc>
          <w:tcPr>
            <w:tcW w:w="3969" w:type="dxa"/>
            <w:shd w:val="clear" w:color="auto" w:fill="E7E6E6" w:themeFill="background2"/>
          </w:tcPr>
          <w:p w:rsidR="007031CB" w:rsidRPr="007144A2" w:rsidRDefault="00582259" w:rsidP="007031CB">
            <w:pPr>
              <w:rPr>
                <w:b/>
              </w:rPr>
            </w:pPr>
            <w:r>
              <w:rPr>
                <w:b/>
              </w:rPr>
              <w:t xml:space="preserve">Mentmore Park Junior Play Area Refurbishment </w:t>
            </w:r>
          </w:p>
        </w:tc>
        <w:tc>
          <w:tcPr>
            <w:tcW w:w="1134" w:type="dxa"/>
            <w:shd w:val="clear" w:color="auto" w:fill="E7E6E6" w:themeFill="background2"/>
          </w:tcPr>
          <w:p w:rsidR="007031CB" w:rsidRPr="007031CB" w:rsidRDefault="004207E4" w:rsidP="007031CB">
            <w:r>
              <w:t>Our Ref</w:t>
            </w:r>
          </w:p>
        </w:tc>
        <w:tc>
          <w:tcPr>
            <w:tcW w:w="3054" w:type="dxa"/>
            <w:shd w:val="clear" w:color="auto" w:fill="E7E6E6" w:themeFill="background2"/>
          </w:tcPr>
          <w:p w:rsidR="004207E4" w:rsidRPr="007031CB" w:rsidRDefault="00582259" w:rsidP="00582259">
            <w:r w:rsidRPr="00582259">
              <w:rPr>
                <w:b/>
              </w:rPr>
              <w:t>LLTC/2017- 027/GE</w:t>
            </w:r>
            <w:r>
              <w:rPr>
                <w:b/>
              </w:rPr>
              <w:t xml:space="preserve"> </w:t>
            </w:r>
          </w:p>
        </w:tc>
      </w:tr>
      <w:tr w:rsidR="007031CB" w:rsidTr="00BF4D27">
        <w:trPr>
          <w:trHeight w:val="4553"/>
        </w:trPr>
        <w:tc>
          <w:tcPr>
            <w:tcW w:w="9150" w:type="dxa"/>
            <w:gridSpan w:val="4"/>
          </w:tcPr>
          <w:p w:rsidR="007031CB" w:rsidRPr="004207E4" w:rsidRDefault="004207E4" w:rsidP="007031CB">
            <w:r w:rsidRPr="004207E4">
              <w:t>Details</w:t>
            </w:r>
          </w:p>
          <w:p w:rsidR="004207E4" w:rsidRPr="004207E4" w:rsidRDefault="004207E4" w:rsidP="004207E4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 xml:space="preserve">Leighton-Linslade Town Council wishes to receive expressions of interest for the provision of </w:t>
            </w:r>
            <w:r w:rsidR="00582259">
              <w:t>the refurbishment of Mentmore Park Junior Play Area</w:t>
            </w:r>
            <w:r>
              <w:t>.</w:t>
            </w:r>
          </w:p>
          <w:p w:rsidR="004207E4" w:rsidRPr="004207E4" w:rsidRDefault="004207E4" w:rsidP="002A635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t xml:space="preserve">The </w:t>
            </w:r>
            <w:r w:rsidR="002A635A">
              <w:t xml:space="preserve">refurbishment needs to incorporate </w:t>
            </w:r>
            <w:r w:rsidR="002A635A" w:rsidRPr="002A635A">
              <w:t>the preferred types of equipment in order of preference are: Swings, Climbing, Tunnels, Zip Wire and Rotating Equipment.</w:t>
            </w:r>
            <w:r w:rsidR="002A635A">
              <w:t xml:space="preserve"> </w:t>
            </w:r>
            <w:r>
              <w:t>:-</w:t>
            </w:r>
          </w:p>
          <w:p w:rsidR="00BF4D27" w:rsidRDefault="00BF4D27" w:rsidP="00BF4D27">
            <w:pPr>
              <w:pStyle w:val="ListParagraph"/>
              <w:ind w:left="1310"/>
            </w:pPr>
          </w:p>
          <w:p w:rsidR="00BF4D27" w:rsidRDefault="00BF4D27" w:rsidP="00BF4D27">
            <w:pPr>
              <w:pStyle w:val="ListParagraph"/>
              <w:numPr>
                <w:ilvl w:val="0"/>
                <w:numId w:val="5"/>
              </w:numPr>
            </w:pPr>
            <w:r>
              <w:t>The contr</w:t>
            </w:r>
            <w:r w:rsidR="002A635A">
              <w:t>act is targeted to commence on 1</w:t>
            </w:r>
            <w:r w:rsidR="002A635A" w:rsidRPr="002A635A">
              <w:rPr>
                <w:vertAlign w:val="superscript"/>
              </w:rPr>
              <w:t>st</w:t>
            </w:r>
            <w:r w:rsidR="002A635A">
              <w:t xml:space="preserve"> March 2017</w:t>
            </w:r>
            <w:r>
              <w:t>.</w:t>
            </w:r>
          </w:p>
          <w:p w:rsidR="00BF4D27" w:rsidRPr="004207E4" w:rsidRDefault="00BF4D27" w:rsidP="002A635A">
            <w:pPr>
              <w:pStyle w:val="ListParagraph"/>
            </w:pPr>
          </w:p>
        </w:tc>
      </w:tr>
    </w:tbl>
    <w:p w:rsidR="007031CB" w:rsidRDefault="007031CB" w:rsidP="007031CB">
      <w:pPr>
        <w:rPr>
          <w:sz w:val="28"/>
          <w:szCs w:val="28"/>
        </w:rPr>
      </w:pPr>
    </w:p>
    <w:p w:rsidR="00BF4D27" w:rsidRDefault="00BF4D27" w:rsidP="007031CB">
      <w:r>
        <w:t>Prospective contractors must be able to demonstrate previous experience of similar work and be prepared to provide details of client organisations willing to act as referees.</w:t>
      </w:r>
    </w:p>
    <w:p w:rsidR="00BF4D27" w:rsidRDefault="00BF4D27" w:rsidP="007031CB">
      <w:r>
        <w:t>Applications are welcome from single organisations or consortia from the public, private and voluntary/community sector.</w:t>
      </w:r>
    </w:p>
    <w:p w:rsidR="00BF4D27" w:rsidRDefault="00BF4D27" w:rsidP="007031CB"/>
    <w:p w:rsidR="00BF4D27" w:rsidRDefault="00BF4D27" w:rsidP="007031CB">
      <w:r>
        <w:t xml:space="preserve">To express an interest, please register by emailing the </w:t>
      </w:r>
      <w:r w:rsidR="002A635A">
        <w:t xml:space="preserve">Head of Grounds and Environmental Services, Mr Ian Haynes </w:t>
      </w:r>
      <w:hyperlink r:id="rId8" w:history="1">
        <w:r w:rsidR="002A635A" w:rsidRPr="000C0562">
          <w:rPr>
            <w:rStyle w:val="Hyperlink"/>
          </w:rPr>
          <w:t>ian.haynes@leightonlinslade-tc.gov.uk</w:t>
        </w:r>
      </w:hyperlink>
      <w:r>
        <w:t xml:space="preserve"> </w:t>
      </w:r>
      <w:r w:rsidR="00CA74F1">
        <w:t>who will respond with the necessary tendering documents.</w:t>
      </w:r>
      <w:bookmarkStart w:id="0" w:name="_GoBack"/>
      <w:bookmarkEnd w:id="0"/>
    </w:p>
    <w:p w:rsidR="00CA74F1" w:rsidRDefault="00CA74F1" w:rsidP="007031CB"/>
    <w:p w:rsidR="00CA74F1" w:rsidRPr="002A635A" w:rsidRDefault="00CA74F1" w:rsidP="007031CB">
      <w:pPr>
        <w:rPr>
          <w:b/>
          <w:u w:val="single"/>
        </w:rPr>
      </w:pPr>
      <w:r w:rsidRPr="002A635A">
        <w:rPr>
          <w:b/>
          <w:u w:val="single"/>
        </w:rPr>
        <w:t>Deadline for receipt of Expressions of In</w:t>
      </w:r>
      <w:r w:rsidR="002A635A" w:rsidRPr="002A635A">
        <w:rPr>
          <w:b/>
          <w:u w:val="single"/>
        </w:rPr>
        <w:t>terest is 20</w:t>
      </w:r>
      <w:r w:rsidR="002A635A" w:rsidRPr="002A635A">
        <w:rPr>
          <w:b/>
          <w:u w:val="single"/>
          <w:vertAlign w:val="superscript"/>
        </w:rPr>
        <w:t>th</w:t>
      </w:r>
      <w:r w:rsidR="002A635A" w:rsidRPr="002A635A">
        <w:rPr>
          <w:b/>
          <w:u w:val="single"/>
        </w:rPr>
        <w:t xml:space="preserve"> </w:t>
      </w:r>
      <w:r w:rsidR="00F30E27" w:rsidRPr="002A635A">
        <w:rPr>
          <w:b/>
          <w:u w:val="single"/>
        </w:rPr>
        <w:t xml:space="preserve">January </w:t>
      </w:r>
      <w:r w:rsidR="002A635A" w:rsidRPr="002A635A">
        <w:rPr>
          <w:b/>
          <w:u w:val="single"/>
        </w:rPr>
        <w:t>2017</w:t>
      </w:r>
    </w:p>
    <w:p w:rsidR="00CA74F1" w:rsidRDefault="00CA74F1" w:rsidP="007031CB"/>
    <w:sectPr w:rsidR="00CA74F1" w:rsidSect="00545D0E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486" w:rsidRDefault="003F5486" w:rsidP="00D633C8">
      <w:pPr>
        <w:spacing w:after="0" w:line="240" w:lineRule="auto"/>
      </w:pPr>
      <w:r>
        <w:separator/>
      </w:r>
    </w:p>
  </w:endnote>
  <w:endnote w:type="continuationSeparator" w:id="0">
    <w:p w:rsidR="003F5486" w:rsidRDefault="003F5486" w:rsidP="00D63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486" w:rsidRDefault="003F5486" w:rsidP="00D633C8">
      <w:pPr>
        <w:spacing w:after="0" w:line="240" w:lineRule="auto"/>
      </w:pPr>
      <w:r>
        <w:separator/>
      </w:r>
    </w:p>
  </w:footnote>
  <w:footnote w:type="continuationSeparator" w:id="0">
    <w:p w:rsidR="003F5486" w:rsidRDefault="003F5486" w:rsidP="00D63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D0E" w:rsidRDefault="00545D0E">
    <w:pPr>
      <w:pStyle w:val="Header"/>
    </w:pPr>
    <w:r>
      <w:rPr>
        <w:noProof/>
        <w:lang w:eastAsia="en-GB"/>
      </w:rPr>
      <w:drawing>
        <wp:inline distT="0" distB="0" distL="0" distR="0" wp14:anchorId="6CAA21B3">
          <wp:extent cx="3987165" cy="7251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16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47A80"/>
    <w:multiLevelType w:val="hybridMultilevel"/>
    <w:tmpl w:val="A8C04BF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379A"/>
    <w:multiLevelType w:val="hybridMultilevel"/>
    <w:tmpl w:val="A3940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91F58"/>
    <w:multiLevelType w:val="hybridMultilevel"/>
    <w:tmpl w:val="A9743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82CA8"/>
    <w:multiLevelType w:val="hybridMultilevel"/>
    <w:tmpl w:val="A5D43DAA"/>
    <w:lvl w:ilvl="0" w:tplc="B99E62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1030ED"/>
    <w:multiLevelType w:val="hybridMultilevel"/>
    <w:tmpl w:val="D94CBE32"/>
    <w:lvl w:ilvl="0" w:tplc="8DFEAC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32EE8"/>
    <w:multiLevelType w:val="hybridMultilevel"/>
    <w:tmpl w:val="3CF29E90"/>
    <w:lvl w:ilvl="0" w:tplc="3F364AE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1MjM0MDM2sTQ0MzdV0lEKTi0uzszPAykwrAUAxeDJhiwAAAA="/>
  </w:docVars>
  <w:rsids>
    <w:rsidRoot w:val="007031CB"/>
    <w:rsid w:val="00001057"/>
    <w:rsid w:val="0001467B"/>
    <w:rsid w:val="00016F91"/>
    <w:rsid w:val="000278E0"/>
    <w:rsid w:val="0005767C"/>
    <w:rsid w:val="00080D4E"/>
    <w:rsid w:val="00121C9D"/>
    <w:rsid w:val="00122BD2"/>
    <w:rsid w:val="00175C6E"/>
    <w:rsid w:val="00237892"/>
    <w:rsid w:val="002612B1"/>
    <w:rsid w:val="002A635A"/>
    <w:rsid w:val="002E527A"/>
    <w:rsid w:val="003264B7"/>
    <w:rsid w:val="00367531"/>
    <w:rsid w:val="003C77EE"/>
    <w:rsid w:val="003F5486"/>
    <w:rsid w:val="004161D2"/>
    <w:rsid w:val="004207E4"/>
    <w:rsid w:val="004209D6"/>
    <w:rsid w:val="004343C4"/>
    <w:rsid w:val="00437300"/>
    <w:rsid w:val="00484A60"/>
    <w:rsid w:val="00534873"/>
    <w:rsid w:val="00540C16"/>
    <w:rsid w:val="00545D0E"/>
    <w:rsid w:val="00582259"/>
    <w:rsid w:val="005A3535"/>
    <w:rsid w:val="006E03C2"/>
    <w:rsid w:val="006E2CCE"/>
    <w:rsid w:val="00701096"/>
    <w:rsid w:val="007031CB"/>
    <w:rsid w:val="007060C9"/>
    <w:rsid w:val="007144A2"/>
    <w:rsid w:val="007608C6"/>
    <w:rsid w:val="007663FB"/>
    <w:rsid w:val="00772A84"/>
    <w:rsid w:val="00777B31"/>
    <w:rsid w:val="00785785"/>
    <w:rsid w:val="00794693"/>
    <w:rsid w:val="008331AD"/>
    <w:rsid w:val="00881188"/>
    <w:rsid w:val="008816A5"/>
    <w:rsid w:val="008B39B9"/>
    <w:rsid w:val="008C5A5B"/>
    <w:rsid w:val="009163FD"/>
    <w:rsid w:val="00935EEF"/>
    <w:rsid w:val="0094469E"/>
    <w:rsid w:val="009753A1"/>
    <w:rsid w:val="009A3023"/>
    <w:rsid w:val="009B51BC"/>
    <w:rsid w:val="009C2F1A"/>
    <w:rsid w:val="00AA1A13"/>
    <w:rsid w:val="00AB529A"/>
    <w:rsid w:val="00B160EA"/>
    <w:rsid w:val="00B2544C"/>
    <w:rsid w:val="00B53B78"/>
    <w:rsid w:val="00B71CBE"/>
    <w:rsid w:val="00BF4D27"/>
    <w:rsid w:val="00C80144"/>
    <w:rsid w:val="00C8135A"/>
    <w:rsid w:val="00C84426"/>
    <w:rsid w:val="00CA74F1"/>
    <w:rsid w:val="00CC3A63"/>
    <w:rsid w:val="00D14C01"/>
    <w:rsid w:val="00D275D4"/>
    <w:rsid w:val="00D54164"/>
    <w:rsid w:val="00D61B98"/>
    <w:rsid w:val="00D633C8"/>
    <w:rsid w:val="00D655DB"/>
    <w:rsid w:val="00DB514E"/>
    <w:rsid w:val="00DC1785"/>
    <w:rsid w:val="00E46BF4"/>
    <w:rsid w:val="00E54EB4"/>
    <w:rsid w:val="00E8198E"/>
    <w:rsid w:val="00EB0973"/>
    <w:rsid w:val="00EB6224"/>
    <w:rsid w:val="00EF561A"/>
    <w:rsid w:val="00F06753"/>
    <w:rsid w:val="00F30E27"/>
    <w:rsid w:val="00F45F5E"/>
    <w:rsid w:val="00F51BBD"/>
    <w:rsid w:val="00F53C78"/>
    <w:rsid w:val="00FC4D30"/>
    <w:rsid w:val="00FC58C1"/>
    <w:rsid w:val="00FD5C1B"/>
    <w:rsid w:val="00FF075F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7586287A-21F5-450E-BFF6-9C93B5A2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7E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2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3C8"/>
  </w:style>
  <w:style w:type="paragraph" w:styleId="Footer">
    <w:name w:val="footer"/>
    <w:basedOn w:val="Normal"/>
    <w:link w:val="FooterChar"/>
    <w:uiPriority w:val="99"/>
    <w:unhideWhenUsed/>
    <w:rsid w:val="00D633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3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n.haynes@leightonlinslade-tc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E256B-5594-43B8-866C-BF2C22367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Saccoccio</dc:creator>
  <cp:keywords/>
  <dc:description/>
  <cp:lastModifiedBy>Ian Haynes</cp:lastModifiedBy>
  <cp:revision>2</cp:revision>
  <dcterms:created xsi:type="dcterms:W3CDTF">2017-01-10T13:18:00Z</dcterms:created>
  <dcterms:modified xsi:type="dcterms:W3CDTF">2017-01-10T13:18:00Z</dcterms:modified>
</cp:coreProperties>
</file>