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3FF577D5" w:rsidR="0098289C" w:rsidRPr="00F43921"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F43921" w:rsidRPr="00F43921">
            <w:rPr>
              <w:rFonts w:ascii="Arial" w:eastAsia="Arial" w:hAnsi="Arial" w:cs="Arial"/>
              <w:bCs/>
              <w:spacing w:val="-1"/>
            </w:rPr>
            <w:t>Gary Cornish</w:t>
          </w:r>
        </w:sdtContent>
      </w:sdt>
    </w:p>
    <w:p w14:paraId="059EC660" w14:textId="77777777" w:rsidR="0098289C" w:rsidRPr="00F43921" w:rsidRDefault="0098289C" w:rsidP="0098289C">
      <w:pPr>
        <w:spacing w:before="4" w:after="0" w:line="240" w:lineRule="auto"/>
        <w:ind w:right="126"/>
        <w:jc w:val="right"/>
        <w:rPr>
          <w:rFonts w:ascii="Arial" w:eastAsia="Arial" w:hAnsi="Arial" w:cs="Arial"/>
        </w:rPr>
      </w:pPr>
      <w:r w:rsidRPr="00F43921">
        <w:rPr>
          <w:rFonts w:ascii="Arial" w:eastAsia="Arial" w:hAnsi="Arial" w:cs="Arial"/>
          <w:spacing w:val="-4"/>
        </w:rPr>
        <w:t>Navy</w:t>
      </w:r>
      <w:r w:rsidRPr="00F43921">
        <w:rPr>
          <w:rFonts w:ascii="Arial" w:eastAsia="Arial" w:hAnsi="Arial" w:cs="Arial"/>
        </w:rPr>
        <w:t xml:space="preserve"> </w:t>
      </w:r>
      <w:r w:rsidRPr="00F43921">
        <w:rPr>
          <w:rFonts w:ascii="Arial" w:eastAsia="Arial" w:hAnsi="Arial" w:cs="Arial"/>
          <w:spacing w:val="-1"/>
        </w:rPr>
        <w:t>C</w:t>
      </w:r>
      <w:r w:rsidRPr="00F43921">
        <w:rPr>
          <w:rFonts w:ascii="Arial" w:eastAsia="Arial" w:hAnsi="Arial" w:cs="Arial"/>
        </w:rPr>
        <w:t>o</w:t>
      </w:r>
      <w:r w:rsidRPr="00F43921">
        <w:rPr>
          <w:rFonts w:ascii="Arial" w:eastAsia="Arial" w:hAnsi="Arial" w:cs="Arial"/>
          <w:spacing w:val="1"/>
        </w:rPr>
        <w:t>mm</w:t>
      </w:r>
      <w:r w:rsidRPr="00F43921">
        <w:rPr>
          <w:rFonts w:ascii="Arial" w:eastAsia="Arial" w:hAnsi="Arial" w:cs="Arial"/>
        </w:rPr>
        <w:t>e</w:t>
      </w:r>
      <w:r w:rsidRPr="00F43921">
        <w:rPr>
          <w:rFonts w:ascii="Arial" w:eastAsia="Arial" w:hAnsi="Arial" w:cs="Arial"/>
          <w:spacing w:val="1"/>
        </w:rPr>
        <w:t>r</w:t>
      </w:r>
      <w:r w:rsidRPr="00F43921">
        <w:rPr>
          <w:rFonts w:ascii="Arial" w:eastAsia="Arial" w:hAnsi="Arial" w:cs="Arial"/>
        </w:rPr>
        <w:t>c</w:t>
      </w:r>
      <w:r w:rsidRPr="00F43921">
        <w:rPr>
          <w:rFonts w:ascii="Arial" w:eastAsia="Arial" w:hAnsi="Arial" w:cs="Arial"/>
          <w:spacing w:val="-1"/>
        </w:rPr>
        <w:t>i</w:t>
      </w:r>
      <w:r w:rsidRPr="00F43921">
        <w:rPr>
          <w:rFonts w:ascii="Arial" w:eastAsia="Arial" w:hAnsi="Arial" w:cs="Arial"/>
        </w:rPr>
        <w:t>al</w:t>
      </w:r>
    </w:p>
    <w:p w14:paraId="0FF84FC3" w14:textId="77777777" w:rsidR="00762BDF" w:rsidRPr="00F43921" w:rsidRDefault="00762BDF" w:rsidP="00762BDF">
      <w:pPr>
        <w:spacing w:after="0" w:line="252" w:lineRule="exact"/>
        <w:ind w:right="127"/>
        <w:jc w:val="right"/>
        <w:rPr>
          <w:rFonts w:ascii="Arial" w:eastAsia="Arial" w:hAnsi="Arial" w:cs="Arial"/>
        </w:rPr>
      </w:pPr>
      <w:bookmarkStart w:id="0" w:name="_Hlk52662513"/>
      <w:r w:rsidRPr="00F43921">
        <w:rPr>
          <w:rFonts w:ascii="Arial" w:eastAsia="Arial" w:hAnsi="Arial" w:cs="Arial"/>
          <w:spacing w:val="-1"/>
        </w:rPr>
        <w:t>4 Deck</w:t>
      </w:r>
    </w:p>
    <w:p w14:paraId="568DF109" w14:textId="2A832C02" w:rsidR="0098289C" w:rsidRPr="00F43921" w:rsidRDefault="00A27E3B" w:rsidP="0098289C">
      <w:pPr>
        <w:spacing w:before="1" w:after="0" w:line="240" w:lineRule="auto"/>
        <w:ind w:right="127"/>
        <w:jc w:val="right"/>
        <w:rPr>
          <w:rFonts w:ascii="Arial" w:eastAsia="Arial" w:hAnsi="Arial" w:cs="Arial"/>
        </w:rPr>
      </w:pPr>
      <w:r w:rsidRPr="00F43921">
        <w:rPr>
          <w:rFonts w:ascii="Arial" w:eastAsia="Arial" w:hAnsi="Arial" w:cs="Arial"/>
          <w:spacing w:val="-1"/>
        </w:rPr>
        <w:t>Navy Command Headquarters</w:t>
      </w:r>
    </w:p>
    <w:p w14:paraId="50136637" w14:textId="77777777" w:rsidR="00A27E3B" w:rsidRPr="00F43921" w:rsidRDefault="00A27E3B" w:rsidP="00A27E3B">
      <w:pPr>
        <w:spacing w:before="1" w:after="0" w:line="240" w:lineRule="auto"/>
        <w:ind w:right="127"/>
        <w:jc w:val="right"/>
        <w:rPr>
          <w:rFonts w:ascii="Arial" w:eastAsia="Arial" w:hAnsi="Arial" w:cs="Arial"/>
        </w:rPr>
      </w:pPr>
      <w:r w:rsidRPr="00F43921">
        <w:rPr>
          <w:rFonts w:ascii="Arial" w:eastAsia="Arial" w:hAnsi="Arial" w:cs="Arial"/>
          <w:spacing w:val="-1"/>
        </w:rPr>
        <w:t>Leach Building</w:t>
      </w:r>
    </w:p>
    <w:p w14:paraId="1D949C88" w14:textId="5B7832F5" w:rsidR="0098289C" w:rsidRPr="00F43921" w:rsidRDefault="00A27E3B" w:rsidP="0098289C">
      <w:pPr>
        <w:spacing w:after="0" w:line="252" w:lineRule="exact"/>
        <w:ind w:right="126"/>
        <w:jc w:val="right"/>
        <w:rPr>
          <w:rFonts w:ascii="Arial" w:eastAsia="Arial" w:hAnsi="Arial" w:cs="Arial"/>
          <w:spacing w:val="-1"/>
        </w:rPr>
      </w:pPr>
      <w:r w:rsidRPr="00F43921">
        <w:rPr>
          <w:rFonts w:ascii="Arial" w:eastAsia="Arial" w:hAnsi="Arial" w:cs="Arial"/>
          <w:spacing w:val="1"/>
        </w:rPr>
        <w:t>Whale Island</w:t>
      </w:r>
    </w:p>
    <w:p w14:paraId="6945CD9E" w14:textId="77777777" w:rsidR="0098289C" w:rsidRPr="00F43921" w:rsidRDefault="0098289C" w:rsidP="0098289C">
      <w:pPr>
        <w:spacing w:after="0" w:line="252" w:lineRule="exact"/>
        <w:ind w:right="126"/>
        <w:jc w:val="right"/>
        <w:rPr>
          <w:rFonts w:ascii="Arial" w:eastAsia="Arial" w:hAnsi="Arial" w:cs="Arial"/>
        </w:rPr>
      </w:pPr>
      <w:r w:rsidRPr="00F43921">
        <w:rPr>
          <w:rFonts w:ascii="Arial" w:eastAsia="Arial" w:hAnsi="Arial" w:cs="Arial"/>
        </w:rPr>
        <w:t xml:space="preserve"> </w:t>
      </w:r>
      <w:r w:rsidRPr="00F43921">
        <w:rPr>
          <w:rFonts w:ascii="Arial" w:eastAsia="Arial" w:hAnsi="Arial" w:cs="Arial"/>
          <w:spacing w:val="-1"/>
        </w:rPr>
        <w:t>P</w:t>
      </w:r>
      <w:r w:rsidRPr="00F43921">
        <w:rPr>
          <w:rFonts w:ascii="Arial" w:eastAsia="Arial" w:hAnsi="Arial" w:cs="Arial"/>
        </w:rPr>
        <w:t>o</w:t>
      </w:r>
      <w:r w:rsidRPr="00F43921">
        <w:rPr>
          <w:rFonts w:ascii="Arial" w:eastAsia="Arial" w:hAnsi="Arial" w:cs="Arial"/>
          <w:spacing w:val="1"/>
        </w:rPr>
        <w:t>rt</w:t>
      </w:r>
      <w:r w:rsidRPr="00F43921">
        <w:rPr>
          <w:rFonts w:ascii="Arial" w:eastAsia="Arial" w:hAnsi="Arial" w:cs="Arial"/>
        </w:rPr>
        <w:t>s</w:t>
      </w:r>
      <w:r w:rsidRPr="00F43921">
        <w:rPr>
          <w:rFonts w:ascii="Arial" w:eastAsia="Arial" w:hAnsi="Arial" w:cs="Arial"/>
          <w:spacing w:val="1"/>
        </w:rPr>
        <w:t>m</w:t>
      </w:r>
      <w:r w:rsidRPr="00F43921">
        <w:rPr>
          <w:rFonts w:ascii="Arial" w:eastAsia="Arial" w:hAnsi="Arial" w:cs="Arial"/>
        </w:rPr>
        <w:t>o</w:t>
      </w:r>
      <w:r w:rsidRPr="00F43921">
        <w:rPr>
          <w:rFonts w:ascii="Arial" w:eastAsia="Arial" w:hAnsi="Arial" w:cs="Arial"/>
          <w:spacing w:val="-3"/>
        </w:rPr>
        <w:t>u</w:t>
      </w:r>
      <w:r w:rsidRPr="00F43921">
        <w:rPr>
          <w:rFonts w:ascii="Arial" w:eastAsia="Arial" w:hAnsi="Arial" w:cs="Arial"/>
          <w:spacing w:val="1"/>
        </w:rPr>
        <w:t>t</w:t>
      </w:r>
      <w:r w:rsidRPr="00F43921">
        <w:rPr>
          <w:rFonts w:ascii="Arial" w:eastAsia="Arial" w:hAnsi="Arial" w:cs="Arial"/>
        </w:rPr>
        <w:t>h</w:t>
      </w:r>
    </w:p>
    <w:p w14:paraId="35EE19CA" w14:textId="5B110DA4" w:rsidR="0098289C" w:rsidRPr="00F43921" w:rsidRDefault="00A27E3B" w:rsidP="0098289C">
      <w:pPr>
        <w:spacing w:before="1" w:after="0" w:line="240" w:lineRule="auto"/>
        <w:ind w:right="126"/>
        <w:jc w:val="right"/>
        <w:rPr>
          <w:rFonts w:ascii="Arial" w:eastAsia="Arial" w:hAnsi="Arial" w:cs="Arial"/>
        </w:rPr>
      </w:pPr>
      <w:r w:rsidRPr="00F43921">
        <w:rPr>
          <w:rFonts w:ascii="Arial" w:eastAsia="Arial" w:hAnsi="Arial" w:cs="Arial"/>
          <w:spacing w:val="-1"/>
        </w:rPr>
        <w:t>PO2 8BY</w:t>
      </w:r>
      <w:bookmarkEnd w:id="0"/>
    </w:p>
    <w:p w14:paraId="0A6029BC" w14:textId="77777777" w:rsidR="0098289C" w:rsidRPr="00F43921" w:rsidRDefault="0098289C" w:rsidP="0098289C">
      <w:pPr>
        <w:spacing w:after="0" w:line="200" w:lineRule="exact"/>
        <w:rPr>
          <w:sz w:val="20"/>
          <w:szCs w:val="20"/>
        </w:rPr>
      </w:pPr>
    </w:p>
    <w:p w14:paraId="262DD27D" w14:textId="6FE0CFB8" w:rsidR="0098289C" w:rsidRPr="00F43921" w:rsidRDefault="0098289C" w:rsidP="0098289C">
      <w:pPr>
        <w:spacing w:after="0" w:line="240" w:lineRule="auto"/>
        <w:ind w:right="96"/>
        <w:jc w:val="right"/>
        <w:rPr>
          <w:rFonts w:ascii="Arial" w:eastAsia="Arial" w:hAnsi="Arial" w:cs="Arial"/>
        </w:rPr>
      </w:pPr>
      <w:r w:rsidRPr="00F43921">
        <w:rPr>
          <w:rFonts w:ascii="Arial" w:eastAsia="Arial" w:hAnsi="Arial" w:cs="Arial"/>
          <w:spacing w:val="2"/>
        </w:rPr>
        <w:t>T</w:t>
      </w:r>
      <w:r w:rsidRPr="00F43921">
        <w:rPr>
          <w:rFonts w:ascii="Arial" w:eastAsia="Arial" w:hAnsi="Arial" w:cs="Arial"/>
        </w:rPr>
        <w:t>e</w:t>
      </w:r>
      <w:r w:rsidRPr="00F43921">
        <w:rPr>
          <w:rFonts w:ascii="Arial" w:eastAsia="Arial" w:hAnsi="Arial" w:cs="Arial"/>
          <w:spacing w:val="-1"/>
        </w:rPr>
        <w:t>l</w:t>
      </w:r>
      <w:r w:rsidRPr="00F43921">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F43921">
            <w:rPr>
              <w:rFonts w:ascii="Arial" w:eastAsia="Arial" w:hAnsi="Arial" w:cs="Arial"/>
            </w:rPr>
            <w:t>030015</w:t>
          </w:r>
          <w:r w:rsidR="00F43921" w:rsidRPr="00F43921">
            <w:rPr>
              <w:rFonts w:ascii="Arial" w:eastAsia="Arial" w:hAnsi="Arial" w:cs="Arial"/>
            </w:rPr>
            <w:t>60460</w:t>
          </w:r>
        </w:sdtContent>
      </w:sdt>
    </w:p>
    <w:p w14:paraId="46F0B9EF" w14:textId="7A12BC16" w:rsidR="0098289C" w:rsidRPr="00F43921" w:rsidRDefault="0098289C" w:rsidP="0098289C">
      <w:pPr>
        <w:spacing w:before="1" w:after="0" w:line="240" w:lineRule="auto"/>
        <w:ind w:right="96"/>
        <w:jc w:val="right"/>
        <w:rPr>
          <w:rFonts w:ascii="Arial" w:eastAsia="Arial" w:hAnsi="Arial" w:cs="Arial"/>
        </w:rPr>
      </w:pPr>
      <w:r w:rsidRPr="00F43921">
        <w:rPr>
          <w:rFonts w:ascii="Arial" w:eastAsia="Arial" w:hAnsi="Arial" w:cs="Arial"/>
          <w:spacing w:val="-1"/>
        </w:rPr>
        <w:t>E</w:t>
      </w:r>
      <w:r w:rsidRPr="00F43921">
        <w:rPr>
          <w:rFonts w:ascii="Arial" w:eastAsia="Arial" w:hAnsi="Arial" w:cs="Arial"/>
          <w:spacing w:val="1"/>
        </w:rPr>
        <w:t>m</w:t>
      </w:r>
      <w:r w:rsidRPr="00F43921">
        <w:rPr>
          <w:rFonts w:ascii="Arial" w:eastAsia="Arial" w:hAnsi="Arial" w:cs="Arial"/>
        </w:rPr>
        <w:t>a</w:t>
      </w:r>
      <w:r w:rsidRPr="00F43921">
        <w:rPr>
          <w:rFonts w:ascii="Arial" w:eastAsia="Arial" w:hAnsi="Arial" w:cs="Arial"/>
          <w:spacing w:val="-1"/>
        </w:rPr>
        <w:t>il</w:t>
      </w:r>
      <w:r w:rsidRPr="00F43921">
        <w:rPr>
          <w:rFonts w:ascii="Arial" w:eastAsia="Arial" w:hAnsi="Arial" w:cs="Arial"/>
        </w:rPr>
        <w:t>:</w:t>
      </w:r>
      <w:r w:rsidRPr="00F43921">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F43921" w:rsidRPr="00F43921">
            <w:rPr>
              <w:rFonts w:ascii="Arial" w:eastAsia="Arial" w:hAnsi="Arial" w:cs="Arial"/>
              <w:spacing w:val="2"/>
            </w:rPr>
            <w:t>gary.cornish</w:t>
          </w:r>
          <w:r w:rsidR="00D129B7" w:rsidRPr="00F43921">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795CED64" w:rsidR="0098289C" w:rsidRPr="00094977" w:rsidRDefault="001B4E36" w:rsidP="00322166">
      <w:pPr>
        <w:tabs>
          <w:tab w:val="left" w:pos="7522"/>
        </w:tabs>
        <w:spacing w:after="0" w:line="200" w:lineRule="exact"/>
        <w:jc w:val="right"/>
        <w:rPr>
          <w:rFonts w:ascii="Arial" w:eastAsia="Arial" w:hAnsi="Arial" w:cs="Arial"/>
        </w:rPr>
      </w:pPr>
      <w:r>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094977" w:rsidRPr="00094977">
            <w:rPr>
              <w:rFonts w:ascii="Arial" w:eastAsia="Arial" w:hAnsi="Arial" w:cs="Arial"/>
              <w:spacing w:val="-4"/>
              <w:position w:val="-1"/>
            </w:rPr>
            <w:t>17 September</w:t>
          </w:r>
          <w:r w:rsidR="00322166" w:rsidRPr="00094977">
            <w:rPr>
              <w:rFonts w:ascii="Arial" w:eastAsia="Arial" w:hAnsi="Arial" w:cs="Arial"/>
              <w:spacing w:val="-4"/>
              <w:position w:val="-1"/>
            </w:rPr>
            <w:t xml:space="preserve"> 2021</w:t>
          </w:r>
        </w:sdtContent>
      </w:sdt>
    </w:p>
    <w:p w14:paraId="14DF7BED" w14:textId="77777777" w:rsidR="0098289C" w:rsidRPr="00094977" w:rsidRDefault="0098289C" w:rsidP="0098289C">
      <w:pPr>
        <w:spacing w:before="2" w:after="0" w:line="140" w:lineRule="exact"/>
        <w:rPr>
          <w:sz w:val="14"/>
          <w:szCs w:val="14"/>
        </w:rPr>
      </w:pPr>
    </w:p>
    <w:p w14:paraId="5CA1E872" w14:textId="38E636A4" w:rsidR="0098289C" w:rsidRPr="00094977" w:rsidRDefault="0098289C" w:rsidP="0098289C">
      <w:pPr>
        <w:spacing w:after="0" w:line="200" w:lineRule="exact"/>
        <w:rPr>
          <w:sz w:val="20"/>
          <w:szCs w:val="20"/>
        </w:rPr>
      </w:pPr>
    </w:p>
    <w:p w14:paraId="72CB0532" w14:textId="77777777" w:rsidR="00964F91" w:rsidRPr="00094977" w:rsidRDefault="00964F91" w:rsidP="0098289C">
      <w:pPr>
        <w:spacing w:after="0" w:line="200" w:lineRule="exact"/>
        <w:rPr>
          <w:sz w:val="20"/>
          <w:szCs w:val="20"/>
        </w:rPr>
      </w:pPr>
    </w:p>
    <w:p w14:paraId="454CBD14" w14:textId="77777777" w:rsidR="0098289C" w:rsidRPr="00094977" w:rsidRDefault="0098289C" w:rsidP="0098289C">
      <w:pPr>
        <w:spacing w:after="0" w:line="240" w:lineRule="auto"/>
        <w:ind w:left="113" w:right="-20"/>
        <w:rPr>
          <w:rFonts w:ascii="Arial" w:eastAsia="Arial" w:hAnsi="Arial" w:cs="Arial"/>
        </w:rPr>
      </w:pPr>
      <w:r w:rsidRPr="00094977">
        <w:rPr>
          <w:rFonts w:ascii="Arial" w:eastAsia="Arial" w:hAnsi="Arial" w:cs="Arial"/>
          <w:spacing w:val="-1"/>
        </w:rPr>
        <w:t>D</w:t>
      </w:r>
      <w:r w:rsidRPr="00094977">
        <w:rPr>
          <w:rFonts w:ascii="Arial" w:eastAsia="Arial" w:hAnsi="Arial" w:cs="Arial"/>
        </w:rPr>
        <w:t>ear</w:t>
      </w:r>
      <w:r w:rsidRPr="00094977">
        <w:rPr>
          <w:rFonts w:ascii="Arial" w:eastAsia="Arial" w:hAnsi="Arial" w:cs="Arial"/>
          <w:spacing w:val="2"/>
        </w:rPr>
        <w:t xml:space="preserve"> </w:t>
      </w:r>
      <w:r w:rsidRPr="00094977">
        <w:rPr>
          <w:rFonts w:ascii="Arial" w:eastAsia="Arial" w:hAnsi="Arial" w:cs="Arial"/>
          <w:spacing w:val="-1"/>
        </w:rPr>
        <w:t>Si</w:t>
      </w:r>
      <w:r w:rsidRPr="00094977">
        <w:rPr>
          <w:rFonts w:ascii="Arial" w:eastAsia="Arial" w:hAnsi="Arial" w:cs="Arial"/>
        </w:rPr>
        <w:t>r /</w:t>
      </w:r>
      <w:r w:rsidRPr="00094977">
        <w:rPr>
          <w:rFonts w:ascii="Arial" w:eastAsia="Arial" w:hAnsi="Arial" w:cs="Arial"/>
          <w:spacing w:val="2"/>
        </w:rPr>
        <w:t xml:space="preserve"> </w:t>
      </w:r>
      <w:r w:rsidRPr="00094977">
        <w:rPr>
          <w:rFonts w:ascii="Arial" w:eastAsia="Arial" w:hAnsi="Arial" w:cs="Arial"/>
          <w:spacing w:val="-4"/>
        </w:rPr>
        <w:t>M</w:t>
      </w:r>
      <w:r w:rsidRPr="00094977">
        <w:rPr>
          <w:rFonts w:ascii="Arial" w:eastAsia="Arial" w:hAnsi="Arial" w:cs="Arial"/>
        </w:rPr>
        <w:t>adam</w:t>
      </w:r>
    </w:p>
    <w:p w14:paraId="2BFE9104" w14:textId="77777777" w:rsidR="0098289C" w:rsidRPr="00094977" w:rsidRDefault="0098289C" w:rsidP="0098289C">
      <w:pPr>
        <w:spacing w:after="0" w:line="240" w:lineRule="auto"/>
        <w:rPr>
          <w:sz w:val="26"/>
          <w:szCs w:val="26"/>
        </w:rPr>
      </w:pPr>
    </w:p>
    <w:p w14:paraId="600E1DBE" w14:textId="5677E619" w:rsidR="0098289C" w:rsidRPr="00094977" w:rsidRDefault="0098289C" w:rsidP="0098289C">
      <w:pPr>
        <w:spacing w:after="0" w:line="240" w:lineRule="auto"/>
        <w:ind w:left="113" w:right="-20"/>
        <w:rPr>
          <w:rFonts w:ascii="Arial" w:eastAsia="Arial" w:hAnsi="Arial" w:cs="Arial"/>
        </w:rPr>
      </w:pPr>
      <w:bookmarkStart w:id="1" w:name="_Hlk38027897"/>
      <w:r w:rsidRPr="00094977">
        <w:rPr>
          <w:rFonts w:ascii="Arial" w:eastAsia="Arial" w:hAnsi="Arial" w:cs="Arial"/>
          <w:b/>
          <w:bCs/>
          <w:spacing w:val="1"/>
        </w:rPr>
        <w:t>I</w:t>
      </w:r>
      <w:r w:rsidRPr="00094977">
        <w:rPr>
          <w:rFonts w:ascii="Arial" w:eastAsia="Arial" w:hAnsi="Arial" w:cs="Arial"/>
          <w:b/>
          <w:bCs/>
        </w:rPr>
        <w:t>n</w:t>
      </w:r>
      <w:r w:rsidRPr="00094977">
        <w:rPr>
          <w:rFonts w:ascii="Arial" w:eastAsia="Arial" w:hAnsi="Arial" w:cs="Arial"/>
          <w:b/>
          <w:bCs/>
          <w:spacing w:val="-3"/>
        </w:rPr>
        <w:t>v</w:t>
      </w:r>
      <w:r w:rsidRPr="00094977">
        <w:rPr>
          <w:rFonts w:ascii="Arial" w:eastAsia="Arial" w:hAnsi="Arial" w:cs="Arial"/>
          <w:b/>
          <w:bCs/>
          <w:spacing w:val="1"/>
        </w:rPr>
        <w:t>it</w:t>
      </w:r>
      <w:r w:rsidRPr="00094977">
        <w:rPr>
          <w:rFonts w:ascii="Arial" w:eastAsia="Arial" w:hAnsi="Arial" w:cs="Arial"/>
          <w:b/>
          <w:bCs/>
        </w:rPr>
        <w:t>a</w:t>
      </w:r>
      <w:r w:rsidRPr="00094977">
        <w:rPr>
          <w:rFonts w:ascii="Arial" w:eastAsia="Arial" w:hAnsi="Arial" w:cs="Arial"/>
          <w:b/>
          <w:bCs/>
          <w:spacing w:val="-2"/>
        </w:rPr>
        <w:t>t</w:t>
      </w:r>
      <w:r w:rsidRPr="00094977">
        <w:rPr>
          <w:rFonts w:ascii="Arial" w:eastAsia="Arial" w:hAnsi="Arial" w:cs="Arial"/>
          <w:b/>
          <w:bCs/>
          <w:spacing w:val="1"/>
        </w:rPr>
        <w:t>i</w:t>
      </w:r>
      <w:r w:rsidRPr="00094977">
        <w:rPr>
          <w:rFonts w:ascii="Arial" w:eastAsia="Arial" w:hAnsi="Arial" w:cs="Arial"/>
          <w:b/>
          <w:bCs/>
        </w:rPr>
        <w:t>on</w:t>
      </w:r>
      <w:r w:rsidRPr="00094977">
        <w:rPr>
          <w:rFonts w:ascii="Arial" w:eastAsia="Arial" w:hAnsi="Arial" w:cs="Arial"/>
          <w:b/>
          <w:bCs/>
          <w:spacing w:val="-1"/>
        </w:rPr>
        <w:t xml:space="preserve"> </w:t>
      </w:r>
      <w:r w:rsidRPr="00094977">
        <w:rPr>
          <w:rFonts w:ascii="Arial" w:eastAsia="Arial" w:hAnsi="Arial" w:cs="Arial"/>
          <w:b/>
          <w:bCs/>
          <w:spacing w:val="1"/>
        </w:rPr>
        <w:t>t</w:t>
      </w:r>
      <w:r w:rsidRPr="00094977">
        <w:rPr>
          <w:rFonts w:ascii="Arial" w:eastAsia="Arial" w:hAnsi="Arial" w:cs="Arial"/>
          <w:b/>
          <w:bCs/>
        </w:rPr>
        <w:t xml:space="preserve">o </w:t>
      </w:r>
      <w:r w:rsidRPr="00094977">
        <w:rPr>
          <w:rFonts w:ascii="Arial" w:eastAsia="Arial" w:hAnsi="Arial" w:cs="Arial"/>
          <w:b/>
          <w:bCs/>
          <w:spacing w:val="-3"/>
        </w:rPr>
        <w:t>T</w:t>
      </w:r>
      <w:r w:rsidRPr="00094977">
        <w:rPr>
          <w:rFonts w:ascii="Arial" w:eastAsia="Arial" w:hAnsi="Arial" w:cs="Arial"/>
          <w:b/>
          <w:bCs/>
        </w:rPr>
        <w:t xml:space="preserve">ender </w:t>
      </w:r>
      <w:r w:rsidRPr="00094977">
        <w:rPr>
          <w:rFonts w:ascii="Arial" w:eastAsia="Arial" w:hAnsi="Arial" w:cs="Arial"/>
          <w:b/>
          <w:bCs/>
          <w:spacing w:val="-1"/>
        </w:rPr>
        <w:t>R</w:t>
      </w:r>
      <w:r w:rsidRPr="00094977">
        <w:rPr>
          <w:rFonts w:ascii="Arial" w:eastAsia="Arial" w:hAnsi="Arial" w:cs="Arial"/>
          <w:b/>
          <w:bCs/>
        </w:rPr>
        <w:t>e</w:t>
      </w:r>
      <w:r w:rsidRPr="00094977">
        <w:rPr>
          <w:rFonts w:ascii="Arial" w:eastAsia="Arial" w:hAnsi="Arial" w:cs="Arial"/>
          <w:b/>
          <w:bCs/>
          <w:spacing w:val="1"/>
        </w:rPr>
        <w:t>f</w:t>
      </w:r>
      <w:r w:rsidRPr="00094977">
        <w:rPr>
          <w:rFonts w:ascii="Arial" w:eastAsia="Arial" w:hAnsi="Arial" w:cs="Arial"/>
          <w:b/>
          <w:bCs/>
        </w:rPr>
        <w:t>erence</w:t>
      </w:r>
      <w:r w:rsidRPr="00094977">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322166" w:rsidRPr="00094977">
            <w:rPr>
              <w:rFonts w:ascii="Arial" w:eastAsia="Arial" w:hAnsi="Arial" w:cs="Arial"/>
              <w:b/>
              <w:bCs/>
            </w:rPr>
            <w:t>70</w:t>
          </w:r>
          <w:r w:rsidR="00F43921" w:rsidRPr="00094977">
            <w:rPr>
              <w:rFonts w:ascii="Arial" w:eastAsia="Arial" w:hAnsi="Arial" w:cs="Arial"/>
              <w:b/>
              <w:bCs/>
            </w:rPr>
            <w:t>1578795</w:t>
          </w:r>
        </w:sdtContent>
      </w:sdt>
      <w:bookmarkStart w:id="3" w:name="_Hlk38027889"/>
      <w:bookmarkEnd w:id="2"/>
    </w:p>
    <w:bookmarkEnd w:id="1"/>
    <w:bookmarkEnd w:id="3"/>
    <w:p w14:paraId="1897F351" w14:textId="77777777" w:rsidR="0098289C" w:rsidRPr="00094977" w:rsidRDefault="0098289C" w:rsidP="0098289C">
      <w:pPr>
        <w:spacing w:after="0" w:line="240" w:lineRule="auto"/>
        <w:rPr>
          <w:sz w:val="20"/>
          <w:szCs w:val="20"/>
        </w:rPr>
      </w:pPr>
    </w:p>
    <w:p w14:paraId="185E367B" w14:textId="58ECD7EA" w:rsidR="0098289C" w:rsidRPr="00094977" w:rsidRDefault="0098289C" w:rsidP="0098289C">
      <w:pPr>
        <w:tabs>
          <w:tab w:val="left" w:pos="640"/>
        </w:tabs>
        <w:spacing w:after="0" w:line="240" w:lineRule="auto"/>
        <w:ind w:left="113" w:right="350"/>
        <w:rPr>
          <w:rFonts w:ascii="Arial" w:eastAsia="Arial" w:hAnsi="Arial" w:cs="Arial"/>
        </w:rPr>
      </w:pPr>
      <w:r w:rsidRPr="00094977">
        <w:rPr>
          <w:rFonts w:ascii="Arial" w:eastAsia="Arial" w:hAnsi="Arial" w:cs="Arial"/>
        </w:rPr>
        <w:t>1.</w:t>
      </w:r>
      <w:r w:rsidRPr="00094977">
        <w:rPr>
          <w:rFonts w:ascii="Arial" w:eastAsia="Arial" w:hAnsi="Arial" w:cs="Arial"/>
        </w:rPr>
        <w:tab/>
      </w:r>
      <w:r w:rsidRPr="00094977">
        <w:rPr>
          <w:rFonts w:ascii="Arial" w:eastAsia="Arial" w:hAnsi="Arial" w:cs="Arial"/>
          <w:spacing w:val="-1"/>
        </w:rPr>
        <w:t>Y</w:t>
      </w:r>
      <w:r w:rsidRPr="00094977">
        <w:rPr>
          <w:rFonts w:ascii="Arial" w:eastAsia="Arial" w:hAnsi="Arial" w:cs="Arial"/>
        </w:rPr>
        <w:t>ou</w:t>
      </w:r>
      <w:r w:rsidRPr="00094977">
        <w:rPr>
          <w:rFonts w:ascii="Arial" w:eastAsia="Arial" w:hAnsi="Arial" w:cs="Arial"/>
          <w:spacing w:val="1"/>
        </w:rPr>
        <w:t xml:space="preserve"> </w:t>
      </w:r>
      <w:r w:rsidRPr="00094977">
        <w:rPr>
          <w:rFonts w:ascii="Arial" w:eastAsia="Arial" w:hAnsi="Arial" w:cs="Arial"/>
        </w:rPr>
        <w:t>a</w:t>
      </w:r>
      <w:r w:rsidRPr="00094977">
        <w:rPr>
          <w:rFonts w:ascii="Arial" w:eastAsia="Arial" w:hAnsi="Arial" w:cs="Arial"/>
          <w:spacing w:val="1"/>
        </w:rPr>
        <w:t>r</w:t>
      </w:r>
      <w:r w:rsidRPr="00094977">
        <w:rPr>
          <w:rFonts w:ascii="Arial" w:eastAsia="Arial" w:hAnsi="Arial" w:cs="Arial"/>
        </w:rPr>
        <w:t>e</w:t>
      </w:r>
      <w:r w:rsidRPr="00094977">
        <w:rPr>
          <w:rFonts w:ascii="Arial" w:eastAsia="Arial" w:hAnsi="Arial" w:cs="Arial"/>
          <w:spacing w:val="1"/>
        </w:rPr>
        <w:t xml:space="preserve"> </w:t>
      </w:r>
      <w:r w:rsidRPr="00094977">
        <w:rPr>
          <w:rFonts w:ascii="Arial" w:eastAsia="Arial" w:hAnsi="Arial" w:cs="Arial"/>
          <w:spacing w:val="-1"/>
        </w:rPr>
        <w:t>i</w:t>
      </w:r>
      <w:r w:rsidRPr="00094977">
        <w:rPr>
          <w:rFonts w:ascii="Arial" w:eastAsia="Arial" w:hAnsi="Arial" w:cs="Arial"/>
        </w:rPr>
        <w:t>n</w:t>
      </w:r>
      <w:r w:rsidRPr="00094977">
        <w:rPr>
          <w:rFonts w:ascii="Arial" w:eastAsia="Arial" w:hAnsi="Arial" w:cs="Arial"/>
          <w:spacing w:val="-2"/>
        </w:rPr>
        <w:t>v</w:t>
      </w:r>
      <w:r w:rsidRPr="00094977">
        <w:rPr>
          <w:rFonts w:ascii="Arial" w:eastAsia="Arial" w:hAnsi="Arial" w:cs="Arial"/>
          <w:spacing w:val="-1"/>
        </w:rPr>
        <w:t>i</w:t>
      </w:r>
      <w:r w:rsidRPr="00094977">
        <w:rPr>
          <w:rFonts w:ascii="Arial" w:eastAsia="Arial" w:hAnsi="Arial" w:cs="Arial"/>
          <w:spacing w:val="1"/>
        </w:rPr>
        <w:t>t</w:t>
      </w:r>
      <w:r w:rsidRPr="00094977">
        <w:rPr>
          <w:rFonts w:ascii="Arial" w:eastAsia="Arial" w:hAnsi="Arial" w:cs="Arial"/>
        </w:rPr>
        <w:t>ed</w:t>
      </w:r>
      <w:r w:rsidRPr="00094977">
        <w:rPr>
          <w:rFonts w:ascii="Arial" w:eastAsia="Arial" w:hAnsi="Arial" w:cs="Arial"/>
          <w:spacing w:val="-2"/>
        </w:rPr>
        <w:t xml:space="preserve"> </w:t>
      </w:r>
      <w:r w:rsidRPr="00094977">
        <w:rPr>
          <w:rFonts w:ascii="Arial" w:eastAsia="Arial" w:hAnsi="Arial" w:cs="Arial"/>
          <w:spacing w:val="1"/>
        </w:rPr>
        <w:t>t</w:t>
      </w:r>
      <w:r w:rsidRPr="00094977">
        <w:rPr>
          <w:rFonts w:ascii="Arial" w:eastAsia="Arial" w:hAnsi="Arial" w:cs="Arial"/>
        </w:rPr>
        <w:t>o</w:t>
      </w:r>
      <w:r w:rsidRPr="00094977">
        <w:rPr>
          <w:rFonts w:ascii="Arial" w:eastAsia="Arial" w:hAnsi="Arial" w:cs="Arial"/>
          <w:spacing w:val="-1"/>
        </w:rPr>
        <w:t xml:space="preserve"> </w:t>
      </w:r>
      <w:r w:rsidRPr="00094977">
        <w:rPr>
          <w:rFonts w:ascii="Arial" w:eastAsia="Arial" w:hAnsi="Arial" w:cs="Arial"/>
          <w:spacing w:val="1"/>
        </w:rPr>
        <w:t>t</w:t>
      </w:r>
      <w:r w:rsidRPr="00094977">
        <w:rPr>
          <w:rFonts w:ascii="Arial" w:eastAsia="Arial" w:hAnsi="Arial" w:cs="Arial"/>
        </w:rPr>
        <w:t>ender</w:t>
      </w:r>
      <w:r w:rsidRPr="00094977">
        <w:rPr>
          <w:rFonts w:ascii="Arial" w:eastAsia="Arial" w:hAnsi="Arial" w:cs="Arial"/>
          <w:spacing w:val="-2"/>
        </w:rPr>
        <w:t xml:space="preserve"> </w:t>
      </w:r>
      <w:r w:rsidRPr="00094977">
        <w:rPr>
          <w:rFonts w:ascii="Arial" w:eastAsia="Arial" w:hAnsi="Arial" w:cs="Arial"/>
          <w:spacing w:val="3"/>
        </w:rPr>
        <w:t>f</w:t>
      </w:r>
      <w:r w:rsidRPr="00094977">
        <w:rPr>
          <w:rFonts w:ascii="Arial" w:eastAsia="Arial" w:hAnsi="Arial" w:cs="Arial"/>
          <w:spacing w:val="-3"/>
        </w:rPr>
        <w:t>o</w:t>
      </w:r>
      <w:r w:rsidRPr="00094977">
        <w:rPr>
          <w:rFonts w:ascii="Arial" w:eastAsia="Arial" w:hAnsi="Arial" w:cs="Arial"/>
        </w:rPr>
        <w:t xml:space="preserve">r </w:t>
      </w:r>
      <w:r w:rsidRPr="00094977">
        <w:rPr>
          <w:rFonts w:ascii="Arial" w:eastAsia="Arial" w:hAnsi="Arial" w:cs="Arial"/>
          <w:spacing w:val="1"/>
        </w:rPr>
        <w:t>t</w:t>
      </w:r>
      <w:r w:rsidRPr="00094977">
        <w:rPr>
          <w:rFonts w:ascii="Arial" w:eastAsia="Arial" w:hAnsi="Arial" w:cs="Arial"/>
        </w:rPr>
        <w:t>he</w:t>
      </w:r>
      <w:r w:rsidRPr="00094977">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F43921" w:rsidRPr="00094977">
            <w:rPr>
              <w:rFonts w:ascii="Arial" w:eastAsia="Arial" w:hAnsi="Arial" w:cs="Arial"/>
              <w:spacing w:val="-1"/>
            </w:rPr>
            <w:t>Domestic Laundry Equipment Appliance Repairs</w:t>
          </w:r>
        </w:sdtContent>
      </w:sdt>
      <w:r w:rsidRPr="00094977">
        <w:rPr>
          <w:rFonts w:ascii="Arial" w:eastAsia="Arial" w:hAnsi="Arial" w:cs="Arial"/>
          <w:spacing w:val="-1"/>
        </w:rPr>
        <w:t xml:space="preserve"> </w:t>
      </w:r>
      <w:bookmarkEnd w:id="4"/>
      <w:r w:rsidRPr="00094977">
        <w:rPr>
          <w:rFonts w:ascii="Arial" w:eastAsia="Arial" w:hAnsi="Arial" w:cs="Arial"/>
          <w:spacing w:val="-1"/>
        </w:rPr>
        <w:t>i</w:t>
      </w:r>
      <w:r w:rsidRPr="00094977">
        <w:rPr>
          <w:rFonts w:ascii="Arial" w:eastAsia="Arial" w:hAnsi="Arial" w:cs="Arial"/>
        </w:rPr>
        <w:t>n</w:t>
      </w:r>
      <w:r w:rsidRPr="00094977">
        <w:rPr>
          <w:rFonts w:ascii="Arial" w:eastAsia="Arial" w:hAnsi="Arial" w:cs="Arial"/>
          <w:spacing w:val="1"/>
        </w:rPr>
        <w:t xml:space="preserve"> </w:t>
      </w:r>
      <w:r w:rsidRPr="00094977">
        <w:rPr>
          <w:rFonts w:ascii="Arial" w:eastAsia="Arial" w:hAnsi="Arial" w:cs="Arial"/>
        </w:rPr>
        <w:t>c</w:t>
      </w:r>
      <w:r w:rsidRPr="00094977">
        <w:rPr>
          <w:rFonts w:ascii="Arial" w:eastAsia="Arial" w:hAnsi="Arial" w:cs="Arial"/>
          <w:spacing w:val="-3"/>
        </w:rPr>
        <w:t>o</w:t>
      </w:r>
      <w:r w:rsidRPr="00094977">
        <w:rPr>
          <w:rFonts w:ascii="Arial" w:eastAsia="Arial" w:hAnsi="Arial" w:cs="Arial"/>
          <w:spacing w:val="-2"/>
        </w:rPr>
        <w:t>m</w:t>
      </w:r>
      <w:r w:rsidRPr="00094977">
        <w:rPr>
          <w:rFonts w:ascii="Arial" w:eastAsia="Arial" w:hAnsi="Arial" w:cs="Arial"/>
        </w:rPr>
        <w:t>pe</w:t>
      </w:r>
      <w:r w:rsidRPr="00094977">
        <w:rPr>
          <w:rFonts w:ascii="Arial" w:eastAsia="Arial" w:hAnsi="Arial" w:cs="Arial"/>
          <w:spacing w:val="1"/>
        </w:rPr>
        <w:t>t</w:t>
      </w:r>
      <w:r w:rsidRPr="00094977">
        <w:rPr>
          <w:rFonts w:ascii="Arial" w:eastAsia="Arial" w:hAnsi="Arial" w:cs="Arial"/>
          <w:spacing w:val="-1"/>
        </w:rPr>
        <w:t>i</w:t>
      </w:r>
      <w:r w:rsidRPr="00094977">
        <w:rPr>
          <w:rFonts w:ascii="Arial" w:eastAsia="Arial" w:hAnsi="Arial" w:cs="Arial"/>
          <w:spacing w:val="1"/>
        </w:rPr>
        <w:t>t</w:t>
      </w:r>
      <w:r w:rsidRPr="00094977">
        <w:rPr>
          <w:rFonts w:ascii="Arial" w:eastAsia="Arial" w:hAnsi="Arial" w:cs="Arial"/>
          <w:spacing w:val="-1"/>
        </w:rPr>
        <w:t>i</w:t>
      </w:r>
      <w:r w:rsidRPr="00094977">
        <w:rPr>
          <w:rFonts w:ascii="Arial" w:eastAsia="Arial" w:hAnsi="Arial" w:cs="Arial"/>
        </w:rPr>
        <w:t>on</w:t>
      </w:r>
      <w:r w:rsidRPr="00094977">
        <w:rPr>
          <w:rFonts w:ascii="Arial" w:eastAsia="Arial" w:hAnsi="Arial" w:cs="Arial"/>
          <w:spacing w:val="1"/>
        </w:rPr>
        <w:t xml:space="preserve"> </w:t>
      </w:r>
      <w:r w:rsidRPr="00094977">
        <w:rPr>
          <w:rFonts w:ascii="Arial" w:eastAsia="Arial" w:hAnsi="Arial" w:cs="Arial"/>
          <w:spacing w:val="-1"/>
        </w:rPr>
        <w:t>i</w:t>
      </w:r>
      <w:r w:rsidRPr="00094977">
        <w:rPr>
          <w:rFonts w:ascii="Arial" w:eastAsia="Arial" w:hAnsi="Arial" w:cs="Arial"/>
        </w:rPr>
        <w:t>n</w:t>
      </w:r>
      <w:r w:rsidRPr="00094977">
        <w:rPr>
          <w:rFonts w:ascii="Arial" w:eastAsia="Arial" w:hAnsi="Arial" w:cs="Arial"/>
          <w:spacing w:val="1"/>
        </w:rPr>
        <w:t xml:space="preserve"> </w:t>
      </w:r>
      <w:r w:rsidRPr="00094977">
        <w:rPr>
          <w:rFonts w:ascii="Arial" w:eastAsia="Arial" w:hAnsi="Arial" w:cs="Arial"/>
        </w:rPr>
        <w:t>acc</w:t>
      </w:r>
      <w:r w:rsidRPr="00094977">
        <w:rPr>
          <w:rFonts w:ascii="Arial" w:eastAsia="Arial" w:hAnsi="Arial" w:cs="Arial"/>
          <w:spacing w:val="-3"/>
        </w:rPr>
        <w:t>o</w:t>
      </w:r>
      <w:r w:rsidRPr="00094977">
        <w:rPr>
          <w:rFonts w:ascii="Arial" w:eastAsia="Arial" w:hAnsi="Arial" w:cs="Arial"/>
          <w:spacing w:val="1"/>
        </w:rPr>
        <w:t>r</w:t>
      </w:r>
      <w:r w:rsidRPr="00094977">
        <w:rPr>
          <w:rFonts w:ascii="Arial" w:eastAsia="Arial" w:hAnsi="Arial" w:cs="Arial"/>
        </w:rPr>
        <w:t xml:space="preserve">dance </w:t>
      </w:r>
      <w:r w:rsidRPr="00094977">
        <w:rPr>
          <w:rFonts w:ascii="Arial" w:eastAsia="Arial" w:hAnsi="Arial" w:cs="Arial"/>
          <w:spacing w:val="-1"/>
        </w:rPr>
        <w:t>wi</w:t>
      </w:r>
      <w:r w:rsidRPr="00094977">
        <w:rPr>
          <w:rFonts w:ascii="Arial" w:eastAsia="Arial" w:hAnsi="Arial" w:cs="Arial"/>
          <w:spacing w:val="1"/>
        </w:rPr>
        <w:t>t</w:t>
      </w:r>
      <w:r w:rsidRPr="00094977">
        <w:rPr>
          <w:rFonts w:ascii="Arial" w:eastAsia="Arial" w:hAnsi="Arial" w:cs="Arial"/>
        </w:rPr>
        <w:t>h</w:t>
      </w:r>
      <w:r w:rsidRPr="00094977">
        <w:rPr>
          <w:rFonts w:ascii="Arial" w:eastAsia="Arial" w:hAnsi="Arial" w:cs="Arial"/>
          <w:spacing w:val="1"/>
        </w:rPr>
        <w:t xml:space="preserve"> t</w:t>
      </w:r>
      <w:r w:rsidRPr="00094977">
        <w:rPr>
          <w:rFonts w:ascii="Arial" w:eastAsia="Arial" w:hAnsi="Arial" w:cs="Arial"/>
        </w:rPr>
        <w:t>he</w:t>
      </w:r>
      <w:r w:rsidRPr="00094977">
        <w:rPr>
          <w:rFonts w:ascii="Arial" w:eastAsia="Arial" w:hAnsi="Arial" w:cs="Arial"/>
          <w:spacing w:val="-2"/>
        </w:rPr>
        <w:t xml:space="preserve"> </w:t>
      </w:r>
      <w:r w:rsidRPr="00094977">
        <w:rPr>
          <w:rFonts w:ascii="Arial" w:eastAsia="Arial" w:hAnsi="Arial" w:cs="Arial"/>
        </w:rPr>
        <w:t>a</w:t>
      </w:r>
      <w:r w:rsidRPr="00094977">
        <w:rPr>
          <w:rFonts w:ascii="Arial" w:eastAsia="Arial" w:hAnsi="Arial" w:cs="Arial"/>
          <w:spacing w:val="-1"/>
        </w:rPr>
        <w:t>t</w:t>
      </w:r>
      <w:r w:rsidRPr="00094977">
        <w:rPr>
          <w:rFonts w:ascii="Arial" w:eastAsia="Arial" w:hAnsi="Arial" w:cs="Arial"/>
          <w:spacing w:val="1"/>
        </w:rPr>
        <w:t>t</w:t>
      </w:r>
      <w:r w:rsidRPr="00094977">
        <w:rPr>
          <w:rFonts w:ascii="Arial" w:eastAsia="Arial" w:hAnsi="Arial" w:cs="Arial"/>
        </w:rPr>
        <w:t>ached</w:t>
      </w:r>
      <w:r w:rsidRPr="00094977">
        <w:rPr>
          <w:rFonts w:ascii="Arial" w:eastAsia="Arial" w:hAnsi="Arial" w:cs="Arial"/>
          <w:spacing w:val="1"/>
        </w:rPr>
        <w:t xml:space="preserve"> </w:t>
      </w:r>
      <w:r w:rsidRPr="00094977">
        <w:rPr>
          <w:rFonts w:ascii="Arial" w:eastAsia="Arial" w:hAnsi="Arial" w:cs="Arial"/>
        </w:rPr>
        <w:t>d</w:t>
      </w:r>
      <w:r w:rsidRPr="00094977">
        <w:rPr>
          <w:rFonts w:ascii="Arial" w:eastAsia="Arial" w:hAnsi="Arial" w:cs="Arial"/>
          <w:spacing w:val="-3"/>
        </w:rPr>
        <w:t>o</w:t>
      </w:r>
      <w:r w:rsidRPr="00094977">
        <w:rPr>
          <w:rFonts w:ascii="Arial" w:eastAsia="Arial" w:hAnsi="Arial" w:cs="Arial"/>
        </w:rPr>
        <w:t>cu</w:t>
      </w:r>
      <w:r w:rsidRPr="00094977">
        <w:rPr>
          <w:rFonts w:ascii="Arial" w:eastAsia="Arial" w:hAnsi="Arial" w:cs="Arial"/>
          <w:spacing w:val="-2"/>
        </w:rPr>
        <w:t>m</w:t>
      </w:r>
      <w:r w:rsidRPr="00094977">
        <w:rPr>
          <w:rFonts w:ascii="Arial" w:eastAsia="Arial" w:hAnsi="Arial" w:cs="Arial"/>
        </w:rPr>
        <w:t>en</w:t>
      </w:r>
      <w:r w:rsidRPr="00094977">
        <w:rPr>
          <w:rFonts w:ascii="Arial" w:eastAsia="Arial" w:hAnsi="Arial" w:cs="Arial"/>
          <w:spacing w:val="2"/>
        </w:rPr>
        <w:t>t</w:t>
      </w:r>
      <w:r w:rsidRPr="00094977">
        <w:rPr>
          <w:rFonts w:ascii="Arial" w:eastAsia="Arial" w:hAnsi="Arial" w:cs="Arial"/>
        </w:rPr>
        <w:t>a</w:t>
      </w:r>
      <w:r w:rsidRPr="00094977">
        <w:rPr>
          <w:rFonts w:ascii="Arial" w:eastAsia="Arial" w:hAnsi="Arial" w:cs="Arial"/>
          <w:spacing w:val="1"/>
        </w:rPr>
        <w:t>t</w:t>
      </w:r>
      <w:r w:rsidRPr="00094977">
        <w:rPr>
          <w:rFonts w:ascii="Arial" w:eastAsia="Arial" w:hAnsi="Arial" w:cs="Arial"/>
          <w:spacing w:val="-1"/>
        </w:rPr>
        <w:t>i</w:t>
      </w:r>
      <w:r w:rsidRPr="00094977">
        <w:rPr>
          <w:rFonts w:ascii="Arial" w:eastAsia="Arial" w:hAnsi="Arial" w:cs="Arial"/>
        </w:rPr>
        <w:t>on.</w:t>
      </w:r>
    </w:p>
    <w:p w14:paraId="715CCE2B" w14:textId="77777777" w:rsidR="0098289C" w:rsidRPr="00094977" w:rsidRDefault="0098289C" w:rsidP="0098289C">
      <w:pPr>
        <w:spacing w:after="0" w:line="240" w:lineRule="auto"/>
      </w:pPr>
    </w:p>
    <w:p w14:paraId="3E05B0E2" w14:textId="77777777" w:rsidR="00B3224B" w:rsidRPr="00094977" w:rsidRDefault="00B3224B" w:rsidP="00B3224B">
      <w:pPr>
        <w:tabs>
          <w:tab w:val="left" w:pos="640"/>
        </w:tabs>
        <w:spacing w:after="0" w:line="240" w:lineRule="auto"/>
        <w:ind w:left="113" w:right="-20"/>
        <w:rPr>
          <w:rFonts w:ascii="Arial" w:eastAsia="Arial" w:hAnsi="Arial" w:cs="Arial"/>
        </w:rPr>
      </w:pPr>
      <w:r w:rsidRPr="00094977">
        <w:rPr>
          <w:rFonts w:ascii="Arial" w:eastAsia="Arial" w:hAnsi="Arial" w:cs="Arial"/>
        </w:rPr>
        <w:t>2.</w:t>
      </w:r>
      <w:r w:rsidRPr="00094977">
        <w:rPr>
          <w:rFonts w:ascii="Arial" w:eastAsia="Arial" w:hAnsi="Arial" w:cs="Arial"/>
        </w:rPr>
        <w:tab/>
      </w:r>
      <w:r w:rsidRPr="00094977">
        <w:rPr>
          <w:rFonts w:ascii="Arial" w:eastAsia="Arial" w:hAnsi="Arial" w:cs="Arial"/>
          <w:spacing w:val="2"/>
        </w:rPr>
        <w:t>T</w:t>
      </w:r>
      <w:r w:rsidRPr="00094977">
        <w:rPr>
          <w:rFonts w:ascii="Arial" w:eastAsia="Arial" w:hAnsi="Arial" w:cs="Arial"/>
        </w:rPr>
        <w:t>he</w:t>
      </w:r>
      <w:r w:rsidRPr="00094977">
        <w:rPr>
          <w:rFonts w:ascii="Arial" w:eastAsia="Arial" w:hAnsi="Arial" w:cs="Arial"/>
          <w:spacing w:val="-2"/>
        </w:rPr>
        <w:t xml:space="preserve"> </w:t>
      </w:r>
      <w:r w:rsidRPr="00094977">
        <w:rPr>
          <w:rFonts w:ascii="Arial" w:eastAsia="Arial" w:hAnsi="Arial" w:cs="Arial"/>
          <w:spacing w:val="1"/>
        </w:rPr>
        <w:t>r</w:t>
      </w:r>
      <w:r w:rsidRPr="00094977">
        <w:rPr>
          <w:rFonts w:ascii="Arial" w:eastAsia="Arial" w:hAnsi="Arial" w:cs="Arial"/>
          <w:spacing w:val="-3"/>
        </w:rPr>
        <w:t>e</w:t>
      </w:r>
      <w:r w:rsidRPr="00094977">
        <w:rPr>
          <w:rFonts w:ascii="Arial" w:eastAsia="Arial" w:hAnsi="Arial" w:cs="Arial"/>
          <w:spacing w:val="2"/>
        </w:rPr>
        <w:t>q</w:t>
      </w:r>
      <w:r w:rsidRPr="00094977">
        <w:rPr>
          <w:rFonts w:ascii="Arial" w:eastAsia="Arial" w:hAnsi="Arial" w:cs="Arial"/>
        </w:rPr>
        <w:t>u</w:t>
      </w:r>
      <w:r w:rsidRPr="00094977">
        <w:rPr>
          <w:rFonts w:ascii="Arial" w:eastAsia="Arial" w:hAnsi="Arial" w:cs="Arial"/>
          <w:spacing w:val="-1"/>
        </w:rPr>
        <w:t>i</w:t>
      </w:r>
      <w:r w:rsidRPr="00094977">
        <w:rPr>
          <w:rFonts w:ascii="Arial" w:eastAsia="Arial" w:hAnsi="Arial" w:cs="Arial"/>
          <w:spacing w:val="1"/>
        </w:rPr>
        <w:t>r</w:t>
      </w:r>
      <w:r w:rsidRPr="00094977">
        <w:rPr>
          <w:rFonts w:ascii="Arial" w:eastAsia="Arial" w:hAnsi="Arial" w:cs="Arial"/>
          <w:spacing w:val="-3"/>
        </w:rPr>
        <w:t>e</w:t>
      </w:r>
      <w:r w:rsidRPr="00094977">
        <w:rPr>
          <w:rFonts w:ascii="Arial" w:eastAsia="Arial" w:hAnsi="Arial" w:cs="Arial"/>
          <w:spacing w:val="1"/>
        </w:rPr>
        <w:t>m</w:t>
      </w:r>
      <w:r w:rsidRPr="00094977">
        <w:rPr>
          <w:rFonts w:ascii="Arial" w:eastAsia="Arial" w:hAnsi="Arial" w:cs="Arial"/>
        </w:rPr>
        <w:t xml:space="preserve">ent </w:t>
      </w:r>
      <w:r w:rsidRPr="00094977">
        <w:rPr>
          <w:rFonts w:ascii="Arial" w:eastAsia="Arial" w:hAnsi="Arial" w:cs="Arial"/>
          <w:spacing w:val="-1"/>
        </w:rPr>
        <w:t>i</w:t>
      </w:r>
      <w:r w:rsidRPr="00094977">
        <w:rPr>
          <w:rFonts w:ascii="Arial" w:eastAsia="Arial" w:hAnsi="Arial" w:cs="Arial"/>
        </w:rPr>
        <w:t>s</w:t>
      </w:r>
      <w:r w:rsidRPr="00094977">
        <w:rPr>
          <w:rFonts w:ascii="Arial" w:eastAsia="Arial" w:hAnsi="Arial" w:cs="Arial"/>
          <w:spacing w:val="1"/>
        </w:rPr>
        <w:t xml:space="preserve"> </w:t>
      </w:r>
      <w:r w:rsidRPr="00094977">
        <w:rPr>
          <w:rFonts w:ascii="Arial" w:eastAsia="Arial" w:hAnsi="Arial" w:cs="Arial"/>
        </w:rPr>
        <w:t>s</w:t>
      </w:r>
      <w:r w:rsidRPr="00094977">
        <w:rPr>
          <w:rFonts w:ascii="Arial" w:eastAsia="Arial" w:hAnsi="Arial" w:cs="Arial"/>
          <w:spacing w:val="-3"/>
        </w:rPr>
        <w:t>e</w:t>
      </w:r>
      <w:r w:rsidRPr="00094977">
        <w:rPr>
          <w:rFonts w:ascii="Arial" w:eastAsia="Arial" w:hAnsi="Arial" w:cs="Arial"/>
        </w:rPr>
        <w:t xml:space="preserve">t </w:t>
      </w:r>
      <w:r w:rsidRPr="00094977">
        <w:rPr>
          <w:rFonts w:ascii="Arial" w:eastAsia="Arial" w:hAnsi="Arial" w:cs="Arial"/>
          <w:spacing w:val="-3"/>
        </w:rPr>
        <w:t>o</w:t>
      </w:r>
      <w:r w:rsidRPr="00094977">
        <w:rPr>
          <w:rFonts w:ascii="Arial" w:eastAsia="Arial" w:hAnsi="Arial" w:cs="Arial"/>
        </w:rPr>
        <w:t>ut</w:t>
      </w:r>
      <w:r w:rsidRPr="00094977">
        <w:rPr>
          <w:rFonts w:ascii="Arial" w:eastAsia="Arial" w:hAnsi="Arial" w:cs="Arial"/>
          <w:spacing w:val="2"/>
        </w:rPr>
        <w:t xml:space="preserve"> </w:t>
      </w:r>
      <w:r w:rsidRPr="00094977">
        <w:rPr>
          <w:rFonts w:ascii="Arial" w:eastAsia="Arial" w:hAnsi="Arial" w:cs="Arial"/>
          <w:spacing w:val="-1"/>
        </w:rPr>
        <w:t>i</w:t>
      </w:r>
      <w:r w:rsidRPr="00094977">
        <w:rPr>
          <w:rFonts w:ascii="Arial" w:eastAsia="Arial" w:hAnsi="Arial" w:cs="Arial"/>
        </w:rPr>
        <w:t>n</w:t>
      </w:r>
      <w:r w:rsidRPr="00094977">
        <w:rPr>
          <w:rFonts w:ascii="Arial" w:eastAsia="Arial" w:hAnsi="Arial" w:cs="Arial"/>
          <w:spacing w:val="1"/>
        </w:rPr>
        <w:t xml:space="preserve"> </w:t>
      </w:r>
      <w:r w:rsidRPr="00094977">
        <w:rPr>
          <w:rFonts w:ascii="Arial" w:eastAsia="Arial" w:hAnsi="Arial" w:cs="Arial"/>
          <w:spacing w:val="-1"/>
        </w:rPr>
        <w:t>the</w:t>
      </w:r>
      <w:r w:rsidRPr="00094977">
        <w:rPr>
          <w:rFonts w:ascii="Arial" w:eastAsia="Arial" w:hAnsi="Arial" w:cs="Arial"/>
          <w:spacing w:val="2"/>
        </w:rPr>
        <w:t xml:space="preserve"> </w:t>
      </w:r>
      <w:r w:rsidRPr="00094977">
        <w:rPr>
          <w:rFonts w:ascii="Arial" w:eastAsia="Arial" w:hAnsi="Arial" w:cs="Arial"/>
          <w:spacing w:val="-1"/>
        </w:rPr>
        <w:t>S</w:t>
      </w:r>
      <w:r w:rsidRPr="00094977">
        <w:rPr>
          <w:rFonts w:ascii="Arial" w:eastAsia="Arial" w:hAnsi="Arial" w:cs="Arial"/>
          <w:spacing w:val="1"/>
        </w:rPr>
        <w:t>t</w:t>
      </w:r>
      <w:r w:rsidRPr="00094977">
        <w:rPr>
          <w:rFonts w:ascii="Arial" w:eastAsia="Arial" w:hAnsi="Arial" w:cs="Arial"/>
          <w:spacing w:val="-3"/>
        </w:rPr>
        <w:t>a</w:t>
      </w:r>
      <w:r w:rsidRPr="00094977">
        <w:rPr>
          <w:rFonts w:ascii="Arial" w:eastAsia="Arial" w:hAnsi="Arial" w:cs="Arial"/>
          <w:spacing w:val="1"/>
        </w:rPr>
        <w:t>t</w:t>
      </w:r>
      <w:r w:rsidRPr="00094977">
        <w:rPr>
          <w:rFonts w:ascii="Arial" w:eastAsia="Arial" w:hAnsi="Arial" w:cs="Arial"/>
          <w:spacing w:val="-3"/>
        </w:rPr>
        <w:t>e</w:t>
      </w:r>
      <w:r w:rsidRPr="00094977">
        <w:rPr>
          <w:rFonts w:ascii="Arial" w:eastAsia="Arial" w:hAnsi="Arial" w:cs="Arial"/>
          <w:spacing w:val="1"/>
        </w:rPr>
        <w:t>m</w:t>
      </w:r>
      <w:r w:rsidRPr="00094977">
        <w:rPr>
          <w:rFonts w:ascii="Arial" w:eastAsia="Arial" w:hAnsi="Arial" w:cs="Arial"/>
        </w:rPr>
        <w:t xml:space="preserve">ent </w:t>
      </w:r>
      <w:r w:rsidRPr="00094977">
        <w:rPr>
          <w:rFonts w:ascii="Arial" w:eastAsia="Arial" w:hAnsi="Arial" w:cs="Arial"/>
          <w:spacing w:val="-3"/>
        </w:rPr>
        <w:t>o</w:t>
      </w:r>
      <w:r w:rsidRPr="00094977">
        <w:rPr>
          <w:rFonts w:ascii="Arial" w:eastAsia="Arial" w:hAnsi="Arial" w:cs="Arial"/>
        </w:rPr>
        <w:t>f</w:t>
      </w:r>
      <w:r w:rsidRPr="00094977">
        <w:rPr>
          <w:rFonts w:ascii="Arial" w:eastAsia="Arial" w:hAnsi="Arial" w:cs="Arial"/>
          <w:spacing w:val="2"/>
        </w:rPr>
        <w:t xml:space="preserve"> </w:t>
      </w:r>
      <w:r w:rsidRPr="00094977">
        <w:rPr>
          <w:rFonts w:ascii="Arial" w:eastAsia="Arial" w:hAnsi="Arial" w:cs="Arial"/>
          <w:spacing w:val="-1"/>
        </w:rPr>
        <w:t>R</w:t>
      </w:r>
      <w:r w:rsidRPr="00094977">
        <w:rPr>
          <w:rFonts w:ascii="Arial" w:eastAsia="Arial" w:hAnsi="Arial" w:cs="Arial"/>
          <w:spacing w:val="-3"/>
        </w:rPr>
        <w:t>e</w:t>
      </w:r>
      <w:r w:rsidRPr="00094977">
        <w:rPr>
          <w:rFonts w:ascii="Arial" w:eastAsia="Arial" w:hAnsi="Arial" w:cs="Arial"/>
          <w:spacing w:val="2"/>
        </w:rPr>
        <w:t>q</w:t>
      </w:r>
      <w:r w:rsidRPr="00094977">
        <w:rPr>
          <w:rFonts w:ascii="Arial" w:eastAsia="Arial" w:hAnsi="Arial" w:cs="Arial"/>
        </w:rPr>
        <w:t>u</w:t>
      </w:r>
      <w:r w:rsidRPr="00094977">
        <w:rPr>
          <w:rFonts w:ascii="Arial" w:eastAsia="Arial" w:hAnsi="Arial" w:cs="Arial"/>
          <w:spacing w:val="-1"/>
        </w:rPr>
        <w:t>i</w:t>
      </w:r>
      <w:r w:rsidRPr="00094977">
        <w:rPr>
          <w:rFonts w:ascii="Arial" w:eastAsia="Arial" w:hAnsi="Arial" w:cs="Arial"/>
          <w:spacing w:val="1"/>
        </w:rPr>
        <w:t>r</w:t>
      </w:r>
      <w:r w:rsidRPr="00094977">
        <w:rPr>
          <w:rFonts w:ascii="Arial" w:eastAsia="Arial" w:hAnsi="Arial" w:cs="Arial"/>
        </w:rPr>
        <w:t>e</w:t>
      </w:r>
      <w:r w:rsidRPr="00094977">
        <w:rPr>
          <w:rFonts w:ascii="Arial" w:eastAsia="Arial" w:hAnsi="Arial" w:cs="Arial"/>
          <w:spacing w:val="1"/>
        </w:rPr>
        <w:t>m</w:t>
      </w:r>
      <w:r w:rsidRPr="00094977">
        <w:rPr>
          <w:rFonts w:ascii="Arial" w:eastAsia="Arial" w:hAnsi="Arial" w:cs="Arial"/>
        </w:rPr>
        <w:t>e</w:t>
      </w:r>
      <w:r w:rsidRPr="00094977">
        <w:rPr>
          <w:rFonts w:ascii="Arial" w:eastAsia="Arial" w:hAnsi="Arial" w:cs="Arial"/>
          <w:spacing w:val="-3"/>
        </w:rPr>
        <w:t>n</w:t>
      </w:r>
      <w:r w:rsidRPr="00094977">
        <w:rPr>
          <w:rFonts w:ascii="Arial" w:eastAsia="Arial" w:hAnsi="Arial" w:cs="Arial"/>
          <w:spacing w:val="1"/>
        </w:rPr>
        <w:t>t</w:t>
      </w:r>
      <w:r w:rsidRPr="00094977">
        <w:rPr>
          <w:rFonts w:ascii="Arial" w:eastAsia="Arial" w:hAnsi="Arial" w:cs="Arial"/>
        </w:rPr>
        <w:t>s.</w:t>
      </w:r>
    </w:p>
    <w:p w14:paraId="135872C4" w14:textId="77777777" w:rsidR="00851061" w:rsidRPr="00094977" w:rsidRDefault="00851061" w:rsidP="00851061">
      <w:pPr>
        <w:spacing w:after="0" w:line="240" w:lineRule="auto"/>
        <w:rPr>
          <w:sz w:val="24"/>
          <w:szCs w:val="24"/>
        </w:rPr>
      </w:pPr>
    </w:p>
    <w:p w14:paraId="433793E8" w14:textId="01BBE938" w:rsidR="00851061" w:rsidRPr="00094977" w:rsidRDefault="00851061" w:rsidP="00851061">
      <w:pPr>
        <w:tabs>
          <w:tab w:val="left" w:pos="640"/>
        </w:tabs>
        <w:spacing w:after="0" w:line="240" w:lineRule="auto"/>
        <w:ind w:left="114" w:right="105"/>
        <w:rPr>
          <w:rFonts w:ascii="Arial" w:eastAsia="Arial" w:hAnsi="Arial" w:cs="Arial"/>
        </w:rPr>
      </w:pPr>
      <w:r w:rsidRPr="00094977">
        <w:rPr>
          <w:rFonts w:ascii="Arial" w:eastAsia="Arial" w:hAnsi="Arial" w:cs="Arial"/>
        </w:rPr>
        <w:t>3.</w:t>
      </w:r>
      <w:r w:rsidRPr="00094977">
        <w:rPr>
          <w:rFonts w:ascii="Arial" w:eastAsia="Arial" w:hAnsi="Arial" w:cs="Arial"/>
        </w:rPr>
        <w:tab/>
        <w:t>Fund</w:t>
      </w:r>
      <w:r w:rsidRPr="00094977">
        <w:rPr>
          <w:rFonts w:ascii="Arial" w:eastAsia="Arial" w:hAnsi="Arial" w:cs="Arial"/>
          <w:spacing w:val="-1"/>
        </w:rPr>
        <w:t>i</w:t>
      </w:r>
      <w:r w:rsidRPr="00094977">
        <w:rPr>
          <w:rFonts w:ascii="Arial" w:eastAsia="Arial" w:hAnsi="Arial" w:cs="Arial"/>
        </w:rPr>
        <w:t>ng</w:t>
      </w:r>
      <w:r w:rsidRPr="00094977">
        <w:rPr>
          <w:rFonts w:ascii="Arial" w:eastAsia="Arial" w:hAnsi="Arial" w:cs="Arial"/>
          <w:spacing w:val="3"/>
        </w:rPr>
        <w:t xml:space="preserve"> </w:t>
      </w:r>
      <w:r w:rsidRPr="00094977">
        <w:rPr>
          <w:rFonts w:ascii="Arial" w:eastAsia="Arial" w:hAnsi="Arial" w:cs="Arial"/>
        </w:rPr>
        <w:t>has</w:t>
      </w:r>
      <w:r w:rsidRPr="00094977">
        <w:rPr>
          <w:rFonts w:ascii="Arial" w:eastAsia="Arial" w:hAnsi="Arial" w:cs="Arial"/>
          <w:spacing w:val="-1"/>
        </w:rPr>
        <w:t xml:space="preserve"> </w:t>
      </w:r>
      <w:r w:rsidRPr="00094977">
        <w:rPr>
          <w:rFonts w:ascii="Arial" w:eastAsia="Arial" w:hAnsi="Arial" w:cs="Arial"/>
        </w:rPr>
        <w:t>been</w:t>
      </w:r>
      <w:r w:rsidRPr="00094977">
        <w:rPr>
          <w:rFonts w:ascii="Arial" w:eastAsia="Arial" w:hAnsi="Arial" w:cs="Arial"/>
          <w:spacing w:val="-2"/>
        </w:rPr>
        <w:t xml:space="preserve"> </w:t>
      </w:r>
      <w:r w:rsidRPr="00094977">
        <w:rPr>
          <w:rFonts w:ascii="Arial" w:eastAsia="Arial" w:hAnsi="Arial" w:cs="Arial"/>
        </w:rPr>
        <w:t>app</w:t>
      </w:r>
      <w:r w:rsidRPr="00094977">
        <w:rPr>
          <w:rFonts w:ascii="Arial" w:eastAsia="Arial" w:hAnsi="Arial" w:cs="Arial"/>
          <w:spacing w:val="1"/>
        </w:rPr>
        <w:t>r</w:t>
      </w:r>
      <w:r w:rsidRPr="00094977">
        <w:rPr>
          <w:rFonts w:ascii="Arial" w:eastAsia="Arial" w:hAnsi="Arial" w:cs="Arial"/>
          <w:spacing w:val="-3"/>
        </w:rPr>
        <w:t>o</w:t>
      </w:r>
      <w:r w:rsidRPr="00094977">
        <w:rPr>
          <w:rFonts w:ascii="Arial" w:eastAsia="Arial" w:hAnsi="Arial" w:cs="Arial"/>
          <w:spacing w:val="-2"/>
        </w:rPr>
        <w:t>v</w:t>
      </w:r>
      <w:r w:rsidRPr="00094977">
        <w:rPr>
          <w:rFonts w:ascii="Arial" w:eastAsia="Arial" w:hAnsi="Arial" w:cs="Arial"/>
        </w:rPr>
        <w:t>ed.</w:t>
      </w:r>
      <w:r w:rsidRPr="00094977">
        <w:rPr>
          <w:rFonts w:ascii="Arial" w:eastAsia="Arial" w:hAnsi="Arial" w:cs="Arial"/>
          <w:spacing w:val="2"/>
        </w:rPr>
        <w:t xml:space="preserve"> T</w:t>
      </w:r>
      <w:r w:rsidRPr="00094977">
        <w:rPr>
          <w:rFonts w:ascii="Arial" w:eastAsia="Arial" w:hAnsi="Arial" w:cs="Arial"/>
        </w:rPr>
        <w:t>he</w:t>
      </w:r>
      <w:r w:rsidRPr="00094977">
        <w:rPr>
          <w:rFonts w:ascii="Arial" w:eastAsia="Arial" w:hAnsi="Arial" w:cs="Arial"/>
          <w:spacing w:val="-1"/>
        </w:rPr>
        <w:t xml:space="preserve"> </w:t>
      </w:r>
      <w:r w:rsidRPr="00094977">
        <w:rPr>
          <w:rFonts w:ascii="Arial" w:eastAsia="Arial" w:hAnsi="Arial" w:cs="Arial"/>
          <w:spacing w:val="1"/>
        </w:rPr>
        <w:t>t</w:t>
      </w:r>
      <w:r w:rsidRPr="00094977">
        <w:rPr>
          <w:rFonts w:ascii="Arial" w:eastAsia="Arial" w:hAnsi="Arial" w:cs="Arial"/>
          <w:spacing w:val="-3"/>
        </w:rPr>
        <w:t>o</w:t>
      </w:r>
      <w:r w:rsidRPr="00094977">
        <w:rPr>
          <w:rFonts w:ascii="Arial" w:eastAsia="Arial" w:hAnsi="Arial" w:cs="Arial"/>
          <w:spacing w:val="1"/>
        </w:rPr>
        <w:t>t</w:t>
      </w:r>
      <w:r w:rsidRPr="00094977">
        <w:rPr>
          <w:rFonts w:ascii="Arial" w:eastAsia="Arial" w:hAnsi="Arial" w:cs="Arial"/>
        </w:rPr>
        <w:t>al bu</w:t>
      </w:r>
      <w:r w:rsidRPr="00094977">
        <w:rPr>
          <w:rFonts w:ascii="Arial" w:eastAsia="Arial" w:hAnsi="Arial" w:cs="Arial"/>
          <w:spacing w:val="-3"/>
        </w:rPr>
        <w:t>d</w:t>
      </w:r>
      <w:r w:rsidRPr="00094977">
        <w:rPr>
          <w:rFonts w:ascii="Arial" w:eastAsia="Arial" w:hAnsi="Arial" w:cs="Arial"/>
          <w:spacing w:val="2"/>
        </w:rPr>
        <w:t>g</w:t>
      </w:r>
      <w:r w:rsidRPr="00094977">
        <w:rPr>
          <w:rFonts w:ascii="Arial" w:eastAsia="Arial" w:hAnsi="Arial" w:cs="Arial"/>
          <w:spacing w:val="-3"/>
        </w:rPr>
        <w:t>e</w:t>
      </w:r>
      <w:r w:rsidRPr="00094977">
        <w:rPr>
          <w:rFonts w:ascii="Arial" w:eastAsia="Arial" w:hAnsi="Arial" w:cs="Arial"/>
        </w:rPr>
        <w:t>t</w:t>
      </w:r>
      <w:r w:rsidRPr="00094977">
        <w:rPr>
          <w:rFonts w:ascii="Arial" w:eastAsia="Arial" w:hAnsi="Arial" w:cs="Arial"/>
          <w:spacing w:val="2"/>
        </w:rPr>
        <w:t xml:space="preserve"> </w:t>
      </w:r>
      <w:r w:rsidRPr="00094977">
        <w:rPr>
          <w:rFonts w:ascii="Arial" w:eastAsia="Arial" w:hAnsi="Arial" w:cs="Arial"/>
          <w:spacing w:val="-1"/>
        </w:rPr>
        <w:t>i</w:t>
      </w:r>
      <w:r w:rsidRPr="00094977">
        <w:rPr>
          <w:rFonts w:ascii="Arial" w:eastAsia="Arial" w:hAnsi="Arial" w:cs="Arial"/>
        </w:rPr>
        <w:t>s</w:t>
      </w:r>
      <w:r w:rsidRPr="00094977">
        <w:rPr>
          <w:rFonts w:ascii="Arial" w:eastAsia="Arial" w:hAnsi="Arial" w:cs="Arial"/>
          <w:spacing w:val="-4"/>
        </w:rPr>
        <w:t xml:space="preserve"> </w:t>
      </w:r>
      <w:r w:rsidRPr="00094977">
        <w:rPr>
          <w:rFonts w:ascii="Arial" w:eastAsia="Arial" w:hAnsi="Arial" w:cs="Arial"/>
        </w:rPr>
        <w:t>£</w:t>
      </w:r>
      <w:r w:rsidR="00F43921" w:rsidRPr="00094977">
        <w:rPr>
          <w:rFonts w:ascii="Arial" w:eastAsia="Arial" w:hAnsi="Arial" w:cs="Arial"/>
        </w:rPr>
        <w:t>40</w:t>
      </w:r>
      <w:r w:rsidRPr="00094977">
        <w:rPr>
          <w:rFonts w:ascii="Arial" w:eastAsia="Arial" w:hAnsi="Arial" w:cs="Arial"/>
          <w:spacing w:val="1"/>
        </w:rPr>
        <w:t>,</w:t>
      </w:r>
      <w:r w:rsidRPr="00094977">
        <w:rPr>
          <w:rFonts w:ascii="Arial" w:eastAsia="Arial" w:hAnsi="Arial" w:cs="Arial"/>
        </w:rPr>
        <w:t>000</w:t>
      </w:r>
      <w:r w:rsidRPr="00094977">
        <w:rPr>
          <w:rFonts w:ascii="Arial" w:eastAsia="Arial" w:hAnsi="Arial" w:cs="Arial"/>
          <w:spacing w:val="1"/>
        </w:rPr>
        <w:t>.</w:t>
      </w:r>
      <w:r w:rsidRPr="00094977">
        <w:rPr>
          <w:rFonts w:ascii="Arial" w:eastAsia="Arial" w:hAnsi="Arial" w:cs="Arial"/>
        </w:rPr>
        <w:t>00</w:t>
      </w:r>
      <w:r w:rsidRPr="00094977">
        <w:rPr>
          <w:rFonts w:ascii="Arial" w:eastAsia="Arial" w:hAnsi="Arial" w:cs="Arial"/>
          <w:spacing w:val="-1"/>
        </w:rPr>
        <w:t xml:space="preserve"> </w:t>
      </w:r>
      <w:r w:rsidRPr="00094977">
        <w:rPr>
          <w:rFonts w:ascii="Arial" w:eastAsia="Arial" w:hAnsi="Arial" w:cs="Arial"/>
          <w:spacing w:val="1"/>
        </w:rPr>
        <w:t>(</w:t>
      </w:r>
      <w:r w:rsidRPr="00094977">
        <w:rPr>
          <w:rFonts w:ascii="Arial" w:eastAsia="Arial" w:hAnsi="Arial" w:cs="Arial"/>
        </w:rPr>
        <w:t>e</w:t>
      </w:r>
      <w:r w:rsidRPr="00094977">
        <w:rPr>
          <w:rFonts w:ascii="Arial" w:eastAsia="Arial" w:hAnsi="Arial" w:cs="Arial"/>
          <w:spacing w:val="-2"/>
        </w:rPr>
        <w:t>x</w:t>
      </w:r>
      <w:r w:rsidRPr="00094977">
        <w:rPr>
          <w:rFonts w:ascii="Arial" w:eastAsia="Arial" w:hAnsi="Arial" w:cs="Arial"/>
        </w:rPr>
        <w:t>c</w:t>
      </w:r>
      <w:r w:rsidRPr="00094977">
        <w:rPr>
          <w:rFonts w:ascii="Arial" w:eastAsia="Arial" w:hAnsi="Arial" w:cs="Arial"/>
          <w:spacing w:val="-1"/>
        </w:rPr>
        <w:t>l</w:t>
      </w:r>
      <w:r w:rsidRPr="00094977">
        <w:rPr>
          <w:rFonts w:ascii="Arial" w:eastAsia="Arial" w:hAnsi="Arial" w:cs="Arial"/>
        </w:rPr>
        <w:t>ud</w:t>
      </w:r>
      <w:r w:rsidRPr="00094977">
        <w:rPr>
          <w:rFonts w:ascii="Arial" w:eastAsia="Arial" w:hAnsi="Arial" w:cs="Arial"/>
          <w:spacing w:val="-1"/>
        </w:rPr>
        <w:t>i</w:t>
      </w:r>
      <w:r w:rsidRPr="00094977">
        <w:rPr>
          <w:rFonts w:ascii="Arial" w:eastAsia="Arial" w:hAnsi="Arial" w:cs="Arial"/>
        </w:rPr>
        <w:t>ng</w:t>
      </w:r>
      <w:r w:rsidRPr="00094977">
        <w:rPr>
          <w:rFonts w:ascii="Arial" w:eastAsia="Arial" w:hAnsi="Arial" w:cs="Arial"/>
          <w:spacing w:val="1"/>
        </w:rPr>
        <w:t xml:space="preserve"> </w:t>
      </w:r>
      <w:r w:rsidRPr="00094977">
        <w:rPr>
          <w:rFonts w:ascii="Arial" w:eastAsia="Arial" w:hAnsi="Arial" w:cs="Arial"/>
          <w:spacing w:val="-1"/>
        </w:rPr>
        <w:t>VA</w:t>
      </w:r>
      <w:r w:rsidRPr="00094977">
        <w:rPr>
          <w:rFonts w:ascii="Arial" w:eastAsia="Arial" w:hAnsi="Arial" w:cs="Arial"/>
          <w:spacing w:val="2"/>
        </w:rPr>
        <w:t>T</w:t>
      </w:r>
      <w:r w:rsidRPr="00094977">
        <w:rPr>
          <w:rFonts w:ascii="Arial" w:eastAsia="Arial" w:hAnsi="Arial" w:cs="Arial"/>
          <w:spacing w:val="-1"/>
        </w:rPr>
        <w:t>)</w:t>
      </w:r>
      <w:r w:rsidRPr="00094977">
        <w:rPr>
          <w:rFonts w:ascii="Arial" w:eastAsia="Arial" w:hAnsi="Arial" w:cs="Arial"/>
        </w:rPr>
        <w:t>,</w:t>
      </w:r>
      <w:r w:rsidRPr="00094977">
        <w:rPr>
          <w:rFonts w:ascii="Arial" w:eastAsia="Arial" w:hAnsi="Arial" w:cs="Arial"/>
          <w:spacing w:val="2"/>
        </w:rPr>
        <w:t xml:space="preserve"> </w:t>
      </w:r>
      <w:r w:rsidRPr="00094977">
        <w:rPr>
          <w:rFonts w:ascii="Arial" w:eastAsia="Arial" w:hAnsi="Arial" w:cs="Arial"/>
          <w:spacing w:val="-3"/>
        </w:rPr>
        <w:t>a</w:t>
      </w:r>
      <w:r w:rsidRPr="00094977">
        <w:rPr>
          <w:rFonts w:ascii="Arial" w:eastAsia="Arial" w:hAnsi="Arial" w:cs="Arial"/>
        </w:rPr>
        <w:t>t</w:t>
      </w:r>
      <w:r w:rsidRPr="00094977">
        <w:rPr>
          <w:rFonts w:ascii="Arial" w:eastAsia="Arial" w:hAnsi="Arial" w:cs="Arial"/>
          <w:spacing w:val="2"/>
        </w:rPr>
        <w:t xml:space="preserve"> </w:t>
      </w:r>
      <w:r w:rsidRPr="00094977">
        <w:rPr>
          <w:rFonts w:ascii="Arial" w:eastAsia="Arial" w:hAnsi="Arial" w:cs="Arial"/>
          <w:spacing w:val="-1"/>
        </w:rPr>
        <w:t>£</w:t>
      </w:r>
      <w:r w:rsidR="00F43921" w:rsidRPr="00094977">
        <w:rPr>
          <w:rFonts w:ascii="Arial" w:eastAsia="Arial" w:hAnsi="Arial" w:cs="Arial"/>
        </w:rPr>
        <w:t>1</w:t>
      </w:r>
      <w:r w:rsidRPr="00094977">
        <w:rPr>
          <w:rFonts w:ascii="Arial" w:eastAsia="Arial" w:hAnsi="Arial" w:cs="Arial"/>
        </w:rPr>
        <w:t>0</w:t>
      </w:r>
      <w:r w:rsidRPr="00094977">
        <w:rPr>
          <w:rFonts w:ascii="Arial" w:eastAsia="Arial" w:hAnsi="Arial" w:cs="Arial"/>
          <w:spacing w:val="1"/>
        </w:rPr>
        <w:t>,000.</w:t>
      </w:r>
      <w:r w:rsidRPr="00094977">
        <w:rPr>
          <w:rFonts w:ascii="Arial" w:eastAsia="Arial" w:hAnsi="Arial" w:cs="Arial"/>
          <w:spacing w:val="-3"/>
        </w:rPr>
        <w:t xml:space="preserve">00 </w:t>
      </w:r>
      <w:r w:rsidR="00F43921" w:rsidRPr="00094977">
        <w:rPr>
          <w:rFonts w:ascii="Arial" w:eastAsia="Arial" w:hAnsi="Arial" w:cs="Arial"/>
          <w:spacing w:val="1"/>
        </w:rPr>
        <w:t>per year for 4 years.</w:t>
      </w:r>
    </w:p>
    <w:p w14:paraId="6AB2205F" w14:textId="77777777" w:rsidR="005615C3" w:rsidRPr="00094977"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6C47038B" w:rsidR="005615C3" w:rsidRPr="00094977" w:rsidRDefault="005615C3" w:rsidP="005615C3">
      <w:pPr>
        <w:tabs>
          <w:tab w:val="left" w:pos="640"/>
        </w:tabs>
        <w:spacing w:after="0" w:line="240" w:lineRule="auto"/>
        <w:ind w:left="114" w:right="210"/>
        <w:rPr>
          <w:rFonts w:ascii="Arial" w:eastAsia="Arial" w:hAnsi="Arial" w:cs="Arial"/>
        </w:rPr>
      </w:pPr>
      <w:r w:rsidRPr="00094977">
        <w:rPr>
          <w:rFonts w:ascii="Arial" w:eastAsia="Times New Roman" w:hAnsi="Arial" w:cs="Arial"/>
          <w:lang w:val="en-GB"/>
        </w:rPr>
        <w:t xml:space="preserve">4.        You may raise questions about the tender and the requirement via the </w:t>
      </w:r>
      <w:r w:rsidRPr="00094977">
        <w:rPr>
          <w:rFonts w:ascii="Arial" w:eastAsia="Times New Roman" w:hAnsi="Arial" w:cs="Arial"/>
          <w:szCs w:val="24"/>
          <w:lang w:val="x-none"/>
        </w:rPr>
        <w:t>Defence Sourcing Portal</w:t>
      </w:r>
      <w:r w:rsidRPr="00094977">
        <w:rPr>
          <w:rFonts w:ascii="Arial" w:eastAsia="Times New Roman" w:hAnsi="Arial" w:cs="Arial"/>
          <w:lang w:val="en-GB"/>
        </w:rPr>
        <w:t xml:space="preserve">. The deadline for asking questions is </w:t>
      </w:r>
      <w:r w:rsidR="00094977" w:rsidRPr="00094977">
        <w:rPr>
          <w:rFonts w:ascii="Arial" w:eastAsia="Times New Roman" w:hAnsi="Arial" w:cs="Arial"/>
          <w:lang w:val="en-GB"/>
        </w:rPr>
        <w:t>09</w:t>
      </w:r>
      <w:r w:rsidRPr="00094977">
        <w:rPr>
          <w:rFonts w:ascii="Arial" w:eastAsia="Times New Roman" w:hAnsi="Arial" w:cs="Arial"/>
          <w:lang w:val="en-GB"/>
        </w:rPr>
        <w:t xml:space="preserve">:00 on 1 </w:t>
      </w:r>
      <w:r w:rsidR="006B45CE">
        <w:rPr>
          <w:rFonts w:ascii="Arial" w:eastAsia="Times New Roman" w:hAnsi="Arial" w:cs="Arial"/>
          <w:lang w:val="en-GB"/>
        </w:rPr>
        <w:t>November</w:t>
      </w:r>
      <w:r w:rsidRPr="00094977">
        <w:rPr>
          <w:rFonts w:ascii="Arial" w:eastAsia="Times New Roman" w:hAnsi="Arial" w:cs="Arial"/>
          <w:lang w:val="en-GB"/>
        </w:rPr>
        <w:t xml:space="preserve"> 2021. Please note that any questions raised, and the answers provided, may be shared with other interested suppliers</w:t>
      </w:r>
      <w:r w:rsidRPr="00094977">
        <w:rPr>
          <w:rFonts w:ascii="Arial" w:hAnsi="Arial" w:cs="Arial"/>
        </w:rPr>
        <w:t>.</w:t>
      </w:r>
    </w:p>
    <w:p w14:paraId="2137864B" w14:textId="77777777" w:rsidR="005615C3" w:rsidRPr="00094977" w:rsidRDefault="005615C3" w:rsidP="005615C3">
      <w:pPr>
        <w:tabs>
          <w:tab w:val="left" w:pos="640"/>
        </w:tabs>
        <w:spacing w:after="0" w:line="240" w:lineRule="auto"/>
        <w:ind w:left="114" w:right="210"/>
        <w:rPr>
          <w:rFonts w:ascii="Arial" w:eastAsia="Arial" w:hAnsi="Arial" w:cs="Arial"/>
        </w:rPr>
      </w:pPr>
    </w:p>
    <w:p w14:paraId="6A279C66" w14:textId="7D279923" w:rsidR="005615C3" w:rsidRPr="00094977" w:rsidRDefault="005615C3" w:rsidP="005615C3">
      <w:pPr>
        <w:spacing w:after="0" w:line="240" w:lineRule="auto"/>
        <w:ind w:left="113" w:right="210"/>
        <w:rPr>
          <w:rFonts w:ascii="Arial" w:hAnsi="Arial" w:cs="Arial"/>
          <w:spacing w:val="3"/>
        </w:rPr>
      </w:pPr>
      <w:r w:rsidRPr="00094977">
        <w:rPr>
          <w:rFonts w:ascii="Arial" w:eastAsia="Arial" w:hAnsi="Arial" w:cs="Arial"/>
        </w:rPr>
        <w:t xml:space="preserve">5.      </w:t>
      </w:r>
      <w:r w:rsidRPr="00094977">
        <w:rPr>
          <w:rFonts w:ascii="Arial" w:eastAsia="Times New Roman" w:hAnsi="Arial" w:cs="Arial"/>
          <w:szCs w:val="24"/>
          <w:lang w:val="x-none"/>
        </w:rPr>
        <w:t xml:space="preserve">You must submit your Tender </w:t>
      </w:r>
      <w:r w:rsidRPr="00094977">
        <w:rPr>
          <w:rFonts w:ascii="Arial" w:hAnsi="Arial" w:cs="Arial"/>
          <w:spacing w:val="1"/>
        </w:rPr>
        <w:t xml:space="preserve">via </w:t>
      </w:r>
      <w:r w:rsidRPr="00094977">
        <w:rPr>
          <w:rFonts w:ascii="Arial" w:eastAsia="Times New Roman" w:hAnsi="Arial" w:cs="Arial"/>
          <w:szCs w:val="24"/>
          <w:lang w:val="x-none"/>
        </w:rPr>
        <w:t>the Defence Sourcing Portal by</w:t>
      </w:r>
      <w:r w:rsidRPr="00094977">
        <w:rPr>
          <w:rFonts w:ascii="Arial" w:eastAsia="Times New Roman" w:hAnsi="Arial" w:cs="Arial"/>
          <w:szCs w:val="24"/>
          <w:lang w:val="en-GB"/>
        </w:rPr>
        <w:t xml:space="preserve"> </w:t>
      </w:r>
      <w:r w:rsidR="00094977" w:rsidRPr="00094977">
        <w:rPr>
          <w:rFonts w:ascii="Arial" w:hAnsi="Arial" w:cs="Arial"/>
        </w:rPr>
        <w:t>09</w:t>
      </w:r>
      <w:r w:rsidRPr="00094977">
        <w:rPr>
          <w:rFonts w:ascii="Arial" w:hAnsi="Arial" w:cs="Arial"/>
          <w:spacing w:val="1"/>
        </w:rPr>
        <w:t>:</w:t>
      </w:r>
      <w:r w:rsidRPr="00094977">
        <w:rPr>
          <w:rFonts w:ascii="Arial" w:hAnsi="Arial" w:cs="Arial"/>
        </w:rPr>
        <w:t>00</w:t>
      </w:r>
      <w:r w:rsidRPr="00094977">
        <w:rPr>
          <w:rFonts w:ascii="Arial" w:hAnsi="Arial" w:cs="Arial"/>
          <w:spacing w:val="-2"/>
        </w:rPr>
        <w:t xml:space="preserve"> </w:t>
      </w:r>
      <w:r w:rsidRPr="00094977">
        <w:rPr>
          <w:rFonts w:ascii="Arial" w:hAnsi="Arial" w:cs="Arial"/>
        </w:rPr>
        <w:t>on</w:t>
      </w:r>
      <w:r w:rsidRPr="00094977">
        <w:rPr>
          <w:rFonts w:ascii="Arial" w:hAnsi="Arial" w:cs="Arial"/>
          <w:spacing w:val="1"/>
        </w:rPr>
        <w:t xml:space="preserve"> </w:t>
      </w:r>
      <w:r w:rsidR="006B45CE">
        <w:rPr>
          <w:rFonts w:ascii="Arial" w:eastAsia="Arial" w:hAnsi="Arial" w:cs="Arial"/>
          <w:spacing w:val="-1"/>
        </w:rPr>
        <w:t>15</w:t>
      </w:r>
      <w:r w:rsidRPr="00094977">
        <w:rPr>
          <w:rFonts w:ascii="Arial" w:eastAsia="Arial" w:hAnsi="Arial" w:cs="Arial"/>
          <w:spacing w:val="-1"/>
        </w:rPr>
        <w:t xml:space="preserve"> </w:t>
      </w:r>
      <w:r w:rsidR="006B45CE">
        <w:rPr>
          <w:rFonts w:ascii="Arial" w:eastAsia="Arial" w:hAnsi="Arial" w:cs="Arial"/>
          <w:spacing w:val="-1"/>
        </w:rPr>
        <w:t>November</w:t>
      </w:r>
      <w:r w:rsidRPr="00094977">
        <w:rPr>
          <w:rFonts w:ascii="Arial" w:eastAsia="Arial" w:hAnsi="Arial" w:cs="Arial"/>
          <w:spacing w:val="-1"/>
        </w:rPr>
        <w:t xml:space="preserve"> 2021</w:t>
      </w:r>
      <w:r w:rsidRPr="00094977">
        <w:rPr>
          <w:rFonts w:ascii="Arial" w:hAnsi="Arial" w:cs="Arial"/>
        </w:rPr>
        <w:t>.</w:t>
      </w:r>
      <w:bookmarkStart w:id="9" w:name="_Hlk41058996"/>
      <w:r w:rsidRPr="00094977">
        <w:rPr>
          <w:rFonts w:ascii="Arial" w:hAnsi="Arial" w:cs="Arial"/>
          <w:spacing w:val="3"/>
        </w:rPr>
        <w:t xml:space="preserve"> </w:t>
      </w:r>
      <w:r w:rsidRPr="00094977">
        <w:rPr>
          <w:rFonts w:ascii="Arial" w:hAnsi="Arial" w:cs="Arial"/>
        </w:rPr>
        <w:t>You should allow sufficient time for submission as late tenders will not be accepted.</w:t>
      </w:r>
      <w:bookmarkEnd w:id="9"/>
    </w:p>
    <w:bookmarkEnd w:id="5"/>
    <w:bookmarkEnd w:id="6"/>
    <w:p w14:paraId="0CA7D4E4" w14:textId="77777777" w:rsidR="005615C3" w:rsidRPr="00094977" w:rsidRDefault="005615C3" w:rsidP="005615C3">
      <w:pPr>
        <w:spacing w:after="0" w:line="240" w:lineRule="auto"/>
        <w:ind w:left="113" w:right="210"/>
        <w:rPr>
          <w:rFonts w:ascii="Arial" w:hAnsi="Arial" w:cs="Arial"/>
          <w:lang w:val="en-GB"/>
        </w:rPr>
      </w:pPr>
    </w:p>
    <w:p w14:paraId="1D9EEE85" w14:textId="1A819222" w:rsidR="005615C3" w:rsidRPr="00094977" w:rsidRDefault="005615C3" w:rsidP="005615C3">
      <w:pPr>
        <w:tabs>
          <w:tab w:val="left" w:pos="640"/>
        </w:tabs>
        <w:spacing w:after="0" w:line="240" w:lineRule="auto"/>
        <w:ind w:left="113" w:right="210"/>
        <w:rPr>
          <w:rFonts w:ascii="Arial" w:eastAsia="Arial" w:hAnsi="Arial" w:cs="Arial"/>
        </w:rPr>
      </w:pPr>
      <w:r w:rsidRPr="00094977">
        <w:rPr>
          <w:rFonts w:ascii="Arial" w:eastAsia="Arial" w:hAnsi="Arial" w:cs="Arial"/>
        </w:rPr>
        <w:t>6.</w:t>
      </w:r>
      <w:r w:rsidRPr="00094977">
        <w:rPr>
          <w:rFonts w:ascii="Arial" w:eastAsia="Arial" w:hAnsi="Arial" w:cs="Arial"/>
        </w:rPr>
        <w:tab/>
      </w:r>
      <w:r w:rsidRPr="00094977">
        <w:rPr>
          <w:rFonts w:ascii="Arial" w:eastAsia="Arial" w:hAnsi="Arial" w:cs="Arial"/>
          <w:spacing w:val="2"/>
        </w:rPr>
        <w:t>T</w:t>
      </w:r>
      <w:r w:rsidRPr="00094977">
        <w:rPr>
          <w:rFonts w:ascii="Arial" w:eastAsia="Arial" w:hAnsi="Arial" w:cs="Arial"/>
        </w:rPr>
        <w:t>he</w:t>
      </w:r>
      <w:r w:rsidRPr="00094977">
        <w:rPr>
          <w:rFonts w:ascii="Arial" w:eastAsia="Arial" w:hAnsi="Arial" w:cs="Arial"/>
          <w:spacing w:val="-2"/>
        </w:rPr>
        <w:t xml:space="preserve"> </w:t>
      </w:r>
      <w:r w:rsidRPr="00094977">
        <w:rPr>
          <w:rFonts w:ascii="Arial" w:eastAsia="Arial" w:hAnsi="Arial" w:cs="Arial"/>
        </w:rPr>
        <w:t>an</w:t>
      </w:r>
      <w:r w:rsidRPr="00094977">
        <w:rPr>
          <w:rFonts w:ascii="Arial" w:eastAsia="Arial" w:hAnsi="Arial" w:cs="Arial"/>
          <w:spacing w:val="1"/>
        </w:rPr>
        <w:t>t</w:t>
      </w:r>
      <w:r w:rsidRPr="00094977">
        <w:rPr>
          <w:rFonts w:ascii="Arial" w:eastAsia="Arial" w:hAnsi="Arial" w:cs="Arial"/>
          <w:spacing w:val="-1"/>
        </w:rPr>
        <w:t>i</w:t>
      </w:r>
      <w:r w:rsidRPr="00094977">
        <w:rPr>
          <w:rFonts w:ascii="Arial" w:eastAsia="Arial" w:hAnsi="Arial" w:cs="Arial"/>
        </w:rPr>
        <w:t>c</w:t>
      </w:r>
      <w:r w:rsidRPr="00094977">
        <w:rPr>
          <w:rFonts w:ascii="Arial" w:eastAsia="Arial" w:hAnsi="Arial" w:cs="Arial"/>
          <w:spacing w:val="-1"/>
        </w:rPr>
        <w:t>i</w:t>
      </w:r>
      <w:r w:rsidRPr="00094977">
        <w:rPr>
          <w:rFonts w:ascii="Arial" w:eastAsia="Arial" w:hAnsi="Arial" w:cs="Arial"/>
        </w:rPr>
        <w:t>pa</w:t>
      </w:r>
      <w:r w:rsidRPr="00094977">
        <w:rPr>
          <w:rFonts w:ascii="Arial" w:eastAsia="Arial" w:hAnsi="Arial" w:cs="Arial"/>
          <w:spacing w:val="1"/>
        </w:rPr>
        <w:t>t</w:t>
      </w:r>
      <w:r w:rsidRPr="00094977">
        <w:rPr>
          <w:rFonts w:ascii="Arial" w:eastAsia="Arial" w:hAnsi="Arial" w:cs="Arial"/>
        </w:rPr>
        <w:t>ed</w:t>
      </w:r>
      <w:r w:rsidRPr="00094977">
        <w:rPr>
          <w:rFonts w:ascii="Arial" w:eastAsia="Arial" w:hAnsi="Arial" w:cs="Arial"/>
          <w:spacing w:val="-1"/>
        </w:rPr>
        <w:t xml:space="preserve"> </w:t>
      </w:r>
      <w:r w:rsidRPr="00094977">
        <w:rPr>
          <w:rFonts w:ascii="Arial" w:eastAsia="Arial" w:hAnsi="Arial" w:cs="Arial"/>
        </w:rPr>
        <w:t>da</w:t>
      </w:r>
      <w:r w:rsidRPr="00094977">
        <w:rPr>
          <w:rFonts w:ascii="Arial" w:eastAsia="Arial" w:hAnsi="Arial" w:cs="Arial"/>
          <w:spacing w:val="1"/>
        </w:rPr>
        <w:t>t</w:t>
      </w:r>
      <w:r w:rsidRPr="00094977">
        <w:rPr>
          <w:rFonts w:ascii="Arial" w:eastAsia="Arial" w:hAnsi="Arial" w:cs="Arial"/>
        </w:rPr>
        <w:t>e</w:t>
      </w:r>
      <w:r w:rsidRPr="00094977">
        <w:rPr>
          <w:rFonts w:ascii="Arial" w:eastAsia="Arial" w:hAnsi="Arial" w:cs="Arial"/>
          <w:spacing w:val="-4"/>
        </w:rPr>
        <w:t xml:space="preserve"> </w:t>
      </w:r>
      <w:r w:rsidRPr="00094977">
        <w:rPr>
          <w:rFonts w:ascii="Arial" w:eastAsia="Arial" w:hAnsi="Arial" w:cs="Arial"/>
          <w:spacing w:val="3"/>
        </w:rPr>
        <w:t>f</w:t>
      </w:r>
      <w:r w:rsidRPr="00094977">
        <w:rPr>
          <w:rFonts w:ascii="Arial" w:eastAsia="Arial" w:hAnsi="Arial" w:cs="Arial"/>
          <w:spacing w:val="-3"/>
        </w:rPr>
        <w:t>o</w:t>
      </w:r>
      <w:r w:rsidRPr="00094977">
        <w:rPr>
          <w:rFonts w:ascii="Arial" w:eastAsia="Arial" w:hAnsi="Arial" w:cs="Arial"/>
        </w:rPr>
        <w:t xml:space="preserve">r </w:t>
      </w:r>
      <w:r w:rsidRPr="00094977">
        <w:rPr>
          <w:rFonts w:ascii="Arial" w:eastAsia="Arial" w:hAnsi="Arial" w:cs="Arial"/>
          <w:spacing w:val="-1"/>
        </w:rPr>
        <w:t>t</w:t>
      </w:r>
      <w:r w:rsidRPr="00094977">
        <w:rPr>
          <w:rFonts w:ascii="Arial" w:eastAsia="Arial" w:hAnsi="Arial" w:cs="Arial"/>
        </w:rPr>
        <w:t>he</w:t>
      </w:r>
      <w:r w:rsidRPr="00094977">
        <w:rPr>
          <w:rFonts w:ascii="Arial" w:eastAsia="Arial" w:hAnsi="Arial" w:cs="Arial"/>
          <w:spacing w:val="1"/>
        </w:rPr>
        <w:t xml:space="preserve"> </w:t>
      </w:r>
      <w:r w:rsidRPr="00094977">
        <w:rPr>
          <w:rFonts w:ascii="Arial" w:eastAsia="Arial" w:hAnsi="Arial" w:cs="Arial"/>
        </w:rPr>
        <w:t>con</w:t>
      </w:r>
      <w:r w:rsidRPr="00094977">
        <w:rPr>
          <w:rFonts w:ascii="Arial" w:eastAsia="Arial" w:hAnsi="Arial" w:cs="Arial"/>
          <w:spacing w:val="-1"/>
        </w:rPr>
        <w:t>t</w:t>
      </w:r>
      <w:r w:rsidRPr="00094977">
        <w:rPr>
          <w:rFonts w:ascii="Arial" w:eastAsia="Arial" w:hAnsi="Arial" w:cs="Arial"/>
          <w:spacing w:val="1"/>
        </w:rPr>
        <w:t>r</w:t>
      </w:r>
      <w:r w:rsidRPr="00094977">
        <w:rPr>
          <w:rFonts w:ascii="Arial" w:eastAsia="Arial" w:hAnsi="Arial" w:cs="Arial"/>
        </w:rPr>
        <w:t>act a</w:t>
      </w:r>
      <w:r w:rsidRPr="00094977">
        <w:rPr>
          <w:rFonts w:ascii="Arial" w:eastAsia="Arial" w:hAnsi="Arial" w:cs="Arial"/>
          <w:spacing w:val="-4"/>
        </w:rPr>
        <w:t>w</w:t>
      </w:r>
      <w:r w:rsidRPr="00094977">
        <w:rPr>
          <w:rFonts w:ascii="Arial" w:eastAsia="Arial" w:hAnsi="Arial" w:cs="Arial"/>
        </w:rPr>
        <w:t>a</w:t>
      </w:r>
      <w:r w:rsidRPr="00094977">
        <w:rPr>
          <w:rFonts w:ascii="Arial" w:eastAsia="Arial" w:hAnsi="Arial" w:cs="Arial"/>
          <w:spacing w:val="1"/>
        </w:rPr>
        <w:t>r</w:t>
      </w:r>
      <w:r w:rsidRPr="00094977">
        <w:rPr>
          <w:rFonts w:ascii="Arial" w:eastAsia="Arial" w:hAnsi="Arial" w:cs="Arial"/>
        </w:rPr>
        <w:t>d</w:t>
      </w:r>
      <w:r w:rsidRPr="00094977">
        <w:rPr>
          <w:rFonts w:ascii="Arial" w:eastAsia="Arial" w:hAnsi="Arial" w:cs="Arial"/>
          <w:spacing w:val="1"/>
        </w:rPr>
        <w:t xml:space="preserve"> </w:t>
      </w:r>
      <w:r w:rsidRPr="00094977">
        <w:rPr>
          <w:rFonts w:ascii="Arial" w:eastAsia="Arial" w:hAnsi="Arial" w:cs="Arial"/>
        </w:rPr>
        <w:t>dec</w:t>
      </w:r>
      <w:r w:rsidRPr="00094977">
        <w:rPr>
          <w:rFonts w:ascii="Arial" w:eastAsia="Arial" w:hAnsi="Arial" w:cs="Arial"/>
          <w:spacing w:val="-1"/>
        </w:rPr>
        <w:t>i</w:t>
      </w:r>
      <w:r w:rsidRPr="00094977">
        <w:rPr>
          <w:rFonts w:ascii="Arial" w:eastAsia="Arial" w:hAnsi="Arial" w:cs="Arial"/>
        </w:rPr>
        <w:t>s</w:t>
      </w:r>
      <w:r w:rsidRPr="00094977">
        <w:rPr>
          <w:rFonts w:ascii="Arial" w:eastAsia="Arial" w:hAnsi="Arial" w:cs="Arial"/>
          <w:spacing w:val="-1"/>
        </w:rPr>
        <w:t>i</w:t>
      </w:r>
      <w:r w:rsidRPr="00094977">
        <w:rPr>
          <w:rFonts w:ascii="Arial" w:eastAsia="Arial" w:hAnsi="Arial" w:cs="Arial"/>
        </w:rPr>
        <w:t>on</w:t>
      </w:r>
      <w:r w:rsidRPr="00094977">
        <w:rPr>
          <w:rFonts w:ascii="Arial" w:eastAsia="Arial" w:hAnsi="Arial" w:cs="Arial"/>
          <w:spacing w:val="2"/>
        </w:rPr>
        <w:t xml:space="preserve"> </w:t>
      </w:r>
      <w:r w:rsidRPr="00094977">
        <w:rPr>
          <w:rFonts w:ascii="Arial" w:eastAsia="Arial" w:hAnsi="Arial" w:cs="Arial"/>
          <w:spacing w:val="-1"/>
        </w:rPr>
        <w:t>i</w:t>
      </w:r>
      <w:r w:rsidRPr="00094977">
        <w:rPr>
          <w:rFonts w:ascii="Arial" w:eastAsia="Arial" w:hAnsi="Arial" w:cs="Arial"/>
        </w:rPr>
        <w:t>s</w:t>
      </w:r>
      <w:r w:rsidRPr="00094977">
        <w:rPr>
          <w:rFonts w:ascii="Arial" w:eastAsia="Arial" w:hAnsi="Arial" w:cs="Arial"/>
          <w:spacing w:val="1"/>
        </w:rPr>
        <w:t xml:space="preserve"> </w:t>
      </w:r>
      <w:r w:rsidR="006B45CE">
        <w:rPr>
          <w:rFonts w:ascii="Arial" w:eastAsia="Arial" w:hAnsi="Arial" w:cs="Arial"/>
          <w:spacing w:val="1"/>
        </w:rPr>
        <w:t>01 December</w:t>
      </w:r>
      <w:r w:rsidRPr="00094977">
        <w:rPr>
          <w:rFonts w:ascii="Arial" w:eastAsia="Arial" w:hAnsi="Arial" w:cs="Arial"/>
        </w:rPr>
        <w:t xml:space="preserve"> 2021.</w:t>
      </w:r>
      <w:r w:rsidRPr="00094977">
        <w:rPr>
          <w:rFonts w:ascii="Arial" w:eastAsia="Arial" w:hAnsi="Arial" w:cs="Arial"/>
          <w:spacing w:val="2"/>
        </w:rPr>
        <w:t xml:space="preserve"> </w:t>
      </w:r>
      <w:r w:rsidRPr="00094977">
        <w:rPr>
          <w:rFonts w:ascii="Arial" w:eastAsia="Arial" w:hAnsi="Arial" w:cs="Arial"/>
          <w:spacing w:val="-1"/>
        </w:rPr>
        <w:t>Pl</w:t>
      </w:r>
      <w:r w:rsidRPr="00094977">
        <w:rPr>
          <w:rFonts w:ascii="Arial" w:eastAsia="Arial" w:hAnsi="Arial" w:cs="Arial"/>
        </w:rPr>
        <w:t>ease</w:t>
      </w:r>
      <w:r w:rsidRPr="00094977">
        <w:rPr>
          <w:rFonts w:ascii="Arial" w:eastAsia="Arial" w:hAnsi="Arial" w:cs="Arial"/>
          <w:spacing w:val="1"/>
        </w:rPr>
        <w:t xml:space="preserve"> </w:t>
      </w:r>
      <w:r w:rsidRPr="00094977">
        <w:rPr>
          <w:rFonts w:ascii="Arial" w:eastAsia="Arial" w:hAnsi="Arial" w:cs="Arial"/>
        </w:rPr>
        <w:t>no</w:t>
      </w:r>
      <w:r w:rsidRPr="00094977">
        <w:rPr>
          <w:rFonts w:ascii="Arial" w:eastAsia="Arial" w:hAnsi="Arial" w:cs="Arial"/>
          <w:spacing w:val="1"/>
        </w:rPr>
        <w:t>t</w:t>
      </w:r>
      <w:r w:rsidRPr="00094977">
        <w:rPr>
          <w:rFonts w:ascii="Arial" w:eastAsia="Arial" w:hAnsi="Arial" w:cs="Arial"/>
        </w:rPr>
        <w:t>e</w:t>
      </w:r>
      <w:r w:rsidRPr="00094977">
        <w:rPr>
          <w:rFonts w:ascii="Arial" w:eastAsia="Arial" w:hAnsi="Arial" w:cs="Arial"/>
          <w:spacing w:val="-2"/>
        </w:rPr>
        <w:t xml:space="preserve"> </w:t>
      </w:r>
      <w:r w:rsidRPr="00094977">
        <w:rPr>
          <w:rFonts w:ascii="Arial" w:eastAsia="Arial" w:hAnsi="Arial" w:cs="Arial"/>
          <w:spacing w:val="1"/>
        </w:rPr>
        <w:t>t</w:t>
      </w:r>
      <w:r w:rsidRPr="00094977">
        <w:rPr>
          <w:rFonts w:ascii="Arial" w:eastAsia="Arial" w:hAnsi="Arial" w:cs="Arial"/>
        </w:rPr>
        <w:t>h</w:t>
      </w:r>
      <w:r w:rsidRPr="00094977">
        <w:rPr>
          <w:rFonts w:ascii="Arial" w:eastAsia="Arial" w:hAnsi="Arial" w:cs="Arial"/>
          <w:spacing w:val="-3"/>
        </w:rPr>
        <w:t>a</w:t>
      </w:r>
      <w:r w:rsidRPr="00094977">
        <w:rPr>
          <w:rFonts w:ascii="Arial" w:eastAsia="Arial" w:hAnsi="Arial" w:cs="Arial"/>
        </w:rPr>
        <w:t xml:space="preserve">t </w:t>
      </w:r>
      <w:r w:rsidRPr="00094977">
        <w:rPr>
          <w:rFonts w:ascii="Arial" w:eastAsia="Arial" w:hAnsi="Arial" w:cs="Arial"/>
          <w:spacing w:val="1"/>
        </w:rPr>
        <w:t>t</w:t>
      </w:r>
      <w:r w:rsidRPr="00094977">
        <w:rPr>
          <w:rFonts w:ascii="Arial" w:eastAsia="Arial" w:hAnsi="Arial" w:cs="Arial"/>
        </w:rPr>
        <w:t>h</w:t>
      </w:r>
      <w:r w:rsidRPr="00094977">
        <w:rPr>
          <w:rFonts w:ascii="Arial" w:eastAsia="Arial" w:hAnsi="Arial" w:cs="Arial"/>
          <w:spacing w:val="-1"/>
        </w:rPr>
        <w:t>i</w:t>
      </w:r>
      <w:r w:rsidRPr="00094977">
        <w:rPr>
          <w:rFonts w:ascii="Arial" w:eastAsia="Arial" w:hAnsi="Arial" w:cs="Arial"/>
        </w:rPr>
        <w:t>s</w:t>
      </w:r>
      <w:r w:rsidRPr="00094977">
        <w:rPr>
          <w:rFonts w:ascii="Arial" w:eastAsia="Arial" w:hAnsi="Arial" w:cs="Arial"/>
          <w:spacing w:val="1"/>
        </w:rPr>
        <w:t xml:space="preserve"> </w:t>
      </w:r>
      <w:r w:rsidRPr="00094977">
        <w:rPr>
          <w:rFonts w:ascii="Arial" w:eastAsia="Arial" w:hAnsi="Arial" w:cs="Arial"/>
          <w:spacing w:val="-1"/>
        </w:rPr>
        <w:t>i</w:t>
      </w:r>
      <w:r w:rsidRPr="00094977">
        <w:rPr>
          <w:rFonts w:ascii="Arial" w:eastAsia="Arial" w:hAnsi="Arial" w:cs="Arial"/>
        </w:rPr>
        <w:t>s an</w:t>
      </w:r>
      <w:r w:rsidRPr="00094977">
        <w:rPr>
          <w:rFonts w:ascii="Arial" w:eastAsia="Arial" w:hAnsi="Arial" w:cs="Arial"/>
          <w:spacing w:val="1"/>
        </w:rPr>
        <w:t xml:space="preserve"> </w:t>
      </w:r>
      <w:r w:rsidRPr="00094977">
        <w:rPr>
          <w:rFonts w:ascii="Arial" w:eastAsia="Arial" w:hAnsi="Arial" w:cs="Arial"/>
          <w:spacing w:val="-1"/>
        </w:rPr>
        <w:t>i</w:t>
      </w:r>
      <w:r w:rsidRPr="00094977">
        <w:rPr>
          <w:rFonts w:ascii="Arial" w:eastAsia="Arial" w:hAnsi="Arial" w:cs="Arial"/>
        </w:rPr>
        <w:t>nd</w:t>
      </w:r>
      <w:r w:rsidRPr="00094977">
        <w:rPr>
          <w:rFonts w:ascii="Arial" w:eastAsia="Arial" w:hAnsi="Arial" w:cs="Arial"/>
          <w:spacing w:val="-1"/>
        </w:rPr>
        <w:t>i</w:t>
      </w:r>
      <w:r w:rsidRPr="00094977">
        <w:rPr>
          <w:rFonts w:ascii="Arial" w:eastAsia="Arial" w:hAnsi="Arial" w:cs="Arial"/>
        </w:rPr>
        <w:t>ca</w:t>
      </w:r>
      <w:r w:rsidRPr="00094977">
        <w:rPr>
          <w:rFonts w:ascii="Arial" w:eastAsia="Arial" w:hAnsi="Arial" w:cs="Arial"/>
          <w:spacing w:val="1"/>
        </w:rPr>
        <w:t>t</w:t>
      </w:r>
      <w:r w:rsidRPr="00094977">
        <w:rPr>
          <w:rFonts w:ascii="Arial" w:eastAsia="Arial" w:hAnsi="Arial" w:cs="Arial"/>
          <w:spacing w:val="-1"/>
        </w:rPr>
        <w:t>i</w:t>
      </w:r>
      <w:r w:rsidRPr="00094977">
        <w:rPr>
          <w:rFonts w:ascii="Arial" w:eastAsia="Arial" w:hAnsi="Arial" w:cs="Arial"/>
          <w:spacing w:val="-2"/>
        </w:rPr>
        <w:t>v</w:t>
      </w:r>
      <w:r w:rsidRPr="00094977">
        <w:rPr>
          <w:rFonts w:ascii="Arial" w:eastAsia="Arial" w:hAnsi="Arial" w:cs="Arial"/>
        </w:rPr>
        <w:t>e</w:t>
      </w:r>
      <w:r w:rsidRPr="00094977">
        <w:rPr>
          <w:rFonts w:ascii="Arial" w:eastAsia="Arial" w:hAnsi="Arial" w:cs="Arial"/>
          <w:spacing w:val="1"/>
        </w:rPr>
        <w:t xml:space="preserve"> </w:t>
      </w:r>
      <w:r w:rsidRPr="00094977">
        <w:rPr>
          <w:rFonts w:ascii="Arial" w:eastAsia="Arial" w:hAnsi="Arial" w:cs="Arial"/>
        </w:rPr>
        <w:t>da</w:t>
      </w:r>
      <w:r w:rsidRPr="00094977">
        <w:rPr>
          <w:rFonts w:ascii="Arial" w:eastAsia="Arial" w:hAnsi="Arial" w:cs="Arial"/>
          <w:spacing w:val="1"/>
        </w:rPr>
        <w:t>t</w:t>
      </w:r>
      <w:r w:rsidRPr="00094977">
        <w:rPr>
          <w:rFonts w:ascii="Arial" w:eastAsia="Arial" w:hAnsi="Arial" w:cs="Arial"/>
        </w:rPr>
        <w:t>e</w:t>
      </w:r>
      <w:r w:rsidRPr="00094977">
        <w:rPr>
          <w:rFonts w:ascii="Arial" w:eastAsia="Arial" w:hAnsi="Arial" w:cs="Arial"/>
          <w:spacing w:val="1"/>
        </w:rPr>
        <w:t xml:space="preserve"> </w:t>
      </w:r>
      <w:r w:rsidRPr="00094977">
        <w:rPr>
          <w:rFonts w:ascii="Arial" w:eastAsia="Arial" w:hAnsi="Arial" w:cs="Arial"/>
        </w:rPr>
        <w:t>and</w:t>
      </w:r>
      <w:r w:rsidRPr="00094977">
        <w:rPr>
          <w:rFonts w:ascii="Arial" w:eastAsia="Arial" w:hAnsi="Arial" w:cs="Arial"/>
          <w:spacing w:val="-2"/>
        </w:rPr>
        <w:t xml:space="preserve"> m</w:t>
      </w:r>
      <w:r w:rsidRPr="00094977">
        <w:rPr>
          <w:rFonts w:ascii="Arial" w:eastAsia="Arial" w:hAnsi="Arial" w:cs="Arial"/>
        </w:rPr>
        <w:t>ay</w:t>
      </w:r>
      <w:r w:rsidRPr="00094977">
        <w:rPr>
          <w:rFonts w:ascii="Arial" w:eastAsia="Arial" w:hAnsi="Arial" w:cs="Arial"/>
          <w:spacing w:val="-1"/>
        </w:rPr>
        <w:t xml:space="preserve"> </w:t>
      </w:r>
      <w:r w:rsidRPr="00094977">
        <w:rPr>
          <w:rFonts w:ascii="Arial" w:eastAsia="Arial" w:hAnsi="Arial" w:cs="Arial"/>
        </w:rPr>
        <w:t>chan</w:t>
      </w:r>
      <w:r w:rsidRPr="00094977">
        <w:rPr>
          <w:rFonts w:ascii="Arial" w:eastAsia="Arial" w:hAnsi="Arial" w:cs="Arial"/>
          <w:spacing w:val="2"/>
        </w:rPr>
        <w:t>g</w:t>
      </w:r>
      <w:r w:rsidRPr="00094977">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5CA857E8" w:rsidR="00322166" w:rsidRPr="00F43921" w:rsidRDefault="007301F6"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F43921" w:rsidRPr="00F43921">
            <w:rPr>
              <w:rFonts w:ascii="Arial" w:eastAsia="Arial" w:hAnsi="Arial" w:cs="Arial"/>
              <w:b/>
              <w:bCs/>
            </w:rPr>
            <w:t>Gary Cornish</w:t>
          </w:r>
        </w:sdtContent>
      </w:sdt>
    </w:p>
    <w:p w14:paraId="7BF3A4F3" w14:textId="77777777" w:rsidR="00322166" w:rsidRPr="00F43921" w:rsidRDefault="00322166" w:rsidP="00322166">
      <w:pPr>
        <w:spacing w:after="0" w:line="240" w:lineRule="auto"/>
        <w:ind w:left="113" w:right="-20"/>
        <w:rPr>
          <w:rFonts w:ascii="Arial" w:eastAsia="Arial" w:hAnsi="Arial" w:cs="Arial"/>
          <w:bCs/>
        </w:rPr>
      </w:pPr>
      <w:r w:rsidRPr="00F43921">
        <w:rPr>
          <w:rFonts w:ascii="Arial" w:eastAsia="Arial" w:hAnsi="Arial" w:cs="Arial"/>
          <w:bCs/>
        </w:rPr>
        <w:t>Commercial Officer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0CFD955F" w14:textId="775820CB" w:rsidR="00322166" w:rsidRDefault="00322166" w:rsidP="00B3224B">
      <w:pPr>
        <w:spacing w:after="0" w:line="252" w:lineRule="exact"/>
        <w:ind w:left="113" w:right="-20"/>
        <w:rPr>
          <w:rFonts w:ascii="Arial" w:eastAsia="Arial" w:hAnsi="Arial" w:cs="Arial"/>
          <w:b/>
          <w:bCs/>
        </w:rPr>
      </w:pPr>
    </w:p>
    <w:p w14:paraId="0AEF104C" w14:textId="1050F387"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r w:rsidRPr="00322166">
        <w:rPr>
          <w:rFonts w:ascii="Arial" w:hAnsi="Arial" w:cs="Arial"/>
          <w:b/>
        </w:rPr>
        <w:lastRenderedPageBreak/>
        <w:t>(Edn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51C65D8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F43921" w:rsidRPr="00F43921">
                  <w:rPr>
                    <w:rFonts w:ascii="Arial" w:eastAsia="Arial" w:hAnsi="Arial" w:cs="Arial"/>
                    <w:bCs/>
                  </w:rPr>
                  <w:t>701578795</w:t>
                </w:r>
              </w:sdtContent>
            </w:sdt>
            <w:bookmarkEnd w:id="10"/>
            <w:r w:rsidRPr="00105F48">
              <w:rPr>
                <w:rFonts w:ascii="Arial" w:eastAsia="Times New Roman" w:hAnsi="Arial" w:cs="Times New Roman"/>
                <w:color w:val="FF0000"/>
                <w:spacing w:val="-2"/>
                <w:lang w:val="en-GB" w:eastAsia="en-GB"/>
              </w:rPr>
              <w:br/>
            </w:r>
          </w:p>
          <w:p w14:paraId="5CCFE7C1" w14:textId="67E35E17" w:rsidR="00B3224B" w:rsidRPr="00094977"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094977" w:rsidRPr="00094977">
                  <w:rPr>
                    <w:rFonts w:ascii="Arial" w:eastAsia="Times New Roman" w:hAnsi="Arial" w:cs="Times New Roman"/>
                    <w:spacing w:val="-2"/>
                    <w:lang w:val="en-GB" w:eastAsia="en-GB"/>
                  </w:rPr>
                  <w:t>17 September 2021</w:t>
                </w:r>
              </w:sdtContent>
            </w:sdt>
            <w:r w:rsidRPr="00094977">
              <w:rPr>
                <w:rFonts w:ascii="Arial" w:eastAsia="Times New Roman" w:hAnsi="Arial" w:cs="Times New Roman"/>
                <w:spacing w:val="-2"/>
                <w:lang w:val="en-GB" w:eastAsia="en-GB"/>
              </w:rPr>
              <w:t xml:space="preserve"> </w:t>
            </w:r>
          </w:p>
          <w:p w14:paraId="2EFAB4A0" w14:textId="77777777" w:rsidR="00B3224B" w:rsidRPr="00094977"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5AC907AA"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094977">
              <w:rPr>
                <w:rFonts w:ascii="Arial" w:eastAsia="Times New Roman" w:hAnsi="Arial" w:cs="Times New Roman"/>
                <w:spacing w:val="-2"/>
                <w:lang w:val="en-GB" w:eastAsia="en-GB"/>
              </w:rPr>
              <w:t xml:space="preserve">Due for return by (Due Date): </w:t>
            </w:r>
            <w:r w:rsidR="00964F91" w:rsidRPr="00094977">
              <w:rPr>
                <w:rFonts w:ascii="Arial" w:eastAsia="Times New Roman" w:hAnsi="Arial" w:cs="Times New Roman"/>
                <w:spacing w:val="-2"/>
                <w:lang w:val="en-GB" w:eastAsia="en-GB"/>
              </w:rPr>
              <w:t>1</w:t>
            </w:r>
            <w:r w:rsidR="00094977" w:rsidRPr="00094977">
              <w:rPr>
                <w:rFonts w:ascii="Arial" w:eastAsia="Times New Roman" w:hAnsi="Arial" w:cs="Times New Roman"/>
                <w:spacing w:val="-2"/>
                <w:lang w:val="en-GB" w:eastAsia="en-GB"/>
              </w:rPr>
              <w:t>8 October</w:t>
            </w:r>
            <w:r w:rsidR="00964F91" w:rsidRPr="00094977">
              <w:rPr>
                <w:rFonts w:ascii="Arial" w:eastAsia="Times New Roman" w:hAnsi="Arial" w:cs="Times New Roman"/>
                <w:spacing w:val="-2"/>
                <w:lang w:val="en-GB" w:eastAsia="en-GB"/>
              </w:rPr>
              <w:t xml:space="preserve"> 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762B4880"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sidR="00F43921">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3D9AD690" w:rsidR="00B3224B" w:rsidRPr="00F43921"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F43921" w:rsidRPr="00F43921">
                  <w:rPr>
                    <w:rFonts w:ascii="Arial" w:eastAsia="Times New Roman" w:hAnsi="Arial" w:cs="Times New Roman"/>
                    <w:spacing w:val="-2"/>
                    <w:lang w:val="en-GB" w:eastAsia="en-GB"/>
                  </w:rPr>
                  <w:t>Gary Cornish</w:t>
                </w:r>
              </w:sdtContent>
            </w:sdt>
          </w:p>
          <w:p w14:paraId="7A25BF1C" w14:textId="77777777" w:rsidR="00B3224B" w:rsidRPr="00F43921" w:rsidRDefault="00B3224B" w:rsidP="0098289C">
            <w:pPr>
              <w:spacing w:after="0" w:line="240" w:lineRule="auto"/>
              <w:rPr>
                <w:rFonts w:ascii="Arial" w:eastAsia="Times New Roman" w:hAnsi="Arial" w:cs="Times New Roman"/>
                <w:spacing w:val="-2"/>
                <w:lang w:val="en-GB" w:eastAsia="en-GB"/>
              </w:rPr>
            </w:pPr>
          </w:p>
          <w:p w14:paraId="15218438" w14:textId="0AD72C1B" w:rsidR="00B3224B" w:rsidRPr="00F43921" w:rsidRDefault="00B3224B" w:rsidP="0098289C">
            <w:pPr>
              <w:spacing w:after="0" w:line="240" w:lineRule="auto"/>
              <w:rPr>
                <w:rFonts w:ascii="Arial" w:eastAsia="Times New Roman" w:hAnsi="Arial" w:cs="Arial"/>
                <w:noProof/>
                <w:lang w:val="en-GB" w:eastAsia="en-GB"/>
              </w:rPr>
            </w:pPr>
            <w:r w:rsidRPr="00F43921">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F43921" w:rsidRPr="00F43921">
                  <w:rPr>
                    <w:rFonts w:ascii="Arial" w:eastAsia="Times New Roman" w:hAnsi="Arial" w:cs="Arial"/>
                    <w:noProof/>
                    <w:lang w:val="en-GB" w:eastAsia="en-GB"/>
                  </w:rPr>
                  <w:t>03001560460</w:t>
                </w:r>
              </w:sdtContent>
            </w:sdt>
          </w:p>
          <w:p w14:paraId="41DA1350" w14:textId="06821256" w:rsidR="00B3224B" w:rsidRPr="00105F48" w:rsidRDefault="00B3224B" w:rsidP="0098289C">
            <w:pPr>
              <w:spacing w:after="0" w:line="240" w:lineRule="auto"/>
              <w:rPr>
                <w:rFonts w:ascii="Arial" w:eastAsia="Times New Roman" w:hAnsi="Arial" w:cs="Times New Roman"/>
                <w:spacing w:val="-2"/>
                <w:lang w:val="en-GB" w:eastAsia="en-GB"/>
              </w:rPr>
            </w:pPr>
            <w:r w:rsidRPr="00F43921">
              <w:rPr>
                <w:rFonts w:ascii="Arial" w:eastAsia="Times New Roman" w:hAnsi="Arial" w:cs="Arial"/>
                <w:noProof/>
                <w:lang w:val="en-GB" w:eastAsia="en-GB"/>
              </w:rPr>
              <w:t>Email:</w:t>
            </w:r>
            <w:r w:rsidR="00D129B7" w:rsidRPr="00F43921">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F43921" w:rsidRPr="00F43921">
                  <w:rPr>
                    <w:rFonts w:ascii="Arial" w:eastAsia="Times New Roman" w:hAnsi="Arial" w:cs="Arial"/>
                    <w:noProof/>
                    <w:lang w:val="en-GB" w:eastAsia="en-GB"/>
                  </w:rPr>
                  <w:t>gary.cornish100@mod.gov.uk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4F48F51"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652B1295" w14:textId="7BA6E80E" w:rsidR="008F5284" w:rsidRDefault="008F5284"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DEFFORM 68</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567" w:footer="567" w:gutter="0"/>
          <w:cols w:space="720"/>
          <w:noEndnote/>
          <w:docGrid w:linePitch="299"/>
        </w:sectPr>
      </w:pPr>
    </w:p>
    <w:p w14:paraId="655F99EF" w14:textId="6DAF24E2"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3" w:name="_Toc501022446_2_2"/>
      <w:r>
        <w:rPr>
          <w:rFonts w:ascii="Arial" w:hAnsi="Arial" w:cs="Arial"/>
          <w:b/>
          <w:bCs/>
          <w:color w:val="000000"/>
        </w:rPr>
        <w:lastRenderedPageBreak/>
        <w:t>Invitation to Tender – Competitive</w:t>
      </w:r>
      <w:bookmarkEnd w:id="13"/>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Notices To Tenderers</w:t>
      </w:r>
    </w:p>
    <w:p w14:paraId="0CB7590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undertake an iterative tendering process following receipt of the tender;</w:t>
      </w:r>
    </w:p>
    <w:p w14:paraId="3F5221F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505EC987"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6CC4D03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71101D4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1B03718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4D96458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0D55B63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2DC148F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Publicity Announcement</w:t>
      </w:r>
    </w:p>
    <w:p w14:paraId="44A248D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268C081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sidRPr="00EC2EA8">
        <w:rPr>
          <w:rFonts w:ascii="Arial" w:hAnsi="Arial" w:cs="Arial"/>
          <w:color w:val="000000"/>
        </w:rPr>
        <w:t>Contractor’s Name</w:t>
      </w:r>
      <w:r>
        <w:rPr>
          <w:rFonts w:ascii="Arial" w:hAnsi="Arial" w:cs="Arial"/>
          <w:color w:val="000000"/>
          <w:sz w:val="20"/>
          <w:szCs w:val="20"/>
        </w:rPr>
        <w:t>;</w:t>
      </w:r>
    </w:p>
    <w:p w14:paraId="371398B4" w14:textId="77777777" w:rsidR="00EC2EA8" w:rsidRPr="00EC2EA8"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b.        Nature of the Deliverables to be supplied;</w:t>
      </w:r>
    </w:p>
    <w:p w14:paraId="255B604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c.        Award criteria;</w:t>
      </w:r>
    </w:p>
    <w:p w14:paraId="0828A10C"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d.        Rationale for Contract award;</w:t>
      </w:r>
    </w:p>
    <w:p w14:paraId="04A1DCAB" w14:textId="77777777" w:rsidR="003C620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e.        Total price of the Contract awarded.</w:t>
      </w:r>
    </w:p>
    <w:p w14:paraId="6BF28423"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Codes of Practice</w:t>
      </w:r>
    </w:p>
    <w:p w14:paraId="1515967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0A79C0A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Tenderers must:</w:t>
      </w:r>
    </w:p>
    <w:p w14:paraId="18BEDFAB"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45A5C4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28CA2EA" w14:textId="77777777" w:rsidR="00EC2EA8"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0775A6A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Tenderers must ensure they are registered on the Defence Sourcing Portal in order to submit their Tender response. A supplier registration guide and a supplier user guide is available on the Defence Sourcing Portal landing page.</w:t>
      </w:r>
    </w:p>
    <w:p w14:paraId="3367404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11.        The Defence Sourcing Portal is security accredited to OFFICIAL-SENSITIVE. Material that is protectively marked above this classification must not be uploaded. Please contact  if you have a requirement to submit documents above OFFICIAL SENSITIVE.</w:t>
      </w:r>
    </w:p>
    <w:p w14:paraId="74F889F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2515351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1D7972D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AFFF252" w14:textId="77777777" w:rsidR="00EC2EA8"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701B701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Instruction to Tenderers</w:t>
      </w:r>
    </w:p>
    <w:p w14:paraId="0A47BFA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D8F9AE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Small and Medium-sized Enterprises</w:t>
      </w:r>
      <w:r>
        <w:rPr>
          <w:rFonts w:ascii="Arial" w:hAnsi="Arial" w:cs="Arial"/>
          <w:color w:val="000000"/>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93706E3"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6D500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w:t>
      </w:r>
      <w:r>
        <w:rPr>
          <w:rFonts w:ascii="Arial" w:hAnsi="Arial" w:cs="Arial"/>
          <w:b/>
          <w:bCs/>
          <w:color w:val="000000"/>
        </w:rPr>
        <w:t>Alternative Conditions</w:t>
      </w:r>
      <w:r>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F23E75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Alteration to Purchase Order</w:t>
      </w:r>
      <w:r>
        <w:rPr>
          <w:rFonts w:ascii="Arial" w:hAnsi="Arial" w:cs="Arial"/>
          <w:color w:val="000000"/>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5AB119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6E87622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6A82F4C4"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1BFE3C12"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2D13CE3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FE6B9B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Intellectual Property Rights in ITT Material</w:t>
      </w:r>
      <w:r>
        <w:rPr>
          <w:rFonts w:ascii="Arial" w:hAnsi="Arial" w:cs="Arial"/>
          <w:color w:val="000000"/>
        </w:rPr>
        <w:t xml:space="preserve">  The Intellectual Property Rights in ITT Material may belong to the Authority or a third party.  The ITT Material may only be used for </w:t>
      </w:r>
      <w:r>
        <w:rPr>
          <w:rFonts w:ascii="Arial" w:hAnsi="Arial" w:cs="Arial"/>
          <w:color w:val="000000"/>
        </w:rPr>
        <w:lastRenderedPageBreak/>
        <w:t>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723744E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4185CF9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574962E"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0A0262C3"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ECB40A3" w14:textId="77777777" w:rsidR="00EC2EA8"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037C13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In their tender the Tenderer shall notify the Authority of:</w:t>
      </w:r>
    </w:p>
    <w:p w14:paraId="7A722F4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5623F916"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4D6AD14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5A17565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11D2030"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lastRenderedPageBreak/>
        <w:t>d.        If the information required under this Paragraph 12 has been provided previously, the Tenderer may satisfy these requirements by giving details of the previous notification.</w:t>
      </w:r>
    </w:p>
    <w:p w14:paraId="76180CBD" w14:textId="77777777" w:rsidR="00EC2EA8" w:rsidRDefault="00EC2EA8" w:rsidP="003C620C">
      <w:pPr>
        <w:autoSpaceDE w:val="0"/>
        <w:autoSpaceDN w:val="0"/>
        <w:adjustRightInd w:val="0"/>
        <w:spacing w:after="0" w:line="240" w:lineRule="auto"/>
        <w:rPr>
          <w:rFonts w:ascii="Arial" w:hAnsi="Arial" w:cs="Arial"/>
          <w:color w:val="000000"/>
        </w:rPr>
      </w:pPr>
      <w:bookmarkStart w:id="14" w:name="#_Ref302553030"/>
      <w:bookmarkEnd w:id="14"/>
    </w:p>
    <w:p w14:paraId="13ADAFB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Elimination Of Asbestos</w:t>
      </w:r>
      <w:r>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37BA7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9C26F0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9" w:history="1">
        <w:r>
          <w:rPr>
            <w:rStyle w:val="Hyperlink"/>
            <w:rFonts w:cs="Arial"/>
          </w:rPr>
          <w:t>https://www.gov.uk/government/policies/improving-the-transparency-and-accountability-of-government-and-its-services</w:t>
        </w:r>
      </w:hyperlink>
      <w:r>
        <w:rPr>
          <w:rFonts w:ascii="Arial" w:hAnsi="Arial" w:cs="Arial"/>
          <w:color w:val="000000"/>
        </w:rPr>
        <w:t>).</w:t>
      </w:r>
    </w:p>
    <w:p w14:paraId="032A836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12089D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A16152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Consultation with Credit Reference Agencies</w:t>
      </w:r>
      <w:r>
        <w:rPr>
          <w:rFonts w:ascii="Arial" w:hAnsi="Arial" w:cs="Arial"/>
          <w:color w:val="000000"/>
        </w:rPr>
        <w:t xml:space="preserve">  The Authority may consult credit reference agencies to assess the creditworthiness of a Tenderer.  Information on creditworthiness </w:t>
      </w:r>
      <w:r>
        <w:rPr>
          <w:rFonts w:ascii="Arial" w:hAnsi="Arial" w:cs="Arial"/>
          <w:color w:val="000000"/>
        </w:rPr>
        <w:lastRenderedPageBreak/>
        <w:t>may be used by the MOD to support and influence decisions to enter into business with a Tenderer.</w:t>
      </w:r>
    </w:p>
    <w:p w14:paraId="21B572F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46286CA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Accordingly, Tenderers shall notify immediately the Authority of any current or potential CoI relating to the requirement and shall give particulars of every instance.</w:t>
      </w:r>
    </w:p>
    <w:p w14:paraId="48F3E62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(a)        Manner of operation and management;</w:t>
      </w:r>
    </w:p>
    <w:p w14:paraId="1CCFA9C7"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(b)        Roles and responsibilities;</w:t>
      </w:r>
    </w:p>
    <w:p w14:paraId="51789EBA"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(c)        Standards for integrity and fair dealing;</w:t>
      </w:r>
    </w:p>
    <w:p w14:paraId="6A86F30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7F578D3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(e)        Confidentiality / Non-Disclosure Agreements (NDA’s)(e.g. DEFFORM 702);</w:t>
      </w:r>
    </w:p>
    <w:p w14:paraId="54F3B3F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(f)        The Authority rights of audit;</w:t>
      </w:r>
    </w:p>
    <w:p w14:paraId="7BAC801B"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(g)        Physical and Managerial separation.</w:t>
      </w:r>
    </w:p>
    <w:p w14:paraId="6A761D99"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Default="00EC2EA8" w:rsidP="003C620C">
      <w:pPr>
        <w:autoSpaceDE w:val="0"/>
        <w:autoSpaceDN w:val="0"/>
        <w:adjustRightInd w:val="0"/>
        <w:spacing w:after="0" w:line="240" w:lineRule="auto"/>
        <w:ind w:left="1113"/>
        <w:rPr>
          <w:rFonts w:ascii="Arial" w:hAnsi="Arial" w:cs="Arial"/>
          <w:color w:val="000000"/>
        </w:rPr>
      </w:pPr>
      <w:r>
        <w:rPr>
          <w:rFonts w:ascii="Arial" w:hAnsi="Arial" w:cs="Arial"/>
          <w:color w:val="000000"/>
        </w:rPr>
        <w:t>(2)        Identify potential or actual Conflicts of Interest;</w:t>
      </w:r>
    </w:p>
    <w:p w14:paraId="7C235C6E" w14:textId="77777777" w:rsidR="003C620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Investigate breaches.</w:t>
      </w:r>
    </w:p>
    <w:p w14:paraId="458B36D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25FF4C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Collusive Behaviour</w:t>
      </w:r>
      <w:r>
        <w:rPr>
          <w:rFonts w:ascii="Arial" w:hAnsi="Arial" w:cs="Arial"/>
          <w:color w:val="00000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C476E2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56065FDE" w14:textId="77777777" w:rsidR="00EC2EA8"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20"/>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48683DA4" w14:textId="77777777" w:rsidR="004A160C" w:rsidRPr="004A160C" w:rsidRDefault="004A160C" w:rsidP="004A160C">
      <w:pPr>
        <w:numPr>
          <w:ilvl w:val="0"/>
          <w:numId w:val="20"/>
        </w:numPr>
        <w:tabs>
          <w:tab w:val="left" w:pos="8931"/>
        </w:tabs>
        <w:spacing w:after="0" w:line="240" w:lineRule="auto"/>
        <w:ind w:right="109"/>
        <w:contextualSpacing/>
        <w:rPr>
          <w:rFonts w:ascii="Arial" w:eastAsia="Arial" w:hAnsi="Arial" w:cs="Arial"/>
          <w:szCs w:val="20"/>
          <w:lang w:val="en-GB" w:eastAsia="en-GB"/>
        </w:rPr>
      </w:pPr>
      <w:bookmarkStart w:id="33" w:name="_Hlk531645561"/>
      <w:bookmarkStart w:id="34" w:name="_Hlk531645487"/>
      <w:bookmarkStart w:id="35" w:name="_Hlk41056187"/>
      <w:bookmarkEnd w:id="31"/>
      <w:r w:rsidRPr="004A160C">
        <w:rPr>
          <w:rFonts w:ascii="Arial" w:eastAsia="Arial" w:hAnsi="Arial" w:cs="Arial"/>
          <w:spacing w:val="-2"/>
          <w:szCs w:val="20"/>
          <w:lang w:val="en-GB" w:eastAsia="en-GB"/>
        </w:rPr>
        <w:t>This s</w:t>
      </w:r>
      <w:r w:rsidRPr="004A160C">
        <w:rPr>
          <w:rFonts w:ascii="Arial" w:eastAsia="Arial" w:hAnsi="Arial" w:cs="Arial"/>
          <w:spacing w:val="-3"/>
          <w:szCs w:val="20"/>
          <w:lang w:val="en-GB" w:eastAsia="en-GB"/>
        </w:rPr>
        <w:t>e</w:t>
      </w:r>
      <w:r w:rsidRPr="004A160C">
        <w:rPr>
          <w:rFonts w:ascii="Arial" w:eastAsia="Arial" w:hAnsi="Arial" w:cs="Arial"/>
          <w:spacing w:val="-2"/>
          <w:szCs w:val="20"/>
          <w:lang w:val="en-GB" w:eastAsia="en-GB"/>
        </w:rPr>
        <w:t>c</w:t>
      </w:r>
      <w:r w:rsidRPr="004A160C">
        <w:rPr>
          <w:rFonts w:ascii="Arial" w:eastAsia="Arial" w:hAnsi="Arial" w:cs="Arial"/>
          <w:spacing w:val="-1"/>
          <w:szCs w:val="20"/>
          <w:lang w:val="en-GB" w:eastAsia="en-GB"/>
        </w:rPr>
        <w:t>t</w:t>
      </w:r>
      <w:r w:rsidRPr="004A160C">
        <w:rPr>
          <w:rFonts w:ascii="Arial" w:eastAsia="Arial" w:hAnsi="Arial" w:cs="Arial"/>
          <w:spacing w:val="-3"/>
          <w:szCs w:val="20"/>
          <w:lang w:val="en-GB" w:eastAsia="en-GB"/>
        </w:rPr>
        <w:t>io</w:t>
      </w:r>
      <w:r w:rsidRPr="004A160C">
        <w:rPr>
          <w:rFonts w:ascii="Arial" w:eastAsia="Arial" w:hAnsi="Arial" w:cs="Arial"/>
          <w:szCs w:val="20"/>
          <w:lang w:val="en-GB" w:eastAsia="en-GB"/>
        </w:rPr>
        <w:t>n</w:t>
      </w:r>
      <w:r w:rsidRPr="004A160C">
        <w:rPr>
          <w:rFonts w:ascii="Arial" w:eastAsia="Arial" w:hAnsi="Arial" w:cs="Arial"/>
          <w:spacing w:val="-4"/>
          <w:szCs w:val="20"/>
          <w:lang w:val="en-GB" w:eastAsia="en-GB"/>
        </w:rPr>
        <w:t xml:space="preserve"> </w:t>
      </w:r>
      <w:r w:rsidRPr="004A160C">
        <w:rPr>
          <w:rFonts w:ascii="Arial" w:eastAsia="Arial" w:hAnsi="Arial" w:cs="Arial"/>
          <w:spacing w:val="-3"/>
          <w:szCs w:val="20"/>
          <w:lang w:val="en-GB" w:eastAsia="en-GB"/>
        </w:rPr>
        <w:t>de</w:t>
      </w:r>
      <w:r w:rsidRPr="004A160C">
        <w:rPr>
          <w:rFonts w:ascii="Arial" w:eastAsia="Arial" w:hAnsi="Arial" w:cs="Arial"/>
          <w:spacing w:val="-1"/>
          <w:szCs w:val="20"/>
          <w:lang w:val="en-GB" w:eastAsia="en-GB"/>
        </w:rPr>
        <w:t>t</w:t>
      </w:r>
      <w:r w:rsidRPr="004A160C">
        <w:rPr>
          <w:rFonts w:ascii="Arial" w:eastAsia="Arial" w:hAnsi="Arial" w:cs="Arial"/>
          <w:spacing w:val="-3"/>
          <w:szCs w:val="20"/>
          <w:lang w:val="en-GB" w:eastAsia="en-GB"/>
        </w:rPr>
        <w:t>ail</w:t>
      </w:r>
      <w:r w:rsidRPr="004A160C">
        <w:rPr>
          <w:rFonts w:ascii="Arial" w:eastAsia="Arial" w:hAnsi="Arial" w:cs="Arial"/>
          <w:szCs w:val="20"/>
          <w:lang w:val="en-GB" w:eastAsia="en-GB"/>
        </w:rPr>
        <w:t>s</w:t>
      </w:r>
      <w:r w:rsidRPr="004A160C">
        <w:rPr>
          <w:rFonts w:ascii="Arial" w:eastAsia="Arial" w:hAnsi="Arial" w:cs="Arial"/>
          <w:spacing w:val="-4"/>
          <w:szCs w:val="20"/>
          <w:lang w:val="en-GB" w:eastAsia="en-GB"/>
        </w:rPr>
        <w:t xml:space="preserve"> </w:t>
      </w:r>
      <w:r w:rsidRPr="004A160C">
        <w:rPr>
          <w:rFonts w:ascii="Arial" w:eastAsia="Arial" w:hAnsi="Arial" w:cs="Arial"/>
          <w:spacing w:val="-3"/>
          <w:szCs w:val="20"/>
          <w:lang w:val="en-GB" w:eastAsia="en-GB"/>
        </w:rPr>
        <w:t>h</w:t>
      </w:r>
      <w:r w:rsidRPr="004A160C">
        <w:rPr>
          <w:rFonts w:ascii="Arial" w:eastAsia="Arial" w:hAnsi="Arial" w:cs="Arial"/>
          <w:szCs w:val="20"/>
          <w:lang w:val="en-GB" w:eastAsia="en-GB"/>
        </w:rPr>
        <w:t>ow</w:t>
      </w:r>
      <w:r w:rsidRPr="004A160C">
        <w:rPr>
          <w:rFonts w:ascii="Arial" w:eastAsia="Arial" w:hAnsi="Arial" w:cs="Arial"/>
          <w:spacing w:val="-5"/>
          <w:szCs w:val="20"/>
          <w:lang w:val="en-GB" w:eastAsia="en-GB"/>
        </w:rPr>
        <w:t xml:space="preserve"> </w:t>
      </w:r>
      <w:r w:rsidRPr="004A160C">
        <w:rPr>
          <w:rFonts w:ascii="Arial" w:eastAsia="Arial" w:hAnsi="Arial" w:cs="Arial"/>
          <w:spacing w:val="-2"/>
          <w:szCs w:val="20"/>
          <w:lang w:val="en-GB" w:eastAsia="en-GB"/>
        </w:rPr>
        <w:t>y</w:t>
      </w:r>
      <w:r w:rsidRPr="004A160C">
        <w:rPr>
          <w:rFonts w:ascii="Arial" w:eastAsia="Arial" w:hAnsi="Arial" w:cs="Arial"/>
          <w:spacing w:val="-3"/>
          <w:szCs w:val="20"/>
          <w:lang w:val="en-GB" w:eastAsia="en-GB"/>
        </w:rPr>
        <w:t>ou</w:t>
      </w:r>
      <w:r w:rsidRPr="004A160C">
        <w:rPr>
          <w:rFonts w:ascii="Arial" w:eastAsia="Arial" w:hAnsi="Arial" w:cs="Arial"/>
          <w:szCs w:val="20"/>
          <w:lang w:val="en-GB" w:eastAsia="en-GB"/>
        </w:rPr>
        <w:t>r</w:t>
      </w:r>
      <w:r w:rsidRPr="004A160C">
        <w:rPr>
          <w:rFonts w:ascii="Arial" w:eastAsia="Arial" w:hAnsi="Arial" w:cs="Arial"/>
          <w:spacing w:val="-3"/>
          <w:szCs w:val="20"/>
          <w:lang w:val="en-GB" w:eastAsia="en-GB"/>
        </w:rPr>
        <w:t xml:space="preserve"> </w:t>
      </w:r>
      <w:r w:rsidRPr="004A160C">
        <w:rPr>
          <w:rFonts w:ascii="Arial" w:eastAsia="Arial" w:hAnsi="Arial" w:cs="Arial"/>
          <w:szCs w:val="20"/>
          <w:lang w:val="en-GB" w:eastAsia="en-GB"/>
        </w:rPr>
        <w:t>T</w:t>
      </w:r>
      <w:r w:rsidRPr="004A160C">
        <w:rPr>
          <w:rFonts w:ascii="Arial" w:eastAsia="Arial" w:hAnsi="Arial" w:cs="Arial"/>
          <w:spacing w:val="-3"/>
          <w:szCs w:val="20"/>
          <w:lang w:val="en-GB" w:eastAsia="en-GB"/>
        </w:rPr>
        <w:t>ende</w:t>
      </w:r>
      <w:r w:rsidRPr="004A160C">
        <w:rPr>
          <w:rFonts w:ascii="Arial" w:eastAsia="Arial" w:hAnsi="Arial" w:cs="Arial"/>
          <w:szCs w:val="20"/>
          <w:lang w:val="en-GB" w:eastAsia="en-GB"/>
        </w:rPr>
        <w:t>r</w:t>
      </w:r>
      <w:r w:rsidRPr="004A160C">
        <w:rPr>
          <w:rFonts w:ascii="Arial" w:eastAsia="Arial" w:hAnsi="Arial" w:cs="Arial"/>
          <w:spacing w:val="-3"/>
          <w:szCs w:val="20"/>
          <w:lang w:val="en-GB" w:eastAsia="en-GB"/>
        </w:rPr>
        <w:t xml:space="preserve"> </w:t>
      </w:r>
      <w:r w:rsidRPr="004A160C">
        <w:rPr>
          <w:rFonts w:ascii="Arial" w:eastAsia="Arial" w:hAnsi="Arial" w:cs="Arial"/>
          <w:spacing w:val="-6"/>
          <w:szCs w:val="20"/>
          <w:lang w:val="en-GB" w:eastAsia="en-GB"/>
        </w:rPr>
        <w:t>w</w:t>
      </w:r>
      <w:r w:rsidRPr="004A160C">
        <w:rPr>
          <w:rFonts w:ascii="Arial" w:eastAsia="Arial" w:hAnsi="Arial" w:cs="Arial"/>
          <w:spacing w:val="-3"/>
          <w:szCs w:val="20"/>
          <w:lang w:val="en-GB" w:eastAsia="en-GB"/>
        </w:rPr>
        <w:t>i</w:t>
      </w:r>
      <w:r w:rsidRPr="004A160C">
        <w:rPr>
          <w:rFonts w:ascii="Arial" w:eastAsia="Arial" w:hAnsi="Arial" w:cs="Arial"/>
          <w:spacing w:val="-1"/>
          <w:szCs w:val="20"/>
          <w:lang w:val="en-GB" w:eastAsia="en-GB"/>
        </w:rPr>
        <w:t>l</w:t>
      </w:r>
      <w:r w:rsidRPr="004A160C">
        <w:rPr>
          <w:rFonts w:ascii="Arial" w:eastAsia="Arial" w:hAnsi="Arial" w:cs="Arial"/>
          <w:szCs w:val="20"/>
          <w:lang w:val="en-GB" w:eastAsia="en-GB"/>
        </w:rPr>
        <w:t>l</w:t>
      </w:r>
      <w:r w:rsidRPr="004A160C">
        <w:rPr>
          <w:rFonts w:ascii="Arial" w:eastAsia="Arial" w:hAnsi="Arial" w:cs="Arial"/>
          <w:spacing w:val="-4"/>
          <w:szCs w:val="20"/>
          <w:lang w:val="en-GB" w:eastAsia="en-GB"/>
        </w:rPr>
        <w:t xml:space="preserve"> </w:t>
      </w:r>
      <w:r w:rsidRPr="004A160C">
        <w:rPr>
          <w:rFonts w:ascii="Arial" w:eastAsia="Arial" w:hAnsi="Arial" w:cs="Arial"/>
          <w:spacing w:val="-3"/>
          <w:szCs w:val="20"/>
          <w:lang w:val="en-GB" w:eastAsia="en-GB"/>
        </w:rPr>
        <w:t>b</w:t>
      </w:r>
      <w:r w:rsidRPr="004A160C">
        <w:rPr>
          <w:rFonts w:ascii="Arial" w:eastAsia="Arial" w:hAnsi="Arial" w:cs="Arial"/>
          <w:szCs w:val="20"/>
          <w:lang w:val="en-GB" w:eastAsia="en-GB"/>
        </w:rPr>
        <w:t>e</w:t>
      </w:r>
      <w:r w:rsidRPr="004A160C">
        <w:rPr>
          <w:rFonts w:ascii="Arial" w:eastAsia="Arial" w:hAnsi="Arial" w:cs="Arial"/>
          <w:spacing w:val="-4"/>
          <w:szCs w:val="20"/>
          <w:lang w:val="en-GB" w:eastAsia="en-GB"/>
        </w:rPr>
        <w:t xml:space="preserve"> </w:t>
      </w:r>
      <w:r w:rsidRPr="004A160C">
        <w:rPr>
          <w:rFonts w:ascii="Arial" w:eastAsia="Arial" w:hAnsi="Arial" w:cs="Arial"/>
          <w:spacing w:val="-3"/>
          <w:szCs w:val="20"/>
          <w:lang w:val="en-GB" w:eastAsia="en-GB"/>
        </w:rPr>
        <w:t>e</w:t>
      </w:r>
      <w:r w:rsidRPr="004A160C">
        <w:rPr>
          <w:rFonts w:ascii="Arial" w:eastAsia="Arial" w:hAnsi="Arial" w:cs="Arial"/>
          <w:spacing w:val="-2"/>
          <w:szCs w:val="20"/>
          <w:lang w:val="en-GB" w:eastAsia="en-GB"/>
        </w:rPr>
        <w:t>v</w:t>
      </w:r>
      <w:r w:rsidRPr="004A160C">
        <w:rPr>
          <w:rFonts w:ascii="Arial" w:eastAsia="Arial" w:hAnsi="Arial" w:cs="Arial"/>
          <w:spacing w:val="-3"/>
          <w:szCs w:val="20"/>
          <w:lang w:val="en-GB" w:eastAsia="en-GB"/>
        </w:rPr>
        <w:t>alu</w:t>
      </w:r>
      <w:r w:rsidRPr="004A160C">
        <w:rPr>
          <w:rFonts w:ascii="Arial" w:eastAsia="Arial" w:hAnsi="Arial" w:cs="Arial"/>
          <w:szCs w:val="20"/>
          <w:lang w:val="en-GB" w:eastAsia="en-GB"/>
        </w:rPr>
        <w:t>a</w:t>
      </w:r>
      <w:r w:rsidRPr="004A160C">
        <w:rPr>
          <w:rFonts w:ascii="Arial" w:eastAsia="Arial" w:hAnsi="Arial" w:cs="Arial"/>
          <w:spacing w:val="-2"/>
          <w:szCs w:val="20"/>
          <w:lang w:val="en-GB" w:eastAsia="en-GB"/>
        </w:rPr>
        <w:t>t</w:t>
      </w:r>
      <w:r w:rsidRPr="004A160C">
        <w:rPr>
          <w:rFonts w:ascii="Arial" w:eastAsia="Arial" w:hAnsi="Arial" w:cs="Arial"/>
          <w:spacing w:val="-3"/>
          <w:szCs w:val="20"/>
          <w:lang w:val="en-GB" w:eastAsia="en-GB"/>
        </w:rPr>
        <w:t>ed.</w:t>
      </w:r>
    </w:p>
    <w:p w14:paraId="6211AAF2" w14:textId="77777777" w:rsidR="004A160C" w:rsidRPr="004A160C" w:rsidRDefault="004A160C" w:rsidP="004A160C">
      <w:pPr>
        <w:tabs>
          <w:tab w:val="left" w:pos="8931"/>
        </w:tabs>
        <w:spacing w:after="0" w:line="240" w:lineRule="auto"/>
        <w:ind w:left="567" w:right="109"/>
        <w:contextualSpacing/>
        <w:rPr>
          <w:rFonts w:ascii="Arial" w:eastAsia="Arial" w:hAnsi="Arial" w:cs="Arial"/>
          <w:szCs w:val="20"/>
          <w:lang w:val="en-GB" w:eastAsia="en-GB"/>
        </w:rPr>
      </w:pPr>
    </w:p>
    <w:p w14:paraId="5AD7F51B" w14:textId="77777777" w:rsidR="004A160C" w:rsidRPr="004A160C" w:rsidRDefault="004A160C" w:rsidP="004A160C">
      <w:pPr>
        <w:numPr>
          <w:ilvl w:val="0"/>
          <w:numId w:val="20"/>
        </w:numPr>
        <w:tabs>
          <w:tab w:val="left" w:pos="8931"/>
        </w:tabs>
        <w:spacing w:after="0" w:line="240" w:lineRule="auto"/>
        <w:ind w:right="109"/>
        <w:contextualSpacing/>
        <w:rPr>
          <w:rFonts w:ascii="Arial" w:eastAsia="Arial" w:hAnsi="Arial" w:cs="Arial"/>
          <w:szCs w:val="20"/>
          <w:lang w:val="en-GB" w:eastAsia="en-GB"/>
        </w:rPr>
      </w:pPr>
      <w:r w:rsidRPr="004A160C">
        <w:rPr>
          <w:rFonts w:ascii="Arial" w:eastAsia="Times New Roman" w:hAnsi="Arial" w:cs="Arial"/>
          <w:bCs/>
          <w:color w:val="212121"/>
          <w:spacing w:val="-3"/>
          <w:szCs w:val="20"/>
          <w:lang w:val="en-GB" w:eastAsia="en-GB"/>
        </w:rPr>
        <w:t>The Tender evaluation will assess the Mo</w:t>
      </w:r>
      <w:r w:rsidRPr="004A160C">
        <w:rPr>
          <w:rFonts w:ascii="Arial" w:eastAsia="Times New Roman" w:hAnsi="Arial" w:cs="Arial"/>
          <w:bCs/>
          <w:color w:val="000000"/>
          <w:spacing w:val="-3"/>
          <w:lang w:val="en-GB" w:eastAsia="en-GB"/>
        </w:rPr>
        <w:t>st Economically Advantageous Tender (MEAT) to The Authority</w:t>
      </w:r>
      <w:bookmarkStart w:id="36" w:name="_Hlk531646086"/>
      <w:r w:rsidRPr="004A160C">
        <w:rPr>
          <w:rFonts w:ascii="Arial" w:eastAsia="Times New Roman" w:hAnsi="Arial" w:cs="Arial"/>
          <w:color w:val="000000"/>
          <w:spacing w:val="-3"/>
          <w:lang w:val="en-GB" w:eastAsia="en-GB"/>
        </w:rPr>
        <w:t xml:space="preserve"> based on the following calculation:</w:t>
      </w:r>
    </w:p>
    <w:p w14:paraId="29E2FBEE" w14:textId="77777777" w:rsidR="004A160C" w:rsidRPr="004A160C" w:rsidRDefault="004A160C" w:rsidP="004A160C">
      <w:pPr>
        <w:tabs>
          <w:tab w:val="left" w:pos="8931"/>
        </w:tabs>
        <w:spacing w:after="0" w:line="240" w:lineRule="auto"/>
        <w:ind w:right="109"/>
        <w:rPr>
          <w:rFonts w:ascii="Arial" w:eastAsia="Arial" w:hAnsi="Arial" w:cs="Arial"/>
          <w:szCs w:val="20"/>
          <w:lang w:val="en-GB" w:eastAsia="en-GB"/>
        </w:rPr>
      </w:pPr>
    </w:p>
    <w:p w14:paraId="03E79B41" w14:textId="77777777" w:rsidR="004A160C" w:rsidRPr="004A160C" w:rsidRDefault="004A160C" w:rsidP="004A160C">
      <w:pPr>
        <w:widowControl/>
        <w:spacing w:after="0" w:line="240" w:lineRule="auto"/>
        <w:rPr>
          <w:rFonts w:ascii="Arial" w:eastAsia="Times New Roman" w:hAnsi="Arial" w:cs="Arial"/>
          <w:spacing w:val="-3"/>
          <w:u w:val="single"/>
          <w:lang w:val="en-GB" w:eastAsia="en-GB"/>
        </w:rPr>
      </w:pPr>
      <w:r w:rsidRPr="004A160C">
        <w:rPr>
          <w:rFonts w:ascii="Arial" w:eastAsia="Arial" w:hAnsi="Arial" w:cs="Arial"/>
          <w:szCs w:val="20"/>
          <w:lang w:val="en-GB" w:eastAsia="en-GB"/>
        </w:rPr>
        <w:t xml:space="preserve">Evaluation Score = </w:t>
      </w:r>
      <w:r w:rsidRPr="004A160C">
        <w:rPr>
          <w:rFonts w:ascii="Arial" w:eastAsia="Times New Roman" w:hAnsi="Arial" w:cs="Arial"/>
          <w:spacing w:val="-3"/>
          <w:u w:val="single"/>
          <w:lang w:val="en-GB" w:eastAsia="en-GB"/>
        </w:rPr>
        <w:t>Total Price</w:t>
      </w:r>
    </w:p>
    <w:p w14:paraId="673BAC28" w14:textId="77777777" w:rsidR="004A160C" w:rsidRPr="004A160C" w:rsidRDefault="004A160C" w:rsidP="004A160C">
      <w:pPr>
        <w:widowControl/>
        <w:spacing w:after="0" w:line="240" w:lineRule="auto"/>
        <w:rPr>
          <w:rFonts w:ascii="Arial" w:eastAsia="Times New Roman" w:hAnsi="Arial" w:cs="Arial"/>
          <w:spacing w:val="-3"/>
          <w:lang w:val="en-GB" w:eastAsia="en-GB"/>
        </w:rPr>
      </w:pPr>
      <w:r w:rsidRPr="004A160C">
        <w:rPr>
          <w:rFonts w:ascii="Arial" w:eastAsia="Times New Roman" w:hAnsi="Arial" w:cs="Arial"/>
          <w:spacing w:val="-3"/>
          <w:lang w:val="en-GB" w:eastAsia="en-GB"/>
        </w:rPr>
        <w:t xml:space="preserve">                                 Total Technical Score</w:t>
      </w:r>
    </w:p>
    <w:p w14:paraId="7748666D" w14:textId="77777777" w:rsidR="004A160C" w:rsidRPr="004A160C" w:rsidRDefault="004A160C" w:rsidP="004A160C">
      <w:pPr>
        <w:tabs>
          <w:tab w:val="left" w:pos="8931"/>
        </w:tabs>
        <w:spacing w:after="0" w:line="240" w:lineRule="auto"/>
        <w:ind w:right="109"/>
        <w:rPr>
          <w:rFonts w:ascii="Arial" w:eastAsia="Arial" w:hAnsi="Arial" w:cs="Arial"/>
          <w:szCs w:val="20"/>
          <w:lang w:val="en-GB" w:eastAsia="en-GB"/>
        </w:rPr>
      </w:pPr>
    </w:p>
    <w:p w14:paraId="2F8E5304" w14:textId="77777777" w:rsidR="004A160C" w:rsidRPr="004A160C" w:rsidRDefault="004A160C" w:rsidP="004A160C">
      <w:pPr>
        <w:numPr>
          <w:ilvl w:val="0"/>
          <w:numId w:val="20"/>
        </w:numPr>
        <w:tabs>
          <w:tab w:val="left" w:pos="8931"/>
        </w:tabs>
        <w:spacing w:after="0" w:line="240" w:lineRule="auto"/>
        <w:ind w:right="109"/>
        <w:contextualSpacing/>
        <w:rPr>
          <w:rFonts w:ascii="Arial" w:eastAsia="Arial" w:hAnsi="Arial" w:cs="Arial"/>
          <w:szCs w:val="20"/>
          <w:lang w:val="en-GB" w:eastAsia="en-GB"/>
        </w:rPr>
      </w:pPr>
      <w:r w:rsidRPr="004A160C">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36"/>
    </w:p>
    <w:p w14:paraId="02139E31" w14:textId="77777777" w:rsidR="004A160C" w:rsidRPr="004A160C" w:rsidRDefault="004A160C" w:rsidP="004A160C">
      <w:pPr>
        <w:tabs>
          <w:tab w:val="left" w:pos="8931"/>
        </w:tabs>
        <w:spacing w:after="0" w:line="240" w:lineRule="auto"/>
        <w:ind w:right="109"/>
        <w:contextualSpacing/>
        <w:rPr>
          <w:rFonts w:ascii="Arial" w:eastAsia="Arial" w:hAnsi="Arial" w:cs="Arial"/>
          <w:szCs w:val="20"/>
          <w:lang w:val="en-GB" w:eastAsia="en-GB"/>
        </w:rPr>
      </w:pPr>
    </w:p>
    <w:p w14:paraId="45A87A31" w14:textId="77777777" w:rsidR="004A160C" w:rsidRPr="004A160C" w:rsidRDefault="004A160C" w:rsidP="004A160C">
      <w:pPr>
        <w:numPr>
          <w:ilvl w:val="0"/>
          <w:numId w:val="20"/>
        </w:numPr>
        <w:tabs>
          <w:tab w:val="left" w:pos="8931"/>
        </w:tabs>
        <w:spacing w:after="0" w:line="240" w:lineRule="auto"/>
        <w:ind w:right="109"/>
        <w:contextualSpacing/>
        <w:rPr>
          <w:rFonts w:ascii="Arial" w:eastAsia="Arial" w:hAnsi="Arial" w:cs="Arial"/>
          <w:szCs w:val="20"/>
          <w:lang w:val="en-GB" w:eastAsia="en-GB"/>
        </w:rPr>
      </w:pPr>
      <w:r w:rsidRPr="004A160C">
        <w:rPr>
          <w:rFonts w:ascii="Arial" w:eastAsia="Times New Roman" w:hAnsi="Arial" w:cs="Arial"/>
          <w:color w:val="000000"/>
          <w:spacing w:val="-3"/>
          <w:lang w:val="en-GB" w:eastAsia="en-GB"/>
        </w:rPr>
        <w:t xml:space="preserve">The Tenderer with the lowest </w:t>
      </w:r>
      <w:r w:rsidRPr="004A160C">
        <w:rPr>
          <w:rFonts w:ascii="Arial" w:eastAsia="Calibri" w:hAnsi="Arial" w:cs="Arial"/>
          <w:spacing w:val="-3"/>
        </w:rPr>
        <w:t xml:space="preserve">Evaluation </w:t>
      </w:r>
      <w:r w:rsidRPr="004A160C">
        <w:rPr>
          <w:rFonts w:ascii="Arial" w:eastAsia="Times New Roman" w:hAnsi="Arial" w:cs="Arial"/>
          <w:color w:val="000000"/>
          <w:spacing w:val="-3"/>
          <w:lang w:val="en-GB" w:eastAsia="en-GB"/>
        </w:rPr>
        <w:t xml:space="preserve">Score will be considered to be the Winning Tenderer and awarded any resulting contract. </w:t>
      </w:r>
    </w:p>
    <w:p w14:paraId="6B649313" w14:textId="77777777" w:rsidR="004A160C" w:rsidRPr="004A160C" w:rsidRDefault="004A160C" w:rsidP="004A160C">
      <w:pPr>
        <w:spacing w:after="0" w:line="240" w:lineRule="auto"/>
        <w:ind w:left="720"/>
        <w:contextualSpacing/>
        <w:rPr>
          <w:rFonts w:ascii="Arial" w:eastAsia="Calibri" w:hAnsi="Arial" w:cs="Arial"/>
          <w:spacing w:val="-3"/>
        </w:rPr>
      </w:pPr>
    </w:p>
    <w:p w14:paraId="0C6B389E" w14:textId="77777777" w:rsidR="004A160C" w:rsidRPr="004A160C" w:rsidRDefault="004A160C" w:rsidP="004A160C">
      <w:pPr>
        <w:numPr>
          <w:ilvl w:val="0"/>
          <w:numId w:val="20"/>
        </w:numPr>
        <w:tabs>
          <w:tab w:val="left" w:pos="8931"/>
        </w:tabs>
        <w:spacing w:after="0" w:line="240" w:lineRule="auto"/>
        <w:ind w:right="109"/>
        <w:contextualSpacing/>
        <w:rPr>
          <w:rFonts w:ascii="Arial" w:eastAsia="Arial" w:hAnsi="Arial" w:cs="Arial"/>
          <w:color w:val="000000"/>
          <w:szCs w:val="20"/>
          <w:lang w:val="en-GB" w:eastAsia="en-GB"/>
        </w:rPr>
      </w:pPr>
      <w:r w:rsidRPr="004A160C">
        <w:rPr>
          <w:rFonts w:ascii="Arial" w:eastAsia="Calibri" w:hAnsi="Arial" w:cs="Arial"/>
          <w:color w:val="000000"/>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867AA7E" w14:textId="77777777" w:rsidR="004A160C" w:rsidRPr="004A160C" w:rsidRDefault="004A160C" w:rsidP="004A160C">
      <w:pPr>
        <w:spacing w:after="0" w:line="240" w:lineRule="auto"/>
        <w:ind w:left="720"/>
        <w:contextualSpacing/>
        <w:rPr>
          <w:rFonts w:ascii="Arial" w:eastAsia="Times New Roman" w:hAnsi="Arial" w:cs="Arial"/>
          <w:color w:val="000000"/>
          <w:lang w:val="en-GB" w:eastAsia="en-GB"/>
        </w:rPr>
      </w:pPr>
    </w:p>
    <w:p w14:paraId="0C0453E2" w14:textId="77777777" w:rsidR="004A160C" w:rsidRPr="004A160C" w:rsidRDefault="004A160C" w:rsidP="004A160C">
      <w:pPr>
        <w:numPr>
          <w:ilvl w:val="0"/>
          <w:numId w:val="20"/>
        </w:numPr>
        <w:tabs>
          <w:tab w:val="left" w:pos="8931"/>
        </w:tabs>
        <w:spacing w:after="0" w:line="240" w:lineRule="auto"/>
        <w:ind w:right="109"/>
        <w:contextualSpacing/>
        <w:rPr>
          <w:rFonts w:ascii="Arial" w:eastAsia="Arial" w:hAnsi="Arial" w:cs="Arial"/>
          <w:color w:val="000000"/>
          <w:szCs w:val="20"/>
          <w:lang w:val="en-GB" w:eastAsia="en-GB"/>
        </w:rPr>
      </w:pPr>
      <w:r w:rsidRPr="004A160C">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1D12A9BE" w14:textId="77777777" w:rsidR="004A160C" w:rsidRPr="004A160C" w:rsidRDefault="004A160C" w:rsidP="004A160C">
      <w:pPr>
        <w:spacing w:after="0" w:line="240" w:lineRule="auto"/>
        <w:ind w:left="720"/>
        <w:contextualSpacing/>
        <w:rPr>
          <w:rFonts w:ascii="Arial" w:eastAsia="Arial" w:hAnsi="Arial" w:cs="Arial"/>
          <w:color w:val="000000"/>
          <w:szCs w:val="20"/>
          <w:lang w:val="en-GB" w:eastAsia="en-GB"/>
        </w:rPr>
      </w:pPr>
    </w:p>
    <w:p w14:paraId="7006B10B" w14:textId="77777777" w:rsidR="004A160C" w:rsidRPr="004A160C" w:rsidRDefault="004A160C" w:rsidP="004A160C">
      <w:pPr>
        <w:widowControl/>
        <w:numPr>
          <w:ilvl w:val="0"/>
          <w:numId w:val="20"/>
        </w:numPr>
        <w:shd w:val="clear" w:color="auto" w:fill="FFFFFF"/>
        <w:spacing w:after="0" w:line="240" w:lineRule="auto"/>
        <w:contextualSpacing/>
        <w:rPr>
          <w:rFonts w:ascii="Arial" w:eastAsia="Times New Roman" w:hAnsi="Arial" w:cs="Arial"/>
          <w:color w:val="000000"/>
          <w:lang w:val="en-GB" w:eastAsia="en-GB"/>
        </w:rPr>
      </w:pPr>
      <w:r w:rsidRPr="004A160C">
        <w:rPr>
          <w:rFonts w:ascii="Arial" w:eastAsia="Times New Roman" w:hAnsi="Arial" w:cs="Arial"/>
          <w:color w:val="000000"/>
          <w:lang w:val="en-GB" w:eastAsia="en-GB"/>
        </w:rPr>
        <w:t xml:space="preserve">Should any exclusions, </w:t>
      </w:r>
      <w:r w:rsidRPr="004A160C">
        <w:rPr>
          <w:rFonts w:ascii="Arial" w:eastAsia="Times New Roman" w:hAnsi="Arial" w:cs="Arial"/>
          <w:lang w:val="en-GB" w:eastAsia="en-GB"/>
        </w:rPr>
        <w:t>assumptions, dependencies or caveats apply</w:t>
      </w:r>
      <w:r w:rsidRPr="004A160C">
        <w:rPr>
          <w:rFonts w:ascii="Arial" w:eastAsia="Times New Roman" w:hAnsi="Arial" w:cs="Arial"/>
          <w:color w:val="000000"/>
          <w:lang w:val="en-GB" w:eastAsia="en-GB"/>
        </w:rPr>
        <w:t xml:space="preserve"> to your Tender</w:t>
      </w:r>
      <w:r w:rsidRPr="004A160C">
        <w:rPr>
          <w:rFonts w:ascii="Arial" w:eastAsia="Times New Roman" w:hAnsi="Arial" w:cs="Arial"/>
          <w:lang w:val="en-GB" w:eastAsia="en-GB"/>
        </w:rPr>
        <w:t xml:space="preserve"> or any of the goods and/or </w:t>
      </w:r>
      <w:r w:rsidRPr="004A160C">
        <w:rPr>
          <w:rFonts w:ascii="Arial" w:eastAsia="Times New Roman" w:hAnsi="Arial" w:cs="Arial"/>
          <w:color w:val="000000"/>
          <w:lang w:val="en-GB" w:eastAsia="en-GB"/>
        </w:rPr>
        <w:t xml:space="preserve">services that you would provide when delivering the requirements, these </w:t>
      </w:r>
      <w:r w:rsidRPr="004A160C">
        <w:rPr>
          <w:rFonts w:ascii="Arial" w:eastAsia="Times New Roman" w:hAnsi="Arial" w:cs="Arial"/>
          <w:lang w:val="en-GB" w:eastAsia="en-GB"/>
        </w:rPr>
        <w:t>should be clearly indicated in the relevant areas of the Tender.</w:t>
      </w:r>
    </w:p>
    <w:p w14:paraId="4BC2D6BA" w14:textId="77777777" w:rsidR="004A160C" w:rsidRPr="004A160C" w:rsidRDefault="004A160C" w:rsidP="004A160C">
      <w:pPr>
        <w:widowControl/>
        <w:shd w:val="clear" w:color="auto" w:fill="FFFFFF"/>
        <w:spacing w:after="0" w:line="240" w:lineRule="auto"/>
        <w:rPr>
          <w:rFonts w:ascii="Arial" w:eastAsia="Times New Roman" w:hAnsi="Arial" w:cs="Arial"/>
          <w:color w:val="212121"/>
          <w:lang w:val="en-GB" w:eastAsia="en-GB"/>
        </w:rPr>
      </w:pPr>
    </w:p>
    <w:p w14:paraId="0CB46E6C" w14:textId="77777777" w:rsidR="004A160C" w:rsidRPr="004A160C" w:rsidRDefault="004A160C" w:rsidP="004A160C">
      <w:pPr>
        <w:widowControl/>
        <w:spacing w:after="0" w:line="240" w:lineRule="auto"/>
        <w:rPr>
          <w:rFonts w:ascii="Arial" w:eastAsia="Times New Roman" w:hAnsi="Arial" w:cs="Arial"/>
          <w:b/>
          <w:bCs/>
          <w:color w:val="000000"/>
          <w:spacing w:val="-3"/>
          <w:lang w:val="en-GB" w:eastAsia="en-GB"/>
        </w:rPr>
      </w:pPr>
      <w:r w:rsidRPr="004A160C">
        <w:rPr>
          <w:rFonts w:ascii="Arial" w:eastAsia="Times New Roman" w:hAnsi="Arial" w:cs="Arial"/>
          <w:b/>
          <w:bCs/>
          <w:color w:val="000000"/>
          <w:spacing w:val="-3"/>
          <w:lang w:val="en-GB" w:eastAsia="en-GB"/>
        </w:rPr>
        <w:t>Commercial Qualification Evaluation</w:t>
      </w:r>
    </w:p>
    <w:p w14:paraId="00FCD857" w14:textId="77777777" w:rsidR="004A160C" w:rsidRPr="004A160C" w:rsidRDefault="004A160C" w:rsidP="004A160C">
      <w:pPr>
        <w:tabs>
          <w:tab w:val="left" w:pos="8931"/>
        </w:tabs>
        <w:spacing w:after="0" w:line="240" w:lineRule="auto"/>
        <w:ind w:right="109"/>
        <w:contextualSpacing/>
        <w:rPr>
          <w:rFonts w:ascii="Arial" w:eastAsia="Arial" w:hAnsi="Arial" w:cs="Arial"/>
          <w:szCs w:val="20"/>
          <w:lang w:val="en-GB" w:eastAsia="en-GB"/>
        </w:rPr>
      </w:pPr>
    </w:p>
    <w:p w14:paraId="7F04306F"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The Commercial Qualification Evaluation will assess tendering and contractual criteria to ensure:</w:t>
      </w:r>
    </w:p>
    <w:p w14:paraId="5EC30052" w14:textId="77777777" w:rsidR="004A160C" w:rsidRPr="004A160C" w:rsidRDefault="004A160C" w:rsidP="004A160C">
      <w:pPr>
        <w:widowControl/>
        <w:spacing w:after="0" w:line="240" w:lineRule="auto"/>
        <w:rPr>
          <w:rFonts w:ascii="Arial" w:eastAsia="Times New Roman" w:hAnsi="Arial" w:cs="Arial"/>
          <w:bCs/>
          <w:spacing w:val="-3"/>
          <w:lang w:val="en-GB" w:eastAsia="en-GB"/>
        </w:rPr>
      </w:pPr>
    </w:p>
    <w:p w14:paraId="79F021AD" w14:textId="77777777" w:rsidR="004A160C" w:rsidRPr="004A160C" w:rsidRDefault="004A160C" w:rsidP="004A160C">
      <w:pPr>
        <w:widowControl/>
        <w:numPr>
          <w:ilvl w:val="0"/>
          <w:numId w:val="16"/>
        </w:numPr>
        <w:spacing w:after="0" w:line="240" w:lineRule="auto"/>
        <w:rPr>
          <w:rFonts w:ascii="Arial" w:eastAsia="Times New Roman" w:hAnsi="Arial" w:cs="Arial"/>
          <w:bCs/>
          <w:spacing w:val="-3"/>
          <w:lang w:val="en-GB" w:eastAsia="en-GB"/>
        </w:rPr>
      </w:pPr>
      <w:r w:rsidRPr="004A160C">
        <w:rPr>
          <w:rFonts w:ascii="Arial" w:eastAsia="Times New Roman" w:hAnsi="Arial" w:cs="Arial"/>
          <w:bCs/>
          <w:spacing w:val="-3"/>
          <w:lang w:val="en-GB" w:eastAsia="en-GB"/>
        </w:rPr>
        <w:t>the Tender was received by the due date and time.</w:t>
      </w:r>
    </w:p>
    <w:p w14:paraId="0C48EC87" w14:textId="77777777" w:rsidR="004A160C" w:rsidRPr="004A160C" w:rsidRDefault="004A160C" w:rsidP="004A160C">
      <w:pPr>
        <w:widowControl/>
        <w:numPr>
          <w:ilvl w:val="0"/>
          <w:numId w:val="16"/>
        </w:numPr>
        <w:spacing w:after="0" w:line="240" w:lineRule="auto"/>
        <w:rPr>
          <w:rFonts w:ascii="Arial" w:eastAsia="Times New Roman" w:hAnsi="Arial" w:cs="Arial"/>
          <w:bCs/>
          <w:spacing w:val="-3"/>
          <w:lang w:val="en-GB" w:eastAsia="en-GB"/>
        </w:rPr>
      </w:pPr>
      <w:bookmarkStart w:id="37" w:name="_Hlk66043633"/>
      <w:r w:rsidRPr="004A160C">
        <w:rPr>
          <w:rFonts w:ascii="Arial" w:eastAsia="Times New Roman" w:hAnsi="Arial" w:cs="Arial"/>
          <w:bCs/>
          <w:spacing w:val="-3"/>
          <w:lang w:val="en-GB" w:eastAsia="en-GB"/>
        </w:rPr>
        <w:t>any required delivery dates can be met.</w:t>
      </w:r>
    </w:p>
    <w:bookmarkEnd w:id="37"/>
    <w:p w14:paraId="64A6A220" w14:textId="77777777" w:rsidR="004A160C" w:rsidRPr="004A160C" w:rsidRDefault="004A160C" w:rsidP="004A160C">
      <w:pPr>
        <w:widowControl/>
        <w:numPr>
          <w:ilvl w:val="0"/>
          <w:numId w:val="16"/>
        </w:numPr>
        <w:spacing w:after="0" w:line="240" w:lineRule="auto"/>
        <w:rPr>
          <w:rFonts w:ascii="Arial" w:eastAsia="Times New Roman" w:hAnsi="Arial" w:cs="Arial"/>
          <w:bCs/>
          <w:spacing w:val="-3"/>
          <w:lang w:val="en-GB" w:eastAsia="en-GB"/>
        </w:rPr>
      </w:pPr>
      <w:r w:rsidRPr="004A160C">
        <w:rPr>
          <w:rFonts w:ascii="Arial" w:eastAsia="Times New Roman" w:hAnsi="Arial" w:cs="Arial"/>
          <w:bCs/>
          <w:spacing w:val="-3"/>
          <w:lang w:val="en-GB" w:eastAsia="en-GB"/>
        </w:rPr>
        <w:t>all Terms &amp; Conditions have been accepted.</w:t>
      </w:r>
    </w:p>
    <w:p w14:paraId="67A69078" w14:textId="77777777" w:rsidR="004A160C" w:rsidRPr="004A160C" w:rsidRDefault="004A160C" w:rsidP="004A160C">
      <w:pPr>
        <w:widowControl/>
        <w:numPr>
          <w:ilvl w:val="0"/>
          <w:numId w:val="16"/>
        </w:numPr>
        <w:spacing w:after="0" w:line="240" w:lineRule="auto"/>
        <w:rPr>
          <w:rFonts w:ascii="Arial" w:eastAsia="Times New Roman" w:hAnsi="Arial" w:cs="Arial"/>
          <w:bCs/>
          <w:spacing w:val="-3"/>
          <w:lang w:val="en-GB" w:eastAsia="en-GB"/>
        </w:rPr>
      </w:pPr>
      <w:r w:rsidRPr="004A160C">
        <w:rPr>
          <w:rFonts w:ascii="Arial" w:eastAsia="Times New Roman" w:hAnsi="Arial" w:cs="Arial"/>
          <w:bCs/>
          <w:spacing w:val="-3"/>
          <w:lang w:val="en-GB" w:eastAsia="en-GB"/>
        </w:rPr>
        <w:t>Tender Offer Annex A was submitted.</w:t>
      </w:r>
    </w:p>
    <w:p w14:paraId="7C014C8B" w14:textId="77777777" w:rsidR="004A160C" w:rsidRPr="004A160C" w:rsidRDefault="004A160C" w:rsidP="004A160C">
      <w:pPr>
        <w:widowControl/>
        <w:numPr>
          <w:ilvl w:val="0"/>
          <w:numId w:val="16"/>
        </w:numPr>
        <w:spacing w:after="0" w:line="240" w:lineRule="auto"/>
        <w:rPr>
          <w:rFonts w:ascii="Arial" w:eastAsia="Times New Roman" w:hAnsi="Arial" w:cs="Arial"/>
          <w:bCs/>
          <w:spacing w:val="-3"/>
          <w:lang w:val="en-GB" w:eastAsia="en-GB"/>
        </w:rPr>
      </w:pPr>
      <w:r w:rsidRPr="004A160C">
        <w:rPr>
          <w:rFonts w:ascii="Arial" w:eastAsia="Times New Roman" w:hAnsi="Arial" w:cs="Arial"/>
          <w:bCs/>
          <w:spacing w:val="-3"/>
          <w:lang w:val="en-GB" w:eastAsia="en-GB"/>
        </w:rPr>
        <w:t>the Statement Relating to Good Standing was submitted.</w:t>
      </w:r>
    </w:p>
    <w:p w14:paraId="7FC2CEF3" w14:textId="77777777" w:rsidR="004A160C" w:rsidRPr="004A160C" w:rsidRDefault="004A160C" w:rsidP="004A160C">
      <w:pPr>
        <w:widowControl/>
        <w:numPr>
          <w:ilvl w:val="0"/>
          <w:numId w:val="16"/>
        </w:numPr>
        <w:spacing w:after="0" w:line="240" w:lineRule="auto"/>
        <w:rPr>
          <w:rFonts w:ascii="Arial" w:eastAsia="Times New Roman" w:hAnsi="Arial" w:cs="Arial"/>
          <w:bCs/>
          <w:spacing w:val="-3"/>
          <w:lang w:val="en-GB" w:eastAsia="en-GB"/>
        </w:rPr>
      </w:pPr>
      <w:r w:rsidRPr="004A160C">
        <w:rPr>
          <w:rFonts w:ascii="Arial" w:eastAsia="Times New Roman" w:hAnsi="Arial" w:cs="Arial"/>
          <w:bCs/>
          <w:spacing w:val="-3"/>
          <w:lang w:val="en-GB" w:eastAsia="en-GB"/>
        </w:rPr>
        <w:t>any other requested information was submitted.</w:t>
      </w:r>
    </w:p>
    <w:p w14:paraId="6F8A389C"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bookmarkStart w:id="38" w:name="_Hlk66044044"/>
    </w:p>
    <w:p w14:paraId="24AAAE16"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A Tender may be considered non-compliant if:</w:t>
      </w:r>
    </w:p>
    <w:p w14:paraId="42E54DBF" w14:textId="77777777" w:rsidR="004A160C" w:rsidRPr="004A160C" w:rsidRDefault="004A160C" w:rsidP="004A160C">
      <w:pPr>
        <w:tabs>
          <w:tab w:val="left" w:pos="8931"/>
        </w:tabs>
        <w:spacing w:after="0" w:line="240" w:lineRule="auto"/>
        <w:ind w:right="109"/>
        <w:contextualSpacing/>
        <w:rPr>
          <w:rFonts w:ascii="Arial" w:eastAsia="Times New Roman" w:hAnsi="Arial" w:cs="Arial"/>
          <w:bCs/>
          <w:spacing w:val="-3"/>
          <w:lang w:val="en-GB" w:eastAsia="en-GB"/>
        </w:rPr>
      </w:pPr>
    </w:p>
    <w:p w14:paraId="71E4645C" w14:textId="77777777" w:rsidR="004A160C" w:rsidRPr="004A160C" w:rsidRDefault="004A160C" w:rsidP="004A160C">
      <w:pPr>
        <w:numPr>
          <w:ilvl w:val="0"/>
          <w:numId w:val="9"/>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any of the items detailed in D8 are not provided.</w:t>
      </w:r>
    </w:p>
    <w:bookmarkEnd w:id="38"/>
    <w:p w14:paraId="61EB24AA" w14:textId="77777777" w:rsidR="004A160C" w:rsidRPr="004A160C" w:rsidRDefault="004A160C" w:rsidP="004A160C">
      <w:pPr>
        <w:widowControl/>
        <w:spacing w:after="0" w:line="240" w:lineRule="auto"/>
        <w:ind w:left="720"/>
        <w:rPr>
          <w:rFonts w:ascii="Arial" w:eastAsia="Times New Roman" w:hAnsi="Arial" w:cs="Arial"/>
          <w:bCs/>
          <w:color w:val="000000"/>
          <w:spacing w:val="-3"/>
          <w:lang w:val="en-GB" w:eastAsia="en-GB"/>
        </w:rPr>
      </w:pPr>
    </w:p>
    <w:p w14:paraId="14EA88B8"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lang w:val="en-GB" w:eastAsia="en-GB"/>
        </w:rPr>
      </w:pPr>
      <w:r w:rsidRPr="004A160C">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4A160C">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048BB119" w14:textId="77777777" w:rsidR="004A160C" w:rsidRPr="004A160C" w:rsidRDefault="004A160C" w:rsidP="004A160C">
      <w:pPr>
        <w:widowControl/>
        <w:shd w:val="clear" w:color="auto" w:fill="FFFFFF"/>
        <w:spacing w:after="0" w:line="240" w:lineRule="auto"/>
        <w:rPr>
          <w:rFonts w:ascii="Arial" w:eastAsia="Times New Roman" w:hAnsi="Arial" w:cs="Arial"/>
          <w:color w:val="212121"/>
          <w:lang w:val="en-GB" w:eastAsia="en-GB"/>
        </w:rPr>
      </w:pPr>
    </w:p>
    <w:p w14:paraId="7E15ACAC" w14:textId="77777777" w:rsidR="004A160C" w:rsidRPr="004A160C" w:rsidRDefault="004A160C" w:rsidP="004A160C">
      <w:pPr>
        <w:widowControl/>
        <w:spacing w:after="0" w:line="240" w:lineRule="auto"/>
        <w:rPr>
          <w:rFonts w:ascii="Arial" w:eastAsia="Times New Roman" w:hAnsi="Arial" w:cs="Arial"/>
          <w:b/>
          <w:bCs/>
          <w:color w:val="000000"/>
          <w:spacing w:val="-3"/>
          <w:lang w:val="en-GB" w:eastAsia="en-GB"/>
        </w:rPr>
      </w:pPr>
      <w:r w:rsidRPr="004A160C">
        <w:rPr>
          <w:rFonts w:ascii="Arial" w:eastAsia="Times New Roman" w:hAnsi="Arial" w:cs="Arial"/>
          <w:b/>
          <w:bCs/>
          <w:color w:val="000000"/>
          <w:spacing w:val="-3"/>
          <w:lang w:val="en-GB" w:eastAsia="en-GB"/>
        </w:rPr>
        <w:t>Financial Evaluation</w:t>
      </w:r>
    </w:p>
    <w:p w14:paraId="208E4337" w14:textId="77777777" w:rsidR="004A160C" w:rsidRPr="004A160C" w:rsidRDefault="004A160C" w:rsidP="004A160C">
      <w:pPr>
        <w:widowControl/>
        <w:spacing w:after="0" w:line="240" w:lineRule="auto"/>
        <w:rPr>
          <w:rFonts w:ascii="Arial" w:eastAsia="Times New Roman" w:hAnsi="Arial" w:cs="Arial"/>
          <w:color w:val="212121"/>
          <w:lang w:val="en-GB" w:eastAsia="en-GB"/>
        </w:rPr>
      </w:pPr>
    </w:p>
    <w:p w14:paraId="0CB54ADB"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bookmarkStart w:id="39" w:name="_Hlk66044082"/>
      <w:bookmarkStart w:id="40" w:name="_Hlk20087732"/>
      <w:r w:rsidRPr="004A160C">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9"/>
    <w:p w14:paraId="22057E0A" w14:textId="77777777" w:rsidR="004A160C" w:rsidRPr="004A160C" w:rsidRDefault="004A160C" w:rsidP="004A160C">
      <w:pPr>
        <w:widowControl/>
        <w:spacing w:after="0" w:line="240" w:lineRule="auto"/>
        <w:rPr>
          <w:rFonts w:ascii="Arial" w:eastAsia="Times New Roman" w:hAnsi="Arial" w:cs="Arial"/>
          <w:bCs/>
          <w:spacing w:val="-3"/>
          <w:lang w:val="en-GB" w:eastAsia="en-GB"/>
        </w:rPr>
      </w:pPr>
    </w:p>
    <w:p w14:paraId="731CB7C5" w14:textId="5379AAD6" w:rsidR="006E72F0" w:rsidRPr="006E72F0" w:rsidRDefault="004A160C" w:rsidP="006E72F0">
      <w:pPr>
        <w:numPr>
          <w:ilvl w:val="0"/>
          <w:numId w:val="20"/>
        </w:numPr>
        <w:tabs>
          <w:tab w:val="left" w:pos="8931"/>
        </w:tabs>
        <w:spacing w:after="0" w:line="240" w:lineRule="auto"/>
        <w:ind w:right="109"/>
        <w:contextualSpacing/>
        <w:rPr>
          <w:rFonts w:ascii="Arial" w:eastAsia="Times New Roman" w:hAnsi="Arial" w:cs="Arial"/>
          <w:bCs/>
          <w:i/>
          <w:spacing w:val="-3"/>
          <w:sz w:val="18"/>
          <w:szCs w:val="18"/>
          <w:lang w:val="en-GB" w:eastAsia="en-GB"/>
        </w:rPr>
      </w:pPr>
      <w:bookmarkStart w:id="41" w:name="_Hlk66043734"/>
      <w:r w:rsidRPr="004A160C">
        <w:rPr>
          <w:rFonts w:ascii="Arial" w:eastAsia="Times New Roman" w:hAnsi="Arial" w:cs="Arial"/>
          <w:bCs/>
          <w:spacing w:val="-3"/>
          <w:lang w:val="en-GB" w:eastAsia="en-GB"/>
        </w:rPr>
        <w:t xml:space="preserve">Prices should be provided for each item listed in the Schedule of Requirements. The Total Price should be confirmed on Tender Annex A. This shall be the total maximum cost for </w:t>
      </w:r>
      <w:bookmarkStart w:id="42" w:name="_Hlk531646109"/>
      <w:r w:rsidRPr="004A160C">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41"/>
      <w:r w:rsidRPr="004A160C">
        <w:rPr>
          <w:rFonts w:ascii="Arial" w:eastAsia="Times New Roman" w:hAnsi="Arial" w:cs="Arial"/>
          <w:bCs/>
          <w:spacing w:val="-3"/>
          <w:lang w:val="en-GB" w:eastAsia="en-GB"/>
        </w:rPr>
        <w:t>.</w:t>
      </w:r>
    </w:p>
    <w:p w14:paraId="0F9A1E6C" w14:textId="77777777" w:rsidR="006E72F0" w:rsidRDefault="006E72F0" w:rsidP="006E72F0">
      <w:pPr>
        <w:pStyle w:val="ListParagraph"/>
        <w:rPr>
          <w:rFonts w:ascii="Arial" w:eastAsia="Times New Roman" w:hAnsi="Arial" w:cs="Arial"/>
          <w:bCs/>
          <w:i/>
          <w:spacing w:val="-3"/>
          <w:sz w:val="18"/>
          <w:szCs w:val="18"/>
          <w:lang w:val="en-GB" w:eastAsia="en-GB"/>
        </w:rPr>
      </w:pPr>
    </w:p>
    <w:p w14:paraId="7D9BC5C8" w14:textId="223AD4C0" w:rsidR="006E72F0" w:rsidRPr="006E72F0" w:rsidRDefault="006E72F0" w:rsidP="006E72F0">
      <w:pPr>
        <w:rPr>
          <w:rFonts w:ascii="Arial" w:hAnsi="Arial" w:cs="Arial"/>
          <w:lang w:val="en-GB"/>
        </w:rPr>
      </w:pPr>
      <w:r w:rsidRPr="006E72F0">
        <w:rPr>
          <w:rFonts w:ascii="Arial" w:hAnsi="Arial" w:cs="Arial"/>
        </w:rPr>
        <w:t xml:space="preserve">The quantity of each item listed is for evaluation purposes only and, whilst this may give an indication of proportions of each type of goods and/or services that may be required, is not a guarantee of the quantities that will be required under the contract. The quantities required under the contract may be higher or lower based on Authority requirements as they occur during the contract period. The contract value will be a limit of liability under which the Authority can purchase goods and/or services listed at the firm prices set.  </w:t>
      </w:r>
    </w:p>
    <w:p w14:paraId="544C145F"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p>
    <w:p w14:paraId="05B67507"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i/>
          <w:color w:val="000000"/>
          <w:spacing w:val="-3"/>
          <w:sz w:val="18"/>
          <w:szCs w:val="18"/>
          <w:lang w:val="en-GB" w:eastAsia="en-GB"/>
        </w:rPr>
      </w:pPr>
      <w:bookmarkStart w:id="43" w:name="_Hlk66043780"/>
      <w:r w:rsidRPr="004A160C">
        <w:rPr>
          <w:rFonts w:ascii="Arial" w:eastAsia="Times New Roman" w:hAnsi="Arial" w:cs="Arial"/>
          <w:bCs/>
          <w:color w:val="000000"/>
          <w:spacing w:val="-3"/>
          <w:lang w:val="en-GB" w:eastAsia="en-GB"/>
        </w:rPr>
        <w:t xml:space="preserve">The Total Price figure that will be used in the evaluation of Tenders shall be the total figure that is calculated from </w:t>
      </w:r>
      <w:bookmarkEnd w:id="42"/>
      <w:r w:rsidRPr="004A160C">
        <w:rPr>
          <w:rFonts w:ascii="Arial" w:eastAsia="Times New Roman" w:hAnsi="Arial" w:cs="Arial"/>
          <w:bCs/>
          <w:spacing w:val="-3"/>
          <w:lang w:val="en-GB" w:eastAsia="en-GB"/>
        </w:rPr>
        <w:t>the prices Tenderers have provided for each item listed in the Schedule of Requirements,</w:t>
      </w:r>
      <w:r w:rsidRPr="004A160C">
        <w:rPr>
          <w:rFonts w:ascii="Arial" w:eastAsia="Times New Roman" w:hAnsi="Arial" w:cs="Arial"/>
          <w:bCs/>
          <w:color w:val="000000"/>
          <w:spacing w:val="-3"/>
          <w:lang w:val="en-GB" w:eastAsia="en-GB"/>
        </w:rPr>
        <w:t xml:space="preserve"> for the full maximum duration of the requirement, including any optional services and periods. </w:t>
      </w:r>
    </w:p>
    <w:bookmarkEnd w:id="43"/>
    <w:p w14:paraId="43B45254" w14:textId="77777777" w:rsidR="004A160C" w:rsidRPr="004A160C" w:rsidRDefault="004A160C" w:rsidP="004A160C">
      <w:pPr>
        <w:spacing w:after="0" w:line="240" w:lineRule="auto"/>
        <w:ind w:left="720"/>
        <w:contextualSpacing/>
        <w:rPr>
          <w:rFonts w:ascii="Arial" w:eastAsia="Times New Roman" w:hAnsi="Arial" w:cs="Arial"/>
          <w:lang w:val="en-GB" w:eastAsia="en-GB"/>
        </w:rPr>
      </w:pPr>
    </w:p>
    <w:p w14:paraId="77C7309C"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i/>
          <w:spacing w:val="-3"/>
          <w:sz w:val="18"/>
          <w:szCs w:val="18"/>
          <w:lang w:val="en-GB" w:eastAsia="en-GB"/>
        </w:rPr>
      </w:pPr>
      <w:r w:rsidRPr="004A160C">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2FA0D78B" w14:textId="77777777" w:rsidR="004A160C" w:rsidRPr="004A160C" w:rsidRDefault="004A160C" w:rsidP="004A160C">
      <w:pPr>
        <w:ind w:left="720"/>
        <w:contextualSpacing/>
        <w:rPr>
          <w:rFonts w:ascii="Arial" w:eastAsia="Times New Roman" w:hAnsi="Arial" w:cs="Arial"/>
          <w:bCs/>
          <w:color w:val="000000"/>
          <w:spacing w:val="-3"/>
          <w:lang w:val="en-GB" w:eastAsia="en-GB"/>
        </w:rPr>
      </w:pPr>
      <w:bookmarkStart w:id="44" w:name="_Hlk66043960"/>
    </w:p>
    <w:p w14:paraId="4879C789"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i/>
          <w:spacing w:val="-3"/>
          <w:sz w:val="18"/>
          <w:szCs w:val="18"/>
          <w:lang w:val="en-GB" w:eastAsia="en-GB"/>
        </w:rPr>
      </w:pPr>
      <w:r w:rsidRPr="004A160C">
        <w:rPr>
          <w:rFonts w:ascii="Arial" w:eastAsia="Times New Roman" w:hAnsi="Arial" w:cs="Arial"/>
          <w:bCs/>
          <w:color w:val="000000"/>
          <w:spacing w:val="-3"/>
          <w:lang w:val="en-GB" w:eastAsia="en-GB"/>
        </w:rPr>
        <w:t xml:space="preserve">Where estimated Authority usage figures are shown on the Schedule of Requirements, the Total Price figure shall not be a guarantee of payments to be made under any resulting Contract.  </w:t>
      </w:r>
    </w:p>
    <w:p w14:paraId="02E8BD06" w14:textId="77777777" w:rsidR="004A160C" w:rsidRPr="004A160C" w:rsidRDefault="004A160C" w:rsidP="004A160C">
      <w:pPr>
        <w:tabs>
          <w:tab w:val="left" w:pos="8931"/>
        </w:tabs>
        <w:spacing w:after="0" w:line="240" w:lineRule="auto"/>
        <w:ind w:right="109"/>
        <w:contextualSpacing/>
        <w:rPr>
          <w:rFonts w:ascii="Arial" w:eastAsia="Times New Roman" w:hAnsi="Arial" w:cs="Arial"/>
          <w:bCs/>
          <w:i/>
          <w:color w:val="FF0000"/>
          <w:spacing w:val="-3"/>
          <w:sz w:val="18"/>
          <w:szCs w:val="18"/>
          <w:lang w:val="en-GB" w:eastAsia="en-GB"/>
        </w:rPr>
      </w:pPr>
      <w:bookmarkStart w:id="45" w:name="_Hlk66044103"/>
      <w:bookmarkEnd w:id="44"/>
    </w:p>
    <w:p w14:paraId="35A83206"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bookmarkStart w:id="46" w:name="_Hlk20087744"/>
      <w:bookmarkEnd w:id="40"/>
      <w:r w:rsidRPr="004A160C">
        <w:rPr>
          <w:rFonts w:ascii="Arial" w:eastAsia="Times New Roman" w:hAnsi="Arial" w:cs="Arial"/>
          <w:lang w:val="en-GB" w:eastAsia="en-GB"/>
        </w:rPr>
        <w:t>A Tender will be considered non-compliant if:</w:t>
      </w:r>
    </w:p>
    <w:p w14:paraId="1093D56B" w14:textId="77777777" w:rsidR="004A160C" w:rsidRPr="004A160C" w:rsidRDefault="004A160C" w:rsidP="004A160C">
      <w:pPr>
        <w:tabs>
          <w:tab w:val="left" w:pos="8931"/>
        </w:tabs>
        <w:spacing w:after="0" w:line="240" w:lineRule="auto"/>
        <w:ind w:right="109"/>
        <w:contextualSpacing/>
        <w:rPr>
          <w:rFonts w:ascii="Arial" w:eastAsia="Times New Roman" w:hAnsi="Arial" w:cs="Arial"/>
          <w:bCs/>
          <w:spacing w:val="-3"/>
          <w:lang w:val="en-GB" w:eastAsia="en-GB"/>
        </w:rPr>
      </w:pPr>
    </w:p>
    <w:p w14:paraId="126F2E0F" w14:textId="22FA0A99" w:rsidR="004A160C" w:rsidRPr="004A160C" w:rsidRDefault="004A160C" w:rsidP="004A160C">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lang w:val="en-GB" w:eastAsia="en-GB"/>
        </w:rPr>
        <w:t xml:space="preserve">the Total Price is greater than the total available funding of </w:t>
      </w:r>
      <w:r w:rsidRPr="00F43921">
        <w:rPr>
          <w:rFonts w:ascii="Arial" w:eastAsia="Times New Roman" w:hAnsi="Arial" w:cs="Arial"/>
          <w:lang w:val="en-GB" w:eastAsia="en-GB"/>
        </w:rPr>
        <w:t>£</w:t>
      </w:r>
      <w:r w:rsidR="00F43921" w:rsidRPr="00F43921">
        <w:rPr>
          <w:rFonts w:ascii="Arial" w:eastAsia="Times New Roman" w:hAnsi="Arial" w:cs="Arial"/>
          <w:lang w:val="en-GB" w:eastAsia="en-GB"/>
        </w:rPr>
        <w:t>40</w:t>
      </w:r>
      <w:r w:rsidRPr="00F43921">
        <w:rPr>
          <w:rFonts w:ascii="Arial" w:eastAsia="Times New Roman" w:hAnsi="Arial" w:cs="Arial"/>
          <w:lang w:val="en-GB" w:eastAsia="en-GB"/>
        </w:rPr>
        <w:t>,000; or</w:t>
      </w:r>
    </w:p>
    <w:p w14:paraId="4E46B42A" w14:textId="77777777" w:rsidR="004A160C" w:rsidRPr="004A160C" w:rsidRDefault="004A160C" w:rsidP="004A160C">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lang w:val="en-GB" w:eastAsia="en-GB"/>
        </w:rPr>
        <w:t xml:space="preserve">the Tender does not indicate a Total Price; or </w:t>
      </w:r>
    </w:p>
    <w:p w14:paraId="097A8A60" w14:textId="77777777" w:rsidR="004A160C" w:rsidRPr="004A160C" w:rsidRDefault="004A160C" w:rsidP="004A160C">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lang w:val="en-GB" w:eastAsia="en-GB"/>
        </w:rPr>
        <w:t xml:space="preserve">the Tender has not provided prices for the all items in the Schedule of Requirements. </w:t>
      </w:r>
    </w:p>
    <w:bookmarkEnd w:id="45"/>
    <w:bookmarkEnd w:id="46"/>
    <w:p w14:paraId="3D1B338E" w14:textId="77777777" w:rsidR="004A160C" w:rsidRPr="004A160C" w:rsidRDefault="004A160C" w:rsidP="004A160C">
      <w:pPr>
        <w:widowControl/>
        <w:shd w:val="clear" w:color="auto" w:fill="FFFFFF"/>
        <w:spacing w:after="0" w:line="240" w:lineRule="auto"/>
        <w:rPr>
          <w:rFonts w:ascii="Arial" w:eastAsia="Times New Roman" w:hAnsi="Arial" w:cs="Arial"/>
          <w:color w:val="212121"/>
          <w:lang w:val="en-GB" w:eastAsia="en-GB"/>
        </w:rPr>
      </w:pPr>
    </w:p>
    <w:p w14:paraId="5795AEA5" w14:textId="77777777" w:rsidR="004A160C" w:rsidRPr="004A160C" w:rsidRDefault="004A160C" w:rsidP="004A160C">
      <w:pPr>
        <w:widowControl/>
        <w:spacing w:after="0" w:line="240" w:lineRule="auto"/>
        <w:rPr>
          <w:rFonts w:ascii="Arial" w:eastAsia="Times New Roman" w:hAnsi="Arial" w:cs="Arial"/>
          <w:b/>
          <w:bCs/>
          <w:color w:val="212121"/>
          <w:spacing w:val="-3"/>
          <w:lang w:val="en-GB" w:eastAsia="en-GB"/>
        </w:rPr>
      </w:pPr>
      <w:r w:rsidRPr="004A160C">
        <w:rPr>
          <w:rFonts w:ascii="Arial" w:eastAsia="Times New Roman" w:hAnsi="Arial" w:cs="Arial"/>
          <w:b/>
          <w:bCs/>
          <w:color w:val="212121"/>
          <w:spacing w:val="-3"/>
          <w:lang w:val="en-GB" w:eastAsia="en-GB"/>
        </w:rPr>
        <w:t>Technical Evaluation</w:t>
      </w:r>
    </w:p>
    <w:p w14:paraId="2459C48A" w14:textId="77777777" w:rsidR="004A160C" w:rsidRPr="004A160C" w:rsidRDefault="004A160C" w:rsidP="004A160C">
      <w:pPr>
        <w:tabs>
          <w:tab w:val="left" w:pos="8931"/>
        </w:tabs>
        <w:spacing w:after="0" w:line="240" w:lineRule="auto"/>
        <w:ind w:right="109"/>
        <w:contextualSpacing/>
        <w:rPr>
          <w:rFonts w:ascii="Arial" w:eastAsia="Arial" w:hAnsi="Arial" w:cs="Arial"/>
          <w:szCs w:val="20"/>
          <w:lang w:val="en-GB" w:eastAsia="en-GB"/>
        </w:rPr>
      </w:pPr>
    </w:p>
    <w:p w14:paraId="22D59862"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7743AE8E" w14:textId="77777777" w:rsidR="004A160C" w:rsidRPr="004A160C" w:rsidRDefault="004A160C" w:rsidP="004A160C">
      <w:pPr>
        <w:tabs>
          <w:tab w:val="left" w:pos="8931"/>
        </w:tabs>
        <w:spacing w:after="0" w:line="240" w:lineRule="auto"/>
        <w:ind w:right="109"/>
        <w:contextualSpacing/>
        <w:rPr>
          <w:rFonts w:ascii="Arial" w:eastAsia="Times New Roman" w:hAnsi="Arial" w:cs="Arial"/>
          <w:bCs/>
          <w:spacing w:val="-3"/>
          <w:lang w:val="en-GB" w:eastAsia="en-GB"/>
        </w:rPr>
      </w:pPr>
    </w:p>
    <w:p w14:paraId="7A8C7E4F"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 xml:space="preserve">The Technical Evaluation </w:t>
      </w:r>
      <w:r w:rsidRPr="004A160C">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7AD69F4C" w14:textId="77777777" w:rsidR="004A160C" w:rsidRPr="004A160C" w:rsidRDefault="004A160C" w:rsidP="004A160C">
      <w:pPr>
        <w:tabs>
          <w:tab w:val="left" w:pos="8931"/>
        </w:tabs>
        <w:spacing w:after="0" w:line="240" w:lineRule="auto"/>
        <w:ind w:right="109"/>
        <w:contextualSpacing/>
        <w:rPr>
          <w:rFonts w:ascii="Arial" w:eastAsia="Times New Roman" w:hAnsi="Arial" w:cs="Arial"/>
          <w:bCs/>
          <w:spacing w:val="-3"/>
          <w:lang w:val="en-GB" w:eastAsia="en-GB"/>
        </w:rPr>
      </w:pPr>
    </w:p>
    <w:p w14:paraId="16AA1787"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color w:val="000000"/>
          <w:spacing w:val="-3"/>
          <w:lang w:val="en-GB" w:eastAsia="en-GB"/>
        </w:rPr>
      </w:pPr>
      <w:r w:rsidRPr="004A160C">
        <w:rPr>
          <w:rFonts w:ascii="Arial" w:eastAsia="Times New Roman" w:hAnsi="Arial" w:cs="Arial"/>
          <w:bCs/>
          <w:color w:val="000000"/>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65565B2"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p>
    <w:p w14:paraId="652B145C"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color w:val="000000"/>
          <w:spacing w:val="-3"/>
          <w:lang w:val="en-GB" w:eastAsia="en-GB"/>
        </w:rPr>
      </w:pPr>
      <w:r w:rsidRPr="004A160C">
        <w:rPr>
          <w:rFonts w:ascii="Arial" w:eastAsia="Times New Roman" w:hAnsi="Arial" w:cs="Arial"/>
          <w:bCs/>
          <w:color w:val="000000"/>
          <w:spacing w:val="-3"/>
          <w:lang w:val="en-GB" w:eastAsia="en-GB"/>
        </w:rPr>
        <w:t>The scores awarded for each individual criteria, excluding any pass/fail criteria, will be added together to give the Total Technical Score.</w:t>
      </w:r>
    </w:p>
    <w:p w14:paraId="40B8FE30"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p>
    <w:p w14:paraId="13FC5F71"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 xml:space="preserve">Technical evaluators are considered to be Subject Matter Experts (SME) in the areas they are evaluating. If an individual criteria is evaluated by more than the one SME, then an overall </w:t>
      </w:r>
      <w:r w:rsidRPr="004A160C">
        <w:rPr>
          <w:rFonts w:ascii="Arial" w:eastAsia="Times New Roman" w:hAnsi="Arial" w:cs="Arial"/>
          <w:bCs/>
          <w:spacing w:val="-3"/>
          <w:lang w:val="en-GB" w:eastAsia="en-GB"/>
        </w:rPr>
        <w:lastRenderedPageBreak/>
        <w:t xml:space="preserve">moderated points figure will be agreed between the evaluators for that criteria. This moderated points figure will be used for the purposes of the evaluation. </w:t>
      </w:r>
      <w:bookmarkEnd w:id="33"/>
    </w:p>
    <w:p w14:paraId="53E62A05"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bookmarkStart w:id="47" w:name="_Hlk66044150"/>
    </w:p>
    <w:p w14:paraId="3FE6F5F5"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A Tender will be considered non-compliant if:</w:t>
      </w:r>
    </w:p>
    <w:p w14:paraId="1A768050" w14:textId="77777777" w:rsidR="004A160C" w:rsidRPr="004A160C" w:rsidRDefault="004A160C" w:rsidP="004A160C">
      <w:pPr>
        <w:tabs>
          <w:tab w:val="left" w:pos="8931"/>
        </w:tabs>
        <w:spacing w:after="0" w:line="240" w:lineRule="auto"/>
        <w:ind w:right="109"/>
        <w:contextualSpacing/>
        <w:rPr>
          <w:rFonts w:ascii="Arial" w:eastAsia="Times New Roman" w:hAnsi="Arial" w:cs="Arial"/>
          <w:bCs/>
          <w:spacing w:val="-3"/>
          <w:lang w:val="en-GB" w:eastAsia="en-GB"/>
        </w:rPr>
      </w:pPr>
    </w:p>
    <w:p w14:paraId="4F253B67" w14:textId="77777777" w:rsidR="004A160C" w:rsidRPr="004A160C" w:rsidRDefault="004A160C" w:rsidP="004A160C">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the Tender receives points which are below the threshold set for any individual criteria; or</w:t>
      </w:r>
    </w:p>
    <w:p w14:paraId="6264BD0D" w14:textId="77777777" w:rsidR="004A160C" w:rsidRPr="004A160C" w:rsidRDefault="004A160C" w:rsidP="004A160C">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 xml:space="preserve">the Tender receives a Total Technical Score below </w:t>
      </w:r>
      <w:r w:rsidRPr="00A71074">
        <w:rPr>
          <w:rFonts w:ascii="Arial" w:eastAsia="Times New Roman" w:hAnsi="Arial" w:cs="Arial"/>
          <w:bCs/>
          <w:spacing w:val="-3"/>
          <w:lang w:val="en-GB" w:eastAsia="en-GB"/>
        </w:rPr>
        <w:t xml:space="preserve">60; </w:t>
      </w:r>
      <w:r w:rsidRPr="004A160C">
        <w:rPr>
          <w:rFonts w:ascii="Arial" w:eastAsia="Times New Roman" w:hAnsi="Arial" w:cs="Arial"/>
          <w:bCs/>
          <w:color w:val="000000"/>
          <w:spacing w:val="-3"/>
          <w:lang w:val="en-GB" w:eastAsia="en-GB"/>
        </w:rPr>
        <w:t>or</w:t>
      </w:r>
    </w:p>
    <w:p w14:paraId="4DB5855F" w14:textId="77777777" w:rsidR="004A160C" w:rsidRPr="004A160C" w:rsidRDefault="004A160C" w:rsidP="004A160C">
      <w:pPr>
        <w:numPr>
          <w:ilvl w:val="0"/>
          <w:numId w:val="19"/>
        </w:numPr>
        <w:tabs>
          <w:tab w:val="left" w:pos="8931"/>
        </w:tabs>
        <w:spacing w:after="0" w:line="240" w:lineRule="auto"/>
        <w:ind w:right="109"/>
        <w:contextualSpacing/>
        <w:rPr>
          <w:rFonts w:ascii="Arial" w:eastAsia="Times New Roman" w:hAnsi="Arial" w:cs="Arial"/>
          <w:bCs/>
          <w:color w:val="000000"/>
          <w:spacing w:val="-3"/>
          <w:lang w:val="en-GB" w:eastAsia="en-GB"/>
        </w:rPr>
      </w:pPr>
      <w:r w:rsidRPr="004A160C">
        <w:rPr>
          <w:rFonts w:ascii="Arial" w:eastAsia="Times New Roman" w:hAnsi="Arial" w:cs="Arial"/>
          <w:bCs/>
          <w:color w:val="000000"/>
          <w:spacing w:val="-3"/>
          <w:lang w:val="en-GB" w:eastAsia="en-GB"/>
        </w:rPr>
        <w:t xml:space="preserve">the Tender receives a fail on any pass/fail criteria.  </w:t>
      </w:r>
    </w:p>
    <w:bookmarkEnd w:id="47"/>
    <w:p w14:paraId="47CA6BB2"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p>
    <w:p w14:paraId="3B9271DE"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 xml:space="preserve">Technical Criteria Table </w:t>
      </w:r>
    </w:p>
    <w:tbl>
      <w:tblPr>
        <w:tblpPr w:leftFromText="180" w:rightFromText="180" w:vertAnchor="text" w:horzAnchor="margin" w:tblpX="108" w:tblpY="118"/>
        <w:tblOverlap w:val="never"/>
        <w:tblW w:w="9934" w:type="dxa"/>
        <w:tblLayout w:type="fixed"/>
        <w:tblLook w:val="04A0" w:firstRow="1" w:lastRow="0" w:firstColumn="1" w:lastColumn="0" w:noHBand="0" w:noVBand="1"/>
      </w:tblPr>
      <w:tblGrid>
        <w:gridCol w:w="888"/>
        <w:gridCol w:w="3522"/>
        <w:gridCol w:w="996"/>
        <w:gridCol w:w="854"/>
        <w:gridCol w:w="855"/>
        <w:gridCol w:w="1041"/>
        <w:gridCol w:w="889"/>
        <w:gridCol w:w="889"/>
      </w:tblGrid>
      <w:tr w:rsidR="00537045" w:rsidRPr="00B4213C" w14:paraId="4F03890E" w14:textId="77777777" w:rsidTr="006E72F0">
        <w:trPr>
          <w:trHeight w:val="795"/>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1D9CD907"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Figure</w:t>
            </w:r>
          </w:p>
        </w:tc>
        <w:tc>
          <w:tcPr>
            <w:tcW w:w="3522" w:type="dxa"/>
            <w:tcBorders>
              <w:top w:val="single" w:sz="4" w:space="0" w:color="auto"/>
              <w:left w:val="nil"/>
              <w:bottom w:val="single" w:sz="4" w:space="0" w:color="auto"/>
              <w:right w:val="single" w:sz="4" w:space="0" w:color="auto"/>
            </w:tcBorders>
            <w:shd w:val="clear" w:color="auto" w:fill="auto"/>
            <w:vAlign w:val="center"/>
          </w:tcPr>
          <w:p w14:paraId="253E9120"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Criteria</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C523936"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Points Available</w:t>
            </w:r>
          </w:p>
        </w:tc>
        <w:tc>
          <w:tcPr>
            <w:tcW w:w="854" w:type="dxa"/>
            <w:tcBorders>
              <w:top w:val="single" w:sz="4" w:space="0" w:color="auto"/>
              <w:left w:val="nil"/>
              <w:bottom w:val="single" w:sz="4" w:space="0" w:color="auto"/>
              <w:right w:val="single" w:sz="4" w:space="0" w:color="auto"/>
            </w:tcBorders>
            <w:vAlign w:val="center"/>
          </w:tcPr>
          <w:p w14:paraId="2969BC7D"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Minimum Threshold</w:t>
            </w:r>
          </w:p>
        </w:tc>
        <w:tc>
          <w:tcPr>
            <w:tcW w:w="855" w:type="dxa"/>
            <w:tcBorders>
              <w:top w:val="single" w:sz="4" w:space="0" w:color="auto"/>
              <w:left w:val="single" w:sz="4" w:space="0" w:color="auto"/>
              <w:bottom w:val="single" w:sz="4" w:space="0" w:color="auto"/>
              <w:right w:val="single" w:sz="4" w:space="0" w:color="auto"/>
            </w:tcBorders>
            <w:vAlign w:val="center"/>
          </w:tcPr>
          <w:p w14:paraId="5870C23A"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Points Awarded</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78D81B76"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889" w:type="dxa"/>
            <w:tcBorders>
              <w:top w:val="single" w:sz="4" w:space="0" w:color="auto"/>
              <w:left w:val="nil"/>
              <w:bottom w:val="single" w:sz="4" w:space="0" w:color="auto"/>
              <w:right w:val="single" w:sz="4" w:space="0" w:color="auto"/>
            </w:tcBorders>
            <w:shd w:val="clear" w:color="auto" w:fill="auto"/>
            <w:vAlign w:val="center"/>
          </w:tcPr>
          <w:p w14:paraId="15A26964"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Score Available</w:t>
            </w:r>
          </w:p>
        </w:tc>
        <w:tc>
          <w:tcPr>
            <w:tcW w:w="889" w:type="dxa"/>
            <w:tcBorders>
              <w:top w:val="single" w:sz="4" w:space="0" w:color="auto"/>
              <w:left w:val="nil"/>
              <w:bottom w:val="single" w:sz="4" w:space="0" w:color="auto"/>
              <w:right w:val="single" w:sz="4" w:space="0" w:color="auto"/>
            </w:tcBorders>
            <w:shd w:val="clear" w:color="auto" w:fill="auto"/>
            <w:vAlign w:val="center"/>
          </w:tcPr>
          <w:p w14:paraId="12B1EDFC" w14:textId="77777777" w:rsidR="00537045" w:rsidRPr="00B4213C" w:rsidRDefault="00537045" w:rsidP="004B3320">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Score Awarded</w:t>
            </w:r>
          </w:p>
        </w:tc>
      </w:tr>
      <w:tr w:rsidR="00537045" w:rsidRPr="00B4213C" w14:paraId="71899E21" w14:textId="77777777" w:rsidTr="006E72F0">
        <w:trPr>
          <w:trHeight w:val="754"/>
        </w:trPr>
        <w:tc>
          <w:tcPr>
            <w:tcW w:w="888" w:type="dxa"/>
            <w:tcBorders>
              <w:top w:val="nil"/>
              <w:left w:val="single" w:sz="4" w:space="0" w:color="auto"/>
              <w:bottom w:val="single" w:sz="4" w:space="0" w:color="auto"/>
              <w:right w:val="single" w:sz="4" w:space="0" w:color="auto"/>
            </w:tcBorders>
            <w:shd w:val="clear" w:color="auto" w:fill="auto"/>
            <w:vAlign w:val="center"/>
          </w:tcPr>
          <w:p w14:paraId="55ADB3E1"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A</w:t>
            </w:r>
          </w:p>
        </w:tc>
        <w:tc>
          <w:tcPr>
            <w:tcW w:w="3522" w:type="dxa"/>
            <w:tcBorders>
              <w:top w:val="nil"/>
              <w:left w:val="nil"/>
              <w:bottom w:val="single" w:sz="4" w:space="0" w:color="auto"/>
              <w:right w:val="single" w:sz="4" w:space="0" w:color="auto"/>
            </w:tcBorders>
            <w:shd w:val="clear" w:color="auto" w:fill="auto"/>
            <w:vAlign w:val="center"/>
          </w:tcPr>
          <w:p w14:paraId="03DA97C2" w14:textId="71A92C33" w:rsidR="00537045" w:rsidRPr="00A71074" w:rsidRDefault="004B3320" w:rsidP="004B3320">
            <w:pPr>
              <w:widowControl/>
              <w:spacing w:after="0" w:line="240" w:lineRule="auto"/>
              <w:rPr>
                <w:rFonts w:ascii="Arial" w:eastAsia="Times New Roman" w:hAnsi="Arial" w:cs="Arial"/>
                <w:lang w:val="en-GB" w:eastAsia="en-GB"/>
              </w:rPr>
            </w:pPr>
            <w:r w:rsidRPr="00A71074">
              <w:rPr>
                <w:rFonts w:ascii="Arial" w:eastAsia="Times New Roman" w:hAnsi="Arial" w:cs="Arial"/>
                <w:lang w:val="en-GB" w:eastAsia="en-GB"/>
              </w:rPr>
              <w:t>Have prices been submitted that satisfy all pricing structures required?</w:t>
            </w:r>
          </w:p>
        </w:tc>
        <w:tc>
          <w:tcPr>
            <w:tcW w:w="996" w:type="dxa"/>
            <w:tcBorders>
              <w:top w:val="nil"/>
              <w:left w:val="single" w:sz="4" w:space="0" w:color="auto"/>
              <w:bottom w:val="single" w:sz="4" w:space="0" w:color="auto"/>
              <w:right w:val="single" w:sz="4" w:space="0" w:color="auto"/>
            </w:tcBorders>
            <w:shd w:val="clear" w:color="auto" w:fill="auto"/>
            <w:vAlign w:val="center"/>
          </w:tcPr>
          <w:p w14:paraId="73FC98DB"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Pass or Fail</w:t>
            </w:r>
          </w:p>
        </w:tc>
        <w:tc>
          <w:tcPr>
            <w:tcW w:w="854" w:type="dxa"/>
            <w:tcBorders>
              <w:top w:val="single" w:sz="4" w:space="0" w:color="auto"/>
              <w:left w:val="nil"/>
              <w:bottom w:val="single" w:sz="4" w:space="0" w:color="auto"/>
              <w:right w:val="single" w:sz="4" w:space="0" w:color="auto"/>
            </w:tcBorders>
            <w:vAlign w:val="center"/>
          </w:tcPr>
          <w:p w14:paraId="3C811048"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Pass</w:t>
            </w:r>
          </w:p>
        </w:tc>
        <w:tc>
          <w:tcPr>
            <w:tcW w:w="855" w:type="dxa"/>
            <w:tcBorders>
              <w:top w:val="single" w:sz="4" w:space="0" w:color="auto"/>
              <w:left w:val="single" w:sz="4" w:space="0" w:color="auto"/>
              <w:bottom w:val="single" w:sz="4" w:space="0" w:color="auto"/>
              <w:right w:val="single" w:sz="4" w:space="0" w:color="auto"/>
            </w:tcBorders>
            <w:vAlign w:val="center"/>
          </w:tcPr>
          <w:p w14:paraId="3E5A6469" w14:textId="77777777" w:rsidR="00537045" w:rsidRPr="00A71074" w:rsidRDefault="00537045" w:rsidP="004B3320">
            <w:pPr>
              <w:widowControl/>
              <w:spacing w:after="0" w:line="240" w:lineRule="auto"/>
              <w:jc w:val="center"/>
              <w:rPr>
                <w:rFonts w:ascii="Arial" w:eastAsia="Times New Roman" w:hAnsi="Arial" w:cs="Arial"/>
                <w:lang w:val="en-GB" w:eastAsia="en-GB"/>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2CCAEA36"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N/A</w:t>
            </w:r>
          </w:p>
        </w:tc>
        <w:tc>
          <w:tcPr>
            <w:tcW w:w="889" w:type="dxa"/>
            <w:tcBorders>
              <w:top w:val="nil"/>
              <w:left w:val="single" w:sz="4" w:space="0" w:color="auto"/>
              <w:bottom w:val="single" w:sz="4" w:space="0" w:color="auto"/>
              <w:right w:val="single" w:sz="4" w:space="0" w:color="auto"/>
            </w:tcBorders>
            <w:shd w:val="clear" w:color="auto" w:fill="auto"/>
            <w:vAlign w:val="center"/>
          </w:tcPr>
          <w:p w14:paraId="7F87D9D4"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Pass or Fail</w:t>
            </w:r>
          </w:p>
        </w:tc>
        <w:tc>
          <w:tcPr>
            <w:tcW w:w="889" w:type="dxa"/>
            <w:tcBorders>
              <w:top w:val="nil"/>
              <w:left w:val="nil"/>
              <w:bottom w:val="single" w:sz="4" w:space="0" w:color="auto"/>
              <w:right w:val="single" w:sz="4" w:space="0" w:color="auto"/>
            </w:tcBorders>
            <w:shd w:val="clear" w:color="auto" w:fill="auto"/>
            <w:vAlign w:val="center"/>
          </w:tcPr>
          <w:p w14:paraId="19BC8D68" w14:textId="77777777" w:rsidR="00537045" w:rsidRPr="00C9414B" w:rsidRDefault="00537045" w:rsidP="004B3320">
            <w:pPr>
              <w:widowControl/>
              <w:spacing w:after="0" w:line="240" w:lineRule="auto"/>
              <w:jc w:val="center"/>
              <w:rPr>
                <w:rFonts w:ascii="Arial" w:eastAsia="Times New Roman" w:hAnsi="Arial" w:cs="Arial"/>
                <w:color w:val="FF0000"/>
                <w:lang w:val="en-GB" w:eastAsia="en-GB"/>
              </w:rPr>
            </w:pPr>
          </w:p>
        </w:tc>
      </w:tr>
      <w:tr w:rsidR="00537045" w:rsidRPr="00B4213C" w14:paraId="5FBB03A4" w14:textId="77777777" w:rsidTr="006E72F0">
        <w:trPr>
          <w:trHeight w:val="986"/>
        </w:trPr>
        <w:tc>
          <w:tcPr>
            <w:tcW w:w="888" w:type="dxa"/>
            <w:tcBorders>
              <w:top w:val="nil"/>
              <w:left w:val="single" w:sz="4" w:space="0" w:color="auto"/>
              <w:bottom w:val="single" w:sz="4" w:space="0" w:color="auto"/>
              <w:right w:val="single" w:sz="4" w:space="0" w:color="auto"/>
            </w:tcBorders>
            <w:shd w:val="clear" w:color="auto" w:fill="auto"/>
            <w:vAlign w:val="center"/>
          </w:tcPr>
          <w:p w14:paraId="47843F8A"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1</w:t>
            </w:r>
          </w:p>
        </w:tc>
        <w:tc>
          <w:tcPr>
            <w:tcW w:w="3522" w:type="dxa"/>
            <w:tcBorders>
              <w:top w:val="single" w:sz="4" w:space="0" w:color="auto"/>
              <w:left w:val="nil"/>
              <w:bottom w:val="single" w:sz="4" w:space="0" w:color="auto"/>
              <w:right w:val="single" w:sz="4" w:space="0" w:color="auto"/>
            </w:tcBorders>
            <w:shd w:val="clear" w:color="auto" w:fill="auto"/>
            <w:vAlign w:val="center"/>
          </w:tcPr>
          <w:p w14:paraId="37866C2C" w14:textId="4CF59810" w:rsidR="00537045" w:rsidRPr="00A71074" w:rsidRDefault="004B3320" w:rsidP="004B3320">
            <w:pPr>
              <w:widowControl/>
              <w:spacing w:after="0" w:line="240" w:lineRule="auto"/>
              <w:rPr>
                <w:rFonts w:ascii="Arial" w:eastAsia="Calibri" w:hAnsi="Arial" w:cs="Arial"/>
                <w:noProof/>
              </w:rPr>
            </w:pPr>
            <w:r w:rsidRPr="00A71074">
              <w:rPr>
                <w:rFonts w:ascii="Arial" w:eastAsia="Calibri" w:hAnsi="Arial" w:cs="Arial"/>
                <w:noProof/>
              </w:rPr>
              <w:t>Does your (the Tenderer’s) proposal satisfy the criteria in the Statement of Requirement – Domestic Laundry Equipment Appliance Repairs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AF0A20F"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0, 30, 70 or 100</w:t>
            </w:r>
          </w:p>
        </w:tc>
        <w:tc>
          <w:tcPr>
            <w:tcW w:w="854" w:type="dxa"/>
            <w:tcBorders>
              <w:top w:val="single" w:sz="4" w:space="0" w:color="auto"/>
              <w:left w:val="nil"/>
              <w:bottom w:val="single" w:sz="4" w:space="0" w:color="auto"/>
              <w:right w:val="single" w:sz="4" w:space="0" w:color="auto"/>
            </w:tcBorders>
            <w:vAlign w:val="center"/>
          </w:tcPr>
          <w:p w14:paraId="3C85FDA1"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30</w:t>
            </w:r>
          </w:p>
        </w:tc>
        <w:tc>
          <w:tcPr>
            <w:tcW w:w="855" w:type="dxa"/>
            <w:tcBorders>
              <w:top w:val="single" w:sz="4" w:space="0" w:color="auto"/>
              <w:left w:val="single" w:sz="4" w:space="0" w:color="auto"/>
              <w:bottom w:val="single" w:sz="4" w:space="0" w:color="auto"/>
              <w:right w:val="single" w:sz="4" w:space="0" w:color="auto"/>
            </w:tcBorders>
            <w:vAlign w:val="center"/>
          </w:tcPr>
          <w:p w14:paraId="7B5FDDB4" w14:textId="77777777" w:rsidR="00537045" w:rsidRPr="00A71074" w:rsidRDefault="00537045" w:rsidP="004B3320">
            <w:pPr>
              <w:widowControl/>
              <w:spacing w:after="0" w:line="240" w:lineRule="auto"/>
              <w:jc w:val="center"/>
              <w:rPr>
                <w:rFonts w:ascii="Arial" w:eastAsia="Times New Roman" w:hAnsi="Arial" w:cs="Arial"/>
                <w:lang w:val="en-GB" w:eastAsia="en-GB"/>
              </w:rPr>
            </w:pPr>
          </w:p>
        </w:tc>
        <w:tc>
          <w:tcPr>
            <w:tcW w:w="1041" w:type="dxa"/>
            <w:tcBorders>
              <w:top w:val="single" w:sz="4" w:space="0" w:color="auto"/>
              <w:left w:val="nil"/>
              <w:bottom w:val="single" w:sz="4" w:space="0" w:color="auto"/>
              <w:right w:val="single" w:sz="4" w:space="0" w:color="auto"/>
            </w:tcBorders>
            <w:shd w:val="clear" w:color="auto" w:fill="auto"/>
            <w:vAlign w:val="center"/>
          </w:tcPr>
          <w:p w14:paraId="27C948E4" w14:textId="58BAA6F0" w:rsidR="00537045" w:rsidRPr="00A71074" w:rsidRDefault="004B3320" w:rsidP="004B3320">
            <w:pPr>
              <w:widowControl/>
              <w:spacing w:after="0" w:line="240" w:lineRule="auto"/>
              <w:jc w:val="center"/>
              <w:rPr>
                <w:rFonts w:ascii="Arial" w:eastAsia="Times New Roman" w:hAnsi="Arial" w:cs="Arial"/>
                <w:lang w:val="en-GB" w:eastAsia="en-GB"/>
              </w:rPr>
            </w:pPr>
            <w:r w:rsidRPr="00A71074">
              <w:rPr>
                <w:rFonts w:ascii="Arial" w:hAnsi="Arial" w:cs="Arial"/>
              </w:rPr>
              <w:t>50</w:t>
            </w:r>
            <w:r w:rsidR="00537045" w:rsidRPr="00A71074">
              <w:rPr>
                <w:rFonts w:ascii="Arial" w:hAnsi="Arial" w:cs="Arial"/>
              </w:rPr>
              <w:t>.00%</w:t>
            </w:r>
          </w:p>
        </w:tc>
        <w:tc>
          <w:tcPr>
            <w:tcW w:w="889" w:type="dxa"/>
            <w:tcBorders>
              <w:top w:val="single" w:sz="4" w:space="0" w:color="auto"/>
              <w:left w:val="nil"/>
              <w:bottom w:val="single" w:sz="4" w:space="0" w:color="auto"/>
              <w:right w:val="single" w:sz="4" w:space="0" w:color="auto"/>
            </w:tcBorders>
            <w:shd w:val="clear" w:color="auto" w:fill="auto"/>
            <w:vAlign w:val="center"/>
          </w:tcPr>
          <w:p w14:paraId="6FFE0819" w14:textId="3C96696A" w:rsidR="00537045" w:rsidRPr="00A71074" w:rsidRDefault="004B3320" w:rsidP="004B3320">
            <w:pPr>
              <w:widowControl/>
              <w:spacing w:after="0" w:line="240" w:lineRule="auto"/>
              <w:jc w:val="center"/>
              <w:rPr>
                <w:rFonts w:ascii="Arial" w:eastAsia="Times New Roman" w:hAnsi="Arial" w:cs="Arial"/>
                <w:lang w:val="en-GB" w:eastAsia="en-GB"/>
              </w:rPr>
            </w:pPr>
            <w:r w:rsidRPr="00A71074">
              <w:rPr>
                <w:rFonts w:ascii="Arial" w:hAnsi="Arial" w:cs="Arial"/>
              </w:rPr>
              <w:t>50</w:t>
            </w:r>
            <w:r w:rsidR="00537045" w:rsidRPr="00A71074">
              <w:rPr>
                <w:rFonts w:ascii="Arial" w:hAnsi="Arial" w:cs="Arial"/>
              </w:rPr>
              <w:t>.00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F89ACE7" w14:textId="77777777" w:rsidR="00537045" w:rsidRPr="00C9414B" w:rsidRDefault="00537045" w:rsidP="004B3320">
            <w:pPr>
              <w:widowControl/>
              <w:spacing w:after="0" w:line="240" w:lineRule="auto"/>
              <w:jc w:val="center"/>
              <w:rPr>
                <w:rFonts w:ascii="Arial" w:eastAsia="Times New Roman" w:hAnsi="Arial" w:cs="Arial"/>
                <w:color w:val="FF0000"/>
                <w:lang w:val="en-GB" w:eastAsia="en-GB"/>
              </w:rPr>
            </w:pPr>
          </w:p>
        </w:tc>
      </w:tr>
      <w:tr w:rsidR="00537045" w:rsidRPr="00B4213C" w14:paraId="5CC4AFFC" w14:textId="77777777" w:rsidTr="006E72F0">
        <w:trPr>
          <w:trHeight w:val="816"/>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24878FCF"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2</w:t>
            </w:r>
          </w:p>
          <w:p w14:paraId="7FA4BAE2" w14:textId="77777777" w:rsidR="00537045" w:rsidRPr="00A71074" w:rsidRDefault="00537045" w:rsidP="004B3320">
            <w:pPr>
              <w:widowControl/>
              <w:spacing w:after="0" w:line="240" w:lineRule="auto"/>
              <w:jc w:val="center"/>
              <w:rPr>
                <w:rFonts w:ascii="Arial" w:eastAsia="Times New Roman" w:hAnsi="Arial" w:cs="Arial"/>
                <w:lang w:val="en-GB" w:eastAsia="en-GB"/>
              </w:rPr>
            </w:pPr>
          </w:p>
        </w:tc>
        <w:tc>
          <w:tcPr>
            <w:tcW w:w="3522" w:type="dxa"/>
            <w:tcBorders>
              <w:top w:val="nil"/>
              <w:left w:val="nil"/>
              <w:bottom w:val="single" w:sz="4" w:space="0" w:color="auto"/>
              <w:right w:val="single" w:sz="4" w:space="0" w:color="auto"/>
            </w:tcBorders>
            <w:shd w:val="clear" w:color="auto" w:fill="auto"/>
            <w:vAlign w:val="center"/>
            <w:hideMark/>
          </w:tcPr>
          <w:p w14:paraId="6DA26344" w14:textId="5DB435DD" w:rsidR="00537045" w:rsidRPr="00A71074" w:rsidRDefault="004B3320" w:rsidP="004B3320">
            <w:pPr>
              <w:widowControl/>
              <w:spacing w:after="0" w:line="240" w:lineRule="auto"/>
              <w:rPr>
                <w:rFonts w:ascii="Arial" w:eastAsia="Times New Roman" w:hAnsi="Arial" w:cs="Arial"/>
                <w:lang w:val="en-GB" w:eastAsia="en-GB"/>
              </w:rPr>
            </w:pPr>
            <w:r w:rsidRPr="00A71074">
              <w:rPr>
                <w:rFonts w:ascii="Arial" w:eastAsia="Calibri" w:hAnsi="Arial" w:cs="Arial"/>
                <w:noProof/>
              </w:rPr>
              <w:t>Outline how you will deliver an emergency call-out service</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70897"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0, 30, 70 or 100</w:t>
            </w:r>
          </w:p>
        </w:tc>
        <w:tc>
          <w:tcPr>
            <w:tcW w:w="854" w:type="dxa"/>
            <w:tcBorders>
              <w:top w:val="single" w:sz="4" w:space="0" w:color="auto"/>
              <w:left w:val="nil"/>
              <w:bottom w:val="single" w:sz="4" w:space="0" w:color="auto"/>
              <w:right w:val="single" w:sz="4" w:space="0" w:color="auto"/>
            </w:tcBorders>
            <w:vAlign w:val="center"/>
          </w:tcPr>
          <w:p w14:paraId="33A13716"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30</w:t>
            </w:r>
          </w:p>
        </w:tc>
        <w:tc>
          <w:tcPr>
            <w:tcW w:w="855" w:type="dxa"/>
            <w:tcBorders>
              <w:top w:val="single" w:sz="4" w:space="0" w:color="auto"/>
              <w:left w:val="single" w:sz="4" w:space="0" w:color="auto"/>
              <w:bottom w:val="single" w:sz="4" w:space="0" w:color="auto"/>
              <w:right w:val="single" w:sz="4" w:space="0" w:color="auto"/>
            </w:tcBorders>
            <w:vAlign w:val="center"/>
          </w:tcPr>
          <w:p w14:paraId="4ACB239A" w14:textId="77777777" w:rsidR="00537045" w:rsidRPr="00A71074" w:rsidRDefault="00537045" w:rsidP="004B3320">
            <w:pPr>
              <w:widowControl/>
              <w:spacing w:after="0" w:line="240" w:lineRule="auto"/>
              <w:jc w:val="center"/>
              <w:rPr>
                <w:rFonts w:ascii="Arial" w:eastAsia="Times New Roman" w:hAnsi="Arial" w:cs="Arial"/>
                <w:lang w:val="en-GB" w:eastAsia="en-GB"/>
              </w:rPr>
            </w:pP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6E21B843" w14:textId="3B3ECC49" w:rsidR="00537045" w:rsidRPr="00A71074" w:rsidRDefault="004B3320" w:rsidP="004B3320">
            <w:pPr>
              <w:widowControl/>
              <w:spacing w:after="0" w:line="240" w:lineRule="auto"/>
              <w:jc w:val="center"/>
              <w:rPr>
                <w:rFonts w:ascii="Arial" w:eastAsia="Times New Roman" w:hAnsi="Arial" w:cs="Arial"/>
                <w:lang w:val="en-GB" w:eastAsia="en-GB"/>
              </w:rPr>
            </w:pPr>
            <w:r w:rsidRPr="00A71074">
              <w:rPr>
                <w:rFonts w:ascii="Arial" w:hAnsi="Arial" w:cs="Arial"/>
              </w:rPr>
              <w:t>10</w:t>
            </w:r>
            <w:r w:rsidR="00537045" w:rsidRPr="00A71074">
              <w:rPr>
                <w:rFonts w:ascii="Arial" w:hAnsi="Arial" w:cs="Arial"/>
              </w:rPr>
              <w:t>.00%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EA6E312" w14:textId="1C1EBA2F" w:rsidR="00537045" w:rsidRPr="00A71074" w:rsidRDefault="004B3320" w:rsidP="004B3320">
            <w:pPr>
              <w:widowControl/>
              <w:spacing w:after="0" w:line="240" w:lineRule="auto"/>
              <w:jc w:val="center"/>
              <w:rPr>
                <w:rFonts w:ascii="Arial" w:eastAsia="Times New Roman" w:hAnsi="Arial" w:cs="Arial"/>
                <w:lang w:val="en-GB" w:eastAsia="en-GB"/>
              </w:rPr>
            </w:pPr>
            <w:r w:rsidRPr="00A71074">
              <w:rPr>
                <w:rFonts w:ascii="Arial" w:hAnsi="Arial" w:cs="Arial"/>
              </w:rPr>
              <w:t>10</w:t>
            </w:r>
            <w:r w:rsidR="00537045" w:rsidRPr="00A71074">
              <w:rPr>
                <w:rFonts w:ascii="Arial" w:hAnsi="Arial" w:cs="Arial"/>
              </w:rPr>
              <w:t>.00</w:t>
            </w:r>
          </w:p>
        </w:tc>
        <w:tc>
          <w:tcPr>
            <w:tcW w:w="889" w:type="dxa"/>
            <w:tcBorders>
              <w:top w:val="nil"/>
              <w:left w:val="single" w:sz="4" w:space="0" w:color="auto"/>
              <w:bottom w:val="single" w:sz="4" w:space="0" w:color="auto"/>
              <w:right w:val="single" w:sz="4" w:space="0" w:color="auto"/>
            </w:tcBorders>
            <w:shd w:val="clear" w:color="auto" w:fill="auto"/>
            <w:vAlign w:val="center"/>
          </w:tcPr>
          <w:p w14:paraId="0361DF6B" w14:textId="77777777" w:rsidR="00537045" w:rsidRPr="00C9414B" w:rsidRDefault="00537045" w:rsidP="004B3320">
            <w:pPr>
              <w:widowControl/>
              <w:spacing w:after="0" w:line="240" w:lineRule="auto"/>
              <w:jc w:val="center"/>
              <w:rPr>
                <w:rFonts w:ascii="Arial" w:eastAsia="Times New Roman" w:hAnsi="Arial" w:cs="Arial"/>
                <w:color w:val="FF0000"/>
                <w:lang w:val="en-GB" w:eastAsia="en-GB"/>
              </w:rPr>
            </w:pPr>
          </w:p>
        </w:tc>
      </w:tr>
      <w:tr w:rsidR="00537045" w:rsidRPr="00B4213C" w14:paraId="41D410A1" w14:textId="77777777" w:rsidTr="006E72F0">
        <w:trPr>
          <w:trHeight w:val="995"/>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00A04585"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3</w:t>
            </w:r>
          </w:p>
        </w:tc>
        <w:tc>
          <w:tcPr>
            <w:tcW w:w="3522" w:type="dxa"/>
            <w:tcBorders>
              <w:top w:val="nil"/>
              <w:left w:val="nil"/>
              <w:bottom w:val="single" w:sz="4" w:space="0" w:color="auto"/>
              <w:right w:val="single" w:sz="4" w:space="0" w:color="auto"/>
            </w:tcBorders>
            <w:shd w:val="clear" w:color="auto" w:fill="auto"/>
            <w:vAlign w:val="center"/>
            <w:hideMark/>
          </w:tcPr>
          <w:p w14:paraId="1F97B32B" w14:textId="09132E00" w:rsidR="00537045" w:rsidRPr="00A71074" w:rsidRDefault="004B3320" w:rsidP="004B3320">
            <w:pPr>
              <w:widowControl/>
              <w:spacing w:after="0" w:line="240" w:lineRule="auto"/>
              <w:rPr>
                <w:rFonts w:ascii="Arial" w:eastAsia="Times New Roman" w:hAnsi="Arial" w:cs="Arial"/>
                <w:lang w:val="en-GB" w:eastAsia="en-GB"/>
              </w:rPr>
            </w:pPr>
            <w:r w:rsidRPr="00A71074">
              <w:rPr>
                <w:rFonts w:ascii="Arial" w:eastAsia="Times New Roman" w:hAnsi="Arial" w:cs="Arial"/>
                <w:lang w:val="en-GB" w:eastAsia="en-GB"/>
              </w:rPr>
              <w:t>Outline how you will provide advice on whether repairs are cost effective or not and if a new machine will offer better Value for Money</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146C6"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0, 30, 70 or 100</w:t>
            </w:r>
          </w:p>
        </w:tc>
        <w:tc>
          <w:tcPr>
            <w:tcW w:w="854" w:type="dxa"/>
            <w:tcBorders>
              <w:top w:val="single" w:sz="4" w:space="0" w:color="auto"/>
              <w:left w:val="nil"/>
              <w:bottom w:val="single" w:sz="4" w:space="0" w:color="auto"/>
              <w:right w:val="single" w:sz="4" w:space="0" w:color="auto"/>
            </w:tcBorders>
            <w:vAlign w:val="center"/>
          </w:tcPr>
          <w:p w14:paraId="26C4EA38"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30</w:t>
            </w:r>
          </w:p>
        </w:tc>
        <w:tc>
          <w:tcPr>
            <w:tcW w:w="855" w:type="dxa"/>
            <w:tcBorders>
              <w:top w:val="single" w:sz="4" w:space="0" w:color="auto"/>
              <w:left w:val="single" w:sz="4" w:space="0" w:color="auto"/>
              <w:bottom w:val="single" w:sz="4" w:space="0" w:color="auto"/>
              <w:right w:val="single" w:sz="4" w:space="0" w:color="auto"/>
            </w:tcBorders>
            <w:vAlign w:val="center"/>
          </w:tcPr>
          <w:p w14:paraId="6B5A1EBA" w14:textId="77777777" w:rsidR="00537045" w:rsidRPr="00A71074" w:rsidRDefault="00537045" w:rsidP="004B3320">
            <w:pPr>
              <w:widowControl/>
              <w:spacing w:after="0" w:line="240" w:lineRule="auto"/>
              <w:jc w:val="center"/>
              <w:rPr>
                <w:rFonts w:ascii="Arial" w:eastAsia="Times New Roman" w:hAnsi="Arial" w:cs="Arial"/>
                <w:lang w:val="en-GB" w:eastAsia="en-GB"/>
              </w:rPr>
            </w:pP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7B59A67D"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hAnsi="Arial" w:cs="Arial"/>
              </w:rPr>
              <w:t>20.00%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3954F4A2"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hAnsi="Arial" w:cs="Arial"/>
              </w:rPr>
              <w:t>20.00</w:t>
            </w:r>
          </w:p>
        </w:tc>
        <w:tc>
          <w:tcPr>
            <w:tcW w:w="889" w:type="dxa"/>
            <w:tcBorders>
              <w:top w:val="nil"/>
              <w:left w:val="single" w:sz="4" w:space="0" w:color="auto"/>
              <w:bottom w:val="single" w:sz="4" w:space="0" w:color="auto"/>
              <w:right w:val="single" w:sz="4" w:space="0" w:color="auto"/>
            </w:tcBorders>
            <w:shd w:val="clear" w:color="auto" w:fill="auto"/>
            <w:vAlign w:val="center"/>
          </w:tcPr>
          <w:p w14:paraId="0B39C1FF" w14:textId="77777777" w:rsidR="00537045" w:rsidRPr="00C9414B" w:rsidRDefault="00537045" w:rsidP="004B3320">
            <w:pPr>
              <w:widowControl/>
              <w:spacing w:after="0" w:line="240" w:lineRule="auto"/>
              <w:jc w:val="center"/>
              <w:rPr>
                <w:rFonts w:ascii="Arial" w:eastAsia="Times New Roman" w:hAnsi="Arial" w:cs="Arial"/>
                <w:color w:val="FF0000"/>
                <w:lang w:val="en-GB" w:eastAsia="en-GB"/>
              </w:rPr>
            </w:pPr>
          </w:p>
        </w:tc>
      </w:tr>
      <w:tr w:rsidR="00537045" w:rsidRPr="00B4213C" w14:paraId="060BE484" w14:textId="77777777" w:rsidTr="006E72F0">
        <w:trPr>
          <w:trHeight w:val="1088"/>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7F8EC4C7"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4</w:t>
            </w:r>
          </w:p>
        </w:tc>
        <w:tc>
          <w:tcPr>
            <w:tcW w:w="3522" w:type="dxa"/>
            <w:tcBorders>
              <w:top w:val="nil"/>
              <w:left w:val="nil"/>
              <w:bottom w:val="single" w:sz="4" w:space="0" w:color="auto"/>
              <w:right w:val="single" w:sz="4" w:space="0" w:color="auto"/>
            </w:tcBorders>
            <w:shd w:val="clear" w:color="auto" w:fill="auto"/>
            <w:vAlign w:val="center"/>
            <w:hideMark/>
          </w:tcPr>
          <w:p w14:paraId="20A2D0EC" w14:textId="4A68CC95" w:rsidR="00537045" w:rsidRPr="00A71074" w:rsidRDefault="004B3320" w:rsidP="004B3320">
            <w:pPr>
              <w:widowControl/>
              <w:spacing w:after="0" w:line="240" w:lineRule="auto"/>
              <w:rPr>
                <w:rFonts w:ascii="Arial" w:eastAsia="Times New Roman" w:hAnsi="Arial" w:cs="Arial"/>
                <w:lang w:val="en-GB" w:eastAsia="en-GB"/>
              </w:rPr>
            </w:pPr>
            <w:r w:rsidRPr="00A71074">
              <w:rPr>
                <w:rFonts w:ascii="Arial" w:eastAsia="Times New Roman" w:hAnsi="Arial" w:cs="Arial"/>
                <w:lang w:val="en-GB" w:eastAsia="en-GB"/>
              </w:rPr>
              <w:t xml:space="preserve">Confirm that BPSS Security Clearance is held or will be obtained prior to service commencement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5A03D"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0, 30, 70 or 100</w:t>
            </w:r>
          </w:p>
        </w:tc>
        <w:tc>
          <w:tcPr>
            <w:tcW w:w="854" w:type="dxa"/>
            <w:tcBorders>
              <w:top w:val="single" w:sz="4" w:space="0" w:color="auto"/>
              <w:left w:val="nil"/>
              <w:bottom w:val="single" w:sz="4" w:space="0" w:color="auto"/>
              <w:right w:val="single" w:sz="4" w:space="0" w:color="auto"/>
            </w:tcBorders>
            <w:vAlign w:val="center"/>
          </w:tcPr>
          <w:p w14:paraId="215107F9"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eastAsia="Times New Roman" w:hAnsi="Arial" w:cs="Arial"/>
                <w:lang w:val="en-GB" w:eastAsia="en-GB"/>
              </w:rPr>
              <w:t>30</w:t>
            </w:r>
          </w:p>
        </w:tc>
        <w:tc>
          <w:tcPr>
            <w:tcW w:w="855" w:type="dxa"/>
            <w:tcBorders>
              <w:top w:val="single" w:sz="4" w:space="0" w:color="auto"/>
              <w:left w:val="single" w:sz="4" w:space="0" w:color="auto"/>
              <w:bottom w:val="single" w:sz="4" w:space="0" w:color="auto"/>
              <w:right w:val="single" w:sz="4" w:space="0" w:color="auto"/>
            </w:tcBorders>
            <w:vAlign w:val="center"/>
          </w:tcPr>
          <w:p w14:paraId="3CAB9DB2" w14:textId="77777777" w:rsidR="00537045" w:rsidRPr="00A71074" w:rsidRDefault="00537045" w:rsidP="004B3320">
            <w:pPr>
              <w:widowControl/>
              <w:spacing w:after="0" w:line="240" w:lineRule="auto"/>
              <w:jc w:val="center"/>
              <w:rPr>
                <w:rFonts w:ascii="Arial" w:eastAsia="Times New Roman" w:hAnsi="Arial" w:cs="Arial"/>
                <w:lang w:val="en-GB" w:eastAsia="en-GB"/>
              </w:rPr>
            </w:pP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1ECD7F05"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hAnsi="Arial" w:cs="Arial"/>
              </w:rPr>
              <w:t>20.00%</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4C8EB5FD" w14:textId="77777777" w:rsidR="00537045" w:rsidRPr="00A71074" w:rsidRDefault="00537045" w:rsidP="004B3320">
            <w:pPr>
              <w:widowControl/>
              <w:spacing w:after="0" w:line="240" w:lineRule="auto"/>
              <w:jc w:val="center"/>
              <w:rPr>
                <w:rFonts w:ascii="Arial" w:eastAsia="Times New Roman" w:hAnsi="Arial" w:cs="Arial"/>
                <w:lang w:val="en-GB" w:eastAsia="en-GB"/>
              </w:rPr>
            </w:pPr>
            <w:r w:rsidRPr="00A71074">
              <w:rPr>
                <w:rFonts w:ascii="Arial" w:hAnsi="Arial" w:cs="Arial"/>
              </w:rPr>
              <w:t>20.00</w:t>
            </w:r>
          </w:p>
        </w:tc>
        <w:tc>
          <w:tcPr>
            <w:tcW w:w="889" w:type="dxa"/>
            <w:tcBorders>
              <w:top w:val="nil"/>
              <w:left w:val="single" w:sz="4" w:space="0" w:color="auto"/>
              <w:bottom w:val="single" w:sz="4" w:space="0" w:color="auto"/>
              <w:right w:val="single" w:sz="4" w:space="0" w:color="auto"/>
            </w:tcBorders>
            <w:shd w:val="clear" w:color="auto" w:fill="auto"/>
            <w:vAlign w:val="center"/>
          </w:tcPr>
          <w:p w14:paraId="19E87637" w14:textId="77777777" w:rsidR="00537045" w:rsidRPr="00C9414B" w:rsidRDefault="00537045" w:rsidP="004B3320">
            <w:pPr>
              <w:widowControl/>
              <w:spacing w:after="0" w:line="240" w:lineRule="auto"/>
              <w:jc w:val="center"/>
              <w:rPr>
                <w:rFonts w:ascii="Arial" w:eastAsia="Times New Roman" w:hAnsi="Arial" w:cs="Arial"/>
                <w:color w:val="FF0000"/>
                <w:lang w:val="en-GB" w:eastAsia="en-GB"/>
              </w:rPr>
            </w:pPr>
          </w:p>
        </w:tc>
      </w:tr>
      <w:tr w:rsidR="00537045" w:rsidRPr="00B4213C" w14:paraId="177419AA" w14:textId="77777777" w:rsidTr="006E72F0">
        <w:trPr>
          <w:trHeight w:val="323"/>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189425BD" w14:textId="77777777" w:rsidR="00537045" w:rsidRPr="00A71074" w:rsidRDefault="00537045" w:rsidP="004B3320">
            <w:pPr>
              <w:widowControl/>
              <w:spacing w:after="0" w:line="240" w:lineRule="auto"/>
              <w:rPr>
                <w:rFonts w:ascii="Arial" w:eastAsia="Times New Roman" w:hAnsi="Arial" w:cs="Arial"/>
                <w:szCs w:val="20"/>
                <w:lang w:val="en-GB" w:eastAsia="en-GB"/>
              </w:rPr>
            </w:pPr>
          </w:p>
        </w:tc>
        <w:tc>
          <w:tcPr>
            <w:tcW w:w="3522" w:type="dxa"/>
            <w:tcBorders>
              <w:top w:val="nil"/>
              <w:left w:val="nil"/>
              <w:bottom w:val="single" w:sz="4" w:space="0" w:color="auto"/>
              <w:right w:val="single" w:sz="4" w:space="0" w:color="auto"/>
            </w:tcBorders>
            <w:shd w:val="clear" w:color="auto" w:fill="auto"/>
            <w:vAlign w:val="center"/>
            <w:hideMark/>
          </w:tcPr>
          <w:p w14:paraId="0678829B" w14:textId="77777777" w:rsidR="00537045" w:rsidRPr="00A71074" w:rsidRDefault="00537045" w:rsidP="004B3320">
            <w:pPr>
              <w:widowControl/>
              <w:spacing w:after="0" w:line="240" w:lineRule="auto"/>
              <w:rPr>
                <w:rFonts w:ascii="Arial" w:eastAsia="Times New Roman" w:hAnsi="Arial" w:cs="Arial"/>
                <w:bCs/>
                <w:szCs w:val="20"/>
                <w:lang w:val="en-GB" w:eastAsia="en-GB"/>
              </w:rPr>
            </w:pPr>
            <w:r w:rsidRPr="00A71074">
              <w:rPr>
                <w:rFonts w:ascii="Arial" w:eastAsia="Times New Roman" w:hAnsi="Arial" w:cs="Arial"/>
                <w:bCs/>
                <w:szCs w:val="20"/>
                <w:lang w:val="en-GB" w:eastAsia="en-GB"/>
              </w:rPr>
              <w:t>Total Technical Score</w:t>
            </w:r>
          </w:p>
        </w:tc>
        <w:tc>
          <w:tcPr>
            <w:tcW w:w="996"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58371799" w14:textId="77777777" w:rsidR="00537045" w:rsidRPr="00A71074" w:rsidRDefault="00537045" w:rsidP="004B3320">
            <w:pPr>
              <w:widowControl/>
              <w:spacing w:after="0" w:line="240" w:lineRule="auto"/>
              <w:jc w:val="center"/>
              <w:rPr>
                <w:rFonts w:ascii="Arial" w:eastAsia="Times New Roman" w:hAnsi="Arial" w:cs="Arial"/>
                <w:szCs w:val="20"/>
                <w:lang w:val="en-GB" w:eastAsia="en-GB"/>
              </w:rPr>
            </w:pPr>
          </w:p>
        </w:tc>
        <w:tc>
          <w:tcPr>
            <w:tcW w:w="854"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49137A0" w14:textId="77777777" w:rsidR="00537045" w:rsidRPr="00A71074" w:rsidRDefault="00537045" w:rsidP="004B3320">
            <w:pPr>
              <w:widowControl/>
              <w:spacing w:after="0" w:line="240" w:lineRule="auto"/>
              <w:jc w:val="center"/>
              <w:rPr>
                <w:rFonts w:ascii="Arial" w:eastAsia="Times New Roman" w:hAnsi="Arial" w:cs="Arial"/>
                <w:szCs w:val="20"/>
                <w:lang w:val="en-GB" w:eastAsia="en-GB"/>
              </w:rPr>
            </w:pPr>
          </w:p>
        </w:tc>
        <w:tc>
          <w:tcPr>
            <w:tcW w:w="85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0FD64E" w14:textId="77777777" w:rsidR="00537045" w:rsidRPr="00A71074" w:rsidRDefault="00537045" w:rsidP="004B3320">
            <w:pPr>
              <w:widowControl/>
              <w:spacing w:after="0" w:line="240" w:lineRule="auto"/>
              <w:jc w:val="center"/>
              <w:rPr>
                <w:rFonts w:ascii="Arial" w:eastAsia="Times New Roman" w:hAnsi="Arial" w:cs="Arial"/>
                <w:szCs w:val="20"/>
                <w:lang w:val="en-GB" w:eastAsia="en-GB"/>
              </w:rPr>
            </w:pPr>
          </w:p>
        </w:tc>
        <w:tc>
          <w:tcPr>
            <w:tcW w:w="1041"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49D5EBB" w14:textId="77777777" w:rsidR="00537045" w:rsidRPr="00A71074" w:rsidRDefault="00537045" w:rsidP="004B3320">
            <w:pPr>
              <w:widowControl/>
              <w:spacing w:after="0" w:line="240" w:lineRule="auto"/>
              <w:jc w:val="center"/>
              <w:rPr>
                <w:rFonts w:ascii="Arial" w:eastAsia="Times New Roman" w:hAnsi="Arial" w:cs="Arial"/>
                <w:szCs w:val="20"/>
                <w:lang w:val="en-GB" w:eastAsia="en-GB"/>
              </w:rPr>
            </w:pP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F117" w14:textId="77777777" w:rsidR="00537045" w:rsidRPr="00A71074" w:rsidRDefault="00537045" w:rsidP="004B3320">
            <w:pPr>
              <w:widowControl/>
              <w:spacing w:after="0" w:line="240" w:lineRule="auto"/>
              <w:jc w:val="center"/>
              <w:rPr>
                <w:rFonts w:ascii="Arial" w:eastAsia="Times New Roman" w:hAnsi="Arial" w:cs="Arial"/>
                <w:szCs w:val="20"/>
                <w:lang w:val="en-GB" w:eastAsia="en-GB"/>
              </w:rPr>
            </w:pPr>
            <w:r w:rsidRPr="00A71074">
              <w:rPr>
                <w:rFonts w:ascii="Arial" w:eastAsia="Times New Roman" w:hAnsi="Arial" w:cs="Arial"/>
                <w:szCs w:val="20"/>
                <w:lang w:val="en-GB" w:eastAsia="en-GB"/>
              </w:rPr>
              <w:t>100</w:t>
            </w:r>
          </w:p>
        </w:tc>
        <w:tc>
          <w:tcPr>
            <w:tcW w:w="889" w:type="dxa"/>
            <w:tcBorders>
              <w:top w:val="nil"/>
              <w:left w:val="nil"/>
              <w:bottom w:val="single" w:sz="4" w:space="0" w:color="auto"/>
              <w:right w:val="single" w:sz="4" w:space="0" w:color="auto"/>
            </w:tcBorders>
            <w:shd w:val="clear" w:color="auto" w:fill="auto"/>
            <w:vAlign w:val="center"/>
          </w:tcPr>
          <w:p w14:paraId="06F8F24D" w14:textId="77777777" w:rsidR="00537045" w:rsidRPr="00B4213C" w:rsidRDefault="00537045" w:rsidP="004B3320">
            <w:pPr>
              <w:widowControl/>
              <w:spacing w:after="0" w:line="240" w:lineRule="auto"/>
              <w:jc w:val="center"/>
              <w:rPr>
                <w:rFonts w:ascii="Arial" w:eastAsia="Times New Roman" w:hAnsi="Arial" w:cs="Arial"/>
                <w:color w:val="FF0000"/>
                <w:szCs w:val="20"/>
                <w:lang w:val="en-GB" w:eastAsia="en-GB"/>
              </w:rPr>
            </w:pPr>
          </w:p>
        </w:tc>
      </w:tr>
    </w:tbl>
    <w:p w14:paraId="668B6BB3" w14:textId="77777777" w:rsidR="004A160C" w:rsidRPr="004A160C" w:rsidRDefault="004A160C" w:rsidP="004A160C">
      <w:pPr>
        <w:spacing w:after="0" w:line="240" w:lineRule="auto"/>
        <w:ind w:left="720"/>
        <w:contextualSpacing/>
        <w:rPr>
          <w:rFonts w:ascii="Arial" w:eastAsia="Times New Roman" w:hAnsi="Arial" w:cs="Arial"/>
          <w:bCs/>
          <w:spacing w:val="-3"/>
          <w:lang w:val="en-GB" w:eastAsia="en-GB"/>
        </w:rPr>
      </w:pPr>
    </w:p>
    <w:p w14:paraId="0DAF9C21"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 xml:space="preserve">Scoring Criteria Table </w:t>
      </w:r>
    </w:p>
    <w:p w14:paraId="25055942" w14:textId="77777777" w:rsidR="004A160C" w:rsidRPr="004A160C" w:rsidRDefault="004A160C" w:rsidP="004A160C">
      <w:pPr>
        <w:widowControl/>
        <w:spacing w:after="0" w:line="240" w:lineRule="auto"/>
        <w:rPr>
          <w:rFonts w:ascii="Arial" w:eastAsia="Times New Roman" w:hAnsi="Arial" w:cs="Arial"/>
          <w:bCs/>
          <w:spacing w:val="-3"/>
          <w:sz w:val="18"/>
          <w:szCs w:val="18"/>
          <w:lang w:val="en-GB" w:eastAsia="en-GB"/>
        </w:rPr>
      </w:pPr>
    </w:p>
    <w:tbl>
      <w:tblPr>
        <w:tblStyle w:val="TableGrid3"/>
        <w:tblpPr w:leftFromText="180" w:rightFromText="180" w:vertAnchor="text" w:horzAnchor="margin" w:tblpX="108" w:tblpY="-38"/>
        <w:tblW w:w="4928" w:type="dxa"/>
        <w:tblLook w:val="04A0" w:firstRow="1" w:lastRow="0" w:firstColumn="1" w:lastColumn="0" w:noHBand="0" w:noVBand="1"/>
      </w:tblPr>
      <w:tblGrid>
        <w:gridCol w:w="2464"/>
        <w:gridCol w:w="2464"/>
      </w:tblGrid>
      <w:tr w:rsidR="004A160C" w:rsidRPr="004A160C" w14:paraId="0A88F272" w14:textId="77777777" w:rsidTr="004B3320">
        <w:trPr>
          <w:trHeight w:val="421"/>
        </w:trPr>
        <w:tc>
          <w:tcPr>
            <w:tcW w:w="2464" w:type="dxa"/>
            <w:tcBorders>
              <w:top w:val="single" w:sz="4" w:space="0" w:color="auto"/>
              <w:left w:val="single" w:sz="4" w:space="0" w:color="auto"/>
              <w:bottom w:val="nil"/>
              <w:right w:val="single" w:sz="4" w:space="0" w:color="auto"/>
            </w:tcBorders>
            <w:hideMark/>
          </w:tcPr>
          <w:p w14:paraId="593E0674" w14:textId="77777777" w:rsidR="004A160C" w:rsidRPr="004A160C" w:rsidRDefault="004A160C" w:rsidP="004A160C">
            <w:pPr>
              <w:widowControl/>
              <w:spacing w:after="0" w:line="240" w:lineRule="auto"/>
              <w:rPr>
                <w:rFonts w:ascii="Arial" w:hAnsi="Arial" w:cs="Arial"/>
                <w:sz w:val="18"/>
                <w:szCs w:val="18"/>
                <w:lang w:val="en-GB"/>
              </w:rPr>
            </w:pPr>
            <w:bookmarkStart w:id="48" w:name="_Hlk30327579"/>
            <w:r w:rsidRPr="004A160C">
              <w:rPr>
                <w:rFonts w:ascii="Arial" w:hAnsi="Arial" w:cs="Arial"/>
                <w:sz w:val="18"/>
                <w:szCs w:val="18"/>
                <w:lang w:val="en-GB"/>
              </w:rPr>
              <w:t>Pass</w:t>
            </w:r>
          </w:p>
          <w:p w14:paraId="3B8A62F0" w14:textId="77777777" w:rsidR="004A160C" w:rsidRPr="004A160C" w:rsidRDefault="004A160C" w:rsidP="004A160C">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47026003"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Fail</w:t>
            </w:r>
          </w:p>
          <w:p w14:paraId="412A303A" w14:textId="77777777" w:rsidR="004A160C" w:rsidRPr="004A160C" w:rsidRDefault="004A160C" w:rsidP="004A160C">
            <w:pPr>
              <w:widowControl/>
              <w:spacing w:after="0" w:line="240" w:lineRule="auto"/>
              <w:rPr>
                <w:rFonts w:ascii="Arial" w:hAnsi="Arial" w:cs="Arial"/>
                <w:sz w:val="18"/>
                <w:szCs w:val="18"/>
                <w:lang w:val="en-GB"/>
              </w:rPr>
            </w:pPr>
          </w:p>
        </w:tc>
      </w:tr>
      <w:tr w:rsidR="004A160C" w:rsidRPr="004A160C" w14:paraId="74A9D248" w14:textId="77777777" w:rsidTr="004B3320">
        <w:trPr>
          <w:trHeight w:val="765"/>
        </w:trPr>
        <w:tc>
          <w:tcPr>
            <w:tcW w:w="2464" w:type="dxa"/>
            <w:tcBorders>
              <w:top w:val="nil"/>
              <w:left w:val="single" w:sz="4" w:space="0" w:color="auto"/>
              <w:bottom w:val="nil"/>
              <w:right w:val="single" w:sz="4" w:space="0" w:color="auto"/>
            </w:tcBorders>
            <w:hideMark/>
          </w:tcPr>
          <w:p w14:paraId="42C9BCEE"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 The Authority’s opinion the Tenderers response to the requirements or criteria being assessed:</w:t>
            </w:r>
          </w:p>
          <w:p w14:paraId="5061D52B" w14:textId="77777777" w:rsidR="004A160C" w:rsidRPr="004A160C" w:rsidRDefault="004A160C" w:rsidP="004A160C">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543BC33D"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 The Authority’s opinion the Tenderers response to the requirements or criteria being assessed:</w:t>
            </w:r>
          </w:p>
          <w:p w14:paraId="13BDD53A" w14:textId="77777777" w:rsidR="004A160C" w:rsidRPr="004A160C" w:rsidRDefault="004A160C" w:rsidP="004A160C">
            <w:pPr>
              <w:widowControl/>
              <w:spacing w:after="0" w:line="240" w:lineRule="auto"/>
              <w:rPr>
                <w:rFonts w:ascii="Arial" w:hAnsi="Arial" w:cs="Arial"/>
                <w:sz w:val="18"/>
                <w:szCs w:val="18"/>
                <w:lang w:val="en-GB"/>
              </w:rPr>
            </w:pPr>
          </w:p>
        </w:tc>
      </w:tr>
      <w:tr w:rsidR="004A160C" w:rsidRPr="004A160C" w14:paraId="70AB15B5" w14:textId="77777777" w:rsidTr="004B3320">
        <w:trPr>
          <w:trHeight w:val="1270"/>
        </w:trPr>
        <w:tc>
          <w:tcPr>
            <w:tcW w:w="2464" w:type="dxa"/>
            <w:tcBorders>
              <w:top w:val="nil"/>
              <w:left w:val="single" w:sz="4" w:space="0" w:color="auto"/>
              <w:bottom w:val="nil"/>
              <w:right w:val="single" w:sz="4" w:space="0" w:color="auto"/>
            </w:tcBorders>
            <w:hideMark/>
          </w:tcPr>
          <w:p w14:paraId="31F5078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clearly details how the requirements or criteria will be met in full and sufficient evidence has been provided, where applicable. </w:t>
            </w:r>
          </w:p>
          <w:p w14:paraId="202F5536" w14:textId="77777777" w:rsidR="004A160C" w:rsidRPr="004A160C" w:rsidRDefault="004A160C" w:rsidP="004A160C">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52E4B9CE"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does not clearly detail how the requirement or criteria will be met in full and sufficient evidence has not been provided, where applicable. </w:t>
            </w:r>
          </w:p>
          <w:p w14:paraId="2BB8EEBA" w14:textId="77777777" w:rsidR="004A160C" w:rsidRPr="004A160C" w:rsidRDefault="004A160C" w:rsidP="004A160C">
            <w:pPr>
              <w:widowControl/>
              <w:spacing w:after="0" w:line="240" w:lineRule="auto"/>
              <w:rPr>
                <w:rFonts w:ascii="Arial" w:hAnsi="Arial" w:cs="Arial"/>
                <w:sz w:val="18"/>
                <w:szCs w:val="18"/>
                <w:lang w:val="en-GB"/>
              </w:rPr>
            </w:pPr>
          </w:p>
        </w:tc>
      </w:tr>
      <w:tr w:rsidR="004A160C" w:rsidRPr="004A160C" w14:paraId="0291FC9F" w14:textId="77777777" w:rsidTr="004B3320">
        <w:tc>
          <w:tcPr>
            <w:tcW w:w="2464" w:type="dxa"/>
            <w:tcBorders>
              <w:top w:val="nil"/>
              <w:left w:val="single" w:sz="4" w:space="0" w:color="auto"/>
              <w:bottom w:val="single" w:sz="4" w:space="0" w:color="auto"/>
              <w:right w:val="single" w:sz="4" w:space="0" w:color="auto"/>
            </w:tcBorders>
            <w:hideMark/>
          </w:tcPr>
          <w:p w14:paraId="6E6CAD2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clearly shows that any required volumes, timescales, standards or support will be met, where applicable. </w:t>
            </w:r>
          </w:p>
          <w:p w14:paraId="5A3C6AE4" w14:textId="77777777" w:rsidR="004A160C" w:rsidRPr="004A160C" w:rsidRDefault="004A160C" w:rsidP="004A160C">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ADD9B0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does not clearly show that any required volumes, timescales, standards or support will be met, where applicable.</w:t>
            </w:r>
          </w:p>
        </w:tc>
      </w:tr>
      <w:tr w:rsidR="004A160C" w:rsidRPr="004A160C" w14:paraId="2E22F8AD" w14:textId="77777777" w:rsidTr="004B3320">
        <w:tc>
          <w:tcPr>
            <w:tcW w:w="2464" w:type="dxa"/>
            <w:tcBorders>
              <w:top w:val="single" w:sz="4" w:space="0" w:color="auto"/>
              <w:left w:val="nil"/>
              <w:bottom w:val="nil"/>
              <w:right w:val="nil"/>
            </w:tcBorders>
          </w:tcPr>
          <w:p w14:paraId="35950A66" w14:textId="77777777" w:rsidR="004A160C" w:rsidRPr="004A160C" w:rsidRDefault="004A160C" w:rsidP="004A160C">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1BCAC19" w14:textId="77777777" w:rsidR="004A160C" w:rsidRPr="004A160C" w:rsidRDefault="004A160C" w:rsidP="004A160C">
            <w:pPr>
              <w:widowControl/>
              <w:spacing w:after="0" w:line="240" w:lineRule="auto"/>
              <w:rPr>
                <w:rFonts w:ascii="Arial" w:hAnsi="Arial" w:cs="Arial"/>
                <w:sz w:val="18"/>
                <w:szCs w:val="18"/>
                <w:lang w:val="en-GB"/>
              </w:rPr>
            </w:pPr>
          </w:p>
        </w:tc>
      </w:tr>
      <w:bookmarkEnd w:id="48"/>
    </w:tbl>
    <w:p w14:paraId="0EAAC42A" w14:textId="77777777" w:rsidR="004A160C" w:rsidRPr="004A160C" w:rsidRDefault="004A160C" w:rsidP="004A160C">
      <w:pPr>
        <w:widowControl/>
        <w:spacing w:after="0" w:line="240" w:lineRule="auto"/>
        <w:rPr>
          <w:rFonts w:ascii="Arial" w:eastAsia="Times New Roman" w:hAnsi="Arial" w:cs="Arial"/>
          <w:bCs/>
          <w:spacing w:val="-3"/>
          <w:sz w:val="18"/>
          <w:szCs w:val="18"/>
          <w:lang w:val="en-GB" w:eastAsia="en-GB"/>
        </w:rPr>
      </w:pPr>
    </w:p>
    <w:p w14:paraId="48344564" w14:textId="77777777" w:rsidR="004A160C" w:rsidRPr="004A160C" w:rsidRDefault="004A160C" w:rsidP="004A160C">
      <w:pPr>
        <w:widowControl/>
        <w:spacing w:after="0" w:line="240" w:lineRule="auto"/>
        <w:rPr>
          <w:rFonts w:ascii="Arial" w:eastAsia="Times New Roman" w:hAnsi="Arial" w:cs="Arial"/>
          <w:bCs/>
          <w:spacing w:val="-3"/>
          <w:sz w:val="18"/>
          <w:szCs w:val="18"/>
          <w:lang w:val="en-GB" w:eastAsia="en-GB"/>
        </w:rPr>
      </w:pPr>
      <w:r w:rsidRPr="004A160C">
        <w:rPr>
          <w:rFonts w:ascii="Arial" w:eastAsia="Times New Roman" w:hAnsi="Arial" w:cs="Arial"/>
          <w:bCs/>
          <w:spacing w:val="-3"/>
          <w:sz w:val="18"/>
          <w:szCs w:val="18"/>
          <w:lang w:val="en-GB" w:eastAsia="en-GB"/>
        </w:rPr>
        <w:t xml:space="preserve"> </w:t>
      </w:r>
    </w:p>
    <w:tbl>
      <w:tblPr>
        <w:tblStyle w:val="TableGrid3"/>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4A160C" w:rsidRPr="004A160C" w14:paraId="7CCDD75B" w14:textId="77777777" w:rsidTr="004B3320">
        <w:tc>
          <w:tcPr>
            <w:tcW w:w="2480" w:type="dxa"/>
            <w:tcBorders>
              <w:top w:val="single" w:sz="4" w:space="0" w:color="auto"/>
              <w:bottom w:val="nil"/>
            </w:tcBorders>
            <w:hideMark/>
          </w:tcPr>
          <w:p w14:paraId="1856E7C5" w14:textId="77777777" w:rsidR="004A160C" w:rsidRPr="004A160C" w:rsidRDefault="004A160C" w:rsidP="004A160C">
            <w:pPr>
              <w:widowControl/>
              <w:spacing w:after="0" w:line="240" w:lineRule="auto"/>
              <w:rPr>
                <w:rFonts w:ascii="Arial" w:hAnsi="Arial" w:cs="Arial"/>
                <w:sz w:val="18"/>
                <w:szCs w:val="18"/>
                <w:lang w:val="en-GB"/>
              </w:rPr>
            </w:pPr>
            <w:bookmarkStart w:id="49" w:name="_Hlk30327166"/>
            <w:r w:rsidRPr="004A160C">
              <w:rPr>
                <w:rFonts w:ascii="Arial" w:hAnsi="Arial" w:cs="Arial"/>
                <w:sz w:val="18"/>
                <w:szCs w:val="18"/>
                <w:lang w:val="en-GB"/>
              </w:rPr>
              <w:lastRenderedPageBreak/>
              <w:t>100 – High Confidence</w:t>
            </w:r>
          </w:p>
          <w:p w14:paraId="59062D42" w14:textId="77777777" w:rsidR="004A160C" w:rsidRPr="004A160C" w:rsidRDefault="004A160C" w:rsidP="004A160C">
            <w:pPr>
              <w:widowControl/>
              <w:spacing w:after="0" w:line="240" w:lineRule="auto"/>
              <w:rPr>
                <w:rFonts w:ascii="Arial" w:hAnsi="Arial" w:cs="Arial"/>
                <w:sz w:val="18"/>
                <w:szCs w:val="18"/>
                <w:lang w:val="en-GB"/>
              </w:rPr>
            </w:pPr>
          </w:p>
          <w:p w14:paraId="5D031BC2"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 The Authority’s opinion the Tenderers response to the requirements or criteria being assessed:</w:t>
            </w:r>
          </w:p>
          <w:p w14:paraId="5B4CD910"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E3010C2"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70 – Good Confidence</w:t>
            </w:r>
          </w:p>
          <w:p w14:paraId="04FFA312" w14:textId="77777777" w:rsidR="004A160C" w:rsidRPr="004A160C" w:rsidRDefault="004A160C" w:rsidP="004A160C">
            <w:pPr>
              <w:widowControl/>
              <w:spacing w:after="0" w:line="240" w:lineRule="auto"/>
              <w:rPr>
                <w:rFonts w:ascii="Arial" w:hAnsi="Arial" w:cs="Arial"/>
                <w:sz w:val="18"/>
                <w:szCs w:val="18"/>
                <w:lang w:val="en-GB"/>
              </w:rPr>
            </w:pPr>
          </w:p>
          <w:p w14:paraId="5E1F8CAE"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 The Authority’s opinion the Tenderers response to the requirements or criteria being assessed:</w:t>
            </w:r>
          </w:p>
          <w:p w14:paraId="7B64D051"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hideMark/>
          </w:tcPr>
          <w:p w14:paraId="65989CD9"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30 – Moderate Confidence</w:t>
            </w:r>
          </w:p>
          <w:p w14:paraId="2AC6208D" w14:textId="77777777" w:rsidR="004A160C" w:rsidRPr="004A160C" w:rsidRDefault="004A160C" w:rsidP="004A160C">
            <w:pPr>
              <w:widowControl/>
              <w:spacing w:after="0" w:line="240" w:lineRule="auto"/>
              <w:rPr>
                <w:rFonts w:ascii="Arial" w:hAnsi="Arial" w:cs="Arial"/>
                <w:sz w:val="18"/>
                <w:szCs w:val="18"/>
                <w:lang w:val="en-GB"/>
              </w:rPr>
            </w:pPr>
          </w:p>
          <w:p w14:paraId="0DDB9465"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 The Authority’s opinion the Tenderers response to the requirements or criteria being assessed:</w:t>
            </w:r>
          </w:p>
          <w:p w14:paraId="3BD8B1FF"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hideMark/>
          </w:tcPr>
          <w:p w14:paraId="03314C2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0 – Low Confidence</w:t>
            </w:r>
          </w:p>
          <w:p w14:paraId="1543E0DF" w14:textId="77777777" w:rsidR="004A160C" w:rsidRPr="004A160C" w:rsidRDefault="004A160C" w:rsidP="004A160C">
            <w:pPr>
              <w:widowControl/>
              <w:spacing w:after="0" w:line="240" w:lineRule="auto"/>
              <w:rPr>
                <w:rFonts w:ascii="Arial" w:hAnsi="Arial" w:cs="Arial"/>
                <w:sz w:val="18"/>
                <w:szCs w:val="18"/>
                <w:lang w:val="en-GB"/>
              </w:rPr>
            </w:pPr>
          </w:p>
          <w:p w14:paraId="681676E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 The Authority’s opinion the Tenderers response to the requirements or criteria being assessed:</w:t>
            </w:r>
          </w:p>
          <w:p w14:paraId="40DD1726" w14:textId="77777777" w:rsidR="004A160C" w:rsidRPr="004A160C" w:rsidRDefault="004A160C" w:rsidP="004A160C">
            <w:pPr>
              <w:widowControl/>
              <w:spacing w:after="0" w:line="240" w:lineRule="auto"/>
              <w:rPr>
                <w:rFonts w:ascii="Arial" w:hAnsi="Arial" w:cs="Arial"/>
                <w:sz w:val="18"/>
                <w:szCs w:val="18"/>
                <w:lang w:val="en-GB"/>
              </w:rPr>
            </w:pPr>
          </w:p>
        </w:tc>
      </w:tr>
      <w:tr w:rsidR="004A160C" w:rsidRPr="004A160C" w14:paraId="277094D0" w14:textId="77777777" w:rsidTr="004B3320">
        <w:tc>
          <w:tcPr>
            <w:tcW w:w="2480" w:type="dxa"/>
            <w:tcBorders>
              <w:top w:val="nil"/>
            </w:tcBorders>
            <w:hideMark/>
          </w:tcPr>
          <w:p w14:paraId="7FCBB3FE"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addresses and demonstrates a thorough understanding of all elements of the requirement or criteria, where applicable.</w:t>
            </w:r>
          </w:p>
          <w:p w14:paraId="44C513E1"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tcBorders>
              <w:top w:val="nil"/>
            </w:tcBorders>
            <w:hideMark/>
          </w:tcPr>
          <w:p w14:paraId="57987B46"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addresses and demonstrates a sufficient understanding of most of the requirement or criteria, where applicable.</w:t>
            </w:r>
          </w:p>
        </w:tc>
        <w:tc>
          <w:tcPr>
            <w:tcW w:w="2481" w:type="dxa"/>
          </w:tcPr>
          <w:p w14:paraId="0FBE12C9"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addresses and demonstrates an understanding of some of the elements of the requirement or criteria, where applicable.</w:t>
            </w:r>
          </w:p>
          <w:p w14:paraId="09E36125" w14:textId="77777777" w:rsidR="004A160C" w:rsidRPr="004A160C" w:rsidRDefault="004A160C" w:rsidP="004A160C">
            <w:pPr>
              <w:widowControl/>
              <w:spacing w:after="0" w:line="240" w:lineRule="auto"/>
              <w:rPr>
                <w:rFonts w:ascii="Arial" w:eastAsia="Calibri" w:hAnsi="Arial" w:cs="Arial"/>
                <w:sz w:val="18"/>
                <w:szCs w:val="18"/>
                <w:lang w:val="en-GB"/>
              </w:rPr>
            </w:pPr>
          </w:p>
        </w:tc>
        <w:tc>
          <w:tcPr>
            <w:tcW w:w="2481" w:type="dxa"/>
            <w:hideMark/>
          </w:tcPr>
          <w:p w14:paraId="73127DCA"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does not address or demonstrate an understanding of most or all of the requirement or criteria, where applicable.</w:t>
            </w:r>
          </w:p>
        </w:tc>
      </w:tr>
      <w:tr w:rsidR="004A160C" w:rsidRPr="004A160C" w14:paraId="4E5F7C85" w14:textId="77777777" w:rsidTr="004B3320">
        <w:tc>
          <w:tcPr>
            <w:tcW w:w="2480" w:type="dxa"/>
          </w:tcPr>
          <w:p w14:paraId="2509AEBB"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provides a comprehensive, unambiguous and thorough explanation of how all of the requirement or criteria will be delivered, where applicable.</w:t>
            </w:r>
          </w:p>
          <w:p w14:paraId="7F80F420" w14:textId="77777777" w:rsidR="004A160C" w:rsidRPr="004A160C" w:rsidRDefault="004A160C" w:rsidP="004A160C">
            <w:pPr>
              <w:widowControl/>
              <w:spacing w:after="0" w:line="240" w:lineRule="auto"/>
              <w:rPr>
                <w:rFonts w:ascii="Arial" w:eastAsia="Calibri" w:hAnsi="Arial" w:cs="Arial"/>
                <w:sz w:val="18"/>
                <w:szCs w:val="18"/>
                <w:lang w:val="en-GB"/>
              </w:rPr>
            </w:pPr>
          </w:p>
        </w:tc>
        <w:tc>
          <w:tcPr>
            <w:tcW w:w="2481" w:type="dxa"/>
          </w:tcPr>
          <w:p w14:paraId="112278A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provides sufficient detail and explanation of how most of the requirement or criteria will be delivered, where applicable.</w:t>
            </w:r>
          </w:p>
          <w:p w14:paraId="727C1A80" w14:textId="77777777" w:rsidR="004A160C" w:rsidRPr="004A160C" w:rsidRDefault="004A160C" w:rsidP="004A160C">
            <w:pPr>
              <w:widowControl/>
              <w:spacing w:after="0" w:line="240" w:lineRule="auto"/>
              <w:rPr>
                <w:rFonts w:ascii="Arial" w:eastAsia="Calibri" w:hAnsi="Arial" w:cs="Arial"/>
                <w:sz w:val="18"/>
                <w:szCs w:val="18"/>
                <w:lang w:val="en-GB"/>
              </w:rPr>
            </w:pPr>
          </w:p>
        </w:tc>
        <w:tc>
          <w:tcPr>
            <w:tcW w:w="2481" w:type="dxa"/>
            <w:hideMark/>
          </w:tcPr>
          <w:p w14:paraId="1E118D4C"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14:paraId="22666C8F"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does not demonstrate the ability to deliver most or all of the requirement or criteria, where applicable.</w:t>
            </w:r>
          </w:p>
        </w:tc>
      </w:tr>
      <w:tr w:rsidR="004A160C" w:rsidRPr="004A160C" w14:paraId="5B560413" w14:textId="77777777" w:rsidTr="004B3320">
        <w:tc>
          <w:tcPr>
            <w:tcW w:w="2480" w:type="dxa"/>
            <w:hideMark/>
          </w:tcPr>
          <w:p w14:paraId="4038DA99"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60270914"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shows sufficient ability to meet most of the volumes and timescales for the requirement or criteria, where applicable.</w:t>
            </w:r>
          </w:p>
          <w:p w14:paraId="54943AE0" w14:textId="77777777" w:rsidR="004A160C" w:rsidRPr="004A160C" w:rsidRDefault="004A160C" w:rsidP="004A160C">
            <w:pPr>
              <w:widowControl/>
              <w:spacing w:after="0" w:line="240" w:lineRule="auto"/>
              <w:rPr>
                <w:rFonts w:ascii="Arial" w:eastAsia="Calibri" w:hAnsi="Arial" w:cs="Arial"/>
                <w:sz w:val="18"/>
                <w:szCs w:val="18"/>
                <w:lang w:val="en-GB"/>
              </w:rPr>
            </w:pPr>
          </w:p>
        </w:tc>
        <w:tc>
          <w:tcPr>
            <w:tcW w:w="2481" w:type="dxa"/>
          </w:tcPr>
          <w:p w14:paraId="55A391D1"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indicates that some of the volumes or timescales for the requirement or criteria will be met but may be lacking detail is some areas, where applicable.</w:t>
            </w:r>
          </w:p>
          <w:p w14:paraId="7F1DF516"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tcPr>
          <w:p w14:paraId="3B5037FE"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does not show that most or all of the volumes or timescales of the requirement or criteria will be met, where applicable.</w:t>
            </w:r>
          </w:p>
          <w:p w14:paraId="0F80CD70" w14:textId="77777777" w:rsidR="004A160C" w:rsidRPr="004A160C" w:rsidRDefault="004A160C" w:rsidP="004A160C">
            <w:pPr>
              <w:widowControl/>
              <w:spacing w:after="0" w:line="240" w:lineRule="auto"/>
              <w:rPr>
                <w:rFonts w:ascii="Arial" w:eastAsia="Calibri" w:hAnsi="Arial" w:cs="Arial"/>
                <w:sz w:val="18"/>
                <w:szCs w:val="18"/>
                <w:lang w:val="en-GB"/>
              </w:rPr>
            </w:pPr>
          </w:p>
        </w:tc>
      </w:tr>
      <w:tr w:rsidR="004A160C" w:rsidRPr="004A160C" w14:paraId="0A20FBC1" w14:textId="77777777" w:rsidTr="004B3320">
        <w:tc>
          <w:tcPr>
            <w:tcW w:w="2480" w:type="dxa"/>
          </w:tcPr>
          <w:p w14:paraId="0DE72432"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provides comprehensive details showing how all of the requirement or criteria will be managed with sufficient resource allocated and support provided for the full duration, where applicable.</w:t>
            </w:r>
          </w:p>
          <w:p w14:paraId="77645D17"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hideMark/>
          </w:tcPr>
          <w:p w14:paraId="60542DC5"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14:paraId="186CC67F"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provides details of how some of the requirement or criteria will be managed but leaves concerns about the resource and support provided, where applicable.</w:t>
            </w:r>
          </w:p>
          <w:p w14:paraId="2007A724"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w:t>
            </w:r>
          </w:p>
        </w:tc>
        <w:tc>
          <w:tcPr>
            <w:tcW w:w="2481" w:type="dxa"/>
            <w:hideMark/>
          </w:tcPr>
          <w:p w14:paraId="60A3E1F9"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does not provide details of how most or all of the requirement or criteria will be managed or that the required resource and support will be provided, where applicable.</w:t>
            </w:r>
          </w:p>
        </w:tc>
      </w:tr>
      <w:tr w:rsidR="004A160C" w:rsidRPr="004A160C" w14:paraId="33BB02A6" w14:textId="77777777" w:rsidTr="004B3320">
        <w:tc>
          <w:tcPr>
            <w:tcW w:w="2480" w:type="dxa"/>
            <w:hideMark/>
          </w:tcPr>
          <w:p w14:paraId="2E66DCFA"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comprehensively details how the requirement or criteria will be assured and how all quality or standards expected will be met in full, where applicable.</w:t>
            </w:r>
          </w:p>
        </w:tc>
        <w:tc>
          <w:tcPr>
            <w:tcW w:w="2481" w:type="dxa"/>
            <w:hideMark/>
          </w:tcPr>
          <w:p w14:paraId="3B382FB3"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sufficiently details how most of the requirement or criteria will be assured and quality or standards expected will be met, where applicable.  </w:t>
            </w:r>
          </w:p>
          <w:p w14:paraId="758AA770" w14:textId="77777777" w:rsidR="004A160C" w:rsidRPr="004A160C" w:rsidRDefault="004A160C" w:rsidP="004A160C">
            <w:pPr>
              <w:widowControl/>
              <w:spacing w:after="0" w:line="240" w:lineRule="auto"/>
              <w:rPr>
                <w:rFonts w:ascii="Arial" w:hAnsi="Arial" w:cs="Arial"/>
                <w:sz w:val="18"/>
                <w:szCs w:val="18"/>
                <w:lang w:val="en-GB"/>
              </w:rPr>
            </w:pPr>
          </w:p>
          <w:p w14:paraId="6346637B" w14:textId="77777777" w:rsidR="004A160C" w:rsidRPr="004A160C" w:rsidRDefault="004A160C" w:rsidP="004A160C">
            <w:pPr>
              <w:widowControl/>
              <w:spacing w:after="0" w:line="240" w:lineRule="auto"/>
              <w:rPr>
                <w:rFonts w:ascii="Arial" w:eastAsia="Calibri" w:hAnsi="Arial" w:cs="Arial"/>
                <w:sz w:val="18"/>
                <w:szCs w:val="18"/>
              </w:rPr>
            </w:pPr>
          </w:p>
        </w:tc>
        <w:tc>
          <w:tcPr>
            <w:tcW w:w="2481" w:type="dxa"/>
            <w:hideMark/>
          </w:tcPr>
          <w:p w14:paraId="1E633FD3" w14:textId="77777777" w:rsidR="004A160C" w:rsidRPr="004A160C" w:rsidRDefault="004A160C" w:rsidP="004A160C">
            <w:pPr>
              <w:widowControl/>
              <w:spacing w:after="0" w:line="240" w:lineRule="auto"/>
              <w:rPr>
                <w:rFonts w:ascii="Arial" w:eastAsia="Calibri" w:hAnsi="Arial" w:cs="Arial"/>
                <w:sz w:val="18"/>
                <w:szCs w:val="18"/>
                <w:lang w:val="en-GB"/>
              </w:rPr>
            </w:pPr>
            <w:r w:rsidRPr="004A160C">
              <w:rPr>
                <w:rFonts w:ascii="Arial" w:hAnsi="Arial" w:cs="Arial"/>
                <w:sz w:val="18"/>
                <w:szCs w:val="18"/>
                <w:lang w:val="en-GB"/>
              </w:rPr>
              <w:t>provides details of how some of the requirement or criteria will be assured but leaves doubt about quality or standards, where applicable.</w:t>
            </w:r>
          </w:p>
        </w:tc>
        <w:tc>
          <w:tcPr>
            <w:tcW w:w="2481" w:type="dxa"/>
            <w:hideMark/>
          </w:tcPr>
          <w:p w14:paraId="609448D5"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does not demonstrate that most or all of the required standards or quality will be met, where applicable.</w:t>
            </w:r>
          </w:p>
        </w:tc>
      </w:tr>
      <w:tr w:rsidR="004A160C" w:rsidRPr="004A160C" w14:paraId="2701EEF9" w14:textId="77777777" w:rsidTr="004B3320">
        <w:tc>
          <w:tcPr>
            <w:tcW w:w="2480" w:type="dxa"/>
          </w:tcPr>
          <w:p w14:paraId="28616A08"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has comprehensively considered risks to delivery of the requirement or criteria and thoroughly explained how they will be eliminated or mitigated, where applicable. </w:t>
            </w:r>
          </w:p>
          <w:p w14:paraId="3C2D7293"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tcPr>
          <w:p w14:paraId="369137B0"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has considered risks to delivery of the requirement or criteria and adequately indicated how most will be eliminated or mitigated, where applicable. </w:t>
            </w:r>
          </w:p>
          <w:p w14:paraId="7C121CF2"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tcPr>
          <w:p w14:paraId="5DED7117"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79185EE3" w14:textId="77777777" w:rsidR="004A160C" w:rsidRPr="004A160C" w:rsidRDefault="004A160C" w:rsidP="004A160C">
            <w:pPr>
              <w:widowControl/>
              <w:spacing w:after="0" w:line="240" w:lineRule="auto"/>
              <w:rPr>
                <w:rFonts w:ascii="Arial" w:hAnsi="Arial" w:cs="Arial"/>
                <w:sz w:val="18"/>
                <w:szCs w:val="18"/>
                <w:lang w:val="en-GB"/>
              </w:rPr>
            </w:pPr>
          </w:p>
        </w:tc>
        <w:tc>
          <w:tcPr>
            <w:tcW w:w="2481" w:type="dxa"/>
            <w:hideMark/>
          </w:tcPr>
          <w:p w14:paraId="36FD1B02" w14:textId="77777777" w:rsidR="004A160C" w:rsidRPr="004A160C" w:rsidRDefault="004A160C" w:rsidP="004A160C">
            <w:pPr>
              <w:widowControl/>
              <w:spacing w:after="0" w:line="240" w:lineRule="auto"/>
              <w:rPr>
                <w:rFonts w:ascii="Arial" w:hAnsi="Arial" w:cs="Arial"/>
                <w:sz w:val="18"/>
                <w:szCs w:val="18"/>
                <w:lang w:val="en-GB"/>
              </w:rPr>
            </w:pPr>
            <w:r w:rsidRPr="004A160C">
              <w:rPr>
                <w:rFonts w:ascii="Arial" w:hAnsi="Arial" w:cs="Arial"/>
                <w:sz w:val="18"/>
                <w:szCs w:val="18"/>
                <w:lang w:val="en-GB"/>
              </w:rPr>
              <w:t>has identified and addressed few or no risks to delivery, where applicable.</w:t>
            </w:r>
          </w:p>
        </w:tc>
        <w:bookmarkEnd w:id="49"/>
      </w:tr>
    </w:tbl>
    <w:p w14:paraId="103998BB" w14:textId="77777777" w:rsidR="004A160C" w:rsidRPr="004A160C" w:rsidRDefault="004A160C" w:rsidP="004A160C">
      <w:pPr>
        <w:widowControl/>
        <w:spacing w:after="0" w:line="240" w:lineRule="auto"/>
        <w:rPr>
          <w:rFonts w:ascii="Arial" w:eastAsia="Times New Roman" w:hAnsi="Arial" w:cs="Arial"/>
          <w:bCs/>
          <w:spacing w:val="-3"/>
          <w:sz w:val="18"/>
          <w:szCs w:val="18"/>
          <w:lang w:val="en-GB" w:eastAsia="en-GB"/>
        </w:rPr>
      </w:pPr>
    </w:p>
    <w:p w14:paraId="0CA50259" w14:textId="77777777" w:rsidR="004A160C" w:rsidRPr="004A160C" w:rsidRDefault="004A160C" w:rsidP="004A160C">
      <w:pPr>
        <w:numPr>
          <w:ilvl w:val="0"/>
          <w:numId w:val="20"/>
        </w:numPr>
        <w:tabs>
          <w:tab w:val="left" w:pos="8931"/>
        </w:tabs>
        <w:spacing w:after="0" w:line="240" w:lineRule="auto"/>
        <w:ind w:right="109"/>
        <w:contextualSpacing/>
        <w:rPr>
          <w:rFonts w:ascii="Arial" w:eastAsia="Times New Roman" w:hAnsi="Arial" w:cs="Arial"/>
          <w:bCs/>
          <w:spacing w:val="-3"/>
          <w:lang w:val="en-GB" w:eastAsia="en-GB"/>
        </w:rPr>
      </w:pPr>
      <w:r w:rsidRPr="004A160C">
        <w:rPr>
          <w:rFonts w:ascii="Arial" w:eastAsia="Times New Roman" w:hAnsi="Arial" w:cs="Arial"/>
          <w:bCs/>
          <w:spacing w:val="-3"/>
          <w:lang w:val="en-GB" w:eastAsia="en-GB"/>
        </w:rPr>
        <w:t xml:space="preserve">Evaluation Example Table </w:t>
      </w:r>
    </w:p>
    <w:p w14:paraId="3157BD97" w14:textId="77777777" w:rsidR="004A160C" w:rsidRPr="004A160C" w:rsidRDefault="004A160C" w:rsidP="004A160C">
      <w:pPr>
        <w:widowControl/>
        <w:spacing w:after="0" w:line="240" w:lineRule="auto"/>
        <w:rPr>
          <w:rFonts w:ascii="Arial" w:eastAsia="Times New Roman" w:hAnsi="Arial" w:cs="Arial"/>
          <w:bCs/>
          <w:spacing w:val="-3"/>
          <w:lang w:val="en-GB" w:eastAsia="en-GB"/>
        </w:rPr>
      </w:pPr>
    </w:p>
    <w:p w14:paraId="0E11189C" w14:textId="77777777" w:rsidR="004A160C" w:rsidRPr="004A160C" w:rsidRDefault="004A160C" w:rsidP="004A160C">
      <w:pPr>
        <w:widowControl/>
        <w:spacing w:after="0" w:line="240" w:lineRule="auto"/>
        <w:rPr>
          <w:rFonts w:ascii="Arial" w:eastAsia="Times New Roman" w:hAnsi="Arial" w:cs="Arial"/>
          <w:color w:val="000000"/>
          <w:spacing w:val="-3"/>
          <w:lang w:val="en-GB" w:eastAsia="en-GB"/>
        </w:rPr>
      </w:pPr>
      <w:r w:rsidRPr="004A160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4A160C">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4A160C" w:rsidRPr="004A160C" w14:paraId="1F7588B4" w14:textId="77777777" w:rsidTr="004B3320">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0E9C87A" w14:textId="77777777" w:rsidR="004A160C" w:rsidRPr="004A160C" w:rsidRDefault="004A160C" w:rsidP="004A160C">
            <w:pPr>
              <w:widowControl/>
              <w:spacing w:after="0" w:line="240" w:lineRule="auto"/>
              <w:jc w:val="center"/>
              <w:rPr>
                <w:rFonts w:ascii="Arial" w:eastAsia="Times New Roman" w:hAnsi="Arial" w:cs="Arial"/>
                <w:b/>
                <w:bCs/>
                <w:color w:val="000000"/>
                <w:sz w:val="12"/>
                <w:szCs w:val="12"/>
                <w:lang w:val="en-GB" w:eastAsia="en-GB"/>
              </w:rPr>
            </w:pPr>
            <w:r w:rsidRPr="004A160C">
              <w:rPr>
                <w:rFonts w:ascii="Arial" w:eastAsia="Times New Roman" w:hAnsi="Arial" w:cs="Arial"/>
                <w:b/>
                <w:bCs/>
                <w:color w:val="000000"/>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63BCC5D0"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5BFDA011" w14:textId="77777777" w:rsidR="004A160C" w:rsidRPr="004A160C" w:rsidRDefault="004A160C" w:rsidP="004A160C">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BF28E69"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4E0AA5"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33FB0DC5"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14C1063"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E1D8D4B"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6EC23C3A"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C8D6FF0"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90C0F32"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6EAFD62A"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AB803C3"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0754F72" w14:textId="77777777" w:rsidR="004A160C" w:rsidRPr="004A160C" w:rsidRDefault="004A160C" w:rsidP="004A160C">
            <w:pPr>
              <w:widowControl/>
              <w:spacing w:after="0" w:line="240" w:lineRule="auto"/>
              <w:jc w:val="center"/>
              <w:rPr>
                <w:rFonts w:ascii="Arial" w:eastAsia="Times New Roman" w:hAnsi="Arial" w:cs="Arial"/>
                <w:b/>
                <w:bCs/>
                <w:sz w:val="12"/>
                <w:szCs w:val="12"/>
                <w:lang w:val="en-GB" w:eastAsia="en-GB"/>
              </w:rPr>
            </w:pPr>
            <w:r w:rsidRPr="004A160C">
              <w:rPr>
                <w:rFonts w:ascii="Arial" w:eastAsia="Times New Roman" w:hAnsi="Arial" w:cs="Arial"/>
                <w:b/>
                <w:bCs/>
                <w:sz w:val="12"/>
                <w:szCs w:val="12"/>
                <w:lang w:val="en-GB" w:eastAsia="en-GB"/>
              </w:rPr>
              <w:t>Tender 4    Score</w:t>
            </w:r>
          </w:p>
        </w:tc>
      </w:tr>
      <w:tr w:rsidR="004A160C" w:rsidRPr="004A160C" w14:paraId="41737EDF" w14:textId="77777777" w:rsidTr="004B332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A3562"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1AEE23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D2859BA"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0070BF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961C81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7745BBE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94734F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BC78E51"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41ABA82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15F654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3BDC8C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2CBA48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729D3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6D0705B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r>
      <w:tr w:rsidR="004A160C" w:rsidRPr="004A160C" w14:paraId="255145A9" w14:textId="77777777" w:rsidTr="004B332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703D0"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1B9EB07"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47A225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C834EC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472E2FF"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7AFFE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7B8A57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01B006C5"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9006CE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05E189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4E1EDF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A73BEEE"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570854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68B5E64F"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Pass</w:t>
            </w:r>
          </w:p>
        </w:tc>
      </w:tr>
      <w:tr w:rsidR="004A160C" w:rsidRPr="004A160C" w14:paraId="25545015" w14:textId="77777777" w:rsidTr="004B332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A198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lastRenderedPageBreak/>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4E1D4D6"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30.00%</w:t>
            </w:r>
          </w:p>
        </w:tc>
        <w:tc>
          <w:tcPr>
            <w:tcW w:w="239" w:type="dxa"/>
            <w:tcBorders>
              <w:left w:val="single" w:sz="8" w:space="0" w:color="auto"/>
              <w:right w:val="single" w:sz="4" w:space="0" w:color="auto"/>
            </w:tcBorders>
            <w:shd w:val="clear" w:color="auto" w:fill="auto"/>
            <w:vAlign w:val="center"/>
          </w:tcPr>
          <w:p w14:paraId="46AF078F"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1CF6B"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F06DF"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30.00</w:t>
            </w:r>
          </w:p>
        </w:tc>
        <w:tc>
          <w:tcPr>
            <w:tcW w:w="236" w:type="dxa"/>
            <w:tcBorders>
              <w:left w:val="single" w:sz="4" w:space="0" w:color="auto"/>
              <w:right w:val="single" w:sz="4" w:space="0" w:color="auto"/>
            </w:tcBorders>
            <w:shd w:val="clear" w:color="auto" w:fill="auto"/>
            <w:vAlign w:val="center"/>
          </w:tcPr>
          <w:p w14:paraId="75F7926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8106C"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AD014"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30.00</w:t>
            </w:r>
          </w:p>
        </w:tc>
        <w:tc>
          <w:tcPr>
            <w:tcW w:w="283" w:type="dxa"/>
            <w:tcBorders>
              <w:left w:val="single" w:sz="4" w:space="0" w:color="auto"/>
              <w:right w:val="single" w:sz="4" w:space="0" w:color="auto"/>
            </w:tcBorders>
            <w:shd w:val="clear" w:color="auto" w:fill="auto"/>
            <w:vAlign w:val="center"/>
          </w:tcPr>
          <w:p w14:paraId="43ED8F1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7611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3786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30.00</w:t>
            </w:r>
          </w:p>
        </w:tc>
        <w:tc>
          <w:tcPr>
            <w:tcW w:w="282" w:type="dxa"/>
            <w:tcBorders>
              <w:left w:val="single" w:sz="4" w:space="0" w:color="auto"/>
              <w:right w:val="single" w:sz="8" w:space="0" w:color="auto"/>
            </w:tcBorders>
            <w:shd w:val="clear" w:color="auto" w:fill="auto"/>
            <w:vAlign w:val="center"/>
          </w:tcPr>
          <w:p w14:paraId="6DDE0BB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A742339"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78474E"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21.00</w:t>
            </w:r>
          </w:p>
        </w:tc>
      </w:tr>
      <w:tr w:rsidR="004A160C" w:rsidRPr="004A160C" w14:paraId="5E8293A7"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2E90F9D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ACC85A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25.00%</w:t>
            </w:r>
          </w:p>
        </w:tc>
        <w:tc>
          <w:tcPr>
            <w:tcW w:w="239" w:type="dxa"/>
            <w:tcBorders>
              <w:left w:val="single" w:sz="8" w:space="0" w:color="auto"/>
              <w:right w:val="single" w:sz="4" w:space="0" w:color="auto"/>
            </w:tcBorders>
            <w:shd w:val="clear" w:color="auto" w:fill="auto"/>
            <w:vAlign w:val="center"/>
          </w:tcPr>
          <w:p w14:paraId="632FBFB0"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9BE5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81606"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4121DF23"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A1E67"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D235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7271BD3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49D1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AE7CC"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15B6DA6"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8A72C3"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618D9C"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25.00</w:t>
            </w:r>
          </w:p>
        </w:tc>
      </w:tr>
      <w:tr w:rsidR="004A160C" w:rsidRPr="004A160C" w14:paraId="013F04D7"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26762C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34568D2"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18.00%</w:t>
            </w:r>
          </w:p>
        </w:tc>
        <w:tc>
          <w:tcPr>
            <w:tcW w:w="239" w:type="dxa"/>
            <w:tcBorders>
              <w:left w:val="single" w:sz="8" w:space="0" w:color="auto"/>
              <w:right w:val="single" w:sz="4" w:space="0" w:color="auto"/>
            </w:tcBorders>
            <w:shd w:val="clear" w:color="auto" w:fill="auto"/>
            <w:vAlign w:val="center"/>
          </w:tcPr>
          <w:p w14:paraId="78D33C24"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73AF2"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D382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0D3FC24E"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DDC29"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40914"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239D2B9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C33"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29364"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2DAD4EA0"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CAE2E2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2DB32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12.60</w:t>
            </w:r>
          </w:p>
        </w:tc>
      </w:tr>
      <w:tr w:rsidR="004A160C" w:rsidRPr="004A160C" w14:paraId="121C15C9"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9A9509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85C2AB"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15.00%</w:t>
            </w:r>
          </w:p>
        </w:tc>
        <w:tc>
          <w:tcPr>
            <w:tcW w:w="239" w:type="dxa"/>
            <w:tcBorders>
              <w:left w:val="single" w:sz="8" w:space="0" w:color="auto"/>
              <w:right w:val="single" w:sz="4" w:space="0" w:color="auto"/>
            </w:tcBorders>
            <w:shd w:val="clear" w:color="auto" w:fill="auto"/>
            <w:vAlign w:val="center"/>
          </w:tcPr>
          <w:p w14:paraId="6989EB3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0A52B"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D51D0"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465887AE"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A0670"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5C391"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51C531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C62C9"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69329"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E585314"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77EF2B"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1F3AB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15.00</w:t>
            </w:r>
          </w:p>
        </w:tc>
      </w:tr>
      <w:tr w:rsidR="004A160C" w:rsidRPr="004A160C" w14:paraId="2764F026"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A7C864D"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639205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12.00%</w:t>
            </w:r>
          </w:p>
        </w:tc>
        <w:tc>
          <w:tcPr>
            <w:tcW w:w="239" w:type="dxa"/>
            <w:tcBorders>
              <w:left w:val="single" w:sz="8" w:space="0" w:color="auto"/>
              <w:right w:val="single" w:sz="4" w:space="0" w:color="auto"/>
            </w:tcBorders>
            <w:shd w:val="clear" w:color="auto" w:fill="auto"/>
            <w:vAlign w:val="center"/>
          </w:tcPr>
          <w:p w14:paraId="089AD126"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657FA"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9DC00"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2F9BF18"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4E66C"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8638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42FEDE8E"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CB405"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F3C3"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3CCE78C6"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7FC2436"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06151D" w14:textId="77777777" w:rsidR="004A160C" w:rsidRPr="004A160C" w:rsidRDefault="004A160C" w:rsidP="004A160C">
            <w:pPr>
              <w:widowControl/>
              <w:spacing w:after="0" w:line="240" w:lineRule="auto"/>
              <w:jc w:val="center"/>
              <w:rPr>
                <w:rFonts w:ascii="Arial" w:eastAsia="Times New Roman" w:hAnsi="Arial" w:cs="Arial"/>
                <w:sz w:val="18"/>
                <w:szCs w:val="18"/>
                <w:lang w:val="en-GB" w:eastAsia="en-GB"/>
              </w:rPr>
            </w:pPr>
            <w:r w:rsidRPr="004A160C">
              <w:rPr>
                <w:rFonts w:ascii="Arial" w:eastAsia="Calibri" w:hAnsi="Arial" w:cs="Arial"/>
                <w:sz w:val="18"/>
                <w:szCs w:val="18"/>
              </w:rPr>
              <w:t>12.00</w:t>
            </w:r>
          </w:p>
        </w:tc>
      </w:tr>
      <w:tr w:rsidR="004A160C" w:rsidRPr="004A160C" w14:paraId="00F55B47"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65DA9F5"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324E192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7927143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3FDDF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C33585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Calibri" w:hAnsi="Arial" w:cs="Arial"/>
                <w:color w:val="000000"/>
                <w:sz w:val="18"/>
                <w:szCs w:val="18"/>
              </w:rPr>
              <w:t>92.50</w:t>
            </w:r>
          </w:p>
        </w:tc>
        <w:tc>
          <w:tcPr>
            <w:tcW w:w="236" w:type="dxa"/>
            <w:tcBorders>
              <w:top w:val="nil"/>
              <w:left w:val="single" w:sz="8" w:space="0" w:color="auto"/>
              <w:right w:val="single" w:sz="8" w:space="0" w:color="auto"/>
            </w:tcBorders>
            <w:shd w:val="clear" w:color="auto" w:fill="auto"/>
            <w:vAlign w:val="center"/>
          </w:tcPr>
          <w:p w14:paraId="28D02AE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50B26C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DB7CF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2A56771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4436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3B15F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79C6AA7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586ECED"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43C1B7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81.10</w:t>
            </w:r>
          </w:p>
        </w:tc>
      </w:tr>
      <w:tr w:rsidR="004A160C" w:rsidRPr="004A160C" w14:paraId="4344062B"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FBB601F"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263815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9" w:type="dxa"/>
            <w:tcBorders>
              <w:left w:val="single" w:sz="8" w:space="0" w:color="auto"/>
              <w:right w:val="single" w:sz="8" w:space="0" w:color="auto"/>
            </w:tcBorders>
            <w:shd w:val="clear" w:color="auto" w:fill="auto"/>
            <w:vAlign w:val="center"/>
          </w:tcPr>
          <w:p w14:paraId="2E65EA7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13E8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5A28DD0B"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CB4CF94"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8C3FC6"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277750E"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6BD28A1A"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708F691"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DE7DA89"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2B7AD02"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B750DA8"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74999708"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Compliant</w:t>
            </w:r>
          </w:p>
        </w:tc>
      </w:tr>
      <w:tr w:rsidR="004A160C" w:rsidRPr="004A160C" w14:paraId="7E855660" w14:textId="77777777" w:rsidTr="004B3320">
        <w:trPr>
          <w:trHeight w:val="300"/>
        </w:trPr>
        <w:tc>
          <w:tcPr>
            <w:tcW w:w="917" w:type="dxa"/>
            <w:tcBorders>
              <w:top w:val="single" w:sz="4" w:space="0" w:color="auto"/>
              <w:left w:val="nil"/>
              <w:bottom w:val="single" w:sz="4" w:space="0" w:color="auto"/>
            </w:tcBorders>
            <w:shd w:val="clear" w:color="auto" w:fill="auto"/>
            <w:noWrap/>
            <w:vAlign w:val="center"/>
            <w:hideMark/>
          </w:tcPr>
          <w:p w14:paraId="23AD67A1"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E6D5451"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348968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C43AA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D0AB83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7F49DB8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77200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813CA7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1A4AF3A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71040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B4AEF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8A9814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9D0DC6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A3447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r>
      <w:tr w:rsidR="004A160C" w:rsidRPr="004A160C" w14:paraId="4768BC0E" w14:textId="77777777" w:rsidTr="004B332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F8AF9"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293541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190DC3D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01E955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0536DE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4BAC7EE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38D361E"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61DA5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402135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AD0BB5"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FA6F87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395F12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A51207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556362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210,000</w:t>
            </w:r>
          </w:p>
        </w:tc>
      </w:tr>
      <w:tr w:rsidR="004A160C" w:rsidRPr="004A160C" w14:paraId="73367607"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80333EA"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4DEB4EC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73A200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EB906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105DF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9F0D72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77B66B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F2E2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3A5B31"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8C95C8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FEEF525"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5D3F40F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EAC2A3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0DDD05D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r>
      <w:tr w:rsidR="004A160C" w:rsidRPr="004A160C" w14:paraId="41B010C6" w14:textId="77777777" w:rsidTr="004B3320">
        <w:trPr>
          <w:trHeight w:val="300"/>
        </w:trPr>
        <w:tc>
          <w:tcPr>
            <w:tcW w:w="917" w:type="dxa"/>
            <w:tcBorders>
              <w:top w:val="single" w:sz="4" w:space="0" w:color="auto"/>
              <w:left w:val="nil"/>
              <w:bottom w:val="single" w:sz="4" w:space="0" w:color="auto"/>
            </w:tcBorders>
            <w:shd w:val="clear" w:color="auto" w:fill="auto"/>
            <w:noWrap/>
            <w:vAlign w:val="center"/>
          </w:tcPr>
          <w:p w14:paraId="0B5AD1B9"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p>
        </w:tc>
        <w:tc>
          <w:tcPr>
            <w:tcW w:w="872" w:type="dxa"/>
            <w:tcBorders>
              <w:top w:val="single" w:sz="4" w:space="0" w:color="auto"/>
              <w:bottom w:val="single" w:sz="4" w:space="0" w:color="auto"/>
            </w:tcBorders>
            <w:shd w:val="clear" w:color="auto" w:fill="auto"/>
            <w:vAlign w:val="center"/>
          </w:tcPr>
          <w:p w14:paraId="362C5E54"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F2B983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67BCF8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6D4209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2F3187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2FDB44B"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9FA63C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5D2D4E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3DE22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519DC5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C26DE35"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A27609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63B213D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r>
      <w:tr w:rsidR="004A160C" w:rsidRPr="004A160C" w14:paraId="288EE7A2" w14:textId="77777777" w:rsidTr="004B332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804476"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5CF361D"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95BC8CF"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133719D"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D9A414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C7A8FF"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AB14E2"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54CD83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00EFBEA"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9E2FC40"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3F3FE9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27AB81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8F4AD35"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0DA5B14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2"/>
                <w:szCs w:val="12"/>
                <w:lang w:val="en-GB" w:eastAsia="en-GB"/>
              </w:rPr>
              <w:t>Compliant</w:t>
            </w:r>
          </w:p>
        </w:tc>
      </w:tr>
      <w:tr w:rsidR="004A160C" w:rsidRPr="004A160C" w14:paraId="2EBA2ED2" w14:textId="77777777" w:rsidTr="004B3320">
        <w:trPr>
          <w:trHeight w:val="300"/>
        </w:trPr>
        <w:tc>
          <w:tcPr>
            <w:tcW w:w="917" w:type="dxa"/>
            <w:tcBorders>
              <w:top w:val="single" w:sz="4" w:space="0" w:color="auto"/>
              <w:left w:val="nil"/>
              <w:bottom w:val="single" w:sz="4" w:space="0" w:color="auto"/>
            </w:tcBorders>
            <w:shd w:val="clear" w:color="auto" w:fill="auto"/>
            <w:noWrap/>
            <w:vAlign w:val="center"/>
            <w:hideMark/>
          </w:tcPr>
          <w:p w14:paraId="0D58E87A" w14:textId="77777777" w:rsidR="004A160C" w:rsidRPr="004A160C" w:rsidRDefault="004A160C" w:rsidP="004A160C">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6DB53C2"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728FF3C" w14:textId="77777777" w:rsidR="004A160C" w:rsidRPr="004A160C" w:rsidRDefault="004A160C" w:rsidP="004A160C">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AD47EC3"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50FA9C7"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F0EDD8"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9E133EF"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924811"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9E391E9"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A617A66"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8A18454"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75E6C39"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6A9B26"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0CEF5D8" w14:textId="77777777" w:rsidR="004A160C" w:rsidRPr="004A160C" w:rsidRDefault="004A160C" w:rsidP="004A160C">
            <w:pPr>
              <w:widowControl/>
              <w:spacing w:after="0" w:line="240" w:lineRule="auto"/>
              <w:jc w:val="center"/>
              <w:rPr>
                <w:rFonts w:ascii="Arial" w:eastAsia="Times New Roman" w:hAnsi="Arial" w:cs="Arial"/>
                <w:color w:val="FF0000"/>
                <w:sz w:val="18"/>
                <w:szCs w:val="18"/>
                <w:lang w:val="en-GB" w:eastAsia="en-GB"/>
              </w:rPr>
            </w:pPr>
          </w:p>
        </w:tc>
      </w:tr>
      <w:tr w:rsidR="004A160C" w:rsidRPr="004A160C" w14:paraId="602C2D87" w14:textId="77777777" w:rsidTr="004B332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2EF7A" w14:textId="77777777" w:rsidR="004A160C" w:rsidRPr="004A160C" w:rsidRDefault="004A160C" w:rsidP="004A160C">
            <w:pPr>
              <w:widowControl/>
              <w:spacing w:after="0" w:line="240" w:lineRule="auto"/>
              <w:jc w:val="center"/>
              <w:rPr>
                <w:rFonts w:ascii="Arial" w:eastAsia="Times New Roman" w:hAnsi="Arial" w:cs="Arial"/>
                <w:color w:val="000000"/>
                <w:sz w:val="12"/>
                <w:szCs w:val="12"/>
                <w:lang w:val="en-GB" w:eastAsia="en-GB"/>
              </w:rPr>
            </w:pPr>
            <w:r w:rsidRPr="004A160C">
              <w:rPr>
                <w:rFonts w:ascii="Arial" w:eastAsia="Times New Roman" w:hAnsi="Arial" w:cs="Arial"/>
                <w:color w:val="000000"/>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C9F63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EF735C1"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D61989"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C9E7BB4"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6FC878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0E8F9EC"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4C8BA83"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73A7FD04"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A282F5"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B86B844"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4A57B237"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15CB396"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C623F88" w14:textId="77777777" w:rsidR="004A160C" w:rsidRPr="004A160C" w:rsidRDefault="004A160C" w:rsidP="004A160C">
            <w:pPr>
              <w:widowControl/>
              <w:spacing w:after="0" w:line="240" w:lineRule="auto"/>
              <w:jc w:val="center"/>
              <w:rPr>
                <w:rFonts w:ascii="Arial" w:eastAsia="Times New Roman" w:hAnsi="Arial" w:cs="Arial"/>
                <w:color w:val="000000"/>
                <w:sz w:val="18"/>
                <w:szCs w:val="18"/>
                <w:lang w:val="en-GB" w:eastAsia="en-GB"/>
              </w:rPr>
            </w:pPr>
            <w:r w:rsidRPr="004A160C">
              <w:rPr>
                <w:rFonts w:ascii="Arial" w:eastAsia="Times New Roman" w:hAnsi="Arial" w:cs="Arial"/>
                <w:color w:val="000000"/>
                <w:sz w:val="18"/>
                <w:szCs w:val="18"/>
                <w:lang w:val="en-GB" w:eastAsia="en-GB"/>
              </w:rPr>
              <w:t>2589.40</w:t>
            </w:r>
          </w:p>
        </w:tc>
      </w:tr>
    </w:tbl>
    <w:p w14:paraId="19DB8E41" w14:textId="77777777" w:rsidR="004A160C" w:rsidRPr="004A160C" w:rsidRDefault="004A160C" w:rsidP="004A160C">
      <w:pPr>
        <w:widowControl/>
        <w:spacing w:after="0" w:line="240" w:lineRule="auto"/>
        <w:rPr>
          <w:rFonts w:ascii="Arial" w:eastAsia="Times New Roman" w:hAnsi="Arial" w:cs="Arial"/>
          <w:b/>
          <w:bCs/>
          <w:color w:val="212121"/>
          <w:spacing w:val="-3"/>
          <w:lang w:val="en-GB" w:eastAsia="en-GB"/>
        </w:rPr>
      </w:pPr>
    </w:p>
    <w:p w14:paraId="16ED10E8" w14:textId="77777777" w:rsidR="004A160C" w:rsidRPr="004A160C" w:rsidRDefault="004A160C" w:rsidP="004A160C">
      <w:pPr>
        <w:widowControl/>
        <w:spacing w:after="0" w:line="240" w:lineRule="auto"/>
        <w:rPr>
          <w:rFonts w:ascii="Arial" w:eastAsia="Times New Roman" w:hAnsi="Arial" w:cs="Arial"/>
          <w:color w:val="000000"/>
          <w:szCs w:val="20"/>
          <w:lang w:val="en-GB" w:eastAsia="en-GB"/>
        </w:rPr>
      </w:pPr>
      <w:r w:rsidRPr="004A160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4A160C">
        <w:rPr>
          <w:rFonts w:ascii="Arial" w:eastAsia="Times New Roman" w:hAnsi="Arial" w:cs="Arial"/>
          <w:color w:val="000000"/>
          <w:spacing w:val="-3"/>
          <w:szCs w:val="20"/>
          <w:lang w:val="en-GB" w:eastAsia="en-GB"/>
        </w:rPr>
        <w:t>. T</w:t>
      </w:r>
      <w:r w:rsidRPr="004A160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34"/>
      <w:bookmarkEnd w:id="35"/>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32"/>
    <w:p w14:paraId="5A8A62C5" w14:textId="09FBFEBB" w:rsidR="00B87FAD" w:rsidRDefault="00B87FAD" w:rsidP="000F0007">
      <w:pPr>
        <w:widowControl/>
        <w:spacing w:after="0" w:line="240" w:lineRule="auto"/>
        <w:rPr>
          <w:rFonts w:ascii="Arial" w:eastAsia="Times New Roman" w:hAnsi="Arial" w:cs="Arial"/>
          <w:color w:val="000000"/>
          <w:szCs w:val="20"/>
          <w:lang w:val="en-GB" w:eastAsia="en-GB"/>
        </w:rPr>
      </w:pPr>
    </w:p>
    <w:p w14:paraId="2367F346" w14:textId="65EC85C4" w:rsidR="00B87FAD" w:rsidRDefault="00B87FAD" w:rsidP="000F0007">
      <w:pPr>
        <w:widowControl/>
        <w:spacing w:after="0" w:line="240" w:lineRule="auto"/>
        <w:rPr>
          <w:rFonts w:ascii="Arial" w:eastAsia="Times New Roman" w:hAnsi="Arial" w:cs="Arial"/>
          <w:color w:val="000000"/>
          <w:szCs w:val="20"/>
          <w:lang w:val="en-GB" w:eastAsia="en-GB"/>
        </w:rPr>
      </w:pPr>
    </w:p>
    <w:p w14:paraId="3DD49907" w14:textId="1FFF7FCE" w:rsidR="00B87FAD" w:rsidRDefault="00B87FAD" w:rsidP="000F0007">
      <w:pPr>
        <w:widowControl/>
        <w:spacing w:after="0" w:line="240" w:lineRule="auto"/>
        <w:rPr>
          <w:rFonts w:ascii="Arial" w:eastAsia="Times New Roman" w:hAnsi="Arial" w:cs="Arial"/>
          <w:color w:val="000000"/>
          <w:szCs w:val="20"/>
          <w:lang w:val="en-GB" w:eastAsia="en-GB"/>
        </w:rPr>
      </w:pPr>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4A7EEA44" w14:textId="01EE0B1F" w:rsidR="004F63A7" w:rsidRDefault="004F63A7" w:rsidP="00B3224B">
      <w:pPr>
        <w:widowControl/>
        <w:spacing w:after="0" w:line="240" w:lineRule="auto"/>
        <w:rPr>
          <w:rFonts w:ascii="Arial" w:eastAsia="Times New Roman" w:hAnsi="Arial" w:cs="Arial"/>
          <w:color w:val="000000"/>
          <w:szCs w:val="20"/>
          <w:lang w:val="en-GB" w:eastAsia="en-GB"/>
        </w:rPr>
      </w:pPr>
    </w:p>
    <w:p w14:paraId="242D64A1" w14:textId="7C7A2916" w:rsidR="004F63A7" w:rsidRDefault="004F63A7" w:rsidP="00B3224B">
      <w:pPr>
        <w:widowControl/>
        <w:spacing w:after="0" w:line="240" w:lineRule="auto"/>
        <w:rPr>
          <w:rFonts w:ascii="Arial" w:eastAsia="Times New Roman" w:hAnsi="Arial" w:cs="Arial"/>
          <w:color w:val="000000"/>
          <w:szCs w:val="20"/>
          <w:lang w:val="en-GB" w:eastAsia="en-GB"/>
        </w:rPr>
      </w:pPr>
    </w:p>
    <w:p w14:paraId="75873576" w14:textId="5F1AF576" w:rsidR="004F63A7" w:rsidRDefault="004F63A7" w:rsidP="00B3224B">
      <w:pPr>
        <w:widowControl/>
        <w:spacing w:after="0" w:line="240" w:lineRule="auto"/>
        <w:rPr>
          <w:rFonts w:ascii="Arial" w:eastAsia="Times New Roman" w:hAnsi="Arial" w:cs="Arial"/>
          <w:color w:val="000000"/>
          <w:szCs w:val="20"/>
          <w:lang w:val="en-GB" w:eastAsia="en-GB"/>
        </w:rPr>
      </w:pPr>
    </w:p>
    <w:p w14:paraId="2847AAFA" w14:textId="6076FD01" w:rsidR="004F63A7" w:rsidRDefault="004F63A7" w:rsidP="00B3224B">
      <w:pPr>
        <w:widowControl/>
        <w:spacing w:after="0" w:line="240" w:lineRule="auto"/>
        <w:rPr>
          <w:rFonts w:ascii="Arial" w:eastAsia="Times New Roman" w:hAnsi="Arial" w:cs="Arial"/>
          <w:color w:val="000000"/>
          <w:szCs w:val="20"/>
          <w:lang w:val="en-GB" w:eastAsia="en-GB"/>
        </w:rPr>
      </w:pPr>
    </w:p>
    <w:p w14:paraId="4FD4F471" w14:textId="37B26E2A" w:rsidR="004F63A7" w:rsidRDefault="004F63A7" w:rsidP="00B3224B">
      <w:pPr>
        <w:widowControl/>
        <w:spacing w:after="0" w:line="240" w:lineRule="auto"/>
        <w:rPr>
          <w:rFonts w:ascii="Arial" w:eastAsia="Times New Roman" w:hAnsi="Arial" w:cs="Arial"/>
          <w:color w:val="000000"/>
          <w:szCs w:val="20"/>
          <w:lang w:val="en-GB" w:eastAsia="en-GB"/>
        </w:rPr>
      </w:pPr>
    </w:p>
    <w:p w14:paraId="5339164D" w14:textId="50196808" w:rsidR="004F63A7" w:rsidRDefault="004F63A7" w:rsidP="00B3224B">
      <w:pPr>
        <w:widowControl/>
        <w:spacing w:after="0" w:line="240" w:lineRule="auto"/>
        <w:rPr>
          <w:rFonts w:ascii="Arial" w:eastAsia="Times New Roman" w:hAnsi="Arial" w:cs="Arial"/>
          <w:color w:val="000000"/>
          <w:szCs w:val="20"/>
          <w:lang w:val="en-GB" w:eastAsia="en-GB"/>
        </w:rPr>
      </w:pPr>
    </w:p>
    <w:p w14:paraId="79B8CF7F" w14:textId="41FD3E1D" w:rsidR="004F63A7" w:rsidRDefault="004F63A7" w:rsidP="00B3224B">
      <w:pPr>
        <w:widowControl/>
        <w:spacing w:after="0" w:line="240" w:lineRule="auto"/>
        <w:rPr>
          <w:rFonts w:ascii="Arial" w:eastAsia="Times New Roman" w:hAnsi="Arial" w:cs="Arial"/>
          <w:color w:val="000000"/>
          <w:szCs w:val="20"/>
          <w:lang w:val="en-GB" w:eastAsia="en-GB"/>
        </w:rPr>
      </w:pPr>
    </w:p>
    <w:p w14:paraId="2B44A57E" w14:textId="038DAD24" w:rsidR="004F63A7" w:rsidRDefault="004F63A7" w:rsidP="00B3224B">
      <w:pPr>
        <w:widowControl/>
        <w:spacing w:after="0" w:line="240" w:lineRule="auto"/>
        <w:rPr>
          <w:rFonts w:ascii="Arial" w:eastAsia="Times New Roman" w:hAnsi="Arial" w:cs="Arial"/>
          <w:color w:val="000000"/>
          <w:szCs w:val="20"/>
          <w:lang w:val="en-GB" w:eastAsia="en-GB"/>
        </w:rPr>
      </w:pPr>
    </w:p>
    <w:p w14:paraId="6D37F3CD" w14:textId="1690E261" w:rsidR="004F63A7" w:rsidRDefault="004F63A7" w:rsidP="00B3224B">
      <w:pPr>
        <w:widowControl/>
        <w:spacing w:after="0" w:line="240" w:lineRule="auto"/>
        <w:rPr>
          <w:rFonts w:ascii="Arial" w:eastAsia="Times New Roman" w:hAnsi="Arial" w:cs="Arial"/>
          <w:color w:val="000000"/>
          <w:szCs w:val="20"/>
          <w:lang w:val="en-GB" w:eastAsia="en-GB"/>
        </w:rPr>
      </w:pPr>
    </w:p>
    <w:p w14:paraId="4F497416" w14:textId="4FF74975" w:rsidR="004F63A7" w:rsidRDefault="004F63A7" w:rsidP="00B3224B">
      <w:pPr>
        <w:widowControl/>
        <w:spacing w:after="0" w:line="240" w:lineRule="auto"/>
        <w:rPr>
          <w:rFonts w:ascii="Arial" w:eastAsia="Times New Roman" w:hAnsi="Arial" w:cs="Arial"/>
          <w:color w:val="000000"/>
          <w:szCs w:val="20"/>
          <w:lang w:val="en-GB" w:eastAsia="en-GB"/>
        </w:rPr>
      </w:pPr>
    </w:p>
    <w:p w14:paraId="5CC9E2B2" w14:textId="480AB4A9" w:rsidR="004F63A7" w:rsidRDefault="004F63A7" w:rsidP="00B3224B">
      <w:pPr>
        <w:widowControl/>
        <w:spacing w:after="0" w:line="240" w:lineRule="auto"/>
        <w:rPr>
          <w:rFonts w:ascii="Arial" w:eastAsia="Times New Roman" w:hAnsi="Arial" w:cs="Arial"/>
          <w:color w:val="000000"/>
          <w:szCs w:val="20"/>
          <w:lang w:val="en-GB" w:eastAsia="en-GB"/>
        </w:rPr>
      </w:pPr>
    </w:p>
    <w:p w14:paraId="5DC183BF" w14:textId="63E813BF" w:rsidR="004F63A7" w:rsidRDefault="004F63A7" w:rsidP="00B3224B">
      <w:pPr>
        <w:widowControl/>
        <w:spacing w:after="0" w:line="240" w:lineRule="auto"/>
        <w:rPr>
          <w:rFonts w:ascii="Arial" w:eastAsia="Times New Roman" w:hAnsi="Arial" w:cs="Arial"/>
          <w:color w:val="000000"/>
          <w:szCs w:val="20"/>
          <w:lang w:val="en-GB" w:eastAsia="en-GB"/>
        </w:rPr>
      </w:pPr>
    </w:p>
    <w:p w14:paraId="594A6CAA" w14:textId="17378D47" w:rsidR="004F63A7" w:rsidRDefault="004F63A7" w:rsidP="00B3224B">
      <w:pPr>
        <w:widowControl/>
        <w:spacing w:after="0" w:line="240" w:lineRule="auto"/>
        <w:rPr>
          <w:rFonts w:ascii="Arial" w:eastAsia="Times New Roman" w:hAnsi="Arial" w:cs="Arial"/>
          <w:color w:val="000000"/>
          <w:szCs w:val="20"/>
          <w:lang w:val="en-GB" w:eastAsia="en-GB"/>
        </w:rPr>
      </w:pPr>
    </w:p>
    <w:p w14:paraId="49339643" w14:textId="77777777" w:rsidR="004F63A7" w:rsidRPr="00B4213C" w:rsidRDefault="004F63A7" w:rsidP="00B3224B">
      <w:pPr>
        <w:widowControl/>
        <w:spacing w:after="0" w:line="240" w:lineRule="auto"/>
        <w:rPr>
          <w:rFonts w:ascii="Arial" w:eastAsia="Times New Roman" w:hAnsi="Arial" w:cs="Arial"/>
          <w:color w:val="000000"/>
          <w:szCs w:val="20"/>
          <w:lang w:val="en-GB" w:eastAsia="en-GB"/>
        </w:rPr>
      </w:pPr>
    </w:p>
    <w:p w14:paraId="44A792E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BBB7850"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2039172" w14:textId="7156E1A5" w:rsidR="00B3224B" w:rsidRDefault="00B3224B" w:rsidP="00B3224B">
      <w:pPr>
        <w:widowControl/>
        <w:spacing w:after="0" w:line="240" w:lineRule="auto"/>
        <w:rPr>
          <w:rFonts w:ascii="Arial" w:eastAsia="Times New Roman" w:hAnsi="Arial" w:cs="Arial"/>
          <w:color w:val="000000"/>
          <w:szCs w:val="20"/>
          <w:lang w:val="en-GB" w:eastAsia="en-GB"/>
        </w:rPr>
      </w:pPr>
    </w:p>
    <w:p w14:paraId="2D1B647D" w14:textId="0EEAD878" w:rsidR="004B3320" w:rsidRDefault="004B3320" w:rsidP="00B3224B">
      <w:pPr>
        <w:widowControl/>
        <w:spacing w:after="0" w:line="240" w:lineRule="auto"/>
        <w:rPr>
          <w:rFonts w:ascii="Arial" w:eastAsia="Times New Roman" w:hAnsi="Arial" w:cs="Arial"/>
          <w:color w:val="000000"/>
          <w:szCs w:val="20"/>
          <w:lang w:val="en-GB" w:eastAsia="en-GB"/>
        </w:rPr>
      </w:pPr>
    </w:p>
    <w:p w14:paraId="627F2AE4" w14:textId="439D489E" w:rsidR="004B3320" w:rsidRDefault="004B3320" w:rsidP="00B3224B">
      <w:pPr>
        <w:widowControl/>
        <w:spacing w:after="0" w:line="240" w:lineRule="auto"/>
        <w:rPr>
          <w:rFonts w:ascii="Arial" w:eastAsia="Times New Roman" w:hAnsi="Arial" w:cs="Arial"/>
          <w:color w:val="000000"/>
          <w:szCs w:val="20"/>
          <w:lang w:val="en-GB" w:eastAsia="en-GB"/>
        </w:rPr>
      </w:pPr>
    </w:p>
    <w:p w14:paraId="03F79C6F" w14:textId="4D39094B" w:rsidR="004B3320" w:rsidRDefault="004B3320" w:rsidP="00B3224B">
      <w:pPr>
        <w:widowControl/>
        <w:spacing w:after="0" w:line="240" w:lineRule="auto"/>
        <w:rPr>
          <w:rFonts w:ascii="Arial" w:eastAsia="Times New Roman" w:hAnsi="Arial" w:cs="Arial"/>
          <w:color w:val="000000"/>
          <w:szCs w:val="20"/>
          <w:lang w:val="en-GB" w:eastAsia="en-GB"/>
        </w:rPr>
      </w:pPr>
    </w:p>
    <w:p w14:paraId="20265A37" w14:textId="7A5FACE5" w:rsidR="004B3320" w:rsidRDefault="004B3320" w:rsidP="00B3224B">
      <w:pPr>
        <w:widowControl/>
        <w:spacing w:after="0" w:line="240" w:lineRule="auto"/>
        <w:rPr>
          <w:rFonts w:ascii="Arial" w:eastAsia="Times New Roman" w:hAnsi="Arial" w:cs="Arial"/>
          <w:color w:val="000000"/>
          <w:szCs w:val="20"/>
          <w:lang w:val="en-GB" w:eastAsia="en-GB"/>
        </w:rPr>
      </w:pPr>
    </w:p>
    <w:p w14:paraId="4378C0E1" w14:textId="77777777" w:rsidR="004B3320" w:rsidRPr="00B4213C" w:rsidRDefault="004B3320" w:rsidP="00B3224B">
      <w:pPr>
        <w:widowControl/>
        <w:spacing w:after="0" w:line="240" w:lineRule="auto"/>
        <w:rPr>
          <w:rFonts w:ascii="Arial" w:eastAsia="Times New Roman" w:hAnsi="Arial" w:cs="Arial"/>
          <w:color w:val="000000"/>
          <w:szCs w:val="20"/>
          <w:lang w:val="en-GB" w:eastAsia="en-GB"/>
        </w:rPr>
      </w:pPr>
    </w:p>
    <w:p w14:paraId="2DEF89F9" w14:textId="3B41334D" w:rsidR="00B3224B" w:rsidRDefault="00B3224B" w:rsidP="00B3224B">
      <w:pPr>
        <w:widowControl/>
        <w:spacing w:after="0" w:line="240" w:lineRule="auto"/>
        <w:rPr>
          <w:rFonts w:ascii="Arial" w:eastAsia="Times New Roman" w:hAnsi="Arial" w:cs="Arial"/>
          <w:color w:val="000000"/>
          <w:szCs w:val="20"/>
          <w:lang w:val="en-GB" w:eastAsia="en-GB"/>
        </w:rPr>
      </w:pPr>
    </w:p>
    <w:p w14:paraId="4F59E69D" w14:textId="77777777" w:rsidR="00F43921" w:rsidRPr="00B4213C" w:rsidRDefault="00F43921" w:rsidP="00B3224B">
      <w:pPr>
        <w:widowControl/>
        <w:spacing w:after="0" w:line="240" w:lineRule="auto"/>
        <w:rPr>
          <w:rFonts w:ascii="Arial" w:eastAsia="Times New Roman" w:hAnsi="Arial" w:cs="Arial"/>
          <w:color w:val="000000"/>
          <w:szCs w:val="20"/>
          <w:lang w:val="en-GB" w:eastAsia="en-GB"/>
        </w:rPr>
      </w:pPr>
    </w:p>
    <w:p w14:paraId="598CDAD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BB44B9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EC49F66"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7823C0B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0"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0"/>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F517CA">
      <w:pPr>
        <w:spacing w:after="0" w:line="240" w:lineRule="auto"/>
        <w:contextualSpacing/>
        <w:rPr>
          <w:color w:val="000000" w:themeColor="text1"/>
          <w:sz w:val="15"/>
          <w:szCs w:val="15"/>
        </w:rPr>
      </w:pPr>
      <w:bookmarkStart w:id="51" w:name="_Hlk20085018"/>
    </w:p>
    <w:p w14:paraId="10D521B7" w14:textId="62DA492B" w:rsidR="00F517CA" w:rsidRDefault="00F517CA" w:rsidP="00F517CA">
      <w:pPr>
        <w:spacing w:after="0" w:line="240" w:lineRule="auto"/>
        <w:contextualSpacing/>
        <w:rPr>
          <w:rFonts w:ascii="Arial" w:eastAsia="Arial" w:hAnsi="Arial" w:cs="Arial"/>
          <w:color w:val="000000" w:themeColor="text1"/>
          <w:spacing w:val="-2"/>
        </w:rPr>
      </w:pPr>
      <w:bookmarkStart w:id="52" w:name="_Hlk41057265"/>
      <w:bookmarkEnd w:id="51"/>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a relevant assessment will be raised.</w:t>
      </w:r>
    </w:p>
    <w:bookmarkEnd w:id="52"/>
    <w:p w14:paraId="0B5CADC2" w14:textId="77777777" w:rsidR="00D10D16" w:rsidRDefault="00D10D16" w:rsidP="00F517CA">
      <w:pPr>
        <w:spacing w:after="0" w:line="240" w:lineRule="auto"/>
        <w:contextualSpacing/>
        <w:rPr>
          <w:sz w:val="20"/>
          <w:szCs w:val="20"/>
        </w:rPr>
      </w:pPr>
    </w:p>
    <w:p w14:paraId="0C5BBE0E" w14:textId="77777777" w:rsidR="00F87EA6" w:rsidRPr="00F43921" w:rsidRDefault="00F87EA6" w:rsidP="00F87EA6">
      <w:pPr>
        <w:keepNext/>
        <w:spacing w:after="0" w:line="240" w:lineRule="auto"/>
        <w:ind w:left="113"/>
        <w:outlineLvl w:val="1"/>
        <w:rPr>
          <w:rFonts w:ascii="Arial" w:eastAsia="Times New Roman" w:hAnsi="Arial" w:cs="Arial"/>
          <w:kern w:val="22"/>
          <w:lang w:val="en-GB" w:eastAsia="en-GB"/>
        </w:rPr>
      </w:pPr>
      <w:r w:rsidRPr="00F43921">
        <w:rPr>
          <w:rFonts w:ascii="Arial" w:eastAsia="Times New Roman" w:hAnsi="Arial" w:cs="Arial"/>
          <w:kern w:val="22"/>
          <w:lang w:val="en-GB" w:eastAsia="en-GB"/>
        </w:rPr>
        <w:t>A Cyber Risk Assessment is Not Applicable to this requirement.</w:t>
      </w:r>
    </w:p>
    <w:p w14:paraId="3696C66D" w14:textId="77777777" w:rsidR="00F87EA6" w:rsidRDefault="00F87EA6" w:rsidP="00F87EA6">
      <w:pPr>
        <w:keepNext/>
        <w:spacing w:after="0" w:line="240" w:lineRule="auto"/>
        <w:ind w:left="113"/>
        <w:outlineLvl w:val="1"/>
        <w:rPr>
          <w:rFonts w:ascii="Arial" w:eastAsia="Times New Roman" w:hAnsi="Arial" w:cs="Arial"/>
          <w:color w:val="FF0000"/>
          <w:kern w:val="22"/>
          <w:lang w:val="en-GB" w:eastAsia="en-GB"/>
        </w:rPr>
      </w:pPr>
    </w:p>
    <w:p w14:paraId="7BD2DB66" w14:textId="736DABC9" w:rsidR="00B3224B" w:rsidRDefault="00B3224B" w:rsidP="00D10D16">
      <w:pPr>
        <w:spacing w:after="0" w:line="252" w:lineRule="exact"/>
        <w:ind w:right="-20"/>
        <w:rPr>
          <w:rFonts w:ascii="Arial" w:eastAsia="Arial" w:hAnsi="Arial" w:cs="Arial"/>
          <w:b/>
          <w:bCs/>
        </w:rPr>
      </w:pPr>
    </w:p>
    <w:p w14:paraId="51643F7F" w14:textId="46F1067A" w:rsidR="007417E1" w:rsidRDefault="007417E1" w:rsidP="00B3224B">
      <w:pPr>
        <w:spacing w:after="0" w:line="252" w:lineRule="exact"/>
        <w:ind w:left="113" w:right="-20"/>
        <w:rPr>
          <w:rFonts w:ascii="Arial" w:eastAsia="Arial" w:hAnsi="Arial" w:cs="Arial"/>
          <w:b/>
          <w:bCs/>
        </w:rPr>
      </w:pPr>
    </w:p>
    <w:p w14:paraId="27925050" w14:textId="331FC64F" w:rsidR="00F43921" w:rsidRDefault="00F43921" w:rsidP="00B3224B">
      <w:pPr>
        <w:spacing w:after="0" w:line="252" w:lineRule="exact"/>
        <w:ind w:left="113" w:right="-20"/>
        <w:rPr>
          <w:rFonts w:ascii="Arial" w:eastAsia="Arial" w:hAnsi="Arial" w:cs="Arial"/>
          <w:b/>
          <w:bCs/>
        </w:rPr>
      </w:pPr>
    </w:p>
    <w:p w14:paraId="650795D8" w14:textId="6F0C74CE" w:rsidR="00F43921" w:rsidRDefault="00F43921" w:rsidP="00B3224B">
      <w:pPr>
        <w:spacing w:after="0" w:line="252" w:lineRule="exact"/>
        <w:ind w:left="113" w:right="-20"/>
        <w:rPr>
          <w:rFonts w:ascii="Arial" w:eastAsia="Arial" w:hAnsi="Arial" w:cs="Arial"/>
          <w:b/>
          <w:bCs/>
        </w:rPr>
      </w:pPr>
    </w:p>
    <w:p w14:paraId="4BE9EDE8" w14:textId="6858CCD9" w:rsidR="00F43921" w:rsidRDefault="00F43921" w:rsidP="00B3224B">
      <w:pPr>
        <w:spacing w:after="0" w:line="252" w:lineRule="exact"/>
        <w:ind w:left="113" w:right="-20"/>
        <w:rPr>
          <w:rFonts w:ascii="Arial" w:eastAsia="Arial" w:hAnsi="Arial" w:cs="Arial"/>
          <w:b/>
          <w:bCs/>
        </w:rPr>
      </w:pPr>
    </w:p>
    <w:p w14:paraId="31B78C6E" w14:textId="69932B81" w:rsidR="00F43921" w:rsidRDefault="00F43921" w:rsidP="00B3224B">
      <w:pPr>
        <w:spacing w:after="0" w:line="252" w:lineRule="exact"/>
        <w:ind w:left="113" w:right="-20"/>
        <w:rPr>
          <w:rFonts w:ascii="Arial" w:eastAsia="Arial" w:hAnsi="Arial" w:cs="Arial"/>
          <w:b/>
          <w:bCs/>
        </w:rPr>
      </w:pPr>
    </w:p>
    <w:p w14:paraId="4DF8E202" w14:textId="60034103" w:rsidR="00F43921" w:rsidRDefault="00F43921" w:rsidP="00B3224B">
      <w:pPr>
        <w:spacing w:after="0" w:line="252" w:lineRule="exact"/>
        <w:ind w:left="113" w:right="-20"/>
        <w:rPr>
          <w:rFonts w:ascii="Arial" w:eastAsia="Arial" w:hAnsi="Arial" w:cs="Arial"/>
          <w:b/>
          <w:bCs/>
        </w:rPr>
      </w:pPr>
    </w:p>
    <w:p w14:paraId="77E20B92" w14:textId="35E2C711" w:rsidR="00F43921" w:rsidRDefault="00F43921" w:rsidP="00B3224B">
      <w:pPr>
        <w:spacing w:after="0" w:line="252" w:lineRule="exact"/>
        <w:ind w:left="113" w:right="-20"/>
        <w:rPr>
          <w:rFonts w:ascii="Arial" w:eastAsia="Arial" w:hAnsi="Arial" w:cs="Arial"/>
          <w:b/>
          <w:bCs/>
        </w:rPr>
      </w:pPr>
    </w:p>
    <w:p w14:paraId="57FBA7B9" w14:textId="6C5E4829" w:rsidR="00F43921" w:rsidRDefault="00F43921" w:rsidP="00B3224B">
      <w:pPr>
        <w:spacing w:after="0" w:line="252" w:lineRule="exact"/>
        <w:ind w:left="113" w:right="-20"/>
        <w:rPr>
          <w:rFonts w:ascii="Arial" w:eastAsia="Arial" w:hAnsi="Arial" w:cs="Arial"/>
          <w:b/>
          <w:bCs/>
        </w:rPr>
      </w:pPr>
    </w:p>
    <w:p w14:paraId="78033292" w14:textId="2DB7F79D" w:rsidR="00F43921" w:rsidRDefault="00F43921" w:rsidP="00B3224B">
      <w:pPr>
        <w:spacing w:after="0" w:line="252" w:lineRule="exact"/>
        <w:ind w:left="113" w:right="-20"/>
        <w:rPr>
          <w:rFonts w:ascii="Arial" w:eastAsia="Arial" w:hAnsi="Arial" w:cs="Arial"/>
          <w:b/>
          <w:bCs/>
        </w:rPr>
      </w:pPr>
    </w:p>
    <w:p w14:paraId="05A2FD28" w14:textId="58D6A712" w:rsidR="00F43921" w:rsidRDefault="00F43921" w:rsidP="00B3224B">
      <w:pPr>
        <w:spacing w:after="0" w:line="252" w:lineRule="exact"/>
        <w:ind w:left="113" w:right="-20"/>
        <w:rPr>
          <w:rFonts w:ascii="Arial" w:eastAsia="Arial" w:hAnsi="Arial" w:cs="Arial"/>
          <w:b/>
          <w:bCs/>
        </w:rPr>
      </w:pPr>
    </w:p>
    <w:p w14:paraId="3DD43894" w14:textId="2046BEA6" w:rsidR="00F43921" w:rsidRDefault="00F43921" w:rsidP="00B3224B">
      <w:pPr>
        <w:spacing w:after="0" w:line="252" w:lineRule="exact"/>
        <w:ind w:left="113" w:right="-20"/>
        <w:rPr>
          <w:rFonts w:ascii="Arial" w:eastAsia="Arial" w:hAnsi="Arial" w:cs="Arial"/>
          <w:b/>
          <w:bCs/>
        </w:rPr>
      </w:pPr>
    </w:p>
    <w:p w14:paraId="550CA4B8" w14:textId="61180C72" w:rsidR="00F43921" w:rsidRDefault="00F43921" w:rsidP="00B3224B">
      <w:pPr>
        <w:spacing w:after="0" w:line="252" w:lineRule="exact"/>
        <w:ind w:left="113" w:right="-20"/>
        <w:rPr>
          <w:rFonts w:ascii="Arial" w:eastAsia="Arial" w:hAnsi="Arial" w:cs="Arial"/>
          <w:b/>
          <w:bCs/>
        </w:rPr>
      </w:pPr>
    </w:p>
    <w:p w14:paraId="72A256F0" w14:textId="58EE3A1C" w:rsidR="00F43921" w:rsidRDefault="00F43921" w:rsidP="00B3224B">
      <w:pPr>
        <w:spacing w:after="0" w:line="252" w:lineRule="exact"/>
        <w:ind w:left="113" w:right="-20"/>
        <w:rPr>
          <w:rFonts w:ascii="Arial" w:eastAsia="Arial" w:hAnsi="Arial" w:cs="Arial"/>
          <w:b/>
          <w:bCs/>
        </w:rPr>
      </w:pPr>
    </w:p>
    <w:p w14:paraId="46382701" w14:textId="733D1B3D" w:rsidR="00F43921" w:rsidRDefault="00F43921" w:rsidP="00B3224B">
      <w:pPr>
        <w:spacing w:after="0" w:line="252" w:lineRule="exact"/>
        <w:ind w:left="113" w:right="-20"/>
        <w:rPr>
          <w:rFonts w:ascii="Arial" w:eastAsia="Arial" w:hAnsi="Arial" w:cs="Arial"/>
          <w:b/>
          <w:bCs/>
        </w:rPr>
      </w:pPr>
    </w:p>
    <w:p w14:paraId="0A4AF71D" w14:textId="78F6C210" w:rsidR="00F43921" w:rsidRDefault="00F43921" w:rsidP="00B3224B">
      <w:pPr>
        <w:spacing w:after="0" w:line="252" w:lineRule="exact"/>
        <w:ind w:left="113" w:right="-20"/>
        <w:rPr>
          <w:rFonts w:ascii="Arial" w:eastAsia="Arial" w:hAnsi="Arial" w:cs="Arial"/>
          <w:b/>
          <w:bCs/>
        </w:rPr>
      </w:pPr>
    </w:p>
    <w:p w14:paraId="2D7FD84C" w14:textId="1C99B873" w:rsidR="00F43921" w:rsidRDefault="00F43921" w:rsidP="00B3224B">
      <w:pPr>
        <w:spacing w:after="0" w:line="252" w:lineRule="exact"/>
        <w:ind w:left="113" w:right="-20"/>
        <w:rPr>
          <w:rFonts w:ascii="Arial" w:eastAsia="Arial" w:hAnsi="Arial" w:cs="Arial"/>
          <w:b/>
          <w:bCs/>
        </w:rPr>
      </w:pPr>
    </w:p>
    <w:p w14:paraId="5045C947" w14:textId="204776CC" w:rsidR="00F43921" w:rsidRDefault="00F43921" w:rsidP="00B3224B">
      <w:pPr>
        <w:spacing w:after="0" w:line="252" w:lineRule="exact"/>
        <w:ind w:left="113" w:right="-20"/>
        <w:rPr>
          <w:rFonts w:ascii="Arial" w:eastAsia="Arial" w:hAnsi="Arial" w:cs="Arial"/>
          <w:b/>
          <w:bCs/>
        </w:rPr>
      </w:pPr>
    </w:p>
    <w:p w14:paraId="70A526F4" w14:textId="0AD45D59" w:rsidR="00F43921" w:rsidRDefault="00F43921" w:rsidP="00B3224B">
      <w:pPr>
        <w:spacing w:after="0" w:line="252" w:lineRule="exact"/>
        <w:ind w:left="113" w:right="-20"/>
        <w:rPr>
          <w:rFonts w:ascii="Arial" w:eastAsia="Arial" w:hAnsi="Arial" w:cs="Arial"/>
          <w:b/>
          <w:bCs/>
        </w:rPr>
      </w:pPr>
    </w:p>
    <w:p w14:paraId="100DD8CE" w14:textId="7E431686" w:rsidR="00F43921" w:rsidRDefault="00F43921" w:rsidP="00B3224B">
      <w:pPr>
        <w:spacing w:after="0" w:line="252" w:lineRule="exact"/>
        <w:ind w:left="113" w:right="-20"/>
        <w:rPr>
          <w:rFonts w:ascii="Arial" w:eastAsia="Arial" w:hAnsi="Arial" w:cs="Arial"/>
          <w:b/>
          <w:bCs/>
        </w:rPr>
      </w:pPr>
    </w:p>
    <w:p w14:paraId="6EC3FBA7" w14:textId="6F9A21F0" w:rsidR="00F43921" w:rsidRDefault="00F43921" w:rsidP="00B3224B">
      <w:pPr>
        <w:spacing w:after="0" w:line="252" w:lineRule="exact"/>
        <w:ind w:left="113" w:right="-20"/>
        <w:rPr>
          <w:rFonts w:ascii="Arial" w:eastAsia="Arial" w:hAnsi="Arial" w:cs="Arial"/>
          <w:b/>
          <w:bCs/>
        </w:rPr>
      </w:pPr>
    </w:p>
    <w:p w14:paraId="0714E02A" w14:textId="46E854FE" w:rsidR="00F43921" w:rsidRDefault="00F43921" w:rsidP="00B3224B">
      <w:pPr>
        <w:spacing w:after="0" w:line="252" w:lineRule="exact"/>
        <w:ind w:left="113" w:right="-20"/>
        <w:rPr>
          <w:rFonts w:ascii="Arial" w:eastAsia="Arial" w:hAnsi="Arial" w:cs="Arial"/>
          <w:b/>
          <w:bCs/>
        </w:rPr>
      </w:pPr>
    </w:p>
    <w:p w14:paraId="5A1174C8" w14:textId="6AB9F4B2" w:rsidR="00F43921" w:rsidRDefault="00F43921" w:rsidP="00B3224B">
      <w:pPr>
        <w:spacing w:after="0" w:line="252" w:lineRule="exact"/>
        <w:ind w:left="113" w:right="-20"/>
        <w:rPr>
          <w:rFonts w:ascii="Arial" w:eastAsia="Arial" w:hAnsi="Arial" w:cs="Arial"/>
          <w:b/>
          <w:bCs/>
        </w:rPr>
      </w:pPr>
    </w:p>
    <w:p w14:paraId="7AED3AE9" w14:textId="79F9EC36" w:rsidR="00F43921" w:rsidRDefault="00F43921" w:rsidP="00B3224B">
      <w:pPr>
        <w:spacing w:after="0" w:line="252" w:lineRule="exact"/>
        <w:ind w:left="113" w:right="-20"/>
        <w:rPr>
          <w:rFonts w:ascii="Arial" w:eastAsia="Arial" w:hAnsi="Arial" w:cs="Arial"/>
          <w:b/>
          <w:bCs/>
        </w:rPr>
      </w:pPr>
    </w:p>
    <w:p w14:paraId="03E7BF4B" w14:textId="6CA25478" w:rsidR="00F43921" w:rsidRDefault="00F43921" w:rsidP="00B3224B">
      <w:pPr>
        <w:spacing w:after="0" w:line="252" w:lineRule="exact"/>
        <w:ind w:left="113" w:right="-20"/>
        <w:rPr>
          <w:rFonts w:ascii="Arial" w:eastAsia="Arial" w:hAnsi="Arial" w:cs="Arial"/>
          <w:b/>
          <w:bCs/>
        </w:rPr>
      </w:pPr>
    </w:p>
    <w:p w14:paraId="2A8F7096" w14:textId="5BDF0108" w:rsidR="00F43921" w:rsidRDefault="00F43921" w:rsidP="00B3224B">
      <w:pPr>
        <w:spacing w:after="0" w:line="252" w:lineRule="exact"/>
        <w:ind w:left="113" w:right="-20"/>
        <w:rPr>
          <w:rFonts w:ascii="Arial" w:eastAsia="Arial" w:hAnsi="Arial" w:cs="Arial"/>
          <w:b/>
          <w:bCs/>
        </w:rPr>
      </w:pPr>
    </w:p>
    <w:p w14:paraId="1537883E" w14:textId="0E72816D" w:rsidR="00F43921" w:rsidRDefault="00F43921" w:rsidP="00B3224B">
      <w:pPr>
        <w:spacing w:after="0" w:line="252" w:lineRule="exact"/>
        <w:ind w:left="113" w:right="-20"/>
        <w:rPr>
          <w:rFonts w:ascii="Arial" w:eastAsia="Arial" w:hAnsi="Arial" w:cs="Arial"/>
          <w:b/>
          <w:bCs/>
        </w:rPr>
      </w:pPr>
    </w:p>
    <w:p w14:paraId="59DBF056" w14:textId="65A006DB" w:rsidR="00F43921" w:rsidRDefault="00F43921" w:rsidP="00B3224B">
      <w:pPr>
        <w:spacing w:after="0" w:line="252" w:lineRule="exact"/>
        <w:ind w:left="113" w:right="-20"/>
        <w:rPr>
          <w:rFonts w:ascii="Arial" w:eastAsia="Arial" w:hAnsi="Arial" w:cs="Arial"/>
          <w:b/>
          <w:bCs/>
        </w:rPr>
      </w:pPr>
    </w:p>
    <w:p w14:paraId="4733E3D0" w14:textId="2CB77DC0" w:rsidR="00F43921" w:rsidRDefault="00F43921" w:rsidP="00B3224B">
      <w:pPr>
        <w:spacing w:after="0" w:line="252" w:lineRule="exact"/>
        <w:ind w:left="113" w:right="-20"/>
        <w:rPr>
          <w:rFonts w:ascii="Arial" w:eastAsia="Arial" w:hAnsi="Arial" w:cs="Arial"/>
          <w:b/>
          <w:bCs/>
        </w:rPr>
      </w:pPr>
    </w:p>
    <w:p w14:paraId="16600AC4" w14:textId="7D89B6C6" w:rsidR="00F43921" w:rsidRDefault="00F43921" w:rsidP="00B3224B">
      <w:pPr>
        <w:spacing w:after="0" w:line="252" w:lineRule="exact"/>
        <w:ind w:left="113" w:right="-20"/>
        <w:rPr>
          <w:rFonts w:ascii="Arial" w:eastAsia="Arial" w:hAnsi="Arial" w:cs="Arial"/>
          <w:b/>
          <w:bCs/>
        </w:rPr>
      </w:pPr>
    </w:p>
    <w:p w14:paraId="2735C543" w14:textId="54DD7494" w:rsidR="00F43921" w:rsidRDefault="00F43921" w:rsidP="00B3224B">
      <w:pPr>
        <w:spacing w:after="0" w:line="252" w:lineRule="exact"/>
        <w:ind w:left="113" w:right="-20"/>
        <w:rPr>
          <w:rFonts w:ascii="Arial" w:eastAsia="Arial" w:hAnsi="Arial" w:cs="Arial"/>
          <w:b/>
          <w:bCs/>
        </w:rPr>
      </w:pPr>
    </w:p>
    <w:p w14:paraId="291C4349" w14:textId="3C4E1BBD" w:rsidR="00F43921" w:rsidRDefault="00F43921" w:rsidP="00B3224B">
      <w:pPr>
        <w:spacing w:after="0" w:line="252" w:lineRule="exact"/>
        <w:ind w:left="113" w:right="-20"/>
        <w:rPr>
          <w:rFonts w:ascii="Arial" w:eastAsia="Arial" w:hAnsi="Arial" w:cs="Arial"/>
          <w:b/>
          <w:bCs/>
        </w:rPr>
      </w:pPr>
    </w:p>
    <w:p w14:paraId="1B8B01CC" w14:textId="3ED0A44F" w:rsidR="00F43921" w:rsidRDefault="00F43921" w:rsidP="00B3224B">
      <w:pPr>
        <w:spacing w:after="0" w:line="252" w:lineRule="exact"/>
        <w:ind w:left="113" w:right="-20"/>
        <w:rPr>
          <w:rFonts w:ascii="Arial" w:eastAsia="Arial" w:hAnsi="Arial" w:cs="Arial"/>
          <w:b/>
          <w:bCs/>
        </w:rPr>
      </w:pPr>
    </w:p>
    <w:p w14:paraId="653C4330" w14:textId="53EA7622" w:rsidR="00F43921" w:rsidRDefault="00F43921" w:rsidP="00B3224B">
      <w:pPr>
        <w:spacing w:after="0" w:line="252" w:lineRule="exact"/>
        <w:ind w:left="113" w:right="-20"/>
        <w:rPr>
          <w:rFonts w:ascii="Arial" w:eastAsia="Arial" w:hAnsi="Arial" w:cs="Arial"/>
          <w:b/>
          <w:bCs/>
        </w:rPr>
      </w:pPr>
    </w:p>
    <w:p w14:paraId="64C2CD31" w14:textId="77777777" w:rsidR="00F43921" w:rsidRDefault="00F43921" w:rsidP="00B3224B">
      <w:pPr>
        <w:spacing w:after="0" w:line="252" w:lineRule="exact"/>
        <w:ind w:left="113" w:right="-20"/>
        <w:rPr>
          <w:rFonts w:ascii="Arial" w:eastAsia="Arial" w:hAnsi="Arial" w:cs="Arial"/>
          <w:b/>
          <w:bCs/>
        </w:rPr>
      </w:pPr>
    </w:p>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(Edn 03/21)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6CCC99F8" w:rsidR="007417E1" w:rsidRPr="00F4392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3" w:name="MULTIT1_po_number1"/>
      <w:bookmarkEnd w:id="53"/>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F43921" w:rsidRPr="00F43921">
            <w:rPr>
              <w:rFonts w:ascii="Arial" w:eastAsia="Arial" w:hAnsi="Arial" w:cs="Arial"/>
              <w:bCs/>
            </w:rPr>
            <w:t>701578795</w:t>
          </w:r>
        </w:sdtContent>
      </w:sdt>
      <w:r w:rsidRPr="00F43921">
        <w:rPr>
          <w:rFonts w:ascii="Arial" w:eastAsia="Times New Roman" w:hAnsi="Arial" w:cs="Arial"/>
          <w:bCs/>
          <w:iCs/>
          <w:szCs w:val="20"/>
          <w:lang w:val="en-GB" w:eastAsia="en-GB"/>
        </w:rPr>
        <w:tab/>
      </w:r>
    </w:p>
    <w:p w14:paraId="446B121F" w14:textId="77777777" w:rsidR="007417E1" w:rsidRPr="00F43921"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319EBDDD" w:rsidR="007417E1" w:rsidRPr="00F4392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F43921">
        <w:rPr>
          <w:rFonts w:ascii="Arial" w:eastAsia="Times New Roman" w:hAnsi="Arial" w:cs="Arial"/>
          <w:b/>
          <w:bCs/>
          <w:iCs/>
          <w:szCs w:val="20"/>
          <w:lang w:val="en-GB" w:eastAsia="en-GB"/>
        </w:rPr>
        <w:t>Contract Name:</w:t>
      </w:r>
      <w:bookmarkStart w:id="54" w:name="MULTIT1_po_description1"/>
      <w:bookmarkEnd w:id="54"/>
      <w:r w:rsidRPr="00F43921">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F43921" w:rsidRPr="00F43921">
            <w:rPr>
              <w:rFonts w:ascii="Arial" w:eastAsia="Times New Roman" w:hAnsi="Arial" w:cs="Times New Roman"/>
              <w:spacing w:val="-2"/>
              <w:lang w:val="en-GB" w:eastAsia="en-GB"/>
            </w:rPr>
            <w:t>Domestic Laundry Equipment Appliance Repairs</w:t>
          </w:r>
        </w:sdtContent>
      </w:sdt>
      <w:r w:rsidRPr="00F43921">
        <w:rPr>
          <w:rFonts w:ascii="Arial" w:eastAsia="Times New Roman" w:hAnsi="Arial" w:cs="Times New Roman"/>
          <w:spacing w:val="-2"/>
          <w:lang w:val="en-GB" w:eastAsia="en-GB"/>
        </w:rPr>
        <w:t xml:space="preserve"> </w:t>
      </w:r>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52B9FEB4"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094977" w:rsidRPr="00094977">
            <w:rPr>
              <w:rFonts w:ascii="Arial" w:eastAsia="Times New Roman" w:hAnsi="Arial" w:cs="Arial"/>
              <w:bCs/>
              <w:iCs/>
              <w:szCs w:val="20"/>
              <w:lang w:val="en-GB" w:eastAsia="en-GB"/>
            </w:rPr>
            <w:t>17 September 2021</w:t>
          </w:r>
        </w:sdtContent>
      </w:sdt>
      <w:r w:rsidRPr="00094977">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5" w:name="MULTIpo_title1"/>
      <w:bookmarkEnd w:id="55"/>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6" w:name="SupplierAddress2"/>
            <w:bookmarkEnd w:id="56"/>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F43921">
            <w:pPr>
              <w:tabs>
                <w:tab w:val="left" w:pos="-426"/>
              </w:tabs>
              <w:suppressAutoHyphens/>
              <w:spacing w:after="0" w:line="240" w:lineRule="auto"/>
              <w:outlineLvl w:val="0"/>
              <w:rPr>
                <w:rFonts w:ascii="Arial" w:eastAsia="Times New Roman" w:hAnsi="Arial" w:cs="Arial"/>
                <w:sz w:val="20"/>
                <w:szCs w:val="20"/>
                <w:lang w:val="en-GB" w:eastAsia="en-GB"/>
              </w:rPr>
            </w:pPr>
            <w:bookmarkStart w:id="57" w:name="QA_AQAP"/>
            <w:bookmarkEnd w:id="57"/>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8"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8"/>
            <w:r w:rsidRPr="007417E1">
              <w:rPr>
                <w:rFonts w:ascii="Arial" w:eastAsia="Times New Roman" w:hAnsi="Arial" w:cs="Arial"/>
                <w:sz w:val="20"/>
                <w:szCs w:val="20"/>
                <w:lang w:val="en-GB" w:eastAsia="en-GB"/>
              </w:rPr>
              <w:t>Delivered by the Contractor</w:t>
            </w:r>
            <w:bookmarkStart w:id="59" w:name="transport_no"/>
            <w:r w:rsidRPr="007417E1">
              <w:rPr>
                <w:rFonts w:ascii="Arial" w:eastAsia="Times New Roman" w:hAnsi="Arial" w:cs="Arial"/>
                <w:sz w:val="20"/>
                <w:szCs w:val="20"/>
                <w:lang w:val="en-GB" w:eastAsia="en-GB"/>
              </w:rPr>
              <w:t xml:space="preserve">         </w:t>
            </w:r>
            <w:bookmarkEnd w:id="59"/>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7301F6">
              <w:rPr>
                <w:rFonts w:ascii="Arial" w:eastAsia="Times New Roman" w:hAnsi="Arial" w:cs="Arial"/>
                <w:szCs w:val="20"/>
                <w:lang w:val="en-GB" w:eastAsia="en-GB"/>
              </w:rPr>
            </w:r>
            <w:r w:rsidR="007301F6">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0" w:name="transport_yes"/>
            <w:r w:rsidRPr="007417E1">
              <w:rPr>
                <w:rFonts w:ascii="Arial" w:eastAsia="Times New Roman" w:hAnsi="Arial" w:cs="Arial"/>
                <w:b/>
                <w:szCs w:val="20"/>
                <w:lang w:val="en-GB" w:eastAsia="en-GB"/>
              </w:rPr>
              <w:instrText xml:space="preserve"> FORMCHECKBOX </w:instrText>
            </w:r>
            <w:r w:rsidR="007301F6">
              <w:rPr>
                <w:rFonts w:ascii="Arial" w:eastAsia="Times New Roman" w:hAnsi="Arial" w:cs="Arial"/>
                <w:b/>
                <w:szCs w:val="20"/>
                <w:lang w:val="en-GB" w:eastAsia="en-GB"/>
              </w:rPr>
            </w:r>
            <w:r w:rsidR="007301F6">
              <w:rPr>
                <w:rFonts w:ascii="Arial" w:eastAsia="Times New Roman" w:hAnsi="Arial" w:cs="Arial"/>
                <w:b/>
                <w:szCs w:val="20"/>
                <w:lang w:val="en-GB" w:eastAsia="en-GB"/>
              </w:rPr>
              <w:fldChar w:fldCharType="separate"/>
            </w:r>
            <w:r w:rsidRPr="007417E1">
              <w:fldChar w:fldCharType="end"/>
            </w:r>
            <w:bookmarkEnd w:id="60"/>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delivery_reqt"/>
            <w:bookmarkEnd w:id="61"/>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_Hlk96560"/>
            <w:r w:rsidRPr="007417E1">
              <w:rPr>
                <w:rFonts w:ascii="Arial" w:eastAsia="Times New Roman" w:hAnsi="Arial" w:cs="Arial"/>
                <w:sz w:val="20"/>
                <w:szCs w:val="20"/>
                <w:lang w:val="en-GB" w:eastAsia="en-GB"/>
              </w:rPr>
              <w:t>To be arranged if and when required</w:t>
            </w:r>
            <w:bookmarkEnd w:id="62"/>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MULTIpm_or_equip_supp_man1"/>
            <w:bookmarkEnd w:id="63"/>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7301F6"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7301F6"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7301F6"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Lower Arncott</w:t>
            </w:r>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7301F6" w:rsidP="007417E1">
            <w:pPr>
              <w:widowControl/>
              <w:spacing w:after="0" w:line="240" w:lineRule="auto"/>
              <w:rPr>
                <w:rFonts w:ascii="Arial" w:eastAsia="Times New Roman" w:hAnsi="Arial" w:cs="Arial"/>
                <w:bCs/>
                <w:color w:val="0000FF"/>
                <w:sz w:val="20"/>
                <w:szCs w:val="20"/>
                <w:lang w:val="en-GB" w:eastAsia="en-GB"/>
              </w:rPr>
            </w:pPr>
            <w:hyperlink r:id="rId25"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6"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4"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599C50F8" w:rsidR="00292A63" w:rsidRPr="00F43921" w:rsidRDefault="00292A63" w:rsidP="000E204E">
            <w:pPr>
              <w:spacing w:before="120" w:after="0" w:line="240" w:lineRule="auto"/>
              <w:rPr>
                <w:rFonts w:ascii="Arial" w:eastAsia="Times New Roman" w:hAnsi="Arial" w:cs="Arial"/>
                <w:sz w:val="16"/>
                <w:szCs w:val="16"/>
                <w:lang w:val="en-GB" w:eastAsia="en-GB"/>
              </w:rPr>
            </w:pPr>
            <w:r w:rsidRPr="00F43921">
              <w:rPr>
                <w:rFonts w:ascii="Arial" w:eastAsia="Times New Roman" w:hAnsi="Arial" w:cs="Arial"/>
                <w:sz w:val="16"/>
                <w:szCs w:val="16"/>
                <w:lang w:val="en-GB" w:eastAsia="en-GB"/>
              </w:rPr>
              <w:t xml:space="preserve">Name: </w:t>
            </w:r>
            <w:bookmarkStart w:id="65" w:name="contract_branch_appendix"/>
            <w:bookmarkEnd w:id="65"/>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F43921" w:rsidRPr="00F43921">
                  <w:rPr>
                    <w:rFonts w:ascii="Arial" w:eastAsia="Times New Roman" w:hAnsi="Arial" w:cs="Arial"/>
                    <w:sz w:val="16"/>
                    <w:szCs w:val="16"/>
                    <w:lang w:val="en-GB" w:eastAsia="en-GB"/>
                  </w:rPr>
                  <w:t>Gary Cornish</w:t>
                </w:r>
              </w:sdtContent>
            </w:sdt>
          </w:p>
          <w:p w14:paraId="6E11E8F9" w14:textId="77777777" w:rsidR="00292A63" w:rsidRPr="00F43921" w:rsidRDefault="00292A63" w:rsidP="000E204E">
            <w:pPr>
              <w:spacing w:after="0" w:line="240" w:lineRule="auto"/>
              <w:rPr>
                <w:rFonts w:ascii="Arial" w:eastAsia="Times New Roman" w:hAnsi="Arial" w:cs="Arial"/>
                <w:sz w:val="16"/>
                <w:szCs w:val="16"/>
                <w:lang w:val="en-GB" w:eastAsia="en-GB"/>
              </w:rPr>
            </w:pPr>
          </w:p>
          <w:p w14:paraId="402381A8" w14:textId="518C9327" w:rsidR="00292A63" w:rsidRPr="00F43921" w:rsidRDefault="00292A63" w:rsidP="000E204E">
            <w:pPr>
              <w:rPr>
                <w:rFonts w:ascii="Arial" w:eastAsia="Times New Roman" w:hAnsi="Arial" w:cs="Arial"/>
                <w:sz w:val="16"/>
                <w:szCs w:val="16"/>
                <w:lang w:val="en-GB" w:eastAsia="en-GB"/>
              </w:rPr>
            </w:pPr>
            <w:r w:rsidRPr="00F43921">
              <w:rPr>
                <w:rFonts w:ascii="Arial" w:eastAsia="Times New Roman" w:hAnsi="Arial" w:cs="Arial"/>
                <w:sz w:val="16"/>
                <w:szCs w:val="16"/>
                <w:lang w:val="en-GB" w:eastAsia="en-GB"/>
              </w:rPr>
              <w:t xml:space="preserve">Address: </w:t>
            </w:r>
            <w:r w:rsidR="00094977">
              <w:rPr>
                <w:rFonts w:ascii="Arial" w:eastAsia="Times New Roman" w:hAnsi="Arial" w:cs="Arial"/>
                <w:sz w:val="16"/>
                <w:szCs w:val="16"/>
                <w:lang w:val="en-GB" w:eastAsia="en-GB"/>
              </w:rPr>
              <w:t>4 Deck</w:t>
            </w:r>
            <w:r w:rsidRPr="00F43921">
              <w:rPr>
                <w:rFonts w:ascii="Arial" w:eastAsia="Times New Roman" w:hAnsi="Arial" w:cs="Arial"/>
                <w:sz w:val="16"/>
                <w:szCs w:val="16"/>
                <w:lang w:val="en-GB" w:eastAsia="en-GB"/>
              </w:rPr>
              <w:t xml:space="preserve">, NCHQ, Leach Building, Whale Island, Portsmouth, PO2 8BY </w:t>
            </w:r>
          </w:p>
          <w:p w14:paraId="2D31E4C5" w14:textId="4D704069" w:rsidR="00292A63" w:rsidRPr="00F43921" w:rsidRDefault="00292A63" w:rsidP="000E204E">
            <w:pPr>
              <w:spacing w:after="0" w:line="240" w:lineRule="auto"/>
              <w:rPr>
                <w:rFonts w:ascii="Arial" w:eastAsia="Times New Roman" w:hAnsi="Arial" w:cs="Arial"/>
                <w:sz w:val="16"/>
                <w:szCs w:val="16"/>
                <w:lang w:val="en-GB" w:eastAsia="en-GB"/>
              </w:rPr>
            </w:pPr>
            <w:r w:rsidRPr="00F43921">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F43921" w:rsidRPr="00F43921">
                  <w:rPr>
                    <w:rFonts w:ascii="Arial" w:eastAsia="Times New Roman" w:hAnsi="Arial" w:cs="Arial"/>
                    <w:sz w:val="16"/>
                    <w:szCs w:val="16"/>
                    <w:lang w:val="en-GB" w:eastAsia="en-GB"/>
                  </w:rPr>
                  <w:t>gary.cornish100@mod.gov.uk</w:t>
                </w:r>
              </w:sdtContent>
            </w:sdt>
          </w:p>
          <w:p w14:paraId="6E223221" w14:textId="77777777" w:rsidR="00292A63" w:rsidRPr="00F43921" w:rsidRDefault="00292A63" w:rsidP="000E204E">
            <w:pPr>
              <w:spacing w:after="0" w:line="240" w:lineRule="auto"/>
              <w:rPr>
                <w:rFonts w:ascii="Arial" w:eastAsia="Times New Roman" w:hAnsi="Arial" w:cs="Arial"/>
                <w:sz w:val="16"/>
                <w:szCs w:val="16"/>
                <w:lang w:val="en-GB" w:eastAsia="en-GB"/>
              </w:rPr>
            </w:pPr>
          </w:p>
          <w:p w14:paraId="30EA10A7" w14:textId="3DC02574" w:rsidR="00292A63" w:rsidRDefault="00292A63" w:rsidP="000E204E">
            <w:pPr>
              <w:tabs>
                <w:tab w:val="left" w:pos="536"/>
              </w:tabs>
              <w:spacing w:after="0" w:line="240" w:lineRule="auto"/>
              <w:rPr>
                <w:rFonts w:ascii="Arial" w:eastAsia="Times New Roman" w:hAnsi="Arial" w:cs="Arial"/>
                <w:sz w:val="16"/>
                <w:szCs w:val="16"/>
                <w:lang w:val="en-GB" w:eastAsia="en-GB"/>
              </w:rPr>
            </w:pPr>
            <w:r w:rsidRPr="00F43921">
              <w:rPr>
                <w:rFonts w:ascii="Arial" w:eastAsia="Times New Roman" w:hAnsi="Arial" w:cs="Arial"/>
                <w:sz w:val="16"/>
                <w:szCs w:val="16"/>
                <w:lang w:val="en-GB" w:eastAsia="en-GB"/>
              </w:rPr>
              <w:sym w:font="Wingdings" w:char="F028"/>
            </w:r>
            <w:r w:rsidRPr="00F43921">
              <w:rPr>
                <w:rFonts w:ascii="Arial" w:eastAsia="Times New Roman" w:hAnsi="Arial" w:cs="Arial"/>
                <w:sz w:val="16"/>
                <w:szCs w:val="16"/>
                <w:lang w:val="en-GB" w:eastAsia="en-GB"/>
              </w:rPr>
              <w:tab/>
            </w:r>
            <w:bookmarkStart w:id="66" w:name="cb_tel_appendix"/>
            <w:bookmarkEnd w:id="66"/>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F43921" w:rsidRPr="00F43921">
                  <w:rPr>
                    <w:rFonts w:ascii="Arial" w:eastAsia="Times New Roman" w:hAnsi="Arial" w:cs="Arial"/>
                    <w:sz w:val="16"/>
                    <w:szCs w:val="16"/>
                    <w:lang w:val="en-GB" w:eastAsia="en-GB"/>
                  </w:rPr>
                  <w:t>03001560460</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7" w:name="pm_esm"/>
            <w:bookmarkEnd w:id="67"/>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8" w:name="pm_addr_appendix"/>
            <w:bookmarkEnd w:id="68"/>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9" w:name="pm_tel_appendix"/>
            <w:bookmarkEnd w:id="69"/>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0" w:name="consignment"/>
            <w:bookmarkEnd w:id="70"/>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1" w:name="pack_authority"/>
            <w:bookmarkEnd w:id="71"/>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2" w:name="supply_support"/>
            <w:bookmarkEnd w:id="72"/>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3" w:name="drawings_spec"/>
            <w:bookmarkEnd w:id="73"/>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7"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4" w:name="QA_rep"/>
            <w:bookmarkEnd w:id="74"/>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5" w:name="QA_requirements"/>
            <w:bookmarkEnd w:id="75"/>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8"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29"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30"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1"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4"/>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6" w:name="defform111"/>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1"/>
            <w:bookmarkEnd w:id="77"/>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8" w:name="csi_2"/>
            <w:bookmarkEnd w:id="78"/>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3"/>
            <w:bookmarkEnd w:id="79"/>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4"/>
            <w:bookmarkEnd w:id="80"/>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1" w:name="csi_date"/>
            <w:bookmarkEnd w:id="81"/>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82" w:name="_Hlk38045492"/>
            <w:r w:rsidRPr="007417E1">
              <w:rPr>
                <w:rFonts w:ascii="Arial" w:eastAsia="Times New Roman" w:hAnsi="Arial" w:cs="Arial"/>
                <w:sz w:val="20"/>
                <w:szCs w:val="20"/>
                <w:lang w:val="en-GB" w:eastAsia="en-GB"/>
              </w:rPr>
              <w:t>122,97</w:t>
            </w:r>
            <w:bookmarkEnd w:id="82"/>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83" w:name="_Hlk69500918"/>
      <w:bookmarkStart w:id="84"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3594"/>
        <w:gridCol w:w="2074"/>
        <w:gridCol w:w="1377"/>
        <w:gridCol w:w="947"/>
        <w:gridCol w:w="1312"/>
        <w:gridCol w:w="1312"/>
        <w:gridCol w:w="1312"/>
        <w:gridCol w:w="1312"/>
        <w:gridCol w:w="2064"/>
      </w:tblGrid>
      <w:tr w:rsidR="00D149DA" w14:paraId="403AC33A" w14:textId="77777777" w:rsidTr="00D149DA">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5" w:name="_Hlk66051738"/>
            <w:r>
              <w:rPr>
                <w:rFonts w:ascii="Arial" w:eastAsia="Times New Roman" w:hAnsi="Arial" w:cs="Times New Roman"/>
                <w:b/>
                <w:szCs w:val="20"/>
                <w:lang w:val="en-GB" w:eastAsia="en-GB"/>
              </w:rPr>
              <w:t>Deliverables in accordance with Statement of Requirements</w:t>
            </w:r>
          </w:p>
        </w:tc>
      </w:tr>
      <w:tr w:rsidR="00094977" w:rsidRPr="00094977" w14:paraId="162A6E16" w14:textId="77777777" w:rsidTr="006E72F0">
        <w:trPr>
          <w:trHeight w:val="359"/>
        </w:trPr>
        <w:tc>
          <w:tcPr>
            <w:tcW w:w="277" w:type="pct"/>
            <w:vMerge w:val="restart"/>
            <w:tcBorders>
              <w:top w:val="single" w:sz="4" w:space="0" w:color="auto"/>
              <w:left w:val="single" w:sz="4" w:space="0" w:color="auto"/>
              <w:right w:val="single" w:sz="4" w:space="0" w:color="auto"/>
            </w:tcBorders>
            <w:hideMark/>
          </w:tcPr>
          <w:p w14:paraId="29605732" w14:textId="77777777" w:rsidR="006E72F0" w:rsidRPr="00094977" w:rsidRDefault="006E72F0" w:rsidP="00204115">
            <w:pPr>
              <w:spacing w:after="0"/>
              <w:jc w:val="center"/>
              <w:rPr>
                <w:rFonts w:ascii="Arial" w:eastAsia="Times New Roman" w:hAnsi="Arial" w:cs="Arial"/>
                <w:b/>
                <w:sz w:val="18"/>
                <w:szCs w:val="18"/>
                <w:lang w:val="en-GB" w:eastAsia="en-GB"/>
              </w:rPr>
            </w:pPr>
            <w:r w:rsidRPr="00094977">
              <w:rPr>
                <w:rFonts w:ascii="Arial" w:eastAsia="Times New Roman" w:hAnsi="Arial" w:cs="Arial"/>
                <w:b/>
                <w:sz w:val="18"/>
                <w:szCs w:val="18"/>
                <w:lang w:val="en-GB" w:eastAsia="en-GB"/>
              </w:rPr>
              <w:t>Item Number</w:t>
            </w:r>
          </w:p>
        </w:tc>
        <w:tc>
          <w:tcPr>
            <w:tcW w:w="1109" w:type="pct"/>
            <w:vMerge w:val="restart"/>
            <w:tcBorders>
              <w:top w:val="single" w:sz="4" w:space="0" w:color="auto"/>
              <w:left w:val="single" w:sz="4" w:space="0" w:color="auto"/>
              <w:right w:val="single" w:sz="4" w:space="0" w:color="auto"/>
            </w:tcBorders>
            <w:hideMark/>
          </w:tcPr>
          <w:p w14:paraId="6FFDEBCF" w14:textId="77777777" w:rsidR="006E72F0" w:rsidRPr="00094977" w:rsidRDefault="006E72F0" w:rsidP="00204115">
            <w:pPr>
              <w:spacing w:after="0"/>
              <w:jc w:val="center"/>
              <w:rPr>
                <w:rFonts w:ascii="Arial" w:eastAsia="Times New Roman" w:hAnsi="Arial" w:cs="Arial"/>
                <w:b/>
                <w:sz w:val="18"/>
                <w:szCs w:val="18"/>
                <w:lang w:val="en-GB" w:eastAsia="en-GB"/>
              </w:rPr>
            </w:pPr>
            <w:r w:rsidRPr="00094977">
              <w:rPr>
                <w:rFonts w:ascii="Arial" w:hAnsi="Arial" w:cs="Arial"/>
                <w:b/>
                <w:bCs/>
                <w:sz w:val="18"/>
                <w:szCs w:val="18"/>
              </w:rPr>
              <w:t>Description</w:t>
            </w:r>
          </w:p>
        </w:tc>
        <w:tc>
          <w:tcPr>
            <w:tcW w:w="640" w:type="pct"/>
            <w:vMerge w:val="restart"/>
            <w:tcBorders>
              <w:top w:val="single" w:sz="4" w:space="0" w:color="auto"/>
              <w:left w:val="single" w:sz="4" w:space="0" w:color="auto"/>
              <w:right w:val="single" w:sz="4" w:space="0" w:color="auto"/>
            </w:tcBorders>
            <w:hideMark/>
          </w:tcPr>
          <w:p w14:paraId="7B4C4B72"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r w:rsidRPr="00094977">
              <w:rPr>
                <w:rFonts w:ascii="Arial" w:eastAsia="Times New Roman" w:hAnsi="Arial" w:cs="Arial"/>
                <w:b/>
                <w:sz w:val="18"/>
                <w:szCs w:val="18"/>
                <w:lang w:val="en-GB" w:eastAsia="en-GB"/>
              </w:rPr>
              <w:t>Delivery Date</w:t>
            </w:r>
          </w:p>
          <w:p w14:paraId="38F7604E" w14:textId="77777777" w:rsidR="006E72F0" w:rsidRPr="00094977" w:rsidRDefault="006E72F0" w:rsidP="00204115">
            <w:pPr>
              <w:spacing w:after="0"/>
              <w:jc w:val="center"/>
              <w:rPr>
                <w:rFonts w:ascii="Arial" w:eastAsia="Times New Roman" w:hAnsi="Arial" w:cs="Arial"/>
                <w:b/>
                <w:sz w:val="14"/>
                <w:szCs w:val="14"/>
                <w:lang w:val="en-GB" w:eastAsia="en-GB"/>
              </w:rPr>
            </w:pPr>
            <w:r w:rsidRPr="00094977">
              <w:rPr>
                <w:rFonts w:ascii="Arial" w:eastAsia="Times New Roman" w:hAnsi="Arial" w:cs="Arial"/>
                <w:b/>
                <w:sz w:val="14"/>
                <w:szCs w:val="14"/>
                <w:lang w:val="en-GB" w:eastAsia="en-GB"/>
              </w:rPr>
              <w:t>(exact dates to be confirmed on contract award)</w:t>
            </w:r>
          </w:p>
        </w:tc>
        <w:tc>
          <w:tcPr>
            <w:tcW w:w="425" w:type="pct"/>
            <w:vMerge w:val="restart"/>
            <w:tcBorders>
              <w:top w:val="single" w:sz="4" w:space="0" w:color="auto"/>
              <w:left w:val="single" w:sz="4" w:space="0" w:color="auto"/>
              <w:right w:val="single" w:sz="4" w:space="0" w:color="auto"/>
            </w:tcBorders>
            <w:hideMark/>
          </w:tcPr>
          <w:p w14:paraId="05366EF9" w14:textId="77777777" w:rsidR="006E72F0" w:rsidRPr="00094977" w:rsidRDefault="006E72F0" w:rsidP="00204115">
            <w:pPr>
              <w:spacing w:after="0"/>
              <w:jc w:val="center"/>
              <w:rPr>
                <w:rFonts w:ascii="Arial" w:eastAsia="Times New Roman" w:hAnsi="Arial" w:cs="Arial"/>
                <w:b/>
                <w:sz w:val="18"/>
                <w:szCs w:val="18"/>
                <w:lang w:val="en-GB" w:eastAsia="en-GB"/>
              </w:rPr>
            </w:pPr>
            <w:r w:rsidRPr="00094977">
              <w:rPr>
                <w:rFonts w:ascii="Arial" w:hAnsi="Arial" w:cs="Arial"/>
                <w:b/>
                <w:bCs/>
                <w:sz w:val="18"/>
                <w:szCs w:val="18"/>
              </w:rPr>
              <w:t>Unit of Measurement</w:t>
            </w:r>
          </w:p>
        </w:tc>
        <w:tc>
          <w:tcPr>
            <w:tcW w:w="292" w:type="pct"/>
            <w:vMerge w:val="restart"/>
            <w:tcBorders>
              <w:top w:val="single" w:sz="4" w:space="0" w:color="auto"/>
              <w:left w:val="single" w:sz="4" w:space="0" w:color="auto"/>
              <w:right w:val="single" w:sz="4" w:space="0" w:color="auto"/>
            </w:tcBorders>
            <w:hideMark/>
          </w:tcPr>
          <w:p w14:paraId="144C09BF"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r w:rsidRPr="00094977">
              <w:rPr>
                <w:rFonts w:ascii="Arial" w:eastAsia="Times New Roman" w:hAnsi="Arial" w:cs="Arial"/>
                <w:b/>
                <w:sz w:val="18"/>
                <w:szCs w:val="18"/>
                <w:lang w:val="en-GB" w:eastAsia="en-GB"/>
              </w:rPr>
              <w:t>Quantity</w:t>
            </w:r>
          </w:p>
        </w:tc>
        <w:tc>
          <w:tcPr>
            <w:tcW w:w="162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6E72F0" w:rsidRPr="00094977" w:rsidRDefault="006E72F0" w:rsidP="00204115">
            <w:pPr>
              <w:spacing w:after="0" w:line="240" w:lineRule="auto"/>
              <w:jc w:val="center"/>
              <w:rPr>
                <w:rFonts w:ascii="Arial" w:eastAsia="Times New Roman" w:hAnsi="Arial" w:cs="Arial"/>
                <w:b/>
                <w:sz w:val="16"/>
                <w:szCs w:val="16"/>
                <w:lang w:val="en-GB" w:eastAsia="en-GB"/>
              </w:rPr>
            </w:pPr>
            <w:r w:rsidRPr="00094977">
              <w:rPr>
                <w:rFonts w:ascii="Arial" w:eastAsia="Times New Roman" w:hAnsi="Arial" w:cs="Arial"/>
                <w:b/>
                <w:sz w:val="16"/>
                <w:szCs w:val="16"/>
                <w:lang w:val="en-GB" w:eastAsia="en-GB"/>
              </w:rPr>
              <w:t xml:space="preserve">Firm Price (£) Ex VAT – </w:t>
            </w:r>
          </w:p>
          <w:p w14:paraId="5E63468A" w14:textId="77777777" w:rsidR="006E72F0" w:rsidRPr="00094977" w:rsidRDefault="006E72F0" w:rsidP="00204115">
            <w:pPr>
              <w:spacing w:after="0" w:line="240" w:lineRule="auto"/>
              <w:jc w:val="center"/>
              <w:rPr>
                <w:rFonts w:ascii="Arial" w:eastAsia="Times New Roman" w:hAnsi="Arial" w:cs="Arial"/>
                <w:b/>
                <w:sz w:val="16"/>
                <w:szCs w:val="16"/>
                <w:lang w:val="en-GB" w:eastAsia="en-GB"/>
              </w:rPr>
            </w:pPr>
            <w:r w:rsidRPr="00094977">
              <w:rPr>
                <w:rFonts w:ascii="Arial" w:eastAsia="Times New Roman" w:hAnsi="Arial" w:cs="Arial"/>
                <w:b/>
                <w:sz w:val="16"/>
                <w:szCs w:val="16"/>
                <w:lang w:val="en-GB" w:eastAsia="en-GB"/>
              </w:rPr>
              <w:t>Per Item</w:t>
            </w:r>
          </w:p>
          <w:p w14:paraId="02CEF00E" w14:textId="21960C27" w:rsidR="006E72F0" w:rsidRPr="00094977" w:rsidRDefault="006E72F0" w:rsidP="00204115">
            <w:pPr>
              <w:spacing w:after="0" w:line="240" w:lineRule="auto"/>
              <w:jc w:val="center"/>
              <w:rPr>
                <w:rFonts w:ascii="Arial" w:eastAsia="Times New Roman" w:hAnsi="Arial" w:cs="Arial"/>
                <w:b/>
                <w:sz w:val="18"/>
                <w:szCs w:val="18"/>
                <w:lang w:val="en-GB" w:eastAsia="en-GB"/>
              </w:rPr>
            </w:pPr>
            <w:r w:rsidRPr="00094977">
              <w:rPr>
                <w:rFonts w:ascii="Arial" w:eastAsia="Times New Roman" w:hAnsi="Arial" w:cs="Arial"/>
                <w:b/>
                <w:sz w:val="14"/>
                <w:szCs w:val="14"/>
                <w:lang w:val="en-GB" w:eastAsia="en-GB"/>
              </w:rPr>
              <w:t>(including any packaging, travel, delivery and importing)</w:t>
            </w:r>
          </w:p>
        </w:tc>
        <w:tc>
          <w:tcPr>
            <w:tcW w:w="637" w:type="pct"/>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14:paraId="4E5CF203"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r w:rsidRPr="00094977">
              <w:rPr>
                <w:rFonts w:ascii="Arial" w:eastAsia="Times New Roman" w:hAnsi="Arial" w:cs="Arial"/>
                <w:b/>
                <w:sz w:val="18"/>
                <w:szCs w:val="18"/>
                <w:lang w:val="en-GB" w:eastAsia="en-GB"/>
              </w:rPr>
              <w:t xml:space="preserve">Firm Price (£) Ex VAT </w:t>
            </w:r>
          </w:p>
          <w:p w14:paraId="5EBD4D7B"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r w:rsidRPr="00094977">
              <w:rPr>
                <w:rFonts w:ascii="Arial" w:eastAsia="Times New Roman" w:hAnsi="Arial" w:cs="Arial"/>
                <w:b/>
                <w:sz w:val="18"/>
                <w:szCs w:val="18"/>
                <w:lang w:val="en-GB" w:eastAsia="en-GB"/>
              </w:rPr>
              <w:t>-Total</w:t>
            </w:r>
          </w:p>
          <w:p w14:paraId="2196182E" w14:textId="1F525335" w:rsidR="006E72F0" w:rsidRPr="00094977" w:rsidRDefault="006E72F0" w:rsidP="00204115">
            <w:pPr>
              <w:spacing w:after="0" w:line="240" w:lineRule="auto"/>
              <w:jc w:val="center"/>
              <w:rPr>
                <w:rFonts w:ascii="Arial" w:eastAsia="Times New Roman" w:hAnsi="Arial" w:cs="Arial"/>
                <w:b/>
                <w:sz w:val="14"/>
                <w:szCs w:val="14"/>
                <w:lang w:val="en-GB" w:eastAsia="en-GB"/>
              </w:rPr>
            </w:pPr>
            <w:r w:rsidRPr="00094977">
              <w:rPr>
                <w:rFonts w:ascii="Arial" w:eastAsia="Times New Roman" w:hAnsi="Arial" w:cs="Arial"/>
                <w:b/>
                <w:sz w:val="14"/>
                <w:szCs w:val="14"/>
                <w:lang w:val="en-GB" w:eastAsia="en-GB"/>
              </w:rPr>
              <w:t>(including any packaging, travel, delivery and importing)</w:t>
            </w:r>
          </w:p>
        </w:tc>
      </w:tr>
      <w:tr w:rsidR="00094977" w:rsidRPr="00094977" w14:paraId="7477841D" w14:textId="77777777" w:rsidTr="006E72F0">
        <w:trPr>
          <w:trHeight w:val="408"/>
        </w:trPr>
        <w:tc>
          <w:tcPr>
            <w:tcW w:w="277" w:type="pct"/>
            <w:vMerge/>
            <w:tcBorders>
              <w:left w:val="single" w:sz="4" w:space="0" w:color="auto"/>
              <w:bottom w:val="single" w:sz="4" w:space="0" w:color="auto"/>
              <w:right w:val="single" w:sz="4" w:space="0" w:color="auto"/>
            </w:tcBorders>
          </w:tcPr>
          <w:p w14:paraId="79D17D0F" w14:textId="77777777" w:rsidR="006E72F0" w:rsidRPr="00094977" w:rsidRDefault="006E72F0" w:rsidP="00204115">
            <w:pPr>
              <w:spacing w:after="0"/>
              <w:jc w:val="center"/>
              <w:rPr>
                <w:rFonts w:ascii="Arial" w:eastAsia="Times New Roman" w:hAnsi="Arial" w:cs="Arial"/>
                <w:b/>
                <w:sz w:val="18"/>
                <w:szCs w:val="18"/>
                <w:lang w:val="en-GB" w:eastAsia="en-GB"/>
              </w:rPr>
            </w:pPr>
          </w:p>
        </w:tc>
        <w:tc>
          <w:tcPr>
            <w:tcW w:w="1109" w:type="pct"/>
            <w:vMerge/>
            <w:tcBorders>
              <w:left w:val="single" w:sz="4" w:space="0" w:color="auto"/>
              <w:bottom w:val="single" w:sz="4" w:space="0" w:color="auto"/>
              <w:right w:val="single" w:sz="4" w:space="0" w:color="auto"/>
            </w:tcBorders>
          </w:tcPr>
          <w:p w14:paraId="74B79757" w14:textId="77777777" w:rsidR="006E72F0" w:rsidRPr="00094977" w:rsidRDefault="006E72F0" w:rsidP="00204115">
            <w:pPr>
              <w:spacing w:after="0"/>
              <w:jc w:val="center"/>
              <w:rPr>
                <w:rFonts w:ascii="Arial" w:hAnsi="Arial" w:cs="Arial"/>
                <w:b/>
                <w:bCs/>
                <w:sz w:val="18"/>
                <w:szCs w:val="18"/>
              </w:rPr>
            </w:pPr>
          </w:p>
        </w:tc>
        <w:tc>
          <w:tcPr>
            <w:tcW w:w="640" w:type="pct"/>
            <w:vMerge/>
            <w:tcBorders>
              <w:left w:val="single" w:sz="4" w:space="0" w:color="auto"/>
              <w:bottom w:val="single" w:sz="4" w:space="0" w:color="auto"/>
              <w:right w:val="single" w:sz="4" w:space="0" w:color="auto"/>
            </w:tcBorders>
          </w:tcPr>
          <w:p w14:paraId="4235DE37"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p>
        </w:tc>
        <w:tc>
          <w:tcPr>
            <w:tcW w:w="425" w:type="pct"/>
            <w:vMerge/>
            <w:tcBorders>
              <w:left w:val="single" w:sz="4" w:space="0" w:color="auto"/>
              <w:bottom w:val="single" w:sz="4" w:space="0" w:color="auto"/>
              <w:right w:val="single" w:sz="4" w:space="0" w:color="auto"/>
            </w:tcBorders>
          </w:tcPr>
          <w:p w14:paraId="279AB654" w14:textId="77777777" w:rsidR="006E72F0" w:rsidRPr="00094977" w:rsidRDefault="006E72F0" w:rsidP="00204115">
            <w:pPr>
              <w:spacing w:after="0"/>
              <w:jc w:val="center"/>
              <w:rPr>
                <w:rFonts w:ascii="Arial" w:hAnsi="Arial" w:cs="Arial"/>
                <w:b/>
                <w:bCs/>
                <w:sz w:val="18"/>
                <w:szCs w:val="18"/>
              </w:rPr>
            </w:pPr>
          </w:p>
        </w:tc>
        <w:tc>
          <w:tcPr>
            <w:tcW w:w="292" w:type="pct"/>
            <w:vMerge/>
            <w:tcBorders>
              <w:left w:val="single" w:sz="4" w:space="0" w:color="auto"/>
              <w:bottom w:val="single" w:sz="4" w:space="0" w:color="auto"/>
              <w:right w:val="single" w:sz="4" w:space="0" w:color="auto"/>
            </w:tcBorders>
          </w:tcPr>
          <w:p w14:paraId="75517FE4"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A786F4" w14:textId="6A7E2494" w:rsidR="006E72F0" w:rsidRPr="00094977" w:rsidRDefault="006E72F0" w:rsidP="006E72F0">
            <w:pPr>
              <w:spacing w:after="0" w:line="240" w:lineRule="auto"/>
              <w:jc w:val="center"/>
              <w:rPr>
                <w:rFonts w:ascii="Arial" w:eastAsia="Times New Roman" w:hAnsi="Arial" w:cs="Arial"/>
                <w:b/>
                <w:sz w:val="16"/>
                <w:szCs w:val="16"/>
                <w:lang w:val="en-GB" w:eastAsia="en-GB"/>
              </w:rPr>
            </w:pPr>
            <w:r w:rsidRPr="00094977">
              <w:rPr>
                <w:rFonts w:ascii="Arial" w:eastAsia="Times New Roman" w:hAnsi="Arial" w:cs="Arial"/>
                <w:b/>
                <w:sz w:val="16"/>
                <w:szCs w:val="16"/>
                <w:lang w:val="en-GB" w:eastAsia="en-GB"/>
              </w:rPr>
              <w:t>Year 1 – Oct 2021 - Oct 2022</w:t>
            </w:r>
          </w:p>
        </w:tc>
        <w:tc>
          <w:tcPr>
            <w:tcW w:w="405" w:type="pct"/>
            <w:tcBorders>
              <w:top w:val="single" w:sz="4" w:space="0" w:color="auto"/>
              <w:left w:val="single" w:sz="4" w:space="0" w:color="auto"/>
              <w:bottom w:val="single" w:sz="4" w:space="0" w:color="auto"/>
              <w:right w:val="single" w:sz="4" w:space="0" w:color="auto"/>
            </w:tcBorders>
          </w:tcPr>
          <w:p w14:paraId="75F11B79" w14:textId="044E3CE0" w:rsidR="006E72F0" w:rsidRPr="00094977" w:rsidRDefault="006E72F0" w:rsidP="006E72F0">
            <w:pPr>
              <w:spacing w:after="0" w:line="240" w:lineRule="auto"/>
              <w:jc w:val="center"/>
              <w:rPr>
                <w:rFonts w:ascii="Arial" w:eastAsia="Times New Roman" w:hAnsi="Arial" w:cs="Arial"/>
                <w:b/>
                <w:sz w:val="16"/>
                <w:szCs w:val="16"/>
                <w:lang w:val="en-GB" w:eastAsia="en-GB"/>
              </w:rPr>
            </w:pPr>
            <w:r w:rsidRPr="00094977">
              <w:rPr>
                <w:rFonts w:ascii="Arial" w:eastAsia="Times New Roman" w:hAnsi="Arial" w:cs="Arial"/>
                <w:b/>
                <w:sz w:val="16"/>
                <w:szCs w:val="16"/>
                <w:lang w:val="en-GB" w:eastAsia="en-GB"/>
              </w:rPr>
              <w:t>Year 2 – Oct 2022 - Oct 2023</w:t>
            </w:r>
          </w:p>
        </w:tc>
        <w:tc>
          <w:tcPr>
            <w:tcW w:w="405" w:type="pct"/>
            <w:tcBorders>
              <w:top w:val="single" w:sz="4" w:space="0" w:color="auto"/>
              <w:left w:val="single" w:sz="4" w:space="0" w:color="auto"/>
              <w:bottom w:val="single" w:sz="4" w:space="0" w:color="auto"/>
              <w:right w:val="single" w:sz="4" w:space="0" w:color="auto"/>
            </w:tcBorders>
          </w:tcPr>
          <w:p w14:paraId="3DB7F32F" w14:textId="4882218F" w:rsidR="006E72F0" w:rsidRPr="00094977" w:rsidRDefault="006E72F0" w:rsidP="006E72F0">
            <w:pPr>
              <w:spacing w:after="0" w:line="240" w:lineRule="auto"/>
              <w:jc w:val="center"/>
              <w:rPr>
                <w:rFonts w:ascii="Arial" w:eastAsia="Times New Roman" w:hAnsi="Arial" w:cs="Arial"/>
                <w:b/>
                <w:sz w:val="16"/>
                <w:szCs w:val="16"/>
                <w:lang w:val="en-GB" w:eastAsia="en-GB"/>
              </w:rPr>
            </w:pPr>
            <w:r w:rsidRPr="00094977">
              <w:rPr>
                <w:rFonts w:ascii="Arial" w:eastAsia="Times New Roman" w:hAnsi="Arial" w:cs="Arial"/>
                <w:b/>
                <w:sz w:val="16"/>
                <w:szCs w:val="16"/>
                <w:lang w:val="en-GB" w:eastAsia="en-GB"/>
              </w:rPr>
              <w:t>Year 3 – Oct 2023 - Oct 2024</w:t>
            </w:r>
          </w:p>
        </w:tc>
        <w:tc>
          <w:tcPr>
            <w:tcW w:w="405" w:type="pct"/>
            <w:tcBorders>
              <w:top w:val="single" w:sz="4" w:space="0" w:color="auto"/>
              <w:left w:val="single" w:sz="4" w:space="0" w:color="auto"/>
              <w:bottom w:val="single" w:sz="4" w:space="0" w:color="auto"/>
              <w:right w:val="single" w:sz="4" w:space="0" w:color="auto"/>
            </w:tcBorders>
          </w:tcPr>
          <w:p w14:paraId="52A443B1" w14:textId="434E5007" w:rsidR="006E72F0" w:rsidRPr="00094977" w:rsidRDefault="006E72F0" w:rsidP="006E72F0">
            <w:pPr>
              <w:spacing w:after="0" w:line="240" w:lineRule="auto"/>
              <w:jc w:val="center"/>
              <w:rPr>
                <w:rFonts w:ascii="Arial" w:eastAsia="Times New Roman" w:hAnsi="Arial" w:cs="Arial"/>
                <w:b/>
                <w:sz w:val="16"/>
                <w:szCs w:val="16"/>
                <w:lang w:val="en-GB" w:eastAsia="en-GB"/>
              </w:rPr>
            </w:pPr>
            <w:r w:rsidRPr="00094977">
              <w:rPr>
                <w:rFonts w:ascii="Arial" w:eastAsia="Times New Roman" w:hAnsi="Arial" w:cs="Arial"/>
                <w:b/>
                <w:sz w:val="16"/>
                <w:szCs w:val="16"/>
                <w:lang w:val="en-GB" w:eastAsia="en-GB"/>
              </w:rPr>
              <w:t>Year 4 – Oct 2024 - Oct 2025</w:t>
            </w:r>
          </w:p>
        </w:tc>
        <w:tc>
          <w:tcPr>
            <w:tcW w:w="637" w:type="pct"/>
            <w:vMerge/>
            <w:tcBorders>
              <w:left w:val="single" w:sz="4" w:space="0" w:color="auto"/>
              <w:bottom w:val="single" w:sz="4" w:space="0" w:color="auto"/>
              <w:right w:val="single" w:sz="4" w:space="0" w:color="auto"/>
            </w:tcBorders>
            <w:tcMar>
              <w:top w:w="0" w:type="dxa"/>
              <w:left w:w="28" w:type="dxa"/>
              <w:bottom w:w="0" w:type="dxa"/>
              <w:right w:w="28" w:type="dxa"/>
            </w:tcMar>
          </w:tcPr>
          <w:p w14:paraId="02C5AC81" w14:textId="77777777" w:rsidR="006E72F0" w:rsidRPr="00094977" w:rsidRDefault="006E72F0" w:rsidP="00204115">
            <w:pPr>
              <w:spacing w:after="0" w:line="240" w:lineRule="auto"/>
              <w:jc w:val="center"/>
              <w:rPr>
                <w:rFonts w:ascii="Arial" w:eastAsia="Times New Roman" w:hAnsi="Arial" w:cs="Arial"/>
                <w:b/>
                <w:sz w:val="18"/>
                <w:szCs w:val="18"/>
                <w:lang w:val="en-GB" w:eastAsia="en-GB"/>
              </w:rPr>
            </w:pPr>
          </w:p>
        </w:tc>
      </w:tr>
      <w:tr w:rsidR="00094977" w:rsidRPr="00094977" w14:paraId="3BC9DC05" w14:textId="77777777" w:rsidTr="006E72F0">
        <w:trPr>
          <w:trHeight w:val="805"/>
        </w:trPr>
        <w:tc>
          <w:tcPr>
            <w:tcW w:w="277" w:type="pct"/>
            <w:tcBorders>
              <w:top w:val="single" w:sz="4" w:space="0" w:color="auto"/>
              <w:left w:val="single" w:sz="4" w:space="0" w:color="auto"/>
              <w:bottom w:val="single" w:sz="4" w:space="0" w:color="auto"/>
              <w:right w:val="single" w:sz="4" w:space="0" w:color="auto"/>
            </w:tcBorders>
            <w:hideMark/>
          </w:tcPr>
          <w:p w14:paraId="74CDFF81" w14:textId="77777777"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1</w:t>
            </w:r>
          </w:p>
        </w:tc>
        <w:tc>
          <w:tcPr>
            <w:tcW w:w="1109" w:type="pct"/>
            <w:tcBorders>
              <w:top w:val="single" w:sz="4" w:space="0" w:color="auto"/>
              <w:left w:val="single" w:sz="4" w:space="0" w:color="auto"/>
              <w:bottom w:val="single" w:sz="4" w:space="0" w:color="auto"/>
              <w:right w:val="single" w:sz="4" w:space="0" w:color="auto"/>
            </w:tcBorders>
            <w:hideMark/>
          </w:tcPr>
          <w:p w14:paraId="1DCFFCF0" w14:textId="1BE61C89"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Site Visit to Inspect Machine in Need of Repair</w:t>
            </w:r>
          </w:p>
        </w:tc>
        <w:tc>
          <w:tcPr>
            <w:tcW w:w="640" w:type="pct"/>
            <w:tcBorders>
              <w:top w:val="single" w:sz="4" w:space="0" w:color="auto"/>
              <w:left w:val="single" w:sz="4" w:space="0" w:color="auto"/>
              <w:bottom w:val="single" w:sz="4" w:space="0" w:color="auto"/>
              <w:right w:val="single" w:sz="4" w:space="0" w:color="auto"/>
            </w:tcBorders>
            <w:hideMark/>
          </w:tcPr>
          <w:p w14:paraId="4F274D71" w14:textId="3A2395E8"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October 2021 – October 2025</w:t>
            </w:r>
          </w:p>
        </w:tc>
        <w:tc>
          <w:tcPr>
            <w:tcW w:w="425" w:type="pct"/>
            <w:tcBorders>
              <w:top w:val="single" w:sz="4" w:space="0" w:color="auto"/>
              <w:left w:val="single" w:sz="4" w:space="0" w:color="auto"/>
              <w:bottom w:val="single" w:sz="4" w:space="0" w:color="auto"/>
              <w:right w:val="single" w:sz="4" w:space="0" w:color="auto"/>
            </w:tcBorders>
            <w:hideMark/>
          </w:tcPr>
          <w:p w14:paraId="31D2C21E" w14:textId="77777777"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Per Item</w:t>
            </w:r>
          </w:p>
        </w:tc>
        <w:tc>
          <w:tcPr>
            <w:tcW w:w="292" w:type="pct"/>
            <w:tcBorders>
              <w:top w:val="single" w:sz="4" w:space="0" w:color="auto"/>
              <w:left w:val="single" w:sz="4" w:space="0" w:color="auto"/>
              <w:bottom w:val="single" w:sz="4" w:space="0" w:color="auto"/>
              <w:right w:val="single" w:sz="4" w:space="0" w:color="auto"/>
            </w:tcBorders>
          </w:tcPr>
          <w:p w14:paraId="7D6DB91C" w14:textId="2312314E" w:rsidR="006E72F0" w:rsidRPr="00094977" w:rsidRDefault="006E72F0" w:rsidP="008462F2">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1</w:t>
            </w:r>
          </w:p>
        </w:tc>
        <w:tc>
          <w:tcPr>
            <w:tcW w:w="405" w:type="pct"/>
            <w:tcBorders>
              <w:top w:val="single" w:sz="4" w:space="0" w:color="auto"/>
              <w:left w:val="single" w:sz="4" w:space="0" w:color="auto"/>
              <w:bottom w:val="single" w:sz="4" w:space="0" w:color="auto"/>
              <w:right w:val="single" w:sz="4" w:space="0" w:color="auto"/>
            </w:tcBorders>
          </w:tcPr>
          <w:p w14:paraId="3D6F06A7" w14:textId="790F669B" w:rsidR="006E72F0" w:rsidRPr="00094977" w:rsidRDefault="00F60D25" w:rsidP="00F60D25">
            <w:pPr>
              <w:spacing w:after="0" w:line="240" w:lineRule="auto"/>
              <w:rPr>
                <w:rFonts w:ascii="Arial" w:eastAsia="Times New Roman" w:hAnsi="Arial" w:cs="Arial"/>
                <w:b/>
                <w:bCs/>
                <w:lang w:val="en-GB" w:eastAsia="en-GB"/>
              </w:rPr>
            </w:pPr>
            <w:r w:rsidRPr="00094977">
              <w:rPr>
                <w:rFonts w:ascii="Arial" w:eastAsia="Times New Roman" w:hAnsi="Arial" w:cs="Arial"/>
                <w:b/>
                <w:bCs/>
                <w:lang w:val="en-GB" w:eastAsia="en-GB"/>
              </w:rPr>
              <w:t>£</w:t>
            </w:r>
          </w:p>
        </w:tc>
        <w:tc>
          <w:tcPr>
            <w:tcW w:w="405" w:type="pct"/>
            <w:tcBorders>
              <w:top w:val="single" w:sz="4" w:space="0" w:color="auto"/>
              <w:left w:val="single" w:sz="4" w:space="0" w:color="auto"/>
              <w:bottom w:val="single" w:sz="4" w:space="0" w:color="auto"/>
              <w:right w:val="single" w:sz="4" w:space="0" w:color="auto"/>
            </w:tcBorders>
          </w:tcPr>
          <w:p w14:paraId="675EF94D" w14:textId="5EE04822" w:rsidR="006E72F0" w:rsidRPr="00094977" w:rsidRDefault="00F60D25" w:rsidP="00F60D25">
            <w:pPr>
              <w:spacing w:after="0" w:line="240" w:lineRule="auto"/>
              <w:rPr>
                <w:rFonts w:ascii="Arial" w:eastAsia="Times New Roman" w:hAnsi="Arial" w:cs="Arial"/>
                <w:b/>
                <w:bCs/>
                <w:lang w:val="en-GB" w:eastAsia="en-GB"/>
              </w:rPr>
            </w:pPr>
            <w:r w:rsidRPr="00094977">
              <w:rPr>
                <w:rFonts w:ascii="Arial" w:eastAsia="Times New Roman" w:hAnsi="Arial" w:cs="Arial"/>
                <w:b/>
                <w:bCs/>
                <w:lang w:val="en-GB" w:eastAsia="en-GB"/>
              </w:rPr>
              <w:t>£</w:t>
            </w:r>
          </w:p>
        </w:tc>
        <w:tc>
          <w:tcPr>
            <w:tcW w:w="405" w:type="pct"/>
            <w:tcBorders>
              <w:top w:val="single" w:sz="4" w:space="0" w:color="auto"/>
              <w:left w:val="single" w:sz="4" w:space="0" w:color="auto"/>
              <w:bottom w:val="single" w:sz="4" w:space="0" w:color="auto"/>
              <w:right w:val="single" w:sz="4" w:space="0" w:color="auto"/>
            </w:tcBorders>
          </w:tcPr>
          <w:p w14:paraId="418EE77F" w14:textId="5D3C3C0F" w:rsidR="006E72F0" w:rsidRPr="00094977" w:rsidRDefault="00F60D25" w:rsidP="00F60D25">
            <w:pPr>
              <w:spacing w:after="0" w:line="240" w:lineRule="auto"/>
              <w:rPr>
                <w:rFonts w:ascii="Arial" w:eastAsia="Times New Roman" w:hAnsi="Arial" w:cs="Arial"/>
                <w:b/>
                <w:bCs/>
                <w:lang w:val="en-GB" w:eastAsia="en-GB"/>
              </w:rPr>
            </w:pPr>
            <w:r w:rsidRPr="00094977">
              <w:rPr>
                <w:rFonts w:ascii="Arial" w:eastAsia="Times New Roman" w:hAnsi="Arial" w:cs="Arial"/>
                <w:b/>
                <w:bCs/>
                <w:lang w:val="en-GB" w:eastAsia="en-GB"/>
              </w:rPr>
              <w:t>£</w:t>
            </w:r>
          </w:p>
        </w:tc>
        <w:tc>
          <w:tcPr>
            <w:tcW w:w="405" w:type="pct"/>
            <w:tcBorders>
              <w:top w:val="single" w:sz="4" w:space="0" w:color="auto"/>
              <w:left w:val="single" w:sz="4" w:space="0" w:color="auto"/>
              <w:bottom w:val="single" w:sz="4" w:space="0" w:color="auto"/>
              <w:right w:val="single" w:sz="4" w:space="0" w:color="auto"/>
            </w:tcBorders>
          </w:tcPr>
          <w:p w14:paraId="75635A8F" w14:textId="6AD8E104" w:rsidR="006E72F0" w:rsidRPr="00094977" w:rsidRDefault="00F60D25" w:rsidP="00F60D25">
            <w:pPr>
              <w:spacing w:after="0" w:line="240" w:lineRule="auto"/>
              <w:rPr>
                <w:rFonts w:ascii="Arial" w:eastAsia="Times New Roman" w:hAnsi="Arial" w:cs="Arial"/>
                <w:b/>
                <w:bCs/>
                <w:lang w:val="en-GB" w:eastAsia="en-GB"/>
              </w:rPr>
            </w:pPr>
            <w:r w:rsidRPr="00094977">
              <w:rPr>
                <w:rFonts w:ascii="Arial" w:eastAsia="Times New Roman" w:hAnsi="Arial" w:cs="Arial"/>
                <w:b/>
                <w:bCs/>
                <w:lang w:val="en-GB" w:eastAsia="en-GB"/>
              </w:rPr>
              <w:t>£</w:t>
            </w:r>
          </w:p>
        </w:tc>
        <w:tc>
          <w:tcPr>
            <w:tcW w:w="637" w:type="pct"/>
            <w:tcBorders>
              <w:top w:val="single" w:sz="4" w:space="0" w:color="auto"/>
              <w:left w:val="single" w:sz="4" w:space="0" w:color="auto"/>
              <w:bottom w:val="single" w:sz="4" w:space="0" w:color="auto"/>
              <w:right w:val="single" w:sz="4" w:space="0" w:color="auto"/>
            </w:tcBorders>
          </w:tcPr>
          <w:p w14:paraId="7F9615A8" w14:textId="1D3D40EE" w:rsidR="006E72F0" w:rsidRPr="00094977" w:rsidRDefault="00F60D25" w:rsidP="00F60D25">
            <w:pPr>
              <w:rPr>
                <w:rFonts w:ascii="Arial" w:hAnsi="Arial" w:cs="Arial"/>
                <w:b/>
                <w:bCs/>
              </w:rPr>
            </w:pPr>
            <w:r w:rsidRPr="00094977">
              <w:rPr>
                <w:rFonts w:ascii="Arial" w:hAnsi="Arial" w:cs="Arial"/>
                <w:b/>
                <w:bCs/>
              </w:rPr>
              <w:t>£</w:t>
            </w:r>
          </w:p>
        </w:tc>
      </w:tr>
      <w:tr w:rsidR="00094977" w:rsidRPr="00094977" w14:paraId="2030726D" w14:textId="77777777" w:rsidTr="006E72F0">
        <w:trPr>
          <w:trHeight w:val="805"/>
        </w:trPr>
        <w:tc>
          <w:tcPr>
            <w:tcW w:w="277" w:type="pct"/>
            <w:tcBorders>
              <w:top w:val="single" w:sz="4" w:space="0" w:color="auto"/>
              <w:left w:val="single" w:sz="4" w:space="0" w:color="auto"/>
              <w:bottom w:val="single" w:sz="4" w:space="0" w:color="auto"/>
              <w:right w:val="single" w:sz="4" w:space="0" w:color="auto"/>
            </w:tcBorders>
            <w:hideMark/>
          </w:tcPr>
          <w:p w14:paraId="4A0A8DBF" w14:textId="77777777"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2</w:t>
            </w:r>
          </w:p>
        </w:tc>
        <w:tc>
          <w:tcPr>
            <w:tcW w:w="1109" w:type="pct"/>
            <w:tcBorders>
              <w:top w:val="single" w:sz="4" w:space="0" w:color="auto"/>
              <w:left w:val="single" w:sz="4" w:space="0" w:color="auto"/>
              <w:bottom w:val="single" w:sz="4" w:space="0" w:color="auto"/>
              <w:right w:val="single" w:sz="4" w:space="0" w:color="auto"/>
            </w:tcBorders>
            <w:hideMark/>
          </w:tcPr>
          <w:p w14:paraId="11ECC1BD" w14:textId="5DE99080" w:rsidR="006E72F0" w:rsidRPr="00094977" w:rsidRDefault="006E72F0">
            <w:pPr>
              <w:spacing w:after="0" w:line="240" w:lineRule="auto"/>
              <w:jc w:val="center"/>
              <w:rPr>
                <w:rFonts w:ascii="Arial" w:eastAsia="Times New Roman" w:hAnsi="Arial" w:cs="Times New Roman"/>
                <w:lang w:val="en-GB" w:eastAsia="en-GB"/>
              </w:rPr>
            </w:pPr>
            <w:r w:rsidRPr="00094977">
              <w:rPr>
                <w:rFonts w:ascii="Arial" w:eastAsia="Times New Roman" w:hAnsi="Arial" w:cs="Arial"/>
                <w:lang w:val="en-GB" w:eastAsia="en-GB"/>
              </w:rPr>
              <w:t>Cost to Repair Broken Tumble Dryer Door</w:t>
            </w:r>
          </w:p>
        </w:tc>
        <w:tc>
          <w:tcPr>
            <w:tcW w:w="640" w:type="pct"/>
            <w:tcBorders>
              <w:top w:val="single" w:sz="4" w:space="0" w:color="auto"/>
              <w:left w:val="single" w:sz="4" w:space="0" w:color="auto"/>
              <w:bottom w:val="single" w:sz="4" w:space="0" w:color="auto"/>
              <w:right w:val="single" w:sz="4" w:space="0" w:color="auto"/>
            </w:tcBorders>
            <w:hideMark/>
          </w:tcPr>
          <w:p w14:paraId="638CE0B4" w14:textId="4B1536D1"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October 2021 – October 2025</w:t>
            </w:r>
          </w:p>
        </w:tc>
        <w:tc>
          <w:tcPr>
            <w:tcW w:w="425" w:type="pct"/>
            <w:tcBorders>
              <w:top w:val="single" w:sz="4" w:space="0" w:color="auto"/>
              <w:left w:val="single" w:sz="4" w:space="0" w:color="auto"/>
              <w:bottom w:val="single" w:sz="4" w:space="0" w:color="auto"/>
              <w:right w:val="single" w:sz="4" w:space="0" w:color="auto"/>
            </w:tcBorders>
            <w:hideMark/>
          </w:tcPr>
          <w:p w14:paraId="2E954B82" w14:textId="73B314AE"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Per Item</w:t>
            </w:r>
          </w:p>
        </w:tc>
        <w:tc>
          <w:tcPr>
            <w:tcW w:w="292" w:type="pct"/>
            <w:tcBorders>
              <w:top w:val="single" w:sz="4" w:space="0" w:color="auto"/>
              <w:left w:val="single" w:sz="4" w:space="0" w:color="auto"/>
              <w:bottom w:val="single" w:sz="4" w:space="0" w:color="auto"/>
              <w:right w:val="single" w:sz="4" w:space="0" w:color="auto"/>
            </w:tcBorders>
          </w:tcPr>
          <w:p w14:paraId="307E8635" w14:textId="0BFA3A68" w:rsidR="006E72F0" w:rsidRPr="00094977" w:rsidRDefault="006E72F0" w:rsidP="008462F2">
            <w:pPr>
              <w:jc w:val="center"/>
            </w:pPr>
            <w:r w:rsidRPr="00094977">
              <w:t>1</w:t>
            </w:r>
          </w:p>
        </w:tc>
        <w:tc>
          <w:tcPr>
            <w:tcW w:w="405" w:type="pct"/>
            <w:tcBorders>
              <w:top w:val="single" w:sz="4" w:space="0" w:color="auto"/>
              <w:left w:val="single" w:sz="4" w:space="0" w:color="auto"/>
              <w:bottom w:val="single" w:sz="4" w:space="0" w:color="auto"/>
              <w:right w:val="single" w:sz="4" w:space="0" w:color="auto"/>
            </w:tcBorders>
          </w:tcPr>
          <w:p w14:paraId="67408F9C" w14:textId="51F0A248"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32D23F7F" w14:textId="178E8A5C"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46DAAD39" w14:textId="525EBBF8"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00EF59C7" w14:textId="175DFD0D" w:rsidR="006E72F0" w:rsidRPr="00094977" w:rsidRDefault="00F60D25" w:rsidP="00F60D25">
            <w:pPr>
              <w:rPr>
                <w:b/>
                <w:bCs/>
              </w:rPr>
            </w:pPr>
            <w:r w:rsidRPr="00094977">
              <w:rPr>
                <w:b/>
                <w:bCs/>
              </w:rPr>
              <w:t>£</w:t>
            </w:r>
          </w:p>
        </w:tc>
        <w:tc>
          <w:tcPr>
            <w:tcW w:w="637" w:type="pct"/>
            <w:tcBorders>
              <w:top w:val="single" w:sz="4" w:space="0" w:color="auto"/>
              <w:left w:val="single" w:sz="4" w:space="0" w:color="auto"/>
              <w:bottom w:val="single" w:sz="4" w:space="0" w:color="auto"/>
              <w:right w:val="single" w:sz="4" w:space="0" w:color="auto"/>
            </w:tcBorders>
          </w:tcPr>
          <w:p w14:paraId="7953D572" w14:textId="0BC19B0A" w:rsidR="006E72F0" w:rsidRPr="00094977" w:rsidRDefault="00F60D25" w:rsidP="00F60D25">
            <w:pPr>
              <w:rPr>
                <w:b/>
                <w:bCs/>
              </w:rPr>
            </w:pPr>
            <w:r w:rsidRPr="00094977">
              <w:rPr>
                <w:b/>
                <w:bCs/>
              </w:rPr>
              <w:t>£</w:t>
            </w:r>
          </w:p>
        </w:tc>
      </w:tr>
      <w:tr w:rsidR="00094977" w:rsidRPr="00094977" w14:paraId="13C540FD" w14:textId="77777777" w:rsidTr="006E72F0">
        <w:trPr>
          <w:trHeight w:val="805"/>
        </w:trPr>
        <w:tc>
          <w:tcPr>
            <w:tcW w:w="277" w:type="pct"/>
            <w:tcBorders>
              <w:top w:val="single" w:sz="4" w:space="0" w:color="auto"/>
              <w:left w:val="single" w:sz="4" w:space="0" w:color="auto"/>
              <w:bottom w:val="single" w:sz="4" w:space="0" w:color="auto"/>
              <w:right w:val="single" w:sz="4" w:space="0" w:color="auto"/>
            </w:tcBorders>
            <w:hideMark/>
          </w:tcPr>
          <w:p w14:paraId="7DA26FEC" w14:textId="77777777"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3</w:t>
            </w:r>
          </w:p>
        </w:tc>
        <w:tc>
          <w:tcPr>
            <w:tcW w:w="1109" w:type="pct"/>
            <w:tcBorders>
              <w:top w:val="single" w:sz="4" w:space="0" w:color="auto"/>
              <w:left w:val="single" w:sz="4" w:space="0" w:color="auto"/>
              <w:bottom w:val="single" w:sz="4" w:space="0" w:color="auto"/>
              <w:right w:val="single" w:sz="4" w:space="0" w:color="auto"/>
            </w:tcBorders>
            <w:hideMark/>
          </w:tcPr>
          <w:p w14:paraId="5BACB701" w14:textId="3142FA9E" w:rsidR="006E72F0" w:rsidRPr="00094977" w:rsidRDefault="006E72F0">
            <w:pPr>
              <w:spacing w:after="0" w:line="240" w:lineRule="auto"/>
              <w:jc w:val="center"/>
              <w:rPr>
                <w:rFonts w:ascii="Arial" w:eastAsia="Times New Roman" w:hAnsi="Arial" w:cs="Times New Roman"/>
                <w:lang w:val="en-GB" w:eastAsia="en-GB"/>
              </w:rPr>
            </w:pPr>
            <w:r w:rsidRPr="00094977">
              <w:rPr>
                <w:rFonts w:ascii="Arial" w:eastAsia="Times New Roman" w:hAnsi="Arial" w:cs="Arial"/>
                <w:lang w:val="en-GB" w:eastAsia="en-GB"/>
              </w:rPr>
              <w:t>Cost to Repair Broken Washing Machine Drawer</w:t>
            </w:r>
          </w:p>
        </w:tc>
        <w:tc>
          <w:tcPr>
            <w:tcW w:w="640" w:type="pct"/>
            <w:tcBorders>
              <w:top w:val="single" w:sz="4" w:space="0" w:color="auto"/>
              <w:left w:val="single" w:sz="4" w:space="0" w:color="auto"/>
              <w:bottom w:val="single" w:sz="4" w:space="0" w:color="auto"/>
              <w:right w:val="single" w:sz="4" w:space="0" w:color="auto"/>
            </w:tcBorders>
            <w:hideMark/>
          </w:tcPr>
          <w:p w14:paraId="2BBD90B7" w14:textId="6FD52D98"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October 2021 – October 2025</w:t>
            </w:r>
          </w:p>
        </w:tc>
        <w:tc>
          <w:tcPr>
            <w:tcW w:w="425" w:type="pct"/>
            <w:tcBorders>
              <w:top w:val="single" w:sz="4" w:space="0" w:color="auto"/>
              <w:left w:val="single" w:sz="4" w:space="0" w:color="auto"/>
              <w:bottom w:val="single" w:sz="4" w:space="0" w:color="auto"/>
              <w:right w:val="single" w:sz="4" w:space="0" w:color="auto"/>
            </w:tcBorders>
            <w:hideMark/>
          </w:tcPr>
          <w:p w14:paraId="22657787" w14:textId="3AAB1B6E"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Per Item</w:t>
            </w:r>
          </w:p>
        </w:tc>
        <w:tc>
          <w:tcPr>
            <w:tcW w:w="292" w:type="pct"/>
            <w:tcBorders>
              <w:top w:val="single" w:sz="4" w:space="0" w:color="auto"/>
              <w:left w:val="single" w:sz="4" w:space="0" w:color="auto"/>
              <w:bottom w:val="single" w:sz="4" w:space="0" w:color="auto"/>
              <w:right w:val="single" w:sz="4" w:space="0" w:color="auto"/>
            </w:tcBorders>
          </w:tcPr>
          <w:p w14:paraId="29A72E9E" w14:textId="199F5CAF" w:rsidR="006E72F0" w:rsidRPr="00094977" w:rsidRDefault="006E72F0" w:rsidP="008462F2">
            <w:pPr>
              <w:jc w:val="center"/>
            </w:pPr>
            <w:r w:rsidRPr="00094977">
              <w:t>1</w:t>
            </w:r>
          </w:p>
        </w:tc>
        <w:tc>
          <w:tcPr>
            <w:tcW w:w="405" w:type="pct"/>
            <w:tcBorders>
              <w:top w:val="single" w:sz="4" w:space="0" w:color="auto"/>
              <w:left w:val="single" w:sz="4" w:space="0" w:color="auto"/>
              <w:bottom w:val="single" w:sz="4" w:space="0" w:color="auto"/>
              <w:right w:val="single" w:sz="4" w:space="0" w:color="auto"/>
            </w:tcBorders>
          </w:tcPr>
          <w:p w14:paraId="29B507D1" w14:textId="1D6594C5"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20F99FEA" w14:textId="5D08FDA4"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23789652" w14:textId="3CF75FA2"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0DB41C33" w14:textId="791CA8A2" w:rsidR="006E72F0" w:rsidRPr="00094977" w:rsidRDefault="00F60D25" w:rsidP="00F60D25">
            <w:pPr>
              <w:rPr>
                <w:b/>
                <w:bCs/>
              </w:rPr>
            </w:pPr>
            <w:r w:rsidRPr="00094977">
              <w:rPr>
                <w:b/>
                <w:bCs/>
              </w:rPr>
              <w:t>£</w:t>
            </w:r>
          </w:p>
        </w:tc>
        <w:tc>
          <w:tcPr>
            <w:tcW w:w="637" w:type="pct"/>
            <w:tcBorders>
              <w:top w:val="single" w:sz="4" w:space="0" w:color="auto"/>
              <w:left w:val="single" w:sz="4" w:space="0" w:color="auto"/>
              <w:bottom w:val="single" w:sz="4" w:space="0" w:color="auto"/>
              <w:right w:val="single" w:sz="4" w:space="0" w:color="auto"/>
            </w:tcBorders>
          </w:tcPr>
          <w:p w14:paraId="51AA77DD" w14:textId="5B7E4670" w:rsidR="006E72F0" w:rsidRPr="00094977" w:rsidRDefault="00F60D25" w:rsidP="00F60D25">
            <w:pPr>
              <w:rPr>
                <w:b/>
                <w:bCs/>
              </w:rPr>
            </w:pPr>
            <w:r w:rsidRPr="00094977">
              <w:rPr>
                <w:b/>
                <w:bCs/>
              </w:rPr>
              <w:t>£</w:t>
            </w:r>
          </w:p>
        </w:tc>
      </w:tr>
      <w:tr w:rsidR="00094977" w:rsidRPr="00094977" w14:paraId="3727F51A" w14:textId="77777777" w:rsidTr="006E72F0">
        <w:trPr>
          <w:trHeight w:val="805"/>
        </w:trPr>
        <w:tc>
          <w:tcPr>
            <w:tcW w:w="277" w:type="pct"/>
            <w:tcBorders>
              <w:top w:val="single" w:sz="4" w:space="0" w:color="auto"/>
              <w:left w:val="single" w:sz="4" w:space="0" w:color="auto"/>
              <w:bottom w:val="single" w:sz="4" w:space="0" w:color="auto"/>
              <w:right w:val="single" w:sz="4" w:space="0" w:color="auto"/>
            </w:tcBorders>
            <w:hideMark/>
          </w:tcPr>
          <w:p w14:paraId="115AEC60" w14:textId="77777777"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4</w:t>
            </w:r>
          </w:p>
        </w:tc>
        <w:tc>
          <w:tcPr>
            <w:tcW w:w="1109" w:type="pct"/>
            <w:tcBorders>
              <w:top w:val="single" w:sz="4" w:space="0" w:color="auto"/>
              <w:left w:val="single" w:sz="4" w:space="0" w:color="auto"/>
              <w:bottom w:val="single" w:sz="4" w:space="0" w:color="auto"/>
              <w:right w:val="single" w:sz="4" w:space="0" w:color="auto"/>
            </w:tcBorders>
            <w:hideMark/>
          </w:tcPr>
          <w:p w14:paraId="682AD6C5" w14:textId="0B8E6501" w:rsidR="006E72F0" w:rsidRPr="00094977" w:rsidRDefault="006E72F0">
            <w:pPr>
              <w:spacing w:after="0" w:line="240" w:lineRule="auto"/>
              <w:jc w:val="center"/>
              <w:rPr>
                <w:rFonts w:ascii="Arial" w:eastAsia="Times New Roman" w:hAnsi="Arial" w:cs="Times New Roman"/>
                <w:lang w:val="en-GB" w:eastAsia="en-GB"/>
              </w:rPr>
            </w:pPr>
            <w:r w:rsidRPr="00094977">
              <w:rPr>
                <w:rFonts w:ascii="Arial" w:eastAsia="Times New Roman" w:hAnsi="Arial" w:cs="Arial"/>
                <w:lang w:val="en-GB" w:eastAsia="en-GB"/>
              </w:rPr>
              <w:t>Cost to Repair Pipework at Rear of Washing Machine</w:t>
            </w:r>
          </w:p>
        </w:tc>
        <w:tc>
          <w:tcPr>
            <w:tcW w:w="640" w:type="pct"/>
            <w:tcBorders>
              <w:top w:val="single" w:sz="4" w:space="0" w:color="auto"/>
              <w:left w:val="single" w:sz="4" w:space="0" w:color="auto"/>
              <w:bottom w:val="single" w:sz="4" w:space="0" w:color="auto"/>
              <w:right w:val="single" w:sz="4" w:space="0" w:color="auto"/>
            </w:tcBorders>
            <w:hideMark/>
          </w:tcPr>
          <w:p w14:paraId="2E1E2353" w14:textId="0AE6597C"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October 2021 – October 2025</w:t>
            </w:r>
          </w:p>
        </w:tc>
        <w:tc>
          <w:tcPr>
            <w:tcW w:w="425" w:type="pct"/>
            <w:tcBorders>
              <w:top w:val="single" w:sz="4" w:space="0" w:color="auto"/>
              <w:left w:val="single" w:sz="4" w:space="0" w:color="auto"/>
              <w:bottom w:val="single" w:sz="4" w:space="0" w:color="auto"/>
              <w:right w:val="single" w:sz="4" w:space="0" w:color="auto"/>
            </w:tcBorders>
            <w:hideMark/>
          </w:tcPr>
          <w:p w14:paraId="553DE2F2" w14:textId="579EBF4F"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Per Item</w:t>
            </w:r>
          </w:p>
        </w:tc>
        <w:tc>
          <w:tcPr>
            <w:tcW w:w="292" w:type="pct"/>
            <w:tcBorders>
              <w:top w:val="single" w:sz="4" w:space="0" w:color="auto"/>
              <w:left w:val="single" w:sz="4" w:space="0" w:color="auto"/>
              <w:bottom w:val="single" w:sz="4" w:space="0" w:color="auto"/>
              <w:right w:val="single" w:sz="4" w:space="0" w:color="auto"/>
            </w:tcBorders>
          </w:tcPr>
          <w:p w14:paraId="423835CE" w14:textId="11B36232" w:rsidR="006E72F0" w:rsidRPr="00094977" w:rsidRDefault="006E72F0" w:rsidP="008462F2">
            <w:pPr>
              <w:jc w:val="center"/>
            </w:pPr>
            <w:r w:rsidRPr="00094977">
              <w:t>1</w:t>
            </w:r>
          </w:p>
        </w:tc>
        <w:tc>
          <w:tcPr>
            <w:tcW w:w="405" w:type="pct"/>
            <w:tcBorders>
              <w:top w:val="single" w:sz="4" w:space="0" w:color="auto"/>
              <w:left w:val="single" w:sz="4" w:space="0" w:color="auto"/>
              <w:bottom w:val="single" w:sz="4" w:space="0" w:color="auto"/>
              <w:right w:val="single" w:sz="4" w:space="0" w:color="auto"/>
            </w:tcBorders>
          </w:tcPr>
          <w:p w14:paraId="52B275B8" w14:textId="16610CA2"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235B04C3" w14:textId="242E6371"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75D27C69" w14:textId="22A9AF8F"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0174FC27" w14:textId="62C0BBB1" w:rsidR="006E72F0" w:rsidRPr="00094977" w:rsidRDefault="00F60D25" w:rsidP="00F60D25">
            <w:pPr>
              <w:rPr>
                <w:b/>
                <w:bCs/>
              </w:rPr>
            </w:pPr>
            <w:r w:rsidRPr="00094977">
              <w:rPr>
                <w:b/>
                <w:bCs/>
              </w:rPr>
              <w:t>£</w:t>
            </w:r>
          </w:p>
        </w:tc>
        <w:tc>
          <w:tcPr>
            <w:tcW w:w="637" w:type="pct"/>
            <w:tcBorders>
              <w:top w:val="single" w:sz="4" w:space="0" w:color="auto"/>
              <w:left w:val="single" w:sz="4" w:space="0" w:color="auto"/>
              <w:bottom w:val="single" w:sz="4" w:space="0" w:color="auto"/>
              <w:right w:val="single" w:sz="4" w:space="0" w:color="auto"/>
            </w:tcBorders>
          </w:tcPr>
          <w:p w14:paraId="7FFA0F40" w14:textId="16ED5EBA" w:rsidR="006E72F0" w:rsidRPr="00094977" w:rsidRDefault="00F60D25" w:rsidP="00F60D25">
            <w:pPr>
              <w:rPr>
                <w:b/>
                <w:bCs/>
              </w:rPr>
            </w:pPr>
            <w:r w:rsidRPr="00094977">
              <w:rPr>
                <w:b/>
                <w:bCs/>
              </w:rPr>
              <w:t>£</w:t>
            </w:r>
          </w:p>
        </w:tc>
      </w:tr>
      <w:tr w:rsidR="00094977" w:rsidRPr="00094977" w14:paraId="6DF65010" w14:textId="77777777" w:rsidTr="006E72F0">
        <w:trPr>
          <w:trHeight w:val="805"/>
        </w:trPr>
        <w:tc>
          <w:tcPr>
            <w:tcW w:w="277" w:type="pct"/>
            <w:tcBorders>
              <w:top w:val="single" w:sz="4" w:space="0" w:color="auto"/>
              <w:left w:val="single" w:sz="4" w:space="0" w:color="auto"/>
              <w:bottom w:val="single" w:sz="4" w:space="0" w:color="auto"/>
              <w:right w:val="single" w:sz="4" w:space="0" w:color="auto"/>
            </w:tcBorders>
            <w:hideMark/>
          </w:tcPr>
          <w:p w14:paraId="12F2A636" w14:textId="77777777"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5</w:t>
            </w:r>
          </w:p>
        </w:tc>
        <w:tc>
          <w:tcPr>
            <w:tcW w:w="1109" w:type="pct"/>
            <w:tcBorders>
              <w:top w:val="single" w:sz="4" w:space="0" w:color="auto"/>
              <w:left w:val="single" w:sz="4" w:space="0" w:color="auto"/>
              <w:bottom w:val="single" w:sz="4" w:space="0" w:color="auto"/>
              <w:right w:val="single" w:sz="4" w:space="0" w:color="auto"/>
            </w:tcBorders>
          </w:tcPr>
          <w:p w14:paraId="6A22793D" w14:textId="42382088"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Cost to Repair Broken Washing Machine Motor</w:t>
            </w:r>
          </w:p>
        </w:tc>
        <w:tc>
          <w:tcPr>
            <w:tcW w:w="640" w:type="pct"/>
            <w:tcBorders>
              <w:top w:val="single" w:sz="4" w:space="0" w:color="auto"/>
              <w:left w:val="single" w:sz="4" w:space="0" w:color="auto"/>
              <w:bottom w:val="single" w:sz="4" w:space="0" w:color="auto"/>
              <w:right w:val="single" w:sz="4" w:space="0" w:color="auto"/>
            </w:tcBorders>
            <w:hideMark/>
          </w:tcPr>
          <w:p w14:paraId="005B1972" w14:textId="1F65D35D"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October 2021 – October 2025</w:t>
            </w:r>
          </w:p>
        </w:tc>
        <w:tc>
          <w:tcPr>
            <w:tcW w:w="425" w:type="pct"/>
            <w:tcBorders>
              <w:top w:val="single" w:sz="4" w:space="0" w:color="auto"/>
              <w:left w:val="single" w:sz="4" w:space="0" w:color="auto"/>
              <w:bottom w:val="single" w:sz="4" w:space="0" w:color="auto"/>
              <w:right w:val="single" w:sz="4" w:space="0" w:color="auto"/>
            </w:tcBorders>
            <w:hideMark/>
          </w:tcPr>
          <w:p w14:paraId="41EBE60F" w14:textId="1C9E49C8"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Per Item</w:t>
            </w:r>
          </w:p>
        </w:tc>
        <w:tc>
          <w:tcPr>
            <w:tcW w:w="292" w:type="pct"/>
            <w:tcBorders>
              <w:top w:val="single" w:sz="4" w:space="0" w:color="auto"/>
              <w:left w:val="single" w:sz="4" w:space="0" w:color="auto"/>
              <w:bottom w:val="single" w:sz="4" w:space="0" w:color="auto"/>
              <w:right w:val="single" w:sz="4" w:space="0" w:color="auto"/>
            </w:tcBorders>
          </w:tcPr>
          <w:p w14:paraId="11E59768" w14:textId="29CAC99E" w:rsidR="006E72F0" w:rsidRPr="00094977" w:rsidRDefault="006E72F0" w:rsidP="008462F2">
            <w:pPr>
              <w:jc w:val="center"/>
            </w:pPr>
            <w:r w:rsidRPr="00094977">
              <w:t>1</w:t>
            </w:r>
          </w:p>
        </w:tc>
        <w:tc>
          <w:tcPr>
            <w:tcW w:w="405" w:type="pct"/>
            <w:tcBorders>
              <w:top w:val="single" w:sz="4" w:space="0" w:color="auto"/>
              <w:left w:val="single" w:sz="4" w:space="0" w:color="auto"/>
              <w:bottom w:val="single" w:sz="4" w:space="0" w:color="auto"/>
              <w:right w:val="single" w:sz="4" w:space="0" w:color="auto"/>
            </w:tcBorders>
          </w:tcPr>
          <w:p w14:paraId="03BBA874" w14:textId="2B57CEDA"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513A1C6B" w14:textId="62A74D65"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3D610A24" w14:textId="4751117B"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2FEE3D5C" w14:textId="07DD22E4" w:rsidR="006E72F0" w:rsidRPr="00094977" w:rsidRDefault="00F60D25" w:rsidP="00F60D25">
            <w:pPr>
              <w:rPr>
                <w:b/>
                <w:bCs/>
              </w:rPr>
            </w:pPr>
            <w:r w:rsidRPr="00094977">
              <w:rPr>
                <w:b/>
                <w:bCs/>
              </w:rPr>
              <w:t>£</w:t>
            </w:r>
          </w:p>
        </w:tc>
        <w:tc>
          <w:tcPr>
            <w:tcW w:w="637" w:type="pct"/>
            <w:tcBorders>
              <w:top w:val="single" w:sz="4" w:space="0" w:color="auto"/>
              <w:left w:val="single" w:sz="4" w:space="0" w:color="auto"/>
              <w:bottom w:val="single" w:sz="4" w:space="0" w:color="auto"/>
              <w:right w:val="single" w:sz="4" w:space="0" w:color="auto"/>
            </w:tcBorders>
          </w:tcPr>
          <w:p w14:paraId="61B4BE53" w14:textId="4990475D" w:rsidR="006E72F0" w:rsidRPr="00094977" w:rsidRDefault="00F60D25" w:rsidP="00F60D25">
            <w:pPr>
              <w:rPr>
                <w:b/>
                <w:bCs/>
              </w:rPr>
            </w:pPr>
            <w:r w:rsidRPr="00094977">
              <w:rPr>
                <w:b/>
                <w:bCs/>
              </w:rPr>
              <w:t>£</w:t>
            </w:r>
          </w:p>
        </w:tc>
      </w:tr>
      <w:tr w:rsidR="00094977" w:rsidRPr="00094977" w14:paraId="186AEB1F" w14:textId="77777777" w:rsidTr="006E72F0">
        <w:trPr>
          <w:trHeight w:val="805"/>
        </w:trPr>
        <w:tc>
          <w:tcPr>
            <w:tcW w:w="277" w:type="pct"/>
            <w:tcBorders>
              <w:top w:val="single" w:sz="4" w:space="0" w:color="auto"/>
              <w:left w:val="single" w:sz="4" w:space="0" w:color="auto"/>
              <w:bottom w:val="single" w:sz="4" w:space="0" w:color="auto"/>
              <w:right w:val="single" w:sz="4" w:space="0" w:color="auto"/>
            </w:tcBorders>
            <w:hideMark/>
          </w:tcPr>
          <w:p w14:paraId="1D6A74D2" w14:textId="77777777" w:rsidR="006E72F0" w:rsidRPr="00094977" w:rsidRDefault="006E72F0">
            <w:pPr>
              <w:spacing w:after="0" w:line="240" w:lineRule="auto"/>
              <w:jc w:val="center"/>
              <w:rPr>
                <w:rFonts w:ascii="Arial" w:eastAsia="Times New Roman" w:hAnsi="Arial" w:cs="Arial"/>
                <w:lang w:val="en-GB" w:eastAsia="en-GB"/>
              </w:rPr>
            </w:pPr>
            <w:bookmarkStart w:id="86" w:name="Start_SOR"/>
            <w:bookmarkEnd w:id="86"/>
            <w:r w:rsidRPr="00094977">
              <w:rPr>
                <w:rFonts w:ascii="Arial" w:eastAsia="Times New Roman" w:hAnsi="Arial" w:cs="Arial"/>
                <w:lang w:val="en-GB" w:eastAsia="en-GB"/>
              </w:rPr>
              <w:t>6</w:t>
            </w:r>
          </w:p>
        </w:tc>
        <w:tc>
          <w:tcPr>
            <w:tcW w:w="1109" w:type="pct"/>
            <w:tcBorders>
              <w:top w:val="single" w:sz="4" w:space="0" w:color="auto"/>
              <w:left w:val="single" w:sz="4" w:space="0" w:color="auto"/>
              <w:bottom w:val="single" w:sz="4" w:space="0" w:color="auto"/>
              <w:right w:val="single" w:sz="4" w:space="0" w:color="auto"/>
            </w:tcBorders>
            <w:hideMark/>
          </w:tcPr>
          <w:p w14:paraId="18104B46" w14:textId="25915CBB" w:rsidR="006E72F0" w:rsidRPr="00094977" w:rsidRDefault="006E72F0">
            <w:pPr>
              <w:spacing w:after="0" w:line="240" w:lineRule="auto"/>
              <w:jc w:val="center"/>
              <w:rPr>
                <w:rFonts w:ascii="Arial" w:eastAsia="Times New Roman" w:hAnsi="Arial" w:cs="Times New Roman"/>
                <w:lang w:val="en-GB" w:eastAsia="en-GB"/>
              </w:rPr>
            </w:pPr>
            <w:r w:rsidRPr="00094977">
              <w:rPr>
                <w:rFonts w:ascii="Arial" w:eastAsia="Times New Roman" w:hAnsi="Arial" w:cs="Arial"/>
                <w:lang w:val="en-GB" w:eastAsia="en-GB"/>
              </w:rPr>
              <w:t>Cost to Repair Broken Washing Machine Door Sensor</w:t>
            </w:r>
          </w:p>
        </w:tc>
        <w:tc>
          <w:tcPr>
            <w:tcW w:w="640" w:type="pct"/>
            <w:tcBorders>
              <w:top w:val="single" w:sz="4" w:space="0" w:color="auto"/>
              <w:left w:val="single" w:sz="4" w:space="0" w:color="auto"/>
              <w:bottom w:val="single" w:sz="4" w:space="0" w:color="auto"/>
              <w:right w:val="single" w:sz="4" w:space="0" w:color="auto"/>
            </w:tcBorders>
            <w:hideMark/>
          </w:tcPr>
          <w:p w14:paraId="35791E43" w14:textId="2A8448EF"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October 2021 – October 2025</w:t>
            </w:r>
          </w:p>
        </w:tc>
        <w:tc>
          <w:tcPr>
            <w:tcW w:w="425" w:type="pct"/>
            <w:tcBorders>
              <w:top w:val="single" w:sz="4" w:space="0" w:color="auto"/>
              <w:left w:val="single" w:sz="4" w:space="0" w:color="auto"/>
              <w:bottom w:val="single" w:sz="4" w:space="0" w:color="auto"/>
              <w:right w:val="single" w:sz="4" w:space="0" w:color="auto"/>
            </w:tcBorders>
            <w:hideMark/>
          </w:tcPr>
          <w:p w14:paraId="028ACF94" w14:textId="1CEA4705" w:rsidR="006E72F0" w:rsidRPr="00094977" w:rsidRDefault="006E72F0">
            <w:pPr>
              <w:spacing w:after="0" w:line="240" w:lineRule="auto"/>
              <w:jc w:val="center"/>
              <w:rPr>
                <w:rFonts w:ascii="Arial" w:eastAsia="Times New Roman" w:hAnsi="Arial" w:cs="Arial"/>
                <w:lang w:val="en-GB" w:eastAsia="en-GB"/>
              </w:rPr>
            </w:pPr>
            <w:r w:rsidRPr="00094977">
              <w:rPr>
                <w:rFonts w:ascii="Arial" w:eastAsia="Times New Roman" w:hAnsi="Arial" w:cs="Arial"/>
                <w:lang w:val="en-GB" w:eastAsia="en-GB"/>
              </w:rPr>
              <w:t>Per Item</w:t>
            </w:r>
          </w:p>
        </w:tc>
        <w:tc>
          <w:tcPr>
            <w:tcW w:w="292" w:type="pct"/>
            <w:tcBorders>
              <w:top w:val="single" w:sz="4" w:space="0" w:color="auto"/>
              <w:left w:val="single" w:sz="4" w:space="0" w:color="auto"/>
              <w:bottom w:val="single" w:sz="4" w:space="0" w:color="auto"/>
              <w:right w:val="single" w:sz="4" w:space="0" w:color="auto"/>
            </w:tcBorders>
          </w:tcPr>
          <w:p w14:paraId="224A0F13" w14:textId="63A587BD" w:rsidR="006E72F0" w:rsidRPr="00094977" w:rsidRDefault="006E72F0" w:rsidP="008462F2">
            <w:pPr>
              <w:jc w:val="center"/>
            </w:pPr>
            <w:r w:rsidRPr="00094977">
              <w:t>1</w:t>
            </w:r>
          </w:p>
        </w:tc>
        <w:tc>
          <w:tcPr>
            <w:tcW w:w="405" w:type="pct"/>
            <w:tcBorders>
              <w:top w:val="single" w:sz="4" w:space="0" w:color="auto"/>
              <w:left w:val="single" w:sz="4" w:space="0" w:color="auto"/>
              <w:bottom w:val="single" w:sz="4" w:space="0" w:color="auto"/>
              <w:right w:val="single" w:sz="4" w:space="0" w:color="auto"/>
            </w:tcBorders>
          </w:tcPr>
          <w:p w14:paraId="4D23F8A3" w14:textId="3F0EA003"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7806680B" w14:textId="2F1D7C24"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28D25E3E" w14:textId="19303DE2" w:rsidR="006E72F0" w:rsidRPr="00094977" w:rsidRDefault="00F60D25" w:rsidP="00F60D25">
            <w:pPr>
              <w:rPr>
                <w:b/>
                <w:bCs/>
              </w:rPr>
            </w:pPr>
            <w:r w:rsidRPr="00094977">
              <w:rPr>
                <w:b/>
                <w:bCs/>
              </w:rPr>
              <w:t>£</w:t>
            </w:r>
          </w:p>
        </w:tc>
        <w:tc>
          <w:tcPr>
            <w:tcW w:w="405" w:type="pct"/>
            <w:tcBorders>
              <w:top w:val="single" w:sz="4" w:space="0" w:color="auto"/>
              <w:left w:val="single" w:sz="4" w:space="0" w:color="auto"/>
              <w:bottom w:val="single" w:sz="4" w:space="0" w:color="auto"/>
              <w:right w:val="single" w:sz="4" w:space="0" w:color="auto"/>
            </w:tcBorders>
          </w:tcPr>
          <w:p w14:paraId="0E310920" w14:textId="1478C6E9" w:rsidR="006E72F0" w:rsidRPr="00094977" w:rsidRDefault="00F60D25" w:rsidP="00F60D25">
            <w:pPr>
              <w:rPr>
                <w:b/>
                <w:bCs/>
              </w:rPr>
            </w:pPr>
            <w:r w:rsidRPr="00094977">
              <w:rPr>
                <w:b/>
                <w:bCs/>
              </w:rPr>
              <w:t>£</w:t>
            </w:r>
          </w:p>
        </w:tc>
        <w:tc>
          <w:tcPr>
            <w:tcW w:w="637" w:type="pct"/>
            <w:tcBorders>
              <w:top w:val="single" w:sz="4" w:space="0" w:color="auto"/>
              <w:left w:val="single" w:sz="4" w:space="0" w:color="auto"/>
              <w:bottom w:val="single" w:sz="4" w:space="0" w:color="auto"/>
              <w:right w:val="single" w:sz="4" w:space="0" w:color="auto"/>
            </w:tcBorders>
          </w:tcPr>
          <w:p w14:paraId="0A37C41B" w14:textId="7873A358" w:rsidR="006E72F0" w:rsidRPr="00094977" w:rsidRDefault="00F60D25" w:rsidP="00F60D25">
            <w:pPr>
              <w:rPr>
                <w:b/>
                <w:bCs/>
              </w:rPr>
            </w:pPr>
            <w:r w:rsidRPr="00094977">
              <w:rPr>
                <w:b/>
                <w:bCs/>
              </w:rPr>
              <w:t>£</w:t>
            </w:r>
          </w:p>
        </w:tc>
      </w:tr>
      <w:tr w:rsidR="00094977" w:rsidRPr="00094977" w14:paraId="2AAB9927" w14:textId="77777777" w:rsidTr="006E72F0">
        <w:trPr>
          <w:trHeight w:val="486"/>
        </w:trPr>
        <w:tc>
          <w:tcPr>
            <w:tcW w:w="2743" w:type="pct"/>
            <w:gridSpan w:val="5"/>
            <w:tcBorders>
              <w:top w:val="single" w:sz="4" w:space="0" w:color="auto"/>
              <w:left w:val="single" w:sz="4" w:space="0" w:color="auto"/>
              <w:bottom w:val="single" w:sz="4" w:space="0" w:color="auto"/>
              <w:right w:val="single" w:sz="4" w:space="0" w:color="auto"/>
            </w:tcBorders>
            <w:vAlign w:val="center"/>
            <w:hideMark/>
          </w:tcPr>
          <w:p w14:paraId="58CAB749" w14:textId="3E76D5B8" w:rsidR="00D149DA" w:rsidRPr="00094977" w:rsidRDefault="00D149DA">
            <w:pPr>
              <w:jc w:val="center"/>
              <w:rPr>
                <w:rFonts w:ascii="Arial" w:eastAsia="Times New Roman" w:hAnsi="Arial" w:cs="Arial"/>
                <w:sz w:val="20"/>
                <w:szCs w:val="20"/>
                <w:lang w:val="en-GB" w:eastAsia="en-GB"/>
              </w:rPr>
            </w:pPr>
            <w:r w:rsidRPr="00094977">
              <w:rPr>
                <w:rFonts w:ascii="Arial" w:eastAsia="Times New Roman" w:hAnsi="Arial" w:cs="Arial"/>
                <w:sz w:val="20"/>
                <w:szCs w:val="20"/>
                <w:lang w:val="en-GB" w:eastAsia="en-GB"/>
              </w:rPr>
              <w:t>Quantity ordered under the contract may differ dependent on The Authority requirements</w:t>
            </w:r>
          </w:p>
        </w:tc>
        <w:tc>
          <w:tcPr>
            <w:tcW w:w="1620" w:type="pct"/>
            <w:gridSpan w:val="4"/>
            <w:tcBorders>
              <w:top w:val="single" w:sz="4" w:space="0" w:color="auto"/>
              <w:left w:val="single" w:sz="4" w:space="0" w:color="auto"/>
              <w:bottom w:val="single" w:sz="4" w:space="0" w:color="auto"/>
              <w:right w:val="single" w:sz="4" w:space="0" w:color="auto"/>
            </w:tcBorders>
            <w:hideMark/>
          </w:tcPr>
          <w:p w14:paraId="73E6601B" w14:textId="77777777" w:rsidR="00D149DA" w:rsidRPr="00094977" w:rsidRDefault="00D149DA" w:rsidP="006E72F0">
            <w:pPr>
              <w:jc w:val="right"/>
              <w:rPr>
                <w:rFonts w:ascii="Arial" w:hAnsi="Arial" w:cs="Arial"/>
                <w:b/>
                <w:bCs/>
              </w:rPr>
            </w:pPr>
            <w:r w:rsidRPr="00094977">
              <w:rPr>
                <w:rFonts w:ascii="Arial" w:hAnsi="Arial" w:cs="Arial"/>
                <w:b/>
                <w:bCs/>
              </w:rPr>
              <w:t>Total Price</w:t>
            </w:r>
          </w:p>
        </w:tc>
        <w:tc>
          <w:tcPr>
            <w:tcW w:w="637" w:type="pct"/>
            <w:tcBorders>
              <w:top w:val="single" w:sz="4" w:space="0" w:color="auto"/>
              <w:left w:val="single" w:sz="4" w:space="0" w:color="auto"/>
              <w:bottom w:val="single" w:sz="4" w:space="0" w:color="auto"/>
              <w:right w:val="single" w:sz="4" w:space="0" w:color="auto"/>
            </w:tcBorders>
          </w:tcPr>
          <w:p w14:paraId="6801DDEC" w14:textId="2E60F7A8" w:rsidR="00D149DA" w:rsidRPr="00094977" w:rsidRDefault="006E72F0" w:rsidP="006E72F0">
            <w:pPr>
              <w:rPr>
                <w:b/>
                <w:bCs/>
              </w:rPr>
            </w:pPr>
            <w:r w:rsidRPr="00094977">
              <w:rPr>
                <w:b/>
                <w:bCs/>
              </w:rPr>
              <w:t>£</w:t>
            </w: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094977" w:rsidRPr="00094977"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Pr="00094977" w:rsidRDefault="00D149DA">
            <w:pPr>
              <w:spacing w:after="0" w:line="240" w:lineRule="auto"/>
              <w:jc w:val="both"/>
              <w:rPr>
                <w:rFonts w:ascii="Arial" w:eastAsia="Times New Roman" w:hAnsi="Arial" w:cs="Times New Roman"/>
                <w:sz w:val="18"/>
                <w:szCs w:val="18"/>
                <w:lang w:val="en-GB" w:eastAsia="en-GB"/>
              </w:rPr>
            </w:pPr>
            <w:bookmarkStart w:id="87" w:name="_Hlk66051759"/>
            <w:bookmarkEnd w:id="85"/>
            <w:r w:rsidRPr="00094977">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Pr="00094977" w:rsidRDefault="00D149DA">
            <w:pPr>
              <w:spacing w:after="0" w:line="240" w:lineRule="auto"/>
              <w:jc w:val="both"/>
              <w:rPr>
                <w:rFonts w:ascii="Arial" w:eastAsia="Times New Roman" w:hAnsi="Arial" w:cs="Arial"/>
                <w:sz w:val="18"/>
                <w:szCs w:val="18"/>
                <w:lang w:val="en-GB" w:eastAsia="en-GB"/>
              </w:rPr>
            </w:pPr>
            <w:r w:rsidRPr="00094977">
              <w:rPr>
                <w:rFonts w:ascii="Arial" w:eastAsia="Times New Roman" w:hAnsi="Arial" w:cs="Arial"/>
                <w:b/>
                <w:sz w:val="18"/>
                <w:szCs w:val="18"/>
                <w:lang w:val="en-GB" w:eastAsia="en-GB"/>
              </w:rPr>
              <w:t>Consignee Address (XY code only)</w:t>
            </w:r>
          </w:p>
        </w:tc>
      </w:tr>
      <w:tr w:rsidR="00094977" w:rsidRPr="00094977"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094977" w:rsidRDefault="00D149DA">
            <w:pPr>
              <w:spacing w:after="0" w:line="240" w:lineRule="auto"/>
              <w:jc w:val="both"/>
              <w:rPr>
                <w:rFonts w:ascii="Arial" w:eastAsia="Times New Roman" w:hAnsi="Arial" w:cs="Times New Roman"/>
                <w:lang w:val="en-GB" w:eastAsia="en-GB"/>
              </w:rPr>
            </w:pPr>
            <w:r w:rsidRPr="00094977">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1B713C51" w:rsidR="00D149DA" w:rsidRPr="00094977" w:rsidRDefault="00D149DA">
            <w:pPr>
              <w:spacing w:after="0" w:line="240" w:lineRule="auto"/>
              <w:jc w:val="both"/>
              <w:rPr>
                <w:rFonts w:ascii="Arial" w:eastAsia="Times New Roman" w:hAnsi="Arial" w:cs="Arial"/>
                <w:lang w:val="en-GB" w:eastAsia="en-GB"/>
              </w:rPr>
            </w:pPr>
            <w:r w:rsidRPr="00094977">
              <w:rPr>
                <w:rFonts w:ascii="Arial" w:eastAsia="Times New Roman" w:hAnsi="Arial" w:cs="Arial"/>
                <w:lang w:val="en-GB" w:eastAsia="en-GB"/>
              </w:rPr>
              <w:t>HM</w:t>
            </w:r>
            <w:r w:rsidR="00FF5E82" w:rsidRPr="00094977">
              <w:rPr>
                <w:rFonts w:ascii="Arial" w:eastAsia="Times New Roman" w:hAnsi="Arial" w:cs="Arial"/>
                <w:lang w:val="en-GB" w:eastAsia="en-GB"/>
              </w:rPr>
              <w:t>S Collingwood</w:t>
            </w:r>
          </w:p>
        </w:tc>
      </w:tr>
      <w:tr w:rsidR="00094977" w:rsidRPr="00094977"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094977" w:rsidRDefault="00D149DA">
            <w:pPr>
              <w:spacing w:after="0" w:line="240" w:lineRule="auto"/>
              <w:jc w:val="both"/>
              <w:rPr>
                <w:rFonts w:ascii="Arial" w:eastAsia="Times New Roman" w:hAnsi="Arial" w:cs="Times New Roman"/>
                <w:sz w:val="18"/>
                <w:szCs w:val="18"/>
                <w:lang w:val="en-GB" w:eastAsia="en-GB"/>
              </w:rPr>
            </w:pPr>
            <w:r w:rsidRPr="00094977">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094977" w:rsidRDefault="00D149DA">
            <w:pPr>
              <w:spacing w:after="0" w:line="240" w:lineRule="auto"/>
              <w:jc w:val="both"/>
              <w:rPr>
                <w:rFonts w:ascii="Arial" w:eastAsia="Times New Roman" w:hAnsi="Arial" w:cs="Arial"/>
                <w:sz w:val="18"/>
                <w:szCs w:val="18"/>
                <w:lang w:val="en-GB" w:eastAsia="en-GB"/>
              </w:rPr>
            </w:pPr>
            <w:r w:rsidRPr="00094977">
              <w:rPr>
                <w:rFonts w:ascii="Arial" w:eastAsia="Times New Roman" w:hAnsi="Arial" w:cs="Arial"/>
                <w:b/>
                <w:sz w:val="18"/>
                <w:szCs w:val="18"/>
                <w:lang w:val="en-GB" w:eastAsia="en-GB"/>
              </w:rPr>
              <w:t>Payment Schedule</w:t>
            </w:r>
          </w:p>
        </w:tc>
      </w:tr>
      <w:bookmarkEnd w:id="83"/>
      <w:tr w:rsidR="00094977" w:rsidRPr="00094977" w14:paraId="292D3269"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0B20B53" w14:textId="1383BD02" w:rsidR="00D149DA" w:rsidRPr="00094977" w:rsidRDefault="00FF5E82">
            <w:pPr>
              <w:spacing w:after="0" w:line="240" w:lineRule="auto"/>
              <w:jc w:val="both"/>
              <w:rPr>
                <w:rFonts w:ascii="Arial" w:eastAsia="Times New Roman" w:hAnsi="Arial" w:cs="Times New Roman"/>
                <w:lang w:val="en-GB" w:eastAsia="en-GB"/>
              </w:rPr>
            </w:pPr>
            <w:r w:rsidRPr="00094977">
              <w:rPr>
                <w:rFonts w:ascii="Arial" w:eastAsia="Times New Roman" w:hAnsi="Arial" w:cs="Times New Roman"/>
                <w:lang w:val="en-GB" w:eastAsia="en-GB"/>
              </w:rPr>
              <w:t>1 - 6</w:t>
            </w:r>
          </w:p>
        </w:tc>
        <w:tc>
          <w:tcPr>
            <w:tcW w:w="4436" w:type="pct"/>
            <w:tcBorders>
              <w:top w:val="single" w:sz="4" w:space="0" w:color="auto"/>
              <w:left w:val="single" w:sz="4" w:space="0" w:color="auto"/>
              <w:bottom w:val="single" w:sz="4" w:space="0" w:color="auto"/>
              <w:right w:val="single" w:sz="4" w:space="0" w:color="auto"/>
            </w:tcBorders>
            <w:hideMark/>
          </w:tcPr>
          <w:p w14:paraId="096956A2" w14:textId="77777777" w:rsidR="00D149DA" w:rsidRPr="00094977" w:rsidRDefault="00D149DA">
            <w:pPr>
              <w:spacing w:after="0" w:line="240" w:lineRule="auto"/>
              <w:jc w:val="both"/>
              <w:rPr>
                <w:rFonts w:ascii="Arial" w:eastAsia="Times New Roman" w:hAnsi="Arial" w:cs="Arial"/>
                <w:lang w:val="en-GB" w:eastAsia="en-GB"/>
              </w:rPr>
            </w:pPr>
            <w:r w:rsidRPr="00094977">
              <w:rPr>
                <w:rFonts w:ascii="Arial" w:eastAsia="Times New Roman" w:hAnsi="Arial" w:cs="Arial"/>
                <w:lang w:val="en-GB" w:eastAsia="en-GB"/>
              </w:rPr>
              <w:t>Payments to be made following delivery of service/purchase</w:t>
            </w:r>
          </w:p>
        </w:tc>
      </w:tr>
      <w:bookmarkEnd w:id="84"/>
      <w:bookmarkEnd w:id="87"/>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w:t>
      </w:r>
      <w:bookmarkStart w:id="88"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bookmarkEnd w:id="88"/>
    <w:p w14:paraId="517030F4" w14:textId="77777777" w:rsidR="00FF5E82" w:rsidRDefault="00FF5E82" w:rsidP="00FF5E82"/>
    <w:p w14:paraId="66FB2ADA" w14:textId="33E7A330" w:rsidR="00FF5E82" w:rsidRPr="008462F2" w:rsidRDefault="00FF5E82" w:rsidP="00FF5E82">
      <w:pPr>
        <w:rPr>
          <w:rFonts w:ascii="Arial" w:hAnsi="Arial" w:cs="Arial"/>
        </w:rPr>
      </w:pPr>
      <w:r w:rsidRPr="008462F2">
        <w:rPr>
          <w:rFonts w:ascii="Arial" w:hAnsi="Arial" w:cs="Arial"/>
        </w:rPr>
        <w:t>1.</w:t>
      </w:r>
      <w:r w:rsidRPr="008462F2">
        <w:rPr>
          <w:rFonts w:ascii="Arial" w:hAnsi="Arial" w:cs="Arial"/>
        </w:rPr>
        <w:tab/>
      </w:r>
      <w:r w:rsidRPr="008462F2">
        <w:rPr>
          <w:rFonts w:ascii="Arial" w:hAnsi="Arial" w:cs="Arial"/>
          <w:b/>
          <w:u w:val="single"/>
        </w:rPr>
        <w:t>GENERAL</w:t>
      </w:r>
      <w:r w:rsidRPr="008462F2">
        <w:rPr>
          <w:rFonts w:ascii="Arial" w:hAnsi="Arial" w:cs="Arial"/>
        </w:rPr>
        <w:t xml:space="preserve">.  </w:t>
      </w:r>
    </w:p>
    <w:p w14:paraId="5FE6C3C3" w14:textId="586C2DAC" w:rsidR="00FF5E82" w:rsidRPr="008462F2" w:rsidRDefault="00FF5E82" w:rsidP="00FF5E82">
      <w:pPr>
        <w:rPr>
          <w:rFonts w:ascii="Arial" w:hAnsi="Arial" w:cs="Arial"/>
        </w:rPr>
      </w:pPr>
      <w:r w:rsidRPr="008462F2">
        <w:rPr>
          <w:rFonts w:ascii="Arial" w:hAnsi="Arial" w:cs="Arial"/>
        </w:rPr>
        <w:t>To provide domestic laundry equipment appliance repairs within HMS COLLINGWOOD as detailed at Paragraph 14a.</w:t>
      </w:r>
    </w:p>
    <w:p w14:paraId="6107B573" w14:textId="4920F307" w:rsidR="00FF5E82" w:rsidRPr="008462F2" w:rsidRDefault="00FF5E82" w:rsidP="00FF5E82">
      <w:pPr>
        <w:rPr>
          <w:rFonts w:ascii="Arial" w:hAnsi="Arial" w:cs="Arial"/>
        </w:rPr>
      </w:pPr>
      <w:r w:rsidRPr="008462F2">
        <w:rPr>
          <w:rFonts w:ascii="Arial" w:hAnsi="Arial" w:cs="Arial"/>
        </w:rPr>
        <w:t>2.</w:t>
      </w:r>
      <w:r w:rsidRPr="008462F2">
        <w:rPr>
          <w:rFonts w:ascii="Arial" w:hAnsi="Arial" w:cs="Arial"/>
        </w:rPr>
        <w:tab/>
      </w:r>
      <w:r w:rsidRPr="008462F2">
        <w:rPr>
          <w:rFonts w:ascii="Arial" w:hAnsi="Arial" w:cs="Arial"/>
          <w:b/>
          <w:u w:val="single"/>
        </w:rPr>
        <w:t>SCOPE</w:t>
      </w:r>
    </w:p>
    <w:p w14:paraId="56F53C09" w14:textId="3F5D0C0E" w:rsidR="00FF5E82" w:rsidRPr="008462F2" w:rsidRDefault="00FF5E82" w:rsidP="00FF5E82">
      <w:pPr>
        <w:rPr>
          <w:rFonts w:ascii="Arial" w:hAnsi="Arial" w:cs="Arial"/>
        </w:rPr>
      </w:pPr>
      <w:r w:rsidRPr="008462F2">
        <w:rPr>
          <w:rFonts w:ascii="Arial" w:hAnsi="Arial" w:cs="Arial"/>
        </w:rPr>
        <w:tab/>
        <w:t>a.</w:t>
      </w:r>
      <w:r w:rsidRPr="008462F2">
        <w:rPr>
          <w:rFonts w:ascii="Arial" w:hAnsi="Arial" w:cs="Arial"/>
        </w:rPr>
        <w:tab/>
        <w:t>To include the following</w:t>
      </w:r>
      <w:r w:rsidRPr="008F5284">
        <w:rPr>
          <w:rFonts w:ascii="Arial" w:hAnsi="Arial" w:cs="Arial"/>
        </w:rPr>
        <w:t>:</w:t>
      </w:r>
    </w:p>
    <w:p w14:paraId="190D0435" w14:textId="77777777" w:rsidR="00FF5E82" w:rsidRPr="008462F2" w:rsidRDefault="00FF5E82" w:rsidP="00FF5E82">
      <w:pPr>
        <w:pStyle w:val="ListParagraph"/>
        <w:numPr>
          <w:ilvl w:val="0"/>
          <w:numId w:val="22"/>
        </w:numPr>
        <w:spacing w:after="0" w:line="240" w:lineRule="auto"/>
        <w:rPr>
          <w:rFonts w:ascii="Arial" w:hAnsi="Arial" w:cs="Arial"/>
        </w:rPr>
      </w:pPr>
      <w:r w:rsidRPr="008462F2">
        <w:rPr>
          <w:rFonts w:ascii="Arial" w:hAnsi="Arial" w:cs="Arial"/>
        </w:rPr>
        <w:t>to investigate and repair up to 300 domestic washing machines and 150 tumble dryers within HMS COLLINGWOOD per year.</w:t>
      </w:r>
      <w:r w:rsidRPr="008462F2">
        <w:rPr>
          <w:rFonts w:ascii="Arial" w:hAnsi="Arial" w:cs="Arial"/>
        </w:rPr>
        <w:br/>
      </w:r>
    </w:p>
    <w:p w14:paraId="45F8A66C" w14:textId="4799A79A" w:rsidR="00FF5E82" w:rsidRPr="008462F2" w:rsidRDefault="00FF5E82" w:rsidP="00FF5E82">
      <w:pPr>
        <w:pStyle w:val="ListParagraph"/>
        <w:numPr>
          <w:ilvl w:val="0"/>
          <w:numId w:val="22"/>
        </w:numPr>
        <w:spacing w:after="0" w:line="240" w:lineRule="auto"/>
        <w:rPr>
          <w:rFonts w:ascii="Arial" w:hAnsi="Arial" w:cs="Arial"/>
        </w:rPr>
      </w:pPr>
      <w:r w:rsidRPr="008462F2">
        <w:rPr>
          <w:rFonts w:ascii="Arial" w:hAnsi="Arial" w:cs="Arial"/>
        </w:rPr>
        <w:t>to provide advice on the viability on washing machine and tumble dryer repairs and whether or not they are cost effective.</w:t>
      </w:r>
    </w:p>
    <w:p w14:paraId="6CBFA30C" w14:textId="77777777" w:rsidR="008462F2" w:rsidRPr="008462F2" w:rsidRDefault="008462F2" w:rsidP="008F5284">
      <w:pPr>
        <w:pStyle w:val="ListParagraph"/>
        <w:spacing w:after="0" w:line="240" w:lineRule="auto"/>
        <w:ind w:left="2160"/>
        <w:rPr>
          <w:rFonts w:ascii="Arial" w:hAnsi="Arial" w:cs="Arial"/>
        </w:rPr>
      </w:pPr>
    </w:p>
    <w:p w14:paraId="6F1564EF" w14:textId="77777777" w:rsidR="00FF5E82" w:rsidRPr="008462F2" w:rsidRDefault="00FF5E82" w:rsidP="00FF5E82">
      <w:pPr>
        <w:pStyle w:val="ListParagraph"/>
        <w:numPr>
          <w:ilvl w:val="0"/>
          <w:numId w:val="22"/>
        </w:numPr>
        <w:spacing w:after="0" w:line="240" w:lineRule="auto"/>
        <w:rPr>
          <w:rFonts w:ascii="Arial" w:hAnsi="Arial" w:cs="Arial"/>
        </w:rPr>
      </w:pPr>
      <w:r w:rsidRPr="008462F2">
        <w:rPr>
          <w:rFonts w:ascii="Arial" w:hAnsi="Arial" w:cs="Arial"/>
        </w:rPr>
        <w:t xml:space="preserve">to connect and disconnect domestic laundry equipment, where required, to existing plumbing (tap and drain). </w:t>
      </w:r>
    </w:p>
    <w:p w14:paraId="22CE0DA7" w14:textId="77777777" w:rsidR="00FF5E82" w:rsidRPr="008462F2" w:rsidRDefault="00FF5E82" w:rsidP="00FF5E82">
      <w:pPr>
        <w:rPr>
          <w:rFonts w:ascii="Arial" w:hAnsi="Arial" w:cs="Arial"/>
        </w:rPr>
      </w:pPr>
    </w:p>
    <w:p w14:paraId="38709C5B" w14:textId="0EDEF6FA" w:rsidR="00FF5E82" w:rsidRPr="008462F2" w:rsidRDefault="00FF5E82" w:rsidP="008462F2">
      <w:pPr>
        <w:ind w:left="630" w:hanging="630"/>
        <w:rPr>
          <w:rFonts w:ascii="Arial" w:hAnsi="Arial" w:cs="Arial"/>
        </w:rPr>
      </w:pPr>
      <w:r w:rsidRPr="008462F2">
        <w:rPr>
          <w:rFonts w:ascii="Arial" w:hAnsi="Arial" w:cs="Arial"/>
        </w:rPr>
        <w:t>3.       The contract duration will be 4 years from date of inception.</w:t>
      </w:r>
    </w:p>
    <w:p w14:paraId="372C2F7D" w14:textId="0289A110" w:rsidR="00FF5E82" w:rsidRPr="008462F2" w:rsidRDefault="00FF5E82" w:rsidP="00FF5E82">
      <w:pPr>
        <w:rPr>
          <w:rFonts w:ascii="Arial" w:hAnsi="Arial" w:cs="Arial"/>
        </w:rPr>
      </w:pPr>
      <w:r w:rsidRPr="008462F2">
        <w:rPr>
          <w:rFonts w:ascii="Arial" w:hAnsi="Arial" w:cs="Arial"/>
        </w:rPr>
        <w:t>4.       To ensure all work meets with the approval of Establishment Staff and the Authority’s Designated Officer</w:t>
      </w:r>
      <w:r w:rsidR="008F5284">
        <w:rPr>
          <w:rFonts w:ascii="Arial" w:hAnsi="Arial" w:cs="Arial"/>
        </w:rPr>
        <w:t>.</w:t>
      </w:r>
    </w:p>
    <w:p w14:paraId="27C968A6" w14:textId="42CD0B2D" w:rsidR="00FF5E82" w:rsidRPr="008462F2" w:rsidRDefault="00FF5E82" w:rsidP="00FF5E82">
      <w:pPr>
        <w:rPr>
          <w:rFonts w:ascii="Arial" w:hAnsi="Arial" w:cs="Arial"/>
        </w:rPr>
      </w:pPr>
      <w:r w:rsidRPr="008462F2">
        <w:rPr>
          <w:rFonts w:ascii="Arial" w:hAnsi="Arial" w:cs="Arial"/>
        </w:rPr>
        <w:t>5.</w:t>
      </w:r>
      <w:r w:rsidRPr="008462F2">
        <w:rPr>
          <w:rFonts w:ascii="Arial" w:hAnsi="Arial" w:cs="Arial"/>
        </w:rPr>
        <w:tab/>
        <w:t xml:space="preserve">Working hours are 0800-1600, Mon-Fri, unless agreed with the Designated Officer.  </w:t>
      </w:r>
    </w:p>
    <w:p w14:paraId="133491D5" w14:textId="49823DD8" w:rsidR="00FF5E82" w:rsidRPr="008462F2" w:rsidRDefault="00FF5E82" w:rsidP="008462F2">
      <w:pPr>
        <w:rPr>
          <w:rFonts w:ascii="Arial" w:hAnsi="Arial" w:cs="Arial"/>
        </w:rPr>
      </w:pPr>
      <w:r w:rsidRPr="008462F2">
        <w:rPr>
          <w:rFonts w:ascii="Arial" w:hAnsi="Arial" w:cs="Arial"/>
        </w:rPr>
        <w:t xml:space="preserve">6.       </w:t>
      </w:r>
      <w:r w:rsidRPr="008462F2">
        <w:rPr>
          <w:rFonts w:ascii="Arial" w:hAnsi="Arial" w:cs="Arial"/>
          <w:b/>
          <w:u w:val="single"/>
        </w:rPr>
        <w:t>EMERGENCY CALL-OUTS</w:t>
      </w:r>
      <w:r w:rsidRPr="008462F2">
        <w:rPr>
          <w:rFonts w:ascii="Arial" w:hAnsi="Arial" w:cs="Arial"/>
        </w:rPr>
        <w:t>.  The response time for emergency call-outs will be within 24 hou</w:t>
      </w:r>
      <w:r w:rsidR="008462F2" w:rsidRPr="008462F2">
        <w:rPr>
          <w:rFonts w:ascii="Arial" w:hAnsi="Arial" w:cs="Arial"/>
        </w:rPr>
        <w:t>r</w:t>
      </w:r>
      <w:r w:rsidRPr="008462F2">
        <w:rPr>
          <w:rFonts w:ascii="Arial" w:hAnsi="Arial" w:cs="Arial"/>
        </w:rPr>
        <w:tab/>
      </w:r>
    </w:p>
    <w:p w14:paraId="2AC57245" w14:textId="248B5579" w:rsidR="00FF5E82" w:rsidRPr="008462F2" w:rsidRDefault="00FF5E82" w:rsidP="008462F2">
      <w:pPr>
        <w:rPr>
          <w:rFonts w:ascii="Arial" w:hAnsi="Arial" w:cs="Arial"/>
        </w:rPr>
      </w:pPr>
      <w:r w:rsidRPr="008462F2">
        <w:rPr>
          <w:rFonts w:ascii="Arial" w:hAnsi="Arial" w:cs="Arial"/>
        </w:rPr>
        <w:t>7.       All work shall be carried out in accordance with current regulations and standards appertaining to the type of work undertaken.</w:t>
      </w:r>
      <w:r w:rsidRPr="008462F2">
        <w:rPr>
          <w:rFonts w:ascii="Arial" w:hAnsi="Arial" w:cs="Arial"/>
        </w:rPr>
        <w:tab/>
      </w:r>
    </w:p>
    <w:p w14:paraId="73BD8061" w14:textId="77777777" w:rsidR="00FF5E82" w:rsidRPr="008462F2" w:rsidRDefault="00FF5E82" w:rsidP="00FF5E82">
      <w:pPr>
        <w:pStyle w:val="Style7"/>
        <w:rPr>
          <w:b w:val="0"/>
          <w:szCs w:val="22"/>
          <w:u w:val="none"/>
        </w:rPr>
      </w:pPr>
      <w:r w:rsidRPr="008462F2">
        <w:rPr>
          <w:b w:val="0"/>
          <w:szCs w:val="22"/>
          <w:u w:val="none"/>
        </w:rPr>
        <w:t>8.</w:t>
      </w:r>
      <w:r w:rsidRPr="008462F2">
        <w:rPr>
          <w:b w:val="0"/>
          <w:szCs w:val="22"/>
          <w:u w:val="none"/>
        </w:rPr>
        <w:tab/>
        <w:t>The contractor shall supply all tools and any other equipment as necessary to complete the tasks.</w:t>
      </w:r>
    </w:p>
    <w:p w14:paraId="47F2F5BC" w14:textId="77777777" w:rsidR="00FF5E82" w:rsidRPr="008462F2" w:rsidRDefault="00FF5E82" w:rsidP="00FF5E82">
      <w:pPr>
        <w:pStyle w:val="Style7"/>
        <w:rPr>
          <w:b w:val="0"/>
          <w:szCs w:val="22"/>
          <w:u w:val="none"/>
        </w:rPr>
      </w:pPr>
    </w:p>
    <w:p w14:paraId="4ECA07BC" w14:textId="77777777" w:rsidR="00FF5E82" w:rsidRPr="008462F2" w:rsidRDefault="00FF5E82" w:rsidP="00FF5E82">
      <w:pPr>
        <w:pStyle w:val="Style7"/>
        <w:rPr>
          <w:b w:val="0"/>
          <w:szCs w:val="22"/>
          <w:u w:val="none"/>
        </w:rPr>
      </w:pPr>
      <w:r w:rsidRPr="008462F2">
        <w:rPr>
          <w:b w:val="0"/>
          <w:szCs w:val="22"/>
          <w:u w:val="none"/>
        </w:rPr>
        <w:t>9.</w:t>
      </w:r>
      <w:r w:rsidRPr="008462F2">
        <w:rPr>
          <w:b w:val="0"/>
          <w:szCs w:val="22"/>
          <w:u w:val="none"/>
        </w:rPr>
        <w:tab/>
        <w:t>The whole of the work covered by this specification shall be undertaken without MoD assistance unless otherwise stated.</w:t>
      </w:r>
    </w:p>
    <w:p w14:paraId="37979A5A" w14:textId="77777777" w:rsidR="00FF5E82" w:rsidRPr="008462F2" w:rsidRDefault="00FF5E82" w:rsidP="00FF5E82">
      <w:pPr>
        <w:pStyle w:val="Style7"/>
        <w:rPr>
          <w:b w:val="0"/>
          <w:szCs w:val="22"/>
          <w:u w:val="none"/>
        </w:rPr>
      </w:pPr>
    </w:p>
    <w:p w14:paraId="4E094D7B" w14:textId="77777777" w:rsidR="00FF5E82" w:rsidRPr="008462F2" w:rsidRDefault="00FF5E82" w:rsidP="00FF5E82">
      <w:pPr>
        <w:rPr>
          <w:rFonts w:ascii="Arial" w:hAnsi="Arial" w:cs="Arial"/>
          <w:b/>
        </w:rPr>
      </w:pPr>
      <w:r w:rsidRPr="008462F2">
        <w:rPr>
          <w:rFonts w:ascii="Arial" w:hAnsi="Arial" w:cs="Arial"/>
        </w:rPr>
        <w:t>10.</w:t>
      </w:r>
      <w:r w:rsidRPr="008462F2">
        <w:rPr>
          <w:rFonts w:ascii="Arial" w:hAnsi="Arial" w:cs="Arial"/>
        </w:rPr>
        <w:tab/>
        <w:t>All materials, including repair parts, required to carry out the task are to be supplied by the contractor unless otherwise stated. It is expected that replacement parts will be low value, e.g. drawers and doors.  Where a major part is required, e.g. the drum, it is likely that this will make the fix BER and purchase of a new machine will offer better Value for Money (VfM).</w:t>
      </w:r>
      <w:r w:rsidRPr="008462F2">
        <w:rPr>
          <w:rFonts w:ascii="Arial" w:hAnsi="Arial" w:cs="Arial"/>
          <w:b/>
        </w:rPr>
        <w:t xml:space="preserve"> </w:t>
      </w:r>
    </w:p>
    <w:p w14:paraId="55EE38E8" w14:textId="77777777" w:rsidR="00FF5E82" w:rsidRPr="008462F2" w:rsidRDefault="00FF5E82" w:rsidP="00FF5E82">
      <w:pPr>
        <w:pStyle w:val="Style7"/>
        <w:rPr>
          <w:b w:val="0"/>
          <w:szCs w:val="22"/>
          <w:u w:val="none"/>
        </w:rPr>
      </w:pPr>
    </w:p>
    <w:p w14:paraId="2F09F23A" w14:textId="77777777" w:rsidR="00FF5E82" w:rsidRPr="008462F2" w:rsidRDefault="00FF5E82" w:rsidP="00FF5E82">
      <w:pPr>
        <w:pStyle w:val="Style7"/>
        <w:rPr>
          <w:b w:val="0"/>
          <w:szCs w:val="22"/>
          <w:u w:val="none"/>
        </w:rPr>
      </w:pPr>
      <w:r w:rsidRPr="008462F2">
        <w:rPr>
          <w:b w:val="0"/>
          <w:szCs w:val="22"/>
          <w:u w:val="none"/>
        </w:rPr>
        <w:t>11.</w:t>
      </w:r>
      <w:r w:rsidRPr="008462F2">
        <w:rPr>
          <w:b w:val="0"/>
          <w:szCs w:val="22"/>
          <w:u w:val="none"/>
        </w:rPr>
        <w:tab/>
        <w:t>The company will need to hold the appropriate BPSS security clearance to be able to work unsupervised on a MoD site. This must be in place prior to service commencement.</w:t>
      </w:r>
    </w:p>
    <w:p w14:paraId="2B9E5BA9" w14:textId="77777777" w:rsidR="00FF5E82" w:rsidRPr="008462F2" w:rsidRDefault="00FF5E82" w:rsidP="00FF5E82">
      <w:pPr>
        <w:pStyle w:val="Style7"/>
        <w:rPr>
          <w:b w:val="0"/>
          <w:szCs w:val="22"/>
          <w:u w:val="none"/>
        </w:rPr>
      </w:pPr>
    </w:p>
    <w:p w14:paraId="752F2BE5" w14:textId="77777777" w:rsidR="00FF5E82" w:rsidRPr="008462F2" w:rsidRDefault="00FF5E82" w:rsidP="00FF5E82">
      <w:pPr>
        <w:pStyle w:val="Style7"/>
        <w:rPr>
          <w:b w:val="0"/>
          <w:szCs w:val="22"/>
          <w:u w:val="none"/>
        </w:rPr>
      </w:pPr>
      <w:r w:rsidRPr="008462F2">
        <w:rPr>
          <w:b w:val="0"/>
          <w:szCs w:val="22"/>
          <w:u w:val="none"/>
        </w:rPr>
        <w:t>12.</w:t>
      </w:r>
      <w:r w:rsidRPr="008462F2">
        <w:rPr>
          <w:b w:val="0"/>
          <w:szCs w:val="22"/>
          <w:u w:val="none"/>
        </w:rPr>
        <w:tab/>
      </w:r>
      <w:r w:rsidRPr="008462F2">
        <w:rPr>
          <w:szCs w:val="22"/>
        </w:rPr>
        <w:t>HEALTH AND SAFETY</w:t>
      </w:r>
      <w:r w:rsidRPr="008462F2">
        <w:rPr>
          <w:b w:val="0"/>
          <w:szCs w:val="22"/>
          <w:u w:val="none"/>
        </w:rPr>
        <w:t>.  Prior to any site visit for repair work the contractors will be required to complete a 4Cs induction by the site sponsor and forward the following:</w:t>
      </w:r>
    </w:p>
    <w:p w14:paraId="2DB3F7AA" w14:textId="77777777" w:rsidR="00FF5E82" w:rsidRPr="008462F2" w:rsidRDefault="00FF5E82" w:rsidP="00FF5E82">
      <w:pPr>
        <w:pStyle w:val="Style7"/>
        <w:rPr>
          <w:b w:val="0"/>
          <w:szCs w:val="22"/>
          <w:u w:val="none"/>
        </w:rPr>
      </w:pPr>
    </w:p>
    <w:p w14:paraId="6C30F7D1" w14:textId="77777777" w:rsidR="00FF5E82" w:rsidRPr="008462F2" w:rsidRDefault="00FF5E82" w:rsidP="00FF5E82">
      <w:pPr>
        <w:pStyle w:val="Style7"/>
        <w:ind w:left="567" w:hanging="27"/>
        <w:rPr>
          <w:b w:val="0"/>
          <w:szCs w:val="22"/>
          <w:u w:val="none"/>
        </w:rPr>
      </w:pPr>
      <w:r w:rsidRPr="008462F2">
        <w:rPr>
          <w:b w:val="0"/>
          <w:szCs w:val="22"/>
          <w:u w:val="none"/>
        </w:rPr>
        <w:t>a.</w:t>
      </w:r>
      <w:r w:rsidRPr="008462F2">
        <w:rPr>
          <w:b w:val="0"/>
          <w:szCs w:val="22"/>
          <w:u w:val="none"/>
        </w:rPr>
        <w:tab/>
      </w:r>
      <w:r w:rsidRPr="008462F2">
        <w:rPr>
          <w:szCs w:val="22"/>
        </w:rPr>
        <w:t>Risk Assessment</w:t>
      </w:r>
      <w:r w:rsidRPr="008462F2">
        <w:rPr>
          <w:b w:val="0"/>
          <w:szCs w:val="22"/>
          <w:u w:val="none"/>
        </w:rPr>
        <w:t>.  It should be noted that the Risk Assessment should include the following elements:</w:t>
      </w:r>
    </w:p>
    <w:p w14:paraId="2D9FFC92" w14:textId="77777777" w:rsidR="00FF5E82" w:rsidRPr="008462F2" w:rsidRDefault="00FF5E82" w:rsidP="00FF5E82">
      <w:pPr>
        <w:pStyle w:val="Style7"/>
        <w:ind w:left="567" w:hanging="27"/>
        <w:rPr>
          <w:b w:val="0"/>
          <w:szCs w:val="22"/>
          <w:u w:val="none"/>
        </w:rPr>
      </w:pPr>
    </w:p>
    <w:p w14:paraId="6DA93963"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(i)</w:t>
      </w:r>
      <w:r w:rsidRPr="008462F2">
        <w:rPr>
          <w:b w:val="0"/>
          <w:szCs w:val="22"/>
          <w:u w:val="none"/>
        </w:rPr>
        <w:tab/>
        <w:t>the tasks should be identified.</w:t>
      </w:r>
    </w:p>
    <w:p w14:paraId="100B8EB1"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(ii)</w:t>
      </w:r>
      <w:r w:rsidRPr="008462F2">
        <w:rPr>
          <w:b w:val="0"/>
          <w:szCs w:val="22"/>
          <w:u w:val="none"/>
        </w:rPr>
        <w:tab/>
        <w:t>all hazards should be identified.</w:t>
      </w:r>
    </w:p>
    <w:p w14:paraId="266DDC5E"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(iii)</w:t>
      </w:r>
      <w:r w:rsidRPr="008462F2">
        <w:rPr>
          <w:b w:val="0"/>
          <w:szCs w:val="22"/>
          <w:u w:val="none"/>
        </w:rPr>
        <w:tab/>
        <w:t>hazards should be eliminated where possible.</w:t>
      </w:r>
    </w:p>
    <w:p w14:paraId="5FABC13D"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(iv)</w:t>
      </w:r>
      <w:r w:rsidRPr="008462F2">
        <w:rPr>
          <w:b w:val="0"/>
          <w:szCs w:val="22"/>
          <w:u w:val="none"/>
        </w:rPr>
        <w:tab/>
        <w:t>persons at risk should be identified.</w:t>
      </w:r>
    </w:p>
    <w:p w14:paraId="5B2118C0"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(v)</w:t>
      </w:r>
      <w:r w:rsidRPr="008462F2">
        <w:rPr>
          <w:b w:val="0"/>
          <w:szCs w:val="22"/>
          <w:u w:val="none"/>
        </w:rPr>
        <w:tab/>
        <w:t>all risks should be evaluated.</w:t>
      </w:r>
    </w:p>
    <w:p w14:paraId="1FBF648E"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(vi)</w:t>
      </w:r>
      <w:r w:rsidRPr="008462F2">
        <w:rPr>
          <w:b w:val="0"/>
          <w:szCs w:val="22"/>
          <w:u w:val="none"/>
        </w:rPr>
        <w:tab/>
        <w:t>controls should be developed for these risks.</w:t>
      </w:r>
    </w:p>
    <w:p w14:paraId="0C815728"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(vii)</w:t>
      </w:r>
      <w:r w:rsidRPr="008462F2">
        <w:rPr>
          <w:b w:val="0"/>
          <w:szCs w:val="22"/>
          <w:u w:val="none"/>
        </w:rPr>
        <w:tab/>
        <w:t>the assessment should be recorded.</w:t>
      </w:r>
    </w:p>
    <w:p w14:paraId="58F95C84"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(viii)</w:t>
      </w:r>
      <w:r w:rsidRPr="008462F2">
        <w:rPr>
          <w:b w:val="0"/>
          <w:szCs w:val="22"/>
          <w:u w:val="none"/>
        </w:rPr>
        <w:tab/>
        <w:t>controls should be implemented.</w:t>
      </w:r>
    </w:p>
    <w:p w14:paraId="715F1CA0" w14:textId="77777777" w:rsidR="00FF5E82" w:rsidRPr="008462F2" w:rsidRDefault="00FF5E82" w:rsidP="00FF5E82">
      <w:pPr>
        <w:pStyle w:val="Style7"/>
        <w:ind w:left="567" w:hanging="27"/>
        <w:rPr>
          <w:b w:val="0"/>
          <w:szCs w:val="22"/>
          <w:u w:val="none"/>
        </w:rPr>
      </w:pPr>
      <w:r w:rsidRPr="008462F2">
        <w:rPr>
          <w:b w:val="0"/>
          <w:szCs w:val="22"/>
          <w:u w:val="none"/>
        </w:rPr>
        <w:tab/>
      </w:r>
      <w:r w:rsidRPr="008462F2">
        <w:rPr>
          <w:b w:val="0"/>
          <w:szCs w:val="22"/>
          <w:u w:val="none"/>
        </w:rPr>
        <w:tab/>
        <w:t>(ix)</w:t>
      </w:r>
      <w:r w:rsidRPr="008462F2">
        <w:rPr>
          <w:b w:val="0"/>
          <w:szCs w:val="22"/>
          <w:u w:val="none"/>
        </w:rPr>
        <w:tab/>
        <w:t>the assessment should be reviewed and monitored as necessary.</w:t>
      </w:r>
    </w:p>
    <w:p w14:paraId="68DA1CCF" w14:textId="77777777" w:rsidR="00FF5E82" w:rsidRPr="008462F2" w:rsidRDefault="00FF5E82" w:rsidP="00FF5E82">
      <w:pPr>
        <w:pStyle w:val="Style7"/>
        <w:ind w:left="567" w:hanging="27"/>
        <w:rPr>
          <w:b w:val="0"/>
          <w:szCs w:val="22"/>
          <w:u w:val="none"/>
        </w:rPr>
      </w:pPr>
    </w:p>
    <w:p w14:paraId="1290269D" w14:textId="77777777" w:rsidR="00FF5E82" w:rsidRPr="008462F2" w:rsidRDefault="00FF5E82" w:rsidP="00FF5E82">
      <w:pPr>
        <w:pStyle w:val="Style7"/>
        <w:ind w:left="567" w:hanging="27"/>
        <w:rPr>
          <w:b w:val="0"/>
          <w:szCs w:val="22"/>
          <w:u w:val="none"/>
        </w:rPr>
      </w:pPr>
      <w:r w:rsidRPr="008462F2">
        <w:rPr>
          <w:b w:val="0"/>
          <w:szCs w:val="22"/>
          <w:u w:val="none"/>
        </w:rPr>
        <w:t>b.</w:t>
      </w:r>
      <w:r w:rsidRPr="008462F2">
        <w:rPr>
          <w:b w:val="0"/>
          <w:szCs w:val="22"/>
          <w:u w:val="none"/>
        </w:rPr>
        <w:tab/>
      </w:r>
      <w:r w:rsidRPr="008462F2">
        <w:rPr>
          <w:szCs w:val="22"/>
        </w:rPr>
        <w:t>Proposed Safe System of Work/Method Statement</w:t>
      </w:r>
      <w:r w:rsidRPr="008462F2">
        <w:rPr>
          <w:b w:val="0"/>
          <w:szCs w:val="22"/>
          <w:u w:val="none"/>
        </w:rPr>
        <w:t>.  It should be noted that the Method Statement should include the following elements:</w:t>
      </w:r>
    </w:p>
    <w:p w14:paraId="3F2620B7" w14:textId="77777777" w:rsidR="00FF5E82" w:rsidRPr="008462F2" w:rsidRDefault="00FF5E82" w:rsidP="00FF5E82">
      <w:pPr>
        <w:pStyle w:val="Style7"/>
        <w:rPr>
          <w:b w:val="0"/>
          <w:szCs w:val="22"/>
          <w:u w:val="none"/>
        </w:rPr>
      </w:pPr>
    </w:p>
    <w:p w14:paraId="34C1D17E" w14:textId="77777777" w:rsidR="00FF5E82" w:rsidRPr="008462F2" w:rsidRDefault="00FF5E82" w:rsidP="00FF5E82">
      <w:pPr>
        <w:pStyle w:val="Style7"/>
        <w:ind w:left="1440"/>
        <w:rPr>
          <w:b w:val="0"/>
          <w:szCs w:val="22"/>
          <w:u w:val="none"/>
        </w:rPr>
      </w:pPr>
      <w:r w:rsidRPr="008462F2">
        <w:rPr>
          <w:b w:val="0"/>
          <w:szCs w:val="22"/>
          <w:u w:val="none"/>
        </w:rPr>
        <w:t>(i)</w:t>
      </w:r>
      <w:r w:rsidRPr="008462F2">
        <w:rPr>
          <w:b w:val="0"/>
          <w:szCs w:val="22"/>
          <w:u w:val="none"/>
        </w:rPr>
        <w:tab/>
        <w:t>details of work to be done.</w:t>
      </w:r>
    </w:p>
    <w:p w14:paraId="0A8E8D6B" w14:textId="77777777" w:rsidR="00FF5E82" w:rsidRPr="008462F2" w:rsidRDefault="00FF5E82" w:rsidP="00FF5E82">
      <w:pPr>
        <w:pStyle w:val="Style7"/>
        <w:ind w:left="1440"/>
        <w:rPr>
          <w:b w:val="0"/>
          <w:szCs w:val="22"/>
          <w:u w:val="none"/>
        </w:rPr>
      </w:pPr>
      <w:r w:rsidRPr="008462F2">
        <w:rPr>
          <w:b w:val="0"/>
          <w:szCs w:val="22"/>
          <w:u w:val="none"/>
        </w:rPr>
        <w:t>(ii)</w:t>
      </w:r>
      <w:r w:rsidRPr="008462F2">
        <w:rPr>
          <w:b w:val="0"/>
          <w:szCs w:val="22"/>
          <w:u w:val="none"/>
        </w:rPr>
        <w:tab/>
        <w:t>method of doing this work.</w:t>
      </w:r>
    </w:p>
    <w:p w14:paraId="19D3EFA8" w14:textId="77777777" w:rsidR="00FF5E82" w:rsidRPr="008462F2" w:rsidRDefault="00FF5E82" w:rsidP="00FF5E82">
      <w:pPr>
        <w:pStyle w:val="Style7"/>
        <w:ind w:left="1440"/>
        <w:rPr>
          <w:b w:val="0"/>
          <w:szCs w:val="22"/>
          <w:u w:val="none"/>
        </w:rPr>
      </w:pPr>
      <w:r w:rsidRPr="008462F2">
        <w:rPr>
          <w:b w:val="0"/>
          <w:szCs w:val="22"/>
          <w:u w:val="none"/>
        </w:rPr>
        <w:t>(iii)</w:t>
      </w:r>
      <w:r w:rsidRPr="008462F2">
        <w:rPr>
          <w:b w:val="0"/>
          <w:szCs w:val="22"/>
          <w:u w:val="none"/>
        </w:rPr>
        <w:tab/>
        <w:t>location of the worksite.</w:t>
      </w:r>
    </w:p>
    <w:p w14:paraId="729DB2D4" w14:textId="77777777" w:rsidR="00FF5E82" w:rsidRPr="008462F2" w:rsidRDefault="00FF5E82" w:rsidP="00FF5E82">
      <w:pPr>
        <w:pStyle w:val="Style7"/>
        <w:ind w:left="1440"/>
        <w:rPr>
          <w:b w:val="0"/>
          <w:szCs w:val="22"/>
          <w:u w:val="none"/>
        </w:rPr>
      </w:pPr>
      <w:r w:rsidRPr="008462F2">
        <w:rPr>
          <w:b w:val="0"/>
          <w:szCs w:val="22"/>
          <w:u w:val="none"/>
        </w:rPr>
        <w:t>(iv)</w:t>
      </w:r>
      <w:r w:rsidRPr="008462F2">
        <w:rPr>
          <w:b w:val="0"/>
          <w:szCs w:val="22"/>
          <w:u w:val="none"/>
        </w:rPr>
        <w:tab/>
        <w:t>project timing and phasing.</w:t>
      </w:r>
    </w:p>
    <w:p w14:paraId="26E27510" w14:textId="77777777" w:rsidR="00FF5E82" w:rsidRPr="008462F2" w:rsidRDefault="00FF5E82" w:rsidP="00FF5E82">
      <w:pPr>
        <w:pStyle w:val="Style7"/>
        <w:ind w:left="1440"/>
        <w:rPr>
          <w:b w:val="0"/>
          <w:szCs w:val="22"/>
          <w:u w:val="none"/>
        </w:rPr>
      </w:pPr>
      <w:r w:rsidRPr="008462F2">
        <w:rPr>
          <w:b w:val="0"/>
          <w:szCs w:val="22"/>
          <w:u w:val="none"/>
        </w:rPr>
        <w:t>(v)</w:t>
      </w:r>
      <w:r w:rsidRPr="008462F2">
        <w:rPr>
          <w:b w:val="0"/>
          <w:szCs w:val="22"/>
          <w:u w:val="none"/>
        </w:rPr>
        <w:tab/>
        <w:t>details of personnel, their skills, training and competence.</w:t>
      </w:r>
    </w:p>
    <w:p w14:paraId="58B1BF00" w14:textId="77777777" w:rsidR="00FF5E82" w:rsidRPr="008462F2" w:rsidRDefault="00FF5E82" w:rsidP="00FF5E82">
      <w:pPr>
        <w:pStyle w:val="Style7"/>
        <w:ind w:left="1440"/>
        <w:rPr>
          <w:b w:val="0"/>
          <w:szCs w:val="22"/>
          <w:u w:val="none"/>
        </w:rPr>
      </w:pPr>
      <w:r w:rsidRPr="008462F2">
        <w:rPr>
          <w:b w:val="0"/>
          <w:szCs w:val="22"/>
          <w:u w:val="none"/>
        </w:rPr>
        <w:t>(vi)</w:t>
      </w:r>
      <w:r w:rsidRPr="008462F2">
        <w:rPr>
          <w:b w:val="0"/>
          <w:szCs w:val="22"/>
          <w:u w:val="none"/>
        </w:rPr>
        <w:tab/>
        <w:t>details of equipment to be used including maintenance procedures and records.</w:t>
      </w:r>
    </w:p>
    <w:p w14:paraId="35F95B30" w14:textId="77777777" w:rsidR="00FF5E82" w:rsidRPr="008462F2" w:rsidRDefault="00FF5E82" w:rsidP="00FF5E82">
      <w:pPr>
        <w:pStyle w:val="Style7"/>
        <w:ind w:left="1440" w:firstLine="567"/>
        <w:rPr>
          <w:b w:val="0"/>
          <w:szCs w:val="22"/>
          <w:u w:val="none"/>
        </w:rPr>
      </w:pPr>
    </w:p>
    <w:p w14:paraId="3A2C0167" w14:textId="77777777" w:rsidR="00FF5E82" w:rsidRPr="008462F2" w:rsidRDefault="00FF5E82" w:rsidP="00FF5E82">
      <w:pPr>
        <w:pStyle w:val="Style7"/>
        <w:ind w:left="567" w:hanging="27"/>
        <w:rPr>
          <w:b w:val="0"/>
          <w:szCs w:val="22"/>
          <w:u w:val="none"/>
        </w:rPr>
      </w:pPr>
      <w:r w:rsidRPr="008462F2">
        <w:rPr>
          <w:b w:val="0"/>
          <w:szCs w:val="22"/>
          <w:u w:val="none"/>
        </w:rPr>
        <w:t>c.</w:t>
      </w:r>
      <w:r w:rsidRPr="008462F2">
        <w:rPr>
          <w:b w:val="0"/>
          <w:szCs w:val="22"/>
          <w:u w:val="none"/>
        </w:rPr>
        <w:tab/>
      </w:r>
      <w:r w:rsidRPr="008462F2">
        <w:rPr>
          <w:b w:val="0"/>
          <w:szCs w:val="22"/>
          <w:u w:val="none"/>
        </w:rPr>
        <w:tab/>
        <w:t>Copy of the company’s Health and Safety Policy.</w:t>
      </w:r>
    </w:p>
    <w:p w14:paraId="453E9267" w14:textId="77777777" w:rsidR="00FF5E82" w:rsidRPr="008462F2" w:rsidRDefault="00FF5E82" w:rsidP="00FF5E82">
      <w:pPr>
        <w:pStyle w:val="Style7"/>
        <w:ind w:left="567" w:hanging="27"/>
        <w:rPr>
          <w:b w:val="0"/>
          <w:szCs w:val="22"/>
          <w:u w:val="none"/>
        </w:rPr>
      </w:pPr>
    </w:p>
    <w:p w14:paraId="0C8345EC" w14:textId="77777777" w:rsidR="00FF5E82" w:rsidRPr="008462F2" w:rsidRDefault="00FF5E82" w:rsidP="00FF5E82">
      <w:pPr>
        <w:pStyle w:val="Style7"/>
        <w:ind w:left="567" w:hanging="27"/>
        <w:rPr>
          <w:b w:val="0"/>
          <w:szCs w:val="22"/>
          <w:u w:val="none"/>
        </w:rPr>
      </w:pPr>
      <w:r w:rsidRPr="008462F2">
        <w:rPr>
          <w:b w:val="0"/>
          <w:szCs w:val="22"/>
          <w:u w:val="none"/>
        </w:rPr>
        <w:t>d.</w:t>
      </w:r>
      <w:r w:rsidRPr="008462F2">
        <w:rPr>
          <w:b w:val="0"/>
          <w:szCs w:val="22"/>
          <w:u w:val="none"/>
        </w:rPr>
        <w:tab/>
        <w:t>History of the company’s safety performance.</w:t>
      </w:r>
    </w:p>
    <w:p w14:paraId="231E33AC" w14:textId="77777777" w:rsidR="00FF5E82" w:rsidRPr="008462F2" w:rsidRDefault="00FF5E82" w:rsidP="00FF5E82">
      <w:pPr>
        <w:pStyle w:val="Style7"/>
        <w:ind w:left="567" w:hanging="27"/>
        <w:rPr>
          <w:b w:val="0"/>
          <w:szCs w:val="22"/>
          <w:u w:val="none"/>
        </w:rPr>
      </w:pPr>
    </w:p>
    <w:p w14:paraId="58B10528" w14:textId="77777777" w:rsidR="00FF5E82" w:rsidRPr="008462F2" w:rsidRDefault="00FF5E82" w:rsidP="00FF5E82">
      <w:pPr>
        <w:pStyle w:val="Style7"/>
        <w:ind w:left="567" w:hanging="27"/>
        <w:rPr>
          <w:b w:val="0"/>
          <w:szCs w:val="22"/>
          <w:u w:val="none"/>
        </w:rPr>
      </w:pPr>
      <w:r w:rsidRPr="008462F2">
        <w:rPr>
          <w:b w:val="0"/>
          <w:szCs w:val="22"/>
          <w:u w:val="none"/>
        </w:rPr>
        <w:t>e.</w:t>
      </w:r>
      <w:r w:rsidRPr="008462F2">
        <w:rPr>
          <w:b w:val="0"/>
          <w:szCs w:val="22"/>
          <w:u w:val="none"/>
        </w:rPr>
        <w:tab/>
        <w:t>Certification and Tests of Plant and Equipment being employed (if applicable).</w:t>
      </w:r>
    </w:p>
    <w:p w14:paraId="1A1FA7CD" w14:textId="77777777" w:rsidR="00FF5E82" w:rsidRPr="008462F2" w:rsidRDefault="00FF5E82" w:rsidP="00FF5E82">
      <w:pPr>
        <w:pStyle w:val="Style7"/>
        <w:rPr>
          <w:b w:val="0"/>
          <w:szCs w:val="22"/>
          <w:u w:val="none"/>
        </w:rPr>
      </w:pPr>
    </w:p>
    <w:p w14:paraId="4B7515E6" w14:textId="77777777" w:rsidR="00FF5E82" w:rsidRPr="008462F2" w:rsidRDefault="00FF5E82" w:rsidP="00FF5E82">
      <w:pPr>
        <w:pStyle w:val="Style7"/>
        <w:rPr>
          <w:b w:val="0"/>
          <w:szCs w:val="22"/>
          <w:u w:val="none"/>
        </w:rPr>
      </w:pPr>
      <w:r w:rsidRPr="008462F2">
        <w:rPr>
          <w:b w:val="0"/>
          <w:szCs w:val="22"/>
          <w:u w:val="none"/>
        </w:rPr>
        <w:t>13.</w:t>
      </w:r>
      <w:r w:rsidRPr="008462F2">
        <w:rPr>
          <w:b w:val="0"/>
          <w:szCs w:val="22"/>
          <w:u w:val="none"/>
        </w:rPr>
        <w:tab/>
      </w:r>
      <w:r w:rsidRPr="008462F2">
        <w:rPr>
          <w:szCs w:val="22"/>
        </w:rPr>
        <w:t>WORKSITE</w:t>
      </w:r>
      <w:r w:rsidRPr="008462F2">
        <w:rPr>
          <w:b w:val="0"/>
          <w:szCs w:val="22"/>
          <w:u w:val="none"/>
        </w:rPr>
        <w:t>.  The worksite is to be kept clean and tidy at ALL times.</w:t>
      </w:r>
    </w:p>
    <w:p w14:paraId="65D5FBC2" w14:textId="77777777" w:rsidR="00FF5E82" w:rsidRPr="008462F2" w:rsidRDefault="00FF5E82" w:rsidP="00FF5E82">
      <w:pPr>
        <w:pStyle w:val="Style7"/>
        <w:rPr>
          <w:b w:val="0"/>
          <w:szCs w:val="22"/>
          <w:u w:val="none"/>
        </w:rPr>
      </w:pPr>
    </w:p>
    <w:p w14:paraId="5D282E32" w14:textId="77777777" w:rsidR="00FF5E82" w:rsidRPr="008462F2" w:rsidRDefault="00FF5E82" w:rsidP="00FF5E82">
      <w:pPr>
        <w:pStyle w:val="Style7"/>
        <w:rPr>
          <w:b w:val="0"/>
          <w:szCs w:val="22"/>
          <w:u w:val="none"/>
        </w:rPr>
      </w:pPr>
      <w:r w:rsidRPr="008462F2">
        <w:rPr>
          <w:b w:val="0"/>
          <w:szCs w:val="22"/>
          <w:u w:val="none"/>
        </w:rPr>
        <w:t>14.</w:t>
      </w:r>
      <w:r w:rsidRPr="008462F2">
        <w:rPr>
          <w:b w:val="0"/>
          <w:szCs w:val="22"/>
          <w:u w:val="none"/>
        </w:rPr>
        <w:tab/>
      </w:r>
      <w:r w:rsidRPr="008462F2">
        <w:rPr>
          <w:szCs w:val="22"/>
        </w:rPr>
        <w:t>MISCELLANEOUS INFORMATION</w:t>
      </w:r>
    </w:p>
    <w:p w14:paraId="69812381" w14:textId="77777777" w:rsidR="00FF5E82" w:rsidRPr="008462F2" w:rsidRDefault="00FF5E82" w:rsidP="00FF5E82">
      <w:pPr>
        <w:pStyle w:val="Style7"/>
        <w:rPr>
          <w:b w:val="0"/>
          <w:szCs w:val="22"/>
          <w:u w:val="none"/>
        </w:rPr>
      </w:pPr>
    </w:p>
    <w:p w14:paraId="1A3C08EC" w14:textId="77777777" w:rsidR="00FF5E82" w:rsidRPr="008462F2" w:rsidRDefault="00FF5E82" w:rsidP="00FF5E82">
      <w:pPr>
        <w:pStyle w:val="Style7"/>
        <w:rPr>
          <w:b w:val="0"/>
          <w:szCs w:val="22"/>
          <w:u w:val="none"/>
        </w:rPr>
      </w:pPr>
      <w:r w:rsidRPr="008462F2">
        <w:rPr>
          <w:b w:val="0"/>
          <w:szCs w:val="22"/>
          <w:u w:val="none"/>
        </w:rPr>
        <w:tab/>
        <w:t>a.</w:t>
      </w:r>
      <w:r w:rsidRPr="008462F2">
        <w:rPr>
          <w:b w:val="0"/>
          <w:szCs w:val="22"/>
          <w:u w:val="none"/>
        </w:rPr>
        <w:tab/>
      </w:r>
      <w:r w:rsidRPr="008462F2">
        <w:rPr>
          <w:b w:val="0"/>
          <w:szCs w:val="22"/>
        </w:rPr>
        <w:t>Location</w:t>
      </w:r>
    </w:p>
    <w:p w14:paraId="0C2EFF48" w14:textId="77777777" w:rsidR="00FF5E82" w:rsidRPr="008462F2" w:rsidRDefault="00FF5E82" w:rsidP="00FF5E82">
      <w:pPr>
        <w:pStyle w:val="Style7"/>
        <w:rPr>
          <w:b w:val="0"/>
          <w:szCs w:val="22"/>
          <w:u w:val="none"/>
        </w:rPr>
      </w:pPr>
    </w:p>
    <w:p w14:paraId="020433D1" w14:textId="708124B6" w:rsidR="00FF5E82" w:rsidRPr="008462F2" w:rsidRDefault="00FF5E82" w:rsidP="00FF5E82">
      <w:pPr>
        <w:pStyle w:val="Style7"/>
        <w:rPr>
          <w:b w:val="0"/>
          <w:szCs w:val="22"/>
          <w:u w:val="none"/>
        </w:rPr>
      </w:pPr>
      <w:r w:rsidRPr="008462F2">
        <w:rPr>
          <w:b w:val="0"/>
          <w:szCs w:val="22"/>
          <w:u w:val="none"/>
        </w:rPr>
        <w:tab/>
      </w:r>
      <w:r w:rsidRPr="008462F2">
        <w:rPr>
          <w:b w:val="0"/>
          <w:szCs w:val="22"/>
          <w:u w:val="none"/>
        </w:rPr>
        <w:tab/>
        <w:t>(i)</w:t>
      </w:r>
      <w:r w:rsidRPr="008462F2">
        <w:rPr>
          <w:b w:val="0"/>
          <w:szCs w:val="22"/>
          <w:u w:val="none"/>
        </w:rPr>
        <w:tab/>
        <w:t>HMS COLLINGWOOD</w:t>
      </w:r>
    </w:p>
    <w:p w14:paraId="7644976A" w14:textId="77777777" w:rsidR="00FF5E82" w:rsidRPr="008462F2" w:rsidRDefault="00FF5E82" w:rsidP="00FF5E82">
      <w:pPr>
        <w:pStyle w:val="Style7"/>
        <w:rPr>
          <w:b w:val="0"/>
          <w:szCs w:val="22"/>
          <w:u w:val="none"/>
        </w:rPr>
      </w:pPr>
      <w:r w:rsidRPr="008462F2">
        <w:rPr>
          <w:b w:val="0"/>
          <w:szCs w:val="22"/>
          <w:u w:val="none"/>
        </w:rPr>
        <w:tab/>
      </w:r>
      <w:r w:rsidRPr="008462F2">
        <w:rPr>
          <w:b w:val="0"/>
          <w:szCs w:val="22"/>
          <w:u w:val="none"/>
        </w:rPr>
        <w:tab/>
      </w:r>
      <w:r w:rsidRPr="008462F2">
        <w:rPr>
          <w:b w:val="0"/>
          <w:szCs w:val="22"/>
          <w:u w:val="none"/>
        </w:rPr>
        <w:tab/>
        <w:t>Newgate Lane, Fareham</w:t>
      </w:r>
    </w:p>
    <w:p w14:paraId="4071AA15" w14:textId="77777777" w:rsidR="00FF5E82" w:rsidRPr="008462F2" w:rsidRDefault="00FF5E82" w:rsidP="00FF5E82">
      <w:pPr>
        <w:pStyle w:val="Style7"/>
        <w:rPr>
          <w:b w:val="0"/>
          <w:szCs w:val="22"/>
          <w:u w:val="none"/>
        </w:rPr>
      </w:pPr>
      <w:r w:rsidRPr="008462F2">
        <w:rPr>
          <w:b w:val="0"/>
          <w:szCs w:val="22"/>
          <w:u w:val="none"/>
        </w:rPr>
        <w:tab/>
      </w:r>
      <w:r w:rsidRPr="008462F2">
        <w:rPr>
          <w:b w:val="0"/>
          <w:szCs w:val="22"/>
          <w:u w:val="none"/>
        </w:rPr>
        <w:tab/>
      </w:r>
      <w:r w:rsidRPr="008462F2">
        <w:rPr>
          <w:b w:val="0"/>
          <w:szCs w:val="22"/>
          <w:u w:val="none"/>
        </w:rPr>
        <w:tab/>
        <w:t>Hampshire PO14 1AS</w:t>
      </w:r>
    </w:p>
    <w:p w14:paraId="05A75CE8" w14:textId="0396EC2E" w:rsidR="00FF5E82" w:rsidRDefault="00FF5E82" w:rsidP="008462F2">
      <w:pPr>
        <w:pStyle w:val="Style7"/>
        <w:rPr>
          <w:b w:val="0"/>
          <w:u w:val="none"/>
        </w:rPr>
      </w:pPr>
    </w:p>
    <w:p w14:paraId="00A3D440" w14:textId="77777777" w:rsidR="00FF5E82" w:rsidRDefault="00FF5E82" w:rsidP="00FF5E82">
      <w:pPr>
        <w:pStyle w:val="Style7"/>
        <w:ind w:left="1440" w:firstLine="720"/>
        <w:rPr>
          <w:b w:val="0"/>
          <w:u w:val="none"/>
        </w:rPr>
      </w:pPr>
    </w:p>
    <w:p w14:paraId="281255EC" w14:textId="77777777" w:rsidR="00FF5E82" w:rsidRPr="007D2249" w:rsidRDefault="00FF5E82" w:rsidP="00FF5E82">
      <w:pPr>
        <w:pStyle w:val="Style7"/>
        <w:rPr>
          <w:b w:val="0"/>
          <w:u w:val="none"/>
        </w:rPr>
      </w:pP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20551CB9" w:rsidR="009F5745" w:rsidRDefault="009F5745" w:rsidP="009F5745">
      <w:pPr>
        <w:jc w:val="right"/>
        <w:rPr>
          <w:rFonts w:ascii="Arial" w:hAnsi="Arial" w:cs="Arial"/>
          <w:b/>
          <w:sz w:val="20"/>
        </w:rPr>
      </w:pPr>
      <w:bookmarkStart w:id="89" w:name="_Hlk39944117"/>
      <w:bookmarkStart w:id="90" w:name="_Hlk38050681"/>
      <w:r>
        <w:rPr>
          <w:rFonts w:ascii="Arial" w:hAnsi="Arial" w:cs="Arial"/>
          <w:b/>
          <w:sz w:val="20"/>
        </w:rPr>
        <w:t>SC1A</w:t>
      </w:r>
      <w:r>
        <w:rPr>
          <w:rFonts w:ascii="Arial" w:hAnsi="Arial" w:cs="Arial"/>
          <w:b/>
          <w:sz w:val="20"/>
        </w:rPr>
        <w:br/>
        <w:t xml:space="preserve">(Edn </w:t>
      </w:r>
      <w:r w:rsidR="00A40E85">
        <w:rPr>
          <w:rFonts w:ascii="Arial" w:hAnsi="Arial" w:cs="Arial"/>
          <w:b/>
          <w:sz w:val="20"/>
        </w:rPr>
        <w:t>06/21</w:t>
      </w:r>
      <w:r>
        <w:rPr>
          <w:rFonts w:ascii="Arial" w:hAnsi="Arial" w:cs="Arial"/>
          <w:b/>
          <w:sz w:val="20"/>
        </w:rPr>
        <w:t>)</w:t>
      </w:r>
    </w:p>
    <w:bookmarkEnd w:id="89"/>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pgSz w:w="11906" w:h="16838"/>
          <w:pgMar w:top="1440"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1"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receipient’s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lastRenderedPageBreak/>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3EF6C07D"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1B434644"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EEB63C9"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276001FE"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9393D60"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13F44606"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D2F05DC"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30008CC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026AA68"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06641D05"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9B9F5F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E1F25C7" w:rsidR="0053707A"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8B2AB50" w14:textId="77777777" w:rsidR="00692D4A" w:rsidRDefault="00692D4A" w:rsidP="00692D4A">
      <w:pPr>
        <w:spacing w:after="0"/>
        <w:rPr>
          <w:rFonts w:ascii="Arial" w:eastAsia="Calibri" w:hAnsi="Arial" w:cs="Arial"/>
          <w:color w:val="FF0000"/>
          <w:sz w:val="17"/>
          <w:szCs w:val="17"/>
        </w:rPr>
      </w:pPr>
      <w:r>
        <w:rPr>
          <w:rFonts w:ascii="Arial" w:eastAsia="Calibri" w:hAnsi="Arial" w:cs="Arial"/>
          <w:sz w:val="17"/>
          <w:szCs w:val="17"/>
        </w:rPr>
        <w:t xml:space="preserve">DEFCON 5J (Edn 11/16) - Unique Identifiers </w:t>
      </w:r>
    </w:p>
    <w:p w14:paraId="21B790AA" w14:textId="77777777" w:rsidR="00692D4A" w:rsidRPr="00F43921" w:rsidRDefault="00692D4A" w:rsidP="00692D4A">
      <w:pPr>
        <w:spacing w:after="0"/>
        <w:rPr>
          <w:rFonts w:ascii="Arial" w:eastAsia="Calibri" w:hAnsi="Arial" w:cs="Arial"/>
          <w:sz w:val="17"/>
          <w:szCs w:val="17"/>
        </w:rPr>
      </w:pPr>
      <w:bookmarkStart w:id="92" w:name="_Hlk38049251"/>
      <w:r w:rsidRPr="00F43921">
        <w:rPr>
          <w:rFonts w:ascii="Arial" w:eastAsia="Calibri" w:hAnsi="Arial" w:cs="Arial"/>
          <w:sz w:val="17"/>
          <w:szCs w:val="17"/>
        </w:rPr>
        <w:t>DEFCON 16 (Edn 10/04) - Repair And Maintenance Information</w:t>
      </w:r>
    </w:p>
    <w:p w14:paraId="1A35955D"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lastRenderedPageBreak/>
        <w:t>DEFCON 21 (Edn 06/21) - Retention Of Records</w:t>
      </w:r>
    </w:p>
    <w:p w14:paraId="14AFCED4"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76 SC1 (Edn 06/21) - Contractor's Personnel at Government Establishments </w:t>
      </w:r>
    </w:p>
    <w:bookmarkEnd w:id="92"/>
    <w:p w14:paraId="47319580"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129J SC1 (Edn 06/17) – The Use of the Electronic Business Delivery Form </w:t>
      </w:r>
    </w:p>
    <w:p w14:paraId="63E41075" w14:textId="77777777" w:rsidR="00914047" w:rsidRPr="00F43921" w:rsidRDefault="00914047" w:rsidP="00914047">
      <w:pPr>
        <w:spacing w:after="0"/>
        <w:rPr>
          <w:rFonts w:ascii="Arial" w:eastAsia="Calibri" w:hAnsi="Arial" w:cs="Arial"/>
          <w:sz w:val="17"/>
          <w:szCs w:val="17"/>
        </w:rPr>
      </w:pPr>
      <w:bookmarkStart w:id="93" w:name="_Hlk2121791"/>
      <w:r w:rsidRPr="00F43921">
        <w:rPr>
          <w:rFonts w:ascii="Arial" w:eastAsia="Calibri" w:hAnsi="Arial" w:cs="Arial"/>
          <w:sz w:val="17"/>
          <w:szCs w:val="17"/>
        </w:rPr>
        <w:t xml:space="preserve">DEFCON 503 SC1 (Edn 07/21) – Formal Amendments to Contract </w:t>
      </w:r>
    </w:p>
    <w:p w14:paraId="25B07892" w14:textId="77777777" w:rsidR="00692D4A" w:rsidRPr="00F43921" w:rsidRDefault="00692D4A" w:rsidP="00692D4A">
      <w:pPr>
        <w:spacing w:after="0"/>
        <w:rPr>
          <w:rFonts w:ascii="Arial" w:hAnsi="Arial" w:cs="Arial"/>
          <w:sz w:val="17"/>
          <w:szCs w:val="17"/>
        </w:rPr>
      </w:pPr>
      <w:r w:rsidRPr="00F43921">
        <w:rPr>
          <w:rFonts w:ascii="Arial" w:hAnsi="Arial" w:cs="Arial"/>
          <w:sz w:val="17"/>
          <w:szCs w:val="17"/>
        </w:rPr>
        <w:t xml:space="preserve">DEFCON 524A SC1 (Edn 08/20) – Counterfeit Materiel </w:t>
      </w:r>
    </w:p>
    <w:bookmarkEnd w:id="93"/>
    <w:p w14:paraId="7E0E320E"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532A SC1 (Edn 08/20) - Protection of Personal Data </w:t>
      </w:r>
    </w:p>
    <w:p w14:paraId="01A34C0F"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(Where Personal Data is not being processed on behalf of the Authority)</w:t>
      </w:r>
    </w:p>
    <w:p w14:paraId="5ACE0F4F"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DEFCON 534 (Edn 06/21) – Subcontracting and Prompt Payment</w:t>
      </w:r>
    </w:p>
    <w:p w14:paraId="2E2E1E5F"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538 (Edn 06/02) - Severability </w:t>
      </w:r>
    </w:p>
    <w:p w14:paraId="3A4FDFBB"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566 Edn 10/20) - Change of Control of Contractor </w:t>
      </w:r>
    </w:p>
    <w:p w14:paraId="2546CBC6"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609 SC1 (Edn 08/18) - Contractor's Records </w:t>
      </w:r>
    </w:p>
    <w:p w14:paraId="52221601" w14:textId="77777777" w:rsidR="00362731" w:rsidRPr="00F43921" w:rsidRDefault="00362731" w:rsidP="00362731">
      <w:pPr>
        <w:spacing w:after="0"/>
        <w:rPr>
          <w:rFonts w:ascii="Arial" w:eastAsia="Calibri" w:hAnsi="Arial" w:cs="Arial"/>
          <w:sz w:val="17"/>
          <w:szCs w:val="17"/>
        </w:rPr>
      </w:pPr>
      <w:r w:rsidRPr="00F43921">
        <w:rPr>
          <w:rFonts w:ascii="Arial" w:eastAsia="Calibri" w:hAnsi="Arial" w:cs="Arial"/>
          <w:sz w:val="17"/>
          <w:szCs w:val="17"/>
        </w:rPr>
        <w:t>DEFCON 620 SC1 (Edn 08/21) – Contract Change Control Procedure</w:t>
      </w:r>
    </w:p>
    <w:p w14:paraId="6D4ED610"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627 SC1 (Edn 12/16) - Requirement for a Certificate of Conformity </w:t>
      </w:r>
    </w:p>
    <w:p w14:paraId="04771209" w14:textId="77777777" w:rsidR="00692D4A" w:rsidRPr="00F43921" w:rsidRDefault="00692D4A" w:rsidP="00692D4A">
      <w:pPr>
        <w:spacing w:after="0"/>
        <w:rPr>
          <w:rFonts w:ascii="Arial" w:eastAsia="Calibri" w:hAnsi="Arial" w:cs="Arial"/>
          <w:sz w:val="17"/>
          <w:szCs w:val="17"/>
        </w:rPr>
      </w:pPr>
      <w:r w:rsidRPr="00F43921">
        <w:rPr>
          <w:rFonts w:ascii="Arial" w:eastAsia="Calibri" w:hAnsi="Arial" w:cs="Arial"/>
          <w:sz w:val="17"/>
          <w:szCs w:val="17"/>
        </w:rPr>
        <w:t xml:space="preserve">DEFCON 656A (Edn 08/16) - Termination for Convenience Under £5m </w:t>
      </w:r>
    </w:p>
    <w:p w14:paraId="65CD8A48" w14:textId="77777777" w:rsidR="001D04D7" w:rsidRPr="00F43921" w:rsidRDefault="001D04D7" w:rsidP="001D04D7">
      <w:pPr>
        <w:spacing w:after="0" w:line="240" w:lineRule="auto"/>
        <w:ind w:left="5" w:right="-20"/>
        <w:rPr>
          <w:rFonts w:ascii="Arial" w:eastAsia="Arial" w:hAnsi="Arial" w:cs="Arial"/>
          <w:sz w:val="17"/>
          <w:szCs w:val="17"/>
        </w:rPr>
      </w:pPr>
      <w:r w:rsidRPr="00F43921">
        <w:rPr>
          <w:rFonts w:ascii="Arial" w:eastAsia="Arial" w:hAnsi="Arial" w:cs="Arial"/>
          <w:spacing w:val="-1"/>
          <w:sz w:val="17"/>
          <w:szCs w:val="17"/>
        </w:rPr>
        <w:t>DEFCON 694 SC1 (Edn 07/21) – Accounting For Property of the Authority</w:t>
      </w:r>
    </w:p>
    <w:p w14:paraId="66417125" w14:textId="77777777" w:rsidR="0053707A" w:rsidRDefault="0053707A" w:rsidP="0053707A">
      <w:pPr>
        <w:spacing w:before="1" w:after="0" w:line="240" w:lineRule="exact"/>
        <w:rPr>
          <w:sz w:val="24"/>
          <w:szCs w:val="24"/>
        </w:rPr>
      </w:pPr>
    </w:p>
    <w:p w14:paraId="779E94E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9C30A15" w14:textId="77777777" w:rsidR="0053707A" w:rsidRDefault="0053707A" w:rsidP="0053707A">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6A6688E4" w14:textId="77777777" w:rsidR="0053707A" w:rsidRDefault="0053707A" w:rsidP="0053707A">
      <w:pPr>
        <w:spacing w:after="0" w:line="240" w:lineRule="auto"/>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A9E74AE" w14:textId="72ED04E2" w:rsidR="0053707A" w:rsidRDefault="0053707A" w:rsidP="0053707A">
      <w:pPr>
        <w:spacing w:before="1" w:after="0" w:line="240" w:lineRule="exact"/>
        <w:rPr>
          <w:sz w:val="24"/>
          <w:szCs w:val="24"/>
        </w:rPr>
      </w:pPr>
    </w:p>
    <w:p w14:paraId="53DC3EB3" w14:textId="77777777" w:rsidR="00A64AC6" w:rsidRPr="00A64AC6" w:rsidRDefault="00A64AC6" w:rsidP="00A64AC6">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bookmarkStart w:id="94" w:name="_Toc422462804"/>
      <w:bookmarkStart w:id="95" w:name="_Toc473616418"/>
      <w:bookmarkStart w:id="96" w:name="_Toc473793302"/>
      <w:r w:rsidRPr="00A64AC6">
        <w:rPr>
          <w:rFonts w:ascii="Arial" w:eastAsia="Times New Roman" w:hAnsi="Arial" w:cs="Arial"/>
          <w:b/>
          <w:bCs/>
          <w:color w:val="000000" w:themeColor="text1"/>
          <w:sz w:val="17"/>
          <w:szCs w:val="17"/>
          <w:lang w:val="en-GB" w:eastAsia="en-GB"/>
        </w:rPr>
        <w:t>Publicity and Communications with the Media</w:t>
      </w:r>
      <w:bookmarkEnd w:id="94"/>
      <w:bookmarkEnd w:id="95"/>
      <w:bookmarkEnd w:id="96"/>
    </w:p>
    <w:p w14:paraId="435E497F" w14:textId="77777777" w:rsidR="00A64AC6" w:rsidRPr="00A64AC6" w:rsidRDefault="00A64AC6" w:rsidP="00A64AC6">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9E1402D" w14:textId="2167AB62" w:rsidR="00A64AC6" w:rsidRDefault="00A64AC6" w:rsidP="0053707A">
      <w:pPr>
        <w:spacing w:before="1" w:after="0" w:line="240" w:lineRule="exact"/>
        <w:rPr>
          <w:sz w:val="24"/>
          <w:szCs w:val="24"/>
        </w:rPr>
      </w:pPr>
    </w:p>
    <w:p w14:paraId="2BEF3FF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14756084" w14:textId="77777777" w:rsidR="0053707A" w:rsidRDefault="0053707A" w:rsidP="0053707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1"/>
    <w:p w14:paraId="1ECEF6B7" w14:textId="77777777" w:rsidR="009F5745" w:rsidRDefault="009F5745" w:rsidP="009F5745">
      <w:pPr>
        <w:spacing w:after="0" w:line="240" w:lineRule="auto"/>
        <w:ind w:left="737" w:right="-20"/>
        <w:rPr>
          <w:rFonts w:ascii="Arial" w:eastAsia="Arial" w:hAnsi="Arial" w:cs="Arial"/>
          <w:spacing w:val="1"/>
          <w:sz w:val="17"/>
          <w:szCs w:val="17"/>
        </w:rPr>
      </w:pP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90"/>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510AF58D" w:rsidR="007417E1" w:rsidRDefault="007417E1" w:rsidP="007417E1">
      <w:pPr>
        <w:spacing w:after="0" w:line="240" w:lineRule="auto"/>
        <w:ind w:left="737" w:right="-20"/>
        <w:rPr>
          <w:rFonts w:ascii="Arial" w:eastAsia="Arial" w:hAnsi="Arial" w:cs="Arial"/>
          <w:spacing w:val="1"/>
          <w:sz w:val="17"/>
          <w:szCs w:val="17"/>
        </w:rPr>
      </w:pPr>
    </w:p>
    <w:p w14:paraId="2C7AF1F3" w14:textId="03A0B4F3" w:rsidR="00F43921" w:rsidRDefault="00F43921" w:rsidP="007417E1">
      <w:pPr>
        <w:spacing w:after="0" w:line="240" w:lineRule="auto"/>
        <w:ind w:left="737" w:right="-20"/>
        <w:rPr>
          <w:rFonts w:ascii="Arial" w:eastAsia="Arial" w:hAnsi="Arial" w:cs="Arial"/>
          <w:spacing w:val="1"/>
          <w:sz w:val="17"/>
          <w:szCs w:val="17"/>
        </w:rPr>
      </w:pPr>
    </w:p>
    <w:p w14:paraId="474A6E32" w14:textId="0D725C8B" w:rsidR="00F43921" w:rsidRDefault="00F43921" w:rsidP="007417E1">
      <w:pPr>
        <w:spacing w:after="0" w:line="240" w:lineRule="auto"/>
        <w:ind w:left="737" w:right="-20"/>
        <w:rPr>
          <w:rFonts w:ascii="Arial" w:eastAsia="Arial" w:hAnsi="Arial" w:cs="Arial"/>
          <w:spacing w:val="1"/>
          <w:sz w:val="17"/>
          <w:szCs w:val="17"/>
        </w:rPr>
      </w:pPr>
    </w:p>
    <w:p w14:paraId="7754F4F1" w14:textId="77777777" w:rsidR="00F43921" w:rsidRPr="007417E1" w:rsidRDefault="00F4392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1145C773" w:rsidR="007417E1" w:rsidRDefault="007417E1" w:rsidP="007417E1">
      <w:pPr>
        <w:spacing w:after="0" w:line="240" w:lineRule="auto"/>
        <w:ind w:left="737" w:right="-20"/>
        <w:rPr>
          <w:rFonts w:ascii="Arial" w:eastAsia="Arial" w:hAnsi="Arial" w:cs="Arial"/>
          <w:spacing w:val="1"/>
          <w:sz w:val="17"/>
          <w:szCs w:val="17"/>
        </w:rPr>
      </w:pPr>
    </w:p>
    <w:p w14:paraId="3D015108" w14:textId="768E79F8" w:rsidR="00F43921" w:rsidRDefault="00F43921" w:rsidP="007417E1">
      <w:pPr>
        <w:spacing w:after="0" w:line="240" w:lineRule="auto"/>
        <w:ind w:left="737" w:right="-20"/>
        <w:rPr>
          <w:rFonts w:ascii="Arial" w:eastAsia="Arial" w:hAnsi="Arial" w:cs="Arial"/>
          <w:spacing w:val="1"/>
          <w:sz w:val="17"/>
          <w:szCs w:val="17"/>
        </w:rPr>
      </w:pPr>
    </w:p>
    <w:p w14:paraId="52EA05AB" w14:textId="77777777" w:rsidR="00F43921" w:rsidRPr="007417E1" w:rsidRDefault="00F4392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97" w:name="_Hlk66049034"/>
      <w:bookmarkStart w:id="98" w:name="_Hlk66049233"/>
      <w:r>
        <w:rPr>
          <w:rFonts w:ascii="Verdana" w:eastAsia="Times New Roman" w:hAnsi="Verdana" w:cs="Arial"/>
          <w:b/>
          <w:sz w:val="32"/>
          <w:szCs w:val="36"/>
          <w:lang w:val="en-GB" w:eastAsia="en-GB"/>
        </w:rPr>
        <w:lastRenderedPageBreak/>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97"/>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99"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9"/>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00"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0"/>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01"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1"/>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02"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2"/>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3" w:name="Check1"/>
      <w:r w:rsidRPr="007417E1">
        <w:rPr>
          <w:rFonts w:ascii="Arial" w:eastAsia="Times New Roman" w:hAnsi="Arial" w:cs="Arial"/>
          <w:sz w:val="20"/>
          <w:szCs w:val="20"/>
          <w:lang w:val="en-GB" w:eastAsia="en-GB"/>
        </w:rPr>
        <w:instrText xml:space="preserve"> FORMCHECKBOX </w:instrText>
      </w:r>
      <w:r w:rsidR="007301F6">
        <w:rPr>
          <w:rFonts w:ascii="Arial" w:eastAsia="Times New Roman" w:hAnsi="Arial" w:cs="Arial"/>
          <w:sz w:val="20"/>
          <w:szCs w:val="20"/>
          <w:lang w:val="en-GB" w:eastAsia="en-GB"/>
        </w:rPr>
      </w:r>
      <w:r w:rsidR="007301F6">
        <w:rPr>
          <w:rFonts w:ascii="Arial" w:eastAsia="Times New Roman" w:hAnsi="Arial" w:cs="Arial"/>
          <w:sz w:val="20"/>
          <w:szCs w:val="20"/>
          <w:lang w:val="en-GB" w:eastAsia="en-GB"/>
        </w:rPr>
        <w:fldChar w:fldCharType="separate"/>
      </w:r>
      <w:r w:rsidRPr="007417E1">
        <w:fldChar w:fldCharType="end"/>
      </w:r>
      <w:bookmarkEnd w:id="103"/>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04"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4"/>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7301F6">
        <w:rPr>
          <w:rFonts w:ascii="Arial" w:eastAsia="Times New Roman" w:hAnsi="Arial" w:cs="Arial"/>
          <w:sz w:val="20"/>
          <w:szCs w:val="20"/>
          <w:lang w:val="en-GB" w:eastAsia="en-GB"/>
        </w:rPr>
      </w:r>
      <w:r w:rsidR="007301F6">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7301F6">
        <w:rPr>
          <w:rFonts w:ascii="Arial" w:eastAsia="Times New Roman" w:hAnsi="Arial" w:cs="Arial"/>
          <w:sz w:val="20"/>
          <w:szCs w:val="20"/>
          <w:lang w:val="en-GB" w:eastAsia="en-GB"/>
        </w:rPr>
      </w:r>
      <w:r w:rsidR="007301F6">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05"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5"/>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06"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6"/>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07"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7"/>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08"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8"/>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7301F6"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09"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10"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0"/>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11"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1"/>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12"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2"/>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13"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3"/>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2"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98"/>
    <w:bookmarkEnd w:id="109"/>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14" w:name="_Hlk38055661"/>
      <w:r w:rsidRPr="007417E1">
        <w:rPr>
          <w:rFonts w:ascii="Arial" w:eastAsia="Times New Roman" w:hAnsi="Arial" w:cs="Arial"/>
          <w:color w:val="000000"/>
          <w:lang w:val="en-GB"/>
        </w:rPr>
        <w:t>Dear Sir or Madam,</w:t>
      </w:r>
    </w:p>
    <w:p w14:paraId="2AD8CA8D" w14:textId="46106C1F" w:rsidR="003637B0" w:rsidRPr="00FD439E" w:rsidRDefault="003637B0" w:rsidP="00A02F79">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bookmarkStart w:id="115" w:name="_Hlk69501521"/>
      <w:r w:rsidR="009059AD">
        <w:rPr>
          <w:rFonts w:ascii="Arial" w:eastAsia="Times New Roman" w:hAnsi="Arial" w:cs="Arial"/>
          <w:color w:val="000000"/>
          <w:lang w:val="en-GB"/>
        </w:rPr>
        <w:t>the</w:t>
      </w:r>
      <w:r w:rsidR="005A1E4E">
        <w:rPr>
          <w:rFonts w:ascii="Arial" w:eastAsia="Times New Roman" w:hAnsi="Arial" w:cs="Arial"/>
          <w:color w:val="000000"/>
          <w:lang w:val="en-GB"/>
        </w:rPr>
        <w:t xml:space="preserve"> requirement.</w:t>
      </w:r>
      <w:bookmarkEnd w:id="115"/>
    </w:p>
    <w:bookmarkEnd w:id="114"/>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7D72D96"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4FC91E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87656E2"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7EF001A0"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87B5C0C"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F871B31"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D2AF0A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36020C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19D706EE" w14:textId="760D6F53" w:rsidR="003637B0" w:rsidRDefault="003637B0" w:rsidP="003637B0">
      <w:pPr>
        <w:tabs>
          <w:tab w:val="num" w:pos="680"/>
        </w:tabs>
        <w:spacing w:before="120" w:after="0" w:line="240" w:lineRule="auto"/>
        <w:rPr>
          <w:rFonts w:ascii="Arial" w:eastAsia="Times New Roman" w:hAnsi="Arial" w:cs="Arial"/>
          <w:color w:val="FF0000"/>
          <w:lang w:eastAsia="en-GB"/>
        </w:rPr>
      </w:pPr>
    </w:p>
    <w:p w14:paraId="7C74C872" w14:textId="273AC303" w:rsidR="009059AD" w:rsidRDefault="009059AD" w:rsidP="003637B0">
      <w:pPr>
        <w:tabs>
          <w:tab w:val="num" w:pos="680"/>
        </w:tabs>
        <w:spacing w:before="120" w:after="0" w:line="240" w:lineRule="auto"/>
        <w:rPr>
          <w:rFonts w:ascii="Arial" w:eastAsia="Times New Roman" w:hAnsi="Arial" w:cs="Arial"/>
          <w:color w:val="FF0000"/>
          <w:lang w:eastAsia="en-GB"/>
        </w:rPr>
      </w:pPr>
    </w:p>
    <w:p w14:paraId="14581ED6" w14:textId="72F0D5FB" w:rsidR="009059AD" w:rsidRDefault="009059AD" w:rsidP="003637B0">
      <w:pPr>
        <w:tabs>
          <w:tab w:val="num" w:pos="680"/>
        </w:tabs>
        <w:spacing w:before="120" w:after="0" w:line="240" w:lineRule="auto"/>
        <w:rPr>
          <w:rFonts w:ascii="Arial" w:eastAsia="Times New Roman" w:hAnsi="Arial" w:cs="Arial"/>
          <w:color w:val="FF0000"/>
          <w:lang w:eastAsia="en-GB"/>
        </w:rPr>
      </w:pPr>
    </w:p>
    <w:p w14:paraId="1C4E044F" w14:textId="78080391" w:rsidR="00F43921" w:rsidRDefault="00F43921" w:rsidP="003637B0">
      <w:pPr>
        <w:tabs>
          <w:tab w:val="num" w:pos="680"/>
        </w:tabs>
        <w:spacing w:before="120" w:after="0" w:line="240" w:lineRule="auto"/>
        <w:rPr>
          <w:rFonts w:ascii="Arial" w:eastAsia="Times New Roman" w:hAnsi="Arial" w:cs="Arial"/>
          <w:color w:val="FF0000"/>
          <w:lang w:eastAsia="en-GB"/>
        </w:rPr>
      </w:pPr>
    </w:p>
    <w:p w14:paraId="667DCCB5" w14:textId="77777777" w:rsidR="00F43921" w:rsidRDefault="00F43921" w:rsidP="003637B0">
      <w:pPr>
        <w:tabs>
          <w:tab w:val="num" w:pos="680"/>
        </w:tabs>
        <w:spacing w:before="120" w:after="0" w:line="240" w:lineRule="auto"/>
        <w:rPr>
          <w:rFonts w:ascii="Arial" w:eastAsia="Times New Roman" w:hAnsi="Arial" w:cs="Arial"/>
          <w:color w:val="FF0000"/>
          <w:lang w:eastAsia="en-GB"/>
        </w:rPr>
      </w:pPr>
    </w:p>
    <w:p w14:paraId="0B6D582E" w14:textId="77777777" w:rsidR="009059AD" w:rsidRDefault="009059AD" w:rsidP="003637B0">
      <w:pPr>
        <w:tabs>
          <w:tab w:val="num" w:pos="680"/>
        </w:tabs>
        <w:spacing w:before="120" w:after="0" w:line="240" w:lineRule="auto"/>
        <w:rPr>
          <w:rFonts w:ascii="Arial" w:eastAsia="Times New Roman" w:hAnsi="Arial" w:cs="Arial"/>
          <w:color w:val="FF0000"/>
          <w:lang w:eastAsia="en-GB"/>
        </w:rPr>
      </w:pPr>
    </w:p>
    <w:p w14:paraId="5AEBD4BA" w14:textId="77777777"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244CD47E" w14:textId="3F2A7CA1" w:rsidR="009059AD" w:rsidRDefault="009059AD" w:rsidP="009059AD">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F43921">
        <w:rPr>
          <w:rFonts w:ascii="Arial" w:eastAsia="Times New Roman" w:hAnsi="Arial" w:cs="Arial"/>
          <w:b/>
          <w:lang w:val="en-GB" w:eastAsia="ko-KR"/>
        </w:rPr>
        <w:t xml:space="preserve"> </w:t>
      </w:r>
      <w:sdt>
        <w:sdtPr>
          <w:rPr>
            <w:rFonts w:ascii="Arial" w:eastAsia="Arial" w:hAnsi="Arial" w:cs="Arial"/>
            <w:spacing w:val="-1"/>
          </w:rPr>
          <w:alias w:val="Title"/>
          <w:tag w:val=""/>
          <w:id w:val="-305162034"/>
          <w:placeholder>
            <w:docPart w:val="E52CA16553CC4557B91D3F823C2BED7B"/>
          </w:placeholder>
          <w:dataBinding w:prefixMappings="xmlns:ns0='http://purl.org/dc/elements/1.1/' xmlns:ns1='http://schemas.openxmlformats.org/package/2006/metadata/core-properties' " w:xpath="/ns1:coreProperties[1]/ns0:title[1]" w:storeItemID="{6C3C8BC8-F283-45AE-878A-BAB7291924A1}"/>
          <w:text/>
        </w:sdtPr>
        <w:sdtEndPr/>
        <w:sdtContent>
          <w:r w:rsidR="00F43921" w:rsidRPr="00F43921">
            <w:rPr>
              <w:rFonts w:ascii="Arial" w:eastAsia="Arial" w:hAnsi="Arial" w:cs="Arial"/>
              <w:spacing w:val="-1"/>
            </w:rPr>
            <w:t>Domestic Laundry Equipment Appliance Repairs</w:t>
          </w:r>
        </w:sdtContent>
      </w:sdt>
    </w:p>
    <w:p w14:paraId="32809A73" w14:textId="5D1457B8" w:rsidR="009059AD"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F43921">
        <w:rPr>
          <w:rFonts w:ascii="Arial" w:eastAsia="Times New Roman" w:hAnsi="Arial" w:cs="Arial"/>
          <w:b/>
          <w:lang w:val="en-GB" w:eastAsia="ko-KR"/>
        </w:rPr>
        <w:t xml:space="preserve"> 701578795</w:t>
      </w:r>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9F8A0" w14:textId="77777777" w:rsidR="007301F6" w:rsidRDefault="007301F6" w:rsidP="00BD52A6">
      <w:pPr>
        <w:spacing w:after="0" w:line="240" w:lineRule="auto"/>
      </w:pPr>
      <w:r>
        <w:separator/>
      </w:r>
    </w:p>
  </w:endnote>
  <w:endnote w:type="continuationSeparator" w:id="0">
    <w:p w14:paraId="1D6CD3E7" w14:textId="77777777" w:rsidR="007301F6" w:rsidRDefault="007301F6"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A25C6" w14:textId="77777777" w:rsidR="006B45CE" w:rsidRDefault="006B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F1F8" w14:textId="77777777" w:rsidR="006E72F0" w:rsidRDefault="006E72F0">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638AD" w14:textId="77777777" w:rsidR="006B45CE" w:rsidRDefault="006B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99940" w14:textId="77777777" w:rsidR="007301F6" w:rsidRDefault="007301F6" w:rsidP="00BD52A6">
      <w:pPr>
        <w:spacing w:after="0" w:line="240" w:lineRule="auto"/>
      </w:pPr>
      <w:r>
        <w:separator/>
      </w:r>
    </w:p>
  </w:footnote>
  <w:footnote w:type="continuationSeparator" w:id="0">
    <w:p w14:paraId="4F8B4290" w14:textId="77777777" w:rsidR="007301F6" w:rsidRDefault="007301F6"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F5D3F" w14:textId="77777777" w:rsidR="006B45CE" w:rsidRDefault="006B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76FF8" w14:textId="77777777" w:rsidR="006B45CE" w:rsidRDefault="006B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9D63" w14:textId="77777777" w:rsidR="006B45CE" w:rsidRDefault="006B45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6E72F0" w:rsidRPr="00AA55D1" w:rsidRDefault="006E72F0"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C727D8E"/>
    <w:multiLevelType w:val="hybridMultilevel"/>
    <w:tmpl w:val="48600766"/>
    <w:lvl w:ilvl="0" w:tplc="3AEA8DE0">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5"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9"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8"/>
  </w:num>
  <w:num w:numId="2">
    <w:abstractNumId w:val="2"/>
  </w:num>
  <w:num w:numId="3">
    <w:abstractNumId w:val="4"/>
  </w:num>
  <w:num w:numId="4">
    <w:abstractNumId w:val="6"/>
  </w:num>
  <w:num w:numId="5">
    <w:abstractNumId w:val="10"/>
  </w:num>
  <w:num w:numId="6">
    <w:abstractNumId w:val="1"/>
  </w:num>
  <w:num w:numId="7">
    <w:abstractNumId w:val="16"/>
  </w:num>
  <w:num w:numId="8">
    <w:abstractNumId w:val="14"/>
  </w:num>
  <w:num w:numId="9">
    <w:abstractNumId w:val="1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6"/>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19"/>
  </w:num>
  <w:num w:numId="19">
    <w:abstractNumId w:val="5"/>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35C81"/>
    <w:rsid w:val="00040C3C"/>
    <w:rsid w:val="00044E31"/>
    <w:rsid w:val="00050B86"/>
    <w:rsid w:val="00053932"/>
    <w:rsid w:val="00075F0B"/>
    <w:rsid w:val="00083EE7"/>
    <w:rsid w:val="00084CFD"/>
    <w:rsid w:val="00091D30"/>
    <w:rsid w:val="00094977"/>
    <w:rsid w:val="00096D4C"/>
    <w:rsid w:val="000B0F5E"/>
    <w:rsid w:val="000C7B3B"/>
    <w:rsid w:val="000D67E4"/>
    <w:rsid w:val="000E204E"/>
    <w:rsid w:val="000F0007"/>
    <w:rsid w:val="00100118"/>
    <w:rsid w:val="00126E6B"/>
    <w:rsid w:val="00163DC6"/>
    <w:rsid w:val="001907C3"/>
    <w:rsid w:val="0019427B"/>
    <w:rsid w:val="001B4E36"/>
    <w:rsid w:val="001B5668"/>
    <w:rsid w:val="001D04D7"/>
    <w:rsid w:val="001D1547"/>
    <w:rsid w:val="001F5B99"/>
    <w:rsid w:val="001F5CCE"/>
    <w:rsid w:val="00204115"/>
    <w:rsid w:val="002619AA"/>
    <w:rsid w:val="00262E03"/>
    <w:rsid w:val="00263C86"/>
    <w:rsid w:val="00284A67"/>
    <w:rsid w:val="00290B78"/>
    <w:rsid w:val="00292A63"/>
    <w:rsid w:val="00295B25"/>
    <w:rsid w:val="002B4CE9"/>
    <w:rsid w:val="002D07C3"/>
    <w:rsid w:val="002D33E9"/>
    <w:rsid w:val="003070D7"/>
    <w:rsid w:val="00310DE6"/>
    <w:rsid w:val="003121B8"/>
    <w:rsid w:val="003176E7"/>
    <w:rsid w:val="00322166"/>
    <w:rsid w:val="003230C5"/>
    <w:rsid w:val="00343A46"/>
    <w:rsid w:val="00362731"/>
    <w:rsid w:val="003637B0"/>
    <w:rsid w:val="003A361F"/>
    <w:rsid w:val="003B0AF9"/>
    <w:rsid w:val="003C5FCF"/>
    <w:rsid w:val="003C620C"/>
    <w:rsid w:val="003D0001"/>
    <w:rsid w:val="00431D6A"/>
    <w:rsid w:val="004355B9"/>
    <w:rsid w:val="0044430F"/>
    <w:rsid w:val="00457CC8"/>
    <w:rsid w:val="004A160C"/>
    <w:rsid w:val="004B3320"/>
    <w:rsid w:val="004C1416"/>
    <w:rsid w:val="004C486B"/>
    <w:rsid w:val="004D6F7C"/>
    <w:rsid w:val="004F63A7"/>
    <w:rsid w:val="0050067C"/>
    <w:rsid w:val="00502F9B"/>
    <w:rsid w:val="00504CE3"/>
    <w:rsid w:val="00537045"/>
    <w:rsid w:val="0053707A"/>
    <w:rsid w:val="00544BBE"/>
    <w:rsid w:val="00550D00"/>
    <w:rsid w:val="005615C3"/>
    <w:rsid w:val="00567619"/>
    <w:rsid w:val="00585A7F"/>
    <w:rsid w:val="005A1E4E"/>
    <w:rsid w:val="005C4D5B"/>
    <w:rsid w:val="006129F8"/>
    <w:rsid w:val="00632897"/>
    <w:rsid w:val="0065382B"/>
    <w:rsid w:val="0068640D"/>
    <w:rsid w:val="00692D4A"/>
    <w:rsid w:val="006A320A"/>
    <w:rsid w:val="006B0C4F"/>
    <w:rsid w:val="006B1FA9"/>
    <w:rsid w:val="006B45CE"/>
    <w:rsid w:val="006D7353"/>
    <w:rsid w:val="006E72F0"/>
    <w:rsid w:val="007201A0"/>
    <w:rsid w:val="007301F6"/>
    <w:rsid w:val="007417E1"/>
    <w:rsid w:val="00762BDF"/>
    <w:rsid w:val="007661DA"/>
    <w:rsid w:val="007679CD"/>
    <w:rsid w:val="007907C1"/>
    <w:rsid w:val="00800D5B"/>
    <w:rsid w:val="00802191"/>
    <w:rsid w:val="008048AA"/>
    <w:rsid w:val="008462F2"/>
    <w:rsid w:val="00851061"/>
    <w:rsid w:val="00875DFC"/>
    <w:rsid w:val="00897D3C"/>
    <w:rsid w:val="008A021E"/>
    <w:rsid w:val="008A69EB"/>
    <w:rsid w:val="008C1A04"/>
    <w:rsid w:val="008F5284"/>
    <w:rsid w:val="009059AD"/>
    <w:rsid w:val="0091043F"/>
    <w:rsid w:val="00914047"/>
    <w:rsid w:val="0093503F"/>
    <w:rsid w:val="00936B0B"/>
    <w:rsid w:val="0094276B"/>
    <w:rsid w:val="00964F91"/>
    <w:rsid w:val="00982754"/>
    <w:rsid w:val="0098289C"/>
    <w:rsid w:val="00991038"/>
    <w:rsid w:val="009A04F6"/>
    <w:rsid w:val="009A7F46"/>
    <w:rsid w:val="009B7DC9"/>
    <w:rsid w:val="009F5745"/>
    <w:rsid w:val="00A00638"/>
    <w:rsid w:val="00A02F79"/>
    <w:rsid w:val="00A03450"/>
    <w:rsid w:val="00A06230"/>
    <w:rsid w:val="00A20F16"/>
    <w:rsid w:val="00A27E3B"/>
    <w:rsid w:val="00A40E85"/>
    <w:rsid w:val="00A62BC3"/>
    <w:rsid w:val="00A64AC6"/>
    <w:rsid w:val="00A66B29"/>
    <w:rsid w:val="00A71074"/>
    <w:rsid w:val="00A84515"/>
    <w:rsid w:val="00AB14BA"/>
    <w:rsid w:val="00AD0953"/>
    <w:rsid w:val="00AF5729"/>
    <w:rsid w:val="00B3224B"/>
    <w:rsid w:val="00B53C9C"/>
    <w:rsid w:val="00B87FAD"/>
    <w:rsid w:val="00B93023"/>
    <w:rsid w:val="00BA3C4D"/>
    <w:rsid w:val="00BD33D4"/>
    <w:rsid w:val="00BD52A6"/>
    <w:rsid w:val="00BD7AAE"/>
    <w:rsid w:val="00C02981"/>
    <w:rsid w:val="00C3673A"/>
    <w:rsid w:val="00C45623"/>
    <w:rsid w:val="00C457DE"/>
    <w:rsid w:val="00C459B5"/>
    <w:rsid w:val="00C64751"/>
    <w:rsid w:val="00C64C12"/>
    <w:rsid w:val="00C77117"/>
    <w:rsid w:val="00C82813"/>
    <w:rsid w:val="00C84461"/>
    <w:rsid w:val="00CB1772"/>
    <w:rsid w:val="00CB3881"/>
    <w:rsid w:val="00CB520E"/>
    <w:rsid w:val="00CD72E6"/>
    <w:rsid w:val="00CE1E77"/>
    <w:rsid w:val="00D10D16"/>
    <w:rsid w:val="00D129B7"/>
    <w:rsid w:val="00D149DA"/>
    <w:rsid w:val="00D374FE"/>
    <w:rsid w:val="00D55462"/>
    <w:rsid w:val="00D55B54"/>
    <w:rsid w:val="00D76705"/>
    <w:rsid w:val="00D8031D"/>
    <w:rsid w:val="00D86A68"/>
    <w:rsid w:val="00D93618"/>
    <w:rsid w:val="00D979C4"/>
    <w:rsid w:val="00DD1970"/>
    <w:rsid w:val="00DF4310"/>
    <w:rsid w:val="00E137E3"/>
    <w:rsid w:val="00E174E3"/>
    <w:rsid w:val="00E32CBD"/>
    <w:rsid w:val="00E356F8"/>
    <w:rsid w:val="00E357EF"/>
    <w:rsid w:val="00E36E13"/>
    <w:rsid w:val="00E56169"/>
    <w:rsid w:val="00EC0815"/>
    <w:rsid w:val="00EC2EA8"/>
    <w:rsid w:val="00EC45DA"/>
    <w:rsid w:val="00ED387A"/>
    <w:rsid w:val="00F06C97"/>
    <w:rsid w:val="00F14690"/>
    <w:rsid w:val="00F151C0"/>
    <w:rsid w:val="00F16742"/>
    <w:rsid w:val="00F24592"/>
    <w:rsid w:val="00F4223C"/>
    <w:rsid w:val="00F43921"/>
    <w:rsid w:val="00F517CA"/>
    <w:rsid w:val="00F60D25"/>
    <w:rsid w:val="00F61A9D"/>
    <w:rsid w:val="00F87EA6"/>
    <w:rsid w:val="00FA6A06"/>
    <w:rsid w:val="00FC0650"/>
    <w:rsid w:val="00FE426F"/>
    <w:rsid w:val="00FF5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rsid w:val="00FF5E82"/>
    <w:pPr>
      <w:spacing w:after="0" w:line="240" w:lineRule="auto"/>
    </w:pPr>
    <w:rPr>
      <w:rFonts w:ascii="Arial" w:eastAsia="Times New Roman" w:hAnsi="Arial" w:cs="Arial"/>
      <w:b/>
      <w:bCs/>
      <w:szCs w:val="3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5879129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577282707">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SA-DLSR-MovTpt-DGHSIS@mod.uk" TargetMode="Externa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mailto:DESLCSLS-OpsFormsandPubs@mod.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hyperlink" Target="mailto:DESTECH-QSEPEnv-HSISMulti@mod.gov.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dstan.uwh.diif.r.mil.uk/" TargetMode="External"/><Relationship Id="rId10" Type="http://schemas.openxmlformats.org/officeDocument/2006/relationships/footnotes" Target="footnotes.xml"/><Relationship Id="rId19" Type="http://schemas.openxmlformats.org/officeDocument/2006/relationships/hyperlink" Target="https://www.gov.uk/government/policies/improving-the-transparency-and-accountability-of-government-and-its-services" TargetMode="Externa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aof.mod.uk/aofcontent/tactical/toolkit"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mailto:DESLCSLS-OpsFormsandPubs@mod.uk"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E52CA16553CC4557B91D3F823C2BED7B"/>
        <w:category>
          <w:name w:val="General"/>
          <w:gallery w:val="placeholder"/>
        </w:category>
        <w:types>
          <w:type w:val="bbPlcHdr"/>
        </w:types>
        <w:behaviors>
          <w:behavior w:val="content"/>
        </w:behaviors>
        <w:guid w:val="{C41DED1B-E74F-45BE-9427-B8BD07E53EBB}"/>
      </w:docPartPr>
      <w:docPartBody>
        <w:p w:rsidR="009C4073" w:rsidRDefault="000248C7" w:rsidP="000248C7">
          <w:pPr>
            <w:pStyle w:val="E52CA16553CC4557B91D3F823C2BED7B"/>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02257"/>
    <w:rsid w:val="000123DB"/>
    <w:rsid w:val="000248C7"/>
    <w:rsid w:val="0005018B"/>
    <w:rsid w:val="000964C0"/>
    <w:rsid w:val="000B1232"/>
    <w:rsid w:val="000F2D6C"/>
    <w:rsid w:val="002530B7"/>
    <w:rsid w:val="002A3712"/>
    <w:rsid w:val="002C48F8"/>
    <w:rsid w:val="002F45E3"/>
    <w:rsid w:val="003529B7"/>
    <w:rsid w:val="003945A2"/>
    <w:rsid w:val="003B10B8"/>
    <w:rsid w:val="00401CE3"/>
    <w:rsid w:val="00406449"/>
    <w:rsid w:val="00493E0A"/>
    <w:rsid w:val="004E7EF8"/>
    <w:rsid w:val="00560560"/>
    <w:rsid w:val="0059785F"/>
    <w:rsid w:val="00651E8C"/>
    <w:rsid w:val="006B75A6"/>
    <w:rsid w:val="007A4471"/>
    <w:rsid w:val="008C492B"/>
    <w:rsid w:val="0090221B"/>
    <w:rsid w:val="0094193B"/>
    <w:rsid w:val="009C4073"/>
    <w:rsid w:val="00A27085"/>
    <w:rsid w:val="00A4621A"/>
    <w:rsid w:val="00A90FD7"/>
    <w:rsid w:val="00AB3D80"/>
    <w:rsid w:val="00B2498E"/>
    <w:rsid w:val="00BD59BA"/>
    <w:rsid w:val="00BD5F29"/>
    <w:rsid w:val="00BD770A"/>
    <w:rsid w:val="00C54613"/>
    <w:rsid w:val="00C95416"/>
    <w:rsid w:val="00E04BFA"/>
    <w:rsid w:val="00E87F9B"/>
    <w:rsid w:val="00ED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8C7"/>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 w:type="paragraph" w:customStyle="1" w:styleId="E52CA16553CC4557B91D3F823C2BED7B">
    <w:name w:val="E52CA16553CC4557B91D3F823C2BED7B"/>
    <w:rsid w:val="00024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17 September 2021</Abstract>
  <CompanyAddress/>
  <CompanyPhone>03001560460</CompanyPhone>
  <CompanyFax/>
  <CompanyEmail>gary.cornish100@mod.gov.uk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DF9376-390B-48DC-9B47-6BAA10A73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5D4CF382-FE1A-4F13-A24D-F02C9AF95627}">
  <ds:schemaRefs>
    <ds:schemaRef ds:uri="http://schemas.openxmlformats.org/officeDocument/2006/bibliography"/>
  </ds:schemaRefs>
</ds:datastoreItem>
</file>

<file path=customXml/itemProps5.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36</Pages>
  <Words>14233</Words>
  <Characters>81130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Domestic Laundry Equipment Appliance Repairs</vt:lpstr>
    </vt:vector>
  </TitlesOfParts>
  <Manager>Gary Cornish</Manager>
  <Company/>
  <LinksUpToDate>false</LinksUpToDate>
  <CharactersWithSpaces>95173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Laundry Equipment Appliance Repairs</dc:title>
  <dc:subject>701578795</dc:subject>
  <dc:creator>Culshaw, Lee D (Navy Comrcl-Comrcl Mngr 1)</dc:creator>
  <cp:keywords/>
  <dc:description/>
  <cp:lastModifiedBy>Cornish, Gary D (NAVY FD-COMRCL-Officer 9)</cp:lastModifiedBy>
  <cp:revision>94</cp:revision>
  <dcterms:created xsi:type="dcterms:W3CDTF">2020-04-17T09:57:00Z</dcterms:created>
  <dcterms:modified xsi:type="dcterms:W3CDTF">2021-10-18T08:52:00Z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