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538894E7" w:rsidR="008E082F" w:rsidRPr="00C3320D" w:rsidRDefault="008E082F" w:rsidP="00B77F52">
      <w:pPr>
        <w:numPr>
          <w:ilvl w:val="0"/>
          <w:numId w:val="23"/>
        </w:numPr>
        <w:spacing w:before="120" w:after="120" w:line="240" w:lineRule="auto"/>
        <w:rPr>
          <w:rFonts w:cs="Arial"/>
          <w:szCs w:val="22"/>
        </w:rPr>
      </w:pPr>
      <w:r w:rsidRPr="00C3320D">
        <w:rPr>
          <w:rFonts w:cs="Arial"/>
          <w:szCs w:val="22"/>
        </w:rPr>
        <w:t xml:space="preserve">This Order Form </w:t>
      </w:r>
      <w:r w:rsidR="00176916">
        <w:rPr>
          <w:rFonts w:cs="Arial"/>
          <w:szCs w:val="22"/>
        </w:rPr>
        <w:t>dated 03/10</w:t>
      </w:r>
      <w:r w:rsidR="00923074">
        <w:rPr>
          <w:rFonts w:cs="Arial"/>
          <w:szCs w:val="22"/>
        </w:rPr>
        <w:t xml:space="preserve">/2018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0904B0">
        <w:rPr>
          <w:rFonts w:cs="Arial"/>
          <w:szCs w:val="22"/>
        </w:rPr>
        <w:t>rail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B77F52">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B77F52">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B77F52">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B77F52">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B77F52">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697DD6" w14:paraId="431A0C45" w14:textId="77777777" w:rsidTr="00697DD6">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18322B23" w:rsidR="008E082F" w:rsidRPr="00C3320D" w:rsidRDefault="00697DD6"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1F09FFD5" w:rsidR="008E082F" w:rsidRPr="00697DD6" w:rsidRDefault="00697DD6" w:rsidP="00D40F55">
            <w:pPr>
              <w:spacing w:before="120" w:after="120" w:line="240" w:lineRule="auto"/>
              <w:jc w:val="left"/>
              <w:rPr>
                <w:rFonts w:cs="Arial"/>
                <w:szCs w:val="22"/>
              </w:rPr>
            </w:pPr>
            <w:r>
              <w:rPr>
                <w:rFonts w:cs="Arial"/>
                <w:szCs w:val="22"/>
              </w:rPr>
              <w:t>CCLL18A28 – The Provision of Legal Support to Assist with Operational and Strategic Aspects of the TSGN Franchise</w:t>
            </w:r>
          </w:p>
        </w:tc>
      </w:tr>
      <w:tr w:rsidR="00C3320D" w:rsidRPr="00697DD6" w14:paraId="5F0543CE" w14:textId="77777777" w:rsidTr="00697DD6">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1E405A36" w:rsidR="008E082F" w:rsidRPr="00C3320D" w:rsidRDefault="00697DD6" w:rsidP="00D40F55">
            <w:pPr>
              <w:spacing w:before="120" w:after="120" w:line="240" w:lineRule="auto"/>
              <w:jc w:val="left"/>
              <w:rPr>
                <w:rFonts w:cs="Arial"/>
                <w:b/>
                <w:szCs w:val="22"/>
              </w:rPr>
            </w:pPr>
            <w:r>
              <w:rPr>
                <w:rFonts w:cs="Arial"/>
                <w:b/>
                <w:spacing w:val="-3"/>
                <w:szCs w:val="22"/>
                <w:lang w:eastAsia="en-GB"/>
              </w:rPr>
              <w:t>The Department for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730EB87D" w:rsidR="008E082F" w:rsidRPr="00697DD6" w:rsidRDefault="00697DD6" w:rsidP="00D40F55">
            <w:pPr>
              <w:spacing w:before="120" w:after="120" w:line="240" w:lineRule="auto"/>
              <w:jc w:val="left"/>
              <w:rPr>
                <w:rFonts w:cs="Arial"/>
                <w:szCs w:val="22"/>
              </w:rPr>
            </w:pPr>
            <w:r>
              <w:rPr>
                <w:rFonts w:cs="Arial"/>
                <w:szCs w:val="22"/>
              </w:rPr>
              <w:t>Great Minister House, 33 Horseferry Road, London SW1P 4DR</w:t>
            </w:r>
          </w:p>
        </w:tc>
      </w:tr>
      <w:tr w:rsidR="00C3320D" w:rsidRPr="00C3320D" w14:paraId="70BF2D98" w14:textId="77777777" w:rsidTr="00697DD6">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31340695" w:rsidR="008E082F" w:rsidRPr="00C3320D" w:rsidRDefault="00923074" w:rsidP="00D40F55">
            <w:pPr>
              <w:spacing w:before="120" w:after="120" w:line="240" w:lineRule="auto"/>
              <w:jc w:val="left"/>
              <w:rPr>
                <w:rFonts w:cs="Arial"/>
                <w:b/>
                <w:szCs w:val="22"/>
              </w:rPr>
            </w:pPr>
            <w:r>
              <w:rPr>
                <w:rFonts w:cs="Arial"/>
                <w:b/>
                <w:szCs w:val="22"/>
              </w:rPr>
              <w:t>Eversheds Sutherland (International) LLP</w:t>
            </w:r>
          </w:p>
          <w:p w14:paraId="269275C6" w14:textId="348C2FEC" w:rsidR="008E082F" w:rsidRPr="00697DD6" w:rsidRDefault="008E082F" w:rsidP="00697DD6">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33ED5FDE" w:rsidR="008E082F" w:rsidRPr="00923074" w:rsidRDefault="00923074" w:rsidP="00697DD6">
            <w:pPr>
              <w:spacing w:before="120" w:after="120" w:line="240" w:lineRule="auto"/>
              <w:jc w:val="left"/>
              <w:rPr>
                <w:rFonts w:cs="Arial"/>
                <w:szCs w:val="22"/>
              </w:rPr>
            </w:pPr>
            <w:r w:rsidRPr="00923074">
              <w:rPr>
                <w:rFonts w:cs="Arial"/>
                <w:szCs w:val="22"/>
              </w:rPr>
              <w:t>115 Colmore Row, Birmingham B3 3AL</w:t>
            </w:r>
          </w:p>
        </w:tc>
      </w:tr>
      <w:tr w:rsidR="00C3320D" w:rsidRPr="007E7064" w14:paraId="16AC3458" w14:textId="77777777" w:rsidTr="007E7064">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602E855D"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r w:rsidRPr="00C3320D">
              <w:rPr>
                <w:rFonts w:eastAsia="STZhongsong" w:cs="Arial"/>
                <w:b/>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4AFA04F3" w:rsidR="008E082F" w:rsidRPr="007E7064" w:rsidRDefault="00176916" w:rsidP="00D40F55">
            <w:pPr>
              <w:spacing w:before="120" w:after="120" w:line="240" w:lineRule="auto"/>
              <w:jc w:val="left"/>
              <w:rPr>
                <w:rFonts w:cs="Arial"/>
                <w:szCs w:val="22"/>
                <w:shd w:val="clear" w:color="auto" w:fill="D9D9D9"/>
              </w:rPr>
            </w:pPr>
            <w:r>
              <w:rPr>
                <w:rFonts w:eastAsia="Calibri" w:cs="Arial"/>
                <w:szCs w:val="22"/>
              </w:rPr>
              <w:t>4</w:t>
            </w:r>
            <w:r w:rsidRPr="00176916">
              <w:rPr>
                <w:rFonts w:eastAsia="Calibri" w:cs="Arial"/>
                <w:szCs w:val="22"/>
                <w:vertAlign w:val="superscript"/>
              </w:rPr>
              <w:t>th</w:t>
            </w:r>
            <w:r>
              <w:rPr>
                <w:rFonts w:eastAsia="Calibri" w:cs="Arial"/>
                <w:szCs w:val="22"/>
              </w:rPr>
              <w:t xml:space="preserve"> </w:t>
            </w:r>
            <w:r w:rsidR="007E7064" w:rsidRPr="007E7064">
              <w:rPr>
                <w:rFonts w:eastAsia="Calibri" w:cs="Arial"/>
                <w:szCs w:val="22"/>
              </w:rPr>
              <w:t>October 2018</w:t>
            </w:r>
          </w:p>
        </w:tc>
      </w:tr>
      <w:tr w:rsidR="00C3320D" w:rsidRPr="00C3320D" w14:paraId="39842C8A" w14:textId="77777777" w:rsidTr="001C42DF">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2E34DB42" w:rsidR="008E082F" w:rsidRPr="001C42DF"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7E7064">
              <w:rPr>
                <w:rFonts w:eastAsia="STZhongsong" w:cs="Arial"/>
                <w:szCs w:val="22"/>
                <w:lang w:eastAsia="zh-CN"/>
              </w:rPr>
              <w:t xml:space="preserve">: </w:t>
            </w:r>
          </w:p>
        </w:tc>
        <w:tc>
          <w:tcPr>
            <w:tcW w:w="4333" w:type="dxa"/>
            <w:gridSpan w:val="2"/>
            <w:shd w:val="clear" w:color="auto" w:fill="auto"/>
          </w:tcPr>
          <w:p w14:paraId="63C30A92" w14:textId="77777777" w:rsidR="001C42DF" w:rsidRDefault="007E7064" w:rsidP="007E7064">
            <w:pPr>
              <w:spacing w:before="120" w:after="120" w:line="240" w:lineRule="auto"/>
              <w:jc w:val="left"/>
              <w:rPr>
                <w:rFonts w:cs="Arial"/>
                <w:szCs w:val="22"/>
              </w:rPr>
            </w:pPr>
            <w:r>
              <w:rPr>
                <w:rFonts w:cs="Arial"/>
                <w:szCs w:val="22"/>
              </w:rPr>
              <w:t>30</w:t>
            </w:r>
            <w:r w:rsidRPr="007E7064">
              <w:rPr>
                <w:rFonts w:cs="Arial"/>
                <w:szCs w:val="22"/>
                <w:vertAlign w:val="superscript"/>
              </w:rPr>
              <w:t>th</w:t>
            </w:r>
            <w:r w:rsidR="001C42DF">
              <w:rPr>
                <w:rFonts w:cs="Arial"/>
                <w:szCs w:val="22"/>
              </w:rPr>
              <w:t xml:space="preserve"> September 2021</w:t>
            </w:r>
          </w:p>
          <w:p w14:paraId="7A982303" w14:textId="4B91AA08" w:rsidR="00EA26DD" w:rsidRPr="001C42DF" w:rsidRDefault="001C42DF" w:rsidP="00D40F55">
            <w:pPr>
              <w:spacing w:before="120" w:after="120" w:line="240" w:lineRule="auto"/>
              <w:jc w:val="left"/>
              <w:rPr>
                <w:rFonts w:cs="Arial"/>
                <w:b/>
                <w:szCs w:val="22"/>
              </w:rPr>
            </w:pPr>
            <w:r>
              <w:rPr>
                <w:rFonts w:cs="Arial"/>
                <w:szCs w:val="22"/>
              </w:rPr>
              <w:t>There is no option to extend</w:t>
            </w:r>
          </w:p>
        </w:tc>
      </w:tr>
      <w:tr w:rsidR="00C3320D" w:rsidRPr="00C3320D" w14:paraId="03449035" w14:textId="77777777" w:rsidTr="00697DD6">
        <w:tc>
          <w:tcPr>
            <w:tcW w:w="576" w:type="dxa"/>
          </w:tcPr>
          <w:p w14:paraId="1EAD8D1E" w14:textId="4C796652"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DA83C87"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697DD6">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22C0B876" w:rsidR="008E082F" w:rsidRPr="00FB1FAE" w:rsidRDefault="004A1DDB" w:rsidP="00D40F55">
            <w:pPr>
              <w:spacing w:before="120" w:after="120" w:line="240" w:lineRule="auto"/>
              <w:jc w:val="left"/>
              <w:rPr>
                <w:rFonts w:cs="Arial"/>
                <w:szCs w:val="22"/>
              </w:rPr>
            </w:pPr>
            <w:r>
              <w:rPr>
                <w:rFonts w:cs="Arial"/>
                <w:szCs w:val="22"/>
              </w:rPr>
              <w:t>[REDACTED]</w:t>
            </w:r>
          </w:p>
        </w:tc>
      </w:tr>
      <w:tr w:rsidR="00C3320D" w:rsidRPr="00C3320D" w14:paraId="08486D76" w14:textId="77777777" w:rsidTr="00697DD6">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62BC99FF" w:rsidR="008E082F" w:rsidRPr="00FB1FAE" w:rsidRDefault="004A1DDB" w:rsidP="00D40F55">
            <w:pPr>
              <w:spacing w:before="120" w:after="120" w:line="240" w:lineRule="auto"/>
              <w:jc w:val="left"/>
              <w:rPr>
                <w:rFonts w:ascii="Comic Sans MS" w:hAnsi="Comic Sans MS" w:cs="Arial"/>
                <w:szCs w:val="22"/>
              </w:rPr>
            </w:pPr>
            <w:r>
              <w:rPr>
                <w:rFonts w:cs="Arial"/>
                <w:szCs w:val="22"/>
              </w:rPr>
              <w:t>[REDACTED]</w:t>
            </w:r>
          </w:p>
        </w:tc>
      </w:tr>
      <w:tr w:rsidR="00C3320D" w:rsidRPr="00C3320D" w14:paraId="63E7C589" w14:textId="77777777" w:rsidTr="00697DD6">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42927F04" w:rsidR="008E082F" w:rsidRPr="00FB1FAE" w:rsidRDefault="00FB1FAE" w:rsidP="00D40F55">
            <w:pPr>
              <w:spacing w:before="120" w:after="120" w:line="240" w:lineRule="auto"/>
              <w:jc w:val="left"/>
              <w:rPr>
                <w:rFonts w:cs="Arial"/>
                <w:szCs w:val="22"/>
              </w:rPr>
            </w:pPr>
            <w:r>
              <w:rPr>
                <w:rFonts w:cs="Arial"/>
                <w:szCs w:val="22"/>
              </w:rPr>
              <w:t>02/10/2018</w:t>
            </w:r>
          </w:p>
        </w:tc>
      </w:tr>
      <w:tr w:rsidR="00C3320D" w:rsidRPr="00C3320D" w14:paraId="30AA013D" w14:textId="77777777" w:rsidTr="00697DD6">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72A98D8D"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697DD6">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86CAF4A" w:rsidR="008E082F" w:rsidRPr="00C3320D" w:rsidRDefault="004A1DDB" w:rsidP="00D40F55">
            <w:pPr>
              <w:spacing w:before="120" w:after="120" w:line="240" w:lineRule="auto"/>
              <w:jc w:val="left"/>
              <w:rPr>
                <w:rFonts w:cs="Arial"/>
                <w:i/>
                <w:szCs w:val="22"/>
              </w:rPr>
            </w:pPr>
            <w:r>
              <w:rPr>
                <w:rFonts w:cs="Arial"/>
                <w:szCs w:val="22"/>
              </w:rPr>
              <w:t>[REDACTED]</w:t>
            </w:r>
          </w:p>
        </w:tc>
      </w:tr>
      <w:tr w:rsidR="00C3320D" w:rsidRPr="00C3320D" w14:paraId="18997506" w14:textId="77777777" w:rsidTr="00697DD6">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C8D9A0C" w:rsidR="008E082F" w:rsidRPr="00C3320D" w:rsidRDefault="004A1DDB" w:rsidP="00D40F55">
            <w:pPr>
              <w:spacing w:before="120" w:after="120" w:line="240" w:lineRule="auto"/>
              <w:jc w:val="left"/>
              <w:rPr>
                <w:rFonts w:cs="Arial"/>
                <w:i/>
                <w:szCs w:val="22"/>
              </w:rPr>
            </w:pPr>
            <w:r>
              <w:rPr>
                <w:rFonts w:cs="Arial"/>
                <w:szCs w:val="22"/>
              </w:rPr>
              <w:t>[REDACTED]</w:t>
            </w:r>
          </w:p>
        </w:tc>
      </w:tr>
      <w:tr w:rsidR="00C3320D" w:rsidRPr="00C3320D" w14:paraId="7A5BFCD6" w14:textId="77777777" w:rsidTr="00697DD6">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5F5BBB6A" w:rsidR="008E082F" w:rsidRPr="004A1DDB" w:rsidRDefault="004A1DDB" w:rsidP="00D40F55">
            <w:pPr>
              <w:spacing w:before="120" w:after="120" w:line="240" w:lineRule="auto"/>
              <w:jc w:val="left"/>
              <w:rPr>
                <w:rFonts w:cs="Arial"/>
                <w:szCs w:val="22"/>
              </w:rPr>
            </w:pPr>
            <w:r w:rsidRPr="004A1DDB">
              <w:rPr>
                <w:rFonts w:cs="Arial"/>
                <w:szCs w:val="22"/>
              </w:rPr>
              <w:t>09/10/2018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B77F52">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697DD6">
        <w:tc>
          <w:tcPr>
            <w:tcW w:w="534" w:type="dxa"/>
          </w:tcPr>
          <w:p w14:paraId="15E9D1C3" w14:textId="77777777" w:rsidR="008E082F" w:rsidRPr="00697DD6" w:rsidRDefault="008E082F" w:rsidP="00D40F55">
            <w:pPr>
              <w:pStyle w:val="11table"/>
              <w:numPr>
                <w:ilvl w:val="0"/>
                <w:numId w:val="0"/>
              </w:numPr>
              <w:spacing w:before="120" w:after="120"/>
              <w:ind w:left="360" w:hanging="360"/>
              <w:rPr>
                <w:rFonts w:ascii="Arial" w:hAnsi="Arial" w:cs="Arial"/>
              </w:rPr>
            </w:pPr>
            <w:r w:rsidRPr="00697DD6">
              <w:rPr>
                <w:rFonts w:ascii="Arial" w:hAnsi="Arial" w:cs="Arial"/>
              </w:rPr>
              <w:t xml:space="preserve">1.1  </w:t>
            </w:r>
          </w:p>
        </w:tc>
        <w:tc>
          <w:tcPr>
            <w:tcW w:w="4688" w:type="dxa"/>
            <w:shd w:val="clear" w:color="auto" w:fill="auto"/>
          </w:tcPr>
          <w:p w14:paraId="75ED3CC5" w14:textId="010506B3" w:rsidR="008E082F" w:rsidRPr="00697DD6"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697DD6">
              <w:rPr>
                <w:rFonts w:eastAsia="STZhongsong" w:cs="Arial"/>
                <w:b/>
                <w:szCs w:val="22"/>
                <w:lang w:eastAsia="zh-CN"/>
              </w:rPr>
              <w:t xml:space="preserve">Panel </w:t>
            </w:r>
            <w:r w:rsidR="008E082F" w:rsidRPr="00697DD6">
              <w:rPr>
                <w:rFonts w:eastAsia="STZhongsong" w:cs="Arial"/>
                <w:b/>
                <w:szCs w:val="22"/>
                <w:lang w:eastAsia="zh-CN"/>
              </w:rPr>
              <w:t>Services</w:t>
            </w:r>
            <w:r w:rsidR="008E082F" w:rsidRPr="00697DD6">
              <w:rPr>
                <w:rFonts w:eastAsia="STZhongsong" w:cs="Arial"/>
                <w:szCs w:val="22"/>
                <w:lang w:eastAsia="zh-CN"/>
              </w:rPr>
              <w:t xml:space="preserve">: </w:t>
            </w:r>
          </w:p>
        </w:tc>
        <w:tc>
          <w:tcPr>
            <w:tcW w:w="4044" w:type="dxa"/>
            <w:shd w:val="clear" w:color="auto" w:fill="auto"/>
          </w:tcPr>
          <w:p w14:paraId="2E2776C3" w14:textId="00C98B80" w:rsidR="008E082F" w:rsidRPr="00697DD6" w:rsidRDefault="00923074" w:rsidP="00697DD6">
            <w:p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w:t>
            </w:r>
          </w:p>
        </w:tc>
      </w:tr>
      <w:tr w:rsidR="00C3320D" w:rsidRPr="00C3320D" w14:paraId="7E732C24" w14:textId="77777777" w:rsidTr="00697DD6">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29D0A7EC" w14:textId="1956A3F9"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tc>
        <w:tc>
          <w:tcPr>
            <w:tcW w:w="4044" w:type="dxa"/>
            <w:shd w:val="clear" w:color="auto" w:fill="auto"/>
          </w:tcPr>
          <w:p w14:paraId="1A99197A" w14:textId="55FC9C4A" w:rsidR="008E082F" w:rsidRPr="00C3320D" w:rsidRDefault="00923074" w:rsidP="00697DD6">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Please refer to Section 16 of the Statement of Requirements</w:t>
            </w:r>
          </w:p>
        </w:tc>
      </w:tr>
      <w:tr w:rsidR="00C3320D" w:rsidRPr="00C3320D" w14:paraId="677CDEBB" w14:textId="77777777" w:rsidTr="00697DD6">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3F897FCD" w:rsidR="008E082F" w:rsidRPr="00C3320D" w:rsidRDefault="00697DD6" w:rsidP="00D40F55">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The supplier will be required to deliver the majority of services under this Contract from their own premises. Unless agreed to the contrary, client meetings and Franchisee negotiations will be held at the Supplier’s offices</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80"/>
        <w:gridCol w:w="4086"/>
      </w:tblGrid>
      <w:tr w:rsidR="00C3320D" w:rsidRPr="00697DD6" w14:paraId="57650518" w14:textId="77777777" w:rsidTr="006D5DF5">
        <w:trPr>
          <w:trHeight w:val="274"/>
        </w:trPr>
        <w:tc>
          <w:tcPr>
            <w:tcW w:w="645" w:type="dxa"/>
          </w:tcPr>
          <w:p w14:paraId="6DCD4E37" w14:textId="477A23DB" w:rsidR="007A2902" w:rsidRPr="00C3320D" w:rsidRDefault="0069029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80" w:type="dxa"/>
            <w:shd w:val="clear" w:color="auto" w:fill="auto"/>
          </w:tcPr>
          <w:p w14:paraId="783E9647" w14:textId="73B1E3C6"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14181D34" w14:textId="16C3E196"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w:t>
            </w:r>
          </w:p>
          <w:p w14:paraId="7C250DA8" w14:textId="18F8AAF9"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p>
          <w:p w14:paraId="347D606A" w14:textId="77777777" w:rsidR="006D5DF5" w:rsidRPr="00C3320D" w:rsidRDefault="006D5DF5" w:rsidP="00B77F52">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48E89FCB" w14:textId="77777777" w:rsidR="006D5DF5" w:rsidRDefault="006D5DF5" w:rsidP="00B77F52">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p w14:paraId="685B2F5A" w14:textId="36AF0D20" w:rsidR="007A2902" w:rsidRPr="00C3320D" w:rsidRDefault="003F5F59" w:rsidP="004A1DDB">
            <w:pPr>
              <w:overflowPunct/>
              <w:autoSpaceDE/>
              <w:autoSpaceDN/>
              <w:spacing w:before="120" w:after="120" w:line="240" w:lineRule="auto"/>
              <w:ind w:left="360"/>
              <w:jc w:val="left"/>
              <w:textAlignment w:val="auto"/>
              <w:rPr>
                <w:rFonts w:eastAsia="STZhongsong" w:cs="Arial"/>
                <w:szCs w:val="22"/>
                <w:lang w:eastAsia="zh-CN"/>
              </w:rPr>
            </w:pPr>
            <w:r>
              <w:rPr>
                <w:rFonts w:eastAsia="STZhongsong" w:cs="Arial"/>
                <w:szCs w:val="22"/>
                <w:lang w:eastAsia="zh-CN"/>
              </w:rPr>
              <w:t>unless in either case agreed by the Customer.</w:t>
            </w:r>
            <w:r>
              <w:t xml:space="preserve"> Where a lawyer is currently within a particular grade but moves in seniority they will from the appropriate point be charged at the rate for their new grade. </w:t>
            </w:r>
            <w:r w:rsidRPr="0085333A">
              <w:t xml:space="preserve">Given the potential length of engagement </w:t>
            </w:r>
            <w:r>
              <w:t xml:space="preserve">the Supplier will be entitled to </w:t>
            </w:r>
            <w:r w:rsidRPr="0085333A">
              <w:t xml:space="preserve">request an increase </w:t>
            </w:r>
            <w:r>
              <w:t xml:space="preserve">consistent with any increase </w:t>
            </w:r>
            <w:r w:rsidRPr="0085333A">
              <w:t>in panel rates</w:t>
            </w:r>
            <w:r>
              <w:t xml:space="preserve"> agreed under</w:t>
            </w:r>
            <w:r w:rsidRPr="0085333A">
              <w:t xml:space="preserve"> the Panel Agreement.</w:t>
            </w:r>
          </w:p>
        </w:tc>
        <w:tc>
          <w:tcPr>
            <w:tcW w:w="4086" w:type="dxa"/>
            <w:shd w:val="clear" w:color="auto" w:fill="auto"/>
          </w:tcPr>
          <w:p w14:paraId="195E72C1" w14:textId="691A72B2" w:rsidR="00DB0761" w:rsidRPr="00697DD6" w:rsidRDefault="004A1DDB" w:rsidP="00697DD6">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C3320D" w14:paraId="390CE8EF" w14:textId="77777777" w:rsidTr="006D5DF5">
        <w:tc>
          <w:tcPr>
            <w:tcW w:w="645" w:type="dxa"/>
          </w:tcPr>
          <w:p w14:paraId="16030869" w14:textId="18937FD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80" w:type="dxa"/>
            <w:shd w:val="clear" w:color="auto" w:fill="auto"/>
          </w:tcPr>
          <w:p w14:paraId="2A5EBEE2" w14:textId="7FEE34E0" w:rsidR="008E082F" w:rsidRPr="00C3320D" w:rsidRDefault="006D5DF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086" w:type="dxa"/>
            <w:shd w:val="clear" w:color="auto" w:fill="auto"/>
          </w:tcPr>
          <w:p w14:paraId="6141EC23" w14:textId="69C50468" w:rsidR="008E082F" w:rsidRPr="006D5DF5" w:rsidRDefault="00BC2276"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Up to £1,696,806 (ex VAT)</w:t>
            </w:r>
          </w:p>
        </w:tc>
      </w:tr>
      <w:tr w:rsidR="00C3320D" w:rsidRPr="00C3320D" w14:paraId="2F19B1C1" w14:textId="77777777" w:rsidTr="006D5DF5">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80" w:type="dxa"/>
            <w:shd w:val="clear" w:color="auto" w:fill="auto"/>
          </w:tcPr>
          <w:p w14:paraId="0D801B05" w14:textId="05A3C95C"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086" w:type="dxa"/>
            <w:shd w:val="clear" w:color="auto" w:fill="auto"/>
          </w:tcPr>
          <w:p w14:paraId="0F50F027" w14:textId="4E253D0C" w:rsidR="008E082F" w:rsidRPr="006D5DF5" w:rsidRDefault="006D5DF5" w:rsidP="006D5DF5">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6D5DF5">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80" w:type="dxa"/>
            <w:shd w:val="clear" w:color="auto" w:fill="auto"/>
          </w:tcPr>
          <w:p w14:paraId="2D5E18DC" w14:textId="74770DB4" w:rsidR="008E082F" w:rsidRPr="00C3320D" w:rsidRDefault="006D5DF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6" w:type="dxa"/>
            <w:shd w:val="clear" w:color="auto" w:fill="auto"/>
          </w:tcPr>
          <w:p w14:paraId="08B6474B" w14:textId="4646EE2F" w:rsidR="008E082F" w:rsidRPr="00BC2276" w:rsidRDefault="00BC2276" w:rsidP="006D5DF5">
            <w:pPr>
              <w:overflowPunct/>
              <w:autoSpaceDE/>
              <w:autoSpaceDN/>
              <w:spacing w:before="120" w:after="120" w:line="240" w:lineRule="auto"/>
              <w:jc w:val="left"/>
              <w:textAlignment w:val="auto"/>
              <w:rPr>
                <w:rFonts w:cs="Arial"/>
                <w:szCs w:val="22"/>
              </w:rPr>
            </w:pPr>
            <w:r>
              <w:rPr>
                <w:rFonts w:cs="Arial"/>
                <w:szCs w:val="22"/>
              </w:rPr>
              <w:t>Not Used.</w:t>
            </w:r>
          </w:p>
        </w:tc>
      </w:tr>
      <w:tr w:rsidR="00C3320D" w:rsidRPr="007E7064" w14:paraId="5A92AABB" w14:textId="77777777" w:rsidTr="007E7064">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180" w:type="dxa"/>
            <w:shd w:val="clear" w:color="auto" w:fill="auto"/>
          </w:tcPr>
          <w:p w14:paraId="3569CEB5" w14:textId="6494E0A1" w:rsidR="00C916CB" w:rsidRPr="007E7064" w:rsidRDefault="00C916CB" w:rsidP="007E706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cs="Arial"/>
                <w:b/>
                <w:szCs w:val="22"/>
              </w:rPr>
              <w:t>Disbursements</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2E5866B6" w14:textId="124B20B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6" w:type="dxa"/>
            <w:shd w:val="clear" w:color="auto" w:fill="auto"/>
          </w:tcPr>
          <w:p w14:paraId="08AC71B4" w14:textId="6732CD71" w:rsidR="00C54786" w:rsidRPr="007E7064" w:rsidRDefault="007E7064" w:rsidP="007E7064">
            <w:pPr>
              <w:numPr>
                <w:ilvl w:val="1"/>
                <w:numId w:val="0"/>
              </w:numPr>
              <w:overflowPunct/>
              <w:autoSpaceDE/>
              <w:autoSpaceDN/>
              <w:spacing w:before="120" w:after="120" w:line="240" w:lineRule="auto"/>
              <w:jc w:val="left"/>
              <w:textAlignment w:val="auto"/>
              <w:rPr>
                <w:rFonts w:eastAsia="STZhongsong" w:cs="Arial"/>
                <w:szCs w:val="22"/>
                <w:lang w:eastAsia="zh-CN"/>
              </w:rPr>
            </w:pPr>
            <w:r w:rsidRPr="007E7064">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070"/>
        <w:gridCol w:w="5196"/>
      </w:tblGrid>
      <w:tr w:rsidR="00C3320D" w:rsidRPr="00C3320D" w14:paraId="7805A5E1" w14:textId="77777777" w:rsidTr="00FC75FE">
        <w:tc>
          <w:tcPr>
            <w:tcW w:w="645"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070"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5196" w:type="dxa"/>
            <w:shd w:val="clear" w:color="auto" w:fill="auto"/>
          </w:tcPr>
          <w:p w14:paraId="51F67C26" w14:textId="59952A6E" w:rsidR="00C47504" w:rsidRPr="00C3320D" w:rsidRDefault="004A1DDB" w:rsidP="006D5DF5">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48F22CFB" w14:textId="77777777" w:rsidTr="00FC75FE">
        <w:tc>
          <w:tcPr>
            <w:tcW w:w="645" w:type="dxa"/>
          </w:tcPr>
          <w:p w14:paraId="0BB98E0B" w14:textId="3B0C5DDD"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3070"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5196" w:type="dxa"/>
            <w:shd w:val="clear" w:color="auto" w:fill="auto"/>
          </w:tcPr>
          <w:p w14:paraId="07685785" w14:textId="1B5AC79B" w:rsidR="00DB0761" w:rsidRPr="00C3320D" w:rsidRDefault="004A1DDB" w:rsidP="006D5DF5">
            <w:pPr>
              <w:keepNext/>
              <w:keepLines/>
              <w:overflowPunct/>
              <w:autoSpaceDE/>
              <w:autoSpaceDN/>
              <w:spacing w:before="120" w:after="120" w:line="240" w:lineRule="auto"/>
              <w:textAlignment w:val="auto"/>
              <w:rPr>
                <w:rFonts w:eastAsia="STZhongsong" w:cs="Arial"/>
                <w:i/>
                <w:caps/>
                <w:szCs w:val="22"/>
                <w:lang w:eastAsia="zh-CN"/>
              </w:rPr>
            </w:pPr>
            <w:r>
              <w:rPr>
                <w:rFonts w:cs="Arial"/>
                <w:szCs w:val="22"/>
              </w:rPr>
              <w:t>[REDACTED]</w:t>
            </w:r>
          </w:p>
        </w:tc>
      </w:tr>
      <w:tr w:rsidR="00C3320D" w:rsidRPr="00C3320D" w14:paraId="54B5A07E" w14:textId="77777777" w:rsidTr="00FC75FE">
        <w:tc>
          <w:tcPr>
            <w:tcW w:w="645" w:type="dxa"/>
          </w:tcPr>
          <w:p w14:paraId="0DB484B6" w14:textId="0012AFE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3070" w:type="dxa"/>
            <w:shd w:val="clear" w:color="auto" w:fill="auto"/>
          </w:tcPr>
          <w:p w14:paraId="69D1E8C7" w14:textId="6B0AEEFD" w:rsidR="008E082F" w:rsidRPr="00C3320D" w:rsidRDefault="00FC75FE"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5196" w:type="dxa"/>
            <w:shd w:val="clear" w:color="auto" w:fill="auto"/>
          </w:tcPr>
          <w:p w14:paraId="5D63F848" w14:textId="77777777" w:rsidR="008E082F" w:rsidRPr="00690294" w:rsidRDefault="00690294" w:rsidP="00FC75FE">
            <w:pPr>
              <w:keepNext/>
              <w:keepLines/>
              <w:overflowPunct/>
              <w:autoSpaceDE/>
              <w:autoSpaceDN/>
              <w:spacing w:before="120" w:after="120" w:line="240" w:lineRule="auto"/>
              <w:textAlignment w:val="auto"/>
              <w:rPr>
                <w:rFonts w:cs="Arial"/>
                <w:szCs w:val="22"/>
              </w:rPr>
            </w:pPr>
            <w:r w:rsidRPr="00690294">
              <w:rPr>
                <w:rFonts w:cs="Arial"/>
                <w:szCs w:val="22"/>
              </w:rPr>
              <w:t>Eversheds Sutherland (international) LLP:</w:t>
            </w:r>
          </w:p>
          <w:p w14:paraId="2126486F" w14:textId="44C266C0" w:rsidR="00690294" w:rsidRPr="00690294" w:rsidRDefault="004A1DDB" w:rsidP="00FC75FE">
            <w:pPr>
              <w:keepNext/>
              <w:keepLines/>
              <w:overflowPunct/>
              <w:autoSpaceDE/>
              <w:autoSpaceDN/>
              <w:spacing w:before="120" w:after="120" w:line="240" w:lineRule="auto"/>
              <w:textAlignment w:val="auto"/>
              <w:rPr>
                <w:rFonts w:cs="Arial"/>
                <w:color w:val="000000"/>
                <w:sz w:val="20"/>
                <w:lang w:eastAsia="en-GB"/>
              </w:rPr>
            </w:pPr>
            <w:r>
              <w:rPr>
                <w:rFonts w:cs="Arial"/>
                <w:szCs w:val="22"/>
              </w:rPr>
              <w:t>[REDACTED]</w:t>
            </w:r>
          </w:p>
        </w:tc>
      </w:tr>
      <w:tr w:rsidR="00C3320D" w:rsidRPr="00C3320D" w14:paraId="110CF97A" w14:textId="77777777" w:rsidTr="00FC75FE">
        <w:tc>
          <w:tcPr>
            <w:tcW w:w="645" w:type="dxa"/>
          </w:tcPr>
          <w:p w14:paraId="56DAD744" w14:textId="5F38C7C2"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3070"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5196" w:type="dxa"/>
            <w:shd w:val="clear" w:color="auto" w:fill="auto"/>
          </w:tcPr>
          <w:p w14:paraId="44F71291" w14:textId="77777777" w:rsidR="004A1DDB" w:rsidRDefault="004A1DDB" w:rsidP="00FC75FE">
            <w:pPr>
              <w:keepNext/>
              <w:keepLines/>
              <w:overflowPunct/>
              <w:autoSpaceDE/>
              <w:autoSpaceDN/>
              <w:spacing w:before="120" w:after="120" w:line="240" w:lineRule="auto"/>
              <w:textAlignment w:val="auto"/>
              <w:rPr>
                <w:rFonts w:cs="Arial"/>
                <w:szCs w:val="22"/>
              </w:rPr>
            </w:pPr>
            <w:r>
              <w:rPr>
                <w:rFonts w:cs="Arial"/>
                <w:szCs w:val="22"/>
              </w:rPr>
              <w:t>[REDACTED]</w:t>
            </w:r>
          </w:p>
          <w:p w14:paraId="0A2B7440" w14:textId="55902868" w:rsidR="008E082F" w:rsidRDefault="00454CE7" w:rsidP="00FC75FE">
            <w:pPr>
              <w:keepNext/>
              <w:keepLines/>
              <w:overflowPunct/>
              <w:autoSpaceDE/>
              <w:autoSpaceDN/>
              <w:spacing w:before="120" w:after="120" w:line="240" w:lineRule="auto"/>
              <w:textAlignment w:val="auto"/>
              <w:rPr>
                <w:rFonts w:cs="Arial"/>
                <w:szCs w:val="22"/>
              </w:rPr>
            </w:pPr>
            <w:r>
              <w:rPr>
                <w:rFonts w:cs="Arial"/>
                <w:szCs w:val="22"/>
              </w:rPr>
              <w:t>The Department for Transport</w:t>
            </w:r>
          </w:p>
          <w:p w14:paraId="4F8C8964" w14:textId="77777777" w:rsidR="00454CE7" w:rsidRDefault="00454CE7" w:rsidP="00454CE7">
            <w:pPr>
              <w:keepNext/>
              <w:keepLines/>
              <w:tabs>
                <w:tab w:val="left" w:pos="900"/>
              </w:tab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Great Minster House</w:t>
            </w:r>
          </w:p>
          <w:p w14:paraId="01CA054F" w14:textId="77777777" w:rsidR="00454CE7" w:rsidRDefault="00454CE7" w:rsidP="00454CE7">
            <w:pPr>
              <w:keepNext/>
              <w:keepLines/>
              <w:tabs>
                <w:tab w:val="left" w:pos="900"/>
              </w:tab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33 Horseferry Road</w:t>
            </w:r>
          </w:p>
          <w:p w14:paraId="5E83CDA2" w14:textId="77777777" w:rsidR="00454CE7" w:rsidRDefault="00454CE7" w:rsidP="00454CE7">
            <w:pPr>
              <w:keepNext/>
              <w:keepLines/>
              <w:tabs>
                <w:tab w:val="left" w:pos="900"/>
              </w:tab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London</w:t>
            </w:r>
          </w:p>
          <w:p w14:paraId="37B86FFD" w14:textId="1F4E9016" w:rsidR="00454CE7" w:rsidRDefault="00454CE7" w:rsidP="00454CE7">
            <w:pPr>
              <w:keepNext/>
              <w:keepLines/>
              <w:tabs>
                <w:tab w:val="left" w:pos="900"/>
              </w:tab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SW1P 4DR</w:t>
            </w:r>
          </w:p>
          <w:p w14:paraId="23FA4EF2" w14:textId="54B3612C" w:rsidR="004A1DDB" w:rsidRPr="004A1DDB" w:rsidRDefault="004A1DDB" w:rsidP="00454CE7">
            <w:pPr>
              <w:keepNext/>
              <w:keepLines/>
              <w:tabs>
                <w:tab w:val="left" w:pos="900"/>
              </w:tabs>
              <w:overflowPunct/>
              <w:autoSpaceDE/>
              <w:autoSpaceDN/>
              <w:spacing w:before="120" w:after="120" w:line="240" w:lineRule="auto"/>
              <w:textAlignment w:val="auto"/>
              <w:rPr>
                <w:rFonts w:eastAsia="STZhongsong" w:cs="Arial"/>
                <w:szCs w:val="22"/>
                <w:lang w:eastAsia="zh-CN"/>
              </w:rPr>
            </w:pPr>
            <w:r>
              <w:rPr>
                <w:rFonts w:cs="Arial"/>
                <w:szCs w:val="22"/>
              </w:rPr>
              <w:t>[REDACTED]</w:t>
            </w:r>
          </w:p>
          <w:p w14:paraId="3EE465B8" w14:textId="77777777" w:rsidR="00454CE7" w:rsidRDefault="00454CE7" w:rsidP="00454CE7">
            <w:pPr>
              <w:keepNext/>
              <w:keepLines/>
              <w:tabs>
                <w:tab w:val="left" w:pos="900"/>
              </w:tabs>
              <w:overflowPunct/>
              <w:autoSpaceDE/>
              <w:autoSpaceDN/>
              <w:spacing w:before="120" w:after="120" w:line="240" w:lineRule="auto"/>
              <w:textAlignment w:val="auto"/>
              <w:rPr>
                <w:rFonts w:cs="Arial"/>
                <w:szCs w:val="22"/>
              </w:rPr>
            </w:pPr>
            <w:r>
              <w:rPr>
                <w:rFonts w:cs="Arial"/>
                <w:szCs w:val="22"/>
              </w:rPr>
              <w:t>Eversheds Sutherland (International) LLP</w:t>
            </w:r>
          </w:p>
          <w:p w14:paraId="2F7C366B" w14:textId="77777777" w:rsidR="00454CE7" w:rsidRDefault="00454CE7" w:rsidP="00454CE7">
            <w:pPr>
              <w:keepNext/>
              <w:keepLines/>
              <w:tabs>
                <w:tab w:val="left" w:pos="900"/>
              </w:tabs>
              <w:overflowPunct/>
              <w:autoSpaceDE/>
              <w:autoSpaceDN/>
              <w:spacing w:before="120" w:after="120" w:line="240" w:lineRule="auto"/>
              <w:textAlignment w:val="auto"/>
              <w:rPr>
                <w:rFonts w:cs="Arial"/>
                <w:szCs w:val="22"/>
              </w:rPr>
            </w:pPr>
            <w:r>
              <w:rPr>
                <w:rFonts w:cs="Arial"/>
                <w:szCs w:val="22"/>
              </w:rPr>
              <w:t>115 Colmore Row</w:t>
            </w:r>
          </w:p>
          <w:p w14:paraId="7FD6AE7E" w14:textId="77777777" w:rsidR="00454CE7" w:rsidRDefault="00454CE7" w:rsidP="00454CE7">
            <w:pPr>
              <w:keepNext/>
              <w:keepLines/>
              <w:tabs>
                <w:tab w:val="left" w:pos="900"/>
              </w:tabs>
              <w:overflowPunct/>
              <w:autoSpaceDE/>
              <w:autoSpaceDN/>
              <w:spacing w:before="120" w:after="120" w:line="240" w:lineRule="auto"/>
              <w:textAlignment w:val="auto"/>
              <w:rPr>
                <w:rFonts w:cs="Arial"/>
                <w:szCs w:val="22"/>
              </w:rPr>
            </w:pPr>
            <w:r w:rsidRPr="00923074">
              <w:rPr>
                <w:rFonts w:cs="Arial"/>
                <w:szCs w:val="22"/>
              </w:rPr>
              <w:t xml:space="preserve">Birmingham </w:t>
            </w:r>
          </w:p>
          <w:p w14:paraId="232301E8" w14:textId="5DE76988" w:rsidR="00454CE7" w:rsidRPr="00454CE7" w:rsidRDefault="00454CE7" w:rsidP="00454CE7">
            <w:pPr>
              <w:keepNext/>
              <w:keepLines/>
              <w:tabs>
                <w:tab w:val="left" w:pos="900"/>
              </w:tabs>
              <w:overflowPunct/>
              <w:autoSpaceDE/>
              <w:autoSpaceDN/>
              <w:spacing w:before="120" w:after="120" w:line="240" w:lineRule="auto"/>
              <w:textAlignment w:val="auto"/>
              <w:rPr>
                <w:rFonts w:cs="Arial"/>
                <w:szCs w:val="22"/>
              </w:rPr>
            </w:pPr>
            <w:r w:rsidRPr="00923074">
              <w:rPr>
                <w:rFonts w:cs="Arial"/>
                <w:szCs w:val="22"/>
              </w:rPr>
              <w:t>B3 3AL</w:t>
            </w:r>
            <w:r>
              <w:rPr>
                <w:rFonts w:eastAsia="STZhongsong" w:cs="Arial"/>
                <w:i/>
                <w:szCs w:val="22"/>
                <w:lang w:eastAsia="zh-CN"/>
              </w:rPr>
              <w:tab/>
            </w:r>
          </w:p>
        </w:tc>
      </w:tr>
      <w:tr w:rsidR="00C3320D" w:rsidRPr="00C3320D" w14:paraId="0E8449E4" w14:textId="77777777" w:rsidTr="00FC75FE">
        <w:tc>
          <w:tcPr>
            <w:tcW w:w="645" w:type="dxa"/>
          </w:tcPr>
          <w:p w14:paraId="39CB68C8" w14:textId="4B40610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3070"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5196" w:type="dxa"/>
            <w:shd w:val="clear" w:color="auto" w:fill="auto"/>
          </w:tcPr>
          <w:p w14:paraId="00F063D3" w14:textId="02720A7A" w:rsidR="008E082F"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Dft Shared Services C</w:t>
            </w:r>
            <w:r w:rsidRPr="00FC75FE">
              <w:rPr>
                <w:rFonts w:eastAsia="STZhongsong" w:cs="Arial"/>
                <w:szCs w:val="22"/>
                <w:lang w:eastAsia="zh-CN"/>
              </w:rPr>
              <w:t>entre</w:t>
            </w:r>
          </w:p>
          <w:p w14:paraId="2273F9EC" w14:textId="677792F6" w:rsidR="00FC75FE"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Shared Service A</w:t>
            </w:r>
            <w:r w:rsidRPr="00FC75FE">
              <w:rPr>
                <w:rFonts w:eastAsia="STZhongsong" w:cs="Arial"/>
                <w:szCs w:val="22"/>
                <w:lang w:eastAsia="zh-CN"/>
              </w:rPr>
              <w:t>rvato</w:t>
            </w:r>
          </w:p>
          <w:p w14:paraId="11326483" w14:textId="6F8BBE89" w:rsidR="00FC75FE"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5 Sandringham P</w:t>
            </w:r>
            <w:r w:rsidRPr="00FC75FE">
              <w:rPr>
                <w:rFonts w:eastAsia="STZhongsong" w:cs="Arial"/>
                <w:szCs w:val="22"/>
                <w:lang w:eastAsia="zh-CN"/>
              </w:rPr>
              <w:t>ark</w:t>
            </w:r>
          </w:p>
          <w:p w14:paraId="13D65715" w14:textId="719F2441" w:rsidR="00FC75FE"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Swansea V</w:t>
            </w:r>
            <w:r w:rsidRPr="00FC75FE">
              <w:rPr>
                <w:rFonts w:eastAsia="STZhongsong" w:cs="Arial"/>
                <w:szCs w:val="22"/>
                <w:lang w:eastAsia="zh-CN"/>
              </w:rPr>
              <w:t>ale</w:t>
            </w:r>
          </w:p>
          <w:p w14:paraId="05C75363" w14:textId="64E17046" w:rsidR="00FC75FE"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sidRPr="00FC75FE">
              <w:rPr>
                <w:rFonts w:eastAsia="STZhongsong" w:cs="Arial"/>
                <w:szCs w:val="22"/>
                <w:lang w:eastAsia="zh-CN"/>
              </w:rPr>
              <w:t>Swansea</w:t>
            </w:r>
          </w:p>
          <w:p w14:paraId="2AD6BE3B" w14:textId="1F2FD7E9" w:rsidR="00FC75FE" w:rsidRPr="00FC75FE" w:rsidRDefault="00FC75FE" w:rsidP="00D40F55">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SA07 0EA</w:t>
            </w:r>
          </w:p>
          <w:p w14:paraId="759C76BE" w14:textId="18BA4B89" w:rsidR="00FC75FE" w:rsidRPr="00C3320D" w:rsidRDefault="00FC75FE" w:rsidP="00D40F55">
            <w:pPr>
              <w:keepNext/>
              <w:keepLines/>
              <w:overflowPunct/>
              <w:autoSpaceDE/>
              <w:autoSpaceDN/>
              <w:spacing w:before="120" w:after="120" w:line="240" w:lineRule="auto"/>
              <w:textAlignment w:val="auto"/>
              <w:rPr>
                <w:rFonts w:eastAsia="STZhongsong" w:cs="Arial"/>
                <w:b/>
                <w:caps/>
                <w:szCs w:val="22"/>
                <w:lang w:eastAsia="zh-CN"/>
              </w:rPr>
            </w:pPr>
            <w:r w:rsidRPr="00FC75FE">
              <w:rPr>
                <w:rFonts w:eastAsia="STZhongsong" w:cs="Arial"/>
                <w:caps/>
                <w:szCs w:val="22"/>
                <w:lang w:eastAsia="zh-CN"/>
              </w:rPr>
              <w:t>E</w:t>
            </w:r>
            <w:r w:rsidRPr="00FC75FE">
              <w:rPr>
                <w:rFonts w:eastAsia="STZhongsong" w:cs="Arial"/>
                <w:szCs w:val="22"/>
                <w:lang w:eastAsia="zh-CN"/>
              </w:rPr>
              <w:t>mail: ssa.invoice@sharedservicesarvato.co.uk</w:t>
            </w:r>
          </w:p>
        </w:tc>
      </w:tr>
      <w:tr w:rsidR="00C3320D" w:rsidRPr="00C3320D" w14:paraId="30E47F98" w14:textId="77777777" w:rsidTr="00FC75FE">
        <w:tc>
          <w:tcPr>
            <w:tcW w:w="645" w:type="dxa"/>
          </w:tcPr>
          <w:p w14:paraId="041374D7" w14:textId="0B4CA8F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3070"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5196" w:type="dxa"/>
            <w:shd w:val="clear" w:color="auto" w:fill="auto"/>
          </w:tcPr>
          <w:p w14:paraId="152E6BA6" w14:textId="1D7F55A0" w:rsidR="008E082F" w:rsidRPr="00FC75FE" w:rsidRDefault="00FC75FE" w:rsidP="00FC75FE">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To be confirmed between the customer and Supplier.</w:t>
            </w:r>
          </w:p>
        </w:tc>
      </w:tr>
      <w:tr w:rsidR="00C3320D" w:rsidRPr="00C3320D" w14:paraId="5F745813" w14:textId="77777777" w:rsidTr="00FC75FE">
        <w:tc>
          <w:tcPr>
            <w:tcW w:w="645"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3070"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5196" w:type="dxa"/>
            <w:shd w:val="clear" w:color="auto" w:fill="auto"/>
          </w:tcPr>
          <w:p w14:paraId="73214C2D" w14:textId="4C3728B7" w:rsidR="008E082F" w:rsidRPr="00FC75FE" w:rsidRDefault="00FC75F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FC75FE">
        <w:tc>
          <w:tcPr>
            <w:tcW w:w="645"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3070"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5196" w:type="dxa"/>
            <w:shd w:val="clear" w:color="auto" w:fill="auto"/>
          </w:tcPr>
          <w:p w14:paraId="481EA572" w14:textId="17574B7C" w:rsidR="008E082F" w:rsidRPr="00FC75FE" w:rsidRDefault="00C47504"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No Sub-Contractors have been identified for this Contract.</w:t>
            </w:r>
          </w:p>
        </w:tc>
      </w:tr>
      <w:tr w:rsidR="00C3320D" w:rsidRPr="00C3320D" w14:paraId="22C9699F" w14:textId="77777777" w:rsidTr="007E7064">
        <w:tc>
          <w:tcPr>
            <w:tcW w:w="645"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3070"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5196" w:type="dxa"/>
            <w:shd w:val="clear" w:color="auto" w:fill="auto"/>
          </w:tcPr>
          <w:p w14:paraId="3B1153D2" w14:textId="2EB24CF4" w:rsidR="008E082F" w:rsidRPr="00C3320D" w:rsidRDefault="007E7064"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r>
              <w:rPr>
                <w:rFonts w:eastAsia="STZhongsong" w:cs="Arial"/>
                <w:szCs w:val="22"/>
                <w:lang w:eastAsia="zh-CN"/>
              </w:rPr>
              <w:t>.</w:t>
            </w:r>
          </w:p>
        </w:tc>
      </w:tr>
      <w:tr w:rsidR="00C3320D" w:rsidRPr="007E7064" w14:paraId="31DD9B40" w14:textId="77777777" w:rsidTr="007E7064">
        <w:tc>
          <w:tcPr>
            <w:tcW w:w="645"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3070" w:type="dxa"/>
            <w:shd w:val="clear" w:color="auto" w:fill="auto"/>
          </w:tcPr>
          <w:p w14:paraId="08AB7909" w14:textId="69832B4A" w:rsidR="00021D24" w:rsidRPr="007E7064" w:rsidRDefault="00021D24" w:rsidP="007E7064">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r w:rsidRPr="00C3320D">
              <w:rPr>
                <w:rFonts w:cs="Arial"/>
                <w:szCs w:val="22"/>
              </w:rPr>
              <w:t xml:space="preserve"> </w:t>
            </w:r>
          </w:p>
        </w:tc>
        <w:tc>
          <w:tcPr>
            <w:tcW w:w="5196" w:type="dxa"/>
            <w:shd w:val="clear" w:color="auto" w:fill="auto"/>
          </w:tcPr>
          <w:p w14:paraId="354EFA1B" w14:textId="33D5ED05" w:rsidR="00021D24" w:rsidRPr="007E7064" w:rsidRDefault="007E7064" w:rsidP="00D40F55">
            <w:pPr>
              <w:keepNext/>
              <w:keepLines/>
              <w:overflowPunct/>
              <w:autoSpaceDE/>
              <w:autoSpaceDN/>
              <w:spacing w:before="120" w:after="120" w:line="240" w:lineRule="auto"/>
              <w:textAlignment w:val="auto"/>
              <w:rPr>
                <w:rFonts w:eastAsia="STZhongsong" w:cs="Arial"/>
                <w:szCs w:val="22"/>
                <w:lang w:eastAsia="zh-CN"/>
              </w:rPr>
            </w:pPr>
            <w:r w:rsidRPr="007E7064">
              <w:rPr>
                <w:rFonts w:eastAsia="STZhongsong" w:cs="Arial"/>
                <w:szCs w:val="22"/>
                <w:lang w:eastAsia="zh-CN"/>
              </w:rPr>
              <w:t xml:space="preserve">Please see </w:t>
            </w:r>
            <w:r w:rsidR="00021D24" w:rsidRPr="007E7064">
              <w:rPr>
                <w:rFonts w:eastAsia="STZhongsong" w:cs="Arial"/>
                <w:szCs w:val="22"/>
                <w:lang w:eastAsia="zh-CN"/>
              </w:rPr>
              <w:t>Schedule 2 (Exit Management).</w:t>
            </w:r>
            <w:r w:rsidR="00021D24" w:rsidRPr="007E7064">
              <w:rPr>
                <w:rFonts w:cs="Arial"/>
                <w:szCs w:val="22"/>
              </w:rPr>
              <w:t xml:space="preserve"> </w:t>
            </w:r>
          </w:p>
        </w:tc>
      </w:tr>
      <w:tr w:rsidR="00C3320D" w:rsidRPr="00C3320D" w14:paraId="23EBD425" w14:textId="77777777" w:rsidTr="00FC75FE">
        <w:tc>
          <w:tcPr>
            <w:tcW w:w="645"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3070"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5196" w:type="dxa"/>
            <w:shd w:val="clear" w:color="auto" w:fill="auto"/>
          </w:tcPr>
          <w:p w14:paraId="12DC2E60" w14:textId="1798A3B6" w:rsidR="005B6A9E" w:rsidRPr="00FC75FE" w:rsidRDefault="00FC75FE"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Please review Contract Schedule 4 (Transparency Reports) – Section 9.5.</w:t>
            </w:r>
          </w:p>
        </w:tc>
      </w:tr>
      <w:tr w:rsidR="00C3320D" w:rsidRPr="00C3320D" w14:paraId="25B5F6DE" w14:textId="77777777" w:rsidTr="00FC75FE">
        <w:tc>
          <w:tcPr>
            <w:tcW w:w="645"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3070" w:type="dxa"/>
            <w:shd w:val="clear" w:color="auto" w:fill="auto"/>
          </w:tcPr>
          <w:p w14:paraId="71716A98" w14:textId="7230D3CB" w:rsidR="00144AFA" w:rsidRPr="00C3320D" w:rsidRDefault="00144AFA" w:rsidP="00FC75FE">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5196" w:type="dxa"/>
            <w:shd w:val="clear" w:color="auto" w:fill="auto"/>
          </w:tcPr>
          <w:p w14:paraId="27132D1A" w14:textId="085B3B0D" w:rsidR="00144AFA" w:rsidRPr="00FC75FE" w:rsidRDefault="00FC75FE" w:rsidP="00D40F55">
            <w:pPr>
              <w:keepNext/>
              <w:keepLines/>
              <w:overflowPunct/>
              <w:autoSpaceDE/>
              <w:autoSpaceDN/>
              <w:spacing w:before="120" w:after="120" w:line="240" w:lineRule="auto"/>
              <w:textAlignment w:val="auto"/>
              <w:rPr>
                <w:rFonts w:eastAsia="STZhongsong" w:cs="Arial"/>
                <w:szCs w:val="22"/>
                <w:lang w:eastAsia="zh-CN"/>
              </w:rPr>
            </w:pPr>
            <w:r>
              <w:rPr>
                <w:rFonts w:cs="Arial"/>
                <w:szCs w:val="22"/>
              </w:rPr>
              <w:t>There has been no call-off guarantee for this requirement.</w:t>
            </w:r>
          </w:p>
        </w:tc>
      </w:tr>
    </w:tbl>
    <w:p w14:paraId="50CC73DF" w14:textId="2EF51D5E" w:rsidR="008E082F" w:rsidRPr="00C3320D" w:rsidRDefault="00DB297D" w:rsidP="00D40F55">
      <w:pPr>
        <w:spacing w:before="120" w:after="120" w:line="240" w:lineRule="auto"/>
        <w:rPr>
          <w:rFonts w:cs="Arial"/>
          <w:i/>
          <w:szCs w:val="22"/>
        </w:rPr>
      </w:pP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C3320D" w14:paraId="20964881" w14:textId="77777777" w:rsidTr="007E7064">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1"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6" w:type="dxa"/>
            <w:shd w:val="clear" w:color="auto" w:fill="auto"/>
          </w:tcPr>
          <w:p w14:paraId="06DD31AB" w14:textId="3C27FA02" w:rsidR="003F5F59" w:rsidRPr="003F5F59" w:rsidRDefault="003F5F59" w:rsidP="003F5F59">
            <w:pPr>
              <w:overflowPunct/>
              <w:autoSpaceDE/>
              <w:autoSpaceDN/>
              <w:adjustRightInd/>
              <w:spacing w:after="40" w:line="288" w:lineRule="auto"/>
              <w:jc w:val="left"/>
              <w:textAlignment w:val="auto"/>
              <w:rPr>
                <w:rFonts w:eastAsia="Arial" w:cs="Arial"/>
                <w:szCs w:val="16"/>
                <w:lang w:eastAsia="zh-CN"/>
              </w:rPr>
            </w:pPr>
            <w:r w:rsidRPr="003F5F59">
              <w:rPr>
                <w:rFonts w:eastAsia="Arial" w:cs="Arial"/>
                <w:szCs w:val="16"/>
                <w:lang w:eastAsia="zh-CN"/>
              </w:rPr>
              <w:t xml:space="preserve">(a) the Supplier’s liability in relation to any claim made in respect of its negligence and/or breach of contract (including in respect of any omission </w:t>
            </w:r>
            <w:r w:rsidRPr="003F5F59">
              <w:rPr>
                <w:rFonts w:eastAsia="Arial" w:cs="Arial"/>
                <w:szCs w:val="16"/>
                <w:lang w:eastAsia="zh-CN"/>
              </w:rPr>
              <w:lastRenderedPageBreak/>
              <w:t>and any indemnity contained in the contract) shall be limi</w:t>
            </w:r>
            <w:r w:rsidR="00C809BE">
              <w:rPr>
                <w:rFonts w:eastAsia="Arial" w:cs="Arial"/>
                <w:szCs w:val="16"/>
                <w:lang w:eastAsia="zh-CN"/>
              </w:rPr>
              <w:t>ted to a maximum of [REDACTED]</w:t>
            </w:r>
            <w:r w:rsidRPr="003F5F59">
              <w:rPr>
                <w:rFonts w:eastAsia="Arial" w:cs="Arial"/>
                <w:szCs w:val="16"/>
                <w:lang w:eastAsia="zh-CN"/>
              </w:rPr>
              <w:t>; and</w:t>
            </w:r>
          </w:p>
          <w:p w14:paraId="6EC70F36" w14:textId="77777777" w:rsidR="003F5F59" w:rsidRPr="003F5F59" w:rsidRDefault="003F5F59" w:rsidP="003F5F59">
            <w:pPr>
              <w:overflowPunct/>
              <w:autoSpaceDE/>
              <w:autoSpaceDN/>
              <w:adjustRightInd/>
              <w:spacing w:after="40" w:line="288" w:lineRule="auto"/>
              <w:jc w:val="left"/>
              <w:textAlignment w:val="auto"/>
              <w:rPr>
                <w:rFonts w:eastAsia="Arial" w:cs="Arial"/>
                <w:szCs w:val="16"/>
                <w:lang w:eastAsia="zh-CN"/>
              </w:rPr>
            </w:pPr>
            <w:r w:rsidRPr="003F5F59">
              <w:rPr>
                <w:rFonts w:eastAsia="Arial" w:cs="Arial"/>
                <w:szCs w:val="16"/>
                <w:lang w:eastAsia="zh-CN"/>
              </w:rPr>
              <w:t>(b) any error or omission in a template document will count as a single claim.</w:t>
            </w:r>
          </w:p>
          <w:p w14:paraId="338F6EB1" w14:textId="659F7D41" w:rsidR="008E082F" w:rsidRPr="007E7064" w:rsidRDefault="003F5F59" w:rsidP="003F5F59">
            <w:pPr>
              <w:keepNext/>
              <w:keepLines/>
              <w:overflowPunct/>
              <w:autoSpaceDE/>
              <w:autoSpaceDN/>
              <w:spacing w:before="120" w:after="120" w:line="240" w:lineRule="auto"/>
              <w:textAlignment w:val="auto"/>
              <w:rPr>
                <w:rFonts w:eastAsia="STZhongsong" w:cs="Arial"/>
                <w:b/>
                <w:caps/>
                <w:szCs w:val="22"/>
                <w:lang w:eastAsia="zh-CN"/>
              </w:rPr>
            </w:pPr>
            <w:r w:rsidRPr="003F5F59">
              <w:rPr>
                <w:rFonts w:eastAsia="Arial" w:cs="Arial"/>
                <w:szCs w:val="16"/>
                <w:lang w:eastAsia="zh-CN"/>
              </w:rPr>
              <w:t>The Supplier does not exclude liability for death or personal injury caused by negligence or liability arising out of fraud.</w:t>
            </w:r>
          </w:p>
        </w:tc>
      </w:tr>
      <w:tr w:rsidR="00C3320D" w:rsidRPr="00FC75FE" w14:paraId="37E00115" w14:textId="77777777" w:rsidTr="00FC75FE">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4.2</w:t>
            </w:r>
          </w:p>
        </w:tc>
        <w:tc>
          <w:tcPr>
            <w:tcW w:w="4271"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6" w:type="dxa"/>
            <w:shd w:val="clear" w:color="auto" w:fill="auto"/>
          </w:tcPr>
          <w:p w14:paraId="43D40566" w14:textId="11C87FF1" w:rsidR="008E082F" w:rsidRPr="00FC75FE" w:rsidRDefault="00FC75FE" w:rsidP="00D40F55">
            <w:pPr>
              <w:keepNext/>
              <w:keepLines/>
              <w:overflowPunct/>
              <w:autoSpaceDE/>
              <w:autoSpaceDN/>
              <w:spacing w:before="120" w:after="120" w:line="240" w:lineRule="auto"/>
              <w:textAlignment w:val="auto"/>
              <w:rPr>
                <w:rFonts w:cs="Arial"/>
                <w:szCs w:val="22"/>
              </w:rPr>
            </w:pPr>
            <w:r w:rsidRPr="00FC75FE">
              <w:rPr>
                <w:rFonts w:cs="Arial"/>
                <w:szCs w:val="22"/>
              </w:rPr>
              <w:t>Please refer to Section 3</w:t>
            </w:r>
            <w:r w:rsidR="00454CE7">
              <w:rPr>
                <w:rFonts w:cs="Arial"/>
                <w:szCs w:val="22"/>
              </w:rPr>
              <w:t>.4.2</w:t>
            </w:r>
            <w:r w:rsidRPr="00FC75FE">
              <w:rPr>
                <w:rFonts w:cs="Arial"/>
                <w:szCs w:val="22"/>
              </w:rPr>
              <w:t xml:space="preserve"> of the Terms and Conditions.</w:t>
            </w:r>
          </w:p>
        </w:tc>
      </w:tr>
      <w:tr w:rsidR="00C3320D" w:rsidRPr="00FC75FE" w14:paraId="3FC0EB8B" w14:textId="77777777" w:rsidTr="00FC75FE">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1"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6" w:type="dxa"/>
            <w:shd w:val="clear" w:color="auto" w:fill="auto"/>
          </w:tcPr>
          <w:p w14:paraId="4EFFA099" w14:textId="0C5E8D9C" w:rsidR="008E082F" w:rsidRPr="00FC75FE" w:rsidRDefault="00FC75FE" w:rsidP="00FC75FE">
            <w:pPr>
              <w:keepNext/>
              <w:keepLines/>
              <w:overflowPunct/>
              <w:autoSpaceDE/>
              <w:autoSpaceDN/>
              <w:spacing w:before="120" w:after="120" w:line="240" w:lineRule="auto"/>
              <w:textAlignment w:val="auto"/>
              <w:rPr>
                <w:rFonts w:eastAsia="STZhongsong" w:cs="Arial"/>
                <w:b/>
                <w:caps/>
                <w:szCs w:val="22"/>
                <w:lang w:eastAsia="zh-CN"/>
              </w:rPr>
            </w:pPr>
            <w:r w:rsidRPr="00FC75FE">
              <w:rPr>
                <w:rFonts w:cs="Arial"/>
                <w:szCs w:val="22"/>
              </w:rPr>
              <w:t>The Department takes data security extremely seriously and applies agreed government security procedures to all Contracts involving the handling of data and ‘Official Sensitive’ and ‘Commercial Sensitive’ information.</w:t>
            </w:r>
          </w:p>
        </w:tc>
      </w:tr>
      <w:tr w:rsidR="00C3320D" w:rsidRPr="00C3320D" w14:paraId="5E42AA5C" w14:textId="77777777" w:rsidTr="00FC75FE">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6" w:type="dxa"/>
            <w:shd w:val="clear" w:color="auto" w:fill="auto"/>
          </w:tcPr>
          <w:p w14:paraId="5245E3D8" w14:textId="226B5B63" w:rsidR="008E082F" w:rsidRPr="00FC75FE" w:rsidRDefault="00FC75FE" w:rsidP="00FC75FE">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Please see Clause 8 of this order form, Terms and Conditions. Intellectual Property Rights.</w:t>
            </w:r>
          </w:p>
        </w:tc>
      </w:tr>
      <w:tr w:rsidR="003F5F59" w:rsidRPr="00C3320D" w14:paraId="344A06C3" w14:textId="77777777" w:rsidTr="00FC75FE">
        <w:tc>
          <w:tcPr>
            <w:tcW w:w="564" w:type="dxa"/>
          </w:tcPr>
          <w:p w14:paraId="3B6CE09C" w14:textId="16F23BD0" w:rsidR="003F5F59" w:rsidRPr="00C3320D" w:rsidRDefault="003F5F59"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71" w:type="dxa"/>
            <w:shd w:val="clear" w:color="auto" w:fill="auto"/>
          </w:tcPr>
          <w:p w14:paraId="5AF19BDC" w14:textId="65ED644A" w:rsidR="003F5F59" w:rsidRPr="00C3320D" w:rsidRDefault="003F5F59"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Data Protection</w:t>
            </w:r>
          </w:p>
        </w:tc>
        <w:tc>
          <w:tcPr>
            <w:tcW w:w="4076" w:type="dxa"/>
            <w:shd w:val="clear" w:color="auto" w:fill="auto"/>
          </w:tcPr>
          <w:p w14:paraId="01F522F0" w14:textId="568E9E04" w:rsidR="003F5F59" w:rsidRDefault="003F5F59" w:rsidP="00FC75FE">
            <w:pPr>
              <w:keepNext/>
              <w:keepLines/>
              <w:overflowPunct/>
              <w:autoSpaceDE/>
              <w:autoSpaceDN/>
              <w:spacing w:before="120" w:after="120" w:line="240" w:lineRule="auto"/>
              <w:textAlignment w:val="auto"/>
              <w:rPr>
                <w:rFonts w:cs="Arial"/>
                <w:szCs w:val="22"/>
              </w:rPr>
            </w:pPr>
            <w:r>
              <w:t>The Customer acknowledges that the Supplier may ask other companies, including companies located outside of the European Economic Area, to undertake back office financial administration services on the Supplier’s behalf (namely the processing of invoices, banking administration and payment and receipt of client monies) and the Customer gives its Approval/consent for these purposes.”</w:t>
            </w:r>
          </w:p>
        </w:tc>
      </w:tr>
    </w:tbl>
    <w:p w14:paraId="248FFB5E" w14:textId="77777777" w:rsidR="008E082F" w:rsidRDefault="008E082F" w:rsidP="00D40F55">
      <w:pPr>
        <w:pStyle w:val="ORDERFORML1PraraNo"/>
        <w:numPr>
          <w:ilvl w:val="0"/>
          <w:numId w:val="0"/>
        </w:numPr>
        <w:spacing w:before="120" w:after="120"/>
        <w:ind w:left="426"/>
        <w:rPr>
          <w:rFonts w:ascii="Arial" w:hAnsi="Arial" w:cs="Arial"/>
        </w:rPr>
      </w:pPr>
    </w:p>
    <w:p w14:paraId="0F5DC935" w14:textId="77777777" w:rsidR="00FC75FE" w:rsidRPr="00C3320D" w:rsidRDefault="00FC75FE" w:rsidP="00D40F55">
      <w:pPr>
        <w:pStyle w:val="ORDERFORML1PraraNo"/>
        <w:numPr>
          <w:ilvl w:val="0"/>
          <w:numId w:val="0"/>
        </w:numPr>
        <w:spacing w:before="120" w:after="120"/>
        <w:ind w:left="426"/>
        <w:rPr>
          <w:rFonts w:ascii="Arial" w:hAnsi="Arial" w:cs="Arial"/>
        </w:rPr>
      </w:pPr>
    </w:p>
    <w:p w14:paraId="42AB1D30" w14:textId="77777777" w:rsidR="008E082F" w:rsidRDefault="008E082F" w:rsidP="00D40F55">
      <w:pPr>
        <w:spacing w:before="120" w:after="120" w:line="240" w:lineRule="auto"/>
        <w:rPr>
          <w:rFonts w:cs="Arial"/>
          <w:szCs w:val="22"/>
        </w:rPr>
      </w:pPr>
    </w:p>
    <w:p w14:paraId="0B9DA3E8" w14:textId="77777777" w:rsidR="00FC75FE" w:rsidRDefault="00FC75FE" w:rsidP="00D40F55">
      <w:pPr>
        <w:spacing w:before="120" w:after="120" w:line="240" w:lineRule="auto"/>
        <w:rPr>
          <w:rFonts w:cs="Arial"/>
          <w:szCs w:val="22"/>
        </w:rPr>
      </w:pPr>
    </w:p>
    <w:p w14:paraId="39A5C4F0" w14:textId="77777777" w:rsidR="00FC75FE" w:rsidRDefault="00FC75FE" w:rsidP="00D40F55">
      <w:pPr>
        <w:spacing w:before="120" w:after="120" w:line="240" w:lineRule="auto"/>
        <w:rPr>
          <w:rFonts w:cs="Arial"/>
          <w:szCs w:val="22"/>
        </w:rPr>
      </w:pPr>
    </w:p>
    <w:p w14:paraId="2780F3DF" w14:textId="77777777" w:rsidR="00FC75FE" w:rsidRDefault="00FC75FE" w:rsidP="00D40F55">
      <w:pPr>
        <w:spacing w:before="120" w:after="120" w:line="240" w:lineRule="auto"/>
        <w:rPr>
          <w:rFonts w:cs="Arial"/>
          <w:szCs w:val="22"/>
        </w:rPr>
      </w:pPr>
    </w:p>
    <w:p w14:paraId="19186CD5" w14:textId="77777777" w:rsidR="00FC75FE" w:rsidRDefault="00FC75FE" w:rsidP="00D40F55">
      <w:pPr>
        <w:spacing w:before="120" w:after="120" w:line="240" w:lineRule="auto"/>
        <w:rPr>
          <w:rFonts w:cs="Arial"/>
          <w:szCs w:val="22"/>
        </w:rPr>
      </w:pPr>
    </w:p>
    <w:p w14:paraId="5913F168" w14:textId="77777777" w:rsidR="00FC75FE" w:rsidRDefault="00FC75FE" w:rsidP="00D40F55">
      <w:pPr>
        <w:spacing w:before="120" w:after="120" w:line="240" w:lineRule="auto"/>
        <w:rPr>
          <w:rFonts w:cs="Arial"/>
          <w:szCs w:val="22"/>
        </w:rPr>
      </w:pPr>
    </w:p>
    <w:p w14:paraId="6D210E4D" w14:textId="77777777" w:rsidR="00FC75FE" w:rsidRDefault="00FC75FE" w:rsidP="00D40F55">
      <w:pPr>
        <w:spacing w:before="120" w:after="120" w:line="240" w:lineRule="auto"/>
        <w:rPr>
          <w:rFonts w:cs="Arial"/>
          <w:szCs w:val="22"/>
        </w:rPr>
      </w:pPr>
    </w:p>
    <w:p w14:paraId="28A1608C" w14:textId="77777777" w:rsidR="0079642C" w:rsidRDefault="0079642C" w:rsidP="00D40F55">
      <w:pPr>
        <w:spacing w:before="120" w:after="120" w:line="240" w:lineRule="auto"/>
        <w:rPr>
          <w:rFonts w:cs="Arial"/>
          <w:szCs w:val="22"/>
        </w:rPr>
      </w:pPr>
    </w:p>
    <w:p w14:paraId="5201B4D9" w14:textId="77777777" w:rsidR="0079642C" w:rsidRPr="00C3320D" w:rsidRDefault="0079642C" w:rsidP="00D40F55">
      <w:pPr>
        <w:spacing w:before="120" w:after="120" w:line="240" w:lineRule="auto"/>
        <w:rPr>
          <w:rFonts w:cs="Arial"/>
          <w:szCs w:val="22"/>
        </w:rPr>
      </w:pPr>
    </w:p>
    <w:p w14:paraId="398BA4B0" w14:textId="20F85787" w:rsidR="008E082F" w:rsidRPr="00C3320D" w:rsidRDefault="004A1DDB" w:rsidP="004A1DDB">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 xml:space="preserve">           </w:t>
      </w:r>
      <w:r w:rsidR="008E082F" w:rsidRPr="00C3320D">
        <w:rPr>
          <w:rFonts w:eastAsia="Calibri" w:cs="Arial"/>
          <w:b/>
          <w:szCs w:val="22"/>
        </w:rPr>
        <w:t>SECTION C</w:t>
      </w:r>
    </w:p>
    <w:p w14:paraId="3D39BD25" w14:textId="00A3A4DD" w:rsidR="008E082F" w:rsidRDefault="00C47504" w:rsidP="004A1DDB">
      <w:pPr>
        <w:spacing w:before="120" w:after="120" w:line="240" w:lineRule="auto"/>
        <w:jc w:val="center"/>
        <w:rPr>
          <w:rFonts w:cs="Arial"/>
          <w:b/>
          <w:szCs w:val="22"/>
        </w:rPr>
      </w:pPr>
      <w:r w:rsidRPr="00C47504">
        <w:rPr>
          <w:rFonts w:cs="Arial"/>
          <w:b/>
          <w:szCs w:val="22"/>
        </w:rPr>
        <w:t>STATEMENT OF REQUIREMENTS</w:t>
      </w:r>
    </w:p>
    <w:p w14:paraId="64AF018E" w14:textId="0AE9669B" w:rsidR="00C809BE" w:rsidRDefault="00C809BE" w:rsidP="004A1DDB">
      <w:pPr>
        <w:spacing w:before="120" w:after="120" w:line="240" w:lineRule="auto"/>
        <w:jc w:val="center"/>
        <w:rPr>
          <w:rFonts w:cs="Arial"/>
          <w:b/>
          <w:szCs w:val="22"/>
        </w:rPr>
      </w:pPr>
      <w:r>
        <w:rPr>
          <w:rFonts w:cs="Arial"/>
          <w:b/>
          <w:szCs w:val="22"/>
        </w:rPr>
        <w:t>[REDACTED]</w:t>
      </w:r>
    </w:p>
    <w:p w14:paraId="28DB94D5" w14:textId="77777777" w:rsidR="00C809BE" w:rsidRDefault="00C809BE" w:rsidP="004A1DDB">
      <w:pPr>
        <w:spacing w:before="120" w:after="120" w:line="240" w:lineRule="auto"/>
        <w:jc w:val="center"/>
        <w:rPr>
          <w:rFonts w:cs="Arial"/>
          <w:b/>
          <w:szCs w:val="22"/>
        </w:rPr>
      </w:pPr>
    </w:p>
    <w:p w14:paraId="3711F6C4" w14:textId="77777777" w:rsidR="00C809BE" w:rsidRDefault="00C809BE" w:rsidP="004A1DDB">
      <w:pPr>
        <w:spacing w:before="120" w:after="120" w:line="240" w:lineRule="auto"/>
        <w:jc w:val="center"/>
        <w:rPr>
          <w:rFonts w:cs="Arial"/>
          <w:b/>
          <w:szCs w:val="22"/>
        </w:rPr>
      </w:pPr>
    </w:p>
    <w:p w14:paraId="4734885B" w14:textId="77777777" w:rsidR="00C809BE" w:rsidRDefault="00C809BE" w:rsidP="004A1DDB">
      <w:pPr>
        <w:spacing w:before="120" w:after="120" w:line="240" w:lineRule="auto"/>
        <w:jc w:val="center"/>
        <w:rPr>
          <w:rFonts w:cs="Arial"/>
          <w:b/>
          <w:szCs w:val="22"/>
        </w:rPr>
      </w:pPr>
    </w:p>
    <w:p w14:paraId="455FEC04" w14:textId="77777777" w:rsidR="00C809BE" w:rsidRDefault="00C809BE" w:rsidP="004A1DDB">
      <w:pPr>
        <w:spacing w:before="120" w:after="120" w:line="240" w:lineRule="auto"/>
        <w:jc w:val="center"/>
        <w:rPr>
          <w:rFonts w:cs="Arial"/>
          <w:b/>
          <w:szCs w:val="22"/>
        </w:rPr>
      </w:pPr>
    </w:p>
    <w:p w14:paraId="0BEE30F2" w14:textId="77777777" w:rsidR="00C809BE" w:rsidRDefault="00C809BE" w:rsidP="004A1DDB">
      <w:pPr>
        <w:spacing w:before="120" w:after="120" w:line="240" w:lineRule="auto"/>
        <w:jc w:val="center"/>
        <w:rPr>
          <w:rFonts w:cs="Arial"/>
          <w:b/>
          <w:szCs w:val="22"/>
        </w:rPr>
      </w:pPr>
    </w:p>
    <w:p w14:paraId="4BD85F13" w14:textId="77777777" w:rsidR="00C809BE" w:rsidRDefault="00C809BE" w:rsidP="004A1DDB">
      <w:pPr>
        <w:spacing w:before="120" w:after="120" w:line="240" w:lineRule="auto"/>
        <w:jc w:val="center"/>
        <w:rPr>
          <w:rFonts w:cs="Arial"/>
          <w:b/>
          <w:szCs w:val="22"/>
        </w:rPr>
      </w:pPr>
    </w:p>
    <w:p w14:paraId="46C4275B" w14:textId="77777777" w:rsidR="00C809BE" w:rsidRDefault="00C809BE" w:rsidP="004A1DDB">
      <w:pPr>
        <w:spacing w:before="120" w:after="120" w:line="240" w:lineRule="auto"/>
        <w:jc w:val="center"/>
        <w:rPr>
          <w:rFonts w:cs="Arial"/>
          <w:b/>
          <w:szCs w:val="22"/>
        </w:rPr>
      </w:pPr>
    </w:p>
    <w:p w14:paraId="6E26A486" w14:textId="77777777" w:rsidR="00C809BE" w:rsidRDefault="00C809BE" w:rsidP="004A1DDB">
      <w:pPr>
        <w:spacing w:before="120" w:after="120" w:line="240" w:lineRule="auto"/>
        <w:jc w:val="center"/>
        <w:rPr>
          <w:rFonts w:cs="Arial"/>
          <w:b/>
          <w:szCs w:val="22"/>
        </w:rPr>
      </w:pPr>
    </w:p>
    <w:p w14:paraId="5B829A0B" w14:textId="77777777" w:rsidR="00C809BE" w:rsidRDefault="00C809BE" w:rsidP="004A1DDB">
      <w:pPr>
        <w:spacing w:before="120" w:after="120" w:line="240" w:lineRule="auto"/>
        <w:jc w:val="center"/>
        <w:rPr>
          <w:rFonts w:cs="Arial"/>
          <w:b/>
          <w:szCs w:val="22"/>
        </w:rPr>
      </w:pPr>
    </w:p>
    <w:p w14:paraId="3C5C9175" w14:textId="77777777" w:rsidR="00C809BE" w:rsidRDefault="00C809BE" w:rsidP="004A1DDB">
      <w:pPr>
        <w:spacing w:before="120" w:after="120" w:line="240" w:lineRule="auto"/>
        <w:jc w:val="center"/>
        <w:rPr>
          <w:rFonts w:cs="Arial"/>
          <w:b/>
          <w:szCs w:val="22"/>
        </w:rPr>
      </w:pPr>
    </w:p>
    <w:p w14:paraId="4644F9D7" w14:textId="77777777" w:rsidR="00C809BE" w:rsidRDefault="00C809BE" w:rsidP="004A1DDB">
      <w:pPr>
        <w:spacing w:before="120" w:after="120" w:line="240" w:lineRule="auto"/>
        <w:jc w:val="center"/>
        <w:rPr>
          <w:rFonts w:cs="Arial"/>
          <w:b/>
          <w:szCs w:val="22"/>
        </w:rPr>
      </w:pPr>
    </w:p>
    <w:p w14:paraId="5F3179C1" w14:textId="77777777" w:rsidR="00C809BE" w:rsidRDefault="00C809BE" w:rsidP="004A1DDB">
      <w:pPr>
        <w:spacing w:before="120" w:after="120" w:line="240" w:lineRule="auto"/>
        <w:jc w:val="center"/>
        <w:rPr>
          <w:rFonts w:cs="Arial"/>
          <w:b/>
          <w:szCs w:val="22"/>
        </w:rPr>
      </w:pPr>
    </w:p>
    <w:p w14:paraId="0818DA5A" w14:textId="77777777" w:rsidR="00C809BE" w:rsidRDefault="00C809BE" w:rsidP="004A1DDB">
      <w:pPr>
        <w:spacing w:before="120" w:after="120" w:line="240" w:lineRule="auto"/>
        <w:jc w:val="center"/>
        <w:rPr>
          <w:rFonts w:cs="Arial"/>
          <w:b/>
          <w:szCs w:val="22"/>
        </w:rPr>
      </w:pPr>
    </w:p>
    <w:p w14:paraId="3C7D5E20" w14:textId="77777777" w:rsidR="00C809BE" w:rsidRDefault="00C809BE" w:rsidP="004A1DDB">
      <w:pPr>
        <w:spacing w:before="120" w:after="120" w:line="240" w:lineRule="auto"/>
        <w:jc w:val="center"/>
        <w:rPr>
          <w:rFonts w:cs="Arial"/>
          <w:b/>
          <w:szCs w:val="22"/>
        </w:rPr>
      </w:pPr>
    </w:p>
    <w:p w14:paraId="3090CAA4" w14:textId="77777777" w:rsidR="00C809BE" w:rsidRDefault="00C809BE" w:rsidP="004A1DDB">
      <w:pPr>
        <w:spacing w:before="120" w:after="120" w:line="240" w:lineRule="auto"/>
        <w:jc w:val="center"/>
        <w:rPr>
          <w:rFonts w:cs="Arial"/>
          <w:b/>
          <w:szCs w:val="22"/>
        </w:rPr>
      </w:pPr>
    </w:p>
    <w:p w14:paraId="3DBAC753" w14:textId="77777777" w:rsidR="00C809BE" w:rsidRDefault="00C809BE" w:rsidP="004A1DDB">
      <w:pPr>
        <w:spacing w:before="120" w:after="120" w:line="240" w:lineRule="auto"/>
        <w:jc w:val="center"/>
        <w:rPr>
          <w:rFonts w:cs="Arial"/>
          <w:b/>
          <w:szCs w:val="22"/>
        </w:rPr>
      </w:pPr>
    </w:p>
    <w:p w14:paraId="417D9B83" w14:textId="77777777" w:rsidR="00C809BE" w:rsidRDefault="00C809BE" w:rsidP="004A1DDB">
      <w:pPr>
        <w:spacing w:before="120" w:after="120" w:line="240" w:lineRule="auto"/>
        <w:jc w:val="center"/>
        <w:rPr>
          <w:rFonts w:cs="Arial"/>
          <w:b/>
          <w:szCs w:val="22"/>
        </w:rPr>
      </w:pPr>
    </w:p>
    <w:p w14:paraId="0AC3BAB3" w14:textId="77777777" w:rsidR="00C809BE" w:rsidRDefault="00C809BE" w:rsidP="004A1DDB">
      <w:pPr>
        <w:spacing w:before="120" w:after="120" w:line="240" w:lineRule="auto"/>
        <w:jc w:val="center"/>
        <w:rPr>
          <w:rFonts w:cs="Arial"/>
          <w:b/>
          <w:szCs w:val="22"/>
        </w:rPr>
      </w:pPr>
    </w:p>
    <w:p w14:paraId="11DE0ACB" w14:textId="77777777" w:rsidR="00C809BE" w:rsidRDefault="00C809BE" w:rsidP="004A1DDB">
      <w:pPr>
        <w:spacing w:before="120" w:after="120" w:line="240" w:lineRule="auto"/>
        <w:jc w:val="center"/>
        <w:rPr>
          <w:rFonts w:cs="Arial"/>
          <w:b/>
          <w:szCs w:val="22"/>
        </w:rPr>
      </w:pPr>
    </w:p>
    <w:p w14:paraId="0E50D635" w14:textId="77777777" w:rsidR="00C809BE" w:rsidRDefault="00C809BE" w:rsidP="004A1DDB">
      <w:pPr>
        <w:spacing w:before="120" w:after="120" w:line="240" w:lineRule="auto"/>
        <w:jc w:val="center"/>
        <w:rPr>
          <w:rFonts w:cs="Arial"/>
          <w:b/>
          <w:szCs w:val="22"/>
        </w:rPr>
      </w:pPr>
    </w:p>
    <w:p w14:paraId="4E36552B" w14:textId="77777777" w:rsidR="00C809BE" w:rsidRDefault="00C809BE" w:rsidP="004A1DDB">
      <w:pPr>
        <w:spacing w:before="120" w:after="120" w:line="240" w:lineRule="auto"/>
        <w:jc w:val="center"/>
        <w:rPr>
          <w:rFonts w:cs="Arial"/>
          <w:b/>
          <w:szCs w:val="22"/>
        </w:rPr>
      </w:pPr>
    </w:p>
    <w:p w14:paraId="156E2904" w14:textId="77777777" w:rsidR="00C809BE" w:rsidRDefault="00C809BE" w:rsidP="004A1DDB">
      <w:pPr>
        <w:spacing w:before="120" w:after="120" w:line="240" w:lineRule="auto"/>
        <w:jc w:val="center"/>
        <w:rPr>
          <w:rFonts w:cs="Arial"/>
          <w:b/>
          <w:szCs w:val="22"/>
        </w:rPr>
      </w:pPr>
    </w:p>
    <w:p w14:paraId="3E28427D" w14:textId="77777777" w:rsidR="00C809BE" w:rsidRDefault="00C809BE" w:rsidP="004A1DDB">
      <w:pPr>
        <w:spacing w:before="120" w:after="120" w:line="240" w:lineRule="auto"/>
        <w:jc w:val="center"/>
        <w:rPr>
          <w:rFonts w:cs="Arial"/>
          <w:b/>
          <w:szCs w:val="22"/>
        </w:rPr>
      </w:pPr>
    </w:p>
    <w:p w14:paraId="298B8C8E" w14:textId="77777777" w:rsidR="00C809BE" w:rsidRDefault="00C809BE" w:rsidP="004A1DDB">
      <w:pPr>
        <w:spacing w:before="120" w:after="120" w:line="240" w:lineRule="auto"/>
        <w:jc w:val="center"/>
        <w:rPr>
          <w:rFonts w:cs="Arial"/>
          <w:b/>
          <w:szCs w:val="22"/>
        </w:rPr>
      </w:pPr>
    </w:p>
    <w:p w14:paraId="699BE093" w14:textId="77777777" w:rsidR="00C809BE" w:rsidRDefault="00C809BE" w:rsidP="004A1DDB">
      <w:pPr>
        <w:spacing w:before="120" w:after="120" w:line="240" w:lineRule="auto"/>
        <w:jc w:val="center"/>
        <w:rPr>
          <w:rFonts w:cs="Arial"/>
          <w:b/>
          <w:szCs w:val="22"/>
        </w:rPr>
      </w:pPr>
    </w:p>
    <w:p w14:paraId="1C036210" w14:textId="77777777" w:rsidR="00C809BE" w:rsidRDefault="00C809BE" w:rsidP="004A1DDB">
      <w:pPr>
        <w:spacing w:before="120" w:after="120" w:line="240" w:lineRule="auto"/>
        <w:jc w:val="center"/>
        <w:rPr>
          <w:rFonts w:cs="Arial"/>
          <w:b/>
          <w:szCs w:val="22"/>
        </w:rPr>
      </w:pPr>
    </w:p>
    <w:p w14:paraId="48D5C08D" w14:textId="77777777" w:rsidR="00C809BE" w:rsidRDefault="00C809BE" w:rsidP="004A1DDB">
      <w:pPr>
        <w:spacing w:before="120" w:after="120" w:line="240" w:lineRule="auto"/>
        <w:jc w:val="center"/>
        <w:rPr>
          <w:rFonts w:cs="Arial"/>
          <w:b/>
          <w:szCs w:val="22"/>
        </w:rPr>
      </w:pPr>
    </w:p>
    <w:p w14:paraId="4B48B8AA" w14:textId="77777777" w:rsidR="00C809BE" w:rsidRDefault="00C809BE" w:rsidP="004A1DDB">
      <w:pPr>
        <w:spacing w:before="120" w:after="120" w:line="240" w:lineRule="auto"/>
        <w:jc w:val="center"/>
        <w:rPr>
          <w:rFonts w:cs="Arial"/>
          <w:b/>
          <w:szCs w:val="22"/>
        </w:rPr>
      </w:pPr>
    </w:p>
    <w:p w14:paraId="3FE12AA0" w14:textId="77777777" w:rsidR="00C809BE" w:rsidRDefault="00C809BE" w:rsidP="004A1DDB">
      <w:pPr>
        <w:spacing w:before="120" w:after="120" w:line="240" w:lineRule="auto"/>
        <w:jc w:val="center"/>
        <w:rPr>
          <w:rFonts w:cs="Arial"/>
          <w:b/>
          <w:szCs w:val="22"/>
        </w:rPr>
      </w:pPr>
    </w:p>
    <w:p w14:paraId="3C2CFFF0" w14:textId="77777777" w:rsidR="00C809BE" w:rsidRDefault="00C809BE" w:rsidP="004A1DDB">
      <w:pPr>
        <w:spacing w:before="120" w:after="120" w:line="240" w:lineRule="auto"/>
        <w:jc w:val="center"/>
        <w:rPr>
          <w:rFonts w:cs="Arial"/>
          <w:b/>
          <w:szCs w:val="22"/>
        </w:rPr>
      </w:pPr>
    </w:p>
    <w:p w14:paraId="25635C6D" w14:textId="77777777" w:rsidR="00C809BE" w:rsidRDefault="00C809BE" w:rsidP="004A1DDB">
      <w:pPr>
        <w:spacing w:before="120" w:after="120" w:line="240" w:lineRule="auto"/>
        <w:jc w:val="center"/>
        <w:rPr>
          <w:rFonts w:cs="Arial"/>
          <w:b/>
          <w:szCs w:val="22"/>
        </w:rPr>
      </w:pPr>
    </w:p>
    <w:p w14:paraId="6FDD8AF3" w14:textId="77777777" w:rsidR="00C809BE" w:rsidRPr="00C47504" w:rsidRDefault="00C809BE" w:rsidP="004A1DDB">
      <w:pPr>
        <w:spacing w:before="120" w:after="120" w:line="240" w:lineRule="auto"/>
        <w:jc w:val="center"/>
        <w:rPr>
          <w:rFonts w:cs="Arial"/>
          <w:b/>
          <w:szCs w:val="22"/>
        </w:rPr>
      </w:pPr>
    </w:p>
    <w:p w14:paraId="6B19F9AC" w14:textId="77777777" w:rsidR="00E560CC" w:rsidRDefault="00E560CC" w:rsidP="00D40F55">
      <w:pPr>
        <w:pStyle w:val="MarginText"/>
        <w:spacing w:before="120" w:after="120"/>
        <w:rPr>
          <w:rFonts w:cs="Arial"/>
          <w:b/>
          <w:szCs w:val="22"/>
        </w:rPr>
      </w:pPr>
    </w:p>
    <w:p w14:paraId="5BE67E00" w14:textId="785BE923" w:rsidR="00D35A32" w:rsidRDefault="00D35A32" w:rsidP="00C809BE">
      <w:pPr>
        <w:pStyle w:val="Heading1"/>
        <w:numPr>
          <w:ilvl w:val="0"/>
          <w:numId w:val="0"/>
        </w:numPr>
        <w:ind w:left="567" w:hanging="567"/>
        <w:jc w:val="center"/>
      </w:pPr>
      <w:r>
        <w:lastRenderedPageBreak/>
        <w:t>EVERSHEDS SUTHERLAND (INTERNATIONAL) LLP – QUALITY SUBMISSION</w:t>
      </w:r>
    </w:p>
    <w:p w14:paraId="11CDCDE4" w14:textId="6E42F932" w:rsidR="004A1DDB" w:rsidRDefault="004A1DDB" w:rsidP="00C809BE">
      <w:pPr>
        <w:pStyle w:val="Heading1"/>
        <w:numPr>
          <w:ilvl w:val="0"/>
          <w:numId w:val="0"/>
        </w:numPr>
        <w:ind w:left="567" w:hanging="567"/>
        <w:jc w:val="center"/>
      </w:pPr>
      <w:r>
        <w:rPr>
          <w:rFonts w:cs="Arial"/>
          <w:szCs w:val="22"/>
        </w:rPr>
        <w:t>[REDACTED]</w:t>
      </w:r>
    </w:p>
    <w:p w14:paraId="13240D69" w14:textId="77777777" w:rsidR="004A1DDB" w:rsidRDefault="004A1DDB" w:rsidP="00C809BE">
      <w:pPr>
        <w:pStyle w:val="Heading1"/>
        <w:numPr>
          <w:ilvl w:val="0"/>
          <w:numId w:val="0"/>
        </w:numPr>
        <w:ind w:left="567" w:hanging="567"/>
        <w:jc w:val="center"/>
      </w:pPr>
    </w:p>
    <w:p w14:paraId="692331E9" w14:textId="77777777" w:rsidR="004A1DDB" w:rsidRDefault="004A1DDB" w:rsidP="00D35A32">
      <w:pPr>
        <w:pStyle w:val="Heading1"/>
        <w:numPr>
          <w:ilvl w:val="0"/>
          <w:numId w:val="0"/>
        </w:numPr>
        <w:ind w:left="567" w:hanging="567"/>
      </w:pPr>
      <w:bookmarkStart w:id="1" w:name="_GoBack"/>
      <w:bookmarkEnd w:id="1"/>
    </w:p>
    <w:p w14:paraId="063E9D67" w14:textId="77777777" w:rsidR="004A1DDB" w:rsidRDefault="004A1DDB" w:rsidP="00D35A32">
      <w:pPr>
        <w:pStyle w:val="Heading1"/>
        <w:numPr>
          <w:ilvl w:val="0"/>
          <w:numId w:val="0"/>
        </w:numPr>
        <w:ind w:left="567" w:hanging="567"/>
      </w:pPr>
    </w:p>
    <w:p w14:paraId="2B291F28" w14:textId="77777777" w:rsidR="004A1DDB" w:rsidRDefault="004A1DDB" w:rsidP="00D35A32">
      <w:pPr>
        <w:pStyle w:val="Heading1"/>
        <w:numPr>
          <w:ilvl w:val="0"/>
          <w:numId w:val="0"/>
        </w:numPr>
        <w:ind w:left="567" w:hanging="567"/>
      </w:pPr>
    </w:p>
    <w:p w14:paraId="639D17D9" w14:textId="77777777" w:rsidR="004A1DDB" w:rsidRDefault="004A1DDB" w:rsidP="00D35A32">
      <w:pPr>
        <w:pStyle w:val="Heading1"/>
        <w:numPr>
          <w:ilvl w:val="0"/>
          <w:numId w:val="0"/>
        </w:numPr>
        <w:ind w:left="567" w:hanging="567"/>
      </w:pPr>
    </w:p>
    <w:p w14:paraId="1CA8C344" w14:textId="77777777" w:rsidR="004A1DDB" w:rsidRDefault="004A1DDB" w:rsidP="00D35A32">
      <w:pPr>
        <w:pStyle w:val="Heading1"/>
        <w:numPr>
          <w:ilvl w:val="0"/>
          <w:numId w:val="0"/>
        </w:numPr>
        <w:ind w:left="567" w:hanging="567"/>
      </w:pPr>
    </w:p>
    <w:p w14:paraId="1157BC9B" w14:textId="77777777" w:rsidR="004A1DDB" w:rsidRDefault="004A1DDB" w:rsidP="00D35A32">
      <w:pPr>
        <w:pStyle w:val="Heading1"/>
        <w:numPr>
          <w:ilvl w:val="0"/>
          <w:numId w:val="0"/>
        </w:numPr>
        <w:ind w:left="567" w:hanging="567"/>
      </w:pPr>
    </w:p>
    <w:p w14:paraId="6DEB42EC" w14:textId="77777777" w:rsidR="004A1DDB" w:rsidRDefault="004A1DDB" w:rsidP="00D35A32">
      <w:pPr>
        <w:pStyle w:val="Heading1"/>
        <w:numPr>
          <w:ilvl w:val="0"/>
          <w:numId w:val="0"/>
        </w:numPr>
        <w:ind w:left="567" w:hanging="567"/>
      </w:pPr>
    </w:p>
    <w:p w14:paraId="757355E9" w14:textId="77777777" w:rsidR="004A1DDB" w:rsidRDefault="004A1DDB" w:rsidP="00D35A32">
      <w:pPr>
        <w:pStyle w:val="Heading1"/>
        <w:numPr>
          <w:ilvl w:val="0"/>
          <w:numId w:val="0"/>
        </w:numPr>
        <w:ind w:left="567" w:hanging="567"/>
      </w:pPr>
    </w:p>
    <w:p w14:paraId="64B3C759" w14:textId="77777777" w:rsidR="004A1DDB" w:rsidRDefault="004A1DDB" w:rsidP="00D35A32">
      <w:pPr>
        <w:pStyle w:val="Heading1"/>
        <w:numPr>
          <w:ilvl w:val="0"/>
          <w:numId w:val="0"/>
        </w:numPr>
        <w:ind w:left="567" w:hanging="567"/>
      </w:pPr>
    </w:p>
    <w:p w14:paraId="5FF39D56" w14:textId="77777777" w:rsidR="004A1DDB" w:rsidRDefault="004A1DDB" w:rsidP="00D35A32">
      <w:pPr>
        <w:pStyle w:val="Heading1"/>
        <w:numPr>
          <w:ilvl w:val="0"/>
          <w:numId w:val="0"/>
        </w:numPr>
        <w:ind w:left="567" w:hanging="567"/>
      </w:pPr>
    </w:p>
    <w:p w14:paraId="1FE7DDB0" w14:textId="77777777" w:rsidR="004A1DDB" w:rsidRDefault="004A1DDB" w:rsidP="00D35A32">
      <w:pPr>
        <w:pStyle w:val="Heading1"/>
        <w:numPr>
          <w:ilvl w:val="0"/>
          <w:numId w:val="0"/>
        </w:numPr>
        <w:ind w:left="567" w:hanging="567"/>
      </w:pPr>
    </w:p>
    <w:p w14:paraId="1D305C91" w14:textId="77777777" w:rsidR="004A1DDB" w:rsidRDefault="004A1DDB" w:rsidP="00D35A32">
      <w:pPr>
        <w:pStyle w:val="Heading1"/>
        <w:numPr>
          <w:ilvl w:val="0"/>
          <w:numId w:val="0"/>
        </w:numPr>
        <w:ind w:left="567" w:hanging="567"/>
      </w:pPr>
    </w:p>
    <w:p w14:paraId="635BDFEB" w14:textId="77777777" w:rsidR="004A1DDB" w:rsidRDefault="004A1DDB" w:rsidP="00D35A32">
      <w:pPr>
        <w:pStyle w:val="Heading1"/>
        <w:numPr>
          <w:ilvl w:val="0"/>
          <w:numId w:val="0"/>
        </w:numPr>
        <w:ind w:left="567" w:hanging="567"/>
      </w:pPr>
    </w:p>
    <w:p w14:paraId="56AA31E1" w14:textId="77777777" w:rsidR="004A1DDB" w:rsidRDefault="004A1DDB" w:rsidP="00D35A32">
      <w:pPr>
        <w:pStyle w:val="Heading1"/>
        <w:numPr>
          <w:ilvl w:val="0"/>
          <w:numId w:val="0"/>
        </w:numPr>
        <w:ind w:left="567" w:hanging="567"/>
      </w:pPr>
    </w:p>
    <w:p w14:paraId="5A487A13" w14:textId="77777777" w:rsidR="004A1DDB" w:rsidRDefault="004A1DDB" w:rsidP="00D35A32">
      <w:pPr>
        <w:pStyle w:val="Heading1"/>
        <w:numPr>
          <w:ilvl w:val="0"/>
          <w:numId w:val="0"/>
        </w:numPr>
        <w:ind w:left="567" w:hanging="567"/>
      </w:pPr>
    </w:p>
    <w:p w14:paraId="298015FA" w14:textId="77777777" w:rsidR="004A1DDB" w:rsidRDefault="004A1DDB" w:rsidP="00D35A32">
      <w:pPr>
        <w:pStyle w:val="Heading1"/>
        <w:numPr>
          <w:ilvl w:val="0"/>
          <w:numId w:val="0"/>
        </w:numPr>
        <w:ind w:left="567" w:hanging="567"/>
      </w:pPr>
    </w:p>
    <w:p w14:paraId="31D7E0F4" w14:textId="77777777" w:rsidR="004A1DDB" w:rsidRDefault="004A1DDB" w:rsidP="00D35A32">
      <w:pPr>
        <w:pStyle w:val="Heading1"/>
        <w:numPr>
          <w:ilvl w:val="0"/>
          <w:numId w:val="0"/>
        </w:numPr>
        <w:ind w:left="567" w:hanging="567"/>
      </w:pPr>
    </w:p>
    <w:p w14:paraId="41DDAEE8" w14:textId="77777777" w:rsidR="004A1DDB" w:rsidRDefault="004A1DDB" w:rsidP="00D35A32">
      <w:pPr>
        <w:pStyle w:val="Heading1"/>
        <w:numPr>
          <w:ilvl w:val="0"/>
          <w:numId w:val="0"/>
        </w:numPr>
        <w:ind w:left="567" w:hanging="567"/>
      </w:pPr>
    </w:p>
    <w:p w14:paraId="708BD1F2" w14:textId="77777777" w:rsidR="004A1DDB" w:rsidRDefault="004A1DDB" w:rsidP="00D35A32">
      <w:pPr>
        <w:pStyle w:val="Heading1"/>
        <w:numPr>
          <w:ilvl w:val="0"/>
          <w:numId w:val="0"/>
        </w:numPr>
        <w:ind w:left="567" w:hanging="567"/>
      </w:pPr>
    </w:p>
    <w:p w14:paraId="3F021EAF" w14:textId="77777777" w:rsidR="004A1DDB" w:rsidRDefault="004A1DDB" w:rsidP="00D35A32">
      <w:pPr>
        <w:pStyle w:val="Heading1"/>
        <w:numPr>
          <w:ilvl w:val="0"/>
          <w:numId w:val="0"/>
        </w:numPr>
        <w:ind w:left="567" w:hanging="567"/>
      </w:pPr>
    </w:p>
    <w:p w14:paraId="4F5FFD75" w14:textId="77777777" w:rsidR="004A1DDB" w:rsidRDefault="004A1DDB" w:rsidP="00D35A32">
      <w:pPr>
        <w:pStyle w:val="Heading1"/>
        <w:numPr>
          <w:ilvl w:val="0"/>
          <w:numId w:val="0"/>
        </w:numPr>
        <w:ind w:left="567" w:hanging="567"/>
      </w:pPr>
    </w:p>
    <w:p w14:paraId="308B6233" w14:textId="77777777" w:rsidR="004A1DDB" w:rsidRDefault="004A1DDB" w:rsidP="00D35A32">
      <w:pPr>
        <w:pStyle w:val="Heading1"/>
        <w:numPr>
          <w:ilvl w:val="0"/>
          <w:numId w:val="0"/>
        </w:numPr>
        <w:ind w:left="567" w:hanging="567"/>
      </w:pPr>
    </w:p>
    <w:p w14:paraId="1A5ED59F" w14:textId="77777777" w:rsidR="004A1DDB" w:rsidRDefault="004A1DDB" w:rsidP="00D35A32">
      <w:pPr>
        <w:pStyle w:val="Heading1"/>
        <w:numPr>
          <w:ilvl w:val="0"/>
          <w:numId w:val="0"/>
        </w:numPr>
        <w:ind w:left="567" w:hanging="567"/>
      </w:pPr>
    </w:p>
    <w:p w14:paraId="43360250" w14:textId="77777777" w:rsidR="004A1DDB" w:rsidRDefault="004A1DDB" w:rsidP="00D35A32">
      <w:pPr>
        <w:pStyle w:val="Heading1"/>
        <w:numPr>
          <w:ilvl w:val="0"/>
          <w:numId w:val="0"/>
        </w:numPr>
        <w:ind w:left="567" w:hanging="567"/>
      </w:pPr>
    </w:p>
    <w:p w14:paraId="0A0390D5" w14:textId="77777777" w:rsidR="004A1DDB" w:rsidRDefault="004A1DDB" w:rsidP="00D35A32">
      <w:pPr>
        <w:pStyle w:val="Heading1"/>
        <w:numPr>
          <w:ilvl w:val="0"/>
          <w:numId w:val="0"/>
        </w:numPr>
        <w:ind w:left="567" w:hanging="567"/>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C809BE">
          <w:rPr>
            <w:noProof/>
          </w:rPr>
          <w:t>10</w:t>
        </w:r>
        <w:r w:rsidR="00D40F55" w:rsidRPr="00C3320D">
          <w:rPr>
            <w:noProof/>
          </w:rPr>
          <w:fldChar w:fldCharType="end"/>
        </w:r>
      </w:hyperlink>
    </w:p>
    <w:p w14:paraId="39AD6E0A"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C809BE">
          <w:rPr>
            <w:noProof/>
          </w:rPr>
          <w:t>11</w:t>
        </w:r>
        <w:r w:rsidR="00D40F55" w:rsidRPr="00C3320D">
          <w:rPr>
            <w:noProof/>
          </w:rPr>
          <w:fldChar w:fldCharType="end"/>
        </w:r>
      </w:hyperlink>
    </w:p>
    <w:p w14:paraId="4D634C19"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C809BE">
          <w:rPr>
            <w:noProof/>
          </w:rPr>
          <w:t>11</w:t>
        </w:r>
        <w:r w:rsidR="00D40F55" w:rsidRPr="00C3320D">
          <w:rPr>
            <w:noProof/>
          </w:rPr>
          <w:fldChar w:fldCharType="end"/>
        </w:r>
      </w:hyperlink>
    </w:p>
    <w:p w14:paraId="756B4C72"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C809BE">
          <w:rPr>
            <w:noProof/>
          </w:rPr>
          <w:t>15</w:t>
        </w:r>
        <w:r w:rsidR="00D40F55" w:rsidRPr="00C3320D">
          <w:rPr>
            <w:noProof/>
          </w:rPr>
          <w:fldChar w:fldCharType="end"/>
        </w:r>
      </w:hyperlink>
    </w:p>
    <w:p w14:paraId="3060AACD"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C809BE">
          <w:rPr>
            <w:noProof/>
          </w:rPr>
          <w:t>15</w:t>
        </w:r>
        <w:r w:rsidR="00D40F55" w:rsidRPr="00C3320D">
          <w:rPr>
            <w:noProof/>
          </w:rPr>
          <w:fldChar w:fldCharType="end"/>
        </w:r>
      </w:hyperlink>
    </w:p>
    <w:p w14:paraId="078537D8"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C809BE">
          <w:rPr>
            <w:noProof/>
          </w:rPr>
          <w:t>22</w:t>
        </w:r>
        <w:r w:rsidR="00D40F55" w:rsidRPr="00C3320D">
          <w:rPr>
            <w:noProof/>
          </w:rPr>
          <w:fldChar w:fldCharType="end"/>
        </w:r>
      </w:hyperlink>
    </w:p>
    <w:p w14:paraId="1CBC03E1"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C809BE">
          <w:rPr>
            <w:noProof/>
          </w:rPr>
          <w:t>23</w:t>
        </w:r>
        <w:r w:rsidR="00D40F55" w:rsidRPr="00C3320D">
          <w:rPr>
            <w:noProof/>
          </w:rPr>
          <w:fldChar w:fldCharType="end"/>
        </w:r>
      </w:hyperlink>
    </w:p>
    <w:p w14:paraId="73EDA13B"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C809BE">
          <w:rPr>
            <w:noProof/>
          </w:rPr>
          <w:t>25</w:t>
        </w:r>
        <w:r w:rsidR="00D40F55" w:rsidRPr="00C3320D">
          <w:rPr>
            <w:noProof/>
          </w:rPr>
          <w:fldChar w:fldCharType="end"/>
        </w:r>
      </w:hyperlink>
    </w:p>
    <w:p w14:paraId="7E4F541C"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C809BE">
          <w:rPr>
            <w:noProof/>
          </w:rPr>
          <w:t>26</w:t>
        </w:r>
        <w:r w:rsidR="00D40F55" w:rsidRPr="00C3320D">
          <w:rPr>
            <w:noProof/>
          </w:rPr>
          <w:fldChar w:fldCharType="end"/>
        </w:r>
      </w:hyperlink>
    </w:p>
    <w:p w14:paraId="445AA3CB"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C809BE">
          <w:rPr>
            <w:noProof/>
          </w:rPr>
          <w:t>31</w:t>
        </w:r>
        <w:r w:rsidR="00D40F55" w:rsidRPr="00C3320D">
          <w:rPr>
            <w:noProof/>
          </w:rPr>
          <w:fldChar w:fldCharType="end"/>
        </w:r>
      </w:hyperlink>
    </w:p>
    <w:p w14:paraId="644A72B1"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C809BE">
          <w:rPr>
            <w:noProof/>
          </w:rPr>
          <w:t>33</w:t>
        </w:r>
        <w:r w:rsidR="00D40F55" w:rsidRPr="00C3320D">
          <w:rPr>
            <w:noProof/>
          </w:rPr>
          <w:fldChar w:fldCharType="end"/>
        </w:r>
      </w:hyperlink>
    </w:p>
    <w:p w14:paraId="171EE93D"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C809BE">
          <w:rPr>
            <w:noProof/>
          </w:rPr>
          <w:t>35</w:t>
        </w:r>
        <w:r w:rsidR="00D40F55" w:rsidRPr="00C3320D">
          <w:rPr>
            <w:noProof/>
          </w:rPr>
          <w:fldChar w:fldCharType="end"/>
        </w:r>
      </w:hyperlink>
    </w:p>
    <w:p w14:paraId="17E68315"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C809BE">
          <w:rPr>
            <w:noProof/>
          </w:rPr>
          <w:t>37</w:t>
        </w:r>
        <w:r w:rsidR="00D40F55" w:rsidRPr="00C3320D">
          <w:rPr>
            <w:noProof/>
          </w:rPr>
          <w:fldChar w:fldCharType="end"/>
        </w:r>
      </w:hyperlink>
    </w:p>
    <w:p w14:paraId="013F7FC5"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C809BE">
          <w:rPr>
            <w:noProof/>
          </w:rPr>
          <w:t>38</w:t>
        </w:r>
        <w:r w:rsidR="00D40F55" w:rsidRPr="00C3320D">
          <w:rPr>
            <w:noProof/>
          </w:rPr>
          <w:fldChar w:fldCharType="end"/>
        </w:r>
      </w:hyperlink>
    </w:p>
    <w:p w14:paraId="7C155273"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C809BE">
          <w:rPr>
            <w:noProof/>
          </w:rPr>
          <w:t>39</w:t>
        </w:r>
        <w:r w:rsidR="00D40F55" w:rsidRPr="00C3320D">
          <w:rPr>
            <w:noProof/>
          </w:rPr>
          <w:fldChar w:fldCharType="end"/>
        </w:r>
      </w:hyperlink>
    </w:p>
    <w:p w14:paraId="5908F439"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C809BE">
          <w:rPr>
            <w:noProof/>
          </w:rPr>
          <w:t>40</w:t>
        </w:r>
        <w:r w:rsidR="00D40F55" w:rsidRPr="00C3320D">
          <w:rPr>
            <w:noProof/>
          </w:rPr>
          <w:fldChar w:fldCharType="end"/>
        </w:r>
      </w:hyperlink>
    </w:p>
    <w:p w14:paraId="478E0A0B"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C809BE">
          <w:rPr>
            <w:noProof/>
          </w:rPr>
          <w:t>40</w:t>
        </w:r>
        <w:r w:rsidR="00D40F55" w:rsidRPr="00C3320D">
          <w:rPr>
            <w:noProof/>
          </w:rPr>
          <w:fldChar w:fldCharType="end"/>
        </w:r>
      </w:hyperlink>
    </w:p>
    <w:p w14:paraId="2F2431F2"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C809BE">
          <w:rPr>
            <w:noProof/>
          </w:rPr>
          <w:t>41</w:t>
        </w:r>
        <w:r w:rsidR="00D40F55" w:rsidRPr="00C3320D">
          <w:rPr>
            <w:noProof/>
          </w:rPr>
          <w:fldChar w:fldCharType="end"/>
        </w:r>
      </w:hyperlink>
    </w:p>
    <w:p w14:paraId="1A9CE49D"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C809BE">
          <w:rPr>
            <w:noProof/>
          </w:rPr>
          <w:t>41</w:t>
        </w:r>
        <w:r w:rsidR="00D40F55" w:rsidRPr="00C3320D">
          <w:rPr>
            <w:noProof/>
          </w:rPr>
          <w:fldChar w:fldCharType="end"/>
        </w:r>
      </w:hyperlink>
    </w:p>
    <w:p w14:paraId="0FFB0A65"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C809BE">
          <w:rPr>
            <w:noProof/>
          </w:rPr>
          <w:t>41</w:t>
        </w:r>
        <w:r w:rsidR="00D40F55" w:rsidRPr="00C3320D">
          <w:rPr>
            <w:noProof/>
          </w:rPr>
          <w:fldChar w:fldCharType="end"/>
        </w:r>
      </w:hyperlink>
    </w:p>
    <w:p w14:paraId="2CCA7060"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C809BE">
          <w:rPr>
            <w:noProof/>
          </w:rPr>
          <w:t>41</w:t>
        </w:r>
        <w:r w:rsidR="00D40F55" w:rsidRPr="00C3320D">
          <w:rPr>
            <w:noProof/>
          </w:rPr>
          <w:fldChar w:fldCharType="end"/>
        </w:r>
      </w:hyperlink>
    </w:p>
    <w:p w14:paraId="6D45E8BE"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C809BE">
          <w:rPr>
            <w:noProof/>
          </w:rPr>
          <w:t>42</w:t>
        </w:r>
        <w:r w:rsidR="00D40F55" w:rsidRPr="00C3320D">
          <w:rPr>
            <w:noProof/>
          </w:rPr>
          <w:fldChar w:fldCharType="end"/>
        </w:r>
      </w:hyperlink>
    </w:p>
    <w:p w14:paraId="2DFEA102"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C809BE">
          <w:rPr>
            <w:noProof/>
          </w:rPr>
          <w:t>42</w:t>
        </w:r>
        <w:r w:rsidR="00D40F55" w:rsidRPr="00C3320D">
          <w:rPr>
            <w:noProof/>
          </w:rPr>
          <w:fldChar w:fldCharType="end"/>
        </w:r>
      </w:hyperlink>
    </w:p>
    <w:p w14:paraId="1C73976E"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C809BE">
          <w:rPr>
            <w:noProof/>
          </w:rPr>
          <w:t>43</w:t>
        </w:r>
        <w:r w:rsidR="00D40F55" w:rsidRPr="00C3320D">
          <w:rPr>
            <w:noProof/>
          </w:rPr>
          <w:fldChar w:fldCharType="end"/>
        </w:r>
      </w:hyperlink>
    </w:p>
    <w:p w14:paraId="1985184D"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C809BE">
          <w:rPr>
            <w:noProof/>
          </w:rPr>
          <w:t>45</w:t>
        </w:r>
        <w:r w:rsidR="00D40F55" w:rsidRPr="00C3320D">
          <w:rPr>
            <w:noProof/>
          </w:rPr>
          <w:fldChar w:fldCharType="end"/>
        </w:r>
      </w:hyperlink>
    </w:p>
    <w:p w14:paraId="22020470"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C809BE">
          <w:rPr>
            <w:noProof/>
          </w:rPr>
          <w:t>56</w:t>
        </w:r>
        <w:r w:rsidR="00D40F55" w:rsidRPr="00C3320D">
          <w:rPr>
            <w:noProof/>
          </w:rPr>
          <w:fldChar w:fldCharType="end"/>
        </w:r>
      </w:hyperlink>
    </w:p>
    <w:p w14:paraId="4270F496"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C809BE">
          <w:rPr>
            <w:noProof/>
          </w:rPr>
          <w:t>67</w:t>
        </w:r>
        <w:r w:rsidR="00D40F55" w:rsidRPr="00C3320D">
          <w:rPr>
            <w:noProof/>
          </w:rPr>
          <w:fldChar w:fldCharType="end"/>
        </w:r>
      </w:hyperlink>
    </w:p>
    <w:p w14:paraId="0263E54E" w14:textId="77777777" w:rsidR="00D40F55" w:rsidRPr="00C3320D" w:rsidRDefault="00826F5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C809BE">
          <w:rPr>
            <w:noProof/>
          </w:rPr>
          <w:t>100</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5AA8AE01" w14:textId="29B31347" w:rsidR="00415BB5" w:rsidRPr="00C3320D" w:rsidRDefault="00415BB5" w:rsidP="00B77F52">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p>
    <w:bookmarkEnd w:id="11"/>
    <w:bookmarkEnd w:id="12"/>
    <w:bookmarkEnd w:id="13"/>
    <w:bookmarkEnd w:id="14"/>
    <w:bookmarkEnd w:id="15"/>
    <w:bookmarkEnd w:id="16"/>
    <w:bookmarkEnd w:id="17"/>
    <w:bookmarkEnd w:id="18"/>
    <w:p w14:paraId="316127BA" w14:textId="77777777" w:rsidR="00415BB5" w:rsidRPr="00C3320D" w:rsidRDefault="00415BB5" w:rsidP="00FC75FE">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lastRenderedPageBreak/>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lastRenderedPageBreak/>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F0AE5">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F0AE5">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w:t>
      </w:r>
      <w:r w:rsidRPr="00C3320D">
        <w:rPr>
          <w:rFonts w:cs="Arial"/>
          <w:szCs w:val="22"/>
        </w:rPr>
        <w:lastRenderedPageBreak/>
        <w:t xml:space="preserve">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DF0AE5">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lastRenderedPageBreak/>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lastRenderedPageBreak/>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DF0AE5">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B77F52">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DF0AE5">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B77F52">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DF0AE5">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B77F52">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B77F52">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B77F52">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B77F52">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B77F52">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w:t>
      </w:r>
      <w:r w:rsidRPr="00C3320D">
        <w:rPr>
          <w:rFonts w:cs="Arial"/>
          <w:szCs w:val="22"/>
        </w:rPr>
        <w:lastRenderedPageBreak/>
        <w:t xml:space="preserve">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DF0AE5">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DF0AE5">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B77F52">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B77F52">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B77F52">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B77F52">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lastRenderedPageBreak/>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DF0AE5">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FC75FE"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w:t>
      </w:r>
      <w:r w:rsidRPr="00FC75FE">
        <w:rPr>
          <w:rFonts w:cs="Arial"/>
          <w:b/>
          <w:szCs w:val="22"/>
        </w:rPr>
        <w:t>Charges</w:t>
      </w:r>
      <w:r w:rsidR="00C93116" w:rsidRPr="00FC75FE">
        <w:rPr>
          <w:rFonts w:cs="Arial"/>
          <w:b/>
          <w:szCs w:val="22"/>
        </w:rPr>
        <w:t xml:space="preserve"> and VAT</w:t>
      </w:r>
    </w:p>
    <w:p w14:paraId="510D0416" w14:textId="78E44992" w:rsidR="00E56DC7" w:rsidRPr="00FC75FE" w:rsidRDefault="007562F7" w:rsidP="00D40F55">
      <w:pPr>
        <w:pStyle w:val="Heading3"/>
        <w:spacing w:before="120" w:after="120"/>
        <w:rPr>
          <w:rFonts w:cs="Arial"/>
          <w:szCs w:val="22"/>
        </w:rPr>
      </w:pPr>
      <w:r w:rsidRPr="00FC75FE">
        <w:rPr>
          <w:rFonts w:cs="Arial"/>
          <w:szCs w:val="22"/>
        </w:rPr>
        <w:t xml:space="preserve">In consideration of the </w:t>
      </w:r>
      <w:r w:rsidR="00151B56" w:rsidRPr="00FC75FE">
        <w:rPr>
          <w:rFonts w:cs="Arial"/>
          <w:szCs w:val="22"/>
        </w:rPr>
        <w:t>Supplier</w:t>
      </w:r>
      <w:r w:rsidRPr="00FC75FE">
        <w:rPr>
          <w:rFonts w:cs="Arial"/>
          <w:szCs w:val="22"/>
        </w:rPr>
        <w:t xml:space="preserve">'s performance of its obligations under </w:t>
      </w:r>
      <w:r w:rsidR="002479FD" w:rsidRPr="00FC75FE">
        <w:rPr>
          <w:rFonts w:cs="Arial"/>
          <w:szCs w:val="22"/>
        </w:rPr>
        <w:t>this</w:t>
      </w:r>
      <w:r w:rsidR="00A34A70" w:rsidRPr="00FC75FE">
        <w:rPr>
          <w:rFonts w:cs="Arial"/>
          <w:szCs w:val="22"/>
        </w:rPr>
        <w:t xml:space="preserve"> </w:t>
      </w:r>
      <w:r w:rsidR="008C689D" w:rsidRPr="00FC75FE">
        <w:rPr>
          <w:rFonts w:cs="Arial"/>
          <w:szCs w:val="22"/>
        </w:rPr>
        <w:t>Legal Services Contract</w:t>
      </w:r>
      <w:r w:rsidRPr="00FC75FE">
        <w:rPr>
          <w:rFonts w:cs="Arial"/>
          <w:szCs w:val="22"/>
        </w:rPr>
        <w:t xml:space="preserve">, the </w:t>
      </w:r>
      <w:r w:rsidR="00C158E8" w:rsidRPr="00FC75FE">
        <w:rPr>
          <w:rFonts w:cs="Arial"/>
          <w:szCs w:val="22"/>
        </w:rPr>
        <w:t>Customer</w:t>
      </w:r>
      <w:r w:rsidRPr="00FC75FE">
        <w:rPr>
          <w:rFonts w:cs="Arial"/>
          <w:szCs w:val="22"/>
        </w:rPr>
        <w:t xml:space="preserve"> shall pay the</w:t>
      </w:r>
      <w:r w:rsidR="00A34A70" w:rsidRPr="00FC75FE">
        <w:rPr>
          <w:rFonts w:cs="Arial"/>
          <w:szCs w:val="22"/>
        </w:rPr>
        <w:t xml:space="preserve"> undisputed</w:t>
      </w:r>
      <w:r w:rsidRPr="00FC75FE">
        <w:rPr>
          <w:rFonts w:cs="Arial"/>
          <w:szCs w:val="22"/>
        </w:rPr>
        <w:t xml:space="preserve"> </w:t>
      </w:r>
      <w:r w:rsidR="00AB51E9" w:rsidRPr="00FC75FE">
        <w:rPr>
          <w:rFonts w:cs="Arial"/>
          <w:szCs w:val="22"/>
        </w:rPr>
        <w:t>Charges</w:t>
      </w:r>
      <w:r w:rsidRPr="00FC75FE">
        <w:rPr>
          <w:rFonts w:cs="Arial"/>
          <w:szCs w:val="22"/>
        </w:rPr>
        <w:t xml:space="preserve"> in accordance with </w:t>
      </w:r>
      <w:r w:rsidR="00304EEF" w:rsidRPr="00FC75FE">
        <w:rPr>
          <w:rFonts w:cs="Arial"/>
          <w:szCs w:val="22"/>
        </w:rPr>
        <w:t xml:space="preserve">this </w:t>
      </w:r>
      <w:r w:rsidR="00E6002D" w:rsidRPr="00FC75FE">
        <w:rPr>
          <w:rFonts w:cs="Arial"/>
          <w:szCs w:val="22"/>
        </w:rPr>
        <w:t>Clause </w:t>
      </w:r>
      <w:r w:rsidR="00304EEF" w:rsidRPr="00FC75FE">
        <w:rPr>
          <w:rFonts w:cs="Arial"/>
          <w:szCs w:val="22"/>
        </w:rPr>
        <w:t>6</w:t>
      </w:r>
      <w:r w:rsidR="00AC4EAD" w:rsidRPr="00FC75FE">
        <w:rPr>
          <w:rFonts w:cs="Arial"/>
          <w:szCs w:val="22"/>
        </w:rPr>
        <w:t xml:space="preserve"> </w:t>
      </w:r>
      <w:r w:rsidRPr="00FC75FE">
        <w:rPr>
          <w:rFonts w:cs="Arial"/>
          <w:szCs w:val="22"/>
        </w:rPr>
        <w:t>(</w:t>
      </w:r>
      <w:r w:rsidR="00A34A70" w:rsidRPr="00FC75FE">
        <w:rPr>
          <w:rFonts w:cs="Arial"/>
          <w:szCs w:val="22"/>
        </w:rPr>
        <w:t>Charges and Invoicing)</w:t>
      </w:r>
      <w:r w:rsidRPr="00FC75FE">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w:t>
      </w:r>
      <w:r w:rsidR="00D80835" w:rsidRPr="00C3320D">
        <w:rPr>
          <w:rFonts w:cs="Arial"/>
          <w:szCs w:val="22"/>
        </w:rPr>
        <w:lastRenderedPageBreak/>
        <w:t xml:space="preserve">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lastRenderedPageBreak/>
        <w:t>any other liability than cannot be excluded or limited under Law</w:t>
      </w:r>
      <w:r w:rsidR="00CB2406" w:rsidRPr="00C3320D">
        <w:rPr>
          <w:rFonts w:cs="Arial"/>
          <w:szCs w:val="22"/>
        </w:rPr>
        <w:t>.</w:t>
      </w:r>
    </w:p>
    <w:p w14:paraId="17023471" w14:textId="0C8A1578"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FC75FE">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lastRenderedPageBreak/>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lastRenderedPageBreak/>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C3320D">
        <w:rPr>
          <w:rFonts w:cs="Arial"/>
          <w:szCs w:val="22"/>
        </w:rPr>
        <w:lastRenderedPageBreak/>
        <w:t xml:space="preserve">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lastRenderedPageBreak/>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w:t>
      </w:r>
      <w:r w:rsidRPr="00C3320D">
        <w:rPr>
          <w:rFonts w:cs="Arial"/>
          <w:szCs w:val="22"/>
        </w:rPr>
        <w:lastRenderedPageBreak/>
        <w:t xml:space="preserve">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lastRenderedPageBreak/>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DF0AE5">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lastRenderedPageBreak/>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lastRenderedPageBreak/>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DF0AE5">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DF0AE5">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lastRenderedPageBreak/>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DF0AE5">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DF0AE5">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w:t>
      </w:r>
      <w:r w:rsidRPr="00C3320D">
        <w:rPr>
          <w:rFonts w:cs="Arial"/>
          <w:szCs w:val="22"/>
        </w:rPr>
        <w:lastRenderedPageBreak/>
        <w:t>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DF0AE5">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DF0AE5">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DF0AE5">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lastRenderedPageBreak/>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w:t>
      </w:r>
      <w:r w:rsidRPr="00C3320D">
        <w:rPr>
          <w:rFonts w:cs="Arial"/>
          <w:szCs w:val="22"/>
        </w:rPr>
        <w:lastRenderedPageBreak/>
        <w:t>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lastRenderedPageBreak/>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lastRenderedPageBreak/>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B77F52">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DF0AE5">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B77F52">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3B4232C4" w:rsidR="00A72942" w:rsidRPr="00C3320D" w:rsidRDefault="00A72942" w:rsidP="00FC75FE">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w:t>
            </w:r>
            <w:r w:rsidRPr="00FC75FE">
              <w:rPr>
                <w:rFonts w:cs="Arial"/>
                <w:szCs w:val="22"/>
              </w:rPr>
              <w:t xml:space="preserve">dated </w:t>
            </w:r>
            <w:r w:rsidR="00191736" w:rsidRPr="00FC75FE">
              <w:rPr>
                <w:rFonts w:cs="Arial"/>
                <w:color w:val="000000" w:themeColor="text1"/>
                <w:szCs w:val="22"/>
              </w:rPr>
              <w:t xml:space="preserve">31/05/2017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11" w:author="Eversheds Sutherland" w:date="2018-10-03T14:43: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B77F52">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B77F5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B77F5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B77F52">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0"/>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B77F52">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DF0AE5">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DF0AE5">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DF0AE5">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DF0AE5">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DF0AE5">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DF0AE5">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DF0AE5">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DF0AE5">
              <w:t>9.2.3</w:t>
            </w:r>
            <w:r w:rsidRPr="00C3320D">
              <w:fldChar w:fldCharType="end"/>
            </w:r>
            <w:r w:rsidRPr="00C3320D">
              <w:t xml:space="preserve"> of this Contract Schedule 2.</w:t>
            </w:r>
          </w:p>
        </w:tc>
      </w:tr>
    </w:tbl>
    <w:p w14:paraId="40019A1D"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DF0AE5">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DF0AE5">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DF0AE5">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DF0AE5">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DF0AE5">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DF0AE5">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DF0AE5">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B77F52">
      <w:pPr>
        <w:pStyle w:val="GPSL1SCHEDULEHeading"/>
        <w:numPr>
          <w:ilvl w:val="0"/>
          <w:numId w:val="18"/>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DF0AE5">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DF0AE5">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DF0AE5">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B77F52">
      <w:pPr>
        <w:pStyle w:val="GPSL1SCHEDULEHeading"/>
        <w:numPr>
          <w:ilvl w:val="0"/>
          <w:numId w:val="18"/>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B77F52">
      <w:pPr>
        <w:pStyle w:val="GPSL1SCHEDULEHeading"/>
        <w:numPr>
          <w:ilvl w:val="0"/>
          <w:numId w:val="18"/>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B77F52">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DF0AE5">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B77F52">
      <w:pPr>
        <w:pStyle w:val="GPSL1CLAUSEHEADING"/>
        <w:numPr>
          <w:ilvl w:val="0"/>
          <w:numId w:val="3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B77F52">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DF0AE5">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DF0AE5">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884ACC" w:rsidRDefault="00FA30C4" w:rsidP="00B77F52">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DF0AE5">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B77F52">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DB297D" w:rsidRDefault="00FA30C4" w:rsidP="00B77F52">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B77F52">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B77F52">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B77F52">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117EE22C" w:rsidR="007F2EC5" w:rsidRPr="00C3320D" w:rsidRDefault="00873462" w:rsidP="00FC75FE">
      <w:pPr>
        <w:overflowPunct/>
        <w:autoSpaceDE/>
        <w:autoSpaceDN/>
        <w:adjustRightInd/>
        <w:spacing w:before="120" w:after="120" w:line="240" w:lineRule="auto"/>
        <w:jc w:val="center"/>
        <w:textAlignment w:val="auto"/>
        <w:rPr>
          <w:rFonts w:cs="Arial"/>
          <w:b/>
          <w:szCs w:val="22"/>
          <w:lang w:eastAsia="en-GB"/>
        </w:rPr>
      </w:pPr>
      <w:r>
        <w:rPr>
          <w:rFonts w:cs="Arial"/>
          <w:b/>
          <w:szCs w:val="22"/>
        </w:rPr>
        <w:t>There are no sub-contractors for this Contract.</w:t>
      </w:r>
      <w:r w:rsidR="007F2EC5"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C3320D" w:rsidRDefault="005A3C1B" w:rsidP="00B77F52">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1535B9D9"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4927708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0914DBD0"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0417C3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6B468ED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CE3821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0F01768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462C12C5"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23D8FC9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565EEB5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12777B8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0CCB3E8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6C2B1311"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4B875256"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216E7B18"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267516F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4FFEEDA"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97B2692"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24836E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613E9E6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20E36" w14:textId="77777777" w:rsidR="00826F5D" w:rsidRDefault="00826F5D">
      <w:pPr>
        <w:spacing w:after="0" w:line="20" w:lineRule="exact"/>
      </w:pPr>
    </w:p>
  </w:endnote>
  <w:endnote w:type="continuationSeparator" w:id="0">
    <w:p w14:paraId="71489A83" w14:textId="77777777" w:rsidR="00826F5D" w:rsidRDefault="00826F5D">
      <w:pPr>
        <w:spacing w:after="0" w:line="20" w:lineRule="exact"/>
      </w:pPr>
    </w:p>
  </w:endnote>
  <w:endnote w:type="continuationNotice" w:id="1">
    <w:p w14:paraId="3DF8176E" w14:textId="77777777" w:rsidR="00826F5D" w:rsidRDefault="00826F5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3F5F59" w:rsidRDefault="003F5F5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3F5F59" w:rsidRDefault="003F5F5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3F5F59" w:rsidRDefault="003F5F5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2F618C70" w:rsidR="003F5F59" w:rsidRPr="00697DD6" w:rsidRDefault="003F5F59" w:rsidP="00D35C2B">
    <w:pPr>
      <w:pStyle w:val="Footer"/>
      <w:jc w:val="left"/>
      <w:rPr>
        <w:sz w:val="16"/>
        <w:szCs w:val="16"/>
      </w:rPr>
    </w:pPr>
    <w:r w:rsidRPr="00697DD6">
      <w:rPr>
        <w:sz w:val="16"/>
        <w:szCs w:val="16"/>
      </w:rPr>
      <w:t xml:space="preserve">RM3756 Panel – Version 1 </w:t>
    </w:r>
  </w:p>
  <w:p w14:paraId="4259A12B" w14:textId="0409B391" w:rsidR="003F5F59" w:rsidRPr="00697DD6" w:rsidRDefault="003F5F59" w:rsidP="00D35C2B">
    <w:pPr>
      <w:pStyle w:val="Footer"/>
      <w:jc w:val="left"/>
      <w:rPr>
        <w:sz w:val="16"/>
        <w:szCs w:val="16"/>
      </w:rPr>
    </w:pPr>
    <w:r w:rsidRPr="00697DD6">
      <w:rPr>
        <w:sz w:val="16"/>
        <w:szCs w:val="16"/>
      </w:rPr>
      <w:t>Attachment 8 Panel Agreement Schedule 4 – Rail Legal Services Contract and Order Form</w:t>
    </w:r>
  </w:p>
  <w:p w14:paraId="0388C5B1" w14:textId="0CB7FA3A" w:rsidR="003F5F59" w:rsidRPr="00697DD6" w:rsidRDefault="003F5F59" w:rsidP="00D35C2B">
    <w:pPr>
      <w:pStyle w:val="Footer"/>
      <w:jc w:val="left"/>
      <w:rPr>
        <w:sz w:val="16"/>
        <w:szCs w:val="16"/>
      </w:rPr>
    </w:pPr>
    <w:r w:rsidRPr="00697DD6">
      <w:rPr>
        <w:sz w:val="16"/>
        <w:szCs w:val="16"/>
      </w:rPr>
      <w:t>CCLL18A28 – The Provision of Legal Support to Assist with Operational and Strategic Aspects of the TSGN Franchise</w:t>
    </w:r>
  </w:p>
  <w:p w14:paraId="70F2FF03" w14:textId="624A7F86" w:rsidR="003F5F59" w:rsidRPr="00D35C2B" w:rsidRDefault="003F5F59" w:rsidP="00D35C2B">
    <w:pPr>
      <w:pStyle w:val="Footer"/>
      <w:jc w:val="left"/>
      <w:rPr>
        <w:rFonts w:cs="Arial"/>
        <w:sz w:val="16"/>
        <w:szCs w:val="19"/>
        <w:shd w:val="clear" w:color="auto" w:fill="FFFFFF"/>
      </w:rPr>
    </w:pPr>
    <w:r w:rsidRPr="00697DD6">
      <w:rPr>
        <w:rFonts w:cs="Arial"/>
        <w:sz w:val="16"/>
        <w:szCs w:val="19"/>
        <w:shd w:val="clear" w:color="auto" w:fill="FFFFFF"/>
      </w:rPr>
      <w:t>© Crown copyright 2017</w:t>
    </w:r>
  </w:p>
  <w:p w14:paraId="6B8871A6" w14:textId="43369EE9" w:rsidR="003F5F59" w:rsidRDefault="00826F5D" w:rsidP="00D35C2B">
    <w:pPr>
      <w:pStyle w:val="Footer"/>
      <w:jc w:val="center"/>
    </w:pPr>
    <w:sdt>
      <w:sdtPr>
        <w:id w:val="-1144888219"/>
        <w:docPartObj>
          <w:docPartGallery w:val="Page Numbers (Bottom of Page)"/>
          <w:docPartUnique/>
        </w:docPartObj>
      </w:sdtPr>
      <w:sdtEndPr>
        <w:rPr>
          <w:noProof/>
        </w:rPr>
      </w:sdtEndPr>
      <w:sdtContent>
        <w:r w:rsidR="003F5F59">
          <w:fldChar w:fldCharType="begin"/>
        </w:r>
        <w:r w:rsidR="003F5F59">
          <w:instrText xml:space="preserve"> PAGE   \* MERGEFORMAT </w:instrText>
        </w:r>
        <w:r w:rsidR="003F5F59">
          <w:fldChar w:fldCharType="separate"/>
        </w:r>
        <w:r w:rsidR="00C809BE">
          <w:rPr>
            <w:noProof/>
          </w:rPr>
          <w:t>1</w:t>
        </w:r>
        <w:r w:rsidR="003F5F5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3F5F59" w:rsidRPr="00D35C2B" w:rsidRDefault="003F5F59"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3F5F59" w:rsidRPr="00D35C2B" w:rsidRDefault="003F5F59"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3F5F59" w:rsidRPr="00D35C2B" w:rsidRDefault="003F5F59"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3F5F59" w:rsidRPr="00D35C2B" w:rsidRDefault="003F5F59"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3F5F59" w:rsidRDefault="00826F5D" w:rsidP="00353A2B">
    <w:pPr>
      <w:pStyle w:val="Footer"/>
      <w:jc w:val="center"/>
    </w:pPr>
    <w:sdt>
      <w:sdtPr>
        <w:id w:val="1363323381"/>
        <w:docPartObj>
          <w:docPartGallery w:val="Page Numbers (Bottom of Page)"/>
          <w:docPartUnique/>
        </w:docPartObj>
      </w:sdtPr>
      <w:sdtEndPr>
        <w:rPr>
          <w:noProof/>
        </w:rPr>
      </w:sdtEndPr>
      <w:sdtContent>
        <w:r w:rsidR="003F5F59">
          <w:fldChar w:fldCharType="begin"/>
        </w:r>
        <w:r w:rsidR="003F5F59">
          <w:instrText xml:space="preserve"> PAGE   \* MERGEFORMAT </w:instrText>
        </w:r>
        <w:r w:rsidR="003F5F59">
          <w:fldChar w:fldCharType="separate"/>
        </w:r>
        <w:r w:rsidR="003F5F59">
          <w:rPr>
            <w:noProof/>
          </w:rPr>
          <w:t>48</w:t>
        </w:r>
        <w:r w:rsidR="003F5F59">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3F5F59" w:rsidRDefault="003F5F5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3F5F59" w:rsidRDefault="003F5F5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3F5F59" w:rsidRDefault="003F5F59"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6853" w14:textId="77777777" w:rsidR="00826F5D" w:rsidRDefault="00826F5D">
      <w:pPr>
        <w:spacing w:after="0" w:line="240" w:lineRule="auto"/>
      </w:pPr>
      <w:r>
        <w:separator/>
      </w:r>
    </w:p>
  </w:footnote>
  <w:footnote w:type="continuationSeparator" w:id="0">
    <w:p w14:paraId="58AF1B5C" w14:textId="77777777" w:rsidR="00826F5D" w:rsidRDefault="00826F5D">
      <w:pPr>
        <w:spacing w:after="0" w:line="240" w:lineRule="auto"/>
      </w:pPr>
      <w:r>
        <w:continuationSeparator/>
      </w:r>
    </w:p>
  </w:footnote>
  <w:footnote w:type="continuationNotice" w:id="1">
    <w:p w14:paraId="771BF218" w14:textId="77777777" w:rsidR="00826F5D" w:rsidRDefault="00826F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3F5F59" w:rsidRDefault="003F5F5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3F5F59" w:rsidRDefault="003F5F59"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3F5F59" w:rsidRDefault="003F5F59"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3F5F59" w:rsidRDefault="003F5F5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3F5F59" w:rsidRDefault="003F5F59"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3F5F59" w:rsidRDefault="003F5F59"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003"/>
        </w:tabs>
        <w:ind w:left="1003"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15"/>
  </w:num>
  <w:num w:numId="4">
    <w:abstractNumId w:val="11"/>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8"/>
  </w:num>
  <w:num w:numId="25">
    <w:abstractNumId w:val="14"/>
  </w:num>
  <w:num w:numId="26">
    <w:abstractNumId w:val="25"/>
  </w:num>
  <w:num w:numId="27">
    <w:abstractNumId w:val="8"/>
  </w:num>
  <w:num w:numId="28">
    <w:abstractNumId w:val="1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4B0"/>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76916"/>
    <w:rsid w:val="00185555"/>
    <w:rsid w:val="00187FBC"/>
    <w:rsid w:val="00190BF7"/>
    <w:rsid w:val="00191736"/>
    <w:rsid w:val="001928A4"/>
    <w:rsid w:val="00193BE0"/>
    <w:rsid w:val="001967D4"/>
    <w:rsid w:val="00197AAA"/>
    <w:rsid w:val="00197D34"/>
    <w:rsid w:val="001A35D3"/>
    <w:rsid w:val="001B18A6"/>
    <w:rsid w:val="001B7D21"/>
    <w:rsid w:val="001C0BAD"/>
    <w:rsid w:val="001C1613"/>
    <w:rsid w:val="001C328E"/>
    <w:rsid w:val="001C42DF"/>
    <w:rsid w:val="001C5B91"/>
    <w:rsid w:val="001D18F2"/>
    <w:rsid w:val="001D2739"/>
    <w:rsid w:val="001D35E7"/>
    <w:rsid w:val="001D424E"/>
    <w:rsid w:val="001D6B43"/>
    <w:rsid w:val="001D78C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C5FF3"/>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5F59"/>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4CE7"/>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A1DDB"/>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6AD9"/>
    <w:rsid w:val="00597C92"/>
    <w:rsid w:val="005A11BE"/>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0294"/>
    <w:rsid w:val="00697DD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5DF5"/>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0054"/>
    <w:rsid w:val="00781377"/>
    <w:rsid w:val="00782603"/>
    <w:rsid w:val="0078397B"/>
    <w:rsid w:val="00793546"/>
    <w:rsid w:val="0079642C"/>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064"/>
    <w:rsid w:val="007E723E"/>
    <w:rsid w:val="007F02FE"/>
    <w:rsid w:val="007F2EC5"/>
    <w:rsid w:val="007F3FCC"/>
    <w:rsid w:val="00801750"/>
    <w:rsid w:val="00801972"/>
    <w:rsid w:val="008039F4"/>
    <w:rsid w:val="00805AD3"/>
    <w:rsid w:val="008060A8"/>
    <w:rsid w:val="00812422"/>
    <w:rsid w:val="00813A1A"/>
    <w:rsid w:val="00814841"/>
    <w:rsid w:val="008226DC"/>
    <w:rsid w:val="00826F5D"/>
    <w:rsid w:val="00832B7B"/>
    <w:rsid w:val="00837B0E"/>
    <w:rsid w:val="0084073B"/>
    <w:rsid w:val="00840A1C"/>
    <w:rsid w:val="00841FFA"/>
    <w:rsid w:val="0084742E"/>
    <w:rsid w:val="0084785D"/>
    <w:rsid w:val="0085372A"/>
    <w:rsid w:val="00857A80"/>
    <w:rsid w:val="00857BD2"/>
    <w:rsid w:val="0086551D"/>
    <w:rsid w:val="00865E09"/>
    <w:rsid w:val="00873462"/>
    <w:rsid w:val="008735AD"/>
    <w:rsid w:val="00875C01"/>
    <w:rsid w:val="008831B1"/>
    <w:rsid w:val="00884ACC"/>
    <w:rsid w:val="00885F7A"/>
    <w:rsid w:val="00892916"/>
    <w:rsid w:val="00894CDB"/>
    <w:rsid w:val="008961B8"/>
    <w:rsid w:val="008A0328"/>
    <w:rsid w:val="008A1ACF"/>
    <w:rsid w:val="008A2DC5"/>
    <w:rsid w:val="008A40EE"/>
    <w:rsid w:val="008A5955"/>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3074"/>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3A09"/>
    <w:rsid w:val="00A95554"/>
    <w:rsid w:val="00A96B85"/>
    <w:rsid w:val="00AA5D03"/>
    <w:rsid w:val="00AB51E9"/>
    <w:rsid w:val="00AC2AD3"/>
    <w:rsid w:val="00AC4EAD"/>
    <w:rsid w:val="00AD14BD"/>
    <w:rsid w:val="00AD21DC"/>
    <w:rsid w:val="00AD3334"/>
    <w:rsid w:val="00AE6CD5"/>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77F52"/>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2276"/>
    <w:rsid w:val="00BC6D91"/>
    <w:rsid w:val="00BD07E6"/>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21CE"/>
    <w:rsid w:val="00C3320D"/>
    <w:rsid w:val="00C43776"/>
    <w:rsid w:val="00C43FBF"/>
    <w:rsid w:val="00C44B5E"/>
    <w:rsid w:val="00C47504"/>
    <w:rsid w:val="00C51533"/>
    <w:rsid w:val="00C54786"/>
    <w:rsid w:val="00C5567D"/>
    <w:rsid w:val="00C61199"/>
    <w:rsid w:val="00C66C4C"/>
    <w:rsid w:val="00C66F03"/>
    <w:rsid w:val="00C70018"/>
    <w:rsid w:val="00C70928"/>
    <w:rsid w:val="00C741B5"/>
    <w:rsid w:val="00C74DBB"/>
    <w:rsid w:val="00C809BE"/>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A32"/>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761"/>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0AE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0B5E"/>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7E7"/>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1FAE"/>
    <w:rsid w:val="00FB269A"/>
    <w:rsid w:val="00FB5BA8"/>
    <w:rsid w:val="00FB7902"/>
    <w:rsid w:val="00FC75FE"/>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3505DA2-52F3-4656-9C77-EA96E63B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basedOn w:val="HouseStyleBase"/>
    <w:link w:val="Heading1Char"/>
    <w:uiPriority w:val="99"/>
    <w:qFormat/>
    <w:rsid w:val="006C11A5"/>
    <w:pPr>
      <w:numPr>
        <w:numId w:val="2"/>
      </w:numPr>
      <w:outlineLvl w:val="0"/>
    </w:pPr>
    <w:rPr>
      <w:rFonts w:ascii="Arial" w:hAnsi="Arial"/>
      <w:b/>
    </w:rPr>
  </w:style>
  <w:style w:type="paragraph" w:styleId="Heading2">
    <w:name w:val="heading 2"/>
    <w:basedOn w:val="HouseStyleBase"/>
    <w:link w:val="Heading2Char"/>
    <w:uiPriority w:val="99"/>
    <w:qFormat/>
    <w:rsid w:val="006C11A5"/>
    <w:pPr>
      <w:numPr>
        <w:ilvl w:val="1"/>
        <w:numId w:val="2"/>
      </w:numPr>
      <w:outlineLvl w:val="1"/>
    </w:pPr>
    <w:rPr>
      <w:rFonts w:ascii="Arial" w:hAnsi="Arial"/>
    </w:rPr>
  </w:style>
  <w:style w:type="paragraph" w:styleId="Heading3">
    <w:name w:val="heading 3"/>
    <w:basedOn w:val="HouseStyleBase"/>
    <w:link w:val="Heading3Char"/>
    <w:uiPriority w:val="99"/>
    <w:qFormat/>
    <w:rsid w:val="006C11A5"/>
    <w:pPr>
      <w:numPr>
        <w:ilvl w:val="2"/>
        <w:numId w:val="2"/>
      </w:numPr>
      <w:outlineLvl w:val="2"/>
    </w:pPr>
    <w:rPr>
      <w:rFonts w:ascii="Arial" w:hAnsi="Arial"/>
    </w:rPr>
  </w:style>
  <w:style w:type="paragraph" w:styleId="Heading4">
    <w:name w:val="heading 4"/>
    <w:basedOn w:val="HouseStyleBase"/>
    <w:link w:val="Heading4Char"/>
    <w:uiPriority w:val="99"/>
    <w:qFormat/>
    <w:rsid w:val="006C11A5"/>
    <w:pPr>
      <w:numPr>
        <w:ilvl w:val="3"/>
        <w:numId w:val="2"/>
      </w:numPr>
      <w:outlineLvl w:val="3"/>
    </w:pPr>
    <w:rPr>
      <w:rFonts w:ascii="Arial" w:hAnsi="Arial"/>
    </w:rPr>
  </w:style>
  <w:style w:type="paragraph" w:styleId="Heading5">
    <w:name w:val="heading 5"/>
    <w:basedOn w:val="HouseStyleBase"/>
    <w:link w:val="Heading5Char"/>
    <w:qFormat/>
    <w:rsid w:val="006C11A5"/>
    <w:pPr>
      <w:numPr>
        <w:ilvl w:val="4"/>
        <w:numId w:val="2"/>
      </w:numPr>
      <w:outlineLvl w:val="4"/>
    </w:pPr>
    <w:rPr>
      <w:rFonts w:ascii="Arial" w:hAnsi="Arial"/>
    </w:rPr>
  </w:style>
  <w:style w:type="paragraph" w:styleId="Heading6">
    <w:name w:val="heading 6"/>
    <w:basedOn w:val="HouseStyleBase"/>
    <w:link w:val="Heading6Char"/>
    <w:qFormat/>
    <w:rsid w:val="006C11A5"/>
    <w:pPr>
      <w:numPr>
        <w:ilvl w:val="5"/>
        <w:numId w:val="2"/>
      </w:numPr>
      <w:outlineLvl w:val="5"/>
    </w:pPr>
    <w:rPr>
      <w:rFonts w:ascii="Arial" w:hAnsi="Arial"/>
    </w:rPr>
  </w:style>
  <w:style w:type="paragraph" w:styleId="Heading7">
    <w:name w:val="heading 7"/>
    <w:basedOn w:val="HouseStyleBase"/>
    <w:link w:val="Heading7Char"/>
    <w:qFormat/>
    <w:rsid w:val="006C11A5"/>
    <w:pPr>
      <w:numPr>
        <w:ilvl w:val="6"/>
        <w:numId w:val="2"/>
      </w:numPr>
      <w:outlineLvl w:val="6"/>
    </w:pPr>
  </w:style>
  <w:style w:type="paragraph" w:styleId="Heading8">
    <w:name w:val="heading 8"/>
    <w:basedOn w:val="HouseStyleBase"/>
    <w:link w:val="Heading8Char"/>
    <w:uiPriority w:val="99"/>
    <w:qFormat/>
    <w:rsid w:val="006C11A5"/>
    <w:pPr>
      <w:numPr>
        <w:ilvl w:val="7"/>
        <w:numId w:val="2"/>
      </w:numPr>
      <w:outlineLvl w:val="7"/>
    </w:pPr>
  </w:style>
  <w:style w:type="paragraph" w:styleId="Heading9">
    <w:name w:val="heading 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link w:val="Heading1"/>
    <w:uiPriority w:val="99"/>
    <w:rsid w:val="00E93B40"/>
    <w:rPr>
      <w:rFonts w:ascii="Arial" w:eastAsia="STZhongsong" w:hAnsi="Arial"/>
      <w:b/>
      <w:sz w:val="22"/>
      <w:lang w:eastAsia="zh-CN"/>
    </w:rPr>
  </w:style>
  <w:style w:type="character" w:customStyle="1" w:styleId="Heading2Char">
    <w:name w:val="Heading 2 Char"/>
    <w:link w:val="Heading2"/>
    <w:uiPriority w:val="99"/>
    <w:rsid w:val="00E93B40"/>
    <w:rPr>
      <w:rFonts w:ascii="Arial" w:eastAsia="STZhongsong" w:hAnsi="Arial"/>
      <w:sz w:val="22"/>
      <w:lang w:eastAsia="zh-CN"/>
    </w:rPr>
  </w:style>
  <w:style w:type="character" w:customStyle="1" w:styleId="Heading3Char">
    <w:name w:val="Heading 3 Char"/>
    <w:link w:val="Heading3"/>
    <w:uiPriority w:val="99"/>
    <w:rsid w:val="00E93B40"/>
    <w:rPr>
      <w:rFonts w:ascii="Arial" w:eastAsia="STZhongsong" w:hAnsi="Arial"/>
      <w:sz w:val="22"/>
      <w:lang w:eastAsia="zh-CN"/>
    </w:rPr>
  </w:style>
  <w:style w:type="character" w:customStyle="1" w:styleId="Heading4Char">
    <w:name w:val="Heading 4 Char"/>
    <w:link w:val="Heading4"/>
    <w:uiPriority w:val="99"/>
    <w:rsid w:val="00E93B40"/>
    <w:rPr>
      <w:rFonts w:ascii="Arial" w:eastAsia="STZhongsong" w:hAnsi="Arial"/>
      <w:sz w:val="22"/>
      <w:lang w:eastAsia="zh-CN"/>
    </w:rPr>
  </w:style>
  <w:style w:type="character" w:customStyle="1" w:styleId="Heading5Char">
    <w:name w:val="Heading 5 Char"/>
    <w:link w:val="Heading5"/>
    <w:rsid w:val="00E93B40"/>
    <w:rPr>
      <w:rFonts w:ascii="Arial" w:eastAsia="STZhongsong" w:hAnsi="Arial"/>
      <w:sz w:val="22"/>
      <w:lang w:eastAsia="zh-CN"/>
    </w:rPr>
  </w:style>
  <w:style w:type="character" w:customStyle="1" w:styleId="Heading6Char">
    <w:name w:val="Heading 6 Char"/>
    <w:link w:val="Heading6"/>
    <w:rsid w:val="00E93B40"/>
    <w:rPr>
      <w:rFonts w:ascii="Arial" w:eastAsia="STZhongsong" w:hAnsi="Arial"/>
      <w:sz w:val="22"/>
      <w:lang w:eastAsia="zh-CN"/>
    </w:rPr>
  </w:style>
  <w:style w:type="character" w:customStyle="1" w:styleId="Heading7Char">
    <w:name w:val="Heading 7 Char"/>
    <w:link w:val="Heading7"/>
    <w:rsid w:val="00E93B40"/>
    <w:rPr>
      <w:rFonts w:eastAsia="STZhongsong"/>
      <w:sz w:val="22"/>
      <w:lang w:eastAsia="zh-CN"/>
    </w:rPr>
  </w:style>
  <w:style w:type="character" w:customStyle="1" w:styleId="Heading8Char">
    <w:name w:val="Heading 8 Char"/>
    <w:link w:val="Heading8"/>
    <w:uiPriority w:val="99"/>
    <w:rsid w:val="00E93B40"/>
    <w:rPr>
      <w:rFonts w:eastAsia="STZhongsong"/>
      <w:sz w:val="22"/>
      <w:lang w:eastAsia="zh-CN"/>
    </w:rPr>
  </w:style>
  <w:style w:type="character" w:customStyle="1" w:styleId="Heading9Char">
    <w:name w:val="Heading 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4919">
      <w:bodyDiv w:val="1"/>
      <w:marLeft w:val="0"/>
      <w:marRight w:val="0"/>
      <w:marTop w:val="0"/>
      <w:marBottom w:val="0"/>
      <w:divBdr>
        <w:top w:val="none" w:sz="0" w:space="0" w:color="auto"/>
        <w:left w:val="none" w:sz="0" w:space="0" w:color="auto"/>
        <w:bottom w:val="none" w:sz="0" w:space="0" w:color="auto"/>
        <w:right w:val="none" w:sz="0" w:space="0" w:color="auto"/>
      </w:divBdr>
    </w:div>
    <w:div w:id="274410271">
      <w:bodyDiv w:val="1"/>
      <w:marLeft w:val="0"/>
      <w:marRight w:val="0"/>
      <w:marTop w:val="0"/>
      <w:marBottom w:val="0"/>
      <w:divBdr>
        <w:top w:val="none" w:sz="0" w:space="0" w:color="auto"/>
        <w:left w:val="none" w:sz="0" w:space="0" w:color="auto"/>
        <w:bottom w:val="none" w:sz="0" w:space="0" w:color="auto"/>
        <w:right w:val="none" w:sz="0" w:space="0" w:color="auto"/>
      </w:divBdr>
    </w:div>
    <w:div w:id="284773335">
      <w:bodyDiv w:val="1"/>
      <w:marLeft w:val="0"/>
      <w:marRight w:val="0"/>
      <w:marTop w:val="0"/>
      <w:marBottom w:val="0"/>
      <w:divBdr>
        <w:top w:val="none" w:sz="0" w:space="0" w:color="auto"/>
        <w:left w:val="none" w:sz="0" w:space="0" w:color="auto"/>
        <w:bottom w:val="none" w:sz="0" w:space="0" w:color="auto"/>
        <w:right w:val="none" w:sz="0" w:space="0" w:color="auto"/>
      </w:divBdr>
    </w:div>
    <w:div w:id="695690727">
      <w:bodyDiv w:val="1"/>
      <w:marLeft w:val="0"/>
      <w:marRight w:val="0"/>
      <w:marTop w:val="0"/>
      <w:marBottom w:val="0"/>
      <w:divBdr>
        <w:top w:val="none" w:sz="0" w:space="0" w:color="auto"/>
        <w:left w:val="none" w:sz="0" w:space="0" w:color="auto"/>
        <w:bottom w:val="none" w:sz="0" w:space="0" w:color="auto"/>
        <w:right w:val="none" w:sz="0" w:space="0" w:color="auto"/>
      </w:divBdr>
    </w:div>
    <w:div w:id="790323363">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83981809">
      <w:bodyDiv w:val="1"/>
      <w:marLeft w:val="0"/>
      <w:marRight w:val="0"/>
      <w:marTop w:val="0"/>
      <w:marBottom w:val="0"/>
      <w:divBdr>
        <w:top w:val="none" w:sz="0" w:space="0" w:color="auto"/>
        <w:left w:val="none" w:sz="0" w:space="0" w:color="auto"/>
        <w:bottom w:val="none" w:sz="0" w:space="0" w:color="auto"/>
        <w:right w:val="none" w:sz="0" w:space="0" w:color="auto"/>
      </w:divBdr>
    </w:div>
    <w:div w:id="127385386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50416908">
      <w:bodyDiv w:val="1"/>
      <w:marLeft w:val="0"/>
      <w:marRight w:val="0"/>
      <w:marTop w:val="0"/>
      <w:marBottom w:val="0"/>
      <w:divBdr>
        <w:top w:val="none" w:sz="0" w:space="0" w:color="auto"/>
        <w:left w:val="none" w:sz="0" w:space="0" w:color="auto"/>
        <w:bottom w:val="none" w:sz="0" w:space="0" w:color="auto"/>
        <w:right w:val="none" w:sz="0" w:space="0" w:color="auto"/>
      </w:divBdr>
    </w:div>
    <w:div w:id="1564178572">
      <w:bodyDiv w:val="1"/>
      <w:marLeft w:val="0"/>
      <w:marRight w:val="0"/>
      <w:marTop w:val="0"/>
      <w:marBottom w:val="0"/>
      <w:divBdr>
        <w:top w:val="none" w:sz="0" w:space="0" w:color="auto"/>
        <w:left w:val="none" w:sz="0" w:space="0" w:color="auto"/>
        <w:bottom w:val="none" w:sz="0" w:space="0" w:color="auto"/>
        <w:right w:val="none" w:sz="0" w:space="0" w:color="auto"/>
      </w:divBdr>
    </w:div>
    <w:div w:id="1661691460">
      <w:bodyDiv w:val="1"/>
      <w:marLeft w:val="0"/>
      <w:marRight w:val="0"/>
      <w:marTop w:val="0"/>
      <w:marBottom w:val="0"/>
      <w:divBdr>
        <w:top w:val="none" w:sz="0" w:space="0" w:color="auto"/>
        <w:left w:val="none" w:sz="0" w:space="0" w:color="auto"/>
        <w:bottom w:val="none" w:sz="0" w:space="0" w:color="auto"/>
        <w:right w:val="none" w:sz="0" w:space="0" w:color="auto"/>
      </w:divBdr>
    </w:div>
    <w:div w:id="1832672597">
      <w:bodyDiv w:val="1"/>
      <w:marLeft w:val="0"/>
      <w:marRight w:val="0"/>
      <w:marTop w:val="0"/>
      <w:marBottom w:val="0"/>
      <w:divBdr>
        <w:top w:val="none" w:sz="0" w:space="0" w:color="auto"/>
        <w:left w:val="none" w:sz="0" w:space="0" w:color="auto"/>
        <w:bottom w:val="none" w:sz="0" w:space="0" w:color="auto"/>
        <w:right w:val="none" w:sz="0" w:space="0" w:color="auto"/>
      </w:divBdr>
    </w:div>
    <w:div w:id="1849056334">
      <w:bodyDiv w:val="1"/>
      <w:marLeft w:val="0"/>
      <w:marRight w:val="0"/>
      <w:marTop w:val="0"/>
      <w:marBottom w:val="0"/>
      <w:divBdr>
        <w:top w:val="none" w:sz="0" w:space="0" w:color="auto"/>
        <w:left w:val="none" w:sz="0" w:space="0" w:color="auto"/>
        <w:bottom w:val="none" w:sz="0" w:space="0" w:color="auto"/>
        <w:right w:val="none" w:sz="0" w:space="0" w:color="auto"/>
      </w:divBdr>
    </w:div>
    <w:div w:id="2060856388">
      <w:bodyDiv w:val="1"/>
      <w:marLeft w:val="0"/>
      <w:marRight w:val="0"/>
      <w:marTop w:val="0"/>
      <w:marBottom w:val="0"/>
      <w:divBdr>
        <w:top w:val="none" w:sz="0" w:space="0" w:color="auto"/>
        <w:left w:val="none" w:sz="0" w:space="0" w:color="auto"/>
        <w:bottom w:val="none" w:sz="0" w:space="0" w:color="auto"/>
        <w:right w:val="none" w:sz="0" w:space="0" w:color="auto"/>
      </w:divBdr>
    </w:div>
    <w:div w:id="20854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7DE4F588-387A-453E-BC7F-D6BE84C4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36737</Words>
  <Characters>209406</Characters>
  <Application>Microsoft Office Word</Application>
  <DocSecurity>0</DocSecurity>
  <Lines>1745</Lines>
  <Paragraphs>491</Paragraphs>
  <ScaleCrop>false</ScaleCrop>
  <HeadingPairs>
    <vt:vector size="2" baseType="variant">
      <vt:variant>
        <vt:lpstr>Title</vt:lpstr>
      </vt:variant>
      <vt:variant>
        <vt:i4>1</vt:i4>
      </vt:variant>
    </vt:vector>
  </HeadingPairs>
  <TitlesOfParts>
    <vt:vector size="1" baseType="lpstr">
      <vt:lpstr>BIR_COMM\1661576\2</vt:lpstr>
    </vt:vector>
  </TitlesOfParts>
  <Company/>
  <LinksUpToDate>false</LinksUpToDate>
  <CharactersWithSpaces>245652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BIR_COMM\1661576\2</dc:title>
  <dc:subject/>
  <dc:creator>HARRISA</dc:creator>
  <cp:keywords/>
  <dc:description/>
  <cp:lastModifiedBy>Hannah Edwards</cp:lastModifiedBy>
  <cp:revision>2</cp:revision>
  <cp:lastPrinted>2016-09-15T13:40:00Z</cp:lastPrinted>
  <dcterms:created xsi:type="dcterms:W3CDTF">2018-11-06T14:03:00Z</dcterms:created>
  <dcterms:modified xsi:type="dcterms:W3CDTF">2018-11-06T14:03:00Z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lientID">
    <vt:lpwstr>079925</vt:lpwstr>
  </property>
  <property fmtid="{D5CDD505-2E9C-101B-9397-08002B2CF9AE}" pid="4" name="MatterID">
    <vt:lpwstr>000072</vt:lpwstr>
  </property>
</Properties>
</file>