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34D56" w14:textId="722570F7" w:rsidR="00ED3DBC" w:rsidRDefault="00ED3DBC" w:rsidP="00ED3DBC">
      <w:pPr>
        <w:spacing w:line="240" w:lineRule="auto"/>
        <w:jc w:val="center"/>
        <w:rPr>
          <w:b/>
          <w:u w:val="single"/>
        </w:rPr>
      </w:pPr>
      <w:bookmarkStart w:id="0" w:name="_GoBack"/>
      <w:bookmarkEnd w:id="0"/>
      <w:proofErr w:type="spellStart"/>
      <w:r w:rsidRPr="00113AC9">
        <w:rPr>
          <w:b/>
          <w:u w:val="single"/>
        </w:rPr>
        <w:t>Bamd</w:t>
      </w:r>
      <w:proofErr w:type="spellEnd"/>
      <w:r w:rsidRPr="00113AC9">
        <w:rPr>
          <w:b/>
          <w:u w:val="single"/>
        </w:rPr>
        <w:t xml:space="preserve"> Ltd – Investment Readiness Consultancy</w:t>
      </w:r>
      <w:r>
        <w:rPr>
          <w:b/>
          <w:u w:val="single"/>
        </w:rPr>
        <w:t xml:space="preserve"> Public</w:t>
      </w:r>
      <w:r w:rsidRPr="00113AC9">
        <w:rPr>
          <w:b/>
          <w:u w:val="single"/>
        </w:rPr>
        <w:t xml:space="preserve"> Tender</w:t>
      </w:r>
    </w:p>
    <w:p w14:paraId="216BAD44" w14:textId="3210335F" w:rsidR="00ED3DBC" w:rsidRDefault="00ED3DBC" w:rsidP="00ED3DBC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Published Date – </w:t>
      </w:r>
      <w:r w:rsidR="00A52DEE">
        <w:rPr>
          <w:b/>
          <w:u w:val="single"/>
        </w:rPr>
        <w:t>1</w:t>
      </w:r>
      <w:r w:rsidR="000057A3">
        <w:rPr>
          <w:b/>
          <w:u w:val="single"/>
        </w:rPr>
        <w:t>1</w:t>
      </w:r>
      <w:r>
        <w:rPr>
          <w:b/>
          <w:u w:val="single"/>
        </w:rPr>
        <w:t>/03/2021</w:t>
      </w:r>
    </w:p>
    <w:p w14:paraId="51599F74" w14:textId="25222BFD" w:rsidR="00ED3DBC" w:rsidRDefault="00ED3DBC" w:rsidP="00ED3DBC">
      <w:pPr>
        <w:spacing w:line="240" w:lineRule="auto"/>
        <w:rPr>
          <w:bCs/>
        </w:rPr>
      </w:pPr>
      <w:proofErr w:type="spellStart"/>
      <w:r>
        <w:rPr>
          <w:bCs/>
        </w:rPr>
        <w:t>Bamd</w:t>
      </w:r>
      <w:proofErr w:type="spellEnd"/>
      <w:r>
        <w:rPr>
          <w:bCs/>
        </w:rPr>
        <w:t xml:space="preserve"> Ltd are looking for a supplier for carry out the below services, </w:t>
      </w:r>
      <w:proofErr w:type="gramStart"/>
      <w:r>
        <w:rPr>
          <w:bCs/>
        </w:rPr>
        <w:t>We</w:t>
      </w:r>
      <w:proofErr w:type="gramEnd"/>
      <w:r>
        <w:rPr>
          <w:bCs/>
        </w:rPr>
        <w:t xml:space="preserve"> are looking to select one supplier to award this contract to. We are looking for a supplier who has proven knowledge within the Automotive or Composites sectors.</w:t>
      </w:r>
    </w:p>
    <w:p w14:paraId="2AFE54BD" w14:textId="236DD6CC" w:rsidR="00ED3DBC" w:rsidRPr="00ED3DBC" w:rsidRDefault="00ED3DBC" w:rsidP="00ED3DBC">
      <w:pPr>
        <w:spacing w:line="240" w:lineRule="auto"/>
        <w:rPr>
          <w:b/>
          <w:u w:val="single"/>
        </w:rPr>
      </w:pPr>
      <w:r>
        <w:rPr>
          <w:b/>
          <w:u w:val="single"/>
        </w:rPr>
        <w:t>Instructions for this Tender</w:t>
      </w:r>
    </w:p>
    <w:p w14:paraId="7F38E748" w14:textId="305637E2" w:rsidR="00ED3DBC" w:rsidRDefault="00ED3DBC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 xml:space="preserve">Acknowledgement of intent to quote provided to </w:t>
      </w:r>
      <w:hyperlink r:id="rId7" w:history="1">
        <w:r w:rsidRPr="000E2C0F">
          <w:rPr>
            <w:rStyle w:val="Hyperlink"/>
            <w:bCs/>
          </w:rPr>
          <w:t>sam@bamd.co.uk</w:t>
        </w:r>
      </w:hyperlink>
      <w:r>
        <w:rPr>
          <w:bCs/>
        </w:rPr>
        <w:t xml:space="preserve"> no later </w:t>
      </w:r>
      <w:r w:rsidR="00A52DEE">
        <w:rPr>
          <w:bCs/>
        </w:rPr>
        <w:t>5pm on 1</w:t>
      </w:r>
      <w:r w:rsidR="007672B9">
        <w:rPr>
          <w:bCs/>
        </w:rPr>
        <w:t>5</w:t>
      </w:r>
      <w:r w:rsidR="00A52DEE">
        <w:rPr>
          <w:bCs/>
        </w:rPr>
        <w:t>/03/2021</w:t>
      </w:r>
    </w:p>
    <w:p w14:paraId="7EC21466" w14:textId="7E739487" w:rsidR="00ED3DBC" w:rsidRDefault="00ED3DBC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 xml:space="preserve">All questions are to be provided via email to </w:t>
      </w:r>
      <w:hyperlink r:id="rId8" w:history="1">
        <w:r w:rsidRPr="000E2C0F">
          <w:rPr>
            <w:rStyle w:val="Hyperlink"/>
            <w:bCs/>
          </w:rPr>
          <w:t>sam@bamd.co.uk</w:t>
        </w:r>
      </w:hyperlink>
      <w:r>
        <w:rPr>
          <w:bCs/>
        </w:rPr>
        <w:t xml:space="preserve"> no later than </w:t>
      </w:r>
      <w:r w:rsidR="00A52DEE">
        <w:rPr>
          <w:bCs/>
        </w:rPr>
        <w:t>5pm on 1</w:t>
      </w:r>
      <w:r w:rsidR="007672B9">
        <w:rPr>
          <w:bCs/>
        </w:rPr>
        <w:t>8</w:t>
      </w:r>
      <w:r w:rsidR="00A52DEE">
        <w:rPr>
          <w:bCs/>
        </w:rPr>
        <w:t>/03/2021</w:t>
      </w:r>
    </w:p>
    <w:p w14:paraId="5D41B5AE" w14:textId="0A49DFA3" w:rsidR="00ED3DBC" w:rsidRDefault="00ED3DBC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 xml:space="preserve">All formal quotations to be submitted via email to </w:t>
      </w:r>
      <w:hyperlink r:id="rId9" w:history="1">
        <w:r w:rsidRPr="000E2C0F">
          <w:rPr>
            <w:rStyle w:val="Hyperlink"/>
            <w:bCs/>
          </w:rPr>
          <w:t>sam@bamd.co.uk</w:t>
        </w:r>
      </w:hyperlink>
      <w:r>
        <w:rPr>
          <w:bCs/>
        </w:rPr>
        <w:t xml:space="preserve">  no later than </w:t>
      </w:r>
      <w:r w:rsidR="00A52DEE">
        <w:rPr>
          <w:bCs/>
        </w:rPr>
        <w:t>5pm on 2</w:t>
      </w:r>
      <w:r w:rsidR="007672B9">
        <w:rPr>
          <w:bCs/>
        </w:rPr>
        <w:t>6</w:t>
      </w:r>
      <w:r w:rsidR="00A52DEE">
        <w:rPr>
          <w:bCs/>
        </w:rPr>
        <w:t>/03/2021</w:t>
      </w:r>
    </w:p>
    <w:p w14:paraId="49634AAA" w14:textId="4C3BCE8E" w:rsidR="00ED3DBC" w:rsidRDefault="00ED3DBC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 xml:space="preserve">Once submitted all suppliers will be scored based on an internal matrix </w:t>
      </w:r>
      <w:r w:rsidR="00F17192">
        <w:rPr>
          <w:bCs/>
        </w:rPr>
        <w:t>of BAMD Ltd specific criteria</w:t>
      </w:r>
    </w:p>
    <w:p w14:paraId="6B563800" w14:textId="268C3DF2" w:rsidR="00F17192" w:rsidRDefault="00F17192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All suppliers will be notified once we have nominated</w:t>
      </w:r>
    </w:p>
    <w:p w14:paraId="6D31258F" w14:textId="5EB1E99A" w:rsidR="00F17192" w:rsidRDefault="00F17192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Sales Agreement will then be issued to the successful supplier</w:t>
      </w:r>
    </w:p>
    <w:p w14:paraId="6A5B9135" w14:textId="5D0AD251" w:rsidR="00A52DEE" w:rsidRDefault="00A52DEE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The maximum budget for this procured service is £50,000 excluding VAT</w:t>
      </w:r>
    </w:p>
    <w:p w14:paraId="0333640B" w14:textId="1AAC01FC" w:rsidR="00A52DEE" w:rsidRDefault="00A52DEE" w:rsidP="00A52DEE">
      <w:pPr>
        <w:spacing w:line="240" w:lineRule="auto"/>
        <w:rPr>
          <w:b/>
        </w:rPr>
      </w:pPr>
      <w:r w:rsidRPr="00A52DEE">
        <w:rPr>
          <w:b/>
        </w:rPr>
        <w:t xml:space="preserve">Supplier Scoring </w:t>
      </w:r>
      <w:r>
        <w:rPr>
          <w:b/>
        </w:rPr>
        <w:t>System;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4"/>
        <w:gridCol w:w="3516"/>
        <w:gridCol w:w="3276"/>
      </w:tblGrid>
      <w:tr w:rsidR="000057A3" w14:paraId="24515227" w14:textId="2D5808CE" w:rsidTr="000057A3">
        <w:tc>
          <w:tcPr>
            <w:tcW w:w="3664" w:type="dxa"/>
          </w:tcPr>
          <w:p w14:paraId="46622C63" w14:textId="46DE9176" w:rsidR="000057A3" w:rsidRDefault="000057A3" w:rsidP="00A52DEE">
            <w:pPr>
              <w:jc w:val="center"/>
              <w:rPr>
                <w:b/>
              </w:rPr>
            </w:pPr>
            <w:bookmarkStart w:id="1" w:name="_Hlk66350382"/>
            <w:r>
              <w:rPr>
                <w:b/>
              </w:rPr>
              <w:t>Costs</w:t>
            </w:r>
          </w:p>
        </w:tc>
        <w:tc>
          <w:tcPr>
            <w:tcW w:w="3516" w:type="dxa"/>
          </w:tcPr>
          <w:p w14:paraId="3F4DBCD0" w14:textId="4FF7C6EC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Scored from 0-5</w:t>
            </w:r>
          </w:p>
        </w:tc>
        <w:tc>
          <w:tcPr>
            <w:tcW w:w="3276" w:type="dxa"/>
          </w:tcPr>
          <w:p w14:paraId="25568088" w14:textId="5DC04E99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33% of Final Score</w:t>
            </w:r>
          </w:p>
        </w:tc>
      </w:tr>
      <w:tr w:rsidR="000057A3" w14:paraId="203C6CA4" w14:textId="028DB601" w:rsidTr="000057A3">
        <w:tc>
          <w:tcPr>
            <w:tcW w:w="3664" w:type="dxa"/>
          </w:tcPr>
          <w:p w14:paraId="5EC96CCC" w14:textId="773178EE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Lead time</w:t>
            </w:r>
          </w:p>
        </w:tc>
        <w:tc>
          <w:tcPr>
            <w:tcW w:w="3516" w:type="dxa"/>
          </w:tcPr>
          <w:p w14:paraId="705FA4A6" w14:textId="2EC7BC40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Scored from 0-5</w:t>
            </w:r>
          </w:p>
        </w:tc>
        <w:tc>
          <w:tcPr>
            <w:tcW w:w="3276" w:type="dxa"/>
          </w:tcPr>
          <w:p w14:paraId="118BFA9D" w14:textId="28D159B7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33% of Final Score</w:t>
            </w:r>
          </w:p>
        </w:tc>
      </w:tr>
      <w:tr w:rsidR="000057A3" w14:paraId="53C700A1" w14:textId="421A1FFF" w:rsidTr="000057A3">
        <w:tc>
          <w:tcPr>
            <w:tcW w:w="3664" w:type="dxa"/>
          </w:tcPr>
          <w:p w14:paraId="49209EA1" w14:textId="6CDD69BD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Previous Industry Experience</w:t>
            </w:r>
          </w:p>
        </w:tc>
        <w:tc>
          <w:tcPr>
            <w:tcW w:w="3516" w:type="dxa"/>
          </w:tcPr>
          <w:p w14:paraId="0372522B" w14:textId="472A5F61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Scored from 0-5</w:t>
            </w:r>
          </w:p>
        </w:tc>
        <w:tc>
          <w:tcPr>
            <w:tcW w:w="3276" w:type="dxa"/>
          </w:tcPr>
          <w:p w14:paraId="7F4A44A3" w14:textId="191DB28C" w:rsidR="000057A3" w:rsidRDefault="000057A3" w:rsidP="00A52DEE">
            <w:pPr>
              <w:jc w:val="center"/>
              <w:rPr>
                <w:b/>
              </w:rPr>
            </w:pPr>
            <w:r>
              <w:rPr>
                <w:b/>
              </w:rPr>
              <w:t>33% of Final Score</w:t>
            </w:r>
          </w:p>
        </w:tc>
      </w:tr>
      <w:bookmarkEnd w:id="1"/>
    </w:tbl>
    <w:p w14:paraId="53D4CE7A" w14:textId="77777777" w:rsidR="00A52DEE" w:rsidRPr="00A52DEE" w:rsidRDefault="00A52DEE" w:rsidP="00A52DEE">
      <w:pPr>
        <w:spacing w:line="240" w:lineRule="auto"/>
        <w:rPr>
          <w:b/>
        </w:rPr>
      </w:pPr>
    </w:p>
    <w:p w14:paraId="319C1B72" w14:textId="77777777" w:rsidR="00F17192" w:rsidRPr="00113AC9" w:rsidRDefault="00F17192" w:rsidP="00F17192">
      <w:r w:rsidRPr="00113AC9">
        <w:rPr>
          <w:b/>
          <w:bCs/>
        </w:rPr>
        <w:t>Project Scope</w:t>
      </w:r>
      <w:r w:rsidRPr="00113AC9">
        <w:t xml:space="preserve"> – </w:t>
      </w:r>
      <w:proofErr w:type="gramStart"/>
      <w:r w:rsidRPr="00113AC9">
        <w:t>12 month</w:t>
      </w:r>
      <w:proofErr w:type="gramEnd"/>
      <w:r w:rsidRPr="00113AC9">
        <w:t xml:space="preserve"> consultancy project regarding achieving Investment Readiness of BAMD Ltd based on the 4 below deliverables</w:t>
      </w:r>
    </w:p>
    <w:p w14:paraId="4CD5BBDB" w14:textId="77777777" w:rsidR="00F17192" w:rsidRPr="00113AC9" w:rsidRDefault="00F17192" w:rsidP="00F17192">
      <w:r w:rsidRPr="00113AC9">
        <w:rPr>
          <w:b/>
          <w:bCs/>
        </w:rPr>
        <w:t>Quotation format</w:t>
      </w:r>
      <w:r w:rsidRPr="00113AC9">
        <w:t xml:space="preserve"> – Please quote either a day rate and days required to deliver the below or a fixed price</w:t>
      </w:r>
    </w:p>
    <w:p w14:paraId="3E94996D" w14:textId="77777777" w:rsidR="00F17192" w:rsidRPr="00113AC9" w:rsidRDefault="00F17192" w:rsidP="00F17192">
      <w:r w:rsidRPr="00113AC9">
        <w:rPr>
          <w:b/>
          <w:bCs/>
        </w:rPr>
        <w:t>Deliverables;</w:t>
      </w:r>
    </w:p>
    <w:p w14:paraId="65CEAE68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t>Investment Deck &amp; Financial Model</w:t>
      </w:r>
    </w:p>
    <w:p w14:paraId="4505B462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Executive summary highlighting the company’s business proposition and investment potential</w:t>
      </w:r>
    </w:p>
    <w:p w14:paraId="06E5DCF6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Details of the company’s management team, track records, roles/responsibilities &amp; value-add to business</w:t>
      </w:r>
    </w:p>
    <w:p w14:paraId="3B5A762D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Private or Public investment analysis</w:t>
      </w:r>
    </w:p>
    <w:p w14:paraId="187467A7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Operational infrastructure readiness</w:t>
      </w:r>
    </w:p>
    <w:p w14:paraId="44B93A33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t>Business Plan</w:t>
      </w:r>
    </w:p>
    <w:p w14:paraId="10FA89C7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Existing business plan analysis</w:t>
      </w:r>
    </w:p>
    <w:p w14:paraId="76844333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proofErr w:type="gramStart"/>
      <w:r w:rsidRPr="00113AC9">
        <w:t>3 year</w:t>
      </w:r>
      <w:proofErr w:type="gramEnd"/>
      <w:r w:rsidRPr="00113AC9">
        <w:t xml:space="preserve"> future growth business plan and implementation</w:t>
      </w:r>
    </w:p>
    <w:p w14:paraId="4B12E64D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Support to build an investment ready management team and identify GAP analysis</w:t>
      </w:r>
    </w:p>
    <w:p w14:paraId="2F19EBAB" w14:textId="77777777" w:rsidR="00F17192" w:rsidRPr="00113AC9" w:rsidRDefault="00F17192" w:rsidP="00F17192">
      <w:r w:rsidRPr="00113AC9">
        <w:t>Notes:</w:t>
      </w:r>
    </w:p>
    <w:p w14:paraId="1072D4D8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0113AC9">
        <w:t xml:space="preserve">The Busines Plan to include Summary, Profit &amp; Loss, Balance Sheet, Cashflow and Discounted Cashflow (for valuation purposes) </w:t>
      </w:r>
    </w:p>
    <w:p w14:paraId="205C0E27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t>Competitors &amp; Market Research</w:t>
      </w:r>
    </w:p>
    <w:p w14:paraId="0697C40A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Competitors Analysis</w:t>
      </w:r>
    </w:p>
    <w:p w14:paraId="07486D42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New Sector/Opportunities research/analysis</w:t>
      </w:r>
    </w:p>
    <w:p w14:paraId="0094243E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lastRenderedPageBreak/>
        <w:t>Financials</w:t>
      </w:r>
    </w:p>
    <w:p w14:paraId="4E3F18E4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Cash flow projections</w:t>
      </w:r>
    </w:p>
    <w:p w14:paraId="65AACFC6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Investment GAP Analysis</w:t>
      </w:r>
    </w:p>
    <w:p w14:paraId="64F1C847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SWOT analysis of current financial position</w:t>
      </w:r>
    </w:p>
    <w:p w14:paraId="2A9D3478" w14:textId="77777777" w:rsidR="00F17192" w:rsidRPr="00113AC9" w:rsidRDefault="00F17192" w:rsidP="00F17192">
      <w:pPr>
        <w:spacing w:after="0" w:line="240" w:lineRule="auto"/>
      </w:pPr>
    </w:p>
    <w:p w14:paraId="6BF2AFEA" w14:textId="77777777" w:rsidR="00F17192" w:rsidRPr="00113AC9" w:rsidRDefault="00F17192" w:rsidP="00F17192">
      <w:r w:rsidRPr="00F17192">
        <w:rPr>
          <w:b/>
          <w:bCs/>
        </w:rPr>
        <w:t>Additional Notes to the Tender</w:t>
      </w:r>
      <w:r w:rsidRPr="00113AC9">
        <w:t xml:space="preserve"> – contracted party will support the following to achieve the above remit:</w:t>
      </w:r>
    </w:p>
    <w:p w14:paraId="5853996B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an executive summary highlighting the Company’s business proposition and investment potential – collaborative between FTL &amp; EAV.</w:t>
      </w:r>
    </w:p>
    <w:p w14:paraId="1A318FFD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details of the Company’s management team, their track record, their roles/responsibilities and their value-add to the business</w:t>
      </w:r>
    </w:p>
    <w:p w14:paraId="7A6DA8E2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details/analysis of the Company’s product/service proposition</w:t>
      </w:r>
    </w:p>
    <w:p w14:paraId="5BF4ED59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market and competitor analysis, and go-to-market strategy</w:t>
      </w:r>
    </w:p>
    <w:p w14:paraId="5E4243ED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operational infrastructure</w:t>
      </w:r>
    </w:p>
    <w:p w14:paraId="2F34B7B6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financial analysis</w:t>
      </w:r>
    </w:p>
    <w:p w14:paraId="14788814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investment analysis</w:t>
      </w:r>
    </w:p>
    <w:p w14:paraId="6F091B43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risk analysis</w:t>
      </w:r>
    </w:p>
    <w:p w14:paraId="27F2429A" w14:textId="597445E5" w:rsidR="00F17192" w:rsidRP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</w:pPr>
      <w:r w:rsidRPr="00113AC9">
        <w:rPr>
          <w:color w:val="000000"/>
        </w:rPr>
        <w:t>plan of execution (this will be summarised from the more detailed actions identified for us and the Company’s management team).</w:t>
      </w:r>
    </w:p>
    <w:p w14:paraId="13F1E34B" w14:textId="77777777" w:rsidR="00F17192" w:rsidRPr="00F17192" w:rsidRDefault="00F17192" w:rsidP="00F17192">
      <w:pPr>
        <w:spacing w:after="240" w:line="288" w:lineRule="auto"/>
        <w:jc w:val="both"/>
        <w:rPr>
          <w:b/>
          <w:bCs/>
        </w:rPr>
      </w:pPr>
      <w:r w:rsidRPr="00F17192">
        <w:rPr>
          <w:b/>
          <w:bCs/>
        </w:rPr>
        <w:t>Supplementary Appendix:</w:t>
      </w:r>
    </w:p>
    <w:p w14:paraId="41A96373" w14:textId="77777777" w:rsidR="00F17192" w:rsidRDefault="00F17192" w:rsidP="00F17192">
      <w:pPr>
        <w:spacing w:after="120"/>
        <w:jc w:val="both"/>
        <w:rPr>
          <w:color w:val="000000"/>
        </w:rPr>
      </w:pPr>
      <w:r>
        <w:rPr>
          <w:color w:val="000000"/>
        </w:rPr>
        <w:t>To assist and identify suitable investors/financiers to address the Company’s funding requirements.  Such investors/financiers will include inter alia:</w:t>
      </w:r>
    </w:p>
    <w:p w14:paraId="1A591D41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      private/public investment funds from our network</w:t>
      </w:r>
    </w:p>
    <w:p w14:paraId="67C3FE5C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(ii)     investors connected with our network of wealth management funds</w:t>
      </w:r>
    </w:p>
    <w:p w14:paraId="6501EEA7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(iii)     high net worth individuals who may express an interest in investment in the green-tech sector</w:t>
      </w:r>
    </w:p>
    <w:p w14:paraId="162D77B4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(iv)     funds focused specifically in the green-tech sector</w:t>
      </w:r>
    </w:p>
    <w:p w14:paraId="6955F19B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(v)      banks and entities focused on debt-led financing</w:t>
      </w:r>
    </w:p>
    <w:p w14:paraId="2122B083" w14:textId="77777777" w:rsidR="00F17192" w:rsidRDefault="00F17192" w:rsidP="00F17192">
      <w:pPr>
        <w:spacing w:after="240" w:line="288" w:lineRule="auto"/>
        <w:jc w:val="both"/>
        <w:rPr>
          <w:color w:val="000000"/>
        </w:rPr>
      </w:pPr>
    </w:p>
    <w:p w14:paraId="4ADA45F7" w14:textId="77777777" w:rsidR="00F17192" w:rsidRDefault="00F17192" w:rsidP="00F17192">
      <w:pPr>
        <w:spacing w:after="240" w:line="288" w:lineRule="auto"/>
        <w:jc w:val="both"/>
        <w:rPr>
          <w:color w:val="000000"/>
        </w:rPr>
      </w:pPr>
      <w:r>
        <w:rPr>
          <w:color w:val="000000"/>
        </w:rPr>
        <w:t xml:space="preserve">To assist and prepare presentations, participate with Q&amp;As and address requests for other financial information and analysis solicited by any potential investor/financier. </w:t>
      </w:r>
    </w:p>
    <w:p w14:paraId="32BAED4C" w14:textId="77777777" w:rsidR="00F17192" w:rsidRDefault="00F17192" w:rsidP="00F17192">
      <w:pPr>
        <w:spacing w:after="240" w:line="288" w:lineRule="auto"/>
        <w:jc w:val="both"/>
        <w:rPr>
          <w:color w:val="000000"/>
        </w:rPr>
      </w:pPr>
      <w:r>
        <w:rPr>
          <w:color w:val="000000"/>
        </w:rPr>
        <w:t>Additionally, your remit will include:</w:t>
      </w:r>
    </w:p>
    <w:p w14:paraId="482E4AE9" w14:textId="77777777" w:rsid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>(a)      providing guidance to the management team on all aspects of the strategic, commercial, operational and financial performance of the Company and advice on actions to improve results;</w:t>
      </w:r>
    </w:p>
    <w:p w14:paraId="32FC9F5E" w14:textId="77777777" w:rsid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t>(b)      review of existing contractual arrangements and assisting in improving the contractual terms to drive better financial performance for the Company;</w:t>
      </w:r>
    </w:p>
    <w:p w14:paraId="207AA102" w14:textId="77777777" w:rsid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t>(c)      managing stakeholder expectations, particularly in respect of investors, banks and other institutions and individuals with a vested interest in the performance of the company; and,</w:t>
      </w:r>
    </w:p>
    <w:p w14:paraId="1B7F849F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t>(d)      identifying and managing risk in conjunction with the directors of the Company.</w:t>
      </w:r>
    </w:p>
    <w:p w14:paraId="4FD2EC4D" w14:textId="065D4A98" w:rsidR="00404C60" w:rsidRPr="0049773E" w:rsidRDefault="00404C60" w:rsidP="00F17192">
      <w:pPr>
        <w:spacing w:line="240" w:lineRule="auto"/>
        <w:rPr>
          <w:b/>
          <w:sz w:val="28"/>
          <w:szCs w:val="28"/>
          <w:u w:val="single"/>
        </w:rPr>
      </w:pPr>
    </w:p>
    <w:sectPr w:rsidR="00404C60" w:rsidRPr="0049773E" w:rsidSect="00496B0A">
      <w:headerReference w:type="default" r:id="rId10"/>
      <w:footerReference w:type="defaul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47FA6" w14:textId="77777777" w:rsidR="00095042" w:rsidRDefault="00095042" w:rsidP="00A44D87">
      <w:pPr>
        <w:spacing w:after="0" w:line="240" w:lineRule="auto"/>
      </w:pPr>
      <w:r>
        <w:separator/>
      </w:r>
    </w:p>
  </w:endnote>
  <w:endnote w:type="continuationSeparator" w:id="0">
    <w:p w14:paraId="6E19BCEE" w14:textId="77777777" w:rsidR="00095042" w:rsidRDefault="00095042" w:rsidP="00A4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505A7" w14:textId="2FFECBF6" w:rsidR="00AB2F2F" w:rsidRDefault="00AB2F2F" w:rsidP="00AB2F2F">
    <w:pPr>
      <w:pStyle w:val="Footer"/>
      <w:jc w:val="center"/>
    </w:pPr>
    <w:r>
      <w:rPr>
        <w:noProof/>
      </w:rPr>
      <w:drawing>
        <wp:inline distT="0" distB="0" distL="0" distR="0" wp14:anchorId="5CE3608D" wp14:editId="19FBE64E">
          <wp:extent cx="6229350" cy="47137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995" cy="482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0EA1B" w14:textId="77777777" w:rsidR="00095042" w:rsidRDefault="00095042" w:rsidP="00A44D87">
      <w:pPr>
        <w:spacing w:after="0" w:line="240" w:lineRule="auto"/>
      </w:pPr>
      <w:r>
        <w:separator/>
      </w:r>
    </w:p>
  </w:footnote>
  <w:footnote w:type="continuationSeparator" w:id="0">
    <w:p w14:paraId="321729F8" w14:textId="77777777" w:rsidR="00095042" w:rsidRDefault="00095042" w:rsidP="00A4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DF1C" w14:textId="1F85B143" w:rsidR="004D27BA" w:rsidRDefault="004D27BA" w:rsidP="00404C60">
    <w:pPr>
      <w:pStyle w:val="Header"/>
      <w:jc w:val="center"/>
    </w:pPr>
    <w:r>
      <w:rPr>
        <w:noProof/>
      </w:rPr>
      <w:drawing>
        <wp:inline distT="0" distB="0" distL="0" distR="0" wp14:anchorId="615D5EB9" wp14:editId="70659943">
          <wp:extent cx="6229350" cy="471379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995" cy="482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E1A19" w14:textId="576C2B37" w:rsidR="00ED3DBC" w:rsidRDefault="00ED3DBC" w:rsidP="00404C6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BC2B9AA" wp14:editId="2859A30C">
          <wp:extent cx="3362325" cy="1038225"/>
          <wp:effectExtent l="0" t="0" r="0" b="0"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82276"/>
    <w:multiLevelType w:val="hybridMultilevel"/>
    <w:tmpl w:val="6184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7386"/>
    <w:multiLevelType w:val="hybridMultilevel"/>
    <w:tmpl w:val="FB78F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D36B7"/>
    <w:multiLevelType w:val="hybridMultilevel"/>
    <w:tmpl w:val="71D8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B0851"/>
    <w:multiLevelType w:val="hybridMultilevel"/>
    <w:tmpl w:val="713A4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96E85"/>
    <w:multiLevelType w:val="hybridMultilevel"/>
    <w:tmpl w:val="BC64F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A686D"/>
    <w:multiLevelType w:val="hybridMultilevel"/>
    <w:tmpl w:val="DFA20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A5C34"/>
    <w:multiLevelType w:val="hybridMultilevel"/>
    <w:tmpl w:val="DFC8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87"/>
    <w:rsid w:val="000057A3"/>
    <w:rsid w:val="00095042"/>
    <w:rsid w:val="000D51A2"/>
    <w:rsid w:val="000F24F6"/>
    <w:rsid w:val="00102D4B"/>
    <w:rsid w:val="00167A81"/>
    <w:rsid w:val="00185274"/>
    <w:rsid w:val="001C1A7C"/>
    <w:rsid w:val="001F1ED3"/>
    <w:rsid w:val="002C6A20"/>
    <w:rsid w:val="003252BA"/>
    <w:rsid w:val="0034610A"/>
    <w:rsid w:val="00350DE4"/>
    <w:rsid w:val="003E741B"/>
    <w:rsid w:val="003F5177"/>
    <w:rsid w:val="00404C60"/>
    <w:rsid w:val="004353B6"/>
    <w:rsid w:val="004453A0"/>
    <w:rsid w:val="00446E21"/>
    <w:rsid w:val="00491B07"/>
    <w:rsid w:val="00496B0A"/>
    <w:rsid w:val="0049773E"/>
    <w:rsid w:val="004D27BA"/>
    <w:rsid w:val="004F0D74"/>
    <w:rsid w:val="005319E5"/>
    <w:rsid w:val="00533061"/>
    <w:rsid w:val="0057751C"/>
    <w:rsid w:val="005803B9"/>
    <w:rsid w:val="00595AAC"/>
    <w:rsid w:val="005C25D3"/>
    <w:rsid w:val="005D3914"/>
    <w:rsid w:val="005D7596"/>
    <w:rsid w:val="0064663F"/>
    <w:rsid w:val="00660D43"/>
    <w:rsid w:val="006900C3"/>
    <w:rsid w:val="00700AF5"/>
    <w:rsid w:val="00721D06"/>
    <w:rsid w:val="00726188"/>
    <w:rsid w:val="007672B9"/>
    <w:rsid w:val="0079569F"/>
    <w:rsid w:val="007B3BBB"/>
    <w:rsid w:val="008304CF"/>
    <w:rsid w:val="008365C9"/>
    <w:rsid w:val="008411B4"/>
    <w:rsid w:val="00857DF0"/>
    <w:rsid w:val="00876C42"/>
    <w:rsid w:val="0087724D"/>
    <w:rsid w:val="00996BCE"/>
    <w:rsid w:val="009D4378"/>
    <w:rsid w:val="009F1F25"/>
    <w:rsid w:val="00A25862"/>
    <w:rsid w:val="00A44D87"/>
    <w:rsid w:val="00A52DEE"/>
    <w:rsid w:val="00A877B7"/>
    <w:rsid w:val="00AA2C26"/>
    <w:rsid w:val="00AB2F2F"/>
    <w:rsid w:val="00AB3F4B"/>
    <w:rsid w:val="00AF6BF8"/>
    <w:rsid w:val="00B225F9"/>
    <w:rsid w:val="00B33B54"/>
    <w:rsid w:val="00B4621D"/>
    <w:rsid w:val="00B46C0B"/>
    <w:rsid w:val="00BC782F"/>
    <w:rsid w:val="00BD4A46"/>
    <w:rsid w:val="00BD59B2"/>
    <w:rsid w:val="00C00509"/>
    <w:rsid w:val="00C07FA6"/>
    <w:rsid w:val="00C31989"/>
    <w:rsid w:val="00C61588"/>
    <w:rsid w:val="00C842C7"/>
    <w:rsid w:val="00CA5FFF"/>
    <w:rsid w:val="00CC416B"/>
    <w:rsid w:val="00CE6003"/>
    <w:rsid w:val="00D4461E"/>
    <w:rsid w:val="00D804F4"/>
    <w:rsid w:val="00DB266F"/>
    <w:rsid w:val="00DE2455"/>
    <w:rsid w:val="00E050B1"/>
    <w:rsid w:val="00EB0D20"/>
    <w:rsid w:val="00ED3DBC"/>
    <w:rsid w:val="00F17192"/>
    <w:rsid w:val="00F179A9"/>
    <w:rsid w:val="00F81697"/>
    <w:rsid w:val="00F87FB7"/>
    <w:rsid w:val="00F92237"/>
    <w:rsid w:val="00FB087A"/>
    <w:rsid w:val="00F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710AE"/>
  <w15:chartTrackingRefBased/>
  <w15:docId w15:val="{7431C4A7-CB8A-46DF-9E29-7822AEC5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D87"/>
  </w:style>
  <w:style w:type="paragraph" w:styleId="Footer">
    <w:name w:val="footer"/>
    <w:basedOn w:val="Normal"/>
    <w:link w:val="FooterChar"/>
    <w:uiPriority w:val="99"/>
    <w:unhideWhenUsed/>
    <w:rsid w:val="00A4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D87"/>
  </w:style>
  <w:style w:type="paragraph" w:styleId="Title">
    <w:name w:val="Title"/>
    <w:basedOn w:val="Normal"/>
    <w:next w:val="Normal"/>
    <w:link w:val="TitleChar"/>
    <w:uiPriority w:val="10"/>
    <w:qFormat/>
    <w:rsid w:val="00A44D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4F0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F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7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4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F1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@bam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m@bamd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m@bamd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Houston</dc:creator>
  <cp:keywords/>
  <dc:description/>
  <cp:lastModifiedBy>Ruel, James - Oxfordshire LEP</cp:lastModifiedBy>
  <cp:revision>2</cp:revision>
  <cp:lastPrinted>2019-04-09T09:46:00Z</cp:lastPrinted>
  <dcterms:created xsi:type="dcterms:W3CDTF">2021-03-18T12:55:00Z</dcterms:created>
  <dcterms:modified xsi:type="dcterms:W3CDTF">2021-03-18T12:55:00Z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CreatedBy">
    <vt:lpwstr>Sam Hudson</vt:lpwstr>
  </property>
  <property fmtid="{D5CDD505-2E9C-101B-9397-08002B2CF9AE}" pid="3" name="RevCreationDate5">
    <vt:lpwstr>
    </vt:lpwstr>
  </property>
  <property fmtid="{D5CDD505-2E9C-101B-9397-08002B2CF9AE}" pid="4" name="Revision2">
    <vt:lpwstr>
    </vt:lpwstr>
  </property>
  <property fmtid="{D5CDD505-2E9C-101B-9397-08002B2CF9AE}" pid="5" name="RevCreatedBy5">
    <vt:lpwstr>
    </vt:lpwstr>
  </property>
  <property fmtid="{D5CDD505-2E9C-101B-9397-08002B2CF9AE}" pid="6" name="ApprovedOn5">
    <vt:lpwstr>
    </vt:lpwstr>
  </property>
  <property fmtid="{D5CDD505-2E9C-101B-9397-08002B2CF9AE}" pid="7" name="RevCreationDate3">
    <vt:lpwstr>
    </vt:lpwstr>
  </property>
  <property fmtid="{D5CDD505-2E9C-101B-9397-08002B2CF9AE}" pid="8" name="OriginatedBy">
    <vt:lpwstr>Sam Hudson</vt:lpwstr>
  </property>
  <property fmtid="{D5CDD505-2E9C-101B-9397-08002B2CF9AE}" pid="9" name="Number">
    <vt:lpwstr>0000644</vt:lpwstr>
  </property>
  <property fmtid="{D5CDD505-2E9C-101B-9397-08002B2CF9AE}" pid="10" name="Revision4">
    <vt:lpwstr>
    </vt:lpwstr>
  </property>
  <property fmtid="{D5CDD505-2E9C-101B-9397-08002B2CF9AE}" pid="11" name="ApprovedOn3">
    <vt:lpwstr>
    </vt:lpwstr>
  </property>
  <property fmtid="{D5CDD505-2E9C-101B-9397-08002B2CF9AE}" pid="12" name="RevCreationDate2">
    <vt:lpwstr>
    </vt:lpwstr>
  </property>
  <property fmtid="{D5CDD505-2E9C-101B-9397-08002B2CF9AE}" pid="13" name="CheckedOn3">
    <vt:lpwstr>
    </vt:lpwstr>
  </property>
  <property fmtid="{D5CDD505-2E9C-101B-9397-08002B2CF9AE}" pid="14" name="Watermark">
    <vt:lpwstr>Work in Progress</vt:lpwstr>
  </property>
  <property fmtid="{D5CDD505-2E9C-101B-9397-08002B2CF9AE}" pid="15" name="RevCreationDate">
    <vt:lpwstr>11/04/2019</vt:lpwstr>
  </property>
  <property fmtid="{D5CDD505-2E9C-101B-9397-08002B2CF9AE}" pid="16" name="ApprovedBy2">
    <vt:lpwstr>
    </vt:lpwstr>
  </property>
  <property fmtid="{D5CDD505-2E9C-101B-9397-08002B2CF9AE}" pid="17" name="CheckedOn2">
    <vt:lpwstr>
    </vt:lpwstr>
  </property>
  <property fmtid="{D5CDD505-2E9C-101B-9397-08002B2CF9AE}" pid="18" name="ProjectNumber">
    <vt:lpwstr>
    </vt:lpwstr>
  </property>
  <property fmtid="{D5CDD505-2E9C-101B-9397-08002B2CF9AE}" pid="19" name="CheckedOn4">
    <vt:lpwstr>
    </vt:lpwstr>
  </property>
  <property fmtid="{D5CDD505-2E9C-101B-9397-08002B2CF9AE}" pid="20" name="ApprovedBy4">
    <vt:lpwstr>
    </vt:lpwstr>
  </property>
  <property fmtid="{D5CDD505-2E9C-101B-9397-08002B2CF9AE}" pid="21" name="CheckedBy">
    <vt:lpwstr>
    </vt:lpwstr>
  </property>
  <property fmtid="{D5CDD505-2E9C-101B-9397-08002B2CF9AE}" pid="22" name="Revision">
    <vt:lpwstr>A</vt:lpwstr>
  </property>
  <property fmtid="{D5CDD505-2E9C-101B-9397-08002B2CF9AE}" pid="23" name="Revision5">
    <vt:lpwstr>
    </vt:lpwstr>
  </property>
  <property fmtid="{D5CDD505-2E9C-101B-9397-08002B2CF9AE}" pid="24" name="Revision3">
    <vt:lpwstr>
    </vt:lpwstr>
  </property>
  <property fmtid="{D5CDD505-2E9C-101B-9397-08002B2CF9AE}" pid="25" name="Project Name">
    <vt:lpwstr>
    </vt:lpwstr>
  </property>
  <property fmtid="{D5CDD505-2E9C-101B-9397-08002B2CF9AE}" pid="26" name="ApprovedBy5">
    <vt:lpwstr>
    </vt:lpwstr>
  </property>
  <property fmtid="{D5CDD505-2E9C-101B-9397-08002B2CF9AE}" pid="27" name="RevCreatedBy2">
    <vt:lpwstr>
    </vt:lpwstr>
  </property>
  <property fmtid="{D5CDD505-2E9C-101B-9397-08002B2CF9AE}" pid="28" name="ApprovedOn2">
    <vt:lpwstr>
    </vt:lpwstr>
  </property>
  <property fmtid="{D5CDD505-2E9C-101B-9397-08002B2CF9AE}" pid="29" name="CheckedBy3">
    <vt:lpwstr>
    </vt:lpwstr>
  </property>
  <property fmtid="{D5CDD505-2E9C-101B-9397-08002B2CF9AE}" pid="30" name="ApprovedBy">
    <vt:lpwstr>
    </vt:lpwstr>
  </property>
  <property fmtid="{D5CDD505-2E9C-101B-9397-08002B2CF9AE}" pid="31" name="ApprovedBy3">
    <vt:lpwstr>
    </vt:lpwstr>
  </property>
  <property fmtid="{D5CDD505-2E9C-101B-9397-08002B2CF9AE}" pid="32" name="CheckedOn">
    <vt:lpwstr>
    </vt:lpwstr>
  </property>
  <property fmtid="{D5CDD505-2E9C-101B-9397-08002B2CF9AE}" pid="33" name="Customer">
    <vt:lpwstr>
    </vt:lpwstr>
  </property>
  <property fmtid="{D5CDD505-2E9C-101B-9397-08002B2CF9AE}" pid="34" name="RevCreatedBy3">
    <vt:lpwstr>
    </vt:lpwstr>
  </property>
  <property fmtid="{D5CDD505-2E9C-101B-9397-08002B2CF9AE}" pid="35" name="CheckedBy2">
    <vt:lpwstr>
    </vt:lpwstr>
  </property>
  <property fmtid="{D5CDD505-2E9C-101B-9397-08002B2CF9AE}" pid="36" name="RevCreatedBy4">
    <vt:lpwstr>
    </vt:lpwstr>
  </property>
  <property fmtid="{D5CDD505-2E9C-101B-9397-08002B2CF9AE}" pid="37" name="CheckedOn5">
    <vt:lpwstr>
    </vt:lpwstr>
  </property>
  <property fmtid="{D5CDD505-2E9C-101B-9397-08002B2CF9AE}" pid="38" name="CheckedBy5">
    <vt:lpwstr>
    </vt:lpwstr>
  </property>
  <property fmtid="{D5CDD505-2E9C-101B-9397-08002B2CF9AE}" pid="39" name="ApprovedOn">
    <vt:lpwstr>
    </vt:lpwstr>
  </property>
  <property fmtid="{D5CDD505-2E9C-101B-9397-08002B2CF9AE}" pid="40" name="OriginationDate">
    <vt:lpwstr>11/04/2019</vt:lpwstr>
  </property>
  <property fmtid="{D5CDD505-2E9C-101B-9397-08002B2CF9AE}" pid="41" name="ApprovedOn4">
    <vt:lpwstr>
    </vt:lpwstr>
  </property>
  <property fmtid="{D5CDD505-2E9C-101B-9397-08002B2CF9AE}" pid="42" name="CheckedBy4">
    <vt:lpwstr>
    </vt:lpwstr>
  </property>
  <property fmtid="{D5CDD505-2E9C-101B-9397-08002B2CF9AE}" pid="43" name="RevCreationDate4">
    <vt:lpwstr> </vt:lpwstr>
  </property>
</Properties>
</file>