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396D"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bookmarkStart w:id="0" w:name="_Toc422462853"/>
      <w:bookmarkStart w:id="1" w:name="_Toc402273351"/>
      <w:bookmarkStart w:id="2" w:name="_Toc375205555"/>
      <w:bookmarkStart w:id="3" w:name="_Toc367107576"/>
      <w:r w:rsidRPr="006321B1">
        <w:rPr>
          <w:rFonts w:ascii="Arial" w:eastAsia="Times New Roman" w:hAnsi="Arial" w:cs="Arial"/>
          <w:b/>
          <w:bCs/>
          <w:sz w:val="20"/>
          <w:szCs w:val="32"/>
          <w:lang w:eastAsia="en-GB"/>
        </w:rPr>
        <w:t>Schedule 1 - Definitions of Contract</w:t>
      </w:r>
      <w:bookmarkEnd w:id="0"/>
      <w:bookmarkEnd w:id="1"/>
      <w:bookmarkEnd w:id="2"/>
      <w:bookmarkEnd w:id="3"/>
      <w:r w:rsidRPr="006321B1">
        <w:rPr>
          <w:rFonts w:ascii="Arial" w:eastAsia="Times New Roman" w:hAnsi="Arial" w:cs="Arial"/>
          <w:b/>
          <w:bCs/>
          <w:sz w:val="20"/>
          <w:szCs w:val="32"/>
          <w:lang w:eastAsia="en-GB"/>
        </w:rPr>
        <w:br/>
      </w:r>
    </w:p>
    <w:p w14:paraId="635F396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Articles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321B1">
        <w:rPr>
          <w:rFonts w:ascii="Arial" w:eastAsia="Times New Roman" w:hAnsi="Arial" w:cs="Arial"/>
          <w:b/>
          <w:sz w:val="20"/>
          <w:szCs w:val="20"/>
          <w:lang w:eastAsia="en-GB"/>
        </w:rPr>
        <w:t>This definition only applies when DEFCONs are added to these Conditions</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6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w:t>
      </w:r>
      <w:r w:rsidRPr="006321B1">
        <w:rPr>
          <w:rFonts w:ascii="Arial" w:eastAsia="Times New Roman" w:hAnsi="Arial" w:cs="Arial"/>
          <w:b/>
          <w:sz w:val="20"/>
          <w:szCs w:val="20"/>
          <w:lang w:eastAsia="en-GB"/>
        </w:rPr>
        <w:tab/>
      </w:r>
      <w:r w:rsidRPr="006321B1">
        <w:rPr>
          <w:rFonts w:ascii="Arial" w:eastAsia="Times New Roman" w:hAnsi="Arial" w:cs="Arial"/>
          <w:color w:val="000000"/>
          <w:sz w:val="20"/>
          <w:szCs w:val="20"/>
          <w:lang w:eastAsia="en-GB"/>
        </w:rPr>
        <w:t>means the Secretary of State for Defence acting on behalf of the Crown</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Authority’s</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Representative(s)</w:t>
      </w:r>
      <w:r w:rsidRPr="006321B1">
        <w:rPr>
          <w:rFonts w:ascii="Arial" w:eastAsia="Times New Roman" w:hAnsi="Arial" w:cs="Arial"/>
          <w:b/>
          <w:i/>
          <w:sz w:val="20"/>
          <w:szCs w:val="20"/>
          <w:lang w:eastAsia="en-GB"/>
        </w:rPr>
        <w:tab/>
      </w:r>
      <w:r w:rsidRPr="006321B1">
        <w:rPr>
          <w:rFonts w:ascii="Arial" w:eastAsia="Times New Roman" w:hAnsi="Arial" w:cs="Arial"/>
          <w:sz w:val="20"/>
          <w:szCs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6321B1">
        <w:rPr>
          <w:rFonts w:ascii="Arial" w:eastAsia="Times New Roman" w:hAnsi="Arial" w:cs="Times New Roman"/>
          <w:sz w:val="20"/>
          <w:szCs w:val="20"/>
          <w:lang w:eastAsia="en-GB"/>
        </w:rPr>
        <w:t>of condition 8</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Business Day</w:t>
      </w:r>
      <w:r w:rsidRPr="006321B1">
        <w:rPr>
          <w:rFonts w:ascii="Arial" w:eastAsia="Times New Roman" w:hAnsi="Arial" w:cs="Arial"/>
          <w:sz w:val="20"/>
          <w:szCs w:val="20"/>
          <w:lang w:eastAsia="en-GB"/>
        </w:rPr>
        <w:tab/>
        <w:t xml:space="preserve">means </w:t>
      </w:r>
      <w:r w:rsidRPr="006321B1">
        <w:rPr>
          <w:rFonts w:ascii="Arial" w:eastAsia="Times New Roman" w:hAnsi="Arial" w:cs="Times New Roman"/>
          <w:sz w:val="20"/>
          <w:szCs w:val="24"/>
          <w:lang w:eastAsia="en-GB"/>
        </w:rPr>
        <w:t>09:00 to 17:00 Monday to Friday, excluding public and statutory holidays;</w:t>
      </w:r>
      <w:r w:rsidRPr="006321B1">
        <w:rPr>
          <w:rFonts w:ascii="Arial" w:eastAsia="Times New Roman" w:hAnsi="Arial" w:cs="Arial"/>
          <w:sz w:val="20"/>
          <w:szCs w:val="20"/>
          <w:lang w:eastAsia="en-GB"/>
        </w:rPr>
        <w:br/>
      </w:r>
    </w:p>
    <w:p w14:paraId="635F397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Central Government Body</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635F3973"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Government Department;</w:t>
      </w:r>
    </w:p>
    <w:p w14:paraId="635F3974"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Non-Departmental Public Body or Assembly Sponsored Public Body (advisory, executive, or tribunal);</w:t>
      </w:r>
    </w:p>
    <w:p w14:paraId="635F3975"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Non-Ministerial Department; or</w:t>
      </w:r>
    </w:p>
    <w:p w14:paraId="635F3976"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Executive Agency; </w:t>
      </w:r>
      <w:r w:rsidRPr="006321B1">
        <w:rPr>
          <w:rFonts w:ascii="Arial" w:eastAsia="Times New Roman" w:hAnsi="Arial" w:cs="Arial"/>
          <w:sz w:val="20"/>
          <w:szCs w:val="20"/>
          <w:lang w:eastAsia="en-GB"/>
        </w:rPr>
        <w:br/>
      </w:r>
    </w:p>
    <w:p w14:paraId="635F397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Collect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6321B1">
        <w:rPr>
          <w:rFonts w:ascii="Arial" w:eastAsia="Times New Roman" w:hAnsi="Arial" w:cs="Times New Roman"/>
          <w:sz w:val="20"/>
          <w:szCs w:val="24"/>
          <w:lang w:eastAsia="en-GB"/>
        </w:rPr>
        <w:t>28.c</w:t>
      </w:r>
      <w:r w:rsidRPr="006321B1">
        <w:rPr>
          <w:rFonts w:ascii="Arial" w:eastAsia="Times New Roman" w:hAnsi="Arial" w:cs="Arial"/>
          <w:sz w:val="20"/>
          <w:szCs w:val="20"/>
          <w:lang w:eastAsia="en-GB"/>
        </w:rPr>
        <w:t xml:space="preserve"> and Collected and Collection shall be construed accordingly;</w:t>
      </w:r>
    </w:p>
    <w:p w14:paraId="635F397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79" w14:textId="77777777" w:rsidR="006321B1" w:rsidRPr="006321B1" w:rsidRDefault="006321B1" w:rsidP="006321B1">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Commercial Packaging</w:t>
      </w:r>
      <w:r w:rsidRPr="006321B1">
        <w:rPr>
          <w:rFonts w:ascii="Arial" w:eastAsia="Times New Roman" w:hAnsi="Arial" w:cs="Times New Roman"/>
          <w:sz w:val="20"/>
          <w:szCs w:val="24"/>
          <w:lang w:eastAsia="en-GB"/>
        </w:rPr>
        <w:tab/>
        <w:t>means commercial Packaging for military use as described in Def Stan 81-041 (Part 1)</w:t>
      </w:r>
    </w:p>
    <w:p w14:paraId="635F397A"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B"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terms and conditions set out in this document;</w:t>
      </w:r>
    </w:p>
    <w:p w14:paraId="635F397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Consignee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that part of the Authority identified in Schedule 3 (Contract Data Sheet) to whom the Contractor Deliverables</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635F397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635F398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1"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Contract including its Schedules and any amendments agreed by the Parties in accordance with condition </w:t>
      </w:r>
      <w:r w:rsidRPr="006321B1">
        <w:rPr>
          <w:rFonts w:ascii="Arial" w:eastAsia="Times New Roman" w:hAnsi="Arial" w:cs="Times New Roman"/>
          <w:sz w:val="20"/>
          <w:szCs w:val="24"/>
          <w:lang w:eastAsia="en-GB"/>
        </w:rPr>
        <w:t>6 (Amendments to Contract);</w:t>
      </w:r>
    </w:p>
    <w:p w14:paraId="635F398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for the full and proper performance by the Contractor of its obligations under the Contract.</w:t>
      </w:r>
    </w:p>
    <w:p w14:paraId="635F398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6321B1">
        <w:rPr>
          <w:rFonts w:ascii="Arial" w:eastAsia="Times New Roman" w:hAnsi="Arial" w:cs="Arial"/>
          <w:sz w:val="20"/>
          <w:szCs w:val="20"/>
          <w:lang w:eastAsia="en-GB"/>
        </w:rPr>
        <w:t>, as the case may be, and</w:t>
      </w:r>
      <w:proofErr w:type="gramEnd"/>
      <w:r w:rsidRPr="006321B1">
        <w:rPr>
          <w:rFonts w:ascii="Arial" w:eastAsia="Times New Roman" w:hAnsi="Arial" w:cs="Arial"/>
          <w:sz w:val="20"/>
          <w:szCs w:val="20"/>
          <w:lang w:eastAsia="en-GB"/>
        </w:rPr>
        <w:t xml:space="preserve"> the expression shall also include any person to whom the benefit of the Contract may be assigned by the Contractor with the consent of the Authority;</w:t>
      </w:r>
    </w:p>
    <w:p w14:paraId="635F3986"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p>
    <w:p w14:paraId="635F3987"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Contractor Commercially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Information listed in the completed Schedule </w:t>
      </w:r>
      <w:r w:rsidRPr="006321B1">
        <w:rPr>
          <w:rFonts w:ascii="Arial" w:eastAsia="Times New Roman" w:hAnsi="Arial" w:cs="Times New Roman"/>
          <w:sz w:val="20"/>
          <w:szCs w:val="24"/>
          <w:lang w:eastAsia="en-GB"/>
        </w:rPr>
        <w:t>5</w:t>
      </w:r>
      <w:r w:rsidRPr="006321B1">
        <w:rPr>
          <w:rFonts w:ascii="Arial" w:eastAsia="Times New Roman" w:hAnsi="Arial" w:cs="Arial"/>
          <w:sz w:val="20"/>
          <w:szCs w:val="20"/>
          <w:lang w:eastAsia="en-GB"/>
        </w:rPr>
        <w:t xml:space="preserve"> </w:t>
      </w:r>
    </w:p>
    <w:p w14:paraId="635F3988"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Sensitive Information</w:t>
      </w:r>
      <w:r w:rsidRPr="006321B1">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635F398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 Deliverables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6321B1">
        <w:rPr>
          <w:rFonts w:ascii="Arial" w:eastAsia="Times New Roman" w:hAnsi="Arial" w:cs="Times New Roman"/>
          <w:sz w:val="20"/>
          <w:szCs w:val="24"/>
          <w:lang w:eastAsia="en-GB"/>
        </w:rPr>
        <w:t>Contract;</w:t>
      </w:r>
    </w:p>
    <w:p w14:paraId="635F398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Control</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power of a person to secure that the affairs of the Contractor are conducted in accordance with the wishes of that person:</w:t>
      </w:r>
    </w:p>
    <w:p w14:paraId="635F398D"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means of the holding of shares, or the possession of voting powers in, or in relation to, the Contractor; or</w:t>
      </w:r>
    </w:p>
    <w:p w14:paraId="635F398E"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virtue of any powers conferred by the constitutional or corporate documents, or any other document, regulating the Contractor;</w:t>
      </w:r>
    </w:p>
    <w:p w14:paraId="635F398F" w14:textId="77777777" w:rsidR="006321B1" w:rsidRPr="006321B1" w:rsidRDefault="006321B1" w:rsidP="006321B1">
      <w:pPr>
        <w:widowControl w:val="0"/>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635F3990"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9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 xml:space="preserve">CPET </w:t>
      </w:r>
      <w:r w:rsidRPr="006321B1">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635F399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635F3993"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color w:val="000000"/>
          <w:sz w:val="20"/>
          <w:szCs w:val="20"/>
          <w:lang w:eastAsia="en-GB"/>
        </w:rPr>
        <w:t>Crown Use</w:t>
      </w:r>
      <w:r w:rsidRPr="006321B1">
        <w:rPr>
          <w:rFonts w:ascii="Arial" w:eastAsia="Times New Roman" w:hAnsi="Arial" w:cs="Arial"/>
          <w:color w:val="000000"/>
          <w:sz w:val="20"/>
          <w:szCs w:val="20"/>
          <w:lang w:eastAsia="en-GB"/>
        </w:rPr>
        <w:tab/>
      </w:r>
      <w:r w:rsidRPr="006321B1">
        <w:rPr>
          <w:rFonts w:ascii="Arial" w:eastAsia="Times New Roman" w:hAnsi="Arial" w:cs="Arial"/>
          <w:sz w:val="20"/>
          <w:szCs w:val="20"/>
          <w:lang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6321B1">
        <w:rPr>
          <w:rFonts w:ascii="Arial" w:eastAsia="Times New Roman" w:hAnsi="Arial" w:cs="Arial"/>
          <w:sz w:val="20"/>
          <w:szCs w:val="20"/>
          <w:lang w:eastAsia="en-GB"/>
        </w:rPr>
        <w:t>A(</w:t>
      </w:r>
      <w:proofErr w:type="gramEnd"/>
      <w:r w:rsidRPr="006321B1">
        <w:rPr>
          <w:rFonts w:ascii="Arial" w:eastAsia="Times New Roman" w:hAnsi="Arial" w:cs="Arial"/>
          <w:sz w:val="20"/>
          <w:szCs w:val="20"/>
          <w:lang w:eastAsia="en-GB"/>
        </w:rPr>
        <w:t xml:space="preserve">6) of the First Schedule to the Registered Designs Act 1949; </w:t>
      </w:r>
    </w:p>
    <w:p w14:paraId="635F399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bookmarkStart w:id="4" w:name="_DV_M72"/>
      <w:bookmarkStart w:id="5" w:name="_DV_M73"/>
      <w:bookmarkEnd w:id="4"/>
      <w:bookmarkEnd w:id="5"/>
    </w:p>
    <w:p w14:paraId="635F3995" w14:textId="77777777" w:rsidR="006321B1" w:rsidRPr="006321B1" w:rsidRDefault="006321B1" w:rsidP="006321B1">
      <w:pPr>
        <w:widowControl w:val="0"/>
        <w:autoSpaceDN w:val="0"/>
        <w:spacing w:after="0" w:line="240" w:lineRule="auto"/>
        <w:ind w:left="3119" w:hanging="3119"/>
        <w:rPr>
          <w:rFonts w:ascii="Arial" w:eastAsia="Calibri" w:hAnsi="Arial" w:cs="Times New Roman"/>
          <w:sz w:val="20"/>
          <w:szCs w:val="24"/>
          <w:lang w:eastAsia="en-GB"/>
        </w:rPr>
      </w:pPr>
      <w:r w:rsidRPr="006321B1">
        <w:rPr>
          <w:rFonts w:ascii="Arial" w:eastAsia="Calibri" w:hAnsi="Arial" w:cs="Times New Roman"/>
          <w:b/>
          <w:sz w:val="20"/>
          <w:szCs w:val="24"/>
          <w:lang w:eastAsia="en-GB"/>
        </w:rPr>
        <w:t>Dangerous Goods</w:t>
      </w:r>
      <w:r w:rsidRPr="006321B1">
        <w:rPr>
          <w:rFonts w:ascii="Arial" w:eastAsia="Calibri" w:hAnsi="Arial" w:cs="Times New Roman"/>
          <w:sz w:val="20"/>
          <w:szCs w:val="24"/>
          <w:lang w:eastAsia="en-GB"/>
        </w:rPr>
        <w:t xml:space="preserve"> </w:t>
      </w:r>
      <w:r w:rsidRPr="006321B1">
        <w:rPr>
          <w:rFonts w:ascii="Arial" w:eastAsia="Calibri" w:hAnsi="Arial" w:cs="Times New Roman"/>
          <w:sz w:val="20"/>
          <w:szCs w:val="24"/>
          <w:lang w:eastAsia="en-GB"/>
        </w:rPr>
        <w:tab/>
        <w:t xml:space="preserve">means those substances, preparations and articles that </w:t>
      </w:r>
      <w:proofErr w:type="gramStart"/>
      <w:r w:rsidRPr="006321B1">
        <w:rPr>
          <w:rFonts w:ascii="Arial" w:eastAsia="Calibri" w:hAnsi="Arial" w:cs="Times New Roman"/>
          <w:sz w:val="20"/>
          <w:szCs w:val="24"/>
          <w:lang w:eastAsia="en-GB"/>
        </w:rPr>
        <w:t>are capable of posing</w:t>
      </w:r>
      <w:proofErr w:type="gramEnd"/>
      <w:r w:rsidRPr="006321B1">
        <w:rPr>
          <w:rFonts w:ascii="Arial" w:eastAsia="Calibri" w:hAnsi="Arial" w:cs="Times New Roman"/>
          <w:sz w:val="20"/>
          <w:szCs w:val="24"/>
          <w:lang w:eastAsia="en-GB"/>
        </w:rPr>
        <w:t xml:space="preserve"> a risk to health, safety, property or the environment which are prohibited by regulation, or classified and authorised only under the conditions prescribed by the:</w:t>
      </w:r>
    </w:p>
    <w:p w14:paraId="635F3996"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Carriage of Dangerous Goods and Use of Transportable Pressure Equipment Regulations 2009 (CDG) (as amended 2011);</w:t>
      </w:r>
    </w:p>
    <w:p w14:paraId="635F3997"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European Agreement Concerning the International Carriage of Dangerous Goods by Road (ADR);</w:t>
      </w:r>
    </w:p>
    <w:p w14:paraId="635F3998"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Regulations Concerning the International Carriage of Dangerous Goods by Rail (RID);</w:t>
      </w:r>
    </w:p>
    <w:p w14:paraId="635F3999"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Maritime Dangerous Goods (IMDG) Code;</w:t>
      </w:r>
    </w:p>
    <w:p w14:paraId="635F399A"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Civil Aviation Organisation (ICAO) Technical Instructions for the Safe Transport of Dangerous Goods by Air;</w:t>
      </w:r>
    </w:p>
    <w:p w14:paraId="635F399B"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Air Transport Association (IATA) Dangerous Goods Regulations.</w:t>
      </w:r>
    </w:p>
    <w:p w14:paraId="635F399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DBS Finance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Defence Business Services Finance, at the address stated in Schedule 3 (Contract Data Sheet);</w:t>
      </w:r>
    </w:p>
    <w:p w14:paraId="635F399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DEFFORM</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MOD DEFFORM series which can be found at </w:t>
      </w:r>
      <w:hyperlink r:id="rId5" w:history="1">
        <w:r w:rsidRPr="006321B1">
          <w:rPr>
            <w:rFonts w:ascii="Arial" w:eastAsia="Times New Roman" w:hAnsi="Arial" w:cs="Times New Roman"/>
            <w:color w:val="0000FF"/>
            <w:sz w:val="20"/>
            <w:szCs w:val="20"/>
            <w:u w:val="single"/>
            <w:lang w:eastAsia="en-GB"/>
          </w:rPr>
          <w:t>https://www.aof.mod.uk</w:t>
        </w:r>
      </w:hyperlink>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tab/>
      </w:r>
    </w:p>
    <w:p w14:paraId="635F39A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 STAN</w:t>
      </w:r>
      <w:r w:rsidRPr="006321B1">
        <w:rPr>
          <w:rFonts w:ascii="Arial" w:eastAsia="Times New Roman" w:hAnsi="Arial" w:cs="Arial"/>
          <w:sz w:val="20"/>
          <w:szCs w:val="20"/>
          <w:lang w:eastAsia="en-GB"/>
        </w:rPr>
        <w:tab/>
        <w:t xml:space="preserve">means Defence Standards which can be accessed at </w:t>
      </w:r>
      <w:hyperlink r:id="rId6" w:history="1">
        <w:r w:rsidRPr="006321B1">
          <w:rPr>
            <w:rFonts w:ascii="Arial" w:eastAsia="Times New Roman" w:hAnsi="Arial" w:cs="Times New Roman"/>
            <w:color w:val="0000FF"/>
            <w:sz w:val="20"/>
            <w:szCs w:val="20"/>
            <w:u w:val="single"/>
            <w:lang w:eastAsia="en-GB"/>
          </w:rPr>
          <w:t>https://www.dstan.mod.uk</w:t>
        </w:r>
      </w:hyperlink>
      <w:r w:rsidRPr="006321B1">
        <w:rPr>
          <w:rFonts w:ascii="Arial" w:eastAsia="Times New Roman" w:hAnsi="Arial" w:cs="Arial"/>
          <w:sz w:val="20"/>
          <w:szCs w:val="20"/>
          <w:lang w:eastAsia="en-GB"/>
        </w:rPr>
        <w:t>;</w:t>
      </w:r>
    </w:p>
    <w:p w14:paraId="635F39A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6321B1">
        <w:rPr>
          <w:rFonts w:ascii="Arial" w:eastAsia="Times New Roman" w:hAnsi="Arial" w:cs="Times New Roman"/>
          <w:sz w:val="20"/>
          <w:szCs w:val="24"/>
          <w:lang w:eastAsia="en-GB"/>
        </w:rPr>
        <w:t xml:space="preserve">28 </w:t>
      </w:r>
      <w:r w:rsidRPr="006321B1">
        <w:rPr>
          <w:rFonts w:ascii="Arial" w:eastAsia="Times New Roman" w:hAnsi="Arial" w:cs="Arial"/>
          <w:sz w:val="20"/>
          <w:szCs w:val="20"/>
          <w:lang w:eastAsia="en-GB"/>
        </w:rPr>
        <w:t>and Delivered and Delivery shall be construed accordingly;</w:t>
      </w:r>
    </w:p>
    <w:p w14:paraId="635F39A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635F39A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 xml:space="preserve">Denomination of Quantity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quantity or measure by which an item of material is </w:t>
      </w:r>
    </w:p>
    <w:p w14:paraId="635F39A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 of Q)</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managed;</w:t>
      </w:r>
    </w:p>
    <w:p w14:paraId="635F39A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Design Right(s)</w:t>
      </w:r>
      <w:r w:rsidRPr="006321B1">
        <w:rPr>
          <w:rFonts w:ascii="Arial" w:eastAsia="Times New Roman" w:hAnsi="Arial" w:cs="Arial"/>
          <w:sz w:val="20"/>
          <w:szCs w:val="20"/>
          <w:lang w:eastAsia="en-GB"/>
        </w:rPr>
        <w:tab/>
        <w:t>has the meaning ascribed to it by Section 213 of the Copyright, Designs and Patents Act 1988;</w:t>
      </w:r>
    </w:p>
    <w:p w14:paraId="635F39A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Diversion Order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635F39A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Effective</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 of 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specified on the Authority’s acceptance letter;</w:t>
      </w:r>
    </w:p>
    <w:p w14:paraId="635F39AF"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635F39B0"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6321B1">
        <w:rPr>
          <w:rFonts w:ascii="Arial" w:eastAsia="Times New Roman" w:hAnsi="Arial" w:cs="Arial"/>
          <w:b/>
          <w:bCs/>
          <w:color w:val="000000"/>
          <w:sz w:val="20"/>
          <w:szCs w:val="20"/>
          <w:lang w:eastAsia="en-GB"/>
        </w:rPr>
        <w:t>Evidence</w:t>
      </w:r>
      <w:r w:rsidRPr="006321B1">
        <w:rPr>
          <w:rFonts w:ascii="Arial" w:eastAsia="Times New Roman" w:hAnsi="Arial" w:cs="Arial"/>
          <w:bCs/>
          <w:color w:val="000000"/>
          <w:sz w:val="20"/>
          <w:szCs w:val="20"/>
          <w:lang w:eastAsia="en-GB"/>
        </w:rPr>
        <w:t xml:space="preserve"> </w:t>
      </w:r>
      <w:r w:rsidRPr="006321B1">
        <w:rPr>
          <w:rFonts w:ascii="Arial" w:eastAsia="Times New Roman" w:hAnsi="Arial" w:cs="Arial"/>
          <w:bCs/>
          <w:color w:val="000000"/>
          <w:sz w:val="20"/>
          <w:szCs w:val="20"/>
          <w:lang w:eastAsia="en-GB"/>
        </w:rPr>
        <w:tab/>
      </w:r>
      <w:r w:rsidRPr="006321B1">
        <w:rPr>
          <w:rFonts w:ascii="Arial" w:eastAsia="Times New Roman" w:hAnsi="Arial" w:cs="Arial"/>
          <w:sz w:val="20"/>
          <w:szCs w:val="20"/>
          <w:lang w:eastAsia="en-GB"/>
        </w:rPr>
        <w:t>means either</w:t>
      </w:r>
      <w:r w:rsidRPr="006321B1">
        <w:rPr>
          <w:rFonts w:ascii="Arial" w:eastAsia="Times New Roman" w:hAnsi="Arial" w:cs="Arial"/>
          <w:bCs/>
          <w:color w:val="000000"/>
          <w:sz w:val="20"/>
          <w:szCs w:val="20"/>
          <w:lang w:eastAsia="en-GB"/>
        </w:rPr>
        <w:t>:</w:t>
      </w:r>
    </w:p>
    <w:p w14:paraId="635F39B1"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635F39B2"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other robust Evidence of sustainability or FLEGT licensed origin, as advised by CPET; </w:t>
      </w:r>
    </w:p>
    <w:p w14:paraId="635F39B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Firm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price (excluding VAT) which is not subject to variation;</w:t>
      </w:r>
    </w:p>
    <w:p w14:paraId="635F39B5"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6"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FLEGT</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the</w:t>
      </w:r>
      <w:r w:rsidRPr="006321B1">
        <w:rPr>
          <w:rFonts w:ascii="Arial" w:eastAsia="Times New Roman" w:hAnsi="Arial" w:cs="Arial"/>
          <w:bCs/>
          <w:sz w:val="20"/>
          <w:szCs w:val="20"/>
          <w:lang w:eastAsia="en-GB"/>
        </w:rPr>
        <w:t xml:space="preserve"> </w:t>
      </w:r>
      <w:r w:rsidRPr="006321B1">
        <w:rPr>
          <w:rFonts w:ascii="Arial" w:eastAsia="Times New Roman" w:hAnsi="Arial" w:cs="Arial"/>
          <w:sz w:val="20"/>
          <w:szCs w:val="20"/>
          <w:lang w:eastAsia="en-GB"/>
        </w:rPr>
        <w:t xml:space="preserve">Forest Law Enforcement, Governance and Trade initiative by the </w:t>
      </w:r>
      <w:r w:rsidRPr="006321B1">
        <w:rPr>
          <w:rFonts w:ascii="Arial" w:eastAsia="Times New Roman" w:hAnsi="Arial" w:cs="Arial"/>
          <w:bCs/>
          <w:sz w:val="20"/>
          <w:szCs w:val="20"/>
          <w:lang w:eastAsia="en-GB"/>
        </w:rPr>
        <w:t>European Union to use the power of timber-consuming countries to reduce the extent of illegal logging;</w:t>
      </w:r>
    </w:p>
    <w:p w14:paraId="635F39B7"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8"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Government Furnished</w:t>
      </w:r>
      <w:r w:rsidRPr="006321B1">
        <w:rPr>
          <w:rFonts w:ascii="Arial" w:eastAsia="Times New Roman" w:hAnsi="Arial" w:cs="Times New Roman"/>
          <w:sz w:val="20"/>
          <w:szCs w:val="24"/>
          <w:lang w:eastAsia="en-GB"/>
        </w:rPr>
        <w:tab/>
        <w:t>is a generic term for any MOD asset such as equipment,</w:t>
      </w:r>
    </w:p>
    <w:p w14:paraId="635F39B9" w14:textId="77777777" w:rsidR="006321B1" w:rsidRPr="006321B1" w:rsidRDefault="006321B1" w:rsidP="006321B1">
      <w:pPr>
        <w:widowControl w:val="0"/>
        <w:autoSpaceDN w:val="0"/>
        <w:spacing w:after="0" w:line="240" w:lineRule="auto"/>
        <w:ind w:left="3105" w:hanging="3105"/>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Assets (GFA)</w:t>
      </w:r>
      <w:r w:rsidRPr="006321B1">
        <w:rPr>
          <w:rFonts w:ascii="Arial" w:eastAsia="Times New Roman" w:hAnsi="Arial" w:cs="Times New Roman"/>
          <w:sz w:val="20"/>
          <w:szCs w:val="24"/>
          <w:lang w:eastAsia="en-GB"/>
        </w:rPr>
        <w:tab/>
        <w:t>information or resources issued or made available to the Contractor in connection with the Contract by or on behalf of the Authority;</w:t>
      </w:r>
    </w:p>
    <w:p w14:paraId="635F39BA"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B"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r w:rsidRPr="006321B1">
        <w:rPr>
          <w:rFonts w:ascii="Arial" w:eastAsia="Times New Roman" w:hAnsi="Arial" w:cs="Arial"/>
          <w:b/>
          <w:sz w:val="20"/>
          <w:szCs w:val="20"/>
          <w:lang w:eastAsia="en-GB"/>
        </w:rPr>
        <w:t>Hazardous 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Contractor Deliverable or a component of a Contractor</w:t>
      </w:r>
    </w:p>
    <w:p w14:paraId="635F39B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Deliverable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35F39B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Independent Verification</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35F39BF"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635F39C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Issued Property</w:t>
      </w:r>
      <w:r w:rsidRPr="006321B1">
        <w:rPr>
          <w:rFonts w:ascii="Arial" w:eastAsia="Times New Roman" w:hAnsi="Arial" w:cs="Times New Roman"/>
          <w:sz w:val="20"/>
          <w:szCs w:val="24"/>
          <w:lang w:eastAsia="en-GB"/>
        </w:rPr>
        <w:tab/>
        <w:t xml:space="preserve">means any item of Government Furnished Assets (GFA), including any materiel issued or otherwise furnished to the Contractor in </w:t>
      </w:r>
      <w:r w:rsidRPr="006321B1">
        <w:rPr>
          <w:rFonts w:ascii="Arial" w:eastAsia="Times New Roman" w:hAnsi="Arial" w:cs="Times New Roman"/>
          <w:sz w:val="20"/>
          <w:szCs w:val="24"/>
          <w:lang w:eastAsia="en-GB"/>
        </w:rPr>
        <w:lastRenderedPageBreak/>
        <w:t>connection with the Contract by or on behalf of the Authority;</w:t>
      </w:r>
    </w:p>
    <w:p w14:paraId="635F39C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Legal and Sustainable</w:t>
      </w:r>
      <w:r w:rsidRPr="006321B1">
        <w:rPr>
          <w:rFonts w:ascii="Arial" w:eastAsia="Calibri" w:hAnsi="Arial" w:cs="Arial"/>
          <w:sz w:val="20"/>
          <w:szCs w:val="20"/>
        </w:rPr>
        <w:t xml:space="preserve"> </w:t>
      </w:r>
      <w:r w:rsidRPr="006321B1">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35F39C5"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C6"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Legislation</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35F39C7"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p>
    <w:p w14:paraId="635F39C8"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Military Level Packaging </w:t>
      </w:r>
      <w:r w:rsidRPr="006321B1">
        <w:rPr>
          <w:rFonts w:ascii="Arial" w:eastAsia="Times New Roman" w:hAnsi="Arial" w:cs="Times New Roman"/>
          <w:b/>
          <w:sz w:val="20"/>
          <w:szCs w:val="24"/>
          <w:lang w:eastAsia="en-GB"/>
        </w:rPr>
        <w:t>(MLP)</w:t>
      </w:r>
      <w:r w:rsidRPr="006321B1">
        <w:rPr>
          <w:rFonts w:ascii="Arial" w:eastAsia="Times New Roman" w:hAnsi="Arial" w:cs="Times New Roman"/>
          <w:sz w:val="20"/>
          <w:szCs w:val="24"/>
          <w:lang w:eastAsia="en-GB"/>
        </w:rPr>
        <w:tab/>
        <w:t>means Packaging that provides enhanced protection in accordance with Def Stan 81-041 (Part 1), beyond that which Commercial Packaging normally provides for the military supply chain;</w:t>
      </w:r>
    </w:p>
    <w:p w14:paraId="635F39C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Packager</w:t>
      </w:r>
      <w:r w:rsidRPr="006321B1">
        <w:rPr>
          <w:rFonts w:ascii="Arial" w:eastAsia="Times New Roman" w:hAnsi="Arial" w:cs="Times New Roman"/>
          <w:sz w:val="20"/>
          <w:szCs w:val="24"/>
          <w:lang w:eastAsia="en-GB"/>
        </w:rPr>
        <w:t xml:space="preserve"> </w:t>
      </w:r>
      <w:r w:rsidRPr="006321B1">
        <w:rPr>
          <w:rFonts w:ascii="Arial" w:eastAsia="Times New Roman" w:hAnsi="Arial" w:cs="Times New Roman"/>
          <w:sz w:val="20"/>
          <w:szCs w:val="24"/>
          <w:lang w:eastAsia="en-GB"/>
        </w:rPr>
        <w:tab/>
        <w:t>is a MOD sponsored scheme to certify military Packaging</w:t>
      </w:r>
    </w:p>
    <w:p w14:paraId="635F39CB"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Approval Scheme (MPAS)</w:t>
      </w:r>
      <w:r w:rsidRPr="006321B1">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
    <w:p w14:paraId="635F39C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635F39CD"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Packaging Level (MPL)</w:t>
      </w:r>
      <w:r w:rsidRPr="006321B1">
        <w:rPr>
          <w:rFonts w:ascii="Arial" w:eastAsia="Times New Roman" w:hAnsi="Arial" w:cs="Times New Roman"/>
          <w:sz w:val="20"/>
          <w:szCs w:val="24"/>
          <w:lang w:eastAsia="en-GB"/>
        </w:rPr>
        <w:tab/>
        <w:t>shall have the meaning described in Def Stan 81-041 (Part 1);</w:t>
      </w:r>
    </w:p>
    <w:p w14:paraId="635F39C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F"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Registered Organisation</w:t>
      </w:r>
      <w:r w:rsidRPr="006321B1">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635F39D0"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4"/>
          <w:lang w:eastAsia="en-GB"/>
        </w:rPr>
      </w:pPr>
    </w:p>
    <w:p w14:paraId="635F39D1"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Certificated Designer</w:t>
      </w:r>
      <w:r w:rsidRPr="006321B1">
        <w:rPr>
          <w:rFonts w:ascii="Arial" w:eastAsia="Times New Roman" w:hAnsi="Arial" w:cs="Arial"/>
          <w:color w:val="000000"/>
          <w:sz w:val="20"/>
          <w:szCs w:val="24"/>
          <w:lang w:eastAsia="en-GB"/>
        </w:rPr>
        <w:tab/>
        <w:t>shall mean an experienced Packaging designer trained and certified to MPAS requirements;</w:t>
      </w:r>
    </w:p>
    <w:p w14:paraId="635F39D2"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
          <w:sz w:val="20"/>
          <w:szCs w:val="20"/>
          <w:lang w:eastAsia="en-GB"/>
        </w:rPr>
      </w:pPr>
    </w:p>
    <w:p w14:paraId="635F39D3"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6321B1">
        <w:rPr>
          <w:rFonts w:ascii="Arial" w:eastAsia="Times New Roman" w:hAnsi="Arial" w:cs="Arial"/>
          <w:b/>
          <w:sz w:val="20"/>
          <w:szCs w:val="20"/>
          <w:lang w:eastAsia="en-GB"/>
        </w:rPr>
        <w:t>NATO</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w:t>
      </w:r>
      <w:r w:rsidRPr="006321B1">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14:paraId="635F39D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en-GB"/>
        </w:rPr>
        <w:t>Notices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ko-KR"/>
        </w:rPr>
        <w:t>shall mean all Notices, orders, or other forms of communication required to be given in writing under or in connection with the Contract;</w:t>
      </w:r>
    </w:p>
    <w:p w14:paraId="635F39D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Overseas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shall mean </w:t>
      </w:r>
      <w:proofErr w:type="gramStart"/>
      <w:r w:rsidRPr="006321B1">
        <w:rPr>
          <w:rFonts w:ascii="Arial" w:eastAsia="Times New Roman" w:hAnsi="Arial" w:cs="Arial"/>
          <w:sz w:val="20"/>
          <w:szCs w:val="20"/>
          <w:lang w:eastAsia="en-GB"/>
        </w:rPr>
        <w:t>non UK</w:t>
      </w:r>
      <w:proofErr w:type="gramEnd"/>
      <w:r w:rsidRPr="006321B1">
        <w:rPr>
          <w:rFonts w:ascii="Arial" w:eastAsia="Times New Roman" w:hAnsi="Arial" w:cs="Arial"/>
          <w:sz w:val="20"/>
          <w:szCs w:val="20"/>
          <w:lang w:eastAsia="en-GB"/>
        </w:rPr>
        <w:t xml:space="preserve"> or foreign;</w:t>
      </w:r>
    </w:p>
    <w:p w14:paraId="635F39D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Packaging</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Verb.  The operations involved in the preparation of materiel for; transportation, handling, storage and Delivery to the user;</w:t>
      </w:r>
    </w:p>
    <w:p w14:paraId="635F39D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635F39DB"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0"/>
          <w:lang w:eastAsia="en-GB"/>
        </w:rPr>
      </w:pPr>
    </w:p>
    <w:p w14:paraId="635F39DC"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Packaging Design Authority</w:t>
      </w:r>
      <w:r w:rsidRPr="006321B1">
        <w:rPr>
          <w:rFonts w:ascii="Arial" w:eastAsia="Times New Roman" w:hAnsi="Arial" w:cs="Arial"/>
          <w:b/>
          <w:color w:val="000000"/>
          <w:sz w:val="20"/>
          <w:szCs w:val="20"/>
          <w:lang w:eastAsia="en-GB"/>
        </w:rPr>
        <w:tab/>
      </w:r>
      <w:r w:rsidRPr="006321B1">
        <w:rPr>
          <w:rFonts w:ascii="Arial" w:eastAsia="Times New Roman" w:hAnsi="Arial" w:cs="Arial"/>
          <w:color w:val="000000"/>
          <w:sz w:val="20"/>
          <w:szCs w:val="20"/>
          <w:lang w:eastAsia="en-GB"/>
        </w:rPr>
        <w:t>shall mean the organisation that is responsible for the original</w:t>
      </w:r>
    </w:p>
    <w:p w14:paraId="635F39DD"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(PDA)</w:t>
      </w:r>
      <w:r w:rsidRPr="006321B1">
        <w:rPr>
          <w:rFonts w:ascii="Arial" w:eastAsia="Times New Roman" w:hAnsi="Arial" w:cs="Arial"/>
          <w:color w:val="000000"/>
          <w:sz w:val="20"/>
          <w:szCs w:val="20"/>
          <w:lang w:eastAsia="en-GB"/>
        </w:rPr>
        <w:t xml:space="preserve"> </w:t>
      </w:r>
      <w:r w:rsidRPr="006321B1">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635F39D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D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Parties</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Contractor and the Authority, and Party shall be construed accordingly;</w:t>
      </w:r>
    </w:p>
    <w:p w14:paraId="635F39E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E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Primary Packaging Quantity</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quantity of an item of material to be contained in an</w:t>
      </w:r>
    </w:p>
    <w:p w14:paraId="635F39E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ko-KR"/>
        </w:rPr>
        <w:t>(PPQ)</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individual package, which has been selected as being the most suitable for issue(s) to the ultimate user</w:t>
      </w:r>
      <w:r w:rsidRPr="006321B1">
        <w:rPr>
          <w:rFonts w:ascii="Arial" w:eastAsia="Times New Roman" w:hAnsi="Arial" w:cs="Times New Roman"/>
          <w:sz w:val="20"/>
          <w:szCs w:val="24"/>
          <w:lang w:eastAsia="en-GB"/>
        </w:rPr>
        <w:t>, as described in Def Stan 81-041 (Part 1);</w:t>
      </w:r>
    </w:p>
    <w:p w14:paraId="635F39E3"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b/>
          <w:sz w:val="20"/>
          <w:szCs w:val="20"/>
        </w:rPr>
      </w:pPr>
    </w:p>
    <w:p w14:paraId="635F39E4"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Recycled Timber</w:t>
      </w:r>
      <w:r w:rsidRPr="006321B1">
        <w:rPr>
          <w:rFonts w:ascii="Arial" w:eastAsia="Calibri" w:hAnsi="Arial" w:cs="Arial"/>
          <w:sz w:val="20"/>
          <w:szCs w:val="20"/>
        </w:rPr>
        <w:tab/>
        <w:t xml:space="preserve">means recovered wood that prior to being supplied to the Authority </w:t>
      </w:r>
      <w:r w:rsidRPr="006321B1">
        <w:rPr>
          <w:rFonts w:ascii="Arial" w:eastAsia="Calibri" w:hAnsi="Arial" w:cs="Arial"/>
          <w:sz w:val="20"/>
          <w:szCs w:val="20"/>
        </w:rPr>
        <w:lastRenderedPageBreak/>
        <w:t>had an end use as a standalone object or as part of a structure.  Recycled Timber covers:</w:t>
      </w:r>
    </w:p>
    <w:p w14:paraId="635F39E5"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 xml:space="preserve">a. </w:t>
      </w:r>
      <w:r w:rsidRPr="006321B1">
        <w:rPr>
          <w:rFonts w:ascii="Arial" w:eastAsia="Calibri" w:hAnsi="Arial" w:cs="Arial"/>
          <w:sz w:val="20"/>
          <w:szCs w:val="20"/>
        </w:rPr>
        <w:tab/>
        <w:t xml:space="preserve">pre-consumer reclaimed wood and wood fibre and industrial by-products; </w:t>
      </w:r>
    </w:p>
    <w:p w14:paraId="635F39E6"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b.</w:t>
      </w:r>
      <w:r w:rsidRPr="006321B1">
        <w:rPr>
          <w:rFonts w:ascii="Arial" w:eastAsia="Calibri" w:hAnsi="Arial" w:cs="Arial"/>
          <w:sz w:val="20"/>
          <w:szCs w:val="20"/>
        </w:rPr>
        <w:tab/>
        <w:t xml:space="preserve">post-consumer reclaimed wood and wood fibre, and driftwood; </w:t>
      </w:r>
    </w:p>
    <w:p w14:paraId="635F39E7"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c.</w:t>
      </w:r>
      <w:r w:rsidRPr="006321B1">
        <w:rPr>
          <w:rFonts w:ascii="Arial" w:eastAsia="Calibri" w:hAnsi="Arial" w:cs="Arial"/>
          <w:sz w:val="20"/>
          <w:szCs w:val="20"/>
        </w:rPr>
        <w:tab/>
        <w:t>reclaimed timber abandoned or confiscated at least ten years previously;</w:t>
      </w:r>
    </w:p>
    <w:p w14:paraId="635F39E8" w14:textId="77777777" w:rsidR="006321B1" w:rsidRPr="006321B1" w:rsidRDefault="006321B1" w:rsidP="006321B1">
      <w:pPr>
        <w:widowControl w:val="0"/>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it excludes sawmill co-products;</w:t>
      </w:r>
    </w:p>
    <w:p w14:paraId="635F39E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Safety Data Sheet</w:t>
      </w:r>
      <w:r w:rsidRPr="006321B1">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
    <w:p w14:paraId="635F39E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Schedule of Requirements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w:t>
      </w:r>
      <w:r w:rsidRPr="00370458">
        <w:rPr>
          <w:rFonts w:ascii="Arial" w:eastAsia="Times New Roman" w:hAnsi="Arial" w:cs="Arial"/>
          <w:sz w:val="20"/>
          <w:szCs w:val="20"/>
          <w:lang w:eastAsia="en-GB"/>
        </w:rPr>
        <w:t>Schedule 2</w:t>
      </w:r>
      <w:r w:rsidRPr="006321B1">
        <w:rPr>
          <w:rFonts w:ascii="Arial" w:eastAsia="Times New Roman" w:hAnsi="Arial" w:cs="Arial"/>
          <w:sz w:val="20"/>
          <w:szCs w:val="20"/>
          <w:lang w:eastAsia="en-GB"/>
        </w:rPr>
        <w:t xml:space="preserve"> (Schedule of Requirements), which identifies, either directly or by reference, Contractor Deliverables to be provided, the quantities and dates involved and the price or pricing terms in relation to each Contractor Deliverable;</w:t>
      </w:r>
    </w:p>
    <w:p w14:paraId="635F39ED"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E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Short-Rotation Coppice</w:t>
      </w:r>
      <w:r w:rsidRPr="006321B1">
        <w:rPr>
          <w:rFonts w:ascii="Arial" w:eastAsia="Calibri" w:hAnsi="Arial" w:cs="Arial"/>
          <w:sz w:val="20"/>
          <w:szCs w:val="20"/>
        </w:rPr>
        <w:t xml:space="preserve"> </w:t>
      </w:r>
      <w:r w:rsidRPr="006321B1">
        <w:rPr>
          <w:rFonts w:ascii="Arial" w:eastAsia="Calibri" w:hAnsi="Arial" w:cs="Arial"/>
          <w:sz w:val="20"/>
          <w:szCs w:val="20"/>
        </w:rPr>
        <w:tab/>
        <w:t xml:space="preserve">means a specific management regime whereby the poles of trees are cut </w:t>
      </w:r>
      <w:proofErr w:type="gramStart"/>
      <w:r w:rsidRPr="006321B1">
        <w:rPr>
          <w:rFonts w:ascii="Arial" w:eastAsia="Calibri" w:hAnsi="Arial" w:cs="Arial"/>
          <w:sz w:val="20"/>
          <w:szCs w:val="20"/>
        </w:rPr>
        <w:t>every one</w:t>
      </w:r>
      <w:proofErr w:type="gramEnd"/>
      <w:r w:rsidRPr="006321B1">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35F39E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F0"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Specification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635F39F1"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2"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STANAG</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4329</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publication NATO Standard Bar Code Symbologies which can be sourced at </w:t>
      </w:r>
      <w:hyperlink r:id="rId7" w:history="1">
        <w:r w:rsidRPr="006321B1">
          <w:rPr>
            <w:rFonts w:ascii="Arial" w:eastAsia="Times New Roman" w:hAnsi="Arial" w:cs="Times New Roman"/>
            <w:color w:val="0000FF"/>
            <w:sz w:val="20"/>
            <w:szCs w:val="20"/>
            <w:u w:val="single"/>
            <w:lang w:eastAsia="en-GB"/>
          </w:rPr>
          <w:t>https://www.dstan.mod.uk/faqs.html</w:t>
        </w:r>
      </w:hyperlink>
      <w:r w:rsidRPr="006321B1">
        <w:rPr>
          <w:rFonts w:ascii="Arial" w:eastAsia="Times New Roman" w:hAnsi="Arial" w:cs="Arial"/>
          <w:sz w:val="20"/>
          <w:szCs w:val="20"/>
          <w:lang w:eastAsia="en-GB"/>
        </w:rPr>
        <w:t xml:space="preserve">; </w:t>
      </w:r>
    </w:p>
    <w:p w14:paraId="635F39F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4"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Subcontractor </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35F39F5"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635F39F6"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6321B1">
        <w:rPr>
          <w:rFonts w:ascii="Arial" w:eastAsia="Times New Roman" w:hAnsi="Arial" w:cs="Arial"/>
          <w:b/>
          <w:sz w:val="20"/>
          <w:szCs w:val="20"/>
          <w:lang w:eastAsia="en-GB"/>
        </w:rPr>
        <w:t>Timber and Wood-Derived</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timber (including Recycled Timber and Virgin Timber but</w:t>
      </w:r>
    </w:p>
    <w:p w14:paraId="635F39F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Products</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 xml:space="preserve">excluding </w:t>
      </w:r>
      <w:r w:rsidRPr="006321B1">
        <w:rPr>
          <w:rFonts w:ascii="Arial" w:eastAsia="Calibri" w:hAnsi="Arial" w:cs="Arial"/>
          <w:sz w:val="20"/>
          <w:szCs w:val="20"/>
        </w:rPr>
        <w:t>Short-Rotation Coppice)</w:t>
      </w:r>
      <w:r w:rsidRPr="006321B1">
        <w:rPr>
          <w:rFonts w:ascii="Arial" w:eastAsia="Times New Roman" w:hAnsi="Arial" w:cs="Arial"/>
          <w:sz w:val="20"/>
          <w:szCs w:val="20"/>
          <w:lang w:eastAsia="en-GB"/>
        </w:rPr>
        <w:t xml:space="preserve"> and any products that contain wood or wood fibre derived from those timbers.</w:t>
      </w:r>
      <w:r w:rsidRPr="006321B1">
        <w:rPr>
          <w:rFonts w:ascii="Arial" w:eastAsia="Calibri" w:hAnsi="Arial" w:cs="Arial"/>
          <w:sz w:val="20"/>
          <w:szCs w:val="20"/>
        </w:rPr>
        <w:t xml:space="preserve">  Such products range from solid wood to those where the manufacturing processes obscure the wood element;</w:t>
      </w:r>
    </w:p>
    <w:p w14:paraId="635F39F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Transparency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635F39FA"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FB" w14:textId="77777777" w:rsidR="006321B1" w:rsidRPr="006321B1" w:rsidRDefault="006321B1" w:rsidP="006321B1">
      <w:pPr>
        <w:widowControl w:val="0"/>
        <w:autoSpaceDN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Virgin Timber</w:t>
      </w:r>
      <w:r w:rsidRPr="006321B1">
        <w:rPr>
          <w:rFonts w:ascii="Arial" w:eastAsia="Calibri" w:hAnsi="Arial" w:cs="Arial"/>
          <w:sz w:val="20"/>
          <w:szCs w:val="20"/>
        </w:rPr>
        <w:t xml:space="preserve"> </w:t>
      </w:r>
      <w:r w:rsidRPr="006321B1">
        <w:rPr>
          <w:rFonts w:ascii="Arial" w:eastAsia="Calibri" w:hAnsi="Arial" w:cs="Arial"/>
          <w:sz w:val="20"/>
          <w:szCs w:val="20"/>
        </w:rPr>
        <w:tab/>
        <w:t>means Timber and Wood-Derived Products that do not include Recycled Timber.</w:t>
      </w:r>
    </w:p>
    <w:p w14:paraId="635F39FC" w14:textId="77777777" w:rsidR="006321B1" w:rsidRPr="006321B1" w:rsidRDefault="006321B1" w:rsidP="006321B1">
      <w:pPr>
        <w:spacing w:after="200" w:line="276" w:lineRule="auto"/>
        <w:rPr>
          <w:rFonts w:ascii="Arial" w:eastAsia="Calibri" w:hAnsi="Arial" w:cs="Arial"/>
          <w:sz w:val="20"/>
          <w:szCs w:val="20"/>
        </w:rPr>
      </w:pPr>
      <w:r w:rsidRPr="006321B1">
        <w:rPr>
          <w:rFonts w:ascii="Arial" w:eastAsia="Calibri" w:hAnsi="Arial" w:cs="Arial"/>
          <w:sz w:val="20"/>
          <w:szCs w:val="20"/>
        </w:rPr>
        <w:br w:type="page"/>
      </w:r>
    </w:p>
    <w:p w14:paraId="635F39FD"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6321B1">
        <w:rPr>
          <w:rFonts w:ascii="Arial" w:eastAsia="Times New Roman" w:hAnsi="Arial" w:cs="Arial"/>
          <w:b/>
          <w:bCs/>
          <w:sz w:val="20"/>
          <w:szCs w:val="32"/>
          <w:lang w:eastAsia="en-GB"/>
        </w:rPr>
        <w:lastRenderedPageBreak/>
        <w:t>Annex A to Schedule 1 – Additional Definitions of Contract iaw. Conditions 45 - 47 (Additional Conditions)</w:t>
      </w:r>
      <w:r w:rsidRPr="006321B1">
        <w:rPr>
          <w:rFonts w:ascii="Arial" w:eastAsia="Times New Roman" w:hAnsi="Arial" w:cs="Arial"/>
          <w:b/>
          <w:bCs/>
          <w:sz w:val="20"/>
          <w:szCs w:val="32"/>
          <w:lang w:eastAsia="en-GB"/>
        </w:rPr>
        <w:br/>
      </w:r>
    </w:p>
    <w:p w14:paraId="635F39FE" w14:textId="77777777" w:rsidR="006321B1" w:rsidRPr="006321B1" w:rsidRDefault="006321B1" w:rsidP="006321B1">
      <w:pPr>
        <w:widowControl w:val="0"/>
        <w:autoSpaceDN w:val="0"/>
        <w:spacing w:after="0" w:line="240" w:lineRule="auto"/>
        <w:rPr>
          <w:rFonts w:ascii="Arial" w:eastAsia="Calibri" w:hAnsi="Arial" w:cs="Arial"/>
          <w:sz w:val="20"/>
          <w:szCs w:val="20"/>
        </w:rPr>
      </w:pPr>
    </w:p>
    <w:p w14:paraId="635F39FF" w14:textId="5633A088" w:rsidR="006321B1" w:rsidRPr="006321B1" w:rsidRDefault="00CE3383" w:rsidP="006321B1">
      <w:pPr>
        <w:widowControl w:val="0"/>
        <w:autoSpaceDN w:val="0"/>
        <w:spacing w:after="0" w:line="240" w:lineRule="auto"/>
        <w:rPr>
          <w:rFonts w:ascii="Arial" w:eastAsia="Calibri" w:hAnsi="Arial" w:cs="Arial"/>
          <w:sz w:val="20"/>
          <w:szCs w:val="20"/>
        </w:rPr>
        <w:sectPr w:rsidR="006321B1" w:rsidRPr="006321B1">
          <w:endnotePr>
            <w:numFmt w:val="decimal"/>
          </w:endnotePr>
          <w:pgSz w:w="11907" w:h="16840"/>
          <w:pgMar w:top="709" w:right="1418" w:bottom="993" w:left="1418" w:header="720" w:footer="354" w:gutter="0"/>
          <w:pgNumType w:start="1"/>
          <w:cols w:space="720"/>
        </w:sectPr>
      </w:pPr>
      <w:r>
        <w:rPr>
          <w:rFonts w:ascii="Arial" w:eastAsia="Times New Roman" w:hAnsi="Arial" w:cs="Arial"/>
          <w:sz w:val="20"/>
          <w:szCs w:val="24"/>
          <w:lang w:eastAsia="en-GB"/>
        </w:rPr>
        <w:t>N/A</w:t>
      </w:r>
    </w:p>
    <w:p w14:paraId="635F3A00" w14:textId="013295CF" w:rsidR="006321B1" w:rsidRPr="006321B1" w:rsidRDefault="006321B1" w:rsidP="006321B1">
      <w:pPr>
        <w:keepNext/>
        <w:widowControl w:val="0"/>
        <w:tabs>
          <w:tab w:val="left" w:pos="720"/>
        </w:tabs>
        <w:autoSpaceDN w:val="0"/>
        <w:spacing w:after="0" w:line="240" w:lineRule="auto"/>
        <w:jc w:val="center"/>
        <w:outlineLvl w:val="0"/>
        <w:rPr>
          <w:rFonts w:ascii="Arial" w:eastAsia="Times New Roman" w:hAnsi="Arial" w:cs="Arial"/>
          <w:b/>
          <w:bCs/>
          <w:sz w:val="20"/>
          <w:szCs w:val="32"/>
          <w:lang w:eastAsia="en-GB"/>
        </w:rPr>
      </w:pPr>
      <w:bookmarkStart w:id="6" w:name="SC2"/>
      <w:bookmarkStart w:id="7" w:name="_Toc422462854"/>
      <w:bookmarkStart w:id="8" w:name="_Toc402273352"/>
      <w:bookmarkStart w:id="9" w:name="_Toc375205556"/>
      <w:bookmarkStart w:id="10" w:name="_Toc367107577"/>
      <w:bookmarkEnd w:id="6"/>
      <w:r w:rsidRPr="006321B1">
        <w:rPr>
          <w:rFonts w:ascii="Arial" w:eastAsia="Times New Roman" w:hAnsi="Arial" w:cs="Arial"/>
          <w:b/>
          <w:bCs/>
          <w:sz w:val="20"/>
          <w:szCs w:val="32"/>
          <w:lang w:eastAsia="en-GB"/>
        </w:rPr>
        <w:lastRenderedPageBreak/>
        <w:t xml:space="preserve">Schedule 2 - Schedule of Requirements for Contract No: </w:t>
      </w:r>
      <w:bookmarkEnd w:id="7"/>
      <w:bookmarkEnd w:id="8"/>
      <w:bookmarkEnd w:id="9"/>
      <w:bookmarkEnd w:id="10"/>
      <w:r w:rsidR="00012AF5">
        <w:rPr>
          <w:rFonts w:ascii="Arial" w:eastAsia="Times New Roman" w:hAnsi="Arial" w:cs="Arial"/>
          <w:b/>
          <w:bCs/>
          <w:sz w:val="20"/>
          <w:szCs w:val="32"/>
          <w:u w:val="single"/>
          <w:lang w:eastAsia="en-GB"/>
        </w:rPr>
        <w:t>70000</w:t>
      </w:r>
      <w:r w:rsidR="005A3F07">
        <w:rPr>
          <w:rFonts w:ascii="Arial" w:eastAsia="Times New Roman" w:hAnsi="Arial" w:cs="Arial"/>
          <w:b/>
          <w:bCs/>
          <w:sz w:val="20"/>
          <w:szCs w:val="32"/>
          <w:u w:val="single"/>
          <w:lang w:eastAsia="en-GB"/>
        </w:rPr>
        <w:t>8305</w:t>
      </w:r>
    </w:p>
    <w:p w14:paraId="635F3A01" w14:textId="77777777" w:rsidR="006321B1" w:rsidRPr="006321B1" w:rsidRDefault="006321B1" w:rsidP="006321B1">
      <w:pPr>
        <w:widowControl w:val="0"/>
        <w:autoSpaceDN w:val="0"/>
        <w:spacing w:after="0" w:line="240" w:lineRule="auto"/>
        <w:jc w:val="center"/>
        <w:rPr>
          <w:rFonts w:ascii="Arial" w:eastAsia="Times New Roman" w:hAnsi="Arial" w:cs="Arial"/>
          <w:sz w:val="20"/>
          <w:szCs w:val="24"/>
          <w:lang w:eastAsia="en-GB"/>
        </w:rPr>
      </w:pPr>
    </w:p>
    <w:p w14:paraId="557ABA10" w14:textId="60955900"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r w:rsidRPr="00012AF5">
        <w:rPr>
          <w:rFonts w:ascii="Arial" w:eastAsia="Times New Roman" w:hAnsi="Arial" w:cs="Arial"/>
          <w:b/>
          <w:sz w:val="20"/>
          <w:szCs w:val="24"/>
          <w:u w:val="single"/>
          <w:lang w:eastAsia="en-GB"/>
        </w:rPr>
        <w:t xml:space="preserve">The </w:t>
      </w:r>
      <w:r w:rsidR="005A3F07">
        <w:rPr>
          <w:rFonts w:ascii="Arial" w:eastAsia="Times New Roman" w:hAnsi="Arial" w:cs="Arial"/>
          <w:b/>
          <w:sz w:val="20"/>
          <w:szCs w:val="24"/>
          <w:u w:val="single"/>
          <w:lang w:eastAsia="en-GB"/>
        </w:rPr>
        <w:t>Military Use of National Shooting Centre (NSC) Ranges, Bisley</w:t>
      </w:r>
      <w:r w:rsidRPr="00012AF5">
        <w:rPr>
          <w:rFonts w:ascii="Arial" w:eastAsia="Times New Roman" w:hAnsi="Arial" w:cs="Arial"/>
          <w:b/>
          <w:sz w:val="20"/>
          <w:szCs w:val="24"/>
          <w:u w:val="single"/>
          <w:lang w:eastAsia="en-GB"/>
        </w:rPr>
        <w:t xml:space="preserve"> </w:t>
      </w:r>
    </w:p>
    <w:p w14:paraId="30FA0DE0" w14:textId="03F32737"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p>
    <w:p w14:paraId="290F07F1" w14:textId="77777777" w:rsidR="00345334" w:rsidRDefault="00345334" w:rsidP="00012AF5">
      <w:pPr>
        <w:widowControl w:val="0"/>
        <w:autoSpaceDN w:val="0"/>
        <w:spacing w:after="0" w:line="240" w:lineRule="auto"/>
        <w:rPr>
          <w:rFonts w:ascii="Arial" w:eastAsia="Times New Roman" w:hAnsi="Arial" w:cs="Arial"/>
          <w:b/>
          <w:sz w:val="20"/>
          <w:szCs w:val="24"/>
          <w:lang w:eastAsia="en-GB"/>
        </w:rPr>
      </w:pPr>
    </w:p>
    <w:p w14:paraId="5D0585E2" w14:textId="5D41DBE0" w:rsidR="006967C3" w:rsidRDefault="00012AF5" w:rsidP="006967C3">
      <w:pPr>
        <w:widowControl w:val="0"/>
        <w:autoSpaceDN w:val="0"/>
        <w:spacing w:after="0" w:line="240" w:lineRule="auto"/>
        <w:ind w:left="1440" w:firstLine="720"/>
        <w:rPr>
          <w:rFonts w:ascii="Arial" w:eastAsia="Times New Roman" w:hAnsi="Arial" w:cs="Arial"/>
          <w:b/>
          <w:sz w:val="20"/>
          <w:szCs w:val="24"/>
          <w:lang w:eastAsia="en-GB"/>
        </w:rPr>
      </w:pPr>
      <w:r>
        <w:rPr>
          <w:rFonts w:ascii="Arial" w:eastAsia="Times New Roman" w:hAnsi="Arial" w:cs="Arial"/>
          <w:b/>
          <w:sz w:val="20"/>
          <w:szCs w:val="24"/>
          <w:lang w:eastAsia="en-GB"/>
        </w:rPr>
        <w:t>See attached</w:t>
      </w:r>
      <w:r w:rsidR="00345334">
        <w:rPr>
          <w:rFonts w:ascii="Arial" w:eastAsia="Times New Roman" w:hAnsi="Arial" w:cs="Arial"/>
          <w:b/>
          <w:sz w:val="20"/>
          <w:szCs w:val="24"/>
          <w:lang w:eastAsia="en-GB"/>
        </w:rPr>
        <w:t>:</w:t>
      </w:r>
    </w:p>
    <w:p w14:paraId="429D1198" w14:textId="77777777" w:rsidR="006967C3" w:rsidRPr="005231D2" w:rsidRDefault="006967C3" w:rsidP="006967C3">
      <w:pPr>
        <w:widowControl w:val="0"/>
        <w:autoSpaceDN w:val="0"/>
        <w:spacing w:after="0" w:line="240" w:lineRule="auto"/>
        <w:ind w:left="1440" w:firstLine="720"/>
        <w:rPr>
          <w:rFonts w:ascii="Arial" w:hAnsi="Arial" w:cs="Arial"/>
          <w:color w:val="FF0000"/>
        </w:rPr>
      </w:pPr>
    </w:p>
    <w:p w14:paraId="37EE2484" w14:textId="77777777" w:rsidR="006967C3" w:rsidRPr="00F66FEF" w:rsidRDefault="006967C3" w:rsidP="006967C3">
      <w:pPr>
        <w:pStyle w:val="ListParagraph"/>
        <w:numPr>
          <w:ilvl w:val="0"/>
          <w:numId w:val="31"/>
        </w:numPr>
        <w:spacing w:after="0" w:line="276" w:lineRule="auto"/>
        <w:jc w:val="both"/>
        <w:rPr>
          <w:rFonts w:ascii="Arial" w:hAnsi="Arial" w:cs="Arial"/>
        </w:rPr>
      </w:pPr>
      <w:r w:rsidRPr="00F66FEF">
        <w:rPr>
          <w:rFonts w:ascii="Arial" w:hAnsi="Arial" w:cs="Arial"/>
        </w:rPr>
        <w:t>Annex A – Overarching Statement of Requirement (SOR)</w:t>
      </w:r>
    </w:p>
    <w:p w14:paraId="2FA9AAF2" w14:textId="77777777" w:rsidR="006967C3" w:rsidRPr="00F66FEF" w:rsidRDefault="006967C3" w:rsidP="006967C3">
      <w:pPr>
        <w:spacing w:after="0" w:line="276" w:lineRule="auto"/>
        <w:jc w:val="both"/>
        <w:rPr>
          <w:rFonts w:ascii="Arial" w:hAnsi="Arial" w:cs="Arial"/>
        </w:rPr>
      </w:pPr>
    </w:p>
    <w:p w14:paraId="49DBB831" w14:textId="77777777" w:rsidR="006967C3" w:rsidRDefault="006967C3" w:rsidP="006967C3">
      <w:pPr>
        <w:spacing w:after="0" w:line="276" w:lineRule="auto"/>
        <w:ind w:left="2138" w:firstLine="22"/>
        <w:jc w:val="both"/>
        <w:rPr>
          <w:rFonts w:ascii="Arial" w:hAnsi="Arial" w:cs="Arial"/>
          <w:color w:val="FF0000"/>
        </w:rPr>
      </w:pPr>
    </w:p>
    <w:p w14:paraId="4D25FAED" w14:textId="0D3610B0" w:rsidR="006967C3" w:rsidRPr="00F66FEF" w:rsidRDefault="006967C3" w:rsidP="006967C3">
      <w:pPr>
        <w:pStyle w:val="ListParagraph"/>
        <w:numPr>
          <w:ilvl w:val="0"/>
          <w:numId w:val="31"/>
        </w:numPr>
        <w:spacing w:after="0" w:line="276" w:lineRule="auto"/>
        <w:jc w:val="both"/>
        <w:rPr>
          <w:rFonts w:ascii="Arial" w:hAnsi="Arial" w:cs="Arial"/>
        </w:rPr>
      </w:pPr>
      <w:r w:rsidRPr="00F66FEF">
        <w:rPr>
          <w:rFonts w:ascii="Arial" w:hAnsi="Arial" w:cs="Arial"/>
        </w:rPr>
        <w:t>Annex B – Pricing</w:t>
      </w:r>
    </w:p>
    <w:p w14:paraId="7CC52CCC" w14:textId="77777777" w:rsidR="006967C3" w:rsidRDefault="006967C3" w:rsidP="006967C3">
      <w:pPr>
        <w:spacing w:after="0" w:line="276" w:lineRule="auto"/>
        <w:ind w:left="1418" w:firstLine="720"/>
        <w:jc w:val="both"/>
        <w:rPr>
          <w:rFonts w:ascii="Arial" w:hAnsi="Arial" w:cs="Arial"/>
          <w:color w:val="FF0000"/>
        </w:rPr>
      </w:pPr>
    </w:p>
    <w:p w14:paraId="1DB6E76E" w14:textId="0E64BD62" w:rsidR="00BC5142" w:rsidRDefault="00BC5142" w:rsidP="00BC5142">
      <w:pPr>
        <w:spacing w:after="0" w:line="276" w:lineRule="auto"/>
        <w:jc w:val="both"/>
        <w:rPr>
          <w:rFonts w:ascii="Arial" w:hAnsi="Arial" w:cs="Arial"/>
          <w:color w:val="FF0000"/>
        </w:rPr>
      </w:pPr>
    </w:p>
    <w:p w14:paraId="1B5312D0" w14:textId="77777777" w:rsidR="006967C3" w:rsidRDefault="006967C3" w:rsidP="006967C3">
      <w:pPr>
        <w:widowControl w:val="0"/>
        <w:autoSpaceDN w:val="0"/>
        <w:spacing w:after="0" w:line="240" w:lineRule="auto"/>
        <w:ind w:left="1440" w:firstLine="720"/>
        <w:rPr>
          <w:rFonts w:ascii="Arial" w:eastAsia="Times New Roman" w:hAnsi="Arial" w:cs="Arial"/>
          <w:b/>
          <w:sz w:val="20"/>
          <w:szCs w:val="24"/>
          <w:lang w:eastAsia="en-GB"/>
        </w:rPr>
      </w:pPr>
    </w:p>
    <w:p w14:paraId="2ACA08E5" w14:textId="77777777" w:rsidR="00012AF5" w:rsidRPr="00012AF5" w:rsidRDefault="00012AF5" w:rsidP="00012AF5">
      <w:pPr>
        <w:widowControl w:val="0"/>
        <w:autoSpaceDN w:val="0"/>
        <w:spacing w:after="0" w:line="240" w:lineRule="auto"/>
        <w:rPr>
          <w:rFonts w:ascii="Arial" w:eastAsia="Times New Roman" w:hAnsi="Arial" w:cs="Arial"/>
          <w:b/>
          <w:sz w:val="20"/>
          <w:szCs w:val="24"/>
          <w:lang w:eastAsia="en-GB"/>
        </w:rPr>
      </w:pPr>
    </w:p>
    <w:p w14:paraId="635F3A03" w14:textId="77777777" w:rsidR="006321B1" w:rsidRPr="006321B1" w:rsidRDefault="006321B1" w:rsidP="006321B1">
      <w:pPr>
        <w:widowControl w:val="0"/>
        <w:autoSpaceDN w:val="0"/>
        <w:spacing w:after="0" w:line="240" w:lineRule="auto"/>
        <w:jc w:val="center"/>
        <w:rPr>
          <w:rFonts w:ascii="Arial" w:eastAsia="Times New Roman" w:hAnsi="Arial" w:cs="Arial"/>
          <w:b/>
          <w:sz w:val="20"/>
          <w:u w:val="single"/>
          <w:lang w:eastAsia="en-GB"/>
        </w:rPr>
      </w:pPr>
    </w:p>
    <w:p w14:paraId="635F3A5E" w14:textId="77777777" w:rsidR="006321B1" w:rsidRPr="006321B1" w:rsidRDefault="006321B1" w:rsidP="006321B1">
      <w:pPr>
        <w:spacing w:after="0" w:line="240" w:lineRule="auto"/>
        <w:rPr>
          <w:rFonts w:ascii="Arial" w:eastAsia="Times New Roman" w:hAnsi="Arial" w:cs="Arial"/>
          <w:b/>
          <w:sz w:val="20"/>
          <w:szCs w:val="24"/>
          <w:lang w:eastAsia="en-GB"/>
        </w:rPr>
        <w:sectPr w:rsidR="006321B1" w:rsidRPr="006321B1">
          <w:endnotePr>
            <w:numFmt w:val="decimal"/>
          </w:endnotePr>
          <w:pgSz w:w="16840" w:h="11907" w:orient="landscape"/>
          <w:pgMar w:top="1418" w:right="1021" w:bottom="1418" w:left="1021" w:header="720" w:footer="720" w:gutter="0"/>
          <w:pgNumType w:start="1"/>
          <w:cols w:space="720"/>
        </w:sectPr>
      </w:pPr>
    </w:p>
    <w:p w14:paraId="635F3A5F" w14:textId="77777777" w:rsidR="006321B1" w:rsidRPr="006321B1" w:rsidRDefault="006321B1" w:rsidP="006321B1">
      <w:pPr>
        <w:widowControl w:val="0"/>
        <w:autoSpaceDN w:val="0"/>
        <w:spacing w:after="0" w:line="240" w:lineRule="auto"/>
        <w:rPr>
          <w:rFonts w:ascii="Arial" w:eastAsia="Times New Roman" w:hAnsi="Arial" w:cs="Times New Roman"/>
          <w:b/>
          <w:sz w:val="24"/>
          <w:szCs w:val="24"/>
          <w:lang w:eastAsia="en-GB"/>
        </w:rPr>
      </w:pPr>
      <w:bookmarkStart w:id="11" w:name="SC3"/>
      <w:bookmarkEnd w:id="11"/>
      <w:r w:rsidRPr="006321B1">
        <w:rPr>
          <w:rFonts w:ascii="Arial" w:eastAsia="Times New Roman" w:hAnsi="Arial" w:cs="Times New Roman"/>
          <w:b/>
          <w:sz w:val="24"/>
          <w:szCs w:val="24"/>
          <w:lang w:eastAsia="en-GB"/>
        </w:rPr>
        <w:lastRenderedPageBreak/>
        <w:t>Schedule 3 – Contract Data Sheet</w:t>
      </w:r>
    </w:p>
    <w:p w14:paraId="635F3A6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62" w14:textId="77777777" w:rsidTr="002D2E5C">
        <w:trPr>
          <w:cantSplit/>
          <w:trHeight w:val="454"/>
        </w:trPr>
        <w:tc>
          <w:tcPr>
            <w:tcW w:w="10280" w:type="dxa"/>
            <w:shd w:val="clear" w:color="auto" w:fill="auto"/>
            <w:vAlign w:val="center"/>
          </w:tcPr>
          <w:p w14:paraId="635F3A61"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General Conditions</w:t>
            </w:r>
          </w:p>
        </w:tc>
      </w:tr>
      <w:tr w:rsidR="006321B1" w:rsidRPr="006321B1" w14:paraId="635F3A67" w14:textId="77777777" w:rsidTr="002D2E5C">
        <w:trPr>
          <w:cantSplit/>
        </w:trPr>
        <w:tc>
          <w:tcPr>
            <w:tcW w:w="10280" w:type="dxa"/>
            <w:shd w:val="clear" w:color="auto" w:fill="auto"/>
          </w:tcPr>
          <w:p w14:paraId="635F3A6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 – Duration of Contract:</w:t>
            </w:r>
          </w:p>
          <w:p w14:paraId="635F3A6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65" w14:textId="2225CA5D" w:rsidR="006321B1" w:rsidRPr="009B1B98" w:rsidRDefault="006321B1" w:rsidP="006321B1">
            <w:pPr>
              <w:widowControl w:val="0"/>
              <w:autoSpaceDN w:val="0"/>
              <w:spacing w:after="0" w:line="240" w:lineRule="auto"/>
              <w:rPr>
                <w:rFonts w:ascii="Arial" w:eastAsia="Times New Roman" w:hAnsi="Arial" w:cs="Arial"/>
                <w:b/>
                <w:color w:val="FF0000"/>
                <w:kern w:val="22"/>
                <w:sz w:val="20"/>
                <w:szCs w:val="20"/>
                <w:u w:val="single"/>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The Contract expiry date shall be: </w:t>
            </w:r>
            <w:r w:rsidR="002D2E5C" w:rsidRPr="00F66FEF">
              <w:rPr>
                <w:rFonts w:ascii="Arial" w:eastAsia="Times New Roman" w:hAnsi="Arial" w:cs="Arial"/>
                <w:b/>
                <w:sz w:val="20"/>
                <w:szCs w:val="20"/>
                <w:u w:val="single"/>
                <w:lang w:eastAsia="en-GB"/>
              </w:rPr>
              <w:t xml:space="preserve">31 </w:t>
            </w:r>
            <w:r w:rsidR="005A3F07">
              <w:rPr>
                <w:rFonts w:ascii="Arial" w:eastAsia="Times New Roman" w:hAnsi="Arial" w:cs="Arial"/>
                <w:b/>
                <w:sz w:val="20"/>
                <w:szCs w:val="20"/>
                <w:u w:val="single"/>
                <w:lang w:eastAsia="en-GB"/>
              </w:rPr>
              <w:t>Dec</w:t>
            </w:r>
            <w:r w:rsidR="002D2E5C" w:rsidRPr="00F66FEF">
              <w:rPr>
                <w:rFonts w:ascii="Arial" w:eastAsia="Times New Roman" w:hAnsi="Arial" w:cs="Arial"/>
                <w:b/>
                <w:sz w:val="20"/>
                <w:szCs w:val="20"/>
                <w:u w:val="single"/>
                <w:lang w:eastAsia="en-GB"/>
              </w:rPr>
              <w:t xml:space="preserve"> 202</w:t>
            </w:r>
            <w:r w:rsidR="005A3F07">
              <w:rPr>
                <w:rFonts w:ascii="Arial" w:eastAsia="Times New Roman" w:hAnsi="Arial" w:cs="Arial"/>
                <w:b/>
                <w:sz w:val="20"/>
                <w:szCs w:val="20"/>
                <w:u w:val="single"/>
                <w:lang w:eastAsia="en-GB"/>
              </w:rPr>
              <w:t>4</w:t>
            </w:r>
          </w:p>
          <w:p w14:paraId="635F3A66" w14:textId="77777777" w:rsidR="006321B1" w:rsidRPr="006321B1" w:rsidRDefault="006321B1" w:rsidP="006321B1">
            <w:pPr>
              <w:widowControl w:val="0"/>
              <w:autoSpaceDN w:val="0"/>
              <w:spacing w:after="0" w:line="240" w:lineRule="auto"/>
              <w:ind w:left="720"/>
              <w:rPr>
                <w:rFonts w:ascii="Arial" w:eastAsia="Times New Roman" w:hAnsi="Arial" w:cs="Arial"/>
                <w:b/>
                <w:sz w:val="20"/>
                <w:szCs w:val="20"/>
                <w:lang w:eastAsia="en-GB"/>
              </w:rPr>
            </w:pPr>
          </w:p>
        </w:tc>
      </w:tr>
      <w:tr w:rsidR="006321B1" w:rsidRPr="006321B1" w14:paraId="635F3A74" w14:textId="77777777" w:rsidTr="002D2E5C">
        <w:trPr>
          <w:cantSplit/>
        </w:trPr>
        <w:tc>
          <w:tcPr>
            <w:tcW w:w="10280" w:type="dxa"/>
            <w:shd w:val="clear" w:color="auto" w:fill="auto"/>
          </w:tcPr>
          <w:p w14:paraId="635F3A68" w14:textId="77777777" w:rsidR="006321B1" w:rsidRPr="006321B1" w:rsidRDefault="006321B1" w:rsidP="006321B1">
            <w:pPr>
              <w:spacing w:after="0" w:line="240" w:lineRule="auto"/>
              <w:rPr>
                <w:rFonts w:ascii="Arial" w:eastAsia="Calibri" w:hAnsi="Arial" w:cs="Arial"/>
                <w:b/>
                <w:sz w:val="20"/>
                <w:szCs w:val="20"/>
              </w:rPr>
            </w:pPr>
            <w:r w:rsidRPr="006321B1">
              <w:rPr>
                <w:rFonts w:ascii="Arial" w:eastAsia="Calibri" w:hAnsi="Arial" w:cs="Arial"/>
                <w:b/>
                <w:sz w:val="20"/>
                <w:szCs w:val="20"/>
              </w:rPr>
              <w:br/>
              <w:t>Condition 4 – Governing Law:</w:t>
            </w:r>
          </w:p>
          <w:p w14:paraId="635F3A69" w14:textId="77777777" w:rsidR="006321B1" w:rsidRPr="006321B1" w:rsidRDefault="006321B1" w:rsidP="006321B1">
            <w:pPr>
              <w:spacing w:after="0" w:line="240" w:lineRule="auto"/>
              <w:rPr>
                <w:rFonts w:ascii="Arial" w:eastAsia="Calibri" w:hAnsi="Arial" w:cs="Arial"/>
                <w:b/>
                <w:sz w:val="20"/>
                <w:szCs w:val="20"/>
              </w:rPr>
            </w:pPr>
          </w:p>
          <w:p w14:paraId="635F3A6A"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to be governed and construed in accordance with: </w:t>
            </w:r>
          </w:p>
          <w:p w14:paraId="635F3A6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C" w14:textId="6866BA45"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English Law </w:t>
            </w:r>
            <w:r w:rsidRPr="006321B1">
              <w:rPr>
                <w:rFonts w:ascii="Arial" w:eastAsia="Times New Roman" w:hAnsi="Arial" w:cs="Arial"/>
                <w:sz w:val="20"/>
                <w:szCs w:val="20"/>
                <w:lang w:eastAsia="en-GB"/>
              </w:rPr>
              <w:tab/>
            </w:r>
            <w:r w:rsidR="002D2E5C">
              <w:rPr>
                <w:rFonts w:ascii="Arial" w:eastAsia="Times New Roman" w:hAnsi="Arial" w:cs="Arial"/>
                <w:sz w:val="20"/>
                <w:szCs w:val="20"/>
                <w:lang w:eastAsia="en-GB"/>
              </w:rPr>
              <w:fldChar w:fldCharType="begin">
                <w:ffData>
                  <w:name w:val="Check1"/>
                  <w:enabled/>
                  <w:calcOnExit w:val="0"/>
                  <w:checkBox>
                    <w:sizeAuto/>
                    <w:default w:val="1"/>
                  </w:checkBox>
                </w:ffData>
              </w:fldChar>
            </w:r>
            <w:bookmarkStart w:id="12" w:name="Check1"/>
            <w:r w:rsidR="002D2E5C">
              <w:rPr>
                <w:rFonts w:ascii="Arial" w:eastAsia="Times New Roman" w:hAnsi="Arial" w:cs="Arial"/>
                <w:sz w:val="20"/>
                <w:szCs w:val="20"/>
                <w:lang w:eastAsia="en-GB"/>
              </w:rPr>
              <w:instrText xml:space="preserve"> FORMCHECKBOX </w:instrText>
            </w:r>
            <w:r w:rsidR="002B1275">
              <w:rPr>
                <w:rFonts w:ascii="Arial" w:eastAsia="Times New Roman" w:hAnsi="Arial" w:cs="Arial"/>
                <w:sz w:val="20"/>
                <w:szCs w:val="20"/>
                <w:lang w:eastAsia="en-GB"/>
              </w:rPr>
            </w:r>
            <w:r w:rsidR="002B1275">
              <w:rPr>
                <w:rFonts w:ascii="Arial" w:eastAsia="Times New Roman" w:hAnsi="Arial" w:cs="Arial"/>
                <w:sz w:val="20"/>
                <w:szCs w:val="20"/>
                <w:lang w:eastAsia="en-GB"/>
              </w:rPr>
              <w:fldChar w:fldCharType="separate"/>
            </w:r>
            <w:r w:rsidR="002D2E5C">
              <w:rPr>
                <w:rFonts w:ascii="Arial" w:eastAsia="Times New Roman" w:hAnsi="Arial" w:cs="Arial"/>
                <w:sz w:val="20"/>
                <w:szCs w:val="20"/>
                <w:lang w:eastAsia="en-GB"/>
              </w:rPr>
              <w:fldChar w:fldCharType="end"/>
            </w:r>
            <w:bookmarkEnd w:id="12"/>
          </w:p>
          <w:p w14:paraId="635F3A6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E" w14:textId="77777777" w:rsidR="006321B1" w:rsidRPr="006321B1" w:rsidRDefault="006321B1" w:rsidP="006321B1">
            <w:pPr>
              <w:widowControl w:val="0"/>
              <w:autoSpaceDN w:val="0"/>
              <w:spacing w:after="0" w:line="240" w:lineRule="auto"/>
              <w:ind w:firstLine="720"/>
              <w:rPr>
                <w:rFonts w:ascii="Arial" w:eastAsia="Times New Roman" w:hAnsi="Arial" w:cs="Arial"/>
                <w:i/>
                <w:sz w:val="20"/>
                <w:szCs w:val="20"/>
                <w:lang w:eastAsia="en-GB"/>
              </w:rPr>
            </w:pPr>
            <w:r w:rsidRPr="006321B1">
              <w:rPr>
                <w:rFonts w:ascii="Arial" w:eastAsia="Times New Roman" w:hAnsi="Arial" w:cs="Arial"/>
                <w:sz w:val="20"/>
                <w:szCs w:val="20"/>
                <w:lang w:eastAsia="en-GB"/>
              </w:rPr>
              <w:t xml:space="preserve"> Scots Law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2"/>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2B1275">
              <w:rPr>
                <w:rFonts w:ascii="Arial" w:eastAsia="Times New Roman" w:hAnsi="Arial" w:cs="Arial"/>
                <w:sz w:val="20"/>
                <w:szCs w:val="20"/>
                <w:lang w:eastAsia="en-GB"/>
              </w:rPr>
            </w:r>
            <w:r w:rsidR="002B1275">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clause 4.d shall apply</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(one must be chosen)</w:t>
            </w:r>
          </w:p>
          <w:p w14:paraId="635F3A6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35F3A7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7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2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73"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7D" w14:textId="77777777" w:rsidTr="002D2E5C">
        <w:trPr>
          <w:cantSplit/>
        </w:trPr>
        <w:tc>
          <w:tcPr>
            <w:tcW w:w="10280" w:type="dxa"/>
            <w:shd w:val="clear" w:color="auto" w:fill="auto"/>
          </w:tcPr>
          <w:p w14:paraId="635F3A7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8 – Authority’s Representatives:</w:t>
            </w:r>
          </w:p>
          <w:p w14:paraId="635F3A7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7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ab/>
              <w:t>The Authority’s Representatives for the Contract are as follows:</w:t>
            </w:r>
          </w:p>
          <w:p w14:paraId="635F3A7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9" w14:textId="5FF45875"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Commercial: </w:t>
            </w:r>
            <w:r w:rsidR="00DE6350">
              <w:rPr>
                <w:rFonts w:ascii="Arial" w:eastAsia="Times New Roman" w:hAnsi="Arial" w:cs="Arial"/>
                <w:sz w:val="20"/>
                <w:szCs w:val="20"/>
                <w:lang w:eastAsia="en-GB"/>
              </w:rPr>
              <w:t>Commercial Officer</w:t>
            </w:r>
            <w:proofErr w:type="gramStart"/>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w:t>
            </w:r>
            <w:proofErr w:type="gramEnd"/>
            <w:r w:rsidRPr="006321B1">
              <w:rPr>
                <w:rFonts w:ascii="Arial" w:eastAsia="Times New Roman" w:hAnsi="Arial" w:cs="Arial"/>
                <w:i/>
                <w:sz w:val="20"/>
                <w:szCs w:val="20"/>
                <w:lang w:eastAsia="en-GB"/>
              </w:rPr>
              <w:t>as per DEFFORM 111)</w:t>
            </w:r>
          </w:p>
          <w:p w14:paraId="635F3A7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B" w14:textId="4D774B6B"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Project Manager: </w:t>
            </w:r>
            <w:r w:rsidR="00DE6350">
              <w:rPr>
                <w:rFonts w:ascii="Arial" w:eastAsia="Times New Roman" w:hAnsi="Arial" w:cs="Arial"/>
                <w:sz w:val="20"/>
                <w:szCs w:val="20"/>
                <w:lang w:eastAsia="en-GB"/>
              </w:rPr>
              <w:t xml:space="preserve">OC </w:t>
            </w:r>
            <w:r w:rsidR="005A3F07">
              <w:rPr>
                <w:rFonts w:ascii="Arial" w:eastAsia="Times New Roman" w:hAnsi="Arial" w:cs="Arial"/>
                <w:sz w:val="20"/>
                <w:szCs w:val="20"/>
                <w:lang w:eastAsia="en-GB"/>
              </w:rPr>
              <w:t>ARTRT</w:t>
            </w:r>
            <w:proofErr w:type="gramStart"/>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w:t>
            </w:r>
            <w:proofErr w:type="gramEnd"/>
            <w:r w:rsidRPr="006321B1">
              <w:rPr>
                <w:rFonts w:ascii="Arial" w:eastAsia="Times New Roman" w:hAnsi="Arial" w:cs="Arial"/>
                <w:i/>
                <w:sz w:val="20"/>
                <w:szCs w:val="20"/>
                <w:lang w:eastAsia="en-GB"/>
              </w:rPr>
              <w:t>as per DEFFORM 111)</w:t>
            </w:r>
          </w:p>
          <w:p w14:paraId="635F3A7C" w14:textId="77777777" w:rsidR="006321B1" w:rsidRPr="006321B1" w:rsidRDefault="006321B1" w:rsidP="006321B1">
            <w:pPr>
              <w:spacing w:after="0" w:line="240" w:lineRule="auto"/>
              <w:rPr>
                <w:rFonts w:ascii="Arial" w:eastAsia="Calibri" w:hAnsi="Arial" w:cs="Arial"/>
                <w:b/>
                <w:sz w:val="20"/>
                <w:szCs w:val="20"/>
              </w:rPr>
            </w:pPr>
          </w:p>
        </w:tc>
      </w:tr>
      <w:tr w:rsidR="006321B1" w:rsidRPr="006321B1" w14:paraId="635F3A88" w14:textId="77777777" w:rsidTr="002D2E5C">
        <w:trPr>
          <w:cantSplit/>
        </w:trPr>
        <w:tc>
          <w:tcPr>
            <w:tcW w:w="10280" w:type="dxa"/>
            <w:shd w:val="clear" w:color="auto" w:fill="auto"/>
          </w:tcPr>
          <w:p w14:paraId="635F3A7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19 – Notices:</w:t>
            </w:r>
          </w:p>
          <w:p w14:paraId="635F3A7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Notices served under the Contract shall be sent to the following address:</w:t>
            </w:r>
          </w:p>
          <w:p w14:paraId="635F3A8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2"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Authority:   </w:t>
            </w:r>
            <w:r w:rsidRPr="006321B1">
              <w:rPr>
                <w:rFonts w:ascii="Arial" w:eastAsia="Times New Roman" w:hAnsi="Arial" w:cs="Arial"/>
                <w:sz w:val="20"/>
                <w:szCs w:val="20"/>
                <w:lang w:eastAsia="en-GB"/>
              </w:rPr>
              <w:fldChar w:fldCharType="begin">
                <w:ffData>
                  <w:name w:val="Text161"/>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roofErr w:type="gramStart"/>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w:t>
            </w:r>
            <w:proofErr w:type="gramEnd"/>
            <w:r w:rsidRPr="006321B1">
              <w:rPr>
                <w:rFonts w:ascii="Arial" w:eastAsia="Times New Roman" w:hAnsi="Arial" w:cs="Arial"/>
                <w:i/>
                <w:sz w:val="20"/>
                <w:szCs w:val="20"/>
                <w:lang w:eastAsia="en-GB"/>
              </w:rPr>
              <w:t>as per DEFFORM 111)</w:t>
            </w:r>
          </w:p>
          <w:p w14:paraId="635F3A8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4" w14:textId="77777777"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 xml:space="preserve">Contractor: </w:t>
            </w:r>
            <w:r w:rsidRPr="006321B1">
              <w:rPr>
                <w:rFonts w:ascii="Arial" w:eastAsia="Times New Roman" w:hAnsi="Arial" w:cs="Arial"/>
                <w:sz w:val="20"/>
                <w:szCs w:val="20"/>
                <w:lang w:eastAsia="en-GB"/>
              </w:rPr>
              <w:fldChar w:fldCharType="begin">
                <w:ffData>
                  <w:name w:val="Text161"/>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p>
          <w:p w14:paraId="635F3A85" w14:textId="77777777"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635F3A86" w14:textId="7EE8999F"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Notices can be sent by electronic mail?</w:t>
            </w:r>
            <w:r w:rsidRPr="006321B1">
              <w:rPr>
                <w:rFonts w:ascii="Arial" w:eastAsia="Times New Roman" w:hAnsi="Arial" w:cs="Arial"/>
                <w:sz w:val="20"/>
                <w:szCs w:val="20"/>
                <w:lang w:eastAsia="en-GB"/>
              </w:rPr>
              <w:tab/>
              <w:t xml:space="preserve">  </w:t>
            </w:r>
            <w:r w:rsidR="002D2E5C">
              <w:rPr>
                <w:rFonts w:ascii="Arial" w:eastAsia="Times New Roman" w:hAnsi="Arial" w:cs="Arial"/>
                <w:sz w:val="20"/>
                <w:szCs w:val="20"/>
                <w:lang w:eastAsia="en-GB"/>
              </w:rPr>
              <w:fldChar w:fldCharType="begin">
                <w:ffData>
                  <w:name w:val="Check9"/>
                  <w:enabled/>
                  <w:calcOnExit w:val="0"/>
                  <w:checkBox>
                    <w:sizeAuto/>
                    <w:default w:val="1"/>
                  </w:checkBox>
                </w:ffData>
              </w:fldChar>
            </w:r>
            <w:bookmarkStart w:id="13" w:name="Check9"/>
            <w:r w:rsidR="002D2E5C">
              <w:rPr>
                <w:rFonts w:ascii="Arial" w:eastAsia="Times New Roman" w:hAnsi="Arial" w:cs="Arial"/>
                <w:sz w:val="20"/>
                <w:szCs w:val="20"/>
                <w:lang w:eastAsia="en-GB"/>
              </w:rPr>
              <w:instrText xml:space="preserve"> FORMCHECKBOX </w:instrText>
            </w:r>
            <w:r w:rsidR="002B1275">
              <w:rPr>
                <w:rFonts w:ascii="Arial" w:eastAsia="Times New Roman" w:hAnsi="Arial" w:cs="Arial"/>
                <w:sz w:val="20"/>
                <w:szCs w:val="20"/>
                <w:lang w:eastAsia="en-GB"/>
              </w:rPr>
            </w:r>
            <w:r w:rsidR="002B1275">
              <w:rPr>
                <w:rFonts w:ascii="Arial" w:eastAsia="Times New Roman" w:hAnsi="Arial" w:cs="Arial"/>
                <w:sz w:val="20"/>
                <w:szCs w:val="20"/>
                <w:lang w:eastAsia="en-GB"/>
              </w:rPr>
              <w:fldChar w:fldCharType="separate"/>
            </w:r>
            <w:r w:rsidR="002D2E5C">
              <w:rPr>
                <w:rFonts w:ascii="Arial" w:eastAsia="Times New Roman" w:hAnsi="Arial" w:cs="Arial"/>
                <w:sz w:val="20"/>
                <w:szCs w:val="20"/>
                <w:lang w:eastAsia="en-GB"/>
              </w:rPr>
              <w:fldChar w:fldCharType="end"/>
            </w:r>
            <w:bookmarkEnd w:id="13"/>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(tick as appropriate)</w:t>
            </w:r>
          </w:p>
          <w:p w14:paraId="635F3A8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90" w14:textId="77777777" w:rsidTr="002D2E5C">
        <w:trPr>
          <w:cantSplit/>
        </w:trPr>
        <w:tc>
          <w:tcPr>
            <w:tcW w:w="10280" w:type="dxa"/>
            <w:shd w:val="clear" w:color="auto" w:fill="auto"/>
          </w:tcPr>
          <w:p w14:paraId="635F3A8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20.a – Progress Meetings:</w:t>
            </w:r>
          </w:p>
          <w:p w14:paraId="635F3A8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C"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The Contractor shall be required to attend the following meetings:</w:t>
            </w:r>
          </w:p>
          <w:p w14:paraId="635F3A8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E" w14:textId="32664AB9" w:rsidR="006321B1" w:rsidRPr="005A3F07" w:rsidRDefault="002D2E5C" w:rsidP="006321B1">
            <w:pPr>
              <w:widowControl w:val="0"/>
              <w:autoSpaceDN w:val="0"/>
              <w:spacing w:after="0" w:line="240" w:lineRule="auto"/>
              <w:ind w:firstLine="720"/>
              <w:rPr>
                <w:rFonts w:ascii="Arial" w:eastAsia="Times New Roman" w:hAnsi="Arial" w:cs="Arial"/>
                <w:sz w:val="20"/>
                <w:szCs w:val="20"/>
                <w:lang w:eastAsia="en-GB"/>
              </w:rPr>
            </w:pPr>
            <w:r w:rsidRPr="005A3F07">
              <w:rPr>
                <w:rFonts w:ascii="Arial" w:eastAsia="Times New Roman" w:hAnsi="Arial" w:cs="Arial"/>
                <w:sz w:val="20"/>
                <w:szCs w:val="20"/>
                <w:lang w:eastAsia="en-GB"/>
              </w:rPr>
              <w:t>TBC</w:t>
            </w:r>
          </w:p>
          <w:p w14:paraId="635F3A8F"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9C" w14:textId="77777777" w:rsidTr="002D2E5C">
        <w:trPr>
          <w:cantSplit/>
        </w:trPr>
        <w:tc>
          <w:tcPr>
            <w:tcW w:w="10280" w:type="dxa"/>
            <w:shd w:val="clear" w:color="auto" w:fill="auto"/>
          </w:tcPr>
          <w:p w14:paraId="635F3A9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20.b – Progress Reports:</w:t>
            </w:r>
          </w:p>
          <w:p w14:paraId="635F3A9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The Contractor is required to submit the following Reports:</w:t>
            </w:r>
          </w:p>
          <w:p w14:paraId="635F3A9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96" w14:textId="52BF6CDF" w:rsidR="006321B1" w:rsidRPr="005A3F07" w:rsidRDefault="002D2E5C" w:rsidP="006321B1">
            <w:pPr>
              <w:widowControl w:val="0"/>
              <w:autoSpaceDN w:val="0"/>
              <w:spacing w:after="0" w:line="240" w:lineRule="auto"/>
              <w:ind w:firstLine="720"/>
              <w:rPr>
                <w:rFonts w:ascii="Arial" w:eastAsia="Times New Roman" w:hAnsi="Arial" w:cs="Arial"/>
                <w:sz w:val="20"/>
                <w:szCs w:val="20"/>
                <w:lang w:eastAsia="en-GB"/>
              </w:rPr>
            </w:pPr>
            <w:r w:rsidRPr="005A3F07">
              <w:rPr>
                <w:rFonts w:ascii="Arial" w:eastAsia="Times New Roman" w:hAnsi="Arial" w:cs="Arial"/>
                <w:sz w:val="20"/>
                <w:szCs w:val="20"/>
                <w:lang w:eastAsia="en-GB"/>
              </w:rPr>
              <w:t>TBC</w:t>
            </w:r>
          </w:p>
          <w:p w14:paraId="635F3A97"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p>
          <w:p w14:paraId="635F3A98"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Reports shall be Delivered to the following address:</w:t>
            </w:r>
          </w:p>
          <w:p w14:paraId="635F3A99"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p>
          <w:p w14:paraId="635F3A9A" w14:textId="59830C9D" w:rsidR="006321B1" w:rsidRPr="005A3F07" w:rsidRDefault="002D2E5C" w:rsidP="006321B1">
            <w:pPr>
              <w:widowControl w:val="0"/>
              <w:autoSpaceDN w:val="0"/>
              <w:spacing w:after="0" w:line="240" w:lineRule="auto"/>
              <w:ind w:firstLine="720"/>
              <w:rPr>
                <w:rFonts w:ascii="Arial" w:eastAsia="Times New Roman" w:hAnsi="Arial" w:cs="Arial"/>
                <w:sz w:val="20"/>
                <w:szCs w:val="20"/>
                <w:lang w:eastAsia="en-GB"/>
              </w:rPr>
            </w:pPr>
            <w:r w:rsidRPr="005A3F07">
              <w:rPr>
                <w:rFonts w:ascii="Arial" w:eastAsia="Times New Roman" w:hAnsi="Arial" w:cs="Arial"/>
                <w:sz w:val="20"/>
                <w:szCs w:val="20"/>
                <w:lang w:eastAsia="en-GB"/>
              </w:rPr>
              <w:t>TBC</w:t>
            </w:r>
          </w:p>
          <w:p w14:paraId="635F3A9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A9D" w14:textId="77777777" w:rsidR="006321B1" w:rsidRPr="006321B1" w:rsidRDefault="006321B1" w:rsidP="006321B1">
      <w:pPr>
        <w:spacing w:after="0" w:line="240" w:lineRule="auto"/>
        <w:rPr>
          <w:rFonts w:ascii="Arial" w:eastAsia="Times New Roman" w:hAnsi="Arial" w:cs="Arial"/>
          <w:b/>
          <w:sz w:val="20"/>
          <w:szCs w:val="24"/>
          <w:lang w:eastAsia="en-GB"/>
        </w:rPr>
      </w:pPr>
      <w:bookmarkStart w:id="14" w:name="SC3A"/>
      <w:bookmarkEnd w:id="14"/>
    </w:p>
    <w:p w14:paraId="635F3A9E" w14:textId="77777777" w:rsidR="006321B1" w:rsidRPr="006321B1" w:rsidRDefault="006321B1" w:rsidP="006321B1">
      <w:pPr>
        <w:spacing w:after="0" w:line="240" w:lineRule="auto"/>
        <w:rPr>
          <w:rFonts w:ascii="Arial" w:eastAsia="Times New Roman" w:hAnsi="Arial" w:cs="Arial"/>
          <w:b/>
          <w:sz w:val="20"/>
          <w:szCs w:val="24"/>
          <w:lang w:eastAsia="en-GB"/>
        </w:rPr>
      </w:pPr>
    </w:p>
    <w:p w14:paraId="635F3A9F" w14:textId="77777777" w:rsidR="006321B1" w:rsidRPr="006321B1" w:rsidRDefault="006321B1" w:rsidP="006321B1">
      <w:pPr>
        <w:spacing w:after="0" w:line="240"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A1" w14:textId="77777777" w:rsidTr="002D2E5C">
        <w:trPr>
          <w:cantSplit/>
          <w:trHeight w:val="454"/>
        </w:trPr>
        <w:tc>
          <w:tcPr>
            <w:tcW w:w="10280" w:type="dxa"/>
            <w:shd w:val="clear" w:color="auto" w:fill="auto"/>
            <w:vAlign w:val="center"/>
          </w:tcPr>
          <w:p w14:paraId="635F3AA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t>Supply of Contractor Deliverables</w:t>
            </w:r>
          </w:p>
        </w:tc>
      </w:tr>
      <w:tr w:rsidR="006321B1" w:rsidRPr="006321B1" w14:paraId="635F3AAC" w14:textId="77777777" w:rsidTr="002D2E5C">
        <w:trPr>
          <w:cantSplit/>
        </w:trPr>
        <w:tc>
          <w:tcPr>
            <w:tcW w:w="10280" w:type="dxa"/>
            <w:shd w:val="clear" w:color="auto" w:fill="auto"/>
          </w:tcPr>
          <w:p w14:paraId="635F3AA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br/>
              <w:t>Condition 21 – Quality Assurance:</w:t>
            </w:r>
          </w:p>
          <w:p w14:paraId="635F3AA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A4"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Is a Deliverable Quality Plan required for this Contract?  </w:t>
            </w:r>
            <w:r w:rsidRPr="006321B1">
              <w:rPr>
                <w:rFonts w:ascii="Arial" w:eastAsia="Times New Roman" w:hAnsi="Arial" w:cs="Arial"/>
                <w:sz w:val="20"/>
                <w:szCs w:val="20"/>
                <w:lang w:eastAsia="en-GB"/>
              </w:rPr>
              <w:tab/>
              <w:t xml:space="preserve">  </w:t>
            </w:r>
            <w:r w:rsidRPr="006321B1">
              <w:rPr>
                <w:rFonts w:ascii="Arial" w:eastAsia="Times New Roman" w:hAnsi="Arial" w:cs="Arial"/>
                <w:sz w:val="20"/>
                <w:szCs w:val="20"/>
                <w:lang w:eastAsia="en-GB"/>
              </w:rPr>
              <w:fldChar w:fldCharType="begin">
                <w:ffData>
                  <w:name w:val="Check3"/>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2B1275">
              <w:rPr>
                <w:rFonts w:ascii="Arial" w:eastAsia="Times New Roman" w:hAnsi="Arial" w:cs="Arial"/>
                <w:sz w:val="20"/>
                <w:szCs w:val="20"/>
                <w:lang w:eastAsia="en-GB"/>
              </w:rPr>
            </w:r>
            <w:r w:rsidR="002B1275">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AA5" w14:textId="77777777" w:rsidR="006321B1" w:rsidRPr="006321B1" w:rsidRDefault="006321B1" w:rsidP="006321B1">
            <w:pPr>
              <w:widowControl w:val="0"/>
              <w:autoSpaceDN w:val="0"/>
              <w:spacing w:after="0" w:line="240" w:lineRule="auto"/>
              <w:jc w:val="center"/>
              <w:rPr>
                <w:rFonts w:ascii="Arial" w:eastAsia="Times New Roman" w:hAnsi="Arial" w:cs="Arial"/>
                <w:sz w:val="20"/>
                <w:szCs w:val="20"/>
                <w:lang w:eastAsia="en-GB"/>
              </w:rPr>
            </w:pPr>
          </w:p>
          <w:p w14:paraId="635F3AA6" w14:textId="5B25D9FD"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005A3F07">
              <w:rPr>
                <w:rFonts w:ascii="Arial" w:eastAsia="Times New Roman" w:hAnsi="Arial" w:cs="Arial"/>
                <w:sz w:val="20"/>
                <w:szCs w:val="20"/>
                <w:lang w:eastAsia="en-GB"/>
              </w:rPr>
              <w:t>20</w:t>
            </w:r>
            <w:r w:rsidRPr="006321B1">
              <w:rPr>
                <w:rFonts w:ascii="Arial" w:eastAsia="Times New Roman" w:hAnsi="Arial" w:cs="Arial"/>
                <w:sz w:val="20"/>
                <w:szCs w:val="20"/>
                <w:lang w:eastAsia="en-GB"/>
              </w:rPr>
              <w:t xml:space="preserve"> Business Days of Contract Award.  Once agreed by the Authority the Quality Plan shall be incorporated into the Contract.  The Contractor </w:t>
            </w:r>
            <w:proofErr w:type="gramStart"/>
            <w:r w:rsidRPr="006321B1">
              <w:rPr>
                <w:rFonts w:ascii="Arial" w:eastAsia="Times New Roman" w:hAnsi="Arial" w:cs="Arial"/>
                <w:sz w:val="20"/>
                <w:szCs w:val="20"/>
                <w:lang w:eastAsia="en-GB"/>
              </w:rPr>
              <w:t>shall remain at all times</w:t>
            </w:r>
            <w:proofErr w:type="gramEnd"/>
            <w:r w:rsidRPr="006321B1">
              <w:rPr>
                <w:rFonts w:ascii="Arial" w:eastAsia="Times New Roman" w:hAnsi="Arial" w:cs="Arial"/>
                <w:sz w:val="20"/>
                <w:szCs w:val="20"/>
                <w:lang w:eastAsia="en-GB"/>
              </w:rPr>
              <w:t xml:space="preserve"> solely responsible for the accuracy, suitability and applicability of the Deliverable Quality Plan.</w:t>
            </w:r>
          </w:p>
          <w:p w14:paraId="635F3AA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A8" w14:textId="77777777" w:rsidR="006321B1" w:rsidRPr="006321B1" w:rsidRDefault="006321B1" w:rsidP="006321B1">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6321B1">
              <w:rPr>
                <w:rFonts w:ascii="Arial" w:eastAsia="Times New Roman" w:hAnsi="Arial" w:cs="Arial"/>
                <w:b/>
                <w:kern w:val="22"/>
                <w:sz w:val="20"/>
                <w:szCs w:val="20"/>
              </w:rPr>
              <w:t>Other Quality Assurance Requirements:</w:t>
            </w:r>
          </w:p>
          <w:p w14:paraId="635F3AA9" w14:textId="77777777" w:rsidR="006321B1" w:rsidRPr="006321B1" w:rsidRDefault="006321B1" w:rsidP="006321B1">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635F3AAA" w14:textId="2F6B4496" w:rsidR="006321B1" w:rsidRPr="005A3F07" w:rsidRDefault="002D2E5C" w:rsidP="006321B1">
            <w:pPr>
              <w:widowControl w:val="0"/>
              <w:autoSpaceDN w:val="0"/>
              <w:spacing w:after="0" w:line="240" w:lineRule="auto"/>
              <w:ind w:firstLine="720"/>
              <w:rPr>
                <w:rFonts w:ascii="Arial" w:eastAsia="Times New Roman" w:hAnsi="Arial" w:cs="Arial"/>
                <w:b/>
                <w:sz w:val="20"/>
                <w:szCs w:val="20"/>
                <w:lang w:eastAsia="en-GB"/>
              </w:rPr>
            </w:pPr>
            <w:r w:rsidRPr="005A3F07">
              <w:rPr>
                <w:rFonts w:ascii="Arial" w:eastAsia="Times New Roman" w:hAnsi="Arial" w:cs="Arial"/>
                <w:sz w:val="20"/>
                <w:szCs w:val="20"/>
                <w:lang w:eastAsia="en-GB"/>
              </w:rPr>
              <w:t>TBC</w:t>
            </w:r>
            <w:r w:rsidR="00BC061B">
              <w:rPr>
                <w:rFonts w:ascii="Arial" w:eastAsia="Times New Roman" w:hAnsi="Arial" w:cs="Arial"/>
                <w:sz w:val="20"/>
                <w:szCs w:val="20"/>
                <w:lang w:eastAsia="en-GB"/>
              </w:rPr>
              <w:t xml:space="preserve"> following review of SOR by Authority QA Practioner</w:t>
            </w:r>
          </w:p>
          <w:p w14:paraId="635F3AA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B3" w14:textId="77777777" w:rsidTr="002D2E5C">
        <w:trPr>
          <w:cantSplit/>
        </w:trPr>
        <w:tc>
          <w:tcPr>
            <w:tcW w:w="10280" w:type="dxa"/>
            <w:shd w:val="clear" w:color="auto" w:fill="auto"/>
          </w:tcPr>
          <w:p w14:paraId="635F3AA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22 – Marking of Contractor Deliverables:</w:t>
            </w:r>
          </w:p>
          <w:p w14:paraId="635F3AA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A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Special Marking requirements: </w:t>
            </w:r>
          </w:p>
          <w:p w14:paraId="635F3AB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1" w14:textId="668AEBC8" w:rsidR="006321B1" w:rsidRPr="006321B1" w:rsidRDefault="002D2E5C" w:rsidP="006321B1">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635F3AB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BD" w14:textId="77777777" w:rsidTr="002D2E5C">
        <w:trPr>
          <w:cantSplit/>
        </w:trPr>
        <w:tc>
          <w:tcPr>
            <w:tcW w:w="10280" w:type="dxa"/>
            <w:shd w:val="clear" w:color="auto" w:fill="auto"/>
          </w:tcPr>
          <w:p w14:paraId="635F3AB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24 - Supply of Data for Hazardous Contractor Deliverables, Materials and Substances:</w:t>
            </w:r>
          </w:p>
          <w:p w14:paraId="635F3AB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B6"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 completed Schedule 6 (Hazardous </w:t>
            </w:r>
            <w:r w:rsidRPr="006321B1">
              <w:rPr>
                <w:rFonts w:ascii="Arial" w:eastAsia="Times New Roman" w:hAnsi="Arial" w:cs="Times New Roman"/>
                <w:sz w:val="20"/>
                <w:szCs w:val="24"/>
                <w:lang w:eastAsia="en-GB"/>
              </w:rPr>
              <w:t>Contractor Deliverables,</w:t>
            </w:r>
            <w:r w:rsidRPr="006321B1">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635F3AB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8"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  The Authority’s Representative (Commercial)</w:t>
            </w:r>
            <w:r w:rsidRPr="006321B1">
              <w:rPr>
                <w:rFonts w:ascii="Arial" w:eastAsia="Times New Roman" w:hAnsi="Arial" w:cs="Arial"/>
                <w:sz w:val="20"/>
                <w:szCs w:val="20"/>
                <w:lang w:eastAsia="en-GB"/>
              </w:rPr>
              <w:br/>
            </w:r>
          </w:p>
          <w:p w14:paraId="635F3AB9" w14:textId="77777777" w:rsidR="006321B1" w:rsidRPr="006321B1" w:rsidRDefault="006321B1" w:rsidP="006321B1">
            <w:pPr>
              <w:overflowPunct w:val="0"/>
              <w:autoSpaceDE w:val="0"/>
              <w:autoSpaceDN w:val="0"/>
              <w:adjustRightInd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b)  Defence Safety Authority – </w:t>
            </w:r>
            <w:hyperlink r:id="rId8" w:history="1">
              <w:r w:rsidRPr="006321B1">
                <w:rPr>
                  <w:rFonts w:ascii="Arial" w:eastAsia="Times New Roman" w:hAnsi="Arial" w:cs="Arial"/>
                  <w:color w:val="0000FF"/>
                  <w:sz w:val="20"/>
                  <w:szCs w:val="20"/>
                  <w:u w:val="single"/>
                  <w:lang w:eastAsia="en-GB"/>
                </w:rPr>
                <w:t>DSA-DLSR-MovTpt-DGHSIS@mod.uk</w:t>
              </w:r>
            </w:hyperlink>
          </w:p>
          <w:p w14:paraId="635F3ABA" w14:textId="77777777" w:rsidR="006321B1" w:rsidRPr="006321B1" w:rsidRDefault="006321B1" w:rsidP="006321B1">
            <w:pPr>
              <w:overflowPunct w:val="0"/>
              <w:autoSpaceDE w:val="0"/>
              <w:autoSpaceDN w:val="0"/>
              <w:adjustRightInd w:val="0"/>
              <w:spacing w:after="0" w:line="240" w:lineRule="auto"/>
              <w:rPr>
                <w:rFonts w:ascii="Arial" w:eastAsia="Times New Roman" w:hAnsi="Arial" w:cs="Arial"/>
                <w:sz w:val="20"/>
                <w:szCs w:val="20"/>
                <w:lang w:eastAsia="en-GB"/>
              </w:rPr>
            </w:pPr>
          </w:p>
          <w:p w14:paraId="635F3ABB" w14:textId="3B8B5682"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no later than one (1) month prior to the Delivery Date for the Contract Deliverable or by the following date: </w:t>
            </w:r>
            <w:r w:rsidR="00055A16">
              <w:rPr>
                <w:rFonts w:ascii="Arial" w:eastAsia="Times New Roman" w:hAnsi="Arial" w:cs="Arial"/>
                <w:sz w:val="20"/>
                <w:szCs w:val="20"/>
                <w:lang w:eastAsia="en-GB"/>
              </w:rPr>
              <w:t>N/A</w:t>
            </w:r>
          </w:p>
          <w:p w14:paraId="635F3AB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C4" w14:textId="77777777" w:rsidTr="002D2E5C">
        <w:trPr>
          <w:cantSplit/>
        </w:trPr>
        <w:tc>
          <w:tcPr>
            <w:tcW w:w="10280" w:type="dxa"/>
            <w:shd w:val="clear" w:color="auto" w:fill="auto"/>
          </w:tcPr>
          <w:p w14:paraId="635F3AB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25 – Timber and Wood-Derived Products:</w:t>
            </w:r>
          </w:p>
          <w:p w14:paraId="635F3AB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b/>
                <w:sz w:val="20"/>
                <w:szCs w:val="20"/>
                <w:lang w:eastAsia="en-GB"/>
              </w:rPr>
              <w:tab/>
            </w:r>
          </w:p>
          <w:p w14:paraId="635F3AC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635F3AC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C2" w14:textId="1EA78D9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by the following date: </w:t>
            </w:r>
            <w:r w:rsidR="00055A16">
              <w:rPr>
                <w:rFonts w:ascii="Arial" w:eastAsia="Times New Roman" w:hAnsi="Arial" w:cs="Arial"/>
                <w:sz w:val="20"/>
                <w:szCs w:val="20"/>
                <w:lang w:eastAsia="en-GB"/>
              </w:rPr>
              <w:t>N/A</w:t>
            </w:r>
          </w:p>
          <w:p w14:paraId="635F3AC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0" w14:textId="77777777" w:rsidTr="002D2E5C">
        <w:trPr>
          <w:cantSplit/>
        </w:trPr>
        <w:tc>
          <w:tcPr>
            <w:tcW w:w="10280" w:type="dxa"/>
            <w:shd w:val="clear" w:color="auto" w:fill="auto"/>
          </w:tcPr>
          <w:p w14:paraId="635F3AC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26 – Certificate of Conformity:</w:t>
            </w:r>
          </w:p>
          <w:p w14:paraId="635F3AC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C7"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Is a Certificate of Conformity required for this Contract?       </w:t>
            </w:r>
            <w:r w:rsidRPr="006321B1">
              <w:rPr>
                <w:rFonts w:ascii="Arial" w:eastAsia="Times New Roman" w:hAnsi="Arial" w:cs="Arial"/>
                <w:sz w:val="20"/>
                <w:szCs w:val="20"/>
                <w:lang w:eastAsia="en-GB"/>
              </w:rPr>
              <w:fldChar w:fldCharType="begin">
                <w:ffData>
                  <w:name w:val="Check5"/>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2B1275">
              <w:rPr>
                <w:rFonts w:ascii="Arial" w:eastAsia="Times New Roman" w:hAnsi="Arial" w:cs="Arial"/>
                <w:sz w:val="20"/>
                <w:szCs w:val="20"/>
                <w:lang w:eastAsia="en-GB"/>
              </w:rPr>
            </w:r>
            <w:r w:rsidR="002B1275">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AC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9"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Applicable to Line Items: </w:t>
            </w:r>
            <w:r w:rsidRPr="006321B1">
              <w:rPr>
                <w:rFonts w:ascii="Arial" w:eastAsia="Times New Roman" w:hAnsi="Arial" w:cs="Arial"/>
                <w:sz w:val="20"/>
                <w:szCs w:val="20"/>
                <w:lang w:eastAsia="en-GB"/>
              </w:rPr>
              <w:fldChar w:fldCharType="begin">
                <w:ffData>
                  <w:name w:val="Text126"/>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ab/>
            </w:r>
          </w:p>
          <w:p w14:paraId="635F3AC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B" w14:textId="77777777" w:rsidR="006321B1" w:rsidRPr="006321B1"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required, does the Contractor Deliverables require traceability throughout the supply chain?     </w:t>
            </w:r>
            <w:r w:rsidRPr="006321B1">
              <w:rPr>
                <w:rFonts w:ascii="Arial" w:eastAsia="Times New Roman" w:hAnsi="Arial" w:cs="Arial"/>
                <w:sz w:val="20"/>
                <w:szCs w:val="20"/>
                <w:lang w:eastAsia="en-GB"/>
              </w:rPr>
              <w:fldChar w:fldCharType="begin">
                <w:ffData>
                  <w:name w:val="Check5"/>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2B1275">
              <w:rPr>
                <w:rFonts w:ascii="Arial" w:eastAsia="Times New Roman" w:hAnsi="Arial" w:cs="Arial"/>
                <w:sz w:val="20"/>
                <w:szCs w:val="20"/>
                <w:lang w:eastAsia="en-GB"/>
              </w:rPr>
            </w:r>
            <w:r w:rsidR="002B1275">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p>
          <w:p w14:paraId="635F3ACC" w14:textId="77777777" w:rsidR="006321B1" w:rsidRPr="006321B1"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6321B1">
              <w:rPr>
                <w:rFonts w:ascii="Arial" w:eastAsia="Times New Roman" w:hAnsi="Arial" w:cs="Arial"/>
                <w:i/>
                <w:sz w:val="20"/>
                <w:szCs w:val="20"/>
                <w:lang w:eastAsia="en-GB"/>
              </w:rPr>
              <w:t>(tick as appropriate)</w:t>
            </w:r>
          </w:p>
          <w:p w14:paraId="635F3AC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E"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Applicable to Line Items: </w:t>
            </w:r>
            <w:r w:rsidRPr="006321B1">
              <w:rPr>
                <w:rFonts w:ascii="Arial" w:eastAsia="Times New Roman" w:hAnsi="Arial" w:cs="Arial"/>
                <w:sz w:val="20"/>
                <w:szCs w:val="20"/>
                <w:lang w:eastAsia="en-GB"/>
              </w:rPr>
              <w:fldChar w:fldCharType="begin">
                <w:ffData>
                  <w:name w:val="Text126"/>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C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E" w14:textId="77777777" w:rsidTr="002D2E5C">
        <w:trPr>
          <w:cantSplit/>
        </w:trPr>
        <w:tc>
          <w:tcPr>
            <w:tcW w:w="10280" w:type="dxa"/>
            <w:shd w:val="clear" w:color="auto" w:fill="auto"/>
          </w:tcPr>
          <w:p w14:paraId="635F3AD1"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D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 28.b – Delivery by the Contractor:</w:t>
            </w:r>
          </w:p>
          <w:p w14:paraId="635F3AD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D4"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Delivered by the Contractor:</w:t>
            </w:r>
          </w:p>
          <w:p w14:paraId="635F3AD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6"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4"/>
                <w:lang w:eastAsia="en-GB"/>
              </w:rPr>
              <w:fldChar w:fldCharType="begin">
                <w:ffData>
                  <w:name w:val="Text152"/>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sz w:val="20"/>
                <w:szCs w:val="24"/>
                <w:lang w:eastAsia="en-GB"/>
              </w:rPr>
              <w:fldChar w:fldCharType="end"/>
            </w:r>
          </w:p>
          <w:p w14:paraId="635F3AD7" w14:textId="77777777" w:rsidR="006321B1" w:rsidRPr="006321B1" w:rsidRDefault="006321B1" w:rsidP="006321B1">
            <w:pPr>
              <w:widowControl w:val="0"/>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Arial"/>
                <w:b/>
                <w:sz w:val="20"/>
                <w:szCs w:val="20"/>
                <w:lang w:eastAsia="en-GB"/>
              </w:rPr>
              <w:tab/>
            </w:r>
          </w:p>
          <w:p w14:paraId="635F3AD8"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Special Delivery Instructions:</w:t>
            </w:r>
          </w:p>
          <w:p w14:paraId="635F3AD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A" w14:textId="77777777" w:rsidR="006321B1" w:rsidRPr="006321B1" w:rsidRDefault="006321B1" w:rsidP="006321B1">
            <w:pPr>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DB"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DC" w14:textId="77777777" w:rsidR="006321B1" w:rsidRPr="006321B1" w:rsidRDefault="006321B1" w:rsidP="006321B1">
            <w:pPr>
              <w:spacing w:after="0" w:line="240" w:lineRule="auto"/>
              <w:ind w:left="709"/>
              <w:rPr>
                <w:rFonts w:ascii="Arial" w:eastAsia="Calibri" w:hAnsi="Arial" w:cs="Arial"/>
                <w:sz w:val="20"/>
              </w:rPr>
            </w:pPr>
            <w:r w:rsidRPr="006321B1">
              <w:rPr>
                <w:rFonts w:ascii="Arial" w:eastAsia="Calibri" w:hAnsi="Arial" w:cs="Arial"/>
                <w:sz w:val="20"/>
              </w:rPr>
              <w:t>Each consignment is to be accompanied by a DEFFORM 129J.</w:t>
            </w:r>
          </w:p>
          <w:p w14:paraId="635F3ADD" w14:textId="77777777" w:rsidR="006321B1" w:rsidRPr="006321B1" w:rsidRDefault="006321B1" w:rsidP="006321B1">
            <w:pPr>
              <w:spacing w:after="0" w:line="240" w:lineRule="auto"/>
              <w:rPr>
                <w:rFonts w:ascii="Times New Roman" w:eastAsia="Times New Roman" w:hAnsi="Times New Roman" w:cs="Arial"/>
                <w:b/>
                <w:sz w:val="20"/>
                <w:szCs w:val="20"/>
                <w:lang w:eastAsia="en-GB"/>
              </w:rPr>
            </w:pPr>
          </w:p>
        </w:tc>
      </w:tr>
      <w:tr w:rsidR="006321B1" w:rsidRPr="006321B1" w14:paraId="635F3AF4" w14:textId="77777777" w:rsidTr="002D2E5C">
        <w:trPr>
          <w:cantSplit/>
        </w:trPr>
        <w:tc>
          <w:tcPr>
            <w:tcW w:w="10280" w:type="dxa"/>
            <w:shd w:val="clear" w:color="auto" w:fill="auto"/>
          </w:tcPr>
          <w:p w14:paraId="635F3ADF"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E0"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r w:rsidRPr="006321B1">
              <w:rPr>
                <w:rFonts w:ascii="Arial" w:eastAsia="Times New Roman" w:hAnsi="Arial" w:cs="Arial"/>
                <w:b/>
                <w:sz w:val="20"/>
                <w:szCs w:val="20"/>
                <w:lang w:eastAsia="en-GB"/>
              </w:rPr>
              <w:t>Condition 28.c - Collection by the Authority:</w:t>
            </w:r>
          </w:p>
          <w:p w14:paraId="635F3AE1"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p>
          <w:p w14:paraId="635F3AE2"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Collected by the Authority:</w:t>
            </w:r>
          </w:p>
          <w:p w14:paraId="635F3AE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4"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4"/>
                <w:lang w:eastAsia="en-GB"/>
              </w:rPr>
              <w:fldChar w:fldCharType="begin">
                <w:ffData>
                  <w:name w:val="Text152"/>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sz w:val="20"/>
                <w:szCs w:val="24"/>
                <w:lang w:eastAsia="en-GB"/>
              </w:rPr>
              <w:fldChar w:fldCharType="end"/>
            </w:r>
          </w:p>
          <w:p w14:paraId="635F3AE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br/>
              <w:t>Special Delivery Instructions:</w:t>
            </w:r>
          </w:p>
          <w:p w14:paraId="635F3AE6"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ab/>
            </w:r>
          </w:p>
          <w:p w14:paraId="635F3AE7"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E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Arial"/>
                <w:sz w:val="20"/>
                <w:szCs w:val="20"/>
                <w:lang w:eastAsia="en-GB"/>
              </w:rPr>
              <w:br/>
            </w:r>
            <w:r w:rsidRPr="006321B1">
              <w:rPr>
                <w:rFonts w:ascii="Arial" w:eastAsia="Times New Roman" w:hAnsi="Arial" w:cs="Times New Roman"/>
                <w:sz w:val="20"/>
                <w:szCs w:val="24"/>
                <w:lang w:eastAsia="en-GB"/>
              </w:rPr>
              <w:t>Each consignment is to be accompanied by a DEFFORM 129J.</w:t>
            </w:r>
          </w:p>
          <w:p w14:paraId="635F3AE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A"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EB"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Consignor details (in accordance with 28.c.(4)):</w:t>
            </w:r>
          </w:p>
          <w:p w14:paraId="635F3AEC"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p>
          <w:p w14:paraId="635F3AED"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w:t>
            </w:r>
            <w:r w:rsidRPr="006321B1">
              <w:rPr>
                <w:rFonts w:ascii="Arial" w:eastAsia="Times New Roman" w:hAnsi="Arial" w:cs="Arial"/>
                <w:sz w:val="20"/>
                <w:szCs w:val="20"/>
                <w:shd w:val="clear" w:color="auto" w:fill="FFFF99"/>
                <w:lang w:eastAsia="en-GB"/>
              </w:rPr>
              <w:t xml:space="preserve"> </w:t>
            </w:r>
            <w:r w:rsidRPr="006321B1">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6321B1">
              <w:rPr>
                <w:rFonts w:ascii="Arial" w:eastAsia="Times New Roman" w:hAnsi="Arial" w:cs="Arial"/>
                <w:sz w:val="20"/>
                <w:szCs w:val="20"/>
                <w:shd w:val="clear" w:color="auto" w:fill="FFFF99"/>
                <w:lang w:eastAsia="en-GB"/>
              </w:rPr>
              <w:instrText xml:space="preserve"> FORMTEXT </w:instrText>
            </w:r>
            <w:r w:rsidRPr="006321B1">
              <w:rPr>
                <w:rFonts w:ascii="Arial" w:eastAsia="Times New Roman" w:hAnsi="Arial" w:cs="Arial"/>
                <w:sz w:val="20"/>
                <w:szCs w:val="20"/>
                <w:shd w:val="clear" w:color="auto" w:fill="FFFF99"/>
                <w:lang w:eastAsia="en-GB"/>
              </w:rPr>
            </w:r>
            <w:r w:rsidRPr="006321B1">
              <w:rPr>
                <w:rFonts w:ascii="Arial" w:eastAsia="Times New Roman" w:hAnsi="Arial" w:cs="Arial"/>
                <w:sz w:val="20"/>
                <w:szCs w:val="20"/>
                <w:shd w:val="clear" w:color="auto" w:fill="FFFF99"/>
                <w:lang w:eastAsia="en-GB"/>
              </w:rPr>
              <w:fldChar w:fldCharType="separate"/>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fldChar w:fldCharType="end"/>
            </w:r>
            <w:r w:rsidRPr="006321B1">
              <w:rPr>
                <w:rFonts w:ascii="Arial" w:eastAsia="Times New Roman" w:hAnsi="Arial" w:cs="Arial"/>
                <w:sz w:val="20"/>
                <w:szCs w:val="20"/>
                <w:shd w:val="clear" w:color="auto" w:fill="FFFF99"/>
                <w:lang w:eastAsia="en-GB"/>
              </w:rPr>
              <w:br/>
            </w:r>
          </w:p>
          <w:p w14:paraId="635F3AEE"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EF"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Times New Roman" w:hAnsi="Arial" w:cs="Arial"/>
                <w:sz w:val="20"/>
                <w:szCs w:val="20"/>
                <w:shd w:val="clear" w:color="auto" w:fill="FFFF99"/>
                <w:lang w:eastAsia="en-GB"/>
              </w:rPr>
              <w:br/>
            </w:r>
            <w:r w:rsidRPr="006321B1">
              <w:rPr>
                <w:rFonts w:ascii="Arial" w:eastAsia="Times New Roman" w:hAnsi="Arial" w:cs="Arial"/>
                <w:sz w:val="20"/>
                <w:szCs w:val="20"/>
                <w:shd w:val="clear" w:color="auto" w:fill="FFFF99"/>
                <w:lang w:eastAsia="en-GB"/>
              </w:rPr>
              <w:br/>
            </w:r>
            <w:r w:rsidRPr="006321B1">
              <w:rPr>
                <w:rFonts w:ascii="Arial" w:eastAsia="Calibri" w:hAnsi="Arial" w:cs="Times New Roman"/>
                <w:sz w:val="20"/>
              </w:rPr>
              <w:t>Consignee details (in accordance with condition 23):</w:t>
            </w:r>
          </w:p>
          <w:p w14:paraId="635F3AF0" w14:textId="77777777" w:rsidR="006321B1" w:rsidRPr="006321B1" w:rsidRDefault="006321B1" w:rsidP="006321B1">
            <w:pPr>
              <w:spacing w:after="0" w:line="240" w:lineRule="auto"/>
              <w:ind w:left="709"/>
              <w:rPr>
                <w:rFonts w:ascii="Arial" w:eastAsia="Calibri" w:hAnsi="Arial" w:cs="Times New Roman"/>
                <w:sz w:val="20"/>
              </w:rPr>
            </w:pPr>
          </w:p>
          <w:p w14:paraId="635F3AF1"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br/>
            </w:r>
          </w:p>
          <w:p w14:paraId="635F3AF2"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F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FB" w14:textId="77777777" w:rsidTr="002D2E5C">
        <w:trPr>
          <w:cantSplit/>
        </w:trPr>
        <w:tc>
          <w:tcPr>
            <w:tcW w:w="10280" w:type="dxa"/>
            <w:shd w:val="clear" w:color="auto" w:fill="auto"/>
          </w:tcPr>
          <w:p w14:paraId="635F3AF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30 – Rejection:</w:t>
            </w:r>
          </w:p>
          <w:p w14:paraId="635F3A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F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default time limit for rejection of the Contractor Deliverables is thirty (30) days unless otherwise specified here:</w:t>
            </w:r>
          </w:p>
          <w:p w14:paraId="635F3AF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AFA" w14:textId="50479436" w:rsidR="006321B1" w:rsidRPr="006321B1" w:rsidRDefault="006321B1" w:rsidP="006321B1">
            <w:pPr>
              <w:widowControl w:val="0"/>
              <w:tabs>
                <w:tab w:val="left" w:pos="3577"/>
              </w:tabs>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Times New Roman"/>
                <w:sz w:val="20"/>
                <w:szCs w:val="24"/>
                <w:lang w:eastAsia="en-GB"/>
              </w:rPr>
              <w:t xml:space="preserve">The time limit for rejection shall be </w:t>
            </w:r>
            <w:proofErr w:type="gramStart"/>
            <w:r w:rsidR="00012AF5">
              <w:rPr>
                <w:rFonts w:ascii="Arial" w:eastAsia="Times New Roman" w:hAnsi="Arial" w:cs="Times New Roman"/>
                <w:sz w:val="20"/>
                <w:szCs w:val="24"/>
                <w:lang w:eastAsia="en-GB"/>
              </w:rPr>
              <w:t>20</w:t>
            </w:r>
            <w:r w:rsidRPr="006321B1">
              <w:rPr>
                <w:rFonts w:ascii="Arial" w:eastAsia="Times New Roman" w:hAnsi="Arial" w:cs="Arial"/>
                <w:sz w:val="20"/>
                <w:szCs w:val="20"/>
                <w:lang w:eastAsia="en-GB"/>
              </w:rPr>
              <w:t xml:space="preserve">  Business</w:t>
            </w:r>
            <w:proofErr w:type="gramEnd"/>
            <w:r w:rsidRPr="006321B1">
              <w:rPr>
                <w:rFonts w:ascii="Arial" w:eastAsia="Times New Roman" w:hAnsi="Arial" w:cs="Arial"/>
                <w:sz w:val="20"/>
                <w:szCs w:val="20"/>
                <w:lang w:eastAsia="en-GB"/>
              </w:rPr>
              <w:t xml:space="preserve"> Days.</w:t>
            </w:r>
            <w:r w:rsidRPr="006321B1">
              <w:rPr>
                <w:rFonts w:ascii="Arial" w:eastAsia="Times New Roman" w:hAnsi="Arial" w:cs="Arial"/>
                <w:sz w:val="20"/>
                <w:szCs w:val="20"/>
                <w:lang w:eastAsia="en-GB"/>
              </w:rPr>
              <w:br/>
            </w:r>
          </w:p>
        </w:tc>
      </w:tr>
      <w:tr w:rsidR="006321B1" w:rsidRPr="006321B1" w14:paraId="635F3B05" w14:textId="77777777" w:rsidTr="002D2E5C">
        <w:trPr>
          <w:cantSplit/>
        </w:trPr>
        <w:tc>
          <w:tcPr>
            <w:tcW w:w="10280" w:type="dxa"/>
            <w:shd w:val="clear" w:color="auto" w:fill="auto"/>
          </w:tcPr>
          <w:p w14:paraId="635F3AF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32 – Self-to-Self Delivery:</w:t>
            </w:r>
          </w:p>
          <w:p w14:paraId="635F3AF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F"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Self-to-Self Delivery required?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8"/>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2B1275">
              <w:rPr>
                <w:rFonts w:ascii="Arial" w:eastAsia="Times New Roman" w:hAnsi="Arial" w:cs="Arial"/>
                <w:sz w:val="20"/>
                <w:szCs w:val="20"/>
                <w:lang w:eastAsia="en-GB"/>
              </w:rPr>
            </w:r>
            <w:r w:rsidR="002B1275">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B00"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1"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If required, Delivery address applicable:</w:t>
            </w:r>
          </w:p>
          <w:p w14:paraId="635F3B02"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B0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06"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7"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8"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9"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A"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0C" w14:textId="77777777" w:rsidTr="002D2E5C">
        <w:trPr>
          <w:cantSplit/>
          <w:trHeight w:val="454"/>
        </w:trPr>
        <w:tc>
          <w:tcPr>
            <w:tcW w:w="10280" w:type="dxa"/>
            <w:shd w:val="clear" w:color="auto" w:fill="auto"/>
            <w:vAlign w:val="center"/>
          </w:tcPr>
          <w:p w14:paraId="635F3B0B"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t>Pricing and Payment</w:t>
            </w:r>
          </w:p>
        </w:tc>
      </w:tr>
      <w:tr w:rsidR="006321B1" w:rsidRPr="006321B1" w14:paraId="635F3B13" w14:textId="77777777" w:rsidTr="002D2E5C">
        <w:trPr>
          <w:cantSplit/>
        </w:trPr>
        <w:tc>
          <w:tcPr>
            <w:tcW w:w="10280" w:type="dxa"/>
            <w:shd w:val="clear" w:color="auto" w:fill="auto"/>
          </w:tcPr>
          <w:p w14:paraId="635F3B0D" w14:textId="77777777" w:rsidR="006321B1" w:rsidRPr="006321B1" w:rsidRDefault="006321B1" w:rsidP="006321B1">
            <w:pPr>
              <w:widowControl w:val="0"/>
              <w:autoSpaceDN w:val="0"/>
              <w:spacing w:after="0" w:line="240" w:lineRule="auto"/>
              <w:rPr>
                <w:rFonts w:ascii="Arial" w:eastAsia="Times New Roman" w:hAnsi="Arial" w:cs="Times New Roman"/>
                <w:b/>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35 – Contract Price:</w:t>
            </w:r>
          </w:p>
          <w:p w14:paraId="635F3B0E"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0F"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All Schedule </w:t>
            </w:r>
            <w:proofErr w:type="gramStart"/>
            <w:r w:rsidRPr="006321B1">
              <w:rPr>
                <w:rFonts w:ascii="Arial" w:eastAsia="Times New Roman" w:hAnsi="Arial" w:cs="Times New Roman"/>
                <w:sz w:val="20"/>
                <w:szCs w:val="24"/>
                <w:lang w:eastAsia="en-GB"/>
              </w:rPr>
              <w:t>2 line</w:t>
            </w:r>
            <w:proofErr w:type="gramEnd"/>
            <w:r w:rsidRPr="006321B1">
              <w:rPr>
                <w:rFonts w:ascii="Arial" w:eastAsia="Times New Roman" w:hAnsi="Arial" w:cs="Times New Roman"/>
                <w:sz w:val="20"/>
                <w:szCs w:val="24"/>
                <w:lang w:eastAsia="en-GB"/>
              </w:rPr>
              <w:t xml:space="preserve"> items shall be FIRM Price other than those stated below:</w:t>
            </w:r>
          </w:p>
          <w:p w14:paraId="635F3B1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1"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Line Items </w:t>
            </w:r>
            <w:r w:rsidRPr="006321B1">
              <w:rPr>
                <w:rFonts w:ascii="Arial" w:eastAsia="Times New Roman" w:hAnsi="Arial" w:cs="Times New Roman"/>
                <w:sz w:val="20"/>
                <w:szCs w:val="24"/>
                <w:lang w:eastAsia="en-GB"/>
              </w:rPr>
              <w:fldChar w:fldCharType="begin">
                <w:ffData>
                  <w:name w:val="Text126"/>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ab/>
            </w:r>
            <w:r w:rsidRPr="006321B1">
              <w:rPr>
                <w:rFonts w:ascii="Arial" w:eastAsia="Times New Roman" w:hAnsi="Arial" w:cs="Times New Roman"/>
                <w:sz w:val="20"/>
                <w:szCs w:val="24"/>
                <w:lang w:eastAsia="en-GB"/>
              </w:rPr>
              <w:tab/>
              <w:t xml:space="preserve">Clause 46. </w:t>
            </w:r>
            <w:r w:rsidRPr="006321B1">
              <w:rPr>
                <w:rFonts w:ascii="Arial" w:eastAsia="Times New Roman" w:hAnsi="Arial" w:cs="Times New Roman"/>
                <w:sz w:val="20"/>
                <w:szCs w:val="24"/>
                <w:lang w:eastAsia="en-GB"/>
              </w:rPr>
              <w:fldChar w:fldCharType="begin">
                <w:ffData>
                  <w:name w:val="Text129"/>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 xml:space="preserve"> refers</w:t>
            </w:r>
          </w:p>
          <w:p w14:paraId="635F3B1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14"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16" w14:textId="77777777" w:rsidTr="002D2E5C">
        <w:trPr>
          <w:cantSplit/>
          <w:trHeight w:val="454"/>
        </w:trPr>
        <w:tc>
          <w:tcPr>
            <w:tcW w:w="10280" w:type="dxa"/>
            <w:shd w:val="clear" w:color="auto" w:fill="auto"/>
            <w:vAlign w:val="center"/>
          </w:tcPr>
          <w:p w14:paraId="635F3B1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Termination</w:t>
            </w:r>
          </w:p>
        </w:tc>
      </w:tr>
      <w:tr w:rsidR="006321B1" w:rsidRPr="006321B1" w14:paraId="635F3B1D" w14:textId="77777777" w:rsidTr="002D2E5C">
        <w:trPr>
          <w:cantSplit/>
        </w:trPr>
        <w:tc>
          <w:tcPr>
            <w:tcW w:w="10280" w:type="dxa"/>
            <w:shd w:val="clear" w:color="auto" w:fill="auto"/>
          </w:tcPr>
          <w:p w14:paraId="635F3B17"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42 – Termination for Convenience</w:t>
            </w:r>
            <w:r w:rsidRPr="006321B1">
              <w:rPr>
                <w:rFonts w:ascii="Arial" w:eastAsia="Times New Roman" w:hAnsi="Arial" w:cs="Times New Roman"/>
                <w:sz w:val="20"/>
                <w:szCs w:val="24"/>
                <w:lang w:eastAsia="en-GB"/>
              </w:rPr>
              <w:t>:</w:t>
            </w:r>
          </w:p>
          <w:p w14:paraId="635F3B18"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Notice period for terminating the Contract shall be twenty (20) days unless otherwise specified here:</w:t>
            </w:r>
          </w:p>
          <w:p w14:paraId="635F3B1A"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B1B" w14:textId="67C97A7A" w:rsidR="006321B1" w:rsidRPr="006321B1" w:rsidRDefault="006321B1" w:rsidP="006321B1">
            <w:pPr>
              <w:widowControl w:val="0"/>
              <w:autoSpaceDN w:val="0"/>
              <w:spacing w:after="0" w:line="240" w:lineRule="auto"/>
              <w:ind w:firstLine="720"/>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The Notice period for termination shall be </w:t>
            </w:r>
            <w:proofErr w:type="gramStart"/>
            <w:r w:rsidR="00012AF5">
              <w:rPr>
                <w:rFonts w:ascii="Arial" w:eastAsia="Times New Roman" w:hAnsi="Arial" w:cs="Times New Roman"/>
                <w:sz w:val="20"/>
                <w:szCs w:val="24"/>
                <w:lang w:eastAsia="en-GB"/>
              </w:rPr>
              <w:t>20</w:t>
            </w:r>
            <w:r w:rsidRPr="006321B1">
              <w:rPr>
                <w:rFonts w:ascii="Arial" w:eastAsia="Times New Roman" w:hAnsi="Arial" w:cs="Times New Roman"/>
                <w:sz w:val="20"/>
                <w:szCs w:val="24"/>
                <w:lang w:eastAsia="en-GB"/>
              </w:rPr>
              <w:t xml:space="preserve">  Business</w:t>
            </w:r>
            <w:proofErr w:type="gramEnd"/>
            <w:r w:rsidRPr="006321B1">
              <w:rPr>
                <w:rFonts w:ascii="Arial" w:eastAsia="Times New Roman" w:hAnsi="Arial" w:cs="Times New Roman"/>
                <w:sz w:val="20"/>
                <w:szCs w:val="24"/>
                <w:lang w:eastAsia="en-GB"/>
              </w:rPr>
              <w:t xml:space="preserve"> Days</w:t>
            </w:r>
          </w:p>
          <w:p w14:paraId="635F3B1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tc>
      </w:tr>
    </w:tbl>
    <w:p w14:paraId="635F3B1E"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20" w14:textId="77777777" w:rsidTr="002D2E5C">
        <w:trPr>
          <w:cantSplit/>
          <w:trHeight w:val="454"/>
        </w:trPr>
        <w:tc>
          <w:tcPr>
            <w:tcW w:w="10280" w:type="dxa"/>
            <w:shd w:val="clear" w:color="auto" w:fill="auto"/>
            <w:vAlign w:val="center"/>
          </w:tcPr>
          <w:p w14:paraId="635F3B1F"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Other Addresses and Other Information </w:t>
            </w:r>
            <w:r w:rsidRPr="006321B1">
              <w:rPr>
                <w:rFonts w:ascii="Arial" w:eastAsia="Times New Roman" w:hAnsi="Arial" w:cs="Arial"/>
                <w:i/>
                <w:sz w:val="20"/>
                <w:szCs w:val="20"/>
                <w:lang w:eastAsia="en-GB"/>
              </w:rPr>
              <w:t xml:space="preserve">(forms and publications </w:t>
            </w:r>
            <w:proofErr w:type="gramStart"/>
            <w:r w:rsidRPr="006321B1">
              <w:rPr>
                <w:rFonts w:ascii="Arial" w:eastAsia="Times New Roman" w:hAnsi="Arial" w:cs="Arial"/>
                <w:i/>
                <w:sz w:val="20"/>
                <w:szCs w:val="20"/>
                <w:lang w:eastAsia="en-GB"/>
              </w:rPr>
              <w:t>addresses</w:t>
            </w:r>
            <w:proofErr w:type="gramEnd"/>
            <w:r w:rsidRPr="006321B1">
              <w:rPr>
                <w:rFonts w:ascii="Arial" w:eastAsia="Times New Roman" w:hAnsi="Arial" w:cs="Arial"/>
                <w:i/>
                <w:sz w:val="20"/>
                <w:szCs w:val="20"/>
                <w:lang w:eastAsia="en-GB"/>
              </w:rPr>
              <w:t xml:space="preserve"> and official use information)</w:t>
            </w:r>
          </w:p>
        </w:tc>
      </w:tr>
      <w:tr w:rsidR="006321B1" w:rsidRPr="006321B1" w14:paraId="635F3B22" w14:textId="77777777" w:rsidTr="002D2E5C">
        <w:trPr>
          <w:cantSplit/>
          <w:trHeight w:val="454"/>
        </w:trPr>
        <w:tc>
          <w:tcPr>
            <w:tcW w:w="10280" w:type="dxa"/>
            <w:shd w:val="clear" w:color="auto" w:fill="auto"/>
            <w:vAlign w:val="center"/>
          </w:tcPr>
          <w:p w14:paraId="635F3B21" w14:textId="77777777" w:rsidR="006321B1" w:rsidRPr="006321B1" w:rsidRDefault="006321B1" w:rsidP="006321B1">
            <w:pPr>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See Annex A to Schedule 3 (DEFFORM 111)</w:t>
            </w:r>
          </w:p>
        </w:tc>
      </w:tr>
    </w:tbl>
    <w:p w14:paraId="635F3B23"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24" w14:textId="77777777" w:rsidR="006321B1" w:rsidRPr="006321B1" w:rsidRDefault="006321B1" w:rsidP="006321B1">
      <w:pPr>
        <w:spacing w:after="200" w:line="276"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6321B1" w:rsidRPr="006321B1" w14:paraId="635F3B28" w14:textId="77777777" w:rsidTr="002D2E5C">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635F3B25"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lastRenderedPageBreak/>
              <w:t>Schedule 3</w:t>
            </w:r>
            <w:r w:rsidRPr="006321B1">
              <w:rPr>
                <w:rFonts w:ascii="Arial" w:eastAsia="Times New Roman" w:hAnsi="Arial" w:cs="Arial"/>
                <w:sz w:val="16"/>
                <w:szCs w:val="24"/>
              </w:rPr>
              <w:tab/>
              <w:t>DEFFORM 111</w:t>
            </w:r>
          </w:p>
          <w:p w14:paraId="635F3B26"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t>Annex A</w:t>
            </w:r>
            <w:r w:rsidRPr="006321B1">
              <w:rPr>
                <w:rFonts w:ascii="Arial" w:eastAsia="Times New Roman" w:hAnsi="Arial" w:cs="Arial"/>
                <w:sz w:val="16"/>
                <w:szCs w:val="24"/>
              </w:rPr>
              <w:tab/>
              <w:t>(Edn 12/17)</w:t>
            </w:r>
          </w:p>
          <w:p w14:paraId="635F3B27" w14:textId="77777777" w:rsidR="006321B1" w:rsidRPr="006321B1" w:rsidRDefault="006321B1" w:rsidP="006321B1">
            <w:pPr>
              <w:widowControl w:val="0"/>
              <w:autoSpaceDN w:val="0"/>
              <w:spacing w:after="0" w:line="276" w:lineRule="auto"/>
              <w:jc w:val="right"/>
              <w:rPr>
                <w:rFonts w:ascii="Arial" w:eastAsia="Times New Roman" w:hAnsi="Arial" w:cs="Arial"/>
                <w:sz w:val="16"/>
                <w:szCs w:val="24"/>
              </w:rPr>
            </w:pPr>
            <w:r w:rsidRPr="006321B1">
              <w:rPr>
                <w:rFonts w:ascii="Arial" w:eastAsia="Times New Roman" w:hAnsi="Arial" w:cs="Arial"/>
                <w:sz w:val="16"/>
                <w:szCs w:val="24"/>
              </w:rPr>
              <w:t>Appendix - Addresses and Other Information</w:t>
            </w:r>
          </w:p>
        </w:tc>
      </w:tr>
      <w:tr w:rsidR="006321B1" w:rsidRPr="006321B1" w14:paraId="635F3B39" w14:textId="77777777" w:rsidTr="002D2E5C">
        <w:trPr>
          <w:trHeight w:val="976"/>
        </w:trPr>
        <w:tc>
          <w:tcPr>
            <w:tcW w:w="288" w:type="dxa"/>
            <w:tcBorders>
              <w:top w:val="nil"/>
              <w:left w:val="single" w:sz="6" w:space="0" w:color="auto"/>
              <w:bottom w:val="nil"/>
              <w:right w:val="nil"/>
            </w:tcBorders>
            <w:shd w:val="pct12" w:color="auto" w:fill="auto"/>
          </w:tcPr>
          <w:p w14:paraId="635F3B2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2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 Commercial Officer</w:t>
            </w:r>
            <w:r w:rsidRPr="006321B1">
              <w:rPr>
                <w:rFonts w:ascii="Arial" w:eastAsia="Times New Roman" w:hAnsi="Arial" w:cs="Arial"/>
                <w:b/>
                <w:sz w:val="16"/>
                <w:szCs w:val="18"/>
              </w:rPr>
              <w:br/>
            </w:r>
          </w:p>
          <w:p w14:paraId="635F3B2B" w14:textId="1FA7F96B" w:rsidR="006321B1" w:rsidRPr="009B1B98" w:rsidRDefault="006321B1" w:rsidP="006321B1">
            <w:pPr>
              <w:widowControl w:val="0"/>
              <w:autoSpaceDN w:val="0"/>
              <w:spacing w:after="0" w:line="276" w:lineRule="auto"/>
              <w:rPr>
                <w:rFonts w:ascii="Arial" w:eastAsia="Times New Roman" w:hAnsi="Arial" w:cs="Arial"/>
                <w:b/>
                <w:color w:val="FF0000"/>
                <w:sz w:val="16"/>
                <w:szCs w:val="16"/>
                <w:u w:val="single"/>
              </w:rPr>
            </w:pPr>
            <w:r w:rsidRPr="006321B1">
              <w:rPr>
                <w:rFonts w:ascii="Arial" w:eastAsia="Times New Roman" w:hAnsi="Arial" w:cs="Arial"/>
                <w:sz w:val="16"/>
                <w:szCs w:val="16"/>
              </w:rPr>
              <w:t xml:space="preserve">Name: </w:t>
            </w:r>
            <w:r w:rsidR="00840245">
              <w:rPr>
                <w:rFonts w:ascii="Arial" w:eastAsia="Times New Roman" w:hAnsi="Arial" w:cs="Arial"/>
                <w:sz w:val="16"/>
                <w:szCs w:val="16"/>
              </w:rPr>
              <w:t>Army Commercial Proc Team NI</w:t>
            </w:r>
          </w:p>
          <w:p w14:paraId="635F3B2C"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2D" w14:textId="73B30424" w:rsidR="006321B1" w:rsidRP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6"/>
              </w:rPr>
              <w:t xml:space="preserve">Address: </w:t>
            </w:r>
            <w:r w:rsidR="00055A16">
              <w:rPr>
                <w:rFonts w:ascii="Arial" w:eastAsia="Times New Roman" w:hAnsi="Arial" w:cs="Arial"/>
                <w:sz w:val="16"/>
                <w:szCs w:val="16"/>
              </w:rPr>
              <w:t>Rm G6, Bldg 114, Thiepval Barracks, Lisburn BFPO 801</w:t>
            </w:r>
          </w:p>
          <w:p w14:paraId="635F3B2E"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2F" w14:textId="45E2DD38"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Email:  </w:t>
            </w:r>
            <w:hyperlink r:id="rId9" w:history="1">
              <w:r w:rsidR="00055A16" w:rsidRPr="00A276FA">
                <w:rPr>
                  <w:rStyle w:val="Hyperlink"/>
                  <w:rFonts w:ascii="Arial" w:eastAsia="Times New Roman" w:hAnsi="Arial" w:cs="Arial"/>
                  <w:sz w:val="16"/>
                  <w:szCs w:val="18"/>
                </w:rPr>
                <w:t>ArmyComrcl-NI-Mailbox@mod.gov.uk</w:t>
              </w:r>
            </w:hyperlink>
            <w:r w:rsidR="00055A16">
              <w:rPr>
                <w:rFonts w:ascii="Arial" w:eastAsia="Times New Roman" w:hAnsi="Arial" w:cs="Arial"/>
                <w:sz w:val="16"/>
                <w:szCs w:val="18"/>
              </w:rPr>
              <w:t xml:space="preserve"> </w:t>
            </w:r>
          </w:p>
        </w:tc>
        <w:tc>
          <w:tcPr>
            <w:tcW w:w="288" w:type="dxa"/>
            <w:shd w:val="pct12" w:color="auto" w:fill="auto"/>
          </w:tcPr>
          <w:p w14:paraId="635F3B3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3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8. Public Accounting Authority</w:t>
            </w:r>
          </w:p>
          <w:p w14:paraId="635F3B3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1.  Returns under DEFCON 694 (or SC equivalent) should be sent to DBS Finance ADMT – Assets In Industry 1, Level 4 Piccadilly Gate, Store </w:t>
            </w:r>
            <w:proofErr w:type="gramStart"/>
            <w:r w:rsidRPr="006321B1">
              <w:rPr>
                <w:rFonts w:ascii="Arial" w:eastAsia="Times New Roman" w:hAnsi="Arial" w:cs="Arial"/>
                <w:sz w:val="16"/>
                <w:szCs w:val="18"/>
              </w:rPr>
              <w:t>Street,  Manchester</w:t>
            </w:r>
            <w:proofErr w:type="gramEnd"/>
            <w:r w:rsidRPr="006321B1">
              <w:rPr>
                <w:rFonts w:ascii="Arial" w:eastAsia="Times New Roman" w:hAnsi="Arial" w:cs="Arial"/>
                <w:sz w:val="16"/>
                <w:szCs w:val="18"/>
              </w:rPr>
              <w:t>, M1 2WD</w:t>
            </w:r>
            <w:r w:rsidRPr="006321B1">
              <w:rPr>
                <w:rFonts w:ascii="Arial" w:eastAsia="Times New Roman" w:hAnsi="Arial" w:cs="Arial"/>
                <w:sz w:val="16"/>
                <w:szCs w:val="18"/>
              </w:rPr>
              <w:tab/>
            </w:r>
          </w:p>
          <w:p w14:paraId="635F3B3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44 (0) 161 233 5397</w:t>
            </w:r>
          </w:p>
          <w:p w14:paraId="635F3B3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2.  For all other enquiries contact DES Fin FA-AMET Policy, Level 4 Piccadilly Gate, Store Street, Manchester, M1 2WD  </w:t>
            </w:r>
          </w:p>
          <w:p w14:paraId="635F3B37"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44 (0) 161 233 5394</w:t>
            </w:r>
          </w:p>
        </w:tc>
        <w:tc>
          <w:tcPr>
            <w:tcW w:w="290" w:type="dxa"/>
            <w:tcBorders>
              <w:top w:val="nil"/>
              <w:left w:val="nil"/>
              <w:bottom w:val="nil"/>
              <w:right w:val="single" w:sz="6" w:space="0" w:color="auto"/>
            </w:tcBorders>
            <w:shd w:val="pct12" w:color="auto" w:fill="auto"/>
          </w:tcPr>
          <w:p w14:paraId="635F3B3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3B" w14:textId="77777777" w:rsidTr="002D2E5C">
        <w:trPr>
          <w:trHeight w:val="115"/>
        </w:trPr>
        <w:tc>
          <w:tcPr>
            <w:tcW w:w="11221" w:type="dxa"/>
            <w:gridSpan w:val="5"/>
            <w:tcBorders>
              <w:top w:val="nil"/>
              <w:left w:val="single" w:sz="6" w:space="0" w:color="auto"/>
              <w:bottom w:val="nil"/>
              <w:right w:val="single" w:sz="6" w:space="0" w:color="auto"/>
            </w:tcBorders>
            <w:shd w:val="pct12" w:color="auto" w:fill="auto"/>
          </w:tcPr>
          <w:p w14:paraId="635F3B3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49" w14:textId="77777777" w:rsidTr="002D2E5C">
        <w:trPr>
          <w:trHeight w:val="1205"/>
        </w:trPr>
        <w:tc>
          <w:tcPr>
            <w:tcW w:w="288" w:type="dxa"/>
            <w:tcBorders>
              <w:top w:val="nil"/>
              <w:left w:val="single" w:sz="6" w:space="0" w:color="auto"/>
              <w:bottom w:val="nil"/>
              <w:right w:val="nil"/>
            </w:tcBorders>
            <w:shd w:val="pct12" w:color="auto" w:fill="auto"/>
          </w:tcPr>
          <w:p w14:paraId="635F3B3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3D"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2. Project Manager, Equipment Support Manager or PT Leader</w:t>
            </w:r>
          </w:p>
          <w:p w14:paraId="635F3B3E" w14:textId="42063298" w:rsid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8"/>
              </w:rPr>
              <w:t xml:space="preserve"> </w:t>
            </w:r>
            <w:r w:rsidRPr="006321B1">
              <w:rPr>
                <w:rFonts w:ascii="Arial" w:eastAsia="Times New Roman" w:hAnsi="Arial" w:cs="Arial"/>
                <w:sz w:val="16"/>
                <w:szCs w:val="16"/>
              </w:rPr>
              <w:t>(from whom technical information is available)</w:t>
            </w:r>
          </w:p>
          <w:p w14:paraId="02CFB974" w14:textId="77777777" w:rsidR="00055A16" w:rsidRPr="006321B1" w:rsidRDefault="00055A16" w:rsidP="006321B1">
            <w:pPr>
              <w:widowControl w:val="0"/>
              <w:autoSpaceDN w:val="0"/>
              <w:spacing w:after="0" w:line="276" w:lineRule="auto"/>
              <w:rPr>
                <w:rFonts w:ascii="Arial" w:eastAsia="Times New Roman" w:hAnsi="Arial" w:cs="Arial"/>
                <w:sz w:val="16"/>
                <w:szCs w:val="16"/>
              </w:rPr>
            </w:pPr>
          </w:p>
          <w:p w14:paraId="635F3B3F" w14:textId="165D7977" w:rsidR="006321B1" w:rsidRPr="009B1B98" w:rsidRDefault="006321B1" w:rsidP="006321B1">
            <w:pPr>
              <w:widowControl w:val="0"/>
              <w:autoSpaceDN w:val="0"/>
              <w:spacing w:after="0" w:line="276" w:lineRule="auto"/>
              <w:rPr>
                <w:rFonts w:ascii="Arial" w:eastAsia="Times New Roman" w:hAnsi="Arial" w:cs="Arial"/>
                <w:b/>
                <w:color w:val="FF0000"/>
                <w:sz w:val="16"/>
                <w:szCs w:val="16"/>
                <w:u w:val="single"/>
              </w:rPr>
            </w:pPr>
            <w:r w:rsidRPr="006321B1">
              <w:rPr>
                <w:rFonts w:ascii="Arial" w:eastAsia="Times New Roman" w:hAnsi="Arial" w:cs="Arial"/>
                <w:sz w:val="16"/>
                <w:szCs w:val="16"/>
              </w:rPr>
              <w:t xml:space="preserve">Name: </w:t>
            </w:r>
            <w:r w:rsidR="00055A16">
              <w:rPr>
                <w:rFonts w:ascii="Arial" w:eastAsia="Times New Roman" w:hAnsi="Arial" w:cs="Arial"/>
                <w:sz w:val="16"/>
                <w:szCs w:val="16"/>
              </w:rPr>
              <w:t xml:space="preserve">OC </w:t>
            </w:r>
            <w:r w:rsidR="005A3F07">
              <w:rPr>
                <w:rFonts w:ascii="Arial" w:eastAsia="Times New Roman" w:hAnsi="Arial" w:cs="Arial"/>
                <w:sz w:val="16"/>
                <w:szCs w:val="16"/>
              </w:rPr>
              <w:t>ARTRT</w:t>
            </w:r>
          </w:p>
          <w:p w14:paraId="635F3B40"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41" w14:textId="3CE5E726" w:rsidR="006321B1" w:rsidRPr="00055A16"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6"/>
              </w:rPr>
              <w:t>Address</w:t>
            </w:r>
            <w:r w:rsidR="00055A16">
              <w:rPr>
                <w:rFonts w:ascii="Arial" w:eastAsia="Times New Roman" w:hAnsi="Arial" w:cs="Arial"/>
                <w:sz w:val="16"/>
                <w:szCs w:val="16"/>
              </w:rPr>
              <w:t xml:space="preserve">: </w:t>
            </w:r>
            <w:r w:rsidR="00055A16" w:rsidRPr="00055A16">
              <w:rPr>
                <w:rFonts w:ascii="Arial" w:hAnsi="Arial" w:cs="Arial"/>
                <w:sz w:val="16"/>
                <w:szCs w:val="16"/>
                <w:lang w:eastAsia="en-GB"/>
              </w:rPr>
              <w:t xml:space="preserve">Army </w:t>
            </w:r>
            <w:r w:rsidR="005A3F07">
              <w:rPr>
                <w:rFonts w:ascii="Arial" w:hAnsi="Arial" w:cs="Arial"/>
                <w:sz w:val="16"/>
                <w:szCs w:val="16"/>
                <w:lang w:eastAsia="en-GB"/>
              </w:rPr>
              <w:t>Reserve Training Advsiory Team &amp; Army Marksmanship Training Centre, Hythe Lodge, National Shooting Centre, Bisley, Surrey GU24 0NY</w:t>
            </w:r>
          </w:p>
          <w:p w14:paraId="635F3B4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43" w14:textId="09CDF67C" w:rsidR="006321B1" w:rsidRPr="006321B1" w:rsidRDefault="006321B1" w:rsidP="006321B1">
            <w:pPr>
              <w:widowControl w:val="0"/>
              <w:autoSpaceDN w:val="0"/>
              <w:spacing w:after="100" w:afterAutospacing="1" w:line="276" w:lineRule="auto"/>
              <w:rPr>
                <w:rFonts w:ascii="Arial" w:eastAsia="Times New Roman" w:hAnsi="Arial" w:cs="Arial"/>
                <w:sz w:val="16"/>
                <w:szCs w:val="18"/>
              </w:rPr>
            </w:pPr>
            <w:r w:rsidRPr="006321B1">
              <w:rPr>
                <w:rFonts w:ascii="Arial" w:eastAsia="Times New Roman" w:hAnsi="Arial" w:cs="Arial"/>
                <w:sz w:val="16"/>
                <w:szCs w:val="18"/>
              </w:rPr>
              <w:t xml:space="preserve">Email:  </w:t>
            </w:r>
            <w:hyperlink r:id="rId10" w:history="1">
              <w:r w:rsidR="002B1275">
                <w:rPr>
                  <w:rStyle w:val="Hyperlink"/>
                  <w:rFonts w:ascii="Arial" w:hAnsi="Arial" w:cs="Arial"/>
                  <w:color w:val="0563C1"/>
                  <w:sz w:val="16"/>
                  <w:szCs w:val="16"/>
                </w:rPr>
                <w:t>REDACTED</w:t>
              </w:r>
            </w:hyperlink>
            <w:r w:rsidRPr="006321B1">
              <w:rPr>
                <w:rFonts w:ascii="Arial" w:eastAsia="Times New Roman" w:hAnsi="Arial" w:cs="Arial"/>
                <w:sz w:val="16"/>
                <w:szCs w:val="18"/>
              </w:rPr>
              <w:br/>
            </w:r>
          </w:p>
        </w:tc>
        <w:tc>
          <w:tcPr>
            <w:tcW w:w="288" w:type="dxa"/>
            <w:shd w:val="pct12" w:color="auto" w:fill="auto"/>
          </w:tcPr>
          <w:p w14:paraId="635F3B44"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4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9.  Consignment Instructions</w:t>
            </w:r>
            <w:r w:rsidRPr="006321B1">
              <w:rPr>
                <w:rFonts w:ascii="Arial" w:eastAsia="Times New Roman" w:hAnsi="Arial" w:cs="Arial"/>
                <w:b/>
                <w:sz w:val="16"/>
                <w:szCs w:val="18"/>
              </w:rPr>
              <w:br/>
            </w:r>
          </w:p>
          <w:p w14:paraId="635F3B4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The items are to be consigned as follows:</w:t>
            </w:r>
          </w:p>
          <w:p w14:paraId="635F3B4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5"/>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tc>
        <w:tc>
          <w:tcPr>
            <w:tcW w:w="290" w:type="dxa"/>
            <w:tcBorders>
              <w:top w:val="nil"/>
              <w:left w:val="nil"/>
              <w:bottom w:val="nil"/>
              <w:right w:val="single" w:sz="6" w:space="0" w:color="auto"/>
            </w:tcBorders>
            <w:shd w:val="pct12" w:color="auto" w:fill="auto"/>
          </w:tcPr>
          <w:p w14:paraId="635F3B4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4B" w14:textId="77777777" w:rsidTr="002D2E5C">
        <w:trPr>
          <w:trHeight w:val="114"/>
        </w:trPr>
        <w:tc>
          <w:tcPr>
            <w:tcW w:w="11221" w:type="dxa"/>
            <w:gridSpan w:val="5"/>
            <w:tcBorders>
              <w:top w:val="nil"/>
              <w:left w:val="single" w:sz="6" w:space="0" w:color="auto"/>
              <w:bottom w:val="nil"/>
              <w:right w:val="single" w:sz="6" w:space="0" w:color="auto"/>
            </w:tcBorders>
            <w:shd w:val="pct12" w:color="auto" w:fill="auto"/>
          </w:tcPr>
          <w:p w14:paraId="635F3B4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5C" w14:textId="77777777" w:rsidTr="002D2E5C">
        <w:trPr>
          <w:trHeight w:val="1707"/>
        </w:trPr>
        <w:tc>
          <w:tcPr>
            <w:tcW w:w="288" w:type="dxa"/>
            <w:tcBorders>
              <w:top w:val="nil"/>
              <w:left w:val="single" w:sz="6" w:space="0" w:color="auto"/>
              <w:bottom w:val="nil"/>
              <w:right w:val="nil"/>
            </w:tcBorders>
            <w:shd w:val="pct12" w:color="auto" w:fill="auto"/>
          </w:tcPr>
          <w:p w14:paraId="635F3B4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4D" w14:textId="77777777" w:rsidR="006321B1" w:rsidRPr="006321B1" w:rsidRDefault="006321B1" w:rsidP="006321B1">
            <w:pPr>
              <w:widowControl w:val="0"/>
              <w:numPr>
                <w:ilvl w:val="3"/>
                <w:numId w:val="14"/>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  3. Packaging Design Authority</w:t>
            </w:r>
            <w:r w:rsidRPr="006321B1">
              <w:rPr>
                <w:rFonts w:ascii="Arial" w:eastAsia="Times New Roman" w:hAnsi="Arial" w:cs="Arial"/>
                <w:b/>
                <w:sz w:val="16"/>
                <w:szCs w:val="18"/>
              </w:rPr>
              <w:br/>
            </w:r>
          </w:p>
          <w:p w14:paraId="635F3B4E" w14:textId="77777777" w:rsidR="006321B1" w:rsidRPr="006321B1" w:rsidRDefault="006321B1" w:rsidP="006321B1">
            <w:pPr>
              <w:widowControl w:val="0"/>
              <w:autoSpaceDN w:val="0"/>
              <w:spacing w:after="0" w:line="276" w:lineRule="auto"/>
              <w:rPr>
                <w:rFonts w:ascii="Arial" w:eastAsia="Times New Roman" w:hAnsi="Arial" w:cs="Arial"/>
                <w:sz w:val="18"/>
                <w:szCs w:val="18"/>
              </w:rPr>
            </w:pPr>
            <w:r w:rsidRPr="006321B1">
              <w:rPr>
                <w:rFonts w:ascii="Arial" w:eastAsia="Times New Roman" w:hAnsi="Arial" w:cs="Arial"/>
                <w:sz w:val="16"/>
                <w:szCs w:val="16"/>
              </w:rPr>
              <w:t>Organisation &amp; point of contact</w:t>
            </w:r>
            <w:r w:rsidRPr="006321B1">
              <w:rPr>
                <w:rFonts w:ascii="Arial" w:eastAsia="Times New Roman" w:hAnsi="Arial" w:cs="Arial"/>
                <w:sz w:val="18"/>
                <w:szCs w:val="18"/>
              </w:rPr>
              <w:t>:</w:t>
            </w:r>
          </w:p>
          <w:p w14:paraId="635F3B4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6"/>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50"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5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(Where no address is shown please contact the Project Team in Box 2) </w:t>
            </w:r>
          </w:p>
        </w:tc>
        <w:tc>
          <w:tcPr>
            <w:tcW w:w="288" w:type="dxa"/>
            <w:shd w:val="pct12" w:color="auto" w:fill="auto"/>
          </w:tcPr>
          <w:p w14:paraId="635F3B5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635F3B5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10.  Transport.</w:t>
            </w:r>
            <w:r w:rsidRPr="006321B1">
              <w:rPr>
                <w:rFonts w:ascii="Arial" w:eastAsia="Times New Roman" w:hAnsi="Arial" w:cs="Arial"/>
                <w:sz w:val="16"/>
                <w:szCs w:val="18"/>
              </w:rPr>
              <w:t xml:space="preserve"> The appropriate Ministry of Defence Transport Offices are:</w:t>
            </w:r>
          </w:p>
          <w:p w14:paraId="635F3B5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A. </w:t>
            </w:r>
            <w:r w:rsidRPr="006321B1">
              <w:rPr>
                <w:rFonts w:ascii="Arial" w:eastAsia="Times New Roman" w:hAnsi="Arial" w:cs="Arial"/>
                <w:b/>
                <w:sz w:val="16"/>
                <w:szCs w:val="18"/>
                <w:u w:val="single"/>
              </w:rPr>
              <w:t>DSCOM</w:t>
            </w:r>
            <w:r w:rsidRPr="006321B1">
              <w:rPr>
                <w:rFonts w:ascii="Arial" w:eastAsia="Times New Roman" w:hAnsi="Arial" w:cs="Arial"/>
                <w:sz w:val="16"/>
                <w:szCs w:val="18"/>
              </w:rPr>
              <w:t xml:space="preserve">, DE&amp;S, DSCOM, MoD Abbey Wood, Cedar 3c, Mail Point 3351, BRISTOL BS34 8JH                      </w:t>
            </w:r>
          </w:p>
          <w:p w14:paraId="635F3B55"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Air Freight Centre</w:t>
            </w:r>
          </w:p>
          <w:p w14:paraId="635F3B5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IMPORTS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81113 / 81114   Fax 0117 913 8943</w:t>
            </w:r>
          </w:p>
          <w:p w14:paraId="635F3B5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81113 / 81114   Fax 0117 913 8943</w:t>
            </w:r>
          </w:p>
          <w:p w14:paraId="635F3B58"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Surface Freight Centre</w:t>
            </w:r>
          </w:p>
          <w:p w14:paraId="635F3B59" w14:textId="77777777" w:rsidR="006321B1" w:rsidRPr="006321B1" w:rsidRDefault="006321B1" w:rsidP="006321B1">
            <w:pPr>
              <w:autoSpaceDE w:val="0"/>
              <w:autoSpaceDN w:val="0"/>
              <w:adjustRightInd w:val="0"/>
              <w:spacing w:after="0" w:line="276" w:lineRule="auto"/>
              <w:rPr>
                <w:rFonts w:ascii="Verdana" w:eastAsia="Times New Roman" w:hAnsi="Verdana" w:cs="Verdana"/>
                <w:color w:val="000000"/>
                <w:sz w:val="16"/>
                <w:szCs w:val="18"/>
              </w:rPr>
            </w:pPr>
            <w:r w:rsidRPr="006321B1">
              <w:rPr>
                <w:rFonts w:ascii="Verdana" w:eastAsia="Times New Roman" w:hAnsi="Verdana" w:cs="Verdana"/>
                <w:color w:val="000000"/>
                <w:sz w:val="16"/>
                <w:szCs w:val="18"/>
              </w:rPr>
              <w:t xml:space="preserve">IMPORTS </w:t>
            </w:r>
            <w:r w:rsidRPr="006321B1">
              <w:rPr>
                <w:rFonts w:ascii="Verdana" w:eastAsia="Times New Roman" w:hAnsi="Verdana" w:cs="Verdana"/>
                <w:color w:val="000000"/>
                <w:sz w:val="16"/>
                <w:szCs w:val="18"/>
              </w:rPr>
              <w:sym w:font="Wingdings" w:char="F028"/>
            </w:r>
            <w:r w:rsidRPr="006321B1">
              <w:rPr>
                <w:rFonts w:ascii="Verdana" w:eastAsia="Times New Roman" w:hAnsi="Verdana" w:cs="Verdana"/>
                <w:color w:val="000000"/>
                <w:sz w:val="16"/>
                <w:szCs w:val="18"/>
              </w:rPr>
              <w:t xml:space="preserve"> 030 679 81129 / 81133 / 81138   Fax 0117 913 8946</w:t>
            </w:r>
          </w:p>
          <w:p w14:paraId="635F3B5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81129 / 81133 / 81138   Fax 0117 913 8946</w:t>
            </w:r>
          </w:p>
        </w:tc>
        <w:tc>
          <w:tcPr>
            <w:tcW w:w="290" w:type="dxa"/>
            <w:tcBorders>
              <w:top w:val="nil"/>
              <w:left w:val="nil"/>
              <w:bottom w:val="nil"/>
              <w:right w:val="single" w:sz="6" w:space="0" w:color="auto"/>
            </w:tcBorders>
            <w:shd w:val="pct12" w:color="auto" w:fill="auto"/>
          </w:tcPr>
          <w:p w14:paraId="635F3B5B"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0" w14:textId="77777777" w:rsidTr="002D2E5C">
        <w:trPr>
          <w:trHeight w:val="227"/>
        </w:trPr>
        <w:tc>
          <w:tcPr>
            <w:tcW w:w="5897" w:type="dxa"/>
            <w:gridSpan w:val="3"/>
            <w:tcBorders>
              <w:top w:val="nil"/>
              <w:left w:val="single" w:sz="6" w:space="0" w:color="auto"/>
              <w:bottom w:val="nil"/>
              <w:right w:val="nil"/>
            </w:tcBorders>
            <w:shd w:val="pct12" w:color="auto" w:fill="auto"/>
          </w:tcPr>
          <w:p w14:paraId="635F3B5D"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tcBorders>
              <w:top w:val="single" w:sz="6" w:space="0" w:color="auto"/>
              <w:left w:val="single" w:sz="6" w:space="0" w:color="auto"/>
              <w:bottom w:val="nil"/>
              <w:right w:val="single" w:sz="6" w:space="0" w:color="auto"/>
            </w:tcBorders>
            <w:vAlign w:val="center"/>
            <w:hideMark/>
          </w:tcPr>
          <w:p w14:paraId="635F3B5E" w14:textId="77777777" w:rsidR="006321B1" w:rsidRPr="006321B1" w:rsidRDefault="006321B1" w:rsidP="006321B1">
            <w:pPr>
              <w:spacing w:after="0" w:line="240" w:lineRule="auto"/>
              <w:rPr>
                <w:rFonts w:ascii="Arial" w:eastAsia="Times New Roman" w:hAnsi="Arial" w:cs="Arial"/>
                <w:sz w:val="16"/>
                <w:szCs w:val="18"/>
              </w:rPr>
            </w:pPr>
          </w:p>
        </w:tc>
        <w:tc>
          <w:tcPr>
            <w:tcW w:w="290" w:type="dxa"/>
            <w:tcBorders>
              <w:top w:val="nil"/>
              <w:left w:val="nil"/>
              <w:bottom w:val="nil"/>
              <w:right w:val="single" w:sz="6" w:space="0" w:color="auto"/>
            </w:tcBorders>
            <w:shd w:val="pct12" w:color="auto" w:fill="auto"/>
          </w:tcPr>
          <w:p w14:paraId="635F3B5F"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F" w14:textId="77777777" w:rsidTr="002D2E5C">
        <w:trPr>
          <w:trHeight w:val="993"/>
        </w:trPr>
        <w:tc>
          <w:tcPr>
            <w:tcW w:w="288" w:type="dxa"/>
            <w:tcBorders>
              <w:top w:val="nil"/>
              <w:left w:val="single" w:sz="6" w:space="0" w:color="auto"/>
              <w:bottom w:val="nil"/>
              <w:right w:val="nil"/>
            </w:tcBorders>
            <w:shd w:val="pct12" w:color="auto" w:fill="auto"/>
          </w:tcPr>
          <w:p w14:paraId="635F3B61"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62"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4. (a) Supply / Support Management Branch or Order Manager:</w:t>
            </w:r>
          </w:p>
          <w:p w14:paraId="635F3B63" w14:textId="77777777" w:rsidR="006321B1" w:rsidRPr="006321B1" w:rsidRDefault="006321B1" w:rsidP="006321B1">
            <w:pPr>
              <w:widowControl w:val="0"/>
              <w:autoSpaceDN w:val="0"/>
              <w:spacing w:after="0" w:line="276" w:lineRule="auto"/>
              <w:rPr>
                <w:rFonts w:ascii="Arial" w:eastAsia="Times New Roman" w:hAnsi="Arial" w:cs="Arial"/>
                <w:b/>
                <w:sz w:val="16"/>
                <w:szCs w:val="16"/>
              </w:rPr>
            </w:pPr>
            <w:r w:rsidRPr="006321B1">
              <w:rPr>
                <w:rFonts w:ascii="Arial" w:eastAsia="Times New Roman" w:hAnsi="Arial" w:cs="Arial"/>
                <w:b/>
                <w:sz w:val="16"/>
                <w:szCs w:val="16"/>
              </w:rPr>
              <w:t xml:space="preserve">Branch/Name: </w:t>
            </w:r>
            <w:r w:rsidRPr="006321B1">
              <w:rPr>
                <w:rFonts w:ascii="Arial" w:eastAsia="Times New Roman" w:hAnsi="Arial" w:cs="Arial"/>
                <w:b/>
                <w:sz w:val="16"/>
                <w:szCs w:val="16"/>
              </w:rPr>
              <w:fldChar w:fldCharType="begin">
                <w:ffData>
                  <w:name w:val="Text7"/>
                  <w:enabled/>
                  <w:calcOnExit w:val="0"/>
                  <w:textInput/>
                </w:ffData>
              </w:fldChar>
            </w:r>
            <w:r w:rsidRPr="006321B1">
              <w:rPr>
                <w:rFonts w:ascii="Arial" w:eastAsia="Times New Roman" w:hAnsi="Arial" w:cs="Arial"/>
                <w:b/>
                <w:sz w:val="16"/>
                <w:szCs w:val="16"/>
              </w:rPr>
              <w:instrText xml:space="preserve"> FORMTEXT </w:instrText>
            </w:r>
            <w:r w:rsidRPr="006321B1">
              <w:rPr>
                <w:rFonts w:ascii="Arial" w:eastAsia="Times New Roman" w:hAnsi="Arial" w:cs="Arial"/>
                <w:b/>
                <w:sz w:val="16"/>
                <w:szCs w:val="16"/>
              </w:rPr>
            </w:r>
            <w:r w:rsidRPr="006321B1">
              <w:rPr>
                <w:rFonts w:ascii="Arial" w:eastAsia="Times New Roman" w:hAnsi="Arial" w:cs="Arial"/>
                <w:b/>
                <w:sz w:val="16"/>
                <w:szCs w:val="16"/>
              </w:rPr>
              <w:fldChar w:fldCharType="separate"/>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sz w:val="16"/>
                <w:szCs w:val="16"/>
              </w:rPr>
              <w:fldChar w:fldCharType="end"/>
            </w:r>
          </w:p>
          <w:p w14:paraId="635F3B64"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5"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Tel No:  </w:t>
            </w:r>
            <w:r w:rsidRPr="006321B1">
              <w:rPr>
                <w:rFonts w:ascii="Arial" w:eastAsia="Times New Roman" w:hAnsi="Arial" w:cs="Arial"/>
                <w:b/>
                <w:sz w:val="16"/>
                <w:szCs w:val="18"/>
              </w:rPr>
              <w:fldChar w:fldCharType="begin">
                <w:ffData>
                  <w:name w:val="Text8"/>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p w14:paraId="635F3B67"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   (b) U.I.N.   </w:t>
            </w:r>
            <w:r w:rsidRPr="006321B1">
              <w:rPr>
                <w:rFonts w:ascii="Arial" w:eastAsia="Times New Roman" w:hAnsi="Arial" w:cs="Arial"/>
                <w:b/>
                <w:sz w:val="16"/>
                <w:szCs w:val="18"/>
              </w:rPr>
              <w:fldChar w:fldCharType="begin">
                <w:ffData>
                  <w:name w:val="Text9"/>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tc>
        <w:tc>
          <w:tcPr>
            <w:tcW w:w="288" w:type="dxa"/>
            <w:shd w:val="pct12" w:color="auto" w:fill="auto"/>
          </w:tcPr>
          <w:p w14:paraId="635F3B69"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635F3B6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B.</w:t>
            </w:r>
            <w:r w:rsidRPr="006321B1">
              <w:rPr>
                <w:rFonts w:ascii="Arial" w:eastAsia="Times New Roman" w:hAnsi="Arial" w:cs="Arial"/>
                <w:sz w:val="16"/>
                <w:szCs w:val="18"/>
              </w:rPr>
              <w:t xml:space="preserve"> </w:t>
            </w:r>
            <w:r w:rsidRPr="006321B1">
              <w:rPr>
                <w:rFonts w:ascii="Arial" w:eastAsia="Times New Roman" w:hAnsi="Arial" w:cs="Arial"/>
                <w:b/>
                <w:bCs/>
                <w:sz w:val="16"/>
                <w:szCs w:val="18"/>
                <w:u w:val="single"/>
              </w:rPr>
              <w:t>JSCS</w:t>
            </w:r>
          </w:p>
          <w:p w14:paraId="635F3B6B"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6C"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JSCS Helpdesk No. 01869 256052 (select option 2, then option 3) JSCS Fax No. 01869 256837</w:t>
            </w:r>
          </w:p>
          <w:p w14:paraId="635F3B6D" w14:textId="77777777" w:rsidR="006321B1" w:rsidRPr="006321B1" w:rsidRDefault="002B1275" w:rsidP="006321B1">
            <w:pPr>
              <w:widowControl w:val="0"/>
              <w:autoSpaceDN w:val="0"/>
              <w:spacing w:after="60" w:line="276" w:lineRule="auto"/>
              <w:rPr>
                <w:rFonts w:ascii="Arial" w:eastAsia="Times New Roman" w:hAnsi="Arial" w:cs="Arial"/>
                <w:sz w:val="16"/>
                <w:szCs w:val="18"/>
              </w:rPr>
            </w:pPr>
            <w:hyperlink r:id="rId11" w:tooltip="http://www.freightcollection.com/" w:history="1">
              <w:r w:rsidR="006321B1" w:rsidRPr="006321B1">
                <w:rPr>
                  <w:rFonts w:ascii="Arial" w:eastAsia="Times New Roman" w:hAnsi="Arial" w:cs="Times New Roman"/>
                  <w:color w:val="0000FF"/>
                  <w:sz w:val="16"/>
                  <w:szCs w:val="18"/>
                  <w:u w:val="single"/>
                </w:rPr>
                <w:t>www.freightcollection.com</w:t>
              </w:r>
            </w:hyperlink>
            <w:r w:rsidR="006321B1" w:rsidRPr="006321B1">
              <w:rPr>
                <w:rFonts w:ascii="Arial" w:eastAsia="Times New Roman" w:hAnsi="Arial" w:cs="Arial"/>
                <w:sz w:val="16"/>
                <w:szCs w:val="18"/>
              </w:rPr>
              <w:t xml:space="preserve"> </w:t>
            </w:r>
          </w:p>
        </w:tc>
        <w:tc>
          <w:tcPr>
            <w:tcW w:w="290" w:type="dxa"/>
            <w:tcBorders>
              <w:top w:val="nil"/>
              <w:left w:val="nil"/>
              <w:bottom w:val="nil"/>
              <w:right w:val="single" w:sz="6" w:space="0" w:color="auto"/>
            </w:tcBorders>
            <w:shd w:val="pct12" w:color="auto" w:fill="auto"/>
          </w:tcPr>
          <w:p w14:paraId="635F3B6E"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1" w14:textId="77777777" w:rsidTr="002D2E5C">
        <w:trPr>
          <w:trHeight w:val="187"/>
        </w:trPr>
        <w:tc>
          <w:tcPr>
            <w:tcW w:w="11221" w:type="dxa"/>
            <w:gridSpan w:val="5"/>
            <w:tcBorders>
              <w:top w:val="nil"/>
              <w:left w:val="single" w:sz="6" w:space="0" w:color="auto"/>
              <w:bottom w:val="nil"/>
              <w:right w:val="single" w:sz="6" w:space="0" w:color="auto"/>
            </w:tcBorders>
            <w:shd w:val="pct12" w:color="auto" w:fill="auto"/>
          </w:tcPr>
          <w:p w14:paraId="635F3B7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7D" w14:textId="77777777" w:rsidTr="002D2E5C">
        <w:trPr>
          <w:trHeight w:val="1325"/>
        </w:trPr>
        <w:tc>
          <w:tcPr>
            <w:tcW w:w="288" w:type="dxa"/>
            <w:tcBorders>
              <w:top w:val="nil"/>
              <w:left w:val="single" w:sz="6" w:space="0" w:color="auto"/>
              <w:bottom w:val="nil"/>
              <w:right w:val="nil"/>
            </w:tcBorders>
            <w:shd w:val="pct12" w:color="auto" w:fill="auto"/>
          </w:tcPr>
          <w:p w14:paraId="635F3B72"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7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5. Drawings/Specifications are available from</w:t>
            </w:r>
            <w:r w:rsidRPr="006321B1">
              <w:rPr>
                <w:rFonts w:ascii="Arial" w:eastAsia="Times New Roman" w:hAnsi="Arial" w:cs="Arial"/>
                <w:b/>
                <w:sz w:val="16"/>
                <w:szCs w:val="18"/>
              </w:rPr>
              <w:br/>
            </w:r>
          </w:p>
          <w:p w14:paraId="635F3B7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0"/>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7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tc>
        <w:tc>
          <w:tcPr>
            <w:tcW w:w="288" w:type="dxa"/>
            <w:shd w:val="pct12" w:color="auto" w:fill="auto"/>
          </w:tcPr>
          <w:p w14:paraId="635F3B76"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7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11. The Invoice Paying Authority </w:t>
            </w:r>
          </w:p>
          <w:p w14:paraId="635F3B7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Ministry of Defence</w:t>
            </w:r>
            <w:r w:rsidRPr="006321B1">
              <w:rPr>
                <w:rFonts w:ascii="Arial" w:eastAsia="Times New Roman" w:hAnsi="Arial" w:cs="Arial"/>
                <w:sz w:val="16"/>
                <w:szCs w:val="18"/>
              </w:rPr>
              <w:tab/>
            </w:r>
            <w:r w:rsidRPr="006321B1">
              <w:rPr>
                <w:rFonts w:ascii="Arial" w:eastAsia="Times New Roman" w:hAnsi="Arial" w:cs="Arial"/>
                <w:sz w:val="16"/>
                <w:szCs w:val="18"/>
              </w:rPr>
              <w:tab/>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0151-242-2000</w:t>
            </w:r>
          </w:p>
          <w:p w14:paraId="635F3B79"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DBS Finance</w:t>
            </w:r>
          </w:p>
          <w:p w14:paraId="635F3B7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Walker House, Exchange Flags</w:t>
            </w:r>
            <w:r w:rsidRPr="006321B1">
              <w:rPr>
                <w:rFonts w:ascii="Arial" w:eastAsia="Times New Roman" w:hAnsi="Arial" w:cs="Arial"/>
                <w:sz w:val="16"/>
                <w:szCs w:val="18"/>
              </w:rPr>
              <w:tab/>
              <w:t>Fax:  0151-242-2809</w:t>
            </w:r>
          </w:p>
          <w:p w14:paraId="635F3B7B"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Liverpool, L2 3YL                    </w:t>
            </w:r>
            <w:r w:rsidRPr="006321B1">
              <w:rPr>
                <w:rFonts w:ascii="Arial" w:eastAsia="Times New Roman" w:hAnsi="Arial" w:cs="Arial"/>
                <w:sz w:val="16"/>
                <w:szCs w:val="18"/>
              </w:rPr>
              <w:tab/>
            </w:r>
            <w:r w:rsidRPr="006321B1">
              <w:rPr>
                <w:rFonts w:ascii="Arial" w:eastAsia="Times New Roman" w:hAnsi="Arial" w:cs="Arial"/>
                <w:b/>
                <w:sz w:val="16"/>
                <w:szCs w:val="18"/>
              </w:rPr>
              <w:t xml:space="preserve">Website is: </w:t>
            </w:r>
            <w:hyperlink r:id="rId12" w:anchor="invoice-processing" w:history="1">
              <w:r w:rsidRPr="006321B1">
                <w:rPr>
                  <w:rFonts w:ascii="Arial" w:eastAsia="Times New Roman" w:hAnsi="Arial" w:cs="Times New Roman"/>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635F3B7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F" w14:textId="77777777" w:rsidTr="002D2E5C">
        <w:trPr>
          <w:trHeight w:val="187"/>
        </w:trPr>
        <w:tc>
          <w:tcPr>
            <w:tcW w:w="11221" w:type="dxa"/>
            <w:gridSpan w:val="5"/>
            <w:tcBorders>
              <w:top w:val="nil"/>
              <w:left w:val="single" w:sz="6" w:space="0" w:color="auto"/>
              <w:bottom w:val="nil"/>
              <w:right w:val="single" w:sz="6" w:space="0" w:color="auto"/>
            </w:tcBorders>
            <w:shd w:val="pct12" w:color="auto" w:fill="auto"/>
          </w:tcPr>
          <w:p w14:paraId="635F3B7E"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8A" w14:textId="77777777" w:rsidTr="002D2E5C">
        <w:trPr>
          <w:trHeight w:val="1312"/>
        </w:trPr>
        <w:tc>
          <w:tcPr>
            <w:tcW w:w="288" w:type="dxa"/>
            <w:tcBorders>
              <w:top w:val="nil"/>
              <w:left w:val="single" w:sz="6" w:space="0" w:color="auto"/>
              <w:bottom w:val="nil"/>
              <w:right w:val="nil"/>
            </w:tcBorders>
            <w:shd w:val="pct12" w:color="auto" w:fill="auto"/>
          </w:tcPr>
          <w:p w14:paraId="635F3B80"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635F3B8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6.  INTENTIONALLY BLANK</w:t>
            </w:r>
          </w:p>
        </w:tc>
        <w:tc>
          <w:tcPr>
            <w:tcW w:w="288" w:type="dxa"/>
            <w:shd w:val="pct12" w:color="auto" w:fill="auto"/>
          </w:tcPr>
          <w:p w14:paraId="635F3B8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8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12.  Forms and Documentation are available through *:</w:t>
            </w:r>
          </w:p>
          <w:p w14:paraId="635F3B8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Ministry of Defence, Forms and Pubs Commodity Management </w:t>
            </w:r>
          </w:p>
          <w:p w14:paraId="635F3B8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PO Box 2, Building C16, C Site</w:t>
            </w:r>
          </w:p>
          <w:p w14:paraId="635F3B8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Lower Arncott</w:t>
            </w:r>
          </w:p>
          <w:p w14:paraId="635F3B8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Bicester, OX25 1</w:t>
            </w:r>
            <w:proofErr w:type="gramStart"/>
            <w:r w:rsidRPr="006321B1">
              <w:rPr>
                <w:rFonts w:ascii="Arial" w:eastAsia="Times New Roman" w:hAnsi="Arial" w:cs="Arial"/>
                <w:sz w:val="16"/>
                <w:szCs w:val="18"/>
              </w:rPr>
              <w:t>LP  (</w:t>
            </w:r>
            <w:proofErr w:type="gramEnd"/>
            <w:r w:rsidRPr="006321B1">
              <w:rPr>
                <w:rFonts w:ascii="Arial" w:eastAsia="Times New Roman" w:hAnsi="Arial" w:cs="Arial"/>
                <w:sz w:val="16"/>
                <w:szCs w:val="18"/>
              </w:rPr>
              <w:t>Tel. 01869 256197  Fax: 01869 256824)</w:t>
            </w:r>
          </w:p>
          <w:p w14:paraId="635F3B88"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Applications via fax or email: </w:t>
            </w:r>
            <w:hyperlink r:id="rId13" w:tooltip="mailto:DESLCSLS-OpsFormsandPubs@mod.uk" w:history="1">
              <w:r w:rsidRPr="006321B1">
                <w:rPr>
                  <w:rFonts w:ascii="Arial" w:eastAsia="Times New Roman" w:hAnsi="Arial" w:cs="Times New Roman"/>
                  <w:color w:val="0000FF"/>
                  <w:sz w:val="16"/>
                  <w:szCs w:val="18"/>
                  <w:u w:val="single"/>
                </w:rPr>
                <w:t>DESLCSLS-OpsFormsandPubs@mod.uk</w:t>
              </w:r>
            </w:hyperlink>
          </w:p>
        </w:tc>
        <w:tc>
          <w:tcPr>
            <w:tcW w:w="290" w:type="dxa"/>
            <w:tcBorders>
              <w:top w:val="nil"/>
              <w:left w:val="nil"/>
              <w:bottom w:val="nil"/>
              <w:right w:val="single" w:sz="6" w:space="0" w:color="auto"/>
            </w:tcBorders>
            <w:shd w:val="pct12" w:color="auto" w:fill="auto"/>
          </w:tcPr>
          <w:p w14:paraId="635F3B8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8C" w14:textId="77777777" w:rsidTr="002D2E5C">
        <w:trPr>
          <w:trHeight w:val="201"/>
        </w:trPr>
        <w:tc>
          <w:tcPr>
            <w:tcW w:w="11221" w:type="dxa"/>
            <w:gridSpan w:val="5"/>
            <w:tcBorders>
              <w:top w:val="nil"/>
              <w:left w:val="single" w:sz="6" w:space="0" w:color="auto"/>
              <w:bottom w:val="nil"/>
              <w:right w:val="single" w:sz="6" w:space="0" w:color="auto"/>
            </w:tcBorders>
            <w:shd w:val="pct12" w:color="auto" w:fill="auto"/>
          </w:tcPr>
          <w:p w14:paraId="635F3B8B"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98" w14:textId="77777777" w:rsidTr="002D2E5C">
        <w:trPr>
          <w:trHeight w:val="1686"/>
        </w:trPr>
        <w:tc>
          <w:tcPr>
            <w:tcW w:w="288" w:type="dxa"/>
            <w:tcBorders>
              <w:top w:val="nil"/>
              <w:left w:val="single" w:sz="6" w:space="0" w:color="auto"/>
              <w:bottom w:val="nil"/>
              <w:right w:val="nil"/>
            </w:tcBorders>
            <w:shd w:val="pct12" w:color="auto" w:fill="auto"/>
          </w:tcPr>
          <w:p w14:paraId="635F3B8D"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8E" w14:textId="77777777" w:rsidR="006321B1" w:rsidRPr="006321B1" w:rsidRDefault="006321B1" w:rsidP="006321B1">
            <w:pPr>
              <w:widowControl w:val="0"/>
              <w:numPr>
                <w:ilvl w:val="0"/>
                <w:numId w:val="15"/>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Quality Assurance Representative:</w:t>
            </w:r>
          </w:p>
          <w:p w14:paraId="635F3B8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2"/>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90"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Commercial staff are reminded that all Quality Assurance requirements should be listed under the General Contract Conditions. </w:t>
            </w:r>
          </w:p>
          <w:p w14:paraId="635F3B91"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92"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AQAPS</w:t>
            </w:r>
            <w:r w:rsidRPr="006321B1">
              <w:rPr>
                <w:rFonts w:ascii="Arial" w:eastAsia="Times New Roman" w:hAnsi="Arial" w:cs="Arial"/>
                <w:sz w:val="16"/>
                <w:szCs w:val="18"/>
              </w:rPr>
              <w:t xml:space="preserve"> and </w:t>
            </w:r>
            <w:r w:rsidRPr="006321B1">
              <w:rPr>
                <w:rFonts w:ascii="Arial" w:eastAsia="Times New Roman" w:hAnsi="Arial" w:cs="Arial"/>
                <w:b/>
                <w:sz w:val="16"/>
                <w:szCs w:val="18"/>
              </w:rPr>
              <w:t>DEF STANs</w:t>
            </w:r>
            <w:r w:rsidRPr="006321B1">
              <w:rPr>
                <w:rFonts w:ascii="Arial" w:eastAsia="Times New Roman" w:hAnsi="Arial" w:cs="Arial"/>
                <w:sz w:val="16"/>
                <w:szCs w:val="18"/>
              </w:rPr>
              <w:t xml:space="preserve"> are available from UK Defence Standardization, for access to the documents and details of the helpdesk visit </w:t>
            </w:r>
            <w:hyperlink r:id="rId14" w:tooltip="http://dstan.uwh.diif.r.mil.uk/" w:history="1">
              <w:r w:rsidRPr="006321B1">
                <w:rPr>
                  <w:rFonts w:ascii="Arial" w:eastAsia="Times New Roman" w:hAnsi="Arial" w:cs="Times New Roman"/>
                  <w:color w:val="0000FF"/>
                  <w:sz w:val="16"/>
                  <w:szCs w:val="18"/>
                  <w:u w:val="single"/>
                </w:rPr>
                <w:t>http://dstan.uwh.diif.r.mil.uk</w:t>
              </w:r>
            </w:hyperlink>
            <w:hyperlink r:id="rId15" w:tooltip="http://www.dstan.dii.r.mil.uk/" w:history="1">
              <w:r w:rsidRPr="006321B1">
                <w:rPr>
                  <w:rFonts w:ascii="Arial" w:eastAsia="Times New Roman" w:hAnsi="Arial" w:cs="Times New Roman"/>
                  <w:color w:val="0000FF"/>
                  <w:sz w:val="16"/>
                  <w:szCs w:val="18"/>
                  <w:u w:val="single"/>
                </w:rPr>
                <w:t>/ </w:t>
              </w:r>
            </w:hyperlink>
            <w:r w:rsidRPr="006321B1">
              <w:rPr>
                <w:rFonts w:ascii="Arial" w:eastAsia="Times New Roman" w:hAnsi="Arial" w:cs="Arial"/>
                <w:sz w:val="16"/>
                <w:szCs w:val="18"/>
              </w:rPr>
              <w:t xml:space="preserve"> [intranet] or </w:t>
            </w:r>
            <w:hyperlink r:id="rId16" w:tooltip="https://www.dstan.mod.uk/" w:history="1">
              <w:r w:rsidRPr="006321B1">
                <w:rPr>
                  <w:rFonts w:ascii="Arial" w:eastAsia="Times New Roman" w:hAnsi="Arial" w:cs="Times New Roman"/>
                  <w:color w:val="0000FF"/>
                  <w:sz w:val="16"/>
                  <w:szCs w:val="18"/>
                  <w:u w:val="single"/>
                </w:rPr>
                <w:t>https://www.dstan.mod.uk/</w:t>
              </w:r>
            </w:hyperlink>
            <w:r w:rsidRPr="006321B1">
              <w:rPr>
                <w:rFonts w:ascii="Arial" w:eastAsia="Times New Roman" w:hAnsi="Arial" w:cs="Arial"/>
                <w:sz w:val="16"/>
                <w:szCs w:val="18"/>
              </w:rPr>
              <w:t xml:space="preserve"> [extranet, registration needed]. </w:t>
            </w:r>
          </w:p>
        </w:tc>
        <w:tc>
          <w:tcPr>
            <w:tcW w:w="288" w:type="dxa"/>
            <w:shd w:val="pct12" w:color="auto" w:fill="auto"/>
          </w:tcPr>
          <w:p w14:paraId="635F3B93"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94" w14:textId="77777777" w:rsidR="006321B1" w:rsidRPr="006321B1" w:rsidRDefault="006321B1" w:rsidP="006321B1">
            <w:pPr>
              <w:widowControl w:val="0"/>
              <w:autoSpaceDN w:val="0"/>
              <w:spacing w:after="0" w:line="276" w:lineRule="auto"/>
              <w:rPr>
                <w:rFonts w:ascii="Arial" w:eastAsia="Times New Roman" w:hAnsi="Arial" w:cs="Arial"/>
                <w:sz w:val="16"/>
                <w:szCs w:val="18"/>
                <w:highlight w:val="yellow"/>
              </w:rPr>
            </w:pPr>
            <w:r w:rsidRPr="006321B1">
              <w:rPr>
                <w:rFonts w:ascii="Arial" w:eastAsia="Times New Roman" w:hAnsi="Arial" w:cs="Arial"/>
                <w:b/>
                <w:sz w:val="16"/>
                <w:szCs w:val="18"/>
              </w:rPr>
              <w:t>*NOTE</w:t>
            </w:r>
          </w:p>
          <w:p w14:paraId="635F3B95" w14:textId="77777777" w:rsidR="006321B1" w:rsidRPr="006321B1" w:rsidRDefault="006321B1" w:rsidP="006321B1">
            <w:pPr>
              <w:widowControl w:val="0"/>
              <w:autoSpaceDN w:val="0"/>
              <w:spacing w:after="0" w:line="276" w:lineRule="auto"/>
              <w:rPr>
                <w:rFonts w:ascii="Arial" w:eastAsia="Times New Roman" w:hAnsi="Arial" w:cs="Times New Roman"/>
                <w:color w:val="0000FF"/>
                <w:sz w:val="16"/>
                <w:szCs w:val="18"/>
                <w:u w:val="single"/>
              </w:rPr>
            </w:pPr>
            <w:r w:rsidRPr="006321B1">
              <w:rPr>
                <w:rFonts w:ascii="Arial" w:eastAsia="Times New Roman" w:hAnsi="Arial" w:cs="Arial"/>
                <w:sz w:val="16"/>
                <w:szCs w:val="18"/>
              </w:rPr>
              <w:t xml:space="preserve">1.Many </w:t>
            </w:r>
            <w:r w:rsidRPr="006321B1">
              <w:rPr>
                <w:rFonts w:ascii="Arial" w:eastAsia="Times New Roman" w:hAnsi="Arial" w:cs="Arial"/>
                <w:b/>
                <w:sz w:val="16"/>
                <w:szCs w:val="18"/>
              </w:rPr>
              <w:t xml:space="preserve">DEFCONs </w:t>
            </w:r>
            <w:r w:rsidRPr="006321B1">
              <w:rPr>
                <w:rFonts w:ascii="Arial" w:eastAsia="Times New Roman" w:hAnsi="Arial" w:cs="Arial"/>
                <w:sz w:val="16"/>
                <w:szCs w:val="18"/>
              </w:rPr>
              <w:t xml:space="preserve">and </w:t>
            </w:r>
            <w:r w:rsidRPr="006321B1">
              <w:rPr>
                <w:rFonts w:ascii="Arial" w:eastAsia="Times New Roman" w:hAnsi="Arial" w:cs="Arial"/>
                <w:b/>
                <w:sz w:val="16"/>
                <w:szCs w:val="18"/>
              </w:rPr>
              <w:t>DEFFORMs</w:t>
            </w:r>
            <w:r w:rsidRPr="006321B1">
              <w:rPr>
                <w:rFonts w:ascii="Arial" w:eastAsia="Times New Roman" w:hAnsi="Arial" w:cs="Arial"/>
                <w:sz w:val="16"/>
                <w:szCs w:val="18"/>
              </w:rPr>
              <w:t xml:space="preserve"> can be obtained from the MOD Internet Site:  </w:t>
            </w:r>
            <w:hyperlink r:id="rId17" w:history="1">
              <w:r w:rsidRPr="006321B1">
                <w:rPr>
                  <w:rFonts w:ascii="Arial" w:eastAsia="Times New Roman" w:hAnsi="Arial" w:cs="Times New Roman"/>
                  <w:color w:val="0000FF"/>
                  <w:sz w:val="16"/>
                  <w:szCs w:val="18"/>
                  <w:u w:val="single"/>
                </w:rPr>
                <w:t>https://www.aof.mod.uk/aofcontent/tactical/toolkit/index.htm</w:t>
              </w:r>
            </w:hyperlink>
          </w:p>
          <w:p w14:paraId="635F3B9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Times New Roman"/>
                <w:color w:val="0000FF"/>
                <w:sz w:val="16"/>
                <w:szCs w:val="18"/>
                <w:u w:val="single"/>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635F3B97"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9A" w14:textId="77777777" w:rsidTr="002D2E5C">
        <w:trPr>
          <w:cantSplit/>
          <w:trHeight w:val="57"/>
        </w:trPr>
        <w:tc>
          <w:tcPr>
            <w:tcW w:w="11221" w:type="dxa"/>
            <w:gridSpan w:val="5"/>
            <w:tcBorders>
              <w:top w:val="nil"/>
              <w:left w:val="single" w:sz="6" w:space="0" w:color="auto"/>
              <w:bottom w:val="nil"/>
              <w:right w:val="single" w:sz="6" w:space="0" w:color="auto"/>
            </w:tcBorders>
            <w:shd w:val="pct12" w:color="auto" w:fill="auto"/>
          </w:tcPr>
          <w:p w14:paraId="635F3B9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bl>
    <w:p w14:paraId="635F3B9B"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rsidSect="002D2E5C">
          <w:endnotePr>
            <w:numFmt w:val="decimal"/>
          </w:endnotePr>
          <w:pgSz w:w="11907" w:h="16840"/>
          <w:pgMar w:top="720" w:right="720" w:bottom="720" w:left="720" w:header="170" w:footer="43" w:gutter="0"/>
          <w:pgNumType w:start="1"/>
          <w:cols w:space="720"/>
          <w:docGrid w:linePitch="299"/>
        </w:sectPr>
      </w:pPr>
    </w:p>
    <w:p w14:paraId="635F3B9C" w14:textId="7541C151" w:rsid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u w:val="single"/>
          <w:lang w:eastAsia="en-GB"/>
        </w:rPr>
      </w:pPr>
      <w:bookmarkStart w:id="15" w:name="SC4"/>
      <w:bookmarkStart w:id="16" w:name="_Toc422462858"/>
      <w:bookmarkStart w:id="17" w:name="_Toc402273355"/>
      <w:bookmarkStart w:id="18" w:name="_Toc375205559"/>
      <w:bookmarkStart w:id="19" w:name="_Toc367107580"/>
      <w:bookmarkEnd w:id="15"/>
      <w:r w:rsidRPr="006321B1">
        <w:rPr>
          <w:rFonts w:ascii="Arial" w:eastAsia="Times New Roman" w:hAnsi="Arial" w:cs="Arial"/>
          <w:b/>
          <w:bCs/>
          <w:sz w:val="20"/>
          <w:lang w:eastAsia="en-GB"/>
        </w:rPr>
        <w:lastRenderedPageBreak/>
        <w:t xml:space="preserve">Schedule 4 - Contract Change </w:t>
      </w:r>
      <w:r w:rsidRPr="006321B1">
        <w:rPr>
          <w:rFonts w:ascii="Arial" w:eastAsia="Times New Roman" w:hAnsi="Arial" w:cs="Arial"/>
          <w:b/>
          <w:bCs/>
          <w:sz w:val="20"/>
          <w:szCs w:val="32"/>
          <w:lang w:eastAsia="en-GB"/>
        </w:rPr>
        <w:t>Control Procedure (i.a.w. clause 6.b) for</w:t>
      </w:r>
      <w:r w:rsidRPr="006321B1">
        <w:rPr>
          <w:rFonts w:ascii="Arial" w:eastAsia="Times New Roman" w:hAnsi="Arial" w:cs="Arial"/>
          <w:b/>
          <w:bCs/>
          <w:sz w:val="20"/>
          <w:lang w:eastAsia="en-GB"/>
        </w:rPr>
        <w:t xml:space="preserve"> Contract No: </w:t>
      </w:r>
      <w:bookmarkEnd w:id="16"/>
      <w:bookmarkEnd w:id="17"/>
      <w:bookmarkEnd w:id="18"/>
      <w:bookmarkEnd w:id="19"/>
      <w:r w:rsidR="00012AF5">
        <w:rPr>
          <w:rFonts w:ascii="Arial" w:eastAsia="Times New Roman" w:hAnsi="Arial" w:cs="Arial"/>
          <w:b/>
          <w:bCs/>
          <w:sz w:val="20"/>
          <w:u w:val="single"/>
          <w:lang w:eastAsia="en-GB"/>
        </w:rPr>
        <w:t>70000</w:t>
      </w:r>
      <w:r w:rsidR="005A3F07">
        <w:rPr>
          <w:rFonts w:ascii="Arial" w:eastAsia="Times New Roman" w:hAnsi="Arial" w:cs="Arial"/>
          <w:b/>
          <w:bCs/>
          <w:sz w:val="20"/>
          <w:u w:val="single"/>
          <w:lang w:eastAsia="en-GB"/>
        </w:rPr>
        <w:t>8305</w:t>
      </w:r>
    </w:p>
    <w:p w14:paraId="654E9C05" w14:textId="77777777" w:rsidR="00055A16" w:rsidRPr="006321B1" w:rsidRDefault="00055A16" w:rsidP="006321B1">
      <w:pPr>
        <w:keepNext/>
        <w:widowControl w:val="0"/>
        <w:tabs>
          <w:tab w:val="left" w:pos="720"/>
        </w:tabs>
        <w:autoSpaceDN w:val="0"/>
        <w:spacing w:after="0" w:line="240" w:lineRule="auto"/>
        <w:outlineLvl w:val="0"/>
        <w:rPr>
          <w:rFonts w:ascii="Arial" w:eastAsia="Times New Roman" w:hAnsi="Arial" w:cs="Arial"/>
          <w:bCs/>
          <w:sz w:val="20"/>
          <w:lang w:eastAsia="en-GB"/>
        </w:rPr>
      </w:pPr>
    </w:p>
    <w:p w14:paraId="635F3B9D"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1.</w:t>
      </w:r>
      <w:r w:rsidRPr="006321B1">
        <w:rPr>
          <w:rFonts w:ascii="Arial" w:eastAsia="Times New Roman" w:hAnsi="Arial" w:cs="Arial"/>
          <w:b/>
          <w:sz w:val="20"/>
          <w:szCs w:val="24"/>
          <w:lang w:eastAsia="en-GB"/>
        </w:rPr>
        <w:tab/>
        <w:t>Authority Changes</w:t>
      </w:r>
    </w:p>
    <w:p w14:paraId="635F3B9E"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Subject always to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the Authority shall be entitled, acting reasonably, to require changes to the Contractor Deliverables (a " Change") in accordance with this Schedule 4.  </w:t>
      </w:r>
    </w:p>
    <w:p w14:paraId="635F3B9F"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0"/>
          <w:lang w:eastAsia="en-GB"/>
        </w:rPr>
        <w:t>2.</w:t>
      </w:r>
      <w:r w:rsidRPr="006321B1">
        <w:rPr>
          <w:rFonts w:ascii="Arial" w:eastAsia="Times New Roman" w:hAnsi="Arial" w:cs="Arial"/>
          <w:b/>
          <w:sz w:val="20"/>
          <w:szCs w:val="20"/>
          <w:lang w:eastAsia="en-GB"/>
        </w:rPr>
        <w:tab/>
      </w:r>
      <w:r w:rsidRPr="006321B1">
        <w:rPr>
          <w:rFonts w:ascii="Arial" w:eastAsia="Times New Roman" w:hAnsi="Arial" w:cs="Arial"/>
          <w:b/>
          <w:sz w:val="20"/>
          <w:szCs w:val="24"/>
          <w:lang w:eastAsia="en-GB"/>
        </w:rPr>
        <w:t>Notice of Change</w:t>
      </w:r>
    </w:p>
    <w:p w14:paraId="635F3BA0"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4"/>
          <w:lang w:eastAsia="en-GB"/>
        </w:rPr>
        <w:t>.</w:t>
      </w:r>
      <w:r w:rsidRPr="006321B1">
        <w:rPr>
          <w:rFonts w:ascii="Arial" w:eastAsia="Times New Roman" w:hAnsi="Arial" w:cs="Arial"/>
          <w:sz w:val="20"/>
          <w:szCs w:val="24"/>
          <w:lang w:eastAsia="en-GB"/>
        </w:rPr>
        <w:tab/>
      </w:r>
      <w:r w:rsidRPr="006321B1">
        <w:rPr>
          <w:rFonts w:ascii="Arial" w:eastAsia="Times New Roman" w:hAnsi="Arial" w:cs="Arial"/>
          <w:sz w:val="20"/>
          <w:szCs w:val="20"/>
          <w:lang w:eastAsia="en-GB"/>
        </w:rPr>
        <w:t>If the Authority requires a Change, it shall serve a Notice (an "Authority Notice of Change") on the Contractor.</w:t>
      </w:r>
    </w:p>
    <w:p w14:paraId="635F3BA1"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635F3BA2"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3.</w:t>
      </w:r>
      <w:r w:rsidRPr="006321B1">
        <w:rPr>
          <w:rFonts w:ascii="Arial" w:eastAsia="Times New Roman" w:hAnsi="Arial" w:cs="Arial"/>
          <w:b/>
          <w:sz w:val="20"/>
          <w:szCs w:val="24"/>
          <w:lang w:eastAsia="en-GB"/>
        </w:rPr>
        <w:tab/>
        <w:t>Contractor Change Proposal</w:t>
      </w:r>
    </w:p>
    <w:p w14:paraId="635F3BA3"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635F3BA4"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The Contractor Change Proposal shall include:</w:t>
      </w:r>
    </w:p>
    <w:p w14:paraId="635F3BA5"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effect of the Change on the Contractor’s obligations under the Contract;</w:t>
      </w:r>
    </w:p>
    <w:p w14:paraId="635F3BA6"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 detailed breakdown of any costs which result from the Change;</w:t>
      </w:r>
    </w:p>
    <w:p w14:paraId="635F3BA7"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programme for implementing the Change;</w:t>
      </w:r>
    </w:p>
    <w:p w14:paraId="635F3BA8"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any amendment required to this Contract as a result of the Change, including, where appropriate, to the Contract Price; and </w:t>
      </w:r>
    </w:p>
    <w:p w14:paraId="635F3BA9"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such other information as the Authority may reasonably require.</w:t>
      </w:r>
    </w:p>
    <w:p w14:paraId="635F3BAA"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c.</w:t>
      </w:r>
      <w:r w:rsidRPr="006321B1">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635F3BAB"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4.</w:t>
      </w:r>
      <w:r w:rsidRPr="006321B1">
        <w:rPr>
          <w:rFonts w:ascii="Arial" w:eastAsia="Times New Roman" w:hAnsi="Arial" w:cs="Arial"/>
          <w:b/>
          <w:sz w:val="20"/>
          <w:szCs w:val="24"/>
          <w:lang w:eastAsia="en-GB"/>
        </w:rPr>
        <w:tab/>
        <w:t>Contractor Change Proposal – Process and Implementation</w:t>
      </w:r>
    </w:p>
    <w:p w14:paraId="635F3BAC" w14:textId="77777777" w:rsidR="006321B1" w:rsidRPr="006321B1" w:rsidRDefault="006321B1" w:rsidP="006321B1">
      <w:pPr>
        <w:widowControl w:val="0"/>
        <w:numPr>
          <w:ilvl w:val="0"/>
          <w:numId w:val="17"/>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As soon as practicable after the Authority receives a Contractor Change Proposal, the Authority shall: </w:t>
      </w:r>
    </w:p>
    <w:p w14:paraId="635F3BAD"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evaluate the Contractor Change Proposal;</w:t>
      </w:r>
    </w:p>
    <w:p w14:paraId="635F3BAE"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35F3BAF"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As soon as practicable after the Authority has evaluated the Contractor Change Proposal (amended as necessary) the Authority shall:</w:t>
      </w:r>
    </w:p>
    <w:p w14:paraId="635F3BB0"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indicate its acceptance of the Change Proposal by issuing an amendment to the Contract in accordance with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or </w:t>
      </w:r>
    </w:p>
    <w:p w14:paraId="635F3BB1"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serve a Notice on the Contractor rejecting the Contractor Change Proposal and withdrawing (where issued) the Authority Notice of Change.</w:t>
      </w:r>
    </w:p>
    <w:p w14:paraId="635F3BB2"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Authority rejects the Change </w:t>
      </w:r>
      <w:proofErr w:type="gramStart"/>
      <w:r w:rsidRPr="006321B1">
        <w:rPr>
          <w:rFonts w:ascii="Arial" w:eastAsia="Times New Roman" w:hAnsi="Arial" w:cs="Arial"/>
          <w:sz w:val="20"/>
          <w:szCs w:val="20"/>
          <w:lang w:eastAsia="en-GB"/>
        </w:rPr>
        <w:t>Proposal</w:t>
      </w:r>
      <w:proofErr w:type="gramEnd"/>
      <w:r w:rsidRPr="006321B1">
        <w:rPr>
          <w:rFonts w:ascii="Arial" w:eastAsia="Times New Roman" w:hAnsi="Arial" w:cs="Arial"/>
          <w:sz w:val="20"/>
          <w:szCs w:val="20"/>
          <w:lang w:eastAsia="en-GB"/>
        </w:rPr>
        <w:t xml:space="preserve"> it shall not be obliged to give its reasons for such rejection.</w:t>
      </w:r>
    </w:p>
    <w:p w14:paraId="635F3BB3"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w:t>
      </w:r>
      <w:proofErr w:type="gramStart"/>
      <w:r w:rsidRPr="006321B1">
        <w:rPr>
          <w:rFonts w:ascii="Arial" w:eastAsia="Times New Roman" w:hAnsi="Arial" w:cs="Arial"/>
          <w:sz w:val="20"/>
          <w:szCs w:val="20"/>
          <w:lang w:eastAsia="en-GB"/>
        </w:rPr>
        <w:t>b.(</w:t>
      </w:r>
      <w:proofErr w:type="gramEnd"/>
      <w:r w:rsidRPr="006321B1">
        <w:rPr>
          <w:rFonts w:ascii="Arial" w:eastAsia="Times New Roman" w:hAnsi="Arial" w:cs="Arial"/>
          <w:sz w:val="20"/>
          <w:szCs w:val="20"/>
          <w:lang w:eastAsia="en-GB"/>
        </w:rPr>
        <w:t>1) above.</w:t>
      </w:r>
    </w:p>
    <w:p w14:paraId="635F3BB4"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5.</w:t>
      </w:r>
      <w:r w:rsidRPr="006321B1">
        <w:rPr>
          <w:rFonts w:ascii="Arial" w:eastAsia="Times New Roman" w:hAnsi="Arial" w:cs="Arial"/>
          <w:b/>
          <w:sz w:val="20"/>
          <w:szCs w:val="24"/>
          <w:lang w:eastAsia="en-GB"/>
        </w:rPr>
        <w:tab/>
        <w:t>Contractor Changes</w:t>
      </w:r>
    </w:p>
    <w:p w14:paraId="635F3BB5" w14:textId="093CEC64" w:rsidR="00012AF5"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Contractor wishes to propose a Change, it shall serve a Contractor Change Proposal on the Authority, which shall include </w:t>
      </w:r>
      <w:proofErr w:type="gramStart"/>
      <w:r w:rsidRPr="006321B1">
        <w:rPr>
          <w:rFonts w:ascii="Arial" w:eastAsia="Times New Roman" w:hAnsi="Arial" w:cs="Arial"/>
          <w:sz w:val="20"/>
          <w:szCs w:val="20"/>
          <w:lang w:eastAsia="en-GB"/>
        </w:rPr>
        <w:t>all of</w:t>
      </w:r>
      <w:proofErr w:type="gramEnd"/>
      <w:r w:rsidRPr="006321B1">
        <w:rPr>
          <w:rFonts w:ascii="Arial" w:eastAsia="Times New Roman" w:hAnsi="Arial" w:cs="Arial"/>
          <w:sz w:val="20"/>
          <w:szCs w:val="20"/>
          <w:lang w:eastAsia="en-GB"/>
        </w:rPr>
        <w:t xml:space="preserve"> the information required by Clause 3b above, and the process at Clause 4 above shall apply.</w:t>
      </w:r>
      <w:bookmarkStart w:id="20" w:name="SC5"/>
      <w:bookmarkStart w:id="21" w:name="_Toc422462859"/>
      <w:bookmarkStart w:id="22" w:name="_Toc402273356"/>
      <w:bookmarkStart w:id="23" w:name="_Toc375205560"/>
      <w:bookmarkStart w:id="24" w:name="_Toc367107581"/>
      <w:bookmarkEnd w:id="20"/>
    </w:p>
    <w:p w14:paraId="0145661D" w14:textId="77777777" w:rsidR="00012AF5" w:rsidRDefault="00012AF5">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2D78AACB"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b/>
          <w:bCs/>
          <w:sz w:val="20"/>
          <w:szCs w:val="32"/>
          <w:lang w:eastAsia="en-GB"/>
        </w:rPr>
      </w:pPr>
    </w:p>
    <w:bookmarkEnd w:id="21"/>
    <w:bookmarkEnd w:id="22"/>
    <w:bookmarkEnd w:id="23"/>
    <w:bookmarkEnd w:id="24"/>
    <w:p w14:paraId="635F3BB6" w14:textId="14749969"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lang w:eastAsia="en-GB"/>
        </w:rPr>
      </w:pPr>
      <w:r w:rsidRPr="006321B1">
        <w:rPr>
          <w:rFonts w:ascii="Arial" w:eastAsia="Times New Roman" w:hAnsi="Arial" w:cs="Arial"/>
          <w:b/>
          <w:bCs/>
          <w:sz w:val="20"/>
          <w:lang w:eastAsia="en-GB"/>
        </w:rPr>
        <w:t xml:space="preserve">Schedule 5 - </w:t>
      </w:r>
      <w:r w:rsidRPr="006321B1">
        <w:rPr>
          <w:rFonts w:ascii="Arial" w:eastAsia="Times New Roman" w:hAnsi="Arial" w:cs="Arial"/>
          <w:b/>
          <w:bCs/>
          <w:spacing w:val="-3"/>
          <w:sz w:val="20"/>
          <w:lang w:eastAsia="en-GB"/>
        </w:rPr>
        <w:t xml:space="preserve">Contractor’s Commercially Sensitive Information Form </w:t>
      </w:r>
      <w:r w:rsidRPr="006321B1">
        <w:rPr>
          <w:rFonts w:ascii="Arial" w:eastAsia="Times New Roman" w:hAnsi="Arial" w:cs="Arial"/>
          <w:b/>
          <w:bCs/>
          <w:sz w:val="20"/>
          <w:lang w:eastAsia="en-GB"/>
        </w:rPr>
        <w:t xml:space="preserve">(i.a.w. condition 13) for Contract No: </w:t>
      </w:r>
      <w:r w:rsidR="00012AF5">
        <w:rPr>
          <w:rFonts w:ascii="Arial" w:eastAsia="Times New Roman" w:hAnsi="Arial" w:cs="Arial"/>
          <w:b/>
          <w:bCs/>
          <w:sz w:val="20"/>
          <w:u w:val="single"/>
          <w:lang w:eastAsia="en-GB"/>
        </w:rPr>
        <w:t>70000</w:t>
      </w:r>
      <w:r w:rsidR="005A3F07">
        <w:rPr>
          <w:rFonts w:ascii="Arial" w:eastAsia="Times New Roman" w:hAnsi="Arial" w:cs="Arial"/>
          <w:b/>
          <w:bCs/>
          <w:sz w:val="20"/>
          <w:u w:val="single"/>
          <w:lang w:eastAsia="en-GB"/>
        </w:rPr>
        <w:t>8305</w:t>
      </w:r>
    </w:p>
    <w:p w14:paraId="635F3BB7" w14:textId="77777777" w:rsidR="006321B1" w:rsidRPr="006321B1" w:rsidRDefault="006321B1" w:rsidP="006321B1">
      <w:pPr>
        <w:widowControl w:val="0"/>
        <w:autoSpaceDN w:val="0"/>
        <w:spacing w:after="0" w:line="240" w:lineRule="auto"/>
        <w:rPr>
          <w:rFonts w:ascii="Arial" w:eastAsia="Times New Roman" w:hAnsi="Arial" w:cs="Arial"/>
          <w:sz w:val="20"/>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6321B1" w:rsidRPr="006321B1" w14:paraId="635F3BB9" w14:textId="77777777" w:rsidTr="002D2E5C">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8" w14:textId="6E98B949"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proofErr w:type="gramStart"/>
            <w:r w:rsidRPr="006321B1">
              <w:rPr>
                <w:rFonts w:ascii="Arial" w:eastAsia="Times New Roman" w:hAnsi="Arial" w:cs="Arial"/>
                <w:sz w:val="20"/>
                <w:szCs w:val="20"/>
                <w:lang w:eastAsia="en-GB"/>
              </w:rPr>
              <w:t>Contract  No</w:t>
            </w:r>
            <w:proofErr w:type="gramEnd"/>
            <w:r w:rsidRPr="006321B1">
              <w:rPr>
                <w:rFonts w:ascii="Arial" w:eastAsia="Times New Roman" w:hAnsi="Arial" w:cs="Arial"/>
                <w:sz w:val="20"/>
                <w:szCs w:val="20"/>
                <w:lang w:eastAsia="en-GB"/>
              </w:rPr>
              <w:t xml:space="preserve">: </w:t>
            </w:r>
            <w:r w:rsidR="009B1B98">
              <w:rPr>
                <w:rFonts w:ascii="Arial" w:eastAsia="Times New Roman" w:hAnsi="Arial" w:cs="Arial"/>
                <w:sz w:val="20"/>
                <w:szCs w:val="20"/>
                <w:lang w:eastAsia="en-GB"/>
              </w:rPr>
              <w:t>70000</w:t>
            </w:r>
            <w:r w:rsidR="005A3F07">
              <w:rPr>
                <w:rFonts w:ascii="Arial" w:eastAsia="Times New Roman" w:hAnsi="Arial" w:cs="Arial"/>
                <w:sz w:val="20"/>
                <w:szCs w:val="20"/>
                <w:lang w:eastAsia="en-GB"/>
              </w:rPr>
              <w:t>8305</w:t>
            </w:r>
            <w:r w:rsidRPr="006321B1">
              <w:rPr>
                <w:rFonts w:ascii="Arial" w:eastAsia="Times New Roman" w:hAnsi="Arial" w:cs="Arial"/>
                <w:sz w:val="20"/>
                <w:szCs w:val="20"/>
                <w:lang w:eastAsia="en-GB"/>
              </w:rPr>
              <w:t xml:space="preserve"> </w:t>
            </w:r>
          </w:p>
        </w:tc>
      </w:tr>
      <w:tr w:rsidR="006321B1" w:rsidRPr="006321B1" w14:paraId="635F3BBC" w14:textId="77777777" w:rsidTr="002D2E5C">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A"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Description of Contractor’s Commercially Sensitive Information:</w:t>
            </w:r>
          </w:p>
          <w:p w14:paraId="635F3BBB" w14:textId="3321B8DA" w:rsidR="006321B1" w:rsidRPr="006321B1" w:rsidRDefault="0067259C" w:rsidP="006321B1">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Range and Services pricing</w:t>
            </w:r>
            <w:r w:rsidR="006321B1" w:rsidRPr="006321B1">
              <w:rPr>
                <w:rFonts w:ascii="Arial" w:eastAsia="Times New Roman" w:hAnsi="Arial" w:cs="Arial"/>
                <w:sz w:val="20"/>
                <w:szCs w:val="20"/>
                <w:lang w:eastAsia="en-GB"/>
              </w:rPr>
              <w:t xml:space="preserve"> </w:t>
            </w:r>
          </w:p>
        </w:tc>
      </w:tr>
      <w:tr w:rsidR="006321B1" w:rsidRPr="006321B1" w14:paraId="635F3BBF" w14:textId="77777777" w:rsidTr="002D2E5C">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D"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Cross Reference(s) to location of sensitive information:</w:t>
            </w:r>
          </w:p>
          <w:p w14:paraId="635F3BBE" w14:textId="3B772883" w:rsidR="006321B1" w:rsidRPr="006321B1" w:rsidRDefault="0067259C" w:rsidP="006321B1">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Annex b to Schedule 2 to 700008305</w:t>
            </w:r>
            <w:r w:rsidR="006321B1" w:rsidRPr="006321B1">
              <w:rPr>
                <w:rFonts w:ascii="Arial" w:eastAsia="Times New Roman" w:hAnsi="Arial" w:cs="Arial"/>
                <w:sz w:val="20"/>
                <w:szCs w:val="20"/>
                <w:lang w:eastAsia="en-GB"/>
              </w:rPr>
              <w:t xml:space="preserve"> </w:t>
            </w:r>
          </w:p>
        </w:tc>
      </w:tr>
      <w:tr w:rsidR="006321B1" w:rsidRPr="006321B1" w14:paraId="635F3BC2" w14:textId="77777777" w:rsidTr="002D2E5C">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0"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Explanation of Sensitivity:</w:t>
            </w:r>
          </w:p>
          <w:p w14:paraId="635F3BC1" w14:textId="19643157" w:rsidR="006321B1" w:rsidRPr="006321B1" w:rsidRDefault="002B1275" w:rsidP="006321B1">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REDACTED</w:t>
            </w:r>
            <w:r w:rsidR="006321B1" w:rsidRPr="006321B1">
              <w:rPr>
                <w:rFonts w:ascii="Arial" w:eastAsia="Times New Roman" w:hAnsi="Arial" w:cs="Arial"/>
                <w:sz w:val="20"/>
                <w:szCs w:val="20"/>
                <w:lang w:eastAsia="en-GB"/>
              </w:rPr>
              <w:t xml:space="preserve">  </w:t>
            </w:r>
          </w:p>
        </w:tc>
      </w:tr>
      <w:tr w:rsidR="006321B1" w:rsidRPr="006321B1" w14:paraId="635F3BC5" w14:textId="77777777" w:rsidTr="002D2E5C">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3"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Details of potential harm resulting from disclosure:</w:t>
            </w:r>
          </w:p>
          <w:p w14:paraId="635F3BC4" w14:textId="063AF39D" w:rsidR="006321B1" w:rsidRPr="006321B1" w:rsidRDefault="002B1275" w:rsidP="006321B1">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REDACTED</w:t>
            </w:r>
            <w:r w:rsidR="006321B1" w:rsidRPr="006321B1">
              <w:rPr>
                <w:rFonts w:ascii="Arial" w:eastAsia="Times New Roman" w:hAnsi="Arial" w:cs="Arial"/>
                <w:sz w:val="20"/>
                <w:szCs w:val="20"/>
                <w:lang w:eastAsia="en-GB"/>
              </w:rPr>
              <w:t xml:space="preserve"> </w:t>
            </w:r>
          </w:p>
        </w:tc>
      </w:tr>
      <w:tr w:rsidR="006321B1" w:rsidRPr="006321B1" w14:paraId="635F3BC7" w14:textId="77777777" w:rsidTr="002D2E5C">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6" w14:textId="1D0D1D7E"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Period of Confidence (if applicable): </w:t>
            </w:r>
            <w:r w:rsidR="0067259C">
              <w:rPr>
                <w:rFonts w:ascii="Arial" w:eastAsia="Times New Roman" w:hAnsi="Arial" w:cs="Arial"/>
                <w:sz w:val="20"/>
                <w:szCs w:val="20"/>
                <w:lang w:eastAsia="en-GB"/>
              </w:rPr>
              <w:t>Duration of contract</w:t>
            </w:r>
          </w:p>
        </w:tc>
      </w:tr>
      <w:tr w:rsidR="006321B1" w:rsidRPr="006321B1" w14:paraId="635F3BCE" w14:textId="77777777" w:rsidTr="002D2E5C">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8"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Contact Details for Transparency / Freedom of Information matters:</w:t>
            </w:r>
          </w:p>
          <w:p w14:paraId="635F3BC9" w14:textId="17045491"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002B1275">
              <w:rPr>
                <w:rFonts w:ascii="Arial" w:eastAsia="Times New Roman" w:hAnsi="Arial" w:cs="Arial"/>
                <w:sz w:val="20"/>
                <w:szCs w:val="20"/>
                <w:lang w:eastAsia="en-GB"/>
              </w:rPr>
              <w:t>REDACTED</w:t>
            </w:r>
          </w:p>
          <w:p w14:paraId="635F3BCA" w14:textId="6BE6E579"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Position: </w:t>
            </w:r>
            <w:r w:rsidR="0067259C">
              <w:rPr>
                <w:rFonts w:ascii="Arial" w:eastAsia="Times New Roman" w:hAnsi="Arial" w:cs="Arial"/>
                <w:sz w:val="20"/>
                <w:szCs w:val="20"/>
                <w:lang w:eastAsia="en-GB"/>
              </w:rPr>
              <w:t>Secretary General</w:t>
            </w:r>
          </w:p>
          <w:p w14:paraId="635F3BCB" w14:textId="74E497D9"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Address: </w:t>
            </w:r>
            <w:r w:rsidR="0067259C">
              <w:rPr>
                <w:rFonts w:ascii="Arial" w:eastAsia="Times New Roman" w:hAnsi="Arial" w:cs="Arial"/>
                <w:sz w:val="20"/>
                <w:szCs w:val="20"/>
                <w:lang w:eastAsia="en-GB"/>
              </w:rPr>
              <w:t>NRA, Bisley Camp, Woking, Surrey GU24 0PB</w:t>
            </w:r>
          </w:p>
          <w:p w14:paraId="635F3BCC" w14:textId="1F289648"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Telephone Number: </w:t>
            </w:r>
            <w:r w:rsidR="002B1275">
              <w:rPr>
                <w:rFonts w:ascii="Arial" w:eastAsia="Times New Roman" w:hAnsi="Arial" w:cs="Arial"/>
                <w:sz w:val="20"/>
                <w:szCs w:val="20"/>
                <w:lang w:eastAsia="en-GB"/>
              </w:rPr>
              <w:t>REDACTED</w:t>
            </w:r>
          </w:p>
          <w:p w14:paraId="635F3BCD" w14:textId="17478EAE"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Email Address: </w:t>
            </w:r>
            <w:r w:rsidR="002B1275">
              <w:rPr>
                <w:rFonts w:ascii="Arial" w:eastAsia="Times New Roman" w:hAnsi="Arial" w:cs="Arial"/>
                <w:sz w:val="20"/>
                <w:szCs w:val="20"/>
                <w:lang w:eastAsia="en-GB"/>
              </w:rPr>
              <w:t>REDACTED</w:t>
            </w:r>
            <w:bookmarkStart w:id="25" w:name="_GoBack"/>
            <w:bookmarkEnd w:id="25"/>
          </w:p>
        </w:tc>
      </w:tr>
    </w:tbl>
    <w:p w14:paraId="635F3BCF" w14:textId="77777777" w:rsidR="006321B1" w:rsidRPr="006321B1" w:rsidRDefault="006321B1" w:rsidP="006321B1">
      <w:pPr>
        <w:spacing w:after="0" w:line="240" w:lineRule="auto"/>
        <w:rPr>
          <w:rFonts w:ascii="Arial" w:eastAsia="Times New Roman" w:hAnsi="Arial" w:cs="Arial"/>
          <w:b/>
          <w:bCs/>
          <w:iCs/>
          <w:sz w:val="20"/>
          <w:szCs w:val="20"/>
          <w:u w:val="single"/>
          <w:lang w:val="en-US" w:eastAsia="en-GB"/>
        </w:rPr>
        <w:sectPr w:rsidR="006321B1" w:rsidRPr="006321B1">
          <w:endnotePr>
            <w:numFmt w:val="decimal"/>
          </w:endnotePr>
          <w:pgSz w:w="11907" w:h="16840"/>
          <w:pgMar w:top="709" w:right="1418" w:bottom="1021" w:left="1418" w:header="720" w:footer="720" w:gutter="0"/>
          <w:pgNumType w:start="1"/>
          <w:cols w:space="720"/>
        </w:sectPr>
      </w:pPr>
    </w:p>
    <w:p w14:paraId="635F3BD0" w14:textId="3A73D641"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val="en-US" w:eastAsia="en-GB"/>
        </w:rPr>
      </w:pPr>
      <w:bookmarkStart w:id="26" w:name="SC6"/>
      <w:bookmarkStart w:id="27" w:name="_Toc367107582"/>
      <w:bookmarkStart w:id="28" w:name="_Toc375205561"/>
      <w:bookmarkStart w:id="29" w:name="_Toc402273357"/>
      <w:bookmarkStart w:id="30" w:name="_Toc422462860"/>
      <w:bookmarkEnd w:id="26"/>
      <w:r w:rsidRPr="006321B1">
        <w:rPr>
          <w:rFonts w:ascii="Arial" w:eastAsia="Times New Roman" w:hAnsi="Arial" w:cs="Arial"/>
          <w:b/>
          <w:bCs/>
          <w:sz w:val="20"/>
          <w:szCs w:val="32"/>
          <w:lang w:val="en-US" w:eastAsia="en-GB"/>
        </w:rPr>
        <w:lastRenderedPageBreak/>
        <w:t>Schedule 6 - Hazardous Contractor Deliverables, Materials or Substances Supplied under the Contract: Data Requirements</w:t>
      </w:r>
      <w:bookmarkEnd w:id="27"/>
      <w:bookmarkEnd w:id="28"/>
      <w:bookmarkEnd w:id="29"/>
      <w:bookmarkEnd w:id="30"/>
      <w:r w:rsidRPr="006321B1">
        <w:rPr>
          <w:rFonts w:ascii="Arial" w:eastAsia="Times New Roman" w:hAnsi="Arial" w:cs="Arial"/>
          <w:b/>
          <w:bCs/>
          <w:sz w:val="20"/>
          <w:szCs w:val="32"/>
          <w:lang w:val="en-US" w:eastAsia="en-GB"/>
        </w:rPr>
        <w:t xml:space="preserve"> </w:t>
      </w:r>
      <w:r w:rsidRPr="006321B1">
        <w:rPr>
          <w:rFonts w:ascii="Arial" w:eastAsia="Times New Roman" w:hAnsi="Arial" w:cs="Arial"/>
          <w:b/>
          <w:bCs/>
          <w:sz w:val="20"/>
          <w:szCs w:val="32"/>
          <w:u w:val="single"/>
          <w:lang w:eastAsia="en-GB"/>
        </w:rPr>
        <w:t xml:space="preserve">for Contract No: </w:t>
      </w:r>
      <w:r w:rsidR="00012AF5">
        <w:rPr>
          <w:rFonts w:ascii="Arial" w:eastAsia="Times New Roman" w:hAnsi="Arial" w:cs="Arial"/>
          <w:b/>
          <w:bCs/>
          <w:iCs/>
          <w:sz w:val="20"/>
          <w:szCs w:val="32"/>
          <w:u w:val="single"/>
          <w:lang w:val="en-US" w:eastAsia="en-GB"/>
        </w:rPr>
        <w:t>70000</w:t>
      </w:r>
      <w:r w:rsidR="005A3F07">
        <w:rPr>
          <w:rFonts w:ascii="Arial" w:eastAsia="Times New Roman" w:hAnsi="Arial" w:cs="Arial"/>
          <w:b/>
          <w:bCs/>
          <w:iCs/>
          <w:sz w:val="20"/>
          <w:szCs w:val="32"/>
          <w:u w:val="single"/>
          <w:lang w:val="en-US" w:eastAsia="en-GB"/>
        </w:rPr>
        <w:t>8305</w:t>
      </w:r>
    </w:p>
    <w:p w14:paraId="635F3BD1" w14:textId="77777777" w:rsidR="006321B1" w:rsidRPr="006321B1" w:rsidRDefault="006321B1" w:rsidP="006321B1">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635F3BD2"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Hazardous Contractor Deliverables, Materials or Substances</w:t>
      </w:r>
    </w:p>
    <w:p w14:paraId="635F3BD3"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Statement by the Contractor</w:t>
      </w:r>
    </w:p>
    <w:p w14:paraId="635F3BD4" w14:textId="77777777" w:rsidR="006321B1" w:rsidRPr="006321B1" w:rsidRDefault="006321B1" w:rsidP="006321B1">
      <w:pPr>
        <w:widowControl w:val="0"/>
        <w:autoSpaceDN w:val="0"/>
        <w:spacing w:after="0" w:line="240" w:lineRule="auto"/>
        <w:rPr>
          <w:rFonts w:ascii="Arial" w:eastAsia="Times New Roman" w:hAnsi="Arial" w:cs="Arial"/>
          <w:sz w:val="20"/>
          <w:lang w:eastAsia="en-GB"/>
        </w:rPr>
      </w:pPr>
    </w:p>
    <w:p w14:paraId="635F3BD5" w14:textId="1C77384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No: </w:t>
      </w:r>
      <w:r w:rsidR="00012AF5">
        <w:rPr>
          <w:rFonts w:ascii="Arial" w:eastAsia="Times New Roman" w:hAnsi="Arial" w:cs="Arial"/>
          <w:sz w:val="20"/>
          <w:szCs w:val="20"/>
          <w:lang w:eastAsia="en-GB"/>
        </w:rPr>
        <w:t>70000</w:t>
      </w:r>
      <w:r w:rsidR="005A3F07">
        <w:rPr>
          <w:rFonts w:ascii="Arial" w:eastAsia="Times New Roman" w:hAnsi="Arial" w:cs="Arial"/>
          <w:sz w:val="20"/>
          <w:szCs w:val="20"/>
          <w:lang w:eastAsia="en-GB"/>
        </w:rPr>
        <w:t>8305</w:t>
      </w:r>
    </w:p>
    <w:p w14:paraId="635F3BD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7" w14:textId="69B8B45C"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Title: </w:t>
      </w:r>
      <w:r w:rsidR="00F40EA0">
        <w:rPr>
          <w:rFonts w:ascii="Arial" w:eastAsia="Times New Roman" w:hAnsi="Arial" w:cs="Arial"/>
          <w:sz w:val="20"/>
          <w:szCs w:val="20"/>
          <w:lang w:eastAsia="en-GB"/>
        </w:rPr>
        <w:t xml:space="preserve">The </w:t>
      </w:r>
      <w:r w:rsidR="005A3F07">
        <w:rPr>
          <w:rFonts w:ascii="Arial" w:eastAsia="Times New Roman" w:hAnsi="Arial" w:cs="Arial"/>
          <w:sz w:val="20"/>
          <w:szCs w:val="20"/>
          <w:lang w:eastAsia="en-GB"/>
        </w:rPr>
        <w:t>Military Use of National Shooting Centre (NSC) Ranges, Bisley</w:t>
      </w:r>
    </w:p>
    <w:p w14:paraId="635F3BD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9" w14:textId="2E03F129"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 </w:t>
      </w:r>
      <w:r w:rsidR="005A3F07">
        <w:rPr>
          <w:rFonts w:ascii="Arial" w:eastAsia="Times New Roman" w:hAnsi="Arial" w:cs="Arial"/>
          <w:sz w:val="20"/>
          <w:szCs w:val="20"/>
          <w:lang w:eastAsia="en-GB"/>
        </w:rPr>
        <w:t>National Rifle Association</w:t>
      </w:r>
      <w:r w:rsidRPr="006321B1">
        <w:rPr>
          <w:rFonts w:ascii="Arial" w:eastAsia="Times New Roman" w:hAnsi="Arial" w:cs="Arial"/>
          <w:sz w:val="20"/>
          <w:szCs w:val="20"/>
          <w:lang w:eastAsia="en-GB"/>
        </w:rPr>
        <w:t xml:space="preserve"> </w:t>
      </w:r>
    </w:p>
    <w:p w14:paraId="635F3BD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of Contract: </w:t>
      </w:r>
      <w:r w:rsidRPr="006321B1">
        <w:rPr>
          <w:rFonts w:ascii="Arial" w:eastAsia="Times New Roman" w:hAnsi="Arial" w:cs="Arial"/>
          <w:sz w:val="20"/>
          <w:szCs w:val="20"/>
          <w:lang w:eastAsia="en-GB"/>
        </w:rPr>
        <w:fldChar w:fldCharType="begin">
          <w:ffData>
            <w:name w:val="Text4"/>
            <w:enabled/>
            <w:calcOnExit w:val="0"/>
            <w:textInput/>
          </w:ffData>
        </w:fldChar>
      </w:r>
      <w:bookmarkStart w:id="31" w:name="Text4"/>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1"/>
      <w:r w:rsidRPr="006321B1">
        <w:rPr>
          <w:rFonts w:ascii="Arial" w:eastAsia="Times New Roman" w:hAnsi="Arial" w:cs="Arial"/>
          <w:sz w:val="20"/>
          <w:szCs w:val="20"/>
          <w:lang w:eastAsia="en-GB"/>
        </w:rPr>
        <w:t xml:space="preserve"> </w:t>
      </w:r>
    </w:p>
    <w:p w14:paraId="635F3BD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D" w14:textId="348C730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To the best of our knowledge there are no hazardous Contractor Deliverables, materials or substances to be supplied.  </w:t>
      </w:r>
      <w:r w:rsidR="0003458D">
        <w:rPr>
          <w:rFonts w:ascii="Arial" w:eastAsia="Times New Roman" w:hAnsi="Arial" w:cs="Arial"/>
          <w:sz w:val="20"/>
          <w:szCs w:val="20"/>
          <w:lang w:eastAsia="en-GB"/>
        </w:rPr>
        <w:fldChar w:fldCharType="begin">
          <w:ffData>
            <w:name w:val=""/>
            <w:enabled/>
            <w:calcOnExit w:val="0"/>
            <w:checkBox>
              <w:sizeAuto/>
              <w:default w:val="1"/>
            </w:checkBox>
          </w:ffData>
        </w:fldChar>
      </w:r>
      <w:r w:rsidR="0003458D">
        <w:rPr>
          <w:rFonts w:ascii="Arial" w:eastAsia="Times New Roman" w:hAnsi="Arial" w:cs="Arial"/>
          <w:sz w:val="20"/>
          <w:szCs w:val="20"/>
          <w:lang w:eastAsia="en-GB"/>
        </w:rPr>
        <w:instrText xml:space="preserve"> FORMCHECKBOX </w:instrText>
      </w:r>
      <w:r w:rsidR="002B1275">
        <w:rPr>
          <w:rFonts w:ascii="Arial" w:eastAsia="Times New Roman" w:hAnsi="Arial" w:cs="Arial"/>
          <w:sz w:val="20"/>
          <w:szCs w:val="20"/>
          <w:lang w:eastAsia="en-GB"/>
        </w:rPr>
      </w:r>
      <w:r w:rsidR="002B1275">
        <w:rPr>
          <w:rFonts w:ascii="Arial" w:eastAsia="Times New Roman" w:hAnsi="Arial" w:cs="Arial"/>
          <w:sz w:val="20"/>
          <w:szCs w:val="20"/>
          <w:lang w:eastAsia="en-GB"/>
        </w:rPr>
        <w:fldChar w:fldCharType="separate"/>
      </w:r>
      <w:r w:rsidR="0003458D">
        <w:rPr>
          <w:rFonts w:ascii="Arial" w:eastAsia="Times New Roman" w:hAnsi="Arial" w:cs="Arial"/>
          <w:sz w:val="20"/>
          <w:szCs w:val="20"/>
          <w:lang w:eastAsia="en-GB"/>
        </w:rPr>
        <w:fldChar w:fldCharType="end"/>
      </w:r>
    </w:p>
    <w:p w14:paraId="635F3BD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r w:rsidRPr="006321B1">
        <w:rPr>
          <w:rFonts w:ascii="Arial" w:eastAsia="Times New Roman" w:hAnsi="Arial" w:cs="Arial"/>
          <w:sz w:val="20"/>
          <w:szCs w:val="20"/>
          <w:lang w:eastAsia="en-GB"/>
        </w:rPr>
        <w:fldChar w:fldCharType="begin">
          <w:ffData>
            <w:name w:val="Text5"/>
            <w:enabled/>
            <w:calcOnExit w:val="0"/>
            <w:textInput/>
          </w:ffData>
        </w:fldChar>
      </w:r>
      <w:bookmarkStart w:id="32" w:name="Text5"/>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2"/>
      <w:r w:rsidRPr="006321B1">
        <w:rPr>
          <w:rFonts w:ascii="Arial" w:eastAsia="Times New Roman" w:hAnsi="Arial" w:cs="Arial"/>
          <w:sz w:val="20"/>
          <w:szCs w:val="20"/>
          <w:lang w:eastAsia="en-GB"/>
        </w:rPr>
        <w:t xml:space="preserve">) attached in accordance with </w:t>
      </w:r>
      <w:r w:rsidRPr="006321B1">
        <w:rPr>
          <w:rFonts w:ascii="Arial" w:eastAsia="Times New Roman" w:hAnsi="Arial" w:cs="Times New Roman"/>
          <w:sz w:val="20"/>
          <w:szCs w:val="24"/>
          <w:lang w:eastAsia="en-GB"/>
        </w:rPr>
        <w:t>condition 24.</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2B1275">
        <w:rPr>
          <w:rFonts w:ascii="Arial" w:eastAsia="Times New Roman" w:hAnsi="Arial" w:cs="Arial"/>
          <w:sz w:val="20"/>
          <w:szCs w:val="20"/>
          <w:lang w:eastAsia="en-GB"/>
        </w:rPr>
      </w:r>
      <w:r w:rsidR="002B1275">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E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1" w14:textId="77777777" w:rsidR="006321B1" w:rsidRPr="006321B1" w:rsidRDefault="006321B1" w:rsidP="006321B1">
      <w:pPr>
        <w:widowControl w:val="0"/>
        <w:autoSpaceDN w:val="0"/>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w:t>
      </w:r>
    </w:p>
    <w:p w14:paraId="635F3BE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Contractor’s Signature: </w:t>
      </w:r>
      <w:r w:rsidRPr="006321B1">
        <w:rPr>
          <w:rFonts w:ascii="Arial" w:eastAsia="Times New Roman" w:hAnsi="Arial" w:cs="Arial"/>
          <w:sz w:val="20"/>
          <w:szCs w:val="20"/>
          <w:lang w:eastAsia="en-GB"/>
        </w:rPr>
        <w:fldChar w:fldCharType="begin">
          <w:ffData>
            <w:name w:val="Text6"/>
            <w:enabled/>
            <w:calcOnExit w:val="0"/>
            <w:textInput/>
          </w:ffData>
        </w:fldChar>
      </w:r>
      <w:bookmarkStart w:id="33" w:name="Text6"/>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3"/>
      <w:r w:rsidRPr="006321B1">
        <w:rPr>
          <w:rFonts w:ascii="Arial" w:eastAsia="Times New Roman" w:hAnsi="Arial" w:cs="Arial"/>
          <w:sz w:val="20"/>
          <w:szCs w:val="20"/>
          <w:lang w:eastAsia="en-GB"/>
        </w:rPr>
        <w:t xml:space="preserve"> </w:t>
      </w:r>
    </w:p>
    <w:p w14:paraId="635F3BE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7"/>
            <w:enabled/>
            <w:calcOnExit w:val="0"/>
            <w:textInput/>
          </w:ffData>
        </w:fldChar>
      </w:r>
      <w:bookmarkStart w:id="34" w:name="Text7"/>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4"/>
      <w:r w:rsidRPr="006321B1">
        <w:rPr>
          <w:rFonts w:ascii="Arial" w:eastAsia="Times New Roman" w:hAnsi="Arial" w:cs="Arial"/>
          <w:sz w:val="20"/>
          <w:szCs w:val="20"/>
          <w:lang w:eastAsia="en-GB"/>
        </w:rPr>
        <w:t xml:space="preserve"> </w:t>
      </w:r>
    </w:p>
    <w:p w14:paraId="635F3BE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Job Title: </w:t>
      </w:r>
      <w:r w:rsidRPr="006321B1">
        <w:rPr>
          <w:rFonts w:ascii="Arial" w:eastAsia="Times New Roman" w:hAnsi="Arial" w:cs="Arial"/>
          <w:sz w:val="20"/>
          <w:szCs w:val="20"/>
          <w:lang w:eastAsia="en-GB"/>
        </w:rPr>
        <w:fldChar w:fldCharType="begin">
          <w:ffData>
            <w:name w:val="Text8"/>
            <w:enabled/>
            <w:calcOnExit w:val="0"/>
            <w:textInput/>
          </w:ffData>
        </w:fldChar>
      </w:r>
      <w:bookmarkStart w:id="35" w:name="Text8"/>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5"/>
      <w:r w:rsidRPr="006321B1">
        <w:rPr>
          <w:rFonts w:ascii="Arial" w:eastAsia="Times New Roman" w:hAnsi="Arial" w:cs="Arial"/>
          <w:sz w:val="20"/>
          <w:szCs w:val="20"/>
          <w:lang w:eastAsia="en-GB"/>
        </w:rPr>
        <w:t xml:space="preserve"> </w:t>
      </w:r>
    </w:p>
    <w:p w14:paraId="635F3BE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w:t>
      </w:r>
      <w:r w:rsidRPr="006321B1">
        <w:rPr>
          <w:rFonts w:ascii="Arial" w:eastAsia="Times New Roman" w:hAnsi="Arial" w:cs="Arial"/>
          <w:sz w:val="20"/>
          <w:szCs w:val="20"/>
          <w:lang w:eastAsia="en-GB"/>
        </w:rPr>
        <w:fldChar w:fldCharType="begin">
          <w:ffData>
            <w:name w:val="Text9"/>
            <w:enabled/>
            <w:calcOnExit w:val="0"/>
            <w:textInput/>
          </w:ffData>
        </w:fldChar>
      </w:r>
      <w:bookmarkStart w:id="36" w:name="Text9"/>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6"/>
      <w:r w:rsidRPr="006321B1">
        <w:rPr>
          <w:rFonts w:ascii="Arial" w:eastAsia="Times New Roman" w:hAnsi="Arial" w:cs="Arial"/>
          <w:sz w:val="20"/>
          <w:szCs w:val="20"/>
          <w:lang w:eastAsia="en-GB"/>
        </w:rPr>
        <w:t xml:space="preserve"> </w:t>
      </w:r>
    </w:p>
    <w:p w14:paraId="635F3BE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check box (</w:t>
      </w:r>
      <w:r w:rsidRPr="006321B1">
        <w:rPr>
          <w:rFonts w:ascii="Arial" w:eastAsia="Times New Roman" w:hAnsi="Arial" w:cs="Arial"/>
          <w:sz w:val="20"/>
          <w:szCs w:val="20"/>
          <w:lang w:eastAsia="en-GB"/>
        </w:rPr>
        <w:sym w:font="Wingdings 2" w:char="F054"/>
      </w:r>
      <w:r w:rsidRPr="006321B1">
        <w:rPr>
          <w:rFonts w:ascii="Arial" w:eastAsia="Times New Roman" w:hAnsi="Arial" w:cs="Arial"/>
          <w:sz w:val="20"/>
          <w:szCs w:val="20"/>
          <w:lang w:eastAsia="en-GB"/>
        </w:rPr>
        <w:t xml:space="preserve">) as appropriate </w:t>
      </w:r>
    </w:p>
    <w:p w14:paraId="635F3BE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D" w14:textId="77777777" w:rsidR="006321B1" w:rsidRPr="006321B1" w:rsidRDefault="002B1275" w:rsidP="006321B1">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635F3C38">
          <v:rect id="_x0000_i1025" style="width:451.3pt;height:1.5pt" o:hralign="center" o:hrstd="t" o:hr="t" fillcolor="#a0a0a0" stroked="f"/>
        </w:pict>
      </w:r>
    </w:p>
    <w:p w14:paraId="635F3BE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completed by the Authority </w:t>
      </w:r>
    </w:p>
    <w:p w14:paraId="635F3BF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Domestic Management Code (DMC): </w:t>
      </w:r>
      <w:r w:rsidRPr="006321B1">
        <w:rPr>
          <w:rFonts w:ascii="Arial" w:eastAsia="Times New Roman" w:hAnsi="Arial" w:cs="Arial"/>
          <w:sz w:val="20"/>
          <w:szCs w:val="20"/>
          <w:lang w:eastAsia="en-GB"/>
        </w:rPr>
        <w:fldChar w:fldCharType="begin">
          <w:ffData>
            <w:name w:val="Text10"/>
            <w:enabled/>
            <w:calcOnExit w:val="0"/>
            <w:textInput/>
          </w:ffData>
        </w:fldChar>
      </w:r>
      <w:bookmarkStart w:id="37" w:name="Text10"/>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7"/>
      <w:r w:rsidRPr="006321B1">
        <w:rPr>
          <w:rFonts w:ascii="Arial" w:eastAsia="Times New Roman" w:hAnsi="Arial" w:cs="Arial"/>
          <w:sz w:val="20"/>
          <w:szCs w:val="20"/>
          <w:lang w:eastAsia="en-GB"/>
        </w:rPr>
        <w:t xml:space="preserve"> </w:t>
      </w:r>
    </w:p>
    <w:p w14:paraId="635F3BF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NATO Stock Number: </w:t>
      </w:r>
      <w:r w:rsidRPr="006321B1">
        <w:rPr>
          <w:rFonts w:ascii="Arial" w:eastAsia="Times New Roman" w:hAnsi="Arial" w:cs="Arial"/>
          <w:sz w:val="20"/>
          <w:szCs w:val="20"/>
          <w:lang w:eastAsia="en-GB"/>
        </w:rPr>
        <w:fldChar w:fldCharType="begin">
          <w:ffData>
            <w:name w:val="Text11"/>
            <w:enabled/>
            <w:calcOnExit w:val="0"/>
            <w:textInput/>
          </w:ffData>
        </w:fldChar>
      </w:r>
      <w:bookmarkStart w:id="38" w:name="Text11"/>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8"/>
      <w:r w:rsidRPr="006321B1">
        <w:rPr>
          <w:rFonts w:ascii="Arial" w:eastAsia="Times New Roman" w:hAnsi="Arial" w:cs="Arial"/>
          <w:sz w:val="20"/>
          <w:szCs w:val="20"/>
          <w:lang w:eastAsia="en-GB"/>
        </w:rPr>
        <w:t xml:space="preserve"> </w:t>
      </w:r>
    </w:p>
    <w:p w14:paraId="635F3BF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Name: </w:t>
      </w:r>
      <w:r w:rsidRPr="006321B1">
        <w:rPr>
          <w:rFonts w:ascii="Arial" w:eastAsia="Times New Roman" w:hAnsi="Arial" w:cs="Arial"/>
          <w:sz w:val="20"/>
          <w:szCs w:val="20"/>
          <w:lang w:eastAsia="en-GB"/>
        </w:rPr>
        <w:fldChar w:fldCharType="begin">
          <w:ffData>
            <w:name w:val="Text12"/>
            <w:enabled/>
            <w:calcOnExit w:val="0"/>
            <w:textInput/>
          </w:ffData>
        </w:fldChar>
      </w:r>
      <w:bookmarkStart w:id="39" w:name="Text12"/>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9"/>
      <w:r w:rsidRPr="006321B1">
        <w:rPr>
          <w:rFonts w:ascii="Arial" w:eastAsia="Times New Roman" w:hAnsi="Arial" w:cs="Arial"/>
          <w:sz w:val="20"/>
          <w:szCs w:val="20"/>
          <w:lang w:eastAsia="en-GB"/>
        </w:rPr>
        <w:t xml:space="preserve"> </w:t>
      </w:r>
    </w:p>
    <w:p w14:paraId="635F3BF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Address: </w:t>
      </w:r>
      <w:r w:rsidRPr="006321B1">
        <w:rPr>
          <w:rFonts w:ascii="Arial" w:eastAsia="Times New Roman" w:hAnsi="Arial" w:cs="Arial"/>
          <w:sz w:val="20"/>
          <w:szCs w:val="20"/>
          <w:lang w:eastAsia="en-GB"/>
        </w:rPr>
        <w:fldChar w:fldCharType="begin">
          <w:ffData>
            <w:name w:val="Text13"/>
            <w:enabled/>
            <w:calcOnExit w:val="0"/>
            <w:textInput/>
          </w:ffData>
        </w:fldChar>
      </w:r>
      <w:bookmarkStart w:id="40" w:name="Text1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40"/>
      <w:r w:rsidRPr="006321B1">
        <w:rPr>
          <w:rFonts w:ascii="Arial" w:eastAsia="Times New Roman" w:hAnsi="Arial" w:cs="Arial"/>
          <w:sz w:val="20"/>
          <w:szCs w:val="20"/>
          <w:lang w:eastAsia="en-GB"/>
        </w:rPr>
        <w:t xml:space="preserve"> </w:t>
      </w:r>
    </w:p>
    <w:p w14:paraId="635F3BF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Copy to be forwarded to:</w:t>
      </w:r>
    </w:p>
    <w:p w14:paraId="635F3BF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B" w14:textId="77777777" w:rsidR="006321B1" w:rsidRPr="006321B1" w:rsidRDefault="006321B1" w:rsidP="006321B1">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6321B1">
        <w:rPr>
          <w:rFonts w:ascii="Arial" w:eastAsia="Times New Roman" w:hAnsi="Arial" w:cs="Arial"/>
          <w:color w:val="000000"/>
          <w:sz w:val="20"/>
          <w:szCs w:val="20"/>
          <w:lang w:eastAsia="en-GB"/>
        </w:rPr>
        <w:t>Hazardous Stores Information System (HSIS)</w:t>
      </w:r>
    </w:p>
    <w:p w14:paraId="635F3BFC"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Defence Safety Authority (DSA) </w:t>
      </w:r>
    </w:p>
    <w:p w14:paraId="635F3BFD"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Movement Transport Safety Regulator (MTSR) </w:t>
      </w:r>
    </w:p>
    <w:p w14:paraId="635F3BFE"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6321B1">
        <w:rPr>
          <w:rFonts w:ascii="Arial" w:eastAsia="Times New Roman" w:hAnsi="Arial" w:cs="Arial"/>
          <w:color w:val="000000"/>
          <w:sz w:val="20"/>
          <w:szCs w:val="20"/>
          <w:lang w:eastAsia="en-GB"/>
        </w:rPr>
        <w:t>Hazel Building Level 1, #H019</w:t>
      </w:r>
    </w:p>
    <w:p w14:paraId="635F3BFF"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MOD Abbey Wood (North)</w:t>
      </w:r>
    </w:p>
    <w:p w14:paraId="635F3C00" w14:textId="77777777" w:rsidR="006321B1" w:rsidRPr="006321B1" w:rsidRDefault="006321B1" w:rsidP="006321B1">
      <w:pPr>
        <w:widowControl w:val="0"/>
        <w:autoSpaceDE w:val="0"/>
        <w:autoSpaceDN w:val="0"/>
        <w:adjustRightInd w:val="0"/>
        <w:spacing w:after="12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Bristol BS34 8QW</w:t>
      </w:r>
    </w:p>
    <w:p w14:paraId="635F3C01" w14:textId="77777777" w:rsidR="006321B1" w:rsidRPr="006321B1" w:rsidRDefault="006321B1" w:rsidP="006321B1">
      <w:pPr>
        <w:widowControl w:val="0"/>
        <w:autoSpaceDN w:val="0"/>
        <w:spacing w:after="0" w:line="240" w:lineRule="auto"/>
        <w:ind w:left="360"/>
        <w:rPr>
          <w:rFonts w:ascii="Arial" w:eastAsia="Times New Roman" w:hAnsi="Arial" w:cs="Arial"/>
          <w:b/>
          <w:bCs/>
          <w:iCs/>
          <w:sz w:val="20"/>
          <w:szCs w:val="24"/>
          <w:u w:val="single"/>
          <w:lang w:eastAsia="en-GB"/>
        </w:rPr>
      </w:pPr>
      <w:r w:rsidRPr="006321B1">
        <w:rPr>
          <w:rFonts w:ascii="Arial" w:eastAsia="Times New Roman" w:hAnsi="Arial" w:cs="Arial"/>
          <w:b/>
          <w:bCs/>
          <w:iCs/>
          <w:sz w:val="20"/>
          <w:szCs w:val="24"/>
          <w:u w:val="single"/>
          <w:lang w:eastAsia="en-GB"/>
        </w:rPr>
        <w:t xml:space="preserve"> </w:t>
      </w:r>
    </w:p>
    <w:p w14:paraId="635F3C02" w14:textId="77777777" w:rsidR="006321B1" w:rsidRPr="006321B1" w:rsidRDefault="006321B1" w:rsidP="006321B1">
      <w:pPr>
        <w:spacing w:after="0" w:line="240" w:lineRule="auto"/>
        <w:rPr>
          <w:rFonts w:ascii="Arial" w:eastAsia="Times New Roman" w:hAnsi="Arial" w:cs="Arial"/>
          <w:b/>
          <w:bCs/>
          <w:iCs/>
          <w:sz w:val="20"/>
          <w:szCs w:val="24"/>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03" w14:textId="1E6CF5A4" w:rsidR="006321B1" w:rsidRPr="006321B1" w:rsidRDefault="006321B1" w:rsidP="006321B1">
      <w:pPr>
        <w:widowControl w:val="0"/>
        <w:autoSpaceDN w:val="0"/>
        <w:spacing w:after="0" w:line="240" w:lineRule="auto"/>
        <w:rPr>
          <w:rFonts w:ascii="Arial" w:eastAsia="Times New Roman" w:hAnsi="Arial" w:cs="Arial"/>
          <w:b/>
          <w:bCs/>
          <w:iCs/>
          <w:sz w:val="20"/>
          <w:szCs w:val="24"/>
          <w:lang w:val="en-US" w:eastAsia="en-GB"/>
        </w:rPr>
      </w:pPr>
      <w:bookmarkStart w:id="41" w:name="SC7"/>
      <w:bookmarkStart w:id="42" w:name="_Toc367107583"/>
      <w:bookmarkStart w:id="43" w:name="_Toc375205562"/>
      <w:bookmarkEnd w:id="41"/>
      <w:r w:rsidRPr="006321B1">
        <w:rPr>
          <w:rFonts w:ascii="Arial" w:eastAsia="Times New Roman" w:hAnsi="Arial" w:cs="Times New Roman"/>
          <w:b/>
          <w:sz w:val="20"/>
          <w:szCs w:val="24"/>
          <w:lang w:val="en-US" w:eastAsia="en-GB"/>
        </w:rPr>
        <w:lastRenderedPageBreak/>
        <w:t>Schedule 7 - Timber and Wood- Derived Products Supplied under the Contract: Data Requirements</w:t>
      </w:r>
      <w:bookmarkEnd w:id="42"/>
      <w:bookmarkEnd w:id="43"/>
      <w:r w:rsidRPr="006321B1">
        <w:rPr>
          <w:rFonts w:ascii="Arial" w:eastAsia="Times New Roman" w:hAnsi="Arial" w:cs="Times New Roman"/>
          <w:b/>
          <w:sz w:val="20"/>
          <w:szCs w:val="24"/>
          <w:lang w:val="en-US" w:eastAsia="en-GB"/>
        </w:rPr>
        <w:t xml:space="preserve"> for </w:t>
      </w:r>
      <w:r w:rsidRPr="006321B1">
        <w:rPr>
          <w:rFonts w:ascii="Arial" w:eastAsia="Times New Roman" w:hAnsi="Arial" w:cs="Arial"/>
          <w:b/>
          <w:bCs/>
          <w:iCs/>
          <w:sz w:val="20"/>
          <w:szCs w:val="24"/>
          <w:lang w:val="en-US" w:eastAsia="en-GB"/>
        </w:rPr>
        <w:t xml:space="preserve">Contract No: </w:t>
      </w:r>
      <w:r w:rsidR="00012AF5">
        <w:rPr>
          <w:rFonts w:ascii="Arial" w:eastAsia="Times New Roman" w:hAnsi="Arial" w:cs="Arial"/>
          <w:b/>
          <w:bCs/>
          <w:iCs/>
          <w:sz w:val="20"/>
          <w:szCs w:val="24"/>
          <w:lang w:val="en-US" w:eastAsia="en-GB"/>
        </w:rPr>
        <w:t>70000</w:t>
      </w:r>
      <w:r w:rsidR="005A3F07">
        <w:rPr>
          <w:rFonts w:ascii="Arial" w:eastAsia="Times New Roman" w:hAnsi="Arial" w:cs="Arial"/>
          <w:b/>
          <w:bCs/>
          <w:iCs/>
          <w:sz w:val="20"/>
          <w:szCs w:val="24"/>
          <w:lang w:val="en-US" w:eastAsia="en-GB"/>
        </w:rPr>
        <w:t>8305</w:t>
      </w:r>
    </w:p>
    <w:p w14:paraId="635F3C04"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05" w14:textId="77777777" w:rsidR="006321B1" w:rsidRPr="006321B1" w:rsidRDefault="006321B1" w:rsidP="006321B1">
      <w:pPr>
        <w:widowControl w:val="0"/>
        <w:autoSpaceDN w:val="0"/>
        <w:spacing w:after="0" w:line="240" w:lineRule="auto"/>
        <w:rPr>
          <w:rFonts w:ascii="Arial" w:eastAsia="Times New Roman" w:hAnsi="Arial" w:cs="Arial"/>
          <w:bCs/>
          <w:sz w:val="20"/>
          <w:szCs w:val="20"/>
          <w:lang w:eastAsia="en-GB"/>
        </w:rPr>
      </w:pPr>
      <w:r w:rsidRPr="006321B1">
        <w:rPr>
          <w:rFonts w:ascii="Arial" w:eastAsia="Times New Roman" w:hAnsi="Arial" w:cs="Arial"/>
          <w:bCs/>
          <w:sz w:val="20"/>
          <w:szCs w:val="20"/>
          <w:lang w:eastAsia="en-GB"/>
        </w:rPr>
        <w:t xml:space="preserve">The following information is provided in respect </w:t>
      </w:r>
      <w:r w:rsidRPr="006321B1">
        <w:rPr>
          <w:rFonts w:ascii="Arial" w:eastAsia="Times New Roman" w:hAnsi="Arial" w:cs="Times New Roman"/>
          <w:sz w:val="20"/>
          <w:szCs w:val="24"/>
          <w:lang w:eastAsia="en-GB"/>
        </w:rPr>
        <w:t>of condition 25 (Timber</w:t>
      </w:r>
      <w:r w:rsidRPr="006321B1">
        <w:rPr>
          <w:rFonts w:ascii="Arial" w:eastAsia="Times New Roman" w:hAnsi="Arial" w:cs="Arial"/>
          <w:bCs/>
          <w:sz w:val="20"/>
          <w:szCs w:val="20"/>
          <w:lang w:eastAsia="en-GB"/>
        </w:rPr>
        <w:t xml:space="preserve"> and Wood-Derived Products):</w:t>
      </w:r>
    </w:p>
    <w:p w14:paraId="635F3C06"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6321B1" w:rsidRPr="006321B1" w14:paraId="635F3C0C" w14:textId="77777777" w:rsidTr="002D2E5C">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35F3C07"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35F3C08"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635F3C09"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635F3C0A"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635F3C0B"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Total volume of timber Delivered to the Authority under the Contract</w:t>
            </w:r>
          </w:p>
        </w:tc>
      </w:tr>
      <w:tr w:rsidR="006321B1" w:rsidRPr="006321B1" w14:paraId="635F3C12"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0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0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0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8"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E"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4"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A"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8"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30"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bl>
    <w:p w14:paraId="635F3C31"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32"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33" w14:textId="233979DF"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lang w:eastAsia="en-GB"/>
        </w:rPr>
      </w:pPr>
      <w:bookmarkStart w:id="44" w:name="SC8"/>
      <w:bookmarkStart w:id="45" w:name="_Toc422462861"/>
      <w:bookmarkStart w:id="46" w:name="_Toc402273358"/>
      <w:bookmarkStart w:id="47" w:name="_Toc375205563"/>
      <w:bookmarkStart w:id="48" w:name="_Toc367107584"/>
      <w:bookmarkEnd w:id="44"/>
      <w:r w:rsidRPr="006321B1">
        <w:rPr>
          <w:rFonts w:ascii="Arial" w:eastAsia="Times New Roman" w:hAnsi="Arial" w:cs="Arial"/>
          <w:b/>
          <w:bCs/>
          <w:sz w:val="20"/>
          <w:szCs w:val="32"/>
          <w:lang w:eastAsia="en-GB"/>
        </w:rPr>
        <w:lastRenderedPageBreak/>
        <w:t>Schedule 8 - Acceptance Procedure (i.a.w. condition 29)</w:t>
      </w:r>
      <w:r w:rsidRPr="006321B1">
        <w:rPr>
          <w:rFonts w:ascii="Arial" w:eastAsia="Times New Roman" w:hAnsi="Arial" w:cs="Arial"/>
          <w:b/>
          <w:bCs/>
          <w:sz w:val="20"/>
          <w:lang w:eastAsia="en-GB"/>
        </w:rPr>
        <w:t xml:space="preserve"> for Contract No: </w:t>
      </w:r>
      <w:bookmarkEnd w:id="45"/>
      <w:bookmarkEnd w:id="46"/>
      <w:bookmarkEnd w:id="47"/>
      <w:bookmarkEnd w:id="48"/>
      <w:r w:rsidR="00012AF5">
        <w:rPr>
          <w:rFonts w:ascii="Arial" w:eastAsia="Times New Roman" w:hAnsi="Arial" w:cs="Arial"/>
          <w:b/>
          <w:bCs/>
          <w:sz w:val="20"/>
          <w:szCs w:val="32"/>
          <w:u w:val="single"/>
          <w:lang w:eastAsia="en-GB"/>
        </w:rPr>
        <w:t>70000</w:t>
      </w:r>
      <w:r w:rsidR="005A3F07">
        <w:rPr>
          <w:rFonts w:ascii="Arial" w:eastAsia="Times New Roman" w:hAnsi="Arial" w:cs="Arial"/>
          <w:b/>
          <w:bCs/>
          <w:sz w:val="20"/>
          <w:szCs w:val="32"/>
          <w:u w:val="single"/>
          <w:lang w:eastAsia="en-GB"/>
        </w:rPr>
        <w:t>8305</w:t>
      </w:r>
    </w:p>
    <w:p w14:paraId="635F3C34" w14:textId="77777777" w:rsidR="006321B1" w:rsidRPr="006321B1" w:rsidRDefault="006321B1" w:rsidP="006321B1">
      <w:pPr>
        <w:widowControl w:val="0"/>
        <w:autoSpaceDN w:val="0"/>
        <w:spacing w:after="0" w:line="240" w:lineRule="auto"/>
        <w:rPr>
          <w:rFonts w:ascii="Arial" w:eastAsia="Times New Roman" w:hAnsi="Arial" w:cs="Arial"/>
          <w:sz w:val="20"/>
          <w:szCs w:val="24"/>
          <w:lang w:eastAsia="en-GB"/>
        </w:rPr>
      </w:pPr>
    </w:p>
    <w:p w14:paraId="635F3C35" w14:textId="1D422568" w:rsidR="006321B1" w:rsidRPr="006321B1" w:rsidRDefault="00055A16" w:rsidP="006321B1">
      <w:pPr>
        <w:widowControl w:val="0"/>
        <w:autoSpaceDN w:val="0"/>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N/A</w:t>
      </w:r>
    </w:p>
    <w:p w14:paraId="635F3C36"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u w:val="single"/>
          <w:lang w:eastAsia="en-GB"/>
        </w:rPr>
      </w:pPr>
      <w:bookmarkStart w:id="49" w:name="SC9"/>
      <w:bookmarkEnd w:id="49"/>
    </w:p>
    <w:p w14:paraId="635F3C37" w14:textId="77777777" w:rsidR="006321B1" w:rsidRDefault="006321B1"/>
    <w:sectPr w:rsidR="00632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4F135B"/>
    <w:multiLevelType w:val="hybridMultilevel"/>
    <w:tmpl w:val="9D904B26"/>
    <w:lvl w:ilvl="0" w:tplc="08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8" w15:restartNumberingAfterBreak="0">
    <w:nsid w:val="26E55CB0"/>
    <w:multiLevelType w:val="hybridMultilevel"/>
    <w:tmpl w:val="AD8C554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3478"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3544C0C"/>
    <w:multiLevelType w:val="hybridMultilevel"/>
    <w:tmpl w:val="BEC061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3"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4" w15:restartNumberingAfterBreak="0">
    <w:nsid w:val="3A6E54C4"/>
    <w:multiLevelType w:val="hybridMultilevel"/>
    <w:tmpl w:val="833ABF2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1" w15:restartNumberingAfterBreak="0">
    <w:nsid w:val="49EF1CD1"/>
    <w:multiLevelType w:val="hybridMultilevel"/>
    <w:tmpl w:val="726297FA"/>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5"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6" w15:restartNumberingAfterBreak="0">
    <w:nsid w:val="628B321F"/>
    <w:multiLevelType w:val="hybridMultilevel"/>
    <w:tmpl w:val="0D2A64C0"/>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8"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D5044D"/>
    <w:multiLevelType w:val="hybridMultilevel"/>
    <w:tmpl w:val="5CB27170"/>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0"/>
  </w:num>
  <w:num w:numId="26">
    <w:abstractNumId w:val="0"/>
  </w:num>
  <w:num w:numId="27">
    <w:abstractNumId w:val="19"/>
  </w:num>
  <w:num w:numId="28">
    <w:abstractNumId w:val="8"/>
  </w:num>
  <w:num w:numId="29">
    <w:abstractNumId w:val="26"/>
  </w:num>
  <w:num w:numId="30">
    <w:abstractNumId w:val="6"/>
  </w:num>
  <w:num w:numId="31">
    <w:abstractNumId w:val="11"/>
  </w:num>
  <w:num w:numId="32">
    <w:abstractNumId w:val="21"/>
  </w:num>
  <w:num w:numId="33">
    <w:abstractNumId w:val="1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B1"/>
    <w:rsid w:val="00012AF5"/>
    <w:rsid w:val="0003458D"/>
    <w:rsid w:val="00055A16"/>
    <w:rsid w:val="000D4E2B"/>
    <w:rsid w:val="002B1275"/>
    <w:rsid w:val="002B4897"/>
    <w:rsid w:val="002D2E5C"/>
    <w:rsid w:val="00345334"/>
    <w:rsid w:val="0036323F"/>
    <w:rsid w:val="00370458"/>
    <w:rsid w:val="00490693"/>
    <w:rsid w:val="005A3F07"/>
    <w:rsid w:val="005F6596"/>
    <w:rsid w:val="006321B1"/>
    <w:rsid w:val="0067259C"/>
    <w:rsid w:val="006967C3"/>
    <w:rsid w:val="00840245"/>
    <w:rsid w:val="0089037B"/>
    <w:rsid w:val="009B1B98"/>
    <w:rsid w:val="00BC061B"/>
    <w:rsid w:val="00BC5142"/>
    <w:rsid w:val="00C27446"/>
    <w:rsid w:val="00C6589A"/>
    <w:rsid w:val="00CE3383"/>
    <w:rsid w:val="00DD6029"/>
    <w:rsid w:val="00DE6350"/>
    <w:rsid w:val="00F227E0"/>
    <w:rsid w:val="00F40EA0"/>
    <w:rsid w:val="00F5157B"/>
    <w:rsid w:val="00F6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396D"/>
  <w15:chartTrackingRefBased/>
  <w15:docId w15:val="{70D663ED-0412-4A08-B19A-919F3D78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321B1"/>
    <w:pPr>
      <w:keepNext/>
      <w:widowControl w:val="0"/>
      <w:numPr>
        <w:numId w:val="1"/>
      </w:numPr>
      <w:autoSpaceDN w:val="0"/>
      <w:spacing w:after="0" w:line="240" w:lineRule="auto"/>
      <w:outlineLvl w:val="0"/>
    </w:pPr>
    <w:rPr>
      <w:rFonts w:ascii="Arial" w:eastAsia="Times New Roman" w:hAnsi="Arial" w:cs="Arial"/>
      <w:b/>
      <w:bCs/>
      <w:sz w:val="20"/>
      <w:szCs w:val="32"/>
      <w:u w:val="single"/>
      <w:lang w:eastAsia="en-GB"/>
    </w:rPr>
  </w:style>
  <w:style w:type="paragraph" w:styleId="Heading2">
    <w:name w:val="heading 2"/>
    <w:basedOn w:val="Normal"/>
    <w:next w:val="Normal"/>
    <w:link w:val="Heading2Char"/>
    <w:semiHidden/>
    <w:unhideWhenUsed/>
    <w:qFormat/>
    <w:rsid w:val="006321B1"/>
    <w:pPr>
      <w:widowControl w:val="0"/>
      <w:numPr>
        <w:ilvl w:val="1"/>
        <w:numId w:val="1"/>
      </w:numPr>
      <w:autoSpaceDN w:val="0"/>
      <w:spacing w:after="0" w:line="240" w:lineRule="auto"/>
      <w:jc w:val="both"/>
      <w:outlineLvl w:val="1"/>
    </w:pPr>
    <w:rPr>
      <w:rFonts w:ascii="Arial" w:eastAsia="Times New Roman" w:hAnsi="Arial" w:cs="Times New Roman"/>
      <w:sz w:val="20"/>
      <w:szCs w:val="24"/>
      <w:lang w:eastAsia="en-GB"/>
    </w:rPr>
  </w:style>
  <w:style w:type="paragraph" w:styleId="Heading3">
    <w:name w:val="heading 3"/>
    <w:basedOn w:val="Normal"/>
    <w:next w:val="Normal"/>
    <w:link w:val="Heading3Char"/>
    <w:unhideWhenUsed/>
    <w:qFormat/>
    <w:rsid w:val="006321B1"/>
    <w:pPr>
      <w:widowControl w:val="0"/>
      <w:numPr>
        <w:ilvl w:val="2"/>
        <w:numId w:val="1"/>
      </w:numPr>
      <w:autoSpaceDN w:val="0"/>
      <w:spacing w:after="0" w:line="240" w:lineRule="auto"/>
      <w:jc w:val="both"/>
      <w:outlineLvl w:val="2"/>
    </w:pPr>
    <w:rPr>
      <w:rFonts w:ascii="Arial" w:eastAsia="Times New Roman" w:hAnsi="Arial" w:cs="Times New Roman"/>
      <w:sz w:val="20"/>
      <w:szCs w:val="24"/>
      <w:lang w:eastAsia="en-GB"/>
    </w:rPr>
  </w:style>
  <w:style w:type="paragraph" w:styleId="Heading4">
    <w:name w:val="heading 4"/>
    <w:basedOn w:val="Normal"/>
    <w:next w:val="Normal"/>
    <w:link w:val="Heading4Char"/>
    <w:semiHidden/>
    <w:unhideWhenUsed/>
    <w:qFormat/>
    <w:rsid w:val="006321B1"/>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 w:val="20"/>
      <w:szCs w:val="24"/>
      <w:lang w:eastAsia="en-GB"/>
    </w:rPr>
  </w:style>
  <w:style w:type="paragraph" w:styleId="Heading5">
    <w:name w:val="heading 5"/>
    <w:basedOn w:val="Normal"/>
    <w:next w:val="Normal"/>
    <w:link w:val="Heading5Char"/>
    <w:semiHidden/>
    <w:unhideWhenUsed/>
    <w:qFormat/>
    <w:rsid w:val="006321B1"/>
    <w:pPr>
      <w:widowControl w:val="0"/>
      <w:numPr>
        <w:ilvl w:val="4"/>
        <w:numId w:val="1"/>
      </w:numPr>
      <w:autoSpaceDN w:val="0"/>
      <w:spacing w:after="0" w:line="240" w:lineRule="auto"/>
      <w:ind w:left="3969" w:hanging="1134"/>
      <w:jc w:val="both"/>
      <w:outlineLvl w:val="4"/>
    </w:pPr>
    <w:rPr>
      <w:rFonts w:ascii="Arial" w:eastAsia="Times New Roman" w:hAnsi="Arial" w:cs="Times New Roman"/>
      <w:sz w:val="20"/>
      <w:szCs w:val="24"/>
      <w:lang w:eastAsia="en-GB"/>
    </w:rPr>
  </w:style>
  <w:style w:type="paragraph" w:styleId="Heading6">
    <w:name w:val="heading 6"/>
    <w:basedOn w:val="Normal"/>
    <w:next w:val="Normal"/>
    <w:link w:val="Heading6Char"/>
    <w:semiHidden/>
    <w:unhideWhenUsed/>
    <w:qFormat/>
    <w:rsid w:val="006321B1"/>
    <w:pPr>
      <w:widowControl w:val="0"/>
      <w:numPr>
        <w:ilvl w:val="5"/>
        <w:numId w:val="1"/>
      </w:numPr>
      <w:autoSpaceDN w:val="0"/>
      <w:spacing w:before="240" w:after="60" w:line="240" w:lineRule="auto"/>
      <w:outlineLvl w:val="5"/>
    </w:pPr>
    <w:rPr>
      <w:rFonts w:ascii="Arial" w:eastAsia="Times New Roman" w:hAnsi="Arial" w:cs="Times New Roman"/>
      <w:b/>
      <w:kern w:val="22"/>
      <w:sz w:val="20"/>
      <w:szCs w:val="24"/>
      <w:lang w:eastAsia="en-GB"/>
    </w:rPr>
  </w:style>
  <w:style w:type="paragraph" w:styleId="Heading7">
    <w:name w:val="heading 7"/>
    <w:basedOn w:val="Normal"/>
    <w:next w:val="Normal"/>
    <w:link w:val="Heading7Char"/>
    <w:semiHidden/>
    <w:unhideWhenUsed/>
    <w:qFormat/>
    <w:rsid w:val="006321B1"/>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 w:val="20"/>
      <w:szCs w:val="24"/>
      <w:lang w:eastAsia="en-GB"/>
    </w:rPr>
  </w:style>
  <w:style w:type="paragraph" w:styleId="Heading8">
    <w:name w:val="heading 8"/>
    <w:basedOn w:val="Normal"/>
    <w:next w:val="Normal"/>
    <w:link w:val="Heading8Char"/>
    <w:semiHidden/>
    <w:unhideWhenUsed/>
    <w:qFormat/>
    <w:rsid w:val="006321B1"/>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6321B1"/>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1B1"/>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6321B1"/>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6321B1"/>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6321B1"/>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6321B1"/>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6321B1"/>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6321B1"/>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6321B1"/>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6321B1"/>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6321B1"/>
  </w:style>
  <w:style w:type="character" w:styleId="Hyperlink">
    <w:name w:val="Hyperlink"/>
    <w:uiPriority w:val="99"/>
    <w:unhideWhenUsed/>
    <w:rsid w:val="006321B1"/>
    <w:rPr>
      <w:color w:val="0000FF"/>
      <w:u w:val="single"/>
    </w:rPr>
  </w:style>
  <w:style w:type="character" w:styleId="FollowedHyperlink">
    <w:name w:val="FollowedHyperlink"/>
    <w:semiHidden/>
    <w:unhideWhenUsed/>
    <w:rsid w:val="006321B1"/>
    <w:rPr>
      <w:color w:val="606420"/>
      <w:u w:val="single"/>
    </w:rPr>
  </w:style>
  <w:style w:type="paragraph" w:styleId="TOC1">
    <w:name w:val="toc 1"/>
    <w:basedOn w:val="Normal"/>
    <w:next w:val="Normal"/>
    <w:autoRedefine/>
    <w:uiPriority w:val="39"/>
    <w:unhideWhenUsed/>
    <w:rsid w:val="006321B1"/>
    <w:pPr>
      <w:widowControl w:val="0"/>
      <w:autoSpaceDN w:val="0"/>
      <w:spacing w:after="100" w:line="240" w:lineRule="auto"/>
    </w:pPr>
    <w:rPr>
      <w:rFonts w:ascii="Arial" w:eastAsia="Times New Roman" w:hAnsi="Arial" w:cs="Times New Roman"/>
      <w:sz w:val="20"/>
      <w:szCs w:val="24"/>
      <w:lang w:eastAsia="en-GB"/>
    </w:rPr>
  </w:style>
  <w:style w:type="paragraph" w:customStyle="1" w:styleId="Default">
    <w:name w:val="Default"/>
    <w:rsid w:val="006321B1"/>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6321B1"/>
    <w:pPr>
      <w:tabs>
        <w:tab w:val="right" w:leader="dot" w:pos="9072"/>
      </w:tabs>
      <w:spacing w:after="0"/>
      <w:ind w:left="851"/>
    </w:pPr>
  </w:style>
  <w:style w:type="paragraph" w:styleId="TOC3">
    <w:name w:val="toc 3"/>
    <w:basedOn w:val="TOC2"/>
    <w:next w:val="Default"/>
    <w:autoRedefine/>
    <w:uiPriority w:val="39"/>
    <w:unhideWhenUsed/>
    <w:rsid w:val="006321B1"/>
    <w:pPr>
      <w:ind w:left="1134"/>
    </w:pPr>
  </w:style>
  <w:style w:type="paragraph" w:styleId="TOC4">
    <w:name w:val="toc 4"/>
    <w:basedOn w:val="TOC3"/>
    <w:next w:val="Default"/>
    <w:autoRedefine/>
    <w:semiHidden/>
    <w:unhideWhenUsed/>
    <w:rsid w:val="006321B1"/>
    <w:pPr>
      <w:ind w:left="1418"/>
    </w:pPr>
  </w:style>
  <w:style w:type="paragraph" w:styleId="TOC5">
    <w:name w:val="toc 5"/>
    <w:basedOn w:val="TOC4"/>
    <w:next w:val="Default"/>
    <w:autoRedefine/>
    <w:semiHidden/>
    <w:unhideWhenUsed/>
    <w:rsid w:val="006321B1"/>
    <w:pPr>
      <w:ind w:left="1701"/>
    </w:pPr>
  </w:style>
  <w:style w:type="paragraph" w:styleId="TOC6">
    <w:name w:val="toc 6"/>
    <w:basedOn w:val="TOC5"/>
    <w:next w:val="Default"/>
    <w:autoRedefine/>
    <w:semiHidden/>
    <w:unhideWhenUsed/>
    <w:rsid w:val="006321B1"/>
    <w:pPr>
      <w:ind w:left="1985"/>
    </w:pPr>
  </w:style>
  <w:style w:type="paragraph" w:styleId="TOC7">
    <w:name w:val="toc 7"/>
    <w:basedOn w:val="TOC6"/>
    <w:next w:val="Default"/>
    <w:autoRedefine/>
    <w:semiHidden/>
    <w:unhideWhenUsed/>
    <w:rsid w:val="006321B1"/>
    <w:pPr>
      <w:ind w:left="2268"/>
    </w:pPr>
  </w:style>
  <w:style w:type="paragraph" w:styleId="TOC8">
    <w:name w:val="toc 8"/>
    <w:basedOn w:val="Default"/>
    <w:next w:val="Normal"/>
    <w:autoRedefine/>
    <w:semiHidden/>
    <w:unhideWhenUsed/>
    <w:rsid w:val="006321B1"/>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6321B1"/>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6321B1"/>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6321B1"/>
    <w:rPr>
      <w:rFonts w:ascii="Arial" w:eastAsia="Times New Roman" w:hAnsi="Arial" w:cs="Times New Roman"/>
      <w:sz w:val="20"/>
      <w:szCs w:val="20"/>
      <w:lang w:eastAsia="en-GB"/>
    </w:rPr>
  </w:style>
  <w:style w:type="paragraph" w:styleId="TOAHeading">
    <w:name w:val="toa heading"/>
    <w:basedOn w:val="Default"/>
    <w:next w:val="Normal"/>
    <w:semiHidden/>
    <w:unhideWhenUsed/>
    <w:rsid w:val="006321B1"/>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6321B1"/>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6321B1"/>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6321B1"/>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6321B1"/>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6321B1"/>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6321B1"/>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6321B1"/>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6321B1"/>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6321B1"/>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6321B1"/>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6321B1"/>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6321B1"/>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6321B1"/>
    <w:rPr>
      <w:b/>
      <w:bCs/>
    </w:rPr>
  </w:style>
  <w:style w:type="character" w:customStyle="1" w:styleId="CommentSubjectChar">
    <w:name w:val="Comment Subject Char"/>
    <w:basedOn w:val="CommentTextChar"/>
    <w:link w:val="CommentSubject"/>
    <w:semiHidden/>
    <w:rsid w:val="006321B1"/>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6321B1"/>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6321B1"/>
    <w:rPr>
      <w:rFonts w:ascii="Tahoma" w:eastAsia="Times New Roman" w:hAnsi="Tahoma" w:cs="Tahoma"/>
      <w:sz w:val="16"/>
      <w:szCs w:val="16"/>
      <w:lang w:eastAsia="en-GB"/>
    </w:rPr>
  </w:style>
  <w:style w:type="paragraph" w:styleId="Revision">
    <w:name w:val="Revision"/>
    <w:next w:val="Default"/>
    <w:uiPriority w:val="99"/>
    <w:semiHidden/>
    <w:rsid w:val="006321B1"/>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6321B1"/>
    <w:pPr>
      <w:widowControl w:val="0"/>
      <w:autoSpaceDE/>
      <w:adjustRightInd/>
    </w:pPr>
    <w:rPr>
      <w:rFonts w:ascii="Arial" w:hAnsi="Arial" w:cs="Times New Roman"/>
      <w:color w:val="auto"/>
      <w:sz w:val="20"/>
    </w:rPr>
  </w:style>
  <w:style w:type="paragraph" w:customStyle="1" w:styleId="DWNormal">
    <w:name w:val="DW Normal"/>
    <w:basedOn w:val="Default"/>
    <w:next w:val="Default"/>
    <w:rsid w:val="006321B1"/>
    <w:pPr>
      <w:widowControl w:val="0"/>
      <w:autoSpaceDE/>
      <w:adjustRightInd/>
    </w:pPr>
    <w:rPr>
      <w:rFonts w:ascii="Arial" w:hAnsi="Arial" w:cs="Times New Roman"/>
      <w:color w:val="auto"/>
      <w:sz w:val="22"/>
    </w:rPr>
  </w:style>
  <w:style w:type="paragraph" w:customStyle="1" w:styleId="DWAnnex">
    <w:name w:val="DW Annex"/>
    <w:basedOn w:val="DWNormal"/>
    <w:next w:val="Default"/>
    <w:rsid w:val="006321B1"/>
    <w:rPr>
      <w:b/>
      <w:caps/>
    </w:rPr>
  </w:style>
  <w:style w:type="paragraph" w:customStyle="1" w:styleId="Appointment">
    <w:name w:val="Appointment"/>
    <w:basedOn w:val="DWNormal"/>
    <w:next w:val="DWNormal"/>
    <w:rsid w:val="006321B1"/>
    <w:pPr>
      <w:spacing w:before="120"/>
    </w:pPr>
    <w:rPr>
      <w:i/>
    </w:rPr>
  </w:style>
  <w:style w:type="paragraph" w:customStyle="1" w:styleId="Compliments">
    <w:name w:val="Compliments"/>
    <w:basedOn w:val="DWNormal"/>
    <w:next w:val="Normal"/>
    <w:rsid w:val="006321B1"/>
    <w:pPr>
      <w:spacing w:before="1160"/>
    </w:pPr>
    <w:rPr>
      <w:i/>
    </w:rPr>
  </w:style>
  <w:style w:type="paragraph" w:customStyle="1" w:styleId="DWPara">
    <w:name w:val="DW Para"/>
    <w:basedOn w:val="DWNormal"/>
    <w:next w:val="Default"/>
    <w:rsid w:val="006321B1"/>
    <w:pPr>
      <w:spacing w:after="220"/>
    </w:pPr>
  </w:style>
  <w:style w:type="paragraph" w:customStyle="1" w:styleId="DWHdgGroup">
    <w:name w:val="DW Hdg Group"/>
    <w:basedOn w:val="DWNormal"/>
    <w:next w:val="DWPara"/>
    <w:rsid w:val="006321B1"/>
    <w:pPr>
      <w:keepNext/>
      <w:spacing w:after="220"/>
    </w:pPr>
    <w:rPr>
      <w:b/>
      <w:caps/>
    </w:rPr>
  </w:style>
  <w:style w:type="paragraph" w:customStyle="1" w:styleId="DWHdgMain">
    <w:name w:val="DW Hdg Main"/>
    <w:basedOn w:val="DWHdgGroup"/>
    <w:next w:val="DWHdgGroup"/>
    <w:rsid w:val="006321B1"/>
    <w:pPr>
      <w:jc w:val="center"/>
    </w:pPr>
  </w:style>
  <w:style w:type="paragraph" w:customStyle="1" w:styleId="DWName">
    <w:name w:val="DW Name"/>
    <w:basedOn w:val="DWNormal"/>
    <w:next w:val="Normal"/>
    <w:rsid w:val="006321B1"/>
    <w:pPr>
      <w:keepNext/>
      <w:spacing w:before="220"/>
    </w:pPr>
    <w:rPr>
      <w:caps/>
    </w:rPr>
  </w:style>
  <w:style w:type="paragraph" w:customStyle="1" w:styleId="DWListNumerical">
    <w:name w:val="DW List Numerical"/>
    <w:basedOn w:val="DWNormal"/>
    <w:next w:val="Default"/>
    <w:rsid w:val="006321B1"/>
    <w:pPr>
      <w:numPr>
        <w:numId w:val="2"/>
      </w:numPr>
    </w:pPr>
  </w:style>
  <w:style w:type="paragraph" w:customStyle="1" w:styleId="Originator">
    <w:name w:val="Originator"/>
    <w:basedOn w:val="DWNormal"/>
    <w:next w:val="Normal"/>
    <w:rsid w:val="006321B1"/>
    <w:pPr>
      <w:spacing w:after="220"/>
    </w:pPr>
  </w:style>
  <w:style w:type="paragraph" w:customStyle="1" w:styleId="DWTable">
    <w:name w:val="DW Table"/>
    <w:basedOn w:val="DWNormal"/>
    <w:next w:val="Default"/>
    <w:rsid w:val="006321B1"/>
    <w:rPr>
      <w:sz w:val="20"/>
    </w:rPr>
  </w:style>
  <w:style w:type="paragraph" w:customStyle="1" w:styleId="TableBox">
    <w:name w:val="Table Box"/>
    <w:basedOn w:val="DWTable"/>
    <w:next w:val="DWPara"/>
    <w:rsid w:val="006321B1"/>
  </w:style>
  <w:style w:type="paragraph" w:customStyle="1" w:styleId="DWTablePara">
    <w:name w:val="DW Table Para"/>
    <w:basedOn w:val="DWTable"/>
    <w:next w:val="Default"/>
    <w:rsid w:val="006321B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321B1"/>
    <w:pPr>
      <w:spacing w:after="100"/>
      <w:jc w:val="center"/>
    </w:pPr>
  </w:style>
  <w:style w:type="paragraph" w:customStyle="1" w:styleId="DWTableHdg">
    <w:name w:val="DW Table Hdg"/>
    <w:basedOn w:val="DWTable"/>
    <w:next w:val="DWTableCol"/>
    <w:rsid w:val="006321B1"/>
    <w:pPr>
      <w:spacing w:before="100" w:after="100"/>
      <w:jc w:val="center"/>
    </w:pPr>
    <w:rPr>
      <w:b/>
    </w:rPr>
  </w:style>
  <w:style w:type="paragraph" w:customStyle="1" w:styleId="TelFaxBlock">
    <w:name w:val="Tel/Fax Block"/>
    <w:basedOn w:val="Default"/>
    <w:next w:val="Default"/>
    <w:rsid w:val="006321B1"/>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6321B1"/>
    <w:rPr>
      <w:b/>
      <w:sz w:val="22"/>
    </w:rPr>
  </w:style>
  <w:style w:type="paragraph" w:customStyle="1" w:styleId="DWSignature">
    <w:name w:val="DW Signature"/>
    <w:basedOn w:val="DWNormal"/>
    <w:next w:val="DWName"/>
    <w:rsid w:val="006321B1"/>
    <w:pPr>
      <w:spacing w:before="160"/>
    </w:pPr>
  </w:style>
  <w:style w:type="paragraph" w:customStyle="1" w:styleId="DWParaNum1">
    <w:name w:val="DW Para Num1"/>
    <w:basedOn w:val="DWPara"/>
    <w:next w:val="Default"/>
    <w:rsid w:val="006321B1"/>
    <w:pPr>
      <w:numPr>
        <w:numId w:val="3"/>
      </w:numPr>
    </w:pPr>
  </w:style>
  <w:style w:type="paragraph" w:customStyle="1" w:styleId="DWParaNum2">
    <w:name w:val="DW Para Num2"/>
    <w:basedOn w:val="DWPara"/>
    <w:next w:val="Default"/>
    <w:rsid w:val="006321B1"/>
    <w:pPr>
      <w:numPr>
        <w:ilvl w:val="1"/>
        <w:numId w:val="3"/>
      </w:numPr>
    </w:pPr>
  </w:style>
  <w:style w:type="paragraph" w:customStyle="1" w:styleId="DWParaNum3">
    <w:name w:val="DW Para Num3"/>
    <w:basedOn w:val="DWPara"/>
    <w:next w:val="Default"/>
    <w:rsid w:val="006321B1"/>
    <w:pPr>
      <w:numPr>
        <w:ilvl w:val="2"/>
        <w:numId w:val="3"/>
      </w:numPr>
    </w:pPr>
  </w:style>
  <w:style w:type="paragraph" w:customStyle="1" w:styleId="DWParaNum4">
    <w:name w:val="DW Para Num4"/>
    <w:basedOn w:val="DWPara"/>
    <w:next w:val="Default"/>
    <w:rsid w:val="006321B1"/>
    <w:pPr>
      <w:numPr>
        <w:ilvl w:val="3"/>
        <w:numId w:val="3"/>
      </w:numPr>
    </w:pPr>
  </w:style>
  <w:style w:type="paragraph" w:customStyle="1" w:styleId="DWParaNum5">
    <w:name w:val="DW Para Num5"/>
    <w:basedOn w:val="DWPara"/>
    <w:next w:val="Default"/>
    <w:rsid w:val="006321B1"/>
    <w:pPr>
      <w:numPr>
        <w:ilvl w:val="4"/>
        <w:numId w:val="3"/>
      </w:numPr>
    </w:pPr>
  </w:style>
  <w:style w:type="paragraph" w:customStyle="1" w:styleId="DWParaPB1">
    <w:name w:val="DW Para PB1"/>
    <w:basedOn w:val="DWPara"/>
    <w:next w:val="Default"/>
    <w:rsid w:val="006321B1"/>
    <w:pPr>
      <w:numPr>
        <w:numId w:val="4"/>
      </w:numPr>
    </w:pPr>
  </w:style>
  <w:style w:type="paragraph" w:customStyle="1" w:styleId="DWParaPB2">
    <w:name w:val="DW Para PB2"/>
    <w:basedOn w:val="DWPara"/>
    <w:next w:val="Default"/>
    <w:rsid w:val="006321B1"/>
    <w:pPr>
      <w:numPr>
        <w:ilvl w:val="1"/>
        <w:numId w:val="4"/>
      </w:numPr>
    </w:pPr>
  </w:style>
  <w:style w:type="paragraph" w:customStyle="1" w:styleId="DWParaPB3">
    <w:name w:val="DW Para PB3"/>
    <w:basedOn w:val="DWPara"/>
    <w:next w:val="Default"/>
    <w:rsid w:val="006321B1"/>
    <w:pPr>
      <w:numPr>
        <w:ilvl w:val="2"/>
        <w:numId w:val="4"/>
      </w:numPr>
    </w:pPr>
  </w:style>
  <w:style w:type="paragraph" w:customStyle="1" w:styleId="DWParaPB4">
    <w:name w:val="DW Para PB4"/>
    <w:basedOn w:val="DWPara"/>
    <w:next w:val="Default"/>
    <w:rsid w:val="006321B1"/>
    <w:pPr>
      <w:numPr>
        <w:ilvl w:val="3"/>
        <w:numId w:val="4"/>
      </w:numPr>
    </w:pPr>
  </w:style>
  <w:style w:type="paragraph" w:customStyle="1" w:styleId="DWParaPB5">
    <w:name w:val="DW Para PB5"/>
    <w:basedOn w:val="DWPara"/>
    <w:next w:val="Default"/>
    <w:rsid w:val="006321B1"/>
    <w:pPr>
      <w:numPr>
        <w:ilvl w:val="4"/>
        <w:numId w:val="4"/>
      </w:numPr>
    </w:pPr>
  </w:style>
  <w:style w:type="paragraph" w:customStyle="1" w:styleId="DWTableParaNum1">
    <w:name w:val="DW Table Para Num1"/>
    <w:basedOn w:val="DWTablePara"/>
    <w:next w:val="Default"/>
    <w:rsid w:val="006321B1"/>
    <w:pPr>
      <w:numPr>
        <w:numId w:val="5"/>
      </w:numPr>
      <w:tabs>
        <w:tab w:val="left" w:pos="369"/>
      </w:tabs>
    </w:pPr>
  </w:style>
  <w:style w:type="paragraph" w:customStyle="1" w:styleId="DWTableParaNum2">
    <w:name w:val="DW Table Para Num2"/>
    <w:basedOn w:val="DWTablePara"/>
    <w:next w:val="Default"/>
    <w:rsid w:val="006321B1"/>
    <w:pPr>
      <w:numPr>
        <w:ilvl w:val="1"/>
        <w:numId w:val="5"/>
      </w:numPr>
      <w:tabs>
        <w:tab w:val="left" w:pos="737"/>
      </w:tabs>
    </w:pPr>
  </w:style>
  <w:style w:type="paragraph" w:customStyle="1" w:styleId="DWTableParaNum3">
    <w:name w:val="DW Table Para Num3"/>
    <w:basedOn w:val="DWTablePara"/>
    <w:next w:val="Default"/>
    <w:rsid w:val="006321B1"/>
    <w:pPr>
      <w:numPr>
        <w:ilvl w:val="2"/>
        <w:numId w:val="5"/>
      </w:numPr>
      <w:tabs>
        <w:tab w:val="left" w:pos="1106"/>
      </w:tabs>
    </w:pPr>
  </w:style>
  <w:style w:type="paragraph" w:customStyle="1" w:styleId="DWTableParaNum4">
    <w:name w:val="DW Table Para Num4"/>
    <w:basedOn w:val="DWTablePara"/>
    <w:next w:val="Default"/>
    <w:rsid w:val="006321B1"/>
    <w:pPr>
      <w:numPr>
        <w:ilvl w:val="3"/>
        <w:numId w:val="5"/>
      </w:numPr>
      <w:tabs>
        <w:tab w:val="left" w:pos="1474"/>
      </w:tabs>
    </w:pPr>
  </w:style>
  <w:style w:type="paragraph" w:customStyle="1" w:styleId="DWTableParaNum5">
    <w:name w:val="DW Table Para Num5"/>
    <w:basedOn w:val="DWTablePara"/>
    <w:next w:val="Default"/>
    <w:rsid w:val="006321B1"/>
    <w:pPr>
      <w:numPr>
        <w:ilvl w:val="4"/>
        <w:numId w:val="5"/>
      </w:numPr>
      <w:tabs>
        <w:tab w:val="left" w:pos="1843"/>
      </w:tabs>
    </w:pPr>
  </w:style>
  <w:style w:type="paragraph" w:customStyle="1" w:styleId="DWParaBul1">
    <w:name w:val="DW Para Bul1"/>
    <w:basedOn w:val="DWPara"/>
    <w:next w:val="Default"/>
    <w:rsid w:val="006321B1"/>
    <w:pPr>
      <w:numPr>
        <w:numId w:val="6"/>
      </w:numPr>
    </w:pPr>
  </w:style>
  <w:style w:type="paragraph" w:customStyle="1" w:styleId="DWParaBul2">
    <w:name w:val="DW Para Bul2"/>
    <w:basedOn w:val="DWPara"/>
    <w:next w:val="Default"/>
    <w:rsid w:val="006321B1"/>
    <w:pPr>
      <w:numPr>
        <w:ilvl w:val="1"/>
        <w:numId w:val="6"/>
      </w:numPr>
    </w:pPr>
  </w:style>
  <w:style w:type="paragraph" w:customStyle="1" w:styleId="DWParaBul3">
    <w:name w:val="DW Para Bul3"/>
    <w:basedOn w:val="DWPara"/>
    <w:next w:val="Default"/>
    <w:rsid w:val="006321B1"/>
    <w:pPr>
      <w:numPr>
        <w:ilvl w:val="2"/>
        <w:numId w:val="6"/>
      </w:numPr>
    </w:pPr>
  </w:style>
  <w:style w:type="paragraph" w:customStyle="1" w:styleId="DWParaBul4">
    <w:name w:val="DW Para Bul4"/>
    <w:basedOn w:val="DWPara"/>
    <w:next w:val="Default"/>
    <w:rsid w:val="006321B1"/>
    <w:pPr>
      <w:numPr>
        <w:ilvl w:val="3"/>
        <w:numId w:val="6"/>
      </w:numPr>
    </w:pPr>
  </w:style>
  <w:style w:type="paragraph" w:customStyle="1" w:styleId="DWParaBul5">
    <w:name w:val="DW Para Bul5"/>
    <w:basedOn w:val="DWPara"/>
    <w:next w:val="Default"/>
    <w:rsid w:val="006321B1"/>
    <w:pPr>
      <w:numPr>
        <w:ilvl w:val="4"/>
        <w:numId w:val="6"/>
      </w:numPr>
    </w:pPr>
  </w:style>
  <w:style w:type="paragraph" w:styleId="Footer">
    <w:name w:val="footer"/>
    <w:basedOn w:val="Normal"/>
    <w:link w:val="FooterChar"/>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rsid w:val="006321B1"/>
    <w:rPr>
      <w:rFonts w:ascii="Arial" w:eastAsia="Times New Roman" w:hAnsi="Arial" w:cs="Times New Roman"/>
      <w:sz w:val="20"/>
      <w:szCs w:val="24"/>
      <w:lang w:eastAsia="en-GB"/>
    </w:rPr>
  </w:style>
  <w:style w:type="paragraph" w:customStyle="1" w:styleId="FooterFilename">
    <w:name w:val="Footer Filename"/>
    <w:basedOn w:val="Footer"/>
    <w:next w:val="Default"/>
    <w:rsid w:val="006321B1"/>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6321B1"/>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6321B1"/>
    <w:rPr>
      <w:rFonts w:ascii="Arial" w:hAnsi="Arial" w:cs="Arial"/>
      <w:b/>
      <w:szCs w:val="24"/>
      <w:u w:val="single"/>
    </w:rPr>
  </w:style>
  <w:style w:type="paragraph" w:customStyle="1" w:styleId="Style1">
    <w:name w:val="Style1"/>
    <w:basedOn w:val="Default"/>
    <w:next w:val="Default"/>
    <w:link w:val="Style1Char"/>
    <w:autoRedefine/>
    <w:rsid w:val="006321B1"/>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6321B1"/>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6321B1"/>
    <w:pPr>
      <w:tabs>
        <w:tab w:val="num" w:pos="1871"/>
      </w:tabs>
    </w:pPr>
    <w:rPr>
      <w:sz w:val="20"/>
      <w:szCs w:val="20"/>
    </w:rPr>
  </w:style>
  <w:style w:type="paragraph" w:customStyle="1" w:styleId="Style4">
    <w:name w:val="Style4"/>
    <w:basedOn w:val="Style3"/>
    <w:next w:val="Default"/>
    <w:rsid w:val="006321B1"/>
    <w:pPr>
      <w:tabs>
        <w:tab w:val="clear" w:pos="1871"/>
      </w:tabs>
    </w:pPr>
  </w:style>
  <w:style w:type="paragraph" w:customStyle="1" w:styleId="Style5">
    <w:name w:val="Style5"/>
    <w:basedOn w:val="Style1"/>
    <w:next w:val="Default"/>
    <w:autoRedefine/>
    <w:rsid w:val="006321B1"/>
    <w:rPr>
      <w:b w:val="0"/>
    </w:rPr>
  </w:style>
  <w:style w:type="paragraph" w:customStyle="1" w:styleId="Condensed1">
    <w:name w:val="Condensed1"/>
    <w:basedOn w:val="Style1"/>
    <w:next w:val="Default"/>
    <w:autoRedefine/>
    <w:rsid w:val="006321B1"/>
    <w:pPr>
      <w:keepNext/>
      <w:spacing w:before="0" w:after="0"/>
    </w:pPr>
    <w:rPr>
      <w:sz w:val="20"/>
    </w:rPr>
  </w:style>
  <w:style w:type="paragraph" w:customStyle="1" w:styleId="Condensed2">
    <w:name w:val="Condensed2"/>
    <w:basedOn w:val="Style2"/>
    <w:next w:val="Default"/>
    <w:autoRedefine/>
    <w:rsid w:val="006321B1"/>
    <w:pPr>
      <w:numPr>
        <w:ilvl w:val="3"/>
        <w:numId w:val="7"/>
      </w:numPr>
      <w:tabs>
        <w:tab w:val="left" w:pos="851"/>
      </w:tabs>
      <w:spacing w:before="0" w:after="0"/>
    </w:pPr>
    <w:rPr>
      <w:sz w:val="20"/>
    </w:rPr>
  </w:style>
  <w:style w:type="paragraph" w:customStyle="1" w:styleId="Condensed3">
    <w:name w:val="Condensed3"/>
    <w:basedOn w:val="Style3"/>
    <w:next w:val="Default"/>
    <w:rsid w:val="006321B1"/>
    <w:pPr>
      <w:spacing w:before="0" w:after="120"/>
      <w:ind w:left="1872" w:hanging="1021"/>
    </w:pPr>
    <w:rPr>
      <w:rFonts w:cs="Arial"/>
    </w:rPr>
  </w:style>
  <w:style w:type="paragraph" w:customStyle="1" w:styleId="Condensed4">
    <w:name w:val="Condensed4"/>
    <w:basedOn w:val="Style4"/>
    <w:next w:val="Default"/>
    <w:autoRedefine/>
    <w:rsid w:val="006321B1"/>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6321B1"/>
    <w:pPr>
      <w:tabs>
        <w:tab w:val="clear" w:pos="1871"/>
      </w:tabs>
      <w:spacing w:before="0" w:after="120"/>
      <w:ind w:left="1702" w:hanging="851"/>
    </w:pPr>
    <w:rPr>
      <w:rFonts w:cs="Arial"/>
    </w:rPr>
  </w:style>
  <w:style w:type="paragraph" w:customStyle="1" w:styleId="Condensed5">
    <w:name w:val="Condensed5"/>
    <w:basedOn w:val="Style5"/>
    <w:next w:val="Default"/>
    <w:autoRedefine/>
    <w:rsid w:val="006321B1"/>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6321B1"/>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6321B1"/>
    <w:rPr>
      <w:b/>
      <w:bCs/>
      <w:szCs w:val="20"/>
    </w:rPr>
  </w:style>
  <w:style w:type="paragraph" w:customStyle="1" w:styleId="Default1">
    <w:name w:val="Default1"/>
    <w:basedOn w:val="Default"/>
    <w:next w:val="Default"/>
    <w:rsid w:val="006321B1"/>
    <w:rPr>
      <w:rFonts w:cs="Times New Roman"/>
      <w:color w:val="auto"/>
    </w:rPr>
  </w:style>
  <w:style w:type="paragraph" w:customStyle="1" w:styleId="StyleHeading210ptLeft1cmFirstline0cm">
    <w:name w:val="Style Heading 2 + 10 pt Left:  1 cm First line:  0 cm"/>
    <w:basedOn w:val="Heading2"/>
    <w:next w:val="Default"/>
    <w:rsid w:val="006321B1"/>
    <w:pPr>
      <w:ind w:left="567" w:firstLine="0"/>
    </w:pPr>
    <w:rPr>
      <w:b/>
      <w:szCs w:val="20"/>
    </w:rPr>
  </w:style>
  <w:style w:type="paragraph" w:customStyle="1" w:styleId="msolistparagraph0">
    <w:name w:val="msolistparagraph"/>
    <w:basedOn w:val="Default"/>
    <w:next w:val="Default"/>
    <w:rsid w:val="006321B1"/>
    <w:pPr>
      <w:autoSpaceDE/>
      <w:adjustRightInd/>
      <w:ind w:left="720"/>
    </w:pPr>
    <w:rPr>
      <w:rFonts w:ascii="Times New Roman" w:hAnsi="Times New Roman" w:cs="Times New Roman"/>
      <w:color w:val="auto"/>
    </w:rPr>
  </w:style>
  <w:style w:type="character" w:customStyle="1" w:styleId="Style6Char">
    <w:name w:val="Style6 Char"/>
    <w:link w:val="Style6"/>
    <w:locked/>
    <w:rsid w:val="006321B1"/>
    <w:rPr>
      <w:rFonts w:ascii="Arial" w:hAnsi="Arial" w:cs="Arial"/>
      <w:szCs w:val="24"/>
    </w:rPr>
  </w:style>
  <w:style w:type="paragraph" w:customStyle="1" w:styleId="Style6">
    <w:name w:val="Style6"/>
    <w:basedOn w:val="Default"/>
    <w:next w:val="Default"/>
    <w:link w:val="Style6Char"/>
    <w:rsid w:val="006321B1"/>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6321B1"/>
    <w:rPr>
      <w:vertAlign w:val="superscript"/>
    </w:rPr>
  </w:style>
  <w:style w:type="character" w:styleId="CommentReference">
    <w:name w:val="annotation reference"/>
    <w:semiHidden/>
    <w:unhideWhenUsed/>
    <w:rsid w:val="006321B1"/>
    <w:rPr>
      <w:sz w:val="16"/>
      <w:szCs w:val="16"/>
    </w:rPr>
  </w:style>
  <w:style w:type="character" w:styleId="EndnoteReference">
    <w:name w:val="endnote reference"/>
    <w:semiHidden/>
    <w:unhideWhenUsed/>
    <w:rsid w:val="006321B1"/>
    <w:rPr>
      <w:vertAlign w:val="superscript"/>
    </w:rPr>
  </w:style>
  <w:style w:type="character" w:customStyle="1" w:styleId="AdditionalMarking">
    <w:name w:val="Additional Marking"/>
    <w:rsid w:val="006321B1"/>
    <w:rPr>
      <w:b/>
      <w:bCs w:val="0"/>
      <w:caps/>
    </w:rPr>
  </w:style>
  <w:style w:type="paragraph" w:styleId="EndnoteText">
    <w:name w:val="endnote text"/>
    <w:basedOn w:val="Normal"/>
    <w:link w:val="End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6321B1"/>
    <w:rPr>
      <w:rFonts w:ascii="Arial" w:eastAsia="Times New Roman" w:hAnsi="Arial" w:cs="Times New Roman"/>
      <w:sz w:val="20"/>
      <w:szCs w:val="20"/>
      <w:lang w:eastAsia="en-GB"/>
    </w:rPr>
  </w:style>
  <w:style w:type="character" w:customStyle="1" w:styleId="DWFlag">
    <w:name w:val="DW Flag"/>
    <w:rsid w:val="006321B1"/>
    <w:rPr>
      <w:b/>
      <w:bCs w:val="0"/>
    </w:rPr>
  </w:style>
  <w:style w:type="character" w:customStyle="1" w:styleId="FooterCaption">
    <w:name w:val="Footer Caption"/>
    <w:rsid w:val="006321B1"/>
    <w:rPr>
      <w:sz w:val="12"/>
    </w:rPr>
  </w:style>
  <w:style w:type="paragraph" w:styleId="FootnoteText">
    <w:name w:val="footnote text"/>
    <w:basedOn w:val="Normal"/>
    <w:link w:val="Foot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6321B1"/>
    <w:rPr>
      <w:rFonts w:ascii="Arial" w:eastAsia="Times New Roman" w:hAnsi="Arial" w:cs="Times New Roman"/>
      <w:sz w:val="20"/>
      <w:szCs w:val="20"/>
      <w:lang w:eastAsia="en-GB"/>
    </w:rPr>
  </w:style>
  <w:style w:type="paragraph" w:styleId="Header">
    <w:name w:val="header"/>
    <w:basedOn w:val="Normal"/>
    <w:link w:val="HeaderChar"/>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6321B1"/>
    <w:rPr>
      <w:rFonts w:ascii="Arial" w:eastAsia="Times New Roman" w:hAnsi="Arial" w:cs="Times New Roman"/>
      <w:sz w:val="20"/>
      <w:szCs w:val="24"/>
      <w:lang w:eastAsia="en-GB"/>
    </w:rPr>
  </w:style>
  <w:style w:type="character" w:customStyle="1" w:styleId="HeaderCaption">
    <w:name w:val="Header Caption"/>
    <w:rsid w:val="006321B1"/>
    <w:rPr>
      <w:sz w:val="12"/>
    </w:rPr>
  </w:style>
  <w:style w:type="character" w:customStyle="1" w:styleId="HiddenText">
    <w:name w:val="Hidden Text"/>
    <w:rsid w:val="006321B1"/>
    <w:rPr>
      <w:vanish/>
      <w:webHidden w:val="0"/>
      <w:specVanish w:val="0"/>
    </w:rPr>
  </w:style>
  <w:style w:type="character" w:customStyle="1" w:styleId="MarginalNote">
    <w:name w:val="Marginal Note"/>
    <w:rsid w:val="006321B1"/>
    <w:rPr>
      <w:rFonts w:ascii="Arial" w:hAnsi="Arial" w:cs="Arial" w:hint="default"/>
      <w:sz w:val="16"/>
    </w:rPr>
  </w:style>
  <w:style w:type="character" w:customStyle="1" w:styleId="DWHdgPara">
    <w:name w:val="DW Hdg Para"/>
    <w:rsid w:val="006321B1"/>
    <w:rPr>
      <w:b/>
      <w:bCs w:val="0"/>
      <w:strike w:val="0"/>
      <w:dstrike w:val="0"/>
      <w:u w:val="none"/>
      <w:effect w:val="none"/>
    </w:rPr>
  </w:style>
  <w:style w:type="character" w:customStyle="1" w:styleId="PostTown">
    <w:name w:val="Post Town"/>
    <w:rsid w:val="006321B1"/>
    <w:rPr>
      <w:smallCaps/>
    </w:rPr>
  </w:style>
  <w:style w:type="character" w:customStyle="1" w:styleId="ProtectiveMarking">
    <w:name w:val="Protective Marking"/>
    <w:rsid w:val="006321B1"/>
    <w:rPr>
      <w:b/>
      <w:bCs w:val="0"/>
      <w:caps/>
    </w:rPr>
  </w:style>
  <w:style w:type="character" w:customStyle="1" w:styleId="ReferenceDate">
    <w:name w:val="Reference/Date"/>
    <w:rsid w:val="006321B1"/>
    <w:rPr>
      <w:rFonts w:ascii="Arial" w:hAnsi="Arial" w:cs="Arial" w:hint="default"/>
      <w:spacing w:val="0"/>
      <w:sz w:val="20"/>
    </w:rPr>
  </w:style>
  <w:style w:type="character" w:customStyle="1" w:styleId="DWHdgSubject">
    <w:name w:val="DW Hdg Subject"/>
    <w:rsid w:val="006321B1"/>
    <w:rPr>
      <w:u w:val="single"/>
    </w:rPr>
  </w:style>
  <w:style w:type="character" w:customStyle="1" w:styleId="searchword">
    <w:name w:val="searchword"/>
    <w:basedOn w:val="DefaultParagraphFont"/>
    <w:rsid w:val="006321B1"/>
  </w:style>
  <w:style w:type="table" w:styleId="TableWeb1">
    <w:name w:val="Table Web 1"/>
    <w:basedOn w:val="TableNormal"/>
    <w:semiHidden/>
    <w:unhideWhenUsed/>
    <w:rsid w:val="006321B1"/>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6321B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6321B1"/>
    <w:rPr>
      <w:rFonts w:cs="Times New Roman"/>
      <w:color w:val="auto"/>
    </w:rPr>
  </w:style>
  <w:style w:type="paragraph" w:customStyle="1" w:styleId="DWListAlphabetical">
    <w:name w:val="DW List Alphabetical"/>
    <w:basedOn w:val="DWNormal"/>
    <w:next w:val="Default"/>
    <w:rsid w:val="006321B1"/>
    <w:pPr>
      <w:numPr>
        <w:numId w:val="8"/>
      </w:numPr>
    </w:pPr>
  </w:style>
  <w:style w:type="numbering" w:styleId="111111">
    <w:name w:val="Outline List 2"/>
    <w:basedOn w:val="NoList"/>
    <w:semiHidden/>
    <w:unhideWhenUsed/>
    <w:rsid w:val="006321B1"/>
    <w:pPr>
      <w:numPr>
        <w:numId w:val="23"/>
      </w:numPr>
    </w:pPr>
  </w:style>
  <w:style w:type="paragraph" w:styleId="NoSpacing">
    <w:name w:val="No Spacing"/>
    <w:uiPriority w:val="1"/>
    <w:qFormat/>
    <w:rsid w:val="006321B1"/>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6321B1"/>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6967C3"/>
    <w:pPr>
      <w:ind w:left="720"/>
      <w:contextualSpacing/>
    </w:pPr>
  </w:style>
  <w:style w:type="character" w:styleId="UnresolvedMention">
    <w:name w:val="Unresolved Mention"/>
    <w:basedOn w:val="DefaultParagraphFont"/>
    <w:uiPriority w:val="99"/>
    <w:semiHidden/>
    <w:unhideWhenUsed/>
    <w:rsid w:val="00055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A-DLSR-MovTpt-DGHSIS@mod.uk" TargetMode="External"/><Relationship Id="rId13" Type="http://schemas.openxmlformats.org/officeDocument/2006/relationships/hyperlink" Target="mailto:DESLCSLS-OpsFormsandPubs@mod.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stan.mod.uk/faqs.html" TargetMode="External"/><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https://www.aof.mod.uk/aofcontent/tactical/toolkit/index.htm" TargetMode="External"/><Relationship Id="rId2" Type="http://schemas.openxmlformats.org/officeDocument/2006/relationships/styles" Target="styles.xml"/><Relationship Id="rId16" Type="http://schemas.openxmlformats.org/officeDocument/2006/relationships/hyperlink" Target="https://www.dstan.mod.uk/" TargetMode="External"/><Relationship Id="rId1" Type="http://schemas.openxmlformats.org/officeDocument/2006/relationships/numbering" Target="numbering.xml"/><Relationship Id="rId6" Type="http://schemas.openxmlformats.org/officeDocument/2006/relationships/hyperlink" Target="http://www.dstan.mod.uk" TargetMode="External"/><Relationship Id="rId11" Type="http://schemas.openxmlformats.org/officeDocument/2006/relationships/hyperlink" Target="http://www.freightcollection.com/" TargetMode="External"/><Relationship Id="rId5" Type="http://schemas.openxmlformats.org/officeDocument/2006/relationships/hyperlink" Target="https://www.aof.mod.uk" TargetMode="External"/><Relationship Id="rId15" Type="http://schemas.openxmlformats.org/officeDocument/2006/relationships/hyperlink" Target="http://www.dstan.dii.r.mil.uk/" TargetMode="External"/><Relationship Id="rId10" Type="http://schemas.openxmlformats.org/officeDocument/2006/relationships/hyperlink" Target="mailto:APSG-PersSvcs-CDT-Comd-OC@mod.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rmyComrcl-NI-Mailbox@mod.gov.uk" TargetMode="External"/><Relationship Id="rId14" Type="http://schemas.openxmlformats.org/officeDocument/2006/relationships/hyperlink" Target="http://dstan.uwh.diif.r.m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4631</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Jenny D (Army Comrcl-NI-Proc1)</dc:creator>
  <cp:keywords/>
  <dc:description/>
  <cp:lastModifiedBy>Beckett, Nick E1 (Army Comrcl-NI-Proc2)</cp:lastModifiedBy>
  <cp:revision>2</cp:revision>
  <dcterms:created xsi:type="dcterms:W3CDTF">2019-12-17T15:42:00Z</dcterms:created>
  <dcterms:modified xsi:type="dcterms:W3CDTF">2019-12-17T15:42:00Z</dcterms:modified>
</cp:coreProperties>
</file>