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DC" w:rsidRDefault="00E32CDC" w:rsidP="00E32CDC">
      <w:pPr>
        <w:jc w:val="right"/>
        <w:rPr>
          <w:b/>
        </w:rPr>
      </w:pPr>
      <w:r>
        <w:rPr>
          <w:noProof/>
          <w:lang w:eastAsia="en-GB"/>
        </w:rPr>
        <w:drawing>
          <wp:inline distT="0" distB="0" distL="0" distR="0" wp14:anchorId="3AB17948" wp14:editId="4586A0A3">
            <wp:extent cx="1092200" cy="454419"/>
            <wp:effectExtent l="0" t="0" r="0" b="3175"/>
            <wp:docPr id="1" name="Picture 1" descr="WakefieldCollegeLogo_3D_On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kefieldCollegeLogo_3D_OneLin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586" cy="52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CDC" w:rsidRDefault="00E32CDC" w:rsidP="00E32CDC">
      <w:pPr>
        <w:rPr>
          <w:b/>
        </w:rPr>
      </w:pPr>
    </w:p>
    <w:p w:rsidR="00E32CDC" w:rsidRPr="00E32CDC" w:rsidRDefault="00E32CDC" w:rsidP="00E32CDC">
      <w:pPr>
        <w:rPr>
          <w:b/>
        </w:rPr>
      </w:pPr>
      <w:r w:rsidRPr="00E32CDC">
        <w:rPr>
          <w:b/>
        </w:rPr>
        <w:t>Key Dates</w:t>
      </w:r>
    </w:p>
    <w:p w:rsidR="00E32CDC" w:rsidRPr="00E32CDC" w:rsidRDefault="00E32CDC" w:rsidP="00E32CDC">
      <w:pPr>
        <w:keepNext/>
        <w:tabs>
          <w:tab w:val="left" w:pos="709"/>
        </w:tabs>
        <w:ind w:right="26"/>
        <w:outlineLvl w:val="6"/>
        <w:rPr>
          <w:b/>
          <w:bCs/>
          <w:szCs w:val="20"/>
        </w:rPr>
      </w:pPr>
    </w:p>
    <w:p w:rsidR="00E32CDC" w:rsidRPr="00E32CDC" w:rsidRDefault="00E32CDC" w:rsidP="00E32CDC">
      <w:r w:rsidRPr="00E32CDC">
        <w:t>The following timescales for the procurement process are anticipated:</w:t>
      </w:r>
    </w:p>
    <w:p w:rsidR="00E32CDC" w:rsidRPr="00E32CDC" w:rsidRDefault="00E32CDC" w:rsidP="00E32CDC">
      <w:pPr>
        <w:spacing w:line="240" w:lineRule="exact"/>
        <w:ind w:left="405"/>
      </w:pPr>
      <w:r w:rsidRPr="00E32CDC">
        <w:t xml:space="preserve">     </w:t>
      </w:r>
    </w:p>
    <w:tbl>
      <w:tblPr>
        <w:tblW w:w="98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6975"/>
      </w:tblGrid>
      <w:tr w:rsidR="00E32CDC" w:rsidRPr="00E32CDC" w:rsidTr="005B1A54">
        <w:trPr>
          <w:trHeight w:val="368"/>
        </w:trPr>
        <w:tc>
          <w:tcPr>
            <w:tcW w:w="2847" w:type="dxa"/>
          </w:tcPr>
          <w:p w:rsidR="00E32CDC" w:rsidRPr="00E32CDC" w:rsidRDefault="00560C79" w:rsidP="00E32CDC">
            <w:pPr>
              <w:spacing w:line="240" w:lineRule="exact"/>
            </w:pPr>
            <w:r>
              <w:t>17</w:t>
            </w:r>
            <w:r w:rsidR="00E32CDC" w:rsidRPr="00E32CDC">
              <w:t xml:space="preserve"> November 2017</w:t>
            </w:r>
          </w:p>
        </w:tc>
        <w:tc>
          <w:tcPr>
            <w:tcW w:w="6975" w:type="dxa"/>
          </w:tcPr>
          <w:p w:rsidR="00E32CDC" w:rsidRPr="00E32CDC" w:rsidRDefault="00E32CDC" w:rsidP="00E32CDC">
            <w:pPr>
              <w:spacing w:line="240" w:lineRule="exact"/>
            </w:pPr>
            <w:r w:rsidRPr="00E32CDC">
              <w:t xml:space="preserve">Advertisement published </w:t>
            </w:r>
          </w:p>
        </w:tc>
      </w:tr>
      <w:tr w:rsidR="00E32CDC" w:rsidRPr="00E32CDC" w:rsidTr="005B1A54">
        <w:trPr>
          <w:trHeight w:val="386"/>
        </w:trPr>
        <w:tc>
          <w:tcPr>
            <w:tcW w:w="2847" w:type="dxa"/>
          </w:tcPr>
          <w:p w:rsidR="00E32CDC" w:rsidRPr="00E32CDC" w:rsidRDefault="008A53BF" w:rsidP="008A53BF">
            <w:pPr>
              <w:spacing w:line="240" w:lineRule="exact"/>
            </w:pPr>
            <w:r>
              <w:t xml:space="preserve">01 December </w:t>
            </w:r>
            <w:r w:rsidR="00E32CDC" w:rsidRPr="00E32CDC">
              <w:t>2017</w:t>
            </w:r>
          </w:p>
        </w:tc>
        <w:tc>
          <w:tcPr>
            <w:tcW w:w="6975" w:type="dxa"/>
          </w:tcPr>
          <w:p w:rsidR="00E32CDC" w:rsidRPr="00E32CDC" w:rsidRDefault="00E32CDC" w:rsidP="00E32CDC">
            <w:pPr>
              <w:spacing w:line="240" w:lineRule="exact"/>
            </w:pPr>
            <w:r w:rsidRPr="00E32CDC">
              <w:t>Site visit for  A contractor</w:t>
            </w:r>
            <w:r w:rsidR="008A53BF">
              <w:t xml:space="preserve"> (10:00am)</w:t>
            </w:r>
          </w:p>
        </w:tc>
      </w:tr>
      <w:tr w:rsidR="00E32CDC" w:rsidRPr="00E32CDC" w:rsidTr="005B1A54">
        <w:trPr>
          <w:trHeight w:val="392"/>
        </w:trPr>
        <w:tc>
          <w:tcPr>
            <w:tcW w:w="2847" w:type="dxa"/>
          </w:tcPr>
          <w:p w:rsidR="00E32CDC" w:rsidRPr="00E32CDC" w:rsidRDefault="00560C79" w:rsidP="00E32CDC">
            <w:pPr>
              <w:spacing w:line="240" w:lineRule="exact"/>
            </w:pPr>
            <w:r>
              <w:t xml:space="preserve">08 </w:t>
            </w:r>
            <w:r w:rsidR="00E32CDC" w:rsidRPr="00E32CDC">
              <w:t>December 2017</w:t>
            </w:r>
          </w:p>
        </w:tc>
        <w:tc>
          <w:tcPr>
            <w:tcW w:w="6975" w:type="dxa"/>
          </w:tcPr>
          <w:p w:rsidR="00E32CDC" w:rsidRPr="00E32CDC" w:rsidRDefault="00E32CDC" w:rsidP="00E32CDC">
            <w:pPr>
              <w:spacing w:line="240" w:lineRule="exact"/>
            </w:pPr>
            <w:r w:rsidRPr="00E32CDC">
              <w:t>Tender return date</w:t>
            </w:r>
          </w:p>
        </w:tc>
      </w:tr>
      <w:tr w:rsidR="00E32CDC" w:rsidRPr="00E32CDC" w:rsidTr="005B1A54">
        <w:trPr>
          <w:trHeight w:val="424"/>
        </w:trPr>
        <w:tc>
          <w:tcPr>
            <w:tcW w:w="2847" w:type="dxa"/>
          </w:tcPr>
          <w:p w:rsidR="00E32CDC" w:rsidRPr="00E32CDC" w:rsidRDefault="008A53BF" w:rsidP="00E32CDC">
            <w:pPr>
              <w:spacing w:line="240" w:lineRule="exact"/>
            </w:pPr>
            <w:r>
              <w:t>14</w:t>
            </w:r>
            <w:r w:rsidR="00E32CDC" w:rsidRPr="00E32CDC">
              <w:t xml:space="preserve"> December 2017</w:t>
            </w:r>
          </w:p>
        </w:tc>
        <w:tc>
          <w:tcPr>
            <w:tcW w:w="6975" w:type="dxa"/>
          </w:tcPr>
          <w:p w:rsidR="00E32CDC" w:rsidRPr="00E32CDC" w:rsidRDefault="00E32CDC" w:rsidP="00E32CDC">
            <w:pPr>
              <w:spacing w:line="240" w:lineRule="exact"/>
            </w:pPr>
            <w:r w:rsidRPr="00E32CDC">
              <w:t>Tender evaluations completed</w:t>
            </w:r>
          </w:p>
        </w:tc>
      </w:tr>
      <w:tr w:rsidR="00E32CDC" w:rsidRPr="00E32CDC" w:rsidTr="005B1A54">
        <w:trPr>
          <w:trHeight w:val="480"/>
        </w:trPr>
        <w:tc>
          <w:tcPr>
            <w:tcW w:w="2847" w:type="dxa"/>
          </w:tcPr>
          <w:p w:rsidR="00E32CDC" w:rsidRPr="00E32CDC" w:rsidRDefault="008A53BF" w:rsidP="00E32CDC">
            <w:pPr>
              <w:spacing w:line="240" w:lineRule="exact"/>
            </w:pPr>
            <w:r>
              <w:t>15</w:t>
            </w:r>
            <w:r w:rsidR="00E32CDC" w:rsidRPr="00E32CDC">
              <w:t xml:space="preserve"> December 2017</w:t>
            </w:r>
          </w:p>
        </w:tc>
        <w:tc>
          <w:tcPr>
            <w:tcW w:w="6975" w:type="dxa"/>
          </w:tcPr>
          <w:p w:rsidR="00E32CDC" w:rsidRPr="00E32CDC" w:rsidRDefault="00E32CDC" w:rsidP="00E32CDC">
            <w:pPr>
              <w:spacing w:line="240" w:lineRule="exact"/>
            </w:pPr>
            <w:r w:rsidRPr="00E32CDC">
              <w:t>Unsuccessful PQQ bidders, successful/unsuccessful ITT bidders informed</w:t>
            </w:r>
          </w:p>
        </w:tc>
      </w:tr>
      <w:tr w:rsidR="00E32CDC" w:rsidRPr="00E32CDC" w:rsidTr="005B1A54">
        <w:trPr>
          <w:trHeight w:val="449"/>
        </w:trPr>
        <w:tc>
          <w:tcPr>
            <w:tcW w:w="2847" w:type="dxa"/>
          </w:tcPr>
          <w:p w:rsidR="00E32CDC" w:rsidRPr="00E32CDC" w:rsidRDefault="008A53BF" w:rsidP="00E32CDC">
            <w:pPr>
              <w:spacing w:line="240" w:lineRule="exact"/>
            </w:pPr>
            <w:r>
              <w:t>15</w:t>
            </w:r>
            <w:r w:rsidR="00E32CDC" w:rsidRPr="00E32CDC">
              <w:t xml:space="preserve"> December 2017</w:t>
            </w:r>
          </w:p>
        </w:tc>
        <w:tc>
          <w:tcPr>
            <w:tcW w:w="6975" w:type="dxa"/>
          </w:tcPr>
          <w:p w:rsidR="00E32CDC" w:rsidRPr="00E32CDC" w:rsidRDefault="00E32CDC" w:rsidP="00E32CDC">
            <w:pPr>
              <w:spacing w:line="240" w:lineRule="exact"/>
            </w:pPr>
            <w:r w:rsidRPr="00E32CDC">
              <w:t>Formal contract award</w:t>
            </w:r>
          </w:p>
        </w:tc>
      </w:tr>
      <w:tr w:rsidR="00E32CDC" w:rsidRPr="00E32CDC" w:rsidTr="005B1A54">
        <w:trPr>
          <w:trHeight w:val="401"/>
        </w:trPr>
        <w:tc>
          <w:tcPr>
            <w:tcW w:w="2847" w:type="dxa"/>
          </w:tcPr>
          <w:p w:rsidR="00E32CDC" w:rsidRPr="00E32CDC" w:rsidRDefault="008A53BF" w:rsidP="008A53BF">
            <w:pPr>
              <w:spacing w:line="240" w:lineRule="exact"/>
            </w:pPr>
            <w:r>
              <w:t xml:space="preserve">02 January </w:t>
            </w:r>
            <w:r w:rsidR="00E32CDC" w:rsidRPr="00E32CDC">
              <w:t>2018</w:t>
            </w:r>
          </w:p>
        </w:tc>
        <w:tc>
          <w:tcPr>
            <w:tcW w:w="6975" w:type="dxa"/>
          </w:tcPr>
          <w:p w:rsidR="00E32CDC" w:rsidRPr="00E32CDC" w:rsidRDefault="00E32CDC" w:rsidP="00E32CDC">
            <w:pPr>
              <w:spacing w:line="240" w:lineRule="exact"/>
            </w:pPr>
            <w:r w:rsidRPr="00E32CDC">
              <w:t>Contract commences</w:t>
            </w:r>
          </w:p>
        </w:tc>
      </w:tr>
      <w:tr w:rsidR="008A53BF" w:rsidRPr="00E32CDC" w:rsidTr="005B1A54">
        <w:trPr>
          <w:trHeight w:val="401"/>
        </w:trPr>
        <w:tc>
          <w:tcPr>
            <w:tcW w:w="2847" w:type="dxa"/>
          </w:tcPr>
          <w:p w:rsidR="008A53BF" w:rsidRDefault="008A53BF" w:rsidP="008A53BF">
            <w:pPr>
              <w:spacing w:line="240" w:lineRule="exact"/>
            </w:pPr>
            <w:r>
              <w:t>22 February 2018</w:t>
            </w:r>
          </w:p>
        </w:tc>
        <w:tc>
          <w:tcPr>
            <w:tcW w:w="6975" w:type="dxa"/>
          </w:tcPr>
          <w:p w:rsidR="008A53BF" w:rsidRPr="00E32CDC" w:rsidRDefault="008A53BF" w:rsidP="00E32CDC">
            <w:pPr>
              <w:spacing w:line="240" w:lineRule="exact"/>
            </w:pPr>
            <w:r>
              <w:t>Contract completes</w:t>
            </w:r>
          </w:p>
        </w:tc>
      </w:tr>
    </w:tbl>
    <w:p w:rsidR="00F2724B" w:rsidRPr="001B1B97" w:rsidRDefault="00F2724B">
      <w:bookmarkStart w:id="0" w:name="_GoBack"/>
      <w:bookmarkEnd w:id="0"/>
    </w:p>
    <w:sectPr w:rsidR="00F2724B" w:rsidRPr="001B1B97" w:rsidSect="000B5F6B">
      <w:pgSz w:w="11909" w:h="16834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DC"/>
    <w:rsid w:val="000B5F6B"/>
    <w:rsid w:val="001B1B97"/>
    <w:rsid w:val="004E09BA"/>
    <w:rsid w:val="00560C79"/>
    <w:rsid w:val="008775AF"/>
    <w:rsid w:val="008A53BF"/>
    <w:rsid w:val="00916F67"/>
    <w:rsid w:val="009F42F4"/>
    <w:rsid w:val="00BD6742"/>
    <w:rsid w:val="00CC63FD"/>
    <w:rsid w:val="00E32CDC"/>
    <w:rsid w:val="00F05DEA"/>
    <w:rsid w:val="00F2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AC58D"/>
  <w15:chartTrackingRefBased/>
  <w15:docId w15:val="{254D7CB2-C5D7-4296-A1A6-53E6865A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06B8D.6DD01AA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College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Howard</dc:creator>
  <cp:keywords/>
  <dc:description/>
  <cp:lastModifiedBy>Jon Howard</cp:lastModifiedBy>
  <cp:revision>2</cp:revision>
  <dcterms:created xsi:type="dcterms:W3CDTF">2017-11-16T13:48:00Z</dcterms:created>
  <dcterms:modified xsi:type="dcterms:W3CDTF">2017-11-16T13:48:00Z</dcterms:modified>
</cp:coreProperties>
</file>