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5F02B" w14:textId="74E5528F" w:rsidR="00877790" w:rsidRPr="00FE1D04" w:rsidRDefault="00054E80" w:rsidP="00877790">
      <w:pPr>
        <w:pStyle w:val="IntroparagraphDarkgrey"/>
        <w:spacing w:before="0"/>
        <w:jc w:val="center"/>
        <w:rPr>
          <w:rFonts w:ascii="Arial Bodi" w:eastAsiaTheme="majorEastAsia" w:hAnsi="Arial Bodi" w:cstheme="majorBidi"/>
          <w:bCs/>
          <w:color w:val="004689" w:themeColor="accent5" w:themeShade="BF"/>
          <w:sz w:val="26"/>
          <w:szCs w:val="26"/>
        </w:rPr>
      </w:pPr>
      <w:r w:rsidRPr="00FE1D04">
        <w:rPr>
          <w:rFonts w:ascii="Arial Bodi" w:eastAsiaTheme="majorEastAsia" w:hAnsi="Arial Bodi" w:cstheme="majorBidi"/>
          <w:bCs/>
          <w:color w:val="004689" w:themeColor="accent5" w:themeShade="BF"/>
          <w:sz w:val="26"/>
          <w:szCs w:val="26"/>
        </w:rPr>
        <w:t xml:space="preserve">Contract </w:t>
      </w:r>
      <w:r w:rsidR="004F3F7D" w:rsidRPr="00FE1D04">
        <w:rPr>
          <w:rFonts w:ascii="Arial Bodi" w:eastAsiaTheme="majorEastAsia" w:hAnsi="Arial Bodi" w:cstheme="majorBidi"/>
          <w:bCs/>
          <w:color w:val="004689" w:themeColor="accent5" w:themeShade="BF"/>
          <w:sz w:val="26"/>
          <w:szCs w:val="26"/>
        </w:rPr>
        <w:t xml:space="preserve">Finder </w:t>
      </w:r>
      <w:r w:rsidRPr="00FE1D04">
        <w:rPr>
          <w:rFonts w:ascii="Arial Bodi" w:eastAsiaTheme="majorEastAsia" w:hAnsi="Arial Bodi" w:cstheme="majorBidi"/>
          <w:bCs/>
          <w:color w:val="004689" w:themeColor="accent5" w:themeShade="BF"/>
          <w:sz w:val="26"/>
          <w:szCs w:val="26"/>
        </w:rPr>
        <w:t>Advert</w:t>
      </w:r>
      <w:r w:rsidR="00D13AD8" w:rsidRPr="00FE1D04">
        <w:rPr>
          <w:rFonts w:ascii="Arial Bodi" w:eastAsiaTheme="majorEastAsia" w:hAnsi="Arial Bodi" w:cstheme="majorBidi"/>
          <w:bCs/>
          <w:color w:val="004689" w:themeColor="accent5" w:themeShade="BF"/>
          <w:sz w:val="26"/>
          <w:szCs w:val="26"/>
        </w:rPr>
        <w:t xml:space="preserve"> - </w:t>
      </w:r>
      <w:r w:rsidR="0064431A" w:rsidRPr="00FE1D04">
        <w:rPr>
          <w:rFonts w:ascii="Arial Bodi" w:eastAsiaTheme="majorEastAsia" w:hAnsi="Arial Bodi" w:cstheme="majorBidi"/>
          <w:bCs/>
          <w:color w:val="004689" w:themeColor="accent5" w:themeShade="BF"/>
          <w:sz w:val="26"/>
          <w:szCs w:val="26"/>
        </w:rPr>
        <w:t>Escalation Management Tool Development</w:t>
      </w:r>
      <w:r w:rsidR="00767462" w:rsidRPr="00FE1D04">
        <w:rPr>
          <w:rFonts w:ascii="Arial Bodi" w:eastAsiaTheme="majorEastAsia" w:hAnsi="Arial Bodi" w:cstheme="majorBidi"/>
          <w:bCs/>
          <w:color w:val="004689" w:themeColor="accent5" w:themeShade="BF"/>
          <w:sz w:val="26"/>
          <w:szCs w:val="26"/>
        </w:rPr>
        <w:t xml:space="preserve"> – 9 Months</w:t>
      </w:r>
    </w:p>
    <w:p w14:paraId="5C8F5103" w14:textId="2FBB0B6C" w:rsidR="00B26B82" w:rsidRPr="00B26B82" w:rsidRDefault="00B26B82" w:rsidP="009B33A8">
      <w:pPr>
        <w:pStyle w:val="NormalWeb"/>
        <w:shd w:val="clear" w:color="auto" w:fill="FFFFFF"/>
        <w:rPr>
          <w:rFonts w:ascii="Arial Bodi" w:hAnsi="Arial Bodi" w:cs="Arial"/>
          <w:bCs/>
          <w:sz w:val="22"/>
          <w:szCs w:val="22"/>
        </w:rPr>
      </w:pPr>
      <w:r w:rsidRPr="00B26B82">
        <w:rPr>
          <w:rFonts w:ascii="Arial Bodi" w:hAnsi="Arial Bodi" w:cs="Arial"/>
          <w:bCs/>
          <w:sz w:val="22"/>
          <w:szCs w:val="22"/>
        </w:rPr>
        <w:t xml:space="preserve">Midlands and Lancashire CSU are seeking an experienced software developer to assist in the development of </w:t>
      </w:r>
      <w:r w:rsidR="00DC7B1C">
        <w:rPr>
          <w:rFonts w:ascii="Arial Bodi" w:hAnsi="Arial Bodi" w:cs="Arial"/>
          <w:bCs/>
          <w:sz w:val="22"/>
          <w:szCs w:val="22"/>
        </w:rPr>
        <w:t>t</w:t>
      </w:r>
      <w:r w:rsidR="00DC7B1C" w:rsidRPr="00DC7B1C">
        <w:rPr>
          <w:rFonts w:ascii="Arial Bodi" w:hAnsi="Arial Bodi" w:cs="Arial"/>
          <w:bCs/>
          <w:sz w:val="22"/>
          <w:szCs w:val="22"/>
        </w:rPr>
        <w:t>he Escalation Management Solution (EMS+).</w:t>
      </w:r>
      <w:r w:rsidR="00DC7B1C">
        <w:rPr>
          <w:rFonts w:ascii="Arial Bodi" w:hAnsi="Arial Bodi" w:cs="Arial"/>
          <w:bCs/>
          <w:sz w:val="22"/>
          <w:szCs w:val="22"/>
        </w:rPr>
        <w:t xml:space="preserve">  </w:t>
      </w:r>
      <w:r w:rsidRPr="00B26B82">
        <w:rPr>
          <w:rFonts w:ascii="Arial Bodi" w:hAnsi="Arial Bodi" w:cs="Arial"/>
          <w:bCs/>
          <w:sz w:val="22"/>
          <w:szCs w:val="22"/>
        </w:rPr>
        <w:t>Managed by the MLCSU Regional Capacity Management Team (RCMT) the application is developed using the following technologies:</w:t>
      </w:r>
    </w:p>
    <w:p w14:paraId="0123C0FA" w14:textId="4B5523AA" w:rsidR="00B26B82" w:rsidRPr="00B26B82" w:rsidRDefault="00B26B82" w:rsidP="009B33A8">
      <w:pPr>
        <w:pStyle w:val="NormalWeb"/>
        <w:shd w:val="clear" w:color="auto" w:fill="FFFFFF"/>
        <w:rPr>
          <w:rFonts w:ascii="Arial Bodi" w:hAnsi="Arial Bodi" w:cs="Arial"/>
          <w:bCs/>
          <w:sz w:val="22"/>
          <w:szCs w:val="22"/>
        </w:rPr>
      </w:pPr>
      <w:r w:rsidRPr="00B26B82">
        <w:rPr>
          <w:rFonts w:ascii="Arial Bodi" w:hAnsi="Arial Bodi" w:cs="Arial"/>
          <w:bCs/>
          <w:sz w:val="22"/>
          <w:szCs w:val="22"/>
        </w:rPr>
        <w:t>.NET 7, ASP.NET, C#, React, Microservices, TypeScript, Azure, Web API 2, Agile, SQL Server 2022</w:t>
      </w:r>
    </w:p>
    <w:p w14:paraId="53AEE4FA" w14:textId="77777777" w:rsidR="00B26B82" w:rsidRPr="00B26B82" w:rsidRDefault="00B26B82" w:rsidP="009B33A8">
      <w:pPr>
        <w:pStyle w:val="NormalWeb"/>
        <w:shd w:val="clear" w:color="auto" w:fill="FFFFFF"/>
        <w:rPr>
          <w:rFonts w:ascii="Arial Bodi" w:hAnsi="Arial Bodi" w:cs="Arial"/>
          <w:bCs/>
          <w:sz w:val="22"/>
          <w:szCs w:val="22"/>
        </w:rPr>
      </w:pPr>
      <w:r w:rsidRPr="00B26B82">
        <w:rPr>
          <w:rFonts w:ascii="Arial Bodi" w:hAnsi="Arial Bodi" w:cs="Arial"/>
          <w:bCs/>
          <w:sz w:val="22"/>
          <w:szCs w:val="22"/>
        </w:rPr>
        <w:t xml:space="preserve">We are seeking a .NET Full stack Developer with full project life cycle experience and a skill set that </w:t>
      </w:r>
      <w:proofErr w:type="gramStart"/>
      <w:r w:rsidRPr="00B26B82">
        <w:rPr>
          <w:rFonts w:ascii="Arial Bodi" w:hAnsi="Arial Bodi" w:cs="Arial"/>
          <w:bCs/>
          <w:sz w:val="22"/>
          <w:szCs w:val="22"/>
        </w:rPr>
        <w:t>encompasses:</w:t>
      </w:r>
      <w:proofErr w:type="gramEnd"/>
      <w:r w:rsidRPr="00B26B82">
        <w:rPr>
          <w:rFonts w:ascii="Arial Bodi" w:hAnsi="Arial Bodi" w:cs="Arial"/>
          <w:bCs/>
          <w:sz w:val="22"/>
          <w:szCs w:val="22"/>
        </w:rPr>
        <w:t xml:space="preserve"> .NET, .NET Core / ASP.NET MVC, C#, React and SQL Server. </w:t>
      </w:r>
    </w:p>
    <w:p w14:paraId="5B2C80FA" w14:textId="4677BCE2" w:rsidR="00D13AD8" w:rsidRPr="00C20793" w:rsidRDefault="00B26B82" w:rsidP="00D13AD8">
      <w:pPr>
        <w:spacing w:line="240" w:lineRule="auto"/>
        <w:rPr>
          <w:rFonts w:ascii="Calibri" w:eastAsia="Times New Roman" w:hAnsi="Calibri" w:cs="Calibri"/>
          <w:b/>
          <w:bCs/>
          <w:color w:val="415462" w:themeColor="text2"/>
          <w:sz w:val="36"/>
          <w:szCs w:val="36"/>
          <w:lang w:eastAsia="en-GB"/>
        </w:rPr>
      </w:pPr>
      <w:r w:rsidRPr="00B26B82">
        <w:rPr>
          <w:rFonts w:ascii="Arial Bodi" w:eastAsia="Times New Roman" w:hAnsi="Arial Bodi" w:cs="Arial"/>
          <w:bCs/>
          <w:color w:val="auto"/>
          <w:szCs w:val="22"/>
        </w:rPr>
        <w:t>Midlands and Lancashire CSU are inviting quotations from Software developers with the above skillset to complete the Capacity Grid Designer, Live Data, Custom Alerts and Broadcast Notification modules of the attached specification. Midlands and Lancashire CSU estimate the development should take nine months to complete.</w:t>
      </w:r>
    </w:p>
    <w:p w14:paraId="6BEB237A" w14:textId="77777777" w:rsidR="004134C5" w:rsidRPr="009B33A8" w:rsidRDefault="004134C5" w:rsidP="00C20793">
      <w:pPr>
        <w:spacing w:line="276" w:lineRule="auto"/>
        <w:rPr>
          <w:rFonts w:ascii="Arial Bodi" w:hAnsi="Arial Bodi" w:cs="Calibri"/>
          <w:b/>
          <w:bCs/>
          <w:szCs w:val="22"/>
        </w:rPr>
      </w:pPr>
      <w:r w:rsidRPr="009B33A8">
        <w:rPr>
          <w:rFonts w:ascii="Arial Bodi" w:hAnsi="Arial Bodi" w:cs="Calibri"/>
          <w:b/>
          <w:bCs/>
          <w:szCs w:val="22"/>
        </w:rPr>
        <w:t>1.0 Background</w:t>
      </w:r>
    </w:p>
    <w:p w14:paraId="36BCECF1" w14:textId="77777777" w:rsidR="004134C5" w:rsidRPr="009B33A8" w:rsidRDefault="004134C5" w:rsidP="00C20793">
      <w:pPr>
        <w:pStyle w:val="paragraph"/>
        <w:spacing w:before="0" w:beforeAutospacing="0" w:after="0" w:afterAutospacing="0" w:line="276" w:lineRule="auto"/>
        <w:textAlignment w:val="baseline"/>
        <w:rPr>
          <w:rFonts w:ascii="Arial Bodi" w:hAnsi="Arial Bodi" w:cs="Calibri"/>
          <w:i/>
          <w:iCs/>
          <w:sz w:val="22"/>
          <w:szCs w:val="22"/>
        </w:rPr>
      </w:pPr>
      <w:r w:rsidRPr="009B33A8">
        <w:rPr>
          <w:rStyle w:val="normaltextrun"/>
          <w:rFonts w:ascii="Arial Bodi" w:hAnsi="Arial Bodi" w:cs="Calibri"/>
          <w:sz w:val="22"/>
          <w:szCs w:val="22"/>
        </w:rPr>
        <w:t xml:space="preserve">The Escalation Management Solution (EMS+) is a tool developed by the MLCSU Regional Capacity Management Team (RCMT).  The tool provides an ‘at a glance’ geographical presentation of escalation status across </w:t>
      </w:r>
      <w:proofErr w:type="gramStart"/>
      <w:r w:rsidRPr="009B33A8">
        <w:rPr>
          <w:rStyle w:val="normaltextrun"/>
          <w:rFonts w:ascii="Arial Bodi" w:hAnsi="Arial Bodi" w:cs="Calibri"/>
          <w:sz w:val="22"/>
          <w:szCs w:val="22"/>
        </w:rPr>
        <w:t>ICS’s</w:t>
      </w:r>
      <w:proofErr w:type="gramEnd"/>
      <w:r w:rsidRPr="009B33A8">
        <w:rPr>
          <w:rStyle w:val="normaltextrun"/>
          <w:rFonts w:ascii="Arial Bodi" w:hAnsi="Arial Bodi" w:cs="Calibri"/>
          <w:sz w:val="22"/>
          <w:szCs w:val="22"/>
        </w:rPr>
        <w:t xml:space="preserve"> to measure pressures at strategic, tactical and operational levels, and effectively co-ordinate patient flow.​</w:t>
      </w:r>
      <w:r w:rsidRPr="009B33A8">
        <w:rPr>
          <w:rStyle w:val="eop"/>
          <w:rFonts w:ascii="Arial Bodi" w:hAnsi="Arial Bodi" w:cs="Calibri"/>
          <w:i/>
          <w:iCs/>
          <w:sz w:val="22"/>
          <w:szCs w:val="22"/>
        </w:rPr>
        <w:t> </w:t>
      </w:r>
    </w:p>
    <w:p w14:paraId="08DAA981" w14:textId="77777777" w:rsidR="004134C5" w:rsidRPr="009B33A8" w:rsidRDefault="004134C5" w:rsidP="00C20793">
      <w:pPr>
        <w:pStyle w:val="paragraph"/>
        <w:spacing w:before="0" w:beforeAutospacing="0" w:after="0" w:afterAutospacing="0" w:line="276" w:lineRule="auto"/>
        <w:textAlignment w:val="baseline"/>
        <w:rPr>
          <w:rStyle w:val="normaltextrun"/>
          <w:rFonts w:ascii="Arial Bodi" w:hAnsi="Arial Bodi" w:cs="Calibri"/>
          <w:sz w:val="22"/>
          <w:szCs w:val="22"/>
        </w:rPr>
      </w:pPr>
    </w:p>
    <w:p w14:paraId="47A56612" w14:textId="77777777" w:rsidR="004134C5" w:rsidRPr="009B33A8" w:rsidRDefault="004134C5" w:rsidP="00C20793">
      <w:pPr>
        <w:pStyle w:val="paragraph"/>
        <w:spacing w:before="0" w:beforeAutospacing="0" w:after="0" w:afterAutospacing="0" w:line="276" w:lineRule="auto"/>
        <w:textAlignment w:val="baseline"/>
        <w:rPr>
          <w:rStyle w:val="normaltextrun"/>
          <w:rFonts w:ascii="Arial Bodi" w:hAnsi="Arial Bodi" w:cs="Calibri"/>
          <w:sz w:val="22"/>
          <w:szCs w:val="22"/>
        </w:rPr>
      </w:pPr>
      <w:r w:rsidRPr="009B33A8">
        <w:rPr>
          <w:rStyle w:val="normaltextrun"/>
          <w:rFonts w:ascii="Arial Bodi" w:hAnsi="Arial Bodi" w:cs="Calibri"/>
          <w:sz w:val="22"/>
          <w:szCs w:val="22"/>
        </w:rPr>
        <w:t xml:space="preserve">Updated at a minimum of twice daily by each service provider, EMS+ delivers a detailed and accurate description of the level of pressure in all organisations delivering urgent care services to create a whole system picture, along with bed availability reporting on Care Homes, Community Services, Social Care and Mental Health </w:t>
      </w:r>
      <w:proofErr w:type="gramStart"/>
      <w:r w:rsidRPr="009B33A8">
        <w:rPr>
          <w:rStyle w:val="normaltextrun"/>
          <w:rFonts w:ascii="Arial Bodi" w:hAnsi="Arial Bodi" w:cs="Calibri"/>
          <w:sz w:val="22"/>
          <w:szCs w:val="22"/>
        </w:rPr>
        <w:t>on a daily basis</w:t>
      </w:r>
      <w:proofErr w:type="gramEnd"/>
      <w:r w:rsidRPr="009B33A8">
        <w:rPr>
          <w:rStyle w:val="normaltextrun"/>
          <w:rFonts w:ascii="Arial Bodi" w:hAnsi="Arial Bodi" w:cs="Calibri"/>
          <w:sz w:val="22"/>
          <w:szCs w:val="22"/>
        </w:rPr>
        <w:t>. </w:t>
      </w:r>
    </w:p>
    <w:p w14:paraId="2F49A0D3" w14:textId="77777777" w:rsidR="004134C5" w:rsidRPr="009B33A8" w:rsidRDefault="004134C5" w:rsidP="00C20793">
      <w:pPr>
        <w:pStyle w:val="paragraph"/>
        <w:spacing w:before="0" w:beforeAutospacing="0" w:after="0" w:afterAutospacing="0" w:line="276" w:lineRule="auto"/>
        <w:textAlignment w:val="baseline"/>
        <w:rPr>
          <w:rFonts w:ascii="Arial Bodi" w:hAnsi="Arial Bodi" w:cs="Calibri"/>
          <w:i/>
          <w:iCs/>
          <w:sz w:val="22"/>
          <w:szCs w:val="22"/>
        </w:rPr>
      </w:pPr>
      <w:r w:rsidRPr="009B33A8">
        <w:rPr>
          <w:rStyle w:val="eop"/>
          <w:rFonts w:ascii="Arial Bodi" w:hAnsi="Arial Bodi" w:cs="Calibri"/>
          <w:i/>
          <w:iCs/>
          <w:sz w:val="22"/>
          <w:szCs w:val="22"/>
        </w:rPr>
        <w:t> </w:t>
      </w:r>
    </w:p>
    <w:p w14:paraId="6C9EF2A1" w14:textId="23FDE242" w:rsidR="004134C5" w:rsidRPr="009B33A8" w:rsidRDefault="004134C5" w:rsidP="00D13AD8">
      <w:pPr>
        <w:pStyle w:val="paragraph"/>
        <w:spacing w:before="0" w:beforeAutospacing="0" w:after="0" w:afterAutospacing="0" w:line="276" w:lineRule="auto"/>
        <w:textAlignment w:val="baseline"/>
        <w:rPr>
          <w:rFonts w:ascii="Arial Bodi" w:hAnsi="Arial Bodi" w:cs="Calibri"/>
          <w:szCs w:val="22"/>
        </w:rPr>
      </w:pPr>
      <w:r w:rsidRPr="009B33A8">
        <w:rPr>
          <w:rStyle w:val="normaltextrun"/>
          <w:rFonts w:ascii="Arial Bodi" w:hAnsi="Arial Bodi" w:cs="Calibri"/>
          <w:sz w:val="22"/>
          <w:szCs w:val="22"/>
        </w:rPr>
        <w:t>Real time decision-making is made possible using live data flows of information from A&amp;E departments and the ambulance services.​</w:t>
      </w:r>
      <w:r w:rsidRPr="009B33A8">
        <w:rPr>
          <w:rStyle w:val="eop"/>
          <w:rFonts w:ascii="Arial Bodi" w:hAnsi="Arial Bodi" w:cs="Calibri"/>
          <w:i/>
          <w:iCs/>
          <w:sz w:val="22"/>
          <w:szCs w:val="22"/>
        </w:rPr>
        <w:t> </w:t>
      </w:r>
      <w:r w:rsidRPr="009B33A8">
        <w:rPr>
          <w:rStyle w:val="normaltextrun"/>
          <w:rFonts w:ascii="Arial Bodi" w:hAnsi="Arial Bodi" w:cs="Calibri"/>
          <w:sz w:val="22"/>
          <w:szCs w:val="22"/>
        </w:rPr>
        <w:t xml:space="preserve">Armed with the relevant data, senior managers and directors </w:t>
      </w:r>
      <w:proofErr w:type="gramStart"/>
      <w:r w:rsidRPr="009B33A8">
        <w:rPr>
          <w:rStyle w:val="normaltextrun"/>
          <w:rFonts w:ascii="Arial Bodi" w:hAnsi="Arial Bodi" w:cs="Calibri"/>
          <w:sz w:val="22"/>
          <w:szCs w:val="22"/>
        </w:rPr>
        <w:t>are able to</w:t>
      </w:r>
      <w:proofErr w:type="gramEnd"/>
      <w:r w:rsidRPr="009B33A8">
        <w:rPr>
          <w:rStyle w:val="normaltextrun"/>
          <w:rFonts w:ascii="Arial Bodi" w:hAnsi="Arial Bodi" w:cs="Calibri"/>
          <w:sz w:val="22"/>
          <w:szCs w:val="22"/>
        </w:rPr>
        <w:t xml:space="preserve"> make informed decisions that can result in a more efficient use of resources and, ultimately, better care for patients.</w:t>
      </w:r>
      <w:r w:rsidRPr="009B33A8">
        <w:rPr>
          <w:rStyle w:val="eop"/>
          <w:rFonts w:ascii="Arial Bodi" w:hAnsi="Arial Bodi" w:cs="Calibri"/>
          <w:i/>
          <w:iCs/>
          <w:sz w:val="22"/>
          <w:szCs w:val="22"/>
        </w:rPr>
        <w:t xml:space="preserve">  </w:t>
      </w:r>
      <w:r w:rsidRPr="009B33A8">
        <w:rPr>
          <w:rStyle w:val="eop"/>
          <w:rFonts w:ascii="Arial Bodi" w:hAnsi="Arial Bodi" w:cs="Calibri"/>
          <w:sz w:val="22"/>
          <w:szCs w:val="22"/>
        </w:rPr>
        <w:t>The tool is a</w:t>
      </w:r>
      <w:r w:rsidRPr="009B33A8">
        <w:rPr>
          <w:rStyle w:val="normaltextrun"/>
          <w:rFonts w:ascii="Arial Bodi" w:hAnsi="Arial Bodi" w:cs="Calibri"/>
          <w:sz w:val="22"/>
          <w:szCs w:val="22"/>
        </w:rPr>
        <w:t>ccessible 24/7 through an intuitive web portal and mobile app.</w:t>
      </w:r>
      <w:r w:rsidRPr="009B33A8">
        <w:rPr>
          <w:rStyle w:val="eop"/>
          <w:rFonts w:ascii="Arial Bodi" w:hAnsi="Arial Bodi" w:cs="Calibri"/>
          <w:i/>
          <w:iCs/>
          <w:sz w:val="22"/>
          <w:szCs w:val="22"/>
        </w:rPr>
        <w:t> </w:t>
      </w:r>
    </w:p>
    <w:p w14:paraId="7C3F5070" w14:textId="77777777" w:rsidR="00D13AD8" w:rsidRDefault="004134C5" w:rsidP="00C20793">
      <w:pPr>
        <w:spacing w:line="276" w:lineRule="auto"/>
        <w:rPr>
          <w:rFonts w:ascii="Arial Bodi" w:hAnsi="Arial Bodi" w:cs="Calibri"/>
          <w:szCs w:val="22"/>
        </w:rPr>
      </w:pPr>
      <w:r w:rsidRPr="009B33A8">
        <w:rPr>
          <w:rFonts w:ascii="Arial Bodi" w:hAnsi="Arial Bodi" w:cs="Calibri"/>
          <w:szCs w:val="22"/>
        </w:rPr>
        <w:t xml:space="preserve">MLCSU are committed to developing a new escalation management tool, to provide a more sophisticated tool for our ICS partners, by building on the existing functionality MLCSU are seeking to work in partnership with a supplier to deliver a new tool focussing on supporting end to end patient flow whilst optimising live data flows to enable real-time visualisation of activity and thus enabling evidence-based decision making.  </w:t>
      </w:r>
    </w:p>
    <w:p w14:paraId="6CC694C7" w14:textId="1D138A9B" w:rsidR="004134C5" w:rsidRDefault="004134C5" w:rsidP="00B81749">
      <w:pPr>
        <w:spacing w:line="276" w:lineRule="auto"/>
        <w:rPr>
          <w:rFonts w:ascii="Arial Bodi" w:hAnsi="Arial Bodi" w:cs="Calibri"/>
          <w:szCs w:val="22"/>
        </w:rPr>
      </w:pPr>
      <w:r w:rsidRPr="009B33A8">
        <w:rPr>
          <w:rFonts w:ascii="Arial Bodi" w:hAnsi="Arial Bodi" w:cs="Calibri"/>
          <w:szCs w:val="22"/>
        </w:rPr>
        <w:t xml:space="preserve">MLCSU expect the development of the new tool to be completed </w:t>
      </w:r>
      <w:r w:rsidR="001B260C" w:rsidRPr="009B33A8">
        <w:rPr>
          <w:rFonts w:ascii="Arial Bodi" w:hAnsi="Arial Bodi" w:cs="Calibri"/>
          <w:szCs w:val="22"/>
        </w:rPr>
        <w:t xml:space="preserve">by </w:t>
      </w:r>
      <w:r w:rsidR="0060204C" w:rsidRPr="009B33A8">
        <w:rPr>
          <w:rFonts w:ascii="Arial Bodi" w:hAnsi="Arial Bodi" w:cs="Calibri"/>
          <w:szCs w:val="22"/>
        </w:rPr>
        <w:t xml:space="preserve">end </w:t>
      </w:r>
      <w:r w:rsidR="001B260C" w:rsidRPr="009B33A8">
        <w:rPr>
          <w:rFonts w:ascii="Arial Bodi" w:hAnsi="Arial Bodi" w:cs="Calibri"/>
          <w:szCs w:val="22"/>
        </w:rPr>
        <w:t>December</w:t>
      </w:r>
      <w:r w:rsidRPr="009B33A8">
        <w:rPr>
          <w:rFonts w:ascii="Arial Bodi" w:hAnsi="Arial Bodi" w:cs="Calibri"/>
          <w:szCs w:val="22"/>
        </w:rPr>
        <w:t xml:space="preserve"> 2023, with rollout of the live tool by </w:t>
      </w:r>
      <w:r w:rsidR="00934B1E" w:rsidRPr="009B33A8">
        <w:rPr>
          <w:rFonts w:ascii="Arial Bodi" w:hAnsi="Arial Bodi" w:cs="Calibri"/>
          <w:szCs w:val="22"/>
        </w:rPr>
        <w:t>March</w:t>
      </w:r>
      <w:r w:rsidRPr="009B33A8">
        <w:rPr>
          <w:rFonts w:ascii="Arial Bodi" w:hAnsi="Arial Bodi" w:cs="Calibri"/>
          <w:szCs w:val="22"/>
        </w:rPr>
        <w:t xml:space="preserve"> 2024.</w:t>
      </w:r>
    </w:p>
    <w:p w14:paraId="5FA2C4BD" w14:textId="77777777" w:rsidR="00D13AD8" w:rsidRDefault="00D13AD8" w:rsidP="00B81749">
      <w:pPr>
        <w:spacing w:line="276" w:lineRule="auto"/>
        <w:rPr>
          <w:rFonts w:ascii="Arial Bodi" w:hAnsi="Arial Bodi" w:cstheme="minorHAnsi"/>
          <w:b/>
          <w:szCs w:val="22"/>
          <w:u w:val="single"/>
        </w:rPr>
      </w:pPr>
      <w:r w:rsidRPr="00D13AD8">
        <w:rPr>
          <w:rFonts w:ascii="Arial Bodi" w:hAnsi="Arial Bodi" w:cstheme="minorHAnsi"/>
          <w:b/>
          <w:szCs w:val="22"/>
          <w:u w:val="single"/>
        </w:rPr>
        <w:t xml:space="preserve">To express interest and participate in the tender, please </w:t>
      </w:r>
      <w:proofErr w:type="gramStart"/>
      <w:r w:rsidRPr="00D13AD8">
        <w:rPr>
          <w:rFonts w:ascii="Arial Bodi" w:hAnsi="Arial Bodi" w:cstheme="minorHAnsi"/>
          <w:b/>
          <w:szCs w:val="22"/>
          <w:u w:val="single"/>
        </w:rPr>
        <w:t>register</w:t>
      </w:r>
      <w:proofErr w:type="gramEnd"/>
      <w:r w:rsidRPr="00D13AD8">
        <w:rPr>
          <w:rFonts w:ascii="Arial Bodi" w:hAnsi="Arial Bodi" w:cstheme="minorHAnsi"/>
          <w:b/>
          <w:szCs w:val="22"/>
          <w:u w:val="single"/>
        </w:rPr>
        <w:t xml:space="preserve"> and apply via </w:t>
      </w:r>
      <w:proofErr w:type="spellStart"/>
      <w:r w:rsidRPr="00D13AD8">
        <w:rPr>
          <w:rFonts w:ascii="Arial Bodi" w:hAnsi="Arial Bodi" w:cstheme="minorHAnsi"/>
          <w:b/>
          <w:szCs w:val="22"/>
          <w:u w:val="single"/>
        </w:rPr>
        <w:t>Atamis</w:t>
      </w:r>
      <w:proofErr w:type="spellEnd"/>
      <w:r w:rsidRPr="00D13AD8">
        <w:rPr>
          <w:rFonts w:ascii="Arial Bodi" w:hAnsi="Arial Bodi" w:cstheme="minorHAnsi"/>
          <w:b/>
          <w:szCs w:val="22"/>
          <w:u w:val="single"/>
        </w:rPr>
        <w:t xml:space="preserve"> e-sourcing portal </w:t>
      </w:r>
    </w:p>
    <w:p w14:paraId="11B91123" w14:textId="1AB47E4A" w:rsidR="00D13AD8" w:rsidRPr="009B33A8" w:rsidRDefault="008842BF" w:rsidP="00B81749">
      <w:pPr>
        <w:spacing w:line="276" w:lineRule="auto"/>
        <w:rPr>
          <w:rFonts w:ascii="Arial Bodi" w:hAnsi="Arial Bodi" w:cstheme="minorHAnsi"/>
          <w:b/>
          <w:szCs w:val="22"/>
          <w:u w:val="single"/>
        </w:rPr>
      </w:pPr>
      <w:hyperlink r:id="rId12" w:history="1">
        <w:r w:rsidR="00D13AD8" w:rsidRPr="0021749A">
          <w:rPr>
            <w:rStyle w:val="Hyperlink"/>
            <w:rFonts w:ascii="Arial Bodi" w:hAnsi="Arial Bodi" w:cstheme="minorHAnsi"/>
            <w:b/>
            <w:szCs w:val="22"/>
          </w:rPr>
          <w:t>https://health-family.force.com/s/Welcome</w:t>
        </w:r>
      </w:hyperlink>
    </w:p>
    <w:sectPr w:rsidR="00D13AD8" w:rsidRPr="009B33A8" w:rsidSect="003179D0">
      <w:headerReference w:type="even" r:id="rId13"/>
      <w:headerReference w:type="default" r:id="rId14"/>
      <w:footerReference w:type="even" r:id="rId15"/>
      <w:footerReference w:type="default" r:id="rId16"/>
      <w:headerReference w:type="first" r:id="rId17"/>
      <w:footerReference w:type="first" r:id="rId18"/>
      <w:type w:val="nextColumn"/>
      <w:pgSz w:w="11901" w:h="16840" w:code="9"/>
      <w:pgMar w:top="1907" w:right="844" w:bottom="2631" w:left="851" w:header="972" w:footer="51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AEF301" w14:textId="77777777" w:rsidR="008842BF" w:rsidRDefault="008842BF" w:rsidP="004776F2">
      <w:pPr>
        <w:spacing w:before="0" w:after="0"/>
      </w:pPr>
      <w:r>
        <w:separator/>
      </w:r>
    </w:p>
    <w:p w14:paraId="16AD1AEC" w14:textId="77777777" w:rsidR="008842BF" w:rsidRDefault="008842BF"/>
  </w:endnote>
  <w:endnote w:type="continuationSeparator" w:id="0">
    <w:p w14:paraId="20B06353" w14:textId="77777777" w:rsidR="008842BF" w:rsidRDefault="008842BF" w:rsidP="004776F2">
      <w:pPr>
        <w:spacing w:before="0" w:after="0"/>
      </w:pPr>
      <w:r>
        <w:continuationSeparator/>
      </w:r>
    </w:p>
    <w:p w14:paraId="29DF17C8" w14:textId="77777777" w:rsidR="008842BF" w:rsidRDefault="008842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Frutiger LT Std">
    <w:panose1 w:val="00000000000000000000"/>
    <w:charset w:val="4D"/>
    <w:family w:val="swiss"/>
    <w:notTrueType/>
    <w:pitch w:val="variable"/>
    <w:sig w:usb0="00000003" w:usb1="00000000" w:usb2="00000000" w:usb3="00000000" w:csb0="00000001" w:csb1="00000000"/>
  </w:font>
  <w:font w:name="Arial Bodi">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1" w:fontKey="{C210228F-2BC7-484F-9AC1-35B725164B51}"/>
    <w:embedBold r:id="rId2" w:fontKey="{1E99AA11-6E6B-4E3B-A909-E4E3F839EE9A}"/>
    <w:embedItalic r:id="rId3" w:fontKey="{3F6A9DEA-BB41-4BC3-91D3-F3A143CFAD75}"/>
  </w:font>
  <w:font w:name="Montserrat">
    <w:charset w:val="00"/>
    <w:family w:val="auto"/>
    <w:pitch w:val="variable"/>
    <w:sig w:usb0="2000020F" w:usb1="00000003" w:usb2="00000000" w:usb3="00000000" w:csb0="00000197" w:csb1="00000000"/>
    <w:embedRegular r:id="rId4" w:fontKey="{73D3249B-8DBC-4659-B1D1-ACD7484B4255}"/>
    <w:embedBold r:id="rId5" w:fontKey="{F57A89E0-17EC-49C5-83BC-95616A79CB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8727" w14:textId="77777777" w:rsidR="005C0CF8" w:rsidRDefault="005C0C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B37C5" w14:textId="5E8AE6E5" w:rsidR="00841AC1" w:rsidRPr="00BF20F7" w:rsidRDefault="00841AC1" w:rsidP="00E7761F">
    <w:pPr>
      <w:spacing w:line="240" w:lineRule="auto"/>
      <w:ind w:right="-291"/>
      <w:rPr>
        <w:rFonts w:ascii="Montserrat" w:hAnsi="Montserrat"/>
        <w:sz w:val="14"/>
        <w:szCs w:val="14"/>
      </w:rPr>
    </w:pPr>
    <w:r w:rsidRPr="00BF20F7">
      <w:rPr>
        <w:rFonts w:ascii="Montserrat" w:hAnsi="Montserrat"/>
        <w:b/>
        <w:sz w:val="14"/>
        <w:szCs w:val="14"/>
      </w:rPr>
      <w:t>Midlands and Lancashire CSU</w:t>
    </w:r>
    <w:r w:rsidR="001E12D5">
      <w:rPr>
        <w:rFonts w:ascii="Montserrat" w:hAnsi="Montserrat"/>
        <w:b/>
        <w:sz w:val="14"/>
        <w:szCs w:val="14"/>
      </w:rPr>
      <w:t xml:space="preserve"> HQ</w:t>
    </w:r>
    <w:r w:rsidRPr="00BF20F7">
      <w:rPr>
        <w:rFonts w:ascii="Montserrat" w:hAnsi="Montserrat"/>
        <w:sz w:val="14"/>
        <w:szCs w:val="14"/>
      </w:rPr>
      <w:t xml:space="preserve"> | </w:t>
    </w:r>
    <w:r w:rsidR="00EA0DBE">
      <w:rPr>
        <w:rFonts w:ascii="Montserrat" w:hAnsi="Montserrat"/>
        <w:sz w:val="14"/>
        <w:szCs w:val="14"/>
      </w:rPr>
      <w:t>Heron House</w:t>
    </w:r>
    <w:r w:rsidRPr="00BF20F7">
      <w:rPr>
        <w:rFonts w:ascii="Montserrat" w:hAnsi="Montserrat"/>
        <w:sz w:val="14"/>
        <w:szCs w:val="14"/>
      </w:rPr>
      <w:t xml:space="preserve"> | </w:t>
    </w:r>
    <w:r w:rsidR="001E12D5">
      <w:rPr>
        <w:rFonts w:ascii="Montserrat" w:hAnsi="Montserrat"/>
        <w:sz w:val="14"/>
        <w:szCs w:val="14"/>
      </w:rPr>
      <w:t xml:space="preserve">120 </w:t>
    </w:r>
    <w:r w:rsidR="007F119E">
      <w:rPr>
        <w:rFonts w:ascii="Montserrat" w:hAnsi="Montserrat"/>
        <w:sz w:val="14"/>
        <w:szCs w:val="14"/>
      </w:rPr>
      <w:t xml:space="preserve">Grove Road </w:t>
    </w:r>
    <w:r w:rsidRPr="00BF20F7">
      <w:rPr>
        <w:rFonts w:ascii="Montserrat" w:hAnsi="Montserrat"/>
        <w:sz w:val="14"/>
        <w:szCs w:val="14"/>
      </w:rPr>
      <w:t xml:space="preserve">| </w:t>
    </w:r>
    <w:r w:rsidR="001E12D5">
      <w:rPr>
        <w:rFonts w:ascii="Montserrat" w:hAnsi="Montserrat"/>
        <w:sz w:val="14"/>
        <w:szCs w:val="14"/>
      </w:rPr>
      <w:t>Stoke-on-Tren</w:t>
    </w:r>
    <w:r w:rsidR="00A85357">
      <w:rPr>
        <w:rFonts w:ascii="Montserrat" w:hAnsi="Montserrat"/>
        <w:sz w:val="14"/>
        <w:szCs w:val="14"/>
      </w:rPr>
      <w:t>t</w:t>
    </w:r>
    <w:r w:rsidRPr="00BF20F7">
      <w:rPr>
        <w:rFonts w:ascii="Montserrat" w:hAnsi="Montserrat"/>
        <w:sz w:val="14"/>
        <w:szCs w:val="14"/>
      </w:rPr>
      <w:t xml:space="preserve"> | </w:t>
    </w:r>
    <w:r w:rsidR="00A85357">
      <w:rPr>
        <w:rFonts w:ascii="Montserrat" w:hAnsi="Montserrat"/>
        <w:sz w:val="14"/>
        <w:szCs w:val="14"/>
      </w:rPr>
      <w:t>Staffordshire</w:t>
    </w:r>
    <w:r w:rsidR="00183385">
      <w:rPr>
        <w:rFonts w:ascii="Montserrat" w:hAnsi="Montserrat"/>
        <w:sz w:val="14"/>
        <w:szCs w:val="14"/>
      </w:rPr>
      <w:t xml:space="preserve"> </w:t>
    </w:r>
    <w:r w:rsidR="00183385" w:rsidRPr="00BF20F7">
      <w:rPr>
        <w:rFonts w:ascii="Montserrat" w:hAnsi="Montserrat"/>
        <w:sz w:val="14"/>
        <w:szCs w:val="14"/>
      </w:rPr>
      <w:t xml:space="preserve">| </w:t>
    </w:r>
    <w:r w:rsidR="00A85357">
      <w:rPr>
        <w:rFonts w:ascii="Montserrat" w:hAnsi="Montserrat"/>
        <w:sz w:val="14"/>
        <w:szCs w:val="14"/>
      </w:rPr>
      <w:t>ST4</w:t>
    </w:r>
    <w:r w:rsidR="00183385">
      <w:rPr>
        <w:rFonts w:ascii="Montserrat" w:hAnsi="Montserrat"/>
        <w:sz w:val="14"/>
        <w:szCs w:val="14"/>
      </w:rPr>
      <w:t xml:space="preserve"> </w:t>
    </w:r>
    <w:r w:rsidR="00A85357">
      <w:rPr>
        <w:rFonts w:ascii="Montserrat" w:hAnsi="Montserrat"/>
        <w:sz w:val="14"/>
        <w:szCs w:val="14"/>
      </w:rPr>
      <w:t>4LX</w:t>
    </w:r>
    <w:r w:rsidRPr="00BF20F7">
      <w:rPr>
        <w:rFonts w:ascii="Montserrat" w:hAnsi="Montserrat"/>
        <w:sz w:val="14"/>
        <w:szCs w:val="14"/>
      </w:rPr>
      <w:t xml:space="preserve"> </w:t>
    </w:r>
    <w:r w:rsidR="00183385" w:rsidRPr="00BF20F7">
      <w:rPr>
        <w:rFonts w:ascii="Montserrat" w:hAnsi="Montserrat"/>
        <w:sz w:val="14"/>
        <w:szCs w:val="14"/>
      </w:rPr>
      <w:t>|</w:t>
    </w:r>
    <w:r w:rsidR="00D31B56">
      <w:rPr>
        <w:rFonts w:ascii="Montserrat" w:hAnsi="Montserrat"/>
        <w:sz w:val="14"/>
        <w:szCs w:val="14"/>
      </w:rPr>
      <w:t xml:space="preserve"> M</w:t>
    </w:r>
    <w:r w:rsidRPr="00BF20F7">
      <w:rPr>
        <w:rFonts w:ascii="Montserrat" w:hAnsi="Montserrat"/>
        <w:sz w:val="14"/>
        <w:szCs w:val="14"/>
      </w:rPr>
      <w:t>idlandsandlancashirecsu.nhs.uk</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A4734" w14:textId="77777777" w:rsidR="005C4452" w:rsidRPr="0030775F" w:rsidRDefault="005C4452" w:rsidP="008144BF">
    <w:pPr>
      <w:pStyle w:val="Footer"/>
      <w:framePr w:h="365" w:hRule="exact" w:wrap="none" w:vAnchor="text" w:hAnchor="page" w:x="15862" w:y="137"/>
      <w:spacing w:line="240" w:lineRule="auto"/>
      <w:rPr>
        <w:rStyle w:val="PageNumber"/>
        <w:vertAlign w:val="subscript"/>
      </w:rPr>
    </w:pPr>
    <w:r w:rsidRPr="0030775F">
      <w:rPr>
        <w:rStyle w:val="PageNumber"/>
        <w:vertAlign w:val="subscript"/>
      </w:rPr>
      <w:fldChar w:fldCharType="begin"/>
    </w:r>
    <w:r w:rsidRPr="0030775F">
      <w:rPr>
        <w:rStyle w:val="PageNumber"/>
        <w:vertAlign w:val="subscript"/>
      </w:rPr>
      <w:instrText xml:space="preserve">PAGE  </w:instrText>
    </w:r>
    <w:r w:rsidRPr="0030775F">
      <w:rPr>
        <w:rStyle w:val="PageNumber"/>
        <w:vertAlign w:val="subscript"/>
      </w:rPr>
      <w:fldChar w:fldCharType="separate"/>
    </w:r>
    <w:r w:rsidR="00985242">
      <w:rPr>
        <w:rStyle w:val="PageNumber"/>
        <w:noProof/>
        <w:vertAlign w:val="subscript"/>
      </w:rPr>
      <w:t>1</w:t>
    </w:r>
    <w:r w:rsidRPr="0030775F">
      <w:rPr>
        <w:rStyle w:val="PageNumber"/>
        <w:vertAlign w:val="subscript"/>
      </w:rPr>
      <w:fldChar w:fldCharType="end"/>
    </w:r>
  </w:p>
  <w:p w14:paraId="6ECD9D7C" w14:textId="1E24EA3F" w:rsidR="008144BF" w:rsidRPr="0030775F" w:rsidRDefault="008144BF" w:rsidP="00C73B3E">
    <w:pPr>
      <w:spacing w:line="240" w:lineRule="auto"/>
      <w:jc w:val="center"/>
      <w:rPr>
        <w:sz w:val="16"/>
        <w:szCs w:val="16"/>
      </w:rPr>
    </w:pPr>
    <w:r w:rsidRPr="0030775F">
      <w:rPr>
        <w:b/>
        <w:sz w:val="16"/>
        <w:szCs w:val="16"/>
      </w:rPr>
      <w:t>Midlands and Lancashire CSU</w:t>
    </w:r>
    <w:r w:rsidR="001A0AC7">
      <w:rPr>
        <w:sz w:val="16"/>
        <w:szCs w:val="16"/>
      </w:rPr>
      <w:t xml:space="preserve"> | </w:t>
    </w:r>
    <w:r w:rsidR="005C0CF8">
      <w:rPr>
        <w:sz w:val="16"/>
        <w:szCs w:val="16"/>
      </w:rPr>
      <w:t>Heron House</w:t>
    </w:r>
    <w:r w:rsidR="001A0AC7">
      <w:rPr>
        <w:sz w:val="16"/>
        <w:szCs w:val="16"/>
      </w:rPr>
      <w:t xml:space="preserve"> | </w:t>
    </w:r>
    <w:r w:rsidR="005C0CF8">
      <w:rPr>
        <w:sz w:val="16"/>
        <w:szCs w:val="16"/>
      </w:rPr>
      <w:t>120 Grove Road</w:t>
    </w:r>
    <w:r w:rsidR="001A0AC7">
      <w:rPr>
        <w:sz w:val="16"/>
        <w:szCs w:val="16"/>
      </w:rPr>
      <w:t xml:space="preserve"> |</w:t>
    </w:r>
    <w:r w:rsidRPr="0030775F">
      <w:rPr>
        <w:sz w:val="16"/>
        <w:szCs w:val="16"/>
      </w:rPr>
      <w:t xml:space="preserve"> </w:t>
    </w:r>
    <w:r w:rsidR="00E73EEA" w:rsidRPr="00E73EEA">
      <w:rPr>
        <w:sz w:val="16"/>
        <w:szCs w:val="16"/>
      </w:rPr>
      <w:t>Stoke-on-Trent, Staffordshire, ST4 4LX</w:t>
    </w:r>
    <w:r w:rsidR="001A0AC7">
      <w:rPr>
        <w:sz w:val="16"/>
        <w:szCs w:val="16"/>
      </w:rPr>
      <w:t xml:space="preserve">   midlandsandlancashirecsu.nhs.uk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271D6" w14:textId="77777777" w:rsidR="008842BF" w:rsidRDefault="008842BF" w:rsidP="004776F2">
      <w:pPr>
        <w:spacing w:before="0" w:after="0"/>
      </w:pPr>
      <w:r>
        <w:separator/>
      </w:r>
    </w:p>
    <w:p w14:paraId="1125EED8" w14:textId="77777777" w:rsidR="008842BF" w:rsidRDefault="008842BF"/>
  </w:footnote>
  <w:footnote w:type="continuationSeparator" w:id="0">
    <w:p w14:paraId="3593F514" w14:textId="77777777" w:rsidR="008842BF" w:rsidRDefault="008842BF" w:rsidP="004776F2">
      <w:pPr>
        <w:spacing w:before="0" w:after="0"/>
      </w:pPr>
      <w:r>
        <w:continuationSeparator/>
      </w:r>
    </w:p>
    <w:p w14:paraId="082DC43B" w14:textId="77777777" w:rsidR="008842BF" w:rsidRDefault="008842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99F3D" w14:textId="77777777" w:rsidR="005C0CF8" w:rsidRDefault="005C0C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9C299" w14:textId="65E6AEA2" w:rsidR="00293485" w:rsidRDefault="00293485" w:rsidP="00D31B56">
    <w:pPr>
      <w:pStyle w:val="Header"/>
      <w:tabs>
        <w:tab w:val="clear" w:pos="9026"/>
      </w:tabs>
      <w:ind w:left="-142"/>
    </w:pPr>
    <w:r w:rsidRPr="00720003">
      <w:rPr>
        <w:szCs w:val="22"/>
      </w:rPr>
      <w:t xml:space="preserve">Your NHS partner for </w:t>
    </w:r>
    <w:r w:rsidRPr="00720003">
      <w:rPr>
        <w:b/>
        <w:szCs w:val="22"/>
      </w:rPr>
      <w:t xml:space="preserve">improving </w:t>
    </w:r>
    <w:r w:rsidRPr="00720003">
      <w:rPr>
        <w:b/>
        <w:szCs w:val="22"/>
      </w:rPr>
      <w:br/>
      <w:t>health</w:t>
    </w:r>
    <w:r w:rsidRPr="00720003">
      <w:rPr>
        <w:szCs w:val="22"/>
      </w:rPr>
      <w:t xml:space="preserve"> and </w:t>
    </w:r>
    <w:r w:rsidRPr="00720003">
      <w:rPr>
        <w:b/>
        <w:szCs w:val="22"/>
      </w:rPr>
      <w:t>integrating care</w:t>
    </w:r>
    <w:r w:rsidRPr="00720003">
      <w:rPr>
        <w:noProof/>
        <w:szCs w:val="22"/>
      </w:rPr>
      <w:t xml:space="preserve"> </w:t>
    </w:r>
    <w:r w:rsidRPr="00720003">
      <w:rPr>
        <w:noProof/>
        <w:szCs w:val="22"/>
        <w:lang w:eastAsia="en-GB"/>
      </w:rPr>
      <w:drawing>
        <wp:anchor distT="0" distB="0" distL="114300" distR="114300" simplePos="0" relativeHeight="251660288" behindDoc="1" locked="1" layoutInCell="1" allowOverlap="1" wp14:anchorId="550B2CE2" wp14:editId="325DB2F9">
          <wp:simplePos x="0" y="0"/>
          <wp:positionH relativeFrom="page">
            <wp:align>left</wp:align>
          </wp:positionH>
          <wp:positionV relativeFrom="page">
            <wp:align>top</wp:align>
          </wp:positionV>
          <wp:extent cx="7563600" cy="10689120"/>
          <wp:effectExtent l="0" t="0" r="5715" b="444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GA_7874_Brand Update_Letterhead_V1-11.jpg"/>
                  <pic:cNvPicPr/>
                </pic:nvPicPr>
                <pic:blipFill>
                  <a:blip r:embed="rId1" cstate="print">
                    <a:extLst>
                      <a:ext uri="{28A0092B-C50C-407E-A947-70E740481C1C}">
                        <a14:useLocalDpi xmlns:a14="http://schemas.microsoft.com/office/drawing/2010/main"/>
                      </a:ext>
                    </a:extLst>
                  </a:blip>
                  <a:stretch>
                    <a:fillRect/>
                  </a:stretch>
                </pic:blipFill>
                <pic:spPr>
                  <a:xfrm>
                    <a:off x="0" y="0"/>
                    <a:ext cx="7563600" cy="106891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201F0" w14:textId="275C68D1" w:rsidR="005C4452" w:rsidRPr="00871BFC" w:rsidRDefault="0030775F" w:rsidP="00720003">
    <w:pPr>
      <w:spacing w:before="0" w:after="0"/>
      <w:rPr>
        <w:rFonts w:ascii="Montserrat" w:hAnsi="Montserrat"/>
        <w:szCs w:val="22"/>
      </w:rPr>
    </w:pPr>
    <w:r w:rsidRPr="00871BFC">
      <w:rPr>
        <w:rFonts w:ascii="Montserrat" w:hAnsi="Montserrat"/>
        <w:szCs w:val="22"/>
      </w:rPr>
      <w:t xml:space="preserve">Your NHS partner for </w:t>
    </w:r>
    <w:r w:rsidRPr="00871BFC">
      <w:rPr>
        <w:rFonts w:ascii="Montserrat" w:hAnsi="Montserrat"/>
        <w:b/>
        <w:szCs w:val="22"/>
      </w:rPr>
      <w:t xml:space="preserve">improving </w:t>
    </w:r>
    <w:r w:rsidRPr="00871BFC">
      <w:rPr>
        <w:rFonts w:ascii="Montserrat" w:hAnsi="Montserrat"/>
        <w:b/>
        <w:szCs w:val="22"/>
      </w:rPr>
      <w:br/>
      <w:t>health</w:t>
    </w:r>
    <w:r w:rsidRPr="00871BFC">
      <w:rPr>
        <w:rFonts w:ascii="Montserrat" w:hAnsi="Montserrat"/>
        <w:szCs w:val="22"/>
      </w:rPr>
      <w:t xml:space="preserve"> and </w:t>
    </w:r>
    <w:r w:rsidRPr="00871BFC">
      <w:rPr>
        <w:rFonts w:ascii="Montserrat" w:hAnsi="Montserrat"/>
        <w:b/>
        <w:szCs w:val="22"/>
      </w:rPr>
      <w:t>integrating care</w:t>
    </w:r>
    <w:r w:rsidR="00E63578" w:rsidRPr="00871BFC">
      <w:rPr>
        <w:rFonts w:ascii="Montserrat" w:hAnsi="Montserrat"/>
        <w:noProof/>
        <w:szCs w:val="22"/>
        <w:lang w:eastAsia="en-GB"/>
      </w:rPr>
      <w:drawing>
        <wp:anchor distT="0" distB="0" distL="114300" distR="114300" simplePos="0" relativeHeight="251658240" behindDoc="1" locked="1" layoutInCell="1" allowOverlap="1" wp14:anchorId="009C4037" wp14:editId="0F50E7EB">
          <wp:simplePos x="0" y="0"/>
          <wp:positionH relativeFrom="page">
            <wp:align>left</wp:align>
          </wp:positionH>
          <wp:positionV relativeFrom="page">
            <wp:posOffset>114300</wp:posOffset>
          </wp:positionV>
          <wp:extent cx="7563485" cy="1069022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GA_7874_Brand Update_Letterhead_V1-11.jpg"/>
                  <pic:cNvPicPr/>
                </pic:nvPicPr>
                <pic:blipFill>
                  <a:blip r:embed="rId1" cstate="print">
                    <a:extLst>
                      <a:ext uri="{28A0092B-C50C-407E-A947-70E740481C1C}">
                        <a14:useLocalDpi xmlns:a14="http://schemas.microsoft.com/office/drawing/2010/main"/>
                      </a:ext>
                    </a:extLst>
                  </a:blip>
                  <a:stretch>
                    <a:fillRect/>
                  </a:stretch>
                </pic:blipFill>
                <pic:spPr>
                  <a:xfrm>
                    <a:off x="0" y="0"/>
                    <a:ext cx="7563485" cy="106902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B33AD"/>
    <w:multiLevelType w:val="hybridMultilevel"/>
    <w:tmpl w:val="DC3A34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7D73BB"/>
    <w:multiLevelType w:val="hybridMultilevel"/>
    <w:tmpl w:val="AEC681FA"/>
    <w:lvl w:ilvl="0" w:tplc="C33A42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123B10"/>
    <w:multiLevelType w:val="hybridMultilevel"/>
    <w:tmpl w:val="995A7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5776EB"/>
    <w:multiLevelType w:val="hybridMultilevel"/>
    <w:tmpl w:val="5FD03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84738E"/>
    <w:multiLevelType w:val="hybridMultilevel"/>
    <w:tmpl w:val="6C962B7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5" w15:restartNumberingAfterBreak="0">
    <w:nsid w:val="1FEA7DD3"/>
    <w:multiLevelType w:val="hybridMultilevel"/>
    <w:tmpl w:val="B6126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505DBC"/>
    <w:multiLevelType w:val="hybridMultilevel"/>
    <w:tmpl w:val="9DFC3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7A42B9"/>
    <w:multiLevelType w:val="hybridMultilevel"/>
    <w:tmpl w:val="D0003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BF0497"/>
    <w:multiLevelType w:val="hybridMultilevel"/>
    <w:tmpl w:val="A808B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2F3EBA"/>
    <w:multiLevelType w:val="hybridMultilevel"/>
    <w:tmpl w:val="55C01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8D1DC8"/>
    <w:multiLevelType w:val="hybridMultilevel"/>
    <w:tmpl w:val="56763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7558EF"/>
    <w:multiLevelType w:val="hybridMultilevel"/>
    <w:tmpl w:val="4006A4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7774EA"/>
    <w:multiLevelType w:val="hybridMultilevel"/>
    <w:tmpl w:val="EEA01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2A497D"/>
    <w:multiLevelType w:val="hybridMultilevel"/>
    <w:tmpl w:val="B49AF7F4"/>
    <w:lvl w:ilvl="0" w:tplc="54A0D7C2">
      <w:start w:val="1"/>
      <w:numFmt w:val="bullet"/>
      <w:pStyle w:val="ListParagraph"/>
      <w:lvlText w:val=""/>
      <w:lvlJc w:val="left"/>
      <w:pPr>
        <w:ind w:left="227" w:hanging="227"/>
      </w:pPr>
      <w:rPr>
        <w:rFonts w:ascii="Symbol" w:hAnsi="Symbol" w:hint="default"/>
        <w:color w:val="005EB8" w:themeColor="accent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1C7544"/>
    <w:multiLevelType w:val="hybridMultilevel"/>
    <w:tmpl w:val="8E166DC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F91C42"/>
    <w:multiLevelType w:val="hybridMultilevel"/>
    <w:tmpl w:val="6890C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0B6078"/>
    <w:multiLevelType w:val="hybridMultilevel"/>
    <w:tmpl w:val="39DE6C66"/>
    <w:lvl w:ilvl="0" w:tplc="4EF6C76A">
      <w:start w:val="1"/>
      <w:numFmt w:val="decimal"/>
      <w:pStyle w:val="ListParagraphnumbers"/>
      <w:lvlText w:val="%1."/>
      <w:lvlJc w:val="left"/>
      <w:pPr>
        <w:ind w:left="360" w:hanging="360"/>
      </w:pPr>
      <w:rPr>
        <w:rFonts w:hint="default"/>
        <w:b/>
        <w:i w:val="0"/>
        <w:color w:val="005EB8" w:themeColor="accent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E770A0"/>
    <w:multiLevelType w:val="hybridMultilevel"/>
    <w:tmpl w:val="F9F25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581445"/>
    <w:multiLevelType w:val="hybridMultilevel"/>
    <w:tmpl w:val="F63CFCA2"/>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67EA58B2"/>
    <w:multiLevelType w:val="hybridMultilevel"/>
    <w:tmpl w:val="BB7E6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BD02F4"/>
    <w:multiLevelType w:val="hybridMultilevel"/>
    <w:tmpl w:val="D3F0176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77572727"/>
    <w:multiLevelType w:val="hybridMultilevel"/>
    <w:tmpl w:val="68087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475070"/>
    <w:multiLevelType w:val="multilevel"/>
    <w:tmpl w:val="2E6EB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DDD51B5"/>
    <w:multiLevelType w:val="hybridMultilevel"/>
    <w:tmpl w:val="9D7C4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6"/>
  </w:num>
  <w:num w:numId="3">
    <w:abstractNumId w:val="14"/>
  </w:num>
  <w:num w:numId="4">
    <w:abstractNumId w:val="20"/>
  </w:num>
  <w:num w:numId="5">
    <w:abstractNumId w:val="22"/>
  </w:num>
  <w:num w:numId="6">
    <w:abstractNumId w:val="19"/>
  </w:num>
  <w:num w:numId="7">
    <w:abstractNumId w:val="5"/>
  </w:num>
  <w:num w:numId="8">
    <w:abstractNumId w:val="10"/>
  </w:num>
  <w:num w:numId="9">
    <w:abstractNumId w:val="8"/>
  </w:num>
  <w:num w:numId="10">
    <w:abstractNumId w:val="12"/>
  </w:num>
  <w:num w:numId="11">
    <w:abstractNumId w:val="3"/>
  </w:num>
  <w:num w:numId="12">
    <w:abstractNumId w:val="11"/>
  </w:num>
  <w:num w:numId="13">
    <w:abstractNumId w:val="9"/>
  </w:num>
  <w:num w:numId="14">
    <w:abstractNumId w:val="17"/>
  </w:num>
  <w:num w:numId="15">
    <w:abstractNumId w:val="18"/>
  </w:num>
  <w:num w:numId="16">
    <w:abstractNumId w:val="6"/>
  </w:num>
  <w:num w:numId="17">
    <w:abstractNumId w:val="4"/>
  </w:num>
  <w:num w:numId="18">
    <w:abstractNumId w:val="23"/>
  </w:num>
  <w:num w:numId="19">
    <w:abstractNumId w:val="7"/>
  </w:num>
  <w:num w:numId="20">
    <w:abstractNumId w:val="1"/>
  </w:num>
  <w:num w:numId="21">
    <w:abstractNumId w:val="0"/>
  </w:num>
  <w:num w:numId="22">
    <w:abstractNumId w:val="2"/>
  </w:num>
  <w:num w:numId="23">
    <w:abstractNumId w:val="15"/>
  </w:num>
  <w:num w:numId="24">
    <w:abstractNumId w:val="2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6F2"/>
    <w:rsid w:val="000011AB"/>
    <w:rsid w:val="000050D0"/>
    <w:rsid w:val="0000524C"/>
    <w:rsid w:val="0000556B"/>
    <w:rsid w:val="00005E20"/>
    <w:rsid w:val="00010350"/>
    <w:rsid w:val="0001035B"/>
    <w:rsid w:val="0001337C"/>
    <w:rsid w:val="00015D0D"/>
    <w:rsid w:val="0002033D"/>
    <w:rsid w:val="00021707"/>
    <w:rsid w:val="00022B37"/>
    <w:rsid w:val="00023C67"/>
    <w:rsid w:val="00023ED0"/>
    <w:rsid w:val="00025C06"/>
    <w:rsid w:val="00025C11"/>
    <w:rsid w:val="00026BDC"/>
    <w:rsid w:val="00030B3E"/>
    <w:rsid w:val="0003192B"/>
    <w:rsid w:val="00031CD4"/>
    <w:rsid w:val="00032A64"/>
    <w:rsid w:val="00035249"/>
    <w:rsid w:val="0003599E"/>
    <w:rsid w:val="000364BE"/>
    <w:rsid w:val="0004236F"/>
    <w:rsid w:val="00042ECE"/>
    <w:rsid w:val="000452CC"/>
    <w:rsid w:val="00045BC4"/>
    <w:rsid w:val="0005226B"/>
    <w:rsid w:val="000523BF"/>
    <w:rsid w:val="00054E80"/>
    <w:rsid w:val="000563F9"/>
    <w:rsid w:val="0006684E"/>
    <w:rsid w:val="00066F5A"/>
    <w:rsid w:val="0007041E"/>
    <w:rsid w:val="0007300F"/>
    <w:rsid w:val="000733E3"/>
    <w:rsid w:val="0007719E"/>
    <w:rsid w:val="000803F0"/>
    <w:rsid w:val="00087DF5"/>
    <w:rsid w:val="000900A7"/>
    <w:rsid w:val="000925BD"/>
    <w:rsid w:val="00096B70"/>
    <w:rsid w:val="000A1926"/>
    <w:rsid w:val="000A1B61"/>
    <w:rsid w:val="000A1EFA"/>
    <w:rsid w:val="000A3E74"/>
    <w:rsid w:val="000A41BE"/>
    <w:rsid w:val="000A4EB5"/>
    <w:rsid w:val="000A506A"/>
    <w:rsid w:val="000A741B"/>
    <w:rsid w:val="000A7ED0"/>
    <w:rsid w:val="000A7FAF"/>
    <w:rsid w:val="000B0D7F"/>
    <w:rsid w:val="000B33F4"/>
    <w:rsid w:val="000B4B0B"/>
    <w:rsid w:val="000B4BFB"/>
    <w:rsid w:val="000B5168"/>
    <w:rsid w:val="000B5510"/>
    <w:rsid w:val="000B624B"/>
    <w:rsid w:val="000B6C8B"/>
    <w:rsid w:val="000B6F1C"/>
    <w:rsid w:val="000B7BB5"/>
    <w:rsid w:val="000C0525"/>
    <w:rsid w:val="000C09E9"/>
    <w:rsid w:val="000C18D8"/>
    <w:rsid w:val="000C2C8C"/>
    <w:rsid w:val="000C6819"/>
    <w:rsid w:val="000D002E"/>
    <w:rsid w:val="000D534B"/>
    <w:rsid w:val="000D713E"/>
    <w:rsid w:val="000E07B3"/>
    <w:rsid w:val="000E7316"/>
    <w:rsid w:val="000F34E9"/>
    <w:rsid w:val="000F4CBB"/>
    <w:rsid w:val="000F64B6"/>
    <w:rsid w:val="00100204"/>
    <w:rsid w:val="00101A50"/>
    <w:rsid w:val="0010298F"/>
    <w:rsid w:val="00103A44"/>
    <w:rsid w:val="00105A7C"/>
    <w:rsid w:val="0010749A"/>
    <w:rsid w:val="0011298D"/>
    <w:rsid w:val="0011347B"/>
    <w:rsid w:val="00114E81"/>
    <w:rsid w:val="001156D7"/>
    <w:rsid w:val="0011706A"/>
    <w:rsid w:val="0011794A"/>
    <w:rsid w:val="00120A29"/>
    <w:rsid w:val="00122A19"/>
    <w:rsid w:val="00125298"/>
    <w:rsid w:val="00125621"/>
    <w:rsid w:val="00125E38"/>
    <w:rsid w:val="0012607D"/>
    <w:rsid w:val="00130F19"/>
    <w:rsid w:val="00147845"/>
    <w:rsid w:val="00150C60"/>
    <w:rsid w:val="0015468C"/>
    <w:rsid w:val="00160537"/>
    <w:rsid w:val="00160859"/>
    <w:rsid w:val="001624B4"/>
    <w:rsid w:val="0016272F"/>
    <w:rsid w:val="00165D8F"/>
    <w:rsid w:val="00166C0D"/>
    <w:rsid w:val="00170046"/>
    <w:rsid w:val="00177323"/>
    <w:rsid w:val="00177817"/>
    <w:rsid w:val="00182389"/>
    <w:rsid w:val="00182F71"/>
    <w:rsid w:val="00183385"/>
    <w:rsid w:val="00191662"/>
    <w:rsid w:val="0019213F"/>
    <w:rsid w:val="001952D8"/>
    <w:rsid w:val="001975CA"/>
    <w:rsid w:val="00197B59"/>
    <w:rsid w:val="001A0AC7"/>
    <w:rsid w:val="001A122C"/>
    <w:rsid w:val="001A414A"/>
    <w:rsid w:val="001A71B9"/>
    <w:rsid w:val="001B20BB"/>
    <w:rsid w:val="001B260C"/>
    <w:rsid w:val="001C0528"/>
    <w:rsid w:val="001C1C40"/>
    <w:rsid w:val="001C6794"/>
    <w:rsid w:val="001D1F3D"/>
    <w:rsid w:val="001D2C18"/>
    <w:rsid w:val="001D3E1E"/>
    <w:rsid w:val="001D3FCF"/>
    <w:rsid w:val="001E12D5"/>
    <w:rsid w:val="001E251B"/>
    <w:rsid w:val="001E337E"/>
    <w:rsid w:val="001E4C2F"/>
    <w:rsid w:val="001E7B2A"/>
    <w:rsid w:val="001F4EA6"/>
    <w:rsid w:val="001F68B6"/>
    <w:rsid w:val="00200A62"/>
    <w:rsid w:val="00203E01"/>
    <w:rsid w:val="00205757"/>
    <w:rsid w:val="00210AA1"/>
    <w:rsid w:val="00211232"/>
    <w:rsid w:val="002114BB"/>
    <w:rsid w:val="002128F8"/>
    <w:rsid w:val="00212CBA"/>
    <w:rsid w:val="0021339B"/>
    <w:rsid w:val="0021388D"/>
    <w:rsid w:val="00220AFF"/>
    <w:rsid w:val="00221E6F"/>
    <w:rsid w:val="002257DB"/>
    <w:rsid w:val="00227B92"/>
    <w:rsid w:val="00230DC7"/>
    <w:rsid w:val="00232A1C"/>
    <w:rsid w:val="00234F9C"/>
    <w:rsid w:val="002352C7"/>
    <w:rsid w:val="00236792"/>
    <w:rsid w:val="00241759"/>
    <w:rsid w:val="00241F32"/>
    <w:rsid w:val="002430BC"/>
    <w:rsid w:val="00243C11"/>
    <w:rsid w:val="002460CB"/>
    <w:rsid w:val="00246F05"/>
    <w:rsid w:val="0024740E"/>
    <w:rsid w:val="002477BC"/>
    <w:rsid w:val="00250CB9"/>
    <w:rsid w:val="00253F52"/>
    <w:rsid w:val="00257058"/>
    <w:rsid w:val="00257BB5"/>
    <w:rsid w:val="00262A97"/>
    <w:rsid w:val="00265DDE"/>
    <w:rsid w:val="002733AD"/>
    <w:rsid w:val="002778AD"/>
    <w:rsid w:val="002804B5"/>
    <w:rsid w:val="0028117F"/>
    <w:rsid w:val="00284563"/>
    <w:rsid w:val="00285371"/>
    <w:rsid w:val="00290850"/>
    <w:rsid w:val="00291808"/>
    <w:rsid w:val="00293485"/>
    <w:rsid w:val="00295AA0"/>
    <w:rsid w:val="002962A6"/>
    <w:rsid w:val="002964F1"/>
    <w:rsid w:val="00296ACF"/>
    <w:rsid w:val="002A146E"/>
    <w:rsid w:val="002A1D80"/>
    <w:rsid w:val="002A25CF"/>
    <w:rsid w:val="002A5EA7"/>
    <w:rsid w:val="002A63B5"/>
    <w:rsid w:val="002A6A63"/>
    <w:rsid w:val="002A6BE1"/>
    <w:rsid w:val="002B06A6"/>
    <w:rsid w:val="002B3F1C"/>
    <w:rsid w:val="002C75D3"/>
    <w:rsid w:val="002D07B9"/>
    <w:rsid w:val="002D0A4D"/>
    <w:rsid w:val="002D229A"/>
    <w:rsid w:val="002D4DCF"/>
    <w:rsid w:val="002E1F55"/>
    <w:rsid w:val="002E29B2"/>
    <w:rsid w:val="002E393D"/>
    <w:rsid w:val="002E5CC2"/>
    <w:rsid w:val="002F1094"/>
    <w:rsid w:val="002F2823"/>
    <w:rsid w:val="002F5969"/>
    <w:rsid w:val="002F5E78"/>
    <w:rsid w:val="0030282A"/>
    <w:rsid w:val="00304A06"/>
    <w:rsid w:val="00306803"/>
    <w:rsid w:val="00307210"/>
    <w:rsid w:val="0030775F"/>
    <w:rsid w:val="00311077"/>
    <w:rsid w:val="00311274"/>
    <w:rsid w:val="0031472E"/>
    <w:rsid w:val="003179D0"/>
    <w:rsid w:val="00321027"/>
    <w:rsid w:val="00322E50"/>
    <w:rsid w:val="003236E5"/>
    <w:rsid w:val="00323D51"/>
    <w:rsid w:val="00324DB3"/>
    <w:rsid w:val="003278A9"/>
    <w:rsid w:val="00327C91"/>
    <w:rsid w:val="0033122F"/>
    <w:rsid w:val="00340013"/>
    <w:rsid w:val="00341BFB"/>
    <w:rsid w:val="00341D1F"/>
    <w:rsid w:val="003423D5"/>
    <w:rsid w:val="00345E0E"/>
    <w:rsid w:val="00346261"/>
    <w:rsid w:val="00347765"/>
    <w:rsid w:val="0035034A"/>
    <w:rsid w:val="00350749"/>
    <w:rsid w:val="00350BAC"/>
    <w:rsid w:val="00352842"/>
    <w:rsid w:val="003557EB"/>
    <w:rsid w:val="0035737B"/>
    <w:rsid w:val="00362B05"/>
    <w:rsid w:val="00364250"/>
    <w:rsid w:val="0036516E"/>
    <w:rsid w:val="00365672"/>
    <w:rsid w:val="00367D5C"/>
    <w:rsid w:val="00370500"/>
    <w:rsid w:val="00372583"/>
    <w:rsid w:val="0037505E"/>
    <w:rsid w:val="0037604A"/>
    <w:rsid w:val="00377942"/>
    <w:rsid w:val="00380CAF"/>
    <w:rsid w:val="00382099"/>
    <w:rsid w:val="00382B22"/>
    <w:rsid w:val="00383733"/>
    <w:rsid w:val="00383B14"/>
    <w:rsid w:val="003841EA"/>
    <w:rsid w:val="0038631C"/>
    <w:rsid w:val="003863CC"/>
    <w:rsid w:val="00390CA1"/>
    <w:rsid w:val="003A1576"/>
    <w:rsid w:val="003A282A"/>
    <w:rsid w:val="003A6486"/>
    <w:rsid w:val="003B11DC"/>
    <w:rsid w:val="003B2379"/>
    <w:rsid w:val="003B4266"/>
    <w:rsid w:val="003B47E3"/>
    <w:rsid w:val="003B6B76"/>
    <w:rsid w:val="003C3B5F"/>
    <w:rsid w:val="003C58AE"/>
    <w:rsid w:val="003D2EB7"/>
    <w:rsid w:val="003D5021"/>
    <w:rsid w:val="003D6E2D"/>
    <w:rsid w:val="003E55EF"/>
    <w:rsid w:val="003E5E90"/>
    <w:rsid w:val="003E5EA3"/>
    <w:rsid w:val="003E7619"/>
    <w:rsid w:val="003E7672"/>
    <w:rsid w:val="003F60B5"/>
    <w:rsid w:val="003F72AC"/>
    <w:rsid w:val="003F794C"/>
    <w:rsid w:val="00404F53"/>
    <w:rsid w:val="00411091"/>
    <w:rsid w:val="00412BCA"/>
    <w:rsid w:val="004134C5"/>
    <w:rsid w:val="004143AD"/>
    <w:rsid w:val="00420167"/>
    <w:rsid w:val="004218D7"/>
    <w:rsid w:val="00424703"/>
    <w:rsid w:val="00425709"/>
    <w:rsid w:val="0042699F"/>
    <w:rsid w:val="00427F63"/>
    <w:rsid w:val="00435289"/>
    <w:rsid w:val="00435C50"/>
    <w:rsid w:val="0043631F"/>
    <w:rsid w:val="00436757"/>
    <w:rsid w:val="0044207D"/>
    <w:rsid w:val="004444A3"/>
    <w:rsid w:val="004446B6"/>
    <w:rsid w:val="00444FC7"/>
    <w:rsid w:val="00445D5A"/>
    <w:rsid w:val="00445E61"/>
    <w:rsid w:val="00446737"/>
    <w:rsid w:val="00446EAB"/>
    <w:rsid w:val="00447491"/>
    <w:rsid w:val="004478C3"/>
    <w:rsid w:val="00447D15"/>
    <w:rsid w:val="004500C6"/>
    <w:rsid w:val="004516BC"/>
    <w:rsid w:val="00451B4B"/>
    <w:rsid w:val="00457C10"/>
    <w:rsid w:val="00461989"/>
    <w:rsid w:val="0046245F"/>
    <w:rsid w:val="00466339"/>
    <w:rsid w:val="0047183B"/>
    <w:rsid w:val="00471E4A"/>
    <w:rsid w:val="004752F2"/>
    <w:rsid w:val="004776F2"/>
    <w:rsid w:val="00480CE0"/>
    <w:rsid w:val="004854FD"/>
    <w:rsid w:val="00485B2E"/>
    <w:rsid w:val="00487595"/>
    <w:rsid w:val="00491E34"/>
    <w:rsid w:val="00493CFB"/>
    <w:rsid w:val="00494AD0"/>
    <w:rsid w:val="004955E0"/>
    <w:rsid w:val="00497D51"/>
    <w:rsid w:val="004A0960"/>
    <w:rsid w:val="004A0FA5"/>
    <w:rsid w:val="004A101A"/>
    <w:rsid w:val="004A13B5"/>
    <w:rsid w:val="004A2F78"/>
    <w:rsid w:val="004A46EA"/>
    <w:rsid w:val="004B0A5D"/>
    <w:rsid w:val="004B27B0"/>
    <w:rsid w:val="004B6818"/>
    <w:rsid w:val="004C0DAD"/>
    <w:rsid w:val="004C23C4"/>
    <w:rsid w:val="004C2AC6"/>
    <w:rsid w:val="004C350D"/>
    <w:rsid w:val="004C4D43"/>
    <w:rsid w:val="004D20A9"/>
    <w:rsid w:val="004D495A"/>
    <w:rsid w:val="004E6C4F"/>
    <w:rsid w:val="004E6F60"/>
    <w:rsid w:val="004F04CB"/>
    <w:rsid w:val="004F3F7D"/>
    <w:rsid w:val="004F496E"/>
    <w:rsid w:val="005001FC"/>
    <w:rsid w:val="00500A2F"/>
    <w:rsid w:val="0050194F"/>
    <w:rsid w:val="005031B3"/>
    <w:rsid w:val="005057BC"/>
    <w:rsid w:val="00506EDC"/>
    <w:rsid w:val="00507B6B"/>
    <w:rsid w:val="0051109E"/>
    <w:rsid w:val="00511C81"/>
    <w:rsid w:val="005172A0"/>
    <w:rsid w:val="00521032"/>
    <w:rsid w:val="00523D68"/>
    <w:rsid w:val="00524283"/>
    <w:rsid w:val="00526C55"/>
    <w:rsid w:val="0053199D"/>
    <w:rsid w:val="00531BB9"/>
    <w:rsid w:val="00531C25"/>
    <w:rsid w:val="00536811"/>
    <w:rsid w:val="00540A81"/>
    <w:rsid w:val="00544F9B"/>
    <w:rsid w:val="005459FE"/>
    <w:rsid w:val="005462A8"/>
    <w:rsid w:val="00546536"/>
    <w:rsid w:val="00550D15"/>
    <w:rsid w:val="0055249F"/>
    <w:rsid w:val="00554BF6"/>
    <w:rsid w:val="0056282A"/>
    <w:rsid w:val="00564346"/>
    <w:rsid w:val="005728E6"/>
    <w:rsid w:val="00572D93"/>
    <w:rsid w:val="00573F5D"/>
    <w:rsid w:val="00574084"/>
    <w:rsid w:val="0057566C"/>
    <w:rsid w:val="00577857"/>
    <w:rsid w:val="00582382"/>
    <w:rsid w:val="005829EF"/>
    <w:rsid w:val="00583082"/>
    <w:rsid w:val="00583326"/>
    <w:rsid w:val="00583C45"/>
    <w:rsid w:val="00583DA8"/>
    <w:rsid w:val="00584DBA"/>
    <w:rsid w:val="005855E0"/>
    <w:rsid w:val="005859FE"/>
    <w:rsid w:val="00586447"/>
    <w:rsid w:val="00593B80"/>
    <w:rsid w:val="005A09DA"/>
    <w:rsid w:val="005A1D74"/>
    <w:rsid w:val="005A7979"/>
    <w:rsid w:val="005B08FF"/>
    <w:rsid w:val="005B5B57"/>
    <w:rsid w:val="005B60F9"/>
    <w:rsid w:val="005B6C74"/>
    <w:rsid w:val="005B7863"/>
    <w:rsid w:val="005C0CF8"/>
    <w:rsid w:val="005C36E3"/>
    <w:rsid w:val="005C4452"/>
    <w:rsid w:val="005C5195"/>
    <w:rsid w:val="005C6F16"/>
    <w:rsid w:val="005D0120"/>
    <w:rsid w:val="005D59FF"/>
    <w:rsid w:val="005D5C73"/>
    <w:rsid w:val="005E0B68"/>
    <w:rsid w:val="005E5279"/>
    <w:rsid w:val="005E56A5"/>
    <w:rsid w:val="005E76E9"/>
    <w:rsid w:val="005F2796"/>
    <w:rsid w:val="005F2F30"/>
    <w:rsid w:val="005F45A2"/>
    <w:rsid w:val="00601AD3"/>
    <w:rsid w:val="0060204C"/>
    <w:rsid w:val="00602357"/>
    <w:rsid w:val="006026D2"/>
    <w:rsid w:val="00602F32"/>
    <w:rsid w:val="0061095A"/>
    <w:rsid w:val="00610A3B"/>
    <w:rsid w:val="00617A28"/>
    <w:rsid w:val="006208D0"/>
    <w:rsid w:val="00620EA2"/>
    <w:rsid w:val="00621DC5"/>
    <w:rsid w:val="006259CF"/>
    <w:rsid w:val="00630FA2"/>
    <w:rsid w:val="00631A2C"/>
    <w:rsid w:val="00632EA7"/>
    <w:rsid w:val="00633E15"/>
    <w:rsid w:val="00637C39"/>
    <w:rsid w:val="00637F93"/>
    <w:rsid w:val="00641A46"/>
    <w:rsid w:val="0064363E"/>
    <w:rsid w:val="00643AC8"/>
    <w:rsid w:val="0064431A"/>
    <w:rsid w:val="006514CE"/>
    <w:rsid w:val="00652A23"/>
    <w:rsid w:val="00652F3F"/>
    <w:rsid w:val="00656F9A"/>
    <w:rsid w:val="0065700C"/>
    <w:rsid w:val="006571FE"/>
    <w:rsid w:val="0066072B"/>
    <w:rsid w:val="00664352"/>
    <w:rsid w:val="00664384"/>
    <w:rsid w:val="00665E5E"/>
    <w:rsid w:val="006661A9"/>
    <w:rsid w:val="00667AFD"/>
    <w:rsid w:val="00667E90"/>
    <w:rsid w:val="00673D67"/>
    <w:rsid w:val="00675B13"/>
    <w:rsid w:val="006763D0"/>
    <w:rsid w:val="0067754D"/>
    <w:rsid w:val="0068270C"/>
    <w:rsid w:val="006850D8"/>
    <w:rsid w:val="00685179"/>
    <w:rsid w:val="006876B6"/>
    <w:rsid w:val="006911C5"/>
    <w:rsid w:val="0069267A"/>
    <w:rsid w:val="00695E51"/>
    <w:rsid w:val="00696E92"/>
    <w:rsid w:val="006970D8"/>
    <w:rsid w:val="006973BB"/>
    <w:rsid w:val="006A162F"/>
    <w:rsid w:val="006A1E39"/>
    <w:rsid w:val="006A29BD"/>
    <w:rsid w:val="006A62CB"/>
    <w:rsid w:val="006A7879"/>
    <w:rsid w:val="006B2C5F"/>
    <w:rsid w:val="006B2FAF"/>
    <w:rsid w:val="006B4D1F"/>
    <w:rsid w:val="006B672A"/>
    <w:rsid w:val="006B7B0D"/>
    <w:rsid w:val="006C06B0"/>
    <w:rsid w:val="006C29AD"/>
    <w:rsid w:val="006C480D"/>
    <w:rsid w:val="006C4A65"/>
    <w:rsid w:val="006C4D81"/>
    <w:rsid w:val="006C59E5"/>
    <w:rsid w:val="006D037C"/>
    <w:rsid w:val="006D1B3F"/>
    <w:rsid w:val="006D5FA8"/>
    <w:rsid w:val="006E0153"/>
    <w:rsid w:val="006E022B"/>
    <w:rsid w:val="006E07C7"/>
    <w:rsid w:val="006E2CD3"/>
    <w:rsid w:val="006E3BDF"/>
    <w:rsid w:val="006E46DB"/>
    <w:rsid w:val="006E55F3"/>
    <w:rsid w:val="006F0048"/>
    <w:rsid w:val="006F0B92"/>
    <w:rsid w:val="006F2E72"/>
    <w:rsid w:val="006F3D1E"/>
    <w:rsid w:val="00701468"/>
    <w:rsid w:val="007015C4"/>
    <w:rsid w:val="00705E51"/>
    <w:rsid w:val="00706075"/>
    <w:rsid w:val="0070763B"/>
    <w:rsid w:val="007126D5"/>
    <w:rsid w:val="00720003"/>
    <w:rsid w:val="0072083D"/>
    <w:rsid w:val="00720CE7"/>
    <w:rsid w:val="00723BFD"/>
    <w:rsid w:val="00723CEE"/>
    <w:rsid w:val="00724BDD"/>
    <w:rsid w:val="00726704"/>
    <w:rsid w:val="007271F3"/>
    <w:rsid w:val="0073002E"/>
    <w:rsid w:val="00736432"/>
    <w:rsid w:val="00740946"/>
    <w:rsid w:val="00742864"/>
    <w:rsid w:val="00745209"/>
    <w:rsid w:val="00752054"/>
    <w:rsid w:val="00753D9F"/>
    <w:rsid w:val="007567F3"/>
    <w:rsid w:val="00763377"/>
    <w:rsid w:val="007662BD"/>
    <w:rsid w:val="00767462"/>
    <w:rsid w:val="0076770B"/>
    <w:rsid w:val="00771019"/>
    <w:rsid w:val="00771101"/>
    <w:rsid w:val="0077313B"/>
    <w:rsid w:val="00777848"/>
    <w:rsid w:val="007779DA"/>
    <w:rsid w:val="00780C5A"/>
    <w:rsid w:val="007845F2"/>
    <w:rsid w:val="00784CBF"/>
    <w:rsid w:val="007853D5"/>
    <w:rsid w:val="00790B65"/>
    <w:rsid w:val="00792CFD"/>
    <w:rsid w:val="00794458"/>
    <w:rsid w:val="007A15D8"/>
    <w:rsid w:val="007A1817"/>
    <w:rsid w:val="007A2CD9"/>
    <w:rsid w:val="007A5CD4"/>
    <w:rsid w:val="007A6DA6"/>
    <w:rsid w:val="007B1CFD"/>
    <w:rsid w:val="007B35F3"/>
    <w:rsid w:val="007B7926"/>
    <w:rsid w:val="007C06E8"/>
    <w:rsid w:val="007C1E22"/>
    <w:rsid w:val="007C4E9A"/>
    <w:rsid w:val="007D5120"/>
    <w:rsid w:val="007D73A3"/>
    <w:rsid w:val="007E2C1F"/>
    <w:rsid w:val="007E6E23"/>
    <w:rsid w:val="007E78EB"/>
    <w:rsid w:val="007F119E"/>
    <w:rsid w:val="007F4148"/>
    <w:rsid w:val="007F46BA"/>
    <w:rsid w:val="00800153"/>
    <w:rsid w:val="00802325"/>
    <w:rsid w:val="0080274E"/>
    <w:rsid w:val="00803264"/>
    <w:rsid w:val="0080448D"/>
    <w:rsid w:val="0080519B"/>
    <w:rsid w:val="0080661D"/>
    <w:rsid w:val="00813F5B"/>
    <w:rsid w:val="008144BF"/>
    <w:rsid w:val="00814ED7"/>
    <w:rsid w:val="00815576"/>
    <w:rsid w:val="00815ACF"/>
    <w:rsid w:val="00817A6A"/>
    <w:rsid w:val="00821BD4"/>
    <w:rsid w:val="00822917"/>
    <w:rsid w:val="008232E5"/>
    <w:rsid w:val="008271A5"/>
    <w:rsid w:val="00830FE3"/>
    <w:rsid w:val="008364C7"/>
    <w:rsid w:val="00837D20"/>
    <w:rsid w:val="008411F2"/>
    <w:rsid w:val="00841AC1"/>
    <w:rsid w:val="00843E00"/>
    <w:rsid w:val="00846149"/>
    <w:rsid w:val="00846AAC"/>
    <w:rsid w:val="008544A8"/>
    <w:rsid w:val="00855D6A"/>
    <w:rsid w:val="00857516"/>
    <w:rsid w:val="008631F4"/>
    <w:rsid w:val="00867AA0"/>
    <w:rsid w:val="00871130"/>
    <w:rsid w:val="00871BFC"/>
    <w:rsid w:val="0087336D"/>
    <w:rsid w:val="008770A1"/>
    <w:rsid w:val="00877790"/>
    <w:rsid w:val="00877DFF"/>
    <w:rsid w:val="008826E7"/>
    <w:rsid w:val="008832FE"/>
    <w:rsid w:val="00883683"/>
    <w:rsid w:val="008842BF"/>
    <w:rsid w:val="00884B7A"/>
    <w:rsid w:val="008879B7"/>
    <w:rsid w:val="00894B80"/>
    <w:rsid w:val="008964EF"/>
    <w:rsid w:val="00897F67"/>
    <w:rsid w:val="008A249E"/>
    <w:rsid w:val="008A2EC8"/>
    <w:rsid w:val="008A3277"/>
    <w:rsid w:val="008B0F03"/>
    <w:rsid w:val="008B21A5"/>
    <w:rsid w:val="008C1631"/>
    <w:rsid w:val="008C1CBC"/>
    <w:rsid w:val="008C4779"/>
    <w:rsid w:val="008D480C"/>
    <w:rsid w:val="008D5DB3"/>
    <w:rsid w:val="008F331E"/>
    <w:rsid w:val="008F4C61"/>
    <w:rsid w:val="008F6C7D"/>
    <w:rsid w:val="0090194C"/>
    <w:rsid w:val="00907A59"/>
    <w:rsid w:val="0091128F"/>
    <w:rsid w:val="00912B52"/>
    <w:rsid w:val="00915BA1"/>
    <w:rsid w:val="00923119"/>
    <w:rsid w:val="009235AB"/>
    <w:rsid w:val="00923657"/>
    <w:rsid w:val="0092391C"/>
    <w:rsid w:val="0092538F"/>
    <w:rsid w:val="00926BFB"/>
    <w:rsid w:val="009305BC"/>
    <w:rsid w:val="00930F92"/>
    <w:rsid w:val="00931119"/>
    <w:rsid w:val="009328F2"/>
    <w:rsid w:val="00932AB7"/>
    <w:rsid w:val="00934B1E"/>
    <w:rsid w:val="009363F4"/>
    <w:rsid w:val="00936F53"/>
    <w:rsid w:val="00941683"/>
    <w:rsid w:val="00941ABD"/>
    <w:rsid w:val="00946ED4"/>
    <w:rsid w:val="00951643"/>
    <w:rsid w:val="009570FC"/>
    <w:rsid w:val="0095733A"/>
    <w:rsid w:val="009600D5"/>
    <w:rsid w:val="00960992"/>
    <w:rsid w:val="00960E80"/>
    <w:rsid w:val="00960EB1"/>
    <w:rsid w:val="009616FF"/>
    <w:rsid w:val="00963AA8"/>
    <w:rsid w:val="00967A4C"/>
    <w:rsid w:val="00971962"/>
    <w:rsid w:val="00972D5F"/>
    <w:rsid w:val="00973912"/>
    <w:rsid w:val="00973E6C"/>
    <w:rsid w:val="00976FD4"/>
    <w:rsid w:val="00984BE7"/>
    <w:rsid w:val="00985078"/>
    <w:rsid w:val="00985242"/>
    <w:rsid w:val="0098679D"/>
    <w:rsid w:val="0098794B"/>
    <w:rsid w:val="00987CAC"/>
    <w:rsid w:val="00995A4C"/>
    <w:rsid w:val="009963B3"/>
    <w:rsid w:val="009B10FC"/>
    <w:rsid w:val="009B201B"/>
    <w:rsid w:val="009B33A8"/>
    <w:rsid w:val="009B3E6C"/>
    <w:rsid w:val="009B6E81"/>
    <w:rsid w:val="009C1A6C"/>
    <w:rsid w:val="009C24B6"/>
    <w:rsid w:val="009C5D54"/>
    <w:rsid w:val="009C7D01"/>
    <w:rsid w:val="009D1C5E"/>
    <w:rsid w:val="009D4B8B"/>
    <w:rsid w:val="009D5071"/>
    <w:rsid w:val="009D5B1C"/>
    <w:rsid w:val="009E2BB6"/>
    <w:rsid w:val="009E3D1A"/>
    <w:rsid w:val="009E5B42"/>
    <w:rsid w:val="009F4091"/>
    <w:rsid w:val="009F6390"/>
    <w:rsid w:val="00A0112B"/>
    <w:rsid w:val="00A06F02"/>
    <w:rsid w:val="00A078AE"/>
    <w:rsid w:val="00A12F5A"/>
    <w:rsid w:val="00A142CB"/>
    <w:rsid w:val="00A149EE"/>
    <w:rsid w:val="00A1509F"/>
    <w:rsid w:val="00A2273A"/>
    <w:rsid w:val="00A2276A"/>
    <w:rsid w:val="00A2658E"/>
    <w:rsid w:val="00A27520"/>
    <w:rsid w:val="00A41F58"/>
    <w:rsid w:val="00A479BE"/>
    <w:rsid w:val="00A47DD7"/>
    <w:rsid w:val="00A525F9"/>
    <w:rsid w:val="00A52837"/>
    <w:rsid w:val="00A5418B"/>
    <w:rsid w:val="00A5539E"/>
    <w:rsid w:val="00A57F7D"/>
    <w:rsid w:val="00A60420"/>
    <w:rsid w:val="00A609E6"/>
    <w:rsid w:val="00A64A58"/>
    <w:rsid w:val="00A64E48"/>
    <w:rsid w:val="00A64FC4"/>
    <w:rsid w:val="00A703F8"/>
    <w:rsid w:val="00A71776"/>
    <w:rsid w:val="00A7405B"/>
    <w:rsid w:val="00A76D9B"/>
    <w:rsid w:val="00A779E8"/>
    <w:rsid w:val="00A85128"/>
    <w:rsid w:val="00A85357"/>
    <w:rsid w:val="00A8540F"/>
    <w:rsid w:val="00A91A7E"/>
    <w:rsid w:val="00A952B8"/>
    <w:rsid w:val="00A9623B"/>
    <w:rsid w:val="00A97F2A"/>
    <w:rsid w:val="00AA245B"/>
    <w:rsid w:val="00AA3060"/>
    <w:rsid w:val="00AB088D"/>
    <w:rsid w:val="00AB1AE8"/>
    <w:rsid w:val="00AB1BA1"/>
    <w:rsid w:val="00AB397C"/>
    <w:rsid w:val="00AB4180"/>
    <w:rsid w:val="00AC1F9C"/>
    <w:rsid w:val="00AC2CDE"/>
    <w:rsid w:val="00AC5BF4"/>
    <w:rsid w:val="00AD2273"/>
    <w:rsid w:val="00AD29C1"/>
    <w:rsid w:val="00AD5B06"/>
    <w:rsid w:val="00AD62D8"/>
    <w:rsid w:val="00AE28CB"/>
    <w:rsid w:val="00AE3B67"/>
    <w:rsid w:val="00AE579E"/>
    <w:rsid w:val="00AE5861"/>
    <w:rsid w:val="00AE63C6"/>
    <w:rsid w:val="00AE6B20"/>
    <w:rsid w:val="00AF501A"/>
    <w:rsid w:val="00AF5968"/>
    <w:rsid w:val="00AF5F20"/>
    <w:rsid w:val="00B0374E"/>
    <w:rsid w:val="00B043EC"/>
    <w:rsid w:val="00B062E4"/>
    <w:rsid w:val="00B10722"/>
    <w:rsid w:val="00B13938"/>
    <w:rsid w:val="00B15648"/>
    <w:rsid w:val="00B26B82"/>
    <w:rsid w:val="00B3637B"/>
    <w:rsid w:val="00B3677F"/>
    <w:rsid w:val="00B37EED"/>
    <w:rsid w:val="00B423FC"/>
    <w:rsid w:val="00B429D7"/>
    <w:rsid w:val="00B42E80"/>
    <w:rsid w:val="00B5208B"/>
    <w:rsid w:val="00B520E4"/>
    <w:rsid w:val="00B52710"/>
    <w:rsid w:val="00B538C4"/>
    <w:rsid w:val="00B55C89"/>
    <w:rsid w:val="00B5747D"/>
    <w:rsid w:val="00B576A6"/>
    <w:rsid w:val="00B57B57"/>
    <w:rsid w:val="00B64D4F"/>
    <w:rsid w:val="00B71120"/>
    <w:rsid w:val="00B73342"/>
    <w:rsid w:val="00B73E86"/>
    <w:rsid w:val="00B7650D"/>
    <w:rsid w:val="00B77FF8"/>
    <w:rsid w:val="00B80B94"/>
    <w:rsid w:val="00B81C0C"/>
    <w:rsid w:val="00B83330"/>
    <w:rsid w:val="00B850B8"/>
    <w:rsid w:val="00B8676E"/>
    <w:rsid w:val="00B87026"/>
    <w:rsid w:val="00B90A6C"/>
    <w:rsid w:val="00B915EF"/>
    <w:rsid w:val="00B93A4D"/>
    <w:rsid w:val="00B969FD"/>
    <w:rsid w:val="00BA025A"/>
    <w:rsid w:val="00BA2F9A"/>
    <w:rsid w:val="00BB22C8"/>
    <w:rsid w:val="00BB488C"/>
    <w:rsid w:val="00BC0EA6"/>
    <w:rsid w:val="00BC17AD"/>
    <w:rsid w:val="00BC182B"/>
    <w:rsid w:val="00BC4591"/>
    <w:rsid w:val="00BD2350"/>
    <w:rsid w:val="00BD2C74"/>
    <w:rsid w:val="00BD3D03"/>
    <w:rsid w:val="00BD68E3"/>
    <w:rsid w:val="00BE5D09"/>
    <w:rsid w:val="00BE7B69"/>
    <w:rsid w:val="00BF1A60"/>
    <w:rsid w:val="00BF20F7"/>
    <w:rsid w:val="00BF297A"/>
    <w:rsid w:val="00BF457B"/>
    <w:rsid w:val="00BF707C"/>
    <w:rsid w:val="00BF7245"/>
    <w:rsid w:val="00BF7926"/>
    <w:rsid w:val="00C02293"/>
    <w:rsid w:val="00C04850"/>
    <w:rsid w:val="00C05B05"/>
    <w:rsid w:val="00C05E98"/>
    <w:rsid w:val="00C107ED"/>
    <w:rsid w:val="00C13B1F"/>
    <w:rsid w:val="00C14E37"/>
    <w:rsid w:val="00C16676"/>
    <w:rsid w:val="00C17FC9"/>
    <w:rsid w:val="00C21A32"/>
    <w:rsid w:val="00C237FD"/>
    <w:rsid w:val="00C242A9"/>
    <w:rsid w:val="00C309D7"/>
    <w:rsid w:val="00C30AF3"/>
    <w:rsid w:val="00C31285"/>
    <w:rsid w:val="00C32327"/>
    <w:rsid w:val="00C32DF0"/>
    <w:rsid w:val="00C33A2C"/>
    <w:rsid w:val="00C407EA"/>
    <w:rsid w:val="00C40A4E"/>
    <w:rsid w:val="00C41DE7"/>
    <w:rsid w:val="00C4568D"/>
    <w:rsid w:val="00C47240"/>
    <w:rsid w:val="00C50BFA"/>
    <w:rsid w:val="00C53169"/>
    <w:rsid w:val="00C54807"/>
    <w:rsid w:val="00C5753B"/>
    <w:rsid w:val="00C624C7"/>
    <w:rsid w:val="00C708C8"/>
    <w:rsid w:val="00C7182C"/>
    <w:rsid w:val="00C73B3E"/>
    <w:rsid w:val="00C74597"/>
    <w:rsid w:val="00C77CCC"/>
    <w:rsid w:val="00C802FB"/>
    <w:rsid w:val="00C80509"/>
    <w:rsid w:val="00C8263C"/>
    <w:rsid w:val="00C86D34"/>
    <w:rsid w:val="00C8760E"/>
    <w:rsid w:val="00C87BDE"/>
    <w:rsid w:val="00C91369"/>
    <w:rsid w:val="00C91D40"/>
    <w:rsid w:val="00C9311C"/>
    <w:rsid w:val="00C95B83"/>
    <w:rsid w:val="00CA28CC"/>
    <w:rsid w:val="00CA4A7D"/>
    <w:rsid w:val="00CA511A"/>
    <w:rsid w:val="00CA5C5D"/>
    <w:rsid w:val="00CA69DD"/>
    <w:rsid w:val="00CA752E"/>
    <w:rsid w:val="00CB0393"/>
    <w:rsid w:val="00CB3AF1"/>
    <w:rsid w:val="00CB6208"/>
    <w:rsid w:val="00CB7977"/>
    <w:rsid w:val="00CC1DD0"/>
    <w:rsid w:val="00CC2DC0"/>
    <w:rsid w:val="00CC37B9"/>
    <w:rsid w:val="00CC4A34"/>
    <w:rsid w:val="00CD20B1"/>
    <w:rsid w:val="00CD7F4B"/>
    <w:rsid w:val="00CE11AC"/>
    <w:rsid w:val="00CE2380"/>
    <w:rsid w:val="00CE40B8"/>
    <w:rsid w:val="00CE7DFE"/>
    <w:rsid w:val="00CF0BAF"/>
    <w:rsid w:val="00CF0E3E"/>
    <w:rsid w:val="00CF2FA9"/>
    <w:rsid w:val="00CF32C2"/>
    <w:rsid w:val="00CF34B5"/>
    <w:rsid w:val="00CF6F5A"/>
    <w:rsid w:val="00D026E8"/>
    <w:rsid w:val="00D027E6"/>
    <w:rsid w:val="00D04130"/>
    <w:rsid w:val="00D051B1"/>
    <w:rsid w:val="00D0526B"/>
    <w:rsid w:val="00D11DDF"/>
    <w:rsid w:val="00D11E19"/>
    <w:rsid w:val="00D13AD8"/>
    <w:rsid w:val="00D16804"/>
    <w:rsid w:val="00D26624"/>
    <w:rsid w:val="00D31B56"/>
    <w:rsid w:val="00D36EA3"/>
    <w:rsid w:val="00D40FF0"/>
    <w:rsid w:val="00D47B26"/>
    <w:rsid w:val="00D51379"/>
    <w:rsid w:val="00D54AD2"/>
    <w:rsid w:val="00D5512F"/>
    <w:rsid w:val="00D55212"/>
    <w:rsid w:val="00D558E4"/>
    <w:rsid w:val="00D558FB"/>
    <w:rsid w:val="00D55935"/>
    <w:rsid w:val="00D576B7"/>
    <w:rsid w:val="00D57B1F"/>
    <w:rsid w:val="00D60BE1"/>
    <w:rsid w:val="00D668AB"/>
    <w:rsid w:val="00D668F3"/>
    <w:rsid w:val="00D7079C"/>
    <w:rsid w:val="00D70A21"/>
    <w:rsid w:val="00D733A6"/>
    <w:rsid w:val="00D7398D"/>
    <w:rsid w:val="00D73D21"/>
    <w:rsid w:val="00D74E20"/>
    <w:rsid w:val="00D762D5"/>
    <w:rsid w:val="00D76B4D"/>
    <w:rsid w:val="00D76C5E"/>
    <w:rsid w:val="00D870F6"/>
    <w:rsid w:val="00D9178E"/>
    <w:rsid w:val="00D9248E"/>
    <w:rsid w:val="00D92620"/>
    <w:rsid w:val="00DA204B"/>
    <w:rsid w:val="00DA5503"/>
    <w:rsid w:val="00DA5F5E"/>
    <w:rsid w:val="00DB230D"/>
    <w:rsid w:val="00DB62D6"/>
    <w:rsid w:val="00DB64DE"/>
    <w:rsid w:val="00DB7768"/>
    <w:rsid w:val="00DB7B83"/>
    <w:rsid w:val="00DC114C"/>
    <w:rsid w:val="00DC2859"/>
    <w:rsid w:val="00DC5505"/>
    <w:rsid w:val="00DC6333"/>
    <w:rsid w:val="00DC708F"/>
    <w:rsid w:val="00DC7B1C"/>
    <w:rsid w:val="00DD2095"/>
    <w:rsid w:val="00DD2843"/>
    <w:rsid w:val="00DE1128"/>
    <w:rsid w:val="00DE185E"/>
    <w:rsid w:val="00DE4802"/>
    <w:rsid w:val="00DF0CB8"/>
    <w:rsid w:val="00DF19CC"/>
    <w:rsid w:val="00DF3358"/>
    <w:rsid w:val="00DF3627"/>
    <w:rsid w:val="00E00025"/>
    <w:rsid w:val="00E02AC3"/>
    <w:rsid w:val="00E0302F"/>
    <w:rsid w:val="00E03237"/>
    <w:rsid w:val="00E048AF"/>
    <w:rsid w:val="00E06238"/>
    <w:rsid w:val="00E06D27"/>
    <w:rsid w:val="00E07B96"/>
    <w:rsid w:val="00E10636"/>
    <w:rsid w:val="00E10D70"/>
    <w:rsid w:val="00E12764"/>
    <w:rsid w:val="00E139D7"/>
    <w:rsid w:val="00E15671"/>
    <w:rsid w:val="00E161AF"/>
    <w:rsid w:val="00E20910"/>
    <w:rsid w:val="00E21700"/>
    <w:rsid w:val="00E22F45"/>
    <w:rsid w:val="00E2320B"/>
    <w:rsid w:val="00E23D76"/>
    <w:rsid w:val="00E2507B"/>
    <w:rsid w:val="00E25F86"/>
    <w:rsid w:val="00E261B0"/>
    <w:rsid w:val="00E32827"/>
    <w:rsid w:val="00E354EB"/>
    <w:rsid w:val="00E42010"/>
    <w:rsid w:val="00E444EC"/>
    <w:rsid w:val="00E44FF6"/>
    <w:rsid w:val="00E4714B"/>
    <w:rsid w:val="00E51349"/>
    <w:rsid w:val="00E55342"/>
    <w:rsid w:val="00E63578"/>
    <w:rsid w:val="00E7039E"/>
    <w:rsid w:val="00E7253E"/>
    <w:rsid w:val="00E73EEA"/>
    <w:rsid w:val="00E76EC8"/>
    <w:rsid w:val="00E77028"/>
    <w:rsid w:val="00E7761F"/>
    <w:rsid w:val="00E7768E"/>
    <w:rsid w:val="00E77FD9"/>
    <w:rsid w:val="00E81451"/>
    <w:rsid w:val="00E85061"/>
    <w:rsid w:val="00E85A7D"/>
    <w:rsid w:val="00E86295"/>
    <w:rsid w:val="00E90EDD"/>
    <w:rsid w:val="00E93BDA"/>
    <w:rsid w:val="00E94B66"/>
    <w:rsid w:val="00E97A5C"/>
    <w:rsid w:val="00E97C45"/>
    <w:rsid w:val="00EA0DBE"/>
    <w:rsid w:val="00EA2E80"/>
    <w:rsid w:val="00EA4B41"/>
    <w:rsid w:val="00EA4BFB"/>
    <w:rsid w:val="00EB35B6"/>
    <w:rsid w:val="00EB5F39"/>
    <w:rsid w:val="00EB6910"/>
    <w:rsid w:val="00EB7565"/>
    <w:rsid w:val="00EC072C"/>
    <w:rsid w:val="00EC1979"/>
    <w:rsid w:val="00EE66A6"/>
    <w:rsid w:val="00EE6E12"/>
    <w:rsid w:val="00EE73E8"/>
    <w:rsid w:val="00EE7E49"/>
    <w:rsid w:val="00EF1257"/>
    <w:rsid w:val="00EF1A73"/>
    <w:rsid w:val="00EF5755"/>
    <w:rsid w:val="00EF63E4"/>
    <w:rsid w:val="00EF7795"/>
    <w:rsid w:val="00F009B7"/>
    <w:rsid w:val="00F01781"/>
    <w:rsid w:val="00F01DEA"/>
    <w:rsid w:val="00F058F9"/>
    <w:rsid w:val="00F07EAD"/>
    <w:rsid w:val="00F107B4"/>
    <w:rsid w:val="00F1228A"/>
    <w:rsid w:val="00F122C3"/>
    <w:rsid w:val="00F126CA"/>
    <w:rsid w:val="00F12F8C"/>
    <w:rsid w:val="00F13F1E"/>
    <w:rsid w:val="00F14034"/>
    <w:rsid w:val="00F14BB5"/>
    <w:rsid w:val="00F2745B"/>
    <w:rsid w:val="00F34A39"/>
    <w:rsid w:val="00F37844"/>
    <w:rsid w:val="00F37C5E"/>
    <w:rsid w:val="00F43282"/>
    <w:rsid w:val="00F45D3B"/>
    <w:rsid w:val="00F4605B"/>
    <w:rsid w:val="00F46789"/>
    <w:rsid w:val="00F476AC"/>
    <w:rsid w:val="00F478B2"/>
    <w:rsid w:val="00F47C1E"/>
    <w:rsid w:val="00F5005C"/>
    <w:rsid w:val="00F50CC2"/>
    <w:rsid w:val="00F55970"/>
    <w:rsid w:val="00F618BA"/>
    <w:rsid w:val="00F643B3"/>
    <w:rsid w:val="00F647D4"/>
    <w:rsid w:val="00F65920"/>
    <w:rsid w:val="00F71A94"/>
    <w:rsid w:val="00F71A99"/>
    <w:rsid w:val="00F72000"/>
    <w:rsid w:val="00F73C00"/>
    <w:rsid w:val="00F73D73"/>
    <w:rsid w:val="00F75756"/>
    <w:rsid w:val="00F758FF"/>
    <w:rsid w:val="00F75FED"/>
    <w:rsid w:val="00F80EE1"/>
    <w:rsid w:val="00F833A3"/>
    <w:rsid w:val="00F83C7F"/>
    <w:rsid w:val="00F84E7A"/>
    <w:rsid w:val="00F862C6"/>
    <w:rsid w:val="00F875D3"/>
    <w:rsid w:val="00F91DE0"/>
    <w:rsid w:val="00F92FC8"/>
    <w:rsid w:val="00F95B37"/>
    <w:rsid w:val="00F968CF"/>
    <w:rsid w:val="00FA09D1"/>
    <w:rsid w:val="00FA162B"/>
    <w:rsid w:val="00FA32A7"/>
    <w:rsid w:val="00FA6900"/>
    <w:rsid w:val="00FA74BE"/>
    <w:rsid w:val="00FB2737"/>
    <w:rsid w:val="00FB2A9B"/>
    <w:rsid w:val="00FB3CFC"/>
    <w:rsid w:val="00FB3EC6"/>
    <w:rsid w:val="00FB576E"/>
    <w:rsid w:val="00FB5A6A"/>
    <w:rsid w:val="00FB5BCA"/>
    <w:rsid w:val="00FB6874"/>
    <w:rsid w:val="00FB73AC"/>
    <w:rsid w:val="00FB77CB"/>
    <w:rsid w:val="00FC16DA"/>
    <w:rsid w:val="00FC7804"/>
    <w:rsid w:val="00FC7A3E"/>
    <w:rsid w:val="00FC7E48"/>
    <w:rsid w:val="00FD1A6B"/>
    <w:rsid w:val="00FD33EE"/>
    <w:rsid w:val="00FD3F7B"/>
    <w:rsid w:val="00FD6489"/>
    <w:rsid w:val="00FD6F81"/>
    <w:rsid w:val="00FE1D04"/>
    <w:rsid w:val="00FE3CAD"/>
    <w:rsid w:val="00FE3CB4"/>
    <w:rsid w:val="00FF21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1D495A"/>
  <w15:docId w15:val="{E4302653-6023-41A1-9A1C-368514FC4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ark grey"/>
    <w:qFormat/>
    <w:rsid w:val="00985078"/>
    <w:pPr>
      <w:spacing w:before="120" w:after="120" w:line="264" w:lineRule="auto"/>
    </w:pPr>
    <w:rPr>
      <w:color w:val="262626" w:themeColor="text1" w:themeTint="D9"/>
      <w:sz w:val="22"/>
    </w:rPr>
  </w:style>
  <w:style w:type="paragraph" w:styleId="Heading1">
    <w:name w:val="heading 1"/>
    <w:aliases w:val="Heading 1_DARK GREY"/>
    <w:basedOn w:val="Normal"/>
    <w:next w:val="Normal"/>
    <w:link w:val="Heading1Char"/>
    <w:uiPriority w:val="9"/>
    <w:qFormat/>
    <w:rsid w:val="00CA752E"/>
    <w:pPr>
      <w:keepNext/>
      <w:keepLines/>
      <w:spacing w:before="240"/>
      <w:outlineLvl w:val="0"/>
    </w:pPr>
    <w:rPr>
      <w:rFonts w:asciiTheme="majorHAnsi" w:eastAsiaTheme="majorEastAsia" w:hAnsiTheme="majorHAnsi" w:cstheme="majorBidi"/>
      <w:color w:val="003087"/>
      <w:sz w:val="38"/>
      <w:szCs w:val="32"/>
    </w:rPr>
  </w:style>
  <w:style w:type="paragraph" w:styleId="Heading2">
    <w:name w:val="heading 2"/>
    <w:aliases w:val="Heading 2_NHS BLUE"/>
    <w:basedOn w:val="Normal"/>
    <w:next w:val="Normal"/>
    <w:link w:val="Heading2Char"/>
    <w:uiPriority w:val="9"/>
    <w:unhideWhenUsed/>
    <w:qFormat/>
    <w:rsid w:val="00CA752E"/>
    <w:pPr>
      <w:keepNext/>
      <w:keepLines/>
      <w:spacing w:before="360"/>
      <w:outlineLvl w:val="1"/>
    </w:pPr>
    <w:rPr>
      <w:rFonts w:asciiTheme="majorHAnsi" w:eastAsiaTheme="majorEastAsia" w:hAnsiTheme="majorHAnsi" w:cstheme="majorBidi"/>
      <w:color w:val="005EB8" w:themeColor="accent5"/>
      <w:sz w:val="32"/>
      <w:szCs w:val="26"/>
    </w:rPr>
  </w:style>
  <w:style w:type="paragraph" w:styleId="Heading3">
    <w:name w:val="heading 3"/>
    <w:aliases w:val="Heading 3_DARK BLUE"/>
    <w:basedOn w:val="Normal"/>
    <w:next w:val="Normal"/>
    <w:link w:val="Heading3Char"/>
    <w:uiPriority w:val="9"/>
    <w:unhideWhenUsed/>
    <w:qFormat/>
    <w:rsid w:val="00CA752E"/>
    <w:pPr>
      <w:keepNext/>
      <w:keepLines/>
      <w:spacing w:before="240"/>
      <w:outlineLvl w:val="2"/>
    </w:pPr>
    <w:rPr>
      <w:rFonts w:asciiTheme="majorHAnsi" w:eastAsiaTheme="majorEastAsia" w:hAnsiTheme="majorHAnsi" w:cstheme="majorBidi"/>
      <w:color w:val="003087"/>
      <w:sz w:val="26"/>
    </w:rPr>
  </w:style>
  <w:style w:type="paragraph" w:styleId="Heading4">
    <w:name w:val="heading 4"/>
    <w:aliases w:val="Heading 4_NHS_BLUE"/>
    <w:basedOn w:val="Normal"/>
    <w:next w:val="Normal"/>
    <w:link w:val="Heading4Char"/>
    <w:uiPriority w:val="9"/>
    <w:unhideWhenUsed/>
    <w:qFormat/>
    <w:rsid w:val="00CA752E"/>
    <w:pPr>
      <w:keepNext/>
      <w:keepLines/>
      <w:spacing w:before="240" w:after="0"/>
      <w:outlineLvl w:val="3"/>
    </w:pPr>
    <w:rPr>
      <w:rFonts w:asciiTheme="majorHAnsi" w:eastAsiaTheme="majorEastAsia" w:hAnsiTheme="majorHAnsi" w:cstheme="majorBidi"/>
      <w:b/>
      <w:iCs/>
      <w:color w:val="005EB8"/>
    </w:rPr>
  </w:style>
  <w:style w:type="paragraph" w:styleId="Heading5">
    <w:name w:val="heading 5"/>
    <w:aliases w:val="Heading 5_Person's Name"/>
    <w:basedOn w:val="Normal"/>
    <w:next w:val="Normal"/>
    <w:link w:val="Heading5Char"/>
    <w:uiPriority w:val="9"/>
    <w:unhideWhenUsed/>
    <w:qFormat/>
    <w:rsid w:val="0072083D"/>
    <w:pPr>
      <w:keepNext/>
      <w:keepLines/>
      <w:spacing w:after="0"/>
      <w:outlineLvl w:val="4"/>
    </w:pPr>
    <w:rPr>
      <w:rFonts w:asciiTheme="majorHAnsi" w:eastAsiaTheme="majorEastAsia" w:hAnsiTheme="majorHAnsi" w:cstheme="majorBidi"/>
      <w:b/>
      <w:color w:val="330071" w:themeColor="accent2"/>
    </w:rPr>
  </w:style>
  <w:style w:type="paragraph" w:styleId="Heading6">
    <w:name w:val="heading 6"/>
    <w:aliases w:val="Heading 6_Job title"/>
    <w:basedOn w:val="Normal"/>
    <w:next w:val="Normal"/>
    <w:link w:val="Heading6Char"/>
    <w:uiPriority w:val="9"/>
    <w:unhideWhenUsed/>
    <w:qFormat/>
    <w:rsid w:val="005859FE"/>
    <w:pPr>
      <w:keepNext/>
      <w:keepLines/>
      <w:spacing w:before="0" w:after="0"/>
      <w:ind w:right="5670"/>
      <w:outlineLvl w:val="5"/>
    </w:pPr>
    <w:rPr>
      <w:rFonts w:asciiTheme="majorHAnsi" w:eastAsiaTheme="majorEastAsia" w:hAnsiTheme="majorHAnsi" w:cstheme="majorBidi"/>
      <w:sz w:val="20"/>
    </w:rPr>
  </w:style>
  <w:style w:type="paragraph" w:styleId="Heading7">
    <w:name w:val="heading 7"/>
    <w:basedOn w:val="Normal"/>
    <w:next w:val="Normal"/>
    <w:link w:val="Heading7Char"/>
    <w:uiPriority w:val="9"/>
    <w:unhideWhenUsed/>
    <w:qFormat/>
    <w:rsid w:val="00A142CB"/>
    <w:pPr>
      <w:keepNext/>
      <w:keepLines/>
      <w:spacing w:before="40" w:after="0"/>
      <w:outlineLvl w:val="6"/>
    </w:pPr>
    <w:rPr>
      <w:rFonts w:asciiTheme="majorHAnsi" w:eastAsiaTheme="majorEastAsia" w:hAnsiTheme="majorHAnsi" w:cstheme="majorBidi"/>
      <w:i/>
      <w:iCs/>
      <w:color w:val="00536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776F2"/>
    <w:rPr>
      <w:rFonts w:eastAsiaTheme="minorEastAsia"/>
      <w:sz w:val="22"/>
      <w:szCs w:val="22"/>
      <w:lang w:val="en-US" w:eastAsia="zh-CN"/>
    </w:rPr>
  </w:style>
  <w:style w:type="character" w:customStyle="1" w:styleId="NoSpacingChar">
    <w:name w:val="No Spacing Char"/>
    <w:basedOn w:val="DefaultParagraphFont"/>
    <w:link w:val="NoSpacing"/>
    <w:uiPriority w:val="1"/>
    <w:rsid w:val="004776F2"/>
    <w:rPr>
      <w:rFonts w:eastAsiaTheme="minorEastAsia"/>
      <w:sz w:val="22"/>
      <w:szCs w:val="22"/>
      <w:lang w:val="en-US" w:eastAsia="zh-CN"/>
    </w:rPr>
  </w:style>
  <w:style w:type="paragraph" w:styleId="Header">
    <w:name w:val="header"/>
    <w:basedOn w:val="Normal"/>
    <w:link w:val="HeaderChar"/>
    <w:uiPriority w:val="99"/>
    <w:unhideWhenUsed/>
    <w:rsid w:val="004776F2"/>
    <w:pPr>
      <w:tabs>
        <w:tab w:val="center" w:pos="4513"/>
        <w:tab w:val="right" w:pos="9026"/>
      </w:tabs>
    </w:pPr>
  </w:style>
  <w:style w:type="character" w:customStyle="1" w:styleId="HeaderChar">
    <w:name w:val="Header Char"/>
    <w:basedOn w:val="DefaultParagraphFont"/>
    <w:link w:val="Header"/>
    <w:uiPriority w:val="99"/>
    <w:rsid w:val="004776F2"/>
  </w:style>
  <w:style w:type="paragraph" w:styleId="Footer">
    <w:name w:val="footer"/>
    <w:basedOn w:val="Normal"/>
    <w:link w:val="FooterChar"/>
    <w:uiPriority w:val="99"/>
    <w:unhideWhenUsed/>
    <w:rsid w:val="004776F2"/>
    <w:pPr>
      <w:tabs>
        <w:tab w:val="center" w:pos="4513"/>
        <w:tab w:val="right" w:pos="9026"/>
      </w:tabs>
    </w:pPr>
  </w:style>
  <w:style w:type="character" w:customStyle="1" w:styleId="FooterChar">
    <w:name w:val="Footer Char"/>
    <w:basedOn w:val="DefaultParagraphFont"/>
    <w:link w:val="Footer"/>
    <w:uiPriority w:val="99"/>
    <w:rsid w:val="004776F2"/>
  </w:style>
  <w:style w:type="character" w:customStyle="1" w:styleId="Heading1Char">
    <w:name w:val="Heading 1 Char"/>
    <w:aliases w:val="Heading 1_DARK GREY Char"/>
    <w:basedOn w:val="DefaultParagraphFont"/>
    <w:link w:val="Heading1"/>
    <w:uiPriority w:val="9"/>
    <w:rsid w:val="00CA752E"/>
    <w:rPr>
      <w:rFonts w:asciiTheme="majorHAnsi" w:eastAsiaTheme="majorEastAsia" w:hAnsiTheme="majorHAnsi" w:cstheme="majorBidi"/>
      <w:color w:val="003087"/>
      <w:sz w:val="38"/>
      <w:szCs w:val="32"/>
    </w:rPr>
  </w:style>
  <w:style w:type="character" w:customStyle="1" w:styleId="Heading2Char">
    <w:name w:val="Heading 2 Char"/>
    <w:aliases w:val="Heading 2_NHS BLUE Char"/>
    <w:basedOn w:val="DefaultParagraphFont"/>
    <w:link w:val="Heading2"/>
    <w:uiPriority w:val="9"/>
    <w:rsid w:val="00CA752E"/>
    <w:rPr>
      <w:rFonts w:asciiTheme="majorHAnsi" w:eastAsiaTheme="majorEastAsia" w:hAnsiTheme="majorHAnsi" w:cstheme="majorBidi"/>
      <w:color w:val="005EB8" w:themeColor="accent5"/>
      <w:sz w:val="32"/>
      <w:szCs w:val="26"/>
    </w:rPr>
  </w:style>
  <w:style w:type="character" w:customStyle="1" w:styleId="Heading3Char">
    <w:name w:val="Heading 3 Char"/>
    <w:aliases w:val="Heading 3_DARK BLUE Char"/>
    <w:basedOn w:val="DefaultParagraphFont"/>
    <w:link w:val="Heading3"/>
    <w:uiPriority w:val="9"/>
    <w:rsid w:val="00CA752E"/>
    <w:rPr>
      <w:rFonts w:asciiTheme="majorHAnsi" w:eastAsiaTheme="majorEastAsia" w:hAnsiTheme="majorHAnsi" w:cstheme="majorBidi"/>
      <w:color w:val="003087"/>
      <w:sz w:val="26"/>
    </w:rPr>
  </w:style>
  <w:style w:type="character" w:customStyle="1" w:styleId="Heading4Char">
    <w:name w:val="Heading 4 Char"/>
    <w:aliases w:val="Heading 4_NHS_BLUE Char"/>
    <w:basedOn w:val="DefaultParagraphFont"/>
    <w:link w:val="Heading4"/>
    <w:uiPriority w:val="9"/>
    <w:rsid w:val="00CA752E"/>
    <w:rPr>
      <w:rFonts w:asciiTheme="majorHAnsi" w:eastAsiaTheme="majorEastAsia" w:hAnsiTheme="majorHAnsi" w:cstheme="majorBidi"/>
      <w:b/>
      <w:iCs/>
      <w:color w:val="005EB8"/>
      <w:sz w:val="22"/>
    </w:rPr>
  </w:style>
  <w:style w:type="character" w:styleId="Strong">
    <w:name w:val="Strong"/>
    <w:basedOn w:val="DefaultParagraphFont"/>
    <w:uiPriority w:val="22"/>
    <w:qFormat/>
    <w:rsid w:val="00705E51"/>
    <w:rPr>
      <w:b/>
      <w:bCs/>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D47B26"/>
    <w:pPr>
      <w:numPr>
        <w:numId w:val="1"/>
      </w:numPr>
      <w:contextualSpacing/>
    </w:pPr>
  </w:style>
  <w:style w:type="character" w:styleId="Hyperlink">
    <w:name w:val="Hyperlink"/>
    <w:basedOn w:val="DefaultParagraphFont"/>
    <w:uiPriority w:val="99"/>
    <w:unhideWhenUsed/>
    <w:rsid w:val="002E29B2"/>
    <w:rPr>
      <w:color w:val="41B7E7"/>
      <w:u w:val="single"/>
    </w:rPr>
  </w:style>
  <w:style w:type="table" w:customStyle="1" w:styleId="GridTable4-Accent61">
    <w:name w:val="Grid Table 4 - Accent 61"/>
    <w:basedOn w:val="TableNormal"/>
    <w:uiPriority w:val="49"/>
    <w:rsid w:val="00586447"/>
    <w:tblPr>
      <w:tblStyleRowBandSize w:val="1"/>
      <w:tblStyleColBandSize w:val="1"/>
      <w:tblBorders>
        <w:top w:val="single" w:sz="4" w:space="0" w:color="2EFFF1" w:themeColor="accent6" w:themeTint="99"/>
        <w:left w:val="single" w:sz="4" w:space="0" w:color="2EFFF1" w:themeColor="accent6" w:themeTint="99"/>
        <w:bottom w:val="single" w:sz="4" w:space="0" w:color="2EFFF1" w:themeColor="accent6" w:themeTint="99"/>
        <w:right w:val="single" w:sz="4" w:space="0" w:color="2EFFF1" w:themeColor="accent6" w:themeTint="99"/>
        <w:insideH w:val="single" w:sz="4" w:space="0" w:color="2EFFF1" w:themeColor="accent6" w:themeTint="99"/>
        <w:insideV w:val="single" w:sz="4" w:space="0" w:color="2EFFF1" w:themeColor="accent6" w:themeTint="99"/>
      </w:tblBorders>
    </w:tblPr>
    <w:tblStylePr w:type="firstRow">
      <w:rPr>
        <w:b/>
        <w:bCs/>
        <w:color w:val="FFFFFF" w:themeColor="background1"/>
      </w:rPr>
      <w:tblPr/>
      <w:tcPr>
        <w:tcBorders>
          <w:top w:val="single" w:sz="4" w:space="0" w:color="00A399" w:themeColor="accent6"/>
          <w:left w:val="single" w:sz="4" w:space="0" w:color="00A399" w:themeColor="accent6"/>
          <w:bottom w:val="single" w:sz="4" w:space="0" w:color="00A399" w:themeColor="accent6"/>
          <w:right w:val="single" w:sz="4" w:space="0" w:color="00A399" w:themeColor="accent6"/>
          <w:insideH w:val="nil"/>
          <w:insideV w:val="nil"/>
        </w:tcBorders>
        <w:shd w:val="clear" w:color="auto" w:fill="00A399" w:themeFill="accent6"/>
      </w:tcPr>
    </w:tblStylePr>
    <w:tblStylePr w:type="lastRow">
      <w:rPr>
        <w:b/>
        <w:bCs/>
      </w:rPr>
      <w:tblPr/>
      <w:tcPr>
        <w:tcBorders>
          <w:top w:val="double" w:sz="4" w:space="0" w:color="00A399" w:themeColor="accent6"/>
        </w:tcBorders>
      </w:tcPr>
    </w:tblStylePr>
    <w:tblStylePr w:type="firstCol">
      <w:rPr>
        <w:b/>
        <w:bCs/>
      </w:rPr>
    </w:tblStylePr>
    <w:tblStylePr w:type="lastCol">
      <w:rPr>
        <w:b/>
        <w:bCs/>
      </w:rPr>
    </w:tblStylePr>
    <w:tblStylePr w:type="band1Vert">
      <w:tblPr/>
      <w:tcPr>
        <w:shd w:val="clear" w:color="auto" w:fill="B9FFFA" w:themeFill="accent6" w:themeFillTint="33"/>
      </w:tcPr>
    </w:tblStylePr>
    <w:tblStylePr w:type="band1Horz">
      <w:tblPr/>
      <w:tcPr>
        <w:shd w:val="clear" w:color="auto" w:fill="B9FFFA" w:themeFill="accent6" w:themeFillTint="33"/>
      </w:tcPr>
    </w:tblStylePr>
  </w:style>
  <w:style w:type="paragraph" w:customStyle="1" w:styleId="IntroparagraphDarkgrey">
    <w:name w:val="Intro_paragraph_Dark grey"/>
    <w:basedOn w:val="Normal"/>
    <w:qFormat/>
    <w:rsid w:val="00985078"/>
    <w:pPr>
      <w:spacing w:after="240"/>
    </w:pPr>
    <w:rPr>
      <w:b/>
      <w:sz w:val="24"/>
      <w:szCs w:val="28"/>
    </w:rPr>
  </w:style>
  <w:style w:type="table" w:customStyle="1" w:styleId="GridTable41">
    <w:name w:val="Grid Table 41"/>
    <w:basedOn w:val="TableNormal"/>
    <w:uiPriority w:val="49"/>
    <w:rsid w:val="0058644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IntenseQuote">
    <w:name w:val="Intense Quote"/>
    <w:aliases w:val="Intense Quote_nhs_blue"/>
    <w:basedOn w:val="Normal"/>
    <w:next w:val="Normal"/>
    <w:link w:val="IntenseQuoteChar"/>
    <w:uiPriority w:val="30"/>
    <w:qFormat/>
    <w:rsid w:val="00E02AC3"/>
    <w:pPr>
      <w:pBdr>
        <w:top w:val="single" w:sz="4" w:space="18" w:color="AE2473" w:themeColor="accent4"/>
        <w:left w:val="single" w:sz="4" w:space="13" w:color="AE2473" w:themeColor="accent4"/>
        <w:bottom w:val="single" w:sz="4" w:space="18" w:color="AE2473" w:themeColor="accent4"/>
        <w:right w:val="single" w:sz="4" w:space="13" w:color="AE2473" w:themeColor="accent4"/>
      </w:pBdr>
      <w:shd w:val="clear" w:color="auto" w:fill="AE2473" w:themeFill="accent4"/>
      <w:spacing w:before="240"/>
      <w:ind w:left="284" w:right="284"/>
    </w:pPr>
    <w:rPr>
      <w:b/>
      <w:iCs/>
      <w:color w:val="FFFFFF" w:themeColor="background1"/>
      <w:sz w:val="28"/>
    </w:rPr>
  </w:style>
  <w:style w:type="character" w:customStyle="1" w:styleId="IntenseQuoteChar">
    <w:name w:val="Intense Quote Char"/>
    <w:aliases w:val="Intense Quote_nhs_blue Char"/>
    <w:basedOn w:val="DefaultParagraphFont"/>
    <w:link w:val="IntenseQuote"/>
    <w:uiPriority w:val="30"/>
    <w:rsid w:val="00E02AC3"/>
    <w:rPr>
      <w:b/>
      <w:iCs/>
      <w:color w:val="FFFFFF" w:themeColor="background1"/>
      <w:sz w:val="28"/>
      <w:shd w:val="clear" w:color="auto" w:fill="AE2473" w:themeFill="accent4"/>
    </w:rPr>
  </w:style>
  <w:style w:type="character" w:styleId="IntenseReference">
    <w:name w:val="Intense Reference"/>
    <w:basedOn w:val="DefaultParagraphFont"/>
    <w:uiPriority w:val="32"/>
    <w:qFormat/>
    <w:rsid w:val="00E4714B"/>
    <w:rPr>
      <w:b/>
      <w:bCs/>
      <w:smallCaps/>
      <w:color w:val="00A8CE" w:themeColor="accent1"/>
      <w:spacing w:val="5"/>
    </w:rPr>
  </w:style>
  <w:style w:type="table" w:styleId="TableGrid">
    <w:name w:val="Table Grid"/>
    <w:basedOn w:val="TableNormal"/>
    <w:uiPriority w:val="39"/>
    <w:rsid w:val="00AB41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AB4180"/>
    <w:tblPr>
      <w:tblStyleRowBandSize w:val="1"/>
      <w:tblStyleColBandSize w:val="1"/>
      <w:tblBorders>
        <w:top w:val="single" w:sz="4" w:space="0" w:color="3B9FFF" w:themeColor="accent5" w:themeTint="99"/>
        <w:left w:val="single" w:sz="4" w:space="0" w:color="3B9FFF" w:themeColor="accent5" w:themeTint="99"/>
        <w:bottom w:val="single" w:sz="4" w:space="0" w:color="3B9FFF" w:themeColor="accent5" w:themeTint="99"/>
        <w:right w:val="single" w:sz="4" w:space="0" w:color="3B9FFF" w:themeColor="accent5" w:themeTint="99"/>
        <w:insideH w:val="single" w:sz="4" w:space="0" w:color="3B9FFF" w:themeColor="accent5" w:themeTint="99"/>
        <w:insideV w:val="single" w:sz="4" w:space="0" w:color="3B9FFF" w:themeColor="accent5" w:themeTint="99"/>
      </w:tblBorders>
    </w:tblPr>
    <w:tblStylePr w:type="firstRow">
      <w:rPr>
        <w:b/>
        <w:bCs/>
        <w:color w:val="FFFFFF" w:themeColor="background1"/>
      </w:rPr>
      <w:tblPr/>
      <w:tcPr>
        <w:tcBorders>
          <w:top w:val="single" w:sz="4" w:space="0" w:color="005EB8" w:themeColor="accent5"/>
          <w:left w:val="single" w:sz="4" w:space="0" w:color="005EB8" w:themeColor="accent5"/>
          <w:bottom w:val="single" w:sz="4" w:space="0" w:color="005EB8" w:themeColor="accent5"/>
          <w:right w:val="single" w:sz="4" w:space="0" w:color="005EB8" w:themeColor="accent5"/>
          <w:insideH w:val="nil"/>
          <w:insideV w:val="nil"/>
        </w:tcBorders>
        <w:shd w:val="clear" w:color="auto" w:fill="005EB8" w:themeFill="accent5"/>
      </w:tcPr>
    </w:tblStylePr>
    <w:tblStylePr w:type="lastRow">
      <w:rPr>
        <w:b/>
        <w:bCs/>
      </w:rPr>
      <w:tblPr/>
      <w:tcPr>
        <w:tcBorders>
          <w:top w:val="double" w:sz="4" w:space="0" w:color="005EB8" w:themeColor="accent5"/>
        </w:tcBorders>
      </w:tcPr>
    </w:tblStylePr>
    <w:tblStylePr w:type="firstCol">
      <w:rPr>
        <w:b/>
        <w:bCs/>
      </w:rPr>
    </w:tblStylePr>
    <w:tblStylePr w:type="lastCol">
      <w:rPr>
        <w:b/>
        <w:bCs/>
      </w:rPr>
    </w:tblStylePr>
    <w:tblStylePr w:type="band1Vert">
      <w:tblPr/>
      <w:tcPr>
        <w:shd w:val="clear" w:color="auto" w:fill="BDDEFF" w:themeFill="accent5" w:themeFillTint="33"/>
      </w:tcPr>
    </w:tblStylePr>
    <w:tblStylePr w:type="band1Horz">
      <w:tblPr/>
      <w:tcPr>
        <w:shd w:val="clear" w:color="auto" w:fill="BDDEFF" w:themeFill="accent5" w:themeFillTint="33"/>
      </w:tcPr>
    </w:tblStylePr>
  </w:style>
  <w:style w:type="character" w:styleId="Emphasis">
    <w:name w:val="Emphasis"/>
    <w:aliases w:val="Emphasis_AQUA BLUE"/>
    <w:basedOn w:val="DefaultParagraphFont"/>
    <w:uiPriority w:val="20"/>
    <w:qFormat/>
    <w:rsid w:val="00705E51"/>
    <w:rPr>
      <w:i w:val="0"/>
      <w:iCs/>
      <w:color w:val="00A8CE" w:themeColor="accent1"/>
    </w:rPr>
  </w:style>
  <w:style w:type="paragraph" w:customStyle="1" w:styleId="IntenseQuoteTurq">
    <w:name w:val="Intense Quote_Turq"/>
    <w:basedOn w:val="IntenseQuote"/>
    <w:qFormat/>
    <w:rsid w:val="0005226B"/>
    <w:pPr>
      <w:pBdr>
        <w:top w:val="single" w:sz="4" w:space="18" w:color="00A399" w:themeColor="accent6"/>
        <w:left w:val="single" w:sz="4" w:space="13" w:color="00A399" w:themeColor="accent6"/>
        <w:bottom w:val="single" w:sz="4" w:space="18" w:color="00A399" w:themeColor="accent6"/>
        <w:right w:val="single" w:sz="4" w:space="13" w:color="00A399" w:themeColor="accent6"/>
      </w:pBdr>
      <w:shd w:val="clear" w:color="auto" w:fill="00A399" w:themeFill="accent6"/>
    </w:pPr>
  </w:style>
  <w:style w:type="paragraph" w:styleId="Quote">
    <w:name w:val="Quote"/>
    <w:basedOn w:val="Normal"/>
    <w:next w:val="Normal"/>
    <w:link w:val="QuoteChar"/>
    <w:uiPriority w:val="29"/>
    <w:qFormat/>
    <w:rsid w:val="000D002E"/>
    <w:pPr>
      <w:spacing w:before="200" w:after="160"/>
      <w:ind w:left="864" w:right="864"/>
      <w:jc w:val="center"/>
    </w:pPr>
    <w:rPr>
      <w:i/>
      <w:iCs/>
      <w:color w:val="404040" w:themeColor="text1" w:themeTint="BF"/>
    </w:rPr>
  </w:style>
  <w:style w:type="paragraph" w:customStyle="1" w:styleId="IntenseQuotePurple">
    <w:name w:val="Intense Quote_Purple"/>
    <w:basedOn w:val="IntenseQuoteTurq"/>
    <w:qFormat/>
    <w:rsid w:val="00DC5505"/>
    <w:pPr>
      <w:pBdr>
        <w:top w:val="single" w:sz="4" w:space="18" w:color="330071" w:themeColor="accent2"/>
        <w:left w:val="single" w:sz="4" w:space="13" w:color="330071" w:themeColor="accent2"/>
        <w:bottom w:val="single" w:sz="4" w:space="18" w:color="330071" w:themeColor="accent2"/>
        <w:right w:val="single" w:sz="4" w:space="13" w:color="330071" w:themeColor="accent2"/>
      </w:pBdr>
      <w:shd w:val="clear" w:color="auto" w:fill="330071" w:themeFill="accent2"/>
    </w:pPr>
    <w:rPr>
      <w:rFonts w:cs="Times New Roman (Body CS)"/>
    </w:rPr>
  </w:style>
  <w:style w:type="paragraph" w:customStyle="1" w:styleId="IntroparaBLACK">
    <w:name w:val="Intro_para_BLACK"/>
    <w:basedOn w:val="Normal"/>
    <w:qFormat/>
    <w:rsid w:val="00963AA8"/>
    <w:pPr>
      <w:spacing w:after="240"/>
    </w:pPr>
    <w:rPr>
      <w:b/>
      <w:color w:val="000000" w:themeColor="text1"/>
      <w:sz w:val="24"/>
      <w:szCs w:val="28"/>
    </w:rPr>
  </w:style>
  <w:style w:type="character" w:customStyle="1" w:styleId="QuoteChar">
    <w:name w:val="Quote Char"/>
    <w:basedOn w:val="DefaultParagraphFont"/>
    <w:link w:val="Quote"/>
    <w:uiPriority w:val="29"/>
    <w:rsid w:val="000D002E"/>
    <w:rPr>
      <w:i/>
      <w:iCs/>
      <w:color w:val="404040" w:themeColor="text1" w:themeTint="BF"/>
    </w:rPr>
  </w:style>
  <w:style w:type="table" w:customStyle="1" w:styleId="GridTable4-Accent11">
    <w:name w:val="Grid Table 4 - Accent 11"/>
    <w:basedOn w:val="TableNormal"/>
    <w:uiPriority w:val="49"/>
    <w:rsid w:val="0068270C"/>
    <w:tblPr>
      <w:tblStyleRowBandSize w:val="1"/>
      <w:tblStyleColBandSize w:val="1"/>
      <w:tblBorders>
        <w:top w:val="single" w:sz="4" w:space="0" w:color="48DCFF" w:themeColor="accent1" w:themeTint="99"/>
        <w:left w:val="single" w:sz="4" w:space="0" w:color="48DCFF" w:themeColor="accent1" w:themeTint="99"/>
        <w:bottom w:val="single" w:sz="4" w:space="0" w:color="48DCFF" w:themeColor="accent1" w:themeTint="99"/>
        <w:right w:val="single" w:sz="4" w:space="0" w:color="48DCFF" w:themeColor="accent1" w:themeTint="99"/>
        <w:insideH w:val="single" w:sz="4" w:space="0" w:color="48DCFF" w:themeColor="accent1" w:themeTint="99"/>
        <w:insideV w:val="single" w:sz="4" w:space="0" w:color="48DCFF" w:themeColor="accent1" w:themeTint="99"/>
      </w:tblBorders>
    </w:tblPr>
    <w:tblStylePr w:type="firstRow">
      <w:rPr>
        <w:b/>
        <w:bCs/>
        <w:color w:val="FFFFFF" w:themeColor="background1"/>
      </w:rPr>
      <w:tblPr/>
      <w:tcPr>
        <w:tcBorders>
          <w:top w:val="single" w:sz="4" w:space="0" w:color="00A8CE" w:themeColor="accent1"/>
          <w:left w:val="single" w:sz="4" w:space="0" w:color="00A8CE" w:themeColor="accent1"/>
          <w:bottom w:val="single" w:sz="4" w:space="0" w:color="00A8CE" w:themeColor="accent1"/>
          <w:right w:val="single" w:sz="4" w:space="0" w:color="00A8CE" w:themeColor="accent1"/>
          <w:insideH w:val="nil"/>
          <w:insideV w:val="nil"/>
        </w:tcBorders>
        <w:shd w:val="clear" w:color="auto" w:fill="00A8CE" w:themeFill="accent1"/>
      </w:tcPr>
    </w:tblStylePr>
    <w:tblStylePr w:type="lastRow">
      <w:rPr>
        <w:b/>
        <w:bCs/>
      </w:rPr>
      <w:tblPr/>
      <w:tcPr>
        <w:tcBorders>
          <w:top w:val="double" w:sz="4" w:space="0" w:color="00A8CE" w:themeColor="accent1"/>
        </w:tcBorders>
      </w:tcPr>
    </w:tblStylePr>
    <w:tblStylePr w:type="firstCol">
      <w:rPr>
        <w:b/>
        <w:bCs/>
      </w:rPr>
    </w:tblStylePr>
    <w:tblStylePr w:type="lastCol">
      <w:rPr>
        <w:b/>
        <w:bCs/>
      </w:rPr>
    </w:tblStylePr>
    <w:tblStylePr w:type="band1Vert">
      <w:tblPr/>
      <w:tcPr>
        <w:shd w:val="clear" w:color="auto" w:fill="C2F3FF" w:themeFill="accent1" w:themeFillTint="33"/>
      </w:tcPr>
    </w:tblStylePr>
    <w:tblStylePr w:type="band1Horz">
      <w:tblPr/>
      <w:tcPr>
        <w:shd w:val="clear" w:color="auto" w:fill="C2F3FF" w:themeFill="accent1" w:themeFillTint="33"/>
      </w:tcPr>
    </w:tblStylePr>
  </w:style>
  <w:style w:type="table" w:customStyle="1" w:styleId="GridTable3-Accent41">
    <w:name w:val="Grid Table 3 - Accent 41"/>
    <w:basedOn w:val="TableNormal"/>
    <w:uiPriority w:val="48"/>
    <w:rsid w:val="002352C7"/>
    <w:tblPr>
      <w:tblStyleRowBandSize w:val="1"/>
      <w:tblStyleColBandSize w:val="1"/>
      <w:tblBorders>
        <w:top w:val="single" w:sz="4" w:space="0" w:color="E069AD" w:themeColor="accent4" w:themeTint="99"/>
        <w:left w:val="single" w:sz="4" w:space="0" w:color="E069AD" w:themeColor="accent4" w:themeTint="99"/>
        <w:bottom w:val="single" w:sz="4" w:space="0" w:color="E069AD" w:themeColor="accent4" w:themeTint="99"/>
        <w:right w:val="single" w:sz="4" w:space="0" w:color="E069AD" w:themeColor="accent4" w:themeTint="99"/>
        <w:insideH w:val="single" w:sz="4" w:space="0" w:color="E069AD" w:themeColor="accent4" w:themeTint="99"/>
        <w:insideV w:val="single" w:sz="4" w:space="0" w:color="E069A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DE3" w:themeFill="accent4" w:themeFillTint="33"/>
      </w:tcPr>
    </w:tblStylePr>
    <w:tblStylePr w:type="band1Horz">
      <w:tblPr/>
      <w:tcPr>
        <w:shd w:val="clear" w:color="auto" w:fill="F4CDE3" w:themeFill="accent4" w:themeFillTint="33"/>
      </w:tcPr>
    </w:tblStylePr>
    <w:tblStylePr w:type="neCell">
      <w:tblPr/>
      <w:tcPr>
        <w:tcBorders>
          <w:bottom w:val="single" w:sz="4" w:space="0" w:color="E069AD" w:themeColor="accent4" w:themeTint="99"/>
        </w:tcBorders>
      </w:tcPr>
    </w:tblStylePr>
    <w:tblStylePr w:type="nwCell">
      <w:tblPr/>
      <w:tcPr>
        <w:tcBorders>
          <w:bottom w:val="single" w:sz="4" w:space="0" w:color="E069AD" w:themeColor="accent4" w:themeTint="99"/>
        </w:tcBorders>
      </w:tcPr>
    </w:tblStylePr>
    <w:tblStylePr w:type="seCell">
      <w:tblPr/>
      <w:tcPr>
        <w:tcBorders>
          <w:top w:val="single" w:sz="4" w:space="0" w:color="E069AD" w:themeColor="accent4" w:themeTint="99"/>
        </w:tcBorders>
      </w:tcPr>
    </w:tblStylePr>
    <w:tblStylePr w:type="swCell">
      <w:tblPr/>
      <w:tcPr>
        <w:tcBorders>
          <w:top w:val="single" w:sz="4" w:space="0" w:color="E069AD" w:themeColor="accent4" w:themeTint="99"/>
        </w:tcBorders>
      </w:tcPr>
    </w:tblStylePr>
  </w:style>
  <w:style w:type="table" w:customStyle="1" w:styleId="GridTable6Colorful1">
    <w:name w:val="Grid Table 6 Colorful1"/>
    <w:basedOn w:val="TableNormal"/>
    <w:uiPriority w:val="51"/>
    <w:rsid w:val="002352C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1">
    <w:name w:val="p1"/>
    <w:basedOn w:val="Normal"/>
    <w:rsid w:val="002352C7"/>
    <w:pPr>
      <w:spacing w:before="44" w:after="128"/>
    </w:pPr>
    <w:rPr>
      <w:rFonts w:ascii="Frutiger LT Std" w:hAnsi="Frutiger LT Std" w:cs="Times New Roman"/>
      <w:color w:val="FFFFFF"/>
      <w:sz w:val="17"/>
      <w:szCs w:val="17"/>
      <w:lang w:eastAsia="en-GB"/>
    </w:rPr>
  </w:style>
  <w:style w:type="table" w:customStyle="1" w:styleId="GridTable5Dark-Accent51">
    <w:name w:val="Grid Table 5 Dark - Accent 51"/>
    <w:basedOn w:val="TableNormal"/>
    <w:uiPriority w:val="50"/>
    <w:rsid w:val="002352C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DE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EB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EB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EB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EB8" w:themeFill="accent5"/>
      </w:tcPr>
    </w:tblStylePr>
    <w:tblStylePr w:type="band1Vert">
      <w:tblPr/>
      <w:tcPr>
        <w:shd w:val="clear" w:color="auto" w:fill="7CBEFF" w:themeFill="accent5" w:themeFillTint="66"/>
      </w:tcPr>
    </w:tblStylePr>
    <w:tblStylePr w:type="band1Horz">
      <w:tblPr/>
      <w:tcPr>
        <w:shd w:val="clear" w:color="auto" w:fill="7CBEFF" w:themeFill="accent5" w:themeFillTint="66"/>
      </w:tcPr>
    </w:tblStylePr>
  </w:style>
  <w:style w:type="paragraph" w:customStyle="1" w:styleId="Normal10pt">
    <w:name w:val="Normal_10pt"/>
    <w:basedOn w:val="Normal"/>
    <w:qFormat/>
    <w:rsid w:val="00985078"/>
    <w:rPr>
      <w:sz w:val="20"/>
    </w:rPr>
  </w:style>
  <w:style w:type="character" w:styleId="FollowedHyperlink">
    <w:name w:val="FollowedHyperlink"/>
    <w:basedOn w:val="DefaultParagraphFont"/>
    <w:uiPriority w:val="99"/>
    <w:semiHidden/>
    <w:unhideWhenUsed/>
    <w:rsid w:val="00D16804"/>
    <w:rPr>
      <w:color w:val="AE2473" w:themeColor="followedHyperlink"/>
      <w:u w:val="single"/>
    </w:rPr>
  </w:style>
  <w:style w:type="character" w:styleId="PageNumber">
    <w:name w:val="page number"/>
    <w:basedOn w:val="DefaultParagraphFont"/>
    <w:uiPriority w:val="99"/>
    <w:semiHidden/>
    <w:unhideWhenUsed/>
    <w:rsid w:val="0007300F"/>
  </w:style>
  <w:style w:type="character" w:customStyle="1" w:styleId="Heading5Char">
    <w:name w:val="Heading 5 Char"/>
    <w:aliases w:val="Heading 5_Person's Name Char"/>
    <w:basedOn w:val="DefaultParagraphFont"/>
    <w:link w:val="Heading5"/>
    <w:uiPriority w:val="9"/>
    <w:rsid w:val="0072083D"/>
    <w:rPr>
      <w:rFonts w:asciiTheme="majorHAnsi" w:eastAsiaTheme="majorEastAsia" w:hAnsiTheme="majorHAnsi" w:cstheme="majorBidi"/>
      <w:b/>
      <w:color w:val="330071" w:themeColor="accent2"/>
      <w:sz w:val="22"/>
    </w:rPr>
  </w:style>
  <w:style w:type="paragraph" w:styleId="TOCHeading">
    <w:name w:val="TOC Heading"/>
    <w:basedOn w:val="Heading1"/>
    <w:next w:val="Normal"/>
    <w:uiPriority w:val="39"/>
    <w:unhideWhenUsed/>
    <w:qFormat/>
    <w:rsid w:val="00C50BFA"/>
    <w:pPr>
      <w:spacing w:before="480" w:after="0" w:line="276" w:lineRule="auto"/>
      <w:outlineLvl w:val="9"/>
    </w:pPr>
    <w:rPr>
      <w:b/>
      <w:bCs/>
      <w:color w:val="007D9A" w:themeColor="accent1" w:themeShade="BF"/>
      <w:sz w:val="28"/>
      <w:szCs w:val="28"/>
      <w:lang w:val="en-US"/>
    </w:rPr>
  </w:style>
  <w:style w:type="paragraph" w:styleId="TOC1">
    <w:name w:val="toc 1"/>
    <w:basedOn w:val="Normal"/>
    <w:next w:val="Normal"/>
    <w:autoRedefine/>
    <w:uiPriority w:val="39"/>
    <w:unhideWhenUsed/>
    <w:rsid w:val="00C50BFA"/>
    <w:pPr>
      <w:spacing w:after="0"/>
    </w:pPr>
    <w:rPr>
      <w:rFonts w:cstheme="minorHAnsi"/>
      <w:b/>
      <w:bCs/>
    </w:rPr>
  </w:style>
  <w:style w:type="paragraph" w:styleId="TOC2">
    <w:name w:val="toc 2"/>
    <w:basedOn w:val="Normal"/>
    <w:next w:val="Normal"/>
    <w:autoRedefine/>
    <w:uiPriority w:val="39"/>
    <w:unhideWhenUsed/>
    <w:rsid w:val="00C50BFA"/>
    <w:pPr>
      <w:spacing w:before="0" w:after="0"/>
      <w:ind w:left="240"/>
    </w:pPr>
    <w:rPr>
      <w:rFonts w:cstheme="minorHAnsi"/>
      <w:b/>
      <w:bCs/>
      <w:szCs w:val="22"/>
    </w:rPr>
  </w:style>
  <w:style w:type="paragraph" w:styleId="TOC3">
    <w:name w:val="toc 3"/>
    <w:basedOn w:val="Normal"/>
    <w:next w:val="Normal"/>
    <w:autoRedefine/>
    <w:uiPriority w:val="39"/>
    <w:unhideWhenUsed/>
    <w:rsid w:val="00C50BFA"/>
    <w:pPr>
      <w:spacing w:before="0" w:after="0"/>
      <w:ind w:left="480"/>
    </w:pPr>
    <w:rPr>
      <w:rFonts w:cstheme="minorHAnsi"/>
      <w:szCs w:val="22"/>
    </w:rPr>
  </w:style>
  <w:style w:type="paragraph" w:styleId="TOC4">
    <w:name w:val="toc 4"/>
    <w:basedOn w:val="Normal"/>
    <w:next w:val="Normal"/>
    <w:autoRedefine/>
    <w:uiPriority w:val="39"/>
    <w:semiHidden/>
    <w:unhideWhenUsed/>
    <w:rsid w:val="00C50BFA"/>
    <w:pPr>
      <w:spacing w:before="0" w:after="0"/>
      <w:ind w:left="720"/>
    </w:pPr>
    <w:rPr>
      <w:rFonts w:cstheme="minorHAnsi"/>
      <w:sz w:val="20"/>
      <w:szCs w:val="20"/>
    </w:rPr>
  </w:style>
  <w:style w:type="paragraph" w:styleId="TOC5">
    <w:name w:val="toc 5"/>
    <w:basedOn w:val="Normal"/>
    <w:next w:val="Normal"/>
    <w:autoRedefine/>
    <w:uiPriority w:val="39"/>
    <w:semiHidden/>
    <w:unhideWhenUsed/>
    <w:rsid w:val="00C50BFA"/>
    <w:pPr>
      <w:spacing w:before="0" w:after="0"/>
      <w:ind w:left="960"/>
    </w:pPr>
    <w:rPr>
      <w:rFonts w:cstheme="minorHAnsi"/>
      <w:sz w:val="20"/>
      <w:szCs w:val="20"/>
    </w:rPr>
  </w:style>
  <w:style w:type="paragraph" w:styleId="TOC6">
    <w:name w:val="toc 6"/>
    <w:basedOn w:val="Normal"/>
    <w:next w:val="Normal"/>
    <w:autoRedefine/>
    <w:uiPriority w:val="39"/>
    <w:semiHidden/>
    <w:unhideWhenUsed/>
    <w:rsid w:val="00C50BFA"/>
    <w:pPr>
      <w:spacing w:before="0" w:after="0"/>
      <w:ind w:left="1200"/>
    </w:pPr>
    <w:rPr>
      <w:rFonts w:cstheme="minorHAnsi"/>
      <w:sz w:val="20"/>
      <w:szCs w:val="20"/>
    </w:rPr>
  </w:style>
  <w:style w:type="paragraph" w:styleId="TOC7">
    <w:name w:val="toc 7"/>
    <w:basedOn w:val="Normal"/>
    <w:next w:val="Normal"/>
    <w:autoRedefine/>
    <w:uiPriority w:val="39"/>
    <w:semiHidden/>
    <w:unhideWhenUsed/>
    <w:rsid w:val="00C50BFA"/>
    <w:pPr>
      <w:spacing w:before="0" w:after="0"/>
      <w:ind w:left="1440"/>
    </w:pPr>
    <w:rPr>
      <w:rFonts w:cstheme="minorHAnsi"/>
      <w:sz w:val="20"/>
      <w:szCs w:val="20"/>
    </w:rPr>
  </w:style>
  <w:style w:type="paragraph" w:styleId="TOC8">
    <w:name w:val="toc 8"/>
    <w:basedOn w:val="Normal"/>
    <w:next w:val="Normal"/>
    <w:autoRedefine/>
    <w:uiPriority w:val="39"/>
    <w:semiHidden/>
    <w:unhideWhenUsed/>
    <w:rsid w:val="00C50BFA"/>
    <w:pPr>
      <w:spacing w:before="0" w:after="0"/>
      <w:ind w:left="1680"/>
    </w:pPr>
    <w:rPr>
      <w:rFonts w:cstheme="minorHAnsi"/>
      <w:sz w:val="20"/>
      <w:szCs w:val="20"/>
    </w:rPr>
  </w:style>
  <w:style w:type="paragraph" w:styleId="TOC9">
    <w:name w:val="toc 9"/>
    <w:basedOn w:val="Normal"/>
    <w:next w:val="Normal"/>
    <w:autoRedefine/>
    <w:uiPriority w:val="39"/>
    <w:semiHidden/>
    <w:unhideWhenUsed/>
    <w:rsid w:val="00C50BFA"/>
    <w:pPr>
      <w:spacing w:before="0" w:after="0"/>
      <w:ind w:left="1920"/>
    </w:pPr>
    <w:rPr>
      <w:rFonts w:cstheme="minorHAnsi"/>
      <w:sz w:val="20"/>
      <w:szCs w:val="20"/>
    </w:rPr>
  </w:style>
  <w:style w:type="character" w:customStyle="1" w:styleId="UnresolvedMention1">
    <w:name w:val="Unresolved Mention1"/>
    <w:basedOn w:val="DefaultParagraphFont"/>
    <w:uiPriority w:val="99"/>
    <w:rsid w:val="005E56A5"/>
    <w:rPr>
      <w:color w:val="808080"/>
      <w:shd w:val="clear" w:color="auto" w:fill="E6E6E6"/>
    </w:rPr>
  </w:style>
  <w:style w:type="character" w:customStyle="1" w:styleId="Heading6Char">
    <w:name w:val="Heading 6 Char"/>
    <w:aliases w:val="Heading 6_Job title Char"/>
    <w:basedOn w:val="DefaultParagraphFont"/>
    <w:link w:val="Heading6"/>
    <w:uiPriority w:val="9"/>
    <w:rsid w:val="005859FE"/>
    <w:rPr>
      <w:rFonts w:asciiTheme="majorHAnsi" w:eastAsiaTheme="majorEastAsia" w:hAnsiTheme="majorHAnsi" w:cstheme="majorBidi"/>
      <w:color w:val="415462" w:themeColor="text2"/>
      <w:sz w:val="20"/>
    </w:rPr>
  </w:style>
  <w:style w:type="character" w:customStyle="1" w:styleId="Heading7Char">
    <w:name w:val="Heading 7 Char"/>
    <w:basedOn w:val="DefaultParagraphFont"/>
    <w:link w:val="Heading7"/>
    <w:uiPriority w:val="9"/>
    <w:rsid w:val="00A142CB"/>
    <w:rPr>
      <w:rFonts w:asciiTheme="majorHAnsi" w:eastAsiaTheme="majorEastAsia" w:hAnsiTheme="majorHAnsi" w:cstheme="majorBidi"/>
      <w:i/>
      <w:iCs/>
      <w:color w:val="005366" w:themeColor="accent1" w:themeShade="7F"/>
    </w:rPr>
  </w:style>
  <w:style w:type="character" w:styleId="SubtleEmphasis">
    <w:name w:val="Subtle Emphasis"/>
    <w:basedOn w:val="DefaultParagraphFont"/>
    <w:uiPriority w:val="19"/>
    <w:qFormat/>
    <w:rsid w:val="0035034A"/>
    <w:rPr>
      <w:rFonts w:asciiTheme="minorHAnsi" w:hAnsiTheme="minorHAnsi"/>
      <w:b w:val="0"/>
      <w:i w:val="0"/>
      <w:iCs/>
      <w:color w:val="FFFFFF" w:themeColor="background1"/>
      <w:sz w:val="24"/>
    </w:rPr>
  </w:style>
  <w:style w:type="paragraph" w:customStyle="1" w:styleId="ListParagraphnumbers">
    <w:name w:val="List Paragraph numbers"/>
    <w:basedOn w:val="ListParagraph"/>
    <w:qFormat/>
    <w:rsid w:val="00A91A7E"/>
    <w:pPr>
      <w:numPr>
        <w:numId w:val="2"/>
      </w:numPr>
    </w:pPr>
  </w:style>
  <w:style w:type="character" w:styleId="CommentReference">
    <w:name w:val="annotation reference"/>
    <w:basedOn w:val="DefaultParagraphFont"/>
    <w:uiPriority w:val="99"/>
    <w:semiHidden/>
    <w:unhideWhenUsed/>
    <w:rsid w:val="006E2CD3"/>
    <w:rPr>
      <w:sz w:val="16"/>
      <w:szCs w:val="16"/>
    </w:rPr>
  </w:style>
  <w:style w:type="paragraph" w:styleId="CommentText">
    <w:name w:val="annotation text"/>
    <w:basedOn w:val="Normal"/>
    <w:link w:val="CommentTextChar"/>
    <w:uiPriority w:val="99"/>
    <w:semiHidden/>
    <w:unhideWhenUsed/>
    <w:rsid w:val="006E2CD3"/>
    <w:pPr>
      <w:spacing w:before="0" w:after="160" w:line="240" w:lineRule="auto"/>
    </w:pPr>
    <w:rPr>
      <w:color w:val="auto"/>
      <w:sz w:val="20"/>
      <w:szCs w:val="20"/>
    </w:rPr>
  </w:style>
  <w:style w:type="character" w:customStyle="1" w:styleId="CommentTextChar">
    <w:name w:val="Comment Text Char"/>
    <w:basedOn w:val="DefaultParagraphFont"/>
    <w:link w:val="CommentText"/>
    <w:uiPriority w:val="99"/>
    <w:semiHidden/>
    <w:rsid w:val="006E2CD3"/>
    <w:rPr>
      <w:sz w:val="20"/>
      <w:szCs w:val="20"/>
    </w:rPr>
  </w:style>
  <w:style w:type="paragraph" w:styleId="BalloonText">
    <w:name w:val="Balloon Text"/>
    <w:basedOn w:val="Normal"/>
    <w:link w:val="BalloonTextChar"/>
    <w:uiPriority w:val="99"/>
    <w:semiHidden/>
    <w:unhideWhenUsed/>
    <w:rsid w:val="006E2CD3"/>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E2CD3"/>
    <w:rPr>
      <w:rFonts w:ascii="Times New Roman" w:hAnsi="Times New Roman" w:cs="Times New Roman"/>
      <w:color w:val="262626" w:themeColor="text1" w:themeTint="D9"/>
      <w:sz w:val="18"/>
      <w:szCs w:val="18"/>
    </w:rPr>
  </w:style>
  <w:style w:type="paragraph" w:styleId="NormalWeb">
    <w:name w:val="Normal (Web)"/>
    <w:basedOn w:val="Normal"/>
    <w:uiPriority w:val="99"/>
    <w:unhideWhenUsed/>
    <w:rsid w:val="0036516E"/>
    <w:pPr>
      <w:spacing w:before="100" w:beforeAutospacing="1" w:after="100" w:afterAutospacing="1" w:line="240" w:lineRule="auto"/>
    </w:pPr>
    <w:rPr>
      <w:rFonts w:ascii="Times New Roman" w:eastAsia="Times New Roman" w:hAnsi="Times New Roman" w:cs="Times New Roman"/>
      <w:color w:val="auto"/>
      <w:sz w:val="24"/>
    </w:rPr>
  </w:style>
  <w:style w:type="paragraph" w:styleId="CommentSubject">
    <w:name w:val="annotation subject"/>
    <w:basedOn w:val="CommentText"/>
    <w:next w:val="CommentText"/>
    <w:link w:val="CommentSubjectChar"/>
    <w:uiPriority w:val="99"/>
    <w:semiHidden/>
    <w:unhideWhenUsed/>
    <w:rsid w:val="0091128F"/>
    <w:pPr>
      <w:spacing w:before="120" w:after="120"/>
    </w:pPr>
    <w:rPr>
      <w:b/>
      <w:bCs/>
      <w:color w:val="262626" w:themeColor="text1" w:themeTint="D9"/>
    </w:rPr>
  </w:style>
  <w:style w:type="character" w:customStyle="1" w:styleId="CommentSubjectChar">
    <w:name w:val="Comment Subject Char"/>
    <w:basedOn w:val="CommentTextChar"/>
    <w:link w:val="CommentSubject"/>
    <w:uiPriority w:val="99"/>
    <w:semiHidden/>
    <w:rsid w:val="0091128F"/>
    <w:rPr>
      <w:b/>
      <w:bCs/>
      <w:color w:val="262626" w:themeColor="text1" w:themeTint="D9"/>
      <w:sz w:val="20"/>
      <w:szCs w:val="20"/>
    </w:rPr>
  </w:style>
  <w:style w:type="paragraph" w:styleId="BodyText2">
    <w:name w:val="Body Text 2"/>
    <w:basedOn w:val="Normal"/>
    <w:link w:val="BodyText2Char"/>
    <w:uiPriority w:val="99"/>
    <w:semiHidden/>
    <w:unhideWhenUsed/>
    <w:rsid w:val="00C41DE7"/>
    <w:pPr>
      <w:spacing w:line="480" w:lineRule="auto"/>
    </w:pPr>
  </w:style>
  <w:style w:type="character" w:customStyle="1" w:styleId="BodyText2Char">
    <w:name w:val="Body Text 2 Char"/>
    <w:basedOn w:val="DefaultParagraphFont"/>
    <w:link w:val="BodyText2"/>
    <w:uiPriority w:val="99"/>
    <w:semiHidden/>
    <w:rsid w:val="00C41DE7"/>
    <w:rPr>
      <w:color w:val="262626" w:themeColor="text1" w:themeTint="D9"/>
      <w:sz w:val="22"/>
    </w:rPr>
  </w:style>
  <w:style w:type="paragraph" w:customStyle="1" w:styleId="Default">
    <w:name w:val="Default"/>
    <w:rsid w:val="002A146E"/>
    <w:pPr>
      <w:autoSpaceDE w:val="0"/>
      <w:autoSpaceDN w:val="0"/>
      <w:adjustRightInd w:val="0"/>
    </w:pPr>
    <w:rPr>
      <w:rFonts w:ascii="Arial" w:hAnsi="Arial" w:cs="Arial"/>
      <w:color w:val="000000"/>
    </w:rPr>
  </w:style>
  <w:style w:type="character" w:customStyle="1" w:styleId="normaltextrun">
    <w:name w:val="normaltextrun"/>
    <w:basedOn w:val="DefaultParagraphFont"/>
    <w:rsid w:val="000B5510"/>
  </w:style>
  <w:style w:type="character" w:customStyle="1" w:styleId="findhit">
    <w:name w:val="findhit"/>
    <w:basedOn w:val="DefaultParagraphFont"/>
    <w:rsid w:val="000B5510"/>
  </w:style>
  <w:style w:type="character" w:customStyle="1" w:styleId="eop">
    <w:name w:val="eop"/>
    <w:basedOn w:val="DefaultParagraphFont"/>
    <w:rsid w:val="000B5510"/>
  </w:style>
  <w:style w:type="paragraph" w:styleId="BodyText3">
    <w:name w:val="Body Text 3"/>
    <w:basedOn w:val="Normal"/>
    <w:link w:val="BodyText3Char"/>
    <w:uiPriority w:val="99"/>
    <w:semiHidden/>
    <w:unhideWhenUsed/>
    <w:rsid w:val="009F4091"/>
    <w:rPr>
      <w:sz w:val="16"/>
      <w:szCs w:val="16"/>
    </w:rPr>
  </w:style>
  <w:style w:type="character" w:customStyle="1" w:styleId="BodyText3Char">
    <w:name w:val="Body Text 3 Char"/>
    <w:basedOn w:val="DefaultParagraphFont"/>
    <w:link w:val="BodyText3"/>
    <w:uiPriority w:val="99"/>
    <w:semiHidden/>
    <w:rsid w:val="009F4091"/>
    <w:rPr>
      <w:color w:val="262626" w:themeColor="text1" w:themeTint="D9"/>
      <w:sz w:val="16"/>
      <w:szCs w:val="16"/>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rsid w:val="00365672"/>
    <w:rPr>
      <w:color w:val="262626" w:themeColor="text1" w:themeTint="D9"/>
      <w:sz w:val="22"/>
    </w:rPr>
  </w:style>
  <w:style w:type="paragraph" w:customStyle="1" w:styleId="paragraph">
    <w:name w:val="paragraph"/>
    <w:basedOn w:val="Normal"/>
    <w:rsid w:val="00122A19"/>
    <w:pPr>
      <w:spacing w:before="100" w:beforeAutospacing="1" w:after="100" w:afterAutospacing="1" w:line="240" w:lineRule="auto"/>
    </w:pPr>
    <w:rPr>
      <w:rFonts w:ascii="Times New Roman" w:eastAsia="Times New Roman" w:hAnsi="Times New Roman" w:cs="Times New Roman"/>
      <w:color w:val="auto"/>
      <w:sz w:val="24"/>
      <w:lang w:eastAsia="en-GB"/>
    </w:rPr>
  </w:style>
  <w:style w:type="character" w:customStyle="1" w:styleId="ui-provider">
    <w:name w:val="ui-provider"/>
    <w:basedOn w:val="DefaultParagraphFont"/>
    <w:rsid w:val="007D5120"/>
  </w:style>
  <w:style w:type="character" w:styleId="UnresolvedMention">
    <w:name w:val="Unresolved Mention"/>
    <w:basedOn w:val="DefaultParagraphFont"/>
    <w:uiPriority w:val="99"/>
    <w:semiHidden/>
    <w:unhideWhenUsed/>
    <w:rsid w:val="00D13A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74219">
      <w:bodyDiv w:val="1"/>
      <w:marLeft w:val="0"/>
      <w:marRight w:val="0"/>
      <w:marTop w:val="0"/>
      <w:marBottom w:val="0"/>
      <w:divBdr>
        <w:top w:val="none" w:sz="0" w:space="0" w:color="auto"/>
        <w:left w:val="none" w:sz="0" w:space="0" w:color="auto"/>
        <w:bottom w:val="none" w:sz="0" w:space="0" w:color="auto"/>
        <w:right w:val="none" w:sz="0" w:space="0" w:color="auto"/>
      </w:divBdr>
    </w:div>
    <w:div w:id="74397386">
      <w:bodyDiv w:val="1"/>
      <w:marLeft w:val="0"/>
      <w:marRight w:val="0"/>
      <w:marTop w:val="0"/>
      <w:marBottom w:val="0"/>
      <w:divBdr>
        <w:top w:val="none" w:sz="0" w:space="0" w:color="auto"/>
        <w:left w:val="none" w:sz="0" w:space="0" w:color="auto"/>
        <w:bottom w:val="none" w:sz="0" w:space="0" w:color="auto"/>
        <w:right w:val="none" w:sz="0" w:space="0" w:color="auto"/>
      </w:divBdr>
    </w:div>
    <w:div w:id="80028368">
      <w:bodyDiv w:val="1"/>
      <w:marLeft w:val="0"/>
      <w:marRight w:val="0"/>
      <w:marTop w:val="0"/>
      <w:marBottom w:val="0"/>
      <w:divBdr>
        <w:top w:val="none" w:sz="0" w:space="0" w:color="auto"/>
        <w:left w:val="none" w:sz="0" w:space="0" w:color="auto"/>
        <w:bottom w:val="none" w:sz="0" w:space="0" w:color="auto"/>
        <w:right w:val="none" w:sz="0" w:space="0" w:color="auto"/>
      </w:divBdr>
    </w:div>
    <w:div w:id="97995225">
      <w:bodyDiv w:val="1"/>
      <w:marLeft w:val="0"/>
      <w:marRight w:val="0"/>
      <w:marTop w:val="0"/>
      <w:marBottom w:val="0"/>
      <w:divBdr>
        <w:top w:val="none" w:sz="0" w:space="0" w:color="auto"/>
        <w:left w:val="none" w:sz="0" w:space="0" w:color="auto"/>
        <w:bottom w:val="none" w:sz="0" w:space="0" w:color="auto"/>
        <w:right w:val="none" w:sz="0" w:space="0" w:color="auto"/>
      </w:divBdr>
    </w:div>
    <w:div w:id="117526307">
      <w:bodyDiv w:val="1"/>
      <w:marLeft w:val="0"/>
      <w:marRight w:val="0"/>
      <w:marTop w:val="0"/>
      <w:marBottom w:val="0"/>
      <w:divBdr>
        <w:top w:val="none" w:sz="0" w:space="0" w:color="auto"/>
        <w:left w:val="none" w:sz="0" w:space="0" w:color="auto"/>
        <w:bottom w:val="none" w:sz="0" w:space="0" w:color="auto"/>
        <w:right w:val="none" w:sz="0" w:space="0" w:color="auto"/>
      </w:divBdr>
    </w:div>
    <w:div w:id="120197938">
      <w:bodyDiv w:val="1"/>
      <w:marLeft w:val="0"/>
      <w:marRight w:val="0"/>
      <w:marTop w:val="0"/>
      <w:marBottom w:val="0"/>
      <w:divBdr>
        <w:top w:val="none" w:sz="0" w:space="0" w:color="auto"/>
        <w:left w:val="none" w:sz="0" w:space="0" w:color="auto"/>
        <w:bottom w:val="none" w:sz="0" w:space="0" w:color="auto"/>
        <w:right w:val="none" w:sz="0" w:space="0" w:color="auto"/>
      </w:divBdr>
    </w:div>
    <w:div w:id="141310057">
      <w:bodyDiv w:val="1"/>
      <w:marLeft w:val="0"/>
      <w:marRight w:val="0"/>
      <w:marTop w:val="0"/>
      <w:marBottom w:val="0"/>
      <w:divBdr>
        <w:top w:val="none" w:sz="0" w:space="0" w:color="auto"/>
        <w:left w:val="none" w:sz="0" w:space="0" w:color="auto"/>
        <w:bottom w:val="none" w:sz="0" w:space="0" w:color="auto"/>
        <w:right w:val="none" w:sz="0" w:space="0" w:color="auto"/>
      </w:divBdr>
    </w:div>
    <w:div w:id="159347266">
      <w:bodyDiv w:val="1"/>
      <w:marLeft w:val="0"/>
      <w:marRight w:val="0"/>
      <w:marTop w:val="0"/>
      <w:marBottom w:val="0"/>
      <w:divBdr>
        <w:top w:val="none" w:sz="0" w:space="0" w:color="auto"/>
        <w:left w:val="none" w:sz="0" w:space="0" w:color="auto"/>
        <w:bottom w:val="none" w:sz="0" w:space="0" w:color="auto"/>
        <w:right w:val="none" w:sz="0" w:space="0" w:color="auto"/>
      </w:divBdr>
    </w:div>
    <w:div w:id="168957141">
      <w:bodyDiv w:val="1"/>
      <w:marLeft w:val="0"/>
      <w:marRight w:val="0"/>
      <w:marTop w:val="0"/>
      <w:marBottom w:val="0"/>
      <w:divBdr>
        <w:top w:val="none" w:sz="0" w:space="0" w:color="auto"/>
        <w:left w:val="none" w:sz="0" w:space="0" w:color="auto"/>
        <w:bottom w:val="none" w:sz="0" w:space="0" w:color="auto"/>
        <w:right w:val="none" w:sz="0" w:space="0" w:color="auto"/>
      </w:divBdr>
    </w:div>
    <w:div w:id="186330834">
      <w:bodyDiv w:val="1"/>
      <w:marLeft w:val="0"/>
      <w:marRight w:val="0"/>
      <w:marTop w:val="0"/>
      <w:marBottom w:val="0"/>
      <w:divBdr>
        <w:top w:val="none" w:sz="0" w:space="0" w:color="auto"/>
        <w:left w:val="none" w:sz="0" w:space="0" w:color="auto"/>
        <w:bottom w:val="none" w:sz="0" w:space="0" w:color="auto"/>
        <w:right w:val="none" w:sz="0" w:space="0" w:color="auto"/>
      </w:divBdr>
    </w:div>
    <w:div w:id="191503761">
      <w:bodyDiv w:val="1"/>
      <w:marLeft w:val="0"/>
      <w:marRight w:val="0"/>
      <w:marTop w:val="0"/>
      <w:marBottom w:val="0"/>
      <w:divBdr>
        <w:top w:val="none" w:sz="0" w:space="0" w:color="auto"/>
        <w:left w:val="none" w:sz="0" w:space="0" w:color="auto"/>
        <w:bottom w:val="none" w:sz="0" w:space="0" w:color="auto"/>
        <w:right w:val="none" w:sz="0" w:space="0" w:color="auto"/>
      </w:divBdr>
    </w:div>
    <w:div w:id="205603235">
      <w:bodyDiv w:val="1"/>
      <w:marLeft w:val="0"/>
      <w:marRight w:val="0"/>
      <w:marTop w:val="0"/>
      <w:marBottom w:val="0"/>
      <w:divBdr>
        <w:top w:val="none" w:sz="0" w:space="0" w:color="auto"/>
        <w:left w:val="none" w:sz="0" w:space="0" w:color="auto"/>
        <w:bottom w:val="none" w:sz="0" w:space="0" w:color="auto"/>
        <w:right w:val="none" w:sz="0" w:space="0" w:color="auto"/>
      </w:divBdr>
    </w:div>
    <w:div w:id="220142345">
      <w:bodyDiv w:val="1"/>
      <w:marLeft w:val="0"/>
      <w:marRight w:val="0"/>
      <w:marTop w:val="0"/>
      <w:marBottom w:val="0"/>
      <w:divBdr>
        <w:top w:val="none" w:sz="0" w:space="0" w:color="auto"/>
        <w:left w:val="none" w:sz="0" w:space="0" w:color="auto"/>
        <w:bottom w:val="none" w:sz="0" w:space="0" w:color="auto"/>
        <w:right w:val="none" w:sz="0" w:space="0" w:color="auto"/>
      </w:divBdr>
    </w:div>
    <w:div w:id="259145033">
      <w:bodyDiv w:val="1"/>
      <w:marLeft w:val="0"/>
      <w:marRight w:val="0"/>
      <w:marTop w:val="0"/>
      <w:marBottom w:val="0"/>
      <w:divBdr>
        <w:top w:val="none" w:sz="0" w:space="0" w:color="auto"/>
        <w:left w:val="none" w:sz="0" w:space="0" w:color="auto"/>
        <w:bottom w:val="none" w:sz="0" w:space="0" w:color="auto"/>
        <w:right w:val="none" w:sz="0" w:space="0" w:color="auto"/>
      </w:divBdr>
    </w:div>
    <w:div w:id="262810482">
      <w:bodyDiv w:val="1"/>
      <w:marLeft w:val="0"/>
      <w:marRight w:val="0"/>
      <w:marTop w:val="0"/>
      <w:marBottom w:val="0"/>
      <w:divBdr>
        <w:top w:val="none" w:sz="0" w:space="0" w:color="auto"/>
        <w:left w:val="none" w:sz="0" w:space="0" w:color="auto"/>
        <w:bottom w:val="none" w:sz="0" w:space="0" w:color="auto"/>
        <w:right w:val="none" w:sz="0" w:space="0" w:color="auto"/>
      </w:divBdr>
    </w:div>
    <w:div w:id="282612150">
      <w:bodyDiv w:val="1"/>
      <w:marLeft w:val="0"/>
      <w:marRight w:val="0"/>
      <w:marTop w:val="0"/>
      <w:marBottom w:val="0"/>
      <w:divBdr>
        <w:top w:val="none" w:sz="0" w:space="0" w:color="auto"/>
        <w:left w:val="none" w:sz="0" w:space="0" w:color="auto"/>
        <w:bottom w:val="none" w:sz="0" w:space="0" w:color="auto"/>
        <w:right w:val="none" w:sz="0" w:space="0" w:color="auto"/>
      </w:divBdr>
    </w:div>
    <w:div w:id="307324551">
      <w:bodyDiv w:val="1"/>
      <w:marLeft w:val="0"/>
      <w:marRight w:val="0"/>
      <w:marTop w:val="0"/>
      <w:marBottom w:val="0"/>
      <w:divBdr>
        <w:top w:val="none" w:sz="0" w:space="0" w:color="auto"/>
        <w:left w:val="none" w:sz="0" w:space="0" w:color="auto"/>
        <w:bottom w:val="none" w:sz="0" w:space="0" w:color="auto"/>
        <w:right w:val="none" w:sz="0" w:space="0" w:color="auto"/>
      </w:divBdr>
    </w:div>
    <w:div w:id="310139076">
      <w:bodyDiv w:val="1"/>
      <w:marLeft w:val="0"/>
      <w:marRight w:val="0"/>
      <w:marTop w:val="0"/>
      <w:marBottom w:val="0"/>
      <w:divBdr>
        <w:top w:val="none" w:sz="0" w:space="0" w:color="auto"/>
        <w:left w:val="none" w:sz="0" w:space="0" w:color="auto"/>
        <w:bottom w:val="none" w:sz="0" w:space="0" w:color="auto"/>
        <w:right w:val="none" w:sz="0" w:space="0" w:color="auto"/>
      </w:divBdr>
    </w:div>
    <w:div w:id="338166056">
      <w:bodyDiv w:val="1"/>
      <w:marLeft w:val="0"/>
      <w:marRight w:val="0"/>
      <w:marTop w:val="0"/>
      <w:marBottom w:val="0"/>
      <w:divBdr>
        <w:top w:val="none" w:sz="0" w:space="0" w:color="auto"/>
        <w:left w:val="none" w:sz="0" w:space="0" w:color="auto"/>
        <w:bottom w:val="none" w:sz="0" w:space="0" w:color="auto"/>
        <w:right w:val="none" w:sz="0" w:space="0" w:color="auto"/>
      </w:divBdr>
    </w:div>
    <w:div w:id="363752014">
      <w:bodyDiv w:val="1"/>
      <w:marLeft w:val="0"/>
      <w:marRight w:val="0"/>
      <w:marTop w:val="0"/>
      <w:marBottom w:val="0"/>
      <w:divBdr>
        <w:top w:val="none" w:sz="0" w:space="0" w:color="auto"/>
        <w:left w:val="none" w:sz="0" w:space="0" w:color="auto"/>
        <w:bottom w:val="none" w:sz="0" w:space="0" w:color="auto"/>
        <w:right w:val="none" w:sz="0" w:space="0" w:color="auto"/>
      </w:divBdr>
    </w:div>
    <w:div w:id="383022974">
      <w:bodyDiv w:val="1"/>
      <w:marLeft w:val="0"/>
      <w:marRight w:val="0"/>
      <w:marTop w:val="0"/>
      <w:marBottom w:val="0"/>
      <w:divBdr>
        <w:top w:val="none" w:sz="0" w:space="0" w:color="auto"/>
        <w:left w:val="none" w:sz="0" w:space="0" w:color="auto"/>
        <w:bottom w:val="none" w:sz="0" w:space="0" w:color="auto"/>
        <w:right w:val="none" w:sz="0" w:space="0" w:color="auto"/>
      </w:divBdr>
    </w:div>
    <w:div w:id="383649124">
      <w:bodyDiv w:val="1"/>
      <w:marLeft w:val="0"/>
      <w:marRight w:val="0"/>
      <w:marTop w:val="0"/>
      <w:marBottom w:val="0"/>
      <w:divBdr>
        <w:top w:val="none" w:sz="0" w:space="0" w:color="auto"/>
        <w:left w:val="none" w:sz="0" w:space="0" w:color="auto"/>
        <w:bottom w:val="none" w:sz="0" w:space="0" w:color="auto"/>
        <w:right w:val="none" w:sz="0" w:space="0" w:color="auto"/>
      </w:divBdr>
    </w:div>
    <w:div w:id="393624760">
      <w:bodyDiv w:val="1"/>
      <w:marLeft w:val="0"/>
      <w:marRight w:val="0"/>
      <w:marTop w:val="0"/>
      <w:marBottom w:val="0"/>
      <w:divBdr>
        <w:top w:val="none" w:sz="0" w:space="0" w:color="auto"/>
        <w:left w:val="none" w:sz="0" w:space="0" w:color="auto"/>
        <w:bottom w:val="none" w:sz="0" w:space="0" w:color="auto"/>
        <w:right w:val="none" w:sz="0" w:space="0" w:color="auto"/>
      </w:divBdr>
    </w:div>
    <w:div w:id="420295242">
      <w:bodyDiv w:val="1"/>
      <w:marLeft w:val="0"/>
      <w:marRight w:val="0"/>
      <w:marTop w:val="0"/>
      <w:marBottom w:val="0"/>
      <w:divBdr>
        <w:top w:val="none" w:sz="0" w:space="0" w:color="auto"/>
        <w:left w:val="none" w:sz="0" w:space="0" w:color="auto"/>
        <w:bottom w:val="none" w:sz="0" w:space="0" w:color="auto"/>
        <w:right w:val="none" w:sz="0" w:space="0" w:color="auto"/>
      </w:divBdr>
    </w:div>
    <w:div w:id="436288929">
      <w:bodyDiv w:val="1"/>
      <w:marLeft w:val="0"/>
      <w:marRight w:val="0"/>
      <w:marTop w:val="0"/>
      <w:marBottom w:val="0"/>
      <w:divBdr>
        <w:top w:val="none" w:sz="0" w:space="0" w:color="auto"/>
        <w:left w:val="none" w:sz="0" w:space="0" w:color="auto"/>
        <w:bottom w:val="none" w:sz="0" w:space="0" w:color="auto"/>
        <w:right w:val="none" w:sz="0" w:space="0" w:color="auto"/>
      </w:divBdr>
    </w:div>
    <w:div w:id="439182344">
      <w:bodyDiv w:val="1"/>
      <w:marLeft w:val="0"/>
      <w:marRight w:val="0"/>
      <w:marTop w:val="0"/>
      <w:marBottom w:val="0"/>
      <w:divBdr>
        <w:top w:val="none" w:sz="0" w:space="0" w:color="auto"/>
        <w:left w:val="none" w:sz="0" w:space="0" w:color="auto"/>
        <w:bottom w:val="none" w:sz="0" w:space="0" w:color="auto"/>
        <w:right w:val="none" w:sz="0" w:space="0" w:color="auto"/>
      </w:divBdr>
    </w:div>
    <w:div w:id="481780228">
      <w:bodyDiv w:val="1"/>
      <w:marLeft w:val="0"/>
      <w:marRight w:val="0"/>
      <w:marTop w:val="0"/>
      <w:marBottom w:val="0"/>
      <w:divBdr>
        <w:top w:val="none" w:sz="0" w:space="0" w:color="auto"/>
        <w:left w:val="none" w:sz="0" w:space="0" w:color="auto"/>
        <w:bottom w:val="none" w:sz="0" w:space="0" w:color="auto"/>
        <w:right w:val="none" w:sz="0" w:space="0" w:color="auto"/>
      </w:divBdr>
    </w:div>
    <w:div w:id="521280082">
      <w:bodyDiv w:val="1"/>
      <w:marLeft w:val="0"/>
      <w:marRight w:val="0"/>
      <w:marTop w:val="0"/>
      <w:marBottom w:val="0"/>
      <w:divBdr>
        <w:top w:val="none" w:sz="0" w:space="0" w:color="auto"/>
        <w:left w:val="none" w:sz="0" w:space="0" w:color="auto"/>
        <w:bottom w:val="none" w:sz="0" w:space="0" w:color="auto"/>
        <w:right w:val="none" w:sz="0" w:space="0" w:color="auto"/>
      </w:divBdr>
    </w:div>
    <w:div w:id="535579542">
      <w:bodyDiv w:val="1"/>
      <w:marLeft w:val="0"/>
      <w:marRight w:val="0"/>
      <w:marTop w:val="0"/>
      <w:marBottom w:val="0"/>
      <w:divBdr>
        <w:top w:val="none" w:sz="0" w:space="0" w:color="auto"/>
        <w:left w:val="none" w:sz="0" w:space="0" w:color="auto"/>
        <w:bottom w:val="none" w:sz="0" w:space="0" w:color="auto"/>
        <w:right w:val="none" w:sz="0" w:space="0" w:color="auto"/>
      </w:divBdr>
    </w:div>
    <w:div w:id="546724049">
      <w:bodyDiv w:val="1"/>
      <w:marLeft w:val="0"/>
      <w:marRight w:val="0"/>
      <w:marTop w:val="0"/>
      <w:marBottom w:val="0"/>
      <w:divBdr>
        <w:top w:val="none" w:sz="0" w:space="0" w:color="auto"/>
        <w:left w:val="none" w:sz="0" w:space="0" w:color="auto"/>
        <w:bottom w:val="none" w:sz="0" w:space="0" w:color="auto"/>
        <w:right w:val="none" w:sz="0" w:space="0" w:color="auto"/>
      </w:divBdr>
    </w:div>
    <w:div w:id="553273115">
      <w:bodyDiv w:val="1"/>
      <w:marLeft w:val="0"/>
      <w:marRight w:val="0"/>
      <w:marTop w:val="0"/>
      <w:marBottom w:val="0"/>
      <w:divBdr>
        <w:top w:val="none" w:sz="0" w:space="0" w:color="auto"/>
        <w:left w:val="none" w:sz="0" w:space="0" w:color="auto"/>
        <w:bottom w:val="none" w:sz="0" w:space="0" w:color="auto"/>
        <w:right w:val="none" w:sz="0" w:space="0" w:color="auto"/>
      </w:divBdr>
    </w:div>
    <w:div w:id="572856329">
      <w:bodyDiv w:val="1"/>
      <w:marLeft w:val="0"/>
      <w:marRight w:val="0"/>
      <w:marTop w:val="0"/>
      <w:marBottom w:val="0"/>
      <w:divBdr>
        <w:top w:val="none" w:sz="0" w:space="0" w:color="auto"/>
        <w:left w:val="none" w:sz="0" w:space="0" w:color="auto"/>
        <w:bottom w:val="none" w:sz="0" w:space="0" w:color="auto"/>
        <w:right w:val="none" w:sz="0" w:space="0" w:color="auto"/>
      </w:divBdr>
    </w:div>
    <w:div w:id="611472098">
      <w:bodyDiv w:val="1"/>
      <w:marLeft w:val="0"/>
      <w:marRight w:val="0"/>
      <w:marTop w:val="0"/>
      <w:marBottom w:val="0"/>
      <w:divBdr>
        <w:top w:val="none" w:sz="0" w:space="0" w:color="auto"/>
        <w:left w:val="none" w:sz="0" w:space="0" w:color="auto"/>
        <w:bottom w:val="none" w:sz="0" w:space="0" w:color="auto"/>
        <w:right w:val="none" w:sz="0" w:space="0" w:color="auto"/>
      </w:divBdr>
    </w:div>
    <w:div w:id="641694330">
      <w:bodyDiv w:val="1"/>
      <w:marLeft w:val="0"/>
      <w:marRight w:val="0"/>
      <w:marTop w:val="0"/>
      <w:marBottom w:val="0"/>
      <w:divBdr>
        <w:top w:val="none" w:sz="0" w:space="0" w:color="auto"/>
        <w:left w:val="none" w:sz="0" w:space="0" w:color="auto"/>
        <w:bottom w:val="none" w:sz="0" w:space="0" w:color="auto"/>
        <w:right w:val="none" w:sz="0" w:space="0" w:color="auto"/>
      </w:divBdr>
    </w:div>
    <w:div w:id="668946513">
      <w:bodyDiv w:val="1"/>
      <w:marLeft w:val="0"/>
      <w:marRight w:val="0"/>
      <w:marTop w:val="0"/>
      <w:marBottom w:val="0"/>
      <w:divBdr>
        <w:top w:val="none" w:sz="0" w:space="0" w:color="auto"/>
        <w:left w:val="none" w:sz="0" w:space="0" w:color="auto"/>
        <w:bottom w:val="none" w:sz="0" w:space="0" w:color="auto"/>
        <w:right w:val="none" w:sz="0" w:space="0" w:color="auto"/>
      </w:divBdr>
    </w:div>
    <w:div w:id="688412486">
      <w:bodyDiv w:val="1"/>
      <w:marLeft w:val="0"/>
      <w:marRight w:val="0"/>
      <w:marTop w:val="0"/>
      <w:marBottom w:val="0"/>
      <w:divBdr>
        <w:top w:val="none" w:sz="0" w:space="0" w:color="auto"/>
        <w:left w:val="none" w:sz="0" w:space="0" w:color="auto"/>
        <w:bottom w:val="none" w:sz="0" w:space="0" w:color="auto"/>
        <w:right w:val="none" w:sz="0" w:space="0" w:color="auto"/>
      </w:divBdr>
    </w:div>
    <w:div w:id="697587094">
      <w:bodyDiv w:val="1"/>
      <w:marLeft w:val="0"/>
      <w:marRight w:val="0"/>
      <w:marTop w:val="0"/>
      <w:marBottom w:val="0"/>
      <w:divBdr>
        <w:top w:val="none" w:sz="0" w:space="0" w:color="auto"/>
        <w:left w:val="none" w:sz="0" w:space="0" w:color="auto"/>
        <w:bottom w:val="none" w:sz="0" w:space="0" w:color="auto"/>
        <w:right w:val="none" w:sz="0" w:space="0" w:color="auto"/>
      </w:divBdr>
    </w:div>
    <w:div w:id="727991562">
      <w:bodyDiv w:val="1"/>
      <w:marLeft w:val="0"/>
      <w:marRight w:val="0"/>
      <w:marTop w:val="0"/>
      <w:marBottom w:val="0"/>
      <w:divBdr>
        <w:top w:val="none" w:sz="0" w:space="0" w:color="auto"/>
        <w:left w:val="none" w:sz="0" w:space="0" w:color="auto"/>
        <w:bottom w:val="none" w:sz="0" w:space="0" w:color="auto"/>
        <w:right w:val="none" w:sz="0" w:space="0" w:color="auto"/>
      </w:divBdr>
    </w:div>
    <w:div w:id="759714602">
      <w:bodyDiv w:val="1"/>
      <w:marLeft w:val="0"/>
      <w:marRight w:val="0"/>
      <w:marTop w:val="0"/>
      <w:marBottom w:val="0"/>
      <w:divBdr>
        <w:top w:val="none" w:sz="0" w:space="0" w:color="auto"/>
        <w:left w:val="none" w:sz="0" w:space="0" w:color="auto"/>
        <w:bottom w:val="none" w:sz="0" w:space="0" w:color="auto"/>
        <w:right w:val="none" w:sz="0" w:space="0" w:color="auto"/>
      </w:divBdr>
    </w:div>
    <w:div w:id="761493427">
      <w:bodyDiv w:val="1"/>
      <w:marLeft w:val="0"/>
      <w:marRight w:val="0"/>
      <w:marTop w:val="0"/>
      <w:marBottom w:val="0"/>
      <w:divBdr>
        <w:top w:val="none" w:sz="0" w:space="0" w:color="auto"/>
        <w:left w:val="none" w:sz="0" w:space="0" w:color="auto"/>
        <w:bottom w:val="none" w:sz="0" w:space="0" w:color="auto"/>
        <w:right w:val="none" w:sz="0" w:space="0" w:color="auto"/>
      </w:divBdr>
    </w:div>
    <w:div w:id="780489589">
      <w:bodyDiv w:val="1"/>
      <w:marLeft w:val="0"/>
      <w:marRight w:val="0"/>
      <w:marTop w:val="0"/>
      <w:marBottom w:val="0"/>
      <w:divBdr>
        <w:top w:val="none" w:sz="0" w:space="0" w:color="auto"/>
        <w:left w:val="none" w:sz="0" w:space="0" w:color="auto"/>
        <w:bottom w:val="none" w:sz="0" w:space="0" w:color="auto"/>
        <w:right w:val="none" w:sz="0" w:space="0" w:color="auto"/>
      </w:divBdr>
    </w:div>
    <w:div w:id="787898515">
      <w:bodyDiv w:val="1"/>
      <w:marLeft w:val="0"/>
      <w:marRight w:val="0"/>
      <w:marTop w:val="0"/>
      <w:marBottom w:val="0"/>
      <w:divBdr>
        <w:top w:val="none" w:sz="0" w:space="0" w:color="auto"/>
        <w:left w:val="none" w:sz="0" w:space="0" w:color="auto"/>
        <w:bottom w:val="none" w:sz="0" w:space="0" w:color="auto"/>
        <w:right w:val="none" w:sz="0" w:space="0" w:color="auto"/>
      </w:divBdr>
    </w:div>
    <w:div w:id="813183752">
      <w:bodyDiv w:val="1"/>
      <w:marLeft w:val="0"/>
      <w:marRight w:val="0"/>
      <w:marTop w:val="0"/>
      <w:marBottom w:val="0"/>
      <w:divBdr>
        <w:top w:val="none" w:sz="0" w:space="0" w:color="auto"/>
        <w:left w:val="none" w:sz="0" w:space="0" w:color="auto"/>
        <w:bottom w:val="none" w:sz="0" w:space="0" w:color="auto"/>
        <w:right w:val="none" w:sz="0" w:space="0" w:color="auto"/>
      </w:divBdr>
    </w:div>
    <w:div w:id="864371881">
      <w:bodyDiv w:val="1"/>
      <w:marLeft w:val="0"/>
      <w:marRight w:val="0"/>
      <w:marTop w:val="0"/>
      <w:marBottom w:val="0"/>
      <w:divBdr>
        <w:top w:val="none" w:sz="0" w:space="0" w:color="auto"/>
        <w:left w:val="none" w:sz="0" w:space="0" w:color="auto"/>
        <w:bottom w:val="none" w:sz="0" w:space="0" w:color="auto"/>
        <w:right w:val="none" w:sz="0" w:space="0" w:color="auto"/>
      </w:divBdr>
    </w:div>
    <w:div w:id="865752850">
      <w:bodyDiv w:val="1"/>
      <w:marLeft w:val="0"/>
      <w:marRight w:val="0"/>
      <w:marTop w:val="0"/>
      <w:marBottom w:val="0"/>
      <w:divBdr>
        <w:top w:val="none" w:sz="0" w:space="0" w:color="auto"/>
        <w:left w:val="none" w:sz="0" w:space="0" w:color="auto"/>
        <w:bottom w:val="none" w:sz="0" w:space="0" w:color="auto"/>
        <w:right w:val="none" w:sz="0" w:space="0" w:color="auto"/>
      </w:divBdr>
    </w:div>
    <w:div w:id="872116080">
      <w:bodyDiv w:val="1"/>
      <w:marLeft w:val="0"/>
      <w:marRight w:val="0"/>
      <w:marTop w:val="0"/>
      <w:marBottom w:val="0"/>
      <w:divBdr>
        <w:top w:val="none" w:sz="0" w:space="0" w:color="auto"/>
        <w:left w:val="none" w:sz="0" w:space="0" w:color="auto"/>
        <w:bottom w:val="none" w:sz="0" w:space="0" w:color="auto"/>
        <w:right w:val="none" w:sz="0" w:space="0" w:color="auto"/>
      </w:divBdr>
    </w:div>
    <w:div w:id="896553484">
      <w:bodyDiv w:val="1"/>
      <w:marLeft w:val="0"/>
      <w:marRight w:val="0"/>
      <w:marTop w:val="0"/>
      <w:marBottom w:val="0"/>
      <w:divBdr>
        <w:top w:val="none" w:sz="0" w:space="0" w:color="auto"/>
        <w:left w:val="none" w:sz="0" w:space="0" w:color="auto"/>
        <w:bottom w:val="none" w:sz="0" w:space="0" w:color="auto"/>
        <w:right w:val="none" w:sz="0" w:space="0" w:color="auto"/>
      </w:divBdr>
    </w:div>
    <w:div w:id="904334684">
      <w:bodyDiv w:val="1"/>
      <w:marLeft w:val="0"/>
      <w:marRight w:val="0"/>
      <w:marTop w:val="0"/>
      <w:marBottom w:val="0"/>
      <w:divBdr>
        <w:top w:val="none" w:sz="0" w:space="0" w:color="auto"/>
        <w:left w:val="none" w:sz="0" w:space="0" w:color="auto"/>
        <w:bottom w:val="none" w:sz="0" w:space="0" w:color="auto"/>
        <w:right w:val="none" w:sz="0" w:space="0" w:color="auto"/>
      </w:divBdr>
    </w:div>
    <w:div w:id="904795939">
      <w:bodyDiv w:val="1"/>
      <w:marLeft w:val="0"/>
      <w:marRight w:val="0"/>
      <w:marTop w:val="0"/>
      <w:marBottom w:val="0"/>
      <w:divBdr>
        <w:top w:val="none" w:sz="0" w:space="0" w:color="auto"/>
        <w:left w:val="none" w:sz="0" w:space="0" w:color="auto"/>
        <w:bottom w:val="none" w:sz="0" w:space="0" w:color="auto"/>
        <w:right w:val="none" w:sz="0" w:space="0" w:color="auto"/>
      </w:divBdr>
    </w:div>
    <w:div w:id="938223033">
      <w:bodyDiv w:val="1"/>
      <w:marLeft w:val="0"/>
      <w:marRight w:val="0"/>
      <w:marTop w:val="0"/>
      <w:marBottom w:val="0"/>
      <w:divBdr>
        <w:top w:val="none" w:sz="0" w:space="0" w:color="auto"/>
        <w:left w:val="none" w:sz="0" w:space="0" w:color="auto"/>
        <w:bottom w:val="none" w:sz="0" w:space="0" w:color="auto"/>
        <w:right w:val="none" w:sz="0" w:space="0" w:color="auto"/>
      </w:divBdr>
    </w:div>
    <w:div w:id="952908047">
      <w:bodyDiv w:val="1"/>
      <w:marLeft w:val="0"/>
      <w:marRight w:val="0"/>
      <w:marTop w:val="0"/>
      <w:marBottom w:val="0"/>
      <w:divBdr>
        <w:top w:val="none" w:sz="0" w:space="0" w:color="auto"/>
        <w:left w:val="none" w:sz="0" w:space="0" w:color="auto"/>
        <w:bottom w:val="none" w:sz="0" w:space="0" w:color="auto"/>
        <w:right w:val="none" w:sz="0" w:space="0" w:color="auto"/>
      </w:divBdr>
    </w:div>
    <w:div w:id="959530949">
      <w:bodyDiv w:val="1"/>
      <w:marLeft w:val="0"/>
      <w:marRight w:val="0"/>
      <w:marTop w:val="0"/>
      <w:marBottom w:val="0"/>
      <w:divBdr>
        <w:top w:val="none" w:sz="0" w:space="0" w:color="auto"/>
        <w:left w:val="none" w:sz="0" w:space="0" w:color="auto"/>
        <w:bottom w:val="none" w:sz="0" w:space="0" w:color="auto"/>
        <w:right w:val="none" w:sz="0" w:space="0" w:color="auto"/>
      </w:divBdr>
    </w:div>
    <w:div w:id="1025667240">
      <w:bodyDiv w:val="1"/>
      <w:marLeft w:val="0"/>
      <w:marRight w:val="0"/>
      <w:marTop w:val="0"/>
      <w:marBottom w:val="0"/>
      <w:divBdr>
        <w:top w:val="none" w:sz="0" w:space="0" w:color="auto"/>
        <w:left w:val="none" w:sz="0" w:space="0" w:color="auto"/>
        <w:bottom w:val="none" w:sz="0" w:space="0" w:color="auto"/>
        <w:right w:val="none" w:sz="0" w:space="0" w:color="auto"/>
      </w:divBdr>
    </w:div>
    <w:div w:id="1062144905">
      <w:bodyDiv w:val="1"/>
      <w:marLeft w:val="0"/>
      <w:marRight w:val="0"/>
      <w:marTop w:val="0"/>
      <w:marBottom w:val="0"/>
      <w:divBdr>
        <w:top w:val="none" w:sz="0" w:space="0" w:color="auto"/>
        <w:left w:val="none" w:sz="0" w:space="0" w:color="auto"/>
        <w:bottom w:val="none" w:sz="0" w:space="0" w:color="auto"/>
        <w:right w:val="none" w:sz="0" w:space="0" w:color="auto"/>
      </w:divBdr>
    </w:div>
    <w:div w:id="1071779237">
      <w:bodyDiv w:val="1"/>
      <w:marLeft w:val="0"/>
      <w:marRight w:val="0"/>
      <w:marTop w:val="0"/>
      <w:marBottom w:val="0"/>
      <w:divBdr>
        <w:top w:val="none" w:sz="0" w:space="0" w:color="auto"/>
        <w:left w:val="none" w:sz="0" w:space="0" w:color="auto"/>
        <w:bottom w:val="none" w:sz="0" w:space="0" w:color="auto"/>
        <w:right w:val="none" w:sz="0" w:space="0" w:color="auto"/>
      </w:divBdr>
    </w:div>
    <w:div w:id="1157572375">
      <w:bodyDiv w:val="1"/>
      <w:marLeft w:val="0"/>
      <w:marRight w:val="0"/>
      <w:marTop w:val="0"/>
      <w:marBottom w:val="0"/>
      <w:divBdr>
        <w:top w:val="none" w:sz="0" w:space="0" w:color="auto"/>
        <w:left w:val="none" w:sz="0" w:space="0" w:color="auto"/>
        <w:bottom w:val="none" w:sz="0" w:space="0" w:color="auto"/>
        <w:right w:val="none" w:sz="0" w:space="0" w:color="auto"/>
      </w:divBdr>
    </w:div>
    <w:div w:id="1158304196">
      <w:bodyDiv w:val="1"/>
      <w:marLeft w:val="0"/>
      <w:marRight w:val="0"/>
      <w:marTop w:val="0"/>
      <w:marBottom w:val="0"/>
      <w:divBdr>
        <w:top w:val="none" w:sz="0" w:space="0" w:color="auto"/>
        <w:left w:val="none" w:sz="0" w:space="0" w:color="auto"/>
        <w:bottom w:val="none" w:sz="0" w:space="0" w:color="auto"/>
        <w:right w:val="none" w:sz="0" w:space="0" w:color="auto"/>
      </w:divBdr>
    </w:div>
    <w:div w:id="1172380443">
      <w:bodyDiv w:val="1"/>
      <w:marLeft w:val="0"/>
      <w:marRight w:val="0"/>
      <w:marTop w:val="0"/>
      <w:marBottom w:val="0"/>
      <w:divBdr>
        <w:top w:val="none" w:sz="0" w:space="0" w:color="auto"/>
        <w:left w:val="none" w:sz="0" w:space="0" w:color="auto"/>
        <w:bottom w:val="none" w:sz="0" w:space="0" w:color="auto"/>
        <w:right w:val="none" w:sz="0" w:space="0" w:color="auto"/>
      </w:divBdr>
    </w:div>
    <w:div w:id="1194460848">
      <w:bodyDiv w:val="1"/>
      <w:marLeft w:val="0"/>
      <w:marRight w:val="0"/>
      <w:marTop w:val="0"/>
      <w:marBottom w:val="0"/>
      <w:divBdr>
        <w:top w:val="none" w:sz="0" w:space="0" w:color="auto"/>
        <w:left w:val="none" w:sz="0" w:space="0" w:color="auto"/>
        <w:bottom w:val="none" w:sz="0" w:space="0" w:color="auto"/>
        <w:right w:val="none" w:sz="0" w:space="0" w:color="auto"/>
      </w:divBdr>
    </w:div>
    <w:div w:id="1204977069">
      <w:bodyDiv w:val="1"/>
      <w:marLeft w:val="0"/>
      <w:marRight w:val="0"/>
      <w:marTop w:val="0"/>
      <w:marBottom w:val="0"/>
      <w:divBdr>
        <w:top w:val="none" w:sz="0" w:space="0" w:color="auto"/>
        <w:left w:val="none" w:sz="0" w:space="0" w:color="auto"/>
        <w:bottom w:val="none" w:sz="0" w:space="0" w:color="auto"/>
        <w:right w:val="none" w:sz="0" w:space="0" w:color="auto"/>
      </w:divBdr>
    </w:div>
    <w:div w:id="1216118710">
      <w:bodyDiv w:val="1"/>
      <w:marLeft w:val="0"/>
      <w:marRight w:val="0"/>
      <w:marTop w:val="0"/>
      <w:marBottom w:val="0"/>
      <w:divBdr>
        <w:top w:val="none" w:sz="0" w:space="0" w:color="auto"/>
        <w:left w:val="none" w:sz="0" w:space="0" w:color="auto"/>
        <w:bottom w:val="none" w:sz="0" w:space="0" w:color="auto"/>
        <w:right w:val="none" w:sz="0" w:space="0" w:color="auto"/>
      </w:divBdr>
    </w:div>
    <w:div w:id="1220896699">
      <w:bodyDiv w:val="1"/>
      <w:marLeft w:val="0"/>
      <w:marRight w:val="0"/>
      <w:marTop w:val="0"/>
      <w:marBottom w:val="0"/>
      <w:divBdr>
        <w:top w:val="none" w:sz="0" w:space="0" w:color="auto"/>
        <w:left w:val="none" w:sz="0" w:space="0" w:color="auto"/>
        <w:bottom w:val="none" w:sz="0" w:space="0" w:color="auto"/>
        <w:right w:val="none" w:sz="0" w:space="0" w:color="auto"/>
      </w:divBdr>
    </w:div>
    <w:div w:id="1291589248">
      <w:bodyDiv w:val="1"/>
      <w:marLeft w:val="0"/>
      <w:marRight w:val="0"/>
      <w:marTop w:val="0"/>
      <w:marBottom w:val="0"/>
      <w:divBdr>
        <w:top w:val="none" w:sz="0" w:space="0" w:color="auto"/>
        <w:left w:val="none" w:sz="0" w:space="0" w:color="auto"/>
        <w:bottom w:val="none" w:sz="0" w:space="0" w:color="auto"/>
        <w:right w:val="none" w:sz="0" w:space="0" w:color="auto"/>
      </w:divBdr>
    </w:div>
    <w:div w:id="1302803146">
      <w:bodyDiv w:val="1"/>
      <w:marLeft w:val="0"/>
      <w:marRight w:val="0"/>
      <w:marTop w:val="0"/>
      <w:marBottom w:val="0"/>
      <w:divBdr>
        <w:top w:val="none" w:sz="0" w:space="0" w:color="auto"/>
        <w:left w:val="none" w:sz="0" w:space="0" w:color="auto"/>
        <w:bottom w:val="none" w:sz="0" w:space="0" w:color="auto"/>
        <w:right w:val="none" w:sz="0" w:space="0" w:color="auto"/>
      </w:divBdr>
    </w:div>
    <w:div w:id="1310398445">
      <w:bodyDiv w:val="1"/>
      <w:marLeft w:val="0"/>
      <w:marRight w:val="0"/>
      <w:marTop w:val="0"/>
      <w:marBottom w:val="0"/>
      <w:divBdr>
        <w:top w:val="none" w:sz="0" w:space="0" w:color="auto"/>
        <w:left w:val="none" w:sz="0" w:space="0" w:color="auto"/>
        <w:bottom w:val="none" w:sz="0" w:space="0" w:color="auto"/>
        <w:right w:val="none" w:sz="0" w:space="0" w:color="auto"/>
      </w:divBdr>
    </w:div>
    <w:div w:id="1331635456">
      <w:bodyDiv w:val="1"/>
      <w:marLeft w:val="0"/>
      <w:marRight w:val="0"/>
      <w:marTop w:val="0"/>
      <w:marBottom w:val="0"/>
      <w:divBdr>
        <w:top w:val="none" w:sz="0" w:space="0" w:color="auto"/>
        <w:left w:val="none" w:sz="0" w:space="0" w:color="auto"/>
        <w:bottom w:val="none" w:sz="0" w:space="0" w:color="auto"/>
        <w:right w:val="none" w:sz="0" w:space="0" w:color="auto"/>
      </w:divBdr>
    </w:div>
    <w:div w:id="1354840893">
      <w:bodyDiv w:val="1"/>
      <w:marLeft w:val="0"/>
      <w:marRight w:val="0"/>
      <w:marTop w:val="0"/>
      <w:marBottom w:val="0"/>
      <w:divBdr>
        <w:top w:val="none" w:sz="0" w:space="0" w:color="auto"/>
        <w:left w:val="none" w:sz="0" w:space="0" w:color="auto"/>
        <w:bottom w:val="none" w:sz="0" w:space="0" w:color="auto"/>
        <w:right w:val="none" w:sz="0" w:space="0" w:color="auto"/>
      </w:divBdr>
    </w:div>
    <w:div w:id="1356730987">
      <w:bodyDiv w:val="1"/>
      <w:marLeft w:val="0"/>
      <w:marRight w:val="0"/>
      <w:marTop w:val="0"/>
      <w:marBottom w:val="0"/>
      <w:divBdr>
        <w:top w:val="none" w:sz="0" w:space="0" w:color="auto"/>
        <w:left w:val="none" w:sz="0" w:space="0" w:color="auto"/>
        <w:bottom w:val="none" w:sz="0" w:space="0" w:color="auto"/>
        <w:right w:val="none" w:sz="0" w:space="0" w:color="auto"/>
      </w:divBdr>
    </w:div>
    <w:div w:id="1363281958">
      <w:bodyDiv w:val="1"/>
      <w:marLeft w:val="0"/>
      <w:marRight w:val="0"/>
      <w:marTop w:val="0"/>
      <w:marBottom w:val="0"/>
      <w:divBdr>
        <w:top w:val="none" w:sz="0" w:space="0" w:color="auto"/>
        <w:left w:val="none" w:sz="0" w:space="0" w:color="auto"/>
        <w:bottom w:val="none" w:sz="0" w:space="0" w:color="auto"/>
        <w:right w:val="none" w:sz="0" w:space="0" w:color="auto"/>
      </w:divBdr>
    </w:div>
    <w:div w:id="1400177368">
      <w:bodyDiv w:val="1"/>
      <w:marLeft w:val="0"/>
      <w:marRight w:val="0"/>
      <w:marTop w:val="0"/>
      <w:marBottom w:val="0"/>
      <w:divBdr>
        <w:top w:val="none" w:sz="0" w:space="0" w:color="auto"/>
        <w:left w:val="none" w:sz="0" w:space="0" w:color="auto"/>
        <w:bottom w:val="none" w:sz="0" w:space="0" w:color="auto"/>
        <w:right w:val="none" w:sz="0" w:space="0" w:color="auto"/>
      </w:divBdr>
    </w:div>
    <w:div w:id="1406028731">
      <w:bodyDiv w:val="1"/>
      <w:marLeft w:val="0"/>
      <w:marRight w:val="0"/>
      <w:marTop w:val="0"/>
      <w:marBottom w:val="0"/>
      <w:divBdr>
        <w:top w:val="none" w:sz="0" w:space="0" w:color="auto"/>
        <w:left w:val="none" w:sz="0" w:space="0" w:color="auto"/>
        <w:bottom w:val="none" w:sz="0" w:space="0" w:color="auto"/>
        <w:right w:val="none" w:sz="0" w:space="0" w:color="auto"/>
      </w:divBdr>
    </w:div>
    <w:div w:id="1409228944">
      <w:bodyDiv w:val="1"/>
      <w:marLeft w:val="0"/>
      <w:marRight w:val="0"/>
      <w:marTop w:val="0"/>
      <w:marBottom w:val="0"/>
      <w:divBdr>
        <w:top w:val="none" w:sz="0" w:space="0" w:color="auto"/>
        <w:left w:val="none" w:sz="0" w:space="0" w:color="auto"/>
        <w:bottom w:val="none" w:sz="0" w:space="0" w:color="auto"/>
        <w:right w:val="none" w:sz="0" w:space="0" w:color="auto"/>
      </w:divBdr>
    </w:div>
    <w:div w:id="1429471527">
      <w:bodyDiv w:val="1"/>
      <w:marLeft w:val="0"/>
      <w:marRight w:val="0"/>
      <w:marTop w:val="0"/>
      <w:marBottom w:val="0"/>
      <w:divBdr>
        <w:top w:val="none" w:sz="0" w:space="0" w:color="auto"/>
        <w:left w:val="none" w:sz="0" w:space="0" w:color="auto"/>
        <w:bottom w:val="none" w:sz="0" w:space="0" w:color="auto"/>
        <w:right w:val="none" w:sz="0" w:space="0" w:color="auto"/>
      </w:divBdr>
    </w:div>
    <w:div w:id="1441955043">
      <w:bodyDiv w:val="1"/>
      <w:marLeft w:val="0"/>
      <w:marRight w:val="0"/>
      <w:marTop w:val="0"/>
      <w:marBottom w:val="0"/>
      <w:divBdr>
        <w:top w:val="none" w:sz="0" w:space="0" w:color="auto"/>
        <w:left w:val="none" w:sz="0" w:space="0" w:color="auto"/>
        <w:bottom w:val="none" w:sz="0" w:space="0" w:color="auto"/>
        <w:right w:val="none" w:sz="0" w:space="0" w:color="auto"/>
      </w:divBdr>
    </w:div>
    <w:div w:id="1457603775">
      <w:bodyDiv w:val="1"/>
      <w:marLeft w:val="0"/>
      <w:marRight w:val="0"/>
      <w:marTop w:val="0"/>
      <w:marBottom w:val="0"/>
      <w:divBdr>
        <w:top w:val="none" w:sz="0" w:space="0" w:color="auto"/>
        <w:left w:val="none" w:sz="0" w:space="0" w:color="auto"/>
        <w:bottom w:val="none" w:sz="0" w:space="0" w:color="auto"/>
        <w:right w:val="none" w:sz="0" w:space="0" w:color="auto"/>
      </w:divBdr>
    </w:div>
    <w:div w:id="1470244977">
      <w:bodyDiv w:val="1"/>
      <w:marLeft w:val="0"/>
      <w:marRight w:val="0"/>
      <w:marTop w:val="0"/>
      <w:marBottom w:val="0"/>
      <w:divBdr>
        <w:top w:val="none" w:sz="0" w:space="0" w:color="auto"/>
        <w:left w:val="none" w:sz="0" w:space="0" w:color="auto"/>
        <w:bottom w:val="none" w:sz="0" w:space="0" w:color="auto"/>
        <w:right w:val="none" w:sz="0" w:space="0" w:color="auto"/>
      </w:divBdr>
    </w:div>
    <w:div w:id="1557813481">
      <w:bodyDiv w:val="1"/>
      <w:marLeft w:val="0"/>
      <w:marRight w:val="0"/>
      <w:marTop w:val="0"/>
      <w:marBottom w:val="0"/>
      <w:divBdr>
        <w:top w:val="none" w:sz="0" w:space="0" w:color="auto"/>
        <w:left w:val="none" w:sz="0" w:space="0" w:color="auto"/>
        <w:bottom w:val="none" w:sz="0" w:space="0" w:color="auto"/>
        <w:right w:val="none" w:sz="0" w:space="0" w:color="auto"/>
      </w:divBdr>
    </w:div>
    <w:div w:id="1560170795">
      <w:bodyDiv w:val="1"/>
      <w:marLeft w:val="0"/>
      <w:marRight w:val="0"/>
      <w:marTop w:val="0"/>
      <w:marBottom w:val="0"/>
      <w:divBdr>
        <w:top w:val="none" w:sz="0" w:space="0" w:color="auto"/>
        <w:left w:val="none" w:sz="0" w:space="0" w:color="auto"/>
        <w:bottom w:val="none" w:sz="0" w:space="0" w:color="auto"/>
        <w:right w:val="none" w:sz="0" w:space="0" w:color="auto"/>
      </w:divBdr>
    </w:div>
    <w:div w:id="1560633107">
      <w:bodyDiv w:val="1"/>
      <w:marLeft w:val="0"/>
      <w:marRight w:val="0"/>
      <w:marTop w:val="0"/>
      <w:marBottom w:val="0"/>
      <w:divBdr>
        <w:top w:val="none" w:sz="0" w:space="0" w:color="auto"/>
        <w:left w:val="none" w:sz="0" w:space="0" w:color="auto"/>
        <w:bottom w:val="none" w:sz="0" w:space="0" w:color="auto"/>
        <w:right w:val="none" w:sz="0" w:space="0" w:color="auto"/>
      </w:divBdr>
    </w:div>
    <w:div w:id="1565868320">
      <w:bodyDiv w:val="1"/>
      <w:marLeft w:val="0"/>
      <w:marRight w:val="0"/>
      <w:marTop w:val="0"/>
      <w:marBottom w:val="0"/>
      <w:divBdr>
        <w:top w:val="none" w:sz="0" w:space="0" w:color="auto"/>
        <w:left w:val="none" w:sz="0" w:space="0" w:color="auto"/>
        <w:bottom w:val="none" w:sz="0" w:space="0" w:color="auto"/>
        <w:right w:val="none" w:sz="0" w:space="0" w:color="auto"/>
      </w:divBdr>
    </w:div>
    <w:div w:id="1586331313">
      <w:bodyDiv w:val="1"/>
      <w:marLeft w:val="0"/>
      <w:marRight w:val="0"/>
      <w:marTop w:val="0"/>
      <w:marBottom w:val="0"/>
      <w:divBdr>
        <w:top w:val="none" w:sz="0" w:space="0" w:color="auto"/>
        <w:left w:val="none" w:sz="0" w:space="0" w:color="auto"/>
        <w:bottom w:val="none" w:sz="0" w:space="0" w:color="auto"/>
        <w:right w:val="none" w:sz="0" w:space="0" w:color="auto"/>
      </w:divBdr>
    </w:div>
    <w:div w:id="1595016066">
      <w:bodyDiv w:val="1"/>
      <w:marLeft w:val="0"/>
      <w:marRight w:val="0"/>
      <w:marTop w:val="0"/>
      <w:marBottom w:val="0"/>
      <w:divBdr>
        <w:top w:val="none" w:sz="0" w:space="0" w:color="auto"/>
        <w:left w:val="none" w:sz="0" w:space="0" w:color="auto"/>
        <w:bottom w:val="none" w:sz="0" w:space="0" w:color="auto"/>
        <w:right w:val="none" w:sz="0" w:space="0" w:color="auto"/>
      </w:divBdr>
    </w:div>
    <w:div w:id="1595363727">
      <w:bodyDiv w:val="1"/>
      <w:marLeft w:val="0"/>
      <w:marRight w:val="0"/>
      <w:marTop w:val="0"/>
      <w:marBottom w:val="0"/>
      <w:divBdr>
        <w:top w:val="none" w:sz="0" w:space="0" w:color="auto"/>
        <w:left w:val="none" w:sz="0" w:space="0" w:color="auto"/>
        <w:bottom w:val="none" w:sz="0" w:space="0" w:color="auto"/>
        <w:right w:val="none" w:sz="0" w:space="0" w:color="auto"/>
      </w:divBdr>
    </w:div>
    <w:div w:id="1607538007">
      <w:bodyDiv w:val="1"/>
      <w:marLeft w:val="0"/>
      <w:marRight w:val="0"/>
      <w:marTop w:val="0"/>
      <w:marBottom w:val="0"/>
      <w:divBdr>
        <w:top w:val="none" w:sz="0" w:space="0" w:color="auto"/>
        <w:left w:val="none" w:sz="0" w:space="0" w:color="auto"/>
        <w:bottom w:val="none" w:sz="0" w:space="0" w:color="auto"/>
        <w:right w:val="none" w:sz="0" w:space="0" w:color="auto"/>
      </w:divBdr>
    </w:div>
    <w:div w:id="1617254947">
      <w:bodyDiv w:val="1"/>
      <w:marLeft w:val="0"/>
      <w:marRight w:val="0"/>
      <w:marTop w:val="0"/>
      <w:marBottom w:val="0"/>
      <w:divBdr>
        <w:top w:val="none" w:sz="0" w:space="0" w:color="auto"/>
        <w:left w:val="none" w:sz="0" w:space="0" w:color="auto"/>
        <w:bottom w:val="none" w:sz="0" w:space="0" w:color="auto"/>
        <w:right w:val="none" w:sz="0" w:space="0" w:color="auto"/>
      </w:divBdr>
    </w:div>
    <w:div w:id="1626041121">
      <w:bodyDiv w:val="1"/>
      <w:marLeft w:val="0"/>
      <w:marRight w:val="0"/>
      <w:marTop w:val="0"/>
      <w:marBottom w:val="0"/>
      <w:divBdr>
        <w:top w:val="none" w:sz="0" w:space="0" w:color="auto"/>
        <w:left w:val="none" w:sz="0" w:space="0" w:color="auto"/>
        <w:bottom w:val="none" w:sz="0" w:space="0" w:color="auto"/>
        <w:right w:val="none" w:sz="0" w:space="0" w:color="auto"/>
      </w:divBdr>
    </w:div>
    <w:div w:id="1626764760">
      <w:bodyDiv w:val="1"/>
      <w:marLeft w:val="0"/>
      <w:marRight w:val="0"/>
      <w:marTop w:val="0"/>
      <w:marBottom w:val="0"/>
      <w:divBdr>
        <w:top w:val="none" w:sz="0" w:space="0" w:color="auto"/>
        <w:left w:val="none" w:sz="0" w:space="0" w:color="auto"/>
        <w:bottom w:val="none" w:sz="0" w:space="0" w:color="auto"/>
        <w:right w:val="none" w:sz="0" w:space="0" w:color="auto"/>
      </w:divBdr>
    </w:div>
    <w:div w:id="1671832603">
      <w:bodyDiv w:val="1"/>
      <w:marLeft w:val="0"/>
      <w:marRight w:val="0"/>
      <w:marTop w:val="0"/>
      <w:marBottom w:val="0"/>
      <w:divBdr>
        <w:top w:val="none" w:sz="0" w:space="0" w:color="auto"/>
        <w:left w:val="none" w:sz="0" w:space="0" w:color="auto"/>
        <w:bottom w:val="none" w:sz="0" w:space="0" w:color="auto"/>
        <w:right w:val="none" w:sz="0" w:space="0" w:color="auto"/>
      </w:divBdr>
    </w:div>
    <w:div w:id="1680698233">
      <w:bodyDiv w:val="1"/>
      <w:marLeft w:val="0"/>
      <w:marRight w:val="0"/>
      <w:marTop w:val="0"/>
      <w:marBottom w:val="0"/>
      <w:divBdr>
        <w:top w:val="none" w:sz="0" w:space="0" w:color="auto"/>
        <w:left w:val="none" w:sz="0" w:space="0" w:color="auto"/>
        <w:bottom w:val="none" w:sz="0" w:space="0" w:color="auto"/>
        <w:right w:val="none" w:sz="0" w:space="0" w:color="auto"/>
      </w:divBdr>
    </w:div>
    <w:div w:id="1690907619">
      <w:bodyDiv w:val="1"/>
      <w:marLeft w:val="0"/>
      <w:marRight w:val="0"/>
      <w:marTop w:val="0"/>
      <w:marBottom w:val="0"/>
      <w:divBdr>
        <w:top w:val="none" w:sz="0" w:space="0" w:color="auto"/>
        <w:left w:val="none" w:sz="0" w:space="0" w:color="auto"/>
        <w:bottom w:val="none" w:sz="0" w:space="0" w:color="auto"/>
        <w:right w:val="none" w:sz="0" w:space="0" w:color="auto"/>
      </w:divBdr>
    </w:div>
    <w:div w:id="1742872435">
      <w:bodyDiv w:val="1"/>
      <w:marLeft w:val="0"/>
      <w:marRight w:val="0"/>
      <w:marTop w:val="0"/>
      <w:marBottom w:val="0"/>
      <w:divBdr>
        <w:top w:val="none" w:sz="0" w:space="0" w:color="auto"/>
        <w:left w:val="none" w:sz="0" w:space="0" w:color="auto"/>
        <w:bottom w:val="none" w:sz="0" w:space="0" w:color="auto"/>
        <w:right w:val="none" w:sz="0" w:space="0" w:color="auto"/>
      </w:divBdr>
    </w:div>
    <w:div w:id="1743260249">
      <w:bodyDiv w:val="1"/>
      <w:marLeft w:val="0"/>
      <w:marRight w:val="0"/>
      <w:marTop w:val="0"/>
      <w:marBottom w:val="0"/>
      <w:divBdr>
        <w:top w:val="none" w:sz="0" w:space="0" w:color="auto"/>
        <w:left w:val="none" w:sz="0" w:space="0" w:color="auto"/>
        <w:bottom w:val="none" w:sz="0" w:space="0" w:color="auto"/>
        <w:right w:val="none" w:sz="0" w:space="0" w:color="auto"/>
      </w:divBdr>
    </w:div>
    <w:div w:id="1782531952">
      <w:bodyDiv w:val="1"/>
      <w:marLeft w:val="0"/>
      <w:marRight w:val="0"/>
      <w:marTop w:val="0"/>
      <w:marBottom w:val="0"/>
      <w:divBdr>
        <w:top w:val="none" w:sz="0" w:space="0" w:color="auto"/>
        <w:left w:val="none" w:sz="0" w:space="0" w:color="auto"/>
        <w:bottom w:val="none" w:sz="0" w:space="0" w:color="auto"/>
        <w:right w:val="none" w:sz="0" w:space="0" w:color="auto"/>
      </w:divBdr>
    </w:div>
    <w:div w:id="1818839876">
      <w:bodyDiv w:val="1"/>
      <w:marLeft w:val="0"/>
      <w:marRight w:val="0"/>
      <w:marTop w:val="0"/>
      <w:marBottom w:val="0"/>
      <w:divBdr>
        <w:top w:val="none" w:sz="0" w:space="0" w:color="auto"/>
        <w:left w:val="none" w:sz="0" w:space="0" w:color="auto"/>
        <w:bottom w:val="none" w:sz="0" w:space="0" w:color="auto"/>
        <w:right w:val="none" w:sz="0" w:space="0" w:color="auto"/>
      </w:divBdr>
    </w:div>
    <w:div w:id="1854302661">
      <w:bodyDiv w:val="1"/>
      <w:marLeft w:val="0"/>
      <w:marRight w:val="0"/>
      <w:marTop w:val="0"/>
      <w:marBottom w:val="0"/>
      <w:divBdr>
        <w:top w:val="none" w:sz="0" w:space="0" w:color="auto"/>
        <w:left w:val="none" w:sz="0" w:space="0" w:color="auto"/>
        <w:bottom w:val="none" w:sz="0" w:space="0" w:color="auto"/>
        <w:right w:val="none" w:sz="0" w:space="0" w:color="auto"/>
      </w:divBdr>
    </w:div>
    <w:div w:id="1893997944">
      <w:bodyDiv w:val="1"/>
      <w:marLeft w:val="0"/>
      <w:marRight w:val="0"/>
      <w:marTop w:val="0"/>
      <w:marBottom w:val="0"/>
      <w:divBdr>
        <w:top w:val="none" w:sz="0" w:space="0" w:color="auto"/>
        <w:left w:val="none" w:sz="0" w:space="0" w:color="auto"/>
        <w:bottom w:val="none" w:sz="0" w:space="0" w:color="auto"/>
        <w:right w:val="none" w:sz="0" w:space="0" w:color="auto"/>
      </w:divBdr>
    </w:div>
    <w:div w:id="1898008351">
      <w:bodyDiv w:val="1"/>
      <w:marLeft w:val="0"/>
      <w:marRight w:val="0"/>
      <w:marTop w:val="0"/>
      <w:marBottom w:val="0"/>
      <w:divBdr>
        <w:top w:val="none" w:sz="0" w:space="0" w:color="auto"/>
        <w:left w:val="none" w:sz="0" w:space="0" w:color="auto"/>
        <w:bottom w:val="none" w:sz="0" w:space="0" w:color="auto"/>
        <w:right w:val="none" w:sz="0" w:space="0" w:color="auto"/>
      </w:divBdr>
    </w:div>
    <w:div w:id="1902714658">
      <w:bodyDiv w:val="1"/>
      <w:marLeft w:val="0"/>
      <w:marRight w:val="0"/>
      <w:marTop w:val="0"/>
      <w:marBottom w:val="0"/>
      <w:divBdr>
        <w:top w:val="none" w:sz="0" w:space="0" w:color="auto"/>
        <w:left w:val="none" w:sz="0" w:space="0" w:color="auto"/>
        <w:bottom w:val="none" w:sz="0" w:space="0" w:color="auto"/>
        <w:right w:val="none" w:sz="0" w:space="0" w:color="auto"/>
      </w:divBdr>
    </w:div>
    <w:div w:id="1909996946">
      <w:bodyDiv w:val="1"/>
      <w:marLeft w:val="0"/>
      <w:marRight w:val="0"/>
      <w:marTop w:val="0"/>
      <w:marBottom w:val="0"/>
      <w:divBdr>
        <w:top w:val="none" w:sz="0" w:space="0" w:color="auto"/>
        <w:left w:val="none" w:sz="0" w:space="0" w:color="auto"/>
        <w:bottom w:val="none" w:sz="0" w:space="0" w:color="auto"/>
        <w:right w:val="none" w:sz="0" w:space="0" w:color="auto"/>
      </w:divBdr>
    </w:div>
    <w:div w:id="1934582862">
      <w:bodyDiv w:val="1"/>
      <w:marLeft w:val="0"/>
      <w:marRight w:val="0"/>
      <w:marTop w:val="0"/>
      <w:marBottom w:val="0"/>
      <w:divBdr>
        <w:top w:val="none" w:sz="0" w:space="0" w:color="auto"/>
        <w:left w:val="none" w:sz="0" w:space="0" w:color="auto"/>
        <w:bottom w:val="none" w:sz="0" w:space="0" w:color="auto"/>
        <w:right w:val="none" w:sz="0" w:space="0" w:color="auto"/>
      </w:divBdr>
    </w:div>
    <w:div w:id="1936014196">
      <w:bodyDiv w:val="1"/>
      <w:marLeft w:val="0"/>
      <w:marRight w:val="0"/>
      <w:marTop w:val="0"/>
      <w:marBottom w:val="0"/>
      <w:divBdr>
        <w:top w:val="none" w:sz="0" w:space="0" w:color="auto"/>
        <w:left w:val="none" w:sz="0" w:space="0" w:color="auto"/>
        <w:bottom w:val="none" w:sz="0" w:space="0" w:color="auto"/>
        <w:right w:val="none" w:sz="0" w:space="0" w:color="auto"/>
      </w:divBdr>
    </w:div>
    <w:div w:id="1946305976">
      <w:bodyDiv w:val="1"/>
      <w:marLeft w:val="0"/>
      <w:marRight w:val="0"/>
      <w:marTop w:val="0"/>
      <w:marBottom w:val="0"/>
      <w:divBdr>
        <w:top w:val="none" w:sz="0" w:space="0" w:color="auto"/>
        <w:left w:val="none" w:sz="0" w:space="0" w:color="auto"/>
        <w:bottom w:val="none" w:sz="0" w:space="0" w:color="auto"/>
        <w:right w:val="none" w:sz="0" w:space="0" w:color="auto"/>
      </w:divBdr>
    </w:div>
    <w:div w:id="1958216900">
      <w:bodyDiv w:val="1"/>
      <w:marLeft w:val="0"/>
      <w:marRight w:val="0"/>
      <w:marTop w:val="0"/>
      <w:marBottom w:val="0"/>
      <w:divBdr>
        <w:top w:val="none" w:sz="0" w:space="0" w:color="auto"/>
        <w:left w:val="none" w:sz="0" w:space="0" w:color="auto"/>
        <w:bottom w:val="none" w:sz="0" w:space="0" w:color="auto"/>
        <w:right w:val="none" w:sz="0" w:space="0" w:color="auto"/>
      </w:divBdr>
    </w:div>
    <w:div w:id="1967932730">
      <w:bodyDiv w:val="1"/>
      <w:marLeft w:val="0"/>
      <w:marRight w:val="0"/>
      <w:marTop w:val="0"/>
      <w:marBottom w:val="0"/>
      <w:divBdr>
        <w:top w:val="none" w:sz="0" w:space="0" w:color="auto"/>
        <w:left w:val="none" w:sz="0" w:space="0" w:color="auto"/>
        <w:bottom w:val="none" w:sz="0" w:space="0" w:color="auto"/>
        <w:right w:val="none" w:sz="0" w:space="0" w:color="auto"/>
      </w:divBdr>
    </w:div>
    <w:div w:id="1977757472">
      <w:bodyDiv w:val="1"/>
      <w:marLeft w:val="0"/>
      <w:marRight w:val="0"/>
      <w:marTop w:val="0"/>
      <w:marBottom w:val="0"/>
      <w:divBdr>
        <w:top w:val="none" w:sz="0" w:space="0" w:color="auto"/>
        <w:left w:val="none" w:sz="0" w:space="0" w:color="auto"/>
        <w:bottom w:val="none" w:sz="0" w:space="0" w:color="auto"/>
        <w:right w:val="none" w:sz="0" w:space="0" w:color="auto"/>
      </w:divBdr>
    </w:div>
    <w:div w:id="1996374327">
      <w:bodyDiv w:val="1"/>
      <w:marLeft w:val="0"/>
      <w:marRight w:val="0"/>
      <w:marTop w:val="0"/>
      <w:marBottom w:val="0"/>
      <w:divBdr>
        <w:top w:val="none" w:sz="0" w:space="0" w:color="auto"/>
        <w:left w:val="none" w:sz="0" w:space="0" w:color="auto"/>
        <w:bottom w:val="none" w:sz="0" w:space="0" w:color="auto"/>
        <w:right w:val="none" w:sz="0" w:space="0" w:color="auto"/>
      </w:divBdr>
    </w:div>
    <w:div w:id="2008240835">
      <w:bodyDiv w:val="1"/>
      <w:marLeft w:val="0"/>
      <w:marRight w:val="0"/>
      <w:marTop w:val="0"/>
      <w:marBottom w:val="0"/>
      <w:divBdr>
        <w:top w:val="none" w:sz="0" w:space="0" w:color="auto"/>
        <w:left w:val="none" w:sz="0" w:space="0" w:color="auto"/>
        <w:bottom w:val="none" w:sz="0" w:space="0" w:color="auto"/>
        <w:right w:val="none" w:sz="0" w:space="0" w:color="auto"/>
      </w:divBdr>
    </w:div>
    <w:div w:id="2027094867">
      <w:bodyDiv w:val="1"/>
      <w:marLeft w:val="0"/>
      <w:marRight w:val="0"/>
      <w:marTop w:val="0"/>
      <w:marBottom w:val="0"/>
      <w:divBdr>
        <w:top w:val="none" w:sz="0" w:space="0" w:color="auto"/>
        <w:left w:val="none" w:sz="0" w:space="0" w:color="auto"/>
        <w:bottom w:val="none" w:sz="0" w:space="0" w:color="auto"/>
        <w:right w:val="none" w:sz="0" w:space="0" w:color="auto"/>
      </w:divBdr>
    </w:div>
    <w:div w:id="2056736461">
      <w:bodyDiv w:val="1"/>
      <w:marLeft w:val="0"/>
      <w:marRight w:val="0"/>
      <w:marTop w:val="0"/>
      <w:marBottom w:val="0"/>
      <w:divBdr>
        <w:top w:val="none" w:sz="0" w:space="0" w:color="auto"/>
        <w:left w:val="none" w:sz="0" w:space="0" w:color="auto"/>
        <w:bottom w:val="none" w:sz="0" w:space="0" w:color="auto"/>
        <w:right w:val="none" w:sz="0" w:space="0" w:color="auto"/>
      </w:divBdr>
    </w:div>
    <w:div w:id="2085684661">
      <w:bodyDiv w:val="1"/>
      <w:marLeft w:val="0"/>
      <w:marRight w:val="0"/>
      <w:marTop w:val="0"/>
      <w:marBottom w:val="0"/>
      <w:divBdr>
        <w:top w:val="none" w:sz="0" w:space="0" w:color="auto"/>
        <w:left w:val="none" w:sz="0" w:space="0" w:color="auto"/>
        <w:bottom w:val="none" w:sz="0" w:space="0" w:color="auto"/>
        <w:right w:val="none" w:sz="0" w:space="0" w:color="auto"/>
      </w:divBdr>
    </w:div>
    <w:div w:id="2108116402">
      <w:bodyDiv w:val="1"/>
      <w:marLeft w:val="0"/>
      <w:marRight w:val="0"/>
      <w:marTop w:val="0"/>
      <w:marBottom w:val="0"/>
      <w:divBdr>
        <w:top w:val="none" w:sz="0" w:space="0" w:color="auto"/>
        <w:left w:val="none" w:sz="0" w:space="0" w:color="auto"/>
        <w:bottom w:val="none" w:sz="0" w:space="0" w:color="auto"/>
        <w:right w:val="none" w:sz="0" w:space="0" w:color="auto"/>
      </w:divBdr>
    </w:div>
    <w:div w:id="21253481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health-family.force.com/s/Welcome"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NHS_multi-coloured_2017">
      <a:dk1>
        <a:srgbClr val="000000"/>
      </a:dk1>
      <a:lt1>
        <a:srgbClr val="FFFFFF"/>
      </a:lt1>
      <a:dk2>
        <a:srgbClr val="415462"/>
      </a:dk2>
      <a:lt2>
        <a:srgbClr val="E8EDEE"/>
      </a:lt2>
      <a:accent1>
        <a:srgbClr val="00A8CE"/>
      </a:accent1>
      <a:accent2>
        <a:srgbClr val="330071"/>
      </a:accent2>
      <a:accent3>
        <a:srgbClr val="EC8A00"/>
      </a:accent3>
      <a:accent4>
        <a:srgbClr val="AE2473"/>
      </a:accent4>
      <a:accent5>
        <a:srgbClr val="005EB8"/>
      </a:accent5>
      <a:accent6>
        <a:srgbClr val="00A399"/>
      </a:accent6>
      <a:hlink>
        <a:srgbClr val="FFB81C"/>
      </a:hlink>
      <a:folHlink>
        <a:srgbClr val="AE2473"/>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dc5d97b1-ce30-4742-8942-8209fdc1b31f">RCMT-965729040-947484</_dlc_DocId>
    <_dlc_DocIdUrl xmlns="dc5d97b1-ce30-4742-8942-8209fdc1b31f">
      <Url>https://csucloudservices.sharepoint.com/teams/rcmt/_layouts/15/DocIdRedir.aspx?ID=RCMT-965729040-947484</Url>
      <Description>RCMT-965729040-947484</Description>
    </_dlc_DocIdUrl>
    <_Flow_SignoffStatus xmlns="830e82e1-0aaa-46cc-9d46-8ba010a389f6" xsi:nil="true"/>
    <lcf76f155ced4ddcb4097134ff3c332f xmlns="830e82e1-0aaa-46cc-9d46-8ba010a389f6">
      <Terms xmlns="http://schemas.microsoft.com/office/infopath/2007/PartnerControls"/>
    </lcf76f155ced4ddcb4097134ff3c332f>
    <TaxCatchAll xmlns="dc5d97b1-ce30-4742-8942-8209fdc1b31f" xsi:nil="true"/>
  </documentManagement>
</p:properties>
</file>

<file path=customXml/item4.xml><?xml version="1.0" encoding="utf-8"?>
<b:Sources xmlns:b="http://schemas.openxmlformats.org/officeDocument/2006/bibliography" xmlns="http://schemas.openxmlformats.org/officeDocument/2006/bibliography" SelectedStyle="/GostTitle.XSL" StyleName="GOST - Title Sort"/>
</file>

<file path=customXml/item5.xml><?xml version="1.0" encoding="utf-8"?>
<ct:contentTypeSchema xmlns:ct="http://schemas.microsoft.com/office/2006/metadata/contentType" xmlns:ma="http://schemas.microsoft.com/office/2006/metadata/properties/metaAttributes" ct:_="" ma:_="" ma:contentTypeName="Document" ma:contentTypeID="0x010100CD4965E48E9F9641BE0B4B0D4E559C1E" ma:contentTypeVersion="373" ma:contentTypeDescription="Create a new document." ma:contentTypeScope="" ma:versionID="0034fe1702dfc96827d60a21e22078c5">
  <xsd:schema xmlns:xsd="http://www.w3.org/2001/XMLSchema" xmlns:xs="http://www.w3.org/2001/XMLSchema" xmlns:p="http://schemas.microsoft.com/office/2006/metadata/properties" xmlns:ns2="dc5d97b1-ce30-4742-8942-8209fdc1b31f" xmlns:ns3="830e82e1-0aaa-46cc-9d46-8ba010a389f6" targetNamespace="http://schemas.microsoft.com/office/2006/metadata/properties" ma:root="true" ma:fieldsID="9cea4eafa6fbf68bddcb6161ddc105c7" ns2:_="" ns3:_="">
    <xsd:import namespace="dc5d97b1-ce30-4742-8942-8209fdc1b31f"/>
    <xsd:import namespace="830e82e1-0aaa-46cc-9d46-8ba010a389f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2:SharedWithUsers" minOccurs="0"/>
                <xsd:element ref="ns2:SharedWithDetails" minOccurs="0"/>
                <xsd:element ref="ns3:MediaServiceEventHashCode" minOccurs="0"/>
                <xsd:element ref="ns3:MediaServiceGenerationTime" minOccurs="0"/>
                <xsd:element ref="ns3:_Flow_SignoffStatus" minOccurs="0"/>
                <xsd:element ref="ns3:MediaServiceAutoKeyPoints" minOccurs="0"/>
                <xsd:element ref="ns3:MediaServiceKeyPoints" minOccurs="0"/>
                <xsd:element ref="ns3:MediaLengthInSeconds"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5d97b1-ce30-4742-8942-8209fdc1b31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a12424e9-62f4-4392-9872-49988a3db10d}" ma:internalName="TaxCatchAll" ma:showField="CatchAllData" ma:web="dc5d97b1-ce30-4742-8942-8209fdc1b3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30e82e1-0aaa-46cc-9d46-8ba010a389f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_Flow_SignoffStatus" ma:index="21" nillable="true" ma:displayName="Sign-off status" ma:internalName="_x0024_Resources_x003a_core_x002c_Signoff_Status_x003b_">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5e3038f7-01d3-45c6-9ff3-08a5a011bcb7"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21FC8C-1A4E-43F0-9F14-B1156BE91041}">
  <ds:schemaRefs>
    <ds:schemaRef ds:uri="http://schemas.microsoft.com/sharepoint/events"/>
  </ds:schemaRefs>
</ds:datastoreItem>
</file>

<file path=customXml/itemProps2.xml><?xml version="1.0" encoding="utf-8"?>
<ds:datastoreItem xmlns:ds="http://schemas.openxmlformats.org/officeDocument/2006/customXml" ds:itemID="{375FC837-538F-4D24-8B5C-7143F54C87E0}">
  <ds:schemaRefs>
    <ds:schemaRef ds:uri="http://schemas.microsoft.com/sharepoint/v3/contenttype/forms"/>
  </ds:schemaRefs>
</ds:datastoreItem>
</file>

<file path=customXml/itemProps3.xml><?xml version="1.0" encoding="utf-8"?>
<ds:datastoreItem xmlns:ds="http://schemas.openxmlformats.org/officeDocument/2006/customXml" ds:itemID="{5CD76F76-FB7E-4A1E-B9BB-8916A6577962}">
  <ds:schemaRefs>
    <ds:schemaRef ds:uri="http://schemas.microsoft.com/office/2006/metadata/properties"/>
    <ds:schemaRef ds:uri="http://schemas.microsoft.com/office/infopath/2007/PartnerControls"/>
    <ds:schemaRef ds:uri="dc5d97b1-ce30-4742-8942-8209fdc1b31f"/>
    <ds:schemaRef ds:uri="830e82e1-0aaa-46cc-9d46-8ba010a389f6"/>
  </ds:schemaRefs>
</ds:datastoreItem>
</file>

<file path=customXml/itemProps4.xml><?xml version="1.0" encoding="utf-8"?>
<ds:datastoreItem xmlns:ds="http://schemas.openxmlformats.org/officeDocument/2006/customXml" ds:itemID="{A4B2FF6B-CE40-4FB0-9108-30FFAD15426F}">
  <ds:schemaRefs>
    <ds:schemaRef ds:uri="http://schemas.openxmlformats.org/officeDocument/2006/bibliography"/>
  </ds:schemaRefs>
</ds:datastoreItem>
</file>

<file path=customXml/itemProps5.xml><?xml version="1.0" encoding="utf-8"?>
<ds:datastoreItem xmlns:ds="http://schemas.openxmlformats.org/officeDocument/2006/customXml" ds:itemID="{C100E504-FC38-434C-89C5-E51EE83AA6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5d97b1-ce30-4742-8942-8209fdc1b31f"/>
    <ds:schemaRef ds:uri="830e82e1-0aaa-46cc-9d46-8ba010a389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417</Words>
  <Characters>2378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Gemma Rudd (MLCSU)</dc:creator>
  <cp:lastModifiedBy>Elaine Butler (MLCSU)</cp:lastModifiedBy>
  <cp:revision>5</cp:revision>
  <cp:lastPrinted>2018-08-31T14:38:00Z</cp:lastPrinted>
  <dcterms:created xsi:type="dcterms:W3CDTF">2023-04-18T13:32:00Z</dcterms:created>
  <dcterms:modified xsi:type="dcterms:W3CDTF">2023-04-18T13:37:00Z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0x010100CD4965E48E9F9641BE0B4B0D4E559C1E</vt:lpwstr>
  </property>
  <property fmtid="{D5CDD505-2E9C-101B-9397-08002B2CF9AE}" pid="3" name="_dlc_DocIdItemGuid">
    <vt:lpwstr>c2048d56-f1f8-4cac-a130-a1da1a1709b9</vt:lpwstr>
  </property>
  <property fmtid="{D5CDD505-2E9C-101B-9397-08002B2CF9AE}" pid="4" name="Order">
    <vt:r8>26116500</vt:r8>
  </property>
  <property fmtid="{D5CDD505-2E9C-101B-9397-08002B2CF9AE}" pid="5" name="ComplianceAssetId">
    <vt:lpwstr/>
  </property>
  <property fmtid="{D5CDD505-2E9C-101B-9397-08002B2CF9AE}" pid="6" name="MediaServiceImageTags">
    <vt:lpwstr/>
  </property>
</Properties>
</file>