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10122" w14:textId="77777777" w:rsidR="00E01A3F" w:rsidRPr="00E53E48" w:rsidRDefault="00E01A3F" w:rsidP="003B5A7F">
      <w:pPr>
        <w:overflowPunct/>
        <w:autoSpaceDE/>
        <w:autoSpaceDN/>
        <w:adjustRightInd/>
        <w:spacing w:before="120" w:after="120"/>
        <w:ind w:left="0"/>
        <w:jc w:val="left"/>
        <w:textAlignment w:val="auto"/>
        <w:rPr>
          <w:rFonts w:eastAsia="Calibri"/>
          <w:sz w:val="24"/>
          <w:szCs w:val="24"/>
          <w:lang w:eastAsia="en-GB"/>
        </w:rPr>
      </w:pPr>
      <w:r w:rsidRPr="00E53E48">
        <w:rPr>
          <w:rFonts w:eastAsia="Calibri"/>
          <w:noProof/>
          <w:sz w:val="24"/>
          <w:szCs w:val="24"/>
          <w:lang w:eastAsia="en-GB"/>
        </w:rPr>
        <w:drawing>
          <wp:inline distT="0" distB="0" distL="0" distR="0" wp14:anchorId="1CC3A9D0" wp14:editId="19565161">
            <wp:extent cx="1645920" cy="137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645920" cy="1371600"/>
                    </a:xfrm>
                    <a:prstGeom prst="rect">
                      <a:avLst/>
                    </a:prstGeom>
                  </pic:spPr>
                </pic:pic>
              </a:graphicData>
            </a:graphic>
          </wp:inline>
        </w:drawing>
      </w:r>
    </w:p>
    <w:p w14:paraId="1C854753" w14:textId="77777777" w:rsidR="00E01A3F" w:rsidRPr="00E53E48" w:rsidRDefault="00E01A3F" w:rsidP="003B5A7F">
      <w:pPr>
        <w:overflowPunct/>
        <w:autoSpaceDE/>
        <w:autoSpaceDN/>
        <w:adjustRightInd/>
        <w:spacing w:before="120" w:after="120"/>
        <w:ind w:left="0"/>
        <w:jc w:val="left"/>
        <w:textAlignment w:val="auto"/>
        <w:rPr>
          <w:rFonts w:eastAsia="Calibri"/>
          <w:sz w:val="24"/>
          <w:szCs w:val="24"/>
          <w:lang w:eastAsia="en-GB"/>
        </w:rPr>
      </w:pPr>
    </w:p>
    <w:p w14:paraId="75A478D3" w14:textId="4480E92D" w:rsidR="00E01A3F" w:rsidRPr="00E53E48" w:rsidRDefault="00025101" w:rsidP="003B5A7F">
      <w:pPr>
        <w:overflowPunct/>
        <w:autoSpaceDE/>
        <w:autoSpaceDN/>
        <w:adjustRightInd/>
        <w:spacing w:before="120" w:after="120"/>
        <w:ind w:left="0"/>
        <w:jc w:val="left"/>
        <w:textAlignment w:val="auto"/>
        <w:rPr>
          <w:rFonts w:eastAsia="Calibri"/>
          <w:b/>
          <w:sz w:val="24"/>
          <w:szCs w:val="24"/>
          <w:lang w:eastAsia="en-GB"/>
        </w:rPr>
      </w:pPr>
      <w:bookmarkStart w:id="0" w:name="_Hlk91151062"/>
      <w:r w:rsidRPr="00E53E48">
        <w:rPr>
          <w:rFonts w:eastAsia="Calibri"/>
          <w:b/>
          <w:sz w:val="24"/>
          <w:szCs w:val="24"/>
          <w:lang w:eastAsia="en-GB"/>
        </w:rPr>
        <w:t>Call Off Terms and Conditions</w:t>
      </w:r>
    </w:p>
    <w:p w14:paraId="41BC2A44" w14:textId="207E3E03" w:rsidR="00E01A3F" w:rsidRPr="00E53E48" w:rsidRDefault="00E01A3F" w:rsidP="00226EB7">
      <w:pPr>
        <w:overflowPunct/>
        <w:autoSpaceDE/>
        <w:autoSpaceDN/>
        <w:adjustRightInd/>
        <w:spacing w:before="120" w:after="120"/>
        <w:ind w:left="0"/>
        <w:jc w:val="left"/>
        <w:textAlignment w:val="auto"/>
        <w:rPr>
          <w:rFonts w:eastAsia="Calibri"/>
          <w:sz w:val="24"/>
          <w:szCs w:val="24"/>
          <w:lang w:eastAsia="en-GB"/>
        </w:rPr>
      </w:pPr>
      <w:bookmarkStart w:id="1" w:name="_1fob9te" w:colFirst="0" w:colLast="0"/>
      <w:bookmarkEnd w:id="1"/>
      <w:r w:rsidRPr="00E53E48">
        <w:rPr>
          <w:rFonts w:eastAsia="Calibri"/>
          <w:sz w:val="24"/>
          <w:szCs w:val="24"/>
          <w:lang w:eastAsia="en-GB"/>
        </w:rPr>
        <w:t>Permanent Recruitment Agency Service Support Across NHSD Directorates (Lotted)</w:t>
      </w:r>
    </w:p>
    <w:p w14:paraId="779CA9AE" w14:textId="77777777" w:rsidR="00226EB7" w:rsidRPr="00E53E48" w:rsidRDefault="00226EB7" w:rsidP="00226EB7">
      <w:pPr>
        <w:overflowPunct/>
        <w:autoSpaceDE/>
        <w:autoSpaceDN/>
        <w:adjustRightInd/>
        <w:spacing w:before="120" w:after="120"/>
        <w:ind w:left="2835" w:hanging="2835"/>
        <w:jc w:val="left"/>
        <w:textAlignment w:val="auto"/>
        <w:rPr>
          <w:rFonts w:eastAsia="Calibri"/>
          <w:sz w:val="24"/>
          <w:szCs w:val="24"/>
          <w:lang w:eastAsia="en-GB"/>
        </w:rPr>
      </w:pPr>
      <w:r w:rsidRPr="00E53E48">
        <w:rPr>
          <w:rFonts w:eastAsia="Calibri"/>
          <w:sz w:val="24"/>
          <w:szCs w:val="24"/>
          <w:highlight w:val="white"/>
          <w:lang w:eastAsia="en-GB"/>
        </w:rPr>
        <w:t>Contract Reference:</w:t>
      </w:r>
      <w:r w:rsidRPr="00E53E48">
        <w:rPr>
          <w:rFonts w:eastAsia="Calibri"/>
          <w:sz w:val="24"/>
          <w:szCs w:val="24"/>
          <w:lang w:eastAsia="en-GB"/>
        </w:rPr>
        <w:t xml:space="preserve"> CCCB21A08 </w:t>
      </w:r>
    </w:p>
    <w:bookmarkEnd w:id="0"/>
    <w:p w14:paraId="0A557CAB" w14:textId="710CE45A" w:rsidR="00B717D4" w:rsidRPr="00E53E48" w:rsidRDefault="00E01A3F" w:rsidP="00226EB7">
      <w:pPr>
        <w:overflowPunct/>
        <w:autoSpaceDE/>
        <w:autoSpaceDN/>
        <w:adjustRightInd/>
        <w:spacing w:before="120" w:after="120"/>
        <w:ind w:left="0"/>
        <w:jc w:val="left"/>
        <w:textAlignment w:val="auto"/>
        <w:rPr>
          <w:b/>
          <w:sz w:val="24"/>
          <w:szCs w:val="24"/>
        </w:rPr>
      </w:pPr>
      <w:r w:rsidRPr="00E53E48">
        <w:rPr>
          <w:caps/>
          <w:sz w:val="24"/>
          <w:szCs w:val="24"/>
        </w:rPr>
        <w:br w:type="page"/>
      </w:r>
    </w:p>
    <w:p w14:paraId="53ADA737" w14:textId="77777777" w:rsidR="002D328F" w:rsidRPr="00E53E48" w:rsidRDefault="00E5513B" w:rsidP="00226EB7">
      <w:pPr>
        <w:pStyle w:val="MarginText"/>
        <w:spacing w:before="120"/>
        <w:ind w:left="0"/>
        <w:jc w:val="center"/>
        <w:rPr>
          <w:rFonts w:cs="Arial"/>
          <w:noProof/>
          <w:sz w:val="24"/>
          <w:szCs w:val="24"/>
        </w:rPr>
      </w:pPr>
      <w:r w:rsidRPr="00E53E48">
        <w:rPr>
          <w:rFonts w:cs="Arial"/>
          <w:b/>
          <w:sz w:val="24"/>
          <w:szCs w:val="24"/>
        </w:rPr>
        <w:lastRenderedPageBreak/>
        <w:t xml:space="preserve">TABLE OF </w:t>
      </w:r>
      <w:r w:rsidR="009C60AD" w:rsidRPr="00E53E48">
        <w:rPr>
          <w:rFonts w:cs="Arial"/>
          <w:b/>
          <w:sz w:val="24"/>
          <w:szCs w:val="24"/>
        </w:rPr>
        <w:t>CONTENT</w:t>
      </w:r>
      <w:r w:rsidR="009F474C" w:rsidRPr="00E53E48">
        <w:rPr>
          <w:rFonts w:cs="Arial"/>
          <w:sz w:val="24"/>
          <w:szCs w:val="24"/>
        </w:rPr>
        <w:fldChar w:fldCharType="begin"/>
      </w:r>
      <w:r w:rsidR="00142EA0" w:rsidRPr="00E53E48">
        <w:rPr>
          <w:rFonts w:cs="Arial"/>
          <w:sz w:val="24"/>
          <w:szCs w:val="24"/>
        </w:rPr>
        <w:instrText xml:space="preserve"> TOC \o "1-3" \h \z \u </w:instrText>
      </w:r>
      <w:r w:rsidR="009F474C" w:rsidRPr="00E53E48">
        <w:rPr>
          <w:rFonts w:cs="Arial"/>
          <w:sz w:val="24"/>
          <w:szCs w:val="24"/>
        </w:rPr>
        <w:fldChar w:fldCharType="separate"/>
      </w:r>
    </w:p>
    <w:p w14:paraId="20DF4ADE" w14:textId="78D6AFC4" w:rsidR="002D328F" w:rsidRPr="00E53E48" w:rsidRDefault="001C06F9">
      <w:pPr>
        <w:pStyle w:val="TOC1"/>
        <w:rPr>
          <w:rFonts w:eastAsiaTheme="minorEastAsia"/>
          <w:b w:val="0"/>
          <w:sz w:val="24"/>
          <w:szCs w:val="24"/>
        </w:rPr>
      </w:pPr>
      <w:hyperlink w:anchor="_Toc91152024" w:history="1">
        <w:r w:rsidR="002D328F" w:rsidRPr="00E53E48">
          <w:rPr>
            <w:rStyle w:val="Hyperlink"/>
            <w:sz w:val="24"/>
            <w:szCs w:val="24"/>
          </w:rPr>
          <w:t>A.</w:t>
        </w:r>
        <w:r w:rsidR="002D328F" w:rsidRPr="00E53E48">
          <w:rPr>
            <w:rFonts w:eastAsiaTheme="minorEastAsia"/>
            <w:b w:val="0"/>
            <w:sz w:val="24"/>
            <w:szCs w:val="24"/>
          </w:rPr>
          <w:tab/>
        </w:r>
        <w:r w:rsidR="002D328F" w:rsidRPr="00E53E48">
          <w:rPr>
            <w:rStyle w:val="Hyperlink"/>
            <w:sz w:val="24"/>
            <w:szCs w:val="24"/>
          </w:rPr>
          <w:t>PRELIMINARIES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_Toc91152024 \h </w:instrText>
        </w:r>
        <w:r w:rsidR="002D328F" w:rsidRPr="00E53E48">
          <w:rPr>
            <w:webHidden/>
            <w:sz w:val="24"/>
            <w:szCs w:val="24"/>
          </w:rPr>
        </w:r>
        <w:r w:rsidR="002D328F" w:rsidRPr="00E53E48">
          <w:rPr>
            <w:webHidden/>
            <w:sz w:val="24"/>
            <w:szCs w:val="24"/>
          </w:rPr>
          <w:fldChar w:fldCharType="separate"/>
        </w:r>
        <w:r w:rsidR="00E53E48">
          <w:rPr>
            <w:webHidden/>
            <w:sz w:val="24"/>
            <w:szCs w:val="24"/>
          </w:rPr>
          <w:t>6</w:t>
        </w:r>
        <w:r w:rsidR="002D328F" w:rsidRPr="00E53E48">
          <w:rPr>
            <w:webHidden/>
            <w:sz w:val="24"/>
            <w:szCs w:val="24"/>
          </w:rPr>
          <w:fldChar w:fldCharType="end"/>
        </w:r>
      </w:hyperlink>
    </w:p>
    <w:p w14:paraId="3147FDA4" w14:textId="30A2FC77" w:rsidR="002D328F" w:rsidRPr="00E53E48" w:rsidRDefault="001C06F9">
      <w:pPr>
        <w:pStyle w:val="TOC2"/>
        <w:rPr>
          <w:rFonts w:eastAsiaTheme="minorEastAsia"/>
          <w:b w:val="0"/>
          <w:bCs w:val="0"/>
          <w:caps w:val="0"/>
          <w:smallCaps w:val="0"/>
          <w:sz w:val="24"/>
          <w:szCs w:val="24"/>
          <w:lang w:eastAsia="en-GB"/>
        </w:rPr>
      </w:pPr>
      <w:hyperlink w:anchor="_Toc91152025" w:history="1">
        <w:r w:rsidR="002D328F" w:rsidRPr="00E53E48">
          <w:rPr>
            <w:rStyle w:val="Hyperlink"/>
            <w:sz w:val="24"/>
            <w:szCs w:val="24"/>
          </w:rPr>
          <w:t>1.</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DEFINITIONS AND INTERPRETATION</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_Toc91152025 \h </w:instrText>
        </w:r>
        <w:r w:rsidR="002D328F" w:rsidRPr="00E53E48">
          <w:rPr>
            <w:webHidden/>
            <w:sz w:val="24"/>
            <w:szCs w:val="24"/>
          </w:rPr>
        </w:r>
        <w:r w:rsidR="002D328F" w:rsidRPr="00E53E48">
          <w:rPr>
            <w:webHidden/>
            <w:sz w:val="24"/>
            <w:szCs w:val="24"/>
          </w:rPr>
          <w:fldChar w:fldCharType="separate"/>
        </w:r>
        <w:r w:rsidR="00E53E48">
          <w:rPr>
            <w:webHidden/>
            <w:sz w:val="24"/>
            <w:szCs w:val="24"/>
          </w:rPr>
          <w:t>6</w:t>
        </w:r>
        <w:r w:rsidR="002D328F" w:rsidRPr="00E53E48">
          <w:rPr>
            <w:webHidden/>
            <w:sz w:val="24"/>
            <w:szCs w:val="24"/>
          </w:rPr>
          <w:fldChar w:fldCharType="end"/>
        </w:r>
      </w:hyperlink>
    </w:p>
    <w:p w14:paraId="31DA51FF" w14:textId="0A3E9E35" w:rsidR="002D328F" w:rsidRPr="00E53E48" w:rsidRDefault="001C06F9">
      <w:pPr>
        <w:pStyle w:val="TOC2"/>
        <w:rPr>
          <w:rFonts w:eastAsiaTheme="minorEastAsia"/>
          <w:b w:val="0"/>
          <w:bCs w:val="0"/>
          <w:caps w:val="0"/>
          <w:smallCaps w:val="0"/>
          <w:sz w:val="24"/>
          <w:szCs w:val="24"/>
          <w:lang w:eastAsia="en-GB"/>
        </w:rPr>
      </w:pPr>
      <w:hyperlink w:anchor="_Toc91152026" w:history="1">
        <w:r w:rsidR="002D328F" w:rsidRPr="00E53E48">
          <w:rPr>
            <w:rStyle w:val="Hyperlink"/>
            <w:sz w:val="24"/>
            <w:szCs w:val="24"/>
          </w:rPr>
          <w:t>2.</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DUE DILIGENCE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_Toc91152026 \h </w:instrText>
        </w:r>
        <w:r w:rsidR="002D328F" w:rsidRPr="00E53E48">
          <w:rPr>
            <w:webHidden/>
            <w:sz w:val="24"/>
            <w:szCs w:val="24"/>
          </w:rPr>
        </w:r>
        <w:r w:rsidR="002D328F" w:rsidRPr="00E53E48">
          <w:rPr>
            <w:webHidden/>
            <w:sz w:val="24"/>
            <w:szCs w:val="24"/>
          </w:rPr>
          <w:fldChar w:fldCharType="separate"/>
        </w:r>
        <w:r w:rsidR="00E53E48">
          <w:rPr>
            <w:webHidden/>
            <w:sz w:val="24"/>
            <w:szCs w:val="24"/>
          </w:rPr>
          <w:t>7</w:t>
        </w:r>
        <w:r w:rsidR="002D328F" w:rsidRPr="00E53E48">
          <w:rPr>
            <w:webHidden/>
            <w:sz w:val="24"/>
            <w:szCs w:val="24"/>
          </w:rPr>
          <w:fldChar w:fldCharType="end"/>
        </w:r>
      </w:hyperlink>
    </w:p>
    <w:p w14:paraId="1F88802D" w14:textId="2A82B197" w:rsidR="002D328F" w:rsidRPr="00E53E48" w:rsidRDefault="001C06F9">
      <w:pPr>
        <w:pStyle w:val="TOC2"/>
        <w:rPr>
          <w:rFonts w:eastAsiaTheme="minorEastAsia"/>
          <w:b w:val="0"/>
          <w:bCs w:val="0"/>
          <w:caps w:val="0"/>
          <w:smallCaps w:val="0"/>
          <w:sz w:val="24"/>
          <w:szCs w:val="24"/>
          <w:lang w:eastAsia="en-GB"/>
        </w:rPr>
      </w:pPr>
      <w:hyperlink w:anchor="_Toc91152027" w:history="1">
        <w:r w:rsidR="002D328F" w:rsidRPr="00E53E48">
          <w:rPr>
            <w:rStyle w:val="Hyperlink"/>
            <w:sz w:val="24"/>
            <w:szCs w:val="24"/>
          </w:rPr>
          <w:t>3.</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REPRESENTATIONS AND WARRANTIES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_Toc91152027 \h </w:instrText>
        </w:r>
        <w:r w:rsidR="002D328F" w:rsidRPr="00E53E48">
          <w:rPr>
            <w:webHidden/>
            <w:sz w:val="24"/>
            <w:szCs w:val="24"/>
          </w:rPr>
        </w:r>
        <w:r w:rsidR="002D328F" w:rsidRPr="00E53E48">
          <w:rPr>
            <w:webHidden/>
            <w:sz w:val="24"/>
            <w:szCs w:val="24"/>
          </w:rPr>
          <w:fldChar w:fldCharType="separate"/>
        </w:r>
        <w:r w:rsidR="00E53E48">
          <w:rPr>
            <w:webHidden/>
            <w:sz w:val="24"/>
            <w:szCs w:val="24"/>
          </w:rPr>
          <w:t>8</w:t>
        </w:r>
        <w:r w:rsidR="002D328F" w:rsidRPr="00E53E48">
          <w:rPr>
            <w:webHidden/>
            <w:sz w:val="24"/>
            <w:szCs w:val="24"/>
          </w:rPr>
          <w:fldChar w:fldCharType="end"/>
        </w:r>
      </w:hyperlink>
    </w:p>
    <w:p w14:paraId="52A9FE56" w14:textId="2393F5D3" w:rsidR="002D328F" w:rsidRPr="00E53E48" w:rsidRDefault="001C06F9">
      <w:pPr>
        <w:pStyle w:val="TOC2"/>
        <w:rPr>
          <w:rFonts w:eastAsiaTheme="minorEastAsia"/>
          <w:b w:val="0"/>
          <w:bCs w:val="0"/>
          <w:caps w:val="0"/>
          <w:smallCaps w:val="0"/>
          <w:sz w:val="24"/>
          <w:szCs w:val="24"/>
          <w:lang w:eastAsia="en-GB"/>
        </w:rPr>
      </w:pPr>
      <w:hyperlink w:anchor="_Toc91152028" w:history="1">
        <w:r w:rsidR="002D328F" w:rsidRPr="00E53E48">
          <w:rPr>
            <w:rStyle w:val="Hyperlink"/>
            <w:sz w:val="24"/>
            <w:szCs w:val="24"/>
          </w:rPr>
          <w:t>4.</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CALL OFF GUARANTEe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_Toc91152028 \h </w:instrText>
        </w:r>
        <w:r w:rsidR="002D328F" w:rsidRPr="00E53E48">
          <w:rPr>
            <w:webHidden/>
            <w:sz w:val="24"/>
            <w:szCs w:val="24"/>
          </w:rPr>
        </w:r>
        <w:r w:rsidR="002D328F" w:rsidRPr="00E53E48">
          <w:rPr>
            <w:webHidden/>
            <w:sz w:val="24"/>
            <w:szCs w:val="24"/>
          </w:rPr>
          <w:fldChar w:fldCharType="separate"/>
        </w:r>
        <w:r w:rsidR="00E53E48">
          <w:rPr>
            <w:webHidden/>
            <w:sz w:val="24"/>
            <w:szCs w:val="24"/>
          </w:rPr>
          <w:t>10</w:t>
        </w:r>
        <w:r w:rsidR="002D328F" w:rsidRPr="00E53E48">
          <w:rPr>
            <w:webHidden/>
            <w:sz w:val="24"/>
            <w:szCs w:val="24"/>
          </w:rPr>
          <w:fldChar w:fldCharType="end"/>
        </w:r>
      </w:hyperlink>
    </w:p>
    <w:p w14:paraId="5E8F07BA" w14:textId="09D32C12" w:rsidR="002D328F" w:rsidRPr="00E53E48" w:rsidRDefault="001C06F9">
      <w:pPr>
        <w:pStyle w:val="TOC1"/>
        <w:rPr>
          <w:rFonts w:eastAsiaTheme="minorEastAsia"/>
          <w:b w:val="0"/>
          <w:sz w:val="24"/>
          <w:szCs w:val="24"/>
        </w:rPr>
      </w:pPr>
      <w:hyperlink w:anchor="_Toc91152029" w:history="1">
        <w:r w:rsidR="002D328F" w:rsidRPr="00E53E48">
          <w:rPr>
            <w:rStyle w:val="Hyperlink"/>
            <w:sz w:val="24"/>
            <w:szCs w:val="24"/>
          </w:rPr>
          <w:t>B.</w:t>
        </w:r>
        <w:r w:rsidR="002D328F" w:rsidRPr="00E53E48">
          <w:rPr>
            <w:rFonts w:eastAsiaTheme="minorEastAsia"/>
            <w:b w:val="0"/>
            <w:sz w:val="24"/>
            <w:szCs w:val="24"/>
          </w:rPr>
          <w:tab/>
        </w:r>
        <w:r w:rsidR="002D328F" w:rsidRPr="00E53E48">
          <w:rPr>
            <w:rStyle w:val="Hyperlink"/>
            <w:sz w:val="24"/>
            <w:szCs w:val="24"/>
          </w:rPr>
          <w:t>DURATION OF CALL OFF CONTRACT</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_Toc91152029 \h </w:instrText>
        </w:r>
        <w:r w:rsidR="002D328F" w:rsidRPr="00E53E48">
          <w:rPr>
            <w:webHidden/>
            <w:sz w:val="24"/>
            <w:szCs w:val="24"/>
          </w:rPr>
        </w:r>
        <w:r w:rsidR="002D328F" w:rsidRPr="00E53E48">
          <w:rPr>
            <w:webHidden/>
            <w:sz w:val="24"/>
            <w:szCs w:val="24"/>
          </w:rPr>
          <w:fldChar w:fldCharType="separate"/>
        </w:r>
        <w:r w:rsidR="00E53E48">
          <w:rPr>
            <w:webHidden/>
            <w:sz w:val="24"/>
            <w:szCs w:val="24"/>
          </w:rPr>
          <w:t>10</w:t>
        </w:r>
        <w:r w:rsidR="002D328F" w:rsidRPr="00E53E48">
          <w:rPr>
            <w:webHidden/>
            <w:sz w:val="24"/>
            <w:szCs w:val="24"/>
          </w:rPr>
          <w:fldChar w:fldCharType="end"/>
        </w:r>
      </w:hyperlink>
    </w:p>
    <w:p w14:paraId="30284649" w14:textId="2B130520" w:rsidR="002D328F" w:rsidRPr="00E53E48" w:rsidRDefault="001C06F9">
      <w:pPr>
        <w:pStyle w:val="TOC2"/>
        <w:rPr>
          <w:rFonts w:eastAsiaTheme="minorEastAsia"/>
          <w:b w:val="0"/>
          <w:bCs w:val="0"/>
          <w:caps w:val="0"/>
          <w:smallCaps w:val="0"/>
          <w:sz w:val="24"/>
          <w:szCs w:val="24"/>
          <w:lang w:eastAsia="en-GB"/>
        </w:rPr>
      </w:pPr>
      <w:hyperlink w:anchor="_Toc91152030" w:history="1">
        <w:r w:rsidR="002D328F" w:rsidRPr="00E53E48">
          <w:rPr>
            <w:rStyle w:val="Hyperlink"/>
            <w:sz w:val="24"/>
            <w:szCs w:val="24"/>
          </w:rPr>
          <w:t>5.</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CALL OFF CONTRACT PERIOD</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_Toc91152030 \h </w:instrText>
        </w:r>
        <w:r w:rsidR="002D328F" w:rsidRPr="00E53E48">
          <w:rPr>
            <w:webHidden/>
            <w:sz w:val="24"/>
            <w:szCs w:val="24"/>
          </w:rPr>
        </w:r>
        <w:r w:rsidR="002D328F" w:rsidRPr="00E53E48">
          <w:rPr>
            <w:webHidden/>
            <w:sz w:val="24"/>
            <w:szCs w:val="24"/>
          </w:rPr>
          <w:fldChar w:fldCharType="separate"/>
        </w:r>
        <w:r w:rsidR="00E53E48">
          <w:rPr>
            <w:webHidden/>
            <w:sz w:val="24"/>
            <w:szCs w:val="24"/>
          </w:rPr>
          <w:t>10</w:t>
        </w:r>
        <w:r w:rsidR="002D328F" w:rsidRPr="00E53E48">
          <w:rPr>
            <w:webHidden/>
            <w:sz w:val="24"/>
            <w:szCs w:val="24"/>
          </w:rPr>
          <w:fldChar w:fldCharType="end"/>
        </w:r>
      </w:hyperlink>
    </w:p>
    <w:p w14:paraId="141D1E96" w14:textId="269445AE" w:rsidR="002D328F" w:rsidRPr="00E53E48" w:rsidRDefault="001C06F9">
      <w:pPr>
        <w:pStyle w:val="TOC1"/>
        <w:rPr>
          <w:rFonts w:eastAsiaTheme="minorEastAsia"/>
          <w:b w:val="0"/>
          <w:sz w:val="24"/>
          <w:szCs w:val="24"/>
        </w:rPr>
      </w:pPr>
      <w:hyperlink w:anchor="_Toc91152031" w:history="1">
        <w:r w:rsidR="002D328F" w:rsidRPr="00E53E48">
          <w:rPr>
            <w:rStyle w:val="Hyperlink"/>
            <w:sz w:val="24"/>
            <w:szCs w:val="24"/>
          </w:rPr>
          <w:t>C.</w:t>
        </w:r>
        <w:r w:rsidR="002D328F" w:rsidRPr="00E53E48">
          <w:rPr>
            <w:rFonts w:eastAsiaTheme="minorEastAsia"/>
            <w:b w:val="0"/>
            <w:sz w:val="24"/>
            <w:szCs w:val="24"/>
          </w:rPr>
          <w:tab/>
        </w:r>
        <w:r w:rsidR="002D328F" w:rsidRPr="00E53E48">
          <w:rPr>
            <w:rStyle w:val="Hyperlink"/>
            <w:sz w:val="24"/>
            <w:szCs w:val="24"/>
          </w:rPr>
          <w:t>CALL OFF CONTRACT PERFORMANCE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_Toc91152031 \h </w:instrText>
        </w:r>
        <w:r w:rsidR="002D328F" w:rsidRPr="00E53E48">
          <w:rPr>
            <w:webHidden/>
            <w:sz w:val="24"/>
            <w:szCs w:val="24"/>
          </w:rPr>
        </w:r>
        <w:r w:rsidR="002D328F" w:rsidRPr="00E53E48">
          <w:rPr>
            <w:webHidden/>
            <w:sz w:val="24"/>
            <w:szCs w:val="24"/>
          </w:rPr>
          <w:fldChar w:fldCharType="separate"/>
        </w:r>
        <w:r w:rsidR="00E53E48">
          <w:rPr>
            <w:webHidden/>
            <w:sz w:val="24"/>
            <w:szCs w:val="24"/>
          </w:rPr>
          <w:t>10</w:t>
        </w:r>
        <w:r w:rsidR="002D328F" w:rsidRPr="00E53E48">
          <w:rPr>
            <w:webHidden/>
            <w:sz w:val="24"/>
            <w:szCs w:val="24"/>
          </w:rPr>
          <w:fldChar w:fldCharType="end"/>
        </w:r>
      </w:hyperlink>
    </w:p>
    <w:p w14:paraId="3C2B1F95" w14:textId="799FA2B4" w:rsidR="002D328F" w:rsidRPr="00E53E48" w:rsidRDefault="001C06F9">
      <w:pPr>
        <w:pStyle w:val="TOC2"/>
        <w:rPr>
          <w:rFonts w:eastAsiaTheme="minorEastAsia"/>
          <w:b w:val="0"/>
          <w:bCs w:val="0"/>
          <w:caps w:val="0"/>
          <w:smallCaps w:val="0"/>
          <w:sz w:val="24"/>
          <w:szCs w:val="24"/>
          <w:lang w:eastAsia="en-GB"/>
        </w:rPr>
      </w:pPr>
      <w:hyperlink w:anchor="_Toc91152032" w:history="1">
        <w:r w:rsidR="002D328F" w:rsidRPr="00E53E48">
          <w:rPr>
            <w:rStyle w:val="Hyperlink"/>
            <w:sz w:val="24"/>
            <w:szCs w:val="24"/>
          </w:rPr>
          <w:t>6.</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IMPLEMENTATION PLAN</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_Toc91152032 \h </w:instrText>
        </w:r>
        <w:r w:rsidR="002D328F" w:rsidRPr="00E53E48">
          <w:rPr>
            <w:webHidden/>
            <w:sz w:val="24"/>
            <w:szCs w:val="24"/>
          </w:rPr>
        </w:r>
        <w:r w:rsidR="002D328F" w:rsidRPr="00E53E48">
          <w:rPr>
            <w:webHidden/>
            <w:sz w:val="24"/>
            <w:szCs w:val="24"/>
          </w:rPr>
          <w:fldChar w:fldCharType="separate"/>
        </w:r>
        <w:r w:rsidR="00E53E48">
          <w:rPr>
            <w:webHidden/>
            <w:sz w:val="24"/>
            <w:szCs w:val="24"/>
          </w:rPr>
          <w:t>10</w:t>
        </w:r>
        <w:r w:rsidR="002D328F" w:rsidRPr="00E53E48">
          <w:rPr>
            <w:webHidden/>
            <w:sz w:val="24"/>
            <w:szCs w:val="24"/>
          </w:rPr>
          <w:fldChar w:fldCharType="end"/>
        </w:r>
      </w:hyperlink>
    </w:p>
    <w:p w14:paraId="640F6FA5" w14:textId="1F9D73D0" w:rsidR="002D328F" w:rsidRPr="00E53E48" w:rsidRDefault="001C06F9" w:rsidP="002D328F">
      <w:pPr>
        <w:pStyle w:val="TOC2"/>
        <w:rPr>
          <w:rFonts w:eastAsiaTheme="minorEastAsia"/>
          <w:b w:val="0"/>
          <w:bCs w:val="0"/>
          <w:caps w:val="0"/>
          <w:smallCaps w:val="0"/>
          <w:sz w:val="24"/>
          <w:szCs w:val="24"/>
          <w:lang w:eastAsia="en-GB"/>
        </w:rPr>
      </w:pPr>
      <w:hyperlink w:anchor="_Toc91152033" w:history="1">
        <w:r w:rsidR="002D328F" w:rsidRPr="00E53E48">
          <w:rPr>
            <w:rStyle w:val="Hyperlink"/>
            <w:sz w:val="24"/>
            <w:szCs w:val="24"/>
          </w:rPr>
          <w:t>7.</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SERVICES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_Toc91152033 \h </w:instrText>
        </w:r>
        <w:r w:rsidR="002D328F" w:rsidRPr="00E53E48">
          <w:rPr>
            <w:webHidden/>
            <w:sz w:val="24"/>
            <w:szCs w:val="24"/>
          </w:rPr>
        </w:r>
        <w:r w:rsidR="002D328F" w:rsidRPr="00E53E48">
          <w:rPr>
            <w:webHidden/>
            <w:sz w:val="24"/>
            <w:szCs w:val="24"/>
          </w:rPr>
          <w:fldChar w:fldCharType="separate"/>
        </w:r>
        <w:r w:rsidR="00E53E48">
          <w:rPr>
            <w:webHidden/>
            <w:sz w:val="24"/>
            <w:szCs w:val="24"/>
          </w:rPr>
          <w:t>12</w:t>
        </w:r>
        <w:r w:rsidR="002D328F" w:rsidRPr="00E53E48">
          <w:rPr>
            <w:webHidden/>
            <w:sz w:val="24"/>
            <w:szCs w:val="24"/>
          </w:rPr>
          <w:fldChar w:fldCharType="end"/>
        </w:r>
      </w:hyperlink>
      <w:r w:rsidR="002D328F" w:rsidRPr="00E53E48">
        <w:rPr>
          <w:rFonts w:eastAsiaTheme="minorEastAsia"/>
          <w:b w:val="0"/>
          <w:bCs w:val="0"/>
          <w:caps w:val="0"/>
          <w:smallCaps w:val="0"/>
          <w:sz w:val="24"/>
          <w:szCs w:val="24"/>
          <w:lang w:eastAsia="en-GB"/>
        </w:rPr>
        <w:t xml:space="preserve"> </w:t>
      </w:r>
    </w:p>
    <w:p w14:paraId="3F3AEEE0" w14:textId="5B0BDA64" w:rsidR="002D328F" w:rsidRPr="00E53E48" w:rsidRDefault="001C06F9">
      <w:pPr>
        <w:pStyle w:val="TOC2"/>
        <w:rPr>
          <w:rFonts w:eastAsiaTheme="minorEastAsia"/>
          <w:b w:val="0"/>
          <w:bCs w:val="0"/>
          <w:caps w:val="0"/>
          <w:smallCaps w:val="0"/>
          <w:sz w:val="24"/>
          <w:szCs w:val="24"/>
          <w:lang w:eastAsia="en-GB"/>
        </w:rPr>
      </w:pPr>
      <w:hyperlink w:anchor="_Toc91152035" w:history="1">
        <w:r w:rsidR="002D328F" w:rsidRPr="00E53E48">
          <w:rPr>
            <w:rStyle w:val="Hyperlink"/>
            <w:sz w:val="24"/>
            <w:szCs w:val="24"/>
          </w:rPr>
          <w:t>9.</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goods - NOT USED</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_Toc91152035 \h </w:instrText>
        </w:r>
        <w:r w:rsidR="002D328F" w:rsidRPr="00E53E48">
          <w:rPr>
            <w:webHidden/>
            <w:sz w:val="24"/>
            <w:szCs w:val="24"/>
          </w:rPr>
        </w:r>
        <w:r w:rsidR="002D328F" w:rsidRPr="00E53E48">
          <w:rPr>
            <w:webHidden/>
            <w:sz w:val="24"/>
            <w:szCs w:val="24"/>
          </w:rPr>
          <w:fldChar w:fldCharType="separate"/>
        </w:r>
        <w:r w:rsidR="00E53E48">
          <w:rPr>
            <w:webHidden/>
            <w:sz w:val="24"/>
            <w:szCs w:val="24"/>
          </w:rPr>
          <w:t>16</w:t>
        </w:r>
        <w:r w:rsidR="002D328F" w:rsidRPr="00E53E48">
          <w:rPr>
            <w:webHidden/>
            <w:sz w:val="24"/>
            <w:szCs w:val="24"/>
          </w:rPr>
          <w:fldChar w:fldCharType="end"/>
        </w:r>
      </w:hyperlink>
    </w:p>
    <w:p w14:paraId="52EACA5C" w14:textId="77AA317F" w:rsidR="002D328F" w:rsidRPr="00E53E48" w:rsidRDefault="001C06F9">
      <w:pPr>
        <w:pStyle w:val="TOC2"/>
        <w:rPr>
          <w:rFonts w:eastAsiaTheme="minorEastAsia"/>
          <w:b w:val="0"/>
          <w:bCs w:val="0"/>
          <w:caps w:val="0"/>
          <w:smallCaps w:val="0"/>
          <w:sz w:val="24"/>
          <w:szCs w:val="24"/>
          <w:lang w:eastAsia="en-GB"/>
        </w:rPr>
      </w:pPr>
      <w:hyperlink w:anchor="_Toc91152036" w:history="1">
        <w:r w:rsidR="002D328F" w:rsidRPr="00E53E48">
          <w:rPr>
            <w:rStyle w:val="Hyperlink"/>
            <w:sz w:val="24"/>
            <w:szCs w:val="24"/>
          </w:rPr>
          <w:t>10.</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INSTALLATION WORKS – NOT USED</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_Toc91152036 \h </w:instrText>
        </w:r>
        <w:r w:rsidR="002D328F" w:rsidRPr="00E53E48">
          <w:rPr>
            <w:webHidden/>
            <w:sz w:val="24"/>
            <w:szCs w:val="24"/>
          </w:rPr>
        </w:r>
        <w:r w:rsidR="002D328F" w:rsidRPr="00E53E48">
          <w:rPr>
            <w:webHidden/>
            <w:sz w:val="24"/>
            <w:szCs w:val="24"/>
          </w:rPr>
          <w:fldChar w:fldCharType="separate"/>
        </w:r>
        <w:r w:rsidR="00E53E48">
          <w:rPr>
            <w:webHidden/>
            <w:sz w:val="24"/>
            <w:szCs w:val="24"/>
          </w:rPr>
          <w:t>16</w:t>
        </w:r>
        <w:r w:rsidR="002D328F" w:rsidRPr="00E53E48">
          <w:rPr>
            <w:webHidden/>
            <w:sz w:val="24"/>
            <w:szCs w:val="24"/>
          </w:rPr>
          <w:fldChar w:fldCharType="end"/>
        </w:r>
      </w:hyperlink>
    </w:p>
    <w:p w14:paraId="1462141A" w14:textId="6194B286" w:rsidR="002D328F" w:rsidRPr="00E53E48" w:rsidRDefault="001C06F9">
      <w:pPr>
        <w:pStyle w:val="TOC2"/>
        <w:rPr>
          <w:rFonts w:eastAsiaTheme="minorEastAsia"/>
          <w:b w:val="0"/>
          <w:bCs w:val="0"/>
          <w:caps w:val="0"/>
          <w:smallCaps w:val="0"/>
          <w:sz w:val="24"/>
          <w:szCs w:val="24"/>
          <w:lang w:eastAsia="en-GB"/>
        </w:rPr>
      </w:pPr>
      <w:hyperlink w:anchor="_Toc91152037" w:history="1">
        <w:r w:rsidR="002D328F" w:rsidRPr="00E53E48">
          <w:rPr>
            <w:rStyle w:val="Hyperlink"/>
            <w:sz w:val="24"/>
            <w:szCs w:val="24"/>
          </w:rPr>
          <w:t>11.</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STANDARDS AND QUALITY</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_Toc91152037 \h </w:instrText>
        </w:r>
        <w:r w:rsidR="002D328F" w:rsidRPr="00E53E48">
          <w:rPr>
            <w:webHidden/>
            <w:sz w:val="24"/>
            <w:szCs w:val="24"/>
          </w:rPr>
        </w:r>
        <w:r w:rsidR="002D328F" w:rsidRPr="00E53E48">
          <w:rPr>
            <w:webHidden/>
            <w:sz w:val="24"/>
            <w:szCs w:val="24"/>
          </w:rPr>
          <w:fldChar w:fldCharType="separate"/>
        </w:r>
        <w:r w:rsidR="00E53E48">
          <w:rPr>
            <w:webHidden/>
            <w:sz w:val="24"/>
            <w:szCs w:val="24"/>
          </w:rPr>
          <w:t>16</w:t>
        </w:r>
        <w:r w:rsidR="002D328F" w:rsidRPr="00E53E48">
          <w:rPr>
            <w:webHidden/>
            <w:sz w:val="24"/>
            <w:szCs w:val="24"/>
          </w:rPr>
          <w:fldChar w:fldCharType="end"/>
        </w:r>
      </w:hyperlink>
    </w:p>
    <w:p w14:paraId="11A9D369" w14:textId="0C9D979B" w:rsidR="002D328F" w:rsidRPr="00E53E48" w:rsidRDefault="001C06F9">
      <w:pPr>
        <w:pStyle w:val="TOC2"/>
        <w:rPr>
          <w:rFonts w:eastAsiaTheme="minorEastAsia"/>
          <w:b w:val="0"/>
          <w:bCs w:val="0"/>
          <w:caps w:val="0"/>
          <w:smallCaps w:val="0"/>
          <w:sz w:val="24"/>
          <w:szCs w:val="24"/>
          <w:lang w:eastAsia="en-GB"/>
        </w:rPr>
      </w:pPr>
      <w:hyperlink w:anchor="_Toc91152038" w:history="1">
        <w:r w:rsidR="002D328F" w:rsidRPr="00E53E48">
          <w:rPr>
            <w:rStyle w:val="Hyperlink"/>
            <w:sz w:val="24"/>
            <w:szCs w:val="24"/>
          </w:rPr>
          <w:t>12.</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TESTING</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_Toc91152038 \h </w:instrText>
        </w:r>
        <w:r w:rsidR="002D328F" w:rsidRPr="00E53E48">
          <w:rPr>
            <w:webHidden/>
            <w:sz w:val="24"/>
            <w:szCs w:val="24"/>
          </w:rPr>
        </w:r>
        <w:r w:rsidR="002D328F" w:rsidRPr="00E53E48">
          <w:rPr>
            <w:webHidden/>
            <w:sz w:val="24"/>
            <w:szCs w:val="24"/>
          </w:rPr>
          <w:fldChar w:fldCharType="separate"/>
        </w:r>
        <w:r w:rsidR="00E53E48">
          <w:rPr>
            <w:webHidden/>
            <w:sz w:val="24"/>
            <w:szCs w:val="24"/>
          </w:rPr>
          <w:t>16</w:t>
        </w:r>
        <w:r w:rsidR="002D328F" w:rsidRPr="00E53E48">
          <w:rPr>
            <w:webHidden/>
            <w:sz w:val="24"/>
            <w:szCs w:val="24"/>
          </w:rPr>
          <w:fldChar w:fldCharType="end"/>
        </w:r>
      </w:hyperlink>
    </w:p>
    <w:p w14:paraId="3B200BD5" w14:textId="33B10ECF" w:rsidR="002D328F" w:rsidRPr="00E53E48" w:rsidRDefault="001C06F9">
      <w:pPr>
        <w:pStyle w:val="TOC2"/>
        <w:rPr>
          <w:rFonts w:eastAsiaTheme="minorEastAsia"/>
          <w:b w:val="0"/>
          <w:bCs w:val="0"/>
          <w:caps w:val="0"/>
          <w:smallCaps w:val="0"/>
          <w:sz w:val="24"/>
          <w:szCs w:val="24"/>
          <w:lang w:eastAsia="en-GB"/>
        </w:rPr>
      </w:pPr>
      <w:hyperlink w:anchor="_Toc91152039" w:history="1">
        <w:r w:rsidR="002D328F" w:rsidRPr="00E53E48">
          <w:rPr>
            <w:rStyle w:val="Hyperlink"/>
            <w:sz w:val="24"/>
            <w:szCs w:val="24"/>
          </w:rPr>
          <w:t>13.</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SERVICE LEVELS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_Toc91152039 \h </w:instrText>
        </w:r>
        <w:r w:rsidR="002D328F" w:rsidRPr="00E53E48">
          <w:rPr>
            <w:webHidden/>
            <w:sz w:val="24"/>
            <w:szCs w:val="24"/>
          </w:rPr>
        </w:r>
        <w:r w:rsidR="002D328F" w:rsidRPr="00E53E48">
          <w:rPr>
            <w:webHidden/>
            <w:sz w:val="24"/>
            <w:szCs w:val="24"/>
          </w:rPr>
          <w:fldChar w:fldCharType="separate"/>
        </w:r>
        <w:r w:rsidR="00E53E48">
          <w:rPr>
            <w:webHidden/>
            <w:sz w:val="24"/>
            <w:szCs w:val="24"/>
          </w:rPr>
          <w:t>16</w:t>
        </w:r>
        <w:r w:rsidR="002D328F" w:rsidRPr="00E53E48">
          <w:rPr>
            <w:webHidden/>
            <w:sz w:val="24"/>
            <w:szCs w:val="24"/>
          </w:rPr>
          <w:fldChar w:fldCharType="end"/>
        </w:r>
      </w:hyperlink>
    </w:p>
    <w:p w14:paraId="5772B60E" w14:textId="38C09CDB" w:rsidR="002D328F" w:rsidRPr="00E53E48" w:rsidRDefault="001C06F9">
      <w:pPr>
        <w:pStyle w:val="TOC2"/>
        <w:rPr>
          <w:rFonts w:eastAsiaTheme="minorEastAsia"/>
          <w:b w:val="0"/>
          <w:bCs w:val="0"/>
          <w:caps w:val="0"/>
          <w:smallCaps w:val="0"/>
          <w:sz w:val="24"/>
          <w:szCs w:val="24"/>
          <w:lang w:eastAsia="en-GB"/>
        </w:rPr>
      </w:pPr>
      <w:hyperlink w:anchor="_Toc91152040" w:history="1">
        <w:r w:rsidR="002D328F" w:rsidRPr="00E53E48">
          <w:rPr>
            <w:rStyle w:val="Hyperlink"/>
            <w:sz w:val="24"/>
            <w:szCs w:val="24"/>
          </w:rPr>
          <w:t>14.</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CRITICAL SERVICE LEVEL FAILURE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_Toc91152040 \h </w:instrText>
        </w:r>
        <w:r w:rsidR="002D328F" w:rsidRPr="00E53E48">
          <w:rPr>
            <w:webHidden/>
            <w:sz w:val="24"/>
            <w:szCs w:val="24"/>
          </w:rPr>
        </w:r>
        <w:r w:rsidR="002D328F" w:rsidRPr="00E53E48">
          <w:rPr>
            <w:webHidden/>
            <w:sz w:val="24"/>
            <w:szCs w:val="24"/>
          </w:rPr>
          <w:fldChar w:fldCharType="separate"/>
        </w:r>
        <w:r w:rsidR="00E53E48">
          <w:rPr>
            <w:webHidden/>
            <w:sz w:val="24"/>
            <w:szCs w:val="24"/>
          </w:rPr>
          <w:t>17</w:t>
        </w:r>
        <w:r w:rsidR="002D328F" w:rsidRPr="00E53E48">
          <w:rPr>
            <w:webHidden/>
            <w:sz w:val="24"/>
            <w:szCs w:val="24"/>
          </w:rPr>
          <w:fldChar w:fldCharType="end"/>
        </w:r>
      </w:hyperlink>
    </w:p>
    <w:p w14:paraId="66BF2275" w14:textId="64A1C215" w:rsidR="002D328F" w:rsidRPr="00E53E48" w:rsidRDefault="001C06F9">
      <w:pPr>
        <w:pStyle w:val="TOC2"/>
        <w:rPr>
          <w:rFonts w:eastAsiaTheme="minorEastAsia"/>
          <w:b w:val="0"/>
          <w:bCs w:val="0"/>
          <w:caps w:val="0"/>
          <w:smallCaps w:val="0"/>
          <w:sz w:val="24"/>
          <w:szCs w:val="24"/>
          <w:lang w:eastAsia="en-GB"/>
        </w:rPr>
      </w:pPr>
      <w:hyperlink w:anchor="_Toc91152041" w:history="1">
        <w:r w:rsidR="002D328F" w:rsidRPr="00E53E48">
          <w:rPr>
            <w:rStyle w:val="Hyperlink"/>
            <w:sz w:val="24"/>
            <w:szCs w:val="24"/>
          </w:rPr>
          <w:t>15.</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BUSINESS CONTINUITY AND DISASTER RECOVERY</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_Toc91152041 \h </w:instrText>
        </w:r>
        <w:r w:rsidR="002D328F" w:rsidRPr="00E53E48">
          <w:rPr>
            <w:webHidden/>
            <w:sz w:val="24"/>
            <w:szCs w:val="24"/>
          </w:rPr>
        </w:r>
        <w:r w:rsidR="002D328F" w:rsidRPr="00E53E48">
          <w:rPr>
            <w:webHidden/>
            <w:sz w:val="24"/>
            <w:szCs w:val="24"/>
          </w:rPr>
          <w:fldChar w:fldCharType="separate"/>
        </w:r>
        <w:r w:rsidR="00E53E48">
          <w:rPr>
            <w:webHidden/>
            <w:sz w:val="24"/>
            <w:szCs w:val="24"/>
          </w:rPr>
          <w:t>18</w:t>
        </w:r>
        <w:r w:rsidR="002D328F" w:rsidRPr="00E53E48">
          <w:rPr>
            <w:webHidden/>
            <w:sz w:val="24"/>
            <w:szCs w:val="24"/>
          </w:rPr>
          <w:fldChar w:fldCharType="end"/>
        </w:r>
      </w:hyperlink>
    </w:p>
    <w:p w14:paraId="4D99C782" w14:textId="01CF2B0C" w:rsidR="002D328F" w:rsidRPr="00E53E48" w:rsidRDefault="001C06F9">
      <w:pPr>
        <w:pStyle w:val="TOC2"/>
        <w:rPr>
          <w:rFonts w:eastAsiaTheme="minorEastAsia"/>
          <w:b w:val="0"/>
          <w:bCs w:val="0"/>
          <w:caps w:val="0"/>
          <w:smallCaps w:val="0"/>
          <w:sz w:val="24"/>
          <w:szCs w:val="24"/>
          <w:lang w:eastAsia="en-GB"/>
        </w:rPr>
      </w:pPr>
      <w:hyperlink w:anchor="_Toc91152042" w:history="1">
        <w:r w:rsidR="002D328F" w:rsidRPr="00E53E48">
          <w:rPr>
            <w:rStyle w:val="Hyperlink"/>
            <w:sz w:val="24"/>
            <w:szCs w:val="24"/>
          </w:rPr>
          <w:t>16.</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DISRUPTION</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_Toc91152042 \h </w:instrText>
        </w:r>
        <w:r w:rsidR="002D328F" w:rsidRPr="00E53E48">
          <w:rPr>
            <w:webHidden/>
            <w:sz w:val="24"/>
            <w:szCs w:val="24"/>
          </w:rPr>
        </w:r>
        <w:r w:rsidR="002D328F" w:rsidRPr="00E53E48">
          <w:rPr>
            <w:webHidden/>
            <w:sz w:val="24"/>
            <w:szCs w:val="24"/>
          </w:rPr>
          <w:fldChar w:fldCharType="separate"/>
        </w:r>
        <w:r w:rsidR="00E53E48">
          <w:rPr>
            <w:webHidden/>
            <w:sz w:val="24"/>
            <w:szCs w:val="24"/>
          </w:rPr>
          <w:t>18</w:t>
        </w:r>
        <w:r w:rsidR="002D328F" w:rsidRPr="00E53E48">
          <w:rPr>
            <w:webHidden/>
            <w:sz w:val="24"/>
            <w:szCs w:val="24"/>
          </w:rPr>
          <w:fldChar w:fldCharType="end"/>
        </w:r>
      </w:hyperlink>
    </w:p>
    <w:p w14:paraId="1F879A60" w14:textId="0A622188" w:rsidR="002D328F" w:rsidRPr="00E53E48" w:rsidRDefault="001C06F9">
      <w:pPr>
        <w:pStyle w:val="TOC2"/>
        <w:rPr>
          <w:rFonts w:eastAsiaTheme="minorEastAsia"/>
          <w:b w:val="0"/>
          <w:bCs w:val="0"/>
          <w:caps w:val="0"/>
          <w:smallCaps w:val="0"/>
          <w:sz w:val="24"/>
          <w:szCs w:val="24"/>
          <w:lang w:eastAsia="en-GB"/>
        </w:rPr>
      </w:pPr>
      <w:hyperlink w:anchor="_Toc91152043" w:history="1">
        <w:r w:rsidR="002D328F" w:rsidRPr="00E53E48">
          <w:rPr>
            <w:rStyle w:val="Hyperlink"/>
            <w:sz w:val="24"/>
            <w:szCs w:val="24"/>
          </w:rPr>
          <w:t>17.</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SUPPLIER NOTIFICATION OF CUSTOMER CAUSE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_Toc91152043 \h </w:instrText>
        </w:r>
        <w:r w:rsidR="002D328F" w:rsidRPr="00E53E48">
          <w:rPr>
            <w:webHidden/>
            <w:sz w:val="24"/>
            <w:szCs w:val="24"/>
          </w:rPr>
        </w:r>
        <w:r w:rsidR="002D328F" w:rsidRPr="00E53E48">
          <w:rPr>
            <w:webHidden/>
            <w:sz w:val="24"/>
            <w:szCs w:val="24"/>
          </w:rPr>
          <w:fldChar w:fldCharType="separate"/>
        </w:r>
        <w:r w:rsidR="00E53E48">
          <w:rPr>
            <w:webHidden/>
            <w:sz w:val="24"/>
            <w:szCs w:val="24"/>
          </w:rPr>
          <w:t>18</w:t>
        </w:r>
        <w:r w:rsidR="002D328F" w:rsidRPr="00E53E48">
          <w:rPr>
            <w:webHidden/>
            <w:sz w:val="24"/>
            <w:szCs w:val="24"/>
          </w:rPr>
          <w:fldChar w:fldCharType="end"/>
        </w:r>
      </w:hyperlink>
    </w:p>
    <w:p w14:paraId="303A07AD" w14:textId="17C73E77" w:rsidR="002D328F" w:rsidRPr="00E53E48" w:rsidRDefault="001C06F9">
      <w:pPr>
        <w:pStyle w:val="TOC2"/>
        <w:rPr>
          <w:rFonts w:eastAsiaTheme="minorEastAsia"/>
          <w:b w:val="0"/>
          <w:bCs w:val="0"/>
          <w:caps w:val="0"/>
          <w:smallCaps w:val="0"/>
          <w:sz w:val="24"/>
          <w:szCs w:val="24"/>
          <w:lang w:eastAsia="en-GB"/>
        </w:rPr>
      </w:pPr>
      <w:hyperlink w:anchor="_Toc91152044" w:history="1">
        <w:r w:rsidR="002D328F" w:rsidRPr="00E53E48">
          <w:rPr>
            <w:rStyle w:val="Hyperlink"/>
            <w:sz w:val="24"/>
            <w:szCs w:val="24"/>
          </w:rPr>
          <w:t>18.</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CONTINUOUS IMPROVEMENT</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_Toc91152044 \h </w:instrText>
        </w:r>
        <w:r w:rsidR="002D328F" w:rsidRPr="00E53E48">
          <w:rPr>
            <w:webHidden/>
            <w:sz w:val="24"/>
            <w:szCs w:val="24"/>
          </w:rPr>
        </w:r>
        <w:r w:rsidR="002D328F" w:rsidRPr="00E53E48">
          <w:rPr>
            <w:webHidden/>
            <w:sz w:val="24"/>
            <w:szCs w:val="24"/>
          </w:rPr>
          <w:fldChar w:fldCharType="separate"/>
        </w:r>
        <w:r w:rsidR="00E53E48">
          <w:rPr>
            <w:webHidden/>
            <w:sz w:val="24"/>
            <w:szCs w:val="24"/>
          </w:rPr>
          <w:t>19</w:t>
        </w:r>
        <w:r w:rsidR="002D328F" w:rsidRPr="00E53E48">
          <w:rPr>
            <w:webHidden/>
            <w:sz w:val="24"/>
            <w:szCs w:val="24"/>
          </w:rPr>
          <w:fldChar w:fldCharType="end"/>
        </w:r>
      </w:hyperlink>
    </w:p>
    <w:p w14:paraId="3D455788" w14:textId="04C47A7F" w:rsidR="002D328F" w:rsidRPr="00E53E48" w:rsidRDefault="001C06F9">
      <w:pPr>
        <w:pStyle w:val="TOC1"/>
        <w:rPr>
          <w:rFonts w:eastAsiaTheme="minorEastAsia"/>
          <w:b w:val="0"/>
          <w:sz w:val="24"/>
          <w:szCs w:val="24"/>
        </w:rPr>
      </w:pPr>
      <w:hyperlink w:anchor="_Toc91152045" w:history="1">
        <w:r w:rsidR="002D328F" w:rsidRPr="00E53E48">
          <w:rPr>
            <w:rStyle w:val="Hyperlink"/>
            <w:sz w:val="24"/>
            <w:szCs w:val="24"/>
          </w:rPr>
          <w:t>D.</w:t>
        </w:r>
        <w:r w:rsidR="002D328F" w:rsidRPr="00E53E48">
          <w:rPr>
            <w:rFonts w:eastAsiaTheme="minorEastAsia"/>
            <w:b w:val="0"/>
            <w:sz w:val="24"/>
            <w:szCs w:val="24"/>
          </w:rPr>
          <w:tab/>
        </w:r>
        <w:r w:rsidR="002D328F" w:rsidRPr="00E53E48">
          <w:rPr>
            <w:rStyle w:val="Hyperlink"/>
            <w:sz w:val="24"/>
            <w:szCs w:val="24"/>
          </w:rPr>
          <w:t>CALL OFF CONTRACT GOVERNANCE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_Toc91152045 \h </w:instrText>
        </w:r>
        <w:r w:rsidR="002D328F" w:rsidRPr="00E53E48">
          <w:rPr>
            <w:webHidden/>
            <w:sz w:val="24"/>
            <w:szCs w:val="24"/>
          </w:rPr>
        </w:r>
        <w:r w:rsidR="002D328F" w:rsidRPr="00E53E48">
          <w:rPr>
            <w:webHidden/>
            <w:sz w:val="24"/>
            <w:szCs w:val="24"/>
          </w:rPr>
          <w:fldChar w:fldCharType="separate"/>
        </w:r>
        <w:r w:rsidR="00E53E48">
          <w:rPr>
            <w:webHidden/>
            <w:sz w:val="24"/>
            <w:szCs w:val="24"/>
          </w:rPr>
          <w:t>19</w:t>
        </w:r>
        <w:r w:rsidR="002D328F" w:rsidRPr="00E53E48">
          <w:rPr>
            <w:webHidden/>
            <w:sz w:val="24"/>
            <w:szCs w:val="24"/>
          </w:rPr>
          <w:fldChar w:fldCharType="end"/>
        </w:r>
      </w:hyperlink>
    </w:p>
    <w:p w14:paraId="283BD486" w14:textId="7F2D4169" w:rsidR="002D328F" w:rsidRPr="00E53E48" w:rsidRDefault="001C06F9">
      <w:pPr>
        <w:pStyle w:val="TOC2"/>
        <w:rPr>
          <w:rFonts w:eastAsiaTheme="minorEastAsia"/>
          <w:b w:val="0"/>
          <w:bCs w:val="0"/>
          <w:caps w:val="0"/>
          <w:smallCaps w:val="0"/>
          <w:sz w:val="24"/>
          <w:szCs w:val="24"/>
          <w:lang w:eastAsia="en-GB"/>
        </w:rPr>
      </w:pPr>
      <w:hyperlink w:anchor="_Toc91152046" w:history="1">
        <w:r w:rsidR="002D328F" w:rsidRPr="00E53E48">
          <w:rPr>
            <w:rStyle w:val="Hyperlink"/>
            <w:sz w:val="24"/>
            <w:szCs w:val="24"/>
          </w:rPr>
          <w:t>19.</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PERFORMANCE MONITORING</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_Toc91152046 \h </w:instrText>
        </w:r>
        <w:r w:rsidR="002D328F" w:rsidRPr="00E53E48">
          <w:rPr>
            <w:webHidden/>
            <w:sz w:val="24"/>
            <w:szCs w:val="24"/>
          </w:rPr>
        </w:r>
        <w:r w:rsidR="002D328F" w:rsidRPr="00E53E48">
          <w:rPr>
            <w:webHidden/>
            <w:sz w:val="24"/>
            <w:szCs w:val="24"/>
          </w:rPr>
          <w:fldChar w:fldCharType="separate"/>
        </w:r>
        <w:r w:rsidR="00E53E48">
          <w:rPr>
            <w:webHidden/>
            <w:sz w:val="24"/>
            <w:szCs w:val="24"/>
          </w:rPr>
          <w:t>19</w:t>
        </w:r>
        <w:r w:rsidR="002D328F" w:rsidRPr="00E53E48">
          <w:rPr>
            <w:webHidden/>
            <w:sz w:val="24"/>
            <w:szCs w:val="24"/>
          </w:rPr>
          <w:fldChar w:fldCharType="end"/>
        </w:r>
      </w:hyperlink>
    </w:p>
    <w:p w14:paraId="1A54E389" w14:textId="77D2ACD3" w:rsidR="002D328F" w:rsidRPr="00E53E48" w:rsidRDefault="001C06F9">
      <w:pPr>
        <w:pStyle w:val="TOC2"/>
        <w:rPr>
          <w:rFonts w:eastAsiaTheme="minorEastAsia"/>
          <w:b w:val="0"/>
          <w:bCs w:val="0"/>
          <w:caps w:val="0"/>
          <w:smallCaps w:val="0"/>
          <w:sz w:val="24"/>
          <w:szCs w:val="24"/>
          <w:lang w:eastAsia="en-GB"/>
        </w:rPr>
      </w:pPr>
      <w:hyperlink w:anchor="_Toc91152047" w:history="1">
        <w:r w:rsidR="002D328F" w:rsidRPr="00E53E48">
          <w:rPr>
            <w:rStyle w:val="Hyperlink"/>
            <w:sz w:val="24"/>
            <w:szCs w:val="24"/>
          </w:rPr>
          <w:t>20.</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REPRESENTATIVES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_Toc91152047 \h </w:instrText>
        </w:r>
        <w:r w:rsidR="002D328F" w:rsidRPr="00E53E48">
          <w:rPr>
            <w:webHidden/>
            <w:sz w:val="24"/>
            <w:szCs w:val="24"/>
          </w:rPr>
        </w:r>
        <w:r w:rsidR="002D328F" w:rsidRPr="00E53E48">
          <w:rPr>
            <w:webHidden/>
            <w:sz w:val="24"/>
            <w:szCs w:val="24"/>
          </w:rPr>
          <w:fldChar w:fldCharType="separate"/>
        </w:r>
        <w:r w:rsidR="00E53E48">
          <w:rPr>
            <w:webHidden/>
            <w:sz w:val="24"/>
            <w:szCs w:val="24"/>
          </w:rPr>
          <w:t>19</w:t>
        </w:r>
        <w:r w:rsidR="002D328F" w:rsidRPr="00E53E48">
          <w:rPr>
            <w:webHidden/>
            <w:sz w:val="24"/>
            <w:szCs w:val="24"/>
          </w:rPr>
          <w:fldChar w:fldCharType="end"/>
        </w:r>
      </w:hyperlink>
    </w:p>
    <w:p w14:paraId="45A9C3DA" w14:textId="0C80E69F" w:rsidR="002D328F" w:rsidRPr="00E53E48" w:rsidRDefault="001C06F9">
      <w:pPr>
        <w:pStyle w:val="TOC2"/>
        <w:rPr>
          <w:rFonts w:eastAsiaTheme="minorEastAsia"/>
          <w:b w:val="0"/>
          <w:bCs w:val="0"/>
          <w:caps w:val="0"/>
          <w:smallCaps w:val="0"/>
          <w:sz w:val="24"/>
          <w:szCs w:val="24"/>
          <w:lang w:eastAsia="en-GB"/>
        </w:rPr>
      </w:pPr>
      <w:hyperlink w:anchor="_Toc91152048" w:history="1">
        <w:r w:rsidR="002D328F" w:rsidRPr="00E53E48">
          <w:rPr>
            <w:rStyle w:val="Hyperlink"/>
            <w:sz w:val="24"/>
            <w:szCs w:val="24"/>
          </w:rPr>
          <w:t>21.</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RECORDS, AUDIT ACCESS AND OPEN BOOK DATA</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_Toc91152048 \h </w:instrText>
        </w:r>
        <w:r w:rsidR="002D328F" w:rsidRPr="00E53E48">
          <w:rPr>
            <w:webHidden/>
            <w:sz w:val="24"/>
            <w:szCs w:val="24"/>
          </w:rPr>
        </w:r>
        <w:r w:rsidR="002D328F" w:rsidRPr="00E53E48">
          <w:rPr>
            <w:webHidden/>
            <w:sz w:val="24"/>
            <w:szCs w:val="24"/>
          </w:rPr>
          <w:fldChar w:fldCharType="separate"/>
        </w:r>
        <w:r w:rsidR="00E53E48">
          <w:rPr>
            <w:webHidden/>
            <w:sz w:val="24"/>
            <w:szCs w:val="24"/>
          </w:rPr>
          <w:t>20</w:t>
        </w:r>
        <w:r w:rsidR="002D328F" w:rsidRPr="00E53E48">
          <w:rPr>
            <w:webHidden/>
            <w:sz w:val="24"/>
            <w:szCs w:val="24"/>
          </w:rPr>
          <w:fldChar w:fldCharType="end"/>
        </w:r>
      </w:hyperlink>
    </w:p>
    <w:p w14:paraId="1CCB6E2B" w14:textId="778A40C9" w:rsidR="002D328F" w:rsidRPr="00E53E48" w:rsidRDefault="001C06F9">
      <w:pPr>
        <w:pStyle w:val="TOC2"/>
        <w:rPr>
          <w:rFonts w:eastAsiaTheme="minorEastAsia"/>
          <w:b w:val="0"/>
          <w:bCs w:val="0"/>
          <w:caps w:val="0"/>
          <w:smallCaps w:val="0"/>
          <w:sz w:val="24"/>
          <w:szCs w:val="24"/>
          <w:lang w:eastAsia="en-GB"/>
        </w:rPr>
      </w:pPr>
      <w:hyperlink w:anchor="_Toc91152049" w:history="1">
        <w:r w:rsidR="002D328F" w:rsidRPr="00E53E48">
          <w:rPr>
            <w:rStyle w:val="Hyperlink"/>
            <w:sz w:val="24"/>
            <w:szCs w:val="24"/>
          </w:rPr>
          <w:t>22.</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CHANGE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_Toc91152049 \h </w:instrText>
        </w:r>
        <w:r w:rsidR="002D328F" w:rsidRPr="00E53E48">
          <w:rPr>
            <w:webHidden/>
            <w:sz w:val="24"/>
            <w:szCs w:val="24"/>
          </w:rPr>
        </w:r>
        <w:r w:rsidR="002D328F" w:rsidRPr="00E53E48">
          <w:rPr>
            <w:webHidden/>
            <w:sz w:val="24"/>
            <w:szCs w:val="24"/>
          </w:rPr>
          <w:fldChar w:fldCharType="separate"/>
        </w:r>
        <w:r w:rsidR="00E53E48">
          <w:rPr>
            <w:webHidden/>
            <w:sz w:val="24"/>
            <w:szCs w:val="24"/>
          </w:rPr>
          <w:t>22</w:t>
        </w:r>
        <w:r w:rsidR="002D328F" w:rsidRPr="00E53E48">
          <w:rPr>
            <w:webHidden/>
            <w:sz w:val="24"/>
            <w:szCs w:val="24"/>
          </w:rPr>
          <w:fldChar w:fldCharType="end"/>
        </w:r>
      </w:hyperlink>
    </w:p>
    <w:p w14:paraId="434E37A5" w14:textId="0EA42E2F" w:rsidR="002D328F" w:rsidRPr="00E53E48" w:rsidRDefault="001C06F9">
      <w:pPr>
        <w:pStyle w:val="TOC1"/>
        <w:rPr>
          <w:rFonts w:eastAsiaTheme="minorEastAsia"/>
          <w:b w:val="0"/>
          <w:sz w:val="24"/>
          <w:szCs w:val="24"/>
        </w:rPr>
      </w:pPr>
      <w:hyperlink w:anchor="_Toc91152050" w:history="1">
        <w:r w:rsidR="002D328F" w:rsidRPr="00E53E48">
          <w:rPr>
            <w:rStyle w:val="Hyperlink"/>
            <w:sz w:val="24"/>
            <w:szCs w:val="24"/>
          </w:rPr>
          <w:t>E.</w:t>
        </w:r>
        <w:r w:rsidR="002D328F" w:rsidRPr="00E53E48">
          <w:rPr>
            <w:rFonts w:eastAsiaTheme="minorEastAsia"/>
            <w:b w:val="0"/>
            <w:sz w:val="24"/>
            <w:szCs w:val="24"/>
          </w:rPr>
          <w:tab/>
        </w:r>
        <w:r w:rsidR="002D328F" w:rsidRPr="00E53E48">
          <w:rPr>
            <w:rStyle w:val="Hyperlink"/>
            <w:sz w:val="24"/>
            <w:szCs w:val="24"/>
          </w:rPr>
          <w:t>PAYMENT, TAXATION AND VALUE FOR MONEY PROVISIONS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_Toc91152050 \h </w:instrText>
        </w:r>
        <w:r w:rsidR="002D328F" w:rsidRPr="00E53E48">
          <w:rPr>
            <w:webHidden/>
            <w:sz w:val="24"/>
            <w:szCs w:val="24"/>
          </w:rPr>
        </w:r>
        <w:r w:rsidR="002D328F" w:rsidRPr="00E53E48">
          <w:rPr>
            <w:webHidden/>
            <w:sz w:val="24"/>
            <w:szCs w:val="24"/>
          </w:rPr>
          <w:fldChar w:fldCharType="separate"/>
        </w:r>
        <w:r w:rsidR="00E53E48">
          <w:rPr>
            <w:webHidden/>
            <w:sz w:val="24"/>
            <w:szCs w:val="24"/>
          </w:rPr>
          <w:t>24</w:t>
        </w:r>
        <w:r w:rsidR="002D328F" w:rsidRPr="00E53E48">
          <w:rPr>
            <w:webHidden/>
            <w:sz w:val="24"/>
            <w:szCs w:val="24"/>
          </w:rPr>
          <w:fldChar w:fldCharType="end"/>
        </w:r>
      </w:hyperlink>
    </w:p>
    <w:p w14:paraId="2AB98E7B" w14:textId="64A84AAE" w:rsidR="002D328F" w:rsidRPr="00E53E48" w:rsidRDefault="001C06F9">
      <w:pPr>
        <w:pStyle w:val="TOC2"/>
        <w:rPr>
          <w:rFonts w:eastAsiaTheme="minorEastAsia"/>
          <w:b w:val="0"/>
          <w:bCs w:val="0"/>
          <w:caps w:val="0"/>
          <w:smallCaps w:val="0"/>
          <w:sz w:val="24"/>
          <w:szCs w:val="24"/>
          <w:lang w:eastAsia="en-GB"/>
        </w:rPr>
      </w:pPr>
      <w:hyperlink w:anchor="_Toc91152051" w:history="1">
        <w:r w:rsidR="002D328F" w:rsidRPr="00E53E48">
          <w:rPr>
            <w:rStyle w:val="Hyperlink"/>
            <w:sz w:val="24"/>
            <w:szCs w:val="24"/>
          </w:rPr>
          <w:t>23.</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CALL OFF CONTRACT CHARGES AND PAYMENT</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_Toc91152051 \h </w:instrText>
        </w:r>
        <w:r w:rsidR="002D328F" w:rsidRPr="00E53E48">
          <w:rPr>
            <w:webHidden/>
            <w:sz w:val="24"/>
            <w:szCs w:val="24"/>
          </w:rPr>
        </w:r>
        <w:r w:rsidR="002D328F" w:rsidRPr="00E53E48">
          <w:rPr>
            <w:webHidden/>
            <w:sz w:val="24"/>
            <w:szCs w:val="24"/>
          </w:rPr>
          <w:fldChar w:fldCharType="separate"/>
        </w:r>
        <w:r w:rsidR="00E53E48">
          <w:rPr>
            <w:webHidden/>
            <w:sz w:val="24"/>
            <w:szCs w:val="24"/>
          </w:rPr>
          <w:t>24</w:t>
        </w:r>
        <w:r w:rsidR="002D328F" w:rsidRPr="00E53E48">
          <w:rPr>
            <w:webHidden/>
            <w:sz w:val="24"/>
            <w:szCs w:val="24"/>
          </w:rPr>
          <w:fldChar w:fldCharType="end"/>
        </w:r>
      </w:hyperlink>
    </w:p>
    <w:p w14:paraId="2B9BE0D9" w14:textId="3E94BB55" w:rsidR="002D328F" w:rsidRPr="00E53E48" w:rsidRDefault="001C06F9">
      <w:pPr>
        <w:pStyle w:val="TOC2"/>
        <w:rPr>
          <w:rFonts w:eastAsiaTheme="minorEastAsia"/>
          <w:b w:val="0"/>
          <w:bCs w:val="0"/>
          <w:caps w:val="0"/>
          <w:smallCaps w:val="0"/>
          <w:sz w:val="24"/>
          <w:szCs w:val="24"/>
          <w:lang w:eastAsia="en-GB"/>
        </w:rPr>
      </w:pPr>
      <w:hyperlink w:anchor="_Toc91152052" w:history="1">
        <w:r w:rsidR="002D328F" w:rsidRPr="00E53E48">
          <w:rPr>
            <w:rStyle w:val="Hyperlink"/>
            <w:sz w:val="24"/>
            <w:szCs w:val="24"/>
          </w:rPr>
          <w:t>24.</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PROMOTING TAX COMPLIANCE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_Toc91152052 \h </w:instrText>
        </w:r>
        <w:r w:rsidR="002D328F" w:rsidRPr="00E53E48">
          <w:rPr>
            <w:webHidden/>
            <w:sz w:val="24"/>
            <w:szCs w:val="24"/>
          </w:rPr>
        </w:r>
        <w:r w:rsidR="002D328F" w:rsidRPr="00E53E48">
          <w:rPr>
            <w:webHidden/>
            <w:sz w:val="24"/>
            <w:szCs w:val="24"/>
          </w:rPr>
          <w:fldChar w:fldCharType="separate"/>
        </w:r>
        <w:r w:rsidR="00E53E48">
          <w:rPr>
            <w:webHidden/>
            <w:sz w:val="24"/>
            <w:szCs w:val="24"/>
          </w:rPr>
          <w:t>26</w:t>
        </w:r>
        <w:r w:rsidR="002D328F" w:rsidRPr="00E53E48">
          <w:rPr>
            <w:webHidden/>
            <w:sz w:val="24"/>
            <w:szCs w:val="24"/>
          </w:rPr>
          <w:fldChar w:fldCharType="end"/>
        </w:r>
      </w:hyperlink>
    </w:p>
    <w:p w14:paraId="160DA858" w14:textId="33B36ADB" w:rsidR="002D328F" w:rsidRPr="00E53E48" w:rsidRDefault="001C06F9">
      <w:pPr>
        <w:pStyle w:val="TOC2"/>
        <w:rPr>
          <w:rFonts w:eastAsiaTheme="minorEastAsia"/>
          <w:b w:val="0"/>
          <w:bCs w:val="0"/>
          <w:caps w:val="0"/>
          <w:smallCaps w:val="0"/>
          <w:sz w:val="24"/>
          <w:szCs w:val="24"/>
          <w:lang w:eastAsia="en-GB"/>
        </w:rPr>
      </w:pPr>
      <w:hyperlink w:anchor="_Toc91152053" w:history="1">
        <w:r w:rsidR="002D328F" w:rsidRPr="00E53E48">
          <w:rPr>
            <w:rStyle w:val="Hyperlink"/>
            <w:sz w:val="24"/>
            <w:szCs w:val="24"/>
          </w:rPr>
          <w:t>25.</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BENCHMARKING</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_Toc91152053 \h </w:instrText>
        </w:r>
        <w:r w:rsidR="002D328F" w:rsidRPr="00E53E48">
          <w:rPr>
            <w:webHidden/>
            <w:sz w:val="24"/>
            <w:szCs w:val="24"/>
          </w:rPr>
        </w:r>
        <w:r w:rsidR="002D328F" w:rsidRPr="00E53E48">
          <w:rPr>
            <w:webHidden/>
            <w:sz w:val="24"/>
            <w:szCs w:val="24"/>
          </w:rPr>
          <w:fldChar w:fldCharType="separate"/>
        </w:r>
        <w:r w:rsidR="00E53E48">
          <w:rPr>
            <w:webHidden/>
            <w:sz w:val="24"/>
            <w:szCs w:val="24"/>
          </w:rPr>
          <w:t>27</w:t>
        </w:r>
        <w:r w:rsidR="002D328F" w:rsidRPr="00E53E48">
          <w:rPr>
            <w:webHidden/>
            <w:sz w:val="24"/>
            <w:szCs w:val="24"/>
          </w:rPr>
          <w:fldChar w:fldCharType="end"/>
        </w:r>
      </w:hyperlink>
    </w:p>
    <w:p w14:paraId="250004B3" w14:textId="6391C69B" w:rsidR="002D328F" w:rsidRPr="00E53E48" w:rsidRDefault="001C06F9">
      <w:pPr>
        <w:pStyle w:val="TOC1"/>
        <w:rPr>
          <w:rFonts w:eastAsiaTheme="minorEastAsia"/>
          <w:b w:val="0"/>
          <w:sz w:val="24"/>
          <w:szCs w:val="24"/>
        </w:rPr>
      </w:pPr>
      <w:hyperlink w:anchor="_Toc91152054" w:history="1">
        <w:r w:rsidR="002D328F" w:rsidRPr="00E53E48">
          <w:rPr>
            <w:rStyle w:val="Hyperlink"/>
            <w:sz w:val="24"/>
            <w:szCs w:val="24"/>
          </w:rPr>
          <w:t>F.</w:t>
        </w:r>
        <w:r w:rsidR="002D328F" w:rsidRPr="00E53E48">
          <w:rPr>
            <w:rFonts w:eastAsiaTheme="minorEastAsia"/>
            <w:b w:val="0"/>
            <w:sz w:val="24"/>
            <w:szCs w:val="24"/>
          </w:rPr>
          <w:tab/>
        </w:r>
        <w:r w:rsidR="002D328F" w:rsidRPr="00E53E48">
          <w:rPr>
            <w:rStyle w:val="Hyperlink"/>
            <w:sz w:val="24"/>
            <w:szCs w:val="24"/>
          </w:rPr>
          <w:t>SUPPLIER PERSONNEL AND SUPPLY CHAIN MATTERS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_Toc91152054 \h </w:instrText>
        </w:r>
        <w:r w:rsidR="002D328F" w:rsidRPr="00E53E48">
          <w:rPr>
            <w:webHidden/>
            <w:sz w:val="24"/>
            <w:szCs w:val="24"/>
          </w:rPr>
        </w:r>
        <w:r w:rsidR="002D328F" w:rsidRPr="00E53E48">
          <w:rPr>
            <w:webHidden/>
            <w:sz w:val="24"/>
            <w:szCs w:val="24"/>
          </w:rPr>
          <w:fldChar w:fldCharType="separate"/>
        </w:r>
        <w:r w:rsidR="00E53E48">
          <w:rPr>
            <w:webHidden/>
            <w:sz w:val="24"/>
            <w:szCs w:val="24"/>
          </w:rPr>
          <w:t>27</w:t>
        </w:r>
        <w:r w:rsidR="002D328F" w:rsidRPr="00E53E48">
          <w:rPr>
            <w:webHidden/>
            <w:sz w:val="24"/>
            <w:szCs w:val="24"/>
          </w:rPr>
          <w:fldChar w:fldCharType="end"/>
        </w:r>
      </w:hyperlink>
    </w:p>
    <w:p w14:paraId="0CC0FA82" w14:textId="5CA510FD" w:rsidR="002D328F" w:rsidRPr="00E53E48" w:rsidRDefault="001C06F9">
      <w:pPr>
        <w:pStyle w:val="TOC2"/>
        <w:rPr>
          <w:rFonts w:eastAsiaTheme="minorEastAsia"/>
          <w:b w:val="0"/>
          <w:bCs w:val="0"/>
          <w:caps w:val="0"/>
          <w:smallCaps w:val="0"/>
          <w:sz w:val="24"/>
          <w:szCs w:val="24"/>
          <w:lang w:eastAsia="en-GB"/>
        </w:rPr>
      </w:pPr>
      <w:hyperlink w:anchor="_Toc91152055" w:history="1">
        <w:r w:rsidR="002D328F" w:rsidRPr="00E53E48">
          <w:rPr>
            <w:rStyle w:val="Hyperlink"/>
            <w:sz w:val="24"/>
            <w:szCs w:val="24"/>
          </w:rPr>
          <w:t>26.</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KEY PERSONNEL</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_Toc91152055 \h </w:instrText>
        </w:r>
        <w:r w:rsidR="002D328F" w:rsidRPr="00E53E48">
          <w:rPr>
            <w:webHidden/>
            <w:sz w:val="24"/>
            <w:szCs w:val="24"/>
          </w:rPr>
        </w:r>
        <w:r w:rsidR="002D328F" w:rsidRPr="00E53E48">
          <w:rPr>
            <w:webHidden/>
            <w:sz w:val="24"/>
            <w:szCs w:val="24"/>
          </w:rPr>
          <w:fldChar w:fldCharType="separate"/>
        </w:r>
        <w:r w:rsidR="00E53E48">
          <w:rPr>
            <w:webHidden/>
            <w:sz w:val="24"/>
            <w:szCs w:val="24"/>
          </w:rPr>
          <w:t>27</w:t>
        </w:r>
        <w:r w:rsidR="002D328F" w:rsidRPr="00E53E48">
          <w:rPr>
            <w:webHidden/>
            <w:sz w:val="24"/>
            <w:szCs w:val="24"/>
          </w:rPr>
          <w:fldChar w:fldCharType="end"/>
        </w:r>
      </w:hyperlink>
    </w:p>
    <w:p w14:paraId="6256F889" w14:textId="1029BC19" w:rsidR="002D328F" w:rsidRPr="00E53E48" w:rsidRDefault="001C06F9">
      <w:pPr>
        <w:pStyle w:val="TOC2"/>
        <w:rPr>
          <w:rFonts w:eastAsiaTheme="minorEastAsia"/>
          <w:b w:val="0"/>
          <w:bCs w:val="0"/>
          <w:caps w:val="0"/>
          <w:smallCaps w:val="0"/>
          <w:sz w:val="24"/>
          <w:szCs w:val="24"/>
          <w:lang w:eastAsia="en-GB"/>
        </w:rPr>
      </w:pPr>
      <w:hyperlink w:anchor="_Toc91152056" w:history="1">
        <w:r w:rsidR="002D328F" w:rsidRPr="00E53E48">
          <w:rPr>
            <w:rStyle w:val="Hyperlink"/>
            <w:sz w:val="24"/>
            <w:szCs w:val="24"/>
          </w:rPr>
          <w:t>27.</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SUPPLIER PERSONNEL</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_Toc91152056 \h </w:instrText>
        </w:r>
        <w:r w:rsidR="002D328F" w:rsidRPr="00E53E48">
          <w:rPr>
            <w:webHidden/>
            <w:sz w:val="24"/>
            <w:szCs w:val="24"/>
          </w:rPr>
        </w:r>
        <w:r w:rsidR="002D328F" w:rsidRPr="00E53E48">
          <w:rPr>
            <w:webHidden/>
            <w:sz w:val="24"/>
            <w:szCs w:val="24"/>
          </w:rPr>
          <w:fldChar w:fldCharType="separate"/>
        </w:r>
        <w:r w:rsidR="00E53E48">
          <w:rPr>
            <w:webHidden/>
            <w:sz w:val="24"/>
            <w:szCs w:val="24"/>
          </w:rPr>
          <w:t>28</w:t>
        </w:r>
        <w:r w:rsidR="002D328F" w:rsidRPr="00E53E48">
          <w:rPr>
            <w:webHidden/>
            <w:sz w:val="24"/>
            <w:szCs w:val="24"/>
          </w:rPr>
          <w:fldChar w:fldCharType="end"/>
        </w:r>
      </w:hyperlink>
    </w:p>
    <w:p w14:paraId="3D897929" w14:textId="25E8C200" w:rsidR="002D328F" w:rsidRPr="00E53E48" w:rsidRDefault="001C06F9">
      <w:pPr>
        <w:pStyle w:val="TOC2"/>
        <w:rPr>
          <w:rFonts w:eastAsiaTheme="minorEastAsia"/>
          <w:b w:val="0"/>
          <w:bCs w:val="0"/>
          <w:caps w:val="0"/>
          <w:smallCaps w:val="0"/>
          <w:sz w:val="24"/>
          <w:szCs w:val="24"/>
          <w:lang w:eastAsia="en-GB"/>
        </w:rPr>
      </w:pPr>
      <w:hyperlink w:anchor="_Toc91152057" w:history="1">
        <w:r w:rsidR="002D328F" w:rsidRPr="00E53E48">
          <w:rPr>
            <w:rStyle w:val="Hyperlink"/>
            <w:sz w:val="24"/>
            <w:szCs w:val="24"/>
          </w:rPr>
          <w:t>28.</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STAFF TRANSFER</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_Toc91152057 \h </w:instrText>
        </w:r>
        <w:r w:rsidR="002D328F" w:rsidRPr="00E53E48">
          <w:rPr>
            <w:webHidden/>
            <w:sz w:val="24"/>
            <w:szCs w:val="24"/>
          </w:rPr>
        </w:r>
        <w:r w:rsidR="002D328F" w:rsidRPr="00E53E48">
          <w:rPr>
            <w:webHidden/>
            <w:sz w:val="24"/>
            <w:szCs w:val="24"/>
          </w:rPr>
          <w:fldChar w:fldCharType="separate"/>
        </w:r>
        <w:r w:rsidR="00E53E48">
          <w:rPr>
            <w:webHidden/>
            <w:sz w:val="24"/>
            <w:szCs w:val="24"/>
          </w:rPr>
          <w:t>30</w:t>
        </w:r>
        <w:r w:rsidR="002D328F" w:rsidRPr="00E53E48">
          <w:rPr>
            <w:webHidden/>
            <w:sz w:val="24"/>
            <w:szCs w:val="24"/>
          </w:rPr>
          <w:fldChar w:fldCharType="end"/>
        </w:r>
      </w:hyperlink>
    </w:p>
    <w:p w14:paraId="5DF9E81E" w14:textId="2FEB7212" w:rsidR="002D328F" w:rsidRPr="00E53E48" w:rsidRDefault="001C06F9">
      <w:pPr>
        <w:pStyle w:val="TOC2"/>
        <w:rPr>
          <w:rFonts w:eastAsiaTheme="minorEastAsia"/>
          <w:b w:val="0"/>
          <w:bCs w:val="0"/>
          <w:caps w:val="0"/>
          <w:smallCaps w:val="0"/>
          <w:sz w:val="24"/>
          <w:szCs w:val="24"/>
          <w:lang w:eastAsia="en-GB"/>
        </w:rPr>
      </w:pPr>
      <w:hyperlink w:anchor="_Toc91152058" w:history="1">
        <w:r w:rsidR="002D328F" w:rsidRPr="00E53E48">
          <w:rPr>
            <w:rStyle w:val="Hyperlink"/>
            <w:sz w:val="24"/>
            <w:szCs w:val="24"/>
          </w:rPr>
          <w:t>29.</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SUPPLY CHAIN RIGHTS AND PROTECTION</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_Toc91152058 \h </w:instrText>
        </w:r>
        <w:r w:rsidR="002D328F" w:rsidRPr="00E53E48">
          <w:rPr>
            <w:webHidden/>
            <w:sz w:val="24"/>
            <w:szCs w:val="24"/>
          </w:rPr>
        </w:r>
        <w:r w:rsidR="002D328F" w:rsidRPr="00E53E48">
          <w:rPr>
            <w:webHidden/>
            <w:sz w:val="24"/>
            <w:szCs w:val="24"/>
          </w:rPr>
          <w:fldChar w:fldCharType="separate"/>
        </w:r>
        <w:r w:rsidR="00E53E48">
          <w:rPr>
            <w:webHidden/>
            <w:sz w:val="24"/>
            <w:szCs w:val="24"/>
          </w:rPr>
          <w:t>31</w:t>
        </w:r>
        <w:r w:rsidR="002D328F" w:rsidRPr="00E53E48">
          <w:rPr>
            <w:webHidden/>
            <w:sz w:val="24"/>
            <w:szCs w:val="24"/>
          </w:rPr>
          <w:fldChar w:fldCharType="end"/>
        </w:r>
      </w:hyperlink>
    </w:p>
    <w:p w14:paraId="574AB903" w14:textId="3FEBB4C6" w:rsidR="002D328F" w:rsidRPr="00E53E48" w:rsidRDefault="001C06F9">
      <w:pPr>
        <w:pStyle w:val="TOC1"/>
        <w:rPr>
          <w:rFonts w:eastAsiaTheme="minorEastAsia"/>
          <w:b w:val="0"/>
          <w:sz w:val="24"/>
          <w:szCs w:val="24"/>
        </w:rPr>
      </w:pPr>
      <w:hyperlink w:anchor="_Toc91152059" w:history="1">
        <w:r w:rsidR="002D328F" w:rsidRPr="00E53E48">
          <w:rPr>
            <w:rStyle w:val="Hyperlink"/>
            <w:sz w:val="24"/>
            <w:szCs w:val="24"/>
          </w:rPr>
          <w:t>G.</w:t>
        </w:r>
        <w:r w:rsidR="002D328F" w:rsidRPr="00E53E48">
          <w:rPr>
            <w:rFonts w:eastAsiaTheme="minorEastAsia"/>
            <w:b w:val="0"/>
            <w:sz w:val="24"/>
            <w:szCs w:val="24"/>
          </w:rPr>
          <w:tab/>
        </w:r>
        <w:r w:rsidR="002D328F" w:rsidRPr="00E53E48">
          <w:rPr>
            <w:rStyle w:val="Hyperlink"/>
            <w:sz w:val="24"/>
            <w:szCs w:val="24"/>
          </w:rPr>
          <w:t>PROPERTY MATTERS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_Toc91152059 \h </w:instrText>
        </w:r>
        <w:r w:rsidR="002D328F" w:rsidRPr="00E53E48">
          <w:rPr>
            <w:webHidden/>
            <w:sz w:val="24"/>
            <w:szCs w:val="24"/>
          </w:rPr>
        </w:r>
        <w:r w:rsidR="002D328F" w:rsidRPr="00E53E48">
          <w:rPr>
            <w:webHidden/>
            <w:sz w:val="24"/>
            <w:szCs w:val="24"/>
          </w:rPr>
          <w:fldChar w:fldCharType="separate"/>
        </w:r>
        <w:r w:rsidR="00E53E48">
          <w:rPr>
            <w:webHidden/>
            <w:sz w:val="24"/>
            <w:szCs w:val="24"/>
          </w:rPr>
          <w:t>36</w:t>
        </w:r>
        <w:r w:rsidR="002D328F" w:rsidRPr="00E53E48">
          <w:rPr>
            <w:webHidden/>
            <w:sz w:val="24"/>
            <w:szCs w:val="24"/>
          </w:rPr>
          <w:fldChar w:fldCharType="end"/>
        </w:r>
      </w:hyperlink>
    </w:p>
    <w:p w14:paraId="68A89A6E" w14:textId="46BF99B9" w:rsidR="002D328F" w:rsidRPr="00E53E48" w:rsidRDefault="001C06F9">
      <w:pPr>
        <w:pStyle w:val="TOC2"/>
        <w:rPr>
          <w:rFonts w:eastAsiaTheme="minorEastAsia"/>
          <w:b w:val="0"/>
          <w:bCs w:val="0"/>
          <w:caps w:val="0"/>
          <w:smallCaps w:val="0"/>
          <w:sz w:val="24"/>
          <w:szCs w:val="24"/>
          <w:lang w:eastAsia="en-GB"/>
        </w:rPr>
      </w:pPr>
      <w:hyperlink w:anchor="_Toc91152060" w:history="1">
        <w:r w:rsidR="002D328F" w:rsidRPr="00E53E48">
          <w:rPr>
            <w:rStyle w:val="Hyperlink"/>
            <w:sz w:val="24"/>
            <w:szCs w:val="24"/>
          </w:rPr>
          <w:t>30.</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CUSTOMER PREMISES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_Toc91152060 \h </w:instrText>
        </w:r>
        <w:r w:rsidR="002D328F" w:rsidRPr="00E53E48">
          <w:rPr>
            <w:webHidden/>
            <w:sz w:val="24"/>
            <w:szCs w:val="24"/>
          </w:rPr>
        </w:r>
        <w:r w:rsidR="002D328F" w:rsidRPr="00E53E48">
          <w:rPr>
            <w:webHidden/>
            <w:sz w:val="24"/>
            <w:szCs w:val="24"/>
          </w:rPr>
          <w:fldChar w:fldCharType="separate"/>
        </w:r>
        <w:r w:rsidR="00E53E48">
          <w:rPr>
            <w:webHidden/>
            <w:sz w:val="24"/>
            <w:szCs w:val="24"/>
          </w:rPr>
          <w:t>36</w:t>
        </w:r>
        <w:r w:rsidR="002D328F" w:rsidRPr="00E53E48">
          <w:rPr>
            <w:webHidden/>
            <w:sz w:val="24"/>
            <w:szCs w:val="24"/>
          </w:rPr>
          <w:fldChar w:fldCharType="end"/>
        </w:r>
      </w:hyperlink>
    </w:p>
    <w:p w14:paraId="27394ED8" w14:textId="28C54638" w:rsidR="002D328F" w:rsidRPr="00E53E48" w:rsidRDefault="001C06F9">
      <w:pPr>
        <w:pStyle w:val="TOC2"/>
        <w:rPr>
          <w:rFonts w:eastAsiaTheme="minorEastAsia"/>
          <w:b w:val="0"/>
          <w:bCs w:val="0"/>
          <w:caps w:val="0"/>
          <w:smallCaps w:val="0"/>
          <w:sz w:val="24"/>
          <w:szCs w:val="24"/>
          <w:lang w:eastAsia="en-GB"/>
        </w:rPr>
      </w:pPr>
      <w:hyperlink w:anchor="_Toc91152061" w:history="1">
        <w:r w:rsidR="002D328F" w:rsidRPr="00E53E48">
          <w:rPr>
            <w:rStyle w:val="Hyperlink"/>
            <w:sz w:val="24"/>
            <w:szCs w:val="24"/>
          </w:rPr>
          <w:t>31.</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CUSTOMER PROPERTY</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_Toc91152061 \h </w:instrText>
        </w:r>
        <w:r w:rsidR="002D328F" w:rsidRPr="00E53E48">
          <w:rPr>
            <w:webHidden/>
            <w:sz w:val="24"/>
            <w:szCs w:val="24"/>
          </w:rPr>
        </w:r>
        <w:r w:rsidR="002D328F" w:rsidRPr="00E53E48">
          <w:rPr>
            <w:webHidden/>
            <w:sz w:val="24"/>
            <w:szCs w:val="24"/>
          </w:rPr>
          <w:fldChar w:fldCharType="separate"/>
        </w:r>
        <w:r w:rsidR="00E53E48">
          <w:rPr>
            <w:webHidden/>
            <w:sz w:val="24"/>
            <w:szCs w:val="24"/>
          </w:rPr>
          <w:t>37</w:t>
        </w:r>
        <w:r w:rsidR="002D328F" w:rsidRPr="00E53E48">
          <w:rPr>
            <w:webHidden/>
            <w:sz w:val="24"/>
            <w:szCs w:val="24"/>
          </w:rPr>
          <w:fldChar w:fldCharType="end"/>
        </w:r>
      </w:hyperlink>
    </w:p>
    <w:p w14:paraId="5C9288FD" w14:textId="780D75B6" w:rsidR="002D328F" w:rsidRPr="00E53E48" w:rsidRDefault="001C06F9">
      <w:pPr>
        <w:pStyle w:val="TOC2"/>
        <w:rPr>
          <w:rFonts w:eastAsiaTheme="minorEastAsia"/>
          <w:b w:val="0"/>
          <w:bCs w:val="0"/>
          <w:caps w:val="0"/>
          <w:smallCaps w:val="0"/>
          <w:sz w:val="24"/>
          <w:szCs w:val="24"/>
          <w:lang w:eastAsia="en-GB"/>
        </w:rPr>
      </w:pPr>
      <w:hyperlink w:anchor="_Toc91152062" w:history="1">
        <w:r w:rsidR="002D328F" w:rsidRPr="00E53E48">
          <w:rPr>
            <w:rStyle w:val="Hyperlink"/>
            <w:sz w:val="24"/>
            <w:szCs w:val="24"/>
          </w:rPr>
          <w:t>32.</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SUPPLIER EQUIPMENT</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_Toc91152062 \h </w:instrText>
        </w:r>
        <w:r w:rsidR="002D328F" w:rsidRPr="00E53E48">
          <w:rPr>
            <w:webHidden/>
            <w:sz w:val="24"/>
            <w:szCs w:val="24"/>
          </w:rPr>
        </w:r>
        <w:r w:rsidR="002D328F" w:rsidRPr="00E53E48">
          <w:rPr>
            <w:webHidden/>
            <w:sz w:val="24"/>
            <w:szCs w:val="24"/>
          </w:rPr>
          <w:fldChar w:fldCharType="separate"/>
        </w:r>
        <w:r w:rsidR="00E53E48">
          <w:rPr>
            <w:webHidden/>
            <w:sz w:val="24"/>
            <w:szCs w:val="24"/>
          </w:rPr>
          <w:t>38</w:t>
        </w:r>
        <w:r w:rsidR="002D328F" w:rsidRPr="00E53E48">
          <w:rPr>
            <w:webHidden/>
            <w:sz w:val="24"/>
            <w:szCs w:val="24"/>
          </w:rPr>
          <w:fldChar w:fldCharType="end"/>
        </w:r>
      </w:hyperlink>
    </w:p>
    <w:p w14:paraId="7C9E278D" w14:textId="705B232C" w:rsidR="002D328F" w:rsidRPr="00E53E48" w:rsidRDefault="001C06F9">
      <w:pPr>
        <w:pStyle w:val="TOC1"/>
        <w:rPr>
          <w:rFonts w:eastAsiaTheme="minorEastAsia"/>
          <w:b w:val="0"/>
          <w:sz w:val="24"/>
          <w:szCs w:val="24"/>
        </w:rPr>
      </w:pPr>
      <w:hyperlink w:anchor="_Toc91152063" w:history="1">
        <w:r w:rsidR="002D328F" w:rsidRPr="00E53E48">
          <w:rPr>
            <w:rStyle w:val="Hyperlink"/>
            <w:sz w:val="24"/>
            <w:szCs w:val="24"/>
          </w:rPr>
          <w:t>H.</w:t>
        </w:r>
        <w:r w:rsidR="002D328F" w:rsidRPr="00E53E48">
          <w:rPr>
            <w:rFonts w:eastAsiaTheme="minorEastAsia"/>
            <w:b w:val="0"/>
            <w:sz w:val="24"/>
            <w:szCs w:val="24"/>
          </w:rPr>
          <w:tab/>
        </w:r>
        <w:r w:rsidR="002D328F" w:rsidRPr="00E53E48">
          <w:rPr>
            <w:rStyle w:val="Hyperlink"/>
            <w:sz w:val="24"/>
            <w:szCs w:val="24"/>
          </w:rPr>
          <w:t>INTELLECTUAL PROPERTY AND INFORMATION</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_Toc91152063 \h </w:instrText>
        </w:r>
        <w:r w:rsidR="002D328F" w:rsidRPr="00E53E48">
          <w:rPr>
            <w:webHidden/>
            <w:sz w:val="24"/>
            <w:szCs w:val="24"/>
          </w:rPr>
        </w:r>
        <w:r w:rsidR="002D328F" w:rsidRPr="00E53E48">
          <w:rPr>
            <w:webHidden/>
            <w:sz w:val="24"/>
            <w:szCs w:val="24"/>
          </w:rPr>
          <w:fldChar w:fldCharType="separate"/>
        </w:r>
        <w:r w:rsidR="00E53E48">
          <w:rPr>
            <w:webHidden/>
            <w:sz w:val="24"/>
            <w:szCs w:val="24"/>
          </w:rPr>
          <w:t>39</w:t>
        </w:r>
        <w:r w:rsidR="002D328F" w:rsidRPr="00E53E48">
          <w:rPr>
            <w:webHidden/>
            <w:sz w:val="24"/>
            <w:szCs w:val="24"/>
          </w:rPr>
          <w:fldChar w:fldCharType="end"/>
        </w:r>
      </w:hyperlink>
    </w:p>
    <w:p w14:paraId="5A603DAA" w14:textId="7392BF5D" w:rsidR="002D328F" w:rsidRPr="00E53E48" w:rsidRDefault="001C06F9">
      <w:pPr>
        <w:pStyle w:val="TOC2"/>
        <w:rPr>
          <w:rFonts w:eastAsiaTheme="minorEastAsia"/>
          <w:b w:val="0"/>
          <w:bCs w:val="0"/>
          <w:caps w:val="0"/>
          <w:smallCaps w:val="0"/>
          <w:sz w:val="24"/>
          <w:szCs w:val="24"/>
          <w:lang w:eastAsia="en-GB"/>
        </w:rPr>
      </w:pPr>
      <w:hyperlink w:anchor="_Toc91152064" w:history="1">
        <w:r w:rsidR="002D328F" w:rsidRPr="00E53E48">
          <w:rPr>
            <w:rStyle w:val="Hyperlink"/>
            <w:sz w:val="24"/>
            <w:szCs w:val="24"/>
          </w:rPr>
          <w:t>33.</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INTELLECTUAL PROPERTY RIGHTS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_Toc91152064 \h </w:instrText>
        </w:r>
        <w:r w:rsidR="002D328F" w:rsidRPr="00E53E48">
          <w:rPr>
            <w:webHidden/>
            <w:sz w:val="24"/>
            <w:szCs w:val="24"/>
          </w:rPr>
        </w:r>
        <w:r w:rsidR="002D328F" w:rsidRPr="00E53E48">
          <w:rPr>
            <w:webHidden/>
            <w:sz w:val="24"/>
            <w:szCs w:val="24"/>
          </w:rPr>
          <w:fldChar w:fldCharType="separate"/>
        </w:r>
        <w:r w:rsidR="00E53E48">
          <w:rPr>
            <w:webHidden/>
            <w:sz w:val="24"/>
            <w:szCs w:val="24"/>
          </w:rPr>
          <w:t>39</w:t>
        </w:r>
        <w:r w:rsidR="002D328F" w:rsidRPr="00E53E48">
          <w:rPr>
            <w:webHidden/>
            <w:sz w:val="24"/>
            <w:szCs w:val="24"/>
          </w:rPr>
          <w:fldChar w:fldCharType="end"/>
        </w:r>
      </w:hyperlink>
    </w:p>
    <w:p w14:paraId="392A7CE6" w14:textId="056C36CE" w:rsidR="002D328F" w:rsidRPr="00E53E48" w:rsidRDefault="001C06F9">
      <w:pPr>
        <w:pStyle w:val="TOC2"/>
        <w:rPr>
          <w:rFonts w:eastAsiaTheme="minorEastAsia"/>
          <w:b w:val="0"/>
          <w:bCs w:val="0"/>
          <w:caps w:val="0"/>
          <w:smallCaps w:val="0"/>
          <w:sz w:val="24"/>
          <w:szCs w:val="24"/>
          <w:lang w:eastAsia="en-GB"/>
        </w:rPr>
      </w:pPr>
      <w:hyperlink w:anchor="_Toc91152065" w:history="1">
        <w:r w:rsidR="002D328F" w:rsidRPr="00E53E48">
          <w:rPr>
            <w:rStyle w:val="Hyperlink"/>
            <w:sz w:val="24"/>
            <w:szCs w:val="24"/>
          </w:rPr>
          <w:t>34.</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SECURITY AND PROTECTION OF INFORMATION</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_Toc91152065 \h </w:instrText>
        </w:r>
        <w:r w:rsidR="002D328F" w:rsidRPr="00E53E48">
          <w:rPr>
            <w:webHidden/>
            <w:sz w:val="24"/>
            <w:szCs w:val="24"/>
          </w:rPr>
        </w:r>
        <w:r w:rsidR="002D328F" w:rsidRPr="00E53E48">
          <w:rPr>
            <w:webHidden/>
            <w:sz w:val="24"/>
            <w:szCs w:val="24"/>
          </w:rPr>
          <w:fldChar w:fldCharType="separate"/>
        </w:r>
        <w:r w:rsidR="00E53E48">
          <w:rPr>
            <w:webHidden/>
            <w:sz w:val="24"/>
            <w:szCs w:val="24"/>
          </w:rPr>
          <w:t>45</w:t>
        </w:r>
        <w:r w:rsidR="002D328F" w:rsidRPr="00E53E48">
          <w:rPr>
            <w:webHidden/>
            <w:sz w:val="24"/>
            <w:szCs w:val="24"/>
          </w:rPr>
          <w:fldChar w:fldCharType="end"/>
        </w:r>
      </w:hyperlink>
    </w:p>
    <w:p w14:paraId="2E064ABD" w14:textId="615EDF61" w:rsidR="002D328F" w:rsidRPr="00E53E48" w:rsidRDefault="001C06F9">
      <w:pPr>
        <w:pStyle w:val="TOC2"/>
        <w:rPr>
          <w:rFonts w:eastAsiaTheme="minorEastAsia"/>
          <w:b w:val="0"/>
          <w:bCs w:val="0"/>
          <w:caps w:val="0"/>
          <w:smallCaps w:val="0"/>
          <w:sz w:val="24"/>
          <w:szCs w:val="24"/>
          <w:lang w:eastAsia="en-GB"/>
        </w:rPr>
      </w:pPr>
      <w:hyperlink w:anchor="_Toc91152066" w:history="1">
        <w:r w:rsidR="002D328F" w:rsidRPr="00E53E48">
          <w:rPr>
            <w:rStyle w:val="Hyperlink"/>
            <w:sz w:val="24"/>
            <w:szCs w:val="24"/>
          </w:rPr>
          <w:t>35.</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PUBLICITY AND BRANDING</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_Toc91152066 \h </w:instrText>
        </w:r>
        <w:r w:rsidR="002D328F" w:rsidRPr="00E53E48">
          <w:rPr>
            <w:webHidden/>
            <w:sz w:val="24"/>
            <w:szCs w:val="24"/>
          </w:rPr>
        </w:r>
        <w:r w:rsidR="002D328F" w:rsidRPr="00E53E48">
          <w:rPr>
            <w:webHidden/>
            <w:sz w:val="24"/>
            <w:szCs w:val="24"/>
          </w:rPr>
          <w:fldChar w:fldCharType="separate"/>
        </w:r>
        <w:r w:rsidR="00E53E48">
          <w:rPr>
            <w:webHidden/>
            <w:sz w:val="24"/>
            <w:szCs w:val="24"/>
          </w:rPr>
          <w:t>55</w:t>
        </w:r>
        <w:r w:rsidR="002D328F" w:rsidRPr="00E53E48">
          <w:rPr>
            <w:webHidden/>
            <w:sz w:val="24"/>
            <w:szCs w:val="24"/>
          </w:rPr>
          <w:fldChar w:fldCharType="end"/>
        </w:r>
      </w:hyperlink>
    </w:p>
    <w:p w14:paraId="426DFD91" w14:textId="66DA1C26" w:rsidR="002D328F" w:rsidRPr="00E53E48" w:rsidRDefault="001C06F9">
      <w:pPr>
        <w:pStyle w:val="TOC1"/>
        <w:rPr>
          <w:rFonts w:eastAsiaTheme="minorEastAsia"/>
          <w:b w:val="0"/>
          <w:sz w:val="24"/>
          <w:szCs w:val="24"/>
        </w:rPr>
      </w:pPr>
      <w:hyperlink w:anchor="_Toc91152067" w:history="1">
        <w:r w:rsidR="002D328F" w:rsidRPr="00E53E48">
          <w:rPr>
            <w:rStyle w:val="Hyperlink"/>
            <w:sz w:val="24"/>
            <w:szCs w:val="24"/>
          </w:rPr>
          <w:t>I.</w:t>
        </w:r>
        <w:r w:rsidR="002D328F" w:rsidRPr="00E53E48">
          <w:rPr>
            <w:rFonts w:eastAsiaTheme="minorEastAsia"/>
            <w:b w:val="0"/>
            <w:sz w:val="24"/>
            <w:szCs w:val="24"/>
          </w:rPr>
          <w:tab/>
        </w:r>
        <w:r w:rsidR="002D328F" w:rsidRPr="00E53E48">
          <w:rPr>
            <w:rStyle w:val="Hyperlink"/>
            <w:sz w:val="24"/>
            <w:szCs w:val="24"/>
          </w:rPr>
          <w:t>LIABILITY AND INSURANCE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_Toc91152067 \h </w:instrText>
        </w:r>
        <w:r w:rsidR="002D328F" w:rsidRPr="00E53E48">
          <w:rPr>
            <w:webHidden/>
            <w:sz w:val="24"/>
            <w:szCs w:val="24"/>
          </w:rPr>
        </w:r>
        <w:r w:rsidR="002D328F" w:rsidRPr="00E53E48">
          <w:rPr>
            <w:webHidden/>
            <w:sz w:val="24"/>
            <w:szCs w:val="24"/>
          </w:rPr>
          <w:fldChar w:fldCharType="separate"/>
        </w:r>
        <w:r w:rsidR="00E53E48">
          <w:rPr>
            <w:webHidden/>
            <w:sz w:val="24"/>
            <w:szCs w:val="24"/>
          </w:rPr>
          <w:t>56</w:t>
        </w:r>
        <w:r w:rsidR="002D328F" w:rsidRPr="00E53E48">
          <w:rPr>
            <w:webHidden/>
            <w:sz w:val="24"/>
            <w:szCs w:val="24"/>
          </w:rPr>
          <w:fldChar w:fldCharType="end"/>
        </w:r>
      </w:hyperlink>
    </w:p>
    <w:p w14:paraId="10A57367" w14:textId="5DF72089" w:rsidR="002D328F" w:rsidRPr="00E53E48" w:rsidRDefault="001C06F9">
      <w:pPr>
        <w:pStyle w:val="TOC2"/>
        <w:rPr>
          <w:rFonts w:eastAsiaTheme="minorEastAsia"/>
          <w:b w:val="0"/>
          <w:bCs w:val="0"/>
          <w:caps w:val="0"/>
          <w:smallCaps w:val="0"/>
          <w:sz w:val="24"/>
          <w:szCs w:val="24"/>
          <w:lang w:eastAsia="en-GB"/>
        </w:rPr>
      </w:pPr>
      <w:hyperlink w:anchor="_Toc91152068" w:history="1">
        <w:r w:rsidR="002D328F" w:rsidRPr="00E53E48">
          <w:rPr>
            <w:rStyle w:val="Hyperlink"/>
            <w:sz w:val="24"/>
            <w:szCs w:val="24"/>
          </w:rPr>
          <w:t>36.</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LIABILITY</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_Toc91152068 \h </w:instrText>
        </w:r>
        <w:r w:rsidR="002D328F" w:rsidRPr="00E53E48">
          <w:rPr>
            <w:webHidden/>
            <w:sz w:val="24"/>
            <w:szCs w:val="24"/>
          </w:rPr>
        </w:r>
        <w:r w:rsidR="002D328F" w:rsidRPr="00E53E48">
          <w:rPr>
            <w:webHidden/>
            <w:sz w:val="24"/>
            <w:szCs w:val="24"/>
          </w:rPr>
          <w:fldChar w:fldCharType="separate"/>
        </w:r>
        <w:r w:rsidR="00E53E48">
          <w:rPr>
            <w:webHidden/>
            <w:sz w:val="24"/>
            <w:szCs w:val="24"/>
          </w:rPr>
          <w:t>56</w:t>
        </w:r>
        <w:r w:rsidR="002D328F" w:rsidRPr="00E53E48">
          <w:rPr>
            <w:webHidden/>
            <w:sz w:val="24"/>
            <w:szCs w:val="24"/>
          </w:rPr>
          <w:fldChar w:fldCharType="end"/>
        </w:r>
      </w:hyperlink>
    </w:p>
    <w:p w14:paraId="3648F416" w14:textId="03F9735B" w:rsidR="002D328F" w:rsidRPr="00E53E48" w:rsidRDefault="001C06F9">
      <w:pPr>
        <w:pStyle w:val="TOC2"/>
        <w:rPr>
          <w:rFonts w:eastAsiaTheme="minorEastAsia"/>
          <w:b w:val="0"/>
          <w:bCs w:val="0"/>
          <w:caps w:val="0"/>
          <w:smallCaps w:val="0"/>
          <w:sz w:val="24"/>
          <w:szCs w:val="24"/>
          <w:lang w:eastAsia="en-GB"/>
        </w:rPr>
      </w:pPr>
      <w:hyperlink w:anchor="_Toc91152069" w:history="1">
        <w:r w:rsidR="002D328F" w:rsidRPr="00E53E48">
          <w:rPr>
            <w:rStyle w:val="Hyperlink"/>
            <w:sz w:val="24"/>
            <w:szCs w:val="24"/>
          </w:rPr>
          <w:t>37.</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INSURANCE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_Toc91152069 \h </w:instrText>
        </w:r>
        <w:r w:rsidR="002D328F" w:rsidRPr="00E53E48">
          <w:rPr>
            <w:webHidden/>
            <w:sz w:val="24"/>
            <w:szCs w:val="24"/>
          </w:rPr>
        </w:r>
        <w:r w:rsidR="002D328F" w:rsidRPr="00E53E48">
          <w:rPr>
            <w:webHidden/>
            <w:sz w:val="24"/>
            <w:szCs w:val="24"/>
          </w:rPr>
          <w:fldChar w:fldCharType="separate"/>
        </w:r>
        <w:r w:rsidR="00E53E48">
          <w:rPr>
            <w:webHidden/>
            <w:sz w:val="24"/>
            <w:szCs w:val="24"/>
          </w:rPr>
          <w:t>58</w:t>
        </w:r>
        <w:r w:rsidR="002D328F" w:rsidRPr="00E53E48">
          <w:rPr>
            <w:webHidden/>
            <w:sz w:val="24"/>
            <w:szCs w:val="24"/>
          </w:rPr>
          <w:fldChar w:fldCharType="end"/>
        </w:r>
      </w:hyperlink>
    </w:p>
    <w:p w14:paraId="27C8B647" w14:textId="74104D3B" w:rsidR="002D328F" w:rsidRPr="00E53E48" w:rsidRDefault="001C06F9">
      <w:pPr>
        <w:pStyle w:val="TOC1"/>
        <w:rPr>
          <w:rFonts w:eastAsiaTheme="minorEastAsia"/>
          <w:b w:val="0"/>
          <w:sz w:val="24"/>
          <w:szCs w:val="24"/>
        </w:rPr>
      </w:pPr>
      <w:hyperlink w:anchor="_Toc91152070" w:history="1">
        <w:r w:rsidR="002D328F" w:rsidRPr="00E53E48">
          <w:rPr>
            <w:rStyle w:val="Hyperlink"/>
            <w:sz w:val="24"/>
            <w:szCs w:val="24"/>
          </w:rPr>
          <w:t>J.</w:t>
        </w:r>
        <w:r w:rsidR="002D328F" w:rsidRPr="00E53E48">
          <w:rPr>
            <w:rFonts w:eastAsiaTheme="minorEastAsia"/>
            <w:b w:val="0"/>
            <w:sz w:val="24"/>
            <w:szCs w:val="24"/>
          </w:rPr>
          <w:tab/>
        </w:r>
        <w:r w:rsidR="002D328F" w:rsidRPr="00E53E48">
          <w:rPr>
            <w:rStyle w:val="Hyperlink"/>
            <w:sz w:val="24"/>
            <w:szCs w:val="24"/>
          </w:rPr>
          <w:t>REMEDIES AND RELIEF</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_Toc91152070 \h </w:instrText>
        </w:r>
        <w:r w:rsidR="002D328F" w:rsidRPr="00E53E48">
          <w:rPr>
            <w:webHidden/>
            <w:sz w:val="24"/>
            <w:szCs w:val="24"/>
          </w:rPr>
        </w:r>
        <w:r w:rsidR="002D328F" w:rsidRPr="00E53E48">
          <w:rPr>
            <w:webHidden/>
            <w:sz w:val="24"/>
            <w:szCs w:val="24"/>
          </w:rPr>
          <w:fldChar w:fldCharType="separate"/>
        </w:r>
        <w:r w:rsidR="00E53E48">
          <w:rPr>
            <w:webHidden/>
            <w:sz w:val="24"/>
            <w:szCs w:val="24"/>
          </w:rPr>
          <w:t>59</w:t>
        </w:r>
        <w:r w:rsidR="002D328F" w:rsidRPr="00E53E48">
          <w:rPr>
            <w:webHidden/>
            <w:sz w:val="24"/>
            <w:szCs w:val="24"/>
          </w:rPr>
          <w:fldChar w:fldCharType="end"/>
        </w:r>
      </w:hyperlink>
    </w:p>
    <w:p w14:paraId="5A0583CE" w14:textId="4906389B" w:rsidR="002D328F" w:rsidRPr="00E53E48" w:rsidRDefault="001C06F9">
      <w:pPr>
        <w:pStyle w:val="TOC2"/>
        <w:rPr>
          <w:rFonts w:eastAsiaTheme="minorEastAsia"/>
          <w:b w:val="0"/>
          <w:bCs w:val="0"/>
          <w:caps w:val="0"/>
          <w:smallCaps w:val="0"/>
          <w:sz w:val="24"/>
          <w:szCs w:val="24"/>
          <w:lang w:eastAsia="en-GB"/>
        </w:rPr>
      </w:pPr>
      <w:hyperlink w:anchor="_Toc91152071" w:history="1">
        <w:r w:rsidR="002D328F" w:rsidRPr="00E53E48">
          <w:rPr>
            <w:rStyle w:val="Hyperlink"/>
            <w:sz w:val="24"/>
            <w:szCs w:val="24"/>
          </w:rPr>
          <w:t>38.</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CUSTOMER REMEDIES FOR DEFAULT</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_Toc91152071 \h </w:instrText>
        </w:r>
        <w:r w:rsidR="002D328F" w:rsidRPr="00E53E48">
          <w:rPr>
            <w:webHidden/>
            <w:sz w:val="24"/>
            <w:szCs w:val="24"/>
          </w:rPr>
        </w:r>
        <w:r w:rsidR="002D328F" w:rsidRPr="00E53E48">
          <w:rPr>
            <w:webHidden/>
            <w:sz w:val="24"/>
            <w:szCs w:val="24"/>
          </w:rPr>
          <w:fldChar w:fldCharType="separate"/>
        </w:r>
        <w:r w:rsidR="00E53E48">
          <w:rPr>
            <w:webHidden/>
            <w:sz w:val="24"/>
            <w:szCs w:val="24"/>
          </w:rPr>
          <w:t>59</w:t>
        </w:r>
        <w:r w:rsidR="002D328F" w:rsidRPr="00E53E48">
          <w:rPr>
            <w:webHidden/>
            <w:sz w:val="24"/>
            <w:szCs w:val="24"/>
          </w:rPr>
          <w:fldChar w:fldCharType="end"/>
        </w:r>
      </w:hyperlink>
    </w:p>
    <w:p w14:paraId="209E50A7" w14:textId="05FE2F63" w:rsidR="002D328F" w:rsidRPr="00E53E48" w:rsidRDefault="001C06F9">
      <w:pPr>
        <w:pStyle w:val="TOC2"/>
        <w:rPr>
          <w:rFonts w:eastAsiaTheme="minorEastAsia"/>
          <w:b w:val="0"/>
          <w:bCs w:val="0"/>
          <w:caps w:val="0"/>
          <w:smallCaps w:val="0"/>
          <w:sz w:val="24"/>
          <w:szCs w:val="24"/>
          <w:lang w:eastAsia="en-GB"/>
        </w:rPr>
      </w:pPr>
      <w:hyperlink w:anchor="_Toc91152072" w:history="1">
        <w:r w:rsidR="002D328F" w:rsidRPr="00E53E48">
          <w:rPr>
            <w:rStyle w:val="Hyperlink"/>
            <w:sz w:val="24"/>
            <w:szCs w:val="24"/>
          </w:rPr>
          <w:t>39.</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SUPPLIER RELIEF DUE TO CUSTOMER CAUSE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_Toc91152072 \h </w:instrText>
        </w:r>
        <w:r w:rsidR="002D328F" w:rsidRPr="00E53E48">
          <w:rPr>
            <w:webHidden/>
            <w:sz w:val="24"/>
            <w:szCs w:val="24"/>
          </w:rPr>
        </w:r>
        <w:r w:rsidR="002D328F" w:rsidRPr="00E53E48">
          <w:rPr>
            <w:webHidden/>
            <w:sz w:val="24"/>
            <w:szCs w:val="24"/>
          </w:rPr>
          <w:fldChar w:fldCharType="separate"/>
        </w:r>
        <w:r w:rsidR="00E53E48">
          <w:rPr>
            <w:webHidden/>
            <w:sz w:val="24"/>
            <w:szCs w:val="24"/>
          </w:rPr>
          <w:t>61</w:t>
        </w:r>
        <w:r w:rsidR="002D328F" w:rsidRPr="00E53E48">
          <w:rPr>
            <w:webHidden/>
            <w:sz w:val="24"/>
            <w:szCs w:val="24"/>
          </w:rPr>
          <w:fldChar w:fldCharType="end"/>
        </w:r>
      </w:hyperlink>
    </w:p>
    <w:p w14:paraId="7488CFD6" w14:textId="79E27F66" w:rsidR="002D328F" w:rsidRPr="00E53E48" w:rsidRDefault="001C06F9">
      <w:pPr>
        <w:pStyle w:val="TOC2"/>
        <w:rPr>
          <w:rFonts w:eastAsiaTheme="minorEastAsia"/>
          <w:b w:val="0"/>
          <w:bCs w:val="0"/>
          <w:caps w:val="0"/>
          <w:smallCaps w:val="0"/>
          <w:sz w:val="24"/>
          <w:szCs w:val="24"/>
          <w:lang w:eastAsia="en-GB"/>
        </w:rPr>
      </w:pPr>
      <w:hyperlink w:anchor="_Toc91152073" w:history="1">
        <w:r w:rsidR="002D328F" w:rsidRPr="00E53E48">
          <w:rPr>
            <w:rStyle w:val="Hyperlink"/>
            <w:sz w:val="24"/>
            <w:szCs w:val="24"/>
          </w:rPr>
          <w:t>40.</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FORCE MAJEURE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_Toc91152073 \h </w:instrText>
        </w:r>
        <w:r w:rsidR="002D328F" w:rsidRPr="00E53E48">
          <w:rPr>
            <w:webHidden/>
            <w:sz w:val="24"/>
            <w:szCs w:val="24"/>
          </w:rPr>
        </w:r>
        <w:r w:rsidR="002D328F" w:rsidRPr="00E53E48">
          <w:rPr>
            <w:webHidden/>
            <w:sz w:val="24"/>
            <w:szCs w:val="24"/>
          </w:rPr>
          <w:fldChar w:fldCharType="separate"/>
        </w:r>
        <w:r w:rsidR="00E53E48">
          <w:rPr>
            <w:webHidden/>
            <w:sz w:val="24"/>
            <w:szCs w:val="24"/>
          </w:rPr>
          <w:t>63</w:t>
        </w:r>
        <w:r w:rsidR="002D328F" w:rsidRPr="00E53E48">
          <w:rPr>
            <w:webHidden/>
            <w:sz w:val="24"/>
            <w:szCs w:val="24"/>
          </w:rPr>
          <w:fldChar w:fldCharType="end"/>
        </w:r>
      </w:hyperlink>
    </w:p>
    <w:p w14:paraId="3F9A3549" w14:textId="525BD6B1" w:rsidR="002D328F" w:rsidRPr="00E53E48" w:rsidRDefault="001C06F9">
      <w:pPr>
        <w:pStyle w:val="TOC1"/>
        <w:rPr>
          <w:rFonts w:eastAsiaTheme="minorEastAsia"/>
          <w:b w:val="0"/>
          <w:sz w:val="24"/>
          <w:szCs w:val="24"/>
        </w:rPr>
      </w:pPr>
      <w:hyperlink w:anchor="_Toc91152074" w:history="1">
        <w:r w:rsidR="002D328F" w:rsidRPr="00E53E48">
          <w:rPr>
            <w:rStyle w:val="Hyperlink"/>
            <w:sz w:val="24"/>
            <w:szCs w:val="24"/>
          </w:rPr>
          <w:t>K.</w:t>
        </w:r>
        <w:r w:rsidR="002D328F" w:rsidRPr="00E53E48">
          <w:rPr>
            <w:rFonts w:eastAsiaTheme="minorEastAsia"/>
            <w:b w:val="0"/>
            <w:sz w:val="24"/>
            <w:szCs w:val="24"/>
          </w:rPr>
          <w:tab/>
        </w:r>
        <w:r w:rsidR="002D328F" w:rsidRPr="00E53E48">
          <w:rPr>
            <w:rStyle w:val="Hyperlink"/>
            <w:sz w:val="24"/>
            <w:szCs w:val="24"/>
          </w:rPr>
          <w:t>TERMINATION AND EXIT MANAGEMENT</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_Toc91152074 \h </w:instrText>
        </w:r>
        <w:r w:rsidR="002D328F" w:rsidRPr="00E53E48">
          <w:rPr>
            <w:webHidden/>
            <w:sz w:val="24"/>
            <w:szCs w:val="24"/>
          </w:rPr>
        </w:r>
        <w:r w:rsidR="002D328F" w:rsidRPr="00E53E48">
          <w:rPr>
            <w:webHidden/>
            <w:sz w:val="24"/>
            <w:szCs w:val="24"/>
          </w:rPr>
          <w:fldChar w:fldCharType="separate"/>
        </w:r>
        <w:r w:rsidR="00E53E48">
          <w:rPr>
            <w:webHidden/>
            <w:sz w:val="24"/>
            <w:szCs w:val="24"/>
          </w:rPr>
          <w:t>65</w:t>
        </w:r>
        <w:r w:rsidR="002D328F" w:rsidRPr="00E53E48">
          <w:rPr>
            <w:webHidden/>
            <w:sz w:val="24"/>
            <w:szCs w:val="24"/>
          </w:rPr>
          <w:fldChar w:fldCharType="end"/>
        </w:r>
      </w:hyperlink>
    </w:p>
    <w:p w14:paraId="19FB04C4" w14:textId="72BEBC71" w:rsidR="002D328F" w:rsidRPr="00E53E48" w:rsidRDefault="001C06F9">
      <w:pPr>
        <w:pStyle w:val="TOC2"/>
        <w:rPr>
          <w:rFonts w:eastAsiaTheme="minorEastAsia"/>
          <w:b w:val="0"/>
          <w:bCs w:val="0"/>
          <w:caps w:val="0"/>
          <w:smallCaps w:val="0"/>
          <w:sz w:val="24"/>
          <w:szCs w:val="24"/>
          <w:lang w:eastAsia="en-GB"/>
        </w:rPr>
      </w:pPr>
      <w:hyperlink w:anchor="_Toc91152075" w:history="1">
        <w:r w:rsidR="002D328F" w:rsidRPr="00E53E48">
          <w:rPr>
            <w:rStyle w:val="Hyperlink"/>
            <w:sz w:val="24"/>
            <w:szCs w:val="24"/>
          </w:rPr>
          <w:t>41.</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CUSTOMER TERMINATION RIGHTS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_Toc91152075 \h </w:instrText>
        </w:r>
        <w:r w:rsidR="002D328F" w:rsidRPr="00E53E48">
          <w:rPr>
            <w:webHidden/>
            <w:sz w:val="24"/>
            <w:szCs w:val="24"/>
          </w:rPr>
        </w:r>
        <w:r w:rsidR="002D328F" w:rsidRPr="00E53E48">
          <w:rPr>
            <w:webHidden/>
            <w:sz w:val="24"/>
            <w:szCs w:val="24"/>
          </w:rPr>
          <w:fldChar w:fldCharType="separate"/>
        </w:r>
        <w:r w:rsidR="00E53E48">
          <w:rPr>
            <w:webHidden/>
            <w:sz w:val="24"/>
            <w:szCs w:val="24"/>
          </w:rPr>
          <w:t>65</w:t>
        </w:r>
        <w:r w:rsidR="002D328F" w:rsidRPr="00E53E48">
          <w:rPr>
            <w:webHidden/>
            <w:sz w:val="24"/>
            <w:szCs w:val="24"/>
          </w:rPr>
          <w:fldChar w:fldCharType="end"/>
        </w:r>
      </w:hyperlink>
    </w:p>
    <w:p w14:paraId="4DF2A579" w14:textId="1303BE1B" w:rsidR="002D328F" w:rsidRPr="00E53E48" w:rsidRDefault="001C06F9">
      <w:pPr>
        <w:pStyle w:val="TOC2"/>
        <w:rPr>
          <w:rFonts w:eastAsiaTheme="minorEastAsia"/>
          <w:b w:val="0"/>
          <w:bCs w:val="0"/>
          <w:caps w:val="0"/>
          <w:smallCaps w:val="0"/>
          <w:sz w:val="24"/>
          <w:szCs w:val="24"/>
          <w:lang w:eastAsia="en-GB"/>
        </w:rPr>
      </w:pPr>
      <w:hyperlink w:anchor="_Toc91152076" w:history="1">
        <w:r w:rsidR="002D328F" w:rsidRPr="00E53E48">
          <w:rPr>
            <w:rStyle w:val="Hyperlink"/>
            <w:sz w:val="24"/>
            <w:szCs w:val="24"/>
          </w:rPr>
          <w:t>42.</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SUPPLIER TERMINATION RIGHTS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_Toc91152076 \h </w:instrText>
        </w:r>
        <w:r w:rsidR="002D328F" w:rsidRPr="00E53E48">
          <w:rPr>
            <w:webHidden/>
            <w:sz w:val="24"/>
            <w:szCs w:val="24"/>
          </w:rPr>
        </w:r>
        <w:r w:rsidR="002D328F" w:rsidRPr="00E53E48">
          <w:rPr>
            <w:webHidden/>
            <w:sz w:val="24"/>
            <w:szCs w:val="24"/>
          </w:rPr>
          <w:fldChar w:fldCharType="separate"/>
        </w:r>
        <w:r w:rsidR="00E53E48">
          <w:rPr>
            <w:webHidden/>
            <w:sz w:val="24"/>
            <w:szCs w:val="24"/>
          </w:rPr>
          <w:t>67</w:t>
        </w:r>
        <w:r w:rsidR="002D328F" w:rsidRPr="00E53E48">
          <w:rPr>
            <w:webHidden/>
            <w:sz w:val="24"/>
            <w:szCs w:val="24"/>
          </w:rPr>
          <w:fldChar w:fldCharType="end"/>
        </w:r>
      </w:hyperlink>
    </w:p>
    <w:p w14:paraId="70C2FDBA" w14:textId="5F7B362A" w:rsidR="002D328F" w:rsidRPr="00E53E48" w:rsidRDefault="001C06F9">
      <w:pPr>
        <w:pStyle w:val="TOC2"/>
        <w:rPr>
          <w:rFonts w:eastAsiaTheme="minorEastAsia"/>
          <w:b w:val="0"/>
          <w:bCs w:val="0"/>
          <w:caps w:val="0"/>
          <w:smallCaps w:val="0"/>
          <w:sz w:val="24"/>
          <w:szCs w:val="24"/>
          <w:lang w:eastAsia="en-GB"/>
        </w:rPr>
      </w:pPr>
      <w:hyperlink w:anchor="_Toc91152077" w:history="1">
        <w:r w:rsidR="002D328F" w:rsidRPr="00E53E48">
          <w:rPr>
            <w:rStyle w:val="Hyperlink"/>
            <w:sz w:val="24"/>
            <w:szCs w:val="24"/>
          </w:rPr>
          <w:t>43.</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TERMINATION BY EITHER PARTY</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_Toc91152077 \h </w:instrText>
        </w:r>
        <w:r w:rsidR="002D328F" w:rsidRPr="00E53E48">
          <w:rPr>
            <w:webHidden/>
            <w:sz w:val="24"/>
            <w:szCs w:val="24"/>
          </w:rPr>
        </w:r>
        <w:r w:rsidR="002D328F" w:rsidRPr="00E53E48">
          <w:rPr>
            <w:webHidden/>
            <w:sz w:val="24"/>
            <w:szCs w:val="24"/>
          </w:rPr>
          <w:fldChar w:fldCharType="separate"/>
        </w:r>
        <w:r w:rsidR="00E53E48">
          <w:rPr>
            <w:webHidden/>
            <w:sz w:val="24"/>
            <w:szCs w:val="24"/>
          </w:rPr>
          <w:t>68</w:t>
        </w:r>
        <w:r w:rsidR="002D328F" w:rsidRPr="00E53E48">
          <w:rPr>
            <w:webHidden/>
            <w:sz w:val="24"/>
            <w:szCs w:val="24"/>
          </w:rPr>
          <w:fldChar w:fldCharType="end"/>
        </w:r>
      </w:hyperlink>
    </w:p>
    <w:p w14:paraId="038CC28F" w14:textId="03C1E95E" w:rsidR="002D328F" w:rsidRPr="00E53E48" w:rsidRDefault="001C06F9">
      <w:pPr>
        <w:pStyle w:val="TOC2"/>
        <w:rPr>
          <w:rFonts w:eastAsiaTheme="minorEastAsia"/>
          <w:b w:val="0"/>
          <w:bCs w:val="0"/>
          <w:caps w:val="0"/>
          <w:smallCaps w:val="0"/>
          <w:sz w:val="24"/>
          <w:szCs w:val="24"/>
          <w:lang w:eastAsia="en-GB"/>
        </w:rPr>
      </w:pPr>
      <w:hyperlink w:anchor="_Toc91152078" w:history="1">
        <w:r w:rsidR="002D328F" w:rsidRPr="00E53E48">
          <w:rPr>
            <w:rStyle w:val="Hyperlink"/>
            <w:sz w:val="24"/>
            <w:szCs w:val="24"/>
          </w:rPr>
          <w:t>44.</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PARTIAL TERMINATION, SUSPENSION AND PARTIAL SUSPENSION</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_Toc91152078 \h </w:instrText>
        </w:r>
        <w:r w:rsidR="002D328F" w:rsidRPr="00E53E48">
          <w:rPr>
            <w:webHidden/>
            <w:sz w:val="24"/>
            <w:szCs w:val="24"/>
          </w:rPr>
        </w:r>
        <w:r w:rsidR="002D328F" w:rsidRPr="00E53E48">
          <w:rPr>
            <w:webHidden/>
            <w:sz w:val="24"/>
            <w:szCs w:val="24"/>
          </w:rPr>
          <w:fldChar w:fldCharType="separate"/>
        </w:r>
        <w:r w:rsidR="00E53E48">
          <w:rPr>
            <w:webHidden/>
            <w:sz w:val="24"/>
            <w:szCs w:val="24"/>
          </w:rPr>
          <w:t>68</w:t>
        </w:r>
        <w:r w:rsidR="002D328F" w:rsidRPr="00E53E48">
          <w:rPr>
            <w:webHidden/>
            <w:sz w:val="24"/>
            <w:szCs w:val="24"/>
          </w:rPr>
          <w:fldChar w:fldCharType="end"/>
        </w:r>
      </w:hyperlink>
    </w:p>
    <w:p w14:paraId="4A109056" w14:textId="5F8232BD" w:rsidR="002D328F" w:rsidRPr="00E53E48" w:rsidRDefault="001C06F9">
      <w:pPr>
        <w:pStyle w:val="TOC2"/>
        <w:rPr>
          <w:rFonts w:eastAsiaTheme="minorEastAsia"/>
          <w:b w:val="0"/>
          <w:bCs w:val="0"/>
          <w:caps w:val="0"/>
          <w:smallCaps w:val="0"/>
          <w:sz w:val="24"/>
          <w:szCs w:val="24"/>
          <w:lang w:eastAsia="en-GB"/>
        </w:rPr>
      </w:pPr>
      <w:hyperlink w:anchor="_Toc91152079" w:history="1">
        <w:r w:rsidR="002D328F" w:rsidRPr="00E53E48">
          <w:rPr>
            <w:rStyle w:val="Hyperlink"/>
            <w:sz w:val="24"/>
            <w:szCs w:val="24"/>
          </w:rPr>
          <w:t>45.</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CONSEQUENCES OF EXPIRY OR TERMINATION</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_Toc91152079 \h </w:instrText>
        </w:r>
        <w:r w:rsidR="002D328F" w:rsidRPr="00E53E48">
          <w:rPr>
            <w:webHidden/>
            <w:sz w:val="24"/>
            <w:szCs w:val="24"/>
          </w:rPr>
        </w:r>
        <w:r w:rsidR="002D328F" w:rsidRPr="00E53E48">
          <w:rPr>
            <w:webHidden/>
            <w:sz w:val="24"/>
            <w:szCs w:val="24"/>
          </w:rPr>
          <w:fldChar w:fldCharType="separate"/>
        </w:r>
        <w:r w:rsidR="00E53E48">
          <w:rPr>
            <w:webHidden/>
            <w:sz w:val="24"/>
            <w:szCs w:val="24"/>
          </w:rPr>
          <w:t>69</w:t>
        </w:r>
        <w:r w:rsidR="002D328F" w:rsidRPr="00E53E48">
          <w:rPr>
            <w:webHidden/>
            <w:sz w:val="24"/>
            <w:szCs w:val="24"/>
          </w:rPr>
          <w:fldChar w:fldCharType="end"/>
        </w:r>
      </w:hyperlink>
    </w:p>
    <w:p w14:paraId="787E0968" w14:textId="00195A2B" w:rsidR="002D328F" w:rsidRPr="00E53E48" w:rsidRDefault="001C06F9">
      <w:pPr>
        <w:pStyle w:val="TOC1"/>
        <w:rPr>
          <w:rFonts w:eastAsiaTheme="minorEastAsia"/>
          <w:b w:val="0"/>
          <w:sz w:val="24"/>
          <w:szCs w:val="24"/>
        </w:rPr>
      </w:pPr>
      <w:hyperlink w:anchor="_Toc91152080" w:history="1">
        <w:r w:rsidR="002D328F" w:rsidRPr="00E53E48">
          <w:rPr>
            <w:rStyle w:val="Hyperlink"/>
            <w:sz w:val="24"/>
            <w:szCs w:val="24"/>
          </w:rPr>
          <w:t>L.</w:t>
        </w:r>
        <w:r w:rsidR="002D328F" w:rsidRPr="00E53E48">
          <w:rPr>
            <w:rFonts w:eastAsiaTheme="minorEastAsia"/>
            <w:b w:val="0"/>
            <w:sz w:val="24"/>
            <w:szCs w:val="24"/>
          </w:rPr>
          <w:tab/>
        </w:r>
        <w:r w:rsidR="002D328F" w:rsidRPr="00E53E48">
          <w:rPr>
            <w:rStyle w:val="Hyperlink"/>
            <w:sz w:val="24"/>
            <w:szCs w:val="24"/>
          </w:rPr>
          <w:t>MISCELLANEOUS AND GOVERNING LAW</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_Toc91152080 \h </w:instrText>
        </w:r>
        <w:r w:rsidR="002D328F" w:rsidRPr="00E53E48">
          <w:rPr>
            <w:webHidden/>
            <w:sz w:val="24"/>
            <w:szCs w:val="24"/>
          </w:rPr>
        </w:r>
        <w:r w:rsidR="002D328F" w:rsidRPr="00E53E48">
          <w:rPr>
            <w:webHidden/>
            <w:sz w:val="24"/>
            <w:szCs w:val="24"/>
          </w:rPr>
          <w:fldChar w:fldCharType="separate"/>
        </w:r>
        <w:r w:rsidR="00E53E48">
          <w:rPr>
            <w:webHidden/>
            <w:sz w:val="24"/>
            <w:szCs w:val="24"/>
          </w:rPr>
          <w:t>71</w:t>
        </w:r>
        <w:r w:rsidR="002D328F" w:rsidRPr="00E53E48">
          <w:rPr>
            <w:webHidden/>
            <w:sz w:val="24"/>
            <w:szCs w:val="24"/>
          </w:rPr>
          <w:fldChar w:fldCharType="end"/>
        </w:r>
      </w:hyperlink>
    </w:p>
    <w:p w14:paraId="163BD6A4" w14:textId="37E5A263" w:rsidR="002D328F" w:rsidRPr="00E53E48" w:rsidRDefault="001C06F9">
      <w:pPr>
        <w:pStyle w:val="TOC2"/>
        <w:rPr>
          <w:rFonts w:eastAsiaTheme="minorEastAsia"/>
          <w:b w:val="0"/>
          <w:bCs w:val="0"/>
          <w:caps w:val="0"/>
          <w:smallCaps w:val="0"/>
          <w:sz w:val="24"/>
          <w:szCs w:val="24"/>
          <w:lang w:eastAsia="en-GB"/>
        </w:rPr>
      </w:pPr>
      <w:hyperlink w:anchor="_Toc91152081" w:history="1">
        <w:r w:rsidR="002D328F" w:rsidRPr="00E53E48">
          <w:rPr>
            <w:rStyle w:val="Hyperlink"/>
            <w:sz w:val="24"/>
            <w:szCs w:val="24"/>
          </w:rPr>
          <w:t>46.</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COMPLIANCE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_Toc91152081 \h </w:instrText>
        </w:r>
        <w:r w:rsidR="002D328F" w:rsidRPr="00E53E48">
          <w:rPr>
            <w:webHidden/>
            <w:sz w:val="24"/>
            <w:szCs w:val="24"/>
          </w:rPr>
        </w:r>
        <w:r w:rsidR="002D328F" w:rsidRPr="00E53E48">
          <w:rPr>
            <w:webHidden/>
            <w:sz w:val="24"/>
            <w:szCs w:val="24"/>
          </w:rPr>
          <w:fldChar w:fldCharType="separate"/>
        </w:r>
        <w:r w:rsidR="00E53E48">
          <w:rPr>
            <w:webHidden/>
            <w:sz w:val="24"/>
            <w:szCs w:val="24"/>
          </w:rPr>
          <w:t>71</w:t>
        </w:r>
        <w:r w:rsidR="002D328F" w:rsidRPr="00E53E48">
          <w:rPr>
            <w:webHidden/>
            <w:sz w:val="24"/>
            <w:szCs w:val="24"/>
          </w:rPr>
          <w:fldChar w:fldCharType="end"/>
        </w:r>
      </w:hyperlink>
    </w:p>
    <w:p w14:paraId="10A60ECC" w14:textId="5AEC4C11" w:rsidR="002D328F" w:rsidRPr="00E53E48" w:rsidRDefault="001C06F9">
      <w:pPr>
        <w:pStyle w:val="TOC2"/>
        <w:rPr>
          <w:rFonts w:eastAsiaTheme="minorEastAsia"/>
          <w:b w:val="0"/>
          <w:bCs w:val="0"/>
          <w:caps w:val="0"/>
          <w:smallCaps w:val="0"/>
          <w:sz w:val="24"/>
          <w:szCs w:val="24"/>
          <w:lang w:eastAsia="en-GB"/>
        </w:rPr>
      </w:pPr>
      <w:hyperlink w:anchor="_Toc91152082" w:history="1">
        <w:r w:rsidR="002D328F" w:rsidRPr="00E53E48">
          <w:rPr>
            <w:rStyle w:val="Hyperlink"/>
            <w:sz w:val="24"/>
            <w:szCs w:val="24"/>
          </w:rPr>
          <w:t>47.</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ASSIGNMENT AND NOVATION</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_Toc91152082 \h </w:instrText>
        </w:r>
        <w:r w:rsidR="002D328F" w:rsidRPr="00E53E48">
          <w:rPr>
            <w:webHidden/>
            <w:sz w:val="24"/>
            <w:szCs w:val="24"/>
          </w:rPr>
        </w:r>
        <w:r w:rsidR="002D328F" w:rsidRPr="00E53E48">
          <w:rPr>
            <w:webHidden/>
            <w:sz w:val="24"/>
            <w:szCs w:val="24"/>
          </w:rPr>
          <w:fldChar w:fldCharType="separate"/>
        </w:r>
        <w:r w:rsidR="00E53E48">
          <w:rPr>
            <w:webHidden/>
            <w:sz w:val="24"/>
            <w:szCs w:val="24"/>
          </w:rPr>
          <w:t>72</w:t>
        </w:r>
        <w:r w:rsidR="002D328F" w:rsidRPr="00E53E48">
          <w:rPr>
            <w:webHidden/>
            <w:sz w:val="24"/>
            <w:szCs w:val="24"/>
          </w:rPr>
          <w:fldChar w:fldCharType="end"/>
        </w:r>
      </w:hyperlink>
    </w:p>
    <w:p w14:paraId="4D926AF2" w14:textId="45479B4C" w:rsidR="002D328F" w:rsidRPr="00E53E48" w:rsidRDefault="001C06F9">
      <w:pPr>
        <w:pStyle w:val="TOC2"/>
        <w:rPr>
          <w:rFonts w:eastAsiaTheme="minorEastAsia"/>
          <w:b w:val="0"/>
          <w:bCs w:val="0"/>
          <w:caps w:val="0"/>
          <w:smallCaps w:val="0"/>
          <w:sz w:val="24"/>
          <w:szCs w:val="24"/>
          <w:lang w:eastAsia="en-GB"/>
        </w:rPr>
      </w:pPr>
      <w:hyperlink w:anchor="_Toc91152083" w:history="1">
        <w:r w:rsidR="002D328F" w:rsidRPr="00E53E48">
          <w:rPr>
            <w:rStyle w:val="Hyperlink"/>
            <w:sz w:val="24"/>
            <w:szCs w:val="24"/>
          </w:rPr>
          <w:t>48.</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WAIVER AND CUMULATIVE REMEDIES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_Toc91152083 \h </w:instrText>
        </w:r>
        <w:r w:rsidR="002D328F" w:rsidRPr="00E53E48">
          <w:rPr>
            <w:webHidden/>
            <w:sz w:val="24"/>
            <w:szCs w:val="24"/>
          </w:rPr>
        </w:r>
        <w:r w:rsidR="002D328F" w:rsidRPr="00E53E48">
          <w:rPr>
            <w:webHidden/>
            <w:sz w:val="24"/>
            <w:szCs w:val="24"/>
          </w:rPr>
          <w:fldChar w:fldCharType="separate"/>
        </w:r>
        <w:r w:rsidR="00E53E48">
          <w:rPr>
            <w:webHidden/>
            <w:sz w:val="24"/>
            <w:szCs w:val="24"/>
          </w:rPr>
          <w:t>72</w:t>
        </w:r>
        <w:r w:rsidR="002D328F" w:rsidRPr="00E53E48">
          <w:rPr>
            <w:webHidden/>
            <w:sz w:val="24"/>
            <w:szCs w:val="24"/>
          </w:rPr>
          <w:fldChar w:fldCharType="end"/>
        </w:r>
      </w:hyperlink>
    </w:p>
    <w:p w14:paraId="051DA0A8" w14:textId="729F3516" w:rsidR="002D328F" w:rsidRPr="00E53E48" w:rsidRDefault="001C06F9">
      <w:pPr>
        <w:pStyle w:val="TOC2"/>
        <w:rPr>
          <w:rFonts w:eastAsiaTheme="minorEastAsia"/>
          <w:b w:val="0"/>
          <w:bCs w:val="0"/>
          <w:caps w:val="0"/>
          <w:smallCaps w:val="0"/>
          <w:sz w:val="24"/>
          <w:szCs w:val="24"/>
          <w:lang w:eastAsia="en-GB"/>
        </w:rPr>
      </w:pPr>
      <w:hyperlink w:anchor="_Toc91152084" w:history="1">
        <w:r w:rsidR="002D328F" w:rsidRPr="00E53E48">
          <w:rPr>
            <w:rStyle w:val="Hyperlink"/>
            <w:sz w:val="24"/>
            <w:szCs w:val="24"/>
          </w:rPr>
          <w:t>49.</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RELATIONSHIP OF THE PARTIES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_Toc91152084 \h </w:instrText>
        </w:r>
        <w:r w:rsidR="002D328F" w:rsidRPr="00E53E48">
          <w:rPr>
            <w:webHidden/>
            <w:sz w:val="24"/>
            <w:szCs w:val="24"/>
          </w:rPr>
        </w:r>
        <w:r w:rsidR="002D328F" w:rsidRPr="00E53E48">
          <w:rPr>
            <w:webHidden/>
            <w:sz w:val="24"/>
            <w:szCs w:val="24"/>
          </w:rPr>
          <w:fldChar w:fldCharType="separate"/>
        </w:r>
        <w:r w:rsidR="00E53E48">
          <w:rPr>
            <w:webHidden/>
            <w:sz w:val="24"/>
            <w:szCs w:val="24"/>
          </w:rPr>
          <w:t>72</w:t>
        </w:r>
        <w:r w:rsidR="002D328F" w:rsidRPr="00E53E48">
          <w:rPr>
            <w:webHidden/>
            <w:sz w:val="24"/>
            <w:szCs w:val="24"/>
          </w:rPr>
          <w:fldChar w:fldCharType="end"/>
        </w:r>
      </w:hyperlink>
    </w:p>
    <w:p w14:paraId="5CA8FF3B" w14:textId="6D6F9FAB" w:rsidR="002D328F" w:rsidRPr="00E53E48" w:rsidRDefault="001C06F9">
      <w:pPr>
        <w:pStyle w:val="TOC2"/>
        <w:rPr>
          <w:rFonts w:eastAsiaTheme="minorEastAsia"/>
          <w:b w:val="0"/>
          <w:bCs w:val="0"/>
          <w:caps w:val="0"/>
          <w:smallCaps w:val="0"/>
          <w:sz w:val="24"/>
          <w:szCs w:val="24"/>
          <w:lang w:eastAsia="en-GB"/>
        </w:rPr>
      </w:pPr>
      <w:hyperlink w:anchor="_Toc91152085" w:history="1">
        <w:r w:rsidR="002D328F" w:rsidRPr="00E53E48">
          <w:rPr>
            <w:rStyle w:val="Hyperlink"/>
            <w:sz w:val="24"/>
            <w:szCs w:val="24"/>
          </w:rPr>
          <w:t>50.</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PREVENTION OF FRAUD AND BRIBERY</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_Toc91152085 \h </w:instrText>
        </w:r>
        <w:r w:rsidR="002D328F" w:rsidRPr="00E53E48">
          <w:rPr>
            <w:webHidden/>
            <w:sz w:val="24"/>
            <w:szCs w:val="24"/>
          </w:rPr>
        </w:r>
        <w:r w:rsidR="002D328F" w:rsidRPr="00E53E48">
          <w:rPr>
            <w:webHidden/>
            <w:sz w:val="24"/>
            <w:szCs w:val="24"/>
          </w:rPr>
          <w:fldChar w:fldCharType="separate"/>
        </w:r>
        <w:r w:rsidR="00E53E48">
          <w:rPr>
            <w:webHidden/>
            <w:sz w:val="24"/>
            <w:szCs w:val="24"/>
          </w:rPr>
          <w:t>73</w:t>
        </w:r>
        <w:r w:rsidR="002D328F" w:rsidRPr="00E53E48">
          <w:rPr>
            <w:webHidden/>
            <w:sz w:val="24"/>
            <w:szCs w:val="24"/>
          </w:rPr>
          <w:fldChar w:fldCharType="end"/>
        </w:r>
      </w:hyperlink>
    </w:p>
    <w:p w14:paraId="5A546F18" w14:textId="2A5853EF" w:rsidR="002D328F" w:rsidRPr="00E53E48" w:rsidRDefault="001C06F9">
      <w:pPr>
        <w:pStyle w:val="TOC2"/>
        <w:rPr>
          <w:rFonts w:eastAsiaTheme="minorEastAsia"/>
          <w:b w:val="0"/>
          <w:bCs w:val="0"/>
          <w:caps w:val="0"/>
          <w:smallCaps w:val="0"/>
          <w:sz w:val="24"/>
          <w:szCs w:val="24"/>
          <w:lang w:eastAsia="en-GB"/>
        </w:rPr>
      </w:pPr>
      <w:hyperlink w:anchor="_Toc91152086" w:history="1">
        <w:r w:rsidR="002D328F" w:rsidRPr="00E53E48">
          <w:rPr>
            <w:rStyle w:val="Hyperlink"/>
            <w:sz w:val="24"/>
            <w:szCs w:val="24"/>
          </w:rPr>
          <w:t>51.</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SEVERANCE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_Toc91152086 \h </w:instrText>
        </w:r>
        <w:r w:rsidR="002D328F" w:rsidRPr="00E53E48">
          <w:rPr>
            <w:webHidden/>
            <w:sz w:val="24"/>
            <w:szCs w:val="24"/>
          </w:rPr>
        </w:r>
        <w:r w:rsidR="002D328F" w:rsidRPr="00E53E48">
          <w:rPr>
            <w:webHidden/>
            <w:sz w:val="24"/>
            <w:szCs w:val="24"/>
          </w:rPr>
          <w:fldChar w:fldCharType="separate"/>
        </w:r>
        <w:r w:rsidR="00E53E48">
          <w:rPr>
            <w:webHidden/>
            <w:sz w:val="24"/>
            <w:szCs w:val="24"/>
          </w:rPr>
          <w:t>74</w:t>
        </w:r>
        <w:r w:rsidR="002D328F" w:rsidRPr="00E53E48">
          <w:rPr>
            <w:webHidden/>
            <w:sz w:val="24"/>
            <w:szCs w:val="24"/>
          </w:rPr>
          <w:fldChar w:fldCharType="end"/>
        </w:r>
      </w:hyperlink>
    </w:p>
    <w:p w14:paraId="7436E4CD" w14:textId="11E1EFC9" w:rsidR="002D328F" w:rsidRPr="00E53E48" w:rsidRDefault="001C06F9">
      <w:pPr>
        <w:pStyle w:val="TOC2"/>
        <w:rPr>
          <w:rFonts w:eastAsiaTheme="minorEastAsia"/>
          <w:b w:val="0"/>
          <w:bCs w:val="0"/>
          <w:caps w:val="0"/>
          <w:smallCaps w:val="0"/>
          <w:sz w:val="24"/>
          <w:szCs w:val="24"/>
          <w:lang w:eastAsia="en-GB"/>
        </w:rPr>
      </w:pPr>
      <w:hyperlink w:anchor="_Toc91152087" w:history="1">
        <w:r w:rsidR="002D328F" w:rsidRPr="00E53E48">
          <w:rPr>
            <w:rStyle w:val="Hyperlink"/>
            <w:sz w:val="24"/>
            <w:szCs w:val="24"/>
          </w:rPr>
          <w:t>52.</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FURTHER ASSURANCES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_Toc91152087 \h </w:instrText>
        </w:r>
        <w:r w:rsidR="002D328F" w:rsidRPr="00E53E48">
          <w:rPr>
            <w:webHidden/>
            <w:sz w:val="24"/>
            <w:szCs w:val="24"/>
          </w:rPr>
        </w:r>
        <w:r w:rsidR="002D328F" w:rsidRPr="00E53E48">
          <w:rPr>
            <w:webHidden/>
            <w:sz w:val="24"/>
            <w:szCs w:val="24"/>
          </w:rPr>
          <w:fldChar w:fldCharType="separate"/>
        </w:r>
        <w:r w:rsidR="00E53E48">
          <w:rPr>
            <w:webHidden/>
            <w:sz w:val="24"/>
            <w:szCs w:val="24"/>
          </w:rPr>
          <w:t>75</w:t>
        </w:r>
        <w:r w:rsidR="002D328F" w:rsidRPr="00E53E48">
          <w:rPr>
            <w:webHidden/>
            <w:sz w:val="24"/>
            <w:szCs w:val="24"/>
          </w:rPr>
          <w:fldChar w:fldCharType="end"/>
        </w:r>
      </w:hyperlink>
    </w:p>
    <w:p w14:paraId="78F47AB0" w14:textId="7D7E0D22" w:rsidR="002D328F" w:rsidRPr="00E53E48" w:rsidRDefault="001C06F9">
      <w:pPr>
        <w:pStyle w:val="TOC2"/>
        <w:rPr>
          <w:rFonts w:eastAsiaTheme="minorEastAsia"/>
          <w:b w:val="0"/>
          <w:bCs w:val="0"/>
          <w:caps w:val="0"/>
          <w:smallCaps w:val="0"/>
          <w:sz w:val="24"/>
          <w:szCs w:val="24"/>
          <w:lang w:eastAsia="en-GB"/>
        </w:rPr>
      </w:pPr>
      <w:hyperlink w:anchor="_Toc91152088" w:history="1">
        <w:r w:rsidR="002D328F" w:rsidRPr="00E53E48">
          <w:rPr>
            <w:rStyle w:val="Hyperlink"/>
            <w:sz w:val="24"/>
            <w:szCs w:val="24"/>
          </w:rPr>
          <w:t>53.</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ENTIRE AGREEMENT</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_Toc91152088 \h </w:instrText>
        </w:r>
        <w:r w:rsidR="002D328F" w:rsidRPr="00E53E48">
          <w:rPr>
            <w:webHidden/>
            <w:sz w:val="24"/>
            <w:szCs w:val="24"/>
          </w:rPr>
        </w:r>
        <w:r w:rsidR="002D328F" w:rsidRPr="00E53E48">
          <w:rPr>
            <w:webHidden/>
            <w:sz w:val="24"/>
            <w:szCs w:val="24"/>
          </w:rPr>
          <w:fldChar w:fldCharType="separate"/>
        </w:r>
        <w:r w:rsidR="00E53E48">
          <w:rPr>
            <w:webHidden/>
            <w:sz w:val="24"/>
            <w:szCs w:val="24"/>
          </w:rPr>
          <w:t>75</w:t>
        </w:r>
        <w:r w:rsidR="002D328F" w:rsidRPr="00E53E48">
          <w:rPr>
            <w:webHidden/>
            <w:sz w:val="24"/>
            <w:szCs w:val="24"/>
          </w:rPr>
          <w:fldChar w:fldCharType="end"/>
        </w:r>
      </w:hyperlink>
    </w:p>
    <w:p w14:paraId="5613B9A2" w14:textId="6A630B81" w:rsidR="002D328F" w:rsidRPr="00E53E48" w:rsidRDefault="001C06F9">
      <w:pPr>
        <w:pStyle w:val="TOC2"/>
        <w:rPr>
          <w:rFonts w:eastAsiaTheme="minorEastAsia"/>
          <w:b w:val="0"/>
          <w:bCs w:val="0"/>
          <w:caps w:val="0"/>
          <w:smallCaps w:val="0"/>
          <w:sz w:val="24"/>
          <w:szCs w:val="24"/>
          <w:lang w:eastAsia="en-GB"/>
        </w:rPr>
      </w:pPr>
      <w:hyperlink w:anchor="_Toc91152089" w:history="1">
        <w:r w:rsidR="002D328F" w:rsidRPr="00E53E48">
          <w:rPr>
            <w:rStyle w:val="Hyperlink"/>
            <w:sz w:val="24"/>
            <w:szCs w:val="24"/>
          </w:rPr>
          <w:t>54.</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THIRD PARTY RIGHTS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_Toc91152089 \h </w:instrText>
        </w:r>
        <w:r w:rsidR="002D328F" w:rsidRPr="00E53E48">
          <w:rPr>
            <w:webHidden/>
            <w:sz w:val="24"/>
            <w:szCs w:val="24"/>
          </w:rPr>
        </w:r>
        <w:r w:rsidR="002D328F" w:rsidRPr="00E53E48">
          <w:rPr>
            <w:webHidden/>
            <w:sz w:val="24"/>
            <w:szCs w:val="24"/>
          </w:rPr>
          <w:fldChar w:fldCharType="separate"/>
        </w:r>
        <w:r w:rsidR="00E53E48">
          <w:rPr>
            <w:webHidden/>
            <w:sz w:val="24"/>
            <w:szCs w:val="24"/>
          </w:rPr>
          <w:t>75</w:t>
        </w:r>
        <w:r w:rsidR="002D328F" w:rsidRPr="00E53E48">
          <w:rPr>
            <w:webHidden/>
            <w:sz w:val="24"/>
            <w:szCs w:val="24"/>
          </w:rPr>
          <w:fldChar w:fldCharType="end"/>
        </w:r>
      </w:hyperlink>
    </w:p>
    <w:p w14:paraId="4DC553E4" w14:textId="1B3E2528" w:rsidR="002D328F" w:rsidRPr="00E53E48" w:rsidRDefault="001C06F9">
      <w:pPr>
        <w:pStyle w:val="TOC2"/>
        <w:rPr>
          <w:rFonts w:eastAsiaTheme="minorEastAsia"/>
          <w:b w:val="0"/>
          <w:bCs w:val="0"/>
          <w:caps w:val="0"/>
          <w:smallCaps w:val="0"/>
          <w:sz w:val="24"/>
          <w:szCs w:val="24"/>
          <w:lang w:eastAsia="en-GB"/>
        </w:rPr>
      </w:pPr>
      <w:hyperlink w:anchor="_Toc91152090" w:history="1">
        <w:r w:rsidR="002D328F" w:rsidRPr="00E53E48">
          <w:rPr>
            <w:rStyle w:val="Hyperlink"/>
            <w:sz w:val="24"/>
            <w:szCs w:val="24"/>
          </w:rPr>
          <w:t>55.</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NOTICES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_Toc91152090 \h </w:instrText>
        </w:r>
        <w:r w:rsidR="002D328F" w:rsidRPr="00E53E48">
          <w:rPr>
            <w:webHidden/>
            <w:sz w:val="24"/>
            <w:szCs w:val="24"/>
          </w:rPr>
        </w:r>
        <w:r w:rsidR="002D328F" w:rsidRPr="00E53E48">
          <w:rPr>
            <w:webHidden/>
            <w:sz w:val="24"/>
            <w:szCs w:val="24"/>
          </w:rPr>
          <w:fldChar w:fldCharType="separate"/>
        </w:r>
        <w:r w:rsidR="00E53E48">
          <w:rPr>
            <w:webHidden/>
            <w:sz w:val="24"/>
            <w:szCs w:val="24"/>
          </w:rPr>
          <w:t>75</w:t>
        </w:r>
        <w:r w:rsidR="002D328F" w:rsidRPr="00E53E48">
          <w:rPr>
            <w:webHidden/>
            <w:sz w:val="24"/>
            <w:szCs w:val="24"/>
          </w:rPr>
          <w:fldChar w:fldCharType="end"/>
        </w:r>
      </w:hyperlink>
    </w:p>
    <w:p w14:paraId="26303C14" w14:textId="19318073" w:rsidR="002D328F" w:rsidRPr="00E53E48" w:rsidRDefault="001C06F9">
      <w:pPr>
        <w:pStyle w:val="TOC2"/>
        <w:rPr>
          <w:rFonts w:eastAsiaTheme="minorEastAsia"/>
          <w:b w:val="0"/>
          <w:bCs w:val="0"/>
          <w:caps w:val="0"/>
          <w:smallCaps w:val="0"/>
          <w:sz w:val="24"/>
          <w:szCs w:val="24"/>
          <w:lang w:eastAsia="en-GB"/>
        </w:rPr>
      </w:pPr>
      <w:hyperlink w:anchor="_Toc91152091" w:history="1">
        <w:r w:rsidR="002D328F" w:rsidRPr="00E53E48">
          <w:rPr>
            <w:rStyle w:val="Hyperlink"/>
            <w:sz w:val="24"/>
            <w:szCs w:val="24"/>
          </w:rPr>
          <w:t>56.</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DISPUTE RESOLUTION</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_Toc91152091 \h </w:instrText>
        </w:r>
        <w:r w:rsidR="002D328F" w:rsidRPr="00E53E48">
          <w:rPr>
            <w:webHidden/>
            <w:sz w:val="24"/>
            <w:szCs w:val="24"/>
          </w:rPr>
        </w:r>
        <w:r w:rsidR="002D328F" w:rsidRPr="00E53E48">
          <w:rPr>
            <w:webHidden/>
            <w:sz w:val="24"/>
            <w:szCs w:val="24"/>
          </w:rPr>
          <w:fldChar w:fldCharType="separate"/>
        </w:r>
        <w:r w:rsidR="00E53E48">
          <w:rPr>
            <w:webHidden/>
            <w:sz w:val="24"/>
            <w:szCs w:val="24"/>
          </w:rPr>
          <w:t>77</w:t>
        </w:r>
        <w:r w:rsidR="002D328F" w:rsidRPr="00E53E48">
          <w:rPr>
            <w:webHidden/>
            <w:sz w:val="24"/>
            <w:szCs w:val="24"/>
          </w:rPr>
          <w:fldChar w:fldCharType="end"/>
        </w:r>
      </w:hyperlink>
    </w:p>
    <w:p w14:paraId="237D9479" w14:textId="3D2C3B7D" w:rsidR="002D328F" w:rsidRPr="00E53E48" w:rsidRDefault="001C06F9">
      <w:pPr>
        <w:pStyle w:val="TOC2"/>
        <w:rPr>
          <w:rFonts w:eastAsiaTheme="minorEastAsia"/>
          <w:b w:val="0"/>
          <w:bCs w:val="0"/>
          <w:caps w:val="0"/>
          <w:smallCaps w:val="0"/>
          <w:sz w:val="24"/>
          <w:szCs w:val="24"/>
          <w:lang w:eastAsia="en-GB"/>
        </w:rPr>
      </w:pPr>
      <w:hyperlink w:anchor="_Toc91152092" w:history="1">
        <w:r w:rsidR="002D328F" w:rsidRPr="00E53E48">
          <w:rPr>
            <w:rStyle w:val="Hyperlink"/>
            <w:sz w:val="24"/>
            <w:szCs w:val="24"/>
          </w:rPr>
          <w:t>57.</w:t>
        </w:r>
        <w:r w:rsidR="002D328F" w:rsidRPr="00E53E48">
          <w:rPr>
            <w:rFonts w:eastAsiaTheme="minorEastAsia"/>
            <w:b w:val="0"/>
            <w:bCs w:val="0"/>
            <w:caps w:val="0"/>
            <w:smallCaps w:val="0"/>
            <w:sz w:val="24"/>
            <w:szCs w:val="24"/>
            <w:lang w:eastAsia="en-GB"/>
          </w:rPr>
          <w:tab/>
        </w:r>
        <w:r w:rsidR="002D328F" w:rsidRPr="00E53E48">
          <w:rPr>
            <w:rStyle w:val="Hyperlink"/>
            <w:sz w:val="24"/>
            <w:szCs w:val="24"/>
          </w:rPr>
          <w:t>GOVERNING LAW AND JURISDICTION</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_Toc91152092 \h </w:instrText>
        </w:r>
        <w:r w:rsidR="002D328F" w:rsidRPr="00E53E48">
          <w:rPr>
            <w:webHidden/>
            <w:sz w:val="24"/>
            <w:szCs w:val="24"/>
          </w:rPr>
        </w:r>
        <w:r w:rsidR="002D328F" w:rsidRPr="00E53E48">
          <w:rPr>
            <w:webHidden/>
            <w:sz w:val="24"/>
            <w:szCs w:val="24"/>
          </w:rPr>
          <w:fldChar w:fldCharType="separate"/>
        </w:r>
        <w:r w:rsidR="00E53E48">
          <w:rPr>
            <w:webHidden/>
            <w:sz w:val="24"/>
            <w:szCs w:val="24"/>
          </w:rPr>
          <w:t>77</w:t>
        </w:r>
        <w:r w:rsidR="002D328F" w:rsidRPr="00E53E48">
          <w:rPr>
            <w:webHidden/>
            <w:sz w:val="24"/>
            <w:szCs w:val="24"/>
          </w:rPr>
          <w:fldChar w:fldCharType="end"/>
        </w:r>
      </w:hyperlink>
    </w:p>
    <w:p w14:paraId="23B5AB31" w14:textId="58982CB3" w:rsidR="002D328F" w:rsidRPr="00E53E48" w:rsidRDefault="001C06F9">
      <w:pPr>
        <w:pStyle w:val="TOC1"/>
        <w:rPr>
          <w:rFonts w:eastAsiaTheme="minorEastAsia"/>
          <w:b w:val="0"/>
          <w:sz w:val="24"/>
          <w:szCs w:val="24"/>
        </w:rPr>
      </w:pPr>
      <w:hyperlink w:anchor="_Toc91152093" w:history="1">
        <w:r w:rsidR="002D328F" w:rsidRPr="00E53E48">
          <w:rPr>
            <w:rStyle w:val="Hyperlink"/>
            <w:sz w:val="24"/>
            <w:szCs w:val="24"/>
          </w:rPr>
          <w:t>CALL OFF SCHEDULE 1: DEFINITIONS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_Toc91152093 \h </w:instrText>
        </w:r>
        <w:r w:rsidR="002D328F" w:rsidRPr="00E53E48">
          <w:rPr>
            <w:webHidden/>
            <w:sz w:val="24"/>
            <w:szCs w:val="24"/>
          </w:rPr>
        </w:r>
        <w:r w:rsidR="002D328F" w:rsidRPr="00E53E48">
          <w:rPr>
            <w:webHidden/>
            <w:sz w:val="24"/>
            <w:szCs w:val="24"/>
          </w:rPr>
          <w:fldChar w:fldCharType="separate"/>
        </w:r>
        <w:r w:rsidR="00E53E48">
          <w:rPr>
            <w:webHidden/>
            <w:sz w:val="24"/>
            <w:szCs w:val="24"/>
          </w:rPr>
          <w:t>78</w:t>
        </w:r>
        <w:r w:rsidR="002D328F" w:rsidRPr="00E53E48">
          <w:rPr>
            <w:webHidden/>
            <w:sz w:val="24"/>
            <w:szCs w:val="24"/>
          </w:rPr>
          <w:fldChar w:fldCharType="end"/>
        </w:r>
      </w:hyperlink>
    </w:p>
    <w:p w14:paraId="0B754A59" w14:textId="18A0181E" w:rsidR="002D328F" w:rsidRPr="00E53E48" w:rsidRDefault="001C06F9">
      <w:pPr>
        <w:pStyle w:val="TOC1"/>
        <w:rPr>
          <w:rFonts w:eastAsiaTheme="minorEastAsia"/>
          <w:b w:val="0"/>
          <w:sz w:val="24"/>
          <w:szCs w:val="24"/>
        </w:rPr>
      </w:pPr>
      <w:hyperlink w:anchor="_Toc91152094" w:history="1">
        <w:r w:rsidR="002D328F" w:rsidRPr="00E53E48">
          <w:rPr>
            <w:rStyle w:val="Hyperlink"/>
            <w:sz w:val="24"/>
            <w:szCs w:val="24"/>
          </w:rPr>
          <w:t>CALL OFF SCHEDULE 2:  SERVICES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_Toc91152094 \h </w:instrText>
        </w:r>
        <w:r w:rsidR="002D328F" w:rsidRPr="00E53E48">
          <w:rPr>
            <w:webHidden/>
            <w:sz w:val="24"/>
            <w:szCs w:val="24"/>
          </w:rPr>
        </w:r>
        <w:r w:rsidR="002D328F" w:rsidRPr="00E53E48">
          <w:rPr>
            <w:webHidden/>
            <w:sz w:val="24"/>
            <w:szCs w:val="24"/>
          </w:rPr>
          <w:fldChar w:fldCharType="separate"/>
        </w:r>
        <w:r w:rsidR="00E53E48">
          <w:rPr>
            <w:webHidden/>
            <w:sz w:val="24"/>
            <w:szCs w:val="24"/>
          </w:rPr>
          <w:t>109</w:t>
        </w:r>
        <w:r w:rsidR="002D328F" w:rsidRPr="00E53E48">
          <w:rPr>
            <w:webHidden/>
            <w:sz w:val="24"/>
            <w:szCs w:val="24"/>
          </w:rPr>
          <w:fldChar w:fldCharType="end"/>
        </w:r>
      </w:hyperlink>
    </w:p>
    <w:p w14:paraId="2DB2001D" w14:textId="6C3A01AB" w:rsidR="002D328F" w:rsidRPr="00E53E48" w:rsidRDefault="001C06F9">
      <w:pPr>
        <w:pStyle w:val="TOC2"/>
        <w:rPr>
          <w:rFonts w:eastAsiaTheme="minorEastAsia"/>
          <w:b w:val="0"/>
          <w:bCs w:val="0"/>
          <w:caps w:val="0"/>
          <w:smallCaps w:val="0"/>
          <w:sz w:val="24"/>
          <w:szCs w:val="24"/>
          <w:lang w:eastAsia="en-GB"/>
        </w:rPr>
      </w:pPr>
      <w:hyperlink w:anchor="_Toc91152095" w:history="1">
        <w:r w:rsidR="002D328F" w:rsidRPr="00E53E48">
          <w:rPr>
            <w:rStyle w:val="Hyperlink"/>
            <w:sz w:val="24"/>
            <w:szCs w:val="24"/>
          </w:rPr>
          <w:t>ANNEX 1: the Services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_Toc91152095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110</w:t>
        </w:r>
        <w:r w:rsidR="002D328F" w:rsidRPr="00E53E48">
          <w:rPr>
            <w:webHidden/>
            <w:sz w:val="24"/>
            <w:szCs w:val="24"/>
          </w:rPr>
          <w:fldChar w:fldCharType="end"/>
        </w:r>
      </w:hyperlink>
    </w:p>
    <w:p w14:paraId="48999DC5" w14:textId="3AB6DE1D" w:rsidR="002D328F" w:rsidRPr="00E53E48" w:rsidRDefault="001C06F9">
      <w:pPr>
        <w:pStyle w:val="TOC1"/>
        <w:rPr>
          <w:rFonts w:eastAsiaTheme="minorEastAsia"/>
          <w:b w:val="0"/>
          <w:sz w:val="24"/>
          <w:szCs w:val="24"/>
        </w:rPr>
      </w:pPr>
      <w:hyperlink w:anchor="_Toc91152097" w:history="1">
        <w:r w:rsidR="002D328F" w:rsidRPr="00E53E48">
          <w:rPr>
            <w:rStyle w:val="Hyperlink"/>
            <w:sz w:val="24"/>
            <w:szCs w:val="24"/>
          </w:rPr>
          <w:t>1.</w:t>
        </w:r>
        <w:r w:rsidR="002D328F" w:rsidRPr="00E53E48">
          <w:rPr>
            <w:rFonts w:eastAsiaTheme="minorEastAsia"/>
            <w:b w:val="0"/>
            <w:sz w:val="24"/>
            <w:szCs w:val="24"/>
          </w:rPr>
          <w:tab/>
        </w:r>
        <w:r w:rsidR="002D328F" w:rsidRPr="00E53E48">
          <w:rPr>
            <w:rStyle w:val="Hyperlink"/>
            <w:sz w:val="24"/>
            <w:szCs w:val="24"/>
          </w:rPr>
          <w:t>PURPOSE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_Toc91152097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110</w:t>
        </w:r>
        <w:r w:rsidR="002D328F" w:rsidRPr="00E53E48">
          <w:rPr>
            <w:webHidden/>
            <w:sz w:val="24"/>
            <w:szCs w:val="24"/>
          </w:rPr>
          <w:fldChar w:fldCharType="end"/>
        </w:r>
      </w:hyperlink>
    </w:p>
    <w:p w14:paraId="4E321B49" w14:textId="39945FD1" w:rsidR="002D328F" w:rsidRPr="00E53E48" w:rsidRDefault="001C06F9">
      <w:pPr>
        <w:pStyle w:val="TOC1"/>
        <w:rPr>
          <w:rFonts w:eastAsiaTheme="minorEastAsia"/>
          <w:b w:val="0"/>
          <w:sz w:val="24"/>
          <w:szCs w:val="24"/>
        </w:rPr>
      </w:pPr>
      <w:hyperlink w:anchor="_Toc91152100" w:history="1">
        <w:r w:rsidR="002D328F" w:rsidRPr="00E53E48">
          <w:rPr>
            <w:rStyle w:val="Hyperlink"/>
            <w:sz w:val="24"/>
            <w:szCs w:val="24"/>
          </w:rPr>
          <w:t>1.</w:t>
        </w:r>
        <w:r w:rsidR="002D328F" w:rsidRPr="00E53E48">
          <w:rPr>
            <w:rFonts w:eastAsiaTheme="minorEastAsia"/>
            <w:b w:val="0"/>
            <w:sz w:val="24"/>
            <w:szCs w:val="24"/>
          </w:rPr>
          <w:tab/>
        </w:r>
        <w:r w:rsidR="002D328F" w:rsidRPr="00E53E48">
          <w:rPr>
            <w:rStyle w:val="Hyperlink"/>
            <w:sz w:val="24"/>
            <w:szCs w:val="24"/>
          </w:rPr>
          <w:t>BACKGROUND TO THE CONTRACTING AUTHORITY</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_Toc91152100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110</w:t>
        </w:r>
        <w:r w:rsidR="002D328F" w:rsidRPr="00E53E48">
          <w:rPr>
            <w:webHidden/>
            <w:sz w:val="24"/>
            <w:szCs w:val="24"/>
          </w:rPr>
          <w:fldChar w:fldCharType="end"/>
        </w:r>
      </w:hyperlink>
    </w:p>
    <w:p w14:paraId="0565748D" w14:textId="2930C744" w:rsidR="002D328F" w:rsidRPr="00E53E48" w:rsidRDefault="001C06F9">
      <w:pPr>
        <w:pStyle w:val="TOC1"/>
        <w:rPr>
          <w:rFonts w:eastAsiaTheme="minorEastAsia"/>
          <w:b w:val="0"/>
          <w:sz w:val="24"/>
          <w:szCs w:val="24"/>
        </w:rPr>
      </w:pPr>
      <w:hyperlink w:anchor="_Toc91152102" w:history="1">
        <w:r w:rsidR="002D328F" w:rsidRPr="00E53E48">
          <w:rPr>
            <w:rStyle w:val="Hyperlink"/>
            <w:sz w:val="24"/>
            <w:szCs w:val="24"/>
          </w:rPr>
          <w:t>2.</w:t>
        </w:r>
        <w:r w:rsidR="002D328F" w:rsidRPr="00E53E48">
          <w:rPr>
            <w:rFonts w:eastAsiaTheme="minorEastAsia"/>
            <w:b w:val="0"/>
            <w:sz w:val="24"/>
            <w:szCs w:val="24"/>
          </w:rPr>
          <w:tab/>
        </w:r>
        <w:r w:rsidR="002D328F" w:rsidRPr="00E53E48">
          <w:rPr>
            <w:rStyle w:val="Hyperlink"/>
            <w:sz w:val="24"/>
            <w:szCs w:val="24"/>
          </w:rPr>
          <w:t>BACKGROUND TO REQUIREMENT /OVERVIEW OF REQUIREMENT</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_Toc91152102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110</w:t>
        </w:r>
        <w:r w:rsidR="002D328F" w:rsidRPr="00E53E48">
          <w:rPr>
            <w:webHidden/>
            <w:sz w:val="24"/>
            <w:szCs w:val="24"/>
          </w:rPr>
          <w:fldChar w:fldCharType="end"/>
        </w:r>
      </w:hyperlink>
    </w:p>
    <w:p w14:paraId="2BD6B575" w14:textId="2D3CD4D2" w:rsidR="002D328F" w:rsidRPr="00E53E48" w:rsidRDefault="001C06F9">
      <w:pPr>
        <w:pStyle w:val="TOC1"/>
        <w:rPr>
          <w:rFonts w:eastAsiaTheme="minorEastAsia"/>
          <w:b w:val="0"/>
          <w:sz w:val="24"/>
          <w:szCs w:val="24"/>
        </w:rPr>
      </w:pPr>
      <w:hyperlink w:anchor="_Toc91152104" w:history="1">
        <w:r w:rsidR="002D328F" w:rsidRPr="00E53E48">
          <w:rPr>
            <w:rStyle w:val="Hyperlink"/>
            <w:sz w:val="24"/>
            <w:szCs w:val="24"/>
          </w:rPr>
          <w:t>3.</w:t>
        </w:r>
        <w:r w:rsidR="002D328F" w:rsidRPr="00E53E48">
          <w:rPr>
            <w:rFonts w:eastAsiaTheme="minorEastAsia"/>
            <w:b w:val="0"/>
            <w:sz w:val="24"/>
            <w:szCs w:val="24"/>
          </w:rPr>
          <w:tab/>
        </w:r>
        <w:r w:rsidR="002D328F" w:rsidRPr="00E53E48">
          <w:rPr>
            <w:rStyle w:val="Hyperlink"/>
            <w:sz w:val="24"/>
            <w:szCs w:val="24"/>
          </w:rPr>
          <w:t>DEFINITIONS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_Toc91152104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110</w:t>
        </w:r>
        <w:r w:rsidR="002D328F" w:rsidRPr="00E53E48">
          <w:rPr>
            <w:webHidden/>
            <w:sz w:val="24"/>
            <w:szCs w:val="24"/>
          </w:rPr>
          <w:fldChar w:fldCharType="end"/>
        </w:r>
      </w:hyperlink>
    </w:p>
    <w:p w14:paraId="531681CB" w14:textId="2716E7BE" w:rsidR="002D328F" w:rsidRPr="00E53E48" w:rsidRDefault="001C06F9">
      <w:pPr>
        <w:pStyle w:val="TOC1"/>
        <w:rPr>
          <w:rFonts w:eastAsiaTheme="minorEastAsia"/>
          <w:b w:val="0"/>
          <w:sz w:val="24"/>
          <w:szCs w:val="24"/>
        </w:rPr>
      </w:pPr>
      <w:hyperlink w:anchor="_Toc91152121" w:history="1">
        <w:r w:rsidR="002D328F" w:rsidRPr="00E53E48">
          <w:rPr>
            <w:rStyle w:val="Hyperlink"/>
            <w:sz w:val="24"/>
            <w:szCs w:val="24"/>
          </w:rPr>
          <w:t>4.</w:t>
        </w:r>
        <w:r w:rsidR="002D328F" w:rsidRPr="00E53E48">
          <w:rPr>
            <w:rFonts w:eastAsiaTheme="minorEastAsia"/>
            <w:b w:val="0"/>
            <w:sz w:val="24"/>
            <w:szCs w:val="24"/>
          </w:rPr>
          <w:tab/>
        </w:r>
        <w:r w:rsidR="002D328F" w:rsidRPr="00E53E48">
          <w:rPr>
            <w:rStyle w:val="Hyperlink"/>
            <w:sz w:val="24"/>
            <w:szCs w:val="24"/>
          </w:rPr>
          <w:t>SCOPE OF REQUIREMENT</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_Toc91152121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111</w:t>
        </w:r>
        <w:r w:rsidR="002D328F" w:rsidRPr="00E53E48">
          <w:rPr>
            <w:webHidden/>
            <w:sz w:val="24"/>
            <w:szCs w:val="24"/>
          </w:rPr>
          <w:fldChar w:fldCharType="end"/>
        </w:r>
      </w:hyperlink>
    </w:p>
    <w:p w14:paraId="6CA4FBCF" w14:textId="0859F8B8" w:rsidR="002D328F" w:rsidRPr="00E53E48" w:rsidRDefault="001C06F9">
      <w:pPr>
        <w:pStyle w:val="TOC1"/>
        <w:rPr>
          <w:rFonts w:eastAsiaTheme="minorEastAsia"/>
          <w:b w:val="0"/>
          <w:sz w:val="24"/>
          <w:szCs w:val="24"/>
        </w:rPr>
      </w:pPr>
      <w:hyperlink w:anchor="_Toc91152139" w:history="1">
        <w:r w:rsidR="002D328F" w:rsidRPr="00E53E48">
          <w:rPr>
            <w:rStyle w:val="Hyperlink"/>
            <w:sz w:val="24"/>
            <w:szCs w:val="24"/>
          </w:rPr>
          <w:t>5.</w:t>
        </w:r>
        <w:r w:rsidR="002D328F" w:rsidRPr="00E53E48">
          <w:rPr>
            <w:rFonts w:eastAsiaTheme="minorEastAsia"/>
            <w:b w:val="0"/>
            <w:sz w:val="24"/>
            <w:szCs w:val="24"/>
          </w:rPr>
          <w:tab/>
        </w:r>
        <w:r w:rsidR="002D328F" w:rsidRPr="00E53E48">
          <w:rPr>
            <w:rStyle w:val="Hyperlink"/>
            <w:sz w:val="24"/>
            <w:szCs w:val="24"/>
          </w:rPr>
          <w:t>THE REQUIREMENT</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_Toc91152139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112</w:t>
        </w:r>
        <w:r w:rsidR="002D328F" w:rsidRPr="00E53E48">
          <w:rPr>
            <w:webHidden/>
            <w:sz w:val="24"/>
            <w:szCs w:val="24"/>
          </w:rPr>
          <w:fldChar w:fldCharType="end"/>
        </w:r>
      </w:hyperlink>
    </w:p>
    <w:p w14:paraId="10E7C149" w14:textId="758CA4F3" w:rsidR="002D328F" w:rsidRPr="00E53E48" w:rsidRDefault="001C06F9">
      <w:pPr>
        <w:pStyle w:val="TOC3"/>
        <w:tabs>
          <w:tab w:val="right" w:leader="dot" w:pos="9040"/>
        </w:tabs>
        <w:rPr>
          <w:rFonts w:ascii="Arial" w:eastAsiaTheme="minorEastAsia" w:hAnsi="Arial" w:cs="Arial"/>
          <w:b w:val="0"/>
          <w:caps w:val="0"/>
          <w:noProof/>
          <w:spacing w:val="0"/>
          <w:szCs w:val="24"/>
          <w:lang w:val="en-GB" w:eastAsia="en-GB"/>
        </w:rPr>
      </w:pPr>
      <w:hyperlink w:anchor="_Toc91152159" w:history="1">
        <w:r w:rsidR="002D328F" w:rsidRPr="00E53E48">
          <w:rPr>
            <w:rStyle w:val="Hyperlink"/>
            <w:rFonts w:ascii="Arial" w:hAnsi="Arial" w:cs="Arial"/>
            <w:noProof/>
            <w:szCs w:val="24"/>
          </w:rPr>
          <w:t>Targeting underrepresented groups;</w:t>
        </w:r>
        <w:r w:rsidR="002D328F" w:rsidRPr="00E53E48">
          <w:rPr>
            <w:rFonts w:ascii="Arial" w:hAnsi="Arial" w:cs="Arial"/>
            <w:noProof/>
            <w:webHidden/>
            <w:szCs w:val="24"/>
          </w:rPr>
          <w:tab/>
        </w:r>
        <w:r w:rsidR="002D328F" w:rsidRPr="00E53E48">
          <w:rPr>
            <w:rFonts w:ascii="Arial" w:hAnsi="Arial" w:cs="Arial"/>
            <w:noProof/>
            <w:webHidden/>
            <w:szCs w:val="24"/>
          </w:rPr>
          <w:fldChar w:fldCharType="begin"/>
        </w:r>
        <w:r w:rsidR="002D328F" w:rsidRPr="00E53E48">
          <w:rPr>
            <w:rFonts w:ascii="Arial" w:hAnsi="Arial" w:cs="Arial"/>
            <w:noProof/>
            <w:webHidden/>
            <w:szCs w:val="24"/>
          </w:rPr>
          <w:instrText xml:space="preserve"> PAGEREF _Toc91152159 \h </w:instrText>
        </w:r>
        <w:r w:rsidR="002D328F" w:rsidRPr="00E53E48">
          <w:rPr>
            <w:rFonts w:ascii="Arial" w:hAnsi="Arial" w:cs="Arial"/>
            <w:noProof/>
            <w:webHidden/>
            <w:szCs w:val="24"/>
          </w:rPr>
        </w:r>
        <w:r w:rsidR="002D328F" w:rsidRPr="00E53E48">
          <w:rPr>
            <w:rFonts w:ascii="Arial" w:hAnsi="Arial" w:cs="Arial"/>
            <w:noProof/>
            <w:webHidden/>
            <w:szCs w:val="24"/>
          </w:rPr>
          <w:fldChar w:fldCharType="separate"/>
        </w:r>
        <w:r w:rsidR="00E53E48">
          <w:rPr>
            <w:rFonts w:ascii="Arial" w:hAnsi="Arial" w:cs="Arial"/>
            <w:noProof/>
            <w:webHidden/>
            <w:szCs w:val="24"/>
          </w:rPr>
          <w:t>113</w:t>
        </w:r>
        <w:r w:rsidR="002D328F" w:rsidRPr="00E53E48">
          <w:rPr>
            <w:rFonts w:ascii="Arial" w:hAnsi="Arial" w:cs="Arial"/>
            <w:noProof/>
            <w:webHidden/>
            <w:szCs w:val="24"/>
          </w:rPr>
          <w:fldChar w:fldCharType="end"/>
        </w:r>
      </w:hyperlink>
    </w:p>
    <w:p w14:paraId="25EED3BB" w14:textId="4DAE8DAC" w:rsidR="002D328F" w:rsidRPr="00E53E48" w:rsidRDefault="001C06F9">
      <w:pPr>
        <w:pStyle w:val="TOC3"/>
        <w:tabs>
          <w:tab w:val="right" w:leader="dot" w:pos="9040"/>
        </w:tabs>
        <w:rPr>
          <w:rFonts w:ascii="Arial" w:eastAsiaTheme="minorEastAsia" w:hAnsi="Arial" w:cs="Arial"/>
          <w:b w:val="0"/>
          <w:caps w:val="0"/>
          <w:noProof/>
          <w:spacing w:val="0"/>
          <w:szCs w:val="24"/>
          <w:lang w:val="en-GB" w:eastAsia="en-GB"/>
        </w:rPr>
      </w:pPr>
      <w:hyperlink w:anchor="_Toc91152160" w:history="1">
        <w:r w:rsidR="002D328F" w:rsidRPr="00E53E48">
          <w:rPr>
            <w:rStyle w:val="Hyperlink"/>
            <w:rFonts w:ascii="Arial" w:hAnsi="Arial" w:cs="Arial"/>
            <w:noProof/>
            <w:szCs w:val="24"/>
          </w:rPr>
          <w:t>Ensuring equal opportunity for applicants.</w:t>
        </w:r>
        <w:r w:rsidR="002D328F" w:rsidRPr="00E53E48">
          <w:rPr>
            <w:rFonts w:ascii="Arial" w:hAnsi="Arial" w:cs="Arial"/>
            <w:noProof/>
            <w:webHidden/>
            <w:szCs w:val="24"/>
          </w:rPr>
          <w:tab/>
        </w:r>
        <w:r w:rsidR="002D328F" w:rsidRPr="00E53E48">
          <w:rPr>
            <w:rFonts w:ascii="Arial" w:hAnsi="Arial" w:cs="Arial"/>
            <w:noProof/>
            <w:webHidden/>
            <w:szCs w:val="24"/>
          </w:rPr>
          <w:fldChar w:fldCharType="begin"/>
        </w:r>
        <w:r w:rsidR="002D328F" w:rsidRPr="00E53E48">
          <w:rPr>
            <w:rFonts w:ascii="Arial" w:hAnsi="Arial" w:cs="Arial"/>
            <w:noProof/>
            <w:webHidden/>
            <w:szCs w:val="24"/>
          </w:rPr>
          <w:instrText xml:space="preserve"> PAGEREF _Toc91152160 \h </w:instrText>
        </w:r>
        <w:r w:rsidR="002D328F" w:rsidRPr="00E53E48">
          <w:rPr>
            <w:rFonts w:ascii="Arial" w:hAnsi="Arial" w:cs="Arial"/>
            <w:noProof/>
            <w:webHidden/>
            <w:szCs w:val="24"/>
          </w:rPr>
        </w:r>
        <w:r w:rsidR="002D328F" w:rsidRPr="00E53E48">
          <w:rPr>
            <w:rFonts w:ascii="Arial" w:hAnsi="Arial" w:cs="Arial"/>
            <w:noProof/>
            <w:webHidden/>
            <w:szCs w:val="24"/>
          </w:rPr>
          <w:fldChar w:fldCharType="separate"/>
        </w:r>
        <w:r w:rsidR="00E53E48">
          <w:rPr>
            <w:rFonts w:ascii="Arial" w:hAnsi="Arial" w:cs="Arial"/>
            <w:noProof/>
            <w:webHidden/>
            <w:szCs w:val="24"/>
          </w:rPr>
          <w:t>113</w:t>
        </w:r>
        <w:r w:rsidR="002D328F" w:rsidRPr="00E53E48">
          <w:rPr>
            <w:rFonts w:ascii="Arial" w:hAnsi="Arial" w:cs="Arial"/>
            <w:noProof/>
            <w:webHidden/>
            <w:szCs w:val="24"/>
          </w:rPr>
          <w:fldChar w:fldCharType="end"/>
        </w:r>
      </w:hyperlink>
    </w:p>
    <w:p w14:paraId="563D67FA" w14:textId="44182A8A" w:rsidR="002D328F" w:rsidRPr="00E53E48" w:rsidRDefault="001C06F9">
      <w:pPr>
        <w:pStyle w:val="TOC1"/>
        <w:rPr>
          <w:rFonts w:eastAsiaTheme="minorEastAsia"/>
          <w:b w:val="0"/>
          <w:sz w:val="24"/>
          <w:szCs w:val="24"/>
        </w:rPr>
      </w:pPr>
      <w:hyperlink w:anchor="_Toc91152161" w:history="1">
        <w:r w:rsidR="002D328F" w:rsidRPr="00E53E48">
          <w:rPr>
            <w:rStyle w:val="Hyperlink"/>
            <w:sz w:val="24"/>
            <w:szCs w:val="24"/>
          </w:rPr>
          <w:t>6.</w:t>
        </w:r>
        <w:r w:rsidR="002D328F" w:rsidRPr="00E53E48">
          <w:rPr>
            <w:rFonts w:eastAsiaTheme="minorEastAsia"/>
            <w:b w:val="0"/>
            <w:sz w:val="24"/>
            <w:szCs w:val="24"/>
          </w:rPr>
          <w:tab/>
        </w:r>
        <w:r w:rsidR="002D328F" w:rsidRPr="00E53E48">
          <w:rPr>
            <w:rStyle w:val="Hyperlink"/>
            <w:sz w:val="24"/>
            <w:szCs w:val="24"/>
          </w:rPr>
          <w:t>KEY MILESTONES AND DELIVERABLES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_Toc91152161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113</w:t>
        </w:r>
        <w:r w:rsidR="002D328F" w:rsidRPr="00E53E48">
          <w:rPr>
            <w:webHidden/>
            <w:sz w:val="24"/>
            <w:szCs w:val="24"/>
          </w:rPr>
          <w:fldChar w:fldCharType="end"/>
        </w:r>
      </w:hyperlink>
    </w:p>
    <w:p w14:paraId="4E535047" w14:textId="1326157D" w:rsidR="002D328F" w:rsidRPr="00E53E48" w:rsidRDefault="001C06F9">
      <w:pPr>
        <w:pStyle w:val="TOC1"/>
        <w:rPr>
          <w:rFonts w:eastAsiaTheme="minorEastAsia"/>
          <w:b w:val="0"/>
          <w:sz w:val="24"/>
          <w:szCs w:val="24"/>
        </w:rPr>
      </w:pPr>
      <w:hyperlink w:anchor="_Toc91152182" w:history="1">
        <w:r w:rsidR="002D328F" w:rsidRPr="00E53E48">
          <w:rPr>
            <w:rStyle w:val="Hyperlink"/>
            <w:sz w:val="24"/>
            <w:szCs w:val="24"/>
          </w:rPr>
          <w:t>7.</w:t>
        </w:r>
        <w:r w:rsidR="002D328F" w:rsidRPr="00E53E48">
          <w:rPr>
            <w:rFonts w:eastAsiaTheme="minorEastAsia"/>
            <w:b w:val="0"/>
            <w:sz w:val="24"/>
            <w:szCs w:val="24"/>
          </w:rPr>
          <w:tab/>
        </w:r>
        <w:r w:rsidR="002D328F" w:rsidRPr="00E53E48">
          <w:rPr>
            <w:rStyle w:val="Hyperlink"/>
            <w:sz w:val="24"/>
            <w:szCs w:val="24"/>
          </w:rPr>
          <w:t>MANAGEMENT INFORMATION/REPORTING</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_Toc91152182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114</w:t>
        </w:r>
        <w:r w:rsidR="002D328F" w:rsidRPr="00E53E48">
          <w:rPr>
            <w:webHidden/>
            <w:sz w:val="24"/>
            <w:szCs w:val="24"/>
          </w:rPr>
          <w:fldChar w:fldCharType="end"/>
        </w:r>
      </w:hyperlink>
    </w:p>
    <w:p w14:paraId="74D02297" w14:textId="70D6CED3" w:rsidR="002D328F" w:rsidRPr="00E53E48" w:rsidRDefault="001C06F9">
      <w:pPr>
        <w:pStyle w:val="TOC1"/>
        <w:rPr>
          <w:rFonts w:eastAsiaTheme="minorEastAsia"/>
          <w:b w:val="0"/>
          <w:sz w:val="24"/>
          <w:szCs w:val="24"/>
        </w:rPr>
      </w:pPr>
      <w:hyperlink w:anchor="_Toc91152187" w:history="1">
        <w:r w:rsidR="002D328F" w:rsidRPr="00E53E48">
          <w:rPr>
            <w:rStyle w:val="Hyperlink"/>
            <w:sz w:val="24"/>
            <w:szCs w:val="24"/>
          </w:rPr>
          <w:t>8.</w:t>
        </w:r>
        <w:r w:rsidR="002D328F" w:rsidRPr="00E53E48">
          <w:rPr>
            <w:rFonts w:eastAsiaTheme="minorEastAsia"/>
            <w:b w:val="0"/>
            <w:sz w:val="24"/>
            <w:szCs w:val="24"/>
          </w:rPr>
          <w:tab/>
        </w:r>
        <w:r w:rsidR="002D328F" w:rsidRPr="00E53E48">
          <w:rPr>
            <w:rStyle w:val="Hyperlink"/>
            <w:sz w:val="24"/>
            <w:szCs w:val="24"/>
          </w:rPr>
          <w:t>VOLUMES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_Toc91152187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114</w:t>
        </w:r>
        <w:r w:rsidR="002D328F" w:rsidRPr="00E53E48">
          <w:rPr>
            <w:webHidden/>
            <w:sz w:val="24"/>
            <w:szCs w:val="24"/>
          </w:rPr>
          <w:fldChar w:fldCharType="end"/>
        </w:r>
      </w:hyperlink>
    </w:p>
    <w:p w14:paraId="7E152F82" w14:textId="78F11A2F" w:rsidR="002D328F" w:rsidRPr="00E53E48" w:rsidRDefault="001C06F9">
      <w:pPr>
        <w:pStyle w:val="TOC1"/>
        <w:rPr>
          <w:rFonts w:eastAsiaTheme="minorEastAsia"/>
          <w:b w:val="0"/>
          <w:sz w:val="24"/>
          <w:szCs w:val="24"/>
        </w:rPr>
      </w:pPr>
      <w:hyperlink w:anchor="_Toc91152189" w:history="1">
        <w:r w:rsidR="002D328F" w:rsidRPr="00E53E48">
          <w:rPr>
            <w:rStyle w:val="Hyperlink"/>
            <w:sz w:val="24"/>
            <w:szCs w:val="24"/>
          </w:rPr>
          <w:t>9.</w:t>
        </w:r>
        <w:r w:rsidR="002D328F" w:rsidRPr="00E53E48">
          <w:rPr>
            <w:rFonts w:eastAsiaTheme="minorEastAsia"/>
            <w:b w:val="0"/>
            <w:sz w:val="24"/>
            <w:szCs w:val="24"/>
          </w:rPr>
          <w:tab/>
        </w:r>
        <w:r w:rsidR="002D328F" w:rsidRPr="00E53E48">
          <w:rPr>
            <w:rStyle w:val="Hyperlink"/>
            <w:sz w:val="24"/>
            <w:szCs w:val="24"/>
          </w:rPr>
          <w:t>CONTINUOUS IMPROVEMENT</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_Toc91152189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114</w:t>
        </w:r>
        <w:r w:rsidR="002D328F" w:rsidRPr="00E53E48">
          <w:rPr>
            <w:webHidden/>
            <w:sz w:val="24"/>
            <w:szCs w:val="24"/>
          </w:rPr>
          <w:fldChar w:fldCharType="end"/>
        </w:r>
      </w:hyperlink>
    </w:p>
    <w:p w14:paraId="7A3372B5" w14:textId="45AC281C" w:rsidR="002D328F" w:rsidRPr="00E53E48" w:rsidRDefault="001C06F9">
      <w:pPr>
        <w:pStyle w:val="TOC1"/>
        <w:rPr>
          <w:rFonts w:eastAsiaTheme="minorEastAsia"/>
          <w:b w:val="0"/>
          <w:sz w:val="24"/>
          <w:szCs w:val="24"/>
        </w:rPr>
      </w:pPr>
      <w:hyperlink w:anchor="_Toc91152191" w:history="1">
        <w:r w:rsidR="002D328F" w:rsidRPr="00E53E48">
          <w:rPr>
            <w:rStyle w:val="Hyperlink"/>
            <w:sz w:val="24"/>
            <w:szCs w:val="24"/>
          </w:rPr>
          <w:t>10.</w:t>
        </w:r>
        <w:r w:rsidR="002D328F" w:rsidRPr="00E53E48">
          <w:rPr>
            <w:rFonts w:eastAsiaTheme="minorEastAsia"/>
            <w:b w:val="0"/>
            <w:sz w:val="24"/>
            <w:szCs w:val="24"/>
          </w:rPr>
          <w:tab/>
        </w:r>
        <w:r w:rsidR="002D328F" w:rsidRPr="00E53E48">
          <w:rPr>
            <w:rStyle w:val="Hyperlink"/>
            <w:sz w:val="24"/>
            <w:szCs w:val="24"/>
          </w:rPr>
          <w:t>SUSTAINABILITY</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_Toc91152191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114</w:t>
        </w:r>
        <w:r w:rsidR="002D328F" w:rsidRPr="00E53E48">
          <w:rPr>
            <w:webHidden/>
            <w:sz w:val="24"/>
            <w:szCs w:val="24"/>
          </w:rPr>
          <w:fldChar w:fldCharType="end"/>
        </w:r>
      </w:hyperlink>
    </w:p>
    <w:p w14:paraId="66CE0644" w14:textId="1E6960E0" w:rsidR="002D328F" w:rsidRPr="00E53E48" w:rsidRDefault="001C06F9">
      <w:pPr>
        <w:pStyle w:val="TOC1"/>
        <w:rPr>
          <w:rFonts w:eastAsiaTheme="minorEastAsia"/>
          <w:b w:val="0"/>
          <w:sz w:val="24"/>
          <w:szCs w:val="24"/>
        </w:rPr>
      </w:pPr>
      <w:hyperlink w:anchor="_Toc91152193" w:history="1">
        <w:r w:rsidR="002D328F" w:rsidRPr="00E53E48">
          <w:rPr>
            <w:rStyle w:val="Hyperlink"/>
            <w:sz w:val="24"/>
            <w:szCs w:val="24"/>
          </w:rPr>
          <w:t>11.</w:t>
        </w:r>
        <w:r w:rsidR="002D328F" w:rsidRPr="00E53E48">
          <w:rPr>
            <w:rFonts w:eastAsiaTheme="minorEastAsia"/>
            <w:b w:val="0"/>
            <w:sz w:val="24"/>
            <w:szCs w:val="24"/>
          </w:rPr>
          <w:tab/>
        </w:r>
        <w:r w:rsidR="002D328F" w:rsidRPr="00E53E48">
          <w:rPr>
            <w:rStyle w:val="Hyperlink"/>
            <w:sz w:val="24"/>
            <w:szCs w:val="24"/>
          </w:rPr>
          <w:t>QUALITY</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_Toc91152193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115</w:t>
        </w:r>
        <w:r w:rsidR="002D328F" w:rsidRPr="00E53E48">
          <w:rPr>
            <w:webHidden/>
            <w:sz w:val="24"/>
            <w:szCs w:val="24"/>
          </w:rPr>
          <w:fldChar w:fldCharType="end"/>
        </w:r>
      </w:hyperlink>
    </w:p>
    <w:p w14:paraId="69442261" w14:textId="283473E6" w:rsidR="002D328F" w:rsidRPr="00E53E48" w:rsidRDefault="001C06F9">
      <w:pPr>
        <w:pStyle w:val="TOC1"/>
        <w:rPr>
          <w:rFonts w:eastAsiaTheme="minorEastAsia"/>
          <w:b w:val="0"/>
          <w:sz w:val="24"/>
          <w:szCs w:val="24"/>
        </w:rPr>
      </w:pPr>
      <w:hyperlink w:anchor="_Toc91152196" w:history="1">
        <w:r w:rsidR="002D328F" w:rsidRPr="00E53E48">
          <w:rPr>
            <w:rStyle w:val="Hyperlink"/>
            <w:sz w:val="24"/>
            <w:szCs w:val="24"/>
          </w:rPr>
          <w:t>12.</w:t>
        </w:r>
        <w:r w:rsidR="002D328F" w:rsidRPr="00E53E48">
          <w:rPr>
            <w:rFonts w:eastAsiaTheme="minorEastAsia"/>
            <w:b w:val="0"/>
            <w:sz w:val="24"/>
            <w:szCs w:val="24"/>
          </w:rPr>
          <w:tab/>
        </w:r>
        <w:r w:rsidR="002D328F" w:rsidRPr="00E53E48">
          <w:rPr>
            <w:rStyle w:val="Hyperlink"/>
            <w:sz w:val="24"/>
            <w:szCs w:val="24"/>
          </w:rPr>
          <w:t>PRICE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_Toc91152196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115</w:t>
        </w:r>
        <w:r w:rsidR="002D328F" w:rsidRPr="00E53E48">
          <w:rPr>
            <w:webHidden/>
            <w:sz w:val="24"/>
            <w:szCs w:val="24"/>
          </w:rPr>
          <w:fldChar w:fldCharType="end"/>
        </w:r>
      </w:hyperlink>
    </w:p>
    <w:p w14:paraId="6E6C4A08" w14:textId="17FA7148" w:rsidR="002D328F" w:rsidRPr="00E53E48" w:rsidRDefault="001C06F9">
      <w:pPr>
        <w:pStyle w:val="TOC1"/>
        <w:rPr>
          <w:rFonts w:eastAsiaTheme="minorEastAsia"/>
          <w:b w:val="0"/>
          <w:sz w:val="24"/>
          <w:szCs w:val="24"/>
        </w:rPr>
      </w:pPr>
      <w:hyperlink w:anchor="_Toc91152205" w:history="1">
        <w:r w:rsidR="002D328F" w:rsidRPr="00E53E48">
          <w:rPr>
            <w:rStyle w:val="Hyperlink"/>
            <w:sz w:val="24"/>
            <w:szCs w:val="24"/>
          </w:rPr>
          <w:t>13.</w:t>
        </w:r>
        <w:r w:rsidR="002D328F" w:rsidRPr="00E53E48">
          <w:rPr>
            <w:rFonts w:eastAsiaTheme="minorEastAsia"/>
            <w:b w:val="0"/>
            <w:sz w:val="24"/>
            <w:szCs w:val="24"/>
          </w:rPr>
          <w:tab/>
        </w:r>
        <w:r w:rsidR="002D328F" w:rsidRPr="00E53E48">
          <w:rPr>
            <w:rStyle w:val="Hyperlink"/>
            <w:sz w:val="24"/>
            <w:szCs w:val="24"/>
          </w:rPr>
          <w:t>STAFF AND CUSTOMER SERVICE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_Toc91152205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115</w:t>
        </w:r>
        <w:r w:rsidR="002D328F" w:rsidRPr="00E53E48">
          <w:rPr>
            <w:webHidden/>
            <w:sz w:val="24"/>
            <w:szCs w:val="24"/>
          </w:rPr>
          <w:fldChar w:fldCharType="end"/>
        </w:r>
      </w:hyperlink>
    </w:p>
    <w:p w14:paraId="654012AE" w14:textId="77B2B5DD" w:rsidR="002D328F" w:rsidRPr="00E53E48" w:rsidRDefault="001C06F9">
      <w:pPr>
        <w:pStyle w:val="TOC1"/>
        <w:rPr>
          <w:rFonts w:eastAsiaTheme="minorEastAsia"/>
          <w:b w:val="0"/>
          <w:sz w:val="24"/>
          <w:szCs w:val="24"/>
        </w:rPr>
      </w:pPr>
      <w:hyperlink w:anchor="_Toc91152207" w:history="1">
        <w:r w:rsidR="002D328F" w:rsidRPr="00E53E48">
          <w:rPr>
            <w:rStyle w:val="Hyperlink"/>
            <w:sz w:val="24"/>
            <w:szCs w:val="24"/>
          </w:rPr>
          <w:t>14.</w:t>
        </w:r>
        <w:r w:rsidR="002D328F" w:rsidRPr="00E53E48">
          <w:rPr>
            <w:rFonts w:eastAsiaTheme="minorEastAsia"/>
            <w:b w:val="0"/>
            <w:sz w:val="24"/>
            <w:szCs w:val="24"/>
          </w:rPr>
          <w:tab/>
        </w:r>
        <w:r w:rsidR="002D328F" w:rsidRPr="00E53E48">
          <w:rPr>
            <w:rStyle w:val="Hyperlink"/>
            <w:sz w:val="24"/>
            <w:szCs w:val="24"/>
          </w:rPr>
          <w:t>SERVICE LEVELS AND PERFORMANCE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_Toc91152207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115</w:t>
        </w:r>
        <w:r w:rsidR="002D328F" w:rsidRPr="00E53E48">
          <w:rPr>
            <w:webHidden/>
            <w:sz w:val="24"/>
            <w:szCs w:val="24"/>
          </w:rPr>
          <w:fldChar w:fldCharType="end"/>
        </w:r>
      </w:hyperlink>
    </w:p>
    <w:p w14:paraId="568E7D6A" w14:textId="49FD87E1" w:rsidR="002D328F" w:rsidRPr="00E53E48" w:rsidRDefault="001C06F9">
      <w:pPr>
        <w:pStyle w:val="TOC1"/>
        <w:rPr>
          <w:rFonts w:eastAsiaTheme="minorEastAsia"/>
          <w:b w:val="0"/>
          <w:sz w:val="24"/>
          <w:szCs w:val="24"/>
        </w:rPr>
      </w:pPr>
      <w:hyperlink w:anchor="_Toc91152226" w:history="1">
        <w:r w:rsidR="002D328F" w:rsidRPr="00E53E48">
          <w:rPr>
            <w:rStyle w:val="Hyperlink"/>
            <w:sz w:val="24"/>
            <w:szCs w:val="24"/>
          </w:rPr>
          <w:t>15.</w:t>
        </w:r>
        <w:r w:rsidR="002D328F" w:rsidRPr="00E53E48">
          <w:rPr>
            <w:rFonts w:eastAsiaTheme="minorEastAsia"/>
            <w:b w:val="0"/>
            <w:sz w:val="24"/>
            <w:szCs w:val="24"/>
          </w:rPr>
          <w:tab/>
        </w:r>
        <w:r w:rsidR="002D328F" w:rsidRPr="00E53E48">
          <w:rPr>
            <w:rStyle w:val="Hyperlink"/>
            <w:sz w:val="24"/>
            <w:szCs w:val="24"/>
          </w:rPr>
          <w:t>SECURITY AND CONFIDENTIALITY REQUIREMENTS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_Toc91152226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116</w:t>
        </w:r>
        <w:r w:rsidR="002D328F" w:rsidRPr="00E53E48">
          <w:rPr>
            <w:webHidden/>
            <w:sz w:val="24"/>
            <w:szCs w:val="24"/>
          </w:rPr>
          <w:fldChar w:fldCharType="end"/>
        </w:r>
      </w:hyperlink>
    </w:p>
    <w:p w14:paraId="25DA7F24" w14:textId="63FFB7E8" w:rsidR="002D328F" w:rsidRPr="00E53E48" w:rsidRDefault="001C06F9">
      <w:pPr>
        <w:pStyle w:val="TOC1"/>
        <w:rPr>
          <w:rFonts w:eastAsiaTheme="minorEastAsia"/>
          <w:b w:val="0"/>
          <w:sz w:val="24"/>
          <w:szCs w:val="24"/>
        </w:rPr>
      </w:pPr>
      <w:hyperlink w:anchor="_Toc91152228" w:history="1">
        <w:r w:rsidR="002D328F" w:rsidRPr="00E53E48">
          <w:rPr>
            <w:rStyle w:val="Hyperlink"/>
            <w:sz w:val="24"/>
            <w:szCs w:val="24"/>
          </w:rPr>
          <w:t>16.</w:t>
        </w:r>
        <w:r w:rsidR="002D328F" w:rsidRPr="00E53E48">
          <w:rPr>
            <w:rFonts w:eastAsiaTheme="minorEastAsia"/>
            <w:b w:val="0"/>
            <w:sz w:val="24"/>
            <w:szCs w:val="24"/>
          </w:rPr>
          <w:tab/>
        </w:r>
        <w:r w:rsidR="002D328F" w:rsidRPr="00E53E48">
          <w:rPr>
            <w:rStyle w:val="Hyperlink"/>
            <w:sz w:val="24"/>
            <w:szCs w:val="24"/>
          </w:rPr>
          <w:t>PAYMENT AND INVOICING</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_Toc91152228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116</w:t>
        </w:r>
        <w:r w:rsidR="002D328F" w:rsidRPr="00E53E48">
          <w:rPr>
            <w:webHidden/>
            <w:sz w:val="24"/>
            <w:szCs w:val="24"/>
          </w:rPr>
          <w:fldChar w:fldCharType="end"/>
        </w:r>
      </w:hyperlink>
    </w:p>
    <w:p w14:paraId="04A4312B" w14:textId="681D391B" w:rsidR="002D328F" w:rsidRPr="00E53E48" w:rsidRDefault="001C06F9">
      <w:pPr>
        <w:pStyle w:val="TOC1"/>
        <w:rPr>
          <w:rFonts w:eastAsiaTheme="minorEastAsia"/>
          <w:b w:val="0"/>
          <w:sz w:val="24"/>
          <w:szCs w:val="24"/>
        </w:rPr>
      </w:pPr>
      <w:hyperlink w:anchor="_Toc91152235" w:history="1">
        <w:r w:rsidR="002D328F" w:rsidRPr="00E53E48">
          <w:rPr>
            <w:rStyle w:val="Hyperlink"/>
            <w:sz w:val="24"/>
            <w:szCs w:val="24"/>
          </w:rPr>
          <w:t>17.</w:t>
        </w:r>
        <w:r w:rsidR="002D328F" w:rsidRPr="00E53E48">
          <w:rPr>
            <w:rFonts w:eastAsiaTheme="minorEastAsia"/>
            <w:b w:val="0"/>
            <w:sz w:val="24"/>
            <w:szCs w:val="24"/>
          </w:rPr>
          <w:tab/>
        </w:r>
        <w:r w:rsidR="002D328F" w:rsidRPr="00E53E48">
          <w:rPr>
            <w:rStyle w:val="Hyperlink"/>
            <w:sz w:val="24"/>
            <w:szCs w:val="24"/>
          </w:rPr>
          <w:t>CONTRACT MANAGEMENT</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_Toc91152235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116</w:t>
        </w:r>
        <w:r w:rsidR="002D328F" w:rsidRPr="00E53E48">
          <w:rPr>
            <w:webHidden/>
            <w:sz w:val="24"/>
            <w:szCs w:val="24"/>
          </w:rPr>
          <w:fldChar w:fldCharType="end"/>
        </w:r>
      </w:hyperlink>
    </w:p>
    <w:p w14:paraId="369FE37A" w14:textId="4FBD10E4" w:rsidR="002D328F" w:rsidRPr="00E53E48" w:rsidRDefault="001C06F9">
      <w:pPr>
        <w:pStyle w:val="TOC2"/>
        <w:rPr>
          <w:rFonts w:eastAsiaTheme="minorEastAsia"/>
          <w:b w:val="0"/>
          <w:bCs w:val="0"/>
          <w:caps w:val="0"/>
          <w:smallCaps w:val="0"/>
          <w:sz w:val="24"/>
          <w:szCs w:val="24"/>
          <w:lang w:eastAsia="en-GB"/>
        </w:rPr>
      </w:pPr>
      <w:hyperlink w:anchor="_Toc91152237" w:history="1">
        <w:r w:rsidR="002D328F" w:rsidRPr="00E53E48">
          <w:rPr>
            <w:rStyle w:val="Hyperlink"/>
            <w:sz w:val="24"/>
            <w:szCs w:val="24"/>
          </w:rPr>
          <w:t>ANNEX 2: THE GOODS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_Toc91152237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117</w:t>
        </w:r>
        <w:r w:rsidR="002D328F" w:rsidRPr="00E53E48">
          <w:rPr>
            <w:webHidden/>
            <w:sz w:val="24"/>
            <w:szCs w:val="24"/>
          </w:rPr>
          <w:fldChar w:fldCharType="end"/>
        </w:r>
      </w:hyperlink>
    </w:p>
    <w:p w14:paraId="5D8EE296" w14:textId="1947B0F0" w:rsidR="002D328F" w:rsidRPr="00E53E48" w:rsidRDefault="001C06F9">
      <w:pPr>
        <w:pStyle w:val="TOC1"/>
        <w:rPr>
          <w:rFonts w:eastAsiaTheme="minorEastAsia"/>
          <w:b w:val="0"/>
          <w:sz w:val="24"/>
          <w:szCs w:val="24"/>
        </w:rPr>
      </w:pPr>
      <w:hyperlink w:anchor="_Toc91152239" w:history="1">
        <w:r w:rsidR="002D328F" w:rsidRPr="00E53E48">
          <w:rPr>
            <w:rStyle w:val="Hyperlink"/>
            <w:sz w:val="24"/>
            <w:szCs w:val="24"/>
          </w:rPr>
          <w:t>CALL OFF SCHEDULE 3: CALL OFF CONTRACT CHARGES, PAYMENT AND INVOICING</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_Toc91152239 \h </w:instrText>
        </w:r>
        <w:r w:rsidR="002D328F" w:rsidRPr="00E53E48">
          <w:rPr>
            <w:webHidden/>
            <w:sz w:val="24"/>
            <w:szCs w:val="24"/>
          </w:rPr>
        </w:r>
        <w:r w:rsidR="002D328F" w:rsidRPr="00E53E48">
          <w:rPr>
            <w:webHidden/>
            <w:sz w:val="24"/>
            <w:szCs w:val="24"/>
          </w:rPr>
          <w:fldChar w:fldCharType="separate"/>
        </w:r>
        <w:r w:rsidR="00E53E48">
          <w:rPr>
            <w:webHidden/>
            <w:sz w:val="24"/>
            <w:szCs w:val="24"/>
          </w:rPr>
          <w:t>118</w:t>
        </w:r>
        <w:r w:rsidR="002D328F" w:rsidRPr="00E53E48">
          <w:rPr>
            <w:webHidden/>
            <w:sz w:val="24"/>
            <w:szCs w:val="24"/>
          </w:rPr>
          <w:fldChar w:fldCharType="end"/>
        </w:r>
      </w:hyperlink>
    </w:p>
    <w:p w14:paraId="4D977287" w14:textId="4D6E44BA" w:rsidR="002D328F" w:rsidRPr="00E53E48" w:rsidRDefault="001C06F9">
      <w:pPr>
        <w:pStyle w:val="TOC2"/>
        <w:rPr>
          <w:rFonts w:eastAsiaTheme="minorEastAsia"/>
          <w:b w:val="0"/>
          <w:bCs w:val="0"/>
          <w:caps w:val="0"/>
          <w:smallCaps w:val="0"/>
          <w:sz w:val="24"/>
          <w:szCs w:val="24"/>
          <w:lang w:eastAsia="en-GB"/>
        </w:rPr>
      </w:pPr>
      <w:hyperlink w:anchor="_Toc91152240" w:history="1">
        <w:r w:rsidR="002D328F" w:rsidRPr="00E53E48">
          <w:rPr>
            <w:rStyle w:val="Hyperlink"/>
            <w:sz w:val="24"/>
            <w:szCs w:val="24"/>
          </w:rPr>
          <w:t>ANNEX 1: CALL OFF CONTRACT CHARGES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_Toc91152240 \h </w:instrText>
        </w:r>
        <w:r w:rsidR="002D328F" w:rsidRPr="00E53E48">
          <w:rPr>
            <w:webHidden/>
            <w:sz w:val="24"/>
            <w:szCs w:val="24"/>
          </w:rPr>
        </w:r>
        <w:r w:rsidR="002D328F" w:rsidRPr="00E53E48">
          <w:rPr>
            <w:webHidden/>
            <w:sz w:val="24"/>
            <w:szCs w:val="24"/>
          </w:rPr>
          <w:fldChar w:fldCharType="separate"/>
        </w:r>
        <w:r w:rsidR="00E53E48">
          <w:rPr>
            <w:webHidden/>
            <w:sz w:val="24"/>
            <w:szCs w:val="24"/>
          </w:rPr>
          <w:t>124</w:t>
        </w:r>
        <w:r w:rsidR="002D328F" w:rsidRPr="00E53E48">
          <w:rPr>
            <w:webHidden/>
            <w:sz w:val="24"/>
            <w:szCs w:val="24"/>
          </w:rPr>
          <w:fldChar w:fldCharType="end"/>
        </w:r>
      </w:hyperlink>
    </w:p>
    <w:p w14:paraId="43F4E732" w14:textId="76DCC784" w:rsidR="002D328F" w:rsidRPr="00E53E48" w:rsidRDefault="001C06F9">
      <w:pPr>
        <w:pStyle w:val="TOC2"/>
        <w:rPr>
          <w:rFonts w:eastAsiaTheme="minorEastAsia"/>
          <w:b w:val="0"/>
          <w:bCs w:val="0"/>
          <w:caps w:val="0"/>
          <w:smallCaps w:val="0"/>
          <w:sz w:val="24"/>
          <w:szCs w:val="24"/>
          <w:lang w:eastAsia="en-GB"/>
        </w:rPr>
      </w:pPr>
      <w:hyperlink w:anchor="_Toc91152246" w:history="1">
        <w:r w:rsidR="002D328F" w:rsidRPr="00E53E48">
          <w:rPr>
            <w:rStyle w:val="Hyperlink"/>
            <w:sz w:val="24"/>
            <w:szCs w:val="24"/>
          </w:rPr>
          <w:t>ANNEX 2: PAYMENT TERMS/PROFILE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_Toc91152246 \h </w:instrText>
        </w:r>
        <w:r w:rsidR="002D328F" w:rsidRPr="00E53E48">
          <w:rPr>
            <w:webHidden/>
            <w:sz w:val="24"/>
            <w:szCs w:val="24"/>
          </w:rPr>
        </w:r>
        <w:r w:rsidR="002D328F" w:rsidRPr="00E53E48">
          <w:rPr>
            <w:webHidden/>
            <w:sz w:val="24"/>
            <w:szCs w:val="24"/>
          </w:rPr>
          <w:fldChar w:fldCharType="separate"/>
        </w:r>
        <w:r w:rsidR="00E53E48">
          <w:rPr>
            <w:webHidden/>
            <w:sz w:val="24"/>
            <w:szCs w:val="24"/>
          </w:rPr>
          <w:t>126</w:t>
        </w:r>
        <w:r w:rsidR="002D328F" w:rsidRPr="00E53E48">
          <w:rPr>
            <w:webHidden/>
            <w:sz w:val="24"/>
            <w:szCs w:val="24"/>
          </w:rPr>
          <w:fldChar w:fldCharType="end"/>
        </w:r>
      </w:hyperlink>
    </w:p>
    <w:p w14:paraId="7A3E248E" w14:textId="1EE337CC" w:rsidR="002D328F" w:rsidRPr="00E53E48" w:rsidRDefault="001C06F9">
      <w:pPr>
        <w:pStyle w:val="TOC1"/>
        <w:rPr>
          <w:rFonts w:eastAsiaTheme="minorEastAsia"/>
          <w:b w:val="0"/>
          <w:sz w:val="24"/>
          <w:szCs w:val="24"/>
        </w:rPr>
      </w:pPr>
      <w:hyperlink w:anchor="_Toc91152248" w:history="1">
        <w:r w:rsidR="002D328F" w:rsidRPr="00E53E48">
          <w:rPr>
            <w:rStyle w:val="Hyperlink"/>
            <w:sz w:val="24"/>
            <w:szCs w:val="24"/>
          </w:rPr>
          <w:t>CALL OFF SCHEDULE 4: IMPLEMENTATION PLAN</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_Toc91152248 \h </w:instrText>
        </w:r>
        <w:r w:rsidR="002D328F" w:rsidRPr="00E53E48">
          <w:rPr>
            <w:webHidden/>
            <w:sz w:val="24"/>
            <w:szCs w:val="24"/>
          </w:rPr>
        </w:r>
        <w:r w:rsidR="002D328F" w:rsidRPr="00E53E48">
          <w:rPr>
            <w:webHidden/>
            <w:sz w:val="24"/>
            <w:szCs w:val="24"/>
          </w:rPr>
          <w:fldChar w:fldCharType="separate"/>
        </w:r>
        <w:r w:rsidR="00E53E48">
          <w:rPr>
            <w:webHidden/>
            <w:sz w:val="24"/>
            <w:szCs w:val="24"/>
          </w:rPr>
          <w:t>127</w:t>
        </w:r>
        <w:r w:rsidR="002D328F" w:rsidRPr="00E53E48">
          <w:rPr>
            <w:webHidden/>
            <w:sz w:val="24"/>
            <w:szCs w:val="24"/>
          </w:rPr>
          <w:fldChar w:fldCharType="end"/>
        </w:r>
      </w:hyperlink>
    </w:p>
    <w:p w14:paraId="462DB332" w14:textId="728D0475" w:rsidR="002D328F" w:rsidRPr="00E53E48" w:rsidRDefault="001C06F9">
      <w:pPr>
        <w:pStyle w:val="TOC1"/>
        <w:rPr>
          <w:rFonts w:eastAsiaTheme="minorEastAsia"/>
          <w:b w:val="0"/>
          <w:sz w:val="24"/>
          <w:szCs w:val="24"/>
        </w:rPr>
      </w:pPr>
      <w:hyperlink w:anchor="_Toc91152250" w:history="1">
        <w:r w:rsidR="002D328F" w:rsidRPr="00E53E48">
          <w:rPr>
            <w:rStyle w:val="Hyperlink"/>
            <w:sz w:val="24"/>
            <w:szCs w:val="24"/>
          </w:rPr>
          <w:t>CALL OFF SCHEDULE 5: TESTING</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_Toc91152250 \h </w:instrText>
        </w:r>
        <w:r w:rsidR="002D328F" w:rsidRPr="00E53E48">
          <w:rPr>
            <w:webHidden/>
            <w:sz w:val="24"/>
            <w:szCs w:val="24"/>
          </w:rPr>
        </w:r>
        <w:r w:rsidR="002D328F" w:rsidRPr="00E53E48">
          <w:rPr>
            <w:webHidden/>
            <w:sz w:val="24"/>
            <w:szCs w:val="24"/>
          </w:rPr>
          <w:fldChar w:fldCharType="separate"/>
        </w:r>
        <w:r w:rsidR="00E53E48">
          <w:rPr>
            <w:webHidden/>
            <w:sz w:val="24"/>
            <w:szCs w:val="24"/>
          </w:rPr>
          <w:t>128</w:t>
        </w:r>
        <w:r w:rsidR="002D328F" w:rsidRPr="00E53E48">
          <w:rPr>
            <w:webHidden/>
            <w:sz w:val="24"/>
            <w:szCs w:val="24"/>
          </w:rPr>
          <w:fldChar w:fldCharType="end"/>
        </w:r>
      </w:hyperlink>
    </w:p>
    <w:p w14:paraId="62404E24" w14:textId="0629DCC8" w:rsidR="002D328F" w:rsidRPr="00E53E48" w:rsidRDefault="001C06F9">
      <w:pPr>
        <w:pStyle w:val="TOC1"/>
        <w:rPr>
          <w:rFonts w:eastAsiaTheme="minorEastAsia"/>
          <w:b w:val="0"/>
          <w:sz w:val="24"/>
          <w:szCs w:val="24"/>
        </w:rPr>
      </w:pPr>
      <w:hyperlink w:anchor="_Toc91152251" w:history="1">
        <w:r w:rsidR="002D328F" w:rsidRPr="00E53E48">
          <w:rPr>
            <w:rStyle w:val="Hyperlink"/>
            <w:sz w:val="24"/>
            <w:szCs w:val="24"/>
          </w:rPr>
          <w:t>Annex 1: SATISFACTION CERTIFICATE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_Toc91152251 \h </w:instrText>
        </w:r>
        <w:r w:rsidR="002D328F" w:rsidRPr="00E53E48">
          <w:rPr>
            <w:webHidden/>
            <w:sz w:val="24"/>
            <w:szCs w:val="24"/>
          </w:rPr>
        </w:r>
        <w:r w:rsidR="002D328F" w:rsidRPr="00E53E48">
          <w:rPr>
            <w:webHidden/>
            <w:sz w:val="24"/>
            <w:szCs w:val="24"/>
          </w:rPr>
          <w:fldChar w:fldCharType="separate"/>
        </w:r>
        <w:r w:rsidR="00E53E48">
          <w:rPr>
            <w:webHidden/>
            <w:sz w:val="24"/>
            <w:szCs w:val="24"/>
          </w:rPr>
          <w:t>131</w:t>
        </w:r>
        <w:r w:rsidR="002D328F" w:rsidRPr="00E53E48">
          <w:rPr>
            <w:webHidden/>
            <w:sz w:val="24"/>
            <w:szCs w:val="24"/>
          </w:rPr>
          <w:fldChar w:fldCharType="end"/>
        </w:r>
      </w:hyperlink>
    </w:p>
    <w:p w14:paraId="5802B822" w14:textId="33FC2426" w:rsidR="002D328F" w:rsidRPr="00E53E48" w:rsidRDefault="001C06F9">
      <w:pPr>
        <w:pStyle w:val="TOC1"/>
        <w:rPr>
          <w:rFonts w:eastAsiaTheme="minorEastAsia"/>
          <w:b w:val="0"/>
          <w:sz w:val="24"/>
          <w:szCs w:val="24"/>
        </w:rPr>
      </w:pPr>
      <w:hyperlink w:anchor="_Toc91152252" w:history="1">
        <w:r w:rsidR="002D328F" w:rsidRPr="00E53E48">
          <w:rPr>
            <w:rStyle w:val="Hyperlink"/>
            <w:sz w:val="24"/>
            <w:szCs w:val="24"/>
          </w:rPr>
          <w:t>CALL OFF SCHEDULE 6: SERVICE LEVELS AND PERFORMANCE MONITORING</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_Toc91152252 \h </w:instrText>
        </w:r>
        <w:r w:rsidR="002D328F" w:rsidRPr="00E53E48">
          <w:rPr>
            <w:webHidden/>
            <w:sz w:val="24"/>
            <w:szCs w:val="24"/>
          </w:rPr>
        </w:r>
        <w:r w:rsidR="002D328F" w:rsidRPr="00E53E48">
          <w:rPr>
            <w:webHidden/>
            <w:sz w:val="24"/>
            <w:szCs w:val="24"/>
          </w:rPr>
          <w:fldChar w:fldCharType="separate"/>
        </w:r>
        <w:r w:rsidR="00E53E48">
          <w:rPr>
            <w:webHidden/>
            <w:sz w:val="24"/>
            <w:szCs w:val="24"/>
          </w:rPr>
          <w:t>132</w:t>
        </w:r>
        <w:r w:rsidR="002D328F" w:rsidRPr="00E53E48">
          <w:rPr>
            <w:webHidden/>
            <w:sz w:val="24"/>
            <w:szCs w:val="24"/>
          </w:rPr>
          <w:fldChar w:fldCharType="end"/>
        </w:r>
      </w:hyperlink>
    </w:p>
    <w:p w14:paraId="7B5ED042" w14:textId="0610231B" w:rsidR="002D328F" w:rsidRPr="00E53E48" w:rsidRDefault="001C06F9">
      <w:pPr>
        <w:pStyle w:val="TOC2"/>
        <w:rPr>
          <w:rFonts w:eastAsiaTheme="minorEastAsia"/>
          <w:b w:val="0"/>
          <w:bCs w:val="0"/>
          <w:caps w:val="0"/>
          <w:smallCaps w:val="0"/>
          <w:sz w:val="24"/>
          <w:szCs w:val="24"/>
          <w:lang w:eastAsia="en-GB"/>
        </w:rPr>
      </w:pPr>
      <w:hyperlink w:anchor="_Toc91152253" w:history="1">
        <w:r w:rsidR="002D328F" w:rsidRPr="00E53E48">
          <w:rPr>
            <w:rStyle w:val="Hyperlink"/>
            <w:sz w:val="24"/>
            <w:szCs w:val="24"/>
          </w:rPr>
          <w:t>ANNEX 1 TO PART A: SERVICE LEVELS TABLE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_Toc91152253 \h </w:instrText>
        </w:r>
        <w:r w:rsidR="002D328F" w:rsidRPr="00E53E48">
          <w:rPr>
            <w:webHidden/>
            <w:sz w:val="24"/>
            <w:szCs w:val="24"/>
          </w:rPr>
        </w:r>
        <w:r w:rsidR="002D328F" w:rsidRPr="00E53E48">
          <w:rPr>
            <w:webHidden/>
            <w:sz w:val="24"/>
            <w:szCs w:val="24"/>
          </w:rPr>
          <w:fldChar w:fldCharType="separate"/>
        </w:r>
        <w:r w:rsidR="00E53E48">
          <w:rPr>
            <w:webHidden/>
            <w:sz w:val="24"/>
            <w:szCs w:val="24"/>
          </w:rPr>
          <w:t>135</w:t>
        </w:r>
        <w:r w:rsidR="002D328F" w:rsidRPr="00E53E48">
          <w:rPr>
            <w:webHidden/>
            <w:sz w:val="24"/>
            <w:szCs w:val="24"/>
          </w:rPr>
          <w:fldChar w:fldCharType="end"/>
        </w:r>
      </w:hyperlink>
    </w:p>
    <w:p w14:paraId="5E343059" w14:textId="388203BE" w:rsidR="002D328F" w:rsidRPr="00E53E48" w:rsidRDefault="001C06F9">
      <w:pPr>
        <w:pStyle w:val="TOC1"/>
        <w:rPr>
          <w:rFonts w:eastAsiaTheme="minorEastAsia"/>
          <w:b w:val="0"/>
          <w:sz w:val="24"/>
          <w:szCs w:val="24"/>
        </w:rPr>
      </w:pPr>
      <w:hyperlink w:anchor="_Toc91152272" w:history="1">
        <w:r w:rsidR="002D328F" w:rsidRPr="00E53E48">
          <w:rPr>
            <w:rStyle w:val="Hyperlink"/>
            <w:sz w:val="24"/>
            <w:szCs w:val="24"/>
          </w:rPr>
          <w:t>CALL OFF SCHEDULE 7: SECURITY</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_Toc91152272 \h </w:instrText>
        </w:r>
        <w:r w:rsidR="002D328F" w:rsidRPr="00E53E48">
          <w:rPr>
            <w:webHidden/>
            <w:sz w:val="24"/>
            <w:szCs w:val="24"/>
          </w:rPr>
        </w:r>
        <w:r w:rsidR="002D328F" w:rsidRPr="00E53E48">
          <w:rPr>
            <w:webHidden/>
            <w:sz w:val="24"/>
            <w:szCs w:val="24"/>
          </w:rPr>
          <w:fldChar w:fldCharType="separate"/>
        </w:r>
        <w:r w:rsidR="00E53E48">
          <w:rPr>
            <w:webHidden/>
            <w:sz w:val="24"/>
            <w:szCs w:val="24"/>
          </w:rPr>
          <w:t>138</w:t>
        </w:r>
        <w:r w:rsidR="002D328F" w:rsidRPr="00E53E48">
          <w:rPr>
            <w:webHidden/>
            <w:sz w:val="24"/>
            <w:szCs w:val="24"/>
          </w:rPr>
          <w:fldChar w:fldCharType="end"/>
        </w:r>
      </w:hyperlink>
    </w:p>
    <w:p w14:paraId="132FC005" w14:textId="2EF37FA3" w:rsidR="002D328F" w:rsidRPr="00E53E48" w:rsidRDefault="001C06F9">
      <w:pPr>
        <w:pStyle w:val="TOC1"/>
        <w:rPr>
          <w:rFonts w:eastAsiaTheme="minorEastAsia"/>
          <w:b w:val="0"/>
          <w:sz w:val="24"/>
          <w:szCs w:val="24"/>
        </w:rPr>
      </w:pPr>
      <w:hyperlink w:anchor="_Toc91152273" w:history="1">
        <w:r w:rsidR="002D328F" w:rsidRPr="00E53E48">
          <w:rPr>
            <w:rStyle w:val="Hyperlink"/>
            <w:sz w:val="24"/>
            <w:szCs w:val="24"/>
          </w:rPr>
          <w:t>CALL OFF SCHEDULE 8: BUSINESS CONTINUITY AND DISASTER RECOVERY</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_Toc91152273 \h </w:instrText>
        </w:r>
        <w:r w:rsidR="002D328F" w:rsidRPr="00E53E48">
          <w:rPr>
            <w:webHidden/>
            <w:sz w:val="24"/>
            <w:szCs w:val="24"/>
          </w:rPr>
        </w:r>
        <w:r w:rsidR="002D328F" w:rsidRPr="00E53E48">
          <w:rPr>
            <w:webHidden/>
            <w:sz w:val="24"/>
            <w:szCs w:val="24"/>
          </w:rPr>
          <w:fldChar w:fldCharType="separate"/>
        </w:r>
        <w:r w:rsidR="00E53E48">
          <w:rPr>
            <w:webHidden/>
            <w:sz w:val="24"/>
            <w:szCs w:val="24"/>
          </w:rPr>
          <w:t>143</w:t>
        </w:r>
        <w:r w:rsidR="002D328F" w:rsidRPr="00E53E48">
          <w:rPr>
            <w:webHidden/>
            <w:sz w:val="24"/>
            <w:szCs w:val="24"/>
          </w:rPr>
          <w:fldChar w:fldCharType="end"/>
        </w:r>
      </w:hyperlink>
    </w:p>
    <w:p w14:paraId="29E632B2" w14:textId="5FD99201" w:rsidR="002D328F" w:rsidRPr="00E53E48" w:rsidRDefault="001C06F9">
      <w:pPr>
        <w:pStyle w:val="TOC1"/>
        <w:rPr>
          <w:rFonts w:eastAsiaTheme="minorEastAsia"/>
          <w:b w:val="0"/>
          <w:sz w:val="24"/>
          <w:szCs w:val="24"/>
        </w:rPr>
      </w:pPr>
      <w:hyperlink w:anchor="_Toc91152274" w:history="1">
        <w:r w:rsidR="002D328F" w:rsidRPr="00E53E48">
          <w:rPr>
            <w:rStyle w:val="Hyperlink"/>
            <w:sz w:val="24"/>
            <w:szCs w:val="24"/>
          </w:rPr>
          <w:t>CALL OFF SCHEDULE 9: EXIT MANAGEMENT</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_Toc91152274 \h </w:instrText>
        </w:r>
        <w:r w:rsidR="002D328F" w:rsidRPr="00E53E48">
          <w:rPr>
            <w:webHidden/>
            <w:sz w:val="24"/>
            <w:szCs w:val="24"/>
          </w:rPr>
        </w:r>
        <w:r w:rsidR="002D328F" w:rsidRPr="00E53E48">
          <w:rPr>
            <w:webHidden/>
            <w:sz w:val="24"/>
            <w:szCs w:val="24"/>
          </w:rPr>
          <w:fldChar w:fldCharType="separate"/>
        </w:r>
        <w:r w:rsidR="00E53E48">
          <w:rPr>
            <w:webHidden/>
            <w:sz w:val="24"/>
            <w:szCs w:val="24"/>
          </w:rPr>
          <w:t>150</w:t>
        </w:r>
        <w:r w:rsidR="002D328F" w:rsidRPr="00E53E48">
          <w:rPr>
            <w:webHidden/>
            <w:sz w:val="24"/>
            <w:szCs w:val="24"/>
          </w:rPr>
          <w:fldChar w:fldCharType="end"/>
        </w:r>
      </w:hyperlink>
    </w:p>
    <w:p w14:paraId="7F3396F3" w14:textId="2CFE037A" w:rsidR="002D328F" w:rsidRPr="00E53E48" w:rsidRDefault="001C06F9" w:rsidP="00E53E48">
      <w:pPr>
        <w:pStyle w:val="TOC2"/>
        <w:ind w:left="0"/>
        <w:rPr>
          <w:rFonts w:eastAsiaTheme="minorEastAsia"/>
          <w:b w:val="0"/>
          <w:bCs w:val="0"/>
          <w:caps w:val="0"/>
          <w:smallCaps w:val="0"/>
          <w:sz w:val="24"/>
          <w:szCs w:val="24"/>
          <w:lang w:eastAsia="en-GB"/>
        </w:rPr>
      </w:pPr>
      <w:hyperlink w:anchor="_Toc91152275" w:history="1">
        <w:r w:rsidR="002D328F" w:rsidRPr="00E53E48">
          <w:rPr>
            <w:rStyle w:val="Hyperlink"/>
            <w:sz w:val="24"/>
            <w:szCs w:val="24"/>
          </w:rPr>
          <w:t>Call off schedule 10: Staff transfer</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_Toc91152275 \h </w:instrText>
        </w:r>
        <w:r w:rsidR="002D328F" w:rsidRPr="00E53E48">
          <w:rPr>
            <w:webHidden/>
            <w:sz w:val="24"/>
            <w:szCs w:val="24"/>
          </w:rPr>
        </w:r>
        <w:r w:rsidR="002D328F" w:rsidRPr="00E53E48">
          <w:rPr>
            <w:webHidden/>
            <w:sz w:val="24"/>
            <w:szCs w:val="24"/>
          </w:rPr>
          <w:fldChar w:fldCharType="separate"/>
        </w:r>
        <w:r w:rsidR="00E53E48">
          <w:rPr>
            <w:webHidden/>
            <w:sz w:val="24"/>
            <w:szCs w:val="24"/>
          </w:rPr>
          <w:t>162</w:t>
        </w:r>
        <w:r w:rsidR="002D328F" w:rsidRPr="00E53E48">
          <w:rPr>
            <w:webHidden/>
            <w:sz w:val="24"/>
            <w:szCs w:val="24"/>
          </w:rPr>
          <w:fldChar w:fldCharType="end"/>
        </w:r>
      </w:hyperlink>
    </w:p>
    <w:p w14:paraId="302D5285" w14:textId="2D7D26E9" w:rsidR="002D328F" w:rsidRPr="00E53E48" w:rsidRDefault="001C06F9">
      <w:pPr>
        <w:pStyle w:val="TOC1"/>
        <w:rPr>
          <w:rFonts w:eastAsiaTheme="minorEastAsia"/>
          <w:b w:val="0"/>
          <w:sz w:val="24"/>
          <w:szCs w:val="24"/>
        </w:rPr>
      </w:pPr>
      <w:hyperlink w:anchor="_Toc91152277" w:history="1">
        <w:r w:rsidR="002D328F" w:rsidRPr="00E53E48">
          <w:rPr>
            <w:rStyle w:val="Hyperlink"/>
            <w:sz w:val="24"/>
            <w:szCs w:val="24"/>
          </w:rPr>
          <w:t>CALL OFF SCHEDULE 11: DISPUTE RESOLUTION PROCEDURE</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_Toc91152277 \h </w:instrText>
        </w:r>
        <w:r w:rsidR="002D328F" w:rsidRPr="00E53E48">
          <w:rPr>
            <w:webHidden/>
            <w:sz w:val="24"/>
            <w:szCs w:val="24"/>
          </w:rPr>
        </w:r>
        <w:r w:rsidR="002D328F" w:rsidRPr="00E53E48">
          <w:rPr>
            <w:webHidden/>
            <w:sz w:val="24"/>
            <w:szCs w:val="24"/>
          </w:rPr>
          <w:fldChar w:fldCharType="separate"/>
        </w:r>
        <w:r w:rsidR="00E53E48">
          <w:rPr>
            <w:webHidden/>
            <w:sz w:val="24"/>
            <w:szCs w:val="24"/>
          </w:rPr>
          <w:t>163</w:t>
        </w:r>
        <w:r w:rsidR="002D328F" w:rsidRPr="00E53E48">
          <w:rPr>
            <w:webHidden/>
            <w:sz w:val="24"/>
            <w:szCs w:val="24"/>
          </w:rPr>
          <w:fldChar w:fldCharType="end"/>
        </w:r>
      </w:hyperlink>
    </w:p>
    <w:p w14:paraId="55C380EC" w14:textId="0994A8B4" w:rsidR="002D328F" w:rsidRPr="00E53E48" w:rsidRDefault="001C06F9">
      <w:pPr>
        <w:pStyle w:val="TOC1"/>
        <w:rPr>
          <w:rFonts w:eastAsiaTheme="minorEastAsia"/>
          <w:b w:val="0"/>
          <w:sz w:val="24"/>
          <w:szCs w:val="24"/>
        </w:rPr>
      </w:pPr>
      <w:hyperlink w:anchor="_Toc91152278" w:history="1">
        <w:r w:rsidR="002D328F" w:rsidRPr="00E53E48">
          <w:rPr>
            <w:rStyle w:val="Hyperlink"/>
            <w:sz w:val="24"/>
            <w:szCs w:val="24"/>
          </w:rPr>
          <w:t>CALL OFF SCHEDULE 12: VARIATION FORM</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_Toc91152278 \h </w:instrText>
        </w:r>
        <w:r w:rsidR="002D328F" w:rsidRPr="00E53E48">
          <w:rPr>
            <w:webHidden/>
            <w:sz w:val="24"/>
            <w:szCs w:val="24"/>
          </w:rPr>
        </w:r>
        <w:r w:rsidR="002D328F" w:rsidRPr="00E53E48">
          <w:rPr>
            <w:webHidden/>
            <w:sz w:val="24"/>
            <w:szCs w:val="24"/>
          </w:rPr>
          <w:fldChar w:fldCharType="separate"/>
        </w:r>
        <w:r w:rsidR="00E53E48">
          <w:rPr>
            <w:webHidden/>
            <w:sz w:val="24"/>
            <w:szCs w:val="24"/>
          </w:rPr>
          <w:t>170</w:t>
        </w:r>
        <w:r w:rsidR="002D328F" w:rsidRPr="00E53E48">
          <w:rPr>
            <w:webHidden/>
            <w:sz w:val="24"/>
            <w:szCs w:val="24"/>
          </w:rPr>
          <w:fldChar w:fldCharType="end"/>
        </w:r>
      </w:hyperlink>
    </w:p>
    <w:p w14:paraId="4835B7F3" w14:textId="7BC26497" w:rsidR="002D328F" w:rsidRPr="00E53E48" w:rsidRDefault="001C06F9">
      <w:pPr>
        <w:pStyle w:val="TOC1"/>
        <w:rPr>
          <w:rFonts w:eastAsiaTheme="minorEastAsia"/>
          <w:b w:val="0"/>
          <w:sz w:val="24"/>
          <w:szCs w:val="24"/>
        </w:rPr>
      </w:pPr>
      <w:hyperlink w:anchor="_Toc91152279" w:history="1">
        <w:r w:rsidR="002D328F" w:rsidRPr="00E53E48">
          <w:rPr>
            <w:rStyle w:val="Hyperlink"/>
            <w:sz w:val="24"/>
            <w:szCs w:val="24"/>
          </w:rPr>
          <w:t>CALL OFF SCHEDULE 13: TRANSPARENCY REPORTS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_Toc91152279 \h </w:instrText>
        </w:r>
        <w:r w:rsidR="002D328F" w:rsidRPr="00E53E48">
          <w:rPr>
            <w:webHidden/>
            <w:sz w:val="24"/>
            <w:szCs w:val="24"/>
          </w:rPr>
        </w:r>
        <w:r w:rsidR="002D328F" w:rsidRPr="00E53E48">
          <w:rPr>
            <w:webHidden/>
            <w:sz w:val="24"/>
            <w:szCs w:val="24"/>
          </w:rPr>
          <w:fldChar w:fldCharType="separate"/>
        </w:r>
        <w:r w:rsidR="00E53E48">
          <w:rPr>
            <w:webHidden/>
            <w:sz w:val="24"/>
            <w:szCs w:val="24"/>
          </w:rPr>
          <w:t>171</w:t>
        </w:r>
        <w:r w:rsidR="002D328F" w:rsidRPr="00E53E48">
          <w:rPr>
            <w:webHidden/>
            <w:sz w:val="24"/>
            <w:szCs w:val="24"/>
          </w:rPr>
          <w:fldChar w:fldCharType="end"/>
        </w:r>
      </w:hyperlink>
    </w:p>
    <w:p w14:paraId="2D9647BF" w14:textId="525E450B" w:rsidR="002D328F" w:rsidRPr="00E53E48" w:rsidRDefault="00E53E48">
      <w:pPr>
        <w:pStyle w:val="TOC1"/>
        <w:rPr>
          <w:rFonts w:eastAsiaTheme="minorEastAsia"/>
          <w:b w:val="0"/>
          <w:sz w:val="24"/>
          <w:szCs w:val="24"/>
        </w:rPr>
      </w:pPr>
      <w:r>
        <w:rPr>
          <w:sz w:val="24"/>
          <w:szCs w:val="24"/>
        </w:rPr>
        <w:tab/>
      </w:r>
      <w:hyperlink w:anchor="_Toc91152280" w:history="1">
        <w:r w:rsidR="002D328F" w:rsidRPr="00E53E48">
          <w:rPr>
            <w:rStyle w:val="Hyperlink"/>
            <w:sz w:val="24"/>
            <w:szCs w:val="24"/>
          </w:rPr>
          <w:t>ANNEX 1: LIST OF TRANSPARENCY REPORTS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_Toc91152280 \h </w:instrText>
        </w:r>
        <w:r w:rsidR="002D328F" w:rsidRPr="00E53E48">
          <w:rPr>
            <w:webHidden/>
            <w:sz w:val="24"/>
            <w:szCs w:val="24"/>
          </w:rPr>
        </w:r>
        <w:r w:rsidR="002D328F" w:rsidRPr="00E53E48">
          <w:rPr>
            <w:webHidden/>
            <w:sz w:val="24"/>
            <w:szCs w:val="24"/>
          </w:rPr>
          <w:fldChar w:fldCharType="separate"/>
        </w:r>
        <w:r>
          <w:rPr>
            <w:webHidden/>
            <w:sz w:val="24"/>
            <w:szCs w:val="24"/>
          </w:rPr>
          <w:t>171</w:t>
        </w:r>
        <w:r w:rsidR="002D328F" w:rsidRPr="00E53E48">
          <w:rPr>
            <w:webHidden/>
            <w:sz w:val="24"/>
            <w:szCs w:val="24"/>
          </w:rPr>
          <w:fldChar w:fldCharType="end"/>
        </w:r>
      </w:hyperlink>
    </w:p>
    <w:p w14:paraId="794B3A7B" w14:textId="7257A092" w:rsidR="002D328F" w:rsidRPr="00E53E48" w:rsidRDefault="001C06F9">
      <w:pPr>
        <w:pStyle w:val="TOC1"/>
        <w:rPr>
          <w:rFonts w:eastAsiaTheme="minorEastAsia"/>
          <w:b w:val="0"/>
          <w:sz w:val="24"/>
          <w:szCs w:val="24"/>
        </w:rPr>
      </w:pPr>
      <w:hyperlink w:anchor="_Toc91152282" w:history="1">
        <w:r w:rsidR="002D328F" w:rsidRPr="00E53E48">
          <w:rPr>
            <w:rStyle w:val="Hyperlink"/>
            <w:sz w:val="24"/>
            <w:szCs w:val="24"/>
          </w:rPr>
          <w:t>CALL OFF SCHEDULE 14: ALTERNATIVE AND/OR ADDITIONAL CLAUSES</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_Toc91152282 \h </w:instrText>
        </w:r>
        <w:r w:rsidR="002D328F" w:rsidRPr="00E53E48">
          <w:rPr>
            <w:webHidden/>
            <w:sz w:val="24"/>
            <w:szCs w:val="24"/>
          </w:rPr>
        </w:r>
        <w:r w:rsidR="002D328F" w:rsidRPr="00E53E48">
          <w:rPr>
            <w:webHidden/>
            <w:sz w:val="24"/>
            <w:szCs w:val="24"/>
          </w:rPr>
          <w:fldChar w:fldCharType="separate"/>
        </w:r>
        <w:r w:rsidR="00E53E48">
          <w:rPr>
            <w:webHidden/>
            <w:sz w:val="24"/>
            <w:szCs w:val="24"/>
          </w:rPr>
          <w:t>172</w:t>
        </w:r>
        <w:r w:rsidR="002D328F" w:rsidRPr="00E53E48">
          <w:rPr>
            <w:webHidden/>
            <w:sz w:val="24"/>
            <w:szCs w:val="24"/>
          </w:rPr>
          <w:fldChar w:fldCharType="end"/>
        </w:r>
      </w:hyperlink>
    </w:p>
    <w:p w14:paraId="560F878E" w14:textId="77FE2857" w:rsidR="002D328F" w:rsidRPr="00E53E48" w:rsidRDefault="001C06F9">
      <w:pPr>
        <w:pStyle w:val="TOC1"/>
        <w:rPr>
          <w:rFonts w:eastAsiaTheme="minorEastAsia"/>
          <w:b w:val="0"/>
          <w:sz w:val="24"/>
          <w:szCs w:val="24"/>
        </w:rPr>
      </w:pPr>
      <w:hyperlink w:anchor="_Toc91152283" w:history="1">
        <w:r w:rsidR="002D328F" w:rsidRPr="00E53E48">
          <w:rPr>
            <w:rStyle w:val="Hyperlink"/>
            <w:sz w:val="24"/>
            <w:szCs w:val="24"/>
          </w:rPr>
          <w:t>CALL OFF SCHEDULE 15: CALL OFF TENDER</w:t>
        </w:r>
        <w:r w:rsidR="002D328F" w:rsidRPr="00E53E48">
          <w:rPr>
            <w:webHidden/>
            <w:sz w:val="24"/>
            <w:szCs w:val="24"/>
          </w:rPr>
          <w:tab/>
        </w:r>
        <w:r w:rsidR="002D328F" w:rsidRPr="00E53E48">
          <w:rPr>
            <w:webHidden/>
            <w:sz w:val="24"/>
            <w:szCs w:val="24"/>
          </w:rPr>
          <w:fldChar w:fldCharType="begin"/>
        </w:r>
        <w:r w:rsidR="002D328F" w:rsidRPr="00E53E48">
          <w:rPr>
            <w:webHidden/>
            <w:sz w:val="24"/>
            <w:szCs w:val="24"/>
          </w:rPr>
          <w:instrText xml:space="preserve"> PAGEREF _Toc91152283 \h </w:instrText>
        </w:r>
        <w:r w:rsidR="002D328F" w:rsidRPr="00E53E48">
          <w:rPr>
            <w:webHidden/>
            <w:sz w:val="24"/>
            <w:szCs w:val="24"/>
          </w:rPr>
        </w:r>
        <w:r w:rsidR="002D328F" w:rsidRPr="00E53E48">
          <w:rPr>
            <w:webHidden/>
            <w:sz w:val="24"/>
            <w:szCs w:val="24"/>
          </w:rPr>
          <w:fldChar w:fldCharType="separate"/>
        </w:r>
        <w:r w:rsidR="00E53E48">
          <w:rPr>
            <w:webHidden/>
            <w:sz w:val="24"/>
            <w:szCs w:val="24"/>
          </w:rPr>
          <w:t>173</w:t>
        </w:r>
        <w:r w:rsidR="002D328F" w:rsidRPr="00E53E48">
          <w:rPr>
            <w:webHidden/>
            <w:sz w:val="24"/>
            <w:szCs w:val="24"/>
          </w:rPr>
          <w:fldChar w:fldCharType="end"/>
        </w:r>
      </w:hyperlink>
    </w:p>
    <w:p w14:paraId="0EB76010" w14:textId="2E2F8A50" w:rsidR="00892649" w:rsidRPr="00E53E48" w:rsidRDefault="009F474C" w:rsidP="003B5A7F">
      <w:pPr>
        <w:pStyle w:val="GPSTITLES"/>
        <w:spacing w:before="120" w:after="120"/>
        <w:rPr>
          <w:rFonts w:ascii="Arial" w:hAnsi="Arial"/>
          <w:sz w:val="24"/>
          <w:szCs w:val="24"/>
        </w:rPr>
      </w:pPr>
      <w:r w:rsidRPr="00E53E48">
        <w:rPr>
          <w:rFonts w:ascii="Arial" w:hAnsi="Arial"/>
          <w:sz w:val="24"/>
          <w:szCs w:val="24"/>
        </w:rPr>
        <w:fldChar w:fldCharType="end"/>
      </w:r>
      <w:r w:rsidR="009C60AD" w:rsidRPr="00E53E48">
        <w:rPr>
          <w:rFonts w:ascii="Arial" w:hAnsi="Arial"/>
          <w:sz w:val="24"/>
          <w:szCs w:val="24"/>
        </w:rPr>
        <w:br w:type="page"/>
      </w:r>
      <w:r w:rsidR="00AF0ED9" w:rsidRPr="00E53E48">
        <w:rPr>
          <w:rFonts w:ascii="Arial" w:hAnsi="Arial"/>
          <w:sz w:val="24"/>
          <w:szCs w:val="24"/>
        </w:rPr>
        <w:lastRenderedPageBreak/>
        <w:t>PART 2 –</w:t>
      </w:r>
      <w:r w:rsidR="00226EB7" w:rsidRPr="00E53E48">
        <w:rPr>
          <w:rFonts w:ascii="Arial" w:hAnsi="Arial"/>
          <w:sz w:val="24"/>
          <w:szCs w:val="24"/>
        </w:rPr>
        <w:t xml:space="preserve"> </w:t>
      </w:r>
      <w:r w:rsidR="00AF0ED9" w:rsidRPr="00E53E48">
        <w:rPr>
          <w:rFonts w:ascii="Arial" w:hAnsi="Arial"/>
          <w:sz w:val="24"/>
          <w:szCs w:val="24"/>
        </w:rPr>
        <w:t>CALL OFF TERMS</w:t>
      </w:r>
    </w:p>
    <w:p w14:paraId="2BED07C1" w14:textId="77777777" w:rsidR="00CF6866" w:rsidRPr="00E53E48" w:rsidRDefault="00AF0ED9" w:rsidP="003B5A7F">
      <w:pPr>
        <w:pStyle w:val="GPSTITLES"/>
        <w:spacing w:before="120" w:after="120"/>
        <w:rPr>
          <w:rFonts w:ascii="Arial" w:hAnsi="Arial"/>
          <w:sz w:val="24"/>
          <w:szCs w:val="24"/>
        </w:rPr>
      </w:pPr>
      <w:r w:rsidRPr="00E53E48">
        <w:rPr>
          <w:rFonts w:ascii="Arial" w:hAnsi="Arial"/>
          <w:sz w:val="24"/>
          <w:szCs w:val="24"/>
        </w:rPr>
        <w:t>TERMS AND CONDITIONS</w:t>
      </w:r>
    </w:p>
    <w:p w14:paraId="3F4F3B99" w14:textId="77777777" w:rsidR="007A354D" w:rsidRPr="00E53E48" w:rsidRDefault="007A354D" w:rsidP="00226EB7">
      <w:pPr>
        <w:pStyle w:val="GPSSectionHeading"/>
        <w:numPr>
          <w:ilvl w:val="0"/>
          <w:numId w:val="0"/>
        </w:numPr>
        <w:spacing w:before="120" w:after="120"/>
        <w:ind w:left="567"/>
        <w:rPr>
          <w:rFonts w:cs="Arial"/>
          <w:b w:val="0"/>
          <w:color w:val="auto"/>
          <w:sz w:val="24"/>
          <w:szCs w:val="24"/>
        </w:rPr>
      </w:pPr>
      <w:bookmarkStart w:id="2" w:name="_Toc91152018"/>
      <w:r w:rsidRPr="00E53E48">
        <w:rPr>
          <w:rFonts w:cs="Arial"/>
          <w:color w:val="auto"/>
          <w:sz w:val="24"/>
          <w:szCs w:val="24"/>
        </w:rPr>
        <w:t>RECITALS</w:t>
      </w:r>
      <w:bookmarkEnd w:id="2"/>
    </w:p>
    <w:p w14:paraId="5DAE372B" w14:textId="77777777" w:rsidR="00F7426F" w:rsidRPr="00E53E48" w:rsidRDefault="00F7426F" w:rsidP="003B5A7F">
      <w:pPr>
        <w:pStyle w:val="GPSSectionHeading"/>
        <w:numPr>
          <w:ilvl w:val="0"/>
          <w:numId w:val="22"/>
        </w:numPr>
        <w:tabs>
          <w:tab w:val="left" w:pos="1134"/>
        </w:tabs>
        <w:spacing w:before="120" w:after="120"/>
        <w:ind w:left="1134" w:hanging="567"/>
        <w:jc w:val="both"/>
        <w:rPr>
          <w:rFonts w:cs="Arial"/>
          <w:b w:val="0"/>
          <w:caps w:val="0"/>
          <w:color w:val="auto"/>
          <w:sz w:val="24"/>
          <w:szCs w:val="24"/>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509778477"/>
      <w:bookmarkStart w:id="12" w:name="_Toc509925635"/>
      <w:bookmarkStart w:id="13" w:name="_Toc17374669"/>
      <w:bookmarkStart w:id="14" w:name="_Toc91152019"/>
      <w:r w:rsidRPr="00E53E48">
        <w:rPr>
          <w:rFonts w:cs="Arial"/>
          <w:b w:val="0"/>
          <w:caps w:val="0"/>
          <w:color w:val="auto"/>
          <w:sz w:val="24"/>
          <w:szCs w:val="24"/>
          <w:u w:val="none"/>
        </w:rPr>
        <w:t>Where recital A</w:t>
      </w:r>
      <w:r w:rsidR="00352706" w:rsidRPr="00E53E48">
        <w:rPr>
          <w:rFonts w:cs="Arial"/>
          <w:b w:val="0"/>
          <w:caps w:val="0"/>
          <w:color w:val="auto"/>
          <w:sz w:val="24"/>
          <w:szCs w:val="24"/>
          <w:u w:val="none"/>
        </w:rPr>
        <w:t xml:space="preserve"> has been selected in the Call Off Order Form, the C</w:t>
      </w:r>
      <w:r w:rsidRPr="00E53E48">
        <w:rPr>
          <w:rFonts w:cs="Arial"/>
          <w:b w:val="0"/>
          <w:caps w:val="0"/>
          <w:color w:val="auto"/>
          <w:sz w:val="24"/>
          <w:szCs w:val="24"/>
          <w:u w:val="none"/>
        </w:rPr>
        <w:t xml:space="preserve">ustomer has followed the call off procedure set out in paragraph 1.2 of </w:t>
      </w:r>
      <w:r w:rsidR="00352706" w:rsidRPr="00E53E48">
        <w:rPr>
          <w:rFonts w:cs="Arial"/>
          <w:b w:val="0"/>
          <w:caps w:val="0"/>
          <w:color w:val="auto"/>
          <w:sz w:val="24"/>
          <w:szCs w:val="24"/>
          <w:u w:val="none"/>
        </w:rPr>
        <w:t>Framework Schedule 5 (Call Off P</w:t>
      </w:r>
      <w:r w:rsidRPr="00E53E48">
        <w:rPr>
          <w:rFonts w:cs="Arial"/>
          <w:b w:val="0"/>
          <w:caps w:val="0"/>
          <w:color w:val="auto"/>
          <w:sz w:val="24"/>
          <w:szCs w:val="24"/>
          <w:u w:val="none"/>
        </w:rPr>
        <w:t>roced</w:t>
      </w:r>
      <w:r w:rsidR="00352706" w:rsidRPr="00E53E48">
        <w:rPr>
          <w:rFonts w:cs="Arial"/>
          <w:b w:val="0"/>
          <w:caps w:val="0"/>
          <w:color w:val="auto"/>
          <w:sz w:val="24"/>
          <w:szCs w:val="24"/>
          <w:u w:val="none"/>
        </w:rPr>
        <w:t>ure) and has awarded this Call Off C</w:t>
      </w:r>
      <w:r w:rsidRPr="00E53E48">
        <w:rPr>
          <w:rFonts w:cs="Arial"/>
          <w:b w:val="0"/>
          <w:caps w:val="0"/>
          <w:color w:val="auto"/>
          <w:sz w:val="24"/>
          <w:szCs w:val="24"/>
          <w:u w:val="none"/>
        </w:rPr>
        <w:t>ontract to</w:t>
      </w:r>
      <w:r w:rsidR="00352706" w:rsidRPr="00E53E48">
        <w:rPr>
          <w:rFonts w:cs="Arial"/>
          <w:b w:val="0"/>
          <w:caps w:val="0"/>
          <w:color w:val="auto"/>
          <w:sz w:val="24"/>
          <w:szCs w:val="24"/>
          <w:u w:val="none"/>
        </w:rPr>
        <w:t xml:space="preserve"> the S</w:t>
      </w:r>
      <w:r w:rsidRPr="00E53E48">
        <w:rPr>
          <w:rFonts w:cs="Arial"/>
          <w:b w:val="0"/>
          <w:caps w:val="0"/>
          <w:color w:val="auto"/>
          <w:sz w:val="24"/>
          <w:szCs w:val="24"/>
          <w:u w:val="none"/>
        </w:rPr>
        <w:t>upplier by way of direct award.</w:t>
      </w:r>
      <w:bookmarkEnd w:id="3"/>
      <w:bookmarkEnd w:id="4"/>
      <w:bookmarkEnd w:id="5"/>
      <w:bookmarkEnd w:id="6"/>
      <w:bookmarkEnd w:id="7"/>
      <w:bookmarkEnd w:id="8"/>
      <w:bookmarkEnd w:id="9"/>
      <w:bookmarkEnd w:id="10"/>
      <w:bookmarkEnd w:id="11"/>
      <w:bookmarkEnd w:id="12"/>
      <w:bookmarkEnd w:id="13"/>
      <w:bookmarkEnd w:id="14"/>
      <w:r w:rsidRPr="00E53E48">
        <w:rPr>
          <w:rFonts w:cs="Arial"/>
          <w:b w:val="0"/>
          <w:caps w:val="0"/>
          <w:color w:val="auto"/>
          <w:sz w:val="24"/>
          <w:szCs w:val="24"/>
          <w:u w:val="none"/>
        </w:rPr>
        <w:t xml:space="preserve"> </w:t>
      </w:r>
    </w:p>
    <w:p w14:paraId="7F875D9C" w14:textId="77777777" w:rsidR="00F7426F" w:rsidRPr="00E53E48" w:rsidRDefault="00F7426F" w:rsidP="003B5A7F">
      <w:pPr>
        <w:pStyle w:val="GPSSectionHeading"/>
        <w:numPr>
          <w:ilvl w:val="0"/>
          <w:numId w:val="22"/>
        </w:numPr>
        <w:tabs>
          <w:tab w:val="left" w:pos="1134"/>
        </w:tabs>
        <w:spacing w:before="120" w:after="120"/>
        <w:ind w:left="1134" w:hanging="567"/>
        <w:jc w:val="both"/>
        <w:rPr>
          <w:rFonts w:cs="Arial"/>
          <w:b w:val="0"/>
          <w:caps w:val="0"/>
          <w:color w:val="auto"/>
          <w:sz w:val="24"/>
          <w:szCs w:val="24"/>
          <w:u w:val="none"/>
        </w:rPr>
      </w:pPr>
      <w:bookmarkStart w:id="15" w:name="_Toc303802818"/>
      <w:bookmarkStart w:id="16" w:name="_Toc430879909"/>
      <w:bookmarkStart w:id="17" w:name="_Toc430880107"/>
      <w:bookmarkStart w:id="18" w:name="_Toc430880393"/>
      <w:bookmarkStart w:id="19" w:name="_Toc430880538"/>
      <w:bookmarkStart w:id="20" w:name="_Toc430880794"/>
      <w:bookmarkStart w:id="21" w:name="_Toc430941298"/>
      <w:bookmarkStart w:id="22" w:name="_Toc431551111"/>
      <w:bookmarkStart w:id="23" w:name="_Toc509778478"/>
      <w:bookmarkStart w:id="24" w:name="_Toc509925636"/>
      <w:bookmarkStart w:id="25" w:name="_Toc17374670"/>
      <w:bookmarkStart w:id="26" w:name="_Toc91152020"/>
      <w:r w:rsidRPr="00E53E48">
        <w:rPr>
          <w:rFonts w:cs="Arial"/>
          <w:b w:val="0"/>
          <w:caps w:val="0"/>
          <w:color w:val="auto"/>
          <w:sz w:val="24"/>
          <w:szCs w:val="24"/>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5"/>
      <w:bookmarkEnd w:id="16"/>
      <w:bookmarkEnd w:id="17"/>
      <w:bookmarkEnd w:id="18"/>
      <w:bookmarkEnd w:id="19"/>
      <w:bookmarkEnd w:id="20"/>
      <w:bookmarkEnd w:id="21"/>
      <w:bookmarkEnd w:id="22"/>
      <w:bookmarkEnd w:id="23"/>
      <w:bookmarkEnd w:id="24"/>
      <w:bookmarkEnd w:id="25"/>
      <w:bookmarkEnd w:id="26"/>
    </w:p>
    <w:p w14:paraId="071F2695" w14:textId="77777777" w:rsidR="00F7426F" w:rsidRPr="00E53E48" w:rsidRDefault="00352706" w:rsidP="003B5A7F">
      <w:pPr>
        <w:pStyle w:val="GPSSectionHeading"/>
        <w:numPr>
          <w:ilvl w:val="0"/>
          <w:numId w:val="22"/>
        </w:numPr>
        <w:tabs>
          <w:tab w:val="left" w:pos="1134"/>
        </w:tabs>
        <w:spacing w:before="120" w:after="120"/>
        <w:ind w:left="1134" w:hanging="567"/>
        <w:jc w:val="both"/>
        <w:rPr>
          <w:rFonts w:cs="Arial"/>
          <w:b w:val="0"/>
          <w:caps w:val="0"/>
          <w:color w:val="auto"/>
          <w:sz w:val="24"/>
          <w:szCs w:val="24"/>
          <w:u w:val="none"/>
        </w:rPr>
      </w:pPr>
      <w:bookmarkStart w:id="27" w:name="_Toc303802819"/>
      <w:bookmarkStart w:id="28" w:name="_Toc430879910"/>
      <w:bookmarkStart w:id="29" w:name="_Toc430880108"/>
      <w:bookmarkStart w:id="30" w:name="_Toc430880394"/>
      <w:bookmarkStart w:id="31" w:name="_Toc430880539"/>
      <w:bookmarkStart w:id="32" w:name="_Toc430880795"/>
      <w:bookmarkStart w:id="33" w:name="_Toc430941299"/>
      <w:bookmarkStart w:id="34" w:name="_Toc431551112"/>
      <w:bookmarkStart w:id="35" w:name="_Toc509778479"/>
      <w:bookmarkStart w:id="36" w:name="_Toc509925637"/>
      <w:bookmarkStart w:id="37" w:name="_Toc17374671"/>
      <w:bookmarkStart w:id="38" w:name="_Toc91152021"/>
      <w:r w:rsidRPr="00E53E48">
        <w:rPr>
          <w:rFonts w:cs="Arial"/>
          <w:b w:val="0"/>
          <w:caps w:val="0"/>
          <w:color w:val="auto"/>
          <w:sz w:val="24"/>
          <w:szCs w:val="24"/>
          <w:u w:val="none"/>
        </w:rPr>
        <w:t>The Customer issued its Statement of Requirements for the provision of the Services on the date specified</w:t>
      </w:r>
      <w:r w:rsidR="00E54CD3" w:rsidRPr="00E53E48">
        <w:rPr>
          <w:rFonts w:cs="Arial"/>
          <w:b w:val="0"/>
          <w:caps w:val="0"/>
          <w:color w:val="auto"/>
          <w:sz w:val="24"/>
          <w:szCs w:val="24"/>
          <w:u w:val="none"/>
        </w:rPr>
        <w:t xml:space="preserve"> at paragraph 10.1 of</w:t>
      </w:r>
      <w:r w:rsidRPr="00E53E48">
        <w:rPr>
          <w:rFonts w:cs="Arial"/>
          <w:b w:val="0"/>
          <w:caps w:val="0"/>
          <w:color w:val="auto"/>
          <w:sz w:val="24"/>
          <w:szCs w:val="24"/>
          <w:u w:val="none"/>
        </w:rPr>
        <w:t xml:space="preserve"> the Call Off Order F</w:t>
      </w:r>
      <w:r w:rsidR="00F7426F" w:rsidRPr="00E53E48">
        <w:rPr>
          <w:rFonts w:cs="Arial"/>
          <w:b w:val="0"/>
          <w:caps w:val="0"/>
          <w:color w:val="auto"/>
          <w:sz w:val="24"/>
          <w:szCs w:val="24"/>
          <w:u w:val="none"/>
        </w:rPr>
        <w:t>orm</w:t>
      </w:r>
      <w:r w:rsidR="00F7426F" w:rsidRPr="00E53E48">
        <w:rPr>
          <w:rFonts w:cs="Arial"/>
          <w:b w:val="0"/>
          <w:i/>
          <w:caps w:val="0"/>
          <w:color w:val="auto"/>
          <w:sz w:val="24"/>
          <w:szCs w:val="24"/>
          <w:u w:val="none"/>
        </w:rPr>
        <w:t>.</w:t>
      </w:r>
      <w:bookmarkEnd w:id="27"/>
      <w:bookmarkEnd w:id="28"/>
      <w:bookmarkEnd w:id="29"/>
      <w:bookmarkEnd w:id="30"/>
      <w:bookmarkEnd w:id="31"/>
      <w:bookmarkEnd w:id="32"/>
      <w:bookmarkEnd w:id="33"/>
      <w:bookmarkEnd w:id="34"/>
      <w:bookmarkEnd w:id="35"/>
      <w:bookmarkEnd w:id="36"/>
      <w:bookmarkEnd w:id="37"/>
      <w:bookmarkEnd w:id="38"/>
    </w:p>
    <w:p w14:paraId="5117CDD0" w14:textId="77777777" w:rsidR="00F7426F" w:rsidRPr="00E53E48" w:rsidRDefault="00352706" w:rsidP="003B5A7F">
      <w:pPr>
        <w:pStyle w:val="GPSSectionHeading"/>
        <w:numPr>
          <w:ilvl w:val="0"/>
          <w:numId w:val="22"/>
        </w:numPr>
        <w:tabs>
          <w:tab w:val="left" w:pos="1134"/>
        </w:tabs>
        <w:spacing w:before="120" w:after="120"/>
        <w:ind w:left="1134" w:hanging="567"/>
        <w:jc w:val="both"/>
        <w:rPr>
          <w:rFonts w:cs="Arial"/>
          <w:b w:val="0"/>
          <w:caps w:val="0"/>
          <w:color w:val="auto"/>
          <w:sz w:val="24"/>
          <w:szCs w:val="24"/>
          <w:u w:val="none"/>
        </w:rPr>
      </w:pPr>
      <w:bookmarkStart w:id="39" w:name="_Toc303802820"/>
      <w:bookmarkStart w:id="40" w:name="_Toc430879911"/>
      <w:bookmarkStart w:id="41" w:name="_Toc430880109"/>
      <w:bookmarkStart w:id="42" w:name="_Toc430880395"/>
      <w:bookmarkStart w:id="43" w:name="_Toc430880540"/>
      <w:bookmarkStart w:id="44" w:name="_Toc430880796"/>
      <w:bookmarkStart w:id="45" w:name="_Toc430941300"/>
      <w:bookmarkStart w:id="46" w:name="_Toc431551113"/>
      <w:bookmarkStart w:id="47" w:name="_Toc509778480"/>
      <w:bookmarkStart w:id="48" w:name="_Toc509925638"/>
      <w:bookmarkStart w:id="49" w:name="_Toc17374672"/>
      <w:bookmarkStart w:id="50" w:name="_Toc91152022"/>
      <w:r w:rsidRPr="00E53E48">
        <w:rPr>
          <w:rFonts w:cs="Arial"/>
          <w:b w:val="0"/>
          <w:caps w:val="0"/>
          <w:color w:val="auto"/>
          <w:sz w:val="24"/>
          <w:szCs w:val="24"/>
          <w:u w:val="none"/>
        </w:rPr>
        <w:t>In response to the Statement of Requirements the Supplier submitted a Call Off Tender to the C</w:t>
      </w:r>
      <w:r w:rsidR="00F7426F" w:rsidRPr="00E53E48">
        <w:rPr>
          <w:rFonts w:cs="Arial"/>
          <w:b w:val="0"/>
          <w:caps w:val="0"/>
          <w:color w:val="auto"/>
          <w:sz w:val="24"/>
          <w:szCs w:val="24"/>
          <w:u w:val="none"/>
        </w:rPr>
        <w:t>ustome</w:t>
      </w:r>
      <w:r w:rsidRPr="00E53E48">
        <w:rPr>
          <w:rFonts w:cs="Arial"/>
          <w:b w:val="0"/>
          <w:caps w:val="0"/>
          <w:color w:val="auto"/>
          <w:sz w:val="24"/>
          <w:szCs w:val="24"/>
          <w:u w:val="none"/>
        </w:rPr>
        <w:t xml:space="preserve">r on the date specified </w:t>
      </w:r>
      <w:r w:rsidR="00E54CD3" w:rsidRPr="00E53E48">
        <w:rPr>
          <w:rFonts w:cs="Arial"/>
          <w:b w:val="0"/>
          <w:caps w:val="0"/>
          <w:color w:val="auto"/>
          <w:sz w:val="24"/>
          <w:szCs w:val="24"/>
          <w:u w:val="none"/>
        </w:rPr>
        <w:t xml:space="preserve">at paragraph 10.1 of </w:t>
      </w:r>
      <w:r w:rsidRPr="00E53E48">
        <w:rPr>
          <w:rFonts w:cs="Arial"/>
          <w:b w:val="0"/>
          <w:caps w:val="0"/>
          <w:color w:val="auto"/>
          <w:sz w:val="24"/>
          <w:szCs w:val="24"/>
          <w:u w:val="none"/>
        </w:rPr>
        <w:t>the Call Off O</w:t>
      </w:r>
      <w:r w:rsidR="00F7426F" w:rsidRPr="00E53E48">
        <w:rPr>
          <w:rFonts w:cs="Arial"/>
          <w:b w:val="0"/>
          <w:caps w:val="0"/>
          <w:color w:val="auto"/>
          <w:sz w:val="24"/>
          <w:szCs w:val="24"/>
          <w:u w:val="none"/>
        </w:rPr>
        <w:t>rder form th</w:t>
      </w:r>
      <w:r w:rsidRPr="00E53E48">
        <w:rPr>
          <w:rFonts w:cs="Arial"/>
          <w:b w:val="0"/>
          <w:caps w:val="0"/>
          <w:color w:val="auto"/>
          <w:sz w:val="24"/>
          <w:szCs w:val="24"/>
          <w:u w:val="none"/>
        </w:rPr>
        <w:t>rough which it provided to the C</w:t>
      </w:r>
      <w:r w:rsidR="00F7426F" w:rsidRPr="00E53E48">
        <w:rPr>
          <w:rFonts w:cs="Arial"/>
          <w:b w:val="0"/>
          <w:caps w:val="0"/>
          <w:color w:val="auto"/>
          <w:sz w:val="24"/>
          <w:szCs w:val="24"/>
          <w:u w:val="none"/>
        </w:rPr>
        <w:t>ustomer its solution for</w:t>
      </w:r>
      <w:r w:rsidRPr="00E53E48">
        <w:rPr>
          <w:rFonts w:cs="Arial"/>
          <w:b w:val="0"/>
          <w:caps w:val="0"/>
          <w:color w:val="auto"/>
          <w:sz w:val="24"/>
          <w:szCs w:val="24"/>
          <w:u w:val="none"/>
        </w:rPr>
        <w:t xml:space="preserve"> providing</w:t>
      </w:r>
      <w:r w:rsidR="00F7426F" w:rsidRPr="00E53E48">
        <w:rPr>
          <w:rFonts w:cs="Arial"/>
          <w:b w:val="0"/>
          <w:caps w:val="0"/>
          <w:color w:val="auto"/>
          <w:sz w:val="24"/>
          <w:szCs w:val="24"/>
          <w:u w:val="none"/>
        </w:rPr>
        <w:t xml:space="preserve"> the</w:t>
      </w:r>
      <w:r w:rsidR="003F6864" w:rsidRPr="00E53E48">
        <w:rPr>
          <w:rFonts w:cs="Arial"/>
          <w:b w:val="0"/>
          <w:caps w:val="0"/>
          <w:color w:val="auto"/>
          <w:sz w:val="24"/>
          <w:szCs w:val="24"/>
          <w:u w:val="none"/>
        </w:rPr>
        <w:t xml:space="preserve"> </w:t>
      </w:r>
      <w:r w:rsidRPr="00E53E48">
        <w:rPr>
          <w:rFonts w:cs="Arial"/>
          <w:b w:val="0"/>
          <w:caps w:val="0"/>
          <w:color w:val="auto"/>
          <w:sz w:val="24"/>
          <w:szCs w:val="24"/>
          <w:u w:val="none"/>
        </w:rPr>
        <w:t>S</w:t>
      </w:r>
      <w:r w:rsidR="00F7426F" w:rsidRPr="00E53E48">
        <w:rPr>
          <w:rFonts w:cs="Arial"/>
          <w:b w:val="0"/>
          <w:caps w:val="0"/>
          <w:color w:val="auto"/>
          <w:sz w:val="24"/>
          <w:szCs w:val="24"/>
          <w:u w:val="none"/>
        </w:rPr>
        <w:t>ervices.</w:t>
      </w:r>
      <w:bookmarkEnd w:id="39"/>
      <w:bookmarkEnd w:id="40"/>
      <w:bookmarkEnd w:id="41"/>
      <w:bookmarkEnd w:id="42"/>
      <w:bookmarkEnd w:id="43"/>
      <w:bookmarkEnd w:id="44"/>
      <w:bookmarkEnd w:id="45"/>
      <w:bookmarkEnd w:id="46"/>
      <w:bookmarkEnd w:id="47"/>
      <w:bookmarkEnd w:id="48"/>
      <w:bookmarkEnd w:id="49"/>
      <w:bookmarkEnd w:id="50"/>
    </w:p>
    <w:p w14:paraId="193F7A6F" w14:textId="77777777" w:rsidR="00F7426F" w:rsidRPr="00E53E48" w:rsidRDefault="00352706" w:rsidP="003B5A7F">
      <w:pPr>
        <w:pStyle w:val="GPSSectionHeading"/>
        <w:numPr>
          <w:ilvl w:val="0"/>
          <w:numId w:val="22"/>
        </w:numPr>
        <w:tabs>
          <w:tab w:val="left" w:pos="1134"/>
        </w:tabs>
        <w:spacing w:before="120" w:after="120"/>
        <w:ind w:left="1134" w:hanging="567"/>
        <w:jc w:val="both"/>
        <w:rPr>
          <w:rFonts w:cs="Arial"/>
          <w:b w:val="0"/>
          <w:caps w:val="0"/>
          <w:color w:val="auto"/>
          <w:sz w:val="24"/>
          <w:szCs w:val="24"/>
          <w:u w:val="none"/>
        </w:rPr>
      </w:pPr>
      <w:bookmarkStart w:id="51" w:name="_Toc303802821"/>
      <w:bookmarkStart w:id="52" w:name="_Toc430879912"/>
      <w:bookmarkStart w:id="53" w:name="_Toc430880110"/>
      <w:bookmarkStart w:id="54" w:name="_Toc430880396"/>
      <w:bookmarkStart w:id="55" w:name="_Toc430880541"/>
      <w:bookmarkStart w:id="56" w:name="_Toc430880797"/>
      <w:bookmarkStart w:id="57" w:name="_Toc430941301"/>
      <w:bookmarkStart w:id="58" w:name="_Toc431551114"/>
      <w:bookmarkStart w:id="59" w:name="_Toc509778481"/>
      <w:bookmarkStart w:id="60" w:name="_Toc509925639"/>
      <w:bookmarkStart w:id="61" w:name="_Toc17374673"/>
      <w:bookmarkStart w:id="62" w:name="_Toc91152023"/>
      <w:r w:rsidRPr="00E53E48">
        <w:rPr>
          <w:rFonts w:cs="Arial"/>
          <w:b w:val="0"/>
          <w:caps w:val="0"/>
          <w:color w:val="auto"/>
          <w:sz w:val="24"/>
          <w:szCs w:val="24"/>
          <w:u w:val="none"/>
        </w:rPr>
        <w:t>On the basis of the Call Off T</w:t>
      </w:r>
      <w:r w:rsidR="00F7426F" w:rsidRPr="00E53E48">
        <w:rPr>
          <w:rFonts w:cs="Arial"/>
          <w:b w:val="0"/>
          <w:caps w:val="0"/>
          <w:color w:val="auto"/>
          <w:sz w:val="24"/>
          <w:szCs w:val="24"/>
          <w:u w:val="none"/>
        </w:rPr>
        <w:t>en</w:t>
      </w:r>
      <w:r w:rsidR="00A267FA" w:rsidRPr="00E53E48">
        <w:rPr>
          <w:rFonts w:cs="Arial"/>
          <w:b w:val="0"/>
          <w:caps w:val="0"/>
          <w:color w:val="auto"/>
          <w:sz w:val="24"/>
          <w:szCs w:val="24"/>
          <w:u w:val="none"/>
        </w:rPr>
        <w:t>der, the C</w:t>
      </w:r>
      <w:r w:rsidRPr="00E53E48">
        <w:rPr>
          <w:rFonts w:cs="Arial"/>
          <w:b w:val="0"/>
          <w:caps w:val="0"/>
          <w:color w:val="auto"/>
          <w:sz w:val="24"/>
          <w:szCs w:val="24"/>
          <w:u w:val="none"/>
        </w:rPr>
        <w:t>ustomer selected the S</w:t>
      </w:r>
      <w:r w:rsidR="00F7426F" w:rsidRPr="00E53E48">
        <w:rPr>
          <w:rFonts w:cs="Arial"/>
          <w:b w:val="0"/>
          <w:caps w:val="0"/>
          <w:color w:val="auto"/>
          <w:sz w:val="24"/>
          <w:szCs w:val="24"/>
          <w:u w:val="none"/>
        </w:rPr>
        <w:t>upp</w:t>
      </w:r>
      <w:r w:rsidR="00A267FA" w:rsidRPr="00E53E48">
        <w:rPr>
          <w:rFonts w:cs="Arial"/>
          <w:b w:val="0"/>
          <w:caps w:val="0"/>
          <w:color w:val="auto"/>
          <w:sz w:val="24"/>
          <w:szCs w:val="24"/>
          <w:u w:val="none"/>
        </w:rPr>
        <w:t xml:space="preserve">lier </w:t>
      </w:r>
      <w:r w:rsidR="00F7426F" w:rsidRPr="00E53E48">
        <w:rPr>
          <w:rFonts w:cs="Arial"/>
          <w:b w:val="0"/>
          <w:caps w:val="0"/>
          <w:color w:val="auto"/>
          <w:sz w:val="24"/>
          <w:szCs w:val="24"/>
          <w:u w:val="none"/>
        </w:rPr>
        <w:t>to provide the</w:t>
      </w:r>
      <w:r w:rsidR="003F6864" w:rsidRPr="00E53E48">
        <w:rPr>
          <w:rFonts w:cs="Arial"/>
          <w:b w:val="0"/>
          <w:caps w:val="0"/>
          <w:color w:val="auto"/>
          <w:sz w:val="24"/>
          <w:szCs w:val="24"/>
          <w:u w:val="none"/>
        </w:rPr>
        <w:t xml:space="preserve"> </w:t>
      </w:r>
      <w:r w:rsidRPr="00E53E48">
        <w:rPr>
          <w:rFonts w:cs="Arial"/>
          <w:b w:val="0"/>
          <w:caps w:val="0"/>
          <w:color w:val="auto"/>
          <w:sz w:val="24"/>
          <w:szCs w:val="24"/>
          <w:u w:val="none"/>
        </w:rPr>
        <w:t>Services to the C</w:t>
      </w:r>
      <w:r w:rsidR="00A267FA" w:rsidRPr="00E53E48">
        <w:rPr>
          <w:rFonts w:cs="Arial"/>
          <w:b w:val="0"/>
          <w:caps w:val="0"/>
          <w:color w:val="auto"/>
          <w:sz w:val="24"/>
          <w:szCs w:val="24"/>
          <w:u w:val="none"/>
        </w:rPr>
        <w:t xml:space="preserve">ustomer </w:t>
      </w:r>
      <w:r w:rsidR="00F7426F" w:rsidRPr="00E53E48">
        <w:rPr>
          <w:rFonts w:cs="Arial"/>
          <w:b w:val="0"/>
          <w:caps w:val="0"/>
          <w:color w:val="auto"/>
          <w:sz w:val="24"/>
          <w:szCs w:val="24"/>
          <w:u w:val="none"/>
        </w:rPr>
        <w:t>in accordance with</w:t>
      </w:r>
      <w:r w:rsidR="00A267FA" w:rsidRPr="00E53E48">
        <w:rPr>
          <w:rFonts w:cs="Arial"/>
          <w:b w:val="0"/>
          <w:caps w:val="0"/>
          <w:color w:val="auto"/>
          <w:sz w:val="24"/>
          <w:szCs w:val="24"/>
          <w:u w:val="none"/>
        </w:rPr>
        <w:t xml:space="preserve"> the terms</w:t>
      </w:r>
      <w:r w:rsidR="00F7426F" w:rsidRPr="00E53E48">
        <w:rPr>
          <w:rFonts w:cs="Arial"/>
          <w:b w:val="0"/>
          <w:caps w:val="0"/>
          <w:color w:val="auto"/>
          <w:sz w:val="24"/>
          <w:szCs w:val="24"/>
          <w:u w:val="none"/>
        </w:rPr>
        <w:t xml:space="preserve"> </w:t>
      </w:r>
      <w:r w:rsidR="00A267FA" w:rsidRPr="00E53E48">
        <w:rPr>
          <w:rFonts w:cs="Arial"/>
          <w:b w:val="0"/>
          <w:caps w:val="0"/>
          <w:color w:val="auto"/>
          <w:sz w:val="24"/>
          <w:szCs w:val="24"/>
          <w:u w:val="none"/>
        </w:rPr>
        <w:t>of this Call Off C</w:t>
      </w:r>
      <w:r w:rsidR="00F7426F" w:rsidRPr="00E53E48">
        <w:rPr>
          <w:rFonts w:cs="Arial"/>
          <w:b w:val="0"/>
          <w:caps w:val="0"/>
          <w:color w:val="auto"/>
          <w:sz w:val="24"/>
          <w:szCs w:val="24"/>
          <w:u w:val="none"/>
        </w:rPr>
        <w:t>ontract.</w:t>
      </w:r>
      <w:bookmarkEnd w:id="51"/>
      <w:bookmarkEnd w:id="52"/>
      <w:bookmarkEnd w:id="53"/>
      <w:bookmarkEnd w:id="54"/>
      <w:bookmarkEnd w:id="55"/>
      <w:bookmarkEnd w:id="56"/>
      <w:bookmarkEnd w:id="57"/>
      <w:bookmarkEnd w:id="58"/>
      <w:bookmarkEnd w:id="59"/>
      <w:bookmarkEnd w:id="60"/>
      <w:bookmarkEnd w:id="61"/>
      <w:bookmarkEnd w:id="62"/>
    </w:p>
    <w:p w14:paraId="3348ADF2" w14:textId="77777777" w:rsidR="008D0A60" w:rsidRPr="00E53E48" w:rsidRDefault="00521169" w:rsidP="003B5A7F">
      <w:pPr>
        <w:pStyle w:val="GPSSectionHeading"/>
        <w:spacing w:before="120" w:after="120"/>
        <w:rPr>
          <w:rFonts w:cs="Arial"/>
          <w:color w:val="auto"/>
          <w:sz w:val="24"/>
          <w:szCs w:val="24"/>
        </w:rPr>
      </w:pPr>
      <w:bookmarkStart w:id="63" w:name="_Toc349229821"/>
      <w:bookmarkStart w:id="64" w:name="_Toc349229984"/>
      <w:bookmarkStart w:id="65" w:name="_Toc349230384"/>
      <w:bookmarkStart w:id="66" w:name="_Toc349231266"/>
      <w:bookmarkStart w:id="67" w:name="_Toc349231992"/>
      <w:bookmarkStart w:id="68" w:name="_Toc349232373"/>
      <w:bookmarkStart w:id="69" w:name="_Toc349233109"/>
      <w:bookmarkStart w:id="70" w:name="_Toc349233244"/>
      <w:bookmarkStart w:id="71" w:name="_Toc349233378"/>
      <w:bookmarkStart w:id="72" w:name="_Toc350502967"/>
      <w:bookmarkStart w:id="73" w:name="_Toc350503957"/>
      <w:bookmarkStart w:id="74" w:name="_Toc350502968"/>
      <w:bookmarkStart w:id="75" w:name="_Toc350503958"/>
      <w:bookmarkStart w:id="76" w:name="_Toc351710852"/>
      <w:bookmarkStart w:id="77" w:name="_Ref313372403"/>
      <w:bookmarkStart w:id="78" w:name="_Toc314810794"/>
      <w:bookmarkStart w:id="79" w:name="_Toc358671711"/>
      <w:bookmarkStart w:id="80" w:name="_Toc91152024"/>
      <w:bookmarkEnd w:id="63"/>
      <w:bookmarkEnd w:id="64"/>
      <w:bookmarkEnd w:id="65"/>
      <w:bookmarkEnd w:id="66"/>
      <w:bookmarkEnd w:id="67"/>
      <w:bookmarkEnd w:id="68"/>
      <w:bookmarkEnd w:id="69"/>
      <w:bookmarkEnd w:id="70"/>
      <w:bookmarkEnd w:id="71"/>
      <w:bookmarkEnd w:id="72"/>
      <w:bookmarkEnd w:id="73"/>
      <w:r w:rsidRPr="00E53E48">
        <w:rPr>
          <w:rFonts w:cs="Arial"/>
          <w:color w:val="auto"/>
          <w:sz w:val="24"/>
          <w:szCs w:val="24"/>
        </w:rPr>
        <w:t>PRELIMINARIES</w:t>
      </w:r>
      <w:bookmarkStart w:id="81" w:name="_Toc349229823"/>
      <w:bookmarkStart w:id="82" w:name="_Toc349229986"/>
      <w:bookmarkStart w:id="83" w:name="_Toc349230386"/>
      <w:bookmarkStart w:id="84" w:name="_Toc349231268"/>
      <w:bookmarkStart w:id="85" w:name="_Toc349231994"/>
      <w:bookmarkStart w:id="86" w:name="_Toc349232375"/>
      <w:bookmarkStart w:id="87" w:name="_Toc349233111"/>
      <w:bookmarkStart w:id="88" w:name="_Toc349233246"/>
      <w:bookmarkStart w:id="89" w:name="_Toc349233380"/>
      <w:bookmarkStart w:id="90" w:name="_Toc350502969"/>
      <w:bookmarkStart w:id="91" w:name="_Toc350503959"/>
      <w:bookmarkStart w:id="92" w:name="_Toc350506249"/>
      <w:bookmarkStart w:id="93" w:name="_Toc350506487"/>
      <w:bookmarkStart w:id="94" w:name="_Toc350506617"/>
      <w:bookmarkStart w:id="95" w:name="_Toc350506747"/>
      <w:bookmarkStart w:id="96" w:name="_Toc350506879"/>
      <w:bookmarkStart w:id="97" w:name="_Toc350507340"/>
      <w:bookmarkStart w:id="98" w:name="_Toc350507874"/>
      <w:bookmarkStart w:id="99" w:name="_Toc348712376"/>
      <w:bookmarkStart w:id="100" w:name="_Toc350502970"/>
      <w:bookmarkStart w:id="101" w:name="_Toc350503960"/>
      <w:bookmarkStart w:id="102" w:name="_Toc351710853"/>
      <w:bookmarkStart w:id="103" w:name="_Ref358212953"/>
      <w:bookmarkStart w:id="104" w:name="_Toc35867171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645EA8B" w14:textId="77777777" w:rsidR="008D0A60" w:rsidRPr="00E53E48" w:rsidRDefault="00C83EE6" w:rsidP="003B5A7F">
      <w:pPr>
        <w:pStyle w:val="GPSL1CLAUSEHEADING"/>
        <w:spacing w:before="120" w:after="120"/>
        <w:rPr>
          <w:rFonts w:ascii="Arial" w:hAnsi="Arial"/>
          <w:sz w:val="24"/>
          <w:szCs w:val="24"/>
        </w:rPr>
      </w:pPr>
      <w:bookmarkStart w:id="105" w:name="_Ref413851044"/>
      <w:bookmarkStart w:id="106" w:name="_Toc91152025"/>
      <w:r w:rsidRPr="00E53E48">
        <w:rPr>
          <w:rFonts w:ascii="Arial" w:hAnsi="Arial"/>
          <w:sz w:val="24"/>
          <w:szCs w:val="24"/>
        </w:rPr>
        <w:t>DEFINITIONS AND INTERPRETATION</w:t>
      </w:r>
      <w:bookmarkStart w:id="107" w:name="_Ref362969514"/>
      <w:bookmarkEnd w:id="99"/>
      <w:bookmarkEnd w:id="100"/>
      <w:bookmarkEnd w:id="101"/>
      <w:bookmarkEnd w:id="102"/>
      <w:bookmarkEnd w:id="103"/>
      <w:bookmarkEnd w:id="104"/>
      <w:bookmarkEnd w:id="105"/>
      <w:bookmarkEnd w:id="106"/>
      <w:r w:rsidR="00F34394" w:rsidRPr="00E53E48">
        <w:rPr>
          <w:rFonts w:ascii="Arial" w:hAnsi="Arial"/>
          <w:sz w:val="24"/>
          <w:szCs w:val="24"/>
        </w:rPr>
        <w:t xml:space="preserve"> </w:t>
      </w:r>
    </w:p>
    <w:p w14:paraId="434390DE" w14:textId="77777777" w:rsidR="008D0A60" w:rsidRPr="00E53E48" w:rsidRDefault="00F34394" w:rsidP="003B5A7F">
      <w:pPr>
        <w:pStyle w:val="GPSL2numberedclause"/>
        <w:rPr>
          <w:rFonts w:ascii="Arial" w:hAnsi="Arial"/>
          <w:sz w:val="24"/>
          <w:szCs w:val="24"/>
        </w:rPr>
      </w:pPr>
      <w:r w:rsidRPr="00E53E48">
        <w:rPr>
          <w:rFonts w:ascii="Arial" w:hAnsi="Arial"/>
          <w:sz w:val="24"/>
          <w:szCs w:val="24"/>
        </w:rPr>
        <w:t xml:space="preserve">In this Call Off Contract, unless the context otherwise requires, capitalised expressions shall have the meanings set out in </w:t>
      </w:r>
      <w:r w:rsidR="00E42E48" w:rsidRPr="00E53E48">
        <w:rPr>
          <w:rFonts w:ascii="Arial" w:hAnsi="Arial"/>
          <w:sz w:val="24"/>
          <w:szCs w:val="24"/>
        </w:rPr>
        <w:t>Call Off Schedule 1 (</w:t>
      </w:r>
      <w:r w:rsidR="00896770" w:rsidRPr="00E53E48">
        <w:rPr>
          <w:rFonts w:ascii="Arial" w:hAnsi="Arial"/>
          <w:sz w:val="24"/>
          <w:szCs w:val="24"/>
        </w:rPr>
        <w:t>Definitions</w:t>
      </w:r>
      <w:r w:rsidR="00E42E48" w:rsidRPr="00E53E48">
        <w:rPr>
          <w:rFonts w:ascii="Arial" w:hAnsi="Arial"/>
          <w:sz w:val="24"/>
          <w:szCs w:val="24"/>
        </w:rPr>
        <w:t>)</w:t>
      </w:r>
      <w:r w:rsidR="00017B36" w:rsidRPr="00E53E48">
        <w:rPr>
          <w:rFonts w:ascii="Arial" w:hAnsi="Arial"/>
          <w:sz w:val="24"/>
          <w:szCs w:val="24"/>
        </w:rPr>
        <w:t xml:space="preserve"> or the relevant Call Off Schedule in which that capitalised expression appears</w:t>
      </w:r>
      <w:r w:rsidRPr="00E53E48">
        <w:rPr>
          <w:rFonts w:ascii="Arial" w:hAnsi="Arial"/>
          <w:sz w:val="24"/>
          <w:szCs w:val="24"/>
        </w:rPr>
        <w:t>.</w:t>
      </w:r>
      <w:bookmarkEnd w:id="107"/>
    </w:p>
    <w:p w14:paraId="12195B3C" w14:textId="77777777" w:rsidR="0002023B" w:rsidRPr="00E53E48" w:rsidRDefault="0002023B" w:rsidP="003B5A7F">
      <w:pPr>
        <w:pStyle w:val="GPSL2numberedclause"/>
        <w:rPr>
          <w:rFonts w:ascii="Arial" w:hAnsi="Arial"/>
          <w:sz w:val="24"/>
          <w:szCs w:val="24"/>
        </w:rPr>
      </w:pPr>
      <w:r w:rsidRPr="00E53E48">
        <w:rPr>
          <w:rFonts w:ascii="Arial" w:hAnsi="Arial"/>
          <w:sz w:val="24"/>
          <w:szCs w:val="24"/>
        </w:rPr>
        <w:t>I</w:t>
      </w:r>
      <w:r w:rsidR="00B5448C" w:rsidRPr="00E53E48">
        <w:rPr>
          <w:rFonts w:ascii="Arial" w:hAnsi="Arial"/>
          <w:sz w:val="24"/>
          <w:szCs w:val="24"/>
        </w:rPr>
        <w:t>f</w:t>
      </w:r>
      <w:r w:rsidRPr="00E53E48">
        <w:rPr>
          <w:rFonts w:ascii="Arial" w:hAnsi="Arial"/>
          <w:sz w:val="24"/>
          <w:szCs w:val="24"/>
        </w:rPr>
        <w:t xml:space="preserve"> a capitalised expression does not have an interpretation in </w:t>
      </w:r>
      <w:r w:rsidR="00E42E48" w:rsidRPr="00E53E48">
        <w:rPr>
          <w:rFonts w:ascii="Arial" w:hAnsi="Arial"/>
          <w:sz w:val="24"/>
          <w:szCs w:val="24"/>
        </w:rPr>
        <w:t>Call Off Schedule 1 (</w:t>
      </w:r>
      <w:r w:rsidR="00896770" w:rsidRPr="00E53E48">
        <w:rPr>
          <w:rFonts w:ascii="Arial" w:hAnsi="Arial"/>
          <w:sz w:val="24"/>
          <w:szCs w:val="24"/>
        </w:rPr>
        <w:t>Definitions</w:t>
      </w:r>
      <w:r w:rsidR="00E42E48" w:rsidRPr="00E53E48">
        <w:rPr>
          <w:rFonts w:ascii="Arial" w:hAnsi="Arial"/>
          <w:sz w:val="24"/>
          <w:szCs w:val="24"/>
        </w:rPr>
        <w:t>)</w:t>
      </w:r>
      <w:r w:rsidRPr="00E53E48">
        <w:rPr>
          <w:rFonts w:ascii="Arial" w:hAnsi="Arial"/>
          <w:sz w:val="24"/>
          <w:szCs w:val="24"/>
        </w:rPr>
        <w:t xml:space="preserve"> </w:t>
      </w:r>
      <w:r w:rsidR="00B5448C" w:rsidRPr="00E53E48">
        <w:rPr>
          <w:rFonts w:ascii="Arial" w:hAnsi="Arial"/>
          <w:sz w:val="24"/>
          <w:szCs w:val="24"/>
        </w:rPr>
        <w:t>or relevant Call Off Schedule,</w:t>
      </w:r>
      <w:r w:rsidRPr="00E53E48">
        <w:rPr>
          <w:rFonts w:ascii="Arial" w:hAnsi="Arial"/>
          <w:sz w:val="24"/>
          <w:szCs w:val="24"/>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E53E48">
        <w:rPr>
          <w:rFonts w:ascii="Arial" w:hAnsi="Arial"/>
          <w:sz w:val="24"/>
          <w:szCs w:val="24"/>
        </w:rPr>
        <w:t xml:space="preserve"> it</w:t>
      </w:r>
      <w:r w:rsidRPr="00E53E48">
        <w:rPr>
          <w:rFonts w:ascii="Arial" w:hAnsi="Arial"/>
          <w:sz w:val="24"/>
          <w:szCs w:val="24"/>
        </w:rPr>
        <w:t xml:space="preserve"> shall be interpreted in accordance with the dictionary meaning</w:t>
      </w:r>
      <w:r w:rsidR="00B5448C" w:rsidRPr="00E53E48">
        <w:rPr>
          <w:rFonts w:ascii="Arial" w:hAnsi="Arial"/>
          <w:sz w:val="24"/>
          <w:szCs w:val="24"/>
        </w:rPr>
        <w:t>.</w:t>
      </w:r>
    </w:p>
    <w:p w14:paraId="71CDC451" w14:textId="77777777" w:rsidR="00375CB5" w:rsidRPr="00E53E48" w:rsidRDefault="00521169" w:rsidP="003B5A7F">
      <w:pPr>
        <w:pStyle w:val="GPSL2numberedclause"/>
        <w:rPr>
          <w:rFonts w:ascii="Arial" w:hAnsi="Arial"/>
          <w:sz w:val="24"/>
          <w:szCs w:val="24"/>
        </w:rPr>
      </w:pPr>
      <w:r w:rsidRPr="00E53E48">
        <w:rPr>
          <w:rFonts w:ascii="Arial" w:hAnsi="Arial"/>
          <w:sz w:val="24"/>
          <w:szCs w:val="24"/>
        </w:rPr>
        <w:t xml:space="preserve">In this </w:t>
      </w:r>
      <w:r w:rsidR="00527375" w:rsidRPr="00E53E48">
        <w:rPr>
          <w:rFonts w:ascii="Arial" w:hAnsi="Arial"/>
          <w:sz w:val="24"/>
          <w:szCs w:val="24"/>
        </w:rPr>
        <w:t>Call Off Contract</w:t>
      </w:r>
      <w:r w:rsidRPr="00E53E48">
        <w:rPr>
          <w:rFonts w:ascii="Arial" w:hAnsi="Arial"/>
          <w:sz w:val="24"/>
          <w:szCs w:val="24"/>
        </w:rPr>
        <w:t>, unless the context otherwise requires</w:t>
      </w:r>
      <w:r w:rsidR="00C83EE6" w:rsidRPr="00E53E48">
        <w:rPr>
          <w:rFonts w:ascii="Arial" w:hAnsi="Arial"/>
          <w:sz w:val="24"/>
          <w:szCs w:val="24"/>
        </w:rPr>
        <w:t>:</w:t>
      </w:r>
    </w:p>
    <w:p w14:paraId="7DF1481D" w14:textId="77777777" w:rsidR="008D0A60" w:rsidRPr="00E53E48" w:rsidRDefault="00F9573B" w:rsidP="003B5A7F">
      <w:pPr>
        <w:pStyle w:val="GPSL3numberedclause"/>
        <w:rPr>
          <w:rFonts w:ascii="Arial" w:hAnsi="Arial"/>
          <w:sz w:val="24"/>
          <w:szCs w:val="24"/>
        </w:rPr>
      </w:pPr>
      <w:r w:rsidRPr="00E53E48">
        <w:rPr>
          <w:rFonts w:ascii="Arial" w:hAnsi="Arial"/>
          <w:sz w:val="24"/>
          <w:szCs w:val="24"/>
        </w:rPr>
        <w:t>the singular incl</w:t>
      </w:r>
      <w:r w:rsidR="00D40D78" w:rsidRPr="00E53E48">
        <w:rPr>
          <w:rFonts w:ascii="Arial" w:hAnsi="Arial"/>
          <w:sz w:val="24"/>
          <w:szCs w:val="24"/>
        </w:rPr>
        <w:t>udes the plural and vice versa;</w:t>
      </w:r>
    </w:p>
    <w:p w14:paraId="2C6887EF" w14:textId="77777777" w:rsidR="00C9243A" w:rsidRPr="00E53E48" w:rsidRDefault="00D40D78" w:rsidP="003B5A7F">
      <w:pPr>
        <w:pStyle w:val="GPSL3numberedclause"/>
        <w:rPr>
          <w:rFonts w:ascii="Arial" w:hAnsi="Arial"/>
          <w:sz w:val="24"/>
          <w:szCs w:val="24"/>
        </w:rPr>
      </w:pPr>
      <w:r w:rsidRPr="00E53E48">
        <w:rPr>
          <w:rFonts w:ascii="Arial" w:hAnsi="Arial"/>
          <w:sz w:val="24"/>
          <w:szCs w:val="24"/>
        </w:rPr>
        <w:t>r</w:t>
      </w:r>
      <w:r w:rsidR="00F9573B" w:rsidRPr="00E53E48">
        <w:rPr>
          <w:rFonts w:ascii="Arial" w:hAnsi="Arial"/>
          <w:sz w:val="24"/>
          <w:szCs w:val="24"/>
        </w:rPr>
        <w:t>eference to a gender includes the other gender and the neuter;</w:t>
      </w:r>
    </w:p>
    <w:p w14:paraId="413397FE" w14:textId="77777777" w:rsidR="00C9243A" w:rsidRPr="00E53E48" w:rsidRDefault="00F9573B" w:rsidP="003B5A7F">
      <w:pPr>
        <w:pStyle w:val="GPSL3numberedclause"/>
        <w:rPr>
          <w:rFonts w:ascii="Arial" w:hAnsi="Arial"/>
          <w:sz w:val="24"/>
          <w:szCs w:val="24"/>
        </w:rPr>
      </w:pPr>
      <w:r w:rsidRPr="00E53E48">
        <w:rPr>
          <w:rFonts w:ascii="Arial" w:hAnsi="Arial"/>
          <w:sz w:val="24"/>
          <w:szCs w:val="24"/>
        </w:rPr>
        <w:t>references to a person include an individual, company, body corporate, corporation, unincorporated association, firm, partnership or other legal entity or Crown Body;</w:t>
      </w:r>
    </w:p>
    <w:p w14:paraId="735ABFA4" w14:textId="77777777" w:rsidR="00C9243A" w:rsidRPr="00E53E48" w:rsidRDefault="00F9573B" w:rsidP="003B5A7F">
      <w:pPr>
        <w:pStyle w:val="GPSL3numberedclause"/>
        <w:rPr>
          <w:rFonts w:ascii="Arial" w:hAnsi="Arial"/>
          <w:sz w:val="24"/>
          <w:szCs w:val="24"/>
        </w:rPr>
      </w:pPr>
      <w:r w:rsidRPr="00E53E48">
        <w:rPr>
          <w:rFonts w:ascii="Arial" w:hAnsi="Arial"/>
          <w:sz w:val="24"/>
          <w:szCs w:val="24"/>
        </w:rPr>
        <w:t>a reference to any Law includes a reference to that Law as amended, extended, consolidated or re-enacted from time to time;</w:t>
      </w:r>
    </w:p>
    <w:p w14:paraId="7B76E4A5" w14:textId="77777777" w:rsidR="00C9243A" w:rsidRPr="00E53E48" w:rsidRDefault="00F9573B" w:rsidP="003B5A7F">
      <w:pPr>
        <w:pStyle w:val="GPSL3numberedclause"/>
        <w:rPr>
          <w:rFonts w:ascii="Arial" w:hAnsi="Arial"/>
          <w:sz w:val="24"/>
          <w:szCs w:val="24"/>
        </w:rPr>
      </w:pPr>
      <w:r w:rsidRPr="00E53E48">
        <w:rPr>
          <w:rFonts w:ascii="Arial" w:hAnsi="Arial"/>
          <w:sz w:val="24"/>
          <w:szCs w:val="24"/>
        </w:rPr>
        <w:lastRenderedPageBreak/>
        <w:t>the words "</w:t>
      </w:r>
      <w:r w:rsidRPr="00E53E48">
        <w:rPr>
          <w:rFonts w:ascii="Arial" w:hAnsi="Arial"/>
          <w:b/>
          <w:sz w:val="24"/>
          <w:szCs w:val="24"/>
        </w:rPr>
        <w:t>including</w:t>
      </w:r>
      <w:r w:rsidRPr="00E53E48">
        <w:rPr>
          <w:rFonts w:ascii="Arial" w:hAnsi="Arial"/>
          <w:sz w:val="24"/>
          <w:szCs w:val="24"/>
        </w:rPr>
        <w:t>", "</w:t>
      </w:r>
      <w:r w:rsidRPr="00E53E48">
        <w:rPr>
          <w:rFonts w:ascii="Arial" w:hAnsi="Arial"/>
          <w:b/>
          <w:sz w:val="24"/>
          <w:szCs w:val="24"/>
        </w:rPr>
        <w:t>other</w:t>
      </w:r>
      <w:r w:rsidRPr="00E53E48">
        <w:rPr>
          <w:rFonts w:ascii="Arial" w:hAnsi="Arial"/>
          <w:sz w:val="24"/>
          <w:szCs w:val="24"/>
        </w:rPr>
        <w:t>", "</w:t>
      </w:r>
      <w:r w:rsidRPr="00E53E48">
        <w:rPr>
          <w:rFonts w:ascii="Arial" w:hAnsi="Arial"/>
          <w:b/>
          <w:sz w:val="24"/>
          <w:szCs w:val="24"/>
        </w:rPr>
        <w:t>in particular</w:t>
      </w:r>
      <w:r w:rsidRPr="00E53E48">
        <w:rPr>
          <w:rFonts w:ascii="Arial" w:hAnsi="Arial"/>
          <w:sz w:val="24"/>
          <w:szCs w:val="24"/>
        </w:rPr>
        <w:t>", "</w:t>
      </w:r>
      <w:r w:rsidRPr="00E53E48">
        <w:rPr>
          <w:rFonts w:ascii="Arial" w:hAnsi="Arial"/>
          <w:b/>
          <w:sz w:val="24"/>
          <w:szCs w:val="24"/>
        </w:rPr>
        <w:t>for example</w:t>
      </w:r>
      <w:r w:rsidRPr="00E53E48">
        <w:rPr>
          <w:rFonts w:ascii="Arial" w:hAnsi="Arial"/>
          <w:sz w:val="24"/>
          <w:szCs w:val="24"/>
        </w:rPr>
        <w:t>" and similar words shall not limit the generality of the preceding words and shall be construed as if they were immediately followed by the words "</w:t>
      </w:r>
      <w:r w:rsidRPr="00E53E48">
        <w:rPr>
          <w:rFonts w:ascii="Arial" w:hAnsi="Arial"/>
          <w:b/>
          <w:sz w:val="24"/>
          <w:szCs w:val="24"/>
        </w:rPr>
        <w:t>without limitation</w:t>
      </w:r>
      <w:r w:rsidRPr="00E53E48">
        <w:rPr>
          <w:rFonts w:ascii="Arial" w:hAnsi="Arial"/>
          <w:sz w:val="24"/>
          <w:szCs w:val="24"/>
        </w:rPr>
        <w:t>";</w:t>
      </w:r>
    </w:p>
    <w:p w14:paraId="1B2E87B4" w14:textId="77777777" w:rsidR="00C9243A" w:rsidRPr="00E53E48" w:rsidRDefault="009B54C7" w:rsidP="003B5A7F">
      <w:pPr>
        <w:pStyle w:val="GPSL3numberedclause"/>
        <w:rPr>
          <w:rFonts w:ascii="Arial" w:hAnsi="Arial"/>
          <w:sz w:val="24"/>
          <w:szCs w:val="24"/>
        </w:rPr>
      </w:pPr>
      <w:r w:rsidRPr="00E53E48">
        <w:rPr>
          <w:rFonts w:ascii="Arial" w:hAnsi="Arial"/>
          <w:sz w:val="24"/>
          <w:szCs w:val="24"/>
        </w:rPr>
        <w:t>references to “</w:t>
      </w:r>
      <w:r w:rsidRPr="00E53E48">
        <w:rPr>
          <w:rFonts w:ascii="Arial" w:hAnsi="Arial"/>
          <w:b/>
          <w:sz w:val="24"/>
          <w:szCs w:val="24"/>
        </w:rPr>
        <w:t>writing</w:t>
      </w:r>
      <w:r w:rsidRPr="00E53E48">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6318BE4F" w14:textId="77777777" w:rsidR="00C9243A" w:rsidRPr="00E53E48" w:rsidRDefault="008D3F59" w:rsidP="003B5A7F">
      <w:pPr>
        <w:pStyle w:val="GPSL3numberedclause"/>
        <w:rPr>
          <w:rFonts w:ascii="Arial" w:hAnsi="Arial"/>
          <w:sz w:val="24"/>
          <w:szCs w:val="24"/>
        </w:rPr>
      </w:pPr>
      <w:r w:rsidRPr="00E53E48">
        <w:rPr>
          <w:rFonts w:ascii="Arial" w:hAnsi="Arial"/>
          <w:sz w:val="24"/>
          <w:szCs w:val="24"/>
        </w:rPr>
        <w:t>references to “</w:t>
      </w:r>
      <w:r w:rsidRPr="00E53E48">
        <w:rPr>
          <w:rFonts w:ascii="Arial" w:hAnsi="Arial"/>
          <w:b/>
          <w:sz w:val="24"/>
          <w:szCs w:val="24"/>
        </w:rPr>
        <w:t>representations</w:t>
      </w:r>
      <w:r w:rsidRPr="00E53E48">
        <w:rPr>
          <w:rFonts w:ascii="Arial" w:hAnsi="Arial"/>
          <w:sz w:val="24"/>
          <w:szCs w:val="24"/>
        </w:rPr>
        <w:t>” shall be construed as references to present facts, to “</w:t>
      </w:r>
      <w:r w:rsidRPr="00E53E48">
        <w:rPr>
          <w:rFonts w:ascii="Arial" w:hAnsi="Arial"/>
          <w:b/>
          <w:sz w:val="24"/>
          <w:szCs w:val="24"/>
        </w:rPr>
        <w:t>warranties</w:t>
      </w:r>
      <w:r w:rsidRPr="00E53E48">
        <w:rPr>
          <w:rFonts w:ascii="Arial" w:hAnsi="Arial"/>
          <w:sz w:val="24"/>
          <w:szCs w:val="24"/>
        </w:rPr>
        <w:t>” as references to present and future facts and to “</w:t>
      </w:r>
      <w:r w:rsidRPr="00E53E48">
        <w:rPr>
          <w:rFonts w:ascii="Arial" w:hAnsi="Arial"/>
          <w:b/>
          <w:sz w:val="24"/>
          <w:szCs w:val="24"/>
        </w:rPr>
        <w:t>undertakings</w:t>
      </w:r>
      <w:r w:rsidR="00F56DEB" w:rsidRPr="00E53E48">
        <w:rPr>
          <w:rFonts w:ascii="Arial" w:hAnsi="Arial"/>
          <w:b/>
          <w:sz w:val="24"/>
          <w:szCs w:val="24"/>
        </w:rPr>
        <w:t>”</w:t>
      </w:r>
      <w:r w:rsidRPr="00E53E48">
        <w:rPr>
          <w:rFonts w:ascii="Arial" w:hAnsi="Arial"/>
          <w:sz w:val="24"/>
          <w:szCs w:val="24"/>
        </w:rPr>
        <w:t xml:space="preserve"> as references to obligations under this Call Off Contract; </w:t>
      </w:r>
    </w:p>
    <w:p w14:paraId="4749C633" w14:textId="77777777" w:rsidR="00C9243A" w:rsidRPr="00E53E48" w:rsidRDefault="00F56DEB" w:rsidP="003B5A7F">
      <w:pPr>
        <w:pStyle w:val="GPSL3numberedclause"/>
        <w:rPr>
          <w:rFonts w:ascii="Arial" w:hAnsi="Arial"/>
          <w:sz w:val="24"/>
          <w:szCs w:val="24"/>
        </w:rPr>
      </w:pPr>
      <w:r w:rsidRPr="00E53E48">
        <w:rPr>
          <w:rFonts w:ascii="Arial" w:hAnsi="Arial"/>
          <w:sz w:val="24"/>
          <w:szCs w:val="24"/>
        </w:rPr>
        <w:t>references to</w:t>
      </w:r>
      <w:r w:rsidR="00675074" w:rsidRPr="00E53E48">
        <w:rPr>
          <w:rFonts w:ascii="Arial" w:hAnsi="Arial"/>
          <w:sz w:val="24"/>
          <w:szCs w:val="24"/>
        </w:rPr>
        <w:t xml:space="preserve"> </w:t>
      </w:r>
      <w:r w:rsidRPr="00E53E48">
        <w:rPr>
          <w:rFonts w:ascii="Arial" w:hAnsi="Arial"/>
          <w:sz w:val="24"/>
          <w:szCs w:val="24"/>
        </w:rPr>
        <w:t>“</w:t>
      </w:r>
      <w:r w:rsidRPr="00E53E48">
        <w:rPr>
          <w:rFonts w:ascii="Arial" w:hAnsi="Arial"/>
          <w:b/>
          <w:sz w:val="24"/>
          <w:szCs w:val="24"/>
        </w:rPr>
        <w:t>Clauses</w:t>
      </w:r>
      <w:r w:rsidRPr="00E53E48">
        <w:rPr>
          <w:rFonts w:ascii="Arial" w:hAnsi="Arial"/>
          <w:sz w:val="24"/>
          <w:szCs w:val="24"/>
        </w:rPr>
        <w:t>” and “</w:t>
      </w:r>
      <w:r w:rsidRPr="00E53E48">
        <w:rPr>
          <w:rFonts w:ascii="Arial" w:hAnsi="Arial"/>
          <w:b/>
          <w:sz w:val="24"/>
          <w:szCs w:val="24"/>
        </w:rPr>
        <w:t>Call Off Schedules</w:t>
      </w:r>
      <w:r w:rsidRPr="00E53E48">
        <w:rPr>
          <w:rFonts w:ascii="Arial" w:hAnsi="Arial"/>
          <w:sz w:val="24"/>
          <w:szCs w:val="24"/>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E53E48">
        <w:rPr>
          <w:rFonts w:ascii="Arial" w:hAnsi="Arial"/>
          <w:sz w:val="24"/>
          <w:szCs w:val="24"/>
        </w:rPr>
        <w:t>and</w:t>
      </w:r>
    </w:p>
    <w:p w14:paraId="744562C6" w14:textId="77777777" w:rsidR="00C9243A" w:rsidRPr="00E53E48" w:rsidRDefault="00F56DEB" w:rsidP="003B5A7F">
      <w:pPr>
        <w:pStyle w:val="GPSL3numberedclause"/>
        <w:rPr>
          <w:rFonts w:ascii="Arial" w:hAnsi="Arial"/>
          <w:sz w:val="24"/>
          <w:szCs w:val="24"/>
        </w:rPr>
      </w:pPr>
      <w:r w:rsidRPr="00E53E48">
        <w:rPr>
          <w:rFonts w:ascii="Arial" w:hAnsi="Arial"/>
          <w:sz w:val="24"/>
          <w:szCs w:val="24"/>
        </w:rPr>
        <w:t>the headings in this Call Off Contract are for ease of reference only and shall not affect the interpretation or construction of this Call Off Contract.</w:t>
      </w:r>
    </w:p>
    <w:p w14:paraId="24EB3460" w14:textId="5E8C0C7A" w:rsidR="00423A47" w:rsidRPr="00E53E48" w:rsidRDefault="00F9573B" w:rsidP="003B5A7F">
      <w:pPr>
        <w:pStyle w:val="GPSL2numberedclause"/>
        <w:rPr>
          <w:rFonts w:ascii="Arial" w:hAnsi="Arial"/>
          <w:sz w:val="24"/>
          <w:szCs w:val="24"/>
        </w:rPr>
      </w:pPr>
      <w:bookmarkStart w:id="108" w:name="_Ref363723973"/>
      <w:r w:rsidRPr="00E53E48">
        <w:rPr>
          <w:rFonts w:ascii="Arial" w:hAnsi="Arial"/>
          <w:sz w:val="24"/>
          <w:szCs w:val="24"/>
        </w:rPr>
        <w:t>Subject to Clause</w:t>
      </w:r>
      <w:r w:rsidR="00D35F5C" w:rsidRPr="00E53E48">
        <w:rPr>
          <w:rFonts w:ascii="Arial" w:hAnsi="Arial"/>
          <w:sz w:val="24"/>
          <w:szCs w:val="24"/>
        </w:rPr>
        <w:t>s</w:t>
      </w:r>
      <w:r w:rsidRPr="00E53E48">
        <w:rPr>
          <w:rFonts w:ascii="Arial" w:hAnsi="Arial"/>
          <w:sz w:val="24"/>
          <w:szCs w:val="24"/>
        </w:rPr>
        <w:t xml:space="preserve"> </w:t>
      </w:r>
      <w:r w:rsidR="00A267FA" w:rsidRPr="00E53E48">
        <w:rPr>
          <w:rFonts w:ascii="Arial" w:hAnsi="Arial"/>
          <w:sz w:val="24"/>
          <w:szCs w:val="24"/>
        </w:rPr>
        <w:fldChar w:fldCharType="begin"/>
      </w:r>
      <w:r w:rsidR="00A267FA" w:rsidRPr="00E53E48">
        <w:rPr>
          <w:rFonts w:ascii="Arial" w:hAnsi="Arial"/>
          <w:sz w:val="24"/>
          <w:szCs w:val="24"/>
        </w:rPr>
        <w:instrText xml:space="preserve"> REF _Ref426711242 \r \h </w:instrText>
      </w:r>
      <w:r w:rsidR="00CE2EC6" w:rsidRPr="00E53E48">
        <w:rPr>
          <w:rFonts w:ascii="Arial" w:hAnsi="Arial"/>
          <w:sz w:val="24"/>
          <w:szCs w:val="24"/>
        </w:rPr>
        <w:instrText xml:space="preserve"> \* MERGEFORMAT </w:instrText>
      </w:r>
      <w:r w:rsidR="00A267FA" w:rsidRPr="00E53E48">
        <w:rPr>
          <w:rFonts w:ascii="Arial" w:hAnsi="Arial"/>
          <w:sz w:val="24"/>
          <w:szCs w:val="24"/>
        </w:rPr>
      </w:r>
      <w:r w:rsidR="00A267FA" w:rsidRPr="00E53E48">
        <w:rPr>
          <w:rFonts w:ascii="Arial" w:hAnsi="Arial"/>
          <w:sz w:val="24"/>
          <w:szCs w:val="24"/>
        </w:rPr>
        <w:fldChar w:fldCharType="separate"/>
      </w:r>
      <w:r w:rsidR="00E53E48">
        <w:rPr>
          <w:rFonts w:ascii="Arial" w:hAnsi="Arial"/>
          <w:sz w:val="24"/>
          <w:szCs w:val="24"/>
        </w:rPr>
        <w:t>1.5</w:t>
      </w:r>
      <w:r w:rsidR="00A267FA" w:rsidRPr="00E53E48">
        <w:rPr>
          <w:rFonts w:ascii="Arial" w:hAnsi="Arial"/>
          <w:sz w:val="24"/>
          <w:szCs w:val="24"/>
        </w:rPr>
        <w:fldChar w:fldCharType="end"/>
      </w:r>
      <w:r w:rsidR="00A267FA" w:rsidRPr="00E53E48">
        <w:rPr>
          <w:rFonts w:ascii="Arial" w:hAnsi="Arial"/>
          <w:sz w:val="24"/>
          <w:szCs w:val="24"/>
        </w:rPr>
        <w:t xml:space="preserve"> </w:t>
      </w:r>
      <w:r w:rsidR="00D35F5C" w:rsidRPr="00E53E48">
        <w:rPr>
          <w:rFonts w:ascii="Arial" w:hAnsi="Arial"/>
          <w:sz w:val="24"/>
          <w:szCs w:val="24"/>
        </w:rPr>
        <w:t xml:space="preserve">and </w:t>
      </w:r>
      <w:r w:rsidR="009F474C" w:rsidRPr="00E53E48">
        <w:rPr>
          <w:rFonts w:ascii="Arial" w:hAnsi="Arial"/>
          <w:sz w:val="24"/>
          <w:szCs w:val="24"/>
        </w:rPr>
        <w:fldChar w:fldCharType="begin"/>
      </w:r>
      <w:r w:rsidR="00D35F5C" w:rsidRPr="00E53E48">
        <w:rPr>
          <w:rFonts w:ascii="Arial" w:hAnsi="Arial"/>
          <w:sz w:val="24"/>
          <w:szCs w:val="24"/>
        </w:rPr>
        <w:instrText xml:space="preserve"> REF _Ref358970590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1.6</w:t>
      </w:r>
      <w:r w:rsidR="009F474C" w:rsidRPr="00E53E48">
        <w:rPr>
          <w:rFonts w:ascii="Arial" w:hAnsi="Arial"/>
          <w:sz w:val="24"/>
          <w:szCs w:val="24"/>
        </w:rPr>
        <w:fldChar w:fldCharType="end"/>
      </w:r>
      <w:r w:rsidR="00A365F7" w:rsidRPr="00E53E48">
        <w:rPr>
          <w:rFonts w:ascii="Arial" w:hAnsi="Arial"/>
          <w:sz w:val="24"/>
          <w:szCs w:val="24"/>
        </w:rPr>
        <w:t xml:space="preserve"> (Definitions and Interpretation)</w:t>
      </w:r>
      <w:r w:rsidRPr="00E53E48">
        <w:rPr>
          <w:rFonts w:ascii="Arial" w:hAnsi="Arial"/>
          <w:sz w:val="24"/>
          <w:szCs w:val="24"/>
        </w:rPr>
        <w:t xml:space="preserve">, in the event of and only to the extent of any conflict between the </w:t>
      </w:r>
      <w:r w:rsidR="003451E9" w:rsidRPr="00E53E48">
        <w:rPr>
          <w:rFonts w:ascii="Arial" w:hAnsi="Arial"/>
          <w:sz w:val="24"/>
          <w:szCs w:val="24"/>
        </w:rPr>
        <w:t>Call Off Order Form</w:t>
      </w:r>
      <w:r w:rsidRPr="00E53E48">
        <w:rPr>
          <w:rFonts w:ascii="Arial" w:hAnsi="Arial"/>
          <w:sz w:val="24"/>
          <w:szCs w:val="24"/>
        </w:rPr>
        <w:t>, the Call Off Terms and the provisions of the Framework Agreement, the conflict shall be resolved in accordance with the following order of precedence:</w:t>
      </w:r>
      <w:bookmarkStart w:id="109" w:name="_Ref313364118"/>
      <w:bookmarkStart w:id="110" w:name="_Toc314810795"/>
      <w:bookmarkStart w:id="111" w:name="_Toc348712377"/>
      <w:bookmarkStart w:id="112" w:name="_Toc350502971"/>
      <w:bookmarkStart w:id="113" w:name="_Toc350503961"/>
      <w:bookmarkEnd w:id="108"/>
    </w:p>
    <w:p w14:paraId="6E4516D2" w14:textId="77777777" w:rsidR="00E13960" w:rsidRPr="00E53E48" w:rsidRDefault="00567F1F" w:rsidP="003B5A7F">
      <w:pPr>
        <w:pStyle w:val="GPSL3numberedclause"/>
        <w:rPr>
          <w:rFonts w:ascii="Arial" w:hAnsi="Arial"/>
          <w:sz w:val="24"/>
          <w:szCs w:val="24"/>
        </w:rPr>
      </w:pPr>
      <w:r w:rsidRPr="00E53E48">
        <w:rPr>
          <w:rFonts w:ascii="Arial" w:hAnsi="Arial"/>
          <w:sz w:val="24"/>
          <w:szCs w:val="24"/>
        </w:rPr>
        <w:t xml:space="preserve">the Framework Agreement, except Framework Schedule </w:t>
      </w:r>
      <w:r w:rsidR="00B8681E" w:rsidRPr="00E53E48">
        <w:rPr>
          <w:rFonts w:ascii="Arial" w:hAnsi="Arial"/>
          <w:sz w:val="24"/>
          <w:szCs w:val="24"/>
        </w:rPr>
        <w:t>21</w:t>
      </w:r>
      <w:r w:rsidRPr="00E53E48">
        <w:rPr>
          <w:rFonts w:ascii="Arial" w:hAnsi="Arial"/>
          <w:sz w:val="24"/>
          <w:szCs w:val="24"/>
        </w:rPr>
        <w:t xml:space="preserve"> (Tender);</w:t>
      </w:r>
    </w:p>
    <w:p w14:paraId="6B896F39" w14:textId="77777777" w:rsidR="00C9243A" w:rsidRPr="00E53E48" w:rsidRDefault="00567F1F" w:rsidP="003B5A7F">
      <w:pPr>
        <w:pStyle w:val="GPSL3numberedclause"/>
        <w:rPr>
          <w:rFonts w:ascii="Arial" w:hAnsi="Arial"/>
          <w:sz w:val="24"/>
          <w:szCs w:val="24"/>
        </w:rPr>
      </w:pPr>
      <w:r w:rsidRPr="00E53E48">
        <w:rPr>
          <w:rFonts w:ascii="Arial" w:hAnsi="Arial"/>
          <w:sz w:val="24"/>
          <w:szCs w:val="24"/>
        </w:rPr>
        <w:t xml:space="preserve">the </w:t>
      </w:r>
      <w:r w:rsidR="003451E9" w:rsidRPr="00E53E48">
        <w:rPr>
          <w:rFonts w:ascii="Arial" w:hAnsi="Arial"/>
          <w:sz w:val="24"/>
          <w:szCs w:val="24"/>
        </w:rPr>
        <w:t>Call Off Order Form</w:t>
      </w:r>
      <w:r w:rsidRPr="00E53E48">
        <w:rPr>
          <w:rFonts w:ascii="Arial" w:hAnsi="Arial"/>
          <w:sz w:val="24"/>
          <w:szCs w:val="24"/>
        </w:rPr>
        <w:t>;</w:t>
      </w:r>
    </w:p>
    <w:p w14:paraId="127CBE25" w14:textId="77777777" w:rsidR="00C9243A" w:rsidRPr="00E53E48" w:rsidRDefault="00567F1F" w:rsidP="003B5A7F">
      <w:pPr>
        <w:pStyle w:val="GPSL3numberedclause"/>
        <w:rPr>
          <w:rFonts w:ascii="Arial" w:hAnsi="Arial"/>
          <w:sz w:val="24"/>
          <w:szCs w:val="24"/>
        </w:rPr>
      </w:pPr>
      <w:r w:rsidRPr="00E53E48">
        <w:rPr>
          <w:rFonts w:ascii="Arial" w:hAnsi="Arial"/>
          <w:sz w:val="24"/>
          <w:szCs w:val="24"/>
        </w:rPr>
        <w:t xml:space="preserve">the Call Off </w:t>
      </w:r>
      <w:r w:rsidR="00563A38" w:rsidRPr="00E53E48">
        <w:rPr>
          <w:rFonts w:ascii="Arial" w:hAnsi="Arial"/>
          <w:sz w:val="24"/>
          <w:szCs w:val="24"/>
        </w:rPr>
        <w:t>Terms</w:t>
      </w:r>
      <w:r w:rsidR="00C25542" w:rsidRPr="00E53E48">
        <w:rPr>
          <w:rFonts w:ascii="Arial" w:hAnsi="Arial"/>
          <w:sz w:val="24"/>
          <w:szCs w:val="24"/>
        </w:rPr>
        <w:t>, except Call Off S</w:t>
      </w:r>
      <w:r w:rsidR="004E0699" w:rsidRPr="00E53E48">
        <w:rPr>
          <w:rFonts w:ascii="Arial" w:hAnsi="Arial"/>
          <w:sz w:val="24"/>
          <w:szCs w:val="24"/>
        </w:rPr>
        <w:t>c</w:t>
      </w:r>
      <w:r w:rsidR="00C25542" w:rsidRPr="00E53E48">
        <w:rPr>
          <w:rFonts w:ascii="Arial" w:hAnsi="Arial"/>
          <w:sz w:val="24"/>
          <w:szCs w:val="24"/>
        </w:rPr>
        <w:t xml:space="preserve">hedule </w:t>
      </w:r>
      <w:r w:rsidR="00A86D85" w:rsidRPr="00E53E48">
        <w:rPr>
          <w:rFonts w:ascii="Arial" w:hAnsi="Arial"/>
          <w:sz w:val="24"/>
          <w:szCs w:val="24"/>
        </w:rPr>
        <w:t>15</w:t>
      </w:r>
      <w:r w:rsidR="00C25542" w:rsidRPr="00E53E48">
        <w:rPr>
          <w:rFonts w:ascii="Arial" w:hAnsi="Arial"/>
          <w:sz w:val="24"/>
          <w:szCs w:val="24"/>
        </w:rPr>
        <w:t xml:space="preserve"> (Call Off Tender)</w:t>
      </w:r>
      <w:r w:rsidRPr="00E53E48">
        <w:rPr>
          <w:rFonts w:ascii="Arial" w:hAnsi="Arial"/>
          <w:sz w:val="24"/>
          <w:szCs w:val="24"/>
        </w:rPr>
        <w:t>;</w:t>
      </w:r>
    </w:p>
    <w:p w14:paraId="56973C39" w14:textId="77777777" w:rsidR="00C25542" w:rsidRPr="00E53E48" w:rsidRDefault="00C25542" w:rsidP="003B5A7F">
      <w:pPr>
        <w:pStyle w:val="GPSL3numberedclause"/>
        <w:rPr>
          <w:rFonts w:ascii="Arial" w:hAnsi="Arial"/>
          <w:sz w:val="24"/>
          <w:szCs w:val="24"/>
        </w:rPr>
      </w:pPr>
      <w:r w:rsidRPr="00E53E48">
        <w:rPr>
          <w:rFonts w:ascii="Arial" w:hAnsi="Arial"/>
          <w:sz w:val="24"/>
          <w:szCs w:val="24"/>
        </w:rPr>
        <w:t xml:space="preserve">Call Off Schedule </w:t>
      </w:r>
      <w:r w:rsidR="00A86D85" w:rsidRPr="00E53E48">
        <w:rPr>
          <w:rFonts w:ascii="Arial" w:hAnsi="Arial"/>
          <w:sz w:val="24"/>
          <w:szCs w:val="24"/>
        </w:rPr>
        <w:t>15</w:t>
      </w:r>
      <w:r w:rsidRPr="00E53E48">
        <w:rPr>
          <w:rFonts w:ascii="Arial" w:hAnsi="Arial"/>
          <w:sz w:val="24"/>
          <w:szCs w:val="24"/>
        </w:rPr>
        <w:t xml:space="preserve"> (Call Off Tender</w:t>
      </w:r>
      <w:r w:rsidR="00C11307" w:rsidRPr="00E53E48">
        <w:rPr>
          <w:rFonts w:ascii="Arial" w:hAnsi="Arial"/>
          <w:sz w:val="24"/>
          <w:szCs w:val="24"/>
        </w:rPr>
        <w:t>)</w:t>
      </w:r>
      <w:r w:rsidRPr="00E53E48">
        <w:rPr>
          <w:rFonts w:ascii="Arial" w:hAnsi="Arial"/>
          <w:sz w:val="24"/>
          <w:szCs w:val="24"/>
        </w:rPr>
        <w:t>; and</w:t>
      </w:r>
    </w:p>
    <w:p w14:paraId="02EE4C0C" w14:textId="77777777" w:rsidR="00C9243A" w:rsidRPr="00E53E48" w:rsidRDefault="00567F1F" w:rsidP="003B5A7F">
      <w:pPr>
        <w:pStyle w:val="GPSL3numberedclause"/>
        <w:rPr>
          <w:rFonts w:ascii="Arial" w:hAnsi="Arial"/>
          <w:sz w:val="24"/>
          <w:szCs w:val="24"/>
        </w:rPr>
      </w:pPr>
      <w:r w:rsidRPr="00E53E48">
        <w:rPr>
          <w:rFonts w:ascii="Arial" w:hAnsi="Arial"/>
          <w:sz w:val="24"/>
          <w:szCs w:val="24"/>
        </w:rPr>
        <w:t xml:space="preserve">Framework Schedule </w:t>
      </w:r>
      <w:r w:rsidR="00FA22E8" w:rsidRPr="00E53E48">
        <w:rPr>
          <w:rFonts w:ascii="Arial" w:hAnsi="Arial"/>
          <w:sz w:val="24"/>
          <w:szCs w:val="24"/>
        </w:rPr>
        <w:t>2</w:t>
      </w:r>
      <w:r w:rsidR="00D52A4E" w:rsidRPr="00E53E48">
        <w:rPr>
          <w:rFonts w:ascii="Arial" w:hAnsi="Arial"/>
          <w:sz w:val="24"/>
          <w:szCs w:val="24"/>
        </w:rPr>
        <w:t>1</w:t>
      </w:r>
      <w:r w:rsidRPr="00E53E48">
        <w:rPr>
          <w:rFonts w:ascii="Arial" w:hAnsi="Arial"/>
          <w:sz w:val="24"/>
          <w:szCs w:val="24"/>
        </w:rPr>
        <w:t xml:space="preserve"> (Tender).</w:t>
      </w:r>
      <w:bookmarkStart w:id="114" w:name="_Ref349211259"/>
    </w:p>
    <w:p w14:paraId="0AE82D12" w14:textId="77777777" w:rsidR="008D0A60" w:rsidRPr="00E53E48" w:rsidRDefault="00567F1F" w:rsidP="003B5A7F">
      <w:pPr>
        <w:pStyle w:val="GPSL2numberedclause"/>
        <w:rPr>
          <w:rFonts w:ascii="Arial" w:hAnsi="Arial"/>
          <w:sz w:val="24"/>
          <w:szCs w:val="24"/>
        </w:rPr>
      </w:pPr>
      <w:bookmarkStart w:id="115" w:name="_Ref426711242"/>
      <w:r w:rsidRPr="00E53E48">
        <w:rPr>
          <w:rFonts w:ascii="Arial" w:hAnsi="Arial"/>
          <w:sz w:val="24"/>
          <w:szCs w:val="24"/>
        </w:rPr>
        <w:t xml:space="preserve">Any permitted changes by the Customer to the Template Call Off Terms and the Template </w:t>
      </w:r>
      <w:r w:rsidR="00DE233F" w:rsidRPr="00E53E48">
        <w:rPr>
          <w:rFonts w:ascii="Arial" w:hAnsi="Arial"/>
          <w:sz w:val="24"/>
          <w:szCs w:val="24"/>
        </w:rPr>
        <w:t>Call Off</w:t>
      </w:r>
      <w:r w:rsidR="003451E9" w:rsidRPr="00E53E48">
        <w:rPr>
          <w:rFonts w:ascii="Arial" w:hAnsi="Arial"/>
          <w:sz w:val="24"/>
          <w:szCs w:val="24"/>
        </w:rPr>
        <w:t xml:space="preserve"> Order Form</w:t>
      </w:r>
      <w:r w:rsidR="00BE3FD4" w:rsidRPr="00E53E48">
        <w:rPr>
          <w:rFonts w:ascii="Arial" w:hAnsi="Arial"/>
          <w:sz w:val="24"/>
          <w:szCs w:val="24"/>
        </w:rPr>
        <w:t xml:space="preserve"> under Clause 5</w:t>
      </w:r>
      <w:r w:rsidRPr="00E53E48">
        <w:rPr>
          <w:rFonts w:ascii="Arial" w:hAnsi="Arial"/>
          <w:sz w:val="24"/>
          <w:szCs w:val="24"/>
        </w:rPr>
        <w:t xml:space="preserve"> </w:t>
      </w:r>
      <w:r w:rsidR="00795C86" w:rsidRPr="00E53E48">
        <w:rPr>
          <w:rFonts w:ascii="Arial" w:hAnsi="Arial"/>
          <w:sz w:val="24"/>
          <w:szCs w:val="24"/>
        </w:rPr>
        <w:t xml:space="preserve">(Call Off Procedure) </w:t>
      </w:r>
      <w:r w:rsidRPr="00E53E48">
        <w:rPr>
          <w:rFonts w:ascii="Arial" w:hAnsi="Arial"/>
          <w:sz w:val="24"/>
          <w:szCs w:val="24"/>
        </w:rPr>
        <w:t>of the Framework Agreement and Framework Schedule 5 (Call Off Procedure) prior</w:t>
      </w:r>
      <w:r w:rsidR="00D35F5C" w:rsidRPr="00E53E48">
        <w:rPr>
          <w:rFonts w:ascii="Arial" w:hAnsi="Arial"/>
          <w:sz w:val="24"/>
          <w:szCs w:val="24"/>
        </w:rPr>
        <w:t xml:space="preserve"> to</w:t>
      </w:r>
      <w:r w:rsidRPr="00E53E48">
        <w:rPr>
          <w:rFonts w:ascii="Arial" w:hAnsi="Arial"/>
          <w:sz w:val="24"/>
          <w:szCs w:val="24"/>
        </w:rPr>
        <w:t xml:space="preserve"> t</w:t>
      </w:r>
      <w:r w:rsidR="00D35F5C" w:rsidRPr="00E53E48">
        <w:rPr>
          <w:rFonts w:ascii="Arial" w:hAnsi="Arial"/>
          <w:sz w:val="24"/>
          <w:szCs w:val="24"/>
        </w:rPr>
        <w:t xml:space="preserve">hem becoming the Call Off Terms and the </w:t>
      </w:r>
      <w:r w:rsidR="00DE233F" w:rsidRPr="00E53E48">
        <w:rPr>
          <w:rFonts w:ascii="Arial" w:hAnsi="Arial"/>
          <w:sz w:val="24"/>
          <w:szCs w:val="24"/>
        </w:rPr>
        <w:t>Call Off</w:t>
      </w:r>
      <w:r w:rsidR="003451E9" w:rsidRPr="00E53E48">
        <w:rPr>
          <w:rFonts w:ascii="Arial" w:hAnsi="Arial"/>
          <w:sz w:val="24"/>
          <w:szCs w:val="24"/>
        </w:rPr>
        <w:t xml:space="preserve"> Order Form</w:t>
      </w:r>
      <w:r w:rsidR="00D35F5C" w:rsidRPr="00E53E48">
        <w:rPr>
          <w:rFonts w:ascii="Arial" w:hAnsi="Arial"/>
          <w:sz w:val="24"/>
          <w:szCs w:val="24"/>
        </w:rPr>
        <w:t xml:space="preserve"> </w:t>
      </w:r>
      <w:r w:rsidR="00D17D80" w:rsidRPr="00E53E48">
        <w:rPr>
          <w:rFonts w:ascii="Arial" w:hAnsi="Arial"/>
          <w:sz w:val="24"/>
          <w:szCs w:val="24"/>
        </w:rPr>
        <w:t>which comprise</w:t>
      </w:r>
      <w:r w:rsidRPr="00E53E48">
        <w:rPr>
          <w:rFonts w:ascii="Arial" w:hAnsi="Arial"/>
          <w:sz w:val="24"/>
          <w:szCs w:val="24"/>
        </w:rPr>
        <w:t xml:space="preserve"> this Call Off Contract shall prevail over the Framework Agreement.</w:t>
      </w:r>
      <w:bookmarkEnd w:id="114"/>
      <w:bookmarkEnd w:id="115"/>
    </w:p>
    <w:p w14:paraId="0815D4AD" w14:textId="77777777" w:rsidR="00567F1F" w:rsidRPr="00E53E48" w:rsidRDefault="00567F1F" w:rsidP="003B5A7F">
      <w:pPr>
        <w:pStyle w:val="GPSL2numberedclause"/>
        <w:rPr>
          <w:rFonts w:ascii="Arial" w:hAnsi="Arial"/>
          <w:sz w:val="24"/>
          <w:szCs w:val="24"/>
        </w:rPr>
      </w:pPr>
      <w:bookmarkStart w:id="116" w:name="_Ref358970590"/>
      <w:r w:rsidRPr="00E53E48">
        <w:rPr>
          <w:rFonts w:ascii="Arial" w:hAnsi="Arial"/>
          <w:sz w:val="24"/>
          <w:szCs w:val="24"/>
        </w:rPr>
        <w:t xml:space="preserve">Where </w:t>
      </w:r>
      <w:r w:rsidR="00251156" w:rsidRPr="00E53E48">
        <w:rPr>
          <w:rFonts w:ascii="Arial" w:hAnsi="Arial"/>
          <w:sz w:val="24"/>
          <w:szCs w:val="24"/>
        </w:rPr>
        <w:t xml:space="preserve">Call Off Schedule </w:t>
      </w:r>
      <w:r w:rsidR="00A86D85" w:rsidRPr="00E53E48">
        <w:rPr>
          <w:rFonts w:ascii="Arial" w:hAnsi="Arial"/>
          <w:sz w:val="24"/>
          <w:szCs w:val="24"/>
        </w:rPr>
        <w:t>15</w:t>
      </w:r>
      <w:r w:rsidR="00C25542" w:rsidRPr="00E53E48">
        <w:rPr>
          <w:rFonts w:ascii="Arial" w:hAnsi="Arial"/>
          <w:sz w:val="24"/>
          <w:szCs w:val="24"/>
        </w:rPr>
        <w:t xml:space="preserve"> (Call Off Tender) or </w:t>
      </w:r>
      <w:r w:rsidR="008D3F59" w:rsidRPr="00E53E48">
        <w:rPr>
          <w:rFonts w:ascii="Arial" w:hAnsi="Arial"/>
          <w:sz w:val="24"/>
          <w:szCs w:val="24"/>
        </w:rPr>
        <w:t xml:space="preserve">Framework Schedule </w:t>
      </w:r>
      <w:r w:rsidR="00FA22E8" w:rsidRPr="00E53E48">
        <w:rPr>
          <w:rFonts w:ascii="Arial" w:hAnsi="Arial"/>
          <w:sz w:val="24"/>
          <w:szCs w:val="24"/>
        </w:rPr>
        <w:t>2</w:t>
      </w:r>
      <w:r w:rsidR="00D52A4E" w:rsidRPr="00E53E48">
        <w:rPr>
          <w:rFonts w:ascii="Arial" w:hAnsi="Arial"/>
          <w:sz w:val="24"/>
          <w:szCs w:val="24"/>
        </w:rPr>
        <w:t>1</w:t>
      </w:r>
      <w:r w:rsidRPr="00E53E48">
        <w:rPr>
          <w:rFonts w:ascii="Arial" w:hAnsi="Arial"/>
          <w:sz w:val="24"/>
          <w:szCs w:val="24"/>
        </w:rPr>
        <w:t xml:space="preserve"> </w:t>
      </w:r>
      <w:r w:rsidR="008D3F59" w:rsidRPr="00E53E48">
        <w:rPr>
          <w:rFonts w:ascii="Arial" w:hAnsi="Arial"/>
          <w:sz w:val="24"/>
          <w:szCs w:val="24"/>
        </w:rPr>
        <w:t>(</w:t>
      </w:r>
      <w:r w:rsidRPr="00E53E48">
        <w:rPr>
          <w:rFonts w:ascii="Arial" w:hAnsi="Arial"/>
          <w:sz w:val="24"/>
          <w:szCs w:val="24"/>
        </w:rPr>
        <w:t>Tender</w:t>
      </w:r>
      <w:r w:rsidR="008D3F59" w:rsidRPr="00E53E48">
        <w:rPr>
          <w:rFonts w:ascii="Arial" w:hAnsi="Arial"/>
          <w:sz w:val="24"/>
          <w:szCs w:val="24"/>
        </w:rPr>
        <w:t>)</w:t>
      </w:r>
      <w:r w:rsidRPr="00E53E48">
        <w:rPr>
          <w:rFonts w:ascii="Arial" w:hAnsi="Arial"/>
          <w:sz w:val="24"/>
          <w:szCs w:val="24"/>
        </w:rPr>
        <w:t xml:space="preserve"> contain provisions which are more favourable to the Customer in relation to </w:t>
      </w:r>
      <w:r w:rsidR="00C25542" w:rsidRPr="00E53E48">
        <w:rPr>
          <w:rFonts w:ascii="Arial" w:hAnsi="Arial"/>
          <w:sz w:val="24"/>
          <w:szCs w:val="24"/>
        </w:rPr>
        <w:t xml:space="preserve">(the rest of) </w:t>
      </w:r>
      <w:r w:rsidR="006640D6" w:rsidRPr="00E53E48">
        <w:rPr>
          <w:rFonts w:ascii="Arial" w:hAnsi="Arial"/>
          <w:sz w:val="24"/>
          <w:szCs w:val="24"/>
        </w:rPr>
        <w:t>this Call Off Contract</w:t>
      </w:r>
      <w:r w:rsidRPr="00E53E48">
        <w:rPr>
          <w:rFonts w:ascii="Arial" w:hAnsi="Arial"/>
          <w:sz w:val="24"/>
          <w:szCs w:val="24"/>
        </w:rPr>
        <w:t xml:space="preserve">, such provisions of the </w:t>
      </w:r>
      <w:r w:rsidR="00C25542" w:rsidRPr="00E53E48">
        <w:rPr>
          <w:rFonts w:ascii="Arial" w:hAnsi="Arial"/>
          <w:sz w:val="24"/>
          <w:szCs w:val="24"/>
        </w:rPr>
        <w:t xml:space="preserve">Call Off </w:t>
      </w:r>
      <w:r w:rsidRPr="00E53E48">
        <w:rPr>
          <w:rFonts w:ascii="Arial" w:hAnsi="Arial"/>
          <w:sz w:val="24"/>
          <w:szCs w:val="24"/>
        </w:rPr>
        <w:t>Tender</w:t>
      </w:r>
      <w:r w:rsidR="00C25542" w:rsidRPr="00E53E48">
        <w:rPr>
          <w:rFonts w:ascii="Arial" w:hAnsi="Arial"/>
          <w:sz w:val="24"/>
          <w:szCs w:val="24"/>
        </w:rPr>
        <w:t xml:space="preserve"> or the Tender</w:t>
      </w:r>
      <w:r w:rsidR="00923265" w:rsidRPr="00E53E48">
        <w:rPr>
          <w:rFonts w:ascii="Arial" w:hAnsi="Arial"/>
          <w:sz w:val="24"/>
          <w:szCs w:val="24"/>
        </w:rPr>
        <w:t xml:space="preserve"> </w:t>
      </w:r>
      <w:r w:rsidRPr="00E53E48">
        <w:rPr>
          <w:rFonts w:ascii="Arial" w:hAnsi="Arial"/>
          <w:sz w:val="24"/>
          <w:szCs w:val="24"/>
        </w:rPr>
        <w:t xml:space="preserve">shall prevail. The Customer shall in its absolute and sole discretion determine whether any provision in the </w:t>
      </w:r>
      <w:r w:rsidR="00C25542" w:rsidRPr="00E53E48">
        <w:rPr>
          <w:rFonts w:ascii="Arial" w:hAnsi="Arial"/>
          <w:sz w:val="24"/>
          <w:szCs w:val="24"/>
        </w:rPr>
        <w:t xml:space="preserve">Call Off Tender or </w:t>
      </w:r>
      <w:r w:rsidRPr="00E53E48">
        <w:rPr>
          <w:rFonts w:ascii="Arial" w:hAnsi="Arial"/>
          <w:sz w:val="24"/>
          <w:szCs w:val="24"/>
        </w:rPr>
        <w:t xml:space="preserve">Tender is more favourable </w:t>
      </w:r>
      <w:r w:rsidR="001F70E0" w:rsidRPr="00E53E48">
        <w:rPr>
          <w:rFonts w:ascii="Arial" w:hAnsi="Arial"/>
          <w:sz w:val="24"/>
          <w:szCs w:val="24"/>
        </w:rPr>
        <w:t>to it in this context</w:t>
      </w:r>
      <w:r w:rsidRPr="00E53E48">
        <w:rPr>
          <w:rFonts w:ascii="Arial" w:hAnsi="Arial"/>
          <w:sz w:val="24"/>
          <w:szCs w:val="24"/>
        </w:rPr>
        <w:t>.</w:t>
      </w:r>
      <w:bookmarkEnd w:id="116"/>
    </w:p>
    <w:p w14:paraId="488C9FBE" w14:textId="77777777" w:rsidR="008D0A60" w:rsidRPr="00E53E48" w:rsidRDefault="007355E9" w:rsidP="003B5A7F">
      <w:pPr>
        <w:pStyle w:val="GPSL1CLAUSEHEADING"/>
        <w:spacing w:before="120" w:after="120"/>
        <w:rPr>
          <w:rFonts w:ascii="Arial" w:hAnsi="Arial"/>
          <w:sz w:val="24"/>
          <w:szCs w:val="24"/>
        </w:rPr>
      </w:pPr>
      <w:bookmarkStart w:id="117" w:name="_Toc351710854"/>
      <w:bookmarkStart w:id="118" w:name="_Ref351710931"/>
      <w:bookmarkStart w:id="119" w:name="_Ref358026613"/>
      <w:bookmarkStart w:id="120" w:name="_Ref358645150"/>
      <w:bookmarkStart w:id="121" w:name="_Toc358671713"/>
      <w:bookmarkStart w:id="122" w:name="_Ref365646169"/>
      <w:bookmarkStart w:id="123" w:name="_Ref379290914"/>
      <w:bookmarkStart w:id="124" w:name="_Ref379808570"/>
      <w:bookmarkStart w:id="125" w:name="_Toc91152026"/>
      <w:r w:rsidRPr="00E53E48">
        <w:rPr>
          <w:rFonts w:ascii="Arial" w:hAnsi="Arial"/>
          <w:sz w:val="24"/>
          <w:szCs w:val="24"/>
        </w:rPr>
        <w:t>DUE DILIGENCE</w:t>
      </w:r>
      <w:bookmarkEnd w:id="109"/>
      <w:bookmarkEnd w:id="110"/>
      <w:bookmarkEnd w:id="111"/>
      <w:bookmarkEnd w:id="112"/>
      <w:bookmarkEnd w:id="113"/>
      <w:bookmarkEnd w:id="117"/>
      <w:bookmarkEnd w:id="118"/>
      <w:bookmarkEnd w:id="119"/>
      <w:bookmarkEnd w:id="120"/>
      <w:bookmarkEnd w:id="121"/>
      <w:bookmarkEnd w:id="122"/>
      <w:bookmarkEnd w:id="123"/>
      <w:bookmarkEnd w:id="124"/>
      <w:bookmarkEnd w:id="125"/>
    </w:p>
    <w:p w14:paraId="55D921BA" w14:textId="77777777" w:rsidR="008D0A60" w:rsidRPr="00E53E48" w:rsidRDefault="007355E9" w:rsidP="003B5A7F">
      <w:pPr>
        <w:pStyle w:val="GPSL2numberedclause"/>
        <w:rPr>
          <w:rFonts w:ascii="Arial" w:hAnsi="Arial"/>
          <w:sz w:val="24"/>
          <w:szCs w:val="24"/>
        </w:rPr>
      </w:pPr>
      <w:r w:rsidRPr="00E53E48">
        <w:rPr>
          <w:rFonts w:ascii="Arial" w:hAnsi="Arial"/>
          <w:sz w:val="24"/>
          <w:szCs w:val="24"/>
        </w:rPr>
        <w:t>The Supplier acknowledges that:</w:t>
      </w:r>
    </w:p>
    <w:p w14:paraId="05EFD07D" w14:textId="77777777" w:rsidR="008D0A60" w:rsidRPr="00E53E48" w:rsidRDefault="004E6F06" w:rsidP="003B5A7F">
      <w:pPr>
        <w:pStyle w:val="GPSL3numberedclause"/>
        <w:rPr>
          <w:rFonts w:ascii="Arial" w:hAnsi="Arial"/>
          <w:sz w:val="24"/>
          <w:szCs w:val="24"/>
        </w:rPr>
      </w:pPr>
      <w:r w:rsidRPr="00E53E48">
        <w:rPr>
          <w:rFonts w:ascii="Arial" w:hAnsi="Arial"/>
          <w:iCs/>
          <w:sz w:val="24"/>
          <w:szCs w:val="24"/>
        </w:rPr>
        <w:lastRenderedPageBreak/>
        <w:t>t</w:t>
      </w:r>
      <w:r w:rsidR="00093306" w:rsidRPr="00E53E48">
        <w:rPr>
          <w:rFonts w:ascii="Arial" w:hAnsi="Arial"/>
          <w:iCs/>
          <w:sz w:val="24"/>
          <w:szCs w:val="24"/>
        </w:rPr>
        <w:t xml:space="preserve">he Customer has delivered or made available to the Supplier all of the </w:t>
      </w:r>
      <w:r w:rsidR="00093306" w:rsidRPr="00E53E48">
        <w:rPr>
          <w:rFonts w:ascii="Arial" w:hAnsi="Arial"/>
          <w:sz w:val="24"/>
          <w:szCs w:val="24"/>
        </w:rPr>
        <w:t>information and documents that the Supplier considers necessary or relevant for the performance of its obligations under this Call Off Contract;</w:t>
      </w:r>
    </w:p>
    <w:p w14:paraId="5C1DFECF" w14:textId="77777777" w:rsidR="00C9243A" w:rsidRPr="00E53E48" w:rsidRDefault="00093306" w:rsidP="003B5A7F">
      <w:pPr>
        <w:pStyle w:val="GPSL3numberedclause"/>
        <w:rPr>
          <w:rFonts w:ascii="Arial" w:hAnsi="Arial"/>
          <w:sz w:val="24"/>
          <w:szCs w:val="24"/>
        </w:rPr>
      </w:pPr>
      <w:r w:rsidRPr="00E53E48">
        <w:rPr>
          <w:rFonts w:ascii="Arial" w:hAnsi="Arial"/>
          <w:sz w:val="24"/>
          <w:szCs w:val="24"/>
        </w:rPr>
        <w:t xml:space="preserve">it has made its own enquiries to satisfy itself as to the accuracy and adequacy of the Due Diligence Information; </w:t>
      </w:r>
    </w:p>
    <w:p w14:paraId="05C53C45" w14:textId="77777777" w:rsidR="00D17D80" w:rsidRPr="00E53E48" w:rsidRDefault="00093306" w:rsidP="003B5A7F">
      <w:pPr>
        <w:pStyle w:val="GPSL3numberedclause"/>
        <w:rPr>
          <w:rFonts w:ascii="Arial" w:hAnsi="Arial"/>
          <w:sz w:val="24"/>
          <w:szCs w:val="24"/>
        </w:rPr>
      </w:pPr>
      <w:r w:rsidRPr="00E53E48">
        <w:rPr>
          <w:rFonts w:ascii="Arial" w:hAnsi="Arial"/>
          <w:sz w:val="24"/>
          <w:szCs w:val="24"/>
        </w:rPr>
        <w:t>it has raised all relevant due diligence questions with the Customer before the Call Off Commencement Date</w:t>
      </w:r>
      <w:r w:rsidR="00D17D80" w:rsidRPr="00E53E48">
        <w:rPr>
          <w:rFonts w:ascii="Arial" w:hAnsi="Arial"/>
          <w:sz w:val="24"/>
          <w:szCs w:val="24"/>
        </w:rPr>
        <w:t>;</w:t>
      </w:r>
    </w:p>
    <w:p w14:paraId="7AA5DA36" w14:textId="77777777" w:rsidR="00E13960" w:rsidRPr="00E53E48" w:rsidRDefault="00545664" w:rsidP="003B5A7F">
      <w:pPr>
        <w:pStyle w:val="GPSL3numberedclause"/>
        <w:rPr>
          <w:rFonts w:ascii="Arial" w:hAnsi="Arial"/>
          <w:sz w:val="24"/>
          <w:szCs w:val="24"/>
        </w:rPr>
      </w:pPr>
      <w:r w:rsidRPr="00E53E48">
        <w:rPr>
          <w:rFonts w:ascii="Arial" w:hAnsi="Arial"/>
          <w:sz w:val="24"/>
          <w:szCs w:val="24"/>
        </w:rPr>
        <w:t xml:space="preserve">it </w:t>
      </w:r>
      <w:r w:rsidR="00F46993" w:rsidRPr="00E53E48">
        <w:rPr>
          <w:rFonts w:ascii="Arial" w:hAnsi="Arial"/>
          <w:sz w:val="24"/>
          <w:szCs w:val="24"/>
        </w:rPr>
        <w:t>has</w:t>
      </w:r>
      <w:r w:rsidR="00AD7F8F" w:rsidRPr="00E53E48">
        <w:rPr>
          <w:rFonts w:ascii="Arial" w:hAnsi="Arial"/>
          <w:sz w:val="24"/>
          <w:szCs w:val="24"/>
        </w:rPr>
        <w:t xml:space="preserve"> undertaken all necessary due diligence and has</w:t>
      </w:r>
      <w:r w:rsidR="00F46993" w:rsidRPr="00E53E48">
        <w:rPr>
          <w:rFonts w:ascii="Arial" w:hAnsi="Arial"/>
          <w:sz w:val="24"/>
          <w:szCs w:val="24"/>
        </w:rPr>
        <w:t xml:space="preserve"> entered into this Call Off Contract in reliance on its own due diligence alone</w:t>
      </w:r>
      <w:r w:rsidR="003A4E77" w:rsidRPr="00E53E48">
        <w:rPr>
          <w:rFonts w:ascii="Arial" w:hAnsi="Arial"/>
          <w:sz w:val="24"/>
          <w:szCs w:val="24"/>
        </w:rPr>
        <w:t>;</w:t>
      </w:r>
      <w:r w:rsidR="008701A1" w:rsidRPr="00E53E48">
        <w:rPr>
          <w:rFonts w:ascii="Arial" w:hAnsi="Arial"/>
          <w:sz w:val="24"/>
          <w:szCs w:val="24"/>
        </w:rPr>
        <w:t xml:space="preserve"> </w:t>
      </w:r>
      <w:r w:rsidR="003A4E77" w:rsidRPr="00E53E48">
        <w:rPr>
          <w:rFonts w:ascii="Arial" w:hAnsi="Arial"/>
          <w:sz w:val="24"/>
          <w:szCs w:val="24"/>
        </w:rPr>
        <w:t>and</w:t>
      </w:r>
      <w:r w:rsidR="00F46993" w:rsidRPr="00E53E48">
        <w:rPr>
          <w:rFonts w:ascii="Arial" w:hAnsi="Arial"/>
          <w:sz w:val="24"/>
          <w:szCs w:val="24"/>
        </w:rPr>
        <w:t xml:space="preserve"> </w:t>
      </w:r>
      <w:r w:rsidR="00093306" w:rsidRPr="00E53E48">
        <w:rPr>
          <w:rFonts w:ascii="Arial" w:hAnsi="Arial"/>
          <w:sz w:val="24"/>
          <w:szCs w:val="24"/>
        </w:rPr>
        <w:t xml:space="preserve"> </w:t>
      </w:r>
    </w:p>
    <w:p w14:paraId="47B13DD5" w14:textId="77777777" w:rsidR="00C9243A" w:rsidRPr="00E53E48" w:rsidRDefault="001D79F5" w:rsidP="003B5A7F">
      <w:pPr>
        <w:pStyle w:val="GPSL3numberedclause"/>
        <w:rPr>
          <w:rFonts w:ascii="Arial" w:hAnsi="Arial"/>
          <w:sz w:val="24"/>
          <w:szCs w:val="24"/>
        </w:rPr>
      </w:pPr>
      <w:r w:rsidRPr="00E53E48">
        <w:rPr>
          <w:rFonts w:ascii="Arial" w:hAnsi="Arial"/>
          <w:sz w:val="24"/>
          <w:szCs w:val="24"/>
        </w:rPr>
        <w:t>it</w:t>
      </w:r>
      <w:r w:rsidR="004C6770" w:rsidRPr="00E53E48">
        <w:rPr>
          <w:rFonts w:ascii="Arial" w:hAnsi="Arial"/>
          <w:sz w:val="24"/>
          <w:szCs w:val="24"/>
        </w:rPr>
        <w:t xml:space="preserve"> shall not be excused from the performance of any of its obligations under this Call Off Contract on the grounds of, nor shall the Supplier be entitled to recover any additional costs or charges, arising as a result of</w:t>
      </w:r>
      <w:r w:rsidR="00543976" w:rsidRPr="00E53E48">
        <w:rPr>
          <w:rFonts w:ascii="Arial" w:hAnsi="Arial"/>
          <w:sz w:val="24"/>
          <w:szCs w:val="24"/>
        </w:rPr>
        <w:t xml:space="preserve"> any</w:t>
      </w:r>
      <w:r w:rsidR="004C6770" w:rsidRPr="00E53E48">
        <w:rPr>
          <w:rFonts w:ascii="Arial" w:hAnsi="Arial"/>
          <w:sz w:val="24"/>
          <w:szCs w:val="24"/>
        </w:rPr>
        <w:t>:</w:t>
      </w:r>
    </w:p>
    <w:p w14:paraId="759DE3BA" w14:textId="77777777" w:rsidR="00E13960" w:rsidRPr="00E53E48" w:rsidRDefault="002A1574" w:rsidP="003B5A7F">
      <w:pPr>
        <w:pStyle w:val="GPSL4numberedclause"/>
        <w:rPr>
          <w:rFonts w:ascii="Arial" w:hAnsi="Arial"/>
          <w:sz w:val="24"/>
          <w:szCs w:val="24"/>
        </w:rPr>
      </w:pPr>
      <w:r w:rsidRPr="00E53E48">
        <w:rPr>
          <w:rFonts w:ascii="Arial" w:hAnsi="Arial"/>
          <w:sz w:val="24"/>
          <w:szCs w:val="24"/>
        </w:rPr>
        <w:t xml:space="preserve">misinterpretation of the requirements of the Customer in the </w:t>
      </w:r>
      <w:r w:rsidR="00DE233F" w:rsidRPr="00E53E48">
        <w:rPr>
          <w:rFonts w:ascii="Arial" w:hAnsi="Arial"/>
          <w:sz w:val="24"/>
          <w:szCs w:val="24"/>
        </w:rPr>
        <w:t>Call Off</w:t>
      </w:r>
      <w:r w:rsidR="003451E9" w:rsidRPr="00E53E48">
        <w:rPr>
          <w:rFonts w:ascii="Arial" w:hAnsi="Arial"/>
          <w:sz w:val="24"/>
          <w:szCs w:val="24"/>
        </w:rPr>
        <w:t xml:space="preserve"> Order Form</w:t>
      </w:r>
      <w:r w:rsidRPr="00E53E48">
        <w:rPr>
          <w:rFonts w:ascii="Arial" w:hAnsi="Arial"/>
          <w:sz w:val="24"/>
          <w:szCs w:val="24"/>
        </w:rPr>
        <w:t xml:space="preserve"> or elsewhere in this Call Off Contract; </w:t>
      </w:r>
    </w:p>
    <w:p w14:paraId="45363E1F" w14:textId="77777777" w:rsidR="00C9243A" w:rsidRPr="00E53E48" w:rsidRDefault="004C6770" w:rsidP="003B5A7F">
      <w:pPr>
        <w:pStyle w:val="GPSL4numberedclause"/>
        <w:rPr>
          <w:rFonts w:ascii="Arial" w:hAnsi="Arial"/>
          <w:sz w:val="24"/>
          <w:szCs w:val="24"/>
        </w:rPr>
      </w:pPr>
      <w:r w:rsidRPr="00E53E48">
        <w:rPr>
          <w:rFonts w:ascii="Arial" w:hAnsi="Arial"/>
          <w:sz w:val="24"/>
          <w:szCs w:val="24"/>
        </w:rPr>
        <w:t>failure by the Supplier to satisfy itself as to the accuracy and/or adequacy o</w:t>
      </w:r>
      <w:r w:rsidR="00F76949" w:rsidRPr="00E53E48">
        <w:rPr>
          <w:rFonts w:ascii="Arial" w:hAnsi="Arial"/>
          <w:sz w:val="24"/>
          <w:szCs w:val="24"/>
        </w:rPr>
        <w:t>f the Due Diligence Information; and/or</w:t>
      </w:r>
    </w:p>
    <w:p w14:paraId="4CFA064D" w14:textId="77777777" w:rsidR="00F76949" w:rsidRPr="00E53E48" w:rsidRDefault="00F76949" w:rsidP="003B5A7F">
      <w:pPr>
        <w:pStyle w:val="GPSL4numberedclause"/>
        <w:rPr>
          <w:rFonts w:ascii="Arial" w:hAnsi="Arial"/>
          <w:sz w:val="24"/>
          <w:szCs w:val="24"/>
        </w:rPr>
      </w:pPr>
      <w:r w:rsidRPr="00E53E48">
        <w:rPr>
          <w:rFonts w:ascii="Arial" w:hAnsi="Arial"/>
          <w:sz w:val="24"/>
          <w:szCs w:val="24"/>
        </w:rPr>
        <w:t>failure by the Supplier to undertake its own due diligence.</w:t>
      </w:r>
    </w:p>
    <w:p w14:paraId="2ED0860D" w14:textId="77777777" w:rsidR="008D0A60" w:rsidRPr="00E53E48" w:rsidRDefault="00A657C3" w:rsidP="003B5A7F">
      <w:pPr>
        <w:pStyle w:val="GPSL1CLAUSEHEADING"/>
        <w:spacing w:before="120" w:after="120"/>
        <w:rPr>
          <w:rFonts w:ascii="Arial" w:hAnsi="Arial"/>
          <w:sz w:val="24"/>
          <w:szCs w:val="24"/>
        </w:rPr>
      </w:pPr>
      <w:bookmarkStart w:id="126" w:name="_Toc91152027"/>
      <w:r w:rsidRPr="00E53E48">
        <w:rPr>
          <w:rFonts w:ascii="Arial" w:hAnsi="Arial"/>
          <w:sz w:val="24"/>
          <w:szCs w:val="24"/>
        </w:rPr>
        <w:t>REPRESENTATIONS AND WARRANTIES</w:t>
      </w:r>
      <w:bookmarkEnd w:id="126"/>
      <w:r w:rsidRPr="00E53E48">
        <w:rPr>
          <w:rFonts w:ascii="Arial" w:hAnsi="Arial"/>
          <w:sz w:val="24"/>
          <w:szCs w:val="24"/>
        </w:rPr>
        <w:t xml:space="preserve"> </w:t>
      </w:r>
    </w:p>
    <w:p w14:paraId="10B35E8B" w14:textId="77777777" w:rsidR="008D0A60" w:rsidRPr="00E53E48" w:rsidRDefault="002A1574" w:rsidP="003B5A7F">
      <w:pPr>
        <w:pStyle w:val="GPSL2numberedclause"/>
        <w:rPr>
          <w:rFonts w:ascii="Arial" w:hAnsi="Arial"/>
          <w:sz w:val="24"/>
          <w:szCs w:val="24"/>
        </w:rPr>
      </w:pPr>
      <w:bookmarkStart w:id="127" w:name="_Ref358210076"/>
      <w:r w:rsidRPr="00E53E48">
        <w:rPr>
          <w:rFonts w:ascii="Arial" w:hAnsi="Arial"/>
          <w:sz w:val="24"/>
          <w:szCs w:val="24"/>
        </w:rPr>
        <w:t>Each Party represents and warranties that:</w:t>
      </w:r>
      <w:bookmarkEnd w:id="127"/>
    </w:p>
    <w:p w14:paraId="4C3EA85A" w14:textId="77777777" w:rsidR="008D0A60" w:rsidRPr="00E53E48" w:rsidRDefault="002A1574" w:rsidP="003B5A7F">
      <w:pPr>
        <w:pStyle w:val="GPSL3numberedclause"/>
        <w:rPr>
          <w:rFonts w:ascii="Arial" w:hAnsi="Arial"/>
          <w:sz w:val="24"/>
          <w:szCs w:val="24"/>
        </w:rPr>
      </w:pPr>
      <w:r w:rsidRPr="00E53E48">
        <w:rPr>
          <w:rFonts w:ascii="Arial" w:hAnsi="Arial"/>
          <w:sz w:val="24"/>
          <w:szCs w:val="24"/>
        </w:rPr>
        <w:t xml:space="preserve">it has full capacity and authority to enter into and to perform this Call Off Contract; </w:t>
      </w:r>
    </w:p>
    <w:p w14:paraId="1ACD64D5" w14:textId="77777777" w:rsidR="00C9243A" w:rsidRPr="00E53E48" w:rsidRDefault="002A1574" w:rsidP="003B5A7F">
      <w:pPr>
        <w:pStyle w:val="GPSL3numberedclause"/>
        <w:rPr>
          <w:rFonts w:ascii="Arial" w:hAnsi="Arial"/>
          <w:sz w:val="24"/>
          <w:szCs w:val="24"/>
        </w:rPr>
      </w:pPr>
      <w:r w:rsidRPr="00E53E48">
        <w:rPr>
          <w:rFonts w:ascii="Arial" w:hAnsi="Arial"/>
          <w:iCs/>
          <w:sz w:val="24"/>
          <w:szCs w:val="24"/>
        </w:rPr>
        <w:t>this</w:t>
      </w:r>
      <w:r w:rsidRPr="00E53E48">
        <w:rPr>
          <w:rFonts w:ascii="Arial" w:hAnsi="Arial"/>
          <w:sz w:val="24"/>
          <w:szCs w:val="24"/>
        </w:rPr>
        <w:t xml:space="preserve"> Call Off Contract is executed by its duly authorised representative;</w:t>
      </w:r>
    </w:p>
    <w:p w14:paraId="54A1F494" w14:textId="77777777" w:rsidR="00C9243A" w:rsidRPr="00E53E48" w:rsidRDefault="002A1574" w:rsidP="003B5A7F">
      <w:pPr>
        <w:pStyle w:val="GPSL3numberedclause"/>
        <w:rPr>
          <w:rFonts w:ascii="Arial" w:hAnsi="Arial"/>
          <w:sz w:val="24"/>
          <w:szCs w:val="24"/>
        </w:rPr>
      </w:pPr>
      <w:r w:rsidRPr="00E53E48">
        <w:rPr>
          <w:rFonts w:ascii="Arial" w:hAnsi="Arial"/>
          <w:iCs/>
          <w:sz w:val="24"/>
          <w:szCs w:val="24"/>
        </w:rPr>
        <w:t>there</w:t>
      </w:r>
      <w:r w:rsidRPr="00E53E48">
        <w:rPr>
          <w:rFonts w:ascii="Arial" w:hAnsi="Arial"/>
          <w:sz w:val="24"/>
          <w:szCs w:val="24"/>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30AA41" w14:textId="77777777" w:rsidR="00C9243A" w:rsidRPr="00E53E48" w:rsidRDefault="002A1574" w:rsidP="003B5A7F">
      <w:pPr>
        <w:pStyle w:val="GPSL3numberedclause"/>
        <w:rPr>
          <w:rFonts w:ascii="Arial" w:hAnsi="Arial"/>
          <w:sz w:val="24"/>
          <w:szCs w:val="24"/>
        </w:rPr>
      </w:pPr>
      <w:r w:rsidRPr="00E53E48">
        <w:rPr>
          <w:rFonts w:ascii="Arial" w:hAnsi="Arial"/>
          <w:sz w:val="24"/>
          <w:szCs w:val="24"/>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E53E48">
        <w:rPr>
          <w:rFonts w:ascii="Arial" w:hAnsi="Arial"/>
          <w:sz w:val="24"/>
          <w:szCs w:val="24"/>
        </w:rPr>
        <w:t>L</w:t>
      </w:r>
      <w:r w:rsidRPr="00E53E48">
        <w:rPr>
          <w:rFonts w:ascii="Arial" w:hAnsi="Arial"/>
          <w:sz w:val="24"/>
          <w:szCs w:val="24"/>
        </w:rPr>
        <w:t>aw).</w:t>
      </w:r>
    </w:p>
    <w:p w14:paraId="3A006D4F" w14:textId="77777777" w:rsidR="008D0A60" w:rsidRPr="00E53E48" w:rsidRDefault="002A1574" w:rsidP="003B5A7F">
      <w:pPr>
        <w:pStyle w:val="GPSL2numberedclause"/>
        <w:rPr>
          <w:rFonts w:ascii="Arial" w:hAnsi="Arial"/>
          <w:sz w:val="24"/>
          <w:szCs w:val="24"/>
        </w:rPr>
      </w:pPr>
      <w:bookmarkStart w:id="128" w:name="_Ref358969714"/>
      <w:r w:rsidRPr="00E53E48">
        <w:rPr>
          <w:rFonts w:ascii="Arial" w:hAnsi="Arial"/>
          <w:sz w:val="24"/>
          <w:szCs w:val="24"/>
        </w:rPr>
        <w:t>The Supplier represents and warrants that:</w:t>
      </w:r>
      <w:bookmarkEnd w:id="128"/>
    </w:p>
    <w:p w14:paraId="3D6E468B" w14:textId="77777777" w:rsidR="008D0A60" w:rsidRPr="00E53E48" w:rsidRDefault="002A1574" w:rsidP="003B5A7F">
      <w:pPr>
        <w:pStyle w:val="GPSL3numberedclause"/>
        <w:rPr>
          <w:rFonts w:ascii="Arial" w:hAnsi="Arial"/>
          <w:sz w:val="24"/>
          <w:szCs w:val="24"/>
        </w:rPr>
      </w:pPr>
      <w:r w:rsidRPr="00E53E48">
        <w:rPr>
          <w:rFonts w:ascii="Arial" w:hAnsi="Arial"/>
          <w:sz w:val="24"/>
          <w:szCs w:val="24"/>
        </w:rPr>
        <w:t xml:space="preserve">it is validly incorporated, organised and subsisting in accordance with the Laws of its place of incorporation; </w:t>
      </w:r>
    </w:p>
    <w:p w14:paraId="4A9509FA" w14:textId="77777777" w:rsidR="00E13960" w:rsidRPr="00E53E48" w:rsidRDefault="002A1574" w:rsidP="003B5A7F">
      <w:pPr>
        <w:pStyle w:val="GPSL3numberedclause"/>
        <w:rPr>
          <w:rFonts w:ascii="Arial" w:hAnsi="Arial"/>
          <w:sz w:val="24"/>
          <w:szCs w:val="24"/>
        </w:rPr>
      </w:pPr>
      <w:r w:rsidRPr="00E53E48">
        <w:rPr>
          <w:rFonts w:ascii="Arial" w:hAnsi="Arial"/>
          <w:sz w:val="24"/>
          <w:szCs w:val="24"/>
        </w:rPr>
        <w:t>it has all necessary consents (including, where its procedures so require, the consent of its Parent Company) and regulatory approvals to enter into this Call Off Contract;</w:t>
      </w:r>
    </w:p>
    <w:p w14:paraId="52ACA099" w14:textId="77777777" w:rsidR="00C9243A" w:rsidRPr="00E53E48" w:rsidRDefault="002A1574" w:rsidP="003B5A7F">
      <w:pPr>
        <w:pStyle w:val="GPSL3numberedclause"/>
        <w:rPr>
          <w:rFonts w:ascii="Arial" w:hAnsi="Arial"/>
          <w:sz w:val="24"/>
          <w:szCs w:val="24"/>
        </w:rPr>
      </w:pPr>
      <w:r w:rsidRPr="00E53E48">
        <w:rPr>
          <w:rFonts w:ascii="Arial" w:hAnsi="Arial"/>
          <w:sz w:val="24"/>
          <w:szCs w:val="24"/>
        </w:rPr>
        <w:t xml:space="preserve">its execution, delivery and performance of its obligations under this Call Off Contract does not and will not constitute a breach of any Law or obligation </w:t>
      </w:r>
      <w:r w:rsidRPr="00E53E48">
        <w:rPr>
          <w:rFonts w:ascii="Arial" w:hAnsi="Arial"/>
          <w:sz w:val="24"/>
          <w:szCs w:val="24"/>
        </w:rPr>
        <w:lastRenderedPageBreak/>
        <w:t>applicable to it and does not and will not cause or result in a Default under any agreement by which it is bound;</w:t>
      </w:r>
    </w:p>
    <w:p w14:paraId="4399F32F" w14:textId="77777777" w:rsidR="00C9243A" w:rsidRPr="00E53E48" w:rsidRDefault="002A1574" w:rsidP="003B5A7F">
      <w:pPr>
        <w:pStyle w:val="GPSL3numberedclause"/>
        <w:rPr>
          <w:rFonts w:ascii="Arial" w:hAnsi="Arial"/>
          <w:sz w:val="24"/>
          <w:szCs w:val="24"/>
        </w:rPr>
      </w:pPr>
      <w:r w:rsidRPr="00E53E48">
        <w:rPr>
          <w:rFonts w:ascii="Arial" w:hAnsi="Arial"/>
          <w:sz w:val="24"/>
          <w:szCs w:val="24"/>
        </w:rPr>
        <w:t>as at the Call Off Commencement Date, all written statements and representations in any written submissions made by the Supplier as part of the procurement process, its Tender</w:t>
      </w:r>
      <w:r w:rsidR="00AF154B" w:rsidRPr="00E53E48">
        <w:rPr>
          <w:rFonts w:ascii="Arial" w:hAnsi="Arial"/>
          <w:sz w:val="24"/>
          <w:szCs w:val="24"/>
        </w:rPr>
        <w:t>, Call Off Tender</w:t>
      </w:r>
      <w:r w:rsidR="00F127B4" w:rsidRPr="00E53E48">
        <w:rPr>
          <w:rFonts w:ascii="Arial" w:hAnsi="Arial"/>
          <w:sz w:val="24"/>
          <w:szCs w:val="24"/>
        </w:rPr>
        <w:t xml:space="preserve"> </w:t>
      </w:r>
      <w:r w:rsidRPr="00E53E48">
        <w:rPr>
          <w:rFonts w:ascii="Arial" w:hAnsi="Arial"/>
          <w:sz w:val="24"/>
          <w:szCs w:val="24"/>
        </w:rPr>
        <w:t>and any other documents submitted remain true and accurate except to the extent that such statements and representations have been superseded or varied by this Call Off Contract;</w:t>
      </w:r>
    </w:p>
    <w:p w14:paraId="0413379B" w14:textId="77777777" w:rsidR="00C9243A" w:rsidRPr="00E53E48" w:rsidRDefault="00024F4C" w:rsidP="003B5A7F">
      <w:pPr>
        <w:pStyle w:val="GPSL3numberedclause"/>
        <w:rPr>
          <w:rFonts w:ascii="Arial" w:hAnsi="Arial"/>
          <w:sz w:val="24"/>
          <w:szCs w:val="24"/>
        </w:rPr>
      </w:pPr>
      <w:bookmarkStart w:id="129" w:name="_Ref364759373"/>
      <w:r w:rsidRPr="00E53E48">
        <w:rPr>
          <w:rFonts w:ascii="Arial" w:hAnsi="Arial"/>
          <w:bCs/>
          <w:sz w:val="24"/>
          <w:szCs w:val="24"/>
        </w:rPr>
        <w:t>if the Call Off Contract Charges payable under this Call Off Contract exceed or are likely to exceed five (5) million pounds</w:t>
      </w:r>
      <w:r w:rsidRPr="00E53E48">
        <w:rPr>
          <w:rFonts w:ascii="Arial" w:hAnsi="Arial"/>
          <w:sz w:val="24"/>
          <w:szCs w:val="24"/>
        </w:rPr>
        <w:t xml:space="preserve">, </w:t>
      </w:r>
      <w:r w:rsidR="002A1574" w:rsidRPr="00E53E48">
        <w:rPr>
          <w:rFonts w:ascii="Arial" w:hAnsi="Arial"/>
          <w:sz w:val="24"/>
          <w:szCs w:val="24"/>
        </w:rPr>
        <w:t xml:space="preserve">as </w:t>
      </w:r>
      <w:r w:rsidR="002A1574" w:rsidRPr="00E53E48">
        <w:rPr>
          <w:rFonts w:ascii="Arial" w:hAnsi="Arial"/>
          <w:iCs/>
          <w:sz w:val="24"/>
          <w:szCs w:val="24"/>
        </w:rPr>
        <w:t>at</w:t>
      </w:r>
      <w:r w:rsidR="002A1574" w:rsidRPr="00E53E48">
        <w:rPr>
          <w:rFonts w:ascii="Arial" w:hAnsi="Arial"/>
          <w:sz w:val="24"/>
          <w:szCs w:val="24"/>
        </w:rPr>
        <w:t xml:space="preserve"> the </w:t>
      </w:r>
      <w:r w:rsidR="00BC386B" w:rsidRPr="00E53E48">
        <w:rPr>
          <w:rFonts w:ascii="Arial" w:hAnsi="Arial"/>
          <w:sz w:val="24"/>
          <w:szCs w:val="24"/>
        </w:rPr>
        <w:t>Call Off Commencement Date</w:t>
      </w:r>
      <w:r w:rsidR="002A1574" w:rsidRPr="00E53E48">
        <w:rPr>
          <w:rFonts w:ascii="Arial" w:hAnsi="Arial"/>
          <w:sz w:val="24"/>
          <w:szCs w:val="24"/>
        </w:rPr>
        <w:t xml:space="preserve"> it has notified the </w:t>
      </w:r>
      <w:r w:rsidR="00BC386B" w:rsidRPr="00E53E48">
        <w:rPr>
          <w:rFonts w:ascii="Arial" w:hAnsi="Arial"/>
          <w:sz w:val="24"/>
          <w:szCs w:val="24"/>
        </w:rPr>
        <w:t>Customer</w:t>
      </w:r>
      <w:r w:rsidR="002A1574" w:rsidRPr="00E53E48">
        <w:rPr>
          <w:rFonts w:ascii="Arial" w:hAnsi="Arial"/>
          <w:sz w:val="24"/>
          <w:szCs w:val="24"/>
        </w:rPr>
        <w:t xml:space="preserve"> in writing of any Occasions of Tax Non-Compliance</w:t>
      </w:r>
      <w:r w:rsidR="005247AE" w:rsidRPr="00E53E48">
        <w:rPr>
          <w:rFonts w:ascii="Arial" w:hAnsi="Arial"/>
          <w:bCs/>
          <w:sz w:val="24"/>
          <w:szCs w:val="24"/>
        </w:rPr>
        <w:t xml:space="preserve"> or any litigation that it is involved in connection with any Occasions of Tax Non Compliance</w:t>
      </w:r>
      <w:r w:rsidRPr="00E53E48">
        <w:rPr>
          <w:rFonts w:ascii="Arial" w:hAnsi="Arial"/>
          <w:bCs/>
          <w:sz w:val="24"/>
          <w:szCs w:val="24"/>
        </w:rPr>
        <w:t xml:space="preserve">; </w:t>
      </w:r>
      <w:bookmarkEnd w:id="129"/>
    </w:p>
    <w:p w14:paraId="7048ED81" w14:textId="77777777" w:rsidR="00C9243A" w:rsidRPr="00E53E48" w:rsidRDefault="002A1574" w:rsidP="003B5A7F">
      <w:pPr>
        <w:pStyle w:val="GPSL3numberedclause"/>
        <w:rPr>
          <w:rFonts w:ascii="Arial" w:hAnsi="Arial"/>
          <w:sz w:val="24"/>
          <w:szCs w:val="24"/>
        </w:rPr>
      </w:pPr>
      <w:r w:rsidRPr="00E53E48">
        <w:rPr>
          <w:rFonts w:ascii="Arial" w:hAnsi="Arial"/>
          <w:sz w:val="24"/>
          <w:szCs w:val="24"/>
        </w:rPr>
        <w:t xml:space="preserve">it </w:t>
      </w:r>
      <w:r w:rsidRPr="00E53E48">
        <w:rPr>
          <w:rFonts w:ascii="Arial" w:hAnsi="Arial"/>
          <w:iCs/>
          <w:sz w:val="24"/>
          <w:szCs w:val="24"/>
        </w:rPr>
        <w:t>has</w:t>
      </w:r>
      <w:r w:rsidRPr="00E53E48">
        <w:rPr>
          <w:rFonts w:ascii="Arial" w:hAnsi="Arial"/>
          <w:sz w:val="24"/>
          <w:szCs w:val="24"/>
        </w:rPr>
        <w:t xml:space="preserve"> and shall continue to have all necessary rights in and to the Third Party IPR, the Supplier Background IPRs and any other materials made available by the Supplier (and/or any Sub-Contractor) to the Customer which are necessary</w:t>
      </w:r>
      <w:r w:rsidRPr="00E53E48">
        <w:rPr>
          <w:rFonts w:ascii="Arial" w:hAnsi="Arial"/>
          <w:b/>
          <w:i/>
          <w:sz w:val="24"/>
          <w:szCs w:val="24"/>
        </w:rPr>
        <w:t xml:space="preserve"> </w:t>
      </w:r>
      <w:r w:rsidRPr="00E53E48">
        <w:rPr>
          <w:rFonts w:ascii="Arial" w:hAnsi="Arial"/>
          <w:sz w:val="24"/>
          <w:szCs w:val="24"/>
        </w:rPr>
        <w:t xml:space="preserve">for the performance of the Supplier’s obligations under this Call Off Contract including the receipt of the </w:t>
      </w:r>
      <w:r w:rsidR="009E0BBE" w:rsidRPr="00E53E48">
        <w:rPr>
          <w:rFonts w:ascii="Arial" w:hAnsi="Arial"/>
          <w:sz w:val="24"/>
          <w:szCs w:val="24"/>
        </w:rPr>
        <w:t xml:space="preserve"> Services</w:t>
      </w:r>
      <w:r w:rsidR="00D72735" w:rsidRPr="00E53E48">
        <w:rPr>
          <w:rFonts w:ascii="Arial" w:hAnsi="Arial"/>
          <w:sz w:val="24"/>
          <w:szCs w:val="24"/>
        </w:rPr>
        <w:t xml:space="preserve"> </w:t>
      </w:r>
      <w:r w:rsidRPr="00E53E48">
        <w:rPr>
          <w:rFonts w:ascii="Arial" w:hAnsi="Arial"/>
          <w:sz w:val="24"/>
          <w:szCs w:val="24"/>
        </w:rPr>
        <w:t>by the Customer;</w:t>
      </w:r>
    </w:p>
    <w:p w14:paraId="38CC508B" w14:textId="77777777" w:rsidR="00814E4F" w:rsidRPr="00E53E48" w:rsidRDefault="00814E4F" w:rsidP="003B5A7F">
      <w:pPr>
        <w:pStyle w:val="GPSL3numberedclause"/>
        <w:rPr>
          <w:rFonts w:ascii="Arial" w:hAnsi="Arial"/>
          <w:sz w:val="24"/>
          <w:szCs w:val="24"/>
        </w:rPr>
      </w:pPr>
      <w:r w:rsidRPr="00E53E48">
        <w:rPr>
          <w:rFonts w:ascii="Arial" w:hAnsi="Arial"/>
          <w:sz w:val="24"/>
          <w:szCs w:val="24"/>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E53E48">
        <w:rPr>
          <w:rFonts w:ascii="Arial" w:hAnsi="Arial"/>
          <w:sz w:val="24"/>
          <w:szCs w:val="24"/>
        </w:rPr>
        <w:t>;</w:t>
      </w:r>
    </w:p>
    <w:p w14:paraId="113AC6E1" w14:textId="77777777" w:rsidR="00C9243A" w:rsidRPr="00E53E48" w:rsidRDefault="002A1574" w:rsidP="003B5A7F">
      <w:pPr>
        <w:pStyle w:val="GPSL3numberedclause"/>
        <w:rPr>
          <w:rFonts w:ascii="Arial" w:hAnsi="Arial"/>
          <w:sz w:val="24"/>
          <w:szCs w:val="24"/>
        </w:rPr>
      </w:pPr>
      <w:r w:rsidRPr="00E53E48">
        <w:rPr>
          <w:rFonts w:ascii="Arial" w:hAnsi="Arial"/>
          <w:sz w:val="24"/>
          <w:szCs w:val="24"/>
        </w:rPr>
        <w:t xml:space="preserve">it is </w:t>
      </w:r>
      <w:r w:rsidRPr="00E53E48">
        <w:rPr>
          <w:rFonts w:ascii="Arial" w:hAnsi="Arial"/>
          <w:iCs/>
          <w:sz w:val="24"/>
          <w:szCs w:val="24"/>
        </w:rPr>
        <w:t>not</w:t>
      </w:r>
      <w:r w:rsidRPr="00E53E48">
        <w:rPr>
          <w:rFonts w:ascii="Arial" w:hAnsi="Arial"/>
          <w:sz w:val="24"/>
          <w:szCs w:val="24"/>
        </w:rPr>
        <w:t xml:space="preserve"> subject to any contractual obligation, compliance with which is likely to have a material adverse effect on its ability to perform its obligations under this Call Off Contract; </w:t>
      </w:r>
    </w:p>
    <w:p w14:paraId="16EC6C2C" w14:textId="77777777" w:rsidR="00C9243A" w:rsidRPr="00E53E48" w:rsidRDefault="002A1574" w:rsidP="003B5A7F">
      <w:pPr>
        <w:pStyle w:val="GPSL3numberedclause"/>
        <w:rPr>
          <w:rFonts w:ascii="Arial" w:hAnsi="Arial"/>
          <w:sz w:val="24"/>
          <w:szCs w:val="24"/>
        </w:rPr>
      </w:pPr>
      <w:r w:rsidRPr="00E53E48">
        <w:rPr>
          <w:rFonts w:ascii="Arial" w:hAnsi="Arial"/>
          <w:sz w:val="24"/>
          <w:szCs w:val="24"/>
        </w:rPr>
        <w:t xml:space="preserve">it is </w:t>
      </w:r>
      <w:r w:rsidRPr="00E53E48">
        <w:rPr>
          <w:rFonts w:ascii="Arial" w:hAnsi="Arial"/>
          <w:iCs/>
          <w:sz w:val="24"/>
          <w:szCs w:val="24"/>
        </w:rPr>
        <w:t>not</w:t>
      </w:r>
      <w:r w:rsidRPr="00E53E48">
        <w:rPr>
          <w:rFonts w:ascii="Arial" w:hAnsi="Arial"/>
          <w:sz w:val="24"/>
          <w:szCs w:val="24"/>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E53E48">
        <w:rPr>
          <w:rFonts w:ascii="Arial" w:hAnsi="Arial"/>
          <w:sz w:val="24"/>
          <w:szCs w:val="24"/>
        </w:rPr>
        <w:t>; and</w:t>
      </w:r>
      <w:r w:rsidRPr="00E53E48">
        <w:rPr>
          <w:rFonts w:ascii="Arial" w:hAnsi="Arial"/>
          <w:sz w:val="24"/>
          <w:szCs w:val="24"/>
        </w:rPr>
        <w:t xml:space="preserve"> </w:t>
      </w:r>
    </w:p>
    <w:p w14:paraId="06FEA3F0" w14:textId="77777777" w:rsidR="00814E4F" w:rsidRPr="00E53E48" w:rsidRDefault="00814E4F" w:rsidP="003B5A7F">
      <w:pPr>
        <w:pStyle w:val="GPSL3numberedclause"/>
        <w:rPr>
          <w:rFonts w:ascii="Arial" w:hAnsi="Arial"/>
          <w:sz w:val="24"/>
          <w:szCs w:val="24"/>
        </w:rPr>
      </w:pPr>
      <w:r w:rsidRPr="00E53E48">
        <w:rPr>
          <w:rFonts w:ascii="Arial" w:hAnsi="Arial"/>
          <w:sz w:val="24"/>
          <w:szCs w:val="24"/>
        </w:rPr>
        <w:t>for the Call Off Contract Period and for a period of twelve (12) months after the termination or expiry of this Call Off Contract, the Supplier shall not employ or offer employment to any staff of the Customer which ha</w:t>
      </w:r>
      <w:r w:rsidR="00B75C7D" w:rsidRPr="00E53E48">
        <w:rPr>
          <w:rFonts w:ascii="Arial" w:hAnsi="Arial"/>
          <w:sz w:val="24"/>
          <w:szCs w:val="24"/>
        </w:rPr>
        <w:t>ve</w:t>
      </w:r>
      <w:r w:rsidRPr="00E53E48">
        <w:rPr>
          <w:rFonts w:ascii="Arial" w:hAnsi="Arial"/>
          <w:sz w:val="24"/>
          <w:szCs w:val="24"/>
        </w:rPr>
        <w:t xml:space="preserve"> been associated with the provision of </w:t>
      </w:r>
      <w:r w:rsidR="0000095E" w:rsidRPr="00E53E48">
        <w:rPr>
          <w:rFonts w:ascii="Arial" w:hAnsi="Arial"/>
          <w:sz w:val="24"/>
          <w:szCs w:val="24"/>
        </w:rPr>
        <w:t>the Services</w:t>
      </w:r>
      <w:r w:rsidRPr="00E53E48">
        <w:rPr>
          <w:rFonts w:ascii="Arial" w:hAnsi="Arial"/>
          <w:sz w:val="24"/>
          <w:szCs w:val="24"/>
        </w:rPr>
        <w:t xml:space="preserve"> without Approval or the prior written consent of the Customer</w:t>
      </w:r>
      <w:r w:rsidR="001E1176" w:rsidRPr="00E53E48">
        <w:rPr>
          <w:rFonts w:ascii="Arial" w:hAnsi="Arial"/>
          <w:sz w:val="24"/>
          <w:szCs w:val="24"/>
        </w:rPr>
        <w:t xml:space="preserve"> which shall not be unreasonably withheld</w:t>
      </w:r>
      <w:r w:rsidR="003A4E77" w:rsidRPr="00E53E48">
        <w:rPr>
          <w:rFonts w:ascii="Arial" w:hAnsi="Arial"/>
          <w:sz w:val="24"/>
          <w:szCs w:val="24"/>
        </w:rPr>
        <w:t>.</w:t>
      </w:r>
      <w:r w:rsidRPr="00E53E48">
        <w:rPr>
          <w:rFonts w:ascii="Arial" w:hAnsi="Arial"/>
          <w:sz w:val="24"/>
          <w:szCs w:val="24"/>
        </w:rPr>
        <w:t xml:space="preserve">  </w:t>
      </w:r>
    </w:p>
    <w:p w14:paraId="71E3DA64" w14:textId="01DC4C53" w:rsidR="002A1574" w:rsidRPr="00E53E48" w:rsidRDefault="002A1574" w:rsidP="003B5A7F">
      <w:pPr>
        <w:pStyle w:val="GPSL2numberedclause"/>
        <w:rPr>
          <w:rFonts w:ascii="Arial" w:hAnsi="Arial"/>
          <w:sz w:val="24"/>
          <w:szCs w:val="24"/>
        </w:rPr>
      </w:pPr>
      <w:r w:rsidRPr="00E53E48">
        <w:rPr>
          <w:rFonts w:ascii="Arial" w:hAnsi="Arial"/>
          <w:sz w:val="24"/>
          <w:szCs w:val="24"/>
        </w:rPr>
        <w:t>Each of the representations and warranties set out in Clauses</w:t>
      </w:r>
      <w:r w:rsidR="00902125" w:rsidRPr="00E53E48">
        <w:rPr>
          <w:rFonts w:ascii="Arial" w:hAnsi="Arial"/>
          <w:sz w:val="24"/>
          <w:szCs w:val="24"/>
        </w:rPr>
        <w:t xml:space="preserve"> </w:t>
      </w:r>
      <w:r w:rsidR="009F474C" w:rsidRPr="00E53E48">
        <w:rPr>
          <w:rFonts w:ascii="Arial" w:hAnsi="Arial"/>
          <w:sz w:val="24"/>
          <w:szCs w:val="24"/>
        </w:rPr>
        <w:fldChar w:fldCharType="begin"/>
      </w:r>
      <w:r w:rsidR="00D72735" w:rsidRPr="00E53E48">
        <w:rPr>
          <w:rFonts w:ascii="Arial" w:hAnsi="Arial"/>
          <w:sz w:val="24"/>
          <w:szCs w:val="24"/>
        </w:rPr>
        <w:instrText xml:space="preserve"> REF _Ref358210076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3.1</w:t>
      </w:r>
      <w:r w:rsidR="009F474C" w:rsidRPr="00E53E48">
        <w:rPr>
          <w:rFonts w:ascii="Arial" w:hAnsi="Arial"/>
          <w:sz w:val="24"/>
          <w:szCs w:val="24"/>
        </w:rPr>
        <w:fldChar w:fldCharType="end"/>
      </w:r>
      <w:r w:rsidRPr="00E53E48">
        <w:rPr>
          <w:rFonts w:ascii="Arial" w:hAnsi="Arial"/>
          <w:sz w:val="24"/>
          <w:szCs w:val="24"/>
        </w:rPr>
        <w:t xml:space="preserve"> and </w:t>
      </w:r>
      <w:r w:rsidR="009F474C" w:rsidRPr="00E53E48">
        <w:rPr>
          <w:rFonts w:ascii="Arial" w:hAnsi="Arial"/>
          <w:sz w:val="24"/>
          <w:szCs w:val="24"/>
        </w:rPr>
        <w:fldChar w:fldCharType="begin"/>
      </w:r>
      <w:r w:rsidR="00172ECB" w:rsidRPr="00E53E48">
        <w:rPr>
          <w:rFonts w:ascii="Arial" w:hAnsi="Arial"/>
          <w:sz w:val="24"/>
          <w:szCs w:val="24"/>
        </w:rPr>
        <w:instrText xml:space="preserve"> REF _Ref358969714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3.2</w:t>
      </w:r>
      <w:r w:rsidR="009F474C" w:rsidRPr="00E53E48">
        <w:rPr>
          <w:rFonts w:ascii="Arial" w:hAnsi="Arial"/>
          <w:sz w:val="24"/>
          <w:szCs w:val="24"/>
        </w:rPr>
        <w:fldChar w:fldCharType="end"/>
      </w:r>
      <w:r w:rsidRPr="00E53E48">
        <w:rPr>
          <w:rFonts w:ascii="Arial" w:hAnsi="Arial"/>
          <w:sz w:val="24"/>
          <w:szCs w:val="24"/>
        </w:rPr>
        <w:t xml:space="preserve"> shall be construed as a separate representation and warranty and shall not be limited or restricted by reference to, or inference from, the terms of any other representation, warranty or any undertaking in this Call Off Contract.</w:t>
      </w:r>
    </w:p>
    <w:p w14:paraId="4D3E34F9" w14:textId="18EE6AF3" w:rsidR="002A1574" w:rsidRPr="00E53E48" w:rsidDel="00705F23" w:rsidRDefault="002A1574" w:rsidP="003B5A7F">
      <w:pPr>
        <w:pStyle w:val="GPSL2numberedclause"/>
        <w:rPr>
          <w:rFonts w:ascii="Arial" w:hAnsi="Arial"/>
          <w:sz w:val="24"/>
          <w:szCs w:val="24"/>
        </w:rPr>
      </w:pPr>
      <w:r w:rsidRPr="00E53E48">
        <w:rPr>
          <w:rFonts w:ascii="Arial" w:hAnsi="Arial"/>
          <w:sz w:val="24"/>
          <w:szCs w:val="24"/>
        </w:rPr>
        <w:t>If at any time a Party becomes aware that a representation or warranty given by it under Clauses</w:t>
      </w:r>
      <w:r w:rsidR="00374ABE"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_Ref358210076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3.1</w:t>
      </w:r>
      <w:r w:rsidR="00F17AE3" w:rsidRPr="00E53E48">
        <w:rPr>
          <w:rFonts w:ascii="Arial" w:hAnsi="Arial"/>
          <w:sz w:val="24"/>
          <w:szCs w:val="24"/>
        </w:rPr>
        <w:fldChar w:fldCharType="end"/>
      </w:r>
      <w:r w:rsidRPr="00E53E48">
        <w:rPr>
          <w:rFonts w:ascii="Arial" w:hAnsi="Arial"/>
          <w:sz w:val="24"/>
          <w:szCs w:val="24"/>
        </w:rPr>
        <w:t xml:space="preserve"> and </w:t>
      </w:r>
      <w:r w:rsidR="009F474C" w:rsidRPr="00E53E48">
        <w:rPr>
          <w:rFonts w:ascii="Arial" w:hAnsi="Arial"/>
          <w:sz w:val="24"/>
          <w:szCs w:val="24"/>
        </w:rPr>
        <w:fldChar w:fldCharType="begin"/>
      </w:r>
      <w:r w:rsidR="00172ECB" w:rsidRPr="00E53E48">
        <w:rPr>
          <w:rFonts w:ascii="Arial" w:hAnsi="Arial"/>
          <w:sz w:val="24"/>
          <w:szCs w:val="24"/>
        </w:rPr>
        <w:instrText xml:space="preserve"> REF _Ref358969714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3.2</w:t>
      </w:r>
      <w:r w:rsidR="009F474C" w:rsidRPr="00E53E48">
        <w:rPr>
          <w:rFonts w:ascii="Arial" w:hAnsi="Arial"/>
          <w:sz w:val="24"/>
          <w:szCs w:val="24"/>
        </w:rPr>
        <w:fldChar w:fldCharType="end"/>
      </w:r>
      <w:r w:rsidRPr="00E53E48">
        <w:rPr>
          <w:rFonts w:ascii="Arial" w:hAnsi="Arial"/>
          <w:sz w:val="24"/>
          <w:szCs w:val="24"/>
        </w:rPr>
        <w:t xml:space="preserve"> has been breached, is untrue or is misleading, it shall immediately notify the other Party of the relevant occurrence in sufficient detail to enable the other Party to make an accurate assessment of the situation.</w:t>
      </w:r>
    </w:p>
    <w:p w14:paraId="66831E07" w14:textId="77777777" w:rsidR="008D0A60" w:rsidRPr="00E53E48" w:rsidRDefault="002A1574" w:rsidP="003B5A7F">
      <w:pPr>
        <w:pStyle w:val="GPSL2numberedclause"/>
        <w:rPr>
          <w:rFonts w:ascii="Arial" w:hAnsi="Arial"/>
          <w:sz w:val="24"/>
          <w:szCs w:val="24"/>
        </w:rPr>
      </w:pPr>
      <w:r w:rsidRPr="00E53E48">
        <w:rPr>
          <w:rFonts w:ascii="Arial" w:hAnsi="Arial"/>
          <w:sz w:val="24"/>
          <w:szCs w:val="24"/>
        </w:rPr>
        <w:lastRenderedPageBreak/>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E53E48">
        <w:rPr>
          <w:rFonts w:ascii="Arial" w:hAnsi="Arial"/>
          <w:sz w:val="24"/>
          <w:szCs w:val="24"/>
        </w:rPr>
        <w:t>m</w:t>
      </w:r>
      <w:r w:rsidR="001D7A06" w:rsidRPr="00E53E48">
        <w:rPr>
          <w:rFonts w:ascii="Arial" w:hAnsi="Arial"/>
          <w:sz w:val="24"/>
          <w:szCs w:val="24"/>
        </w:rPr>
        <w:t>aterial Default</w:t>
      </w:r>
      <w:r w:rsidRPr="00E53E48">
        <w:rPr>
          <w:rFonts w:ascii="Arial" w:hAnsi="Arial"/>
          <w:sz w:val="24"/>
          <w:szCs w:val="24"/>
        </w:rPr>
        <w:t>.</w:t>
      </w:r>
    </w:p>
    <w:p w14:paraId="4F23F01F" w14:textId="77777777" w:rsidR="00172ECB" w:rsidRPr="00E53E48" w:rsidRDefault="00863962" w:rsidP="003B5A7F">
      <w:pPr>
        <w:pStyle w:val="GPSL1CLAUSEHEADING"/>
        <w:spacing w:before="120" w:after="120"/>
        <w:rPr>
          <w:rFonts w:ascii="Arial" w:hAnsi="Arial"/>
          <w:sz w:val="24"/>
          <w:szCs w:val="24"/>
        </w:rPr>
      </w:pPr>
      <w:bookmarkStart w:id="130" w:name="_Toc349229827"/>
      <w:bookmarkStart w:id="131" w:name="_Toc349229990"/>
      <w:bookmarkStart w:id="132" w:name="_Toc349230390"/>
      <w:bookmarkStart w:id="133" w:name="_Toc349231272"/>
      <w:bookmarkStart w:id="134" w:name="_Toc349231998"/>
      <w:bookmarkStart w:id="135" w:name="_Toc349232379"/>
      <w:bookmarkStart w:id="136" w:name="_Toc349233115"/>
      <w:bookmarkStart w:id="137" w:name="_Toc349233250"/>
      <w:bookmarkStart w:id="138" w:name="_Toc349233384"/>
      <w:bookmarkStart w:id="139" w:name="_Toc350502973"/>
      <w:bookmarkStart w:id="140" w:name="_Toc350503963"/>
      <w:bookmarkStart w:id="141" w:name="_Toc350506253"/>
      <w:bookmarkStart w:id="142" w:name="_Toc350506491"/>
      <w:bookmarkStart w:id="143" w:name="_Toc350506621"/>
      <w:bookmarkStart w:id="144" w:name="_Toc350506751"/>
      <w:bookmarkStart w:id="145" w:name="_Toc350506883"/>
      <w:bookmarkStart w:id="146" w:name="_Toc350507344"/>
      <w:bookmarkStart w:id="147" w:name="_Toc350507878"/>
      <w:bookmarkStart w:id="148" w:name="_Ref359400160"/>
      <w:bookmarkStart w:id="149" w:name="_Toc91152028"/>
      <w:bookmarkStart w:id="150" w:name="_Toc314810797"/>
      <w:bookmarkStart w:id="151" w:name="_Toc348712379"/>
      <w:bookmarkStart w:id="152" w:name="_Ref349133499"/>
      <w:bookmarkStart w:id="153" w:name="_Ref349210259"/>
      <w:bookmarkStart w:id="154" w:name="_Toc350502974"/>
      <w:bookmarkStart w:id="155" w:name="_Toc350503964"/>
      <w:bookmarkStart w:id="156" w:name="_Toc351710856"/>
      <w:bookmarkStart w:id="157" w:name="_Ref358212969"/>
      <w:bookmarkStart w:id="158" w:name="_Toc358671715"/>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E53E48">
        <w:rPr>
          <w:rFonts w:ascii="Arial" w:hAnsi="Arial"/>
          <w:sz w:val="24"/>
          <w:szCs w:val="24"/>
        </w:rPr>
        <w:t>CALL OFF GUARANTEe</w:t>
      </w:r>
      <w:bookmarkEnd w:id="148"/>
      <w:bookmarkEnd w:id="149"/>
    </w:p>
    <w:p w14:paraId="30BFBF96" w14:textId="77777777" w:rsidR="00172ECB" w:rsidRPr="00E53E48" w:rsidRDefault="00863962" w:rsidP="003B5A7F">
      <w:pPr>
        <w:pStyle w:val="GPSL2numberedclause"/>
        <w:rPr>
          <w:rFonts w:ascii="Arial" w:hAnsi="Arial"/>
          <w:sz w:val="24"/>
          <w:szCs w:val="24"/>
        </w:rPr>
      </w:pPr>
      <w:bookmarkStart w:id="159" w:name="_Ref358971011"/>
      <w:r w:rsidRPr="00E53E48">
        <w:rPr>
          <w:rFonts w:ascii="Arial" w:hAnsi="Arial"/>
          <w:sz w:val="24"/>
          <w:szCs w:val="24"/>
        </w:rPr>
        <w:t xml:space="preserve">Where the Customer has stipulated in the </w:t>
      </w:r>
      <w:r w:rsidR="00DE233F" w:rsidRPr="00E53E48">
        <w:rPr>
          <w:rFonts w:ascii="Arial" w:hAnsi="Arial"/>
          <w:sz w:val="24"/>
          <w:szCs w:val="24"/>
        </w:rPr>
        <w:t>Call Off</w:t>
      </w:r>
      <w:r w:rsidR="003451E9" w:rsidRPr="00E53E48">
        <w:rPr>
          <w:rFonts w:ascii="Arial" w:hAnsi="Arial"/>
          <w:sz w:val="24"/>
          <w:szCs w:val="24"/>
        </w:rPr>
        <w:t xml:space="preserve"> Order Form</w:t>
      </w:r>
      <w:r w:rsidRPr="00E53E48">
        <w:rPr>
          <w:rFonts w:ascii="Arial" w:hAnsi="Arial"/>
          <w:sz w:val="24"/>
          <w:szCs w:val="24"/>
        </w:rPr>
        <w:t xml:space="preserve"> </w:t>
      </w:r>
      <w:r w:rsidR="00B4030B" w:rsidRPr="00E53E48">
        <w:rPr>
          <w:rFonts w:ascii="Arial" w:hAnsi="Arial"/>
          <w:sz w:val="24"/>
          <w:szCs w:val="24"/>
        </w:rPr>
        <w:t xml:space="preserve">that </w:t>
      </w:r>
      <w:r w:rsidR="003E7F7B" w:rsidRPr="00E53E48">
        <w:rPr>
          <w:rFonts w:ascii="Arial" w:hAnsi="Arial"/>
          <w:sz w:val="24"/>
          <w:szCs w:val="24"/>
        </w:rPr>
        <w:t>th</w:t>
      </w:r>
      <w:r w:rsidR="003B6577" w:rsidRPr="00E53E48">
        <w:rPr>
          <w:rFonts w:ascii="Arial" w:hAnsi="Arial"/>
          <w:sz w:val="24"/>
          <w:szCs w:val="24"/>
        </w:rPr>
        <w:t>is</w:t>
      </w:r>
      <w:r w:rsidR="003E7F7B" w:rsidRPr="00E53E48">
        <w:rPr>
          <w:rFonts w:ascii="Arial" w:hAnsi="Arial"/>
          <w:sz w:val="24"/>
          <w:szCs w:val="24"/>
        </w:rPr>
        <w:t xml:space="preserve"> </w:t>
      </w:r>
      <w:r w:rsidRPr="00E53E48">
        <w:rPr>
          <w:rFonts w:ascii="Arial" w:hAnsi="Arial"/>
          <w:sz w:val="24"/>
          <w:szCs w:val="24"/>
        </w:rPr>
        <w:t>Call Off Contract shall be conditional upon receipt of a Call Off Guarantee, then, on or prior to the Call Off Commencement Date or on any other date specified by the Customer, the Supplier shall deliver to the Customer:</w:t>
      </w:r>
      <w:bookmarkEnd w:id="159"/>
    </w:p>
    <w:p w14:paraId="4725ADAA" w14:textId="77777777" w:rsidR="00E13960" w:rsidRPr="00E53E48" w:rsidRDefault="00863962" w:rsidP="003B5A7F">
      <w:pPr>
        <w:pStyle w:val="GPSL3numberedclause"/>
        <w:rPr>
          <w:rFonts w:ascii="Arial" w:hAnsi="Arial"/>
          <w:sz w:val="24"/>
          <w:szCs w:val="24"/>
        </w:rPr>
      </w:pPr>
      <w:r w:rsidRPr="00E53E48">
        <w:rPr>
          <w:rFonts w:ascii="Arial" w:hAnsi="Arial"/>
          <w:sz w:val="24"/>
          <w:szCs w:val="24"/>
        </w:rPr>
        <w:t>an executed Call Off Guarantee from a Call Off Guarantor; and</w:t>
      </w:r>
    </w:p>
    <w:p w14:paraId="0B843A3D" w14:textId="77777777" w:rsidR="00C9243A" w:rsidRPr="00E53E48" w:rsidRDefault="00863962" w:rsidP="003B5A7F">
      <w:pPr>
        <w:pStyle w:val="GPSL3numberedclause"/>
        <w:rPr>
          <w:rFonts w:ascii="Arial" w:hAnsi="Arial"/>
          <w:sz w:val="24"/>
          <w:szCs w:val="24"/>
        </w:rPr>
      </w:pPr>
      <w:r w:rsidRPr="00E53E48">
        <w:rPr>
          <w:rFonts w:ascii="Arial" w:hAnsi="Arial"/>
          <w:sz w:val="24"/>
          <w:szCs w:val="24"/>
        </w:rPr>
        <w:t xml:space="preserve">a certified copy extract of the board minutes and/or resolution of the Call Off Guarantor approving the execution of the Call Off Guarantee. </w:t>
      </w:r>
    </w:p>
    <w:p w14:paraId="6ABAE3B7" w14:textId="73E7DF1A" w:rsidR="0011180D" w:rsidRPr="00E53E48" w:rsidRDefault="00863962" w:rsidP="003B5A7F">
      <w:pPr>
        <w:pStyle w:val="GPSL2numberedclause"/>
        <w:rPr>
          <w:rFonts w:ascii="Arial" w:hAnsi="Arial"/>
          <w:sz w:val="24"/>
          <w:szCs w:val="24"/>
        </w:rPr>
      </w:pPr>
      <w:r w:rsidRPr="00E53E48">
        <w:rPr>
          <w:rFonts w:ascii="Arial" w:hAnsi="Arial"/>
          <w:sz w:val="24"/>
          <w:szCs w:val="24"/>
        </w:rPr>
        <w:t xml:space="preserve">The Customer may in its sole discretion at any time agree to waive compliance with the requirement in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_Ref358971011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4.1</w:t>
      </w:r>
      <w:r w:rsidR="00F17AE3" w:rsidRPr="00E53E48">
        <w:rPr>
          <w:rFonts w:ascii="Arial" w:hAnsi="Arial"/>
          <w:sz w:val="24"/>
          <w:szCs w:val="24"/>
        </w:rPr>
        <w:fldChar w:fldCharType="end"/>
      </w:r>
      <w:r w:rsidRPr="00E53E48">
        <w:rPr>
          <w:rFonts w:ascii="Arial" w:hAnsi="Arial"/>
          <w:sz w:val="24"/>
          <w:szCs w:val="24"/>
        </w:rPr>
        <w:t xml:space="preserve"> by giving the Supplier notice in writing.</w:t>
      </w:r>
      <w:bookmarkEnd w:id="150"/>
      <w:bookmarkEnd w:id="151"/>
      <w:bookmarkEnd w:id="152"/>
      <w:bookmarkEnd w:id="153"/>
      <w:bookmarkEnd w:id="154"/>
      <w:bookmarkEnd w:id="155"/>
      <w:bookmarkEnd w:id="156"/>
      <w:bookmarkEnd w:id="157"/>
      <w:bookmarkEnd w:id="158"/>
    </w:p>
    <w:p w14:paraId="1EBECE1B" w14:textId="77777777" w:rsidR="00172ECB" w:rsidRPr="00E53E48" w:rsidRDefault="00172ECB" w:rsidP="003B5A7F">
      <w:pPr>
        <w:pStyle w:val="GPSSectionHeading"/>
        <w:spacing w:before="120" w:after="120"/>
        <w:rPr>
          <w:rFonts w:cs="Arial"/>
          <w:color w:val="auto"/>
          <w:sz w:val="24"/>
          <w:szCs w:val="24"/>
        </w:rPr>
      </w:pPr>
      <w:bookmarkStart w:id="160" w:name="_Toc379795723"/>
      <w:bookmarkStart w:id="161" w:name="_Toc379795916"/>
      <w:bookmarkStart w:id="162" w:name="_Toc379805281"/>
      <w:bookmarkStart w:id="163" w:name="_Toc379807077"/>
      <w:bookmarkStart w:id="164" w:name="_Toc91152029"/>
      <w:bookmarkStart w:id="165" w:name="_Toc348712380"/>
      <w:bookmarkStart w:id="166" w:name="_Ref349210397"/>
      <w:bookmarkStart w:id="167" w:name="_Toc350502975"/>
      <w:bookmarkStart w:id="168" w:name="_Toc350503965"/>
      <w:bookmarkStart w:id="169" w:name="_Toc351710857"/>
      <w:bookmarkStart w:id="170" w:name="_Toc358671716"/>
      <w:bookmarkEnd w:id="160"/>
      <w:bookmarkEnd w:id="161"/>
      <w:bookmarkEnd w:id="162"/>
      <w:bookmarkEnd w:id="163"/>
      <w:r w:rsidRPr="00E53E48">
        <w:rPr>
          <w:rFonts w:cs="Arial"/>
          <w:color w:val="auto"/>
          <w:sz w:val="24"/>
          <w:szCs w:val="24"/>
        </w:rPr>
        <w:t>DURATION OF CALL OFF CONTRACT</w:t>
      </w:r>
      <w:bookmarkEnd w:id="164"/>
      <w:r w:rsidRPr="00E53E48">
        <w:rPr>
          <w:rFonts w:cs="Arial"/>
          <w:color w:val="auto"/>
          <w:sz w:val="24"/>
          <w:szCs w:val="24"/>
        </w:rPr>
        <w:t xml:space="preserve"> </w:t>
      </w:r>
      <w:bookmarkEnd w:id="165"/>
      <w:bookmarkEnd w:id="166"/>
      <w:bookmarkEnd w:id="167"/>
      <w:bookmarkEnd w:id="168"/>
      <w:bookmarkEnd w:id="169"/>
      <w:bookmarkEnd w:id="170"/>
    </w:p>
    <w:p w14:paraId="18F5A77F" w14:textId="77777777" w:rsidR="008D0A60" w:rsidRPr="00E53E48" w:rsidRDefault="00172ECB" w:rsidP="003B5A7F">
      <w:pPr>
        <w:pStyle w:val="GPSL1CLAUSEHEADING"/>
        <w:spacing w:before="120" w:after="120"/>
        <w:rPr>
          <w:rFonts w:ascii="Arial" w:hAnsi="Arial"/>
          <w:sz w:val="24"/>
          <w:szCs w:val="24"/>
        </w:rPr>
      </w:pPr>
      <w:bookmarkStart w:id="171" w:name="_Ref359362744"/>
      <w:bookmarkStart w:id="172" w:name="_Toc91152030"/>
      <w:r w:rsidRPr="00E53E48">
        <w:rPr>
          <w:rFonts w:ascii="Arial" w:hAnsi="Arial"/>
          <w:sz w:val="24"/>
          <w:szCs w:val="24"/>
        </w:rPr>
        <w:t>CALL OFF CONTRACT PERIOD</w:t>
      </w:r>
      <w:bookmarkEnd w:id="171"/>
      <w:bookmarkEnd w:id="172"/>
    </w:p>
    <w:p w14:paraId="232763C4" w14:textId="77777777" w:rsidR="008D0A60" w:rsidRPr="00E53E48" w:rsidRDefault="00B02971" w:rsidP="003B5A7F">
      <w:pPr>
        <w:pStyle w:val="GPSL2numberedclause"/>
        <w:rPr>
          <w:rFonts w:ascii="Arial" w:hAnsi="Arial"/>
          <w:sz w:val="24"/>
          <w:szCs w:val="24"/>
        </w:rPr>
      </w:pPr>
      <w:r w:rsidRPr="00E53E48">
        <w:rPr>
          <w:rFonts w:ascii="Arial" w:hAnsi="Arial"/>
          <w:sz w:val="24"/>
          <w:szCs w:val="24"/>
        </w:rPr>
        <w:t>T</w:t>
      </w:r>
      <w:r w:rsidR="00374ABE" w:rsidRPr="00E53E48">
        <w:rPr>
          <w:rFonts w:ascii="Arial" w:hAnsi="Arial"/>
          <w:sz w:val="24"/>
          <w:szCs w:val="24"/>
        </w:rPr>
        <w:t>h</w:t>
      </w:r>
      <w:r w:rsidR="00CC3887" w:rsidRPr="00E53E48">
        <w:rPr>
          <w:rFonts w:ascii="Arial" w:hAnsi="Arial"/>
          <w:sz w:val="24"/>
          <w:szCs w:val="24"/>
        </w:rPr>
        <w:t xml:space="preserve">is Call Off Contract shall </w:t>
      </w:r>
      <w:r w:rsidR="005265E2" w:rsidRPr="00E53E48">
        <w:rPr>
          <w:rFonts w:ascii="Arial" w:hAnsi="Arial"/>
          <w:sz w:val="24"/>
          <w:szCs w:val="24"/>
        </w:rPr>
        <w:t>take effect</w:t>
      </w:r>
      <w:r w:rsidR="00CC3887" w:rsidRPr="00E53E48">
        <w:rPr>
          <w:rFonts w:ascii="Arial" w:hAnsi="Arial"/>
          <w:sz w:val="24"/>
          <w:szCs w:val="24"/>
        </w:rPr>
        <w:t xml:space="preserve"> on the Call Off Commencement Date and the</w:t>
      </w:r>
      <w:r w:rsidR="00374ABE" w:rsidRPr="00E53E48">
        <w:rPr>
          <w:rFonts w:ascii="Arial" w:hAnsi="Arial"/>
          <w:sz w:val="24"/>
          <w:szCs w:val="24"/>
        </w:rPr>
        <w:t xml:space="preserve"> term of this </w:t>
      </w:r>
      <w:r w:rsidR="00172ECB" w:rsidRPr="00E53E48">
        <w:rPr>
          <w:rFonts w:ascii="Arial" w:hAnsi="Arial"/>
          <w:sz w:val="24"/>
          <w:szCs w:val="24"/>
        </w:rPr>
        <w:t xml:space="preserve">Call Off Contract shall </w:t>
      </w:r>
      <w:r w:rsidR="00374ABE" w:rsidRPr="00E53E48">
        <w:rPr>
          <w:rFonts w:ascii="Arial" w:hAnsi="Arial"/>
          <w:sz w:val="24"/>
          <w:szCs w:val="24"/>
        </w:rPr>
        <w:t>be the Call Off Contract Period</w:t>
      </w:r>
      <w:r w:rsidR="00172ECB" w:rsidRPr="00E53E48">
        <w:rPr>
          <w:rFonts w:ascii="Arial" w:hAnsi="Arial"/>
          <w:sz w:val="24"/>
          <w:szCs w:val="24"/>
        </w:rPr>
        <w:t xml:space="preserve">. </w:t>
      </w:r>
    </w:p>
    <w:p w14:paraId="392B2B9F" w14:textId="77777777" w:rsidR="00B35F65" w:rsidRPr="00E53E48" w:rsidRDefault="00B35F65" w:rsidP="003B5A7F">
      <w:pPr>
        <w:pStyle w:val="GPSL2numberedclause"/>
        <w:rPr>
          <w:rFonts w:ascii="Arial" w:hAnsi="Arial"/>
          <w:sz w:val="24"/>
          <w:szCs w:val="24"/>
        </w:rPr>
      </w:pPr>
      <w:bookmarkStart w:id="173" w:name="_Ref429039456"/>
      <w:r w:rsidRPr="00E53E48">
        <w:rPr>
          <w:rFonts w:ascii="Arial" w:hAnsi="Arial"/>
          <w:sz w:val="24"/>
          <w:szCs w:val="24"/>
        </w:rPr>
        <w:t xml:space="preserve">Where the Customer has specified </w:t>
      </w:r>
      <w:r w:rsidR="00BB366A" w:rsidRPr="00E53E48">
        <w:rPr>
          <w:rFonts w:ascii="Arial" w:hAnsi="Arial"/>
          <w:sz w:val="24"/>
          <w:szCs w:val="24"/>
        </w:rPr>
        <w:t>a</w:t>
      </w:r>
      <w:r w:rsidRPr="00E53E48">
        <w:rPr>
          <w:rFonts w:ascii="Arial" w:hAnsi="Arial"/>
          <w:sz w:val="24"/>
          <w:szCs w:val="24"/>
        </w:rPr>
        <w:t xml:space="preserve"> Call Off Extension Period in the Call Off Order Form, the Customer may e</w:t>
      </w:r>
      <w:r w:rsidR="00F04D45" w:rsidRPr="00E53E48">
        <w:rPr>
          <w:rFonts w:ascii="Arial" w:hAnsi="Arial"/>
          <w:sz w:val="24"/>
          <w:szCs w:val="24"/>
        </w:rPr>
        <w:t xml:space="preserve">xtend this Call Off Contract </w:t>
      </w:r>
      <w:r w:rsidR="00487F08" w:rsidRPr="00E53E48">
        <w:rPr>
          <w:rFonts w:ascii="Arial" w:hAnsi="Arial"/>
          <w:sz w:val="24"/>
          <w:szCs w:val="24"/>
        </w:rPr>
        <w:t>for</w:t>
      </w:r>
      <w:r w:rsidRPr="00E53E48">
        <w:rPr>
          <w:rFonts w:ascii="Arial" w:hAnsi="Arial"/>
          <w:sz w:val="24"/>
          <w:szCs w:val="24"/>
        </w:rPr>
        <w:t xml:space="preserve"> the Call Off Extension Period by providing written notice to the Supplier before the end of the Initial Call Off Period</w:t>
      </w:r>
      <w:r w:rsidR="00F04D45" w:rsidRPr="00E53E48">
        <w:rPr>
          <w:rFonts w:ascii="Arial" w:hAnsi="Arial"/>
          <w:sz w:val="24"/>
          <w:szCs w:val="24"/>
        </w:rPr>
        <w:t xml:space="preserve">. The </w:t>
      </w:r>
      <w:r w:rsidR="00487F08" w:rsidRPr="00E53E48">
        <w:rPr>
          <w:rFonts w:ascii="Arial" w:hAnsi="Arial"/>
          <w:sz w:val="24"/>
          <w:szCs w:val="24"/>
        </w:rPr>
        <w:t xml:space="preserve">minimum period for the </w:t>
      </w:r>
      <w:r w:rsidR="00F04D45" w:rsidRPr="00E53E48">
        <w:rPr>
          <w:rFonts w:ascii="Arial" w:hAnsi="Arial"/>
          <w:sz w:val="24"/>
          <w:szCs w:val="24"/>
        </w:rPr>
        <w:t>written notice shall be as specified</w:t>
      </w:r>
      <w:r w:rsidRPr="00E53E48">
        <w:rPr>
          <w:rFonts w:ascii="Arial" w:hAnsi="Arial"/>
          <w:sz w:val="24"/>
          <w:szCs w:val="24"/>
        </w:rPr>
        <w:t xml:space="preserve"> in the Call Off Order Form. </w:t>
      </w:r>
      <w:bookmarkEnd w:id="173"/>
      <w:r w:rsidRPr="00E53E48">
        <w:rPr>
          <w:rFonts w:ascii="Arial" w:hAnsi="Arial"/>
          <w:sz w:val="24"/>
          <w:szCs w:val="24"/>
        </w:rPr>
        <w:t xml:space="preserve"> </w:t>
      </w:r>
    </w:p>
    <w:p w14:paraId="48354F4C" w14:textId="77777777" w:rsidR="00172ECB" w:rsidRPr="00E53E48" w:rsidRDefault="00D35F5C" w:rsidP="003B5A7F">
      <w:pPr>
        <w:pStyle w:val="GPSSectionHeading"/>
        <w:spacing w:before="120" w:after="120"/>
        <w:rPr>
          <w:rFonts w:cs="Arial"/>
          <w:color w:val="auto"/>
          <w:sz w:val="24"/>
          <w:szCs w:val="24"/>
        </w:rPr>
      </w:pPr>
      <w:bookmarkStart w:id="174" w:name="_Toc91152031"/>
      <w:r w:rsidRPr="00E53E48">
        <w:rPr>
          <w:rFonts w:cs="Arial"/>
          <w:color w:val="auto"/>
          <w:sz w:val="24"/>
          <w:szCs w:val="24"/>
        </w:rPr>
        <w:t>CALL OFF CONTRACT PERFORMANCE</w:t>
      </w:r>
      <w:bookmarkEnd w:id="174"/>
    </w:p>
    <w:p w14:paraId="402FFCF6" w14:textId="77777777" w:rsidR="00AF63B8" w:rsidRPr="00E53E48" w:rsidRDefault="00AF63B8" w:rsidP="003B5A7F">
      <w:pPr>
        <w:pStyle w:val="GPSL1CLAUSEHEADING"/>
        <w:spacing w:before="120" w:after="120"/>
        <w:rPr>
          <w:rFonts w:ascii="Arial" w:hAnsi="Arial"/>
          <w:sz w:val="24"/>
          <w:szCs w:val="24"/>
        </w:rPr>
      </w:pPr>
      <w:bookmarkStart w:id="175" w:name="_Ref359229752"/>
      <w:bookmarkStart w:id="176" w:name="_Ref359312482"/>
      <w:bookmarkStart w:id="177" w:name="_Toc91152032"/>
      <w:bookmarkStart w:id="178" w:name="_Toc348712381"/>
      <w:bookmarkStart w:id="179" w:name="_Ref349133554"/>
      <w:bookmarkStart w:id="180" w:name="_Ref349135159"/>
      <w:bookmarkStart w:id="181" w:name="_Toc350502976"/>
      <w:bookmarkStart w:id="182" w:name="_Toc350503966"/>
      <w:bookmarkStart w:id="183" w:name="_Toc351710858"/>
      <w:r w:rsidRPr="00E53E48">
        <w:rPr>
          <w:rFonts w:ascii="Arial" w:hAnsi="Arial"/>
          <w:sz w:val="24"/>
          <w:szCs w:val="24"/>
        </w:rPr>
        <w:t>IMPLEMENTATION PLAN</w:t>
      </w:r>
      <w:bookmarkEnd w:id="175"/>
      <w:bookmarkEnd w:id="176"/>
      <w:bookmarkEnd w:id="177"/>
    </w:p>
    <w:p w14:paraId="0C0847DB" w14:textId="77777777" w:rsidR="00FC635E" w:rsidRPr="00E53E48" w:rsidRDefault="00863962" w:rsidP="003B5A7F">
      <w:pPr>
        <w:pStyle w:val="GPSL2numberedclause"/>
        <w:rPr>
          <w:rFonts w:ascii="Arial" w:hAnsi="Arial"/>
          <w:sz w:val="24"/>
          <w:szCs w:val="24"/>
        </w:rPr>
      </w:pPr>
      <w:bookmarkStart w:id="184" w:name="_Ref365563534"/>
      <w:r w:rsidRPr="00E53E48">
        <w:rPr>
          <w:rFonts w:ascii="Arial" w:hAnsi="Arial"/>
          <w:sz w:val="24"/>
          <w:szCs w:val="24"/>
        </w:rPr>
        <w:t>Formation of Implementation Plan</w:t>
      </w:r>
      <w:bookmarkEnd w:id="184"/>
    </w:p>
    <w:p w14:paraId="34B951E9" w14:textId="77777777" w:rsidR="008D0A60" w:rsidRPr="00E53E48" w:rsidRDefault="00AF63B8" w:rsidP="003B5A7F">
      <w:pPr>
        <w:pStyle w:val="GPSL3numberedclause"/>
        <w:rPr>
          <w:rFonts w:ascii="Arial" w:hAnsi="Arial"/>
          <w:sz w:val="24"/>
          <w:szCs w:val="24"/>
        </w:rPr>
      </w:pPr>
      <w:r w:rsidRPr="00E53E48">
        <w:rPr>
          <w:rFonts w:ascii="Arial" w:hAnsi="Arial"/>
          <w:iCs/>
          <w:sz w:val="24"/>
          <w:szCs w:val="24"/>
        </w:rPr>
        <w:t>Where</w:t>
      </w:r>
      <w:r w:rsidRPr="00E53E48">
        <w:rPr>
          <w:rFonts w:ascii="Arial" w:hAnsi="Arial"/>
          <w:sz w:val="24"/>
          <w:szCs w:val="24"/>
        </w:rPr>
        <w:t xml:space="preserve"> </w:t>
      </w:r>
      <w:r w:rsidR="00185AEB" w:rsidRPr="00E53E48">
        <w:rPr>
          <w:rFonts w:ascii="Arial" w:hAnsi="Arial"/>
          <w:sz w:val="24"/>
          <w:szCs w:val="24"/>
        </w:rPr>
        <w:t>an Implementati</w:t>
      </w:r>
      <w:r w:rsidR="005A5FD8" w:rsidRPr="00E53E48">
        <w:rPr>
          <w:rFonts w:ascii="Arial" w:hAnsi="Arial"/>
          <w:sz w:val="24"/>
          <w:szCs w:val="24"/>
        </w:rPr>
        <w:t xml:space="preserve">on Plan has not been agreed and </w:t>
      </w:r>
      <w:r w:rsidR="00185AEB" w:rsidRPr="00E53E48">
        <w:rPr>
          <w:rFonts w:ascii="Arial" w:hAnsi="Arial"/>
          <w:sz w:val="24"/>
          <w:szCs w:val="24"/>
        </w:rPr>
        <w:t>included in Call Off Schedule 4 (Implementation Plan) on the Call Off Com</w:t>
      </w:r>
      <w:r w:rsidR="00CD4BC4" w:rsidRPr="00E53E48">
        <w:rPr>
          <w:rFonts w:ascii="Arial" w:hAnsi="Arial"/>
          <w:sz w:val="24"/>
          <w:szCs w:val="24"/>
        </w:rPr>
        <w:t>m</w:t>
      </w:r>
      <w:r w:rsidR="00185AEB" w:rsidRPr="00E53E48">
        <w:rPr>
          <w:rFonts w:ascii="Arial" w:hAnsi="Arial"/>
          <w:sz w:val="24"/>
          <w:szCs w:val="24"/>
        </w:rPr>
        <w:t xml:space="preserve">encement Date, but </w:t>
      </w:r>
      <w:r w:rsidRPr="00E53E48">
        <w:rPr>
          <w:rFonts w:ascii="Arial" w:hAnsi="Arial"/>
          <w:sz w:val="24"/>
          <w:szCs w:val="24"/>
        </w:rPr>
        <w:t xml:space="preserve">the </w:t>
      </w:r>
      <w:r w:rsidR="00AF154B" w:rsidRPr="00E53E48">
        <w:rPr>
          <w:rFonts w:ascii="Arial" w:hAnsi="Arial"/>
          <w:sz w:val="24"/>
          <w:szCs w:val="24"/>
        </w:rPr>
        <w:t>Customer</w:t>
      </w:r>
      <w:r w:rsidR="00185AEB" w:rsidRPr="00E53E48">
        <w:rPr>
          <w:rFonts w:ascii="Arial" w:hAnsi="Arial"/>
          <w:sz w:val="24"/>
          <w:szCs w:val="24"/>
        </w:rPr>
        <w:t xml:space="preserve"> has</w:t>
      </w:r>
      <w:r w:rsidRPr="00E53E48">
        <w:rPr>
          <w:rFonts w:ascii="Arial" w:hAnsi="Arial"/>
          <w:sz w:val="24"/>
          <w:szCs w:val="24"/>
        </w:rPr>
        <w:t xml:space="preserve"> </w:t>
      </w:r>
      <w:r w:rsidR="00AF154B" w:rsidRPr="00E53E48">
        <w:rPr>
          <w:rFonts w:ascii="Arial" w:hAnsi="Arial"/>
          <w:sz w:val="24"/>
          <w:szCs w:val="24"/>
        </w:rPr>
        <w:t>specified</w:t>
      </w:r>
      <w:r w:rsidRPr="00E53E48">
        <w:rPr>
          <w:rFonts w:ascii="Arial" w:hAnsi="Arial"/>
          <w:sz w:val="24"/>
          <w:szCs w:val="24"/>
        </w:rPr>
        <w:t xml:space="preserve"> in the </w:t>
      </w:r>
      <w:r w:rsidR="00DE233F" w:rsidRPr="00E53E48">
        <w:rPr>
          <w:rFonts w:ascii="Arial" w:hAnsi="Arial"/>
          <w:sz w:val="24"/>
          <w:szCs w:val="24"/>
        </w:rPr>
        <w:t>Call Off</w:t>
      </w:r>
      <w:r w:rsidR="003451E9" w:rsidRPr="00E53E48">
        <w:rPr>
          <w:rFonts w:ascii="Arial" w:hAnsi="Arial"/>
          <w:sz w:val="24"/>
          <w:szCs w:val="24"/>
        </w:rPr>
        <w:t xml:space="preserve"> Order Form</w:t>
      </w:r>
      <w:r w:rsidR="00EB0A16" w:rsidRPr="00E53E48">
        <w:rPr>
          <w:rFonts w:ascii="Arial" w:hAnsi="Arial"/>
          <w:sz w:val="24"/>
          <w:szCs w:val="24"/>
        </w:rPr>
        <w:t xml:space="preserve"> </w:t>
      </w:r>
      <w:r w:rsidRPr="00E53E48">
        <w:rPr>
          <w:rFonts w:ascii="Arial" w:hAnsi="Arial"/>
          <w:sz w:val="24"/>
          <w:szCs w:val="24"/>
        </w:rPr>
        <w:t>that</w:t>
      </w:r>
      <w:r w:rsidR="005A5FD8" w:rsidRPr="00E53E48">
        <w:rPr>
          <w:rFonts w:ascii="Arial" w:hAnsi="Arial"/>
          <w:sz w:val="24"/>
          <w:szCs w:val="24"/>
        </w:rPr>
        <w:t xml:space="preserve"> the Supplier shall</w:t>
      </w:r>
      <w:r w:rsidR="00AF154B" w:rsidRPr="00E53E48">
        <w:rPr>
          <w:rFonts w:ascii="Arial" w:hAnsi="Arial"/>
          <w:sz w:val="24"/>
          <w:szCs w:val="24"/>
        </w:rPr>
        <w:t xml:space="preserve"> provide</w:t>
      </w:r>
      <w:r w:rsidRPr="00E53E48">
        <w:rPr>
          <w:rFonts w:ascii="Arial" w:hAnsi="Arial"/>
          <w:sz w:val="24"/>
          <w:szCs w:val="24"/>
        </w:rPr>
        <w:t xml:space="preserve"> a</w:t>
      </w:r>
      <w:r w:rsidR="00185AEB" w:rsidRPr="00E53E48">
        <w:rPr>
          <w:rFonts w:ascii="Arial" w:hAnsi="Arial"/>
          <w:sz w:val="24"/>
          <w:szCs w:val="24"/>
        </w:rPr>
        <w:t xml:space="preserve"> draft</w:t>
      </w:r>
      <w:r w:rsidRPr="00E53E48">
        <w:rPr>
          <w:rFonts w:ascii="Arial" w:hAnsi="Arial"/>
          <w:sz w:val="24"/>
          <w:szCs w:val="24"/>
        </w:rPr>
        <w:t xml:space="preserve"> Implementation Plan prior to the commencement of the provision of </w:t>
      </w:r>
      <w:r w:rsidR="0000095E" w:rsidRPr="00E53E48">
        <w:rPr>
          <w:rFonts w:ascii="Arial" w:hAnsi="Arial"/>
          <w:sz w:val="24"/>
          <w:szCs w:val="24"/>
        </w:rPr>
        <w:t>the Services</w:t>
      </w:r>
      <w:r w:rsidRPr="00E53E48">
        <w:rPr>
          <w:rFonts w:ascii="Arial" w:hAnsi="Arial"/>
          <w:sz w:val="24"/>
          <w:szCs w:val="24"/>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E53E48">
        <w:rPr>
          <w:rFonts w:ascii="Arial" w:hAnsi="Arial"/>
          <w:sz w:val="24"/>
          <w:szCs w:val="24"/>
        </w:rPr>
        <w:t>,</w:t>
      </w:r>
      <w:r w:rsidRPr="00E53E48">
        <w:rPr>
          <w:rFonts w:ascii="Arial" w:hAnsi="Arial"/>
          <w:sz w:val="24"/>
          <w:szCs w:val="24"/>
        </w:rPr>
        <w:t xml:space="preserve"> the Supplier.</w:t>
      </w:r>
    </w:p>
    <w:p w14:paraId="448817B5" w14:textId="77777777" w:rsidR="00E13960" w:rsidRPr="00E53E48" w:rsidRDefault="00AF63B8" w:rsidP="003B5A7F">
      <w:pPr>
        <w:pStyle w:val="GPSL3numberedclause"/>
        <w:rPr>
          <w:rFonts w:ascii="Arial" w:hAnsi="Arial"/>
          <w:sz w:val="24"/>
          <w:szCs w:val="24"/>
        </w:rPr>
      </w:pPr>
      <w:r w:rsidRPr="00E53E48">
        <w:rPr>
          <w:rFonts w:ascii="Arial" w:hAnsi="Arial"/>
          <w:iCs/>
          <w:sz w:val="24"/>
          <w:szCs w:val="24"/>
        </w:rPr>
        <w:t>The</w:t>
      </w:r>
      <w:r w:rsidRPr="00E53E48">
        <w:rPr>
          <w:rFonts w:ascii="Arial" w:hAnsi="Arial"/>
          <w:sz w:val="24"/>
          <w:szCs w:val="24"/>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E53E48">
        <w:rPr>
          <w:rFonts w:ascii="Arial" w:hAnsi="Arial"/>
          <w:sz w:val="24"/>
          <w:szCs w:val="24"/>
        </w:rPr>
        <w:t>Call Off</w:t>
      </w:r>
      <w:r w:rsidR="003451E9" w:rsidRPr="00E53E48">
        <w:rPr>
          <w:rFonts w:ascii="Arial" w:hAnsi="Arial"/>
          <w:sz w:val="24"/>
          <w:szCs w:val="24"/>
        </w:rPr>
        <w:t xml:space="preserve"> Order Form</w:t>
      </w:r>
      <w:r w:rsidRPr="00E53E48">
        <w:rPr>
          <w:rFonts w:ascii="Arial" w:hAnsi="Arial"/>
          <w:sz w:val="24"/>
          <w:szCs w:val="24"/>
        </w:rPr>
        <w:t>.</w:t>
      </w:r>
    </w:p>
    <w:p w14:paraId="34026035" w14:textId="77777777" w:rsidR="00C9243A" w:rsidRPr="00E53E48" w:rsidRDefault="00B667C2" w:rsidP="003B5A7F">
      <w:pPr>
        <w:pStyle w:val="GPSL3numberedclause"/>
        <w:rPr>
          <w:rFonts w:ascii="Arial" w:hAnsi="Arial"/>
          <w:sz w:val="24"/>
          <w:szCs w:val="24"/>
        </w:rPr>
      </w:pPr>
      <w:r w:rsidRPr="00E53E48">
        <w:rPr>
          <w:rFonts w:ascii="Arial" w:hAnsi="Arial"/>
          <w:sz w:val="24"/>
          <w:szCs w:val="24"/>
        </w:rPr>
        <w:t>The Supplier shall perform each of the Deliverables identified in the Implementation Plan by the applicable date assigned to that Deliverable in the Implementation Plan so as to ensure that each Milestone</w:t>
      </w:r>
      <w:r w:rsidR="00292B6F" w:rsidRPr="00E53E48">
        <w:rPr>
          <w:rFonts w:ascii="Arial" w:hAnsi="Arial"/>
          <w:sz w:val="24"/>
          <w:szCs w:val="24"/>
        </w:rPr>
        <w:t xml:space="preserve"> identified in the Implementation Plan</w:t>
      </w:r>
      <w:r w:rsidRPr="00E53E48">
        <w:rPr>
          <w:rFonts w:ascii="Arial" w:hAnsi="Arial"/>
          <w:sz w:val="24"/>
          <w:szCs w:val="24"/>
        </w:rPr>
        <w:t xml:space="preserve"> is </w:t>
      </w:r>
      <w:r w:rsidR="004B28DB" w:rsidRPr="00E53E48">
        <w:rPr>
          <w:rFonts w:ascii="Arial" w:hAnsi="Arial"/>
          <w:sz w:val="24"/>
          <w:szCs w:val="24"/>
        </w:rPr>
        <w:t>achieved</w:t>
      </w:r>
      <w:r w:rsidRPr="00E53E48">
        <w:rPr>
          <w:rFonts w:ascii="Arial" w:hAnsi="Arial"/>
          <w:sz w:val="24"/>
          <w:szCs w:val="24"/>
        </w:rPr>
        <w:t xml:space="preserve"> on or before its</w:t>
      </w:r>
      <w:r w:rsidR="00567A93" w:rsidRPr="00E53E48">
        <w:rPr>
          <w:rFonts w:ascii="Arial" w:hAnsi="Arial"/>
          <w:sz w:val="24"/>
          <w:szCs w:val="24"/>
        </w:rPr>
        <w:t xml:space="preserve"> Milestone Date.</w:t>
      </w:r>
    </w:p>
    <w:p w14:paraId="5A31A8D8" w14:textId="77777777" w:rsidR="00C9243A" w:rsidRPr="00E53E48" w:rsidRDefault="00B667C2" w:rsidP="003B5A7F">
      <w:pPr>
        <w:pStyle w:val="GPSL3numberedclause"/>
        <w:rPr>
          <w:rFonts w:ascii="Arial" w:hAnsi="Arial"/>
          <w:sz w:val="24"/>
          <w:szCs w:val="24"/>
        </w:rPr>
      </w:pPr>
      <w:r w:rsidRPr="00E53E48">
        <w:rPr>
          <w:rFonts w:ascii="Arial" w:hAnsi="Arial"/>
          <w:iCs/>
          <w:sz w:val="24"/>
          <w:szCs w:val="24"/>
        </w:rPr>
        <w:lastRenderedPageBreak/>
        <w:t>The</w:t>
      </w:r>
      <w:r w:rsidRPr="00E53E48">
        <w:rPr>
          <w:rFonts w:ascii="Arial" w:hAnsi="Arial"/>
          <w:sz w:val="24"/>
          <w:szCs w:val="24"/>
        </w:rPr>
        <w:t xml:space="preserve"> Supplier shall monitor its performance against the Implementation Plan and Milestones (if any) and any other requirements of the Customer as set out in this Call Off Contract and report to the Customer on such performance.</w:t>
      </w:r>
    </w:p>
    <w:p w14:paraId="3E274D45" w14:textId="77777777" w:rsidR="008D0A60" w:rsidRPr="00E53E48" w:rsidRDefault="00FC635E" w:rsidP="003B5A7F">
      <w:pPr>
        <w:pStyle w:val="GPSL2NumberedBoldHeading"/>
        <w:rPr>
          <w:rFonts w:ascii="Arial" w:hAnsi="Arial"/>
          <w:sz w:val="24"/>
          <w:szCs w:val="24"/>
        </w:rPr>
      </w:pPr>
      <w:r w:rsidRPr="00E53E48">
        <w:rPr>
          <w:rFonts w:ascii="Arial" w:hAnsi="Arial"/>
          <w:sz w:val="24"/>
          <w:szCs w:val="24"/>
        </w:rPr>
        <w:t>Control of Implementation Plan</w:t>
      </w:r>
    </w:p>
    <w:p w14:paraId="04CC3200" w14:textId="019F3529" w:rsidR="00AF63B8" w:rsidRPr="00E53E48" w:rsidRDefault="00B667C2" w:rsidP="003B5A7F">
      <w:pPr>
        <w:pStyle w:val="GPSL3numberedclause"/>
        <w:rPr>
          <w:rFonts w:ascii="Arial" w:hAnsi="Arial"/>
          <w:sz w:val="24"/>
          <w:szCs w:val="24"/>
        </w:rPr>
      </w:pPr>
      <w:r w:rsidRPr="00E53E48">
        <w:rPr>
          <w:rFonts w:ascii="Arial" w:hAnsi="Arial"/>
          <w:iCs/>
          <w:sz w:val="24"/>
          <w:szCs w:val="24"/>
        </w:rPr>
        <w:t>Subject</w:t>
      </w:r>
      <w:r w:rsidRPr="00E53E48">
        <w:rPr>
          <w:rFonts w:ascii="Arial" w:hAnsi="Arial"/>
          <w:sz w:val="24"/>
          <w:szCs w:val="24"/>
        </w:rPr>
        <w:t xml:space="preserve"> to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_Ref363726838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6.2.2</w:t>
      </w:r>
      <w:r w:rsidR="00F17AE3" w:rsidRPr="00E53E48">
        <w:rPr>
          <w:rFonts w:ascii="Arial" w:hAnsi="Arial"/>
          <w:sz w:val="24"/>
          <w:szCs w:val="24"/>
        </w:rPr>
        <w:fldChar w:fldCharType="end"/>
      </w:r>
      <w:r w:rsidRPr="00E53E48">
        <w:rPr>
          <w:rFonts w:ascii="Arial" w:hAnsi="Arial"/>
          <w:sz w:val="24"/>
          <w:szCs w:val="24"/>
        </w:rPr>
        <w:t>, t</w:t>
      </w:r>
      <w:r w:rsidR="00C12760" w:rsidRPr="00E53E48">
        <w:rPr>
          <w:rFonts w:ascii="Arial" w:hAnsi="Arial"/>
          <w:sz w:val="24"/>
          <w:szCs w:val="24"/>
        </w:rPr>
        <w:t xml:space="preserve">he Supplier shall </w:t>
      </w:r>
      <w:r w:rsidR="00AF63B8" w:rsidRPr="00E53E48">
        <w:rPr>
          <w:rFonts w:ascii="Arial" w:hAnsi="Arial"/>
          <w:sz w:val="24"/>
          <w:szCs w:val="24"/>
        </w:rPr>
        <w:t>keep the Implementation Plan under review in accordance wi</w:t>
      </w:r>
      <w:r w:rsidR="00C12760" w:rsidRPr="00E53E48">
        <w:rPr>
          <w:rFonts w:ascii="Arial" w:hAnsi="Arial"/>
          <w:sz w:val="24"/>
          <w:szCs w:val="24"/>
        </w:rPr>
        <w:t xml:space="preserve">th the Customer’s instructions and </w:t>
      </w:r>
      <w:r w:rsidR="00AF63B8" w:rsidRPr="00E53E48">
        <w:rPr>
          <w:rFonts w:ascii="Arial" w:hAnsi="Arial"/>
          <w:sz w:val="24"/>
          <w:szCs w:val="24"/>
        </w:rPr>
        <w:t>ensu</w:t>
      </w:r>
      <w:r w:rsidR="00C12760" w:rsidRPr="00E53E48">
        <w:rPr>
          <w:rFonts w:ascii="Arial" w:hAnsi="Arial"/>
          <w:sz w:val="24"/>
          <w:szCs w:val="24"/>
        </w:rPr>
        <w:t xml:space="preserve">re that it </w:t>
      </w:r>
      <w:r w:rsidR="00AF63B8" w:rsidRPr="00E53E48">
        <w:rPr>
          <w:rFonts w:ascii="Arial" w:hAnsi="Arial"/>
          <w:sz w:val="24"/>
          <w:szCs w:val="24"/>
        </w:rPr>
        <w:t xml:space="preserve">is maintained and updated on a regular basis as may be necessary to reflect the then current state of the provision of </w:t>
      </w:r>
      <w:r w:rsidR="004B28DB" w:rsidRPr="00E53E48">
        <w:rPr>
          <w:rFonts w:ascii="Arial" w:hAnsi="Arial"/>
          <w:sz w:val="24"/>
          <w:szCs w:val="24"/>
        </w:rPr>
        <w:t>the Services</w:t>
      </w:r>
      <w:r w:rsidR="004E4CF4" w:rsidRPr="00E53E48">
        <w:rPr>
          <w:rFonts w:ascii="Arial" w:hAnsi="Arial"/>
          <w:sz w:val="24"/>
          <w:szCs w:val="24"/>
        </w:rPr>
        <w:t xml:space="preserve">. </w:t>
      </w:r>
      <w:r w:rsidR="00AF63B8" w:rsidRPr="00E53E48">
        <w:rPr>
          <w:rFonts w:ascii="Arial" w:hAnsi="Arial"/>
          <w:sz w:val="24"/>
          <w:szCs w:val="24"/>
        </w:rPr>
        <w:t>The Customer shall have the right to require the Supplier to include any reasonable changes or provisions in each version of the Implementation Plan.</w:t>
      </w:r>
    </w:p>
    <w:p w14:paraId="28A6ECFD" w14:textId="77777777" w:rsidR="00E13960" w:rsidRPr="00E53E48" w:rsidRDefault="009F7567" w:rsidP="003B5A7F">
      <w:pPr>
        <w:pStyle w:val="GPSL3numberedclause"/>
        <w:rPr>
          <w:rFonts w:ascii="Arial" w:hAnsi="Arial"/>
          <w:sz w:val="24"/>
          <w:szCs w:val="24"/>
        </w:rPr>
      </w:pPr>
      <w:bookmarkStart w:id="185" w:name="_Ref363726838"/>
      <w:r w:rsidRPr="00E53E48">
        <w:rPr>
          <w:rFonts w:ascii="Arial" w:hAnsi="Arial"/>
          <w:iCs/>
          <w:sz w:val="24"/>
          <w:szCs w:val="24"/>
        </w:rPr>
        <w:t>Changes</w:t>
      </w:r>
      <w:r w:rsidRPr="00E53E48">
        <w:rPr>
          <w:rFonts w:ascii="Arial" w:hAnsi="Arial"/>
          <w:sz w:val="24"/>
          <w:szCs w:val="24"/>
        </w:rPr>
        <w:t xml:space="preserve"> to the Milestones</w:t>
      </w:r>
      <w:r w:rsidR="00292B6F" w:rsidRPr="00E53E48">
        <w:rPr>
          <w:rFonts w:ascii="Arial" w:hAnsi="Arial"/>
          <w:sz w:val="24"/>
          <w:szCs w:val="24"/>
        </w:rPr>
        <w:t xml:space="preserve"> (if any)</w:t>
      </w:r>
      <w:r w:rsidR="00B667C2" w:rsidRPr="00E53E48">
        <w:rPr>
          <w:rFonts w:ascii="Arial" w:hAnsi="Arial"/>
          <w:sz w:val="24"/>
          <w:szCs w:val="24"/>
        </w:rPr>
        <w:t>, Milestone Payments (if any) and Delay Payments (if any)</w:t>
      </w:r>
      <w:r w:rsidRPr="00E53E48">
        <w:rPr>
          <w:rFonts w:ascii="Arial" w:hAnsi="Arial"/>
          <w:sz w:val="24"/>
          <w:szCs w:val="24"/>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85"/>
    </w:p>
    <w:p w14:paraId="26DE6839" w14:textId="77777777" w:rsidR="008D0A60" w:rsidRPr="00E53E48" w:rsidRDefault="00B667C2" w:rsidP="003B5A7F">
      <w:pPr>
        <w:pStyle w:val="GPSL3numberedclause"/>
        <w:rPr>
          <w:rFonts w:ascii="Arial" w:hAnsi="Arial"/>
          <w:sz w:val="24"/>
          <w:szCs w:val="24"/>
        </w:rPr>
      </w:pPr>
      <w:r w:rsidRPr="00E53E48">
        <w:rPr>
          <w:rFonts w:ascii="Arial" w:hAnsi="Arial"/>
          <w:iCs/>
          <w:sz w:val="24"/>
          <w:szCs w:val="24"/>
        </w:rPr>
        <w:t>Where</w:t>
      </w:r>
      <w:r w:rsidRPr="00E53E48">
        <w:rPr>
          <w:rFonts w:ascii="Arial" w:hAnsi="Arial"/>
          <w:sz w:val="24"/>
          <w:szCs w:val="24"/>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E53E48">
        <w:rPr>
          <w:rFonts w:ascii="Arial" w:hAnsi="Arial"/>
          <w:sz w:val="24"/>
          <w:szCs w:val="24"/>
        </w:rPr>
        <w:t>m</w:t>
      </w:r>
      <w:r w:rsidR="001D7A06" w:rsidRPr="00E53E48">
        <w:rPr>
          <w:rFonts w:ascii="Arial" w:hAnsi="Arial"/>
          <w:sz w:val="24"/>
          <w:szCs w:val="24"/>
        </w:rPr>
        <w:t>aterial Default</w:t>
      </w:r>
      <w:r w:rsidRPr="00E53E48">
        <w:rPr>
          <w:rFonts w:ascii="Arial" w:hAnsi="Arial"/>
          <w:sz w:val="24"/>
          <w:szCs w:val="24"/>
        </w:rPr>
        <w:t xml:space="preserve"> unless the Parties expressly agree otherwise.</w:t>
      </w:r>
      <w:bookmarkStart w:id="186" w:name="_Ref364753189"/>
    </w:p>
    <w:bookmarkEnd w:id="186"/>
    <w:p w14:paraId="3D512308" w14:textId="77777777" w:rsidR="008D0A60" w:rsidRPr="00E53E48" w:rsidRDefault="00FC635E" w:rsidP="003B5A7F">
      <w:pPr>
        <w:pStyle w:val="GPSL2NumberedBoldHeading"/>
        <w:rPr>
          <w:rFonts w:ascii="Arial" w:hAnsi="Arial"/>
          <w:sz w:val="24"/>
          <w:szCs w:val="24"/>
        </w:rPr>
      </w:pPr>
      <w:r w:rsidRPr="00E53E48">
        <w:rPr>
          <w:rFonts w:ascii="Arial" w:hAnsi="Arial"/>
          <w:sz w:val="24"/>
          <w:szCs w:val="24"/>
        </w:rPr>
        <w:t>Rectification of Delay</w:t>
      </w:r>
      <w:r w:rsidR="00201A8C" w:rsidRPr="00E53E48">
        <w:rPr>
          <w:rFonts w:ascii="Arial" w:hAnsi="Arial"/>
          <w:sz w:val="24"/>
          <w:szCs w:val="24"/>
        </w:rPr>
        <w:t xml:space="preserve"> in </w:t>
      </w:r>
      <w:r w:rsidRPr="00E53E48">
        <w:rPr>
          <w:rFonts w:ascii="Arial" w:hAnsi="Arial"/>
          <w:sz w:val="24"/>
          <w:szCs w:val="24"/>
        </w:rPr>
        <w:t>I</w:t>
      </w:r>
      <w:r w:rsidR="00201A8C" w:rsidRPr="00E53E48">
        <w:rPr>
          <w:rFonts w:ascii="Arial" w:hAnsi="Arial"/>
          <w:sz w:val="24"/>
          <w:szCs w:val="24"/>
        </w:rPr>
        <w:t>mplementation</w:t>
      </w:r>
    </w:p>
    <w:p w14:paraId="6CB9B8F4" w14:textId="77777777" w:rsidR="008D0A60" w:rsidRPr="00E53E48" w:rsidRDefault="00201A8C" w:rsidP="003B5A7F">
      <w:pPr>
        <w:pStyle w:val="GPSL3numberedclause"/>
        <w:rPr>
          <w:rFonts w:ascii="Arial" w:hAnsi="Arial"/>
          <w:sz w:val="24"/>
          <w:szCs w:val="24"/>
        </w:rPr>
      </w:pPr>
      <w:r w:rsidRPr="00E53E48">
        <w:rPr>
          <w:rFonts w:ascii="Arial" w:hAnsi="Arial"/>
          <w:sz w:val="24"/>
          <w:szCs w:val="24"/>
        </w:rPr>
        <w:t>If the Supplier becomes aware that there is, or there is reasonably likely to be</w:t>
      </w:r>
      <w:r w:rsidR="00F91CAD" w:rsidRPr="00E53E48">
        <w:rPr>
          <w:rFonts w:ascii="Arial" w:hAnsi="Arial"/>
          <w:sz w:val="24"/>
          <w:szCs w:val="24"/>
        </w:rPr>
        <w:t>,</w:t>
      </w:r>
      <w:r w:rsidRPr="00E53E48">
        <w:rPr>
          <w:rFonts w:ascii="Arial" w:hAnsi="Arial"/>
          <w:sz w:val="24"/>
          <w:szCs w:val="24"/>
        </w:rPr>
        <w:t xml:space="preserve"> a Delay under this Call Off Contract:</w:t>
      </w:r>
    </w:p>
    <w:p w14:paraId="2BF95AAF" w14:textId="77777777" w:rsidR="008D0A60" w:rsidRPr="00E53E48" w:rsidRDefault="00201A8C" w:rsidP="003B5A7F">
      <w:pPr>
        <w:pStyle w:val="GPSL4numberedclause"/>
        <w:rPr>
          <w:rFonts w:ascii="Arial" w:hAnsi="Arial"/>
          <w:sz w:val="24"/>
          <w:szCs w:val="24"/>
        </w:rPr>
      </w:pPr>
      <w:r w:rsidRPr="00E53E48">
        <w:rPr>
          <w:rFonts w:ascii="Arial" w:hAnsi="Arial"/>
          <w:sz w:val="24"/>
          <w:szCs w:val="24"/>
        </w:rPr>
        <w:t xml:space="preserve">it shall: </w:t>
      </w:r>
    </w:p>
    <w:p w14:paraId="1818B0BC" w14:textId="77777777" w:rsidR="008D0A60" w:rsidRPr="00E53E48" w:rsidRDefault="00201A8C" w:rsidP="003B5A7F">
      <w:pPr>
        <w:pStyle w:val="GPSL5numberedclause"/>
        <w:rPr>
          <w:rFonts w:ascii="Arial" w:hAnsi="Arial"/>
          <w:sz w:val="24"/>
          <w:szCs w:val="24"/>
        </w:rPr>
      </w:pPr>
      <w:r w:rsidRPr="00E53E48">
        <w:rPr>
          <w:rFonts w:ascii="Arial" w:hAnsi="Arial"/>
          <w:sz w:val="24"/>
          <w:szCs w:val="24"/>
        </w:rPr>
        <w:t xml:space="preserve">notify the Customer as soon as practically possible and no later than within two (2) Working Days from becoming aware of the Delay or anticipated Delay; </w:t>
      </w:r>
    </w:p>
    <w:p w14:paraId="0640E8E1" w14:textId="77777777" w:rsidR="00C9243A" w:rsidRPr="00E53E48" w:rsidRDefault="00201A8C" w:rsidP="003B5A7F">
      <w:pPr>
        <w:pStyle w:val="GPSL5numberedclause"/>
        <w:rPr>
          <w:rFonts w:ascii="Arial" w:hAnsi="Arial"/>
          <w:sz w:val="24"/>
          <w:szCs w:val="24"/>
        </w:rPr>
      </w:pPr>
      <w:r w:rsidRPr="00E53E48">
        <w:rPr>
          <w:rFonts w:ascii="Arial" w:hAnsi="Arial"/>
          <w:sz w:val="24"/>
          <w:szCs w:val="24"/>
        </w:rPr>
        <w:t xml:space="preserve">include in its notification an explanation of the actual or anticipated impact of the Delay; </w:t>
      </w:r>
    </w:p>
    <w:p w14:paraId="0332A548" w14:textId="77777777" w:rsidR="00C9243A" w:rsidRPr="00E53E48" w:rsidRDefault="00201A8C" w:rsidP="003B5A7F">
      <w:pPr>
        <w:pStyle w:val="GPSL5numberedclause"/>
        <w:rPr>
          <w:rFonts w:ascii="Arial" w:hAnsi="Arial"/>
          <w:sz w:val="24"/>
          <w:szCs w:val="24"/>
        </w:rPr>
      </w:pPr>
      <w:r w:rsidRPr="00E53E48">
        <w:rPr>
          <w:rFonts w:ascii="Arial" w:hAnsi="Arial"/>
          <w:sz w:val="24"/>
          <w:szCs w:val="24"/>
        </w:rPr>
        <w:t>comply with the Customer’s instructions in order to address the impact of the D</w:t>
      </w:r>
      <w:r w:rsidR="00D72735" w:rsidRPr="00E53E48">
        <w:rPr>
          <w:rFonts w:ascii="Arial" w:hAnsi="Arial"/>
          <w:sz w:val="24"/>
          <w:szCs w:val="24"/>
        </w:rPr>
        <w:t>elay</w:t>
      </w:r>
      <w:r w:rsidRPr="00E53E48">
        <w:rPr>
          <w:rFonts w:ascii="Arial" w:hAnsi="Arial"/>
          <w:sz w:val="24"/>
          <w:szCs w:val="24"/>
        </w:rPr>
        <w:t xml:space="preserve"> or anticipated D</w:t>
      </w:r>
      <w:r w:rsidR="00D72735" w:rsidRPr="00E53E48">
        <w:rPr>
          <w:rFonts w:ascii="Arial" w:hAnsi="Arial"/>
          <w:sz w:val="24"/>
          <w:szCs w:val="24"/>
        </w:rPr>
        <w:t>elay</w:t>
      </w:r>
      <w:r w:rsidRPr="00E53E48">
        <w:rPr>
          <w:rFonts w:ascii="Arial" w:hAnsi="Arial"/>
          <w:sz w:val="24"/>
          <w:szCs w:val="24"/>
        </w:rPr>
        <w:t>; and</w:t>
      </w:r>
    </w:p>
    <w:p w14:paraId="48FB6EB5" w14:textId="77777777" w:rsidR="00C9243A" w:rsidRPr="00E53E48" w:rsidRDefault="00201A8C" w:rsidP="003B5A7F">
      <w:pPr>
        <w:pStyle w:val="GPSL5numberedclause"/>
        <w:rPr>
          <w:rFonts w:ascii="Arial" w:hAnsi="Arial"/>
          <w:sz w:val="24"/>
          <w:szCs w:val="24"/>
        </w:rPr>
      </w:pPr>
      <w:r w:rsidRPr="00E53E48">
        <w:rPr>
          <w:rFonts w:ascii="Arial" w:hAnsi="Arial"/>
          <w:sz w:val="24"/>
          <w:szCs w:val="24"/>
        </w:rPr>
        <w:t>use all reasonable endeavours to eliminate or mitigate the consequences of any D</w:t>
      </w:r>
      <w:r w:rsidR="00D72735" w:rsidRPr="00E53E48">
        <w:rPr>
          <w:rFonts w:ascii="Arial" w:hAnsi="Arial"/>
          <w:sz w:val="24"/>
          <w:szCs w:val="24"/>
        </w:rPr>
        <w:t>elay</w:t>
      </w:r>
      <w:r w:rsidRPr="00E53E48">
        <w:rPr>
          <w:rFonts w:ascii="Arial" w:hAnsi="Arial"/>
          <w:sz w:val="24"/>
          <w:szCs w:val="24"/>
        </w:rPr>
        <w:t xml:space="preserve"> or anticipated </w:t>
      </w:r>
      <w:r w:rsidR="00D72735" w:rsidRPr="00E53E48">
        <w:rPr>
          <w:rFonts w:ascii="Arial" w:hAnsi="Arial"/>
          <w:sz w:val="24"/>
          <w:szCs w:val="24"/>
        </w:rPr>
        <w:t>Delay</w:t>
      </w:r>
      <w:r w:rsidRPr="00E53E48">
        <w:rPr>
          <w:rFonts w:ascii="Arial" w:hAnsi="Arial"/>
          <w:sz w:val="24"/>
          <w:szCs w:val="24"/>
        </w:rPr>
        <w:t>; and</w:t>
      </w:r>
    </w:p>
    <w:p w14:paraId="70D2EE65" w14:textId="1702D040" w:rsidR="009C5028" w:rsidRPr="00E53E48" w:rsidRDefault="00201A8C" w:rsidP="003B5A7F">
      <w:pPr>
        <w:pStyle w:val="GPSL4numberedclause"/>
        <w:rPr>
          <w:rFonts w:ascii="Arial" w:hAnsi="Arial"/>
          <w:sz w:val="24"/>
          <w:szCs w:val="24"/>
        </w:rPr>
      </w:pPr>
      <w:r w:rsidRPr="00E53E48">
        <w:rPr>
          <w:rFonts w:ascii="Arial" w:hAnsi="Arial"/>
          <w:sz w:val="24"/>
          <w:szCs w:val="24"/>
        </w:rPr>
        <w:t>if the Delay or anticipated Delay relates to a Milestone in respect which a Delay Payment has been specified in the Implementation Plan</w:t>
      </w:r>
      <w:r w:rsidR="00F70E59" w:rsidRPr="00E53E48">
        <w:rPr>
          <w:rFonts w:ascii="Arial" w:hAnsi="Arial"/>
          <w:sz w:val="24"/>
          <w:szCs w:val="24"/>
        </w:rPr>
        <w:t>,</w:t>
      </w:r>
      <w:r w:rsidRPr="00E53E48">
        <w:rPr>
          <w:rFonts w:ascii="Arial" w:hAnsi="Arial"/>
          <w:sz w:val="24"/>
          <w:szCs w:val="24"/>
        </w:rPr>
        <w:t xml:space="preserve"> </w:t>
      </w:r>
      <w:r w:rsidR="00F70E59" w:rsidRPr="00E53E48">
        <w:rPr>
          <w:rFonts w:ascii="Arial" w:hAnsi="Arial"/>
          <w:sz w:val="24"/>
          <w:szCs w:val="24"/>
        </w:rPr>
        <w:t>Clause</w:t>
      </w:r>
      <w:r w:rsidRPr="00E53E48">
        <w:rPr>
          <w:rFonts w:ascii="Arial" w:hAnsi="Arial"/>
          <w:sz w:val="24"/>
          <w:szCs w:val="24"/>
        </w:rPr>
        <w:t xml:space="preserve"> </w:t>
      </w:r>
      <w:r w:rsidR="009F474C" w:rsidRPr="00E53E48">
        <w:rPr>
          <w:rFonts w:ascii="Arial" w:hAnsi="Arial"/>
          <w:sz w:val="24"/>
          <w:szCs w:val="24"/>
        </w:rPr>
        <w:fldChar w:fldCharType="begin"/>
      </w:r>
      <w:r w:rsidR="00FC635E" w:rsidRPr="00E53E48">
        <w:rPr>
          <w:rFonts w:ascii="Arial" w:hAnsi="Arial"/>
          <w:sz w:val="24"/>
          <w:szCs w:val="24"/>
        </w:rPr>
        <w:instrText xml:space="preserve"> REF _Ref364169663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6.4</w:t>
      </w:r>
      <w:r w:rsidR="009F474C" w:rsidRPr="00E53E48">
        <w:rPr>
          <w:rFonts w:ascii="Arial" w:hAnsi="Arial"/>
          <w:sz w:val="24"/>
          <w:szCs w:val="24"/>
        </w:rPr>
        <w:fldChar w:fldCharType="end"/>
      </w:r>
      <w:r w:rsidRPr="00E53E48">
        <w:rPr>
          <w:rFonts w:ascii="Arial" w:hAnsi="Arial"/>
          <w:sz w:val="24"/>
          <w:szCs w:val="24"/>
        </w:rPr>
        <w:t xml:space="preserve"> (Delay Payments) shall apply</w:t>
      </w:r>
      <w:r w:rsidR="00FC635E" w:rsidRPr="00E53E48">
        <w:rPr>
          <w:rFonts w:ascii="Arial" w:hAnsi="Arial"/>
          <w:sz w:val="24"/>
          <w:szCs w:val="24"/>
        </w:rPr>
        <w:t xml:space="preserve">. </w:t>
      </w:r>
    </w:p>
    <w:p w14:paraId="671084F6" w14:textId="77777777" w:rsidR="008D0A60" w:rsidRPr="00E53E48" w:rsidRDefault="003F1745" w:rsidP="003B5A7F">
      <w:pPr>
        <w:pStyle w:val="GPSL2NumberedBoldHeading"/>
        <w:rPr>
          <w:rFonts w:ascii="Arial" w:hAnsi="Arial"/>
          <w:sz w:val="24"/>
          <w:szCs w:val="24"/>
        </w:rPr>
      </w:pPr>
      <w:bookmarkStart w:id="187" w:name="_Ref364169663"/>
      <w:r w:rsidRPr="00E53E48">
        <w:rPr>
          <w:rFonts w:ascii="Arial" w:hAnsi="Arial"/>
          <w:sz w:val="24"/>
          <w:szCs w:val="24"/>
        </w:rPr>
        <w:t>Delay Payments</w:t>
      </w:r>
      <w:bookmarkEnd w:id="187"/>
    </w:p>
    <w:p w14:paraId="7FC9BD56" w14:textId="77777777" w:rsidR="008D0A60" w:rsidRPr="00E53E48" w:rsidRDefault="003F1745" w:rsidP="003B5A7F">
      <w:pPr>
        <w:pStyle w:val="GPSL3numberedclause"/>
        <w:rPr>
          <w:rFonts w:ascii="Arial" w:hAnsi="Arial"/>
          <w:sz w:val="24"/>
          <w:szCs w:val="24"/>
        </w:rPr>
      </w:pPr>
      <w:bookmarkStart w:id="188" w:name="_Ref365621680"/>
      <w:r w:rsidRPr="00E53E48">
        <w:rPr>
          <w:rFonts w:ascii="Arial" w:hAnsi="Arial"/>
          <w:sz w:val="24"/>
          <w:szCs w:val="24"/>
        </w:rPr>
        <w:t xml:space="preserve">If Delay Payments have been included in the Implementation Plan </w:t>
      </w:r>
      <w:r w:rsidR="00F91CAD" w:rsidRPr="00E53E48">
        <w:rPr>
          <w:rFonts w:ascii="Arial" w:hAnsi="Arial"/>
          <w:sz w:val="24"/>
          <w:szCs w:val="24"/>
        </w:rPr>
        <w:t xml:space="preserve">and </w:t>
      </w:r>
      <w:r w:rsidRPr="00E53E48">
        <w:rPr>
          <w:rFonts w:ascii="Arial" w:hAnsi="Arial"/>
          <w:sz w:val="24"/>
          <w:szCs w:val="24"/>
        </w:rPr>
        <w:t>a Milestone has not been achieved by the relevant Milestone Date</w:t>
      </w:r>
      <w:r w:rsidR="00F91CAD" w:rsidRPr="00E53E48">
        <w:rPr>
          <w:rFonts w:ascii="Arial" w:hAnsi="Arial"/>
          <w:sz w:val="24"/>
          <w:szCs w:val="24"/>
        </w:rPr>
        <w:t>,</w:t>
      </w:r>
      <w:r w:rsidRPr="00E53E48">
        <w:rPr>
          <w:rFonts w:ascii="Arial" w:hAnsi="Arial"/>
          <w:sz w:val="24"/>
          <w:szCs w:val="24"/>
        </w:rPr>
        <w:t xml:space="preserve"> the Supplier </w:t>
      </w:r>
      <w:r w:rsidRPr="00E53E48">
        <w:rPr>
          <w:rFonts w:ascii="Arial" w:hAnsi="Arial"/>
          <w:sz w:val="24"/>
          <w:szCs w:val="24"/>
        </w:rPr>
        <w:lastRenderedPageBreak/>
        <w:t>shall pay to the Customer such Delay Payments (calculated as set out by the Customer in the Implementation Plan) and the following provisions shall apply:</w:t>
      </w:r>
      <w:bookmarkEnd w:id="188"/>
    </w:p>
    <w:p w14:paraId="797182A0" w14:textId="77777777" w:rsidR="008D0A60" w:rsidRPr="00E53E48" w:rsidRDefault="00F91CAD" w:rsidP="003B5A7F">
      <w:pPr>
        <w:pStyle w:val="GPSL4numberedclause"/>
        <w:rPr>
          <w:rFonts w:ascii="Arial" w:hAnsi="Arial"/>
          <w:sz w:val="24"/>
          <w:szCs w:val="24"/>
        </w:rPr>
      </w:pPr>
      <w:r w:rsidRPr="00E53E48">
        <w:rPr>
          <w:rFonts w:ascii="Arial" w:hAnsi="Arial"/>
          <w:sz w:val="24"/>
          <w:szCs w:val="24"/>
        </w:rPr>
        <w:t>t</w:t>
      </w:r>
      <w:r w:rsidR="003F1745" w:rsidRPr="00E53E48">
        <w:rPr>
          <w:rFonts w:ascii="Arial" w:hAnsi="Arial"/>
          <w:sz w:val="24"/>
          <w:szCs w:val="24"/>
        </w:rPr>
        <w:t>he Supplier acknowledges and agrees that any Delay Payment is a price adjustment and not an estimate of the Loss that may be suffered by the Customer as a result of the Supplier’s failure to Achieve the corresponding Milestone;</w:t>
      </w:r>
    </w:p>
    <w:p w14:paraId="12AD3408" w14:textId="77777777" w:rsidR="00E13960" w:rsidRPr="00E53E48" w:rsidRDefault="003F1745" w:rsidP="003B5A7F">
      <w:pPr>
        <w:pStyle w:val="GPSL4numberedclause"/>
        <w:rPr>
          <w:rFonts w:ascii="Arial" w:hAnsi="Arial"/>
          <w:sz w:val="24"/>
          <w:szCs w:val="24"/>
        </w:rPr>
      </w:pPr>
      <w:bookmarkStart w:id="189" w:name="_Ref364171593"/>
      <w:r w:rsidRPr="00E53E48">
        <w:rPr>
          <w:rFonts w:ascii="Arial" w:hAnsi="Arial"/>
          <w:sz w:val="24"/>
          <w:szCs w:val="24"/>
        </w:rPr>
        <w:t>Delay Payments shall be the Customer's exclusive financial remedy for the Supplier’s failure to Achieve a corresponding Milestone by its Milestone Date except where:</w:t>
      </w:r>
      <w:bookmarkEnd w:id="189"/>
    </w:p>
    <w:p w14:paraId="19B1CCC8" w14:textId="6925BF6D" w:rsidR="008D0A60" w:rsidRPr="00E53E48" w:rsidRDefault="003F1745" w:rsidP="003B5A7F">
      <w:pPr>
        <w:pStyle w:val="GPSL5numberedclause"/>
        <w:rPr>
          <w:rFonts w:ascii="Arial" w:hAnsi="Arial"/>
          <w:sz w:val="24"/>
          <w:szCs w:val="24"/>
        </w:rPr>
      </w:pPr>
      <w:r w:rsidRPr="00E53E48">
        <w:rPr>
          <w:rFonts w:ascii="Arial" w:hAnsi="Arial"/>
          <w:sz w:val="24"/>
          <w:szCs w:val="24"/>
        </w:rPr>
        <w:t xml:space="preserve">the Customer is otherwise entitled to or does terminate this Call Off Contract pursuant to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_Ref360201395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41</w:t>
      </w:r>
      <w:r w:rsidR="00F17AE3" w:rsidRPr="00E53E48">
        <w:rPr>
          <w:rFonts w:ascii="Arial" w:hAnsi="Arial"/>
          <w:sz w:val="24"/>
          <w:szCs w:val="24"/>
        </w:rPr>
        <w:fldChar w:fldCharType="end"/>
      </w:r>
      <w:r w:rsidRPr="00E53E48">
        <w:rPr>
          <w:rFonts w:ascii="Arial" w:hAnsi="Arial"/>
          <w:sz w:val="24"/>
          <w:szCs w:val="24"/>
        </w:rPr>
        <w:t xml:space="preserve"> (Customer Termination Rights) except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_Ref313369604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41.7</w:t>
      </w:r>
      <w:r w:rsidR="00F17AE3" w:rsidRPr="00E53E48">
        <w:rPr>
          <w:rFonts w:ascii="Arial" w:hAnsi="Arial"/>
          <w:sz w:val="24"/>
          <w:szCs w:val="24"/>
        </w:rPr>
        <w:fldChar w:fldCharType="end"/>
      </w:r>
      <w:r w:rsidRPr="00E53E48">
        <w:rPr>
          <w:rFonts w:ascii="Arial" w:hAnsi="Arial"/>
          <w:sz w:val="24"/>
          <w:szCs w:val="24"/>
        </w:rPr>
        <w:t xml:space="preserve"> (Termination </w:t>
      </w:r>
      <w:r w:rsidR="00D72735" w:rsidRPr="00E53E48">
        <w:rPr>
          <w:rFonts w:ascii="Arial" w:hAnsi="Arial"/>
          <w:sz w:val="24"/>
          <w:szCs w:val="24"/>
        </w:rPr>
        <w:t>Without</w:t>
      </w:r>
      <w:r w:rsidRPr="00E53E48">
        <w:rPr>
          <w:rFonts w:ascii="Arial" w:hAnsi="Arial"/>
          <w:sz w:val="24"/>
          <w:szCs w:val="24"/>
        </w:rPr>
        <w:t xml:space="preserve"> </w:t>
      </w:r>
      <w:r w:rsidR="00D72735" w:rsidRPr="00E53E48">
        <w:rPr>
          <w:rFonts w:ascii="Arial" w:hAnsi="Arial"/>
          <w:sz w:val="24"/>
          <w:szCs w:val="24"/>
        </w:rPr>
        <w:t>Cause</w:t>
      </w:r>
      <w:r w:rsidRPr="00E53E48">
        <w:rPr>
          <w:rFonts w:ascii="Arial" w:hAnsi="Arial"/>
          <w:sz w:val="24"/>
          <w:szCs w:val="24"/>
        </w:rPr>
        <w:t xml:space="preserve">); or </w:t>
      </w:r>
    </w:p>
    <w:p w14:paraId="5509DF22" w14:textId="77777777" w:rsidR="00C9243A" w:rsidRPr="00E53E48" w:rsidRDefault="003F1745" w:rsidP="003B5A7F">
      <w:pPr>
        <w:pStyle w:val="GPSL5numberedclause"/>
        <w:rPr>
          <w:rFonts w:ascii="Arial" w:hAnsi="Arial"/>
          <w:sz w:val="24"/>
          <w:szCs w:val="24"/>
        </w:rPr>
      </w:pPr>
      <w:bookmarkStart w:id="190" w:name="_Ref364753291"/>
      <w:r w:rsidRPr="00E53E48">
        <w:rPr>
          <w:rFonts w:ascii="Arial" w:hAnsi="Arial"/>
          <w:sz w:val="24"/>
          <w:szCs w:val="24"/>
        </w:rPr>
        <w:t xml:space="preserve">the delay exceeds the </w:t>
      </w:r>
      <w:r w:rsidR="0025532D" w:rsidRPr="00E53E48">
        <w:rPr>
          <w:rFonts w:ascii="Arial" w:hAnsi="Arial"/>
          <w:sz w:val="24"/>
          <w:szCs w:val="24"/>
        </w:rPr>
        <w:t xml:space="preserve">number of days </w:t>
      </w:r>
      <w:r w:rsidR="006E1C35" w:rsidRPr="00E53E48">
        <w:rPr>
          <w:rFonts w:ascii="Arial" w:hAnsi="Arial"/>
          <w:sz w:val="24"/>
          <w:szCs w:val="24"/>
        </w:rPr>
        <w:t>(</w:t>
      </w:r>
      <w:r w:rsidR="00390AC2" w:rsidRPr="00E53E48">
        <w:rPr>
          <w:rFonts w:ascii="Arial" w:hAnsi="Arial"/>
          <w:sz w:val="24"/>
          <w:szCs w:val="24"/>
        </w:rPr>
        <w:t xml:space="preserve">the </w:t>
      </w:r>
      <w:r w:rsidR="006E1C35" w:rsidRPr="00E53E48">
        <w:rPr>
          <w:rFonts w:ascii="Arial" w:hAnsi="Arial"/>
          <w:sz w:val="24"/>
          <w:szCs w:val="24"/>
        </w:rPr>
        <w:t>“</w:t>
      </w:r>
      <w:r w:rsidR="00863962" w:rsidRPr="00E53E48">
        <w:rPr>
          <w:rFonts w:ascii="Arial" w:hAnsi="Arial"/>
          <w:b/>
          <w:sz w:val="24"/>
          <w:szCs w:val="24"/>
        </w:rPr>
        <w:t>Delay Period Limit</w:t>
      </w:r>
      <w:r w:rsidR="006E1C35" w:rsidRPr="00E53E48">
        <w:rPr>
          <w:rFonts w:ascii="Arial" w:hAnsi="Arial"/>
          <w:sz w:val="24"/>
          <w:szCs w:val="24"/>
        </w:rPr>
        <w:t>”</w:t>
      </w:r>
      <w:r w:rsidR="00390AC2" w:rsidRPr="00E53E48">
        <w:rPr>
          <w:rFonts w:ascii="Arial" w:hAnsi="Arial"/>
          <w:sz w:val="24"/>
          <w:szCs w:val="24"/>
        </w:rPr>
        <w:t xml:space="preserve">) </w:t>
      </w:r>
      <w:r w:rsidR="0025532D" w:rsidRPr="00E53E48">
        <w:rPr>
          <w:rFonts w:ascii="Arial" w:hAnsi="Arial"/>
          <w:sz w:val="24"/>
          <w:szCs w:val="24"/>
        </w:rPr>
        <w:t xml:space="preserve">specified in Call Off Schedule 4 </w:t>
      </w:r>
      <w:r w:rsidR="003A4E77" w:rsidRPr="00E53E48">
        <w:rPr>
          <w:rFonts w:ascii="Arial" w:hAnsi="Arial"/>
          <w:sz w:val="24"/>
          <w:szCs w:val="24"/>
        </w:rPr>
        <w:t>(</w:t>
      </w:r>
      <w:r w:rsidR="0025532D" w:rsidRPr="00E53E48">
        <w:rPr>
          <w:rFonts w:ascii="Arial" w:hAnsi="Arial"/>
          <w:sz w:val="24"/>
          <w:szCs w:val="24"/>
        </w:rPr>
        <w:t>Implementation Plan</w:t>
      </w:r>
      <w:r w:rsidR="003A4E77" w:rsidRPr="00E53E48">
        <w:rPr>
          <w:rFonts w:ascii="Arial" w:hAnsi="Arial"/>
          <w:sz w:val="24"/>
          <w:szCs w:val="24"/>
        </w:rPr>
        <w:t>)</w:t>
      </w:r>
      <w:r w:rsidR="0025532D" w:rsidRPr="00E53E48">
        <w:rPr>
          <w:rFonts w:ascii="Arial" w:hAnsi="Arial"/>
          <w:sz w:val="24"/>
          <w:szCs w:val="24"/>
        </w:rPr>
        <w:t xml:space="preserve"> for the purposes of this sub-Clause</w:t>
      </w:r>
      <w:r w:rsidR="00390AC2" w:rsidRPr="00E53E48">
        <w:rPr>
          <w:rFonts w:ascii="Arial" w:hAnsi="Arial"/>
          <w:sz w:val="24"/>
          <w:szCs w:val="24"/>
        </w:rPr>
        <w:t>,</w:t>
      </w:r>
      <w:r w:rsidR="0025532D" w:rsidRPr="00E53E48">
        <w:rPr>
          <w:rFonts w:ascii="Arial" w:hAnsi="Arial"/>
          <w:sz w:val="24"/>
          <w:szCs w:val="24"/>
        </w:rPr>
        <w:t xml:space="preserve"> </w:t>
      </w:r>
      <w:r w:rsidRPr="00E53E48">
        <w:rPr>
          <w:rFonts w:ascii="Arial" w:hAnsi="Arial"/>
          <w:sz w:val="24"/>
          <w:szCs w:val="24"/>
        </w:rPr>
        <w:t>commencing on the relevant Milestone Date;</w:t>
      </w:r>
      <w:bookmarkEnd w:id="190"/>
    </w:p>
    <w:p w14:paraId="76C20A51" w14:textId="77777777" w:rsidR="008D0A60" w:rsidRPr="00E53E48" w:rsidRDefault="003F1745" w:rsidP="003B5A7F">
      <w:pPr>
        <w:pStyle w:val="GPSL4numberedclause"/>
        <w:rPr>
          <w:rFonts w:ascii="Arial" w:hAnsi="Arial"/>
          <w:sz w:val="24"/>
          <w:szCs w:val="24"/>
        </w:rPr>
      </w:pPr>
      <w:r w:rsidRPr="00E53E48">
        <w:rPr>
          <w:rFonts w:ascii="Arial" w:hAnsi="Arial"/>
          <w:sz w:val="24"/>
          <w:szCs w:val="24"/>
        </w:rPr>
        <w:t>the Delay Payments will accrue on a daily basis from the relevant Milestone Date and shall continue to accrue until the date when the Milestone is Achieved (unless otherwise specified by the Customer in the Implementation Plan);</w:t>
      </w:r>
    </w:p>
    <w:p w14:paraId="0D12C602" w14:textId="388856A7" w:rsidR="00C9243A" w:rsidRPr="00E53E48" w:rsidRDefault="003F1745" w:rsidP="003B5A7F">
      <w:pPr>
        <w:pStyle w:val="GPSL4numberedclause"/>
        <w:rPr>
          <w:rFonts w:ascii="Arial" w:hAnsi="Arial"/>
          <w:sz w:val="24"/>
          <w:szCs w:val="24"/>
        </w:rPr>
      </w:pPr>
      <w:r w:rsidRPr="00E53E48">
        <w:rPr>
          <w:rFonts w:ascii="Arial" w:hAnsi="Arial"/>
          <w:sz w:val="24"/>
          <w:szCs w:val="24"/>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_Ref349135702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48</w:t>
      </w:r>
      <w:r w:rsidR="00F17AE3" w:rsidRPr="00E53E48">
        <w:rPr>
          <w:rFonts w:ascii="Arial" w:hAnsi="Arial"/>
          <w:sz w:val="24"/>
          <w:szCs w:val="24"/>
        </w:rPr>
        <w:fldChar w:fldCharType="end"/>
      </w:r>
      <w:r w:rsidRPr="00E53E48">
        <w:rPr>
          <w:rFonts w:ascii="Arial" w:hAnsi="Arial"/>
          <w:sz w:val="24"/>
          <w:szCs w:val="24"/>
        </w:rPr>
        <w:t xml:space="preserve"> (Waiver and Cumulative Remedies) and refers specifically to a waiver of the Customer’s rights to claim Delay Payments; and</w:t>
      </w:r>
    </w:p>
    <w:p w14:paraId="2442E284" w14:textId="398E7AC7" w:rsidR="00C9243A" w:rsidRPr="00E53E48" w:rsidRDefault="003F1745" w:rsidP="003B5A7F">
      <w:pPr>
        <w:pStyle w:val="GPSL4numberedclause"/>
        <w:rPr>
          <w:rFonts w:ascii="Arial" w:hAnsi="Arial"/>
          <w:sz w:val="24"/>
          <w:szCs w:val="24"/>
        </w:rPr>
      </w:pPr>
      <w:r w:rsidRPr="00E53E48">
        <w:rPr>
          <w:rFonts w:ascii="Arial" w:hAnsi="Arial"/>
          <w:sz w:val="24"/>
          <w:szCs w:val="24"/>
        </w:rPr>
        <w:t xml:space="preserve">the Supplier waives absolutely any entitlement to challenge the enforceability in whole or in part of this Clause </w:t>
      </w:r>
      <w:r w:rsidR="009F474C" w:rsidRPr="00E53E48">
        <w:rPr>
          <w:rFonts w:ascii="Arial" w:hAnsi="Arial"/>
          <w:sz w:val="24"/>
          <w:szCs w:val="24"/>
        </w:rPr>
        <w:fldChar w:fldCharType="begin"/>
      </w:r>
      <w:r w:rsidR="00F91CAD" w:rsidRPr="00E53E48">
        <w:rPr>
          <w:rFonts w:ascii="Arial" w:hAnsi="Arial"/>
          <w:sz w:val="24"/>
          <w:szCs w:val="24"/>
        </w:rPr>
        <w:instrText xml:space="preserve"> REF _Ref365621680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6.4.1</w:t>
      </w:r>
      <w:r w:rsidR="009F474C" w:rsidRPr="00E53E48">
        <w:rPr>
          <w:rFonts w:ascii="Arial" w:hAnsi="Arial"/>
          <w:sz w:val="24"/>
          <w:szCs w:val="24"/>
        </w:rPr>
        <w:fldChar w:fldCharType="end"/>
      </w:r>
      <w:r w:rsidR="00127525" w:rsidRPr="00E53E48">
        <w:rPr>
          <w:rFonts w:ascii="Arial" w:hAnsi="Arial"/>
          <w:sz w:val="24"/>
          <w:szCs w:val="24"/>
        </w:rPr>
        <w:t xml:space="preserve"> </w:t>
      </w:r>
      <w:r w:rsidRPr="00E53E48">
        <w:rPr>
          <w:rFonts w:ascii="Arial" w:hAnsi="Arial"/>
          <w:sz w:val="24"/>
          <w:szCs w:val="24"/>
        </w:rPr>
        <w:t>and Delay Payments shall not be subject to or count towards any limitation</w:t>
      </w:r>
      <w:r w:rsidR="00D0629A" w:rsidRPr="00E53E48">
        <w:rPr>
          <w:rFonts w:ascii="Arial" w:hAnsi="Arial"/>
          <w:sz w:val="24"/>
          <w:szCs w:val="24"/>
        </w:rPr>
        <w:t xml:space="preserve"> on liability set out in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_Ref358019456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36</w:t>
      </w:r>
      <w:r w:rsidR="00F17AE3" w:rsidRPr="00E53E48">
        <w:rPr>
          <w:rFonts w:ascii="Arial" w:hAnsi="Arial"/>
          <w:sz w:val="24"/>
          <w:szCs w:val="24"/>
        </w:rPr>
        <w:fldChar w:fldCharType="end"/>
      </w:r>
      <w:r w:rsidR="00D0629A" w:rsidRPr="00E53E48">
        <w:rPr>
          <w:rFonts w:ascii="Arial" w:hAnsi="Arial"/>
          <w:sz w:val="24"/>
          <w:szCs w:val="24"/>
        </w:rPr>
        <w:t xml:space="preserve"> (Liability).</w:t>
      </w:r>
    </w:p>
    <w:p w14:paraId="34F8A6BD" w14:textId="77777777" w:rsidR="008D0A60" w:rsidRPr="00E53E48" w:rsidRDefault="009E0BBE" w:rsidP="003B5A7F">
      <w:pPr>
        <w:pStyle w:val="GPSL1CLAUSEHEADING"/>
        <w:spacing w:before="120" w:after="120"/>
        <w:rPr>
          <w:rFonts w:ascii="Arial" w:hAnsi="Arial"/>
          <w:sz w:val="24"/>
          <w:szCs w:val="24"/>
        </w:rPr>
      </w:pPr>
      <w:bookmarkStart w:id="191" w:name="_Ref426106272"/>
      <w:bookmarkEnd w:id="178"/>
      <w:bookmarkEnd w:id="179"/>
      <w:bookmarkEnd w:id="180"/>
      <w:bookmarkEnd w:id="181"/>
      <w:bookmarkEnd w:id="182"/>
      <w:bookmarkEnd w:id="183"/>
      <w:r w:rsidRPr="00E53E48">
        <w:rPr>
          <w:rFonts w:ascii="Arial" w:hAnsi="Arial"/>
          <w:sz w:val="24"/>
          <w:szCs w:val="24"/>
        </w:rPr>
        <w:t xml:space="preserve"> </w:t>
      </w:r>
      <w:bookmarkStart w:id="192" w:name="_Toc91152033"/>
      <w:r w:rsidRPr="00E53E48">
        <w:rPr>
          <w:rFonts w:ascii="Arial" w:hAnsi="Arial"/>
          <w:sz w:val="24"/>
          <w:szCs w:val="24"/>
        </w:rPr>
        <w:t>SERVICES</w:t>
      </w:r>
      <w:bookmarkEnd w:id="191"/>
      <w:bookmarkEnd w:id="192"/>
    </w:p>
    <w:p w14:paraId="422170C2" w14:textId="77777777" w:rsidR="008D0A60" w:rsidRPr="00E53E48" w:rsidRDefault="00BA3830" w:rsidP="003B5A7F">
      <w:pPr>
        <w:pStyle w:val="GPSL2NumberedBoldHeading"/>
        <w:rPr>
          <w:rFonts w:ascii="Arial" w:hAnsi="Arial"/>
          <w:sz w:val="24"/>
          <w:szCs w:val="24"/>
        </w:rPr>
      </w:pPr>
      <w:bookmarkStart w:id="193" w:name="_Ref349135184"/>
      <w:r w:rsidRPr="00E53E48">
        <w:rPr>
          <w:rFonts w:ascii="Arial" w:hAnsi="Arial"/>
          <w:sz w:val="24"/>
          <w:szCs w:val="24"/>
        </w:rPr>
        <w:t>Provision</w:t>
      </w:r>
      <w:r w:rsidR="00B92315" w:rsidRPr="00E53E48">
        <w:rPr>
          <w:rFonts w:ascii="Arial" w:hAnsi="Arial"/>
          <w:sz w:val="24"/>
          <w:szCs w:val="24"/>
        </w:rPr>
        <w:t xml:space="preserve"> of the </w:t>
      </w:r>
      <w:bookmarkEnd w:id="193"/>
      <w:r w:rsidR="009E0BBE" w:rsidRPr="00E53E48">
        <w:rPr>
          <w:rFonts w:ascii="Arial" w:hAnsi="Arial"/>
          <w:sz w:val="24"/>
          <w:szCs w:val="24"/>
        </w:rPr>
        <w:t xml:space="preserve"> Services</w:t>
      </w:r>
      <w:r w:rsidR="00CC1DE4" w:rsidRPr="00E53E48">
        <w:rPr>
          <w:rFonts w:ascii="Arial" w:hAnsi="Arial"/>
          <w:sz w:val="24"/>
          <w:szCs w:val="24"/>
        </w:rPr>
        <w:t xml:space="preserve"> </w:t>
      </w:r>
    </w:p>
    <w:p w14:paraId="17EFA2FD" w14:textId="77777777" w:rsidR="008D0A60" w:rsidRPr="00E53E48" w:rsidRDefault="004F5004" w:rsidP="003B5A7F">
      <w:pPr>
        <w:pStyle w:val="GPSL3numberedclause"/>
        <w:rPr>
          <w:rFonts w:ascii="Arial" w:hAnsi="Arial"/>
          <w:sz w:val="24"/>
          <w:szCs w:val="24"/>
        </w:rPr>
      </w:pPr>
      <w:bookmarkStart w:id="194" w:name="_Ref358986286"/>
      <w:r w:rsidRPr="00E53E48">
        <w:rPr>
          <w:rFonts w:ascii="Arial" w:hAnsi="Arial"/>
          <w:iCs/>
          <w:sz w:val="24"/>
          <w:szCs w:val="24"/>
        </w:rPr>
        <w:t>The</w:t>
      </w:r>
      <w:r w:rsidRPr="00E53E48">
        <w:rPr>
          <w:rFonts w:ascii="Arial" w:hAnsi="Arial"/>
          <w:sz w:val="24"/>
          <w:szCs w:val="24"/>
        </w:rPr>
        <w:t xml:space="preserve"> Supplier acknowledges and agrees that the Customer relies on the skill and judgment of the Supplier in the provision of the </w:t>
      </w:r>
      <w:r w:rsidR="009E0BBE" w:rsidRPr="00E53E48">
        <w:rPr>
          <w:rFonts w:ascii="Arial" w:hAnsi="Arial"/>
          <w:sz w:val="24"/>
          <w:szCs w:val="24"/>
        </w:rPr>
        <w:t>Services</w:t>
      </w:r>
      <w:r w:rsidRPr="00E53E48">
        <w:rPr>
          <w:rFonts w:ascii="Arial" w:hAnsi="Arial"/>
          <w:sz w:val="24"/>
          <w:szCs w:val="24"/>
        </w:rPr>
        <w:t xml:space="preserve"> and the performance of its obligations under this Call Off Contract.</w:t>
      </w:r>
      <w:bookmarkEnd w:id="194"/>
    </w:p>
    <w:p w14:paraId="5F4C7596" w14:textId="77777777" w:rsidR="00C9243A" w:rsidRPr="00E53E48" w:rsidRDefault="008A251D" w:rsidP="003B5A7F">
      <w:pPr>
        <w:pStyle w:val="GPSL3numberedclause"/>
        <w:rPr>
          <w:rFonts w:ascii="Arial" w:hAnsi="Arial"/>
          <w:sz w:val="24"/>
          <w:szCs w:val="24"/>
        </w:rPr>
      </w:pPr>
      <w:bookmarkStart w:id="195" w:name="_Ref313372456"/>
      <w:bookmarkStart w:id="196" w:name="_Ref359399349"/>
      <w:r w:rsidRPr="00E53E48">
        <w:rPr>
          <w:rFonts w:ascii="Arial" w:hAnsi="Arial"/>
          <w:iCs/>
          <w:sz w:val="24"/>
          <w:szCs w:val="24"/>
        </w:rPr>
        <w:t>The</w:t>
      </w:r>
      <w:r w:rsidRPr="00E53E48">
        <w:rPr>
          <w:rFonts w:ascii="Arial" w:hAnsi="Arial"/>
          <w:sz w:val="24"/>
          <w:szCs w:val="24"/>
        </w:rPr>
        <w:t xml:space="preserve"> Supplier </w:t>
      </w:r>
      <w:r w:rsidR="004D59A3" w:rsidRPr="00E53E48">
        <w:rPr>
          <w:rFonts w:ascii="Arial" w:hAnsi="Arial"/>
          <w:sz w:val="24"/>
          <w:szCs w:val="24"/>
        </w:rPr>
        <w:t xml:space="preserve">shall ensure that the </w:t>
      </w:r>
      <w:r w:rsidR="009E0BBE" w:rsidRPr="00E53E48">
        <w:rPr>
          <w:rFonts w:ascii="Arial" w:hAnsi="Arial"/>
          <w:sz w:val="24"/>
          <w:szCs w:val="24"/>
        </w:rPr>
        <w:t xml:space="preserve"> Services</w:t>
      </w:r>
      <w:r w:rsidR="004D59A3" w:rsidRPr="00E53E48">
        <w:rPr>
          <w:rFonts w:ascii="Arial" w:hAnsi="Arial"/>
          <w:sz w:val="24"/>
          <w:szCs w:val="24"/>
        </w:rPr>
        <w:t>:</w:t>
      </w:r>
    </w:p>
    <w:p w14:paraId="1347E5BE" w14:textId="77777777" w:rsidR="008D0A60" w:rsidRPr="00E53E48" w:rsidRDefault="008A251D" w:rsidP="003B5A7F">
      <w:pPr>
        <w:pStyle w:val="GPSL4numberedclause"/>
        <w:rPr>
          <w:rFonts w:ascii="Arial" w:hAnsi="Arial"/>
          <w:sz w:val="24"/>
          <w:szCs w:val="24"/>
        </w:rPr>
      </w:pPr>
      <w:bookmarkStart w:id="197" w:name="_Ref362269517"/>
      <w:r w:rsidRPr="00E53E48">
        <w:rPr>
          <w:rFonts w:ascii="Arial" w:hAnsi="Arial"/>
          <w:sz w:val="24"/>
          <w:szCs w:val="24"/>
        </w:rPr>
        <w:t xml:space="preserve">comply in all respects with </w:t>
      </w:r>
      <w:r w:rsidR="00F04D45" w:rsidRPr="00E53E48">
        <w:rPr>
          <w:rFonts w:ascii="Arial" w:hAnsi="Arial"/>
          <w:sz w:val="24"/>
          <w:szCs w:val="24"/>
        </w:rPr>
        <w:t>the</w:t>
      </w:r>
      <w:r w:rsidR="004F773C" w:rsidRPr="00E53E48">
        <w:rPr>
          <w:rFonts w:ascii="Arial" w:hAnsi="Arial"/>
          <w:sz w:val="24"/>
          <w:szCs w:val="24"/>
        </w:rPr>
        <w:t xml:space="preserve"> </w:t>
      </w:r>
      <w:r w:rsidRPr="00E53E48">
        <w:rPr>
          <w:rFonts w:ascii="Arial" w:hAnsi="Arial"/>
          <w:sz w:val="24"/>
          <w:szCs w:val="24"/>
        </w:rPr>
        <w:t xml:space="preserve">description of the </w:t>
      </w:r>
      <w:r w:rsidR="009E0BBE" w:rsidRPr="00E53E48">
        <w:rPr>
          <w:rFonts w:ascii="Arial" w:hAnsi="Arial"/>
          <w:sz w:val="24"/>
          <w:szCs w:val="24"/>
        </w:rPr>
        <w:t xml:space="preserve"> Services</w:t>
      </w:r>
      <w:r w:rsidRPr="00E53E48">
        <w:rPr>
          <w:rFonts w:ascii="Arial" w:hAnsi="Arial"/>
          <w:sz w:val="24"/>
          <w:szCs w:val="24"/>
        </w:rPr>
        <w:t xml:space="preserve"> in </w:t>
      </w:r>
      <w:r w:rsidR="00667883" w:rsidRPr="00E53E48">
        <w:rPr>
          <w:rFonts w:ascii="Arial" w:hAnsi="Arial"/>
          <w:sz w:val="24"/>
          <w:szCs w:val="24"/>
        </w:rPr>
        <w:t>Call Off Schedule 2 (</w:t>
      </w:r>
      <w:r w:rsidR="009E0BBE" w:rsidRPr="00E53E48">
        <w:rPr>
          <w:rFonts w:ascii="Arial" w:hAnsi="Arial"/>
          <w:sz w:val="24"/>
          <w:szCs w:val="24"/>
        </w:rPr>
        <w:t xml:space="preserve"> Services</w:t>
      </w:r>
      <w:r w:rsidR="00667883" w:rsidRPr="00E53E48">
        <w:rPr>
          <w:rFonts w:ascii="Arial" w:hAnsi="Arial"/>
          <w:sz w:val="24"/>
          <w:szCs w:val="24"/>
        </w:rPr>
        <w:t>)</w:t>
      </w:r>
      <w:r w:rsidR="00EB0A16" w:rsidRPr="00E53E48">
        <w:rPr>
          <w:rFonts w:ascii="Arial" w:hAnsi="Arial"/>
          <w:sz w:val="24"/>
          <w:szCs w:val="24"/>
        </w:rPr>
        <w:t xml:space="preserve"> or elsewhere in this Call Off Contract</w:t>
      </w:r>
      <w:r w:rsidRPr="00E53E48">
        <w:rPr>
          <w:rFonts w:ascii="Arial" w:hAnsi="Arial"/>
          <w:sz w:val="24"/>
          <w:szCs w:val="24"/>
        </w:rPr>
        <w:t>; and</w:t>
      </w:r>
      <w:bookmarkEnd w:id="197"/>
    </w:p>
    <w:p w14:paraId="4845733A" w14:textId="77777777" w:rsidR="008A251D" w:rsidRPr="00E53E48" w:rsidRDefault="008A251D" w:rsidP="003B5A7F">
      <w:pPr>
        <w:pStyle w:val="GPSL4numberedclause"/>
        <w:rPr>
          <w:rFonts w:ascii="Arial" w:hAnsi="Arial"/>
          <w:sz w:val="24"/>
          <w:szCs w:val="24"/>
        </w:rPr>
      </w:pPr>
      <w:r w:rsidRPr="00E53E48">
        <w:rPr>
          <w:rFonts w:ascii="Arial" w:hAnsi="Arial"/>
          <w:sz w:val="24"/>
          <w:szCs w:val="24"/>
        </w:rPr>
        <w:lastRenderedPageBreak/>
        <w:t xml:space="preserve">are supplied in accordance with the provisions of this Call Off Contract </w:t>
      </w:r>
      <w:r w:rsidR="00C11307" w:rsidRPr="00E53E48">
        <w:rPr>
          <w:rFonts w:ascii="Arial" w:hAnsi="Arial"/>
          <w:sz w:val="24"/>
          <w:szCs w:val="24"/>
        </w:rPr>
        <w:t xml:space="preserve">(including the Call Off Tender) </w:t>
      </w:r>
      <w:r w:rsidR="006D3DBC" w:rsidRPr="00E53E48">
        <w:rPr>
          <w:rFonts w:ascii="Arial" w:hAnsi="Arial"/>
          <w:sz w:val="24"/>
          <w:szCs w:val="24"/>
        </w:rPr>
        <w:t xml:space="preserve">and </w:t>
      </w:r>
      <w:r w:rsidRPr="00E53E48">
        <w:rPr>
          <w:rFonts w:ascii="Arial" w:hAnsi="Arial"/>
          <w:sz w:val="24"/>
          <w:szCs w:val="24"/>
        </w:rPr>
        <w:t>the Tender.</w:t>
      </w:r>
    </w:p>
    <w:p w14:paraId="2B6263AB" w14:textId="77777777" w:rsidR="008D0A60" w:rsidRPr="00E53E48" w:rsidRDefault="008A251D" w:rsidP="003B5A7F">
      <w:pPr>
        <w:pStyle w:val="GPSL3numberedclause"/>
        <w:rPr>
          <w:rFonts w:ascii="Arial" w:hAnsi="Arial"/>
          <w:sz w:val="24"/>
          <w:szCs w:val="24"/>
        </w:rPr>
      </w:pPr>
      <w:r w:rsidRPr="00E53E48">
        <w:rPr>
          <w:rFonts w:ascii="Arial" w:hAnsi="Arial"/>
          <w:iCs/>
          <w:sz w:val="24"/>
          <w:szCs w:val="24"/>
        </w:rPr>
        <w:t>The</w:t>
      </w:r>
      <w:r w:rsidRPr="00E53E48">
        <w:rPr>
          <w:rFonts w:ascii="Arial" w:hAnsi="Arial"/>
          <w:sz w:val="24"/>
          <w:szCs w:val="24"/>
        </w:rPr>
        <w:t xml:space="preserve"> Supplier shall perform its obligations under this Call Off Contract in accordance with</w:t>
      </w:r>
      <w:r w:rsidR="009E0C07" w:rsidRPr="00E53E48">
        <w:rPr>
          <w:rFonts w:ascii="Arial" w:hAnsi="Arial"/>
          <w:sz w:val="24"/>
          <w:szCs w:val="24"/>
        </w:rPr>
        <w:t>:</w:t>
      </w:r>
    </w:p>
    <w:p w14:paraId="78966AAA" w14:textId="77777777" w:rsidR="008D0A60" w:rsidRPr="00E53E48" w:rsidRDefault="00F91CAD" w:rsidP="003B5A7F">
      <w:pPr>
        <w:pStyle w:val="GPSL4numberedclause"/>
        <w:rPr>
          <w:rFonts w:ascii="Arial" w:hAnsi="Arial"/>
          <w:sz w:val="24"/>
          <w:szCs w:val="24"/>
        </w:rPr>
      </w:pPr>
      <w:bookmarkStart w:id="198" w:name="_Ref362269481"/>
      <w:r w:rsidRPr="00E53E48">
        <w:rPr>
          <w:rFonts w:ascii="Arial" w:hAnsi="Arial"/>
          <w:sz w:val="24"/>
          <w:szCs w:val="24"/>
        </w:rPr>
        <w:t>a</w:t>
      </w:r>
      <w:r w:rsidR="008A251D" w:rsidRPr="00E53E48">
        <w:rPr>
          <w:rFonts w:ascii="Arial" w:hAnsi="Arial"/>
          <w:sz w:val="24"/>
          <w:szCs w:val="24"/>
        </w:rPr>
        <w:t>ll applicable Law;</w:t>
      </w:r>
      <w:bookmarkEnd w:id="198"/>
      <w:r w:rsidR="008A251D" w:rsidRPr="00E53E48">
        <w:rPr>
          <w:rFonts w:ascii="Arial" w:hAnsi="Arial"/>
          <w:sz w:val="24"/>
          <w:szCs w:val="24"/>
        </w:rPr>
        <w:t xml:space="preserve"> </w:t>
      </w:r>
    </w:p>
    <w:p w14:paraId="3D86E9E7" w14:textId="77777777" w:rsidR="008A251D" w:rsidRPr="00E53E48" w:rsidRDefault="00F91CAD" w:rsidP="003B5A7F">
      <w:pPr>
        <w:pStyle w:val="GPSL4numberedclause"/>
        <w:rPr>
          <w:rFonts w:ascii="Arial" w:hAnsi="Arial"/>
          <w:sz w:val="24"/>
          <w:szCs w:val="24"/>
        </w:rPr>
      </w:pPr>
      <w:r w:rsidRPr="00E53E48">
        <w:rPr>
          <w:rFonts w:ascii="Arial" w:hAnsi="Arial"/>
          <w:sz w:val="24"/>
          <w:szCs w:val="24"/>
        </w:rPr>
        <w:t>G</w:t>
      </w:r>
      <w:r w:rsidR="008A251D" w:rsidRPr="00E53E48">
        <w:rPr>
          <w:rFonts w:ascii="Arial" w:hAnsi="Arial"/>
          <w:sz w:val="24"/>
          <w:szCs w:val="24"/>
        </w:rPr>
        <w:t xml:space="preserve">ood Industry Practice; </w:t>
      </w:r>
    </w:p>
    <w:p w14:paraId="7BC81D5A" w14:textId="77777777" w:rsidR="00E13960" w:rsidRPr="00E53E48" w:rsidRDefault="00F91CAD" w:rsidP="003B5A7F">
      <w:pPr>
        <w:pStyle w:val="GPSL4numberedclause"/>
        <w:rPr>
          <w:rFonts w:ascii="Arial" w:hAnsi="Arial"/>
          <w:sz w:val="24"/>
          <w:szCs w:val="24"/>
        </w:rPr>
      </w:pPr>
      <w:r w:rsidRPr="00E53E48">
        <w:rPr>
          <w:rFonts w:ascii="Arial" w:hAnsi="Arial"/>
          <w:sz w:val="24"/>
          <w:szCs w:val="24"/>
        </w:rPr>
        <w:t>t</w:t>
      </w:r>
      <w:r w:rsidR="008A251D" w:rsidRPr="00E53E48">
        <w:rPr>
          <w:rFonts w:ascii="Arial" w:hAnsi="Arial"/>
          <w:sz w:val="24"/>
          <w:szCs w:val="24"/>
        </w:rPr>
        <w:t xml:space="preserve">he Standards; </w:t>
      </w:r>
    </w:p>
    <w:p w14:paraId="471B0F1D" w14:textId="77777777" w:rsidR="00C9243A" w:rsidRPr="00E53E48" w:rsidRDefault="00F91CAD" w:rsidP="003B5A7F">
      <w:pPr>
        <w:pStyle w:val="GPSL4numberedclause"/>
        <w:rPr>
          <w:rFonts w:ascii="Arial" w:hAnsi="Arial"/>
          <w:sz w:val="24"/>
          <w:szCs w:val="24"/>
        </w:rPr>
      </w:pPr>
      <w:bookmarkStart w:id="199" w:name="_Ref363736159"/>
      <w:r w:rsidRPr="00E53E48">
        <w:rPr>
          <w:rFonts w:ascii="Arial" w:hAnsi="Arial"/>
          <w:sz w:val="24"/>
          <w:szCs w:val="24"/>
        </w:rPr>
        <w:t>t</w:t>
      </w:r>
      <w:r w:rsidR="008A251D" w:rsidRPr="00E53E48">
        <w:rPr>
          <w:rFonts w:ascii="Arial" w:hAnsi="Arial"/>
          <w:sz w:val="24"/>
          <w:szCs w:val="24"/>
        </w:rPr>
        <w:t>he Security Policy;</w:t>
      </w:r>
      <w:bookmarkEnd w:id="199"/>
      <w:r w:rsidR="008A251D" w:rsidRPr="00E53E48">
        <w:rPr>
          <w:rFonts w:ascii="Arial" w:hAnsi="Arial"/>
          <w:sz w:val="24"/>
          <w:szCs w:val="24"/>
        </w:rPr>
        <w:t xml:space="preserve"> </w:t>
      </w:r>
    </w:p>
    <w:p w14:paraId="741FAA77" w14:textId="77777777" w:rsidR="00C9243A" w:rsidRPr="00E53E48" w:rsidRDefault="00F91CAD" w:rsidP="003B5A7F">
      <w:pPr>
        <w:pStyle w:val="GPSL4numberedclause"/>
        <w:rPr>
          <w:rFonts w:ascii="Arial" w:hAnsi="Arial"/>
          <w:sz w:val="24"/>
          <w:szCs w:val="24"/>
        </w:rPr>
      </w:pPr>
      <w:bookmarkStart w:id="200" w:name="_Ref362269498"/>
      <w:r w:rsidRPr="00E53E48">
        <w:rPr>
          <w:rFonts w:ascii="Arial" w:hAnsi="Arial"/>
          <w:sz w:val="24"/>
          <w:szCs w:val="24"/>
        </w:rPr>
        <w:t>t</w:t>
      </w:r>
      <w:r w:rsidR="008A251D" w:rsidRPr="00E53E48">
        <w:rPr>
          <w:rFonts w:ascii="Arial" w:hAnsi="Arial"/>
          <w:sz w:val="24"/>
          <w:szCs w:val="24"/>
        </w:rPr>
        <w:t>he ICT Policy</w:t>
      </w:r>
      <w:r w:rsidR="00EB0A16" w:rsidRPr="00E53E48">
        <w:rPr>
          <w:rFonts w:ascii="Arial" w:hAnsi="Arial"/>
          <w:sz w:val="24"/>
          <w:szCs w:val="24"/>
        </w:rPr>
        <w:t xml:space="preserve"> (if so required by the Customer)</w:t>
      </w:r>
      <w:r w:rsidR="008A251D" w:rsidRPr="00E53E48">
        <w:rPr>
          <w:rFonts w:ascii="Arial" w:hAnsi="Arial"/>
          <w:sz w:val="24"/>
          <w:szCs w:val="24"/>
        </w:rPr>
        <w:t>; and</w:t>
      </w:r>
      <w:bookmarkEnd w:id="200"/>
      <w:r w:rsidR="008A251D" w:rsidRPr="00E53E48">
        <w:rPr>
          <w:rFonts w:ascii="Arial" w:hAnsi="Arial"/>
          <w:sz w:val="24"/>
          <w:szCs w:val="24"/>
        </w:rPr>
        <w:t xml:space="preserve"> </w:t>
      </w:r>
    </w:p>
    <w:bookmarkEnd w:id="195"/>
    <w:bookmarkEnd w:id="196"/>
    <w:p w14:paraId="7DDB9CC0" w14:textId="0323FFC3" w:rsidR="0016238A" w:rsidRPr="00E53E48" w:rsidRDefault="00FE3AEE" w:rsidP="003B5A7F">
      <w:pPr>
        <w:pStyle w:val="GPSL4numberedclause"/>
        <w:rPr>
          <w:rFonts w:ascii="Arial" w:hAnsi="Arial"/>
          <w:sz w:val="24"/>
          <w:szCs w:val="24"/>
        </w:rPr>
      </w:pPr>
      <w:r w:rsidRPr="00E53E48">
        <w:rPr>
          <w:rFonts w:ascii="Arial" w:hAnsi="Arial"/>
          <w:sz w:val="24"/>
          <w:szCs w:val="24"/>
        </w:rPr>
        <w:t>the Supplier's own established procedures and practices to the extent the same do not conflict with the requirements of Clauses</w:t>
      </w:r>
      <w:r w:rsidR="00BD0E1D" w:rsidRPr="00E53E48">
        <w:rPr>
          <w:rFonts w:ascii="Arial" w:hAnsi="Arial"/>
          <w:sz w:val="24"/>
          <w:szCs w:val="24"/>
        </w:rPr>
        <w:t xml:space="preserve"> </w:t>
      </w:r>
      <w:r w:rsidR="009F474C" w:rsidRPr="00E53E48">
        <w:rPr>
          <w:rFonts w:ascii="Arial" w:hAnsi="Arial"/>
          <w:sz w:val="24"/>
          <w:szCs w:val="24"/>
        </w:rPr>
        <w:fldChar w:fldCharType="begin"/>
      </w:r>
      <w:r w:rsidR="003243C9" w:rsidRPr="00E53E48">
        <w:rPr>
          <w:rFonts w:ascii="Arial" w:hAnsi="Arial"/>
          <w:sz w:val="24"/>
          <w:szCs w:val="24"/>
        </w:rPr>
        <w:instrText xml:space="preserve"> REF _Ref362269481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7.1.3(a)</w:t>
      </w:r>
      <w:r w:rsidR="009F474C" w:rsidRPr="00E53E48">
        <w:rPr>
          <w:rFonts w:ascii="Arial" w:hAnsi="Arial"/>
          <w:sz w:val="24"/>
          <w:szCs w:val="24"/>
        </w:rPr>
        <w:fldChar w:fldCharType="end"/>
      </w:r>
      <w:r w:rsidR="003243C9" w:rsidRPr="00E53E48">
        <w:rPr>
          <w:rFonts w:ascii="Arial" w:hAnsi="Arial"/>
          <w:sz w:val="24"/>
          <w:szCs w:val="24"/>
        </w:rPr>
        <w:t xml:space="preserve"> </w:t>
      </w:r>
      <w:r w:rsidRPr="00E53E48">
        <w:rPr>
          <w:rFonts w:ascii="Arial" w:hAnsi="Arial"/>
          <w:sz w:val="24"/>
          <w:szCs w:val="24"/>
        </w:rPr>
        <w:t>to</w:t>
      </w:r>
      <w:r w:rsidR="00DF10DA" w:rsidRPr="00E53E48">
        <w:rPr>
          <w:rFonts w:ascii="Arial" w:hAnsi="Arial"/>
          <w:sz w:val="24"/>
          <w:szCs w:val="24"/>
        </w:rPr>
        <w:t xml:space="preserve"> </w:t>
      </w:r>
      <w:r w:rsidR="009F474C" w:rsidRPr="00E53E48">
        <w:rPr>
          <w:rFonts w:ascii="Arial" w:hAnsi="Arial"/>
          <w:sz w:val="24"/>
          <w:szCs w:val="24"/>
        </w:rPr>
        <w:fldChar w:fldCharType="begin"/>
      </w:r>
      <w:r w:rsidR="00DF10DA" w:rsidRPr="00E53E48">
        <w:rPr>
          <w:rFonts w:ascii="Arial" w:hAnsi="Arial"/>
          <w:sz w:val="24"/>
          <w:szCs w:val="24"/>
        </w:rPr>
        <w:instrText xml:space="preserve"> REF _Ref362269498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7.1.3(e)</w:t>
      </w:r>
      <w:r w:rsidR="009F474C" w:rsidRPr="00E53E48">
        <w:rPr>
          <w:rFonts w:ascii="Arial" w:hAnsi="Arial"/>
          <w:sz w:val="24"/>
          <w:szCs w:val="24"/>
        </w:rPr>
        <w:fldChar w:fldCharType="end"/>
      </w:r>
      <w:r w:rsidR="00F91CAD" w:rsidRPr="00E53E48">
        <w:rPr>
          <w:rFonts w:ascii="Arial" w:hAnsi="Arial"/>
          <w:sz w:val="24"/>
          <w:szCs w:val="24"/>
        </w:rPr>
        <w:t>.</w:t>
      </w:r>
    </w:p>
    <w:p w14:paraId="6D1965F6" w14:textId="77777777" w:rsidR="008D0A60" w:rsidRPr="00E53E48" w:rsidRDefault="00BE5B51" w:rsidP="003B5A7F">
      <w:pPr>
        <w:pStyle w:val="GPSL3numberedclause"/>
        <w:rPr>
          <w:rFonts w:ascii="Arial" w:hAnsi="Arial"/>
          <w:sz w:val="24"/>
          <w:szCs w:val="24"/>
        </w:rPr>
      </w:pPr>
      <w:bookmarkStart w:id="201" w:name="_Ref358977643"/>
      <w:r w:rsidRPr="00E53E48">
        <w:rPr>
          <w:rFonts w:ascii="Arial" w:hAnsi="Arial"/>
          <w:iCs/>
          <w:sz w:val="24"/>
          <w:szCs w:val="24"/>
        </w:rPr>
        <w:t>The</w:t>
      </w:r>
      <w:r w:rsidRPr="00E53E48">
        <w:rPr>
          <w:rFonts w:ascii="Arial" w:hAnsi="Arial"/>
          <w:sz w:val="24"/>
          <w:szCs w:val="24"/>
        </w:rPr>
        <w:t xml:space="preserve"> Supplier shall:</w:t>
      </w:r>
      <w:bookmarkEnd w:id="201"/>
    </w:p>
    <w:p w14:paraId="02698415" w14:textId="77777777" w:rsidR="008D0A60" w:rsidRPr="00E53E48" w:rsidRDefault="00BE5B51" w:rsidP="003B5A7F">
      <w:pPr>
        <w:pStyle w:val="GPSL4numberedclause"/>
        <w:rPr>
          <w:rFonts w:ascii="Arial" w:hAnsi="Arial"/>
          <w:sz w:val="24"/>
          <w:szCs w:val="24"/>
        </w:rPr>
      </w:pPr>
      <w:bookmarkStart w:id="202" w:name="_Ref358986218"/>
      <w:r w:rsidRPr="00E53E48">
        <w:rPr>
          <w:rFonts w:ascii="Arial" w:hAnsi="Arial"/>
          <w:sz w:val="24"/>
          <w:szCs w:val="24"/>
        </w:rPr>
        <w:t xml:space="preserve">at all times allocate sufficient resources with the appropriate technical expertise to supply the Deliverables and to provide the </w:t>
      </w:r>
      <w:r w:rsidR="009E0BBE" w:rsidRPr="00E53E48">
        <w:rPr>
          <w:rFonts w:ascii="Arial" w:hAnsi="Arial"/>
          <w:sz w:val="24"/>
          <w:szCs w:val="24"/>
        </w:rPr>
        <w:t xml:space="preserve"> Services</w:t>
      </w:r>
      <w:r w:rsidRPr="00E53E48">
        <w:rPr>
          <w:rFonts w:ascii="Arial" w:hAnsi="Arial"/>
          <w:sz w:val="24"/>
          <w:szCs w:val="24"/>
        </w:rPr>
        <w:t xml:space="preserve"> in accordance with this Call Off Contract;</w:t>
      </w:r>
      <w:bookmarkEnd w:id="202"/>
      <w:r w:rsidRPr="00E53E48">
        <w:rPr>
          <w:rFonts w:ascii="Arial" w:hAnsi="Arial"/>
          <w:sz w:val="24"/>
          <w:szCs w:val="24"/>
        </w:rPr>
        <w:t xml:space="preserve"> </w:t>
      </w:r>
    </w:p>
    <w:p w14:paraId="24FCDAE5" w14:textId="7C66792B" w:rsidR="00BF191D" w:rsidRPr="00E53E48" w:rsidRDefault="00BE5B51" w:rsidP="003B5A7F">
      <w:pPr>
        <w:pStyle w:val="GPSL4numberedclause"/>
        <w:rPr>
          <w:rFonts w:ascii="Arial" w:hAnsi="Arial"/>
          <w:sz w:val="24"/>
          <w:szCs w:val="24"/>
        </w:rPr>
      </w:pPr>
      <w:r w:rsidRPr="00E53E48">
        <w:rPr>
          <w:rFonts w:ascii="Arial" w:hAnsi="Arial"/>
          <w:sz w:val="24"/>
          <w:szCs w:val="24"/>
        </w:rPr>
        <w:t>subject to Clause</w:t>
      </w:r>
      <w:r w:rsidR="00BD0E1D" w:rsidRPr="00E53E48">
        <w:rPr>
          <w:rFonts w:ascii="Arial" w:hAnsi="Arial"/>
          <w:sz w:val="24"/>
          <w:szCs w:val="24"/>
        </w:rPr>
        <w:t xml:space="preserve"> </w:t>
      </w:r>
      <w:r w:rsidR="009F474C" w:rsidRPr="00E53E48">
        <w:rPr>
          <w:rFonts w:ascii="Arial" w:hAnsi="Arial"/>
          <w:sz w:val="24"/>
          <w:szCs w:val="24"/>
        </w:rPr>
        <w:fldChar w:fldCharType="begin"/>
      </w:r>
      <w:r w:rsidR="001C176D" w:rsidRPr="00E53E48">
        <w:rPr>
          <w:rFonts w:ascii="Arial" w:hAnsi="Arial"/>
          <w:sz w:val="24"/>
          <w:szCs w:val="24"/>
        </w:rPr>
        <w:instrText xml:space="preserve"> REF _Ref359363277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22.1</w:t>
      </w:r>
      <w:r w:rsidR="009F474C" w:rsidRPr="00E53E48">
        <w:rPr>
          <w:rFonts w:ascii="Arial" w:hAnsi="Arial"/>
          <w:sz w:val="24"/>
          <w:szCs w:val="24"/>
        </w:rPr>
        <w:fldChar w:fldCharType="end"/>
      </w:r>
      <w:r w:rsidRPr="00E53E48">
        <w:rPr>
          <w:rFonts w:ascii="Arial" w:hAnsi="Arial"/>
          <w:sz w:val="24"/>
          <w:szCs w:val="24"/>
        </w:rPr>
        <w:t xml:space="preserve"> (Variation</w:t>
      </w:r>
      <w:r w:rsidR="001C176D" w:rsidRPr="00E53E48">
        <w:rPr>
          <w:rFonts w:ascii="Arial" w:hAnsi="Arial"/>
          <w:sz w:val="24"/>
          <w:szCs w:val="24"/>
        </w:rPr>
        <w:t xml:space="preserve"> Procedure</w:t>
      </w:r>
      <w:r w:rsidRPr="00E53E48">
        <w:rPr>
          <w:rFonts w:ascii="Arial" w:hAnsi="Arial"/>
          <w:sz w:val="24"/>
          <w:szCs w:val="24"/>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E53E48">
        <w:rPr>
          <w:rFonts w:ascii="Arial" w:hAnsi="Arial"/>
          <w:sz w:val="24"/>
          <w:szCs w:val="24"/>
        </w:rPr>
        <w:t xml:space="preserve"> Services</w:t>
      </w:r>
      <w:r w:rsidRPr="00E53E48">
        <w:rPr>
          <w:rFonts w:ascii="Arial" w:hAnsi="Arial"/>
          <w:sz w:val="24"/>
          <w:szCs w:val="24"/>
        </w:rPr>
        <w:t>;</w:t>
      </w:r>
      <w:bookmarkStart w:id="203" w:name="_Ref358986225"/>
    </w:p>
    <w:p w14:paraId="13663EB1" w14:textId="77777777" w:rsidR="00C9243A" w:rsidRPr="00E53E48" w:rsidRDefault="003A7207" w:rsidP="003B5A7F">
      <w:pPr>
        <w:pStyle w:val="GPSL4numberedclause"/>
        <w:rPr>
          <w:rFonts w:ascii="Arial" w:hAnsi="Arial"/>
          <w:sz w:val="24"/>
          <w:szCs w:val="24"/>
        </w:rPr>
      </w:pPr>
      <w:bookmarkStart w:id="204" w:name="_Ref358986237"/>
      <w:bookmarkStart w:id="205" w:name="_Ref349133767"/>
      <w:bookmarkEnd w:id="203"/>
      <w:r w:rsidRPr="00E53E48">
        <w:rPr>
          <w:rFonts w:ascii="Arial" w:hAnsi="Arial"/>
          <w:sz w:val="24"/>
          <w:szCs w:val="24"/>
        </w:rPr>
        <w:t xml:space="preserve">ensure that </w:t>
      </w:r>
      <w:r w:rsidR="00BF191D" w:rsidRPr="00E53E48">
        <w:rPr>
          <w:rFonts w:ascii="Arial" w:hAnsi="Arial"/>
          <w:sz w:val="24"/>
          <w:szCs w:val="24"/>
        </w:rPr>
        <w:t xml:space="preserve">any </w:t>
      </w:r>
      <w:r w:rsidR="00C11307" w:rsidRPr="00E53E48">
        <w:rPr>
          <w:rFonts w:ascii="Arial" w:hAnsi="Arial"/>
          <w:sz w:val="24"/>
          <w:szCs w:val="24"/>
        </w:rPr>
        <w:t xml:space="preserve"> s</w:t>
      </w:r>
      <w:r w:rsidR="009E0BBE" w:rsidRPr="00E53E48">
        <w:rPr>
          <w:rFonts w:ascii="Arial" w:hAnsi="Arial"/>
          <w:sz w:val="24"/>
          <w:szCs w:val="24"/>
        </w:rPr>
        <w:t>ervices</w:t>
      </w:r>
      <w:r w:rsidR="00BF191D" w:rsidRPr="00E53E48">
        <w:rPr>
          <w:rFonts w:ascii="Arial" w:hAnsi="Arial"/>
          <w:sz w:val="24"/>
          <w:szCs w:val="24"/>
        </w:rPr>
        <w:t xml:space="preserve"> recommended or otherwise specified by the Supplier for use by the Customer in conjunction with the Deliverables and/or </w:t>
      </w:r>
      <w:r w:rsidR="00ED240F" w:rsidRPr="00E53E48">
        <w:rPr>
          <w:rFonts w:ascii="Arial" w:hAnsi="Arial"/>
          <w:sz w:val="24"/>
          <w:szCs w:val="24"/>
        </w:rPr>
        <w:t xml:space="preserve">the  </w:t>
      </w:r>
      <w:r w:rsidR="009E0BBE" w:rsidRPr="00E53E48">
        <w:rPr>
          <w:rFonts w:ascii="Arial" w:hAnsi="Arial"/>
          <w:sz w:val="24"/>
          <w:szCs w:val="24"/>
        </w:rPr>
        <w:t>Services</w:t>
      </w:r>
      <w:r w:rsidR="00BF191D" w:rsidRPr="00E53E48">
        <w:rPr>
          <w:rFonts w:ascii="Arial" w:hAnsi="Arial"/>
          <w:sz w:val="24"/>
          <w:szCs w:val="24"/>
        </w:rPr>
        <w:t xml:space="preserve"> shall enable the Deliverables and/or </w:t>
      </w:r>
      <w:r w:rsidR="00ED240F" w:rsidRPr="00E53E48">
        <w:rPr>
          <w:rFonts w:ascii="Arial" w:hAnsi="Arial"/>
          <w:sz w:val="24"/>
          <w:szCs w:val="24"/>
        </w:rPr>
        <w:t xml:space="preserve">the  </w:t>
      </w:r>
      <w:r w:rsidR="009E0BBE" w:rsidRPr="00E53E48">
        <w:rPr>
          <w:rFonts w:ascii="Arial" w:hAnsi="Arial"/>
          <w:sz w:val="24"/>
          <w:szCs w:val="24"/>
        </w:rPr>
        <w:t>Services</w:t>
      </w:r>
      <w:r w:rsidR="00BF191D" w:rsidRPr="00E53E48">
        <w:rPr>
          <w:rFonts w:ascii="Arial" w:hAnsi="Arial"/>
          <w:sz w:val="24"/>
          <w:szCs w:val="24"/>
        </w:rPr>
        <w:t xml:space="preserve"> to meet the </w:t>
      </w:r>
      <w:r w:rsidR="00D72735" w:rsidRPr="00E53E48">
        <w:rPr>
          <w:rFonts w:ascii="Arial" w:hAnsi="Arial"/>
          <w:sz w:val="24"/>
          <w:szCs w:val="24"/>
        </w:rPr>
        <w:t>requirements</w:t>
      </w:r>
      <w:r w:rsidR="00BF191D" w:rsidRPr="00E53E48">
        <w:rPr>
          <w:rFonts w:ascii="Arial" w:hAnsi="Arial"/>
          <w:sz w:val="24"/>
          <w:szCs w:val="24"/>
        </w:rPr>
        <w:t xml:space="preserve"> of the Customer; </w:t>
      </w:r>
      <w:bookmarkEnd w:id="204"/>
    </w:p>
    <w:p w14:paraId="547FB8F5" w14:textId="77777777" w:rsidR="00C9243A" w:rsidRPr="00E53E48" w:rsidRDefault="003A7207" w:rsidP="003B5A7F">
      <w:pPr>
        <w:pStyle w:val="GPSL4numberedclause"/>
        <w:rPr>
          <w:rFonts w:ascii="Arial" w:hAnsi="Arial"/>
          <w:sz w:val="24"/>
          <w:szCs w:val="24"/>
        </w:rPr>
      </w:pPr>
      <w:bookmarkStart w:id="206" w:name="_Ref358986255"/>
      <w:r w:rsidRPr="00E53E48">
        <w:rPr>
          <w:rFonts w:ascii="Arial" w:hAnsi="Arial"/>
          <w:sz w:val="24"/>
          <w:szCs w:val="24"/>
        </w:rPr>
        <w:t xml:space="preserve">ensure that </w:t>
      </w:r>
      <w:r w:rsidR="00BF191D" w:rsidRPr="00E53E48">
        <w:rPr>
          <w:rFonts w:ascii="Arial" w:hAnsi="Arial"/>
          <w:sz w:val="24"/>
          <w:szCs w:val="24"/>
        </w:rPr>
        <w:t>the Supplier Assets will be free of all encumbrances (except as agreed in writing with the Customer);</w:t>
      </w:r>
      <w:bookmarkEnd w:id="206"/>
      <w:r w:rsidR="00BB6EA3" w:rsidRPr="00E53E48">
        <w:rPr>
          <w:rFonts w:ascii="Arial" w:hAnsi="Arial"/>
          <w:sz w:val="24"/>
          <w:szCs w:val="24"/>
        </w:rPr>
        <w:t xml:space="preserve"> </w:t>
      </w:r>
    </w:p>
    <w:p w14:paraId="42E772BC" w14:textId="77777777" w:rsidR="00C9243A" w:rsidRPr="00E53E48" w:rsidRDefault="003A7207" w:rsidP="003B5A7F">
      <w:pPr>
        <w:pStyle w:val="GPSL4numberedclause"/>
        <w:rPr>
          <w:rFonts w:ascii="Arial" w:hAnsi="Arial"/>
          <w:sz w:val="24"/>
          <w:szCs w:val="24"/>
        </w:rPr>
      </w:pPr>
      <w:bookmarkStart w:id="207" w:name="_Ref358986257"/>
      <w:r w:rsidRPr="00E53E48">
        <w:rPr>
          <w:rFonts w:ascii="Arial" w:hAnsi="Arial"/>
          <w:sz w:val="24"/>
          <w:szCs w:val="24"/>
        </w:rPr>
        <w:t xml:space="preserve">ensure that </w:t>
      </w:r>
      <w:r w:rsidR="00002307" w:rsidRPr="00E53E48">
        <w:rPr>
          <w:rFonts w:ascii="Arial" w:hAnsi="Arial"/>
          <w:sz w:val="24"/>
          <w:szCs w:val="24"/>
        </w:rPr>
        <w:t xml:space="preserve">the </w:t>
      </w:r>
      <w:r w:rsidR="009E0BBE" w:rsidRPr="00E53E48">
        <w:rPr>
          <w:rFonts w:ascii="Arial" w:hAnsi="Arial"/>
          <w:sz w:val="24"/>
          <w:szCs w:val="24"/>
        </w:rPr>
        <w:t xml:space="preserve"> Services</w:t>
      </w:r>
      <w:r w:rsidR="00002307" w:rsidRPr="00E53E48">
        <w:rPr>
          <w:rFonts w:ascii="Arial" w:hAnsi="Arial"/>
          <w:sz w:val="24"/>
          <w:szCs w:val="24"/>
        </w:rPr>
        <w:t xml:space="preserve"> are fully compatible with any </w:t>
      </w:r>
      <w:r w:rsidR="00ED240F" w:rsidRPr="00E53E48">
        <w:rPr>
          <w:rFonts w:ascii="Arial" w:hAnsi="Arial"/>
          <w:sz w:val="24"/>
          <w:szCs w:val="24"/>
        </w:rPr>
        <w:t xml:space="preserve"> </w:t>
      </w:r>
      <w:r w:rsidR="005476C0" w:rsidRPr="00E53E48">
        <w:rPr>
          <w:rFonts w:ascii="Arial" w:hAnsi="Arial"/>
          <w:sz w:val="24"/>
          <w:szCs w:val="24"/>
        </w:rPr>
        <w:t>Customer Property</w:t>
      </w:r>
      <w:r w:rsidR="00002307" w:rsidRPr="00E53E48">
        <w:rPr>
          <w:rFonts w:ascii="Arial" w:hAnsi="Arial"/>
          <w:sz w:val="24"/>
          <w:szCs w:val="24"/>
        </w:rPr>
        <w:t xml:space="preserve"> or Customer Assets described</w:t>
      </w:r>
      <w:r w:rsidR="00324A68" w:rsidRPr="00E53E48">
        <w:rPr>
          <w:rFonts w:ascii="Arial" w:hAnsi="Arial"/>
          <w:sz w:val="24"/>
          <w:szCs w:val="24"/>
        </w:rPr>
        <w:t xml:space="preserve"> in Call Off Schedule 4 (Implementation Plan)</w:t>
      </w:r>
      <w:r w:rsidR="00002307" w:rsidRPr="00E53E48">
        <w:rPr>
          <w:rFonts w:ascii="Arial" w:hAnsi="Arial"/>
          <w:sz w:val="24"/>
          <w:szCs w:val="24"/>
        </w:rPr>
        <w:t xml:space="preserve"> </w:t>
      </w:r>
      <w:r w:rsidR="00EB0A16" w:rsidRPr="00E53E48">
        <w:rPr>
          <w:rFonts w:ascii="Arial" w:hAnsi="Arial"/>
          <w:sz w:val="24"/>
          <w:szCs w:val="24"/>
        </w:rPr>
        <w:t xml:space="preserve">(or elsewhere in this Call Off Contract) </w:t>
      </w:r>
      <w:r w:rsidR="00002307" w:rsidRPr="00E53E48">
        <w:rPr>
          <w:rFonts w:ascii="Arial" w:hAnsi="Arial"/>
          <w:sz w:val="24"/>
          <w:szCs w:val="24"/>
        </w:rPr>
        <w:t>or otherwise used by the Supplier in connection with this Call Off Contract</w:t>
      </w:r>
      <w:bookmarkEnd w:id="207"/>
      <w:r w:rsidR="00003FE7" w:rsidRPr="00E53E48">
        <w:rPr>
          <w:rFonts w:ascii="Arial" w:hAnsi="Arial"/>
          <w:sz w:val="24"/>
          <w:szCs w:val="24"/>
        </w:rPr>
        <w:t>;</w:t>
      </w:r>
    </w:p>
    <w:p w14:paraId="44296712" w14:textId="77777777" w:rsidR="00C9243A" w:rsidRPr="00E53E48" w:rsidRDefault="00366DB9" w:rsidP="003B5A7F">
      <w:pPr>
        <w:pStyle w:val="GPSL4numberedclause"/>
        <w:rPr>
          <w:rFonts w:ascii="Arial" w:hAnsi="Arial"/>
          <w:sz w:val="24"/>
          <w:szCs w:val="24"/>
        </w:rPr>
      </w:pPr>
      <w:bookmarkStart w:id="208" w:name="_Ref358986260"/>
      <w:r w:rsidRPr="00E53E48">
        <w:rPr>
          <w:rFonts w:ascii="Arial" w:hAnsi="Arial"/>
          <w:sz w:val="24"/>
          <w:szCs w:val="24"/>
        </w:rPr>
        <w:t xml:space="preserve">minimise any disruption to </w:t>
      </w:r>
      <w:r w:rsidR="00C05F66" w:rsidRPr="00E53E48">
        <w:rPr>
          <w:rFonts w:ascii="Arial" w:hAnsi="Arial"/>
          <w:sz w:val="24"/>
          <w:szCs w:val="24"/>
        </w:rPr>
        <w:t xml:space="preserve">the Sites </w:t>
      </w:r>
      <w:r w:rsidRPr="00E53E48">
        <w:rPr>
          <w:rFonts w:ascii="Arial" w:hAnsi="Arial"/>
          <w:sz w:val="24"/>
          <w:szCs w:val="24"/>
        </w:rPr>
        <w:t xml:space="preserve">and/or the Customer's operations when providing the </w:t>
      </w:r>
      <w:r w:rsidR="009E0BBE" w:rsidRPr="00E53E48">
        <w:rPr>
          <w:rFonts w:ascii="Arial" w:hAnsi="Arial"/>
          <w:sz w:val="24"/>
          <w:szCs w:val="24"/>
        </w:rPr>
        <w:t xml:space="preserve"> Services</w:t>
      </w:r>
      <w:r w:rsidRPr="00E53E48">
        <w:rPr>
          <w:rFonts w:ascii="Arial" w:hAnsi="Arial"/>
          <w:sz w:val="24"/>
          <w:szCs w:val="24"/>
        </w:rPr>
        <w:t>;</w:t>
      </w:r>
      <w:bookmarkEnd w:id="208"/>
    </w:p>
    <w:p w14:paraId="0363F00A" w14:textId="77777777" w:rsidR="00C9243A" w:rsidRPr="00E53E48" w:rsidRDefault="00366DB9" w:rsidP="003B5A7F">
      <w:pPr>
        <w:pStyle w:val="GPSL4numberedclause"/>
        <w:rPr>
          <w:rFonts w:ascii="Arial" w:hAnsi="Arial"/>
          <w:sz w:val="24"/>
          <w:szCs w:val="24"/>
        </w:rPr>
      </w:pPr>
      <w:bookmarkStart w:id="209" w:name="_Ref358986261"/>
      <w:r w:rsidRPr="00E53E48">
        <w:rPr>
          <w:rFonts w:ascii="Arial" w:eastAsia="Arial Unicode MS" w:hAnsi="Arial"/>
          <w:sz w:val="24"/>
          <w:szCs w:val="24"/>
        </w:rPr>
        <w:t>ensure that any Documentation and training provided by the Supplier to the Customer are comprehensive, accurate and prepared in accordance with Good Industry Practice;</w:t>
      </w:r>
      <w:bookmarkEnd w:id="209"/>
    </w:p>
    <w:p w14:paraId="2BFC6296" w14:textId="77777777" w:rsidR="00C9243A" w:rsidRPr="00E53E48" w:rsidRDefault="00366DB9" w:rsidP="003B5A7F">
      <w:pPr>
        <w:pStyle w:val="GPSL4numberedclause"/>
        <w:rPr>
          <w:rFonts w:ascii="Arial" w:hAnsi="Arial"/>
          <w:sz w:val="24"/>
          <w:szCs w:val="24"/>
        </w:rPr>
      </w:pPr>
      <w:bookmarkStart w:id="210" w:name="_Ref358986266"/>
      <w:r w:rsidRPr="00E53E48">
        <w:rPr>
          <w:rFonts w:ascii="Arial" w:hAnsi="Arial"/>
          <w:sz w:val="24"/>
          <w:szCs w:val="24"/>
        </w:rPr>
        <w:lastRenderedPageBreak/>
        <w:t xml:space="preserve">co-operate with the Other Suppliers and provide reasonable information (including any Documentation), advice and assistance in connection with the </w:t>
      </w:r>
      <w:r w:rsidR="009E0BBE" w:rsidRPr="00E53E48">
        <w:rPr>
          <w:rFonts w:ascii="Arial" w:hAnsi="Arial"/>
          <w:sz w:val="24"/>
          <w:szCs w:val="24"/>
        </w:rPr>
        <w:t xml:space="preserve"> Services</w:t>
      </w:r>
      <w:r w:rsidR="00ED240F" w:rsidRPr="00E53E48">
        <w:rPr>
          <w:rFonts w:ascii="Arial" w:hAnsi="Arial"/>
          <w:sz w:val="24"/>
          <w:szCs w:val="24"/>
        </w:rPr>
        <w:t xml:space="preserve"> </w:t>
      </w:r>
      <w:r w:rsidRPr="00E53E48">
        <w:rPr>
          <w:rFonts w:ascii="Arial" w:hAnsi="Arial"/>
          <w:sz w:val="24"/>
          <w:szCs w:val="24"/>
        </w:rPr>
        <w:t xml:space="preserve">to any Other Supplier and, on the Call Off Expiry Date for any reason, to enable the timely transition of the </w:t>
      </w:r>
      <w:r w:rsidR="003A7207" w:rsidRPr="00E53E48">
        <w:rPr>
          <w:rFonts w:ascii="Arial" w:hAnsi="Arial"/>
          <w:sz w:val="24"/>
          <w:szCs w:val="24"/>
        </w:rPr>
        <w:t xml:space="preserve">supply of the </w:t>
      </w:r>
      <w:r w:rsidR="009E0BBE" w:rsidRPr="00E53E48">
        <w:rPr>
          <w:rFonts w:ascii="Arial" w:hAnsi="Arial"/>
          <w:sz w:val="24"/>
          <w:szCs w:val="24"/>
        </w:rPr>
        <w:t xml:space="preserve"> Services</w:t>
      </w:r>
      <w:r w:rsidRPr="00E53E48">
        <w:rPr>
          <w:rFonts w:ascii="Arial" w:hAnsi="Arial"/>
          <w:sz w:val="24"/>
          <w:szCs w:val="24"/>
        </w:rPr>
        <w:t xml:space="preserve"> (or any of them) to the Customer and/or to any Replacement Supplier;</w:t>
      </w:r>
      <w:bookmarkEnd w:id="210"/>
      <w:r w:rsidRPr="00E53E48">
        <w:rPr>
          <w:rFonts w:ascii="Arial" w:hAnsi="Arial"/>
          <w:sz w:val="24"/>
          <w:szCs w:val="24"/>
        </w:rPr>
        <w:t xml:space="preserve"> </w:t>
      </w:r>
    </w:p>
    <w:p w14:paraId="0C5EDBC1" w14:textId="77777777" w:rsidR="00C9243A" w:rsidRPr="00E53E48" w:rsidRDefault="00366DB9" w:rsidP="003B5A7F">
      <w:pPr>
        <w:pStyle w:val="GPSL4numberedclause"/>
        <w:rPr>
          <w:rFonts w:ascii="Arial" w:hAnsi="Arial"/>
          <w:sz w:val="24"/>
          <w:szCs w:val="24"/>
        </w:rPr>
      </w:pPr>
      <w:bookmarkStart w:id="211" w:name="_Ref358986268"/>
      <w:r w:rsidRPr="00E53E48">
        <w:rPr>
          <w:rFonts w:ascii="Arial" w:hAnsi="Arial"/>
          <w:sz w:val="24"/>
          <w:szCs w:val="24"/>
        </w:rPr>
        <w:t xml:space="preserve">assign to the Customer, or if it is unable to do so, shall (to the extent it is legally able to do so) hold on trust for the sole benefit of the Customer, all warranties and indemnities provided by third parties or any </w:t>
      </w:r>
      <w:r w:rsidR="00C327C5" w:rsidRPr="00E53E48">
        <w:rPr>
          <w:rFonts w:ascii="Arial" w:hAnsi="Arial"/>
          <w:sz w:val="24"/>
          <w:szCs w:val="24"/>
        </w:rPr>
        <w:t>Sub-Con</w:t>
      </w:r>
      <w:r w:rsidRPr="00E53E48">
        <w:rPr>
          <w:rFonts w:ascii="Arial" w:hAnsi="Arial"/>
          <w:sz w:val="24"/>
          <w:szCs w:val="24"/>
        </w:rPr>
        <w:t xml:space="preserve">tractor in respect of any Deliverables and/or the </w:t>
      </w:r>
      <w:r w:rsidR="009E0BBE" w:rsidRPr="00E53E48">
        <w:rPr>
          <w:rFonts w:ascii="Arial" w:hAnsi="Arial"/>
          <w:sz w:val="24"/>
          <w:szCs w:val="24"/>
        </w:rPr>
        <w:t xml:space="preserve"> Services</w:t>
      </w:r>
      <w:r w:rsidRPr="00E53E48">
        <w:rPr>
          <w:rFonts w:ascii="Arial" w:hAnsi="Arial"/>
          <w:sz w:val="24"/>
          <w:szCs w:val="24"/>
        </w:rPr>
        <w:t>. Where any such warranties are held on trust, the Supplier shall enforce such warranties in accordance with any reasonable directions that the Customer may notify from time to time to the Supplier;</w:t>
      </w:r>
      <w:bookmarkEnd w:id="211"/>
    </w:p>
    <w:p w14:paraId="2E2124A0" w14:textId="77777777" w:rsidR="00C9243A" w:rsidRPr="00E53E48" w:rsidRDefault="00366DB9" w:rsidP="003B5A7F">
      <w:pPr>
        <w:pStyle w:val="GPSL4numberedclause"/>
        <w:rPr>
          <w:rFonts w:ascii="Arial" w:hAnsi="Arial"/>
          <w:sz w:val="24"/>
          <w:szCs w:val="24"/>
        </w:rPr>
      </w:pPr>
      <w:bookmarkStart w:id="212" w:name="_Ref358986269"/>
      <w:r w:rsidRPr="00E53E48">
        <w:rPr>
          <w:rFonts w:ascii="Arial" w:hAnsi="Arial"/>
          <w:sz w:val="24"/>
          <w:szCs w:val="24"/>
        </w:rPr>
        <w:t xml:space="preserve">provide the Customer with such assistance as the Customer may reasonably require during the Call Off Contract Period in respect of the supply of the </w:t>
      </w:r>
      <w:r w:rsidR="009E0BBE" w:rsidRPr="00E53E48">
        <w:rPr>
          <w:rFonts w:ascii="Arial" w:hAnsi="Arial"/>
          <w:sz w:val="24"/>
          <w:szCs w:val="24"/>
        </w:rPr>
        <w:t xml:space="preserve"> Services</w:t>
      </w:r>
      <w:r w:rsidRPr="00E53E48">
        <w:rPr>
          <w:rFonts w:ascii="Arial" w:hAnsi="Arial"/>
          <w:sz w:val="24"/>
          <w:szCs w:val="24"/>
        </w:rPr>
        <w:t>;</w:t>
      </w:r>
      <w:bookmarkEnd w:id="212"/>
    </w:p>
    <w:p w14:paraId="4886D9BA" w14:textId="77777777" w:rsidR="00C9243A" w:rsidRPr="00E53E48" w:rsidRDefault="00047A3F" w:rsidP="003B5A7F">
      <w:pPr>
        <w:pStyle w:val="GPSL4numberedclause"/>
        <w:rPr>
          <w:rFonts w:ascii="Arial" w:hAnsi="Arial"/>
          <w:sz w:val="24"/>
          <w:szCs w:val="24"/>
        </w:rPr>
      </w:pPr>
      <w:bookmarkStart w:id="213" w:name="_Ref358986271"/>
      <w:r w:rsidRPr="00E53E48">
        <w:rPr>
          <w:rFonts w:ascii="Arial" w:hAnsi="Arial"/>
          <w:sz w:val="24"/>
          <w:szCs w:val="24"/>
        </w:rPr>
        <w:t xml:space="preserve">deliver the </w:t>
      </w:r>
      <w:r w:rsidR="009E0BBE" w:rsidRPr="00E53E48">
        <w:rPr>
          <w:rFonts w:ascii="Arial" w:hAnsi="Arial"/>
          <w:sz w:val="24"/>
          <w:szCs w:val="24"/>
        </w:rPr>
        <w:t xml:space="preserve"> Services</w:t>
      </w:r>
      <w:r w:rsidRPr="00E53E48">
        <w:rPr>
          <w:rFonts w:ascii="Arial" w:hAnsi="Arial"/>
          <w:sz w:val="24"/>
          <w:szCs w:val="24"/>
        </w:rPr>
        <w:t xml:space="preserve"> in a proportionate and efficient manner; </w:t>
      </w:r>
    </w:p>
    <w:p w14:paraId="785B98F9" w14:textId="77777777" w:rsidR="00C9243A" w:rsidRPr="00E53E48" w:rsidRDefault="00366DB9" w:rsidP="003B5A7F">
      <w:pPr>
        <w:pStyle w:val="GPSL4numberedclause"/>
        <w:rPr>
          <w:rFonts w:ascii="Arial" w:hAnsi="Arial"/>
          <w:sz w:val="24"/>
          <w:szCs w:val="24"/>
        </w:rPr>
      </w:pPr>
      <w:bookmarkStart w:id="214" w:name="_Ref364166736"/>
      <w:r w:rsidRPr="00E53E48">
        <w:rPr>
          <w:rFonts w:ascii="Arial" w:hAnsi="Arial"/>
          <w:sz w:val="24"/>
          <w:szCs w:val="24"/>
        </w:rPr>
        <w:t>ensure that neither it, nor any of its Affiliates, embarrasses the Customer or otherwise brings the Customer into disrepute by engaging in any act or omission which is reasonably likely to diminish the trust that</w:t>
      </w:r>
      <w:r w:rsidR="00BD0E1D" w:rsidRPr="00E53E48">
        <w:rPr>
          <w:rFonts w:ascii="Arial" w:hAnsi="Arial"/>
          <w:sz w:val="24"/>
          <w:szCs w:val="24"/>
        </w:rPr>
        <w:t xml:space="preserve"> </w:t>
      </w:r>
      <w:r w:rsidRPr="00E53E48">
        <w:rPr>
          <w:rFonts w:ascii="Arial" w:hAnsi="Arial"/>
          <w:sz w:val="24"/>
          <w:szCs w:val="24"/>
        </w:rPr>
        <w:t>the public places in the Customer, regardless of whether or not such act or omission is related to the Supplier’s obligations under this</w:t>
      </w:r>
      <w:r w:rsidR="004F5004" w:rsidRPr="00E53E48">
        <w:rPr>
          <w:rFonts w:ascii="Arial" w:hAnsi="Arial"/>
          <w:sz w:val="24"/>
          <w:szCs w:val="24"/>
        </w:rPr>
        <w:t xml:space="preserve"> Call Off Contract</w:t>
      </w:r>
      <w:r w:rsidRPr="00E53E48">
        <w:rPr>
          <w:rFonts w:ascii="Arial" w:hAnsi="Arial"/>
          <w:sz w:val="24"/>
          <w:szCs w:val="24"/>
        </w:rPr>
        <w:t>; and</w:t>
      </w:r>
      <w:bookmarkEnd w:id="213"/>
      <w:bookmarkEnd w:id="214"/>
    </w:p>
    <w:p w14:paraId="6D087194" w14:textId="77777777" w:rsidR="00C9243A" w:rsidRPr="00E53E48" w:rsidRDefault="00366DB9" w:rsidP="003B5A7F">
      <w:pPr>
        <w:pStyle w:val="GPSL4numberedclause"/>
        <w:rPr>
          <w:rFonts w:ascii="Arial" w:hAnsi="Arial"/>
          <w:sz w:val="24"/>
          <w:szCs w:val="24"/>
        </w:rPr>
      </w:pPr>
      <w:bookmarkStart w:id="215" w:name="_Ref358986272"/>
      <w:r w:rsidRPr="00E53E48">
        <w:rPr>
          <w:rFonts w:ascii="Arial" w:hAnsi="Arial"/>
          <w:sz w:val="24"/>
          <w:szCs w:val="24"/>
        </w:rPr>
        <w:t>gather, collate and provide such information and co-operation as the Customer may reasonably request for the purposes of ascertaining the Supplier’s compliance with its obligations under this Call Off Contract.</w:t>
      </w:r>
      <w:bookmarkEnd w:id="215"/>
      <w:r w:rsidRPr="00E53E48">
        <w:rPr>
          <w:rFonts w:ascii="Arial" w:hAnsi="Arial"/>
          <w:sz w:val="24"/>
          <w:szCs w:val="24"/>
        </w:rPr>
        <w:t xml:space="preserve"> </w:t>
      </w:r>
    </w:p>
    <w:p w14:paraId="77FA34F8" w14:textId="77777777" w:rsidR="008D0A60" w:rsidRPr="00E53E48" w:rsidRDefault="00F22DC6" w:rsidP="003B5A7F">
      <w:pPr>
        <w:pStyle w:val="GPSL3numberedclause"/>
        <w:rPr>
          <w:rFonts w:ascii="Arial" w:hAnsi="Arial"/>
          <w:sz w:val="24"/>
          <w:szCs w:val="24"/>
        </w:rPr>
      </w:pPr>
      <w:bookmarkStart w:id="216" w:name="_Ref358986284"/>
      <w:r w:rsidRPr="00E53E48">
        <w:rPr>
          <w:rFonts w:ascii="Arial" w:hAnsi="Arial"/>
          <w:sz w:val="24"/>
          <w:szCs w:val="24"/>
        </w:rPr>
        <w:t xml:space="preserve">An obligation on the Supplier to do, or to refrain from doing, any act or thing shall include an obligation upon the Supplier to procure that all </w:t>
      </w:r>
      <w:r w:rsidR="00C327C5" w:rsidRPr="00E53E48">
        <w:rPr>
          <w:rFonts w:ascii="Arial" w:hAnsi="Arial"/>
          <w:sz w:val="24"/>
          <w:szCs w:val="24"/>
        </w:rPr>
        <w:t>Sub-Con</w:t>
      </w:r>
      <w:r w:rsidRPr="00E53E48">
        <w:rPr>
          <w:rFonts w:ascii="Arial" w:hAnsi="Arial"/>
          <w:sz w:val="24"/>
          <w:szCs w:val="24"/>
        </w:rPr>
        <w:t xml:space="preserve">tractors and </w:t>
      </w:r>
      <w:r w:rsidR="005E2482" w:rsidRPr="00E53E48">
        <w:rPr>
          <w:rFonts w:ascii="Arial" w:hAnsi="Arial"/>
          <w:sz w:val="24"/>
          <w:szCs w:val="24"/>
        </w:rPr>
        <w:t>Supplier Personnel</w:t>
      </w:r>
      <w:r w:rsidRPr="00E53E48">
        <w:rPr>
          <w:rFonts w:ascii="Arial" w:hAnsi="Arial"/>
          <w:sz w:val="24"/>
          <w:szCs w:val="24"/>
        </w:rPr>
        <w:t xml:space="preserve"> also do, or refrain from doing, such act or thing.</w:t>
      </w:r>
      <w:bookmarkEnd w:id="216"/>
    </w:p>
    <w:p w14:paraId="54CF1830" w14:textId="77777777" w:rsidR="00E13960" w:rsidRPr="00E53E48" w:rsidRDefault="009E0BBE" w:rsidP="003B5A7F">
      <w:pPr>
        <w:pStyle w:val="GPSL1CLAUSEHEADING"/>
        <w:spacing w:before="120" w:after="120"/>
        <w:rPr>
          <w:rFonts w:ascii="Arial" w:hAnsi="Arial"/>
          <w:sz w:val="24"/>
          <w:szCs w:val="24"/>
        </w:rPr>
      </w:pPr>
      <w:bookmarkStart w:id="217" w:name="_Ref379278852"/>
      <w:bookmarkStart w:id="218" w:name="_Ref429561191"/>
      <w:bookmarkStart w:id="219" w:name="_Toc91152034"/>
      <w:r w:rsidRPr="00E53E48">
        <w:rPr>
          <w:rFonts w:ascii="Arial" w:hAnsi="Arial"/>
          <w:sz w:val="24"/>
          <w:szCs w:val="24"/>
        </w:rPr>
        <w:t>Services</w:t>
      </w:r>
      <w:bookmarkEnd w:id="217"/>
      <w:bookmarkEnd w:id="218"/>
      <w:bookmarkEnd w:id="219"/>
    </w:p>
    <w:p w14:paraId="27DFBA49" w14:textId="77777777" w:rsidR="00EA6E8F" w:rsidRPr="00E53E48" w:rsidRDefault="00AC1DE2" w:rsidP="003B5A7F">
      <w:pPr>
        <w:pStyle w:val="GPSL2NumberedBoldHeading"/>
        <w:rPr>
          <w:rFonts w:ascii="Arial" w:hAnsi="Arial"/>
          <w:sz w:val="24"/>
          <w:szCs w:val="24"/>
        </w:rPr>
      </w:pPr>
      <w:r w:rsidRPr="00E53E48">
        <w:rPr>
          <w:rFonts w:ascii="Arial" w:hAnsi="Arial"/>
          <w:sz w:val="24"/>
          <w:szCs w:val="24"/>
        </w:rPr>
        <w:t>General a</w:t>
      </w:r>
      <w:r w:rsidR="00EF3AB4" w:rsidRPr="00E53E48">
        <w:rPr>
          <w:rFonts w:ascii="Arial" w:hAnsi="Arial"/>
          <w:sz w:val="24"/>
          <w:szCs w:val="24"/>
        </w:rPr>
        <w:t>pplication</w:t>
      </w:r>
    </w:p>
    <w:p w14:paraId="4CFA5BFC" w14:textId="6D766DB6" w:rsidR="00EA6E8F" w:rsidRPr="00E53E48" w:rsidRDefault="00EA6E8F" w:rsidP="003B5A7F">
      <w:pPr>
        <w:pStyle w:val="GPSL3numberedclause"/>
        <w:rPr>
          <w:rFonts w:ascii="Arial" w:hAnsi="Arial"/>
          <w:sz w:val="24"/>
          <w:szCs w:val="24"/>
        </w:rPr>
      </w:pPr>
      <w:r w:rsidRPr="00E53E48">
        <w:rPr>
          <w:rFonts w:ascii="Arial" w:hAnsi="Arial"/>
          <w:sz w:val="24"/>
          <w:szCs w:val="24"/>
        </w:rPr>
        <w:t>This Clause</w:t>
      </w:r>
      <w:r w:rsidR="00F65529" w:rsidRPr="00E53E48">
        <w:rPr>
          <w:rFonts w:ascii="Arial" w:hAnsi="Arial"/>
          <w:sz w:val="24"/>
          <w:szCs w:val="24"/>
        </w:rPr>
        <w:t xml:space="preserve"> </w:t>
      </w:r>
      <w:r w:rsidR="00F65529" w:rsidRPr="00E53E48">
        <w:rPr>
          <w:rFonts w:ascii="Arial" w:hAnsi="Arial"/>
          <w:sz w:val="24"/>
          <w:szCs w:val="24"/>
        </w:rPr>
        <w:fldChar w:fldCharType="begin"/>
      </w:r>
      <w:r w:rsidR="00F65529" w:rsidRPr="00E53E48">
        <w:rPr>
          <w:rFonts w:ascii="Arial" w:hAnsi="Arial"/>
          <w:sz w:val="24"/>
          <w:szCs w:val="24"/>
        </w:rPr>
        <w:instrText xml:space="preserve"> REF _Ref429561191 \r \h </w:instrText>
      </w:r>
      <w:r w:rsidR="00CE2EC6" w:rsidRPr="00E53E48">
        <w:rPr>
          <w:rFonts w:ascii="Arial" w:hAnsi="Arial"/>
          <w:sz w:val="24"/>
          <w:szCs w:val="24"/>
        </w:rPr>
        <w:instrText xml:space="preserve"> \* MERGEFORMAT </w:instrText>
      </w:r>
      <w:r w:rsidR="00F65529" w:rsidRPr="00E53E48">
        <w:rPr>
          <w:rFonts w:ascii="Arial" w:hAnsi="Arial"/>
          <w:sz w:val="24"/>
          <w:szCs w:val="24"/>
        </w:rPr>
      </w:r>
      <w:r w:rsidR="00F65529" w:rsidRPr="00E53E48">
        <w:rPr>
          <w:rFonts w:ascii="Arial" w:hAnsi="Arial"/>
          <w:sz w:val="24"/>
          <w:szCs w:val="24"/>
        </w:rPr>
        <w:fldChar w:fldCharType="separate"/>
      </w:r>
      <w:r w:rsidR="00E53E48">
        <w:rPr>
          <w:rFonts w:ascii="Arial" w:hAnsi="Arial"/>
          <w:sz w:val="24"/>
          <w:szCs w:val="24"/>
        </w:rPr>
        <w:t>8</w:t>
      </w:r>
      <w:r w:rsidR="00F65529" w:rsidRPr="00E53E48">
        <w:rPr>
          <w:rFonts w:ascii="Arial" w:hAnsi="Arial"/>
          <w:sz w:val="24"/>
          <w:szCs w:val="24"/>
        </w:rPr>
        <w:fldChar w:fldCharType="end"/>
      </w:r>
      <w:r w:rsidRPr="00E53E48">
        <w:rPr>
          <w:rFonts w:ascii="Arial" w:hAnsi="Arial"/>
          <w:sz w:val="24"/>
          <w:szCs w:val="24"/>
        </w:rPr>
        <w:t xml:space="preserve"> shall apply if any Services have</w:t>
      </w:r>
      <w:r w:rsidR="00BA3DE4" w:rsidRPr="00E53E48">
        <w:rPr>
          <w:rFonts w:ascii="Arial" w:hAnsi="Arial"/>
          <w:sz w:val="24"/>
          <w:szCs w:val="24"/>
        </w:rPr>
        <w:t xml:space="preserve"> been included in Annex </w:t>
      </w:r>
      <w:r w:rsidR="00686411" w:rsidRPr="00E53E48">
        <w:rPr>
          <w:rFonts w:ascii="Arial" w:hAnsi="Arial"/>
          <w:sz w:val="24"/>
          <w:szCs w:val="24"/>
        </w:rPr>
        <w:t xml:space="preserve">1 </w:t>
      </w:r>
      <w:r w:rsidR="003F6864" w:rsidRPr="00E53E48">
        <w:rPr>
          <w:rFonts w:ascii="Arial" w:hAnsi="Arial"/>
          <w:sz w:val="24"/>
          <w:szCs w:val="24"/>
        </w:rPr>
        <w:t>of Call Off Schedule 2 (</w:t>
      </w:r>
      <w:r w:rsidRPr="00E53E48">
        <w:rPr>
          <w:rFonts w:ascii="Arial" w:hAnsi="Arial"/>
          <w:sz w:val="24"/>
          <w:szCs w:val="24"/>
        </w:rPr>
        <w:t>Services).</w:t>
      </w:r>
    </w:p>
    <w:p w14:paraId="3BA7A7BE" w14:textId="77777777" w:rsidR="008D0A60" w:rsidRPr="00E53E48" w:rsidRDefault="003D1438" w:rsidP="003B5A7F">
      <w:pPr>
        <w:pStyle w:val="GPSL2NumberedBoldHeading"/>
        <w:rPr>
          <w:rFonts w:ascii="Arial" w:hAnsi="Arial"/>
          <w:sz w:val="24"/>
          <w:szCs w:val="24"/>
        </w:rPr>
      </w:pPr>
      <w:bookmarkStart w:id="220" w:name="_Ref362521638"/>
      <w:r w:rsidRPr="00E53E48">
        <w:rPr>
          <w:rFonts w:ascii="Arial" w:hAnsi="Arial"/>
          <w:sz w:val="24"/>
          <w:szCs w:val="24"/>
        </w:rPr>
        <w:t xml:space="preserve">Time of Delivery of the </w:t>
      </w:r>
      <w:bookmarkEnd w:id="220"/>
      <w:r w:rsidR="009E0BBE" w:rsidRPr="00E53E48">
        <w:rPr>
          <w:rFonts w:ascii="Arial" w:hAnsi="Arial"/>
          <w:sz w:val="24"/>
          <w:szCs w:val="24"/>
        </w:rPr>
        <w:t>Services</w:t>
      </w:r>
    </w:p>
    <w:p w14:paraId="29DAEBA8" w14:textId="77777777" w:rsidR="003D1438" w:rsidRPr="00E53E48" w:rsidRDefault="003D1438" w:rsidP="003B5A7F">
      <w:pPr>
        <w:pStyle w:val="GPSL3numberedclause"/>
        <w:rPr>
          <w:rFonts w:ascii="Arial" w:hAnsi="Arial"/>
          <w:sz w:val="24"/>
          <w:szCs w:val="24"/>
        </w:rPr>
      </w:pPr>
      <w:r w:rsidRPr="00E53E48">
        <w:rPr>
          <w:rFonts w:ascii="Arial" w:hAnsi="Arial"/>
          <w:sz w:val="24"/>
          <w:szCs w:val="24"/>
        </w:rPr>
        <w:t xml:space="preserve">The Supplier shall provide the </w:t>
      </w:r>
      <w:r w:rsidR="009E0BBE" w:rsidRPr="00E53E48">
        <w:rPr>
          <w:rFonts w:ascii="Arial" w:hAnsi="Arial"/>
          <w:sz w:val="24"/>
          <w:szCs w:val="24"/>
        </w:rPr>
        <w:t>Services</w:t>
      </w:r>
      <w:r w:rsidRPr="00E53E48">
        <w:rPr>
          <w:rFonts w:ascii="Arial" w:hAnsi="Arial"/>
          <w:sz w:val="24"/>
          <w:szCs w:val="24"/>
        </w:rPr>
        <w:t xml:space="preserve"> on the date(s) specified in the </w:t>
      </w:r>
      <w:r w:rsidR="00DE233F" w:rsidRPr="00E53E48">
        <w:rPr>
          <w:rFonts w:ascii="Arial" w:hAnsi="Arial"/>
          <w:sz w:val="24"/>
          <w:szCs w:val="24"/>
        </w:rPr>
        <w:t>Call Off</w:t>
      </w:r>
      <w:r w:rsidR="003451E9" w:rsidRPr="00E53E48">
        <w:rPr>
          <w:rFonts w:ascii="Arial" w:hAnsi="Arial"/>
          <w:sz w:val="24"/>
          <w:szCs w:val="24"/>
        </w:rPr>
        <w:t xml:space="preserve"> Order Form</w:t>
      </w:r>
      <w:r w:rsidR="00EB0A16" w:rsidRPr="00E53E48">
        <w:rPr>
          <w:rFonts w:ascii="Arial" w:hAnsi="Arial"/>
          <w:sz w:val="24"/>
          <w:szCs w:val="24"/>
        </w:rPr>
        <w:t xml:space="preserve"> (or elsewhere in this Call Off Contract)</w:t>
      </w:r>
      <w:r w:rsidR="004A46CF" w:rsidRPr="00E53E48">
        <w:rPr>
          <w:rFonts w:ascii="Arial" w:hAnsi="Arial"/>
          <w:sz w:val="24"/>
          <w:szCs w:val="24"/>
        </w:rPr>
        <w:t xml:space="preserve"> and the Milestone Dates (if any)</w:t>
      </w:r>
      <w:r w:rsidRPr="00E53E48">
        <w:rPr>
          <w:rFonts w:ascii="Arial" w:hAnsi="Arial"/>
          <w:sz w:val="24"/>
          <w:szCs w:val="24"/>
        </w:rPr>
        <w:t xml:space="preserve">. </w:t>
      </w:r>
    </w:p>
    <w:p w14:paraId="4E8F5862" w14:textId="77777777" w:rsidR="00F22DC6" w:rsidRPr="00E53E48" w:rsidRDefault="00ED4023" w:rsidP="003B5A7F">
      <w:pPr>
        <w:pStyle w:val="GPSL2NumberedBoldHeading"/>
        <w:rPr>
          <w:rFonts w:ascii="Arial" w:hAnsi="Arial"/>
          <w:sz w:val="24"/>
          <w:szCs w:val="24"/>
        </w:rPr>
      </w:pPr>
      <w:bookmarkStart w:id="221" w:name="_Ref358993231"/>
      <w:r w:rsidRPr="00E53E48">
        <w:rPr>
          <w:rFonts w:ascii="Arial" w:hAnsi="Arial"/>
          <w:sz w:val="24"/>
          <w:szCs w:val="24"/>
        </w:rPr>
        <w:t xml:space="preserve">Location </w:t>
      </w:r>
      <w:r w:rsidR="003D1438" w:rsidRPr="00E53E48">
        <w:rPr>
          <w:rFonts w:ascii="Arial" w:hAnsi="Arial"/>
          <w:sz w:val="24"/>
          <w:szCs w:val="24"/>
        </w:rPr>
        <w:t xml:space="preserve">and Manner </w:t>
      </w:r>
      <w:r w:rsidRPr="00E53E48">
        <w:rPr>
          <w:rFonts w:ascii="Arial" w:hAnsi="Arial"/>
          <w:sz w:val="24"/>
          <w:szCs w:val="24"/>
        </w:rPr>
        <w:t xml:space="preserve">of Delivery of the </w:t>
      </w:r>
      <w:bookmarkEnd w:id="221"/>
      <w:r w:rsidR="009E0BBE" w:rsidRPr="00E53E48">
        <w:rPr>
          <w:rFonts w:ascii="Arial" w:hAnsi="Arial"/>
          <w:sz w:val="24"/>
          <w:szCs w:val="24"/>
        </w:rPr>
        <w:t>Services</w:t>
      </w:r>
    </w:p>
    <w:p w14:paraId="6C3E84F6" w14:textId="77777777" w:rsidR="008D0A60" w:rsidRPr="00E53E48" w:rsidRDefault="007355E9" w:rsidP="003B5A7F">
      <w:pPr>
        <w:pStyle w:val="GPSL3numberedclause"/>
        <w:rPr>
          <w:rFonts w:ascii="Arial" w:hAnsi="Arial"/>
          <w:iCs/>
          <w:sz w:val="24"/>
          <w:szCs w:val="24"/>
        </w:rPr>
      </w:pPr>
      <w:bookmarkStart w:id="222" w:name="_Ref358987796"/>
      <w:bookmarkEnd w:id="205"/>
      <w:r w:rsidRPr="00E53E48">
        <w:rPr>
          <w:rFonts w:ascii="Arial" w:hAnsi="Arial"/>
          <w:iCs/>
          <w:sz w:val="24"/>
          <w:szCs w:val="24"/>
        </w:rPr>
        <w:lastRenderedPageBreak/>
        <w:t>Except</w:t>
      </w:r>
      <w:r w:rsidRPr="00E53E48">
        <w:rPr>
          <w:rFonts w:ascii="Arial" w:hAnsi="Arial"/>
          <w:sz w:val="24"/>
          <w:szCs w:val="24"/>
        </w:rPr>
        <w:t xml:space="preserve"> where otherwise provided in th</w:t>
      </w:r>
      <w:r w:rsidR="00E24750" w:rsidRPr="00E53E48">
        <w:rPr>
          <w:rFonts w:ascii="Arial" w:hAnsi="Arial"/>
          <w:sz w:val="24"/>
          <w:szCs w:val="24"/>
        </w:rPr>
        <w:t>is</w:t>
      </w:r>
      <w:r w:rsidRPr="00E53E48">
        <w:rPr>
          <w:rFonts w:ascii="Arial" w:hAnsi="Arial"/>
          <w:sz w:val="24"/>
          <w:szCs w:val="24"/>
        </w:rPr>
        <w:t xml:space="preserve"> Call Off Contract, the </w:t>
      </w:r>
      <w:r w:rsidR="004F5004" w:rsidRPr="00E53E48">
        <w:rPr>
          <w:rFonts w:ascii="Arial" w:hAnsi="Arial"/>
          <w:sz w:val="24"/>
          <w:szCs w:val="24"/>
        </w:rPr>
        <w:t xml:space="preserve">Supplier shall provide the </w:t>
      </w:r>
      <w:r w:rsidR="009E0BBE" w:rsidRPr="00E53E48">
        <w:rPr>
          <w:rFonts w:ascii="Arial" w:hAnsi="Arial"/>
          <w:sz w:val="24"/>
          <w:szCs w:val="24"/>
        </w:rPr>
        <w:t>Services</w:t>
      </w:r>
      <w:r w:rsidRPr="00E53E48">
        <w:rPr>
          <w:rFonts w:ascii="Arial" w:hAnsi="Arial"/>
          <w:sz w:val="24"/>
          <w:szCs w:val="24"/>
        </w:rPr>
        <w:t xml:space="preserve"> </w:t>
      </w:r>
      <w:r w:rsidR="003D1438" w:rsidRPr="00E53E48">
        <w:rPr>
          <w:rFonts w:ascii="Arial" w:hAnsi="Arial"/>
          <w:sz w:val="24"/>
          <w:szCs w:val="24"/>
        </w:rPr>
        <w:t xml:space="preserve">to the Customer </w:t>
      </w:r>
      <w:r w:rsidR="004F5004" w:rsidRPr="00E53E48">
        <w:rPr>
          <w:rFonts w:ascii="Arial" w:hAnsi="Arial"/>
          <w:sz w:val="24"/>
          <w:szCs w:val="24"/>
        </w:rPr>
        <w:t>through the</w:t>
      </w:r>
      <w:r w:rsidRPr="00E53E48">
        <w:rPr>
          <w:rFonts w:ascii="Arial" w:hAnsi="Arial"/>
          <w:sz w:val="24"/>
          <w:szCs w:val="24"/>
        </w:rPr>
        <w:t xml:space="preserve"> </w:t>
      </w:r>
      <w:r w:rsidR="005E2482" w:rsidRPr="00E53E48">
        <w:rPr>
          <w:rFonts w:ascii="Arial" w:hAnsi="Arial"/>
          <w:sz w:val="24"/>
          <w:szCs w:val="24"/>
        </w:rPr>
        <w:t xml:space="preserve">Supplier </w:t>
      </w:r>
      <w:r w:rsidR="005E2482" w:rsidRPr="00E53E48">
        <w:rPr>
          <w:rFonts w:ascii="Arial" w:hAnsi="Arial"/>
          <w:iCs/>
          <w:sz w:val="24"/>
          <w:szCs w:val="24"/>
        </w:rPr>
        <w:t>Personnel</w:t>
      </w:r>
      <w:r w:rsidRPr="00E53E48">
        <w:rPr>
          <w:rFonts w:ascii="Arial" w:hAnsi="Arial"/>
          <w:iCs/>
          <w:sz w:val="24"/>
          <w:szCs w:val="24"/>
        </w:rPr>
        <w:t xml:space="preserve"> at the </w:t>
      </w:r>
      <w:r w:rsidR="00FF1AB2" w:rsidRPr="00E53E48">
        <w:rPr>
          <w:rFonts w:ascii="Arial" w:hAnsi="Arial"/>
          <w:iCs/>
          <w:sz w:val="24"/>
          <w:szCs w:val="24"/>
        </w:rPr>
        <w:t>Sites</w:t>
      </w:r>
      <w:r w:rsidRPr="00E53E48">
        <w:rPr>
          <w:rFonts w:ascii="Arial" w:hAnsi="Arial"/>
          <w:iCs/>
          <w:sz w:val="24"/>
          <w:szCs w:val="24"/>
        </w:rPr>
        <w:t>.</w:t>
      </w:r>
      <w:bookmarkEnd w:id="222"/>
    </w:p>
    <w:p w14:paraId="357FB7A5" w14:textId="77777777" w:rsidR="00E13960" w:rsidRPr="00E53E48" w:rsidRDefault="007355E9" w:rsidP="003B5A7F">
      <w:pPr>
        <w:pStyle w:val="GPSL3numberedclause"/>
        <w:rPr>
          <w:rFonts w:ascii="Arial" w:hAnsi="Arial"/>
          <w:sz w:val="24"/>
          <w:szCs w:val="24"/>
        </w:rPr>
      </w:pPr>
      <w:r w:rsidRPr="00E53E48">
        <w:rPr>
          <w:rFonts w:ascii="Arial" w:hAnsi="Arial"/>
          <w:iCs/>
          <w:sz w:val="24"/>
          <w:szCs w:val="24"/>
        </w:rPr>
        <w:t>The</w:t>
      </w:r>
      <w:r w:rsidRPr="00E53E48">
        <w:rPr>
          <w:rFonts w:ascii="Arial" w:hAnsi="Arial"/>
          <w:sz w:val="24"/>
          <w:szCs w:val="24"/>
        </w:rPr>
        <w:t xml:space="preserve"> Customer may inspect and examine the manner in which the Supplier provides the </w:t>
      </w:r>
      <w:r w:rsidR="009E0BBE" w:rsidRPr="00E53E48">
        <w:rPr>
          <w:rFonts w:ascii="Arial" w:hAnsi="Arial"/>
          <w:sz w:val="24"/>
          <w:szCs w:val="24"/>
        </w:rPr>
        <w:t>Services</w:t>
      </w:r>
      <w:r w:rsidRPr="00E53E48">
        <w:rPr>
          <w:rFonts w:ascii="Arial" w:hAnsi="Arial"/>
          <w:sz w:val="24"/>
          <w:szCs w:val="24"/>
        </w:rPr>
        <w:t xml:space="preserve"> at the </w:t>
      </w:r>
      <w:r w:rsidR="00FF1AB2" w:rsidRPr="00E53E48">
        <w:rPr>
          <w:rFonts w:ascii="Arial" w:hAnsi="Arial"/>
          <w:sz w:val="24"/>
          <w:szCs w:val="24"/>
        </w:rPr>
        <w:t>Sites</w:t>
      </w:r>
      <w:r w:rsidRPr="00E53E48">
        <w:rPr>
          <w:rFonts w:ascii="Arial" w:hAnsi="Arial"/>
          <w:sz w:val="24"/>
          <w:szCs w:val="24"/>
        </w:rPr>
        <w:t xml:space="preserve"> and, if the </w:t>
      </w:r>
      <w:r w:rsidR="00FF1AB2" w:rsidRPr="00E53E48">
        <w:rPr>
          <w:rFonts w:ascii="Arial" w:hAnsi="Arial"/>
          <w:sz w:val="24"/>
          <w:szCs w:val="24"/>
        </w:rPr>
        <w:t>Sites</w:t>
      </w:r>
      <w:r w:rsidRPr="00E53E48">
        <w:rPr>
          <w:rFonts w:ascii="Arial" w:hAnsi="Arial"/>
          <w:sz w:val="24"/>
          <w:szCs w:val="24"/>
        </w:rPr>
        <w:t xml:space="preserve"> are not the </w:t>
      </w:r>
      <w:r w:rsidR="00693312" w:rsidRPr="00E53E48">
        <w:rPr>
          <w:rFonts w:ascii="Arial" w:hAnsi="Arial"/>
          <w:sz w:val="24"/>
          <w:szCs w:val="24"/>
        </w:rPr>
        <w:t>Customer Premises</w:t>
      </w:r>
      <w:r w:rsidR="00E23133" w:rsidRPr="00E53E48">
        <w:rPr>
          <w:rFonts w:ascii="Arial" w:hAnsi="Arial"/>
          <w:sz w:val="24"/>
          <w:szCs w:val="24"/>
        </w:rPr>
        <w:t>, the Customer may carry out</w:t>
      </w:r>
      <w:r w:rsidRPr="00E53E48">
        <w:rPr>
          <w:rFonts w:ascii="Arial" w:hAnsi="Arial"/>
          <w:sz w:val="24"/>
          <w:szCs w:val="24"/>
        </w:rPr>
        <w:t xml:space="preserve"> such inspection and examination during normal business hours and on reasonable notice.</w:t>
      </w:r>
    </w:p>
    <w:p w14:paraId="7FB50C87" w14:textId="77777777" w:rsidR="008D0A60" w:rsidRPr="00E53E48" w:rsidRDefault="00B92315" w:rsidP="003B5A7F">
      <w:pPr>
        <w:pStyle w:val="GPSL2NumberedBoldHeading"/>
        <w:rPr>
          <w:rFonts w:ascii="Arial" w:hAnsi="Arial"/>
          <w:sz w:val="24"/>
          <w:szCs w:val="24"/>
        </w:rPr>
      </w:pPr>
      <w:bookmarkStart w:id="223" w:name="_Ref349210884"/>
      <w:r w:rsidRPr="00E53E48">
        <w:rPr>
          <w:rFonts w:ascii="Arial" w:hAnsi="Arial"/>
          <w:sz w:val="24"/>
          <w:szCs w:val="24"/>
        </w:rPr>
        <w:t xml:space="preserve">Undelivered </w:t>
      </w:r>
      <w:bookmarkEnd w:id="223"/>
      <w:r w:rsidR="009E0BBE" w:rsidRPr="00E53E48">
        <w:rPr>
          <w:rFonts w:ascii="Arial" w:hAnsi="Arial"/>
          <w:sz w:val="24"/>
          <w:szCs w:val="24"/>
        </w:rPr>
        <w:t>Services</w:t>
      </w:r>
    </w:p>
    <w:p w14:paraId="5FAEA435" w14:textId="2338C5CC" w:rsidR="007A61FE" w:rsidRPr="00E53E48" w:rsidRDefault="007355E9" w:rsidP="003B5A7F">
      <w:pPr>
        <w:pStyle w:val="GPSL3numberedclause"/>
        <w:rPr>
          <w:rFonts w:ascii="Arial" w:hAnsi="Arial"/>
          <w:sz w:val="24"/>
          <w:szCs w:val="24"/>
        </w:rPr>
      </w:pPr>
      <w:bookmarkStart w:id="224" w:name="_Ref358992854"/>
      <w:bookmarkStart w:id="225" w:name="_Ref357595076"/>
      <w:r w:rsidRPr="00E53E48">
        <w:rPr>
          <w:rFonts w:ascii="Arial" w:hAnsi="Arial"/>
          <w:sz w:val="24"/>
          <w:szCs w:val="24"/>
        </w:rPr>
        <w:t xml:space="preserve">In the event that </w:t>
      </w:r>
      <w:r w:rsidR="007A61FE" w:rsidRPr="00E53E48">
        <w:rPr>
          <w:rFonts w:ascii="Arial" w:hAnsi="Arial"/>
          <w:sz w:val="24"/>
          <w:szCs w:val="24"/>
        </w:rPr>
        <w:t>any</w:t>
      </w:r>
      <w:r w:rsidRPr="00E53E48">
        <w:rPr>
          <w:rFonts w:ascii="Arial" w:hAnsi="Arial"/>
          <w:sz w:val="24"/>
          <w:szCs w:val="24"/>
        </w:rPr>
        <w:t xml:space="preserve"> of the </w:t>
      </w:r>
      <w:r w:rsidR="009E0BBE" w:rsidRPr="00E53E48">
        <w:rPr>
          <w:rFonts w:ascii="Arial" w:hAnsi="Arial"/>
          <w:sz w:val="24"/>
          <w:szCs w:val="24"/>
        </w:rPr>
        <w:t>Services</w:t>
      </w:r>
      <w:r w:rsidRPr="00E53E48">
        <w:rPr>
          <w:rFonts w:ascii="Arial" w:hAnsi="Arial"/>
          <w:sz w:val="24"/>
          <w:szCs w:val="24"/>
        </w:rPr>
        <w:t xml:space="preserve"> </w:t>
      </w:r>
      <w:r w:rsidR="007A61FE" w:rsidRPr="00E53E48">
        <w:rPr>
          <w:rFonts w:ascii="Arial" w:hAnsi="Arial"/>
          <w:sz w:val="24"/>
          <w:szCs w:val="24"/>
        </w:rPr>
        <w:t>are not</w:t>
      </w:r>
      <w:r w:rsidRPr="00E53E48">
        <w:rPr>
          <w:rFonts w:ascii="Arial" w:hAnsi="Arial"/>
          <w:sz w:val="24"/>
          <w:szCs w:val="24"/>
        </w:rPr>
        <w:t xml:space="preserve"> Delivered in accordance with Clause</w:t>
      </w:r>
      <w:r w:rsidR="001D56E2" w:rsidRPr="00E53E48">
        <w:rPr>
          <w:rFonts w:ascii="Arial" w:hAnsi="Arial"/>
          <w:sz w:val="24"/>
          <w:szCs w:val="24"/>
        </w:rPr>
        <w:t>s</w:t>
      </w:r>
      <w:r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_Ref349135184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7.1</w:t>
      </w:r>
      <w:r w:rsidR="00F17AE3" w:rsidRPr="00E53E48">
        <w:rPr>
          <w:rFonts w:ascii="Arial" w:hAnsi="Arial"/>
          <w:sz w:val="24"/>
          <w:szCs w:val="24"/>
        </w:rPr>
        <w:fldChar w:fldCharType="end"/>
      </w:r>
      <w:r w:rsidR="00453E23" w:rsidRPr="00E53E48">
        <w:rPr>
          <w:rFonts w:ascii="Arial" w:hAnsi="Arial"/>
          <w:sz w:val="24"/>
          <w:szCs w:val="24"/>
        </w:rPr>
        <w:t xml:space="preserve"> (Provision of the </w:t>
      </w:r>
      <w:r w:rsidR="009E0BBE" w:rsidRPr="00E53E48">
        <w:rPr>
          <w:rFonts w:ascii="Arial" w:hAnsi="Arial"/>
          <w:sz w:val="24"/>
          <w:szCs w:val="24"/>
        </w:rPr>
        <w:t xml:space="preserve"> Services</w:t>
      </w:r>
      <w:r w:rsidR="00453E23" w:rsidRPr="00E53E48">
        <w:rPr>
          <w:rFonts w:ascii="Arial" w:hAnsi="Arial"/>
          <w:sz w:val="24"/>
          <w:szCs w:val="24"/>
        </w:rPr>
        <w:t xml:space="preserve">), </w:t>
      </w:r>
      <w:r w:rsidR="009F474C" w:rsidRPr="00E53E48">
        <w:rPr>
          <w:rFonts w:ascii="Arial" w:hAnsi="Arial"/>
          <w:sz w:val="24"/>
          <w:szCs w:val="24"/>
        </w:rPr>
        <w:fldChar w:fldCharType="begin"/>
      </w:r>
      <w:r w:rsidR="00453E23" w:rsidRPr="00E53E48">
        <w:rPr>
          <w:rFonts w:ascii="Arial" w:hAnsi="Arial"/>
          <w:sz w:val="24"/>
          <w:szCs w:val="24"/>
        </w:rPr>
        <w:instrText xml:space="preserve"> REF _Ref362521638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8.2</w:t>
      </w:r>
      <w:r w:rsidR="009F474C" w:rsidRPr="00E53E48">
        <w:rPr>
          <w:rFonts w:ascii="Arial" w:hAnsi="Arial"/>
          <w:sz w:val="24"/>
          <w:szCs w:val="24"/>
        </w:rPr>
        <w:fldChar w:fldCharType="end"/>
      </w:r>
      <w:r w:rsidR="00453E23" w:rsidRPr="00E53E48">
        <w:rPr>
          <w:rFonts w:ascii="Arial" w:hAnsi="Arial"/>
          <w:sz w:val="24"/>
          <w:szCs w:val="24"/>
        </w:rPr>
        <w:t xml:space="preserve"> (Time of Delivery of the </w:t>
      </w:r>
      <w:r w:rsidR="009E0BBE" w:rsidRPr="00E53E48">
        <w:rPr>
          <w:rFonts w:ascii="Arial" w:hAnsi="Arial"/>
          <w:sz w:val="24"/>
          <w:szCs w:val="24"/>
        </w:rPr>
        <w:t>Services</w:t>
      </w:r>
      <w:r w:rsidR="00453E23" w:rsidRPr="00E53E48">
        <w:rPr>
          <w:rFonts w:ascii="Arial" w:hAnsi="Arial"/>
          <w:sz w:val="24"/>
          <w:szCs w:val="24"/>
        </w:rPr>
        <w:t>) and</w:t>
      </w:r>
      <w:r w:rsidR="001D56E2" w:rsidRPr="00E53E48">
        <w:rPr>
          <w:rFonts w:ascii="Arial" w:hAnsi="Arial"/>
          <w:sz w:val="24"/>
          <w:szCs w:val="24"/>
        </w:rPr>
        <w:t xml:space="preserve"> </w:t>
      </w:r>
      <w:r w:rsidR="009F474C" w:rsidRPr="00E53E48">
        <w:rPr>
          <w:rFonts w:ascii="Arial" w:hAnsi="Arial"/>
          <w:sz w:val="24"/>
          <w:szCs w:val="24"/>
        </w:rPr>
        <w:fldChar w:fldCharType="begin"/>
      </w:r>
      <w:r w:rsidR="001D56E2" w:rsidRPr="00E53E48">
        <w:rPr>
          <w:rFonts w:ascii="Arial" w:hAnsi="Arial"/>
          <w:sz w:val="24"/>
          <w:szCs w:val="24"/>
        </w:rPr>
        <w:instrText xml:space="preserve"> REF _Ref358993231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8.3</w:t>
      </w:r>
      <w:r w:rsidR="009F474C" w:rsidRPr="00E53E48">
        <w:rPr>
          <w:rFonts w:ascii="Arial" w:hAnsi="Arial"/>
          <w:sz w:val="24"/>
          <w:szCs w:val="24"/>
        </w:rPr>
        <w:fldChar w:fldCharType="end"/>
      </w:r>
      <w:r w:rsidR="00453E23" w:rsidRPr="00E53E48">
        <w:rPr>
          <w:rFonts w:ascii="Arial" w:hAnsi="Arial"/>
          <w:sz w:val="24"/>
          <w:szCs w:val="24"/>
        </w:rPr>
        <w:t xml:space="preserve"> (Location and Manner of Delivery of the </w:t>
      </w:r>
      <w:r w:rsidR="009E0BBE" w:rsidRPr="00E53E48">
        <w:rPr>
          <w:rFonts w:ascii="Arial" w:hAnsi="Arial"/>
          <w:sz w:val="24"/>
          <w:szCs w:val="24"/>
        </w:rPr>
        <w:t>Services</w:t>
      </w:r>
      <w:r w:rsidR="00453E23" w:rsidRPr="00E53E48">
        <w:rPr>
          <w:rFonts w:ascii="Arial" w:hAnsi="Arial"/>
          <w:sz w:val="24"/>
          <w:szCs w:val="24"/>
        </w:rPr>
        <w:t>)</w:t>
      </w:r>
      <w:r w:rsidR="0039536C" w:rsidRPr="00E53E48">
        <w:rPr>
          <w:rFonts w:ascii="Arial" w:hAnsi="Arial"/>
          <w:sz w:val="24"/>
          <w:szCs w:val="24"/>
        </w:rPr>
        <w:t xml:space="preserve"> </w:t>
      </w:r>
      <w:r w:rsidRPr="00E53E48">
        <w:rPr>
          <w:rFonts w:ascii="Arial" w:hAnsi="Arial"/>
          <w:sz w:val="24"/>
          <w:szCs w:val="24"/>
        </w:rPr>
        <w:t>("</w:t>
      </w:r>
      <w:r w:rsidRPr="00E53E48">
        <w:rPr>
          <w:rFonts w:ascii="Arial" w:hAnsi="Arial"/>
          <w:b/>
          <w:sz w:val="24"/>
          <w:szCs w:val="24"/>
        </w:rPr>
        <w:t xml:space="preserve">Undelivered </w:t>
      </w:r>
      <w:r w:rsidR="009E0BBE" w:rsidRPr="00E53E48">
        <w:rPr>
          <w:rFonts w:ascii="Arial" w:hAnsi="Arial"/>
          <w:b/>
          <w:sz w:val="24"/>
          <w:szCs w:val="24"/>
        </w:rPr>
        <w:t>Services</w:t>
      </w:r>
      <w:r w:rsidRPr="00E53E48">
        <w:rPr>
          <w:rFonts w:ascii="Arial" w:hAnsi="Arial"/>
          <w:sz w:val="24"/>
          <w:szCs w:val="24"/>
        </w:rPr>
        <w:t>")</w:t>
      </w:r>
      <w:r w:rsidR="007A61FE" w:rsidRPr="00E53E48">
        <w:rPr>
          <w:rFonts w:ascii="Arial" w:hAnsi="Arial"/>
          <w:sz w:val="24"/>
          <w:szCs w:val="24"/>
        </w:rPr>
        <w:t xml:space="preserve">, </w:t>
      </w:r>
      <w:r w:rsidRPr="00E53E48">
        <w:rPr>
          <w:rFonts w:ascii="Arial" w:hAnsi="Arial"/>
          <w:sz w:val="24"/>
          <w:szCs w:val="24"/>
        </w:rPr>
        <w:t>the Customer</w:t>
      </w:r>
      <w:r w:rsidR="007A61FE" w:rsidRPr="00E53E48">
        <w:rPr>
          <w:rFonts w:ascii="Arial" w:hAnsi="Arial"/>
          <w:sz w:val="24"/>
          <w:szCs w:val="24"/>
        </w:rPr>
        <w:t>, without prejudice to any other rights and remedies of the Customer howsoever arising,</w:t>
      </w:r>
      <w:r w:rsidRPr="00E53E48">
        <w:rPr>
          <w:rFonts w:ascii="Arial" w:hAnsi="Arial"/>
          <w:sz w:val="24"/>
          <w:szCs w:val="24"/>
        </w:rPr>
        <w:t xml:space="preserve"> shall be entitled to withhold payment </w:t>
      </w:r>
      <w:r w:rsidR="00FC7F7D" w:rsidRPr="00E53E48">
        <w:rPr>
          <w:rFonts w:ascii="Arial" w:hAnsi="Arial"/>
          <w:sz w:val="24"/>
          <w:szCs w:val="24"/>
        </w:rPr>
        <w:t>o</w:t>
      </w:r>
      <w:r w:rsidRPr="00E53E48">
        <w:rPr>
          <w:rFonts w:ascii="Arial" w:hAnsi="Arial"/>
          <w:sz w:val="24"/>
          <w:szCs w:val="24"/>
        </w:rPr>
        <w:t xml:space="preserve">f the applicable Call Off Contract Charges for </w:t>
      </w:r>
      <w:r w:rsidR="007A61FE" w:rsidRPr="00E53E48">
        <w:rPr>
          <w:rFonts w:ascii="Arial" w:hAnsi="Arial"/>
          <w:sz w:val="24"/>
          <w:szCs w:val="24"/>
        </w:rPr>
        <w:t>the</w:t>
      </w:r>
      <w:r w:rsidRPr="00E53E48">
        <w:rPr>
          <w:rFonts w:ascii="Arial" w:hAnsi="Arial"/>
          <w:sz w:val="24"/>
          <w:szCs w:val="24"/>
        </w:rPr>
        <w:t xml:space="preserve"> </w:t>
      </w:r>
      <w:r w:rsidR="009E0BBE" w:rsidRPr="00E53E48">
        <w:rPr>
          <w:rFonts w:ascii="Arial" w:hAnsi="Arial"/>
          <w:sz w:val="24"/>
          <w:szCs w:val="24"/>
        </w:rPr>
        <w:t>Services</w:t>
      </w:r>
      <w:r w:rsidRPr="00E53E48">
        <w:rPr>
          <w:rFonts w:ascii="Arial" w:hAnsi="Arial"/>
          <w:sz w:val="24"/>
          <w:szCs w:val="24"/>
        </w:rPr>
        <w:t xml:space="preserve"> that were not so Delivered until such time as the Undelivered </w:t>
      </w:r>
      <w:r w:rsidR="009E0BBE" w:rsidRPr="00E53E48">
        <w:rPr>
          <w:rFonts w:ascii="Arial" w:hAnsi="Arial"/>
          <w:sz w:val="24"/>
          <w:szCs w:val="24"/>
        </w:rPr>
        <w:t>Services</w:t>
      </w:r>
      <w:r w:rsidRPr="00E53E48">
        <w:rPr>
          <w:rFonts w:ascii="Arial" w:hAnsi="Arial"/>
          <w:sz w:val="24"/>
          <w:szCs w:val="24"/>
        </w:rPr>
        <w:t xml:space="preserve"> are Delivered.</w:t>
      </w:r>
      <w:bookmarkEnd w:id="224"/>
    </w:p>
    <w:p w14:paraId="49DE672F" w14:textId="09D8489B" w:rsidR="009C5028" w:rsidRPr="00E53E48" w:rsidRDefault="00D44005" w:rsidP="003B5A7F">
      <w:pPr>
        <w:pStyle w:val="GPSL3numberedclause"/>
        <w:rPr>
          <w:rFonts w:ascii="Arial" w:hAnsi="Arial"/>
          <w:sz w:val="24"/>
          <w:szCs w:val="24"/>
        </w:rPr>
      </w:pPr>
      <w:bookmarkStart w:id="226" w:name="_Ref358994553"/>
      <w:r w:rsidRPr="00E53E48">
        <w:rPr>
          <w:rFonts w:ascii="Arial" w:hAnsi="Arial"/>
          <w:iCs/>
          <w:sz w:val="24"/>
          <w:szCs w:val="24"/>
        </w:rPr>
        <w:t>The</w:t>
      </w:r>
      <w:r w:rsidRPr="00E53E48">
        <w:rPr>
          <w:rFonts w:ascii="Arial" w:hAnsi="Arial"/>
          <w:sz w:val="24"/>
          <w:szCs w:val="24"/>
        </w:rPr>
        <w:t xml:space="preserve"> Customer</w:t>
      </w:r>
      <w:r w:rsidR="00047A3F" w:rsidRPr="00E53E48">
        <w:rPr>
          <w:rFonts w:ascii="Arial" w:hAnsi="Arial"/>
          <w:sz w:val="24"/>
          <w:szCs w:val="24"/>
        </w:rPr>
        <w:t xml:space="preserve"> may</w:t>
      </w:r>
      <w:r w:rsidRPr="00E53E48">
        <w:rPr>
          <w:rFonts w:ascii="Arial" w:hAnsi="Arial"/>
          <w:sz w:val="24"/>
          <w:szCs w:val="24"/>
        </w:rPr>
        <w:t>, at its discretion and without prejudice to any other rights and remedies of the Customer howsoever arising</w:t>
      </w:r>
      <w:r w:rsidR="00047A3F" w:rsidRPr="00E53E48">
        <w:rPr>
          <w:rFonts w:ascii="Arial" w:hAnsi="Arial"/>
          <w:sz w:val="24"/>
          <w:szCs w:val="24"/>
        </w:rPr>
        <w:t>,</w:t>
      </w:r>
      <w:r w:rsidR="00003FE7" w:rsidRPr="00E53E48">
        <w:rPr>
          <w:rFonts w:ascii="Arial" w:hAnsi="Arial"/>
          <w:sz w:val="24"/>
          <w:szCs w:val="24"/>
        </w:rPr>
        <w:t xml:space="preserve"> </w:t>
      </w:r>
      <w:r w:rsidRPr="00E53E48">
        <w:rPr>
          <w:rFonts w:ascii="Arial" w:hAnsi="Arial"/>
          <w:sz w:val="24"/>
          <w:szCs w:val="24"/>
        </w:rPr>
        <w:t xml:space="preserve">deem the failure to comply with </w:t>
      </w:r>
      <w:r w:rsidR="00453E23" w:rsidRPr="00E53E48">
        <w:rPr>
          <w:rFonts w:ascii="Arial" w:hAnsi="Arial"/>
          <w:sz w:val="24"/>
          <w:szCs w:val="24"/>
        </w:rPr>
        <w:t xml:space="preserve">Clauses </w:t>
      </w:r>
      <w:r w:rsidR="00F17AE3" w:rsidRPr="00E53E48">
        <w:rPr>
          <w:rFonts w:ascii="Arial" w:hAnsi="Arial"/>
          <w:sz w:val="24"/>
          <w:szCs w:val="24"/>
        </w:rPr>
        <w:fldChar w:fldCharType="begin"/>
      </w:r>
      <w:r w:rsidR="00F17AE3" w:rsidRPr="00E53E48">
        <w:rPr>
          <w:rFonts w:ascii="Arial" w:hAnsi="Arial"/>
          <w:sz w:val="24"/>
          <w:szCs w:val="24"/>
        </w:rPr>
        <w:instrText xml:space="preserve"> REF _Ref349135184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7.1</w:t>
      </w:r>
      <w:r w:rsidR="00F17AE3" w:rsidRPr="00E53E48">
        <w:rPr>
          <w:rFonts w:ascii="Arial" w:hAnsi="Arial"/>
          <w:sz w:val="24"/>
          <w:szCs w:val="24"/>
        </w:rPr>
        <w:fldChar w:fldCharType="end"/>
      </w:r>
      <w:r w:rsidR="00453E23" w:rsidRPr="00E53E48">
        <w:rPr>
          <w:rFonts w:ascii="Arial" w:hAnsi="Arial"/>
          <w:sz w:val="24"/>
          <w:szCs w:val="24"/>
        </w:rPr>
        <w:t xml:space="preserve">, (Provision of the </w:t>
      </w:r>
      <w:r w:rsidR="009E0BBE" w:rsidRPr="00E53E48">
        <w:rPr>
          <w:rFonts w:ascii="Arial" w:hAnsi="Arial"/>
          <w:sz w:val="24"/>
          <w:szCs w:val="24"/>
        </w:rPr>
        <w:t xml:space="preserve"> Services</w:t>
      </w:r>
      <w:r w:rsidR="00453E23" w:rsidRPr="00E53E48">
        <w:rPr>
          <w:rFonts w:ascii="Arial" w:hAnsi="Arial"/>
          <w:sz w:val="24"/>
          <w:szCs w:val="24"/>
        </w:rPr>
        <w:t xml:space="preserve">), </w:t>
      </w:r>
      <w:r w:rsidR="009F474C" w:rsidRPr="00E53E48">
        <w:rPr>
          <w:rFonts w:ascii="Arial" w:hAnsi="Arial"/>
          <w:sz w:val="24"/>
          <w:szCs w:val="24"/>
        </w:rPr>
        <w:fldChar w:fldCharType="begin"/>
      </w:r>
      <w:r w:rsidR="00453E23" w:rsidRPr="00E53E48">
        <w:rPr>
          <w:rFonts w:ascii="Arial" w:hAnsi="Arial"/>
          <w:sz w:val="24"/>
          <w:szCs w:val="24"/>
        </w:rPr>
        <w:instrText xml:space="preserve"> REF _Ref362521638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8.2</w:t>
      </w:r>
      <w:r w:rsidR="009F474C" w:rsidRPr="00E53E48">
        <w:rPr>
          <w:rFonts w:ascii="Arial" w:hAnsi="Arial"/>
          <w:sz w:val="24"/>
          <w:szCs w:val="24"/>
        </w:rPr>
        <w:fldChar w:fldCharType="end"/>
      </w:r>
      <w:r w:rsidR="00453E23" w:rsidRPr="00E53E48">
        <w:rPr>
          <w:rFonts w:ascii="Arial" w:hAnsi="Arial"/>
          <w:sz w:val="24"/>
          <w:szCs w:val="24"/>
        </w:rPr>
        <w:t xml:space="preserve"> (Time of Delivery of the </w:t>
      </w:r>
      <w:r w:rsidR="009E0BBE" w:rsidRPr="00E53E48">
        <w:rPr>
          <w:rFonts w:ascii="Arial" w:hAnsi="Arial"/>
          <w:sz w:val="24"/>
          <w:szCs w:val="24"/>
        </w:rPr>
        <w:t>Services</w:t>
      </w:r>
      <w:r w:rsidR="00453E23" w:rsidRPr="00E53E48">
        <w:rPr>
          <w:rFonts w:ascii="Arial" w:hAnsi="Arial"/>
          <w:sz w:val="24"/>
          <w:szCs w:val="24"/>
        </w:rPr>
        <w:t xml:space="preserve">) and </w:t>
      </w:r>
      <w:r w:rsidR="009F474C" w:rsidRPr="00E53E48">
        <w:rPr>
          <w:rFonts w:ascii="Arial" w:hAnsi="Arial"/>
          <w:sz w:val="24"/>
          <w:szCs w:val="24"/>
        </w:rPr>
        <w:fldChar w:fldCharType="begin"/>
      </w:r>
      <w:r w:rsidR="00453E23" w:rsidRPr="00E53E48">
        <w:rPr>
          <w:rFonts w:ascii="Arial" w:hAnsi="Arial"/>
          <w:sz w:val="24"/>
          <w:szCs w:val="24"/>
        </w:rPr>
        <w:instrText xml:space="preserve"> REF _Ref358993231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8.3</w:t>
      </w:r>
      <w:r w:rsidR="009F474C" w:rsidRPr="00E53E48">
        <w:rPr>
          <w:rFonts w:ascii="Arial" w:hAnsi="Arial"/>
          <w:sz w:val="24"/>
          <w:szCs w:val="24"/>
        </w:rPr>
        <w:fldChar w:fldCharType="end"/>
      </w:r>
      <w:r w:rsidR="00453E23" w:rsidRPr="00E53E48">
        <w:rPr>
          <w:rFonts w:ascii="Arial" w:hAnsi="Arial"/>
          <w:sz w:val="24"/>
          <w:szCs w:val="24"/>
        </w:rPr>
        <w:t xml:space="preserve"> (Location and Manner of Delivery of the </w:t>
      </w:r>
      <w:r w:rsidR="009E0BBE" w:rsidRPr="00E53E48">
        <w:rPr>
          <w:rFonts w:ascii="Arial" w:hAnsi="Arial"/>
          <w:sz w:val="24"/>
          <w:szCs w:val="24"/>
        </w:rPr>
        <w:t>Services</w:t>
      </w:r>
      <w:r w:rsidR="00453E23" w:rsidRPr="00E53E48">
        <w:rPr>
          <w:rFonts w:ascii="Arial" w:hAnsi="Arial"/>
          <w:sz w:val="24"/>
          <w:szCs w:val="24"/>
        </w:rPr>
        <w:t>)</w:t>
      </w:r>
      <w:r w:rsidRPr="00E53E48">
        <w:rPr>
          <w:rFonts w:ascii="Arial" w:hAnsi="Arial"/>
          <w:sz w:val="24"/>
          <w:szCs w:val="24"/>
        </w:rPr>
        <w:t xml:space="preserve"> and meet the relevant Milestone Date (if any) to be a </w:t>
      </w:r>
      <w:r w:rsidR="003551D0" w:rsidRPr="00E53E48">
        <w:rPr>
          <w:rFonts w:ascii="Arial" w:hAnsi="Arial"/>
          <w:sz w:val="24"/>
          <w:szCs w:val="24"/>
        </w:rPr>
        <w:t>m</w:t>
      </w:r>
      <w:r w:rsidR="001D7A06" w:rsidRPr="00E53E48">
        <w:rPr>
          <w:rFonts w:ascii="Arial" w:hAnsi="Arial"/>
          <w:sz w:val="24"/>
          <w:szCs w:val="24"/>
        </w:rPr>
        <w:t>aterial Default</w:t>
      </w:r>
      <w:r w:rsidR="004419E6" w:rsidRPr="00E53E48">
        <w:rPr>
          <w:rFonts w:ascii="Arial" w:hAnsi="Arial"/>
          <w:sz w:val="24"/>
          <w:szCs w:val="24"/>
        </w:rPr>
        <w:t>.</w:t>
      </w:r>
      <w:bookmarkEnd w:id="226"/>
    </w:p>
    <w:p w14:paraId="74295F6C" w14:textId="77777777" w:rsidR="003F6864" w:rsidRPr="00E53E48" w:rsidRDefault="003F6864" w:rsidP="003B5A7F">
      <w:pPr>
        <w:pStyle w:val="GPSL3numberedclause"/>
        <w:numPr>
          <w:ilvl w:val="0"/>
          <w:numId w:val="0"/>
        </w:numPr>
        <w:ind w:left="2127"/>
        <w:rPr>
          <w:rFonts w:ascii="Arial" w:hAnsi="Arial"/>
          <w:sz w:val="24"/>
          <w:szCs w:val="24"/>
        </w:rPr>
      </w:pPr>
    </w:p>
    <w:p w14:paraId="723E9AE8" w14:textId="77777777" w:rsidR="00C9243A" w:rsidRPr="00E53E48" w:rsidRDefault="006335B8" w:rsidP="003B5A7F">
      <w:pPr>
        <w:pStyle w:val="GPSL2NumberedBoldHeading"/>
        <w:rPr>
          <w:rFonts w:ascii="Arial" w:hAnsi="Arial"/>
          <w:sz w:val="24"/>
          <w:szCs w:val="24"/>
        </w:rPr>
      </w:pPr>
      <w:bookmarkStart w:id="227" w:name="_Ref361848619"/>
      <w:r w:rsidRPr="00E53E48">
        <w:rPr>
          <w:rFonts w:ascii="Arial" w:hAnsi="Arial"/>
          <w:sz w:val="24"/>
          <w:szCs w:val="24"/>
        </w:rPr>
        <w:t xml:space="preserve">Obligation to </w:t>
      </w:r>
      <w:r w:rsidR="00AB1D0F" w:rsidRPr="00E53E48">
        <w:rPr>
          <w:rFonts w:ascii="Arial" w:hAnsi="Arial"/>
          <w:sz w:val="24"/>
          <w:szCs w:val="24"/>
        </w:rPr>
        <w:t xml:space="preserve">Remedy of </w:t>
      </w:r>
      <w:r w:rsidR="003D1438" w:rsidRPr="00E53E48">
        <w:rPr>
          <w:rFonts w:ascii="Arial" w:hAnsi="Arial"/>
          <w:sz w:val="24"/>
          <w:szCs w:val="24"/>
        </w:rPr>
        <w:t>Default in the S</w:t>
      </w:r>
      <w:r w:rsidR="007A61FE" w:rsidRPr="00E53E48">
        <w:rPr>
          <w:rFonts w:ascii="Arial" w:hAnsi="Arial"/>
          <w:sz w:val="24"/>
          <w:szCs w:val="24"/>
        </w:rPr>
        <w:t xml:space="preserve">upply of </w:t>
      </w:r>
      <w:r w:rsidR="00C5696B" w:rsidRPr="00E53E48">
        <w:rPr>
          <w:rFonts w:ascii="Arial" w:hAnsi="Arial"/>
          <w:sz w:val="24"/>
          <w:szCs w:val="24"/>
        </w:rPr>
        <w:t xml:space="preserve">the </w:t>
      </w:r>
      <w:bookmarkEnd w:id="225"/>
      <w:bookmarkEnd w:id="227"/>
      <w:r w:rsidR="009E0BBE" w:rsidRPr="00E53E48">
        <w:rPr>
          <w:rFonts w:ascii="Arial" w:hAnsi="Arial"/>
          <w:sz w:val="24"/>
          <w:szCs w:val="24"/>
        </w:rPr>
        <w:t>Services</w:t>
      </w:r>
    </w:p>
    <w:p w14:paraId="66C9AD0A" w14:textId="3FA262EC" w:rsidR="009C5028" w:rsidRPr="00E53E48" w:rsidRDefault="004F5004" w:rsidP="003B5A7F">
      <w:pPr>
        <w:pStyle w:val="GPSL3numberedclause"/>
        <w:rPr>
          <w:rFonts w:ascii="Arial" w:hAnsi="Arial"/>
          <w:sz w:val="24"/>
          <w:szCs w:val="24"/>
        </w:rPr>
      </w:pPr>
      <w:r w:rsidRPr="00E53E48">
        <w:rPr>
          <w:rFonts w:ascii="Arial" w:hAnsi="Arial"/>
          <w:iCs/>
          <w:sz w:val="24"/>
          <w:szCs w:val="24"/>
        </w:rPr>
        <w:t>Subject</w:t>
      </w:r>
      <w:r w:rsidRPr="00E53E48">
        <w:rPr>
          <w:rFonts w:ascii="Arial" w:hAnsi="Arial"/>
          <w:sz w:val="24"/>
          <w:szCs w:val="24"/>
        </w:rPr>
        <w:t xml:space="preserve"> to Clauses</w:t>
      </w:r>
      <w:r w:rsidR="00453E23" w:rsidRPr="00E53E48">
        <w:rPr>
          <w:rFonts w:ascii="Arial" w:hAnsi="Arial"/>
          <w:sz w:val="24"/>
          <w:szCs w:val="24"/>
        </w:rPr>
        <w:t xml:space="preserve"> </w:t>
      </w:r>
      <w:r w:rsidR="009F474C" w:rsidRPr="00E53E48">
        <w:rPr>
          <w:rFonts w:ascii="Arial" w:hAnsi="Arial"/>
          <w:sz w:val="24"/>
          <w:szCs w:val="24"/>
        </w:rPr>
        <w:fldChar w:fldCharType="begin"/>
      </w:r>
      <w:r w:rsidRPr="00E53E48">
        <w:rPr>
          <w:rFonts w:ascii="Arial" w:hAnsi="Arial"/>
          <w:sz w:val="24"/>
          <w:szCs w:val="24"/>
        </w:rPr>
        <w:instrText xml:space="preserve"> REF _Ref358977546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33.9.2</w:t>
      </w:r>
      <w:r w:rsidR="009F474C" w:rsidRPr="00E53E48">
        <w:rPr>
          <w:rFonts w:ascii="Arial" w:hAnsi="Arial"/>
          <w:sz w:val="24"/>
          <w:szCs w:val="24"/>
        </w:rPr>
        <w:fldChar w:fldCharType="end"/>
      </w:r>
      <w:r w:rsidRPr="00E53E48">
        <w:rPr>
          <w:rFonts w:ascii="Arial" w:hAnsi="Arial"/>
          <w:sz w:val="24"/>
          <w:szCs w:val="24"/>
        </w:rPr>
        <w:t xml:space="preserve"> and </w:t>
      </w:r>
      <w:r w:rsidR="009F474C" w:rsidRPr="00E53E48">
        <w:rPr>
          <w:rFonts w:ascii="Arial" w:hAnsi="Arial"/>
          <w:sz w:val="24"/>
          <w:szCs w:val="24"/>
        </w:rPr>
        <w:fldChar w:fldCharType="begin"/>
      </w:r>
      <w:r w:rsidRPr="00E53E48">
        <w:rPr>
          <w:rFonts w:ascii="Arial" w:hAnsi="Arial"/>
          <w:sz w:val="24"/>
          <w:szCs w:val="24"/>
        </w:rPr>
        <w:instrText xml:space="preserve"> REF _Ref358124861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33.9.3</w:t>
      </w:r>
      <w:r w:rsidR="009F474C" w:rsidRPr="00E53E48">
        <w:rPr>
          <w:rFonts w:ascii="Arial" w:hAnsi="Arial"/>
          <w:sz w:val="24"/>
          <w:szCs w:val="24"/>
        </w:rPr>
        <w:fldChar w:fldCharType="end"/>
      </w:r>
      <w:r w:rsidRPr="00E53E48">
        <w:rPr>
          <w:rFonts w:ascii="Arial" w:hAnsi="Arial"/>
          <w:sz w:val="24"/>
          <w:szCs w:val="24"/>
        </w:rPr>
        <w:t xml:space="preserve"> (IPR Indemnity) and without prejudice to any other rights and remedies of the Customer howsoever arising (including under Clause</w:t>
      </w:r>
      <w:r w:rsidR="00003FE7" w:rsidRPr="00E53E48">
        <w:rPr>
          <w:rFonts w:ascii="Arial" w:hAnsi="Arial"/>
          <w:sz w:val="24"/>
          <w:szCs w:val="24"/>
        </w:rPr>
        <w:t xml:space="preserve">s </w:t>
      </w:r>
      <w:r w:rsidR="009F474C" w:rsidRPr="00E53E48">
        <w:rPr>
          <w:rFonts w:ascii="Arial" w:hAnsi="Arial"/>
          <w:sz w:val="24"/>
          <w:szCs w:val="24"/>
        </w:rPr>
        <w:fldChar w:fldCharType="begin"/>
      </w:r>
      <w:r w:rsidR="00003FE7" w:rsidRPr="00E53E48">
        <w:rPr>
          <w:rFonts w:ascii="Arial" w:hAnsi="Arial"/>
          <w:sz w:val="24"/>
          <w:szCs w:val="24"/>
        </w:rPr>
        <w:instrText xml:space="preserve"> REF _Ref358994553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8.4.2</w:t>
      </w:r>
      <w:r w:rsidR="009F474C" w:rsidRPr="00E53E48">
        <w:rPr>
          <w:rFonts w:ascii="Arial" w:hAnsi="Arial"/>
          <w:sz w:val="24"/>
          <w:szCs w:val="24"/>
        </w:rPr>
        <w:fldChar w:fldCharType="end"/>
      </w:r>
      <w:r w:rsidR="002A44A4" w:rsidRPr="00E53E48">
        <w:rPr>
          <w:rFonts w:ascii="Arial" w:hAnsi="Arial"/>
          <w:sz w:val="24"/>
          <w:szCs w:val="24"/>
        </w:rPr>
        <w:t xml:space="preserve"> (Undelivered </w:t>
      </w:r>
      <w:r w:rsidR="009E0BBE" w:rsidRPr="00E53E48">
        <w:rPr>
          <w:rFonts w:ascii="Arial" w:hAnsi="Arial"/>
          <w:sz w:val="24"/>
          <w:szCs w:val="24"/>
        </w:rPr>
        <w:t>Services</w:t>
      </w:r>
      <w:r w:rsidR="002A44A4" w:rsidRPr="00E53E48">
        <w:rPr>
          <w:rFonts w:ascii="Arial" w:hAnsi="Arial"/>
          <w:sz w:val="24"/>
          <w:szCs w:val="24"/>
        </w:rPr>
        <w:t>)</w:t>
      </w:r>
      <w:r w:rsidR="00003FE7" w:rsidRPr="00E53E48">
        <w:rPr>
          <w:rFonts w:ascii="Arial" w:hAnsi="Arial"/>
          <w:sz w:val="24"/>
          <w:szCs w:val="24"/>
        </w:rPr>
        <w:t xml:space="preserve"> and</w:t>
      </w:r>
      <w:r w:rsidR="002A44A4" w:rsidRPr="00E53E48">
        <w:rPr>
          <w:rFonts w:ascii="Arial" w:hAnsi="Arial"/>
          <w:sz w:val="24"/>
          <w:szCs w:val="24"/>
        </w:rPr>
        <w:t xml:space="preserve"> </w:t>
      </w:r>
      <w:r w:rsidR="009F474C" w:rsidRPr="00E53E48">
        <w:rPr>
          <w:rFonts w:ascii="Arial" w:hAnsi="Arial"/>
          <w:sz w:val="24"/>
          <w:szCs w:val="24"/>
        </w:rPr>
        <w:fldChar w:fldCharType="begin"/>
      </w:r>
      <w:r w:rsidR="002A44A4" w:rsidRPr="00E53E48">
        <w:rPr>
          <w:rFonts w:ascii="Arial" w:hAnsi="Arial"/>
          <w:sz w:val="24"/>
          <w:szCs w:val="24"/>
        </w:rPr>
        <w:instrText xml:space="preserve"> REF _Ref360651541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38</w:t>
      </w:r>
      <w:r w:rsidR="009F474C" w:rsidRPr="00E53E48">
        <w:rPr>
          <w:rFonts w:ascii="Arial" w:hAnsi="Arial"/>
          <w:sz w:val="24"/>
          <w:szCs w:val="24"/>
        </w:rPr>
        <w:fldChar w:fldCharType="end"/>
      </w:r>
      <w:r w:rsidR="002A44A4" w:rsidRPr="00E53E48">
        <w:rPr>
          <w:rFonts w:ascii="Arial" w:hAnsi="Arial"/>
          <w:sz w:val="24"/>
          <w:szCs w:val="24"/>
        </w:rPr>
        <w:t xml:space="preserve"> (</w:t>
      </w:r>
      <w:r w:rsidR="00453E23" w:rsidRPr="00E53E48">
        <w:rPr>
          <w:rFonts w:ascii="Arial" w:hAnsi="Arial"/>
          <w:sz w:val="24"/>
          <w:szCs w:val="24"/>
        </w:rPr>
        <w:t>Customer Remedies for Default</w:t>
      </w:r>
      <w:r w:rsidR="002A44A4" w:rsidRPr="00E53E48">
        <w:rPr>
          <w:rFonts w:ascii="Arial" w:hAnsi="Arial"/>
          <w:sz w:val="24"/>
          <w:szCs w:val="24"/>
        </w:rPr>
        <w:t>)</w:t>
      </w:r>
      <w:r w:rsidR="007A61FE" w:rsidRPr="00E53E48">
        <w:rPr>
          <w:rFonts w:ascii="Arial" w:hAnsi="Arial"/>
          <w:sz w:val="24"/>
          <w:szCs w:val="24"/>
        </w:rPr>
        <w:t>)</w:t>
      </w:r>
      <w:r w:rsidRPr="00E53E48">
        <w:rPr>
          <w:rFonts w:ascii="Arial" w:hAnsi="Arial"/>
          <w:sz w:val="24"/>
          <w:szCs w:val="24"/>
        </w:rPr>
        <w:t>, the Supplier shall, where practicable:</w:t>
      </w:r>
    </w:p>
    <w:p w14:paraId="62005516" w14:textId="77777777" w:rsidR="004F5004" w:rsidRPr="00E53E48" w:rsidRDefault="004F5004" w:rsidP="003B5A7F">
      <w:pPr>
        <w:pStyle w:val="GPSL4numberedclause"/>
        <w:rPr>
          <w:rFonts w:ascii="Arial" w:hAnsi="Arial"/>
          <w:sz w:val="24"/>
          <w:szCs w:val="24"/>
        </w:rPr>
      </w:pPr>
      <w:r w:rsidRPr="00E53E48">
        <w:rPr>
          <w:rFonts w:ascii="Arial" w:hAnsi="Arial"/>
          <w:sz w:val="24"/>
          <w:szCs w:val="24"/>
        </w:rPr>
        <w:t>remedy any breach of its obligations in Clause</w:t>
      </w:r>
      <w:r w:rsidR="00530E7C" w:rsidRPr="00E53E48">
        <w:rPr>
          <w:rFonts w:ascii="Arial" w:hAnsi="Arial"/>
          <w:sz w:val="24"/>
          <w:szCs w:val="24"/>
        </w:rPr>
        <w:t>s</w:t>
      </w:r>
      <w:r w:rsidR="00C5696B" w:rsidRPr="00E53E48">
        <w:rPr>
          <w:rFonts w:ascii="Arial" w:hAnsi="Arial"/>
          <w:sz w:val="24"/>
          <w:szCs w:val="24"/>
        </w:rPr>
        <w:t xml:space="preserve"> </w:t>
      </w:r>
      <w:r w:rsidR="00416B88" w:rsidRPr="00E53E48">
        <w:rPr>
          <w:rFonts w:ascii="Arial" w:hAnsi="Arial"/>
          <w:sz w:val="24"/>
          <w:szCs w:val="24"/>
        </w:rPr>
        <w:t>8 and 38</w:t>
      </w:r>
      <w:r w:rsidR="0043029F" w:rsidRPr="00E53E48">
        <w:rPr>
          <w:rFonts w:ascii="Arial" w:hAnsi="Arial"/>
          <w:sz w:val="24"/>
          <w:szCs w:val="24"/>
        </w:rPr>
        <w:t xml:space="preserve"> </w:t>
      </w:r>
      <w:r w:rsidRPr="00E53E48">
        <w:rPr>
          <w:rFonts w:ascii="Arial" w:hAnsi="Arial"/>
          <w:sz w:val="24"/>
          <w:szCs w:val="24"/>
        </w:rPr>
        <w:t xml:space="preserve">within three (3) Working Days of becoming aware of the </w:t>
      </w:r>
      <w:r w:rsidR="007A61FE" w:rsidRPr="00E53E48">
        <w:rPr>
          <w:rFonts w:ascii="Arial" w:hAnsi="Arial"/>
          <w:sz w:val="24"/>
          <w:szCs w:val="24"/>
        </w:rPr>
        <w:t>relevant Default</w:t>
      </w:r>
      <w:r w:rsidRPr="00E53E48">
        <w:rPr>
          <w:rFonts w:ascii="Arial" w:hAnsi="Arial"/>
          <w:sz w:val="24"/>
          <w:szCs w:val="24"/>
        </w:rPr>
        <w:t xml:space="preserve"> or being notifie</w:t>
      </w:r>
      <w:r w:rsidR="007A61FE" w:rsidRPr="00E53E48">
        <w:rPr>
          <w:rFonts w:ascii="Arial" w:hAnsi="Arial"/>
          <w:sz w:val="24"/>
          <w:szCs w:val="24"/>
        </w:rPr>
        <w:t>d of the Default</w:t>
      </w:r>
      <w:r w:rsidRPr="00E53E48">
        <w:rPr>
          <w:rFonts w:ascii="Arial" w:hAnsi="Arial"/>
          <w:sz w:val="24"/>
          <w:szCs w:val="24"/>
        </w:rPr>
        <w:t xml:space="preserve"> by the Customer or within such other time period as may be agreed with the Customer (taking into account the nature of the breach that has occurred); and</w:t>
      </w:r>
    </w:p>
    <w:p w14:paraId="41CD21E1" w14:textId="77777777" w:rsidR="008D0A60" w:rsidRPr="00E53E48" w:rsidRDefault="004F5004" w:rsidP="003B5A7F">
      <w:pPr>
        <w:pStyle w:val="GPSL4numberedclause"/>
        <w:rPr>
          <w:rFonts w:ascii="Arial" w:hAnsi="Arial"/>
          <w:sz w:val="24"/>
          <w:szCs w:val="24"/>
        </w:rPr>
      </w:pPr>
      <w:r w:rsidRPr="00E53E48">
        <w:rPr>
          <w:rFonts w:ascii="Arial" w:hAnsi="Arial"/>
          <w:sz w:val="24"/>
          <w:szCs w:val="24"/>
        </w:rPr>
        <w:t>meet all the costs of, and incidental to, the performance of such remedial work.</w:t>
      </w:r>
    </w:p>
    <w:p w14:paraId="75999C5C" w14:textId="77777777" w:rsidR="008D0A60" w:rsidRPr="00E53E48" w:rsidRDefault="008318CE" w:rsidP="003B5A7F">
      <w:pPr>
        <w:pStyle w:val="GPSL2NumberedBoldHeading"/>
        <w:rPr>
          <w:rFonts w:ascii="Arial" w:hAnsi="Arial"/>
          <w:sz w:val="24"/>
          <w:szCs w:val="24"/>
        </w:rPr>
      </w:pPr>
      <w:bookmarkStart w:id="228" w:name="_Ref360524601"/>
      <w:r w:rsidRPr="00E53E48">
        <w:rPr>
          <w:rFonts w:ascii="Arial" w:hAnsi="Arial"/>
          <w:sz w:val="24"/>
          <w:szCs w:val="24"/>
        </w:rPr>
        <w:t>Continuing O</w:t>
      </w:r>
      <w:r w:rsidR="007B54AE" w:rsidRPr="00E53E48">
        <w:rPr>
          <w:rFonts w:ascii="Arial" w:hAnsi="Arial"/>
          <w:sz w:val="24"/>
          <w:szCs w:val="24"/>
        </w:rPr>
        <w:t xml:space="preserve">bligation </w:t>
      </w:r>
      <w:r w:rsidRPr="00E53E48">
        <w:rPr>
          <w:rFonts w:ascii="Arial" w:hAnsi="Arial"/>
          <w:sz w:val="24"/>
          <w:szCs w:val="24"/>
        </w:rPr>
        <w:t>to P</w:t>
      </w:r>
      <w:r w:rsidR="007B54AE" w:rsidRPr="00E53E48">
        <w:rPr>
          <w:rFonts w:ascii="Arial" w:hAnsi="Arial"/>
          <w:sz w:val="24"/>
          <w:szCs w:val="24"/>
        </w:rPr>
        <w:t xml:space="preserve">rovide the </w:t>
      </w:r>
      <w:bookmarkEnd w:id="228"/>
      <w:r w:rsidR="009E0BBE" w:rsidRPr="00E53E48">
        <w:rPr>
          <w:rFonts w:ascii="Arial" w:hAnsi="Arial"/>
          <w:sz w:val="24"/>
          <w:szCs w:val="24"/>
        </w:rPr>
        <w:t>Services</w:t>
      </w:r>
    </w:p>
    <w:p w14:paraId="21107DA5" w14:textId="77777777" w:rsidR="008D0A60" w:rsidRPr="00E53E48" w:rsidRDefault="007B54AE" w:rsidP="003B5A7F">
      <w:pPr>
        <w:pStyle w:val="GPSL3numberedclause"/>
        <w:rPr>
          <w:rFonts w:ascii="Arial" w:hAnsi="Arial"/>
          <w:sz w:val="24"/>
          <w:szCs w:val="24"/>
        </w:rPr>
      </w:pPr>
      <w:r w:rsidRPr="00E53E48">
        <w:rPr>
          <w:rFonts w:ascii="Arial" w:hAnsi="Arial"/>
          <w:iCs/>
          <w:sz w:val="24"/>
          <w:szCs w:val="24"/>
        </w:rPr>
        <w:t>The</w:t>
      </w:r>
      <w:r w:rsidRPr="00E53E48">
        <w:rPr>
          <w:rFonts w:ascii="Arial" w:hAnsi="Arial"/>
          <w:sz w:val="24"/>
          <w:szCs w:val="24"/>
        </w:rPr>
        <w:t xml:space="preserve"> Supplier shall continue to perform all of its obligations under this Call Off Contract and shall not suspend the provision of the </w:t>
      </w:r>
      <w:r w:rsidR="009E0BBE" w:rsidRPr="00E53E48">
        <w:rPr>
          <w:rFonts w:ascii="Arial" w:hAnsi="Arial"/>
          <w:sz w:val="24"/>
          <w:szCs w:val="24"/>
        </w:rPr>
        <w:t>Services</w:t>
      </w:r>
      <w:r w:rsidRPr="00E53E48">
        <w:rPr>
          <w:rFonts w:ascii="Arial" w:hAnsi="Arial"/>
          <w:sz w:val="24"/>
          <w:szCs w:val="24"/>
        </w:rPr>
        <w:t>, notwithstanding:</w:t>
      </w:r>
    </w:p>
    <w:p w14:paraId="10B0DF1D" w14:textId="77777777" w:rsidR="008D0A60" w:rsidRPr="00E53E48" w:rsidRDefault="007B54AE" w:rsidP="003B5A7F">
      <w:pPr>
        <w:pStyle w:val="GPSL4numberedclause"/>
        <w:rPr>
          <w:rFonts w:ascii="Arial" w:hAnsi="Arial"/>
          <w:sz w:val="24"/>
          <w:szCs w:val="24"/>
        </w:rPr>
      </w:pPr>
      <w:r w:rsidRPr="00E53E48">
        <w:rPr>
          <w:rFonts w:ascii="Arial" w:hAnsi="Arial"/>
          <w:sz w:val="24"/>
          <w:szCs w:val="24"/>
        </w:rPr>
        <w:t xml:space="preserve">any withholding </w:t>
      </w:r>
      <w:r w:rsidR="00003FE7" w:rsidRPr="00E53E48">
        <w:rPr>
          <w:rFonts w:ascii="Arial" w:hAnsi="Arial"/>
          <w:sz w:val="24"/>
          <w:szCs w:val="24"/>
        </w:rPr>
        <w:t>or deduction by the C</w:t>
      </w:r>
      <w:r w:rsidR="001D56E2" w:rsidRPr="00E53E48">
        <w:rPr>
          <w:rFonts w:ascii="Arial" w:hAnsi="Arial"/>
          <w:sz w:val="24"/>
          <w:szCs w:val="24"/>
        </w:rPr>
        <w:t xml:space="preserve">ustomer of any sum due to the Supplier </w:t>
      </w:r>
      <w:r w:rsidRPr="00E53E48">
        <w:rPr>
          <w:rFonts w:ascii="Arial" w:hAnsi="Arial"/>
          <w:sz w:val="24"/>
          <w:szCs w:val="24"/>
        </w:rPr>
        <w:t>pursuant to</w:t>
      </w:r>
      <w:r w:rsidR="00003FE7" w:rsidRPr="00E53E48">
        <w:rPr>
          <w:rFonts w:ascii="Arial" w:hAnsi="Arial"/>
          <w:sz w:val="24"/>
          <w:szCs w:val="24"/>
        </w:rPr>
        <w:t xml:space="preserve"> the exercise of a right of the Customer to such withholding or deduction under this Call Off Contract</w:t>
      </w:r>
      <w:r w:rsidRPr="00E53E48">
        <w:rPr>
          <w:rFonts w:ascii="Arial" w:hAnsi="Arial"/>
          <w:i/>
          <w:sz w:val="24"/>
          <w:szCs w:val="24"/>
        </w:rPr>
        <w:t>;</w:t>
      </w:r>
    </w:p>
    <w:p w14:paraId="6C6C098A" w14:textId="77777777" w:rsidR="007B54AE" w:rsidRPr="00E53E48" w:rsidRDefault="007B54AE" w:rsidP="003B5A7F">
      <w:pPr>
        <w:pStyle w:val="GPSL4numberedclause"/>
        <w:rPr>
          <w:rFonts w:ascii="Arial" w:hAnsi="Arial"/>
          <w:sz w:val="24"/>
          <w:szCs w:val="24"/>
        </w:rPr>
      </w:pPr>
      <w:r w:rsidRPr="00E53E48">
        <w:rPr>
          <w:rFonts w:ascii="Arial" w:hAnsi="Arial"/>
          <w:sz w:val="24"/>
          <w:szCs w:val="24"/>
        </w:rPr>
        <w:t xml:space="preserve">the existence of an unresolved </w:t>
      </w:r>
      <w:r w:rsidR="002209BA" w:rsidRPr="00E53E48">
        <w:rPr>
          <w:rFonts w:ascii="Arial" w:hAnsi="Arial"/>
          <w:sz w:val="24"/>
          <w:szCs w:val="24"/>
        </w:rPr>
        <w:t>D</w:t>
      </w:r>
      <w:r w:rsidRPr="00E53E48">
        <w:rPr>
          <w:rFonts w:ascii="Arial" w:hAnsi="Arial"/>
          <w:sz w:val="24"/>
          <w:szCs w:val="24"/>
        </w:rPr>
        <w:t>ispute; and/or</w:t>
      </w:r>
    </w:p>
    <w:p w14:paraId="07B6E135" w14:textId="77777777" w:rsidR="00E13960" w:rsidRPr="00E53E48" w:rsidRDefault="00003FE7" w:rsidP="003B5A7F">
      <w:pPr>
        <w:pStyle w:val="GPSL4numberedclause"/>
        <w:rPr>
          <w:rFonts w:ascii="Arial" w:hAnsi="Arial"/>
          <w:sz w:val="24"/>
          <w:szCs w:val="24"/>
        </w:rPr>
      </w:pPr>
      <w:r w:rsidRPr="00E53E48">
        <w:rPr>
          <w:rFonts w:ascii="Arial" w:hAnsi="Arial"/>
          <w:sz w:val="24"/>
          <w:szCs w:val="24"/>
        </w:rPr>
        <w:lastRenderedPageBreak/>
        <w:t xml:space="preserve">any failure by the </w:t>
      </w:r>
      <w:r w:rsidR="004A1C76" w:rsidRPr="00E53E48">
        <w:rPr>
          <w:rFonts w:ascii="Arial" w:hAnsi="Arial"/>
          <w:sz w:val="24"/>
          <w:szCs w:val="24"/>
        </w:rPr>
        <w:t xml:space="preserve">Customer </w:t>
      </w:r>
      <w:r w:rsidRPr="00E53E48">
        <w:rPr>
          <w:rFonts w:ascii="Arial" w:hAnsi="Arial"/>
          <w:sz w:val="24"/>
          <w:szCs w:val="24"/>
        </w:rPr>
        <w:t>to pay any Call Off Contract Charges</w:t>
      </w:r>
      <w:r w:rsidR="007B54AE" w:rsidRPr="00E53E48">
        <w:rPr>
          <w:rFonts w:ascii="Arial" w:hAnsi="Arial"/>
          <w:sz w:val="24"/>
          <w:szCs w:val="24"/>
        </w:rPr>
        <w:t>,</w:t>
      </w:r>
    </w:p>
    <w:p w14:paraId="0DEA5B4A" w14:textId="18DAFAE6" w:rsidR="00C9243A" w:rsidRPr="00E53E48" w:rsidRDefault="007B54AE" w:rsidP="003B5A7F">
      <w:pPr>
        <w:pStyle w:val="GPSL3Indent"/>
        <w:rPr>
          <w:sz w:val="24"/>
          <w:szCs w:val="24"/>
        </w:rPr>
      </w:pPr>
      <w:r w:rsidRPr="00E53E48">
        <w:rPr>
          <w:sz w:val="24"/>
          <w:szCs w:val="24"/>
        </w:rPr>
        <w:t>unless the Supplier is enti</w:t>
      </w:r>
      <w:r w:rsidR="00003FE7" w:rsidRPr="00E53E48">
        <w:rPr>
          <w:sz w:val="24"/>
          <w:szCs w:val="24"/>
        </w:rPr>
        <w:t>tled to terminate this Call Off Contract</w:t>
      </w:r>
      <w:r w:rsidRPr="00E53E48">
        <w:rPr>
          <w:sz w:val="24"/>
          <w:szCs w:val="24"/>
        </w:rPr>
        <w:t xml:space="preserve"> under Clause</w:t>
      </w:r>
      <w:r w:rsidR="00501DBA" w:rsidRPr="00E53E48">
        <w:rPr>
          <w:sz w:val="24"/>
          <w:szCs w:val="24"/>
        </w:rPr>
        <w:t xml:space="preserve"> </w:t>
      </w:r>
      <w:r w:rsidR="009F474C" w:rsidRPr="00E53E48">
        <w:rPr>
          <w:sz w:val="24"/>
          <w:szCs w:val="24"/>
        </w:rPr>
        <w:fldChar w:fldCharType="begin"/>
      </w:r>
      <w:r w:rsidR="00501DBA" w:rsidRPr="00E53E48">
        <w:rPr>
          <w:sz w:val="24"/>
          <w:szCs w:val="24"/>
        </w:rPr>
        <w:instrText xml:space="preserve"> REF _Ref359363788 \r \h </w:instrText>
      </w:r>
      <w:r w:rsidR="00F54E49" w:rsidRPr="00E53E48">
        <w:rPr>
          <w:sz w:val="24"/>
          <w:szCs w:val="24"/>
        </w:rPr>
        <w:instrText xml:space="preserve"> \* MERGEFORMAT </w:instrText>
      </w:r>
      <w:r w:rsidR="009F474C" w:rsidRPr="00E53E48">
        <w:rPr>
          <w:sz w:val="24"/>
          <w:szCs w:val="24"/>
        </w:rPr>
      </w:r>
      <w:r w:rsidR="009F474C" w:rsidRPr="00E53E48">
        <w:rPr>
          <w:sz w:val="24"/>
          <w:szCs w:val="24"/>
        </w:rPr>
        <w:fldChar w:fldCharType="separate"/>
      </w:r>
      <w:r w:rsidR="00E53E48">
        <w:rPr>
          <w:sz w:val="24"/>
          <w:szCs w:val="24"/>
        </w:rPr>
        <w:t>42.1</w:t>
      </w:r>
      <w:r w:rsidR="009F474C" w:rsidRPr="00E53E48">
        <w:rPr>
          <w:sz w:val="24"/>
          <w:szCs w:val="24"/>
        </w:rPr>
        <w:fldChar w:fldCharType="end"/>
      </w:r>
      <w:r w:rsidR="00501DBA" w:rsidRPr="00E53E48">
        <w:rPr>
          <w:sz w:val="24"/>
          <w:szCs w:val="24"/>
        </w:rPr>
        <w:t xml:space="preserve"> </w:t>
      </w:r>
      <w:r w:rsidRPr="00E53E48">
        <w:rPr>
          <w:sz w:val="24"/>
          <w:szCs w:val="24"/>
        </w:rPr>
        <w:t>(Termination</w:t>
      </w:r>
      <w:r w:rsidR="00501DBA" w:rsidRPr="00E53E48">
        <w:rPr>
          <w:sz w:val="24"/>
          <w:szCs w:val="24"/>
        </w:rPr>
        <w:t xml:space="preserve"> on Customer Cause</w:t>
      </w:r>
      <w:r w:rsidR="00453E23" w:rsidRPr="00E53E48">
        <w:rPr>
          <w:sz w:val="24"/>
          <w:szCs w:val="24"/>
        </w:rPr>
        <w:t xml:space="preserve"> for Failure to Pay</w:t>
      </w:r>
      <w:r w:rsidRPr="00E53E48">
        <w:rPr>
          <w:sz w:val="24"/>
          <w:szCs w:val="24"/>
        </w:rPr>
        <w:t xml:space="preserve">) for failure </w:t>
      </w:r>
      <w:r w:rsidR="004A1C76" w:rsidRPr="00E53E48">
        <w:rPr>
          <w:sz w:val="24"/>
          <w:szCs w:val="24"/>
        </w:rPr>
        <w:t xml:space="preserve">by the Customer </w:t>
      </w:r>
      <w:r w:rsidRPr="00E53E48">
        <w:rPr>
          <w:sz w:val="24"/>
          <w:szCs w:val="24"/>
        </w:rPr>
        <w:t>to pay undisputed</w:t>
      </w:r>
      <w:r w:rsidR="008D7F3F" w:rsidRPr="00E53E48">
        <w:rPr>
          <w:sz w:val="24"/>
          <w:szCs w:val="24"/>
        </w:rPr>
        <w:t xml:space="preserve"> Call Off Contract </w:t>
      </w:r>
      <w:r w:rsidRPr="00E53E48">
        <w:rPr>
          <w:sz w:val="24"/>
          <w:szCs w:val="24"/>
        </w:rPr>
        <w:t>Charges.</w:t>
      </w:r>
    </w:p>
    <w:p w14:paraId="72BCDFBA" w14:textId="77777777" w:rsidR="008D0A60" w:rsidRPr="00E53E48" w:rsidRDefault="00FD752D" w:rsidP="003B5A7F">
      <w:pPr>
        <w:pStyle w:val="GPSL1CLAUSEHEADING"/>
        <w:spacing w:before="120" w:after="120"/>
        <w:rPr>
          <w:rFonts w:ascii="Arial" w:hAnsi="Arial"/>
          <w:sz w:val="24"/>
          <w:szCs w:val="24"/>
        </w:rPr>
      </w:pPr>
      <w:bookmarkStart w:id="229" w:name="_Toc349229831"/>
      <w:bookmarkStart w:id="230" w:name="_Toc349229994"/>
      <w:bookmarkStart w:id="231" w:name="_Toc349230394"/>
      <w:bookmarkStart w:id="232" w:name="_Toc349231276"/>
      <w:bookmarkStart w:id="233" w:name="_Toc349232002"/>
      <w:bookmarkStart w:id="234" w:name="_Toc349232383"/>
      <w:bookmarkStart w:id="235" w:name="_Toc349233119"/>
      <w:bookmarkStart w:id="236" w:name="_Toc349233254"/>
      <w:bookmarkStart w:id="237" w:name="_Toc349233388"/>
      <w:bookmarkStart w:id="238" w:name="_Toc350502977"/>
      <w:bookmarkStart w:id="239" w:name="_Toc350503967"/>
      <w:bookmarkStart w:id="240" w:name="_Toc350506257"/>
      <w:bookmarkStart w:id="241" w:name="_Toc350506495"/>
      <w:bookmarkStart w:id="242" w:name="_Toc350506625"/>
      <w:bookmarkStart w:id="243" w:name="_Toc350506755"/>
      <w:bookmarkStart w:id="244" w:name="_Toc350506887"/>
      <w:bookmarkStart w:id="245" w:name="_Toc350507348"/>
      <w:bookmarkStart w:id="246" w:name="_Toc350507882"/>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Pr="00E53E48">
        <w:rPr>
          <w:rFonts w:ascii="Arial" w:hAnsi="Arial"/>
          <w:sz w:val="24"/>
          <w:szCs w:val="24"/>
        </w:rPr>
        <w:t xml:space="preserve"> </w:t>
      </w:r>
      <w:bookmarkStart w:id="247" w:name="_Toc91152035"/>
      <w:r w:rsidR="003F6864" w:rsidRPr="00E53E48">
        <w:rPr>
          <w:rFonts w:ascii="Arial" w:hAnsi="Arial"/>
          <w:sz w:val="24"/>
          <w:szCs w:val="24"/>
        </w:rPr>
        <w:t xml:space="preserve">goods - </w:t>
      </w:r>
      <w:r w:rsidRPr="00E53E48">
        <w:rPr>
          <w:rFonts w:ascii="Arial" w:hAnsi="Arial"/>
          <w:sz w:val="24"/>
          <w:szCs w:val="24"/>
        </w:rPr>
        <w:t>NOT USED</w:t>
      </w:r>
      <w:bookmarkEnd w:id="247"/>
    </w:p>
    <w:p w14:paraId="52DFC51A" w14:textId="77777777" w:rsidR="00E13960" w:rsidRPr="00E53E48" w:rsidRDefault="00F7472E" w:rsidP="003B5A7F">
      <w:pPr>
        <w:pStyle w:val="GPSL1CLAUSEHEADING"/>
        <w:spacing w:before="120" w:after="120"/>
        <w:rPr>
          <w:rFonts w:ascii="Arial" w:hAnsi="Arial"/>
          <w:sz w:val="24"/>
          <w:szCs w:val="24"/>
        </w:rPr>
      </w:pPr>
      <w:bookmarkStart w:id="248" w:name="_Toc349229833"/>
      <w:bookmarkStart w:id="249" w:name="_Toc349229996"/>
      <w:bookmarkStart w:id="250" w:name="_Toc349230396"/>
      <w:bookmarkStart w:id="251" w:name="_Toc349231278"/>
      <w:bookmarkStart w:id="252" w:name="_Toc349232004"/>
      <w:bookmarkStart w:id="253" w:name="_Toc349232385"/>
      <w:bookmarkStart w:id="254" w:name="_Toc349233121"/>
      <w:bookmarkStart w:id="255" w:name="_Toc349233256"/>
      <w:bookmarkStart w:id="256" w:name="_Toc349233390"/>
      <w:bookmarkStart w:id="257" w:name="_Toc350502979"/>
      <w:bookmarkStart w:id="258" w:name="_Toc350503969"/>
      <w:bookmarkStart w:id="259" w:name="_Toc350506259"/>
      <w:bookmarkStart w:id="260" w:name="_Toc350506497"/>
      <w:bookmarkStart w:id="261" w:name="_Toc350506627"/>
      <w:bookmarkStart w:id="262" w:name="_Toc350506757"/>
      <w:bookmarkStart w:id="263" w:name="_Toc350506889"/>
      <w:bookmarkStart w:id="264" w:name="_Toc350507350"/>
      <w:bookmarkStart w:id="265" w:name="_Toc350507884"/>
      <w:bookmarkStart w:id="266" w:name="_Toc315265006"/>
      <w:bookmarkStart w:id="267" w:name="_Ref349133455"/>
      <w:bookmarkStart w:id="268" w:name="_Ref349135371"/>
      <w:bookmarkStart w:id="269" w:name="_Toc350502980"/>
      <w:bookmarkStart w:id="270" w:name="_Toc350503970"/>
      <w:bookmarkStart w:id="271" w:name="_Toc351710860"/>
      <w:bookmarkStart w:id="272" w:name="_Toc358671719"/>
      <w:bookmarkStart w:id="273" w:name="_Ref426714187"/>
      <w:bookmarkStart w:id="274" w:name="_Toc91152036"/>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E53E48">
        <w:rPr>
          <w:rFonts w:ascii="Arial" w:hAnsi="Arial"/>
          <w:sz w:val="24"/>
          <w:szCs w:val="24"/>
        </w:rPr>
        <w:t>INSTALLATION WORK</w:t>
      </w:r>
      <w:bookmarkEnd w:id="266"/>
      <w:r w:rsidRPr="00E53E48">
        <w:rPr>
          <w:rFonts w:ascii="Arial" w:hAnsi="Arial"/>
          <w:sz w:val="24"/>
          <w:szCs w:val="24"/>
        </w:rPr>
        <w:t>S</w:t>
      </w:r>
      <w:bookmarkEnd w:id="267"/>
      <w:bookmarkEnd w:id="268"/>
      <w:bookmarkEnd w:id="269"/>
      <w:bookmarkEnd w:id="270"/>
      <w:bookmarkEnd w:id="271"/>
      <w:bookmarkEnd w:id="272"/>
      <w:bookmarkEnd w:id="273"/>
      <w:r w:rsidR="003F6864" w:rsidRPr="00E53E48">
        <w:rPr>
          <w:rFonts w:ascii="Arial" w:hAnsi="Arial"/>
          <w:sz w:val="24"/>
          <w:szCs w:val="24"/>
        </w:rPr>
        <w:t xml:space="preserve"> – NOT USED</w:t>
      </w:r>
      <w:bookmarkEnd w:id="274"/>
    </w:p>
    <w:p w14:paraId="6D994AE3" w14:textId="77777777" w:rsidR="008D0A60" w:rsidRPr="00E53E48" w:rsidRDefault="007355E9" w:rsidP="003B5A7F">
      <w:pPr>
        <w:pStyle w:val="GPSL1CLAUSEHEADING"/>
        <w:spacing w:before="120" w:after="120"/>
        <w:rPr>
          <w:rFonts w:ascii="Arial" w:hAnsi="Arial"/>
          <w:sz w:val="24"/>
          <w:szCs w:val="24"/>
        </w:rPr>
      </w:pPr>
      <w:bookmarkStart w:id="275" w:name="_Toc349229835"/>
      <w:bookmarkStart w:id="276" w:name="_Toc349229998"/>
      <w:bookmarkStart w:id="277" w:name="_Toc349230398"/>
      <w:bookmarkStart w:id="278" w:name="_Toc349231280"/>
      <w:bookmarkStart w:id="279" w:name="_Toc349232006"/>
      <w:bookmarkStart w:id="280" w:name="_Toc349232387"/>
      <w:bookmarkStart w:id="281" w:name="_Toc349233123"/>
      <w:bookmarkStart w:id="282" w:name="_Toc349233258"/>
      <w:bookmarkStart w:id="283" w:name="_Toc349233392"/>
      <w:bookmarkStart w:id="284" w:name="_Toc350502981"/>
      <w:bookmarkStart w:id="285" w:name="_Toc350503971"/>
      <w:bookmarkStart w:id="286" w:name="_Toc350506261"/>
      <w:bookmarkStart w:id="287" w:name="_Toc350506499"/>
      <w:bookmarkStart w:id="288" w:name="_Toc350506629"/>
      <w:bookmarkStart w:id="289" w:name="_Toc350506759"/>
      <w:bookmarkStart w:id="290" w:name="_Toc350506891"/>
      <w:bookmarkStart w:id="291" w:name="_Toc350507352"/>
      <w:bookmarkStart w:id="292" w:name="_Toc350507886"/>
      <w:bookmarkStart w:id="293" w:name="_Toc349229836"/>
      <w:bookmarkStart w:id="294" w:name="_Toc349229999"/>
      <w:bookmarkStart w:id="295" w:name="_Toc349230399"/>
      <w:bookmarkStart w:id="296" w:name="_Toc349231281"/>
      <w:bookmarkStart w:id="297" w:name="_Toc349232007"/>
      <w:bookmarkStart w:id="298" w:name="_Toc349232388"/>
      <w:bookmarkStart w:id="299" w:name="_Toc349233124"/>
      <w:bookmarkStart w:id="300" w:name="_Toc349233259"/>
      <w:bookmarkStart w:id="301" w:name="_Toc349233393"/>
      <w:bookmarkStart w:id="302" w:name="_Toc350502982"/>
      <w:bookmarkStart w:id="303" w:name="_Toc350503972"/>
      <w:bookmarkStart w:id="304" w:name="_Toc350506262"/>
      <w:bookmarkStart w:id="305" w:name="_Toc350506500"/>
      <w:bookmarkStart w:id="306" w:name="_Toc350506630"/>
      <w:bookmarkStart w:id="307" w:name="_Toc350506760"/>
      <w:bookmarkStart w:id="308" w:name="_Toc350506892"/>
      <w:bookmarkStart w:id="309" w:name="_Toc350507353"/>
      <w:bookmarkStart w:id="310" w:name="_Toc350507887"/>
      <w:bookmarkStart w:id="311" w:name="_Toc349229838"/>
      <w:bookmarkStart w:id="312" w:name="_Toc349230001"/>
      <w:bookmarkStart w:id="313" w:name="_Toc349230401"/>
      <w:bookmarkStart w:id="314" w:name="_Toc349231283"/>
      <w:bookmarkStart w:id="315" w:name="_Toc349232009"/>
      <w:bookmarkStart w:id="316" w:name="_Toc349232390"/>
      <w:bookmarkStart w:id="317" w:name="_Toc349233126"/>
      <w:bookmarkStart w:id="318" w:name="_Toc349233261"/>
      <w:bookmarkStart w:id="319" w:name="_Toc349233395"/>
      <w:bookmarkStart w:id="320" w:name="_Toc350502984"/>
      <w:bookmarkStart w:id="321" w:name="_Toc350503974"/>
      <w:bookmarkStart w:id="322" w:name="_Toc350506264"/>
      <w:bookmarkStart w:id="323" w:name="_Toc350506502"/>
      <w:bookmarkStart w:id="324" w:name="_Toc350506632"/>
      <w:bookmarkStart w:id="325" w:name="_Toc350506762"/>
      <w:bookmarkStart w:id="326" w:name="_Toc350506894"/>
      <w:bookmarkStart w:id="327" w:name="_Toc350507355"/>
      <w:bookmarkStart w:id="328" w:name="_Toc350507889"/>
      <w:bookmarkStart w:id="329" w:name="_Toc358671364"/>
      <w:bookmarkStart w:id="330" w:name="_Toc358671483"/>
      <w:bookmarkStart w:id="331" w:name="_Toc358671602"/>
      <w:bookmarkStart w:id="332" w:name="_Toc358671722"/>
      <w:bookmarkStart w:id="333" w:name="_Toc349229840"/>
      <w:bookmarkStart w:id="334" w:name="_Toc349230003"/>
      <w:bookmarkStart w:id="335" w:name="_Toc349230403"/>
      <w:bookmarkStart w:id="336" w:name="_Toc349231285"/>
      <w:bookmarkStart w:id="337" w:name="_Toc349232011"/>
      <w:bookmarkStart w:id="338" w:name="_Toc349232392"/>
      <w:bookmarkStart w:id="339" w:name="_Toc349233128"/>
      <w:bookmarkStart w:id="340" w:name="_Toc349233263"/>
      <w:bookmarkStart w:id="341" w:name="_Toc349233397"/>
      <w:bookmarkStart w:id="342" w:name="_Toc350502986"/>
      <w:bookmarkStart w:id="343" w:name="_Toc350503976"/>
      <w:bookmarkStart w:id="344" w:name="_Toc350506266"/>
      <w:bookmarkStart w:id="345" w:name="_Toc350506504"/>
      <w:bookmarkStart w:id="346" w:name="_Toc350506634"/>
      <w:bookmarkStart w:id="347" w:name="_Toc350506764"/>
      <w:bookmarkStart w:id="348" w:name="_Toc350506896"/>
      <w:bookmarkStart w:id="349" w:name="_Toc350507357"/>
      <w:bookmarkStart w:id="350" w:name="_Toc350507891"/>
      <w:bookmarkStart w:id="351" w:name="_Toc349229842"/>
      <w:bookmarkStart w:id="352" w:name="_Toc349230005"/>
      <w:bookmarkStart w:id="353" w:name="_Toc349230405"/>
      <w:bookmarkStart w:id="354" w:name="_Toc349231287"/>
      <w:bookmarkStart w:id="355" w:name="_Toc349232013"/>
      <w:bookmarkStart w:id="356" w:name="_Toc349232394"/>
      <w:bookmarkStart w:id="357" w:name="_Toc349233130"/>
      <w:bookmarkStart w:id="358" w:name="_Toc349233265"/>
      <w:bookmarkStart w:id="359" w:name="_Toc349233399"/>
      <w:bookmarkStart w:id="360" w:name="_Toc350502988"/>
      <w:bookmarkStart w:id="361" w:name="_Toc350503978"/>
      <w:bookmarkStart w:id="362" w:name="_Toc350506268"/>
      <w:bookmarkStart w:id="363" w:name="_Toc350506506"/>
      <w:bookmarkStart w:id="364" w:name="_Toc350506636"/>
      <w:bookmarkStart w:id="365" w:name="_Toc350506766"/>
      <w:bookmarkStart w:id="366" w:name="_Toc350506898"/>
      <w:bookmarkStart w:id="367" w:name="_Toc350507359"/>
      <w:bookmarkStart w:id="368" w:name="_Toc350507893"/>
      <w:bookmarkStart w:id="369" w:name="_Toc349229844"/>
      <w:bookmarkStart w:id="370" w:name="_Toc349230007"/>
      <w:bookmarkStart w:id="371" w:name="_Toc349230407"/>
      <w:bookmarkStart w:id="372" w:name="_Toc349231289"/>
      <w:bookmarkStart w:id="373" w:name="_Toc349232015"/>
      <w:bookmarkStart w:id="374" w:name="_Toc349232396"/>
      <w:bookmarkStart w:id="375" w:name="_Toc349233132"/>
      <w:bookmarkStart w:id="376" w:name="_Toc349233267"/>
      <w:bookmarkStart w:id="377" w:name="_Toc349233401"/>
      <w:bookmarkStart w:id="378" w:name="_Toc350502990"/>
      <w:bookmarkStart w:id="379" w:name="_Toc350503980"/>
      <w:bookmarkStart w:id="380" w:name="_Toc350506270"/>
      <w:bookmarkStart w:id="381" w:name="_Toc350506508"/>
      <w:bookmarkStart w:id="382" w:name="_Toc350506638"/>
      <w:bookmarkStart w:id="383" w:name="_Toc350506768"/>
      <w:bookmarkStart w:id="384" w:name="_Toc350506900"/>
      <w:bookmarkStart w:id="385" w:name="_Toc350507361"/>
      <w:bookmarkStart w:id="386" w:name="_Toc350507895"/>
      <w:bookmarkStart w:id="387" w:name="_Ref349134683"/>
      <w:bookmarkStart w:id="388" w:name="_Ref349135141"/>
      <w:bookmarkStart w:id="389" w:name="_Toc350502991"/>
      <w:bookmarkStart w:id="390" w:name="_Toc350503981"/>
      <w:bookmarkStart w:id="391" w:name="_Toc351710865"/>
      <w:bookmarkStart w:id="392" w:name="_Toc358671725"/>
      <w:bookmarkStart w:id="393" w:name="_Toc91152037"/>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sidRPr="00E53E48">
        <w:rPr>
          <w:rFonts w:ascii="Arial" w:hAnsi="Arial"/>
          <w:sz w:val="24"/>
          <w:szCs w:val="24"/>
        </w:rPr>
        <w:t>STANDARDS AND QUALITY</w:t>
      </w:r>
      <w:bookmarkEnd w:id="387"/>
      <w:bookmarkEnd w:id="388"/>
      <w:bookmarkEnd w:id="389"/>
      <w:bookmarkEnd w:id="390"/>
      <w:bookmarkEnd w:id="391"/>
      <w:bookmarkEnd w:id="392"/>
      <w:bookmarkEnd w:id="393"/>
    </w:p>
    <w:p w14:paraId="2CDADB81" w14:textId="77777777" w:rsidR="00E13960" w:rsidRPr="00E53E48" w:rsidRDefault="00EB69CC" w:rsidP="003B5A7F">
      <w:pPr>
        <w:pStyle w:val="GPSL2numberedclause"/>
        <w:rPr>
          <w:rFonts w:ascii="Arial" w:hAnsi="Arial"/>
          <w:sz w:val="24"/>
          <w:szCs w:val="24"/>
        </w:rPr>
      </w:pPr>
      <w:r w:rsidRPr="00E53E48">
        <w:rPr>
          <w:rFonts w:ascii="Arial" w:hAnsi="Arial"/>
          <w:sz w:val="24"/>
          <w:szCs w:val="24"/>
        </w:rPr>
        <w:t>The Supplier shall at all times during the Call Off Contract Period comply</w:t>
      </w:r>
      <w:r w:rsidR="00D74069" w:rsidRPr="00E53E48">
        <w:rPr>
          <w:rFonts w:ascii="Arial" w:hAnsi="Arial"/>
          <w:sz w:val="24"/>
          <w:szCs w:val="24"/>
        </w:rPr>
        <w:t xml:space="preserve"> with</w:t>
      </w:r>
      <w:r w:rsidR="006613BC" w:rsidRPr="00E53E48">
        <w:rPr>
          <w:rFonts w:ascii="Arial" w:hAnsi="Arial"/>
          <w:sz w:val="24"/>
          <w:szCs w:val="24"/>
        </w:rPr>
        <w:t xml:space="preserve"> the </w:t>
      </w:r>
      <w:r w:rsidR="007355E9" w:rsidRPr="00E53E48">
        <w:rPr>
          <w:rFonts w:ascii="Arial" w:hAnsi="Arial"/>
          <w:sz w:val="24"/>
          <w:szCs w:val="24"/>
        </w:rPr>
        <w:t>Standards</w:t>
      </w:r>
      <w:r w:rsidR="00D74069" w:rsidRPr="00E53E48">
        <w:rPr>
          <w:rFonts w:ascii="Arial" w:hAnsi="Arial"/>
          <w:sz w:val="24"/>
          <w:szCs w:val="24"/>
        </w:rPr>
        <w:t xml:space="preserve"> </w:t>
      </w:r>
      <w:r w:rsidRPr="00E53E48">
        <w:rPr>
          <w:rFonts w:ascii="Arial" w:hAnsi="Arial"/>
          <w:sz w:val="24"/>
          <w:szCs w:val="24"/>
        </w:rPr>
        <w:t>and</w:t>
      </w:r>
      <w:r w:rsidR="00D74069" w:rsidRPr="00E53E48">
        <w:rPr>
          <w:rFonts w:ascii="Arial" w:hAnsi="Arial"/>
          <w:sz w:val="24"/>
          <w:szCs w:val="24"/>
        </w:rPr>
        <w:t xml:space="preserve"> </w:t>
      </w:r>
      <w:r w:rsidR="007355E9" w:rsidRPr="00E53E48">
        <w:rPr>
          <w:rFonts w:ascii="Arial" w:hAnsi="Arial"/>
          <w:sz w:val="24"/>
          <w:szCs w:val="24"/>
        </w:rPr>
        <w:t>maintain</w:t>
      </w:r>
      <w:r w:rsidRPr="00E53E48">
        <w:rPr>
          <w:rFonts w:ascii="Arial" w:hAnsi="Arial"/>
          <w:sz w:val="24"/>
          <w:szCs w:val="24"/>
        </w:rPr>
        <w:t>, where applicable,</w:t>
      </w:r>
      <w:r w:rsidR="007355E9" w:rsidRPr="00E53E48">
        <w:rPr>
          <w:rFonts w:ascii="Arial" w:hAnsi="Arial"/>
          <w:sz w:val="24"/>
          <w:szCs w:val="24"/>
        </w:rPr>
        <w:t xml:space="preserve"> accreditation with the relevant</w:t>
      </w:r>
      <w:r w:rsidR="004D59A3" w:rsidRPr="00E53E48">
        <w:rPr>
          <w:rFonts w:ascii="Arial" w:hAnsi="Arial"/>
          <w:sz w:val="24"/>
          <w:szCs w:val="24"/>
        </w:rPr>
        <w:t xml:space="preserve"> Standards' authorisation body.</w:t>
      </w:r>
    </w:p>
    <w:p w14:paraId="6323B336" w14:textId="77777777" w:rsidR="005E1E3C" w:rsidRPr="00E53E48" w:rsidRDefault="00B2085F" w:rsidP="003B5A7F">
      <w:pPr>
        <w:pStyle w:val="GPSL2numberedclause"/>
        <w:rPr>
          <w:rFonts w:ascii="Arial" w:hAnsi="Arial"/>
          <w:b/>
          <w:bCs/>
          <w:sz w:val="24"/>
          <w:szCs w:val="24"/>
          <w:u w:val="single"/>
        </w:rPr>
      </w:pPr>
      <w:r w:rsidRPr="00E53E48">
        <w:rPr>
          <w:rFonts w:ascii="Arial" w:hAnsi="Arial"/>
          <w:sz w:val="24"/>
          <w:szCs w:val="24"/>
        </w:rPr>
        <w:t xml:space="preserve">Throughout the Call Off Contract Period, the Parties shall notify each other of any new or emergent standards which could affect the Supplier’s provision, or the receipt by the Customer, of the </w:t>
      </w:r>
      <w:r w:rsidR="009E0BBE" w:rsidRPr="00E53E48">
        <w:rPr>
          <w:rFonts w:ascii="Arial" w:hAnsi="Arial"/>
          <w:sz w:val="24"/>
          <w:szCs w:val="24"/>
        </w:rPr>
        <w:t>Services</w:t>
      </w:r>
      <w:r w:rsidRPr="00E53E48">
        <w:rPr>
          <w:rFonts w:ascii="Arial" w:hAnsi="Arial"/>
          <w:sz w:val="24"/>
          <w:szCs w:val="24"/>
        </w:rPr>
        <w:t>. The adoption of any such new or emergent standard, or changes to existing Standards</w:t>
      </w:r>
      <w:r w:rsidR="005E1E3C" w:rsidRPr="00E53E48">
        <w:rPr>
          <w:rFonts w:ascii="Arial" w:hAnsi="Arial"/>
          <w:sz w:val="24"/>
          <w:szCs w:val="24"/>
        </w:rPr>
        <w:t xml:space="preserve"> (including any specified in the Call Off Order Form)</w:t>
      </w:r>
      <w:r w:rsidRPr="00E53E48">
        <w:rPr>
          <w:rFonts w:ascii="Arial" w:hAnsi="Arial"/>
          <w:sz w:val="24"/>
          <w:szCs w:val="24"/>
        </w:rPr>
        <w:t>, shall be agreed in accordance with the Variation Procedure.</w:t>
      </w:r>
      <w:r w:rsidR="003A7207" w:rsidRPr="00E53E48">
        <w:rPr>
          <w:rFonts w:ascii="Arial" w:hAnsi="Arial"/>
          <w:sz w:val="24"/>
          <w:szCs w:val="24"/>
        </w:rPr>
        <w:t xml:space="preserve"> </w:t>
      </w:r>
    </w:p>
    <w:p w14:paraId="6B9F062A" w14:textId="77777777" w:rsidR="00B2085F" w:rsidRPr="00E53E48" w:rsidRDefault="00B2085F" w:rsidP="003B5A7F">
      <w:pPr>
        <w:pStyle w:val="GPSL2numberedclause"/>
        <w:rPr>
          <w:rFonts w:ascii="Arial" w:hAnsi="Arial"/>
          <w:b/>
          <w:bCs/>
          <w:sz w:val="24"/>
          <w:szCs w:val="24"/>
          <w:u w:val="single"/>
        </w:rPr>
      </w:pPr>
      <w:r w:rsidRPr="00E53E48">
        <w:rPr>
          <w:rFonts w:ascii="Arial" w:hAnsi="Arial"/>
          <w:sz w:val="24"/>
          <w:szCs w:val="24"/>
        </w:rPr>
        <w:t xml:space="preserve">Where a new or emergent standard is to be developed or introduced by the Customer, the Supplier shall be responsible for ensuring that the potential impact on the Supplier’s provision, or the Customer’s receipt of the </w:t>
      </w:r>
      <w:r w:rsidR="009E0BBE" w:rsidRPr="00E53E48">
        <w:rPr>
          <w:rFonts w:ascii="Arial" w:hAnsi="Arial"/>
          <w:sz w:val="24"/>
          <w:szCs w:val="24"/>
        </w:rPr>
        <w:t xml:space="preserve"> Services</w:t>
      </w:r>
      <w:r w:rsidRPr="00E53E48">
        <w:rPr>
          <w:rFonts w:ascii="Arial" w:hAnsi="Arial"/>
          <w:sz w:val="24"/>
          <w:szCs w:val="24"/>
        </w:rPr>
        <w:t xml:space="preserve"> is explained to the Customer (within a reasonable timeframe), prior to the implementation of the new or emergent Standard.</w:t>
      </w:r>
    </w:p>
    <w:p w14:paraId="4EBC7A82" w14:textId="77777777" w:rsidR="00E341DC" w:rsidRPr="00E53E48" w:rsidRDefault="00B2085F" w:rsidP="003B5A7F">
      <w:pPr>
        <w:pStyle w:val="GPSL2numberedclause"/>
        <w:rPr>
          <w:rFonts w:ascii="Arial" w:hAnsi="Arial"/>
          <w:sz w:val="24"/>
          <w:szCs w:val="24"/>
        </w:rPr>
      </w:pPr>
      <w:r w:rsidRPr="00E53E48">
        <w:rPr>
          <w:rFonts w:ascii="Arial" w:hAnsi="Arial"/>
          <w:sz w:val="24"/>
          <w:szCs w:val="24"/>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E53E48">
        <w:rPr>
          <w:rFonts w:ascii="Arial" w:hAnsi="Arial"/>
          <w:sz w:val="24"/>
          <w:szCs w:val="24"/>
        </w:rPr>
        <w:t xml:space="preserve">(and the written consent of the </w:t>
      </w:r>
      <w:r w:rsidR="000C7735" w:rsidRPr="00E53E48">
        <w:rPr>
          <w:rFonts w:ascii="Arial" w:hAnsi="Arial"/>
          <w:sz w:val="24"/>
          <w:szCs w:val="24"/>
        </w:rPr>
        <w:t xml:space="preserve">Customer </w:t>
      </w:r>
      <w:r w:rsidR="003A7207" w:rsidRPr="00E53E48">
        <w:rPr>
          <w:rFonts w:ascii="Arial" w:hAnsi="Arial"/>
          <w:sz w:val="24"/>
          <w:szCs w:val="24"/>
        </w:rPr>
        <w:t xml:space="preserve">where </w:t>
      </w:r>
      <w:r w:rsidR="00D94725" w:rsidRPr="00E53E48">
        <w:rPr>
          <w:rFonts w:ascii="Arial" w:hAnsi="Arial"/>
          <w:sz w:val="24"/>
          <w:szCs w:val="24"/>
        </w:rPr>
        <w:t xml:space="preserve">the relevant Standard or Standards is/are included in Framework Schedule 2 </w:t>
      </w:r>
      <w:r w:rsidR="00A75F43" w:rsidRPr="00E53E48">
        <w:rPr>
          <w:rFonts w:ascii="Arial" w:hAnsi="Arial"/>
          <w:sz w:val="24"/>
          <w:szCs w:val="24"/>
        </w:rPr>
        <w:t>(Services</w:t>
      </w:r>
      <w:r w:rsidR="00D94725" w:rsidRPr="00E53E48">
        <w:rPr>
          <w:rFonts w:ascii="Arial" w:hAnsi="Arial"/>
          <w:sz w:val="24"/>
          <w:szCs w:val="24"/>
        </w:rPr>
        <w:t xml:space="preserve"> and Key Performance Indicators) </w:t>
      </w:r>
      <w:r w:rsidRPr="00E53E48">
        <w:rPr>
          <w:rFonts w:ascii="Arial" w:hAnsi="Arial"/>
          <w:sz w:val="24"/>
          <w:szCs w:val="24"/>
        </w:rPr>
        <w:t>and shall be implemented within an agreed timescale.</w:t>
      </w:r>
      <w:bookmarkStart w:id="394" w:name="_Toc358671726"/>
      <w:bookmarkStart w:id="395" w:name="_Ref359400813"/>
      <w:bookmarkStart w:id="396" w:name="_Ref360630342"/>
      <w:bookmarkStart w:id="397" w:name="_Ref378255343"/>
      <w:bookmarkStart w:id="398" w:name="_Ref378256210"/>
      <w:bookmarkStart w:id="399" w:name="_Ref378256239"/>
      <w:bookmarkStart w:id="400" w:name="_Ref378258641"/>
    </w:p>
    <w:p w14:paraId="2FB4B3CE" w14:textId="77777777" w:rsidR="00E13960" w:rsidRPr="00E53E48" w:rsidRDefault="00B2085F" w:rsidP="003B5A7F">
      <w:pPr>
        <w:pStyle w:val="GPSL2numberedclause"/>
        <w:rPr>
          <w:rFonts w:ascii="Arial" w:hAnsi="Arial"/>
          <w:sz w:val="24"/>
          <w:szCs w:val="24"/>
        </w:rPr>
      </w:pPr>
      <w:r w:rsidRPr="00E53E48">
        <w:rPr>
          <w:rFonts w:ascii="Arial" w:hAnsi="Arial"/>
          <w:sz w:val="24"/>
          <w:szCs w:val="24"/>
        </w:rPr>
        <w:t xml:space="preserve">Where a standard, policy or document is referred to by reference to a hyperlink, then if the hyperlink is changed or no longer provides access to the relevant standard, policy or document, the Supplier shall notify the </w:t>
      </w:r>
      <w:r w:rsidR="003747CA" w:rsidRPr="00E53E48">
        <w:rPr>
          <w:rFonts w:ascii="Arial" w:hAnsi="Arial"/>
          <w:sz w:val="24"/>
          <w:szCs w:val="24"/>
        </w:rPr>
        <w:t xml:space="preserve">Customer </w:t>
      </w:r>
      <w:r w:rsidRPr="00E53E48">
        <w:rPr>
          <w:rFonts w:ascii="Arial" w:hAnsi="Arial"/>
          <w:sz w:val="24"/>
          <w:szCs w:val="24"/>
        </w:rPr>
        <w:t>and the Parties shall agree the impact of such change</w:t>
      </w:r>
      <w:r w:rsidR="003747CA" w:rsidRPr="00E53E48">
        <w:rPr>
          <w:rFonts w:ascii="Arial" w:hAnsi="Arial"/>
          <w:sz w:val="24"/>
          <w:szCs w:val="24"/>
        </w:rPr>
        <w:t xml:space="preserve">. </w:t>
      </w:r>
    </w:p>
    <w:p w14:paraId="4262B2DD" w14:textId="77777777" w:rsidR="00E13960" w:rsidRPr="00E53E48" w:rsidRDefault="00863962" w:rsidP="003B5A7F">
      <w:pPr>
        <w:pStyle w:val="GPSL1CLAUSEHEADING"/>
        <w:spacing w:before="120" w:after="120"/>
        <w:rPr>
          <w:rFonts w:ascii="Arial" w:hAnsi="Arial"/>
          <w:sz w:val="24"/>
          <w:szCs w:val="24"/>
        </w:rPr>
      </w:pPr>
      <w:bookmarkStart w:id="401" w:name="_Ref379808156"/>
      <w:bookmarkStart w:id="402" w:name="_Toc91152038"/>
      <w:r w:rsidRPr="00E53E48">
        <w:rPr>
          <w:rFonts w:ascii="Arial" w:hAnsi="Arial"/>
          <w:sz w:val="24"/>
          <w:szCs w:val="24"/>
        </w:rPr>
        <w:t>TESTING</w:t>
      </w:r>
      <w:bookmarkStart w:id="403" w:name="_Toc373311043"/>
      <w:bookmarkEnd w:id="394"/>
      <w:bookmarkEnd w:id="395"/>
      <w:bookmarkEnd w:id="396"/>
      <w:bookmarkEnd w:id="397"/>
      <w:bookmarkEnd w:id="398"/>
      <w:bookmarkEnd w:id="399"/>
      <w:bookmarkEnd w:id="400"/>
      <w:bookmarkEnd w:id="401"/>
      <w:bookmarkEnd w:id="402"/>
      <w:bookmarkEnd w:id="403"/>
    </w:p>
    <w:p w14:paraId="5F7497A2" w14:textId="31B3BAD4" w:rsidR="00995C96" w:rsidRPr="00E53E48" w:rsidRDefault="00863962" w:rsidP="003B5A7F">
      <w:pPr>
        <w:pStyle w:val="GPSL2numberedclause"/>
        <w:rPr>
          <w:rFonts w:ascii="Arial" w:hAnsi="Arial"/>
          <w:sz w:val="24"/>
          <w:szCs w:val="24"/>
        </w:rPr>
      </w:pPr>
      <w:r w:rsidRPr="00E53E48">
        <w:rPr>
          <w:rFonts w:ascii="Arial" w:hAnsi="Arial"/>
          <w:sz w:val="24"/>
          <w:szCs w:val="24"/>
        </w:rPr>
        <w:t>This Clause</w:t>
      </w:r>
      <w:r w:rsidR="00F65529" w:rsidRPr="00E53E48">
        <w:rPr>
          <w:rFonts w:ascii="Arial" w:hAnsi="Arial"/>
          <w:sz w:val="24"/>
          <w:szCs w:val="24"/>
        </w:rPr>
        <w:t xml:space="preserve"> </w:t>
      </w:r>
      <w:r w:rsidR="00F65529" w:rsidRPr="00E53E48">
        <w:rPr>
          <w:rFonts w:ascii="Arial" w:hAnsi="Arial"/>
          <w:sz w:val="24"/>
          <w:szCs w:val="24"/>
        </w:rPr>
        <w:fldChar w:fldCharType="begin"/>
      </w:r>
      <w:r w:rsidR="00F65529" w:rsidRPr="00E53E48">
        <w:rPr>
          <w:rFonts w:ascii="Arial" w:hAnsi="Arial"/>
          <w:sz w:val="24"/>
          <w:szCs w:val="24"/>
        </w:rPr>
        <w:instrText xml:space="preserve"> REF _Ref379808156 \r \h </w:instrText>
      </w:r>
      <w:r w:rsidR="00CE2EC6" w:rsidRPr="00E53E48">
        <w:rPr>
          <w:rFonts w:ascii="Arial" w:hAnsi="Arial"/>
          <w:sz w:val="24"/>
          <w:szCs w:val="24"/>
        </w:rPr>
        <w:instrText xml:space="preserve"> \* MERGEFORMAT </w:instrText>
      </w:r>
      <w:r w:rsidR="00F65529" w:rsidRPr="00E53E48">
        <w:rPr>
          <w:rFonts w:ascii="Arial" w:hAnsi="Arial"/>
          <w:sz w:val="24"/>
          <w:szCs w:val="24"/>
        </w:rPr>
      </w:r>
      <w:r w:rsidR="00F65529" w:rsidRPr="00E53E48">
        <w:rPr>
          <w:rFonts w:ascii="Arial" w:hAnsi="Arial"/>
          <w:sz w:val="24"/>
          <w:szCs w:val="24"/>
        </w:rPr>
        <w:fldChar w:fldCharType="separate"/>
      </w:r>
      <w:r w:rsidR="00E53E48">
        <w:rPr>
          <w:rFonts w:ascii="Arial" w:hAnsi="Arial"/>
          <w:sz w:val="24"/>
          <w:szCs w:val="24"/>
        </w:rPr>
        <w:t>12</w:t>
      </w:r>
      <w:r w:rsidR="00F65529" w:rsidRPr="00E53E48">
        <w:rPr>
          <w:rFonts w:ascii="Arial" w:hAnsi="Arial"/>
          <w:sz w:val="24"/>
          <w:szCs w:val="24"/>
        </w:rPr>
        <w:fldChar w:fldCharType="end"/>
      </w:r>
      <w:r w:rsidRPr="00E53E48">
        <w:rPr>
          <w:rFonts w:ascii="Arial" w:hAnsi="Arial"/>
          <w:sz w:val="24"/>
          <w:szCs w:val="24"/>
        </w:rPr>
        <w:t xml:space="preserve"> </w:t>
      </w:r>
      <w:r w:rsidR="00565152" w:rsidRPr="00E53E48">
        <w:rPr>
          <w:rFonts w:ascii="Arial" w:hAnsi="Arial"/>
          <w:sz w:val="24"/>
          <w:szCs w:val="24"/>
        </w:rPr>
        <w:t>s</w:t>
      </w:r>
      <w:r w:rsidRPr="00E53E48">
        <w:rPr>
          <w:rFonts w:ascii="Arial" w:hAnsi="Arial"/>
          <w:sz w:val="24"/>
          <w:szCs w:val="24"/>
        </w:rPr>
        <w:t xml:space="preserve">hall apply if so specified by the Customer in the </w:t>
      </w:r>
      <w:r w:rsidR="00DE233F" w:rsidRPr="00E53E48">
        <w:rPr>
          <w:rFonts w:ascii="Arial" w:hAnsi="Arial"/>
          <w:sz w:val="24"/>
          <w:szCs w:val="24"/>
        </w:rPr>
        <w:t>Call Off</w:t>
      </w:r>
      <w:r w:rsidR="003451E9" w:rsidRPr="00E53E48">
        <w:rPr>
          <w:rFonts w:ascii="Arial" w:hAnsi="Arial"/>
          <w:sz w:val="24"/>
          <w:szCs w:val="24"/>
        </w:rPr>
        <w:t xml:space="preserve"> Order Form</w:t>
      </w:r>
      <w:r w:rsidRPr="00E53E48">
        <w:rPr>
          <w:rFonts w:ascii="Arial" w:hAnsi="Arial"/>
          <w:sz w:val="24"/>
          <w:szCs w:val="24"/>
        </w:rPr>
        <w:t>.</w:t>
      </w:r>
    </w:p>
    <w:p w14:paraId="16EA0968" w14:textId="77777777" w:rsidR="009C5028" w:rsidRPr="00E53E48" w:rsidRDefault="00863962" w:rsidP="003B5A7F">
      <w:pPr>
        <w:pStyle w:val="GPSL2numberedclause"/>
        <w:rPr>
          <w:rFonts w:ascii="Arial" w:hAnsi="Arial"/>
          <w:sz w:val="24"/>
          <w:szCs w:val="24"/>
        </w:rPr>
      </w:pPr>
      <w:r w:rsidRPr="00E53E48">
        <w:rPr>
          <w:rFonts w:ascii="Arial" w:hAnsi="Arial"/>
          <w:sz w:val="24"/>
          <w:szCs w:val="24"/>
        </w:rPr>
        <w:t>The Parties shall comply with any provisions set out</w:t>
      </w:r>
      <w:r w:rsidR="00A767CB" w:rsidRPr="00E53E48">
        <w:rPr>
          <w:rFonts w:ascii="Arial" w:hAnsi="Arial"/>
          <w:sz w:val="24"/>
          <w:szCs w:val="24"/>
        </w:rPr>
        <w:t xml:space="preserve"> in</w:t>
      </w:r>
      <w:r w:rsidRPr="00E53E48">
        <w:rPr>
          <w:rFonts w:ascii="Arial" w:hAnsi="Arial"/>
          <w:sz w:val="24"/>
          <w:szCs w:val="24"/>
        </w:rPr>
        <w:t xml:space="preserve"> Call Off Schedule 5 (Testing).</w:t>
      </w:r>
      <w:bookmarkStart w:id="404" w:name="_Toc373311044"/>
      <w:bookmarkEnd w:id="404"/>
    </w:p>
    <w:p w14:paraId="2B778F4F" w14:textId="77777777" w:rsidR="00375CB5" w:rsidRPr="00E53E48" w:rsidRDefault="00A657C3" w:rsidP="003B5A7F">
      <w:pPr>
        <w:pStyle w:val="GPSL1CLAUSEHEADING"/>
        <w:spacing w:before="120" w:after="120"/>
        <w:rPr>
          <w:rFonts w:ascii="Arial" w:hAnsi="Arial"/>
          <w:sz w:val="24"/>
          <w:szCs w:val="24"/>
        </w:rPr>
      </w:pPr>
      <w:bookmarkStart w:id="405" w:name="_Toc379795927"/>
      <w:bookmarkStart w:id="406" w:name="_Toc379805292"/>
      <w:bookmarkStart w:id="407" w:name="_Toc379807088"/>
      <w:bookmarkStart w:id="408" w:name="_Toc349229846"/>
      <w:bookmarkStart w:id="409" w:name="_Toc349230009"/>
      <w:bookmarkStart w:id="410" w:name="_Toc349230409"/>
      <w:bookmarkStart w:id="411" w:name="_Toc349231291"/>
      <w:bookmarkStart w:id="412" w:name="_Toc349232017"/>
      <w:bookmarkStart w:id="413" w:name="_Toc349232398"/>
      <w:bookmarkStart w:id="414" w:name="_Toc349233134"/>
      <w:bookmarkStart w:id="415" w:name="_Toc349233269"/>
      <w:bookmarkStart w:id="416" w:name="_Toc349233403"/>
      <w:bookmarkStart w:id="417" w:name="_Toc350502992"/>
      <w:bookmarkStart w:id="418" w:name="_Toc350503982"/>
      <w:bookmarkStart w:id="419" w:name="_Toc350506272"/>
      <w:bookmarkStart w:id="420" w:name="_Toc350506510"/>
      <w:bookmarkStart w:id="421" w:name="_Toc350506640"/>
      <w:bookmarkStart w:id="422" w:name="_Toc350506770"/>
      <w:bookmarkStart w:id="423" w:name="_Toc350506902"/>
      <w:bookmarkStart w:id="424" w:name="_Toc350507363"/>
      <w:bookmarkStart w:id="425" w:name="_Toc350507897"/>
      <w:bookmarkStart w:id="426" w:name="_Toc349229848"/>
      <w:bookmarkStart w:id="427" w:name="_Toc349230011"/>
      <w:bookmarkStart w:id="428" w:name="_Toc349230411"/>
      <w:bookmarkStart w:id="429" w:name="_Toc349231293"/>
      <w:bookmarkStart w:id="430" w:name="_Toc349232019"/>
      <w:bookmarkStart w:id="431" w:name="_Toc349232400"/>
      <w:bookmarkStart w:id="432" w:name="_Toc349233136"/>
      <w:bookmarkStart w:id="433" w:name="_Toc349233271"/>
      <w:bookmarkStart w:id="434" w:name="_Toc349233405"/>
      <w:bookmarkStart w:id="435" w:name="_Toc350502994"/>
      <w:bookmarkStart w:id="436" w:name="_Toc350503984"/>
      <w:bookmarkStart w:id="437" w:name="_Toc350506274"/>
      <w:bookmarkStart w:id="438" w:name="_Toc350506512"/>
      <w:bookmarkStart w:id="439" w:name="_Toc350506642"/>
      <w:bookmarkStart w:id="440" w:name="_Toc350506772"/>
      <w:bookmarkStart w:id="441" w:name="_Toc350506904"/>
      <w:bookmarkStart w:id="442" w:name="_Toc350507365"/>
      <w:bookmarkStart w:id="443" w:name="_Toc350507899"/>
      <w:bookmarkStart w:id="444" w:name="_Toc350502995"/>
      <w:bookmarkStart w:id="445" w:name="_Toc350503985"/>
      <w:bookmarkStart w:id="446" w:name="_Toc351710867"/>
      <w:bookmarkStart w:id="447" w:name="_Toc358671727"/>
      <w:bookmarkStart w:id="448" w:name="_Ref359401013"/>
      <w:bookmarkStart w:id="449" w:name="_Ref360457568"/>
      <w:bookmarkStart w:id="450" w:name="_Ref360693581"/>
      <w:bookmarkStart w:id="451" w:name="_Ref364421482"/>
      <w:bookmarkStart w:id="452" w:name="_Ref429561351"/>
      <w:bookmarkStart w:id="453" w:name="_Toc91152039"/>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sidRPr="00E53E48">
        <w:rPr>
          <w:rFonts w:ascii="Arial" w:hAnsi="Arial"/>
          <w:sz w:val="24"/>
          <w:szCs w:val="24"/>
        </w:rPr>
        <w:t>SERVICE LEVELS</w:t>
      </w:r>
      <w:bookmarkEnd w:id="444"/>
      <w:bookmarkEnd w:id="445"/>
      <w:bookmarkEnd w:id="446"/>
      <w:bookmarkEnd w:id="447"/>
      <w:bookmarkEnd w:id="448"/>
      <w:bookmarkEnd w:id="449"/>
      <w:bookmarkEnd w:id="450"/>
      <w:bookmarkEnd w:id="451"/>
      <w:bookmarkEnd w:id="452"/>
      <w:bookmarkEnd w:id="453"/>
      <w:r w:rsidRPr="00E53E48">
        <w:rPr>
          <w:rFonts w:ascii="Arial" w:hAnsi="Arial"/>
          <w:sz w:val="24"/>
          <w:szCs w:val="24"/>
        </w:rPr>
        <w:t xml:space="preserve"> </w:t>
      </w:r>
    </w:p>
    <w:p w14:paraId="24C189D7" w14:textId="371F0F6B" w:rsidR="005B29C1" w:rsidRPr="00E53E48" w:rsidRDefault="002E442A" w:rsidP="003B5A7F">
      <w:pPr>
        <w:pStyle w:val="GPSL2numberedclause"/>
        <w:rPr>
          <w:rFonts w:ascii="Arial" w:hAnsi="Arial"/>
          <w:sz w:val="24"/>
          <w:szCs w:val="24"/>
        </w:rPr>
      </w:pPr>
      <w:r w:rsidRPr="00E53E48">
        <w:rPr>
          <w:rFonts w:ascii="Arial" w:hAnsi="Arial"/>
          <w:sz w:val="24"/>
          <w:szCs w:val="24"/>
        </w:rPr>
        <w:lastRenderedPageBreak/>
        <w:t xml:space="preserve">This Clause </w:t>
      </w:r>
      <w:r w:rsidR="00F65529" w:rsidRPr="00E53E48">
        <w:rPr>
          <w:rFonts w:ascii="Arial" w:hAnsi="Arial"/>
          <w:sz w:val="24"/>
          <w:szCs w:val="24"/>
        </w:rPr>
        <w:fldChar w:fldCharType="begin"/>
      </w:r>
      <w:r w:rsidR="00F65529" w:rsidRPr="00E53E48">
        <w:rPr>
          <w:rFonts w:ascii="Arial" w:hAnsi="Arial"/>
          <w:sz w:val="24"/>
          <w:szCs w:val="24"/>
        </w:rPr>
        <w:instrText xml:space="preserve"> REF _Ref429561351 \r \h </w:instrText>
      </w:r>
      <w:r w:rsidR="00CE2EC6" w:rsidRPr="00E53E48">
        <w:rPr>
          <w:rFonts w:ascii="Arial" w:hAnsi="Arial"/>
          <w:sz w:val="24"/>
          <w:szCs w:val="24"/>
        </w:rPr>
        <w:instrText xml:space="preserve"> \* MERGEFORMAT </w:instrText>
      </w:r>
      <w:r w:rsidR="00F65529" w:rsidRPr="00E53E48">
        <w:rPr>
          <w:rFonts w:ascii="Arial" w:hAnsi="Arial"/>
          <w:sz w:val="24"/>
          <w:szCs w:val="24"/>
        </w:rPr>
      </w:r>
      <w:r w:rsidR="00F65529" w:rsidRPr="00E53E48">
        <w:rPr>
          <w:rFonts w:ascii="Arial" w:hAnsi="Arial"/>
          <w:sz w:val="24"/>
          <w:szCs w:val="24"/>
        </w:rPr>
        <w:fldChar w:fldCharType="separate"/>
      </w:r>
      <w:r w:rsidR="00E53E48">
        <w:rPr>
          <w:rFonts w:ascii="Arial" w:hAnsi="Arial"/>
          <w:sz w:val="24"/>
          <w:szCs w:val="24"/>
        </w:rPr>
        <w:t>13</w:t>
      </w:r>
      <w:r w:rsidR="00F65529" w:rsidRPr="00E53E48">
        <w:rPr>
          <w:rFonts w:ascii="Arial" w:hAnsi="Arial"/>
          <w:sz w:val="24"/>
          <w:szCs w:val="24"/>
        </w:rPr>
        <w:fldChar w:fldCharType="end"/>
      </w:r>
      <w:r w:rsidR="00F65529" w:rsidRPr="00E53E48">
        <w:rPr>
          <w:rFonts w:ascii="Arial" w:hAnsi="Arial"/>
          <w:sz w:val="24"/>
          <w:szCs w:val="24"/>
        </w:rPr>
        <w:t xml:space="preserve"> </w:t>
      </w:r>
      <w:r w:rsidRPr="00E53E48">
        <w:rPr>
          <w:rFonts w:ascii="Arial" w:hAnsi="Arial"/>
          <w:sz w:val="24"/>
          <w:szCs w:val="24"/>
        </w:rPr>
        <w:t xml:space="preserve">shall apply where the Customer </w:t>
      </w:r>
      <w:r w:rsidR="00433EFA" w:rsidRPr="00E53E48">
        <w:rPr>
          <w:rFonts w:ascii="Arial" w:hAnsi="Arial"/>
          <w:sz w:val="24"/>
          <w:szCs w:val="24"/>
        </w:rPr>
        <w:t xml:space="preserve">has specified </w:t>
      </w:r>
      <w:r w:rsidRPr="00E53E48">
        <w:rPr>
          <w:rFonts w:ascii="Arial" w:hAnsi="Arial"/>
          <w:sz w:val="24"/>
          <w:szCs w:val="24"/>
        </w:rPr>
        <w:t xml:space="preserve">Service Levels </w:t>
      </w:r>
      <w:r w:rsidR="00433EFA" w:rsidRPr="00E53E48">
        <w:rPr>
          <w:rFonts w:ascii="Arial" w:hAnsi="Arial"/>
          <w:sz w:val="24"/>
          <w:szCs w:val="24"/>
        </w:rPr>
        <w:t>in the Call Off Order Form</w:t>
      </w:r>
      <w:r w:rsidR="005B29C1" w:rsidRPr="00E53E48">
        <w:rPr>
          <w:rFonts w:ascii="Arial" w:hAnsi="Arial"/>
          <w:sz w:val="24"/>
          <w:szCs w:val="24"/>
        </w:rPr>
        <w:t>.</w:t>
      </w:r>
      <w:r w:rsidR="00433EFA" w:rsidRPr="00E53E48">
        <w:rPr>
          <w:rFonts w:ascii="Arial" w:hAnsi="Arial"/>
          <w:sz w:val="24"/>
          <w:szCs w:val="24"/>
        </w:rPr>
        <w:t xml:space="preserve"> Where the Customer has specified Service Levels, sub-clauses </w:t>
      </w:r>
      <w:r w:rsidR="009070C5" w:rsidRPr="00E53E48">
        <w:rPr>
          <w:rFonts w:ascii="Arial" w:hAnsi="Arial"/>
          <w:sz w:val="24"/>
          <w:szCs w:val="24"/>
        </w:rPr>
        <w:fldChar w:fldCharType="begin"/>
      </w:r>
      <w:r w:rsidR="009070C5" w:rsidRPr="00E53E48">
        <w:rPr>
          <w:rFonts w:ascii="Arial" w:hAnsi="Arial"/>
          <w:sz w:val="24"/>
          <w:szCs w:val="24"/>
        </w:rPr>
        <w:instrText xml:space="preserve"> REF _Ref426723957 \r \h </w:instrText>
      </w:r>
      <w:r w:rsidR="00CE2EC6" w:rsidRPr="00E53E48">
        <w:rPr>
          <w:rFonts w:ascii="Arial" w:hAnsi="Arial"/>
          <w:sz w:val="24"/>
          <w:szCs w:val="24"/>
        </w:rPr>
        <w:instrText xml:space="preserve"> \* MERGEFORMAT </w:instrText>
      </w:r>
      <w:r w:rsidR="009070C5" w:rsidRPr="00E53E48">
        <w:rPr>
          <w:rFonts w:ascii="Arial" w:hAnsi="Arial"/>
          <w:sz w:val="24"/>
          <w:szCs w:val="24"/>
        </w:rPr>
      </w:r>
      <w:r w:rsidR="009070C5" w:rsidRPr="00E53E48">
        <w:rPr>
          <w:rFonts w:ascii="Arial" w:hAnsi="Arial"/>
          <w:sz w:val="24"/>
          <w:szCs w:val="24"/>
        </w:rPr>
        <w:fldChar w:fldCharType="separate"/>
      </w:r>
      <w:r w:rsidR="00E53E48">
        <w:rPr>
          <w:rFonts w:ascii="Arial" w:hAnsi="Arial"/>
          <w:sz w:val="24"/>
          <w:szCs w:val="24"/>
        </w:rPr>
        <w:t>13.2</w:t>
      </w:r>
      <w:r w:rsidR="009070C5" w:rsidRPr="00E53E48">
        <w:rPr>
          <w:rFonts w:ascii="Arial" w:hAnsi="Arial"/>
          <w:sz w:val="24"/>
          <w:szCs w:val="24"/>
        </w:rPr>
        <w:fldChar w:fldCharType="end"/>
      </w:r>
      <w:r w:rsidR="009070C5" w:rsidRPr="00E53E48">
        <w:rPr>
          <w:rFonts w:ascii="Arial" w:hAnsi="Arial"/>
          <w:sz w:val="24"/>
          <w:szCs w:val="24"/>
        </w:rPr>
        <w:t xml:space="preserve">, </w:t>
      </w:r>
      <w:r w:rsidR="009070C5" w:rsidRPr="00E53E48">
        <w:rPr>
          <w:rFonts w:ascii="Arial" w:hAnsi="Arial"/>
          <w:sz w:val="24"/>
          <w:szCs w:val="24"/>
        </w:rPr>
        <w:fldChar w:fldCharType="begin"/>
      </w:r>
      <w:r w:rsidR="009070C5" w:rsidRPr="00E53E48">
        <w:rPr>
          <w:rFonts w:ascii="Arial" w:hAnsi="Arial"/>
          <w:sz w:val="24"/>
          <w:szCs w:val="24"/>
        </w:rPr>
        <w:instrText xml:space="preserve"> REF _Ref426723973 \r \h </w:instrText>
      </w:r>
      <w:r w:rsidR="00CE2EC6" w:rsidRPr="00E53E48">
        <w:rPr>
          <w:rFonts w:ascii="Arial" w:hAnsi="Arial"/>
          <w:sz w:val="24"/>
          <w:szCs w:val="24"/>
        </w:rPr>
        <w:instrText xml:space="preserve"> \* MERGEFORMAT </w:instrText>
      </w:r>
      <w:r w:rsidR="009070C5" w:rsidRPr="00E53E48">
        <w:rPr>
          <w:rFonts w:ascii="Arial" w:hAnsi="Arial"/>
          <w:sz w:val="24"/>
          <w:szCs w:val="24"/>
        </w:rPr>
      </w:r>
      <w:r w:rsidR="009070C5" w:rsidRPr="00E53E48">
        <w:rPr>
          <w:rFonts w:ascii="Arial" w:hAnsi="Arial"/>
          <w:sz w:val="24"/>
          <w:szCs w:val="24"/>
        </w:rPr>
        <w:fldChar w:fldCharType="separate"/>
      </w:r>
      <w:r w:rsidR="00E53E48">
        <w:rPr>
          <w:rFonts w:ascii="Arial" w:hAnsi="Arial"/>
          <w:sz w:val="24"/>
          <w:szCs w:val="24"/>
        </w:rPr>
        <w:t>13.3</w:t>
      </w:r>
      <w:r w:rsidR="009070C5" w:rsidRPr="00E53E48">
        <w:rPr>
          <w:rFonts w:ascii="Arial" w:hAnsi="Arial"/>
          <w:sz w:val="24"/>
          <w:szCs w:val="24"/>
        </w:rPr>
        <w:fldChar w:fldCharType="end"/>
      </w:r>
      <w:r w:rsidR="005B29C1" w:rsidRPr="00E53E48">
        <w:rPr>
          <w:rFonts w:ascii="Arial" w:hAnsi="Arial"/>
          <w:sz w:val="24"/>
          <w:szCs w:val="24"/>
        </w:rPr>
        <w:t xml:space="preserve"> </w:t>
      </w:r>
      <w:r w:rsidR="009070C5" w:rsidRPr="00E53E48">
        <w:rPr>
          <w:rFonts w:ascii="Arial" w:hAnsi="Arial"/>
          <w:sz w:val="24"/>
          <w:szCs w:val="24"/>
        </w:rPr>
        <w:t xml:space="preserve">and </w:t>
      </w:r>
      <w:r w:rsidR="009070C5" w:rsidRPr="00E53E48">
        <w:rPr>
          <w:rFonts w:ascii="Arial" w:hAnsi="Arial"/>
          <w:sz w:val="24"/>
          <w:szCs w:val="24"/>
        </w:rPr>
        <w:fldChar w:fldCharType="begin"/>
      </w:r>
      <w:r w:rsidR="009070C5" w:rsidRPr="00E53E48">
        <w:rPr>
          <w:rFonts w:ascii="Arial" w:hAnsi="Arial"/>
          <w:sz w:val="24"/>
          <w:szCs w:val="24"/>
        </w:rPr>
        <w:instrText xml:space="preserve"> REF _Ref379282612 \r \h </w:instrText>
      </w:r>
      <w:r w:rsidR="00CE2EC6" w:rsidRPr="00E53E48">
        <w:rPr>
          <w:rFonts w:ascii="Arial" w:hAnsi="Arial"/>
          <w:sz w:val="24"/>
          <w:szCs w:val="24"/>
        </w:rPr>
        <w:instrText xml:space="preserve"> \* MERGEFORMAT </w:instrText>
      </w:r>
      <w:r w:rsidR="009070C5" w:rsidRPr="00E53E48">
        <w:rPr>
          <w:rFonts w:ascii="Arial" w:hAnsi="Arial"/>
          <w:sz w:val="24"/>
          <w:szCs w:val="24"/>
        </w:rPr>
      </w:r>
      <w:r w:rsidR="009070C5" w:rsidRPr="00E53E48">
        <w:rPr>
          <w:rFonts w:ascii="Arial" w:hAnsi="Arial"/>
          <w:sz w:val="24"/>
          <w:szCs w:val="24"/>
        </w:rPr>
        <w:fldChar w:fldCharType="separate"/>
      </w:r>
      <w:r w:rsidR="00E53E48">
        <w:rPr>
          <w:rFonts w:ascii="Arial" w:hAnsi="Arial"/>
          <w:sz w:val="24"/>
          <w:szCs w:val="24"/>
        </w:rPr>
        <w:t>13.7</w:t>
      </w:r>
      <w:r w:rsidR="009070C5" w:rsidRPr="00E53E48">
        <w:rPr>
          <w:rFonts w:ascii="Arial" w:hAnsi="Arial"/>
          <w:sz w:val="24"/>
          <w:szCs w:val="24"/>
        </w:rPr>
        <w:fldChar w:fldCharType="end"/>
      </w:r>
      <w:r w:rsidR="009070C5" w:rsidRPr="00E53E48">
        <w:rPr>
          <w:rFonts w:ascii="Arial" w:hAnsi="Arial"/>
          <w:sz w:val="24"/>
          <w:szCs w:val="24"/>
        </w:rPr>
        <w:t xml:space="preserve"> shall apply. </w:t>
      </w:r>
    </w:p>
    <w:p w14:paraId="2FD1C32A" w14:textId="2F7EFAD9" w:rsidR="00E13960" w:rsidRPr="00E53E48" w:rsidRDefault="005B29C1" w:rsidP="003B5A7F">
      <w:pPr>
        <w:pStyle w:val="GPSL2numberedclause"/>
        <w:rPr>
          <w:rFonts w:ascii="Arial" w:hAnsi="Arial"/>
          <w:sz w:val="24"/>
          <w:szCs w:val="24"/>
        </w:rPr>
      </w:pPr>
      <w:bookmarkStart w:id="454" w:name="_Ref426723957"/>
      <w:r w:rsidRPr="00E53E48">
        <w:rPr>
          <w:rFonts w:ascii="Arial" w:hAnsi="Arial"/>
          <w:sz w:val="24"/>
          <w:szCs w:val="24"/>
        </w:rPr>
        <w:t xml:space="preserve">When this Clause </w:t>
      </w:r>
      <w:r w:rsidR="00F65529" w:rsidRPr="00E53E48">
        <w:rPr>
          <w:rFonts w:ascii="Arial" w:hAnsi="Arial"/>
          <w:sz w:val="24"/>
          <w:szCs w:val="24"/>
        </w:rPr>
        <w:fldChar w:fldCharType="begin"/>
      </w:r>
      <w:r w:rsidR="00F65529" w:rsidRPr="00E53E48">
        <w:rPr>
          <w:rFonts w:ascii="Arial" w:hAnsi="Arial"/>
          <w:sz w:val="24"/>
          <w:szCs w:val="24"/>
        </w:rPr>
        <w:instrText xml:space="preserve"> REF _Ref426723957 \r \h </w:instrText>
      </w:r>
      <w:r w:rsidR="00CE2EC6" w:rsidRPr="00E53E48">
        <w:rPr>
          <w:rFonts w:ascii="Arial" w:hAnsi="Arial"/>
          <w:sz w:val="24"/>
          <w:szCs w:val="24"/>
        </w:rPr>
        <w:instrText xml:space="preserve"> \* MERGEFORMAT </w:instrText>
      </w:r>
      <w:r w:rsidR="00F65529" w:rsidRPr="00E53E48">
        <w:rPr>
          <w:rFonts w:ascii="Arial" w:hAnsi="Arial"/>
          <w:sz w:val="24"/>
          <w:szCs w:val="24"/>
        </w:rPr>
      </w:r>
      <w:r w:rsidR="00F65529" w:rsidRPr="00E53E48">
        <w:rPr>
          <w:rFonts w:ascii="Arial" w:hAnsi="Arial"/>
          <w:sz w:val="24"/>
          <w:szCs w:val="24"/>
        </w:rPr>
        <w:fldChar w:fldCharType="separate"/>
      </w:r>
      <w:r w:rsidR="00E53E48">
        <w:rPr>
          <w:rFonts w:ascii="Arial" w:hAnsi="Arial"/>
          <w:sz w:val="24"/>
          <w:szCs w:val="24"/>
        </w:rPr>
        <w:t>13.2</w:t>
      </w:r>
      <w:r w:rsidR="00F65529" w:rsidRPr="00E53E48">
        <w:rPr>
          <w:rFonts w:ascii="Arial" w:hAnsi="Arial"/>
          <w:sz w:val="24"/>
          <w:szCs w:val="24"/>
        </w:rPr>
        <w:fldChar w:fldCharType="end"/>
      </w:r>
      <w:r w:rsidR="00F65529" w:rsidRPr="00E53E48">
        <w:rPr>
          <w:rFonts w:ascii="Arial" w:hAnsi="Arial"/>
          <w:sz w:val="24"/>
          <w:szCs w:val="24"/>
        </w:rPr>
        <w:t xml:space="preserve"> </w:t>
      </w:r>
      <w:r w:rsidRPr="00E53E48">
        <w:rPr>
          <w:rFonts w:ascii="Arial" w:hAnsi="Arial"/>
          <w:sz w:val="24"/>
          <w:szCs w:val="24"/>
        </w:rPr>
        <w:t>applies,</w:t>
      </w:r>
      <w:r w:rsidR="002E442A" w:rsidRPr="00E53E48">
        <w:rPr>
          <w:rFonts w:ascii="Arial" w:hAnsi="Arial"/>
          <w:sz w:val="24"/>
          <w:szCs w:val="24"/>
        </w:rPr>
        <w:t xml:space="preserve"> t</w:t>
      </w:r>
      <w:r w:rsidR="00861D4E" w:rsidRPr="00E53E48">
        <w:rPr>
          <w:rFonts w:ascii="Arial" w:hAnsi="Arial"/>
          <w:sz w:val="24"/>
          <w:szCs w:val="24"/>
        </w:rPr>
        <w:t>he Parties shall</w:t>
      </w:r>
      <w:r w:rsidRPr="00E53E48">
        <w:rPr>
          <w:rFonts w:ascii="Arial" w:hAnsi="Arial"/>
          <w:sz w:val="24"/>
          <w:szCs w:val="24"/>
        </w:rPr>
        <w:t xml:space="preserve"> also</w:t>
      </w:r>
      <w:r w:rsidR="00861D4E" w:rsidRPr="00E53E48">
        <w:rPr>
          <w:rFonts w:ascii="Arial" w:hAnsi="Arial"/>
          <w:sz w:val="24"/>
          <w:szCs w:val="24"/>
        </w:rPr>
        <w:t xml:space="preserve"> comply with the provisions of Part A (Service Levels) of Call Off Schedule 6 (Service Levels and Performance Monitoring).</w:t>
      </w:r>
      <w:bookmarkEnd w:id="454"/>
    </w:p>
    <w:p w14:paraId="1D38F5BB" w14:textId="77777777" w:rsidR="00E13960" w:rsidRPr="00E53E48" w:rsidRDefault="00A37E55" w:rsidP="003B5A7F">
      <w:pPr>
        <w:pStyle w:val="GPSL2numberedclause"/>
        <w:rPr>
          <w:rFonts w:ascii="Arial" w:hAnsi="Arial"/>
          <w:sz w:val="24"/>
          <w:szCs w:val="24"/>
        </w:rPr>
      </w:pPr>
      <w:bookmarkStart w:id="455" w:name="_Ref426723973"/>
      <w:r w:rsidRPr="00E53E48">
        <w:rPr>
          <w:rFonts w:ascii="Arial" w:hAnsi="Arial"/>
          <w:sz w:val="24"/>
          <w:szCs w:val="24"/>
        </w:rPr>
        <w:t xml:space="preserve">The Supplier shall at all times during the Call Off Contract Period provide </w:t>
      </w:r>
      <w:r w:rsidR="00A75F43" w:rsidRPr="00E53E48">
        <w:rPr>
          <w:rFonts w:ascii="Arial" w:hAnsi="Arial"/>
          <w:sz w:val="24"/>
          <w:szCs w:val="24"/>
        </w:rPr>
        <w:t>the Services</w:t>
      </w:r>
      <w:r w:rsidR="00BD4CA2" w:rsidRPr="00E53E48">
        <w:rPr>
          <w:rFonts w:ascii="Arial" w:hAnsi="Arial"/>
          <w:sz w:val="24"/>
          <w:szCs w:val="24"/>
        </w:rPr>
        <w:t xml:space="preserve"> </w:t>
      </w:r>
      <w:r w:rsidRPr="00E53E48">
        <w:rPr>
          <w:rFonts w:ascii="Arial" w:hAnsi="Arial"/>
          <w:sz w:val="24"/>
          <w:szCs w:val="24"/>
        </w:rPr>
        <w:t xml:space="preserve">to meet or exceed </w:t>
      </w:r>
      <w:r w:rsidR="00A405B0" w:rsidRPr="00E53E48">
        <w:rPr>
          <w:rFonts w:ascii="Arial" w:hAnsi="Arial"/>
          <w:sz w:val="24"/>
          <w:szCs w:val="24"/>
        </w:rPr>
        <w:t xml:space="preserve">the </w:t>
      </w:r>
      <w:r w:rsidR="0067396F" w:rsidRPr="00E53E48">
        <w:rPr>
          <w:rFonts w:ascii="Arial" w:hAnsi="Arial"/>
          <w:sz w:val="24"/>
          <w:szCs w:val="24"/>
        </w:rPr>
        <w:t>Service Level Performance Measure</w:t>
      </w:r>
      <w:r w:rsidR="00A405B0" w:rsidRPr="00E53E48">
        <w:rPr>
          <w:rFonts w:ascii="Arial" w:hAnsi="Arial"/>
          <w:sz w:val="24"/>
          <w:szCs w:val="24"/>
        </w:rPr>
        <w:t xml:space="preserve"> </w:t>
      </w:r>
      <w:r w:rsidR="00FA7C73" w:rsidRPr="00E53E48">
        <w:rPr>
          <w:rFonts w:ascii="Arial" w:hAnsi="Arial"/>
          <w:sz w:val="24"/>
          <w:szCs w:val="24"/>
        </w:rPr>
        <w:t xml:space="preserve">for each </w:t>
      </w:r>
      <w:r w:rsidRPr="00E53E48">
        <w:rPr>
          <w:rFonts w:ascii="Arial" w:hAnsi="Arial"/>
          <w:sz w:val="24"/>
          <w:szCs w:val="24"/>
        </w:rPr>
        <w:t xml:space="preserve">Service Level </w:t>
      </w:r>
      <w:r w:rsidR="00696963" w:rsidRPr="00E53E48">
        <w:rPr>
          <w:rFonts w:ascii="Arial" w:hAnsi="Arial"/>
          <w:sz w:val="24"/>
          <w:szCs w:val="24"/>
        </w:rPr>
        <w:t>Performance Criterion</w:t>
      </w:r>
      <w:r w:rsidRPr="00E53E48">
        <w:rPr>
          <w:rFonts w:ascii="Arial" w:hAnsi="Arial"/>
          <w:sz w:val="24"/>
          <w:szCs w:val="24"/>
        </w:rPr>
        <w:t>.</w:t>
      </w:r>
      <w:bookmarkEnd w:id="455"/>
    </w:p>
    <w:p w14:paraId="2D37C7BF" w14:textId="77777777" w:rsidR="00E13960" w:rsidRPr="00E53E48" w:rsidRDefault="00A37E55" w:rsidP="003B5A7F">
      <w:pPr>
        <w:pStyle w:val="GPSL2numberedclause"/>
        <w:rPr>
          <w:rFonts w:ascii="Arial" w:hAnsi="Arial"/>
          <w:sz w:val="24"/>
          <w:szCs w:val="24"/>
        </w:rPr>
      </w:pPr>
      <w:r w:rsidRPr="00E53E48">
        <w:rPr>
          <w:rFonts w:ascii="Arial" w:hAnsi="Arial"/>
          <w:sz w:val="24"/>
          <w:szCs w:val="24"/>
        </w:rPr>
        <w:t xml:space="preserve">The Supplier acknowledges that any Service Level </w:t>
      </w:r>
      <w:r w:rsidR="009A7CC5" w:rsidRPr="00E53E48">
        <w:rPr>
          <w:rFonts w:ascii="Arial" w:hAnsi="Arial"/>
          <w:sz w:val="24"/>
          <w:szCs w:val="24"/>
        </w:rPr>
        <w:t xml:space="preserve">Failure </w:t>
      </w:r>
      <w:r w:rsidRPr="00E53E48">
        <w:rPr>
          <w:rFonts w:ascii="Arial" w:hAnsi="Arial"/>
          <w:sz w:val="24"/>
          <w:szCs w:val="24"/>
        </w:rPr>
        <w:t xml:space="preserve">may have a material adverse impact on the business and operations of the Customer and that </w:t>
      </w:r>
      <w:r w:rsidR="009A7CC5" w:rsidRPr="00E53E48">
        <w:rPr>
          <w:rFonts w:ascii="Arial" w:hAnsi="Arial"/>
          <w:sz w:val="24"/>
          <w:szCs w:val="24"/>
        </w:rPr>
        <w:t>it</w:t>
      </w:r>
      <w:r w:rsidRPr="00E53E48">
        <w:rPr>
          <w:rFonts w:ascii="Arial" w:hAnsi="Arial"/>
          <w:sz w:val="24"/>
          <w:szCs w:val="24"/>
        </w:rPr>
        <w:t xml:space="preserve"> shall entitle the Customer </w:t>
      </w:r>
      <w:r w:rsidR="00E22973" w:rsidRPr="00E53E48">
        <w:rPr>
          <w:rFonts w:ascii="Arial" w:hAnsi="Arial"/>
          <w:sz w:val="24"/>
          <w:szCs w:val="24"/>
        </w:rPr>
        <w:t>to the rights set out in</w:t>
      </w:r>
      <w:r w:rsidR="0039536C" w:rsidRPr="00E53E48">
        <w:rPr>
          <w:rFonts w:ascii="Arial" w:hAnsi="Arial"/>
          <w:sz w:val="24"/>
          <w:szCs w:val="24"/>
        </w:rPr>
        <w:t xml:space="preserve"> </w:t>
      </w:r>
      <w:r w:rsidR="00ED7210" w:rsidRPr="00E53E48">
        <w:rPr>
          <w:rFonts w:ascii="Arial" w:hAnsi="Arial"/>
          <w:sz w:val="24"/>
          <w:szCs w:val="24"/>
        </w:rPr>
        <w:t xml:space="preserve">Part A of </w:t>
      </w:r>
      <w:r w:rsidR="00A06D5B" w:rsidRPr="00E53E48">
        <w:rPr>
          <w:rFonts w:ascii="Arial" w:hAnsi="Arial"/>
          <w:sz w:val="24"/>
          <w:szCs w:val="24"/>
        </w:rPr>
        <w:t xml:space="preserve">Call Off Schedule 6 </w:t>
      </w:r>
      <w:r w:rsidRPr="00E53E48">
        <w:rPr>
          <w:rFonts w:ascii="Arial" w:hAnsi="Arial"/>
          <w:sz w:val="24"/>
          <w:szCs w:val="24"/>
        </w:rPr>
        <w:t>(Service Levels and Performance Monitoring)</w:t>
      </w:r>
      <w:r w:rsidR="00066D90" w:rsidRPr="00E53E48">
        <w:rPr>
          <w:rFonts w:ascii="Arial" w:hAnsi="Arial"/>
          <w:sz w:val="24"/>
          <w:szCs w:val="24"/>
        </w:rPr>
        <w:t>.</w:t>
      </w:r>
    </w:p>
    <w:p w14:paraId="4FF6C8CC" w14:textId="77777777" w:rsidR="00E13960" w:rsidRPr="00E53E48" w:rsidRDefault="00066D90" w:rsidP="003B5A7F">
      <w:pPr>
        <w:pStyle w:val="GPSL2numberedclause"/>
        <w:rPr>
          <w:rFonts w:ascii="Arial" w:hAnsi="Arial"/>
          <w:sz w:val="24"/>
          <w:szCs w:val="24"/>
        </w:rPr>
      </w:pPr>
      <w:bookmarkStart w:id="456" w:name="_Ref349135639"/>
      <w:r w:rsidRPr="00E53E48">
        <w:rPr>
          <w:rFonts w:ascii="Arial" w:hAnsi="Arial"/>
          <w:sz w:val="24"/>
          <w:szCs w:val="24"/>
        </w:rPr>
        <w:t>Not used.</w:t>
      </w:r>
    </w:p>
    <w:p w14:paraId="49820EDA" w14:textId="77777777" w:rsidR="008D0A60" w:rsidRPr="00E53E48" w:rsidRDefault="00066D90" w:rsidP="003B5A7F">
      <w:pPr>
        <w:pStyle w:val="GPSL2numberedclause"/>
        <w:rPr>
          <w:rFonts w:ascii="Arial" w:hAnsi="Arial"/>
          <w:sz w:val="24"/>
          <w:szCs w:val="24"/>
        </w:rPr>
      </w:pPr>
      <w:bookmarkStart w:id="457" w:name="_Ref359240863"/>
      <w:r w:rsidRPr="00E53E48">
        <w:rPr>
          <w:rFonts w:ascii="Arial" w:hAnsi="Arial"/>
          <w:sz w:val="24"/>
          <w:szCs w:val="24"/>
        </w:rPr>
        <w:t>Not used.</w:t>
      </w:r>
      <w:bookmarkEnd w:id="457"/>
    </w:p>
    <w:p w14:paraId="1D80ABBF" w14:textId="77777777" w:rsidR="008D0A60" w:rsidRPr="00E53E48" w:rsidRDefault="008F089B" w:rsidP="003B5A7F">
      <w:pPr>
        <w:pStyle w:val="GPSL2numberedclause"/>
        <w:rPr>
          <w:rFonts w:ascii="Arial" w:hAnsi="Arial"/>
          <w:sz w:val="24"/>
          <w:szCs w:val="24"/>
        </w:rPr>
      </w:pPr>
      <w:bookmarkStart w:id="458" w:name="_Ref379282612"/>
      <w:bookmarkEnd w:id="456"/>
      <w:r w:rsidRPr="00E53E48">
        <w:rPr>
          <w:rFonts w:ascii="Arial" w:hAnsi="Arial"/>
          <w:sz w:val="24"/>
          <w:szCs w:val="24"/>
        </w:rPr>
        <w:t xml:space="preserve">Not more than once in each </w:t>
      </w:r>
      <w:r w:rsidR="00F038AE" w:rsidRPr="00E53E48">
        <w:rPr>
          <w:rFonts w:ascii="Arial" w:hAnsi="Arial"/>
          <w:sz w:val="24"/>
          <w:szCs w:val="24"/>
        </w:rPr>
        <w:t>Call Off Contract Year</w:t>
      </w:r>
      <w:r w:rsidR="006C5E34" w:rsidRPr="00E53E48">
        <w:rPr>
          <w:rFonts w:ascii="Arial" w:hAnsi="Arial"/>
          <w:sz w:val="24"/>
          <w:szCs w:val="24"/>
        </w:rPr>
        <w:t xml:space="preserve">, </w:t>
      </w:r>
      <w:r w:rsidRPr="00E53E48">
        <w:rPr>
          <w:rFonts w:ascii="Arial" w:hAnsi="Arial"/>
          <w:sz w:val="24"/>
          <w:szCs w:val="24"/>
        </w:rPr>
        <w:t xml:space="preserve">the Customer may, on </w:t>
      </w:r>
      <w:r w:rsidR="000879F7" w:rsidRPr="00E53E48">
        <w:rPr>
          <w:rFonts w:ascii="Arial" w:hAnsi="Arial"/>
          <w:sz w:val="24"/>
          <w:szCs w:val="24"/>
        </w:rPr>
        <w:t xml:space="preserve">giving the Supplier at least </w:t>
      </w:r>
      <w:r w:rsidR="00135B8A" w:rsidRPr="00E53E48">
        <w:rPr>
          <w:rFonts w:ascii="Arial" w:hAnsi="Arial"/>
          <w:sz w:val="24"/>
          <w:szCs w:val="24"/>
        </w:rPr>
        <w:t>three (</w:t>
      </w:r>
      <w:r w:rsidR="000879F7" w:rsidRPr="00E53E48">
        <w:rPr>
          <w:rFonts w:ascii="Arial" w:hAnsi="Arial"/>
          <w:sz w:val="24"/>
          <w:szCs w:val="24"/>
        </w:rPr>
        <w:t>3</w:t>
      </w:r>
      <w:r w:rsidR="00135B8A" w:rsidRPr="00E53E48">
        <w:rPr>
          <w:rFonts w:ascii="Arial" w:hAnsi="Arial"/>
          <w:sz w:val="24"/>
          <w:szCs w:val="24"/>
        </w:rPr>
        <w:t>)</w:t>
      </w:r>
      <w:r w:rsidR="000879F7" w:rsidRPr="00E53E48">
        <w:rPr>
          <w:rFonts w:ascii="Arial" w:hAnsi="Arial"/>
          <w:sz w:val="24"/>
          <w:szCs w:val="24"/>
        </w:rPr>
        <w:t xml:space="preserve"> M</w:t>
      </w:r>
      <w:r w:rsidRPr="00E53E48">
        <w:rPr>
          <w:rFonts w:ascii="Arial" w:hAnsi="Arial"/>
          <w:sz w:val="24"/>
          <w:szCs w:val="24"/>
        </w:rPr>
        <w:t>onths’ notice</w:t>
      </w:r>
      <w:r w:rsidR="000879F7" w:rsidRPr="00E53E48">
        <w:rPr>
          <w:rFonts w:ascii="Arial" w:hAnsi="Arial"/>
          <w:sz w:val="24"/>
          <w:szCs w:val="24"/>
        </w:rPr>
        <w:t>,</w:t>
      </w:r>
      <w:r w:rsidRPr="00E53E48">
        <w:rPr>
          <w:rFonts w:ascii="Arial" w:hAnsi="Arial"/>
          <w:sz w:val="24"/>
          <w:szCs w:val="24"/>
        </w:rPr>
        <w:t xml:space="preserve"> change the weighting of Service Level Performance Measure in respect of one or more</w:t>
      </w:r>
      <w:r w:rsidR="000879F7" w:rsidRPr="00E53E48">
        <w:rPr>
          <w:rFonts w:ascii="Arial" w:hAnsi="Arial"/>
          <w:sz w:val="24"/>
          <w:szCs w:val="24"/>
        </w:rPr>
        <w:t xml:space="preserve"> Service Level Performance Criteria</w:t>
      </w:r>
      <w:r w:rsidR="000879F7" w:rsidRPr="00E53E48">
        <w:rPr>
          <w:rFonts w:ascii="Arial" w:hAnsi="Arial"/>
          <w:iCs/>
          <w:sz w:val="24"/>
          <w:szCs w:val="24"/>
        </w:rPr>
        <w:t xml:space="preserve"> and the </w:t>
      </w:r>
      <w:r w:rsidR="000879F7" w:rsidRPr="00E53E48">
        <w:rPr>
          <w:rFonts w:ascii="Arial" w:hAnsi="Arial"/>
          <w:sz w:val="24"/>
          <w:szCs w:val="24"/>
        </w:rPr>
        <w:t>Supplier shall not be entitled to</w:t>
      </w:r>
      <w:r w:rsidR="000879F7" w:rsidRPr="00E53E48">
        <w:rPr>
          <w:rFonts w:ascii="Arial" w:hAnsi="Arial"/>
          <w:iCs/>
          <w:sz w:val="24"/>
          <w:szCs w:val="24"/>
        </w:rPr>
        <w:t xml:space="preserve"> object to, or increase the Call Off Contract Charges as a result of</w:t>
      </w:r>
      <w:r w:rsidR="000879F7" w:rsidRPr="00E53E48">
        <w:rPr>
          <w:rFonts w:ascii="Arial" w:hAnsi="Arial"/>
          <w:sz w:val="24"/>
          <w:szCs w:val="24"/>
        </w:rPr>
        <w:t xml:space="preserve"> such </w:t>
      </w:r>
      <w:r w:rsidR="000879F7" w:rsidRPr="00E53E48">
        <w:rPr>
          <w:rFonts w:ascii="Arial" w:hAnsi="Arial"/>
          <w:iCs/>
          <w:sz w:val="24"/>
          <w:szCs w:val="24"/>
        </w:rPr>
        <w:t>change</w:t>
      </w:r>
      <w:r w:rsidR="000879F7" w:rsidRPr="00E53E48">
        <w:rPr>
          <w:rFonts w:ascii="Arial" w:hAnsi="Arial"/>
          <w:sz w:val="24"/>
          <w:szCs w:val="24"/>
        </w:rPr>
        <w:t>s, provided that</w:t>
      </w:r>
      <w:r w:rsidRPr="00E53E48">
        <w:rPr>
          <w:rFonts w:ascii="Arial" w:hAnsi="Arial"/>
          <w:sz w:val="24"/>
          <w:szCs w:val="24"/>
        </w:rPr>
        <w:t>:</w:t>
      </w:r>
      <w:bookmarkEnd w:id="458"/>
    </w:p>
    <w:p w14:paraId="6C497D19" w14:textId="77777777" w:rsidR="008D0A60" w:rsidRPr="00E53E48" w:rsidRDefault="000879F7" w:rsidP="003B5A7F">
      <w:pPr>
        <w:pStyle w:val="GPSL3numberedclause"/>
        <w:rPr>
          <w:rFonts w:ascii="Arial" w:hAnsi="Arial"/>
          <w:sz w:val="24"/>
          <w:szCs w:val="24"/>
        </w:rPr>
      </w:pPr>
      <w:bookmarkStart w:id="459" w:name="_Ref363742547"/>
      <w:r w:rsidRPr="00E53E48">
        <w:rPr>
          <w:rFonts w:ascii="Arial" w:hAnsi="Arial"/>
          <w:sz w:val="24"/>
          <w:szCs w:val="24"/>
        </w:rPr>
        <w:t xml:space="preserve">the total number of Service Level Performance Criteria </w:t>
      </w:r>
      <w:r w:rsidR="005D13FA" w:rsidRPr="00E53E48">
        <w:rPr>
          <w:rFonts w:ascii="Arial" w:hAnsi="Arial"/>
          <w:sz w:val="24"/>
          <w:szCs w:val="24"/>
        </w:rPr>
        <w:t xml:space="preserve">for which the weighting is to be changed </w:t>
      </w:r>
      <w:r w:rsidRPr="00E53E48">
        <w:rPr>
          <w:rFonts w:ascii="Arial" w:hAnsi="Arial"/>
          <w:sz w:val="24"/>
          <w:szCs w:val="24"/>
        </w:rPr>
        <w:t>does not exceed</w:t>
      </w:r>
      <w:r w:rsidR="005D13FA" w:rsidRPr="00E53E48">
        <w:rPr>
          <w:rFonts w:ascii="Arial" w:hAnsi="Arial"/>
          <w:sz w:val="24"/>
          <w:szCs w:val="24"/>
        </w:rPr>
        <w:t xml:space="preserve"> the number set out, for the purposes of this clause, in</w:t>
      </w:r>
      <w:r w:rsidR="006C5E34" w:rsidRPr="00E53E48">
        <w:rPr>
          <w:rFonts w:ascii="Arial" w:hAnsi="Arial"/>
          <w:sz w:val="24"/>
          <w:szCs w:val="24"/>
        </w:rPr>
        <w:t xml:space="preserve"> the Call Off Order Form</w:t>
      </w:r>
      <w:r w:rsidR="005D13FA" w:rsidRPr="00E53E48">
        <w:rPr>
          <w:rFonts w:ascii="Arial" w:hAnsi="Arial"/>
          <w:sz w:val="24"/>
          <w:szCs w:val="24"/>
        </w:rPr>
        <w:t>;</w:t>
      </w:r>
    </w:p>
    <w:bookmarkEnd w:id="459"/>
    <w:p w14:paraId="5A51298F" w14:textId="77777777" w:rsidR="00E13960" w:rsidRPr="00E53E48" w:rsidRDefault="000879F7" w:rsidP="003B5A7F">
      <w:pPr>
        <w:pStyle w:val="GPSL3numberedclause"/>
        <w:rPr>
          <w:rFonts w:ascii="Arial" w:hAnsi="Arial"/>
          <w:sz w:val="24"/>
          <w:szCs w:val="24"/>
        </w:rPr>
      </w:pPr>
      <w:r w:rsidRPr="00E53E48">
        <w:rPr>
          <w:rFonts w:ascii="Arial" w:hAnsi="Arial"/>
          <w:sz w:val="24"/>
          <w:szCs w:val="24"/>
        </w:rPr>
        <w:t xml:space="preserve">the principal purpose of the change is to reflect changes in the </w:t>
      </w:r>
      <w:r w:rsidR="00257207" w:rsidRPr="00E53E48">
        <w:rPr>
          <w:rFonts w:ascii="Arial" w:hAnsi="Arial"/>
          <w:sz w:val="24"/>
          <w:szCs w:val="24"/>
        </w:rPr>
        <w:t>Customer</w:t>
      </w:r>
      <w:r w:rsidRPr="00E53E48">
        <w:rPr>
          <w:rFonts w:ascii="Arial" w:hAnsi="Arial"/>
          <w:sz w:val="24"/>
          <w:szCs w:val="24"/>
        </w:rPr>
        <w:t>’s business requirements and/or priorities or to reflect changing industry standards; and</w:t>
      </w:r>
    </w:p>
    <w:p w14:paraId="76B427FD" w14:textId="77777777" w:rsidR="00375CB5" w:rsidRPr="00E53E48" w:rsidRDefault="000879F7" w:rsidP="003B5A7F">
      <w:pPr>
        <w:pStyle w:val="GPSL3numberedclause"/>
        <w:rPr>
          <w:rFonts w:ascii="Arial" w:hAnsi="Arial"/>
          <w:sz w:val="24"/>
          <w:szCs w:val="24"/>
        </w:rPr>
      </w:pPr>
      <w:r w:rsidRPr="00E53E48">
        <w:rPr>
          <w:rFonts w:ascii="Arial" w:hAnsi="Arial"/>
          <w:sz w:val="24"/>
          <w:szCs w:val="24"/>
        </w:rPr>
        <w:t>there is no change to the Service Credit Cap.</w:t>
      </w:r>
    </w:p>
    <w:p w14:paraId="786F1B54" w14:textId="77777777" w:rsidR="004518D6" w:rsidRPr="00E53E48" w:rsidRDefault="004518D6" w:rsidP="003B5A7F">
      <w:pPr>
        <w:pStyle w:val="GPSL1CLAUSEHEADING"/>
        <w:spacing w:before="120" w:after="120"/>
        <w:rPr>
          <w:rFonts w:ascii="Arial" w:hAnsi="Arial"/>
          <w:sz w:val="24"/>
          <w:szCs w:val="24"/>
        </w:rPr>
      </w:pPr>
      <w:bookmarkStart w:id="460" w:name="_Ref359401110"/>
      <w:bookmarkStart w:id="461" w:name="_Ref360202025"/>
      <w:bookmarkStart w:id="462" w:name="_Toc91152040"/>
      <w:r w:rsidRPr="00E53E48">
        <w:rPr>
          <w:rFonts w:ascii="Arial" w:hAnsi="Arial"/>
          <w:sz w:val="24"/>
          <w:szCs w:val="24"/>
        </w:rPr>
        <w:t>CRITICAL SERVICE LEVEL FAILURE</w:t>
      </w:r>
      <w:bookmarkEnd w:id="460"/>
      <w:bookmarkEnd w:id="461"/>
      <w:bookmarkEnd w:id="462"/>
    </w:p>
    <w:p w14:paraId="5978609F" w14:textId="23A5446E" w:rsidR="009070C5" w:rsidRPr="00E53E48" w:rsidRDefault="009070C5" w:rsidP="003B5A7F">
      <w:pPr>
        <w:pStyle w:val="GPSL2numberedclause"/>
        <w:rPr>
          <w:rFonts w:ascii="Arial" w:hAnsi="Arial"/>
          <w:sz w:val="24"/>
          <w:szCs w:val="24"/>
        </w:rPr>
      </w:pPr>
      <w:bookmarkStart w:id="463" w:name="_Ref429561665"/>
      <w:bookmarkStart w:id="464" w:name="_Ref359243603"/>
      <w:r w:rsidRPr="00E53E48">
        <w:rPr>
          <w:rFonts w:ascii="Arial" w:hAnsi="Arial"/>
          <w:sz w:val="24"/>
          <w:szCs w:val="24"/>
        </w:rPr>
        <w:t xml:space="preserve">This Clause </w:t>
      </w:r>
      <w:r w:rsidR="000D1EC1" w:rsidRPr="00E53E48">
        <w:rPr>
          <w:rFonts w:ascii="Arial" w:hAnsi="Arial"/>
          <w:sz w:val="24"/>
          <w:szCs w:val="24"/>
        </w:rPr>
        <w:fldChar w:fldCharType="begin"/>
      </w:r>
      <w:r w:rsidR="000D1EC1" w:rsidRPr="00E53E48">
        <w:rPr>
          <w:rFonts w:ascii="Arial" w:hAnsi="Arial"/>
          <w:sz w:val="24"/>
          <w:szCs w:val="24"/>
        </w:rPr>
        <w:instrText xml:space="preserve"> REF _Ref359401110 \r \h </w:instrText>
      </w:r>
      <w:r w:rsidR="00CE2EC6" w:rsidRPr="00E53E48">
        <w:rPr>
          <w:rFonts w:ascii="Arial" w:hAnsi="Arial"/>
          <w:sz w:val="24"/>
          <w:szCs w:val="24"/>
        </w:rPr>
        <w:instrText xml:space="preserve"> \* MERGEFORMAT </w:instrText>
      </w:r>
      <w:r w:rsidR="000D1EC1" w:rsidRPr="00E53E48">
        <w:rPr>
          <w:rFonts w:ascii="Arial" w:hAnsi="Arial"/>
          <w:sz w:val="24"/>
          <w:szCs w:val="24"/>
        </w:rPr>
      </w:r>
      <w:r w:rsidR="000D1EC1" w:rsidRPr="00E53E48">
        <w:rPr>
          <w:rFonts w:ascii="Arial" w:hAnsi="Arial"/>
          <w:sz w:val="24"/>
          <w:szCs w:val="24"/>
        </w:rPr>
        <w:fldChar w:fldCharType="separate"/>
      </w:r>
      <w:r w:rsidR="00E53E48">
        <w:rPr>
          <w:rFonts w:ascii="Arial" w:hAnsi="Arial"/>
          <w:sz w:val="24"/>
          <w:szCs w:val="24"/>
        </w:rPr>
        <w:t>14</w:t>
      </w:r>
      <w:r w:rsidR="000D1EC1" w:rsidRPr="00E53E48">
        <w:rPr>
          <w:rFonts w:ascii="Arial" w:hAnsi="Arial"/>
          <w:sz w:val="24"/>
          <w:szCs w:val="24"/>
        </w:rPr>
        <w:fldChar w:fldCharType="end"/>
      </w:r>
      <w:r w:rsidR="000D1EC1" w:rsidRPr="00E53E48">
        <w:rPr>
          <w:rFonts w:ascii="Arial" w:hAnsi="Arial"/>
          <w:sz w:val="24"/>
          <w:szCs w:val="24"/>
        </w:rPr>
        <w:t xml:space="preserve"> </w:t>
      </w:r>
      <w:r w:rsidRPr="00E53E48">
        <w:rPr>
          <w:rFonts w:ascii="Arial" w:hAnsi="Arial"/>
          <w:sz w:val="24"/>
          <w:szCs w:val="24"/>
        </w:rPr>
        <w:t xml:space="preserve">shall apply if the Customer has specified </w:t>
      </w:r>
      <w:r w:rsidR="00066D90" w:rsidRPr="00E53E48">
        <w:rPr>
          <w:rFonts w:ascii="Arial" w:hAnsi="Arial"/>
          <w:sz w:val="24"/>
          <w:szCs w:val="24"/>
        </w:rPr>
        <w:t xml:space="preserve">a </w:t>
      </w:r>
      <w:r w:rsidRPr="00E53E48">
        <w:rPr>
          <w:rFonts w:ascii="Arial" w:hAnsi="Arial"/>
          <w:sz w:val="24"/>
          <w:szCs w:val="24"/>
        </w:rPr>
        <w:t>Critical Service Level Failure in the Call Off Order Form.</w:t>
      </w:r>
      <w:bookmarkEnd w:id="463"/>
      <w:r w:rsidRPr="00E53E48">
        <w:rPr>
          <w:rFonts w:ascii="Arial" w:hAnsi="Arial"/>
          <w:sz w:val="24"/>
          <w:szCs w:val="24"/>
        </w:rPr>
        <w:t xml:space="preserve"> </w:t>
      </w:r>
    </w:p>
    <w:p w14:paraId="7A1F9E62" w14:textId="77777777" w:rsidR="00E13960" w:rsidRPr="00E53E48" w:rsidRDefault="004518D6" w:rsidP="003B5A7F">
      <w:pPr>
        <w:pStyle w:val="GPSL2numberedclause"/>
        <w:rPr>
          <w:rFonts w:ascii="Arial" w:hAnsi="Arial"/>
          <w:sz w:val="24"/>
          <w:szCs w:val="24"/>
        </w:rPr>
      </w:pPr>
      <w:bookmarkStart w:id="465" w:name="_Ref429561706"/>
      <w:r w:rsidRPr="00E53E48">
        <w:rPr>
          <w:rFonts w:ascii="Arial" w:hAnsi="Arial"/>
          <w:sz w:val="24"/>
          <w:szCs w:val="24"/>
        </w:rPr>
        <w:t>On the occurrence of a Critical Service Level Failure:</w:t>
      </w:r>
      <w:bookmarkEnd w:id="464"/>
      <w:bookmarkEnd w:id="465"/>
    </w:p>
    <w:p w14:paraId="2A0C01A6" w14:textId="77777777" w:rsidR="004518D6" w:rsidRPr="00E53E48" w:rsidRDefault="00066D90" w:rsidP="003B5A7F">
      <w:pPr>
        <w:pStyle w:val="GPSL3numberedclause"/>
        <w:rPr>
          <w:rFonts w:ascii="Arial" w:hAnsi="Arial"/>
          <w:sz w:val="24"/>
          <w:szCs w:val="24"/>
        </w:rPr>
      </w:pPr>
      <w:r w:rsidRPr="00E53E48">
        <w:rPr>
          <w:rFonts w:ascii="Arial" w:hAnsi="Arial"/>
          <w:sz w:val="24"/>
          <w:szCs w:val="24"/>
        </w:rPr>
        <w:t xml:space="preserve">Not used. </w:t>
      </w:r>
    </w:p>
    <w:p w14:paraId="29A81473" w14:textId="096DE5E9" w:rsidR="00E13960" w:rsidRPr="00E53E48" w:rsidRDefault="004518D6" w:rsidP="003B5A7F">
      <w:pPr>
        <w:pStyle w:val="GPSL3numberedclause"/>
        <w:rPr>
          <w:rFonts w:ascii="Arial" w:hAnsi="Arial"/>
          <w:sz w:val="24"/>
          <w:szCs w:val="24"/>
        </w:rPr>
      </w:pPr>
      <w:bookmarkStart w:id="466" w:name="_Ref361656595"/>
      <w:r w:rsidRPr="00E53E48">
        <w:rPr>
          <w:rFonts w:ascii="Arial" w:hAnsi="Arial"/>
          <w:sz w:val="24"/>
          <w:szCs w:val="24"/>
        </w:rPr>
        <w:t>the Customer shall (subject to the Servi</w:t>
      </w:r>
      <w:r w:rsidR="00E87ACE" w:rsidRPr="00E53E48">
        <w:rPr>
          <w:rFonts w:ascii="Arial" w:hAnsi="Arial"/>
          <w:sz w:val="24"/>
          <w:szCs w:val="24"/>
        </w:rPr>
        <w:t>ce Credit Cap set out in Clause</w:t>
      </w:r>
      <w:r w:rsidR="00FC635E" w:rsidRPr="00E53E48">
        <w:rPr>
          <w:rFonts w:ascii="Arial" w:hAnsi="Arial"/>
          <w:sz w:val="24"/>
          <w:szCs w:val="24"/>
        </w:rPr>
        <w:t xml:space="preserve"> </w:t>
      </w:r>
      <w:r w:rsidR="009F474C" w:rsidRPr="00E53E48">
        <w:rPr>
          <w:rFonts w:ascii="Arial" w:hAnsi="Arial"/>
          <w:sz w:val="24"/>
          <w:szCs w:val="24"/>
        </w:rPr>
        <w:fldChar w:fldCharType="begin"/>
      </w:r>
      <w:r w:rsidR="00FC635E" w:rsidRPr="00E53E48">
        <w:rPr>
          <w:rFonts w:ascii="Arial" w:hAnsi="Arial"/>
          <w:sz w:val="24"/>
          <w:szCs w:val="24"/>
        </w:rPr>
        <w:instrText xml:space="preserve"> REF _Ref359346645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36.2.1(a)</w:t>
      </w:r>
      <w:r w:rsidR="009F474C" w:rsidRPr="00E53E48">
        <w:rPr>
          <w:rFonts w:ascii="Arial" w:hAnsi="Arial"/>
          <w:sz w:val="24"/>
          <w:szCs w:val="24"/>
        </w:rPr>
        <w:fldChar w:fldCharType="end"/>
      </w:r>
      <w:r w:rsidR="00FC635E" w:rsidRPr="00E53E48">
        <w:rPr>
          <w:rFonts w:ascii="Arial" w:hAnsi="Arial"/>
          <w:sz w:val="24"/>
          <w:szCs w:val="24"/>
        </w:rPr>
        <w:t xml:space="preserve"> </w:t>
      </w:r>
      <w:r w:rsidRPr="00E53E48">
        <w:rPr>
          <w:rFonts w:ascii="Arial" w:hAnsi="Arial"/>
          <w:sz w:val="24"/>
          <w:szCs w:val="24"/>
        </w:rPr>
        <w:t>(</w:t>
      </w:r>
      <w:r w:rsidR="00EC1617" w:rsidRPr="00E53E48">
        <w:rPr>
          <w:rFonts w:ascii="Arial" w:hAnsi="Arial"/>
          <w:sz w:val="24"/>
          <w:szCs w:val="24"/>
        </w:rPr>
        <w:t>Financial Limits</w:t>
      </w:r>
      <w:r w:rsidRPr="00E53E48">
        <w:rPr>
          <w:rFonts w:ascii="Arial" w:hAnsi="Arial"/>
          <w:sz w:val="24"/>
          <w:szCs w:val="24"/>
        </w:rPr>
        <w:t>)</w:t>
      </w:r>
      <w:r w:rsidR="00E87ACE" w:rsidRPr="00E53E48">
        <w:rPr>
          <w:rFonts w:ascii="Arial" w:hAnsi="Arial"/>
          <w:sz w:val="24"/>
          <w:szCs w:val="24"/>
        </w:rPr>
        <w:t>)</w:t>
      </w:r>
      <w:r w:rsidRPr="00E53E48">
        <w:rPr>
          <w:rFonts w:ascii="Arial" w:hAnsi="Arial"/>
          <w:sz w:val="24"/>
          <w:szCs w:val="24"/>
        </w:rPr>
        <w:t xml:space="preserve"> be entitled to withhold and retain as compensation for the </w:t>
      </w:r>
      <w:r w:rsidR="00845ABD" w:rsidRPr="00E53E48">
        <w:rPr>
          <w:rFonts w:ascii="Arial" w:hAnsi="Arial"/>
          <w:sz w:val="24"/>
          <w:szCs w:val="24"/>
        </w:rPr>
        <w:t>Critical Service Level Failure a sum equal to any Call Off Contract</w:t>
      </w:r>
      <w:r w:rsidRPr="00E53E48">
        <w:rPr>
          <w:rFonts w:ascii="Arial" w:hAnsi="Arial"/>
          <w:sz w:val="24"/>
          <w:szCs w:val="24"/>
        </w:rPr>
        <w:t xml:space="preserve"> Charges which would otherwise have been due to the Supplier in respect of that Service Period (“</w:t>
      </w:r>
      <w:r w:rsidRPr="00E53E48">
        <w:rPr>
          <w:rFonts w:ascii="Arial" w:hAnsi="Arial"/>
          <w:b/>
          <w:sz w:val="24"/>
          <w:szCs w:val="24"/>
        </w:rPr>
        <w:t>Compensation for</w:t>
      </w:r>
      <w:r w:rsidR="00845ABD" w:rsidRPr="00E53E48">
        <w:rPr>
          <w:rFonts w:ascii="Arial" w:hAnsi="Arial"/>
          <w:b/>
          <w:sz w:val="24"/>
          <w:szCs w:val="24"/>
        </w:rPr>
        <w:t xml:space="preserve"> Critical Service Level</w:t>
      </w:r>
      <w:r w:rsidRPr="00E53E48">
        <w:rPr>
          <w:rFonts w:ascii="Arial" w:hAnsi="Arial"/>
          <w:b/>
          <w:sz w:val="24"/>
          <w:szCs w:val="24"/>
        </w:rPr>
        <w:t xml:space="preserve"> Failure</w:t>
      </w:r>
      <w:r w:rsidRPr="00E53E48">
        <w:rPr>
          <w:rFonts w:ascii="Arial" w:hAnsi="Arial"/>
          <w:sz w:val="24"/>
          <w:szCs w:val="24"/>
        </w:rPr>
        <w:t>"),</w:t>
      </w:r>
      <w:bookmarkEnd w:id="466"/>
    </w:p>
    <w:p w14:paraId="30253CC5" w14:textId="709070EA" w:rsidR="008D0A60" w:rsidRPr="00E53E48" w:rsidRDefault="00845ABD" w:rsidP="003B5A7F">
      <w:pPr>
        <w:pStyle w:val="GPSL2Indent"/>
        <w:rPr>
          <w:rFonts w:ascii="Arial" w:hAnsi="Arial"/>
          <w:sz w:val="24"/>
          <w:szCs w:val="24"/>
        </w:rPr>
      </w:pPr>
      <w:r w:rsidRPr="00E53E48">
        <w:rPr>
          <w:rFonts w:ascii="Arial" w:hAnsi="Arial"/>
          <w:sz w:val="24"/>
          <w:szCs w:val="24"/>
        </w:rPr>
        <w:t xml:space="preserve">provided that the operation of this </w:t>
      </w:r>
      <w:r w:rsidR="00EC1617" w:rsidRPr="00E53E48">
        <w:rPr>
          <w:rFonts w:ascii="Arial" w:hAnsi="Arial"/>
          <w:sz w:val="24"/>
          <w:szCs w:val="24"/>
        </w:rPr>
        <w:t xml:space="preserve">Clause </w:t>
      </w:r>
      <w:r w:rsidR="000D1EC1" w:rsidRPr="00E53E48">
        <w:rPr>
          <w:rFonts w:ascii="Arial" w:hAnsi="Arial"/>
          <w:sz w:val="24"/>
          <w:szCs w:val="24"/>
        </w:rPr>
        <w:fldChar w:fldCharType="begin"/>
      </w:r>
      <w:r w:rsidR="000D1EC1" w:rsidRPr="00E53E48">
        <w:rPr>
          <w:rFonts w:ascii="Arial" w:hAnsi="Arial"/>
          <w:sz w:val="24"/>
          <w:szCs w:val="24"/>
        </w:rPr>
        <w:instrText xml:space="preserve"> REF _Ref429561706 \r \h </w:instrText>
      </w:r>
      <w:r w:rsidR="00CE2EC6" w:rsidRPr="00E53E48">
        <w:rPr>
          <w:rFonts w:ascii="Arial" w:hAnsi="Arial"/>
          <w:sz w:val="24"/>
          <w:szCs w:val="24"/>
        </w:rPr>
        <w:instrText xml:space="preserve"> \* MERGEFORMAT </w:instrText>
      </w:r>
      <w:r w:rsidR="000D1EC1" w:rsidRPr="00E53E48">
        <w:rPr>
          <w:rFonts w:ascii="Arial" w:hAnsi="Arial"/>
          <w:sz w:val="24"/>
          <w:szCs w:val="24"/>
        </w:rPr>
      </w:r>
      <w:r w:rsidR="000D1EC1" w:rsidRPr="00E53E48">
        <w:rPr>
          <w:rFonts w:ascii="Arial" w:hAnsi="Arial"/>
          <w:sz w:val="24"/>
          <w:szCs w:val="24"/>
        </w:rPr>
        <w:fldChar w:fldCharType="separate"/>
      </w:r>
      <w:r w:rsidR="00E53E48">
        <w:rPr>
          <w:rFonts w:ascii="Arial" w:hAnsi="Arial"/>
          <w:sz w:val="24"/>
          <w:szCs w:val="24"/>
        </w:rPr>
        <w:t>14.2</w:t>
      </w:r>
      <w:r w:rsidR="000D1EC1" w:rsidRPr="00E53E48">
        <w:rPr>
          <w:rFonts w:ascii="Arial" w:hAnsi="Arial"/>
          <w:sz w:val="24"/>
          <w:szCs w:val="24"/>
        </w:rPr>
        <w:fldChar w:fldCharType="end"/>
      </w:r>
      <w:r w:rsidR="000D1EC1" w:rsidRPr="00E53E48">
        <w:rPr>
          <w:rFonts w:ascii="Arial" w:hAnsi="Arial"/>
          <w:sz w:val="24"/>
          <w:szCs w:val="24"/>
        </w:rPr>
        <w:t xml:space="preserve"> </w:t>
      </w:r>
      <w:r w:rsidRPr="00E53E48">
        <w:rPr>
          <w:rFonts w:ascii="Arial" w:hAnsi="Arial"/>
          <w:sz w:val="24"/>
          <w:szCs w:val="24"/>
        </w:rPr>
        <w:t xml:space="preserve">shall be without prejudice to the right of the Customer to terminate this Call Off Contract and/or to claim damages from the Supplier </w:t>
      </w:r>
      <w:r w:rsidR="00C3007D" w:rsidRPr="00E53E48">
        <w:rPr>
          <w:rFonts w:ascii="Arial" w:hAnsi="Arial"/>
          <w:sz w:val="24"/>
          <w:szCs w:val="24"/>
        </w:rPr>
        <w:t xml:space="preserve">for </w:t>
      </w:r>
      <w:r w:rsidR="003551D0" w:rsidRPr="00E53E48">
        <w:rPr>
          <w:rFonts w:ascii="Arial" w:hAnsi="Arial"/>
          <w:sz w:val="24"/>
          <w:szCs w:val="24"/>
        </w:rPr>
        <w:t>m</w:t>
      </w:r>
      <w:r w:rsidR="001D7A06" w:rsidRPr="00E53E48">
        <w:rPr>
          <w:rFonts w:ascii="Arial" w:hAnsi="Arial"/>
          <w:sz w:val="24"/>
          <w:szCs w:val="24"/>
        </w:rPr>
        <w:t>aterial Default</w:t>
      </w:r>
      <w:r w:rsidR="00C3007D" w:rsidRPr="00E53E48">
        <w:rPr>
          <w:rFonts w:ascii="Arial" w:hAnsi="Arial"/>
          <w:sz w:val="24"/>
          <w:szCs w:val="24"/>
        </w:rPr>
        <w:t xml:space="preserve"> </w:t>
      </w:r>
      <w:r w:rsidRPr="00E53E48">
        <w:rPr>
          <w:rFonts w:ascii="Arial" w:hAnsi="Arial"/>
          <w:sz w:val="24"/>
          <w:szCs w:val="24"/>
        </w:rPr>
        <w:t>as a result of such Critical Service Level Failure.</w:t>
      </w:r>
    </w:p>
    <w:p w14:paraId="1F9925DD" w14:textId="77777777" w:rsidR="008D0A60" w:rsidRPr="00E53E48" w:rsidRDefault="00845ABD" w:rsidP="003B5A7F">
      <w:pPr>
        <w:pStyle w:val="GPSL2numberedclause"/>
        <w:rPr>
          <w:rFonts w:ascii="Arial" w:hAnsi="Arial"/>
          <w:sz w:val="24"/>
          <w:szCs w:val="24"/>
        </w:rPr>
      </w:pPr>
      <w:r w:rsidRPr="00E53E48">
        <w:rPr>
          <w:rFonts w:ascii="Arial" w:hAnsi="Arial"/>
          <w:sz w:val="24"/>
          <w:szCs w:val="24"/>
        </w:rPr>
        <w:t>The Supplier:</w:t>
      </w:r>
    </w:p>
    <w:p w14:paraId="514E5006" w14:textId="30F29455" w:rsidR="008D0A60" w:rsidRPr="00E53E48" w:rsidRDefault="00845ABD" w:rsidP="003B5A7F">
      <w:pPr>
        <w:pStyle w:val="GPSL3numberedclause"/>
        <w:rPr>
          <w:rFonts w:ascii="Arial" w:hAnsi="Arial"/>
          <w:sz w:val="24"/>
          <w:szCs w:val="24"/>
        </w:rPr>
      </w:pPr>
      <w:r w:rsidRPr="00E53E48">
        <w:rPr>
          <w:rFonts w:ascii="Arial" w:hAnsi="Arial"/>
          <w:sz w:val="24"/>
          <w:szCs w:val="24"/>
        </w:rPr>
        <w:lastRenderedPageBreak/>
        <w:t>agrees that the application of Clause</w:t>
      </w:r>
      <w:r w:rsidR="002E368A" w:rsidRPr="00E53E48">
        <w:rPr>
          <w:rFonts w:ascii="Arial" w:hAnsi="Arial"/>
          <w:sz w:val="24"/>
          <w:szCs w:val="24"/>
        </w:rPr>
        <w:t xml:space="preserve"> </w:t>
      </w:r>
      <w:r w:rsidR="000D1EC1" w:rsidRPr="00E53E48">
        <w:rPr>
          <w:rFonts w:ascii="Arial" w:hAnsi="Arial"/>
          <w:sz w:val="24"/>
          <w:szCs w:val="24"/>
        </w:rPr>
        <w:fldChar w:fldCharType="begin"/>
      </w:r>
      <w:r w:rsidR="000D1EC1" w:rsidRPr="00E53E48">
        <w:rPr>
          <w:rFonts w:ascii="Arial" w:hAnsi="Arial"/>
          <w:sz w:val="24"/>
          <w:szCs w:val="24"/>
        </w:rPr>
        <w:instrText xml:space="preserve"> REF _Ref429561706 \r \h </w:instrText>
      </w:r>
      <w:r w:rsidR="00CE2EC6" w:rsidRPr="00E53E48">
        <w:rPr>
          <w:rFonts w:ascii="Arial" w:hAnsi="Arial"/>
          <w:sz w:val="24"/>
          <w:szCs w:val="24"/>
        </w:rPr>
        <w:instrText xml:space="preserve"> \* MERGEFORMAT </w:instrText>
      </w:r>
      <w:r w:rsidR="000D1EC1" w:rsidRPr="00E53E48">
        <w:rPr>
          <w:rFonts w:ascii="Arial" w:hAnsi="Arial"/>
          <w:sz w:val="24"/>
          <w:szCs w:val="24"/>
        </w:rPr>
      </w:r>
      <w:r w:rsidR="000D1EC1" w:rsidRPr="00E53E48">
        <w:rPr>
          <w:rFonts w:ascii="Arial" w:hAnsi="Arial"/>
          <w:sz w:val="24"/>
          <w:szCs w:val="24"/>
        </w:rPr>
        <w:fldChar w:fldCharType="separate"/>
      </w:r>
      <w:r w:rsidR="00E53E48">
        <w:rPr>
          <w:rFonts w:ascii="Arial" w:hAnsi="Arial"/>
          <w:sz w:val="24"/>
          <w:szCs w:val="24"/>
        </w:rPr>
        <w:t>14.2</w:t>
      </w:r>
      <w:r w:rsidR="000D1EC1" w:rsidRPr="00E53E48">
        <w:rPr>
          <w:rFonts w:ascii="Arial" w:hAnsi="Arial"/>
          <w:sz w:val="24"/>
          <w:szCs w:val="24"/>
        </w:rPr>
        <w:fldChar w:fldCharType="end"/>
      </w:r>
      <w:r w:rsidRPr="00E53E48">
        <w:rPr>
          <w:rFonts w:ascii="Arial" w:hAnsi="Arial"/>
          <w:sz w:val="24"/>
          <w:szCs w:val="24"/>
        </w:rPr>
        <w:t xml:space="preserve"> is commercially justifiable where a Critical Service Level Failure occurs; and</w:t>
      </w:r>
    </w:p>
    <w:p w14:paraId="4460CD9F" w14:textId="3024A585" w:rsidR="00E13960" w:rsidRPr="00E53E48" w:rsidRDefault="00845ABD" w:rsidP="003B5A7F">
      <w:pPr>
        <w:pStyle w:val="GPSL3numberedclause"/>
        <w:rPr>
          <w:rFonts w:ascii="Arial" w:hAnsi="Arial"/>
          <w:sz w:val="24"/>
          <w:szCs w:val="24"/>
        </w:rPr>
      </w:pPr>
      <w:r w:rsidRPr="00E53E48">
        <w:rPr>
          <w:rFonts w:ascii="Arial" w:hAnsi="Arial"/>
          <w:sz w:val="24"/>
          <w:szCs w:val="24"/>
        </w:rPr>
        <w:t>acknowledges that it has taken legal advice on the application of Clause</w:t>
      </w:r>
      <w:r w:rsidR="002E368A" w:rsidRPr="00E53E48">
        <w:rPr>
          <w:rFonts w:ascii="Arial" w:hAnsi="Arial"/>
          <w:sz w:val="24"/>
          <w:szCs w:val="24"/>
        </w:rPr>
        <w:t xml:space="preserve"> </w:t>
      </w:r>
      <w:r w:rsidR="000D1EC1" w:rsidRPr="00E53E48">
        <w:rPr>
          <w:rFonts w:ascii="Arial" w:hAnsi="Arial"/>
          <w:sz w:val="24"/>
          <w:szCs w:val="24"/>
        </w:rPr>
        <w:fldChar w:fldCharType="begin"/>
      </w:r>
      <w:r w:rsidR="000D1EC1" w:rsidRPr="00E53E48">
        <w:rPr>
          <w:rFonts w:ascii="Arial" w:hAnsi="Arial"/>
          <w:sz w:val="24"/>
          <w:szCs w:val="24"/>
        </w:rPr>
        <w:instrText xml:space="preserve"> REF _Ref429561706 \r \h </w:instrText>
      </w:r>
      <w:r w:rsidR="00CE2EC6" w:rsidRPr="00E53E48">
        <w:rPr>
          <w:rFonts w:ascii="Arial" w:hAnsi="Arial"/>
          <w:sz w:val="24"/>
          <w:szCs w:val="24"/>
        </w:rPr>
        <w:instrText xml:space="preserve"> \* MERGEFORMAT </w:instrText>
      </w:r>
      <w:r w:rsidR="000D1EC1" w:rsidRPr="00E53E48">
        <w:rPr>
          <w:rFonts w:ascii="Arial" w:hAnsi="Arial"/>
          <w:sz w:val="24"/>
          <w:szCs w:val="24"/>
        </w:rPr>
      </w:r>
      <w:r w:rsidR="000D1EC1" w:rsidRPr="00E53E48">
        <w:rPr>
          <w:rFonts w:ascii="Arial" w:hAnsi="Arial"/>
          <w:sz w:val="24"/>
          <w:szCs w:val="24"/>
        </w:rPr>
        <w:fldChar w:fldCharType="separate"/>
      </w:r>
      <w:r w:rsidR="00E53E48">
        <w:rPr>
          <w:rFonts w:ascii="Arial" w:hAnsi="Arial"/>
          <w:sz w:val="24"/>
          <w:szCs w:val="24"/>
        </w:rPr>
        <w:t>14.2</w:t>
      </w:r>
      <w:r w:rsidR="000D1EC1" w:rsidRPr="00E53E48">
        <w:rPr>
          <w:rFonts w:ascii="Arial" w:hAnsi="Arial"/>
          <w:sz w:val="24"/>
          <w:szCs w:val="24"/>
        </w:rPr>
        <w:fldChar w:fldCharType="end"/>
      </w:r>
      <w:r w:rsidR="00EC1617" w:rsidRPr="00E53E48">
        <w:rPr>
          <w:rFonts w:ascii="Arial" w:hAnsi="Arial"/>
          <w:sz w:val="24"/>
          <w:szCs w:val="24"/>
        </w:rPr>
        <w:t xml:space="preserve"> </w:t>
      </w:r>
      <w:r w:rsidRPr="00E53E48">
        <w:rPr>
          <w:rFonts w:ascii="Arial" w:hAnsi="Arial"/>
          <w:sz w:val="24"/>
          <w:szCs w:val="24"/>
        </w:rPr>
        <w:t>and has had the opportunity to price for that risk when calculating the Call Off Contract Charges.</w:t>
      </w:r>
    </w:p>
    <w:p w14:paraId="50BD25A0" w14:textId="77777777" w:rsidR="008D0A60" w:rsidRPr="00E53E48" w:rsidRDefault="00A57DEA" w:rsidP="003B5A7F">
      <w:pPr>
        <w:pStyle w:val="GPSL1CLAUSEHEADING"/>
        <w:spacing w:before="120" w:after="120"/>
        <w:rPr>
          <w:rFonts w:ascii="Arial" w:hAnsi="Arial"/>
          <w:sz w:val="24"/>
          <w:szCs w:val="24"/>
        </w:rPr>
      </w:pPr>
      <w:bookmarkStart w:id="467" w:name="_Toc349229850"/>
      <w:bookmarkStart w:id="468" w:name="_Toc349230013"/>
      <w:bookmarkStart w:id="469" w:name="_Toc349230413"/>
      <w:bookmarkStart w:id="470" w:name="_Toc349231295"/>
      <w:bookmarkStart w:id="471" w:name="_Toc349232021"/>
      <w:bookmarkStart w:id="472" w:name="_Toc349232402"/>
      <w:bookmarkStart w:id="473" w:name="_Toc349233138"/>
      <w:bookmarkStart w:id="474" w:name="_Toc349233273"/>
      <w:bookmarkStart w:id="475" w:name="_Toc349233407"/>
      <w:bookmarkStart w:id="476" w:name="_Toc350502996"/>
      <w:bookmarkStart w:id="477" w:name="_Toc350503986"/>
      <w:bookmarkStart w:id="478" w:name="_Toc350506276"/>
      <w:bookmarkStart w:id="479" w:name="_Toc350506514"/>
      <w:bookmarkStart w:id="480" w:name="_Toc350506644"/>
      <w:bookmarkStart w:id="481" w:name="_Toc350506774"/>
      <w:bookmarkStart w:id="482" w:name="_Toc350506906"/>
      <w:bookmarkStart w:id="483" w:name="_Toc350507367"/>
      <w:bookmarkStart w:id="484" w:name="_Toc350507901"/>
      <w:bookmarkStart w:id="485" w:name="_Toc349229852"/>
      <w:bookmarkStart w:id="486" w:name="_Toc349230015"/>
      <w:bookmarkStart w:id="487" w:name="_Toc349230415"/>
      <w:bookmarkStart w:id="488" w:name="_Toc349231297"/>
      <w:bookmarkStart w:id="489" w:name="_Toc349232023"/>
      <w:bookmarkStart w:id="490" w:name="_Toc349232404"/>
      <w:bookmarkStart w:id="491" w:name="_Toc349233140"/>
      <w:bookmarkStart w:id="492" w:name="_Toc349233275"/>
      <w:bookmarkStart w:id="493" w:name="_Toc349233409"/>
      <w:bookmarkStart w:id="494" w:name="_Toc350502998"/>
      <w:bookmarkStart w:id="495" w:name="_Toc350503988"/>
      <w:bookmarkStart w:id="496" w:name="_Toc350506278"/>
      <w:bookmarkStart w:id="497" w:name="_Toc350506516"/>
      <w:bookmarkStart w:id="498" w:name="_Toc350506646"/>
      <w:bookmarkStart w:id="499" w:name="_Toc350506776"/>
      <w:bookmarkStart w:id="500" w:name="_Toc350506908"/>
      <w:bookmarkStart w:id="501" w:name="_Toc350507369"/>
      <w:bookmarkStart w:id="502" w:name="_Toc350507903"/>
      <w:bookmarkStart w:id="503" w:name="_Toc349229854"/>
      <w:bookmarkStart w:id="504" w:name="_Toc349230017"/>
      <w:bookmarkStart w:id="505" w:name="_Toc349230417"/>
      <w:bookmarkStart w:id="506" w:name="_Toc349231299"/>
      <w:bookmarkStart w:id="507" w:name="_Toc349232025"/>
      <w:bookmarkStart w:id="508" w:name="_Toc349232406"/>
      <w:bookmarkStart w:id="509" w:name="_Toc349233142"/>
      <w:bookmarkStart w:id="510" w:name="_Toc349233277"/>
      <w:bookmarkStart w:id="511" w:name="_Toc349233411"/>
      <w:bookmarkStart w:id="512" w:name="_Toc350503000"/>
      <w:bookmarkStart w:id="513" w:name="_Toc350503990"/>
      <w:bookmarkStart w:id="514" w:name="_Toc350506280"/>
      <w:bookmarkStart w:id="515" w:name="_Toc350506518"/>
      <w:bookmarkStart w:id="516" w:name="_Toc350506648"/>
      <w:bookmarkStart w:id="517" w:name="_Toc350506778"/>
      <w:bookmarkStart w:id="518" w:name="_Toc350506910"/>
      <w:bookmarkStart w:id="519" w:name="_Toc350507371"/>
      <w:bookmarkStart w:id="520" w:name="_Toc350507905"/>
      <w:bookmarkStart w:id="521" w:name="_Toc349229856"/>
      <w:bookmarkStart w:id="522" w:name="_Toc349230019"/>
      <w:bookmarkStart w:id="523" w:name="_Toc349230419"/>
      <w:bookmarkStart w:id="524" w:name="_Toc349231301"/>
      <w:bookmarkStart w:id="525" w:name="_Toc349232027"/>
      <w:bookmarkStart w:id="526" w:name="_Toc349232408"/>
      <w:bookmarkStart w:id="527" w:name="_Toc349233144"/>
      <w:bookmarkStart w:id="528" w:name="_Toc349233279"/>
      <w:bookmarkStart w:id="529" w:name="_Toc349233413"/>
      <w:bookmarkStart w:id="530" w:name="_Toc350503002"/>
      <w:bookmarkStart w:id="531" w:name="_Toc350503992"/>
      <w:bookmarkStart w:id="532" w:name="_Toc350506282"/>
      <w:bookmarkStart w:id="533" w:name="_Toc350506520"/>
      <w:bookmarkStart w:id="534" w:name="_Toc350506650"/>
      <w:bookmarkStart w:id="535" w:name="_Toc350506780"/>
      <w:bookmarkStart w:id="536" w:name="_Toc350506912"/>
      <w:bookmarkStart w:id="537" w:name="_Toc350507373"/>
      <w:bookmarkStart w:id="538" w:name="_Toc350507907"/>
      <w:bookmarkStart w:id="539" w:name="_Ref349134769"/>
      <w:bookmarkStart w:id="540" w:name="_Toc350503003"/>
      <w:bookmarkStart w:id="541" w:name="_Toc350503993"/>
      <w:bookmarkStart w:id="542" w:name="_Toc351710871"/>
      <w:bookmarkStart w:id="543" w:name="_Toc358671731"/>
      <w:bookmarkStart w:id="544" w:name="_Toc91152041"/>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sidRPr="00E53E48">
        <w:rPr>
          <w:rFonts w:ascii="Arial" w:hAnsi="Arial"/>
          <w:sz w:val="24"/>
          <w:szCs w:val="24"/>
        </w:rPr>
        <w:t>BUSINESS CONTINUITY</w:t>
      </w:r>
      <w:r w:rsidR="00123DE0" w:rsidRPr="00E53E48">
        <w:rPr>
          <w:rFonts w:ascii="Arial" w:hAnsi="Arial"/>
          <w:sz w:val="24"/>
          <w:szCs w:val="24"/>
        </w:rPr>
        <w:t xml:space="preserve"> AND DISASTER RECOVERY</w:t>
      </w:r>
      <w:bookmarkEnd w:id="539"/>
      <w:bookmarkEnd w:id="540"/>
      <w:bookmarkEnd w:id="541"/>
      <w:bookmarkEnd w:id="542"/>
      <w:bookmarkEnd w:id="543"/>
      <w:bookmarkEnd w:id="544"/>
    </w:p>
    <w:p w14:paraId="0359554D" w14:textId="461769AC" w:rsidR="00C46C03" w:rsidRPr="00E53E48" w:rsidRDefault="00C46C03" w:rsidP="003B5A7F">
      <w:pPr>
        <w:pStyle w:val="GPSL2numberedclause"/>
        <w:rPr>
          <w:rFonts w:ascii="Arial" w:hAnsi="Arial"/>
          <w:sz w:val="24"/>
          <w:szCs w:val="24"/>
        </w:rPr>
      </w:pPr>
      <w:bookmarkStart w:id="545" w:name="_Ref350846905"/>
      <w:r w:rsidRPr="00E53E48">
        <w:rPr>
          <w:rFonts w:ascii="Arial" w:hAnsi="Arial"/>
          <w:sz w:val="24"/>
          <w:szCs w:val="24"/>
        </w:rPr>
        <w:t>This Clause</w:t>
      </w:r>
      <w:r w:rsidR="000D1EC1" w:rsidRPr="00E53E48">
        <w:rPr>
          <w:rFonts w:ascii="Arial" w:hAnsi="Arial"/>
          <w:sz w:val="24"/>
          <w:szCs w:val="24"/>
        </w:rPr>
        <w:t xml:space="preserve"> </w:t>
      </w:r>
      <w:r w:rsidR="000D1EC1" w:rsidRPr="00E53E48">
        <w:rPr>
          <w:rFonts w:ascii="Arial" w:hAnsi="Arial"/>
          <w:sz w:val="24"/>
          <w:szCs w:val="24"/>
        </w:rPr>
        <w:fldChar w:fldCharType="begin"/>
      </w:r>
      <w:r w:rsidR="000D1EC1" w:rsidRPr="00E53E48">
        <w:rPr>
          <w:rFonts w:ascii="Arial" w:hAnsi="Arial"/>
          <w:sz w:val="24"/>
          <w:szCs w:val="24"/>
        </w:rPr>
        <w:instrText xml:space="preserve"> REF _Ref349134769 \r \h </w:instrText>
      </w:r>
      <w:r w:rsidR="00CE2EC6" w:rsidRPr="00E53E48">
        <w:rPr>
          <w:rFonts w:ascii="Arial" w:hAnsi="Arial"/>
          <w:sz w:val="24"/>
          <w:szCs w:val="24"/>
        </w:rPr>
        <w:instrText xml:space="preserve"> \* MERGEFORMAT </w:instrText>
      </w:r>
      <w:r w:rsidR="000D1EC1" w:rsidRPr="00E53E48">
        <w:rPr>
          <w:rFonts w:ascii="Arial" w:hAnsi="Arial"/>
          <w:sz w:val="24"/>
          <w:szCs w:val="24"/>
        </w:rPr>
      </w:r>
      <w:r w:rsidR="000D1EC1" w:rsidRPr="00E53E48">
        <w:rPr>
          <w:rFonts w:ascii="Arial" w:hAnsi="Arial"/>
          <w:sz w:val="24"/>
          <w:szCs w:val="24"/>
        </w:rPr>
        <w:fldChar w:fldCharType="separate"/>
      </w:r>
      <w:r w:rsidR="00E53E48">
        <w:rPr>
          <w:rFonts w:ascii="Arial" w:hAnsi="Arial"/>
          <w:sz w:val="24"/>
          <w:szCs w:val="24"/>
        </w:rPr>
        <w:t>15</w:t>
      </w:r>
      <w:r w:rsidR="000D1EC1" w:rsidRPr="00E53E48">
        <w:rPr>
          <w:rFonts w:ascii="Arial" w:hAnsi="Arial"/>
          <w:sz w:val="24"/>
          <w:szCs w:val="24"/>
        </w:rPr>
        <w:fldChar w:fldCharType="end"/>
      </w:r>
      <w:r w:rsidRPr="00E53E48">
        <w:rPr>
          <w:rFonts w:ascii="Arial" w:hAnsi="Arial"/>
          <w:sz w:val="24"/>
          <w:szCs w:val="24"/>
        </w:rPr>
        <w:t xml:space="preserve"> shall apply </w:t>
      </w:r>
      <w:r w:rsidR="00565152" w:rsidRPr="00E53E48">
        <w:rPr>
          <w:rFonts w:ascii="Arial" w:hAnsi="Arial"/>
          <w:sz w:val="24"/>
          <w:szCs w:val="24"/>
        </w:rPr>
        <w:t>if</w:t>
      </w:r>
      <w:r w:rsidRPr="00E53E48">
        <w:rPr>
          <w:rFonts w:ascii="Arial" w:hAnsi="Arial"/>
          <w:sz w:val="24"/>
          <w:szCs w:val="24"/>
        </w:rPr>
        <w:t xml:space="preserve"> the Customer has</w:t>
      </w:r>
      <w:r w:rsidR="00F46993" w:rsidRPr="00E53E48">
        <w:rPr>
          <w:rFonts w:ascii="Arial" w:hAnsi="Arial"/>
          <w:sz w:val="24"/>
          <w:szCs w:val="24"/>
        </w:rPr>
        <w:t xml:space="preserve"> </w:t>
      </w:r>
      <w:r w:rsidRPr="00E53E48">
        <w:rPr>
          <w:rFonts w:ascii="Arial" w:hAnsi="Arial"/>
          <w:sz w:val="24"/>
          <w:szCs w:val="24"/>
        </w:rPr>
        <w:t xml:space="preserve">so </w:t>
      </w:r>
      <w:r w:rsidR="00F46993" w:rsidRPr="00E53E48">
        <w:rPr>
          <w:rFonts w:ascii="Arial" w:hAnsi="Arial"/>
          <w:sz w:val="24"/>
          <w:szCs w:val="24"/>
        </w:rPr>
        <w:t xml:space="preserve">specified in the </w:t>
      </w:r>
      <w:r w:rsidR="00DE233F" w:rsidRPr="00E53E48">
        <w:rPr>
          <w:rFonts w:ascii="Arial" w:hAnsi="Arial"/>
          <w:sz w:val="24"/>
          <w:szCs w:val="24"/>
        </w:rPr>
        <w:t>Call Off</w:t>
      </w:r>
      <w:r w:rsidR="003451E9" w:rsidRPr="00E53E48">
        <w:rPr>
          <w:rFonts w:ascii="Arial" w:hAnsi="Arial"/>
          <w:sz w:val="24"/>
          <w:szCs w:val="24"/>
        </w:rPr>
        <w:t xml:space="preserve"> Order Form</w:t>
      </w:r>
      <w:r w:rsidRPr="00E53E48">
        <w:rPr>
          <w:rFonts w:ascii="Arial" w:hAnsi="Arial"/>
          <w:sz w:val="24"/>
          <w:szCs w:val="24"/>
        </w:rPr>
        <w:t>.</w:t>
      </w:r>
    </w:p>
    <w:p w14:paraId="152A2D36" w14:textId="77777777" w:rsidR="008D0A60" w:rsidRPr="00E53E48" w:rsidRDefault="00C46C03" w:rsidP="003B5A7F">
      <w:pPr>
        <w:pStyle w:val="GPSL2numberedclause"/>
        <w:rPr>
          <w:rFonts w:ascii="Arial" w:hAnsi="Arial"/>
          <w:sz w:val="24"/>
          <w:szCs w:val="24"/>
        </w:rPr>
      </w:pPr>
      <w:r w:rsidRPr="00E53E48">
        <w:rPr>
          <w:rFonts w:ascii="Arial" w:hAnsi="Arial"/>
          <w:sz w:val="24"/>
          <w:szCs w:val="24"/>
        </w:rPr>
        <w:t>T</w:t>
      </w:r>
      <w:r w:rsidR="005C0257" w:rsidRPr="00E53E48">
        <w:rPr>
          <w:rFonts w:ascii="Arial" w:hAnsi="Arial"/>
          <w:sz w:val="24"/>
          <w:szCs w:val="24"/>
        </w:rPr>
        <w:t xml:space="preserve">he </w:t>
      </w:r>
      <w:r w:rsidR="004571B4" w:rsidRPr="00E53E48">
        <w:rPr>
          <w:rFonts w:ascii="Arial" w:hAnsi="Arial"/>
          <w:sz w:val="24"/>
          <w:szCs w:val="24"/>
        </w:rPr>
        <w:t>Parties</w:t>
      </w:r>
      <w:r w:rsidR="005C0257" w:rsidRPr="00E53E48">
        <w:rPr>
          <w:rFonts w:ascii="Arial" w:hAnsi="Arial"/>
          <w:sz w:val="24"/>
          <w:szCs w:val="24"/>
        </w:rPr>
        <w:t xml:space="preserve"> shall comply with the</w:t>
      </w:r>
      <w:bookmarkEnd w:id="545"/>
      <w:r w:rsidR="00A91EB5" w:rsidRPr="00E53E48">
        <w:rPr>
          <w:rFonts w:ascii="Arial" w:hAnsi="Arial"/>
          <w:sz w:val="24"/>
          <w:szCs w:val="24"/>
        </w:rPr>
        <w:t xml:space="preserve"> provisions of </w:t>
      </w:r>
      <w:r w:rsidR="008C1985" w:rsidRPr="00E53E48">
        <w:rPr>
          <w:rFonts w:ascii="Arial" w:hAnsi="Arial"/>
          <w:sz w:val="24"/>
          <w:szCs w:val="24"/>
        </w:rPr>
        <w:t xml:space="preserve">Call Off Schedule </w:t>
      </w:r>
      <w:r w:rsidR="00B8681E" w:rsidRPr="00E53E48">
        <w:rPr>
          <w:rFonts w:ascii="Arial" w:hAnsi="Arial"/>
          <w:sz w:val="24"/>
          <w:szCs w:val="24"/>
        </w:rPr>
        <w:t>8</w:t>
      </w:r>
      <w:r w:rsidR="00A91EB5" w:rsidRPr="00E53E48">
        <w:rPr>
          <w:rFonts w:ascii="Arial" w:hAnsi="Arial"/>
          <w:sz w:val="24"/>
          <w:szCs w:val="24"/>
        </w:rPr>
        <w:t xml:space="preserve"> (Business Continuity and Disaster Recovery).</w:t>
      </w:r>
    </w:p>
    <w:p w14:paraId="0E1539FA" w14:textId="77777777" w:rsidR="008D0A60" w:rsidRPr="00E53E48" w:rsidRDefault="007355E9" w:rsidP="003B5A7F">
      <w:pPr>
        <w:pStyle w:val="GPSL1CLAUSEHEADING"/>
        <w:spacing w:before="120" w:after="120"/>
        <w:rPr>
          <w:rFonts w:ascii="Arial" w:hAnsi="Arial"/>
          <w:sz w:val="24"/>
          <w:szCs w:val="24"/>
        </w:rPr>
      </w:pPr>
      <w:bookmarkStart w:id="546" w:name="_Ref313372671"/>
      <w:bookmarkStart w:id="547" w:name="_Toc314810803"/>
      <w:bookmarkStart w:id="548" w:name="_Toc350503004"/>
      <w:bookmarkStart w:id="549" w:name="_Toc350503994"/>
      <w:bookmarkStart w:id="550" w:name="_Toc351710872"/>
      <w:bookmarkStart w:id="551" w:name="_Toc358671732"/>
      <w:bookmarkStart w:id="552" w:name="_Toc91152042"/>
      <w:r w:rsidRPr="00E53E48">
        <w:rPr>
          <w:rFonts w:ascii="Arial" w:hAnsi="Arial"/>
          <w:sz w:val="24"/>
          <w:szCs w:val="24"/>
        </w:rPr>
        <w:t>DISRUPTION</w:t>
      </w:r>
      <w:bookmarkEnd w:id="546"/>
      <w:bookmarkEnd w:id="547"/>
      <w:bookmarkEnd w:id="548"/>
      <w:bookmarkEnd w:id="549"/>
      <w:bookmarkEnd w:id="550"/>
      <w:bookmarkEnd w:id="551"/>
      <w:bookmarkEnd w:id="552"/>
    </w:p>
    <w:p w14:paraId="5F5DD8A0" w14:textId="77777777" w:rsidR="008D0A60" w:rsidRPr="00E53E48" w:rsidRDefault="007355E9" w:rsidP="003B5A7F">
      <w:pPr>
        <w:pStyle w:val="GPSL2numberedclause"/>
        <w:rPr>
          <w:rFonts w:ascii="Arial" w:hAnsi="Arial"/>
          <w:sz w:val="24"/>
          <w:szCs w:val="24"/>
        </w:rPr>
      </w:pPr>
      <w:r w:rsidRPr="00E53E48">
        <w:rPr>
          <w:rFonts w:ascii="Arial" w:hAnsi="Arial"/>
          <w:sz w:val="24"/>
          <w:szCs w:val="24"/>
        </w:rPr>
        <w:t>The Supplier shall take reasonable care to ensure that in the performance of its obligations under this Call Off Contract it does not disrupt the operations of the Customer, its employees or any other contractor employed by the Customer.</w:t>
      </w:r>
    </w:p>
    <w:p w14:paraId="2E4C63CB" w14:textId="77777777" w:rsidR="00E13960" w:rsidRPr="00E53E48" w:rsidRDefault="007355E9" w:rsidP="003B5A7F">
      <w:pPr>
        <w:pStyle w:val="GPSL2numberedclause"/>
        <w:rPr>
          <w:rFonts w:ascii="Arial" w:hAnsi="Arial"/>
          <w:sz w:val="24"/>
          <w:szCs w:val="24"/>
        </w:rPr>
      </w:pPr>
      <w:r w:rsidRPr="00E53E48">
        <w:rPr>
          <w:rFonts w:ascii="Arial" w:hAnsi="Arial"/>
          <w:sz w:val="24"/>
          <w:szCs w:val="24"/>
        </w:rPr>
        <w:t xml:space="preserve">The Supplier shall immediately inform the Customer of any actual or potential industrial action, whether such action be by the </w:t>
      </w:r>
      <w:r w:rsidR="005E2482" w:rsidRPr="00E53E48">
        <w:rPr>
          <w:rFonts w:ascii="Arial" w:hAnsi="Arial"/>
          <w:sz w:val="24"/>
          <w:szCs w:val="24"/>
        </w:rPr>
        <w:t>Supplier Personnel</w:t>
      </w:r>
      <w:r w:rsidRPr="00E53E48">
        <w:rPr>
          <w:rFonts w:ascii="Arial" w:hAnsi="Arial"/>
          <w:sz w:val="24"/>
          <w:szCs w:val="24"/>
        </w:rPr>
        <w:t xml:space="preserve"> or others, which affects or might affect the Supplier's ability at any time to perform its obligations under this Call Off Contract.</w:t>
      </w:r>
    </w:p>
    <w:p w14:paraId="439D2B47" w14:textId="77777777" w:rsidR="00E13960" w:rsidRPr="00E53E48" w:rsidRDefault="007355E9" w:rsidP="003B5A7F">
      <w:pPr>
        <w:pStyle w:val="GPSL2numberedclause"/>
        <w:rPr>
          <w:rFonts w:ascii="Arial" w:hAnsi="Arial"/>
          <w:sz w:val="24"/>
          <w:szCs w:val="24"/>
        </w:rPr>
      </w:pPr>
      <w:bookmarkStart w:id="553" w:name="_Ref313372616"/>
      <w:r w:rsidRPr="00E53E48">
        <w:rPr>
          <w:rFonts w:ascii="Arial" w:hAnsi="Arial"/>
          <w:sz w:val="24"/>
          <w:szCs w:val="24"/>
        </w:rPr>
        <w:t xml:space="preserve">In the event of industrial action by the </w:t>
      </w:r>
      <w:r w:rsidR="005E2482" w:rsidRPr="00E53E48">
        <w:rPr>
          <w:rFonts w:ascii="Arial" w:hAnsi="Arial"/>
          <w:sz w:val="24"/>
          <w:szCs w:val="24"/>
        </w:rPr>
        <w:t>Supplier Personnel</w:t>
      </w:r>
      <w:r w:rsidRPr="00E53E48">
        <w:rPr>
          <w:rFonts w:ascii="Arial" w:hAnsi="Arial"/>
          <w:sz w:val="24"/>
          <w:szCs w:val="24"/>
        </w:rPr>
        <w:t>, the Supplier shall seek Approval to its proposals for the c</w:t>
      </w:r>
      <w:r w:rsidR="003F6864" w:rsidRPr="00E53E48">
        <w:rPr>
          <w:rFonts w:ascii="Arial" w:hAnsi="Arial"/>
          <w:sz w:val="24"/>
          <w:szCs w:val="24"/>
        </w:rPr>
        <w:t xml:space="preserve">ontinuance of the supply of the </w:t>
      </w:r>
      <w:r w:rsidR="009E0BBE" w:rsidRPr="00E53E48">
        <w:rPr>
          <w:rFonts w:ascii="Arial" w:hAnsi="Arial"/>
          <w:sz w:val="24"/>
          <w:szCs w:val="24"/>
        </w:rPr>
        <w:t>Services</w:t>
      </w:r>
      <w:r w:rsidR="00BD4CA2" w:rsidRPr="00E53E48">
        <w:rPr>
          <w:rFonts w:ascii="Arial" w:hAnsi="Arial"/>
          <w:sz w:val="24"/>
          <w:szCs w:val="24"/>
        </w:rPr>
        <w:t xml:space="preserve"> </w:t>
      </w:r>
      <w:r w:rsidRPr="00E53E48">
        <w:rPr>
          <w:rFonts w:ascii="Arial" w:hAnsi="Arial"/>
          <w:sz w:val="24"/>
          <w:szCs w:val="24"/>
        </w:rPr>
        <w:t>in accordance with its obligations under this Call Off Contract.</w:t>
      </w:r>
      <w:bookmarkEnd w:id="553"/>
    </w:p>
    <w:p w14:paraId="7F921609" w14:textId="5D65C033" w:rsidR="00E13960" w:rsidRPr="00E53E48" w:rsidRDefault="007355E9" w:rsidP="003B5A7F">
      <w:pPr>
        <w:pStyle w:val="GPSL2numberedclause"/>
        <w:rPr>
          <w:rFonts w:ascii="Arial" w:hAnsi="Arial"/>
          <w:sz w:val="24"/>
          <w:szCs w:val="24"/>
        </w:rPr>
      </w:pPr>
      <w:bookmarkStart w:id="554" w:name="_Ref365635801"/>
      <w:r w:rsidRPr="00E53E48">
        <w:rPr>
          <w:rFonts w:ascii="Arial" w:hAnsi="Arial"/>
          <w:sz w:val="24"/>
          <w:szCs w:val="24"/>
        </w:rPr>
        <w:t>If the Supplier's proposals referred to in Clause</w:t>
      </w:r>
      <w:r w:rsidR="00CA7C9F"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_Ref313372616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16.3</w:t>
      </w:r>
      <w:r w:rsidR="00F17AE3" w:rsidRPr="00E53E48">
        <w:rPr>
          <w:rFonts w:ascii="Arial" w:hAnsi="Arial"/>
          <w:sz w:val="24"/>
          <w:szCs w:val="24"/>
        </w:rPr>
        <w:fldChar w:fldCharType="end"/>
      </w:r>
      <w:r w:rsidR="00EC1617" w:rsidRPr="00E53E48">
        <w:rPr>
          <w:rFonts w:ascii="Arial" w:hAnsi="Arial"/>
          <w:sz w:val="24"/>
          <w:szCs w:val="24"/>
        </w:rPr>
        <w:t xml:space="preserve"> </w:t>
      </w:r>
      <w:r w:rsidRPr="00E53E48">
        <w:rPr>
          <w:rFonts w:ascii="Arial" w:hAnsi="Arial"/>
          <w:sz w:val="24"/>
          <w:szCs w:val="24"/>
        </w:rPr>
        <w:t xml:space="preserve">are considered insufficient or unacceptable by the Customer acting reasonably then the Customer may terminate this Call Off Contract for </w:t>
      </w:r>
      <w:r w:rsidR="003551D0" w:rsidRPr="00E53E48">
        <w:rPr>
          <w:rFonts w:ascii="Arial" w:hAnsi="Arial"/>
          <w:sz w:val="24"/>
          <w:szCs w:val="24"/>
        </w:rPr>
        <w:t>m</w:t>
      </w:r>
      <w:r w:rsidR="001D7A06" w:rsidRPr="00E53E48">
        <w:rPr>
          <w:rFonts w:ascii="Arial" w:hAnsi="Arial"/>
          <w:sz w:val="24"/>
          <w:szCs w:val="24"/>
        </w:rPr>
        <w:t>aterial Default</w:t>
      </w:r>
      <w:r w:rsidR="004D59A3" w:rsidRPr="00E53E48">
        <w:rPr>
          <w:rFonts w:ascii="Arial" w:hAnsi="Arial"/>
          <w:sz w:val="24"/>
          <w:szCs w:val="24"/>
        </w:rPr>
        <w:t>.</w:t>
      </w:r>
      <w:bookmarkEnd w:id="554"/>
    </w:p>
    <w:p w14:paraId="22644FE8" w14:textId="77777777" w:rsidR="00E13960" w:rsidRPr="00E53E48" w:rsidRDefault="007355E9" w:rsidP="003B5A7F">
      <w:pPr>
        <w:pStyle w:val="GPSL2numberedclause"/>
        <w:rPr>
          <w:rFonts w:ascii="Arial" w:hAnsi="Arial"/>
          <w:sz w:val="24"/>
          <w:szCs w:val="24"/>
        </w:rPr>
      </w:pPr>
      <w:r w:rsidRPr="00E53E48">
        <w:rPr>
          <w:rFonts w:ascii="Arial" w:hAnsi="Arial"/>
          <w:sz w:val="24"/>
          <w:szCs w:val="24"/>
        </w:rPr>
        <w:t xml:space="preserve">If the Supplier is temporarily unable to fulfil the requirements of this Call Off Contract owing to disruption of normal business solely </w:t>
      </w:r>
      <w:r w:rsidR="001178D9" w:rsidRPr="00E53E48">
        <w:rPr>
          <w:rFonts w:ascii="Arial" w:hAnsi="Arial"/>
          <w:sz w:val="24"/>
          <w:szCs w:val="24"/>
        </w:rPr>
        <w:t>due to a</w:t>
      </w:r>
      <w:r w:rsidRPr="00E53E48">
        <w:rPr>
          <w:rFonts w:ascii="Arial" w:hAnsi="Arial"/>
          <w:sz w:val="24"/>
          <w:szCs w:val="24"/>
        </w:rPr>
        <w:t xml:space="preserve"> Customer</w:t>
      </w:r>
      <w:r w:rsidR="001178D9" w:rsidRPr="00E53E48">
        <w:rPr>
          <w:rFonts w:ascii="Arial" w:hAnsi="Arial"/>
          <w:sz w:val="24"/>
          <w:szCs w:val="24"/>
        </w:rPr>
        <w:t xml:space="preserve"> Cause</w:t>
      </w:r>
      <w:r w:rsidR="007975A9" w:rsidRPr="00E53E48">
        <w:rPr>
          <w:rFonts w:ascii="Arial" w:hAnsi="Arial"/>
          <w:sz w:val="24"/>
          <w:szCs w:val="24"/>
        </w:rPr>
        <w:t>, then subject to</w:t>
      </w:r>
      <w:r w:rsidR="001178D9" w:rsidRPr="00E53E48">
        <w:rPr>
          <w:rFonts w:ascii="Arial" w:hAnsi="Arial"/>
          <w:sz w:val="24"/>
          <w:szCs w:val="24"/>
        </w:rPr>
        <w:t xml:space="preserve"> Clause 17 (Supplier Notification of Customer Cause)</w:t>
      </w:r>
      <w:r w:rsidRPr="00E53E48">
        <w:rPr>
          <w:rFonts w:ascii="Arial" w:hAnsi="Arial"/>
          <w:sz w:val="24"/>
          <w:szCs w:val="24"/>
        </w:rPr>
        <w:t xml:space="preserve">, an appropriate allowance by way of </w:t>
      </w:r>
      <w:r w:rsidR="002616A6" w:rsidRPr="00E53E48">
        <w:rPr>
          <w:rFonts w:ascii="Arial" w:hAnsi="Arial"/>
          <w:sz w:val="24"/>
          <w:szCs w:val="24"/>
        </w:rPr>
        <w:t xml:space="preserve">an </w:t>
      </w:r>
      <w:r w:rsidRPr="00E53E48">
        <w:rPr>
          <w:rFonts w:ascii="Arial" w:hAnsi="Arial"/>
          <w:sz w:val="24"/>
          <w:szCs w:val="24"/>
        </w:rPr>
        <w:t>extension of time will be Approved by the Customer. In addition, the Customer will reimburse any additional expense reasonably incurred by the Supplier as a direct result of such disruption</w:t>
      </w:r>
      <w:r w:rsidR="00AB0C10" w:rsidRPr="00E53E48">
        <w:rPr>
          <w:rFonts w:ascii="Arial" w:hAnsi="Arial"/>
          <w:sz w:val="24"/>
          <w:szCs w:val="24"/>
        </w:rPr>
        <w:t>.</w:t>
      </w:r>
    </w:p>
    <w:p w14:paraId="7D5A3BD6" w14:textId="77777777" w:rsidR="008D0A60" w:rsidRPr="00E53E48" w:rsidRDefault="00A657C3" w:rsidP="003B5A7F">
      <w:pPr>
        <w:pStyle w:val="GPSL1CLAUSEHEADING"/>
        <w:spacing w:before="120" w:after="120"/>
        <w:rPr>
          <w:rFonts w:ascii="Arial" w:hAnsi="Arial"/>
          <w:sz w:val="24"/>
          <w:szCs w:val="24"/>
        </w:rPr>
      </w:pPr>
      <w:bookmarkStart w:id="555" w:name="_Toc349229859"/>
      <w:bookmarkStart w:id="556" w:name="_Toc349230022"/>
      <w:bookmarkStart w:id="557" w:name="_Toc349230422"/>
      <w:bookmarkStart w:id="558" w:name="_Toc349231304"/>
      <w:bookmarkStart w:id="559" w:name="_Toc349232030"/>
      <w:bookmarkStart w:id="560" w:name="_Toc349232411"/>
      <w:bookmarkStart w:id="561" w:name="_Toc349233147"/>
      <w:bookmarkStart w:id="562" w:name="_Toc349233282"/>
      <w:bookmarkStart w:id="563" w:name="_Toc349233416"/>
      <w:bookmarkStart w:id="564" w:name="_Toc350503005"/>
      <w:bookmarkStart w:id="565" w:name="_Toc350503995"/>
      <w:bookmarkStart w:id="566" w:name="_Toc350506285"/>
      <w:bookmarkStart w:id="567" w:name="_Toc350506523"/>
      <w:bookmarkStart w:id="568" w:name="_Toc350506653"/>
      <w:bookmarkStart w:id="569" w:name="_Toc350506783"/>
      <w:bookmarkStart w:id="570" w:name="_Toc350506915"/>
      <w:bookmarkStart w:id="571" w:name="_Toc350507376"/>
      <w:bookmarkStart w:id="572" w:name="_Toc350507910"/>
      <w:bookmarkStart w:id="573" w:name="_Toc364670145"/>
      <w:bookmarkStart w:id="574" w:name="_Toc364672826"/>
      <w:bookmarkStart w:id="575" w:name="_Toc364686297"/>
      <w:bookmarkStart w:id="576" w:name="_Toc364686515"/>
      <w:bookmarkStart w:id="577" w:name="_Toc364686732"/>
      <w:bookmarkStart w:id="578" w:name="_Toc364693290"/>
      <w:bookmarkStart w:id="579" w:name="_Toc364693730"/>
      <w:bookmarkStart w:id="580" w:name="_Toc364693850"/>
      <w:bookmarkStart w:id="581" w:name="_Toc364693963"/>
      <w:bookmarkStart w:id="582" w:name="_Toc364694080"/>
      <w:bookmarkStart w:id="583" w:name="_Toc364695239"/>
      <w:bookmarkStart w:id="584" w:name="_Toc364695356"/>
      <w:bookmarkStart w:id="585" w:name="_Toc364696099"/>
      <w:bookmarkStart w:id="586" w:name="_Toc364754348"/>
      <w:bookmarkStart w:id="587" w:name="_Toc364760169"/>
      <w:bookmarkStart w:id="588" w:name="_Toc364760283"/>
      <w:bookmarkStart w:id="589" w:name="_Toc364763083"/>
      <w:bookmarkStart w:id="590" w:name="_Toc364763236"/>
      <w:bookmarkStart w:id="591" w:name="_Toc364763381"/>
      <w:bookmarkStart w:id="592" w:name="_Toc364763521"/>
      <w:bookmarkStart w:id="593" w:name="_Toc364763659"/>
      <w:bookmarkStart w:id="594" w:name="_Toc364763798"/>
      <w:bookmarkStart w:id="595" w:name="_Toc364763927"/>
      <w:bookmarkStart w:id="596" w:name="_Toc364764039"/>
      <w:bookmarkStart w:id="597" w:name="_Toc364768377"/>
      <w:bookmarkStart w:id="598" w:name="_Toc364769555"/>
      <w:bookmarkStart w:id="599" w:name="_Toc364856994"/>
      <w:bookmarkStart w:id="600" w:name="_Toc365557779"/>
      <w:bookmarkStart w:id="601" w:name="_Toc365649816"/>
      <w:bookmarkStart w:id="602" w:name="_Toc364670146"/>
      <w:bookmarkStart w:id="603" w:name="_Toc364672827"/>
      <w:bookmarkStart w:id="604" w:name="_Toc364686298"/>
      <w:bookmarkStart w:id="605" w:name="_Toc364686516"/>
      <w:bookmarkStart w:id="606" w:name="_Toc364686733"/>
      <w:bookmarkStart w:id="607" w:name="_Toc364693291"/>
      <w:bookmarkStart w:id="608" w:name="_Toc364693731"/>
      <w:bookmarkStart w:id="609" w:name="_Toc364693851"/>
      <w:bookmarkStart w:id="610" w:name="_Toc364693964"/>
      <w:bookmarkStart w:id="611" w:name="_Toc364694081"/>
      <w:bookmarkStart w:id="612" w:name="_Toc364695240"/>
      <w:bookmarkStart w:id="613" w:name="_Toc364695357"/>
      <w:bookmarkStart w:id="614" w:name="_Toc364696100"/>
      <w:bookmarkStart w:id="615" w:name="_Toc364754349"/>
      <w:bookmarkStart w:id="616" w:name="_Toc364760170"/>
      <w:bookmarkStart w:id="617" w:name="_Toc364760284"/>
      <w:bookmarkStart w:id="618" w:name="_Toc364763084"/>
      <w:bookmarkStart w:id="619" w:name="_Toc364763237"/>
      <w:bookmarkStart w:id="620" w:name="_Toc364763382"/>
      <w:bookmarkStart w:id="621" w:name="_Toc364763522"/>
      <w:bookmarkStart w:id="622" w:name="_Toc364763660"/>
      <w:bookmarkStart w:id="623" w:name="_Toc364763799"/>
      <w:bookmarkStart w:id="624" w:name="_Toc364763928"/>
      <w:bookmarkStart w:id="625" w:name="_Toc364764040"/>
      <w:bookmarkStart w:id="626" w:name="_Toc364768378"/>
      <w:bookmarkStart w:id="627" w:name="_Toc364769556"/>
      <w:bookmarkStart w:id="628" w:name="_Toc364856995"/>
      <w:bookmarkStart w:id="629" w:name="_Toc365557780"/>
      <w:bookmarkStart w:id="630" w:name="_Toc365649817"/>
      <w:bookmarkStart w:id="631" w:name="_Toc364670147"/>
      <w:bookmarkStart w:id="632" w:name="_Toc364672828"/>
      <w:bookmarkStart w:id="633" w:name="_Toc364686299"/>
      <w:bookmarkStart w:id="634" w:name="_Toc364686517"/>
      <w:bookmarkStart w:id="635" w:name="_Toc364686734"/>
      <w:bookmarkStart w:id="636" w:name="_Toc364693292"/>
      <w:bookmarkStart w:id="637" w:name="_Toc364693732"/>
      <w:bookmarkStart w:id="638" w:name="_Toc364693852"/>
      <w:bookmarkStart w:id="639" w:name="_Toc364693965"/>
      <w:bookmarkStart w:id="640" w:name="_Toc364694082"/>
      <w:bookmarkStart w:id="641" w:name="_Toc364695241"/>
      <w:bookmarkStart w:id="642" w:name="_Toc364695358"/>
      <w:bookmarkStart w:id="643" w:name="_Toc364696101"/>
      <w:bookmarkStart w:id="644" w:name="_Toc364754350"/>
      <w:bookmarkStart w:id="645" w:name="_Toc364760171"/>
      <w:bookmarkStart w:id="646" w:name="_Toc364760285"/>
      <w:bookmarkStart w:id="647" w:name="_Toc364763085"/>
      <w:bookmarkStart w:id="648" w:name="_Toc364763238"/>
      <w:bookmarkStart w:id="649" w:name="_Toc364763383"/>
      <w:bookmarkStart w:id="650" w:name="_Toc364763523"/>
      <w:bookmarkStart w:id="651" w:name="_Toc364763661"/>
      <w:bookmarkStart w:id="652" w:name="_Toc364763800"/>
      <w:bookmarkStart w:id="653" w:name="_Toc364763929"/>
      <w:bookmarkStart w:id="654" w:name="_Toc364764041"/>
      <w:bookmarkStart w:id="655" w:name="_Toc364768379"/>
      <w:bookmarkStart w:id="656" w:name="_Toc364769557"/>
      <w:bookmarkStart w:id="657" w:name="_Toc364856996"/>
      <w:bookmarkStart w:id="658" w:name="_Toc365557781"/>
      <w:bookmarkStart w:id="659" w:name="_Toc365649818"/>
      <w:bookmarkStart w:id="660" w:name="_Toc364670148"/>
      <w:bookmarkStart w:id="661" w:name="_Toc364672829"/>
      <w:bookmarkStart w:id="662" w:name="_Toc364686300"/>
      <w:bookmarkStart w:id="663" w:name="_Toc364686518"/>
      <w:bookmarkStart w:id="664" w:name="_Toc364686735"/>
      <w:bookmarkStart w:id="665" w:name="_Toc364693293"/>
      <w:bookmarkStart w:id="666" w:name="_Toc364693733"/>
      <w:bookmarkStart w:id="667" w:name="_Toc364693853"/>
      <w:bookmarkStart w:id="668" w:name="_Toc364693966"/>
      <w:bookmarkStart w:id="669" w:name="_Toc364694083"/>
      <w:bookmarkStart w:id="670" w:name="_Toc364695242"/>
      <w:bookmarkStart w:id="671" w:name="_Toc364695359"/>
      <w:bookmarkStart w:id="672" w:name="_Toc364696102"/>
      <w:bookmarkStart w:id="673" w:name="_Toc364754351"/>
      <w:bookmarkStart w:id="674" w:name="_Toc364760172"/>
      <w:bookmarkStart w:id="675" w:name="_Toc364760286"/>
      <w:bookmarkStart w:id="676" w:name="_Toc364763086"/>
      <w:bookmarkStart w:id="677" w:name="_Toc364763239"/>
      <w:bookmarkStart w:id="678" w:name="_Toc364763384"/>
      <w:bookmarkStart w:id="679" w:name="_Toc364763524"/>
      <w:bookmarkStart w:id="680" w:name="_Toc364763662"/>
      <w:bookmarkStart w:id="681" w:name="_Toc364763801"/>
      <w:bookmarkStart w:id="682" w:name="_Toc364763930"/>
      <w:bookmarkStart w:id="683" w:name="_Toc364764042"/>
      <w:bookmarkStart w:id="684" w:name="_Toc364768380"/>
      <w:bookmarkStart w:id="685" w:name="_Toc364769558"/>
      <w:bookmarkStart w:id="686" w:name="_Toc364856997"/>
      <w:bookmarkStart w:id="687" w:name="_Toc365557782"/>
      <w:bookmarkStart w:id="688" w:name="_Toc365649819"/>
      <w:bookmarkStart w:id="689" w:name="_Toc364670149"/>
      <w:bookmarkStart w:id="690" w:name="_Toc364672830"/>
      <w:bookmarkStart w:id="691" w:name="_Toc364686301"/>
      <w:bookmarkStart w:id="692" w:name="_Toc364686519"/>
      <w:bookmarkStart w:id="693" w:name="_Toc364686736"/>
      <w:bookmarkStart w:id="694" w:name="_Toc364693294"/>
      <w:bookmarkStart w:id="695" w:name="_Toc364693734"/>
      <w:bookmarkStart w:id="696" w:name="_Toc364693854"/>
      <w:bookmarkStart w:id="697" w:name="_Toc364693967"/>
      <w:bookmarkStart w:id="698" w:name="_Toc364694084"/>
      <w:bookmarkStart w:id="699" w:name="_Toc364695243"/>
      <w:bookmarkStart w:id="700" w:name="_Toc364695360"/>
      <w:bookmarkStart w:id="701" w:name="_Toc364696103"/>
      <w:bookmarkStart w:id="702" w:name="_Toc364754352"/>
      <w:bookmarkStart w:id="703" w:name="_Toc364760173"/>
      <w:bookmarkStart w:id="704" w:name="_Toc364760287"/>
      <w:bookmarkStart w:id="705" w:name="_Toc364763087"/>
      <w:bookmarkStart w:id="706" w:name="_Toc364763240"/>
      <w:bookmarkStart w:id="707" w:name="_Toc364763385"/>
      <w:bookmarkStart w:id="708" w:name="_Toc364763525"/>
      <w:bookmarkStart w:id="709" w:name="_Toc364763663"/>
      <w:bookmarkStart w:id="710" w:name="_Toc364763802"/>
      <w:bookmarkStart w:id="711" w:name="_Toc364763931"/>
      <w:bookmarkStart w:id="712" w:name="_Toc364764043"/>
      <w:bookmarkStart w:id="713" w:name="_Toc364768381"/>
      <w:bookmarkStart w:id="714" w:name="_Toc364769559"/>
      <w:bookmarkStart w:id="715" w:name="_Toc364856998"/>
      <w:bookmarkStart w:id="716" w:name="_Toc365557783"/>
      <w:bookmarkStart w:id="717" w:name="_Toc365649820"/>
      <w:bookmarkStart w:id="718" w:name="_Toc364670150"/>
      <w:bookmarkStart w:id="719" w:name="_Toc364672831"/>
      <w:bookmarkStart w:id="720" w:name="_Toc364686302"/>
      <w:bookmarkStart w:id="721" w:name="_Toc364686520"/>
      <w:bookmarkStart w:id="722" w:name="_Toc364686737"/>
      <w:bookmarkStart w:id="723" w:name="_Toc364693295"/>
      <w:bookmarkStart w:id="724" w:name="_Toc364693735"/>
      <w:bookmarkStart w:id="725" w:name="_Toc364693855"/>
      <w:bookmarkStart w:id="726" w:name="_Toc364693968"/>
      <w:bookmarkStart w:id="727" w:name="_Toc364694085"/>
      <w:bookmarkStart w:id="728" w:name="_Toc364695244"/>
      <w:bookmarkStart w:id="729" w:name="_Toc364695361"/>
      <w:bookmarkStart w:id="730" w:name="_Toc364696104"/>
      <w:bookmarkStart w:id="731" w:name="_Toc364754353"/>
      <w:bookmarkStart w:id="732" w:name="_Toc364760174"/>
      <w:bookmarkStart w:id="733" w:name="_Toc364760288"/>
      <w:bookmarkStart w:id="734" w:name="_Toc364763088"/>
      <w:bookmarkStart w:id="735" w:name="_Toc364763241"/>
      <w:bookmarkStart w:id="736" w:name="_Toc364763386"/>
      <w:bookmarkStart w:id="737" w:name="_Toc364763526"/>
      <w:bookmarkStart w:id="738" w:name="_Toc364763664"/>
      <w:bookmarkStart w:id="739" w:name="_Toc364763803"/>
      <w:bookmarkStart w:id="740" w:name="_Toc364763932"/>
      <w:bookmarkStart w:id="741" w:name="_Toc364764044"/>
      <w:bookmarkStart w:id="742" w:name="_Toc364768382"/>
      <w:bookmarkStart w:id="743" w:name="_Toc364769560"/>
      <w:bookmarkStart w:id="744" w:name="_Toc364856999"/>
      <w:bookmarkStart w:id="745" w:name="_Toc365557784"/>
      <w:bookmarkStart w:id="746" w:name="_Toc365649821"/>
      <w:bookmarkStart w:id="747" w:name="_Toc91152043"/>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r w:rsidRPr="00E53E48">
        <w:rPr>
          <w:rFonts w:ascii="Arial" w:hAnsi="Arial"/>
          <w:sz w:val="24"/>
          <w:szCs w:val="24"/>
        </w:rPr>
        <w:t xml:space="preserve">SUPPLIER </w:t>
      </w:r>
      <w:bookmarkStart w:id="748" w:name="_Ref360459240"/>
      <w:bookmarkStart w:id="749" w:name="_Ref360694799"/>
      <w:r w:rsidRPr="00E53E48">
        <w:rPr>
          <w:rFonts w:ascii="Arial" w:hAnsi="Arial"/>
          <w:sz w:val="24"/>
          <w:szCs w:val="24"/>
        </w:rPr>
        <w:t>NOTIFICATION OF CUSTOMER CAUSE</w:t>
      </w:r>
      <w:bookmarkEnd w:id="747"/>
      <w:bookmarkEnd w:id="748"/>
      <w:bookmarkEnd w:id="749"/>
    </w:p>
    <w:p w14:paraId="09B688AA" w14:textId="0D643960" w:rsidR="008D0A60" w:rsidRPr="00E53E48" w:rsidRDefault="00F62227" w:rsidP="003B5A7F">
      <w:pPr>
        <w:pStyle w:val="GPSL2numberedclause"/>
        <w:rPr>
          <w:rFonts w:ascii="Arial" w:hAnsi="Arial"/>
          <w:sz w:val="24"/>
          <w:szCs w:val="24"/>
        </w:rPr>
      </w:pPr>
      <w:r w:rsidRPr="00E53E48">
        <w:rPr>
          <w:rFonts w:ascii="Arial" w:hAnsi="Arial"/>
          <w:sz w:val="24"/>
          <w:szCs w:val="24"/>
        </w:rPr>
        <w:t xml:space="preserve">Without prejudice to any other obligations of the Supplier in this Call Off Contract to notify the Customer in respect of a specific Customer Cause (including the notice requirements under Clause </w:t>
      </w:r>
      <w:r w:rsidR="009F474C" w:rsidRPr="00E53E48">
        <w:rPr>
          <w:rFonts w:ascii="Arial" w:hAnsi="Arial"/>
          <w:sz w:val="24"/>
          <w:szCs w:val="24"/>
        </w:rPr>
        <w:fldChar w:fldCharType="begin"/>
      </w:r>
      <w:r w:rsidRPr="00E53E48">
        <w:rPr>
          <w:rFonts w:ascii="Arial" w:hAnsi="Arial"/>
          <w:sz w:val="24"/>
          <w:szCs w:val="24"/>
        </w:rPr>
        <w:instrText xml:space="preserve"> REF _Ref363735542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42.1.1</w:t>
      </w:r>
      <w:r w:rsidR="009F474C" w:rsidRPr="00E53E48">
        <w:rPr>
          <w:rFonts w:ascii="Arial" w:hAnsi="Arial"/>
          <w:sz w:val="24"/>
          <w:szCs w:val="24"/>
        </w:rPr>
        <w:fldChar w:fldCharType="end"/>
      </w:r>
      <w:r w:rsidRPr="00E53E48">
        <w:rPr>
          <w:rFonts w:ascii="Arial" w:hAnsi="Arial"/>
          <w:sz w:val="24"/>
          <w:szCs w:val="24"/>
        </w:rPr>
        <w:t xml:space="preserve"> (Termination on Customer Cause for Failure to Pay)), t</w:t>
      </w:r>
      <w:r w:rsidR="00ED2F9B" w:rsidRPr="00E53E48">
        <w:rPr>
          <w:rFonts w:ascii="Arial" w:hAnsi="Arial"/>
          <w:sz w:val="24"/>
          <w:szCs w:val="24"/>
        </w:rPr>
        <w:t>he Supplier shall:</w:t>
      </w:r>
    </w:p>
    <w:p w14:paraId="3AA5A86A" w14:textId="77777777" w:rsidR="008D0A60" w:rsidRPr="00E53E48" w:rsidRDefault="0078304C" w:rsidP="003B5A7F">
      <w:pPr>
        <w:pStyle w:val="GPSL3numberedclause"/>
        <w:rPr>
          <w:rFonts w:ascii="Arial" w:hAnsi="Arial"/>
          <w:sz w:val="24"/>
          <w:szCs w:val="24"/>
        </w:rPr>
      </w:pPr>
      <w:r w:rsidRPr="00E53E48">
        <w:rPr>
          <w:rFonts w:ascii="Arial" w:hAnsi="Arial"/>
          <w:sz w:val="24"/>
          <w:szCs w:val="24"/>
        </w:rPr>
        <w:t xml:space="preserve">notify the </w:t>
      </w:r>
      <w:r w:rsidR="00655C30" w:rsidRPr="00E53E48">
        <w:rPr>
          <w:rFonts w:ascii="Arial" w:hAnsi="Arial"/>
          <w:sz w:val="24"/>
          <w:szCs w:val="24"/>
        </w:rPr>
        <w:t xml:space="preserve">Customer </w:t>
      </w:r>
      <w:r w:rsidRPr="00E53E48">
        <w:rPr>
          <w:rFonts w:ascii="Arial" w:hAnsi="Arial"/>
          <w:sz w:val="24"/>
          <w:szCs w:val="24"/>
        </w:rPr>
        <w:t xml:space="preserve">as soon as reasonably practicable </w:t>
      </w:r>
      <w:r w:rsidR="00655C30" w:rsidRPr="00E53E48">
        <w:rPr>
          <w:rFonts w:ascii="Arial" w:hAnsi="Arial"/>
          <w:sz w:val="24"/>
          <w:szCs w:val="24"/>
        </w:rPr>
        <w:t>(</w:t>
      </w:r>
      <w:r w:rsidRPr="00E53E48">
        <w:rPr>
          <w:rFonts w:ascii="Arial" w:hAnsi="Arial"/>
          <w:sz w:val="24"/>
          <w:szCs w:val="24"/>
        </w:rPr>
        <w:t xml:space="preserve">(and in any event within </w:t>
      </w:r>
      <w:r w:rsidR="00655C30" w:rsidRPr="00E53E48">
        <w:rPr>
          <w:rFonts w:ascii="Arial" w:hAnsi="Arial"/>
          <w:sz w:val="24"/>
          <w:szCs w:val="24"/>
        </w:rPr>
        <w:t>two (</w:t>
      </w:r>
      <w:r w:rsidRPr="00E53E48">
        <w:rPr>
          <w:rFonts w:ascii="Arial" w:hAnsi="Arial"/>
          <w:sz w:val="24"/>
          <w:szCs w:val="24"/>
        </w:rPr>
        <w:t>2</w:t>
      </w:r>
      <w:r w:rsidR="00655C30" w:rsidRPr="00E53E48">
        <w:rPr>
          <w:rFonts w:ascii="Arial" w:hAnsi="Arial"/>
          <w:sz w:val="24"/>
          <w:szCs w:val="24"/>
        </w:rPr>
        <w:t>)</w:t>
      </w:r>
      <w:r w:rsidRPr="00E53E48">
        <w:rPr>
          <w:rFonts w:ascii="Arial" w:hAnsi="Arial"/>
          <w:sz w:val="24"/>
          <w:szCs w:val="24"/>
        </w:rPr>
        <w:t xml:space="preserve"> Working Days of the Supplier b</w:t>
      </w:r>
      <w:r w:rsidR="00655C30" w:rsidRPr="00E53E48">
        <w:rPr>
          <w:rFonts w:ascii="Arial" w:hAnsi="Arial"/>
          <w:sz w:val="24"/>
          <w:szCs w:val="24"/>
        </w:rPr>
        <w:t>ecoming aware)) that a Customer</w:t>
      </w:r>
      <w:r w:rsidRPr="00E53E48">
        <w:rPr>
          <w:rFonts w:ascii="Arial" w:hAnsi="Arial"/>
          <w:sz w:val="24"/>
          <w:szCs w:val="24"/>
        </w:rPr>
        <w:t xml:space="preserve"> Cause has occurred or is reasonably likely to occur, giving details of:</w:t>
      </w:r>
    </w:p>
    <w:p w14:paraId="003ACF5E" w14:textId="77777777" w:rsidR="008D0A60" w:rsidRPr="00E53E48" w:rsidRDefault="0078304C" w:rsidP="003B5A7F">
      <w:pPr>
        <w:pStyle w:val="GPSL4numberedclause"/>
        <w:rPr>
          <w:rFonts w:ascii="Arial" w:hAnsi="Arial"/>
          <w:sz w:val="24"/>
          <w:szCs w:val="24"/>
        </w:rPr>
      </w:pPr>
      <w:r w:rsidRPr="00E53E48">
        <w:rPr>
          <w:rFonts w:ascii="Arial" w:hAnsi="Arial"/>
          <w:sz w:val="24"/>
          <w:szCs w:val="24"/>
        </w:rPr>
        <w:t xml:space="preserve">the </w:t>
      </w:r>
      <w:r w:rsidR="00655C30" w:rsidRPr="00E53E48">
        <w:rPr>
          <w:rFonts w:ascii="Arial" w:hAnsi="Arial"/>
          <w:sz w:val="24"/>
          <w:szCs w:val="24"/>
        </w:rPr>
        <w:t xml:space="preserve">Customer </w:t>
      </w:r>
      <w:r w:rsidRPr="00E53E48">
        <w:rPr>
          <w:rFonts w:ascii="Arial" w:hAnsi="Arial"/>
          <w:sz w:val="24"/>
          <w:szCs w:val="24"/>
        </w:rPr>
        <w:t xml:space="preserve">Cause and its effect, or likely effect, on the Supplier’s ability to meet its </w:t>
      </w:r>
      <w:r w:rsidR="00655C30" w:rsidRPr="00E53E48">
        <w:rPr>
          <w:rFonts w:ascii="Arial" w:hAnsi="Arial"/>
          <w:sz w:val="24"/>
          <w:szCs w:val="24"/>
        </w:rPr>
        <w:t>obligations under this Call Off Contract</w:t>
      </w:r>
      <w:r w:rsidRPr="00E53E48">
        <w:rPr>
          <w:rFonts w:ascii="Arial" w:hAnsi="Arial"/>
          <w:sz w:val="24"/>
          <w:szCs w:val="24"/>
        </w:rPr>
        <w:t>; and</w:t>
      </w:r>
    </w:p>
    <w:p w14:paraId="6B31E8FE" w14:textId="77777777" w:rsidR="0078304C" w:rsidRPr="00E53E48" w:rsidRDefault="0078304C" w:rsidP="003B5A7F">
      <w:pPr>
        <w:pStyle w:val="GPSL4numberedclause"/>
        <w:rPr>
          <w:rFonts w:ascii="Arial" w:hAnsi="Arial"/>
          <w:sz w:val="24"/>
          <w:szCs w:val="24"/>
        </w:rPr>
      </w:pPr>
      <w:r w:rsidRPr="00E53E48">
        <w:rPr>
          <w:rFonts w:ascii="Arial" w:hAnsi="Arial"/>
          <w:sz w:val="24"/>
          <w:szCs w:val="24"/>
        </w:rPr>
        <w:lastRenderedPageBreak/>
        <w:t xml:space="preserve">any steps which the </w:t>
      </w:r>
      <w:r w:rsidR="00655C30" w:rsidRPr="00E53E48">
        <w:rPr>
          <w:rFonts w:ascii="Arial" w:hAnsi="Arial"/>
          <w:sz w:val="24"/>
          <w:szCs w:val="24"/>
        </w:rPr>
        <w:t>Customer</w:t>
      </w:r>
      <w:r w:rsidRPr="00E53E48">
        <w:rPr>
          <w:rFonts w:ascii="Arial" w:hAnsi="Arial"/>
          <w:sz w:val="24"/>
          <w:szCs w:val="24"/>
        </w:rPr>
        <w:t xml:space="preserve"> can take to eliminate or mitigate the consequences and impact of such </w:t>
      </w:r>
      <w:r w:rsidR="00655C30" w:rsidRPr="00E53E48">
        <w:rPr>
          <w:rFonts w:ascii="Arial" w:hAnsi="Arial"/>
          <w:sz w:val="24"/>
          <w:szCs w:val="24"/>
        </w:rPr>
        <w:t>Customer</w:t>
      </w:r>
      <w:r w:rsidRPr="00E53E48">
        <w:rPr>
          <w:rFonts w:ascii="Arial" w:hAnsi="Arial"/>
          <w:sz w:val="24"/>
          <w:szCs w:val="24"/>
        </w:rPr>
        <w:t xml:space="preserve"> Cause; and</w:t>
      </w:r>
    </w:p>
    <w:p w14:paraId="74C439AE" w14:textId="77777777" w:rsidR="00C9243A" w:rsidRPr="00E53E48" w:rsidRDefault="0078304C" w:rsidP="003B5A7F">
      <w:pPr>
        <w:pStyle w:val="GPSL4numberedclause"/>
        <w:rPr>
          <w:rFonts w:ascii="Arial" w:hAnsi="Arial"/>
          <w:sz w:val="24"/>
          <w:szCs w:val="24"/>
        </w:rPr>
      </w:pPr>
      <w:r w:rsidRPr="00E53E48">
        <w:rPr>
          <w:rFonts w:ascii="Arial" w:hAnsi="Arial"/>
          <w:sz w:val="24"/>
          <w:szCs w:val="24"/>
        </w:rPr>
        <w:t xml:space="preserve">use all reasonable endeavours to eliminate or mitigate the consequences and </w:t>
      </w:r>
      <w:r w:rsidR="00655C30" w:rsidRPr="00E53E48">
        <w:rPr>
          <w:rFonts w:ascii="Arial" w:hAnsi="Arial"/>
          <w:sz w:val="24"/>
          <w:szCs w:val="24"/>
        </w:rPr>
        <w:t>impact of a</w:t>
      </w:r>
      <w:r w:rsidRPr="00E53E48">
        <w:rPr>
          <w:rFonts w:ascii="Arial" w:hAnsi="Arial"/>
          <w:sz w:val="24"/>
          <w:szCs w:val="24"/>
        </w:rPr>
        <w:t xml:space="preserve"> </w:t>
      </w:r>
      <w:r w:rsidR="00655C30" w:rsidRPr="00E53E48">
        <w:rPr>
          <w:rFonts w:ascii="Arial" w:hAnsi="Arial"/>
          <w:sz w:val="24"/>
          <w:szCs w:val="24"/>
        </w:rPr>
        <w:t>Customer</w:t>
      </w:r>
      <w:r w:rsidRPr="00E53E48">
        <w:rPr>
          <w:rFonts w:ascii="Arial" w:hAnsi="Arial"/>
          <w:sz w:val="24"/>
          <w:szCs w:val="24"/>
        </w:rPr>
        <w:t xml:space="preserve"> Cause, including any Losses that the Supplier may incur and the duration and consequences of any Delay or anticipated Delay</w:t>
      </w:r>
      <w:r w:rsidR="00483269" w:rsidRPr="00E53E48">
        <w:rPr>
          <w:rFonts w:ascii="Arial" w:hAnsi="Arial"/>
          <w:sz w:val="24"/>
          <w:szCs w:val="24"/>
        </w:rPr>
        <w:t>.</w:t>
      </w:r>
    </w:p>
    <w:p w14:paraId="26E5B588" w14:textId="77777777" w:rsidR="008D0A60" w:rsidRPr="00E53E48" w:rsidRDefault="00304EE0" w:rsidP="003B5A7F">
      <w:pPr>
        <w:pStyle w:val="GPSL1CLAUSEHEADING"/>
        <w:spacing w:before="120" w:after="120"/>
        <w:rPr>
          <w:rFonts w:ascii="Arial" w:hAnsi="Arial"/>
          <w:sz w:val="24"/>
          <w:szCs w:val="24"/>
        </w:rPr>
      </w:pPr>
      <w:bookmarkStart w:id="750" w:name="_Ref359246666"/>
      <w:bookmarkStart w:id="751" w:name="_Ref362949417"/>
      <w:bookmarkStart w:id="752" w:name="_Toc91152044"/>
      <w:r w:rsidRPr="00E53E48">
        <w:rPr>
          <w:rFonts w:ascii="Arial" w:hAnsi="Arial"/>
          <w:sz w:val="24"/>
          <w:szCs w:val="24"/>
        </w:rPr>
        <w:t>CONTINUOUS IMPROVEMENT</w:t>
      </w:r>
      <w:bookmarkEnd w:id="750"/>
      <w:bookmarkEnd w:id="751"/>
      <w:bookmarkEnd w:id="752"/>
    </w:p>
    <w:p w14:paraId="5571FCD8" w14:textId="033CFEE3" w:rsidR="008D0A60" w:rsidRPr="00E53E48" w:rsidRDefault="00304EE0" w:rsidP="003B5A7F">
      <w:pPr>
        <w:pStyle w:val="GPSL2numberedclause"/>
        <w:rPr>
          <w:rFonts w:ascii="Arial" w:hAnsi="Arial"/>
          <w:sz w:val="24"/>
          <w:szCs w:val="24"/>
        </w:rPr>
      </w:pPr>
      <w:bookmarkStart w:id="753" w:name="_Ref359247340"/>
      <w:bookmarkStart w:id="754" w:name="_Ref359253242"/>
      <w:r w:rsidRPr="00E53E48">
        <w:rPr>
          <w:rFonts w:ascii="Arial" w:hAnsi="Arial"/>
          <w:sz w:val="24"/>
          <w:szCs w:val="24"/>
        </w:rPr>
        <w:t xml:space="preserve">The Supplier shall have an ongoing obligation throughout the Call Off Contract Period to identify new or potential improvements to the provision of </w:t>
      </w:r>
      <w:r w:rsidR="00F81750" w:rsidRPr="00E53E48">
        <w:rPr>
          <w:rFonts w:ascii="Arial" w:hAnsi="Arial"/>
          <w:sz w:val="24"/>
          <w:szCs w:val="24"/>
        </w:rPr>
        <w:t>the Services</w:t>
      </w:r>
      <w:r w:rsidR="00BD4CA2" w:rsidRPr="00E53E48">
        <w:rPr>
          <w:rFonts w:ascii="Arial" w:hAnsi="Arial"/>
          <w:sz w:val="24"/>
          <w:szCs w:val="24"/>
        </w:rPr>
        <w:t xml:space="preserve"> </w:t>
      </w:r>
      <w:r w:rsidRPr="00E53E48">
        <w:rPr>
          <w:rFonts w:ascii="Arial" w:hAnsi="Arial"/>
          <w:sz w:val="24"/>
          <w:szCs w:val="24"/>
        </w:rPr>
        <w:t xml:space="preserve">in accordance with this Clause </w:t>
      </w:r>
      <w:r w:rsidR="009F474C" w:rsidRPr="00E53E48">
        <w:rPr>
          <w:rFonts w:ascii="Arial" w:hAnsi="Arial"/>
          <w:sz w:val="24"/>
          <w:szCs w:val="24"/>
        </w:rPr>
        <w:fldChar w:fldCharType="begin"/>
      </w:r>
      <w:r w:rsidRPr="00E53E48">
        <w:rPr>
          <w:rFonts w:ascii="Arial" w:hAnsi="Arial"/>
          <w:sz w:val="24"/>
          <w:szCs w:val="24"/>
        </w:rPr>
        <w:instrText xml:space="preserve"> REF _Ref359246666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18</w:t>
      </w:r>
      <w:r w:rsidR="009F474C" w:rsidRPr="00E53E48">
        <w:rPr>
          <w:rFonts w:ascii="Arial" w:hAnsi="Arial"/>
          <w:sz w:val="24"/>
          <w:szCs w:val="24"/>
        </w:rPr>
        <w:fldChar w:fldCharType="end"/>
      </w:r>
      <w:r w:rsidRPr="00E53E48">
        <w:rPr>
          <w:rFonts w:ascii="Arial" w:hAnsi="Arial"/>
          <w:sz w:val="24"/>
          <w:szCs w:val="24"/>
        </w:rPr>
        <w:t xml:space="preserve"> with a view to reducing the Customer’s costs (including the Call Off Contract Charges) and/or improving the quality and efficiency of </w:t>
      </w:r>
      <w:r w:rsidR="00F81750" w:rsidRPr="00E53E48">
        <w:rPr>
          <w:rFonts w:ascii="Arial" w:hAnsi="Arial"/>
          <w:sz w:val="24"/>
          <w:szCs w:val="24"/>
        </w:rPr>
        <w:t>the Services</w:t>
      </w:r>
      <w:r w:rsidR="00BD4CA2" w:rsidRPr="00E53E48">
        <w:rPr>
          <w:rFonts w:ascii="Arial" w:hAnsi="Arial"/>
          <w:sz w:val="24"/>
          <w:szCs w:val="24"/>
        </w:rPr>
        <w:t xml:space="preserve"> </w:t>
      </w:r>
      <w:r w:rsidRPr="00E53E48">
        <w:rPr>
          <w:rFonts w:ascii="Arial" w:hAnsi="Arial"/>
          <w:sz w:val="24"/>
          <w:szCs w:val="24"/>
        </w:rPr>
        <w:t>and their supply to the Customer</w:t>
      </w:r>
      <w:r w:rsidR="00EC1617" w:rsidRPr="00E53E48">
        <w:rPr>
          <w:rFonts w:ascii="Arial" w:hAnsi="Arial"/>
          <w:sz w:val="24"/>
          <w:szCs w:val="24"/>
        </w:rPr>
        <w:t>.</w:t>
      </w:r>
      <w:r w:rsidRPr="00E53E48">
        <w:rPr>
          <w:rFonts w:ascii="Arial" w:hAnsi="Arial"/>
          <w:sz w:val="24"/>
          <w:szCs w:val="24"/>
        </w:rPr>
        <w:t xml:space="preserve"> As part of this obligation the Supplier shall identify and report to the Customer once every twelve (12) months:</w:t>
      </w:r>
      <w:bookmarkEnd w:id="753"/>
      <w:bookmarkEnd w:id="754"/>
      <w:r w:rsidRPr="00E53E48">
        <w:rPr>
          <w:rFonts w:ascii="Arial" w:hAnsi="Arial"/>
          <w:sz w:val="24"/>
          <w:szCs w:val="24"/>
        </w:rPr>
        <w:t xml:space="preserve"> </w:t>
      </w:r>
    </w:p>
    <w:p w14:paraId="10FDCD87" w14:textId="77777777" w:rsidR="008D0A60" w:rsidRPr="00E53E48" w:rsidRDefault="00304EE0" w:rsidP="003B5A7F">
      <w:pPr>
        <w:pStyle w:val="GPSL3numberedclause"/>
        <w:rPr>
          <w:rFonts w:ascii="Arial" w:hAnsi="Arial"/>
          <w:sz w:val="24"/>
          <w:szCs w:val="24"/>
        </w:rPr>
      </w:pPr>
      <w:bookmarkStart w:id="755" w:name="_Ref489946316"/>
      <w:r w:rsidRPr="00E53E48">
        <w:rPr>
          <w:rFonts w:ascii="Arial" w:hAnsi="Arial"/>
          <w:sz w:val="24"/>
          <w:szCs w:val="24"/>
        </w:rPr>
        <w:t xml:space="preserve">the emergence of new and evolving relevant technologies which could improve </w:t>
      </w:r>
      <w:r w:rsidR="00C05F66" w:rsidRPr="00E53E48">
        <w:rPr>
          <w:rFonts w:ascii="Arial" w:hAnsi="Arial"/>
          <w:sz w:val="24"/>
          <w:szCs w:val="24"/>
        </w:rPr>
        <w:t xml:space="preserve">the Sites and/or </w:t>
      </w:r>
      <w:r w:rsidRPr="00E53E48">
        <w:rPr>
          <w:rFonts w:ascii="Arial" w:hAnsi="Arial"/>
          <w:sz w:val="24"/>
          <w:szCs w:val="24"/>
        </w:rPr>
        <w:t>the provision of the</w:t>
      </w:r>
      <w:r w:rsidR="00B15BCF" w:rsidRPr="00E53E48">
        <w:rPr>
          <w:rFonts w:ascii="Arial" w:hAnsi="Arial"/>
          <w:sz w:val="24"/>
          <w:szCs w:val="24"/>
        </w:rPr>
        <w:t xml:space="preserve"> </w:t>
      </w:r>
      <w:r w:rsidR="009E0BBE" w:rsidRPr="00E53E48">
        <w:rPr>
          <w:rFonts w:ascii="Arial" w:hAnsi="Arial"/>
          <w:sz w:val="24"/>
          <w:szCs w:val="24"/>
        </w:rPr>
        <w:t xml:space="preserve"> Services</w:t>
      </w:r>
      <w:r w:rsidRPr="00E53E48">
        <w:rPr>
          <w:rFonts w:ascii="Arial" w:hAnsi="Arial"/>
          <w:sz w:val="24"/>
          <w:szCs w:val="24"/>
        </w:rPr>
        <w:t>, and those technological advances potentially available to the Supplier and the Customer which the Parties may wish to adopt</w:t>
      </w:r>
      <w:bookmarkEnd w:id="755"/>
      <w:r w:rsidRPr="00E53E48">
        <w:rPr>
          <w:rFonts w:ascii="Arial" w:hAnsi="Arial"/>
          <w:sz w:val="24"/>
          <w:szCs w:val="24"/>
        </w:rPr>
        <w:t>;</w:t>
      </w:r>
    </w:p>
    <w:p w14:paraId="73C26C76" w14:textId="77777777" w:rsidR="00304EE0" w:rsidRPr="00E53E48" w:rsidRDefault="00304EE0" w:rsidP="003B5A7F">
      <w:pPr>
        <w:pStyle w:val="GPSL3numberedclause"/>
        <w:rPr>
          <w:rFonts w:ascii="Arial" w:hAnsi="Arial"/>
          <w:sz w:val="24"/>
          <w:szCs w:val="24"/>
        </w:rPr>
      </w:pPr>
      <w:bookmarkStart w:id="756" w:name="_Ref489946319"/>
      <w:r w:rsidRPr="00E53E48">
        <w:rPr>
          <w:rFonts w:ascii="Arial" w:hAnsi="Arial"/>
          <w:sz w:val="24"/>
          <w:szCs w:val="24"/>
        </w:rPr>
        <w:t xml:space="preserve">new or potential improvements to the provision of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 xml:space="preserve">including the quality, responsiveness, procedures, benchmarking methods, likely performance mechanisms and customer support </w:t>
      </w:r>
      <w:r w:rsidR="00752D39" w:rsidRPr="00E53E48">
        <w:rPr>
          <w:rFonts w:ascii="Arial" w:hAnsi="Arial"/>
          <w:sz w:val="24"/>
          <w:szCs w:val="24"/>
        </w:rPr>
        <w:t xml:space="preserve"> s</w:t>
      </w:r>
      <w:r w:rsidR="009E0BBE" w:rsidRPr="00E53E48">
        <w:rPr>
          <w:rFonts w:ascii="Arial" w:hAnsi="Arial"/>
          <w:sz w:val="24"/>
          <w:szCs w:val="24"/>
        </w:rPr>
        <w:t>ervices</w:t>
      </w:r>
      <w:r w:rsidRPr="00E53E48">
        <w:rPr>
          <w:rFonts w:ascii="Arial" w:hAnsi="Arial"/>
          <w:sz w:val="24"/>
          <w:szCs w:val="24"/>
        </w:rPr>
        <w:t xml:space="preserve"> in relation to the </w:t>
      </w:r>
      <w:bookmarkEnd w:id="756"/>
      <w:r w:rsidR="009E0BBE" w:rsidRPr="00E53E48">
        <w:rPr>
          <w:rFonts w:ascii="Arial" w:hAnsi="Arial"/>
          <w:sz w:val="24"/>
          <w:szCs w:val="24"/>
        </w:rPr>
        <w:t xml:space="preserve"> Services</w:t>
      </w:r>
      <w:r w:rsidRPr="00E53E48">
        <w:rPr>
          <w:rFonts w:ascii="Arial" w:hAnsi="Arial"/>
          <w:sz w:val="24"/>
          <w:szCs w:val="24"/>
        </w:rPr>
        <w:t>;</w:t>
      </w:r>
    </w:p>
    <w:p w14:paraId="04C7E275" w14:textId="77777777" w:rsidR="00E13960" w:rsidRPr="00E53E48" w:rsidRDefault="00304EE0" w:rsidP="003B5A7F">
      <w:pPr>
        <w:pStyle w:val="GPSL3numberedclause"/>
        <w:rPr>
          <w:rFonts w:ascii="Arial" w:hAnsi="Arial"/>
          <w:sz w:val="24"/>
          <w:szCs w:val="24"/>
        </w:rPr>
      </w:pPr>
      <w:bookmarkStart w:id="757" w:name="_Toc139080068"/>
      <w:r w:rsidRPr="00E53E48">
        <w:rPr>
          <w:rFonts w:ascii="Arial" w:hAnsi="Arial"/>
          <w:sz w:val="24"/>
          <w:szCs w:val="24"/>
        </w:rPr>
        <w:t xml:space="preserve">changes in business processes and ways of working that would enable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 xml:space="preserve">to be provided at lower costs and/or at greater benefits to the </w:t>
      </w:r>
      <w:bookmarkEnd w:id="757"/>
      <w:r w:rsidRPr="00E53E48">
        <w:rPr>
          <w:rFonts w:ascii="Arial" w:hAnsi="Arial"/>
          <w:sz w:val="24"/>
          <w:szCs w:val="24"/>
        </w:rPr>
        <w:t>Customer; and/or</w:t>
      </w:r>
    </w:p>
    <w:p w14:paraId="03475216" w14:textId="77777777" w:rsidR="00304EE0" w:rsidRPr="00E53E48" w:rsidRDefault="00304EE0" w:rsidP="003B5A7F">
      <w:pPr>
        <w:pStyle w:val="GPSL3numberedclause"/>
        <w:rPr>
          <w:rFonts w:ascii="Arial" w:hAnsi="Arial"/>
          <w:sz w:val="24"/>
          <w:szCs w:val="24"/>
        </w:rPr>
      </w:pPr>
      <w:r w:rsidRPr="00E53E48">
        <w:rPr>
          <w:rFonts w:ascii="Arial" w:hAnsi="Arial"/>
          <w:sz w:val="24"/>
          <w:szCs w:val="24"/>
        </w:rPr>
        <w:t>changes to the</w:t>
      </w:r>
      <w:r w:rsidR="00BE785B" w:rsidRPr="00E53E48">
        <w:rPr>
          <w:rFonts w:ascii="Arial" w:hAnsi="Arial"/>
          <w:sz w:val="24"/>
          <w:szCs w:val="24"/>
        </w:rPr>
        <w:t xml:space="preserve"> Sites</w:t>
      </w:r>
      <w:r w:rsidRPr="00E53E48">
        <w:rPr>
          <w:rFonts w:ascii="Arial" w:hAnsi="Arial"/>
          <w:sz w:val="24"/>
          <w:szCs w:val="24"/>
        </w:rPr>
        <w:t xml:space="preserve"> business processes and ways of working that would enable reductions in the total energy consumed annually in the provision of</w:t>
      </w:r>
      <w:r w:rsidR="00B15BCF" w:rsidRPr="00E53E48">
        <w:rPr>
          <w:rFonts w:ascii="Arial" w:hAnsi="Arial"/>
          <w:sz w:val="24"/>
          <w:szCs w:val="24"/>
        </w:rPr>
        <w:t xml:space="preserve"> the </w:t>
      </w:r>
      <w:r w:rsidR="009E0BBE" w:rsidRPr="00E53E48">
        <w:rPr>
          <w:rFonts w:ascii="Arial" w:hAnsi="Arial"/>
          <w:sz w:val="24"/>
          <w:szCs w:val="24"/>
        </w:rPr>
        <w:t xml:space="preserve"> Services</w:t>
      </w:r>
      <w:r w:rsidRPr="00E53E48">
        <w:rPr>
          <w:rFonts w:ascii="Arial" w:hAnsi="Arial"/>
          <w:sz w:val="24"/>
          <w:szCs w:val="24"/>
        </w:rPr>
        <w:t>.</w:t>
      </w:r>
    </w:p>
    <w:p w14:paraId="6224D694" w14:textId="77777777" w:rsidR="008D0A60" w:rsidRPr="00E53E48" w:rsidRDefault="00304EE0" w:rsidP="003B5A7F">
      <w:pPr>
        <w:pStyle w:val="GPSL2numberedclause"/>
        <w:rPr>
          <w:rFonts w:ascii="Arial" w:hAnsi="Arial"/>
          <w:sz w:val="24"/>
          <w:szCs w:val="24"/>
        </w:rPr>
      </w:pPr>
      <w:bookmarkStart w:id="758" w:name="_Ref63840710"/>
      <w:bookmarkStart w:id="759" w:name="_Toc139080069"/>
      <w:r w:rsidRPr="00E53E48">
        <w:rPr>
          <w:rFonts w:ascii="Arial" w:hAnsi="Arial"/>
          <w:sz w:val="24"/>
          <w:szCs w:val="24"/>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58"/>
      <w:bookmarkEnd w:id="759"/>
    </w:p>
    <w:p w14:paraId="3A48DBA3" w14:textId="77777777" w:rsidR="00E13960" w:rsidRPr="00E53E48" w:rsidRDefault="00304EE0" w:rsidP="003B5A7F">
      <w:pPr>
        <w:pStyle w:val="GPSL2numberedclause"/>
        <w:rPr>
          <w:rFonts w:ascii="Arial" w:hAnsi="Arial"/>
          <w:sz w:val="24"/>
          <w:szCs w:val="24"/>
        </w:rPr>
      </w:pPr>
      <w:bookmarkStart w:id="760" w:name="_Toc139080072"/>
      <w:bookmarkStart w:id="761" w:name="_Ref63840778"/>
      <w:bookmarkStart w:id="762" w:name="_Ref63841800"/>
      <w:bookmarkStart w:id="763" w:name="_Ref359247360"/>
      <w:r w:rsidRPr="00E53E48">
        <w:rPr>
          <w:rFonts w:ascii="Arial" w:hAnsi="Arial"/>
          <w:sz w:val="24"/>
          <w:szCs w:val="24"/>
        </w:rPr>
        <w:t xml:space="preserve">If the Customer wishes to incorporate any improvement identified by the Supplier, the Customer shall </w:t>
      </w:r>
      <w:bookmarkEnd w:id="760"/>
      <w:r w:rsidRPr="00E53E48">
        <w:rPr>
          <w:rFonts w:ascii="Arial" w:hAnsi="Arial"/>
          <w:sz w:val="24"/>
          <w:szCs w:val="24"/>
        </w:rPr>
        <w:t>request a Variation in accordance with the Variation Procedure</w:t>
      </w:r>
      <w:bookmarkEnd w:id="761"/>
      <w:bookmarkEnd w:id="762"/>
      <w:r w:rsidRPr="00E53E48">
        <w:rPr>
          <w:rFonts w:ascii="Arial" w:hAnsi="Arial"/>
          <w:sz w:val="24"/>
          <w:szCs w:val="24"/>
        </w:rPr>
        <w:t xml:space="preserve"> and the Supplier shall implement such Variation at no additional cost to the Customer.</w:t>
      </w:r>
      <w:bookmarkEnd w:id="763"/>
    </w:p>
    <w:p w14:paraId="181ECDF7" w14:textId="77777777" w:rsidR="008D0A60" w:rsidRPr="00E53E48" w:rsidRDefault="0032696F" w:rsidP="003B5A7F">
      <w:pPr>
        <w:pStyle w:val="GPSSectionHeading"/>
        <w:spacing w:before="120" w:after="120"/>
        <w:rPr>
          <w:rFonts w:cs="Arial"/>
          <w:color w:val="auto"/>
          <w:sz w:val="24"/>
          <w:szCs w:val="24"/>
        </w:rPr>
      </w:pPr>
      <w:bookmarkStart w:id="764" w:name="_Toc349229861"/>
      <w:bookmarkStart w:id="765" w:name="_Toc349230024"/>
      <w:bookmarkStart w:id="766" w:name="_Toc349230424"/>
      <w:bookmarkStart w:id="767" w:name="_Toc349231306"/>
      <w:bookmarkStart w:id="768" w:name="_Toc349232032"/>
      <w:bookmarkStart w:id="769" w:name="_Toc349232413"/>
      <w:bookmarkStart w:id="770" w:name="_Toc349233149"/>
      <w:bookmarkStart w:id="771" w:name="_Toc349233284"/>
      <w:bookmarkStart w:id="772" w:name="_Toc349233418"/>
      <w:bookmarkStart w:id="773" w:name="_Toc350503007"/>
      <w:bookmarkStart w:id="774" w:name="_Toc350503997"/>
      <w:bookmarkStart w:id="775" w:name="_Toc350506287"/>
      <w:bookmarkStart w:id="776" w:name="_Toc350506525"/>
      <w:bookmarkStart w:id="777" w:name="_Toc350506655"/>
      <w:bookmarkStart w:id="778" w:name="_Toc350506785"/>
      <w:bookmarkStart w:id="779" w:name="_Toc350506917"/>
      <w:bookmarkStart w:id="780" w:name="_Toc350507378"/>
      <w:bookmarkStart w:id="781" w:name="_Toc350507912"/>
      <w:bookmarkStart w:id="782" w:name="_Toc91152045"/>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r w:rsidRPr="00E53E48">
        <w:rPr>
          <w:rFonts w:cs="Arial"/>
          <w:color w:val="auto"/>
          <w:sz w:val="24"/>
          <w:szCs w:val="24"/>
        </w:rPr>
        <w:t>CALL OFF CONTRACT GOVERNANCE</w:t>
      </w:r>
      <w:bookmarkEnd w:id="782"/>
    </w:p>
    <w:p w14:paraId="70D036B9" w14:textId="77777777" w:rsidR="008D0A60" w:rsidRPr="00E53E48" w:rsidRDefault="00A657C3" w:rsidP="003B5A7F">
      <w:pPr>
        <w:pStyle w:val="GPSL1CLAUSEHEADING"/>
        <w:spacing w:before="120" w:after="120"/>
        <w:rPr>
          <w:rFonts w:ascii="Arial" w:hAnsi="Arial"/>
          <w:sz w:val="24"/>
          <w:szCs w:val="24"/>
        </w:rPr>
      </w:pPr>
      <w:bookmarkStart w:id="783" w:name="_Ref362880148"/>
      <w:bookmarkStart w:id="784" w:name="_Toc91152046"/>
      <w:r w:rsidRPr="00E53E48">
        <w:rPr>
          <w:rFonts w:ascii="Arial" w:hAnsi="Arial"/>
          <w:sz w:val="24"/>
          <w:szCs w:val="24"/>
        </w:rPr>
        <w:t>PERFORMANCE MONITORING</w:t>
      </w:r>
      <w:bookmarkEnd w:id="783"/>
      <w:bookmarkEnd w:id="784"/>
    </w:p>
    <w:p w14:paraId="7ED047AC" w14:textId="77777777" w:rsidR="008D0A60" w:rsidRPr="00E53E48" w:rsidRDefault="00487B54" w:rsidP="003B5A7F">
      <w:pPr>
        <w:pStyle w:val="GPSL2numberedclause"/>
        <w:rPr>
          <w:rFonts w:ascii="Arial" w:hAnsi="Arial"/>
          <w:sz w:val="24"/>
          <w:szCs w:val="24"/>
        </w:rPr>
      </w:pPr>
      <w:r w:rsidRPr="00E53E48">
        <w:rPr>
          <w:rFonts w:ascii="Arial" w:hAnsi="Arial"/>
          <w:sz w:val="24"/>
          <w:szCs w:val="24"/>
        </w:rPr>
        <w:t>T</w:t>
      </w:r>
      <w:r w:rsidR="00CC169C" w:rsidRPr="00E53E48">
        <w:rPr>
          <w:rFonts w:ascii="Arial" w:hAnsi="Arial"/>
          <w:sz w:val="24"/>
          <w:szCs w:val="24"/>
        </w:rPr>
        <w:t xml:space="preserve">he Supplier shall comply with the monitoring requirements set out in Part B </w:t>
      </w:r>
      <w:r w:rsidRPr="00E53E48">
        <w:rPr>
          <w:rFonts w:ascii="Arial" w:hAnsi="Arial"/>
          <w:sz w:val="24"/>
          <w:szCs w:val="24"/>
        </w:rPr>
        <w:t xml:space="preserve">(Performance Monitoring) </w:t>
      </w:r>
      <w:r w:rsidR="00CC169C" w:rsidRPr="00E53E48">
        <w:rPr>
          <w:rFonts w:ascii="Arial" w:hAnsi="Arial"/>
          <w:sz w:val="24"/>
          <w:szCs w:val="24"/>
        </w:rPr>
        <w:t>of Call Off Schedule 6 (Service Levels and Performance Monitoring</w:t>
      </w:r>
      <w:r w:rsidR="00EC1617" w:rsidRPr="00E53E48">
        <w:rPr>
          <w:rFonts w:ascii="Arial" w:hAnsi="Arial"/>
          <w:sz w:val="24"/>
          <w:szCs w:val="24"/>
        </w:rPr>
        <w:t>).</w:t>
      </w:r>
    </w:p>
    <w:p w14:paraId="175A840D" w14:textId="77777777" w:rsidR="008D0A60" w:rsidRPr="00E53E48" w:rsidRDefault="00A657C3" w:rsidP="003B5A7F">
      <w:pPr>
        <w:pStyle w:val="GPSL1CLAUSEHEADING"/>
        <w:spacing w:before="120" w:after="120"/>
        <w:rPr>
          <w:rFonts w:ascii="Arial" w:hAnsi="Arial"/>
          <w:sz w:val="24"/>
          <w:szCs w:val="24"/>
        </w:rPr>
      </w:pPr>
      <w:bookmarkStart w:id="785" w:name="_Toc426731597"/>
      <w:bookmarkStart w:id="786" w:name="_Toc430173863"/>
      <w:bookmarkStart w:id="787" w:name="_Toc426731598"/>
      <w:bookmarkStart w:id="788" w:name="_Toc430173864"/>
      <w:bookmarkStart w:id="789" w:name="_Toc91152047"/>
      <w:bookmarkEnd w:id="785"/>
      <w:bookmarkEnd w:id="786"/>
      <w:bookmarkEnd w:id="787"/>
      <w:bookmarkEnd w:id="788"/>
      <w:r w:rsidRPr="00E53E48">
        <w:rPr>
          <w:rFonts w:ascii="Arial" w:hAnsi="Arial"/>
          <w:sz w:val="24"/>
          <w:szCs w:val="24"/>
        </w:rPr>
        <w:t>REPRESENTATIVES</w:t>
      </w:r>
      <w:bookmarkEnd w:id="789"/>
    </w:p>
    <w:p w14:paraId="0688B63A" w14:textId="77777777" w:rsidR="008D0A60" w:rsidRPr="00E53E48" w:rsidRDefault="0032696F" w:rsidP="003B5A7F">
      <w:pPr>
        <w:pStyle w:val="GPSL2numberedclause"/>
        <w:rPr>
          <w:rFonts w:ascii="Arial" w:hAnsi="Arial"/>
          <w:sz w:val="24"/>
          <w:szCs w:val="24"/>
        </w:rPr>
      </w:pPr>
      <w:r w:rsidRPr="00E53E48">
        <w:rPr>
          <w:rFonts w:ascii="Arial" w:hAnsi="Arial"/>
          <w:sz w:val="24"/>
          <w:szCs w:val="24"/>
        </w:rPr>
        <w:lastRenderedPageBreak/>
        <w:t xml:space="preserve">Each Party shall have a representative for the duration of this </w:t>
      </w:r>
      <w:r w:rsidR="00BC4872" w:rsidRPr="00E53E48">
        <w:rPr>
          <w:rFonts w:ascii="Arial" w:hAnsi="Arial"/>
          <w:sz w:val="24"/>
          <w:szCs w:val="24"/>
        </w:rPr>
        <w:t>Call Off Contract</w:t>
      </w:r>
      <w:r w:rsidRPr="00E53E48">
        <w:rPr>
          <w:rFonts w:ascii="Arial" w:hAnsi="Arial"/>
          <w:sz w:val="24"/>
          <w:szCs w:val="24"/>
        </w:rPr>
        <w:t xml:space="preserve"> who shall have the authority to act on behalf of their respective Party on the matters set out in, or in connection with, this </w:t>
      </w:r>
      <w:r w:rsidR="00BC4872" w:rsidRPr="00E53E48">
        <w:rPr>
          <w:rFonts w:ascii="Arial" w:hAnsi="Arial"/>
          <w:sz w:val="24"/>
          <w:szCs w:val="24"/>
        </w:rPr>
        <w:t>Call Off Contract</w:t>
      </w:r>
      <w:r w:rsidRPr="00E53E48">
        <w:rPr>
          <w:rFonts w:ascii="Arial" w:hAnsi="Arial"/>
          <w:sz w:val="24"/>
          <w:szCs w:val="24"/>
        </w:rPr>
        <w:t>.</w:t>
      </w:r>
    </w:p>
    <w:p w14:paraId="45C377D5" w14:textId="7E7D9B11" w:rsidR="00E13960" w:rsidRPr="00E53E48" w:rsidRDefault="0032696F" w:rsidP="003B5A7F">
      <w:pPr>
        <w:pStyle w:val="GPSL2numberedclause"/>
        <w:rPr>
          <w:rFonts w:ascii="Arial" w:hAnsi="Arial"/>
          <w:sz w:val="24"/>
          <w:szCs w:val="24"/>
        </w:rPr>
      </w:pPr>
      <w:bookmarkStart w:id="790" w:name="_Ref363743122"/>
      <w:r w:rsidRPr="00E53E48">
        <w:rPr>
          <w:rFonts w:ascii="Arial" w:hAnsi="Arial"/>
          <w:sz w:val="24"/>
          <w:szCs w:val="24"/>
        </w:rPr>
        <w:t xml:space="preserve">The initial Supplier Representative shall be the person named as such in </w:t>
      </w:r>
      <w:r w:rsidR="00B13D07" w:rsidRPr="00E53E48">
        <w:rPr>
          <w:rFonts w:ascii="Arial" w:hAnsi="Arial"/>
          <w:sz w:val="24"/>
          <w:szCs w:val="24"/>
        </w:rPr>
        <w:t xml:space="preserve">the </w:t>
      </w:r>
      <w:r w:rsidR="00DE233F" w:rsidRPr="00E53E48">
        <w:rPr>
          <w:rFonts w:ascii="Arial" w:hAnsi="Arial"/>
          <w:sz w:val="24"/>
          <w:szCs w:val="24"/>
        </w:rPr>
        <w:t>Call Off</w:t>
      </w:r>
      <w:r w:rsidR="003451E9" w:rsidRPr="00E53E48">
        <w:rPr>
          <w:rFonts w:ascii="Arial" w:hAnsi="Arial"/>
          <w:sz w:val="24"/>
          <w:szCs w:val="24"/>
        </w:rPr>
        <w:t xml:space="preserve"> Order Form</w:t>
      </w:r>
      <w:r w:rsidR="00B13D07" w:rsidRPr="00E53E48">
        <w:rPr>
          <w:rFonts w:ascii="Arial" w:hAnsi="Arial"/>
          <w:sz w:val="24"/>
          <w:szCs w:val="24"/>
        </w:rPr>
        <w:t xml:space="preserve">. </w:t>
      </w:r>
      <w:r w:rsidRPr="00E53E48">
        <w:rPr>
          <w:rFonts w:ascii="Arial" w:hAnsi="Arial"/>
          <w:sz w:val="24"/>
          <w:szCs w:val="24"/>
        </w:rPr>
        <w:t>Any change to the Supplier Representative shall be agreed in accordance with C</w:t>
      </w:r>
      <w:r w:rsidR="00621D46" w:rsidRPr="00E53E48">
        <w:rPr>
          <w:rFonts w:ascii="Arial" w:hAnsi="Arial"/>
          <w:sz w:val="24"/>
          <w:szCs w:val="24"/>
        </w:rPr>
        <w:t>lause</w:t>
      </w:r>
      <w:r w:rsidR="001B3EB9" w:rsidRPr="00E53E48">
        <w:rPr>
          <w:rFonts w:ascii="Arial" w:hAnsi="Arial"/>
          <w:sz w:val="24"/>
          <w:szCs w:val="24"/>
        </w:rPr>
        <w:t xml:space="preserve"> </w:t>
      </w:r>
      <w:r w:rsidR="009F474C" w:rsidRPr="00E53E48">
        <w:rPr>
          <w:rFonts w:ascii="Arial" w:hAnsi="Arial"/>
          <w:sz w:val="24"/>
          <w:szCs w:val="24"/>
        </w:rPr>
        <w:fldChar w:fldCharType="begin"/>
      </w:r>
      <w:r w:rsidR="00621D46" w:rsidRPr="00E53E48">
        <w:rPr>
          <w:rFonts w:ascii="Arial" w:hAnsi="Arial"/>
          <w:sz w:val="24"/>
          <w:szCs w:val="24"/>
        </w:rPr>
        <w:instrText xml:space="preserve"> REF _Ref359416678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27</w:t>
      </w:r>
      <w:r w:rsidR="009F474C" w:rsidRPr="00E53E48">
        <w:rPr>
          <w:rFonts w:ascii="Arial" w:hAnsi="Arial"/>
          <w:sz w:val="24"/>
          <w:szCs w:val="24"/>
        </w:rPr>
        <w:fldChar w:fldCharType="end"/>
      </w:r>
      <w:r w:rsidR="001B3EB9" w:rsidRPr="00E53E48">
        <w:rPr>
          <w:rFonts w:ascii="Arial" w:hAnsi="Arial"/>
          <w:sz w:val="24"/>
          <w:szCs w:val="24"/>
        </w:rPr>
        <w:t xml:space="preserve"> </w:t>
      </w:r>
      <w:r w:rsidRPr="00E53E48">
        <w:rPr>
          <w:rFonts w:ascii="Arial" w:hAnsi="Arial"/>
          <w:sz w:val="24"/>
          <w:szCs w:val="24"/>
        </w:rPr>
        <w:t>(Supplier Personnel).</w:t>
      </w:r>
      <w:bookmarkEnd w:id="790"/>
      <w:r w:rsidRPr="00E53E48">
        <w:rPr>
          <w:rFonts w:ascii="Arial" w:hAnsi="Arial"/>
          <w:sz w:val="24"/>
          <w:szCs w:val="24"/>
        </w:rPr>
        <w:t xml:space="preserve"> </w:t>
      </w:r>
    </w:p>
    <w:p w14:paraId="76D8F906" w14:textId="77777777" w:rsidR="00E13960" w:rsidRPr="00E53E48" w:rsidRDefault="00487B54" w:rsidP="003B5A7F">
      <w:pPr>
        <w:pStyle w:val="GPSL2numberedclause"/>
        <w:rPr>
          <w:rFonts w:ascii="Arial" w:hAnsi="Arial"/>
          <w:sz w:val="24"/>
          <w:szCs w:val="24"/>
        </w:rPr>
      </w:pPr>
      <w:bookmarkStart w:id="791" w:name="_Ref363743174"/>
      <w:r w:rsidRPr="00E53E48">
        <w:rPr>
          <w:rFonts w:ascii="Arial" w:hAnsi="Arial"/>
          <w:sz w:val="24"/>
          <w:szCs w:val="24"/>
        </w:rPr>
        <w:t>I</w:t>
      </w:r>
      <w:r w:rsidR="002B6DBD" w:rsidRPr="00E53E48">
        <w:rPr>
          <w:rFonts w:ascii="Arial" w:hAnsi="Arial"/>
          <w:sz w:val="24"/>
          <w:szCs w:val="24"/>
        </w:rPr>
        <w:t>f</w:t>
      </w:r>
      <w:r w:rsidRPr="00E53E48">
        <w:rPr>
          <w:rFonts w:ascii="Arial" w:hAnsi="Arial"/>
          <w:sz w:val="24"/>
          <w:szCs w:val="24"/>
        </w:rPr>
        <w:t xml:space="preserve"> the initial Customer Representative is not specified in the Call Off Order Form, t</w:t>
      </w:r>
      <w:r w:rsidR="0032696F" w:rsidRPr="00E53E48">
        <w:rPr>
          <w:rFonts w:ascii="Arial" w:hAnsi="Arial"/>
          <w:sz w:val="24"/>
          <w:szCs w:val="24"/>
        </w:rPr>
        <w:t xml:space="preserve">he </w:t>
      </w:r>
      <w:r w:rsidR="00BC4872" w:rsidRPr="00E53E48">
        <w:rPr>
          <w:rFonts w:ascii="Arial" w:hAnsi="Arial"/>
          <w:sz w:val="24"/>
          <w:szCs w:val="24"/>
        </w:rPr>
        <w:t>Customer</w:t>
      </w:r>
      <w:r w:rsidR="0032696F" w:rsidRPr="00E53E48">
        <w:rPr>
          <w:rFonts w:ascii="Arial" w:hAnsi="Arial"/>
          <w:sz w:val="24"/>
          <w:szCs w:val="24"/>
        </w:rPr>
        <w:t xml:space="preserve"> shall notify the Supplier of the identity of the initial </w:t>
      </w:r>
      <w:r w:rsidR="00BC4872" w:rsidRPr="00E53E48">
        <w:rPr>
          <w:rFonts w:ascii="Arial" w:hAnsi="Arial"/>
          <w:sz w:val="24"/>
          <w:szCs w:val="24"/>
        </w:rPr>
        <w:t>Customer</w:t>
      </w:r>
      <w:r w:rsidR="0032696F" w:rsidRPr="00E53E48">
        <w:rPr>
          <w:rFonts w:ascii="Arial" w:hAnsi="Arial"/>
          <w:sz w:val="24"/>
          <w:szCs w:val="24"/>
        </w:rPr>
        <w:t xml:space="preserve"> Representative within </w:t>
      </w:r>
      <w:r w:rsidR="00B13D07" w:rsidRPr="00E53E48">
        <w:rPr>
          <w:rFonts w:ascii="Arial" w:hAnsi="Arial"/>
          <w:sz w:val="24"/>
          <w:szCs w:val="24"/>
        </w:rPr>
        <w:t>five (</w:t>
      </w:r>
      <w:r w:rsidR="0032696F" w:rsidRPr="00E53E48">
        <w:rPr>
          <w:rFonts w:ascii="Arial" w:hAnsi="Arial"/>
          <w:sz w:val="24"/>
          <w:szCs w:val="24"/>
        </w:rPr>
        <w:t>5</w:t>
      </w:r>
      <w:r w:rsidR="00B13D07" w:rsidRPr="00E53E48">
        <w:rPr>
          <w:rFonts w:ascii="Arial" w:hAnsi="Arial"/>
          <w:sz w:val="24"/>
          <w:szCs w:val="24"/>
        </w:rPr>
        <w:t>)</w:t>
      </w:r>
      <w:r w:rsidR="00BC4872" w:rsidRPr="00E53E48">
        <w:rPr>
          <w:rFonts w:ascii="Arial" w:hAnsi="Arial"/>
          <w:sz w:val="24"/>
          <w:szCs w:val="24"/>
        </w:rPr>
        <w:t xml:space="preserve"> Working Days of the Call Off Com</w:t>
      </w:r>
      <w:r w:rsidR="00621D46" w:rsidRPr="00E53E48">
        <w:rPr>
          <w:rFonts w:ascii="Arial" w:hAnsi="Arial"/>
          <w:sz w:val="24"/>
          <w:szCs w:val="24"/>
        </w:rPr>
        <w:t>m</w:t>
      </w:r>
      <w:r w:rsidR="00BC4872" w:rsidRPr="00E53E48">
        <w:rPr>
          <w:rFonts w:ascii="Arial" w:hAnsi="Arial"/>
          <w:sz w:val="24"/>
          <w:szCs w:val="24"/>
        </w:rPr>
        <w:t>encement</w:t>
      </w:r>
      <w:r w:rsidR="0032696F" w:rsidRPr="00E53E48">
        <w:rPr>
          <w:rFonts w:ascii="Arial" w:hAnsi="Arial"/>
          <w:sz w:val="24"/>
          <w:szCs w:val="24"/>
        </w:rPr>
        <w:t xml:space="preserve"> Date. The </w:t>
      </w:r>
      <w:r w:rsidR="00BC4872" w:rsidRPr="00E53E48">
        <w:rPr>
          <w:rFonts w:ascii="Arial" w:hAnsi="Arial"/>
          <w:sz w:val="24"/>
          <w:szCs w:val="24"/>
        </w:rPr>
        <w:t>Customer</w:t>
      </w:r>
      <w:r w:rsidR="0032696F" w:rsidRPr="00E53E48">
        <w:rPr>
          <w:rFonts w:ascii="Arial" w:hAnsi="Arial"/>
          <w:sz w:val="24"/>
          <w:szCs w:val="24"/>
        </w:rPr>
        <w:t xml:space="preserve"> may, by written notice to the Supplier, revoke or amend the authority of the </w:t>
      </w:r>
      <w:r w:rsidR="00BC4872" w:rsidRPr="00E53E48">
        <w:rPr>
          <w:rFonts w:ascii="Arial" w:hAnsi="Arial"/>
          <w:sz w:val="24"/>
          <w:szCs w:val="24"/>
        </w:rPr>
        <w:t>Customer</w:t>
      </w:r>
      <w:r w:rsidR="0032696F" w:rsidRPr="00E53E48">
        <w:rPr>
          <w:rFonts w:ascii="Arial" w:hAnsi="Arial"/>
          <w:sz w:val="24"/>
          <w:szCs w:val="24"/>
        </w:rPr>
        <w:t xml:space="preserve"> Representative or appoint a new </w:t>
      </w:r>
      <w:r w:rsidR="00BC4872" w:rsidRPr="00E53E48">
        <w:rPr>
          <w:rFonts w:ascii="Arial" w:hAnsi="Arial"/>
          <w:sz w:val="24"/>
          <w:szCs w:val="24"/>
        </w:rPr>
        <w:t>Customer</w:t>
      </w:r>
      <w:r w:rsidR="0032696F" w:rsidRPr="00E53E48">
        <w:rPr>
          <w:rFonts w:ascii="Arial" w:hAnsi="Arial"/>
          <w:sz w:val="24"/>
          <w:szCs w:val="24"/>
        </w:rPr>
        <w:t xml:space="preserve"> Representative</w:t>
      </w:r>
      <w:r w:rsidR="00B13D07" w:rsidRPr="00E53E48">
        <w:rPr>
          <w:rFonts w:ascii="Arial" w:hAnsi="Arial"/>
          <w:sz w:val="24"/>
          <w:szCs w:val="24"/>
        </w:rPr>
        <w:t>.</w:t>
      </w:r>
      <w:bookmarkEnd w:id="791"/>
    </w:p>
    <w:p w14:paraId="7CD6426D" w14:textId="77777777" w:rsidR="008D0A60" w:rsidRPr="00E53E48" w:rsidRDefault="00A657C3" w:rsidP="003B5A7F">
      <w:pPr>
        <w:pStyle w:val="GPSL1CLAUSEHEADING"/>
        <w:spacing w:before="120" w:after="120"/>
        <w:rPr>
          <w:rFonts w:ascii="Arial" w:hAnsi="Arial"/>
          <w:sz w:val="24"/>
          <w:szCs w:val="24"/>
        </w:rPr>
      </w:pPr>
      <w:bookmarkStart w:id="792" w:name="_Ref359417877"/>
      <w:bookmarkStart w:id="793" w:name="_Ref360700209"/>
      <w:bookmarkStart w:id="794" w:name="_Ref364755927"/>
      <w:bookmarkStart w:id="795" w:name="_Toc91152048"/>
      <w:r w:rsidRPr="00E53E48">
        <w:rPr>
          <w:rFonts w:ascii="Arial" w:hAnsi="Arial"/>
          <w:sz w:val="24"/>
          <w:szCs w:val="24"/>
        </w:rPr>
        <w:t>RECORDS, AUDIT ACCESS</w:t>
      </w:r>
      <w:bookmarkEnd w:id="792"/>
      <w:bookmarkEnd w:id="793"/>
      <w:r w:rsidRPr="00E53E48">
        <w:rPr>
          <w:rFonts w:ascii="Arial" w:hAnsi="Arial"/>
          <w:sz w:val="24"/>
          <w:szCs w:val="24"/>
        </w:rPr>
        <w:t xml:space="preserve"> AND OPEN BOOK DATA</w:t>
      </w:r>
      <w:bookmarkEnd w:id="794"/>
      <w:bookmarkEnd w:id="795"/>
    </w:p>
    <w:p w14:paraId="42BF5B7D" w14:textId="77777777" w:rsidR="008D0A60" w:rsidRPr="00E53E48" w:rsidRDefault="0032696F" w:rsidP="003B5A7F">
      <w:pPr>
        <w:pStyle w:val="GPSL2numberedclause"/>
        <w:rPr>
          <w:rFonts w:ascii="Arial" w:hAnsi="Arial"/>
          <w:sz w:val="24"/>
          <w:szCs w:val="24"/>
        </w:rPr>
      </w:pPr>
      <w:bookmarkStart w:id="796" w:name="_Ref359416851"/>
      <w:r w:rsidRPr="00E53E48">
        <w:rPr>
          <w:rFonts w:ascii="Arial" w:hAnsi="Arial"/>
          <w:sz w:val="24"/>
          <w:szCs w:val="24"/>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provided under it, any Sub-Contracts and the amounts paid by the Customer.</w:t>
      </w:r>
      <w:bookmarkEnd w:id="796"/>
    </w:p>
    <w:p w14:paraId="4225A90B" w14:textId="77777777" w:rsidR="00E13960" w:rsidRPr="00E53E48" w:rsidRDefault="00621D46" w:rsidP="003B5A7F">
      <w:pPr>
        <w:pStyle w:val="GPSL2numberedclause"/>
        <w:rPr>
          <w:rFonts w:ascii="Arial" w:hAnsi="Arial"/>
          <w:sz w:val="24"/>
          <w:szCs w:val="24"/>
        </w:rPr>
      </w:pPr>
      <w:r w:rsidRPr="00E53E48">
        <w:rPr>
          <w:rFonts w:ascii="Arial" w:hAnsi="Arial"/>
          <w:sz w:val="24"/>
          <w:szCs w:val="24"/>
        </w:rPr>
        <w:t xml:space="preserve">The </w:t>
      </w:r>
      <w:r w:rsidR="0032696F" w:rsidRPr="00E53E48">
        <w:rPr>
          <w:rFonts w:ascii="Arial" w:hAnsi="Arial"/>
          <w:sz w:val="24"/>
          <w:szCs w:val="24"/>
        </w:rPr>
        <w:t>Supplier shall</w:t>
      </w:r>
      <w:r w:rsidRPr="00E53E48">
        <w:rPr>
          <w:rFonts w:ascii="Arial" w:hAnsi="Arial"/>
          <w:sz w:val="24"/>
          <w:szCs w:val="24"/>
        </w:rPr>
        <w:t>:</w:t>
      </w:r>
    </w:p>
    <w:p w14:paraId="39D2F4A5" w14:textId="6F4F0D4A" w:rsidR="008D0A60" w:rsidRPr="00E53E48" w:rsidRDefault="0032696F" w:rsidP="003B5A7F">
      <w:pPr>
        <w:pStyle w:val="GPSL3numberedclause"/>
        <w:rPr>
          <w:rFonts w:ascii="Arial" w:hAnsi="Arial"/>
          <w:sz w:val="24"/>
          <w:szCs w:val="24"/>
        </w:rPr>
      </w:pPr>
      <w:r w:rsidRPr="00E53E48">
        <w:rPr>
          <w:rFonts w:ascii="Arial" w:hAnsi="Arial"/>
          <w:sz w:val="24"/>
          <w:szCs w:val="24"/>
        </w:rPr>
        <w:t>keep the records and acc</w:t>
      </w:r>
      <w:r w:rsidR="00621D46" w:rsidRPr="00E53E48">
        <w:rPr>
          <w:rFonts w:ascii="Arial" w:hAnsi="Arial"/>
          <w:sz w:val="24"/>
          <w:szCs w:val="24"/>
        </w:rPr>
        <w:t xml:space="preserve">ounts referred to in Clause </w:t>
      </w:r>
      <w:r w:rsidR="009F474C" w:rsidRPr="00E53E48">
        <w:rPr>
          <w:rFonts w:ascii="Arial" w:hAnsi="Arial"/>
          <w:sz w:val="24"/>
          <w:szCs w:val="24"/>
        </w:rPr>
        <w:fldChar w:fldCharType="begin"/>
      </w:r>
      <w:r w:rsidR="00621D46" w:rsidRPr="00E53E48">
        <w:rPr>
          <w:rFonts w:ascii="Arial" w:hAnsi="Arial"/>
          <w:sz w:val="24"/>
          <w:szCs w:val="24"/>
        </w:rPr>
        <w:instrText xml:space="preserve"> REF _Ref359416851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21.1</w:t>
      </w:r>
      <w:r w:rsidR="009F474C" w:rsidRPr="00E53E48">
        <w:rPr>
          <w:rFonts w:ascii="Arial" w:hAnsi="Arial"/>
          <w:sz w:val="24"/>
          <w:szCs w:val="24"/>
        </w:rPr>
        <w:fldChar w:fldCharType="end"/>
      </w:r>
      <w:r w:rsidR="00EC1617" w:rsidRPr="00E53E48">
        <w:rPr>
          <w:rFonts w:ascii="Arial" w:hAnsi="Arial"/>
          <w:sz w:val="24"/>
          <w:szCs w:val="24"/>
        </w:rPr>
        <w:t xml:space="preserve"> </w:t>
      </w:r>
      <w:r w:rsidRPr="00E53E48">
        <w:rPr>
          <w:rFonts w:ascii="Arial" w:hAnsi="Arial"/>
          <w:sz w:val="24"/>
          <w:szCs w:val="24"/>
        </w:rPr>
        <w:t>in accordance with</w:t>
      </w:r>
      <w:r w:rsidR="00621D46" w:rsidRPr="00E53E48">
        <w:rPr>
          <w:rFonts w:ascii="Arial" w:hAnsi="Arial"/>
          <w:sz w:val="24"/>
          <w:szCs w:val="24"/>
        </w:rPr>
        <w:t xml:space="preserve"> Good Industry Practice and Law; and</w:t>
      </w:r>
    </w:p>
    <w:p w14:paraId="6D003C20" w14:textId="27CC43D1" w:rsidR="0032696F" w:rsidRPr="00E53E48" w:rsidRDefault="0032696F" w:rsidP="003B5A7F">
      <w:pPr>
        <w:pStyle w:val="GPSL3numberedclause"/>
        <w:rPr>
          <w:rFonts w:ascii="Arial" w:hAnsi="Arial"/>
          <w:sz w:val="24"/>
          <w:szCs w:val="24"/>
        </w:rPr>
      </w:pPr>
      <w:r w:rsidRPr="00E53E48">
        <w:rPr>
          <w:rFonts w:ascii="Arial" w:hAnsi="Arial"/>
          <w:sz w:val="24"/>
          <w:szCs w:val="24"/>
        </w:rPr>
        <w:t>afford any Auditor access to the records and accounts referred to in Clause</w:t>
      </w:r>
      <w:r w:rsidR="005E2482" w:rsidRPr="00E53E48">
        <w:rPr>
          <w:rFonts w:ascii="Arial" w:hAnsi="Arial"/>
          <w:sz w:val="24"/>
          <w:szCs w:val="24"/>
        </w:rPr>
        <w:t xml:space="preserve"> </w:t>
      </w:r>
      <w:r w:rsidR="009F474C" w:rsidRPr="00E53E48">
        <w:rPr>
          <w:rFonts w:ascii="Arial" w:hAnsi="Arial"/>
          <w:sz w:val="24"/>
          <w:szCs w:val="24"/>
        </w:rPr>
        <w:fldChar w:fldCharType="begin"/>
      </w:r>
      <w:r w:rsidR="005E2482" w:rsidRPr="00E53E48">
        <w:rPr>
          <w:rFonts w:ascii="Arial" w:hAnsi="Arial"/>
          <w:sz w:val="24"/>
          <w:szCs w:val="24"/>
        </w:rPr>
        <w:instrText xml:space="preserve"> REF _Ref359416851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21.1</w:t>
      </w:r>
      <w:r w:rsidR="009F474C" w:rsidRPr="00E53E48">
        <w:rPr>
          <w:rFonts w:ascii="Arial" w:hAnsi="Arial"/>
          <w:sz w:val="24"/>
          <w:szCs w:val="24"/>
        </w:rPr>
        <w:fldChar w:fldCharType="end"/>
      </w:r>
      <w:r w:rsidR="00EC1617" w:rsidRPr="00E53E48">
        <w:rPr>
          <w:rFonts w:ascii="Arial" w:hAnsi="Arial"/>
          <w:sz w:val="24"/>
          <w:szCs w:val="24"/>
        </w:rPr>
        <w:t xml:space="preserve"> </w:t>
      </w:r>
      <w:r w:rsidRPr="00E53E48">
        <w:rPr>
          <w:rFonts w:ascii="Arial" w:hAnsi="Arial"/>
          <w:sz w:val="24"/>
          <w:szCs w:val="24"/>
        </w:rPr>
        <w:t>at the Supplier’s premises and/or provide records and accounts (including copies of the Supplier's published accounts)</w:t>
      </w:r>
      <w:r w:rsidR="008A5D81" w:rsidRPr="00E53E48">
        <w:rPr>
          <w:rFonts w:ascii="Arial" w:hAnsi="Arial"/>
          <w:sz w:val="24"/>
          <w:szCs w:val="24"/>
        </w:rPr>
        <w:t xml:space="preserve"> or copies of the same</w:t>
      </w:r>
      <w:r w:rsidRPr="00E53E48">
        <w:rPr>
          <w:rFonts w:ascii="Arial" w:hAnsi="Arial"/>
          <w:sz w:val="24"/>
          <w:szCs w:val="24"/>
        </w:rPr>
        <w:t>, as may be required by any of the Auditors from time to time during the Call Off Contract Period and the period specified in Clause</w:t>
      </w:r>
      <w:r w:rsidR="005E2482" w:rsidRPr="00E53E48">
        <w:rPr>
          <w:rFonts w:ascii="Arial" w:hAnsi="Arial"/>
          <w:sz w:val="24"/>
          <w:szCs w:val="24"/>
        </w:rPr>
        <w:t xml:space="preserve"> </w:t>
      </w:r>
      <w:r w:rsidR="009F474C" w:rsidRPr="00E53E48">
        <w:rPr>
          <w:rFonts w:ascii="Arial" w:hAnsi="Arial"/>
          <w:sz w:val="24"/>
          <w:szCs w:val="24"/>
        </w:rPr>
        <w:fldChar w:fldCharType="begin"/>
      </w:r>
      <w:r w:rsidR="005E2482" w:rsidRPr="00E53E48">
        <w:rPr>
          <w:rFonts w:ascii="Arial" w:hAnsi="Arial"/>
          <w:sz w:val="24"/>
          <w:szCs w:val="24"/>
        </w:rPr>
        <w:instrText xml:space="preserve"> REF _Ref359416851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21.1</w:t>
      </w:r>
      <w:r w:rsidR="009F474C" w:rsidRPr="00E53E48">
        <w:rPr>
          <w:rFonts w:ascii="Arial" w:hAnsi="Arial"/>
          <w:sz w:val="24"/>
          <w:szCs w:val="24"/>
        </w:rPr>
        <w:fldChar w:fldCharType="end"/>
      </w:r>
      <w:r w:rsidRPr="00E53E48">
        <w:rPr>
          <w:rFonts w:ascii="Arial" w:hAnsi="Arial"/>
          <w:sz w:val="24"/>
          <w:szCs w:val="24"/>
        </w:rPr>
        <w:t xml:space="preserve">, in order that the Auditor(s) may carry out an inspection </w:t>
      </w:r>
      <w:r w:rsidR="004C2553" w:rsidRPr="00E53E48">
        <w:rPr>
          <w:rFonts w:ascii="Arial" w:hAnsi="Arial"/>
          <w:sz w:val="24"/>
          <w:szCs w:val="24"/>
        </w:rPr>
        <w:t xml:space="preserve">to assess compliance by the Supplier and/or its Sub-Contractors of </w:t>
      </w:r>
      <w:r w:rsidR="005D105E" w:rsidRPr="00E53E48">
        <w:rPr>
          <w:rFonts w:ascii="Arial" w:hAnsi="Arial"/>
          <w:sz w:val="24"/>
          <w:szCs w:val="24"/>
        </w:rPr>
        <w:t xml:space="preserve">any of </w:t>
      </w:r>
      <w:r w:rsidR="004C2553" w:rsidRPr="00E53E48">
        <w:rPr>
          <w:rFonts w:ascii="Arial" w:hAnsi="Arial"/>
          <w:sz w:val="24"/>
          <w:szCs w:val="24"/>
        </w:rPr>
        <w:t xml:space="preserve">the Supplier’s obligations under this Call Off Contract </w:t>
      </w:r>
      <w:r w:rsidRPr="00E53E48">
        <w:rPr>
          <w:rFonts w:ascii="Arial" w:hAnsi="Arial"/>
          <w:sz w:val="24"/>
          <w:szCs w:val="24"/>
        </w:rPr>
        <w:t xml:space="preserve">including </w:t>
      </w:r>
      <w:r w:rsidR="000D5577" w:rsidRPr="00E53E48">
        <w:rPr>
          <w:rFonts w:ascii="Arial" w:hAnsi="Arial"/>
          <w:sz w:val="24"/>
          <w:szCs w:val="24"/>
        </w:rPr>
        <w:t>in order</w:t>
      </w:r>
      <w:r w:rsidR="00EC1617" w:rsidRPr="00E53E48">
        <w:rPr>
          <w:rFonts w:ascii="Arial" w:hAnsi="Arial"/>
          <w:sz w:val="24"/>
          <w:szCs w:val="24"/>
        </w:rPr>
        <w:t xml:space="preserve"> to</w:t>
      </w:r>
      <w:r w:rsidRPr="00E53E48">
        <w:rPr>
          <w:rFonts w:ascii="Arial" w:hAnsi="Arial"/>
          <w:sz w:val="24"/>
          <w:szCs w:val="24"/>
        </w:rPr>
        <w:t xml:space="preserve">: </w:t>
      </w:r>
    </w:p>
    <w:p w14:paraId="3D0F7DD4" w14:textId="77777777" w:rsidR="008D0A60" w:rsidRPr="00E53E48" w:rsidRDefault="0032696F" w:rsidP="003B5A7F">
      <w:pPr>
        <w:pStyle w:val="GPSL4numberedclause"/>
        <w:rPr>
          <w:rFonts w:ascii="Arial" w:hAnsi="Arial"/>
          <w:sz w:val="24"/>
          <w:szCs w:val="24"/>
        </w:rPr>
      </w:pPr>
      <w:r w:rsidRPr="00E53E48">
        <w:rPr>
          <w:rFonts w:ascii="Arial" w:hAnsi="Arial"/>
          <w:sz w:val="24"/>
          <w:szCs w:val="24"/>
        </w:rPr>
        <w:t xml:space="preserve">verify the accuracy of the Call Off Contract Charges and any other amounts payable by the Customer under this Call Off Contract (and proposed or actual variations to them in accordance with this Call Off Contract); </w:t>
      </w:r>
    </w:p>
    <w:p w14:paraId="165AFE91" w14:textId="77777777" w:rsidR="0032696F" w:rsidRPr="00E53E48" w:rsidRDefault="0032696F" w:rsidP="003B5A7F">
      <w:pPr>
        <w:pStyle w:val="GPSL4numberedclause"/>
        <w:rPr>
          <w:rFonts w:ascii="Arial" w:hAnsi="Arial"/>
          <w:sz w:val="24"/>
          <w:szCs w:val="24"/>
        </w:rPr>
      </w:pPr>
      <w:r w:rsidRPr="00E53E48">
        <w:rPr>
          <w:rFonts w:ascii="Arial" w:hAnsi="Arial"/>
          <w:sz w:val="24"/>
          <w:szCs w:val="24"/>
        </w:rPr>
        <w:t xml:space="preserve">verify the </w:t>
      </w:r>
      <w:r w:rsidR="000441F0" w:rsidRPr="00E53E48">
        <w:rPr>
          <w:rFonts w:ascii="Arial" w:hAnsi="Arial"/>
          <w:sz w:val="24"/>
          <w:szCs w:val="24"/>
        </w:rPr>
        <w:t>costs of the Supplier (including the costs of all</w:t>
      </w:r>
      <w:r w:rsidRPr="00E53E48">
        <w:rPr>
          <w:rFonts w:ascii="Arial" w:hAnsi="Arial"/>
          <w:sz w:val="24"/>
          <w:szCs w:val="24"/>
        </w:rPr>
        <w:t xml:space="preserve"> Sub-Contractors</w:t>
      </w:r>
      <w:r w:rsidR="000441F0" w:rsidRPr="00E53E48">
        <w:rPr>
          <w:rFonts w:ascii="Arial" w:hAnsi="Arial"/>
          <w:sz w:val="24"/>
          <w:szCs w:val="24"/>
        </w:rPr>
        <w:t xml:space="preserve"> and any third party suppliers</w:t>
      </w:r>
      <w:r w:rsidRPr="00E53E48">
        <w:rPr>
          <w:rFonts w:ascii="Arial" w:hAnsi="Arial"/>
          <w:sz w:val="24"/>
          <w:szCs w:val="24"/>
        </w:rPr>
        <w:t xml:space="preserve">) in connection with the provision of the </w:t>
      </w:r>
      <w:r w:rsidR="009E0BBE" w:rsidRPr="00E53E48">
        <w:rPr>
          <w:rFonts w:ascii="Arial" w:hAnsi="Arial"/>
          <w:sz w:val="24"/>
          <w:szCs w:val="24"/>
        </w:rPr>
        <w:t xml:space="preserve"> Services</w:t>
      </w:r>
      <w:r w:rsidRPr="00E53E48">
        <w:rPr>
          <w:rFonts w:ascii="Arial" w:hAnsi="Arial"/>
          <w:sz w:val="24"/>
          <w:szCs w:val="24"/>
        </w:rPr>
        <w:t>;</w:t>
      </w:r>
    </w:p>
    <w:p w14:paraId="3BE4BE44" w14:textId="77777777" w:rsidR="00C9243A" w:rsidRPr="00E53E48" w:rsidRDefault="00E67DDF" w:rsidP="003B5A7F">
      <w:pPr>
        <w:pStyle w:val="GPSL4numberedclause"/>
        <w:rPr>
          <w:rFonts w:ascii="Arial" w:hAnsi="Arial"/>
          <w:sz w:val="24"/>
          <w:szCs w:val="24"/>
        </w:rPr>
      </w:pPr>
      <w:r w:rsidRPr="00E53E48">
        <w:rPr>
          <w:rFonts w:ascii="Arial" w:hAnsi="Arial"/>
          <w:sz w:val="24"/>
          <w:szCs w:val="24"/>
        </w:rPr>
        <w:t>verify the</w:t>
      </w:r>
      <w:r w:rsidR="004C2553" w:rsidRPr="00E53E48">
        <w:rPr>
          <w:rFonts w:ascii="Arial" w:hAnsi="Arial"/>
          <w:sz w:val="24"/>
          <w:szCs w:val="24"/>
        </w:rPr>
        <w:t xml:space="preserve"> Open Book Data;</w:t>
      </w:r>
    </w:p>
    <w:p w14:paraId="51641C61" w14:textId="77777777" w:rsidR="00C9243A" w:rsidRPr="00E53E48" w:rsidRDefault="0032696F" w:rsidP="003B5A7F">
      <w:pPr>
        <w:pStyle w:val="GPSL4numberedclause"/>
        <w:rPr>
          <w:rFonts w:ascii="Arial" w:hAnsi="Arial"/>
          <w:sz w:val="24"/>
          <w:szCs w:val="24"/>
        </w:rPr>
      </w:pPr>
      <w:r w:rsidRPr="00E53E48">
        <w:rPr>
          <w:rFonts w:ascii="Arial" w:hAnsi="Arial"/>
          <w:sz w:val="24"/>
          <w:szCs w:val="24"/>
        </w:rPr>
        <w:t xml:space="preserve">verify the Supplier’s </w:t>
      </w:r>
      <w:r w:rsidR="000441F0" w:rsidRPr="00E53E48">
        <w:rPr>
          <w:rFonts w:ascii="Arial" w:hAnsi="Arial"/>
          <w:sz w:val="24"/>
          <w:szCs w:val="24"/>
        </w:rPr>
        <w:t>and</w:t>
      </w:r>
      <w:r w:rsidRPr="00E53E48">
        <w:rPr>
          <w:rFonts w:ascii="Arial" w:hAnsi="Arial"/>
          <w:sz w:val="24"/>
          <w:szCs w:val="24"/>
        </w:rPr>
        <w:t xml:space="preserve"> </w:t>
      </w:r>
      <w:r w:rsidR="000441F0" w:rsidRPr="00E53E48">
        <w:rPr>
          <w:rFonts w:ascii="Arial" w:hAnsi="Arial"/>
          <w:sz w:val="24"/>
          <w:szCs w:val="24"/>
        </w:rPr>
        <w:t>each</w:t>
      </w:r>
      <w:r w:rsidRPr="00E53E48">
        <w:rPr>
          <w:rFonts w:ascii="Arial" w:hAnsi="Arial"/>
          <w:sz w:val="24"/>
          <w:szCs w:val="24"/>
        </w:rPr>
        <w:t xml:space="preserve"> Sub-</w:t>
      </w:r>
      <w:r w:rsidR="00D72735" w:rsidRPr="00E53E48">
        <w:rPr>
          <w:rFonts w:ascii="Arial" w:hAnsi="Arial"/>
          <w:sz w:val="24"/>
          <w:szCs w:val="24"/>
        </w:rPr>
        <w:t>Contractor</w:t>
      </w:r>
      <w:r w:rsidR="000441F0" w:rsidRPr="00E53E48">
        <w:rPr>
          <w:rFonts w:ascii="Arial" w:hAnsi="Arial"/>
          <w:sz w:val="24"/>
          <w:szCs w:val="24"/>
        </w:rPr>
        <w:t xml:space="preserve">’s </w:t>
      </w:r>
      <w:r w:rsidRPr="00E53E48">
        <w:rPr>
          <w:rFonts w:ascii="Arial" w:hAnsi="Arial"/>
          <w:sz w:val="24"/>
          <w:szCs w:val="24"/>
        </w:rPr>
        <w:t>compliance with t</w:t>
      </w:r>
      <w:r w:rsidR="005D105E" w:rsidRPr="00E53E48">
        <w:rPr>
          <w:rFonts w:ascii="Arial" w:hAnsi="Arial"/>
          <w:sz w:val="24"/>
          <w:szCs w:val="24"/>
        </w:rPr>
        <w:t>he</w:t>
      </w:r>
      <w:r w:rsidRPr="00E53E48">
        <w:rPr>
          <w:rFonts w:ascii="Arial" w:hAnsi="Arial"/>
          <w:sz w:val="24"/>
          <w:szCs w:val="24"/>
        </w:rPr>
        <w:t xml:space="preserve"> applicable Law;</w:t>
      </w:r>
    </w:p>
    <w:p w14:paraId="08A1A1BD" w14:textId="77777777" w:rsidR="00C9243A" w:rsidRPr="00E53E48" w:rsidRDefault="004C2553" w:rsidP="003B5A7F">
      <w:pPr>
        <w:pStyle w:val="GPSL4numberedclause"/>
        <w:rPr>
          <w:rFonts w:ascii="Arial" w:hAnsi="Arial"/>
          <w:sz w:val="24"/>
          <w:szCs w:val="24"/>
        </w:rPr>
      </w:pPr>
      <w:r w:rsidRPr="00E53E48">
        <w:rPr>
          <w:rFonts w:ascii="Arial" w:hAnsi="Arial"/>
          <w:sz w:val="24"/>
          <w:szCs w:val="24"/>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3BC683BC" w14:textId="77777777" w:rsidR="00C9243A" w:rsidRPr="00E53E48" w:rsidRDefault="004C2553" w:rsidP="003B5A7F">
      <w:pPr>
        <w:pStyle w:val="GPSL4numberedclause"/>
        <w:rPr>
          <w:rFonts w:ascii="Arial" w:hAnsi="Arial"/>
          <w:sz w:val="24"/>
          <w:szCs w:val="24"/>
        </w:rPr>
      </w:pPr>
      <w:r w:rsidRPr="00E53E48">
        <w:rPr>
          <w:rFonts w:ascii="Arial" w:hAnsi="Arial"/>
          <w:sz w:val="24"/>
          <w:szCs w:val="24"/>
        </w:rPr>
        <w:lastRenderedPageBreak/>
        <w:t xml:space="preserve">identify or investigate any circumstances which may impact upon the financial stability of the Supplier, the Framework Guarantor and/or the Call Off Guarantor and/or any Sub-Contractors or their ability to perform the </w:t>
      </w:r>
      <w:r w:rsidR="009E0BBE" w:rsidRPr="00E53E48">
        <w:rPr>
          <w:rFonts w:ascii="Arial" w:hAnsi="Arial"/>
          <w:sz w:val="24"/>
          <w:szCs w:val="24"/>
        </w:rPr>
        <w:t xml:space="preserve"> Services</w:t>
      </w:r>
      <w:r w:rsidRPr="00E53E48">
        <w:rPr>
          <w:rFonts w:ascii="Arial" w:hAnsi="Arial"/>
          <w:sz w:val="24"/>
          <w:szCs w:val="24"/>
        </w:rPr>
        <w:t>;</w:t>
      </w:r>
    </w:p>
    <w:p w14:paraId="49B8A65A" w14:textId="77777777" w:rsidR="00C9243A" w:rsidRPr="00E53E48" w:rsidRDefault="004C2553" w:rsidP="003B5A7F">
      <w:pPr>
        <w:pStyle w:val="GPSL4numberedclause"/>
        <w:rPr>
          <w:rFonts w:ascii="Arial" w:hAnsi="Arial"/>
          <w:sz w:val="24"/>
          <w:szCs w:val="24"/>
        </w:rPr>
      </w:pPr>
      <w:r w:rsidRPr="00E53E48">
        <w:rPr>
          <w:rFonts w:ascii="Arial" w:hAnsi="Arial"/>
          <w:sz w:val="24"/>
          <w:szCs w:val="24"/>
        </w:rPr>
        <w:t>obtain such information as is necessary to fulfil the Customer’s obligations to supply information for parliamentary, ministerial, judicial or administrative purposes including the supply of information to the Comptroller and Auditor General;</w:t>
      </w:r>
    </w:p>
    <w:p w14:paraId="4BD2A97B" w14:textId="77777777" w:rsidR="00C9243A" w:rsidRPr="00E53E48" w:rsidRDefault="004C2553" w:rsidP="003B5A7F">
      <w:pPr>
        <w:pStyle w:val="GPSL4numberedclause"/>
        <w:rPr>
          <w:rFonts w:ascii="Arial" w:hAnsi="Arial"/>
          <w:sz w:val="24"/>
          <w:szCs w:val="24"/>
        </w:rPr>
      </w:pPr>
      <w:r w:rsidRPr="00E53E48">
        <w:rPr>
          <w:rFonts w:ascii="Arial" w:hAnsi="Arial"/>
          <w:sz w:val="24"/>
          <w:szCs w:val="24"/>
        </w:rPr>
        <w:t>review any books of account and the internal contract management accounts kept by the Supplier in connection with this Call Off Contract;</w:t>
      </w:r>
    </w:p>
    <w:p w14:paraId="6BBCA4E7" w14:textId="77777777" w:rsidR="00C9243A" w:rsidRPr="00E53E48" w:rsidRDefault="004C2553" w:rsidP="003B5A7F">
      <w:pPr>
        <w:pStyle w:val="GPSL4numberedclause"/>
        <w:rPr>
          <w:rFonts w:ascii="Arial" w:hAnsi="Arial"/>
          <w:sz w:val="24"/>
          <w:szCs w:val="24"/>
        </w:rPr>
      </w:pPr>
      <w:r w:rsidRPr="00E53E48">
        <w:rPr>
          <w:rFonts w:ascii="Arial" w:hAnsi="Arial"/>
          <w:sz w:val="24"/>
          <w:szCs w:val="24"/>
        </w:rPr>
        <w:t>carry out the Customer’s internal and statutory audits and to prepare, examine and/or certify the Customer's annual and interim reports and accounts;</w:t>
      </w:r>
    </w:p>
    <w:p w14:paraId="3F0F2E39" w14:textId="77777777" w:rsidR="00C9243A" w:rsidRPr="00E53E48" w:rsidRDefault="005D105E" w:rsidP="003B5A7F">
      <w:pPr>
        <w:pStyle w:val="GPSL4numberedclause"/>
        <w:rPr>
          <w:rFonts w:ascii="Arial" w:hAnsi="Arial"/>
          <w:sz w:val="24"/>
          <w:szCs w:val="24"/>
        </w:rPr>
      </w:pPr>
      <w:bookmarkStart w:id="797" w:name="_Toc139080152"/>
      <w:r w:rsidRPr="00E53E48">
        <w:rPr>
          <w:rFonts w:ascii="Arial" w:hAnsi="Arial"/>
          <w:sz w:val="24"/>
          <w:szCs w:val="24"/>
        </w:rPr>
        <w:t>enable the National Audit Office to carry out an examination pursuant to Section 6(1) of the National Audit Act 1983 of the economy, efficiency and effect</w:t>
      </w:r>
      <w:r w:rsidR="002926CB" w:rsidRPr="00E53E48">
        <w:rPr>
          <w:rFonts w:ascii="Arial" w:hAnsi="Arial"/>
          <w:sz w:val="24"/>
          <w:szCs w:val="24"/>
        </w:rPr>
        <w:t>iveness with which the Customer</w:t>
      </w:r>
      <w:r w:rsidRPr="00E53E48">
        <w:rPr>
          <w:rFonts w:ascii="Arial" w:hAnsi="Arial"/>
          <w:sz w:val="24"/>
          <w:szCs w:val="24"/>
        </w:rPr>
        <w:t xml:space="preserve"> has used its resources;</w:t>
      </w:r>
      <w:bookmarkEnd w:id="797"/>
    </w:p>
    <w:p w14:paraId="446D27BC" w14:textId="77777777" w:rsidR="00C9243A" w:rsidRPr="00E53E48" w:rsidRDefault="004C2553" w:rsidP="003B5A7F">
      <w:pPr>
        <w:pStyle w:val="GPSL4numberedclause"/>
        <w:rPr>
          <w:rFonts w:ascii="Arial" w:hAnsi="Arial"/>
          <w:sz w:val="24"/>
          <w:szCs w:val="24"/>
        </w:rPr>
      </w:pPr>
      <w:r w:rsidRPr="00E53E48">
        <w:rPr>
          <w:rFonts w:ascii="Arial" w:hAnsi="Arial"/>
          <w:sz w:val="24"/>
          <w:szCs w:val="24"/>
        </w:rPr>
        <w:t xml:space="preserve">review any </w:t>
      </w:r>
      <w:r w:rsidR="005E308C" w:rsidRPr="00E53E48">
        <w:rPr>
          <w:rFonts w:ascii="Arial" w:hAnsi="Arial"/>
          <w:sz w:val="24"/>
          <w:szCs w:val="24"/>
        </w:rPr>
        <w:t>P</w:t>
      </w:r>
      <w:r w:rsidR="009112F2" w:rsidRPr="00E53E48">
        <w:rPr>
          <w:rFonts w:ascii="Arial" w:hAnsi="Arial"/>
          <w:sz w:val="24"/>
          <w:szCs w:val="24"/>
        </w:rPr>
        <w:t xml:space="preserve">erformance </w:t>
      </w:r>
      <w:r w:rsidR="005E308C" w:rsidRPr="00E53E48">
        <w:rPr>
          <w:rFonts w:ascii="Arial" w:hAnsi="Arial"/>
          <w:sz w:val="24"/>
          <w:szCs w:val="24"/>
        </w:rPr>
        <w:t>M</w:t>
      </w:r>
      <w:r w:rsidR="009112F2" w:rsidRPr="00E53E48">
        <w:rPr>
          <w:rFonts w:ascii="Arial" w:hAnsi="Arial"/>
          <w:sz w:val="24"/>
          <w:szCs w:val="24"/>
        </w:rPr>
        <w:t xml:space="preserve">onitoring </w:t>
      </w:r>
      <w:r w:rsidR="005E308C" w:rsidRPr="00E53E48">
        <w:rPr>
          <w:rFonts w:ascii="Arial" w:hAnsi="Arial"/>
          <w:sz w:val="24"/>
          <w:szCs w:val="24"/>
        </w:rPr>
        <w:t>R</w:t>
      </w:r>
      <w:r w:rsidR="009112F2" w:rsidRPr="00E53E48">
        <w:rPr>
          <w:rFonts w:ascii="Arial" w:hAnsi="Arial"/>
          <w:sz w:val="24"/>
          <w:szCs w:val="24"/>
        </w:rPr>
        <w:t>eports provided under Part B of Call Off Schedule 6 (Service Levels and Performance Monitoring) and/or other records relating to the Supplier’s performance of the</w:t>
      </w:r>
      <w:r w:rsidR="00BD4CA2" w:rsidRPr="00E53E48">
        <w:rPr>
          <w:rFonts w:ascii="Arial" w:hAnsi="Arial"/>
          <w:sz w:val="24"/>
          <w:szCs w:val="24"/>
        </w:rPr>
        <w:t xml:space="preserve"> provision of the</w:t>
      </w:r>
      <w:r w:rsidR="009112F2" w:rsidRPr="00E53E48">
        <w:rPr>
          <w:rFonts w:ascii="Arial" w:hAnsi="Arial"/>
          <w:sz w:val="24"/>
          <w:szCs w:val="24"/>
        </w:rPr>
        <w:t xml:space="preserv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and to verify that these reflect the Supplier’s own internal reports and records;</w:t>
      </w:r>
    </w:p>
    <w:p w14:paraId="2A9A27C6" w14:textId="77777777" w:rsidR="00C9243A" w:rsidRPr="00E53E48" w:rsidRDefault="009112F2" w:rsidP="003B5A7F">
      <w:pPr>
        <w:pStyle w:val="GPSL4numberedclause"/>
        <w:rPr>
          <w:rFonts w:ascii="Arial" w:hAnsi="Arial"/>
          <w:sz w:val="24"/>
          <w:szCs w:val="24"/>
        </w:rPr>
      </w:pPr>
      <w:r w:rsidRPr="00E53E48">
        <w:rPr>
          <w:rFonts w:ascii="Arial" w:hAnsi="Arial"/>
          <w:sz w:val="24"/>
          <w:szCs w:val="24"/>
        </w:rPr>
        <w:t xml:space="preserve">verify the accuracy and </w:t>
      </w:r>
      <w:r w:rsidR="00015404" w:rsidRPr="00E53E48">
        <w:rPr>
          <w:rFonts w:ascii="Arial" w:hAnsi="Arial"/>
          <w:sz w:val="24"/>
          <w:szCs w:val="24"/>
        </w:rPr>
        <w:t xml:space="preserve">completeness of any </w:t>
      </w:r>
      <w:r w:rsidR="00D72735" w:rsidRPr="00E53E48">
        <w:rPr>
          <w:rFonts w:ascii="Arial" w:hAnsi="Arial"/>
          <w:sz w:val="24"/>
          <w:szCs w:val="24"/>
        </w:rPr>
        <w:t>information</w:t>
      </w:r>
      <w:r w:rsidRPr="00E53E48">
        <w:rPr>
          <w:rFonts w:ascii="Arial" w:hAnsi="Arial"/>
          <w:sz w:val="24"/>
          <w:szCs w:val="24"/>
        </w:rPr>
        <w:t xml:space="preserve"> delivered or required by this Call Off Contract;</w:t>
      </w:r>
    </w:p>
    <w:p w14:paraId="76F48D8D" w14:textId="77777777" w:rsidR="00C9243A" w:rsidRPr="00E53E48" w:rsidRDefault="009112F2" w:rsidP="003B5A7F">
      <w:pPr>
        <w:pStyle w:val="GPSL4numberedclause"/>
        <w:rPr>
          <w:rFonts w:ascii="Arial" w:hAnsi="Arial"/>
          <w:sz w:val="24"/>
          <w:szCs w:val="24"/>
        </w:rPr>
      </w:pPr>
      <w:r w:rsidRPr="00E53E48">
        <w:rPr>
          <w:rFonts w:ascii="Arial" w:hAnsi="Arial"/>
          <w:sz w:val="24"/>
          <w:szCs w:val="24"/>
        </w:rPr>
        <w:t>review the Supplier’s quality management systems (including any quality manuals and procedures);</w:t>
      </w:r>
    </w:p>
    <w:p w14:paraId="1EE74406" w14:textId="77777777" w:rsidR="00C9243A" w:rsidRPr="00E53E48" w:rsidRDefault="009112F2" w:rsidP="003B5A7F">
      <w:pPr>
        <w:pStyle w:val="GPSL4numberedclause"/>
        <w:rPr>
          <w:rFonts w:ascii="Arial" w:hAnsi="Arial"/>
          <w:sz w:val="24"/>
          <w:szCs w:val="24"/>
        </w:rPr>
      </w:pPr>
      <w:r w:rsidRPr="00E53E48">
        <w:rPr>
          <w:rFonts w:ascii="Arial" w:hAnsi="Arial"/>
          <w:sz w:val="24"/>
          <w:szCs w:val="24"/>
        </w:rPr>
        <w:t>review the Supplier’s compliance with the Standards;</w:t>
      </w:r>
    </w:p>
    <w:p w14:paraId="29295FF1" w14:textId="77777777" w:rsidR="00C9243A" w:rsidRPr="00E53E48" w:rsidRDefault="009112F2" w:rsidP="003B5A7F">
      <w:pPr>
        <w:pStyle w:val="GPSL4numberedclause"/>
        <w:rPr>
          <w:rFonts w:ascii="Arial" w:hAnsi="Arial"/>
          <w:sz w:val="24"/>
          <w:szCs w:val="24"/>
        </w:rPr>
      </w:pPr>
      <w:r w:rsidRPr="00E53E48">
        <w:rPr>
          <w:rFonts w:ascii="Arial" w:hAnsi="Arial"/>
          <w:sz w:val="24"/>
          <w:szCs w:val="24"/>
        </w:rPr>
        <w:t>inspect the Customer Assets, including the Customer's IPRs, equipment and facilities, for the purposes of ensuring that the Customer Assets are secure and that any register of assets is up to date; and/or</w:t>
      </w:r>
    </w:p>
    <w:p w14:paraId="33525826" w14:textId="77777777" w:rsidR="00C9243A" w:rsidRPr="00E53E48" w:rsidRDefault="009112F2" w:rsidP="003B5A7F">
      <w:pPr>
        <w:pStyle w:val="GPSL4numberedclause"/>
        <w:rPr>
          <w:rFonts w:ascii="Arial" w:hAnsi="Arial"/>
          <w:sz w:val="24"/>
          <w:szCs w:val="24"/>
        </w:rPr>
      </w:pPr>
      <w:r w:rsidRPr="00E53E48">
        <w:rPr>
          <w:rFonts w:ascii="Arial" w:hAnsi="Arial"/>
          <w:sz w:val="24"/>
          <w:szCs w:val="24"/>
        </w:rPr>
        <w:t xml:space="preserve">review the integrity, confidentiality and security of the Customer Data. </w:t>
      </w:r>
    </w:p>
    <w:p w14:paraId="790C7B19" w14:textId="77777777" w:rsidR="008D0A60" w:rsidRPr="00E53E48" w:rsidRDefault="0032696F" w:rsidP="003B5A7F">
      <w:pPr>
        <w:pStyle w:val="GPSL2numberedclause"/>
        <w:rPr>
          <w:rFonts w:ascii="Arial" w:hAnsi="Arial"/>
          <w:sz w:val="24"/>
          <w:szCs w:val="24"/>
        </w:rPr>
      </w:pPr>
      <w:bookmarkStart w:id="798" w:name="_Ref363743146"/>
      <w:r w:rsidRPr="00E53E48">
        <w:rPr>
          <w:rFonts w:ascii="Arial" w:hAnsi="Arial"/>
          <w:sz w:val="24"/>
          <w:szCs w:val="24"/>
        </w:rPr>
        <w:t xml:space="preserve">The Customer shall use reasonable endeavours to ensure that the conduct of each audit does not unreasonably disrupt the Supplier or delay the provision of </w:t>
      </w:r>
      <w:r w:rsidR="00F81750" w:rsidRPr="00E53E48">
        <w:rPr>
          <w:rFonts w:ascii="Arial" w:hAnsi="Arial"/>
          <w:sz w:val="24"/>
          <w:szCs w:val="24"/>
        </w:rPr>
        <w:t>the Services</w:t>
      </w:r>
      <w:r w:rsidR="00BD4CA2" w:rsidRPr="00E53E48">
        <w:rPr>
          <w:rFonts w:ascii="Arial" w:hAnsi="Arial"/>
          <w:sz w:val="24"/>
          <w:szCs w:val="24"/>
        </w:rPr>
        <w:t xml:space="preserve"> </w:t>
      </w:r>
      <w:r w:rsidRPr="00E53E48">
        <w:rPr>
          <w:rFonts w:ascii="Arial" w:hAnsi="Arial"/>
          <w:sz w:val="24"/>
          <w:szCs w:val="24"/>
        </w:rPr>
        <w:t>save insofar as the Supplier accepts and acknowledges that control over the conduct of audits carried out by the Auditor(s) is outside of the control of the Customer.</w:t>
      </w:r>
      <w:bookmarkEnd w:id="798"/>
    </w:p>
    <w:p w14:paraId="6EDB715B" w14:textId="77777777" w:rsidR="00E13960" w:rsidRPr="00E53E48" w:rsidRDefault="0032696F" w:rsidP="003B5A7F">
      <w:pPr>
        <w:pStyle w:val="GPSL2numberedclause"/>
        <w:rPr>
          <w:rFonts w:ascii="Arial" w:hAnsi="Arial"/>
          <w:sz w:val="24"/>
          <w:szCs w:val="24"/>
        </w:rPr>
      </w:pPr>
      <w:r w:rsidRPr="00E53E48">
        <w:rPr>
          <w:rFonts w:ascii="Arial" w:hAnsi="Arial"/>
          <w:sz w:val="24"/>
          <w:szCs w:val="24"/>
        </w:rPr>
        <w:t xml:space="preserve">Subject to the Supplier’s rights in respect of Confidential Information, the Supplier shall on demand provide the Auditor(s) with all reasonable </w:t>
      </w:r>
      <w:r w:rsidR="004D59A3" w:rsidRPr="00E53E48">
        <w:rPr>
          <w:rFonts w:ascii="Arial" w:hAnsi="Arial"/>
          <w:sz w:val="24"/>
          <w:szCs w:val="24"/>
        </w:rPr>
        <w:t>co-operation and assistance in:</w:t>
      </w:r>
    </w:p>
    <w:p w14:paraId="739892E3" w14:textId="77777777" w:rsidR="008D0A60" w:rsidRPr="00E53E48" w:rsidRDefault="0032696F" w:rsidP="003B5A7F">
      <w:pPr>
        <w:pStyle w:val="GPSL3numberedclause"/>
        <w:rPr>
          <w:rFonts w:ascii="Arial" w:hAnsi="Arial"/>
          <w:sz w:val="24"/>
          <w:szCs w:val="24"/>
        </w:rPr>
      </w:pPr>
      <w:r w:rsidRPr="00E53E48">
        <w:rPr>
          <w:rFonts w:ascii="Arial" w:hAnsi="Arial"/>
          <w:sz w:val="24"/>
          <w:szCs w:val="24"/>
        </w:rPr>
        <w:lastRenderedPageBreak/>
        <w:t>all reasonable information requested by the Customer within the scope of the audit;</w:t>
      </w:r>
    </w:p>
    <w:p w14:paraId="3F47FEC8" w14:textId="77777777" w:rsidR="00E13960" w:rsidRPr="00E53E48" w:rsidRDefault="0032696F" w:rsidP="003B5A7F">
      <w:pPr>
        <w:pStyle w:val="GPSL3numberedclause"/>
        <w:rPr>
          <w:rFonts w:ascii="Arial" w:hAnsi="Arial"/>
          <w:sz w:val="24"/>
          <w:szCs w:val="24"/>
        </w:rPr>
      </w:pPr>
      <w:r w:rsidRPr="00E53E48">
        <w:rPr>
          <w:rFonts w:ascii="Arial" w:hAnsi="Arial"/>
          <w:sz w:val="24"/>
          <w:szCs w:val="24"/>
        </w:rPr>
        <w:t xml:space="preserve">reasonable access to sites controlled by the Supplier and to any Supplier Equipment used in the provision of the </w:t>
      </w:r>
      <w:r w:rsidR="009E0BBE" w:rsidRPr="00E53E48">
        <w:rPr>
          <w:rFonts w:ascii="Arial" w:hAnsi="Arial"/>
          <w:sz w:val="24"/>
          <w:szCs w:val="24"/>
        </w:rPr>
        <w:t xml:space="preserve"> Services</w:t>
      </w:r>
      <w:r w:rsidRPr="00E53E48">
        <w:rPr>
          <w:rFonts w:ascii="Arial" w:hAnsi="Arial"/>
          <w:sz w:val="24"/>
          <w:szCs w:val="24"/>
        </w:rPr>
        <w:t>; and</w:t>
      </w:r>
    </w:p>
    <w:p w14:paraId="48062349" w14:textId="77777777" w:rsidR="0032696F" w:rsidRPr="00E53E48" w:rsidRDefault="0032696F" w:rsidP="003B5A7F">
      <w:pPr>
        <w:pStyle w:val="GPSL3numberedclause"/>
        <w:rPr>
          <w:rFonts w:ascii="Arial" w:hAnsi="Arial"/>
          <w:sz w:val="24"/>
          <w:szCs w:val="24"/>
        </w:rPr>
      </w:pPr>
      <w:r w:rsidRPr="00E53E48">
        <w:rPr>
          <w:rFonts w:ascii="Arial" w:hAnsi="Arial"/>
          <w:sz w:val="24"/>
          <w:szCs w:val="24"/>
        </w:rPr>
        <w:t xml:space="preserve">access to the </w:t>
      </w:r>
      <w:r w:rsidR="005E2482" w:rsidRPr="00E53E48">
        <w:rPr>
          <w:rFonts w:ascii="Arial" w:hAnsi="Arial"/>
          <w:sz w:val="24"/>
          <w:szCs w:val="24"/>
        </w:rPr>
        <w:t>Supplier Personnel</w:t>
      </w:r>
      <w:r w:rsidRPr="00E53E48">
        <w:rPr>
          <w:rFonts w:ascii="Arial" w:hAnsi="Arial"/>
          <w:sz w:val="24"/>
          <w:szCs w:val="24"/>
        </w:rPr>
        <w:t>.</w:t>
      </w:r>
    </w:p>
    <w:p w14:paraId="2E847F30" w14:textId="0E3F3B1E" w:rsidR="008D0A60" w:rsidRPr="00E53E48" w:rsidRDefault="0032696F" w:rsidP="003B5A7F">
      <w:pPr>
        <w:pStyle w:val="GPSL2numberedclause"/>
        <w:rPr>
          <w:rFonts w:ascii="Arial" w:hAnsi="Arial"/>
          <w:sz w:val="24"/>
          <w:szCs w:val="24"/>
        </w:rPr>
      </w:pPr>
      <w:bookmarkStart w:id="799" w:name="_Ref365635826"/>
      <w:r w:rsidRPr="00E53E48">
        <w:rPr>
          <w:rFonts w:ascii="Arial" w:hAnsi="Arial"/>
          <w:sz w:val="24"/>
          <w:szCs w:val="24"/>
        </w:rPr>
        <w:t>The Parties agree that they shall bear their own respective costs and expenses incurred in respect of compliance with their obligations under this Clause</w:t>
      </w:r>
      <w:r w:rsidR="00773233" w:rsidRPr="00E53E48">
        <w:rPr>
          <w:rFonts w:ascii="Arial" w:hAnsi="Arial"/>
          <w:sz w:val="24"/>
          <w:szCs w:val="24"/>
        </w:rPr>
        <w:t xml:space="preserve"> </w:t>
      </w:r>
      <w:r w:rsidR="009F474C" w:rsidRPr="00E53E48">
        <w:rPr>
          <w:rFonts w:ascii="Arial" w:hAnsi="Arial"/>
          <w:sz w:val="24"/>
          <w:szCs w:val="24"/>
        </w:rPr>
        <w:fldChar w:fldCharType="begin"/>
      </w:r>
      <w:r w:rsidR="00773233" w:rsidRPr="00E53E48">
        <w:rPr>
          <w:rFonts w:ascii="Arial" w:hAnsi="Arial"/>
          <w:sz w:val="24"/>
          <w:szCs w:val="24"/>
        </w:rPr>
        <w:instrText xml:space="preserve"> REF _Ref359417877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21</w:t>
      </w:r>
      <w:r w:rsidR="009F474C" w:rsidRPr="00E53E48">
        <w:rPr>
          <w:rFonts w:ascii="Arial" w:hAnsi="Arial"/>
          <w:sz w:val="24"/>
          <w:szCs w:val="24"/>
        </w:rPr>
        <w:fldChar w:fldCharType="end"/>
      </w:r>
      <w:r w:rsidRPr="00E53E48">
        <w:rPr>
          <w:rFonts w:ascii="Arial" w:hAnsi="Arial"/>
          <w:sz w:val="24"/>
          <w:szCs w:val="24"/>
        </w:rPr>
        <w:t xml:space="preserve">, unless the audit reveals a </w:t>
      </w:r>
      <w:r w:rsidR="001D7A06" w:rsidRPr="00E53E48">
        <w:rPr>
          <w:rFonts w:ascii="Arial" w:hAnsi="Arial"/>
          <w:sz w:val="24"/>
          <w:szCs w:val="24"/>
        </w:rPr>
        <w:t>Default</w:t>
      </w:r>
      <w:r w:rsidRPr="00E53E48">
        <w:rPr>
          <w:rFonts w:ascii="Arial" w:hAnsi="Arial"/>
          <w:sz w:val="24"/>
          <w:szCs w:val="24"/>
        </w:rPr>
        <w:t xml:space="preserve"> by the Supplier in which case the Supplier shall reimburse the Customer for the Customer's reasonable costs incurred in relation to the audit.</w:t>
      </w:r>
      <w:bookmarkEnd w:id="799"/>
    </w:p>
    <w:p w14:paraId="2C101BD9" w14:textId="77777777" w:rsidR="008D0A60" w:rsidRPr="00E53E48" w:rsidRDefault="00A657C3" w:rsidP="003B5A7F">
      <w:pPr>
        <w:pStyle w:val="GPSL1CLAUSEHEADING"/>
        <w:spacing w:before="120" w:after="120"/>
        <w:rPr>
          <w:rFonts w:ascii="Arial" w:hAnsi="Arial"/>
          <w:sz w:val="24"/>
          <w:szCs w:val="24"/>
        </w:rPr>
      </w:pPr>
      <w:bookmarkStart w:id="800" w:name="_Ref359516916"/>
      <w:bookmarkStart w:id="801" w:name="_Toc91152049"/>
      <w:r w:rsidRPr="00E53E48">
        <w:rPr>
          <w:rFonts w:ascii="Arial" w:hAnsi="Arial"/>
          <w:sz w:val="24"/>
          <w:szCs w:val="24"/>
        </w:rPr>
        <w:t>CHANGE</w:t>
      </w:r>
      <w:bookmarkEnd w:id="800"/>
      <w:bookmarkEnd w:id="801"/>
    </w:p>
    <w:p w14:paraId="01090B48" w14:textId="77777777" w:rsidR="008D0A60" w:rsidRPr="00E53E48" w:rsidRDefault="00B13D07" w:rsidP="003B5A7F">
      <w:pPr>
        <w:pStyle w:val="GPSL2NumberedBoldHeading"/>
        <w:rPr>
          <w:rFonts w:ascii="Arial" w:hAnsi="Arial"/>
          <w:sz w:val="24"/>
          <w:szCs w:val="24"/>
        </w:rPr>
      </w:pPr>
      <w:bookmarkStart w:id="802" w:name="_Ref359363277"/>
      <w:bookmarkStart w:id="803" w:name="_Ref360543338"/>
      <w:r w:rsidRPr="00E53E48">
        <w:rPr>
          <w:rFonts w:ascii="Arial" w:hAnsi="Arial"/>
          <w:sz w:val="24"/>
          <w:szCs w:val="24"/>
        </w:rPr>
        <w:t>Variation Procedure</w:t>
      </w:r>
      <w:bookmarkEnd w:id="802"/>
      <w:bookmarkEnd w:id="803"/>
    </w:p>
    <w:p w14:paraId="53028C84" w14:textId="614E0DCB" w:rsidR="008D0A60" w:rsidRPr="00E53E48" w:rsidRDefault="00E5513B" w:rsidP="003B5A7F">
      <w:pPr>
        <w:pStyle w:val="GPSL3numberedclause"/>
        <w:rPr>
          <w:rFonts w:ascii="Arial" w:hAnsi="Arial"/>
          <w:sz w:val="24"/>
          <w:szCs w:val="24"/>
        </w:rPr>
      </w:pPr>
      <w:r w:rsidRPr="00E53E48">
        <w:rPr>
          <w:rFonts w:ascii="Arial" w:hAnsi="Arial"/>
          <w:sz w:val="24"/>
          <w:szCs w:val="24"/>
        </w:rPr>
        <w:t xml:space="preserve">Subject to the provisions of this Clause </w:t>
      </w:r>
      <w:r w:rsidR="009F474C" w:rsidRPr="00E53E48">
        <w:rPr>
          <w:rFonts w:ascii="Arial" w:hAnsi="Arial"/>
          <w:sz w:val="24"/>
          <w:szCs w:val="24"/>
        </w:rPr>
        <w:fldChar w:fldCharType="begin"/>
      </w:r>
      <w:r w:rsidRPr="00E53E48">
        <w:rPr>
          <w:rFonts w:ascii="Arial" w:hAnsi="Arial"/>
          <w:sz w:val="24"/>
          <w:szCs w:val="24"/>
        </w:rPr>
        <w:instrText xml:space="preserve"> REF _Ref359516916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22</w:t>
      </w:r>
      <w:r w:rsidR="009F474C" w:rsidRPr="00E53E48">
        <w:rPr>
          <w:rFonts w:ascii="Arial" w:hAnsi="Arial"/>
          <w:sz w:val="24"/>
          <w:szCs w:val="24"/>
        </w:rPr>
        <w:fldChar w:fldCharType="end"/>
      </w:r>
      <w:r w:rsidRPr="00E53E48">
        <w:rPr>
          <w:rFonts w:ascii="Arial" w:hAnsi="Arial"/>
          <w:sz w:val="24"/>
          <w:szCs w:val="24"/>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E53E48">
        <w:rPr>
          <w:rFonts w:ascii="Arial" w:hAnsi="Arial"/>
          <w:b/>
          <w:sz w:val="24"/>
          <w:szCs w:val="24"/>
        </w:rPr>
        <w:t>"Variation</w:t>
      </w:r>
      <w:r w:rsidRPr="00E53E48">
        <w:rPr>
          <w:rFonts w:ascii="Arial" w:hAnsi="Arial"/>
          <w:sz w:val="24"/>
          <w:szCs w:val="24"/>
        </w:rPr>
        <w:t xml:space="preserve">". </w:t>
      </w:r>
    </w:p>
    <w:p w14:paraId="23D5891C" w14:textId="77777777" w:rsidR="00E13960" w:rsidRPr="00E53E48" w:rsidRDefault="00E5513B" w:rsidP="003B5A7F">
      <w:pPr>
        <w:pStyle w:val="GPSL3numberedclause"/>
        <w:rPr>
          <w:rFonts w:ascii="Arial" w:hAnsi="Arial"/>
          <w:sz w:val="24"/>
          <w:szCs w:val="24"/>
        </w:rPr>
      </w:pPr>
      <w:r w:rsidRPr="00E53E48">
        <w:rPr>
          <w:rFonts w:ascii="Arial" w:hAnsi="Arial"/>
          <w:sz w:val="24"/>
          <w:szCs w:val="24"/>
        </w:rPr>
        <w:t>A Party may request a Variation by completing</w:t>
      </w:r>
      <w:r w:rsidR="00996012" w:rsidRPr="00E53E48">
        <w:rPr>
          <w:rFonts w:ascii="Arial" w:hAnsi="Arial"/>
          <w:sz w:val="24"/>
          <w:szCs w:val="24"/>
        </w:rPr>
        <w:t>, signing</w:t>
      </w:r>
      <w:r w:rsidRPr="00E53E48">
        <w:rPr>
          <w:rFonts w:ascii="Arial" w:hAnsi="Arial"/>
          <w:sz w:val="24"/>
          <w:szCs w:val="24"/>
        </w:rPr>
        <w:t xml:space="preserve"> and sending the Variation Form to the other Party giving sufficient information for the receiving Party to assess the extent of the proposed Variation and any additional cost that may be incurred. </w:t>
      </w:r>
    </w:p>
    <w:p w14:paraId="51F9BE5A" w14:textId="77777777" w:rsidR="00C9243A" w:rsidRPr="00E53E48" w:rsidRDefault="000D5577" w:rsidP="003B5A7F">
      <w:pPr>
        <w:pStyle w:val="GPSL3numberedclause"/>
        <w:rPr>
          <w:rFonts w:ascii="Arial" w:hAnsi="Arial"/>
          <w:sz w:val="24"/>
          <w:szCs w:val="24"/>
        </w:rPr>
      </w:pPr>
      <w:bookmarkStart w:id="804" w:name="_Ref364695037"/>
      <w:r w:rsidRPr="00E53E48">
        <w:rPr>
          <w:rFonts w:ascii="Arial" w:hAnsi="Arial"/>
          <w:sz w:val="24"/>
          <w:szCs w:val="24"/>
        </w:rPr>
        <w:t>Where t</w:t>
      </w:r>
      <w:r w:rsidR="00E5513B" w:rsidRPr="00E53E48">
        <w:rPr>
          <w:rFonts w:ascii="Arial" w:hAnsi="Arial"/>
          <w:sz w:val="24"/>
          <w:szCs w:val="24"/>
        </w:rPr>
        <w:t xml:space="preserve">he Customer </w:t>
      </w:r>
      <w:r w:rsidRPr="00E53E48">
        <w:rPr>
          <w:rFonts w:ascii="Arial" w:hAnsi="Arial"/>
          <w:sz w:val="24"/>
          <w:szCs w:val="24"/>
        </w:rPr>
        <w:t>has so specified on receipt of a Variation Form from</w:t>
      </w:r>
      <w:r w:rsidR="00E5513B" w:rsidRPr="00E53E48">
        <w:rPr>
          <w:rFonts w:ascii="Arial" w:hAnsi="Arial"/>
          <w:sz w:val="24"/>
          <w:szCs w:val="24"/>
        </w:rPr>
        <w:t xml:space="preserve"> the Supplier</w:t>
      </w:r>
      <w:r w:rsidRPr="00E53E48">
        <w:rPr>
          <w:rFonts w:ascii="Arial" w:hAnsi="Arial"/>
          <w:sz w:val="24"/>
          <w:szCs w:val="24"/>
        </w:rPr>
        <w:t>, the Supplier</w:t>
      </w:r>
      <w:r w:rsidR="00E5513B" w:rsidRPr="00E53E48">
        <w:rPr>
          <w:rFonts w:ascii="Arial" w:hAnsi="Arial"/>
          <w:sz w:val="24"/>
          <w:szCs w:val="24"/>
        </w:rPr>
        <w:t xml:space="preserve"> </w:t>
      </w:r>
      <w:r w:rsidRPr="00E53E48">
        <w:rPr>
          <w:rFonts w:ascii="Arial" w:hAnsi="Arial"/>
          <w:sz w:val="24"/>
          <w:szCs w:val="24"/>
        </w:rPr>
        <w:t>shall</w:t>
      </w:r>
      <w:r w:rsidR="00E5513B" w:rsidRPr="00E53E48">
        <w:rPr>
          <w:rFonts w:ascii="Arial" w:hAnsi="Arial"/>
          <w:sz w:val="24"/>
          <w:szCs w:val="24"/>
        </w:rPr>
        <w:t xml:space="preserve"> carry out an impact assessment of the Variation on </w:t>
      </w:r>
      <w:r w:rsidR="00551C22" w:rsidRPr="00E53E48">
        <w:rPr>
          <w:rFonts w:ascii="Arial" w:hAnsi="Arial"/>
          <w:sz w:val="24"/>
          <w:szCs w:val="24"/>
        </w:rPr>
        <w:t>the Services</w:t>
      </w:r>
      <w:r w:rsidR="00E5513B" w:rsidRPr="00E53E48">
        <w:rPr>
          <w:rFonts w:ascii="Arial" w:hAnsi="Arial"/>
          <w:sz w:val="24"/>
          <w:szCs w:val="24"/>
        </w:rPr>
        <w:t xml:space="preserve"> (the “</w:t>
      </w:r>
      <w:r w:rsidR="00E5513B" w:rsidRPr="00E53E48">
        <w:rPr>
          <w:rFonts w:ascii="Arial" w:hAnsi="Arial"/>
          <w:b/>
          <w:sz w:val="24"/>
          <w:szCs w:val="24"/>
        </w:rPr>
        <w:t>Impact Assessment</w:t>
      </w:r>
      <w:r w:rsidR="00F96BFF" w:rsidRPr="00E53E48">
        <w:rPr>
          <w:rFonts w:ascii="Arial" w:hAnsi="Arial"/>
          <w:sz w:val="24"/>
          <w:szCs w:val="24"/>
        </w:rPr>
        <w:t xml:space="preserve">”). </w:t>
      </w:r>
      <w:r w:rsidR="00E5513B" w:rsidRPr="00E53E48">
        <w:rPr>
          <w:rFonts w:ascii="Arial" w:hAnsi="Arial"/>
          <w:sz w:val="24"/>
          <w:szCs w:val="24"/>
        </w:rPr>
        <w:t>The Impact Assessment shall be completed in good faith and shall include:</w:t>
      </w:r>
      <w:bookmarkEnd w:id="804"/>
    </w:p>
    <w:p w14:paraId="750871F6" w14:textId="77777777" w:rsidR="008D0A60" w:rsidRPr="00E53E48" w:rsidRDefault="00E5513B" w:rsidP="003B5A7F">
      <w:pPr>
        <w:pStyle w:val="GPSL4numberedclause"/>
        <w:rPr>
          <w:rFonts w:ascii="Arial" w:hAnsi="Arial"/>
          <w:sz w:val="24"/>
          <w:szCs w:val="24"/>
        </w:rPr>
      </w:pPr>
      <w:r w:rsidRPr="00E53E48">
        <w:rPr>
          <w:rFonts w:ascii="Arial" w:hAnsi="Arial"/>
          <w:sz w:val="24"/>
          <w:szCs w:val="24"/>
        </w:rPr>
        <w:t xml:space="preserve">details of the impact of the proposed Variation on the </w:t>
      </w:r>
      <w:r w:rsidR="009E0BBE" w:rsidRPr="00E53E48">
        <w:rPr>
          <w:rFonts w:ascii="Arial" w:hAnsi="Arial"/>
          <w:sz w:val="24"/>
          <w:szCs w:val="24"/>
        </w:rPr>
        <w:t xml:space="preserve"> Services</w:t>
      </w:r>
      <w:r w:rsidRPr="00E53E48">
        <w:rPr>
          <w:rFonts w:ascii="Arial" w:hAnsi="Arial"/>
          <w:sz w:val="24"/>
          <w:szCs w:val="24"/>
        </w:rPr>
        <w:t xml:space="preserve"> and the Supplier's ability to meet its other obligations under this Call Off Contract; </w:t>
      </w:r>
    </w:p>
    <w:p w14:paraId="6008E074" w14:textId="77777777" w:rsidR="00C9243A" w:rsidRPr="00E53E48" w:rsidRDefault="00E5513B" w:rsidP="003B5A7F">
      <w:pPr>
        <w:pStyle w:val="GPSL4numberedclause"/>
        <w:rPr>
          <w:rFonts w:ascii="Arial" w:hAnsi="Arial"/>
          <w:sz w:val="24"/>
          <w:szCs w:val="24"/>
        </w:rPr>
      </w:pPr>
      <w:r w:rsidRPr="00E53E48">
        <w:rPr>
          <w:rFonts w:ascii="Arial" w:hAnsi="Arial"/>
          <w:sz w:val="24"/>
          <w:szCs w:val="24"/>
        </w:rPr>
        <w:t>details of the cost of implementing the proposed Variation;</w:t>
      </w:r>
    </w:p>
    <w:p w14:paraId="4F97A62B" w14:textId="77777777" w:rsidR="00C9243A" w:rsidRPr="00E53E48" w:rsidRDefault="00E5513B" w:rsidP="003B5A7F">
      <w:pPr>
        <w:pStyle w:val="GPSL4numberedclause"/>
        <w:rPr>
          <w:rFonts w:ascii="Arial" w:hAnsi="Arial"/>
          <w:sz w:val="24"/>
          <w:szCs w:val="24"/>
        </w:rPr>
      </w:pPr>
      <w:r w:rsidRPr="00E53E48">
        <w:rPr>
          <w:rFonts w:ascii="Arial" w:hAnsi="Arial"/>
          <w:sz w:val="24"/>
          <w:szCs w:val="24"/>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07CEAC45" w14:textId="77777777" w:rsidR="00C9243A" w:rsidRPr="00E53E48" w:rsidRDefault="00E5513B" w:rsidP="003B5A7F">
      <w:pPr>
        <w:pStyle w:val="GPSL4numberedclause"/>
        <w:rPr>
          <w:rFonts w:ascii="Arial" w:hAnsi="Arial"/>
          <w:sz w:val="24"/>
          <w:szCs w:val="24"/>
        </w:rPr>
      </w:pPr>
      <w:r w:rsidRPr="00E53E48">
        <w:rPr>
          <w:rFonts w:ascii="Arial" w:hAnsi="Arial"/>
          <w:sz w:val="24"/>
          <w:szCs w:val="24"/>
        </w:rPr>
        <w:t>a timetable for the implementation, together with any proposals for the testing of the Variation; and</w:t>
      </w:r>
    </w:p>
    <w:p w14:paraId="1EB39515" w14:textId="77777777" w:rsidR="00C9243A" w:rsidRPr="00E53E48" w:rsidRDefault="00E5513B" w:rsidP="003B5A7F">
      <w:pPr>
        <w:pStyle w:val="GPSL4numberedclause"/>
        <w:rPr>
          <w:rFonts w:ascii="Arial" w:hAnsi="Arial"/>
          <w:sz w:val="24"/>
          <w:szCs w:val="24"/>
        </w:rPr>
      </w:pPr>
      <w:r w:rsidRPr="00E53E48">
        <w:rPr>
          <w:rFonts w:ascii="Arial" w:hAnsi="Arial"/>
          <w:sz w:val="24"/>
          <w:szCs w:val="24"/>
        </w:rPr>
        <w:t>such other information as the Customer may reasonably request in (or in response to) the Variation request.</w:t>
      </w:r>
    </w:p>
    <w:p w14:paraId="6A6AFB14" w14:textId="77777777" w:rsidR="00C9243A" w:rsidRPr="00E53E48" w:rsidRDefault="00E5513B" w:rsidP="003B5A7F">
      <w:pPr>
        <w:pStyle w:val="GPSL3numberedclause"/>
        <w:rPr>
          <w:rFonts w:ascii="Arial" w:hAnsi="Arial"/>
          <w:sz w:val="24"/>
          <w:szCs w:val="24"/>
        </w:rPr>
      </w:pPr>
      <w:bookmarkStart w:id="805" w:name="_Ref365625097"/>
      <w:r w:rsidRPr="00E53E48">
        <w:rPr>
          <w:rFonts w:ascii="Arial" w:hAnsi="Arial"/>
          <w:sz w:val="24"/>
          <w:szCs w:val="24"/>
        </w:rPr>
        <w:t xml:space="preserve">The Parties may agree to adjust the time limits specified in the Variation </w:t>
      </w:r>
      <w:r w:rsidR="000D5577" w:rsidRPr="00E53E48">
        <w:rPr>
          <w:rFonts w:ascii="Arial" w:hAnsi="Arial"/>
          <w:sz w:val="24"/>
          <w:szCs w:val="24"/>
        </w:rPr>
        <w:t>Form</w:t>
      </w:r>
      <w:r w:rsidRPr="00E53E48">
        <w:rPr>
          <w:rFonts w:ascii="Arial" w:hAnsi="Arial"/>
          <w:sz w:val="24"/>
          <w:szCs w:val="24"/>
        </w:rPr>
        <w:t xml:space="preserve"> to allow for the preparation of the Impact Assessment.</w:t>
      </w:r>
      <w:bookmarkEnd w:id="805"/>
    </w:p>
    <w:p w14:paraId="252F0DCD" w14:textId="23FF785B" w:rsidR="00C9243A" w:rsidRPr="00E53E48" w:rsidRDefault="00E5513B" w:rsidP="003B5A7F">
      <w:pPr>
        <w:pStyle w:val="GPSL3numberedclause"/>
        <w:rPr>
          <w:rFonts w:ascii="Arial" w:hAnsi="Arial"/>
          <w:sz w:val="24"/>
          <w:szCs w:val="24"/>
        </w:rPr>
      </w:pPr>
      <w:r w:rsidRPr="00E53E48">
        <w:rPr>
          <w:rFonts w:ascii="Arial" w:hAnsi="Arial"/>
          <w:sz w:val="24"/>
          <w:szCs w:val="24"/>
        </w:rPr>
        <w:t>Subject to</w:t>
      </w:r>
      <w:r w:rsidR="00E33A78" w:rsidRPr="00E53E48">
        <w:rPr>
          <w:rFonts w:ascii="Arial" w:hAnsi="Arial"/>
          <w:sz w:val="24"/>
          <w:szCs w:val="24"/>
        </w:rPr>
        <w:t xml:space="preserve"> </w:t>
      </w:r>
      <w:r w:rsidR="009F474C" w:rsidRPr="00E53E48">
        <w:rPr>
          <w:rFonts w:ascii="Arial" w:hAnsi="Arial"/>
          <w:sz w:val="24"/>
          <w:szCs w:val="24"/>
        </w:rPr>
        <w:fldChar w:fldCharType="begin"/>
      </w:r>
      <w:r w:rsidR="00E33A78" w:rsidRPr="00E53E48">
        <w:rPr>
          <w:rFonts w:ascii="Arial" w:hAnsi="Arial"/>
          <w:sz w:val="24"/>
          <w:szCs w:val="24"/>
        </w:rPr>
        <w:instrText xml:space="preserve"> REF _Ref365625097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22.1.4</w:t>
      </w:r>
      <w:r w:rsidR="009F474C" w:rsidRPr="00E53E48">
        <w:rPr>
          <w:rFonts w:ascii="Arial" w:hAnsi="Arial"/>
          <w:sz w:val="24"/>
          <w:szCs w:val="24"/>
        </w:rPr>
        <w:fldChar w:fldCharType="end"/>
      </w:r>
      <w:r w:rsidRPr="00E53E48">
        <w:rPr>
          <w:rFonts w:ascii="Arial" w:hAnsi="Arial"/>
          <w:sz w:val="24"/>
          <w:szCs w:val="24"/>
        </w:rPr>
        <w:t xml:space="preserve">, the receiving Party shall respond to the request within the time limits specified in the Variation Form. Such time limits shall be reasonable </w:t>
      </w:r>
      <w:r w:rsidRPr="00E53E48">
        <w:rPr>
          <w:rFonts w:ascii="Arial" w:hAnsi="Arial"/>
          <w:sz w:val="24"/>
          <w:szCs w:val="24"/>
        </w:rPr>
        <w:lastRenderedPageBreak/>
        <w:t xml:space="preserve">and ultimately at the discretion of the Customer having regard to the nature of </w:t>
      </w:r>
      <w:r w:rsidR="00551C22" w:rsidRPr="00E53E48">
        <w:rPr>
          <w:rFonts w:ascii="Arial" w:hAnsi="Arial"/>
          <w:sz w:val="24"/>
          <w:szCs w:val="24"/>
        </w:rPr>
        <w:t>the Services</w:t>
      </w:r>
      <w:r w:rsidRPr="00E53E48">
        <w:rPr>
          <w:rFonts w:ascii="Arial" w:hAnsi="Arial"/>
          <w:sz w:val="24"/>
          <w:szCs w:val="24"/>
        </w:rPr>
        <w:t xml:space="preserve"> and the proposed Variation.</w:t>
      </w:r>
    </w:p>
    <w:p w14:paraId="19313BA8" w14:textId="77777777" w:rsidR="00C9243A" w:rsidRPr="00E53E48" w:rsidRDefault="00E5513B" w:rsidP="003B5A7F">
      <w:pPr>
        <w:pStyle w:val="GPSL3numberedclause"/>
        <w:rPr>
          <w:rFonts w:ascii="Arial" w:hAnsi="Arial"/>
          <w:sz w:val="24"/>
          <w:szCs w:val="24"/>
        </w:rPr>
      </w:pPr>
      <w:r w:rsidRPr="00E53E48">
        <w:rPr>
          <w:rFonts w:ascii="Arial" w:hAnsi="Arial"/>
          <w:sz w:val="24"/>
          <w:szCs w:val="24"/>
        </w:rPr>
        <w:t>In the event that:</w:t>
      </w:r>
    </w:p>
    <w:p w14:paraId="10CA48C4" w14:textId="77777777" w:rsidR="008D0A60" w:rsidRPr="00E53E48" w:rsidRDefault="00E5513B" w:rsidP="003B5A7F">
      <w:pPr>
        <w:pStyle w:val="GPSL4numberedclause"/>
        <w:rPr>
          <w:rFonts w:ascii="Arial" w:hAnsi="Arial"/>
          <w:sz w:val="24"/>
          <w:szCs w:val="24"/>
        </w:rPr>
      </w:pPr>
      <w:r w:rsidRPr="00E53E48">
        <w:rPr>
          <w:rFonts w:ascii="Arial" w:hAnsi="Arial"/>
          <w:sz w:val="24"/>
          <w:szCs w:val="24"/>
        </w:rPr>
        <w:t>the Supplier is unable to agree to or provide the Variation; and/or</w:t>
      </w:r>
    </w:p>
    <w:p w14:paraId="3B564B8A" w14:textId="77777777" w:rsidR="00C9243A" w:rsidRPr="00E53E48" w:rsidRDefault="00E5513B" w:rsidP="003B5A7F">
      <w:pPr>
        <w:pStyle w:val="GPSL4numberedclause"/>
        <w:rPr>
          <w:rFonts w:ascii="Arial" w:hAnsi="Arial"/>
          <w:sz w:val="24"/>
          <w:szCs w:val="24"/>
        </w:rPr>
      </w:pPr>
      <w:r w:rsidRPr="00E53E48">
        <w:rPr>
          <w:rFonts w:ascii="Arial" w:hAnsi="Arial"/>
          <w:sz w:val="24"/>
          <w:szCs w:val="24"/>
        </w:rPr>
        <w:t>the Parties are unable to agree a change to the Call Off Contract Charges that may be included in a request of a Variation or response to it as a consequence thereof,</w:t>
      </w:r>
    </w:p>
    <w:p w14:paraId="789CB9C8" w14:textId="77777777" w:rsidR="00E5513B" w:rsidRPr="00E53E48" w:rsidRDefault="00E5513B" w:rsidP="003B5A7F">
      <w:pPr>
        <w:pStyle w:val="GPSL3Indent"/>
        <w:rPr>
          <w:sz w:val="24"/>
          <w:szCs w:val="24"/>
          <w:lang w:val="en-GB"/>
        </w:rPr>
      </w:pPr>
      <w:r w:rsidRPr="00E53E48">
        <w:rPr>
          <w:sz w:val="24"/>
          <w:szCs w:val="24"/>
          <w:lang w:val="en-GB"/>
        </w:rPr>
        <w:t>the Customer may:</w:t>
      </w:r>
    </w:p>
    <w:p w14:paraId="2F9026E4" w14:textId="77777777" w:rsidR="00E5513B" w:rsidRPr="00E53E48" w:rsidRDefault="00E5513B" w:rsidP="003B5A7F">
      <w:pPr>
        <w:pStyle w:val="GPSL5numberedclause"/>
        <w:rPr>
          <w:rFonts w:ascii="Arial" w:hAnsi="Arial"/>
          <w:sz w:val="24"/>
          <w:szCs w:val="24"/>
        </w:rPr>
      </w:pPr>
      <w:r w:rsidRPr="00E53E48">
        <w:rPr>
          <w:rFonts w:ascii="Arial" w:hAnsi="Arial"/>
          <w:sz w:val="24"/>
          <w:szCs w:val="24"/>
        </w:rPr>
        <w:t>agree to continue to perform its obligations under this Call Off Contract without the Variation; or</w:t>
      </w:r>
    </w:p>
    <w:p w14:paraId="4830CEC5" w14:textId="77777777" w:rsidR="00E5513B" w:rsidRPr="00E53E48" w:rsidRDefault="00E5513B" w:rsidP="003B5A7F">
      <w:pPr>
        <w:pStyle w:val="GPSL5numberedclause"/>
        <w:rPr>
          <w:rFonts w:ascii="Arial" w:hAnsi="Arial"/>
          <w:sz w:val="24"/>
          <w:szCs w:val="24"/>
        </w:rPr>
      </w:pPr>
      <w:r w:rsidRPr="00E53E48">
        <w:rPr>
          <w:rFonts w:ascii="Arial" w:hAnsi="Arial"/>
          <w:sz w:val="24"/>
          <w:szCs w:val="24"/>
        </w:rPr>
        <w:t xml:space="preserve">terminate this Call Off Contract with immediate effect, except where the Supplier has already fulfilled part or all of the </w:t>
      </w:r>
      <w:r w:rsidR="006C1584" w:rsidRPr="00E53E48">
        <w:rPr>
          <w:rFonts w:ascii="Arial" w:hAnsi="Arial"/>
          <w:sz w:val="24"/>
          <w:szCs w:val="24"/>
        </w:rPr>
        <w:t xml:space="preserve">provision of </w:t>
      </w:r>
      <w:r w:rsidR="00551C22" w:rsidRPr="00E53E48">
        <w:rPr>
          <w:rFonts w:ascii="Arial" w:hAnsi="Arial"/>
          <w:sz w:val="24"/>
          <w:szCs w:val="24"/>
        </w:rPr>
        <w:t>the Services</w:t>
      </w:r>
      <w:r w:rsidRPr="00E53E48">
        <w:rPr>
          <w:rFonts w:ascii="Arial" w:hAnsi="Arial"/>
          <w:sz w:val="24"/>
          <w:szCs w:val="24"/>
        </w:rPr>
        <w:t xml:space="preserve"> in accordance with this Call Off Contract or where the Supplier can show evidence of substantial work being carried out to </w:t>
      </w:r>
      <w:r w:rsidR="006C1584" w:rsidRPr="00E53E48">
        <w:rPr>
          <w:rFonts w:ascii="Arial" w:hAnsi="Arial"/>
          <w:sz w:val="24"/>
          <w:szCs w:val="24"/>
        </w:rPr>
        <w:t xml:space="preserve">provide </w:t>
      </w:r>
      <w:r w:rsidR="00551C22" w:rsidRPr="00E53E48">
        <w:rPr>
          <w:rFonts w:ascii="Arial" w:hAnsi="Arial"/>
          <w:sz w:val="24"/>
          <w:szCs w:val="24"/>
        </w:rPr>
        <w:t>the Services</w:t>
      </w:r>
      <w:r w:rsidR="006C1584" w:rsidRPr="00E53E48">
        <w:rPr>
          <w:rFonts w:ascii="Arial" w:hAnsi="Arial"/>
          <w:sz w:val="24"/>
          <w:szCs w:val="24"/>
        </w:rPr>
        <w:t xml:space="preserve"> under this Call Off Contract</w:t>
      </w:r>
      <w:r w:rsidRPr="00E53E48">
        <w:rPr>
          <w:rFonts w:ascii="Arial" w:hAnsi="Arial"/>
          <w:sz w:val="24"/>
          <w:szCs w:val="24"/>
        </w:rPr>
        <w:t>, and in such a case the Parties shall attempt to agree upon a resolution to the matter. Where a resolution cannot be reached, the matter shall be dealt with under the Dispute Resolution Procedure.</w:t>
      </w:r>
    </w:p>
    <w:p w14:paraId="13794285" w14:textId="77777777" w:rsidR="00E13960" w:rsidRPr="00E53E48" w:rsidRDefault="00E5513B" w:rsidP="003B5A7F">
      <w:pPr>
        <w:pStyle w:val="GPSL3numberedclause"/>
        <w:rPr>
          <w:rFonts w:ascii="Arial" w:hAnsi="Arial"/>
          <w:sz w:val="24"/>
          <w:szCs w:val="24"/>
        </w:rPr>
      </w:pPr>
      <w:r w:rsidRPr="00E53E48">
        <w:rPr>
          <w:rFonts w:ascii="Arial" w:hAnsi="Arial"/>
          <w:sz w:val="24"/>
          <w:szCs w:val="24"/>
        </w:rPr>
        <w:t>If the Parties agree the Variation, the Supplier shall implement such Variation and be bound by the same provisions so far as is applicable, as though such Variation was stated in this Call Off Contract.</w:t>
      </w:r>
    </w:p>
    <w:p w14:paraId="2DF9B1D3" w14:textId="77777777" w:rsidR="008D0A60" w:rsidRPr="00E53E48" w:rsidRDefault="00B13D07" w:rsidP="003B5A7F">
      <w:pPr>
        <w:pStyle w:val="GPSL2NumberedBoldHeading"/>
        <w:rPr>
          <w:rFonts w:ascii="Arial" w:hAnsi="Arial"/>
          <w:sz w:val="24"/>
          <w:szCs w:val="24"/>
        </w:rPr>
      </w:pPr>
      <w:bookmarkStart w:id="806" w:name="_Ref362948642"/>
      <w:r w:rsidRPr="00E53E48">
        <w:rPr>
          <w:rFonts w:ascii="Arial" w:hAnsi="Arial"/>
          <w:sz w:val="24"/>
          <w:szCs w:val="24"/>
        </w:rPr>
        <w:t>L</w:t>
      </w:r>
      <w:r w:rsidR="00BC4872" w:rsidRPr="00E53E48">
        <w:rPr>
          <w:rFonts w:ascii="Arial" w:hAnsi="Arial"/>
          <w:sz w:val="24"/>
          <w:szCs w:val="24"/>
        </w:rPr>
        <w:t xml:space="preserve">egislative </w:t>
      </w:r>
      <w:r w:rsidR="00B460DF" w:rsidRPr="00E53E48">
        <w:rPr>
          <w:rFonts w:ascii="Arial" w:hAnsi="Arial"/>
          <w:sz w:val="24"/>
          <w:szCs w:val="24"/>
        </w:rPr>
        <w:t>C</w:t>
      </w:r>
      <w:r w:rsidR="00BC4872" w:rsidRPr="00E53E48">
        <w:rPr>
          <w:rFonts w:ascii="Arial" w:hAnsi="Arial"/>
          <w:sz w:val="24"/>
          <w:szCs w:val="24"/>
        </w:rPr>
        <w:t>hange</w:t>
      </w:r>
      <w:bookmarkEnd w:id="806"/>
    </w:p>
    <w:p w14:paraId="5F27A665" w14:textId="77777777" w:rsidR="008D0A60" w:rsidRPr="00E53E48" w:rsidRDefault="00B13D07" w:rsidP="003B5A7F">
      <w:pPr>
        <w:pStyle w:val="GPSL3numberedclause"/>
        <w:rPr>
          <w:rFonts w:ascii="Arial" w:hAnsi="Arial"/>
          <w:sz w:val="24"/>
          <w:szCs w:val="24"/>
        </w:rPr>
      </w:pPr>
      <w:r w:rsidRPr="00E53E48">
        <w:rPr>
          <w:rFonts w:ascii="Arial" w:hAnsi="Arial"/>
          <w:sz w:val="24"/>
          <w:szCs w:val="24"/>
        </w:rPr>
        <w:t>The Supplier shall neither be relieved of its obligations under this Call Off Contract nor be entitled to an increase in the Call Off Con</w:t>
      </w:r>
      <w:r w:rsidR="00CE3B44" w:rsidRPr="00E53E48">
        <w:rPr>
          <w:rFonts w:ascii="Arial" w:hAnsi="Arial"/>
          <w:sz w:val="24"/>
          <w:szCs w:val="24"/>
        </w:rPr>
        <w:t>tract Charges as the result of</w:t>
      </w:r>
      <w:r w:rsidR="00FE6CF1" w:rsidRPr="00E53E48">
        <w:rPr>
          <w:rFonts w:ascii="Arial" w:hAnsi="Arial"/>
          <w:sz w:val="24"/>
          <w:szCs w:val="24"/>
        </w:rPr>
        <w:t xml:space="preserve"> a</w:t>
      </w:r>
      <w:r w:rsidRPr="00E53E48">
        <w:rPr>
          <w:rFonts w:ascii="Arial" w:hAnsi="Arial"/>
          <w:sz w:val="24"/>
          <w:szCs w:val="24"/>
        </w:rPr>
        <w:t>:</w:t>
      </w:r>
    </w:p>
    <w:p w14:paraId="0F275A1E" w14:textId="77777777" w:rsidR="008D0A60" w:rsidRPr="00E53E48" w:rsidRDefault="00B13D07" w:rsidP="003B5A7F">
      <w:pPr>
        <w:pStyle w:val="GPSL4numberedclause"/>
        <w:rPr>
          <w:rFonts w:ascii="Arial" w:hAnsi="Arial"/>
          <w:sz w:val="24"/>
          <w:szCs w:val="24"/>
        </w:rPr>
      </w:pPr>
      <w:r w:rsidRPr="00E53E48">
        <w:rPr>
          <w:rFonts w:ascii="Arial" w:hAnsi="Arial"/>
          <w:sz w:val="24"/>
          <w:szCs w:val="24"/>
        </w:rPr>
        <w:t xml:space="preserve">General Change in Law; </w:t>
      </w:r>
    </w:p>
    <w:p w14:paraId="73B8FA2D" w14:textId="77777777" w:rsidR="00C9243A" w:rsidRPr="00E53E48" w:rsidRDefault="00B13D07" w:rsidP="003B5A7F">
      <w:pPr>
        <w:pStyle w:val="GPSL4numberedclause"/>
        <w:rPr>
          <w:rFonts w:ascii="Arial" w:hAnsi="Arial"/>
          <w:sz w:val="24"/>
          <w:szCs w:val="24"/>
        </w:rPr>
      </w:pPr>
      <w:bookmarkStart w:id="807" w:name="_Ref359419071"/>
      <w:r w:rsidRPr="00E53E48">
        <w:rPr>
          <w:rFonts w:ascii="Arial" w:hAnsi="Arial"/>
          <w:sz w:val="24"/>
          <w:szCs w:val="24"/>
        </w:rPr>
        <w:t>Specific Change in Law where the effect of tha</w:t>
      </w:r>
      <w:r w:rsidR="003F6864" w:rsidRPr="00E53E48">
        <w:rPr>
          <w:rFonts w:ascii="Arial" w:hAnsi="Arial"/>
          <w:sz w:val="24"/>
          <w:szCs w:val="24"/>
        </w:rPr>
        <w:t xml:space="preserve">t Specific Change in Law on the </w:t>
      </w:r>
      <w:r w:rsidR="009E0BBE" w:rsidRPr="00E53E48">
        <w:rPr>
          <w:rFonts w:ascii="Arial" w:hAnsi="Arial"/>
          <w:sz w:val="24"/>
          <w:szCs w:val="24"/>
        </w:rPr>
        <w:t>Services</w:t>
      </w:r>
      <w:r w:rsidR="00BD4CA2" w:rsidRPr="00E53E48">
        <w:rPr>
          <w:rFonts w:ascii="Arial" w:hAnsi="Arial"/>
          <w:sz w:val="24"/>
          <w:szCs w:val="24"/>
        </w:rPr>
        <w:t xml:space="preserve"> </w:t>
      </w:r>
      <w:r w:rsidRPr="00E53E48">
        <w:rPr>
          <w:rFonts w:ascii="Arial" w:hAnsi="Arial"/>
          <w:sz w:val="24"/>
          <w:szCs w:val="24"/>
        </w:rPr>
        <w:t>is reasonably foreseeable at the Call Off Commencement Date.</w:t>
      </w:r>
      <w:bookmarkEnd w:id="807"/>
    </w:p>
    <w:p w14:paraId="1A6282EA" w14:textId="49386F2B" w:rsidR="008D0A60" w:rsidRPr="00E53E48" w:rsidRDefault="00B13D07" w:rsidP="003B5A7F">
      <w:pPr>
        <w:pStyle w:val="GPSL3numberedclause"/>
        <w:rPr>
          <w:rFonts w:ascii="Arial" w:hAnsi="Arial"/>
          <w:sz w:val="24"/>
          <w:szCs w:val="24"/>
        </w:rPr>
      </w:pPr>
      <w:r w:rsidRPr="00E53E48">
        <w:rPr>
          <w:rFonts w:ascii="Arial" w:hAnsi="Arial"/>
          <w:sz w:val="24"/>
          <w:szCs w:val="24"/>
        </w:rPr>
        <w:t>If a Specific Change in Law occurs or will occur during the Call Off Co</w:t>
      </w:r>
      <w:r w:rsidR="00CE3B44" w:rsidRPr="00E53E48">
        <w:rPr>
          <w:rFonts w:ascii="Arial" w:hAnsi="Arial"/>
          <w:sz w:val="24"/>
          <w:szCs w:val="24"/>
        </w:rPr>
        <w:t xml:space="preserve">ntract Period (other than as </w:t>
      </w:r>
      <w:r w:rsidRPr="00E53E48">
        <w:rPr>
          <w:rFonts w:ascii="Arial" w:hAnsi="Arial"/>
          <w:sz w:val="24"/>
          <w:szCs w:val="24"/>
        </w:rPr>
        <w:t>referred to in Clause</w:t>
      </w:r>
      <w:r w:rsidR="00CE3B44" w:rsidRPr="00E53E48">
        <w:rPr>
          <w:rFonts w:ascii="Arial" w:hAnsi="Arial"/>
          <w:sz w:val="24"/>
          <w:szCs w:val="24"/>
        </w:rPr>
        <w:t xml:space="preserve"> </w:t>
      </w:r>
      <w:r w:rsidR="009F474C" w:rsidRPr="00E53E48">
        <w:rPr>
          <w:rFonts w:ascii="Arial" w:hAnsi="Arial"/>
          <w:sz w:val="24"/>
          <w:szCs w:val="24"/>
        </w:rPr>
        <w:fldChar w:fldCharType="begin"/>
      </w:r>
      <w:r w:rsidR="00CE3B44" w:rsidRPr="00E53E48">
        <w:rPr>
          <w:rFonts w:ascii="Arial" w:hAnsi="Arial"/>
          <w:sz w:val="24"/>
          <w:szCs w:val="24"/>
        </w:rPr>
        <w:instrText xml:space="preserve"> REF _Ref359419071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22.2.1(b)</w:t>
      </w:r>
      <w:r w:rsidR="009F474C" w:rsidRPr="00E53E48">
        <w:rPr>
          <w:rFonts w:ascii="Arial" w:hAnsi="Arial"/>
          <w:sz w:val="24"/>
          <w:szCs w:val="24"/>
        </w:rPr>
        <w:fldChar w:fldCharType="end"/>
      </w:r>
      <w:r w:rsidRPr="00E53E48">
        <w:rPr>
          <w:rFonts w:ascii="Arial" w:hAnsi="Arial"/>
          <w:sz w:val="24"/>
          <w:szCs w:val="24"/>
        </w:rPr>
        <w:t>), the Supplier shall:</w:t>
      </w:r>
    </w:p>
    <w:p w14:paraId="50451A82" w14:textId="77777777" w:rsidR="008D0A60" w:rsidRPr="00E53E48" w:rsidRDefault="00B13D07" w:rsidP="003B5A7F">
      <w:pPr>
        <w:pStyle w:val="GPSL4numberedclause"/>
        <w:rPr>
          <w:rFonts w:ascii="Arial" w:hAnsi="Arial"/>
          <w:sz w:val="24"/>
          <w:szCs w:val="24"/>
        </w:rPr>
      </w:pPr>
      <w:r w:rsidRPr="00E53E48">
        <w:rPr>
          <w:rFonts w:ascii="Arial" w:hAnsi="Arial"/>
          <w:sz w:val="24"/>
          <w:szCs w:val="24"/>
        </w:rPr>
        <w:t>notify the Customer as soon as reasonably practicable of the likely effects of that change</w:t>
      </w:r>
      <w:r w:rsidR="00CE3B44" w:rsidRPr="00E53E48">
        <w:rPr>
          <w:rFonts w:ascii="Arial" w:hAnsi="Arial"/>
          <w:sz w:val="24"/>
          <w:szCs w:val="24"/>
        </w:rPr>
        <w:t xml:space="preserve"> including</w:t>
      </w:r>
      <w:r w:rsidR="00EF6319" w:rsidRPr="00E53E48">
        <w:rPr>
          <w:rFonts w:ascii="Arial" w:hAnsi="Arial"/>
          <w:sz w:val="24"/>
          <w:szCs w:val="24"/>
        </w:rPr>
        <w:t>:</w:t>
      </w:r>
    </w:p>
    <w:p w14:paraId="0616BC5B" w14:textId="77777777" w:rsidR="008D0A60" w:rsidRPr="00E53E48" w:rsidRDefault="00CE3B44" w:rsidP="003B5A7F">
      <w:pPr>
        <w:pStyle w:val="GPSL5numberedclause"/>
        <w:rPr>
          <w:rFonts w:ascii="Arial" w:hAnsi="Arial"/>
          <w:sz w:val="24"/>
          <w:szCs w:val="24"/>
        </w:rPr>
      </w:pPr>
      <w:bookmarkStart w:id="808" w:name="_Toc139080370"/>
      <w:r w:rsidRPr="00E53E48">
        <w:rPr>
          <w:rFonts w:ascii="Arial" w:hAnsi="Arial"/>
          <w:sz w:val="24"/>
          <w:szCs w:val="24"/>
        </w:rPr>
        <w:t xml:space="preserve">whether any Variation is required to the provision of the </w:t>
      </w:r>
      <w:r w:rsidR="009E0BBE" w:rsidRPr="00E53E48">
        <w:rPr>
          <w:rFonts w:ascii="Arial" w:hAnsi="Arial"/>
          <w:sz w:val="24"/>
          <w:szCs w:val="24"/>
        </w:rPr>
        <w:t xml:space="preserve"> Services</w:t>
      </w:r>
      <w:r w:rsidRPr="00E53E48">
        <w:rPr>
          <w:rFonts w:ascii="Arial" w:hAnsi="Arial"/>
          <w:sz w:val="24"/>
          <w:szCs w:val="24"/>
        </w:rPr>
        <w:t>, the Call Off Contract Charges or this Call Off Contract; and</w:t>
      </w:r>
      <w:bookmarkEnd w:id="808"/>
    </w:p>
    <w:p w14:paraId="31449B58" w14:textId="77777777" w:rsidR="00C9243A" w:rsidRPr="00E53E48" w:rsidRDefault="00CE3B44" w:rsidP="003B5A7F">
      <w:pPr>
        <w:pStyle w:val="GPSL5numberedclause"/>
        <w:rPr>
          <w:rFonts w:ascii="Arial" w:hAnsi="Arial"/>
          <w:sz w:val="24"/>
          <w:szCs w:val="24"/>
        </w:rPr>
      </w:pPr>
      <w:bookmarkStart w:id="809" w:name="_Toc139080371"/>
      <w:r w:rsidRPr="00E53E48">
        <w:rPr>
          <w:rFonts w:ascii="Arial" w:hAnsi="Arial"/>
          <w:sz w:val="24"/>
          <w:szCs w:val="24"/>
        </w:rPr>
        <w:t>whether any relief from compliance with the Supplier's obligations is required, including any obligation to Achieve a Milestone and/or to meet the Service Level Performance Measures;</w:t>
      </w:r>
      <w:bookmarkEnd w:id="809"/>
      <w:r w:rsidRPr="00E53E48">
        <w:rPr>
          <w:rFonts w:ascii="Arial" w:hAnsi="Arial"/>
          <w:sz w:val="24"/>
          <w:szCs w:val="24"/>
        </w:rPr>
        <w:t xml:space="preserve"> and</w:t>
      </w:r>
    </w:p>
    <w:p w14:paraId="30083FDC" w14:textId="77777777" w:rsidR="008D0A60" w:rsidRPr="00E53E48" w:rsidRDefault="00B13D07" w:rsidP="003B5A7F">
      <w:pPr>
        <w:pStyle w:val="GPSL4numberedclause"/>
        <w:rPr>
          <w:rFonts w:ascii="Arial" w:hAnsi="Arial"/>
          <w:sz w:val="24"/>
          <w:szCs w:val="24"/>
        </w:rPr>
      </w:pPr>
      <w:r w:rsidRPr="00E53E48">
        <w:rPr>
          <w:rFonts w:ascii="Arial" w:hAnsi="Arial"/>
          <w:sz w:val="24"/>
          <w:szCs w:val="24"/>
        </w:rPr>
        <w:lastRenderedPageBreak/>
        <w:t xml:space="preserve">provide to the Customer </w:t>
      </w:r>
      <w:r w:rsidR="00CE3B44" w:rsidRPr="00E53E48">
        <w:rPr>
          <w:rFonts w:ascii="Arial" w:hAnsi="Arial"/>
          <w:sz w:val="24"/>
          <w:szCs w:val="24"/>
        </w:rPr>
        <w:t>with evidence</w:t>
      </w:r>
      <w:r w:rsidRPr="00E53E48">
        <w:rPr>
          <w:rFonts w:ascii="Arial" w:hAnsi="Arial"/>
          <w:sz w:val="24"/>
          <w:szCs w:val="24"/>
        </w:rPr>
        <w:t xml:space="preserve">: </w:t>
      </w:r>
    </w:p>
    <w:p w14:paraId="478699F0" w14:textId="77777777" w:rsidR="008D0A60" w:rsidRPr="00E53E48" w:rsidRDefault="00CE3B44" w:rsidP="003B5A7F">
      <w:pPr>
        <w:pStyle w:val="GPSL5numberedclause"/>
        <w:rPr>
          <w:rFonts w:ascii="Arial" w:hAnsi="Arial"/>
          <w:sz w:val="24"/>
          <w:szCs w:val="24"/>
        </w:rPr>
      </w:pPr>
      <w:r w:rsidRPr="00E53E48">
        <w:rPr>
          <w:rFonts w:ascii="Arial" w:hAnsi="Arial"/>
          <w:sz w:val="24"/>
          <w:szCs w:val="24"/>
        </w:rPr>
        <w:t>that the Supplier</w:t>
      </w:r>
      <w:r w:rsidR="00B13D07" w:rsidRPr="00E53E48">
        <w:rPr>
          <w:rFonts w:ascii="Arial" w:hAnsi="Arial"/>
          <w:sz w:val="24"/>
          <w:szCs w:val="24"/>
        </w:rPr>
        <w:t xml:space="preserve"> has minimised any increase in costs or maximised any reduction in costs, including in respect of the costs of its Sub-Contractors; </w:t>
      </w:r>
    </w:p>
    <w:p w14:paraId="11CC5CD0" w14:textId="77777777" w:rsidR="00C9243A" w:rsidRPr="00E53E48" w:rsidRDefault="00B13D07" w:rsidP="003B5A7F">
      <w:pPr>
        <w:pStyle w:val="GPSL5numberedclause"/>
        <w:rPr>
          <w:rFonts w:ascii="Arial" w:hAnsi="Arial"/>
          <w:sz w:val="24"/>
          <w:szCs w:val="24"/>
        </w:rPr>
      </w:pPr>
      <w:bookmarkStart w:id="810" w:name="_Toc139080375"/>
      <w:r w:rsidRPr="00E53E48">
        <w:rPr>
          <w:rFonts w:ascii="Arial" w:hAnsi="Arial"/>
          <w:sz w:val="24"/>
          <w:szCs w:val="24"/>
        </w:rPr>
        <w:t xml:space="preserve">as to how the Specific Change in Law has affected the cost of providing the </w:t>
      </w:r>
      <w:r w:rsidR="009E0BBE" w:rsidRPr="00E53E48">
        <w:rPr>
          <w:rFonts w:ascii="Arial" w:hAnsi="Arial"/>
          <w:sz w:val="24"/>
          <w:szCs w:val="24"/>
        </w:rPr>
        <w:t xml:space="preserve"> Services</w:t>
      </w:r>
      <w:r w:rsidRPr="00E53E48">
        <w:rPr>
          <w:rFonts w:ascii="Arial" w:hAnsi="Arial"/>
          <w:sz w:val="24"/>
          <w:szCs w:val="24"/>
        </w:rPr>
        <w:t>; and</w:t>
      </w:r>
      <w:bookmarkEnd w:id="810"/>
    </w:p>
    <w:p w14:paraId="68115C1F" w14:textId="4437A10D" w:rsidR="00C9243A" w:rsidRPr="00E53E48" w:rsidRDefault="00B13D07" w:rsidP="003B5A7F">
      <w:pPr>
        <w:pStyle w:val="GPSL5numberedclause"/>
        <w:rPr>
          <w:rFonts w:ascii="Arial" w:hAnsi="Arial"/>
          <w:sz w:val="24"/>
          <w:szCs w:val="24"/>
        </w:rPr>
      </w:pPr>
      <w:bookmarkStart w:id="811" w:name="_Toc139080376"/>
      <w:r w:rsidRPr="00E53E48">
        <w:rPr>
          <w:rFonts w:ascii="Arial" w:hAnsi="Arial"/>
          <w:sz w:val="24"/>
          <w:szCs w:val="24"/>
        </w:rPr>
        <w:t>demonstrating that any expenditure that has been avoided, for example which would have been required under the provisions of Clause</w:t>
      </w:r>
      <w:r w:rsidR="00BE2C46" w:rsidRPr="00E53E48">
        <w:rPr>
          <w:rFonts w:ascii="Arial" w:hAnsi="Arial"/>
          <w:sz w:val="24"/>
          <w:szCs w:val="24"/>
        </w:rPr>
        <w:t xml:space="preserve"> </w:t>
      </w:r>
      <w:r w:rsidR="009F474C" w:rsidRPr="00E53E48">
        <w:rPr>
          <w:rFonts w:ascii="Arial" w:hAnsi="Arial"/>
          <w:sz w:val="24"/>
          <w:szCs w:val="24"/>
        </w:rPr>
        <w:fldChar w:fldCharType="begin"/>
      </w:r>
      <w:r w:rsidR="00CE3B44" w:rsidRPr="00E53E48">
        <w:rPr>
          <w:rFonts w:ascii="Arial" w:hAnsi="Arial"/>
          <w:sz w:val="24"/>
          <w:szCs w:val="24"/>
        </w:rPr>
        <w:instrText xml:space="preserve"> REF _Ref359246666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18</w:t>
      </w:r>
      <w:r w:rsidR="009F474C" w:rsidRPr="00E53E48">
        <w:rPr>
          <w:rFonts w:ascii="Arial" w:hAnsi="Arial"/>
          <w:sz w:val="24"/>
          <w:szCs w:val="24"/>
        </w:rPr>
        <w:fldChar w:fldCharType="end"/>
      </w:r>
      <w:r w:rsidRPr="00E53E48">
        <w:rPr>
          <w:rFonts w:ascii="Arial" w:hAnsi="Arial"/>
          <w:sz w:val="24"/>
          <w:szCs w:val="24"/>
        </w:rPr>
        <w:t xml:space="preserve"> (Continuous Improvement), has been taken into account in amending the </w:t>
      </w:r>
      <w:r w:rsidR="00913E06" w:rsidRPr="00E53E48">
        <w:rPr>
          <w:rFonts w:ascii="Arial" w:hAnsi="Arial"/>
          <w:sz w:val="24"/>
          <w:szCs w:val="24"/>
        </w:rPr>
        <w:t>Call Off</w:t>
      </w:r>
      <w:r w:rsidRPr="00E53E48">
        <w:rPr>
          <w:rFonts w:ascii="Arial" w:hAnsi="Arial"/>
          <w:sz w:val="24"/>
          <w:szCs w:val="24"/>
        </w:rPr>
        <w:t xml:space="preserve"> Contract Charges.</w:t>
      </w:r>
      <w:bookmarkEnd w:id="811"/>
    </w:p>
    <w:p w14:paraId="7D07F2D1" w14:textId="62634A56" w:rsidR="008D0A60" w:rsidRPr="00E53E48" w:rsidRDefault="00CE3B44" w:rsidP="003B5A7F">
      <w:pPr>
        <w:pStyle w:val="GPSL3numberedclause"/>
        <w:rPr>
          <w:rFonts w:ascii="Arial" w:hAnsi="Arial"/>
          <w:sz w:val="24"/>
          <w:szCs w:val="24"/>
        </w:rPr>
      </w:pPr>
      <w:r w:rsidRPr="00E53E48">
        <w:rPr>
          <w:rFonts w:ascii="Arial" w:hAnsi="Arial"/>
          <w:sz w:val="24"/>
          <w:szCs w:val="24"/>
        </w:rPr>
        <w:t xml:space="preserve">Any change in the Call Off Contract Charges or relief from the Supplier's obligations resulting from a Specific Change in Law (other than as referred to in Clause </w:t>
      </w:r>
      <w:r w:rsidR="009F474C" w:rsidRPr="00E53E48">
        <w:rPr>
          <w:rFonts w:ascii="Arial" w:hAnsi="Arial"/>
          <w:sz w:val="24"/>
          <w:szCs w:val="24"/>
        </w:rPr>
        <w:fldChar w:fldCharType="begin"/>
      </w:r>
      <w:r w:rsidRPr="00E53E48">
        <w:rPr>
          <w:rFonts w:ascii="Arial" w:hAnsi="Arial"/>
          <w:sz w:val="24"/>
          <w:szCs w:val="24"/>
        </w:rPr>
        <w:instrText xml:space="preserve"> REF _Ref359419071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22.2.1(b)</w:t>
      </w:r>
      <w:r w:rsidR="009F474C" w:rsidRPr="00E53E48">
        <w:rPr>
          <w:rFonts w:ascii="Arial" w:hAnsi="Arial"/>
          <w:sz w:val="24"/>
          <w:szCs w:val="24"/>
        </w:rPr>
        <w:fldChar w:fldCharType="end"/>
      </w:r>
      <w:r w:rsidRPr="00E53E48">
        <w:rPr>
          <w:rFonts w:ascii="Arial" w:hAnsi="Arial"/>
          <w:sz w:val="24"/>
          <w:szCs w:val="24"/>
        </w:rPr>
        <w:t xml:space="preserve">) shall be implemented in accordance with the Variation Procedure. </w:t>
      </w:r>
    </w:p>
    <w:p w14:paraId="34FB28CC" w14:textId="77777777" w:rsidR="008D0A60" w:rsidRPr="00E53E48" w:rsidRDefault="00E5513B" w:rsidP="003B5A7F">
      <w:pPr>
        <w:pStyle w:val="GPSSectionHeading"/>
        <w:spacing w:before="120" w:after="120"/>
        <w:rPr>
          <w:rFonts w:cs="Arial"/>
          <w:color w:val="auto"/>
          <w:sz w:val="24"/>
          <w:szCs w:val="24"/>
        </w:rPr>
      </w:pPr>
      <w:bookmarkStart w:id="812" w:name="_Ref358993441"/>
      <w:bookmarkStart w:id="813" w:name="_Toc91152050"/>
      <w:r w:rsidRPr="00E53E48">
        <w:rPr>
          <w:rFonts w:cs="Arial"/>
          <w:color w:val="auto"/>
          <w:sz w:val="24"/>
          <w:szCs w:val="24"/>
        </w:rPr>
        <w:t>PAYMENT</w:t>
      </w:r>
      <w:bookmarkEnd w:id="812"/>
      <w:r w:rsidRPr="00E53E48">
        <w:rPr>
          <w:rFonts w:cs="Arial"/>
          <w:color w:val="auto"/>
          <w:sz w:val="24"/>
          <w:szCs w:val="24"/>
        </w:rPr>
        <w:t>, TAXATION AND VALUE FOR MONEY PROVISIONS</w:t>
      </w:r>
      <w:bookmarkEnd w:id="813"/>
    </w:p>
    <w:p w14:paraId="2258F11A" w14:textId="77777777" w:rsidR="008D0A60" w:rsidRPr="00E53E48" w:rsidRDefault="00FB0C45" w:rsidP="003B5A7F">
      <w:pPr>
        <w:pStyle w:val="GPSL1CLAUSEHEADING"/>
        <w:spacing w:before="120" w:after="120"/>
        <w:rPr>
          <w:rFonts w:ascii="Arial" w:hAnsi="Arial"/>
          <w:sz w:val="24"/>
          <w:szCs w:val="24"/>
        </w:rPr>
      </w:pPr>
      <w:bookmarkStart w:id="814" w:name="_Toc350503009"/>
      <w:bookmarkStart w:id="815" w:name="_Toc350503999"/>
      <w:bookmarkStart w:id="816" w:name="_Toc351710875"/>
      <w:bookmarkStart w:id="817" w:name="_Toc358671735"/>
      <w:bookmarkStart w:id="818" w:name="_Ref358993450"/>
      <w:bookmarkStart w:id="819" w:name="_Ref359229678"/>
      <w:bookmarkStart w:id="820" w:name="_Ref361647623"/>
      <w:bookmarkStart w:id="821" w:name="_Ref378337496"/>
      <w:bookmarkStart w:id="822" w:name="_Toc91152051"/>
      <w:r w:rsidRPr="00E53E48">
        <w:rPr>
          <w:rFonts w:ascii="Arial" w:hAnsi="Arial"/>
          <w:sz w:val="24"/>
          <w:szCs w:val="24"/>
        </w:rPr>
        <w:t>CALL OFF CONTRACT CHARGES</w:t>
      </w:r>
      <w:r w:rsidR="00317D7F" w:rsidRPr="00E53E48">
        <w:rPr>
          <w:rFonts w:ascii="Arial" w:hAnsi="Arial"/>
          <w:sz w:val="24"/>
          <w:szCs w:val="24"/>
        </w:rPr>
        <w:t xml:space="preserve"> AND PAYMENT</w:t>
      </w:r>
      <w:bookmarkEnd w:id="814"/>
      <w:bookmarkEnd w:id="815"/>
      <w:bookmarkEnd w:id="816"/>
      <w:bookmarkEnd w:id="817"/>
      <w:bookmarkEnd w:id="818"/>
      <w:bookmarkEnd w:id="819"/>
      <w:bookmarkEnd w:id="820"/>
      <w:bookmarkEnd w:id="821"/>
      <w:bookmarkEnd w:id="822"/>
    </w:p>
    <w:p w14:paraId="492647DD" w14:textId="77777777" w:rsidR="008D0A60" w:rsidRPr="00E53E48" w:rsidRDefault="00317D7F" w:rsidP="003B5A7F">
      <w:pPr>
        <w:pStyle w:val="GPSL2NumberedBoldHeading"/>
        <w:rPr>
          <w:rFonts w:ascii="Arial" w:hAnsi="Arial"/>
          <w:sz w:val="24"/>
          <w:szCs w:val="24"/>
        </w:rPr>
      </w:pPr>
      <w:r w:rsidRPr="00E53E48">
        <w:rPr>
          <w:rFonts w:ascii="Arial" w:hAnsi="Arial"/>
          <w:sz w:val="24"/>
          <w:szCs w:val="24"/>
        </w:rPr>
        <w:t>Call Off Contract Charges</w:t>
      </w:r>
    </w:p>
    <w:p w14:paraId="5C9FC5D2" w14:textId="77777777" w:rsidR="008D0A60" w:rsidRPr="00E53E48" w:rsidRDefault="007355E9" w:rsidP="003B5A7F">
      <w:pPr>
        <w:pStyle w:val="GPSL3numberedclause"/>
        <w:rPr>
          <w:rFonts w:ascii="Arial" w:hAnsi="Arial"/>
          <w:sz w:val="24"/>
          <w:szCs w:val="24"/>
        </w:rPr>
      </w:pPr>
      <w:r w:rsidRPr="00E53E48">
        <w:rPr>
          <w:rFonts w:ascii="Arial" w:hAnsi="Arial"/>
          <w:sz w:val="24"/>
          <w:szCs w:val="24"/>
        </w:rPr>
        <w:t>In consideration of the Supplier</w:t>
      </w:r>
      <w:r w:rsidR="00A60EB1" w:rsidRPr="00E53E48">
        <w:rPr>
          <w:rFonts w:ascii="Arial" w:hAnsi="Arial"/>
          <w:sz w:val="24"/>
          <w:szCs w:val="24"/>
        </w:rPr>
        <w:t xml:space="preserve"> carrying out</w:t>
      </w:r>
      <w:r w:rsidRPr="00E53E48">
        <w:rPr>
          <w:rFonts w:ascii="Arial" w:hAnsi="Arial"/>
          <w:sz w:val="24"/>
          <w:szCs w:val="24"/>
        </w:rPr>
        <w:t xml:space="preserve"> its obligations under th</w:t>
      </w:r>
      <w:r w:rsidR="00E24750" w:rsidRPr="00E53E48">
        <w:rPr>
          <w:rFonts w:ascii="Arial" w:hAnsi="Arial"/>
          <w:sz w:val="24"/>
          <w:szCs w:val="24"/>
        </w:rPr>
        <w:t>is</w:t>
      </w:r>
      <w:r w:rsidRPr="00E53E48">
        <w:rPr>
          <w:rFonts w:ascii="Arial" w:hAnsi="Arial"/>
          <w:sz w:val="24"/>
          <w:szCs w:val="24"/>
        </w:rPr>
        <w:t xml:space="preserve"> Call Off Contract,</w:t>
      </w:r>
      <w:r w:rsidR="00A60EB1" w:rsidRPr="00E53E48">
        <w:rPr>
          <w:rFonts w:ascii="Arial" w:hAnsi="Arial"/>
          <w:sz w:val="24"/>
          <w:szCs w:val="24"/>
        </w:rPr>
        <w:t xml:space="preserve"> including the provision of the </w:t>
      </w:r>
      <w:r w:rsidR="009E0BBE" w:rsidRPr="00E53E48">
        <w:rPr>
          <w:rFonts w:ascii="Arial" w:hAnsi="Arial"/>
          <w:sz w:val="24"/>
          <w:szCs w:val="24"/>
        </w:rPr>
        <w:t>Services</w:t>
      </w:r>
      <w:r w:rsidR="00A60EB1" w:rsidRPr="00E53E48">
        <w:rPr>
          <w:rFonts w:ascii="Arial" w:hAnsi="Arial"/>
          <w:sz w:val="24"/>
          <w:szCs w:val="24"/>
        </w:rPr>
        <w:t>,</w:t>
      </w:r>
      <w:r w:rsidRPr="00E53E48">
        <w:rPr>
          <w:rFonts w:ascii="Arial" w:hAnsi="Arial"/>
          <w:sz w:val="24"/>
          <w:szCs w:val="24"/>
        </w:rPr>
        <w:t xml:space="preserve"> the Customer shall pay the undisputed Call Off Contract Charges in accordance with </w:t>
      </w:r>
      <w:r w:rsidR="00A60EB1" w:rsidRPr="00E53E48">
        <w:rPr>
          <w:rFonts w:ascii="Arial" w:hAnsi="Arial"/>
          <w:sz w:val="24"/>
          <w:szCs w:val="24"/>
        </w:rPr>
        <w:t>the pricing and payment profile and the invoicing procedure in</w:t>
      </w:r>
      <w:r w:rsidR="00613218" w:rsidRPr="00E53E48">
        <w:rPr>
          <w:rFonts w:ascii="Arial" w:hAnsi="Arial"/>
          <w:sz w:val="24"/>
          <w:szCs w:val="24"/>
        </w:rPr>
        <w:t xml:space="preserve"> Call Off Schedule 3 (Call Off Contract Charges, Payment and Invoicing). </w:t>
      </w:r>
    </w:p>
    <w:p w14:paraId="7874EFA3" w14:textId="07ECBE5E" w:rsidR="002B26C3" w:rsidRPr="00E53E48" w:rsidRDefault="00A60EB1" w:rsidP="003B5A7F">
      <w:pPr>
        <w:pStyle w:val="GPSL3numberedclause"/>
        <w:rPr>
          <w:rFonts w:ascii="Arial" w:hAnsi="Arial"/>
          <w:sz w:val="24"/>
          <w:szCs w:val="24"/>
        </w:rPr>
      </w:pPr>
      <w:r w:rsidRPr="00E53E48">
        <w:rPr>
          <w:rFonts w:ascii="Arial" w:hAnsi="Arial"/>
          <w:sz w:val="24"/>
          <w:szCs w:val="24"/>
        </w:rPr>
        <w:t>Except as otherwise provided, each Party shall bear its own costs and expenses incurred in respect of compliance with its obligations under Clauses</w:t>
      </w:r>
      <w:r w:rsidR="00BE2C46" w:rsidRPr="00E53E48">
        <w:rPr>
          <w:rFonts w:ascii="Arial" w:hAnsi="Arial"/>
          <w:sz w:val="24"/>
          <w:szCs w:val="24"/>
        </w:rPr>
        <w:t xml:space="preserve"> </w:t>
      </w:r>
      <w:r w:rsidR="009F474C" w:rsidRPr="00E53E48">
        <w:rPr>
          <w:rFonts w:ascii="Arial" w:hAnsi="Arial"/>
          <w:sz w:val="24"/>
          <w:szCs w:val="24"/>
        </w:rPr>
        <w:fldChar w:fldCharType="begin"/>
      </w:r>
      <w:r w:rsidR="00CD4D9D" w:rsidRPr="00E53E48">
        <w:rPr>
          <w:rFonts w:ascii="Arial" w:hAnsi="Arial"/>
          <w:sz w:val="24"/>
          <w:szCs w:val="24"/>
        </w:rPr>
        <w:instrText xml:space="preserve"> REF _Ref379808156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12</w:t>
      </w:r>
      <w:r w:rsidR="009F474C" w:rsidRPr="00E53E48">
        <w:rPr>
          <w:rFonts w:ascii="Arial" w:hAnsi="Arial"/>
          <w:sz w:val="24"/>
          <w:szCs w:val="24"/>
        </w:rPr>
        <w:fldChar w:fldCharType="end"/>
      </w:r>
      <w:r w:rsidR="007B05F1" w:rsidRPr="00E53E48">
        <w:rPr>
          <w:rFonts w:ascii="Arial" w:hAnsi="Arial"/>
          <w:sz w:val="24"/>
          <w:szCs w:val="24"/>
        </w:rPr>
        <w:t xml:space="preserve"> (Testing)</w:t>
      </w:r>
      <w:r w:rsidRPr="00E53E48">
        <w:rPr>
          <w:rFonts w:ascii="Arial" w:hAnsi="Arial"/>
          <w:sz w:val="24"/>
          <w:szCs w:val="24"/>
        </w:rPr>
        <w:t>,</w:t>
      </w:r>
      <w:r w:rsidR="00535116" w:rsidRPr="00E53E48">
        <w:rPr>
          <w:rFonts w:ascii="Arial" w:hAnsi="Arial"/>
          <w:sz w:val="24"/>
          <w:szCs w:val="24"/>
        </w:rPr>
        <w:t xml:space="preserve"> </w:t>
      </w:r>
      <w:r w:rsidR="009F474C" w:rsidRPr="00E53E48">
        <w:rPr>
          <w:rFonts w:ascii="Arial" w:hAnsi="Arial"/>
          <w:sz w:val="24"/>
          <w:szCs w:val="24"/>
        </w:rPr>
        <w:fldChar w:fldCharType="begin"/>
      </w:r>
      <w:r w:rsidR="00535116" w:rsidRPr="00E53E48">
        <w:rPr>
          <w:rFonts w:ascii="Arial" w:hAnsi="Arial"/>
          <w:sz w:val="24"/>
          <w:szCs w:val="24"/>
        </w:rPr>
        <w:instrText xml:space="preserve"> REF _Ref359417877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21</w:t>
      </w:r>
      <w:r w:rsidR="009F474C" w:rsidRPr="00E53E48">
        <w:rPr>
          <w:rFonts w:ascii="Arial" w:hAnsi="Arial"/>
          <w:sz w:val="24"/>
          <w:szCs w:val="24"/>
        </w:rPr>
        <w:fldChar w:fldCharType="end"/>
      </w:r>
      <w:r w:rsidR="00535116" w:rsidRPr="00E53E48">
        <w:rPr>
          <w:rFonts w:ascii="Arial" w:hAnsi="Arial"/>
          <w:sz w:val="24"/>
          <w:szCs w:val="24"/>
        </w:rPr>
        <w:t xml:space="preserve"> </w:t>
      </w:r>
      <w:r w:rsidRPr="00E53E48">
        <w:rPr>
          <w:rFonts w:ascii="Arial" w:hAnsi="Arial"/>
          <w:sz w:val="24"/>
          <w:szCs w:val="24"/>
        </w:rPr>
        <w:t>(</w:t>
      </w:r>
      <w:r w:rsidR="00F81527" w:rsidRPr="00E53E48">
        <w:rPr>
          <w:rFonts w:ascii="Arial" w:hAnsi="Arial"/>
          <w:sz w:val="24"/>
          <w:szCs w:val="24"/>
        </w:rPr>
        <w:t>Records, Audit Access and Open Book Data</w:t>
      </w:r>
      <w:r w:rsidR="00263DD3"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_Ref313369975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34.4</w:t>
      </w:r>
      <w:r w:rsidR="00F17AE3" w:rsidRPr="00E53E48">
        <w:rPr>
          <w:rFonts w:ascii="Arial" w:hAnsi="Arial"/>
          <w:sz w:val="24"/>
          <w:szCs w:val="24"/>
        </w:rPr>
        <w:fldChar w:fldCharType="end"/>
      </w:r>
      <w:r w:rsidRPr="00E53E48">
        <w:rPr>
          <w:rFonts w:ascii="Arial" w:hAnsi="Arial"/>
          <w:sz w:val="24"/>
          <w:szCs w:val="24"/>
        </w:rPr>
        <w:t xml:space="preserve"> (</w:t>
      </w:r>
      <w:r w:rsidR="0098386E" w:rsidRPr="00E53E48">
        <w:rPr>
          <w:rFonts w:ascii="Arial" w:hAnsi="Arial"/>
          <w:sz w:val="24"/>
          <w:szCs w:val="24"/>
        </w:rPr>
        <w:t xml:space="preserve">Transparency and </w:t>
      </w:r>
      <w:r w:rsidRPr="00E53E48">
        <w:rPr>
          <w:rFonts w:ascii="Arial" w:hAnsi="Arial"/>
          <w:sz w:val="24"/>
          <w:szCs w:val="24"/>
        </w:rPr>
        <w:t>Freedom of Information</w:t>
      </w:r>
      <w:r w:rsidR="00263DD3" w:rsidRPr="00E53E48">
        <w:rPr>
          <w:rFonts w:ascii="Arial" w:hAnsi="Arial"/>
          <w:sz w:val="24"/>
          <w:szCs w:val="24"/>
        </w:rPr>
        <w:t>)</w:t>
      </w:r>
      <w:r w:rsidR="005A43E2" w:rsidRPr="00E53E48">
        <w:rPr>
          <w:rFonts w:ascii="Arial" w:hAnsi="Arial"/>
          <w:sz w:val="24"/>
          <w:szCs w:val="24"/>
        </w:rPr>
        <w:t xml:space="preserve"> and</w:t>
      </w:r>
      <w:r w:rsidR="00263DD3" w:rsidRPr="00E53E48">
        <w:rPr>
          <w:rFonts w:ascii="Arial" w:hAnsi="Arial"/>
          <w:sz w:val="24"/>
          <w:szCs w:val="24"/>
        </w:rPr>
        <w:t xml:space="preserve"> </w:t>
      </w:r>
      <w:r w:rsidR="009F474C" w:rsidRPr="00E53E48">
        <w:rPr>
          <w:rFonts w:ascii="Arial" w:hAnsi="Arial"/>
          <w:sz w:val="24"/>
          <w:szCs w:val="24"/>
        </w:rPr>
        <w:fldChar w:fldCharType="begin"/>
      </w:r>
      <w:r w:rsidR="00535116" w:rsidRPr="00E53E48">
        <w:rPr>
          <w:rFonts w:ascii="Arial" w:hAnsi="Arial"/>
          <w:sz w:val="24"/>
          <w:szCs w:val="24"/>
        </w:rPr>
        <w:instrText xml:space="preserve"> REF _Ref359421680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34.5</w:t>
      </w:r>
      <w:r w:rsidR="009F474C" w:rsidRPr="00E53E48">
        <w:rPr>
          <w:rFonts w:ascii="Arial" w:hAnsi="Arial"/>
          <w:sz w:val="24"/>
          <w:szCs w:val="24"/>
        </w:rPr>
        <w:fldChar w:fldCharType="end"/>
      </w:r>
      <w:r w:rsidR="00535116" w:rsidRPr="00E53E48">
        <w:rPr>
          <w:rFonts w:ascii="Arial" w:hAnsi="Arial"/>
          <w:sz w:val="24"/>
          <w:szCs w:val="24"/>
        </w:rPr>
        <w:t xml:space="preserve"> </w:t>
      </w:r>
      <w:r w:rsidRPr="00E53E48">
        <w:rPr>
          <w:rFonts w:ascii="Arial" w:hAnsi="Arial"/>
          <w:sz w:val="24"/>
          <w:szCs w:val="24"/>
        </w:rPr>
        <w:t>(Protection of Personal Data)</w:t>
      </w:r>
      <w:r w:rsidR="00C937C9" w:rsidRPr="00E53E48">
        <w:rPr>
          <w:rFonts w:ascii="Arial" w:hAnsi="Arial"/>
          <w:sz w:val="24"/>
          <w:szCs w:val="24"/>
        </w:rPr>
        <w:t>.</w:t>
      </w:r>
    </w:p>
    <w:p w14:paraId="391A4510" w14:textId="77777777" w:rsidR="00C9243A" w:rsidRPr="00E53E48" w:rsidRDefault="00263DD3" w:rsidP="003B5A7F">
      <w:pPr>
        <w:pStyle w:val="GPSL3numberedclause"/>
        <w:rPr>
          <w:rFonts w:ascii="Arial" w:hAnsi="Arial"/>
          <w:sz w:val="24"/>
          <w:szCs w:val="24"/>
        </w:rPr>
      </w:pPr>
      <w:r w:rsidRPr="00E53E48">
        <w:rPr>
          <w:rFonts w:ascii="Arial" w:hAnsi="Arial"/>
          <w:sz w:val="24"/>
          <w:szCs w:val="24"/>
        </w:rPr>
        <w:t xml:space="preserve">If the Customer fails to pay any undisputed </w:t>
      </w:r>
      <w:r w:rsidR="008D7F3F" w:rsidRPr="00E53E48">
        <w:rPr>
          <w:rFonts w:ascii="Arial" w:hAnsi="Arial"/>
          <w:sz w:val="24"/>
          <w:szCs w:val="24"/>
        </w:rPr>
        <w:t xml:space="preserve">Call Off Contract </w:t>
      </w:r>
      <w:r w:rsidRPr="00E53E48">
        <w:rPr>
          <w:rFonts w:ascii="Arial" w:hAnsi="Arial"/>
          <w:sz w:val="24"/>
          <w:szCs w:val="24"/>
        </w:rPr>
        <w:t xml:space="preserve">Charges properly invoiced under this </w:t>
      </w:r>
      <w:r w:rsidR="00E27D6C" w:rsidRPr="00E53E48">
        <w:rPr>
          <w:rFonts w:ascii="Arial" w:hAnsi="Arial"/>
          <w:sz w:val="24"/>
          <w:szCs w:val="24"/>
        </w:rPr>
        <w:t>Call Off Contract</w:t>
      </w:r>
      <w:r w:rsidRPr="00E53E48">
        <w:rPr>
          <w:rFonts w:ascii="Arial" w:hAnsi="Arial"/>
          <w:sz w:val="24"/>
          <w:szCs w:val="24"/>
        </w:rPr>
        <w:t>, the Supplier shall have the right to charge interest on the overdue amount at the applicable</w:t>
      </w:r>
      <w:r w:rsidRPr="00E53E48" w:rsidDel="00CB2735">
        <w:rPr>
          <w:rFonts w:ascii="Arial" w:hAnsi="Arial"/>
          <w:sz w:val="24"/>
          <w:szCs w:val="24"/>
        </w:rPr>
        <w:t xml:space="preserve"> </w:t>
      </w:r>
      <w:r w:rsidRPr="00E53E48">
        <w:rPr>
          <w:rFonts w:ascii="Arial" w:hAnsi="Arial"/>
          <w:sz w:val="24"/>
          <w:szCs w:val="24"/>
        </w:rPr>
        <w:t>rate under the Late Payment of Commercial Debts (Interest) Act 1998, accruing on a daily basis from the due date up to the date of actual payment, whether before or after judgment.</w:t>
      </w:r>
    </w:p>
    <w:p w14:paraId="3FD8529A" w14:textId="77777777" w:rsidR="00C9243A" w:rsidRPr="00E53E48" w:rsidRDefault="000921A7" w:rsidP="003B5A7F">
      <w:pPr>
        <w:pStyle w:val="GPSL3numberedclause"/>
        <w:rPr>
          <w:rFonts w:ascii="Arial" w:hAnsi="Arial"/>
          <w:sz w:val="24"/>
          <w:szCs w:val="24"/>
        </w:rPr>
      </w:pPr>
      <w:bookmarkStart w:id="823" w:name="_Ref362948791"/>
      <w:r w:rsidRPr="00E53E48">
        <w:rPr>
          <w:rFonts w:ascii="Arial" w:hAnsi="Arial"/>
          <w:sz w:val="24"/>
          <w:szCs w:val="24"/>
        </w:rPr>
        <w:t xml:space="preserve">If at any time during this Call Off Contract Period the Supplier reduces its Framework Prices for </w:t>
      </w:r>
      <w:r w:rsidR="00BF65D1" w:rsidRPr="00E53E48">
        <w:rPr>
          <w:rFonts w:ascii="Arial" w:hAnsi="Arial"/>
          <w:sz w:val="24"/>
          <w:szCs w:val="24"/>
        </w:rPr>
        <w:t>any Services</w:t>
      </w:r>
      <w:r w:rsidR="00BD4CA2" w:rsidRPr="00E53E48">
        <w:rPr>
          <w:rFonts w:ascii="Arial" w:hAnsi="Arial"/>
          <w:sz w:val="24"/>
          <w:szCs w:val="24"/>
        </w:rPr>
        <w:t xml:space="preserve"> </w:t>
      </w:r>
      <w:r w:rsidRPr="00E53E48">
        <w:rPr>
          <w:rFonts w:ascii="Arial" w:hAnsi="Arial"/>
          <w:sz w:val="24"/>
          <w:szCs w:val="24"/>
        </w:rPr>
        <w:t xml:space="preserve">which are provided under the Framework Agreement (whether or not </w:t>
      </w:r>
      <w:r w:rsidR="00BF65D1" w:rsidRPr="00E53E48">
        <w:rPr>
          <w:rFonts w:ascii="Arial" w:hAnsi="Arial"/>
          <w:sz w:val="24"/>
          <w:szCs w:val="24"/>
        </w:rPr>
        <w:t>such Services</w:t>
      </w:r>
      <w:r w:rsidR="00BD4CA2" w:rsidRPr="00E53E48">
        <w:rPr>
          <w:rFonts w:ascii="Arial" w:hAnsi="Arial"/>
          <w:sz w:val="24"/>
          <w:szCs w:val="24"/>
        </w:rPr>
        <w:t xml:space="preserve"> </w:t>
      </w:r>
      <w:r w:rsidRPr="00E53E48">
        <w:rPr>
          <w:rFonts w:ascii="Arial" w:hAnsi="Arial"/>
          <w:sz w:val="24"/>
          <w:szCs w:val="24"/>
        </w:rPr>
        <w:t xml:space="preserve">are offered in a catalogue, if any, which is provided under the Framework Agreement) in accordance with the terms of the Framework Agreement, the Supplier shall immediately reduce the Call Off Contract Charges for </w:t>
      </w:r>
      <w:r w:rsidR="00BF65D1" w:rsidRPr="00E53E48">
        <w:rPr>
          <w:rFonts w:ascii="Arial" w:hAnsi="Arial"/>
          <w:sz w:val="24"/>
          <w:szCs w:val="24"/>
        </w:rPr>
        <w:t>such Services</w:t>
      </w:r>
      <w:r w:rsidR="00BD4CA2" w:rsidRPr="00E53E48">
        <w:rPr>
          <w:rFonts w:ascii="Arial" w:hAnsi="Arial"/>
          <w:sz w:val="24"/>
          <w:szCs w:val="24"/>
        </w:rPr>
        <w:t xml:space="preserve"> </w:t>
      </w:r>
      <w:r w:rsidRPr="00E53E48">
        <w:rPr>
          <w:rFonts w:ascii="Arial" w:hAnsi="Arial"/>
          <w:sz w:val="24"/>
          <w:szCs w:val="24"/>
        </w:rPr>
        <w:t>under this Call Off Contract by the same amount.</w:t>
      </w:r>
      <w:bookmarkEnd w:id="823"/>
    </w:p>
    <w:p w14:paraId="68E5A4FA" w14:textId="77777777" w:rsidR="008D0A60" w:rsidRPr="00E53E48" w:rsidRDefault="000921A7" w:rsidP="003B5A7F">
      <w:pPr>
        <w:pStyle w:val="GPSL2NumberedBoldHeading"/>
        <w:rPr>
          <w:rFonts w:ascii="Arial" w:hAnsi="Arial"/>
          <w:sz w:val="24"/>
          <w:szCs w:val="24"/>
        </w:rPr>
      </w:pPr>
      <w:bookmarkStart w:id="824" w:name="_Ref359517453"/>
      <w:r w:rsidRPr="00E53E48">
        <w:rPr>
          <w:rFonts w:ascii="Arial" w:hAnsi="Arial"/>
          <w:sz w:val="24"/>
          <w:szCs w:val="24"/>
        </w:rPr>
        <w:t>VAT</w:t>
      </w:r>
      <w:bookmarkEnd w:id="824"/>
    </w:p>
    <w:p w14:paraId="4CF6EC27" w14:textId="77777777" w:rsidR="008D0A60" w:rsidRPr="00E53E48" w:rsidRDefault="000921A7" w:rsidP="003B5A7F">
      <w:pPr>
        <w:pStyle w:val="GPSL3numberedclause"/>
        <w:rPr>
          <w:rFonts w:ascii="Arial" w:hAnsi="Arial"/>
          <w:sz w:val="24"/>
          <w:szCs w:val="24"/>
        </w:rPr>
      </w:pPr>
      <w:bookmarkStart w:id="825" w:name="_Ref359931819"/>
      <w:r w:rsidRPr="00E53E48">
        <w:rPr>
          <w:rFonts w:ascii="Arial" w:hAnsi="Arial"/>
          <w:sz w:val="24"/>
          <w:szCs w:val="24"/>
        </w:rPr>
        <w:t>The Call Off Contract Charges are stated exclusive of VAT, which shall be added at the prevailing rate as applicable and paid by the Customer following delivery of a Valid Invoice.</w:t>
      </w:r>
      <w:bookmarkEnd w:id="825"/>
      <w:r w:rsidRPr="00E53E48">
        <w:rPr>
          <w:rFonts w:ascii="Arial" w:hAnsi="Arial"/>
          <w:sz w:val="24"/>
          <w:szCs w:val="24"/>
        </w:rPr>
        <w:t xml:space="preserve"> </w:t>
      </w:r>
    </w:p>
    <w:p w14:paraId="37CE6C22" w14:textId="33EADB9F" w:rsidR="00C9243A" w:rsidRPr="00E53E48" w:rsidRDefault="000921A7" w:rsidP="003B5A7F">
      <w:pPr>
        <w:pStyle w:val="GPSL3numberedclause"/>
        <w:rPr>
          <w:rFonts w:ascii="Arial" w:hAnsi="Arial"/>
          <w:sz w:val="24"/>
          <w:szCs w:val="24"/>
        </w:rPr>
      </w:pPr>
      <w:bookmarkStart w:id="826" w:name="_Ref359313499"/>
      <w:r w:rsidRPr="00E53E48">
        <w:rPr>
          <w:rFonts w:ascii="Arial" w:hAnsi="Arial"/>
          <w:sz w:val="24"/>
          <w:szCs w:val="24"/>
        </w:rPr>
        <w:lastRenderedPageBreak/>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E53E48">
        <w:rPr>
          <w:rFonts w:ascii="Arial" w:hAnsi="Arial"/>
          <w:sz w:val="24"/>
          <w:szCs w:val="24"/>
        </w:rPr>
        <w:t xml:space="preserve">. </w:t>
      </w:r>
      <w:r w:rsidRPr="00E53E48">
        <w:rPr>
          <w:rFonts w:ascii="Arial" w:hAnsi="Arial"/>
          <w:sz w:val="24"/>
          <w:szCs w:val="24"/>
        </w:rPr>
        <w:t xml:space="preserve">Any amounts due under Clause </w:t>
      </w:r>
      <w:r w:rsidR="009F474C" w:rsidRPr="00E53E48">
        <w:rPr>
          <w:rFonts w:ascii="Arial" w:hAnsi="Arial"/>
          <w:sz w:val="24"/>
          <w:szCs w:val="24"/>
        </w:rPr>
        <w:fldChar w:fldCharType="begin"/>
      </w:r>
      <w:r w:rsidR="00F061B9" w:rsidRPr="00E53E48">
        <w:rPr>
          <w:rFonts w:ascii="Arial" w:hAnsi="Arial"/>
          <w:sz w:val="24"/>
          <w:szCs w:val="24"/>
        </w:rPr>
        <w:instrText xml:space="preserve"> REF _Ref359517453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23.2</w:t>
      </w:r>
      <w:r w:rsidR="009F474C" w:rsidRPr="00E53E48">
        <w:rPr>
          <w:rFonts w:ascii="Arial" w:hAnsi="Arial"/>
          <w:sz w:val="24"/>
          <w:szCs w:val="24"/>
        </w:rPr>
        <w:fldChar w:fldCharType="end"/>
      </w:r>
      <w:r w:rsidR="00BE2C46" w:rsidRPr="00E53E48">
        <w:rPr>
          <w:rFonts w:ascii="Arial" w:hAnsi="Arial"/>
          <w:sz w:val="24"/>
          <w:szCs w:val="24"/>
        </w:rPr>
        <w:t xml:space="preserve"> (VAT)</w:t>
      </w:r>
      <w:r w:rsidRPr="00E53E48">
        <w:rPr>
          <w:rFonts w:ascii="Arial" w:hAnsi="Arial"/>
          <w:sz w:val="24"/>
          <w:szCs w:val="24"/>
        </w:rPr>
        <w:t xml:space="preserve"> shall be paid in cleared funds by the Supplier to the Customer not less than five (5) Working Days before the date upon which the tax or other liability is payable by the Customer.</w:t>
      </w:r>
      <w:bookmarkEnd w:id="826"/>
    </w:p>
    <w:p w14:paraId="051737A3" w14:textId="77777777" w:rsidR="008D0A60" w:rsidRPr="00E53E48" w:rsidRDefault="00E27D6C" w:rsidP="003B5A7F">
      <w:pPr>
        <w:pStyle w:val="GPSL2NumberedBoldHeading"/>
        <w:rPr>
          <w:rFonts w:ascii="Arial" w:hAnsi="Arial"/>
          <w:sz w:val="24"/>
          <w:szCs w:val="24"/>
        </w:rPr>
      </w:pPr>
      <w:bookmarkStart w:id="827" w:name="_Ref313370735"/>
      <w:bookmarkStart w:id="828" w:name="_Ref360455927"/>
      <w:r w:rsidRPr="00E53E48">
        <w:rPr>
          <w:rFonts w:ascii="Arial" w:hAnsi="Arial"/>
          <w:sz w:val="24"/>
          <w:szCs w:val="24"/>
        </w:rPr>
        <w:t xml:space="preserve">Retention and </w:t>
      </w:r>
      <w:bookmarkEnd w:id="827"/>
      <w:r w:rsidRPr="00E53E48">
        <w:rPr>
          <w:rFonts w:ascii="Arial" w:hAnsi="Arial"/>
          <w:sz w:val="24"/>
          <w:szCs w:val="24"/>
        </w:rPr>
        <w:t xml:space="preserve">Set </w:t>
      </w:r>
      <w:r w:rsidR="00BE2C46" w:rsidRPr="00E53E48">
        <w:rPr>
          <w:rFonts w:ascii="Arial" w:hAnsi="Arial"/>
          <w:sz w:val="24"/>
          <w:szCs w:val="24"/>
        </w:rPr>
        <w:t>O</w:t>
      </w:r>
      <w:r w:rsidRPr="00E53E48">
        <w:rPr>
          <w:rFonts w:ascii="Arial" w:hAnsi="Arial"/>
          <w:sz w:val="24"/>
          <w:szCs w:val="24"/>
        </w:rPr>
        <w:t>ff</w:t>
      </w:r>
      <w:bookmarkEnd w:id="828"/>
    </w:p>
    <w:p w14:paraId="66BE0F2D" w14:textId="77777777" w:rsidR="008D0A60" w:rsidRPr="00E53E48" w:rsidRDefault="002570BB" w:rsidP="003B5A7F">
      <w:pPr>
        <w:pStyle w:val="GPSL3numberedclause"/>
        <w:rPr>
          <w:rFonts w:ascii="Arial" w:hAnsi="Arial"/>
          <w:sz w:val="24"/>
          <w:szCs w:val="24"/>
        </w:rPr>
      </w:pPr>
      <w:bookmarkStart w:id="829" w:name="_Ref359314924"/>
      <w:r w:rsidRPr="00E53E48">
        <w:rPr>
          <w:rFonts w:ascii="Arial" w:hAnsi="Arial"/>
          <w:sz w:val="24"/>
          <w:szCs w:val="24"/>
        </w:rPr>
        <w:t>The Customer may retain or set off any amount owed to it by the Supplier against any amount due to the Supplier under this Call Off Contract or under any other agreement between the Supplier and the Customer.</w:t>
      </w:r>
      <w:bookmarkEnd w:id="829"/>
      <w:r w:rsidRPr="00E53E48">
        <w:rPr>
          <w:rFonts w:ascii="Arial" w:hAnsi="Arial"/>
          <w:sz w:val="24"/>
          <w:szCs w:val="24"/>
        </w:rPr>
        <w:t xml:space="preserve"> </w:t>
      </w:r>
    </w:p>
    <w:p w14:paraId="24591C92" w14:textId="73E680E0" w:rsidR="00C9243A" w:rsidRPr="00E53E48" w:rsidRDefault="002570BB" w:rsidP="003B5A7F">
      <w:pPr>
        <w:pStyle w:val="GPSL3numberedclause"/>
        <w:rPr>
          <w:rFonts w:ascii="Arial" w:hAnsi="Arial"/>
          <w:sz w:val="24"/>
          <w:szCs w:val="24"/>
        </w:rPr>
      </w:pPr>
      <w:r w:rsidRPr="00E53E48">
        <w:rPr>
          <w:rFonts w:ascii="Arial" w:hAnsi="Arial"/>
          <w:sz w:val="24"/>
          <w:szCs w:val="24"/>
        </w:rPr>
        <w:t>If the Customer wishes to</w:t>
      </w:r>
      <w:r w:rsidR="005E1888" w:rsidRPr="00E53E48">
        <w:rPr>
          <w:rFonts w:ascii="Arial" w:hAnsi="Arial"/>
          <w:sz w:val="24"/>
          <w:szCs w:val="24"/>
        </w:rPr>
        <w:t xml:space="preserve"> exercise its right</w:t>
      </w:r>
      <w:r w:rsidRPr="00E53E48">
        <w:rPr>
          <w:rFonts w:ascii="Arial" w:hAnsi="Arial"/>
          <w:sz w:val="24"/>
          <w:szCs w:val="24"/>
        </w:rPr>
        <w:t xml:space="preserve"> pursuant to Clause</w:t>
      </w:r>
      <w:r w:rsidR="00BE2C46" w:rsidRPr="00E53E48">
        <w:rPr>
          <w:rFonts w:ascii="Arial" w:hAnsi="Arial"/>
          <w:sz w:val="24"/>
          <w:szCs w:val="24"/>
        </w:rPr>
        <w:t xml:space="preserve"> </w:t>
      </w:r>
      <w:r w:rsidR="009F474C" w:rsidRPr="00E53E48">
        <w:rPr>
          <w:rFonts w:ascii="Arial" w:hAnsi="Arial"/>
          <w:sz w:val="24"/>
          <w:szCs w:val="24"/>
        </w:rPr>
        <w:fldChar w:fldCharType="begin"/>
      </w:r>
      <w:r w:rsidRPr="00E53E48">
        <w:rPr>
          <w:rFonts w:ascii="Arial" w:hAnsi="Arial"/>
          <w:sz w:val="24"/>
          <w:szCs w:val="24"/>
        </w:rPr>
        <w:instrText xml:space="preserve"> REF _Ref359314924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23.3.1</w:t>
      </w:r>
      <w:r w:rsidR="009F474C" w:rsidRPr="00E53E48">
        <w:rPr>
          <w:rFonts w:ascii="Arial" w:hAnsi="Arial"/>
          <w:sz w:val="24"/>
          <w:szCs w:val="24"/>
        </w:rPr>
        <w:fldChar w:fldCharType="end"/>
      </w:r>
      <w:r w:rsidR="005E1888" w:rsidRPr="00E53E48">
        <w:rPr>
          <w:rFonts w:ascii="Arial" w:hAnsi="Arial"/>
          <w:sz w:val="24"/>
          <w:szCs w:val="24"/>
        </w:rPr>
        <w:t xml:space="preserve"> it shall give notice to the Supplier within thirty (30) days of receipt of the relevant invoice, setting out the Customer’s reasons for retaining or setting off the relevant Call Off Contract Charges.</w:t>
      </w:r>
      <w:r w:rsidRPr="00E53E48">
        <w:rPr>
          <w:rFonts w:ascii="Arial" w:hAnsi="Arial"/>
          <w:sz w:val="24"/>
          <w:szCs w:val="24"/>
        </w:rPr>
        <w:t xml:space="preserve"> </w:t>
      </w:r>
    </w:p>
    <w:p w14:paraId="09A9E41C" w14:textId="77777777" w:rsidR="00C9243A" w:rsidRPr="00E53E48" w:rsidRDefault="002570BB" w:rsidP="003B5A7F">
      <w:pPr>
        <w:pStyle w:val="GPSL3numberedclause"/>
        <w:rPr>
          <w:rFonts w:ascii="Arial" w:hAnsi="Arial"/>
          <w:sz w:val="24"/>
          <w:szCs w:val="24"/>
        </w:rPr>
      </w:pPr>
      <w:r w:rsidRPr="00E53E48">
        <w:rPr>
          <w:rFonts w:ascii="Arial" w:hAnsi="Arial"/>
          <w:sz w:val="24"/>
          <w:szCs w:val="24"/>
        </w:rPr>
        <w:t>The Supplier shall make any payments due to the Customer without any deduction whether by way of set-off, counterclaim, discount, abatement or otherwise unless the Supplier has</w:t>
      </w:r>
      <w:r w:rsidR="00E27D6C" w:rsidRPr="00E53E48">
        <w:rPr>
          <w:rFonts w:ascii="Arial" w:hAnsi="Arial"/>
          <w:sz w:val="24"/>
          <w:szCs w:val="24"/>
        </w:rPr>
        <w:t xml:space="preserve"> obtained a sealed</w:t>
      </w:r>
      <w:r w:rsidRPr="00E53E48">
        <w:rPr>
          <w:rFonts w:ascii="Arial" w:hAnsi="Arial"/>
          <w:sz w:val="24"/>
          <w:szCs w:val="24"/>
        </w:rPr>
        <w:t xml:space="preserve"> court order requiring an amount equal to such deduction to be paid by the Customer to the Supplier.</w:t>
      </w:r>
    </w:p>
    <w:p w14:paraId="55A0BC32" w14:textId="77777777" w:rsidR="008D0A60" w:rsidRPr="00E53E48" w:rsidRDefault="009B4B20" w:rsidP="003B5A7F">
      <w:pPr>
        <w:pStyle w:val="GPSL2NumberedBoldHeading"/>
        <w:rPr>
          <w:rFonts w:ascii="Arial" w:hAnsi="Arial"/>
          <w:sz w:val="24"/>
          <w:szCs w:val="24"/>
        </w:rPr>
      </w:pPr>
      <w:bookmarkStart w:id="830" w:name="_Ref359316597"/>
      <w:r w:rsidRPr="00E53E48">
        <w:rPr>
          <w:rFonts w:ascii="Arial" w:hAnsi="Arial"/>
          <w:sz w:val="24"/>
          <w:szCs w:val="24"/>
        </w:rPr>
        <w:t xml:space="preserve">Foreign Currency </w:t>
      </w:r>
      <w:bookmarkEnd w:id="830"/>
    </w:p>
    <w:p w14:paraId="1260A295" w14:textId="77777777" w:rsidR="008D0A60" w:rsidRPr="00E53E48" w:rsidRDefault="00772F13" w:rsidP="003B5A7F">
      <w:pPr>
        <w:pStyle w:val="GPSL3numberedclause"/>
        <w:rPr>
          <w:rFonts w:ascii="Arial" w:hAnsi="Arial"/>
          <w:sz w:val="24"/>
          <w:szCs w:val="24"/>
        </w:rPr>
      </w:pPr>
      <w:bookmarkStart w:id="831" w:name="_Ref359316626"/>
      <w:r w:rsidRPr="00E53E48">
        <w:rPr>
          <w:rFonts w:ascii="Arial" w:hAnsi="Arial"/>
          <w:sz w:val="24"/>
          <w:szCs w:val="24"/>
        </w:rPr>
        <w:t xml:space="preserve">Any requirement of Law to account for </w:t>
      </w:r>
      <w:r w:rsidR="00497A85" w:rsidRPr="00E53E48">
        <w:rPr>
          <w:rFonts w:ascii="Arial" w:hAnsi="Arial"/>
          <w:sz w:val="24"/>
          <w:szCs w:val="24"/>
        </w:rPr>
        <w:t>the Services</w:t>
      </w:r>
      <w:r w:rsidR="00BD4CA2" w:rsidRPr="00E53E48">
        <w:rPr>
          <w:rFonts w:ascii="Arial" w:hAnsi="Arial"/>
          <w:sz w:val="24"/>
          <w:szCs w:val="24"/>
        </w:rPr>
        <w:t xml:space="preserve"> </w:t>
      </w:r>
      <w:r w:rsidRPr="00E53E48">
        <w:rPr>
          <w:rFonts w:ascii="Arial" w:hAnsi="Arial"/>
          <w:sz w:val="24"/>
          <w:szCs w:val="24"/>
        </w:rPr>
        <w:t xml:space="preserve">in </w:t>
      </w:r>
      <w:r w:rsidR="009B4B20" w:rsidRPr="00E53E48">
        <w:rPr>
          <w:rFonts w:ascii="Arial" w:hAnsi="Arial"/>
          <w:sz w:val="24"/>
          <w:szCs w:val="24"/>
        </w:rPr>
        <w:t>any currency other than Sterling</w:t>
      </w:r>
      <w:r w:rsidRPr="00E53E48">
        <w:rPr>
          <w:rFonts w:ascii="Arial" w:hAnsi="Arial"/>
          <w:sz w:val="24"/>
          <w:szCs w:val="24"/>
        </w:rPr>
        <w:t>, (or to prepare for such accounting) instead of and/or in addition to Sterling, shall be implemented by the Supplier free of charge to the Customer.</w:t>
      </w:r>
      <w:bookmarkEnd w:id="831"/>
    </w:p>
    <w:p w14:paraId="2049EE7F" w14:textId="0F1FC2C2" w:rsidR="00C9243A" w:rsidRPr="00E53E48" w:rsidRDefault="00772F13" w:rsidP="003B5A7F">
      <w:pPr>
        <w:pStyle w:val="GPSL3numberedclause"/>
        <w:rPr>
          <w:rFonts w:ascii="Arial" w:hAnsi="Arial"/>
          <w:sz w:val="24"/>
          <w:szCs w:val="24"/>
        </w:rPr>
      </w:pPr>
      <w:r w:rsidRPr="00E53E48">
        <w:rPr>
          <w:rFonts w:ascii="Arial" w:hAnsi="Arial"/>
          <w:sz w:val="24"/>
          <w:szCs w:val="24"/>
        </w:rPr>
        <w:t xml:space="preserve">The Customer shall provide all reasonable assistance to facilitate compliance with Clause </w:t>
      </w:r>
      <w:r w:rsidR="009F474C" w:rsidRPr="00E53E48">
        <w:rPr>
          <w:rFonts w:ascii="Arial" w:hAnsi="Arial"/>
          <w:sz w:val="24"/>
          <w:szCs w:val="24"/>
        </w:rPr>
        <w:fldChar w:fldCharType="begin"/>
      </w:r>
      <w:r w:rsidRPr="00E53E48">
        <w:rPr>
          <w:rFonts w:ascii="Arial" w:hAnsi="Arial"/>
          <w:sz w:val="24"/>
          <w:szCs w:val="24"/>
        </w:rPr>
        <w:instrText xml:space="preserve"> REF _Ref359316626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23.4.1</w:t>
      </w:r>
      <w:r w:rsidR="009F474C" w:rsidRPr="00E53E48">
        <w:rPr>
          <w:rFonts w:ascii="Arial" w:hAnsi="Arial"/>
          <w:sz w:val="24"/>
          <w:szCs w:val="24"/>
        </w:rPr>
        <w:fldChar w:fldCharType="end"/>
      </w:r>
      <w:r w:rsidR="00BE2C46" w:rsidRPr="00E53E48">
        <w:rPr>
          <w:rFonts w:ascii="Arial" w:hAnsi="Arial"/>
          <w:sz w:val="24"/>
          <w:szCs w:val="24"/>
        </w:rPr>
        <w:t xml:space="preserve"> </w:t>
      </w:r>
      <w:r w:rsidRPr="00E53E48">
        <w:rPr>
          <w:rFonts w:ascii="Arial" w:hAnsi="Arial"/>
          <w:sz w:val="24"/>
          <w:szCs w:val="24"/>
        </w:rPr>
        <w:t>by the Supplier.</w:t>
      </w:r>
    </w:p>
    <w:p w14:paraId="4F4F32BC" w14:textId="77777777" w:rsidR="008D0A60" w:rsidRPr="00E53E48" w:rsidRDefault="001B068B" w:rsidP="003B5A7F">
      <w:pPr>
        <w:pStyle w:val="GPSL2NumberedBoldHeading"/>
        <w:rPr>
          <w:rFonts w:ascii="Arial" w:hAnsi="Arial"/>
          <w:sz w:val="24"/>
          <w:szCs w:val="24"/>
        </w:rPr>
      </w:pPr>
      <w:r w:rsidRPr="00E53E48">
        <w:rPr>
          <w:rFonts w:ascii="Arial" w:hAnsi="Arial"/>
          <w:sz w:val="24"/>
          <w:szCs w:val="24"/>
        </w:rPr>
        <w:t>Income Tax and National Insurance Contributions</w:t>
      </w:r>
    </w:p>
    <w:p w14:paraId="2C5A43C5" w14:textId="77777777" w:rsidR="008D0A60" w:rsidRPr="00E53E48" w:rsidRDefault="001B068B" w:rsidP="003B5A7F">
      <w:pPr>
        <w:pStyle w:val="GPSL3numberedclause"/>
        <w:rPr>
          <w:rFonts w:ascii="Arial" w:hAnsi="Arial"/>
          <w:sz w:val="24"/>
          <w:szCs w:val="24"/>
        </w:rPr>
      </w:pPr>
      <w:bookmarkStart w:id="832" w:name="_Ref413840305"/>
      <w:r w:rsidRPr="00E53E48">
        <w:rPr>
          <w:rFonts w:ascii="Arial" w:hAnsi="Arial"/>
          <w:sz w:val="24"/>
          <w:szCs w:val="24"/>
        </w:rPr>
        <w:t xml:space="preserve">Where the Supplier or any </w:t>
      </w:r>
      <w:r w:rsidR="005E2482" w:rsidRPr="00E53E48">
        <w:rPr>
          <w:rFonts w:ascii="Arial" w:hAnsi="Arial"/>
          <w:sz w:val="24"/>
          <w:szCs w:val="24"/>
        </w:rPr>
        <w:t>Supplier Personnel</w:t>
      </w:r>
      <w:r w:rsidRPr="00E53E48">
        <w:rPr>
          <w:rFonts w:ascii="Arial" w:hAnsi="Arial"/>
          <w:sz w:val="24"/>
          <w:szCs w:val="24"/>
        </w:rPr>
        <w:t xml:space="preserve"> are liable to be taxed in the UK or to pay national insurance contributions in respect of consideration received under this Call Off Contract, the Supplier shall:</w:t>
      </w:r>
      <w:bookmarkEnd w:id="832"/>
    </w:p>
    <w:p w14:paraId="1DE69E81" w14:textId="77777777" w:rsidR="008D0A60" w:rsidRPr="00E53E48" w:rsidRDefault="001B068B" w:rsidP="003B5A7F">
      <w:pPr>
        <w:pStyle w:val="GPSL4numberedclause"/>
        <w:rPr>
          <w:rFonts w:ascii="Arial" w:hAnsi="Arial"/>
          <w:sz w:val="24"/>
          <w:szCs w:val="24"/>
        </w:rPr>
      </w:pPr>
      <w:bookmarkStart w:id="833" w:name="_Ref413838311"/>
      <w:r w:rsidRPr="00E53E48">
        <w:rPr>
          <w:rFonts w:ascii="Arial" w:hAnsi="Arial"/>
          <w:sz w:val="24"/>
          <w:szCs w:val="24"/>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33"/>
    </w:p>
    <w:p w14:paraId="335B8EB6" w14:textId="77777777" w:rsidR="00C9243A" w:rsidRPr="00E53E48" w:rsidRDefault="001B068B" w:rsidP="003B5A7F">
      <w:pPr>
        <w:pStyle w:val="GPSL4numberedclause"/>
        <w:rPr>
          <w:rFonts w:ascii="Arial" w:hAnsi="Arial"/>
          <w:sz w:val="24"/>
          <w:szCs w:val="24"/>
        </w:rPr>
      </w:pPr>
      <w:bookmarkStart w:id="834" w:name="_Ref358294219"/>
      <w:r w:rsidRPr="00E53E48">
        <w:rPr>
          <w:rFonts w:ascii="Arial" w:hAnsi="Arial"/>
          <w:sz w:val="24"/>
          <w:szCs w:val="24"/>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 xml:space="preserve">by the Supplier or any </w:t>
      </w:r>
      <w:r w:rsidR="005E2482" w:rsidRPr="00E53E48">
        <w:rPr>
          <w:rFonts w:ascii="Arial" w:hAnsi="Arial"/>
          <w:sz w:val="24"/>
          <w:szCs w:val="24"/>
        </w:rPr>
        <w:t>Supplier Personnel</w:t>
      </w:r>
      <w:r w:rsidRPr="00E53E48">
        <w:rPr>
          <w:rFonts w:ascii="Arial" w:hAnsi="Arial"/>
          <w:sz w:val="24"/>
          <w:szCs w:val="24"/>
        </w:rPr>
        <w:t>.</w:t>
      </w:r>
      <w:bookmarkEnd w:id="834"/>
    </w:p>
    <w:p w14:paraId="5A7E9968" w14:textId="407F9A60" w:rsidR="008219D1" w:rsidRPr="00E53E48" w:rsidRDefault="00F63DD2" w:rsidP="003B5A7F">
      <w:pPr>
        <w:pStyle w:val="GPSL3numberedclause"/>
        <w:rPr>
          <w:rFonts w:ascii="Arial" w:hAnsi="Arial"/>
          <w:sz w:val="24"/>
          <w:szCs w:val="24"/>
        </w:rPr>
      </w:pPr>
      <w:bookmarkStart w:id="835" w:name="_Ref413836287"/>
      <w:r w:rsidRPr="00E53E48">
        <w:rPr>
          <w:rFonts w:ascii="Arial" w:hAnsi="Arial"/>
          <w:sz w:val="24"/>
          <w:szCs w:val="24"/>
        </w:rPr>
        <w:lastRenderedPageBreak/>
        <w:t xml:space="preserve">In the event that </w:t>
      </w:r>
      <w:r w:rsidR="006463E8" w:rsidRPr="00E53E48">
        <w:rPr>
          <w:rFonts w:ascii="Arial" w:hAnsi="Arial"/>
          <w:sz w:val="24"/>
          <w:szCs w:val="24"/>
        </w:rPr>
        <w:t xml:space="preserve">any one of the Supplier Personnel is a Worker as defined in </w:t>
      </w:r>
      <w:r w:rsidR="002B26C3" w:rsidRPr="00E53E48">
        <w:rPr>
          <w:rFonts w:ascii="Arial" w:hAnsi="Arial"/>
          <w:sz w:val="24"/>
          <w:szCs w:val="24"/>
        </w:rPr>
        <w:t xml:space="preserve">Call Off </w:t>
      </w:r>
      <w:r w:rsidR="006463E8" w:rsidRPr="00E53E48">
        <w:rPr>
          <w:rFonts w:ascii="Arial" w:hAnsi="Arial"/>
          <w:sz w:val="24"/>
          <w:szCs w:val="24"/>
        </w:rPr>
        <w:t>Schedule 1</w:t>
      </w:r>
      <w:r w:rsidR="002B26C3" w:rsidRPr="00E53E48">
        <w:rPr>
          <w:rFonts w:ascii="Arial" w:hAnsi="Arial"/>
          <w:sz w:val="24"/>
          <w:szCs w:val="24"/>
        </w:rPr>
        <w:t xml:space="preserve"> (Definitions)</w:t>
      </w:r>
      <w:r w:rsidR="008777FE" w:rsidRPr="00E53E48">
        <w:rPr>
          <w:rFonts w:ascii="Arial" w:hAnsi="Arial"/>
          <w:sz w:val="24"/>
          <w:szCs w:val="24"/>
        </w:rPr>
        <w:t xml:space="preserve"> who receives  consideration relating to the </w:t>
      </w:r>
      <w:r w:rsidR="009E0BBE" w:rsidRPr="00E53E48">
        <w:rPr>
          <w:rFonts w:ascii="Arial" w:hAnsi="Arial"/>
          <w:sz w:val="24"/>
          <w:szCs w:val="24"/>
        </w:rPr>
        <w:t xml:space="preserve"> Services</w:t>
      </w:r>
      <w:r w:rsidR="00575375" w:rsidRPr="00E53E48">
        <w:rPr>
          <w:rFonts w:ascii="Arial" w:hAnsi="Arial"/>
          <w:sz w:val="24"/>
          <w:szCs w:val="24"/>
        </w:rPr>
        <w:t>,</w:t>
      </w:r>
      <w:r w:rsidR="00BC4102" w:rsidRPr="00E53E48">
        <w:rPr>
          <w:rFonts w:ascii="Arial" w:hAnsi="Arial"/>
          <w:sz w:val="24"/>
          <w:szCs w:val="24"/>
        </w:rPr>
        <w:t xml:space="preserve"> </w:t>
      </w:r>
      <w:r w:rsidR="001D6686" w:rsidRPr="00E53E48">
        <w:rPr>
          <w:rFonts w:ascii="Arial" w:hAnsi="Arial"/>
          <w:sz w:val="24"/>
          <w:szCs w:val="24"/>
        </w:rPr>
        <w:t>then</w:t>
      </w:r>
      <w:r w:rsidR="008777FE" w:rsidRPr="00E53E48">
        <w:rPr>
          <w:rFonts w:ascii="Arial" w:hAnsi="Arial"/>
          <w:sz w:val="24"/>
          <w:szCs w:val="24"/>
        </w:rPr>
        <w:t xml:space="preserve">, in addition to its obligations under Clause </w:t>
      </w:r>
      <w:r w:rsidR="008777FE" w:rsidRPr="00E53E48">
        <w:rPr>
          <w:rFonts w:ascii="Arial" w:hAnsi="Arial"/>
          <w:sz w:val="24"/>
          <w:szCs w:val="24"/>
        </w:rPr>
        <w:fldChar w:fldCharType="begin"/>
      </w:r>
      <w:r w:rsidR="008777FE" w:rsidRPr="00E53E48">
        <w:rPr>
          <w:rFonts w:ascii="Arial" w:hAnsi="Arial"/>
          <w:sz w:val="24"/>
          <w:szCs w:val="24"/>
        </w:rPr>
        <w:instrText xml:space="preserve"> REF _Ref413840305 \r \h </w:instrText>
      </w:r>
      <w:r w:rsidR="00E63216" w:rsidRPr="00E53E48">
        <w:rPr>
          <w:rFonts w:ascii="Arial" w:hAnsi="Arial"/>
          <w:sz w:val="24"/>
          <w:szCs w:val="24"/>
        </w:rPr>
        <w:instrText xml:space="preserve"> \* MERGEFORMAT </w:instrText>
      </w:r>
      <w:r w:rsidR="008777FE" w:rsidRPr="00E53E48">
        <w:rPr>
          <w:rFonts w:ascii="Arial" w:hAnsi="Arial"/>
          <w:sz w:val="24"/>
          <w:szCs w:val="24"/>
        </w:rPr>
      </w:r>
      <w:r w:rsidR="008777FE" w:rsidRPr="00E53E48">
        <w:rPr>
          <w:rFonts w:ascii="Arial" w:hAnsi="Arial"/>
          <w:sz w:val="24"/>
          <w:szCs w:val="24"/>
        </w:rPr>
        <w:fldChar w:fldCharType="separate"/>
      </w:r>
      <w:r w:rsidR="00E53E48">
        <w:rPr>
          <w:rFonts w:ascii="Arial" w:hAnsi="Arial"/>
          <w:sz w:val="24"/>
          <w:szCs w:val="24"/>
        </w:rPr>
        <w:t>23.5.1</w:t>
      </w:r>
      <w:r w:rsidR="008777FE" w:rsidRPr="00E53E48">
        <w:rPr>
          <w:rFonts w:ascii="Arial" w:hAnsi="Arial"/>
          <w:sz w:val="24"/>
          <w:szCs w:val="24"/>
        </w:rPr>
        <w:fldChar w:fldCharType="end"/>
      </w:r>
      <w:r w:rsidR="00E664E8" w:rsidRPr="00E53E48">
        <w:rPr>
          <w:rFonts w:ascii="Arial" w:hAnsi="Arial"/>
          <w:sz w:val="24"/>
          <w:szCs w:val="24"/>
        </w:rPr>
        <w:t>,</w:t>
      </w:r>
      <w:r w:rsidR="001D6686" w:rsidRPr="00E53E48">
        <w:rPr>
          <w:rFonts w:ascii="Arial" w:hAnsi="Arial"/>
          <w:sz w:val="24"/>
          <w:szCs w:val="24"/>
        </w:rPr>
        <w:t xml:space="preserve"> </w:t>
      </w:r>
      <w:bookmarkStart w:id="836" w:name="_Ref413835885"/>
      <w:bookmarkEnd w:id="835"/>
      <w:r w:rsidR="008777FE" w:rsidRPr="00E53E48">
        <w:rPr>
          <w:rFonts w:ascii="Arial" w:hAnsi="Arial"/>
          <w:sz w:val="24"/>
          <w:szCs w:val="24"/>
        </w:rPr>
        <w:t xml:space="preserve">the Supplier shall ensure that its contract with the Worker contains the following </w:t>
      </w:r>
      <w:r w:rsidR="005A43E2" w:rsidRPr="00E53E48">
        <w:rPr>
          <w:rFonts w:ascii="Arial" w:hAnsi="Arial"/>
          <w:sz w:val="24"/>
          <w:szCs w:val="24"/>
        </w:rPr>
        <w:t>requirements</w:t>
      </w:r>
      <w:r w:rsidR="008777FE" w:rsidRPr="00E53E48">
        <w:rPr>
          <w:rFonts w:ascii="Arial" w:hAnsi="Arial"/>
          <w:sz w:val="24"/>
          <w:szCs w:val="24"/>
        </w:rPr>
        <w:t>:</w:t>
      </w:r>
      <w:bookmarkEnd w:id="836"/>
    </w:p>
    <w:p w14:paraId="45D01AF3" w14:textId="3FB41EAF" w:rsidR="00C9243A" w:rsidRPr="00E53E48" w:rsidRDefault="00FC6253" w:rsidP="003B5A7F">
      <w:pPr>
        <w:pStyle w:val="GPSL4numberedclause"/>
        <w:rPr>
          <w:rFonts w:ascii="Arial" w:hAnsi="Arial"/>
          <w:sz w:val="24"/>
          <w:szCs w:val="24"/>
        </w:rPr>
      </w:pPr>
      <w:bookmarkStart w:id="837" w:name="_Ref413838553"/>
      <w:bookmarkStart w:id="838" w:name="_Ref414544355"/>
      <w:r w:rsidRPr="00E53E48">
        <w:rPr>
          <w:rFonts w:ascii="Arial" w:hAnsi="Arial"/>
          <w:sz w:val="24"/>
          <w:szCs w:val="24"/>
        </w:rPr>
        <w:t>t</w:t>
      </w:r>
      <w:r w:rsidR="00BC4102" w:rsidRPr="00E53E48">
        <w:rPr>
          <w:rFonts w:ascii="Arial" w:hAnsi="Arial"/>
          <w:sz w:val="24"/>
          <w:szCs w:val="24"/>
        </w:rPr>
        <w:t xml:space="preserve">hat </w:t>
      </w:r>
      <w:r w:rsidR="00516179" w:rsidRPr="00E53E48">
        <w:rPr>
          <w:rFonts w:ascii="Arial" w:hAnsi="Arial"/>
          <w:sz w:val="24"/>
          <w:szCs w:val="24"/>
        </w:rPr>
        <w:t xml:space="preserve">the Customer may, at any time during the </w:t>
      </w:r>
      <w:r w:rsidR="00AE7801" w:rsidRPr="00E53E48">
        <w:rPr>
          <w:rFonts w:ascii="Arial" w:hAnsi="Arial"/>
          <w:sz w:val="24"/>
          <w:szCs w:val="24"/>
        </w:rPr>
        <w:t>Call Off Contract Period</w:t>
      </w:r>
      <w:r w:rsidR="00516179" w:rsidRPr="00E53E48">
        <w:rPr>
          <w:rFonts w:ascii="Arial" w:hAnsi="Arial"/>
          <w:sz w:val="24"/>
          <w:szCs w:val="24"/>
        </w:rPr>
        <w:t>, request that the Worker provide</w:t>
      </w:r>
      <w:r w:rsidR="008219D1" w:rsidRPr="00E53E48">
        <w:rPr>
          <w:rFonts w:ascii="Arial" w:hAnsi="Arial"/>
          <w:sz w:val="24"/>
          <w:szCs w:val="24"/>
        </w:rPr>
        <w:t>s</w:t>
      </w:r>
      <w:r w:rsidR="00516179" w:rsidRPr="00E53E48">
        <w:rPr>
          <w:rFonts w:ascii="Arial" w:hAnsi="Arial"/>
          <w:sz w:val="24"/>
          <w:szCs w:val="24"/>
        </w:rPr>
        <w:t xml:space="preserve"> information which demonstrates how the Worker complies with the requirements </w:t>
      </w:r>
      <w:r w:rsidR="005A43E2" w:rsidRPr="00E53E48">
        <w:rPr>
          <w:rFonts w:ascii="Arial" w:hAnsi="Arial"/>
          <w:sz w:val="24"/>
          <w:szCs w:val="24"/>
        </w:rPr>
        <w:t>of</w:t>
      </w:r>
      <w:r w:rsidR="008219D1" w:rsidRPr="00E53E48">
        <w:rPr>
          <w:rFonts w:ascii="Arial" w:hAnsi="Arial"/>
          <w:sz w:val="24"/>
          <w:szCs w:val="24"/>
        </w:rPr>
        <w:t xml:space="preserve"> Clause </w:t>
      </w:r>
      <w:r w:rsidR="001206D9" w:rsidRPr="00E53E48">
        <w:rPr>
          <w:rFonts w:ascii="Arial" w:hAnsi="Arial"/>
          <w:sz w:val="24"/>
          <w:szCs w:val="24"/>
        </w:rPr>
        <w:fldChar w:fldCharType="begin"/>
      </w:r>
      <w:r w:rsidR="001206D9" w:rsidRPr="00E53E48">
        <w:rPr>
          <w:rFonts w:ascii="Arial" w:hAnsi="Arial"/>
          <w:sz w:val="24"/>
          <w:szCs w:val="24"/>
        </w:rPr>
        <w:instrText xml:space="preserve"> REF _Ref413840305 \r \h </w:instrText>
      </w:r>
      <w:r w:rsidR="00F54E49" w:rsidRPr="00E53E48">
        <w:rPr>
          <w:rFonts w:ascii="Arial" w:hAnsi="Arial"/>
          <w:sz w:val="24"/>
          <w:szCs w:val="24"/>
        </w:rPr>
        <w:instrText xml:space="preserve"> \* MERGEFORMAT </w:instrText>
      </w:r>
      <w:r w:rsidR="001206D9" w:rsidRPr="00E53E48">
        <w:rPr>
          <w:rFonts w:ascii="Arial" w:hAnsi="Arial"/>
          <w:sz w:val="24"/>
          <w:szCs w:val="24"/>
        </w:rPr>
      </w:r>
      <w:r w:rsidR="001206D9" w:rsidRPr="00E53E48">
        <w:rPr>
          <w:rFonts w:ascii="Arial" w:hAnsi="Arial"/>
          <w:sz w:val="24"/>
          <w:szCs w:val="24"/>
        </w:rPr>
        <w:fldChar w:fldCharType="separate"/>
      </w:r>
      <w:r w:rsidR="00E53E48">
        <w:rPr>
          <w:rFonts w:ascii="Arial" w:hAnsi="Arial"/>
          <w:sz w:val="24"/>
          <w:szCs w:val="24"/>
        </w:rPr>
        <w:t>23.5.1</w:t>
      </w:r>
      <w:r w:rsidR="001206D9" w:rsidRPr="00E53E48">
        <w:rPr>
          <w:rFonts w:ascii="Arial" w:hAnsi="Arial"/>
          <w:sz w:val="24"/>
          <w:szCs w:val="24"/>
        </w:rPr>
        <w:fldChar w:fldCharType="end"/>
      </w:r>
      <w:r w:rsidR="00516179" w:rsidRPr="00E53E48">
        <w:rPr>
          <w:rFonts w:ascii="Arial" w:hAnsi="Arial"/>
          <w:sz w:val="24"/>
          <w:szCs w:val="24"/>
        </w:rPr>
        <w:t>, or why those requirements do not apply to it. In such case, the Customer may specify the information which the Worker must provide</w:t>
      </w:r>
      <w:r w:rsidR="008219D1" w:rsidRPr="00E53E48">
        <w:rPr>
          <w:rFonts w:ascii="Arial" w:hAnsi="Arial"/>
          <w:sz w:val="24"/>
          <w:szCs w:val="24"/>
        </w:rPr>
        <w:t xml:space="preserve"> </w:t>
      </w:r>
      <w:r w:rsidR="00516179" w:rsidRPr="00E53E48">
        <w:rPr>
          <w:rFonts w:ascii="Arial" w:hAnsi="Arial"/>
          <w:sz w:val="24"/>
          <w:szCs w:val="24"/>
        </w:rPr>
        <w:t xml:space="preserve">and the period within which that information </w:t>
      </w:r>
      <w:r w:rsidRPr="00E53E48">
        <w:rPr>
          <w:rFonts w:ascii="Arial" w:hAnsi="Arial"/>
          <w:sz w:val="24"/>
          <w:szCs w:val="24"/>
        </w:rPr>
        <w:t>must be provided;</w:t>
      </w:r>
      <w:bookmarkEnd w:id="837"/>
      <w:bookmarkEnd w:id="838"/>
      <w:r w:rsidR="00516179" w:rsidRPr="00E53E48">
        <w:rPr>
          <w:rFonts w:ascii="Arial" w:hAnsi="Arial"/>
          <w:sz w:val="24"/>
          <w:szCs w:val="24"/>
        </w:rPr>
        <w:t xml:space="preserve"> </w:t>
      </w:r>
    </w:p>
    <w:p w14:paraId="5BA6B2E5" w14:textId="77777777" w:rsidR="00C9243A" w:rsidRPr="00E53E48" w:rsidRDefault="00FC6253" w:rsidP="003B5A7F">
      <w:pPr>
        <w:pStyle w:val="GPSL4numberedclause"/>
        <w:rPr>
          <w:rFonts w:ascii="Arial" w:hAnsi="Arial"/>
          <w:sz w:val="24"/>
          <w:szCs w:val="24"/>
        </w:rPr>
      </w:pPr>
      <w:r w:rsidRPr="00E53E48">
        <w:rPr>
          <w:rFonts w:ascii="Arial" w:hAnsi="Arial"/>
          <w:sz w:val="24"/>
          <w:szCs w:val="24"/>
        </w:rPr>
        <w:t>t</w:t>
      </w:r>
      <w:r w:rsidR="00516179" w:rsidRPr="00E53E48">
        <w:rPr>
          <w:rFonts w:ascii="Arial" w:hAnsi="Arial"/>
          <w:sz w:val="24"/>
          <w:szCs w:val="24"/>
        </w:rPr>
        <w:t xml:space="preserve">hat the </w:t>
      </w:r>
      <w:r w:rsidR="00575375" w:rsidRPr="00E53E48">
        <w:rPr>
          <w:rFonts w:ascii="Arial" w:hAnsi="Arial"/>
          <w:sz w:val="24"/>
          <w:szCs w:val="24"/>
        </w:rPr>
        <w:t>Worker’s contract may be terminated at the Customer’s request if:</w:t>
      </w:r>
    </w:p>
    <w:p w14:paraId="2529D422" w14:textId="26981ED6" w:rsidR="008D0A60" w:rsidRPr="00E53E48" w:rsidRDefault="00FC6253" w:rsidP="003B5A7F">
      <w:pPr>
        <w:pStyle w:val="GPSL5numberedclause"/>
        <w:rPr>
          <w:rFonts w:ascii="Arial" w:hAnsi="Arial"/>
          <w:sz w:val="24"/>
          <w:szCs w:val="24"/>
        </w:rPr>
      </w:pPr>
      <w:r w:rsidRPr="00E53E48">
        <w:rPr>
          <w:rFonts w:ascii="Arial" w:hAnsi="Arial"/>
          <w:sz w:val="24"/>
          <w:szCs w:val="24"/>
        </w:rPr>
        <w:t>t</w:t>
      </w:r>
      <w:r w:rsidR="00575375" w:rsidRPr="00E53E48">
        <w:rPr>
          <w:rFonts w:ascii="Arial" w:hAnsi="Arial"/>
          <w:sz w:val="24"/>
          <w:szCs w:val="24"/>
        </w:rPr>
        <w:t xml:space="preserve">he Worker fails to provide </w:t>
      </w:r>
      <w:r w:rsidR="008219D1" w:rsidRPr="00E53E48">
        <w:rPr>
          <w:rFonts w:ascii="Arial" w:hAnsi="Arial"/>
          <w:sz w:val="24"/>
          <w:szCs w:val="24"/>
        </w:rPr>
        <w:t xml:space="preserve">the </w:t>
      </w:r>
      <w:r w:rsidR="00381046" w:rsidRPr="00E53E48">
        <w:rPr>
          <w:rFonts w:ascii="Arial" w:hAnsi="Arial"/>
          <w:sz w:val="24"/>
          <w:szCs w:val="24"/>
        </w:rPr>
        <w:t>i</w:t>
      </w:r>
      <w:r w:rsidR="00575375" w:rsidRPr="00E53E48">
        <w:rPr>
          <w:rFonts w:ascii="Arial" w:hAnsi="Arial"/>
          <w:sz w:val="24"/>
          <w:szCs w:val="24"/>
        </w:rPr>
        <w:t>nformation</w:t>
      </w:r>
      <w:r w:rsidR="00381046" w:rsidRPr="00E53E48">
        <w:rPr>
          <w:rFonts w:ascii="Arial" w:hAnsi="Arial"/>
          <w:sz w:val="24"/>
          <w:szCs w:val="24"/>
        </w:rPr>
        <w:t xml:space="preserve"> requested by the Customer </w:t>
      </w:r>
      <w:r w:rsidR="00575375" w:rsidRPr="00E53E48">
        <w:rPr>
          <w:rFonts w:ascii="Arial" w:hAnsi="Arial"/>
          <w:sz w:val="24"/>
          <w:szCs w:val="24"/>
        </w:rPr>
        <w:t xml:space="preserve">within </w:t>
      </w:r>
      <w:r w:rsidR="00381046" w:rsidRPr="00E53E48">
        <w:rPr>
          <w:rFonts w:ascii="Arial" w:hAnsi="Arial"/>
          <w:sz w:val="24"/>
          <w:szCs w:val="24"/>
        </w:rPr>
        <w:t>the time specified by the Customer</w:t>
      </w:r>
      <w:r w:rsidR="008219D1" w:rsidRPr="00E53E48">
        <w:rPr>
          <w:rFonts w:ascii="Arial" w:hAnsi="Arial"/>
          <w:sz w:val="24"/>
          <w:szCs w:val="24"/>
        </w:rPr>
        <w:t xml:space="preserve"> under Clause</w:t>
      </w:r>
      <w:r w:rsidR="00D60F75" w:rsidRPr="00E53E48">
        <w:rPr>
          <w:rFonts w:ascii="Arial" w:hAnsi="Arial"/>
          <w:sz w:val="24"/>
          <w:szCs w:val="24"/>
        </w:rPr>
        <w:t xml:space="preserve"> 23.5.2</w:t>
      </w:r>
      <w:r w:rsidR="00D60F75" w:rsidRPr="00E53E48">
        <w:rPr>
          <w:rFonts w:ascii="Arial" w:hAnsi="Arial"/>
          <w:sz w:val="24"/>
          <w:szCs w:val="24"/>
        </w:rPr>
        <w:fldChar w:fldCharType="begin"/>
      </w:r>
      <w:r w:rsidR="00D60F75" w:rsidRPr="00E53E48">
        <w:rPr>
          <w:rFonts w:ascii="Arial" w:hAnsi="Arial"/>
          <w:sz w:val="24"/>
          <w:szCs w:val="24"/>
        </w:rPr>
        <w:instrText xml:space="preserve"> REF _Ref414544355 \r \h </w:instrText>
      </w:r>
      <w:r w:rsidR="00F54E49" w:rsidRPr="00E53E48">
        <w:rPr>
          <w:rFonts w:ascii="Arial" w:hAnsi="Arial"/>
          <w:sz w:val="24"/>
          <w:szCs w:val="24"/>
        </w:rPr>
        <w:instrText xml:space="preserve"> \* MERGEFORMAT </w:instrText>
      </w:r>
      <w:r w:rsidR="00D60F75" w:rsidRPr="00E53E48">
        <w:rPr>
          <w:rFonts w:ascii="Arial" w:hAnsi="Arial"/>
          <w:sz w:val="24"/>
          <w:szCs w:val="24"/>
        </w:rPr>
      </w:r>
      <w:r w:rsidR="00D60F75" w:rsidRPr="00E53E48">
        <w:rPr>
          <w:rFonts w:ascii="Arial" w:hAnsi="Arial"/>
          <w:sz w:val="24"/>
          <w:szCs w:val="24"/>
        </w:rPr>
        <w:fldChar w:fldCharType="separate"/>
      </w:r>
      <w:r w:rsidR="00E53E48">
        <w:rPr>
          <w:rFonts w:ascii="Arial" w:hAnsi="Arial"/>
          <w:sz w:val="24"/>
          <w:szCs w:val="24"/>
        </w:rPr>
        <w:t>(a)</w:t>
      </w:r>
      <w:r w:rsidR="00D60F75" w:rsidRPr="00E53E48">
        <w:rPr>
          <w:rFonts w:ascii="Arial" w:hAnsi="Arial"/>
          <w:sz w:val="24"/>
          <w:szCs w:val="24"/>
        </w:rPr>
        <w:fldChar w:fldCharType="end"/>
      </w:r>
      <w:r w:rsidR="00575375" w:rsidRPr="00E53E48">
        <w:rPr>
          <w:rFonts w:ascii="Arial" w:hAnsi="Arial"/>
          <w:sz w:val="24"/>
          <w:szCs w:val="24"/>
        </w:rPr>
        <w:t>;</w:t>
      </w:r>
      <w:r w:rsidR="004F2C08" w:rsidRPr="00E53E48">
        <w:rPr>
          <w:rFonts w:ascii="Arial" w:hAnsi="Arial"/>
          <w:sz w:val="24"/>
          <w:szCs w:val="24"/>
        </w:rPr>
        <w:t xml:space="preserve"> and/or</w:t>
      </w:r>
    </w:p>
    <w:p w14:paraId="50BBE721" w14:textId="1F76BAA3" w:rsidR="00C9243A" w:rsidRPr="00E53E48" w:rsidRDefault="00FC6253" w:rsidP="003B5A7F">
      <w:pPr>
        <w:pStyle w:val="GPSL5numberedclause"/>
        <w:rPr>
          <w:rFonts w:ascii="Arial" w:hAnsi="Arial"/>
          <w:sz w:val="24"/>
          <w:szCs w:val="24"/>
        </w:rPr>
      </w:pPr>
      <w:r w:rsidRPr="00E53E48">
        <w:rPr>
          <w:rFonts w:ascii="Arial" w:hAnsi="Arial"/>
          <w:sz w:val="24"/>
          <w:szCs w:val="24"/>
        </w:rPr>
        <w:t>t</w:t>
      </w:r>
      <w:r w:rsidR="00575375" w:rsidRPr="00E53E48">
        <w:rPr>
          <w:rFonts w:ascii="Arial" w:hAnsi="Arial"/>
          <w:sz w:val="24"/>
          <w:szCs w:val="24"/>
        </w:rPr>
        <w:t>he Worker provide</w:t>
      </w:r>
      <w:r w:rsidR="00381046" w:rsidRPr="00E53E48">
        <w:rPr>
          <w:rFonts w:ascii="Arial" w:hAnsi="Arial"/>
          <w:sz w:val="24"/>
          <w:szCs w:val="24"/>
        </w:rPr>
        <w:t>s</w:t>
      </w:r>
      <w:r w:rsidR="00575375" w:rsidRPr="00E53E48">
        <w:rPr>
          <w:rFonts w:ascii="Arial" w:hAnsi="Arial"/>
          <w:sz w:val="24"/>
          <w:szCs w:val="24"/>
        </w:rPr>
        <w:t xml:space="preserve"> information which the Customer considers is inadequate to demonstrate how the Worker complies with </w:t>
      </w:r>
      <w:r w:rsidR="002E505C" w:rsidRPr="00E53E48">
        <w:rPr>
          <w:rFonts w:ascii="Arial" w:hAnsi="Arial"/>
          <w:sz w:val="24"/>
          <w:szCs w:val="24"/>
        </w:rPr>
        <w:t>Clause</w:t>
      </w:r>
      <w:r w:rsidR="009F1AF9" w:rsidRPr="00E53E48">
        <w:rPr>
          <w:rFonts w:ascii="Arial" w:hAnsi="Arial"/>
          <w:sz w:val="24"/>
          <w:szCs w:val="24"/>
        </w:rPr>
        <w:t xml:space="preserve"> </w:t>
      </w:r>
      <w:r w:rsidR="009F1AF9" w:rsidRPr="00E53E48">
        <w:rPr>
          <w:rFonts w:ascii="Arial" w:hAnsi="Arial"/>
          <w:sz w:val="24"/>
          <w:szCs w:val="24"/>
        </w:rPr>
        <w:fldChar w:fldCharType="begin"/>
      </w:r>
      <w:r w:rsidR="009F1AF9" w:rsidRPr="00E53E48">
        <w:rPr>
          <w:rFonts w:ascii="Arial" w:hAnsi="Arial"/>
          <w:sz w:val="24"/>
          <w:szCs w:val="24"/>
        </w:rPr>
        <w:instrText xml:space="preserve"> REF _Ref413840305 \r \h  \* MERGEFORMAT </w:instrText>
      </w:r>
      <w:r w:rsidR="009F1AF9" w:rsidRPr="00E53E48">
        <w:rPr>
          <w:rFonts w:ascii="Arial" w:hAnsi="Arial"/>
          <w:sz w:val="24"/>
          <w:szCs w:val="24"/>
        </w:rPr>
      </w:r>
      <w:r w:rsidR="009F1AF9" w:rsidRPr="00E53E48">
        <w:rPr>
          <w:rFonts w:ascii="Arial" w:hAnsi="Arial"/>
          <w:sz w:val="24"/>
          <w:szCs w:val="24"/>
        </w:rPr>
        <w:fldChar w:fldCharType="separate"/>
      </w:r>
      <w:r w:rsidR="00E53E48">
        <w:rPr>
          <w:rFonts w:ascii="Arial" w:hAnsi="Arial"/>
          <w:sz w:val="24"/>
          <w:szCs w:val="24"/>
        </w:rPr>
        <w:t>23.5.1</w:t>
      </w:r>
      <w:r w:rsidR="009F1AF9" w:rsidRPr="00E53E48">
        <w:rPr>
          <w:rFonts w:ascii="Arial" w:hAnsi="Arial"/>
          <w:sz w:val="24"/>
          <w:szCs w:val="24"/>
        </w:rPr>
        <w:fldChar w:fldCharType="end"/>
      </w:r>
      <w:r w:rsidR="00381046" w:rsidRPr="00E53E48">
        <w:rPr>
          <w:rFonts w:ascii="Arial" w:hAnsi="Arial"/>
          <w:sz w:val="24"/>
          <w:szCs w:val="24"/>
        </w:rPr>
        <w:t xml:space="preserve"> or confirms that the Worker is not complying with those requirements</w:t>
      </w:r>
      <w:r w:rsidR="004F2C08" w:rsidRPr="00E53E48">
        <w:rPr>
          <w:rFonts w:ascii="Arial" w:hAnsi="Arial"/>
          <w:sz w:val="24"/>
          <w:szCs w:val="24"/>
        </w:rPr>
        <w:t>; and</w:t>
      </w:r>
      <w:r w:rsidR="00381046" w:rsidRPr="00E53E48">
        <w:rPr>
          <w:rFonts w:ascii="Arial" w:hAnsi="Arial"/>
          <w:sz w:val="24"/>
          <w:szCs w:val="24"/>
        </w:rPr>
        <w:t xml:space="preserve"> </w:t>
      </w:r>
    </w:p>
    <w:p w14:paraId="539EC177" w14:textId="77777777" w:rsidR="008D0A60" w:rsidRPr="00E53E48" w:rsidRDefault="00FC6253" w:rsidP="003B5A7F">
      <w:pPr>
        <w:pStyle w:val="GPSL4numberedclause"/>
        <w:rPr>
          <w:rFonts w:ascii="Arial" w:hAnsi="Arial"/>
          <w:sz w:val="24"/>
          <w:szCs w:val="24"/>
        </w:rPr>
      </w:pPr>
      <w:r w:rsidRPr="00E53E48">
        <w:rPr>
          <w:rFonts w:ascii="Arial" w:hAnsi="Arial"/>
          <w:sz w:val="24"/>
          <w:szCs w:val="24"/>
        </w:rPr>
        <w:t>t</w:t>
      </w:r>
      <w:r w:rsidR="00381046" w:rsidRPr="00E53E48">
        <w:rPr>
          <w:rFonts w:ascii="Arial" w:hAnsi="Arial"/>
          <w:sz w:val="24"/>
          <w:szCs w:val="24"/>
        </w:rPr>
        <w:t xml:space="preserve">hat the Customer may supply any information it receives from the Worker to HMRC for the purpose of the collection and management of revenue for which they are responsible. </w:t>
      </w:r>
    </w:p>
    <w:p w14:paraId="0C70E254" w14:textId="77777777" w:rsidR="008D0A60" w:rsidRPr="00E53E48" w:rsidRDefault="00A657C3" w:rsidP="003B5A7F">
      <w:pPr>
        <w:pStyle w:val="GPSL1CLAUSEHEADING"/>
        <w:spacing w:before="120" w:after="120"/>
        <w:rPr>
          <w:rFonts w:ascii="Arial" w:hAnsi="Arial"/>
          <w:sz w:val="24"/>
          <w:szCs w:val="24"/>
        </w:rPr>
      </w:pPr>
      <w:bookmarkStart w:id="839" w:name="_Ref365635936"/>
      <w:bookmarkStart w:id="840" w:name="_Toc91152052"/>
      <w:r w:rsidRPr="00E53E48">
        <w:rPr>
          <w:rFonts w:ascii="Arial" w:hAnsi="Arial"/>
          <w:sz w:val="24"/>
          <w:szCs w:val="24"/>
        </w:rPr>
        <w:t>PROMOTING TAX COMPLIANCE</w:t>
      </w:r>
      <w:bookmarkEnd w:id="839"/>
      <w:bookmarkEnd w:id="840"/>
      <w:r w:rsidRPr="00E53E48">
        <w:rPr>
          <w:rFonts w:ascii="Arial" w:hAnsi="Arial"/>
          <w:sz w:val="24"/>
          <w:szCs w:val="24"/>
        </w:rPr>
        <w:t xml:space="preserve"> </w:t>
      </w:r>
    </w:p>
    <w:p w14:paraId="61A759CD" w14:textId="1C5B3D10" w:rsidR="005265E2" w:rsidRPr="00E53E48" w:rsidRDefault="005265E2" w:rsidP="003B5A7F">
      <w:pPr>
        <w:pStyle w:val="GPSL2numberedclause"/>
        <w:rPr>
          <w:rFonts w:ascii="Arial" w:hAnsi="Arial"/>
          <w:sz w:val="24"/>
          <w:szCs w:val="24"/>
        </w:rPr>
      </w:pPr>
      <w:bookmarkStart w:id="841" w:name="_Ref379459756"/>
      <w:r w:rsidRPr="00E53E48">
        <w:rPr>
          <w:rFonts w:ascii="Arial" w:hAnsi="Arial"/>
          <w:sz w:val="24"/>
          <w:szCs w:val="24"/>
        </w:rPr>
        <w:t>This Clause</w:t>
      </w:r>
      <w:r w:rsidR="00E827DA" w:rsidRPr="00E53E48">
        <w:rPr>
          <w:rFonts w:ascii="Arial" w:hAnsi="Arial"/>
          <w:sz w:val="24"/>
          <w:szCs w:val="24"/>
        </w:rPr>
        <w:t xml:space="preserve"> </w:t>
      </w:r>
      <w:r w:rsidR="00E827DA" w:rsidRPr="00E53E48">
        <w:rPr>
          <w:rFonts w:ascii="Arial" w:hAnsi="Arial"/>
          <w:sz w:val="24"/>
          <w:szCs w:val="24"/>
        </w:rPr>
        <w:fldChar w:fldCharType="begin"/>
      </w:r>
      <w:r w:rsidR="00E827DA" w:rsidRPr="00E53E48">
        <w:rPr>
          <w:rFonts w:ascii="Arial" w:hAnsi="Arial"/>
          <w:sz w:val="24"/>
          <w:szCs w:val="24"/>
        </w:rPr>
        <w:instrText xml:space="preserve"> REF _Ref365635936 \r \h </w:instrText>
      </w:r>
      <w:r w:rsidR="00CE2EC6" w:rsidRPr="00E53E48">
        <w:rPr>
          <w:rFonts w:ascii="Arial" w:hAnsi="Arial"/>
          <w:sz w:val="24"/>
          <w:szCs w:val="24"/>
        </w:rPr>
        <w:instrText xml:space="preserve"> \* MERGEFORMAT </w:instrText>
      </w:r>
      <w:r w:rsidR="00E827DA" w:rsidRPr="00E53E48">
        <w:rPr>
          <w:rFonts w:ascii="Arial" w:hAnsi="Arial"/>
          <w:sz w:val="24"/>
          <w:szCs w:val="24"/>
        </w:rPr>
      </w:r>
      <w:r w:rsidR="00E827DA" w:rsidRPr="00E53E48">
        <w:rPr>
          <w:rFonts w:ascii="Arial" w:hAnsi="Arial"/>
          <w:sz w:val="24"/>
          <w:szCs w:val="24"/>
        </w:rPr>
        <w:fldChar w:fldCharType="separate"/>
      </w:r>
      <w:r w:rsidR="00E53E48">
        <w:rPr>
          <w:rFonts w:ascii="Arial" w:hAnsi="Arial"/>
          <w:sz w:val="24"/>
          <w:szCs w:val="24"/>
        </w:rPr>
        <w:t>24</w:t>
      </w:r>
      <w:r w:rsidR="00E827DA" w:rsidRPr="00E53E48">
        <w:rPr>
          <w:rFonts w:ascii="Arial" w:hAnsi="Arial"/>
          <w:sz w:val="24"/>
          <w:szCs w:val="24"/>
        </w:rPr>
        <w:fldChar w:fldCharType="end"/>
      </w:r>
      <w:r w:rsidRPr="00E53E48">
        <w:rPr>
          <w:rFonts w:ascii="Arial" w:hAnsi="Arial"/>
          <w:sz w:val="24"/>
          <w:szCs w:val="24"/>
        </w:rPr>
        <w:t xml:space="preserve"> shall apply if the Call Off Contract Charges payable under this Call Off Contract exceed or are likely to exceed five (5) million pounds</w:t>
      </w:r>
      <w:r w:rsidR="00C67D26" w:rsidRPr="00E53E48">
        <w:rPr>
          <w:rFonts w:ascii="Arial" w:hAnsi="Arial"/>
          <w:sz w:val="24"/>
          <w:szCs w:val="24"/>
        </w:rPr>
        <w:t xml:space="preserve"> </w:t>
      </w:r>
      <w:r w:rsidR="00C5376C" w:rsidRPr="00E53E48">
        <w:rPr>
          <w:rFonts w:ascii="Arial" w:hAnsi="Arial"/>
          <w:sz w:val="24"/>
          <w:szCs w:val="24"/>
        </w:rPr>
        <w:t>during</w:t>
      </w:r>
      <w:r w:rsidR="00C67D26" w:rsidRPr="00E53E48">
        <w:rPr>
          <w:rFonts w:ascii="Arial" w:hAnsi="Arial"/>
          <w:sz w:val="24"/>
          <w:szCs w:val="24"/>
        </w:rPr>
        <w:t xml:space="preserve"> the Call Off Contract Period</w:t>
      </w:r>
      <w:r w:rsidRPr="00E53E48">
        <w:rPr>
          <w:rFonts w:ascii="Arial" w:hAnsi="Arial"/>
          <w:sz w:val="24"/>
          <w:szCs w:val="24"/>
        </w:rPr>
        <w:t xml:space="preserve">. </w:t>
      </w:r>
    </w:p>
    <w:p w14:paraId="6C2CEA88" w14:textId="77777777" w:rsidR="008D0A60" w:rsidRPr="00E53E48" w:rsidRDefault="00F62B88" w:rsidP="003B5A7F">
      <w:pPr>
        <w:pStyle w:val="GPSL2numberedclause"/>
        <w:rPr>
          <w:rFonts w:ascii="Arial" w:hAnsi="Arial"/>
          <w:sz w:val="24"/>
          <w:szCs w:val="24"/>
        </w:rPr>
      </w:pPr>
      <w:r w:rsidRPr="00E53E48">
        <w:rPr>
          <w:rFonts w:ascii="Arial" w:hAnsi="Arial"/>
          <w:sz w:val="24"/>
          <w:szCs w:val="24"/>
        </w:rPr>
        <w:t>If, at any point during the Call Off Contract Period, an Occasion of Tax Non-Compliance occurs, the Supplier shall:</w:t>
      </w:r>
      <w:bookmarkEnd w:id="841"/>
    </w:p>
    <w:p w14:paraId="122E542D" w14:textId="77777777" w:rsidR="008D0A60" w:rsidRPr="00E53E48" w:rsidRDefault="00F62B88" w:rsidP="003B5A7F">
      <w:pPr>
        <w:pStyle w:val="GPSL3numberedclause"/>
        <w:rPr>
          <w:rFonts w:ascii="Arial" w:hAnsi="Arial"/>
          <w:sz w:val="24"/>
          <w:szCs w:val="24"/>
        </w:rPr>
      </w:pPr>
      <w:r w:rsidRPr="00E53E48">
        <w:rPr>
          <w:rFonts w:ascii="Arial" w:hAnsi="Arial"/>
          <w:sz w:val="24"/>
          <w:szCs w:val="24"/>
        </w:rPr>
        <w:t>notify the Customer in writing of such fact within five (5) Working Days of its occurrence; and</w:t>
      </w:r>
    </w:p>
    <w:p w14:paraId="16600410" w14:textId="77777777" w:rsidR="00E13960" w:rsidRPr="00E53E48" w:rsidRDefault="00F62B88" w:rsidP="003B5A7F">
      <w:pPr>
        <w:pStyle w:val="GPSL3numberedclause"/>
        <w:rPr>
          <w:rFonts w:ascii="Arial" w:hAnsi="Arial"/>
          <w:sz w:val="24"/>
          <w:szCs w:val="24"/>
        </w:rPr>
      </w:pPr>
      <w:r w:rsidRPr="00E53E48">
        <w:rPr>
          <w:rFonts w:ascii="Arial" w:hAnsi="Arial"/>
          <w:sz w:val="24"/>
          <w:szCs w:val="24"/>
        </w:rPr>
        <w:t>promptly provide to the Customer:</w:t>
      </w:r>
    </w:p>
    <w:p w14:paraId="7C8898C0" w14:textId="77777777" w:rsidR="008D0A60" w:rsidRPr="00E53E48" w:rsidRDefault="00F62B88" w:rsidP="003B5A7F">
      <w:pPr>
        <w:pStyle w:val="GPSL4numberedclause"/>
        <w:rPr>
          <w:rFonts w:ascii="Arial" w:hAnsi="Arial"/>
          <w:sz w:val="24"/>
          <w:szCs w:val="24"/>
        </w:rPr>
      </w:pPr>
      <w:r w:rsidRPr="00E53E48">
        <w:rPr>
          <w:rFonts w:ascii="Arial" w:hAnsi="Arial"/>
          <w:sz w:val="24"/>
          <w:szCs w:val="24"/>
        </w:rPr>
        <w:t>details of the steps that the Supplier is taking to address the Occasion of Tax Non-Compliance</w:t>
      </w:r>
      <w:r w:rsidR="006E4C7B" w:rsidRPr="00E53E48">
        <w:rPr>
          <w:rFonts w:ascii="Arial" w:hAnsi="Arial"/>
          <w:sz w:val="24"/>
          <w:szCs w:val="24"/>
        </w:rPr>
        <w:t xml:space="preserve"> and to prevent the same from recurring</w:t>
      </w:r>
      <w:r w:rsidRPr="00E53E48">
        <w:rPr>
          <w:rFonts w:ascii="Arial" w:hAnsi="Arial"/>
          <w:sz w:val="24"/>
          <w:szCs w:val="24"/>
        </w:rPr>
        <w:t>, together with any mitigating factors that it considers relevant; and</w:t>
      </w:r>
    </w:p>
    <w:p w14:paraId="1F58EDC5" w14:textId="77777777" w:rsidR="00C9243A" w:rsidRPr="00E53E48" w:rsidRDefault="00F62B88" w:rsidP="003B5A7F">
      <w:pPr>
        <w:pStyle w:val="GPSL4numberedclause"/>
        <w:rPr>
          <w:rFonts w:ascii="Arial" w:hAnsi="Arial"/>
          <w:sz w:val="24"/>
          <w:szCs w:val="24"/>
        </w:rPr>
      </w:pPr>
      <w:r w:rsidRPr="00E53E48">
        <w:rPr>
          <w:rFonts w:ascii="Arial" w:hAnsi="Arial"/>
          <w:sz w:val="24"/>
          <w:szCs w:val="24"/>
        </w:rPr>
        <w:t>such other information in relation to the Occasion of Tax Non-Compliance as the Customer may reasonabl</w:t>
      </w:r>
      <w:r w:rsidR="006E4C7B" w:rsidRPr="00E53E48">
        <w:rPr>
          <w:rFonts w:ascii="Arial" w:hAnsi="Arial"/>
          <w:sz w:val="24"/>
          <w:szCs w:val="24"/>
        </w:rPr>
        <w:t>y</w:t>
      </w:r>
      <w:r w:rsidRPr="00E53E48">
        <w:rPr>
          <w:rFonts w:ascii="Arial" w:hAnsi="Arial"/>
          <w:sz w:val="24"/>
          <w:szCs w:val="24"/>
        </w:rPr>
        <w:t xml:space="preserve"> require.</w:t>
      </w:r>
    </w:p>
    <w:p w14:paraId="31A66753" w14:textId="4F6BE8C3" w:rsidR="008D0A60" w:rsidRPr="00E53E48" w:rsidRDefault="00FC6253" w:rsidP="003B5A7F">
      <w:pPr>
        <w:pStyle w:val="GPSL2numberedclause"/>
        <w:rPr>
          <w:rFonts w:ascii="Arial" w:hAnsi="Arial"/>
          <w:sz w:val="24"/>
          <w:szCs w:val="24"/>
        </w:rPr>
      </w:pPr>
      <w:r w:rsidRPr="00E53E48">
        <w:rPr>
          <w:rFonts w:ascii="Arial" w:hAnsi="Arial"/>
          <w:sz w:val="24"/>
          <w:szCs w:val="24"/>
        </w:rPr>
        <w:t xml:space="preserve">In the event that the Supplier fails to comply with this Clause </w:t>
      </w:r>
      <w:r w:rsidR="009F474C" w:rsidRPr="00E53E48">
        <w:rPr>
          <w:rFonts w:ascii="Arial" w:hAnsi="Arial"/>
          <w:sz w:val="24"/>
          <w:szCs w:val="24"/>
        </w:rPr>
        <w:fldChar w:fldCharType="begin"/>
      </w:r>
      <w:r w:rsidRPr="00E53E48">
        <w:rPr>
          <w:rFonts w:ascii="Arial" w:hAnsi="Arial"/>
          <w:sz w:val="24"/>
          <w:szCs w:val="24"/>
        </w:rPr>
        <w:instrText xml:space="preserve"> REF _Ref365635936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24</w:t>
      </w:r>
      <w:r w:rsidR="009F474C" w:rsidRPr="00E53E48">
        <w:rPr>
          <w:rFonts w:ascii="Arial" w:hAnsi="Arial"/>
          <w:sz w:val="24"/>
          <w:szCs w:val="24"/>
        </w:rPr>
        <w:fldChar w:fldCharType="end"/>
      </w:r>
      <w:r w:rsidR="00805985" w:rsidRPr="00E53E48">
        <w:rPr>
          <w:rFonts w:ascii="Arial" w:hAnsi="Arial"/>
          <w:sz w:val="24"/>
          <w:szCs w:val="24"/>
        </w:rPr>
        <w:t xml:space="preserve"> and</w:t>
      </w:r>
      <w:r w:rsidR="00BB70AA" w:rsidRPr="00E53E48">
        <w:rPr>
          <w:rFonts w:ascii="Arial" w:hAnsi="Arial"/>
          <w:sz w:val="24"/>
          <w:szCs w:val="24"/>
        </w:rPr>
        <w:t>/or</w:t>
      </w:r>
      <w:r w:rsidR="00805985" w:rsidRPr="00E53E48">
        <w:rPr>
          <w:rFonts w:ascii="Arial" w:hAnsi="Arial"/>
          <w:sz w:val="24"/>
          <w:szCs w:val="24"/>
        </w:rPr>
        <w:t xml:space="preserve"> does not provide details of proposed mitigating factors which in the reasonable </w:t>
      </w:r>
      <w:r w:rsidR="00805985" w:rsidRPr="00E53E48">
        <w:rPr>
          <w:rFonts w:ascii="Arial" w:hAnsi="Arial"/>
          <w:sz w:val="24"/>
          <w:szCs w:val="24"/>
        </w:rPr>
        <w:lastRenderedPageBreak/>
        <w:t xml:space="preserve">opinion of the Customer are acceptable, then the </w:t>
      </w:r>
      <w:r w:rsidRPr="00E53E48">
        <w:rPr>
          <w:rFonts w:ascii="Arial" w:hAnsi="Arial"/>
          <w:sz w:val="24"/>
          <w:szCs w:val="24"/>
        </w:rPr>
        <w:t xml:space="preserve">Customer reserves the right to terminate this Call Off Contract for material Default. </w:t>
      </w:r>
    </w:p>
    <w:p w14:paraId="57D69CF0" w14:textId="77777777" w:rsidR="008D0A60" w:rsidRPr="00E53E48" w:rsidRDefault="00A657C3" w:rsidP="003B5A7F">
      <w:pPr>
        <w:pStyle w:val="GPSL1CLAUSEHEADING"/>
        <w:spacing w:before="120" w:after="120"/>
        <w:rPr>
          <w:rFonts w:ascii="Arial" w:hAnsi="Arial"/>
          <w:sz w:val="24"/>
          <w:szCs w:val="24"/>
        </w:rPr>
      </w:pPr>
      <w:bookmarkStart w:id="842" w:name="_Ref362949566"/>
      <w:bookmarkStart w:id="843" w:name="_Toc91152053"/>
      <w:r w:rsidRPr="00E53E48">
        <w:rPr>
          <w:rFonts w:ascii="Arial" w:hAnsi="Arial"/>
          <w:sz w:val="24"/>
          <w:szCs w:val="24"/>
        </w:rPr>
        <w:t>BENCHMARKING</w:t>
      </w:r>
      <w:bookmarkEnd w:id="842"/>
      <w:bookmarkEnd w:id="843"/>
    </w:p>
    <w:p w14:paraId="5F4F8F75" w14:textId="56F70D0E" w:rsidR="00E13960" w:rsidRPr="00E53E48" w:rsidRDefault="00E27D6C" w:rsidP="003B5A7F">
      <w:pPr>
        <w:pStyle w:val="GPSL2numberedclause"/>
        <w:rPr>
          <w:rFonts w:ascii="Arial" w:hAnsi="Arial"/>
          <w:sz w:val="24"/>
          <w:szCs w:val="24"/>
        </w:rPr>
      </w:pPr>
      <w:bookmarkStart w:id="844" w:name="_Ref359253130"/>
      <w:r w:rsidRPr="00E53E48">
        <w:rPr>
          <w:rFonts w:ascii="Arial" w:hAnsi="Arial"/>
          <w:sz w:val="24"/>
          <w:szCs w:val="24"/>
        </w:rPr>
        <w:t xml:space="preserve">Notwithstanding the Supplier’s obligations under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_Ref359246666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18</w:t>
      </w:r>
      <w:r w:rsidR="00F17AE3" w:rsidRPr="00E53E48">
        <w:rPr>
          <w:rFonts w:ascii="Arial" w:hAnsi="Arial"/>
          <w:sz w:val="24"/>
          <w:szCs w:val="24"/>
        </w:rPr>
        <w:fldChar w:fldCharType="end"/>
      </w:r>
      <w:r w:rsidRPr="00E53E48">
        <w:rPr>
          <w:rFonts w:ascii="Arial" w:hAnsi="Arial"/>
          <w:sz w:val="24"/>
          <w:szCs w:val="24"/>
        </w:rPr>
        <w:t xml:space="preserve"> (Continuous Improvement), the Customer shall be entitled to regularly benchmark the Call Off Contract Charges and level of performance by the Supplier of the supply of the </w:t>
      </w:r>
      <w:r w:rsidR="009E0BBE" w:rsidRPr="00E53E48">
        <w:rPr>
          <w:rFonts w:ascii="Arial" w:hAnsi="Arial"/>
          <w:sz w:val="24"/>
          <w:szCs w:val="24"/>
        </w:rPr>
        <w:t>Services</w:t>
      </w:r>
      <w:r w:rsidRPr="00E53E48">
        <w:rPr>
          <w:rFonts w:ascii="Arial" w:hAnsi="Arial"/>
          <w:sz w:val="24"/>
          <w:szCs w:val="24"/>
        </w:rPr>
        <w:t xml:space="preserve">, against other suppliers providing </w:t>
      </w:r>
      <w:r w:rsidR="002B6DBD" w:rsidRPr="00E53E48">
        <w:rPr>
          <w:rFonts w:ascii="Arial" w:hAnsi="Arial"/>
          <w:sz w:val="24"/>
          <w:szCs w:val="24"/>
        </w:rPr>
        <w:t>s</w:t>
      </w:r>
      <w:r w:rsidR="009E0BBE" w:rsidRPr="00E53E48">
        <w:rPr>
          <w:rFonts w:ascii="Arial" w:hAnsi="Arial"/>
          <w:sz w:val="24"/>
          <w:szCs w:val="24"/>
        </w:rPr>
        <w:t>ervices</w:t>
      </w:r>
      <w:r w:rsidRPr="00E53E48">
        <w:rPr>
          <w:rFonts w:ascii="Arial" w:hAnsi="Arial"/>
          <w:sz w:val="24"/>
          <w:szCs w:val="24"/>
        </w:rPr>
        <w:t xml:space="preserve"> substantially the same as the </w:t>
      </w:r>
      <w:r w:rsidR="009E0BBE" w:rsidRPr="00E53E48">
        <w:rPr>
          <w:rFonts w:ascii="Arial" w:hAnsi="Arial"/>
          <w:sz w:val="24"/>
          <w:szCs w:val="24"/>
        </w:rPr>
        <w:t>Services</w:t>
      </w:r>
      <w:r w:rsidR="00BD4CA2" w:rsidRPr="00E53E48">
        <w:rPr>
          <w:rFonts w:ascii="Arial" w:hAnsi="Arial"/>
          <w:sz w:val="24"/>
          <w:szCs w:val="24"/>
        </w:rPr>
        <w:t xml:space="preserve"> </w:t>
      </w:r>
      <w:r w:rsidRPr="00E53E48">
        <w:rPr>
          <w:rFonts w:ascii="Arial" w:hAnsi="Arial"/>
          <w:sz w:val="24"/>
          <w:szCs w:val="24"/>
        </w:rPr>
        <w:t>during the Call Off Contract Period.</w:t>
      </w:r>
      <w:bookmarkEnd w:id="844"/>
    </w:p>
    <w:p w14:paraId="0A3F6767" w14:textId="061F8027" w:rsidR="008D0A60" w:rsidRPr="00E53E48" w:rsidRDefault="00E27D6C" w:rsidP="003B5A7F">
      <w:pPr>
        <w:pStyle w:val="GPSL2numberedclause"/>
        <w:rPr>
          <w:rFonts w:ascii="Arial" w:hAnsi="Arial"/>
          <w:sz w:val="24"/>
          <w:szCs w:val="24"/>
        </w:rPr>
      </w:pPr>
      <w:r w:rsidRPr="00E53E48">
        <w:rPr>
          <w:rFonts w:ascii="Arial" w:hAnsi="Arial"/>
          <w:sz w:val="24"/>
          <w:szCs w:val="24"/>
        </w:rPr>
        <w:t xml:space="preserve">The Customer, acting reasonably, shall be entitled to use any model to determine the achievement of value for money and to carry out the benchmarking evaluation referred to in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_Ref359253130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25.1</w:t>
      </w:r>
      <w:r w:rsidR="00F17AE3" w:rsidRPr="00E53E48">
        <w:rPr>
          <w:rFonts w:ascii="Arial" w:hAnsi="Arial"/>
          <w:sz w:val="24"/>
          <w:szCs w:val="24"/>
        </w:rPr>
        <w:fldChar w:fldCharType="end"/>
      </w:r>
      <w:r w:rsidR="00BE2C46" w:rsidRPr="00E53E48">
        <w:rPr>
          <w:rFonts w:ascii="Arial" w:hAnsi="Arial"/>
          <w:sz w:val="24"/>
          <w:szCs w:val="24"/>
        </w:rPr>
        <w:t xml:space="preserve"> </w:t>
      </w:r>
      <w:r w:rsidRPr="00E53E48">
        <w:rPr>
          <w:rFonts w:ascii="Arial" w:hAnsi="Arial"/>
          <w:sz w:val="24"/>
          <w:szCs w:val="24"/>
        </w:rPr>
        <w:t>above.</w:t>
      </w:r>
    </w:p>
    <w:p w14:paraId="3D6EA379" w14:textId="77777777" w:rsidR="00E13960" w:rsidRPr="00E53E48" w:rsidRDefault="00E27D6C" w:rsidP="003B5A7F">
      <w:pPr>
        <w:pStyle w:val="GPSL2numberedclause"/>
        <w:rPr>
          <w:rFonts w:ascii="Arial" w:hAnsi="Arial"/>
          <w:sz w:val="24"/>
          <w:szCs w:val="24"/>
        </w:rPr>
      </w:pPr>
      <w:r w:rsidRPr="00E53E48">
        <w:rPr>
          <w:rFonts w:ascii="Arial" w:hAnsi="Arial"/>
          <w:sz w:val="24"/>
          <w:szCs w:val="24"/>
        </w:rPr>
        <w:t xml:space="preserve">The Customer shall be entitled to disclose the results of any benchmarking of the Call Off Contract Charges and provision of the </w:t>
      </w:r>
      <w:r w:rsidR="009E0BBE" w:rsidRPr="00E53E48">
        <w:rPr>
          <w:rFonts w:ascii="Arial" w:hAnsi="Arial"/>
          <w:sz w:val="24"/>
          <w:szCs w:val="24"/>
        </w:rPr>
        <w:t>Services</w:t>
      </w:r>
      <w:r w:rsidR="00BD4CA2" w:rsidRPr="00E53E48">
        <w:rPr>
          <w:rFonts w:ascii="Arial" w:hAnsi="Arial"/>
          <w:sz w:val="24"/>
          <w:szCs w:val="24"/>
        </w:rPr>
        <w:t xml:space="preserve"> </w:t>
      </w:r>
      <w:r w:rsidRPr="00E53E48">
        <w:rPr>
          <w:rFonts w:ascii="Arial" w:hAnsi="Arial"/>
          <w:sz w:val="24"/>
          <w:szCs w:val="24"/>
        </w:rPr>
        <w:t xml:space="preserve">to the Authority and any Contracting </w:t>
      </w:r>
      <w:r w:rsidR="00BC3C62" w:rsidRPr="00E53E48">
        <w:rPr>
          <w:rFonts w:ascii="Arial" w:hAnsi="Arial"/>
          <w:sz w:val="24"/>
          <w:szCs w:val="24"/>
        </w:rPr>
        <w:t>Authority</w:t>
      </w:r>
      <w:r w:rsidRPr="00E53E48">
        <w:rPr>
          <w:rFonts w:ascii="Arial" w:hAnsi="Arial"/>
          <w:sz w:val="24"/>
          <w:szCs w:val="24"/>
        </w:rPr>
        <w:t xml:space="preserve"> (subject to the Contracting </w:t>
      </w:r>
      <w:r w:rsidR="00BC3C62" w:rsidRPr="00E53E48">
        <w:rPr>
          <w:rFonts w:ascii="Arial" w:hAnsi="Arial"/>
          <w:sz w:val="24"/>
          <w:szCs w:val="24"/>
        </w:rPr>
        <w:t>Authority</w:t>
      </w:r>
      <w:r w:rsidRPr="00E53E48">
        <w:rPr>
          <w:rFonts w:ascii="Arial" w:hAnsi="Arial"/>
          <w:sz w:val="24"/>
          <w:szCs w:val="24"/>
        </w:rPr>
        <w:t xml:space="preserve"> entering into reasonable confidentiality undertakings).</w:t>
      </w:r>
    </w:p>
    <w:p w14:paraId="5882369E" w14:textId="77777777" w:rsidR="00E13960" w:rsidRPr="00E53E48" w:rsidRDefault="00E27D6C" w:rsidP="003B5A7F">
      <w:pPr>
        <w:pStyle w:val="GPSL2numberedclause"/>
        <w:rPr>
          <w:rFonts w:ascii="Arial" w:hAnsi="Arial"/>
          <w:sz w:val="24"/>
          <w:szCs w:val="24"/>
        </w:rPr>
      </w:pPr>
      <w:r w:rsidRPr="00E53E48">
        <w:rPr>
          <w:rFonts w:ascii="Arial" w:hAnsi="Arial"/>
          <w:sz w:val="24"/>
          <w:szCs w:val="24"/>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16762730" w14:textId="77777777" w:rsidR="00E13960" w:rsidRPr="00E53E48" w:rsidRDefault="00E27D6C" w:rsidP="003B5A7F">
      <w:pPr>
        <w:pStyle w:val="GPSL2numberedclause"/>
        <w:rPr>
          <w:rFonts w:ascii="Arial" w:hAnsi="Arial"/>
          <w:sz w:val="24"/>
          <w:szCs w:val="24"/>
        </w:rPr>
      </w:pPr>
      <w:r w:rsidRPr="00E53E48">
        <w:rPr>
          <w:rFonts w:ascii="Arial" w:hAnsi="Arial"/>
          <w:sz w:val="24"/>
          <w:szCs w:val="24"/>
        </w:rPr>
        <w:t>Where, as a consequence of any benchmarking carried out by the Customer, the Customer decides improvement</w:t>
      </w:r>
      <w:r w:rsidR="003F6864" w:rsidRPr="00E53E48">
        <w:rPr>
          <w:rFonts w:ascii="Arial" w:hAnsi="Arial"/>
          <w:sz w:val="24"/>
          <w:szCs w:val="24"/>
        </w:rPr>
        <w:t xml:space="preserve">s to the </w:t>
      </w:r>
      <w:r w:rsidR="009E0BBE" w:rsidRPr="00E53E48">
        <w:rPr>
          <w:rFonts w:ascii="Arial" w:hAnsi="Arial"/>
          <w:sz w:val="24"/>
          <w:szCs w:val="24"/>
        </w:rPr>
        <w:t>Services</w:t>
      </w:r>
      <w:r w:rsidR="00BD4CA2" w:rsidRPr="00E53E48">
        <w:rPr>
          <w:rFonts w:ascii="Arial" w:hAnsi="Arial"/>
          <w:sz w:val="24"/>
          <w:szCs w:val="24"/>
        </w:rPr>
        <w:t xml:space="preserve"> </w:t>
      </w:r>
      <w:r w:rsidRPr="00E53E48">
        <w:rPr>
          <w:rFonts w:ascii="Arial" w:hAnsi="Arial"/>
          <w:sz w:val="24"/>
          <w:szCs w:val="24"/>
        </w:rPr>
        <w:t>should be implemented such improvements shall be implemented by way of the Variation Procedure at no additional cost to the Customer.</w:t>
      </w:r>
    </w:p>
    <w:p w14:paraId="4DCA2378" w14:textId="77777777" w:rsidR="00E13960" w:rsidRPr="00E53E48" w:rsidRDefault="00E27D6C" w:rsidP="003B5A7F">
      <w:pPr>
        <w:pStyle w:val="GPSL2numberedclause"/>
        <w:rPr>
          <w:rFonts w:ascii="Arial" w:hAnsi="Arial"/>
          <w:sz w:val="24"/>
          <w:szCs w:val="24"/>
        </w:rPr>
      </w:pPr>
      <w:r w:rsidRPr="00E53E48">
        <w:rPr>
          <w:rFonts w:ascii="Arial" w:hAnsi="Arial"/>
          <w:sz w:val="24"/>
          <w:szCs w:val="24"/>
        </w:rPr>
        <w:t xml:space="preserve">The benefit of any work carried out by the Supplier at any time during the Call Off Contract Period to update, improve or provide the </w:t>
      </w:r>
      <w:r w:rsidR="009E0BBE" w:rsidRPr="00E53E48">
        <w:rPr>
          <w:rFonts w:ascii="Arial" w:hAnsi="Arial"/>
          <w:sz w:val="24"/>
          <w:szCs w:val="24"/>
        </w:rPr>
        <w:t xml:space="preserve"> Services</w:t>
      </w:r>
      <w:r w:rsidRPr="00E53E48">
        <w:rPr>
          <w:rFonts w:ascii="Arial" w:hAnsi="Arial"/>
          <w:sz w:val="24"/>
          <w:szCs w:val="24"/>
        </w:rPr>
        <w:t xml:space="preserve">, facilitate their delivery to any other Contracting </w:t>
      </w:r>
      <w:r w:rsidR="00BC3C62" w:rsidRPr="00E53E48">
        <w:rPr>
          <w:rFonts w:ascii="Arial" w:hAnsi="Arial"/>
          <w:sz w:val="24"/>
          <w:szCs w:val="24"/>
        </w:rPr>
        <w:t>Authority</w:t>
      </w:r>
      <w:r w:rsidRPr="00E53E48">
        <w:rPr>
          <w:rFonts w:ascii="Arial" w:hAnsi="Arial"/>
          <w:sz w:val="24"/>
          <w:szCs w:val="24"/>
        </w:rPr>
        <w:t xml:space="preserve"> and/or any alterations or variations to the Charges or the provision of the</w:t>
      </w:r>
      <w:r w:rsidR="009E0BBE" w:rsidRPr="00E53E48">
        <w:rPr>
          <w:rFonts w:ascii="Arial" w:hAnsi="Arial"/>
          <w:sz w:val="24"/>
          <w:szCs w:val="24"/>
        </w:rPr>
        <w:t xml:space="preserve"> Services</w:t>
      </w:r>
      <w:r w:rsidRPr="00E53E48">
        <w:rPr>
          <w:rFonts w:ascii="Arial" w:hAnsi="Arial"/>
          <w:sz w:val="24"/>
          <w:szCs w:val="24"/>
        </w:rPr>
        <w:t xml:space="preserve">, which are identified in the Continuous Improvement Plan produced by the Supplier and/or as a consequence of any benchmarking carried out by the Authority pursuant to Framework Schedule </w:t>
      </w:r>
      <w:r w:rsidR="00795C86" w:rsidRPr="00E53E48">
        <w:rPr>
          <w:rFonts w:ascii="Arial" w:hAnsi="Arial"/>
          <w:sz w:val="24"/>
          <w:szCs w:val="24"/>
        </w:rPr>
        <w:t xml:space="preserve">12 </w:t>
      </w:r>
      <w:r w:rsidRPr="00E53E48">
        <w:rPr>
          <w:rFonts w:ascii="Arial" w:hAnsi="Arial"/>
          <w:sz w:val="24"/>
          <w:szCs w:val="24"/>
        </w:rPr>
        <w:t>(</w:t>
      </w:r>
      <w:r w:rsidR="00BE2C46" w:rsidRPr="00E53E48">
        <w:rPr>
          <w:rFonts w:ascii="Arial" w:hAnsi="Arial"/>
          <w:sz w:val="24"/>
          <w:szCs w:val="24"/>
        </w:rPr>
        <w:t>Continuous Improvement and Benchmarking</w:t>
      </w:r>
      <w:r w:rsidRPr="00E53E48">
        <w:rPr>
          <w:rFonts w:ascii="Arial" w:hAnsi="Arial"/>
          <w:sz w:val="24"/>
          <w:szCs w:val="24"/>
        </w:rPr>
        <w:t xml:space="preserve">), shall be implemented by the Supplier </w:t>
      </w:r>
      <w:r w:rsidR="003205D3" w:rsidRPr="00E53E48">
        <w:rPr>
          <w:rFonts w:ascii="Arial" w:hAnsi="Arial"/>
          <w:sz w:val="24"/>
          <w:szCs w:val="24"/>
        </w:rPr>
        <w:t xml:space="preserve">in accordance with the Variation Procedure and </w:t>
      </w:r>
      <w:r w:rsidRPr="00E53E48">
        <w:rPr>
          <w:rFonts w:ascii="Arial" w:hAnsi="Arial"/>
          <w:sz w:val="24"/>
          <w:szCs w:val="24"/>
        </w:rPr>
        <w:t>at no additional cost to the Customer.</w:t>
      </w:r>
    </w:p>
    <w:p w14:paraId="5EBF93ED" w14:textId="77777777" w:rsidR="008D0A60" w:rsidRPr="00E53E48" w:rsidRDefault="00E5513B" w:rsidP="003B5A7F">
      <w:pPr>
        <w:pStyle w:val="GPSSectionHeading"/>
        <w:spacing w:before="120" w:after="120"/>
        <w:rPr>
          <w:rFonts w:cs="Arial"/>
          <w:color w:val="auto"/>
          <w:sz w:val="24"/>
          <w:szCs w:val="24"/>
        </w:rPr>
      </w:pPr>
      <w:bookmarkStart w:id="845" w:name="_Toc91152054"/>
      <w:r w:rsidRPr="00E53E48">
        <w:rPr>
          <w:rFonts w:cs="Arial"/>
          <w:color w:val="auto"/>
          <w:sz w:val="24"/>
          <w:szCs w:val="24"/>
        </w:rPr>
        <w:t>SUPPLIER PERSONNEL AND SUPPLY CHAIN MATTERS</w:t>
      </w:r>
      <w:bookmarkEnd w:id="845"/>
    </w:p>
    <w:p w14:paraId="769AC30F" w14:textId="77777777" w:rsidR="008D0A60" w:rsidRPr="00E53E48" w:rsidRDefault="00FF1AB2" w:rsidP="003B5A7F">
      <w:pPr>
        <w:pStyle w:val="GPSL1CLAUSEHEADING"/>
        <w:spacing w:before="120" w:after="120"/>
        <w:rPr>
          <w:rFonts w:ascii="Arial" w:hAnsi="Arial"/>
          <w:sz w:val="24"/>
          <w:szCs w:val="24"/>
        </w:rPr>
      </w:pPr>
      <w:bookmarkStart w:id="846" w:name="_Ref362960772"/>
      <w:bookmarkStart w:id="847" w:name="_Toc91152055"/>
      <w:r w:rsidRPr="00E53E48">
        <w:rPr>
          <w:rFonts w:ascii="Arial" w:hAnsi="Arial"/>
          <w:sz w:val="24"/>
          <w:szCs w:val="24"/>
        </w:rPr>
        <w:t>KEY PERSONNEL</w:t>
      </w:r>
      <w:bookmarkEnd w:id="846"/>
      <w:bookmarkEnd w:id="847"/>
    </w:p>
    <w:p w14:paraId="2A3A2018" w14:textId="44492D63" w:rsidR="009F1AF9" w:rsidRPr="00E53E48" w:rsidRDefault="009F1AF9" w:rsidP="003B5A7F">
      <w:pPr>
        <w:pStyle w:val="GPSL2numberedclause"/>
        <w:rPr>
          <w:rFonts w:ascii="Arial" w:hAnsi="Arial"/>
          <w:sz w:val="24"/>
          <w:szCs w:val="24"/>
        </w:rPr>
      </w:pPr>
      <w:bookmarkStart w:id="848" w:name="_Ref364086936"/>
      <w:r w:rsidRPr="00E53E48">
        <w:rPr>
          <w:rFonts w:ascii="Arial" w:hAnsi="Arial"/>
          <w:sz w:val="24"/>
          <w:szCs w:val="24"/>
        </w:rPr>
        <w:t xml:space="preserve">This Clause </w:t>
      </w:r>
      <w:r w:rsidR="00E827DA" w:rsidRPr="00E53E48">
        <w:rPr>
          <w:rFonts w:ascii="Arial" w:hAnsi="Arial"/>
          <w:sz w:val="24"/>
          <w:szCs w:val="24"/>
        </w:rPr>
        <w:fldChar w:fldCharType="begin"/>
      </w:r>
      <w:r w:rsidR="00E827DA" w:rsidRPr="00E53E48">
        <w:rPr>
          <w:rFonts w:ascii="Arial" w:hAnsi="Arial"/>
          <w:sz w:val="24"/>
          <w:szCs w:val="24"/>
        </w:rPr>
        <w:instrText xml:space="preserve"> REF _Ref362960772 \r \h </w:instrText>
      </w:r>
      <w:r w:rsidR="00CE2EC6" w:rsidRPr="00E53E48">
        <w:rPr>
          <w:rFonts w:ascii="Arial" w:hAnsi="Arial"/>
          <w:sz w:val="24"/>
          <w:szCs w:val="24"/>
        </w:rPr>
        <w:instrText xml:space="preserve"> \* MERGEFORMAT </w:instrText>
      </w:r>
      <w:r w:rsidR="00E827DA" w:rsidRPr="00E53E48">
        <w:rPr>
          <w:rFonts w:ascii="Arial" w:hAnsi="Arial"/>
          <w:sz w:val="24"/>
          <w:szCs w:val="24"/>
        </w:rPr>
      </w:r>
      <w:r w:rsidR="00E827DA" w:rsidRPr="00E53E48">
        <w:rPr>
          <w:rFonts w:ascii="Arial" w:hAnsi="Arial"/>
          <w:sz w:val="24"/>
          <w:szCs w:val="24"/>
        </w:rPr>
        <w:fldChar w:fldCharType="separate"/>
      </w:r>
      <w:r w:rsidR="00E53E48">
        <w:rPr>
          <w:rFonts w:ascii="Arial" w:hAnsi="Arial"/>
          <w:sz w:val="24"/>
          <w:szCs w:val="24"/>
        </w:rPr>
        <w:t>26</w:t>
      </w:r>
      <w:r w:rsidR="00E827DA" w:rsidRPr="00E53E48">
        <w:rPr>
          <w:rFonts w:ascii="Arial" w:hAnsi="Arial"/>
          <w:sz w:val="24"/>
          <w:szCs w:val="24"/>
        </w:rPr>
        <w:fldChar w:fldCharType="end"/>
      </w:r>
      <w:r w:rsidR="00E827DA" w:rsidRPr="00E53E48">
        <w:rPr>
          <w:rFonts w:ascii="Arial" w:hAnsi="Arial"/>
          <w:sz w:val="24"/>
          <w:szCs w:val="24"/>
        </w:rPr>
        <w:t xml:space="preserve"> </w:t>
      </w:r>
      <w:r w:rsidRPr="00E53E48">
        <w:rPr>
          <w:rFonts w:ascii="Arial" w:hAnsi="Arial"/>
          <w:sz w:val="24"/>
          <w:szCs w:val="24"/>
        </w:rPr>
        <w:t>shall apply w</w:t>
      </w:r>
      <w:r w:rsidR="007E2074" w:rsidRPr="00E53E48">
        <w:rPr>
          <w:rFonts w:ascii="Arial" w:hAnsi="Arial"/>
          <w:sz w:val="24"/>
          <w:szCs w:val="24"/>
        </w:rPr>
        <w:t>here the Customer has specified Key Personnel</w:t>
      </w:r>
      <w:r w:rsidRPr="00E53E48">
        <w:rPr>
          <w:rFonts w:ascii="Arial" w:hAnsi="Arial"/>
          <w:sz w:val="24"/>
          <w:szCs w:val="24"/>
        </w:rPr>
        <w:t xml:space="preserve"> in the Call Off Order Form.</w:t>
      </w:r>
    </w:p>
    <w:p w14:paraId="12EE061F" w14:textId="77777777" w:rsidR="008D0A60" w:rsidRPr="00E53E48" w:rsidRDefault="009F1AF9" w:rsidP="003B5A7F">
      <w:pPr>
        <w:pStyle w:val="GPSL2numberedclause"/>
        <w:rPr>
          <w:rFonts w:ascii="Arial" w:hAnsi="Arial"/>
          <w:sz w:val="24"/>
          <w:szCs w:val="24"/>
        </w:rPr>
      </w:pPr>
      <w:r w:rsidRPr="00E53E48">
        <w:rPr>
          <w:rFonts w:ascii="Arial" w:hAnsi="Arial"/>
          <w:sz w:val="24"/>
          <w:szCs w:val="24"/>
        </w:rPr>
        <w:t>T</w:t>
      </w:r>
      <w:r w:rsidR="002B26C3" w:rsidRPr="00E53E48">
        <w:rPr>
          <w:rFonts w:ascii="Arial" w:hAnsi="Arial"/>
          <w:sz w:val="24"/>
          <w:szCs w:val="24"/>
        </w:rPr>
        <w:t xml:space="preserve">he </w:t>
      </w:r>
      <w:r w:rsidR="00DE233F" w:rsidRPr="00E53E48">
        <w:rPr>
          <w:rFonts w:ascii="Arial" w:hAnsi="Arial"/>
          <w:sz w:val="24"/>
          <w:szCs w:val="24"/>
        </w:rPr>
        <w:t>Call Off</w:t>
      </w:r>
      <w:r w:rsidR="003451E9" w:rsidRPr="00E53E48">
        <w:rPr>
          <w:rFonts w:ascii="Arial" w:hAnsi="Arial"/>
          <w:sz w:val="24"/>
          <w:szCs w:val="24"/>
        </w:rPr>
        <w:t xml:space="preserve"> Order Form</w:t>
      </w:r>
      <w:r w:rsidR="007E2074" w:rsidRPr="00E53E48">
        <w:rPr>
          <w:rFonts w:ascii="Arial" w:hAnsi="Arial"/>
          <w:sz w:val="24"/>
          <w:szCs w:val="24"/>
        </w:rPr>
        <w:t xml:space="preserve"> </w:t>
      </w:r>
      <w:r w:rsidR="00FF1AB2" w:rsidRPr="00E53E48">
        <w:rPr>
          <w:rFonts w:ascii="Arial" w:hAnsi="Arial"/>
          <w:sz w:val="24"/>
          <w:szCs w:val="24"/>
        </w:rPr>
        <w:t xml:space="preserve">lists the </w:t>
      </w:r>
      <w:r w:rsidR="00B4716E" w:rsidRPr="00E53E48">
        <w:rPr>
          <w:rFonts w:ascii="Arial" w:hAnsi="Arial"/>
          <w:sz w:val="24"/>
          <w:szCs w:val="24"/>
        </w:rPr>
        <w:t>k</w:t>
      </w:r>
      <w:r w:rsidR="00FF1AB2" w:rsidRPr="00E53E48">
        <w:rPr>
          <w:rFonts w:ascii="Arial" w:hAnsi="Arial"/>
          <w:sz w:val="24"/>
          <w:szCs w:val="24"/>
        </w:rPr>
        <w:t xml:space="preserve">ey </w:t>
      </w:r>
      <w:r w:rsidR="00B4716E" w:rsidRPr="00E53E48">
        <w:rPr>
          <w:rFonts w:ascii="Arial" w:hAnsi="Arial"/>
          <w:sz w:val="24"/>
          <w:szCs w:val="24"/>
        </w:rPr>
        <w:t>r</w:t>
      </w:r>
      <w:r w:rsidR="00FF1AB2" w:rsidRPr="00E53E48">
        <w:rPr>
          <w:rFonts w:ascii="Arial" w:hAnsi="Arial"/>
          <w:sz w:val="24"/>
          <w:szCs w:val="24"/>
        </w:rPr>
        <w:t>oles</w:t>
      </w:r>
      <w:r w:rsidR="00B4716E" w:rsidRPr="00E53E48">
        <w:rPr>
          <w:rFonts w:ascii="Arial" w:hAnsi="Arial"/>
          <w:sz w:val="24"/>
          <w:szCs w:val="24"/>
        </w:rPr>
        <w:t xml:space="preserve"> (“</w:t>
      </w:r>
      <w:r w:rsidR="00B4716E" w:rsidRPr="00E53E48">
        <w:rPr>
          <w:rFonts w:ascii="Arial" w:hAnsi="Arial"/>
          <w:b/>
          <w:sz w:val="24"/>
          <w:szCs w:val="24"/>
        </w:rPr>
        <w:t>Key Roles</w:t>
      </w:r>
      <w:r w:rsidR="00B4716E" w:rsidRPr="00E53E48">
        <w:rPr>
          <w:rFonts w:ascii="Arial" w:hAnsi="Arial"/>
          <w:sz w:val="24"/>
          <w:szCs w:val="24"/>
        </w:rPr>
        <w:t>”)</w:t>
      </w:r>
      <w:r w:rsidR="00FF1AB2" w:rsidRPr="00E53E48">
        <w:rPr>
          <w:rFonts w:ascii="Arial" w:hAnsi="Arial"/>
          <w:sz w:val="24"/>
          <w:szCs w:val="24"/>
        </w:rPr>
        <w:t xml:space="preserve"> and names of the persons who the Supplier shall appoint to fill those Key Roles at the Call Off Commencement Date.</w:t>
      </w:r>
      <w:bookmarkEnd w:id="848"/>
      <w:r w:rsidR="00FF1AB2" w:rsidRPr="00E53E48">
        <w:rPr>
          <w:rFonts w:ascii="Arial" w:hAnsi="Arial"/>
          <w:sz w:val="24"/>
          <w:szCs w:val="24"/>
        </w:rPr>
        <w:t xml:space="preserve"> </w:t>
      </w:r>
    </w:p>
    <w:p w14:paraId="506D9F17" w14:textId="77777777" w:rsidR="00E13960" w:rsidRPr="00E53E48" w:rsidRDefault="00FF1AB2" w:rsidP="003B5A7F">
      <w:pPr>
        <w:pStyle w:val="GPSL2numberedclause"/>
        <w:rPr>
          <w:rFonts w:ascii="Arial" w:hAnsi="Arial"/>
          <w:sz w:val="24"/>
          <w:szCs w:val="24"/>
        </w:rPr>
      </w:pPr>
      <w:r w:rsidRPr="00E53E48">
        <w:rPr>
          <w:rFonts w:ascii="Arial" w:hAnsi="Arial"/>
          <w:sz w:val="24"/>
          <w:szCs w:val="24"/>
        </w:rPr>
        <w:t>The Supplier shall ensure that the Key Personnel fulfil the Key Roles at all times during the Call Off Contract Period.</w:t>
      </w:r>
    </w:p>
    <w:p w14:paraId="187D084E" w14:textId="77777777" w:rsidR="00E13960" w:rsidRPr="00E53E48" w:rsidRDefault="00FF1AB2" w:rsidP="003B5A7F">
      <w:pPr>
        <w:pStyle w:val="GPSL2numberedclause"/>
        <w:rPr>
          <w:rFonts w:ascii="Arial" w:hAnsi="Arial"/>
          <w:sz w:val="24"/>
          <w:szCs w:val="24"/>
        </w:rPr>
      </w:pPr>
      <w:r w:rsidRPr="00E53E48">
        <w:rPr>
          <w:rFonts w:ascii="Arial" w:hAnsi="Arial"/>
          <w:sz w:val="24"/>
          <w:szCs w:val="24"/>
        </w:rPr>
        <w:t xml:space="preserve">The Customer may identify any further roles as being Key Roles and, following agreement to the same by the Supplier, the relevant person </w:t>
      </w:r>
      <w:r w:rsidRPr="00E53E48">
        <w:rPr>
          <w:rFonts w:ascii="Arial" w:hAnsi="Arial"/>
          <w:sz w:val="24"/>
          <w:szCs w:val="24"/>
        </w:rPr>
        <w:lastRenderedPageBreak/>
        <w:t xml:space="preserve">selected to fill those Key Roles shall be included on the list of Key Personnel.  </w:t>
      </w:r>
    </w:p>
    <w:p w14:paraId="0FB44EBD" w14:textId="77777777" w:rsidR="00E13960" w:rsidRPr="00E53E48" w:rsidRDefault="00FF1AB2" w:rsidP="003B5A7F">
      <w:pPr>
        <w:pStyle w:val="GPSL2numberedclause"/>
        <w:rPr>
          <w:rFonts w:ascii="Arial" w:hAnsi="Arial"/>
          <w:sz w:val="24"/>
          <w:szCs w:val="24"/>
        </w:rPr>
      </w:pPr>
      <w:r w:rsidRPr="00E53E48">
        <w:rPr>
          <w:rFonts w:ascii="Arial" w:hAnsi="Arial"/>
          <w:sz w:val="24"/>
          <w:szCs w:val="24"/>
        </w:rPr>
        <w:t>The Supplier shall not remove or replace any Key Personnel (including when carrying out</w:t>
      </w:r>
      <w:r w:rsidR="007D607F" w:rsidRPr="00E53E48">
        <w:rPr>
          <w:rFonts w:ascii="Arial" w:hAnsi="Arial"/>
          <w:sz w:val="24"/>
          <w:szCs w:val="24"/>
        </w:rPr>
        <w:t xml:space="preserve"> its oblig</w:t>
      </w:r>
      <w:r w:rsidR="00B8681E" w:rsidRPr="00E53E48">
        <w:rPr>
          <w:rFonts w:ascii="Arial" w:hAnsi="Arial"/>
          <w:sz w:val="24"/>
          <w:szCs w:val="24"/>
        </w:rPr>
        <w:t>ations under Call Off Schedule 9</w:t>
      </w:r>
      <w:r w:rsidR="007D607F" w:rsidRPr="00E53E48">
        <w:rPr>
          <w:rFonts w:ascii="Arial" w:hAnsi="Arial"/>
          <w:sz w:val="24"/>
          <w:szCs w:val="24"/>
        </w:rPr>
        <w:t xml:space="preserve"> (</w:t>
      </w:r>
      <w:r w:rsidRPr="00E53E48">
        <w:rPr>
          <w:rFonts w:ascii="Arial" w:hAnsi="Arial"/>
          <w:sz w:val="24"/>
          <w:szCs w:val="24"/>
        </w:rPr>
        <w:t>Exit Management</w:t>
      </w:r>
      <w:r w:rsidR="007D607F" w:rsidRPr="00E53E48">
        <w:rPr>
          <w:rFonts w:ascii="Arial" w:hAnsi="Arial"/>
          <w:sz w:val="24"/>
          <w:szCs w:val="24"/>
        </w:rPr>
        <w:t>)</w:t>
      </w:r>
      <w:r w:rsidRPr="00E53E48">
        <w:rPr>
          <w:rFonts w:ascii="Arial" w:hAnsi="Arial"/>
          <w:sz w:val="24"/>
          <w:szCs w:val="24"/>
        </w:rPr>
        <w:t xml:space="preserve"> unless:</w:t>
      </w:r>
    </w:p>
    <w:p w14:paraId="133D5732" w14:textId="77777777" w:rsidR="008D0A60" w:rsidRPr="00E53E48" w:rsidRDefault="00FF1AB2" w:rsidP="003B5A7F">
      <w:pPr>
        <w:pStyle w:val="GPSL3numberedclause"/>
        <w:rPr>
          <w:rFonts w:ascii="Arial" w:hAnsi="Arial"/>
          <w:sz w:val="24"/>
          <w:szCs w:val="24"/>
        </w:rPr>
      </w:pPr>
      <w:r w:rsidRPr="00E53E48">
        <w:rPr>
          <w:rFonts w:ascii="Arial" w:hAnsi="Arial"/>
          <w:sz w:val="24"/>
          <w:szCs w:val="24"/>
        </w:rPr>
        <w:t>requested to do so by the Customer;</w:t>
      </w:r>
    </w:p>
    <w:p w14:paraId="3346C4EC" w14:textId="77777777" w:rsidR="00E13960" w:rsidRPr="00E53E48" w:rsidRDefault="00FF1AB2" w:rsidP="003B5A7F">
      <w:pPr>
        <w:pStyle w:val="GPSL3numberedclause"/>
        <w:rPr>
          <w:rFonts w:ascii="Arial" w:hAnsi="Arial"/>
          <w:sz w:val="24"/>
          <w:szCs w:val="24"/>
        </w:rPr>
      </w:pPr>
      <w:r w:rsidRPr="00E53E48">
        <w:rPr>
          <w:rFonts w:ascii="Arial" w:hAnsi="Arial"/>
          <w:sz w:val="24"/>
          <w:szCs w:val="24"/>
        </w:rPr>
        <w:t xml:space="preserve">the person concerned resigns, retires or dies or is on maternity or long-term sick leave; </w:t>
      </w:r>
    </w:p>
    <w:p w14:paraId="3CFD6E92" w14:textId="77777777" w:rsidR="00FF1AB2" w:rsidRPr="00E53E48" w:rsidRDefault="00FF1AB2" w:rsidP="003B5A7F">
      <w:pPr>
        <w:pStyle w:val="GPSL3numberedclause"/>
        <w:rPr>
          <w:rFonts w:ascii="Arial" w:hAnsi="Arial"/>
          <w:sz w:val="24"/>
          <w:szCs w:val="24"/>
        </w:rPr>
      </w:pPr>
      <w:r w:rsidRPr="00E53E48">
        <w:rPr>
          <w:rFonts w:ascii="Arial" w:hAnsi="Arial"/>
          <w:sz w:val="24"/>
          <w:szCs w:val="24"/>
        </w:rPr>
        <w:t xml:space="preserve">the person’s employment or contractual arrangement with the Supplier or a </w:t>
      </w:r>
      <w:r w:rsidR="00C327C5" w:rsidRPr="00E53E48">
        <w:rPr>
          <w:rFonts w:ascii="Arial" w:hAnsi="Arial"/>
          <w:sz w:val="24"/>
          <w:szCs w:val="24"/>
        </w:rPr>
        <w:t>Sub-Con</w:t>
      </w:r>
      <w:r w:rsidRPr="00E53E48">
        <w:rPr>
          <w:rFonts w:ascii="Arial" w:hAnsi="Arial"/>
          <w:sz w:val="24"/>
          <w:szCs w:val="24"/>
        </w:rPr>
        <w:t>tractor is terminated for material breach of contract by the employee; or</w:t>
      </w:r>
    </w:p>
    <w:p w14:paraId="6187B2E6" w14:textId="77777777" w:rsidR="00C9243A" w:rsidRPr="00E53E48" w:rsidRDefault="00FF1AB2" w:rsidP="003B5A7F">
      <w:pPr>
        <w:pStyle w:val="GPSL3numberedclause"/>
        <w:rPr>
          <w:rFonts w:ascii="Arial" w:hAnsi="Arial"/>
          <w:sz w:val="24"/>
          <w:szCs w:val="24"/>
        </w:rPr>
      </w:pPr>
      <w:r w:rsidRPr="00E53E48">
        <w:rPr>
          <w:rFonts w:ascii="Arial" w:hAnsi="Arial"/>
          <w:sz w:val="24"/>
          <w:szCs w:val="24"/>
        </w:rPr>
        <w:t>the Supplier obtains the Customer’s prior written consent (such consent not to be unreasonably withheld or delayed).</w:t>
      </w:r>
    </w:p>
    <w:p w14:paraId="2DE715EB" w14:textId="77777777" w:rsidR="008D0A60" w:rsidRPr="00E53E48" w:rsidRDefault="00FF1AB2" w:rsidP="003B5A7F">
      <w:pPr>
        <w:pStyle w:val="GPSL2numberedclause"/>
        <w:rPr>
          <w:rFonts w:ascii="Arial" w:hAnsi="Arial"/>
          <w:sz w:val="24"/>
          <w:szCs w:val="24"/>
        </w:rPr>
      </w:pPr>
      <w:r w:rsidRPr="00E53E48">
        <w:rPr>
          <w:rFonts w:ascii="Arial" w:hAnsi="Arial"/>
          <w:sz w:val="24"/>
          <w:szCs w:val="24"/>
        </w:rPr>
        <w:t>The Supplier shall:</w:t>
      </w:r>
    </w:p>
    <w:p w14:paraId="1540B596" w14:textId="77777777" w:rsidR="008D0A60" w:rsidRPr="00E53E48" w:rsidRDefault="00FF1AB2" w:rsidP="003B5A7F">
      <w:pPr>
        <w:pStyle w:val="GPSL3numberedclause"/>
        <w:rPr>
          <w:rFonts w:ascii="Arial" w:hAnsi="Arial"/>
          <w:sz w:val="24"/>
          <w:szCs w:val="24"/>
        </w:rPr>
      </w:pPr>
      <w:r w:rsidRPr="00E53E48">
        <w:rPr>
          <w:rFonts w:ascii="Arial" w:hAnsi="Arial"/>
          <w:sz w:val="24"/>
          <w:szCs w:val="24"/>
        </w:rPr>
        <w:t xml:space="preserve">notify the Customer promptly of the absence of any Key Personnel (other than for short-term sickness or holidays of </w:t>
      </w:r>
      <w:r w:rsidR="00F97A99" w:rsidRPr="00E53E48">
        <w:rPr>
          <w:rFonts w:ascii="Arial" w:hAnsi="Arial"/>
          <w:sz w:val="24"/>
          <w:szCs w:val="24"/>
        </w:rPr>
        <w:t>two (</w:t>
      </w:r>
      <w:r w:rsidRPr="00E53E48">
        <w:rPr>
          <w:rFonts w:ascii="Arial" w:hAnsi="Arial"/>
          <w:sz w:val="24"/>
          <w:szCs w:val="24"/>
        </w:rPr>
        <w:t>2</w:t>
      </w:r>
      <w:r w:rsidR="00F97A99" w:rsidRPr="00E53E48">
        <w:rPr>
          <w:rFonts w:ascii="Arial" w:hAnsi="Arial"/>
          <w:sz w:val="24"/>
          <w:szCs w:val="24"/>
        </w:rPr>
        <w:t>)</w:t>
      </w:r>
      <w:r w:rsidRPr="00E53E48">
        <w:rPr>
          <w:rFonts w:ascii="Arial" w:hAnsi="Arial"/>
          <w:sz w:val="24"/>
          <w:szCs w:val="24"/>
        </w:rPr>
        <w:t xml:space="preserve"> weeks or less, in which case the Supplier shall ensure appropriate temporary cover for that Key Role); </w:t>
      </w:r>
    </w:p>
    <w:p w14:paraId="6E82ED78" w14:textId="77777777" w:rsidR="00FF1AB2" w:rsidRPr="00E53E48" w:rsidRDefault="00FF1AB2" w:rsidP="003B5A7F">
      <w:pPr>
        <w:pStyle w:val="GPSL3numberedclause"/>
        <w:rPr>
          <w:rFonts w:ascii="Arial" w:hAnsi="Arial"/>
          <w:sz w:val="24"/>
          <w:szCs w:val="24"/>
        </w:rPr>
      </w:pPr>
      <w:r w:rsidRPr="00E53E48">
        <w:rPr>
          <w:rFonts w:ascii="Arial" w:hAnsi="Arial"/>
          <w:sz w:val="24"/>
          <w:szCs w:val="24"/>
        </w:rPr>
        <w:t xml:space="preserve">ensure that any Key Role is not vacant for any longer than </w:t>
      </w:r>
      <w:r w:rsidR="00F97A99" w:rsidRPr="00E53E48">
        <w:rPr>
          <w:rFonts w:ascii="Arial" w:hAnsi="Arial"/>
          <w:sz w:val="24"/>
          <w:szCs w:val="24"/>
        </w:rPr>
        <w:t>ten (</w:t>
      </w:r>
      <w:r w:rsidRPr="00E53E48">
        <w:rPr>
          <w:rFonts w:ascii="Arial" w:hAnsi="Arial"/>
          <w:sz w:val="24"/>
          <w:szCs w:val="24"/>
        </w:rPr>
        <w:t>10</w:t>
      </w:r>
      <w:r w:rsidR="00F97A99" w:rsidRPr="00E53E48">
        <w:rPr>
          <w:rFonts w:ascii="Arial" w:hAnsi="Arial"/>
          <w:sz w:val="24"/>
          <w:szCs w:val="24"/>
        </w:rPr>
        <w:t>)</w:t>
      </w:r>
      <w:r w:rsidRPr="00E53E48">
        <w:rPr>
          <w:rFonts w:ascii="Arial" w:hAnsi="Arial"/>
          <w:sz w:val="24"/>
          <w:szCs w:val="24"/>
        </w:rPr>
        <w:t xml:space="preserve"> Working Days; </w:t>
      </w:r>
    </w:p>
    <w:p w14:paraId="2FDCF45A" w14:textId="77777777" w:rsidR="00E13960" w:rsidRPr="00E53E48" w:rsidRDefault="00FF1AB2" w:rsidP="003B5A7F">
      <w:pPr>
        <w:pStyle w:val="GPSL3numberedclause"/>
        <w:rPr>
          <w:rFonts w:ascii="Arial" w:hAnsi="Arial"/>
          <w:sz w:val="24"/>
          <w:szCs w:val="24"/>
        </w:rPr>
      </w:pPr>
      <w:r w:rsidRPr="00E53E48">
        <w:rPr>
          <w:rFonts w:ascii="Arial" w:hAnsi="Arial"/>
          <w:sz w:val="24"/>
          <w:szCs w:val="24"/>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4A96FFEE" w14:textId="77777777" w:rsidR="00FF1AB2" w:rsidRPr="00E53E48" w:rsidRDefault="00FF1AB2" w:rsidP="003B5A7F">
      <w:pPr>
        <w:pStyle w:val="GPSL3numberedclause"/>
        <w:rPr>
          <w:rFonts w:ascii="Arial" w:hAnsi="Arial"/>
          <w:sz w:val="24"/>
          <w:szCs w:val="24"/>
        </w:rPr>
      </w:pPr>
      <w:r w:rsidRPr="00E53E48">
        <w:rPr>
          <w:rFonts w:ascii="Arial" w:hAnsi="Arial"/>
          <w:sz w:val="24"/>
          <w:szCs w:val="24"/>
        </w:rPr>
        <w:t>ensure that all arrangements for planned changes in Key Personnel provide adequate periods during which incoming and outgoing personnel work together to transfer responsibilities and ensure that such change does not have an a</w:t>
      </w:r>
      <w:r w:rsidR="008A39D7" w:rsidRPr="00E53E48">
        <w:rPr>
          <w:rFonts w:ascii="Arial" w:hAnsi="Arial"/>
          <w:sz w:val="24"/>
          <w:szCs w:val="24"/>
        </w:rPr>
        <w:t>dverse impact on the provision</w:t>
      </w:r>
      <w:r w:rsidRPr="00E53E48">
        <w:rPr>
          <w:rFonts w:ascii="Arial" w:hAnsi="Arial"/>
          <w:sz w:val="24"/>
          <w:szCs w:val="24"/>
        </w:rPr>
        <w:t xml:space="preserve"> of the </w:t>
      </w:r>
      <w:r w:rsidR="009E0BBE" w:rsidRPr="00E53E48">
        <w:rPr>
          <w:rFonts w:ascii="Arial" w:hAnsi="Arial"/>
          <w:sz w:val="24"/>
          <w:szCs w:val="24"/>
        </w:rPr>
        <w:t xml:space="preserve"> Services</w:t>
      </w:r>
      <w:r w:rsidRPr="00E53E48">
        <w:rPr>
          <w:rFonts w:ascii="Arial" w:hAnsi="Arial"/>
          <w:sz w:val="24"/>
          <w:szCs w:val="24"/>
        </w:rPr>
        <w:t>; and</w:t>
      </w:r>
    </w:p>
    <w:p w14:paraId="1DE52222" w14:textId="77777777" w:rsidR="00C9243A" w:rsidRPr="00E53E48" w:rsidRDefault="00FF1AB2" w:rsidP="003B5A7F">
      <w:pPr>
        <w:pStyle w:val="GPSL3numberedclause"/>
        <w:rPr>
          <w:rFonts w:ascii="Arial" w:hAnsi="Arial"/>
          <w:sz w:val="24"/>
          <w:szCs w:val="24"/>
        </w:rPr>
      </w:pPr>
      <w:r w:rsidRPr="00E53E48">
        <w:rPr>
          <w:rFonts w:ascii="Arial" w:hAnsi="Arial"/>
          <w:sz w:val="24"/>
          <w:szCs w:val="24"/>
        </w:rPr>
        <w:t>ensure that any replacement for a Key Role:</w:t>
      </w:r>
    </w:p>
    <w:p w14:paraId="7A5B2F91" w14:textId="77777777" w:rsidR="008D0A60" w:rsidRPr="00E53E48" w:rsidRDefault="00FF1AB2" w:rsidP="003B5A7F">
      <w:pPr>
        <w:pStyle w:val="GPSL4numberedclause"/>
        <w:rPr>
          <w:rFonts w:ascii="Arial" w:hAnsi="Arial"/>
          <w:sz w:val="24"/>
          <w:szCs w:val="24"/>
        </w:rPr>
      </w:pPr>
      <w:r w:rsidRPr="00E53E48">
        <w:rPr>
          <w:rFonts w:ascii="Arial" w:hAnsi="Arial"/>
          <w:sz w:val="24"/>
          <w:szCs w:val="24"/>
        </w:rPr>
        <w:t>has a level of qualifications and experience appropriate to the relevant Key Role; and</w:t>
      </w:r>
    </w:p>
    <w:p w14:paraId="173CB6E1" w14:textId="77777777" w:rsidR="00C9243A" w:rsidRPr="00E53E48" w:rsidRDefault="00FF1AB2" w:rsidP="003B5A7F">
      <w:pPr>
        <w:pStyle w:val="GPSL4numberedclause"/>
        <w:rPr>
          <w:rFonts w:ascii="Arial" w:hAnsi="Arial"/>
          <w:sz w:val="24"/>
          <w:szCs w:val="24"/>
        </w:rPr>
      </w:pPr>
      <w:r w:rsidRPr="00E53E48">
        <w:rPr>
          <w:rFonts w:ascii="Arial" w:hAnsi="Arial"/>
          <w:sz w:val="24"/>
          <w:szCs w:val="24"/>
        </w:rPr>
        <w:t>is fully competent to carry out the tasks assigned to the Key Personnel whom he or she has replaced.</w:t>
      </w:r>
    </w:p>
    <w:p w14:paraId="0F408A1E" w14:textId="77777777" w:rsidR="008D0A60" w:rsidRPr="00E53E48" w:rsidRDefault="00FF1AB2" w:rsidP="003B5A7F">
      <w:pPr>
        <w:pStyle w:val="GPSL3numberedclause"/>
        <w:rPr>
          <w:rFonts w:ascii="Arial" w:hAnsi="Arial"/>
          <w:sz w:val="24"/>
          <w:szCs w:val="24"/>
        </w:rPr>
      </w:pPr>
      <w:r w:rsidRPr="00E53E48">
        <w:rPr>
          <w:rFonts w:ascii="Arial" w:hAnsi="Arial"/>
          <w:sz w:val="24"/>
          <w:szCs w:val="24"/>
        </w:rPr>
        <w:t>shall and shall procure that any Sub-Contractor shall not remove or replace any Key Personnel during the Call Off Contract Period without Approval.</w:t>
      </w:r>
    </w:p>
    <w:p w14:paraId="39FF531A" w14:textId="77777777" w:rsidR="008D0A60" w:rsidRPr="00E53E48" w:rsidRDefault="00FF1AB2" w:rsidP="003B5A7F">
      <w:pPr>
        <w:pStyle w:val="GPSL2numberedclause"/>
        <w:rPr>
          <w:rFonts w:ascii="Arial" w:hAnsi="Arial"/>
          <w:sz w:val="24"/>
          <w:szCs w:val="24"/>
        </w:rPr>
      </w:pPr>
      <w:r w:rsidRPr="00E53E48">
        <w:rPr>
          <w:rFonts w:ascii="Arial" w:hAnsi="Arial"/>
          <w:sz w:val="24"/>
          <w:szCs w:val="24"/>
        </w:rPr>
        <w:t>The Customer may require the Supplier to remove any Key Personnel that the Customer considers in any respect unsatisfactory. The Customer shall not be liable for the cost of replacing any Key Personnel.</w:t>
      </w:r>
    </w:p>
    <w:p w14:paraId="1323DAC0" w14:textId="77777777" w:rsidR="008D0A60" w:rsidRPr="00E53E48" w:rsidRDefault="00A657C3" w:rsidP="003B5A7F">
      <w:pPr>
        <w:pStyle w:val="GPSL1CLAUSEHEADING"/>
        <w:spacing w:before="120" w:after="120"/>
        <w:rPr>
          <w:rFonts w:ascii="Arial" w:hAnsi="Arial"/>
          <w:sz w:val="24"/>
          <w:szCs w:val="24"/>
        </w:rPr>
      </w:pPr>
      <w:bookmarkStart w:id="849" w:name="_Ref359416678"/>
      <w:bookmarkStart w:id="850" w:name="_Toc91152056"/>
      <w:r w:rsidRPr="00E53E48">
        <w:rPr>
          <w:rFonts w:ascii="Arial" w:hAnsi="Arial"/>
          <w:sz w:val="24"/>
          <w:szCs w:val="24"/>
        </w:rPr>
        <w:t>SUPPLIER PERSONNEL</w:t>
      </w:r>
      <w:bookmarkEnd w:id="849"/>
      <w:bookmarkEnd w:id="850"/>
    </w:p>
    <w:p w14:paraId="618BA41B" w14:textId="77777777" w:rsidR="008D0A60" w:rsidRPr="00E53E48" w:rsidRDefault="00FF1AB2" w:rsidP="003B5A7F">
      <w:pPr>
        <w:pStyle w:val="GPSL2NumberedBoldHeading"/>
        <w:rPr>
          <w:rFonts w:ascii="Arial" w:hAnsi="Arial"/>
          <w:sz w:val="24"/>
          <w:szCs w:val="24"/>
        </w:rPr>
      </w:pPr>
      <w:r w:rsidRPr="00E53E48">
        <w:rPr>
          <w:rFonts w:ascii="Arial" w:hAnsi="Arial"/>
          <w:sz w:val="24"/>
          <w:szCs w:val="24"/>
        </w:rPr>
        <w:t>Supplier Personnel</w:t>
      </w:r>
    </w:p>
    <w:p w14:paraId="45238E07" w14:textId="77777777" w:rsidR="008D0A60" w:rsidRPr="00E53E48" w:rsidRDefault="00FF1AB2" w:rsidP="003B5A7F">
      <w:pPr>
        <w:pStyle w:val="GPSL3numberedclause"/>
        <w:rPr>
          <w:rFonts w:ascii="Arial" w:hAnsi="Arial"/>
          <w:sz w:val="24"/>
          <w:szCs w:val="24"/>
        </w:rPr>
      </w:pPr>
      <w:bookmarkStart w:id="851" w:name="_Ref363736216"/>
      <w:r w:rsidRPr="00E53E48">
        <w:rPr>
          <w:rFonts w:ascii="Arial" w:hAnsi="Arial"/>
          <w:sz w:val="24"/>
          <w:szCs w:val="24"/>
        </w:rPr>
        <w:t>The Supplier shall:</w:t>
      </w:r>
      <w:bookmarkEnd w:id="851"/>
    </w:p>
    <w:p w14:paraId="000C83CE" w14:textId="77777777" w:rsidR="008D0A60" w:rsidRPr="00E53E48" w:rsidRDefault="00FF1AB2" w:rsidP="003B5A7F">
      <w:pPr>
        <w:pStyle w:val="GPSL4numberedclause"/>
        <w:rPr>
          <w:rFonts w:ascii="Arial" w:hAnsi="Arial"/>
          <w:sz w:val="24"/>
          <w:szCs w:val="24"/>
        </w:rPr>
      </w:pPr>
      <w:r w:rsidRPr="00E53E48">
        <w:rPr>
          <w:rFonts w:ascii="Arial" w:hAnsi="Arial"/>
          <w:sz w:val="24"/>
          <w:szCs w:val="24"/>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7B292078" w14:textId="77777777" w:rsidR="00C9243A" w:rsidRPr="00E53E48" w:rsidRDefault="00FF1AB2" w:rsidP="003B5A7F">
      <w:pPr>
        <w:pStyle w:val="GPSL4numberedclause"/>
        <w:rPr>
          <w:rFonts w:ascii="Arial" w:hAnsi="Arial"/>
          <w:sz w:val="24"/>
          <w:szCs w:val="24"/>
        </w:rPr>
      </w:pPr>
      <w:r w:rsidRPr="00E53E48">
        <w:rPr>
          <w:rFonts w:ascii="Arial" w:hAnsi="Arial"/>
          <w:sz w:val="24"/>
          <w:szCs w:val="24"/>
        </w:rPr>
        <w:t>ensure that all Supplier Personnel:</w:t>
      </w:r>
    </w:p>
    <w:p w14:paraId="73CF82FE" w14:textId="77777777" w:rsidR="008D0A60" w:rsidRPr="00E53E48" w:rsidRDefault="00FF1AB2" w:rsidP="003B5A7F">
      <w:pPr>
        <w:pStyle w:val="GPSL5numberedclause"/>
        <w:rPr>
          <w:rFonts w:ascii="Arial" w:hAnsi="Arial"/>
          <w:sz w:val="24"/>
          <w:szCs w:val="24"/>
        </w:rPr>
      </w:pPr>
      <w:r w:rsidRPr="00E53E48">
        <w:rPr>
          <w:rFonts w:ascii="Arial" w:hAnsi="Arial"/>
          <w:sz w:val="24"/>
          <w:szCs w:val="24"/>
        </w:rPr>
        <w:t xml:space="preserve">are appropriately qualified, trained and experienced to provide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with all reasonable skill, care and diligence;</w:t>
      </w:r>
    </w:p>
    <w:p w14:paraId="7AE14B5F" w14:textId="77777777" w:rsidR="00C9243A" w:rsidRPr="00E53E48" w:rsidRDefault="00FF1AB2" w:rsidP="003B5A7F">
      <w:pPr>
        <w:pStyle w:val="GPSL5numberedclause"/>
        <w:rPr>
          <w:rFonts w:ascii="Arial" w:hAnsi="Arial"/>
          <w:sz w:val="24"/>
          <w:szCs w:val="24"/>
        </w:rPr>
      </w:pPr>
      <w:r w:rsidRPr="00E53E48">
        <w:rPr>
          <w:rFonts w:ascii="Arial" w:hAnsi="Arial"/>
          <w:sz w:val="24"/>
          <w:szCs w:val="24"/>
        </w:rPr>
        <w:t xml:space="preserve">are </w:t>
      </w:r>
      <w:r w:rsidR="00C02E27" w:rsidRPr="00E53E48">
        <w:rPr>
          <w:rFonts w:ascii="Arial" w:hAnsi="Arial"/>
          <w:sz w:val="24"/>
          <w:szCs w:val="24"/>
        </w:rPr>
        <w:t xml:space="preserve">vetted </w:t>
      </w:r>
      <w:r w:rsidRPr="00E53E48">
        <w:rPr>
          <w:rFonts w:ascii="Arial" w:hAnsi="Arial"/>
          <w:sz w:val="24"/>
          <w:szCs w:val="24"/>
        </w:rPr>
        <w:t>in accordance with Good Industry Practice and, where applicable, the Security Policy and the Standards;</w:t>
      </w:r>
    </w:p>
    <w:p w14:paraId="30157A84" w14:textId="77777777" w:rsidR="000914BD" w:rsidRPr="00E53E48" w:rsidRDefault="000914BD" w:rsidP="003B5A7F">
      <w:pPr>
        <w:pStyle w:val="GPSL5numberedclause"/>
        <w:rPr>
          <w:rFonts w:ascii="Arial" w:hAnsi="Arial"/>
          <w:sz w:val="24"/>
          <w:szCs w:val="24"/>
        </w:rPr>
      </w:pPr>
      <w:r w:rsidRPr="00E53E48">
        <w:rPr>
          <w:rFonts w:ascii="Arial" w:hAnsi="Arial"/>
          <w:sz w:val="24"/>
          <w:szCs w:val="24"/>
        </w:rPr>
        <w:t>obey all lawful instructions and reasonable directions of the Customer (including, if so required by the Customer, the ICT Policy) and provide the  Services to the reasonable satisfaction of the Customer; and</w:t>
      </w:r>
    </w:p>
    <w:p w14:paraId="4309EF4C" w14:textId="77777777" w:rsidR="00C9243A" w:rsidRPr="00E53E48" w:rsidRDefault="00FF1AB2" w:rsidP="003B5A7F">
      <w:pPr>
        <w:pStyle w:val="GPSL5numberedclause"/>
        <w:rPr>
          <w:rFonts w:ascii="Arial" w:hAnsi="Arial"/>
          <w:sz w:val="24"/>
          <w:szCs w:val="24"/>
        </w:rPr>
      </w:pPr>
      <w:r w:rsidRPr="00E53E48">
        <w:rPr>
          <w:rFonts w:ascii="Arial" w:hAnsi="Arial"/>
          <w:sz w:val="24"/>
          <w:szCs w:val="24"/>
        </w:rPr>
        <w:t>comply with all reasonable requirements of the Customer concerning conduct at the Customer Premises, includi</w:t>
      </w:r>
      <w:r w:rsidR="00ED2C1C" w:rsidRPr="00E53E48">
        <w:rPr>
          <w:rFonts w:ascii="Arial" w:hAnsi="Arial"/>
          <w:sz w:val="24"/>
          <w:szCs w:val="24"/>
        </w:rPr>
        <w:t xml:space="preserve">ng the security requirements </w:t>
      </w:r>
      <w:r w:rsidRPr="00E53E48">
        <w:rPr>
          <w:rFonts w:ascii="Arial" w:hAnsi="Arial"/>
          <w:sz w:val="24"/>
          <w:szCs w:val="24"/>
        </w:rPr>
        <w:t xml:space="preserve">set out in </w:t>
      </w:r>
      <w:r w:rsidR="00B8681E" w:rsidRPr="00E53E48">
        <w:rPr>
          <w:rFonts w:ascii="Arial" w:hAnsi="Arial"/>
          <w:sz w:val="24"/>
          <w:szCs w:val="24"/>
        </w:rPr>
        <w:t>Call Off Schedule 7</w:t>
      </w:r>
      <w:r w:rsidR="005A4BDD" w:rsidRPr="00E53E48">
        <w:rPr>
          <w:rFonts w:ascii="Arial" w:hAnsi="Arial"/>
          <w:sz w:val="24"/>
          <w:szCs w:val="24"/>
        </w:rPr>
        <w:t xml:space="preserve"> </w:t>
      </w:r>
      <w:r w:rsidRPr="00E53E48">
        <w:rPr>
          <w:rFonts w:ascii="Arial" w:hAnsi="Arial"/>
          <w:sz w:val="24"/>
          <w:szCs w:val="24"/>
        </w:rPr>
        <w:t>(Security);</w:t>
      </w:r>
    </w:p>
    <w:p w14:paraId="6F2E0C2D" w14:textId="77777777" w:rsidR="008D0A60" w:rsidRPr="00E53E48" w:rsidRDefault="00FF1AB2" w:rsidP="003B5A7F">
      <w:pPr>
        <w:pStyle w:val="GPSL4numberedclause"/>
        <w:rPr>
          <w:rFonts w:ascii="Arial" w:hAnsi="Arial"/>
          <w:sz w:val="24"/>
          <w:szCs w:val="24"/>
        </w:rPr>
      </w:pPr>
      <w:r w:rsidRPr="00E53E48">
        <w:rPr>
          <w:rFonts w:ascii="Arial" w:hAnsi="Arial"/>
          <w:sz w:val="24"/>
          <w:szCs w:val="24"/>
        </w:rPr>
        <w:t xml:space="preserve">subject to </w:t>
      </w:r>
      <w:r w:rsidR="005A4BDD" w:rsidRPr="00E53E48">
        <w:rPr>
          <w:rFonts w:ascii="Arial" w:hAnsi="Arial"/>
          <w:sz w:val="24"/>
          <w:szCs w:val="24"/>
        </w:rPr>
        <w:t xml:space="preserve">Call Off Schedule </w:t>
      </w:r>
      <w:r w:rsidR="00C327C5" w:rsidRPr="00E53E48">
        <w:rPr>
          <w:rFonts w:ascii="Arial" w:hAnsi="Arial"/>
          <w:sz w:val="24"/>
          <w:szCs w:val="24"/>
        </w:rPr>
        <w:t>1</w:t>
      </w:r>
      <w:r w:rsidR="00B8681E" w:rsidRPr="00E53E48">
        <w:rPr>
          <w:rFonts w:ascii="Arial" w:hAnsi="Arial"/>
          <w:sz w:val="24"/>
          <w:szCs w:val="24"/>
        </w:rPr>
        <w:t>0</w:t>
      </w:r>
      <w:r w:rsidR="00C327C5" w:rsidRPr="00E53E48">
        <w:rPr>
          <w:rFonts w:ascii="Arial" w:hAnsi="Arial"/>
          <w:sz w:val="24"/>
          <w:szCs w:val="24"/>
        </w:rPr>
        <w:t xml:space="preserve"> </w:t>
      </w:r>
      <w:r w:rsidRPr="00E53E48">
        <w:rPr>
          <w:rFonts w:ascii="Arial" w:hAnsi="Arial"/>
          <w:sz w:val="24"/>
          <w:szCs w:val="24"/>
        </w:rPr>
        <w:t>(Staff Transfer), retain overall control of the Supplier Personnel at all times so that the Supplier Personnel shall not be deemed to be employees, agents or contractors of the Customer</w:t>
      </w:r>
      <w:r w:rsidR="00C327C5" w:rsidRPr="00E53E48">
        <w:rPr>
          <w:rFonts w:ascii="Arial" w:hAnsi="Arial"/>
          <w:sz w:val="24"/>
          <w:szCs w:val="24"/>
        </w:rPr>
        <w:t>;</w:t>
      </w:r>
    </w:p>
    <w:p w14:paraId="549604D2" w14:textId="77777777" w:rsidR="00C9243A" w:rsidRPr="00E53E48" w:rsidRDefault="00FF1AB2" w:rsidP="003B5A7F">
      <w:pPr>
        <w:pStyle w:val="GPSL4numberedclause"/>
        <w:rPr>
          <w:rFonts w:ascii="Arial" w:hAnsi="Arial"/>
          <w:sz w:val="24"/>
          <w:szCs w:val="24"/>
        </w:rPr>
      </w:pPr>
      <w:r w:rsidRPr="00E53E48">
        <w:rPr>
          <w:rFonts w:ascii="Arial" w:hAnsi="Arial"/>
          <w:sz w:val="24"/>
          <w:szCs w:val="24"/>
        </w:rPr>
        <w:t>be liable at all times for all acts or omissions of Supplier Personnel, so that any act or omission of a member of any Supplier Personnel which results in a Default under this Call Off Contract shall be a Default by the Supplier;</w:t>
      </w:r>
    </w:p>
    <w:p w14:paraId="1A43CA7A" w14:textId="77777777" w:rsidR="00C9243A" w:rsidRPr="00E53E48" w:rsidRDefault="00FF1AB2" w:rsidP="003B5A7F">
      <w:pPr>
        <w:pStyle w:val="GPSL4numberedclause"/>
        <w:rPr>
          <w:rFonts w:ascii="Arial" w:hAnsi="Arial"/>
          <w:sz w:val="24"/>
          <w:szCs w:val="24"/>
        </w:rPr>
      </w:pPr>
      <w:r w:rsidRPr="00E53E48">
        <w:rPr>
          <w:rFonts w:ascii="Arial" w:hAnsi="Arial"/>
          <w:sz w:val="24"/>
          <w:szCs w:val="24"/>
        </w:rPr>
        <w:t>use all reasonable endeavours to minimise the number of changes in  Supplier Personnel;</w:t>
      </w:r>
    </w:p>
    <w:p w14:paraId="35BB6A29" w14:textId="77777777" w:rsidR="00C9243A" w:rsidRPr="00E53E48" w:rsidRDefault="00FF1AB2" w:rsidP="003B5A7F">
      <w:pPr>
        <w:pStyle w:val="GPSL4numberedclause"/>
        <w:rPr>
          <w:rFonts w:ascii="Arial" w:hAnsi="Arial"/>
          <w:sz w:val="24"/>
          <w:szCs w:val="24"/>
        </w:rPr>
      </w:pPr>
      <w:r w:rsidRPr="00E53E48">
        <w:rPr>
          <w:rFonts w:ascii="Arial" w:hAnsi="Arial"/>
          <w:sz w:val="24"/>
          <w:szCs w:val="24"/>
        </w:rPr>
        <w:t>replace (temporarily or permanently, as appropriate) any Supplier Personnel as soon as practicable if any Supplier Personnel have been removed or are unavailable for any reason whatsoever;</w:t>
      </w:r>
    </w:p>
    <w:p w14:paraId="71E47771" w14:textId="77777777" w:rsidR="00C9243A" w:rsidRPr="00E53E48" w:rsidRDefault="00FF1AB2" w:rsidP="003B5A7F">
      <w:pPr>
        <w:pStyle w:val="GPSL4numberedclause"/>
        <w:rPr>
          <w:rFonts w:ascii="Arial" w:hAnsi="Arial"/>
          <w:sz w:val="24"/>
          <w:szCs w:val="24"/>
        </w:rPr>
      </w:pPr>
      <w:r w:rsidRPr="00E53E48">
        <w:rPr>
          <w:rFonts w:ascii="Arial" w:hAnsi="Arial"/>
          <w:sz w:val="24"/>
          <w:szCs w:val="24"/>
        </w:rPr>
        <w:t>bear the programme familiarisation and other costs associated with any replacement of any Supplier Personnel; and</w:t>
      </w:r>
    </w:p>
    <w:p w14:paraId="64C70E01" w14:textId="77777777" w:rsidR="00C9243A" w:rsidRPr="00E53E48" w:rsidRDefault="00FF1AB2" w:rsidP="003B5A7F">
      <w:pPr>
        <w:pStyle w:val="GPSL4numberedclause"/>
        <w:rPr>
          <w:rFonts w:ascii="Arial" w:hAnsi="Arial"/>
          <w:sz w:val="24"/>
          <w:szCs w:val="24"/>
        </w:rPr>
      </w:pPr>
      <w:r w:rsidRPr="00E53E48">
        <w:rPr>
          <w:rFonts w:ascii="Arial" w:hAnsi="Arial"/>
          <w:sz w:val="24"/>
          <w:szCs w:val="24"/>
        </w:rPr>
        <w:t>procure that the Supplier Personnel shall vacate the Customer Premises immediately upon the Call Off Expiry Date.</w:t>
      </w:r>
    </w:p>
    <w:p w14:paraId="43712231" w14:textId="77777777" w:rsidR="008D0A60" w:rsidRPr="00E53E48" w:rsidRDefault="00FF1AB2" w:rsidP="003B5A7F">
      <w:pPr>
        <w:pStyle w:val="GPSL3numberedclause"/>
        <w:rPr>
          <w:rFonts w:ascii="Arial" w:hAnsi="Arial"/>
          <w:sz w:val="24"/>
          <w:szCs w:val="24"/>
        </w:rPr>
      </w:pPr>
      <w:r w:rsidRPr="00E53E48">
        <w:rPr>
          <w:rFonts w:ascii="Arial" w:hAnsi="Arial"/>
          <w:sz w:val="24"/>
          <w:szCs w:val="24"/>
        </w:rPr>
        <w:t>If the Customer reasonably believes that any of the Supplier Personnel are unsuitable to undertake work in respect of this Call Off Contract, it may:</w:t>
      </w:r>
    </w:p>
    <w:p w14:paraId="663985DE" w14:textId="77777777" w:rsidR="008D0A60" w:rsidRPr="00E53E48" w:rsidRDefault="00FF1AB2" w:rsidP="003B5A7F">
      <w:pPr>
        <w:pStyle w:val="GPSL4numberedclause"/>
        <w:rPr>
          <w:rFonts w:ascii="Arial" w:hAnsi="Arial"/>
          <w:sz w:val="24"/>
          <w:szCs w:val="24"/>
        </w:rPr>
      </w:pPr>
      <w:r w:rsidRPr="00E53E48">
        <w:rPr>
          <w:rFonts w:ascii="Arial" w:hAnsi="Arial"/>
          <w:sz w:val="24"/>
          <w:szCs w:val="24"/>
        </w:rPr>
        <w:t xml:space="preserve">refuse admission to the relevant person(s) to the Customer Premises; and/or </w:t>
      </w:r>
    </w:p>
    <w:p w14:paraId="47D18E35" w14:textId="77777777" w:rsidR="00C9243A" w:rsidRPr="00E53E48" w:rsidRDefault="00FF1AB2" w:rsidP="003B5A7F">
      <w:pPr>
        <w:pStyle w:val="GPSL4numberedclause"/>
        <w:rPr>
          <w:rFonts w:ascii="Arial" w:hAnsi="Arial"/>
          <w:sz w:val="24"/>
          <w:szCs w:val="24"/>
        </w:rPr>
      </w:pPr>
      <w:r w:rsidRPr="00E53E48">
        <w:rPr>
          <w:rFonts w:ascii="Arial" w:hAnsi="Arial"/>
          <w:sz w:val="24"/>
          <w:szCs w:val="24"/>
        </w:rPr>
        <w:lastRenderedPageBreak/>
        <w:t xml:space="preserve">direct the Supplier to end the involvement in the provision of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of the relevant person(s).</w:t>
      </w:r>
    </w:p>
    <w:p w14:paraId="4D496B0F" w14:textId="77777777" w:rsidR="008D0A60" w:rsidRPr="00E53E48" w:rsidRDefault="00FF1AB2" w:rsidP="003B5A7F">
      <w:pPr>
        <w:pStyle w:val="GPSL3numberedclause"/>
        <w:rPr>
          <w:rFonts w:ascii="Arial" w:hAnsi="Arial"/>
          <w:sz w:val="24"/>
          <w:szCs w:val="24"/>
        </w:rPr>
      </w:pPr>
      <w:r w:rsidRPr="00E53E48">
        <w:rPr>
          <w:rFonts w:ascii="Arial" w:hAnsi="Arial"/>
          <w:sz w:val="24"/>
          <w:szCs w:val="24"/>
        </w:rPr>
        <w:t>The decision of the Customer as to whether any person is to be refused access to the Customer Premises shall be final and conclusive.</w:t>
      </w:r>
    </w:p>
    <w:p w14:paraId="149CF631" w14:textId="77777777" w:rsidR="00C9243A" w:rsidRPr="00E53E48" w:rsidRDefault="00863962" w:rsidP="003B5A7F">
      <w:pPr>
        <w:pStyle w:val="GPSL2NumberedBoldHeading"/>
        <w:rPr>
          <w:rFonts w:ascii="Arial" w:hAnsi="Arial"/>
          <w:sz w:val="24"/>
          <w:szCs w:val="24"/>
        </w:rPr>
      </w:pPr>
      <w:bookmarkStart w:id="852" w:name="_Ref359400288"/>
      <w:r w:rsidRPr="00E53E48">
        <w:rPr>
          <w:rFonts w:ascii="Arial" w:hAnsi="Arial"/>
          <w:sz w:val="24"/>
          <w:szCs w:val="24"/>
        </w:rPr>
        <w:t>Relevant Convictions</w:t>
      </w:r>
      <w:bookmarkEnd w:id="852"/>
    </w:p>
    <w:p w14:paraId="649D842D" w14:textId="4538371D" w:rsidR="00565152" w:rsidRPr="00E53E48" w:rsidRDefault="00565152" w:rsidP="003B5A7F">
      <w:pPr>
        <w:pStyle w:val="GPSL3numberedclause"/>
        <w:rPr>
          <w:rFonts w:ascii="Arial" w:hAnsi="Arial"/>
          <w:sz w:val="24"/>
          <w:szCs w:val="24"/>
        </w:rPr>
      </w:pPr>
      <w:bookmarkStart w:id="853" w:name="_Ref379290049"/>
      <w:r w:rsidRPr="00E53E48">
        <w:rPr>
          <w:rFonts w:ascii="Arial" w:hAnsi="Arial"/>
          <w:sz w:val="24"/>
          <w:szCs w:val="24"/>
        </w:rPr>
        <w:t xml:space="preserve">This sub-clause </w:t>
      </w:r>
      <w:r w:rsidRPr="00E53E48">
        <w:rPr>
          <w:rFonts w:ascii="Arial" w:hAnsi="Arial"/>
          <w:sz w:val="24"/>
          <w:szCs w:val="24"/>
        </w:rPr>
        <w:fldChar w:fldCharType="begin"/>
      </w:r>
      <w:r w:rsidRPr="00E53E48">
        <w:rPr>
          <w:rFonts w:ascii="Arial" w:hAnsi="Arial"/>
          <w:sz w:val="24"/>
          <w:szCs w:val="24"/>
        </w:rPr>
        <w:instrText xml:space="preserve"> REF _Ref359400288 \r \h </w:instrText>
      </w:r>
      <w:r w:rsidR="00CE2EC6" w:rsidRPr="00E53E48">
        <w:rPr>
          <w:rFonts w:ascii="Arial" w:hAnsi="Arial"/>
          <w:sz w:val="24"/>
          <w:szCs w:val="24"/>
        </w:rPr>
        <w:instrText xml:space="preserve"> \* MERGEFORMAT </w:instrText>
      </w:r>
      <w:r w:rsidRPr="00E53E48">
        <w:rPr>
          <w:rFonts w:ascii="Arial" w:hAnsi="Arial"/>
          <w:sz w:val="24"/>
          <w:szCs w:val="24"/>
        </w:rPr>
      </w:r>
      <w:r w:rsidRPr="00E53E48">
        <w:rPr>
          <w:rFonts w:ascii="Arial" w:hAnsi="Arial"/>
          <w:sz w:val="24"/>
          <w:szCs w:val="24"/>
        </w:rPr>
        <w:fldChar w:fldCharType="separate"/>
      </w:r>
      <w:r w:rsidR="00E53E48">
        <w:rPr>
          <w:rFonts w:ascii="Arial" w:hAnsi="Arial"/>
          <w:sz w:val="24"/>
          <w:szCs w:val="24"/>
        </w:rPr>
        <w:t>27.2</w:t>
      </w:r>
      <w:r w:rsidRPr="00E53E48">
        <w:rPr>
          <w:rFonts w:ascii="Arial" w:hAnsi="Arial"/>
          <w:sz w:val="24"/>
          <w:szCs w:val="24"/>
        </w:rPr>
        <w:fldChar w:fldCharType="end"/>
      </w:r>
      <w:r w:rsidRPr="00E53E48">
        <w:rPr>
          <w:rFonts w:ascii="Arial" w:hAnsi="Arial"/>
          <w:sz w:val="24"/>
          <w:szCs w:val="24"/>
        </w:rPr>
        <w:t xml:space="preserve"> shall apply if </w:t>
      </w:r>
      <w:r w:rsidR="00EF7453" w:rsidRPr="00E53E48">
        <w:rPr>
          <w:rFonts w:ascii="Arial" w:hAnsi="Arial"/>
          <w:sz w:val="24"/>
          <w:szCs w:val="24"/>
        </w:rPr>
        <w:t xml:space="preserve">the Customer has </w:t>
      </w:r>
      <w:r w:rsidR="00B77CE7" w:rsidRPr="00E53E48">
        <w:rPr>
          <w:rFonts w:ascii="Arial" w:hAnsi="Arial"/>
          <w:sz w:val="24"/>
          <w:szCs w:val="24"/>
        </w:rPr>
        <w:t>specified</w:t>
      </w:r>
      <w:r w:rsidR="00EF7453" w:rsidRPr="00E53E48">
        <w:rPr>
          <w:rFonts w:ascii="Arial" w:hAnsi="Arial"/>
          <w:sz w:val="24"/>
          <w:szCs w:val="24"/>
        </w:rPr>
        <w:t xml:space="preserve"> Relevant Convictions</w:t>
      </w:r>
      <w:r w:rsidR="00B77CE7" w:rsidRPr="00E53E48">
        <w:rPr>
          <w:rFonts w:ascii="Arial" w:hAnsi="Arial"/>
          <w:sz w:val="24"/>
          <w:szCs w:val="24"/>
        </w:rPr>
        <w:t xml:space="preserve"> in the </w:t>
      </w:r>
      <w:r w:rsidR="00DE233F" w:rsidRPr="00E53E48">
        <w:rPr>
          <w:rFonts w:ascii="Arial" w:hAnsi="Arial"/>
          <w:sz w:val="24"/>
          <w:szCs w:val="24"/>
        </w:rPr>
        <w:t>Call Off</w:t>
      </w:r>
      <w:r w:rsidR="003451E9" w:rsidRPr="00E53E48">
        <w:rPr>
          <w:rFonts w:ascii="Arial" w:hAnsi="Arial"/>
          <w:sz w:val="24"/>
          <w:szCs w:val="24"/>
        </w:rPr>
        <w:t xml:space="preserve"> Order Form</w:t>
      </w:r>
      <w:r w:rsidRPr="00E53E48">
        <w:rPr>
          <w:rFonts w:ascii="Arial" w:hAnsi="Arial"/>
          <w:sz w:val="24"/>
          <w:szCs w:val="24"/>
        </w:rPr>
        <w:t xml:space="preserve">. </w:t>
      </w:r>
    </w:p>
    <w:p w14:paraId="09E48C0A" w14:textId="77777777" w:rsidR="00E13960" w:rsidRPr="00E53E48" w:rsidRDefault="00565152" w:rsidP="003B5A7F">
      <w:pPr>
        <w:pStyle w:val="GPSL3numberedclause"/>
        <w:rPr>
          <w:rFonts w:ascii="Arial" w:hAnsi="Arial"/>
          <w:sz w:val="24"/>
          <w:szCs w:val="24"/>
        </w:rPr>
      </w:pPr>
      <w:bookmarkStart w:id="854" w:name="_Ref426731849"/>
      <w:r w:rsidRPr="00E53E48">
        <w:rPr>
          <w:rFonts w:ascii="Arial" w:hAnsi="Arial"/>
          <w:sz w:val="24"/>
          <w:szCs w:val="24"/>
        </w:rPr>
        <w:t>T</w:t>
      </w:r>
      <w:r w:rsidR="00863962" w:rsidRPr="00E53E48">
        <w:rPr>
          <w:rFonts w:ascii="Arial" w:hAnsi="Arial"/>
          <w:sz w:val="24"/>
          <w:szCs w:val="24"/>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9E0BBE" w:rsidRPr="00E53E48">
        <w:rPr>
          <w:rFonts w:ascii="Arial" w:hAnsi="Arial"/>
          <w:sz w:val="24"/>
          <w:szCs w:val="24"/>
        </w:rPr>
        <w:t xml:space="preserve"> Services</w:t>
      </w:r>
      <w:r w:rsidR="00863962" w:rsidRPr="00E53E48">
        <w:rPr>
          <w:rFonts w:ascii="Arial" w:hAnsi="Arial"/>
          <w:sz w:val="24"/>
          <w:szCs w:val="24"/>
        </w:rPr>
        <w:t xml:space="preserve"> without Approval.</w:t>
      </w:r>
      <w:bookmarkEnd w:id="853"/>
      <w:bookmarkEnd w:id="854"/>
    </w:p>
    <w:p w14:paraId="1FDD1F5F" w14:textId="5EAA42E2" w:rsidR="00C9243A" w:rsidRPr="00E53E48" w:rsidRDefault="0079562C" w:rsidP="003B5A7F">
      <w:pPr>
        <w:pStyle w:val="GPSL3numberedclause"/>
        <w:rPr>
          <w:rFonts w:ascii="Arial" w:hAnsi="Arial"/>
          <w:sz w:val="24"/>
          <w:szCs w:val="24"/>
        </w:rPr>
      </w:pPr>
      <w:r w:rsidRPr="00E53E48">
        <w:rPr>
          <w:rFonts w:ascii="Arial" w:hAnsi="Arial"/>
          <w:sz w:val="24"/>
          <w:szCs w:val="24"/>
        </w:rPr>
        <w:t>Notwithstanding Clause</w:t>
      </w:r>
      <w:r w:rsidR="00565152" w:rsidRPr="00E53E48">
        <w:rPr>
          <w:rFonts w:ascii="Arial" w:hAnsi="Arial"/>
          <w:sz w:val="24"/>
          <w:szCs w:val="24"/>
        </w:rPr>
        <w:t xml:space="preserve"> </w:t>
      </w:r>
      <w:r w:rsidR="00565152" w:rsidRPr="00E53E48">
        <w:rPr>
          <w:rFonts w:ascii="Arial" w:hAnsi="Arial"/>
          <w:sz w:val="24"/>
          <w:szCs w:val="24"/>
        </w:rPr>
        <w:fldChar w:fldCharType="begin"/>
      </w:r>
      <w:r w:rsidR="00565152" w:rsidRPr="00E53E48">
        <w:rPr>
          <w:rFonts w:ascii="Arial" w:hAnsi="Arial"/>
          <w:sz w:val="24"/>
          <w:szCs w:val="24"/>
        </w:rPr>
        <w:instrText xml:space="preserve"> REF _Ref426731849 \r \h </w:instrText>
      </w:r>
      <w:r w:rsidR="00CE2EC6" w:rsidRPr="00E53E48">
        <w:rPr>
          <w:rFonts w:ascii="Arial" w:hAnsi="Arial"/>
          <w:sz w:val="24"/>
          <w:szCs w:val="24"/>
        </w:rPr>
        <w:instrText xml:space="preserve"> \* MERGEFORMAT </w:instrText>
      </w:r>
      <w:r w:rsidR="00565152" w:rsidRPr="00E53E48">
        <w:rPr>
          <w:rFonts w:ascii="Arial" w:hAnsi="Arial"/>
          <w:sz w:val="24"/>
          <w:szCs w:val="24"/>
        </w:rPr>
      </w:r>
      <w:r w:rsidR="00565152" w:rsidRPr="00E53E48">
        <w:rPr>
          <w:rFonts w:ascii="Arial" w:hAnsi="Arial"/>
          <w:sz w:val="24"/>
          <w:szCs w:val="24"/>
        </w:rPr>
        <w:fldChar w:fldCharType="separate"/>
      </w:r>
      <w:r w:rsidR="00E53E48">
        <w:rPr>
          <w:rFonts w:ascii="Arial" w:hAnsi="Arial"/>
          <w:sz w:val="24"/>
          <w:szCs w:val="24"/>
        </w:rPr>
        <w:t>27.2.2</w:t>
      </w:r>
      <w:r w:rsidR="00565152" w:rsidRPr="00E53E48">
        <w:rPr>
          <w:rFonts w:ascii="Arial" w:hAnsi="Arial"/>
          <w:sz w:val="24"/>
          <w:szCs w:val="24"/>
        </w:rPr>
        <w:fldChar w:fldCharType="end"/>
      </w:r>
      <w:r w:rsidRPr="00E53E48">
        <w:rPr>
          <w:rFonts w:ascii="Arial" w:hAnsi="Arial"/>
          <w:sz w:val="24"/>
          <w:szCs w:val="24"/>
        </w:rPr>
        <w:t>, f</w:t>
      </w:r>
      <w:r w:rsidR="00863962" w:rsidRPr="00E53E48">
        <w:rPr>
          <w:rFonts w:ascii="Arial" w:hAnsi="Arial"/>
          <w:sz w:val="24"/>
          <w:szCs w:val="24"/>
        </w:rPr>
        <w:t xml:space="preserve">or each member of Supplier Personnel who, in providing the </w:t>
      </w:r>
      <w:r w:rsidR="009E0BBE" w:rsidRPr="00E53E48">
        <w:rPr>
          <w:rFonts w:ascii="Arial" w:hAnsi="Arial"/>
          <w:sz w:val="24"/>
          <w:szCs w:val="24"/>
        </w:rPr>
        <w:t xml:space="preserve"> Services</w:t>
      </w:r>
      <w:r w:rsidR="00863962" w:rsidRPr="00E53E48">
        <w:rPr>
          <w:rFonts w:ascii="Arial" w:hAnsi="Arial"/>
          <w:sz w:val="24"/>
          <w:szCs w:val="24"/>
        </w:rPr>
        <w:t>, has, will have or is likely to have access to children, vulnerable persons or other members of the public to whom the Customer owes a special duty of care, the Supplier shall (and shall procure that the relevant Sub-Contractor shall):</w:t>
      </w:r>
    </w:p>
    <w:p w14:paraId="01093AC9" w14:textId="77777777" w:rsidR="00E13960" w:rsidRPr="00E53E48" w:rsidRDefault="00863962" w:rsidP="003B5A7F">
      <w:pPr>
        <w:pStyle w:val="GPSL4numberedclause"/>
        <w:rPr>
          <w:rFonts w:ascii="Arial" w:hAnsi="Arial"/>
          <w:sz w:val="24"/>
          <w:szCs w:val="24"/>
        </w:rPr>
      </w:pPr>
      <w:r w:rsidRPr="00E53E48">
        <w:rPr>
          <w:rFonts w:ascii="Arial" w:hAnsi="Arial"/>
          <w:sz w:val="24"/>
          <w:szCs w:val="24"/>
        </w:rPr>
        <w:t>carry out a check with the records held by the Department for Education (DfE);</w:t>
      </w:r>
    </w:p>
    <w:p w14:paraId="5A20D821" w14:textId="77777777" w:rsidR="00C9243A" w:rsidRPr="00E53E48" w:rsidRDefault="00863962" w:rsidP="003B5A7F">
      <w:pPr>
        <w:pStyle w:val="GPSL4numberedclause"/>
        <w:rPr>
          <w:rFonts w:ascii="Arial" w:hAnsi="Arial"/>
          <w:sz w:val="24"/>
          <w:szCs w:val="24"/>
        </w:rPr>
      </w:pPr>
      <w:r w:rsidRPr="00E53E48">
        <w:rPr>
          <w:rFonts w:ascii="Arial" w:hAnsi="Arial"/>
          <w:sz w:val="24"/>
          <w:szCs w:val="24"/>
        </w:rPr>
        <w:t>conduct thorough questioning regarding any Relevant Convictions; and</w:t>
      </w:r>
    </w:p>
    <w:p w14:paraId="39106326" w14:textId="77777777" w:rsidR="00C9243A" w:rsidRPr="00E53E48" w:rsidRDefault="00863962" w:rsidP="003B5A7F">
      <w:pPr>
        <w:pStyle w:val="GPSL4numberedclause"/>
        <w:rPr>
          <w:rFonts w:ascii="Arial" w:hAnsi="Arial"/>
          <w:sz w:val="24"/>
          <w:szCs w:val="24"/>
        </w:rPr>
      </w:pPr>
      <w:r w:rsidRPr="00E53E48">
        <w:rPr>
          <w:rFonts w:ascii="Arial" w:hAnsi="Arial"/>
          <w:sz w:val="24"/>
          <w:szCs w:val="24"/>
        </w:rPr>
        <w:t>ensure a police check is completed and such other checks as may be carried out through the Disclosure and Barring Service (DBS),</w:t>
      </w:r>
    </w:p>
    <w:p w14:paraId="44B88318" w14:textId="77777777" w:rsidR="002055F0" w:rsidRPr="00E53E48" w:rsidRDefault="00863962" w:rsidP="003B5A7F">
      <w:pPr>
        <w:pStyle w:val="GPSL3Indent"/>
        <w:rPr>
          <w:sz w:val="24"/>
          <w:szCs w:val="24"/>
          <w:lang w:val="en-GB"/>
        </w:rPr>
      </w:pPr>
      <w:r w:rsidRPr="00E53E48">
        <w:rPr>
          <w:sz w:val="24"/>
          <w:szCs w:val="24"/>
          <w:lang w:val="en-GB"/>
        </w:rPr>
        <w:t xml:space="preserve">and the Supplier shall not (and shall ensure that any Sub-Contractor shall not) engage or continue to employ in the provision of the </w:t>
      </w:r>
      <w:r w:rsidR="009E0BBE" w:rsidRPr="00E53E48">
        <w:rPr>
          <w:sz w:val="24"/>
          <w:szCs w:val="24"/>
          <w:lang w:val="en-GB"/>
        </w:rPr>
        <w:t xml:space="preserve"> Services</w:t>
      </w:r>
      <w:r w:rsidRPr="00E53E48">
        <w:rPr>
          <w:sz w:val="24"/>
          <w:szCs w:val="24"/>
          <w:lang w:val="en-GB"/>
        </w:rPr>
        <w:t xml:space="preserve"> any person who has a Relevant Conviction or an inappropriate record.</w:t>
      </w:r>
    </w:p>
    <w:p w14:paraId="758A04D6" w14:textId="77777777" w:rsidR="008D0A60" w:rsidRPr="00E53E48" w:rsidRDefault="00A657C3" w:rsidP="003B5A7F">
      <w:pPr>
        <w:pStyle w:val="GPSL1CLAUSEHEADING"/>
        <w:spacing w:before="120" w:after="120"/>
        <w:rPr>
          <w:rFonts w:ascii="Arial" w:hAnsi="Arial"/>
          <w:sz w:val="24"/>
          <w:szCs w:val="24"/>
        </w:rPr>
      </w:pPr>
      <w:bookmarkStart w:id="855" w:name="_Ref359400599"/>
      <w:bookmarkStart w:id="856" w:name="_Toc91152057"/>
      <w:r w:rsidRPr="00E53E48">
        <w:rPr>
          <w:rFonts w:ascii="Arial" w:hAnsi="Arial"/>
          <w:sz w:val="24"/>
          <w:szCs w:val="24"/>
        </w:rPr>
        <w:t>STAFF TRANSFER</w:t>
      </w:r>
      <w:bookmarkEnd w:id="855"/>
      <w:bookmarkEnd w:id="856"/>
    </w:p>
    <w:p w14:paraId="4AE86CC5" w14:textId="77777777" w:rsidR="00EF7453" w:rsidRPr="00E53E48" w:rsidRDefault="007E6B07" w:rsidP="003B5A7F">
      <w:pPr>
        <w:pStyle w:val="GPSL2numberedclause"/>
        <w:rPr>
          <w:rFonts w:ascii="Arial" w:hAnsi="Arial"/>
          <w:sz w:val="24"/>
          <w:szCs w:val="24"/>
        </w:rPr>
      </w:pPr>
      <w:r w:rsidRPr="00E53E48">
        <w:rPr>
          <w:rFonts w:ascii="Arial" w:hAnsi="Arial"/>
          <w:sz w:val="24"/>
          <w:szCs w:val="24"/>
        </w:rPr>
        <w:t>NOT USED</w:t>
      </w:r>
      <w:r w:rsidR="00EF7453" w:rsidRPr="00E53E48">
        <w:rPr>
          <w:rFonts w:ascii="Arial" w:hAnsi="Arial"/>
          <w:sz w:val="24"/>
          <w:szCs w:val="24"/>
        </w:rPr>
        <w:t xml:space="preserve"> </w:t>
      </w:r>
    </w:p>
    <w:p w14:paraId="51A1921D" w14:textId="77777777" w:rsidR="008D0A60" w:rsidRPr="00E53E48" w:rsidRDefault="00FF1AB2" w:rsidP="003B5A7F">
      <w:pPr>
        <w:pStyle w:val="GPSL2numberedclause"/>
        <w:rPr>
          <w:rFonts w:ascii="Arial" w:hAnsi="Arial"/>
          <w:sz w:val="24"/>
          <w:szCs w:val="24"/>
        </w:rPr>
      </w:pPr>
      <w:bookmarkStart w:id="857" w:name="_Ref358297649"/>
      <w:r w:rsidRPr="00E53E48">
        <w:rPr>
          <w:rFonts w:ascii="Arial" w:hAnsi="Arial"/>
          <w:sz w:val="24"/>
          <w:szCs w:val="24"/>
        </w:rPr>
        <w:t>The Parties agree that :</w:t>
      </w:r>
      <w:bookmarkEnd w:id="857"/>
    </w:p>
    <w:p w14:paraId="3E6F467D" w14:textId="77777777" w:rsidR="003A7010" w:rsidRPr="00E53E48" w:rsidRDefault="003A7010" w:rsidP="003B5A7F">
      <w:pPr>
        <w:pStyle w:val="GPSL3numberedclause"/>
        <w:rPr>
          <w:rFonts w:ascii="Arial" w:hAnsi="Arial"/>
          <w:sz w:val="24"/>
          <w:szCs w:val="24"/>
        </w:rPr>
      </w:pPr>
      <w:bookmarkStart w:id="858" w:name="_Ref358297659"/>
      <w:r w:rsidRPr="00E53E48">
        <w:rPr>
          <w:rFonts w:ascii="Arial" w:hAnsi="Arial"/>
          <w:sz w:val="24"/>
          <w:szCs w:val="24"/>
        </w:rPr>
        <w:t xml:space="preserve">where the commencement of the provision of the </w:t>
      </w:r>
      <w:r w:rsidR="009E0BBE" w:rsidRPr="00E53E48">
        <w:rPr>
          <w:rFonts w:ascii="Arial" w:hAnsi="Arial"/>
          <w:sz w:val="24"/>
          <w:szCs w:val="24"/>
        </w:rPr>
        <w:t>Services</w:t>
      </w:r>
      <w:r w:rsidRPr="00E53E48">
        <w:rPr>
          <w:rFonts w:ascii="Arial" w:hAnsi="Arial"/>
          <w:sz w:val="24"/>
          <w:szCs w:val="24"/>
        </w:rPr>
        <w:t xml:space="preserve"> or any part of the </w:t>
      </w:r>
      <w:r w:rsidR="009E0BBE" w:rsidRPr="00E53E48">
        <w:rPr>
          <w:rFonts w:ascii="Arial" w:hAnsi="Arial"/>
          <w:sz w:val="24"/>
          <w:szCs w:val="24"/>
        </w:rPr>
        <w:t>Services</w:t>
      </w:r>
      <w:r w:rsidRPr="00E53E48">
        <w:rPr>
          <w:rFonts w:ascii="Arial" w:hAnsi="Arial"/>
          <w:sz w:val="24"/>
          <w:szCs w:val="24"/>
        </w:rPr>
        <w:t xml:space="preserve"> results in one or more Relevant Transfers, Call Off Schedule </w:t>
      </w:r>
      <w:r w:rsidR="00B8681E" w:rsidRPr="00E53E48">
        <w:rPr>
          <w:rFonts w:ascii="Arial" w:hAnsi="Arial"/>
          <w:sz w:val="24"/>
          <w:szCs w:val="24"/>
        </w:rPr>
        <w:t>10</w:t>
      </w:r>
      <w:r w:rsidRPr="00E53E48">
        <w:rPr>
          <w:rFonts w:ascii="Arial" w:hAnsi="Arial"/>
          <w:sz w:val="24"/>
          <w:szCs w:val="24"/>
        </w:rPr>
        <w:t xml:space="preserve"> (Staff Transfer) shall apply as follows: </w:t>
      </w:r>
    </w:p>
    <w:p w14:paraId="4DF00F16" w14:textId="77777777" w:rsidR="003A7010" w:rsidRPr="00E53E48" w:rsidRDefault="003A7010" w:rsidP="003B5A7F">
      <w:pPr>
        <w:pStyle w:val="GPSL4numberedclause"/>
        <w:rPr>
          <w:rFonts w:ascii="Arial" w:hAnsi="Arial"/>
          <w:sz w:val="24"/>
          <w:szCs w:val="24"/>
        </w:rPr>
      </w:pPr>
      <w:r w:rsidRPr="00E53E48">
        <w:rPr>
          <w:rFonts w:ascii="Arial" w:hAnsi="Arial"/>
          <w:sz w:val="24"/>
          <w:szCs w:val="24"/>
        </w:rPr>
        <w:t xml:space="preserve">where the Relevant Transfer involves the transfer of Transferring </w:t>
      </w:r>
      <w:r w:rsidR="00C10D22" w:rsidRPr="00E53E48">
        <w:rPr>
          <w:rFonts w:ascii="Arial" w:hAnsi="Arial"/>
          <w:sz w:val="24"/>
          <w:szCs w:val="24"/>
        </w:rPr>
        <w:t xml:space="preserve">Customer </w:t>
      </w:r>
      <w:r w:rsidRPr="00E53E48">
        <w:rPr>
          <w:rFonts w:ascii="Arial" w:hAnsi="Arial"/>
          <w:sz w:val="24"/>
          <w:szCs w:val="24"/>
        </w:rPr>
        <w:t xml:space="preserve">Employees, Part </w:t>
      </w:r>
      <w:r w:rsidR="00B8681E" w:rsidRPr="00E53E48">
        <w:rPr>
          <w:rFonts w:ascii="Arial" w:hAnsi="Arial"/>
          <w:sz w:val="24"/>
          <w:szCs w:val="24"/>
        </w:rPr>
        <w:t>A of Call Off Schedule 10</w:t>
      </w:r>
      <w:r w:rsidRPr="00E53E48">
        <w:rPr>
          <w:rFonts w:ascii="Arial" w:hAnsi="Arial"/>
          <w:sz w:val="24"/>
          <w:szCs w:val="24"/>
        </w:rPr>
        <w:t> (Staff Transfer) shall apply</w:t>
      </w:r>
      <w:r w:rsidR="00016CF8" w:rsidRPr="00E53E48">
        <w:rPr>
          <w:rFonts w:ascii="Arial" w:hAnsi="Arial"/>
          <w:sz w:val="24"/>
          <w:szCs w:val="24"/>
        </w:rPr>
        <w:t>;</w:t>
      </w:r>
      <w:r w:rsidRPr="00E53E48">
        <w:rPr>
          <w:rFonts w:ascii="Arial" w:hAnsi="Arial"/>
          <w:sz w:val="24"/>
          <w:szCs w:val="24"/>
        </w:rPr>
        <w:t xml:space="preserve"> </w:t>
      </w:r>
    </w:p>
    <w:p w14:paraId="0D7FAB7E" w14:textId="77777777" w:rsidR="003A7010" w:rsidRPr="00E53E48" w:rsidRDefault="003A7010" w:rsidP="003B5A7F">
      <w:pPr>
        <w:pStyle w:val="GPSL4numberedclause"/>
        <w:rPr>
          <w:rFonts w:ascii="Arial" w:hAnsi="Arial"/>
          <w:sz w:val="24"/>
          <w:szCs w:val="24"/>
        </w:rPr>
      </w:pPr>
      <w:r w:rsidRPr="00E53E48">
        <w:rPr>
          <w:rFonts w:ascii="Arial" w:hAnsi="Arial"/>
          <w:sz w:val="24"/>
          <w:szCs w:val="24"/>
        </w:rPr>
        <w:t xml:space="preserve">where the Relevant Transfer involves the transfer of Transferring Former Supplier Employees, Part </w:t>
      </w:r>
      <w:r w:rsidR="00B8681E" w:rsidRPr="00E53E48">
        <w:rPr>
          <w:rFonts w:ascii="Arial" w:hAnsi="Arial"/>
          <w:sz w:val="24"/>
          <w:szCs w:val="24"/>
        </w:rPr>
        <w:t>B of Call Off Schedule 10</w:t>
      </w:r>
      <w:r w:rsidRPr="00E53E48">
        <w:rPr>
          <w:rFonts w:ascii="Arial" w:hAnsi="Arial"/>
          <w:sz w:val="24"/>
          <w:szCs w:val="24"/>
        </w:rPr>
        <w:t> (Staff Transfer) shall apply</w:t>
      </w:r>
      <w:r w:rsidR="00016CF8" w:rsidRPr="00E53E48">
        <w:rPr>
          <w:rFonts w:ascii="Arial" w:hAnsi="Arial"/>
          <w:sz w:val="24"/>
          <w:szCs w:val="24"/>
        </w:rPr>
        <w:t>;</w:t>
      </w:r>
    </w:p>
    <w:p w14:paraId="75E2B4D8" w14:textId="77777777" w:rsidR="003A7010" w:rsidRPr="00E53E48" w:rsidRDefault="003A7010" w:rsidP="003B5A7F">
      <w:pPr>
        <w:pStyle w:val="GPSL4numberedclause"/>
        <w:rPr>
          <w:rFonts w:ascii="Arial" w:hAnsi="Arial"/>
          <w:sz w:val="24"/>
          <w:szCs w:val="24"/>
        </w:rPr>
      </w:pPr>
      <w:r w:rsidRPr="00E53E48">
        <w:rPr>
          <w:rFonts w:ascii="Arial" w:hAnsi="Arial"/>
          <w:sz w:val="24"/>
          <w:szCs w:val="24"/>
        </w:rPr>
        <w:t xml:space="preserve">where the Relevant Transfer involves the transfer of Transferring </w:t>
      </w:r>
      <w:r w:rsidR="00C10D22" w:rsidRPr="00E53E48">
        <w:rPr>
          <w:rFonts w:ascii="Arial" w:hAnsi="Arial"/>
          <w:sz w:val="24"/>
          <w:szCs w:val="24"/>
        </w:rPr>
        <w:t xml:space="preserve">Customer </w:t>
      </w:r>
      <w:r w:rsidRPr="00E53E48">
        <w:rPr>
          <w:rFonts w:ascii="Arial" w:hAnsi="Arial"/>
          <w:sz w:val="24"/>
          <w:szCs w:val="24"/>
        </w:rPr>
        <w:t xml:space="preserve">Employees and Transferring </w:t>
      </w:r>
      <w:r w:rsidRPr="00E53E48">
        <w:rPr>
          <w:rFonts w:ascii="Arial" w:hAnsi="Arial"/>
          <w:sz w:val="24"/>
          <w:szCs w:val="24"/>
        </w:rPr>
        <w:lastRenderedPageBreak/>
        <w:t xml:space="preserve">Former Supplier Employees, Parts </w:t>
      </w:r>
      <w:r w:rsidR="00016CF8" w:rsidRPr="00E53E48">
        <w:rPr>
          <w:rFonts w:ascii="Arial" w:hAnsi="Arial"/>
          <w:sz w:val="24"/>
          <w:szCs w:val="24"/>
        </w:rPr>
        <w:t>A and B of Call</w:t>
      </w:r>
      <w:r w:rsidR="00B8681E" w:rsidRPr="00E53E48">
        <w:rPr>
          <w:rFonts w:ascii="Arial" w:hAnsi="Arial"/>
          <w:sz w:val="24"/>
          <w:szCs w:val="24"/>
        </w:rPr>
        <w:t xml:space="preserve"> Off Schedule 10</w:t>
      </w:r>
      <w:r w:rsidRPr="00E53E48">
        <w:rPr>
          <w:rFonts w:ascii="Arial" w:hAnsi="Arial"/>
          <w:sz w:val="24"/>
          <w:szCs w:val="24"/>
        </w:rPr>
        <w:t> (Staff Transfer) shall apply; and</w:t>
      </w:r>
    </w:p>
    <w:p w14:paraId="1540CBE4" w14:textId="77777777" w:rsidR="003A7010" w:rsidRPr="00E53E48" w:rsidRDefault="00B8681E" w:rsidP="003B5A7F">
      <w:pPr>
        <w:pStyle w:val="GPSL4numberedclause"/>
        <w:rPr>
          <w:rFonts w:ascii="Arial" w:hAnsi="Arial"/>
          <w:sz w:val="24"/>
          <w:szCs w:val="24"/>
        </w:rPr>
      </w:pPr>
      <w:r w:rsidRPr="00E53E48">
        <w:rPr>
          <w:rFonts w:ascii="Arial" w:hAnsi="Arial"/>
          <w:sz w:val="24"/>
          <w:szCs w:val="24"/>
        </w:rPr>
        <w:t>Part C of Call Off Schedule 10</w:t>
      </w:r>
      <w:r w:rsidR="003A7010" w:rsidRPr="00E53E48">
        <w:rPr>
          <w:rFonts w:ascii="Arial" w:hAnsi="Arial"/>
          <w:sz w:val="24"/>
          <w:szCs w:val="24"/>
        </w:rPr>
        <w:t> (Staff Transfer) shall not apply</w:t>
      </w:r>
      <w:r w:rsidR="00016CF8" w:rsidRPr="00E53E48">
        <w:rPr>
          <w:rFonts w:ascii="Arial" w:hAnsi="Arial"/>
          <w:sz w:val="24"/>
          <w:szCs w:val="24"/>
        </w:rPr>
        <w:t>;</w:t>
      </w:r>
      <w:r w:rsidR="003A7010" w:rsidRPr="00E53E48">
        <w:rPr>
          <w:rFonts w:ascii="Arial" w:hAnsi="Arial"/>
          <w:sz w:val="24"/>
          <w:szCs w:val="24"/>
        </w:rPr>
        <w:t xml:space="preserve"> </w:t>
      </w:r>
    </w:p>
    <w:p w14:paraId="71DAA265" w14:textId="77777777" w:rsidR="003A7010" w:rsidRPr="00E53E48" w:rsidRDefault="003A7010" w:rsidP="003B5A7F">
      <w:pPr>
        <w:pStyle w:val="GPSL3numberedclause"/>
        <w:rPr>
          <w:rFonts w:ascii="Arial" w:hAnsi="Arial"/>
          <w:sz w:val="24"/>
          <w:szCs w:val="24"/>
        </w:rPr>
      </w:pPr>
      <w:r w:rsidRPr="00E53E48">
        <w:rPr>
          <w:rFonts w:ascii="Arial" w:hAnsi="Arial"/>
          <w:sz w:val="24"/>
          <w:szCs w:val="24"/>
        </w:rPr>
        <w:t xml:space="preserve">where commencement of the provision of the </w:t>
      </w:r>
      <w:r w:rsidR="009E0BBE" w:rsidRPr="00E53E48">
        <w:rPr>
          <w:rFonts w:ascii="Arial" w:hAnsi="Arial"/>
          <w:sz w:val="24"/>
          <w:szCs w:val="24"/>
        </w:rPr>
        <w:t>Services</w:t>
      </w:r>
      <w:r w:rsidRPr="00E53E48">
        <w:rPr>
          <w:rFonts w:ascii="Arial" w:hAnsi="Arial"/>
          <w:sz w:val="24"/>
          <w:szCs w:val="24"/>
        </w:rPr>
        <w:t xml:space="preserve"> or a part of the </w:t>
      </w:r>
      <w:r w:rsidR="009E0BBE" w:rsidRPr="00E53E48">
        <w:rPr>
          <w:rFonts w:ascii="Arial" w:hAnsi="Arial"/>
          <w:sz w:val="24"/>
          <w:szCs w:val="24"/>
        </w:rPr>
        <w:t>Services</w:t>
      </w:r>
      <w:r w:rsidRPr="00E53E48">
        <w:rPr>
          <w:rFonts w:ascii="Arial" w:hAnsi="Arial"/>
          <w:sz w:val="24"/>
          <w:szCs w:val="24"/>
        </w:rPr>
        <w:t xml:space="preserve"> does not result in a Relevant Transfer, Part </w:t>
      </w:r>
      <w:r w:rsidR="00016CF8" w:rsidRPr="00E53E48">
        <w:rPr>
          <w:rFonts w:ascii="Arial" w:hAnsi="Arial"/>
          <w:sz w:val="24"/>
          <w:szCs w:val="24"/>
        </w:rPr>
        <w:t>C of Call Off Sc</w:t>
      </w:r>
      <w:r w:rsidR="00B8681E" w:rsidRPr="00E53E48">
        <w:rPr>
          <w:rFonts w:ascii="Arial" w:hAnsi="Arial"/>
          <w:sz w:val="24"/>
          <w:szCs w:val="24"/>
        </w:rPr>
        <w:t>hedule 10</w:t>
      </w:r>
      <w:r w:rsidRPr="00E53E48">
        <w:rPr>
          <w:rFonts w:ascii="Arial" w:hAnsi="Arial"/>
          <w:sz w:val="24"/>
          <w:szCs w:val="24"/>
        </w:rPr>
        <w:t> (Staff Transfer) shall apply and Parts</w:t>
      </w:r>
      <w:r w:rsidR="00B8681E" w:rsidRPr="00E53E48">
        <w:rPr>
          <w:rFonts w:ascii="Arial" w:hAnsi="Arial"/>
          <w:sz w:val="24"/>
          <w:szCs w:val="24"/>
        </w:rPr>
        <w:t> A and B of Call Off Schedule 10</w:t>
      </w:r>
      <w:r w:rsidRPr="00E53E48">
        <w:rPr>
          <w:rFonts w:ascii="Arial" w:hAnsi="Arial"/>
          <w:sz w:val="24"/>
          <w:szCs w:val="24"/>
        </w:rPr>
        <w:t> (Staff Transfer) shall not apply; an</w:t>
      </w:r>
      <w:r w:rsidR="00016CF8" w:rsidRPr="00E53E48">
        <w:rPr>
          <w:rFonts w:ascii="Arial" w:hAnsi="Arial"/>
          <w:sz w:val="24"/>
          <w:szCs w:val="24"/>
        </w:rPr>
        <w:t>d</w:t>
      </w:r>
    </w:p>
    <w:p w14:paraId="6B950236" w14:textId="77777777" w:rsidR="003A7010" w:rsidRPr="00E53E48" w:rsidRDefault="00B8681E" w:rsidP="003B5A7F">
      <w:pPr>
        <w:pStyle w:val="GPSL3numberedclause"/>
        <w:rPr>
          <w:rFonts w:ascii="Arial" w:hAnsi="Arial"/>
          <w:sz w:val="24"/>
          <w:szCs w:val="24"/>
        </w:rPr>
      </w:pPr>
      <w:r w:rsidRPr="00E53E48">
        <w:rPr>
          <w:rFonts w:ascii="Arial" w:hAnsi="Arial"/>
          <w:sz w:val="24"/>
          <w:szCs w:val="24"/>
        </w:rPr>
        <w:t>Part D of Call Off Schedule 10</w:t>
      </w:r>
      <w:r w:rsidR="003A7010" w:rsidRPr="00E53E48">
        <w:rPr>
          <w:rFonts w:ascii="Arial" w:hAnsi="Arial"/>
          <w:sz w:val="24"/>
          <w:szCs w:val="24"/>
        </w:rPr>
        <w:t xml:space="preserve"> (Staff Transfer) shall apply on the expiry or termination of the </w:t>
      </w:r>
      <w:r w:rsidR="009E0BBE" w:rsidRPr="00E53E48">
        <w:rPr>
          <w:rFonts w:ascii="Arial" w:hAnsi="Arial"/>
          <w:sz w:val="24"/>
          <w:szCs w:val="24"/>
        </w:rPr>
        <w:t>Services</w:t>
      </w:r>
      <w:r w:rsidR="003A7010" w:rsidRPr="00E53E48">
        <w:rPr>
          <w:rFonts w:ascii="Arial" w:hAnsi="Arial"/>
          <w:sz w:val="24"/>
          <w:szCs w:val="24"/>
        </w:rPr>
        <w:t xml:space="preserve"> or any part of the </w:t>
      </w:r>
      <w:r w:rsidR="009E0BBE" w:rsidRPr="00E53E48">
        <w:rPr>
          <w:rFonts w:ascii="Arial" w:hAnsi="Arial"/>
          <w:sz w:val="24"/>
          <w:szCs w:val="24"/>
        </w:rPr>
        <w:t>Services</w:t>
      </w:r>
      <w:r w:rsidR="00016CF8" w:rsidRPr="00E53E48">
        <w:rPr>
          <w:rFonts w:ascii="Arial" w:hAnsi="Arial"/>
          <w:sz w:val="24"/>
          <w:szCs w:val="24"/>
        </w:rPr>
        <w:t>;</w:t>
      </w:r>
      <w:r w:rsidR="003A7010" w:rsidRPr="00E53E48">
        <w:rPr>
          <w:rFonts w:ascii="Arial" w:hAnsi="Arial"/>
          <w:sz w:val="24"/>
          <w:szCs w:val="24"/>
        </w:rPr>
        <w:t xml:space="preserve"> </w:t>
      </w:r>
    </w:p>
    <w:p w14:paraId="4E82C5D5" w14:textId="77777777" w:rsidR="00E13960" w:rsidRPr="00E53E48" w:rsidRDefault="00FF1AB2" w:rsidP="003B5A7F">
      <w:pPr>
        <w:pStyle w:val="GPSL2numberedclause"/>
        <w:rPr>
          <w:rFonts w:ascii="Arial" w:hAnsi="Arial"/>
          <w:sz w:val="24"/>
          <w:szCs w:val="24"/>
        </w:rPr>
      </w:pPr>
      <w:bookmarkStart w:id="859" w:name="_Ref358300369"/>
      <w:bookmarkEnd w:id="858"/>
      <w:r w:rsidRPr="00E53E48">
        <w:rPr>
          <w:rFonts w:ascii="Arial" w:hAnsi="Arial"/>
          <w:sz w:val="24"/>
          <w:szCs w:val="24"/>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9"/>
    </w:p>
    <w:p w14:paraId="09EC4BBB" w14:textId="77777777" w:rsidR="008D0A60" w:rsidRPr="00E53E48" w:rsidRDefault="00C926F4" w:rsidP="003B5A7F">
      <w:pPr>
        <w:pStyle w:val="GPSL1CLAUSEHEADING"/>
        <w:spacing w:before="120" w:after="120"/>
        <w:rPr>
          <w:rFonts w:ascii="Arial" w:hAnsi="Arial"/>
          <w:sz w:val="24"/>
          <w:szCs w:val="24"/>
        </w:rPr>
      </w:pPr>
      <w:bookmarkStart w:id="860" w:name="_Ref360655796"/>
      <w:bookmarkStart w:id="861" w:name="_Toc91152058"/>
      <w:r w:rsidRPr="00E53E48">
        <w:rPr>
          <w:rFonts w:ascii="Arial" w:hAnsi="Arial"/>
          <w:sz w:val="24"/>
          <w:szCs w:val="24"/>
        </w:rPr>
        <w:t>SUPPLY CHAIN RIGHTS AND PROTECTION</w:t>
      </w:r>
      <w:bookmarkEnd w:id="860"/>
      <w:bookmarkEnd w:id="861"/>
    </w:p>
    <w:p w14:paraId="4922061F" w14:textId="77777777" w:rsidR="008D0A60" w:rsidRPr="00E53E48" w:rsidRDefault="00FC51BF" w:rsidP="003B5A7F">
      <w:pPr>
        <w:pStyle w:val="GPSL2NumberedBoldHeading"/>
        <w:rPr>
          <w:rFonts w:ascii="Arial" w:hAnsi="Arial"/>
          <w:sz w:val="24"/>
          <w:szCs w:val="24"/>
        </w:rPr>
      </w:pPr>
      <w:r w:rsidRPr="00E53E48">
        <w:rPr>
          <w:rFonts w:ascii="Arial" w:hAnsi="Arial"/>
          <w:sz w:val="24"/>
          <w:szCs w:val="24"/>
        </w:rPr>
        <w:t>Appointment of Sub-Contractors</w:t>
      </w:r>
    </w:p>
    <w:p w14:paraId="3951AE27" w14:textId="77777777" w:rsidR="008D0A60" w:rsidRPr="00E53E48" w:rsidRDefault="005462F1" w:rsidP="003B5A7F">
      <w:pPr>
        <w:pStyle w:val="GPSL3numberedclause"/>
        <w:rPr>
          <w:rFonts w:ascii="Arial" w:hAnsi="Arial"/>
          <w:sz w:val="24"/>
          <w:szCs w:val="24"/>
        </w:rPr>
      </w:pPr>
      <w:r w:rsidRPr="00E53E48">
        <w:rPr>
          <w:rFonts w:ascii="Arial" w:hAnsi="Arial"/>
          <w:sz w:val="24"/>
          <w:szCs w:val="24"/>
        </w:rPr>
        <w:t>The Supplier shall exercise due skill and care in the selection of any Sub-</w:t>
      </w:r>
      <w:r w:rsidR="006E4C7B" w:rsidRPr="00E53E48">
        <w:rPr>
          <w:rFonts w:ascii="Arial" w:hAnsi="Arial"/>
          <w:sz w:val="24"/>
          <w:szCs w:val="24"/>
        </w:rPr>
        <w:t>C</w:t>
      </w:r>
      <w:r w:rsidRPr="00E53E48">
        <w:rPr>
          <w:rFonts w:ascii="Arial" w:hAnsi="Arial"/>
          <w:sz w:val="24"/>
          <w:szCs w:val="24"/>
        </w:rPr>
        <w:t>ontractors to ensure that the Supplier is able to:</w:t>
      </w:r>
    </w:p>
    <w:p w14:paraId="0D92CE4F" w14:textId="77777777" w:rsidR="008D0A60" w:rsidRPr="00E53E48" w:rsidRDefault="005462F1" w:rsidP="003B5A7F">
      <w:pPr>
        <w:pStyle w:val="GPSL4numberedclause"/>
        <w:rPr>
          <w:rFonts w:ascii="Arial" w:hAnsi="Arial"/>
          <w:sz w:val="24"/>
          <w:szCs w:val="24"/>
        </w:rPr>
      </w:pPr>
      <w:r w:rsidRPr="00E53E48">
        <w:rPr>
          <w:rFonts w:ascii="Arial" w:hAnsi="Arial"/>
          <w:sz w:val="24"/>
          <w:szCs w:val="24"/>
        </w:rPr>
        <w:t>manage any Sub-</w:t>
      </w:r>
      <w:r w:rsidR="006E4C7B" w:rsidRPr="00E53E48">
        <w:rPr>
          <w:rFonts w:ascii="Arial" w:hAnsi="Arial"/>
          <w:sz w:val="24"/>
          <w:szCs w:val="24"/>
        </w:rPr>
        <w:t>C</w:t>
      </w:r>
      <w:r w:rsidRPr="00E53E48">
        <w:rPr>
          <w:rFonts w:ascii="Arial" w:hAnsi="Arial"/>
          <w:sz w:val="24"/>
          <w:szCs w:val="24"/>
        </w:rPr>
        <w:t>ontractors in accordance with Good Industry Practice;</w:t>
      </w:r>
    </w:p>
    <w:p w14:paraId="540172C2" w14:textId="77777777" w:rsidR="00C9243A" w:rsidRPr="00E53E48" w:rsidRDefault="005462F1" w:rsidP="003B5A7F">
      <w:pPr>
        <w:pStyle w:val="GPSL4numberedclause"/>
        <w:rPr>
          <w:rFonts w:ascii="Arial" w:hAnsi="Arial"/>
          <w:sz w:val="24"/>
          <w:szCs w:val="24"/>
        </w:rPr>
      </w:pPr>
      <w:r w:rsidRPr="00E53E48">
        <w:rPr>
          <w:rFonts w:ascii="Arial" w:hAnsi="Arial"/>
          <w:sz w:val="24"/>
          <w:szCs w:val="24"/>
        </w:rPr>
        <w:t xml:space="preserve">comply with its obligations under this Call Off Contract in the </w:t>
      </w:r>
      <w:r w:rsidR="00363C37" w:rsidRPr="00E53E48">
        <w:rPr>
          <w:rFonts w:ascii="Arial" w:hAnsi="Arial"/>
          <w:sz w:val="24"/>
          <w:szCs w:val="24"/>
        </w:rPr>
        <w:t>D</w:t>
      </w:r>
      <w:r w:rsidRPr="00E53E48">
        <w:rPr>
          <w:rFonts w:ascii="Arial" w:hAnsi="Arial"/>
          <w:sz w:val="24"/>
          <w:szCs w:val="24"/>
        </w:rPr>
        <w:t xml:space="preserve">elivery of the </w:t>
      </w:r>
      <w:r w:rsidR="009E0BBE" w:rsidRPr="00E53E48">
        <w:rPr>
          <w:rFonts w:ascii="Arial" w:hAnsi="Arial"/>
          <w:sz w:val="24"/>
          <w:szCs w:val="24"/>
        </w:rPr>
        <w:t xml:space="preserve"> Services</w:t>
      </w:r>
      <w:r w:rsidRPr="00E53E48">
        <w:rPr>
          <w:rFonts w:ascii="Arial" w:hAnsi="Arial"/>
          <w:sz w:val="24"/>
          <w:szCs w:val="24"/>
        </w:rPr>
        <w:t>; and</w:t>
      </w:r>
    </w:p>
    <w:p w14:paraId="569C4FF2" w14:textId="77777777" w:rsidR="00C9243A" w:rsidRPr="00E53E48" w:rsidRDefault="005462F1" w:rsidP="003B5A7F">
      <w:pPr>
        <w:pStyle w:val="GPSL4numberedclause"/>
        <w:rPr>
          <w:rFonts w:ascii="Arial" w:hAnsi="Arial"/>
          <w:sz w:val="24"/>
          <w:szCs w:val="24"/>
        </w:rPr>
      </w:pPr>
      <w:r w:rsidRPr="00E53E48">
        <w:rPr>
          <w:rFonts w:ascii="Arial" w:hAnsi="Arial"/>
          <w:sz w:val="24"/>
          <w:szCs w:val="24"/>
        </w:rPr>
        <w:t>assign, novate or otherwise transfer to the Customer or any Replacement Supplier any of its rights and/or obligations under each Sub-Contract that relates exclusively to this Call Off Contract.</w:t>
      </w:r>
    </w:p>
    <w:p w14:paraId="45B3DE17" w14:textId="77777777" w:rsidR="008D0A60" w:rsidRPr="00E53E48" w:rsidRDefault="008A0FD5" w:rsidP="003B5A7F">
      <w:pPr>
        <w:pStyle w:val="GPSL3numberedclause"/>
        <w:rPr>
          <w:rFonts w:ascii="Arial" w:hAnsi="Arial"/>
          <w:sz w:val="24"/>
          <w:szCs w:val="24"/>
        </w:rPr>
      </w:pPr>
      <w:bookmarkStart w:id="862" w:name="_Ref359425071"/>
      <w:r w:rsidRPr="00E53E48">
        <w:rPr>
          <w:rFonts w:ascii="Arial" w:hAnsi="Arial"/>
          <w:sz w:val="24"/>
          <w:szCs w:val="24"/>
        </w:rPr>
        <w:t xml:space="preserve">Prior to sub-contacting any of its obligations under this </w:t>
      </w:r>
      <w:r w:rsidR="00913E06" w:rsidRPr="00E53E48">
        <w:rPr>
          <w:rFonts w:ascii="Arial" w:hAnsi="Arial"/>
          <w:sz w:val="24"/>
          <w:szCs w:val="24"/>
        </w:rPr>
        <w:t>Call Off</w:t>
      </w:r>
      <w:r w:rsidRPr="00E53E48">
        <w:rPr>
          <w:rFonts w:ascii="Arial" w:hAnsi="Arial"/>
          <w:sz w:val="24"/>
          <w:szCs w:val="24"/>
        </w:rPr>
        <w:t xml:space="preserve"> Contract</w:t>
      </w:r>
      <w:r w:rsidR="00C926F4" w:rsidRPr="00E53E48">
        <w:rPr>
          <w:rFonts w:ascii="Arial" w:hAnsi="Arial"/>
          <w:sz w:val="24"/>
          <w:szCs w:val="24"/>
        </w:rPr>
        <w:t xml:space="preserve">, the Supplier shall </w:t>
      </w:r>
      <w:r w:rsidR="00BE6744" w:rsidRPr="00E53E48">
        <w:rPr>
          <w:rFonts w:ascii="Arial" w:hAnsi="Arial"/>
          <w:sz w:val="24"/>
          <w:szCs w:val="24"/>
        </w:rPr>
        <w:t xml:space="preserve">notify the Customer and </w:t>
      </w:r>
      <w:r w:rsidR="00C926F4" w:rsidRPr="00E53E48">
        <w:rPr>
          <w:rFonts w:ascii="Arial" w:hAnsi="Arial"/>
          <w:sz w:val="24"/>
          <w:szCs w:val="24"/>
        </w:rPr>
        <w:t>provide the Customer with:</w:t>
      </w:r>
      <w:bookmarkEnd w:id="862"/>
    </w:p>
    <w:p w14:paraId="205BF6C4" w14:textId="77777777" w:rsidR="008D0A60" w:rsidRPr="00E53E48" w:rsidRDefault="005462F1" w:rsidP="003B5A7F">
      <w:pPr>
        <w:pStyle w:val="GPSL4numberedclause"/>
        <w:rPr>
          <w:rFonts w:ascii="Arial" w:hAnsi="Arial"/>
          <w:sz w:val="24"/>
          <w:szCs w:val="24"/>
        </w:rPr>
      </w:pPr>
      <w:r w:rsidRPr="00E53E48">
        <w:rPr>
          <w:rFonts w:ascii="Arial" w:hAnsi="Arial"/>
          <w:sz w:val="24"/>
          <w:szCs w:val="24"/>
        </w:rPr>
        <w:t xml:space="preserve">the proposed Sub-Contractor’s name, registered office and </w:t>
      </w:r>
      <w:r w:rsidR="00C926F4" w:rsidRPr="00E53E48">
        <w:rPr>
          <w:rFonts w:ascii="Arial" w:hAnsi="Arial"/>
          <w:sz w:val="24"/>
          <w:szCs w:val="24"/>
        </w:rPr>
        <w:t>company registration number;</w:t>
      </w:r>
    </w:p>
    <w:p w14:paraId="031691F3" w14:textId="77777777" w:rsidR="00C9243A" w:rsidRPr="00E53E48" w:rsidRDefault="00C926F4" w:rsidP="003B5A7F">
      <w:pPr>
        <w:pStyle w:val="GPSL4numberedclause"/>
        <w:rPr>
          <w:rFonts w:ascii="Arial" w:hAnsi="Arial"/>
          <w:sz w:val="24"/>
          <w:szCs w:val="24"/>
        </w:rPr>
      </w:pPr>
      <w:r w:rsidRPr="00E53E48">
        <w:rPr>
          <w:rFonts w:ascii="Arial" w:hAnsi="Arial"/>
          <w:sz w:val="24"/>
          <w:szCs w:val="24"/>
        </w:rPr>
        <w:t xml:space="preserve">the scope of any </w:t>
      </w:r>
      <w:r w:rsidR="009E0BBE" w:rsidRPr="00E53E48">
        <w:rPr>
          <w:rFonts w:ascii="Arial" w:hAnsi="Arial"/>
          <w:sz w:val="24"/>
          <w:szCs w:val="24"/>
        </w:rPr>
        <w:t xml:space="preserve"> Services</w:t>
      </w:r>
      <w:r w:rsidRPr="00E53E48">
        <w:rPr>
          <w:rFonts w:ascii="Arial" w:hAnsi="Arial"/>
          <w:sz w:val="24"/>
          <w:szCs w:val="24"/>
        </w:rPr>
        <w:t xml:space="preserve"> to be provided by the proposed Sub-Contractor;</w:t>
      </w:r>
      <w:r w:rsidR="00C327C5" w:rsidRPr="00E53E48">
        <w:rPr>
          <w:rFonts w:ascii="Arial" w:hAnsi="Arial"/>
          <w:sz w:val="24"/>
          <w:szCs w:val="24"/>
        </w:rPr>
        <w:t xml:space="preserve"> and</w:t>
      </w:r>
    </w:p>
    <w:p w14:paraId="13E9DB77" w14:textId="77777777" w:rsidR="00C9243A" w:rsidRPr="00E53E48" w:rsidRDefault="00C926F4" w:rsidP="003B5A7F">
      <w:pPr>
        <w:pStyle w:val="GPSL4numberedclause"/>
        <w:rPr>
          <w:rFonts w:ascii="Arial" w:hAnsi="Arial"/>
          <w:sz w:val="24"/>
          <w:szCs w:val="24"/>
        </w:rPr>
      </w:pPr>
      <w:r w:rsidRPr="00E53E48">
        <w:rPr>
          <w:rFonts w:ascii="Arial" w:hAnsi="Arial"/>
          <w:sz w:val="24"/>
          <w:szCs w:val="24"/>
        </w:rPr>
        <w:t>where the proposed Sub-Contractor is an Affiliate of the Supplier, evidence that demonstrates to the reasonable satisfaction of the Customer that the proposed Sub-Contract has been agreed on "arm’s-length" terms.</w:t>
      </w:r>
    </w:p>
    <w:p w14:paraId="0D9522F4" w14:textId="32D46D05" w:rsidR="008D0A60" w:rsidRPr="00E53E48" w:rsidRDefault="00C926F4" w:rsidP="003B5A7F">
      <w:pPr>
        <w:pStyle w:val="GPSL3numberedclause"/>
        <w:rPr>
          <w:rFonts w:ascii="Arial" w:hAnsi="Arial"/>
          <w:sz w:val="24"/>
          <w:szCs w:val="24"/>
        </w:rPr>
      </w:pPr>
      <w:bookmarkStart w:id="863" w:name="_Ref359336661"/>
      <w:r w:rsidRPr="00E53E48">
        <w:rPr>
          <w:rFonts w:ascii="Arial" w:hAnsi="Arial"/>
          <w:sz w:val="24"/>
          <w:szCs w:val="24"/>
        </w:rPr>
        <w:t xml:space="preserve">If requested by the Customer within </w:t>
      </w:r>
      <w:r w:rsidR="00FB184B" w:rsidRPr="00E53E48">
        <w:rPr>
          <w:rFonts w:ascii="Arial" w:hAnsi="Arial"/>
          <w:sz w:val="24"/>
          <w:szCs w:val="24"/>
        </w:rPr>
        <w:t>ten (</w:t>
      </w:r>
      <w:r w:rsidRPr="00E53E48">
        <w:rPr>
          <w:rFonts w:ascii="Arial" w:hAnsi="Arial"/>
          <w:sz w:val="24"/>
          <w:szCs w:val="24"/>
        </w:rPr>
        <w:t>10</w:t>
      </w:r>
      <w:r w:rsidR="00FB184B" w:rsidRPr="00E53E48">
        <w:rPr>
          <w:rFonts w:ascii="Arial" w:hAnsi="Arial"/>
          <w:sz w:val="24"/>
          <w:szCs w:val="24"/>
        </w:rPr>
        <w:t>)</w:t>
      </w:r>
      <w:r w:rsidRPr="00E53E48">
        <w:rPr>
          <w:rFonts w:ascii="Arial" w:hAnsi="Arial"/>
          <w:sz w:val="24"/>
          <w:szCs w:val="24"/>
        </w:rPr>
        <w:t xml:space="preserve"> Working Days of receipt of the Supplier’s notice issued pursuant to Clause</w:t>
      </w:r>
      <w:r w:rsidR="00C327C5" w:rsidRPr="00E53E48">
        <w:rPr>
          <w:rFonts w:ascii="Arial" w:hAnsi="Arial"/>
          <w:sz w:val="24"/>
          <w:szCs w:val="24"/>
        </w:rPr>
        <w:t xml:space="preserve"> </w:t>
      </w:r>
      <w:r w:rsidR="009F474C" w:rsidRPr="00E53E48">
        <w:rPr>
          <w:rFonts w:ascii="Arial" w:hAnsi="Arial"/>
          <w:sz w:val="24"/>
          <w:szCs w:val="24"/>
        </w:rPr>
        <w:fldChar w:fldCharType="begin"/>
      </w:r>
      <w:r w:rsidR="00FB184B" w:rsidRPr="00E53E48">
        <w:rPr>
          <w:rFonts w:ascii="Arial" w:hAnsi="Arial"/>
          <w:sz w:val="24"/>
          <w:szCs w:val="24"/>
        </w:rPr>
        <w:instrText xml:space="preserve"> REF _Ref359425071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29.1.2</w:t>
      </w:r>
      <w:r w:rsidR="009F474C" w:rsidRPr="00E53E48">
        <w:rPr>
          <w:rFonts w:ascii="Arial" w:hAnsi="Arial"/>
          <w:sz w:val="24"/>
          <w:szCs w:val="24"/>
        </w:rPr>
        <w:fldChar w:fldCharType="end"/>
      </w:r>
      <w:r w:rsidR="00ED2F9B" w:rsidRPr="00E53E48">
        <w:rPr>
          <w:rFonts w:ascii="Arial" w:hAnsi="Arial"/>
          <w:sz w:val="24"/>
          <w:szCs w:val="24"/>
        </w:rPr>
        <w:t>,</w:t>
      </w:r>
      <w:r w:rsidRPr="00E53E48">
        <w:rPr>
          <w:rFonts w:ascii="Arial" w:hAnsi="Arial"/>
          <w:sz w:val="24"/>
          <w:szCs w:val="24"/>
        </w:rPr>
        <w:t xml:space="preserve"> the Supplier shall also provide:</w:t>
      </w:r>
      <w:bookmarkEnd w:id="863"/>
    </w:p>
    <w:p w14:paraId="2D6A9008" w14:textId="77777777" w:rsidR="008D0A60" w:rsidRPr="00E53E48" w:rsidRDefault="00C926F4" w:rsidP="003B5A7F">
      <w:pPr>
        <w:pStyle w:val="GPSL4numberedclause"/>
        <w:rPr>
          <w:rFonts w:ascii="Arial" w:hAnsi="Arial"/>
          <w:sz w:val="24"/>
          <w:szCs w:val="24"/>
        </w:rPr>
      </w:pPr>
      <w:r w:rsidRPr="00E53E48">
        <w:rPr>
          <w:rFonts w:ascii="Arial" w:hAnsi="Arial"/>
          <w:sz w:val="24"/>
          <w:szCs w:val="24"/>
        </w:rPr>
        <w:t>a copy of the proposed Sub-C</w:t>
      </w:r>
      <w:r w:rsidR="004D59A3" w:rsidRPr="00E53E48">
        <w:rPr>
          <w:rFonts w:ascii="Arial" w:hAnsi="Arial"/>
          <w:sz w:val="24"/>
          <w:szCs w:val="24"/>
        </w:rPr>
        <w:t>ontract; and</w:t>
      </w:r>
    </w:p>
    <w:p w14:paraId="6C244EE2" w14:textId="77777777" w:rsidR="00C9243A" w:rsidRPr="00E53E48" w:rsidRDefault="00C926F4" w:rsidP="003B5A7F">
      <w:pPr>
        <w:pStyle w:val="GPSL4numberedclause"/>
        <w:rPr>
          <w:rFonts w:ascii="Arial" w:hAnsi="Arial"/>
          <w:sz w:val="24"/>
          <w:szCs w:val="24"/>
        </w:rPr>
      </w:pPr>
      <w:r w:rsidRPr="00E53E48">
        <w:rPr>
          <w:rFonts w:ascii="Arial" w:hAnsi="Arial"/>
          <w:sz w:val="24"/>
          <w:szCs w:val="24"/>
        </w:rPr>
        <w:lastRenderedPageBreak/>
        <w:t>any further information reasonably requested by the Customer.</w:t>
      </w:r>
    </w:p>
    <w:p w14:paraId="47F314FC" w14:textId="258D11F9" w:rsidR="008D0A60" w:rsidRPr="00E53E48" w:rsidRDefault="00C926F4" w:rsidP="003B5A7F">
      <w:pPr>
        <w:pStyle w:val="GPSL3numberedclause"/>
        <w:rPr>
          <w:rFonts w:ascii="Arial" w:hAnsi="Arial"/>
          <w:sz w:val="24"/>
          <w:szCs w:val="24"/>
        </w:rPr>
      </w:pPr>
      <w:r w:rsidRPr="00E53E48">
        <w:rPr>
          <w:rFonts w:ascii="Arial" w:hAnsi="Arial"/>
          <w:sz w:val="24"/>
          <w:szCs w:val="24"/>
        </w:rPr>
        <w:t xml:space="preserve">The Customer may, within </w:t>
      </w:r>
      <w:r w:rsidR="00FB184B" w:rsidRPr="00E53E48">
        <w:rPr>
          <w:rFonts w:ascii="Arial" w:hAnsi="Arial"/>
          <w:sz w:val="24"/>
          <w:szCs w:val="24"/>
        </w:rPr>
        <w:t>ten (</w:t>
      </w:r>
      <w:r w:rsidRPr="00E53E48">
        <w:rPr>
          <w:rFonts w:ascii="Arial" w:hAnsi="Arial"/>
          <w:sz w:val="24"/>
          <w:szCs w:val="24"/>
        </w:rPr>
        <w:t>10</w:t>
      </w:r>
      <w:r w:rsidR="00FB184B" w:rsidRPr="00E53E48">
        <w:rPr>
          <w:rFonts w:ascii="Arial" w:hAnsi="Arial"/>
          <w:sz w:val="24"/>
          <w:szCs w:val="24"/>
        </w:rPr>
        <w:t>)</w:t>
      </w:r>
      <w:r w:rsidRPr="00E53E48">
        <w:rPr>
          <w:rFonts w:ascii="Arial" w:hAnsi="Arial"/>
          <w:sz w:val="24"/>
          <w:szCs w:val="24"/>
        </w:rPr>
        <w:t xml:space="preserve"> Working Days of receipt of the Supplier’s notice issued pursuant to Clause</w:t>
      </w:r>
      <w:r w:rsidR="0014433D" w:rsidRPr="00E53E48">
        <w:rPr>
          <w:rFonts w:ascii="Arial" w:hAnsi="Arial"/>
          <w:sz w:val="24"/>
          <w:szCs w:val="24"/>
        </w:rPr>
        <w:t xml:space="preserve"> </w:t>
      </w:r>
      <w:r w:rsidR="009F474C" w:rsidRPr="00E53E48">
        <w:rPr>
          <w:rFonts w:ascii="Arial" w:hAnsi="Arial"/>
          <w:sz w:val="24"/>
          <w:szCs w:val="24"/>
        </w:rPr>
        <w:fldChar w:fldCharType="begin"/>
      </w:r>
      <w:r w:rsidR="00FB184B" w:rsidRPr="00E53E48">
        <w:rPr>
          <w:rFonts w:ascii="Arial" w:hAnsi="Arial"/>
          <w:sz w:val="24"/>
          <w:szCs w:val="24"/>
        </w:rPr>
        <w:instrText xml:space="preserve"> REF _Ref359425071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29.1.2</w:t>
      </w:r>
      <w:r w:rsidR="009F474C" w:rsidRPr="00E53E48">
        <w:rPr>
          <w:rFonts w:ascii="Arial" w:hAnsi="Arial"/>
          <w:sz w:val="24"/>
          <w:szCs w:val="24"/>
        </w:rPr>
        <w:fldChar w:fldCharType="end"/>
      </w:r>
      <w:r w:rsidRPr="00E53E48">
        <w:rPr>
          <w:rFonts w:ascii="Arial" w:hAnsi="Arial"/>
          <w:sz w:val="24"/>
          <w:szCs w:val="24"/>
        </w:rPr>
        <w:t xml:space="preserve"> </w:t>
      </w:r>
      <w:r w:rsidR="00ED2F9B" w:rsidRPr="00E53E48">
        <w:rPr>
          <w:rFonts w:ascii="Arial" w:hAnsi="Arial"/>
          <w:sz w:val="24"/>
          <w:szCs w:val="24"/>
        </w:rPr>
        <w:t xml:space="preserve">(or, if later, receipt of any further information requested pursuant to Clause </w:t>
      </w:r>
      <w:r w:rsidR="009F474C" w:rsidRPr="00E53E48">
        <w:rPr>
          <w:rFonts w:ascii="Arial" w:hAnsi="Arial"/>
          <w:sz w:val="24"/>
          <w:szCs w:val="24"/>
        </w:rPr>
        <w:fldChar w:fldCharType="begin"/>
      </w:r>
      <w:r w:rsidR="00ED2F9B" w:rsidRPr="00E53E48">
        <w:rPr>
          <w:rFonts w:ascii="Arial" w:hAnsi="Arial"/>
          <w:sz w:val="24"/>
          <w:szCs w:val="24"/>
        </w:rPr>
        <w:instrText xml:space="preserve"> REF _Ref359336661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29.1.3</w:t>
      </w:r>
      <w:r w:rsidR="009F474C" w:rsidRPr="00E53E48">
        <w:rPr>
          <w:rFonts w:ascii="Arial" w:hAnsi="Arial"/>
          <w:sz w:val="24"/>
          <w:szCs w:val="24"/>
        </w:rPr>
        <w:fldChar w:fldCharType="end"/>
      </w:r>
      <w:r w:rsidR="00307515" w:rsidRPr="00E53E48">
        <w:rPr>
          <w:rFonts w:ascii="Arial" w:hAnsi="Arial"/>
          <w:sz w:val="24"/>
          <w:szCs w:val="24"/>
        </w:rPr>
        <w:t>)</w:t>
      </w:r>
      <w:r w:rsidR="00ED2F9B" w:rsidRPr="00E53E48">
        <w:rPr>
          <w:rFonts w:ascii="Arial" w:hAnsi="Arial"/>
          <w:sz w:val="24"/>
          <w:szCs w:val="24"/>
        </w:rPr>
        <w:t>, object to the appointment of the relevant Sub-Contractor</w:t>
      </w:r>
      <w:r w:rsidR="00BE6744" w:rsidRPr="00E53E48">
        <w:rPr>
          <w:rFonts w:ascii="Arial" w:hAnsi="Arial"/>
          <w:sz w:val="24"/>
          <w:szCs w:val="24"/>
        </w:rPr>
        <w:t xml:space="preserve"> if</w:t>
      </w:r>
      <w:r w:rsidR="00ED2F9B" w:rsidRPr="00E53E48">
        <w:rPr>
          <w:rFonts w:ascii="Arial" w:hAnsi="Arial"/>
          <w:sz w:val="24"/>
          <w:szCs w:val="24"/>
        </w:rPr>
        <w:t xml:space="preserve"> they consider that:</w:t>
      </w:r>
    </w:p>
    <w:p w14:paraId="5378DC24" w14:textId="77777777" w:rsidR="008D0A60" w:rsidRPr="00E53E48" w:rsidRDefault="00C926F4" w:rsidP="003B5A7F">
      <w:pPr>
        <w:pStyle w:val="GPSL4numberedclause"/>
        <w:rPr>
          <w:rFonts w:ascii="Arial" w:hAnsi="Arial"/>
          <w:sz w:val="24"/>
          <w:szCs w:val="24"/>
        </w:rPr>
      </w:pPr>
      <w:r w:rsidRPr="00E53E48">
        <w:rPr>
          <w:rFonts w:ascii="Arial" w:hAnsi="Arial"/>
          <w:sz w:val="24"/>
          <w:szCs w:val="24"/>
        </w:rPr>
        <w:t xml:space="preserve">the appointment of a proposed </w:t>
      </w:r>
      <w:r w:rsidR="00C327C5" w:rsidRPr="00E53E48">
        <w:rPr>
          <w:rFonts w:ascii="Arial" w:hAnsi="Arial"/>
          <w:sz w:val="24"/>
          <w:szCs w:val="24"/>
        </w:rPr>
        <w:t>Sub-Con</w:t>
      </w:r>
      <w:r w:rsidRPr="00E53E48">
        <w:rPr>
          <w:rFonts w:ascii="Arial" w:hAnsi="Arial"/>
          <w:sz w:val="24"/>
          <w:szCs w:val="24"/>
        </w:rPr>
        <w:t xml:space="preserve">tractor may prejudice the provision of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 xml:space="preserve">or may be contrary to the interests respectively of the Customer under </w:t>
      </w:r>
      <w:r w:rsidR="006640D6" w:rsidRPr="00E53E48">
        <w:rPr>
          <w:rFonts w:ascii="Arial" w:hAnsi="Arial"/>
          <w:sz w:val="24"/>
          <w:szCs w:val="24"/>
        </w:rPr>
        <w:t>this Call Off Contract</w:t>
      </w:r>
      <w:r w:rsidRPr="00E53E48">
        <w:rPr>
          <w:rFonts w:ascii="Arial" w:hAnsi="Arial"/>
          <w:sz w:val="24"/>
          <w:szCs w:val="24"/>
        </w:rPr>
        <w:t xml:space="preserve">; </w:t>
      </w:r>
    </w:p>
    <w:p w14:paraId="5EA22DB0" w14:textId="77777777" w:rsidR="00C9243A" w:rsidRPr="00E53E48" w:rsidRDefault="00C926F4" w:rsidP="003B5A7F">
      <w:pPr>
        <w:pStyle w:val="GPSL4numberedclause"/>
        <w:rPr>
          <w:rFonts w:ascii="Arial" w:hAnsi="Arial"/>
          <w:sz w:val="24"/>
          <w:szCs w:val="24"/>
        </w:rPr>
      </w:pPr>
      <w:r w:rsidRPr="00E53E48">
        <w:rPr>
          <w:rFonts w:ascii="Arial" w:hAnsi="Arial"/>
          <w:sz w:val="24"/>
          <w:szCs w:val="24"/>
        </w:rPr>
        <w:t xml:space="preserve">the proposed Sub-Contractor is unreliable and/or has not provided </w:t>
      </w:r>
      <w:r w:rsidR="00BE6744" w:rsidRPr="00E53E48">
        <w:rPr>
          <w:rFonts w:ascii="Arial" w:hAnsi="Arial"/>
          <w:sz w:val="24"/>
          <w:szCs w:val="24"/>
        </w:rPr>
        <w:t xml:space="preserve"> reasonable services</w:t>
      </w:r>
      <w:r w:rsidRPr="00E53E48">
        <w:rPr>
          <w:rFonts w:ascii="Arial" w:hAnsi="Arial"/>
          <w:sz w:val="24"/>
          <w:szCs w:val="24"/>
        </w:rPr>
        <w:t xml:space="preserve"> to its other customers; and/or</w:t>
      </w:r>
    </w:p>
    <w:p w14:paraId="0EBFA643" w14:textId="77777777" w:rsidR="00C9243A" w:rsidRPr="00E53E48" w:rsidRDefault="00C926F4" w:rsidP="003B5A7F">
      <w:pPr>
        <w:pStyle w:val="GPSL4numberedclause"/>
        <w:rPr>
          <w:rFonts w:ascii="Arial" w:hAnsi="Arial"/>
          <w:spacing w:val="-3"/>
          <w:sz w:val="24"/>
          <w:szCs w:val="24"/>
        </w:rPr>
      </w:pPr>
      <w:r w:rsidRPr="00E53E48">
        <w:rPr>
          <w:rFonts w:ascii="Arial" w:hAnsi="Arial"/>
          <w:sz w:val="24"/>
          <w:szCs w:val="24"/>
        </w:rPr>
        <w:t>the proposed Sub-Contractor</w:t>
      </w:r>
      <w:r w:rsidRPr="00E53E48">
        <w:rPr>
          <w:rFonts w:ascii="Arial" w:hAnsi="Arial"/>
          <w:spacing w:val="-3"/>
          <w:sz w:val="24"/>
          <w:szCs w:val="24"/>
        </w:rPr>
        <w:t xml:space="preserve"> employs unfit persons,</w:t>
      </w:r>
    </w:p>
    <w:p w14:paraId="695A0C56" w14:textId="77777777" w:rsidR="00C926F4" w:rsidRPr="00E53E48" w:rsidRDefault="00C926F4" w:rsidP="003B5A7F">
      <w:pPr>
        <w:pStyle w:val="GPSL3Indent"/>
        <w:rPr>
          <w:sz w:val="24"/>
          <w:szCs w:val="24"/>
          <w:lang w:val="en-GB"/>
        </w:rPr>
      </w:pPr>
      <w:r w:rsidRPr="00E53E48">
        <w:rPr>
          <w:sz w:val="24"/>
          <w:szCs w:val="24"/>
          <w:lang w:val="en-GB"/>
        </w:rPr>
        <w:t>in which case, the Supplier shall not proceed with the proposed appointment</w:t>
      </w:r>
      <w:r w:rsidR="00FB184B" w:rsidRPr="00E53E48">
        <w:rPr>
          <w:sz w:val="24"/>
          <w:szCs w:val="24"/>
          <w:lang w:val="en-GB"/>
        </w:rPr>
        <w:t>.</w:t>
      </w:r>
    </w:p>
    <w:p w14:paraId="3E9841B1" w14:textId="77777777" w:rsidR="008D0A60" w:rsidRPr="00E53E48" w:rsidRDefault="00C926F4" w:rsidP="003B5A7F">
      <w:pPr>
        <w:pStyle w:val="GPSL3numberedclause"/>
        <w:rPr>
          <w:rFonts w:ascii="Arial" w:hAnsi="Arial"/>
          <w:sz w:val="24"/>
          <w:szCs w:val="24"/>
        </w:rPr>
      </w:pPr>
      <w:r w:rsidRPr="00E53E48">
        <w:rPr>
          <w:rFonts w:ascii="Arial" w:hAnsi="Arial"/>
          <w:sz w:val="24"/>
          <w:szCs w:val="24"/>
        </w:rPr>
        <w:t>If:</w:t>
      </w:r>
    </w:p>
    <w:p w14:paraId="721D0634" w14:textId="77777777" w:rsidR="008D0A60" w:rsidRPr="00E53E48" w:rsidRDefault="00C926F4" w:rsidP="003B5A7F">
      <w:pPr>
        <w:pStyle w:val="GPSL4numberedclause"/>
        <w:rPr>
          <w:rFonts w:ascii="Arial" w:hAnsi="Arial"/>
          <w:sz w:val="24"/>
          <w:szCs w:val="24"/>
        </w:rPr>
      </w:pPr>
      <w:r w:rsidRPr="00E53E48">
        <w:rPr>
          <w:rFonts w:ascii="Arial" w:eastAsia="STZhongsong" w:hAnsi="Arial"/>
          <w:sz w:val="24"/>
          <w:szCs w:val="24"/>
        </w:rPr>
        <w:t>the Customer has not notified the Supplier that it objects to the proposed Sub-Contractor’s</w:t>
      </w:r>
      <w:r w:rsidRPr="00E53E48">
        <w:rPr>
          <w:rFonts w:ascii="Arial" w:hAnsi="Arial"/>
          <w:sz w:val="24"/>
          <w:szCs w:val="24"/>
        </w:rPr>
        <w:t xml:space="preserve"> appointment by the later of ten (10) Working Days of receipt of:</w:t>
      </w:r>
    </w:p>
    <w:p w14:paraId="5E83F01A" w14:textId="3C982A68" w:rsidR="008D0A60" w:rsidRPr="00E53E48" w:rsidRDefault="00C926F4" w:rsidP="003B5A7F">
      <w:pPr>
        <w:pStyle w:val="GPSL5numberedclause"/>
        <w:rPr>
          <w:rFonts w:ascii="Arial" w:hAnsi="Arial"/>
          <w:sz w:val="24"/>
          <w:szCs w:val="24"/>
        </w:rPr>
      </w:pPr>
      <w:r w:rsidRPr="00E53E48">
        <w:rPr>
          <w:rFonts w:ascii="Arial" w:hAnsi="Arial"/>
          <w:sz w:val="24"/>
          <w:szCs w:val="24"/>
        </w:rPr>
        <w:t>the Supplier’s notice issued pursuant to Clause</w:t>
      </w:r>
      <w:r w:rsidR="00C327C5" w:rsidRPr="00E53E48">
        <w:rPr>
          <w:rFonts w:ascii="Arial" w:hAnsi="Arial"/>
          <w:sz w:val="24"/>
          <w:szCs w:val="24"/>
        </w:rPr>
        <w:t xml:space="preserve"> </w:t>
      </w:r>
      <w:r w:rsidR="009F474C" w:rsidRPr="00E53E48">
        <w:rPr>
          <w:rFonts w:ascii="Arial" w:hAnsi="Arial"/>
          <w:sz w:val="24"/>
          <w:szCs w:val="24"/>
        </w:rPr>
        <w:fldChar w:fldCharType="begin"/>
      </w:r>
      <w:r w:rsidR="00FB184B" w:rsidRPr="00E53E48">
        <w:rPr>
          <w:rFonts w:ascii="Arial" w:hAnsi="Arial"/>
          <w:sz w:val="24"/>
          <w:szCs w:val="24"/>
        </w:rPr>
        <w:instrText xml:space="preserve"> REF _Ref359425071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29.1.2</w:t>
      </w:r>
      <w:r w:rsidR="009F474C" w:rsidRPr="00E53E48">
        <w:rPr>
          <w:rFonts w:ascii="Arial" w:hAnsi="Arial"/>
          <w:sz w:val="24"/>
          <w:szCs w:val="24"/>
        </w:rPr>
        <w:fldChar w:fldCharType="end"/>
      </w:r>
      <w:r w:rsidRPr="00E53E48">
        <w:rPr>
          <w:rFonts w:ascii="Arial" w:hAnsi="Arial"/>
          <w:sz w:val="24"/>
          <w:szCs w:val="24"/>
        </w:rPr>
        <w:t>; and</w:t>
      </w:r>
    </w:p>
    <w:p w14:paraId="069EEEFD" w14:textId="6BA20720" w:rsidR="00C9243A" w:rsidRPr="00E53E48" w:rsidRDefault="00C926F4" w:rsidP="003B5A7F">
      <w:pPr>
        <w:pStyle w:val="GPSL5numberedclause"/>
        <w:rPr>
          <w:rFonts w:ascii="Arial" w:hAnsi="Arial"/>
          <w:sz w:val="24"/>
          <w:szCs w:val="24"/>
        </w:rPr>
      </w:pPr>
      <w:r w:rsidRPr="00E53E48">
        <w:rPr>
          <w:rFonts w:ascii="Arial" w:hAnsi="Arial"/>
          <w:sz w:val="24"/>
          <w:szCs w:val="24"/>
        </w:rPr>
        <w:t>any further information requested by the Customer pursuant to Clause</w:t>
      </w:r>
      <w:r w:rsidR="00C327C5" w:rsidRPr="00E53E48">
        <w:rPr>
          <w:rFonts w:ascii="Arial" w:hAnsi="Arial"/>
          <w:sz w:val="24"/>
          <w:szCs w:val="24"/>
        </w:rPr>
        <w:t xml:space="preserve"> </w:t>
      </w:r>
      <w:r w:rsidR="009F474C" w:rsidRPr="00E53E48">
        <w:rPr>
          <w:rFonts w:ascii="Arial" w:hAnsi="Arial"/>
          <w:sz w:val="24"/>
          <w:szCs w:val="24"/>
        </w:rPr>
        <w:fldChar w:fldCharType="begin"/>
      </w:r>
      <w:r w:rsidRPr="00E53E48">
        <w:rPr>
          <w:rFonts w:ascii="Arial" w:hAnsi="Arial"/>
          <w:sz w:val="24"/>
          <w:szCs w:val="24"/>
        </w:rPr>
        <w:instrText xml:space="preserve"> REF _Ref359336661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29.1.3</w:t>
      </w:r>
      <w:r w:rsidR="009F474C" w:rsidRPr="00E53E48">
        <w:rPr>
          <w:rFonts w:ascii="Arial" w:hAnsi="Arial"/>
          <w:sz w:val="24"/>
          <w:szCs w:val="24"/>
        </w:rPr>
        <w:fldChar w:fldCharType="end"/>
      </w:r>
      <w:r w:rsidRPr="00E53E48">
        <w:rPr>
          <w:rFonts w:ascii="Arial" w:hAnsi="Arial"/>
          <w:sz w:val="24"/>
          <w:szCs w:val="24"/>
        </w:rPr>
        <w:t>;</w:t>
      </w:r>
      <w:r w:rsidR="00FC51BF" w:rsidRPr="00E53E48">
        <w:rPr>
          <w:rFonts w:ascii="Arial" w:hAnsi="Arial"/>
          <w:sz w:val="24"/>
          <w:szCs w:val="24"/>
        </w:rPr>
        <w:t xml:space="preserve"> and</w:t>
      </w:r>
    </w:p>
    <w:p w14:paraId="1A4315B6" w14:textId="6A6ACB56" w:rsidR="008D0A60" w:rsidRPr="00E53E48" w:rsidRDefault="00FC51BF" w:rsidP="003B5A7F">
      <w:pPr>
        <w:pStyle w:val="GPSL4numberedclause"/>
        <w:rPr>
          <w:rFonts w:ascii="Arial" w:hAnsi="Arial"/>
          <w:sz w:val="24"/>
          <w:szCs w:val="24"/>
        </w:rPr>
      </w:pPr>
      <w:r w:rsidRPr="00E53E48">
        <w:rPr>
          <w:rFonts w:ascii="Arial" w:hAnsi="Arial"/>
          <w:sz w:val="24"/>
          <w:szCs w:val="24"/>
        </w:rPr>
        <w:t xml:space="preserve">the proposed </w:t>
      </w:r>
      <w:r w:rsidR="00C327C5" w:rsidRPr="00E53E48">
        <w:rPr>
          <w:rFonts w:ascii="Arial" w:hAnsi="Arial"/>
          <w:sz w:val="24"/>
          <w:szCs w:val="24"/>
        </w:rPr>
        <w:t>Sub-Con</w:t>
      </w:r>
      <w:r w:rsidRPr="00E53E48">
        <w:rPr>
          <w:rFonts w:ascii="Arial" w:hAnsi="Arial"/>
          <w:sz w:val="24"/>
          <w:szCs w:val="24"/>
        </w:rPr>
        <w:t>tract is not a Key Sub-</w:t>
      </w:r>
      <w:r w:rsidR="00C327C5" w:rsidRPr="00E53E48">
        <w:rPr>
          <w:rFonts w:ascii="Arial" w:hAnsi="Arial"/>
          <w:sz w:val="24"/>
          <w:szCs w:val="24"/>
        </w:rPr>
        <w:t>C</w:t>
      </w:r>
      <w:r w:rsidRPr="00E53E48">
        <w:rPr>
          <w:rFonts w:ascii="Arial" w:hAnsi="Arial"/>
          <w:sz w:val="24"/>
          <w:szCs w:val="24"/>
        </w:rPr>
        <w:t>ontract which shall require the written consent of the Authority and the Customer in accordance with Clause</w:t>
      </w:r>
      <w:r w:rsidR="00586064" w:rsidRPr="00E53E48">
        <w:rPr>
          <w:rFonts w:ascii="Arial" w:hAnsi="Arial"/>
          <w:sz w:val="24"/>
          <w:szCs w:val="24"/>
        </w:rPr>
        <w:t xml:space="preserve"> </w:t>
      </w:r>
      <w:r w:rsidR="009F474C" w:rsidRPr="00E53E48">
        <w:rPr>
          <w:rFonts w:ascii="Arial" w:hAnsi="Arial"/>
          <w:sz w:val="24"/>
          <w:szCs w:val="24"/>
        </w:rPr>
        <w:fldChar w:fldCharType="begin"/>
      </w:r>
      <w:r w:rsidR="00586064" w:rsidRPr="00E53E48">
        <w:rPr>
          <w:rFonts w:ascii="Arial" w:hAnsi="Arial"/>
          <w:sz w:val="24"/>
          <w:szCs w:val="24"/>
        </w:rPr>
        <w:instrText xml:space="preserve"> REF _Ref364158490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29.2</w:t>
      </w:r>
      <w:r w:rsidR="009F474C" w:rsidRPr="00E53E48">
        <w:rPr>
          <w:rFonts w:ascii="Arial" w:hAnsi="Arial"/>
          <w:sz w:val="24"/>
          <w:szCs w:val="24"/>
        </w:rPr>
        <w:fldChar w:fldCharType="end"/>
      </w:r>
      <w:r w:rsidRPr="00E53E48">
        <w:rPr>
          <w:rFonts w:ascii="Arial" w:hAnsi="Arial"/>
          <w:sz w:val="24"/>
          <w:szCs w:val="24"/>
        </w:rPr>
        <w:t xml:space="preserve"> </w:t>
      </w:r>
      <w:r w:rsidR="00ED2F9B" w:rsidRPr="00E53E48">
        <w:rPr>
          <w:rFonts w:ascii="Arial" w:hAnsi="Arial"/>
          <w:sz w:val="24"/>
          <w:szCs w:val="24"/>
        </w:rPr>
        <w:t>(Appointment of Key Sub-Contractors)</w:t>
      </w:r>
      <w:r w:rsidRPr="00E53E48">
        <w:rPr>
          <w:rFonts w:ascii="Arial" w:hAnsi="Arial"/>
          <w:sz w:val="24"/>
          <w:szCs w:val="24"/>
        </w:rPr>
        <w:t>.</w:t>
      </w:r>
    </w:p>
    <w:p w14:paraId="1AA4AAA1" w14:textId="77777777" w:rsidR="00C926F4" w:rsidRPr="00E53E48" w:rsidRDefault="00C926F4" w:rsidP="003B5A7F">
      <w:pPr>
        <w:pStyle w:val="GPSL3Indent"/>
        <w:rPr>
          <w:sz w:val="24"/>
          <w:szCs w:val="24"/>
          <w:lang w:val="en-GB"/>
        </w:rPr>
      </w:pPr>
      <w:r w:rsidRPr="00E53E48">
        <w:rPr>
          <w:sz w:val="24"/>
          <w:szCs w:val="24"/>
          <w:lang w:val="en-GB"/>
        </w:rPr>
        <w:t>the Supplier may proceed with the proposed appointment.</w:t>
      </w:r>
    </w:p>
    <w:p w14:paraId="3A32AF37" w14:textId="77777777" w:rsidR="008D0A60" w:rsidRPr="00E53E48" w:rsidRDefault="00FC51BF" w:rsidP="003B5A7F">
      <w:pPr>
        <w:pStyle w:val="GPSL2NumberedBoldHeading"/>
        <w:rPr>
          <w:rFonts w:ascii="Arial" w:hAnsi="Arial"/>
          <w:sz w:val="24"/>
          <w:szCs w:val="24"/>
        </w:rPr>
      </w:pPr>
      <w:bookmarkStart w:id="864" w:name="_Ref364158490"/>
      <w:r w:rsidRPr="00E53E48">
        <w:rPr>
          <w:rFonts w:ascii="Arial" w:hAnsi="Arial"/>
          <w:sz w:val="24"/>
          <w:szCs w:val="24"/>
        </w:rPr>
        <w:t>Appointment of Key Sub-Contractors</w:t>
      </w:r>
      <w:bookmarkEnd w:id="864"/>
    </w:p>
    <w:p w14:paraId="4578AAD2" w14:textId="77777777" w:rsidR="008D0A60" w:rsidRPr="00E53E48" w:rsidRDefault="00FC51BF" w:rsidP="003B5A7F">
      <w:pPr>
        <w:pStyle w:val="GPSL3numberedclause"/>
        <w:rPr>
          <w:rFonts w:ascii="Arial" w:hAnsi="Arial"/>
          <w:sz w:val="24"/>
          <w:szCs w:val="24"/>
        </w:rPr>
      </w:pPr>
      <w:bookmarkStart w:id="865" w:name="_Ref426122906"/>
      <w:r w:rsidRPr="00E53E48">
        <w:rPr>
          <w:rFonts w:ascii="Arial" w:hAnsi="Arial"/>
          <w:sz w:val="24"/>
          <w:szCs w:val="24"/>
        </w:rPr>
        <w:t xml:space="preserve">The </w:t>
      </w:r>
      <w:r w:rsidR="00FB5974" w:rsidRPr="00E53E48">
        <w:rPr>
          <w:rFonts w:ascii="Arial" w:hAnsi="Arial"/>
          <w:sz w:val="24"/>
          <w:szCs w:val="24"/>
        </w:rPr>
        <w:t xml:space="preserve">Authority and the </w:t>
      </w:r>
      <w:r w:rsidRPr="00E53E48">
        <w:rPr>
          <w:rFonts w:ascii="Arial" w:hAnsi="Arial"/>
          <w:sz w:val="24"/>
          <w:szCs w:val="24"/>
        </w:rPr>
        <w:t>Custome</w:t>
      </w:r>
      <w:r w:rsidR="00FB5974" w:rsidRPr="00E53E48">
        <w:rPr>
          <w:rFonts w:ascii="Arial" w:hAnsi="Arial"/>
          <w:sz w:val="24"/>
          <w:szCs w:val="24"/>
        </w:rPr>
        <w:t>r have</w:t>
      </w:r>
      <w:r w:rsidRPr="00E53E48">
        <w:rPr>
          <w:rFonts w:ascii="Arial" w:hAnsi="Arial"/>
          <w:sz w:val="24"/>
          <w:szCs w:val="24"/>
        </w:rPr>
        <w:t xml:space="preserve"> consented to the engagement of the Key Sub-Contractors listed in Framework Schedule </w:t>
      </w:r>
      <w:r w:rsidR="00EE64A6" w:rsidRPr="00E53E48">
        <w:rPr>
          <w:rFonts w:ascii="Arial" w:hAnsi="Arial"/>
          <w:sz w:val="24"/>
          <w:szCs w:val="24"/>
        </w:rPr>
        <w:t>7</w:t>
      </w:r>
      <w:r w:rsidRPr="00E53E48">
        <w:rPr>
          <w:rFonts w:ascii="Arial" w:hAnsi="Arial"/>
          <w:sz w:val="24"/>
          <w:szCs w:val="24"/>
        </w:rPr>
        <w:t xml:space="preserve"> (Key Sub-Contractors).</w:t>
      </w:r>
      <w:bookmarkStart w:id="866" w:name="_Ref364159282"/>
      <w:bookmarkEnd w:id="865"/>
    </w:p>
    <w:bookmarkEnd w:id="866"/>
    <w:p w14:paraId="413E0BF6" w14:textId="77777777" w:rsidR="00E13960" w:rsidRPr="00E53E48" w:rsidRDefault="00586064" w:rsidP="003B5A7F">
      <w:pPr>
        <w:pStyle w:val="GPSL3numberedclause"/>
        <w:rPr>
          <w:rFonts w:ascii="Arial" w:hAnsi="Arial"/>
          <w:sz w:val="24"/>
          <w:szCs w:val="24"/>
        </w:rPr>
      </w:pPr>
      <w:r w:rsidRPr="00E53E48">
        <w:rPr>
          <w:rFonts w:ascii="Arial" w:hAnsi="Arial"/>
          <w:sz w:val="24"/>
          <w:szCs w:val="24"/>
        </w:rPr>
        <w:t xml:space="preserve">Where the Supplier wishes to enter into a </w:t>
      </w:r>
      <w:r w:rsidR="00FB5974" w:rsidRPr="00E53E48">
        <w:rPr>
          <w:rFonts w:ascii="Arial" w:hAnsi="Arial"/>
          <w:sz w:val="24"/>
          <w:szCs w:val="24"/>
        </w:rPr>
        <w:t xml:space="preserve">new </w:t>
      </w:r>
      <w:r w:rsidRPr="00E53E48">
        <w:rPr>
          <w:rFonts w:ascii="Arial" w:hAnsi="Arial"/>
          <w:sz w:val="24"/>
          <w:szCs w:val="24"/>
        </w:rPr>
        <w:t>Key Sub-Contract or replace a Key Sub-Contractor, it must obtain the prior written consent of the Authority and the Customer</w:t>
      </w:r>
      <w:r w:rsidR="008A0FD5" w:rsidRPr="00E53E48">
        <w:rPr>
          <w:rFonts w:ascii="Arial" w:hAnsi="Arial"/>
          <w:sz w:val="24"/>
          <w:szCs w:val="24"/>
        </w:rPr>
        <w:t xml:space="preserve"> (the decision to</w:t>
      </w:r>
      <w:r w:rsidRPr="00E53E48">
        <w:rPr>
          <w:rFonts w:ascii="Arial" w:hAnsi="Arial"/>
          <w:sz w:val="24"/>
          <w:szCs w:val="24"/>
        </w:rPr>
        <w:t xml:space="preserve"> consent </w:t>
      </w:r>
      <w:r w:rsidR="008A0FD5" w:rsidRPr="00E53E48">
        <w:rPr>
          <w:rFonts w:ascii="Arial" w:hAnsi="Arial"/>
          <w:sz w:val="24"/>
          <w:szCs w:val="24"/>
        </w:rPr>
        <w:t>or</w:t>
      </w:r>
      <w:r w:rsidR="00042FC6" w:rsidRPr="00E53E48">
        <w:rPr>
          <w:rFonts w:ascii="Arial" w:hAnsi="Arial"/>
          <w:sz w:val="24"/>
          <w:szCs w:val="24"/>
        </w:rPr>
        <w:t xml:space="preserve"> otherwise</w:t>
      </w:r>
      <w:r w:rsidR="008A0FD5" w:rsidRPr="00E53E48">
        <w:rPr>
          <w:rFonts w:ascii="Arial" w:hAnsi="Arial"/>
          <w:sz w:val="24"/>
          <w:szCs w:val="24"/>
        </w:rPr>
        <w:t xml:space="preserve"> not </w:t>
      </w:r>
      <w:r w:rsidRPr="00E53E48">
        <w:rPr>
          <w:rFonts w:ascii="Arial" w:hAnsi="Arial"/>
          <w:sz w:val="24"/>
          <w:szCs w:val="24"/>
        </w:rPr>
        <w:t>to be unreasonably withheld or delayed</w:t>
      </w:r>
      <w:r w:rsidR="008A0FD5" w:rsidRPr="00E53E48">
        <w:rPr>
          <w:rFonts w:ascii="Arial" w:hAnsi="Arial"/>
          <w:sz w:val="24"/>
          <w:szCs w:val="24"/>
        </w:rPr>
        <w:t>)</w:t>
      </w:r>
      <w:r w:rsidRPr="00E53E48">
        <w:rPr>
          <w:rFonts w:ascii="Arial" w:hAnsi="Arial"/>
          <w:sz w:val="24"/>
          <w:szCs w:val="24"/>
        </w:rPr>
        <w:t xml:space="preserve">. The Authority </w:t>
      </w:r>
      <w:r w:rsidR="008A0FD5" w:rsidRPr="00E53E48">
        <w:rPr>
          <w:rFonts w:ascii="Arial" w:hAnsi="Arial"/>
          <w:sz w:val="24"/>
          <w:szCs w:val="24"/>
        </w:rPr>
        <w:t xml:space="preserve">and/or the Customer </w:t>
      </w:r>
      <w:r w:rsidRPr="00E53E48">
        <w:rPr>
          <w:rFonts w:ascii="Arial" w:hAnsi="Arial"/>
          <w:sz w:val="24"/>
          <w:szCs w:val="24"/>
        </w:rPr>
        <w:t>may reasonably withhold its consent to the appointme</w:t>
      </w:r>
      <w:r w:rsidR="00FB5974" w:rsidRPr="00E53E48">
        <w:rPr>
          <w:rFonts w:ascii="Arial" w:hAnsi="Arial"/>
          <w:sz w:val="24"/>
          <w:szCs w:val="24"/>
        </w:rPr>
        <w:t xml:space="preserve">nt of a Key </w:t>
      </w:r>
      <w:r w:rsidR="00C327C5" w:rsidRPr="00E53E48">
        <w:rPr>
          <w:rFonts w:ascii="Arial" w:hAnsi="Arial"/>
          <w:sz w:val="24"/>
          <w:szCs w:val="24"/>
        </w:rPr>
        <w:t>Sub-Con</w:t>
      </w:r>
      <w:r w:rsidR="00FB5974" w:rsidRPr="00E53E48">
        <w:rPr>
          <w:rFonts w:ascii="Arial" w:hAnsi="Arial"/>
          <w:sz w:val="24"/>
          <w:szCs w:val="24"/>
        </w:rPr>
        <w:t>tractor if any of them</w:t>
      </w:r>
      <w:r w:rsidRPr="00E53E48">
        <w:rPr>
          <w:rFonts w:ascii="Arial" w:hAnsi="Arial"/>
          <w:sz w:val="24"/>
          <w:szCs w:val="24"/>
        </w:rPr>
        <w:t xml:space="preserve"> considers that</w:t>
      </w:r>
      <w:r w:rsidR="008A0FD5" w:rsidRPr="00E53E48">
        <w:rPr>
          <w:rFonts w:ascii="Arial" w:hAnsi="Arial"/>
          <w:sz w:val="24"/>
          <w:szCs w:val="24"/>
        </w:rPr>
        <w:t>:</w:t>
      </w:r>
    </w:p>
    <w:p w14:paraId="045DB5C3" w14:textId="77777777" w:rsidR="008D0A60" w:rsidRPr="00E53E48" w:rsidRDefault="008A0FD5" w:rsidP="003B5A7F">
      <w:pPr>
        <w:pStyle w:val="GPSL4numberedclause"/>
        <w:rPr>
          <w:rFonts w:ascii="Arial" w:hAnsi="Arial"/>
          <w:sz w:val="24"/>
          <w:szCs w:val="24"/>
        </w:rPr>
      </w:pPr>
      <w:r w:rsidRPr="00E53E48">
        <w:rPr>
          <w:rFonts w:ascii="Arial" w:hAnsi="Arial"/>
          <w:sz w:val="24"/>
          <w:szCs w:val="24"/>
        </w:rPr>
        <w:t xml:space="preserve">the appointment of a proposed Key Sub-Contractor may prejudice the provision of the </w:t>
      </w:r>
      <w:r w:rsidR="009E0BBE" w:rsidRPr="00E53E48">
        <w:rPr>
          <w:rFonts w:ascii="Arial" w:hAnsi="Arial"/>
          <w:sz w:val="24"/>
          <w:szCs w:val="24"/>
        </w:rPr>
        <w:t xml:space="preserve"> Services</w:t>
      </w:r>
      <w:r w:rsidRPr="00E53E48">
        <w:rPr>
          <w:rFonts w:ascii="Arial" w:hAnsi="Arial"/>
          <w:sz w:val="24"/>
          <w:szCs w:val="24"/>
        </w:rPr>
        <w:t xml:space="preserve"> or may be contrary t</w:t>
      </w:r>
      <w:r w:rsidR="00FB5974" w:rsidRPr="00E53E48">
        <w:rPr>
          <w:rFonts w:ascii="Arial" w:hAnsi="Arial"/>
          <w:sz w:val="24"/>
          <w:szCs w:val="24"/>
        </w:rPr>
        <w:t>o its interests</w:t>
      </w:r>
      <w:r w:rsidRPr="00E53E48">
        <w:rPr>
          <w:rFonts w:ascii="Arial" w:hAnsi="Arial"/>
          <w:sz w:val="24"/>
          <w:szCs w:val="24"/>
        </w:rPr>
        <w:t>;</w:t>
      </w:r>
    </w:p>
    <w:p w14:paraId="1A12A1B4" w14:textId="77777777" w:rsidR="00C9243A" w:rsidRPr="00E53E48" w:rsidRDefault="00FB5974" w:rsidP="003B5A7F">
      <w:pPr>
        <w:pStyle w:val="GPSL4numberedclause"/>
        <w:rPr>
          <w:rFonts w:ascii="Arial" w:hAnsi="Arial"/>
          <w:sz w:val="24"/>
          <w:szCs w:val="24"/>
        </w:rPr>
      </w:pPr>
      <w:r w:rsidRPr="00E53E48">
        <w:rPr>
          <w:rFonts w:ascii="Arial" w:hAnsi="Arial"/>
          <w:sz w:val="24"/>
          <w:szCs w:val="24"/>
        </w:rPr>
        <w:lastRenderedPageBreak/>
        <w:t xml:space="preserve">the proposed Key Sub-Contractor is unreliable and/or has not provided </w:t>
      </w:r>
      <w:r w:rsidR="006351F2" w:rsidRPr="00E53E48">
        <w:rPr>
          <w:rFonts w:ascii="Arial" w:hAnsi="Arial"/>
          <w:sz w:val="24"/>
          <w:szCs w:val="24"/>
        </w:rPr>
        <w:t xml:space="preserve"> reasonable s</w:t>
      </w:r>
      <w:r w:rsidR="009E0BBE" w:rsidRPr="00E53E48">
        <w:rPr>
          <w:rFonts w:ascii="Arial" w:hAnsi="Arial"/>
          <w:sz w:val="24"/>
          <w:szCs w:val="24"/>
        </w:rPr>
        <w:t>ervices</w:t>
      </w:r>
      <w:r w:rsidRPr="00E53E48">
        <w:rPr>
          <w:rFonts w:ascii="Arial" w:hAnsi="Arial"/>
          <w:sz w:val="24"/>
          <w:szCs w:val="24"/>
        </w:rPr>
        <w:t xml:space="preserve"> to its other customers; and/or</w:t>
      </w:r>
    </w:p>
    <w:p w14:paraId="57D24224" w14:textId="77777777" w:rsidR="00C9243A" w:rsidRPr="00E53E48" w:rsidRDefault="00FB5974" w:rsidP="003B5A7F">
      <w:pPr>
        <w:pStyle w:val="GPSL4numberedclause"/>
        <w:rPr>
          <w:rFonts w:ascii="Arial" w:hAnsi="Arial"/>
          <w:sz w:val="24"/>
          <w:szCs w:val="24"/>
        </w:rPr>
      </w:pPr>
      <w:r w:rsidRPr="00E53E48">
        <w:rPr>
          <w:rFonts w:ascii="Arial" w:hAnsi="Arial"/>
          <w:sz w:val="24"/>
          <w:szCs w:val="24"/>
        </w:rPr>
        <w:t>the proposed Key Sub-Contractor</w:t>
      </w:r>
      <w:r w:rsidRPr="00E53E48">
        <w:rPr>
          <w:rFonts w:ascii="Arial" w:hAnsi="Arial"/>
          <w:spacing w:val="-3"/>
          <w:sz w:val="24"/>
          <w:szCs w:val="24"/>
        </w:rPr>
        <w:t xml:space="preserve"> employs unfit persons.</w:t>
      </w:r>
    </w:p>
    <w:p w14:paraId="3840516B" w14:textId="2312C211" w:rsidR="008D0A60" w:rsidRPr="00E53E48" w:rsidRDefault="00FB5974" w:rsidP="003B5A7F">
      <w:pPr>
        <w:pStyle w:val="GPSL3numberedclause"/>
        <w:rPr>
          <w:rFonts w:ascii="Arial" w:hAnsi="Arial"/>
          <w:sz w:val="24"/>
          <w:szCs w:val="24"/>
        </w:rPr>
      </w:pPr>
      <w:r w:rsidRPr="00E53E48">
        <w:rPr>
          <w:rFonts w:ascii="Arial" w:hAnsi="Arial"/>
          <w:sz w:val="24"/>
          <w:szCs w:val="24"/>
        </w:rPr>
        <w:t xml:space="preserve">Except where the Authority and the Customer have given their prior written consent under Clause </w:t>
      </w:r>
      <w:r w:rsidR="009F474C" w:rsidRPr="00E53E48">
        <w:rPr>
          <w:rFonts w:ascii="Arial" w:hAnsi="Arial"/>
          <w:sz w:val="24"/>
          <w:szCs w:val="24"/>
        </w:rPr>
        <w:fldChar w:fldCharType="begin"/>
      </w:r>
      <w:r w:rsidRPr="00E53E48">
        <w:rPr>
          <w:rFonts w:ascii="Arial" w:hAnsi="Arial"/>
          <w:sz w:val="24"/>
          <w:szCs w:val="24"/>
        </w:rPr>
        <w:instrText xml:space="preserve"> REF _Ref364159282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29.2.1</w:t>
      </w:r>
      <w:r w:rsidR="009F474C" w:rsidRPr="00E53E48">
        <w:rPr>
          <w:rFonts w:ascii="Arial" w:hAnsi="Arial"/>
          <w:sz w:val="24"/>
          <w:szCs w:val="24"/>
        </w:rPr>
        <w:fldChar w:fldCharType="end"/>
      </w:r>
      <w:r w:rsidRPr="00E53E48">
        <w:rPr>
          <w:rFonts w:ascii="Arial" w:hAnsi="Arial"/>
          <w:sz w:val="24"/>
          <w:szCs w:val="24"/>
        </w:rPr>
        <w:t xml:space="preserve">, the Supplier shall ensure that each Key Sub-Contract </w:t>
      </w:r>
      <w:r w:rsidR="00C926F4" w:rsidRPr="00E53E48">
        <w:rPr>
          <w:rFonts w:ascii="Arial" w:hAnsi="Arial"/>
          <w:sz w:val="24"/>
          <w:szCs w:val="24"/>
        </w:rPr>
        <w:t xml:space="preserve">shall include: </w:t>
      </w:r>
    </w:p>
    <w:p w14:paraId="168056C2" w14:textId="77777777" w:rsidR="008D0A60" w:rsidRPr="00E53E48" w:rsidRDefault="00C926F4" w:rsidP="003B5A7F">
      <w:pPr>
        <w:pStyle w:val="GPSL4numberedclause"/>
        <w:rPr>
          <w:rFonts w:ascii="Arial" w:hAnsi="Arial"/>
          <w:sz w:val="24"/>
          <w:szCs w:val="24"/>
        </w:rPr>
      </w:pPr>
      <w:bookmarkStart w:id="867" w:name="_Ref358631415"/>
      <w:r w:rsidRPr="00E53E48">
        <w:rPr>
          <w:rFonts w:ascii="Arial" w:hAnsi="Arial"/>
          <w:sz w:val="24"/>
          <w:szCs w:val="24"/>
        </w:rPr>
        <w:t>provisions which will enable the Supplier to discharge its obligations under this Call Off Contract;</w:t>
      </w:r>
    </w:p>
    <w:p w14:paraId="548CFEA2" w14:textId="77777777" w:rsidR="00C9243A" w:rsidRPr="00E53E48" w:rsidRDefault="00C926F4" w:rsidP="003B5A7F">
      <w:pPr>
        <w:pStyle w:val="GPSL4numberedclause"/>
        <w:rPr>
          <w:rFonts w:ascii="Arial" w:hAnsi="Arial"/>
          <w:sz w:val="24"/>
          <w:szCs w:val="24"/>
        </w:rPr>
      </w:pPr>
      <w:r w:rsidRPr="00E53E48">
        <w:rPr>
          <w:rFonts w:ascii="Arial" w:hAnsi="Arial"/>
          <w:sz w:val="24"/>
          <w:szCs w:val="24"/>
        </w:rPr>
        <w:t xml:space="preserve">a right under CRTPA for </w:t>
      </w:r>
      <w:r w:rsidR="005122CE" w:rsidRPr="00E53E48">
        <w:rPr>
          <w:rFonts w:ascii="Arial" w:hAnsi="Arial"/>
          <w:sz w:val="24"/>
          <w:szCs w:val="24"/>
        </w:rPr>
        <w:t>the</w:t>
      </w:r>
      <w:r w:rsidRPr="00E53E48">
        <w:rPr>
          <w:rFonts w:ascii="Arial" w:hAnsi="Arial"/>
          <w:sz w:val="24"/>
          <w:szCs w:val="24"/>
        </w:rPr>
        <w:t xml:space="preserve"> Customer to enforce any provisions under the Key Sub-</w:t>
      </w:r>
      <w:r w:rsidR="005122CE" w:rsidRPr="00E53E48">
        <w:rPr>
          <w:rFonts w:ascii="Arial" w:hAnsi="Arial"/>
          <w:sz w:val="24"/>
          <w:szCs w:val="24"/>
        </w:rPr>
        <w:t>C</w:t>
      </w:r>
      <w:r w:rsidRPr="00E53E48">
        <w:rPr>
          <w:rFonts w:ascii="Arial" w:hAnsi="Arial"/>
          <w:sz w:val="24"/>
          <w:szCs w:val="24"/>
        </w:rPr>
        <w:t xml:space="preserve">ontract which confer a benefit upon </w:t>
      </w:r>
      <w:r w:rsidR="005122CE" w:rsidRPr="00E53E48">
        <w:rPr>
          <w:rFonts w:ascii="Arial" w:hAnsi="Arial"/>
          <w:sz w:val="24"/>
          <w:szCs w:val="24"/>
        </w:rPr>
        <w:t>the</w:t>
      </w:r>
      <w:r w:rsidRPr="00E53E48">
        <w:rPr>
          <w:rFonts w:ascii="Arial" w:hAnsi="Arial"/>
          <w:sz w:val="24"/>
          <w:szCs w:val="24"/>
        </w:rPr>
        <w:t xml:space="preserve"> Customer;</w:t>
      </w:r>
    </w:p>
    <w:p w14:paraId="4011627F" w14:textId="77777777" w:rsidR="00C9243A" w:rsidRPr="00E53E48" w:rsidRDefault="00C926F4" w:rsidP="003B5A7F">
      <w:pPr>
        <w:pStyle w:val="GPSL4numberedclause"/>
        <w:rPr>
          <w:rFonts w:ascii="Arial" w:hAnsi="Arial"/>
          <w:sz w:val="24"/>
          <w:szCs w:val="24"/>
        </w:rPr>
      </w:pPr>
      <w:r w:rsidRPr="00E53E48">
        <w:rPr>
          <w:rFonts w:ascii="Arial" w:hAnsi="Arial"/>
          <w:sz w:val="24"/>
          <w:szCs w:val="24"/>
        </w:rPr>
        <w:t xml:space="preserve">a provision enabling the Customer to enforce the Key Sub-Contract as if it were the Supplier; </w:t>
      </w:r>
    </w:p>
    <w:p w14:paraId="75FC6D36" w14:textId="77777777" w:rsidR="00C9243A" w:rsidRPr="00E53E48" w:rsidRDefault="00C926F4" w:rsidP="003B5A7F">
      <w:pPr>
        <w:pStyle w:val="GPSL4numberedclause"/>
        <w:rPr>
          <w:rFonts w:ascii="Arial" w:hAnsi="Arial"/>
          <w:sz w:val="24"/>
          <w:szCs w:val="24"/>
        </w:rPr>
      </w:pPr>
      <w:r w:rsidRPr="00E53E48">
        <w:rPr>
          <w:rFonts w:ascii="Arial" w:hAnsi="Arial"/>
          <w:sz w:val="24"/>
          <w:szCs w:val="24"/>
        </w:rPr>
        <w:t>a provision enabling the Supplier to assign, novate or otherwise transfer any of its rights and/or obligations under the Key Sub-Contract to the Customer</w:t>
      </w:r>
      <w:r w:rsidR="005122CE" w:rsidRPr="00E53E48">
        <w:rPr>
          <w:rFonts w:ascii="Arial" w:hAnsi="Arial"/>
          <w:sz w:val="24"/>
          <w:szCs w:val="24"/>
        </w:rPr>
        <w:t xml:space="preserve"> or any Replacement Supplier</w:t>
      </w:r>
      <w:r w:rsidRPr="00E53E48">
        <w:rPr>
          <w:rFonts w:ascii="Arial" w:hAnsi="Arial"/>
          <w:sz w:val="24"/>
          <w:szCs w:val="24"/>
        </w:rPr>
        <w:t xml:space="preserve">; </w:t>
      </w:r>
    </w:p>
    <w:p w14:paraId="6FF6B0F7" w14:textId="77777777" w:rsidR="00C9243A" w:rsidRPr="00E53E48" w:rsidRDefault="00C926F4" w:rsidP="003B5A7F">
      <w:pPr>
        <w:pStyle w:val="GPSL4numberedclause"/>
        <w:rPr>
          <w:rFonts w:ascii="Arial" w:hAnsi="Arial"/>
          <w:sz w:val="24"/>
          <w:szCs w:val="24"/>
        </w:rPr>
      </w:pPr>
      <w:r w:rsidRPr="00E53E48">
        <w:rPr>
          <w:rFonts w:ascii="Arial" w:hAnsi="Arial"/>
          <w:sz w:val="24"/>
          <w:szCs w:val="24"/>
        </w:rPr>
        <w:t xml:space="preserve">obligations no less onerous on the </w:t>
      </w:r>
      <w:r w:rsidR="005122CE" w:rsidRPr="00E53E48">
        <w:rPr>
          <w:rFonts w:ascii="Arial" w:hAnsi="Arial"/>
          <w:sz w:val="24"/>
          <w:szCs w:val="24"/>
        </w:rPr>
        <w:t xml:space="preserve">Key </w:t>
      </w:r>
      <w:r w:rsidRPr="00E53E48">
        <w:rPr>
          <w:rFonts w:ascii="Arial" w:hAnsi="Arial"/>
          <w:sz w:val="24"/>
          <w:szCs w:val="24"/>
        </w:rPr>
        <w:t>Sub-</w:t>
      </w:r>
      <w:r w:rsidR="005122CE" w:rsidRPr="00E53E48">
        <w:rPr>
          <w:rFonts w:ascii="Arial" w:hAnsi="Arial"/>
          <w:sz w:val="24"/>
          <w:szCs w:val="24"/>
        </w:rPr>
        <w:t>C</w:t>
      </w:r>
      <w:r w:rsidRPr="00E53E48">
        <w:rPr>
          <w:rFonts w:ascii="Arial" w:hAnsi="Arial"/>
          <w:sz w:val="24"/>
          <w:szCs w:val="24"/>
        </w:rPr>
        <w:t>ontractor than those imposed on the Supplier under this Call Off Contract in respect of:</w:t>
      </w:r>
    </w:p>
    <w:p w14:paraId="65EFF9C6" w14:textId="62146F5D" w:rsidR="008D0A60" w:rsidRPr="00E53E48" w:rsidRDefault="00C926F4" w:rsidP="003B5A7F">
      <w:pPr>
        <w:pStyle w:val="GPSL5numberedclause"/>
        <w:rPr>
          <w:rFonts w:ascii="Arial" w:hAnsi="Arial"/>
          <w:sz w:val="24"/>
          <w:szCs w:val="24"/>
        </w:rPr>
      </w:pPr>
      <w:r w:rsidRPr="00E53E48">
        <w:rPr>
          <w:rFonts w:ascii="Arial" w:hAnsi="Arial"/>
          <w:sz w:val="24"/>
          <w:szCs w:val="24"/>
        </w:rPr>
        <w:t>data protection requirements set out in Clauses</w:t>
      </w:r>
      <w:r w:rsidR="007E5FF1" w:rsidRPr="00E53E48">
        <w:rPr>
          <w:rFonts w:ascii="Arial" w:hAnsi="Arial"/>
          <w:sz w:val="24"/>
          <w:szCs w:val="24"/>
        </w:rPr>
        <w:t xml:space="preserve"> </w:t>
      </w:r>
      <w:r w:rsidR="009F474C" w:rsidRPr="00E53E48">
        <w:rPr>
          <w:rFonts w:ascii="Arial" w:hAnsi="Arial"/>
          <w:sz w:val="24"/>
          <w:szCs w:val="24"/>
        </w:rPr>
        <w:fldChar w:fldCharType="begin"/>
      </w:r>
      <w:r w:rsidR="007E5FF1" w:rsidRPr="00E53E48">
        <w:rPr>
          <w:rFonts w:ascii="Arial" w:hAnsi="Arial"/>
          <w:sz w:val="24"/>
          <w:szCs w:val="24"/>
        </w:rPr>
        <w:instrText xml:space="preserve"> REF _Ref358882800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34.1</w:t>
      </w:r>
      <w:r w:rsidR="009F474C" w:rsidRPr="00E53E48">
        <w:rPr>
          <w:rFonts w:ascii="Arial" w:hAnsi="Arial"/>
          <w:sz w:val="24"/>
          <w:szCs w:val="24"/>
        </w:rPr>
        <w:fldChar w:fldCharType="end"/>
      </w:r>
      <w:r w:rsidR="007E5FF1" w:rsidRPr="00E53E48">
        <w:rPr>
          <w:rFonts w:ascii="Arial" w:hAnsi="Arial"/>
          <w:sz w:val="24"/>
          <w:szCs w:val="24"/>
        </w:rPr>
        <w:t xml:space="preserve"> (Security Requirements)</w:t>
      </w:r>
      <w:r w:rsidR="002852F2" w:rsidRPr="00E53E48">
        <w:rPr>
          <w:rFonts w:ascii="Arial" w:hAnsi="Arial"/>
          <w:sz w:val="24"/>
          <w:szCs w:val="24"/>
        </w:rPr>
        <w:t>,</w:t>
      </w:r>
      <w:r w:rsidR="007E5FF1" w:rsidRPr="00E53E48">
        <w:rPr>
          <w:rFonts w:ascii="Arial" w:hAnsi="Arial"/>
          <w:sz w:val="24"/>
          <w:szCs w:val="24"/>
        </w:rPr>
        <w:t xml:space="preserve"> </w:t>
      </w:r>
      <w:r w:rsidR="009F474C" w:rsidRPr="00E53E48">
        <w:rPr>
          <w:rFonts w:ascii="Arial" w:hAnsi="Arial"/>
          <w:sz w:val="24"/>
          <w:szCs w:val="24"/>
        </w:rPr>
        <w:fldChar w:fldCharType="begin"/>
      </w:r>
      <w:r w:rsidR="007E5FF1" w:rsidRPr="00E53E48">
        <w:rPr>
          <w:rFonts w:ascii="Arial" w:hAnsi="Arial"/>
          <w:sz w:val="24"/>
          <w:szCs w:val="24"/>
        </w:rPr>
        <w:instrText xml:space="preserve"> REF _Ref313374052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34.2</w:t>
      </w:r>
      <w:r w:rsidR="009F474C" w:rsidRPr="00E53E48">
        <w:rPr>
          <w:rFonts w:ascii="Arial" w:hAnsi="Arial"/>
          <w:sz w:val="24"/>
          <w:szCs w:val="24"/>
        </w:rPr>
        <w:fldChar w:fldCharType="end"/>
      </w:r>
      <w:r w:rsidR="007E5FF1" w:rsidRPr="00E53E48">
        <w:rPr>
          <w:rFonts w:ascii="Arial" w:hAnsi="Arial"/>
          <w:sz w:val="24"/>
          <w:szCs w:val="24"/>
        </w:rPr>
        <w:t xml:space="preserve"> (</w:t>
      </w:r>
      <w:r w:rsidR="0014433D" w:rsidRPr="00E53E48">
        <w:rPr>
          <w:rFonts w:ascii="Arial" w:hAnsi="Arial"/>
          <w:sz w:val="24"/>
          <w:szCs w:val="24"/>
        </w:rPr>
        <w:t xml:space="preserve">Protection of </w:t>
      </w:r>
      <w:r w:rsidR="007E5FF1" w:rsidRPr="00E53E48">
        <w:rPr>
          <w:rFonts w:ascii="Arial" w:hAnsi="Arial"/>
          <w:sz w:val="24"/>
          <w:szCs w:val="24"/>
        </w:rPr>
        <w:t>Customer Data</w:t>
      </w:r>
      <w:r w:rsidR="0014433D" w:rsidRPr="00E53E48">
        <w:rPr>
          <w:rFonts w:ascii="Arial" w:hAnsi="Arial"/>
          <w:sz w:val="24"/>
          <w:szCs w:val="24"/>
        </w:rPr>
        <w:t>) and</w:t>
      </w:r>
      <w:r w:rsidRPr="00E53E48">
        <w:rPr>
          <w:rFonts w:ascii="Arial" w:hAnsi="Arial"/>
          <w:sz w:val="24"/>
          <w:szCs w:val="24"/>
        </w:rPr>
        <w:t xml:space="preserve"> </w:t>
      </w:r>
      <w:r w:rsidR="009F474C" w:rsidRPr="00E53E48">
        <w:rPr>
          <w:rFonts w:ascii="Arial" w:hAnsi="Arial"/>
          <w:sz w:val="24"/>
          <w:szCs w:val="24"/>
        </w:rPr>
        <w:fldChar w:fldCharType="begin"/>
      </w:r>
      <w:r w:rsidR="007E5FF1" w:rsidRPr="00E53E48">
        <w:rPr>
          <w:rFonts w:ascii="Arial" w:hAnsi="Arial"/>
          <w:sz w:val="24"/>
          <w:szCs w:val="24"/>
        </w:rPr>
        <w:instrText xml:space="preserve"> REF _Ref359421680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34.5</w:t>
      </w:r>
      <w:r w:rsidR="009F474C" w:rsidRPr="00E53E48">
        <w:rPr>
          <w:rFonts w:ascii="Arial" w:hAnsi="Arial"/>
          <w:sz w:val="24"/>
          <w:szCs w:val="24"/>
        </w:rPr>
        <w:fldChar w:fldCharType="end"/>
      </w:r>
      <w:r w:rsidR="007E5FF1" w:rsidRPr="00E53E48">
        <w:rPr>
          <w:rFonts w:ascii="Arial" w:hAnsi="Arial"/>
          <w:sz w:val="24"/>
          <w:szCs w:val="24"/>
        </w:rPr>
        <w:t xml:space="preserve"> </w:t>
      </w:r>
      <w:r w:rsidRPr="00E53E48">
        <w:rPr>
          <w:rFonts w:ascii="Arial" w:hAnsi="Arial"/>
          <w:sz w:val="24"/>
          <w:szCs w:val="24"/>
        </w:rPr>
        <w:t>(Protection of Personal Data);</w:t>
      </w:r>
    </w:p>
    <w:p w14:paraId="424E1F7C" w14:textId="5AC488FB" w:rsidR="00C9243A" w:rsidRPr="00E53E48" w:rsidRDefault="00C926F4" w:rsidP="003B5A7F">
      <w:pPr>
        <w:pStyle w:val="GPSL5numberedclause"/>
        <w:rPr>
          <w:rFonts w:ascii="Arial" w:hAnsi="Arial"/>
          <w:sz w:val="24"/>
          <w:szCs w:val="24"/>
        </w:rPr>
      </w:pPr>
      <w:r w:rsidRPr="00E53E48">
        <w:rPr>
          <w:rFonts w:ascii="Arial" w:hAnsi="Arial"/>
          <w:sz w:val="24"/>
          <w:szCs w:val="24"/>
        </w:rPr>
        <w:t>FOIA requirements set out in Clause</w:t>
      </w:r>
      <w:r w:rsidR="007E5FF1" w:rsidRPr="00E53E48">
        <w:rPr>
          <w:rFonts w:ascii="Arial" w:hAnsi="Arial"/>
          <w:sz w:val="24"/>
          <w:szCs w:val="24"/>
        </w:rPr>
        <w:t xml:space="preserve"> </w:t>
      </w:r>
      <w:r w:rsidR="009F474C" w:rsidRPr="00E53E48">
        <w:rPr>
          <w:rFonts w:ascii="Arial" w:hAnsi="Arial"/>
          <w:sz w:val="24"/>
          <w:szCs w:val="24"/>
        </w:rPr>
        <w:fldChar w:fldCharType="begin"/>
      </w:r>
      <w:r w:rsidR="007E5FF1" w:rsidRPr="00E53E48">
        <w:rPr>
          <w:rFonts w:ascii="Arial" w:hAnsi="Arial"/>
          <w:sz w:val="24"/>
          <w:szCs w:val="24"/>
        </w:rPr>
        <w:instrText xml:space="preserve"> REF _Ref313369975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34.4</w:t>
      </w:r>
      <w:r w:rsidR="009F474C" w:rsidRPr="00E53E48">
        <w:rPr>
          <w:rFonts w:ascii="Arial" w:hAnsi="Arial"/>
          <w:sz w:val="24"/>
          <w:szCs w:val="24"/>
        </w:rPr>
        <w:fldChar w:fldCharType="end"/>
      </w:r>
      <w:r w:rsidRPr="00E53E48">
        <w:rPr>
          <w:rFonts w:ascii="Arial" w:hAnsi="Arial"/>
          <w:sz w:val="24"/>
          <w:szCs w:val="24"/>
        </w:rPr>
        <w:t xml:space="preserve"> (</w:t>
      </w:r>
      <w:r w:rsidR="0098386E" w:rsidRPr="00E53E48">
        <w:rPr>
          <w:rFonts w:ascii="Arial" w:hAnsi="Arial"/>
          <w:sz w:val="24"/>
          <w:szCs w:val="24"/>
        </w:rPr>
        <w:t xml:space="preserve">Transparency and </w:t>
      </w:r>
      <w:r w:rsidRPr="00E53E48">
        <w:rPr>
          <w:rFonts w:ascii="Arial" w:hAnsi="Arial"/>
          <w:sz w:val="24"/>
          <w:szCs w:val="24"/>
        </w:rPr>
        <w:t>Freedom of Information);</w:t>
      </w:r>
    </w:p>
    <w:p w14:paraId="4A1AA9DE" w14:textId="4F593420" w:rsidR="00C9243A" w:rsidRPr="00E53E48" w:rsidRDefault="00C926F4" w:rsidP="003B5A7F">
      <w:pPr>
        <w:pStyle w:val="GPSL5numberedclause"/>
        <w:rPr>
          <w:rFonts w:ascii="Arial" w:hAnsi="Arial"/>
          <w:sz w:val="24"/>
          <w:szCs w:val="24"/>
        </w:rPr>
      </w:pPr>
      <w:r w:rsidRPr="00E53E48">
        <w:rPr>
          <w:rFonts w:ascii="Arial" w:hAnsi="Arial"/>
          <w:sz w:val="24"/>
          <w:szCs w:val="24"/>
        </w:rPr>
        <w:t>the obligation not to embarrass the Customer or otherwise bring the Customer i</w:t>
      </w:r>
      <w:r w:rsidR="007E5FF1" w:rsidRPr="00E53E48">
        <w:rPr>
          <w:rFonts w:ascii="Arial" w:hAnsi="Arial"/>
          <w:sz w:val="24"/>
          <w:szCs w:val="24"/>
        </w:rPr>
        <w:t xml:space="preserve">nto disrepute set out in Clause </w:t>
      </w:r>
      <w:r w:rsidR="009F474C" w:rsidRPr="00E53E48">
        <w:rPr>
          <w:rFonts w:ascii="Arial" w:hAnsi="Arial"/>
          <w:sz w:val="24"/>
          <w:szCs w:val="24"/>
        </w:rPr>
        <w:fldChar w:fldCharType="begin"/>
      </w:r>
      <w:r w:rsidR="005122CE" w:rsidRPr="00E53E48">
        <w:rPr>
          <w:rFonts w:ascii="Arial" w:hAnsi="Arial"/>
          <w:sz w:val="24"/>
          <w:szCs w:val="24"/>
        </w:rPr>
        <w:instrText xml:space="preserve"> REF _Ref364166736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7.1.4(l)</w:t>
      </w:r>
      <w:r w:rsidR="009F474C" w:rsidRPr="00E53E48">
        <w:rPr>
          <w:rFonts w:ascii="Arial" w:hAnsi="Arial"/>
          <w:sz w:val="24"/>
          <w:szCs w:val="24"/>
        </w:rPr>
        <w:fldChar w:fldCharType="end"/>
      </w:r>
      <w:r w:rsidRPr="00E53E48">
        <w:rPr>
          <w:rFonts w:ascii="Arial" w:hAnsi="Arial"/>
          <w:sz w:val="24"/>
          <w:szCs w:val="24"/>
        </w:rPr>
        <w:t xml:space="preserve"> (</w:t>
      </w:r>
      <w:r w:rsidR="0014433D" w:rsidRPr="00E53E48">
        <w:rPr>
          <w:rFonts w:ascii="Arial" w:hAnsi="Arial"/>
          <w:sz w:val="24"/>
          <w:szCs w:val="24"/>
        </w:rPr>
        <w:t>Provision</w:t>
      </w:r>
      <w:r w:rsidR="007E5FF1" w:rsidRPr="00E53E48">
        <w:rPr>
          <w:rFonts w:ascii="Arial" w:hAnsi="Arial"/>
          <w:sz w:val="24"/>
          <w:szCs w:val="24"/>
        </w:rPr>
        <w:t xml:space="preserve"> of</w:t>
      </w:r>
      <w:r w:rsidR="009E0BBE" w:rsidRPr="00E53E48">
        <w:rPr>
          <w:rFonts w:ascii="Arial" w:hAnsi="Arial"/>
          <w:sz w:val="24"/>
          <w:szCs w:val="24"/>
        </w:rPr>
        <w:t xml:space="preserve"> Services</w:t>
      </w:r>
      <w:r w:rsidRPr="00E53E48">
        <w:rPr>
          <w:rFonts w:ascii="Arial" w:hAnsi="Arial"/>
          <w:sz w:val="24"/>
          <w:szCs w:val="24"/>
        </w:rPr>
        <w:t xml:space="preserve">); </w:t>
      </w:r>
    </w:p>
    <w:p w14:paraId="7BF390F9" w14:textId="77777777" w:rsidR="00C9243A" w:rsidRPr="00E53E48" w:rsidRDefault="00C926F4" w:rsidP="003B5A7F">
      <w:pPr>
        <w:pStyle w:val="GPSL5numberedclause"/>
        <w:rPr>
          <w:rFonts w:ascii="Arial" w:hAnsi="Arial"/>
          <w:sz w:val="24"/>
          <w:szCs w:val="24"/>
        </w:rPr>
      </w:pPr>
      <w:r w:rsidRPr="00E53E48">
        <w:rPr>
          <w:rFonts w:ascii="Arial" w:hAnsi="Arial"/>
          <w:sz w:val="24"/>
          <w:szCs w:val="24"/>
        </w:rPr>
        <w:t>the keeping of records in respect of the</w:t>
      </w:r>
      <w:r w:rsidR="005774DE" w:rsidRPr="00E53E48">
        <w:rPr>
          <w:rFonts w:ascii="Arial" w:hAnsi="Arial"/>
          <w:sz w:val="24"/>
          <w:szCs w:val="24"/>
        </w:rPr>
        <w:t xml:space="preserve"> </w:t>
      </w:r>
      <w:r w:rsidR="009E0BBE" w:rsidRPr="00E53E48">
        <w:rPr>
          <w:rFonts w:ascii="Arial" w:hAnsi="Arial"/>
          <w:sz w:val="24"/>
          <w:szCs w:val="24"/>
        </w:rPr>
        <w:t xml:space="preserve"> Services</w:t>
      </w:r>
      <w:r w:rsidRPr="00E53E48">
        <w:rPr>
          <w:rFonts w:ascii="Arial" w:hAnsi="Arial"/>
          <w:sz w:val="24"/>
          <w:szCs w:val="24"/>
        </w:rPr>
        <w:t xml:space="preserve"> being provided under the </w:t>
      </w:r>
      <w:r w:rsidR="005122CE" w:rsidRPr="00E53E48">
        <w:rPr>
          <w:rFonts w:ascii="Arial" w:hAnsi="Arial"/>
          <w:sz w:val="24"/>
          <w:szCs w:val="24"/>
        </w:rPr>
        <w:t xml:space="preserve">Key </w:t>
      </w:r>
      <w:r w:rsidRPr="00E53E48">
        <w:rPr>
          <w:rFonts w:ascii="Arial" w:hAnsi="Arial"/>
          <w:sz w:val="24"/>
          <w:szCs w:val="24"/>
        </w:rPr>
        <w:t xml:space="preserve">Sub-Contract, including the maintenance of Open Book Data; </w:t>
      </w:r>
    </w:p>
    <w:p w14:paraId="4A0D8CCE" w14:textId="05C39144" w:rsidR="00C9243A" w:rsidRPr="00E53E48" w:rsidRDefault="00C926F4" w:rsidP="003B5A7F">
      <w:pPr>
        <w:pStyle w:val="GPSL5numberedclause"/>
        <w:rPr>
          <w:rFonts w:ascii="Arial" w:hAnsi="Arial"/>
          <w:sz w:val="24"/>
          <w:szCs w:val="24"/>
        </w:rPr>
      </w:pPr>
      <w:r w:rsidRPr="00E53E48">
        <w:rPr>
          <w:rFonts w:ascii="Arial" w:hAnsi="Arial"/>
          <w:sz w:val="24"/>
          <w:szCs w:val="24"/>
        </w:rPr>
        <w:t xml:space="preserve">the conduct of </w:t>
      </w:r>
      <w:r w:rsidR="005122CE" w:rsidRPr="00E53E48">
        <w:rPr>
          <w:rFonts w:ascii="Arial" w:hAnsi="Arial"/>
          <w:sz w:val="24"/>
          <w:szCs w:val="24"/>
        </w:rPr>
        <w:t>a</w:t>
      </w:r>
      <w:r w:rsidRPr="00E53E48">
        <w:rPr>
          <w:rFonts w:ascii="Arial" w:hAnsi="Arial"/>
          <w:sz w:val="24"/>
          <w:szCs w:val="24"/>
        </w:rPr>
        <w:t>udits set out in</w:t>
      </w:r>
      <w:r w:rsidR="007E5FF1" w:rsidRPr="00E53E48">
        <w:rPr>
          <w:rFonts w:ascii="Arial" w:hAnsi="Arial"/>
          <w:sz w:val="24"/>
          <w:szCs w:val="24"/>
        </w:rPr>
        <w:t xml:space="preserve"> Clause </w:t>
      </w:r>
      <w:r w:rsidR="009F474C" w:rsidRPr="00E53E48">
        <w:rPr>
          <w:rFonts w:ascii="Arial" w:hAnsi="Arial"/>
          <w:sz w:val="24"/>
          <w:szCs w:val="24"/>
        </w:rPr>
        <w:fldChar w:fldCharType="begin"/>
      </w:r>
      <w:r w:rsidR="00A2792B" w:rsidRPr="00E53E48">
        <w:rPr>
          <w:rFonts w:ascii="Arial" w:hAnsi="Arial"/>
          <w:sz w:val="24"/>
          <w:szCs w:val="24"/>
        </w:rPr>
        <w:instrText xml:space="preserve"> REF _Ref359417877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21</w:t>
      </w:r>
      <w:r w:rsidR="009F474C" w:rsidRPr="00E53E48">
        <w:rPr>
          <w:rFonts w:ascii="Arial" w:hAnsi="Arial"/>
          <w:sz w:val="24"/>
          <w:szCs w:val="24"/>
        </w:rPr>
        <w:fldChar w:fldCharType="end"/>
      </w:r>
      <w:r w:rsidR="00A2792B" w:rsidRPr="00E53E48">
        <w:rPr>
          <w:rFonts w:ascii="Arial" w:hAnsi="Arial"/>
          <w:sz w:val="24"/>
          <w:szCs w:val="24"/>
        </w:rPr>
        <w:t> (Records</w:t>
      </w:r>
      <w:r w:rsidR="00F81527" w:rsidRPr="00E53E48">
        <w:rPr>
          <w:rFonts w:ascii="Arial" w:hAnsi="Arial"/>
          <w:sz w:val="24"/>
          <w:szCs w:val="24"/>
        </w:rPr>
        <w:t xml:space="preserve">, </w:t>
      </w:r>
      <w:r w:rsidR="00A2792B" w:rsidRPr="00E53E48">
        <w:rPr>
          <w:rFonts w:ascii="Arial" w:hAnsi="Arial"/>
          <w:sz w:val="24"/>
          <w:szCs w:val="24"/>
        </w:rPr>
        <w:t xml:space="preserve"> Audit Access</w:t>
      </w:r>
      <w:r w:rsidR="00F81527" w:rsidRPr="00E53E48">
        <w:rPr>
          <w:rFonts w:ascii="Arial" w:hAnsi="Arial"/>
          <w:sz w:val="24"/>
          <w:szCs w:val="24"/>
        </w:rPr>
        <w:t xml:space="preserve"> &amp; Open Book Data</w:t>
      </w:r>
      <w:r w:rsidRPr="00E53E48">
        <w:rPr>
          <w:rFonts w:ascii="Arial" w:hAnsi="Arial"/>
          <w:sz w:val="24"/>
          <w:szCs w:val="24"/>
        </w:rPr>
        <w:t>);</w:t>
      </w:r>
    </w:p>
    <w:p w14:paraId="04DF877E" w14:textId="62CFBD37" w:rsidR="008D0A60" w:rsidRPr="00E53E48" w:rsidRDefault="00C926F4" w:rsidP="003B5A7F">
      <w:pPr>
        <w:pStyle w:val="GPSL4numberedclause"/>
        <w:rPr>
          <w:rFonts w:ascii="Arial" w:hAnsi="Arial"/>
          <w:sz w:val="24"/>
          <w:szCs w:val="24"/>
        </w:rPr>
      </w:pPr>
      <w:r w:rsidRPr="00E53E48">
        <w:rPr>
          <w:rFonts w:ascii="Arial" w:hAnsi="Arial"/>
          <w:sz w:val="24"/>
          <w:szCs w:val="24"/>
        </w:rPr>
        <w:t xml:space="preserve">provisions enabling the Supplier to terminate the </w:t>
      </w:r>
      <w:r w:rsidR="005122CE" w:rsidRPr="00E53E48">
        <w:rPr>
          <w:rFonts w:ascii="Arial" w:hAnsi="Arial"/>
          <w:sz w:val="24"/>
          <w:szCs w:val="24"/>
        </w:rPr>
        <w:t xml:space="preserve">Key </w:t>
      </w:r>
      <w:r w:rsidRPr="00E53E48">
        <w:rPr>
          <w:rFonts w:ascii="Arial" w:hAnsi="Arial"/>
          <w:sz w:val="24"/>
          <w:szCs w:val="24"/>
        </w:rPr>
        <w:t>Sub-Contract on notice on terms no more onerous on the Supplier than those imposed on the Customer u</w:t>
      </w:r>
      <w:r w:rsidR="00352D09" w:rsidRPr="00E53E48">
        <w:rPr>
          <w:rFonts w:ascii="Arial" w:hAnsi="Arial"/>
          <w:sz w:val="24"/>
          <w:szCs w:val="24"/>
        </w:rPr>
        <w:t>nder Clauses</w:t>
      </w:r>
      <w:r w:rsidR="0014433D" w:rsidRPr="00E53E48">
        <w:rPr>
          <w:rFonts w:ascii="Arial" w:hAnsi="Arial"/>
          <w:sz w:val="24"/>
          <w:szCs w:val="24"/>
        </w:rPr>
        <w:t xml:space="preserve"> </w:t>
      </w:r>
      <w:r w:rsidR="009F474C" w:rsidRPr="00E53E48">
        <w:rPr>
          <w:rFonts w:ascii="Arial" w:hAnsi="Arial"/>
          <w:spacing w:val="-3"/>
          <w:sz w:val="24"/>
          <w:szCs w:val="24"/>
        </w:rPr>
        <w:fldChar w:fldCharType="begin"/>
      </w:r>
      <w:r w:rsidR="00CF474C" w:rsidRPr="00E53E48">
        <w:rPr>
          <w:rFonts w:ascii="Arial" w:hAnsi="Arial"/>
          <w:sz w:val="24"/>
          <w:szCs w:val="24"/>
        </w:rPr>
        <w:instrText xml:space="preserve"> REF _Ref360631652 \r \h </w:instrText>
      </w:r>
      <w:r w:rsidR="00F54E49" w:rsidRPr="00E53E48">
        <w:rPr>
          <w:rFonts w:ascii="Arial" w:hAnsi="Arial"/>
          <w:spacing w:val="-3"/>
          <w:sz w:val="24"/>
          <w:szCs w:val="24"/>
        </w:rPr>
        <w:instrText xml:space="preserve"> \* MERGEFORMAT </w:instrText>
      </w:r>
      <w:r w:rsidR="009F474C" w:rsidRPr="00E53E48">
        <w:rPr>
          <w:rFonts w:ascii="Arial" w:hAnsi="Arial"/>
          <w:spacing w:val="-3"/>
          <w:sz w:val="24"/>
          <w:szCs w:val="24"/>
        </w:rPr>
      </w:r>
      <w:r w:rsidR="009F474C" w:rsidRPr="00E53E48">
        <w:rPr>
          <w:rFonts w:ascii="Arial" w:hAnsi="Arial"/>
          <w:spacing w:val="-3"/>
          <w:sz w:val="24"/>
          <w:szCs w:val="24"/>
        </w:rPr>
        <w:fldChar w:fldCharType="separate"/>
      </w:r>
      <w:r w:rsidR="00E53E48">
        <w:rPr>
          <w:rFonts w:ascii="Arial" w:hAnsi="Arial"/>
          <w:sz w:val="24"/>
          <w:szCs w:val="24"/>
        </w:rPr>
        <w:t>41</w:t>
      </w:r>
      <w:r w:rsidR="009F474C" w:rsidRPr="00E53E48">
        <w:rPr>
          <w:rFonts w:ascii="Arial" w:hAnsi="Arial"/>
          <w:spacing w:val="-3"/>
          <w:sz w:val="24"/>
          <w:szCs w:val="24"/>
        </w:rPr>
        <w:fldChar w:fldCharType="end"/>
      </w:r>
      <w:r w:rsidR="00CF474C" w:rsidRPr="00E53E48">
        <w:rPr>
          <w:rFonts w:ascii="Arial" w:hAnsi="Arial"/>
          <w:sz w:val="24"/>
          <w:szCs w:val="24"/>
        </w:rPr>
        <w:t xml:space="preserve"> (Customer Termination Rights</w:t>
      </w:r>
      <w:r w:rsidRPr="00E53E48">
        <w:rPr>
          <w:rFonts w:ascii="Arial" w:hAnsi="Arial"/>
          <w:sz w:val="24"/>
          <w:szCs w:val="24"/>
        </w:rPr>
        <w:t>)</w:t>
      </w:r>
      <w:r w:rsidR="00CF474C" w:rsidRPr="00E53E48">
        <w:rPr>
          <w:rFonts w:ascii="Arial" w:hAnsi="Arial"/>
          <w:sz w:val="24"/>
          <w:szCs w:val="24"/>
        </w:rPr>
        <w:t>,</w:t>
      </w:r>
      <w:r w:rsidRPr="00E53E48">
        <w:rPr>
          <w:rFonts w:ascii="Arial" w:hAnsi="Arial"/>
          <w:sz w:val="24"/>
          <w:szCs w:val="24"/>
        </w:rPr>
        <w:t xml:space="preserve"> </w:t>
      </w:r>
      <w:r w:rsidR="009F474C" w:rsidRPr="00E53E48">
        <w:rPr>
          <w:rFonts w:ascii="Arial" w:hAnsi="Arial"/>
          <w:sz w:val="24"/>
          <w:szCs w:val="24"/>
        </w:rPr>
        <w:fldChar w:fldCharType="begin"/>
      </w:r>
      <w:r w:rsidR="00CF474C" w:rsidRPr="00E53E48">
        <w:rPr>
          <w:rFonts w:ascii="Arial" w:hAnsi="Arial"/>
          <w:sz w:val="24"/>
          <w:szCs w:val="24"/>
        </w:rPr>
        <w:instrText xml:space="preserve"> REF _Ref360631684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43</w:t>
      </w:r>
      <w:r w:rsidR="009F474C" w:rsidRPr="00E53E48">
        <w:rPr>
          <w:rFonts w:ascii="Arial" w:hAnsi="Arial"/>
          <w:sz w:val="24"/>
          <w:szCs w:val="24"/>
        </w:rPr>
        <w:fldChar w:fldCharType="end"/>
      </w:r>
      <w:r w:rsidR="00CF474C" w:rsidRPr="00E53E48">
        <w:rPr>
          <w:rFonts w:ascii="Arial" w:hAnsi="Arial"/>
          <w:sz w:val="24"/>
          <w:szCs w:val="24"/>
        </w:rPr>
        <w:t xml:space="preserve"> (Termination by Either Party) and </w:t>
      </w:r>
      <w:r w:rsidR="009F474C" w:rsidRPr="00E53E48">
        <w:rPr>
          <w:rFonts w:ascii="Arial" w:hAnsi="Arial"/>
          <w:sz w:val="24"/>
          <w:szCs w:val="24"/>
        </w:rPr>
        <w:fldChar w:fldCharType="begin"/>
      </w:r>
      <w:r w:rsidR="002852F2" w:rsidRPr="00E53E48">
        <w:rPr>
          <w:rFonts w:ascii="Arial" w:hAnsi="Arial"/>
          <w:sz w:val="24"/>
          <w:szCs w:val="24"/>
        </w:rPr>
        <w:instrText xml:space="preserve"> REF _Ref359517908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45</w:t>
      </w:r>
      <w:r w:rsidR="009F474C" w:rsidRPr="00E53E48">
        <w:rPr>
          <w:rFonts w:ascii="Arial" w:hAnsi="Arial"/>
          <w:sz w:val="24"/>
          <w:szCs w:val="24"/>
        </w:rPr>
        <w:fldChar w:fldCharType="end"/>
      </w:r>
      <w:r w:rsidR="002852F2" w:rsidRPr="00E53E48">
        <w:rPr>
          <w:rFonts w:ascii="Arial" w:hAnsi="Arial"/>
          <w:sz w:val="24"/>
          <w:szCs w:val="24"/>
        </w:rPr>
        <w:t xml:space="preserve"> </w:t>
      </w:r>
      <w:r w:rsidRPr="00E53E48">
        <w:rPr>
          <w:rFonts w:ascii="Arial" w:hAnsi="Arial"/>
          <w:sz w:val="24"/>
          <w:szCs w:val="24"/>
        </w:rPr>
        <w:t xml:space="preserve">(Consequences of Expiry </w:t>
      </w:r>
      <w:r w:rsidR="001112EF" w:rsidRPr="00E53E48">
        <w:rPr>
          <w:rFonts w:ascii="Arial" w:hAnsi="Arial"/>
          <w:sz w:val="24"/>
          <w:szCs w:val="24"/>
        </w:rPr>
        <w:t>or</w:t>
      </w:r>
      <w:r w:rsidRPr="00E53E48">
        <w:rPr>
          <w:rFonts w:ascii="Arial" w:hAnsi="Arial"/>
          <w:sz w:val="24"/>
          <w:szCs w:val="24"/>
        </w:rPr>
        <w:t xml:space="preserve"> Termination) </w:t>
      </w:r>
      <w:r w:rsidR="00CF474C" w:rsidRPr="00E53E48">
        <w:rPr>
          <w:rFonts w:ascii="Arial" w:hAnsi="Arial"/>
          <w:sz w:val="24"/>
          <w:szCs w:val="24"/>
        </w:rPr>
        <w:t>o</w:t>
      </w:r>
      <w:r w:rsidRPr="00E53E48">
        <w:rPr>
          <w:rFonts w:ascii="Arial" w:hAnsi="Arial"/>
          <w:sz w:val="24"/>
          <w:szCs w:val="24"/>
        </w:rPr>
        <w:t xml:space="preserve">f this Call Off Contract; </w:t>
      </w:r>
    </w:p>
    <w:p w14:paraId="0E5D9949" w14:textId="77777777" w:rsidR="00C9243A" w:rsidRPr="00E53E48" w:rsidRDefault="00C926F4" w:rsidP="003B5A7F">
      <w:pPr>
        <w:pStyle w:val="GPSL4numberedclause"/>
        <w:rPr>
          <w:rFonts w:ascii="Arial" w:hAnsi="Arial"/>
          <w:sz w:val="24"/>
          <w:szCs w:val="24"/>
        </w:rPr>
      </w:pPr>
      <w:r w:rsidRPr="00E53E48">
        <w:rPr>
          <w:rFonts w:ascii="Arial" w:hAnsi="Arial"/>
          <w:sz w:val="24"/>
          <w:szCs w:val="24"/>
        </w:rPr>
        <w:t>a provision</w:t>
      </w:r>
      <w:r w:rsidR="00352D09" w:rsidRPr="00E53E48">
        <w:rPr>
          <w:rFonts w:ascii="Arial" w:hAnsi="Arial"/>
          <w:sz w:val="24"/>
          <w:szCs w:val="24"/>
        </w:rPr>
        <w:t xml:space="preserve"> </w:t>
      </w:r>
      <w:r w:rsidRPr="00E53E48">
        <w:rPr>
          <w:rFonts w:ascii="Arial" w:hAnsi="Arial"/>
          <w:sz w:val="24"/>
          <w:szCs w:val="24"/>
        </w:rPr>
        <w:t xml:space="preserve">restricting the ability of the </w:t>
      </w:r>
      <w:r w:rsidR="005122CE" w:rsidRPr="00E53E48">
        <w:rPr>
          <w:rFonts w:ascii="Arial" w:hAnsi="Arial"/>
          <w:sz w:val="24"/>
          <w:szCs w:val="24"/>
        </w:rPr>
        <w:t xml:space="preserve">Key </w:t>
      </w:r>
      <w:r w:rsidRPr="00E53E48">
        <w:rPr>
          <w:rFonts w:ascii="Arial" w:hAnsi="Arial"/>
          <w:sz w:val="24"/>
          <w:szCs w:val="24"/>
        </w:rPr>
        <w:t xml:space="preserve">Sub-Contractor to Sub-Contract all or any part of the provision of the </w:t>
      </w:r>
      <w:r w:rsidR="009E0BBE" w:rsidRPr="00E53E48">
        <w:rPr>
          <w:rFonts w:ascii="Arial" w:hAnsi="Arial"/>
          <w:sz w:val="24"/>
          <w:szCs w:val="24"/>
        </w:rPr>
        <w:t xml:space="preserve"> </w:t>
      </w:r>
      <w:r w:rsidR="009E0BBE" w:rsidRPr="00E53E48">
        <w:rPr>
          <w:rFonts w:ascii="Arial" w:hAnsi="Arial"/>
          <w:sz w:val="24"/>
          <w:szCs w:val="24"/>
        </w:rPr>
        <w:lastRenderedPageBreak/>
        <w:t>Services</w:t>
      </w:r>
      <w:r w:rsidRPr="00E53E48">
        <w:rPr>
          <w:rFonts w:ascii="Arial" w:hAnsi="Arial"/>
          <w:sz w:val="24"/>
          <w:szCs w:val="24"/>
        </w:rPr>
        <w:t xml:space="preserve"> provided to the Supplier under the Sub-Contract without first seeking the written consent of the Customer; </w:t>
      </w:r>
    </w:p>
    <w:bookmarkEnd w:id="867"/>
    <w:p w14:paraId="37CE34F3" w14:textId="77777777" w:rsidR="00C9243A" w:rsidRPr="00E53E48" w:rsidRDefault="00C926F4" w:rsidP="003B5A7F">
      <w:pPr>
        <w:pStyle w:val="GPSL4numberedclause"/>
        <w:rPr>
          <w:rFonts w:ascii="Arial" w:hAnsi="Arial"/>
          <w:sz w:val="24"/>
          <w:szCs w:val="24"/>
        </w:rPr>
      </w:pPr>
      <w:r w:rsidRPr="00E53E48">
        <w:rPr>
          <w:rFonts w:ascii="Arial" w:hAnsi="Arial"/>
          <w:sz w:val="24"/>
          <w:szCs w:val="24"/>
        </w:rPr>
        <w:t xml:space="preserve">a provision, where a provision in </w:t>
      </w:r>
      <w:r w:rsidR="008C1985" w:rsidRPr="00E53E48">
        <w:rPr>
          <w:rFonts w:ascii="Arial" w:hAnsi="Arial"/>
          <w:sz w:val="24"/>
          <w:szCs w:val="24"/>
        </w:rPr>
        <w:t>Call Off Schedule 1</w:t>
      </w:r>
      <w:r w:rsidR="00B8681E" w:rsidRPr="00E53E48">
        <w:rPr>
          <w:rFonts w:ascii="Arial" w:hAnsi="Arial"/>
          <w:sz w:val="24"/>
          <w:szCs w:val="24"/>
        </w:rPr>
        <w:t>0</w:t>
      </w:r>
      <w:r w:rsidRPr="00E53E48">
        <w:rPr>
          <w:rFonts w:ascii="Arial" w:hAnsi="Arial"/>
          <w:i/>
          <w:sz w:val="24"/>
          <w:szCs w:val="24"/>
        </w:rPr>
        <w:t xml:space="preserve"> </w:t>
      </w:r>
      <w:r w:rsidRPr="00E53E48">
        <w:rPr>
          <w:rFonts w:ascii="Arial" w:hAnsi="Arial"/>
          <w:sz w:val="24"/>
          <w:szCs w:val="24"/>
        </w:rPr>
        <w:t xml:space="preserve">(Staff Transfer) imposes an obligation on the Supplier to provide an indemnity, undertaking or warranty, requiring the </w:t>
      </w:r>
      <w:r w:rsidR="005122CE" w:rsidRPr="00E53E48">
        <w:rPr>
          <w:rFonts w:ascii="Arial" w:hAnsi="Arial"/>
          <w:sz w:val="24"/>
          <w:szCs w:val="24"/>
        </w:rPr>
        <w:t xml:space="preserve">Key </w:t>
      </w:r>
      <w:r w:rsidRPr="00E53E48">
        <w:rPr>
          <w:rFonts w:ascii="Arial" w:hAnsi="Arial"/>
          <w:sz w:val="24"/>
          <w:szCs w:val="24"/>
        </w:rPr>
        <w:t>Sub-</w:t>
      </w:r>
      <w:r w:rsidR="005122CE" w:rsidRPr="00E53E48">
        <w:rPr>
          <w:rFonts w:ascii="Arial" w:hAnsi="Arial"/>
          <w:sz w:val="24"/>
          <w:szCs w:val="24"/>
        </w:rPr>
        <w:t>C</w:t>
      </w:r>
      <w:r w:rsidRPr="00E53E48">
        <w:rPr>
          <w:rFonts w:ascii="Arial" w:hAnsi="Arial"/>
          <w:sz w:val="24"/>
          <w:szCs w:val="24"/>
        </w:rPr>
        <w:t>ontractor to provide such indemnity, undertaking or warranty to the Customer, Former Supplier or the Replacement Supplier as the case may be.</w:t>
      </w:r>
    </w:p>
    <w:p w14:paraId="7CD2274A" w14:textId="77777777" w:rsidR="008D0A60" w:rsidRPr="00E53E48" w:rsidRDefault="00C926F4" w:rsidP="003B5A7F">
      <w:pPr>
        <w:pStyle w:val="GPSL2NumberedBoldHeading"/>
        <w:rPr>
          <w:rFonts w:ascii="Arial" w:hAnsi="Arial"/>
          <w:sz w:val="24"/>
          <w:szCs w:val="24"/>
        </w:rPr>
      </w:pPr>
      <w:r w:rsidRPr="00E53E48">
        <w:rPr>
          <w:rFonts w:ascii="Arial" w:hAnsi="Arial"/>
          <w:sz w:val="24"/>
          <w:szCs w:val="24"/>
        </w:rPr>
        <w:t>Supply Chain Protection</w:t>
      </w:r>
    </w:p>
    <w:p w14:paraId="253A39FF" w14:textId="77777777" w:rsidR="008D0A60" w:rsidRPr="00E53E48" w:rsidRDefault="00C926F4" w:rsidP="003B5A7F">
      <w:pPr>
        <w:pStyle w:val="GPSL3numberedclause"/>
        <w:rPr>
          <w:rFonts w:ascii="Arial" w:hAnsi="Arial"/>
          <w:sz w:val="24"/>
          <w:szCs w:val="24"/>
        </w:rPr>
      </w:pPr>
      <w:bookmarkStart w:id="868" w:name="_Ref450053367"/>
      <w:r w:rsidRPr="00E53E48">
        <w:rPr>
          <w:rFonts w:ascii="Arial" w:hAnsi="Arial"/>
          <w:sz w:val="24"/>
          <w:szCs w:val="24"/>
        </w:rPr>
        <w:t>The Supplier shall ensure that all Sub-Contracts contain a provision:</w:t>
      </w:r>
      <w:bookmarkEnd w:id="868"/>
    </w:p>
    <w:p w14:paraId="45CFA5B5" w14:textId="77777777" w:rsidR="008D0A60" w:rsidRPr="00E53E48" w:rsidRDefault="00C926F4" w:rsidP="003B5A7F">
      <w:pPr>
        <w:pStyle w:val="GPSL4numberedclause"/>
        <w:rPr>
          <w:rFonts w:ascii="Arial" w:hAnsi="Arial"/>
          <w:sz w:val="24"/>
          <w:szCs w:val="24"/>
        </w:rPr>
      </w:pPr>
      <w:bookmarkStart w:id="869" w:name="_Ref413850127"/>
      <w:r w:rsidRPr="00E53E48">
        <w:rPr>
          <w:rFonts w:ascii="Arial" w:hAnsi="Arial"/>
          <w:sz w:val="24"/>
          <w:szCs w:val="24"/>
        </w:rPr>
        <w:t>requiring the Supplier to pay any undisputed sums which are due from it to the Sub-Contractor within a specified period not exceeding thirty (30) days from the recei</w:t>
      </w:r>
      <w:r w:rsidR="00F97A99" w:rsidRPr="00E53E48">
        <w:rPr>
          <w:rFonts w:ascii="Arial" w:hAnsi="Arial"/>
          <w:sz w:val="24"/>
          <w:szCs w:val="24"/>
        </w:rPr>
        <w:t xml:space="preserve">pt of a </w:t>
      </w:r>
      <w:r w:rsidR="00423A47" w:rsidRPr="00E53E48">
        <w:rPr>
          <w:rFonts w:ascii="Arial" w:hAnsi="Arial"/>
          <w:sz w:val="24"/>
          <w:szCs w:val="24"/>
        </w:rPr>
        <w:t>V</w:t>
      </w:r>
      <w:r w:rsidR="00F97A99" w:rsidRPr="00E53E48">
        <w:rPr>
          <w:rFonts w:ascii="Arial" w:hAnsi="Arial"/>
          <w:sz w:val="24"/>
          <w:szCs w:val="24"/>
        </w:rPr>
        <w:t xml:space="preserve">alid </w:t>
      </w:r>
      <w:r w:rsidR="00423A47" w:rsidRPr="00E53E48">
        <w:rPr>
          <w:rFonts w:ascii="Arial" w:hAnsi="Arial"/>
          <w:sz w:val="24"/>
          <w:szCs w:val="24"/>
        </w:rPr>
        <w:t>I</w:t>
      </w:r>
      <w:r w:rsidRPr="00E53E48">
        <w:rPr>
          <w:rFonts w:ascii="Arial" w:hAnsi="Arial"/>
          <w:sz w:val="24"/>
          <w:szCs w:val="24"/>
        </w:rPr>
        <w:t xml:space="preserve">nvoice; </w:t>
      </w:r>
      <w:bookmarkEnd w:id="869"/>
    </w:p>
    <w:p w14:paraId="4A14E1D3" w14:textId="77777777" w:rsidR="00DC4697" w:rsidRPr="00E53E48" w:rsidRDefault="00DC4697" w:rsidP="003B5A7F">
      <w:pPr>
        <w:pStyle w:val="GPSL4numberedclause"/>
        <w:rPr>
          <w:rStyle w:val="legds2"/>
          <w:rFonts w:ascii="Arial" w:hAnsi="Arial"/>
          <w:sz w:val="24"/>
          <w:szCs w:val="24"/>
        </w:rPr>
      </w:pPr>
      <w:bookmarkStart w:id="870" w:name="_Ref413850134"/>
      <w:r w:rsidRPr="00E53E48">
        <w:rPr>
          <w:rFonts w:ascii="Arial" w:hAnsi="Arial"/>
          <w:sz w:val="24"/>
          <w:szCs w:val="24"/>
        </w:rPr>
        <w:t xml:space="preserve">requiring that </w:t>
      </w:r>
      <w:r w:rsidRPr="00E53E48">
        <w:rPr>
          <w:rStyle w:val="legds2"/>
          <w:rFonts w:ascii="Arial" w:hAnsi="Arial"/>
          <w:sz w:val="24"/>
          <w:szCs w:val="24"/>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70"/>
    </w:p>
    <w:p w14:paraId="1E284A06" w14:textId="77777777" w:rsidR="00974BF5" w:rsidRPr="00E53E48" w:rsidRDefault="00974BF5" w:rsidP="003B5A7F">
      <w:pPr>
        <w:pStyle w:val="GPSL4numberedclause"/>
        <w:rPr>
          <w:rStyle w:val="legds2"/>
          <w:rFonts w:ascii="Arial" w:hAnsi="Arial"/>
          <w:sz w:val="24"/>
          <w:szCs w:val="24"/>
        </w:rPr>
      </w:pPr>
      <w:r w:rsidRPr="00E53E48">
        <w:rPr>
          <w:rStyle w:val="legds2"/>
          <w:rFonts w:ascii="Arial" w:hAnsi="Arial"/>
          <w:sz w:val="24"/>
          <w:szCs w:val="24"/>
          <w:specVanish w:val="0"/>
        </w:rPr>
        <w:t xml:space="preserve">conferring a right to the Customer to publish the Supplier’s compliance with its obligation to pay undisputed invoices </w:t>
      </w:r>
      <w:r w:rsidR="00B23DC9" w:rsidRPr="00E53E48">
        <w:rPr>
          <w:rStyle w:val="legds2"/>
          <w:rFonts w:ascii="Arial" w:hAnsi="Arial"/>
          <w:sz w:val="24"/>
          <w:szCs w:val="24"/>
          <w:specVanish w:val="0"/>
        </w:rPr>
        <w:t xml:space="preserve">to the Sub-Contractor </w:t>
      </w:r>
      <w:r w:rsidRPr="00E53E48">
        <w:rPr>
          <w:rStyle w:val="legds2"/>
          <w:rFonts w:ascii="Arial" w:hAnsi="Arial"/>
          <w:sz w:val="24"/>
          <w:szCs w:val="24"/>
          <w:specVanish w:val="0"/>
        </w:rPr>
        <w:t xml:space="preserve">within the specified payment period; </w:t>
      </w:r>
    </w:p>
    <w:p w14:paraId="0AAC9103" w14:textId="77777777" w:rsidR="00974BF5" w:rsidRPr="00E53E48" w:rsidRDefault="00974BF5" w:rsidP="003B5A7F">
      <w:pPr>
        <w:pStyle w:val="GPSL4numberedclause"/>
        <w:rPr>
          <w:rStyle w:val="legds2"/>
          <w:rFonts w:ascii="Arial" w:hAnsi="Arial"/>
          <w:sz w:val="24"/>
          <w:szCs w:val="24"/>
        </w:rPr>
      </w:pPr>
      <w:r w:rsidRPr="00E53E48">
        <w:rPr>
          <w:rStyle w:val="legds2"/>
          <w:rFonts w:ascii="Arial" w:hAnsi="Arial"/>
          <w:sz w:val="24"/>
          <w:szCs w:val="24"/>
          <w:specVanish w:val="0"/>
        </w:rPr>
        <w:t>giving the Supplier a right to terminate the Sub-Contract if the Sub-Contractor fails to comply</w:t>
      </w:r>
      <w:r w:rsidR="00B23DC9" w:rsidRPr="00E53E48">
        <w:rPr>
          <w:rStyle w:val="legds2"/>
          <w:rFonts w:ascii="Arial" w:hAnsi="Arial"/>
          <w:sz w:val="24"/>
          <w:szCs w:val="24"/>
          <w:specVanish w:val="0"/>
        </w:rPr>
        <w:t xml:space="preserve"> in the performance of the Sub-C</w:t>
      </w:r>
      <w:r w:rsidRPr="00E53E48">
        <w:rPr>
          <w:rStyle w:val="legds2"/>
          <w:rFonts w:ascii="Arial" w:hAnsi="Arial"/>
          <w:sz w:val="24"/>
          <w:szCs w:val="24"/>
          <w:specVanish w:val="0"/>
        </w:rPr>
        <w:t>ontract with legal obligations in the fields of environmental, social or labour law; and</w:t>
      </w:r>
    </w:p>
    <w:p w14:paraId="1943E8D9" w14:textId="0DC97D17" w:rsidR="00DC4697" w:rsidRPr="00E53E48" w:rsidRDefault="00DC4697" w:rsidP="003B5A7F">
      <w:pPr>
        <w:pStyle w:val="GPSL4numberedclause"/>
        <w:rPr>
          <w:rFonts w:ascii="Arial" w:hAnsi="Arial"/>
          <w:sz w:val="24"/>
          <w:szCs w:val="24"/>
        </w:rPr>
      </w:pPr>
      <w:r w:rsidRPr="00E53E48">
        <w:rPr>
          <w:rStyle w:val="legds2"/>
          <w:rFonts w:ascii="Arial" w:hAnsi="Arial"/>
          <w:sz w:val="24"/>
          <w:szCs w:val="24"/>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sidRPr="00E53E48">
        <w:rPr>
          <w:rStyle w:val="legds2"/>
          <w:rFonts w:ascii="Arial" w:hAnsi="Arial"/>
          <w:sz w:val="24"/>
          <w:szCs w:val="24"/>
          <w:lang w:val="en"/>
          <w:specVanish w:val="0"/>
        </w:rPr>
        <w:t xml:space="preserve">this Clause </w:t>
      </w:r>
      <w:r w:rsidR="00974BF5" w:rsidRPr="00E53E48">
        <w:rPr>
          <w:rStyle w:val="legds2"/>
          <w:rFonts w:ascii="Arial" w:hAnsi="Arial"/>
          <w:sz w:val="24"/>
          <w:szCs w:val="24"/>
          <w:lang w:val="en"/>
          <w:specVanish w:val="0"/>
        </w:rPr>
        <w:fldChar w:fldCharType="begin"/>
      </w:r>
      <w:r w:rsidR="00974BF5" w:rsidRPr="00E53E48">
        <w:rPr>
          <w:rStyle w:val="legds2"/>
          <w:rFonts w:ascii="Arial" w:hAnsi="Arial"/>
          <w:sz w:val="24"/>
          <w:szCs w:val="24"/>
          <w:lang w:val="en"/>
          <w:specVanish w:val="0"/>
        </w:rPr>
        <w:instrText xml:space="preserve"> REF _Ref450053367 \r \h </w:instrText>
      </w:r>
      <w:r w:rsidR="00B14AB8" w:rsidRPr="00E53E48">
        <w:rPr>
          <w:rStyle w:val="legds2"/>
          <w:rFonts w:ascii="Arial" w:hAnsi="Arial"/>
          <w:sz w:val="24"/>
          <w:szCs w:val="24"/>
          <w:lang w:val="en"/>
          <w:specVanish w:val="0"/>
        </w:rPr>
        <w:instrText xml:space="preserve"> \* MERGEFORMAT </w:instrText>
      </w:r>
      <w:r w:rsidR="00974BF5" w:rsidRPr="00E53E48">
        <w:rPr>
          <w:rStyle w:val="legds2"/>
          <w:rFonts w:ascii="Arial" w:hAnsi="Arial"/>
          <w:sz w:val="24"/>
          <w:szCs w:val="24"/>
          <w:lang w:val="en"/>
        </w:rPr>
      </w:r>
      <w:r w:rsidR="00974BF5" w:rsidRPr="00E53E48">
        <w:rPr>
          <w:rStyle w:val="legds2"/>
          <w:rFonts w:ascii="Arial" w:hAnsi="Arial"/>
          <w:sz w:val="24"/>
          <w:szCs w:val="24"/>
          <w:lang w:val="en"/>
          <w:specVanish w:val="0"/>
        </w:rPr>
        <w:fldChar w:fldCharType="separate"/>
      </w:r>
      <w:r w:rsidR="00E53E48">
        <w:rPr>
          <w:rStyle w:val="legds2"/>
          <w:rFonts w:ascii="Arial" w:hAnsi="Arial"/>
          <w:sz w:val="24"/>
          <w:szCs w:val="24"/>
          <w:lang w:val="en"/>
          <w:specVanish w:val="0"/>
        </w:rPr>
        <w:t>29.3.1</w:t>
      </w:r>
      <w:r w:rsidR="00974BF5" w:rsidRPr="00E53E48">
        <w:rPr>
          <w:rStyle w:val="legds2"/>
          <w:rFonts w:ascii="Arial" w:hAnsi="Arial"/>
          <w:sz w:val="24"/>
          <w:szCs w:val="24"/>
          <w:lang w:val="en"/>
          <w:specVanish w:val="0"/>
        </w:rPr>
        <w:fldChar w:fldCharType="end"/>
      </w:r>
      <w:r w:rsidR="00974BF5" w:rsidRPr="00E53E48">
        <w:rPr>
          <w:rStyle w:val="legds2"/>
          <w:rFonts w:ascii="Arial" w:hAnsi="Arial"/>
          <w:sz w:val="24"/>
          <w:szCs w:val="24"/>
          <w:lang w:val="en"/>
          <w:specVanish w:val="0"/>
        </w:rPr>
        <w:t>.</w:t>
      </w:r>
      <w:r w:rsidRPr="00E53E48">
        <w:rPr>
          <w:rStyle w:val="legds2"/>
          <w:rFonts w:ascii="Arial" w:hAnsi="Arial"/>
          <w:sz w:val="24"/>
          <w:szCs w:val="24"/>
          <w:lang w:val="en"/>
          <w:specVanish w:val="0"/>
        </w:rPr>
        <w:t xml:space="preserve"> </w:t>
      </w:r>
    </w:p>
    <w:p w14:paraId="5D488E9E" w14:textId="77777777" w:rsidR="008D0A60" w:rsidRPr="00E53E48" w:rsidRDefault="00C926F4" w:rsidP="003B5A7F">
      <w:pPr>
        <w:pStyle w:val="GPSL3numberedclause"/>
        <w:rPr>
          <w:rFonts w:ascii="Arial" w:hAnsi="Arial"/>
          <w:sz w:val="24"/>
          <w:szCs w:val="24"/>
        </w:rPr>
      </w:pPr>
      <w:bookmarkStart w:id="871" w:name="_Ref359339111"/>
      <w:r w:rsidRPr="00E53E48">
        <w:rPr>
          <w:rFonts w:ascii="Arial" w:hAnsi="Arial"/>
          <w:sz w:val="24"/>
          <w:szCs w:val="24"/>
        </w:rPr>
        <w:t>The Supplier shall:</w:t>
      </w:r>
      <w:bookmarkEnd w:id="871"/>
    </w:p>
    <w:p w14:paraId="43942FAC" w14:textId="77777777" w:rsidR="008D0A60" w:rsidRPr="00E53E48" w:rsidRDefault="00C926F4" w:rsidP="003B5A7F">
      <w:pPr>
        <w:pStyle w:val="GPSL4numberedclause"/>
        <w:rPr>
          <w:rFonts w:ascii="Arial" w:hAnsi="Arial"/>
          <w:sz w:val="24"/>
          <w:szCs w:val="24"/>
        </w:rPr>
      </w:pPr>
      <w:r w:rsidRPr="00E53E48">
        <w:rPr>
          <w:rFonts w:ascii="Arial" w:hAnsi="Arial"/>
          <w:sz w:val="24"/>
          <w:szCs w:val="24"/>
        </w:rPr>
        <w:t xml:space="preserve">pay any undisputed sums which are due from it to a Sub-Contractor within thirty (30) days from the receipt of a </w:t>
      </w:r>
      <w:r w:rsidR="00423A47" w:rsidRPr="00E53E48">
        <w:rPr>
          <w:rFonts w:ascii="Arial" w:hAnsi="Arial"/>
          <w:sz w:val="24"/>
          <w:szCs w:val="24"/>
        </w:rPr>
        <w:t>V</w:t>
      </w:r>
      <w:r w:rsidRPr="00E53E48">
        <w:rPr>
          <w:rFonts w:ascii="Arial" w:hAnsi="Arial"/>
          <w:sz w:val="24"/>
          <w:szCs w:val="24"/>
        </w:rPr>
        <w:t xml:space="preserve">alid </w:t>
      </w:r>
      <w:r w:rsidR="00423A47" w:rsidRPr="00E53E48">
        <w:rPr>
          <w:rFonts w:ascii="Arial" w:hAnsi="Arial"/>
          <w:sz w:val="24"/>
          <w:szCs w:val="24"/>
        </w:rPr>
        <w:t>I</w:t>
      </w:r>
      <w:r w:rsidRPr="00E53E48">
        <w:rPr>
          <w:rFonts w:ascii="Arial" w:hAnsi="Arial"/>
          <w:sz w:val="24"/>
          <w:szCs w:val="24"/>
        </w:rPr>
        <w:t>nvoice;</w:t>
      </w:r>
    </w:p>
    <w:p w14:paraId="26F59F05" w14:textId="2B5DC610" w:rsidR="00C9243A" w:rsidRPr="00E53E48" w:rsidRDefault="00C926F4" w:rsidP="003B5A7F">
      <w:pPr>
        <w:pStyle w:val="GPSL4numberedclause"/>
        <w:rPr>
          <w:rFonts w:ascii="Arial" w:hAnsi="Arial"/>
          <w:sz w:val="24"/>
          <w:szCs w:val="24"/>
        </w:rPr>
      </w:pPr>
      <w:r w:rsidRPr="00E53E48">
        <w:rPr>
          <w:rFonts w:ascii="Arial" w:hAnsi="Arial"/>
          <w:sz w:val="24"/>
          <w:szCs w:val="24"/>
        </w:rPr>
        <w:t xml:space="preserve">include within the </w:t>
      </w:r>
      <w:r w:rsidR="005E308C" w:rsidRPr="00E53E48">
        <w:rPr>
          <w:rFonts w:ascii="Arial" w:hAnsi="Arial"/>
          <w:sz w:val="24"/>
          <w:szCs w:val="24"/>
        </w:rPr>
        <w:t>P</w:t>
      </w:r>
      <w:r w:rsidRPr="00E53E48">
        <w:rPr>
          <w:rFonts w:ascii="Arial" w:hAnsi="Arial"/>
          <w:sz w:val="24"/>
          <w:szCs w:val="24"/>
        </w:rPr>
        <w:t xml:space="preserve">erformance </w:t>
      </w:r>
      <w:r w:rsidR="005E308C" w:rsidRPr="00E53E48">
        <w:rPr>
          <w:rFonts w:ascii="Arial" w:hAnsi="Arial"/>
          <w:sz w:val="24"/>
          <w:szCs w:val="24"/>
        </w:rPr>
        <w:t>M</w:t>
      </w:r>
      <w:r w:rsidRPr="00E53E48">
        <w:rPr>
          <w:rFonts w:ascii="Arial" w:hAnsi="Arial"/>
          <w:sz w:val="24"/>
          <w:szCs w:val="24"/>
        </w:rPr>
        <w:t xml:space="preserve">onitoring </w:t>
      </w:r>
      <w:r w:rsidR="005E308C" w:rsidRPr="00E53E48">
        <w:rPr>
          <w:rFonts w:ascii="Arial" w:hAnsi="Arial"/>
          <w:sz w:val="24"/>
          <w:szCs w:val="24"/>
        </w:rPr>
        <w:t>R</w:t>
      </w:r>
      <w:r w:rsidRPr="00E53E48">
        <w:rPr>
          <w:rFonts w:ascii="Arial" w:hAnsi="Arial"/>
          <w:sz w:val="24"/>
          <w:szCs w:val="24"/>
        </w:rPr>
        <w:t>eports required un</w:t>
      </w:r>
      <w:r w:rsidR="0014433D" w:rsidRPr="00E53E48">
        <w:rPr>
          <w:rFonts w:ascii="Arial" w:hAnsi="Arial"/>
          <w:sz w:val="24"/>
          <w:szCs w:val="24"/>
        </w:rPr>
        <w:t xml:space="preserve">der Part B of Call Off Schedule 6 </w:t>
      </w:r>
      <w:r w:rsidRPr="00E53E48">
        <w:rPr>
          <w:rFonts w:ascii="Arial" w:hAnsi="Arial"/>
          <w:sz w:val="24"/>
          <w:szCs w:val="24"/>
        </w:rPr>
        <w:t xml:space="preserve">(Service Levels and Performance Monitoring) a summary of its compliance with this Clause </w:t>
      </w:r>
      <w:r w:rsidR="009F474C" w:rsidRPr="00E53E48">
        <w:rPr>
          <w:rFonts w:ascii="Arial" w:hAnsi="Arial"/>
          <w:sz w:val="24"/>
          <w:szCs w:val="24"/>
        </w:rPr>
        <w:fldChar w:fldCharType="begin"/>
      </w:r>
      <w:r w:rsidRPr="00E53E48">
        <w:rPr>
          <w:rFonts w:ascii="Arial" w:hAnsi="Arial"/>
          <w:sz w:val="24"/>
          <w:szCs w:val="24"/>
        </w:rPr>
        <w:instrText xml:space="preserve"> REF _Ref359339111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29.3.2</w:t>
      </w:r>
      <w:r w:rsidR="009F474C" w:rsidRPr="00E53E48">
        <w:rPr>
          <w:rFonts w:ascii="Arial" w:hAnsi="Arial"/>
          <w:sz w:val="24"/>
          <w:szCs w:val="24"/>
        </w:rPr>
        <w:fldChar w:fldCharType="end"/>
      </w:r>
      <w:r w:rsidR="00E827DA" w:rsidRPr="00E53E48">
        <w:rPr>
          <w:rFonts w:ascii="Arial" w:hAnsi="Arial"/>
          <w:sz w:val="24"/>
          <w:szCs w:val="24"/>
        </w:rPr>
        <w:t xml:space="preserve"> (a)</w:t>
      </w:r>
      <w:r w:rsidRPr="00E53E48">
        <w:rPr>
          <w:rFonts w:ascii="Arial" w:hAnsi="Arial"/>
          <w:sz w:val="24"/>
          <w:szCs w:val="24"/>
        </w:rPr>
        <w:t>, such data to be certified each quarter by a director of the Supplier as being accurate and not misleading.</w:t>
      </w:r>
    </w:p>
    <w:p w14:paraId="37E24BDF" w14:textId="77777777" w:rsidR="00EC1CE9" w:rsidRPr="00E53E48" w:rsidRDefault="00EC1CE9" w:rsidP="003B5A7F">
      <w:pPr>
        <w:pStyle w:val="GPSL3numberedclause"/>
        <w:rPr>
          <w:rFonts w:ascii="Arial" w:hAnsi="Arial"/>
          <w:sz w:val="24"/>
          <w:szCs w:val="24"/>
        </w:rPr>
      </w:pPr>
      <w:r w:rsidRPr="00E53E48">
        <w:rPr>
          <w:rStyle w:val="legds2"/>
          <w:rFonts w:ascii="Arial" w:hAnsi="Arial"/>
          <w:sz w:val="24"/>
          <w:szCs w:val="24"/>
          <w:lang w:val="en"/>
          <w:specVanish w:val="0"/>
        </w:rPr>
        <w:t xml:space="preserve">Any invoices submitted by a Sub-Contractor </w:t>
      </w:r>
      <w:r w:rsidR="0080410B" w:rsidRPr="00E53E48">
        <w:rPr>
          <w:rStyle w:val="legds2"/>
          <w:rFonts w:ascii="Arial" w:hAnsi="Arial"/>
          <w:sz w:val="24"/>
          <w:szCs w:val="24"/>
          <w:lang w:val="en"/>
          <w:specVanish w:val="0"/>
        </w:rPr>
        <w:t xml:space="preserve">to the Supplier </w:t>
      </w:r>
      <w:r w:rsidRPr="00E53E48">
        <w:rPr>
          <w:rStyle w:val="legds2"/>
          <w:rFonts w:ascii="Arial" w:hAnsi="Arial"/>
          <w:sz w:val="24"/>
          <w:szCs w:val="24"/>
          <w:lang w:val="en"/>
          <w:specVanish w:val="0"/>
        </w:rPr>
        <w:t xml:space="preserve">shall be considered and verified by the Supplier in a timely fashion. Undue delay in doing so shall not be sufficient justification for </w:t>
      </w:r>
      <w:r w:rsidR="0080410B" w:rsidRPr="00E53E48">
        <w:rPr>
          <w:rStyle w:val="legds2"/>
          <w:rFonts w:ascii="Arial" w:hAnsi="Arial"/>
          <w:sz w:val="24"/>
          <w:szCs w:val="24"/>
          <w:lang w:val="en"/>
          <w:specVanish w:val="0"/>
        </w:rPr>
        <w:t xml:space="preserve">the Supplier </w:t>
      </w:r>
      <w:r w:rsidRPr="00E53E48">
        <w:rPr>
          <w:rStyle w:val="legds2"/>
          <w:rFonts w:ascii="Arial" w:hAnsi="Arial"/>
          <w:sz w:val="24"/>
          <w:szCs w:val="24"/>
          <w:lang w:val="en"/>
          <w:specVanish w:val="0"/>
        </w:rPr>
        <w:t>failing to regard an invoice as valid and undisputed.</w:t>
      </w:r>
    </w:p>
    <w:p w14:paraId="7F8587AB" w14:textId="7F6230F2" w:rsidR="008D0A60" w:rsidRPr="00E53E48" w:rsidRDefault="00C926F4" w:rsidP="003B5A7F">
      <w:pPr>
        <w:pStyle w:val="GPSL3numberedclause"/>
        <w:rPr>
          <w:rFonts w:ascii="Arial" w:hAnsi="Arial"/>
          <w:sz w:val="24"/>
          <w:szCs w:val="24"/>
        </w:rPr>
      </w:pPr>
      <w:r w:rsidRPr="00E53E48">
        <w:rPr>
          <w:rFonts w:ascii="Arial" w:hAnsi="Arial"/>
          <w:sz w:val="24"/>
          <w:szCs w:val="24"/>
        </w:rPr>
        <w:lastRenderedPageBreak/>
        <w:t>Notwithstanding any provision of Clauses</w:t>
      </w:r>
      <w:r w:rsidR="0014433D"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_Ref313367753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34.3</w:t>
      </w:r>
      <w:r w:rsidR="00F17AE3" w:rsidRPr="00E53E48">
        <w:rPr>
          <w:rFonts w:ascii="Arial" w:hAnsi="Arial"/>
          <w:sz w:val="24"/>
          <w:szCs w:val="24"/>
        </w:rPr>
        <w:fldChar w:fldCharType="end"/>
      </w:r>
      <w:r w:rsidRPr="00E53E48">
        <w:rPr>
          <w:rFonts w:ascii="Arial" w:hAnsi="Arial"/>
          <w:sz w:val="24"/>
          <w:szCs w:val="24"/>
        </w:rPr>
        <w:t xml:space="preserve"> (Confidentiality) and </w:t>
      </w:r>
      <w:r w:rsidR="009F474C" w:rsidRPr="00E53E48">
        <w:rPr>
          <w:rFonts w:ascii="Arial" w:hAnsi="Arial"/>
          <w:sz w:val="24"/>
          <w:szCs w:val="24"/>
        </w:rPr>
        <w:fldChar w:fldCharType="begin"/>
      </w:r>
      <w:r w:rsidR="00352D09" w:rsidRPr="00E53E48">
        <w:rPr>
          <w:rFonts w:ascii="Arial" w:hAnsi="Arial"/>
          <w:sz w:val="24"/>
          <w:szCs w:val="24"/>
        </w:rPr>
        <w:instrText xml:space="preserve"> REF _Ref359362897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35</w:t>
      </w:r>
      <w:r w:rsidR="009F474C" w:rsidRPr="00E53E48">
        <w:rPr>
          <w:rFonts w:ascii="Arial" w:hAnsi="Arial"/>
          <w:sz w:val="24"/>
          <w:szCs w:val="24"/>
        </w:rPr>
        <w:fldChar w:fldCharType="end"/>
      </w:r>
      <w:r w:rsidR="00352D09" w:rsidRPr="00E53E48">
        <w:rPr>
          <w:rFonts w:ascii="Arial" w:hAnsi="Arial"/>
          <w:sz w:val="24"/>
          <w:szCs w:val="24"/>
        </w:rPr>
        <w:t xml:space="preserve"> </w:t>
      </w:r>
      <w:r w:rsidRPr="00E53E48">
        <w:rPr>
          <w:rFonts w:ascii="Arial" w:hAnsi="Arial"/>
          <w:sz w:val="24"/>
          <w:szCs w:val="24"/>
        </w:rPr>
        <w:t>(Publ</w:t>
      </w:r>
      <w:r w:rsidR="001C5AB3" w:rsidRPr="00E53E48">
        <w:rPr>
          <w:rFonts w:ascii="Arial" w:hAnsi="Arial"/>
          <w:sz w:val="24"/>
          <w:szCs w:val="24"/>
        </w:rPr>
        <w:t xml:space="preserve">icity and Branding) </w:t>
      </w:r>
      <w:r w:rsidRPr="00E53E48">
        <w:rPr>
          <w:rFonts w:ascii="Arial" w:hAnsi="Arial"/>
          <w:sz w:val="24"/>
          <w:szCs w:val="24"/>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40B2AD46" w14:textId="77777777" w:rsidR="008D0A60" w:rsidRPr="00E53E48" w:rsidRDefault="00C926F4" w:rsidP="003B5A7F">
      <w:pPr>
        <w:pStyle w:val="GPSL2NumberedBoldHeading"/>
        <w:rPr>
          <w:rFonts w:ascii="Arial" w:hAnsi="Arial"/>
          <w:sz w:val="24"/>
          <w:szCs w:val="24"/>
        </w:rPr>
      </w:pPr>
      <w:bookmarkStart w:id="872" w:name="_Ref359340569"/>
      <w:r w:rsidRPr="00E53E48">
        <w:rPr>
          <w:rFonts w:ascii="Arial" w:hAnsi="Arial"/>
          <w:sz w:val="24"/>
          <w:szCs w:val="24"/>
        </w:rPr>
        <w:t>Termination of Sub-Contracts</w:t>
      </w:r>
      <w:bookmarkEnd w:id="872"/>
    </w:p>
    <w:p w14:paraId="21AE1D8A" w14:textId="77777777" w:rsidR="008D0A60" w:rsidRPr="00E53E48" w:rsidRDefault="00C926F4" w:rsidP="003B5A7F">
      <w:pPr>
        <w:pStyle w:val="GPSL3numberedclause"/>
        <w:rPr>
          <w:rFonts w:ascii="Arial" w:hAnsi="Arial"/>
          <w:sz w:val="24"/>
          <w:szCs w:val="24"/>
        </w:rPr>
      </w:pPr>
      <w:bookmarkStart w:id="873" w:name="_Ref379548295"/>
      <w:r w:rsidRPr="00E53E48">
        <w:rPr>
          <w:rFonts w:ascii="Arial" w:hAnsi="Arial"/>
          <w:sz w:val="24"/>
          <w:szCs w:val="24"/>
        </w:rPr>
        <w:t>The Customer may require the Supplier to terminate:</w:t>
      </w:r>
      <w:bookmarkEnd w:id="873"/>
    </w:p>
    <w:p w14:paraId="2FAFF912" w14:textId="77777777" w:rsidR="008D0A60" w:rsidRPr="00E53E48" w:rsidRDefault="00C926F4" w:rsidP="003B5A7F">
      <w:pPr>
        <w:pStyle w:val="GPSL4numberedclause"/>
        <w:rPr>
          <w:rFonts w:ascii="Arial" w:hAnsi="Arial"/>
          <w:sz w:val="24"/>
          <w:szCs w:val="24"/>
        </w:rPr>
      </w:pPr>
      <w:r w:rsidRPr="00E53E48">
        <w:rPr>
          <w:rFonts w:ascii="Arial" w:hAnsi="Arial"/>
          <w:sz w:val="24"/>
          <w:szCs w:val="24"/>
        </w:rPr>
        <w:t xml:space="preserve">a </w:t>
      </w:r>
      <w:r w:rsidR="00C327C5" w:rsidRPr="00E53E48">
        <w:rPr>
          <w:rFonts w:ascii="Arial" w:hAnsi="Arial"/>
          <w:sz w:val="24"/>
          <w:szCs w:val="24"/>
        </w:rPr>
        <w:t>Sub-Con</w:t>
      </w:r>
      <w:r w:rsidRPr="00E53E48">
        <w:rPr>
          <w:rFonts w:ascii="Arial" w:hAnsi="Arial"/>
          <w:sz w:val="24"/>
          <w:szCs w:val="24"/>
        </w:rPr>
        <w:t>tract where:</w:t>
      </w:r>
    </w:p>
    <w:p w14:paraId="0CF2FB63" w14:textId="4F02D472" w:rsidR="008D0A60" w:rsidRPr="00E53E48" w:rsidRDefault="00C926F4" w:rsidP="003B5A7F">
      <w:pPr>
        <w:pStyle w:val="GPSL5numberedclause"/>
        <w:rPr>
          <w:rFonts w:ascii="Arial" w:hAnsi="Arial"/>
          <w:sz w:val="24"/>
          <w:szCs w:val="24"/>
        </w:rPr>
      </w:pPr>
      <w:r w:rsidRPr="00E53E48">
        <w:rPr>
          <w:rFonts w:ascii="Arial" w:hAnsi="Arial"/>
          <w:sz w:val="24"/>
          <w:szCs w:val="24"/>
        </w:rPr>
        <w:t xml:space="preserve">the acts or omissions of the relevant </w:t>
      </w:r>
      <w:r w:rsidR="00C327C5" w:rsidRPr="00E53E48">
        <w:rPr>
          <w:rFonts w:ascii="Arial" w:hAnsi="Arial"/>
          <w:sz w:val="24"/>
          <w:szCs w:val="24"/>
        </w:rPr>
        <w:t>Sub-Con</w:t>
      </w:r>
      <w:r w:rsidRPr="00E53E48">
        <w:rPr>
          <w:rFonts w:ascii="Arial" w:hAnsi="Arial"/>
          <w:sz w:val="24"/>
          <w:szCs w:val="24"/>
        </w:rPr>
        <w:t xml:space="preserve">tractor have caused or materially contributed to the Customer's right of termination pursuant </w:t>
      </w:r>
      <w:r w:rsidR="00D5224A" w:rsidRPr="00E53E48">
        <w:rPr>
          <w:rFonts w:ascii="Arial" w:hAnsi="Arial"/>
          <w:sz w:val="24"/>
          <w:szCs w:val="24"/>
        </w:rPr>
        <w:t xml:space="preserve">to </w:t>
      </w:r>
      <w:r w:rsidR="001D4919" w:rsidRPr="00E53E48">
        <w:rPr>
          <w:rFonts w:ascii="Arial" w:hAnsi="Arial"/>
          <w:sz w:val="24"/>
          <w:szCs w:val="24"/>
        </w:rPr>
        <w:t>any of the termination e</w:t>
      </w:r>
      <w:r w:rsidRPr="00E53E48">
        <w:rPr>
          <w:rFonts w:ascii="Arial" w:hAnsi="Arial"/>
          <w:sz w:val="24"/>
          <w:szCs w:val="24"/>
        </w:rPr>
        <w:t xml:space="preserve">vents </w:t>
      </w:r>
      <w:r w:rsidR="001D4919" w:rsidRPr="00E53E48">
        <w:rPr>
          <w:rFonts w:ascii="Arial" w:hAnsi="Arial"/>
          <w:sz w:val="24"/>
          <w:szCs w:val="24"/>
        </w:rPr>
        <w:t xml:space="preserve">in Clause </w:t>
      </w:r>
      <w:r w:rsidR="009F474C" w:rsidRPr="00E53E48">
        <w:rPr>
          <w:rFonts w:ascii="Arial" w:hAnsi="Arial"/>
          <w:sz w:val="24"/>
          <w:szCs w:val="24"/>
        </w:rPr>
        <w:fldChar w:fldCharType="begin"/>
      </w:r>
      <w:r w:rsidR="001D4919" w:rsidRPr="00E53E48">
        <w:rPr>
          <w:rFonts w:ascii="Arial" w:hAnsi="Arial"/>
          <w:sz w:val="24"/>
          <w:szCs w:val="24"/>
        </w:rPr>
        <w:instrText xml:space="preserve"> REF _Ref360201395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41</w:t>
      </w:r>
      <w:r w:rsidR="009F474C" w:rsidRPr="00E53E48">
        <w:rPr>
          <w:rFonts w:ascii="Arial" w:hAnsi="Arial"/>
          <w:sz w:val="24"/>
          <w:szCs w:val="24"/>
        </w:rPr>
        <w:fldChar w:fldCharType="end"/>
      </w:r>
      <w:r w:rsidR="001D4919" w:rsidRPr="00E53E48">
        <w:rPr>
          <w:rFonts w:ascii="Arial" w:hAnsi="Arial"/>
          <w:sz w:val="24"/>
          <w:szCs w:val="24"/>
        </w:rPr>
        <w:t xml:space="preserve"> (</w:t>
      </w:r>
      <w:r w:rsidR="001112EF" w:rsidRPr="00E53E48">
        <w:rPr>
          <w:rFonts w:ascii="Arial" w:hAnsi="Arial"/>
          <w:sz w:val="24"/>
          <w:szCs w:val="24"/>
        </w:rPr>
        <w:t>Customer Termination Rights</w:t>
      </w:r>
      <w:r w:rsidR="001D4919" w:rsidRPr="00E53E48">
        <w:rPr>
          <w:rFonts w:ascii="Arial" w:hAnsi="Arial"/>
          <w:sz w:val="24"/>
          <w:szCs w:val="24"/>
        </w:rPr>
        <w:t xml:space="preserve">) except Clause </w:t>
      </w:r>
      <w:r w:rsidR="009F474C" w:rsidRPr="00E53E48">
        <w:rPr>
          <w:rFonts w:ascii="Arial" w:hAnsi="Arial"/>
          <w:sz w:val="24"/>
          <w:szCs w:val="24"/>
        </w:rPr>
        <w:fldChar w:fldCharType="begin"/>
      </w:r>
      <w:r w:rsidR="001D4919" w:rsidRPr="00E53E48">
        <w:rPr>
          <w:rFonts w:ascii="Arial" w:hAnsi="Arial"/>
          <w:sz w:val="24"/>
          <w:szCs w:val="24"/>
        </w:rPr>
        <w:instrText xml:space="preserve"> REF _Ref313369604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41.7</w:t>
      </w:r>
      <w:r w:rsidR="009F474C" w:rsidRPr="00E53E48">
        <w:rPr>
          <w:rFonts w:ascii="Arial" w:hAnsi="Arial"/>
          <w:sz w:val="24"/>
          <w:szCs w:val="24"/>
        </w:rPr>
        <w:fldChar w:fldCharType="end"/>
      </w:r>
      <w:r w:rsidR="001D4919" w:rsidRPr="00E53E48">
        <w:rPr>
          <w:rFonts w:ascii="Arial" w:hAnsi="Arial"/>
          <w:sz w:val="24"/>
          <w:szCs w:val="24"/>
        </w:rPr>
        <w:t xml:space="preserve"> (Termination </w:t>
      </w:r>
      <w:r w:rsidR="001112EF" w:rsidRPr="00E53E48">
        <w:rPr>
          <w:rFonts w:ascii="Arial" w:hAnsi="Arial"/>
          <w:sz w:val="24"/>
          <w:szCs w:val="24"/>
        </w:rPr>
        <w:t>W</w:t>
      </w:r>
      <w:r w:rsidR="001D4919" w:rsidRPr="00E53E48">
        <w:rPr>
          <w:rFonts w:ascii="Arial" w:hAnsi="Arial"/>
          <w:sz w:val="24"/>
          <w:szCs w:val="24"/>
        </w:rPr>
        <w:t xml:space="preserve">ithout </w:t>
      </w:r>
      <w:r w:rsidR="001112EF" w:rsidRPr="00E53E48">
        <w:rPr>
          <w:rFonts w:ascii="Arial" w:hAnsi="Arial"/>
          <w:sz w:val="24"/>
          <w:szCs w:val="24"/>
        </w:rPr>
        <w:t>C</w:t>
      </w:r>
      <w:r w:rsidR="001D4919" w:rsidRPr="00E53E48">
        <w:rPr>
          <w:rFonts w:ascii="Arial" w:hAnsi="Arial"/>
          <w:sz w:val="24"/>
          <w:szCs w:val="24"/>
        </w:rPr>
        <w:t>ause)</w:t>
      </w:r>
      <w:r w:rsidRPr="00E53E48">
        <w:rPr>
          <w:rFonts w:ascii="Arial" w:hAnsi="Arial"/>
          <w:sz w:val="24"/>
          <w:szCs w:val="24"/>
        </w:rPr>
        <w:t>; and/or</w:t>
      </w:r>
    </w:p>
    <w:p w14:paraId="60A2C241" w14:textId="77777777" w:rsidR="00C9243A" w:rsidRPr="00E53E48" w:rsidRDefault="00C926F4" w:rsidP="003B5A7F">
      <w:pPr>
        <w:pStyle w:val="GPSL5numberedclause"/>
        <w:rPr>
          <w:rFonts w:ascii="Arial" w:hAnsi="Arial"/>
          <w:sz w:val="24"/>
          <w:szCs w:val="24"/>
        </w:rPr>
      </w:pPr>
      <w:r w:rsidRPr="00E53E48">
        <w:rPr>
          <w:rFonts w:ascii="Arial" w:hAnsi="Arial"/>
          <w:sz w:val="24"/>
          <w:szCs w:val="24"/>
        </w:rPr>
        <w:t>the relevant Sub-Contractor or</w:t>
      </w:r>
      <w:r w:rsidR="0014433D" w:rsidRPr="00E53E48">
        <w:rPr>
          <w:rFonts w:ascii="Arial" w:hAnsi="Arial"/>
          <w:sz w:val="24"/>
          <w:szCs w:val="24"/>
        </w:rPr>
        <w:t xml:space="preserve"> its Affiliates embarrassed the </w:t>
      </w:r>
      <w:r w:rsidRPr="00E53E48">
        <w:rPr>
          <w:rFonts w:ascii="Arial" w:hAnsi="Arial"/>
          <w:sz w:val="24"/>
          <w:szCs w:val="24"/>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E53E48">
        <w:rPr>
          <w:rFonts w:ascii="Arial" w:hAnsi="Arial"/>
          <w:sz w:val="24"/>
          <w:szCs w:val="24"/>
        </w:rPr>
        <w:t>Services</w:t>
      </w:r>
      <w:r w:rsidR="00BD4CA2" w:rsidRPr="00E53E48">
        <w:rPr>
          <w:rFonts w:ascii="Arial" w:hAnsi="Arial"/>
          <w:sz w:val="24"/>
          <w:szCs w:val="24"/>
        </w:rPr>
        <w:t xml:space="preserve"> </w:t>
      </w:r>
      <w:r w:rsidRPr="00E53E48">
        <w:rPr>
          <w:rFonts w:ascii="Arial" w:hAnsi="Arial"/>
          <w:sz w:val="24"/>
          <w:szCs w:val="24"/>
        </w:rPr>
        <w:t>or otherwise; and/or</w:t>
      </w:r>
    </w:p>
    <w:p w14:paraId="5F0327C8" w14:textId="77777777" w:rsidR="008D0A60" w:rsidRPr="00E53E48" w:rsidRDefault="008B46BF" w:rsidP="003B5A7F">
      <w:pPr>
        <w:pStyle w:val="GPSL4numberedclause"/>
        <w:rPr>
          <w:rFonts w:ascii="Arial" w:hAnsi="Arial"/>
          <w:sz w:val="24"/>
          <w:szCs w:val="24"/>
        </w:rPr>
      </w:pPr>
      <w:r w:rsidRPr="00E53E48">
        <w:rPr>
          <w:rFonts w:ascii="Arial" w:hAnsi="Arial"/>
          <w:sz w:val="24"/>
          <w:szCs w:val="24"/>
        </w:rPr>
        <w:t xml:space="preserve">a Key Sub-Contract where there is a Change of Control of the relevant Key Sub-Contractor, </w:t>
      </w:r>
      <w:r w:rsidR="00C926F4" w:rsidRPr="00E53E48">
        <w:rPr>
          <w:rFonts w:ascii="Arial" w:hAnsi="Arial"/>
          <w:sz w:val="24"/>
          <w:szCs w:val="24"/>
        </w:rPr>
        <w:t>unless:</w:t>
      </w:r>
    </w:p>
    <w:p w14:paraId="1719FA47" w14:textId="77777777" w:rsidR="008D0A60" w:rsidRPr="00E53E48" w:rsidRDefault="00C926F4" w:rsidP="003B5A7F">
      <w:pPr>
        <w:pStyle w:val="GPSL5numberedclause"/>
        <w:rPr>
          <w:rFonts w:ascii="Arial" w:hAnsi="Arial"/>
          <w:sz w:val="24"/>
          <w:szCs w:val="24"/>
        </w:rPr>
      </w:pPr>
      <w:r w:rsidRPr="00E53E48">
        <w:rPr>
          <w:rFonts w:ascii="Arial" w:hAnsi="Arial"/>
          <w:sz w:val="24"/>
          <w:szCs w:val="24"/>
        </w:rPr>
        <w:t>the Customer has given its prior written consent to the particular Change of Control, which subsequently takes place as proposed; or</w:t>
      </w:r>
    </w:p>
    <w:p w14:paraId="5AA3285E" w14:textId="77777777" w:rsidR="00C9243A" w:rsidRPr="00E53E48" w:rsidRDefault="00C926F4" w:rsidP="003B5A7F">
      <w:pPr>
        <w:pStyle w:val="GPSL5numberedclause"/>
        <w:rPr>
          <w:rFonts w:ascii="Arial" w:hAnsi="Arial"/>
          <w:sz w:val="24"/>
          <w:szCs w:val="24"/>
        </w:rPr>
      </w:pPr>
      <w:r w:rsidRPr="00E53E48">
        <w:rPr>
          <w:rFonts w:ascii="Arial" w:hAnsi="Arial"/>
          <w:sz w:val="24"/>
          <w:szCs w:val="24"/>
        </w:rPr>
        <w:t>the Customer has not served its notice of objection within six (6) months of the later of the date the Change of Control took place or the date on which the Customer was given notice of the Change of Control.</w:t>
      </w:r>
    </w:p>
    <w:p w14:paraId="40508F4A" w14:textId="77777777" w:rsidR="008D0A60" w:rsidRPr="00E53E48" w:rsidRDefault="00C926F4" w:rsidP="003B5A7F">
      <w:pPr>
        <w:pStyle w:val="GPSL2NumberedBoldHeading"/>
        <w:rPr>
          <w:rFonts w:ascii="Arial" w:hAnsi="Arial"/>
          <w:sz w:val="24"/>
          <w:szCs w:val="24"/>
        </w:rPr>
      </w:pPr>
      <w:bookmarkStart w:id="874" w:name="_Ref359340540"/>
      <w:r w:rsidRPr="00E53E48">
        <w:rPr>
          <w:rFonts w:ascii="Arial" w:hAnsi="Arial"/>
          <w:sz w:val="24"/>
          <w:szCs w:val="24"/>
        </w:rPr>
        <w:t>Competitive Terms</w:t>
      </w:r>
      <w:bookmarkEnd w:id="874"/>
    </w:p>
    <w:p w14:paraId="6D95EE5C" w14:textId="77777777" w:rsidR="008D0A60" w:rsidRPr="00E53E48" w:rsidRDefault="00C926F4" w:rsidP="003B5A7F">
      <w:pPr>
        <w:pStyle w:val="GPSL3numberedclause"/>
        <w:rPr>
          <w:rFonts w:ascii="Arial" w:hAnsi="Arial"/>
          <w:sz w:val="24"/>
          <w:szCs w:val="24"/>
        </w:rPr>
      </w:pPr>
      <w:bookmarkStart w:id="875" w:name="_Ref359429143"/>
      <w:r w:rsidRPr="00E53E48">
        <w:rPr>
          <w:rFonts w:ascii="Arial" w:hAnsi="Arial"/>
          <w:sz w:val="24"/>
          <w:szCs w:val="24"/>
        </w:rPr>
        <w:t xml:space="preserve">If the Customer is able to obtain from any Sub-Contractor or any other third party more favourable commercial terms with respect to the supply of any materials, equipment, software,  </w:t>
      </w:r>
      <w:r w:rsidR="00D5224A" w:rsidRPr="00E53E48">
        <w:rPr>
          <w:rFonts w:ascii="Arial" w:hAnsi="Arial"/>
          <w:sz w:val="24"/>
          <w:szCs w:val="24"/>
        </w:rPr>
        <w:t>s</w:t>
      </w:r>
      <w:r w:rsidR="009E0BBE" w:rsidRPr="00E53E48">
        <w:rPr>
          <w:rFonts w:ascii="Arial" w:hAnsi="Arial"/>
          <w:sz w:val="24"/>
          <w:szCs w:val="24"/>
        </w:rPr>
        <w:t>ervices</w:t>
      </w:r>
      <w:r w:rsidRPr="00E53E48">
        <w:rPr>
          <w:rFonts w:ascii="Arial" w:hAnsi="Arial"/>
          <w:sz w:val="24"/>
          <w:szCs w:val="24"/>
        </w:rPr>
        <w:t xml:space="preserve"> used by the Supplier or the Supplier Personnel in the supply of the </w:t>
      </w:r>
      <w:r w:rsidR="009E0BBE" w:rsidRPr="00E53E48">
        <w:rPr>
          <w:rFonts w:ascii="Arial" w:hAnsi="Arial"/>
          <w:sz w:val="24"/>
          <w:szCs w:val="24"/>
        </w:rPr>
        <w:t xml:space="preserve"> Services</w:t>
      </w:r>
      <w:r w:rsidRPr="00E53E48">
        <w:rPr>
          <w:rFonts w:ascii="Arial" w:hAnsi="Arial"/>
          <w:sz w:val="24"/>
          <w:szCs w:val="24"/>
        </w:rPr>
        <w:t>, then the Customer may:</w:t>
      </w:r>
      <w:bookmarkEnd w:id="875"/>
    </w:p>
    <w:p w14:paraId="2BE62F84" w14:textId="77777777" w:rsidR="008D0A60" w:rsidRPr="00E53E48" w:rsidRDefault="00C926F4" w:rsidP="003B5A7F">
      <w:pPr>
        <w:pStyle w:val="GPSL4numberedclause"/>
        <w:rPr>
          <w:rFonts w:ascii="Arial" w:hAnsi="Arial"/>
          <w:sz w:val="24"/>
          <w:szCs w:val="24"/>
        </w:rPr>
      </w:pPr>
      <w:r w:rsidRPr="00E53E48">
        <w:rPr>
          <w:rFonts w:ascii="Arial" w:hAnsi="Arial"/>
          <w:sz w:val="24"/>
          <w:szCs w:val="24"/>
        </w:rPr>
        <w:t>require the Supplier to replace its existing commercial terms with its Sub-Contractor with the more favourable commercial terms obtained by the Customer in respect of the relevant item; or</w:t>
      </w:r>
    </w:p>
    <w:p w14:paraId="38B9AA9A" w14:textId="33B98470" w:rsidR="00C9243A" w:rsidRPr="00E53E48" w:rsidRDefault="00C926F4" w:rsidP="003B5A7F">
      <w:pPr>
        <w:pStyle w:val="GPSL4numberedclause"/>
        <w:rPr>
          <w:rFonts w:ascii="Arial" w:hAnsi="Arial"/>
          <w:sz w:val="24"/>
          <w:szCs w:val="24"/>
        </w:rPr>
      </w:pPr>
      <w:r w:rsidRPr="00E53E48">
        <w:rPr>
          <w:rFonts w:ascii="Arial" w:hAnsi="Arial"/>
          <w:sz w:val="24"/>
          <w:szCs w:val="24"/>
        </w:rPr>
        <w:t xml:space="preserve">subject to Clause </w:t>
      </w:r>
      <w:r w:rsidR="009F474C" w:rsidRPr="00E53E48">
        <w:rPr>
          <w:rFonts w:ascii="Arial" w:hAnsi="Arial"/>
          <w:sz w:val="24"/>
          <w:szCs w:val="24"/>
        </w:rPr>
        <w:fldChar w:fldCharType="begin"/>
      </w:r>
      <w:r w:rsidRPr="00E53E48">
        <w:rPr>
          <w:rFonts w:ascii="Arial" w:hAnsi="Arial"/>
          <w:sz w:val="24"/>
          <w:szCs w:val="24"/>
        </w:rPr>
        <w:instrText xml:space="preserve"> REF _Ref359340569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29.4</w:t>
      </w:r>
      <w:r w:rsidR="009F474C" w:rsidRPr="00E53E48">
        <w:rPr>
          <w:rFonts w:ascii="Arial" w:hAnsi="Arial"/>
          <w:sz w:val="24"/>
          <w:szCs w:val="24"/>
        </w:rPr>
        <w:fldChar w:fldCharType="end"/>
      </w:r>
      <w:r w:rsidRPr="00E53E48">
        <w:rPr>
          <w:rFonts w:ascii="Arial" w:hAnsi="Arial"/>
          <w:sz w:val="24"/>
          <w:szCs w:val="24"/>
        </w:rPr>
        <w:t xml:space="preserve"> (Termination of Sub-Contracts), enter into a direct agreement with that Sub-Contractor or third party in respect of the relevant item.</w:t>
      </w:r>
    </w:p>
    <w:p w14:paraId="45D2B302" w14:textId="6AFEFFD9" w:rsidR="008D0A60" w:rsidRPr="00E53E48" w:rsidRDefault="00C926F4" w:rsidP="003B5A7F">
      <w:pPr>
        <w:pStyle w:val="GPSL3numberedclause"/>
        <w:rPr>
          <w:rFonts w:ascii="Arial" w:hAnsi="Arial"/>
          <w:sz w:val="24"/>
          <w:szCs w:val="24"/>
        </w:rPr>
      </w:pPr>
      <w:r w:rsidRPr="00E53E48">
        <w:rPr>
          <w:rFonts w:ascii="Arial" w:hAnsi="Arial"/>
          <w:sz w:val="24"/>
          <w:szCs w:val="24"/>
        </w:rPr>
        <w:lastRenderedPageBreak/>
        <w:t>If the Customer exercises the option pursuant to Clause</w:t>
      </w:r>
      <w:r w:rsidR="006A6D08" w:rsidRPr="00E53E48">
        <w:rPr>
          <w:rFonts w:ascii="Arial" w:hAnsi="Arial"/>
          <w:sz w:val="24"/>
          <w:szCs w:val="24"/>
        </w:rPr>
        <w:t xml:space="preserve"> </w:t>
      </w:r>
      <w:r w:rsidR="009F474C" w:rsidRPr="00E53E48">
        <w:rPr>
          <w:rFonts w:ascii="Arial" w:hAnsi="Arial"/>
          <w:sz w:val="24"/>
          <w:szCs w:val="24"/>
        </w:rPr>
        <w:fldChar w:fldCharType="begin"/>
      </w:r>
      <w:r w:rsidR="006A6D08" w:rsidRPr="00E53E48">
        <w:rPr>
          <w:rFonts w:ascii="Arial" w:hAnsi="Arial"/>
          <w:sz w:val="24"/>
          <w:szCs w:val="24"/>
        </w:rPr>
        <w:instrText xml:space="preserve"> REF _Ref359429143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29.5.1</w:t>
      </w:r>
      <w:r w:rsidR="009F474C" w:rsidRPr="00E53E48">
        <w:rPr>
          <w:rFonts w:ascii="Arial" w:hAnsi="Arial"/>
          <w:sz w:val="24"/>
          <w:szCs w:val="24"/>
        </w:rPr>
        <w:fldChar w:fldCharType="end"/>
      </w:r>
      <w:r w:rsidRPr="00E53E48">
        <w:rPr>
          <w:rFonts w:ascii="Arial" w:hAnsi="Arial"/>
          <w:sz w:val="24"/>
          <w:szCs w:val="24"/>
        </w:rPr>
        <w:t>, then the Call Off Contract Charges shall be reduced by an amount that is agreed in accordance with the Variation Procedure.</w:t>
      </w:r>
    </w:p>
    <w:p w14:paraId="3F2A1E21" w14:textId="77777777" w:rsidR="00C9243A" w:rsidRPr="00E53E48" w:rsidRDefault="00C926F4" w:rsidP="003B5A7F">
      <w:pPr>
        <w:pStyle w:val="GPSL3numberedclause"/>
        <w:rPr>
          <w:rFonts w:ascii="Arial" w:hAnsi="Arial"/>
          <w:sz w:val="24"/>
          <w:szCs w:val="24"/>
        </w:rPr>
      </w:pPr>
      <w:r w:rsidRPr="00E53E48">
        <w:rPr>
          <w:rFonts w:ascii="Arial" w:hAnsi="Arial"/>
          <w:sz w:val="24"/>
          <w:szCs w:val="24"/>
        </w:rPr>
        <w:t>The Customer's right to enter into a direct agreement for the supply of the relevant items is subject to:</w:t>
      </w:r>
    </w:p>
    <w:p w14:paraId="4DD2BFFD" w14:textId="77777777" w:rsidR="008D0A60" w:rsidRPr="00E53E48" w:rsidRDefault="00C926F4" w:rsidP="003B5A7F">
      <w:pPr>
        <w:pStyle w:val="GPSL4numberedclause"/>
        <w:rPr>
          <w:rFonts w:ascii="Arial" w:hAnsi="Arial"/>
          <w:sz w:val="24"/>
          <w:szCs w:val="24"/>
        </w:rPr>
      </w:pPr>
      <w:r w:rsidRPr="00E53E48">
        <w:rPr>
          <w:rFonts w:ascii="Arial" w:hAnsi="Arial"/>
          <w:sz w:val="24"/>
          <w:szCs w:val="24"/>
        </w:rPr>
        <w:t>the Customer mak</w:t>
      </w:r>
      <w:r w:rsidR="00360826" w:rsidRPr="00E53E48">
        <w:rPr>
          <w:rFonts w:ascii="Arial" w:hAnsi="Arial"/>
          <w:sz w:val="24"/>
          <w:szCs w:val="24"/>
        </w:rPr>
        <w:t>ing</w:t>
      </w:r>
      <w:r w:rsidRPr="00E53E48">
        <w:rPr>
          <w:rFonts w:ascii="Arial" w:hAnsi="Arial"/>
          <w:sz w:val="24"/>
          <w:szCs w:val="24"/>
        </w:rPr>
        <w:t xml:space="preserve"> the relevant item available to the Supplier where this is necessary for the Supplier to provide the </w:t>
      </w:r>
      <w:r w:rsidR="009E0BBE" w:rsidRPr="00E53E48">
        <w:rPr>
          <w:rFonts w:ascii="Arial" w:hAnsi="Arial"/>
          <w:sz w:val="24"/>
          <w:szCs w:val="24"/>
        </w:rPr>
        <w:t xml:space="preserve"> Services</w:t>
      </w:r>
      <w:r w:rsidRPr="00E53E48">
        <w:rPr>
          <w:rFonts w:ascii="Arial" w:hAnsi="Arial"/>
          <w:sz w:val="24"/>
          <w:szCs w:val="24"/>
        </w:rPr>
        <w:t>; and</w:t>
      </w:r>
    </w:p>
    <w:p w14:paraId="291C2B3F" w14:textId="77777777" w:rsidR="00C9243A" w:rsidRPr="00E53E48" w:rsidRDefault="00C926F4" w:rsidP="003B5A7F">
      <w:pPr>
        <w:pStyle w:val="GPSL4numberedclause"/>
        <w:rPr>
          <w:rFonts w:ascii="Arial" w:hAnsi="Arial"/>
          <w:sz w:val="24"/>
          <w:szCs w:val="24"/>
        </w:rPr>
      </w:pPr>
      <w:r w:rsidRPr="00E53E48">
        <w:rPr>
          <w:rFonts w:ascii="Arial" w:hAnsi="Arial"/>
          <w:sz w:val="24"/>
          <w:szCs w:val="24"/>
        </w:rPr>
        <w:t>any reduction in the Call Off Contract Charges taking into account any unavoidable costs payable by the Supplier in respect of the substituted item, including in respect of any licence fees or early termination charges.</w:t>
      </w:r>
    </w:p>
    <w:p w14:paraId="38B3DDAA" w14:textId="77777777" w:rsidR="008D0A60" w:rsidRPr="00E53E48" w:rsidRDefault="00C926F4" w:rsidP="003B5A7F">
      <w:pPr>
        <w:pStyle w:val="GPSL2NumberedBoldHeading"/>
        <w:rPr>
          <w:rFonts w:ascii="Arial" w:hAnsi="Arial"/>
          <w:sz w:val="24"/>
          <w:szCs w:val="24"/>
        </w:rPr>
      </w:pPr>
      <w:r w:rsidRPr="00E53E48">
        <w:rPr>
          <w:rFonts w:ascii="Arial" w:hAnsi="Arial"/>
          <w:sz w:val="24"/>
          <w:szCs w:val="24"/>
        </w:rPr>
        <w:t>Retention of Legal Obligations</w:t>
      </w:r>
    </w:p>
    <w:p w14:paraId="674B8B10" w14:textId="41A0B516" w:rsidR="008D0A60" w:rsidRPr="00E53E48" w:rsidRDefault="00C926F4" w:rsidP="003B5A7F">
      <w:pPr>
        <w:pStyle w:val="GPSL3numberedclause"/>
        <w:rPr>
          <w:rFonts w:ascii="Arial" w:hAnsi="Arial"/>
          <w:sz w:val="24"/>
          <w:szCs w:val="24"/>
        </w:rPr>
      </w:pPr>
      <w:r w:rsidRPr="00E53E48">
        <w:rPr>
          <w:rFonts w:ascii="Arial" w:hAnsi="Arial"/>
          <w:sz w:val="24"/>
          <w:szCs w:val="24"/>
        </w:rPr>
        <w:t xml:space="preserve">Notwithstanding the Supplier's right to </w:t>
      </w:r>
      <w:r w:rsidR="002B6DBD" w:rsidRPr="00E53E48">
        <w:rPr>
          <w:rFonts w:ascii="Arial" w:hAnsi="Arial"/>
          <w:sz w:val="24"/>
          <w:szCs w:val="24"/>
        </w:rPr>
        <w:t>S</w:t>
      </w:r>
      <w:r w:rsidRPr="00E53E48">
        <w:rPr>
          <w:rFonts w:ascii="Arial" w:hAnsi="Arial"/>
          <w:sz w:val="24"/>
          <w:szCs w:val="24"/>
        </w:rPr>
        <w:t>ub-</w:t>
      </w:r>
      <w:r w:rsidR="002B6DBD" w:rsidRPr="00E53E48">
        <w:rPr>
          <w:rFonts w:ascii="Arial" w:hAnsi="Arial"/>
          <w:sz w:val="24"/>
          <w:szCs w:val="24"/>
        </w:rPr>
        <w:t>C</w:t>
      </w:r>
      <w:r w:rsidRPr="00E53E48">
        <w:rPr>
          <w:rFonts w:ascii="Arial" w:hAnsi="Arial"/>
          <w:sz w:val="24"/>
          <w:szCs w:val="24"/>
        </w:rPr>
        <w:t>ontract pursuant to Clause</w:t>
      </w:r>
      <w:r w:rsidR="0014433D" w:rsidRPr="00E53E48">
        <w:rPr>
          <w:rFonts w:ascii="Arial" w:hAnsi="Arial"/>
          <w:sz w:val="24"/>
          <w:szCs w:val="24"/>
        </w:rPr>
        <w:t xml:space="preserve"> </w:t>
      </w:r>
      <w:r w:rsidR="009F474C" w:rsidRPr="00E53E48">
        <w:rPr>
          <w:rFonts w:ascii="Arial" w:hAnsi="Arial"/>
          <w:sz w:val="24"/>
          <w:szCs w:val="24"/>
        </w:rPr>
        <w:fldChar w:fldCharType="begin"/>
      </w:r>
      <w:r w:rsidR="001112EF" w:rsidRPr="00E53E48">
        <w:rPr>
          <w:rFonts w:ascii="Arial" w:hAnsi="Arial"/>
          <w:sz w:val="24"/>
          <w:szCs w:val="24"/>
        </w:rPr>
        <w:instrText xml:space="preserve"> REF _Ref360655796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29</w:t>
      </w:r>
      <w:r w:rsidR="009F474C" w:rsidRPr="00E53E48">
        <w:rPr>
          <w:rFonts w:ascii="Arial" w:hAnsi="Arial"/>
          <w:sz w:val="24"/>
          <w:szCs w:val="24"/>
        </w:rPr>
        <w:fldChar w:fldCharType="end"/>
      </w:r>
      <w:r w:rsidR="0014433D" w:rsidRPr="00E53E48">
        <w:rPr>
          <w:rFonts w:ascii="Arial" w:hAnsi="Arial"/>
          <w:sz w:val="24"/>
          <w:szCs w:val="24"/>
        </w:rPr>
        <w:t xml:space="preserve"> (Supply Chain Rights and Protection)</w:t>
      </w:r>
      <w:r w:rsidRPr="00E53E48">
        <w:rPr>
          <w:rFonts w:ascii="Arial" w:hAnsi="Arial"/>
          <w:sz w:val="24"/>
          <w:szCs w:val="24"/>
        </w:rPr>
        <w:t xml:space="preserve">, the Supplier shall remain responsible for all acts and omissions of its </w:t>
      </w:r>
      <w:r w:rsidR="00C327C5" w:rsidRPr="00E53E48">
        <w:rPr>
          <w:rFonts w:ascii="Arial" w:hAnsi="Arial"/>
          <w:sz w:val="24"/>
          <w:szCs w:val="24"/>
        </w:rPr>
        <w:t>Sub-Con</w:t>
      </w:r>
      <w:r w:rsidRPr="00E53E48">
        <w:rPr>
          <w:rFonts w:ascii="Arial" w:hAnsi="Arial"/>
          <w:sz w:val="24"/>
          <w:szCs w:val="24"/>
        </w:rPr>
        <w:t xml:space="preserve">tractors and the acts and omissions of those employed or engaged by the </w:t>
      </w:r>
      <w:r w:rsidR="00C327C5" w:rsidRPr="00E53E48">
        <w:rPr>
          <w:rFonts w:ascii="Arial" w:hAnsi="Arial"/>
          <w:sz w:val="24"/>
          <w:szCs w:val="24"/>
        </w:rPr>
        <w:t>Sub-Con</w:t>
      </w:r>
      <w:r w:rsidRPr="00E53E48">
        <w:rPr>
          <w:rFonts w:ascii="Arial" w:hAnsi="Arial"/>
          <w:sz w:val="24"/>
          <w:szCs w:val="24"/>
        </w:rPr>
        <w:t>tractors as if they were its own</w:t>
      </w:r>
      <w:r w:rsidR="004D59A3" w:rsidRPr="00E53E48">
        <w:rPr>
          <w:rFonts w:ascii="Arial" w:hAnsi="Arial"/>
          <w:sz w:val="24"/>
          <w:szCs w:val="24"/>
        </w:rPr>
        <w:t>.</w:t>
      </w:r>
    </w:p>
    <w:p w14:paraId="5822C984" w14:textId="77777777" w:rsidR="008D0A60" w:rsidRPr="00E53E48" w:rsidRDefault="00832C8D" w:rsidP="003B5A7F">
      <w:pPr>
        <w:pStyle w:val="GPSSectionHeading"/>
        <w:spacing w:before="120" w:after="120"/>
        <w:rPr>
          <w:rFonts w:cs="Arial"/>
          <w:color w:val="auto"/>
          <w:sz w:val="24"/>
          <w:szCs w:val="24"/>
        </w:rPr>
      </w:pPr>
      <w:bookmarkStart w:id="876" w:name="_Toc91152059"/>
      <w:r w:rsidRPr="00E53E48">
        <w:rPr>
          <w:rFonts w:cs="Arial"/>
          <w:color w:val="auto"/>
          <w:sz w:val="24"/>
          <w:szCs w:val="24"/>
        </w:rPr>
        <w:t>PROPERTY MATTERS</w:t>
      </w:r>
      <w:bookmarkEnd w:id="876"/>
    </w:p>
    <w:p w14:paraId="4999AB96" w14:textId="77777777" w:rsidR="008D0A60" w:rsidRPr="00E53E48" w:rsidRDefault="00F1643E" w:rsidP="003B5A7F">
      <w:pPr>
        <w:pStyle w:val="GPSL1CLAUSEHEADING"/>
        <w:spacing w:before="120" w:after="120"/>
        <w:rPr>
          <w:rFonts w:ascii="Arial" w:hAnsi="Arial"/>
          <w:sz w:val="24"/>
          <w:szCs w:val="24"/>
        </w:rPr>
      </w:pPr>
      <w:bookmarkStart w:id="877" w:name="_Ref358969134"/>
      <w:bookmarkStart w:id="878" w:name="_Toc91152060"/>
      <w:r w:rsidRPr="00E53E48">
        <w:rPr>
          <w:rFonts w:ascii="Arial" w:hAnsi="Arial"/>
          <w:sz w:val="24"/>
          <w:szCs w:val="24"/>
        </w:rPr>
        <w:t xml:space="preserve">CUSTOMER </w:t>
      </w:r>
      <w:r w:rsidR="00DB3459" w:rsidRPr="00E53E48">
        <w:rPr>
          <w:rFonts w:ascii="Arial" w:hAnsi="Arial"/>
          <w:sz w:val="24"/>
          <w:szCs w:val="24"/>
        </w:rPr>
        <w:t>PREMISES</w:t>
      </w:r>
      <w:bookmarkEnd w:id="877"/>
      <w:bookmarkEnd w:id="878"/>
    </w:p>
    <w:p w14:paraId="27588325" w14:textId="77777777" w:rsidR="008D0A60" w:rsidRPr="00E53E48" w:rsidRDefault="00832C8D" w:rsidP="003B5A7F">
      <w:pPr>
        <w:pStyle w:val="GPSL2numberedclause"/>
        <w:rPr>
          <w:rFonts w:ascii="Arial" w:hAnsi="Arial"/>
          <w:sz w:val="24"/>
          <w:szCs w:val="24"/>
        </w:rPr>
      </w:pPr>
      <w:bookmarkStart w:id="879" w:name="_Ref360697087"/>
      <w:r w:rsidRPr="00E53E48">
        <w:rPr>
          <w:rFonts w:ascii="Arial" w:hAnsi="Arial"/>
          <w:sz w:val="24"/>
          <w:szCs w:val="24"/>
        </w:rPr>
        <w:t xml:space="preserve">Licence to occupy </w:t>
      </w:r>
      <w:r w:rsidR="00F1643E" w:rsidRPr="00E53E48">
        <w:rPr>
          <w:rFonts w:ascii="Arial" w:hAnsi="Arial"/>
          <w:sz w:val="24"/>
          <w:szCs w:val="24"/>
        </w:rPr>
        <w:t xml:space="preserve">Customer </w:t>
      </w:r>
      <w:r w:rsidRPr="00E53E48">
        <w:rPr>
          <w:rFonts w:ascii="Arial" w:hAnsi="Arial"/>
          <w:sz w:val="24"/>
          <w:szCs w:val="24"/>
        </w:rPr>
        <w:t>Premises</w:t>
      </w:r>
      <w:bookmarkEnd w:id="879"/>
    </w:p>
    <w:p w14:paraId="09ABDA44" w14:textId="77777777" w:rsidR="008D0A60" w:rsidRPr="00E53E48" w:rsidRDefault="00832C8D" w:rsidP="003B5A7F">
      <w:pPr>
        <w:pStyle w:val="GPSL3numberedclause"/>
        <w:rPr>
          <w:rFonts w:ascii="Arial" w:hAnsi="Arial"/>
          <w:sz w:val="24"/>
          <w:szCs w:val="24"/>
        </w:rPr>
      </w:pPr>
      <w:r w:rsidRPr="00E53E48">
        <w:rPr>
          <w:rFonts w:ascii="Arial" w:hAnsi="Arial"/>
          <w:sz w:val="24"/>
          <w:szCs w:val="24"/>
        </w:rPr>
        <w:t xml:space="preserve">Any </w:t>
      </w:r>
      <w:r w:rsidR="00693312" w:rsidRPr="00E53E48">
        <w:rPr>
          <w:rFonts w:ascii="Arial" w:hAnsi="Arial"/>
          <w:sz w:val="24"/>
          <w:szCs w:val="24"/>
        </w:rPr>
        <w:t>Customer Premises</w:t>
      </w:r>
      <w:r w:rsidRPr="00E53E48">
        <w:rPr>
          <w:rFonts w:ascii="Arial" w:hAnsi="Arial"/>
          <w:sz w:val="24"/>
          <w:szCs w:val="24"/>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E53E48">
        <w:rPr>
          <w:rFonts w:ascii="Arial" w:hAnsi="Arial"/>
          <w:sz w:val="24"/>
          <w:szCs w:val="24"/>
        </w:rPr>
        <w:t>Customer Premises</w:t>
      </w:r>
      <w:r w:rsidRPr="00E53E48">
        <w:rPr>
          <w:rFonts w:ascii="Arial" w:hAnsi="Arial"/>
          <w:sz w:val="24"/>
          <w:szCs w:val="24"/>
        </w:rPr>
        <w:t xml:space="preserve"> as licensee and shall vacate the same immediately upon completion, termination, expiry or abandonment of this Call Off Contract and in accordance with C</w:t>
      </w:r>
      <w:r w:rsidR="00B8681E" w:rsidRPr="00E53E48">
        <w:rPr>
          <w:rFonts w:ascii="Arial" w:hAnsi="Arial"/>
          <w:sz w:val="24"/>
          <w:szCs w:val="24"/>
        </w:rPr>
        <w:t>all Off Schedule 9</w:t>
      </w:r>
      <w:r w:rsidR="001112EF" w:rsidRPr="00E53E48">
        <w:rPr>
          <w:rFonts w:ascii="Arial" w:hAnsi="Arial"/>
          <w:sz w:val="24"/>
          <w:szCs w:val="24"/>
        </w:rPr>
        <w:t xml:space="preserve"> (Exit Management)</w:t>
      </w:r>
      <w:r w:rsidR="0014433D" w:rsidRPr="00E53E48">
        <w:rPr>
          <w:rFonts w:ascii="Arial" w:hAnsi="Arial"/>
          <w:sz w:val="24"/>
          <w:szCs w:val="24"/>
        </w:rPr>
        <w:t>.</w:t>
      </w:r>
    </w:p>
    <w:p w14:paraId="20E1228B" w14:textId="77777777" w:rsidR="00E13960" w:rsidRPr="00E53E48" w:rsidRDefault="00832C8D" w:rsidP="003B5A7F">
      <w:pPr>
        <w:pStyle w:val="GPSL3numberedclause"/>
        <w:rPr>
          <w:rFonts w:ascii="Arial" w:hAnsi="Arial"/>
          <w:sz w:val="24"/>
          <w:szCs w:val="24"/>
        </w:rPr>
      </w:pPr>
      <w:r w:rsidRPr="00E53E48">
        <w:rPr>
          <w:rFonts w:ascii="Arial" w:hAnsi="Arial"/>
          <w:sz w:val="24"/>
          <w:szCs w:val="24"/>
        </w:rPr>
        <w:t xml:space="preserve">The Supplier shall limit access to the </w:t>
      </w:r>
      <w:r w:rsidR="00693312" w:rsidRPr="00E53E48">
        <w:rPr>
          <w:rFonts w:ascii="Arial" w:hAnsi="Arial"/>
          <w:sz w:val="24"/>
          <w:szCs w:val="24"/>
        </w:rPr>
        <w:t>Customer Premises</w:t>
      </w:r>
      <w:r w:rsidRPr="00E53E48">
        <w:rPr>
          <w:rFonts w:ascii="Arial" w:hAnsi="Arial"/>
          <w:sz w:val="24"/>
          <w:szCs w:val="24"/>
        </w:rPr>
        <w:t xml:space="preserve"> to such </w:t>
      </w:r>
      <w:r w:rsidR="005E2482" w:rsidRPr="00E53E48">
        <w:rPr>
          <w:rFonts w:ascii="Arial" w:hAnsi="Arial"/>
          <w:sz w:val="24"/>
          <w:szCs w:val="24"/>
        </w:rPr>
        <w:t>Supplier Personnel</w:t>
      </w:r>
      <w:r w:rsidRPr="00E53E48">
        <w:rPr>
          <w:rFonts w:ascii="Arial" w:hAnsi="Arial"/>
          <w:sz w:val="24"/>
          <w:szCs w:val="24"/>
        </w:rPr>
        <w:t xml:space="preserve"> as is necessary to enable it to perform its obligations under this Call Off Contract and the Supplier shall co-operate (and ensure that the </w:t>
      </w:r>
      <w:r w:rsidR="005E2482" w:rsidRPr="00E53E48">
        <w:rPr>
          <w:rFonts w:ascii="Arial" w:hAnsi="Arial"/>
          <w:sz w:val="24"/>
          <w:szCs w:val="24"/>
        </w:rPr>
        <w:t>Supplier Personnel</w:t>
      </w:r>
      <w:r w:rsidRPr="00E53E48">
        <w:rPr>
          <w:rFonts w:ascii="Arial" w:hAnsi="Arial"/>
          <w:sz w:val="24"/>
          <w:szCs w:val="24"/>
        </w:rPr>
        <w:t xml:space="preserve"> co-operate) with such other persons working concurrently on such </w:t>
      </w:r>
      <w:r w:rsidR="00693312" w:rsidRPr="00E53E48">
        <w:rPr>
          <w:rFonts w:ascii="Arial" w:hAnsi="Arial"/>
          <w:sz w:val="24"/>
          <w:szCs w:val="24"/>
        </w:rPr>
        <w:t>Customer Premises</w:t>
      </w:r>
      <w:r w:rsidRPr="00E53E48">
        <w:rPr>
          <w:rFonts w:ascii="Arial" w:hAnsi="Arial"/>
          <w:sz w:val="24"/>
          <w:szCs w:val="24"/>
        </w:rPr>
        <w:t xml:space="preserve"> as the Customer may reasonably request. </w:t>
      </w:r>
    </w:p>
    <w:p w14:paraId="77F6FF0A" w14:textId="46A44A34" w:rsidR="00C9243A" w:rsidRPr="00E53E48" w:rsidRDefault="00832C8D" w:rsidP="003B5A7F">
      <w:pPr>
        <w:pStyle w:val="GPSL3numberedclause"/>
        <w:rPr>
          <w:rFonts w:ascii="Arial" w:hAnsi="Arial"/>
          <w:sz w:val="24"/>
          <w:szCs w:val="24"/>
        </w:rPr>
      </w:pPr>
      <w:bookmarkStart w:id="880" w:name="_Ref361842465"/>
      <w:r w:rsidRPr="00E53E48">
        <w:rPr>
          <w:rFonts w:ascii="Arial" w:hAnsi="Arial"/>
          <w:sz w:val="24"/>
          <w:szCs w:val="24"/>
        </w:rPr>
        <w:t>Save in relation to such actions identified by the Supplier in accordance with Clause</w:t>
      </w:r>
      <w:r w:rsidR="006A6D08" w:rsidRPr="00E53E48">
        <w:rPr>
          <w:rFonts w:ascii="Arial" w:hAnsi="Arial"/>
          <w:sz w:val="24"/>
          <w:szCs w:val="24"/>
        </w:rPr>
        <w:t xml:space="preserve"> </w:t>
      </w:r>
      <w:r w:rsidR="009F474C" w:rsidRPr="00E53E48">
        <w:rPr>
          <w:rFonts w:ascii="Arial" w:hAnsi="Arial"/>
          <w:sz w:val="24"/>
          <w:szCs w:val="24"/>
        </w:rPr>
        <w:fldChar w:fldCharType="begin"/>
      </w:r>
      <w:r w:rsidR="00135082" w:rsidRPr="00E53E48">
        <w:rPr>
          <w:rFonts w:ascii="Arial" w:hAnsi="Arial"/>
          <w:sz w:val="24"/>
          <w:szCs w:val="24"/>
        </w:rPr>
        <w:instrText xml:space="preserve"> REF _Ref379808570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w:t>
      </w:r>
      <w:r w:rsidR="009F474C" w:rsidRPr="00E53E48">
        <w:rPr>
          <w:rFonts w:ascii="Arial" w:hAnsi="Arial"/>
          <w:sz w:val="24"/>
          <w:szCs w:val="24"/>
        </w:rPr>
        <w:fldChar w:fldCharType="end"/>
      </w:r>
      <w:r w:rsidR="006A6D08" w:rsidRPr="00E53E48">
        <w:rPr>
          <w:rFonts w:ascii="Arial" w:hAnsi="Arial"/>
          <w:sz w:val="24"/>
          <w:szCs w:val="24"/>
        </w:rPr>
        <w:t xml:space="preserve"> </w:t>
      </w:r>
      <w:r w:rsidR="00DB3459" w:rsidRPr="00E53E48">
        <w:rPr>
          <w:rFonts w:ascii="Arial" w:hAnsi="Arial"/>
          <w:sz w:val="24"/>
          <w:szCs w:val="24"/>
        </w:rPr>
        <w:t xml:space="preserve">(Due Diligence) </w:t>
      </w:r>
      <w:r w:rsidRPr="00E53E48">
        <w:rPr>
          <w:rFonts w:ascii="Arial" w:hAnsi="Arial"/>
          <w:sz w:val="24"/>
          <w:szCs w:val="24"/>
        </w:rPr>
        <w:t xml:space="preserve">and set out in the </w:t>
      </w:r>
      <w:r w:rsidR="00DE233F" w:rsidRPr="00E53E48">
        <w:rPr>
          <w:rFonts w:ascii="Arial" w:hAnsi="Arial"/>
          <w:sz w:val="24"/>
          <w:szCs w:val="24"/>
        </w:rPr>
        <w:t>Call Off</w:t>
      </w:r>
      <w:r w:rsidR="003451E9" w:rsidRPr="00E53E48">
        <w:rPr>
          <w:rFonts w:ascii="Arial" w:hAnsi="Arial"/>
          <w:sz w:val="24"/>
          <w:szCs w:val="24"/>
        </w:rPr>
        <w:t xml:space="preserve"> Order Form</w:t>
      </w:r>
      <w:r w:rsidR="00EB0A16" w:rsidRPr="00E53E48">
        <w:rPr>
          <w:rFonts w:ascii="Arial" w:hAnsi="Arial"/>
          <w:sz w:val="24"/>
          <w:szCs w:val="24"/>
        </w:rPr>
        <w:t xml:space="preserve"> (or elsewhere in this Call Off Contract)</w:t>
      </w:r>
      <w:r w:rsidRPr="00E53E48">
        <w:rPr>
          <w:rFonts w:ascii="Arial" w:hAnsi="Arial"/>
          <w:sz w:val="24"/>
          <w:szCs w:val="24"/>
        </w:rPr>
        <w:t xml:space="preserve">, should the Supplier require modifications to the </w:t>
      </w:r>
      <w:r w:rsidR="00693312" w:rsidRPr="00E53E48">
        <w:rPr>
          <w:rFonts w:ascii="Arial" w:hAnsi="Arial"/>
          <w:sz w:val="24"/>
          <w:szCs w:val="24"/>
        </w:rPr>
        <w:t>Customer Premises</w:t>
      </w:r>
      <w:r w:rsidRPr="00E53E48">
        <w:rPr>
          <w:rFonts w:ascii="Arial" w:hAnsi="Arial"/>
          <w:sz w:val="24"/>
          <w:szCs w:val="24"/>
        </w:rPr>
        <w:t>, such modifications shall be subject to Approval and shall be carried out by the Customer at the Supplier's expense. The Customer shall undertake any modification work which it approves pursuant to this Clause</w:t>
      </w:r>
      <w:r w:rsidR="006876AF" w:rsidRPr="00E53E48">
        <w:rPr>
          <w:rFonts w:ascii="Arial" w:hAnsi="Arial"/>
          <w:sz w:val="24"/>
          <w:szCs w:val="24"/>
        </w:rPr>
        <w:t xml:space="preserve"> </w:t>
      </w:r>
      <w:r w:rsidR="009F474C" w:rsidRPr="00E53E48">
        <w:rPr>
          <w:rFonts w:ascii="Arial" w:hAnsi="Arial"/>
          <w:sz w:val="24"/>
          <w:szCs w:val="24"/>
        </w:rPr>
        <w:fldChar w:fldCharType="begin"/>
      </w:r>
      <w:r w:rsidR="006876AF" w:rsidRPr="00E53E48">
        <w:rPr>
          <w:rFonts w:ascii="Arial" w:hAnsi="Arial"/>
          <w:sz w:val="24"/>
          <w:szCs w:val="24"/>
        </w:rPr>
        <w:instrText xml:space="preserve"> REF _Ref361842465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30.1.3</w:t>
      </w:r>
      <w:r w:rsidR="009F474C" w:rsidRPr="00E53E48">
        <w:rPr>
          <w:rFonts w:ascii="Arial" w:hAnsi="Arial"/>
          <w:sz w:val="24"/>
          <w:szCs w:val="24"/>
        </w:rPr>
        <w:fldChar w:fldCharType="end"/>
      </w:r>
      <w:r w:rsidR="00E370D1" w:rsidRPr="00E53E48">
        <w:rPr>
          <w:rFonts w:ascii="Arial" w:hAnsi="Arial"/>
          <w:sz w:val="24"/>
          <w:szCs w:val="24"/>
        </w:rPr>
        <w:t xml:space="preserve"> </w:t>
      </w:r>
      <w:r w:rsidRPr="00E53E48">
        <w:rPr>
          <w:rFonts w:ascii="Arial" w:hAnsi="Arial"/>
          <w:sz w:val="24"/>
          <w:szCs w:val="24"/>
        </w:rPr>
        <w:t>without undue delay. Ownership of such modifications shall rest with the Customer.</w:t>
      </w:r>
      <w:bookmarkEnd w:id="880"/>
    </w:p>
    <w:p w14:paraId="59A32CF3" w14:textId="77777777" w:rsidR="00C9243A" w:rsidRPr="00E53E48" w:rsidRDefault="00832C8D" w:rsidP="003B5A7F">
      <w:pPr>
        <w:pStyle w:val="GPSL3numberedclause"/>
        <w:rPr>
          <w:rFonts w:ascii="Arial" w:hAnsi="Arial"/>
          <w:sz w:val="24"/>
          <w:szCs w:val="24"/>
        </w:rPr>
      </w:pPr>
      <w:r w:rsidRPr="00E53E48">
        <w:rPr>
          <w:rFonts w:ascii="Arial" w:hAnsi="Arial"/>
          <w:sz w:val="24"/>
          <w:szCs w:val="24"/>
        </w:rPr>
        <w:t xml:space="preserve">The Supplier shall observe and comply with such rules and regulations as may be in force at any time for the use of such </w:t>
      </w:r>
      <w:r w:rsidR="00693312" w:rsidRPr="00E53E48">
        <w:rPr>
          <w:rFonts w:ascii="Arial" w:hAnsi="Arial"/>
          <w:sz w:val="24"/>
          <w:szCs w:val="24"/>
        </w:rPr>
        <w:t>Customer Premises</w:t>
      </w:r>
      <w:r w:rsidRPr="00E53E48">
        <w:rPr>
          <w:rFonts w:ascii="Arial" w:hAnsi="Arial"/>
          <w:sz w:val="24"/>
          <w:szCs w:val="24"/>
        </w:rPr>
        <w:t xml:space="preserve"> and conduct of personnel at the </w:t>
      </w:r>
      <w:r w:rsidR="00693312" w:rsidRPr="00E53E48">
        <w:rPr>
          <w:rFonts w:ascii="Arial" w:hAnsi="Arial"/>
          <w:sz w:val="24"/>
          <w:szCs w:val="24"/>
        </w:rPr>
        <w:t>Customer Premises</w:t>
      </w:r>
      <w:r w:rsidRPr="00E53E48">
        <w:rPr>
          <w:rFonts w:ascii="Arial" w:hAnsi="Arial"/>
          <w:sz w:val="24"/>
          <w:szCs w:val="24"/>
        </w:rPr>
        <w:t xml:space="preserve"> as determined by the Customer, and the Supplier shall pay for the full cost of making good any damage caused by the </w:t>
      </w:r>
      <w:r w:rsidR="005E2482" w:rsidRPr="00E53E48">
        <w:rPr>
          <w:rFonts w:ascii="Arial" w:hAnsi="Arial"/>
          <w:sz w:val="24"/>
          <w:szCs w:val="24"/>
        </w:rPr>
        <w:lastRenderedPageBreak/>
        <w:t>Supplier Personnel</w:t>
      </w:r>
      <w:r w:rsidRPr="00E53E48">
        <w:rPr>
          <w:rFonts w:ascii="Arial" w:hAnsi="Arial"/>
          <w:sz w:val="24"/>
          <w:szCs w:val="24"/>
        </w:rPr>
        <w:t xml:space="preserve"> other than fair wear and tear. For the avoidance of doubt, damage includes without limitation damage to the fabric of the buildings, plant, fixed equipment or fittings therein.</w:t>
      </w:r>
    </w:p>
    <w:p w14:paraId="64004C1A" w14:textId="77777777" w:rsidR="00C9243A" w:rsidRPr="00E53E48" w:rsidRDefault="00832C8D" w:rsidP="003B5A7F">
      <w:pPr>
        <w:pStyle w:val="GPSL3numberedclause"/>
        <w:rPr>
          <w:rFonts w:ascii="Arial" w:hAnsi="Arial"/>
          <w:sz w:val="24"/>
          <w:szCs w:val="24"/>
        </w:rPr>
      </w:pPr>
      <w:r w:rsidRPr="00E53E48">
        <w:rPr>
          <w:rFonts w:ascii="Arial" w:hAnsi="Arial"/>
          <w:sz w:val="24"/>
          <w:szCs w:val="24"/>
        </w:rPr>
        <w:t xml:space="preserve">The Parties agree that there is no intention on the part of the Customer to create a tenancy of any nature whatsoever in favour of the Supplier or the </w:t>
      </w:r>
      <w:r w:rsidR="005E2482" w:rsidRPr="00E53E48">
        <w:rPr>
          <w:rFonts w:ascii="Arial" w:hAnsi="Arial"/>
          <w:sz w:val="24"/>
          <w:szCs w:val="24"/>
        </w:rPr>
        <w:t>Supplier Personnel</w:t>
      </w:r>
      <w:r w:rsidRPr="00E53E48">
        <w:rPr>
          <w:rFonts w:ascii="Arial" w:hAnsi="Arial"/>
          <w:sz w:val="24"/>
          <w:szCs w:val="24"/>
        </w:rPr>
        <w:t xml:space="preserve"> and that no such tenancy has or shall come into being and, notwithstanding any rights granted pursuant to this Call Off Contract, the Customer retains the right at any time to use any </w:t>
      </w:r>
      <w:r w:rsidR="00693312" w:rsidRPr="00E53E48">
        <w:rPr>
          <w:rFonts w:ascii="Arial" w:hAnsi="Arial"/>
          <w:sz w:val="24"/>
          <w:szCs w:val="24"/>
        </w:rPr>
        <w:t>Customer Premises</w:t>
      </w:r>
      <w:r w:rsidRPr="00E53E48">
        <w:rPr>
          <w:rFonts w:ascii="Arial" w:hAnsi="Arial"/>
          <w:sz w:val="24"/>
          <w:szCs w:val="24"/>
        </w:rPr>
        <w:t xml:space="preserve"> in any manner it sees fit.</w:t>
      </w:r>
    </w:p>
    <w:p w14:paraId="7A747BE0" w14:textId="77777777" w:rsidR="008D0A60" w:rsidRPr="00E53E48" w:rsidRDefault="00832C8D" w:rsidP="003B5A7F">
      <w:pPr>
        <w:pStyle w:val="GPSL2numberedclause"/>
        <w:rPr>
          <w:rFonts w:ascii="Arial" w:hAnsi="Arial"/>
          <w:sz w:val="24"/>
          <w:szCs w:val="24"/>
        </w:rPr>
      </w:pPr>
      <w:r w:rsidRPr="00E53E48">
        <w:rPr>
          <w:rFonts w:ascii="Arial" w:hAnsi="Arial"/>
          <w:sz w:val="24"/>
          <w:szCs w:val="24"/>
        </w:rPr>
        <w:t xml:space="preserve">Security of </w:t>
      </w:r>
      <w:r w:rsidR="00F1643E" w:rsidRPr="00E53E48">
        <w:rPr>
          <w:rFonts w:ascii="Arial" w:hAnsi="Arial"/>
          <w:sz w:val="24"/>
          <w:szCs w:val="24"/>
        </w:rPr>
        <w:t xml:space="preserve">Customer </w:t>
      </w:r>
      <w:r w:rsidR="00AD5F83" w:rsidRPr="00E53E48">
        <w:rPr>
          <w:rFonts w:ascii="Arial" w:hAnsi="Arial"/>
          <w:sz w:val="24"/>
          <w:szCs w:val="24"/>
        </w:rPr>
        <w:t>Premises</w:t>
      </w:r>
    </w:p>
    <w:p w14:paraId="61C138EF" w14:textId="77777777" w:rsidR="008D0A60" w:rsidRPr="00E53E48" w:rsidRDefault="00832C8D" w:rsidP="003B5A7F">
      <w:pPr>
        <w:pStyle w:val="GPSL3numberedclause"/>
        <w:rPr>
          <w:rFonts w:ascii="Arial" w:hAnsi="Arial"/>
          <w:sz w:val="24"/>
          <w:szCs w:val="24"/>
        </w:rPr>
      </w:pPr>
      <w:r w:rsidRPr="00E53E48">
        <w:rPr>
          <w:rFonts w:ascii="Arial" w:hAnsi="Arial"/>
          <w:sz w:val="24"/>
          <w:szCs w:val="24"/>
        </w:rPr>
        <w:t xml:space="preserve">The Customer shall be responsible for maintaining the security of the </w:t>
      </w:r>
      <w:r w:rsidR="00693312" w:rsidRPr="00E53E48">
        <w:rPr>
          <w:rFonts w:ascii="Arial" w:hAnsi="Arial"/>
          <w:sz w:val="24"/>
          <w:szCs w:val="24"/>
        </w:rPr>
        <w:t>Customer Premises</w:t>
      </w:r>
      <w:r w:rsidRPr="00E53E48">
        <w:rPr>
          <w:rFonts w:ascii="Arial" w:hAnsi="Arial"/>
          <w:sz w:val="24"/>
          <w:szCs w:val="24"/>
        </w:rPr>
        <w:t xml:space="preserve"> in accordance with the Security Policy. The Supplier shall comply with the Security Policy and any other reasonable security requirements of the Customer while on the </w:t>
      </w:r>
      <w:r w:rsidR="00693312" w:rsidRPr="00E53E48">
        <w:rPr>
          <w:rFonts w:ascii="Arial" w:hAnsi="Arial"/>
          <w:sz w:val="24"/>
          <w:szCs w:val="24"/>
        </w:rPr>
        <w:t>Customer Premises</w:t>
      </w:r>
      <w:r w:rsidRPr="00E53E48">
        <w:rPr>
          <w:rFonts w:ascii="Arial" w:hAnsi="Arial"/>
          <w:sz w:val="24"/>
          <w:szCs w:val="24"/>
        </w:rPr>
        <w:t>.</w:t>
      </w:r>
    </w:p>
    <w:p w14:paraId="4CB20CB4" w14:textId="77777777" w:rsidR="00C9243A" w:rsidRPr="00E53E48" w:rsidRDefault="00832C8D" w:rsidP="003B5A7F">
      <w:pPr>
        <w:pStyle w:val="GPSL3numberedclause"/>
        <w:rPr>
          <w:rFonts w:ascii="Arial" w:hAnsi="Arial"/>
          <w:sz w:val="24"/>
          <w:szCs w:val="24"/>
        </w:rPr>
      </w:pPr>
      <w:r w:rsidRPr="00E53E48">
        <w:rPr>
          <w:rFonts w:ascii="Arial" w:hAnsi="Arial"/>
          <w:sz w:val="24"/>
          <w:szCs w:val="24"/>
        </w:rPr>
        <w:t>The Customer shall affo</w:t>
      </w:r>
      <w:r w:rsidR="000F4EC0" w:rsidRPr="00E53E48">
        <w:rPr>
          <w:rFonts w:ascii="Arial" w:hAnsi="Arial"/>
          <w:sz w:val="24"/>
          <w:szCs w:val="24"/>
        </w:rPr>
        <w:t>rd the Supplier upon</w:t>
      </w:r>
      <w:r w:rsidRPr="00E53E48">
        <w:rPr>
          <w:rFonts w:ascii="Arial" w:hAnsi="Arial"/>
          <w:sz w:val="24"/>
          <w:szCs w:val="24"/>
        </w:rPr>
        <w:t xml:space="preserve"> Approval </w:t>
      </w:r>
      <w:r w:rsidR="00F143CF" w:rsidRPr="00E53E48">
        <w:rPr>
          <w:rFonts w:ascii="Arial" w:hAnsi="Arial"/>
          <w:sz w:val="24"/>
          <w:szCs w:val="24"/>
        </w:rPr>
        <w:t>(the</w:t>
      </w:r>
      <w:r w:rsidRPr="00E53E48">
        <w:rPr>
          <w:rFonts w:ascii="Arial" w:hAnsi="Arial"/>
          <w:sz w:val="24"/>
          <w:szCs w:val="24"/>
        </w:rPr>
        <w:t xml:space="preserve"> decision to Approve or not will not be unreasonably withheld or delayed)</w:t>
      </w:r>
      <w:r w:rsidR="006A6D08" w:rsidRPr="00E53E48">
        <w:rPr>
          <w:rFonts w:ascii="Arial" w:hAnsi="Arial"/>
          <w:sz w:val="24"/>
          <w:szCs w:val="24"/>
        </w:rPr>
        <w:t xml:space="preserve"> </w:t>
      </w:r>
      <w:r w:rsidRPr="00E53E48">
        <w:rPr>
          <w:rFonts w:ascii="Arial" w:hAnsi="Arial"/>
          <w:sz w:val="24"/>
          <w:szCs w:val="24"/>
        </w:rPr>
        <w:t>an opportunity to inspect its physical security arrangements.</w:t>
      </w:r>
    </w:p>
    <w:p w14:paraId="659E3419" w14:textId="77777777" w:rsidR="008D0A60" w:rsidRPr="00E53E48" w:rsidRDefault="005476C0" w:rsidP="003B5A7F">
      <w:pPr>
        <w:pStyle w:val="GPSL1CLAUSEHEADING"/>
        <w:spacing w:before="120" w:after="120"/>
        <w:rPr>
          <w:rFonts w:ascii="Arial" w:hAnsi="Arial"/>
          <w:sz w:val="24"/>
          <w:szCs w:val="24"/>
        </w:rPr>
      </w:pPr>
      <w:bookmarkStart w:id="881" w:name="_Ref359399838"/>
      <w:bookmarkStart w:id="882" w:name="_Ref360697008"/>
      <w:bookmarkStart w:id="883" w:name="_Toc91152061"/>
      <w:r w:rsidRPr="00E53E48">
        <w:rPr>
          <w:rFonts w:ascii="Arial" w:hAnsi="Arial"/>
          <w:sz w:val="24"/>
          <w:szCs w:val="24"/>
        </w:rPr>
        <w:t xml:space="preserve">CUSTOMER </w:t>
      </w:r>
      <w:r w:rsidR="00832C8D" w:rsidRPr="00E53E48">
        <w:rPr>
          <w:rFonts w:ascii="Arial" w:hAnsi="Arial"/>
          <w:sz w:val="24"/>
          <w:szCs w:val="24"/>
        </w:rPr>
        <w:t>PROPERTY</w:t>
      </w:r>
      <w:bookmarkEnd w:id="881"/>
      <w:bookmarkEnd w:id="882"/>
      <w:bookmarkEnd w:id="883"/>
    </w:p>
    <w:p w14:paraId="014193B4" w14:textId="77777777" w:rsidR="008D0A60" w:rsidRPr="00E53E48" w:rsidRDefault="00832C8D" w:rsidP="003B5A7F">
      <w:pPr>
        <w:pStyle w:val="GPSL2numberedclause"/>
        <w:rPr>
          <w:rFonts w:ascii="Arial" w:hAnsi="Arial"/>
          <w:sz w:val="24"/>
          <w:szCs w:val="24"/>
        </w:rPr>
      </w:pPr>
      <w:r w:rsidRPr="00E53E48">
        <w:rPr>
          <w:rFonts w:ascii="Arial" w:hAnsi="Arial"/>
          <w:sz w:val="24"/>
          <w:szCs w:val="24"/>
        </w:rPr>
        <w:t xml:space="preserve">Where the Customer issues </w:t>
      </w:r>
      <w:r w:rsidR="005476C0" w:rsidRPr="00E53E48">
        <w:rPr>
          <w:rFonts w:ascii="Arial" w:hAnsi="Arial"/>
          <w:sz w:val="24"/>
          <w:szCs w:val="24"/>
        </w:rPr>
        <w:t>Customer Property</w:t>
      </w:r>
      <w:r w:rsidRPr="00E53E48">
        <w:rPr>
          <w:rFonts w:ascii="Arial" w:hAnsi="Arial"/>
          <w:sz w:val="24"/>
          <w:szCs w:val="24"/>
        </w:rPr>
        <w:t xml:space="preserve"> free of charge to the Supplier such </w:t>
      </w:r>
      <w:r w:rsidR="005476C0" w:rsidRPr="00E53E48">
        <w:rPr>
          <w:rFonts w:ascii="Arial" w:hAnsi="Arial"/>
          <w:sz w:val="24"/>
          <w:szCs w:val="24"/>
        </w:rPr>
        <w:t>Customer Property</w:t>
      </w:r>
      <w:r w:rsidRPr="00E53E48">
        <w:rPr>
          <w:rFonts w:ascii="Arial" w:hAnsi="Arial"/>
          <w:sz w:val="24"/>
          <w:szCs w:val="24"/>
        </w:rPr>
        <w:t xml:space="preserve"> shall be and remain the </w:t>
      </w:r>
      <w:r w:rsidR="005476C0" w:rsidRPr="00E53E48">
        <w:rPr>
          <w:rFonts w:ascii="Arial" w:hAnsi="Arial"/>
          <w:sz w:val="24"/>
          <w:szCs w:val="24"/>
        </w:rPr>
        <w:t>property</w:t>
      </w:r>
      <w:r w:rsidRPr="00E53E48">
        <w:rPr>
          <w:rFonts w:ascii="Arial" w:hAnsi="Arial"/>
          <w:sz w:val="24"/>
          <w:szCs w:val="24"/>
        </w:rPr>
        <w:t xml:space="preserve"> of the Customer and the Supplier irrevocably licences the Customer and its agents to enter upon any premises of the Supplier during normal business hours on reasonable notice to recover any such </w:t>
      </w:r>
      <w:r w:rsidR="005476C0" w:rsidRPr="00E53E48">
        <w:rPr>
          <w:rFonts w:ascii="Arial" w:hAnsi="Arial"/>
          <w:sz w:val="24"/>
          <w:szCs w:val="24"/>
        </w:rPr>
        <w:t>Customer Property</w:t>
      </w:r>
      <w:r w:rsidRPr="00E53E48">
        <w:rPr>
          <w:rFonts w:ascii="Arial" w:hAnsi="Arial"/>
          <w:sz w:val="24"/>
          <w:szCs w:val="24"/>
        </w:rPr>
        <w:t xml:space="preserve">. </w:t>
      </w:r>
    </w:p>
    <w:p w14:paraId="4BCC1417" w14:textId="77777777" w:rsidR="00E13960" w:rsidRPr="00E53E48" w:rsidRDefault="00832C8D" w:rsidP="003B5A7F">
      <w:pPr>
        <w:pStyle w:val="GPSL2numberedclause"/>
        <w:rPr>
          <w:rFonts w:ascii="Arial" w:hAnsi="Arial"/>
          <w:sz w:val="24"/>
          <w:szCs w:val="24"/>
        </w:rPr>
      </w:pPr>
      <w:r w:rsidRPr="00E53E48">
        <w:rPr>
          <w:rFonts w:ascii="Arial" w:hAnsi="Arial"/>
          <w:sz w:val="24"/>
          <w:szCs w:val="24"/>
        </w:rPr>
        <w:t xml:space="preserve">The Supplier shall not in any circumstances have a lien or any other interest on the </w:t>
      </w:r>
      <w:r w:rsidR="005476C0" w:rsidRPr="00E53E48">
        <w:rPr>
          <w:rFonts w:ascii="Arial" w:hAnsi="Arial"/>
          <w:sz w:val="24"/>
          <w:szCs w:val="24"/>
        </w:rPr>
        <w:t>Customer Property</w:t>
      </w:r>
      <w:r w:rsidRPr="00E53E48">
        <w:rPr>
          <w:rFonts w:ascii="Arial" w:hAnsi="Arial"/>
          <w:sz w:val="24"/>
          <w:szCs w:val="24"/>
        </w:rPr>
        <w:t xml:space="preserve"> and at all times the Supplier shall possess the </w:t>
      </w:r>
      <w:r w:rsidR="005476C0" w:rsidRPr="00E53E48">
        <w:rPr>
          <w:rFonts w:ascii="Arial" w:hAnsi="Arial"/>
          <w:sz w:val="24"/>
          <w:szCs w:val="24"/>
        </w:rPr>
        <w:t>Customer Property</w:t>
      </w:r>
      <w:r w:rsidRPr="00E53E48">
        <w:rPr>
          <w:rFonts w:ascii="Arial" w:hAnsi="Arial"/>
          <w:sz w:val="24"/>
          <w:szCs w:val="24"/>
        </w:rPr>
        <w:t xml:space="preserve"> as fiduciary agent and bailee of the Customer. </w:t>
      </w:r>
    </w:p>
    <w:p w14:paraId="6F2B9CEE" w14:textId="77777777" w:rsidR="00E13960" w:rsidRPr="00E53E48" w:rsidRDefault="00832C8D" w:rsidP="003B5A7F">
      <w:pPr>
        <w:pStyle w:val="GPSL2numberedclause"/>
        <w:rPr>
          <w:rFonts w:ascii="Arial" w:hAnsi="Arial"/>
          <w:sz w:val="24"/>
          <w:szCs w:val="24"/>
        </w:rPr>
      </w:pPr>
      <w:r w:rsidRPr="00E53E48">
        <w:rPr>
          <w:rFonts w:ascii="Arial" w:hAnsi="Arial"/>
          <w:sz w:val="24"/>
          <w:szCs w:val="24"/>
        </w:rPr>
        <w:t xml:space="preserve">The Supplier shall take all reasonable steps to ensure that the title of the Customer to the </w:t>
      </w:r>
      <w:r w:rsidR="005476C0" w:rsidRPr="00E53E48">
        <w:rPr>
          <w:rFonts w:ascii="Arial" w:hAnsi="Arial"/>
          <w:sz w:val="24"/>
          <w:szCs w:val="24"/>
        </w:rPr>
        <w:t>Customer Property</w:t>
      </w:r>
      <w:r w:rsidRPr="00E53E48">
        <w:rPr>
          <w:rFonts w:ascii="Arial" w:hAnsi="Arial"/>
          <w:sz w:val="24"/>
          <w:szCs w:val="24"/>
        </w:rPr>
        <w:t xml:space="preserve"> and the exclusion of any such lien or other interest are brought to the notice of all Sub-Contractors and other appropriate persons and shall, at the Customer's request, store the </w:t>
      </w:r>
      <w:r w:rsidR="005476C0" w:rsidRPr="00E53E48">
        <w:rPr>
          <w:rFonts w:ascii="Arial" w:hAnsi="Arial"/>
          <w:sz w:val="24"/>
          <w:szCs w:val="24"/>
        </w:rPr>
        <w:t>Customer Property</w:t>
      </w:r>
      <w:r w:rsidRPr="00E53E48">
        <w:rPr>
          <w:rFonts w:ascii="Arial" w:hAnsi="Arial"/>
          <w:sz w:val="24"/>
          <w:szCs w:val="24"/>
        </w:rPr>
        <w:t xml:space="preserve"> separately and securely and ensure that it is clearly identifiable as belonging to the Customer.</w:t>
      </w:r>
    </w:p>
    <w:p w14:paraId="77305550" w14:textId="77777777" w:rsidR="00E13960" w:rsidRPr="00E53E48" w:rsidRDefault="00832C8D" w:rsidP="003B5A7F">
      <w:pPr>
        <w:pStyle w:val="GPSL2numberedclause"/>
        <w:rPr>
          <w:rFonts w:ascii="Arial" w:hAnsi="Arial"/>
          <w:sz w:val="24"/>
          <w:szCs w:val="24"/>
        </w:rPr>
      </w:pPr>
      <w:r w:rsidRPr="00E53E48">
        <w:rPr>
          <w:rFonts w:ascii="Arial" w:hAnsi="Arial"/>
          <w:sz w:val="24"/>
          <w:szCs w:val="24"/>
        </w:rPr>
        <w:t xml:space="preserve">The </w:t>
      </w:r>
      <w:r w:rsidR="005476C0" w:rsidRPr="00E53E48">
        <w:rPr>
          <w:rFonts w:ascii="Arial" w:hAnsi="Arial"/>
          <w:sz w:val="24"/>
          <w:szCs w:val="24"/>
        </w:rPr>
        <w:t>Customer Property</w:t>
      </w:r>
      <w:r w:rsidRPr="00E53E48">
        <w:rPr>
          <w:rFonts w:ascii="Arial" w:hAnsi="Arial"/>
          <w:sz w:val="24"/>
          <w:szCs w:val="24"/>
        </w:rPr>
        <w:t xml:space="preserve"> shall be deemed to be in good condition when received by or on behalf of the Supplier unless the Supplier notifies the Customer otherwise within five (5) Working Days of receipt.</w:t>
      </w:r>
    </w:p>
    <w:p w14:paraId="1445CBD6" w14:textId="77777777" w:rsidR="00E13960" w:rsidRPr="00E53E48" w:rsidRDefault="00832C8D" w:rsidP="003B5A7F">
      <w:pPr>
        <w:pStyle w:val="GPSL2numberedclause"/>
        <w:rPr>
          <w:rFonts w:ascii="Arial" w:hAnsi="Arial"/>
          <w:sz w:val="24"/>
          <w:szCs w:val="24"/>
        </w:rPr>
      </w:pPr>
      <w:r w:rsidRPr="00E53E48">
        <w:rPr>
          <w:rFonts w:ascii="Arial" w:hAnsi="Arial"/>
          <w:sz w:val="24"/>
          <w:szCs w:val="24"/>
        </w:rPr>
        <w:t xml:space="preserve">The Supplier shall maintain the </w:t>
      </w:r>
      <w:r w:rsidR="005476C0" w:rsidRPr="00E53E48">
        <w:rPr>
          <w:rFonts w:ascii="Arial" w:hAnsi="Arial"/>
          <w:sz w:val="24"/>
          <w:szCs w:val="24"/>
        </w:rPr>
        <w:t>Customer Property</w:t>
      </w:r>
      <w:r w:rsidRPr="00E53E48">
        <w:rPr>
          <w:rFonts w:ascii="Arial" w:hAnsi="Arial"/>
          <w:sz w:val="24"/>
          <w:szCs w:val="24"/>
        </w:rPr>
        <w:t xml:space="preserve"> in good order and condition (excluding fair wear and tear) and shall use the </w:t>
      </w:r>
      <w:r w:rsidR="005476C0" w:rsidRPr="00E53E48">
        <w:rPr>
          <w:rFonts w:ascii="Arial" w:hAnsi="Arial"/>
          <w:sz w:val="24"/>
          <w:szCs w:val="24"/>
        </w:rPr>
        <w:t>Customer Property</w:t>
      </w:r>
      <w:r w:rsidRPr="00E53E48">
        <w:rPr>
          <w:rFonts w:ascii="Arial" w:hAnsi="Arial"/>
          <w:sz w:val="24"/>
          <w:szCs w:val="24"/>
        </w:rPr>
        <w:t xml:space="preserve"> solely in connection with this Call Off Contract and for no other purpose without Approval.</w:t>
      </w:r>
    </w:p>
    <w:p w14:paraId="54A98843" w14:textId="77777777" w:rsidR="00E13960" w:rsidRPr="00E53E48" w:rsidRDefault="00832C8D" w:rsidP="003B5A7F">
      <w:pPr>
        <w:pStyle w:val="GPSL2numberedclause"/>
        <w:rPr>
          <w:rFonts w:ascii="Arial" w:hAnsi="Arial"/>
          <w:sz w:val="24"/>
          <w:szCs w:val="24"/>
        </w:rPr>
      </w:pPr>
      <w:r w:rsidRPr="00E53E48">
        <w:rPr>
          <w:rFonts w:ascii="Arial" w:hAnsi="Arial"/>
          <w:sz w:val="24"/>
          <w:szCs w:val="24"/>
        </w:rPr>
        <w:t xml:space="preserve">The Supplier shall ensure the security of all the </w:t>
      </w:r>
      <w:r w:rsidR="005476C0" w:rsidRPr="00E53E48">
        <w:rPr>
          <w:rFonts w:ascii="Arial" w:hAnsi="Arial"/>
          <w:sz w:val="24"/>
          <w:szCs w:val="24"/>
        </w:rPr>
        <w:t>Customer Property</w:t>
      </w:r>
      <w:r w:rsidRPr="00E53E48">
        <w:rPr>
          <w:rFonts w:ascii="Arial" w:hAnsi="Arial"/>
          <w:sz w:val="24"/>
          <w:szCs w:val="24"/>
        </w:rPr>
        <w:t xml:space="preserve"> whilst in its possession, either on the </w:t>
      </w:r>
      <w:r w:rsidR="00FF1AB2" w:rsidRPr="00E53E48">
        <w:rPr>
          <w:rFonts w:ascii="Arial" w:hAnsi="Arial"/>
          <w:sz w:val="24"/>
          <w:szCs w:val="24"/>
        </w:rPr>
        <w:t>Sites</w:t>
      </w:r>
      <w:r w:rsidRPr="00E53E48">
        <w:rPr>
          <w:rFonts w:ascii="Arial" w:hAnsi="Arial"/>
          <w:sz w:val="24"/>
          <w:szCs w:val="24"/>
        </w:rPr>
        <w:t xml:space="preserve"> or elsewhere during the supply of </w:t>
      </w:r>
      <w:r w:rsidR="005242D9" w:rsidRPr="00E53E48">
        <w:rPr>
          <w:rFonts w:ascii="Arial" w:hAnsi="Arial"/>
          <w:sz w:val="24"/>
          <w:szCs w:val="24"/>
        </w:rPr>
        <w:t>the Services</w:t>
      </w:r>
      <w:r w:rsidRPr="00E53E48">
        <w:rPr>
          <w:rFonts w:ascii="Arial" w:hAnsi="Arial"/>
          <w:sz w:val="24"/>
          <w:szCs w:val="24"/>
        </w:rPr>
        <w:t>, in accordance with the Customer's Security Policy and the Customer’s reasonable security requirements from time to time.</w:t>
      </w:r>
    </w:p>
    <w:p w14:paraId="06DD6309" w14:textId="77777777" w:rsidR="00E13960" w:rsidRPr="00E53E48" w:rsidRDefault="00832C8D" w:rsidP="003B5A7F">
      <w:pPr>
        <w:pStyle w:val="GPSL2numberedclause"/>
        <w:rPr>
          <w:rFonts w:ascii="Arial" w:hAnsi="Arial"/>
          <w:sz w:val="24"/>
          <w:szCs w:val="24"/>
        </w:rPr>
      </w:pPr>
      <w:r w:rsidRPr="00E53E48">
        <w:rPr>
          <w:rFonts w:ascii="Arial" w:hAnsi="Arial"/>
          <w:sz w:val="24"/>
          <w:szCs w:val="24"/>
        </w:rPr>
        <w:lastRenderedPageBreak/>
        <w:t xml:space="preserve">The Supplier shall be liable for all loss of, or damage to the </w:t>
      </w:r>
      <w:r w:rsidR="005476C0" w:rsidRPr="00E53E48">
        <w:rPr>
          <w:rFonts w:ascii="Arial" w:hAnsi="Arial"/>
          <w:sz w:val="24"/>
          <w:szCs w:val="24"/>
        </w:rPr>
        <w:t>Customer Property</w:t>
      </w:r>
      <w:r w:rsidRPr="00E53E48">
        <w:rPr>
          <w:rFonts w:ascii="Arial" w:hAnsi="Arial"/>
          <w:sz w:val="24"/>
          <w:szCs w:val="24"/>
        </w:rPr>
        <w:t xml:space="preserve">, (excluding fair wear and tear), unless such loss or damage was solely caused by </w:t>
      </w:r>
      <w:r w:rsidR="00EA67C4" w:rsidRPr="00E53E48">
        <w:rPr>
          <w:rFonts w:ascii="Arial" w:hAnsi="Arial"/>
          <w:sz w:val="24"/>
          <w:szCs w:val="24"/>
        </w:rPr>
        <w:t xml:space="preserve">a </w:t>
      </w:r>
      <w:r w:rsidRPr="00E53E48">
        <w:rPr>
          <w:rFonts w:ascii="Arial" w:hAnsi="Arial"/>
          <w:sz w:val="24"/>
          <w:szCs w:val="24"/>
        </w:rPr>
        <w:t xml:space="preserve">Customer Cause. The Supplier shall inform the Customer immediately of becoming aware of any defects appearing in or losses or damage occurring to the </w:t>
      </w:r>
      <w:r w:rsidR="005476C0" w:rsidRPr="00E53E48">
        <w:rPr>
          <w:rFonts w:ascii="Arial" w:hAnsi="Arial"/>
          <w:sz w:val="24"/>
          <w:szCs w:val="24"/>
        </w:rPr>
        <w:t>Customer Property</w:t>
      </w:r>
      <w:r w:rsidRPr="00E53E48">
        <w:rPr>
          <w:rFonts w:ascii="Arial" w:hAnsi="Arial"/>
          <w:sz w:val="24"/>
          <w:szCs w:val="24"/>
        </w:rPr>
        <w:t>.</w:t>
      </w:r>
    </w:p>
    <w:p w14:paraId="762D0AEF" w14:textId="77777777" w:rsidR="008D0A60" w:rsidRPr="00E53E48" w:rsidRDefault="005476C0" w:rsidP="003B5A7F">
      <w:pPr>
        <w:pStyle w:val="GPSL1CLAUSEHEADING"/>
        <w:spacing w:before="120" w:after="120"/>
        <w:rPr>
          <w:rFonts w:ascii="Arial" w:hAnsi="Arial"/>
          <w:sz w:val="24"/>
          <w:szCs w:val="24"/>
        </w:rPr>
      </w:pPr>
      <w:bookmarkStart w:id="884" w:name="_Toc91152062"/>
      <w:r w:rsidRPr="00E53E48">
        <w:rPr>
          <w:rFonts w:ascii="Arial" w:hAnsi="Arial"/>
          <w:sz w:val="24"/>
          <w:szCs w:val="24"/>
        </w:rPr>
        <w:t xml:space="preserve">SUPPLIER </w:t>
      </w:r>
      <w:r w:rsidR="00832C8D" w:rsidRPr="00E53E48">
        <w:rPr>
          <w:rFonts w:ascii="Arial" w:hAnsi="Arial"/>
          <w:sz w:val="24"/>
          <w:szCs w:val="24"/>
        </w:rPr>
        <w:t>EQUIPMENT</w:t>
      </w:r>
      <w:bookmarkEnd w:id="884"/>
      <w:r w:rsidR="00832C8D" w:rsidRPr="00E53E48">
        <w:rPr>
          <w:rFonts w:ascii="Arial" w:hAnsi="Arial"/>
          <w:sz w:val="24"/>
          <w:szCs w:val="24"/>
        </w:rPr>
        <w:t xml:space="preserve"> </w:t>
      </w:r>
    </w:p>
    <w:p w14:paraId="39097BA5" w14:textId="77777777" w:rsidR="008D0A60" w:rsidRPr="00E53E48" w:rsidRDefault="00832C8D" w:rsidP="003B5A7F">
      <w:pPr>
        <w:pStyle w:val="GPSL2numberedclause"/>
        <w:rPr>
          <w:rFonts w:ascii="Arial" w:hAnsi="Arial"/>
          <w:sz w:val="24"/>
          <w:szCs w:val="24"/>
        </w:rPr>
      </w:pPr>
      <w:r w:rsidRPr="00E53E48">
        <w:rPr>
          <w:rFonts w:ascii="Arial" w:hAnsi="Arial"/>
          <w:sz w:val="24"/>
          <w:szCs w:val="24"/>
        </w:rPr>
        <w:t xml:space="preserve">Unless otherwise stated in the </w:t>
      </w:r>
      <w:r w:rsidR="00DE233F" w:rsidRPr="00E53E48">
        <w:rPr>
          <w:rFonts w:ascii="Arial" w:hAnsi="Arial"/>
          <w:sz w:val="24"/>
          <w:szCs w:val="24"/>
        </w:rPr>
        <w:t>Call Off</w:t>
      </w:r>
      <w:r w:rsidR="003451E9" w:rsidRPr="00E53E48">
        <w:rPr>
          <w:rFonts w:ascii="Arial" w:hAnsi="Arial"/>
          <w:sz w:val="24"/>
          <w:szCs w:val="24"/>
        </w:rPr>
        <w:t xml:space="preserve"> Order Form</w:t>
      </w:r>
      <w:r w:rsidR="00EB0A16" w:rsidRPr="00E53E48">
        <w:rPr>
          <w:rFonts w:ascii="Arial" w:hAnsi="Arial"/>
          <w:sz w:val="24"/>
          <w:szCs w:val="24"/>
        </w:rPr>
        <w:t xml:space="preserve"> (or elsewhere in this Call Off Contract)</w:t>
      </w:r>
      <w:r w:rsidRPr="00E53E48">
        <w:rPr>
          <w:rFonts w:ascii="Arial" w:hAnsi="Arial"/>
          <w:sz w:val="24"/>
          <w:szCs w:val="24"/>
        </w:rPr>
        <w:t xml:space="preserve">, the Supplier shall provide all the </w:t>
      </w:r>
      <w:r w:rsidR="005476C0" w:rsidRPr="00E53E48">
        <w:rPr>
          <w:rFonts w:ascii="Arial" w:hAnsi="Arial"/>
          <w:sz w:val="24"/>
          <w:szCs w:val="24"/>
        </w:rPr>
        <w:t>Supplier Equipment</w:t>
      </w:r>
      <w:r w:rsidRPr="00E53E48">
        <w:rPr>
          <w:rFonts w:ascii="Arial" w:hAnsi="Arial"/>
          <w:sz w:val="24"/>
          <w:szCs w:val="24"/>
        </w:rPr>
        <w:t xml:space="preserve"> necessary for the </w:t>
      </w:r>
      <w:r w:rsidR="0061644B" w:rsidRPr="00E53E48">
        <w:rPr>
          <w:rFonts w:ascii="Arial" w:hAnsi="Arial"/>
          <w:sz w:val="24"/>
          <w:szCs w:val="24"/>
        </w:rPr>
        <w:t xml:space="preserve">provision of </w:t>
      </w:r>
      <w:r w:rsidR="005242D9" w:rsidRPr="00E53E48">
        <w:rPr>
          <w:rFonts w:ascii="Arial" w:hAnsi="Arial"/>
          <w:sz w:val="24"/>
          <w:szCs w:val="24"/>
        </w:rPr>
        <w:t>the Services</w:t>
      </w:r>
      <w:r w:rsidRPr="00E53E48">
        <w:rPr>
          <w:rFonts w:ascii="Arial" w:hAnsi="Arial"/>
          <w:sz w:val="24"/>
          <w:szCs w:val="24"/>
        </w:rPr>
        <w:t xml:space="preserve">. </w:t>
      </w:r>
    </w:p>
    <w:p w14:paraId="3BD9367E" w14:textId="77777777" w:rsidR="00E13960" w:rsidRPr="00E53E48" w:rsidRDefault="00693312" w:rsidP="003B5A7F">
      <w:pPr>
        <w:pStyle w:val="GPSL2numberedclause"/>
        <w:rPr>
          <w:rFonts w:ascii="Arial" w:hAnsi="Arial"/>
          <w:sz w:val="24"/>
          <w:szCs w:val="24"/>
        </w:rPr>
      </w:pPr>
      <w:r w:rsidRPr="00E53E48">
        <w:rPr>
          <w:rFonts w:ascii="Arial" w:hAnsi="Arial"/>
          <w:sz w:val="24"/>
          <w:szCs w:val="24"/>
        </w:rPr>
        <w:t xml:space="preserve">The Supplier shall not deliver any </w:t>
      </w:r>
      <w:r w:rsidR="005476C0" w:rsidRPr="00E53E48">
        <w:rPr>
          <w:rFonts w:ascii="Arial" w:hAnsi="Arial"/>
          <w:sz w:val="24"/>
          <w:szCs w:val="24"/>
        </w:rPr>
        <w:t>Supplier Equipment</w:t>
      </w:r>
      <w:r w:rsidRPr="00E53E48">
        <w:rPr>
          <w:rFonts w:ascii="Arial" w:hAnsi="Arial"/>
          <w:sz w:val="24"/>
          <w:szCs w:val="24"/>
        </w:rPr>
        <w:t xml:space="preserve"> nor begin any work on the </w:t>
      </w:r>
      <w:r w:rsidR="00271D34" w:rsidRPr="00E53E48">
        <w:rPr>
          <w:rFonts w:ascii="Arial" w:hAnsi="Arial"/>
          <w:sz w:val="24"/>
          <w:szCs w:val="24"/>
        </w:rPr>
        <w:t>Customer Premises</w:t>
      </w:r>
      <w:r w:rsidRPr="00E53E48">
        <w:rPr>
          <w:rFonts w:ascii="Arial" w:hAnsi="Arial"/>
          <w:sz w:val="24"/>
          <w:szCs w:val="24"/>
        </w:rPr>
        <w:t xml:space="preserve"> without obtaining Approval.</w:t>
      </w:r>
    </w:p>
    <w:p w14:paraId="170C598A" w14:textId="77777777" w:rsidR="00E13960" w:rsidRPr="00E53E48" w:rsidRDefault="007E2179" w:rsidP="003B5A7F">
      <w:pPr>
        <w:pStyle w:val="GPSL2numberedclause"/>
        <w:rPr>
          <w:rFonts w:ascii="Arial" w:hAnsi="Arial"/>
          <w:sz w:val="24"/>
          <w:szCs w:val="24"/>
        </w:rPr>
      </w:pPr>
      <w:r w:rsidRPr="00E53E48">
        <w:rPr>
          <w:rFonts w:ascii="Arial" w:hAnsi="Arial"/>
          <w:sz w:val="24"/>
          <w:szCs w:val="24"/>
        </w:rPr>
        <w:t xml:space="preserve">The Supplier shall be solely responsible for the cost of carriage of the </w:t>
      </w:r>
      <w:r w:rsidR="005476C0" w:rsidRPr="00E53E48">
        <w:rPr>
          <w:rFonts w:ascii="Arial" w:hAnsi="Arial"/>
          <w:sz w:val="24"/>
          <w:szCs w:val="24"/>
        </w:rPr>
        <w:t>Supplier Equipment</w:t>
      </w:r>
      <w:r w:rsidRPr="00E53E48">
        <w:rPr>
          <w:rFonts w:ascii="Arial" w:hAnsi="Arial"/>
          <w:sz w:val="24"/>
          <w:szCs w:val="24"/>
        </w:rPr>
        <w:t xml:space="preserve"> to the </w:t>
      </w:r>
      <w:r w:rsidR="00FF1AB2" w:rsidRPr="00E53E48">
        <w:rPr>
          <w:rFonts w:ascii="Arial" w:hAnsi="Arial"/>
          <w:sz w:val="24"/>
          <w:szCs w:val="24"/>
        </w:rPr>
        <w:t>Sites</w:t>
      </w:r>
      <w:r w:rsidR="00693312" w:rsidRPr="00E53E48">
        <w:rPr>
          <w:rFonts w:ascii="Arial" w:hAnsi="Arial"/>
          <w:sz w:val="24"/>
          <w:szCs w:val="24"/>
        </w:rPr>
        <w:t xml:space="preserve"> and/or any Customer Premises</w:t>
      </w:r>
      <w:r w:rsidRPr="00E53E48">
        <w:rPr>
          <w:rFonts w:ascii="Arial" w:hAnsi="Arial"/>
          <w:sz w:val="24"/>
          <w:szCs w:val="24"/>
        </w:rPr>
        <w:t xml:space="preserve">, including its off-loading, removal of all packaging and all other associated costs.  Likewise on the Call Off Expiry Date the Supplier shall be responsible for the removal of all relevant </w:t>
      </w:r>
      <w:r w:rsidR="005476C0" w:rsidRPr="00E53E48">
        <w:rPr>
          <w:rFonts w:ascii="Arial" w:hAnsi="Arial"/>
          <w:sz w:val="24"/>
          <w:szCs w:val="24"/>
        </w:rPr>
        <w:t>Supplier Equipment</w:t>
      </w:r>
      <w:r w:rsidRPr="00E53E48">
        <w:rPr>
          <w:rFonts w:ascii="Arial" w:hAnsi="Arial"/>
          <w:sz w:val="24"/>
          <w:szCs w:val="24"/>
        </w:rPr>
        <w:t xml:space="preserve"> from the </w:t>
      </w:r>
      <w:r w:rsidR="00FF1AB2" w:rsidRPr="00E53E48">
        <w:rPr>
          <w:rFonts w:ascii="Arial" w:hAnsi="Arial"/>
          <w:sz w:val="24"/>
          <w:szCs w:val="24"/>
        </w:rPr>
        <w:t>Sites</w:t>
      </w:r>
      <w:r w:rsidR="00693312" w:rsidRPr="00E53E48">
        <w:rPr>
          <w:rFonts w:ascii="Arial" w:hAnsi="Arial"/>
          <w:sz w:val="24"/>
          <w:szCs w:val="24"/>
        </w:rPr>
        <w:t xml:space="preserve"> and/or any Customer Premises</w:t>
      </w:r>
      <w:r w:rsidRPr="00E53E48">
        <w:rPr>
          <w:rFonts w:ascii="Arial" w:hAnsi="Arial"/>
          <w:sz w:val="24"/>
          <w:szCs w:val="24"/>
        </w:rPr>
        <w:t xml:space="preserve">, including the cost of packing, carriage and making good the </w:t>
      </w:r>
      <w:r w:rsidR="00FF1AB2" w:rsidRPr="00E53E48">
        <w:rPr>
          <w:rFonts w:ascii="Arial" w:hAnsi="Arial"/>
          <w:sz w:val="24"/>
          <w:szCs w:val="24"/>
        </w:rPr>
        <w:t>Sites</w:t>
      </w:r>
      <w:r w:rsidRPr="00E53E48">
        <w:rPr>
          <w:rFonts w:ascii="Arial" w:hAnsi="Arial"/>
          <w:sz w:val="24"/>
          <w:szCs w:val="24"/>
        </w:rPr>
        <w:t xml:space="preserve"> and/</w:t>
      </w:r>
      <w:r w:rsidR="00693312" w:rsidRPr="00E53E48">
        <w:rPr>
          <w:rFonts w:ascii="Arial" w:hAnsi="Arial"/>
          <w:sz w:val="24"/>
          <w:szCs w:val="24"/>
        </w:rPr>
        <w:t xml:space="preserve">or </w:t>
      </w:r>
      <w:r w:rsidRPr="00E53E48">
        <w:rPr>
          <w:rFonts w:ascii="Arial" w:hAnsi="Arial"/>
          <w:sz w:val="24"/>
          <w:szCs w:val="24"/>
        </w:rPr>
        <w:t xml:space="preserve">the </w:t>
      </w:r>
      <w:r w:rsidR="002926CB" w:rsidRPr="00E53E48">
        <w:rPr>
          <w:rFonts w:ascii="Arial" w:hAnsi="Arial"/>
          <w:sz w:val="24"/>
          <w:szCs w:val="24"/>
        </w:rPr>
        <w:t>Customer</w:t>
      </w:r>
      <w:r w:rsidRPr="00E53E48">
        <w:rPr>
          <w:rFonts w:ascii="Arial" w:hAnsi="Arial"/>
          <w:sz w:val="24"/>
          <w:szCs w:val="24"/>
        </w:rPr>
        <w:t xml:space="preserve"> Premises following removal</w:t>
      </w:r>
      <w:r w:rsidR="00693312" w:rsidRPr="00E53E48">
        <w:rPr>
          <w:rFonts w:ascii="Arial" w:hAnsi="Arial"/>
          <w:sz w:val="24"/>
          <w:szCs w:val="24"/>
        </w:rPr>
        <w:t>.</w:t>
      </w:r>
    </w:p>
    <w:p w14:paraId="4FD3CDD6" w14:textId="77777777" w:rsidR="00E13960" w:rsidRPr="00E53E48" w:rsidRDefault="00693312" w:rsidP="003B5A7F">
      <w:pPr>
        <w:pStyle w:val="GPSL2numberedclause"/>
        <w:rPr>
          <w:rFonts w:ascii="Arial" w:hAnsi="Arial"/>
          <w:sz w:val="24"/>
          <w:szCs w:val="24"/>
        </w:rPr>
      </w:pPr>
      <w:r w:rsidRPr="00E53E48">
        <w:rPr>
          <w:rFonts w:ascii="Arial" w:hAnsi="Arial"/>
          <w:sz w:val="24"/>
          <w:szCs w:val="24"/>
        </w:rPr>
        <w:t xml:space="preserve">All the Supplier's property, including </w:t>
      </w:r>
      <w:r w:rsidR="005476C0" w:rsidRPr="00E53E48">
        <w:rPr>
          <w:rFonts w:ascii="Arial" w:hAnsi="Arial"/>
          <w:sz w:val="24"/>
          <w:szCs w:val="24"/>
        </w:rPr>
        <w:t>Supplier Equipment</w:t>
      </w:r>
      <w:r w:rsidRPr="00E53E48">
        <w:rPr>
          <w:rFonts w:ascii="Arial" w:hAnsi="Arial"/>
          <w:sz w:val="24"/>
          <w:szCs w:val="24"/>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0B8C6842" w14:textId="77777777" w:rsidR="00E13960" w:rsidRPr="00E53E48" w:rsidRDefault="00693312" w:rsidP="003B5A7F">
      <w:pPr>
        <w:pStyle w:val="GPSL2numberedclause"/>
        <w:rPr>
          <w:rFonts w:ascii="Arial" w:hAnsi="Arial"/>
          <w:sz w:val="24"/>
          <w:szCs w:val="24"/>
        </w:rPr>
      </w:pPr>
      <w:r w:rsidRPr="00E53E48">
        <w:rPr>
          <w:rFonts w:ascii="Arial" w:hAnsi="Arial"/>
          <w:sz w:val="24"/>
          <w:szCs w:val="24"/>
        </w:rPr>
        <w:t xml:space="preserve">Subject to any express provision of the BCDR Plan to the contrary, the loss or destruction for any reason of any </w:t>
      </w:r>
      <w:r w:rsidR="005476C0" w:rsidRPr="00E53E48">
        <w:rPr>
          <w:rFonts w:ascii="Arial" w:hAnsi="Arial"/>
          <w:sz w:val="24"/>
          <w:szCs w:val="24"/>
        </w:rPr>
        <w:t>Supplier Equipment</w:t>
      </w:r>
      <w:r w:rsidRPr="00E53E48">
        <w:rPr>
          <w:rFonts w:ascii="Arial" w:hAnsi="Arial"/>
          <w:sz w:val="24"/>
          <w:szCs w:val="24"/>
        </w:rPr>
        <w:t xml:space="preserve"> shall not relieve the Supplier of its obligation to supply </w:t>
      </w:r>
      <w:r w:rsidR="002D4127" w:rsidRPr="00E53E48">
        <w:rPr>
          <w:rFonts w:ascii="Arial" w:hAnsi="Arial"/>
          <w:sz w:val="24"/>
          <w:szCs w:val="24"/>
        </w:rPr>
        <w:t>the Services</w:t>
      </w:r>
      <w:r w:rsidR="00BD4CA2" w:rsidRPr="00E53E48">
        <w:rPr>
          <w:rFonts w:ascii="Arial" w:hAnsi="Arial"/>
          <w:sz w:val="24"/>
          <w:szCs w:val="24"/>
        </w:rPr>
        <w:t xml:space="preserve"> </w:t>
      </w:r>
      <w:r w:rsidRPr="00E53E48">
        <w:rPr>
          <w:rFonts w:ascii="Arial" w:hAnsi="Arial"/>
          <w:sz w:val="24"/>
          <w:szCs w:val="24"/>
        </w:rPr>
        <w:t xml:space="preserve">in accordance with this </w:t>
      </w:r>
      <w:r w:rsidR="00E235F4" w:rsidRPr="00E53E48">
        <w:rPr>
          <w:rFonts w:ascii="Arial" w:hAnsi="Arial"/>
          <w:sz w:val="24"/>
          <w:szCs w:val="24"/>
        </w:rPr>
        <w:t>Call Off Contract</w:t>
      </w:r>
      <w:r w:rsidRPr="00E53E48">
        <w:rPr>
          <w:rFonts w:ascii="Arial" w:hAnsi="Arial"/>
          <w:sz w:val="24"/>
          <w:szCs w:val="24"/>
        </w:rPr>
        <w:t>, including</w:t>
      </w:r>
      <w:r w:rsidR="00AF115B" w:rsidRPr="00E53E48">
        <w:rPr>
          <w:rFonts w:ascii="Arial" w:hAnsi="Arial"/>
          <w:sz w:val="24"/>
          <w:szCs w:val="24"/>
        </w:rPr>
        <w:t xml:space="preserve"> the </w:t>
      </w:r>
      <w:r w:rsidR="0067396F" w:rsidRPr="00E53E48">
        <w:rPr>
          <w:rFonts w:ascii="Arial" w:hAnsi="Arial"/>
          <w:sz w:val="24"/>
          <w:szCs w:val="24"/>
        </w:rPr>
        <w:t>Service Level Performance Measures</w:t>
      </w:r>
      <w:r w:rsidRPr="00E53E48">
        <w:rPr>
          <w:rFonts w:ascii="Arial" w:hAnsi="Arial"/>
          <w:sz w:val="24"/>
          <w:szCs w:val="24"/>
        </w:rPr>
        <w:t xml:space="preserve">. </w:t>
      </w:r>
    </w:p>
    <w:p w14:paraId="24885377" w14:textId="77777777" w:rsidR="00E13960" w:rsidRPr="00E53E48" w:rsidRDefault="00693312" w:rsidP="003B5A7F">
      <w:pPr>
        <w:pStyle w:val="GPSL2numberedclause"/>
        <w:rPr>
          <w:rFonts w:ascii="Arial" w:hAnsi="Arial"/>
          <w:sz w:val="24"/>
          <w:szCs w:val="24"/>
        </w:rPr>
      </w:pPr>
      <w:r w:rsidRPr="00E53E48">
        <w:rPr>
          <w:rFonts w:ascii="Arial" w:hAnsi="Arial"/>
          <w:sz w:val="24"/>
          <w:szCs w:val="24"/>
        </w:rPr>
        <w:t xml:space="preserve">The Supplier shall maintain all </w:t>
      </w:r>
      <w:r w:rsidR="005476C0" w:rsidRPr="00E53E48">
        <w:rPr>
          <w:rFonts w:ascii="Arial" w:hAnsi="Arial"/>
          <w:sz w:val="24"/>
          <w:szCs w:val="24"/>
        </w:rPr>
        <w:t>Supplier Equipment</w:t>
      </w:r>
      <w:r w:rsidRPr="00E53E48">
        <w:rPr>
          <w:rFonts w:ascii="Arial" w:hAnsi="Arial"/>
          <w:sz w:val="24"/>
          <w:szCs w:val="24"/>
        </w:rPr>
        <w:t xml:space="preserve"> within the </w:t>
      </w:r>
      <w:r w:rsidR="00FF1AB2" w:rsidRPr="00E53E48">
        <w:rPr>
          <w:rFonts w:ascii="Arial" w:hAnsi="Arial"/>
          <w:sz w:val="24"/>
          <w:szCs w:val="24"/>
        </w:rPr>
        <w:t>Sites</w:t>
      </w:r>
      <w:r w:rsidRPr="00E53E48">
        <w:rPr>
          <w:rFonts w:ascii="Arial" w:hAnsi="Arial"/>
          <w:sz w:val="24"/>
          <w:szCs w:val="24"/>
        </w:rPr>
        <w:t xml:space="preserve"> and/or the Customer Premises in a safe, serviceable and clean condition. </w:t>
      </w:r>
    </w:p>
    <w:p w14:paraId="1CF6CB82" w14:textId="77777777" w:rsidR="00E13960" w:rsidRPr="00E53E48" w:rsidRDefault="00832C8D" w:rsidP="003B5A7F">
      <w:pPr>
        <w:pStyle w:val="GPSL2numberedclause"/>
        <w:rPr>
          <w:rFonts w:ascii="Arial" w:hAnsi="Arial"/>
          <w:sz w:val="24"/>
          <w:szCs w:val="24"/>
        </w:rPr>
      </w:pPr>
      <w:r w:rsidRPr="00E53E48">
        <w:rPr>
          <w:rFonts w:ascii="Arial" w:hAnsi="Arial"/>
          <w:sz w:val="24"/>
          <w:szCs w:val="24"/>
        </w:rPr>
        <w:t>The Supplier shall, at the Customer's written request, at its own expense and as soon as reasonably practicable:</w:t>
      </w:r>
    </w:p>
    <w:p w14:paraId="42E9F472" w14:textId="77777777" w:rsidR="008D0A60" w:rsidRPr="00E53E48" w:rsidRDefault="00832C8D" w:rsidP="003B5A7F">
      <w:pPr>
        <w:pStyle w:val="GPSL3numberedclause"/>
        <w:rPr>
          <w:rFonts w:ascii="Arial" w:hAnsi="Arial"/>
          <w:sz w:val="24"/>
          <w:szCs w:val="24"/>
        </w:rPr>
      </w:pPr>
      <w:r w:rsidRPr="00E53E48">
        <w:rPr>
          <w:rFonts w:ascii="Arial" w:hAnsi="Arial"/>
          <w:sz w:val="24"/>
          <w:szCs w:val="24"/>
        </w:rPr>
        <w:t xml:space="preserve">remove from the </w:t>
      </w:r>
      <w:r w:rsidR="00271D34" w:rsidRPr="00E53E48">
        <w:rPr>
          <w:rFonts w:ascii="Arial" w:hAnsi="Arial"/>
          <w:sz w:val="24"/>
          <w:szCs w:val="24"/>
        </w:rPr>
        <w:t xml:space="preserve">Customer Premises </w:t>
      </w:r>
      <w:r w:rsidRPr="00E53E48">
        <w:rPr>
          <w:rFonts w:ascii="Arial" w:hAnsi="Arial"/>
          <w:sz w:val="24"/>
          <w:szCs w:val="24"/>
        </w:rPr>
        <w:t xml:space="preserve">any </w:t>
      </w:r>
      <w:r w:rsidR="005476C0" w:rsidRPr="00E53E48">
        <w:rPr>
          <w:rFonts w:ascii="Arial" w:hAnsi="Arial"/>
          <w:sz w:val="24"/>
          <w:szCs w:val="24"/>
        </w:rPr>
        <w:t>Supplier Equipment</w:t>
      </w:r>
      <w:r w:rsidRPr="00E53E48">
        <w:rPr>
          <w:rFonts w:ascii="Arial" w:hAnsi="Arial"/>
          <w:sz w:val="24"/>
          <w:szCs w:val="24"/>
        </w:rPr>
        <w:t xml:space="preserve"> or any component part of </w:t>
      </w:r>
      <w:r w:rsidR="005476C0" w:rsidRPr="00E53E48">
        <w:rPr>
          <w:rFonts w:ascii="Arial" w:hAnsi="Arial"/>
          <w:sz w:val="24"/>
          <w:szCs w:val="24"/>
        </w:rPr>
        <w:t>Supplier Equipment</w:t>
      </w:r>
      <w:r w:rsidRPr="00E53E48">
        <w:rPr>
          <w:rFonts w:ascii="Arial" w:hAnsi="Arial"/>
          <w:sz w:val="24"/>
          <w:szCs w:val="24"/>
        </w:rPr>
        <w:t xml:space="preserve"> which in the reasonable opinion of the Customer is either hazardous, noxious or not in accordance with this Call Off Contract; and</w:t>
      </w:r>
    </w:p>
    <w:p w14:paraId="2453986D" w14:textId="77777777" w:rsidR="00E13960" w:rsidRPr="00E53E48" w:rsidRDefault="00832C8D" w:rsidP="003B5A7F">
      <w:pPr>
        <w:pStyle w:val="GPSL3numberedclause"/>
        <w:rPr>
          <w:rFonts w:ascii="Arial" w:hAnsi="Arial"/>
          <w:sz w:val="24"/>
          <w:szCs w:val="24"/>
        </w:rPr>
      </w:pPr>
      <w:r w:rsidRPr="00E53E48">
        <w:rPr>
          <w:rFonts w:ascii="Arial" w:hAnsi="Arial"/>
          <w:sz w:val="24"/>
          <w:szCs w:val="24"/>
        </w:rPr>
        <w:t xml:space="preserve">replace such </w:t>
      </w:r>
      <w:r w:rsidR="005476C0" w:rsidRPr="00E53E48">
        <w:rPr>
          <w:rFonts w:ascii="Arial" w:hAnsi="Arial"/>
          <w:sz w:val="24"/>
          <w:szCs w:val="24"/>
        </w:rPr>
        <w:t>Supplier Equipment</w:t>
      </w:r>
      <w:r w:rsidRPr="00E53E48">
        <w:rPr>
          <w:rFonts w:ascii="Arial" w:hAnsi="Arial"/>
          <w:sz w:val="24"/>
          <w:szCs w:val="24"/>
        </w:rPr>
        <w:t xml:space="preserve"> or component part of </w:t>
      </w:r>
      <w:r w:rsidR="005476C0" w:rsidRPr="00E53E48">
        <w:rPr>
          <w:rFonts w:ascii="Arial" w:hAnsi="Arial"/>
          <w:sz w:val="24"/>
          <w:szCs w:val="24"/>
        </w:rPr>
        <w:t>Supplier Equipment</w:t>
      </w:r>
      <w:r w:rsidRPr="00E53E48">
        <w:rPr>
          <w:rFonts w:ascii="Arial" w:hAnsi="Arial"/>
          <w:sz w:val="24"/>
          <w:szCs w:val="24"/>
        </w:rPr>
        <w:t xml:space="preserve"> with a suitable substitute item of </w:t>
      </w:r>
      <w:r w:rsidR="005476C0" w:rsidRPr="00E53E48">
        <w:rPr>
          <w:rFonts w:ascii="Arial" w:hAnsi="Arial"/>
          <w:sz w:val="24"/>
          <w:szCs w:val="24"/>
        </w:rPr>
        <w:t>Supplier Equipment</w:t>
      </w:r>
      <w:r w:rsidRPr="00E53E48">
        <w:rPr>
          <w:rFonts w:ascii="Arial" w:hAnsi="Arial"/>
          <w:sz w:val="24"/>
          <w:szCs w:val="24"/>
        </w:rPr>
        <w:t>.</w:t>
      </w:r>
    </w:p>
    <w:p w14:paraId="360B4D5D" w14:textId="2ABC5743" w:rsidR="00E13960" w:rsidRPr="00E53E48" w:rsidRDefault="00A55E09" w:rsidP="003B5A7F">
      <w:pPr>
        <w:pStyle w:val="GPSL2numberedclause"/>
        <w:rPr>
          <w:rFonts w:ascii="Arial" w:hAnsi="Arial"/>
          <w:sz w:val="24"/>
          <w:szCs w:val="24"/>
        </w:rPr>
      </w:pPr>
      <w:bookmarkStart w:id="885" w:name="_Ref359400471"/>
      <w:r w:rsidRPr="00E53E48">
        <w:rPr>
          <w:rFonts w:ascii="Arial" w:hAnsi="Arial"/>
          <w:sz w:val="24"/>
          <w:szCs w:val="24"/>
        </w:rPr>
        <w:t xml:space="preserve">For the purposes of this Clause </w:t>
      </w:r>
      <w:r w:rsidR="009F474C" w:rsidRPr="00E53E48">
        <w:rPr>
          <w:rFonts w:ascii="Arial" w:hAnsi="Arial"/>
          <w:sz w:val="24"/>
          <w:szCs w:val="24"/>
        </w:rPr>
        <w:fldChar w:fldCharType="begin"/>
      </w:r>
      <w:r w:rsidRPr="00E53E48">
        <w:rPr>
          <w:rFonts w:ascii="Arial" w:hAnsi="Arial"/>
          <w:sz w:val="24"/>
          <w:szCs w:val="24"/>
        </w:rPr>
        <w:instrText xml:space="preserve"> REF _Ref359400471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32.8</w:t>
      </w:r>
      <w:r w:rsidR="009F474C" w:rsidRPr="00E53E48">
        <w:rPr>
          <w:rFonts w:ascii="Arial" w:hAnsi="Arial"/>
          <w:sz w:val="24"/>
          <w:szCs w:val="24"/>
        </w:rPr>
        <w:fldChar w:fldCharType="end"/>
      </w:r>
      <w:r w:rsidRPr="00E53E48">
        <w:rPr>
          <w:rFonts w:ascii="Arial" w:hAnsi="Arial"/>
          <w:sz w:val="24"/>
          <w:szCs w:val="24"/>
        </w:rPr>
        <w:t>, ‘X’ shall be the number</w:t>
      </w:r>
      <w:r w:rsidR="002762F6" w:rsidRPr="00E53E48">
        <w:rPr>
          <w:rFonts w:ascii="Arial" w:hAnsi="Arial"/>
          <w:sz w:val="24"/>
          <w:szCs w:val="24"/>
        </w:rPr>
        <w:t xml:space="preserve"> of Service </w:t>
      </w:r>
      <w:r w:rsidRPr="00E53E48">
        <w:rPr>
          <w:rFonts w:ascii="Arial" w:hAnsi="Arial"/>
          <w:sz w:val="24"/>
          <w:szCs w:val="24"/>
        </w:rPr>
        <w:t xml:space="preserve">Failures, and ‘Y’ shall be the period in months, as respectively specified for ‘X’ and ‘Y’ in the </w:t>
      </w:r>
      <w:r w:rsidR="00DE233F" w:rsidRPr="00E53E48">
        <w:rPr>
          <w:rFonts w:ascii="Arial" w:hAnsi="Arial"/>
          <w:sz w:val="24"/>
          <w:szCs w:val="24"/>
        </w:rPr>
        <w:t>Call Off</w:t>
      </w:r>
      <w:r w:rsidR="003451E9" w:rsidRPr="00E53E48">
        <w:rPr>
          <w:rFonts w:ascii="Arial" w:hAnsi="Arial"/>
          <w:sz w:val="24"/>
          <w:szCs w:val="24"/>
        </w:rPr>
        <w:t xml:space="preserve"> Order Form</w:t>
      </w:r>
      <w:r w:rsidRPr="00E53E48">
        <w:rPr>
          <w:rFonts w:ascii="Arial" w:hAnsi="Arial"/>
          <w:sz w:val="24"/>
          <w:szCs w:val="24"/>
        </w:rPr>
        <w:t xml:space="preserve">. </w:t>
      </w:r>
      <w:r w:rsidR="002762F6" w:rsidRPr="00E53E48">
        <w:rPr>
          <w:rFonts w:ascii="Arial" w:hAnsi="Arial"/>
          <w:sz w:val="24"/>
          <w:szCs w:val="24"/>
        </w:rPr>
        <w:t>If this Clause</w:t>
      </w:r>
      <w:r w:rsidR="00E827DA" w:rsidRPr="00E53E48">
        <w:rPr>
          <w:rFonts w:ascii="Arial" w:hAnsi="Arial"/>
          <w:sz w:val="24"/>
          <w:szCs w:val="24"/>
        </w:rPr>
        <w:t xml:space="preserve"> </w:t>
      </w:r>
      <w:r w:rsidR="00E827DA" w:rsidRPr="00E53E48">
        <w:rPr>
          <w:rFonts w:ascii="Arial" w:hAnsi="Arial"/>
          <w:sz w:val="24"/>
          <w:szCs w:val="24"/>
        </w:rPr>
        <w:fldChar w:fldCharType="begin"/>
      </w:r>
      <w:r w:rsidR="00E827DA" w:rsidRPr="00E53E48">
        <w:rPr>
          <w:rFonts w:ascii="Arial" w:hAnsi="Arial"/>
          <w:sz w:val="24"/>
          <w:szCs w:val="24"/>
        </w:rPr>
        <w:instrText xml:space="preserve"> REF _Ref359400471 \r \h </w:instrText>
      </w:r>
      <w:r w:rsidR="00CE2EC6" w:rsidRPr="00E53E48">
        <w:rPr>
          <w:rFonts w:ascii="Arial" w:hAnsi="Arial"/>
          <w:sz w:val="24"/>
          <w:szCs w:val="24"/>
        </w:rPr>
        <w:instrText xml:space="preserve"> \* MERGEFORMAT </w:instrText>
      </w:r>
      <w:r w:rsidR="00E827DA" w:rsidRPr="00E53E48">
        <w:rPr>
          <w:rFonts w:ascii="Arial" w:hAnsi="Arial"/>
          <w:sz w:val="24"/>
          <w:szCs w:val="24"/>
        </w:rPr>
      </w:r>
      <w:r w:rsidR="00E827DA" w:rsidRPr="00E53E48">
        <w:rPr>
          <w:rFonts w:ascii="Arial" w:hAnsi="Arial"/>
          <w:sz w:val="24"/>
          <w:szCs w:val="24"/>
        </w:rPr>
        <w:fldChar w:fldCharType="separate"/>
      </w:r>
      <w:r w:rsidR="00E53E48">
        <w:rPr>
          <w:rFonts w:ascii="Arial" w:hAnsi="Arial"/>
          <w:sz w:val="24"/>
          <w:szCs w:val="24"/>
        </w:rPr>
        <w:t>32.8</w:t>
      </w:r>
      <w:r w:rsidR="00E827DA" w:rsidRPr="00E53E48">
        <w:rPr>
          <w:rFonts w:ascii="Arial" w:hAnsi="Arial"/>
          <w:sz w:val="24"/>
          <w:szCs w:val="24"/>
        </w:rPr>
        <w:fldChar w:fldCharType="end"/>
      </w:r>
      <w:r w:rsidR="002762F6" w:rsidRPr="00E53E48">
        <w:rPr>
          <w:rFonts w:ascii="Arial" w:hAnsi="Arial"/>
          <w:sz w:val="24"/>
          <w:szCs w:val="24"/>
        </w:rPr>
        <w:t xml:space="preserve"> </w:t>
      </w:r>
      <w:r w:rsidR="00A347B2" w:rsidRPr="00E53E48">
        <w:rPr>
          <w:rFonts w:ascii="Arial" w:hAnsi="Arial"/>
          <w:sz w:val="24"/>
          <w:szCs w:val="24"/>
        </w:rPr>
        <w:t>has been</w:t>
      </w:r>
      <w:r w:rsidR="002762F6" w:rsidRPr="00E53E48">
        <w:rPr>
          <w:rFonts w:ascii="Arial" w:hAnsi="Arial"/>
          <w:sz w:val="24"/>
          <w:szCs w:val="24"/>
        </w:rPr>
        <w:t xml:space="preserve"> specified to apply</w:t>
      </w:r>
      <w:r w:rsidR="00A347B2" w:rsidRPr="00E53E48">
        <w:rPr>
          <w:rFonts w:ascii="Arial" w:hAnsi="Arial"/>
          <w:sz w:val="24"/>
          <w:szCs w:val="24"/>
        </w:rPr>
        <w:t xml:space="preserve"> in the Call Off Order Form</w:t>
      </w:r>
      <w:r w:rsidR="002762F6" w:rsidRPr="00E53E48">
        <w:rPr>
          <w:rFonts w:ascii="Arial" w:hAnsi="Arial"/>
          <w:sz w:val="24"/>
          <w:szCs w:val="24"/>
        </w:rPr>
        <w:t xml:space="preserve">, and there are no values specified for ‘X’ and/or ‘Y’, in default, ‘X’ shall be two (2) and ‘Y’ shall be twelve (12). </w:t>
      </w:r>
      <w:r w:rsidR="00832C8D" w:rsidRPr="00E53E48">
        <w:rPr>
          <w:rFonts w:ascii="Arial" w:hAnsi="Arial"/>
          <w:sz w:val="24"/>
          <w:szCs w:val="24"/>
        </w:rPr>
        <w:t xml:space="preserve">Where a failure of </w:t>
      </w:r>
      <w:r w:rsidR="005476C0" w:rsidRPr="00E53E48">
        <w:rPr>
          <w:rFonts w:ascii="Arial" w:hAnsi="Arial"/>
          <w:sz w:val="24"/>
          <w:szCs w:val="24"/>
        </w:rPr>
        <w:t>Supplier Equipment</w:t>
      </w:r>
      <w:r w:rsidR="00832C8D" w:rsidRPr="00E53E48">
        <w:rPr>
          <w:rFonts w:ascii="Arial" w:hAnsi="Arial"/>
          <w:sz w:val="24"/>
          <w:szCs w:val="24"/>
        </w:rPr>
        <w:t xml:space="preserve"> or any component part of </w:t>
      </w:r>
      <w:r w:rsidR="005476C0" w:rsidRPr="00E53E48">
        <w:rPr>
          <w:rFonts w:ascii="Arial" w:hAnsi="Arial"/>
          <w:sz w:val="24"/>
          <w:szCs w:val="24"/>
        </w:rPr>
        <w:t>Supplier Equipment</w:t>
      </w:r>
      <w:r w:rsidR="00832C8D" w:rsidRPr="00E53E48">
        <w:rPr>
          <w:rFonts w:ascii="Arial" w:hAnsi="Arial"/>
          <w:sz w:val="24"/>
          <w:szCs w:val="24"/>
        </w:rPr>
        <w:t xml:space="preserve"> causes </w:t>
      </w:r>
      <w:r w:rsidRPr="00E53E48">
        <w:rPr>
          <w:rFonts w:ascii="Arial" w:hAnsi="Arial"/>
          <w:sz w:val="24"/>
          <w:szCs w:val="24"/>
        </w:rPr>
        <w:t xml:space="preserve">X </w:t>
      </w:r>
      <w:r w:rsidR="00832C8D" w:rsidRPr="00E53E48">
        <w:rPr>
          <w:rFonts w:ascii="Arial" w:hAnsi="Arial"/>
          <w:sz w:val="24"/>
          <w:szCs w:val="24"/>
        </w:rPr>
        <w:t xml:space="preserve">or more Service Failures in any </w:t>
      </w:r>
      <w:r w:rsidR="00863962" w:rsidRPr="00E53E48">
        <w:rPr>
          <w:rFonts w:ascii="Arial" w:hAnsi="Arial"/>
          <w:sz w:val="24"/>
          <w:szCs w:val="24"/>
        </w:rPr>
        <w:t>Y Month period</w:t>
      </w:r>
      <w:r w:rsidR="00832C8D" w:rsidRPr="00E53E48">
        <w:rPr>
          <w:rFonts w:ascii="Arial" w:hAnsi="Arial"/>
          <w:sz w:val="24"/>
          <w:szCs w:val="24"/>
        </w:rPr>
        <w:t xml:space="preserve">, the Supplier shall notify the Customer in writing and shall, at the Customer’s </w:t>
      </w:r>
      <w:r w:rsidR="00832C8D" w:rsidRPr="00E53E48">
        <w:rPr>
          <w:rFonts w:ascii="Arial" w:hAnsi="Arial"/>
          <w:sz w:val="24"/>
          <w:szCs w:val="24"/>
        </w:rPr>
        <w:lastRenderedPageBreak/>
        <w:t xml:space="preserve">request (acting reasonably), replace such </w:t>
      </w:r>
      <w:r w:rsidR="005476C0" w:rsidRPr="00E53E48">
        <w:rPr>
          <w:rFonts w:ascii="Arial" w:hAnsi="Arial"/>
          <w:sz w:val="24"/>
          <w:szCs w:val="24"/>
        </w:rPr>
        <w:t>Supplier Equipment</w:t>
      </w:r>
      <w:r w:rsidR="00832C8D" w:rsidRPr="00E53E48">
        <w:rPr>
          <w:rFonts w:ascii="Arial" w:hAnsi="Arial"/>
          <w:sz w:val="24"/>
          <w:szCs w:val="24"/>
        </w:rPr>
        <w:t xml:space="preserve"> or component part thereof at its own cost with a new item of </w:t>
      </w:r>
      <w:r w:rsidR="005476C0" w:rsidRPr="00E53E48">
        <w:rPr>
          <w:rFonts w:ascii="Arial" w:hAnsi="Arial"/>
          <w:sz w:val="24"/>
          <w:szCs w:val="24"/>
        </w:rPr>
        <w:t>Supplier Equipment</w:t>
      </w:r>
      <w:r w:rsidR="00832C8D" w:rsidRPr="00E53E48">
        <w:rPr>
          <w:rFonts w:ascii="Arial" w:hAnsi="Arial"/>
          <w:sz w:val="24"/>
          <w:szCs w:val="24"/>
        </w:rPr>
        <w:t xml:space="preserve"> or component part thereof (of the same specification or having the same capability as the </w:t>
      </w:r>
      <w:r w:rsidR="005476C0" w:rsidRPr="00E53E48">
        <w:rPr>
          <w:rFonts w:ascii="Arial" w:hAnsi="Arial"/>
          <w:sz w:val="24"/>
          <w:szCs w:val="24"/>
        </w:rPr>
        <w:t>Supplier Equipment</w:t>
      </w:r>
      <w:r w:rsidR="00832C8D" w:rsidRPr="00E53E48">
        <w:rPr>
          <w:rFonts w:ascii="Arial" w:hAnsi="Arial"/>
          <w:sz w:val="24"/>
          <w:szCs w:val="24"/>
        </w:rPr>
        <w:t xml:space="preserve"> being replaced).</w:t>
      </w:r>
      <w:bookmarkEnd w:id="885"/>
    </w:p>
    <w:p w14:paraId="6AA3B25D" w14:textId="77777777" w:rsidR="00E13960" w:rsidRPr="00E53E48" w:rsidRDefault="00E5513B" w:rsidP="003B5A7F">
      <w:pPr>
        <w:pStyle w:val="GPSSectionHeading"/>
        <w:spacing w:before="120" w:after="120"/>
        <w:rPr>
          <w:rFonts w:cs="Arial"/>
          <w:color w:val="auto"/>
          <w:sz w:val="24"/>
          <w:szCs w:val="24"/>
        </w:rPr>
      </w:pPr>
      <w:bookmarkStart w:id="886" w:name="_Toc373311069"/>
      <w:bookmarkStart w:id="887" w:name="_Toc379795756"/>
      <w:bookmarkStart w:id="888" w:name="_Toc379795952"/>
      <w:bookmarkStart w:id="889" w:name="_Toc379805317"/>
      <w:bookmarkStart w:id="890" w:name="_Toc379807113"/>
      <w:bookmarkStart w:id="891" w:name="_Toc373311070"/>
      <w:bookmarkStart w:id="892" w:name="_Toc379795757"/>
      <w:bookmarkStart w:id="893" w:name="_Toc379795953"/>
      <w:bookmarkStart w:id="894" w:name="_Toc379805318"/>
      <w:bookmarkStart w:id="895" w:name="_Toc379807114"/>
      <w:bookmarkStart w:id="896" w:name="_Toc373311071"/>
      <w:bookmarkStart w:id="897" w:name="_Toc379795758"/>
      <w:bookmarkStart w:id="898" w:name="_Toc379795954"/>
      <w:bookmarkStart w:id="899" w:name="_Toc379805319"/>
      <w:bookmarkStart w:id="900" w:name="_Toc379807115"/>
      <w:bookmarkStart w:id="901" w:name="_Toc373311072"/>
      <w:bookmarkStart w:id="902" w:name="_Toc379795759"/>
      <w:bookmarkStart w:id="903" w:name="_Toc379795955"/>
      <w:bookmarkStart w:id="904" w:name="_Toc379805320"/>
      <w:bookmarkStart w:id="905" w:name="_Toc379807116"/>
      <w:bookmarkStart w:id="906" w:name="_Toc373311073"/>
      <w:bookmarkStart w:id="907" w:name="_Toc379795760"/>
      <w:bookmarkStart w:id="908" w:name="_Toc379795956"/>
      <w:bookmarkStart w:id="909" w:name="_Toc379805321"/>
      <w:bookmarkStart w:id="910" w:name="_Toc379807117"/>
      <w:bookmarkStart w:id="911" w:name="_Toc373311074"/>
      <w:bookmarkStart w:id="912" w:name="_Toc379795761"/>
      <w:bookmarkStart w:id="913" w:name="_Toc379795957"/>
      <w:bookmarkStart w:id="914" w:name="_Toc379805322"/>
      <w:bookmarkStart w:id="915" w:name="_Toc379807118"/>
      <w:bookmarkStart w:id="916" w:name="_Toc349229864"/>
      <w:bookmarkStart w:id="917" w:name="_Toc349230027"/>
      <w:bookmarkStart w:id="918" w:name="_Toc349230427"/>
      <w:bookmarkStart w:id="919" w:name="_Toc349231309"/>
      <w:bookmarkStart w:id="920" w:name="_Toc349232035"/>
      <w:bookmarkStart w:id="921" w:name="_Toc349232416"/>
      <w:bookmarkStart w:id="922" w:name="_Toc349233152"/>
      <w:bookmarkStart w:id="923" w:name="_Toc349233287"/>
      <w:bookmarkStart w:id="924" w:name="_Toc349233421"/>
      <w:bookmarkStart w:id="925" w:name="_Toc350503010"/>
      <w:bookmarkStart w:id="926" w:name="_Toc350504000"/>
      <w:bookmarkStart w:id="927" w:name="_Toc350506290"/>
      <w:bookmarkStart w:id="928" w:name="_Toc350506528"/>
      <w:bookmarkStart w:id="929" w:name="_Toc350506658"/>
      <w:bookmarkStart w:id="930" w:name="_Toc350506788"/>
      <w:bookmarkStart w:id="931" w:name="_Toc350506920"/>
      <w:bookmarkStart w:id="932" w:name="_Toc350507381"/>
      <w:bookmarkStart w:id="933" w:name="_Toc350507915"/>
      <w:bookmarkStart w:id="934" w:name="_Toc349229866"/>
      <w:bookmarkStart w:id="935" w:name="_Toc349230029"/>
      <w:bookmarkStart w:id="936" w:name="_Toc349230429"/>
      <w:bookmarkStart w:id="937" w:name="_Toc349231311"/>
      <w:bookmarkStart w:id="938" w:name="_Toc349232037"/>
      <w:bookmarkStart w:id="939" w:name="_Toc349232418"/>
      <w:bookmarkStart w:id="940" w:name="_Toc349233154"/>
      <w:bookmarkStart w:id="941" w:name="_Toc349233289"/>
      <w:bookmarkStart w:id="942" w:name="_Toc349233423"/>
      <w:bookmarkStart w:id="943" w:name="_Toc350503012"/>
      <w:bookmarkStart w:id="944" w:name="_Toc350504002"/>
      <w:bookmarkStart w:id="945" w:name="_Toc350506292"/>
      <w:bookmarkStart w:id="946" w:name="_Toc350506530"/>
      <w:bookmarkStart w:id="947" w:name="_Toc350506660"/>
      <w:bookmarkStart w:id="948" w:name="_Toc350506790"/>
      <w:bookmarkStart w:id="949" w:name="_Toc350506922"/>
      <w:bookmarkStart w:id="950" w:name="_Toc350507383"/>
      <w:bookmarkStart w:id="951" w:name="_Toc350507917"/>
      <w:bookmarkStart w:id="952" w:name="_Toc349229868"/>
      <w:bookmarkStart w:id="953" w:name="_Toc349230031"/>
      <w:bookmarkStart w:id="954" w:name="_Toc349230431"/>
      <w:bookmarkStart w:id="955" w:name="_Toc349231313"/>
      <w:bookmarkStart w:id="956" w:name="_Toc349232039"/>
      <w:bookmarkStart w:id="957" w:name="_Toc349232420"/>
      <w:bookmarkStart w:id="958" w:name="_Toc349233156"/>
      <w:bookmarkStart w:id="959" w:name="_Toc349233291"/>
      <w:bookmarkStart w:id="960" w:name="_Toc349233425"/>
      <w:bookmarkStart w:id="961" w:name="_Toc350503014"/>
      <w:bookmarkStart w:id="962" w:name="_Toc350504004"/>
      <w:bookmarkStart w:id="963" w:name="_Toc350506294"/>
      <w:bookmarkStart w:id="964" w:name="_Toc350506532"/>
      <w:bookmarkStart w:id="965" w:name="_Toc350506662"/>
      <w:bookmarkStart w:id="966" w:name="_Toc350506792"/>
      <w:bookmarkStart w:id="967" w:name="_Toc350506924"/>
      <w:bookmarkStart w:id="968" w:name="_Toc350507385"/>
      <w:bookmarkStart w:id="969" w:name="_Toc350507919"/>
      <w:bookmarkStart w:id="970" w:name="_Toc349229870"/>
      <w:bookmarkStart w:id="971" w:name="_Toc349230033"/>
      <w:bookmarkStart w:id="972" w:name="_Toc349230433"/>
      <w:bookmarkStart w:id="973" w:name="_Toc349231315"/>
      <w:bookmarkStart w:id="974" w:name="_Toc349232041"/>
      <w:bookmarkStart w:id="975" w:name="_Toc349232422"/>
      <w:bookmarkStart w:id="976" w:name="_Toc349233158"/>
      <w:bookmarkStart w:id="977" w:name="_Toc349233293"/>
      <w:bookmarkStart w:id="978" w:name="_Toc349233427"/>
      <w:bookmarkStart w:id="979" w:name="_Toc350503016"/>
      <w:bookmarkStart w:id="980" w:name="_Toc350504006"/>
      <w:bookmarkStart w:id="981" w:name="_Toc350506296"/>
      <w:bookmarkStart w:id="982" w:name="_Toc350506534"/>
      <w:bookmarkStart w:id="983" w:name="_Toc350506664"/>
      <w:bookmarkStart w:id="984" w:name="_Toc350506794"/>
      <w:bookmarkStart w:id="985" w:name="_Toc350506926"/>
      <w:bookmarkStart w:id="986" w:name="_Toc350507387"/>
      <w:bookmarkStart w:id="987" w:name="_Toc350507921"/>
      <w:bookmarkStart w:id="988" w:name="_Toc349229872"/>
      <w:bookmarkStart w:id="989" w:name="_Toc349230035"/>
      <w:bookmarkStart w:id="990" w:name="_Toc349230435"/>
      <w:bookmarkStart w:id="991" w:name="_Toc349231317"/>
      <w:bookmarkStart w:id="992" w:name="_Toc349232043"/>
      <w:bookmarkStart w:id="993" w:name="_Toc349232424"/>
      <w:bookmarkStart w:id="994" w:name="_Toc349233160"/>
      <w:bookmarkStart w:id="995" w:name="_Toc349233295"/>
      <w:bookmarkStart w:id="996" w:name="_Toc349233429"/>
      <w:bookmarkStart w:id="997" w:name="_Toc350503018"/>
      <w:bookmarkStart w:id="998" w:name="_Toc350504008"/>
      <w:bookmarkStart w:id="999" w:name="_Toc350506298"/>
      <w:bookmarkStart w:id="1000" w:name="_Toc350506536"/>
      <w:bookmarkStart w:id="1001" w:name="_Toc350506666"/>
      <w:bookmarkStart w:id="1002" w:name="_Toc350506796"/>
      <w:bookmarkStart w:id="1003" w:name="_Toc350506928"/>
      <w:bookmarkStart w:id="1004" w:name="_Toc350507389"/>
      <w:bookmarkStart w:id="1005" w:name="_Toc350507923"/>
      <w:bookmarkStart w:id="1006" w:name="_Toc349229873"/>
      <w:bookmarkStart w:id="1007" w:name="_Toc349230036"/>
      <w:bookmarkStart w:id="1008" w:name="_Toc349230436"/>
      <w:bookmarkStart w:id="1009" w:name="_Toc349231318"/>
      <w:bookmarkStart w:id="1010" w:name="_Toc349232044"/>
      <w:bookmarkStart w:id="1011" w:name="_Toc349232425"/>
      <w:bookmarkStart w:id="1012" w:name="_Toc349233161"/>
      <w:bookmarkStart w:id="1013" w:name="_Toc349233296"/>
      <w:bookmarkStart w:id="1014" w:name="_Toc349233430"/>
      <w:bookmarkStart w:id="1015" w:name="_Toc350503019"/>
      <w:bookmarkStart w:id="1016" w:name="_Toc350504009"/>
      <w:bookmarkStart w:id="1017" w:name="_Toc350506299"/>
      <w:bookmarkStart w:id="1018" w:name="_Toc350506537"/>
      <w:bookmarkStart w:id="1019" w:name="_Toc350506667"/>
      <w:bookmarkStart w:id="1020" w:name="_Toc350506797"/>
      <w:bookmarkStart w:id="1021" w:name="_Toc350506929"/>
      <w:bookmarkStart w:id="1022" w:name="_Toc350507390"/>
      <w:bookmarkStart w:id="1023" w:name="_Toc350507924"/>
      <w:bookmarkStart w:id="1024" w:name="_Toc350503020"/>
      <w:bookmarkStart w:id="1025" w:name="_Toc350504010"/>
      <w:bookmarkStart w:id="1026" w:name="_Toc351710880"/>
      <w:bookmarkStart w:id="1027" w:name="_Toc358671740"/>
      <w:bookmarkStart w:id="1028" w:name="_Toc91152063"/>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r w:rsidRPr="00E53E48">
        <w:rPr>
          <w:rFonts w:cs="Arial"/>
          <w:color w:val="auto"/>
          <w:sz w:val="24"/>
          <w:szCs w:val="24"/>
        </w:rPr>
        <w:t>INTEL</w:t>
      </w:r>
      <w:r w:rsidR="00132FB5" w:rsidRPr="00E53E48">
        <w:rPr>
          <w:rFonts w:cs="Arial"/>
          <w:color w:val="auto"/>
          <w:sz w:val="24"/>
          <w:szCs w:val="24"/>
        </w:rPr>
        <w:t>L</w:t>
      </w:r>
      <w:r w:rsidRPr="00E53E48">
        <w:rPr>
          <w:rFonts w:cs="Arial"/>
          <w:color w:val="auto"/>
          <w:sz w:val="24"/>
          <w:szCs w:val="24"/>
        </w:rPr>
        <w:t>ECTUAL PROPERTY AND INFORMATION</w:t>
      </w:r>
      <w:bookmarkEnd w:id="1024"/>
      <w:bookmarkEnd w:id="1025"/>
      <w:bookmarkEnd w:id="1026"/>
      <w:bookmarkEnd w:id="1027"/>
      <w:bookmarkEnd w:id="1028"/>
    </w:p>
    <w:p w14:paraId="24FE81DD" w14:textId="77777777" w:rsidR="008D0A60" w:rsidRPr="00E53E48" w:rsidRDefault="007355E9" w:rsidP="003B5A7F">
      <w:pPr>
        <w:pStyle w:val="GPSL1CLAUSEHEADING"/>
        <w:spacing w:before="120" w:after="120"/>
        <w:rPr>
          <w:rFonts w:ascii="Arial" w:hAnsi="Arial"/>
          <w:sz w:val="24"/>
          <w:szCs w:val="24"/>
        </w:rPr>
      </w:pPr>
      <w:bookmarkStart w:id="1029" w:name="_Toc349229875"/>
      <w:bookmarkStart w:id="1030" w:name="_Toc349230038"/>
      <w:bookmarkStart w:id="1031" w:name="_Toc349230438"/>
      <w:bookmarkStart w:id="1032" w:name="_Toc349231320"/>
      <w:bookmarkStart w:id="1033" w:name="_Toc349232046"/>
      <w:bookmarkStart w:id="1034" w:name="_Toc349232427"/>
      <w:bookmarkStart w:id="1035" w:name="_Toc349233163"/>
      <w:bookmarkStart w:id="1036" w:name="_Toc349233298"/>
      <w:bookmarkStart w:id="1037" w:name="_Toc349233432"/>
      <w:bookmarkStart w:id="1038" w:name="_Toc350503021"/>
      <w:bookmarkStart w:id="1039" w:name="_Toc350504011"/>
      <w:bookmarkStart w:id="1040" w:name="_Toc350506301"/>
      <w:bookmarkStart w:id="1041" w:name="_Toc350506539"/>
      <w:bookmarkStart w:id="1042" w:name="_Toc350506669"/>
      <w:bookmarkStart w:id="1043" w:name="_Toc350506799"/>
      <w:bookmarkStart w:id="1044" w:name="_Toc350506931"/>
      <w:bookmarkStart w:id="1045" w:name="_Toc350507392"/>
      <w:bookmarkStart w:id="1046" w:name="_Toc350507926"/>
      <w:bookmarkStart w:id="1047" w:name="_Ref313366946"/>
      <w:bookmarkStart w:id="1048" w:name="_Toc314810813"/>
      <w:bookmarkStart w:id="1049" w:name="_Toc350503022"/>
      <w:bookmarkStart w:id="1050" w:name="_Toc350504012"/>
      <w:bookmarkStart w:id="1051" w:name="_Toc351710881"/>
      <w:bookmarkStart w:id="1052" w:name="_Toc358671741"/>
      <w:bookmarkStart w:id="1053" w:name="_Toc91152064"/>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r w:rsidRPr="00E53E48">
        <w:rPr>
          <w:rFonts w:ascii="Arial" w:hAnsi="Arial"/>
          <w:sz w:val="24"/>
          <w:szCs w:val="24"/>
        </w:rPr>
        <w:t>INTELLECTUAL PROPERTY RIGHTS</w:t>
      </w:r>
      <w:bookmarkEnd w:id="1047"/>
      <w:bookmarkEnd w:id="1048"/>
      <w:bookmarkEnd w:id="1049"/>
      <w:bookmarkEnd w:id="1050"/>
      <w:bookmarkEnd w:id="1051"/>
      <w:bookmarkEnd w:id="1052"/>
      <w:bookmarkEnd w:id="1053"/>
    </w:p>
    <w:p w14:paraId="52C8BA39" w14:textId="77777777" w:rsidR="008D0A60" w:rsidRPr="00E53E48" w:rsidRDefault="00893741" w:rsidP="003B5A7F">
      <w:pPr>
        <w:pStyle w:val="GPSL2NumberedBoldHeading"/>
        <w:rPr>
          <w:rFonts w:ascii="Arial" w:hAnsi="Arial"/>
          <w:sz w:val="24"/>
          <w:szCs w:val="24"/>
        </w:rPr>
      </w:pPr>
      <w:bookmarkStart w:id="1054" w:name="_Ref349207754"/>
      <w:r w:rsidRPr="00E53E48">
        <w:rPr>
          <w:rFonts w:ascii="Arial" w:hAnsi="Arial"/>
          <w:sz w:val="24"/>
          <w:szCs w:val="24"/>
        </w:rPr>
        <w:t>Allocation of title to IPR</w:t>
      </w:r>
    </w:p>
    <w:p w14:paraId="799D0CB9" w14:textId="77777777" w:rsidR="008D0A60" w:rsidRPr="00E53E48" w:rsidRDefault="007355E9" w:rsidP="003B5A7F">
      <w:pPr>
        <w:pStyle w:val="GPSL3numberedclause"/>
        <w:rPr>
          <w:rFonts w:ascii="Arial" w:hAnsi="Arial"/>
          <w:sz w:val="24"/>
          <w:szCs w:val="24"/>
        </w:rPr>
      </w:pPr>
      <w:r w:rsidRPr="00E53E48">
        <w:rPr>
          <w:rFonts w:ascii="Arial" w:hAnsi="Arial"/>
          <w:sz w:val="24"/>
          <w:szCs w:val="24"/>
        </w:rPr>
        <w:t>Save as expressly granted elsewhere under this Call Off Contract:</w:t>
      </w:r>
      <w:bookmarkEnd w:id="1054"/>
    </w:p>
    <w:p w14:paraId="18FE0441" w14:textId="77777777" w:rsidR="008D0A60" w:rsidRPr="00E53E48" w:rsidRDefault="007355E9" w:rsidP="003B5A7F">
      <w:pPr>
        <w:pStyle w:val="GPSL4numberedclause"/>
        <w:rPr>
          <w:rFonts w:ascii="Arial" w:hAnsi="Arial"/>
          <w:sz w:val="24"/>
          <w:szCs w:val="24"/>
        </w:rPr>
      </w:pPr>
      <w:r w:rsidRPr="00E53E48">
        <w:rPr>
          <w:rFonts w:ascii="Arial" w:hAnsi="Arial"/>
          <w:sz w:val="24"/>
          <w:szCs w:val="24"/>
        </w:rPr>
        <w:t xml:space="preserve">the Customer shall not acquire any right, title or interest in or to the Intellectual Property Rights of the Supplier or its licensors, </w:t>
      </w:r>
      <w:r w:rsidR="003C31C2" w:rsidRPr="00E53E48">
        <w:rPr>
          <w:rFonts w:ascii="Arial" w:hAnsi="Arial"/>
          <w:sz w:val="24"/>
          <w:szCs w:val="24"/>
        </w:rPr>
        <w:t>namely</w:t>
      </w:r>
      <w:r w:rsidR="00EE3DD4" w:rsidRPr="00E53E48">
        <w:rPr>
          <w:rFonts w:ascii="Arial" w:hAnsi="Arial"/>
          <w:sz w:val="24"/>
          <w:szCs w:val="24"/>
        </w:rPr>
        <w:t>:</w:t>
      </w:r>
    </w:p>
    <w:p w14:paraId="63F5EC94" w14:textId="77777777" w:rsidR="00C9243A" w:rsidRPr="00E53E48" w:rsidRDefault="008C06C6" w:rsidP="003B5A7F">
      <w:pPr>
        <w:pStyle w:val="GPSL5numberedclause"/>
        <w:rPr>
          <w:rFonts w:ascii="Arial" w:hAnsi="Arial"/>
          <w:sz w:val="24"/>
          <w:szCs w:val="24"/>
        </w:rPr>
      </w:pPr>
      <w:r w:rsidRPr="00E53E48">
        <w:rPr>
          <w:rFonts w:ascii="Arial" w:hAnsi="Arial"/>
          <w:sz w:val="24"/>
          <w:szCs w:val="24"/>
        </w:rPr>
        <w:t>the Supplier Background IPR;</w:t>
      </w:r>
      <w:r w:rsidR="003C31C2" w:rsidRPr="00E53E48">
        <w:rPr>
          <w:rFonts w:ascii="Arial" w:hAnsi="Arial"/>
          <w:sz w:val="24"/>
          <w:szCs w:val="24"/>
        </w:rPr>
        <w:t xml:space="preserve"> and</w:t>
      </w:r>
    </w:p>
    <w:p w14:paraId="6C81E818" w14:textId="77777777" w:rsidR="00C9243A" w:rsidRPr="00E53E48" w:rsidRDefault="008C06C6" w:rsidP="003B5A7F">
      <w:pPr>
        <w:pStyle w:val="GPSL5numberedclause"/>
        <w:rPr>
          <w:rFonts w:ascii="Arial" w:hAnsi="Arial"/>
          <w:sz w:val="24"/>
          <w:szCs w:val="24"/>
        </w:rPr>
      </w:pPr>
      <w:r w:rsidRPr="00E53E48">
        <w:rPr>
          <w:rFonts w:ascii="Arial" w:hAnsi="Arial"/>
          <w:sz w:val="24"/>
          <w:szCs w:val="24"/>
        </w:rPr>
        <w:t>the Third Party IPR.</w:t>
      </w:r>
    </w:p>
    <w:p w14:paraId="4EB1C400" w14:textId="77777777" w:rsidR="008D0A60" w:rsidRPr="00E53E48" w:rsidRDefault="007355E9" w:rsidP="003B5A7F">
      <w:pPr>
        <w:pStyle w:val="GPSL4numberedclause"/>
        <w:rPr>
          <w:rFonts w:ascii="Arial" w:hAnsi="Arial"/>
          <w:sz w:val="24"/>
          <w:szCs w:val="24"/>
        </w:rPr>
      </w:pPr>
      <w:r w:rsidRPr="00E53E48">
        <w:rPr>
          <w:rFonts w:ascii="Arial" w:hAnsi="Arial"/>
          <w:sz w:val="24"/>
          <w:szCs w:val="24"/>
        </w:rPr>
        <w:t>the Supplier shall not acquire any right, title or interest in or to the Intellectual Property Rights of the Customer or its licensors, including</w:t>
      </w:r>
      <w:r w:rsidR="00196DAF" w:rsidRPr="00E53E48">
        <w:rPr>
          <w:rFonts w:ascii="Arial" w:hAnsi="Arial"/>
          <w:sz w:val="24"/>
          <w:szCs w:val="24"/>
        </w:rPr>
        <w:t xml:space="preserve"> the</w:t>
      </w:r>
      <w:r w:rsidRPr="00E53E48">
        <w:rPr>
          <w:rFonts w:ascii="Arial" w:hAnsi="Arial"/>
          <w:sz w:val="24"/>
          <w:szCs w:val="24"/>
        </w:rPr>
        <w:t>:</w:t>
      </w:r>
    </w:p>
    <w:p w14:paraId="14B90167" w14:textId="77777777" w:rsidR="00C9243A" w:rsidRPr="00E53E48" w:rsidRDefault="008C06C6" w:rsidP="003B5A7F">
      <w:pPr>
        <w:pStyle w:val="GPSL5numberedclause"/>
        <w:rPr>
          <w:rFonts w:ascii="Arial" w:hAnsi="Arial"/>
          <w:sz w:val="24"/>
          <w:szCs w:val="24"/>
        </w:rPr>
      </w:pPr>
      <w:r w:rsidRPr="00E53E48">
        <w:rPr>
          <w:rFonts w:ascii="Arial" w:hAnsi="Arial"/>
          <w:sz w:val="24"/>
          <w:szCs w:val="24"/>
        </w:rPr>
        <w:t xml:space="preserve">Customer Background IPR; </w:t>
      </w:r>
    </w:p>
    <w:p w14:paraId="18779840" w14:textId="77777777" w:rsidR="00C965D6" w:rsidRPr="00E53E48" w:rsidRDefault="007355E9" w:rsidP="003B5A7F">
      <w:pPr>
        <w:pStyle w:val="GPSL5numberedclause"/>
        <w:rPr>
          <w:rFonts w:ascii="Arial" w:hAnsi="Arial"/>
          <w:sz w:val="24"/>
          <w:szCs w:val="24"/>
        </w:rPr>
      </w:pPr>
      <w:r w:rsidRPr="00E53E48">
        <w:rPr>
          <w:rFonts w:ascii="Arial" w:hAnsi="Arial"/>
          <w:sz w:val="24"/>
          <w:szCs w:val="24"/>
        </w:rPr>
        <w:t>Customer Data</w:t>
      </w:r>
      <w:r w:rsidR="00C965D6" w:rsidRPr="00E53E48">
        <w:rPr>
          <w:rFonts w:ascii="Arial" w:hAnsi="Arial"/>
          <w:sz w:val="24"/>
          <w:szCs w:val="24"/>
        </w:rPr>
        <w:t>; and</w:t>
      </w:r>
    </w:p>
    <w:p w14:paraId="3F187BD5" w14:textId="77777777" w:rsidR="00C9243A" w:rsidRPr="00E53E48" w:rsidRDefault="00C965D6" w:rsidP="003B5A7F">
      <w:pPr>
        <w:pStyle w:val="GPSL5numberedclause"/>
        <w:rPr>
          <w:rFonts w:ascii="Arial" w:hAnsi="Arial"/>
          <w:sz w:val="24"/>
          <w:szCs w:val="24"/>
        </w:rPr>
      </w:pPr>
      <w:r w:rsidRPr="00E53E48">
        <w:rPr>
          <w:rFonts w:ascii="Arial" w:hAnsi="Arial"/>
          <w:sz w:val="24"/>
          <w:szCs w:val="24"/>
        </w:rPr>
        <w:t>Project Specific IPRs.</w:t>
      </w:r>
    </w:p>
    <w:p w14:paraId="29537724" w14:textId="5B26FB94" w:rsidR="008D0A60" w:rsidRPr="00E53E48" w:rsidRDefault="002C0AFC" w:rsidP="003B5A7F">
      <w:pPr>
        <w:pStyle w:val="GPSL3numberedclause"/>
        <w:rPr>
          <w:rFonts w:ascii="Arial" w:hAnsi="Arial"/>
          <w:sz w:val="24"/>
          <w:szCs w:val="24"/>
        </w:rPr>
      </w:pPr>
      <w:r w:rsidRPr="00E53E48">
        <w:rPr>
          <w:rFonts w:ascii="Arial" w:hAnsi="Arial"/>
          <w:sz w:val="24"/>
          <w:szCs w:val="24"/>
        </w:rPr>
        <w:t xml:space="preserve">Where either Party acquires, by operation of Law, title to Intellectual Property Rights that is inconsistent with the allocation of title set out in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_Ref349207754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33.1</w:t>
      </w:r>
      <w:r w:rsidR="00F17AE3" w:rsidRPr="00E53E48">
        <w:rPr>
          <w:rFonts w:ascii="Arial" w:hAnsi="Arial"/>
          <w:sz w:val="24"/>
          <w:szCs w:val="24"/>
        </w:rPr>
        <w:fldChar w:fldCharType="end"/>
      </w:r>
      <w:r w:rsidRPr="00E53E48">
        <w:rPr>
          <w:rFonts w:ascii="Arial" w:hAnsi="Arial"/>
          <w:sz w:val="24"/>
          <w:szCs w:val="24"/>
        </w:rPr>
        <w:t>, it shall assign in writing such Intellectual Property Rights as it has acquired to the other Party on the request of the other Party (whenever made).</w:t>
      </w:r>
    </w:p>
    <w:p w14:paraId="7FAA4693" w14:textId="7CF3DD8D" w:rsidR="00425AA9" w:rsidRPr="00E53E48" w:rsidRDefault="002C0AFC" w:rsidP="00226EB7">
      <w:pPr>
        <w:pStyle w:val="GPSL3numberedclause"/>
        <w:ind w:left="2127" w:hanging="993"/>
        <w:rPr>
          <w:rFonts w:ascii="Arial" w:hAnsi="Arial"/>
          <w:sz w:val="24"/>
          <w:szCs w:val="24"/>
        </w:rPr>
      </w:pPr>
      <w:r w:rsidRPr="00E53E48">
        <w:rPr>
          <w:rFonts w:ascii="Arial" w:hAnsi="Arial"/>
          <w:sz w:val="24"/>
          <w:szCs w:val="24"/>
        </w:rPr>
        <w:t>Neither Party</w:t>
      </w:r>
      <w:r w:rsidR="002D4127" w:rsidRPr="00E53E48">
        <w:rPr>
          <w:rFonts w:ascii="Arial" w:hAnsi="Arial"/>
          <w:sz w:val="24"/>
          <w:szCs w:val="24"/>
        </w:rPr>
        <w:t>,</w:t>
      </w:r>
      <w:r w:rsidRPr="00E53E48">
        <w:rPr>
          <w:rFonts w:ascii="Arial" w:hAnsi="Arial"/>
          <w:sz w:val="24"/>
          <w:szCs w:val="24"/>
        </w:rPr>
        <w:t xml:space="preserve"> shall have any right to use any of the other Party's names, logos or trade marks on any of its products or </w:t>
      </w:r>
      <w:r w:rsidR="00A65C37" w:rsidRPr="00E53E48">
        <w:rPr>
          <w:rFonts w:ascii="Arial" w:hAnsi="Arial"/>
          <w:sz w:val="24"/>
          <w:szCs w:val="24"/>
        </w:rPr>
        <w:t>s</w:t>
      </w:r>
      <w:r w:rsidR="009E0BBE" w:rsidRPr="00E53E48">
        <w:rPr>
          <w:rFonts w:ascii="Arial" w:hAnsi="Arial"/>
          <w:sz w:val="24"/>
          <w:szCs w:val="24"/>
        </w:rPr>
        <w:t>ervices</w:t>
      </w:r>
      <w:r w:rsidRPr="00E53E48">
        <w:rPr>
          <w:rFonts w:ascii="Arial" w:hAnsi="Arial"/>
          <w:sz w:val="24"/>
          <w:szCs w:val="24"/>
        </w:rPr>
        <w:t xml:space="preserve"> without the other Party's prior written consent.</w:t>
      </w:r>
    </w:p>
    <w:p w14:paraId="4262789B" w14:textId="1DAD14A6" w:rsidR="00425AA9" w:rsidRPr="00E53E48" w:rsidRDefault="00425AA9" w:rsidP="003B5A7F">
      <w:pPr>
        <w:pStyle w:val="GPSL3numberedclause"/>
        <w:rPr>
          <w:rFonts w:ascii="Arial" w:hAnsi="Arial"/>
          <w:sz w:val="24"/>
          <w:szCs w:val="24"/>
        </w:rPr>
      </w:pPr>
      <w:bookmarkStart w:id="1055" w:name="_Ref459368495"/>
      <w:r w:rsidRPr="00E53E48">
        <w:rPr>
          <w:rFonts w:ascii="Arial" w:hAnsi="Arial"/>
          <w:sz w:val="24"/>
          <w:szCs w:val="24"/>
        </w:rPr>
        <w:t>Unless the Customer otherwise agrees in advance in writing</w:t>
      </w:r>
      <w:r w:rsidR="00C965D6" w:rsidRPr="00E53E48">
        <w:rPr>
          <w:rFonts w:ascii="Arial" w:hAnsi="Arial"/>
          <w:sz w:val="24"/>
          <w:szCs w:val="24"/>
        </w:rPr>
        <w:t xml:space="preserve"> (and subject to Clause </w:t>
      </w:r>
      <w:r w:rsidR="00C965D6" w:rsidRPr="00E53E48">
        <w:rPr>
          <w:rFonts w:ascii="Arial" w:hAnsi="Arial"/>
          <w:sz w:val="24"/>
          <w:szCs w:val="24"/>
        </w:rPr>
        <w:fldChar w:fldCharType="begin"/>
      </w:r>
      <w:r w:rsidR="00C965D6" w:rsidRPr="00E53E48">
        <w:rPr>
          <w:rFonts w:ascii="Arial" w:hAnsi="Arial"/>
          <w:sz w:val="24"/>
          <w:szCs w:val="24"/>
        </w:rPr>
        <w:instrText xml:space="preserve"> REF _Ref459362022 \r \h </w:instrText>
      </w:r>
      <w:r w:rsidR="00B14AB8" w:rsidRPr="00E53E48">
        <w:rPr>
          <w:rFonts w:ascii="Arial" w:hAnsi="Arial"/>
          <w:sz w:val="24"/>
          <w:szCs w:val="24"/>
        </w:rPr>
        <w:instrText xml:space="preserve"> \* MERGEFORMAT </w:instrText>
      </w:r>
      <w:r w:rsidR="00C965D6" w:rsidRPr="00E53E48">
        <w:rPr>
          <w:rFonts w:ascii="Arial" w:hAnsi="Arial"/>
          <w:sz w:val="24"/>
          <w:szCs w:val="24"/>
        </w:rPr>
      </w:r>
      <w:r w:rsidR="00C965D6" w:rsidRPr="00E53E48">
        <w:rPr>
          <w:rFonts w:ascii="Arial" w:hAnsi="Arial"/>
          <w:sz w:val="24"/>
          <w:szCs w:val="24"/>
        </w:rPr>
        <w:fldChar w:fldCharType="separate"/>
      </w:r>
      <w:r w:rsidR="00E53E48">
        <w:rPr>
          <w:rFonts w:ascii="Arial" w:hAnsi="Arial"/>
          <w:sz w:val="24"/>
          <w:szCs w:val="24"/>
        </w:rPr>
        <w:t>33.10.3</w:t>
      </w:r>
      <w:r w:rsidR="00C965D6" w:rsidRPr="00E53E48">
        <w:rPr>
          <w:rFonts w:ascii="Arial" w:hAnsi="Arial"/>
          <w:sz w:val="24"/>
          <w:szCs w:val="24"/>
        </w:rPr>
        <w:fldChar w:fldCharType="end"/>
      </w:r>
      <w:r w:rsidR="00C965D6" w:rsidRPr="00E53E48">
        <w:rPr>
          <w:rFonts w:ascii="Arial" w:hAnsi="Arial"/>
          <w:sz w:val="24"/>
          <w:szCs w:val="24"/>
        </w:rPr>
        <w:t>)</w:t>
      </w:r>
      <w:r w:rsidRPr="00E53E48">
        <w:rPr>
          <w:rFonts w:ascii="Arial" w:hAnsi="Arial"/>
          <w:sz w:val="24"/>
          <w:szCs w:val="24"/>
        </w:rPr>
        <w:t>:</w:t>
      </w:r>
      <w:bookmarkEnd w:id="1055"/>
    </w:p>
    <w:p w14:paraId="56B99ECF" w14:textId="77777777" w:rsidR="00154AAE" w:rsidRPr="00E53E48" w:rsidRDefault="00425AA9" w:rsidP="003B5A7F">
      <w:pPr>
        <w:pStyle w:val="GPSL4numberedclause"/>
        <w:rPr>
          <w:rFonts w:ascii="Arial" w:hAnsi="Arial"/>
          <w:sz w:val="24"/>
          <w:szCs w:val="24"/>
        </w:rPr>
      </w:pPr>
      <w:r w:rsidRPr="00E53E48">
        <w:rPr>
          <w:rFonts w:ascii="Arial" w:hAnsi="Arial"/>
          <w:sz w:val="24"/>
          <w:szCs w:val="24"/>
        </w:rPr>
        <w:t>Project Specific IPR</w:t>
      </w:r>
      <w:r w:rsidR="00154AAE" w:rsidRPr="00E53E48">
        <w:rPr>
          <w:rFonts w:ascii="Arial" w:hAnsi="Arial"/>
          <w:sz w:val="24"/>
          <w:szCs w:val="24"/>
        </w:rPr>
        <w:t xml:space="preserve"> Items</w:t>
      </w:r>
      <w:r w:rsidRPr="00E53E48">
        <w:rPr>
          <w:rFonts w:ascii="Arial" w:hAnsi="Arial"/>
          <w:sz w:val="24"/>
          <w:szCs w:val="24"/>
        </w:rPr>
        <w:t xml:space="preserve"> shall be created in a format, or able to be converted into a format, which is</w:t>
      </w:r>
      <w:r w:rsidR="00154AAE" w:rsidRPr="00E53E48">
        <w:rPr>
          <w:rFonts w:ascii="Arial" w:hAnsi="Arial"/>
          <w:sz w:val="24"/>
          <w:szCs w:val="24"/>
        </w:rPr>
        <w:t>:</w:t>
      </w:r>
    </w:p>
    <w:p w14:paraId="2A0E5680" w14:textId="77777777" w:rsidR="00425AA9" w:rsidRPr="00E53E48" w:rsidRDefault="00425AA9" w:rsidP="003B5A7F">
      <w:pPr>
        <w:pStyle w:val="GPSL5numberedclause"/>
        <w:rPr>
          <w:rFonts w:ascii="Arial" w:hAnsi="Arial"/>
          <w:sz w:val="24"/>
          <w:szCs w:val="24"/>
        </w:rPr>
      </w:pPr>
      <w:r w:rsidRPr="00E53E48">
        <w:rPr>
          <w:rFonts w:ascii="Arial" w:hAnsi="Arial"/>
          <w:sz w:val="24"/>
          <w:szCs w:val="24"/>
        </w:rPr>
        <w:t>suitable for publication by the Customer</w:t>
      </w:r>
      <w:r w:rsidR="003C0EBF" w:rsidRPr="00E53E48">
        <w:rPr>
          <w:rFonts w:ascii="Arial" w:hAnsi="Arial"/>
          <w:sz w:val="24"/>
          <w:szCs w:val="24"/>
        </w:rPr>
        <w:t xml:space="preserve"> as Open S</w:t>
      </w:r>
      <w:r w:rsidRPr="00E53E48">
        <w:rPr>
          <w:rFonts w:ascii="Arial" w:hAnsi="Arial"/>
          <w:sz w:val="24"/>
          <w:szCs w:val="24"/>
        </w:rPr>
        <w:t>ource; and</w:t>
      </w:r>
    </w:p>
    <w:p w14:paraId="0319242D" w14:textId="77777777" w:rsidR="00154AAE" w:rsidRPr="00E53E48" w:rsidRDefault="00154AAE" w:rsidP="003B5A7F">
      <w:pPr>
        <w:pStyle w:val="GPSL5numberedclause"/>
        <w:rPr>
          <w:rFonts w:ascii="Arial" w:hAnsi="Arial"/>
          <w:sz w:val="24"/>
          <w:szCs w:val="24"/>
        </w:rPr>
      </w:pPr>
      <w:r w:rsidRPr="00E53E48">
        <w:rPr>
          <w:rFonts w:ascii="Arial" w:hAnsi="Arial"/>
          <w:sz w:val="24"/>
          <w:szCs w:val="24"/>
        </w:rPr>
        <w:t>based on Open Standards (where applicable);</w:t>
      </w:r>
      <w:r w:rsidR="0042589A" w:rsidRPr="00E53E48">
        <w:rPr>
          <w:rFonts w:ascii="Arial" w:hAnsi="Arial"/>
          <w:sz w:val="24"/>
          <w:szCs w:val="24"/>
        </w:rPr>
        <w:t xml:space="preserve"> </w:t>
      </w:r>
    </w:p>
    <w:p w14:paraId="768D843F" w14:textId="77777777" w:rsidR="00425AA9" w:rsidRPr="00E53E48" w:rsidRDefault="00425AA9" w:rsidP="003B5A7F">
      <w:pPr>
        <w:pStyle w:val="GPSL4numberedclause"/>
        <w:rPr>
          <w:rFonts w:ascii="Arial" w:hAnsi="Arial"/>
          <w:sz w:val="24"/>
          <w:szCs w:val="24"/>
        </w:rPr>
      </w:pPr>
      <w:r w:rsidRPr="00E53E48">
        <w:rPr>
          <w:rFonts w:ascii="Arial" w:hAnsi="Arial"/>
          <w:sz w:val="24"/>
          <w:szCs w:val="24"/>
        </w:rPr>
        <w:t>where the Project Specific IPR</w:t>
      </w:r>
      <w:r w:rsidR="00154AAE" w:rsidRPr="00E53E48">
        <w:rPr>
          <w:rFonts w:ascii="Arial" w:hAnsi="Arial"/>
          <w:sz w:val="24"/>
          <w:szCs w:val="24"/>
        </w:rPr>
        <w:t xml:space="preserve"> Items</w:t>
      </w:r>
      <w:r w:rsidRPr="00E53E48">
        <w:rPr>
          <w:rFonts w:ascii="Arial" w:hAnsi="Arial"/>
          <w:sz w:val="24"/>
          <w:szCs w:val="24"/>
        </w:rPr>
        <w:t xml:space="preserve"> are written in a format that requires co</w:t>
      </w:r>
      <w:r w:rsidR="003C0EBF" w:rsidRPr="00E53E48">
        <w:rPr>
          <w:rFonts w:ascii="Arial" w:hAnsi="Arial"/>
          <w:sz w:val="24"/>
          <w:szCs w:val="24"/>
        </w:rPr>
        <w:t>nversion before publication as Open S</w:t>
      </w:r>
      <w:r w:rsidRPr="00E53E48">
        <w:rPr>
          <w:rFonts w:ascii="Arial" w:hAnsi="Arial"/>
          <w:sz w:val="24"/>
          <w:szCs w:val="24"/>
        </w:rPr>
        <w:t>ource</w:t>
      </w:r>
      <w:r w:rsidR="00154AAE" w:rsidRPr="00E53E48">
        <w:rPr>
          <w:rFonts w:ascii="Arial" w:hAnsi="Arial"/>
          <w:sz w:val="24"/>
          <w:szCs w:val="24"/>
        </w:rPr>
        <w:t xml:space="preserve"> or before complying with Open Standards</w:t>
      </w:r>
      <w:r w:rsidRPr="00E53E48">
        <w:rPr>
          <w:rFonts w:ascii="Arial" w:hAnsi="Arial"/>
          <w:sz w:val="24"/>
          <w:szCs w:val="24"/>
        </w:rPr>
        <w:t>, the Supplier shall also provide the converted format to the Customer.</w:t>
      </w:r>
    </w:p>
    <w:p w14:paraId="2E17640B" w14:textId="77777777" w:rsidR="008D0A60" w:rsidRPr="00E53E48" w:rsidRDefault="00154AAE" w:rsidP="003B5A7F">
      <w:pPr>
        <w:pStyle w:val="GPSL2NumberedBoldHeading"/>
        <w:rPr>
          <w:rFonts w:ascii="Arial" w:hAnsi="Arial"/>
          <w:sz w:val="24"/>
          <w:szCs w:val="24"/>
        </w:rPr>
      </w:pPr>
      <w:bookmarkStart w:id="1056" w:name="_Ref358107952"/>
      <w:r w:rsidRPr="00E53E48">
        <w:rPr>
          <w:rFonts w:ascii="Arial" w:hAnsi="Arial"/>
          <w:sz w:val="24"/>
          <w:szCs w:val="24"/>
        </w:rPr>
        <w:t>Assignment</w:t>
      </w:r>
      <w:r w:rsidR="0042589A" w:rsidRPr="00E53E48">
        <w:rPr>
          <w:rFonts w:ascii="Arial" w:hAnsi="Arial"/>
          <w:sz w:val="24"/>
          <w:szCs w:val="24"/>
        </w:rPr>
        <w:t>s</w:t>
      </w:r>
      <w:r w:rsidR="00995B67" w:rsidRPr="00E53E48">
        <w:rPr>
          <w:rFonts w:ascii="Arial" w:hAnsi="Arial"/>
          <w:sz w:val="24"/>
          <w:szCs w:val="24"/>
        </w:rPr>
        <w:t xml:space="preserve"> granted by the Supplier</w:t>
      </w:r>
      <w:r w:rsidR="00C8178A" w:rsidRPr="00E53E48">
        <w:rPr>
          <w:rFonts w:ascii="Arial" w:hAnsi="Arial"/>
          <w:sz w:val="24"/>
          <w:szCs w:val="24"/>
        </w:rPr>
        <w:t>:</w:t>
      </w:r>
      <w:r w:rsidR="0018030F" w:rsidRPr="00E53E48">
        <w:rPr>
          <w:rFonts w:ascii="Arial" w:hAnsi="Arial"/>
          <w:sz w:val="24"/>
          <w:szCs w:val="24"/>
        </w:rPr>
        <w:t xml:space="preserve"> </w:t>
      </w:r>
      <w:r w:rsidR="00590DA5" w:rsidRPr="00E53E48">
        <w:rPr>
          <w:rFonts w:ascii="Arial" w:hAnsi="Arial"/>
          <w:sz w:val="24"/>
          <w:szCs w:val="24"/>
        </w:rPr>
        <w:t>Project Specific IPR</w:t>
      </w:r>
      <w:bookmarkEnd w:id="1056"/>
    </w:p>
    <w:p w14:paraId="5265CDD7" w14:textId="0D265B81" w:rsidR="00C9243A" w:rsidRPr="00E53E48" w:rsidRDefault="00154AAE" w:rsidP="003B5A7F">
      <w:pPr>
        <w:pStyle w:val="GPSL3numberedclause"/>
        <w:rPr>
          <w:rFonts w:ascii="Arial" w:hAnsi="Arial"/>
          <w:sz w:val="24"/>
          <w:szCs w:val="24"/>
        </w:rPr>
      </w:pPr>
      <w:bookmarkStart w:id="1057" w:name="_Ref358108259"/>
      <w:bookmarkStart w:id="1058" w:name="_Ref380155521"/>
      <w:bookmarkStart w:id="1059" w:name="_Ref459362420"/>
      <w:r w:rsidRPr="00E53E48">
        <w:rPr>
          <w:rFonts w:ascii="Arial" w:hAnsi="Arial"/>
          <w:sz w:val="24"/>
          <w:szCs w:val="24"/>
        </w:rPr>
        <w:t>T</w:t>
      </w:r>
      <w:r w:rsidR="00995B67" w:rsidRPr="00E53E48">
        <w:rPr>
          <w:rFonts w:ascii="Arial" w:hAnsi="Arial"/>
          <w:sz w:val="24"/>
          <w:szCs w:val="24"/>
        </w:rPr>
        <w:t>he Supplier hereby</w:t>
      </w:r>
      <w:r w:rsidR="00425AA9" w:rsidRPr="00E53E48">
        <w:rPr>
          <w:rFonts w:ascii="Arial" w:hAnsi="Arial"/>
          <w:sz w:val="24"/>
          <w:szCs w:val="24"/>
        </w:rPr>
        <w:t xml:space="preserve"> </w:t>
      </w:r>
      <w:r w:rsidRPr="00E53E48">
        <w:rPr>
          <w:rFonts w:ascii="Arial" w:hAnsi="Arial"/>
          <w:sz w:val="24"/>
          <w:szCs w:val="24"/>
        </w:rPr>
        <w:t>assigns</w:t>
      </w:r>
      <w:r w:rsidR="00425AA9" w:rsidRPr="00E53E48">
        <w:rPr>
          <w:rFonts w:ascii="Arial" w:hAnsi="Arial"/>
          <w:sz w:val="24"/>
          <w:szCs w:val="24"/>
        </w:rPr>
        <w:t xml:space="preserve"> to </w:t>
      </w:r>
      <w:r w:rsidR="00995B67" w:rsidRPr="00E53E48">
        <w:rPr>
          <w:rFonts w:ascii="Arial" w:hAnsi="Arial"/>
          <w:sz w:val="24"/>
          <w:szCs w:val="24"/>
        </w:rPr>
        <w:t xml:space="preserve">the </w:t>
      </w:r>
      <w:r w:rsidR="003B004C" w:rsidRPr="00E53E48">
        <w:rPr>
          <w:rFonts w:ascii="Arial" w:hAnsi="Arial"/>
          <w:sz w:val="24"/>
          <w:szCs w:val="24"/>
        </w:rPr>
        <w:t>Customer</w:t>
      </w:r>
      <w:r w:rsidRPr="00E53E48">
        <w:rPr>
          <w:rFonts w:ascii="Arial" w:hAnsi="Arial"/>
          <w:sz w:val="24"/>
          <w:szCs w:val="24"/>
        </w:rPr>
        <w:t xml:space="preserve"> with full guarantee (</w:t>
      </w:r>
      <w:r w:rsidR="00995B67" w:rsidRPr="00E53E48">
        <w:rPr>
          <w:rFonts w:ascii="Arial" w:hAnsi="Arial"/>
          <w:sz w:val="24"/>
          <w:szCs w:val="24"/>
        </w:rPr>
        <w:t xml:space="preserve">or shall procure </w:t>
      </w:r>
      <w:r w:rsidRPr="00E53E48">
        <w:rPr>
          <w:rFonts w:ascii="Arial" w:hAnsi="Arial"/>
          <w:sz w:val="24"/>
          <w:szCs w:val="24"/>
        </w:rPr>
        <w:t xml:space="preserve">from the first owner </w:t>
      </w:r>
      <w:r w:rsidR="00995B67" w:rsidRPr="00E53E48">
        <w:rPr>
          <w:rFonts w:ascii="Arial" w:hAnsi="Arial"/>
          <w:sz w:val="24"/>
          <w:szCs w:val="24"/>
        </w:rPr>
        <w:t xml:space="preserve">the </w:t>
      </w:r>
      <w:r w:rsidRPr="00E53E48">
        <w:rPr>
          <w:rFonts w:ascii="Arial" w:hAnsi="Arial"/>
          <w:sz w:val="24"/>
          <w:szCs w:val="24"/>
        </w:rPr>
        <w:t>assignment</w:t>
      </w:r>
      <w:r w:rsidR="00995B67" w:rsidRPr="00E53E48">
        <w:rPr>
          <w:rFonts w:ascii="Arial" w:hAnsi="Arial"/>
          <w:sz w:val="24"/>
          <w:szCs w:val="24"/>
        </w:rPr>
        <w:t xml:space="preserve"> to the </w:t>
      </w:r>
      <w:r w:rsidR="003B004C" w:rsidRPr="00E53E48">
        <w:rPr>
          <w:rFonts w:ascii="Arial" w:hAnsi="Arial"/>
          <w:sz w:val="24"/>
          <w:szCs w:val="24"/>
        </w:rPr>
        <w:t>Customer</w:t>
      </w:r>
      <w:r w:rsidRPr="00E53E48">
        <w:rPr>
          <w:rFonts w:ascii="Arial" w:hAnsi="Arial"/>
          <w:sz w:val="24"/>
          <w:szCs w:val="24"/>
        </w:rPr>
        <w:t>), title to and</w:t>
      </w:r>
      <w:r w:rsidR="00995B67" w:rsidRPr="00E53E48">
        <w:rPr>
          <w:rFonts w:ascii="Arial" w:hAnsi="Arial"/>
          <w:sz w:val="24"/>
          <w:szCs w:val="24"/>
        </w:rPr>
        <w:t xml:space="preserve"> </w:t>
      </w:r>
      <w:r w:rsidR="00D2745B" w:rsidRPr="00E53E48">
        <w:rPr>
          <w:rFonts w:ascii="Arial" w:hAnsi="Arial"/>
          <w:sz w:val="24"/>
          <w:szCs w:val="24"/>
        </w:rPr>
        <w:t>all rights</w:t>
      </w:r>
      <w:r w:rsidRPr="00E53E48">
        <w:rPr>
          <w:rFonts w:ascii="Arial" w:hAnsi="Arial"/>
          <w:sz w:val="24"/>
          <w:szCs w:val="24"/>
        </w:rPr>
        <w:t xml:space="preserve"> and interest</w:t>
      </w:r>
      <w:r w:rsidR="00D2745B" w:rsidRPr="00E53E48">
        <w:rPr>
          <w:rFonts w:ascii="Arial" w:hAnsi="Arial"/>
          <w:sz w:val="24"/>
          <w:szCs w:val="24"/>
        </w:rPr>
        <w:t xml:space="preserve"> in the Project Specific IPRs</w:t>
      </w:r>
      <w:bookmarkEnd w:id="1057"/>
      <w:r w:rsidR="0018030F" w:rsidRPr="00E53E48">
        <w:rPr>
          <w:rFonts w:ascii="Arial" w:hAnsi="Arial"/>
          <w:spacing w:val="-3"/>
          <w:sz w:val="24"/>
          <w:szCs w:val="24"/>
        </w:rPr>
        <w:t>.</w:t>
      </w:r>
      <w:bookmarkEnd w:id="1058"/>
      <w:r w:rsidR="008D5A98" w:rsidRPr="00E53E48">
        <w:rPr>
          <w:rFonts w:ascii="Arial" w:hAnsi="Arial"/>
          <w:spacing w:val="-3"/>
          <w:sz w:val="24"/>
          <w:szCs w:val="24"/>
        </w:rPr>
        <w:t xml:space="preserve"> The assignment under this </w:t>
      </w:r>
      <w:r w:rsidR="008D5A98" w:rsidRPr="00E53E48">
        <w:rPr>
          <w:rFonts w:ascii="Arial" w:hAnsi="Arial"/>
          <w:spacing w:val="-3"/>
          <w:sz w:val="24"/>
          <w:szCs w:val="24"/>
        </w:rPr>
        <w:lastRenderedPageBreak/>
        <w:t>Clause</w:t>
      </w:r>
      <w:bookmarkEnd w:id="1059"/>
      <w:r w:rsidR="008D5A98" w:rsidRPr="00E53E48">
        <w:rPr>
          <w:rFonts w:ascii="Arial" w:hAnsi="Arial"/>
          <w:spacing w:val="-3"/>
          <w:sz w:val="24"/>
          <w:szCs w:val="24"/>
        </w:rPr>
        <w:t xml:space="preserve"> </w:t>
      </w:r>
      <w:r w:rsidR="008D5A98" w:rsidRPr="00E53E48">
        <w:rPr>
          <w:rFonts w:ascii="Arial" w:hAnsi="Arial"/>
          <w:spacing w:val="-3"/>
          <w:sz w:val="24"/>
          <w:szCs w:val="24"/>
        </w:rPr>
        <w:fldChar w:fldCharType="begin"/>
      </w:r>
      <w:r w:rsidR="008D5A98" w:rsidRPr="00E53E48">
        <w:rPr>
          <w:rFonts w:ascii="Arial" w:hAnsi="Arial"/>
          <w:spacing w:val="-3"/>
          <w:sz w:val="24"/>
          <w:szCs w:val="24"/>
        </w:rPr>
        <w:instrText xml:space="preserve"> REF _Ref459362420 \r \h </w:instrText>
      </w:r>
      <w:r w:rsidR="00B14AB8" w:rsidRPr="00E53E48">
        <w:rPr>
          <w:rFonts w:ascii="Arial" w:hAnsi="Arial"/>
          <w:spacing w:val="-3"/>
          <w:sz w:val="24"/>
          <w:szCs w:val="24"/>
        </w:rPr>
        <w:instrText xml:space="preserve"> \* MERGEFORMAT </w:instrText>
      </w:r>
      <w:r w:rsidR="008D5A98" w:rsidRPr="00E53E48">
        <w:rPr>
          <w:rFonts w:ascii="Arial" w:hAnsi="Arial"/>
          <w:spacing w:val="-3"/>
          <w:sz w:val="24"/>
          <w:szCs w:val="24"/>
        </w:rPr>
      </w:r>
      <w:r w:rsidR="008D5A98" w:rsidRPr="00E53E48">
        <w:rPr>
          <w:rFonts w:ascii="Arial" w:hAnsi="Arial"/>
          <w:spacing w:val="-3"/>
          <w:sz w:val="24"/>
          <w:szCs w:val="24"/>
        </w:rPr>
        <w:fldChar w:fldCharType="separate"/>
      </w:r>
      <w:r w:rsidR="00E53E48">
        <w:rPr>
          <w:rFonts w:ascii="Arial" w:hAnsi="Arial"/>
          <w:spacing w:val="-3"/>
          <w:sz w:val="24"/>
          <w:szCs w:val="24"/>
        </w:rPr>
        <w:t>33.2.1</w:t>
      </w:r>
      <w:r w:rsidR="008D5A98" w:rsidRPr="00E53E48">
        <w:rPr>
          <w:rFonts w:ascii="Arial" w:hAnsi="Arial"/>
          <w:spacing w:val="-3"/>
          <w:sz w:val="24"/>
          <w:szCs w:val="24"/>
        </w:rPr>
        <w:fldChar w:fldCharType="end"/>
      </w:r>
      <w:r w:rsidR="008D5A98" w:rsidRPr="00E53E48">
        <w:rPr>
          <w:rFonts w:ascii="Arial" w:hAnsi="Arial"/>
          <w:spacing w:val="-3"/>
          <w:sz w:val="24"/>
          <w:szCs w:val="24"/>
        </w:rPr>
        <w:t xml:space="preserve"> shall take effect as a present assignment of future rights that will take effect immediately on the coming into existence of the relevant Project Specific IPRs.</w:t>
      </w:r>
    </w:p>
    <w:p w14:paraId="269694C3" w14:textId="77777777" w:rsidR="00AE1B9A" w:rsidRPr="00E53E48" w:rsidRDefault="00AE1B9A" w:rsidP="003B5A7F">
      <w:pPr>
        <w:pStyle w:val="GPSL3numberedclause"/>
        <w:rPr>
          <w:rFonts w:ascii="Arial" w:hAnsi="Arial"/>
          <w:sz w:val="24"/>
          <w:szCs w:val="24"/>
        </w:rPr>
      </w:pPr>
      <w:r w:rsidRPr="00E53E48">
        <w:rPr>
          <w:rFonts w:ascii="Arial" w:hAnsi="Arial"/>
          <w:sz w:val="24"/>
          <w:szCs w:val="24"/>
        </w:rPr>
        <w:t xml:space="preserve">The Supplier shall </w:t>
      </w:r>
      <w:r w:rsidR="00154AAE" w:rsidRPr="00E53E48">
        <w:rPr>
          <w:rFonts w:ascii="Arial" w:hAnsi="Arial"/>
          <w:sz w:val="24"/>
          <w:szCs w:val="24"/>
        </w:rPr>
        <w:t xml:space="preserve">promptly </w:t>
      </w:r>
      <w:r w:rsidRPr="00E53E48">
        <w:rPr>
          <w:rFonts w:ascii="Arial" w:hAnsi="Arial"/>
          <w:sz w:val="24"/>
          <w:szCs w:val="24"/>
        </w:rPr>
        <w:t xml:space="preserve">execute all such assignments as are required to ensure that any rights in the Project Specific IPRs are properly transferred to the </w:t>
      </w:r>
      <w:r w:rsidR="00243198" w:rsidRPr="00E53E48">
        <w:rPr>
          <w:rFonts w:ascii="Arial" w:hAnsi="Arial"/>
          <w:sz w:val="24"/>
          <w:szCs w:val="24"/>
        </w:rPr>
        <w:t>Customer</w:t>
      </w:r>
      <w:r w:rsidRPr="00E53E48">
        <w:rPr>
          <w:rFonts w:ascii="Arial" w:hAnsi="Arial"/>
          <w:sz w:val="24"/>
          <w:szCs w:val="24"/>
        </w:rPr>
        <w:t>.</w:t>
      </w:r>
    </w:p>
    <w:p w14:paraId="79D5C6A4" w14:textId="77777777" w:rsidR="008D5A98" w:rsidRPr="00E53E48" w:rsidRDefault="0042589A" w:rsidP="003B5A7F">
      <w:pPr>
        <w:pStyle w:val="GPSL3numberedclause"/>
        <w:rPr>
          <w:rFonts w:ascii="Arial" w:hAnsi="Arial"/>
          <w:sz w:val="24"/>
          <w:szCs w:val="24"/>
        </w:rPr>
      </w:pPr>
      <w:bookmarkStart w:id="1060" w:name="_Ref459367083"/>
      <w:r w:rsidRPr="00E53E48">
        <w:rPr>
          <w:rFonts w:ascii="Arial" w:hAnsi="Arial"/>
          <w:sz w:val="24"/>
          <w:szCs w:val="24"/>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60"/>
    </w:p>
    <w:p w14:paraId="19327E90" w14:textId="77777777" w:rsidR="00C9243A" w:rsidRPr="00E53E48" w:rsidRDefault="008C06C6" w:rsidP="003B5A7F">
      <w:pPr>
        <w:pStyle w:val="GPSL2NumberedBoldHeading"/>
        <w:rPr>
          <w:rFonts w:ascii="Arial" w:hAnsi="Arial"/>
          <w:sz w:val="24"/>
          <w:szCs w:val="24"/>
        </w:rPr>
      </w:pPr>
      <w:bookmarkStart w:id="1061" w:name="_Ref379808778"/>
      <w:r w:rsidRPr="00E53E48">
        <w:rPr>
          <w:rFonts w:ascii="Arial" w:hAnsi="Arial"/>
          <w:sz w:val="24"/>
          <w:szCs w:val="24"/>
        </w:rPr>
        <w:t>Licence</w:t>
      </w:r>
      <w:r w:rsidR="0042589A" w:rsidRPr="00E53E48">
        <w:rPr>
          <w:rFonts w:ascii="Arial" w:hAnsi="Arial"/>
          <w:sz w:val="24"/>
          <w:szCs w:val="24"/>
        </w:rPr>
        <w:t>s</w:t>
      </w:r>
      <w:r w:rsidRPr="00E53E48">
        <w:rPr>
          <w:rFonts w:ascii="Arial" w:hAnsi="Arial"/>
          <w:sz w:val="24"/>
          <w:szCs w:val="24"/>
        </w:rPr>
        <w:t xml:space="preserve"> granted by the Supplier: Supplier Background IPR</w:t>
      </w:r>
      <w:bookmarkEnd w:id="1061"/>
    </w:p>
    <w:p w14:paraId="412E0CE4" w14:textId="77777777" w:rsidR="00C9243A" w:rsidRPr="00E53E48" w:rsidRDefault="00993A5B" w:rsidP="003B5A7F">
      <w:pPr>
        <w:pStyle w:val="GPSL3numberedclause"/>
        <w:rPr>
          <w:rFonts w:ascii="Arial" w:hAnsi="Arial"/>
          <w:sz w:val="24"/>
          <w:szCs w:val="24"/>
        </w:rPr>
      </w:pPr>
      <w:bookmarkStart w:id="1062" w:name="_Ref358106827"/>
      <w:r w:rsidRPr="00E53E48">
        <w:rPr>
          <w:rFonts w:ascii="Arial" w:hAnsi="Arial"/>
          <w:sz w:val="24"/>
          <w:szCs w:val="24"/>
        </w:rPr>
        <w:t>T</w:t>
      </w:r>
      <w:r w:rsidR="008C06C6" w:rsidRPr="00E53E48">
        <w:rPr>
          <w:rFonts w:ascii="Arial" w:hAnsi="Arial"/>
          <w:sz w:val="24"/>
          <w:szCs w:val="24"/>
        </w:rPr>
        <w:t>he Supplier hereby grants to the Customer a perpetual, royalty-free and non-exclusive licence to use</w:t>
      </w:r>
      <w:bookmarkEnd w:id="1062"/>
      <w:r w:rsidR="00C8178A" w:rsidRPr="00E53E48">
        <w:rPr>
          <w:rFonts w:ascii="Arial" w:hAnsi="Arial"/>
          <w:sz w:val="24"/>
          <w:szCs w:val="24"/>
        </w:rPr>
        <w:t xml:space="preserve"> </w:t>
      </w:r>
      <w:bookmarkStart w:id="1063" w:name="_Ref349137965"/>
      <w:bookmarkStart w:id="1064" w:name="_Ref358106895"/>
      <w:r w:rsidR="0033263C" w:rsidRPr="00E53E48">
        <w:rPr>
          <w:rFonts w:ascii="Arial" w:hAnsi="Arial"/>
          <w:sz w:val="24"/>
          <w:szCs w:val="24"/>
        </w:rPr>
        <w:t xml:space="preserve">the Supplier Background IPR </w:t>
      </w:r>
      <w:bookmarkEnd w:id="1063"/>
      <w:r w:rsidR="0033263C" w:rsidRPr="00E53E48">
        <w:rPr>
          <w:rFonts w:ascii="Arial" w:hAnsi="Arial"/>
          <w:sz w:val="24"/>
          <w:szCs w:val="24"/>
        </w:rPr>
        <w:t xml:space="preserve">for any purpose relating to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0033263C" w:rsidRPr="00E53E48">
        <w:rPr>
          <w:rFonts w:ascii="Arial" w:hAnsi="Arial"/>
          <w:sz w:val="24"/>
          <w:szCs w:val="24"/>
        </w:rPr>
        <w:t xml:space="preserve">(or substantially equivalent </w:t>
      </w:r>
      <w:r w:rsidR="00517E76" w:rsidRPr="00E53E48">
        <w:rPr>
          <w:rFonts w:ascii="Arial" w:hAnsi="Arial"/>
          <w:sz w:val="24"/>
          <w:szCs w:val="24"/>
        </w:rPr>
        <w:t xml:space="preserve"> s</w:t>
      </w:r>
      <w:r w:rsidR="009E0BBE" w:rsidRPr="00E53E48">
        <w:rPr>
          <w:rFonts w:ascii="Arial" w:hAnsi="Arial"/>
          <w:sz w:val="24"/>
          <w:szCs w:val="24"/>
        </w:rPr>
        <w:t>ervices</w:t>
      </w:r>
      <w:r w:rsidR="0033263C" w:rsidRPr="00E53E48">
        <w:rPr>
          <w:rFonts w:ascii="Arial" w:hAnsi="Arial"/>
          <w:sz w:val="24"/>
          <w:szCs w:val="24"/>
        </w:rPr>
        <w:t xml:space="preserve">) or for any purpose relating to the exercise of the </w:t>
      </w:r>
      <w:r w:rsidR="003B004C" w:rsidRPr="00E53E48">
        <w:rPr>
          <w:rFonts w:ascii="Arial" w:hAnsi="Arial"/>
          <w:sz w:val="24"/>
          <w:szCs w:val="24"/>
        </w:rPr>
        <w:t>Customer</w:t>
      </w:r>
      <w:r w:rsidR="0033263C" w:rsidRPr="00E53E48">
        <w:rPr>
          <w:rFonts w:ascii="Arial" w:hAnsi="Arial"/>
          <w:sz w:val="24"/>
          <w:szCs w:val="24"/>
        </w:rPr>
        <w:t>’s (or, if the Customer is a Central Government Body, any other Central Government Body’s) business or function.</w:t>
      </w:r>
      <w:bookmarkEnd w:id="1064"/>
    </w:p>
    <w:p w14:paraId="1EB1519C" w14:textId="3A1F760D" w:rsidR="00C9243A" w:rsidRPr="00E53E48" w:rsidRDefault="0033263C" w:rsidP="003B5A7F">
      <w:pPr>
        <w:pStyle w:val="GPSL3numberedclause"/>
        <w:rPr>
          <w:rFonts w:ascii="Arial" w:hAnsi="Arial"/>
          <w:sz w:val="24"/>
          <w:szCs w:val="24"/>
        </w:rPr>
      </w:pPr>
      <w:bookmarkStart w:id="1065" w:name="_Ref358108847"/>
      <w:r w:rsidRPr="00E53E48">
        <w:rPr>
          <w:rFonts w:ascii="Arial" w:hAnsi="Arial"/>
          <w:sz w:val="24"/>
          <w:szCs w:val="24"/>
        </w:rPr>
        <w:t>At any time during the Call Off Contract Period</w:t>
      </w:r>
      <w:r w:rsidR="003B004C" w:rsidRPr="00E53E48">
        <w:rPr>
          <w:rFonts w:ascii="Arial" w:hAnsi="Arial"/>
          <w:sz w:val="24"/>
          <w:szCs w:val="24"/>
        </w:rPr>
        <w:t xml:space="preserve"> or following the Call Off Expiry Date</w:t>
      </w:r>
      <w:r w:rsidRPr="00E53E48">
        <w:rPr>
          <w:rFonts w:ascii="Arial" w:hAnsi="Arial"/>
          <w:sz w:val="24"/>
          <w:szCs w:val="24"/>
        </w:rPr>
        <w:t>, the Supplier may terminate a licence granted in respect of the Supplier Background IPR under Clause</w:t>
      </w:r>
      <w:r w:rsidR="00264763" w:rsidRPr="00E53E48">
        <w:rPr>
          <w:rFonts w:ascii="Arial" w:hAnsi="Arial"/>
          <w:sz w:val="24"/>
          <w:szCs w:val="24"/>
        </w:rPr>
        <w:t xml:space="preserve"> </w:t>
      </w:r>
      <w:r w:rsidR="009F474C" w:rsidRPr="00E53E48">
        <w:rPr>
          <w:rFonts w:ascii="Arial" w:hAnsi="Arial"/>
          <w:sz w:val="24"/>
          <w:szCs w:val="24"/>
        </w:rPr>
        <w:fldChar w:fldCharType="begin"/>
      </w:r>
      <w:r w:rsidR="00264763" w:rsidRPr="00E53E48">
        <w:rPr>
          <w:rFonts w:ascii="Arial" w:hAnsi="Arial"/>
          <w:sz w:val="24"/>
          <w:szCs w:val="24"/>
        </w:rPr>
        <w:instrText xml:space="preserve"> REF _Ref358106895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33.3.1</w:t>
      </w:r>
      <w:r w:rsidR="009F474C" w:rsidRPr="00E53E48">
        <w:rPr>
          <w:rFonts w:ascii="Arial" w:hAnsi="Arial"/>
          <w:sz w:val="24"/>
          <w:szCs w:val="24"/>
        </w:rPr>
        <w:fldChar w:fldCharType="end"/>
      </w:r>
      <w:r w:rsidRPr="00E53E48">
        <w:rPr>
          <w:rFonts w:ascii="Arial" w:hAnsi="Arial"/>
          <w:sz w:val="24"/>
          <w:szCs w:val="24"/>
        </w:rPr>
        <w:t xml:space="preserve"> by giving </w:t>
      </w:r>
      <w:r w:rsidR="00CE69D7" w:rsidRPr="00E53E48">
        <w:rPr>
          <w:rFonts w:ascii="Arial" w:hAnsi="Arial"/>
          <w:sz w:val="24"/>
          <w:szCs w:val="24"/>
        </w:rPr>
        <w:t>thirty (</w:t>
      </w:r>
      <w:r w:rsidRPr="00E53E48">
        <w:rPr>
          <w:rFonts w:ascii="Arial" w:hAnsi="Arial"/>
          <w:sz w:val="24"/>
          <w:szCs w:val="24"/>
        </w:rPr>
        <w:t>30</w:t>
      </w:r>
      <w:r w:rsidR="00CE69D7" w:rsidRPr="00E53E48">
        <w:rPr>
          <w:rFonts w:ascii="Arial" w:hAnsi="Arial"/>
          <w:sz w:val="24"/>
          <w:szCs w:val="24"/>
        </w:rPr>
        <w:t>)</w:t>
      </w:r>
      <w:r w:rsidRPr="00E53E48">
        <w:rPr>
          <w:rFonts w:ascii="Arial" w:hAnsi="Arial"/>
          <w:sz w:val="24"/>
          <w:szCs w:val="24"/>
        </w:rPr>
        <w:t xml:space="preserve"> days’ notice in writing (or such other period as agreed by the Parties) if there is a Customer Cause which constitutes a material breach of the terms of </w:t>
      </w:r>
      <w:r w:rsidR="00F17AE3" w:rsidRPr="00E53E48">
        <w:rPr>
          <w:rFonts w:ascii="Arial" w:hAnsi="Arial"/>
          <w:sz w:val="24"/>
          <w:szCs w:val="24"/>
        </w:rPr>
        <w:fldChar w:fldCharType="begin"/>
      </w:r>
      <w:r w:rsidR="00F17AE3" w:rsidRPr="00E53E48">
        <w:rPr>
          <w:rFonts w:ascii="Arial" w:hAnsi="Arial"/>
          <w:sz w:val="24"/>
          <w:szCs w:val="24"/>
        </w:rPr>
        <w:instrText xml:space="preserve"> REF _Ref358106895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33.3.1</w:t>
      </w:r>
      <w:r w:rsidR="00F17AE3" w:rsidRPr="00E53E48">
        <w:rPr>
          <w:rFonts w:ascii="Arial" w:hAnsi="Arial"/>
          <w:sz w:val="24"/>
          <w:szCs w:val="24"/>
        </w:rPr>
        <w:fldChar w:fldCharType="end"/>
      </w:r>
      <w:r w:rsidRPr="00E53E48">
        <w:rPr>
          <w:rFonts w:ascii="Arial" w:hAnsi="Arial"/>
          <w:sz w:val="24"/>
          <w:szCs w:val="24"/>
        </w:rPr>
        <w:t xml:space="preserve"> which, if the breach is capable of remedy, is not remedied within </w:t>
      </w:r>
      <w:r w:rsidR="001665D9" w:rsidRPr="00E53E48">
        <w:rPr>
          <w:rFonts w:ascii="Arial" w:hAnsi="Arial"/>
          <w:sz w:val="24"/>
          <w:szCs w:val="24"/>
        </w:rPr>
        <w:t>twenty (20)</w:t>
      </w:r>
      <w:r w:rsidRPr="00E53E48">
        <w:rPr>
          <w:rFonts w:ascii="Arial" w:hAnsi="Arial"/>
          <w:sz w:val="24"/>
          <w:szCs w:val="24"/>
        </w:rPr>
        <w:t xml:space="preserve"> Working Days after </w:t>
      </w:r>
      <w:r w:rsidR="00F7341A" w:rsidRPr="00E53E48">
        <w:rPr>
          <w:rFonts w:ascii="Arial" w:hAnsi="Arial"/>
          <w:sz w:val="24"/>
          <w:szCs w:val="24"/>
        </w:rPr>
        <w:t>the Supplier gives the Customer</w:t>
      </w:r>
      <w:r w:rsidRPr="00E53E48">
        <w:rPr>
          <w:rFonts w:ascii="Arial" w:hAnsi="Arial"/>
          <w:sz w:val="24"/>
          <w:szCs w:val="24"/>
        </w:rPr>
        <w:t xml:space="preserve"> written notice specifying the breach and requiring its remedy</w:t>
      </w:r>
      <w:r w:rsidR="00F7341A" w:rsidRPr="00E53E48">
        <w:rPr>
          <w:rFonts w:ascii="Arial" w:hAnsi="Arial"/>
          <w:sz w:val="24"/>
          <w:szCs w:val="24"/>
        </w:rPr>
        <w:t>.</w:t>
      </w:r>
      <w:bookmarkEnd w:id="1065"/>
    </w:p>
    <w:p w14:paraId="13948BCA" w14:textId="0800EEF9" w:rsidR="00C9243A" w:rsidRPr="00E53E48" w:rsidRDefault="00F7341A" w:rsidP="003B5A7F">
      <w:pPr>
        <w:pStyle w:val="GPSL3numberedclause"/>
        <w:rPr>
          <w:rFonts w:ascii="Arial" w:hAnsi="Arial"/>
          <w:sz w:val="24"/>
          <w:szCs w:val="24"/>
        </w:rPr>
      </w:pPr>
      <w:bookmarkStart w:id="1066" w:name="_Ref358111235"/>
      <w:r w:rsidRPr="00E53E48">
        <w:rPr>
          <w:rFonts w:ascii="Arial" w:hAnsi="Arial"/>
          <w:sz w:val="24"/>
          <w:szCs w:val="24"/>
        </w:rPr>
        <w:t>In the event the licence of the Supplier Background IPR is terminated pursuant to Clause</w:t>
      </w:r>
      <w:r w:rsidR="00E370D1"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_Ref358108847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33.3.2</w:t>
      </w:r>
      <w:r w:rsidR="00F17AE3" w:rsidRPr="00E53E48">
        <w:rPr>
          <w:rFonts w:ascii="Arial" w:hAnsi="Arial"/>
          <w:sz w:val="24"/>
          <w:szCs w:val="24"/>
        </w:rPr>
        <w:fldChar w:fldCharType="end"/>
      </w:r>
      <w:r w:rsidRPr="00E53E48">
        <w:rPr>
          <w:rFonts w:ascii="Arial" w:hAnsi="Arial"/>
          <w:sz w:val="24"/>
          <w:szCs w:val="24"/>
        </w:rPr>
        <w:t>,</w:t>
      </w:r>
      <w:r w:rsidR="00BD7134" w:rsidRPr="00E53E48">
        <w:rPr>
          <w:rFonts w:ascii="Arial" w:hAnsi="Arial"/>
          <w:sz w:val="24"/>
          <w:szCs w:val="24"/>
        </w:rPr>
        <w:t xml:space="preserve"> </w:t>
      </w:r>
      <w:r w:rsidRPr="00E53E48">
        <w:rPr>
          <w:rFonts w:ascii="Arial" w:hAnsi="Arial"/>
          <w:sz w:val="24"/>
          <w:szCs w:val="24"/>
        </w:rPr>
        <w:t xml:space="preserve">the </w:t>
      </w:r>
      <w:r w:rsidR="003B004C" w:rsidRPr="00E53E48">
        <w:rPr>
          <w:rFonts w:ascii="Arial" w:hAnsi="Arial"/>
          <w:sz w:val="24"/>
          <w:szCs w:val="24"/>
        </w:rPr>
        <w:t>Customer</w:t>
      </w:r>
      <w:r w:rsidRPr="00E53E48">
        <w:rPr>
          <w:rFonts w:ascii="Arial" w:hAnsi="Arial"/>
          <w:sz w:val="24"/>
          <w:szCs w:val="24"/>
        </w:rPr>
        <w:t xml:space="preserve"> shall:</w:t>
      </w:r>
      <w:bookmarkEnd w:id="1066"/>
    </w:p>
    <w:p w14:paraId="44C38E1D" w14:textId="77777777" w:rsidR="008D0A60" w:rsidRPr="00E53E48" w:rsidRDefault="00F7341A" w:rsidP="003B5A7F">
      <w:pPr>
        <w:pStyle w:val="GPSL4numberedclause"/>
        <w:rPr>
          <w:rFonts w:ascii="Arial" w:hAnsi="Arial"/>
          <w:sz w:val="24"/>
          <w:szCs w:val="24"/>
        </w:rPr>
      </w:pPr>
      <w:r w:rsidRPr="00E53E48">
        <w:rPr>
          <w:rFonts w:ascii="Arial" w:hAnsi="Arial"/>
          <w:spacing w:val="-3"/>
          <w:sz w:val="24"/>
          <w:szCs w:val="24"/>
        </w:rPr>
        <w:t>immediately</w:t>
      </w:r>
      <w:r w:rsidRPr="00E53E48">
        <w:rPr>
          <w:rFonts w:ascii="Arial" w:hAnsi="Arial"/>
          <w:sz w:val="24"/>
          <w:szCs w:val="24"/>
        </w:rPr>
        <w:t xml:space="preserve"> cease all use of the Supplier Background IPR;</w:t>
      </w:r>
    </w:p>
    <w:p w14:paraId="1D2FBE30" w14:textId="77777777" w:rsidR="00C9243A" w:rsidRPr="00E53E48" w:rsidRDefault="00F7341A" w:rsidP="003B5A7F">
      <w:pPr>
        <w:pStyle w:val="GPSL4numberedclause"/>
        <w:rPr>
          <w:rFonts w:ascii="Arial" w:hAnsi="Arial"/>
          <w:sz w:val="24"/>
          <w:szCs w:val="24"/>
        </w:rPr>
      </w:pPr>
      <w:bookmarkStart w:id="1067" w:name="_Ref349139594"/>
      <w:r w:rsidRPr="00E53E48">
        <w:rPr>
          <w:rFonts w:ascii="Arial" w:hAnsi="Arial"/>
          <w:sz w:val="24"/>
          <w:szCs w:val="24"/>
        </w:rPr>
        <w:t xml:space="preserve">at the discretion of the Supplier, return or destroy documents and </w:t>
      </w:r>
      <w:r w:rsidRPr="00E53E48">
        <w:rPr>
          <w:rFonts w:ascii="Arial" w:hAnsi="Arial"/>
          <w:spacing w:val="-3"/>
          <w:sz w:val="24"/>
          <w:szCs w:val="24"/>
        </w:rPr>
        <w:t>other</w:t>
      </w:r>
      <w:r w:rsidRPr="00E53E48">
        <w:rPr>
          <w:rFonts w:ascii="Arial" w:hAnsi="Arial"/>
          <w:sz w:val="24"/>
          <w:szCs w:val="24"/>
        </w:rPr>
        <w:t xml:space="preserve"> tangible materials that contain any of the Supplier Background IPR, provided that if the Supplier has not made an election within six</w:t>
      </w:r>
      <w:r w:rsidR="00E370D1" w:rsidRPr="00E53E48">
        <w:rPr>
          <w:rFonts w:ascii="Arial" w:hAnsi="Arial"/>
          <w:sz w:val="24"/>
          <w:szCs w:val="24"/>
        </w:rPr>
        <w:t xml:space="preserve"> (6)</w:t>
      </w:r>
      <w:r w:rsidRPr="00E53E48">
        <w:rPr>
          <w:rFonts w:ascii="Arial" w:hAnsi="Arial"/>
          <w:sz w:val="24"/>
          <w:szCs w:val="24"/>
        </w:rPr>
        <w:t xml:space="preserve"> months of the termination of the licence, the Customer may destroy the documents and other tangible materials that contain any of the Supplier Background IPR; and</w:t>
      </w:r>
      <w:bookmarkEnd w:id="1067"/>
    </w:p>
    <w:p w14:paraId="4B9FEE23" w14:textId="77777777" w:rsidR="00C9243A" w:rsidRPr="00E53E48" w:rsidRDefault="00F7341A" w:rsidP="003B5A7F">
      <w:pPr>
        <w:pStyle w:val="GPSL4numberedclause"/>
        <w:rPr>
          <w:rFonts w:ascii="Arial" w:hAnsi="Arial"/>
          <w:sz w:val="24"/>
          <w:szCs w:val="24"/>
        </w:rPr>
      </w:pPr>
      <w:r w:rsidRPr="00E53E48">
        <w:rPr>
          <w:rFonts w:ascii="Arial" w:hAnsi="Arial"/>
          <w:sz w:val="24"/>
          <w:szCs w:val="24"/>
        </w:rPr>
        <w:t>ensure, so far as reasonably practicable, that any</w:t>
      </w:r>
      <w:r w:rsidRPr="00E53E48">
        <w:rPr>
          <w:rFonts w:ascii="Arial" w:hAnsi="Arial"/>
          <w:sz w:val="24"/>
          <w:szCs w:val="24"/>
          <w:lang w:eastAsia="en-GB"/>
        </w:rPr>
        <w:t xml:space="preserve"> Supplier Background IPR</w:t>
      </w:r>
      <w:r w:rsidRPr="00E53E48">
        <w:rPr>
          <w:rFonts w:ascii="Arial" w:hAnsi="Arial"/>
          <w:sz w:val="24"/>
          <w:szCs w:val="24"/>
        </w:rPr>
        <w:t xml:space="preserve"> that </w:t>
      </w:r>
      <w:r w:rsidR="00002BFF" w:rsidRPr="00E53E48">
        <w:rPr>
          <w:rFonts w:ascii="Arial" w:hAnsi="Arial"/>
          <w:sz w:val="24"/>
          <w:szCs w:val="24"/>
        </w:rPr>
        <w:t xml:space="preserve">is </w:t>
      </w:r>
      <w:r w:rsidRPr="00E53E48">
        <w:rPr>
          <w:rFonts w:ascii="Arial" w:hAnsi="Arial"/>
          <w:sz w:val="24"/>
          <w:szCs w:val="24"/>
        </w:rPr>
        <w:t xml:space="preserve">held in electronic, digital or other machine-readable form ceases to be readily accessible (other than by the information technology </w:t>
      </w:r>
      <w:r w:rsidR="00592E93" w:rsidRPr="00E53E48">
        <w:rPr>
          <w:rFonts w:ascii="Arial" w:hAnsi="Arial"/>
          <w:sz w:val="24"/>
          <w:szCs w:val="24"/>
        </w:rPr>
        <w:t>s</w:t>
      </w:r>
      <w:r w:rsidRPr="00E53E48">
        <w:rPr>
          <w:rFonts w:ascii="Arial" w:hAnsi="Arial"/>
          <w:sz w:val="24"/>
          <w:szCs w:val="24"/>
        </w:rPr>
        <w:t xml:space="preserve">taff of the Customer) from any computer, word processor, voicemail system or any other device containing such </w:t>
      </w:r>
      <w:r w:rsidRPr="00E53E48">
        <w:rPr>
          <w:rFonts w:ascii="Arial" w:hAnsi="Arial"/>
          <w:sz w:val="24"/>
          <w:szCs w:val="24"/>
          <w:lang w:eastAsia="en-GB"/>
        </w:rPr>
        <w:t>Supplier Background IPR</w:t>
      </w:r>
      <w:r w:rsidRPr="00E53E48">
        <w:rPr>
          <w:rFonts w:ascii="Arial" w:hAnsi="Arial"/>
          <w:sz w:val="24"/>
          <w:szCs w:val="24"/>
        </w:rPr>
        <w:t>.</w:t>
      </w:r>
    </w:p>
    <w:p w14:paraId="517F7F1E" w14:textId="77777777" w:rsidR="008D0A60" w:rsidRPr="00E53E48" w:rsidRDefault="00CE4399" w:rsidP="003B5A7F">
      <w:pPr>
        <w:pStyle w:val="GPSL2NumberedBoldHeading"/>
        <w:rPr>
          <w:rFonts w:ascii="Arial" w:hAnsi="Arial"/>
          <w:sz w:val="24"/>
          <w:szCs w:val="24"/>
        </w:rPr>
      </w:pPr>
      <w:r w:rsidRPr="00E53E48">
        <w:rPr>
          <w:rFonts w:ascii="Arial" w:hAnsi="Arial"/>
          <w:sz w:val="24"/>
          <w:szCs w:val="24"/>
        </w:rPr>
        <w:t>Customer’s right to sub-license</w:t>
      </w:r>
    </w:p>
    <w:p w14:paraId="233C89E7" w14:textId="77777777" w:rsidR="00C9243A" w:rsidRPr="00E53E48" w:rsidRDefault="00712461" w:rsidP="003B5A7F">
      <w:pPr>
        <w:pStyle w:val="GPSL3numberedclause"/>
        <w:rPr>
          <w:rFonts w:ascii="Arial" w:hAnsi="Arial"/>
          <w:sz w:val="24"/>
          <w:szCs w:val="24"/>
        </w:rPr>
      </w:pPr>
      <w:r w:rsidRPr="00E53E48">
        <w:rPr>
          <w:rFonts w:ascii="Arial" w:hAnsi="Arial"/>
          <w:sz w:val="24"/>
          <w:szCs w:val="24"/>
        </w:rPr>
        <w:lastRenderedPageBreak/>
        <w:t>T</w:t>
      </w:r>
      <w:r w:rsidR="00CE4399" w:rsidRPr="00E53E48">
        <w:rPr>
          <w:rFonts w:ascii="Arial" w:hAnsi="Arial"/>
          <w:sz w:val="24"/>
          <w:szCs w:val="24"/>
        </w:rPr>
        <w:t>he Customer may sub-license:</w:t>
      </w:r>
    </w:p>
    <w:p w14:paraId="64831AE3" w14:textId="72082576" w:rsidR="00E13960" w:rsidRPr="00E53E48" w:rsidRDefault="00CE4399" w:rsidP="003B5A7F">
      <w:pPr>
        <w:pStyle w:val="GPSL4numberedclause"/>
        <w:rPr>
          <w:rFonts w:ascii="Arial" w:hAnsi="Arial"/>
          <w:sz w:val="24"/>
          <w:szCs w:val="24"/>
        </w:rPr>
      </w:pPr>
      <w:r w:rsidRPr="00E53E48">
        <w:rPr>
          <w:rFonts w:ascii="Arial" w:hAnsi="Arial"/>
          <w:sz w:val="24"/>
          <w:szCs w:val="24"/>
        </w:rPr>
        <w:t>the rights granted under Clause</w:t>
      </w:r>
      <w:r w:rsidR="00A33F41" w:rsidRPr="00E53E48">
        <w:rPr>
          <w:rFonts w:ascii="Arial" w:hAnsi="Arial"/>
          <w:sz w:val="24"/>
          <w:szCs w:val="24"/>
        </w:rPr>
        <w:t xml:space="preserve"> </w:t>
      </w:r>
      <w:r w:rsidR="009F474C" w:rsidRPr="00E53E48">
        <w:rPr>
          <w:rFonts w:ascii="Arial" w:hAnsi="Arial"/>
          <w:sz w:val="24"/>
          <w:szCs w:val="24"/>
        </w:rPr>
        <w:fldChar w:fldCharType="begin"/>
      </w:r>
      <w:r w:rsidR="00A33F41" w:rsidRPr="00E53E48">
        <w:rPr>
          <w:rFonts w:ascii="Arial" w:hAnsi="Arial"/>
          <w:sz w:val="24"/>
          <w:szCs w:val="24"/>
        </w:rPr>
        <w:instrText xml:space="preserve"> REF _Ref358106895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33.3.1</w:t>
      </w:r>
      <w:r w:rsidR="009F474C" w:rsidRPr="00E53E48">
        <w:rPr>
          <w:rFonts w:ascii="Arial" w:hAnsi="Arial"/>
          <w:sz w:val="24"/>
          <w:szCs w:val="24"/>
        </w:rPr>
        <w:fldChar w:fldCharType="end"/>
      </w:r>
      <w:r w:rsidR="00B72DFB" w:rsidRPr="00E53E48">
        <w:rPr>
          <w:rFonts w:ascii="Arial" w:hAnsi="Arial"/>
          <w:sz w:val="24"/>
          <w:szCs w:val="24"/>
        </w:rPr>
        <w:t xml:space="preserve"> </w:t>
      </w:r>
      <w:r w:rsidR="00E370D1" w:rsidRPr="00E53E48">
        <w:rPr>
          <w:rFonts w:ascii="Arial" w:hAnsi="Arial"/>
          <w:sz w:val="24"/>
          <w:szCs w:val="24"/>
        </w:rPr>
        <w:t>(Licence granted by the Supplier: Supplier Background IPR)</w:t>
      </w:r>
      <w:r w:rsidRPr="00E53E48">
        <w:rPr>
          <w:rFonts w:ascii="Arial" w:hAnsi="Arial"/>
          <w:sz w:val="24"/>
          <w:szCs w:val="24"/>
        </w:rPr>
        <w:t xml:space="preserve"> to a third party (including for the avoidance of doubt, any Replacement Supplier) provided that:</w:t>
      </w:r>
    </w:p>
    <w:p w14:paraId="14AB6A9B" w14:textId="77777777" w:rsidR="008D0A60" w:rsidRPr="00E53E48" w:rsidRDefault="00CE4399" w:rsidP="003B5A7F">
      <w:pPr>
        <w:pStyle w:val="GPSL5numberedclause"/>
        <w:rPr>
          <w:rFonts w:ascii="Arial" w:hAnsi="Arial"/>
          <w:sz w:val="24"/>
          <w:szCs w:val="24"/>
        </w:rPr>
      </w:pPr>
      <w:r w:rsidRPr="00E53E48">
        <w:rPr>
          <w:rFonts w:ascii="Arial" w:hAnsi="Arial"/>
          <w:sz w:val="24"/>
          <w:szCs w:val="24"/>
        </w:rPr>
        <w:t xml:space="preserve">the sub-licence is on terms no broader than those granted to the </w:t>
      </w:r>
      <w:r w:rsidR="007F1A47" w:rsidRPr="00E53E48">
        <w:rPr>
          <w:rFonts w:ascii="Arial" w:hAnsi="Arial"/>
          <w:spacing w:val="-3"/>
          <w:sz w:val="24"/>
          <w:szCs w:val="24"/>
        </w:rPr>
        <w:t>Customer</w:t>
      </w:r>
      <w:r w:rsidRPr="00E53E48">
        <w:rPr>
          <w:rFonts w:ascii="Arial" w:hAnsi="Arial"/>
          <w:sz w:val="24"/>
          <w:szCs w:val="24"/>
        </w:rPr>
        <w:t>; and</w:t>
      </w:r>
    </w:p>
    <w:p w14:paraId="0F25849E" w14:textId="27897F72" w:rsidR="00C9243A" w:rsidRPr="00E53E48" w:rsidRDefault="00CE4399" w:rsidP="003B5A7F">
      <w:pPr>
        <w:pStyle w:val="GPSL5numberedclause"/>
        <w:rPr>
          <w:rFonts w:ascii="Arial" w:hAnsi="Arial"/>
          <w:sz w:val="24"/>
          <w:szCs w:val="24"/>
        </w:rPr>
      </w:pPr>
      <w:r w:rsidRPr="00E53E48">
        <w:rPr>
          <w:rFonts w:ascii="Arial" w:hAnsi="Arial"/>
          <w:sz w:val="24"/>
          <w:szCs w:val="24"/>
        </w:rPr>
        <w:t>the sub-licence only authorises the third party to use the rights licensed in Clause</w:t>
      </w:r>
      <w:r w:rsidR="00A33F41" w:rsidRPr="00E53E48">
        <w:rPr>
          <w:rFonts w:ascii="Arial" w:hAnsi="Arial"/>
          <w:sz w:val="24"/>
          <w:szCs w:val="24"/>
        </w:rPr>
        <w:t xml:space="preserve"> </w:t>
      </w:r>
      <w:r w:rsidR="009F474C" w:rsidRPr="00E53E48">
        <w:rPr>
          <w:rFonts w:ascii="Arial" w:hAnsi="Arial"/>
          <w:sz w:val="24"/>
          <w:szCs w:val="24"/>
        </w:rPr>
        <w:fldChar w:fldCharType="begin"/>
      </w:r>
      <w:r w:rsidR="00A33F41" w:rsidRPr="00E53E48">
        <w:rPr>
          <w:rFonts w:ascii="Arial" w:hAnsi="Arial"/>
          <w:sz w:val="24"/>
          <w:szCs w:val="24"/>
        </w:rPr>
        <w:instrText xml:space="preserve"> REF _Ref358106895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33.3.1</w:t>
      </w:r>
      <w:r w:rsidR="009F474C" w:rsidRPr="00E53E48">
        <w:rPr>
          <w:rFonts w:ascii="Arial" w:hAnsi="Arial"/>
          <w:sz w:val="24"/>
          <w:szCs w:val="24"/>
        </w:rPr>
        <w:fldChar w:fldCharType="end"/>
      </w:r>
      <w:r w:rsidRPr="00E53E48">
        <w:rPr>
          <w:rFonts w:ascii="Arial" w:hAnsi="Arial"/>
          <w:sz w:val="24"/>
          <w:szCs w:val="24"/>
        </w:rPr>
        <w:t> </w:t>
      </w:r>
      <w:r w:rsidR="00E370D1" w:rsidRPr="00E53E48">
        <w:rPr>
          <w:rFonts w:ascii="Arial" w:hAnsi="Arial"/>
          <w:sz w:val="24"/>
          <w:szCs w:val="24"/>
        </w:rPr>
        <w:t xml:space="preserve">(Licence granted by the Supplier: Supplier Background IPR) </w:t>
      </w:r>
      <w:r w:rsidRPr="00E53E48">
        <w:rPr>
          <w:rFonts w:ascii="Arial" w:hAnsi="Arial"/>
          <w:sz w:val="24"/>
          <w:szCs w:val="24"/>
        </w:rPr>
        <w:t xml:space="preserve">for purposes relating to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(or substantially equivalent</w:t>
      </w:r>
      <w:r w:rsidR="0061644B" w:rsidRPr="00E53E48">
        <w:rPr>
          <w:rFonts w:ascii="Arial" w:hAnsi="Arial"/>
          <w:sz w:val="24"/>
          <w:szCs w:val="24"/>
        </w:rPr>
        <w:t xml:space="preserve"> </w:t>
      </w:r>
      <w:r w:rsidR="00A65C37" w:rsidRPr="00E53E48">
        <w:rPr>
          <w:rFonts w:ascii="Arial" w:hAnsi="Arial"/>
          <w:sz w:val="24"/>
          <w:szCs w:val="24"/>
        </w:rPr>
        <w:t xml:space="preserve"> s</w:t>
      </w:r>
      <w:r w:rsidR="009E0BBE" w:rsidRPr="00E53E48">
        <w:rPr>
          <w:rFonts w:ascii="Arial" w:hAnsi="Arial"/>
          <w:sz w:val="24"/>
          <w:szCs w:val="24"/>
        </w:rPr>
        <w:t>ervices</w:t>
      </w:r>
      <w:r w:rsidRPr="00E53E48">
        <w:rPr>
          <w:rFonts w:ascii="Arial" w:hAnsi="Arial"/>
          <w:sz w:val="24"/>
          <w:szCs w:val="24"/>
        </w:rPr>
        <w:t xml:space="preserve">) or for any purpose relating </w:t>
      </w:r>
      <w:r w:rsidR="007F1A47" w:rsidRPr="00E53E48">
        <w:rPr>
          <w:rFonts w:ascii="Arial" w:hAnsi="Arial"/>
          <w:sz w:val="24"/>
          <w:szCs w:val="24"/>
        </w:rPr>
        <w:t>to the exercise of the Customer</w:t>
      </w:r>
      <w:r w:rsidRPr="00E53E48">
        <w:rPr>
          <w:rFonts w:ascii="Arial" w:hAnsi="Arial"/>
          <w:sz w:val="24"/>
          <w:szCs w:val="24"/>
        </w:rPr>
        <w:t>’s (or</w:t>
      </w:r>
      <w:r w:rsidR="007F1A47" w:rsidRPr="00E53E48">
        <w:rPr>
          <w:rFonts w:ascii="Arial" w:hAnsi="Arial"/>
          <w:sz w:val="24"/>
          <w:szCs w:val="24"/>
        </w:rPr>
        <w:t>, if the Customer is a Central Government Body,</w:t>
      </w:r>
      <w:r w:rsidRPr="00E53E48">
        <w:rPr>
          <w:rFonts w:ascii="Arial" w:hAnsi="Arial"/>
          <w:sz w:val="24"/>
          <w:szCs w:val="24"/>
        </w:rPr>
        <w:t xml:space="preserve"> any other Central Government Body’s) business or function</w:t>
      </w:r>
      <w:r w:rsidR="005D60B8" w:rsidRPr="00E53E48">
        <w:rPr>
          <w:rFonts w:ascii="Arial" w:hAnsi="Arial"/>
          <w:sz w:val="24"/>
          <w:szCs w:val="24"/>
        </w:rPr>
        <w:t>; and</w:t>
      </w:r>
    </w:p>
    <w:p w14:paraId="2D5D5FBE" w14:textId="33988B43" w:rsidR="008D0A60" w:rsidRPr="00E53E48" w:rsidRDefault="005D60B8" w:rsidP="003B5A7F">
      <w:pPr>
        <w:pStyle w:val="GPSL4numberedclause"/>
        <w:rPr>
          <w:rFonts w:ascii="Arial" w:hAnsi="Arial"/>
          <w:sz w:val="24"/>
          <w:szCs w:val="24"/>
        </w:rPr>
      </w:pPr>
      <w:r w:rsidRPr="00E53E48">
        <w:rPr>
          <w:rFonts w:ascii="Arial" w:hAnsi="Arial"/>
          <w:sz w:val="24"/>
          <w:szCs w:val="24"/>
        </w:rPr>
        <w:t xml:space="preserve">the </w:t>
      </w:r>
      <w:r w:rsidRPr="00E53E48">
        <w:rPr>
          <w:rFonts w:ascii="Arial" w:hAnsi="Arial"/>
          <w:spacing w:val="-3"/>
          <w:sz w:val="24"/>
          <w:szCs w:val="24"/>
        </w:rPr>
        <w:t>rights</w:t>
      </w:r>
      <w:r w:rsidRPr="00E53E48">
        <w:rPr>
          <w:rFonts w:ascii="Arial" w:hAnsi="Arial"/>
          <w:sz w:val="24"/>
          <w:szCs w:val="24"/>
        </w:rPr>
        <w:t xml:space="preserve"> granted under Clause</w:t>
      </w:r>
      <w:r w:rsidR="00A33F41" w:rsidRPr="00E53E48">
        <w:rPr>
          <w:rFonts w:ascii="Arial" w:hAnsi="Arial"/>
          <w:sz w:val="24"/>
          <w:szCs w:val="24"/>
        </w:rPr>
        <w:t xml:space="preserve"> </w:t>
      </w:r>
      <w:r w:rsidR="009F474C" w:rsidRPr="00E53E48">
        <w:rPr>
          <w:rFonts w:ascii="Arial" w:hAnsi="Arial"/>
          <w:sz w:val="24"/>
          <w:szCs w:val="24"/>
        </w:rPr>
        <w:fldChar w:fldCharType="begin"/>
      </w:r>
      <w:r w:rsidR="00A33F41" w:rsidRPr="00E53E48">
        <w:rPr>
          <w:rFonts w:ascii="Arial" w:hAnsi="Arial"/>
          <w:sz w:val="24"/>
          <w:szCs w:val="24"/>
        </w:rPr>
        <w:instrText xml:space="preserve"> REF _Ref358106895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33.3.1</w:t>
      </w:r>
      <w:r w:rsidR="009F474C" w:rsidRPr="00E53E48">
        <w:rPr>
          <w:rFonts w:ascii="Arial" w:hAnsi="Arial"/>
          <w:sz w:val="24"/>
          <w:szCs w:val="24"/>
        </w:rPr>
        <w:fldChar w:fldCharType="end"/>
      </w:r>
      <w:r w:rsidR="00A33F41" w:rsidRPr="00E53E48">
        <w:rPr>
          <w:rFonts w:ascii="Arial" w:hAnsi="Arial"/>
          <w:sz w:val="24"/>
          <w:szCs w:val="24"/>
        </w:rPr>
        <w:t xml:space="preserve"> </w:t>
      </w:r>
      <w:r w:rsidR="00E370D1" w:rsidRPr="00E53E48">
        <w:rPr>
          <w:rFonts w:ascii="Arial" w:hAnsi="Arial"/>
          <w:sz w:val="24"/>
          <w:szCs w:val="24"/>
        </w:rPr>
        <w:t>(Licence granted by the Supplier: Supplier Background IPR)</w:t>
      </w:r>
      <w:r w:rsidR="0082400E" w:rsidRPr="00E53E48">
        <w:rPr>
          <w:rFonts w:ascii="Arial" w:hAnsi="Arial"/>
          <w:sz w:val="24"/>
          <w:szCs w:val="24"/>
        </w:rPr>
        <w:t xml:space="preserve"> </w:t>
      </w:r>
      <w:r w:rsidRPr="00E53E48">
        <w:rPr>
          <w:rFonts w:ascii="Arial" w:hAnsi="Arial"/>
          <w:sz w:val="24"/>
          <w:szCs w:val="24"/>
        </w:rPr>
        <w:t xml:space="preserve">to any Approved Sub-Licensee to the extent necessary to use and/or obtain the benefit of the Project </w:t>
      </w:r>
      <w:r w:rsidRPr="00E53E48">
        <w:rPr>
          <w:rFonts w:ascii="Arial" w:hAnsi="Arial"/>
          <w:bCs/>
          <w:sz w:val="24"/>
          <w:szCs w:val="24"/>
        </w:rPr>
        <w:t>Specific IPR provided that the sub-licence is on terms no broader tha</w:t>
      </w:r>
      <w:r w:rsidR="0082400E" w:rsidRPr="00E53E48">
        <w:rPr>
          <w:rFonts w:ascii="Arial" w:hAnsi="Arial"/>
          <w:bCs/>
          <w:sz w:val="24"/>
          <w:szCs w:val="24"/>
        </w:rPr>
        <w:t>n those granted to the Customer.</w:t>
      </w:r>
    </w:p>
    <w:p w14:paraId="722EB44B" w14:textId="77777777" w:rsidR="008D0A60" w:rsidRPr="00E53E48" w:rsidRDefault="0082400E" w:rsidP="003B5A7F">
      <w:pPr>
        <w:pStyle w:val="GPSL2NumberedBoldHeading"/>
        <w:rPr>
          <w:rFonts w:ascii="Arial" w:hAnsi="Arial"/>
          <w:sz w:val="24"/>
          <w:szCs w:val="24"/>
        </w:rPr>
      </w:pPr>
      <w:r w:rsidRPr="00E53E48">
        <w:rPr>
          <w:rFonts w:ascii="Arial" w:hAnsi="Arial"/>
          <w:sz w:val="24"/>
          <w:szCs w:val="24"/>
        </w:rPr>
        <w:t>Customer’s right to assign/novate licences</w:t>
      </w:r>
    </w:p>
    <w:p w14:paraId="04C78AE6" w14:textId="2E2AD2B0" w:rsidR="00E13960" w:rsidRPr="00E53E48" w:rsidRDefault="00236809" w:rsidP="003B5A7F">
      <w:pPr>
        <w:pStyle w:val="GPSL3numberedclause"/>
        <w:rPr>
          <w:rFonts w:ascii="Arial" w:hAnsi="Arial"/>
          <w:sz w:val="24"/>
          <w:szCs w:val="24"/>
        </w:rPr>
      </w:pPr>
      <w:bookmarkStart w:id="1068" w:name="_Ref358110973"/>
      <w:r w:rsidRPr="00E53E48">
        <w:rPr>
          <w:rFonts w:ascii="Arial" w:hAnsi="Arial"/>
          <w:sz w:val="24"/>
          <w:szCs w:val="24"/>
        </w:rPr>
        <w:t xml:space="preserve">The Customer </w:t>
      </w:r>
      <w:r w:rsidR="00EA0AC7" w:rsidRPr="00E53E48">
        <w:rPr>
          <w:rFonts w:ascii="Arial" w:hAnsi="Arial"/>
          <w:sz w:val="24"/>
          <w:szCs w:val="24"/>
        </w:rPr>
        <w:t>may assign, novate or otherwise transfer its rights and obligations under the licence</w:t>
      </w:r>
      <w:r w:rsidR="005F20EA" w:rsidRPr="00E53E48">
        <w:rPr>
          <w:rFonts w:ascii="Arial" w:hAnsi="Arial"/>
          <w:sz w:val="24"/>
          <w:szCs w:val="24"/>
        </w:rPr>
        <w:t>s</w:t>
      </w:r>
      <w:r w:rsidR="00EA0AC7" w:rsidRPr="00E53E48">
        <w:rPr>
          <w:rFonts w:ascii="Arial" w:hAnsi="Arial"/>
          <w:sz w:val="24"/>
          <w:szCs w:val="24"/>
        </w:rPr>
        <w:t xml:space="preserve"> granted pursuant to Clause </w:t>
      </w:r>
      <w:r w:rsidR="009F474C" w:rsidRPr="00E53E48">
        <w:rPr>
          <w:rFonts w:ascii="Arial" w:hAnsi="Arial"/>
          <w:sz w:val="24"/>
          <w:szCs w:val="24"/>
        </w:rPr>
        <w:fldChar w:fldCharType="begin"/>
      </w:r>
      <w:r w:rsidR="00135082" w:rsidRPr="00E53E48">
        <w:rPr>
          <w:rFonts w:ascii="Arial" w:hAnsi="Arial"/>
          <w:sz w:val="24"/>
          <w:szCs w:val="24"/>
        </w:rPr>
        <w:instrText xml:space="preserve"> REF _Ref379808778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33.3</w:t>
      </w:r>
      <w:r w:rsidR="009F474C" w:rsidRPr="00E53E48">
        <w:rPr>
          <w:rFonts w:ascii="Arial" w:hAnsi="Arial"/>
          <w:sz w:val="24"/>
          <w:szCs w:val="24"/>
        </w:rPr>
        <w:fldChar w:fldCharType="end"/>
      </w:r>
      <w:r w:rsidR="00135082" w:rsidRPr="00E53E48">
        <w:rPr>
          <w:rFonts w:ascii="Arial" w:hAnsi="Arial"/>
          <w:sz w:val="24"/>
          <w:szCs w:val="24"/>
        </w:rPr>
        <w:t xml:space="preserve"> </w:t>
      </w:r>
      <w:r w:rsidR="00E370D1" w:rsidRPr="00E53E48">
        <w:rPr>
          <w:rFonts w:ascii="Arial" w:hAnsi="Arial"/>
          <w:sz w:val="24"/>
          <w:szCs w:val="24"/>
        </w:rPr>
        <w:t>(Licence granted by the Supplier: Supplier Background IPR)</w:t>
      </w:r>
      <w:r w:rsidR="00EA0AC7" w:rsidRPr="00E53E48">
        <w:rPr>
          <w:rFonts w:ascii="Arial" w:hAnsi="Arial"/>
          <w:sz w:val="24"/>
          <w:szCs w:val="24"/>
        </w:rPr>
        <w:t xml:space="preserve"> to:</w:t>
      </w:r>
      <w:bookmarkEnd w:id="1068"/>
    </w:p>
    <w:p w14:paraId="76285186" w14:textId="77777777" w:rsidR="00E13960" w:rsidRPr="00E53E48" w:rsidRDefault="00EA0AC7" w:rsidP="003B5A7F">
      <w:pPr>
        <w:pStyle w:val="GPSL4numberedclause"/>
        <w:rPr>
          <w:rFonts w:ascii="Arial" w:hAnsi="Arial"/>
          <w:sz w:val="24"/>
          <w:szCs w:val="24"/>
        </w:rPr>
      </w:pPr>
      <w:r w:rsidRPr="00E53E48">
        <w:rPr>
          <w:rFonts w:ascii="Arial" w:hAnsi="Arial"/>
          <w:sz w:val="24"/>
          <w:szCs w:val="24"/>
        </w:rPr>
        <w:t>a Central Government Body; or</w:t>
      </w:r>
    </w:p>
    <w:p w14:paraId="03CC75D3" w14:textId="77777777" w:rsidR="008D0A60" w:rsidRPr="00E53E48" w:rsidRDefault="00EA0AC7" w:rsidP="003B5A7F">
      <w:pPr>
        <w:pStyle w:val="GPSL4numberedclause"/>
        <w:rPr>
          <w:rFonts w:ascii="Arial" w:hAnsi="Arial"/>
          <w:sz w:val="24"/>
          <w:szCs w:val="24"/>
        </w:rPr>
      </w:pPr>
      <w:r w:rsidRPr="00E53E48">
        <w:rPr>
          <w:rFonts w:ascii="Arial" w:hAnsi="Arial"/>
          <w:sz w:val="24"/>
          <w:szCs w:val="24"/>
        </w:rPr>
        <w:t>to any body (including any private sector body) which performs or carries on any of the functions and/or activities that previously had been performed and/or carried on by the Customer.</w:t>
      </w:r>
    </w:p>
    <w:p w14:paraId="55D0C1BE" w14:textId="232427A2" w:rsidR="00E13960" w:rsidRPr="00E53E48" w:rsidRDefault="00EA0AC7" w:rsidP="003B5A7F">
      <w:pPr>
        <w:pStyle w:val="GPSL3numberedclause"/>
        <w:rPr>
          <w:rFonts w:ascii="Arial" w:hAnsi="Arial"/>
          <w:sz w:val="24"/>
          <w:szCs w:val="24"/>
        </w:rPr>
      </w:pPr>
      <w:bookmarkStart w:id="1069" w:name="_Ref358110606"/>
      <w:bookmarkStart w:id="1070" w:name="_Ref365629205"/>
      <w:r w:rsidRPr="00E53E48">
        <w:rPr>
          <w:rFonts w:ascii="Arial" w:hAnsi="Arial"/>
          <w:sz w:val="24"/>
          <w:szCs w:val="24"/>
        </w:rPr>
        <w:t>Where the Customer is a Central Government Body, any change in the legal status of the Customer which means that it ceases to be a Central Government Body shall not affect the validity of any licence granted in Clause</w:t>
      </w:r>
      <w:r w:rsidR="00A33F41" w:rsidRPr="00E53E48">
        <w:rPr>
          <w:rFonts w:ascii="Arial" w:hAnsi="Arial"/>
          <w:sz w:val="24"/>
          <w:szCs w:val="24"/>
        </w:rPr>
        <w:t xml:space="preserve"> </w:t>
      </w:r>
      <w:r w:rsidR="009F474C" w:rsidRPr="00E53E48">
        <w:rPr>
          <w:rFonts w:ascii="Arial" w:hAnsi="Arial"/>
          <w:sz w:val="24"/>
          <w:szCs w:val="24"/>
        </w:rPr>
        <w:fldChar w:fldCharType="begin"/>
      </w:r>
      <w:r w:rsidR="00135082" w:rsidRPr="00E53E48">
        <w:rPr>
          <w:rFonts w:ascii="Arial" w:hAnsi="Arial"/>
          <w:sz w:val="24"/>
          <w:szCs w:val="24"/>
        </w:rPr>
        <w:instrText xml:space="preserve"> REF _Ref379808778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33.3</w:t>
      </w:r>
      <w:r w:rsidR="009F474C" w:rsidRPr="00E53E48">
        <w:rPr>
          <w:rFonts w:ascii="Arial" w:hAnsi="Arial"/>
          <w:sz w:val="24"/>
          <w:szCs w:val="24"/>
        </w:rPr>
        <w:fldChar w:fldCharType="end"/>
      </w:r>
      <w:r w:rsidR="00E370D1" w:rsidRPr="00E53E48">
        <w:rPr>
          <w:rFonts w:ascii="Arial" w:hAnsi="Arial"/>
          <w:sz w:val="24"/>
          <w:szCs w:val="24"/>
        </w:rPr>
        <w:t xml:space="preserve"> (Licences granted by the Supplier: Supplier Background IPR)</w:t>
      </w:r>
      <w:r w:rsidR="003C06A0" w:rsidRPr="00E53E48">
        <w:rPr>
          <w:rFonts w:ascii="Arial" w:hAnsi="Arial"/>
          <w:sz w:val="24"/>
          <w:szCs w:val="24"/>
        </w:rPr>
        <w:t>.</w:t>
      </w:r>
      <w:r w:rsidRPr="00E53E48">
        <w:rPr>
          <w:rFonts w:ascii="Arial" w:hAnsi="Arial"/>
          <w:sz w:val="24"/>
          <w:szCs w:val="24"/>
        </w:rPr>
        <w:t xml:space="preserve"> If the Customer ceases to be a Central Government Body, the successor body to the Customer shall still be entitled to the benefit of the licences granted in Clause </w:t>
      </w:r>
      <w:bookmarkEnd w:id="1069"/>
      <w:r w:rsidR="009F474C" w:rsidRPr="00E53E48">
        <w:rPr>
          <w:rFonts w:ascii="Arial" w:hAnsi="Arial"/>
          <w:sz w:val="24"/>
          <w:szCs w:val="24"/>
        </w:rPr>
        <w:fldChar w:fldCharType="begin"/>
      </w:r>
      <w:r w:rsidR="00135082" w:rsidRPr="00E53E48">
        <w:rPr>
          <w:rFonts w:ascii="Arial" w:hAnsi="Arial"/>
          <w:sz w:val="24"/>
          <w:szCs w:val="24"/>
        </w:rPr>
        <w:instrText xml:space="preserve"> REF _Ref379808778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33.3</w:t>
      </w:r>
      <w:r w:rsidR="009F474C" w:rsidRPr="00E53E48">
        <w:rPr>
          <w:rFonts w:ascii="Arial" w:hAnsi="Arial"/>
          <w:sz w:val="24"/>
          <w:szCs w:val="24"/>
        </w:rPr>
        <w:fldChar w:fldCharType="end"/>
      </w:r>
      <w:r w:rsidR="00E370D1" w:rsidRPr="00E53E48">
        <w:rPr>
          <w:rFonts w:ascii="Arial" w:hAnsi="Arial"/>
          <w:sz w:val="24"/>
          <w:szCs w:val="24"/>
        </w:rPr>
        <w:t xml:space="preserve"> (Licence granted by the Supplier: Supplier Background IPR)</w:t>
      </w:r>
      <w:r w:rsidRPr="00E53E48">
        <w:rPr>
          <w:rFonts w:ascii="Arial" w:hAnsi="Arial"/>
          <w:sz w:val="24"/>
          <w:szCs w:val="24"/>
        </w:rPr>
        <w:t>.</w:t>
      </w:r>
      <w:bookmarkEnd w:id="1070"/>
    </w:p>
    <w:p w14:paraId="44A588AA" w14:textId="389EFF92" w:rsidR="00E13960" w:rsidRPr="00E53E48" w:rsidRDefault="00EA0AC7" w:rsidP="003B5A7F">
      <w:pPr>
        <w:pStyle w:val="GPSL3numberedclause"/>
        <w:rPr>
          <w:rFonts w:ascii="Arial" w:hAnsi="Arial"/>
          <w:sz w:val="24"/>
          <w:szCs w:val="24"/>
        </w:rPr>
      </w:pPr>
      <w:r w:rsidRPr="00E53E48">
        <w:rPr>
          <w:rFonts w:ascii="Arial" w:hAnsi="Arial"/>
          <w:sz w:val="24"/>
          <w:szCs w:val="24"/>
        </w:rPr>
        <w:t>If a licence granted in Clause</w:t>
      </w:r>
      <w:r w:rsidR="00B72DFB" w:rsidRPr="00E53E48">
        <w:rPr>
          <w:rFonts w:ascii="Arial" w:hAnsi="Arial"/>
          <w:sz w:val="24"/>
          <w:szCs w:val="24"/>
        </w:rPr>
        <w:t xml:space="preserve"> </w:t>
      </w:r>
      <w:r w:rsidR="009F474C" w:rsidRPr="00E53E48">
        <w:rPr>
          <w:rFonts w:ascii="Arial" w:hAnsi="Arial"/>
          <w:sz w:val="24"/>
          <w:szCs w:val="24"/>
        </w:rPr>
        <w:fldChar w:fldCharType="begin"/>
      </w:r>
      <w:r w:rsidR="00135082" w:rsidRPr="00E53E48">
        <w:rPr>
          <w:rFonts w:ascii="Arial" w:hAnsi="Arial"/>
          <w:sz w:val="24"/>
          <w:szCs w:val="24"/>
        </w:rPr>
        <w:instrText xml:space="preserve"> REF _Ref379808778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33.3</w:t>
      </w:r>
      <w:r w:rsidR="009F474C" w:rsidRPr="00E53E48">
        <w:rPr>
          <w:rFonts w:ascii="Arial" w:hAnsi="Arial"/>
          <w:sz w:val="24"/>
          <w:szCs w:val="24"/>
        </w:rPr>
        <w:fldChar w:fldCharType="end"/>
      </w:r>
      <w:r w:rsidR="003C06A0" w:rsidRPr="00E53E48">
        <w:rPr>
          <w:rFonts w:ascii="Arial" w:hAnsi="Arial"/>
          <w:sz w:val="24"/>
          <w:szCs w:val="24"/>
        </w:rPr>
        <w:t xml:space="preserve"> </w:t>
      </w:r>
      <w:r w:rsidR="00E370D1" w:rsidRPr="00E53E48">
        <w:rPr>
          <w:rFonts w:ascii="Arial" w:hAnsi="Arial"/>
          <w:sz w:val="24"/>
          <w:szCs w:val="24"/>
        </w:rPr>
        <w:t>(Licence granted by the Supplier: Supplier Background IPR)</w:t>
      </w:r>
      <w:r w:rsidRPr="00E53E48">
        <w:rPr>
          <w:rFonts w:ascii="Arial" w:hAnsi="Arial"/>
          <w:sz w:val="24"/>
          <w:szCs w:val="24"/>
        </w:rPr>
        <w:t xml:space="preserve"> is novated under Clause</w:t>
      </w:r>
      <w:r w:rsidR="00ED0B3B" w:rsidRPr="00E53E48">
        <w:rPr>
          <w:rFonts w:ascii="Arial" w:hAnsi="Arial"/>
          <w:sz w:val="24"/>
          <w:szCs w:val="24"/>
        </w:rPr>
        <w:t xml:space="preserve"> 33.3 or</w:t>
      </w:r>
      <w:r w:rsidRPr="00E53E48">
        <w:rPr>
          <w:rFonts w:ascii="Arial" w:hAnsi="Arial"/>
          <w:sz w:val="24"/>
          <w:szCs w:val="24"/>
        </w:rPr>
        <w:t xml:space="preserve"> there is a chang</w:t>
      </w:r>
      <w:r w:rsidR="00B008C3" w:rsidRPr="00E53E48">
        <w:rPr>
          <w:rFonts w:ascii="Arial" w:hAnsi="Arial"/>
          <w:sz w:val="24"/>
          <w:szCs w:val="24"/>
        </w:rPr>
        <w:t>e of the Customer</w:t>
      </w:r>
      <w:r w:rsidRPr="00E53E48">
        <w:rPr>
          <w:rFonts w:ascii="Arial" w:hAnsi="Arial"/>
          <w:sz w:val="24"/>
          <w:szCs w:val="24"/>
        </w:rPr>
        <w:t>’s status pursuant to</w:t>
      </w:r>
      <w:r w:rsidR="003C06A0" w:rsidRPr="00E53E48">
        <w:rPr>
          <w:rFonts w:ascii="Arial" w:hAnsi="Arial"/>
          <w:sz w:val="24"/>
          <w:szCs w:val="24"/>
        </w:rPr>
        <w:t xml:space="preserve"> Clause </w:t>
      </w:r>
      <w:r w:rsidR="009F474C" w:rsidRPr="00E53E48">
        <w:rPr>
          <w:rFonts w:ascii="Arial" w:hAnsi="Arial"/>
          <w:sz w:val="24"/>
          <w:szCs w:val="24"/>
        </w:rPr>
        <w:fldChar w:fldCharType="begin"/>
      </w:r>
      <w:r w:rsidR="003C06A0" w:rsidRPr="00E53E48">
        <w:rPr>
          <w:rFonts w:ascii="Arial" w:hAnsi="Arial"/>
          <w:sz w:val="24"/>
          <w:szCs w:val="24"/>
        </w:rPr>
        <w:instrText xml:space="preserve"> REF _Ref365629205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33.5.2</w:t>
      </w:r>
      <w:r w:rsidR="009F474C" w:rsidRPr="00E53E48">
        <w:rPr>
          <w:rFonts w:ascii="Arial" w:hAnsi="Arial"/>
          <w:sz w:val="24"/>
          <w:szCs w:val="24"/>
        </w:rPr>
        <w:fldChar w:fldCharType="end"/>
      </w:r>
      <w:r w:rsidRPr="00E53E48">
        <w:rPr>
          <w:rFonts w:ascii="Arial" w:hAnsi="Arial"/>
          <w:sz w:val="24"/>
          <w:szCs w:val="24"/>
        </w:rPr>
        <w:t xml:space="preserve"> (both such bodies being referred to as the </w:t>
      </w:r>
      <w:r w:rsidRPr="00E53E48">
        <w:rPr>
          <w:rFonts w:ascii="Arial" w:hAnsi="Arial"/>
          <w:b/>
          <w:sz w:val="24"/>
          <w:szCs w:val="24"/>
        </w:rPr>
        <w:t>“Transferee”</w:t>
      </w:r>
      <w:r w:rsidRPr="00E53E48">
        <w:rPr>
          <w:rFonts w:ascii="Arial" w:hAnsi="Arial"/>
          <w:sz w:val="24"/>
          <w:szCs w:val="24"/>
        </w:rPr>
        <w:t>), the rights acquired by the Transferee shall not extend beyond those pre</w:t>
      </w:r>
      <w:r w:rsidR="00B008C3" w:rsidRPr="00E53E48">
        <w:rPr>
          <w:rFonts w:ascii="Arial" w:hAnsi="Arial"/>
          <w:sz w:val="24"/>
          <w:szCs w:val="24"/>
        </w:rPr>
        <w:t>viously enjoyed by the Customer.</w:t>
      </w:r>
    </w:p>
    <w:p w14:paraId="1D78B827" w14:textId="77777777" w:rsidR="00C9243A" w:rsidRPr="00E53E48" w:rsidRDefault="00B008C3" w:rsidP="003B5A7F">
      <w:pPr>
        <w:pStyle w:val="GPSL2NumberedBoldHeading"/>
        <w:rPr>
          <w:rFonts w:ascii="Arial" w:hAnsi="Arial"/>
          <w:sz w:val="24"/>
          <w:szCs w:val="24"/>
        </w:rPr>
      </w:pPr>
      <w:bookmarkStart w:id="1071" w:name="_Ref379809086"/>
      <w:bookmarkStart w:id="1072" w:name="_Ref366775213"/>
      <w:r w:rsidRPr="00E53E48">
        <w:rPr>
          <w:rFonts w:ascii="Arial" w:hAnsi="Arial"/>
          <w:sz w:val="24"/>
          <w:szCs w:val="24"/>
        </w:rPr>
        <w:t>Third Party IPR</w:t>
      </w:r>
      <w:bookmarkEnd w:id="1071"/>
      <w:r w:rsidRPr="00E53E48">
        <w:rPr>
          <w:rFonts w:ascii="Arial" w:hAnsi="Arial"/>
          <w:sz w:val="24"/>
          <w:szCs w:val="24"/>
        </w:rPr>
        <w:t xml:space="preserve"> </w:t>
      </w:r>
      <w:bookmarkEnd w:id="1072"/>
    </w:p>
    <w:p w14:paraId="3B3D7434" w14:textId="610E4DAB" w:rsidR="008D0A60" w:rsidRPr="00E53E48" w:rsidRDefault="00B008C3" w:rsidP="003B5A7F">
      <w:pPr>
        <w:pStyle w:val="GPSL3numberedclause"/>
        <w:rPr>
          <w:rFonts w:ascii="Arial" w:hAnsi="Arial"/>
          <w:sz w:val="24"/>
          <w:szCs w:val="24"/>
        </w:rPr>
      </w:pPr>
      <w:bookmarkStart w:id="1073" w:name="_Ref378954550"/>
      <w:r w:rsidRPr="00E53E48">
        <w:rPr>
          <w:rFonts w:ascii="Arial" w:hAnsi="Arial"/>
          <w:sz w:val="24"/>
          <w:szCs w:val="24"/>
        </w:rPr>
        <w:lastRenderedPageBreak/>
        <w:t>The Supplier shall procure that the owners or the authorised licensors of any Third Party IPR grant a direct licence to the Customer on terms at least equivalent to those set out in Clause</w:t>
      </w:r>
      <w:r w:rsidR="00612DCD" w:rsidRPr="00E53E48">
        <w:rPr>
          <w:rFonts w:ascii="Arial" w:hAnsi="Arial"/>
          <w:sz w:val="24"/>
          <w:szCs w:val="24"/>
        </w:rPr>
        <w:t xml:space="preserve"> </w:t>
      </w:r>
      <w:r w:rsidR="009F474C" w:rsidRPr="00E53E48">
        <w:rPr>
          <w:rFonts w:ascii="Arial" w:hAnsi="Arial"/>
          <w:sz w:val="24"/>
          <w:szCs w:val="24"/>
        </w:rPr>
        <w:fldChar w:fldCharType="begin"/>
      </w:r>
      <w:r w:rsidR="00135082" w:rsidRPr="00E53E48">
        <w:rPr>
          <w:rFonts w:ascii="Arial" w:hAnsi="Arial"/>
          <w:sz w:val="24"/>
          <w:szCs w:val="24"/>
        </w:rPr>
        <w:instrText xml:space="preserve"> REF _Ref379808778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33.3</w:t>
      </w:r>
      <w:r w:rsidR="009F474C" w:rsidRPr="00E53E48">
        <w:rPr>
          <w:rFonts w:ascii="Arial" w:hAnsi="Arial"/>
          <w:sz w:val="24"/>
          <w:szCs w:val="24"/>
        </w:rPr>
        <w:fldChar w:fldCharType="end"/>
      </w:r>
      <w:r w:rsidR="00E370D1" w:rsidRPr="00E53E48">
        <w:rPr>
          <w:rFonts w:ascii="Arial" w:hAnsi="Arial"/>
          <w:sz w:val="24"/>
          <w:szCs w:val="24"/>
        </w:rPr>
        <w:t xml:space="preserve"> (Licence</w:t>
      </w:r>
      <w:r w:rsidR="00EA7C1F" w:rsidRPr="00E53E48">
        <w:rPr>
          <w:rFonts w:ascii="Arial" w:hAnsi="Arial"/>
          <w:sz w:val="24"/>
          <w:szCs w:val="24"/>
        </w:rPr>
        <w:t xml:space="preserve"> </w:t>
      </w:r>
      <w:r w:rsidR="00E370D1" w:rsidRPr="00E53E48">
        <w:rPr>
          <w:rFonts w:ascii="Arial" w:hAnsi="Arial"/>
          <w:sz w:val="24"/>
          <w:szCs w:val="24"/>
        </w:rPr>
        <w:t>granted by the Supplier: Supplier Background IPR)</w:t>
      </w:r>
      <w:r w:rsidRPr="00E53E48">
        <w:rPr>
          <w:rFonts w:ascii="Arial" w:hAnsi="Arial"/>
          <w:sz w:val="24"/>
          <w:szCs w:val="24"/>
        </w:rPr>
        <w:t xml:space="preserve"> and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_Ref358110973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33.5.1</w:t>
      </w:r>
      <w:r w:rsidR="00F17AE3" w:rsidRPr="00E53E48">
        <w:rPr>
          <w:rFonts w:ascii="Arial" w:hAnsi="Arial"/>
          <w:sz w:val="24"/>
          <w:szCs w:val="24"/>
        </w:rPr>
        <w:fldChar w:fldCharType="end"/>
      </w:r>
      <w:r w:rsidR="00E370D1" w:rsidRPr="00E53E48">
        <w:rPr>
          <w:rFonts w:ascii="Arial" w:hAnsi="Arial"/>
          <w:sz w:val="24"/>
          <w:szCs w:val="24"/>
        </w:rPr>
        <w:t xml:space="preserve"> (Customer’s right to assign/novate licences)</w:t>
      </w:r>
      <w:r w:rsidRPr="00E53E48">
        <w:rPr>
          <w:rFonts w:ascii="Arial" w:hAnsi="Arial"/>
          <w:sz w:val="24"/>
          <w:szCs w:val="24"/>
        </w:rPr>
        <w:t>. If the Supplier cannot obtain for the Customer a licence in accordance with the licence terms set out in Clause</w:t>
      </w:r>
      <w:r w:rsidR="00572A07" w:rsidRPr="00E53E48">
        <w:rPr>
          <w:rFonts w:ascii="Arial" w:hAnsi="Arial"/>
          <w:sz w:val="24"/>
          <w:szCs w:val="24"/>
        </w:rPr>
        <w:t xml:space="preserve"> </w:t>
      </w:r>
      <w:r w:rsidR="009F474C" w:rsidRPr="00E53E48">
        <w:rPr>
          <w:rFonts w:ascii="Arial" w:hAnsi="Arial"/>
          <w:sz w:val="24"/>
          <w:szCs w:val="24"/>
        </w:rPr>
        <w:fldChar w:fldCharType="begin"/>
      </w:r>
      <w:r w:rsidR="00135082" w:rsidRPr="00E53E48">
        <w:rPr>
          <w:rFonts w:ascii="Arial" w:hAnsi="Arial"/>
          <w:sz w:val="24"/>
          <w:szCs w:val="24"/>
        </w:rPr>
        <w:instrText xml:space="preserve"> REF _Ref379808778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33.3</w:t>
      </w:r>
      <w:r w:rsidR="009F474C" w:rsidRPr="00E53E48">
        <w:rPr>
          <w:rFonts w:ascii="Arial" w:hAnsi="Arial"/>
          <w:sz w:val="24"/>
          <w:szCs w:val="24"/>
        </w:rPr>
        <w:fldChar w:fldCharType="end"/>
      </w:r>
      <w:r w:rsidR="00E370D1" w:rsidRPr="00E53E48">
        <w:rPr>
          <w:rFonts w:ascii="Arial" w:hAnsi="Arial"/>
          <w:sz w:val="24"/>
          <w:szCs w:val="24"/>
        </w:rPr>
        <w:t xml:space="preserve"> (Licences granted by the Supplier: Supplier Background IPR)</w:t>
      </w:r>
      <w:r w:rsidRPr="00E53E48">
        <w:rPr>
          <w:rFonts w:ascii="Arial" w:hAnsi="Arial"/>
          <w:sz w:val="24"/>
          <w:szCs w:val="24"/>
        </w:rPr>
        <w:t xml:space="preserve"> and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_Ref358110973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33.5.1</w:t>
      </w:r>
      <w:r w:rsidR="00F17AE3" w:rsidRPr="00E53E48">
        <w:rPr>
          <w:rFonts w:ascii="Arial" w:hAnsi="Arial"/>
          <w:sz w:val="24"/>
          <w:szCs w:val="24"/>
        </w:rPr>
        <w:fldChar w:fldCharType="end"/>
      </w:r>
      <w:r w:rsidR="00E370D1" w:rsidRPr="00E53E48">
        <w:rPr>
          <w:rFonts w:ascii="Arial" w:hAnsi="Arial"/>
          <w:sz w:val="24"/>
          <w:szCs w:val="24"/>
        </w:rPr>
        <w:t xml:space="preserve"> (Customer’s right to assign/novate licences)</w:t>
      </w:r>
      <w:r w:rsidRPr="00E53E48">
        <w:rPr>
          <w:rFonts w:ascii="Arial" w:hAnsi="Arial"/>
          <w:sz w:val="24"/>
          <w:szCs w:val="24"/>
        </w:rPr>
        <w:t xml:space="preserve"> in respect of any such Third Party IPR, the Supplier shall:</w:t>
      </w:r>
      <w:bookmarkEnd w:id="1073"/>
    </w:p>
    <w:p w14:paraId="3F9FC608" w14:textId="77777777" w:rsidR="006179BF" w:rsidRPr="00E53E48" w:rsidRDefault="006179BF" w:rsidP="003B5A7F">
      <w:pPr>
        <w:pStyle w:val="GPSL4numberedclause"/>
        <w:rPr>
          <w:rFonts w:ascii="Arial" w:hAnsi="Arial"/>
          <w:sz w:val="24"/>
          <w:szCs w:val="24"/>
        </w:rPr>
      </w:pPr>
      <w:r w:rsidRPr="00E53E48">
        <w:rPr>
          <w:rFonts w:ascii="Arial" w:hAnsi="Arial"/>
          <w:sz w:val="24"/>
          <w:szCs w:val="24"/>
        </w:rPr>
        <w:t>notify the Customer in writing giving details of what licence terms can be obtained from the relevant third party and whether there are alternative providers which the Supplier could seek to use; and</w:t>
      </w:r>
    </w:p>
    <w:p w14:paraId="6F7D0442" w14:textId="77777777" w:rsidR="006179BF" w:rsidRPr="00E53E48" w:rsidRDefault="006179BF" w:rsidP="003B5A7F">
      <w:pPr>
        <w:pStyle w:val="GPSL4numberedclause"/>
        <w:rPr>
          <w:rFonts w:ascii="Arial" w:hAnsi="Arial"/>
          <w:sz w:val="24"/>
          <w:szCs w:val="24"/>
        </w:rPr>
      </w:pPr>
      <w:r w:rsidRPr="00E53E48">
        <w:rPr>
          <w:rFonts w:ascii="Arial" w:hAnsi="Arial"/>
          <w:sz w:val="24"/>
          <w:szCs w:val="24"/>
        </w:rPr>
        <w:t>only use such Third Party IPR if the Customer Approves the terms of the licence from the relevant third party.</w:t>
      </w:r>
    </w:p>
    <w:p w14:paraId="2A1952A3" w14:textId="77777777" w:rsidR="006179BF" w:rsidRPr="00E53E48" w:rsidRDefault="006179BF" w:rsidP="003B5A7F">
      <w:pPr>
        <w:pStyle w:val="GPSL3numberedclause"/>
        <w:rPr>
          <w:rFonts w:ascii="Arial" w:hAnsi="Arial"/>
          <w:sz w:val="24"/>
          <w:szCs w:val="24"/>
        </w:rPr>
      </w:pPr>
      <w:r w:rsidRPr="00E53E48">
        <w:rPr>
          <w:rFonts w:ascii="Arial" w:hAnsi="Arial"/>
          <w:sz w:val="24"/>
          <w:szCs w:val="24"/>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2883F808" w14:textId="65DE85E6" w:rsidR="00712461" w:rsidRPr="00E53E48" w:rsidRDefault="00712461" w:rsidP="003B5A7F">
      <w:pPr>
        <w:pStyle w:val="GPSL3numberedclause"/>
        <w:rPr>
          <w:rFonts w:ascii="Arial" w:hAnsi="Arial"/>
          <w:sz w:val="24"/>
          <w:szCs w:val="24"/>
        </w:rPr>
      </w:pPr>
      <w:r w:rsidRPr="00E53E48">
        <w:rPr>
          <w:rFonts w:ascii="Arial" w:hAnsi="Arial"/>
          <w:sz w:val="24"/>
          <w:szCs w:val="24"/>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E53E48">
        <w:rPr>
          <w:rFonts w:ascii="Arial" w:hAnsi="Arial"/>
          <w:sz w:val="24"/>
          <w:szCs w:val="24"/>
        </w:rPr>
        <w:fldChar w:fldCharType="begin"/>
      </w:r>
      <w:r w:rsidRPr="00E53E48">
        <w:rPr>
          <w:rFonts w:ascii="Arial" w:hAnsi="Arial"/>
          <w:sz w:val="24"/>
          <w:szCs w:val="24"/>
        </w:rPr>
        <w:instrText xml:space="preserve"> REF _Ref459367083 \r \h </w:instrText>
      </w:r>
      <w:r w:rsidR="00B14AB8" w:rsidRPr="00E53E48">
        <w:rPr>
          <w:rFonts w:ascii="Arial" w:hAnsi="Arial"/>
          <w:sz w:val="24"/>
          <w:szCs w:val="24"/>
        </w:rPr>
        <w:instrText xml:space="preserve"> \* MERGEFORMAT </w:instrText>
      </w:r>
      <w:r w:rsidRPr="00E53E48">
        <w:rPr>
          <w:rFonts w:ascii="Arial" w:hAnsi="Arial"/>
          <w:sz w:val="24"/>
          <w:szCs w:val="24"/>
        </w:rPr>
      </w:r>
      <w:r w:rsidRPr="00E53E48">
        <w:rPr>
          <w:rFonts w:ascii="Arial" w:hAnsi="Arial"/>
          <w:sz w:val="24"/>
          <w:szCs w:val="24"/>
        </w:rPr>
        <w:fldChar w:fldCharType="separate"/>
      </w:r>
      <w:r w:rsidR="00E53E48">
        <w:rPr>
          <w:rFonts w:ascii="Arial" w:hAnsi="Arial"/>
          <w:sz w:val="24"/>
          <w:szCs w:val="24"/>
        </w:rPr>
        <w:t>33.2.3</w:t>
      </w:r>
      <w:r w:rsidRPr="00E53E48">
        <w:rPr>
          <w:rFonts w:ascii="Arial" w:hAnsi="Arial"/>
          <w:sz w:val="24"/>
          <w:szCs w:val="24"/>
        </w:rPr>
        <w:fldChar w:fldCharType="end"/>
      </w:r>
      <w:r w:rsidRPr="00E53E48">
        <w:rPr>
          <w:rFonts w:ascii="Arial" w:hAnsi="Arial"/>
          <w:sz w:val="24"/>
          <w:szCs w:val="24"/>
        </w:rPr>
        <w:t xml:space="preserve"> subsist in the Project Specific IPR Items, then the Supplier must notify the Customer within 10 days of what those rights are and which parts of the Project Specific IPR Items they are found in.</w:t>
      </w:r>
    </w:p>
    <w:p w14:paraId="69CF02F3" w14:textId="77777777" w:rsidR="00C9243A" w:rsidRPr="00E53E48" w:rsidRDefault="00254C04" w:rsidP="003B5A7F">
      <w:pPr>
        <w:pStyle w:val="GPSL2NumberedBoldHeading"/>
        <w:rPr>
          <w:rFonts w:ascii="Arial" w:hAnsi="Arial"/>
          <w:sz w:val="24"/>
          <w:szCs w:val="24"/>
        </w:rPr>
      </w:pPr>
      <w:bookmarkStart w:id="1074" w:name="_Ref379809105"/>
      <w:r w:rsidRPr="00E53E48">
        <w:rPr>
          <w:rFonts w:ascii="Arial" w:hAnsi="Arial"/>
          <w:sz w:val="24"/>
          <w:szCs w:val="24"/>
        </w:rPr>
        <w:t>Licence</w:t>
      </w:r>
      <w:r w:rsidR="002E43ED" w:rsidRPr="00E53E48">
        <w:rPr>
          <w:rFonts w:ascii="Arial" w:hAnsi="Arial"/>
          <w:sz w:val="24"/>
          <w:szCs w:val="24"/>
        </w:rPr>
        <w:t xml:space="preserve"> granted by the Customer</w:t>
      </w:r>
      <w:bookmarkEnd w:id="1074"/>
    </w:p>
    <w:p w14:paraId="45B11F62" w14:textId="77777777" w:rsidR="00E13960" w:rsidRPr="00E53E48" w:rsidRDefault="00254C04" w:rsidP="003B5A7F">
      <w:pPr>
        <w:pStyle w:val="GPSL3numberedclause"/>
        <w:rPr>
          <w:rFonts w:ascii="Arial" w:hAnsi="Arial"/>
          <w:sz w:val="24"/>
          <w:szCs w:val="24"/>
        </w:rPr>
      </w:pPr>
      <w:bookmarkStart w:id="1075" w:name="_Ref358121937"/>
      <w:r w:rsidRPr="00E53E48">
        <w:rPr>
          <w:rFonts w:ascii="Arial" w:hAnsi="Arial"/>
          <w:sz w:val="24"/>
          <w:szCs w:val="24"/>
        </w:rPr>
        <w:t xml:space="preserve">The </w:t>
      </w:r>
      <w:r w:rsidR="003B004C" w:rsidRPr="00E53E48">
        <w:rPr>
          <w:rFonts w:ascii="Arial" w:hAnsi="Arial"/>
          <w:sz w:val="24"/>
          <w:szCs w:val="24"/>
        </w:rPr>
        <w:t>Customer</w:t>
      </w:r>
      <w:r w:rsidRPr="00E53E48">
        <w:rPr>
          <w:rFonts w:ascii="Arial" w:hAnsi="Arial"/>
          <w:sz w:val="24"/>
          <w:szCs w:val="24"/>
        </w:rPr>
        <w:t xml:space="preserve"> hereby grants to the Supplier a royalty-free, non-exclusive, non-transferable licence during the Call Off Contract Period to use the Customer Background IPR</w:t>
      </w:r>
      <w:r w:rsidR="008208AB" w:rsidRPr="00E53E48">
        <w:rPr>
          <w:rFonts w:ascii="Arial" w:hAnsi="Arial"/>
          <w:sz w:val="24"/>
          <w:szCs w:val="24"/>
        </w:rPr>
        <w:t>, the Project Specific IPRs</w:t>
      </w:r>
      <w:r w:rsidRPr="00E53E48">
        <w:rPr>
          <w:rFonts w:ascii="Arial" w:hAnsi="Arial"/>
          <w:sz w:val="24"/>
          <w:szCs w:val="24"/>
        </w:rPr>
        <w:t xml:space="preserve"> and the Customer Data solely to the extent necessary for p</w:t>
      </w:r>
      <w:r w:rsidR="008A39D7" w:rsidRPr="00E53E48">
        <w:rPr>
          <w:rFonts w:ascii="Arial" w:hAnsi="Arial"/>
          <w:sz w:val="24"/>
          <w:szCs w:val="24"/>
        </w:rPr>
        <w:t>roviding</w:t>
      </w:r>
      <w:r w:rsidRPr="00E53E48">
        <w:rPr>
          <w:rFonts w:ascii="Arial" w:hAnsi="Arial"/>
          <w:sz w:val="24"/>
          <w:szCs w:val="24"/>
        </w:rPr>
        <w:t xml:space="preserve">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in accordance with this Call Off Contract, including (but not limited to) the right to grant sub-licences to Sub-Contractors provided that:</w:t>
      </w:r>
      <w:bookmarkEnd w:id="1075"/>
    </w:p>
    <w:p w14:paraId="370DDD27" w14:textId="00C3C829" w:rsidR="00E13960" w:rsidRPr="00E53E48" w:rsidRDefault="00254C04" w:rsidP="003B5A7F">
      <w:pPr>
        <w:pStyle w:val="GPSL4numberedclause"/>
        <w:rPr>
          <w:rFonts w:ascii="Arial" w:hAnsi="Arial"/>
          <w:sz w:val="24"/>
          <w:szCs w:val="24"/>
        </w:rPr>
      </w:pPr>
      <w:r w:rsidRPr="00E53E48">
        <w:rPr>
          <w:rFonts w:ascii="Arial" w:hAnsi="Arial"/>
          <w:sz w:val="24"/>
          <w:szCs w:val="24"/>
        </w:rPr>
        <w:t xml:space="preserve">any relevant Sub-Contractor has entered into a confidentiality </w:t>
      </w:r>
      <w:r w:rsidRPr="00E53E48">
        <w:rPr>
          <w:rFonts w:ascii="Arial" w:hAnsi="Arial"/>
          <w:spacing w:val="-3"/>
          <w:sz w:val="24"/>
          <w:szCs w:val="24"/>
        </w:rPr>
        <w:t>undertaking</w:t>
      </w:r>
      <w:r w:rsidRPr="00E53E48">
        <w:rPr>
          <w:rFonts w:ascii="Arial" w:hAnsi="Arial"/>
          <w:sz w:val="24"/>
          <w:szCs w:val="24"/>
        </w:rPr>
        <w:t xml:space="preserve"> with the Supplier on the same terms as set out in Clause</w:t>
      </w:r>
      <w:r w:rsidR="00020FE0"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_Ref313367753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34.3</w:t>
      </w:r>
      <w:r w:rsidR="00F17AE3" w:rsidRPr="00E53E48">
        <w:rPr>
          <w:rFonts w:ascii="Arial" w:hAnsi="Arial"/>
          <w:sz w:val="24"/>
          <w:szCs w:val="24"/>
        </w:rPr>
        <w:fldChar w:fldCharType="end"/>
      </w:r>
      <w:r w:rsidRPr="00E53E48">
        <w:rPr>
          <w:rFonts w:ascii="Arial" w:hAnsi="Arial"/>
          <w:sz w:val="24"/>
          <w:szCs w:val="24"/>
        </w:rPr>
        <w:t xml:space="preserve"> (Confidentiality); and</w:t>
      </w:r>
      <w:r w:rsidRPr="00E53E48" w:rsidDel="00AD2365">
        <w:rPr>
          <w:rFonts w:ascii="Arial" w:hAnsi="Arial"/>
          <w:sz w:val="24"/>
          <w:szCs w:val="24"/>
        </w:rPr>
        <w:t xml:space="preserve"> </w:t>
      </w:r>
    </w:p>
    <w:p w14:paraId="29E9DFE2" w14:textId="77777777" w:rsidR="00C9243A" w:rsidRPr="00E53E48" w:rsidRDefault="00254C04" w:rsidP="003B5A7F">
      <w:pPr>
        <w:pStyle w:val="GPSL4numberedclause"/>
        <w:rPr>
          <w:rFonts w:ascii="Arial" w:hAnsi="Arial"/>
          <w:sz w:val="24"/>
          <w:szCs w:val="24"/>
        </w:rPr>
      </w:pPr>
      <w:r w:rsidRPr="00E53E48">
        <w:rPr>
          <w:rFonts w:ascii="Arial" w:hAnsi="Arial"/>
          <w:sz w:val="24"/>
          <w:szCs w:val="24"/>
        </w:rPr>
        <w:t>the Supplier shall not without Approval use the licensed materials for any other purpose or for the benefit of any person other than the Customer.</w:t>
      </w:r>
      <w:r w:rsidRPr="00E53E48" w:rsidDel="00AD2365">
        <w:rPr>
          <w:rFonts w:ascii="Arial" w:hAnsi="Arial"/>
          <w:sz w:val="24"/>
          <w:szCs w:val="24"/>
        </w:rPr>
        <w:t xml:space="preserve"> </w:t>
      </w:r>
    </w:p>
    <w:p w14:paraId="0C3EBC38" w14:textId="77777777" w:rsidR="00C9243A" w:rsidRPr="00E53E48" w:rsidRDefault="00254C04" w:rsidP="003B5A7F">
      <w:pPr>
        <w:pStyle w:val="GPSL2NumberedBoldHeading"/>
        <w:rPr>
          <w:rFonts w:ascii="Arial" w:hAnsi="Arial"/>
          <w:sz w:val="24"/>
          <w:szCs w:val="24"/>
        </w:rPr>
      </w:pPr>
      <w:r w:rsidRPr="00E53E48">
        <w:rPr>
          <w:rFonts w:ascii="Arial" w:hAnsi="Arial"/>
          <w:sz w:val="24"/>
          <w:szCs w:val="24"/>
        </w:rPr>
        <w:t>Termination of licenses</w:t>
      </w:r>
    </w:p>
    <w:p w14:paraId="5DC75F06" w14:textId="53E7EE25" w:rsidR="008D0A60" w:rsidRPr="00E53E48" w:rsidRDefault="00254C04" w:rsidP="003B5A7F">
      <w:pPr>
        <w:pStyle w:val="GPSL3numberedclause"/>
        <w:rPr>
          <w:rFonts w:ascii="Arial" w:hAnsi="Arial"/>
          <w:sz w:val="24"/>
          <w:szCs w:val="24"/>
        </w:rPr>
      </w:pPr>
      <w:r w:rsidRPr="00E53E48">
        <w:rPr>
          <w:rFonts w:ascii="Arial" w:hAnsi="Arial"/>
          <w:sz w:val="24"/>
          <w:szCs w:val="24"/>
        </w:rPr>
        <w:t>Subject to Clause</w:t>
      </w:r>
      <w:r w:rsidR="00E247F6" w:rsidRPr="00E53E48">
        <w:rPr>
          <w:rFonts w:ascii="Arial" w:hAnsi="Arial"/>
          <w:sz w:val="24"/>
          <w:szCs w:val="24"/>
        </w:rPr>
        <w:t xml:space="preserve"> </w:t>
      </w:r>
      <w:r w:rsidR="009F474C" w:rsidRPr="00E53E48">
        <w:rPr>
          <w:rFonts w:ascii="Arial" w:hAnsi="Arial"/>
          <w:sz w:val="24"/>
          <w:szCs w:val="24"/>
        </w:rPr>
        <w:fldChar w:fldCharType="begin"/>
      </w:r>
      <w:r w:rsidR="00135082" w:rsidRPr="00E53E48">
        <w:rPr>
          <w:rFonts w:ascii="Arial" w:hAnsi="Arial"/>
          <w:sz w:val="24"/>
          <w:szCs w:val="24"/>
        </w:rPr>
        <w:instrText xml:space="preserve"> REF _Ref379808778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33.3</w:t>
      </w:r>
      <w:r w:rsidR="009F474C" w:rsidRPr="00E53E48">
        <w:rPr>
          <w:rFonts w:ascii="Arial" w:hAnsi="Arial"/>
          <w:sz w:val="24"/>
          <w:szCs w:val="24"/>
        </w:rPr>
        <w:fldChar w:fldCharType="end"/>
      </w:r>
      <w:r w:rsidR="00E247F6" w:rsidRPr="00E53E48">
        <w:rPr>
          <w:rFonts w:ascii="Arial" w:hAnsi="Arial"/>
          <w:sz w:val="24"/>
          <w:szCs w:val="24"/>
        </w:rPr>
        <w:t xml:space="preserve"> </w:t>
      </w:r>
      <w:r w:rsidR="00E370D1" w:rsidRPr="00E53E48">
        <w:rPr>
          <w:rFonts w:ascii="Arial" w:hAnsi="Arial"/>
          <w:sz w:val="24"/>
          <w:szCs w:val="24"/>
        </w:rPr>
        <w:t>(Licence granted by the Supplier: Supplier Background IPR)</w:t>
      </w:r>
      <w:r w:rsidRPr="00E53E48">
        <w:rPr>
          <w:rFonts w:ascii="Arial" w:hAnsi="Arial"/>
          <w:sz w:val="24"/>
          <w:szCs w:val="24"/>
        </w:rPr>
        <w:t>, all licences granted pursuant to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_Ref313366946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33</w:t>
      </w:r>
      <w:r w:rsidR="00F17AE3" w:rsidRPr="00E53E48">
        <w:rPr>
          <w:rFonts w:ascii="Arial" w:hAnsi="Arial"/>
          <w:sz w:val="24"/>
          <w:szCs w:val="24"/>
        </w:rPr>
        <w:fldChar w:fldCharType="end"/>
      </w:r>
      <w:r w:rsidR="00E370D1" w:rsidRPr="00E53E48">
        <w:rPr>
          <w:rFonts w:ascii="Arial" w:hAnsi="Arial"/>
          <w:sz w:val="24"/>
          <w:szCs w:val="24"/>
        </w:rPr>
        <w:t xml:space="preserve"> (</w:t>
      </w:r>
      <w:r w:rsidR="00135D49" w:rsidRPr="00E53E48">
        <w:rPr>
          <w:rFonts w:ascii="Arial" w:hAnsi="Arial"/>
          <w:sz w:val="24"/>
          <w:szCs w:val="24"/>
        </w:rPr>
        <w:t>Intellectual Property Rights</w:t>
      </w:r>
      <w:r w:rsidR="00E370D1" w:rsidRPr="00E53E48">
        <w:rPr>
          <w:rFonts w:ascii="Arial" w:hAnsi="Arial"/>
          <w:sz w:val="24"/>
          <w:szCs w:val="24"/>
        </w:rPr>
        <w:t>)</w:t>
      </w:r>
      <w:r w:rsidR="00091023" w:rsidRPr="00E53E48">
        <w:rPr>
          <w:rFonts w:ascii="Arial" w:hAnsi="Arial"/>
          <w:sz w:val="24"/>
          <w:szCs w:val="24"/>
        </w:rPr>
        <w:t xml:space="preserve"> </w:t>
      </w:r>
      <w:r w:rsidRPr="00E53E48">
        <w:rPr>
          <w:rFonts w:ascii="Arial" w:hAnsi="Arial"/>
          <w:sz w:val="24"/>
          <w:szCs w:val="24"/>
        </w:rPr>
        <w:t>(other than those granted pursuant to Clause </w:t>
      </w:r>
      <w:r w:rsidR="009F474C" w:rsidRPr="00E53E48">
        <w:rPr>
          <w:rFonts w:ascii="Arial" w:hAnsi="Arial"/>
          <w:sz w:val="24"/>
          <w:szCs w:val="24"/>
        </w:rPr>
        <w:fldChar w:fldCharType="begin"/>
      </w:r>
      <w:r w:rsidR="00135082" w:rsidRPr="00E53E48">
        <w:rPr>
          <w:rFonts w:ascii="Arial" w:hAnsi="Arial"/>
          <w:sz w:val="24"/>
          <w:szCs w:val="24"/>
        </w:rPr>
        <w:instrText xml:space="preserve"> REF _Ref379809086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33.6</w:t>
      </w:r>
      <w:r w:rsidR="009F474C" w:rsidRPr="00E53E48">
        <w:rPr>
          <w:rFonts w:ascii="Arial" w:hAnsi="Arial"/>
          <w:sz w:val="24"/>
          <w:szCs w:val="24"/>
        </w:rPr>
        <w:fldChar w:fldCharType="end"/>
      </w:r>
      <w:r w:rsidR="00E247F6" w:rsidRPr="00E53E48">
        <w:rPr>
          <w:rFonts w:ascii="Arial" w:hAnsi="Arial"/>
          <w:sz w:val="24"/>
          <w:szCs w:val="24"/>
        </w:rPr>
        <w:t xml:space="preserve"> </w:t>
      </w:r>
      <w:r w:rsidR="00135D49" w:rsidRPr="00E53E48">
        <w:rPr>
          <w:rFonts w:ascii="Arial" w:hAnsi="Arial"/>
          <w:sz w:val="24"/>
          <w:szCs w:val="24"/>
        </w:rPr>
        <w:t>(Third Party IPR)</w:t>
      </w:r>
      <w:r w:rsidR="00091023" w:rsidRPr="00E53E48">
        <w:rPr>
          <w:rFonts w:ascii="Arial" w:hAnsi="Arial"/>
          <w:sz w:val="24"/>
          <w:szCs w:val="24"/>
        </w:rPr>
        <w:t xml:space="preserve"> and </w:t>
      </w:r>
      <w:r w:rsidR="009F474C" w:rsidRPr="00E53E48">
        <w:rPr>
          <w:rFonts w:ascii="Arial" w:hAnsi="Arial"/>
          <w:sz w:val="24"/>
          <w:szCs w:val="24"/>
        </w:rPr>
        <w:fldChar w:fldCharType="begin"/>
      </w:r>
      <w:r w:rsidR="00135082" w:rsidRPr="00E53E48">
        <w:rPr>
          <w:rFonts w:ascii="Arial" w:hAnsi="Arial"/>
          <w:sz w:val="24"/>
          <w:szCs w:val="24"/>
        </w:rPr>
        <w:instrText xml:space="preserve"> REF _Ref379809105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33.7</w:t>
      </w:r>
      <w:r w:rsidR="009F474C" w:rsidRPr="00E53E48">
        <w:rPr>
          <w:rFonts w:ascii="Arial" w:hAnsi="Arial"/>
          <w:sz w:val="24"/>
          <w:szCs w:val="24"/>
        </w:rPr>
        <w:fldChar w:fldCharType="end"/>
      </w:r>
      <w:r w:rsidR="00135D49" w:rsidRPr="00E53E48">
        <w:rPr>
          <w:rFonts w:ascii="Arial" w:hAnsi="Arial"/>
          <w:sz w:val="24"/>
          <w:szCs w:val="24"/>
        </w:rPr>
        <w:t xml:space="preserve"> (Licence granted by the Customer)</w:t>
      </w:r>
      <w:r w:rsidRPr="00E53E48">
        <w:rPr>
          <w:rFonts w:ascii="Arial" w:hAnsi="Arial"/>
          <w:sz w:val="24"/>
          <w:szCs w:val="24"/>
        </w:rPr>
        <w:t>) shall survive the Call Off Expiry Date.</w:t>
      </w:r>
    </w:p>
    <w:p w14:paraId="4495493D" w14:textId="5A7460BD" w:rsidR="00C9243A" w:rsidRPr="00E53E48" w:rsidRDefault="00254C04" w:rsidP="003B5A7F">
      <w:pPr>
        <w:pStyle w:val="GPSL3numberedclause"/>
        <w:rPr>
          <w:rFonts w:ascii="Arial" w:hAnsi="Arial"/>
          <w:sz w:val="24"/>
          <w:szCs w:val="24"/>
        </w:rPr>
      </w:pPr>
      <w:r w:rsidRPr="00E53E48">
        <w:rPr>
          <w:rFonts w:ascii="Arial" w:hAnsi="Arial"/>
          <w:sz w:val="24"/>
          <w:szCs w:val="24"/>
        </w:rPr>
        <w:lastRenderedPageBreak/>
        <w:t xml:space="preserve">The Supplier shall, if requested by the Customer in accordance with </w:t>
      </w:r>
      <w:r w:rsidR="008C1985" w:rsidRPr="00E53E48">
        <w:rPr>
          <w:rFonts w:ascii="Arial" w:hAnsi="Arial"/>
          <w:sz w:val="24"/>
          <w:szCs w:val="24"/>
        </w:rPr>
        <w:t>Call Off Sched</w:t>
      </w:r>
      <w:r w:rsidR="00B8681E" w:rsidRPr="00E53E48">
        <w:rPr>
          <w:rFonts w:ascii="Arial" w:hAnsi="Arial"/>
          <w:sz w:val="24"/>
          <w:szCs w:val="24"/>
        </w:rPr>
        <w:t>ule 9</w:t>
      </w:r>
      <w:r w:rsidRPr="00E53E48">
        <w:rPr>
          <w:rFonts w:ascii="Arial" w:hAnsi="Arial"/>
          <w:sz w:val="24"/>
          <w:szCs w:val="24"/>
        </w:rPr>
        <w:t xml:space="preserve">  (Exit </w:t>
      </w:r>
      <w:r w:rsidR="007D607F" w:rsidRPr="00E53E48">
        <w:rPr>
          <w:rFonts w:ascii="Arial" w:hAnsi="Arial"/>
          <w:sz w:val="24"/>
          <w:szCs w:val="24"/>
        </w:rPr>
        <w:t>Management</w:t>
      </w:r>
      <w:r w:rsidRPr="00E53E48">
        <w:rPr>
          <w:rFonts w:ascii="Arial" w:hAnsi="Arial"/>
          <w:sz w:val="24"/>
          <w:szCs w:val="24"/>
        </w:rPr>
        <w:t>), grant (or procure the grant) to the Replacement Supplier of a licence to use any Supplier Background IPR</w:t>
      </w:r>
      <w:r w:rsidR="003E633C" w:rsidRPr="00E53E48">
        <w:rPr>
          <w:rFonts w:ascii="Arial" w:hAnsi="Arial"/>
          <w:sz w:val="24"/>
          <w:szCs w:val="24"/>
        </w:rPr>
        <w:t xml:space="preserve"> and/or </w:t>
      </w:r>
      <w:r w:rsidRPr="00E53E48">
        <w:rPr>
          <w:rFonts w:ascii="Arial" w:hAnsi="Arial"/>
          <w:sz w:val="24"/>
          <w:szCs w:val="24"/>
        </w:rPr>
        <w:t>Third Party IPR on terms equivalent to those set out in Clause</w:t>
      </w:r>
      <w:r w:rsidR="00A406D3" w:rsidRPr="00E53E48">
        <w:rPr>
          <w:rFonts w:ascii="Arial" w:hAnsi="Arial"/>
          <w:sz w:val="24"/>
          <w:szCs w:val="24"/>
        </w:rPr>
        <w:t xml:space="preserve"> </w:t>
      </w:r>
      <w:r w:rsidR="009F474C" w:rsidRPr="00E53E48">
        <w:rPr>
          <w:rFonts w:ascii="Arial" w:hAnsi="Arial"/>
          <w:sz w:val="24"/>
          <w:szCs w:val="24"/>
        </w:rPr>
        <w:fldChar w:fldCharType="begin"/>
      </w:r>
      <w:r w:rsidR="007920E1" w:rsidRPr="00E53E48">
        <w:rPr>
          <w:rFonts w:ascii="Arial" w:hAnsi="Arial"/>
          <w:sz w:val="24"/>
          <w:szCs w:val="24"/>
        </w:rPr>
        <w:instrText xml:space="preserve"> REF _Ref379808778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33.3</w:t>
      </w:r>
      <w:r w:rsidR="009F474C" w:rsidRPr="00E53E48">
        <w:rPr>
          <w:rFonts w:ascii="Arial" w:hAnsi="Arial"/>
          <w:sz w:val="24"/>
          <w:szCs w:val="24"/>
        </w:rPr>
        <w:fldChar w:fldCharType="end"/>
      </w:r>
      <w:r w:rsidR="00E370D1" w:rsidRPr="00E53E48">
        <w:rPr>
          <w:rFonts w:ascii="Arial" w:hAnsi="Arial"/>
          <w:sz w:val="24"/>
          <w:szCs w:val="24"/>
        </w:rPr>
        <w:t xml:space="preserve"> (Licence granted by the Supplier: Supplier Background IPR)</w:t>
      </w:r>
      <w:r w:rsidRPr="00E53E48">
        <w:rPr>
          <w:rFonts w:ascii="Arial" w:hAnsi="Arial"/>
          <w:sz w:val="24"/>
          <w:szCs w:val="24"/>
        </w:rPr>
        <w:t xml:space="preserve"> subject to the Replacement Supplier entering into reasonable confidentiality undertakings with the Supplier.</w:t>
      </w:r>
    </w:p>
    <w:p w14:paraId="2E277DC1" w14:textId="66E3395C" w:rsidR="00C9243A" w:rsidRPr="00E53E48" w:rsidRDefault="00254C04" w:rsidP="003B5A7F">
      <w:pPr>
        <w:pStyle w:val="GPSL3numberedclause"/>
        <w:rPr>
          <w:rFonts w:ascii="Arial" w:hAnsi="Arial"/>
          <w:sz w:val="24"/>
          <w:szCs w:val="24"/>
        </w:rPr>
      </w:pPr>
      <w:bookmarkStart w:id="1076" w:name="_Ref358387983"/>
      <w:r w:rsidRPr="00E53E48">
        <w:rPr>
          <w:rFonts w:ascii="Arial" w:hAnsi="Arial"/>
          <w:sz w:val="24"/>
          <w:szCs w:val="24"/>
        </w:rPr>
        <w:t>The licence granted pursuant to Clause</w:t>
      </w:r>
      <w:r w:rsidR="00091023" w:rsidRPr="00E53E48">
        <w:rPr>
          <w:rFonts w:ascii="Arial" w:hAnsi="Arial"/>
          <w:sz w:val="24"/>
          <w:szCs w:val="24"/>
        </w:rPr>
        <w:t xml:space="preserve"> </w:t>
      </w:r>
      <w:r w:rsidR="009F474C" w:rsidRPr="00E53E48">
        <w:rPr>
          <w:rFonts w:ascii="Arial" w:hAnsi="Arial"/>
          <w:sz w:val="24"/>
          <w:szCs w:val="24"/>
        </w:rPr>
        <w:fldChar w:fldCharType="begin"/>
      </w:r>
      <w:r w:rsidR="007920E1" w:rsidRPr="00E53E48">
        <w:rPr>
          <w:rFonts w:ascii="Arial" w:hAnsi="Arial"/>
          <w:sz w:val="24"/>
          <w:szCs w:val="24"/>
        </w:rPr>
        <w:instrText xml:space="preserve"> REF _Ref379809105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33.7</w:t>
      </w:r>
      <w:r w:rsidR="009F474C" w:rsidRPr="00E53E48">
        <w:rPr>
          <w:rFonts w:ascii="Arial" w:hAnsi="Arial"/>
          <w:sz w:val="24"/>
          <w:szCs w:val="24"/>
        </w:rPr>
        <w:fldChar w:fldCharType="end"/>
      </w:r>
      <w:r w:rsidR="00091023" w:rsidRPr="00E53E48">
        <w:rPr>
          <w:rFonts w:ascii="Arial" w:hAnsi="Arial"/>
          <w:sz w:val="24"/>
          <w:szCs w:val="24"/>
        </w:rPr>
        <w:t xml:space="preserve"> </w:t>
      </w:r>
      <w:r w:rsidR="00135D49" w:rsidRPr="00E53E48">
        <w:rPr>
          <w:rFonts w:ascii="Arial" w:hAnsi="Arial"/>
          <w:sz w:val="24"/>
          <w:szCs w:val="24"/>
        </w:rPr>
        <w:t xml:space="preserve">(Licence granted by the Customer ) </w:t>
      </w:r>
      <w:r w:rsidRPr="00E53E48">
        <w:rPr>
          <w:rFonts w:ascii="Arial" w:hAnsi="Arial"/>
          <w:sz w:val="24"/>
          <w:szCs w:val="24"/>
        </w:rPr>
        <w:t>and any sub-licence granted by the Supplier in accordance with Clause</w:t>
      </w:r>
      <w:r w:rsidR="00091023"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_Ref358121937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33.7.1</w:t>
      </w:r>
      <w:r w:rsidR="00F17AE3" w:rsidRPr="00E53E48">
        <w:rPr>
          <w:rFonts w:ascii="Arial" w:hAnsi="Arial"/>
          <w:sz w:val="24"/>
          <w:szCs w:val="24"/>
        </w:rPr>
        <w:fldChar w:fldCharType="end"/>
      </w:r>
      <w:r w:rsidR="00135D49" w:rsidRPr="00E53E48">
        <w:rPr>
          <w:rFonts w:ascii="Arial" w:hAnsi="Arial"/>
          <w:sz w:val="24"/>
          <w:szCs w:val="24"/>
        </w:rPr>
        <w:t xml:space="preserve"> (Licence granted by the Customer)</w:t>
      </w:r>
      <w:r w:rsidRPr="00E53E48">
        <w:rPr>
          <w:rFonts w:ascii="Arial" w:hAnsi="Arial"/>
          <w:sz w:val="24"/>
          <w:szCs w:val="24"/>
        </w:rPr>
        <w:t xml:space="preserve"> shall terminate a</w:t>
      </w:r>
      <w:r w:rsidR="00091023" w:rsidRPr="00E53E48">
        <w:rPr>
          <w:rFonts w:ascii="Arial" w:hAnsi="Arial"/>
          <w:sz w:val="24"/>
          <w:szCs w:val="24"/>
        </w:rPr>
        <w:t>utomatically on the Call Off Expiry Date</w:t>
      </w:r>
      <w:r w:rsidRPr="00E53E48">
        <w:rPr>
          <w:rFonts w:ascii="Arial" w:hAnsi="Arial"/>
          <w:sz w:val="24"/>
          <w:szCs w:val="24"/>
        </w:rPr>
        <w:t xml:space="preserve"> and the Supplier shall</w:t>
      </w:r>
      <w:r w:rsidR="00091023" w:rsidRPr="00E53E48">
        <w:rPr>
          <w:rFonts w:ascii="Arial" w:hAnsi="Arial"/>
          <w:sz w:val="24"/>
          <w:szCs w:val="24"/>
        </w:rPr>
        <w:t>:</w:t>
      </w:r>
      <w:bookmarkEnd w:id="1076"/>
    </w:p>
    <w:p w14:paraId="3C1031BA" w14:textId="77777777" w:rsidR="00445F64" w:rsidRPr="00E53E48" w:rsidRDefault="00445F64" w:rsidP="003B5A7F">
      <w:pPr>
        <w:pStyle w:val="GPSL4numberedclause"/>
        <w:rPr>
          <w:rFonts w:ascii="Arial" w:hAnsi="Arial"/>
          <w:sz w:val="24"/>
          <w:szCs w:val="24"/>
        </w:rPr>
      </w:pPr>
      <w:r w:rsidRPr="00E53E48">
        <w:rPr>
          <w:rFonts w:ascii="Arial" w:hAnsi="Arial"/>
          <w:sz w:val="24"/>
          <w:szCs w:val="24"/>
        </w:rPr>
        <w:t>immediately cease all use of the Customer Background IPR and the Customer Data (as the case may be);</w:t>
      </w:r>
    </w:p>
    <w:p w14:paraId="54507387" w14:textId="77777777" w:rsidR="00445F64" w:rsidRPr="00E53E48" w:rsidRDefault="00445F64" w:rsidP="003B5A7F">
      <w:pPr>
        <w:pStyle w:val="GPSL4numberedclause"/>
        <w:rPr>
          <w:rFonts w:ascii="Arial" w:hAnsi="Arial"/>
          <w:sz w:val="24"/>
          <w:szCs w:val="24"/>
        </w:rPr>
      </w:pPr>
      <w:r w:rsidRPr="00E53E48">
        <w:rPr>
          <w:rFonts w:ascii="Arial" w:hAnsi="Arial"/>
          <w:sz w:val="24"/>
          <w:szCs w:val="24"/>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5780C639" w14:textId="25C499D7" w:rsidR="00226EB7" w:rsidRPr="00E53E48" w:rsidRDefault="00445F64" w:rsidP="00226EB7">
      <w:pPr>
        <w:pStyle w:val="GPSL4numberedclause"/>
        <w:rPr>
          <w:rFonts w:ascii="Arial" w:hAnsi="Arial"/>
          <w:sz w:val="24"/>
          <w:szCs w:val="24"/>
        </w:rPr>
      </w:pPr>
      <w:r w:rsidRPr="00E53E48">
        <w:rPr>
          <w:rFonts w:ascii="Arial" w:hAnsi="Arial"/>
          <w:sz w:val="24"/>
          <w:szCs w:val="24"/>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5A2DF08D" w14:textId="77777777" w:rsidR="008D0A60" w:rsidRPr="00E53E48" w:rsidRDefault="00091023" w:rsidP="003B5A7F">
      <w:pPr>
        <w:pStyle w:val="GPSL2NumberedBoldHeading"/>
        <w:rPr>
          <w:rFonts w:ascii="Arial" w:hAnsi="Arial"/>
          <w:sz w:val="24"/>
          <w:szCs w:val="24"/>
        </w:rPr>
      </w:pPr>
      <w:bookmarkStart w:id="1077" w:name="_Ref358126080"/>
      <w:r w:rsidRPr="00E53E48">
        <w:rPr>
          <w:rFonts w:ascii="Arial" w:hAnsi="Arial"/>
          <w:sz w:val="24"/>
          <w:szCs w:val="24"/>
        </w:rPr>
        <w:t>IPR Indemnity</w:t>
      </w:r>
      <w:bookmarkEnd w:id="1077"/>
    </w:p>
    <w:p w14:paraId="2F72486F" w14:textId="77777777" w:rsidR="008D0A60" w:rsidRPr="00E53E48" w:rsidRDefault="00091023" w:rsidP="003B5A7F">
      <w:pPr>
        <w:pStyle w:val="GPSL3numberedclause"/>
        <w:rPr>
          <w:rFonts w:ascii="Arial" w:hAnsi="Arial"/>
          <w:sz w:val="24"/>
          <w:szCs w:val="24"/>
        </w:rPr>
      </w:pPr>
      <w:bookmarkStart w:id="1078" w:name="_Ref64005966"/>
      <w:bookmarkStart w:id="1079" w:name="_Ref358125050"/>
      <w:r w:rsidRPr="00E53E48">
        <w:rPr>
          <w:rFonts w:ascii="Arial" w:hAnsi="Arial"/>
          <w:sz w:val="24"/>
          <w:szCs w:val="24"/>
        </w:rPr>
        <w:t>The Supplier sh</w:t>
      </w:r>
      <w:r w:rsidR="00202475" w:rsidRPr="00E53E48">
        <w:rPr>
          <w:rFonts w:ascii="Arial" w:hAnsi="Arial"/>
          <w:sz w:val="24"/>
          <w:szCs w:val="24"/>
        </w:rPr>
        <w:t>all</w:t>
      </w:r>
      <w:r w:rsidR="004328A8" w:rsidRPr="00E53E48">
        <w:rPr>
          <w:rFonts w:ascii="Arial" w:hAnsi="Arial"/>
          <w:sz w:val="24"/>
          <w:szCs w:val="24"/>
        </w:rPr>
        <w:t>,</w:t>
      </w:r>
      <w:r w:rsidR="00202475" w:rsidRPr="00E53E48">
        <w:rPr>
          <w:rFonts w:ascii="Arial" w:hAnsi="Arial"/>
          <w:sz w:val="24"/>
          <w:szCs w:val="24"/>
        </w:rPr>
        <w:t xml:space="preserve"> during and after the Call Off Contract Period</w:t>
      </w:r>
      <w:r w:rsidRPr="00E53E48">
        <w:rPr>
          <w:rFonts w:ascii="Arial" w:hAnsi="Arial"/>
          <w:sz w:val="24"/>
          <w:szCs w:val="24"/>
        </w:rPr>
        <w:t>, on written demand</w:t>
      </w:r>
      <w:r w:rsidR="004328A8" w:rsidRPr="00E53E48">
        <w:rPr>
          <w:rFonts w:ascii="Arial" w:hAnsi="Arial"/>
          <w:sz w:val="24"/>
          <w:szCs w:val="24"/>
        </w:rPr>
        <w:t>,</w:t>
      </w:r>
      <w:r w:rsidRPr="00E53E48">
        <w:rPr>
          <w:rFonts w:ascii="Arial" w:hAnsi="Arial"/>
          <w:sz w:val="24"/>
          <w:szCs w:val="24"/>
        </w:rPr>
        <w:t xml:space="preserve"> indemnify</w:t>
      </w:r>
      <w:r w:rsidR="00202475" w:rsidRPr="00E53E48">
        <w:rPr>
          <w:rFonts w:ascii="Arial" w:hAnsi="Arial"/>
          <w:sz w:val="24"/>
          <w:szCs w:val="24"/>
        </w:rPr>
        <w:t xml:space="preserve"> the Customer</w:t>
      </w:r>
      <w:r w:rsidRPr="00E53E48">
        <w:rPr>
          <w:rFonts w:ascii="Arial" w:hAnsi="Arial"/>
          <w:sz w:val="24"/>
          <w:szCs w:val="24"/>
        </w:rPr>
        <w:t xml:space="preserve"> against all Losses incurred </w:t>
      </w:r>
      <w:r w:rsidR="00202475" w:rsidRPr="00E53E48">
        <w:rPr>
          <w:rFonts w:ascii="Arial" w:hAnsi="Arial"/>
          <w:sz w:val="24"/>
          <w:szCs w:val="24"/>
        </w:rPr>
        <w:t>by</w:t>
      </w:r>
      <w:r w:rsidRPr="00E53E48">
        <w:rPr>
          <w:rFonts w:ascii="Arial" w:hAnsi="Arial"/>
          <w:sz w:val="24"/>
          <w:szCs w:val="24"/>
        </w:rPr>
        <w:t>, awarded against</w:t>
      </w:r>
      <w:r w:rsidR="004328A8" w:rsidRPr="00E53E48">
        <w:rPr>
          <w:rFonts w:ascii="Arial" w:hAnsi="Arial"/>
          <w:sz w:val="24"/>
          <w:szCs w:val="24"/>
        </w:rPr>
        <w:t>,</w:t>
      </w:r>
      <w:r w:rsidRPr="00E53E48">
        <w:rPr>
          <w:rFonts w:ascii="Arial" w:hAnsi="Arial"/>
          <w:sz w:val="24"/>
          <w:szCs w:val="24"/>
        </w:rPr>
        <w:t xml:space="preserve"> or agreed to be paid by the </w:t>
      </w:r>
      <w:r w:rsidR="003B004C" w:rsidRPr="00E53E48">
        <w:rPr>
          <w:rFonts w:ascii="Arial" w:hAnsi="Arial"/>
          <w:sz w:val="24"/>
          <w:szCs w:val="24"/>
        </w:rPr>
        <w:t>Customer</w:t>
      </w:r>
      <w:r w:rsidRPr="00E53E48">
        <w:rPr>
          <w:rFonts w:ascii="Arial" w:hAnsi="Arial"/>
          <w:sz w:val="24"/>
          <w:szCs w:val="24"/>
        </w:rPr>
        <w:t xml:space="preserve"> </w:t>
      </w:r>
      <w:r w:rsidR="00202475" w:rsidRPr="00E53E48">
        <w:rPr>
          <w:rFonts w:ascii="Arial" w:hAnsi="Arial"/>
          <w:sz w:val="24"/>
          <w:szCs w:val="24"/>
        </w:rPr>
        <w:t xml:space="preserve">(whether before or after the making of the demand pursuant to the indemnity hereunder) </w:t>
      </w:r>
      <w:r w:rsidRPr="00E53E48">
        <w:rPr>
          <w:rFonts w:ascii="Arial" w:hAnsi="Arial"/>
          <w:sz w:val="24"/>
          <w:szCs w:val="24"/>
        </w:rPr>
        <w:t>arising from an IPR Claim</w:t>
      </w:r>
      <w:bookmarkEnd w:id="1078"/>
      <w:r w:rsidR="00202475" w:rsidRPr="00E53E48">
        <w:rPr>
          <w:rFonts w:ascii="Arial" w:hAnsi="Arial"/>
          <w:sz w:val="24"/>
          <w:szCs w:val="24"/>
        </w:rPr>
        <w:t>.</w:t>
      </w:r>
      <w:bookmarkEnd w:id="1079"/>
      <w:r w:rsidR="00202475" w:rsidRPr="00E53E48">
        <w:rPr>
          <w:rFonts w:ascii="Arial" w:hAnsi="Arial"/>
          <w:sz w:val="24"/>
          <w:szCs w:val="24"/>
        </w:rPr>
        <w:t xml:space="preserve"> </w:t>
      </w:r>
    </w:p>
    <w:p w14:paraId="4E51A3CA" w14:textId="77777777" w:rsidR="00C9243A" w:rsidRPr="00E53E48" w:rsidRDefault="00091023" w:rsidP="003B5A7F">
      <w:pPr>
        <w:pStyle w:val="GPSL3numberedclause"/>
        <w:rPr>
          <w:rFonts w:ascii="Arial" w:hAnsi="Arial"/>
          <w:sz w:val="24"/>
          <w:szCs w:val="24"/>
        </w:rPr>
      </w:pPr>
      <w:bookmarkStart w:id="1080" w:name="_Toc139080419"/>
      <w:bookmarkStart w:id="1081" w:name="_Ref349228623"/>
      <w:bookmarkStart w:id="1082" w:name="_Ref358977546"/>
      <w:r w:rsidRPr="00E53E48">
        <w:rPr>
          <w:rFonts w:ascii="Arial" w:hAnsi="Arial"/>
          <w:sz w:val="24"/>
          <w:szCs w:val="24"/>
        </w:rPr>
        <w:t>If an IPR Claim is made, or the Supplier anticipates that an IPR Claim might be made, the Supplier may, at its own expense and sole option, either:</w:t>
      </w:r>
      <w:bookmarkEnd w:id="1080"/>
      <w:bookmarkEnd w:id="1081"/>
      <w:bookmarkEnd w:id="1082"/>
    </w:p>
    <w:p w14:paraId="2D055194" w14:textId="77777777" w:rsidR="008D0A60" w:rsidRPr="00E53E48" w:rsidRDefault="00202475" w:rsidP="003B5A7F">
      <w:pPr>
        <w:pStyle w:val="GPSL4numberedclause"/>
        <w:rPr>
          <w:rFonts w:ascii="Arial" w:hAnsi="Arial"/>
          <w:sz w:val="24"/>
          <w:szCs w:val="24"/>
        </w:rPr>
      </w:pPr>
      <w:bookmarkStart w:id="1083" w:name="_Ref29863776"/>
      <w:bookmarkStart w:id="1084" w:name="_Toc139080420"/>
      <w:r w:rsidRPr="00E53E48">
        <w:rPr>
          <w:rFonts w:ascii="Arial" w:hAnsi="Arial"/>
          <w:sz w:val="24"/>
          <w:szCs w:val="24"/>
        </w:rPr>
        <w:t>procure for the Customer the</w:t>
      </w:r>
      <w:r w:rsidR="00091023" w:rsidRPr="00E53E48">
        <w:rPr>
          <w:rFonts w:ascii="Arial" w:hAnsi="Arial"/>
          <w:sz w:val="24"/>
          <w:szCs w:val="24"/>
        </w:rPr>
        <w:t xml:space="preserve"> right to continue using the relevant item which is subject to the IPR Claim; or</w:t>
      </w:r>
      <w:bookmarkEnd w:id="1083"/>
      <w:bookmarkEnd w:id="1084"/>
    </w:p>
    <w:p w14:paraId="40176266" w14:textId="77777777" w:rsidR="00C9243A" w:rsidRPr="00E53E48" w:rsidRDefault="00091023" w:rsidP="003B5A7F">
      <w:pPr>
        <w:pStyle w:val="GPSL4numberedclause"/>
        <w:rPr>
          <w:rFonts w:ascii="Arial" w:hAnsi="Arial"/>
          <w:sz w:val="24"/>
          <w:szCs w:val="24"/>
        </w:rPr>
      </w:pPr>
      <w:bookmarkStart w:id="1085" w:name="_Toc139080421"/>
      <w:bookmarkStart w:id="1086" w:name="_Ref349228467"/>
      <w:bookmarkStart w:id="1087" w:name="_Ref349229080"/>
      <w:bookmarkStart w:id="1088" w:name="_Ref358124885"/>
      <w:r w:rsidRPr="00E53E48">
        <w:rPr>
          <w:rFonts w:ascii="Arial" w:hAnsi="Arial"/>
          <w:sz w:val="24"/>
          <w:szCs w:val="24"/>
        </w:rPr>
        <w:t>replace or modify the relevant item with non-infringing substitutes provided that:</w:t>
      </w:r>
      <w:bookmarkEnd w:id="1085"/>
      <w:bookmarkEnd w:id="1086"/>
      <w:bookmarkEnd w:id="1087"/>
      <w:bookmarkEnd w:id="1088"/>
    </w:p>
    <w:p w14:paraId="5C26AF68" w14:textId="77777777" w:rsidR="008D0A60" w:rsidRPr="00E53E48" w:rsidRDefault="00091023" w:rsidP="003B5A7F">
      <w:pPr>
        <w:pStyle w:val="GPSL5numberedclause"/>
        <w:rPr>
          <w:rFonts w:ascii="Arial" w:hAnsi="Arial"/>
          <w:sz w:val="24"/>
          <w:szCs w:val="24"/>
        </w:rPr>
      </w:pPr>
      <w:r w:rsidRPr="00E53E48">
        <w:rPr>
          <w:rFonts w:ascii="Arial" w:hAnsi="Arial"/>
          <w:sz w:val="24"/>
          <w:szCs w:val="24"/>
        </w:rPr>
        <w:t>the performance and functionality of the replaced or modified item is at least equivalent to the performance and functionality of the original item;</w:t>
      </w:r>
    </w:p>
    <w:p w14:paraId="53240624" w14:textId="77777777" w:rsidR="00C9243A" w:rsidRPr="00E53E48" w:rsidRDefault="00091023" w:rsidP="003B5A7F">
      <w:pPr>
        <w:pStyle w:val="GPSL5numberedclause"/>
        <w:rPr>
          <w:rFonts w:ascii="Arial" w:hAnsi="Arial"/>
          <w:sz w:val="24"/>
          <w:szCs w:val="24"/>
        </w:rPr>
      </w:pPr>
      <w:r w:rsidRPr="00E53E48">
        <w:rPr>
          <w:rFonts w:ascii="Arial" w:hAnsi="Arial"/>
          <w:sz w:val="24"/>
          <w:szCs w:val="24"/>
        </w:rPr>
        <w:t xml:space="preserve">the replaced or modified item does not have an adverse effect on any other </w:t>
      </w:r>
      <w:r w:rsidR="009E0BBE" w:rsidRPr="00E53E48">
        <w:rPr>
          <w:rFonts w:ascii="Arial" w:hAnsi="Arial"/>
          <w:sz w:val="24"/>
          <w:szCs w:val="24"/>
        </w:rPr>
        <w:t xml:space="preserve"> Services</w:t>
      </w:r>
      <w:r w:rsidRPr="00E53E48">
        <w:rPr>
          <w:rFonts w:ascii="Arial" w:hAnsi="Arial"/>
          <w:sz w:val="24"/>
          <w:szCs w:val="24"/>
        </w:rPr>
        <w:t>;</w:t>
      </w:r>
    </w:p>
    <w:p w14:paraId="280C795B" w14:textId="77777777" w:rsidR="00C9243A" w:rsidRPr="00E53E48" w:rsidRDefault="00091023" w:rsidP="003B5A7F">
      <w:pPr>
        <w:pStyle w:val="GPSL5numberedclause"/>
        <w:rPr>
          <w:rFonts w:ascii="Arial" w:hAnsi="Arial"/>
          <w:sz w:val="24"/>
          <w:szCs w:val="24"/>
        </w:rPr>
      </w:pPr>
      <w:r w:rsidRPr="00E53E48">
        <w:rPr>
          <w:rFonts w:ascii="Arial" w:hAnsi="Arial"/>
          <w:sz w:val="24"/>
          <w:szCs w:val="24"/>
        </w:rPr>
        <w:lastRenderedPageBreak/>
        <w:t>there is no additional cost to the</w:t>
      </w:r>
      <w:r w:rsidR="00202475" w:rsidRPr="00E53E48">
        <w:rPr>
          <w:rFonts w:ascii="Arial" w:hAnsi="Arial"/>
          <w:sz w:val="24"/>
          <w:szCs w:val="24"/>
        </w:rPr>
        <w:t xml:space="preserve"> Customer</w:t>
      </w:r>
      <w:r w:rsidRPr="00E53E48">
        <w:rPr>
          <w:rFonts w:ascii="Arial" w:hAnsi="Arial"/>
          <w:sz w:val="24"/>
          <w:szCs w:val="24"/>
        </w:rPr>
        <w:t>; and</w:t>
      </w:r>
    </w:p>
    <w:p w14:paraId="01986F94" w14:textId="77777777" w:rsidR="00C9243A" w:rsidRPr="00E53E48" w:rsidRDefault="00091023" w:rsidP="003B5A7F">
      <w:pPr>
        <w:pStyle w:val="GPSL5numberedclause"/>
        <w:rPr>
          <w:rFonts w:ascii="Arial" w:hAnsi="Arial"/>
          <w:sz w:val="24"/>
          <w:szCs w:val="24"/>
        </w:rPr>
      </w:pPr>
      <w:r w:rsidRPr="00E53E48">
        <w:rPr>
          <w:rFonts w:ascii="Arial" w:hAnsi="Arial"/>
          <w:sz w:val="24"/>
          <w:szCs w:val="24"/>
        </w:rPr>
        <w:t xml:space="preserve">the terms and conditions of </w:t>
      </w:r>
      <w:r w:rsidR="00202475" w:rsidRPr="00E53E48">
        <w:rPr>
          <w:rFonts w:ascii="Arial" w:hAnsi="Arial"/>
          <w:sz w:val="24"/>
          <w:szCs w:val="24"/>
        </w:rPr>
        <w:t>this Call Off Contract</w:t>
      </w:r>
      <w:r w:rsidRPr="00E53E48">
        <w:rPr>
          <w:rFonts w:ascii="Arial" w:hAnsi="Arial"/>
          <w:sz w:val="24"/>
          <w:szCs w:val="24"/>
        </w:rPr>
        <w:t xml:space="preserve"> shall apply to the replaced or modified</w:t>
      </w:r>
      <w:r w:rsidR="0061644B" w:rsidRPr="00E53E48">
        <w:rPr>
          <w:rFonts w:ascii="Arial" w:hAnsi="Arial"/>
          <w:sz w:val="24"/>
          <w:szCs w:val="24"/>
        </w:rPr>
        <w:t xml:space="preserve"> </w:t>
      </w:r>
      <w:r w:rsidR="009E0BBE" w:rsidRPr="00E53E48">
        <w:rPr>
          <w:rFonts w:ascii="Arial" w:hAnsi="Arial"/>
          <w:sz w:val="24"/>
          <w:szCs w:val="24"/>
        </w:rPr>
        <w:t xml:space="preserve"> Services</w:t>
      </w:r>
      <w:r w:rsidR="00202475" w:rsidRPr="00E53E48">
        <w:rPr>
          <w:rFonts w:ascii="Arial" w:hAnsi="Arial"/>
          <w:sz w:val="24"/>
          <w:szCs w:val="24"/>
        </w:rPr>
        <w:t>.</w:t>
      </w:r>
    </w:p>
    <w:p w14:paraId="4FFD3A3C" w14:textId="621B7511" w:rsidR="008D0A60" w:rsidRPr="00E53E48" w:rsidRDefault="00091023" w:rsidP="003B5A7F">
      <w:pPr>
        <w:pStyle w:val="GPSL3numberedclause"/>
        <w:rPr>
          <w:rFonts w:ascii="Arial" w:hAnsi="Arial"/>
          <w:sz w:val="24"/>
          <w:szCs w:val="24"/>
        </w:rPr>
      </w:pPr>
      <w:bookmarkStart w:id="1089" w:name="_Ref358124861"/>
      <w:r w:rsidRPr="00E53E48">
        <w:rPr>
          <w:rFonts w:ascii="Arial" w:hAnsi="Arial"/>
          <w:sz w:val="24"/>
          <w:szCs w:val="24"/>
        </w:rPr>
        <w:t xml:space="preserve">If the Supplier elects to </w:t>
      </w:r>
      <w:r w:rsidR="003B004C" w:rsidRPr="00E53E48">
        <w:rPr>
          <w:rFonts w:ascii="Arial" w:hAnsi="Arial"/>
          <w:sz w:val="24"/>
          <w:szCs w:val="24"/>
        </w:rPr>
        <w:t xml:space="preserve">procure a licence in accordance with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_Ref29863776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33.9.2(a)</w:t>
      </w:r>
      <w:r w:rsidR="00F17AE3" w:rsidRPr="00E53E48">
        <w:rPr>
          <w:rFonts w:ascii="Arial" w:hAnsi="Arial"/>
          <w:sz w:val="24"/>
          <w:szCs w:val="24"/>
        </w:rPr>
        <w:fldChar w:fldCharType="end"/>
      </w:r>
      <w:r w:rsidR="00ED2F9B" w:rsidRPr="00E53E48">
        <w:rPr>
          <w:rFonts w:ascii="Arial" w:hAnsi="Arial"/>
          <w:sz w:val="24"/>
          <w:szCs w:val="24"/>
        </w:rPr>
        <w:t xml:space="preserve"> </w:t>
      </w:r>
      <w:r w:rsidR="003B004C" w:rsidRPr="00E53E48">
        <w:rPr>
          <w:rFonts w:ascii="Arial" w:hAnsi="Arial"/>
          <w:sz w:val="24"/>
          <w:szCs w:val="24"/>
        </w:rPr>
        <w:t xml:space="preserve">or to </w:t>
      </w:r>
      <w:r w:rsidRPr="00E53E48">
        <w:rPr>
          <w:rFonts w:ascii="Arial" w:hAnsi="Arial"/>
          <w:sz w:val="24"/>
          <w:szCs w:val="24"/>
        </w:rPr>
        <w:t>modify or replace an item pursuant to Clause</w:t>
      </w:r>
      <w:r w:rsidR="00202475"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_Ref358124885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33.9.2(b)</w:t>
      </w:r>
      <w:r w:rsidR="00F17AE3" w:rsidRPr="00E53E48">
        <w:rPr>
          <w:rFonts w:ascii="Arial" w:hAnsi="Arial"/>
          <w:sz w:val="24"/>
          <w:szCs w:val="24"/>
        </w:rPr>
        <w:fldChar w:fldCharType="end"/>
      </w:r>
      <w:r w:rsidRPr="00E53E48">
        <w:rPr>
          <w:rFonts w:ascii="Arial" w:hAnsi="Arial"/>
          <w:sz w:val="24"/>
          <w:szCs w:val="24"/>
        </w:rPr>
        <w:t>, but this has not avoided or resolved the IPR Claim, then</w:t>
      </w:r>
      <w:r w:rsidR="00D35B5D" w:rsidRPr="00E53E48">
        <w:rPr>
          <w:rFonts w:ascii="Arial" w:hAnsi="Arial"/>
          <w:sz w:val="24"/>
          <w:szCs w:val="24"/>
        </w:rPr>
        <w:t>:</w:t>
      </w:r>
      <w:bookmarkEnd w:id="1089"/>
    </w:p>
    <w:p w14:paraId="40AFF5DA" w14:textId="77777777" w:rsidR="001E0DCF" w:rsidRPr="00E53E48" w:rsidRDefault="001E0DCF" w:rsidP="003B5A7F">
      <w:pPr>
        <w:pStyle w:val="GPSL4numberedclause"/>
        <w:rPr>
          <w:rFonts w:ascii="Arial" w:hAnsi="Arial"/>
          <w:sz w:val="24"/>
          <w:szCs w:val="24"/>
        </w:rPr>
      </w:pPr>
      <w:r w:rsidRPr="00E53E48">
        <w:rPr>
          <w:rFonts w:ascii="Arial" w:hAnsi="Arial"/>
          <w:sz w:val="24"/>
          <w:szCs w:val="24"/>
        </w:rPr>
        <w:t>the Customer may terminate this Call Off Contract by written notice with immediate effect; and</w:t>
      </w:r>
    </w:p>
    <w:p w14:paraId="379A8D3F" w14:textId="4F2625DB" w:rsidR="001E0DCF" w:rsidRPr="00E53E48" w:rsidRDefault="001E0DCF" w:rsidP="00226EB7">
      <w:pPr>
        <w:pStyle w:val="GPSL4numberedclause"/>
        <w:rPr>
          <w:rFonts w:ascii="Arial" w:hAnsi="Arial"/>
          <w:sz w:val="24"/>
          <w:szCs w:val="24"/>
        </w:rPr>
      </w:pPr>
      <w:r w:rsidRPr="00E53E48">
        <w:rPr>
          <w:rFonts w:ascii="Arial" w:hAnsi="Arial"/>
          <w:sz w:val="24"/>
          <w:szCs w:val="24"/>
        </w:rPr>
        <w:t>without prejudice to the indemnity set out in Clause 33.9.1, the Supplier shall be liable for all reasonable and unavoidable costs of the substitute  services including the additional costs of procuring, implementing and maintaining the substitute items.</w:t>
      </w:r>
    </w:p>
    <w:p w14:paraId="3F297E1B" w14:textId="77777777" w:rsidR="008208AB" w:rsidRPr="00E53E48" w:rsidRDefault="008208AB" w:rsidP="003B5A7F">
      <w:pPr>
        <w:pStyle w:val="GPSL2NumberedBoldHeading"/>
        <w:rPr>
          <w:rFonts w:ascii="Arial" w:hAnsi="Arial"/>
          <w:sz w:val="24"/>
          <w:szCs w:val="24"/>
        </w:rPr>
      </w:pPr>
      <w:r w:rsidRPr="00E53E48">
        <w:rPr>
          <w:rFonts w:ascii="Arial" w:hAnsi="Arial"/>
          <w:sz w:val="24"/>
          <w:szCs w:val="24"/>
        </w:rPr>
        <w:t>Open Source Publication</w:t>
      </w:r>
    </w:p>
    <w:p w14:paraId="35D7B1F1" w14:textId="79BF96EC" w:rsidR="008208AB" w:rsidRPr="00E53E48" w:rsidRDefault="003C3166" w:rsidP="003B5A7F">
      <w:pPr>
        <w:pStyle w:val="GPSL3numberedclause"/>
        <w:rPr>
          <w:rFonts w:ascii="Arial" w:hAnsi="Arial"/>
          <w:sz w:val="24"/>
          <w:szCs w:val="24"/>
        </w:rPr>
      </w:pPr>
      <w:bookmarkStart w:id="1090" w:name="_Ref450058770"/>
      <w:r w:rsidRPr="00E53E48">
        <w:rPr>
          <w:rFonts w:ascii="Arial" w:hAnsi="Arial"/>
          <w:sz w:val="24"/>
          <w:szCs w:val="24"/>
        </w:rPr>
        <w:t xml:space="preserve">Subject to Clause </w:t>
      </w:r>
      <w:r w:rsidRPr="00E53E48">
        <w:rPr>
          <w:rFonts w:ascii="Arial" w:hAnsi="Arial"/>
          <w:sz w:val="24"/>
          <w:szCs w:val="24"/>
        </w:rPr>
        <w:fldChar w:fldCharType="begin"/>
      </w:r>
      <w:r w:rsidRPr="00E53E48">
        <w:rPr>
          <w:rFonts w:ascii="Arial" w:hAnsi="Arial"/>
          <w:sz w:val="24"/>
          <w:szCs w:val="24"/>
        </w:rPr>
        <w:instrText xml:space="preserve"> REF _Ref459362022 \r \h </w:instrText>
      </w:r>
      <w:r w:rsidR="00B14AB8" w:rsidRPr="00E53E48">
        <w:rPr>
          <w:rFonts w:ascii="Arial" w:hAnsi="Arial"/>
          <w:sz w:val="24"/>
          <w:szCs w:val="24"/>
        </w:rPr>
        <w:instrText xml:space="preserve"> \* MERGEFORMAT </w:instrText>
      </w:r>
      <w:r w:rsidRPr="00E53E48">
        <w:rPr>
          <w:rFonts w:ascii="Arial" w:hAnsi="Arial"/>
          <w:sz w:val="24"/>
          <w:szCs w:val="24"/>
        </w:rPr>
      </w:r>
      <w:r w:rsidRPr="00E53E48">
        <w:rPr>
          <w:rFonts w:ascii="Arial" w:hAnsi="Arial"/>
          <w:sz w:val="24"/>
          <w:szCs w:val="24"/>
        </w:rPr>
        <w:fldChar w:fldCharType="separate"/>
      </w:r>
      <w:r w:rsidR="00E53E48">
        <w:rPr>
          <w:rFonts w:ascii="Arial" w:hAnsi="Arial"/>
          <w:sz w:val="24"/>
          <w:szCs w:val="24"/>
        </w:rPr>
        <w:t>33.10.3</w:t>
      </w:r>
      <w:r w:rsidRPr="00E53E48">
        <w:rPr>
          <w:rFonts w:ascii="Arial" w:hAnsi="Arial"/>
          <w:sz w:val="24"/>
          <w:szCs w:val="24"/>
        </w:rPr>
        <w:fldChar w:fldCharType="end"/>
      </w:r>
      <w:r w:rsidRPr="00E53E48">
        <w:rPr>
          <w:rFonts w:ascii="Arial" w:hAnsi="Arial"/>
          <w:sz w:val="24"/>
          <w:szCs w:val="24"/>
        </w:rPr>
        <w:t>, t</w:t>
      </w:r>
      <w:r w:rsidR="008208AB" w:rsidRPr="00E53E48">
        <w:rPr>
          <w:rFonts w:ascii="Arial" w:hAnsi="Arial"/>
          <w:sz w:val="24"/>
          <w:szCs w:val="24"/>
        </w:rPr>
        <w:t>he Supplier agrees that the Customer may at its sole dis</w:t>
      </w:r>
      <w:r w:rsidR="003C0EBF" w:rsidRPr="00E53E48">
        <w:rPr>
          <w:rFonts w:ascii="Arial" w:hAnsi="Arial"/>
          <w:sz w:val="24"/>
          <w:szCs w:val="24"/>
        </w:rPr>
        <w:t xml:space="preserve">cretion publish as Open Source </w:t>
      </w:r>
      <w:r w:rsidR="008208AB" w:rsidRPr="00E53E48">
        <w:rPr>
          <w:rFonts w:ascii="Arial" w:hAnsi="Arial"/>
          <w:sz w:val="24"/>
          <w:szCs w:val="24"/>
        </w:rPr>
        <w:t>all or part of the Project Specific IPR</w:t>
      </w:r>
      <w:r w:rsidRPr="00E53E48">
        <w:rPr>
          <w:rFonts w:ascii="Arial" w:hAnsi="Arial"/>
          <w:sz w:val="24"/>
          <w:szCs w:val="24"/>
        </w:rPr>
        <w:t xml:space="preserve"> Items</w:t>
      </w:r>
      <w:r w:rsidR="008208AB" w:rsidRPr="00E53E48">
        <w:rPr>
          <w:rFonts w:ascii="Arial" w:hAnsi="Arial"/>
          <w:sz w:val="24"/>
          <w:szCs w:val="24"/>
        </w:rPr>
        <w:t xml:space="preserve"> after the Operational Services Commencement Date</w:t>
      </w:r>
      <w:r w:rsidRPr="00E53E48">
        <w:rPr>
          <w:rFonts w:ascii="Arial" w:hAnsi="Arial"/>
          <w:sz w:val="24"/>
          <w:szCs w:val="24"/>
        </w:rPr>
        <w:t xml:space="preserve"> (such date to be notified by the Customer to the Supplier).</w:t>
      </w:r>
      <w:bookmarkEnd w:id="1090"/>
    </w:p>
    <w:p w14:paraId="2ED2461D" w14:textId="1A87F149" w:rsidR="008208AB" w:rsidRPr="00E53E48" w:rsidRDefault="003C3166" w:rsidP="003B5A7F">
      <w:pPr>
        <w:pStyle w:val="GPSL3numberedclause"/>
        <w:rPr>
          <w:rFonts w:ascii="Arial" w:hAnsi="Arial"/>
          <w:sz w:val="24"/>
          <w:szCs w:val="24"/>
        </w:rPr>
      </w:pPr>
      <w:bookmarkStart w:id="1091" w:name="_Ref459368196"/>
      <w:r w:rsidRPr="00E53E48">
        <w:rPr>
          <w:rFonts w:ascii="Arial" w:hAnsi="Arial"/>
          <w:sz w:val="24"/>
          <w:szCs w:val="24"/>
        </w:rPr>
        <w:t xml:space="preserve">Subject to Clause </w:t>
      </w:r>
      <w:r w:rsidRPr="00E53E48">
        <w:rPr>
          <w:rFonts w:ascii="Arial" w:hAnsi="Arial"/>
          <w:sz w:val="24"/>
          <w:szCs w:val="24"/>
        </w:rPr>
        <w:fldChar w:fldCharType="begin"/>
      </w:r>
      <w:r w:rsidRPr="00E53E48">
        <w:rPr>
          <w:rFonts w:ascii="Arial" w:hAnsi="Arial"/>
          <w:sz w:val="24"/>
          <w:szCs w:val="24"/>
        </w:rPr>
        <w:instrText xml:space="preserve"> REF _Ref459362022 \r \h </w:instrText>
      </w:r>
      <w:r w:rsidR="00B14AB8" w:rsidRPr="00E53E48">
        <w:rPr>
          <w:rFonts w:ascii="Arial" w:hAnsi="Arial"/>
          <w:sz w:val="24"/>
          <w:szCs w:val="24"/>
        </w:rPr>
        <w:instrText xml:space="preserve"> \* MERGEFORMAT </w:instrText>
      </w:r>
      <w:r w:rsidRPr="00E53E48">
        <w:rPr>
          <w:rFonts w:ascii="Arial" w:hAnsi="Arial"/>
          <w:sz w:val="24"/>
          <w:szCs w:val="24"/>
        </w:rPr>
      </w:r>
      <w:r w:rsidRPr="00E53E48">
        <w:rPr>
          <w:rFonts w:ascii="Arial" w:hAnsi="Arial"/>
          <w:sz w:val="24"/>
          <w:szCs w:val="24"/>
        </w:rPr>
        <w:fldChar w:fldCharType="separate"/>
      </w:r>
      <w:r w:rsidR="00E53E48">
        <w:rPr>
          <w:rFonts w:ascii="Arial" w:hAnsi="Arial"/>
          <w:sz w:val="24"/>
          <w:szCs w:val="24"/>
        </w:rPr>
        <w:t>33.10.3</w:t>
      </w:r>
      <w:r w:rsidRPr="00E53E48">
        <w:rPr>
          <w:rFonts w:ascii="Arial" w:hAnsi="Arial"/>
          <w:sz w:val="24"/>
          <w:szCs w:val="24"/>
        </w:rPr>
        <w:fldChar w:fldCharType="end"/>
      </w:r>
      <w:r w:rsidRPr="00E53E48">
        <w:rPr>
          <w:rFonts w:ascii="Arial" w:hAnsi="Arial"/>
          <w:sz w:val="24"/>
          <w:szCs w:val="24"/>
        </w:rPr>
        <w:t>, t</w:t>
      </w:r>
      <w:r w:rsidR="008208AB" w:rsidRPr="00E53E48">
        <w:rPr>
          <w:rFonts w:ascii="Arial" w:hAnsi="Arial"/>
          <w:sz w:val="24"/>
          <w:szCs w:val="24"/>
        </w:rPr>
        <w:t>he Supplier hereby warrants that the Project Specific IPR</w:t>
      </w:r>
      <w:r w:rsidRPr="00E53E48">
        <w:rPr>
          <w:rFonts w:ascii="Arial" w:hAnsi="Arial"/>
          <w:sz w:val="24"/>
          <w:szCs w:val="24"/>
        </w:rPr>
        <w:t xml:space="preserve"> Items</w:t>
      </w:r>
      <w:r w:rsidR="008208AB" w:rsidRPr="00E53E48">
        <w:rPr>
          <w:rFonts w:ascii="Arial" w:hAnsi="Arial"/>
          <w:sz w:val="24"/>
          <w:szCs w:val="24"/>
        </w:rPr>
        <w:t>:</w:t>
      </w:r>
      <w:bookmarkEnd w:id="1091"/>
    </w:p>
    <w:p w14:paraId="53D89F06" w14:textId="77777777" w:rsidR="00010A7C" w:rsidRPr="00E53E48" w:rsidRDefault="00010A7C" w:rsidP="003B5A7F">
      <w:pPr>
        <w:pStyle w:val="Body3"/>
        <w:spacing w:before="120" w:after="120"/>
        <w:ind w:left="2847" w:hanging="720"/>
        <w:rPr>
          <w:rFonts w:ascii="Arial" w:hAnsi="Arial" w:cs="Arial"/>
          <w:sz w:val="24"/>
          <w:szCs w:val="24"/>
        </w:rPr>
      </w:pPr>
      <w:r w:rsidRPr="00E53E48">
        <w:rPr>
          <w:rFonts w:ascii="Arial" w:hAnsi="Arial" w:cs="Arial"/>
          <w:sz w:val="24"/>
          <w:szCs w:val="24"/>
        </w:rPr>
        <w:t xml:space="preserve">(a) </w:t>
      </w:r>
      <w:r w:rsidRPr="00E53E48">
        <w:rPr>
          <w:rFonts w:ascii="Arial" w:hAnsi="Arial" w:cs="Arial"/>
          <w:sz w:val="24"/>
          <w:szCs w:val="24"/>
        </w:rPr>
        <w:tab/>
        <w:t xml:space="preserve">are suitable for release as Open Source and that </w:t>
      </w:r>
      <w:r w:rsidR="003C3166" w:rsidRPr="00E53E48">
        <w:rPr>
          <w:rFonts w:ascii="Arial" w:hAnsi="Arial" w:cs="Arial"/>
          <w:sz w:val="24"/>
          <w:szCs w:val="24"/>
        </w:rPr>
        <w:t xml:space="preserve">the Supplier has used reasonable endeavours when developing the same to ensure that publication by the Customer will not enable </w:t>
      </w:r>
      <w:r w:rsidRPr="00E53E48">
        <w:rPr>
          <w:rFonts w:ascii="Arial" w:hAnsi="Arial" w:cs="Arial"/>
          <w:sz w:val="24"/>
          <w:szCs w:val="24"/>
        </w:rPr>
        <w:t xml:space="preserve">a third party to use </w:t>
      </w:r>
      <w:r w:rsidR="003C3166" w:rsidRPr="00E53E48">
        <w:rPr>
          <w:rFonts w:ascii="Arial" w:hAnsi="Arial" w:cs="Arial"/>
          <w:sz w:val="24"/>
          <w:szCs w:val="24"/>
        </w:rPr>
        <w:t xml:space="preserve">the published Project Specific IPRs or Project Specific IPR Items </w:t>
      </w:r>
      <w:r w:rsidRPr="00E53E48">
        <w:rPr>
          <w:rFonts w:ascii="Arial" w:hAnsi="Arial" w:cs="Arial"/>
          <w:sz w:val="24"/>
          <w:szCs w:val="24"/>
        </w:rPr>
        <w:t>in any way</w:t>
      </w:r>
      <w:r w:rsidR="003C3166" w:rsidRPr="00E53E48">
        <w:rPr>
          <w:rFonts w:ascii="Arial" w:hAnsi="Arial" w:cs="Arial"/>
          <w:sz w:val="24"/>
          <w:szCs w:val="24"/>
        </w:rPr>
        <w:t>, which could reasonably be foreseen to</w:t>
      </w:r>
      <w:r w:rsidRPr="00E53E48">
        <w:rPr>
          <w:rFonts w:ascii="Arial" w:hAnsi="Arial" w:cs="Arial"/>
          <w:sz w:val="24"/>
          <w:szCs w:val="24"/>
        </w:rPr>
        <w:t xml:space="preserve"> compromise the operation, running or security of the Project Specific IPRs or the </w:t>
      </w:r>
      <w:r w:rsidR="00243198" w:rsidRPr="00E53E48">
        <w:rPr>
          <w:rFonts w:ascii="Arial" w:hAnsi="Arial" w:cs="Arial"/>
          <w:sz w:val="24"/>
          <w:szCs w:val="24"/>
        </w:rPr>
        <w:t>Customer</w:t>
      </w:r>
      <w:r w:rsidRPr="00E53E48">
        <w:rPr>
          <w:rFonts w:ascii="Arial" w:hAnsi="Arial" w:cs="Arial"/>
          <w:sz w:val="24"/>
          <w:szCs w:val="24"/>
        </w:rPr>
        <w:t xml:space="preserve"> System;</w:t>
      </w:r>
    </w:p>
    <w:p w14:paraId="385996E0" w14:textId="77777777" w:rsidR="00010A7C" w:rsidRPr="00E53E48" w:rsidRDefault="00010A7C" w:rsidP="003B5A7F">
      <w:pPr>
        <w:pStyle w:val="Body3"/>
        <w:spacing w:before="120" w:after="120"/>
        <w:ind w:left="2847" w:hanging="720"/>
        <w:rPr>
          <w:rFonts w:ascii="Arial" w:hAnsi="Arial" w:cs="Arial"/>
          <w:sz w:val="24"/>
          <w:szCs w:val="24"/>
        </w:rPr>
      </w:pPr>
      <w:r w:rsidRPr="00E53E48">
        <w:rPr>
          <w:rFonts w:ascii="Arial" w:hAnsi="Arial" w:cs="Arial"/>
          <w:sz w:val="24"/>
          <w:szCs w:val="24"/>
        </w:rPr>
        <w:t>(b)</w:t>
      </w:r>
      <w:r w:rsidRPr="00E53E48">
        <w:rPr>
          <w:rFonts w:ascii="Arial" w:hAnsi="Arial" w:cs="Arial"/>
          <w:sz w:val="24"/>
          <w:szCs w:val="24"/>
        </w:rPr>
        <w:tab/>
      </w:r>
      <w:r w:rsidR="00DA2CA5" w:rsidRPr="00E53E48">
        <w:rPr>
          <w:rFonts w:ascii="Arial" w:hAnsi="Arial" w:cs="Arial"/>
          <w:sz w:val="24"/>
          <w:szCs w:val="24"/>
        </w:rPr>
        <w:t xml:space="preserve">have been developed by the Supplier using reasonable endeavours to ensure that publication by the Customer of the same </w:t>
      </w:r>
      <w:r w:rsidRPr="00E53E48">
        <w:rPr>
          <w:rFonts w:ascii="Arial" w:hAnsi="Arial" w:cs="Arial"/>
          <w:sz w:val="24"/>
          <w:szCs w:val="24"/>
        </w:rPr>
        <w:t xml:space="preserve">shall not cause any harm or damage to any party using </w:t>
      </w:r>
      <w:r w:rsidR="004E1C0F" w:rsidRPr="00E53E48">
        <w:rPr>
          <w:rFonts w:ascii="Arial" w:hAnsi="Arial" w:cs="Arial"/>
          <w:sz w:val="24"/>
          <w:szCs w:val="24"/>
        </w:rPr>
        <w:t>the</w:t>
      </w:r>
      <w:r w:rsidRPr="00E53E48">
        <w:rPr>
          <w:rFonts w:ascii="Arial" w:hAnsi="Arial" w:cs="Arial"/>
          <w:sz w:val="24"/>
          <w:szCs w:val="24"/>
        </w:rPr>
        <w:t xml:space="preserve"> published Project Specific IPRs;</w:t>
      </w:r>
    </w:p>
    <w:p w14:paraId="5FFDE637" w14:textId="77777777" w:rsidR="00010A7C" w:rsidRPr="00E53E48" w:rsidRDefault="00010A7C" w:rsidP="003B5A7F">
      <w:pPr>
        <w:pStyle w:val="Body3"/>
        <w:spacing w:before="120" w:after="120"/>
        <w:ind w:left="2847" w:hanging="720"/>
        <w:rPr>
          <w:rFonts w:ascii="Arial" w:hAnsi="Arial" w:cs="Arial"/>
          <w:sz w:val="24"/>
          <w:szCs w:val="24"/>
        </w:rPr>
      </w:pPr>
      <w:r w:rsidRPr="00E53E48">
        <w:rPr>
          <w:rFonts w:ascii="Arial" w:hAnsi="Arial" w:cs="Arial"/>
          <w:sz w:val="24"/>
          <w:szCs w:val="24"/>
        </w:rPr>
        <w:t>(c)</w:t>
      </w:r>
      <w:r w:rsidRPr="00E53E48">
        <w:rPr>
          <w:rFonts w:ascii="Arial" w:hAnsi="Arial" w:cs="Arial"/>
          <w:sz w:val="24"/>
          <w:szCs w:val="24"/>
        </w:rPr>
        <w:tab/>
        <w:t>do not contain any material which would bring the Customer into disrepute upon publication as Open Source;</w:t>
      </w:r>
    </w:p>
    <w:p w14:paraId="2A75B9D4" w14:textId="77777777" w:rsidR="00010A7C" w:rsidRPr="00E53E48" w:rsidRDefault="00010A7C" w:rsidP="003B5A7F">
      <w:pPr>
        <w:pStyle w:val="Body3"/>
        <w:spacing w:before="120" w:after="120"/>
        <w:ind w:left="2847" w:hanging="720"/>
        <w:rPr>
          <w:rFonts w:ascii="Arial" w:hAnsi="Arial" w:cs="Arial"/>
          <w:sz w:val="24"/>
          <w:szCs w:val="24"/>
        </w:rPr>
      </w:pPr>
      <w:r w:rsidRPr="00E53E48">
        <w:rPr>
          <w:rFonts w:ascii="Arial" w:hAnsi="Arial" w:cs="Arial"/>
          <w:sz w:val="24"/>
          <w:szCs w:val="24"/>
        </w:rPr>
        <w:t>(d)</w:t>
      </w:r>
      <w:r w:rsidRPr="00E53E48">
        <w:rPr>
          <w:rFonts w:ascii="Arial" w:hAnsi="Arial" w:cs="Arial"/>
          <w:sz w:val="24"/>
          <w:szCs w:val="24"/>
        </w:rPr>
        <w:tab/>
        <w:t xml:space="preserve">do not contain any IPRs which </w:t>
      </w:r>
      <w:r w:rsidR="004E1C0F" w:rsidRPr="00E53E48">
        <w:rPr>
          <w:rFonts w:ascii="Arial" w:hAnsi="Arial" w:cs="Arial"/>
          <w:sz w:val="24"/>
          <w:szCs w:val="24"/>
        </w:rPr>
        <w:t>have</w:t>
      </w:r>
      <w:r w:rsidRPr="00E53E48">
        <w:rPr>
          <w:rFonts w:ascii="Arial" w:hAnsi="Arial" w:cs="Arial"/>
          <w:sz w:val="24"/>
          <w:szCs w:val="24"/>
        </w:rPr>
        <w:t xml:space="preserve"> not </w:t>
      </w:r>
      <w:r w:rsidR="004E1C0F" w:rsidRPr="00E53E48">
        <w:rPr>
          <w:rFonts w:ascii="Arial" w:hAnsi="Arial" w:cs="Arial"/>
          <w:sz w:val="24"/>
          <w:szCs w:val="24"/>
        </w:rPr>
        <w:t xml:space="preserve">been </w:t>
      </w:r>
      <w:r w:rsidRPr="00E53E48">
        <w:rPr>
          <w:rFonts w:ascii="Arial" w:hAnsi="Arial" w:cs="Arial"/>
          <w:sz w:val="24"/>
          <w:szCs w:val="24"/>
        </w:rPr>
        <w:t xml:space="preserve">licensed to the </w:t>
      </w:r>
      <w:r w:rsidR="00243198" w:rsidRPr="00E53E48">
        <w:rPr>
          <w:rFonts w:ascii="Arial" w:hAnsi="Arial" w:cs="Arial"/>
          <w:sz w:val="24"/>
          <w:szCs w:val="24"/>
        </w:rPr>
        <w:t>Customer</w:t>
      </w:r>
      <w:r w:rsidRPr="00E53E48">
        <w:rPr>
          <w:rFonts w:ascii="Arial" w:hAnsi="Arial" w:cs="Arial"/>
          <w:sz w:val="24"/>
          <w:szCs w:val="24"/>
        </w:rPr>
        <w:t xml:space="preserve"> under</w:t>
      </w:r>
      <w:r w:rsidR="004E1C0F" w:rsidRPr="00E53E48">
        <w:rPr>
          <w:rFonts w:ascii="Arial" w:hAnsi="Arial" w:cs="Arial"/>
          <w:sz w:val="24"/>
          <w:szCs w:val="24"/>
        </w:rPr>
        <w:t xml:space="preserve"> licence terms which permit the publication of the Project Specific IPR Items as Open Source by the Customer</w:t>
      </w:r>
      <w:r w:rsidRPr="00E53E48">
        <w:rPr>
          <w:rFonts w:ascii="Arial" w:hAnsi="Arial" w:cs="Arial"/>
          <w:sz w:val="24"/>
          <w:szCs w:val="24"/>
        </w:rPr>
        <w:t xml:space="preserve">; </w:t>
      </w:r>
    </w:p>
    <w:p w14:paraId="0166B86F" w14:textId="76EF096F" w:rsidR="004E1C0F" w:rsidRPr="00E53E48" w:rsidRDefault="00010A7C" w:rsidP="003B5A7F">
      <w:pPr>
        <w:pStyle w:val="Body3"/>
        <w:spacing w:before="120" w:after="120"/>
        <w:ind w:left="2847" w:hanging="720"/>
        <w:rPr>
          <w:rFonts w:ascii="Arial" w:hAnsi="Arial" w:cs="Arial"/>
          <w:sz w:val="24"/>
          <w:szCs w:val="24"/>
        </w:rPr>
      </w:pPr>
      <w:r w:rsidRPr="00E53E48">
        <w:rPr>
          <w:rFonts w:ascii="Arial" w:hAnsi="Arial" w:cs="Arial"/>
          <w:sz w:val="24"/>
          <w:szCs w:val="24"/>
        </w:rPr>
        <w:t>(e)</w:t>
      </w:r>
      <w:r w:rsidRPr="00E53E48">
        <w:rPr>
          <w:rFonts w:ascii="Arial" w:hAnsi="Arial" w:cs="Arial"/>
          <w:sz w:val="24"/>
          <w:szCs w:val="24"/>
        </w:rPr>
        <w:tab/>
        <w:t>will be supplied in a format su</w:t>
      </w:r>
      <w:r w:rsidR="003C0EBF" w:rsidRPr="00E53E48">
        <w:rPr>
          <w:rFonts w:ascii="Arial" w:hAnsi="Arial" w:cs="Arial"/>
          <w:sz w:val="24"/>
          <w:szCs w:val="24"/>
        </w:rPr>
        <w:t>itable for publication as Open S</w:t>
      </w:r>
      <w:r w:rsidRPr="00E53E48">
        <w:rPr>
          <w:rFonts w:ascii="Arial" w:hAnsi="Arial" w:cs="Arial"/>
          <w:sz w:val="24"/>
          <w:szCs w:val="24"/>
        </w:rPr>
        <w:t>ource (“the Open Source Publication Material”) no later than the date</w:t>
      </w:r>
      <w:r w:rsidR="004E1C0F" w:rsidRPr="00E53E48">
        <w:rPr>
          <w:rFonts w:ascii="Arial" w:hAnsi="Arial" w:cs="Arial"/>
          <w:sz w:val="24"/>
          <w:szCs w:val="24"/>
        </w:rPr>
        <w:t xml:space="preserve"> notified to the Supplier under</w:t>
      </w:r>
      <w:r w:rsidR="00EC50FB" w:rsidRPr="00E53E48">
        <w:rPr>
          <w:rFonts w:ascii="Arial" w:hAnsi="Arial" w:cs="Arial"/>
          <w:sz w:val="24"/>
          <w:szCs w:val="24"/>
        </w:rPr>
        <w:t xml:space="preserve"> Clause</w:t>
      </w:r>
      <w:r w:rsidRPr="00E53E48">
        <w:rPr>
          <w:rFonts w:ascii="Arial" w:hAnsi="Arial" w:cs="Arial"/>
          <w:sz w:val="24"/>
          <w:szCs w:val="24"/>
        </w:rPr>
        <w:t xml:space="preserve"> </w:t>
      </w:r>
      <w:r w:rsidRPr="00E53E48">
        <w:rPr>
          <w:rFonts w:ascii="Arial" w:hAnsi="Arial" w:cs="Arial"/>
          <w:sz w:val="24"/>
          <w:szCs w:val="24"/>
        </w:rPr>
        <w:fldChar w:fldCharType="begin"/>
      </w:r>
      <w:r w:rsidRPr="00E53E48">
        <w:rPr>
          <w:rFonts w:ascii="Arial" w:hAnsi="Arial" w:cs="Arial"/>
          <w:sz w:val="24"/>
          <w:szCs w:val="24"/>
        </w:rPr>
        <w:instrText xml:space="preserve"> REF _Ref450058770 \r \h </w:instrText>
      </w:r>
      <w:r w:rsidR="00B14AB8" w:rsidRPr="00E53E48">
        <w:rPr>
          <w:rFonts w:ascii="Arial" w:hAnsi="Arial" w:cs="Arial"/>
          <w:sz w:val="24"/>
          <w:szCs w:val="24"/>
        </w:rPr>
        <w:instrText xml:space="preserve"> \* MERGEFORMAT </w:instrText>
      </w:r>
      <w:r w:rsidRPr="00E53E48">
        <w:rPr>
          <w:rFonts w:ascii="Arial" w:hAnsi="Arial" w:cs="Arial"/>
          <w:sz w:val="24"/>
          <w:szCs w:val="24"/>
        </w:rPr>
      </w:r>
      <w:r w:rsidRPr="00E53E48">
        <w:rPr>
          <w:rFonts w:ascii="Arial" w:hAnsi="Arial" w:cs="Arial"/>
          <w:sz w:val="24"/>
          <w:szCs w:val="24"/>
        </w:rPr>
        <w:fldChar w:fldCharType="separate"/>
      </w:r>
      <w:r w:rsidR="00E53E48">
        <w:rPr>
          <w:rFonts w:ascii="Arial" w:hAnsi="Arial" w:cs="Arial"/>
          <w:sz w:val="24"/>
          <w:szCs w:val="24"/>
        </w:rPr>
        <w:t>33.10.1</w:t>
      </w:r>
      <w:r w:rsidRPr="00E53E48">
        <w:rPr>
          <w:rFonts w:ascii="Arial" w:hAnsi="Arial" w:cs="Arial"/>
          <w:sz w:val="24"/>
          <w:szCs w:val="24"/>
        </w:rPr>
        <w:fldChar w:fldCharType="end"/>
      </w:r>
      <w:r w:rsidR="004E1C0F" w:rsidRPr="00E53E48">
        <w:rPr>
          <w:rFonts w:ascii="Arial" w:hAnsi="Arial" w:cs="Arial"/>
          <w:sz w:val="24"/>
          <w:szCs w:val="24"/>
        </w:rPr>
        <w:t>; and</w:t>
      </w:r>
    </w:p>
    <w:p w14:paraId="5CBE3990" w14:textId="77777777" w:rsidR="00010A7C" w:rsidRPr="00E53E48" w:rsidRDefault="004E1C0F" w:rsidP="003B5A7F">
      <w:pPr>
        <w:pStyle w:val="Body3"/>
        <w:spacing w:before="120" w:after="120"/>
        <w:ind w:left="2847" w:hanging="720"/>
        <w:rPr>
          <w:rFonts w:ascii="Arial" w:hAnsi="Arial" w:cs="Arial"/>
          <w:sz w:val="24"/>
          <w:szCs w:val="24"/>
        </w:rPr>
      </w:pPr>
      <w:r w:rsidRPr="00E53E48">
        <w:rPr>
          <w:rFonts w:ascii="Arial" w:hAnsi="Arial" w:cs="Arial"/>
          <w:sz w:val="24"/>
          <w:szCs w:val="24"/>
        </w:rPr>
        <w:t>(f)</w:t>
      </w:r>
      <w:r w:rsidRPr="00E53E48">
        <w:rPr>
          <w:rFonts w:ascii="Arial" w:hAnsi="Arial" w:cs="Arial"/>
          <w:sz w:val="24"/>
          <w:szCs w:val="24"/>
        </w:rPr>
        <w:tab/>
        <w:t>do not contain any Malicious Software.</w:t>
      </w:r>
    </w:p>
    <w:p w14:paraId="08B32ED8" w14:textId="5FBC1435" w:rsidR="008208AB" w:rsidRPr="00E53E48" w:rsidRDefault="008208AB" w:rsidP="003B5A7F">
      <w:pPr>
        <w:pStyle w:val="GPSL3numberedclause"/>
        <w:rPr>
          <w:rFonts w:ascii="Arial" w:hAnsi="Arial"/>
          <w:sz w:val="24"/>
          <w:szCs w:val="24"/>
        </w:rPr>
      </w:pPr>
      <w:bookmarkStart w:id="1092" w:name="_Ref459362022"/>
      <w:r w:rsidRPr="00E53E48">
        <w:rPr>
          <w:rFonts w:ascii="Arial" w:hAnsi="Arial"/>
          <w:sz w:val="24"/>
          <w:szCs w:val="24"/>
        </w:rPr>
        <w:lastRenderedPageBreak/>
        <w:t xml:space="preserve">The Supplier </w:t>
      </w:r>
      <w:r w:rsidR="00E21DA4" w:rsidRPr="00E53E48">
        <w:rPr>
          <w:rFonts w:ascii="Arial" w:hAnsi="Arial"/>
          <w:sz w:val="24"/>
          <w:szCs w:val="24"/>
        </w:rPr>
        <w:t>hereby acknowledges and agrees that any Supplier Background IPRs which it includes in</w:t>
      </w:r>
      <w:r w:rsidRPr="00E53E48">
        <w:rPr>
          <w:rFonts w:ascii="Arial" w:hAnsi="Arial"/>
          <w:sz w:val="24"/>
          <w:szCs w:val="24"/>
        </w:rPr>
        <w:t xml:space="preserve"> the Open Source Publication Material </w:t>
      </w:r>
      <w:r w:rsidR="00E21DA4" w:rsidRPr="00E53E48">
        <w:rPr>
          <w:rFonts w:ascii="Arial" w:hAnsi="Arial"/>
          <w:sz w:val="24"/>
          <w:szCs w:val="24"/>
        </w:rPr>
        <w:t>supplied</w:t>
      </w:r>
      <w:r w:rsidRPr="00E53E48">
        <w:rPr>
          <w:rFonts w:ascii="Arial" w:hAnsi="Arial"/>
          <w:sz w:val="24"/>
          <w:szCs w:val="24"/>
        </w:rPr>
        <w:t xml:space="preserve"> to the </w:t>
      </w:r>
      <w:r w:rsidR="00010A7C" w:rsidRPr="00E53E48">
        <w:rPr>
          <w:rFonts w:ascii="Arial" w:hAnsi="Arial"/>
          <w:sz w:val="24"/>
          <w:szCs w:val="24"/>
        </w:rPr>
        <w:t>Customer</w:t>
      </w:r>
      <w:r w:rsidRPr="00E53E48">
        <w:rPr>
          <w:rFonts w:ascii="Arial" w:hAnsi="Arial"/>
          <w:sz w:val="24"/>
          <w:szCs w:val="24"/>
        </w:rPr>
        <w:t xml:space="preserve"> </w:t>
      </w:r>
      <w:r w:rsidR="00E21DA4" w:rsidRPr="00E53E48">
        <w:rPr>
          <w:rFonts w:ascii="Arial" w:hAnsi="Arial"/>
          <w:sz w:val="24"/>
          <w:szCs w:val="24"/>
        </w:rPr>
        <w:t xml:space="preserve">pursuant to Clause </w:t>
      </w:r>
      <w:r w:rsidR="00E21DA4" w:rsidRPr="00E53E48">
        <w:rPr>
          <w:rFonts w:ascii="Arial" w:hAnsi="Arial"/>
          <w:sz w:val="24"/>
          <w:szCs w:val="24"/>
        </w:rPr>
        <w:fldChar w:fldCharType="begin"/>
      </w:r>
      <w:r w:rsidR="00E21DA4" w:rsidRPr="00E53E48">
        <w:rPr>
          <w:rFonts w:ascii="Arial" w:hAnsi="Arial"/>
          <w:sz w:val="24"/>
          <w:szCs w:val="24"/>
        </w:rPr>
        <w:instrText xml:space="preserve"> REF _Ref459368196 \r \h </w:instrText>
      </w:r>
      <w:r w:rsidR="00B14AB8" w:rsidRPr="00E53E48">
        <w:rPr>
          <w:rFonts w:ascii="Arial" w:hAnsi="Arial"/>
          <w:sz w:val="24"/>
          <w:szCs w:val="24"/>
        </w:rPr>
        <w:instrText xml:space="preserve"> \* MERGEFORMAT </w:instrText>
      </w:r>
      <w:r w:rsidR="00E21DA4" w:rsidRPr="00E53E48">
        <w:rPr>
          <w:rFonts w:ascii="Arial" w:hAnsi="Arial"/>
          <w:sz w:val="24"/>
          <w:szCs w:val="24"/>
        </w:rPr>
      </w:r>
      <w:r w:rsidR="00E21DA4" w:rsidRPr="00E53E48">
        <w:rPr>
          <w:rFonts w:ascii="Arial" w:hAnsi="Arial"/>
          <w:sz w:val="24"/>
          <w:szCs w:val="24"/>
        </w:rPr>
        <w:fldChar w:fldCharType="separate"/>
      </w:r>
      <w:r w:rsidR="00E53E48">
        <w:rPr>
          <w:rFonts w:ascii="Arial" w:hAnsi="Arial"/>
          <w:sz w:val="24"/>
          <w:szCs w:val="24"/>
        </w:rPr>
        <w:t>33.10.2</w:t>
      </w:r>
      <w:r w:rsidR="00E21DA4" w:rsidRPr="00E53E48">
        <w:rPr>
          <w:rFonts w:ascii="Arial" w:hAnsi="Arial"/>
          <w:sz w:val="24"/>
          <w:szCs w:val="24"/>
        </w:rPr>
        <w:fldChar w:fldCharType="end"/>
      </w:r>
      <w:r w:rsidR="00E21DA4" w:rsidRPr="00E53E48">
        <w:rPr>
          <w:rFonts w:ascii="Arial" w:hAnsi="Arial"/>
          <w:sz w:val="24"/>
          <w:szCs w:val="24"/>
        </w:rPr>
        <w:t xml:space="preserve">(e) and which have not been Approved for exclusion under Clause </w:t>
      </w:r>
      <w:r w:rsidR="00E21DA4" w:rsidRPr="00E53E48">
        <w:rPr>
          <w:rFonts w:ascii="Arial" w:hAnsi="Arial"/>
          <w:sz w:val="24"/>
          <w:szCs w:val="24"/>
        </w:rPr>
        <w:fldChar w:fldCharType="begin"/>
      </w:r>
      <w:r w:rsidR="00E21DA4" w:rsidRPr="00E53E48">
        <w:rPr>
          <w:rFonts w:ascii="Arial" w:hAnsi="Arial"/>
          <w:sz w:val="24"/>
          <w:szCs w:val="24"/>
        </w:rPr>
        <w:instrText xml:space="preserve"> REF _Ref459368257 \r \h </w:instrText>
      </w:r>
      <w:r w:rsidR="00B14AB8" w:rsidRPr="00E53E48">
        <w:rPr>
          <w:rFonts w:ascii="Arial" w:hAnsi="Arial"/>
          <w:sz w:val="24"/>
          <w:szCs w:val="24"/>
        </w:rPr>
        <w:instrText xml:space="preserve"> \* MERGEFORMAT </w:instrText>
      </w:r>
      <w:r w:rsidR="00E21DA4" w:rsidRPr="00E53E48">
        <w:rPr>
          <w:rFonts w:ascii="Arial" w:hAnsi="Arial"/>
          <w:sz w:val="24"/>
          <w:szCs w:val="24"/>
        </w:rPr>
      </w:r>
      <w:r w:rsidR="00E21DA4" w:rsidRPr="00E53E48">
        <w:rPr>
          <w:rFonts w:ascii="Arial" w:hAnsi="Arial"/>
          <w:sz w:val="24"/>
          <w:szCs w:val="24"/>
        </w:rPr>
        <w:fldChar w:fldCharType="separate"/>
      </w:r>
      <w:r w:rsidR="00E53E48">
        <w:rPr>
          <w:rFonts w:ascii="Arial" w:hAnsi="Arial"/>
          <w:sz w:val="24"/>
          <w:szCs w:val="24"/>
        </w:rPr>
        <w:t>33.10.4</w:t>
      </w:r>
      <w:r w:rsidR="00E21DA4" w:rsidRPr="00E53E48">
        <w:rPr>
          <w:rFonts w:ascii="Arial" w:hAnsi="Arial"/>
          <w:sz w:val="24"/>
          <w:szCs w:val="24"/>
        </w:rPr>
        <w:fldChar w:fldCharType="end"/>
      </w:r>
      <w:r w:rsidR="00E21DA4" w:rsidRPr="00E53E48">
        <w:rPr>
          <w:rFonts w:ascii="Arial" w:hAnsi="Arial"/>
          <w:sz w:val="24"/>
          <w:szCs w:val="24"/>
        </w:rPr>
        <w:t xml:space="preserve"> will become Open Source and will hereby be licensed to the Customer under the Open Source licence terms adopted by </w:t>
      </w:r>
      <w:r w:rsidRPr="00E53E48">
        <w:rPr>
          <w:rFonts w:ascii="Arial" w:hAnsi="Arial"/>
          <w:sz w:val="24"/>
          <w:szCs w:val="24"/>
        </w:rPr>
        <w:t xml:space="preserve">the </w:t>
      </w:r>
      <w:r w:rsidR="00010A7C" w:rsidRPr="00E53E48">
        <w:rPr>
          <w:rFonts w:ascii="Arial" w:hAnsi="Arial"/>
          <w:sz w:val="24"/>
          <w:szCs w:val="24"/>
        </w:rPr>
        <w:t>Customer</w:t>
      </w:r>
      <w:r w:rsidR="00E21DA4" w:rsidRPr="00E53E48">
        <w:rPr>
          <w:rFonts w:ascii="Arial" w:hAnsi="Arial"/>
          <w:sz w:val="24"/>
          <w:szCs w:val="24"/>
        </w:rPr>
        <w:t xml:space="preserve"> </w:t>
      </w:r>
      <w:r w:rsidRPr="00E53E48">
        <w:rPr>
          <w:rFonts w:ascii="Arial" w:hAnsi="Arial"/>
          <w:sz w:val="24"/>
          <w:szCs w:val="24"/>
        </w:rPr>
        <w:t xml:space="preserve">and treated as such following publication by the </w:t>
      </w:r>
      <w:r w:rsidR="00010A7C" w:rsidRPr="00E53E48">
        <w:rPr>
          <w:rFonts w:ascii="Arial" w:hAnsi="Arial"/>
          <w:sz w:val="24"/>
          <w:szCs w:val="24"/>
        </w:rPr>
        <w:t>Customer</w:t>
      </w:r>
      <w:r w:rsidRPr="00E53E48">
        <w:rPr>
          <w:rFonts w:ascii="Arial" w:hAnsi="Arial"/>
          <w:sz w:val="24"/>
          <w:szCs w:val="24"/>
        </w:rPr>
        <w:t>.</w:t>
      </w:r>
      <w:bookmarkEnd w:id="1092"/>
    </w:p>
    <w:p w14:paraId="5D18D821" w14:textId="7E271250" w:rsidR="00E21DA4" w:rsidRPr="00E53E48" w:rsidRDefault="00E21DA4" w:rsidP="003B5A7F">
      <w:pPr>
        <w:pStyle w:val="GPSL3numberedclause"/>
        <w:tabs>
          <w:tab w:val="clear" w:pos="1134"/>
          <w:tab w:val="left" w:pos="1985"/>
        </w:tabs>
        <w:ind w:left="1985" w:hanging="851"/>
        <w:rPr>
          <w:rFonts w:ascii="Arial" w:hAnsi="Arial"/>
          <w:sz w:val="24"/>
          <w:szCs w:val="24"/>
        </w:rPr>
      </w:pPr>
      <w:bookmarkStart w:id="1093" w:name="_Ref459287601"/>
      <w:bookmarkStart w:id="1094" w:name="_Ref459368257"/>
      <w:r w:rsidRPr="00E53E48">
        <w:rPr>
          <w:rFonts w:ascii="Arial" w:hAnsi="Arial"/>
          <w:sz w:val="24"/>
          <w:szCs w:val="24"/>
        </w:rPr>
        <w:t xml:space="preserve">Where the Customer has Approved a request by the Supplier under Clause </w:t>
      </w:r>
      <w:r w:rsidR="000453F4" w:rsidRPr="00E53E48">
        <w:rPr>
          <w:rFonts w:ascii="Arial" w:hAnsi="Arial"/>
          <w:sz w:val="24"/>
          <w:szCs w:val="24"/>
        </w:rPr>
        <w:fldChar w:fldCharType="begin"/>
      </w:r>
      <w:r w:rsidR="000453F4" w:rsidRPr="00E53E48">
        <w:rPr>
          <w:rFonts w:ascii="Arial" w:hAnsi="Arial"/>
          <w:sz w:val="24"/>
          <w:szCs w:val="24"/>
        </w:rPr>
        <w:instrText xml:space="preserve"> REF _Ref459368495 \r \h </w:instrText>
      </w:r>
      <w:r w:rsidR="00B14AB8" w:rsidRPr="00E53E48">
        <w:rPr>
          <w:rFonts w:ascii="Arial" w:hAnsi="Arial"/>
          <w:sz w:val="24"/>
          <w:szCs w:val="24"/>
        </w:rPr>
        <w:instrText xml:space="preserve"> \* MERGEFORMAT </w:instrText>
      </w:r>
      <w:r w:rsidR="000453F4" w:rsidRPr="00E53E48">
        <w:rPr>
          <w:rFonts w:ascii="Arial" w:hAnsi="Arial"/>
          <w:sz w:val="24"/>
          <w:szCs w:val="24"/>
        </w:rPr>
      </w:r>
      <w:r w:rsidR="000453F4" w:rsidRPr="00E53E48">
        <w:rPr>
          <w:rFonts w:ascii="Arial" w:hAnsi="Arial"/>
          <w:sz w:val="24"/>
          <w:szCs w:val="24"/>
        </w:rPr>
        <w:fldChar w:fldCharType="separate"/>
      </w:r>
      <w:r w:rsidR="00E53E48">
        <w:rPr>
          <w:rFonts w:ascii="Arial" w:hAnsi="Arial"/>
          <w:sz w:val="24"/>
          <w:szCs w:val="24"/>
        </w:rPr>
        <w:t>33.1.4</w:t>
      </w:r>
      <w:r w:rsidR="000453F4" w:rsidRPr="00E53E48">
        <w:rPr>
          <w:rFonts w:ascii="Arial" w:hAnsi="Arial"/>
          <w:sz w:val="24"/>
          <w:szCs w:val="24"/>
        </w:rPr>
        <w:fldChar w:fldCharType="end"/>
      </w:r>
      <w:r w:rsidRPr="00E53E48">
        <w:rPr>
          <w:rFonts w:ascii="Arial" w:hAnsi="Arial"/>
          <w:sz w:val="24"/>
          <w:szCs w:val="24"/>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93"/>
    </w:p>
    <w:p w14:paraId="1D2844A7" w14:textId="77777777" w:rsidR="000453F4" w:rsidRPr="00E53E48" w:rsidRDefault="000453F4" w:rsidP="003B5A7F">
      <w:pPr>
        <w:pStyle w:val="GPSL4numberedclause"/>
        <w:tabs>
          <w:tab w:val="clear" w:pos="1134"/>
          <w:tab w:val="left" w:pos="1985"/>
        </w:tabs>
        <w:rPr>
          <w:rFonts w:ascii="Arial" w:hAnsi="Arial"/>
          <w:sz w:val="24"/>
          <w:szCs w:val="24"/>
        </w:rPr>
      </w:pPr>
      <w:bookmarkStart w:id="1095" w:name="_Ref459287505"/>
      <w:r w:rsidRPr="00E53E48">
        <w:rPr>
          <w:rFonts w:ascii="Arial" w:hAnsi="Arial"/>
          <w:sz w:val="24"/>
          <w:szCs w:val="24"/>
        </w:rPr>
        <w:t>as soon as reasonably practicable, provide written details of the nature of the IPRs and items or Deliverables based on IPRs which are to be excluded from Open Source publication; and</w:t>
      </w:r>
      <w:bookmarkEnd w:id="1095"/>
      <w:r w:rsidRPr="00E53E48">
        <w:rPr>
          <w:rFonts w:ascii="Arial" w:hAnsi="Arial"/>
          <w:sz w:val="24"/>
          <w:szCs w:val="24"/>
        </w:rPr>
        <w:t xml:space="preserve"> </w:t>
      </w:r>
    </w:p>
    <w:p w14:paraId="70B7DF1F" w14:textId="60280D65" w:rsidR="001E0DCF" w:rsidRPr="00E53E48" w:rsidRDefault="000453F4" w:rsidP="00226EB7">
      <w:pPr>
        <w:pStyle w:val="GPSL4numberedclause"/>
        <w:tabs>
          <w:tab w:val="clear" w:pos="1134"/>
          <w:tab w:val="left" w:pos="1985"/>
        </w:tabs>
        <w:rPr>
          <w:rFonts w:ascii="Arial" w:hAnsi="Arial"/>
          <w:sz w:val="24"/>
          <w:szCs w:val="24"/>
        </w:rPr>
      </w:pPr>
      <w:r w:rsidRPr="00E53E48">
        <w:rPr>
          <w:rFonts w:ascii="Arial" w:hAnsi="Arial"/>
          <w:sz w:val="24"/>
          <w:szCs w:val="24"/>
        </w:rPr>
        <w:t xml:space="preserve">include in the written details provided under Clause </w:t>
      </w:r>
      <w:r w:rsidRPr="00E53E48">
        <w:rPr>
          <w:rFonts w:ascii="Arial" w:hAnsi="Arial"/>
          <w:sz w:val="24"/>
          <w:szCs w:val="24"/>
        </w:rPr>
        <w:fldChar w:fldCharType="begin"/>
      </w:r>
      <w:r w:rsidRPr="00E53E48">
        <w:rPr>
          <w:rFonts w:ascii="Arial" w:hAnsi="Arial"/>
          <w:sz w:val="24"/>
          <w:szCs w:val="24"/>
        </w:rPr>
        <w:instrText xml:space="preserve"> REF _Ref459287601 \r \h </w:instrText>
      </w:r>
      <w:r w:rsidR="00B14AB8" w:rsidRPr="00E53E48">
        <w:rPr>
          <w:rFonts w:ascii="Arial" w:hAnsi="Arial"/>
          <w:sz w:val="24"/>
          <w:szCs w:val="24"/>
        </w:rPr>
        <w:instrText xml:space="preserve"> \* MERGEFORMAT </w:instrText>
      </w:r>
      <w:r w:rsidRPr="00E53E48">
        <w:rPr>
          <w:rFonts w:ascii="Arial" w:hAnsi="Arial"/>
          <w:sz w:val="24"/>
          <w:szCs w:val="24"/>
        </w:rPr>
      </w:r>
      <w:r w:rsidRPr="00E53E48">
        <w:rPr>
          <w:rFonts w:ascii="Arial" w:hAnsi="Arial"/>
          <w:sz w:val="24"/>
          <w:szCs w:val="24"/>
        </w:rPr>
        <w:fldChar w:fldCharType="separate"/>
      </w:r>
      <w:r w:rsidR="00E53E48">
        <w:rPr>
          <w:rFonts w:ascii="Arial" w:hAnsi="Arial"/>
          <w:sz w:val="24"/>
          <w:szCs w:val="24"/>
        </w:rPr>
        <w:t>33.10.4</w:t>
      </w:r>
      <w:r w:rsidRPr="00E53E48">
        <w:rPr>
          <w:rFonts w:ascii="Arial" w:hAnsi="Arial"/>
          <w:sz w:val="24"/>
          <w:szCs w:val="24"/>
        </w:rPr>
        <w:fldChar w:fldCharType="end"/>
      </w:r>
      <w:r w:rsidRPr="00E53E48">
        <w:rPr>
          <w:rFonts w:ascii="Arial" w:hAnsi="Arial"/>
          <w:sz w:val="24"/>
          <w:szCs w:val="24"/>
        </w:rPr>
        <w:t xml:space="preserve"> </w:t>
      </w:r>
      <w:r w:rsidRPr="00E53E48">
        <w:rPr>
          <w:rFonts w:ascii="Arial" w:hAnsi="Arial"/>
          <w:sz w:val="24"/>
          <w:szCs w:val="24"/>
        </w:rPr>
        <w:fldChar w:fldCharType="begin"/>
      </w:r>
      <w:r w:rsidRPr="00E53E48">
        <w:rPr>
          <w:rFonts w:ascii="Arial" w:hAnsi="Arial"/>
          <w:sz w:val="24"/>
          <w:szCs w:val="24"/>
        </w:rPr>
        <w:instrText xml:space="preserve"> REF _Ref459287505 \r \h </w:instrText>
      </w:r>
      <w:r w:rsidR="00B14AB8" w:rsidRPr="00E53E48">
        <w:rPr>
          <w:rFonts w:ascii="Arial" w:hAnsi="Arial"/>
          <w:sz w:val="24"/>
          <w:szCs w:val="24"/>
        </w:rPr>
        <w:instrText xml:space="preserve"> \* MERGEFORMAT </w:instrText>
      </w:r>
      <w:r w:rsidRPr="00E53E48">
        <w:rPr>
          <w:rFonts w:ascii="Arial" w:hAnsi="Arial"/>
          <w:sz w:val="24"/>
          <w:szCs w:val="24"/>
        </w:rPr>
      </w:r>
      <w:r w:rsidRPr="00E53E48">
        <w:rPr>
          <w:rFonts w:ascii="Arial" w:hAnsi="Arial"/>
          <w:sz w:val="24"/>
          <w:szCs w:val="24"/>
        </w:rPr>
        <w:fldChar w:fldCharType="separate"/>
      </w:r>
      <w:r w:rsidR="00E53E48">
        <w:rPr>
          <w:rFonts w:ascii="Arial" w:hAnsi="Arial"/>
          <w:sz w:val="24"/>
          <w:szCs w:val="24"/>
        </w:rPr>
        <w:t>(a)</w:t>
      </w:r>
      <w:r w:rsidRPr="00E53E48">
        <w:rPr>
          <w:rFonts w:ascii="Arial" w:hAnsi="Arial"/>
          <w:sz w:val="24"/>
          <w:szCs w:val="24"/>
        </w:rPr>
        <w:fldChar w:fldCharType="end"/>
      </w:r>
      <w:r w:rsidRPr="00E53E48">
        <w:rPr>
          <w:rFonts w:ascii="Arial" w:hAnsi="Arial"/>
          <w:sz w:val="24"/>
          <w:szCs w:val="24"/>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94"/>
    </w:p>
    <w:p w14:paraId="58F7A0F8" w14:textId="77777777" w:rsidR="00375CB5" w:rsidRPr="00E53E48" w:rsidRDefault="007355E9" w:rsidP="003B5A7F">
      <w:pPr>
        <w:pStyle w:val="GPSL1CLAUSEHEADING"/>
        <w:spacing w:before="120" w:after="120"/>
        <w:rPr>
          <w:rFonts w:ascii="Arial" w:hAnsi="Arial"/>
          <w:sz w:val="24"/>
          <w:szCs w:val="24"/>
        </w:rPr>
      </w:pPr>
      <w:bookmarkStart w:id="1096" w:name="_Toc373311077"/>
      <w:bookmarkStart w:id="1097" w:name="_Toc379795764"/>
      <w:bookmarkStart w:id="1098" w:name="_Toc379795960"/>
      <w:bookmarkStart w:id="1099" w:name="_Toc379805325"/>
      <w:bookmarkStart w:id="1100" w:name="_Toc379807121"/>
      <w:bookmarkStart w:id="1101" w:name="_Toc358671384"/>
      <w:bookmarkStart w:id="1102" w:name="_Toc358671503"/>
      <w:bookmarkStart w:id="1103" w:name="_Toc358671622"/>
      <w:bookmarkStart w:id="1104" w:name="_Toc358671742"/>
      <w:bookmarkStart w:id="1105" w:name="_Toc358671385"/>
      <w:bookmarkStart w:id="1106" w:name="_Toc358671504"/>
      <w:bookmarkStart w:id="1107" w:name="_Toc358671623"/>
      <w:bookmarkStart w:id="1108" w:name="_Toc358671743"/>
      <w:bookmarkStart w:id="1109" w:name="_Toc358671386"/>
      <w:bookmarkStart w:id="1110" w:name="_Toc358671505"/>
      <w:bookmarkStart w:id="1111" w:name="_Toc358671624"/>
      <w:bookmarkStart w:id="1112" w:name="_Toc358671744"/>
      <w:bookmarkStart w:id="1113" w:name="_Toc358671387"/>
      <w:bookmarkStart w:id="1114" w:name="_Toc358671506"/>
      <w:bookmarkStart w:id="1115" w:name="_Toc358671625"/>
      <w:bookmarkStart w:id="1116" w:name="_Toc358671745"/>
      <w:bookmarkStart w:id="1117" w:name="_Toc358671388"/>
      <w:bookmarkStart w:id="1118" w:name="_Toc358671507"/>
      <w:bookmarkStart w:id="1119" w:name="_Toc358671626"/>
      <w:bookmarkStart w:id="1120" w:name="_Toc358671746"/>
      <w:bookmarkStart w:id="1121" w:name="_Toc358671389"/>
      <w:bookmarkStart w:id="1122" w:name="_Toc358671508"/>
      <w:bookmarkStart w:id="1123" w:name="_Toc358671627"/>
      <w:bookmarkStart w:id="1124" w:name="_Toc358671747"/>
      <w:bookmarkStart w:id="1125" w:name="_Toc358671390"/>
      <w:bookmarkStart w:id="1126" w:name="_Toc358671509"/>
      <w:bookmarkStart w:id="1127" w:name="_Toc358671628"/>
      <w:bookmarkStart w:id="1128" w:name="_Toc358671748"/>
      <w:bookmarkStart w:id="1129" w:name="_Toc358671391"/>
      <w:bookmarkStart w:id="1130" w:name="_Toc358671510"/>
      <w:bookmarkStart w:id="1131" w:name="_Toc358671629"/>
      <w:bookmarkStart w:id="1132" w:name="_Toc358671749"/>
      <w:bookmarkStart w:id="1133" w:name="_Toc358671392"/>
      <w:bookmarkStart w:id="1134" w:name="_Toc358671511"/>
      <w:bookmarkStart w:id="1135" w:name="_Toc358671630"/>
      <w:bookmarkStart w:id="1136" w:name="_Toc358671750"/>
      <w:bookmarkStart w:id="1137" w:name="_Toc358671393"/>
      <w:bookmarkStart w:id="1138" w:name="_Toc358671512"/>
      <w:bookmarkStart w:id="1139" w:name="_Toc358671631"/>
      <w:bookmarkStart w:id="1140" w:name="_Toc358671751"/>
      <w:bookmarkStart w:id="1141" w:name="_Toc358671394"/>
      <w:bookmarkStart w:id="1142" w:name="_Toc358671513"/>
      <w:bookmarkStart w:id="1143" w:name="_Toc358671632"/>
      <w:bookmarkStart w:id="1144" w:name="_Toc358671752"/>
      <w:bookmarkStart w:id="1145" w:name="_Toc358671395"/>
      <w:bookmarkStart w:id="1146" w:name="_Toc358671514"/>
      <w:bookmarkStart w:id="1147" w:name="_Toc358671633"/>
      <w:bookmarkStart w:id="1148" w:name="_Toc358671753"/>
      <w:bookmarkStart w:id="1149" w:name="_Toc358671396"/>
      <w:bookmarkStart w:id="1150" w:name="_Toc358671515"/>
      <w:bookmarkStart w:id="1151" w:name="_Toc358671634"/>
      <w:bookmarkStart w:id="1152" w:name="_Toc358671754"/>
      <w:bookmarkStart w:id="1153" w:name="_Toc358671397"/>
      <w:bookmarkStart w:id="1154" w:name="_Toc358671516"/>
      <w:bookmarkStart w:id="1155" w:name="_Toc358671635"/>
      <w:bookmarkStart w:id="1156" w:name="_Toc358671755"/>
      <w:bookmarkStart w:id="1157" w:name="_Toc358671398"/>
      <w:bookmarkStart w:id="1158" w:name="_Toc358671517"/>
      <w:bookmarkStart w:id="1159" w:name="_Toc358671636"/>
      <w:bookmarkStart w:id="1160" w:name="_Toc358671756"/>
      <w:bookmarkStart w:id="1161" w:name="_Toc358671399"/>
      <w:bookmarkStart w:id="1162" w:name="_Toc358671518"/>
      <w:bookmarkStart w:id="1163" w:name="_Toc358671637"/>
      <w:bookmarkStart w:id="1164" w:name="_Toc358671757"/>
      <w:bookmarkStart w:id="1165" w:name="_Toc358671400"/>
      <w:bookmarkStart w:id="1166" w:name="_Toc358671519"/>
      <w:bookmarkStart w:id="1167" w:name="_Toc358671638"/>
      <w:bookmarkStart w:id="1168" w:name="_Toc358671758"/>
      <w:bookmarkStart w:id="1169" w:name="_Toc358671401"/>
      <w:bookmarkStart w:id="1170" w:name="_Toc358671520"/>
      <w:bookmarkStart w:id="1171" w:name="_Toc358671639"/>
      <w:bookmarkStart w:id="1172" w:name="_Toc358671759"/>
      <w:bookmarkStart w:id="1173" w:name="_Toc358671402"/>
      <w:bookmarkStart w:id="1174" w:name="_Toc358671521"/>
      <w:bookmarkStart w:id="1175" w:name="_Toc358671640"/>
      <w:bookmarkStart w:id="1176" w:name="_Toc358671760"/>
      <w:bookmarkStart w:id="1177" w:name="_Toc358671403"/>
      <w:bookmarkStart w:id="1178" w:name="_Toc358671522"/>
      <w:bookmarkStart w:id="1179" w:name="_Toc358671641"/>
      <w:bookmarkStart w:id="1180" w:name="_Toc358671761"/>
      <w:bookmarkStart w:id="1181" w:name="_Toc358671404"/>
      <w:bookmarkStart w:id="1182" w:name="_Toc358671523"/>
      <w:bookmarkStart w:id="1183" w:name="_Toc358671642"/>
      <w:bookmarkStart w:id="1184" w:name="_Toc358671762"/>
      <w:bookmarkStart w:id="1185" w:name="_Toc358671405"/>
      <w:bookmarkStart w:id="1186" w:name="_Toc358671524"/>
      <w:bookmarkStart w:id="1187" w:name="_Toc358671643"/>
      <w:bookmarkStart w:id="1188" w:name="_Toc358671763"/>
      <w:bookmarkStart w:id="1189" w:name="_Toc358671406"/>
      <w:bookmarkStart w:id="1190" w:name="_Toc358671525"/>
      <w:bookmarkStart w:id="1191" w:name="_Toc358671644"/>
      <w:bookmarkStart w:id="1192" w:name="_Toc358671764"/>
      <w:bookmarkStart w:id="1193" w:name="_Toc358671407"/>
      <w:bookmarkStart w:id="1194" w:name="_Toc358671526"/>
      <w:bookmarkStart w:id="1195" w:name="_Toc358671645"/>
      <w:bookmarkStart w:id="1196" w:name="_Toc358671765"/>
      <w:bookmarkStart w:id="1197" w:name="_Toc358671408"/>
      <w:bookmarkStart w:id="1198" w:name="_Toc358671527"/>
      <w:bookmarkStart w:id="1199" w:name="_Toc358671646"/>
      <w:bookmarkStart w:id="1200" w:name="_Toc358671766"/>
      <w:bookmarkStart w:id="1201" w:name="_Toc358671409"/>
      <w:bookmarkStart w:id="1202" w:name="_Toc358671528"/>
      <w:bookmarkStart w:id="1203" w:name="_Toc358671647"/>
      <w:bookmarkStart w:id="1204" w:name="_Toc358671767"/>
      <w:bookmarkStart w:id="1205" w:name="_Toc358671410"/>
      <w:bookmarkStart w:id="1206" w:name="_Toc358671529"/>
      <w:bookmarkStart w:id="1207" w:name="_Toc358671648"/>
      <w:bookmarkStart w:id="1208" w:name="_Toc358671768"/>
      <w:bookmarkStart w:id="1209" w:name="_Toc358671411"/>
      <w:bookmarkStart w:id="1210" w:name="_Toc358671530"/>
      <w:bookmarkStart w:id="1211" w:name="_Toc358671649"/>
      <w:bookmarkStart w:id="1212" w:name="_Toc358671769"/>
      <w:bookmarkStart w:id="1213" w:name="_Toc358671412"/>
      <w:bookmarkStart w:id="1214" w:name="_Toc358671531"/>
      <w:bookmarkStart w:id="1215" w:name="_Toc358671650"/>
      <w:bookmarkStart w:id="1216" w:name="_Toc358671770"/>
      <w:bookmarkStart w:id="1217" w:name="_Toc358671413"/>
      <w:bookmarkStart w:id="1218" w:name="_Toc358671532"/>
      <w:bookmarkStart w:id="1219" w:name="_Toc358671651"/>
      <w:bookmarkStart w:id="1220" w:name="_Toc358671771"/>
      <w:bookmarkStart w:id="1221" w:name="_Toc358671414"/>
      <w:bookmarkStart w:id="1222" w:name="_Toc358671533"/>
      <w:bookmarkStart w:id="1223" w:name="_Toc358671652"/>
      <w:bookmarkStart w:id="1224" w:name="_Toc358671772"/>
      <w:bookmarkStart w:id="1225" w:name="_Toc358671415"/>
      <w:bookmarkStart w:id="1226" w:name="_Toc358671534"/>
      <w:bookmarkStart w:id="1227" w:name="_Toc358671653"/>
      <w:bookmarkStart w:id="1228" w:name="_Toc358671773"/>
      <w:bookmarkStart w:id="1229" w:name="_Toc358671416"/>
      <w:bookmarkStart w:id="1230" w:name="_Toc358671535"/>
      <w:bookmarkStart w:id="1231" w:name="_Toc358671654"/>
      <w:bookmarkStart w:id="1232" w:name="_Toc358671774"/>
      <w:bookmarkStart w:id="1233" w:name="_Toc358671417"/>
      <w:bookmarkStart w:id="1234" w:name="_Toc358671536"/>
      <w:bookmarkStart w:id="1235" w:name="_Toc358671655"/>
      <w:bookmarkStart w:id="1236" w:name="_Toc358671775"/>
      <w:bookmarkStart w:id="1237" w:name="_Toc358671418"/>
      <w:bookmarkStart w:id="1238" w:name="_Toc358671537"/>
      <w:bookmarkStart w:id="1239" w:name="_Toc358671656"/>
      <w:bookmarkStart w:id="1240" w:name="_Toc358671776"/>
      <w:bookmarkStart w:id="1241" w:name="_Toc349229877"/>
      <w:bookmarkStart w:id="1242" w:name="_Toc349230040"/>
      <w:bookmarkStart w:id="1243" w:name="_Toc349230440"/>
      <w:bookmarkStart w:id="1244" w:name="_Toc349231322"/>
      <w:bookmarkStart w:id="1245" w:name="_Toc349232048"/>
      <w:bookmarkStart w:id="1246" w:name="_Toc349232429"/>
      <w:bookmarkStart w:id="1247" w:name="_Toc349233165"/>
      <w:bookmarkStart w:id="1248" w:name="_Toc349233300"/>
      <w:bookmarkStart w:id="1249" w:name="_Toc349233434"/>
      <w:bookmarkStart w:id="1250" w:name="_Toc350503023"/>
      <w:bookmarkStart w:id="1251" w:name="_Toc350504013"/>
      <w:bookmarkStart w:id="1252" w:name="_Toc350506303"/>
      <w:bookmarkStart w:id="1253" w:name="_Toc350506541"/>
      <w:bookmarkStart w:id="1254" w:name="_Toc350506671"/>
      <w:bookmarkStart w:id="1255" w:name="_Toc350506801"/>
      <w:bookmarkStart w:id="1256" w:name="_Toc350506933"/>
      <w:bookmarkStart w:id="1257" w:name="_Toc350507394"/>
      <w:bookmarkStart w:id="1258" w:name="_Toc350507928"/>
      <w:bookmarkStart w:id="1259" w:name="_Ref313367870"/>
      <w:bookmarkStart w:id="1260" w:name="_Toc314810815"/>
      <w:bookmarkStart w:id="1261" w:name="_Toc350503024"/>
      <w:bookmarkStart w:id="1262" w:name="_Toc350504014"/>
      <w:bookmarkStart w:id="1263" w:name="_Toc351710882"/>
      <w:bookmarkStart w:id="1264" w:name="_Toc358671777"/>
      <w:bookmarkStart w:id="1265" w:name="_Toc9115206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r w:rsidRPr="00E53E48">
        <w:rPr>
          <w:rFonts w:ascii="Arial" w:hAnsi="Arial"/>
          <w:sz w:val="24"/>
          <w:szCs w:val="24"/>
        </w:rPr>
        <w:t>SECURITY AND PROTECTION OF INFORMATION</w:t>
      </w:r>
      <w:bookmarkEnd w:id="1259"/>
      <w:bookmarkEnd w:id="1260"/>
      <w:bookmarkEnd w:id="1261"/>
      <w:bookmarkEnd w:id="1262"/>
      <w:bookmarkEnd w:id="1263"/>
      <w:bookmarkEnd w:id="1264"/>
      <w:bookmarkEnd w:id="1265"/>
    </w:p>
    <w:p w14:paraId="2EE73BE9" w14:textId="77777777" w:rsidR="008D0A60" w:rsidRPr="00E53E48" w:rsidRDefault="007355E9" w:rsidP="003B5A7F">
      <w:pPr>
        <w:pStyle w:val="GPSL2NumberedBoldHeading"/>
        <w:rPr>
          <w:rFonts w:ascii="Arial" w:hAnsi="Arial"/>
          <w:sz w:val="24"/>
          <w:szCs w:val="24"/>
        </w:rPr>
      </w:pPr>
      <w:bookmarkStart w:id="1266" w:name="_Ref358882800"/>
      <w:r w:rsidRPr="00E53E48">
        <w:rPr>
          <w:rFonts w:ascii="Arial" w:hAnsi="Arial"/>
          <w:sz w:val="24"/>
          <w:szCs w:val="24"/>
        </w:rPr>
        <w:t>Security Requirements</w:t>
      </w:r>
      <w:bookmarkEnd w:id="1266"/>
    </w:p>
    <w:p w14:paraId="77F2301C" w14:textId="77777777" w:rsidR="008D0A60" w:rsidRPr="00E53E48" w:rsidRDefault="007355E9" w:rsidP="003B5A7F">
      <w:pPr>
        <w:pStyle w:val="GPSL3numberedclause"/>
        <w:rPr>
          <w:rFonts w:ascii="Arial" w:hAnsi="Arial"/>
          <w:sz w:val="24"/>
          <w:szCs w:val="24"/>
        </w:rPr>
      </w:pPr>
      <w:r w:rsidRPr="00E53E48">
        <w:rPr>
          <w:rFonts w:ascii="Arial" w:hAnsi="Arial"/>
          <w:sz w:val="24"/>
          <w:szCs w:val="24"/>
        </w:rPr>
        <w:t>The Supplier shall compl</w:t>
      </w:r>
      <w:r w:rsidR="00592E93" w:rsidRPr="00E53E48">
        <w:rPr>
          <w:rFonts w:ascii="Arial" w:hAnsi="Arial"/>
          <w:sz w:val="24"/>
          <w:szCs w:val="24"/>
        </w:rPr>
        <w:t>y</w:t>
      </w:r>
      <w:r w:rsidRPr="00E53E48">
        <w:rPr>
          <w:rFonts w:ascii="Arial" w:hAnsi="Arial"/>
          <w:sz w:val="24"/>
          <w:szCs w:val="24"/>
        </w:rPr>
        <w:t xml:space="preserve"> with the Security Policy and </w:t>
      </w:r>
      <w:r w:rsidR="00C02173" w:rsidRPr="00E53E48">
        <w:rPr>
          <w:rFonts w:ascii="Arial" w:hAnsi="Arial"/>
          <w:sz w:val="24"/>
          <w:szCs w:val="24"/>
        </w:rPr>
        <w:t>the req</w:t>
      </w:r>
      <w:r w:rsidR="00AB1344" w:rsidRPr="00E53E48">
        <w:rPr>
          <w:rFonts w:ascii="Arial" w:hAnsi="Arial"/>
          <w:sz w:val="24"/>
          <w:szCs w:val="24"/>
        </w:rPr>
        <w:t xml:space="preserve">uirements of </w:t>
      </w:r>
      <w:r w:rsidR="00347E43" w:rsidRPr="00E53E48">
        <w:rPr>
          <w:rFonts w:ascii="Arial" w:hAnsi="Arial"/>
          <w:sz w:val="24"/>
          <w:szCs w:val="24"/>
        </w:rPr>
        <w:t>Call Off Schedul</w:t>
      </w:r>
      <w:r w:rsidR="00B8681E" w:rsidRPr="00E53E48">
        <w:rPr>
          <w:rFonts w:ascii="Arial" w:hAnsi="Arial"/>
          <w:sz w:val="24"/>
          <w:szCs w:val="24"/>
        </w:rPr>
        <w:t>e 7</w:t>
      </w:r>
      <w:r w:rsidR="00C02173" w:rsidRPr="00E53E48">
        <w:rPr>
          <w:rFonts w:ascii="Arial" w:hAnsi="Arial"/>
          <w:sz w:val="24"/>
          <w:szCs w:val="24"/>
        </w:rPr>
        <w:t xml:space="preserve"> (Security) including </w:t>
      </w:r>
      <w:r w:rsidRPr="00E53E48">
        <w:rPr>
          <w:rFonts w:ascii="Arial" w:hAnsi="Arial"/>
          <w:sz w:val="24"/>
          <w:szCs w:val="24"/>
        </w:rPr>
        <w:t>the Security Management Plan (if any) and shall ensure that the Security Management Plan produced by the Supplier fully complies with the Security Policy.</w:t>
      </w:r>
      <w:r w:rsidR="000F4EC0" w:rsidRPr="00E53E48">
        <w:rPr>
          <w:rFonts w:ascii="Arial" w:hAnsi="Arial"/>
          <w:sz w:val="24"/>
          <w:szCs w:val="24"/>
        </w:rPr>
        <w:t xml:space="preserve"> </w:t>
      </w:r>
    </w:p>
    <w:p w14:paraId="212C938A" w14:textId="77777777" w:rsidR="00E13960" w:rsidRPr="00E53E48" w:rsidRDefault="000F4EC0" w:rsidP="003B5A7F">
      <w:pPr>
        <w:pStyle w:val="GPSL3numberedclause"/>
        <w:rPr>
          <w:rFonts w:ascii="Arial" w:hAnsi="Arial"/>
          <w:sz w:val="24"/>
          <w:szCs w:val="24"/>
        </w:rPr>
      </w:pPr>
      <w:r w:rsidRPr="00E53E48">
        <w:rPr>
          <w:rFonts w:ascii="Arial" w:hAnsi="Arial"/>
          <w:sz w:val="24"/>
          <w:szCs w:val="24"/>
        </w:rPr>
        <w:t>The Customer shall notify the Supplier of any changes or proposed changes to the Security Policy.</w:t>
      </w:r>
    </w:p>
    <w:p w14:paraId="4624E83A" w14:textId="77777777" w:rsidR="00C9243A" w:rsidRPr="00E53E48" w:rsidRDefault="007355E9" w:rsidP="003B5A7F">
      <w:pPr>
        <w:pStyle w:val="GPSL3numberedclause"/>
        <w:rPr>
          <w:rFonts w:ascii="Arial" w:hAnsi="Arial"/>
          <w:sz w:val="24"/>
          <w:szCs w:val="24"/>
        </w:rPr>
      </w:pPr>
      <w:r w:rsidRPr="00E53E48">
        <w:rPr>
          <w:rFonts w:ascii="Arial" w:hAnsi="Arial"/>
          <w:sz w:val="24"/>
          <w:szCs w:val="24"/>
        </w:rPr>
        <w:t xml:space="preserve">If the Supplier believes that a change or proposed change to the Security Policy will have a material and unavoidable cost implication to the provision of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 xml:space="preserve">it may </w:t>
      </w:r>
      <w:r w:rsidR="00C02173" w:rsidRPr="00E53E48">
        <w:rPr>
          <w:rFonts w:ascii="Arial" w:hAnsi="Arial"/>
          <w:sz w:val="24"/>
          <w:szCs w:val="24"/>
        </w:rPr>
        <w:t>propose a Variation to</w:t>
      </w:r>
      <w:r w:rsidR="000E148C" w:rsidRPr="00E53E48">
        <w:rPr>
          <w:rFonts w:ascii="Arial" w:hAnsi="Arial"/>
          <w:sz w:val="24"/>
          <w:szCs w:val="24"/>
        </w:rPr>
        <w:t xml:space="preserve"> the Customer. </w:t>
      </w:r>
      <w:r w:rsidRPr="00E53E48">
        <w:rPr>
          <w:rFonts w:ascii="Arial" w:hAnsi="Arial"/>
          <w:sz w:val="24"/>
          <w:szCs w:val="24"/>
        </w:rPr>
        <w:t>In doing so, the Supplier must support its request by providing evidence of the cause of any increased costs and the steps that it has taken to mitigate those costs.  Any change to the Call Off Contract Charges shall then be subj</w:t>
      </w:r>
      <w:r w:rsidR="002446D1" w:rsidRPr="00E53E48">
        <w:rPr>
          <w:rFonts w:ascii="Arial" w:hAnsi="Arial"/>
          <w:sz w:val="24"/>
          <w:szCs w:val="24"/>
        </w:rPr>
        <w:t>ect to the Variation Procedure.</w:t>
      </w:r>
    </w:p>
    <w:p w14:paraId="10EDE3C5" w14:textId="77777777" w:rsidR="00C9243A" w:rsidRPr="00E53E48" w:rsidRDefault="007355E9" w:rsidP="003B5A7F">
      <w:pPr>
        <w:pStyle w:val="GPSL3numberedclause"/>
        <w:rPr>
          <w:rFonts w:ascii="Arial" w:hAnsi="Arial"/>
          <w:sz w:val="24"/>
          <w:szCs w:val="24"/>
        </w:rPr>
      </w:pPr>
      <w:r w:rsidRPr="00E53E48">
        <w:rPr>
          <w:rFonts w:ascii="Arial" w:hAnsi="Arial"/>
          <w:sz w:val="24"/>
          <w:szCs w:val="24"/>
        </w:rPr>
        <w:t xml:space="preserve">Until and/or unless a change to the Call Off Contract Charges is agreed by the Customer pursuant to the Variation Procedure the Supplier shall continue to provide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in accordance with its existing obligations.</w:t>
      </w:r>
    </w:p>
    <w:p w14:paraId="1147C939" w14:textId="77777777" w:rsidR="00C9243A" w:rsidRPr="00E53E48" w:rsidRDefault="00C02173" w:rsidP="003B5A7F">
      <w:pPr>
        <w:pStyle w:val="GPSL2NumberedBoldHeading"/>
        <w:rPr>
          <w:rFonts w:ascii="Arial" w:hAnsi="Arial"/>
          <w:sz w:val="24"/>
          <w:szCs w:val="24"/>
        </w:rPr>
      </w:pPr>
      <w:bookmarkStart w:id="1267" w:name="_Ref313374052"/>
      <w:r w:rsidRPr="00E53E48">
        <w:rPr>
          <w:rFonts w:ascii="Arial" w:hAnsi="Arial"/>
          <w:sz w:val="24"/>
          <w:szCs w:val="24"/>
        </w:rPr>
        <w:t xml:space="preserve">Protection of </w:t>
      </w:r>
      <w:r w:rsidR="007355E9" w:rsidRPr="00E53E48">
        <w:rPr>
          <w:rFonts w:ascii="Arial" w:hAnsi="Arial"/>
          <w:sz w:val="24"/>
          <w:szCs w:val="24"/>
        </w:rPr>
        <w:t>Customer Data</w:t>
      </w:r>
      <w:bookmarkEnd w:id="1267"/>
    </w:p>
    <w:p w14:paraId="09FF3C38" w14:textId="77777777" w:rsidR="008D0A60" w:rsidRPr="00E53E48" w:rsidRDefault="007355E9" w:rsidP="003B5A7F">
      <w:pPr>
        <w:pStyle w:val="GPSL3numberedclause"/>
        <w:rPr>
          <w:rFonts w:ascii="Arial" w:hAnsi="Arial"/>
          <w:sz w:val="24"/>
          <w:szCs w:val="24"/>
        </w:rPr>
      </w:pPr>
      <w:r w:rsidRPr="00E53E48">
        <w:rPr>
          <w:rFonts w:ascii="Arial" w:hAnsi="Arial"/>
          <w:sz w:val="24"/>
          <w:szCs w:val="24"/>
        </w:rPr>
        <w:t>The Supplier shall not delete or remove any proprietary notices contained within or relating to the Customer Data.</w:t>
      </w:r>
    </w:p>
    <w:p w14:paraId="1FB5DFC7" w14:textId="77777777" w:rsidR="00C9243A" w:rsidRPr="00E53E48" w:rsidRDefault="007355E9" w:rsidP="003B5A7F">
      <w:pPr>
        <w:pStyle w:val="GPSL3numberedclause"/>
        <w:rPr>
          <w:rFonts w:ascii="Arial" w:hAnsi="Arial"/>
          <w:sz w:val="24"/>
          <w:szCs w:val="24"/>
        </w:rPr>
      </w:pPr>
      <w:r w:rsidRPr="00E53E48">
        <w:rPr>
          <w:rFonts w:ascii="Arial" w:hAnsi="Arial"/>
          <w:sz w:val="24"/>
          <w:szCs w:val="24"/>
        </w:rPr>
        <w:lastRenderedPageBreak/>
        <w:t>The Supplier shall not store, copy, disclose, or use the Customer Data except as necessary for the performance by the Supplier of its obligations under this Call Off Contract or as otherwise Approved by the Customer.</w:t>
      </w:r>
    </w:p>
    <w:p w14:paraId="1F5687F2" w14:textId="77777777" w:rsidR="00C9243A" w:rsidRPr="00E53E48" w:rsidRDefault="007355E9" w:rsidP="003B5A7F">
      <w:pPr>
        <w:pStyle w:val="GPSL3numberedclause"/>
        <w:rPr>
          <w:rFonts w:ascii="Arial" w:hAnsi="Arial"/>
          <w:sz w:val="24"/>
          <w:szCs w:val="24"/>
        </w:rPr>
      </w:pPr>
      <w:bookmarkStart w:id="1268" w:name="_Ref358880472"/>
      <w:r w:rsidRPr="00E53E48">
        <w:rPr>
          <w:rFonts w:ascii="Arial" w:hAnsi="Arial"/>
          <w:sz w:val="24"/>
          <w:szCs w:val="24"/>
        </w:rPr>
        <w:t xml:space="preserve">To the extent that the Customer Data is held and/or </w:t>
      </w:r>
      <w:r w:rsidR="00CD5DD2" w:rsidRPr="00E53E48">
        <w:rPr>
          <w:rFonts w:ascii="Arial" w:hAnsi="Arial"/>
          <w:sz w:val="24"/>
          <w:szCs w:val="24"/>
        </w:rPr>
        <w:t>P</w:t>
      </w:r>
      <w:r w:rsidRPr="00E53E48">
        <w:rPr>
          <w:rFonts w:ascii="Arial" w:hAnsi="Arial"/>
          <w:sz w:val="24"/>
          <w:szCs w:val="24"/>
        </w:rPr>
        <w:t xml:space="preserve">rocessed by the Supplier, the Supplier shall supply that Customer Data to the Customer as requested by the Customer and in the format </w:t>
      </w:r>
      <w:r w:rsidR="007F10A1" w:rsidRPr="00E53E48">
        <w:rPr>
          <w:rFonts w:ascii="Arial" w:hAnsi="Arial"/>
          <w:sz w:val="24"/>
          <w:szCs w:val="24"/>
        </w:rPr>
        <w:t xml:space="preserve">(if any) </w:t>
      </w:r>
      <w:r w:rsidRPr="00E53E48">
        <w:rPr>
          <w:rFonts w:ascii="Arial" w:hAnsi="Arial"/>
          <w:sz w:val="24"/>
          <w:szCs w:val="24"/>
        </w:rPr>
        <w:t xml:space="preserve">specified </w:t>
      </w:r>
      <w:r w:rsidR="009943E8" w:rsidRPr="00E53E48">
        <w:rPr>
          <w:rFonts w:ascii="Arial" w:hAnsi="Arial"/>
          <w:sz w:val="24"/>
          <w:szCs w:val="24"/>
        </w:rPr>
        <w:t>by the Customer in the</w:t>
      </w:r>
      <w:r w:rsidRPr="00E53E48">
        <w:rPr>
          <w:rFonts w:ascii="Arial" w:hAnsi="Arial"/>
          <w:sz w:val="24"/>
          <w:szCs w:val="24"/>
        </w:rPr>
        <w:t xml:space="preserve"> Call Off </w:t>
      </w:r>
      <w:r w:rsidR="009943E8" w:rsidRPr="00E53E48">
        <w:rPr>
          <w:rFonts w:ascii="Arial" w:hAnsi="Arial"/>
          <w:sz w:val="24"/>
          <w:szCs w:val="24"/>
        </w:rPr>
        <w:t>Order Form</w:t>
      </w:r>
      <w:r w:rsidRPr="00E53E48">
        <w:rPr>
          <w:rFonts w:ascii="Arial" w:hAnsi="Arial"/>
          <w:sz w:val="24"/>
          <w:szCs w:val="24"/>
        </w:rPr>
        <w:t xml:space="preserve"> and</w:t>
      </w:r>
      <w:r w:rsidR="009943E8" w:rsidRPr="00E53E48">
        <w:rPr>
          <w:rFonts w:ascii="Arial" w:hAnsi="Arial"/>
          <w:sz w:val="24"/>
          <w:szCs w:val="24"/>
        </w:rPr>
        <w:t>,</w:t>
      </w:r>
      <w:r w:rsidRPr="00E53E48">
        <w:rPr>
          <w:rFonts w:ascii="Arial" w:hAnsi="Arial"/>
          <w:sz w:val="24"/>
          <w:szCs w:val="24"/>
        </w:rPr>
        <w:t xml:space="preserve"> in any event</w:t>
      </w:r>
      <w:r w:rsidR="009943E8" w:rsidRPr="00E53E48">
        <w:rPr>
          <w:rFonts w:ascii="Arial" w:hAnsi="Arial"/>
          <w:sz w:val="24"/>
          <w:szCs w:val="24"/>
        </w:rPr>
        <w:t>,</w:t>
      </w:r>
      <w:r w:rsidRPr="00E53E48">
        <w:rPr>
          <w:rFonts w:ascii="Arial" w:hAnsi="Arial"/>
          <w:sz w:val="24"/>
          <w:szCs w:val="24"/>
        </w:rPr>
        <w:t xml:space="preserve"> as specified by the Customer from time to time in writing.</w:t>
      </w:r>
      <w:bookmarkEnd w:id="1268"/>
    </w:p>
    <w:p w14:paraId="55AA20A9" w14:textId="77777777" w:rsidR="00C9243A" w:rsidRPr="00E53E48" w:rsidRDefault="0017090B" w:rsidP="003B5A7F">
      <w:pPr>
        <w:pStyle w:val="GPSL3numberedclause"/>
        <w:rPr>
          <w:rFonts w:ascii="Arial" w:hAnsi="Arial"/>
          <w:sz w:val="24"/>
          <w:szCs w:val="24"/>
        </w:rPr>
      </w:pPr>
      <w:r w:rsidRPr="00E53E48">
        <w:rPr>
          <w:rFonts w:ascii="Arial" w:hAnsi="Arial"/>
          <w:sz w:val="24"/>
          <w:szCs w:val="24"/>
        </w:rPr>
        <w:t>T</w:t>
      </w:r>
      <w:r w:rsidR="007355E9" w:rsidRPr="00E53E48">
        <w:rPr>
          <w:rFonts w:ascii="Arial" w:hAnsi="Arial"/>
          <w:sz w:val="24"/>
          <w:szCs w:val="24"/>
        </w:rPr>
        <w:t>he Supplier shall take responsibility for preserving the integrity of Customer Data and preventing the corruption or loss of Customer Data.</w:t>
      </w:r>
    </w:p>
    <w:p w14:paraId="7AB3D3C0" w14:textId="77777777" w:rsidR="00C9243A" w:rsidRPr="00E53E48" w:rsidRDefault="0017090B" w:rsidP="003B5A7F">
      <w:pPr>
        <w:pStyle w:val="GPSL3numberedclause"/>
        <w:rPr>
          <w:rFonts w:ascii="Arial" w:hAnsi="Arial"/>
          <w:sz w:val="24"/>
          <w:szCs w:val="24"/>
        </w:rPr>
      </w:pPr>
      <w:r w:rsidRPr="00E53E48">
        <w:rPr>
          <w:rFonts w:ascii="Arial" w:hAnsi="Arial"/>
          <w:sz w:val="24"/>
          <w:szCs w:val="24"/>
        </w:rPr>
        <w:t xml:space="preserve">The Supplier shall perform </w:t>
      </w:r>
      <w:r w:rsidR="00F96231" w:rsidRPr="00E53E48">
        <w:rPr>
          <w:rFonts w:ascii="Arial" w:hAnsi="Arial"/>
          <w:sz w:val="24"/>
          <w:szCs w:val="24"/>
        </w:rPr>
        <w:t>secure back-ups of all Customer</w:t>
      </w:r>
      <w:r w:rsidRPr="00E53E48">
        <w:rPr>
          <w:rFonts w:ascii="Arial" w:hAnsi="Arial"/>
          <w:sz w:val="24"/>
          <w:szCs w:val="24"/>
        </w:rPr>
        <w:t xml:space="preserve"> Data and shall ensure that up-to-date back-ups are stored off-site </w:t>
      </w:r>
      <w:r w:rsidR="00B0383E" w:rsidRPr="00E53E48">
        <w:rPr>
          <w:rFonts w:ascii="Arial" w:hAnsi="Arial"/>
          <w:sz w:val="24"/>
          <w:szCs w:val="24"/>
        </w:rPr>
        <w:t xml:space="preserve">at an Approved location </w:t>
      </w:r>
      <w:r w:rsidRPr="00E53E48">
        <w:rPr>
          <w:rFonts w:ascii="Arial" w:hAnsi="Arial"/>
          <w:sz w:val="24"/>
          <w:szCs w:val="24"/>
        </w:rPr>
        <w:t xml:space="preserve">in accordance with </w:t>
      </w:r>
      <w:r w:rsidR="00D06512" w:rsidRPr="00E53E48">
        <w:rPr>
          <w:rFonts w:ascii="Arial" w:hAnsi="Arial"/>
          <w:sz w:val="24"/>
          <w:szCs w:val="24"/>
        </w:rPr>
        <w:t xml:space="preserve">any </w:t>
      </w:r>
      <w:r w:rsidRPr="00E53E48">
        <w:rPr>
          <w:rFonts w:ascii="Arial" w:hAnsi="Arial"/>
          <w:sz w:val="24"/>
          <w:szCs w:val="24"/>
        </w:rPr>
        <w:t>BCDR Plan</w:t>
      </w:r>
      <w:r w:rsidR="00B0383E" w:rsidRPr="00E53E48">
        <w:rPr>
          <w:rFonts w:ascii="Arial" w:hAnsi="Arial"/>
          <w:sz w:val="24"/>
          <w:szCs w:val="24"/>
        </w:rPr>
        <w:t xml:space="preserve"> or otherwise</w:t>
      </w:r>
      <w:r w:rsidRPr="00E53E48">
        <w:rPr>
          <w:rFonts w:ascii="Arial" w:hAnsi="Arial"/>
          <w:sz w:val="24"/>
          <w:szCs w:val="24"/>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5FCF5D37" w14:textId="77777777" w:rsidR="00C9243A" w:rsidRPr="00E53E48" w:rsidRDefault="007355E9" w:rsidP="003B5A7F">
      <w:pPr>
        <w:pStyle w:val="GPSL3numberedclause"/>
        <w:rPr>
          <w:rFonts w:ascii="Arial" w:hAnsi="Arial"/>
          <w:sz w:val="24"/>
          <w:szCs w:val="24"/>
        </w:rPr>
      </w:pPr>
      <w:r w:rsidRPr="00E53E48">
        <w:rPr>
          <w:rFonts w:ascii="Arial" w:hAnsi="Arial"/>
          <w:sz w:val="24"/>
          <w:szCs w:val="24"/>
        </w:rPr>
        <w:t>The Supplier shall ensure that any system on which the Supplier holds any Customer Data, including back-up data, is a secure system that complies with the Security Policy and the Security Management Plan (if any).</w:t>
      </w:r>
    </w:p>
    <w:p w14:paraId="3137F98C" w14:textId="77777777" w:rsidR="00C9243A" w:rsidRPr="00E53E48" w:rsidRDefault="00F96231" w:rsidP="003B5A7F">
      <w:pPr>
        <w:pStyle w:val="GPSL3numberedclause"/>
        <w:rPr>
          <w:rFonts w:ascii="Arial" w:hAnsi="Arial"/>
          <w:sz w:val="24"/>
          <w:szCs w:val="24"/>
        </w:rPr>
      </w:pPr>
      <w:r w:rsidRPr="00E53E48">
        <w:rPr>
          <w:rFonts w:ascii="Arial" w:hAnsi="Arial"/>
          <w:sz w:val="24"/>
          <w:szCs w:val="24"/>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4B6D3F48" w14:textId="77777777" w:rsidR="00C9243A" w:rsidRPr="00E53E48" w:rsidRDefault="00F96231" w:rsidP="003B5A7F">
      <w:pPr>
        <w:pStyle w:val="GPSL3numberedclause"/>
        <w:rPr>
          <w:rFonts w:ascii="Arial" w:hAnsi="Arial"/>
          <w:sz w:val="24"/>
          <w:szCs w:val="24"/>
        </w:rPr>
      </w:pPr>
      <w:bookmarkStart w:id="1269" w:name="_Ref359240385"/>
      <w:bookmarkStart w:id="1270" w:name="_Ref349134231"/>
      <w:r w:rsidRPr="00E53E48">
        <w:rPr>
          <w:rFonts w:ascii="Arial" w:hAnsi="Arial"/>
          <w:sz w:val="24"/>
          <w:szCs w:val="24"/>
        </w:rPr>
        <w:t>If the Customer</w:t>
      </w:r>
      <w:r w:rsidR="0017090B" w:rsidRPr="00E53E48">
        <w:rPr>
          <w:rFonts w:ascii="Arial" w:hAnsi="Arial"/>
          <w:sz w:val="24"/>
          <w:szCs w:val="24"/>
        </w:rPr>
        <w:t xml:space="preserve"> Data is corrupted, lost or sufficie</w:t>
      </w:r>
      <w:r w:rsidR="004C3ACB" w:rsidRPr="00E53E48">
        <w:rPr>
          <w:rFonts w:ascii="Arial" w:hAnsi="Arial"/>
          <w:sz w:val="24"/>
          <w:szCs w:val="24"/>
        </w:rPr>
        <w:t xml:space="preserve">ntly degraded as a result of a </w:t>
      </w:r>
      <w:r w:rsidR="0017090B" w:rsidRPr="00E53E48">
        <w:rPr>
          <w:rFonts w:ascii="Arial" w:hAnsi="Arial"/>
          <w:sz w:val="24"/>
          <w:szCs w:val="24"/>
        </w:rPr>
        <w:t xml:space="preserve">Default so </w:t>
      </w:r>
      <w:r w:rsidR="004C3ACB" w:rsidRPr="00E53E48">
        <w:rPr>
          <w:rFonts w:ascii="Arial" w:hAnsi="Arial"/>
          <w:sz w:val="24"/>
          <w:szCs w:val="24"/>
        </w:rPr>
        <w:t>as to be unusable, the Supplier</w:t>
      </w:r>
      <w:r w:rsidR="0017090B" w:rsidRPr="00E53E48">
        <w:rPr>
          <w:rFonts w:ascii="Arial" w:hAnsi="Arial"/>
          <w:sz w:val="24"/>
          <w:szCs w:val="24"/>
        </w:rPr>
        <w:t xml:space="preserve"> may</w:t>
      </w:r>
      <w:r w:rsidR="004C3ACB" w:rsidRPr="00E53E48">
        <w:rPr>
          <w:rFonts w:ascii="Arial" w:hAnsi="Arial"/>
          <w:sz w:val="24"/>
          <w:szCs w:val="24"/>
        </w:rPr>
        <w:t>:</w:t>
      </w:r>
      <w:bookmarkEnd w:id="1269"/>
    </w:p>
    <w:p w14:paraId="39219BAD" w14:textId="77777777" w:rsidR="008D0A60" w:rsidRPr="00E53E48" w:rsidRDefault="004C3ACB" w:rsidP="003B5A7F">
      <w:pPr>
        <w:pStyle w:val="GPSL4numberedclause"/>
        <w:rPr>
          <w:rFonts w:ascii="Arial" w:hAnsi="Arial"/>
          <w:sz w:val="24"/>
          <w:szCs w:val="24"/>
        </w:rPr>
      </w:pPr>
      <w:bookmarkStart w:id="1271" w:name="_Toc139080265"/>
      <w:r w:rsidRPr="00E53E48">
        <w:rPr>
          <w:rFonts w:ascii="Arial" w:hAnsi="Arial"/>
          <w:sz w:val="24"/>
          <w:szCs w:val="24"/>
        </w:rPr>
        <w:t xml:space="preserve">require the Supplier (at the Supplier's expense) to restore or procure </w:t>
      </w:r>
      <w:r w:rsidR="00F24B91" w:rsidRPr="00E53E48">
        <w:rPr>
          <w:rFonts w:ascii="Arial" w:hAnsi="Arial"/>
          <w:sz w:val="24"/>
          <w:szCs w:val="24"/>
        </w:rPr>
        <w:t>the restoration of Customer</w:t>
      </w:r>
      <w:r w:rsidRPr="00E53E48">
        <w:rPr>
          <w:rFonts w:ascii="Arial" w:hAnsi="Arial"/>
          <w:sz w:val="24"/>
          <w:szCs w:val="24"/>
        </w:rPr>
        <w:t xml:space="preserve"> Data to the extent and in accordance with the requirements specified in </w:t>
      </w:r>
      <w:r w:rsidR="008C1985" w:rsidRPr="00E53E48">
        <w:rPr>
          <w:rFonts w:ascii="Arial" w:hAnsi="Arial"/>
          <w:sz w:val="24"/>
          <w:szCs w:val="24"/>
        </w:rPr>
        <w:t xml:space="preserve">Call Off Schedule </w:t>
      </w:r>
      <w:r w:rsidR="00B8681E" w:rsidRPr="00E53E48">
        <w:rPr>
          <w:rFonts w:ascii="Arial" w:hAnsi="Arial"/>
          <w:sz w:val="24"/>
          <w:szCs w:val="24"/>
        </w:rPr>
        <w:t>8</w:t>
      </w:r>
      <w:r w:rsidRPr="00E53E48">
        <w:rPr>
          <w:rFonts w:ascii="Arial" w:hAnsi="Arial"/>
          <w:sz w:val="24"/>
          <w:szCs w:val="24"/>
        </w:rPr>
        <w:t xml:space="preserve"> (Business Continuity and Disaster Recovery) </w:t>
      </w:r>
      <w:r w:rsidR="00B0383E" w:rsidRPr="00E53E48">
        <w:rPr>
          <w:rFonts w:ascii="Arial" w:hAnsi="Arial"/>
          <w:sz w:val="24"/>
          <w:szCs w:val="24"/>
        </w:rPr>
        <w:t xml:space="preserve">or as otherwise required by the Customer, </w:t>
      </w:r>
      <w:r w:rsidRPr="00E53E48">
        <w:rPr>
          <w:rFonts w:ascii="Arial" w:hAnsi="Arial"/>
          <w:sz w:val="24"/>
          <w:szCs w:val="24"/>
        </w:rPr>
        <w:t>and the Supplier shall do so as soon as practicable but not later than five (5) Working Days from the date of receipt of the Customer’s notice; and/or</w:t>
      </w:r>
      <w:bookmarkEnd w:id="1271"/>
    </w:p>
    <w:p w14:paraId="595E129D" w14:textId="77777777" w:rsidR="00C9243A" w:rsidRPr="00E53E48" w:rsidRDefault="004C3ACB" w:rsidP="003B5A7F">
      <w:pPr>
        <w:pStyle w:val="GPSL4numberedclause"/>
        <w:rPr>
          <w:rFonts w:ascii="Arial" w:hAnsi="Arial"/>
          <w:sz w:val="24"/>
          <w:szCs w:val="24"/>
        </w:rPr>
      </w:pPr>
      <w:r w:rsidRPr="00E53E48">
        <w:rPr>
          <w:rFonts w:ascii="Arial" w:hAnsi="Arial"/>
          <w:sz w:val="24"/>
          <w:szCs w:val="24"/>
        </w:rPr>
        <w:t>itself restore or proc</w:t>
      </w:r>
      <w:r w:rsidR="00F96231" w:rsidRPr="00E53E48">
        <w:rPr>
          <w:rFonts w:ascii="Arial" w:hAnsi="Arial"/>
          <w:sz w:val="24"/>
          <w:szCs w:val="24"/>
        </w:rPr>
        <w:t>ure the restoration of Customer</w:t>
      </w:r>
      <w:r w:rsidRPr="00E53E48">
        <w:rPr>
          <w:rFonts w:ascii="Arial" w:hAnsi="Arial"/>
          <w:sz w:val="24"/>
          <w:szCs w:val="24"/>
        </w:rPr>
        <w:t xml:space="preserve"> Data, and shall be repaid by the Supplier any reasonable expenses incurred in doing so to the extent and in accordance with the requirements specified in </w:t>
      </w:r>
      <w:r w:rsidR="008C1985" w:rsidRPr="00E53E48">
        <w:rPr>
          <w:rFonts w:ascii="Arial" w:hAnsi="Arial"/>
          <w:sz w:val="24"/>
          <w:szCs w:val="24"/>
        </w:rPr>
        <w:t xml:space="preserve">Call Off Schedule </w:t>
      </w:r>
      <w:r w:rsidR="00B8681E" w:rsidRPr="00E53E48">
        <w:rPr>
          <w:rFonts w:ascii="Arial" w:hAnsi="Arial"/>
          <w:sz w:val="24"/>
          <w:szCs w:val="24"/>
        </w:rPr>
        <w:t>8</w:t>
      </w:r>
      <w:r w:rsidR="004424C7" w:rsidRPr="00E53E48">
        <w:rPr>
          <w:rFonts w:ascii="Arial" w:hAnsi="Arial"/>
          <w:sz w:val="24"/>
          <w:szCs w:val="24"/>
        </w:rPr>
        <w:t xml:space="preserve"> </w:t>
      </w:r>
      <w:r w:rsidRPr="00E53E48">
        <w:rPr>
          <w:rFonts w:ascii="Arial" w:hAnsi="Arial"/>
          <w:sz w:val="24"/>
          <w:szCs w:val="24"/>
        </w:rPr>
        <w:t> (Business Continuity and Disaster Recovery)</w:t>
      </w:r>
      <w:r w:rsidR="00B0383E" w:rsidRPr="00E53E48">
        <w:rPr>
          <w:rFonts w:ascii="Arial" w:hAnsi="Arial"/>
          <w:sz w:val="24"/>
          <w:szCs w:val="24"/>
        </w:rPr>
        <w:t xml:space="preserve"> or as otherwise required by the Customer.</w:t>
      </w:r>
    </w:p>
    <w:p w14:paraId="08FCF7EA" w14:textId="77777777" w:rsidR="00C9243A" w:rsidRPr="00E53E48" w:rsidRDefault="007355E9" w:rsidP="003B5A7F">
      <w:pPr>
        <w:pStyle w:val="GPSL2NumberedBoldHeading"/>
        <w:rPr>
          <w:rFonts w:ascii="Arial" w:hAnsi="Arial"/>
          <w:sz w:val="24"/>
          <w:szCs w:val="24"/>
        </w:rPr>
      </w:pPr>
      <w:bookmarkStart w:id="1272" w:name="_Ref313367753"/>
      <w:bookmarkEnd w:id="1270"/>
      <w:r w:rsidRPr="00E53E48">
        <w:rPr>
          <w:rFonts w:ascii="Arial" w:hAnsi="Arial"/>
          <w:sz w:val="24"/>
          <w:szCs w:val="24"/>
        </w:rPr>
        <w:t>Confidentiality</w:t>
      </w:r>
      <w:bookmarkEnd w:id="1272"/>
    </w:p>
    <w:p w14:paraId="6BBF8E8B" w14:textId="6B2D4FD8" w:rsidR="00E13960" w:rsidRPr="00E53E48" w:rsidRDefault="00406D4C" w:rsidP="003B5A7F">
      <w:pPr>
        <w:pStyle w:val="GPSL3numberedclause"/>
        <w:rPr>
          <w:rFonts w:ascii="Arial" w:hAnsi="Arial"/>
          <w:sz w:val="24"/>
          <w:szCs w:val="24"/>
        </w:rPr>
      </w:pPr>
      <w:bookmarkStart w:id="1273" w:name="_Ref363745797"/>
      <w:bookmarkStart w:id="1274" w:name="_Ref313367575"/>
      <w:r w:rsidRPr="00E53E48">
        <w:rPr>
          <w:rFonts w:ascii="Arial" w:hAnsi="Arial"/>
          <w:sz w:val="24"/>
          <w:szCs w:val="24"/>
        </w:rPr>
        <w:t>For the purposes of Clause</w:t>
      </w:r>
      <w:r w:rsidR="00ED2F9B" w:rsidRPr="00E53E48">
        <w:rPr>
          <w:rFonts w:ascii="Arial" w:hAnsi="Arial"/>
          <w:sz w:val="24"/>
          <w:szCs w:val="24"/>
        </w:rPr>
        <w:t xml:space="preserve"> </w:t>
      </w:r>
      <w:r w:rsidR="009F474C" w:rsidRPr="00E53E48">
        <w:rPr>
          <w:rFonts w:ascii="Arial" w:hAnsi="Arial"/>
          <w:sz w:val="24"/>
          <w:szCs w:val="24"/>
        </w:rPr>
        <w:fldChar w:fldCharType="begin"/>
      </w:r>
      <w:r w:rsidR="00ED2F9B" w:rsidRPr="00E53E48">
        <w:rPr>
          <w:rFonts w:ascii="Arial" w:hAnsi="Arial"/>
          <w:sz w:val="24"/>
          <w:szCs w:val="24"/>
        </w:rPr>
        <w:instrText xml:space="preserve"> REF _Ref313367753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34.3</w:t>
      </w:r>
      <w:r w:rsidR="009F474C" w:rsidRPr="00E53E48">
        <w:rPr>
          <w:rFonts w:ascii="Arial" w:hAnsi="Arial"/>
          <w:sz w:val="24"/>
          <w:szCs w:val="24"/>
        </w:rPr>
        <w:fldChar w:fldCharType="end"/>
      </w:r>
      <w:r w:rsidRPr="00E53E48">
        <w:rPr>
          <w:rFonts w:ascii="Arial" w:hAnsi="Arial"/>
          <w:sz w:val="24"/>
          <w:szCs w:val="24"/>
        </w:rPr>
        <w:t xml:space="preserve">, the term </w:t>
      </w:r>
      <w:r w:rsidRPr="00E53E48">
        <w:rPr>
          <w:rFonts w:ascii="Arial" w:hAnsi="Arial"/>
          <w:b/>
          <w:sz w:val="24"/>
          <w:szCs w:val="24"/>
        </w:rPr>
        <w:t>“Disclosing Party”</w:t>
      </w:r>
      <w:r w:rsidRPr="00E53E48">
        <w:rPr>
          <w:rFonts w:ascii="Arial" w:hAnsi="Arial"/>
          <w:sz w:val="24"/>
          <w:szCs w:val="24"/>
        </w:rPr>
        <w:t xml:space="preserve"> shall mean a Party which discloses or makes available directly or indirectly its Confidential Information and </w:t>
      </w:r>
      <w:r w:rsidRPr="00E53E48">
        <w:rPr>
          <w:rFonts w:ascii="Arial" w:hAnsi="Arial"/>
          <w:b/>
          <w:sz w:val="24"/>
          <w:szCs w:val="24"/>
        </w:rPr>
        <w:t>“Recipient”</w:t>
      </w:r>
      <w:r w:rsidRPr="00E53E48">
        <w:rPr>
          <w:rFonts w:ascii="Arial" w:hAnsi="Arial"/>
          <w:sz w:val="24"/>
          <w:szCs w:val="24"/>
        </w:rPr>
        <w:t xml:space="preserve"> shall mean the Party which receives or obtains directly or indirectly Confidential Information.</w:t>
      </w:r>
      <w:bookmarkEnd w:id="1273"/>
    </w:p>
    <w:p w14:paraId="2ECC4FBA" w14:textId="3C995D6A" w:rsidR="00C9243A" w:rsidRPr="00E53E48" w:rsidRDefault="007355E9" w:rsidP="003B5A7F">
      <w:pPr>
        <w:pStyle w:val="GPSL3numberedclause"/>
        <w:rPr>
          <w:rFonts w:ascii="Arial" w:hAnsi="Arial"/>
          <w:sz w:val="24"/>
          <w:szCs w:val="24"/>
        </w:rPr>
      </w:pPr>
      <w:bookmarkStart w:id="1275" w:name="_Ref358820876"/>
      <w:r w:rsidRPr="00E53E48">
        <w:rPr>
          <w:rFonts w:ascii="Arial" w:hAnsi="Arial"/>
          <w:sz w:val="24"/>
          <w:szCs w:val="24"/>
        </w:rPr>
        <w:lastRenderedPageBreak/>
        <w:t xml:space="preserve">Except to the extent set out in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_Ref313367753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34.3</w:t>
      </w:r>
      <w:r w:rsidR="00F17AE3" w:rsidRPr="00E53E48">
        <w:rPr>
          <w:rFonts w:ascii="Arial" w:hAnsi="Arial"/>
          <w:sz w:val="24"/>
          <w:szCs w:val="24"/>
        </w:rPr>
        <w:fldChar w:fldCharType="end"/>
      </w:r>
      <w:r w:rsidR="00ED2F9B" w:rsidRPr="00E53E48">
        <w:rPr>
          <w:rFonts w:ascii="Arial" w:hAnsi="Arial"/>
          <w:sz w:val="24"/>
          <w:szCs w:val="24"/>
        </w:rPr>
        <w:t xml:space="preserve"> </w:t>
      </w:r>
      <w:r w:rsidRPr="00E53E48">
        <w:rPr>
          <w:rFonts w:ascii="Arial" w:hAnsi="Arial"/>
          <w:sz w:val="24"/>
          <w:szCs w:val="24"/>
        </w:rPr>
        <w:t xml:space="preserve">or where disclosure is expressly permitted elsewhere in this Call Off Contract, </w:t>
      </w:r>
      <w:r w:rsidR="00A145EC" w:rsidRPr="00E53E48">
        <w:rPr>
          <w:rFonts w:ascii="Arial" w:hAnsi="Arial"/>
          <w:sz w:val="24"/>
          <w:szCs w:val="24"/>
        </w:rPr>
        <w:t xml:space="preserve">the Recipient </w:t>
      </w:r>
      <w:r w:rsidRPr="00E53E48">
        <w:rPr>
          <w:rFonts w:ascii="Arial" w:hAnsi="Arial"/>
          <w:sz w:val="24"/>
          <w:szCs w:val="24"/>
        </w:rPr>
        <w:t>shall:</w:t>
      </w:r>
      <w:bookmarkEnd w:id="1274"/>
      <w:bookmarkEnd w:id="1275"/>
    </w:p>
    <w:p w14:paraId="6F1B5554" w14:textId="77777777" w:rsidR="008D0A60" w:rsidRPr="00E53E48" w:rsidRDefault="007355E9" w:rsidP="003B5A7F">
      <w:pPr>
        <w:pStyle w:val="GPSL4numberedclause"/>
        <w:rPr>
          <w:rFonts w:ascii="Arial" w:hAnsi="Arial"/>
          <w:sz w:val="24"/>
          <w:szCs w:val="24"/>
        </w:rPr>
      </w:pPr>
      <w:r w:rsidRPr="00E53E48">
        <w:rPr>
          <w:rFonts w:ascii="Arial" w:hAnsi="Arial"/>
          <w:sz w:val="24"/>
          <w:szCs w:val="24"/>
        </w:rPr>
        <w:t xml:space="preserve">treat the </w:t>
      </w:r>
      <w:r w:rsidR="00A145EC" w:rsidRPr="00E53E48">
        <w:rPr>
          <w:rFonts w:ascii="Arial" w:hAnsi="Arial"/>
          <w:sz w:val="24"/>
          <w:szCs w:val="24"/>
        </w:rPr>
        <w:t xml:space="preserve">Disclosing </w:t>
      </w:r>
      <w:r w:rsidRPr="00E53E48">
        <w:rPr>
          <w:rFonts w:ascii="Arial" w:hAnsi="Arial"/>
          <w:sz w:val="24"/>
          <w:szCs w:val="24"/>
        </w:rPr>
        <w:t xml:space="preserve">Party's Confidential Information as confidential and </w:t>
      </w:r>
      <w:r w:rsidR="00A145EC" w:rsidRPr="00E53E48">
        <w:rPr>
          <w:rFonts w:ascii="Arial" w:hAnsi="Arial"/>
          <w:sz w:val="24"/>
          <w:szCs w:val="24"/>
        </w:rPr>
        <w:t>keep it in secure custody (which is appropriate depending upon the form in which such materials are stored and the nature of the Confidential Information contained in those materials)</w:t>
      </w:r>
      <w:r w:rsidRPr="00E53E48">
        <w:rPr>
          <w:rFonts w:ascii="Arial" w:hAnsi="Arial"/>
          <w:sz w:val="24"/>
          <w:szCs w:val="24"/>
        </w:rPr>
        <w:t>; and</w:t>
      </w:r>
    </w:p>
    <w:p w14:paraId="06A571A7" w14:textId="77777777" w:rsidR="00C9243A" w:rsidRPr="00E53E48" w:rsidRDefault="007355E9" w:rsidP="003B5A7F">
      <w:pPr>
        <w:pStyle w:val="GPSL4numberedclause"/>
        <w:rPr>
          <w:rFonts w:ascii="Arial" w:hAnsi="Arial"/>
          <w:sz w:val="24"/>
          <w:szCs w:val="24"/>
        </w:rPr>
      </w:pPr>
      <w:r w:rsidRPr="00E53E48">
        <w:rPr>
          <w:rFonts w:ascii="Arial" w:hAnsi="Arial"/>
          <w:sz w:val="24"/>
          <w:szCs w:val="24"/>
        </w:rPr>
        <w:t xml:space="preserve">not disclose the </w:t>
      </w:r>
      <w:r w:rsidR="00A145EC" w:rsidRPr="00E53E48">
        <w:rPr>
          <w:rFonts w:ascii="Arial" w:hAnsi="Arial"/>
          <w:sz w:val="24"/>
          <w:szCs w:val="24"/>
        </w:rPr>
        <w:t>Disclosing</w:t>
      </w:r>
      <w:r w:rsidRPr="00E53E48">
        <w:rPr>
          <w:rFonts w:ascii="Arial" w:hAnsi="Arial"/>
          <w:sz w:val="24"/>
          <w:szCs w:val="24"/>
        </w:rPr>
        <w:t xml:space="preserve"> Party's Confidential Information to any other person </w:t>
      </w:r>
      <w:r w:rsidR="00A145EC" w:rsidRPr="00E53E48">
        <w:rPr>
          <w:rFonts w:ascii="Arial" w:hAnsi="Arial"/>
          <w:sz w:val="24"/>
          <w:szCs w:val="24"/>
        </w:rPr>
        <w:t>except as exp</w:t>
      </w:r>
      <w:r w:rsidR="00F24B91" w:rsidRPr="00E53E48">
        <w:rPr>
          <w:rFonts w:ascii="Arial" w:hAnsi="Arial"/>
          <w:sz w:val="24"/>
          <w:szCs w:val="24"/>
        </w:rPr>
        <w:t>ressly set out in this Call Off Contract</w:t>
      </w:r>
      <w:r w:rsidR="00A145EC" w:rsidRPr="00E53E48">
        <w:rPr>
          <w:rFonts w:ascii="Arial" w:hAnsi="Arial"/>
          <w:sz w:val="24"/>
          <w:szCs w:val="24"/>
        </w:rPr>
        <w:t xml:space="preserve"> or without obtaining the owner's prior written consent;</w:t>
      </w:r>
    </w:p>
    <w:p w14:paraId="1405CA25" w14:textId="77777777" w:rsidR="00C9243A" w:rsidRPr="00E53E48" w:rsidRDefault="00A145EC" w:rsidP="003B5A7F">
      <w:pPr>
        <w:pStyle w:val="GPSL4numberedclause"/>
        <w:rPr>
          <w:rFonts w:ascii="Arial" w:hAnsi="Arial"/>
          <w:sz w:val="24"/>
          <w:szCs w:val="24"/>
        </w:rPr>
      </w:pPr>
      <w:r w:rsidRPr="00E53E48">
        <w:rPr>
          <w:rFonts w:ascii="Arial" w:hAnsi="Arial"/>
          <w:sz w:val="24"/>
          <w:szCs w:val="24"/>
        </w:rPr>
        <w:t>not use or exploit the Disclosing Party’s Confidential Information in any way except for the purposes anticipated under this Call Off Contract; and</w:t>
      </w:r>
    </w:p>
    <w:p w14:paraId="3D28A2F1" w14:textId="77777777" w:rsidR="00C9243A" w:rsidRPr="00E53E48" w:rsidRDefault="00A145EC" w:rsidP="003B5A7F">
      <w:pPr>
        <w:pStyle w:val="GPSL4numberedclause"/>
        <w:rPr>
          <w:rFonts w:ascii="Arial" w:hAnsi="Arial"/>
          <w:sz w:val="24"/>
          <w:szCs w:val="24"/>
        </w:rPr>
      </w:pPr>
      <w:r w:rsidRPr="00E53E48">
        <w:rPr>
          <w:rFonts w:ascii="Arial" w:hAnsi="Arial"/>
          <w:sz w:val="24"/>
          <w:szCs w:val="24"/>
        </w:rPr>
        <w:t>immediately notify the Disclosing Party if it suspects or becomes aware of any unauthorised access, copying, use or disclosure in any form of any of the Disclosing Party’s Confidential Information.</w:t>
      </w:r>
    </w:p>
    <w:p w14:paraId="5AFFC58D" w14:textId="77777777" w:rsidR="008D0A60" w:rsidRPr="00E53E48" w:rsidRDefault="000D3469" w:rsidP="003B5A7F">
      <w:pPr>
        <w:pStyle w:val="GPSL3numberedclause"/>
        <w:rPr>
          <w:rFonts w:ascii="Arial" w:hAnsi="Arial"/>
          <w:sz w:val="24"/>
          <w:szCs w:val="24"/>
        </w:rPr>
      </w:pPr>
      <w:r w:rsidRPr="00E53E48">
        <w:rPr>
          <w:rFonts w:ascii="Arial" w:hAnsi="Arial"/>
          <w:sz w:val="24"/>
          <w:szCs w:val="24"/>
        </w:rPr>
        <w:t>The Recipient shall be entitled to disclose the Confidential Information of the Disclosing Party where:</w:t>
      </w:r>
    </w:p>
    <w:p w14:paraId="214A8F70" w14:textId="67E4ABC1" w:rsidR="008D0A60" w:rsidRPr="00E53E48" w:rsidRDefault="000D3469" w:rsidP="003B5A7F">
      <w:pPr>
        <w:pStyle w:val="GPSL4numberedclause"/>
        <w:rPr>
          <w:rFonts w:ascii="Arial" w:hAnsi="Arial"/>
          <w:sz w:val="24"/>
          <w:szCs w:val="24"/>
        </w:rPr>
      </w:pPr>
      <w:r w:rsidRPr="00E53E48">
        <w:rPr>
          <w:rFonts w:ascii="Arial" w:hAnsi="Arial"/>
          <w:sz w:val="24"/>
          <w:szCs w:val="24"/>
        </w:rPr>
        <w:t>the Recipient is required to disclose the Confidential Information by Law, provided that C</w:t>
      </w:r>
      <w:r w:rsidR="00F24B91" w:rsidRPr="00E53E48">
        <w:rPr>
          <w:rFonts w:ascii="Arial" w:hAnsi="Arial"/>
          <w:sz w:val="24"/>
          <w:szCs w:val="24"/>
        </w:rPr>
        <w:t>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_Ref313369975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34.4</w:t>
      </w:r>
      <w:r w:rsidR="00F17AE3" w:rsidRPr="00E53E48">
        <w:rPr>
          <w:rFonts w:ascii="Arial" w:hAnsi="Arial"/>
          <w:sz w:val="24"/>
          <w:szCs w:val="24"/>
        </w:rPr>
        <w:fldChar w:fldCharType="end"/>
      </w:r>
      <w:r w:rsidRPr="00E53E48">
        <w:rPr>
          <w:rFonts w:ascii="Arial" w:hAnsi="Arial"/>
          <w:sz w:val="24"/>
          <w:szCs w:val="24"/>
        </w:rPr>
        <w:t xml:space="preserve"> (</w:t>
      </w:r>
      <w:r w:rsidR="00CA7F41" w:rsidRPr="00E53E48">
        <w:rPr>
          <w:rFonts w:ascii="Arial" w:hAnsi="Arial"/>
          <w:sz w:val="24"/>
          <w:szCs w:val="24"/>
        </w:rPr>
        <w:t xml:space="preserve">Transparency and </w:t>
      </w:r>
      <w:r w:rsidRPr="00E53E48">
        <w:rPr>
          <w:rFonts w:ascii="Arial" w:hAnsi="Arial"/>
          <w:sz w:val="24"/>
          <w:szCs w:val="24"/>
        </w:rPr>
        <w:t>Freedom of Information) shall apply to disclosures required under the FOIA or the EIRs;</w:t>
      </w:r>
    </w:p>
    <w:p w14:paraId="446D6DAA" w14:textId="77777777" w:rsidR="00C9243A" w:rsidRPr="00E53E48" w:rsidRDefault="000D3469" w:rsidP="003B5A7F">
      <w:pPr>
        <w:pStyle w:val="GPSL4numberedclause"/>
        <w:rPr>
          <w:rFonts w:ascii="Arial" w:hAnsi="Arial"/>
          <w:sz w:val="24"/>
          <w:szCs w:val="24"/>
        </w:rPr>
      </w:pPr>
      <w:r w:rsidRPr="00E53E48">
        <w:rPr>
          <w:rFonts w:ascii="Arial" w:hAnsi="Arial"/>
          <w:sz w:val="24"/>
          <w:szCs w:val="24"/>
        </w:rPr>
        <w:t>the need for such disclosure arises out of or in connection with:</w:t>
      </w:r>
    </w:p>
    <w:p w14:paraId="3514F284" w14:textId="77777777" w:rsidR="008D0A60" w:rsidRPr="00E53E48" w:rsidRDefault="00BF427A" w:rsidP="003B5A7F">
      <w:pPr>
        <w:pStyle w:val="GPSL5numberedclause"/>
        <w:rPr>
          <w:rFonts w:ascii="Arial" w:hAnsi="Arial"/>
          <w:sz w:val="24"/>
          <w:szCs w:val="24"/>
        </w:rPr>
      </w:pPr>
      <w:r w:rsidRPr="00E53E48">
        <w:rPr>
          <w:rFonts w:ascii="Arial" w:hAnsi="Arial"/>
          <w:sz w:val="24"/>
          <w:szCs w:val="24"/>
        </w:rPr>
        <w:t xml:space="preserve">any legal challenge or potential legal challenge against the Customer arising out of or in connection with this Call Off Contract; </w:t>
      </w:r>
    </w:p>
    <w:p w14:paraId="7FA89109" w14:textId="77777777" w:rsidR="00C9243A" w:rsidRPr="00E53E48" w:rsidRDefault="00BF427A" w:rsidP="003B5A7F">
      <w:pPr>
        <w:pStyle w:val="GPSL5numberedclause"/>
        <w:rPr>
          <w:rFonts w:ascii="Arial" w:hAnsi="Arial"/>
          <w:sz w:val="24"/>
          <w:szCs w:val="24"/>
        </w:rPr>
      </w:pPr>
      <w:r w:rsidRPr="00E53E48">
        <w:rPr>
          <w:rFonts w:ascii="Arial" w:hAnsi="Arial"/>
          <w:sz w:val="24"/>
          <w:szCs w:val="24"/>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provided under this Call Off Contract; or</w:t>
      </w:r>
    </w:p>
    <w:p w14:paraId="00D0F35F" w14:textId="77777777" w:rsidR="00C9243A" w:rsidRPr="00E53E48" w:rsidRDefault="00BF427A" w:rsidP="003B5A7F">
      <w:pPr>
        <w:pStyle w:val="GPSL5numberedclause"/>
        <w:rPr>
          <w:rFonts w:ascii="Arial" w:hAnsi="Arial"/>
          <w:sz w:val="24"/>
          <w:szCs w:val="24"/>
        </w:rPr>
      </w:pPr>
      <w:r w:rsidRPr="00E53E48">
        <w:rPr>
          <w:rFonts w:ascii="Arial" w:hAnsi="Arial"/>
          <w:sz w:val="24"/>
          <w:szCs w:val="24"/>
        </w:rPr>
        <w:t>the conduct of a Central Government Body review in respect of this Call Off Contract</w:t>
      </w:r>
      <w:r w:rsidR="005A78B4" w:rsidRPr="00E53E48">
        <w:rPr>
          <w:rFonts w:ascii="Arial" w:hAnsi="Arial"/>
          <w:sz w:val="24"/>
          <w:szCs w:val="24"/>
        </w:rPr>
        <w:t>; or</w:t>
      </w:r>
    </w:p>
    <w:p w14:paraId="6B15229B" w14:textId="77777777" w:rsidR="008D0A60" w:rsidRPr="00E53E48" w:rsidRDefault="005A78B4" w:rsidP="003B5A7F">
      <w:pPr>
        <w:pStyle w:val="GPSL4numberedclause"/>
        <w:rPr>
          <w:rFonts w:ascii="Arial" w:hAnsi="Arial"/>
          <w:sz w:val="24"/>
          <w:szCs w:val="24"/>
        </w:rPr>
      </w:pPr>
      <w:r w:rsidRPr="00E53E48">
        <w:rPr>
          <w:rFonts w:ascii="Arial" w:hAnsi="Arial"/>
          <w:sz w:val="24"/>
          <w:szCs w:val="24"/>
        </w:rPr>
        <w:t>the Recipient has reasonable grounds to believe that the Disclosing Party is involved in activity that may constitute a criminal offence under the Bribery Act 2010 and the disclosure is being made to the Serious Fraud Office</w:t>
      </w:r>
      <w:r w:rsidR="006F0B07" w:rsidRPr="00E53E48">
        <w:rPr>
          <w:rFonts w:ascii="Arial" w:hAnsi="Arial"/>
          <w:sz w:val="24"/>
          <w:szCs w:val="24"/>
        </w:rPr>
        <w:t>;</w:t>
      </w:r>
    </w:p>
    <w:p w14:paraId="24DD7CC3" w14:textId="77777777" w:rsidR="006F0B07" w:rsidRPr="00E53E48" w:rsidRDefault="006F0B07" w:rsidP="003B5A7F">
      <w:pPr>
        <w:pStyle w:val="GPSL4numberedclause"/>
        <w:rPr>
          <w:rFonts w:ascii="Arial" w:hAnsi="Arial"/>
          <w:sz w:val="24"/>
          <w:szCs w:val="24"/>
        </w:rPr>
      </w:pPr>
      <w:r w:rsidRPr="00E53E48">
        <w:rPr>
          <w:rFonts w:ascii="Arial" w:hAnsi="Arial"/>
          <w:sz w:val="24"/>
          <w:szCs w:val="24"/>
        </w:rPr>
        <w:lastRenderedPageBreak/>
        <w:t>such information was in the possession of the Disclosing Party without obligation of confidentiality prior to its disclosure by the information owner;</w:t>
      </w:r>
    </w:p>
    <w:p w14:paraId="60080BCC" w14:textId="77777777" w:rsidR="006F0B07" w:rsidRPr="00E53E48" w:rsidRDefault="006F0B07" w:rsidP="003B5A7F">
      <w:pPr>
        <w:pStyle w:val="GPSL4numberedclause"/>
        <w:rPr>
          <w:rFonts w:ascii="Arial" w:hAnsi="Arial"/>
          <w:sz w:val="24"/>
          <w:szCs w:val="24"/>
        </w:rPr>
      </w:pPr>
      <w:r w:rsidRPr="00E53E48">
        <w:rPr>
          <w:rFonts w:ascii="Arial" w:hAnsi="Arial"/>
          <w:sz w:val="24"/>
          <w:szCs w:val="24"/>
        </w:rPr>
        <w:t>such information was obtained from a third party without obligation of confidentiality;</w:t>
      </w:r>
    </w:p>
    <w:p w14:paraId="2FB96B79" w14:textId="77777777" w:rsidR="006F0B07" w:rsidRPr="00E53E48" w:rsidRDefault="006F0B07" w:rsidP="003B5A7F">
      <w:pPr>
        <w:pStyle w:val="GPSL4numberedclause"/>
        <w:rPr>
          <w:rFonts w:ascii="Arial" w:hAnsi="Arial"/>
          <w:sz w:val="24"/>
          <w:szCs w:val="24"/>
        </w:rPr>
      </w:pPr>
      <w:r w:rsidRPr="00E53E48">
        <w:rPr>
          <w:rFonts w:ascii="Arial" w:hAnsi="Arial"/>
          <w:sz w:val="24"/>
          <w:szCs w:val="24"/>
        </w:rPr>
        <w:t xml:space="preserve">such information was already in the public domain at the time of disclosure otherwise </w:t>
      </w:r>
      <w:r w:rsidR="00F222DD" w:rsidRPr="00E53E48">
        <w:rPr>
          <w:rFonts w:ascii="Arial" w:hAnsi="Arial"/>
          <w:sz w:val="24"/>
          <w:szCs w:val="24"/>
        </w:rPr>
        <w:t>than by a breach of this Contract or breach of a duty of confidentiality</w:t>
      </w:r>
      <w:r w:rsidRPr="00E53E48">
        <w:rPr>
          <w:rFonts w:ascii="Arial" w:hAnsi="Arial"/>
          <w:sz w:val="24"/>
          <w:szCs w:val="24"/>
        </w:rPr>
        <w:t>; and</w:t>
      </w:r>
    </w:p>
    <w:p w14:paraId="775CDD0A" w14:textId="77777777" w:rsidR="006F0B07" w:rsidRPr="00E53E48" w:rsidRDefault="006F0B07" w:rsidP="003B5A7F">
      <w:pPr>
        <w:pStyle w:val="GPSL4numberedclause"/>
        <w:rPr>
          <w:rFonts w:ascii="Arial" w:hAnsi="Arial"/>
          <w:sz w:val="24"/>
          <w:szCs w:val="24"/>
        </w:rPr>
      </w:pPr>
      <w:r w:rsidRPr="00E53E48">
        <w:rPr>
          <w:rFonts w:ascii="Arial" w:hAnsi="Arial"/>
          <w:sz w:val="24"/>
          <w:szCs w:val="24"/>
        </w:rPr>
        <w:t xml:space="preserve">the information is independently developed without access to the </w:t>
      </w:r>
      <w:r w:rsidR="00881F1D" w:rsidRPr="00E53E48">
        <w:rPr>
          <w:rFonts w:ascii="Arial" w:hAnsi="Arial"/>
          <w:sz w:val="24"/>
          <w:szCs w:val="24"/>
        </w:rPr>
        <w:t>Disclosing</w:t>
      </w:r>
      <w:r w:rsidRPr="00E53E48">
        <w:rPr>
          <w:rFonts w:ascii="Arial" w:hAnsi="Arial"/>
          <w:sz w:val="24"/>
          <w:szCs w:val="24"/>
        </w:rPr>
        <w:t xml:space="preserve"> Party's Confidential Information.</w:t>
      </w:r>
    </w:p>
    <w:p w14:paraId="4098D1E7" w14:textId="77777777" w:rsidR="008D0A60" w:rsidRPr="00E53E48" w:rsidRDefault="005A78B4" w:rsidP="003B5A7F">
      <w:pPr>
        <w:pStyle w:val="GPSL3numberedclause"/>
        <w:rPr>
          <w:rFonts w:ascii="Arial" w:hAnsi="Arial"/>
          <w:sz w:val="24"/>
          <w:szCs w:val="24"/>
        </w:rPr>
      </w:pPr>
      <w:r w:rsidRPr="00E53E48">
        <w:rPr>
          <w:rFonts w:ascii="Arial" w:hAnsi="Arial"/>
          <w:sz w:val="24"/>
          <w:szCs w:val="24"/>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41B95BC4" w14:textId="29A3F0F0" w:rsidR="00C9243A" w:rsidRPr="00E53E48" w:rsidRDefault="005A78B4" w:rsidP="003B5A7F">
      <w:pPr>
        <w:pStyle w:val="GPSL3numberedclause"/>
        <w:rPr>
          <w:rFonts w:ascii="Arial" w:hAnsi="Arial"/>
          <w:sz w:val="24"/>
          <w:szCs w:val="24"/>
        </w:rPr>
      </w:pPr>
      <w:bookmarkStart w:id="1276" w:name="_Ref358821029"/>
      <w:r w:rsidRPr="00E53E48">
        <w:rPr>
          <w:rFonts w:ascii="Arial" w:hAnsi="Arial"/>
          <w:sz w:val="24"/>
          <w:szCs w:val="24"/>
        </w:rPr>
        <w:t>Subject to Clause </w:t>
      </w:r>
      <w:r w:rsidR="009F474C" w:rsidRPr="00E53E48">
        <w:rPr>
          <w:rFonts w:ascii="Arial" w:hAnsi="Arial"/>
          <w:sz w:val="24"/>
          <w:szCs w:val="24"/>
        </w:rPr>
        <w:fldChar w:fldCharType="begin"/>
      </w:r>
      <w:r w:rsidRPr="00E53E48">
        <w:rPr>
          <w:rFonts w:ascii="Arial" w:hAnsi="Arial"/>
          <w:sz w:val="24"/>
          <w:szCs w:val="24"/>
        </w:rPr>
        <w:instrText xml:space="preserve"> REF _Ref358820876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34.3.2</w:t>
      </w:r>
      <w:r w:rsidR="009F474C" w:rsidRPr="00E53E48">
        <w:rPr>
          <w:rFonts w:ascii="Arial" w:hAnsi="Arial"/>
          <w:sz w:val="24"/>
          <w:szCs w:val="24"/>
        </w:rPr>
        <w:fldChar w:fldCharType="end"/>
      </w:r>
      <w:r w:rsidR="00780D92" w:rsidRPr="00E53E48">
        <w:rPr>
          <w:rFonts w:ascii="Arial" w:hAnsi="Arial"/>
          <w:sz w:val="24"/>
          <w:szCs w:val="24"/>
        </w:rPr>
        <w:t xml:space="preserve">, </w:t>
      </w:r>
      <w:r w:rsidRPr="00E53E48">
        <w:rPr>
          <w:rFonts w:ascii="Arial" w:hAnsi="Arial"/>
          <w:sz w:val="24"/>
          <w:szCs w:val="24"/>
        </w:rPr>
        <w:t>the Supplier may only disclose the Confidential Information of the Customer on a confidential basis to:</w:t>
      </w:r>
      <w:bookmarkEnd w:id="1276"/>
    </w:p>
    <w:p w14:paraId="7F0247AA" w14:textId="77777777" w:rsidR="008D0A60" w:rsidRPr="00E53E48" w:rsidRDefault="007061FF" w:rsidP="003B5A7F">
      <w:pPr>
        <w:pStyle w:val="GPSL4numberedclause"/>
        <w:rPr>
          <w:rFonts w:ascii="Arial" w:hAnsi="Arial"/>
          <w:sz w:val="24"/>
          <w:szCs w:val="24"/>
        </w:rPr>
      </w:pPr>
      <w:r w:rsidRPr="00E53E48">
        <w:rPr>
          <w:rFonts w:ascii="Arial" w:hAnsi="Arial"/>
          <w:sz w:val="24"/>
          <w:szCs w:val="24"/>
        </w:rPr>
        <w:t>Supplier Personnel</w:t>
      </w:r>
      <w:r w:rsidR="005A78B4" w:rsidRPr="00E53E48">
        <w:rPr>
          <w:rFonts w:ascii="Arial" w:hAnsi="Arial"/>
          <w:sz w:val="24"/>
          <w:szCs w:val="24"/>
        </w:rPr>
        <w:t xml:space="preserve"> who are directly involved in the provision of the</w:t>
      </w:r>
      <w:r w:rsidR="005A78B4" w:rsidRPr="00E53E48">
        <w:rPr>
          <w:rFonts w:ascii="Arial" w:hAnsi="Arial"/>
          <w:b/>
          <w:i/>
          <w:sz w:val="24"/>
          <w:szCs w:val="24"/>
        </w:rPr>
        <w:t xml:space="preserve"> </w:t>
      </w:r>
      <w:r w:rsidR="009E0BBE" w:rsidRPr="00E53E48">
        <w:rPr>
          <w:rFonts w:ascii="Arial" w:hAnsi="Arial"/>
          <w:sz w:val="24"/>
          <w:szCs w:val="24"/>
        </w:rPr>
        <w:t xml:space="preserve"> Services</w:t>
      </w:r>
      <w:r w:rsidR="00BD4CA2" w:rsidRPr="00E53E48">
        <w:rPr>
          <w:rFonts w:ascii="Arial" w:hAnsi="Arial"/>
          <w:sz w:val="24"/>
          <w:szCs w:val="24"/>
        </w:rPr>
        <w:t xml:space="preserve"> </w:t>
      </w:r>
      <w:r w:rsidR="005A78B4" w:rsidRPr="00E53E48">
        <w:rPr>
          <w:rFonts w:ascii="Arial" w:hAnsi="Arial"/>
          <w:sz w:val="24"/>
          <w:szCs w:val="24"/>
        </w:rPr>
        <w:t>and need to know the Confidential Information to enable performance of the Supplier’s obligations under this Call Off Contract; and</w:t>
      </w:r>
    </w:p>
    <w:p w14:paraId="15844051" w14:textId="77777777" w:rsidR="00C9243A" w:rsidRPr="00E53E48" w:rsidRDefault="005A78B4" w:rsidP="003B5A7F">
      <w:pPr>
        <w:pStyle w:val="GPSL4numberedclause"/>
        <w:rPr>
          <w:rFonts w:ascii="Arial" w:hAnsi="Arial"/>
          <w:sz w:val="24"/>
          <w:szCs w:val="24"/>
        </w:rPr>
      </w:pPr>
      <w:r w:rsidRPr="00E53E48">
        <w:rPr>
          <w:rFonts w:ascii="Arial" w:hAnsi="Arial"/>
          <w:sz w:val="24"/>
          <w:szCs w:val="24"/>
        </w:rPr>
        <w:t>its professional advisers for the purposes of obtaining advice in relation to this Call Off Contract.</w:t>
      </w:r>
    </w:p>
    <w:p w14:paraId="0DA42B23" w14:textId="0463DEF8" w:rsidR="008D0A60" w:rsidRPr="00E53E48" w:rsidRDefault="005A78B4" w:rsidP="003B5A7F">
      <w:pPr>
        <w:pStyle w:val="GPSL3numberedclause"/>
        <w:rPr>
          <w:rFonts w:ascii="Arial" w:hAnsi="Arial"/>
          <w:sz w:val="24"/>
          <w:szCs w:val="24"/>
        </w:rPr>
      </w:pPr>
      <w:r w:rsidRPr="00E53E48">
        <w:rPr>
          <w:rFonts w:ascii="Arial" w:hAnsi="Arial"/>
          <w:sz w:val="24"/>
          <w:szCs w:val="24"/>
        </w:rPr>
        <w:t xml:space="preserve">Where the Supplier discloses Confidential Information of the Customer pursuant to Clause </w:t>
      </w:r>
      <w:r w:rsidR="009F474C" w:rsidRPr="00E53E48">
        <w:rPr>
          <w:rFonts w:ascii="Arial" w:hAnsi="Arial"/>
          <w:sz w:val="24"/>
          <w:szCs w:val="24"/>
        </w:rPr>
        <w:fldChar w:fldCharType="begin"/>
      </w:r>
      <w:r w:rsidRPr="00E53E48">
        <w:rPr>
          <w:rFonts w:ascii="Arial" w:hAnsi="Arial"/>
          <w:sz w:val="24"/>
          <w:szCs w:val="24"/>
        </w:rPr>
        <w:instrText xml:space="preserve"> REF _Ref358821029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34.3.5</w:t>
      </w:r>
      <w:r w:rsidR="009F474C" w:rsidRPr="00E53E48">
        <w:rPr>
          <w:rFonts w:ascii="Arial" w:hAnsi="Arial"/>
          <w:sz w:val="24"/>
          <w:szCs w:val="24"/>
        </w:rPr>
        <w:fldChar w:fldCharType="end"/>
      </w:r>
      <w:r w:rsidRPr="00E53E48">
        <w:rPr>
          <w:rFonts w:ascii="Arial" w:hAnsi="Arial"/>
          <w:sz w:val="24"/>
          <w:szCs w:val="24"/>
        </w:rPr>
        <w:t>, it shall remain responsible at all times for compliance with the confidentiality obligations set out in this Call Off Contract by the persons to whom disclosure has been made.</w:t>
      </w:r>
    </w:p>
    <w:p w14:paraId="6E178AAB" w14:textId="77777777" w:rsidR="00C9243A" w:rsidRPr="00E53E48" w:rsidRDefault="0063600F" w:rsidP="003B5A7F">
      <w:pPr>
        <w:pStyle w:val="GPSL3numberedclause"/>
        <w:rPr>
          <w:rFonts w:ascii="Arial" w:hAnsi="Arial"/>
          <w:sz w:val="24"/>
          <w:szCs w:val="24"/>
        </w:rPr>
      </w:pPr>
      <w:bookmarkStart w:id="1277" w:name="_Ref358820910"/>
      <w:r w:rsidRPr="00E53E48">
        <w:rPr>
          <w:rFonts w:ascii="Arial" w:hAnsi="Arial"/>
          <w:sz w:val="24"/>
          <w:szCs w:val="24"/>
        </w:rPr>
        <w:t>The Customer</w:t>
      </w:r>
      <w:r w:rsidR="005A78B4" w:rsidRPr="00E53E48">
        <w:rPr>
          <w:rFonts w:ascii="Arial" w:hAnsi="Arial"/>
          <w:sz w:val="24"/>
          <w:szCs w:val="24"/>
        </w:rPr>
        <w:t xml:space="preserve"> may disclose the Confidential Information of the Supplier:</w:t>
      </w:r>
    </w:p>
    <w:p w14:paraId="182FC1BA" w14:textId="77777777" w:rsidR="008D0A60" w:rsidRPr="00E53E48" w:rsidRDefault="005A78B4" w:rsidP="003B5A7F">
      <w:pPr>
        <w:pStyle w:val="GPSL4numberedclause"/>
        <w:rPr>
          <w:rFonts w:ascii="Arial" w:hAnsi="Arial"/>
          <w:sz w:val="24"/>
          <w:szCs w:val="24"/>
        </w:rPr>
      </w:pPr>
      <w:bookmarkStart w:id="1278" w:name="_Ref358884602"/>
      <w:r w:rsidRPr="00E53E48">
        <w:rPr>
          <w:rFonts w:ascii="Arial" w:hAnsi="Arial"/>
          <w:sz w:val="24"/>
          <w:szCs w:val="24"/>
        </w:rPr>
        <w:t>to any Central Government Body on the basis that the information may only be further disclosed to Central Government Bodies;</w:t>
      </w:r>
      <w:bookmarkEnd w:id="1278"/>
      <w:r w:rsidRPr="00E53E48">
        <w:rPr>
          <w:rFonts w:ascii="Arial" w:hAnsi="Arial"/>
          <w:sz w:val="24"/>
          <w:szCs w:val="24"/>
        </w:rPr>
        <w:t xml:space="preserve"> </w:t>
      </w:r>
    </w:p>
    <w:p w14:paraId="7B27BCEE" w14:textId="77777777" w:rsidR="00C9243A" w:rsidRPr="00E53E48" w:rsidRDefault="008A5D81" w:rsidP="003B5A7F">
      <w:pPr>
        <w:pStyle w:val="GPSL4numberedclause"/>
        <w:rPr>
          <w:rFonts w:ascii="Arial" w:hAnsi="Arial"/>
          <w:sz w:val="24"/>
          <w:szCs w:val="24"/>
        </w:rPr>
      </w:pPr>
      <w:r w:rsidRPr="00E53E48">
        <w:rPr>
          <w:rFonts w:ascii="Arial" w:hAnsi="Arial"/>
          <w:sz w:val="24"/>
          <w:szCs w:val="24"/>
        </w:rPr>
        <w:t>to the British Parliament and any committees of the British Parliament or if required by any British Parliamentary reporting requirement</w:t>
      </w:r>
      <w:r w:rsidR="005A78B4" w:rsidRPr="00E53E48">
        <w:rPr>
          <w:rFonts w:ascii="Arial" w:hAnsi="Arial"/>
          <w:sz w:val="24"/>
          <w:szCs w:val="24"/>
        </w:rPr>
        <w:t>;</w:t>
      </w:r>
    </w:p>
    <w:p w14:paraId="3E87F7CA" w14:textId="77777777" w:rsidR="00C9243A" w:rsidRPr="00E53E48" w:rsidRDefault="005A78B4" w:rsidP="003B5A7F">
      <w:pPr>
        <w:pStyle w:val="GPSL4numberedclause"/>
        <w:rPr>
          <w:rFonts w:ascii="Arial" w:hAnsi="Arial"/>
          <w:sz w:val="24"/>
          <w:szCs w:val="24"/>
        </w:rPr>
      </w:pPr>
      <w:bookmarkStart w:id="1279" w:name="_Ref450059541"/>
      <w:r w:rsidRPr="00E53E48">
        <w:rPr>
          <w:rFonts w:ascii="Arial" w:hAnsi="Arial"/>
          <w:sz w:val="24"/>
          <w:szCs w:val="24"/>
        </w:rPr>
        <w:t>to the extent that the Customer (acting reasonably) deems disclosure necessary or appropriate in the course of carrying out its public functions;</w:t>
      </w:r>
      <w:bookmarkEnd w:id="1279"/>
    </w:p>
    <w:p w14:paraId="0139C7A5" w14:textId="32F5A2DC" w:rsidR="00C9243A" w:rsidRPr="00E53E48" w:rsidRDefault="005A78B4" w:rsidP="003B5A7F">
      <w:pPr>
        <w:pStyle w:val="GPSL4numberedclause"/>
        <w:rPr>
          <w:rFonts w:ascii="Arial" w:hAnsi="Arial"/>
          <w:sz w:val="24"/>
          <w:szCs w:val="24"/>
        </w:rPr>
      </w:pPr>
      <w:r w:rsidRPr="00E53E48">
        <w:rPr>
          <w:rFonts w:ascii="Arial" w:hAnsi="Arial"/>
          <w:sz w:val="24"/>
          <w:szCs w:val="24"/>
        </w:rPr>
        <w:t>on a confidential basis to a professional adviser, consultant, supplier or other person engaged by any of the entities described in Clause </w:t>
      </w:r>
      <w:r w:rsidR="009F474C" w:rsidRPr="00E53E48">
        <w:rPr>
          <w:rFonts w:ascii="Arial" w:hAnsi="Arial"/>
          <w:sz w:val="24"/>
          <w:szCs w:val="24"/>
        </w:rPr>
        <w:fldChar w:fldCharType="begin"/>
      </w:r>
      <w:r w:rsidR="00F24B91" w:rsidRPr="00E53E48">
        <w:rPr>
          <w:rFonts w:ascii="Arial" w:hAnsi="Arial"/>
          <w:sz w:val="24"/>
          <w:szCs w:val="24"/>
        </w:rPr>
        <w:instrText xml:space="preserve"> REF _Ref358884602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34.3.7(a)</w:t>
      </w:r>
      <w:r w:rsidR="009F474C" w:rsidRPr="00E53E48">
        <w:rPr>
          <w:rFonts w:ascii="Arial" w:hAnsi="Arial"/>
          <w:sz w:val="24"/>
          <w:szCs w:val="24"/>
        </w:rPr>
        <w:fldChar w:fldCharType="end"/>
      </w:r>
      <w:r w:rsidRPr="00E53E48">
        <w:rPr>
          <w:rFonts w:ascii="Arial" w:hAnsi="Arial"/>
          <w:sz w:val="24"/>
          <w:szCs w:val="24"/>
        </w:rPr>
        <w:t xml:space="preserve"> (including any benchmarking organisation) for any purpose relating to or connected with this Call Off Contract;</w:t>
      </w:r>
    </w:p>
    <w:p w14:paraId="20ACAE74" w14:textId="77777777" w:rsidR="00C9243A" w:rsidRPr="00E53E48" w:rsidRDefault="005A78B4" w:rsidP="003B5A7F">
      <w:pPr>
        <w:pStyle w:val="GPSL4numberedclause"/>
        <w:rPr>
          <w:rFonts w:ascii="Arial" w:hAnsi="Arial"/>
          <w:sz w:val="24"/>
          <w:szCs w:val="24"/>
        </w:rPr>
      </w:pPr>
      <w:r w:rsidRPr="00E53E48">
        <w:rPr>
          <w:rFonts w:ascii="Arial" w:hAnsi="Arial"/>
          <w:sz w:val="24"/>
          <w:szCs w:val="24"/>
        </w:rPr>
        <w:lastRenderedPageBreak/>
        <w:t>on a confidential basis for the purpose of the exercise of its rights under this</w:t>
      </w:r>
      <w:r w:rsidR="00F24B91" w:rsidRPr="00E53E48">
        <w:rPr>
          <w:rFonts w:ascii="Arial" w:hAnsi="Arial"/>
          <w:sz w:val="24"/>
          <w:szCs w:val="24"/>
        </w:rPr>
        <w:t xml:space="preserve"> Call Off Contract</w:t>
      </w:r>
      <w:r w:rsidRPr="00E53E48">
        <w:rPr>
          <w:rFonts w:ascii="Arial" w:hAnsi="Arial"/>
          <w:sz w:val="24"/>
          <w:szCs w:val="24"/>
        </w:rPr>
        <w:t>; or</w:t>
      </w:r>
    </w:p>
    <w:p w14:paraId="1BAD63BF" w14:textId="77777777" w:rsidR="00C463DB" w:rsidRPr="00E53E48" w:rsidRDefault="005A78B4" w:rsidP="003B5A7F">
      <w:pPr>
        <w:pStyle w:val="GPSL4numberedclause"/>
        <w:rPr>
          <w:rFonts w:ascii="Arial" w:hAnsi="Arial"/>
          <w:sz w:val="24"/>
          <w:szCs w:val="24"/>
        </w:rPr>
      </w:pPr>
      <w:r w:rsidRPr="00E53E48">
        <w:rPr>
          <w:rFonts w:ascii="Arial" w:hAnsi="Arial"/>
          <w:sz w:val="24"/>
          <w:szCs w:val="24"/>
        </w:rPr>
        <w:t>to a proposed transferee, assignee or novatee of, or successor in title to the Customer</w:t>
      </w:r>
      <w:r w:rsidR="00C463DB" w:rsidRPr="00E53E48">
        <w:rPr>
          <w:rFonts w:ascii="Arial" w:hAnsi="Arial"/>
          <w:sz w:val="24"/>
          <w:szCs w:val="24"/>
        </w:rPr>
        <w:t>,</w:t>
      </w:r>
    </w:p>
    <w:p w14:paraId="65D85FED" w14:textId="7D3D7832" w:rsidR="00C9243A" w:rsidRPr="00E53E48" w:rsidRDefault="00C463DB" w:rsidP="003B5A7F">
      <w:pPr>
        <w:pStyle w:val="GPSL3Indent"/>
        <w:rPr>
          <w:sz w:val="24"/>
          <w:szCs w:val="24"/>
        </w:rPr>
      </w:pPr>
      <w:r w:rsidRPr="00E53E48">
        <w:rPr>
          <w:sz w:val="24"/>
          <w:szCs w:val="24"/>
        </w:rPr>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E53E48">
        <w:rPr>
          <w:sz w:val="24"/>
          <w:szCs w:val="24"/>
        </w:rPr>
        <w:fldChar w:fldCharType="begin"/>
      </w:r>
      <w:r w:rsidRPr="00E53E48">
        <w:rPr>
          <w:sz w:val="24"/>
          <w:szCs w:val="24"/>
        </w:rPr>
        <w:instrText xml:space="preserve"> REF _Ref313367753 \w \h </w:instrText>
      </w:r>
      <w:r w:rsidR="00F54E49" w:rsidRPr="00E53E48">
        <w:rPr>
          <w:sz w:val="24"/>
          <w:szCs w:val="24"/>
        </w:rPr>
        <w:instrText xml:space="preserve"> \* MERGEFORMAT </w:instrText>
      </w:r>
      <w:r w:rsidR="009F474C" w:rsidRPr="00E53E48">
        <w:rPr>
          <w:sz w:val="24"/>
          <w:szCs w:val="24"/>
        </w:rPr>
      </w:r>
      <w:r w:rsidR="009F474C" w:rsidRPr="00E53E48">
        <w:rPr>
          <w:sz w:val="24"/>
          <w:szCs w:val="24"/>
        </w:rPr>
        <w:fldChar w:fldCharType="separate"/>
      </w:r>
      <w:r w:rsidR="00E53E48">
        <w:rPr>
          <w:sz w:val="24"/>
          <w:szCs w:val="24"/>
        </w:rPr>
        <w:t>34.3</w:t>
      </w:r>
      <w:r w:rsidR="009F474C" w:rsidRPr="00E53E48">
        <w:rPr>
          <w:sz w:val="24"/>
          <w:szCs w:val="24"/>
        </w:rPr>
        <w:fldChar w:fldCharType="end"/>
      </w:r>
      <w:r w:rsidRPr="00E53E48">
        <w:rPr>
          <w:sz w:val="24"/>
          <w:szCs w:val="24"/>
        </w:rPr>
        <w:t>.</w:t>
      </w:r>
      <w:r w:rsidR="005A78B4" w:rsidRPr="00E53E48">
        <w:rPr>
          <w:sz w:val="24"/>
          <w:szCs w:val="24"/>
        </w:rPr>
        <w:t xml:space="preserve"> </w:t>
      </w:r>
    </w:p>
    <w:p w14:paraId="38E4FEDF" w14:textId="39C5D536" w:rsidR="008D0A60" w:rsidRPr="00E53E48" w:rsidRDefault="005A78B4" w:rsidP="003B5A7F">
      <w:pPr>
        <w:pStyle w:val="GPSL3numberedclause"/>
        <w:rPr>
          <w:rFonts w:ascii="Arial" w:hAnsi="Arial"/>
          <w:sz w:val="24"/>
          <w:szCs w:val="24"/>
        </w:rPr>
      </w:pPr>
      <w:r w:rsidRPr="00E53E48">
        <w:rPr>
          <w:rFonts w:ascii="Arial" w:hAnsi="Arial"/>
          <w:sz w:val="24"/>
          <w:szCs w:val="24"/>
        </w:rPr>
        <w:t>Nothing in Clause </w:t>
      </w:r>
      <w:r w:rsidR="009F474C" w:rsidRPr="00E53E48">
        <w:rPr>
          <w:rFonts w:ascii="Arial" w:hAnsi="Arial"/>
          <w:sz w:val="24"/>
          <w:szCs w:val="24"/>
        </w:rPr>
        <w:fldChar w:fldCharType="begin"/>
      </w:r>
      <w:r w:rsidRPr="00E53E48">
        <w:rPr>
          <w:rFonts w:ascii="Arial" w:hAnsi="Arial"/>
          <w:sz w:val="24"/>
          <w:szCs w:val="24"/>
        </w:rPr>
        <w:instrText xml:space="preserve"> REF _Ref313367753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34.3</w:t>
      </w:r>
      <w:r w:rsidR="009F474C" w:rsidRPr="00E53E48">
        <w:rPr>
          <w:rFonts w:ascii="Arial" w:hAnsi="Arial"/>
          <w:sz w:val="24"/>
          <w:szCs w:val="24"/>
        </w:rPr>
        <w:fldChar w:fldCharType="end"/>
      </w:r>
      <w:r w:rsidR="000E148C" w:rsidRPr="00E53E48">
        <w:rPr>
          <w:rFonts w:ascii="Arial" w:hAnsi="Arial"/>
          <w:sz w:val="24"/>
          <w:szCs w:val="24"/>
        </w:rPr>
        <w:t xml:space="preserve"> </w:t>
      </w:r>
      <w:r w:rsidRPr="00E53E48">
        <w:rPr>
          <w:rFonts w:ascii="Arial" w:hAnsi="Arial"/>
          <w:sz w:val="24"/>
          <w:szCs w:val="24"/>
        </w:rPr>
        <w:t xml:space="preserve">shall prevent a Recipient from using any techniques, ideas or </w:t>
      </w:r>
      <w:r w:rsidR="001801F9" w:rsidRPr="00E53E48">
        <w:rPr>
          <w:rFonts w:ascii="Arial" w:hAnsi="Arial"/>
          <w:sz w:val="24"/>
          <w:szCs w:val="24"/>
        </w:rPr>
        <w:t>K</w:t>
      </w:r>
      <w:r w:rsidRPr="00E53E48">
        <w:rPr>
          <w:rFonts w:ascii="Arial" w:hAnsi="Arial"/>
          <w:sz w:val="24"/>
          <w:szCs w:val="24"/>
        </w:rPr>
        <w:t>now-</w:t>
      </w:r>
      <w:r w:rsidR="001801F9" w:rsidRPr="00E53E48">
        <w:rPr>
          <w:rFonts w:ascii="Arial" w:hAnsi="Arial"/>
          <w:sz w:val="24"/>
          <w:szCs w:val="24"/>
        </w:rPr>
        <w:t>H</w:t>
      </w:r>
      <w:r w:rsidRPr="00E53E48">
        <w:rPr>
          <w:rFonts w:ascii="Arial" w:hAnsi="Arial"/>
          <w:sz w:val="24"/>
          <w:szCs w:val="24"/>
        </w:rPr>
        <w:t xml:space="preserve">ow gained during the performance of this </w:t>
      </w:r>
      <w:r w:rsidR="0063600F" w:rsidRPr="00E53E48">
        <w:rPr>
          <w:rFonts w:ascii="Arial" w:hAnsi="Arial"/>
          <w:sz w:val="24"/>
          <w:szCs w:val="24"/>
        </w:rPr>
        <w:t>Call Off Contract</w:t>
      </w:r>
      <w:r w:rsidRPr="00E53E48">
        <w:rPr>
          <w:rFonts w:ascii="Arial" w:hAnsi="Arial"/>
          <w:sz w:val="24"/>
          <w:szCs w:val="24"/>
        </w:rPr>
        <w:t xml:space="preserve"> in the course of its normal business to the extent that this use does not result in a disclosure of the Disclosing Party’s Confidential Information or an infringement of Intellectual Property Rights.</w:t>
      </w:r>
    </w:p>
    <w:p w14:paraId="158E0892" w14:textId="1B007809" w:rsidR="008D0A60" w:rsidRPr="00E53E48" w:rsidRDefault="007355E9" w:rsidP="00226EB7">
      <w:pPr>
        <w:pStyle w:val="GPSL3numberedclause"/>
        <w:ind w:left="2127" w:hanging="993"/>
        <w:rPr>
          <w:rFonts w:ascii="Arial" w:hAnsi="Arial"/>
          <w:sz w:val="24"/>
          <w:szCs w:val="24"/>
        </w:rPr>
      </w:pPr>
      <w:bookmarkStart w:id="1280" w:name="_Ref365635869"/>
      <w:bookmarkEnd w:id="1277"/>
      <w:r w:rsidRPr="00E53E48">
        <w:rPr>
          <w:rFonts w:ascii="Arial" w:hAnsi="Arial"/>
          <w:sz w:val="24"/>
          <w:szCs w:val="24"/>
        </w:rPr>
        <w:t>In the event that the Supplier fails to comply with Clauses</w:t>
      </w:r>
      <w:r w:rsidR="0063600F" w:rsidRPr="00E53E48">
        <w:rPr>
          <w:rFonts w:ascii="Arial" w:hAnsi="Arial"/>
          <w:sz w:val="24"/>
          <w:szCs w:val="24"/>
        </w:rPr>
        <w:t xml:space="preserve"> </w:t>
      </w:r>
      <w:r w:rsidR="009F474C" w:rsidRPr="00E53E48">
        <w:rPr>
          <w:rFonts w:ascii="Arial" w:hAnsi="Arial"/>
          <w:sz w:val="24"/>
          <w:szCs w:val="24"/>
        </w:rPr>
        <w:fldChar w:fldCharType="begin"/>
      </w:r>
      <w:r w:rsidR="0063600F" w:rsidRPr="00E53E48">
        <w:rPr>
          <w:rFonts w:ascii="Arial" w:hAnsi="Arial"/>
          <w:sz w:val="24"/>
          <w:szCs w:val="24"/>
        </w:rPr>
        <w:instrText xml:space="preserve"> REF _Ref358820876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34.3.2</w:t>
      </w:r>
      <w:r w:rsidR="009F474C" w:rsidRPr="00E53E48">
        <w:rPr>
          <w:rFonts w:ascii="Arial" w:hAnsi="Arial"/>
          <w:sz w:val="24"/>
          <w:szCs w:val="24"/>
        </w:rPr>
        <w:fldChar w:fldCharType="end"/>
      </w:r>
      <w:r w:rsidR="0063600F" w:rsidRPr="00E53E48">
        <w:rPr>
          <w:rFonts w:ascii="Arial" w:hAnsi="Arial"/>
          <w:sz w:val="24"/>
          <w:szCs w:val="24"/>
        </w:rPr>
        <w:t xml:space="preserve"> to </w:t>
      </w:r>
      <w:r w:rsidR="009F474C" w:rsidRPr="00E53E48">
        <w:rPr>
          <w:rFonts w:ascii="Arial" w:hAnsi="Arial"/>
          <w:sz w:val="24"/>
          <w:szCs w:val="24"/>
        </w:rPr>
        <w:fldChar w:fldCharType="begin"/>
      </w:r>
      <w:r w:rsidR="0063600F" w:rsidRPr="00E53E48">
        <w:rPr>
          <w:rFonts w:ascii="Arial" w:hAnsi="Arial"/>
          <w:sz w:val="24"/>
          <w:szCs w:val="24"/>
        </w:rPr>
        <w:instrText xml:space="preserve"> REF _Ref358821029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34.3.5</w:t>
      </w:r>
      <w:r w:rsidR="009F474C" w:rsidRPr="00E53E48">
        <w:rPr>
          <w:rFonts w:ascii="Arial" w:hAnsi="Arial"/>
          <w:sz w:val="24"/>
          <w:szCs w:val="24"/>
        </w:rPr>
        <w:fldChar w:fldCharType="end"/>
      </w:r>
      <w:r w:rsidRPr="00E53E48">
        <w:rPr>
          <w:rFonts w:ascii="Arial" w:hAnsi="Arial"/>
          <w:sz w:val="24"/>
          <w:szCs w:val="24"/>
        </w:rPr>
        <w:t xml:space="preserve">, the Customer reserves the right to terminate this Call Off Contract for </w:t>
      </w:r>
      <w:r w:rsidR="003551D0" w:rsidRPr="00E53E48">
        <w:rPr>
          <w:rFonts w:ascii="Arial" w:hAnsi="Arial"/>
          <w:sz w:val="24"/>
          <w:szCs w:val="24"/>
        </w:rPr>
        <w:t>m</w:t>
      </w:r>
      <w:r w:rsidR="001D7A06" w:rsidRPr="00E53E48">
        <w:rPr>
          <w:rFonts w:ascii="Arial" w:hAnsi="Arial"/>
          <w:sz w:val="24"/>
          <w:szCs w:val="24"/>
        </w:rPr>
        <w:t>aterial Default</w:t>
      </w:r>
      <w:r w:rsidRPr="00E53E48">
        <w:rPr>
          <w:rFonts w:ascii="Arial" w:hAnsi="Arial"/>
          <w:sz w:val="24"/>
          <w:szCs w:val="24"/>
        </w:rPr>
        <w:t>.</w:t>
      </w:r>
      <w:bookmarkEnd w:id="1280"/>
    </w:p>
    <w:p w14:paraId="04EB7E3E" w14:textId="77777777" w:rsidR="008D0A60" w:rsidRPr="00E53E48" w:rsidRDefault="00BA5599" w:rsidP="003B5A7F">
      <w:pPr>
        <w:pStyle w:val="GPSL2NumberedBoldHeading"/>
        <w:rPr>
          <w:rFonts w:ascii="Arial" w:hAnsi="Arial"/>
          <w:sz w:val="24"/>
          <w:szCs w:val="24"/>
        </w:rPr>
      </w:pPr>
      <w:bookmarkStart w:id="1281" w:name="_Ref313369975"/>
      <w:r w:rsidRPr="00E53E48">
        <w:rPr>
          <w:rFonts w:ascii="Arial" w:hAnsi="Arial"/>
          <w:sz w:val="24"/>
          <w:szCs w:val="24"/>
        </w:rPr>
        <w:t xml:space="preserve">Transparency and </w:t>
      </w:r>
      <w:r w:rsidR="007355E9" w:rsidRPr="00E53E48">
        <w:rPr>
          <w:rFonts w:ascii="Arial" w:hAnsi="Arial"/>
          <w:sz w:val="24"/>
          <w:szCs w:val="24"/>
        </w:rPr>
        <w:t>Freedom of Information</w:t>
      </w:r>
      <w:bookmarkEnd w:id="1281"/>
    </w:p>
    <w:p w14:paraId="5956C2A6" w14:textId="77777777" w:rsidR="005B2D0C" w:rsidRPr="00E53E48" w:rsidRDefault="005B2D0C" w:rsidP="003B5A7F">
      <w:pPr>
        <w:pStyle w:val="GPSL3numberedclause"/>
        <w:rPr>
          <w:rFonts w:ascii="Arial" w:hAnsi="Arial"/>
          <w:sz w:val="24"/>
          <w:szCs w:val="24"/>
        </w:rPr>
      </w:pPr>
      <w:bookmarkStart w:id="1282" w:name="_Ref349214061"/>
      <w:r w:rsidRPr="00E53E48">
        <w:rPr>
          <w:rFonts w:ascii="Arial" w:hAnsi="Arial"/>
          <w:sz w:val="24"/>
          <w:szCs w:val="24"/>
        </w:rPr>
        <w:t>The Parties acknowledge that</w:t>
      </w:r>
    </w:p>
    <w:p w14:paraId="707647FF" w14:textId="77777777" w:rsidR="005B2D0C" w:rsidRPr="00E53E48" w:rsidRDefault="005B2D0C" w:rsidP="003B5A7F">
      <w:pPr>
        <w:pStyle w:val="GPSL3numberedclause"/>
        <w:numPr>
          <w:ilvl w:val="0"/>
          <w:numId w:val="0"/>
        </w:numPr>
        <w:ind w:left="2127"/>
        <w:rPr>
          <w:rFonts w:ascii="Arial" w:hAnsi="Arial"/>
          <w:sz w:val="24"/>
          <w:szCs w:val="24"/>
        </w:rPr>
      </w:pPr>
      <w:r w:rsidRPr="00E53E48">
        <w:rPr>
          <w:rFonts w:ascii="Arial" w:hAnsi="Arial"/>
          <w:sz w:val="24"/>
          <w:szCs w:val="24"/>
        </w:rPr>
        <w:t>(a)</w:t>
      </w:r>
      <w:r w:rsidRPr="00E53E48">
        <w:rPr>
          <w:rFonts w:ascii="Arial" w:hAnsi="Arial"/>
          <w:sz w:val="24"/>
          <w:szCs w:val="24"/>
        </w:rPr>
        <w:tab/>
        <w:t xml:space="preserve"> the Transparency Reports; and</w:t>
      </w:r>
    </w:p>
    <w:p w14:paraId="04B4FED9" w14:textId="77777777" w:rsidR="005B2D0C" w:rsidRPr="00E53E48" w:rsidRDefault="005B2D0C" w:rsidP="003B5A7F">
      <w:pPr>
        <w:pStyle w:val="GPSL3numberedclause"/>
        <w:numPr>
          <w:ilvl w:val="0"/>
          <w:numId w:val="0"/>
        </w:numPr>
        <w:ind w:left="2877" w:hanging="750"/>
        <w:rPr>
          <w:rFonts w:ascii="Arial" w:hAnsi="Arial"/>
          <w:sz w:val="24"/>
          <w:szCs w:val="24"/>
        </w:rPr>
      </w:pPr>
      <w:r w:rsidRPr="00E53E48">
        <w:rPr>
          <w:rFonts w:ascii="Arial" w:hAnsi="Arial"/>
          <w:sz w:val="24"/>
          <w:szCs w:val="24"/>
        </w:rPr>
        <w:t>(b)</w:t>
      </w:r>
      <w:r w:rsidRPr="00E53E48">
        <w:rPr>
          <w:rFonts w:ascii="Arial" w:hAnsi="Arial"/>
          <w:sz w:val="24"/>
          <w:szCs w:val="24"/>
        </w:rPr>
        <w:tab/>
        <w:t xml:space="preserve">the content of this Call Off Contract, including any changes to this Call Off Contract agreed from time to time, except for – </w:t>
      </w:r>
    </w:p>
    <w:p w14:paraId="2EA16C07" w14:textId="77777777" w:rsidR="005B2D0C" w:rsidRPr="00E53E48" w:rsidRDefault="005B2D0C" w:rsidP="003B5A7F">
      <w:pPr>
        <w:pStyle w:val="GPSL3numberedclause"/>
        <w:numPr>
          <w:ilvl w:val="0"/>
          <w:numId w:val="0"/>
        </w:numPr>
        <w:ind w:left="3600" w:hanging="720"/>
        <w:rPr>
          <w:rFonts w:ascii="Arial" w:hAnsi="Arial"/>
          <w:sz w:val="24"/>
          <w:szCs w:val="24"/>
        </w:rPr>
      </w:pPr>
      <w:r w:rsidRPr="00E53E48">
        <w:rPr>
          <w:rFonts w:ascii="Arial" w:hAnsi="Arial"/>
          <w:sz w:val="24"/>
          <w:szCs w:val="24"/>
        </w:rPr>
        <w:t>(i)</w:t>
      </w:r>
      <w:r w:rsidRPr="00E53E48">
        <w:rPr>
          <w:rFonts w:ascii="Arial" w:hAnsi="Arial"/>
          <w:sz w:val="24"/>
          <w:szCs w:val="24"/>
        </w:rPr>
        <w:tab/>
        <w:t>any information which is exempt from disclosure in accordance with the provisions of the FOIA, which shall be determined by the Customer; and</w:t>
      </w:r>
    </w:p>
    <w:p w14:paraId="01BA0DEE" w14:textId="77777777" w:rsidR="005B2D0C" w:rsidRPr="00E53E48" w:rsidRDefault="005B2D0C" w:rsidP="003B5A7F">
      <w:pPr>
        <w:pStyle w:val="GPSL3numberedclause"/>
        <w:numPr>
          <w:ilvl w:val="0"/>
          <w:numId w:val="0"/>
        </w:numPr>
        <w:ind w:left="2880"/>
        <w:rPr>
          <w:rFonts w:ascii="Arial" w:hAnsi="Arial"/>
          <w:sz w:val="24"/>
          <w:szCs w:val="24"/>
        </w:rPr>
      </w:pPr>
      <w:r w:rsidRPr="00E53E48">
        <w:rPr>
          <w:rFonts w:ascii="Arial" w:hAnsi="Arial"/>
          <w:sz w:val="24"/>
          <w:szCs w:val="24"/>
        </w:rPr>
        <w:t>(ii)</w:t>
      </w:r>
      <w:r w:rsidRPr="00E53E48">
        <w:rPr>
          <w:rFonts w:ascii="Arial" w:hAnsi="Arial"/>
          <w:sz w:val="24"/>
          <w:szCs w:val="24"/>
        </w:rPr>
        <w:tab/>
        <w:t>Commercially Sensitive Information;</w:t>
      </w:r>
    </w:p>
    <w:p w14:paraId="59B51E94" w14:textId="77777777" w:rsidR="005B2D0C" w:rsidRPr="00E53E48" w:rsidRDefault="005B2D0C" w:rsidP="003B5A7F">
      <w:pPr>
        <w:pStyle w:val="GPSL3numberedclause"/>
        <w:numPr>
          <w:ilvl w:val="0"/>
          <w:numId w:val="0"/>
        </w:numPr>
        <w:ind w:left="2127"/>
        <w:rPr>
          <w:rFonts w:ascii="Arial" w:hAnsi="Arial"/>
          <w:sz w:val="24"/>
          <w:szCs w:val="24"/>
        </w:rPr>
      </w:pPr>
      <w:r w:rsidRPr="00E53E48">
        <w:rPr>
          <w:rFonts w:ascii="Arial" w:hAnsi="Arial"/>
          <w:sz w:val="24"/>
          <w:szCs w:val="24"/>
        </w:rPr>
        <w:t xml:space="preserve">(together the “Transparency Information”) are not  Confidential Information.    </w:t>
      </w:r>
    </w:p>
    <w:p w14:paraId="1462F9AC" w14:textId="77777777" w:rsidR="005B2D0C" w:rsidRPr="00E53E48" w:rsidRDefault="005B2D0C" w:rsidP="003B5A7F">
      <w:pPr>
        <w:pStyle w:val="GPSL3numberedclause"/>
        <w:rPr>
          <w:rFonts w:ascii="Arial" w:hAnsi="Arial"/>
          <w:sz w:val="24"/>
          <w:szCs w:val="24"/>
        </w:rPr>
      </w:pPr>
      <w:r w:rsidRPr="00E53E48">
        <w:rPr>
          <w:rFonts w:ascii="Arial" w:hAnsi="Arial"/>
          <w:sz w:val="24"/>
          <w:szCs w:val="24"/>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3411072A" w14:textId="77777777" w:rsidR="005B2D0C" w:rsidRPr="00E53E48" w:rsidRDefault="005B2D0C" w:rsidP="003B5A7F">
      <w:pPr>
        <w:pStyle w:val="GPSL3numberedclause"/>
        <w:rPr>
          <w:rFonts w:ascii="Arial" w:hAnsi="Arial"/>
          <w:sz w:val="24"/>
          <w:szCs w:val="24"/>
        </w:rPr>
      </w:pPr>
      <w:r w:rsidRPr="00E53E48">
        <w:rPr>
          <w:rFonts w:ascii="Arial" w:hAnsi="Arial"/>
          <w:sz w:val="24"/>
          <w:szCs w:val="24"/>
        </w:rPr>
        <w:t xml:space="preserve">The Supplier shall assist and co-operate with the Customer to enable the Customer to publish the Transparency Information, including the preparation of the Transparency Reports in accordance with </w:t>
      </w:r>
      <w:r w:rsidR="008F0106" w:rsidRPr="00E53E48">
        <w:rPr>
          <w:rFonts w:ascii="Arial" w:hAnsi="Arial"/>
          <w:sz w:val="24"/>
          <w:szCs w:val="24"/>
        </w:rPr>
        <w:t>Call Off Schedule 13</w:t>
      </w:r>
      <w:r w:rsidRPr="00E53E48">
        <w:rPr>
          <w:rFonts w:ascii="Arial" w:hAnsi="Arial"/>
          <w:sz w:val="24"/>
          <w:szCs w:val="24"/>
        </w:rPr>
        <w:t xml:space="preserve"> (</w:t>
      </w:r>
      <w:r w:rsidR="008F0106" w:rsidRPr="00E53E48">
        <w:rPr>
          <w:rFonts w:ascii="Arial" w:hAnsi="Arial"/>
          <w:sz w:val="24"/>
          <w:szCs w:val="24"/>
        </w:rPr>
        <w:t xml:space="preserve">Transparency </w:t>
      </w:r>
      <w:r w:rsidRPr="00E53E48">
        <w:rPr>
          <w:rFonts w:ascii="Arial" w:hAnsi="Arial"/>
          <w:sz w:val="24"/>
          <w:szCs w:val="24"/>
        </w:rPr>
        <w:t>Reports</w:t>
      </w:r>
      <w:r w:rsidR="008F0106" w:rsidRPr="00E53E48">
        <w:rPr>
          <w:rFonts w:ascii="Arial" w:hAnsi="Arial"/>
          <w:sz w:val="24"/>
          <w:szCs w:val="24"/>
        </w:rPr>
        <w:t>)</w:t>
      </w:r>
      <w:r w:rsidRPr="00E53E48">
        <w:rPr>
          <w:rFonts w:ascii="Arial" w:hAnsi="Arial"/>
          <w:sz w:val="24"/>
          <w:szCs w:val="24"/>
        </w:rPr>
        <w:t>.</w:t>
      </w:r>
    </w:p>
    <w:p w14:paraId="0C4C9B45" w14:textId="77777777" w:rsidR="005B2D0C" w:rsidRPr="00E53E48" w:rsidRDefault="005B2D0C" w:rsidP="003B5A7F">
      <w:pPr>
        <w:pStyle w:val="GPSL3numberedclause"/>
        <w:rPr>
          <w:rFonts w:ascii="Arial" w:hAnsi="Arial"/>
          <w:sz w:val="24"/>
          <w:szCs w:val="24"/>
        </w:rPr>
      </w:pPr>
      <w:r w:rsidRPr="00E53E48">
        <w:rPr>
          <w:rFonts w:ascii="Arial" w:hAnsi="Arial"/>
          <w:sz w:val="24"/>
          <w:szCs w:val="24"/>
        </w:rPr>
        <w:t xml:space="preserve">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w:t>
      </w:r>
      <w:r w:rsidRPr="00E53E48">
        <w:rPr>
          <w:rFonts w:ascii="Arial" w:hAnsi="Arial"/>
          <w:sz w:val="24"/>
          <w:szCs w:val="24"/>
        </w:rPr>
        <w:lastRenderedPageBreak/>
        <w:t>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1ED64B4" w14:textId="77777777" w:rsidR="005B2D0C" w:rsidRPr="00E53E48" w:rsidRDefault="005B2D0C" w:rsidP="003B5A7F">
      <w:pPr>
        <w:pStyle w:val="GPSL3numberedclause"/>
        <w:rPr>
          <w:rFonts w:ascii="Arial" w:hAnsi="Arial"/>
          <w:sz w:val="24"/>
          <w:szCs w:val="24"/>
        </w:rPr>
      </w:pPr>
      <w:r w:rsidRPr="00E53E48">
        <w:rPr>
          <w:rFonts w:ascii="Arial" w:hAnsi="Arial"/>
          <w:sz w:val="24"/>
          <w:szCs w:val="24"/>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3B3D47E6" w14:textId="1A88F379" w:rsidR="005B2D0C" w:rsidRPr="00E53E48" w:rsidRDefault="005B2D0C" w:rsidP="003B5A7F">
      <w:pPr>
        <w:pStyle w:val="GPSL3numberedclause"/>
        <w:rPr>
          <w:rFonts w:ascii="Arial" w:hAnsi="Arial"/>
          <w:sz w:val="24"/>
          <w:szCs w:val="24"/>
        </w:rPr>
      </w:pPr>
      <w:r w:rsidRPr="00E53E48">
        <w:rPr>
          <w:rFonts w:ascii="Arial" w:hAnsi="Arial"/>
          <w:sz w:val="24"/>
          <w:szCs w:val="24"/>
        </w:rPr>
        <w:t xml:space="preserve">The Supplier agrees that any Information it holds that is not included in the Transparency Reports but is reasonably relevant to or that arises from the provision of the Services shall be provided to the </w:t>
      </w:r>
      <w:r w:rsidR="00D97BE4" w:rsidRPr="00E53E48">
        <w:rPr>
          <w:rFonts w:ascii="Arial" w:hAnsi="Arial"/>
          <w:sz w:val="24"/>
          <w:szCs w:val="24"/>
        </w:rPr>
        <w:t>Customer</w:t>
      </w:r>
      <w:r w:rsidRPr="00E53E48">
        <w:rPr>
          <w:rFonts w:ascii="Arial" w:hAnsi="Arial"/>
          <w:sz w:val="24"/>
          <w:szCs w:val="24"/>
        </w:rPr>
        <w:t xml:space="preserve"> on request unless the cost of doing so would exceed the appropriate limit prescribed under section 12 of the FOIA. The </w:t>
      </w:r>
      <w:r w:rsidR="00D97BE4" w:rsidRPr="00E53E48">
        <w:rPr>
          <w:rFonts w:ascii="Arial" w:hAnsi="Arial"/>
          <w:sz w:val="24"/>
          <w:szCs w:val="24"/>
        </w:rPr>
        <w:t>Customer</w:t>
      </w:r>
      <w:r w:rsidRPr="00E53E48">
        <w:rPr>
          <w:rFonts w:ascii="Arial" w:hAnsi="Arial"/>
          <w:sz w:val="24"/>
          <w:szCs w:val="24"/>
        </w:rPr>
        <w:t xml:space="preserve"> may disclose such information under the FOIA and the EIRs and may (except for Commercially Sensitive Information, Confidential Information (subject to </w:t>
      </w:r>
      <w:r w:rsidR="00D97BE4" w:rsidRPr="00E53E48">
        <w:rPr>
          <w:rFonts w:ascii="Arial" w:hAnsi="Arial"/>
          <w:sz w:val="24"/>
          <w:szCs w:val="24"/>
        </w:rPr>
        <w:t>C</w:t>
      </w:r>
      <w:r w:rsidRPr="00E53E48">
        <w:rPr>
          <w:rFonts w:ascii="Arial" w:hAnsi="Arial"/>
          <w:sz w:val="24"/>
          <w:szCs w:val="24"/>
        </w:rPr>
        <w:t>lause</w:t>
      </w:r>
      <w:r w:rsidR="00D97BE4" w:rsidRPr="00E53E48">
        <w:rPr>
          <w:rFonts w:ascii="Arial" w:hAnsi="Arial"/>
          <w:sz w:val="24"/>
          <w:szCs w:val="24"/>
        </w:rPr>
        <w:t xml:space="preserve"> </w:t>
      </w:r>
      <w:r w:rsidR="00D97BE4" w:rsidRPr="00E53E48">
        <w:rPr>
          <w:rFonts w:ascii="Arial" w:hAnsi="Arial"/>
          <w:sz w:val="24"/>
          <w:szCs w:val="24"/>
        </w:rPr>
        <w:fldChar w:fldCharType="begin"/>
      </w:r>
      <w:r w:rsidR="00D97BE4" w:rsidRPr="00E53E48">
        <w:rPr>
          <w:rFonts w:ascii="Arial" w:hAnsi="Arial"/>
          <w:sz w:val="24"/>
          <w:szCs w:val="24"/>
        </w:rPr>
        <w:instrText xml:space="preserve"> REF _Ref450059541 \r \h  \* MERGEFORMAT </w:instrText>
      </w:r>
      <w:r w:rsidR="00D97BE4" w:rsidRPr="00E53E48">
        <w:rPr>
          <w:rFonts w:ascii="Arial" w:hAnsi="Arial"/>
          <w:sz w:val="24"/>
          <w:szCs w:val="24"/>
        </w:rPr>
      </w:r>
      <w:r w:rsidR="00D97BE4" w:rsidRPr="00E53E48">
        <w:rPr>
          <w:rFonts w:ascii="Arial" w:hAnsi="Arial"/>
          <w:sz w:val="24"/>
          <w:szCs w:val="24"/>
        </w:rPr>
        <w:fldChar w:fldCharType="separate"/>
      </w:r>
      <w:r w:rsidR="00E53E48">
        <w:rPr>
          <w:rFonts w:ascii="Arial" w:hAnsi="Arial"/>
          <w:sz w:val="24"/>
          <w:szCs w:val="24"/>
        </w:rPr>
        <w:t>34.3.7(c)</w:t>
      </w:r>
      <w:r w:rsidR="00D97BE4" w:rsidRPr="00E53E48">
        <w:rPr>
          <w:rFonts w:ascii="Arial" w:hAnsi="Arial"/>
          <w:sz w:val="24"/>
          <w:szCs w:val="24"/>
        </w:rPr>
        <w:fldChar w:fldCharType="end"/>
      </w:r>
      <w:r w:rsidRPr="00E53E48">
        <w:rPr>
          <w:rFonts w:ascii="Arial" w:hAnsi="Arial"/>
          <w:sz w:val="24"/>
          <w:szCs w:val="24"/>
        </w:rPr>
        <w:t xml:space="preserve">) and Open Book Data) publish such Information. The Supplier shall provide to the </w:t>
      </w:r>
      <w:r w:rsidR="00D97BE4" w:rsidRPr="00E53E48">
        <w:rPr>
          <w:rFonts w:ascii="Arial" w:hAnsi="Arial"/>
          <w:sz w:val="24"/>
          <w:szCs w:val="24"/>
        </w:rPr>
        <w:t>Customer</w:t>
      </w:r>
      <w:r w:rsidRPr="00E53E48">
        <w:rPr>
          <w:rFonts w:ascii="Arial" w:hAnsi="Arial"/>
          <w:sz w:val="24"/>
          <w:szCs w:val="24"/>
        </w:rPr>
        <w:t xml:space="preserve"> within 5 working days (or such other period as the </w:t>
      </w:r>
      <w:r w:rsidR="00D97BE4" w:rsidRPr="00E53E48">
        <w:rPr>
          <w:rFonts w:ascii="Arial" w:hAnsi="Arial"/>
          <w:sz w:val="24"/>
          <w:szCs w:val="24"/>
        </w:rPr>
        <w:t>Customer</w:t>
      </w:r>
      <w:r w:rsidRPr="00E53E48">
        <w:rPr>
          <w:rFonts w:ascii="Arial" w:hAnsi="Arial"/>
          <w:sz w:val="24"/>
          <w:szCs w:val="24"/>
        </w:rPr>
        <w:t xml:space="preserve"> may reasonably specify) any such Information requested by the </w:t>
      </w:r>
      <w:r w:rsidR="00D97BE4" w:rsidRPr="00E53E48">
        <w:rPr>
          <w:rFonts w:ascii="Arial" w:hAnsi="Arial"/>
          <w:sz w:val="24"/>
          <w:szCs w:val="24"/>
        </w:rPr>
        <w:t>Customer</w:t>
      </w:r>
      <w:r w:rsidRPr="00E53E48">
        <w:rPr>
          <w:rFonts w:ascii="Arial" w:hAnsi="Arial"/>
          <w:sz w:val="24"/>
          <w:szCs w:val="24"/>
        </w:rPr>
        <w:t>.</w:t>
      </w:r>
    </w:p>
    <w:p w14:paraId="38FC1BCC" w14:textId="77777777" w:rsidR="008D0A60" w:rsidRPr="00E53E48" w:rsidRDefault="007355E9" w:rsidP="003B5A7F">
      <w:pPr>
        <w:pStyle w:val="GPSL3numberedclause"/>
        <w:rPr>
          <w:rFonts w:ascii="Arial" w:hAnsi="Arial"/>
          <w:sz w:val="24"/>
          <w:szCs w:val="24"/>
        </w:rPr>
      </w:pPr>
      <w:r w:rsidRPr="00E53E48">
        <w:rPr>
          <w:rFonts w:ascii="Arial" w:hAnsi="Arial"/>
          <w:sz w:val="24"/>
          <w:szCs w:val="24"/>
        </w:rPr>
        <w:t xml:space="preserve">The Supplier acknowledges that the Customer is subject to the requirements of the FOIA and the </w:t>
      </w:r>
      <w:r w:rsidR="002C51C3" w:rsidRPr="00E53E48">
        <w:rPr>
          <w:rFonts w:ascii="Arial" w:hAnsi="Arial"/>
          <w:sz w:val="24"/>
          <w:szCs w:val="24"/>
        </w:rPr>
        <w:t xml:space="preserve">EIRs. The Supplier shall: </w:t>
      </w:r>
    </w:p>
    <w:p w14:paraId="3AC32166" w14:textId="77777777" w:rsidR="008D0A60" w:rsidRPr="00E53E48" w:rsidRDefault="002C51C3" w:rsidP="003B5A7F">
      <w:pPr>
        <w:pStyle w:val="GPSL4numberedclause"/>
        <w:rPr>
          <w:rFonts w:ascii="Arial" w:hAnsi="Arial"/>
          <w:sz w:val="24"/>
          <w:szCs w:val="24"/>
        </w:rPr>
      </w:pPr>
      <w:r w:rsidRPr="00E53E48">
        <w:rPr>
          <w:rFonts w:ascii="Arial" w:hAnsi="Arial"/>
          <w:sz w:val="24"/>
          <w:szCs w:val="24"/>
        </w:rPr>
        <w:t xml:space="preserve">provide all necessary assistance and cooperation as reasonably requested by the Customer </w:t>
      </w:r>
      <w:r w:rsidR="007355E9" w:rsidRPr="00E53E48">
        <w:rPr>
          <w:rFonts w:ascii="Arial" w:hAnsi="Arial"/>
          <w:sz w:val="24"/>
          <w:szCs w:val="24"/>
        </w:rPr>
        <w:t>to enable the Customer to comply with its Information disclosure obligations</w:t>
      </w:r>
      <w:r w:rsidR="00994DB7" w:rsidRPr="00E53E48">
        <w:rPr>
          <w:rFonts w:ascii="Arial" w:hAnsi="Arial"/>
          <w:sz w:val="24"/>
          <w:szCs w:val="24"/>
        </w:rPr>
        <w:t xml:space="preserve"> under the FOIA and EIRs;</w:t>
      </w:r>
    </w:p>
    <w:bookmarkEnd w:id="1282"/>
    <w:p w14:paraId="6AE51A0C" w14:textId="77777777" w:rsidR="00C9243A" w:rsidRPr="00E53E48" w:rsidRDefault="007355E9" w:rsidP="003B5A7F">
      <w:pPr>
        <w:pStyle w:val="GPSL4numberedclause"/>
        <w:rPr>
          <w:rFonts w:ascii="Arial" w:hAnsi="Arial"/>
          <w:sz w:val="24"/>
          <w:szCs w:val="24"/>
        </w:rPr>
      </w:pPr>
      <w:r w:rsidRPr="00E53E48">
        <w:rPr>
          <w:rFonts w:ascii="Arial" w:hAnsi="Arial"/>
          <w:sz w:val="24"/>
          <w:szCs w:val="24"/>
        </w:rPr>
        <w:t>transfer to the Customer all Requests for Information</w:t>
      </w:r>
      <w:r w:rsidR="00994DB7" w:rsidRPr="00E53E48">
        <w:rPr>
          <w:rFonts w:ascii="Arial" w:hAnsi="Arial"/>
          <w:sz w:val="24"/>
          <w:szCs w:val="24"/>
        </w:rPr>
        <w:t xml:space="preserve"> relating to this Call Off Contract</w:t>
      </w:r>
      <w:r w:rsidRPr="00E53E48">
        <w:rPr>
          <w:rFonts w:ascii="Arial" w:hAnsi="Arial"/>
          <w:sz w:val="24"/>
          <w:szCs w:val="24"/>
        </w:rPr>
        <w:t xml:space="preserve"> that it receives as soon as practicable and in any event within two (2) Working Days of recei</w:t>
      </w:r>
      <w:r w:rsidR="00994DB7" w:rsidRPr="00E53E48">
        <w:rPr>
          <w:rFonts w:ascii="Arial" w:hAnsi="Arial"/>
          <w:sz w:val="24"/>
          <w:szCs w:val="24"/>
        </w:rPr>
        <w:t>pt</w:t>
      </w:r>
      <w:r w:rsidRPr="00E53E48">
        <w:rPr>
          <w:rFonts w:ascii="Arial" w:hAnsi="Arial"/>
          <w:sz w:val="24"/>
          <w:szCs w:val="24"/>
        </w:rPr>
        <w:t>;</w:t>
      </w:r>
    </w:p>
    <w:p w14:paraId="72252FF3" w14:textId="77777777" w:rsidR="00C9243A" w:rsidRPr="00E53E48" w:rsidRDefault="007355E9" w:rsidP="003B5A7F">
      <w:pPr>
        <w:pStyle w:val="GPSL4numberedclause"/>
        <w:rPr>
          <w:rFonts w:ascii="Arial" w:hAnsi="Arial"/>
          <w:sz w:val="24"/>
          <w:szCs w:val="24"/>
        </w:rPr>
      </w:pPr>
      <w:r w:rsidRPr="00E53E48">
        <w:rPr>
          <w:rFonts w:ascii="Arial" w:hAnsi="Arial"/>
          <w:sz w:val="24"/>
          <w:szCs w:val="24"/>
        </w:rPr>
        <w:t xml:space="preserve">provide the Customer with a copy of all Information </w:t>
      </w:r>
      <w:r w:rsidR="00DF2A88" w:rsidRPr="00E53E48">
        <w:rPr>
          <w:rFonts w:ascii="Arial" w:hAnsi="Arial"/>
          <w:sz w:val="24"/>
          <w:szCs w:val="24"/>
        </w:rPr>
        <w:t xml:space="preserve">held on behalf of </w:t>
      </w:r>
      <w:r w:rsidR="00994DB7" w:rsidRPr="00E53E48">
        <w:rPr>
          <w:rFonts w:ascii="Arial" w:hAnsi="Arial"/>
          <w:sz w:val="24"/>
          <w:szCs w:val="24"/>
        </w:rPr>
        <w:t xml:space="preserve">the Customer requested in the Request for Information which is </w:t>
      </w:r>
      <w:r w:rsidRPr="00E53E48">
        <w:rPr>
          <w:rFonts w:ascii="Arial" w:hAnsi="Arial"/>
          <w:sz w:val="24"/>
          <w:szCs w:val="24"/>
        </w:rPr>
        <w:t xml:space="preserve">in its possession or control in the form that the Customer requires within five (5) Working Days (or such other period as the Customer may </w:t>
      </w:r>
      <w:r w:rsidR="00994DB7" w:rsidRPr="00E53E48">
        <w:rPr>
          <w:rFonts w:ascii="Arial" w:hAnsi="Arial"/>
          <w:sz w:val="24"/>
          <w:szCs w:val="24"/>
        </w:rPr>
        <w:t xml:space="preserve">reasonably </w:t>
      </w:r>
      <w:r w:rsidRPr="00E53E48">
        <w:rPr>
          <w:rFonts w:ascii="Arial" w:hAnsi="Arial"/>
          <w:sz w:val="24"/>
          <w:szCs w:val="24"/>
        </w:rPr>
        <w:t>specify) of the Customer's request</w:t>
      </w:r>
      <w:r w:rsidR="00994DB7" w:rsidRPr="00E53E48">
        <w:rPr>
          <w:rFonts w:ascii="Arial" w:hAnsi="Arial"/>
          <w:sz w:val="24"/>
          <w:szCs w:val="24"/>
        </w:rPr>
        <w:t xml:space="preserve"> for such Information</w:t>
      </w:r>
      <w:r w:rsidRPr="00E53E48">
        <w:rPr>
          <w:rFonts w:ascii="Arial" w:hAnsi="Arial"/>
          <w:sz w:val="24"/>
          <w:szCs w:val="24"/>
        </w:rPr>
        <w:t>; and</w:t>
      </w:r>
    </w:p>
    <w:p w14:paraId="17AD6535" w14:textId="77777777" w:rsidR="00C9243A" w:rsidRPr="00E53E48" w:rsidRDefault="00994DB7" w:rsidP="003B5A7F">
      <w:pPr>
        <w:pStyle w:val="GPSL4numberedclause"/>
        <w:rPr>
          <w:rFonts w:ascii="Arial" w:hAnsi="Arial"/>
          <w:sz w:val="24"/>
          <w:szCs w:val="24"/>
        </w:rPr>
      </w:pPr>
      <w:r w:rsidRPr="00E53E48">
        <w:rPr>
          <w:rFonts w:ascii="Arial" w:hAnsi="Arial"/>
          <w:sz w:val="24"/>
          <w:szCs w:val="24"/>
        </w:rPr>
        <w:t xml:space="preserve">not respond directly to a Request for Information </w:t>
      </w:r>
      <w:r w:rsidR="00DF2A88" w:rsidRPr="00E53E48">
        <w:rPr>
          <w:rFonts w:ascii="Arial" w:hAnsi="Arial"/>
          <w:sz w:val="24"/>
          <w:szCs w:val="24"/>
        </w:rPr>
        <w:t xml:space="preserve">addressed to the Customer </w:t>
      </w:r>
      <w:r w:rsidRPr="00E53E48">
        <w:rPr>
          <w:rFonts w:ascii="Arial" w:hAnsi="Arial"/>
          <w:sz w:val="24"/>
          <w:szCs w:val="24"/>
        </w:rPr>
        <w:t>unless authorised in writing to do so by the Customer.</w:t>
      </w:r>
    </w:p>
    <w:p w14:paraId="72105354" w14:textId="77777777" w:rsidR="008D0A60" w:rsidRPr="00E53E48" w:rsidRDefault="00994DB7" w:rsidP="003B5A7F">
      <w:pPr>
        <w:pStyle w:val="GPSL3numberedclause"/>
        <w:rPr>
          <w:rFonts w:ascii="Arial" w:hAnsi="Arial"/>
          <w:sz w:val="24"/>
          <w:szCs w:val="24"/>
        </w:rPr>
      </w:pPr>
      <w:bookmarkStart w:id="1283" w:name="_Ref426123200"/>
      <w:r w:rsidRPr="00E53E48">
        <w:rPr>
          <w:rFonts w:ascii="Arial" w:hAnsi="Arial"/>
          <w:sz w:val="24"/>
          <w:szCs w:val="24"/>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w:t>
      </w:r>
      <w:r w:rsidRPr="00E53E48">
        <w:rPr>
          <w:rFonts w:ascii="Arial" w:hAnsi="Arial"/>
          <w:sz w:val="24"/>
          <w:szCs w:val="24"/>
        </w:rPr>
        <w:lastRenderedPageBreak/>
        <w:t>(notwithstanding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83"/>
    </w:p>
    <w:p w14:paraId="7759BCBE" w14:textId="77777777" w:rsidR="009E1486" w:rsidRPr="00E53E48" w:rsidRDefault="007F3465" w:rsidP="003B5A7F">
      <w:pPr>
        <w:pStyle w:val="GPSL2NumberedBoldHeading"/>
        <w:rPr>
          <w:rFonts w:ascii="Arial" w:hAnsi="Arial"/>
          <w:sz w:val="24"/>
          <w:szCs w:val="24"/>
        </w:rPr>
      </w:pPr>
      <w:bookmarkStart w:id="1284" w:name="_Ref359421680"/>
      <w:r w:rsidRPr="00E53E48">
        <w:rPr>
          <w:rFonts w:ascii="Arial" w:hAnsi="Arial"/>
          <w:sz w:val="24"/>
          <w:szCs w:val="24"/>
        </w:rPr>
        <w:t>Protection of Personal Data</w:t>
      </w:r>
      <w:bookmarkEnd w:id="1284"/>
    </w:p>
    <w:p w14:paraId="5715B994" w14:textId="181DA0F0" w:rsidR="00550402" w:rsidRPr="00E53E48" w:rsidRDefault="00CA1150" w:rsidP="00226EB7">
      <w:pPr>
        <w:pStyle w:val="GPSL3numberedclause"/>
        <w:ind w:left="2127" w:hanging="993"/>
        <w:rPr>
          <w:rFonts w:ascii="Arial" w:hAnsi="Arial"/>
          <w:sz w:val="24"/>
          <w:szCs w:val="24"/>
        </w:rPr>
      </w:pPr>
      <w:r w:rsidRPr="00E53E48">
        <w:rPr>
          <w:rFonts w:ascii="Arial" w:hAnsi="Arial"/>
          <w:sz w:val="24"/>
          <w:szCs w:val="24"/>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E53E48">
        <w:rPr>
          <w:rFonts w:ascii="Arial" w:hAnsi="Arial"/>
          <w:sz w:val="24"/>
          <w:szCs w:val="24"/>
          <w:lang w:val="en-US"/>
        </w:rPr>
        <w:t>Each Party, where it is a Controller, shall be responsible for its own compliance with all its obligations under the Data Protectio</w:t>
      </w:r>
      <w:r w:rsidR="00550402" w:rsidRPr="00E53E48">
        <w:rPr>
          <w:rFonts w:ascii="Arial" w:hAnsi="Arial"/>
          <w:sz w:val="24"/>
          <w:szCs w:val="24"/>
          <w:lang w:val="en-US"/>
        </w:rPr>
        <w:t>n Legislation and the Clauses 34.5.2 to 34</w:t>
      </w:r>
      <w:r w:rsidRPr="00E53E48">
        <w:rPr>
          <w:rFonts w:ascii="Arial" w:hAnsi="Arial"/>
          <w:sz w:val="24"/>
          <w:szCs w:val="24"/>
          <w:lang w:val="en-US"/>
        </w:rPr>
        <w:t>.5.8 shall apply. Where the parties agree in writing that a Party acts as a Processor in relation to Personal Data where the other Party is Controller, the first Party shall comply and shall procure that any subprocessor complies with the Proc</w:t>
      </w:r>
      <w:r w:rsidR="00550402" w:rsidRPr="00E53E48">
        <w:rPr>
          <w:rFonts w:ascii="Arial" w:hAnsi="Arial"/>
          <w:sz w:val="24"/>
          <w:szCs w:val="24"/>
          <w:lang w:val="en-US"/>
        </w:rPr>
        <w:t>essor’s obligations in Clause 34.5.9 to 34.5.24</w:t>
      </w:r>
      <w:r w:rsidRPr="00E53E48">
        <w:rPr>
          <w:rFonts w:ascii="Arial" w:hAnsi="Arial"/>
          <w:sz w:val="24"/>
          <w:szCs w:val="24"/>
          <w:lang w:val="en-US"/>
        </w:rPr>
        <w:t xml:space="preserve"> of this Call Off Contract to the extent applicable. </w:t>
      </w:r>
    </w:p>
    <w:p w14:paraId="1DA1546B" w14:textId="43B3E137" w:rsidR="00550402" w:rsidRPr="00E53E48" w:rsidRDefault="00550402" w:rsidP="00226EB7">
      <w:pPr>
        <w:pStyle w:val="GPSL3numberedclause"/>
        <w:numPr>
          <w:ilvl w:val="0"/>
          <w:numId w:val="0"/>
        </w:numPr>
        <w:tabs>
          <w:tab w:val="clear" w:pos="2127"/>
          <w:tab w:val="left" w:pos="1985"/>
        </w:tabs>
        <w:ind w:left="2127" w:hanging="993"/>
        <w:rPr>
          <w:rFonts w:ascii="Arial" w:hAnsi="Arial"/>
          <w:b/>
          <w:sz w:val="24"/>
          <w:szCs w:val="24"/>
          <w:u w:val="single"/>
          <w:lang w:val="en-US"/>
        </w:rPr>
      </w:pPr>
      <w:r w:rsidRPr="00E53E48">
        <w:rPr>
          <w:rFonts w:ascii="Arial" w:hAnsi="Arial"/>
          <w:b/>
          <w:sz w:val="24"/>
          <w:szCs w:val="24"/>
          <w:u w:val="single"/>
          <w:lang w:val="en-US"/>
        </w:rPr>
        <w:t>Independent Control Provisions</w:t>
      </w:r>
    </w:p>
    <w:p w14:paraId="51305194" w14:textId="77777777" w:rsidR="009E1486" w:rsidRPr="00E53E48" w:rsidRDefault="00CA1150" w:rsidP="003B5A7F">
      <w:pPr>
        <w:pStyle w:val="GPSL3numberedclause"/>
        <w:rPr>
          <w:rFonts w:ascii="Arial" w:hAnsi="Arial"/>
          <w:sz w:val="24"/>
          <w:szCs w:val="24"/>
        </w:rPr>
      </w:pPr>
      <w:r w:rsidRPr="00E53E48">
        <w:rPr>
          <w:rFonts w:ascii="Arial" w:hAnsi="Arial"/>
          <w:sz w:val="24"/>
          <w:szCs w:val="24"/>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45B68A42" w14:textId="77777777" w:rsidR="009E1486" w:rsidRPr="00E53E48" w:rsidRDefault="00CA1150" w:rsidP="003B5A7F">
      <w:pPr>
        <w:pStyle w:val="GPSL3numberedclause"/>
        <w:rPr>
          <w:rFonts w:ascii="Arial" w:hAnsi="Arial"/>
          <w:sz w:val="24"/>
          <w:szCs w:val="24"/>
        </w:rPr>
      </w:pPr>
      <w:r w:rsidRPr="00E53E48">
        <w:rPr>
          <w:rFonts w:ascii="Arial" w:hAnsi="Arial"/>
          <w:sz w:val="24"/>
          <w:szCs w:val="24"/>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14:paraId="06E2EA9C" w14:textId="77777777" w:rsidR="009E1486" w:rsidRPr="00E53E48" w:rsidRDefault="00CA1150" w:rsidP="003B5A7F">
      <w:pPr>
        <w:pStyle w:val="GPSL3numberedclause"/>
        <w:rPr>
          <w:rFonts w:ascii="Arial" w:hAnsi="Arial"/>
          <w:sz w:val="24"/>
          <w:szCs w:val="24"/>
        </w:rPr>
      </w:pPr>
      <w:r w:rsidRPr="00E53E48">
        <w:rPr>
          <w:rFonts w:ascii="Arial" w:hAnsi="Arial"/>
          <w:sz w:val="24"/>
          <w:szCs w:val="24"/>
        </w:rPr>
        <w:t>The parties acknowledge that Authority and/or Contracting Body will also be a Controller of the Personal Data disclosed to Authority and/or Contracting Body by the Service Provider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4A4F13F9" w14:textId="77777777" w:rsidR="009E1486" w:rsidRPr="00E53E48" w:rsidRDefault="00CA1150" w:rsidP="003B5A7F">
      <w:pPr>
        <w:pStyle w:val="GPSL3numberedclause"/>
        <w:rPr>
          <w:rFonts w:ascii="Arial" w:hAnsi="Arial"/>
          <w:sz w:val="24"/>
          <w:szCs w:val="24"/>
        </w:rPr>
      </w:pPr>
      <w:r w:rsidRPr="00E53E48">
        <w:rPr>
          <w:rFonts w:ascii="Arial" w:hAnsi="Arial"/>
          <w:sz w:val="24"/>
          <w:szCs w:val="24"/>
        </w:rPr>
        <w:t xml:space="preserve">Taking into account the state of the art, the costs of implementation and the nature, scope, context and purposes of processing as well as the risk of varying </w:t>
      </w:r>
      <w:r w:rsidRPr="00E53E48">
        <w:rPr>
          <w:rFonts w:ascii="Arial" w:hAnsi="Arial"/>
          <w:sz w:val="24"/>
          <w:szCs w:val="24"/>
        </w:rPr>
        <w:lastRenderedPageBreak/>
        <w:t>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56BE253A" w14:textId="77777777" w:rsidR="009E1486" w:rsidRPr="00E53E48" w:rsidRDefault="00CA1150" w:rsidP="003B5A7F">
      <w:pPr>
        <w:pStyle w:val="GPSL3numberedclause"/>
        <w:rPr>
          <w:rFonts w:ascii="Arial" w:hAnsi="Arial"/>
          <w:sz w:val="24"/>
          <w:szCs w:val="24"/>
        </w:rPr>
      </w:pPr>
      <w:r w:rsidRPr="00E53E48">
        <w:rPr>
          <w:rFonts w:ascii="Arial" w:hAnsi="Arial"/>
          <w:sz w:val="24"/>
          <w:szCs w:val="24"/>
        </w:rPr>
        <w:t>Each Party shall promptly (and without undue delay) notify the other Party if in relation to any Personal Data processed by it as independent Controller in the performance of its obligations or the exercise of its rights under this Contract if:</w:t>
      </w:r>
    </w:p>
    <w:p w14:paraId="57A6FFE1" w14:textId="77777777" w:rsidR="009E1486" w:rsidRPr="00E53E48" w:rsidRDefault="009E1486" w:rsidP="003B5A7F">
      <w:pPr>
        <w:pStyle w:val="GPSL2numberedclause"/>
        <w:numPr>
          <w:ilvl w:val="1"/>
          <w:numId w:val="37"/>
        </w:numPr>
        <w:rPr>
          <w:rFonts w:ascii="Arial" w:hAnsi="Arial"/>
          <w:sz w:val="24"/>
          <w:szCs w:val="24"/>
        </w:rPr>
      </w:pPr>
      <w:r w:rsidRPr="00E53E48">
        <w:rPr>
          <w:rFonts w:ascii="Arial" w:hAnsi="Arial"/>
          <w:sz w:val="24"/>
          <w:szCs w:val="24"/>
        </w:rPr>
        <w:t>it receives a complaint, notice or communication which relates to either Party's actual or alleged non-compliance with the Data Protection Legislation; or</w:t>
      </w:r>
    </w:p>
    <w:p w14:paraId="3CB34476" w14:textId="77777777" w:rsidR="009E1486" w:rsidRPr="00E53E48" w:rsidRDefault="009E1486" w:rsidP="003B5A7F">
      <w:pPr>
        <w:pStyle w:val="GPSL2numberedclause"/>
        <w:numPr>
          <w:ilvl w:val="1"/>
          <w:numId w:val="37"/>
        </w:numPr>
        <w:rPr>
          <w:rFonts w:ascii="Arial" w:hAnsi="Arial"/>
          <w:sz w:val="24"/>
          <w:szCs w:val="24"/>
        </w:rPr>
      </w:pPr>
      <w:r w:rsidRPr="00E53E48">
        <w:rPr>
          <w:rFonts w:ascii="Arial" w:hAnsi="Arial"/>
          <w:sz w:val="24"/>
          <w:szCs w:val="24"/>
        </w:rPr>
        <w:t xml:space="preserve">it becomes aware of a Personal Data Breach; </w:t>
      </w:r>
    </w:p>
    <w:p w14:paraId="3D15C9E6" w14:textId="2881C206" w:rsidR="009E1486" w:rsidRPr="00E53E48" w:rsidRDefault="009E1486" w:rsidP="00226EB7">
      <w:pPr>
        <w:pStyle w:val="GPSL2numberedclause"/>
        <w:numPr>
          <w:ilvl w:val="0"/>
          <w:numId w:val="0"/>
        </w:numPr>
        <w:ind w:left="1440"/>
        <w:rPr>
          <w:rFonts w:ascii="Arial" w:hAnsi="Arial"/>
          <w:sz w:val="24"/>
          <w:szCs w:val="24"/>
        </w:rPr>
      </w:pPr>
      <w:r w:rsidRPr="00E53E48">
        <w:rPr>
          <w:rFonts w:ascii="Arial" w:hAnsi="Arial"/>
          <w:sz w:val="24"/>
          <w:szCs w:val="24"/>
        </w:rPr>
        <w:t>and shall provide the other Party with such assistance and cooperation as is reasonably requested by the other Party in order to address and resolve the complaint, notice, communication or Personal Data Breach.</w:t>
      </w:r>
    </w:p>
    <w:p w14:paraId="07EF4D7B" w14:textId="77777777" w:rsidR="009E1486" w:rsidRPr="00E53E48" w:rsidRDefault="00CA1150" w:rsidP="003B5A7F">
      <w:pPr>
        <w:pStyle w:val="GPSL3numberedclause"/>
        <w:rPr>
          <w:rFonts w:ascii="Arial" w:hAnsi="Arial"/>
          <w:sz w:val="24"/>
          <w:szCs w:val="24"/>
        </w:rPr>
      </w:pPr>
      <w:r w:rsidRPr="00E53E48">
        <w:rPr>
          <w:rFonts w:ascii="Arial" w:hAnsi="Arial"/>
          <w:sz w:val="24"/>
          <w:szCs w:val="24"/>
        </w:rPr>
        <w:t>In respect of any losses, cost claims or expenses incurred by either Party as a result of a Personal Data Breach (the “Claim Losses”) the Party responsible for the relevant breach shall be responsible for the Claim Losses.</w:t>
      </w:r>
    </w:p>
    <w:p w14:paraId="6F27BA2F" w14:textId="0798B0F7" w:rsidR="00550402" w:rsidRPr="00E53E48" w:rsidRDefault="00CA1150" w:rsidP="0080132C">
      <w:pPr>
        <w:pStyle w:val="GPSL3numberedclause"/>
        <w:ind w:left="2127" w:hanging="993"/>
        <w:rPr>
          <w:rFonts w:ascii="Arial" w:hAnsi="Arial"/>
          <w:sz w:val="24"/>
          <w:szCs w:val="24"/>
        </w:rPr>
      </w:pPr>
      <w:r w:rsidRPr="00E53E48">
        <w:rPr>
          <w:rFonts w:ascii="Arial" w:hAnsi="Arial"/>
          <w:sz w:val="24"/>
          <w:szCs w:val="24"/>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48D8743F" w14:textId="45F02329" w:rsidR="009E1486" w:rsidRPr="00E53E48" w:rsidRDefault="00550402" w:rsidP="00226EB7">
      <w:pPr>
        <w:pStyle w:val="GPSL2numberedclause"/>
        <w:numPr>
          <w:ilvl w:val="0"/>
          <w:numId w:val="0"/>
        </w:numPr>
        <w:ind w:left="1134"/>
        <w:rPr>
          <w:rFonts w:ascii="Arial" w:hAnsi="Arial"/>
          <w:b/>
          <w:sz w:val="24"/>
          <w:szCs w:val="24"/>
          <w:u w:val="single"/>
        </w:rPr>
      </w:pPr>
      <w:r w:rsidRPr="00E53E48">
        <w:rPr>
          <w:rFonts w:ascii="Arial" w:hAnsi="Arial"/>
          <w:b/>
          <w:sz w:val="24"/>
          <w:szCs w:val="24"/>
          <w:u w:val="single"/>
        </w:rPr>
        <w:t>Controller to Processor Clauses</w:t>
      </w:r>
    </w:p>
    <w:p w14:paraId="4EA93229" w14:textId="489CE453" w:rsidR="009E1486" w:rsidRPr="00E53E48" w:rsidRDefault="00CA1150" w:rsidP="00226EB7">
      <w:pPr>
        <w:pStyle w:val="GPSL3numberedclause"/>
        <w:ind w:left="2127" w:hanging="993"/>
        <w:rPr>
          <w:rFonts w:ascii="Arial" w:hAnsi="Arial"/>
          <w:sz w:val="24"/>
          <w:szCs w:val="24"/>
        </w:rPr>
      </w:pPr>
      <w:r w:rsidRPr="00E53E48">
        <w:rPr>
          <w:rFonts w:ascii="Arial" w:hAnsi="Arial"/>
          <w:sz w:val="24"/>
          <w:szCs w:val="24"/>
        </w:rPr>
        <w:t>The only processing that the Processor is authorise</w:t>
      </w:r>
      <w:r w:rsidR="00737FB6" w:rsidRPr="00E53E48">
        <w:rPr>
          <w:rFonts w:ascii="Arial" w:hAnsi="Arial"/>
          <w:sz w:val="24"/>
          <w:szCs w:val="24"/>
        </w:rPr>
        <w:t>d to do is listed in Schedule 16 (Processing</w:t>
      </w:r>
      <w:r w:rsidRPr="00E53E48">
        <w:rPr>
          <w:rFonts w:ascii="Arial" w:hAnsi="Arial"/>
          <w:sz w:val="24"/>
          <w:szCs w:val="24"/>
        </w:rPr>
        <w:t xml:space="preserve"> Data) by the Controller and may not be determined by the Processor.  </w:t>
      </w:r>
    </w:p>
    <w:p w14:paraId="4045C649" w14:textId="1B0A8307" w:rsidR="009E1486" w:rsidRPr="00E53E48" w:rsidRDefault="00CA1150" w:rsidP="00226EB7">
      <w:pPr>
        <w:pStyle w:val="GPSL3numberedclause"/>
        <w:ind w:left="2127" w:hanging="993"/>
        <w:rPr>
          <w:rFonts w:ascii="Arial" w:hAnsi="Arial"/>
          <w:sz w:val="24"/>
          <w:szCs w:val="24"/>
        </w:rPr>
      </w:pPr>
      <w:r w:rsidRPr="00E53E48">
        <w:rPr>
          <w:rFonts w:ascii="Arial" w:hAnsi="Arial"/>
          <w:sz w:val="24"/>
          <w:szCs w:val="24"/>
        </w:rPr>
        <w:t>The Processor shall notify the Controller immediately if it considers that any of the Controller’s instructions infringe the Data Protection Legislation.</w:t>
      </w:r>
    </w:p>
    <w:p w14:paraId="2CCBA8F4" w14:textId="27803244" w:rsidR="009E1486" w:rsidRPr="00E53E48" w:rsidRDefault="00CA1150" w:rsidP="00226EB7">
      <w:pPr>
        <w:pStyle w:val="GPSL3numberedclause"/>
        <w:ind w:left="2127" w:hanging="993"/>
        <w:rPr>
          <w:rFonts w:ascii="Arial" w:hAnsi="Arial"/>
          <w:sz w:val="24"/>
          <w:szCs w:val="24"/>
        </w:rPr>
      </w:pPr>
      <w:r w:rsidRPr="00E53E48">
        <w:rPr>
          <w:rFonts w:ascii="Arial" w:hAnsi="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1C1D5197" w14:textId="77777777" w:rsidR="009E1486" w:rsidRPr="00E53E48" w:rsidRDefault="009E1486" w:rsidP="003B5A7F">
      <w:pPr>
        <w:numPr>
          <w:ilvl w:val="2"/>
          <w:numId w:val="33"/>
        </w:numPr>
        <w:pBdr>
          <w:top w:val="nil"/>
          <w:left w:val="nil"/>
          <w:bottom w:val="nil"/>
          <w:right w:val="nil"/>
          <w:between w:val="nil"/>
        </w:pBdr>
        <w:tabs>
          <w:tab w:val="clear" w:pos="993"/>
        </w:tabs>
        <w:overflowPunct/>
        <w:autoSpaceDE/>
        <w:autoSpaceDN/>
        <w:adjustRightInd/>
        <w:spacing w:before="120" w:after="120"/>
        <w:ind w:hanging="426"/>
        <w:textAlignment w:val="auto"/>
        <w:rPr>
          <w:sz w:val="24"/>
          <w:szCs w:val="24"/>
        </w:rPr>
      </w:pPr>
      <w:r w:rsidRPr="00E53E48">
        <w:rPr>
          <w:sz w:val="24"/>
          <w:szCs w:val="24"/>
        </w:rPr>
        <w:t>a systematic description of the envisaged processing operations and the purpose of the processing;</w:t>
      </w:r>
    </w:p>
    <w:p w14:paraId="2BCFC322" w14:textId="77777777" w:rsidR="009E1486" w:rsidRPr="00E53E48" w:rsidRDefault="009E1486" w:rsidP="003B5A7F">
      <w:pPr>
        <w:numPr>
          <w:ilvl w:val="2"/>
          <w:numId w:val="33"/>
        </w:numPr>
        <w:pBdr>
          <w:top w:val="nil"/>
          <w:left w:val="nil"/>
          <w:bottom w:val="nil"/>
          <w:right w:val="nil"/>
          <w:between w:val="nil"/>
        </w:pBdr>
        <w:tabs>
          <w:tab w:val="clear" w:pos="993"/>
        </w:tabs>
        <w:overflowPunct/>
        <w:autoSpaceDE/>
        <w:autoSpaceDN/>
        <w:adjustRightInd/>
        <w:spacing w:before="120" w:after="120"/>
        <w:ind w:hanging="426"/>
        <w:textAlignment w:val="auto"/>
        <w:rPr>
          <w:sz w:val="24"/>
          <w:szCs w:val="24"/>
        </w:rPr>
      </w:pPr>
      <w:r w:rsidRPr="00E53E48">
        <w:rPr>
          <w:sz w:val="24"/>
          <w:szCs w:val="24"/>
        </w:rPr>
        <w:lastRenderedPageBreak/>
        <w:t>an assessment of the necessity and proportionality of the processing operations in relation to the Services;</w:t>
      </w:r>
    </w:p>
    <w:p w14:paraId="5C7DA872" w14:textId="77777777" w:rsidR="009E1486" w:rsidRPr="00E53E48" w:rsidRDefault="009E1486" w:rsidP="003B5A7F">
      <w:pPr>
        <w:numPr>
          <w:ilvl w:val="2"/>
          <w:numId w:val="33"/>
        </w:numPr>
        <w:pBdr>
          <w:top w:val="nil"/>
          <w:left w:val="nil"/>
          <w:bottom w:val="nil"/>
          <w:right w:val="nil"/>
          <w:between w:val="nil"/>
        </w:pBdr>
        <w:tabs>
          <w:tab w:val="clear" w:pos="993"/>
        </w:tabs>
        <w:overflowPunct/>
        <w:autoSpaceDE/>
        <w:autoSpaceDN/>
        <w:adjustRightInd/>
        <w:spacing w:before="120" w:after="120"/>
        <w:ind w:hanging="426"/>
        <w:textAlignment w:val="auto"/>
        <w:rPr>
          <w:sz w:val="24"/>
          <w:szCs w:val="24"/>
        </w:rPr>
      </w:pPr>
      <w:r w:rsidRPr="00E53E48">
        <w:rPr>
          <w:sz w:val="24"/>
          <w:szCs w:val="24"/>
        </w:rPr>
        <w:t>an assessment of the risks to the rights and freedoms of Data Subjects; and</w:t>
      </w:r>
    </w:p>
    <w:p w14:paraId="67EE88F2" w14:textId="6403A2D3" w:rsidR="009E1486" w:rsidRPr="00E53E48" w:rsidRDefault="009E1486" w:rsidP="00226EB7">
      <w:pPr>
        <w:numPr>
          <w:ilvl w:val="2"/>
          <w:numId w:val="33"/>
        </w:numPr>
        <w:pBdr>
          <w:top w:val="nil"/>
          <w:left w:val="nil"/>
          <w:bottom w:val="nil"/>
          <w:right w:val="nil"/>
          <w:between w:val="nil"/>
        </w:pBdr>
        <w:tabs>
          <w:tab w:val="clear" w:pos="993"/>
        </w:tabs>
        <w:overflowPunct/>
        <w:autoSpaceDE/>
        <w:autoSpaceDN/>
        <w:adjustRightInd/>
        <w:spacing w:before="120" w:after="120"/>
        <w:ind w:hanging="426"/>
        <w:textAlignment w:val="auto"/>
        <w:rPr>
          <w:sz w:val="24"/>
          <w:szCs w:val="24"/>
        </w:rPr>
      </w:pPr>
      <w:r w:rsidRPr="00E53E48">
        <w:rPr>
          <w:sz w:val="24"/>
          <w:szCs w:val="24"/>
        </w:rPr>
        <w:t>the measures envisaged to address the risks, including safeguards, security measures and mechanisms to ensure the protection of Personal Data.</w:t>
      </w:r>
    </w:p>
    <w:p w14:paraId="4508A273" w14:textId="77777777" w:rsidR="009E1486" w:rsidRPr="00E53E48" w:rsidRDefault="00CA1150" w:rsidP="003B5A7F">
      <w:pPr>
        <w:pStyle w:val="GPSL3numberedclause"/>
        <w:rPr>
          <w:rFonts w:ascii="Arial" w:hAnsi="Arial"/>
          <w:sz w:val="24"/>
          <w:szCs w:val="24"/>
        </w:rPr>
      </w:pPr>
      <w:r w:rsidRPr="00E53E48">
        <w:rPr>
          <w:rFonts w:ascii="Arial" w:hAnsi="Arial"/>
          <w:sz w:val="24"/>
          <w:szCs w:val="24"/>
        </w:rPr>
        <w:t>The Processor shall, in relation to any Personal Data processed in connection with its obligations under this Call Off Contract:</w:t>
      </w:r>
    </w:p>
    <w:p w14:paraId="774CFD40" w14:textId="77777777" w:rsidR="009E1486" w:rsidRPr="00E53E48" w:rsidRDefault="009E1486" w:rsidP="003B5A7F">
      <w:pPr>
        <w:pStyle w:val="GPSL3numberedclause"/>
        <w:rPr>
          <w:rFonts w:ascii="Arial" w:hAnsi="Arial"/>
          <w:sz w:val="24"/>
          <w:szCs w:val="24"/>
        </w:rPr>
      </w:pPr>
      <w:r w:rsidRPr="00E53E48">
        <w:rPr>
          <w:rFonts w:ascii="Arial" w:hAnsi="Arial"/>
          <w:sz w:val="24"/>
          <w:szCs w:val="24"/>
        </w:rPr>
        <w:t>process that Personal Data onl</w:t>
      </w:r>
      <w:r w:rsidR="0091443A" w:rsidRPr="00E53E48">
        <w:rPr>
          <w:rFonts w:ascii="Arial" w:hAnsi="Arial"/>
          <w:sz w:val="24"/>
          <w:szCs w:val="24"/>
        </w:rPr>
        <w:t xml:space="preserve">y in accordance with Schedule 16 (Processing </w:t>
      </w:r>
      <w:r w:rsidRPr="00E53E48">
        <w:rPr>
          <w:rFonts w:ascii="Arial" w:hAnsi="Arial"/>
          <w:sz w:val="24"/>
          <w:szCs w:val="24"/>
        </w:rPr>
        <w:t>Data), unless the Processor is required to do otherwise by the requirements of the Call Off Contract or Law. If it is so required the Processor shall promptly notify the Buyer before processing the Personal Data unless prohibited by Law;</w:t>
      </w:r>
    </w:p>
    <w:p w14:paraId="5F9C7A88" w14:textId="77777777" w:rsidR="009E1486" w:rsidRPr="00E53E48" w:rsidRDefault="009E1486" w:rsidP="003B5A7F">
      <w:pPr>
        <w:pStyle w:val="GPSL3numberedclause"/>
        <w:rPr>
          <w:rFonts w:ascii="Arial" w:hAnsi="Arial"/>
          <w:sz w:val="24"/>
          <w:szCs w:val="24"/>
        </w:rPr>
      </w:pPr>
      <w:r w:rsidRPr="00E53E48">
        <w:rPr>
          <w:rFonts w:ascii="Arial" w:hAnsi="Arial"/>
          <w:sz w:val="24"/>
          <w:szCs w:val="24"/>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11159E08" w14:textId="77777777" w:rsidR="009E1486" w:rsidRPr="00E53E48" w:rsidRDefault="009E1486" w:rsidP="003B5A7F">
      <w:pPr>
        <w:pStyle w:val="GPSL4numberedclause"/>
        <w:rPr>
          <w:rFonts w:ascii="Arial" w:hAnsi="Arial"/>
          <w:sz w:val="24"/>
          <w:szCs w:val="24"/>
        </w:rPr>
      </w:pPr>
      <w:r w:rsidRPr="00E53E48">
        <w:rPr>
          <w:rFonts w:ascii="Arial" w:hAnsi="Arial"/>
          <w:sz w:val="24"/>
          <w:szCs w:val="24"/>
        </w:rPr>
        <w:t>nature of the data to be protected;</w:t>
      </w:r>
    </w:p>
    <w:p w14:paraId="055C5E98" w14:textId="77777777" w:rsidR="009E1486" w:rsidRPr="00E53E48" w:rsidRDefault="009E1486" w:rsidP="003B5A7F">
      <w:pPr>
        <w:pStyle w:val="GPSL4numberedclause"/>
        <w:rPr>
          <w:rFonts w:ascii="Arial" w:hAnsi="Arial"/>
          <w:sz w:val="24"/>
          <w:szCs w:val="24"/>
        </w:rPr>
      </w:pPr>
      <w:r w:rsidRPr="00E53E48">
        <w:rPr>
          <w:rFonts w:ascii="Arial" w:hAnsi="Arial"/>
          <w:sz w:val="24"/>
          <w:szCs w:val="24"/>
        </w:rPr>
        <w:t>harm that might result from a Data Loss Event;</w:t>
      </w:r>
    </w:p>
    <w:p w14:paraId="43A59DD9" w14:textId="77777777" w:rsidR="009E1486" w:rsidRPr="00E53E48" w:rsidRDefault="009E1486" w:rsidP="003B5A7F">
      <w:pPr>
        <w:pStyle w:val="GPSL4numberedclause"/>
        <w:rPr>
          <w:rFonts w:ascii="Arial" w:hAnsi="Arial"/>
          <w:sz w:val="24"/>
          <w:szCs w:val="24"/>
        </w:rPr>
      </w:pPr>
      <w:r w:rsidRPr="00E53E48">
        <w:rPr>
          <w:rFonts w:ascii="Arial" w:hAnsi="Arial"/>
          <w:sz w:val="24"/>
          <w:szCs w:val="24"/>
        </w:rPr>
        <w:t>state of technological development; and</w:t>
      </w:r>
    </w:p>
    <w:p w14:paraId="43A56340" w14:textId="77777777" w:rsidR="009E1486" w:rsidRPr="00E53E48" w:rsidRDefault="009E1486" w:rsidP="003B5A7F">
      <w:pPr>
        <w:pStyle w:val="GPSL4numberedclause"/>
        <w:rPr>
          <w:rFonts w:ascii="Arial" w:hAnsi="Arial"/>
          <w:sz w:val="24"/>
          <w:szCs w:val="24"/>
        </w:rPr>
      </w:pPr>
      <w:r w:rsidRPr="00E53E48">
        <w:rPr>
          <w:rFonts w:ascii="Arial" w:hAnsi="Arial"/>
          <w:sz w:val="24"/>
          <w:szCs w:val="24"/>
        </w:rPr>
        <w:t xml:space="preserve">cost of implementing any measures; </w:t>
      </w:r>
    </w:p>
    <w:p w14:paraId="3ADD6AC9" w14:textId="77777777" w:rsidR="009E1486" w:rsidRPr="00E53E48" w:rsidRDefault="009E1486" w:rsidP="003B5A7F">
      <w:pPr>
        <w:pStyle w:val="GPSL3numberedclause"/>
        <w:rPr>
          <w:rFonts w:ascii="Arial" w:hAnsi="Arial"/>
          <w:sz w:val="24"/>
          <w:szCs w:val="24"/>
        </w:rPr>
      </w:pPr>
      <w:r w:rsidRPr="00E53E48">
        <w:rPr>
          <w:rFonts w:ascii="Arial" w:hAnsi="Arial"/>
          <w:sz w:val="24"/>
          <w:szCs w:val="24"/>
        </w:rPr>
        <w:t>ensure that :</w:t>
      </w:r>
    </w:p>
    <w:p w14:paraId="5B56875F" w14:textId="77777777" w:rsidR="009E1486" w:rsidRPr="00E53E48" w:rsidRDefault="009E1486" w:rsidP="003B5A7F">
      <w:pPr>
        <w:pStyle w:val="GPSL4numberedclause"/>
        <w:rPr>
          <w:rFonts w:ascii="Arial" w:hAnsi="Arial"/>
          <w:sz w:val="24"/>
          <w:szCs w:val="24"/>
        </w:rPr>
      </w:pPr>
      <w:r w:rsidRPr="00E53E48">
        <w:rPr>
          <w:rFonts w:ascii="Arial" w:hAnsi="Arial"/>
          <w:sz w:val="24"/>
          <w:szCs w:val="24"/>
        </w:rPr>
        <w:t>the Processor Personnel do not process Personal Data except in accordance with this Call Off Contrac</w:t>
      </w:r>
      <w:r w:rsidR="0091443A" w:rsidRPr="00E53E48">
        <w:rPr>
          <w:rFonts w:ascii="Arial" w:hAnsi="Arial"/>
          <w:sz w:val="24"/>
          <w:szCs w:val="24"/>
        </w:rPr>
        <w:t>t (and in particular Schedule 16</w:t>
      </w:r>
      <w:r w:rsidR="00737FB6" w:rsidRPr="00E53E48">
        <w:rPr>
          <w:rFonts w:ascii="Arial" w:hAnsi="Arial"/>
          <w:sz w:val="24"/>
          <w:szCs w:val="24"/>
        </w:rPr>
        <w:t xml:space="preserve"> (Processing</w:t>
      </w:r>
      <w:r w:rsidRPr="00E53E48">
        <w:rPr>
          <w:rFonts w:ascii="Arial" w:hAnsi="Arial"/>
          <w:sz w:val="24"/>
          <w:szCs w:val="24"/>
        </w:rPr>
        <w:t xml:space="preserve"> Data));</w:t>
      </w:r>
    </w:p>
    <w:p w14:paraId="21942600" w14:textId="77777777" w:rsidR="009E1486" w:rsidRPr="00E53E48" w:rsidRDefault="009E1486" w:rsidP="003B5A7F">
      <w:pPr>
        <w:pStyle w:val="GPSL4numberedclause"/>
        <w:rPr>
          <w:rFonts w:ascii="Arial" w:hAnsi="Arial"/>
          <w:sz w:val="24"/>
          <w:szCs w:val="24"/>
        </w:rPr>
      </w:pPr>
      <w:r w:rsidRPr="00E53E48">
        <w:rPr>
          <w:rFonts w:ascii="Arial" w:hAnsi="Arial"/>
          <w:sz w:val="24"/>
          <w:szCs w:val="24"/>
        </w:rPr>
        <w:t>it takes all reasonable steps to ensure the reliability and integrity of any Processor Personnel who have access to the Personal Data and ensure that they:</w:t>
      </w:r>
    </w:p>
    <w:p w14:paraId="4B828359" w14:textId="77777777" w:rsidR="009E1486" w:rsidRPr="00E53E48" w:rsidRDefault="009E1486" w:rsidP="003B5A7F">
      <w:pPr>
        <w:pStyle w:val="GPSL5numberedclause"/>
        <w:rPr>
          <w:rFonts w:ascii="Arial" w:hAnsi="Arial"/>
          <w:sz w:val="24"/>
          <w:szCs w:val="24"/>
        </w:rPr>
      </w:pPr>
      <w:r w:rsidRPr="00E53E48">
        <w:rPr>
          <w:rFonts w:ascii="Arial" w:hAnsi="Arial"/>
          <w:sz w:val="24"/>
          <w:szCs w:val="24"/>
        </w:rPr>
        <w:t>are aware of and comply with the Processor’s duties under this Clause;</w:t>
      </w:r>
    </w:p>
    <w:p w14:paraId="68F5D3C2" w14:textId="77777777" w:rsidR="009E1486" w:rsidRPr="00E53E48" w:rsidRDefault="009E1486" w:rsidP="003B5A7F">
      <w:pPr>
        <w:pStyle w:val="GPSL5numberedclause"/>
        <w:rPr>
          <w:rFonts w:ascii="Arial" w:hAnsi="Arial"/>
          <w:sz w:val="24"/>
          <w:szCs w:val="24"/>
        </w:rPr>
      </w:pPr>
      <w:r w:rsidRPr="00E53E48">
        <w:rPr>
          <w:rFonts w:ascii="Arial" w:hAnsi="Arial"/>
          <w:sz w:val="24"/>
          <w:szCs w:val="24"/>
        </w:rPr>
        <w:t>are subject to appropriate confidentiality undertakings with the Processor or any Sub-processor;</w:t>
      </w:r>
    </w:p>
    <w:p w14:paraId="39C99EEE" w14:textId="77777777" w:rsidR="009E1486" w:rsidRPr="00E53E48" w:rsidRDefault="009E1486" w:rsidP="003B5A7F">
      <w:pPr>
        <w:pStyle w:val="GPSL5numberedclause"/>
        <w:rPr>
          <w:rFonts w:ascii="Arial" w:hAnsi="Arial"/>
          <w:sz w:val="24"/>
          <w:szCs w:val="24"/>
        </w:rPr>
      </w:pPr>
      <w:r w:rsidRPr="00E53E48">
        <w:rPr>
          <w:rFonts w:ascii="Arial" w:hAnsi="Arial"/>
          <w:sz w:val="24"/>
          <w:szCs w:val="24"/>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06E2E80E" w14:textId="77777777" w:rsidR="009E1486" w:rsidRPr="00E53E48" w:rsidRDefault="009E1486" w:rsidP="003B5A7F">
      <w:pPr>
        <w:pStyle w:val="GPSL5numberedclause"/>
        <w:rPr>
          <w:rFonts w:ascii="Arial" w:hAnsi="Arial"/>
          <w:sz w:val="24"/>
          <w:szCs w:val="24"/>
        </w:rPr>
      </w:pPr>
      <w:r w:rsidRPr="00E53E48">
        <w:rPr>
          <w:rFonts w:ascii="Arial" w:hAnsi="Arial"/>
          <w:sz w:val="24"/>
          <w:szCs w:val="24"/>
        </w:rPr>
        <w:t xml:space="preserve">have undergone adequate training in the use, care, protection and handling of Personal Data; </w:t>
      </w:r>
    </w:p>
    <w:p w14:paraId="49ED2186" w14:textId="77777777" w:rsidR="009E1486" w:rsidRPr="00E53E48" w:rsidRDefault="009E1486" w:rsidP="003B5A7F">
      <w:pPr>
        <w:pStyle w:val="GPSL3numberedclause"/>
        <w:rPr>
          <w:rFonts w:ascii="Arial" w:hAnsi="Arial"/>
          <w:sz w:val="24"/>
          <w:szCs w:val="24"/>
        </w:rPr>
      </w:pPr>
      <w:r w:rsidRPr="00E53E48">
        <w:rPr>
          <w:rFonts w:ascii="Arial" w:hAnsi="Arial"/>
          <w:sz w:val="24"/>
          <w:szCs w:val="24"/>
        </w:rPr>
        <w:t>not transfer Personal Data outside of the EU unless the prior written consent of the Buyer has been obtained and the following conditions are fulfilled:</w:t>
      </w:r>
    </w:p>
    <w:p w14:paraId="292BF39D" w14:textId="77777777" w:rsidR="009E1486" w:rsidRPr="00E53E48" w:rsidRDefault="009E1486" w:rsidP="003B5A7F">
      <w:pPr>
        <w:pStyle w:val="GPSL4numberedclause"/>
        <w:rPr>
          <w:rFonts w:ascii="Arial" w:hAnsi="Arial"/>
          <w:sz w:val="24"/>
          <w:szCs w:val="24"/>
        </w:rPr>
      </w:pPr>
      <w:r w:rsidRPr="00E53E48">
        <w:rPr>
          <w:rFonts w:ascii="Arial" w:hAnsi="Arial"/>
          <w:sz w:val="24"/>
          <w:szCs w:val="24"/>
        </w:rPr>
        <w:t xml:space="preserve">the Controller or the Processor has provided appropriate safeguards in relation to the transfer (whether in </w:t>
      </w:r>
      <w:r w:rsidRPr="00E53E48">
        <w:rPr>
          <w:rFonts w:ascii="Arial" w:hAnsi="Arial"/>
          <w:sz w:val="24"/>
          <w:szCs w:val="24"/>
        </w:rPr>
        <w:lastRenderedPageBreak/>
        <w:t>accordance with GDPR Article 46 or LED Article 37) as determined by the Controller;</w:t>
      </w:r>
    </w:p>
    <w:p w14:paraId="162D9106" w14:textId="77777777" w:rsidR="009E1486" w:rsidRPr="00E53E48" w:rsidRDefault="009E1486" w:rsidP="003B5A7F">
      <w:pPr>
        <w:pStyle w:val="GPSL4numberedclause"/>
        <w:rPr>
          <w:rFonts w:ascii="Arial" w:hAnsi="Arial"/>
          <w:sz w:val="24"/>
          <w:szCs w:val="24"/>
        </w:rPr>
      </w:pPr>
      <w:r w:rsidRPr="00E53E48">
        <w:rPr>
          <w:rFonts w:ascii="Arial" w:hAnsi="Arial"/>
          <w:sz w:val="24"/>
          <w:szCs w:val="24"/>
        </w:rPr>
        <w:t>the Data Subject has enforceable rights and effective legal remedies;</w:t>
      </w:r>
    </w:p>
    <w:p w14:paraId="6D21557D" w14:textId="77777777" w:rsidR="009E1486" w:rsidRPr="00E53E48" w:rsidRDefault="009E1486" w:rsidP="003B5A7F">
      <w:pPr>
        <w:pStyle w:val="GPSL4numberedclause"/>
        <w:rPr>
          <w:rFonts w:ascii="Arial" w:hAnsi="Arial"/>
          <w:sz w:val="24"/>
          <w:szCs w:val="24"/>
        </w:rPr>
      </w:pPr>
      <w:r w:rsidRPr="00E53E48">
        <w:rPr>
          <w:rFonts w:ascii="Arial" w:hAnsi="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2D99319" w14:textId="77777777" w:rsidR="009E1486" w:rsidRPr="00E53E48" w:rsidRDefault="009E1486" w:rsidP="003B5A7F">
      <w:pPr>
        <w:pStyle w:val="GPSL4numberedclause"/>
        <w:rPr>
          <w:rFonts w:ascii="Arial" w:hAnsi="Arial"/>
          <w:sz w:val="24"/>
          <w:szCs w:val="24"/>
        </w:rPr>
      </w:pPr>
      <w:r w:rsidRPr="00E53E48">
        <w:rPr>
          <w:rFonts w:ascii="Arial" w:hAnsi="Arial"/>
          <w:sz w:val="24"/>
          <w:szCs w:val="24"/>
        </w:rPr>
        <w:t>the Processor complies with any reasonable instructions notified to it in advance by the Controller with respect to the processing of the Personal Data;</w:t>
      </w:r>
    </w:p>
    <w:p w14:paraId="2084E508" w14:textId="5FB03B93" w:rsidR="009E1486" w:rsidRPr="00E53E48" w:rsidRDefault="009E1486" w:rsidP="00226EB7">
      <w:pPr>
        <w:pStyle w:val="GPSL4numberedclause"/>
        <w:rPr>
          <w:rFonts w:ascii="Arial" w:hAnsi="Arial"/>
          <w:sz w:val="24"/>
          <w:szCs w:val="24"/>
        </w:rPr>
      </w:pPr>
      <w:r w:rsidRPr="00E53E48">
        <w:rPr>
          <w:rFonts w:ascii="Arial" w:hAnsi="Arial"/>
          <w:sz w:val="24"/>
          <w:szCs w:val="24"/>
        </w:rPr>
        <w:t>at the written direction of the Controller, delete or return Personal Data (and any copies of it) to the Controller on termination of the Call Off Contract unless the Processor is required by Law to retain the Personal Data.</w:t>
      </w:r>
    </w:p>
    <w:p w14:paraId="255328EB" w14:textId="77777777" w:rsidR="009E1486" w:rsidRPr="00E53E48" w:rsidRDefault="00ED7C40" w:rsidP="003B5A7F">
      <w:pPr>
        <w:pStyle w:val="GPSL3numberedclause"/>
        <w:rPr>
          <w:rFonts w:ascii="Arial" w:hAnsi="Arial"/>
          <w:sz w:val="24"/>
          <w:szCs w:val="24"/>
        </w:rPr>
      </w:pPr>
      <w:r w:rsidRPr="00E53E48">
        <w:rPr>
          <w:rFonts w:ascii="Arial" w:hAnsi="Arial"/>
          <w:sz w:val="24"/>
          <w:szCs w:val="24"/>
        </w:rPr>
        <w:t>Subject to Clause 34.</w:t>
      </w:r>
      <w:r w:rsidR="00CA1150" w:rsidRPr="00E53E48">
        <w:rPr>
          <w:rFonts w:ascii="Arial" w:hAnsi="Arial"/>
          <w:sz w:val="24"/>
          <w:szCs w:val="24"/>
        </w:rPr>
        <w:t xml:space="preserve">5.7, the Processor shall notify the Controller immediately </w:t>
      </w:r>
      <w:r w:rsidR="009E1486" w:rsidRPr="00E53E48">
        <w:rPr>
          <w:rFonts w:ascii="Arial" w:hAnsi="Arial"/>
          <w:sz w:val="24"/>
          <w:szCs w:val="24"/>
        </w:rPr>
        <w:t>if it:</w:t>
      </w:r>
    </w:p>
    <w:p w14:paraId="02557E04" w14:textId="77777777" w:rsidR="009E1486" w:rsidRPr="00E53E48" w:rsidRDefault="009E1486" w:rsidP="003B5A7F">
      <w:pPr>
        <w:numPr>
          <w:ilvl w:val="2"/>
          <w:numId w:val="34"/>
        </w:numPr>
        <w:pBdr>
          <w:top w:val="nil"/>
          <w:left w:val="nil"/>
          <w:bottom w:val="nil"/>
          <w:right w:val="nil"/>
          <w:between w:val="nil"/>
        </w:pBdr>
        <w:overflowPunct/>
        <w:autoSpaceDE/>
        <w:autoSpaceDN/>
        <w:adjustRightInd/>
        <w:spacing w:before="120" w:after="120"/>
        <w:textAlignment w:val="auto"/>
        <w:rPr>
          <w:sz w:val="24"/>
          <w:szCs w:val="24"/>
        </w:rPr>
      </w:pPr>
      <w:r w:rsidRPr="00E53E48">
        <w:rPr>
          <w:sz w:val="24"/>
          <w:szCs w:val="24"/>
        </w:rPr>
        <w:t>receives a Data Subject Access Request (or purported Data Subject Access Request);</w:t>
      </w:r>
    </w:p>
    <w:p w14:paraId="24D00D3C" w14:textId="77777777" w:rsidR="009E1486" w:rsidRPr="00E53E48" w:rsidRDefault="009E1486" w:rsidP="003B5A7F">
      <w:pPr>
        <w:numPr>
          <w:ilvl w:val="2"/>
          <w:numId w:val="34"/>
        </w:numPr>
        <w:pBdr>
          <w:top w:val="nil"/>
          <w:left w:val="nil"/>
          <w:bottom w:val="nil"/>
          <w:right w:val="nil"/>
          <w:between w:val="nil"/>
        </w:pBdr>
        <w:overflowPunct/>
        <w:autoSpaceDE/>
        <w:autoSpaceDN/>
        <w:adjustRightInd/>
        <w:spacing w:before="120" w:after="120"/>
        <w:textAlignment w:val="auto"/>
        <w:rPr>
          <w:sz w:val="24"/>
          <w:szCs w:val="24"/>
        </w:rPr>
      </w:pPr>
      <w:r w:rsidRPr="00E53E48">
        <w:rPr>
          <w:sz w:val="24"/>
          <w:szCs w:val="24"/>
        </w:rPr>
        <w:t xml:space="preserve">receives a request to rectify, block or erase any Personal Data; </w:t>
      </w:r>
    </w:p>
    <w:p w14:paraId="5C988FF6" w14:textId="77777777" w:rsidR="009E1486" w:rsidRPr="00E53E48" w:rsidRDefault="009E1486" w:rsidP="003B5A7F">
      <w:pPr>
        <w:numPr>
          <w:ilvl w:val="2"/>
          <w:numId w:val="34"/>
        </w:numPr>
        <w:pBdr>
          <w:top w:val="nil"/>
          <w:left w:val="nil"/>
          <w:bottom w:val="nil"/>
          <w:right w:val="nil"/>
          <w:between w:val="nil"/>
        </w:pBdr>
        <w:overflowPunct/>
        <w:autoSpaceDE/>
        <w:autoSpaceDN/>
        <w:adjustRightInd/>
        <w:spacing w:before="120" w:after="120"/>
        <w:textAlignment w:val="auto"/>
        <w:rPr>
          <w:sz w:val="24"/>
          <w:szCs w:val="24"/>
        </w:rPr>
      </w:pPr>
      <w:r w:rsidRPr="00E53E48">
        <w:rPr>
          <w:sz w:val="24"/>
          <w:szCs w:val="24"/>
        </w:rPr>
        <w:t xml:space="preserve">receives any other request, complaint or communication relating to either Party's obligations under the Data Protection Legislation; </w:t>
      </w:r>
    </w:p>
    <w:p w14:paraId="63D7C70D" w14:textId="77777777" w:rsidR="009E1486" w:rsidRPr="00E53E48" w:rsidRDefault="009E1486" w:rsidP="003B5A7F">
      <w:pPr>
        <w:numPr>
          <w:ilvl w:val="2"/>
          <w:numId w:val="34"/>
        </w:numPr>
        <w:pBdr>
          <w:top w:val="nil"/>
          <w:left w:val="nil"/>
          <w:bottom w:val="nil"/>
          <w:right w:val="nil"/>
          <w:between w:val="nil"/>
        </w:pBdr>
        <w:overflowPunct/>
        <w:autoSpaceDE/>
        <w:autoSpaceDN/>
        <w:adjustRightInd/>
        <w:spacing w:before="120" w:after="120"/>
        <w:textAlignment w:val="auto"/>
        <w:rPr>
          <w:sz w:val="24"/>
          <w:szCs w:val="24"/>
        </w:rPr>
      </w:pPr>
      <w:r w:rsidRPr="00E53E48">
        <w:rPr>
          <w:sz w:val="24"/>
          <w:szCs w:val="24"/>
        </w:rPr>
        <w:t xml:space="preserve">receives any communication from the Information Commissioner or any other regulatory authority in connection with Personal Data processed under this Call Off Contract; </w:t>
      </w:r>
    </w:p>
    <w:p w14:paraId="67FC3322" w14:textId="77777777" w:rsidR="009E1486" w:rsidRPr="00E53E48" w:rsidRDefault="009E1486" w:rsidP="003B5A7F">
      <w:pPr>
        <w:numPr>
          <w:ilvl w:val="2"/>
          <w:numId w:val="34"/>
        </w:numPr>
        <w:pBdr>
          <w:top w:val="nil"/>
          <w:left w:val="nil"/>
          <w:bottom w:val="nil"/>
          <w:right w:val="nil"/>
          <w:between w:val="nil"/>
        </w:pBdr>
        <w:overflowPunct/>
        <w:autoSpaceDE/>
        <w:autoSpaceDN/>
        <w:adjustRightInd/>
        <w:spacing w:before="120" w:after="120"/>
        <w:textAlignment w:val="auto"/>
        <w:rPr>
          <w:sz w:val="24"/>
          <w:szCs w:val="24"/>
        </w:rPr>
      </w:pPr>
      <w:r w:rsidRPr="00E53E48">
        <w:rPr>
          <w:sz w:val="24"/>
          <w:szCs w:val="24"/>
        </w:rPr>
        <w:t>receives a request from any third party for disclosure of Personal Data where compliance with such request is required or purported to be required by Law; or</w:t>
      </w:r>
    </w:p>
    <w:p w14:paraId="51429164" w14:textId="77777777" w:rsidR="00ED7C40" w:rsidRPr="00E53E48" w:rsidRDefault="009E1486" w:rsidP="003B5A7F">
      <w:pPr>
        <w:numPr>
          <w:ilvl w:val="2"/>
          <w:numId w:val="34"/>
        </w:numPr>
        <w:pBdr>
          <w:top w:val="nil"/>
          <w:left w:val="nil"/>
          <w:bottom w:val="nil"/>
          <w:right w:val="nil"/>
          <w:between w:val="nil"/>
        </w:pBdr>
        <w:overflowPunct/>
        <w:autoSpaceDE/>
        <w:autoSpaceDN/>
        <w:adjustRightInd/>
        <w:spacing w:before="120" w:after="120"/>
        <w:textAlignment w:val="auto"/>
        <w:rPr>
          <w:sz w:val="24"/>
          <w:szCs w:val="24"/>
        </w:rPr>
      </w:pPr>
      <w:r w:rsidRPr="00E53E48">
        <w:rPr>
          <w:sz w:val="24"/>
          <w:szCs w:val="24"/>
        </w:rPr>
        <w:t>becomes aware of a Data Loss Event.</w:t>
      </w:r>
    </w:p>
    <w:p w14:paraId="39E57C08" w14:textId="6B7907E9" w:rsidR="009E1486" w:rsidRPr="00E53E48" w:rsidRDefault="00ED7C40" w:rsidP="0080132C">
      <w:pPr>
        <w:pStyle w:val="GPSL3numberedclause"/>
        <w:rPr>
          <w:rFonts w:ascii="Arial" w:hAnsi="Arial"/>
          <w:sz w:val="24"/>
          <w:szCs w:val="24"/>
        </w:rPr>
      </w:pPr>
      <w:r w:rsidRPr="00E53E48">
        <w:rPr>
          <w:rFonts w:ascii="Arial" w:hAnsi="Arial"/>
          <w:sz w:val="24"/>
          <w:szCs w:val="24"/>
        </w:rPr>
        <w:t>The Processor’s obligation to notify under Clause 34.5.13 shall include the provision of further information to the Controller in phases, as details become available.</w:t>
      </w:r>
    </w:p>
    <w:p w14:paraId="33D4130E" w14:textId="77777777" w:rsidR="00550402" w:rsidRPr="00E53E48" w:rsidRDefault="00CA1150" w:rsidP="003B5A7F">
      <w:pPr>
        <w:pStyle w:val="GPSL3numberedclause"/>
        <w:rPr>
          <w:rFonts w:ascii="Arial" w:hAnsi="Arial"/>
          <w:sz w:val="24"/>
          <w:szCs w:val="24"/>
        </w:rPr>
      </w:pPr>
      <w:r w:rsidRPr="00E53E48">
        <w:rPr>
          <w:rFonts w:ascii="Arial" w:hAnsi="Arial"/>
          <w:sz w:val="24"/>
          <w:szCs w:val="24"/>
        </w:rPr>
        <w:t>Taking into account the nature of the processing, the Processor shall provide the Controller with full assistance in relation to either Party's obligations under Data Protection Legislation and any complaint, communication or request mad</w:t>
      </w:r>
      <w:r w:rsidR="00ED7C40" w:rsidRPr="00E53E48">
        <w:rPr>
          <w:rFonts w:ascii="Arial" w:hAnsi="Arial"/>
          <w:sz w:val="24"/>
          <w:szCs w:val="24"/>
        </w:rPr>
        <w:t>e under Clause 34</w:t>
      </w:r>
      <w:r w:rsidRPr="00E53E48">
        <w:rPr>
          <w:rFonts w:ascii="Arial" w:hAnsi="Arial"/>
          <w:sz w:val="24"/>
          <w:szCs w:val="24"/>
        </w:rPr>
        <w:t>.5.13 (and insofar as possible within the timescales reasonably required by the Controller) including by promptly providing:</w:t>
      </w:r>
    </w:p>
    <w:p w14:paraId="69EBC9E3" w14:textId="77777777" w:rsidR="00550402" w:rsidRPr="00E53E48" w:rsidRDefault="00550402" w:rsidP="003B5A7F">
      <w:pPr>
        <w:pStyle w:val="GPSL3numberedclause"/>
        <w:numPr>
          <w:ilvl w:val="2"/>
          <w:numId w:val="38"/>
        </w:numPr>
        <w:rPr>
          <w:rFonts w:ascii="Arial" w:hAnsi="Arial"/>
          <w:sz w:val="24"/>
          <w:szCs w:val="24"/>
        </w:rPr>
      </w:pPr>
      <w:r w:rsidRPr="00E53E48">
        <w:rPr>
          <w:rFonts w:ascii="Arial" w:hAnsi="Arial"/>
          <w:sz w:val="24"/>
          <w:szCs w:val="24"/>
        </w:rPr>
        <w:t>the Controller with full details and copies of the complaint, communication or request;</w:t>
      </w:r>
    </w:p>
    <w:p w14:paraId="15AD0673" w14:textId="77777777" w:rsidR="00550402" w:rsidRPr="00E53E48" w:rsidRDefault="00550402" w:rsidP="003B5A7F">
      <w:pPr>
        <w:pStyle w:val="GPSL3numberedclause"/>
        <w:numPr>
          <w:ilvl w:val="2"/>
          <w:numId w:val="38"/>
        </w:numPr>
        <w:rPr>
          <w:rFonts w:ascii="Arial" w:hAnsi="Arial"/>
          <w:sz w:val="24"/>
          <w:szCs w:val="24"/>
        </w:rPr>
      </w:pPr>
      <w:r w:rsidRPr="00E53E48">
        <w:rPr>
          <w:rFonts w:ascii="Arial" w:hAnsi="Arial"/>
          <w:sz w:val="24"/>
          <w:szCs w:val="24"/>
        </w:rPr>
        <w:t xml:space="preserve">such assistance as is reasonably requested by the Controller to enable the Controller to comply with a Data Subject Access </w:t>
      </w:r>
      <w:r w:rsidRPr="00E53E48">
        <w:rPr>
          <w:rFonts w:ascii="Arial" w:hAnsi="Arial"/>
          <w:sz w:val="24"/>
          <w:szCs w:val="24"/>
        </w:rPr>
        <w:lastRenderedPageBreak/>
        <w:t xml:space="preserve">Request within the relevant timescales set out in the Data Protection Legislation; </w:t>
      </w:r>
    </w:p>
    <w:p w14:paraId="29DD1C5B" w14:textId="77777777" w:rsidR="00550402" w:rsidRPr="00E53E48" w:rsidRDefault="00550402" w:rsidP="003B5A7F">
      <w:pPr>
        <w:pStyle w:val="GPSL3numberedclause"/>
        <w:numPr>
          <w:ilvl w:val="2"/>
          <w:numId w:val="38"/>
        </w:numPr>
        <w:rPr>
          <w:rFonts w:ascii="Arial" w:hAnsi="Arial"/>
          <w:sz w:val="24"/>
          <w:szCs w:val="24"/>
        </w:rPr>
      </w:pPr>
      <w:r w:rsidRPr="00E53E48">
        <w:rPr>
          <w:rFonts w:ascii="Arial" w:hAnsi="Arial"/>
          <w:sz w:val="24"/>
          <w:szCs w:val="24"/>
        </w:rPr>
        <w:t xml:space="preserve">the Controller, at its request, with any Personal Data it holds in relation to a Data Subject; </w:t>
      </w:r>
    </w:p>
    <w:p w14:paraId="229599D7" w14:textId="77777777" w:rsidR="00550402" w:rsidRPr="00E53E48" w:rsidRDefault="00550402" w:rsidP="003B5A7F">
      <w:pPr>
        <w:pStyle w:val="GPSL3numberedclause"/>
        <w:numPr>
          <w:ilvl w:val="2"/>
          <w:numId w:val="38"/>
        </w:numPr>
        <w:rPr>
          <w:rFonts w:ascii="Arial" w:hAnsi="Arial"/>
          <w:sz w:val="24"/>
          <w:szCs w:val="24"/>
        </w:rPr>
      </w:pPr>
      <w:r w:rsidRPr="00E53E48">
        <w:rPr>
          <w:rFonts w:ascii="Arial" w:hAnsi="Arial"/>
          <w:sz w:val="24"/>
          <w:szCs w:val="24"/>
        </w:rPr>
        <w:t xml:space="preserve">assistance as requested by the Controller following any Data Loss Event; </w:t>
      </w:r>
    </w:p>
    <w:p w14:paraId="6758D36F" w14:textId="2E081D51" w:rsidR="00550402" w:rsidRPr="00E53E48" w:rsidRDefault="00550402" w:rsidP="00226EB7">
      <w:pPr>
        <w:pStyle w:val="GPSL3numberedclause"/>
        <w:numPr>
          <w:ilvl w:val="2"/>
          <w:numId w:val="38"/>
        </w:numPr>
        <w:rPr>
          <w:rFonts w:ascii="Arial" w:hAnsi="Arial"/>
          <w:sz w:val="24"/>
          <w:szCs w:val="24"/>
        </w:rPr>
      </w:pPr>
      <w:r w:rsidRPr="00E53E48">
        <w:rPr>
          <w:rFonts w:ascii="Arial" w:hAnsi="Arial"/>
          <w:sz w:val="24"/>
          <w:szCs w:val="24"/>
        </w:rPr>
        <w:t>assistance as requested by the Controller with respect to any request from the Information Commissioner’s Office, or any consultation by the Buyer with the Information Commissioner's Office.</w:t>
      </w:r>
    </w:p>
    <w:p w14:paraId="55B43F56" w14:textId="77777777" w:rsidR="00550402" w:rsidRPr="00E53E48" w:rsidRDefault="00CA1150" w:rsidP="003B5A7F">
      <w:pPr>
        <w:pStyle w:val="GPSL3numberedclause"/>
        <w:rPr>
          <w:rFonts w:ascii="Arial" w:hAnsi="Arial"/>
          <w:sz w:val="24"/>
          <w:szCs w:val="24"/>
        </w:rPr>
      </w:pPr>
      <w:r w:rsidRPr="00E53E48">
        <w:rPr>
          <w:rFonts w:ascii="Arial" w:hAnsi="Arial"/>
          <w:sz w:val="24"/>
          <w:szCs w:val="24"/>
        </w:rPr>
        <w:t>The Processor shall maintain complete and accurate records and information to demonstrate its compliance with this Clause. This requirement does not apply where the Processor employs fewer than 250 staff, unless:</w:t>
      </w:r>
    </w:p>
    <w:p w14:paraId="7EEEA34D" w14:textId="77777777" w:rsidR="00550402" w:rsidRPr="00E53E48" w:rsidRDefault="00550402" w:rsidP="003B5A7F">
      <w:pPr>
        <w:pStyle w:val="GPSL3numberedclause"/>
        <w:numPr>
          <w:ilvl w:val="2"/>
          <w:numId w:val="41"/>
        </w:numPr>
        <w:rPr>
          <w:rFonts w:ascii="Arial" w:hAnsi="Arial"/>
          <w:sz w:val="24"/>
          <w:szCs w:val="24"/>
        </w:rPr>
      </w:pPr>
      <w:r w:rsidRPr="00E53E48">
        <w:rPr>
          <w:rFonts w:ascii="Arial" w:hAnsi="Arial"/>
          <w:sz w:val="24"/>
          <w:szCs w:val="24"/>
        </w:rPr>
        <w:t>the Controller determines that the processing is not occasional;</w:t>
      </w:r>
    </w:p>
    <w:p w14:paraId="23FBB1BE" w14:textId="77777777" w:rsidR="00550402" w:rsidRPr="00E53E48" w:rsidRDefault="00550402" w:rsidP="003B5A7F">
      <w:pPr>
        <w:pStyle w:val="GPSL3numberedclause"/>
        <w:numPr>
          <w:ilvl w:val="2"/>
          <w:numId w:val="41"/>
        </w:numPr>
        <w:rPr>
          <w:rFonts w:ascii="Arial" w:hAnsi="Arial"/>
          <w:sz w:val="24"/>
          <w:szCs w:val="24"/>
        </w:rPr>
      </w:pPr>
      <w:r w:rsidRPr="00E53E48">
        <w:rPr>
          <w:rFonts w:ascii="Arial" w:hAnsi="Arial"/>
          <w:sz w:val="24"/>
          <w:szCs w:val="24"/>
        </w:rPr>
        <w:t xml:space="preserve">the Controller determines the processing includes special categories of data as referred to in Article 9(1) of the GDPR or Personal Data relating to criminal convictions and offences referred to in Article 10 of the GDPR; and </w:t>
      </w:r>
    </w:p>
    <w:p w14:paraId="390A1C9A" w14:textId="0BE69ED1" w:rsidR="00550402" w:rsidRPr="00E53E48" w:rsidRDefault="00550402" w:rsidP="00226EB7">
      <w:pPr>
        <w:pStyle w:val="GPSL3numberedclause"/>
        <w:numPr>
          <w:ilvl w:val="2"/>
          <w:numId w:val="41"/>
        </w:numPr>
        <w:rPr>
          <w:rFonts w:ascii="Arial" w:hAnsi="Arial"/>
          <w:sz w:val="24"/>
          <w:szCs w:val="24"/>
        </w:rPr>
      </w:pPr>
      <w:r w:rsidRPr="00E53E48">
        <w:rPr>
          <w:rFonts w:ascii="Arial" w:hAnsi="Arial"/>
          <w:sz w:val="24"/>
          <w:szCs w:val="24"/>
        </w:rPr>
        <w:t>the Controller determines that the processing is likely to result in a risk to the rights and freedoms of Data Subjects.</w:t>
      </w:r>
    </w:p>
    <w:p w14:paraId="53F80999" w14:textId="77777777" w:rsidR="00550402" w:rsidRPr="00E53E48" w:rsidRDefault="00CA1150" w:rsidP="003B5A7F">
      <w:pPr>
        <w:pStyle w:val="GPSL3numberedclause"/>
        <w:rPr>
          <w:rFonts w:ascii="Arial" w:hAnsi="Arial"/>
          <w:sz w:val="24"/>
          <w:szCs w:val="24"/>
        </w:rPr>
      </w:pPr>
      <w:r w:rsidRPr="00E53E48">
        <w:rPr>
          <w:rFonts w:ascii="Arial" w:hAnsi="Arial"/>
          <w:sz w:val="24"/>
          <w:szCs w:val="24"/>
        </w:rPr>
        <w:t>The Processor shall allow for audits of its Data Processing activity by the Controller or the Controller’s designated auditor.</w:t>
      </w:r>
    </w:p>
    <w:p w14:paraId="6D9521A0" w14:textId="77777777" w:rsidR="00550402" w:rsidRPr="00E53E48" w:rsidRDefault="00CA1150" w:rsidP="003B5A7F">
      <w:pPr>
        <w:pStyle w:val="GPSL3numberedclause"/>
        <w:rPr>
          <w:rFonts w:ascii="Arial" w:hAnsi="Arial"/>
          <w:sz w:val="24"/>
          <w:szCs w:val="24"/>
        </w:rPr>
      </w:pPr>
      <w:r w:rsidRPr="00E53E48">
        <w:rPr>
          <w:rFonts w:ascii="Arial" w:hAnsi="Arial"/>
          <w:sz w:val="24"/>
          <w:szCs w:val="24"/>
        </w:rPr>
        <w:t xml:space="preserve">The Processor shall designate a Data Protection Officer if required by the Data Protection Legislation. </w:t>
      </w:r>
    </w:p>
    <w:p w14:paraId="0D37D84F" w14:textId="77777777" w:rsidR="00550402" w:rsidRPr="00E53E48" w:rsidRDefault="00CA1150" w:rsidP="003B5A7F">
      <w:pPr>
        <w:pStyle w:val="GPSL3numberedclause"/>
        <w:rPr>
          <w:rFonts w:ascii="Arial" w:hAnsi="Arial"/>
          <w:sz w:val="24"/>
          <w:szCs w:val="24"/>
        </w:rPr>
      </w:pPr>
      <w:r w:rsidRPr="00E53E48">
        <w:rPr>
          <w:rFonts w:ascii="Arial" w:hAnsi="Arial"/>
          <w:sz w:val="24"/>
          <w:szCs w:val="24"/>
        </w:rPr>
        <w:t>Before allowing any Sub-processor to process any Personal Data related to this Call O</w:t>
      </w:r>
      <w:r w:rsidR="00550402" w:rsidRPr="00E53E48">
        <w:rPr>
          <w:rFonts w:ascii="Arial" w:hAnsi="Arial"/>
          <w:sz w:val="24"/>
          <w:szCs w:val="24"/>
        </w:rPr>
        <w:t>ff Contract, the Processor must;</w:t>
      </w:r>
    </w:p>
    <w:p w14:paraId="327218CE" w14:textId="77777777" w:rsidR="00550402" w:rsidRPr="00E53E48" w:rsidRDefault="00550402" w:rsidP="003B5A7F">
      <w:pPr>
        <w:pStyle w:val="GPSL3numberedclause"/>
        <w:numPr>
          <w:ilvl w:val="2"/>
          <w:numId w:val="43"/>
        </w:numPr>
        <w:rPr>
          <w:rFonts w:ascii="Arial" w:hAnsi="Arial"/>
          <w:sz w:val="24"/>
          <w:szCs w:val="24"/>
        </w:rPr>
      </w:pPr>
      <w:r w:rsidRPr="00E53E48">
        <w:rPr>
          <w:rFonts w:ascii="Arial" w:hAnsi="Arial"/>
          <w:sz w:val="24"/>
          <w:szCs w:val="24"/>
        </w:rPr>
        <w:t>notify the Controller in writing of the intended Sub-processor and processing;</w:t>
      </w:r>
    </w:p>
    <w:p w14:paraId="5E2E62F6" w14:textId="77777777" w:rsidR="00550402" w:rsidRPr="00E53E48" w:rsidRDefault="00550402" w:rsidP="003B5A7F">
      <w:pPr>
        <w:pStyle w:val="GPSL3numberedclause"/>
        <w:numPr>
          <w:ilvl w:val="2"/>
          <w:numId w:val="43"/>
        </w:numPr>
        <w:rPr>
          <w:rFonts w:ascii="Arial" w:hAnsi="Arial"/>
          <w:sz w:val="24"/>
          <w:szCs w:val="24"/>
        </w:rPr>
      </w:pPr>
      <w:r w:rsidRPr="00E53E48">
        <w:rPr>
          <w:rFonts w:ascii="Arial" w:hAnsi="Arial"/>
          <w:sz w:val="24"/>
          <w:szCs w:val="24"/>
        </w:rPr>
        <w:t xml:space="preserve">obtain the written consent of the Controller; </w:t>
      </w:r>
    </w:p>
    <w:p w14:paraId="34976630" w14:textId="77777777" w:rsidR="00550402" w:rsidRPr="00E53E48" w:rsidRDefault="00550402" w:rsidP="003B5A7F">
      <w:pPr>
        <w:pStyle w:val="GPSL3numberedclause"/>
        <w:numPr>
          <w:ilvl w:val="2"/>
          <w:numId w:val="43"/>
        </w:numPr>
        <w:rPr>
          <w:rFonts w:ascii="Arial" w:hAnsi="Arial"/>
          <w:sz w:val="24"/>
          <w:szCs w:val="24"/>
        </w:rPr>
      </w:pPr>
      <w:r w:rsidRPr="00E53E48">
        <w:rPr>
          <w:rFonts w:ascii="Arial" w:hAnsi="Arial"/>
          <w:sz w:val="24"/>
          <w:szCs w:val="24"/>
        </w:rPr>
        <w:t>enter into a written agreement with the Sub-processor which give effect to the</w:t>
      </w:r>
      <w:r w:rsidR="00ED7C40" w:rsidRPr="00E53E48">
        <w:rPr>
          <w:rFonts w:ascii="Arial" w:hAnsi="Arial"/>
          <w:sz w:val="24"/>
          <w:szCs w:val="24"/>
        </w:rPr>
        <w:t xml:space="preserve"> terms set out in this Clause 34</w:t>
      </w:r>
      <w:r w:rsidRPr="00E53E48">
        <w:rPr>
          <w:rFonts w:ascii="Arial" w:hAnsi="Arial"/>
          <w:sz w:val="24"/>
          <w:szCs w:val="24"/>
        </w:rPr>
        <w:t>.5.19 such that they apply to the Sub-processor; and</w:t>
      </w:r>
    </w:p>
    <w:p w14:paraId="142641E0" w14:textId="70741A52" w:rsidR="00550402" w:rsidRPr="00E53E48" w:rsidRDefault="00550402" w:rsidP="00226EB7">
      <w:pPr>
        <w:pStyle w:val="GPSL3numberedclause"/>
        <w:numPr>
          <w:ilvl w:val="2"/>
          <w:numId w:val="43"/>
        </w:numPr>
        <w:rPr>
          <w:rFonts w:ascii="Arial" w:hAnsi="Arial"/>
          <w:sz w:val="24"/>
          <w:szCs w:val="24"/>
        </w:rPr>
      </w:pPr>
      <w:r w:rsidRPr="00E53E48">
        <w:rPr>
          <w:rFonts w:ascii="Arial" w:hAnsi="Arial"/>
          <w:sz w:val="24"/>
          <w:szCs w:val="24"/>
        </w:rPr>
        <w:t>provide the Controller with such information regarding the Sub-processor as the Controller may reasonably require.</w:t>
      </w:r>
    </w:p>
    <w:p w14:paraId="1AB9F26A" w14:textId="77777777" w:rsidR="00550402" w:rsidRPr="00E53E48" w:rsidRDefault="00CA1150" w:rsidP="003B5A7F">
      <w:pPr>
        <w:pStyle w:val="GPSL3numberedclause"/>
        <w:rPr>
          <w:rFonts w:ascii="Arial" w:hAnsi="Arial"/>
          <w:sz w:val="24"/>
          <w:szCs w:val="24"/>
        </w:rPr>
      </w:pPr>
      <w:r w:rsidRPr="00E53E48">
        <w:rPr>
          <w:rFonts w:ascii="Arial" w:hAnsi="Arial"/>
          <w:sz w:val="24"/>
          <w:szCs w:val="24"/>
        </w:rPr>
        <w:t>The Processor shall remain fully liable for all acts or omissions of any Sub-processor.</w:t>
      </w:r>
    </w:p>
    <w:p w14:paraId="03F43CE1" w14:textId="3D004E18" w:rsidR="0077377B" w:rsidRPr="00E53E48" w:rsidRDefault="00CA1150" w:rsidP="0080132C">
      <w:pPr>
        <w:pStyle w:val="GPSL3numberedclause"/>
        <w:rPr>
          <w:rFonts w:ascii="Arial" w:hAnsi="Arial"/>
          <w:sz w:val="24"/>
          <w:szCs w:val="24"/>
        </w:rPr>
      </w:pPr>
      <w:r w:rsidRPr="00E53E48">
        <w:rPr>
          <w:rFonts w:ascii="Arial" w:hAnsi="Arial"/>
          <w:sz w:val="24"/>
          <w:szCs w:val="24"/>
        </w:rPr>
        <w:t xml:space="preserve">The Parties agree to take account of any guidance issued by the Information Commissioner’s Office and amend this Call Off Contract to ensure that it complies with any guidance issued by the Information Commissioner’s Office. </w:t>
      </w:r>
    </w:p>
    <w:p w14:paraId="4BD031AB" w14:textId="77777777" w:rsidR="008D0A60" w:rsidRPr="00E53E48" w:rsidRDefault="00A657C3" w:rsidP="003B5A7F">
      <w:pPr>
        <w:pStyle w:val="GPSL1CLAUSEHEADING"/>
        <w:spacing w:before="120" w:after="120"/>
        <w:rPr>
          <w:rFonts w:ascii="Arial" w:hAnsi="Arial"/>
          <w:sz w:val="24"/>
          <w:szCs w:val="24"/>
        </w:rPr>
      </w:pPr>
      <w:bookmarkStart w:id="1285" w:name="_Toc413770577"/>
      <w:bookmarkStart w:id="1286" w:name="_Toc413770996"/>
      <w:bookmarkStart w:id="1287" w:name="_Ref359362897"/>
      <w:bookmarkStart w:id="1288" w:name="_Toc91152066"/>
      <w:bookmarkEnd w:id="1285"/>
      <w:bookmarkEnd w:id="1286"/>
      <w:r w:rsidRPr="00E53E48">
        <w:rPr>
          <w:rFonts w:ascii="Arial" w:hAnsi="Arial"/>
          <w:sz w:val="24"/>
          <w:szCs w:val="24"/>
        </w:rPr>
        <w:t>PUBLICITY AND BRANDING</w:t>
      </w:r>
      <w:bookmarkEnd w:id="1287"/>
      <w:bookmarkEnd w:id="1288"/>
      <w:r w:rsidR="007379BE" w:rsidRPr="00E53E48">
        <w:rPr>
          <w:rFonts w:ascii="Arial" w:hAnsi="Arial"/>
          <w:sz w:val="24"/>
          <w:szCs w:val="24"/>
        </w:rPr>
        <w:t xml:space="preserve">  </w:t>
      </w:r>
    </w:p>
    <w:p w14:paraId="0D0E543A" w14:textId="77777777" w:rsidR="008D0A60" w:rsidRPr="00E53E48" w:rsidRDefault="007A5DB9" w:rsidP="003B5A7F">
      <w:pPr>
        <w:pStyle w:val="GPSL2numberedclause"/>
        <w:rPr>
          <w:rFonts w:ascii="Arial" w:hAnsi="Arial"/>
          <w:sz w:val="24"/>
          <w:szCs w:val="24"/>
        </w:rPr>
      </w:pPr>
      <w:r w:rsidRPr="00E53E48">
        <w:rPr>
          <w:rFonts w:ascii="Arial" w:hAnsi="Arial"/>
          <w:sz w:val="24"/>
          <w:szCs w:val="24"/>
        </w:rPr>
        <w:t>The Supplier shall not:</w:t>
      </w:r>
    </w:p>
    <w:p w14:paraId="79C1E625" w14:textId="77777777" w:rsidR="008D0A60" w:rsidRPr="00E53E48" w:rsidRDefault="007A5DB9" w:rsidP="003B5A7F">
      <w:pPr>
        <w:pStyle w:val="GPSL3numberedclause"/>
        <w:rPr>
          <w:rFonts w:ascii="Arial" w:hAnsi="Arial"/>
          <w:sz w:val="24"/>
          <w:szCs w:val="24"/>
        </w:rPr>
      </w:pPr>
      <w:r w:rsidRPr="00E53E48">
        <w:rPr>
          <w:rFonts w:ascii="Arial" w:hAnsi="Arial"/>
          <w:sz w:val="24"/>
          <w:szCs w:val="24"/>
        </w:rPr>
        <w:lastRenderedPageBreak/>
        <w:t>make any press announcements or publicise this Call Off Contract in any way; or</w:t>
      </w:r>
    </w:p>
    <w:p w14:paraId="1EA718AC" w14:textId="77777777" w:rsidR="00E13960" w:rsidRPr="00E53E48" w:rsidRDefault="007A5DB9" w:rsidP="003B5A7F">
      <w:pPr>
        <w:pStyle w:val="GPSL3numberedclause"/>
        <w:rPr>
          <w:rFonts w:ascii="Arial" w:hAnsi="Arial"/>
          <w:sz w:val="24"/>
          <w:szCs w:val="24"/>
        </w:rPr>
      </w:pPr>
      <w:r w:rsidRPr="00E53E48">
        <w:rPr>
          <w:rFonts w:ascii="Arial" w:hAnsi="Arial"/>
          <w:sz w:val="24"/>
          <w:szCs w:val="24"/>
        </w:rPr>
        <w:t xml:space="preserve">use the Customer's name or brand in any promotion or marketing or announcement of orders, </w:t>
      </w:r>
    </w:p>
    <w:p w14:paraId="0B6A4273" w14:textId="77777777" w:rsidR="00C9243A" w:rsidRPr="00E53E48" w:rsidRDefault="007A5DB9" w:rsidP="003B5A7F">
      <w:pPr>
        <w:pStyle w:val="GPSL3numberedclause"/>
        <w:rPr>
          <w:rFonts w:ascii="Arial" w:hAnsi="Arial"/>
          <w:sz w:val="24"/>
          <w:szCs w:val="24"/>
        </w:rPr>
      </w:pPr>
      <w:r w:rsidRPr="00E53E48">
        <w:rPr>
          <w:rFonts w:ascii="Arial" w:hAnsi="Arial"/>
          <w:sz w:val="24"/>
          <w:szCs w:val="24"/>
        </w:rPr>
        <w:t>without Approval (the decision of the Customer to Approve or not shall not be unreasonably withheld or delayed).</w:t>
      </w:r>
    </w:p>
    <w:p w14:paraId="0C2564F9" w14:textId="56BA85F9" w:rsidR="00565152" w:rsidRPr="00E53E48" w:rsidRDefault="007A5DB9" w:rsidP="00226EB7">
      <w:pPr>
        <w:pStyle w:val="GPSL2numberedclause"/>
        <w:rPr>
          <w:rFonts w:ascii="Arial" w:hAnsi="Arial"/>
          <w:sz w:val="24"/>
          <w:szCs w:val="24"/>
        </w:rPr>
      </w:pPr>
      <w:bookmarkStart w:id="1289" w:name="_Toc139080615"/>
      <w:r w:rsidRPr="00E53E48">
        <w:rPr>
          <w:rFonts w:ascii="Arial" w:hAnsi="Arial"/>
          <w:sz w:val="24"/>
          <w:szCs w:val="24"/>
        </w:rPr>
        <w:t xml:space="preserve">Each Party acknowledges to the other that nothing in this Call Off Contract either expressly or by implication constitutes an endorsement of any products or </w:t>
      </w:r>
      <w:r w:rsidR="00780D92" w:rsidRPr="00E53E48">
        <w:rPr>
          <w:rFonts w:ascii="Arial" w:hAnsi="Arial"/>
          <w:sz w:val="24"/>
          <w:szCs w:val="24"/>
        </w:rPr>
        <w:t>s</w:t>
      </w:r>
      <w:r w:rsidR="009E0BBE" w:rsidRPr="00E53E48">
        <w:rPr>
          <w:rFonts w:ascii="Arial" w:hAnsi="Arial"/>
          <w:sz w:val="24"/>
          <w:szCs w:val="24"/>
        </w:rPr>
        <w:t>ervices</w:t>
      </w:r>
      <w:r w:rsidRPr="00E53E48">
        <w:rPr>
          <w:rFonts w:ascii="Arial" w:hAnsi="Arial"/>
          <w:sz w:val="24"/>
          <w:szCs w:val="24"/>
        </w:rPr>
        <w:t xml:space="preserve"> of the other Party (including </w:t>
      </w:r>
      <w:r w:rsidR="00264CE1" w:rsidRPr="00E53E48">
        <w:rPr>
          <w:rFonts w:ascii="Arial" w:hAnsi="Arial"/>
          <w:sz w:val="24"/>
          <w:szCs w:val="24"/>
        </w:rPr>
        <w:t>the Services</w:t>
      </w:r>
      <w:r w:rsidR="00044CC3" w:rsidRPr="00E53E48">
        <w:rPr>
          <w:rFonts w:ascii="Arial" w:hAnsi="Arial"/>
          <w:sz w:val="24"/>
          <w:szCs w:val="24"/>
        </w:rPr>
        <w:t xml:space="preserve"> and Supplier Equipment</w:t>
      </w:r>
      <w:r w:rsidRPr="00E53E48">
        <w:rPr>
          <w:rFonts w:ascii="Arial" w:hAnsi="Arial"/>
          <w:sz w:val="24"/>
          <w:szCs w:val="24"/>
        </w:rPr>
        <w:t>) and each Party agrees not to conduct itself in such a way as to imply or express any such approval or endorsement.</w:t>
      </w:r>
      <w:bookmarkEnd w:id="1289"/>
    </w:p>
    <w:p w14:paraId="119F5204" w14:textId="77777777" w:rsidR="00BB1932" w:rsidRPr="00E53E48" w:rsidRDefault="00984C3A" w:rsidP="003B5A7F">
      <w:pPr>
        <w:pStyle w:val="GPSSectionHeading"/>
        <w:spacing w:before="120" w:after="120"/>
        <w:rPr>
          <w:rFonts w:cs="Arial"/>
          <w:color w:val="auto"/>
          <w:sz w:val="24"/>
          <w:szCs w:val="24"/>
        </w:rPr>
      </w:pPr>
      <w:bookmarkStart w:id="1290" w:name="_Toc349229879"/>
      <w:bookmarkStart w:id="1291" w:name="_Toc349230042"/>
      <w:bookmarkStart w:id="1292" w:name="_Toc349230442"/>
      <w:bookmarkStart w:id="1293" w:name="_Toc349231324"/>
      <w:bookmarkStart w:id="1294" w:name="_Toc349232050"/>
      <w:bookmarkStart w:id="1295" w:name="_Toc349232431"/>
      <w:bookmarkStart w:id="1296" w:name="_Toc349233167"/>
      <w:bookmarkStart w:id="1297" w:name="_Toc349233302"/>
      <w:bookmarkStart w:id="1298" w:name="_Toc349233436"/>
      <w:bookmarkStart w:id="1299" w:name="_Toc350503025"/>
      <w:bookmarkStart w:id="1300" w:name="_Toc350504015"/>
      <w:bookmarkStart w:id="1301" w:name="_Toc350506305"/>
      <w:bookmarkStart w:id="1302" w:name="_Toc350506543"/>
      <w:bookmarkStart w:id="1303" w:name="_Toc350506673"/>
      <w:bookmarkStart w:id="1304" w:name="_Toc350506803"/>
      <w:bookmarkStart w:id="1305" w:name="_Toc350506935"/>
      <w:bookmarkStart w:id="1306" w:name="_Toc350507396"/>
      <w:bookmarkStart w:id="1307" w:name="_Toc350507930"/>
      <w:bookmarkStart w:id="1308" w:name="_Toc358671778"/>
      <w:bookmarkStart w:id="1309" w:name="_Toc91152067"/>
      <w:bookmarkStart w:id="1310" w:name="_Ref313369589"/>
      <w:bookmarkStart w:id="1311" w:name="_Toc314810817"/>
      <w:bookmarkStart w:id="1312" w:name="_Toc350503026"/>
      <w:bookmarkStart w:id="1313" w:name="_Toc350504016"/>
      <w:bookmarkStart w:id="1314" w:name="_Toc351710883"/>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r w:rsidRPr="00E53E48">
        <w:rPr>
          <w:rFonts w:cs="Arial"/>
          <w:color w:val="auto"/>
          <w:sz w:val="24"/>
          <w:szCs w:val="24"/>
        </w:rPr>
        <w:t>LIABILITY</w:t>
      </w:r>
      <w:r w:rsidR="00E94ECE" w:rsidRPr="00E53E48">
        <w:rPr>
          <w:rFonts w:cs="Arial"/>
          <w:color w:val="auto"/>
          <w:sz w:val="24"/>
          <w:szCs w:val="24"/>
        </w:rPr>
        <w:t xml:space="preserve"> </w:t>
      </w:r>
      <w:r w:rsidR="00863962" w:rsidRPr="00E53E48">
        <w:rPr>
          <w:rFonts w:cs="Arial"/>
          <w:color w:val="auto"/>
          <w:sz w:val="24"/>
          <w:szCs w:val="24"/>
        </w:rPr>
        <w:t>AND INSURANCE</w:t>
      </w:r>
      <w:bookmarkEnd w:id="1308"/>
      <w:bookmarkEnd w:id="1309"/>
    </w:p>
    <w:p w14:paraId="281A27B7" w14:textId="77777777" w:rsidR="008D0A60" w:rsidRPr="00E53E48" w:rsidRDefault="00BB1932" w:rsidP="003B5A7F">
      <w:pPr>
        <w:pStyle w:val="GPSL1CLAUSEHEADING"/>
        <w:spacing w:before="120" w:after="120"/>
        <w:rPr>
          <w:rFonts w:ascii="Arial" w:hAnsi="Arial"/>
          <w:sz w:val="24"/>
          <w:szCs w:val="24"/>
        </w:rPr>
      </w:pPr>
      <w:bookmarkStart w:id="1315" w:name="_Ref349208791"/>
      <w:bookmarkStart w:id="1316" w:name="_Ref349209217"/>
      <w:bookmarkStart w:id="1317" w:name="_Toc350503028"/>
      <w:bookmarkStart w:id="1318" w:name="_Toc350504018"/>
      <w:bookmarkStart w:id="1319" w:name="_Ref358019456"/>
      <w:bookmarkStart w:id="1320" w:name="_Ref358213217"/>
      <w:bookmarkStart w:id="1321" w:name="_Toc358671779"/>
      <w:bookmarkStart w:id="1322" w:name="_Ref359401355"/>
      <w:bookmarkStart w:id="1323" w:name="_Ref359409122"/>
      <w:bookmarkStart w:id="1324" w:name="_Ref359519940"/>
      <w:bookmarkStart w:id="1325" w:name="_Ref364170094"/>
      <w:bookmarkStart w:id="1326" w:name="_Toc91152068"/>
      <w:r w:rsidRPr="00E53E48">
        <w:rPr>
          <w:rFonts w:ascii="Arial" w:hAnsi="Arial"/>
          <w:sz w:val="24"/>
          <w:szCs w:val="24"/>
        </w:rPr>
        <w:t>LIABILITY</w:t>
      </w:r>
      <w:bookmarkEnd w:id="1315"/>
      <w:bookmarkEnd w:id="1316"/>
      <w:bookmarkEnd w:id="1317"/>
      <w:bookmarkEnd w:id="1318"/>
      <w:bookmarkEnd w:id="1319"/>
      <w:bookmarkEnd w:id="1320"/>
      <w:bookmarkEnd w:id="1321"/>
      <w:bookmarkEnd w:id="1322"/>
      <w:bookmarkEnd w:id="1323"/>
      <w:bookmarkEnd w:id="1324"/>
      <w:bookmarkEnd w:id="1325"/>
      <w:bookmarkEnd w:id="1326"/>
    </w:p>
    <w:p w14:paraId="0E725D2B" w14:textId="77777777" w:rsidR="008D0A60" w:rsidRPr="00E53E48" w:rsidRDefault="00AF5831" w:rsidP="003B5A7F">
      <w:pPr>
        <w:pStyle w:val="GPSL2numberedclause"/>
        <w:rPr>
          <w:rFonts w:ascii="Arial" w:hAnsi="Arial"/>
          <w:sz w:val="24"/>
          <w:szCs w:val="24"/>
        </w:rPr>
      </w:pPr>
      <w:bookmarkStart w:id="1327" w:name="_Ref379194900"/>
      <w:bookmarkStart w:id="1328" w:name="_Ref349208591"/>
      <w:r w:rsidRPr="00E53E48">
        <w:rPr>
          <w:rFonts w:ascii="Arial" w:hAnsi="Arial"/>
          <w:sz w:val="24"/>
          <w:szCs w:val="24"/>
        </w:rPr>
        <w:t>Unlimited Liability</w:t>
      </w:r>
      <w:bookmarkEnd w:id="1327"/>
    </w:p>
    <w:p w14:paraId="546CEB40" w14:textId="77777777" w:rsidR="008D0A60" w:rsidRPr="00E53E48" w:rsidRDefault="00BB1932" w:rsidP="003B5A7F">
      <w:pPr>
        <w:pStyle w:val="GPSL3numberedclause"/>
        <w:rPr>
          <w:rFonts w:ascii="Arial" w:hAnsi="Arial"/>
          <w:sz w:val="24"/>
          <w:szCs w:val="24"/>
        </w:rPr>
      </w:pPr>
      <w:bookmarkStart w:id="1329" w:name="_Ref365630153"/>
      <w:r w:rsidRPr="00E53E48">
        <w:rPr>
          <w:rFonts w:ascii="Arial" w:hAnsi="Arial"/>
          <w:sz w:val="24"/>
          <w:szCs w:val="24"/>
        </w:rPr>
        <w:t>Neither Party excludes or limits it liability for:</w:t>
      </w:r>
      <w:bookmarkEnd w:id="1328"/>
      <w:bookmarkEnd w:id="1329"/>
    </w:p>
    <w:p w14:paraId="7189CBAA" w14:textId="77777777" w:rsidR="008D0A60" w:rsidRPr="00E53E48" w:rsidRDefault="00BB1932" w:rsidP="003B5A7F">
      <w:pPr>
        <w:pStyle w:val="GPSL4numberedclause"/>
        <w:rPr>
          <w:rFonts w:ascii="Arial" w:hAnsi="Arial"/>
          <w:sz w:val="24"/>
          <w:szCs w:val="24"/>
        </w:rPr>
      </w:pPr>
      <w:r w:rsidRPr="00E53E48">
        <w:rPr>
          <w:rFonts w:ascii="Arial" w:hAnsi="Arial"/>
          <w:sz w:val="24"/>
          <w:szCs w:val="24"/>
        </w:rPr>
        <w:t>death or personal injury</w:t>
      </w:r>
      <w:r w:rsidR="00BE1184" w:rsidRPr="00E53E48">
        <w:rPr>
          <w:rFonts w:ascii="Arial" w:hAnsi="Arial"/>
          <w:sz w:val="24"/>
          <w:szCs w:val="24"/>
        </w:rPr>
        <w:t xml:space="preserve"> caused by its negligence, or that of its employees, agents or </w:t>
      </w:r>
      <w:r w:rsidR="00C327C5" w:rsidRPr="00E53E48">
        <w:rPr>
          <w:rFonts w:ascii="Arial" w:hAnsi="Arial"/>
          <w:sz w:val="24"/>
          <w:szCs w:val="24"/>
        </w:rPr>
        <w:t>Sub-Con</w:t>
      </w:r>
      <w:r w:rsidR="00BE1184" w:rsidRPr="00E53E48">
        <w:rPr>
          <w:rFonts w:ascii="Arial" w:hAnsi="Arial"/>
          <w:sz w:val="24"/>
          <w:szCs w:val="24"/>
        </w:rPr>
        <w:t>tractors (as applicable)</w:t>
      </w:r>
      <w:r w:rsidRPr="00E53E48">
        <w:rPr>
          <w:rFonts w:ascii="Arial" w:hAnsi="Arial"/>
          <w:sz w:val="24"/>
          <w:szCs w:val="24"/>
        </w:rPr>
        <w:t xml:space="preserve">; </w:t>
      </w:r>
    </w:p>
    <w:p w14:paraId="4E573BA8" w14:textId="77777777" w:rsidR="00C9243A" w:rsidRPr="00E53E48" w:rsidRDefault="00BB1932" w:rsidP="003B5A7F">
      <w:pPr>
        <w:pStyle w:val="GPSL4numberedclause"/>
        <w:rPr>
          <w:rFonts w:ascii="Arial" w:hAnsi="Arial"/>
          <w:sz w:val="24"/>
          <w:szCs w:val="24"/>
        </w:rPr>
      </w:pPr>
      <w:r w:rsidRPr="00E53E48">
        <w:rPr>
          <w:rFonts w:ascii="Arial" w:hAnsi="Arial"/>
          <w:sz w:val="24"/>
          <w:szCs w:val="24"/>
        </w:rPr>
        <w:t xml:space="preserve">bribery or Fraud by it or its employees; </w:t>
      </w:r>
    </w:p>
    <w:p w14:paraId="03988276" w14:textId="77777777" w:rsidR="00C9243A" w:rsidRPr="00E53E48" w:rsidRDefault="00BB1932" w:rsidP="003B5A7F">
      <w:pPr>
        <w:pStyle w:val="GPSL4numberedclause"/>
        <w:rPr>
          <w:rFonts w:ascii="Arial" w:hAnsi="Arial"/>
          <w:sz w:val="24"/>
          <w:szCs w:val="24"/>
        </w:rPr>
      </w:pPr>
      <w:r w:rsidRPr="00E53E48">
        <w:rPr>
          <w:rFonts w:ascii="Arial" w:hAnsi="Arial"/>
          <w:sz w:val="24"/>
          <w:szCs w:val="24"/>
        </w:rPr>
        <w:t>breach of any obligation as to title implied by section 12 of the Sale of Goods Act 1979 or section 2 of the Supply of Goods and Services Act 1982; or</w:t>
      </w:r>
    </w:p>
    <w:p w14:paraId="0CD1A7F6" w14:textId="77777777" w:rsidR="00C9243A" w:rsidRPr="00E53E48" w:rsidRDefault="00BB1932" w:rsidP="003B5A7F">
      <w:pPr>
        <w:pStyle w:val="GPSL4numberedclause"/>
        <w:rPr>
          <w:rFonts w:ascii="Arial" w:hAnsi="Arial"/>
          <w:sz w:val="24"/>
          <w:szCs w:val="24"/>
        </w:rPr>
      </w:pPr>
      <w:r w:rsidRPr="00E53E48">
        <w:rPr>
          <w:rFonts w:ascii="Arial" w:hAnsi="Arial"/>
          <w:sz w:val="24"/>
          <w:szCs w:val="24"/>
        </w:rPr>
        <w:t xml:space="preserve">any liability to the extent it cannot be excluded or limited by Law. </w:t>
      </w:r>
    </w:p>
    <w:p w14:paraId="62253998" w14:textId="491006A6" w:rsidR="008D0A60" w:rsidRPr="00E53E48" w:rsidRDefault="00044CC3" w:rsidP="003B5A7F">
      <w:pPr>
        <w:pStyle w:val="GPSL3numberedclause"/>
        <w:rPr>
          <w:rFonts w:ascii="Arial" w:hAnsi="Arial"/>
          <w:sz w:val="24"/>
          <w:szCs w:val="24"/>
        </w:rPr>
      </w:pPr>
      <w:r w:rsidRPr="00E53E48">
        <w:rPr>
          <w:rFonts w:ascii="Arial" w:hAnsi="Arial"/>
          <w:sz w:val="24"/>
          <w:szCs w:val="24"/>
        </w:rPr>
        <w:t xml:space="preserve">The Supplier does not exclude or limit its liability in respect of the </w:t>
      </w:r>
      <w:r w:rsidR="009E4776" w:rsidRPr="00E53E48">
        <w:rPr>
          <w:rFonts w:ascii="Arial" w:hAnsi="Arial"/>
          <w:sz w:val="24"/>
          <w:szCs w:val="24"/>
        </w:rPr>
        <w:t>indemnity</w:t>
      </w:r>
      <w:r w:rsidR="00873AF4" w:rsidRPr="00E53E48">
        <w:rPr>
          <w:rFonts w:ascii="Arial" w:hAnsi="Arial"/>
          <w:sz w:val="24"/>
          <w:szCs w:val="24"/>
        </w:rPr>
        <w:t xml:space="preserve"> in Clauses </w:t>
      </w:r>
      <w:r w:rsidR="009F474C" w:rsidRPr="00E53E48">
        <w:rPr>
          <w:rFonts w:ascii="Arial" w:hAnsi="Arial"/>
          <w:sz w:val="24"/>
          <w:szCs w:val="24"/>
        </w:rPr>
        <w:fldChar w:fldCharType="begin"/>
      </w:r>
      <w:r w:rsidR="0012411D" w:rsidRPr="00E53E48">
        <w:rPr>
          <w:rFonts w:ascii="Arial" w:hAnsi="Arial"/>
          <w:sz w:val="24"/>
          <w:szCs w:val="24"/>
        </w:rPr>
        <w:instrText xml:space="preserve"> REF _Ref358126080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33.9</w:t>
      </w:r>
      <w:r w:rsidR="009F474C" w:rsidRPr="00E53E48">
        <w:rPr>
          <w:rFonts w:ascii="Arial" w:hAnsi="Arial"/>
          <w:sz w:val="24"/>
          <w:szCs w:val="24"/>
        </w:rPr>
        <w:fldChar w:fldCharType="end"/>
      </w:r>
      <w:r w:rsidR="004E7B44" w:rsidRPr="00E53E48">
        <w:rPr>
          <w:rFonts w:ascii="Arial" w:hAnsi="Arial"/>
          <w:sz w:val="24"/>
          <w:szCs w:val="24"/>
        </w:rPr>
        <w:t xml:space="preserve"> </w:t>
      </w:r>
      <w:r w:rsidRPr="00E53E48">
        <w:rPr>
          <w:rFonts w:ascii="Arial" w:hAnsi="Arial"/>
          <w:sz w:val="24"/>
          <w:szCs w:val="24"/>
        </w:rPr>
        <w:t>(IPR Indemnity)</w:t>
      </w:r>
      <w:r w:rsidR="009E4776" w:rsidRPr="00E53E48">
        <w:rPr>
          <w:rFonts w:ascii="Arial" w:hAnsi="Arial"/>
          <w:sz w:val="24"/>
          <w:szCs w:val="24"/>
        </w:rPr>
        <w:t xml:space="preserve"> </w:t>
      </w:r>
      <w:r w:rsidRPr="00E53E48">
        <w:rPr>
          <w:rFonts w:ascii="Arial" w:hAnsi="Arial"/>
          <w:sz w:val="24"/>
          <w:szCs w:val="24"/>
        </w:rPr>
        <w:t xml:space="preserve">and in each case whether before or after the making of a demand pursuant to the </w:t>
      </w:r>
      <w:r w:rsidR="00782E2C" w:rsidRPr="00E53E48">
        <w:rPr>
          <w:rFonts w:ascii="Arial" w:hAnsi="Arial"/>
          <w:sz w:val="24"/>
          <w:szCs w:val="24"/>
        </w:rPr>
        <w:t>i</w:t>
      </w:r>
      <w:r w:rsidRPr="00E53E48">
        <w:rPr>
          <w:rFonts w:ascii="Arial" w:hAnsi="Arial"/>
          <w:sz w:val="24"/>
          <w:szCs w:val="24"/>
        </w:rPr>
        <w:t xml:space="preserve">ndemnity therein. </w:t>
      </w:r>
    </w:p>
    <w:p w14:paraId="491F6305" w14:textId="77777777" w:rsidR="008D0A60" w:rsidRPr="00E53E48" w:rsidRDefault="00AF5831" w:rsidP="003B5A7F">
      <w:pPr>
        <w:pStyle w:val="GPSL2numberedclause"/>
        <w:rPr>
          <w:rFonts w:ascii="Arial" w:hAnsi="Arial"/>
          <w:sz w:val="24"/>
          <w:szCs w:val="24"/>
        </w:rPr>
      </w:pPr>
      <w:bookmarkStart w:id="1330" w:name="_Ref379809616"/>
      <w:bookmarkStart w:id="1331" w:name="_Ref349208712"/>
      <w:r w:rsidRPr="00E53E48">
        <w:rPr>
          <w:rFonts w:ascii="Arial" w:hAnsi="Arial"/>
          <w:sz w:val="24"/>
          <w:szCs w:val="24"/>
        </w:rPr>
        <w:t>Financial Limits</w:t>
      </w:r>
      <w:bookmarkEnd w:id="1330"/>
    </w:p>
    <w:p w14:paraId="542698BF" w14:textId="3D03E983" w:rsidR="008D0A60" w:rsidRPr="00E53E48" w:rsidRDefault="00BB1932" w:rsidP="003B5A7F">
      <w:pPr>
        <w:pStyle w:val="GPSL3numberedclause"/>
        <w:rPr>
          <w:rFonts w:ascii="Arial" w:hAnsi="Arial"/>
          <w:sz w:val="24"/>
          <w:szCs w:val="24"/>
        </w:rPr>
      </w:pPr>
      <w:bookmarkStart w:id="1332" w:name="_Ref365630206"/>
      <w:r w:rsidRPr="00E53E48">
        <w:rPr>
          <w:rFonts w:ascii="Arial" w:hAnsi="Arial"/>
          <w:sz w:val="24"/>
          <w:szCs w:val="24"/>
        </w:rPr>
        <w:t>Subject to Clause</w:t>
      </w:r>
      <w:r w:rsidR="00044CC3" w:rsidRPr="00E53E48">
        <w:rPr>
          <w:rFonts w:ascii="Arial" w:hAnsi="Arial"/>
          <w:sz w:val="24"/>
          <w:szCs w:val="24"/>
        </w:rPr>
        <w:t xml:space="preserve"> </w:t>
      </w:r>
      <w:r w:rsidR="009F474C" w:rsidRPr="00E53E48">
        <w:rPr>
          <w:rFonts w:ascii="Arial" w:hAnsi="Arial"/>
          <w:sz w:val="24"/>
          <w:szCs w:val="24"/>
        </w:rPr>
        <w:fldChar w:fldCharType="begin"/>
      </w:r>
      <w:r w:rsidR="00044CC3" w:rsidRPr="00E53E48">
        <w:rPr>
          <w:rFonts w:ascii="Arial" w:hAnsi="Arial"/>
          <w:sz w:val="24"/>
          <w:szCs w:val="24"/>
        </w:rPr>
        <w:instrText xml:space="preserve"> REF _Ref379194900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36.1</w:t>
      </w:r>
      <w:r w:rsidR="009F474C" w:rsidRPr="00E53E48">
        <w:rPr>
          <w:rFonts w:ascii="Arial" w:hAnsi="Arial"/>
          <w:sz w:val="24"/>
          <w:szCs w:val="24"/>
        </w:rPr>
        <w:fldChar w:fldCharType="end"/>
      </w:r>
      <w:r w:rsidR="00D90761" w:rsidRPr="00E53E48">
        <w:rPr>
          <w:rFonts w:ascii="Arial" w:hAnsi="Arial"/>
          <w:sz w:val="24"/>
          <w:szCs w:val="24"/>
        </w:rPr>
        <w:t xml:space="preserve"> (Unlimited Liability)</w:t>
      </w:r>
      <w:r w:rsidRPr="00E53E48">
        <w:rPr>
          <w:rFonts w:ascii="Arial" w:hAnsi="Arial"/>
          <w:sz w:val="24"/>
          <w:szCs w:val="24"/>
        </w:rPr>
        <w:t>, the Supplier’s total aggregate liability</w:t>
      </w:r>
      <w:r w:rsidR="00AA4D54" w:rsidRPr="00E53E48">
        <w:rPr>
          <w:rFonts w:ascii="Arial" w:hAnsi="Arial"/>
          <w:sz w:val="24"/>
          <w:szCs w:val="24"/>
        </w:rPr>
        <w:t>:</w:t>
      </w:r>
      <w:bookmarkEnd w:id="1332"/>
    </w:p>
    <w:p w14:paraId="67BEC0BC" w14:textId="77777777" w:rsidR="00C9243A" w:rsidRPr="00E53E48" w:rsidRDefault="00E54FEA" w:rsidP="003B5A7F">
      <w:pPr>
        <w:pStyle w:val="GPSL4numberedclause"/>
        <w:rPr>
          <w:rFonts w:ascii="Arial" w:hAnsi="Arial"/>
          <w:sz w:val="24"/>
          <w:szCs w:val="24"/>
        </w:rPr>
      </w:pPr>
      <w:bookmarkStart w:id="1333" w:name="_Ref359346645"/>
      <w:r w:rsidRPr="00E53E48">
        <w:rPr>
          <w:rFonts w:ascii="Arial" w:hAnsi="Arial"/>
          <w:sz w:val="24"/>
          <w:szCs w:val="24"/>
        </w:rPr>
        <w:t>in respect of all</w:t>
      </w:r>
      <w:r w:rsidR="00C416A4" w:rsidRPr="00E53E48">
        <w:rPr>
          <w:rFonts w:ascii="Arial" w:hAnsi="Arial"/>
          <w:sz w:val="24"/>
          <w:szCs w:val="24"/>
        </w:rPr>
        <w:t>:</w:t>
      </w:r>
      <w:bookmarkEnd w:id="1333"/>
    </w:p>
    <w:p w14:paraId="1BF4D4F9" w14:textId="77777777" w:rsidR="008D0A60" w:rsidRPr="00E53E48" w:rsidRDefault="00066D90" w:rsidP="003B5A7F">
      <w:pPr>
        <w:pStyle w:val="GPSL5numberedclause"/>
        <w:rPr>
          <w:rFonts w:ascii="Arial" w:hAnsi="Arial"/>
          <w:sz w:val="24"/>
          <w:szCs w:val="24"/>
        </w:rPr>
      </w:pPr>
      <w:r w:rsidRPr="00E53E48">
        <w:rPr>
          <w:rFonts w:ascii="Arial" w:hAnsi="Arial"/>
          <w:sz w:val="24"/>
          <w:szCs w:val="24"/>
        </w:rPr>
        <w:t>Not used</w:t>
      </w:r>
    </w:p>
    <w:p w14:paraId="1A9B24C8" w14:textId="77777777" w:rsidR="006E1C35" w:rsidRPr="00E53E48" w:rsidRDefault="00C416A4" w:rsidP="003B5A7F">
      <w:pPr>
        <w:pStyle w:val="GPSL5numberedclause"/>
        <w:rPr>
          <w:rFonts w:ascii="Arial" w:hAnsi="Arial"/>
          <w:sz w:val="24"/>
          <w:szCs w:val="24"/>
        </w:rPr>
      </w:pPr>
      <w:r w:rsidRPr="00E53E48">
        <w:rPr>
          <w:rFonts w:ascii="Arial" w:hAnsi="Arial"/>
          <w:sz w:val="24"/>
          <w:szCs w:val="24"/>
        </w:rPr>
        <w:t>Compensation for Critical Service Level Failure;</w:t>
      </w:r>
    </w:p>
    <w:p w14:paraId="4CDEDBB5" w14:textId="77777777" w:rsidR="008D0A60" w:rsidRPr="00E53E48" w:rsidRDefault="00C416A4" w:rsidP="003B5A7F">
      <w:pPr>
        <w:pStyle w:val="GPSL4indent"/>
        <w:ind w:left="2835"/>
        <w:rPr>
          <w:rFonts w:ascii="Arial" w:hAnsi="Arial"/>
          <w:sz w:val="24"/>
          <w:szCs w:val="24"/>
        </w:rPr>
      </w:pPr>
      <w:r w:rsidRPr="00E53E48">
        <w:rPr>
          <w:rFonts w:ascii="Arial" w:hAnsi="Arial"/>
          <w:sz w:val="24"/>
          <w:szCs w:val="24"/>
        </w:rPr>
        <w:t>incurred in any rolling period of 12 Months shall be subject in aggregate to the Service Credit Cap;</w:t>
      </w:r>
      <w:bookmarkEnd w:id="1331"/>
    </w:p>
    <w:p w14:paraId="1C9F7A6F" w14:textId="77777777" w:rsidR="008D0A60" w:rsidRPr="00E53E48" w:rsidRDefault="00C416A4" w:rsidP="003B5A7F">
      <w:pPr>
        <w:pStyle w:val="GPSL4numberedclause"/>
        <w:rPr>
          <w:rFonts w:ascii="Arial" w:hAnsi="Arial"/>
          <w:sz w:val="24"/>
          <w:szCs w:val="24"/>
        </w:rPr>
      </w:pPr>
      <w:bookmarkStart w:id="1334" w:name="_Ref349133816"/>
      <w:r w:rsidRPr="00E53E48">
        <w:rPr>
          <w:rFonts w:ascii="Arial" w:hAnsi="Arial"/>
          <w:sz w:val="24"/>
          <w:szCs w:val="24"/>
        </w:rPr>
        <w:t xml:space="preserve">in respect of </w:t>
      </w:r>
      <w:r w:rsidR="00E6348B" w:rsidRPr="00E53E48">
        <w:rPr>
          <w:rFonts w:ascii="Arial" w:hAnsi="Arial"/>
          <w:sz w:val="24"/>
          <w:szCs w:val="24"/>
        </w:rPr>
        <w:t>all other Losses incurred by the Customer under or in connection with this Call Off Contract as a result of Defaults by the Supplier shall in no event exceed:</w:t>
      </w:r>
      <w:bookmarkEnd w:id="1334"/>
    </w:p>
    <w:p w14:paraId="2D28B956" w14:textId="77777777" w:rsidR="008D0A60" w:rsidRPr="00E53E48" w:rsidRDefault="00BB1932" w:rsidP="003B5A7F">
      <w:pPr>
        <w:pStyle w:val="GPSL5numberedclause"/>
        <w:rPr>
          <w:rFonts w:ascii="Arial" w:hAnsi="Arial"/>
          <w:sz w:val="24"/>
          <w:szCs w:val="24"/>
        </w:rPr>
      </w:pPr>
      <w:bookmarkStart w:id="1335" w:name="_Ref358897984"/>
      <w:r w:rsidRPr="00E53E48">
        <w:rPr>
          <w:rFonts w:ascii="Arial" w:hAnsi="Arial"/>
          <w:sz w:val="24"/>
          <w:szCs w:val="24"/>
        </w:rPr>
        <w:t xml:space="preserve">in relation to </w:t>
      </w:r>
      <w:r w:rsidR="00BF1281" w:rsidRPr="00E53E48">
        <w:rPr>
          <w:rFonts w:ascii="Arial" w:hAnsi="Arial"/>
          <w:sz w:val="24"/>
          <w:szCs w:val="24"/>
        </w:rPr>
        <w:t xml:space="preserve">any </w:t>
      </w:r>
      <w:r w:rsidR="00FB3370" w:rsidRPr="00E53E48">
        <w:rPr>
          <w:rFonts w:ascii="Arial" w:hAnsi="Arial"/>
          <w:sz w:val="24"/>
          <w:szCs w:val="24"/>
        </w:rPr>
        <w:t>D</w:t>
      </w:r>
      <w:r w:rsidRPr="00E53E48">
        <w:rPr>
          <w:rFonts w:ascii="Arial" w:hAnsi="Arial"/>
          <w:sz w:val="24"/>
          <w:szCs w:val="24"/>
        </w:rPr>
        <w:t xml:space="preserve">efaults occurring </w:t>
      </w:r>
      <w:r w:rsidR="00BF6A49" w:rsidRPr="00E53E48">
        <w:rPr>
          <w:rFonts w:ascii="Arial" w:hAnsi="Arial"/>
          <w:sz w:val="24"/>
          <w:szCs w:val="24"/>
        </w:rPr>
        <w:t xml:space="preserve">from the Call Off </w:t>
      </w:r>
      <w:r w:rsidR="00B02971" w:rsidRPr="00E53E48">
        <w:rPr>
          <w:rFonts w:ascii="Arial" w:hAnsi="Arial"/>
          <w:sz w:val="24"/>
          <w:szCs w:val="24"/>
        </w:rPr>
        <w:t xml:space="preserve">Commencement </w:t>
      </w:r>
      <w:r w:rsidR="00BF6A49" w:rsidRPr="00E53E48">
        <w:rPr>
          <w:rFonts w:ascii="Arial" w:hAnsi="Arial"/>
          <w:sz w:val="24"/>
          <w:szCs w:val="24"/>
        </w:rPr>
        <w:t>Date to the end of</w:t>
      </w:r>
      <w:r w:rsidRPr="00E53E48">
        <w:rPr>
          <w:rFonts w:ascii="Arial" w:hAnsi="Arial"/>
          <w:sz w:val="24"/>
          <w:szCs w:val="24"/>
        </w:rPr>
        <w:t xml:space="preserve"> the first Call Off Contract Year, the </w:t>
      </w:r>
      <w:r w:rsidR="00D04DC6" w:rsidRPr="00E53E48">
        <w:rPr>
          <w:rFonts w:ascii="Arial" w:hAnsi="Arial"/>
          <w:sz w:val="24"/>
          <w:szCs w:val="24"/>
        </w:rPr>
        <w:t>higher</w:t>
      </w:r>
      <w:r w:rsidRPr="00E53E48">
        <w:rPr>
          <w:rFonts w:ascii="Arial" w:hAnsi="Arial"/>
          <w:sz w:val="24"/>
          <w:szCs w:val="24"/>
        </w:rPr>
        <w:t xml:space="preserve"> of </w:t>
      </w:r>
      <w:r w:rsidR="00F022C4" w:rsidRPr="00E53E48">
        <w:rPr>
          <w:rFonts w:ascii="Arial" w:hAnsi="Arial"/>
          <w:sz w:val="24"/>
          <w:szCs w:val="24"/>
        </w:rPr>
        <w:t>one</w:t>
      </w:r>
      <w:r w:rsidRPr="00E53E48">
        <w:rPr>
          <w:rFonts w:ascii="Arial" w:hAnsi="Arial"/>
          <w:sz w:val="24"/>
          <w:szCs w:val="24"/>
        </w:rPr>
        <w:t xml:space="preserve"> million pounds (£</w:t>
      </w:r>
      <w:r w:rsidR="005C5239" w:rsidRPr="00E53E48">
        <w:rPr>
          <w:rFonts w:ascii="Arial" w:hAnsi="Arial"/>
          <w:sz w:val="24"/>
          <w:szCs w:val="24"/>
        </w:rPr>
        <w:t>1</w:t>
      </w:r>
      <w:r w:rsidRPr="00E53E48">
        <w:rPr>
          <w:rFonts w:ascii="Arial" w:hAnsi="Arial"/>
          <w:sz w:val="24"/>
          <w:szCs w:val="24"/>
        </w:rPr>
        <w:t xml:space="preserve">,000,000) </w:t>
      </w:r>
      <w:r w:rsidR="004065CD" w:rsidRPr="00E53E48">
        <w:rPr>
          <w:rFonts w:ascii="Arial" w:hAnsi="Arial"/>
          <w:sz w:val="24"/>
          <w:szCs w:val="24"/>
        </w:rPr>
        <w:t xml:space="preserve">or </w:t>
      </w:r>
      <w:r w:rsidRPr="00E53E48">
        <w:rPr>
          <w:rFonts w:ascii="Arial" w:hAnsi="Arial"/>
          <w:sz w:val="24"/>
          <w:szCs w:val="24"/>
        </w:rPr>
        <w:t xml:space="preserve">a sum equal to one hundred and </w:t>
      </w:r>
      <w:r w:rsidR="005C5239" w:rsidRPr="00E53E48">
        <w:rPr>
          <w:rFonts w:ascii="Arial" w:hAnsi="Arial"/>
          <w:sz w:val="24"/>
          <w:szCs w:val="24"/>
        </w:rPr>
        <w:t>fifty</w:t>
      </w:r>
      <w:r w:rsidRPr="00E53E48">
        <w:rPr>
          <w:rFonts w:ascii="Arial" w:hAnsi="Arial"/>
          <w:sz w:val="24"/>
          <w:szCs w:val="24"/>
        </w:rPr>
        <w:t xml:space="preserve"> </w:t>
      </w:r>
      <w:r w:rsidRPr="00E53E48">
        <w:rPr>
          <w:rFonts w:ascii="Arial" w:hAnsi="Arial"/>
          <w:sz w:val="24"/>
          <w:szCs w:val="24"/>
        </w:rPr>
        <w:lastRenderedPageBreak/>
        <w:t>per cent (1</w:t>
      </w:r>
      <w:r w:rsidR="005C5239" w:rsidRPr="00E53E48">
        <w:rPr>
          <w:rFonts w:ascii="Arial" w:hAnsi="Arial"/>
          <w:sz w:val="24"/>
          <w:szCs w:val="24"/>
        </w:rPr>
        <w:t>50</w:t>
      </w:r>
      <w:r w:rsidRPr="00E53E48">
        <w:rPr>
          <w:rFonts w:ascii="Arial" w:hAnsi="Arial"/>
          <w:sz w:val="24"/>
          <w:szCs w:val="24"/>
        </w:rPr>
        <w:t>%) of the Estimated Year 1 Call Off Contract Charges;</w:t>
      </w:r>
      <w:bookmarkEnd w:id="1335"/>
    </w:p>
    <w:p w14:paraId="0E5AD6E3" w14:textId="77777777" w:rsidR="00C9243A" w:rsidRPr="00E53E48" w:rsidRDefault="00BB1932" w:rsidP="003B5A7F">
      <w:pPr>
        <w:pStyle w:val="GPSL5numberedclause"/>
        <w:rPr>
          <w:rFonts w:ascii="Arial" w:hAnsi="Arial"/>
          <w:sz w:val="24"/>
          <w:szCs w:val="24"/>
        </w:rPr>
      </w:pPr>
      <w:bookmarkStart w:id="1336" w:name="_Ref379451180"/>
      <w:r w:rsidRPr="00E53E48">
        <w:rPr>
          <w:rFonts w:ascii="Arial" w:hAnsi="Arial"/>
          <w:sz w:val="24"/>
          <w:szCs w:val="24"/>
        </w:rPr>
        <w:t xml:space="preserve">in relation to </w:t>
      </w:r>
      <w:r w:rsidR="00BF1281" w:rsidRPr="00E53E48">
        <w:rPr>
          <w:rFonts w:ascii="Arial" w:hAnsi="Arial"/>
          <w:sz w:val="24"/>
          <w:szCs w:val="24"/>
        </w:rPr>
        <w:t xml:space="preserve">any </w:t>
      </w:r>
      <w:r w:rsidR="00FB3370" w:rsidRPr="00E53E48">
        <w:rPr>
          <w:rFonts w:ascii="Arial" w:hAnsi="Arial"/>
          <w:sz w:val="24"/>
          <w:szCs w:val="24"/>
        </w:rPr>
        <w:t>D</w:t>
      </w:r>
      <w:r w:rsidRPr="00E53E48">
        <w:rPr>
          <w:rFonts w:ascii="Arial" w:hAnsi="Arial"/>
          <w:sz w:val="24"/>
          <w:szCs w:val="24"/>
        </w:rPr>
        <w:t xml:space="preserve">efaults occurring in each </w:t>
      </w:r>
      <w:r w:rsidR="00F34A94" w:rsidRPr="00E53E48">
        <w:rPr>
          <w:rFonts w:ascii="Arial" w:hAnsi="Arial"/>
          <w:sz w:val="24"/>
          <w:szCs w:val="24"/>
        </w:rPr>
        <w:t xml:space="preserve">subsequent </w:t>
      </w:r>
      <w:r w:rsidRPr="00E53E48">
        <w:rPr>
          <w:rFonts w:ascii="Arial" w:hAnsi="Arial"/>
          <w:sz w:val="24"/>
          <w:szCs w:val="24"/>
        </w:rPr>
        <w:t>Call Off Contract Year</w:t>
      </w:r>
      <w:r w:rsidR="00026ECA" w:rsidRPr="00E53E48">
        <w:rPr>
          <w:rFonts w:ascii="Arial" w:hAnsi="Arial"/>
          <w:sz w:val="24"/>
          <w:szCs w:val="24"/>
        </w:rPr>
        <w:t xml:space="preserve"> that commences</w:t>
      </w:r>
      <w:r w:rsidRPr="00E53E48">
        <w:rPr>
          <w:rFonts w:ascii="Arial" w:hAnsi="Arial"/>
          <w:sz w:val="24"/>
          <w:szCs w:val="24"/>
        </w:rPr>
        <w:t xml:space="preserve"> during the remainder of the Call Off Contract Period, the </w:t>
      </w:r>
      <w:r w:rsidR="00D04DC6" w:rsidRPr="00E53E48">
        <w:rPr>
          <w:rFonts w:ascii="Arial" w:hAnsi="Arial"/>
          <w:sz w:val="24"/>
          <w:szCs w:val="24"/>
        </w:rPr>
        <w:t>higher</w:t>
      </w:r>
      <w:r w:rsidRPr="00E53E48">
        <w:rPr>
          <w:rFonts w:ascii="Arial" w:hAnsi="Arial"/>
          <w:sz w:val="24"/>
          <w:szCs w:val="24"/>
        </w:rPr>
        <w:t xml:space="preserve"> of </w:t>
      </w:r>
      <w:r w:rsidR="00F022C4" w:rsidRPr="00E53E48">
        <w:rPr>
          <w:rFonts w:ascii="Arial" w:hAnsi="Arial"/>
          <w:sz w:val="24"/>
          <w:szCs w:val="24"/>
        </w:rPr>
        <w:t>one</w:t>
      </w:r>
      <w:r w:rsidRPr="00E53E48">
        <w:rPr>
          <w:rFonts w:ascii="Arial" w:hAnsi="Arial"/>
          <w:sz w:val="24"/>
          <w:szCs w:val="24"/>
        </w:rPr>
        <w:t xml:space="preserve"> million  pounds (£</w:t>
      </w:r>
      <w:r w:rsidR="00D04DC6" w:rsidRPr="00E53E48">
        <w:rPr>
          <w:rFonts w:ascii="Arial" w:hAnsi="Arial"/>
          <w:sz w:val="24"/>
          <w:szCs w:val="24"/>
        </w:rPr>
        <w:t>1</w:t>
      </w:r>
      <w:r w:rsidRPr="00E53E48">
        <w:rPr>
          <w:rFonts w:ascii="Arial" w:hAnsi="Arial"/>
          <w:sz w:val="24"/>
          <w:szCs w:val="24"/>
        </w:rPr>
        <w:t xml:space="preserve">,000,000) in each </w:t>
      </w:r>
      <w:r w:rsidR="00026ECA" w:rsidRPr="00E53E48">
        <w:rPr>
          <w:rFonts w:ascii="Arial" w:hAnsi="Arial"/>
          <w:sz w:val="24"/>
          <w:szCs w:val="24"/>
        </w:rPr>
        <w:t xml:space="preserve">such </w:t>
      </w:r>
      <w:r w:rsidRPr="00E53E48">
        <w:rPr>
          <w:rFonts w:ascii="Arial" w:hAnsi="Arial"/>
          <w:sz w:val="24"/>
          <w:szCs w:val="24"/>
        </w:rPr>
        <w:t xml:space="preserve">Call Off Contract Year </w:t>
      </w:r>
      <w:r w:rsidR="002F04D6" w:rsidRPr="00E53E48">
        <w:rPr>
          <w:rFonts w:ascii="Arial" w:hAnsi="Arial"/>
          <w:sz w:val="24"/>
          <w:szCs w:val="24"/>
        </w:rPr>
        <w:t xml:space="preserve">or </w:t>
      </w:r>
      <w:r w:rsidRPr="00E53E48">
        <w:rPr>
          <w:rFonts w:ascii="Arial" w:hAnsi="Arial"/>
          <w:sz w:val="24"/>
          <w:szCs w:val="24"/>
        </w:rPr>
        <w:t>a</w:t>
      </w:r>
      <w:r w:rsidR="00026ECA" w:rsidRPr="00E53E48">
        <w:rPr>
          <w:rFonts w:ascii="Arial" w:hAnsi="Arial"/>
          <w:sz w:val="24"/>
          <w:szCs w:val="24"/>
        </w:rPr>
        <w:t xml:space="preserve"> sum</w:t>
      </w:r>
      <w:r w:rsidRPr="00E53E48">
        <w:rPr>
          <w:rFonts w:ascii="Arial" w:hAnsi="Arial"/>
          <w:sz w:val="24"/>
          <w:szCs w:val="24"/>
        </w:rPr>
        <w:t xml:space="preserve"> equal to </w:t>
      </w:r>
      <w:r w:rsidR="00D04DC6" w:rsidRPr="00E53E48">
        <w:rPr>
          <w:rFonts w:ascii="Arial" w:hAnsi="Arial"/>
          <w:sz w:val="24"/>
          <w:szCs w:val="24"/>
        </w:rPr>
        <w:t>one</w:t>
      </w:r>
      <w:r w:rsidRPr="00E53E48">
        <w:rPr>
          <w:rFonts w:ascii="Arial" w:hAnsi="Arial"/>
          <w:sz w:val="24"/>
          <w:szCs w:val="24"/>
        </w:rPr>
        <w:t xml:space="preserve"> hundred and </w:t>
      </w:r>
      <w:r w:rsidR="00D04DC6" w:rsidRPr="00E53E48">
        <w:rPr>
          <w:rFonts w:ascii="Arial" w:hAnsi="Arial"/>
          <w:sz w:val="24"/>
          <w:szCs w:val="24"/>
        </w:rPr>
        <w:t>fifty</w:t>
      </w:r>
      <w:r w:rsidRPr="00E53E48">
        <w:rPr>
          <w:rFonts w:ascii="Arial" w:hAnsi="Arial"/>
          <w:sz w:val="24"/>
          <w:szCs w:val="24"/>
        </w:rPr>
        <w:t xml:space="preserve"> percent (1</w:t>
      </w:r>
      <w:r w:rsidR="00D04DC6" w:rsidRPr="00E53E48">
        <w:rPr>
          <w:rFonts w:ascii="Arial" w:hAnsi="Arial"/>
          <w:sz w:val="24"/>
          <w:szCs w:val="24"/>
        </w:rPr>
        <w:t>50</w:t>
      </w:r>
      <w:r w:rsidRPr="00E53E48">
        <w:rPr>
          <w:rFonts w:ascii="Arial" w:hAnsi="Arial"/>
          <w:sz w:val="24"/>
          <w:szCs w:val="24"/>
        </w:rPr>
        <w:t xml:space="preserve">%) of the Call Off Contract Charges payable </w:t>
      </w:r>
      <w:r w:rsidR="00E43CF6" w:rsidRPr="00E53E48">
        <w:rPr>
          <w:rFonts w:ascii="Arial" w:hAnsi="Arial"/>
          <w:sz w:val="24"/>
          <w:szCs w:val="24"/>
        </w:rPr>
        <w:t xml:space="preserve">to the Supplier </w:t>
      </w:r>
      <w:r w:rsidRPr="00E53E48">
        <w:rPr>
          <w:rFonts w:ascii="Arial" w:hAnsi="Arial"/>
          <w:sz w:val="24"/>
          <w:szCs w:val="24"/>
        </w:rPr>
        <w:t xml:space="preserve">under this Call Off Contract in the previous Call Off Contract Year; </w:t>
      </w:r>
      <w:r w:rsidR="00D04DC6" w:rsidRPr="00E53E48">
        <w:rPr>
          <w:rFonts w:ascii="Arial" w:hAnsi="Arial"/>
          <w:sz w:val="24"/>
          <w:szCs w:val="24"/>
        </w:rPr>
        <w:t>and</w:t>
      </w:r>
      <w:bookmarkEnd w:id="1336"/>
    </w:p>
    <w:p w14:paraId="4DF2703F" w14:textId="77777777" w:rsidR="00C9243A" w:rsidRPr="00E53E48" w:rsidRDefault="00BB1932" w:rsidP="003B5A7F">
      <w:pPr>
        <w:pStyle w:val="GPSL5numberedclause"/>
        <w:rPr>
          <w:rFonts w:ascii="Arial" w:hAnsi="Arial"/>
          <w:sz w:val="24"/>
          <w:szCs w:val="24"/>
        </w:rPr>
      </w:pPr>
      <w:bookmarkStart w:id="1337" w:name="_Ref379451226"/>
      <w:r w:rsidRPr="00E53E48">
        <w:rPr>
          <w:rFonts w:ascii="Arial" w:hAnsi="Arial"/>
          <w:sz w:val="24"/>
          <w:szCs w:val="24"/>
        </w:rPr>
        <w:t>in re</w:t>
      </w:r>
      <w:r w:rsidR="00BF1281" w:rsidRPr="00E53E48">
        <w:rPr>
          <w:rFonts w:ascii="Arial" w:hAnsi="Arial"/>
          <w:sz w:val="24"/>
          <w:szCs w:val="24"/>
        </w:rPr>
        <w:t xml:space="preserve">lation to </w:t>
      </w:r>
      <w:r w:rsidRPr="00E53E48">
        <w:rPr>
          <w:rFonts w:ascii="Arial" w:hAnsi="Arial"/>
          <w:sz w:val="24"/>
          <w:szCs w:val="24"/>
        </w:rPr>
        <w:t>a</w:t>
      </w:r>
      <w:r w:rsidR="00F34A94" w:rsidRPr="00E53E48">
        <w:rPr>
          <w:rFonts w:ascii="Arial" w:hAnsi="Arial"/>
          <w:sz w:val="24"/>
          <w:szCs w:val="24"/>
        </w:rPr>
        <w:t>ny</w:t>
      </w:r>
      <w:r w:rsidRPr="00E53E48">
        <w:rPr>
          <w:rFonts w:ascii="Arial" w:hAnsi="Arial"/>
          <w:sz w:val="24"/>
          <w:szCs w:val="24"/>
        </w:rPr>
        <w:t xml:space="preserve"> </w:t>
      </w:r>
      <w:r w:rsidR="00FB3370" w:rsidRPr="00E53E48">
        <w:rPr>
          <w:rFonts w:ascii="Arial" w:hAnsi="Arial"/>
          <w:sz w:val="24"/>
          <w:szCs w:val="24"/>
        </w:rPr>
        <w:t>D</w:t>
      </w:r>
      <w:r w:rsidRPr="00E53E48">
        <w:rPr>
          <w:rFonts w:ascii="Arial" w:hAnsi="Arial"/>
          <w:sz w:val="24"/>
          <w:szCs w:val="24"/>
        </w:rPr>
        <w:t xml:space="preserve">efaults occurring </w:t>
      </w:r>
      <w:r w:rsidR="00026ECA" w:rsidRPr="00E53E48">
        <w:rPr>
          <w:rFonts w:ascii="Arial" w:hAnsi="Arial"/>
          <w:sz w:val="24"/>
          <w:szCs w:val="24"/>
        </w:rPr>
        <w:t xml:space="preserve">in each Call Off Contract Year that commences </w:t>
      </w:r>
      <w:r w:rsidRPr="00E53E48">
        <w:rPr>
          <w:rFonts w:ascii="Arial" w:hAnsi="Arial"/>
          <w:sz w:val="24"/>
          <w:szCs w:val="24"/>
        </w:rPr>
        <w:t xml:space="preserve">after the end of the Call Off Contract Period, the </w:t>
      </w:r>
      <w:r w:rsidR="00D04DC6" w:rsidRPr="00E53E48">
        <w:rPr>
          <w:rFonts w:ascii="Arial" w:hAnsi="Arial"/>
          <w:sz w:val="24"/>
          <w:szCs w:val="24"/>
        </w:rPr>
        <w:t>higher</w:t>
      </w:r>
      <w:r w:rsidRPr="00E53E48">
        <w:rPr>
          <w:rFonts w:ascii="Arial" w:hAnsi="Arial"/>
          <w:sz w:val="24"/>
          <w:szCs w:val="24"/>
        </w:rPr>
        <w:t xml:space="preserve"> of </w:t>
      </w:r>
      <w:r w:rsidR="00F022C4" w:rsidRPr="00E53E48">
        <w:rPr>
          <w:rFonts w:ascii="Arial" w:hAnsi="Arial"/>
          <w:sz w:val="24"/>
          <w:szCs w:val="24"/>
        </w:rPr>
        <w:t>one</w:t>
      </w:r>
      <w:r w:rsidRPr="00E53E48">
        <w:rPr>
          <w:rFonts w:ascii="Arial" w:hAnsi="Arial"/>
          <w:sz w:val="24"/>
          <w:szCs w:val="24"/>
        </w:rPr>
        <w:t xml:space="preserve"> million pounds (£</w:t>
      </w:r>
      <w:r w:rsidR="00D04DC6" w:rsidRPr="00E53E48">
        <w:rPr>
          <w:rFonts w:ascii="Arial" w:hAnsi="Arial"/>
          <w:sz w:val="24"/>
          <w:szCs w:val="24"/>
        </w:rPr>
        <w:t>1</w:t>
      </w:r>
      <w:r w:rsidRPr="00E53E48">
        <w:rPr>
          <w:rFonts w:ascii="Arial" w:hAnsi="Arial"/>
          <w:sz w:val="24"/>
          <w:szCs w:val="24"/>
        </w:rPr>
        <w:t xml:space="preserve">,000,000) in each </w:t>
      </w:r>
      <w:r w:rsidR="00026ECA" w:rsidRPr="00E53E48">
        <w:rPr>
          <w:rFonts w:ascii="Arial" w:hAnsi="Arial"/>
          <w:sz w:val="24"/>
          <w:szCs w:val="24"/>
        </w:rPr>
        <w:t xml:space="preserve">such Call Off Contract </w:t>
      </w:r>
      <w:r w:rsidRPr="00E53E48">
        <w:rPr>
          <w:rFonts w:ascii="Arial" w:hAnsi="Arial"/>
          <w:sz w:val="24"/>
          <w:szCs w:val="24"/>
        </w:rPr>
        <w:t xml:space="preserve">Year </w:t>
      </w:r>
      <w:r w:rsidR="002F04D6" w:rsidRPr="00E53E48">
        <w:rPr>
          <w:rFonts w:ascii="Arial" w:hAnsi="Arial"/>
          <w:sz w:val="24"/>
          <w:szCs w:val="24"/>
        </w:rPr>
        <w:t xml:space="preserve">or </w:t>
      </w:r>
      <w:r w:rsidRPr="00E53E48">
        <w:rPr>
          <w:rFonts w:ascii="Arial" w:hAnsi="Arial"/>
          <w:sz w:val="24"/>
          <w:szCs w:val="24"/>
        </w:rPr>
        <w:t>a</w:t>
      </w:r>
      <w:r w:rsidR="00026ECA" w:rsidRPr="00E53E48">
        <w:rPr>
          <w:rFonts w:ascii="Arial" w:hAnsi="Arial"/>
          <w:sz w:val="24"/>
          <w:szCs w:val="24"/>
        </w:rPr>
        <w:t xml:space="preserve"> sum</w:t>
      </w:r>
      <w:r w:rsidRPr="00E53E48">
        <w:rPr>
          <w:rFonts w:ascii="Arial" w:hAnsi="Arial"/>
          <w:sz w:val="24"/>
          <w:szCs w:val="24"/>
        </w:rPr>
        <w:t xml:space="preserve"> equal to </w:t>
      </w:r>
      <w:r w:rsidR="00D04DC6" w:rsidRPr="00E53E48">
        <w:rPr>
          <w:rFonts w:ascii="Arial" w:hAnsi="Arial"/>
          <w:sz w:val="24"/>
          <w:szCs w:val="24"/>
        </w:rPr>
        <w:t>one</w:t>
      </w:r>
      <w:r w:rsidRPr="00E53E48">
        <w:rPr>
          <w:rFonts w:ascii="Arial" w:hAnsi="Arial"/>
          <w:sz w:val="24"/>
          <w:szCs w:val="24"/>
        </w:rPr>
        <w:t xml:space="preserve"> hundred and </w:t>
      </w:r>
      <w:r w:rsidR="00D04DC6" w:rsidRPr="00E53E48">
        <w:rPr>
          <w:rFonts w:ascii="Arial" w:hAnsi="Arial"/>
          <w:sz w:val="24"/>
          <w:szCs w:val="24"/>
        </w:rPr>
        <w:t>fifty</w:t>
      </w:r>
      <w:r w:rsidRPr="00E53E48">
        <w:rPr>
          <w:rFonts w:ascii="Arial" w:hAnsi="Arial"/>
          <w:sz w:val="24"/>
          <w:szCs w:val="24"/>
        </w:rPr>
        <w:t xml:space="preserve"> percent (1</w:t>
      </w:r>
      <w:r w:rsidR="00D04DC6" w:rsidRPr="00E53E48">
        <w:rPr>
          <w:rFonts w:ascii="Arial" w:hAnsi="Arial"/>
          <w:sz w:val="24"/>
          <w:szCs w:val="24"/>
        </w:rPr>
        <w:t>50</w:t>
      </w:r>
      <w:r w:rsidRPr="00E53E48">
        <w:rPr>
          <w:rFonts w:ascii="Arial" w:hAnsi="Arial"/>
          <w:sz w:val="24"/>
          <w:szCs w:val="24"/>
        </w:rPr>
        <w:t xml:space="preserve">%) of the Call Off Contract Charges payable </w:t>
      </w:r>
      <w:r w:rsidR="00E43CF6" w:rsidRPr="00E53E48">
        <w:rPr>
          <w:rFonts w:ascii="Arial" w:hAnsi="Arial"/>
          <w:sz w:val="24"/>
          <w:szCs w:val="24"/>
        </w:rPr>
        <w:t xml:space="preserve">to the Supplier </w:t>
      </w:r>
      <w:r w:rsidRPr="00E53E48">
        <w:rPr>
          <w:rFonts w:ascii="Arial" w:hAnsi="Arial"/>
          <w:sz w:val="24"/>
          <w:szCs w:val="24"/>
        </w:rPr>
        <w:t xml:space="preserve">under </w:t>
      </w:r>
      <w:r w:rsidR="00F34A94" w:rsidRPr="00E53E48">
        <w:rPr>
          <w:rFonts w:ascii="Arial" w:hAnsi="Arial"/>
          <w:sz w:val="24"/>
          <w:szCs w:val="24"/>
        </w:rPr>
        <w:t xml:space="preserve">this Call Off Contract in </w:t>
      </w:r>
      <w:r w:rsidRPr="00E53E48">
        <w:rPr>
          <w:rFonts w:ascii="Arial" w:hAnsi="Arial"/>
          <w:sz w:val="24"/>
          <w:szCs w:val="24"/>
        </w:rPr>
        <w:t>th</w:t>
      </w:r>
      <w:r w:rsidR="00026ECA" w:rsidRPr="00E53E48">
        <w:rPr>
          <w:rFonts w:ascii="Arial" w:hAnsi="Arial"/>
          <w:sz w:val="24"/>
          <w:szCs w:val="24"/>
        </w:rPr>
        <w:t>e last</w:t>
      </w:r>
      <w:r w:rsidRPr="00E53E48">
        <w:rPr>
          <w:rFonts w:ascii="Arial" w:hAnsi="Arial"/>
          <w:sz w:val="24"/>
          <w:szCs w:val="24"/>
        </w:rPr>
        <w:t xml:space="preserve"> Call Off Contract</w:t>
      </w:r>
      <w:r w:rsidR="00F34A94" w:rsidRPr="00E53E48">
        <w:rPr>
          <w:rFonts w:ascii="Arial" w:hAnsi="Arial"/>
          <w:sz w:val="24"/>
          <w:szCs w:val="24"/>
        </w:rPr>
        <w:t xml:space="preserve"> Year</w:t>
      </w:r>
      <w:r w:rsidRPr="00E53E48">
        <w:rPr>
          <w:rFonts w:ascii="Arial" w:hAnsi="Arial"/>
          <w:sz w:val="24"/>
          <w:szCs w:val="24"/>
        </w:rPr>
        <w:t xml:space="preserve"> </w:t>
      </w:r>
      <w:r w:rsidR="00026ECA" w:rsidRPr="00E53E48">
        <w:rPr>
          <w:rFonts w:ascii="Arial" w:hAnsi="Arial"/>
          <w:sz w:val="24"/>
          <w:szCs w:val="24"/>
        </w:rPr>
        <w:t>commencing during the</w:t>
      </w:r>
      <w:r w:rsidRPr="00E53E48">
        <w:rPr>
          <w:rFonts w:ascii="Arial" w:hAnsi="Arial"/>
          <w:sz w:val="24"/>
          <w:szCs w:val="24"/>
        </w:rPr>
        <w:t xml:space="preserve"> Call Off Contract </w:t>
      </w:r>
      <w:r w:rsidR="00026ECA" w:rsidRPr="00E53E48">
        <w:rPr>
          <w:rFonts w:ascii="Arial" w:hAnsi="Arial"/>
          <w:sz w:val="24"/>
          <w:szCs w:val="24"/>
        </w:rPr>
        <w:t>Period</w:t>
      </w:r>
      <w:r w:rsidR="0067187F" w:rsidRPr="00E53E48">
        <w:rPr>
          <w:rFonts w:ascii="Arial" w:hAnsi="Arial"/>
          <w:sz w:val="24"/>
          <w:szCs w:val="24"/>
        </w:rPr>
        <w:t xml:space="preserve">; </w:t>
      </w:r>
      <w:bookmarkEnd w:id="1337"/>
    </w:p>
    <w:p w14:paraId="68C8FA0D" w14:textId="77777777" w:rsidR="00FD4C3C" w:rsidRPr="00E53E48" w:rsidRDefault="00FD4C3C" w:rsidP="003B5A7F">
      <w:pPr>
        <w:pStyle w:val="GPSL4indent"/>
        <w:rPr>
          <w:rFonts w:ascii="Arial" w:hAnsi="Arial"/>
          <w:sz w:val="24"/>
          <w:szCs w:val="24"/>
        </w:rPr>
      </w:pPr>
      <w:r w:rsidRPr="00E53E48">
        <w:rPr>
          <w:rFonts w:ascii="Arial" w:hAnsi="Arial"/>
          <w:sz w:val="24"/>
          <w:szCs w:val="24"/>
        </w:rPr>
        <w:t>unless the Customer has specified different financial limits in the Call Off Order Form.</w:t>
      </w:r>
    </w:p>
    <w:p w14:paraId="012DA469" w14:textId="45FE2871" w:rsidR="008D0A60" w:rsidRPr="00E53E48" w:rsidRDefault="00D04DC6" w:rsidP="003B5A7F">
      <w:pPr>
        <w:pStyle w:val="GPSL3numberedclause"/>
        <w:rPr>
          <w:rFonts w:ascii="Arial" w:hAnsi="Arial"/>
          <w:sz w:val="24"/>
          <w:szCs w:val="24"/>
        </w:rPr>
      </w:pPr>
      <w:bookmarkStart w:id="1338" w:name="_Ref358366950"/>
      <w:r w:rsidRPr="00E53E48">
        <w:rPr>
          <w:rFonts w:ascii="Arial" w:hAnsi="Arial"/>
          <w:sz w:val="24"/>
          <w:szCs w:val="24"/>
        </w:rPr>
        <w:t>Subject to Clause</w:t>
      </w:r>
      <w:r w:rsidR="00DD247D" w:rsidRPr="00E53E48">
        <w:rPr>
          <w:rFonts w:ascii="Arial" w:hAnsi="Arial"/>
          <w:sz w:val="24"/>
          <w:szCs w:val="24"/>
        </w:rPr>
        <w:t>s</w:t>
      </w:r>
      <w:r w:rsidRPr="00E53E48">
        <w:rPr>
          <w:rFonts w:ascii="Arial" w:hAnsi="Arial"/>
          <w:sz w:val="24"/>
          <w:szCs w:val="24"/>
        </w:rPr>
        <w:t xml:space="preserve"> </w:t>
      </w:r>
      <w:r w:rsidR="009F474C" w:rsidRPr="00E53E48">
        <w:rPr>
          <w:rFonts w:ascii="Arial" w:hAnsi="Arial"/>
          <w:sz w:val="24"/>
          <w:szCs w:val="24"/>
        </w:rPr>
        <w:fldChar w:fldCharType="begin"/>
      </w:r>
      <w:r w:rsidR="007920E1" w:rsidRPr="00E53E48">
        <w:rPr>
          <w:rFonts w:ascii="Arial" w:hAnsi="Arial"/>
          <w:sz w:val="24"/>
          <w:szCs w:val="24"/>
        </w:rPr>
        <w:instrText xml:space="preserve"> REF _Ref379194900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36.1</w:t>
      </w:r>
      <w:r w:rsidR="009F474C" w:rsidRPr="00E53E48">
        <w:rPr>
          <w:rFonts w:ascii="Arial" w:hAnsi="Arial"/>
          <w:sz w:val="24"/>
          <w:szCs w:val="24"/>
        </w:rPr>
        <w:fldChar w:fldCharType="end"/>
      </w:r>
      <w:r w:rsidR="00D90761" w:rsidRPr="00E53E48">
        <w:rPr>
          <w:rFonts w:ascii="Arial" w:hAnsi="Arial"/>
          <w:sz w:val="24"/>
          <w:szCs w:val="24"/>
        </w:rPr>
        <w:t xml:space="preserve"> (Unlimited Liability)</w:t>
      </w:r>
      <w:r w:rsidR="00152AB3" w:rsidRPr="00E53E48">
        <w:rPr>
          <w:rFonts w:ascii="Arial" w:hAnsi="Arial"/>
          <w:sz w:val="24"/>
          <w:szCs w:val="24"/>
        </w:rPr>
        <w:t xml:space="preserve"> and</w:t>
      </w:r>
      <w:r w:rsidR="00DD247D" w:rsidRPr="00E53E48">
        <w:rPr>
          <w:rFonts w:ascii="Arial" w:hAnsi="Arial"/>
          <w:sz w:val="24"/>
          <w:szCs w:val="24"/>
        </w:rPr>
        <w:t xml:space="preserve"> </w:t>
      </w:r>
      <w:r w:rsidR="009F474C" w:rsidRPr="00E53E48">
        <w:rPr>
          <w:rFonts w:ascii="Arial" w:hAnsi="Arial"/>
          <w:sz w:val="24"/>
          <w:szCs w:val="24"/>
        </w:rPr>
        <w:fldChar w:fldCharType="begin"/>
      </w:r>
      <w:r w:rsidR="007920E1" w:rsidRPr="00E53E48">
        <w:rPr>
          <w:rFonts w:ascii="Arial" w:hAnsi="Arial"/>
          <w:sz w:val="24"/>
          <w:szCs w:val="24"/>
        </w:rPr>
        <w:instrText xml:space="preserve"> REF _Ref379809616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36.2</w:t>
      </w:r>
      <w:r w:rsidR="009F474C" w:rsidRPr="00E53E48">
        <w:rPr>
          <w:rFonts w:ascii="Arial" w:hAnsi="Arial"/>
          <w:sz w:val="24"/>
          <w:szCs w:val="24"/>
        </w:rPr>
        <w:fldChar w:fldCharType="end"/>
      </w:r>
      <w:r w:rsidR="00DD247D" w:rsidRPr="00E53E48">
        <w:rPr>
          <w:rFonts w:ascii="Arial" w:hAnsi="Arial"/>
          <w:sz w:val="24"/>
          <w:szCs w:val="24"/>
        </w:rPr>
        <w:t xml:space="preserve"> </w:t>
      </w:r>
      <w:r w:rsidR="00D90761" w:rsidRPr="00E53E48">
        <w:rPr>
          <w:rFonts w:ascii="Arial" w:hAnsi="Arial"/>
          <w:sz w:val="24"/>
          <w:szCs w:val="24"/>
        </w:rPr>
        <w:t xml:space="preserve">(Financial Limits) </w:t>
      </w:r>
      <w:r w:rsidR="00FB3370" w:rsidRPr="00E53E48">
        <w:rPr>
          <w:rFonts w:ascii="Arial" w:hAnsi="Arial"/>
          <w:sz w:val="24"/>
          <w:szCs w:val="24"/>
        </w:rPr>
        <w:t>and without prejudice to its obligation to pay the undisputed Call Off Contract Charges as and when they fal</w:t>
      </w:r>
      <w:r w:rsidR="009D774D" w:rsidRPr="00E53E48">
        <w:rPr>
          <w:rFonts w:ascii="Arial" w:hAnsi="Arial"/>
          <w:sz w:val="24"/>
          <w:szCs w:val="24"/>
        </w:rPr>
        <w:t>l due for payment, the Customer</w:t>
      </w:r>
      <w:r w:rsidR="00FB3370" w:rsidRPr="00E53E48">
        <w:rPr>
          <w:rFonts w:ascii="Arial" w:hAnsi="Arial"/>
          <w:sz w:val="24"/>
          <w:szCs w:val="24"/>
        </w:rPr>
        <w:t xml:space="preserve">'s </w:t>
      </w:r>
      <w:r w:rsidR="00BF6A49" w:rsidRPr="00E53E48">
        <w:rPr>
          <w:rFonts w:ascii="Arial" w:hAnsi="Arial"/>
          <w:sz w:val="24"/>
          <w:szCs w:val="24"/>
        </w:rPr>
        <w:t xml:space="preserve">total aggregate </w:t>
      </w:r>
      <w:r w:rsidR="00FB3370" w:rsidRPr="00E53E48">
        <w:rPr>
          <w:rFonts w:ascii="Arial" w:hAnsi="Arial"/>
          <w:sz w:val="24"/>
          <w:szCs w:val="24"/>
        </w:rPr>
        <w:t>liability in respect o</w:t>
      </w:r>
      <w:r w:rsidR="00BF6A49" w:rsidRPr="00E53E48">
        <w:rPr>
          <w:rFonts w:ascii="Arial" w:hAnsi="Arial"/>
          <w:sz w:val="24"/>
          <w:szCs w:val="24"/>
        </w:rPr>
        <w:t xml:space="preserve">f all Losses as a result of </w:t>
      </w:r>
      <w:r w:rsidR="00FB3370" w:rsidRPr="00E53E48">
        <w:rPr>
          <w:rFonts w:ascii="Arial" w:hAnsi="Arial"/>
          <w:sz w:val="24"/>
          <w:szCs w:val="24"/>
        </w:rPr>
        <w:t>Customer Causes shall be limited to:</w:t>
      </w:r>
      <w:bookmarkEnd w:id="1338"/>
    </w:p>
    <w:p w14:paraId="4F0901E5" w14:textId="77777777" w:rsidR="008D0A60" w:rsidRPr="00E53E48" w:rsidRDefault="00F34A94" w:rsidP="003B5A7F">
      <w:pPr>
        <w:pStyle w:val="GPSL4numberedclause"/>
        <w:rPr>
          <w:rFonts w:ascii="Arial" w:hAnsi="Arial"/>
          <w:sz w:val="24"/>
          <w:szCs w:val="24"/>
        </w:rPr>
      </w:pPr>
      <w:bookmarkStart w:id="1339" w:name="_Ref379452478"/>
      <w:r w:rsidRPr="00E53E48">
        <w:rPr>
          <w:rFonts w:ascii="Arial" w:hAnsi="Arial"/>
          <w:sz w:val="24"/>
          <w:szCs w:val="24"/>
        </w:rPr>
        <w:t xml:space="preserve">in relation to </w:t>
      </w:r>
      <w:r w:rsidR="00BF6A49" w:rsidRPr="00E53E48">
        <w:rPr>
          <w:rFonts w:ascii="Arial" w:hAnsi="Arial"/>
          <w:sz w:val="24"/>
          <w:szCs w:val="24"/>
        </w:rPr>
        <w:t xml:space="preserve">any </w:t>
      </w:r>
      <w:r w:rsidRPr="00E53E48">
        <w:rPr>
          <w:rFonts w:ascii="Arial" w:hAnsi="Arial"/>
          <w:sz w:val="24"/>
          <w:szCs w:val="24"/>
        </w:rPr>
        <w:t xml:space="preserve">Customer Causes occurring </w:t>
      </w:r>
      <w:r w:rsidR="00BF6A49" w:rsidRPr="00E53E48">
        <w:rPr>
          <w:rFonts w:ascii="Arial" w:hAnsi="Arial"/>
          <w:sz w:val="24"/>
          <w:szCs w:val="24"/>
        </w:rPr>
        <w:t xml:space="preserve">from the Call Off </w:t>
      </w:r>
      <w:r w:rsidR="00B02971" w:rsidRPr="00E53E48">
        <w:rPr>
          <w:rFonts w:ascii="Arial" w:hAnsi="Arial"/>
          <w:sz w:val="24"/>
          <w:szCs w:val="24"/>
        </w:rPr>
        <w:t xml:space="preserve">Commencement </w:t>
      </w:r>
      <w:r w:rsidR="00BF6A49" w:rsidRPr="00E53E48">
        <w:rPr>
          <w:rFonts w:ascii="Arial" w:hAnsi="Arial"/>
          <w:sz w:val="24"/>
          <w:szCs w:val="24"/>
        </w:rPr>
        <w:t xml:space="preserve">Date to the end of the first Call Off Contract Year, </w:t>
      </w:r>
      <w:r w:rsidRPr="00E53E48">
        <w:rPr>
          <w:rFonts w:ascii="Arial" w:hAnsi="Arial"/>
          <w:sz w:val="24"/>
          <w:szCs w:val="24"/>
        </w:rPr>
        <w:t>a sum equal to the Estimated Year 1 Call Off Contract Charges;</w:t>
      </w:r>
      <w:bookmarkEnd w:id="1339"/>
      <w:r w:rsidRPr="00E53E48">
        <w:rPr>
          <w:rFonts w:ascii="Arial" w:hAnsi="Arial"/>
          <w:sz w:val="24"/>
          <w:szCs w:val="24"/>
        </w:rPr>
        <w:t xml:space="preserve"> </w:t>
      </w:r>
    </w:p>
    <w:p w14:paraId="279A9F69" w14:textId="77777777" w:rsidR="00C9243A" w:rsidRPr="00E53E48" w:rsidRDefault="00BF6A49" w:rsidP="003B5A7F">
      <w:pPr>
        <w:pStyle w:val="GPSL4numberedclause"/>
        <w:rPr>
          <w:rFonts w:ascii="Arial" w:hAnsi="Arial"/>
          <w:sz w:val="24"/>
          <w:szCs w:val="24"/>
        </w:rPr>
      </w:pPr>
      <w:r w:rsidRPr="00E53E48">
        <w:rPr>
          <w:rFonts w:ascii="Arial" w:hAnsi="Arial"/>
          <w:sz w:val="24"/>
          <w:szCs w:val="24"/>
        </w:rPr>
        <w:t xml:space="preserve">in relation </w:t>
      </w:r>
      <w:r w:rsidR="00DD247D" w:rsidRPr="00E53E48">
        <w:rPr>
          <w:rFonts w:ascii="Arial" w:hAnsi="Arial"/>
          <w:sz w:val="24"/>
          <w:szCs w:val="24"/>
        </w:rPr>
        <w:t xml:space="preserve">to </w:t>
      </w:r>
      <w:r w:rsidR="00F34A94" w:rsidRPr="00E53E48">
        <w:rPr>
          <w:rFonts w:ascii="Arial" w:hAnsi="Arial"/>
          <w:sz w:val="24"/>
          <w:szCs w:val="24"/>
        </w:rPr>
        <w:t>any Customer Causes occurring in each subsequent Call Off Contract Year that commences during the remainder of the Call Off Contract Period</w:t>
      </w:r>
      <w:r w:rsidRPr="00E53E48">
        <w:rPr>
          <w:rFonts w:ascii="Arial" w:hAnsi="Arial"/>
          <w:sz w:val="24"/>
          <w:szCs w:val="24"/>
        </w:rPr>
        <w:t xml:space="preserve">, </w:t>
      </w:r>
      <w:r w:rsidR="00F34A94" w:rsidRPr="00E53E48">
        <w:rPr>
          <w:rFonts w:ascii="Arial" w:hAnsi="Arial"/>
          <w:sz w:val="24"/>
          <w:szCs w:val="24"/>
        </w:rPr>
        <w:t xml:space="preserve">a sum equal to the Call Off Contract Charges payable </w:t>
      </w:r>
      <w:r w:rsidRPr="00E53E48">
        <w:rPr>
          <w:rFonts w:ascii="Arial" w:hAnsi="Arial"/>
          <w:sz w:val="24"/>
          <w:szCs w:val="24"/>
        </w:rPr>
        <w:t xml:space="preserve">to the Supplier </w:t>
      </w:r>
      <w:r w:rsidR="00F34A94" w:rsidRPr="00E53E48">
        <w:rPr>
          <w:rFonts w:ascii="Arial" w:hAnsi="Arial"/>
          <w:sz w:val="24"/>
          <w:szCs w:val="24"/>
        </w:rPr>
        <w:t>under this Call Off Contract in the previous Call Off Contract Year; and</w:t>
      </w:r>
    </w:p>
    <w:p w14:paraId="71E24FB1" w14:textId="77777777" w:rsidR="00C9243A" w:rsidRPr="00E53E48" w:rsidRDefault="00F34A94" w:rsidP="003B5A7F">
      <w:pPr>
        <w:pStyle w:val="GPSL4numberedclause"/>
        <w:rPr>
          <w:rFonts w:ascii="Arial" w:hAnsi="Arial"/>
          <w:sz w:val="24"/>
          <w:szCs w:val="24"/>
        </w:rPr>
      </w:pPr>
      <w:r w:rsidRPr="00E53E48">
        <w:rPr>
          <w:rFonts w:ascii="Arial" w:hAnsi="Arial"/>
          <w:sz w:val="24"/>
          <w:szCs w:val="24"/>
        </w:rPr>
        <w:t>in relation to</w:t>
      </w:r>
      <w:r w:rsidR="00BF6A49" w:rsidRPr="00E53E48">
        <w:rPr>
          <w:rFonts w:ascii="Arial" w:hAnsi="Arial"/>
          <w:sz w:val="24"/>
          <w:szCs w:val="24"/>
        </w:rPr>
        <w:t xml:space="preserve"> </w:t>
      </w:r>
      <w:r w:rsidRPr="00E53E48">
        <w:rPr>
          <w:rFonts w:ascii="Arial" w:hAnsi="Arial"/>
          <w:sz w:val="24"/>
          <w:szCs w:val="24"/>
        </w:rPr>
        <w:t>any Customer Causes occurring in each Call Off Contract Year that commences after the end of the Call Off Contract Period,</w:t>
      </w:r>
      <w:r w:rsidR="00DD247D" w:rsidRPr="00E53E48">
        <w:rPr>
          <w:rFonts w:ascii="Arial" w:hAnsi="Arial"/>
          <w:sz w:val="24"/>
          <w:szCs w:val="24"/>
        </w:rPr>
        <w:t xml:space="preserve"> </w:t>
      </w:r>
      <w:r w:rsidRPr="00E53E48">
        <w:rPr>
          <w:rFonts w:ascii="Arial" w:hAnsi="Arial"/>
          <w:sz w:val="24"/>
          <w:szCs w:val="24"/>
        </w:rPr>
        <w:t xml:space="preserve">a sum equal to the Call Off Contract Charges payable </w:t>
      </w:r>
      <w:r w:rsidR="00DD247D" w:rsidRPr="00E53E48">
        <w:rPr>
          <w:rFonts w:ascii="Arial" w:hAnsi="Arial"/>
          <w:sz w:val="24"/>
          <w:szCs w:val="24"/>
        </w:rPr>
        <w:t xml:space="preserve">to the Supplier </w:t>
      </w:r>
      <w:r w:rsidRPr="00E53E48">
        <w:rPr>
          <w:rFonts w:ascii="Arial" w:hAnsi="Arial"/>
          <w:sz w:val="24"/>
          <w:szCs w:val="24"/>
        </w:rPr>
        <w:t>under this Call Off Contract in the last Call Off Contract Year commencing during the Call Off Contract Period.</w:t>
      </w:r>
    </w:p>
    <w:p w14:paraId="12181D42" w14:textId="77777777" w:rsidR="008D0A60" w:rsidRPr="00E53E48" w:rsidRDefault="00646553" w:rsidP="003B5A7F">
      <w:pPr>
        <w:pStyle w:val="GPSL2numberedclause"/>
        <w:rPr>
          <w:rFonts w:ascii="Arial" w:hAnsi="Arial"/>
          <w:sz w:val="24"/>
          <w:szCs w:val="24"/>
        </w:rPr>
      </w:pPr>
      <w:bookmarkStart w:id="1340" w:name="_Ref379809764"/>
      <w:bookmarkStart w:id="1341" w:name="_Ref349208719"/>
      <w:bookmarkStart w:id="1342" w:name="_Ref359343869"/>
      <w:r w:rsidRPr="00E53E48">
        <w:rPr>
          <w:rFonts w:ascii="Arial" w:hAnsi="Arial"/>
          <w:sz w:val="24"/>
          <w:szCs w:val="24"/>
        </w:rPr>
        <w:t>Non-recoverable Losses</w:t>
      </w:r>
      <w:bookmarkEnd w:id="1340"/>
    </w:p>
    <w:p w14:paraId="42272C71" w14:textId="4E08AC0E" w:rsidR="008D0A60" w:rsidRPr="00E53E48" w:rsidRDefault="00BB1932" w:rsidP="003B5A7F">
      <w:pPr>
        <w:pStyle w:val="GPSL3numberedclause"/>
        <w:rPr>
          <w:rFonts w:ascii="Arial" w:hAnsi="Arial"/>
          <w:sz w:val="24"/>
          <w:szCs w:val="24"/>
        </w:rPr>
      </w:pPr>
      <w:bookmarkStart w:id="1343" w:name="_Ref365630293"/>
      <w:r w:rsidRPr="00E53E48">
        <w:rPr>
          <w:rFonts w:ascii="Arial" w:hAnsi="Arial"/>
          <w:sz w:val="24"/>
          <w:szCs w:val="24"/>
        </w:rPr>
        <w:t>Subject to Clause </w:t>
      </w:r>
      <w:r w:rsidR="009F474C" w:rsidRPr="00E53E48">
        <w:rPr>
          <w:rFonts w:ascii="Arial" w:hAnsi="Arial"/>
          <w:sz w:val="24"/>
          <w:szCs w:val="24"/>
        </w:rPr>
        <w:fldChar w:fldCharType="begin"/>
      </w:r>
      <w:r w:rsidR="007920E1" w:rsidRPr="00E53E48">
        <w:rPr>
          <w:rFonts w:ascii="Arial" w:hAnsi="Arial"/>
          <w:sz w:val="24"/>
          <w:szCs w:val="24"/>
        </w:rPr>
        <w:instrText xml:space="preserve"> REF _Ref379194900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36.1</w:t>
      </w:r>
      <w:r w:rsidR="009F474C" w:rsidRPr="00E53E48">
        <w:rPr>
          <w:rFonts w:ascii="Arial" w:hAnsi="Arial"/>
          <w:sz w:val="24"/>
          <w:szCs w:val="24"/>
        </w:rPr>
        <w:fldChar w:fldCharType="end"/>
      </w:r>
      <w:r w:rsidRPr="00E53E48">
        <w:rPr>
          <w:rFonts w:ascii="Arial" w:hAnsi="Arial"/>
          <w:sz w:val="24"/>
          <w:szCs w:val="24"/>
        </w:rPr>
        <w:t xml:space="preserve"> </w:t>
      </w:r>
      <w:r w:rsidR="00D90761" w:rsidRPr="00E53E48">
        <w:rPr>
          <w:rFonts w:ascii="Arial" w:hAnsi="Arial"/>
          <w:sz w:val="24"/>
          <w:szCs w:val="24"/>
        </w:rPr>
        <w:t xml:space="preserve">(Unlimited Liability) </w:t>
      </w:r>
      <w:r w:rsidR="001A3D9D" w:rsidRPr="00E53E48">
        <w:rPr>
          <w:rFonts w:ascii="Arial" w:hAnsi="Arial"/>
          <w:sz w:val="24"/>
          <w:szCs w:val="24"/>
        </w:rPr>
        <w:t>n</w:t>
      </w:r>
      <w:r w:rsidRPr="00E53E48">
        <w:rPr>
          <w:rFonts w:ascii="Arial" w:hAnsi="Arial"/>
          <w:sz w:val="24"/>
          <w:szCs w:val="24"/>
        </w:rPr>
        <w:t>either Party</w:t>
      </w:r>
      <w:r w:rsidR="001A3D9D" w:rsidRPr="00E53E48">
        <w:rPr>
          <w:rFonts w:ascii="Arial" w:hAnsi="Arial"/>
          <w:sz w:val="24"/>
          <w:szCs w:val="24"/>
        </w:rPr>
        <w:t xml:space="preserve"> shall</w:t>
      </w:r>
      <w:r w:rsidRPr="00E53E48">
        <w:rPr>
          <w:rFonts w:ascii="Arial" w:hAnsi="Arial"/>
          <w:sz w:val="24"/>
          <w:szCs w:val="24"/>
        </w:rPr>
        <w:t xml:space="preserve"> be liable to the other</w:t>
      </w:r>
      <w:r w:rsidR="001A3D9D" w:rsidRPr="00E53E48">
        <w:rPr>
          <w:rFonts w:ascii="Arial" w:hAnsi="Arial"/>
          <w:sz w:val="24"/>
          <w:szCs w:val="24"/>
        </w:rPr>
        <w:t xml:space="preserve"> Party</w:t>
      </w:r>
      <w:r w:rsidRPr="00E53E48">
        <w:rPr>
          <w:rFonts w:ascii="Arial" w:hAnsi="Arial"/>
          <w:sz w:val="24"/>
          <w:szCs w:val="24"/>
        </w:rPr>
        <w:t xml:space="preserve"> for an</w:t>
      </w:r>
      <w:bookmarkStart w:id="1344" w:name="_Ref311654962"/>
      <w:r w:rsidRPr="00E53E48">
        <w:rPr>
          <w:rFonts w:ascii="Arial" w:hAnsi="Arial"/>
          <w:sz w:val="24"/>
          <w:szCs w:val="24"/>
        </w:rPr>
        <w:t>y:</w:t>
      </w:r>
      <w:bookmarkEnd w:id="1341"/>
      <w:bookmarkEnd w:id="1342"/>
      <w:bookmarkEnd w:id="1343"/>
      <w:bookmarkEnd w:id="1344"/>
    </w:p>
    <w:p w14:paraId="73E0BF1E" w14:textId="77777777" w:rsidR="008D0A60" w:rsidRPr="00E53E48" w:rsidRDefault="001A3D9D" w:rsidP="003B5A7F">
      <w:pPr>
        <w:pStyle w:val="GPSL4numberedclause"/>
        <w:rPr>
          <w:rFonts w:ascii="Arial" w:hAnsi="Arial"/>
          <w:sz w:val="24"/>
          <w:szCs w:val="24"/>
        </w:rPr>
      </w:pPr>
      <w:r w:rsidRPr="00E53E48">
        <w:rPr>
          <w:rFonts w:ascii="Arial" w:hAnsi="Arial"/>
          <w:sz w:val="24"/>
          <w:szCs w:val="24"/>
        </w:rPr>
        <w:lastRenderedPageBreak/>
        <w:t xml:space="preserve">indirect, special or consequential Loss; </w:t>
      </w:r>
      <w:bookmarkStart w:id="1345" w:name="_Ref358897951"/>
    </w:p>
    <w:bookmarkEnd w:id="1345"/>
    <w:p w14:paraId="1010DA76" w14:textId="77777777" w:rsidR="00C9243A" w:rsidRPr="00E53E48" w:rsidRDefault="001A3D9D" w:rsidP="003B5A7F">
      <w:pPr>
        <w:pStyle w:val="GPSL4numberedclause"/>
        <w:rPr>
          <w:rFonts w:ascii="Arial" w:hAnsi="Arial"/>
          <w:sz w:val="24"/>
          <w:szCs w:val="24"/>
        </w:rPr>
      </w:pPr>
      <w:r w:rsidRPr="00E53E48">
        <w:rPr>
          <w:rFonts w:ascii="Arial" w:hAnsi="Arial"/>
          <w:sz w:val="24"/>
          <w:szCs w:val="24"/>
        </w:rPr>
        <w:t xml:space="preserve">loss of profits, turnover, </w:t>
      </w:r>
      <w:r w:rsidR="00A523C2" w:rsidRPr="00E53E48">
        <w:rPr>
          <w:rFonts w:ascii="Arial" w:hAnsi="Arial"/>
          <w:sz w:val="24"/>
          <w:szCs w:val="24"/>
        </w:rPr>
        <w:t xml:space="preserve">savings, </w:t>
      </w:r>
      <w:r w:rsidRPr="00E53E48">
        <w:rPr>
          <w:rFonts w:ascii="Arial" w:hAnsi="Arial"/>
          <w:sz w:val="24"/>
          <w:szCs w:val="24"/>
        </w:rPr>
        <w:t>business opportunities or damage to goodwill (in each case whether direct or indirect).</w:t>
      </w:r>
    </w:p>
    <w:p w14:paraId="71999E61" w14:textId="77777777" w:rsidR="008D0A60" w:rsidRPr="00E53E48" w:rsidRDefault="00646553" w:rsidP="003B5A7F">
      <w:pPr>
        <w:pStyle w:val="GPSL2numberedclause"/>
        <w:rPr>
          <w:rFonts w:ascii="Arial" w:hAnsi="Arial"/>
          <w:sz w:val="24"/>
          <w:szCs w:val="24"/>
        </w:rPr>
      </w:pPr>
      <w:bookmarkStart w:id="1346" w:name="_Ref349208726"/>
      <w:r w:rsidRPr="00E53E48">
        <w:rPr>
          <w:rFonts w:ascii="Arial" w:hAnsi="Arial"/>
          <w:sz w:val="24"/>
          <w:szCs w:val="24"/>
        </w:rPr>
        <w:t>Recoverable Losses</w:t>
      </w:r>
    </w:p>
    <w:p w14:paraId="2D5DF450" w14:textId="634882E9" w:rsidR="008D0A60" w:rsidRPr="00E53E48" w:rsidRDefault="001A3D9D" w:rsidP="003B5A7F">
      <w:pPr>
        <w:pStyle w:val="GPSL3numberedclause"/>
        <w:rPr>
          <w:rFonts w:ascii="Arial" w:hAnsi="Arial"/>
          <w:sz w:val="24"/>
          <w:szCs w:val="24"/>
        </w:rPr>
      </w:pPr>
      <w:r w:rsidRPr="00E53E48">
        <w:rPr>
          <w:rFonts w:ascii="Arial" w:hAnsi="Arial"/>
          <w:sz w:val="24"/>
          <w:szCs w:val="24"/>
        </w:rPr>
        <w:t>Subject to Claus</w:t>
      </w:r>
      <w:r w:rsidR="006A6D08" w:rsidRPr="00E53E48">
        <w:rPr>
          <w:rFonts w:ascii="Arial" w:hAnsi="Arial"/>
          <w:sz w:val="24"/>
          <w:szCs w:val="24"/>
        </w:rPr>
        <w:t>e</w:t>
      </w:r>
      <w:r w:rsidR="00D90761" w:rsidRPr="00E53E48">
        <w:rPr>
          <w:rFonts w:ascii="Arial" w:hAnsi="Arial"/>
          <w:sz w:val="24"/>
          <w:szCs w:val="24"/>
        </w:rPr>
        <w:t xml:space="preserve"> </w:t>
      </w:r>
      <w:r w:rsidR="009F474C" w:rsidRPr="00E53E48">
        <w:rPr>
          <w:rFonts w:ascii="Arial" w:hAnsi="Arial"/>
          <w:sz w:val="24"/>
          <w:szCs w:val="24"/>
        </w:rPr>
        <w:fldChar w:fldCharType="begin"/>
      </w:r>
      <w:r w:rsidR="004B4214" w:rsidRPr="00E53E48">
        <w:rPr>
          <w:rFonts w:ascii="Arial" w:hAnsi="Arial"/>
          <w:sz w:val="24"/>
          <w:szCs w:val="24"/>
        </w:rPr>
        <w:instrText xml:space="preserve"> REF _Ref379809616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36.2</w:t>
      </w:r>
      <w:r w:rsidR="009F474C" w:rsidRPr="00E53E48">
        <w:rPr>
          <w:rFonts w:ascii="Arial" w:hAnsi="Arial"/>
          <w:sz w:val="24"/>
          <w:szCs w:val="24"/>
        </w:rPr>
        <w:fldChar w:fldCharType="end"/>
      </w:r>
      <w:r w:rsidR="00D90761" w:rsidRPr="00E53E48">
        <w:rPr>
          <w:rFonts w:ascii="Arial" w:hAnsi="Arial"/>
          <w:sz w:val="24"/>
          <w:szCs w:val="24"/>
        </w:rPr>
        <w:t xml:space="preserve"> (Financial Limits)</w:t>
      </w:r>
      <w:r w:rsidR="009D774D" w:rsidRPr="00E53E48">
        <w:rPr>
          <w:rFonts w:ascii="Arial" w:hAnsi="Arial"/>
          <w:sz w:val="24"/>
          <w:szCs w:val="24"/>
        </w:rPr>
        <w:t>, and notwithstanding Clause</w:t>
      </w:r>
      <w:r w:rsidR="00D90761" w:rsidRPr="00E53E48">
        <w:rPr>
          <w:rFonts w:ascii="Arial" w:hAnsi="Arial"/>
          <w:sz w:val="24"/>
          <w:szCs w:val="24"/>
        </w:rPr>
        <w:t xml:space="preserve"> </w:t>
      </w:r>
      <w:r w:rsidR="009F474C" w:rsidRPr="00E53E48">
        <w:rPr>
          <w:rFonts w:ascii="Arial" w:hAnsi="Arial"/>
          <w:sz w:val="24"/>
          <w:szCs w:val="24"/>
        </w:rPr>
        <w:fldChar w:fldCharType="begin"/>
      </w:r>
      <w:r w:rsidR="004B4214" w:rsidRPr="00E53E48">
        <w:rPr>
          <w:rFonts w:ascii="Arial" w:hAnsi="Arial"/>
          <w:sz w:val="24"/>
          <w:szCs w:val="24"/>
        </w:rPr>
        <w:instrText xml:space="preserve"> REF _Ref379809764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36.3</w:t>
      </w:r>
      <w:r w:rsidR="009F474C" w:rsidRPr="00E53E48">
        <w:rPr>
          <w:rFonts w:ascii="Arial" w:hAnsi="Arial"/>
          <w:sz w:val="24"/>
          <w:szCs w:val="24"/>
        </w:rPr>
        <w:fldChar w:fldCharType="end"/>
      </w:r>
      <w:r w:rsidR="00ED2F9B" w:rsidRPr="00E53E48">
        <w:rPr>
          <w:rFonts w:ascii="Arial" w:hAnsi="Arial"/>
          <w:sz w:val="24"/>
          <w:szCs w:val="24"/>
        </w:rPr>
        <w:t xml:space="preserve"> (Non-recoverable Losses)</w:t>
      </w:r>
      <w:r w:rsidR="009D774D" w:rsidRPr="00E53E48">
        <w:rPr>
          <w:rFonts w:ascii="Arial" w:hAnsi="Arial"/>
          <w:sz w:val="24"/>
          <w:szCs w:val="24"/>
        </w:rPr>
        <w:t>, the Supplier acknowledges that the Customer may, amongst other things, recover from the Supplier the following Losses incurred by the Customer to the extent that they arise as a result of a Default by the Supplier</w:t>
      </w:r>
      <w:r w:rsidR="00BB1932" w:rsidRPr="00E53E48">
        <w:rPr>
          <w:rFonts w:ascii="Arial" w:hAnsi="Arial"/>
          <w:sz w:val="24"/>
          <w:szCs w:val="24"/>
        </w:rPr>
        <w:t>:</w:t>
      </w:r>
      <w:bookmarkEnd w:id="1346"/>
    </w:p>
    <w:p w14:paraId="08726B52" w14:textId="77777777" w:rsidR="008D0A60" w:rsidRPr="00E53E48" w:rsidRDefault="009D774D" w:rsidP="003B5A7F">
      <w:pPr>
        <w:pStyle w:val="GPSL4numberedclause"/>
        <w:rPr>
          <w:rFonts w:ascii="Arial" w:hAnsi="Arial"/>
          <w:sz w:val="24"/>
          <w:szCs w:val="24"/>
        </w:rPr>
      </w:pPr>
      <w:r w:rsidRPr="00E53E48">
        <w:rPr>
          <w:rFonts w:ascii="Arial" w:hAnsi="Arial"/>
          <w:sz w:val="24"/>
          <w:szCs w:val="24"/>
        </w:rPr>
        <w:t>any additional operational and/or administrative costs and expenses incurred by the Customer, including costs relating to time spent by or on behalf of the Customer in dealing with the consequences of the Default;</w:t>
      </w:r>
    </w:p>
    <w:p w14:paraId="288BDC7E" w14:textId="77777777" w:rsidR="00C9243A" w:rsidRPr="00E53E48" w:rsidRDefault="009D774D" w:rsidP="003B5A7F">
      <w:pPr>
        <w:pStyle w:val="GPSL4numberedclause"/>
        <w:rPr>
          <w:rFonts w:ascii="Arial" w:hAnsi="Arial"/>
          <w:sz w:val="24"/>
          <w:szCs w:val="24"/>
        </w:rPr>
      </w:pPr>
      <w:r w:rsidRPr="00E53E48">
        <w:rPr>
          <w:rFonts w:ascii="Arial" w:hAnsi="Arial"/>
          <w:sz w:val="24"/>
          <w:szCs w:val="24"/>
        </w:rPr>
        <w:t xml:space="preserve">any wasted expenditure or charges; </w:t>
      </w:r>
    </w:p>
    <w:p w14:paraId="18968DFD" w14:textId="77777777" w:rsidR="00C9243A" w:rsidRPr="00E53E48" w:rsidRDefault="009D774D" w:rsidP="003B5A7F">
      <w:pPr>
        <w:pStyle w:val="GPSL4numberedclause"/>
        <w:rPr>
          <w:rFonts w:ascii="Arial" w:hAnsi="Arial"/>
          <w:sz w:val="24"/>
          <w:szCs w:val="24"/>
        </w:rPr>
      </w:pPr>
      <w:r w:rsidRPr="00E53E48">
        <w:rPr>
          <w:rFonts w:ascii="Arial" w:hAnsi="Arial"/>
          <w:sz w:val="24"/>
          <w:szCs w:val="24"/>
        </w:rPr>
        <w:t xml:space="preserve">the additional cost of procuring Replacement </w:t>
      </w:r>
      <w:r w:rsidR="009E0BBE" w:rsidRPr="00E53E48">
        <w:rPr>
          <w:rFonts w:ascii="Arial" w:hAnsi="Arial"/>
          <w:sz w:val="24"/>
          <w:szCs w:val="24"/>
        </w:rPr>
        <w:t xml:space="preserve"> Services</w:t>
      </w:r>
      <w:r w:rsidR="00BD4CA2" w:rsidRPr="00E53E48">
        <w:rPr>
          <w:rFonts w:ascii="Arial" w:hAnsi="Arial"/>
          <w:sz w:val="24"/>
          <w:szCs w:val="24"/>
        </w:rPr>
        <w:t xml:space="preserve"> </w:t>
      </w:r>
      <w:r w:rsidR="00D1653F" w:rsidRPr="00E53E48">
        <w:rPr>
          <w:rFonts w:ascii="Arial" w:hAnsi="Arial"/>
          <w:sz w:val="24"/>
          <w:szCs w:val="24"/>
        </w:rPr>
        <w:t>for the remainder of the Call Off Contract Period</w:t>
      </w:r>
      <w:r w:rsidRPr="00E53E48">
        <w:rPr>
          <w:rFonts w:ascii="Arial" w:hAnsi="Arial"/>
          <w:sz w:val="24"/>
          <w:szCs w:val="24"/>
        </w:rPr>
        <w:t xml:space="preserve"> and/or replacement Deliverables, which shall include any incremental costs associated with such Replacement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and/or replacement Deliverables above those which would have been</w:t>
      </w:r>
      <w:r w:rsidR="00D1653F" w:rsidRPr="00E53E48">
        <w:rPr>
          <w:rFonts w:ascii="Arial" w:hAnsi="Arial"/>
          <w:sz w:val="24"/>
          <w:szCs w:val="24"/>
        </w:rPr>
        <w:t xml:space="preserve"> payable under this Call Off Contract; </w:t>
      </w:r>
    </w:p>
    <w:p w14:paraId="62D1EFEF" w14:textId="77777777" w:rsidR="00C9243A" w:rsidRPr="00E53E48" w:rsidRDefault="00D1653F" w:rsidP="003B5A7F">
      <w:pPr>
        <w:pStyle w:val="GPSL4numberedclause"/>
        <w:rPr>
          <w:rFonts w:ascii="Arial" w:hAnsi="Arial"/>
          <w:sz w:val="24"/>
          <w:szCs w:val="24"/>
        </w:rPr>
      </w:pPr>
      <w:r w:rsidRPr="00E53E48">
        <w:rPr>
          <w:rFonts w:ascii="Arial" w:hAnsi="Arial"/>
          <w:sz w:val="24"/>
          <w:szCs w:val="24"/>
        </w:rPr>
        <w:t>any compensation or interest paid to a third party by the Customer;</w:t>
      </w:r>
      <w:r w:rsidR="00A523C2" w:rsidRPr="00E53E48">
        <w:rPr>
          <w:rFonts w:ascii="Arial" w:hAnsi="Arial"/>
          <w:sz w:val="24"/>
          <w:szCs w:val="24"/>
        </w:rPr>
        <w:t xml:space="preserve"> and</w:t>
      </w:r>
    </w:p>
    <w:p w14:paraId="2AEE998A" w14:textId="77777777" w:rsidR="00C9243A" w:rsidRPr="00E53E48" w:rsidRDefault="00D1653F" w:rsidP="003B5A7F">
      <w:pPr>
        <w:pStyle w:val="GPSL4numberedclause"/>
        <w:rPr>
          <w:rFonts w:ascii="Arial" w:hAnsi="Arial"/>
          <w:sz w:val="24"/>
          <w:szCs w:val="24"/>
        </w:rPr>
      </w:pPr>
      <w:r w:rsidRPr="00E53E48">
        <w:rPr>
          <w:rFonts w:ascii="Arial" w:hAnsi="Arial"/>
          <w:sz w:val="24"/>
          <w:szCs w:val="24"/>
        </w:rPr>
        <w:t>any fine, penalty or costs incurred by the Customer pursuant to Law</w:t>
      </w:r>
      <w:r w:rsidR="00A523C2" w:rsidRPr="00E53E48">
        <w:rPr>
          <w:rFonts w:ascii="Arial" w:hAnsi="Arial"/>
          <w:sz w:val="24"/>
          <w:szCs w:val="24"/>
        </w:rPr>
        <w:t>.</w:t>
      </w:r>
      <w:r w:rsidRPr="00E53E48">
        <w:rPr>
          <w:rFonts w:ascii="Arial" w:hAnsi="Arial"/>
          <w:sz w:val="24"/>
          <w:szCs w:val="24"/>
        </w:rPr>
        <w:t xml:space="preserve"> </w:t>
      </w:r>
    </w:p>
    <w:p w14:paraId="1E850453" w14:textId="77777777" w:rsidR="008D0A60" w:rsidRPr="00E53E48" w:rsidRDefault="00646553" w:rsidP="003B5A7F">
      <w:pPr>
        <w:pStyle w:val="GPSL2numberedclause"/>
        <w:rPr>
          <w:rFonts w:ascii="Arial" w:hAnsi="Arial"/>
          <w:sz w:val="24"/>
          <w:szCs w:val="24"/>
        </w:rPr>
      </w:pPr>
      <w:r w:rsidRPr="00E53E48">
        <w:rPr>
          <w:rFonts w:ascii="Arial" w:hAnsi="Arial"/>
          <w:sz w:val="24"/>
          <w:szCs w:val="24"/>
        </w:rPr>
        <w:t>Miscellaneous</w:t>
      </w:r>
    </w:p>
    <w:p w14:paraId="700398AD" w14:textId="77777777" w:rsidR="00C9243A" w:rsidRPr="00E53E48" w:rsidRDefault="008416FB" w:rsidP="003B5A7F">
      <w:pPr>
        <w:pStyle w:val="GPSL3numberedclause"/>
        <w:rPr>
          <w:rFonts w:ascii="Arial" w:hAnsi="Arial"/>
          <w:sz w:val="24"/>
          <w:szCs w:val="24"/>
        </w:rPr>
      </w:pPr>
      <w:r w:rsidRPr="00E53E48">
        <w:rPr>
          <w:rFonts w:ascii="Arial" w:hAnsi="Arial"/>
          <w:sz w:val="24"/>
          <w:szCs w:val="24"/>
        </w:rPr>
        <w:t>Each Party shall use all reasonable endeavours to mitigate any loss or damage suffered arising out of or in connection with</w:t>
      </w:r>
      <w:r w:rsidR="00784DCB" w:rsidRPr="00E53E48">
        <w:rPr>
          <w:rFonts w:ascii="Arial" w:hAnsi="Arial"/>
          <w:sz w:val="24"/>
          <w:szCs w:val="24"/>
        </w:rPr>
        <w:t xml:space="preserve"> this Call Off Contract. </w:t>
      </w:r>
      <w:r w:rsidR="00BB1932" w:rsidRPr="00E53E48">
        <w:rPr>
          <w:rFonts w:ascii="Arial" w:hAnsi="Arial"/>
          <w:sz w:val="24"/>
          <w:szCs w:val="24"/>
        </w:rPr>
        <w:t xml:space="preserve"> </w:t>
      </w:r>
    </w:p>
    <w:p w14:paraId="55050B59" w14:textId="0E0C1A9E" w:rsidR="00C9243A" w:rsidRPr="00E53E48" w:rsidRDefault="00152AB3" w:rsidP="003B5A7F">
      <w:pPr>
        <w:pStyle w:val="GPSL3numberedclause"/>
        <w:rPr>
          <w:rFonts w:ascii="Arial" w:hAnsi="Arial"/>
          <w:sz w:val="24"/>
          <w:szCs w:val="24"/>
        </w:rPr>
      </w:pPr>
      <w:r w:rsidRPr="00E53E48">
        <w:rPr>
          <w:rFonts w:ascii="Arial" w:hAnsi="Arial"/>
          <w:sz w:val="24"/>
          <w:szCs w:val="24"/>
        </w:rPr>
        <w:t>Any Deductions shall not be taken into consideration when calculating the Supplier’s liability under Clause</w:t>
      </w:r>
      <w:r w:rsidR="00D90761" w:rsidRPr="00E53E48">
        <w:rPr>
          <w:rFonts w:ascii="Arial" w:hAnsi="Arial"/>
          <w:sz w:val="24"/>
          <w:szCs w:val="24"/>
        </w:rPr>
        <w:t xml:space="preserve"> </w:t>
      </w:r>
      <w:r w:rsidR="009F474C" w:rsidRPr="00E53E48">
        <w:rPr>
          <w:rFonts w:ascii="Arial" w:hAnsi="Arial"/>
          <w:sz w:val="24"/>
          <w:szCs w:val="24"/>
        </w:rPr>
        <w:fldChar w:fldCharType="begin"/>
      </w:r>
      <w:r w:rsidR="004B4214" w:rsidRPr="00E53E48">
        <w:rPr>
          <w:rFonts w:ascii="Arial" w:hAnsi="Arial"/>
          <w:sz w:val="24"/>
          <w:szCs w:val="24"/>
        </w:rPr>
        <w:instrText xml:space="preserve"> REF _Ref379809616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36.2</w:t>
      </w:r>
      <w:r w:rsidR="009F474C" w:rsidRPr="00E53E48">
        <w:rPr>
          <w:rFonts w:ascii="Arial" w:hAnsi="Arial"/>
          <w:sz w:val="24"/>
          <w:szCs w:val="24"/>
        </w:rPr>
        <w:fldChar w:fldCharType="end"/>
      </w:r>
      <w:r w:rsidR="00D90761" w:rsidRPr="00E53E48">
        <w:rPr>
          <w:rFonts w:ascii="Arial" w:hAnsi="Arial"/>
          <w:sz w:val="24"/>
          <w:szCs w:val="24"/>
        </w:rPr>
        <w:t xml:space="preserve"> (Financial Limits)</w:t>
      </w:r>
      <w:r w:rsidRPr="00E53E48">
        <w:rPr>
          <w:rFonts w:ascii="Arial" w:hAnsi="Arial"/>
          <w:sz w:val="24"/>
          <w:szCs w:val="24"/>
        </w:rPr>
        <w:t>.</w:t>
      </w:r>
    </w:p>
    <w:p w14:paraId="3D9141C1" w14:textId="77777777" w:rsidR="00D8467E" w:rsidRPr="00E53E48" w:rsidRDefault="00D8467E" w:rsidP="003B5A7F">
      <w:pPr>
        <w:pStyle w:val="GPSL3numberedclause"/>
        <w:rPr>
          <w:rFonts w:ascii="Arial" w:hAnsi="Arial"/>
          <w:sz w:val="24"/>
          <w:szCs w:val="24"/>
        </w:rPr>
      </w:pPr>
      <w:r w:rsidRPr="00E53E48">
        <w:rPr>
          <w:rFonts w:ascii="Arial" w:eastAsia="STZhongsong" w:hAnsi="Arial"/>
          <w:sz w:val="24"/>
          <w:szCs w:val="24"/>
        </w:rPr>
        <w:t>Subject</w:t>
      </w:r>
      <w:r w:rsidR="00D52A4E" w:rsidRPr="00E53E48">
        <w:rPr>
          <w:rFonts w:ascii="Arial" w:eastAsia="STZhongsong" w:hAnsi="Arial"/>
          <w:sz w:val="24"/>
          <w:szCs w:val="24"/>
        </w:rPr>
        <w:t xml:space="preserve"> to any </w:t>
      </w:r>
      <w:r w:rsidRPr="00E53E48">
        <w:rPr>
          <w:rFonts w:ascii="Arial" w:eastAsia="STZhongsong" w:hAnsi="Arial"/>
          <w:sz w:val="24"/>
          <w:szCs w:val="24"/>
        </w:rPr>
        <w:t xml:space="preserve">rights of the Customer under this Call Off </w:t>
      </w:r>
      <w:r w:rsidR="0067187F" w:rsidRPr="00E53E48">
        <w:rPr>
          <w:rFonts w:ascii="Arial" w:eastAsia="STZhongsong" w:hAnsi="Arial"/>
          <w:sz w:val="24"/>
          <w:szCs w:val="24"/>
        </w:rPr>
        <w:t xml:space="preserve">Contract </w:t>
      </w:r>
      <w:r w:rsidR="00D52A4E" w:rsidRPr="00E53E48">
        <w:rPr>
          <w:rFonts w:ascii="Arial" w:eastAsia="STZhongsong" w:hAnsi="Arial"/>
          <w:sz w:val="24"/>
          <w:szCs w:val="24"/>
        </w:rPr>
        <w:t>(including in respect of an IPR Claim)</w:t>
      </w:r>
      <w:r w:rsidRPr="00E53E48">
        <w:rPr>
          <w:rFonts w:ascii="Arial" w:eastAsia="STZhongsong" w:hAnsi="Arial"/>
          <w:sz w:val="24"/>
          <w:szCs w:val="24"/>
        </w:rPr>
        <w:t xml:space="preserve">, any claims by a third party where an indemnity is sought by that third party from a Party to this Call Off </w:t>
      </w:r>
      <w:r w:rsidR="0067187F" w:rsidRPr="00E53E48">
        <w:rPr>
          <w:rFonts w:ascii="Arial" w:eastAsia="STZhongsong" w:hAnsi="Arial"/>
          <w:sz w:val="24"/>
          <w:szCs w:val="24"/>
        </w:rPr>
        <w:t xml:space="preserve">Contract </w:t>
      </w:r>
      <w:r w:rsidRPr="00E53E48">
        <w:rPr>
          <w:rFonts w:ascii="Arial" w:eastAsia="STZhongsong" w:hAnsi="Arial"/>
          <w:sz w:val="24"/>
          <w:szCs w:val="24"/>
        </w:rPr>
        <w:t>shall be dealt with in accordance with the provisions of Framework Schedule</w:t>
      </w:r>
      <w:r w:rsidR="00B8681E" w:rsidRPr="00E53E48">
        <w:rPr>
          <w:rFonts w:ascii="Arial" w:eastAsia="STZhongsong" w:hAnsi="Arial"/>
          <w:sz w:val="24"/>
          <w:szCs w:val="24"/>
        </w:rPr>
        <w:t xml:space="preserve"> 20</w:t>
      </w:r>
      <w:r w:rsidR="00D52A4E" w:rsidRPr="00E53E48">
        <w:rPr>
          <w:rFonts w:ascii="Arial" w:eastAsia="STZhongsong" w:hAnsi="Arial"/>
          <w:sz w:val="24"/>
          <w:szCs w:val="24"/>
        </w:rPr>
        <w:t xml:space="preserve"> (Conduct of Claims)</w:t>
      </w:r>
      <w:r w:rsidRPr="00E53E48">
        <w:rPr>
          <w:rFonts w:ascii="Arial" w:eastAsia="STZhongsong" w:hAnsi="Arial"/>
          <w:sz w:val="24"/>
          <w:szCs w:val="24"/>
        </w:rPr>
        <w:t xml:space="preserve">. </w:t>
      </w:r>
    </w:p>
    <w:p w14:paraId="08945C96" w14:textId="77777777" w:rsidR="00BB1932" w:rsidRPr="00E53E48" w:rsidRDefault="00863962" w:rsidP="003B5A7F">
      <w:pPr>
        <w:pStyle w:val="GPSL1CLAUSEHEADING"/>
        <w:spacing w:before="120" w:after="120"/>
        <w:rPr>
          <w:rFonts w:ascii="Arial" w:hAnsi="Arial"/>
          <w:sz w:val="24"/>
          <w:szCs w:val="24"/>
        </w:rPr>
      </w:pPr>
      <w:bookmarkStart w:id="1347" w:name="_Ref313372018"/>
      <w:bookmarkStart w:id="1348" w:name="_Toc350503029"/>
      <w:bookmarkStart w:id="1349" w:name="_Toc350504019"/>
      <w:bookmarkStart w:id="1350" w:name="_Toc358671782"/>
      <w:bookmarkStart w:id="1351" w:name="_Toc91152069"/>
      <w:r w:rsidRPr="00E53E48">
        <w:rPr>
          <w:rFonts w:ascii="Arial" w:hAnsi="Arial"/>
          <w:sz w:val="24"/>
          <w:szCs w:val="24"/>
        </w:rPr>
        <w:t>INSURANCE</w:t>
      </w:r>
      <w:bookmarkEnd w:id="1347"/>
      <w:bookmarkEnd w:id="1348"/>
      <w:bookmarkEnd w:id="1349"/>
      <w:bookmarkEnd w:id="1350"/>
      <w:bookmarkEnd w:id="1351"/>
    </w:p>
    <w:p w14:paraId="3EB0A74E" w14:textId="3A12B027" w:rsidR="00647B03" w:rsidRPr="00E53E48" w:rsidRDefault="00647B03" w:rsidP="003B5A7F">
      <w:pPr>
        <w:pStyle w:val="GPSL2numberedclause"/>
        <w:rPr>
          <w:rFonts w:ascii="Arial" w:hAnsi="Arial"/>
          <w:sz w:val="24"/>
          <w:szCs w:val="24"/>
        </w:rPr>
      </w:pPr>
      <w:bookmarkStart w:id="1352" w:name="_Ref349208815"/>
      <w:r w:rsidRPr="00E53E48">
        <w:rPr>
          <w:rFonts w:ascii="Arial" w:hAnsi="Arial"/>
          <w:sz w:val="24"/>
          <w:szCs w:val="24"/>
        </w:rPr>
        <w:t xml:space="preserve">This Clause </w:t>
      </w:r>
      <w:r w:rsidR="009F474C" w:rsidRPr="00E53E48">
        <w:rPr>
          <w:rFonts w:ascii="Arial" w:hAnsi="Arial"/>
          <w:sz w:val="24"/>
          <w:szCs w:val="24"/>
        </w:rPr>
        <w:fldChar w:fldCharType="begin"/>
      </w:r>
      <w:r w:rsidR="00F51EF1" w:rsidRPr="00E53E48">
        <w:rPr>
          <w:rFonts w:ascii="Arial" w:hAnsi="Arial"/>
          <w:sz w:val="24"/>
          <w:szCs w:val="24"/>
        </w:rPr>
        <w:instrText xml:space="preserve"> REF _Ref313372018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37</w:t>
      </w:r>
      <w:r w:rsidR="009F474C" w:rsidRPr="00E53E48">
        <w:rPr>
          <w:rFonts w:ascii="Arial" w:hAnsi="Arial"/>
          <w:sz w:val="24"/>
          <w:szCs w:val="24"/>
        </w:rPr>
        <w:fldChar w:fldCharType="end"/>
      </w:r>
      <w:r w:rsidR="00F51EF1" w:rsidRPr="00E53E48">
        <w:rPr>
          <w:rFonts w:ascii="Arial" w:hAnsi="Arial"/>
          <w:sz w:val="24"/>
          <w:szCs w:val="24"/>
        </w:rPr>
        <w:t xml:space="preserve"> will only apply where specified in the </w:t>
      </w:r>
      <w:r w:rsidR="00DE233F" w:rsidRPr="00E53E48">
        <w:rPr>
          <w:rFonts w:ascii="Arial" w:hAnsi="Arial"/>
          <w:sz w:val="24"/>
          <w:szCs w:val="24"/>
        </w:rPr>
        <w:t>Call Off</w:t>
      </w:r>
      <w:r w:rsidR="003451E9" w:rsidRPr="00E53E48">
        <w:rPr>
          <w:rFonts w:ascii="Arial" w:hAnsi="Arial"/>
          <w:sz w:val="24"/>
          <w:szCs w:val="24"/>
        </w:rPr>
        <w:t xml:space="preserve"> Order Form</w:t>
      </w:r>
      <w:r w:rsidR="00F51EF1" w:rsidRPr="00E53E48">
        <w:rPr>
          <w:rFonts w:ascii="Arial" w:hAnsi="Arial"/>
          <w:sz w:val="24"/>
          <w:szCs w:val="24"/>
        </w:rPr>
        <w:t xml:space="preserve"> or elsewhere in this Call Off Contract. </w:t>
      </w:r>
    </w:p>
    <w:p w14:paraId="1A0F39C0" w14:textId="77777777" w:rsidR="00BB1932" w:rsidRPr="00E53E48" w:rsidRDefault="00863962" w:rsidP="003B5A7F">
      <w:pPr>
        <w:pStyle w:val="GPSL2numberedclause"/>
        <w:rPr>
          <w:rFonts w:ascii="Arial" w:hAnsi="Arial"/>
          <w:sz w:val="24"/>
          <w:szCs w:val="24"/>
        </w:rPr>
      </w:pPr>
      <w:bookmarkStart w:id="1353" w:name="_Ref379302630"/>
      <w:r w:rsidRPr="00E53E48">
        <w:rPr>
          <w:rFonts w:ascii="Arial" w:hAnsi="Arial"/>
          <w:sz w:val="24"/>
          <w:szCs w:val="24"/>
        </w:rPr>
        <w:t xml:space="preserve">Notwithstanding any benefit to the Customer of the policy or policies of insurance referred to in Clause </w:t>
      </w:r>
      <w:r w:rsidR="00891E8C" w:rsidRPr="00E53E48">
        <w:rPr>
          <w:rFonts w:ascii="Arial" w:hAnsi="Arial"/>
          <w:sz w:val="24"/>
          <w:szCs w:val="24"/>
        </w:rPr>
        <w:t>31</w:t>
      </w:r>
      <w:r w:rsidRPr="00E53E48">
        <w:rPr>
          <w:rFonts w:ascii="Arial" w:hAnsi="Arial"/>
          <w:sz w:val="24"/>
          <w:szCs w:val="24"/>
        </w:rPr>
        <w:t xml:space="preserve"> (Insurance) of the Framework Agreement, the Supplier shall effect and maintain such further policy or policies of insurance or extensions to such existing policy or policies of </w:t>
      </w:r>
      <w:r w:rsidRPr="00E53E48">
        <w:rPr>
          <w:rFonts w:ascii="Arial" w:hAnsi="Arial"/>
          <w:sz w:val="24"/>
          <w:szCs w:val="24"/>
        </w:rPr>
        <w:lastRenderedPageBreak/>
        <w:t>insurance procured under the Framework Agreement in respect of all risks which may be incurred by the Supplier arising out of its performance of its obligations under this Call Off Contract.</w:t>
      </w:r>
      <w:bookmarkEnd w:id="1352"/>
      <w:bookmarkEnd w:id="1353"/>
    </w:p>
    <w:p w14:paraId="55272921" w14:textId="6961E092" w:rsidR="00556556" w:rsidRPr="00E53E48" w:rsidRDefault="00556556" w:rsidP="003B5A7F">
      <w:pPr>
        <w:pStyle w:val="GPSL2numberedclause"/>
        <w:rPr>
          <w:rFonts w:ascii="Arial" w:hAnsi="Arial"/>
          <w:sz w:val="24"/>
          <w:szCs w:val="24"/>
        </w:rPr>
      </w:pPr>
      <w:bookmarkStart w:id="1354" w:name="_Ref426475766"/>
      <w:r w:rsidRPr="00E53E48">
        <w:rPr>
          <w:rFonts w:ascii="Arial" w:hAnsi="Arial"/>
          <w:sz w:val="24"/>
          <w:szCs w:val="24"/>
        </w:rPr>
        <w:t xml:space="preserve">Without limitation to the generality of Clause </w:t>
      </w:r>
      <w:r w:rsidR="009F474C" w:rsidRPr="00E53E48">
        <w:rPr>
          <w:rFonts w:ascii="Arial" w:hAnsi="Arial"/>
          <w:sz w:val="24"/>
          <w:szCs w:val="24"/>
        </w:rPr>
        <w:fldChar w:fldCharType="begin"/>
      </w:r>
      <w:r w:rsidRPr="00E53E48">
        <w:rPr>
          <w:rFonts w:ascii="Arial" w:hAnsi="Arial"/>
          <w:sz w:val="24"/>
          <w:szCs w:val="24"/>
        </w:rPr>
        <w:instrText xml:space="preserve"> REF _Ref379302630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37.2</w:t>
      </w:r>
      <w:r w:rsidR="009F474C" w:rsidRPr="00E53E48">
        <w:rPr>
          <w:rFonts w:ascii="Arial" w:hAnsi="Arial"/>
          <w:sz w:val="24"/>
          <w:szCs w:val="24"/>
        </w:rPr>
        <w:fldChar w:fldCharType="end"/>
      </w:r>
      <w:r w:rsidRPr="00E53E48">
        <w:rPr>
          <w:rFonts w:ascii="Arial" w:hAnsi="Arial"/>
          <w:sz w:val="24"/>
          <w:szCs w:val="24"/>
        </w:rPr>
        <w:t xml:space="preserve"> the Supplier shall ensure that it maintains the policy or policies of insurance as stipulated in the </w:t>
      </w:r>
      <w:r w:rsidR="00DE233F" w:rsidRPr="00E53E48">
        <w:rPr>
          <w:rFonts w:ascii="Arial" w:hAnsi="Arial"/>
          <w:sz w:val="24"/>
          <w:szCs w:val="24"/>
        </w:rPr>
        <w:t>Call Off</w:t>
      </w:r>
      <w:r w:rsidR="003451E9" w:rsidRPr="00E53E48">
        <w:rPr>
          <w:rFonts w:ascii="Arial" w:hAnsi="Arial"/>
          <w:sz w:val="24"/>
          <w:szCs w:val="24"/>
        </w:rPr>
        <w:t xml:space="preserve"> Order Form</w:t>
      </w:r>
      <w:r w:rsidRPr="00E53E48">
        <w:rPr>
          <w:rFonts w:ascii="Arial" w:hAnsi="Arial"/>
          <w:sz w:val="24"/>
          <w:szCs w:val="24"/>
        </w:rPr>
        <w:t>.</w:t>
      </w:r>
      <w:bookmarkEnd w:id="1354"/>
      <w:r w:rsidRPr="00E53E48">
        <w:rPr>
          <w:rFonts w:ascii="Arial" w:hAnsi="Arial"/>
          <w:sz w:val="24"/>
          <w:szCs w:val="24"/>
        </w:rPr>
        <w:t xml:space="preserve"> </w:t>
      </w:r>
    </w:p>
    <w:p w14:paraId="5A61C189" w14:textId="423E91C4" w:rsidR="00BB1932" w:rsidRPr="00E53E48" w:rsidRDefault="00863962" w:rsidP="003B5A7F">
      <w:pPr>
        <w:pStyle w:val="GPSL2numberedclause"/>
        <w:rPr>
          <w:rFonts w:ascii="Arial" w:hAnsi="Arial"/>
          <w:sz w:val="24"/>
          <w:szCs w:val="24"/>
        </w:rPr>
      </w:pPr>
      <w:r w:rsidRPr="00E53E48">
        <w:rPr>
          <w:rFonts w:ascii="Arial" w:hAnsi="Arial"/>
          <w:sz w:val="24"/>
          <w:szCs w:val="24"/>
        </w:rPr>
        <w:t>The Supplier shall effect and maintain the policy or policies of insurance referred to</w:t>
      </w:r>
      <w:r w:rsidR="00F51EF1" w:rsidRPr="00E53E48">
        <w:rPr>
          <w:rFonts w:ascii="Arial" w:hAnsi="Arial"/>
          <w:sz w:val="24"/>
          <w:szCs w:val="24"/>
        </w:rPr>
        <w:t xml:space="preserve"> </w:t>
      </w:r>
      <w:r w:rsidR="00556556" w:rsidRPr="00E53E48">
        <w:rPr>
          <w:rFonts w:ascii="Arial" w:hAnsi="Arial"/>
          <w:sz w:val="24"/>
          <w:szCs w:val="24"/>
        </w:rPr>
        <w:t xml:space="preserve">in Clause </w:t>
      </w:r>
      <w:r w:rsidR="009F474C" w:rsidRPr="00E53E48">
        <w:rPr>
          <w:rFonts w:ascii="Arial" w:hAnsi="Arial"/>
          <w:sz w:val="24"/>
          <w:szCs w:val="24"/>
        </w:rPr>
        <w:fldChar w:fldCharType="begin"/>
      </w:r>
      <w:r w:rsidR="00556556" w:rsidRPr="00E53E48">
        <w:rPr>
          <w:rFonts w:ascii="Arial" w:hAnsi="Arial"/>
          <w:sz w:val="24"/>
          <w:szCs w:val="24"/>
        </w:rPr>
        <w:instrText xml:space="preserve"> REF _Ref313372018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37</w:t>
      </w:r>
      <w:r w:rsidR="009F474C" w:rsidRPr="00E53E48">
        <w:rPr>
          <w:rFonts w:ascii="Arial" w:hAnsi="Arial"/>
          <w:sz w:val="24"/>
          <w:szCs w:val="24"/>
        </w:rPr>
        <w:fldChar w:fldCharType="end"/>
      </w:r>
      <w:r w:rsidR="00556556" w:rsidRPr="00E53E48">
        <w:rPr>
          <w:rFonts w:ascii="Arial" w:hAnsi="Arial"/>
          <w:sz w:val="24"/>
          <w:szCs w:val="24"/>
        </w:rPr>
        <w:t xml:space="preserve"> </w:t>
      </w:r>
      <w:r w:rsidRPr="00E53E48">
        <w:rPr>
          <w:rFonts w:ascii="Arial" w:hAnsi="Arial"/>
          <w:sz w:val="24"/>
          <w:szCs w:val="24"/>
        </w:rPr>
        <w:t>for six (6) years after the Call Off Expiry Date.</w:t>
      </w:r>
    </w:p>
    <w:p w14:paraId="734A89D8" w14:textId="23526B4A" w:rsidR="00BB1932" w:rsidRPr="00E53E48" w:rsidRDefault="00863962" w:rsidP="003B5A7F">
      <w:pPr>
        <w:pStyle w:val="GPSL2numberedclause"/>
        <w:rPr>
          <w:rFonts w:ascii="Arial" w:hAnsi="Arial"/>
          <w:sz w:val="24"/>
          <w:szCs w:val="24"/>
        </w:rPr>
      </w:pPr>
      <w:r w:rsidRPr="00E53E48">
        <w:rPr>
          <w:rFonts w:ascii="Arial" w:hAnsi="Arial"/>
          <w:sz w:val="24"/>
          <w:szCs w:val="24"/>
        </w:rPr>
        <w:t>The Supplier shall give the Customer, on request, copies of all insurance policies referred to in Clause</w:t>
      </w:r>
      <w:r w:rsidR="00F51EF1" w:rsidRPr="00E53E48">
        <w:rPr>
          <w:rFonts w:ascii="Arial" w:hAnsi="Arial"/>
          <w:sz w:val="24"/>
          <w:szCs w:val="24"/>
        </w:rPr>
        <w:t xml:space="preserve"> </w:t>
      </w:r>
      <w:r w:rsidR="009F474C" w:rsidRPr="00E53E48">
        <w:rPr>
          <w:rFonts w:ascii="Arial" w:hAnsi="Arial"/>
          <w:sz w:val="24"/>
          <w:szCs w:val="24"/>
        </w:rPr>
        <w:fldChar w:fldCharType="begin"/>
      </w:r>
      <w:r w:rsidR="00556556" w:rsidRPr="00E53E48">
        <w:rPr>
          <w:rFonts w:ascii="Arial" w:hAnsi="Arial"/>
          <w:sz w:val="24"/>
          <w:szCs w:val="24"/>
        </w:rPr>
        <w:instrText xml:space="preserve"> REF _Ref313372018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37</w:t>
      </w:r>
      <w:r w:rsidR="009F474C" w:rsidRPr="00E53E48">
        <w:rPr>
          <w:rFonts w:ascii="Arial" w:hAnsi="Arial"/>
          <w:sz w:val="24"/>
          <w:szCs w:val="24"/>
        </w:rPr>
        <w:fldChar w:fldCharType="end"/>
      </w:r>
      <w:r w:rsidRPr="00E53E48">
        <w:rPr>
          <w:rFonts w:ascii="Arial" w:hAnsi="Arial"/>
          <w:sz w:val="24"/>
          <w:szCs w:val="24"/>
        </w:rPr>
        <w:t xml:space="preserve"> or a broker's verification of insurance to demonstrate that the appropriate cover is in place, together with receipts or other evidence of payment of the latest premiums due under those policies.</w:t>
      </w:r>
    </w:p>
    <w:p w14:paraId="0D9724F3" w14:textId="64E2FAEB" w:rsidR="00C9243A" w:rsidRPr="00E53E48" w:rsidRDefault="00863962" w:rsidP="003B5A7F">
      <w:pPr>
        <w:pStyle w:val="GPSL2numberedclause"/>
        <w:rPr>
          <w:rFonts w:ascii="Arial" w:hAnsi="Arial"/>
          <w:sz w:val="24"/>
          <w:szCs w:val="24"/>
        </w:rPr>
      </w:pPr>
      <w:r w:rsidRPr="00E53E48">
        <w:rPr>
          <w:rFonts w:ascii="Arial" w:hAnsi="Arial"/>
          <w:sz w:val="24"/>
          <w:szCs w:val="24"/>
        </w:rPr>
        <w:t xml:space="preserve">If, for whatever reason, the Supplier fails to give effect to and maintain the insurance policies required under </w:t>
      </w:r>
      <w:r w:rsidR="00556556" w:rsidRPr="00E53E48">
        <w:rPr>
          <w:rFonts w:ascii="Arial" w:hAnsi="Arial"/>
          <w:sz w:val="24"/>
          <w:szCs w:val="24"/>
        </w:rPr>
        <w:t xml:space="preserve">Clause </w:t>
      </w:r>
      <w:r w:rsidR="009F474C" w:rsidRPr="00E53E48">
        <w:rPr>
          <w:rFonts w:ascii="Arial" w:hAnsi="Arial"/>
          <w:sz w:val="24"/>
          <w:szCs w:val="24"/>
        </w:rPr>
        <w:fldChar w:fldCharType="begin"/>
      </w:r>
      <w:r w:rsidR="00556556" w:rsidRPr="00E53E48">
        <w:rPr>
          <w:rFonts w:ascii="Arial" w:hAnsi="Arial"/>
          <w:sz w:val="24"/>
          <w:szCs w:val="24"/>
        </w:rPr>
        <w:instrText xml:space="preserve"> REF _Ref313372018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37</w:t>
      </w:r>
      <w:r w:rsidR="009F474C" w:rsidRPr="00E53E48">
        <w:rPr>
          <w:rFonts w:ascii="Arial" w:hAnsi="Arial"/>
          <w:sz w:val="24"/>
          <w:szCs w:val="24"/>
        </w:rPr>
        <w:fldChar w:fldCharType="end"/>
      </w:r>
      <w:r w:rsidR="00556556" w:rsidRPr="00E53E48">
        <w:rPr>
          <w:rFonts w:ascii="Arial" w:hAnsi="Arial"/>
          <w:sz w:val="24"/>
          <w:szCs w:val="24"/>
        </w:rPr>
        <w:t xml:space="preserve"> </w:t>
      </w:r>
      <w:r w:rsidRPr="00E53E48">
        <w:rPr>
          <w:rFonts w:ascii="Arial" w:hAnsi="Arial"/>
          <w:sz w:val="24"/>
          <w:szCs w:val="24"/>
        </w:rPr>
        <w:t>the Customer may make alternative arrangements to protect its interests and may recover the premium and other costs of such arrangements as a debt due from the Supplier.</w:t>
      </w:r>
    </w:p>
    <w:p w14:paraId="7A712CF4" w14:textId="77777777" w:rsidR="00C9243A" w:rsidRPr="00E53E48" w:rsidRDefault="00863962" w:rsidP="003B5A7F">
      <w:pPr>
        <w:pStyle w:val="GPSL2numberedclause"/>
        <w:rPr>
          <w:rFonts w:ascii="Arial" w:hAnsi="Arial"/>
          <w:sz w:val="24"/>
          <w:szCs w:val="24"/>
        </w:rPr>
      </w:pPr>
      <w:r w:rsidRPr="00E53E48">
        <w:rPr>
          <w:rFonts w:ascii="Arial" w:hAnsi="Arial"/>
          <w:sz w:val="24"/>
          <w:szCs w:val="24"/>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2D6930F" w14:textId="77777777" w:rsidR="00C9243A" w:rsidRPr="00E53E48" w:rsidRDefault="00863962" w:rsidP="003B5A7F">
      <w:pPr>
        <w:pStyle w:val="GPSL2numberedclause"/>
        <w:rPr>
          <w:rFonts w:ascii="Arial" w:hAnsi="Arial"/>
          <w:sz w:val="24"/>
          <w:szCs w:val="24"/>
        </w:rPr>
      </w:pPr>
      <w:r w:rsidRPr="00E53E48">
        <w:rPr>
          <w:rFonts w:ascii="Arial" w:hAnsi="Arial"/>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CD4A18E" w14:textId="77777777" w:rsidR="008D0A60" w:rsidRPr="00E53E48" w:rsidRDefault="001A6672" w:rsidP="003B5A7F">
      <w:pPr>
        <w:pStyle w:val="GPSSectionHeading"/>
        <w:spacing w:before="120" w:after="120"/>
        <w:rPr>
          <w:rFonts w:cs="Arial"/>
          <w:color w:val="auto"/>
          <w:sz w:val="24"/>
          <w:szCs w:val="24"/>
        </w:rPr>
      </w:pPr>
      <w:bookmarkStart w:id="1355" w:name="_Toc349229881"/>
      <w:bookmarkStart w:id="1356" w:name="_Toc349230044"/>
      <w:bookmarkStart w:id="1357" w:name="_Toc349230444"/>
      <w:bookmarkStart w:id="1358" w:name="_Toc349231326"/>
      <w:bookmarkStart w:id="1359" w:name="_Toc349232052"/>
      <w:bookmarkStart w:id="1360" w:name="_Toc349232433"/>
      <w:bookmarkStart w:id="1361" w:name="_Toc349233169"/>
      <w:bookmarkStart w:id="1362" w:name="_Toc349233304"/>
      <w:bookmarkStart w:id="1363" w:name="_Toc349233438"/>
      <w:bookmarkStart w:id="1364" w:name="_Toc350503027"/>
      <w:bookmarkStart w:id="1365" w:name="_Toc350504017"/>
      <w:bookmarkStart w:id="1366" w:name="_Toc350506307"/>
      <w:bookmarkStart w:id="1367" w:name="_Toc350506545"/>
      <w:bookmarkStart w:id="1368" w:name="_Toc350506675"/>
      <w:bookmarkStart w:id="1369" w:name="_Toc350506805"/>
      <w:bookmarkStart w:id="1370" w:name="_Toc350506937"/>
      <w:bookmarkStart w:id="1371" w:name="_Toc350507398"/>
      <w:bookmarkStart w:id="1372" w:name="_Toc350507932"/>
      <w:bookmarkStart w:id="1373" w:name="_Toc91152070"/>
      <w:bookmarkStart w:id="1374" w:name="_Toc350503030"/>
      <w:bookmarkStart w:id="1375" w:name="_Toc350504020"/>
      <w:bookmarkStart w:id="1376" w:name="_Toc350507935"/>
      <w:bookmarkStart w:id="1377" w:name="_Toc358671783"/>
      <w:bookmarkEnd w:id="1310"/>
      <w:bookmarkEnd w:id="1311"/>
      <w:bookmarkEnd w:id="1312"/>
      <w:bookmarkEnd w:id="1313"/>
      <w:bookmarkEnd w:id="131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r w:rsidRPr="00E53E48">
        <w:rPr>
          <w:rFonts w:cs="Arial"/>
          <w:color w:val="auto"/>
          <w:sz w:val="24"/>
          <w:szCs w:val="24"/>
        </w:rPr>
        <w:t>REMEDIES AND RELIEF</w:t>
      </w:r>
      <w:bookmarkEnd w:id="1373"/>
    </w:p>
    <w:p w14:paraId="6446AF22" w14:textId="77777777" w:rsidR="008D0A60" w:rsidRPr="00E53E48" w:rsidRDefault="00A657C3" w:rsidP="003B5A7F">
      <w:pPr>
        <w:pStyle w:val="GPSL1CLAUSEHEADING"/>
        <w:spacing w:before="120" w:after="120"/>
        <w:rPr>
          <w:rFonts w:ascii="Arial" w:hAnsi="Arial"/>
          <w:sz w:val="24"/>
          <w:szCs w:val="24"/>
        </w:rPr>
      </w:pPr>
      <w:bookmarkStart w:id="1378" w:name="_Ref360651541"/>
      <w:bookmarkStart w:id="1379" w:name="_Toc91152071"/>
      <w:r w:rsidRPr="00E53E48">
        <w:rPr>
          <w:rFonts w:ascii="Arial" w:hAnsi="Arial"/>
          <w:sz w:val="24"/>
          <w:szCs w:val="24"/>
        </w:rPr>
        <w:t>CUSTOMER REMEDIES FOR DEFAULT</w:t>
      </w:r>
      <w:bookmarkEnd w:id="1378"/>
      <w:bookmarkEnd w:id="1379"/>
      <w:r w:rsidRPr="00E53E48">
        <w:rPr>
          <w:rFonts w:ascii="Arial" w:hAnsi="Arial"/>
          <w:sz w:val="24"/>
          <w:szCs w:val="24"/>
        </w:rPr>
        <w:t xml:space="preserve"> </w:t>
      </w:r>
    </w:p>
    <w:p w14:paraId="06B9906F" w14:textId="77777777" w:rsidR="008D0A60" w:rsidRPr="00E53E48" w:rsidRDefault="00411E39" w:rsidP="003B5A7F">
      <w:pPr>
        <w:pStyle w:val="GPSL2numberedclause"/>
        <w:rPr>
          <w:rFonts w:ascii="Arial" w:hAnsi="Arial"/>
          <w:sz w:val="24"/>
          <w:szCs w:val="24"/>
        </w:rPr>
      </w:pPr>
      <w:bookmarkStart w:id="1380" w:name="_Ref360695013"/>
      <w:r w:rsidRPr="00E53E48">
        <w:rPr>
          <w:rFonts w:ascii="Arial" w:hAnsi="Arial"/>
          <w:sz w:val="24"/>
          <w:szCs w:val="24"/>
        </w:rPr>
        <w:t>Remedies</w:t>
      </w:r>
      <w:bookmarkEnd w:id="1380"/>
    </w:p>
    <w:p w14:paraId="17E6A714" w14:textId="227CC383" w:rsidR="00411E39" w:rsidRPr="00E53E48" w:rsidRDefault="00411E39" w:rsidP="003B5A7F">
      <w:pPr>
        <w:pStyle w:val="GPSL3numberedclause"/>
        <w:rPr>
          <w:rFonts w:ascii="Arial" w:hAnsi="Arial"/>
          <w:sz w:val="24"/>
          <w:szCs w:val="24"/>
        </w:rPr>
      </w:pPr>
      <w:bookmarkStart w:id="1381" w:name="_Ref364168546"/>
      <w:r w:rsidRPr="00E53E48">
        <w:rPr>
          <w:rFonts w:ascii="Arial" w:hAnsi="Arial"/>
          <w:sz w:val="24"/>
          <w:szCs w:val="24"/>
        </w:rPr>
        <w:t>Without prejudice to any other right or remedy of the Customer howsoever arising</w:t>
      </w:r>
      <w:r w:rsidRPr="00E53E48" w:rsidDel="00325501">
        <w:rPr>
          <w:rFonts w:ascii="Arial" w:hAnsi="Arial"/>
          <w:sz w:val="24"/>
          <w:szCs w:val="24"/>
        </w:rPr>
        <w:t xml:space="preserve"> </w:t>
      </w:r>
      <w:r w:rsidR="005F7060" w:rsidRPr="00E53E48">
        <w:rPr>
          <w:rFonts w:ascii="Arial" w:hAnsi="Arial"/>
          <w:sz w:val="24"/>
          <w:szCs w:val="24"/>
        </w:rPr>
        <w:t>(</w:t>
      </w:r>
      <w:r w:rsidR="00E22973" w:rsidRPr="00E53E48">
        <w:rPr>
          <w:rFonts w:ascii="Arial" w:hAnsi="Arial"/>
          <w:sz w:val="24"/>
          <w:szCs w:val="24"/>
        </w:rPr>
        <w:t xml:space="preserve">including under Call Off Schedule 6 (Service Levels and Performance Monitoring)) </w:t>
      </w:r>
      <w:r w:rsidRPr="00E53E48">
        <w:rPr>
          <w:rFonts w:ascii="Arial" w:hAnsi="Arial"/>
          <w:sz w:val="24"/>
          <w:szCs w:val="24"/>
        </w:rPr>
        <w:t xml:space="preserve">and subject to </w:t>
      </w:r>
      <w:r w:rsidR="000C0FF2" w:rsidRPr="00E53E48">
        <w:rPr>
          <w:rFonts w:ascii="Arial" w:hAnsi="Arial"/>
          <w:sz w:val="24"/>
          <w:szCs w:val="24"/>
        </w:rPr>
        <w:t>the exclusive</w:t>
      </w:r>
      <w:r w:rsidR="007B0734" w:rsidRPr="00E53E48">
        <w:rPr>
          <w:rFonts w:ascii="Arial" w:hAnsi="Arial"/>
          <w:sz w:val="24"/>
          <w:szCs w:val="24"/>
        </w:rPr>
        <w:t xml:space="preserve"> financial remedy provisions in </w:t>
      </w:r>
      <w:r w:rsidRPr="00E53E48">
        <w:rPr>
          <w:rFonts w:ascii="Arial" w:hAnsi="Arial"/>
          <w:sz w:val="24"/>
          <w:szCs w:val="24"/>
        </w:rPr>
        <w:t xml:space="preserve">Clauses </w:t>
      </w:r>
      <w:r w:rsidR="009F474C" w:rsidRPr="00E53E48">
        <w:rPr>
          <w:rFonts w:ascii="Arial" w:hAnsi="Arial"/>
          <w:sz w:val="24"/>
          <w:szCs w:val="24"/>
        </w:rPr>
        <w:fldChar w:fldCharType="begin"/>
      </w:r>
      <w:r w:rsidR="007B0734" w:rsidRPr="00E53E48">
        <w:rPr>
          <w:rFonts w:ascii="Arial" w:hAnsi="Arial"/>
          <w:sz w:val="24"/>
          <w:szCs w:val="24"/>
        </w:rPr>
        <w:instrText xml:space="preserve"> REF _Ref359240863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13.6</w:t>
      </w:r>
      <w:r w:rsidR="009F474C" w:rsidRPr="00E53E48">
        <w:rPr>
          <w:rFonts w:ascii="Arial" w:hAnsi="Arial"/>
          <w:sz w:val="24"/>
          <w:szCs w:val="24"/>
        </w:rPr>
        <w:fldChar w:fldCharType="end"/>
      </w:r>
      <w:r w:rsidRPr="00E53E48">
        <w:rPr>
          <w:rFonts w:ascii="Arial" w:hAnsi="Arial"/>
          <w:sz w:val="24"/>
          <w:szCs w:val="24"/>
        </w:rPr>
        <w:t xml:space="preserve"> (Service Levels) and </w:t>
      </w:r>
      <w:r w:rsidR="009F474C" w:rsidRPr="00E53E48">
        <w:rPr>
          <w:rFonts w:ascii="Arial" w:hAnsi="Arial"/>
          <w:sz w:val="24"/>
          <w:szCs w:val="24"/>
        </w:rPr>
        <w:fldChar w:fldCharType="begin"/>
      </w:r>
      <w:r w:rsidR="00E333F9" w:rsidRPr="00E53E48">
        <w:rPr>
          <w:rFonts w:ascii="Arial" w:hAnsi="Arial"/>
          <w:sz w:val="24"/>
          <w:szCs w:val="24"/>
        </w:rPr>
        <w:instrText xml:space="preserve"> REF _Ref364171593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6.4.1(b)</w:t>
      </w:r>
      <w:r w:rsidR="009F474C" w:rsidRPr="00E53E48">
        <w:rPr>
          <w:rFonts w:ascii="Arial" w:hAnsi="Arial"/>
          <w:sz w:val="24"/>
          <w:szCs w:val="24"/>
        </w:rPr>
        <w:fldChar w:fldCharType="end"/>
      </w:r>
      <w:r w:rsidR="007B0734" w:rsidRPr="00E53E48">
        <w:rPr>
          <w:rFonts w:ascii="Arial" w:hAnsi="Arial"/>
          <w:sz w:val="24"/>
          <w:szCs w:val="24"/>
        </w:rPr>
        <w:t xml:space="preserve"> </w:t>
      </w:r>
      <w:r w:rsidRPr="00E53E48">
        <w:rPr>
          <w:rFonts w:ascii="Arial" w:hAnsi="Arial"/>
          <w:sz w:val="24"/>
          <w:szCs w:val="24"/>
        </w:rPr>
        <w:t xml:space="preserve">(Delay Payments), if </w:t>
      </w:r>
      <w:r w:rsidR="009A4677" w:rsidRPr="00E53E48">
        <w:rPr>
          <w:rFonts w:ascii="Arial" w:hAnsi="Arial"/>
          <w:sz w:val="24"/>
          <w:szCs w:val="24"/>
        </w:rPr>
        <w:t xml:space="preserve">the Supplier commits any Default of this Call Off Contract </w:t>
      </w:r>
      <w:r w:rsidRPr="00E53E48">
        <w:rPr>
          <w:rFonts w:ascii="Arial" w:hAnsi="Arial"/>
          <w:sz w:val="24"/>
          <w:szCs w:val="24"/>
        </w:rPr>
        <w:t xml:space="preserve">then the Customer may (whether or not any part of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have been Delivered) do any of the following:</w:t>
      </w:r>
      <w:bookmarkEnd w:id="1381"/>
    </w:p>
    <w:p w14:paraId="06A458F3" w14:textId="77777777" w:rsidR="008D0A60" w:rsidRPr="00E53E48" w:rsidRDefault="00411E39" w:rsidP="003B5A7F">
      <w:pPr>
        <w:pStyle w:val="GPSL4numberedclause"/>
        <w:rPr>
          <w:rFonts w:ascii="Arial" w:hAnsi="Arial"/>
          <w:sz w:val="24"/>
          <w:szCs w:val="24"/>
        </w:rPr>
      </w:pPr>
      <w:bookmarkStart w:id="1382" w:name="_Ref364170665"/>
      <w:r w:rsidRPr="00E53E48">
        <w:rPr>
          <w:rFonts w:ascii="Arial" w:hAnsi="Arial"/>
          <w:sz w:val="24"/>
          <w:szCs w:val="24"/>
        </w:rPr>
        <w:t xml:space="preserve">at the Customer's option, give the Supplier the opportunity (at the Supplier's expense) to remedy </w:t>
      </w:r>
      <w:r w:rsidR="00AC0024" w:rsidRPr="00E53E48">
        <w:rPr>
          <w:rFonts w:ascii="Arial" w:hAnsi="Arial"/>
          <w:sz w:val="24"/>
          <w:szCs w:val="24"/>
        </w:rPr>
        <w:t>the</w:t>
      </w:r>
      <w:r w:rsidRPr="00E53E48">
        <w:rPr>
          <w:rFonts w:ascii="Arial" w:hAnsi="Arial"/>
          <w:sz w:val="24"/>
          <w:szCs w:val="24"/>
        </w:rPr>
        <w:t xml:space="preserve"> </w:t>
      </w:r>
      <w:r w:rsidR="00E333F9" w:rsidRPr="00E53E48">
        <w:rPr>
          <w:rFonts w:ascii="Arial" w:hAnsi="Arial"/>
          <w:sz w:val="24"/>
          <w:szCs w:val="24"/>
        </w:rPr>
        <w:t xml:space="preserve">Default </w:t>
      </w:r>
      <w:r w:rsidRPr="00E53E48">
        <w:rPr>
          <w:rFonts w:ascii="Arial" w:hAnsi="Arial"/>
          <w:sz w:val="24"/>
          <w:szCs w:val="24"/>
        </w:rPr>
        <w:t xml:space="preserve">together with any damage resulting from such </w:t>
      </w:r>
      <w:r w:rsidR="00E333F9" w:rsidRPr="00E53E48">
        <w:rPr>
          <w:rFonts w:ascii="Arial" w:hAnsi="Arial"/>
          <w:sz w:val="24"/>
          <w:szCs w:val="24"/>
        </w:rPr>
        <w:t xml:space="preserve">Default </w:t>
      </w:r>
      <w:r w:rsidRPr="00E53E48">
        <w:rPr>
          <w:rFonts w:ascii="Arial" w:hAnsi="Arial"/>
          <w:sz w:val="24"/>
          <w:szCs w:val="24"/>
        </w:rPr>
        <w:t xml:space="preserve">(where such </w:t>
      </w:r>
      <w:r w:rsidR="00E333F9" w:rsidRPr="00E53E48">
        <w:rPr>
          <w:rFonts w:ascii="Arial" w:hAnsi="Arial"/>
          <w:sz w:val="24"/>
          <w:szCs w:val="24"/>
        </w:rPr>
        <w:t xml:space="preserve">Default </w:t>
      </w:r>
      <w:r w:rsidRPr="00E53E48">
        <w:rPr>
          <w:rFonts w:ascii="Arial" w:hAnsi="Arial"/>
          <w:sz w:val="24"/>
          <w:szCs w:val="24"/>
        </w:rPr>
        <w:t xml:space="preserve">is capable of remedy) or to supply Replacement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 xml:space="preserve">and carry out any other necessary work to ensure </w:t>
      </w:r>
      <w:r w:rsidRPr="00E53E48">
        <w:rPr>
          <w:rFonts w:ascii="Arial" w:hAnsi="Arial"/>
          <w:sz w:val="24"/>
          <w:szCs w:val="24"/>
        </w:rPr>
        <w:lastRenderedPageBreak/>
        <w:t>that the terms of this Call Off Contract are fulfilled, in accordance with the Customer's instructions;</w:t>
      </w:r>
      <w:bookmarkEnd w:id="1382"/>
    </w:p>
    <w:p w14:paraId="69F51BF8" w14:textId="77777777" w:rsidR="00E13960" w:rsidRPr="00E53E48" w:rsidRDefault="00411E39" w:rsidP="003B5A7F">
      <w:pPr>
        <w:pStyle w:val="GPSL4numberedclause"/>
        <w:rPr>
          <w:rFonts w:ascii="Arial" w:hAnsi="Arial"/>
          <w:sz w:val="24"/>
          <w:szCs w:val="24"/>
        </w:rPr>
      </w:pPr>
      <w:bookmarkStart w:id="1383" w:name="_Ref360633225"/>
      <w:r w:rsidRPr="00E53E48">
        <w:rPr>
          <w:rFonts w:ascii="Arial" w:hAnsi="Arial"/>
          <w:sz w:val="24"/>
          <w:szCs w:val="24"/>
        </w:rPr>
        <w:t>carry out, at the Supplier's expense, any work necessary to make the</w:t>
      </w:r>
      <w:r w:rsidR="00AC0024" w:rsidRPr="00E53E48">
        <w:rPr>
          <w:rFonts w:ascii="Arial" w:hAnsi="Arial"/>
          <w:sz w:val="24"/>
          <w:szCs w:val="24"/>
        </w:rPr>
        <w:t xml:space="preserve"> provision of the </w:t>
      </w:r>
      <w:r w:rsidR="009E0BBE" w:rsidRPr="00E53E48">
        <w:rPr>
          <w:rFonts w:ascii="Arial" w:hAnsi="Arial"/>
          <w:sz w:val="24"/>
          <w:szCs w:val="24"/>
        </w:rPr>
        <w:t xml:space="preserve"> Services</w:t>
      </w:r>
      <w:r w:rsidRPr="00E53E48">
        <w:rPr>
          <w:rFonts w:ascii="Arial" w:hAnsi="Arial"/>
          <w:sz w:val="24"/>
          <w:szCs w:val="24"/>
        </w:rPr>
        <w:t xml:space="preserve"> comply with this Call Off Contract;</w:t>
      </w:r>
      <w:bookmarkEnd w:id="1383"/>
      <w:r w:rsidRPr="00E53E48">
        <w:rPr>
          <w:rFonts w:ascii="Arial" w:hAnsi="Arial"/>
          <w:sz w:val="24"/>
          <w:szCs w:val="24"/>
        </w:rPr>
        <w:t xml:space="preserve"> </w:t>
      </w:r>
    </w:p>
    <w:p w14:paraId="7B3EF40C" w14:textId="77777777" w:rsidR="00C9243A" w:rsidRPr="00E53E48" w:rsidRDefault="00E333F9" w:rsidP="003B5A7F">
      <w:pPr>
        <w:pStyle w:val="GPSL4numberedclause"/>
        <w:rPr>
          <w:rFonts w:ascii="Arial" w:hAnsi="Arial"/>
          <w:sz w:val="24"/>
          <w:szCs w:val="24"/>
        </w:rPr>
      </w:pPr>
      <w:bookmarkStart w:id="1384" w:name="_Ref360633229"/>
      <w:r w:rsidRPr="00E53E48">
        <w:rPr>
          <w:rFonts w:ascii="Arial" w:hAnsi="Arial"/>
          <w:sz w:val="24"/>
          <w:szCs w:val="24"/>
        </w:rPr>
        <w:t xml:space="preserve">if the Default is a </w:t>
      </w:r>
      <w:r w:rsidR="003551D0" w:rsidRPr="00E53E48">
        <w:rPr>
          <w:rFonts w:ascii="Arial" w:hAnsi="Arial"/>
          <w:sz w:val="24"/>
          <w:szCs w:val="24"/>
        </w:rPr>
        <w:t>m</w:t>
      </w:r>
      <w:r w:rsidRPr="00E53E48">
        <w:rPr>
          <w:rFonts w:ascii="Arial" w:hAnsi="Arial"/>
          <w:sz w:val="24"/>
          <w:szCs w:val="24"/>
        </w:rPr>
        <w:t>aterial Default that is capable of remedy</w:t>
      </w:r>
      <w:r w:rsidR="00913626" w:rsidRPr="00E53E48">
        <w:rPr>
          <w:rFonts w:ascii="Arial" w:hAnsi="Arial"/>
          <w:sz w:val="24"/>
          <w:szCs w:val="24"/>
        </w:rPr>
        <w:t xml:space="preserve"> (and for these purposes a </w:t>
      </w:r>
      <w:r w:rsidR="003551D0" w:rsidRPr="00E53E48">
        <w:rPr>
          <w:rFonts w:ascii="Arial" w:hAnsi="Arial"/>
          <w:sz w:val="24"/>
          <w:szCs w:val="24"/>
        </w:rPr>
        <w:t>m</w:t>
      </w:r>
      <w:r w:rsidR="00913626" w:rsidRPr="00E53E48">
        <w:rPr>
          <w:rFonts w:ascii="Arial" w:hAnsi="Arial"/>
          <w:sz w:val="24"/>
          <w:szCs w:val="24"/>
        </w:rPr>
        <w:t xml:space="preserve">aterial Default may be a single </w:t>
      </w:r>
      <w:r w:rsidR="003551D0" w:rsidRPr="00E53E48">
        <w:rPr>
          <w:rFonts w:ascii="Arial" w:hAnsi="Arial"/>
          <w:sz w:val="24"/>
          <w:szCs w:val="24"/>
        </w:rPr>
        <w:t>m</w:t>
      </w:r>
      <w:r w:rsidR="00913626" w:rsidRPr="00E53E48">
        <w:rPr>
          <w:rFonts w:ascii="Arial" w:hAnsi="Arial"/>
          <w:sz w:val="24"/>
          <w:szCs w:val="24"/>
        </w:rPr>
        <w:t xml:space="preserve">aterial Default or a number of Defaults or repeated Defaults - whether of the same or different obligations and regardless of whether such Defaults are remedied - which taken together constitute a </w:t>
      </w:r>
      <w:r w:rsidR="003551D0" w:rsidRPr="00E53E48">
        <w:rPr>
          <w:rFonts w:ascii="Arial" w:hAnsi="Arial"/>
          <w:sz w:val="24"/>
          <w:szCs w:val="24"/>
        </w:rPr>
        <w:t>m</w:t>
      </w:r>
      <w:r w:rsidR="00913626" w:rsidRPr="00E53E48">
        <w:rPr>
          <w:rFonts w:ascii="Arial" w:hAnsi="Arial"/>
          <w:sz w:val="24"/>
          <w:szCs w:val="24"/>
        </w:rPr>
        <w:t>aterial Default)</w:t>
      </w:r>
      <w:r w:rsidRPr="00E53E48">
        <w:rPr>
          <w:rFonts w:ascii="Arial" w:hAnsi="Arial"/>
          <w:sz w:val="24"/>
          <w:szCs w:val="24"/>
        </w:rPr>
        <w:t>:</w:t>
      </w:r>
    </w:p>
    <w:p w14:paraId="39257356" w14:textId="77777777" w:rsidR="008D0A60" w:rsidRPr="00E53E48" w:rsidRDefault="00E333F9" w:rsidP="003B5A7F">
      <w:pPr>
        <w:pStyle w:val="GPSL5numberedclause"/>
        <w:rPr>
          <w:rFonts w:ascii="Arial" w:hAnsi="Arial"/>
          <w:sz w:val="24"/>
          <w:szCs w:val="24"/>
        </w:rPr>
      </w:pPr>
      <w:bookmarkStart w:id="1385" w:name="_Ref364172826"/>
      <w:r w:rsidRPr="00E53E48">
        <w:rPr>
          <w:rFonts w:ascii="Arial" w:hAnsi="Arial"/>
          <w:sz w:val="24"/>
          <w:szCs w:val="24"/>
        </w:rPr>
        <w:t>instruct the Supplier to comply with the Rectification Plan Process;</w:t>
      </w:r>
      <w:bookmarkEnd w:id="1385"/>
      <w:r w:rsidRPr="00E53E48">
        <w:rPr>
          <w:rFonts w:ascii="Arial" w:hAnsi="Arial"/>
          <w:sz w:val="24"/>
          <w:szCs w:val="24"/>
        </w:rPr>
        <w:t xml:space="preserve">  </w:t>
      </w:r>
    </w:p>
    <w:p w14:paraId="6CC67132" w14:textId="712CE4C4" w:rsidR="00C9243A" w:rsidRPr="00E53E48" w:rsidRDefault="00631B05" w:rsidP="003B5A7F">
      <w:pPr>
        <w:pStyle w:val="GPSL5numberedclause"/>
        <w:rPr>
          <w:rFonts w:ascii="Arial" w:hAnsi="Arial"/>
          <w:sz w:val="24"/>
          <w:szCs w:val="24"/>
        </w:rPr>
      </w:pPr>
      <w:bookmarkStart w:id="1386" w:name="_Ref364172013"/>
      <w:r w:rsidRPr="00E53E48">
        <w:rPr>
          <w:rFonts w:ascii="Arial" w:hAnsi="Arial"/>
          <w:sz w:val="24"/>
          <w:szCs w:val="24"/>
        </w:rPr>
        <w:t>suspend this</w:t>
      </w:r>
      <w:r w:rsidR="00411E39" w:rsidRPr="00E53E48">
        <w:rPr>
          <w:rFonts w:ascii="Arial" w:hAnsi="Arial"/>
          <w:sz w:val="24"/>
          <w:szCs w:val="24"/>
        </w:rPr>
        <w:t xml:space="preserve"> Call Off Contract</w:t>
      </w:r>
      <w:r w:rsidRPr="00E53E48">
        <w:rPr>
          <w:rFonts w:ascii="Arial" w:hAnsi="Arial"/>
          <w:sz w:val="24"/>
          <w:szCs w:val="24"/>
        </w:rPr>
        <w:t xml:space="preserve"> (whereupon the relevant provisions of Clause </w:t>
      </w:r>
      <w:r w:rsidR="009F474C" w:rsidRPr="00E53E48">
        <w:rPr>
          <w:rFonts w:ascii="Arial" w:hAnsi="Arial"/>
          <w:sz w:val="24"/>
          <w:szCs w:val="24"/>
        </w:rPr>
        <w:fldChar w:fldCharType="begin"/>
      </w:r>
      <w:r w:rsidRPr="00E53E48">
        <w:rPr>
          <w:rFonts w:ascii="Arial" w:hAnsi="Arial"/>
          <w:sz w:val="24"/>
          <w:szCs w:val="24"/>
        </w:rPr>
        <w:instrText xml:space="preserve"> REF _Ref364172118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44</w:t>
      </w:r>
      <w:r w:rsidR="009F474C" w:rsidRPr="00E53E48">
        <w:rPr>
          <w:rFonts w:ascii="Arial" w:hAnsi="Arial"/>
          <w:sz w:val="24"/>
          <w:szCs w:val="24"/>
        </w:rPr>
        <w:fldChar w:fldCharType="end"/>
      </w:r>
      <w:r w:rsidR="00347535" w:rsidRPr="00E53E48">
        <w:rPr>
          <w:rFonts w:ascii="Arial" w:hAnsi="Arial"/>
          <w:sz w:val="24"/>
          <w:szCs w:val="24"/>
        </w:rPr>
        <w:t xml:space="preserve"> (Partial Termination, Suspension and Partial Suspension)</w:t>
      </w:r>
      <w:r w:rsidRPr="00E53E48">
        <w:rPr>
          <w:rFonts w:ascii="Arial" w:hAnsi="Arial"/>
          <w:sz w:val="24"/>
          <w:szCs w:val="24"/>
        </w:rPr>
        <w:t xml:space="preserve"> shall apply) and</w:t>
      </w:r>
      <w:r w:rsidR="00411E39" w:rsidRPr="00E53E48">
        <w:rPr>
          <w:rFonts w:ascii="Arial" w:hAnsi="Arial"/>
          <w:sz w:val="24"/>
          <w:szCs w:val="24"/>
        </w:rPr>
        <w:t xml:space="preserve"> </w:t>
      </w:r>
      <w:r w:rsidR="009A4677" w:rsidRPr="00E53E48">
        <w:rPr>
          <w:rFonts w:ascii="Arial" w:hAnsi="Arial"/>
          <w:sz w:val="24"/>
          <w:szCs w:val="24"/>
        </w:rPr>
        <w:t xml:space="preserve">step-in to </w:t>
      </w:r>
      <w:r w:rsidR="00411E39" w:rsidRPr="00E53E48">
        <w:rPr>
          <w:rFonts w:ascii="Arial" w:hAnsi="Arial"/>
          <w:sz w:val="24"/>
          <w:szCs w:val="24"/>
        </w:rPr>
        <w:t xml:space="preserve">itself supply or procure a third party to supply </w:t>
      </w:r>
      <w:r w:rsidR="009C2DEE" w:rsidRPr="00E53E48">
        <w:rPr>
          <w:rFonts w:ascii="Arial" w:hAnsi="Arial"/>
          <w:sz w:val="24"/>
          <w:szCs w:val="24"/>
        </w:rPr>
        <w:t>(in whole or in part)</w:t>
      </w:r>
      <w:r w:rsidR="00411E39" w:rsidRPr="00E53E48">
        <w:rPr>
          <w:rFonts w:ascii="Arial" w:hAnsi="Arial"/>
          <w:sz w:val="24"/>
          <w:szCs w:val="24"/>
        </w:rPr>
        <w:t xml:space="preserve"> the </w:t>
      </w:r>
      <w:r w:rsidR="009E0BBE" w:rsidRPr="00E53E48">
        <w:rPr>
          <w:rFonts w:ascii="Arial" w:hAnsi="Arial"/>
          <w:sz w:val="24"/>
          <w:szCs w:val="24"/>
        </w:rPr>
        <w:t xml:space="preserve"> Services</w:t>
      </w:r>
      <w:r w:rsidR="00411E39" w:rsidRPr="00E53E48">
        <w:rPr>
          <w:rFonts w:ascii="Arial" w:hAnsi="Arial"/>
          <w:sz w:val="24"/>
          <w:szCs w:val="24"/>
        </w:rPr>
        <w:t>;</w:t>
      </w:r>
      <w:bookmarkEnd w:id="1384"/>
      <w:bookmarkEnd w:id="1386"/>
    </w:p>
    <w:p w14:paraId="13F18BE5" w14:textId="5D2E70FB" w:rsidR="00C9243A" w:rsidRPr="00E53E48" w:rsidRDefault="00411E39" w:rsidP="003B5A7F">
      <w:pPr>
        <w:pStyle w:val="GPSL5numberedclause"/>
        <w:rPr>
          <w:rFonts w:ascii="Arial" w:hAnsi="Arial"/>
          <w:sz w:val="24"/>
          <w:szCs w:val="24"/>
        </w:rPr>
      </w:pPr>
      <w:bookmarkStart w:id="1387" w:name="_Ref360694402"/>
      <w:r w:rsidRPr="00E53E48">
        <w:rPr>
          <w:rFonts w:ascii="Arial" w:hAnsi="Arial"/>
          <w:sz w:val="24"/>
          <w:szCs w:val="24"/>
        </w:rPr>
        <w:t xml:space="preserve">without terminating </w:t>
      </w:r>
      <w:r w:rsidR="00631B05" w:rsidRPr="00E53E48">
        <w:rPr>
          <w:rFonts w:ascii="Arial" w:hAnsi="Arial"/>
          <w:sz w:val="24"/>
          <w:szCs w:val="24"/>
        </w:rPr>
        <w:t xml:space="preserve">or suspending </w:t>
      </w:r>
      <w:r w:rsidRPr="00E53E48">
        <w:rPr>
          <w:rFonts w:ascii="Arial" w:hAnsi="Arial"/>
          <w:sz w:val="24"/>
          <w:szCs w:val="24"/>
        </w:rPr>
        <w:t xml:space="preserve">the whole of this </w:t>
      </w:r>
      <w:r w:rsidR="00913E06" w:rsidRPr="00E53E48">
        <w:rPr>
          <w:rFonts w:ascii="Arial" w:hAnsi="Arial"/>
          <w:sz w:val="24"/>
          <w:szCs w:val="24"/>
        </w:rPr>
        <w:t>Call Off</w:t>
      </w:r>
      <w:r w:rsidRPr="00E53E48">
        <w:rPr>
          <w:rFonts w:ascii="Arial" w:hAnsi="Arial"/>
          <w:sz w:val="24"/>
          <w:szCs w:val="24"/>
        </w:rPr>
        <w:t xml:space="preserve"> Contract, terminate</w:t>
      </w:r>
      <w:r w:rsidR="00631B05" w:rsidRPr="00E53E48">
        <w:rPr>
          <w:rFonts w:ascii="Arial" w:hAnsi="Arial"/>
          <w:sz w:val="24"/>
          <w:szCs w:val="24"/>
        </w:rPr>
        <w:t xml:space="preserve"> or suspend</w:t>
      </w:r>
      <w:r w:rsidRPr="00E53E48">
        <w:rPr>
          <w:rFonts w:ascii="Arial" w:hAnsi="Arial"/>
          <w:sz w:val="24"/>
          <w:szCs w:val="24"/>
        </w:rPr>
        <w:t xml:space="preserve"> this Call Off Contract in respect of part of the</w:t>
      </w:r>
      <w:r w:rsidR="00BD4CA2" w:rsidRPr="00E53E48">
        <w:rPr>
          <w:rFonts w:ascii="Arial" w:hAnsi="Arial"/>
          <w:sz w:val="24"/>
          <w:szCs w:val="24"/>
        </w:rPr>
        <w:t xml:space="preserve"> provision of the</w:t>
      </w:r>
      <w:r w:rsidRPr="00E53E48">
        <w:rPr>
          <w:rFonts w:ascii="Arial" w:hAnsi="Arial"/>
          <w:sz w:val="24"/>
          <w:szCs w:val="24"/>
        </w:rPr>
        <w:t xml:space="preserv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only (whereupon</w:t>
      </w:r>
      <w:r w:rsidR="00631B05" w:rsidRPr="00E53E48">
        <w:rPr>
          <w:rFonts w:ascii="Arial" w:hAnsi="Arial"/>
          <w:sz w:val="24"/>
          <w:szCs w:val="24"/>
        </w:rPr>
        <w:t xml:space="preserve"> the relevant provisions of Clause </w:t>
      </w:r>
      <w:r w:rsidR="009F474C" w:rsidRPr="00E53E48">
        <w:rPr>
          <w:rFonts w:ascii="Arial" w:hAnsi="Arial"/>
          <w:sz w:val="24"/>
          <w:szCs w:val="24"/>
        </w:rPr>
        <w:fldChar w:fldCharType="begin"/>
      </w:r>
      <w:r w:rsidR="00631B05" w:rsidRPr="00E53E48">
        <w:rPr>
          <w:rFonts w:ascii="Arial" w:hAnsi="Arial"/>
          <w:sz w:val="24"/>
          <w:szCs w:val="24"/>
        </w:rPr>
        <w:instrText xml:space="preserve"> REF _Ref364172118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44</w:t>
      </w:r>
      <w:r w:rsidR="009F474C" w:rsidRPr="00E53E48">
        <w:rPr>
          <w:rFonts w:ascii="Arial" w:hAnsi="Arial"/>
          <w:sz w:val="24"/>
          <w:szCs w:val="24"/>
        </w:rPr>
        <w:fldChar w:fldCharType="end"/>
      </w:r>
      <w:r w:rsidR="00347535" w:rsidRPr="00E53E48">
        <w:rPr>
          <w:rFonts w:ascii="Arial" w:hAnsi="Arial"/>
          <w:sz w:val="24"/>
          <w:szCs w:val="24"/>
        </w:rPr>
        <w:t xml:space="preserve"> (Partial Termination, Suspension and Partial Suspension)</w:t>
      </w:r>
      <w:r w:rsidR="00631B05" w:rsidRPr="00E53E48">
        <w:rPr>
          <w:rFonts w:ascii="Arial" w:hAnsi="Arial"/>
          <w:sz w:val="24"/>
          <w:szCs w:val="24"/>
        </w:rPr>
        <w:t xml:space="preserve"> shall apply</w:t>
      </w:r>
      <w:r w:rsidRPr="00E53E48">
        <w:rPr>
          <w:rFonts w:ascii="Arial" w:hAnsi="Arial"/>
          <w:sz w:val="24"/>
          <w:szCs w:val="24"/>
        </w:rPr>
        <w:t xml:space="preserve">) and </w:t>
      </w:r>
      <w:r w:rsidR="009A4677" w:rsidRPr="00E53E48">
        <w:rPr>
          <w:rFonts w:ascii="Arial" w:hAnsi="Arial"/>
          <w:sz w:val="24"/>
          <w:szCs w:val="24"/>
        </w:rPr>
        <w:t xml:space="preserve">step-in to </w:t>
      </w:r>
      <w:r w:rsidRPr="00E53E48">
        <w:rPr>
          <w:rFonts w:ascii="Arial" w:hAnsi="Arial"/>
          <w:sz w:val="24"/>
          <w:szCs w:val="24"/>
        </w:rPr>
        <w:t>itself supply or procure a third party to supply</w:t>
      </w:r>
      <w:r w:rsidR="009A4677" w:rsidRPr="00E53E48">
        <w:rPr>
          <w:rFonts w:ascii="Arial" w:hAnsi="Arial"/>
          <w:sz w:val="24"/>
          <w:szCs w:val="24"/>
        </w:rPr>
        <w:t xml:space="preserve"> (in whole or in part)</w:t>
      </w:r>
      <w:r w:rsidRPr="00E53E48">
        <w:rPr>
          <w:rFonts w:ascii="Arial" w:hAnsi="Arial"/>
          <w:sz w:val="24"/>
          <w:szCs w:val="24"/>
        </w:rPr>
        <w:t xml:space="preserve"> such part of the </w:t>
      </w:r>
      <w:r w:rsidR="0061644B" w:rsidRPr="00E53E48">
        <w:rPr>
          <w:rFonts w:ascii="Arial" w:hAnsi="Arial"/>
          <w:sz w:val="24"/>
          <w:szCs w:val="24"/>
        </w:rPr>
        <w:t xml:space="preserve">Good </w:t>
      </w:r>
      <w:r w:rsidR="009E0BBE" w:rsidRPr="00E53E48">
        <w:rPr>
          <w:rFonts w:ascii="Arial" w:hAnsi="Arial"/>
          <w:sz w:val="24"/>
          <w:szCs w:val="24"/>
        </w:rPr>
        <w:t>and/or Services</w:t>
      </w:r>
      <w:r w:rsidRPr="00E53E48">
        <w:rPr>
          <w:rFonts w:ascii="Arial" w:hAnsi="Arial"/>
          <w:sz w:val="24"/>
          <w:szCs w:val="24"/>
        </w:rPr>
        <w:t xml:space="preserve">; </w:t>
      </w:r>
      <w:bookmarkEnd w:id="1387"/>
    </w:p>
    <w:p w14:paraId="34908611" w14:textId="5A512444" w:rsidR="008D0A60" w:rsidRPr="00E53E48" w:rsidRDefault="008A6791" w:rsidP="003B5A7F">
      <w:pPr>
        <w:pStyle w:val="GPSL3numberedclause"/>
        <w:rPr>
          <w:rFonts w:ascii="Arial" w:hAnsi="Arial"/>
          <w:sz w:val="24"/>
          <w:szCs w:val="24"/>
        </w:rPr>
      </w:pPr>
      <w:r w:rsidRPr="00E53E48">
        <w:rPr>
          <w:rFonts w:ascii="Arial" w:hAnsi="Arial"/>
          <w:sz w:val="24"/>
          <w:szCs w:val="24"/>
        </w:rPr>
        <w:t xml:space="preserve">Where the Customer </w:t>
      </w:r>
      <w:r w:rsidR="00411E39" w:rsidRPr="00E53E48">
        <w:rPr>
          <w:rFonts w:ascii="Arial" w:hAnsi="Arial"/>
          <w:sz w:val="24"/>
          <w:szCs w:val="24"/>
        </w:rPr>
        <w:t>exercise</w:t>
      </w:r>
      <w:r w:rsidRPr="00E53E48">
        <w:rPr>
          <w:rFonts w:ascii="Arial" w:hAnsi="Arial"/>
          <w:sz w:val="24"/>
          <w:szCs w:val="24"/>
        </w:rPr>
        <w:t xml:space="preserve">s any of its </w:t>
      </w:r>
      <w:r w:rsidR="009A4677" w:rsidRPr="00E53E48">
        <w:rPr>
          <w:rFonts w:ascii="Arial" w:hAnsi="Arial"/>
          <w:sz w:val="24"/>
          <w:szCs w:val="24"/>
        </w:rPr>
        <w:t xml:space="preserve">step-in </w:t>
      </w:r>
      <w:r w:rsidRPr="00E53E48">
        <w:rPr>
          <w:rFonts w:ascii="Arial" w:hAnsi="Arial"/>
          <w:sz w:val="24"/>
          <w:szCs w:val="24"/>
        </w:rPr>
        <w:t>rights under</w:t>
      </w:r>
      <w:r w:rsidR="00411E39" w:rsidRPr="00E53E48">
        <w:rPr>
          <w:rFonts w:ascii="Arial" w:hAnsi="Arial"/>
          <w:sz w:val="24"/>
          <w:szCs w:val="24"/>
        </w:rPr>
        <w:t xml:space="preserve"> Clauses </w:t>
      </w:r>
      <w:r w:rsidR="009F474C" w:rsidRPr="00E53E48">
        <w:rPr>
          <w:rFonts w:ascii="Arial" w:hAnsi="Arial"/>
          <w:sz w:val="24"/>
          <w:szCs w:val="24"/>
        </w:rPr>
        <w:fldChar w:fldCharType="begin"/>
      </w:r>
      <w:r w:rsidR="00E333F9" w:rsidRPr="00E53E48">
        <w:rPr>
          <w:rFonts w:ascii="Arial" w:hAnsi="Arial"/>
          <w:sz w:val="24"/>
          <w:szCs w:val="24"/>
        </w:rPr>
        <w:instrText xml:space="preserve"> REF _Ref364172013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38.1.1(c)(ii)</w:t>
      </w:r>
      <w:r w:rsidR="009F474C" w:rsidRPr="00E53E48">
        <w:rPr>
          <w:rFonts w:ascii="Arial" w:hAnsi="Arial"/>
          <w:sz w:val="24"/>
          <w:szCs w:val="24"/>
        </w:rPr>
        <w:fldChar w:fldCharType="end"/>
      </w:r>
      <w:r w:rsidR="00411E39" w:rsidRPr="00E53E48">
        <w:rPr>
          <w:rFonts w:ascii="Arial" w:hAnsi="Arial"/>
          <w:sz w:val="24"/>
          <w:szCs w:val="24"/>
        </w:rPr>
        <w:t xml:space="preserve"> or</w:t>
      </w:r>
      <w:r w:rsidR="00C10251" w:rsidRPr="00E53E48">
        <w:rPr>
          <w:rFonts w:ascii="Arial" w:hAnsi="Arial"/>
          <w:sz w:val="24"/>
          <w:szCs w:val="24"/>
        </w:rPr>
        <w:t xml:space="preserve"> </w:t>
      </w:r>
      <w:r w:rsidR="009F474C" w:rsidRPr="00E53E48">
        <w:rPr>
          <w:rFonts w:ascii="Arial" w:hAnsi="Arial"/>
          <w:sz w:val="24"/>
          <w:szCs w:val="24"/>
        </w:rPr>
        <w:fldChar w:fldCharType="begin"/>
      </w:r>
      <w:r w:rsidR="00C10251" w:rsidRPr="00E53E48">
        <w:rPr>
          <w:rFonts w:ascii="Arial" w:hAnsi="Arial"/>
          <w:sz w:val="24"/>
          <w:szCs w:val="24"/>
        </w:rPr>
        <w:instrText xml:space="preserve"> REF _Ref360694402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38.1.1(c)(iii)</w:t>
      </w:r>
      <w:r w:rsidR="009F474C" w:rsidRPr="00E53E48">
        <w:rPr>
          <w:rFonts w:ascii="Arial" w:hAnsi="Arial"/>
          <w:sz w:val="24"/>
          <w:szCs w:val="24"/>
        </w:rPr>
        <w:fldChar w:fldCharType="end"/>
      </w:r>
      <w:r w:rsidR="00411E39" w:rsidRPr="00E53E48">
        <w:rPr>
          <w:rFonts w:ascii="Arial" w:hAnsi="Arial"/>
          <w:sz w:val="24"/>
          <w:szCs w:val="24"/>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00411E39" w:rsidRPr="00E53E48">
        <w:rPr>
          <w:rFonts w:ascii="Arial" w:hAnsi="Arial"/>
          <w:sz w:val="24"/>
          <w:szCs w:val="24"/>
        </w:rPr>
        <w:t>by the Customer or a third party and provided that the Customer uses its reasonable endeavours to mitigate any additional expenditure in obtaining</w:t>
      </w:r>
      <w:r w:rsidR="0061644B" w:rsidRPr="00E53E48">
        <w:rPr>
          <w:rFonts w:ascii="Arial" w:hAnsi="Arial"/>
          <w:sz w:val="24"/>
          <w:szCs w:val="24"/>
        </w:rPr>
        <w:t xml:space="preserve"> Replacement </w:t>
      </w:r>
      <w:r w:rsidR="00411E39" w:rsidRPr="00E53E48">
        <w:rPr>
          <w:rFonts w:ascii="Arial" w:hAnsi="Arial"/>
          <w:sz w:val="24"/>
          <w:szCs w:val="24"/>
        </w:rPr>
        <w:t xml:space="preserve"> Replacement </w:t>
      </w:r>
      <w:r w:rsidR="009E0BBE" w:rsidRPr="00E53E48">
        <w:rPr>
          <w:rFonts w:ascii="Arial" w:hAnsi="Arial"/>
          <w:sz w:val="24"/>
          <w:szCs w:val="24"/>
        </w:rPr>
        <w:t xml:space="preserve"> Services</w:t>
      </w:r>
      <w:r w:rsidR="00411E39" w:rsidRPr="00E53E48">
        <w:rPr>
          <w:rFonts w:ascii="Arial" w:hAnsi="Arial"/>
          <w:sz w:val="24"/>
          <w:szCs w:val="24"/>
        </w:rPr>
        <w:t>.</w:t>
      </w:r>
    </w:p>
    <w:p w14:paraId="277404A8" w14:textId="77777777" w:rsidR="008D0A60" w:rsidRPr="00E53E48" w:rsidRDefault="00366446" w:rsidP="003B5A7F">
      <w:pPr>
        <w:pStyle w:val="GPSL2numberedclause"/>
        <w:rPr>
          <w:rFonts w:ascii="Arial" w:hAnsi="Arial"/>
          <w:sz w:val="24"/>
          <w:szCs w:val="24"/>
        </w:rPr>
      </w:pPr>
      <w:bookmarkStart w:id="1388" w:name="_Ref364170291"/>
      <w:r w:rsidRPr="00E53E48">
        <w:rPr>
          <w:rFonts w:ascii="Arial" w:hAnsi="Arial"/>
          <w:sz w:val="24"/>
          <w:szCs w:val="24"/>
        </w:rPr>
        <w:t>Rectification Plan Process</w:t>
      </w:r>
      <w:bookmarkEnd w:id="1388"/>
    </w:p>
    <w:p w14:paraId="28E369A3" w14:textId="0E2902E2" w:rsidR="008D0A60" w:rsidRPr="00E53E48" w:rsidRDefault="00472315" w:rsidP="003B5A7F">
      <w:pPr>
        <w:pStyle w:val="GPSL3numberedclause"/>
        <w:rPr>
          <w:rFonts w:ascii="Arial" w:hAnsi="Arial"/>
          <w:sz w:val="24"/>
          <w:szCs w:val="24"/>
        </w:rPr>
      </w:pPr>
      <w:r w:rsidRPr="00E53E48">
        <w:rPr>
          <w:rFonts w:ascii="Arial" w:hAnsi="Arial"/>
          <w:sz w:val="24"/>
          <w:szCs w:val="24"/>
        </w:rPr>
        <w:t>W</w:t>
      </w:r>
      <w:r w:rsidR="00366446" w:rsidRPr="00E53E48">
        <w:rPr>
          <w:rFonts w:ascii="Arial" w:hAnsi="Arial"/>
          <w:sz w:val="24"/>
          <w:szCs w:val="24"/>
        </w:rPr>
        <w:t>here the Customer has instructed the Supplier to comply with the Rectification Plan Process</w:t>
      </w:r>
      <w:r w:rsidR="008E5DD6" w:rsidRPr="00E53E48">
        <w:rPr>
          <w:rFonts w:ascii="Arial" w:hAnsi="Arial"/>
          <w:sz w:val="24"/>
          <w:szCs w:val="24"/>
        </w:rPr>
        <w:t xml:space="preserve"> </w:t>
      </w:r>
      <w:r w:rsidR="008027F1" w:rsidRPr="00E53E48">
        <w:rPr>
          <w:rFonts w:ascii="Arial" w:hAnsi="Arial"/>
          <w:sz w:val="24"/>
          <w:szCs w:val="24"/>
        </w:rPr>
        <w:t xml:space="preserve">pursuant to Clause </w:t>
      </w:r>
      <w:r w:rsidR="009F474C" w:rsidRPr="00E53E48">
        <w:rPr>
          <w:rFonts w:ascii="Arial" w:hAnsi="Arial"/>
          <w:sz w:val="24"/>
          <w:szCs w:val="24"/>
        </w:rPr>
        <w:fldChar w:fldCharType="begin"/>
      </w:r>
      <w:r w:rsidR="008027F1" w:rsidRPr="00E53E48">
        <w:rPr>
          <w:rFonts w:ascii="Arial" w:hAnsi="Arial"/>
          <w:sz w:val="24"/>
          <w:szCs w:val="24"/>
        </w:rPr>
        <w:instrText xml:space="preserve"> REF _Ref364172826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38.1.1(c)(i)</w:t>
      </w:r>
      <w:r w:rsidR="009F474C" w:rsidRPr="00E53E48">
        <w:rPr>
          <w:rFonts w:ascii="Arial" w:hAnsi="Arial"/>
          <w:sz w:val="24"/>
          <w:szCs w:val="24"/>
        </w:rPr>
        <w:fldChar w:fldCharType="end"/>
      </w:r>
      <w:r w:rsidR="00366446" w:rsidRPr="00E53E48">
        <w:rPr>
          <w:rFonts w:ascii="Arial" w:hAnsi="Arial"/>
          <w:sz w:val="24"/>
          <w:szCs w:val="24"/>
        </w:rPr>
        <w:t xml:space="preserve">: </w:t>
      </w:r>
    </w:p>
    <w:p w14:paraId="37586C6E" w14:textId="77777777" w:rsidR="008D0A60" w:rsidRPr="00E53E48" w:rsidRDefault="008027F1" w:rsidP="003B5A7F">
      <w:pPr>
        <w:pStyle w:val="GPSL4numberedclause"/>
        <w:rPr>
          <w:rFonts w:ascii="Arial" w:hAnsi="Arial"/>
          <w:sz w:val="24"/>
          <w:szCs w:val="24"/>
        </w:rPr>
      </w:pPr>
      <w:bookmarkStart w:id="1389" w:name="_Ref364356451"/>
      <w:r w:rsidRPr="00E53E48">
        <w:rPr>
          <w:rFonts w:ascii="Arial" w:hAnsi="Arial"/>
          <w:sz w:val="24"/>
          <w:szCs w:val="24"/>
        </w:rPr>
        <w:t>t</w:t>
      </w:r>
      <w:r w:rsidR="00366446" w:rsidRPr="00E53E48">
        <w:rPr>
          <w:rFonts w:ascii="Arial" w:hAnsi="Arial"/>
          <w:sz w:val="24"/>
          <w:szCs w:val="24"/>
        </w:rPr>
        <w:t xml:space="preserve">he Supplier shall submit a draft Rectification Plan to the Customer for it to review as soon as possible and in any event within </w:t>
      </w:r>
      <w:r w:rsidR="00A93C8C" w:rsidRPr="00E53E48">
        <w:rPr>
          <w:rFonts w:ascii="Arial" w:hAnsi="Arial"/>
          <w:sz w:val="24"/>
          <w:szCs w:val="24"/>
        </w:rPr>
        <w:t xml:space="preserve">10 (ten) </w:t>
      </w:r>
      <w:r w:rsidR="00C66252" w:rsidRPr="00E53E48">
        <w:rPr>
          <w:rFonts w:ascii="Arial" w:hAnsi="Arial"/>
          <w:sz w:val="24"/>
          <w:szCs w:val="24"/>
        </w:rPr>
        <w:t xml:space="preserve"> </w:t>
      </w:r>
      <w:r w:rsidR="00366446" w:rsidRPr="00E53E48">
        <w:rPr>
          <w:rFonts w:ascii="Arial" w:hAnsi="Arial"/>
          <w:sz w:val="24"/>
          <w:szCs w:val="24"/>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9"/>
      <w:r w:rsidR="00366446" w:rsidRPr="00E53E48">
        <w:rPr>
          <w:rFonts w:ascii="Arial" w:hAnsi="Arial"/>
          <w:sz w:val="24"/>
          <w:szCs w:val="24"/>
        </w:rPr>
        <w:t xml:space="preserve"> </w:t>
      </w:r>
    </w:p>
    <w:p w14:paraId="5644861C" w14:textId="77777777" w:rsidR="00C9243A" w:rsidRPr="00E53E48" w:rsidRDefault="008027F1" w:rsidP="003B5A7F">
      <w:pPr>
        <w:pStyle w:val="GPSL4numberedclause"/>
        <w:rPr>
          <w:rFonts w:ascii="Arial" w:hAnsi="Arial"/>
          <w:sz w:val="24"/>
          <w:szCs w:val="24"/>
        </w:rPr>
      </w:pPr>
      <w:r w:rsidRPr="00E53E48">
        <w:rPr>
          <w:rFonts w:ascii="Arial" w:hAnsi="Arial"/>
          <w:sz w:val="24"/>
          <w:szCs w:val="24"/>
        </w:rPr>
        <w:lastRenderedPageBreak/>
        <w:t>t</w:t>
      </w:r>
      <w:r w:rsidR="00366446" w:rsidRPr="00E53E48">
        <w:rPr>
          <w:rFonts w:ascii="Arial" w:hAnsi="Arial"/>
          <w:sz w:val="24"/>
          <w:szCs w:val="24"/>
        </w:rPr>
        <w:t xml:space="preserve">he draft Rectification Plan shall set out: </w:t>
      </w:r>
    </w:p>
    <w:p w14:paraId="1DD9CB52" w14:textId="77777777" w:rsidR="008D0A60" w:rsidRPr="00E53E48" w:rsidRDefault="00366446" w:rsidP="003B5A7F">
      <w:pPr>
        <w:pStyle w:val="GPSL5numberedclause"/>
        <w:rPr>
          <w:rFonts w:ascii="Arial" w:hAnsi="Arial"/>
          <w:sz w:val="24"/>
          <w:szCs w:val="24"/>
        </w:rPr>
      </w:pPr>
      <w:r w:rsidRPr="00E53E48">
        <w:rPr>
          <w:rFonts w:ascii="Arial" w:hAnsi="Arial"/>
          <w:sz w:val="24"/>
          <w:szCs w:val="24"/>
        </w:rPr>
        <w:t xml:space="preserve">full details of the Default that has occurred, including a cause analysis; </w:t>
      </w:r>
    </w:p>
    <w:p w14:paraId="4759D8E3" w14:textId="77777777" w:rsidR="00C9243A" w:rsidRPr="00E53E48" w:rsidRDefault="00366446" w:rsidP="003B5A7F">
      <w:pPr>
        <w:pStyle w:val="GPSL5numberedclause"/>
        <w:rPr>
          <w:rFonts w:ascii="Arial" w:hAnsi="Arial"/>
          <w:sz w:val="24"/>
          <w:szCs w:val="24"/>
        </w:rPr>
      </w:pPr>
      <w:r w:rsidRPr="00E53E48">
        <w:rPr>
          <w:rFonts w:ascii="Arial" w:hAnsi="Arial"/>
          <w:sz w:val="24"/>
          <w:szCs w:val="24"/>
        </w:rPr>
        <w:t>the actual or anticipated effect of the Default; and</w:t>
      </w:r>
    </w:p>
    <w:p w14:paraId="5CE25CF9" w14:textId="77777777" w:rsidR="00C9243A" w:rsidRPr="00E53E48" w:rsidRDefault="00366446" w:rsidP="003B5A7F">
      <w:pPr>
        <w:pStyle w:val="GPSL5numberedclause"/>
        <w:rPr>
          <w:rFonts w:ascii="Arial" w:hAnsi="Arial"/>
          <w:sz w:val="24"/>
          <w:szCs w:val="24"/>
        </w:rPr>
      </w:pPr>
      <w:r w:rsidRPr="00E53E48">
        <w:rPr>
          <w:rFonts w:ascii="Arial" w:hAnsi="Arial"/>
          <w:sz w:val="24"/>
          <w:szCs w:val="24"/>
        </w:rPr>
        <w:t>the steps which the Supplier proposes to</w:t>
      </w:r>
      <w:r w:rsidR="003F1745" w:rsidRPr="00E53E48">
        <w:rPr>
          <w:rFonts w:ascii="Arial" w:hAnsi="Arial"/>
          <w:sz w:val="24"/>
          <w:szCs w:val="24"/>
        </w:rPr>
        <w:t xml:space="preserve"> take to rectify the </w:t>
      </w:r>
      <w:r w:rsidRPr="00E53E48">
        <w:rPr>
          <w:rFonts w:ascii="Arial" w:hAnsi="Arial"/>
          <w:sz w:val="24"/>
          <w:szCs w:val="24"/>
        </w:rPr>
        <w:t>Default (if applicable) and</w:t>
      </w:r>
      <w:r w:rsidR="003F1745" w:rsidRPr="00E53E48">
        <w:rPr>
          <w:rFonts w:ascii="Arial" w:hAnsi="Arial"/>
          <w:sz w:val="24"/>
          <w:szCs w:val="24"/>
        </w:rPr>
        <w:t xml:space="preserve"> to prevent such</w:t>
      </w:r>
      <w:r w:rsidRPr="00E53E48">
        <w:rPr>
          <w:rFonts w:ascii="Arial" w:hAnsi="Arial"/>
          <w:sz w:val="24"/>
          <w:szCs w:val="24"/>
        </w:rPr>
        <w:t xml:space="preserve"> Default from recurring, including timescales for such steps and for the </w:t>
      </w:r>
      <w:r w:rsidR="003F1745" w:rsidRPr="00E53E48">
        <w:rPr>
          <w:rFonts w:ascii="Arial" w:hAnsi="Arial"/>
          <w:sz w:val="24"/>
          <w:szCs w:val="24"/>
        </w:rPr>
        <w:t xml:space="preserve">rectification of the </w:t>
      </w:r>
      <w:r w:rsidRPr="00E53E48">
        <w:rPr>
          <w:rFonts w:ascii="Arial" w:hAnsi="Arial"/>
          <w:sz w:val="24"/>
          <w:szCs w:val="24"/>
        </w:rPr>
        <w:t>Default (where applicable)</w:t>
      </w:r>
      <w:r w:rsidR="003F1745" w:rsidRPr="00E53E48">
        <w:rPr>
          <w:rFonts w:ascii="Arial" w:hAnsi="Arial"/>
          <w:sz w:val="24"/>
          <w:szCs w:val="24"/>
        </w:rPr>
        <w:t xml:space="preserve">. </w:t>
      </w:r>
    </w:p>
    <w:p w14:paraId="7315947F" w14:textId="490C29BF" w:rsidR="009C5028" w:rsidRPr="00E53E48" w:rsidRDefault="003F1745" w:rsidP="003B5A7F">
      <w:pPr>
        <w:pStyle w:val="GPSL3numberedclause"/>
        <w:rPr>
          <w:rFonts w:ascii="Arial" w:hAnsi="Arial"/>
          <w:sz w:val="24"/>
          <w:szCs w:val="24"/>
        </w:rPr>
      </w:pPr>
      <w:r w:rsidRPr="00E53E48">
        <w:rPr>
          <w:rFonts w:ascii="Arial" w:hAnsi="Arial"/>
          <w:sz w:val="24"/>
          <w:szCs w:val="24"/>
        </w:rPr>
        <w:t xml:space="preserve">The Supplier shall promptly provide to the Customer any further documentation that the Customer requires to assess the Supplier’s </w:t>
      </w:r>
      <w:r w:rsidR="00782E2C" w:rsidRPr="00E53E48">
        <w:rPr>
          <w:rFonts w:ascii="Arial" w:hAnsi="Arial"/>
          <w:sz w:val="24"/>
          <w:szCs w:val="24"/>
        </w:rPr>
        <w:t xml:space="preserve">root </w:t>
      </w:r>
      <w:r w:rsidRPr="00E53E48">
        <w:rPr>
          <w:rFonts w:ascii="Arial" w:hAnsi="Arial"/>
          <w:sz w:val="24"/>
          <w:szCs w:val="24"/>
        </w:rPr>
        <w:t>cause analysis. If the Parties do not agree on the</w:t>
      </w:r>
      <w:r w:rsidR="00782E2C" w:rsidRPr="00E53E48">
        <w:rPr>
          <w:rFonts w:ascii="Arial" w:hAnsi="Arial"/>
          <w:sz w:val="24"/>
          <w:szCs w:val="24"/>
        </w:rPr>
        <w:t xml:space="preserve"> root</w:t>
      </w:r>
      <w:r w:rsidRPr="00E53E48">
        <w:rPr>
          <w:rFonts w:ascii="Arial" w:hAnsi="Arial"/>
          <w:sz w:val="24"/>
          <w:szCs w:val="24"/>
        </w:rPr>
        <w:t xml:space="preserve"> cause set out in the draft Rectification Plan, either Party may refer the matter to be determined by an expert in accordance with paragraph </w:t>
      </w:r>
      <w:r w:rsidR="009F474C" w:rsidRPr="00E53E48">
        <w:rPr>
          <w:rFonts w:ascii="Arial" w:hAnsi="Arial"/>
          <w:sz w:val="24"/>
          <w:szCs w:val="24"/>
        </w:rPr>
        <w:fldChar w:fldCharType="begin"/>
      </w:r>
      <w:r w:rsidR="006B7573" w:rsidRPr="00E53E48">
        <w:rPr>
          <w:rFonts w:ascii="Arial" w:hAnsi="Arial"/>
          <w:sz w:val="24"/>
          <w:szCs w:val="24"/>
        </w:rPr>
        <w:instrText xml:space="preserve"> REF _Ref365636510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5</w:t>
      </w:r>
      <w:r w:rsidR="009F474C" w:rsidRPr="00E53E48">
        <w:rPr>
          <w:rFonts w:ascii="Arial" w:hAnsi="Arial"/>
          <w:sz w:val="24"/>
          <w:szCs w:val="24"/>
        </w:rPr>
        <w:fldChar w:fldCharType="end"/>
      </w:r>
      <w:r w:rsidRPr="00E53E48">
        <w:rPr>
          <w:rFonts w:ascii="Arial" w:hAnsi="Arial"/>
          <w:sz w:val="24"/>
          <w:szCs w:val="24"/>
        </w:rPr>
        <w:t xml:space="preserve"> of </w:t>
      </w:r>
      <w:r w:rsidR="007F3CDB" w:rsidRPr="00E53E48">
        <w:rPr>
          <w:rFonts w:ascii="Arial" w:hAnsi="Arial"/>
          <w:sz w:val="24"/>
          <w:szCs w:val="24"/>
        </w:rPr>
        <w:t xml:space="preserve">this </w:t>
      </w:r>
      <w:r w:rsidRPr="00E53E48">
        <w:rPr>
          <w:rFonts w:ascii="Arial" w:hAnsi="Arial"/>
          <w:sz w:val="24"/>
          <w:szCs w:val="24"/>
        </w:rPr>
        <w:t>Call Off Schedule </w:t>
      </w:r>
      <w:r w:rsidR="00A54EB3" w:rsidRPr="00E53E48">
        <w:rPr>
          <w:rFonts w:ascii="Arial" w:hAnsi="Arial"/>
          <w:sz w:val="24"/>
          <w:szCs w:val="24"/>
        </w:rPr>
        <w:t>1</w:t>
      </w:r>
      <w:r w:rsidR="00C83023" w:rsidRPr="00E53E48">
        <w:rPr>
          <w:rFonts w:ascii="Arial" w:hAnsi="Arial"/>
          <w:sz w:val="24"/>
          <w:szCs w:val="24"/>
        </w:rPr>
        <w:t>1</w:t>
      </w:r>
      <w:r w:rsidRPr="00E53E48">
        <w:rPr>
          <w:rFonts w:ascii="Arial" w:hAnsi="Arial"/>
          <w:sz w:val="24"/>
          <w:szCs w:val="24"/>
        </w:rPr>
        <w:t> (Dispute Resolution Procedure).</w:t>
      </w:r>
    </w:p>
    <w:p w14:paraId="1DEEB663" w14:textId="77777777" w:rsidR="008D0A60" w:rsidRPr="00E53E48" w:rsidRDefault="003F1745" w:rsidP="003B5A7F">
      <w:pPr>
        <w:pStyle w:val="GPSL3numberedclause"/>
        <w:rPr>
          <w:rFonts w:ascii="Arial" w:hAnsi="Arial"/>
          <w:sz w:val="24"/>
          <w:szCs w:val="24"/>
        </w:rPr>
      </w:pPr>
      <w:r w:rsidRPr="00E53E48">
        <w:rPr>
          <w:rFonts w:ascii="Arial" w:hAnsi="Arial"/>
          <w:sz w:val="24"/>
          <w:szCs w:val="24"/>
        </w:rPr>
        <w:t>The Customer may reject the draft Rectification Plan by notice to the Supplier if, acting reasonably, it considers that the draft Rectification Plan is inadequate, for example because the draft Rectification Plan:</w:t>
      </w:r>
    </w:p>
    <w:p w14:paraId="69D7BD51" w14:textId="77777777" w:rsidR="008D0A60" w:rsidRPr="00E53E48" w:rsidRDefault="003F1745" w:rsidP="003B5A7F">
      <w:pPr>
        <w:pStyle w:val="GPSL4numberedclause"/>
        <w:rPr>
          <w:rFonts w:ascii="Arial" w:hAnsi="Arial"/>
          <w:sz w:val="24"/>
          <w:szCs w:val="24"/>
        </w:rPr>
      </w:pPr>
      <w:r w:rsidRPr="00E53E48">
        <w:rPr>
          <w:rFonts w:ascii="Arial" w:hAnsi="Arial"/>
          <w:sz w:val="24"/>
          <w:szCs w:val="24"/>
        </w:rPr>
        <w:t xml:space="preserve">is insufficiently detailed to be capable of proper evaluation; </w:t>
      </w:r>
    </w:p>
    <w:p w14:paraId="1486C5F6" w14:textId="77777777" w:rsidR="00C9243A" w:rsidRPr="00E53E48" w:rsidRDefault="003F1745" w:rsidP="003B5A7F">
      <w:pPr>
        <w:pStyle w:val="GPSL4numberedclause"/>
        <w:rPr>
          <w:rFonts w:ascii="Arial" w:hAnsi="Arial"/>
          <w:sz w:val="24"/>
          <w:szCs w:val="24"/>
        </w:rPr>
      </w:pPr>
      <w:r w:rsidRPr="00E53E48">
        <w:rPr>
          <w:rFonts w:ascii="Arial" w:hAnsi="Arial"/>
          <w:sz w:val="24"/>
          <w:szCs w:val="24"/>
        </w:rPr>
        <w:t xml:space="preserve">will take too long to complete; </w:t>
      </w:r>
    </w:p>
    <w:p w14:paraId="116539AC" w14:textId="77777777" w:rsidR="00C9243A" w:rsidRPr="00E53E48" w:rsidRDefault="003F1745" w:rsidP="003B5A7F">
      <w:pPr>
        <w:pStyle w:val="GPSL4numberedclause"/>
        <w:rPr>
          <w:rFonts w:ascii="Arial" w:hAnsi="Arial"/>
          <w:sz w:val="24"/>
          <w:szCs w:val="24"/>
        </w:rPr>
      </w:pPr>
      <w:r w:rsidRPr="00E53E48">
        <w:rPr>
          <w:rFonts w:ascii="Arial" w:hAnsi="Arial"/>
          <w:sz w:val="24"/>
          <w:szCs w:val="24"/>
        </w:rPr>
        <w:t>will not prevent reoccurrence of the Default; and/or</w:t>
      </w:r>
    </w:p>
    <w:p w14:paraId="73624403" w14:textId="77777777" w:rsidR="00C9243A" w:rsidRPr="00E53E48" w:rsidRDefault="003F1745" w:rsidP="003B5A7F">
      <w:pPr>
        <w:pStyle w:val="GPSL4numberedclause"/>
        <w:rPr>
          <w:rFonts w:ascii="Arial" w:hAnsi="Arial"/>
          <w:sz w:val="24"/>
          <w:szCs w:val="24"/>
        </w:rPr>
      </w:pPr>
      <w:r w:rsidRPr="00E53E48">
        <w:rPr>
          <w:rFonts w:ascii="Arial" w:hAnsi="Arial"/>
          <w:sz w:val="24"/>
          <w:szCs w:val="24"/>
        </w:rPr>
        <w:t>will rectify the Default but in a manner which is unacceptable to the Customer.</w:t>
      </w:r>
    </w:p>
    <w:p w14:paraId="1BD820B3" w14:textId="77777777" w:rsidR="008D0A60" w:rsidRPr="00E53E48" w:rsidRDefault="003F1745" w:rsidP="003B5A7F">
      <w:pPr>
        <w:pStyle w:val="GPSL3numberedclause"/>
        <w:rPr>
          <w:rFonts w:ascii="Arial" w:hAnsi="Arial"/>
          <w:sz w:val="24"/>
          <w:szCs w:val="24"/>
        </w:rPr>
      </w:pPr>
      <w:r w:rsidRPr="00E53E48">
        <w:rPr>
          <w:rFonts w:ascii="Arial" w:hAnsi="Arial"/>
          <w:sz w:val="24"/>
          <w:szCs w:val="24"/>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E53E48">
        <w:rPr>
          <w:rFonts w:ascii="Arial" w:hAnsi="Arial"/>
          <w:sz w:val="24"/>
          <w:szCs w:val="24"/>
        </w:rPr>
        <w:t>five (</w:t>
      </w:r>
      <w:r w:rsidRPr="00E53E48">
        <w:rPr>
          <w:rFonts w:ascii="Arial" w:hAnsi="Arial"/>
          <w:sz w:val="24"/>
          <w:szCs w:val="24"/>
        </w:rPr>
        <w:t>5</w:t>
      </w:r>
      <w:r w:rsidR="00347535" w:rsidRPr="00E53E48">
        <w:rPr>
          <w:rFonts w:ascii="Arial" w:hAnsi="Arial"/>
          <w:sz w:val="24"/>
          <w:szCs w:val="24"/>
        </w:rPr>
        <w:t>)</w:t>
      </w:r>
      <w:r w:rsidR="00271D34" w:rsidRPr="00E53E48">
        <w:rPr>
          <w:rFonts w:ascii="Arial" w:hAnsi="Arial"/>
          <w:sz w:val="24"/>
          <w:szCs w:val="24"/>
        </w:rPr>
        <w:t xml:space="preserve"> </w:t>
      </w:r>
      <w:r w:rsidRPr="00E53E48">
        <w:rPr>
          <w:rFonts w:ascii="Arial" w:hAnsi="Arial"/>
          <w:sz w:val="24"/>
          <w:szCs w:val="24"/>
        </w:rPr>
        <w:t>Working Days (or such other period as agreed between the Parties) of the Customer’s notice rejecting the first draft.</w:t>
      </w:r>
    </w:p>
    <w:p w14:paraId="4D6B455F" w14:textId="77777777" w:rsidR="00C9243A" w:rsidRPr="00E53E48" w:rsidRDefault="003F1745" w:rsidP="003B5A7F">
      <w:pPr>
        <w:pStyle w:val="GPSL3numberedclause"/>
        <w:rPr>
          <w:rFonts w:ascii="Arial" w:hAnsi="Arial"/>
          <w:sz w:val="24"/>
          <w:szCs w:val="24"/>
        </w:rPr>
      </w:pPr>
      <w:r w:rsidRPr="00E53E48">
        <w:rPr>
          <w:rFonts w:ascii="Arial" w:hAnsi="Arial"/>
          <w:sz w:val="24"/>
          <w:szCs w:val="24"/>
        </w:rPr>
        <w:t>If the Customer consents to the Rectification Plan, the Supplier shall immediately start work on the actions set out in the Rectification Plan.</w:t>
      </w:r>
    </w:p>
    <w:p w14:paraId="27513F41" w14:textId="77777777" w:rsidR="008D0A60" w:rsidRPr="00E53E48" w:rsidRDefault="0078304C" w:rsidP="003B5A7F">
      <w:pPr>
        <w:pStyle w:val="GPSL1CLAUSEHEADING"/>
        <w:spacing w:before="120" w:after="120"/>
        <w:rPr>
          <w:rFonts w:ascii="Arial" w:hAnsi="Arial"/>
          <w:sz w:val="24"/>
          <w:szCs w:val="24"/>
        </w:rPr>
      </w:pPr>
      <w:bookmarkStart w:id="1390" w:name="_Toc364686335"/>
      <w:bookmarkStart w:id="1391" w:name="_Toc364686553"/>
      <w:bookmarkStart w:id="1392" w:name="_Toc364686770"/>
      <w:bookmarkStart w:id="1393" w:name="_Toc364693328"/>
      <w:bookmarkStart w:id="1394" w:name="_Toc364693768"/>
      <w:bookmarkStart w:id="1395" w:name="_Toc364693888"/>
      <w:bookmarkStart w:id="1396" w:name="_Toc364694001"/>
      <w:bookmarkStart w:id="1397" w:name="_Toc364694118"/>
      <w:bookmarkStart w:id="1398" w:name="_Toc364695277"/>
      <w:bookmarkStart w:id="1399" w:name="_Toc364695394"/>
      <w:bookmarkStart w:id="1400" w:name="_Toc364696137"/>
      <w:bookmarkStart w:id="1401" w:name="_Toc364754386"/>
      <w:bookmarkStart w:id="1402" w:name="_Toc364760207"/>
      <w:bookmarkStart w:id="1403" w:name="_Toc364760321"/>
      <w:bookmarkStart w:id="1404" w:name="_Toc364763121"/>
      <w:bookmarkStart w:id="1405" w:name="_Toc364763274"/>
      <w:bookmarkStart w:id="1406" w:name="_Toc364763419"/>
      <w:bookmarkStart w:id="1407" w:name="_Toc364763559"/>
      <w:bookmarkStart w:id="1408" w:name="_Toc364763697"/>
      <w:bookmarkStart w:id="1409" w:name="_Toc364763836"/>
      <w:bookmarkStart w:id="1410" w:name="_Toc364763965"/>
      <w:bookmarkStart w:id="1411" w:name="_Toc364764077"/>
      <w:bookmarkStart w:id="1412" w:name="_Toc364768415"/>
      <w:bookmarkStart w:id="1413" w:name="_Toc364769593"/>
      <w:bookmarkStart w:id="1414" w:name="_Toc364857032"/>
      <w:bookmarkStart w:id="1415" w:name="_Toc365557817"/>
      <w:bookmarkStart w:id="1416" w:name="_Toc365649854"/>
      <w:bookmarkStart w:id="1417" w:name="_Toc364686336"/>
      <w:bookmarkStart w:id="1418" w:name="_Toc364686554"/>
      <w:bookmarkStart w:id="1419" w:name="_Toc364686771"/>
      <w:bookmarkStart w:id="1420" w:name="_Toc364693329"/>
      <w:bookmarkStart w:id="1421" w:name="_Toc364693769"/>
      <w:bookmarkStart w:id="1422" w:name="_Toc364693889"/>
      <w:bookmarkStart w:id="1423" w:name="_Toc364694002"/>
      <w:bookmarkStart w:id="1424" w:name="_Toc364694119"/>
      <w:bookmarkStart w:id="1425" w:name="_Toc364695278"/>
      <w:bookmarkStart w:id="1426" w:name="_Toc364695395"/>
      <w:bookmarkStart w:id="1427" w:name="_Toc364696138"/>
      <w:bookmarkStart w:id="1428" w:name="_Toc364754387"/>
      <w:bookmarkStart w:id="1429" w:name="_Toc364760208"/>
      <w:bookmarkStart w:id="1430" w:name="_Toc364760322"/>
      <w:bookmarkStart w:id="1431" w:name="_Toc364763122"/>
      <w:bookmarkStart w:id="1432" w:name="_Toc364763275"/>
      <w:bookmarkStart w:id="1433" w:name="_Toc364763420"/>
      <w:bookmarkStart w:id="1434" w:name="_Toc364763560"/>
      <w:bookmarkStart w:id="1435" w:name="_Toc364763698"/>
      <w:bookmarkStart w:id="1436" w:name="_Toc364763837"/>
      <w:bookmarkStart w:id="1437" w:name="_Toc364763966"/>
      <w:bookmarkStart w:id="1438" w:name="_Toc364764078"/>
      <w:bookmarkStart w:id="1439" w:name="_Toc364768416"/>
      <w:bookmarkStart w:id="1440" w:name="_Toc364769594"/>
      <w:bookmarkStart w:id="1441" w:name="_Toc364857033"/>
      <w:bookmarkStart w:id="1442" w:name="_Toc365557818"/>
      <w:bookmarkStart w:id="1443" w:name="_Toc365649855"/>
      <w:bookmarkStart w:id="1444" w:name="_Toc364686337"/>
      <w:bookmarkStart w:id="1445" w:name="_Toc364686555"/>
      <w:bookmarkStart w:id="1446" w:name="_Toc364686772"/>
      <w:bookmarkStart w:id="1447" w:name="_Toc364693330"/>
      <w:bookmarkStart w:id="1448" w:name="_Toc364693770"/>
      <w:bookmarkStart w:id="1449" w:name="_Toc364693890"/>
      <w:bookmarkStart w:id="1450" w:name="_Toc364694003"/>
      <w:bookmarkStart w:id="1451" w:name="_Toc364694120"/>
      <w:bookmarkStart w:id="1452" w:name="_Toc364695279"/>
      <w:bookmarkStart w:id="1453" w:name="_Toc364695396"/>
      <w:bookmarkStart w:id="1454" w:name="_Toc364696139"/>
      <w:bookmarkStart w:id="1455" w:name="_Toc364754388"/>
      <w:bookmarkStart w:id="1456" w:name="_Toc364760209"/>
      <w:bookmarkStart w:id="1457" w:name="_Toc364760323"/>
      <w:bookmarkStart w:id="1458" w:name="_Toc364763123"/>
      <w:bookmarkStart w:id="1459" w:name="_Toc364763276"/>
      <w:bookmarkStart w:id="1460" w:name="_Toc364763421"/>
      <w:bookmarkStart w:id="1461" w:name="_Toc364763561"/>
      <w:bookmarkStart w:id="1462" w:name="_Toc364763699"/>
      <w:bookmarkStart w:id="1463" w:name="_Toc364763838"/>
      <w:bookmarkStart w:id="1464" w:name="_Toc364763967"/>
      <w:bookmarkStart w:id="1465" w:name="_Toc364764079"/>
      <w:bookmarkStart w:id="1466" w:name="_Toc364768417"/>
      <w:bookmarkStart w:id="1467" w:name="_Toc364769595"/>
      <w:bookmarkStart w:id="1468" w:name="_Toc364857034"/>
      <w:bookmarkStart w:id="1469" w:name="_Toc365557819"/>
      <w:bookmarkStart w:id="1470" w:name="_Toc365649856"/>
      <w:bookmarkStart w:id="1471" w:name="_Toc364686340"/>
      <w:bookmarkStart w:id="1472" w:name="_Toc364686558"/>
      <w:bookmarkStart w:id="1473" w:name="_Toc364686775"/>
      <w:bookmarkStart w:id="1474" w:name="_Toc364693333"/>
      <w:bookmarkStart w:id="1475" w:name="_Toc364693773"/>
      <w:bookmarkStart w:id="1476" w:name="_Toc364693893"/>
      <w:bookmarkStart w:id="1477" w:name="_Toc364694006"/>
      <w:bookmarkStart w:id="1478" w:name="_Toc364694123"/>
      <w:bookmarkStart w:id="1479" w:name="_Toc364695282"/>
      <w:bookmarkStart w:id="1480" w:name="_Toc364695399"/>
      <w:bookmarkStart w:id="1481" w:name="_Toc364696142"/>
      <w:bookmarkStart w:id="1482" w:name="_Toc364754391"/>
      <w:bookmarkStart w:id="1483" w:name="_Toc364760212"/>
      <w:bookmarkStart w:id="1484" w:name="_Toc364760326"/>
      <w:bookmarkStart w:id="1485" w:name="_Toc364763126"/>
      <w:bookmarkStart w:id="1486" w:name="_Toc364763279"/>
      <w:bookmarkStart w:id="1487" w:name="_Toc364763424"/>
      <w:bookmarkStart w:id="1488" w:name="_Toc364763564"/>
      <w:bookmarkStart w:id="1489" w:name="_Toc364763702"/>
      <w:bookmarkStart w:id="1490" w:name="_Toc364763841"/>
      <w:bookmarkStart w:id="1491" w:name="_Toc364763970"/>
      <w:bookmarkStart w:id="1492" w:name="_Toc364764082"/>
      <w:bookmarkStart w:id="1493" w:name="_Toc364768420"/>
      <w:bookmarkStart w:id="1494" w:name="_Toc364769598"/>
      <w:bookmarkStart w:id="1495" w:name="_Toc364857037"/>
      <w:bookmarkStart w:id="1496" w:name="_Toc365557822"/>
      <w:bookmarkStart w:id="1497" w:name="_Toc365649859"/>
      <w:bookmarkStart w:id="1498" w:name="_Toc364686341"/>
      <w:bookmarkStart w:id="1499" w:name="_Toc364686559"/>
      <w:bookmarkStart w:id="1500" w:name="_Toc364686776"/>
      <w:bookmarkStart w:id="1501" w:name="_Toc364693334"/>
      <w:bookmarkStart w:id="1502" w:name="_Toc364693774"/>
      <w:bookmarkStart w:id="1503" w:name="_Toc364693894"/>
      <w:bookmarkStart w:id="1504" w:name="_Toc364694007"/>
      <w:bookmarkStart w:id="1505" w:name="_Toc364694124"/>
      <w:bookmarkStart w:id="1506" w:name="_Toc364695283"/>
      <w:bookmarkStart w:id="1507" w:name="_Toc364695400"/>
      <w:bookmarkStart w:id="1508" w:name="_Toc364696143"/>
      <w:bookmarkStart w:id="1509" w:name="_Toc364754392"/>
      <w:bookmarkStart w:id="1510" w:name="_Toc364760213"/>
      <w:bookmarkStart w:id="1511" w:name="_Toc364760327"/>
      <w:bookmarkStart w:id="1512" w:name="_Toc364763127"/>
      <w:bookmarkStart w:id="1513" w:name="_Toc364763280"/>
      <w:bookmarkStart w:id="1514" w:name="_Toc364763425"/>
      <w:bookmarkStart w:id="1515" w:name="_Toc364763565"/>
      <w:bookmarkStart w:id="1516" w:name="_Toc364763703"/>
      <w:bookmarkStart w:id="1517" w:name="_Toc364763842"/>
      <w:bookmarkStart w:id="1518" w:name="_Toc364763971"/>
      <w:bookmarkStart w:id="1519" w:name="_Toc364764083"/>
      <w:bookmarkStart w:id="1520" w:name="_Toc364768421"/>
      <w:bookmarkStart w:id="1521" w:name="_Toc364769599"/>
      <w:bookmarkStart w:id="1522" w:name="_Toc364857038"/>
      <w:bookmarkStart w:id="1523" w:name="_Toc365557823"/>
      <w:bookmarkStart w:id="1524" w:name="_Toc365649860"/>
      <w:bookmarkStart w:id="1525" w:name="_Ref360524732"/>
      <w:bookmarkStart w:id="1526" w:name="_Toc91152072"/>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r w:rsidRPr="00E53E48">
        <w:rPr>
          <w:rFonts w:ascii="Arial" w:hAnsi="Arial"/>
          <w:sz w:val="24"/>
          <w:szCs w:val="24"/>
        </w:rPr>
        <w:t>SUPPLIER RELIEF DUE TO CUSTOMER CAUSE</w:t>
      </w:r>
      <w:bookmarkEnd w:id="1525"/>
      <w:bookmarkEnd w:id="1526"/>
    </w:p>
    <w:p w14:paraId="72F4701C" w14:textId="77777777" w:rsidR="008D0A60" w:rsidRPr="00E53E48" w:rsidRDefault="00655C30" w:rsidP="003B5A7F">
      <w:pPr>
        <w:pStyle w:val="GPSL2numberedclause"/>
        <w:rPr>
          <w:rFonts w:ascii="Arial" w:hAnsi="Arial"/>
          <w:sz w:val="24"/>
          <w:szCs w:val="24"/>
        </w:rPr>
      </w:pPr>
      <w:bookmarkStart w:id="1527" w:name="_Ref360524376"/>
      <w:r w:rsidRPr="00E53E48">
        <w:rPr>
          <w:rFonts w:ascii="Arial" w:hAnsi="Arial"/>
          <w:sz w:val="24"/>
          <w:szCs w:val="24"/>
        </w:rPr>
        <w:t>If the Supplier has failed to:</w:t>
      </w:r>
      <w:bookmarkEnd w:id="1527"/>
    </w:p>
    <w:p w14:paraId="267DD7A9" w14:textId="77777777" w:rsidR="008D0A60" w:rsidRPr="00E53E48" w:rsidRDefault="00655C30" w:rsidP="003B5A7F">
      <w:pPr>
        <w:pStyle w:val="GPSL3numberedclause"/>
        <w:rPr>
          <w:rFonts w:ascii="Arial" w:hAnsi="Arial"/>
          <w:sz w:val="24"/>
          <w:szCs w:val="24"/>
        </w:rPr>
      </w:pPr>
      <w:r w:rsidRPr="00E53E48">
        <w:rPr>
          <w:rFonts w:ascii="Arial" w:hAnsi="Arial"/>
          <w:sz w:val="24"/>
          <w:szCs w:val="24"/>
        </w:rPr>
        <w:t>Achieve a Milestone by its Milestone Date;</w:t>
      </w:r>
    </w:p>
    <w:p w14:paraId="44C7410A" w14:textId="77777777" w:rsidR="00C9243A" w:rsidRPr="00E53E48" w:rsidRDefault="00581802" w:rsidP="003B5A7F">
      <w:pPr>
        <w:pStyle w:val="GPSL3numberedclause"/>
        <w:rPr>
          <w:rFonts w:ascii="Arial" w:hAnsi="Arial"/>
          <w:sz w:val="24"/>
          <w:szCs w:val="24"/>
        </w:rPr>
      </w:pPr>
      <w:r w:rsidRPr="00E53E48">
        <w:rPr>
          <w:rFonts w:ascii="Arial" w:hAnsi="Arial"/>
          <w:sz w:val="24"/>
          <w:szCs w:val="24"/>
        </w:rPr>
        <w:t>p</w:t>
      </w:r>
      <w:r w:rsidR="00655C30" w:rsidRPr="00E53E48">
        <w:rPr>
          <w:rFonts w:ascii="Arial" w:hAnsi="Arial"/>
          <w:sz w:val="24"/>
          <w:szCs w:val="24"/>
        </w:rPr>
        <w:t xml:space="preserve">rovide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00655C30" w:rsidRPr="00E53E48">
        <w:rPr>
          <w:rFonts w:ascii="Arial" w:hAnsi="Arial"/>
          <w:sz w:val="24"/>
          <w:szCs w:val="24"/>
        </w:rPr>
        <w:t xml:space="preserve">in accordance with the Service Levels; </w:t>
      </w:r>
    </w:p>
    <w:p w14:paraId="2B1703E3" w14:textId="77777777" w:rsidR="00C9243A" w:rsidRPr="00E53E48" w:rsidRDefault="00655C30" w:rsidP="003B5A7F">
      <w:pPr>
        <w:pStyle w:val="GPSL3numberedclause"/>
        <w:rPr>
          <w:rFonts w:ascii="Arial" w:hAnsi="Arial"/>
          <w:sz w:val="24"/>
          <w:szCs w:val="24"/>
        </w:rPr>
      </w:pPr>
      <w:r w:rsidRPr="00E53E48">
        <w:rPr>
          <w:rFonts w:ascii="Arial" w:hAnsi="Arial"/>
          <w:sz w:val="24"/>
          <w:szCs w:val="24"/>
        </w:rPr>
        <w:t xml:space="preserve">comply with its obligations under this Call Off Contract, </w:t>
      </w:r>
    </w:p>
    <w:p w14:paraId="2CFCDA7B" w14:textId="77777777" w:rsidR="00655C30" w:rsidRPr="00E53E48" w:rsidRDefault="00655C30" w:rsidP="003B5A7F">
      <w:pPr>
        <w:pStyle w:val="GPSL3Indent"/>
        <w:rPr>
          <w:sz w:val="24"/>
          <w:szCs w:val="24"/>
          <w:lang w:val="en-GB"/>
        </w:rPr>
      </w:pPr>
      <w:r w:rsidRPr="00E53E48">
        <w:rPr>
          <w:sz w:val="24"/>
          <w:szCs w:val="24"/>
          <w:lang w:val="en-GB"/>
        </w:rPr>
        <w:t xml:space="preserve">(each a “Supplier Non-Performance”), </w:t>
      </w:r>
    </w:p>
    <w:p w14:paraId="7B56714E" w14:textId="0BC875F0" w:rsidR="008D0A60" w:rsidRPr="00E53E48" w:rsidRDefault="00655C30" w:rsidP="003B5A7F">
      <w:pPr>
        <w:pStyle w:val="GPSL2Indent"/>
        <w:tabs>
          <w:tab w:val="clear" w:pos="709"/>
        </w:tabs>
        <w:ind w:left="1134"/>
        <w:rPr>
          <w:rFonts w:ascii="Arial" w:hAnsi="Arial"/>
          <w:sz w:val="24"/>
          <w:szCs w:val="24"/>
        </w:rPr>
      </w:pPr>
      <w:r w:rsidRPr="00E53E48">
        <w:rPr>
          <w:rFonts w:ascii="Arial" w:hAnsi="Arial"/>
          <w:sz w:val="24"/>
          <w:szCs w:val="24"/>
        </w:rPr>
        <w:t>and can demonstrate that the Supplier Non-Performance would not ha</w:t>
      </w:r>
      <w:r w:rsidR="00581802" w:rsidRPr="00E53E48">
        <w:rPr>
          <w:rFonts w:ascii="Arial" w:hAnsi="Arial"/>
          <w:sz w:val="24"/>
          <w:szCs w:val="24"/>
        </w:rPr>
        <w:t xml:space="preserve">ve </w:t>
      </w:r>
      <w:r w:rsidRPr="00E53E48">
        <w:rPr>
          <w:rFonts w:ascii="Arial" w:hAnsi="Arial"/>
          <w:sz w:val="24"/>
          <w:szCs w:val="24"/>
        </w:rPr>
        <w:t xml:space="preserve">occurred but for a Customer Cause, then (subject to the Supplier fulfilling its obligations in Clause </w:t>
      </w:r>
      <w:r w:rsidR="009F474C" w:rsidRPr="00E53E48">
        <w:rPr>
          <w:rFonts w:ascii="Arial" w:hAnsi="Arial"/>
          <w:sz w:val="24"/>
          <w:szCs w:val="24"/>
        </w:rPr>
        <w:fldChar w:fldCharType="begin"/>
      </w:r>
      <w:r w:rsidRPr="00E53E48">
        <w:rPr>
          <w:rFonts w:ascii="Arial" w:hAnsi="Arial"/>
          <w:sz w:val="24"/>
          <w:szCs w:val="24"/>
        </w:rPr>
        <w:instrText xml:space="preserve"> REF _Ref360459240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17</w:t>
      </w:r>
      <w:r w:rsidR="009F474C" w:rsidRPr="00E53E48">
        <w:rPr>
          <w:rFonts w:ascii="Arial" w:hAnsi="Arial"/>
          <w:sz w:val="24"/>
          <w:szCs w:val="24"/>
        </w:rPr>
        <w:fldChar w:fldCharType="end"/>
      </w:r>
      <w:r w:rsidRPr="00E53E48">
        <w:rPr>
          <w:rFonts w:ascii="Arial" w:hAnsi="Arial"/>
          <w:sz w:val="24"/>
          <w:szCs w:val="24"/>
        </w:rPr>
        <w:t xml:space="preserve"> (</w:t>
      </w:r>
      <w:r w:rsidR="00347535" w:rsidRPr="00E53E48">
        <w:rPr>
          <w:rFonts w:ascii="Arial" w:hAnsi="Arial"/>
          <w:sz w:val="24"/>
          <w:szCs w:val="24"/>
        </w:rPr>
        <w:t xml:space="preserve">Supplier </w:t>
      </w:r>
      <w:r w:rsidRPr="00E53E48">
        <w:rPr>
          <w:rFonts w:ascii="Arial" w:hAnsi="Arial"/>
          <w:sz w:val="24"/>
          <w:szCs w:val="24"/>
        </w:rPr>
        <w:t>Notification of Customer Cause)):</w:t>
      </w:r>
    </w:p>
    <w:p w14:paraId="3E45A842" w14:textId="77777777" w:rsidR="00E13960" w:rsidRPr="00E53E48" w:rsidRDefault="00655C30" w:rsidP="003B5A7F">
      <w:pPr>
        <w:pStyle w:val="GPSL4numberedclause"/>
        <w:rPr>
          <w:rFonts w:ascii="Arial" w:hAnsi="Arial"/>
          <w:sz w:val="24"/>
          <w:szCs w:val="24"/>
        </w:rPr>
      </w:pPr>
      <w:r w:rsidRPr="00E53E48">
        <w:rPr>
          <w:rFonts w:ascii="Arial" w:hAnsi="Arial"/>
          <w:sz w:val="24"/>
          <w:szCs w:val="24"/>
        </w:rPr>
        <w:lastRenderedPageBreak/>
        <w:t>the Supplier shall not be treated as b</w:t>
      </w:r>
      <w:r w:rsidR="00581802" w:rsidRPr="00E53E48">
        <w:rPr>
          <w:rFonts w:ascii="Arial" w:hAnsi="Arial"/>
          <w:sz w:val="24"/>
          <w:szCs w:val="24"/>
        </w:rPr>
        <w:t>eing in breach of this Call Off Contract</w:t>
      </w:r>
      <w:r w:rsidRPr="00E53E48">
        <w:rPr>
          <w:rFonts w:ascii="Arial" w:hAnsi="Arial"/>
          <w:sz w:val="24"/>
          <w:szCs w:val="24"/>
        </w:rPr>
        <w:t xml:space="preserve"> to the extent the Supplier can demonstrate that the Supplier Non-Performance</w:t>
      </w:r>
      <w:r w:rsidR="00581802" w:rsidRPr="00E53E48">
        <w:rPr>
          <w:rFonts w:ascii="Arial" w:hAnsi="Arial"/>
          <w:sz w:val="24"/>
          <w:szCs w:val="24"/>
        </w:rPr>
        <w:t xml:space="preserve"> was caused by the Customer</w:t>
      </w:r>
      <w:r w:rsidRPr="00E53E48">
        <w:rPr>
          <w:rFonts w:ascii="Arial" w:hAnsi="Arial"/>
          <w:sz w:val="24"/>
          <w:szCs w:val="24"/>
        </w:rPr>
        <w:t xml:space="preserve"> Cause;</w:t>
      </w:r>
    </w:p>
    <w:p w14:paraId="1154CD9C" w14:textId="0EF5203F" w:rsidR="00C9243A" w:rsidRPr="00E53E48" w:rsidRDefault="00581802" w:rsidP="003B5A7F">
      <w:pPr>
        <w:pStyle w:val="GPSL4numberedclause"/>
        <w:rPr>
          <w:rFonts w:ascii="Arial" w:hAnsi="Arial"/>
          <w:sz w:val="24"/>
          <w:szCs w:val="24"/>
        </w:rPr>
      </w:pPr>
      <w:r w:rsidRPr="00E53E48">
        <w:rPr>
          <w:rFonts w:ascii="Arial" w:hAnsi="Arial"/>
          <w:sz w:val="24"/>
          <w:szCs w:val="24"/>
        </w:rPr>
        <w:t>the Customer</w:t>
      </w:r>
      <w:r w:rsidR="00655C30" w:rsidRPr="00E53E48">
        <w:rPr>
          <w:rFonts w:ascii="Arial" w:hAnsi="Arial"/>
          <w:sz w:val="24"/>
          <w:szCs w:val="24"/>
        </w:rPr>
        <w:t xml:space="preserve"> shall not be entitled to exercise any rights that may arise as a result of that</w:t>
      </w:r>
      <w:r w:rsidR="00A56042" w:rsidRPr="00E53E48">
        <w:rPr>
          <w:rFonts w:ascii="Arial" w:hAnsi="Arial"/>
          <w:sz w:val="24"/>
          <w:szCs w:val="24"/>
        </w:rPr>
        <w:t xml:space="preserve"> Supplier Non-Performance </w:t>
      </w:r>
      <w:r w:rsidR="00655C30" w:rsidRPr="00E53E48">
        <w:rPr>
          <w:rFonts w:ascii="Arial" w:hAnsi="Arial"/>
          <w:sz w:val="24"/>
          <w:szCs w:val="24"/>
        </w:rPr>
        <w:t>to termi</w:t>
      </w:r>
      <w:r w:rsidRPr="00E53E48">
        <w:rPr>
          <w:rFonts w:ascii="Arial" w:hAnsi="Arial"/>
          <w:sz w:val="24"/>
          <w:szCs w:val="24"/>
        </w:rPr>
        <w:t xml:space="preserve">nate this </w:t>
      </w:r>
      <w:r w:rsidR="009D49E5" w:rsidRPr="00E53E48">
        <w:rPr>
          <w:rFonts w:ascii="Arial" w:hAnsi="Arial"/>
          <w:sz w:val="24"/>
          <w:szCs w:val="24"/>
        </w:rPr>
        <w:t xml:space="preserve">Call Off Contract </w:t>
      </w:r>
      <w:r w:rsidRPr="00E53E48">
        <w:rPr>
          <w:rFonts w:ascii="Arial" w:hAnsi="Arial"/>
          <w:sz w:val="24"/>
          <w:szCs w:val="24"/>
        </w:rPr>
        <w:t xml:space="preserve">pursuant to Clause </w:t>
      </w:r>
      <w:r w:rsidR="009F474C" w:rsidRPr="00E53E48">
        <w:rPr>
          <w:rFonts w:ascii="Arial" w:hAnsi="Arial"/>
          <w:sz w:val="24"/>
          <w:szCs w:val="24"/>
        </w:rPr>
        <w:fldChar w:fldCharType="begin"/>
      </w:r>
      <w:r w:rsidRPr="00E53E48">
        <w:rPr>
          <w:rFonts w:ascii="Arial" w:hAnsi="Arial"/>
          <w:sz w:val="24"/>
          <w:szCs w:val="24"/>
        </w:rPr>
        <w:instrText xml:space="preserve"> REF _Ref360201395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41</w:t>
      </w:r>
      <w:r w:rsidR="009F474C" w:rsidRPr="00E53E48">
        <w:rPr>
          <w:rFonts w:ascii="Arial" w:hAnsi="Arial"/>
          <w:sz w:val="24"/>
          <w:szCs w:val="24"/>
        </w:rPr>
        <w:fldChar w:fldCharType="end"/>
      </w:r>
      <w:r w:rsidR="00C10251" w:rsidRPr="00E53E48">
        <w:rPr>
          <w:rFonts w:ascii="Arial" w:hAnsi="Arial"/>
          <w:sz w:val="24"/>
          <w:szCs w:val="24"/>
        </w:rPr>
        <w:t xml:space="preserve"> (Customer Termination Rights) except Clause</w:t>
      </w:r>
      <w:r w:rsidRPr="00E53E48">
        <w:rPr>
          <w:rFonts w:ascii="Arial" w:hAnsi="Arial"/>
          <w:sz w:val="24"/>
          <w:szCs w:val="24"/>
        </w:rPr>
        <w:t xml:space="preserve"> </w:t>
      </w:r>
      <w:r w:rsidR="009F474C" w:rsidRPr="00E53E48">
        <w:rPr>
          <w:rFonts w:ascii="Arial" w:hAnsi="Arial"/>
          <w:sz w:val="24"/>
          <w:szCs w:val="24"/>
        </w:rPr>
        <w:fldChar w:fldCharType="begin"/>
      </w:r>
      <w:r w:rsidRPr="00E53E48">
        <w:rPr>
          <w:rFonts w:ascii="Arial" w:hAnsi="Arial"/>
          <w:sz w:val="24"/>
          <w:szCs w:val="24"/>
        </w:rPr>
        <w:instrText xml:space="preserve"> REF _Ref313369604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41.7</w:t>
      </w:r>
      <w:r w:rsidR="009F474C" w:rsidRPr="00E53E48">
        <w:rPr>
          <w:rFonts w:ascii="Arial" w:hAnsi="Arial"/>
          <w:sz w:val="24"/>
          <w:szCs w:val="24"/>
        </w:rPr>
        <w:fldChar w:fldCharType="end"/>
      </w:r>
      <w:r w:rsidRPr="00E53E48">
        <w:rPr>
          <w:rFonts w:ascii="Arial" w:hAnsi="Arial"/>
          <w:sz w:val="24"/>
          <w:szCs w:val="24"/>
        </w:rPr>
        <w:t xml:space="preserve"> (Terminatio</w:t>
      </w:r>
      <w:r w:rsidR="00C10251" w:rsidRPr="00E53E48">
        <w:rPr>
          <w:rFonts w:ascii="Arial" w:hAnsi="Arial"/>
          <w:sz w:val="24"/>
          <w:szCs w:val="24"/>
        </w:rPr>
        <w:t>n Without C</w:t>
      </w:r>
      <w:r w:rsidRPr="00E53E48">
        <w:rPr>
          <w:rFonts w:ascii="Arial" w:hAnsi="Arial"/>
          <w:sz w:val="24"/>
          <w:szCs w:val="24"/>
        </w:rPr>
        <w:t>ause)</w:t>
      </w:r>
      <w:r w:rsidR="00A56042" w:rsidRPr="00E53E48">
        <w:rPr>
          <w:rFonts w:ascii="Arial" w:hAnsi="Arial"/>
          <w:sz w:val="24"/>
          <w:szCs w:val="24"/>
        </w:rPr>
        <w:t>;</w:t>
      </w:r>
      <w:r w:rsidR="00655C30" w:rsidRPr="00E53E48">
        <w:rPr>
          <w:rFonts w:ascii="Arial" w:hAnsi="Arial"/>
          <w:sz w:val="24"/>
          <w:szCs w:val="24"/>
        </w:rPr>
        <w:t xml:space="preserve"> </w:t>
      </w:r>
    </w:p>
    <w:p w14:paraId="7D60A725" w14:textId="77777777" w:rsidR="008D0A60" w:rsidRPr="00E53E48" w:rsidRDefault="00655C30" w:rsidP="003B5A7F">
      <w:pPr>
        <w:pStyle w:val="GPSL4numberedclause"/>
        <w:rPr>
          <w:rFonts w:ascii="Arial" w:hAnsi="Arial"/>
          <w:sz w:val="24"/>
          <w:szCs w:val="24"/>
        </w:rPr>
      </w:pPr>
      <w:r w:rsidRPr="00E53E48">
        <w:rPr>
          <w:rFonts w:ascii="Arial" w:hAnsi="Arial"/>
          <w:sz w:val="24"/>
          <w:szCs w:val="24"/>
        </w:rPr>
        <w:t>where the Supplier Non-Performance constitutes the failure to Achieve a Milestone by its Milestone Date:</w:t>
      </w:r>
    </w:p>
    <w:p w14:paraId="7FF92F99" w14:textId="77777777" w:rsidR="008D0A60" w:rsidRPr="00E53E48" w:rsidRDefault="00655C30" w:rsidP="003B5A7F">
      <w:pPr>
        <w:pStyle w:val="GPSL5numberedclause"/>
        <w:rPr>
          <w:rFonts w:ascii="Arial" w:hAnsi="Arial"/>
          <w:sz w:val="24"/>
          <w:szCs w:val="24"/>
        </w:rPr>
      </w:pPr>
      <w:r w:rsidRPr="00E53E48">
        <w:rPr>
          <w:rFonts w:ascii="Arial" w:hAnsi="Arial"/>
          <w:sz w:val="24"/>
          <w:szCs w:val="24"/>
        </w:rPr>
        <w:t>the Milestone Date shall be postponed by a period equal to the period of Delay that the Supplier can demonst</w:t>
      </w:r>
      <w:r w:rsidR="003C5D85" w:rsidRPr="00E53E48">
        <w:rPr>
          <w:rFonts w:ascii="Arial" w:hAnsi="Arial"/>
          <w:sz w:val="24"/>
          <w:szCs w:val="24"/>
        </w:rPr>
        <w:t>rate was caused by the Customer</w:t>
      </w:r>
      <w:r w:rsidRPr="00E53E48">
        <w:rPr>
          <w:rFonts w:ascii="Arial" w:hAnsi="Arial"/>
          <w:sz w:val="24"/>
          <w:szCs w:val="24"/>
        </w:rPr>
        <w:t xml:space="preserve"> Cause;</w:t>
      </w:r>
    </w:p>
    <w:p w14:paraId="15A3F5D9" w14:textId="77777777" w:rsidR="00C9243A" w:rsidRPr="00E53E48" w:rsidRDefault="00655C30" w:rsidP="003B5A7F">
      <w:pPr>
        <w:pStyle w:val="GPSL5numberedclause"/>
        <w:rPr>
          <w:rFonts w:ascii="Arial" w:hAnsi="Arial"/>
          <w:sz w:val="24"/>
          <w:szCs w:val="24"/>
        </w:rPr>
      </w:pPr>
      <w:r w:rsidRPr="00E53E48">
        <w:rPr>
          <w:rFonts w:ascii="Arial" w:hAnsi="Arial"/>
          <w:sz w:val="24"/>
          <w:szCs w:val="24"/>
        </w:rPr>
        <w:t xml:space="preserve">if the </w:t>
      </w:r>
      <w:r w:rsidR="003C5D85" w:rsidRPr="00E53E48">
        <w:rPr>
          <w:rFonts w:ascii="Arial" w:hAnsi="Arial"/>
          <w:sz w:val="24"/>
          <w:szCs w:val="24"/>
        </w:rPr>
        <w:t>Customer</w:t>
      </w:r>
      <w:r w:rsidRPr="00E53E48">
        <w:rPr>
          <w:rFonts w:ascii="Arial" w:hAnsi="Arial"/>
          <w:sz w:val="24"/>
          <w:szCs w:val="24"/>
        </w:rPr>
        <w:t>, acting reasonably, considers it appropriate, the Implementation Plan shall be amended to reflect any consequential revisions required to subsequent Milestone Da</w:t>
      </w:r>
      <w:r w:rsidR="003C5D85" w:rsidRPr="00E53E48">
        <w:rPr>
          <w:rFonts w:ascii="Arial" w:hAnsi="Arial"/>
          <w:sz w:val="24"/>
          <w:szCs w:val="24"/>
        </w:rPr>
        <w:t>tes resulting from the Customer</w:t>
      </w:r>
      <w:r w:rsidRPr="00E53E48">
        <w:rPr>
          <w:rFonts w:ascii="Arial" w:hAnsi="Arial"/>
          <w:sz w:val="24"/>
          <w:szCs w:val="24"/>
        </w:rPr>
        <w:t xml:space="preserve"> Cause;</w:t>
      </w:r>
    </w:p>
    <w:p w14:paraId="4E1B43A6" w14:textId="77777777" w:rsidR="00C9243A" w:rsidRPr="00E53E48" w:rsidRDefault="003C5D85" w:rsidP="003B5A7F">
      <w:pPr>
        <w:pStyle w:val="GPSL5numberedclause"/>
        <w:rPr>
          <w:rFonts w:ascii="Arial" w:hAnsi="Arial"/>
          <w:sz w:val="24"/>
          <w:szCs w:val="24"/>
        </w:rPr>
      </w:pPr>
      <w:r w:rsidRPr="00E53E48">
        <w:rPr>
          <w:rFonts w:ascii="Arial" w:hAnsi="Arial"/>
          <w:sz w:val="24"/>
          <w:szCs w:val="24"/>
        </w:rPr>
        <w:t>if failure to Achieve a Milestone attracts a Delay Payment</w:t>
      </w:r>
      <w:r w:rsidR="00655C30" w:rsidRPr="00E53E48">
        <w:rPr>
          <w:rFonts w:ascii="Arial" w:hAnsi="Arial"/>
          <w:sz w:val="24"/>
          <w:szCs w:val="24"/>
        </w:rPr>
        <w:t>, the Supplier sh</w:t>
      </w:r>
      <w:r w:rsidRPr="00E53E48">
        <w:rPr>
          <w:rFonts w:ascii="Arial" w:hAnsi="Arial"/>
          <w:sz w:val="24"/>
          <w:szCs w:val="24"/>
        </w:rPr>
        <w:t>all have no liability to pay any such</w:t>
      </w:r>
      <w:r w:rsidR="00655C30" w:rsidRPr="00E53E48">
        <w:rPr>
          <w:rFonts w:ascii="Arial" w:hAnsi="Arial"/>
          <w:sz w:val="24"/>
          <w:szCs w:val="24"/>
        </w:rPr>
        <w:t xml:space="preserve"> Delay </w:t>
      </w:r>
      <w:r w:rsidRPr="00E53E48">
        <w:rPr>
          <w:rFonts w:ascii="Arial" w:hAnsi="Arial"/>
          <w:sz w:val="24"/>
          <w:szCs w:val="24"/>
        </w:rPr>
        <w:t>Payment associated with the</w:t>
      </w:r>
      <w:r w:rsidR="00655C30" w:rsidRPr="00E53E48">
        <w:rPr>
          <w:rFonts w:ascii="Arial" w:hAnsi="Arial"/>
          <w:sz w:val="24"/>
          <w:szCs w:val="24"/>
        </w:rPr>
        <w:t xml:space="preserve"> Milestone to the extent that the Supplier can demonstrate that such fai</w:t>
      </w:r>
      <w:r w:rsidRPr="00E53E48">
        <w:rPr>
          <w:rFonts w:ascii="Arial" w:hAnsi="Arial"/>
          <w:sz w:val="24"/>
          <w:szCs w:val="24"/>
        </w:rPr>
        <w:t>lure was caused by the Customer</w:t>
      </w:r>
      <w:r w:rsidR="00655C30" w:rsidRPr="00E53E48">
        <w:rPr>
          <w:rFonts w:ascii="Arial" w:hAnsi="Arial"/>
          <w:sz w:val="24"/>
          <w:szCs w:val="24"/>
        </w:rPr>
        <w:t xml:space="preserve"> Cause; and/or</w:t>
      </w:r>
    </w:p>
    <w:p w14:paraId="06FF0B87" w14:textId="77777777" w:rsidR="008D0A60" w:rsidRPr="00E53E48" w:rsidRDefault="00655C30" w:rsidP="003B5A7F">
      <w:pPr>
        <w:pStyle w:val="GPSL4numberedclause"/>
        <w:rPr>
          <w:rFonts w:ascii="Arial" w:hAnsi="Arial"/>
          <w:sz w:val="24"/>
          <w:szCs w:val="24"/>
        </w:rPr>
      </w:pPr>
      <w:r w:rsidRPr="00E53E48">
        <w:rPr>
          <w:rFonts w:ascii="Arial" w:hAnsi="Arial"/>
          <w:sz w:val="24"/>
          <w:szCs w:val="24"/>
        </w:rPr>
        <w:t xml:space="preserve">where the Supplier Non-Performance constitutes </w:t>
      </w:r>
      <w:r w:rsidR="003C5D85" w:rsidRPr="00E53E48">
        <w:rPr>
          <w:rFonts w:ascii="Arial" w:hAnsi="Arial"/>
          <w:sz w:val="24"/>
          <w:szCs w:val="24"/>
        </w:rPr>
        <w:t>a Service Level</w:t>
      </w:r>
      <w:r w:rsidRPr="00E53E48">
        <w:rPr>
          <w:rFonts w:ascii="Arial" w:hAnsi="Arial"/>
          <w:sz w:val="24"/>
          <w:szCs w:val="24"/>
        </w:rPr>
        <w:t xml:space="preserve"> Failure:</w:t>
      </w:r>
    </w:p>
    <w:p w14:paraId="0169F3D1" w14:textId="77777777" w:rsidR="008D0A60" w:rsidRPr="00E53E48" w:rsidRDefault="00D42B82" w:rsidP="003B5A7F">
      <w:pPr>
        <w:pStyle w:val="GPSL5numberedclause"/>
        <w:rPr>
          <w:rFonts w:ascii="Arial" w:hAnsi="Arial"/>
          <w:sz w:val="24"/>
          <w:szCs w:val="24"/>
        </w:rPr>
      </w:pPr>
      <w:r w:rsidRPr="00E53E48">
        <w:rPr>
          <w:rFonts w:ascii="Arial" w:hAnsi="Arial"/>
          <w:sz w:val="24"/>
          <w:szCs w:val="24"/>
        </w:rPr>
        <w:t>Not used;</w:t>
      </w:r>
    </w:p>
    <w:p w14:paraId="58BB4E20" w14:textId="53BEE802" w:rsidR="00C9243A" w:rsidRPr="00E53E48" w:rsidRDefault="009D49E5" w:rsidP="003B5A7F">
      <w:pPr>
        <w:pStyle w:val="GPSL5numberedclause"/>
        <w:rPr>
          <w:rFonts w:ascii="Arial" w:hAnsi="Arial"/>
          <w:sz w:val="24"/>
          <w:szCs w:val="24"/>
        </w:rPr>
      </w:pPr>
      <w:r w:rsidRPr="00E53E48">
        <w:rPr>
          <w:rFonts w:ascii="Arial" w:hAnsi="Arial"/>
          <w:sz w:val="24"/>
          <w:szCs w:val="24"/>
        </w:rPr>
        <w:t>the Customer</w:t>
      </w:r>
      <w:r w:rsidR="00655C30" w:rsidRPr="00E53E48">
        <w:rPr>
          <w:rFonts w:ascii="Arial" w:hAnsi="Arial"/>
          <w:sz w:val="24"/>
          <w:szCs w:val="24"/>
        </w:rPr>
        <w:t xml:space="preserve"> shall not be entitled </w:t>
      </w:r>
      <w:r w:rsidR="00C77577" w:rsidRPr="00E53E48">
        <w:rPr>
          <w:rFonts w:ascii="Arial" w:hAnsi="Arial"/>
          <w:sz w:val="24"/>
          <w:szCs w:val="24"/>
        </w:rPr>
        <w:t xml:space="preserve">to </w:t>
      </w:r>
      <w:r w:rsidR="00655C30" w:rsidRPr="00E53E48">
        <w:rPr>
          <w:rFonts w:ascii="Arial" w:hAnsi="Arial"/>
          <w:sz w:val="24"/>
          <w:szCs w:val="24"/>
        </w:rPr>
        <w:t>any Compensat</w:t>
      </w:r>
      <w:r w:rsidR="00C45EBB" w:rsidRPr="00E53E48">
        <w:rPr>
          <w:rFonts w:ascii="Arial" w:hAnsi="Arial"/>
          <w:sz w:val="24"/>
          <w:szCs w:val="24"/>
        </w:rPr>
        <w:t>ion for Critical Service Level Failure</w:t>
      </w:r>
      <w:r w:rsidR="00655C30" w:rsidRPr="00E53E48">
        <w:rPr>
          <w:rFonts w:ascii="Arial" w:hAnsi="Arial"/>
          <w:sz w:val="24"/>
          <w:szCs w:val="24"/>
        </w:rPr>
        <w:t xml:space="preserve"> pursuant to Clause </w:t>
      </w:r>
      <w:r w:rsidR="009F474C" w:rsidRPr="00E53E48">
        <w:rPr>
          <w:rFonts w:ascii="Arial" w:hAnsi="Arial"/>
          <w:sz w:val="24"/>
          <w:szCs w:val="24"/>
        </w:rPr>
        <w:fldChar w:fldCharType="begin"/>
      </w:r>
      <w:r w:rsidR="00C45EBB" w:rsidRPr="00E53E48">
        <w:rPr>
          <w:rFonts w:ascii="Arial" w:hAnsi="Arial"/>
          <w:sz w:val="24"/>
          <w:szCs w:val="24"/>
        </w:rPr>
        <w:instrText xml:space="preserve"> REF _Ref360202025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14</w:t>
      </w:r>
      <w:r w:rsidR="009F474C" w:rsidRPr="00E53E48">
        <w:rPr>
          <w:rFonts w:ascii="Arial" w:hAnsi="Arial"/>
          <w:sz w:val="24"/>
          <w:szCs w:val="24"/>
        </w:rPr>
        <w:fldChar w:fldCharType="end"/>
      </w:r>
      <w:r w:rsidR="00C45EBB" w:rsidRPr="00E53E48">
        <w:rPr>
          <w:rFonts w:ascii="Arial" w:hAnsi="Arial"/>
          <w:sz w:val="24"/>
          <w:szCs w:val="24"/>
        </w:rPr>
        <w:t xml:space="preserve"> (Critical Service Level Failure)</w:t>
      </w:r>
      <w:r w:rsidR="00655C30" w:rsidRPr="00E53E48">
        <w:rPr>
          <w:rFonts w:ascii="Arial" w:hAnsi="Arial"/>
          <w:sz w:val="24"/>
          <w:szCs w:val="24"/>
        </w:rPr>
        <w:t>; and</w:t>
      </w:r>
    </w:p>
    <w:p w14:paraId="24B0FA1E" w14:textId="77777777" w:rsidR="00C9243A" w:rsidRPr="00E53E48" w:rsidRDefault="00655C30" w:rsidP="003B5A7F">
      <w:pPr>
        <w:pStyle w:val="GPSL5numberedclause"/>
        <w:rPr>
          <w:rFonts w:ascii="Arial" w:hAnsi="Arial"/>
          <w:sz w:val="24"/>
          <w:szCs w:val="24"/>
        </w:rPr>
      </w:pPr>
      <w:r w:rsidRPr="00E53E48">
        <w:rPr>
          <w:rFonts w:ascii="Arial" w:hAnsi="Arial"/>
          <w:sz w:val="24"/>
          <w:szCs w:val="24"/>
        </w:rPr>
        <w:t xml:space="preserve">the Supplier shall be entitled to invoice for the </w:t>
      </w:r>
      <w:r w:rsidR="00C45EBB" w:rsidRPr="00E53E48">
        <w:rPr>
          <w:rFonts w:ascii="Arial" w:hAnsi="Arial"/>
          <w:sz w:val="24"/>
          <w:szCs w:val="24"/>
        </w:rPr>
        <w:t xml:space="preserve">Call Off Contract </w:t>
      </w:r>
      <w:r w:rsidRPr="00E53E48">
        <w:rPr>
          <w:rFonts w:ascii="Arial" w:hAnsi="Arial"/>
          <w:sz w:val="24"/>
          <w:szCs w:val="24"/>
        </w:rPr>
        <w:t>Charg</w:t>
      </w:r>
      <w:r w:rsidR="00C45EBB" w:rsidRPr="00E53E48">
        <w:rPr>
          <w:rFonts w:ascii="Arial" w:hAnsi="Arial"/>
          <w:sz w:val="24"/>
          <w:szCs w:val="24"/>
        </w:rPr>
        <w:t xml:space="preserve">es for the provision of the relevant </w:t>
      </w:r>
      <w:r w:rsidR="009E0BBE" w:rsidRPr="00E53E48">
        <w:rPr>
          <w:rFonts w:ascii="Arial" w:hAnsi="Arial"/>
          <w:sz w:val="24"/>
          <w:szCs w:val="24"/>
        </w:rPr>
        <w:t xml:space="preserve"> Services</w:t>
      </w:r>
      <w:r w:rsidR="00BD4CA2" w:rsidRPr="00E53E48">
        <w:rPr>
          <w:rFonts w:ascii="Arial" w:hAnsi="Arial"/>
          <w:sz w:val="24"/>
          <w:szCs w:val="24"/>
        </w:rPr>
        <w:t xml:space="preserve"> </w:t>
      </w:r>
      <w:r w:rsidR="00C45EBB" w:rsidRPr="00E53E48">
        <w:rPr>
          <w:rFonts w:ascii="Arial" w:hAnsi="Arial"/>
          <w:sz w:val="24"/>
          <w:szCs w:val="24"/>
        </w:rPr>
        <w:t>affected by the Customer</w:t>
      </w:r>
      <w:r w:rsidRPr="00E53E48">
        <w:rPr>
          <w:rFonts w:ascii="Arial" w:hAnsi="Arial"/>
          <w:sz w:val="24"/>
          <w:szCs w:val="24"/>
        </w:rPr>
        <w:t xml:space="preserve"> Cause,</w:t>
      </w:r>
    </w:p>
    <w:p w14:paraId="347823B2" w14:textId="77777777" w:rsidR="00C9243A" w:rsidRPr="00E53E48" w:rsidRDefault="00655C30" w:rsidP="003B5A7F">
      <w:pPr>
        <w:pStyle w:val="GPSL5numberedclause"/>
        <w:numPr>
          <w:ilvl w:val="0"/>
          <w:numId w:val="0"/>
        </w:numPr>
        <w:ind w:left="2835"/>
        <w:rPr>
          <w:rFonts w:ascii="Arial" w:hAnsi="Arial"/>
          <w:sz w:val="24"/>
          <w:szCs w:val="24"/>
        </w:rPr>
      </w:pPr>
      <w:r w:rsidRPr="00E53E48">
        <w:rPr>
          <w:rFonts w:ascii="Arial" w:hAnsi="Arial"/>
          <w:sz w:val="24"/>
          <w:szCs w:val="24"/>
        </w:rPr>
        <w:t>in each case, to the extent that the Supplier can demonstr</w:t>
      </w:r>
      <w:r w:rsidR="00C45EBB" w:rsidRPr="00E53E48">
        <w:rPr>
          <w:rFonts w:ascii="Arial" w:hAnsi="Arial"/>
          <w:sz w:val="24"/>
          <w:szCs w:val="24"/>
        </w:rPr>
        <w:t>ate that the Service Level Failure was caused by the Customer</w:t>
      </w:r>
      <w:r w:rsidRPr="00E53E48">
        <w:rPr>
          <w:rFonts w:ascii="Arial" w:hAnsi="Arial"/>
          <w:sz w:val="24"/>
          <w:szCs w:val="24"/>
        </w:rPr>
        <w:t xml:space="preserve"> Cause.</w:t>
      </w:r>
    </w:p>
    <w:p w14:paraId="7FFE327C" w14:textId="2BB10E3F" w:rsidR="008D0A60" w:rsidRPr="00E53E48" w:rsidRDefault="007E3DAD" w:rsidP="003B5A7F">
      <w:pPr>
        <w:pStyle w:val="GPSL2numberedclause"/>
        <w:rPr>
          <w:rFonts w:ascii="Arial" w:hAnsi="Arial"/>
          <w:sz w:val="24"/>
          <w:szCs w:val="24"/>
        </w:rPr>
      </w:pPr>
      <w:bookmarkStart w:id="1528" w:name="_Ref363746593"/>
      <w:bookmarkStart w:id="1529" w:name="_Ref360524361"/>
      <w:r w:rsidRPr="00E53E48">
        <w:rPr>
          <w:rFonts w:ascii="Arial" w:hAnsi="Arial"/>
          <w:sz w:val="24"/>
          <w:szCs w:val="24"/>
        </w:rPr>
        <w:t>In order to claim any of the rights and/or relief referred to in Clause</w:t>
      </w:r>
      <w:r w:rsidR="00C45EBB"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_Ref360524376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39.1</w:t>
      </w:r>
      <w:r w:rsidR="00F17AE3" w:rsidRPr="00E53E48">
        <w:rPr>
          <w:rFonts w:ascii="Arial" w:hAnsi="Arial"/>
          <w:sz w:val="24"/>
          <w:szCs w:val="24"/>
        </w:rPr>
        <w:fldChar w:fldCharType="end"/>
      </w:r>
      <w:r w:rsidRPr="00E53E48">
        <w:rPr>
          <w:rFonts w:ascii="Arial" w:hAnsi="Arial"/>
          <w:sz w:val="24"/>
          <w:szCs w:val="24"/>
        </w:rPr>
        <w:t>, the Supplier shall</w:t>
      </w:r>
      <w:r w:rsidR="00C77577" w:rsidRPr="00E53E48">
        <w:rPr>
          <w:rFonts w:ascii="Arial" w:hAnsi="Arial"/>
          <w:sz w:val="24"/>
          <w:szCs w:val="24"/>
        </w:rPr>
        <w:t>:</w:t>
      </w:r>
      <w:bookmarkEnd w:id="1528"/>
    </w:p>
    <w:p w14:paraId="55E3C28C" w14:textId="37D9D9C7" w:rsidR="008D0A60" w:rsidRPr="00E53E48" w:rsidRDefault="00C77577" w:rsidP="003B5A7F">
      <w:pPr>
        <w:pStyle w:val="GPSL3numberedclause"/>
        <w:rPr>
          <w:rFonts w:ascii="Arial" w:hAnsi="Arial"/>
          <w:sz w:val="24"/>
          <w:szCs w:val="24"/>
        </w:rPr>
      </w:pPr>
      <w:r w:rsidRPr="00E53E48">
        <w:rPr>
          <w:rFonts w:ascii="Arial" w:hAnsi="Arial"/>
          <w:sz w:val="24"/>
          <w:szCs w:val="24"/>
        </w:rPr>
        <w:t xml:space="preserve">comply with its obligations under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_Ref360694799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17</w:t>
      </w:r>
      <w:r w:rsidR="00F17AE3" w:rsidRPr="00E53E48">
        <w:rPr>
          <w:rFonts w:ascii="Arial" w:hAnsi="Arial"/>
          <w:sz w:val="24"/>
          <w:szCs w:val="24"/>
        </w:rPr>
        <w:fldChar w:fldCharType="end"/>
      </w:r>
      <w:r w:rsidRPr="00E53E48">
        <w:rPr>
          <w:rFonts w:ascii="Arial" w:hAnsi="Arial"/>
          <w:sz w:val="24"/>
          <w:szCs w:val="24"/>
        </w:rPr>
        <w:t xml:space="preserve"> (Notification of Customer Cause); and</w:t>
      </w:r>
    </w:p>
    <w:p w14:paraId="1DAB464F" w14:textId="77777777" w:rsidR="00C9243A" w:rsidRPr="00E53E48" w:rsidRDefault="007E3DAD" w:rsidP="003B5A7F">
      <w:pPr>
        <w:pStyle w:val="GPSL3numberedclause"/>
        <w:rPr>
          <w:rFonts w:ascii="Arial" w:hAnsi="Arial"/>
          <w:sz w:val="24"/>
          <w:szCs w:val="24"/>
        </w:rPr>
      </w:pPr>
      <w:bookmarkStart w:id="1530" w:name="_Ref363746621"/>
      <w:r w:rsidRPr="00E53E48">
        <w:rPr>
          <w:rFonts w:ascii="Arial" w:hAnsi="Arial"/>
          <w:sz w:val="24"/>
          <w:szCs w:val="24"/>
        </w:rPr>
        <w:lastRenderedPageBreak/>
        <w:t xml:space="preserve">within </w:t>
      </w:r>
      <w:r w:rsidR="00C45EBB" w:rsidRPr="00E53E48">
        <w:rPr>
          <w:rFonts w:ascii="Arial" w:hAnsi="Arial"/>
          <w:sz w:val="24"/>
          <w:szCs w:val="24"/>
        </w:rPr>
        <w:t>ten (</w:t>
      </w:r>
      <w:r w:rsidRPr="00E53E48">
        <w:rPr>
          <w:rFonts w:ascii="Arial" w:hAnsi="Arial"/>
          <w:sz w:val="24"/>
          <w:szCs w:val="24"/>
        </w:rPr>
        <w:t>10</w:t>
      </w:r>
      <w:r w:rsidR="00C45EBB" w:rsidRPr="00E53E48">
        <w:rPr>
          <w:rFonts w:ascii="Arial" w:hAnsi="Arial"/>
          <w:sz w:val="24"/>
          <w:szCs w:val="24"/>
        </w:rPr>
        <w:t>)</w:t>
      </w:r>
      <w:r w:rsidRPr="00E53E48">
        <w:rPr>
          <w:rFonts w:ascii="Arial" w:hAnsi="Arial"/>
          <w:sz w:val="24"/>
          <w:szCs w:val="24"/>
        </w:rPr>
        <w:t xml:space="preserve"> Working Days of </w:t>
      </w:r>
      <w:r w:rsidR="009D49E5" w:rsidRPr="00E53E48">
        <w:rPr>
          <w:rFonts w:ascii="Arial" w:hAnsi="Arial"/>
          <w:sz w:val="24"/>
          <w:szCs w:val="24"/>
        </w:rPr>
        <w:t>becoming aware that a Customer</w:t>
      </w:r>
      <w:r w:rsidRPr="00E53E48">
        <w:rPr>
          <w:rFonts w:ascii="Arial" w:hAnsi="Arial"/>
          <w:sz w:val="24"/>
          <w:szCs w:val="24"/>
        </w:rPr>
        <w:t xml:space="preserve"> Cause has caused, or is likely to cause, a Supplier Non</w:t>
      </w:r>
      <w:r w:rsidR="009D49E5" w:rsidRPr="00E53E48">
        <w:rPr>
          <w:rFonts w:ascii="Arial" w:hAnsi="Arial"/>
          <w:sz w:val="24"/>
          <w:szCs w:val="24"/>
        </w:rPr>
        <w:t>-Performance, give the Customer</w:t>
      </w:r>
      <w:r w:rsidRPr="00E53E48">
        <w:rPr>
          <w:rFonts w:ascii="Arial" w:hAnsi="Arial"/>
          <w:sz w:val="24"/>
          <w:szCs w:val="24"/>
        </w:rPr>
        <w:t xml:space="preserve"> notice (a “</w:t>
      </w:r>
      <w:r w:rsidRPr="00E53E48">
        <w:rPr>
          <w:rFonts w:ascii="Arial" w:hAnsi="Arial"/>
          <w:b/>
          <w:sz w:val="24"/>
          <w:szCs w:val="24"/>
        </w:rPr>
        <w:t>Relief Notice</w:t>
      </w:r>
      <w:r w:rsidRPr="00E53E48">
        <w:rPr>
          <w:rFonts w:ascii="Arial" w:hAnsi="Arial"/>
          <w:sz w:val="24"/>
          <w:szCs w:val="24"/>
        </w:rPr>
        <w:t>”) setting out details of:</w:t>
      </w:r>
      <w:bookmarkEnd w:id="1529"/>
      <w:bookmarkEnd w:id="1530"/>
    </w:p>
    <w:p w14:paraId="4EB5092F" w14:textId="77777777" w:rsidR="008D0A60" w:rsidRPr="00E53E48" w:rsidRDefault="007E3DAD" w:rsidP="003B5A7F">
      <w:pPr>
        <w:pStyle w:val="GPSL4numberedclause"/>
        <w:rPr>
          <w:rFonts w:ascii="Arial" w:hAnsi="Arial"/>
          <w:sz w:val="24"/>
          <w:szCs w:val="24"/>
        </w:rPr>
      </w:pPr>
      <w:r w:rsidRPr="00E53E48">
        <w:rPr>
          <w:rFonts w:ascii="Arial" w:hAnsi="Arial"/>
          <w:sz w:val="24"/>
          <w:szCs w:val="24"/>
        </w:rPr>
        <w:t>the Supplier Non-Performance;</w:t>
      </w:r>
    </w:p>
    <w:p w14:paraId="122E2AAA" w14:textId="77777777" w:rsidR="00C9243A" w:rsidRPr="00E53E48" w:rsidRDefault="00C45EBB" w:rsidP="003B5A7F">
      <w:pPr>
        <w:pStyle w:val="GPSL4numberedclause"/>
        <w:rPr>
          <w:rFonts w:ascii="Arial" w:hAnsi="Arial"/>
          <w:sz w:val="24"/>
          <w:szCs w:val="24"/>
        </w:rPr>
      </w:pPr>
      <w:r w:rsidRPr="00E53E48">
        <w:rPr>
          <w:rFonts w:ascii="Arial" w:hAnsi="Arial"/>
          <w:sz w:val="24"/>
          <w:szCs w:val="24"/>
        </w:rPr>
        <w:t>the Customer</w:t>
      </w:r>
      <w:r w:rsidR="007E3DAD" w:rsidRPr="00E53E48">
        <w:rPr>
          <w:rFonts w:ascii="Arial" w:hAnsi="Arial"/>
          <w:sz w:val="24"/>
          <w:szCs w:val="24"/>
        </w:rPr>
        <w:t xml:space="preserve"> Cause and its effect on the Supplier’s ability to meet its ob</w:t>
      </w:r>
      <w:r w:rsidRPr="00E53E48">
        <w:rPr>
          <w:rFonts w:ascii="Arial" w:hAnsi="Arial"/>
          <w:sz w:val="24"/>
          <w:szCs w:val="24"/>
        </w:rPr>
        <w:t>ligations under this Call Off Contract</w:t>
      </w:r>
      <w:r w:rsidR="007E3DAD" w:rsidRPr="00E53E48">
        <w:rPr>
          <w:rFonts w:ascii="Arial" w:hAnsi="Arial"/>
          <w:sz w:val="24"/>
          <w:szCs w:val="24"/>
        </w:rPr>
        <w:t>; and</w:t>
      </w:r>
    </w:p>
    <w:p w14:paraId="10278664" w14:textId="77777777" w:rsidR="00C9243A" w:rsidRPr="00E53E48" w:rsidRDefault="00C45EBB" w:rsidP="003B5A7F">
      <w:pPr>
        <w:pStyle w:val="GPSL4numberedclause"/>
        <w:rPr>
          <w:rFonts w:ascii="Arial" w:hAnsi="Arial"/>
          <w:sz w:val="24"/>
          <w:szCs w:val="24"/>
        </w:rPr>
      </w:pPr>
      <w:r w:rsidRPr="00E53E48">
        <w:rPr>
          <w:rFonts w:ascii="Arial" w:hAnsi="Arial"/>
          <w:sz w:val="24"/>
          <w:szCs w:val="24"/>
        </w:rPr>
        <w:t xml:space="preserve">the relief </w:t>
      </w:r>
      <w:r w:rsidR="007E3DAD" w:rsidRPr="00E53E48">
        <w:rPr>
          <w:rFonts w:ascii="Arial" w:hAnsi="Arial"/>
          <w:sz w:val="24"/>
          <w:szCs w:val="24"/>
        </w:rPr>
        <w:t>claimed by the Supplier.</w:t>
      </w:r>
    </w:p>
    <w:p w14:paraId="575B5A82" w14:textId="77777777" w:rsidR="008D0A60" w:rsidRPr="00E53E48" w:rsidRDefault="007E3DAD" w:rsidP="003B5A7F">
      <w:pPr>
        <w:pStyle w:val="GPSL2numberedclause"/>
        <w:rPr>
          <w:rFonts w:ascii="Arial" w:hAnsi="Arial"/>
          <w:sz w:val="24"/>
          <w:szCs w:val="24"/>
        </w:rPr>
      </w:pPr>
      <w:r w:rsidRPr="00E53E48">
        <w:rPr>
          <w:rFonts w:ascii="Arial" w:hAnsi="Arial"/>
          <w:sz w:val="24"/>
          <w:szCs w:val="24"/>
        </w:rPr>
        <w:t>Following the receipt o</w:t>
      </w:r>
      <w:r w:rsidR="00C45EBB" w:rsidRPr="00E53E48">
        <w:rPr>
          <w:rFonts w:ascii="Arial" w:hAnsi="Arial"/>
          <w:sz w:val="24"/>
          <w:szCs w:val="24"/>
        </w:rPr>
        <w:t>f a Relief Notice, the Customer</w:t>
      </w:r>
      <w:r w:rsidRPr="00E53E48">
        <w:rPr>
          <w:rFonts w:ascii="Arial" w:hAnsi="Arial"/>
          <w:sz w:val="24"/>
          <w:szCs w:val="24"/>
        </w:rPr>
        <w:t xml:space="preserve"> shall as soon as reasonably practicable consider the nature of the Supplier N</w:t>
      </w:r>
      <w:r w:rsidR="009D49E5" w:rsidRPr="00E53E48">
        <w:rPr>
          <w:rFonts w:ascii="Arial" w:hAnsi="Arial"/>
          <w:sz w:val="24"/>
          <w:szCs w:val="24"/>
        </w:rPr>
        <w:t>on-Performance and the alleged Customer</w:t>
      </w:r>
      <w:r w:rsidRPr="00E53E48">
        <w:rPr>
          <w:rFonts w:ascii="Arial" w:hAnsi="Arial"/>
          <w:sz w:val="24"/>
          <w:szCs w:val="24"/>
        </w:rPr>
        <w:t xml:space="preserve"> Cause and whether it agrees with the Supplier’s assessment set out in the Relief Notice as to the </w:t>
      </w:r>
      <w:r w:rsidR="003F411C" w:rsidRPr="00E53E48">
        <w:rPr>
          <w:rFonts w:ascii="Arial" w:hAnsi="Arial"/>
          <w:sz w:val="24"/>
          <w:szCs w:val="24"/>
        </w:rPr>
        <w:t>effect of the relevant Customer</w:t>
      </w:r>
      <w:r w:rsidRPr="00E53E48">
        <w:rPr>
          <w:rFonts w:ascii="Arial" w:hAnsi="Arial"/>
          <w:sz w:val="24"/>
          <w:szCs w:val="24"/>
        </w:rPr>
        <w:t xml:space="preserve"> Cause and its entitleme</w:t>
      </w:r>
      <w:r w:rsidR="003F411C" w:rsidRPr="00E53E48">
        <w:rPr>
          <w:rFonts w:ascii="Arial" w:hAnsi="Arial"/>
          <w:sz w:val="24"/>
          <w:szCs w:val="24"/>
        </w:rPr>
        <w:t>nt to relief</w:t>
      </w:r>
      <w:r w:rsidRPr="00E53E48">
        <w:rPr>
          <w:rFonts w:ascii="Arial" w:hAnsi="Arial"/>
          <w:sz w:val="24"/>
          <w:szCs w:val="24"/>
        </w:rPr>
        <w:t>, consulting with the Supplier where necessary.</w:t>
      </w:r>
    </w:p>
    <w:p w14:paraId="66ABFF32" w14:textId="65CDC1D9" w:rsidR="00C9243A" w:rsidRPr="00E53E48" w:rsidRDefault="009C2DEE" w:rsidP="003B5A7F">
      <w:pPr>
        <w:pStyle w:val="GPSL2numberedclause"/>
        <w:rPr>
          <w:rFonts w:ascii="Arial" w:hAnsi="Arial"/>
          <w:sz w:val="24"/>
          <w:szCs w:val="24"/>
        </w:rPr>
      </w:pPr>
      <w:r w:rsidRPr="00E53E48">
        <w:rPr>
          <w:rFonts w:ascii="Arial" w:hAnsi="Arial"/>
          <w:sz w:val="24"/>
          <w:szCs w:val="24"/>
        </w:rPr>
        <w:t>Without prejudice to Clause</w:t>
      </w:r>
      <w:r w:rsidR="003F411C" w:rsidRPr="00E53E48">
        <w:rPr>
          <w:rFonts w:ascii="Arial" w:hAnsi="Arial"/>
          <w:sz w:val="24"/>
          <w:szCs w:val="24"/>
        </w:rPr>
        <w:t>s</w:t>
      </w:r>
      <w:r w:rsidRPr="00E53E48">
        <w:rPr>
          <w:rFonts w:ascii="Arial" w:hAnsi="Arial"/>
          <w:sz w:val="24"/>
          <w:szCs w:val="24"/>
        </w:rPr>
        <w:t> </w:t>
      </w:r>
      <w:r w:rsidR="00F17AE3" w:rsidRPr="00E53E48">
        <w:rPr>
          <w:rFonts w:ascii="Arial" w:hAnsi="Arial"/>
          <w:sz w:val="24"/>
          <w:szCs w:val="24"/>
        </w:rPr>
        <w:fldChar w:fldCharType="begin"/>
      </w:r>
      <w:r w:rsidR="00F17AE3" w:rsidRPr="00E53E48">
        <w:rPr>
          <w:rFonts w:ascii="Arial" w:hAnsi="Arial"/>
          <w:sz w:val="24"/>
          <w:szCs w:val="24"/>
        </w:rPr>
        <w:instrText xml:space="preserve"> REF _Ref360524601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8.6</w:t>
      </w:r>
      <w:r w:rsidR="00F17AE3" w:rsidRPr="00E53E48">
        <w:rPr>
          <w:rFonts w:ascii="Arial" w:hAnsi="Arial"/>
          <w:sz w:val="24"/>
          <w:szCs w:val="24"/>
        </w:rPr>
        <w:fldChar w:fldCharType="end"/>
      </w:r>
      <w:r w:rsidRPr="00E53E48">
        <w:rPr>
          <w:rFonts w:ascii="Arial" w:hAnsi="Arial"/>
          <w:sz w:val="24"/>
          <w:szCs w:val="24"/>
        </w:rPr>
        <w:t xml:space="preserve"> (Continuing obligation to provide the </w:t>
      </w:r>
      <w:r w:rsidR="009E0BBE" w:rsidRPr="00E53E48">
        <w:rPr>
          <w:rFonts w:ascii="Arial" w:hAnsi="Arial"/>
          <w:sz w:val="24"/>
          <w:szCs w:val="24"/>
        </w:rPr>
        <w:t>Services</w:t>
      </w:r>
      <w:r w:rsidRPr="00E53E48">
        <w:rPr>
          <w:rFonts w:ascii="Arial" w:hAnsi="Arial"/>
          <w:sz w:val="24"/>
          <w:szCs w:val="24"/>
        </w:rPr>
        <w:t>)</w:t>
      </w:r>
      <w:r w:rsidR="003F411C" w:rsidRPr="00E53E48">
        <w:rPr>
          <w:rFonts w:ascii="Arial" w:hAnsi="Arial"/>
          <w:sz w:val="24"/>
          <w:szCs w:val="24"/>
        </w:rPr>
        <w:t xml:space="preserve">  if a </w:t>
      </w:r>
      <w:r w:rsidR="002209BA" w:rsidRPr="00E53E48">
        <w:rPr>
          <w:rFonts w:ascii="Arial" w:hAnsi="Arial"/>
          <w:sz w:val="24"/>
          <w:szCs w:val="24"/>
        </w:rPr>
        <w:t>D</w:t>
      </w:r>
      <w:r w:rsidRPr="00E53E48">
        <w:rPr>
          <w:rFonts w:ascii="Arial" w:hAnsi="Arial"/>
          <w:sz w:val="24"/>
          <w:szCs w:val="24"/>
        </w:rPr>
        <w:t>ispute arises as to:</w:t>
      </w:r>
    </w:p>
    <w:p w14:paraId="6F6A166D" w14:textId="77777777" w:rsidR="008D0A60" w:rsidRPr="00E53E48" w:rsidRDefault="009C2DEE" w:rsidP="003B5A7F">
      <w:pPr>
        <w:pStyle w:val="GPSL3numberedclause"/>
        <w:rPr>
          <w:rFonts w:ascii="Arial" w:hAnsi="Arial"/>
          <w:sz w:val="24"/>
          <w:szCs w:val="24"/>
        </w:rPr>
      </w:pPr>
      <w:r w:rsidRPr="00E53E48">
        <w:rPr>
          <w:rFonts w:ascii="Arial" w:hAnsi="Arial"/>
          <w:sz w:val="24"/>
          <w:szCs w:val="24"/>
        </w:rPr>
        <w:t>whether a Supplier Non-Performance would not have occurred but for</w:t>
      </w:r>
      <w:r w:rsidR="003F411C" w:rsidRPr="00E53E48">
        <w:rPr>
          <w:rFonts w:ascii="Arial" w:hAnsi="Arial"/>
          <w:sz w:val="24"/>
          <w:szCs w:val="24"/>
        </w:rPr>
        <w:t xml:space="preserve"> a Customer</w:t>
      </w:r>
      <w:r w:rsidRPr="00E53E48">
        <w:rPr>
          <w:rFonts w:ascii="Arial" w:hAnsi="Arial"/>
          <w:sz w:val="24"/>
          <w:szCs w:val="24"/>
        </w:rPr>
        <w:t xml:space="preserve"> Cause; and/or</w:t>
      </w:r>
    </w:p>
    <w:p w14:paraId="53EB37B3" w14:textId="77777777" w:rsidR="00C9243A" w:rsidRPr="00E53E48" w:rsidRDefault="009C2DEE" w:rsidP="003B5A7F">
      <w:pPr>
        <w:pStyle w:val="GPSL3numberedclause"/>
        <w:rPr>
          <w:rFonts w:ascii="Arial" w:hAnsi="Arial"/>
          <w:sz w:val="24"/>
          <w:szCs w:val="24"/>
        </w:rPr>
      </w:pPr>
      <w:r w:rsidRPr="00E53E48">
        <w:rPr>
          <w:rFonts w:ascii="Arial" w:hAnsi="Arial"/>
          <w:sz w:val="24"/>
          <w:szCs w:val="24"/>
        </w:rPr>
        <w:t>the nature and/or extent o</w:t>
      </w:r>
      <w:r w:rsidR="003F411C" w:rsidRPr="00E53E48">
        <w:rPr>
          <w:rFonts w:ascii="Arial" w:hAnsi="Arial"/>
          <w:sz w:val="24"/>
          <w:szCs w:val="24"/>
        </w:rPr>
        <w:t>f the relief</w:t>
      </w:r>
      <w:r w:rsidRPr="00E53E48">
        <w:rPr>
          <w:rFonts w:ascii="Arial" w:hAnsi="Arial"/>
          <w:sz w:val="24"/>
          <w:szCs w:val="24"/>
        </w:rPr>
        <w:t xml:space="preserve"> claimed by the Supplier,</w:t>
      </w:r>
    </w:p>
    <w:p w14:paraId="01C4C1A5" w14:textId="77777777" w:rsidR="008D0A60" w:rsidRPr="00E53E48" w:rsidRDefault="009C2DEE" w:rsidP="003B5A7F">
      <w:pPr>
        <w:pStyle w:val="GPSL2Indent"/>
        <w:rPr>
          <w:rFonts w:ascii="Arial" w:hAnsi="Arial"/>
          <w:sz w:val="24"/>
          <w:szCs w:val="24"/>
        </w:rPr>
      </w:pPr>
      <w:r w:rsidRPr="00E53E48">
        <w:rPr>
          <w:rFonts w:ascii="Arial" w:hAnsi="Arial"/>
          <w:sz w:val="24"/>
          <w:szCs w:val="24"/>
        </w:rPr>
        <w:t>either Party may refer</w:t>
      </w:r>
      <w:r w:rsidR="003F411C" w:rsidRPr="00E53E48">
        <w:rPr>
          <w:rFonts w:ascii="Arial" w:hAnsi="Arial"/>
          <w:sz w:val="24"/>
          <w:szCs w:val="24"/>
        </w:rPr>
        <w:t xml:space="preserve"> the </w:t>
      </w:r>
      <w:r w:rsidR="002209BA" w:rsidRPr="00E53E48">
        <w:rPr>
          <w:rFonts w:ascii="Arial" w:hAnsi="Arial"/>
          <w:sz w:val="24"/>
          <w:szCs w:val="24"/>
        </w:rPr>
        <w:t>D</w:t>
      </w:r>
      <w:r w:rsidRPr="00E53E48">
        <w:rPr>
          <w:rFonts w:ascii="Arial" w:hAnsi="Arial"/>
          <w:sz w:val="24"/>
          <w:szCs w:val="24"/>
        </w:rPr>
        <w:t>ispute to the Dispute Resolution Procedure.</w:t>
      </w:r>
      <w:r w:rsidR="003F411C" w:rsidRPr="00E53E48">
        <w:rPr>
          <w:rFonts w:ascii="Arial" w:hAnsi="Arial"/>
          <w:sz w:val="24"/>
          <w:szCs w:val="24"/>
        </w:rPr>
        <w:t xml:space="preserve"> Pending the resolution of the </w:t>
      </w:r>
      <w:r w:rsidR="002209BA" w:rsidRPr="00E53E48">
        <w:rPr>
          <w:rFonts w:ascii="Arial" w:hAnsi="Arial"/>
          <w:sz w:val="24"/>
          <w:szCs w:val="24"/>
        </w:rPr>
        <w:t>D</w:t>
      </w:r>
      <w:r w:rsidRPr="00E53E48">
        <w:rPr>
          <w:rFonts w:ascii="Arial" w:hAnsi="Arial"/>
          <w:sz w:val="24"/>
          <w:szCs w:val="24"/>
        </w:rPr>
        <w:t>ispute, both Parties shall continue to resolve the causes of, and mitigate the effects of, the Supplier Non-Performance.</w:t>
      </w:r>
    </w:p>
    <w:p w14:paraId="744594D4" w14:textId="0F98D961" w:rsidR="008D0A60" w:rsidRPr="00E53E48" w:rsidRDefault="003F411C" w:rsidP="003B5A7F">
      <w:pPr>
        <w:pStyle w:val="GPSL2numberedclause"/>
        <w:rPr>
          <w:rFonts w:ascii="Arial" w:hAnsi="Arial"/>
          <w:sz w:val="24"/>
          <w:szCs w:val="24"/>
        </w:rPr>
      </w:pPr>
      <w:r w:rsidRPr="00E53E48">
        <w:rPr>
          <w:rFonts w:ascii="Arial" w:hAnsi="Arial"/>
          <w:sz w:val="24"/>
          <w:szCs w:val="24"/>
        </w:rPr>
        <w:t>Any Variation</w:t>
      </w:r>
      <w:r w:rsidR="009C2DEE" w:rsidRPr="00E53E48">
        <w:rPr>
          <w:rFonts w:ascii="Arial" w:hAnsi="Arial"/>
          <w:sz w:val="24"/>
          <w:szCs w:val="24"/>
        </w:rPr>
        <w:t xml:space="preserve"> that is required to the Implementation Plan or to the </w:t>
      </w:r>
      <w:r w:rsidRPr="00E53E48">
        <w:rPr>
          <w:rFonts w:ascii="Arial" w:hAnsi="Arial"/>
          <w:sz w:val="24"/>
          <w:szCs w:val="24"/>
        </w:rPr>
        <w:t xml:space="preserve">Call Off Contract </w:t>
      </w:r>
      <w:r w:rsidR="009C2DEE" w:rsidRPr="00E53E48">
        <w:rPr>
          <w:rFonts w:ascii="Arial" w:hAnsi="Arial"/>
          <w:sz w:val="24"/>
          <w:szCs w:val="24"/>
        </w:rPr>
        <w:t>Charges pursuant to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_Ref360524732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39</w:t>
      </w:r>
      <w:r w:rsidR="00F17AE3" w:rsidRPr="00E53E48">
        <w:rPr>
          <w:rFonts w:ascii="Arial" w:hAnsi="Arial"/>
          <w:sz w:val="24"/>
          <w:szCs w:val="24"/>
        </w:rPr>
        <w:fldChar w:fldCharType="end"/>
      </w:r>
      <w:r w:rsidR="009C2DEE" w:rsidRPr="00E53E48">
        <w:rPr>
          <w:rFonts w:ascii="Arial" w:hAnsi="Arial"/>
          <w:sz w:val="24"/>
          <w:szCs w:val="24"/>
        </w:rPr>
        <w:t xml:space="preserve"> shall be implemented in ac</w:t>
      </w:r>
      <w:r w:rsidRPr="00E53E48">
        <w:rPr>
          <w:rFonts w:ascii="Arial" w:hAnsi="Arial"/>
          <w:sz w:val="24"/>
          <w:szCs w:val="24"/>
        </w:rPr>
        <w:t xml:space="preserve">cordance with the Variation </w:t>
      </w:r>
      <w:r w:rsidR="009C2DEE" w:rsidRPr="00E53E48">
        <w:rPr>
          <w:rFonts w:ascii="Arial" w:hAnsi="Arial"/>
          <w:sz w:val="24"/>
          <w:szCs w:val="24"/>
        </w:rPr>
        <w:t>Procedure.</w:t>
      </w:r>
    </w:p>
    <w:p w14:paraId="2C6B8A92" w14:textId="77777777" w:rsidR="008D0A60" w:rsidRPr="00E53E48" w:rsidRDefault="005234BA" w:rsidP="003B5A7F">
      <w:pPr>
        <w:pStyle w:val="GPSL1CLAUSEHEADING"/>
        <w:spacing w:before="120" w:after="120"/>
        <w:rPr>
          <w:rFonts w:ascii="Arial" w:hAnsi="Arial"/>
          <w:sz w:val="24"/>
          <w:szCs w:val="24"/>
        </w:rPr>
      </w:pPr>
      <w:bookmarkStart w:id="1531" w:name="_Ref360529032"/>
      <w:bookmarkStart w:id="1532" w:name="_Toc91152073"/>
      <w:r w:rsidRPr="00E53E48">
        <w:rPr>
          <w:rFonts w:ascii="Arial" w:hAnsi="Arial"/>
          <w:sz w:val="24"/>
          <w:szCs w:val="24"/>
        </w:rPr>
        <w:t>FORCE MAJEURE</w:t>
      </w:r>
      <w:bookmarkEnd w:id="1531"/>
      <w:bookmarkEnd w:id="1532"/>
    </w:p>
    <w:p w14:paraId="34AFCFB1" w14:textId="71AA8F96" w:rsidR="008D0A60" w:rsidRPr="00E53E48" w:rsidRDefault="005234BA" w:rsidP="003B5A7F">
      <w:pPr>
        <w:pStyle w:val="GPSL2numberedclause"/>
        <w:rPr>
          <w:rFonts w:ascii="Arial" w:hAnsi="Arial"/>
          <w:sz w:val="24"/>
          <w:szCs w:val="24"/>
        </w:rPr>
      </w:pPr>
      <w:r w:rsidRPr="00E53E48">
        <w:rPr>
          <w:rFonts w:ascii="Arial" w:hAnsi="Arial"/>
          <w:sz w:val="24"/>
          <w:szCs w:val="24"/>
        </w:rPr>
        <w:t xml:space="preserve">Subject to the remainder of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_Ref360529032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40</w:t>
      </w:r>
      <w:r w:rsidR="00F17AE3" w:rsidRPr="00E53E48">
        <w:rPr>
          <w:rFonts w:ascii="Arial" w:hAnsi="Arial"/>
          <w:sz w:val="24"/>
          <w:szCs w:val="24"/>
        </w:rPr>
        <w:fldChar w:fldCharType="end"/>
      </w:r>
      <w:r w:rsidRPr="00E53E48">
        <w:rPr>
          <w:rFonts w:ascii="Arial" w:hAnsi="Arial"/>
          <w:sz w:val="24"/>
          <w:szCs w:val="24"/>
        </w:rPr>
        <w:t xml:space="preserve"> (and, in relation to the Supplier, subject to its compliance with </w:t>
      </w:r>
      <w:r w:rsidR="001843D5" w:rsidRPr="00E53E48">
        <w:rPr>
          <w:rFonts w:ascii="Arial" w:hAnsi="Arial"/>
          <w:sz w:val="24"/>
          <w:szCs w:val="24"/>
        </w:rPr>
        <w:t xml:space="preserve">any </w:t>
      </w:r>
      <w:r w:rsidRPr="00E53E48">
        <w:rPr>
          <w:rFonts w:ascii="Arial" w:hAnsi="Arial"/>
          <w:sz w:val="24"/>
          <w:szCs w:val="24"/>
        </w:rPr>
        <w:t xml:space="preserve">obligations in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_Ref349134769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15</w:t>
      </w:r>
      <w:r w:rsidR="00F17AE3" w:rsidRPr="00E53E48">
        <w:rPr>
          <w:rFonts w:ascii="Arial" w:hAnsi="Arial"/>
          <w:sz w:val="24"/>
          <w:szCs w:val="24"/>
        </w:rPr>
        <w:fldChar w:fldCharType="end"/>
      </w:r>
      <w:r w:rsidRPr="00E53E48">
        <w:rPr>
          <w:rFonts w:ascii="Arial" w:hAnsi="Arial"/>
          <w:sz w:val="24"/>
          <w:szCs w:val="24"/>
        </w:rPr>
        <w:t> (</w:t>
      </w:r>
      <w:r w:rsidRPr="00E53E48">
        <w:rPr>
          <w:rFonts w:ascii="Arial" w:hAnsi="Arial"/>
          <w:iCs/>
          <w:sz w:val="24"/>
          <w:szCs w:val="24"/>
        </w:rPr>
        <w:t>Business Continuity and Disaster Recovery)</w:t>
      </w:r>
      <w:r w:rsidR="00C77577" w:rsidRPr="00E53E48">
        <w:rPr>
          <w:rFonts w:ascii="Arial" w:hAnsi="Arial"/>
          <w:iCs/>
          <w:sz w:val="24"/>
          <w:szCs w:val="24"/>
        </w:rPr>
        <w:t>)</w:t>
      </w:r>
      <w:r w:rsidRPr="00E53E48">
        <w:rPr>
          <w:rFonts w:ascii="Arial" w:hAnsi="Arial"/>
          <w:iCs/>
          <w:sz w:val="24"/>
          <w:szCs w:val="24"/>
        </w:rPr>
        <w:t>,</w:t>
      </w:r>
      <w:r w:rsidRPr="00E53E48">
        <w:rPr>
          <w:rFonts w:ascii="Arial" w:hAnsi="Arial"/>
          <w:sz w:val="24"/>
          <w:szCs w:val="24"/>
        </w:rPr>
        <w:t xml:space="preserve"> a Party may claim relief under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_Ref360529032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40</w:t>
      </w:r>
      <w:r w:rsidR="00F17AE3" w:rsidRPr="00E53E48">
        <w:rPr>
          <w:rFonts w:ascii="Arial" w:hAnsi="Arial"/>
          <w:sz w:val="24"/>
          <w:szCs w:val="24"/>
        </w:rPr>
        <w:fldChar w:fldCharType="end"/>
      </w:r>
      <w:r w:rsidRPr="00E53E48">
        <w:rPr>
          <w:rFonts w:ascii="Arial" w:hAnsi="Arial"/>
          <w:sz w:val="24"/>
          <w:szCs w:val="24"/>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57BF8C2C" w14:textId="77777777" w:rsidR="005234BA" w:rsidRPr="00E53E48" w:rsidRDefault="005234BA" w:rsidP="003B5A7F">
      <w:pPr>
        <w:pStyle w:val="GPSL2numberedclause"/>
        <w:rPr>
          <w:rFonts w:ascii="Arial" w:hAnsi="Arial"/>
          <w:sz w:val="24"/>
          <w:szCs w:val="24"/>
        </w:rPr>
      </w:pPr>
      <w:r w:rsidRPr="00E53E48">
        <w:rPr>
          <w:rFonts w:ascii="Arial" w:hAnsi="Arial"/>
          <w:sz w:val="24"/>
          <w:szCs w:val="24"/>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A7149C6" w14:textId="16D4F524" w:rsidR="005234BA" w:rsidRPr="00E53E48" w:rsidRDefault="005234BA" w:rsidP="003B5A7F">
      <w:pPr>
        <w:pStyle w:val="GPSL2numberedclause"/>
        <w:rPr>
          <w:rFonts w:ascii="Arial" w:hAnsi="Arial"/>
          <w:sz w:val="24"/>
          <w:szCs w:val="24"/>
        </w:rPr>
      </w:pPr>
      <w:r w:rsidRPr="00E53E48">
        <w:rPr>
          <w:rFonts w:ascii="Arial" w:hAnsi="Arial"/>
          <w:sz w:val="24"/>
          <w:szCs w:val="24"/>
        </w:rPr>
        <w:t>If the Supplier is the Affected Party, it shall not be entitled to claim relief under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_Ref360529032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40</w:t>
      </w:r>
      <w:r w:rsidR="00F17AE3" w:rsidRPr="00E53E48">
        <w:rPr>
          <w:rFonts w:ascii="Arial" w:hAnsi="Arial"/>
          <w:sz w:val="24"/>
          <w:szCs w:val="24"/>
        </w:rPr>
        <w:fldChar w:fldCharType="end"/>
      </w:r>
      <w:r w:rsidRPr="00E53E48">
        <w:rPr>
          <w:rFonts w:ascii="Arial" w:hAnsi="Arial"/>
          <w:sz w:val="24"/>
          <w:szCs w:val="24"/>
        </w:rPr>
        <w:t xml:space="preserve"> to the extent that consequences of the relevant Force Majeure Event:</w:t>
      </w:r>
    </w:p>
    <w:p w14:paraId="17283050" w14:textId="77777777" w:rsidR="008D0A60" w:rsidRPr="00E53E48" w:rsidRDefault="005234BA" w:rsidP="003B5A7F">
      <w:pPr>
        <w:pStyle w:val="GPSL3numberedclause"/>
        <w:rPr>
          <w:rFonts w:ascii="Arial" w:hAnsi="Arial"/>
          <w:sz w:val="24"/>
          <w:szCs w:val="24"/>
        </w:rPr>
      </w:pPr>
      <w:r w:rsidRPr="00E53E48">
        <w:rPr>
          <w:rFonts w:ascii="Arial" w:hAnsi="Arial"/>
          <w:sz w:val="24"/>
          <w:szCs w:val="24"/>
        </w:rPr>
        <w:lastRenderedPageBreak/>
        <w:t xml:space="preserve">are capable of being mitigated by any of the </w:t>
      </w:r>
      <w:r w:rsidR="00240143" w:rsidRPr="00E53E48">
        <w:rPr>
          <w:rFonts w:ascii="Arial" w:hAnsi="Arial"/>
          <w:sz w:val="24"/>
          <w:szCs w:val="24"/>
        </w:rPr>
        <w:t xml:space="preserve">provision of any </w:t>
      </w:r>
      <w:r w:rsidR="009E0BBE" w:rsidRPr="00E53E48">
        <w:rPr>
          <w:rFonts w:ascii="Arial" w:hAnsi="Arial"/>
          <w:sz w:val="24"/>
          <w:szCs w:val="24"/>
        </w:rPr>
        <w:t xml:space="preserve"> Services</w:t>
      </w:r>
      <w:r w:rsidR="001843D5" w:rsidRPr="00E53E48">
        <w:rPr>
          <w:rFonts w:ascii="Arial" w:hAnsi="Arial"/>
          <w:sz w:val="24"/>
          <w:szCs w:val="24"/>
        </w:rPr>
        <w:t>,</w:t>
      </w:r>
      <w:r w:rsidRPr="00E53E48">
        <w:rPr>
          <w:rFonts w:ascii="Arial" w:hAnsi="Arial"/>
          <w:sz w:val="24"/>
          <w:szCs w:val="24"/>
        </w:rPr>
        <w:t xml:space="preserve"> including </w:t>
      </w:r>
      <w:r w:rsidR="00D06512" w:rsidRPr="00E53E48">
        <w:rPr>
          <w:rFonts w:ascii="Arial" w:hAnsi="Arial"/>
          <w:sz w:val="24"/>
          <w:szCs w:val="24"/>
        </w:rPr>
        <w:t xml:space="preserve">any </w:t>
      </w:r>
      <w:r w:rsidRPr="00E53E48">
        <w:rPr>
          <w:rFonts w:ascii="Arial" w:hAnsi="Arial"/>
          <w:sz w:val="24"/>
          <w:szCs w:val="24"/>
        </w:rPr>
        <w:t xml:space="preserve">BCDR </w:t>
      </w:r>
      <w:r w:rsidR="009E0BBE" w:rsidRPr="00E53E48">
        <w:rPr>
          <w:rFonts w:ascii="Arial" w:hAnsi="Arial"/>
          <w:sz w:val="24"/>
          <w:szCs w:val="24"/>
        </w:rPr>
        <w:t xml:space="preserve"> Services</w:t>
      </w:r>
      <w:r w:rsidRPr="00E53E48">
        <w:rPr>
          <w:rFonts w:ascii="Arial" w:hAnsi="Arial"/>
          <w:sz w:val="24"/>
          <w:szCs w:val="24"/>
        </w:rPr>
        <w:t>, but the Supplier has failed to do so; and/or</w:t>
      </w:r>
    </w:p>
    <w:p w14:paraId="7BD21871" w14:textId="77777777" w:rsidR="00C9243A" w:rsidRPr="00E53E48" w:rsidRDefault="005234BA" w:rsidP="003B5A7F">
      <w:pPr>
        <w:pStyle w:val="GPSL3numberedclause"/>
        <w:rPr>
          <w:rFonts w:ascii="Arial" w:hAnsi="Arial"/>
          <w:sz w:val="24"/>
          <w:szCs w:val="24"/>
        </w:rPr>
      </w:pPr>
      <w:r w:rsidRPr="00E53E48">
        <w:rPr>
          <w:rFonts w:ascii="Arial" w:hAnsi="Arial"/>
          <w:sz w:val="24"/>
          <w:szCs w:val="24"/>
        </w:rPr>
        <w:t xml:space="preserve">should have been foreseen and prevented or avoided by a prudent provider of </w:t>
      </w:r>
      <w:r w:rsidR="00F669F7" w:rsidRPr="00E53E48">
        <w:rPr>
          <w:rFonts w:ascii="Arial" w:hAnsi="Arial"/>
          <w:sz w:val="24"/>
          <w:szCs w:val="24"/>
        </w:rPr>
        <w:t xml:space="preserve"> s</w:t>
      </w:r>
      <w:r w:rsidR="009E0BBE" w:rsidRPr="00E53E48">
        <w:rPr>
          <w:rFonts w:ascii="Arial" w:hAnsi="Arial"/>
          <w:sz w:val="24"/>
          <w:szCs w:val="24"/>
        </w:rPr>
        <w:t>ervices</w:t>
      </w:r>
      <w:r w:rsidRPr="00E53E48">
        <w:rPr>
          <w:rFonts w:ascii="Arial" w:hAnsi="Arial"/>
          <w:sz w:val="24"/>
          <w:szCs w:val="24"/>
        </w:rPr>
        <w:t xml:space="preserve"> similar to the </w:t>
      </w:r>
      <w:r w:rsidR="009E0BBE" w:rsidRPr="00E53E48">
        <w:rPr>
          <w:rFonts w:ascii="Arial" w:hAnsi="Arial"/>
          <w:sz w:val="24"/>
          <w:szCs w:val="24"/>
        </w:rPr>
        <w:t xml:space="preserve"> Services</w:t>
      </w:r>
      <w:r w:rsidRPr="00E53E48">
        <w:rPr>
          <w:rFonts w:ascii="Arial" w:hAnsi="Arial"/>
          <w:sz w:val="24"/>
          <w:szCs w:val="24"/>
        </w:rPr>
        <w:t>, operating to the standards required by this Call Off Contract.</w:t>
      </w:r>
    </w:p>
    <w:p w14:paraId="4600ADC6" w14:textId="1248C387" w:rsidR="008D0A60" w:rsidRPr="00E53E48" w:rsidRDefault="005234BA" w:rsidP="003B5A7F">
      <w:pPr>
        <w:pStyle w:val="GPSL2numberedclause"/>
        <w:rPr>
          <w:rFonts w:ascii="Arial" w:hAnsi="Arial"/>
          <w:sz w:val="24"/>
          <w:szCs w:val="24"/>
        </w:rPr>
      </w:pPr>
      <w:r w:rsidRPr="00E53E48">
        <w:rPr>
          <w:rFonts w:ascii="Arial" w:hAnsi="Arial"/>
          <w:sz w:val="24"/>
          <w:szCs w:val="24"/>
        </w:rPr>
        <w:t>Subject to Clause </w:t>
      </w:r>
      <w:r w:rsidR="009F474C" w:rsidRPr="00E53E48">
        <w:rPr>
          <w:rFonts w:ascii="Arial" w:hAnsi="Arial"/>
          <w:sz w:val="24"/>
          <w:szCs w:val="24"/>
        </w:rPr>
        <w:fldChar w:fldCharType="begin"/>
      </w:r>
      <w:r w:rsidRPr="00E53E48">
        <w:rPr>
          <w:rFonts w:ascii="Arial" w:hAnsi="Arial"/>
          <w:sz w:val="24"/>
          <w:szCs w:val="24"/>
        </w:rPr>
        <w:instrText xml:space="preserve"> REF _Ref360529428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40.5</w:t>
      </w:r>
      <w:r w:rsidR="009F474C" w:rsidRPr="00E53E48">
        <w:rPr>
          <w:rFonts w:ascii="Arial" w:hAnsi="Arial"/>
          <w:sz w:val="24"/>
          <w:szCs w:val="24"/>
        </w:rPr>
        <w:fldChar w:fldCharType="end"/>
      </w:r>
      <w:r w:rsidRPr="00E53E48">
        <w:rPr>
          <w:rFonts w:ascii="Arial" w:hAnsi="Arial"/>
          <w:sz w:val="24"/>
          <w:szCs w:val="24"/>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affected by the Force Majeure Event.</w:t>
      </w:r>
    </w:p>
    <w:p w14:paraId="23174F30" w14:textId="77777777" w:rsidR="00C9243A" w:rsidRPr="00E53E48" w:rsidRDefault="005234BA" w:rsidP="003B5A7F">
      <w:pPr>
        <w:pStyle w:val="GPSL2numberedclause"/>
        <w:rPr>
          <w:rFonts w:ascii="Arial" w:hAnsi="Arial"/>
          <w:sz w:val="24"/>
          <w:szCs w:val="24"/>
        </w:rPr>
      </w:pPr>
      <w:bookmarkStart w:id="1533" w:name="_Ref360529428"/>
      <w:r w:rsidRPr="00E53E48">
        <w:rPr>
          <w:rFonts w:ascii="Arial" w:hAnsi="Arial"/>
          <w:sz w:val="24"/>
          <w:szCs w:val="24"/>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33"/>
    </w:p>
    <w:p w14:paraId="50459823" w14:textId="77777777" w:rsidR="00C9243A" w:rsidRPr="00E53E48" w:rsidRDefault="005234BA" w:rsidP="003B5A7F">
      <w:pPr>
        <w:pStyle w:val="GPSL2numberedclause"/>
        <w:rPr>
          <w:rFonts w:ascii="Arial" w:hAnsi="Arial"/>
          <w:sz w:val="24"/>
          <w:szCs w:val="24"/>
        </w:rPr>
      </w:pPr>
      <w:r w:rsidRPr="00E53E48">
        <w:rPr>
          <w:rFonts w:ascii="Arial" w:hAnsi="Arial"/>
          <w:sz w:val="24"/>
          <w:szCs w:val="24"/>
        </w:rPr>
        <w:t>Where, as a result of a Force Majeure Event:</w:t>
      </w:r>
    </w:p>
    <w:p w14:paraId="18EA5D4B" w14:textId="77777777" w:rsidR="008D0A60" w:rsidRPr="00E53E48" w:rsidRDefault="005234BA" w:rsidP="003B5A7F">
      <w:pPr>
        <w:pStyle w:val="GPSL3numberedclause"/>
        <w:rPr>
          <w:rFonts w:ascii="Arial" w:hAnsi="Arial"/>
          <w:sz w:val="24"/>
          <w:szCs w:val="24"/>
        </w:rPr>
      </w:pPr>
      <w:r w:rsidRPr="00E53E48">
        <w:rPr>
          <w:rFonts w:ascii="Arial" w:hAnsi="Arial"/>
          <w:sz w:val="24"/>
          <w:szCs w:val="24"/>
        </w:rPr>
        <w:t xml:space="preserve">an Affected Party fails to perform its obligations in accordance with this </w:t>
      </w:r>
      <w:r w:rsidR="00FB635F" w:rsidRPr="00E53E48">
        <w:rPr>
          <w:rFonts w:ascii="Arial" w:hAnsi="Arial"/>
          <w:sz w:val="24"/>
          <w:szCs w:val="24"/>
        </w:rPr>
        <w:t>Call Off Contract</w:t>
      </w:r>
      <w:r w:rsidRPr="00E53E48">
        <w:rPr>
          <w:rFonts w:ascii="Arial" w:hAnsi="Arial"/>
          <w:sz w:val="24"/>
          <w:szCs w:val="24"/>
        </w:rPr>
        <w:t>, then during the continuance of the Force Majeure Event:</w:t>
      </w:r>
    </w:p>
    <w:p w14:paraId="7209D345" w14:textId="77777777" w:rsidR="008D0A60" w:rsidRPr="00E53E48" w:rsidRDefault="005234BA" w:rsidP="003B5A7F">
      <w:pPr>
        <w:pStyle w:val="GPSL4numberedclause"/>
        <w:rPr>
          <w:rFonts w:ascii="Arial" w:hAnsi="Arial"/>
          <w:sz w:val="24"/>
          <w:szCs w:val="24"/>
        </w:rPr>
      </w:pPr>
      <w:bookmarkStart w:id="1534" w:name="_Ref360548208"/>
      <w:r w:rsidRPr="00E53E48">
        <w:rPr>
          <w:rFonts w:ascii="Arial" w:hAnsi="Arial"/>
          <w:sz w:val="24"/>
          <w:szCs w:val="24"/>
        </w:rPr>
        <w:t xml:space="preserve">the other Party shall not be entitled to exercise any rights to terminate this </w:t>
      </w:r>
      <w:r w:rsidR="00FB635F" w:rsidRPr="00E53E48">
        <w:rPr>
          <w:rFonts w:ascii="Arial" w:hAnsi="Arial"/>
          <w:sz w:val="24"/>
          <w:szCs w:val="24"/>
        </w:rPr>
        <w:t>Call Off Contract</w:t>
      </w:r>
      <w:r w:rsidRPr="00E53E48">
        <w:rPr>
          <w:rFonts w:ascii="Arial" w:hAnsi="Arial"/>
          <w:sz w:val="24"/>
          <w:szCs w:val="24"/>
        </w:rPr>
        <w:t xml:space="preserve"> in whole or in part as a r</w:t>
      </w:r>
      <w:r w:rsidR="00FB635F" w:rsidRPr="00E53E48">
        <w:rPr>
          <w:rFonts w:ascii="Arial" w:hAnsi="Arial"/>
          <w:sz w:val="24"/>
          <w:szCs w:val="24"/>
        </w:rPr>
        <w:t xml:space="preserve">esult of such failure unless </w:t>
      </w:r>
      <w:r w:rsidR="001E5F40" w:rsidRPr="00E53E48">
        <w:rPr>
          <w:rFonts w:ascii="Arial" w:hAnsi="Arial"/>
          <w:sz w:val="24"/>
          <w:szCs w:val="24"/>
        </w:rPr>
        <w:t xml:space="preserve">the provision of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001E5F40" w:rsidRPr="00E53E48">
        <w:rPr>
          <w:rFonts w:ascii="Arial" w:hAnsi="Arial"/>
          <w:sz w:val="24"/>
          <w:szCs w:val="24"/>
        </w:rPr>
        <w:t>is materially impacted by a</w:t>
      </w:r>
      <w:r w:rsidR="00FB635F" w:rsidRPr="00E53E48">
        <w:rPr>
          <w:rFonts w:ascii="Arial" w:hAnsi="Arial"/>
          <w:sz w:val="24"/>
          <w:szCs w:val="24"/>
        </w:rPr>
        <w:t xml:space="preserve"> Force Majeure Event</w:t>
      </w:r>
      <w:r w:rsidR="001E5F40" w:rsidRPr="00E53E48">
        <w:rPr>
          <w:rFonts w:ascii="Arial" w:hAnsi="Arial"/>
          <w:sz w:val="24"/>
          <w:szCs w:val="24"/>
        </w:rPr>
        <w:t xml:space="preserve"> which</w:t>
      </w:r>
      <w:r w:rsidR="00FB635F" w:rsidRPr="00E53E48">
        <w:rPr>
          <w:rFonts w:ascii="Arial" w:hAnsi="Arial"/>
          <w:sz w:val="24"/>
          <w:szCs w:val="24"/>
        </w:rPr>
        <w:t xml:space="preserve"> endures for a continuous period of more than</w:t>
      </w:r>
      <w:r w:rsidR="00FB635F" w:rsidRPr="00E53E48">
        <w:rPr>
          <w:rFonts w:ascii="Arial" w:hAnsi="Arial"/>
          <w:iCs/>
          <w:sz w:val="24"/>
          <w:szCs w:val="24"/>
        </w:rPr>
        <w:t xml:space="preserve"> </w:t>
      </w:r>
      <w:r w:rsidR="002F6AFA" w:rsidRPr="00E53E48">
        <w:rPr>
          <w:rFonts w:ascii="Arial" w:hAnsi="Arial"/>
          <w:iCs/>
          <w:sz w:val="24"/>
          <w:szCs w:val="24"/>
        </w:rPr>
        <w:t>ninety (90</w:t>
      </w:r>
      <w:r w:rsidR="00FB635F" w:rsidRPr="00E53E48">
        <w:rPr>
          <w:rFonts w:ascii="Arial" w:hAnsi="Arial"/>
          <w:iCs/>
          <w:sz w:val="24"/>
          <w:szCs w:val="24"/>
        </w:rPr>
        <w:t>) days</w:t>
      </w:r>
      <w:r w:rsidRPr="00E53E48">
        <w:rPr>
          <w:rFonts w:ascii="Arial" w:hAnsi="Arial"/>
          <w:sz w:val="24"/>
          <w:szCs w:val="24"/>
        </w:rPr>
        <w:t>; and</w:t>
      </w:r>
      <w:bookmarkEnd w:id="1534"/>
    </w:p>
    <w:p w14:paraId="7DFAF3C6" w14:textId="77777777" w:rsidR="00C9243A" w:rsidRPr="00E53E48" w:rsidRDefault="00FB635F" w:rsidP="003B5A7F">
      <w:pPr>
        <w:pStyle w:val="GPSL4numberedclause"/>
        <w:rPr>
          <w:rFonts w:ascii="Arial" w:hAnsi="Arial"/>
          <w:sz w:val="24"/>
          <w:szCs w:val="24"/>
        </w:rPr>
      </w:pPr>
      <w:r w:rsidRPr="00E53E48">
        <w:rPr>
          <w:rFonts w:ascii="Arial" w:hAnsi="Arial"/>
          <w:sz w:val="24"/>
          <w:szCs w:val="24"/>
        </w:rPr>
        <w:t>the Supplier</w:t>
      </w:r>
      <w:r w:rsidR="005234BA" w:rsidRPr="00E53E48">
        <w:rPr>
          <w:rFonts w:ascii="Arial" w:hAnsi="Arial"/>
          <w:sz w:val="24"/>
          <w:szCs w:val="24"/>
        </w:rPr>
        <w:t xml:space="preserve"> shall</w:t>
      </w:r>
      <w:r w:rsidRPr="00E53E48">
        <w:rPr>
          <w:rFonts w:ascii="Arial" w:hAnsi="Arial"/>
          <w:sz w:val="24"/>
          <w:szCs w:val="24"/>
        </w:rPr>
        <w:t xml:space="preserve"> not</w:t>
      </w:r>
      <w:r w:rsidR="005234BA" w:rsidRPr="00E53E48">
        <w:rPr>
          <w:rFonts w:ascii="Arial" w:hAnsi="Arial"/>
          <w:sz w:val="24"/>
          <w:szCs w:val="24"/>
        </w:rPr>
        <w:t xml:space="preserve"> be liable for any Default</w:t>
      </w:r>
      <w:r w:rsidRPr="00E53E48">
        <w:rPr>
          <w:rFonts w:ascii="Arial" w:hAnsi="Arial"/>
          <w:sz w:val="24"/>
          <w:szCs w:val="24"/>
        </w:rPr>
        <w:t xml:space="preserve"> and the Customer shall not be liable for any Customer Cause</w:t>
      </w:r>
      <w:r w:rsidR="005234BA" w:rsidRPr="00E53E48">
        <w:rPr>
          <w:rFonts w:ascii="Arial" w:hAnsi="Arial"/>
          <w:sz w:val="24"/>
          <w:szCs w:val="24"/>
        </w:rPr>
        <w:t xml:space="preserve"> arising as a result of such failure;</w:t>
      </w:r>
    </w:p>
    <w:p w14:paraId="1F6700EC" w14:textId="77777777" w:rsidR="008D0A60" w:rsidRPr="00E53E48" w:rsidRDefault="005234BA" w:rsidP="003B5A7F">
      <w:pPr>
        <w:pStyle w:val="GPSL3numberedclause"/>
        <w:rPr>
          <w:rFonts w:ascii="Arial" w:hAnsi="Arial"/>
          <w:sz w:val="24"/>
          <w:szCs w:val="24"/>
        </w:rPr>
      </w:pPr>
      <w:r w:rsidRPr="00E53E48">
        <w:rPr>
          <w:rFonts w:ascii="Arial" w:hAnsi="Arial"/>
          <w:sz w:val="24"/>
          <w:szCs w:val="24"/>
        </w:rPr>
        <w:t>the Supplier fails to perform its obligations i</w:t>
      </w:r>
      <w:r w:rsidR="00FB635F" w:rsidRPr="00E53E48">
        <w:rPr>
          <w:rFonts w:ascii="Arial" w:hAnsi="Arial"/>
          <w:sz w:val="24"/>
          <w:szCs w:val="24"/>
        </w:rPr>
        <w:t>n accordance with this Call Off Contract</w:t>
      </w:r>
      <w:r w:rsidRPr="00E53E48">
        <w:rPr>
          <w:rFonts w:ascii="Arial" w:hAnsi="Arial"/>
          <w:sz w:val="24"/>
          <w:szCs w:val="24"/>
        </w:rPr>
        <w:t>:</w:t>
      </w:r>
    </w:p>
    <w:p w14:paraId="4D9B194D" w14:textId="77777777" w:rsidR="008D0A60" w:rsidRPr="00E53E48" w:rsidRDefault="005234BA" w:rsidP="003B5A7F">
      <w:pPr>
        <w:pStyle w:val="GPSL4numberedclause"/>
        <w:rPr>
          <w:rFonts w:ascii="Arial" w:hAnsi="Arial"/>
          <w:sz w:val="24"/>
          <w:szCs w:val="24"/>
        </w:rPr>
      </w:pPr>
      <w:r w:rsidRPr="00E53E48">
        <w:rPr>
          <w:rFonts w:ascii="Arial" w:hAnsi="Arial"/>
          <w:sz w:val="24"/>
          <w:szCs w:val="24"/>
        </w:rPr>
        <w:t xml:space="preserve">the </w:t>
      </w:r>
      <w:r w:rsidR="00FB635F" w:rsidRPr="00E53E48">
        <w:rPr>
          <w:rFonts w:ascii="Arial" w:hAnsi="Arial"/>
          <w:sz w:val="24"/>
          <w:szCs w:val="24"/>
        </w:rPr>
        <w:t xml:space="preserve">Customer </w:t>
      </w:r>
      <w:r w:rsidRPr="00E53E48">
        <w:rPr>
          <w:rFonts w:ascii="Arial" w:hAnsi="Arial"/>
          <w:sz w:val="24"/>
          <w:szCs w:val="24"/>
        </w:rPr>
        <w:t>shall not be entitled:</w:t>
      </w:r>
    </w:p>
    <w:p w14:paraId="52268852" w14:textId="381D9322" w:rsidR="008D0A60" w:rsidRPr="00E53E48" w:rsidRDefault="005234BA" w:rsidP="003B5A7F">
      <w:pPr>
        <w:pStyle w:val="GPSL5numberedclause"/>
        <w:rPr>
          <w:rFonts w:ascii="Arial" w:hAnsi="Arial"/>
          <w:sz w:val="24"/>
          <w:szCs w:val="24"/>
        </w:rPr>
      </w:pPr>
      <w:r w:rsidRPr="00E53E48">
        <w:rPr>
          <w:rFonts w:ascii="Arial" w:hAnsi="Arial"/>
          <w:sz w:val="24"/>
          <w:szCs w:val="24"/>
        </w:rPr>
        <w:t>during the continuance of the Force Majeure Event</w:t>
      </w:r>
      <w:r w:rsidRPr="00E53E48" w:rsidDel="0088326F">
        <w:rPr>
          <w:rFonts w:ascii="Arial" w:hAnsi="Arial"/>
          <w:sz w:val="24"/>
          <w:szCs w:val="24"/>
        </w:rPr>
        <w:t xml:space="preserve"> </w:t>
      </w:r>
      <w:r w:rsidRPr="00E53E48">
        <w:rPr>
          <w:rFonts w:ascii="Arial" w:hAnsi="Arial"/>
          <w:sz w:val="24"/>
          <w:szCs w:val="24"/>
        </w:rPr>
        <w:t xml:space="preserve">to exercise its </w:t>
      </w:r>
      <w:r w:rsidR="002F6AFA" w:rsidRPr="00E53E48">
        <w:rPr>
          <w:rFonts w:ascii="Arial" w:hAnsi="Arial"/>
          <w:sz w:val="24"/>
          <w:szCs w:val="24"/>
        </w:rPr>
        <w:t xml:space="preserve">step-in </w:t>
      </w:r>
      <w:r w:rsidRPr="00E53E48">
        <w:rPr>
          <w:rFonts w:ascii="Arial" w:hAnsi="Arial"/>
          <w:sz w:val="24"/>
          <w:szCs w:val="24"/>
        </w:rPr>
        <w:t xml:space="preserve">rights under </w:t>
      </w:r>
      <w:r w:rsidR="002F6AFA" w:rsidRPr="00E53E48">
        <w:rPr>
          <w:rFonts w:ascii="Arial" w:hAnsi="Arial"/>
          <w:sz w:val="24"/>
          <w:szCs w:val="24"/>
        </w:rPr>
        <w:t>Clause </w:t>
      </w:r>
      <w:r w:rsidR="009F474C" w:rsidRPr="00E53E48">
        <w:rPr>
          <w:rFonts w:ascii="Arial" w:hAnsi="Arial"/>
          <w:sz w:val="24"/>
          <w:szCs w:val="24"/>
        </w:rPr>
        <w:fldChar w:fldCharType="begin"/>
      </w:r>
      <w:r w:rsidR="002F6AFA" w:rsidRPr="00E53E48">
        <w:rPr>
          <w:rFonts w:ascii="Arial" w:hAnsi="Arial"/>
          <w:sz w:val="24"/>
          <w:szCs w:val="24"/>
        </w:rPr>
        <w:instrText xml:space="preserve"> REF _Ref360633225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38.1.1(b)</w:t>
      </w:r>
      <w:r w:rsidR="009F474C" w:rsidRPr="00E53E48">
        <w:rPr>
          <w:rFonts w:ascii="Arial" w:hAnsi="Arial"/>
          <w:sz w:val="24"/>
          <w:szCs w:val="24"/>
        </w:rPr>
        <w:fldChar w:fldCharType="end"/>
      </w:r>
      <w:r w:rsidR="002F6AFA" w:rsidRPr="00E53E48">
        <w:rPr>
          <w:rFonts w:ascii="Arial" w:hAnsi="Arial"/>
          <w:sz w:val="24"/>
          <w:szCs w:val="24"/>
        </w:rPr>
        <w:t xml:space="preserve"> and </w:t>
      </w:r>
      <w:r w:rsidR="009F474C" w:rsidRPr="00E53E48">
        <w:rPr>
          <w:rFonts w:ascii="Arial" w:hAnsi="Arial"/>
          <w:sz w:val="24"/>
          <w:szCs w:val="24"/>
        </w:rPr>
        <w:fldChar w:fldCharType="begin"/>
      </w:r>
      <w:r w:rsidR="002F6AFA" w:rsidRPr="00E53E48">
        <w:rPr>
          <w:rFonts w:ascii="Arial" w:hAnsi="Arial"/>
          <w:sz w:val="24"/>
          <w:szCs w:val="24"/>
        </w:rPr>
        <w:instrText xml:space="preserve"> REF _Ref360633229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38.1.1(c)</w:t>
      </w:r>
      <w:r w:rsidR="009F474C" w:rsidRPr="00E53E48">
        <w:rPr>
          <w:rFonts w:ascii="Arial" w:hAnsi="Arial"/>
          <w:sz w:val="24"/>
          <w:szCs w:val="24"/>
        </w:rPr>
        <w:fldChar w:fldCharType="end"/>
      </w:r>
      <w:r w:rsidRPr="00E53E48">
        <w:rPr>
          <w:rFonts w:ascii="Arial" w:hAnsi="Arial"/>
          <w:sz w:val="24"/>
          <w:szCs w:val="24"/>
        </w:rPr>
        <w:t> (</w:t>
      </w:r>
      <w:r w:rsidR="00453E23" w:rsidRPr="00E53E48">
        <w:rPr>
          <w:rFonts w:ascii="Arial" w:hAnsi="Arial"/>
          <w:sz w:val="24"/>
          <w:szCs w:val="24"/>
        </w:rPr>
        <w:t>Customer Remedies for Default</w:t>
      </w:r>
      <w:r w:rsidRPr="00E53E48">
        <w:rPr>
          <w:rFonts w:ascii="Arial" w:hAnsi="Arial"/>
          <w:sz w:val="24"/>
          <w:szCs w:val="24"/>
        </w:rPr>
        <w:t>) as a result of such failure;</w:t>
      </w:r>
    </w:p>
    <w:p w14:paraId="2B489A77" w14:textId="2D9D6EF4" w:rsidR="00C9243A" w:rsidRPr="00E53E48" w:rsidRDefault="005234BA" w:rsidP="003B5A7F">
      <w:pPr>
        <w:pStyle w:val="GPSL5numberedclause"/>
        <w:rPr>
          <w:rFonts w:ascii="Arial" w:hAnsi="Arial"/>
          <w:sz w:val="24"/>
          <w:szCs w:val="24"/>
        </w:rPr>
      </w:pPr>
      <w:r w:rsidRPr="00E53E48">
        <w:rPr>
          <w:rFonts w:ascii="Arial" w:hAnsi="Arial"/>
          <w:sz w:val="24"/>
          <w:szCs w:val="24"/>
        </w:rPr>
        <w:t xml:space="preserve">to receive Delay Payments pursuant to </w:t>
      </w:r>
      <w:r w:rsidR="00FB635F" w:rsidRPr="00E53E48">
        <w:rPr>
          <w:rFonts w:ascii="Arial" w:hAnsi="Arial"/>
          <w:sz w:val="24"/>
          <w:szCs w:val="24"/>
        </w:rPr>
        <w:t>Claus</w:t>
      </w:r>
      <w:r w:rsidR="00304F86" w:rsidRPr="00E53E48">
        <w:rPr>
          <w:rFonts w:ascii="Arial" w:hAnsi="Arial"/>
          <w:sz w:val="24"/>
          <w:szCs w:val="24"/>
        </w:rPr>
        <w:t>e</w:t>
      </w:r>
      <w:r w:rsidR="001E5F40" w:rsidRPr="00E53E48">
        <w:rPr>
          <w:rFonts w:ascii="Arial" w:hAnsi="Arial"/>
          <w:sz w:val="24"/>
          <w:szCs w:val="24"/>
        </w:rPr>
        <w:t xml:space="preserve"> </w:t>
      </w:r>
      <w:r w:rsidR="009F474C" w:rsidRPr="00E53E48">
        <w:rPr>
          <w:rFonts w:ascii="Arial" w:hAnsi="Arial"/>
          <w:sz w:val="24"/>
          <w:szCs w:val="24"/>
        </w:rPr>
        <w:fldChar w:fldCharType="begin"/>
      </w:r>
      <w:r w:rsidR="003B3703" w:rsidRPr="00E53E48">
        <w:rPr>
          <w:rFonts w:ascii="Arial" w:hAnsi="Arial"/>
          <w:sz w:val="24"/>
          <w:szCs w:val="24"/>
        </w:rPr>
        <w:instrText xml:space="preserve"> REF _Ref364169663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6.4</w:t>
      </w:r>
      <w:r w:rsidR="009F474C" w:rsidRPr="00E53E48">
        <w:rPr>
          <w:rFonts w:ascii="Arial" w:hAnsi="Arial"/>
          <w:sz w:val="24"/>
          <w:szCs w:val="24"/>
        </w:rPr>
        <w:fldChar w:fldCharType="end"/>
      </w:r>
      <w:r w:rsidR="003B3703" w:rsidRPr="00E53E48">
        <w:rPr>
          <w:rFonts w:ascii="Arial" w:hAnsi="Arial"/>
          <w:sz w:val="24"/>
          <w:szCs w:val="24"/>
        </w:rPr>
        <w:t xml:space="preserve"> </w:t>
      </w:r>
      <w:r w:rsidRPr="00E53E48">
        <w:rPr>
          <w:rFonts w:ascii="Arial" w:hAnsi="Arial"/>
          <w:sz w:val="24"/>
          <w:szCs w:val="24"/>
        </w:rPr>
        <w:t>(</w:t>
      </w:r>
      <w:r w:rsidRPr="00E53E48">
        <w:rPr>
          <w:rFonts w:ascii="Arial" w:hAnsi="Arial"/>
          <w:iCs/>
          <w:sz w:val="24"/>
          <w:szCs w:val="24"/>
        </w:rPr>
        <w:t>Delay Payments</w:t>
      </w:r>
      <w:r w:rsidRPr="00E53E48">
        <w:rPr>
          <w:rFonts w:ascii="Arial" w:hAnsi="Arial"/>
          <w:sz w:val="24"/>
          <w:szCs w:val="24"/>
        </w:rPr>
        <w:t>) to the extent that the Achievement of any Milestone is affected by the Force Majeure Event; and</w:t>
      </w:r>
    </w:p>
    <w:p w14:paraId="1B5A978E" w14:textId="6F2FD9E3" w:rsidR="00C9243A" w:rsidRPr="00E53E48" w:rsidRDefault="005234BA" w:rsidP="003B5A7F">
      <w:pPr>
        <w:pStyle w:val="GPSL5numberedclause"/>
        <w:rPr>
          <w:rFonts w:ascii="Arial" w:hAnsi="Arial"/>
          <w:sz w:val="24"/>
          <w:szCs w:val="24"/>
        </w:rPr>
      </w:pPr>
      <w:r w:rsidRPr="00E53E48">
        <w:rPr>
          <w:rFonts w:ascii="Arial" w:hAnsi="Arial"/>
          <w:sz w:val="24"/>
          <w:szCs w:val="24"/>
        </w:rPr>
        <w:t>to withho</w:t>
      </w:r>
      <w:r w:rsidR="001E5F40" w:rsidRPr="00E53E48">
        <w:rPr>
          <w:rFonts w:ascii="Arial" w:hAnsi="Arial"/>
          <w:sz w:val="24"/>
          <w:szCs w:val="24"/>
        </w:rPr>
        <w:t>ld and retain any of the Call Off Contract Charges as C</w:t>
      </w:r>
      <w:r w:rsidRPr="00E53E48">
        <w:rPr>
          <w:rFonts w:ascii="Arial" w:hAnsi="Arial"/>
          <w:sz w:val="24"/>
          <w:szCs w:val="24"/>
        </w:rPr>
        <w:t>ompensation</w:t>
      </w:r>
      <w:r w:rsidR="001E5F40" w:rsidRPr="00E53E48">
        <w:rPr>
          <w:rFonts w:ascii="Arial" w:hAnsi="Arial"/>
          <w:sz w:val="24"/>
          <w:szCs w:val="24"/>
        </w:rPr>
        <w:t xml:space="preserve"> for Critical Service Level Failure</w:t>
      </w:r>
      <w:r w:rsidRPr="00E53E48">
        <w:rPr>
          <w:rFonts w:ascii="Arial" w:hAnsi="Arial"/>
          <w:sz w:val="24"/>
          <w:szCs w:val="24"/>
        </w:rPr>
        <w:t xml:space="preserve"> pursuant to </w:t>
      </w:r>
      <w:r w:rsidR="001E5F40" w:rsidRPr="00E53E48">
        <w:rPr>
          <w:rFonts w:ascii="Arial" w:hAnsi="Arial"/>
          <w:sz w:val="24"/>
          <w:szCs w:val="24"/>
        </w:rPr>
        <w:t xml:space="preserve">Clause </w:t>
      </w:r>
      <w:r w:rsidR="009F474C" w:rsidRPr="00E53E48">
        <w:rPr>
          <w:rFonts w:ascii="Arial" w:hAnsi="Arial"/>
          <w:sz w:val="24"/>
          <w:szCs w:val="24"/>
        </w:rPr>
        <w:fldChar w:fldCharType="begin"/>
      </w:r>
      <w:r w:rsidR="001E5F40" w:rsidRPr="00E53E48">
        <w:rPr>
          <w:rFonts w:ascii="Arial" w:hAnsi="Arial"/>
          <w:sz w:val="24"/>
          <w:szCs w:val="24"/>
        </w:rPr>
        <w:instrText xml:space="preserve"> REF _Ref360202025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14</w:t>
      </w:r>
      <w:r w:rsidR="009F474C" w:rsidRPr="00E53E48">
        <w:rPr>
          <w:rFonts w:ascii="Arial" w:hAnsi="Arial"/>
          <w:sz w:val="24"/>
          <w:szCs w:val="24"/>
        </w:rPr>
        <w:fldChar w:fldCharType="end"/>
      </w:r>
      <w:r w:rsidRPr="00E53E48">
        <w:rPr>
          <w:rFonts w:ascii="Arial" w:hAnsi="Arial"/>
          <w:sz w:val="24"/>
          <w:szCs w:val="24"/>
        </w:rPr>
        <w:t> (</w:t>
      </w:r>
      <w:r w:rsidR="001E5F40" w:rsidRPr="00E53E48">
        <w:rPr>
          <w:rFonts w:ascii="Arial" w:hAnsi="Arial"/>
          <w:sz w:val="24"/>
          <w:szCs w:val="24"/>
        </w:rPr>
        <w:t>Critical Service Level</w:t>
      </w:r>
      <w:r w:rsidRPr="00E53E48">
        <w:rPr>
          <w:rFonts w:ascii="Arial" w:hAnsi="Arial"/>
          <w:sz w:val="24"/>
          <w:szCs w:val="24"/>
        </w:rPr>
        <w:t xml:space="preserve"> Failure) </w:t>
      </w:r>
      <w:r w:rsidR="001E5F40" w:rsidRPr="00E53E48">
        <w:rPr>
          <w:rFonts w:ascii="Arial" w:hAnsi="Arial"/>
          <w:sz w:val="24"/>
          <w:szCs w:val="24"/>
        </w:rPr>
        <w:t>to the extent that a Service Level</w:t>
      </w:r>
      <w:r w:rsidRPr="00E53E48">
        <w:rPr>
          <w:rFonts w:ascii="Arial" w:hAnsi="Arial"/>
          <w:sz w:val="24"/>
          <w:szCs w:val="24"/>
        </w:rPr>
        <w:t xml:space="preserve"> Failure</w:t>
      </w:r>
      <w:r w:rsidR="001E5F40" w:rsidRPr="00E53E48">
        <w:rPr>
          <w:rFonts w:ascii="Arial" w:hAnsi="Arial"/>
          <w:sz w:val="24"/>
          <w:szCs w:val="24"/>
        </w:rPr>
        <w:t xml:space="preserve"> or </w:t>
      </w:r>
      <w:r w:rsidR="001E5F40" w:rsidRPr="00E53E48">
        <w:rPr>
          <w:rFonts w:ascii="Arial" w:hAnsi="Arial"/>
          <w:sz w:val="24"/>
          <w:szCs w:val="24"/>
        </w:rPr>
        <w:lastRenderedPageBreak/>
        <w:t>Critical Service Level Failure</w:t>
      </w:r>
      <w:r w:rsidRPr="00E53E48">
        <w:rPr>
          <w:rFonts w:ascii="Arial" w:hAnsi="Arial"/>
          <w:sz w:val="24"/>
          <w:szCs w:val="24"/>
        </w:rPr>
        <w:t xml:space="preserve"> has been caused by the Force Majeure Event; and</w:t>
      </w:r>
    </w:p>
    <w:p w14:paraId="7D74F1A2" w14:textId="77777777" w:rsidR="008D0A60" w:rsidRPr="00E53E48" w:rsidRDefault="00FB635F" w:rsidP="003B5A7F">
      <w:pPr>
        <w:pStyle w:val="GPSL4numberedclause"/>
        <w:rPr>
          <w:rFonts w:ascii="Arial" w:hAnsi="Arial"/>
          <w:sz w:val="24"/>
          <w:szCs w:val="24"/>
        </w:rPr>
      </w:pPr>
      <w:r w:rsidRPr="00E53E48">
        <w:rPr>
          <w:rFonts w:ascii="Arial" w:hAnsi="Arial"/>
          <w:sz w:val="24"/>
          <w:szCs w:val="24"/>
        </w:rPr>
        <w:t xml:space="preserve">the Supplier shall be entitled to receive payment of the </w:t>
      </w:r>
      <w:r w:rsidR="001E5F40" w:rsidRPr="00E53E48">
        <w:rPr>
          <w:rFonts w:ascii="Arial" w:hAnsi="Arial"/>
          <w:sz w:val="24"/>
          <w:szCs w:val="24"/>
        </w:rPr>
        <w:t xml:space="preserve">Call Off Contract </w:t>
      </w:r>
      <w:r w:rsidRPr="00E53E48">
        <w:rPr>
          <w:rFonts w:ascii="Arial" w:hAnsi="Arial"/>
          <w:sz w:val="24"/>
          <w:szCs w:val="24"/>
        </w:rPr>
        <w:t xml:space="preserve">Charges (or a proportional payment of them) only to the extent that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(or part of the</w:t>
      </w:r>
      <w:r w:rsidR="001E5F40" w:rsidRPr="00E53E48">
        <w:rPr>
          <w:rFonts w:ascii="Arial" w:hAnsi="Arial"/>
          <w:sz w:val="24"/>
          <w:szCs w:val="24"/>
        </w:rPr>
        <w:t xml:space="preserve"> </w:t>
      </w:r>
      <w:r w:rsidR="009E0BBE" w:rsidRPr="00E53E48">
        <w:rPr>
          <w:rFonts w:ascii="Arial" w:hAnsi="Arial"/>
          <w:sz w:val="24"/>
          <w:szCs w:val="24"/>
        </w:rPr>
        <w:t xml:space="preserve"> Services</w:t>
      </w:r>
      <w:r w:rsidR="001E5F40" w:rsidRPr="00E53E48">
        <w:rPr>
          <w:rFonts w:ascii="Arial" w:hAnsi="Arial"/>
          <w:sz w:val="24"/>
          <w:szCs w:val="24"/>
        </w:rPr>
        <w:t>) continue to be provided</w:t>
      </w:r>
      <w:r w:rsidRPr="00E53E48">
        <w:rPr>
          <w:rFonts w:ascii="Arial" w:hAnsi="Arial"/>
          <w:sz w:val="24"/>
          <w:szCs w:val="24"/>
        </w:rPr>
        <w:t xml:space="preserve"> in accordance with the terms of this </w:t>
      </w:r>
      <w:r w:rsidR="001E5F40" w:rsidRPr="00E53E48">
        <w:rPr>
          <w:rFonts w:ascii="Arial" w:hAnsi="Arial"/>
          <w:sz w:val="24"/>
          <w:szCs w:val="24"/>
        </w:rPr>
        <w:t>Call Off Contract</w:t>
      </w:r>
      <w:r w:rsidRPr="00E53E48">
        <w:rPr>
          <w:rFonts w:ascii="Arial" w:hAnsi="Arial"/>
          <w:sz w:val="24"/>
          <w:szCs w:val="24"/>
        </w:rPr>
        <w:t xml:space="preserve"> during the occurrence of the Force Majeure Event.</w:t>
      </w:r>
    </w:p>
    <w:p w14:paraId="0A66C5E5" w14:textId="77777777" w:rsidR="008D0A60" w:rsidRPr="00E53E48" w:rsidRDefault="00FB635F" w:rsidP="003B5A7F">
      <w:pPr>
        <w:pStyle w:val="GPSL2numberedclause"/>
        <w:rPr>
          <w:rFonts w:ascii="Arial" w:hAnsi="Arial"/>
          <w:sz w:val="24"/>
          <w:szCs w:val="24"/>
        </w:rPr>
      </w:pPr>
      <w:bookmarkStart w:id="1535" w:name="_Ref360530517"/>
      <w:r w:rsidRPr="00E53E48">
        <w:rPr>
          <w:rFonts w:ascii="Arial" w:hAnsi="Arial"/>
          <w:sz w:val="24"/>
          <w:szCs w:val="24"/>
        </w:rPr>
        <w:t xml:space="preserve">The Affected Party shall notify the other Party as soon as practicable after the Force Majeure Event ceases or no longer causes the Affected Party to be unable to comply with its obligations under this </w:t>
      </w:r>
      <w:r w:rsidR="001E5F40" w:rsidRPr="00E53E48">
        <w:rPr>
          <w:rFonts w:ascii="Arial" w:hAnsi="Arial"/>
          <w:sz w:val="24"/>
          <w:szCs w:val="24"/>
        </w:rPr>
        <w:t>Call Off Contract</w:t>
      </w:r>
      <w:r w:rsidRPr="00E53E48">
        <w:rPr>
          <w:rFonts w:ascii="Arial" w:hAnsi="Arial"/>
          <w:sz w:val="24"/>
          <w:szCs w:val="24"/>
        </w:rPr>
        <w:t>.</w:t>
      </w:r>
      <w:bookmarkEnd w:id="1535"/>
    </w:p>
    <w:p w14:paraId="23C2A75A" w14:textId="04E7163E" w:rsidR="00C9243A" w:rsidRPr="00E53E48" w:rsidRDefault="00FB635F" w:rsidP="003B5A7F">
      <w:pPr>
        <w:pStyle w:val="GPSL2numberedclause"/>
        <w:rPr>
          <w:rFonts w:ascii="Arial" w:hAnsi="Arial"/>
          <w:sz w:val="24"/>
          <w:szCs w:val="24"/>
        </w:rPr>
      </w:pPr>
      <w:r w:rsidRPr="00E53E48">
        <w:rPr>
          <w:rFonts w:ascii="Arial" w:hAnsi="Arial"/>
          <w:sz w:val="24"/>
          <w:szCs w:val="24"/>
        </w:rPr>
        <w:t xml:space="preserve">Relief from liability for the Affected Party under </w:t>
      </w:r>
      <w:r w:rsidR="001E5F40" w:rsidRPr="00E53E48">
        <w:rPr>
          <w:rFonts w:ascii="Arial" w:hAnsi="Arial"/>
          <w:sz w:val="24"/>
          <w:szCs w:val="24"/>
        </w:rPr>
        <w:t>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_Ref360529032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40</w:t>
      </w:r>
      <w:r w:rsidR="00F17AE3" w:rsidRPr="00E53E48">
        <w:rPr>
          <w:rFonts w:ascii="Arial" w:hAnsi="Arial"/>
          <w:sz w:val="24"/>
          <w:szCs w:val="24"/>
        </w:rPr>
        <w:fldChar w:fldCharType="end"/>
      </w:r>
      <w:r w:rsidRPr="00E53E48">
        <w:rPr>
          <w:rFonts w:ascii="Arial" w:hAnsi="Arial"/>
          <w:sz w:val="24"/>
          <w:szCs w:val="24"/>
        </w:rPr>
        <w:t xml:space="preserve"> shall end as soon as the Force Majeure Event no longer causes the Affected Party to be unable to comply with its obligations under this </w:t>
      </w:r>
      <w:r w:rsidR="001E5F40" w:rsidRPr="00E53E48">
        <w:rPr>
          <w:rFonts w:ascii="Arial" w:hAnsi="Arial"/>
          <w:sz w:val="24"/>
          <w:szCs w:val="24"/>
        </w:rPr>
        <w:t xml:space="preserve">Call Off Contract </w:t>
      </w:r>
      <w:r w:rsidRPr="00E53E48">
        <w:rPr>
          <w:rFonts w:ascii="Arial" w:hAnsi="Arial"/>
          <w:sz w:val="24"/>
          <w:szCs w:val="24"/>
        </w:rPr>
        <w:t>and shall not be dependent on the serving of notice under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_Ref360530517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40.7</w:t>
      </w:r>
      <w:r w:rsidR="00F17AE3" w:rsidRPr="00E53E48">
        <w:rPr>
          <w:rFonts w:ascii="Arial" w:hAnsi="Arial"/>
          <w:sz w:val="24"/>
          <w:szCs w:val="24"/>
        </w:rPr>
        <w:fldChar w:fldCharType="end"/>
      </w:r>
      <w:r w:rsidR="001E5F40" w:rsidRPr="00E53E48">
        <w:rPr>
          <w:rFonts w:ascii="Arial" w:hAnsi="Arial"/>
          <w:sz w:val="24"/>
          <w:szCs w:val="24"/>
        </w:rPr>
        <w:t>.</w:t>
      </w:r>
    </w:p>
    <w:p w14:paraId="7D9AF445" w14:textId="77777777" w:rsidR="008D0A60" w:rsidRPr="00E53E48" w:rsidRDefault="00E5513B" w:rsidP="003B5A7F">
      <w:pPr>
        <w:pStyle w:val="GPSSectionHeading"/>
        <w:spacing w:before="120" w:after="120"/>
        <w:rPr>
          <w:rFonts w:cs="Arial"/>
          <w:color w:val="auto"/>
          <w:sz w:val="24"/>
          <w:szCs w:val="24"/>
        </w:rPr>
      </w:pPr>
      <w:bookmarkStart w:id="1536" w:name="_Toc91152074"/>
      <w:r w:rsidRPr="00E53E48">
        <w:rPr>
          <w:rFonts w:cs="Arial"/>
          <w:color w:val="auto"/>
          <w:sz w:val="24"/>
          <w:szCs w:val="24"/>
        </w:rPr>
        <w:t>TERMINATION AND EXIT MANAGEMENT</w:t>
      </w:r>
      <w:bookmarkEnd w:id="1536"/>
    </w:p>
    <w:p w14:paraId="3C99ED55" w14:textId="77777777" w:rsidR="008D0A60" w:rsidRPr="00E53E48" w:rsidRDefault="00A657C3" w:rsidP="003B5A7F">
      <w:pPr>
        <w:pStyle w:val="GPSL1CLAUSEHEADING"/>
        <w:spacing w:before="120" w:after="120"/>
        <w:rPr>
          <w:rFonts w:ascii="Arial" w:hAnsi="Arial"/>
          <w:sz w:val="24"/>
          <w:szCs w:val="24"/>
        </w:rPr>
      </w:pPr>
      <w:bookmarkStart w:id="1537" w:name="_Ref379273959"/>
      <w:bookmarkStart w:id="1538" w:name="_Toc91152075"/>
      <w:r w:rsidRPr="00E53E48">
        <w:rPr>
          <w:rFonts w:ascii="Arial" w:hAnsi="Arial"/>
          <w:sz w:val="24"/>
          <w:szCs w:val="24"/>
        </w:rPr>
        <w:t xml:space="preserve">CUSTOMER </w:t>
      </w:r>
      <w:bookmarkStart w:id="1539" w:name="_Toc349229885"/>
      <w:bookmarkStart w:id="1540" w:name="_Toc349230048"/>
      <w:bookmarkStart w:id="1541" w:name="_Toc349230448"/>
      <w:bookmarkStart w:id="1542" w:name="_Toc349231330"/>
      <w:bookmarkStart w:id="1543" w:name="_Toc349232056"/>
      <w:bookmarkStart w:id="1544" w:name="_Toc349232437"/>
      <w:bookmarkStart w:id="1545" w:name="_Toc349233173"/>
      <w:bookmarkStart w:id="1546" w:name="_Toc349233308"/>
      <w:bookmarkStart w:id="1547" w:name="_Toc349233442"/>
      <w:bookmarkStart w:id="1548" w:name="_Toc350503031"/>
      <w:bookmarkStart w:id="1549" w:name="_Toc350504021"/>
      <w:bookmarkStart w:id="1550" w:name="_Toc350506311"/>
      <w:bookmarkStart w:id="1551" w:name="_Toc350506549"/>
      <w:bookmarkStart w:id="1552" w:name="_Toc350506679"/>
      <w:bookmarkStart w:id="1553" w:name="_Toc350506809"/>
      <w:bookmarkStart w:id="1554" w:name="_Toc350506941"/>
      <w:bookmarkStart w:id="1555" w:name="_Toc350507402"/>
      <w:bookmarkStart w:id="1556" w:name="_Toc350507936"/>
      <w:bookmarkStart w:id="1557" w:name="_Ref349135119"/>
      <w:bookmarkStart w:id="1558" w:name="_Toc350503032"/>
      <w:bookmarkStart w:id="1559" w:name="_Toc350504022"/>
      <w:bookmarkStart w:id="1560" w:name="_Toc350507937"/>
      <w:bookmarkStart w:id="1561" w:name="_Toc358671784"/>
      <w:bookmarkStart w:id="1562" w:name="_Ref360201395"/>
      <w:bookmarkStart w:id="1563" w:name="_Ref360631652"/>
      <w:bookmarkStart w:id="1564" w:name="_Ref313371016"/>
      <w:bookmarkEnd w:id="1374"/>
      <w:bookmarkEnd w:id="1375"/>
      <w:bookmarkEnd w:id="1376"/>
      <w:bookmarkEnd w:id="1377"/>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r w:rsidRPr="00E53E48">
        <w:rPr>
          <w:rFonts w:ascii="Arial" w:hAnsi="Arial"/>
          <w:sz w:val="24"/>
          <w:szCs w:val="24"/>
        </w:rPr>
        <w:t>TERMINATION RIGHTS</w:t>
      </w:r>
      <w:bookmarkEnd w:id="1537"/>
      <w:bookmarkEnd w:id="1538"/>
      <w:bookmarkEnd w:id="1557"/>
      <w:bookmarkEnd w:id="1558"/>
      <w:bookmarkEnd w:id="1559"/>
      <w:bookmarkEnd w:id="1560"/>
      <w:bookmarkEnd w:id="1561"/>
      <w:bookmarkEnd w:id="1562"/>
      <w:bookmarkEnd w:id="1563"/>
    </w:p>
    <w:p w14:paraId="7832AFDD" w14:textId="77777777" w:rsidR="00375CB5" w:rsidRPr="00E53E48" w:rsidRDefault="00863962" w:rsidP="003B5A7F">
      <w:pPr>
        <w:pStyle w:val="GPSL2numberedclause"/>
        <w:rPr>
          <w:rFonts w:ascii="Arial" w:hAnsi="Arial"/>
          <w:sz w:val="24"/>
          <w:szCs w:val="24"/>
        </w:rPr>
      </w:pPr>
      <w:bookmarkStart w:id="1565" w:name="_Ref313369360"/>
      <w:bookmarkEnd w:id="1564"/>
      <w:r w:rsidRPr="00E53E48">
        <w:rPr>
          <w:rFonts w:ascii="Arial" w:hAnsi="Arial"/>
          <w:sz w:val="24"/>
          <w:szCs w:val="24"/>
        </w:rPr>
        <w:t xml:space="preserve">Termination in Relation to </w:t>
      </w:r>
      <w:r w:rsidR="008D3D74" w:rsidRPr="00E53E48">
        <w:rPr>
          <w:rFonts w:ascii="Arial" w:hAnsi="Arial"/>
          <w:sz w:val="24"/>
          <w:szCs w:val="24"/>
        </w:rPr>
        <w:t xml:space="preserve">Call Off </w:t>
      </w:r>
      <w:r w:rsidRPr="00E53E48">
        <w:rPr>
          <w:rFonts w:ascii="Arial" w:hAnsi="Arial"/>
          <w:sz w:val="24"/>
          <w:szCs w:val="24"/>
        </w:rPr>
        <w:t>Guarantee</w:t>
      </w:r>
      <w:bookmarkEnd w:id="1565"/>
    </w:p>
    <w:p w14:paraId="4B91B742" w14:textId="14697DCE" w:rsidR="00375CB5" w:rsidRPr="00E53E48" w:rsidRDefault="00863962" w:rsidP="003B5A7F">
      <w:pPr>
        <w:pStyle w:val="GPSL3numberedclause"/>
        <w:rPr>
          <w:rFonts w:ascii="Arial" w:hAnsi="Arial"/>
          <w:sz w:val="24"/>
          <w:szCs w:val="24"/>
        </w:rPr>
      </w:pPr>
      <w:r w:rsidRPr="00E53E48">
        <w:rPr>
          <w:rFonts w:ascii="Arial" w:hAnsi="Arial"/>
          <w:sz w:val="24"/>
          <w:szCs w:val="24"/>
        </w:rPr>
        <w:t xml:space="preserve">Where this Call Off Contract is conditional upon the Supplier procuring a Call Off Guarantee pursuant to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_Ref359400160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w:t>
      </w:r>
      <w:r w:rsidR="00F17AE3" w:rsidRPr="00E53E48">
        <w:rPr>
          <w:rFonts w:ascii="Arial" w:hAnsi="Arial"/>
          <w:sz w:val="24"/>
          <w:szCs w:val="24"/>
        </w:rPr>
        <w:fldChar w:fldCharType="end"/>
      </w:r>
      <w:r w:rsidRPr="00E53E48">
        <w:rPr>
          <w:rFonts w:ascii="Arial" w:hAnsi="Arial"/>
          <w:sz w:val="24"/>
          <w:szCs w:val="24"/>
        </w:rPr>
        <w:t xml:space="preserve"> (Call Off Guarantee), the Customer may terminate this Call Off Contract by issuing a Termination Notice to the Supplier where:</w:t>
      </w:r>
    </w:p>
    <w:p w14:paraId="30303020" w14:textId="77777777" w:rsidR="00E13960" w:rsidRPr="00E53E48" w:rsidRDefault="00863962" w:rsidP="003B5A7F">
      <w:pPr>
        <w:pStyle w:val="GPSL4numberedclause"/>
        <w:rPr>
          <w:rFonts w:ascii="Arial" w:hAnsi="Arial"/>
          <w:sz w:val="24"/>
          <w:szCs w:val="24"/>
        </w:rPr>
      </w:pPr>
      <w:r w:rsidRPr="00E53E48">
        <w:rPr>
          <w:rFonts w:ascii="Arial" w:hAnsi="Arial"/>
          <w:sz w:val="24"/>
          <w:szCs w:val="24"/>
        </w:rPr>
        <w:t xml:space="preserve">the Call Off Guarantor withdraws the Call Off Guarantee for any reason whatsoever; </w:t>
      </w:r>
    </w:p>
    <w:p w14:paraId="43B30A99" w14:textId="77777777" w:rsidR="00C9243A" w:rsidRPr="00E53E48" w:rsidRDefault="00863962" w:rsidP="003B5A7F">
      <w:pPr>
        <w:pStyle w:val="GPSL4numberedclause"/>
        <w:rPr>
          <w:rFonts w:ascii="Arial" w:hAnsi="Arial"/>
          <w:sz w:val="24"/>
          <w:szCs w:val="24"/>
        </w:rPr>
      </w:pPr>
      <w:r w:rsidRPr="00E53E48">
        <w:rPr>
          <w:rFonts w:ascii="Arial" w:hAnsi="Arial"/>
          <w:sz w:val="24"/>
          <w:szCs w:val="24"/>
        </w:rPr>
        <w:t xml:space="preserve">the Call Off Guarantor is in breach or anticipatory breach of the Call Off Guarantee; </w:t>
      </w:r>
    </w:p>
    <w:p w14:paraId="46AA7AA8" w14:textId="77777777" w:rsidR="00C9243A" w:rsidRPr="00E53E48" w:rsidRDefault="00863962" w:rsidP="003B5A7F">
      <w:pPr>
        <w:pStyle w:val="GPSL4numberedclause"/>
        <w:rPr>
          <w:rFonts w:ascii="Arial" w:hAnsi="Arial"/>
          <w:sz w:val="24"/>
          <w:szCs w:val="24"/>
        </w:rPr>
      </w:pPr>
      <w:r w:rsidRPr="00E53E48">
        <w:rPr>
          <w:rFonts w:ascii="Arial" w:hAnsi="Arial"/>
          <w:sz w:val="24"/>
          <w:szCs w:val="24"/>
        </w:rPr>
        <w:t xml:space="preserve">an Insolvency Event occurs in respect of the Call Off Guarantor; </w:t>
      </w:r>
      <w:r w:rsidR="00CD27BB" w:rsidRPr="00E53E48">
        <w:rPr>
          <w:rFonts w:ascii="Arial" w:hAnsi="Arial"/>
          <w:sz w:val="24"/>
          <w:szCs w:val="24"/>
        </w:rPr>
        <w:t>or</w:t>
      </w:r>
    </w:p>
    <w:p w14:paraId="1530482A" w14:textId="77777777" w:rsidR="00C9243A" w:rsidRPr="00E53E48" w:rsidRDefault="00863962" w:rsidP="003B5A7F">
      <w:pPr>
        <w:pStyle w:val="GPSL4numberedclause"/>
        <w:rPr>
          <w:rFonts w:ascii="Arial" w:hAnsi="Arial"/>
          <w:sz w:val="24"/>
          <w:szCs w:val="24"/>
        </w:rPr>
      </w:pPr>
      <w:r w:rsidRPr="00E53E48">
        <w:rPr>
          <w:rFonts w:ascii="Arial" w:hAnsi="Arial"/>
          <w:sz w:val="24"/>
          <w:szCs w:val="24"/>
        </w:rPr>
        <w:t>the Call Off Guarantee becomes invalid or unenforceable for any reason whatsoever</w:t>
      </w:r>
      <w:r w:rsidR="004B2B9B" w:rsidRPr="00E53E48">
        <w:rPr>
          <w:rFonts w:ascii="Arial" w:hAnsi="Arial"/>
          <w:sz w:val="24"/>
          <w:szCs w:val="24"/>
        </w:rPr>
        <w:t>,</w:t>
      </w:r>
    </w:p>
    <w:p w14:paraId="784D3185" w14:textId="77777777" w:rsidR="00CD27BB" w:rsidRPr="00E53E48" w:rsidRDefault="00863962" w:rsidP="003B5A7F">
      <w:pPr>
        <w:pStyle w:val="GPSL3Indent"/>
        <w:rPr>
          <w:sz w:val="24"/>
          <w:szCs w:val="24"/>
          <w:lang w:val="en-GB"/>
        </w:rPr>
      </w:pPr>
      <w:r w:rsidRPr="00E53E48">
        <w:rPr>
          <w:sz w:val="24"/>
          <w:szCs w:val="24"/>
          <w:lang w:val="en-GB"/>
        </w:rPr>
        <w:t>and in each case the Call Off Guarantee (as applicable) is not replaced by an alternative guarantee agreement acceptable to the Customer</w:t>
      </w:r>
      <w:r w:rsidR="00CD27BB" w:rsidRPr="00E53E48">
        <w:rPr>
          <w:sz w:val="24"/>
          <w:szCs w:val="24"/>
          <w:lang w:val="en-GB"/>
        </w:rPr>
        <w:t>; or</w:t>
      </w:r>
    </w:p>
    <w:p w14:paraId="4471B959" w14:textId="1D41D766" w:rsidR="00BC20DD" w:rsidRPr="00E53E48" w:rsidRDefault="00BC20DD" w:rsidP="003B5A7F">
      <w:pPr>
        <w:pStyle w:val="GPSL4numberedclause"/>
        <w:rPr>
          <w:rFonts w:ascii="Arial" w:hAnsi="Arial"/>
          <w:sz w:val="24"/>
          <w:szCs w:val="24"/>
        </w:rPr>
      </w:pPr>
      <w:r w:rsidRPr="00E53E48">
        <w:rPr>
          <w:rFonts w:ascii="Arial" w:hAnsi="Arial"/>
          <w:sz w:val="24"/>
          <w:szCs w:val="24"/>
        </w:rPr>
        <w:t xml:space="preserve">the Supplier fails to provide the documentation required by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_Ref358971011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4.1</w:t>
      </w:r>
      <w:r w:rsidR="00F17AE3" w:rsidRPr="00E53E48">
        <w:rPr>
          <w:rFonts w:ascii="Arial" w:hAnsi="Arial"/>
          <w:sz w:val="24"/>
          <w:szCs w:val="24"/>
        </w:rPr>
        <w:fldChar w:fldCharType="end"/>
      </w:r>
      <w:r w:rsidRPr="00E53E48">
        <w:rPr>
          <w:rFonts w:ascii="Arial" w:hAnsi="Arial"/>
          <w:sz w:val="24"/>
          <w:szCs w:val="24"/>
        </w:rPr>
        <w:t xml:space="preserve"> by the date so specified by the Customer.</w:t>
      </w:r>
    </w:p>
    <w:p w14:paraId="59E052E3" w14:textId="77777777" w:rsidR="00375CB5" w:rsidRPr="00E53E48" w:rsidRDefault="00375CB5" w:rsidP="003B5A7F">
      <w:pPr>
        <w:pStyle w:val="GPSL3Indent"/>
        <w:rPr>
          <w:sz w:val="24"/>
          <w:szCs w:val="24"/>
          <w:lang w:val="en-GB"/>
        </w:rPr>
      </w:pPr>
    </w:p>
    <w:p w14:paraId="0DD8BA37" w14:textId="77777777" w:rsidR="008D0A60" w:rsidRPr="00E53E48" w:rsidRDefault="00022DE5" w:rsidP="003B5A7F">
      <w:pPr>
        <w:pStyle w:val="GPSL2numberedclause"/>
        <w:rPr>
          <w:rFonts w:ascii="Arial" w:hAnsi="Arial"/>
          <w:sz w:val="24"/>
          <w:szCs w:val="24"/>
        </w:rPr>
      </w:pPr>
      <w:bookmarkStart w:id="1566" w:name="_Ref313369326"/>
      <w:r w:rsidRPr="00E53E48">
        <w:rPr>
          <w:rFonts w:ascii="Arial" w:hAnsi="Arial"/>
          <w:sz w:val="24"/>
          <w:szCs w:val="24"/>
        </w:rPr>
        <w:t xml:space="preserve">Termination on </w:t>
      </w:r>
      <w:r w:rsidR="001D7A06" w:rsidRPr="00E53E48">
        <w:rPr>
          <w:rFonts w:ascii="Arial" w:hAnsi="Arial"/>
          <w:sz w:val="24"/>
          <w:szCs w:val="24"/>
        </w:rPr>
        <w:t xml:space="preserve">Material </w:t>
      </w:r>
      <w:r w:rsidRPr="00E53E48">
        <w:rPr>
          <w:rFonts w:ascii="Arial" w:hAnsi="Arial"/>
          <w:sz w:val="24"/>
          <w:szCs w:val="24"/>
        </w:rPr>
        <w:t>Default</w:t>
      </w:r>
      <w:bookmarkEnd w:id="1566"/>
    </w:p>
    <w:p w14:paraId="4E6C8B19" w14:textId="77777777" w:rsidR="008D0A60" w:rsidRPr="00E53E48" w:rsidRDefault="007355E9" w:rsidP="003B5A7F">
      <w:pPr>
        <w:pStyle w:val="GPSL3numberedclause"/>
        <w:rPr>
          <w:rFonts w:ascii="Arial" w:hAnsi="Arial"/>
          <w:sz w:val="24"/>
          <w:szCs w:val="24"/>
        </w:rPr>
      </w:pPr>
      <w:bookmarkStart w:id="1567" w:name="_Ref364170922"/>
      <w:r w:rsidRPr="00E53E48">
        <w:rPr>
          <w:rFonts w:ascii="Arial" w:hAnsi="Arial"/>
          <w:sz w:val="24"/>
          <w:szCs w:val="24"/>
        </w:rPr>
        <w:t>The Customer may terminate th</w:t>
      </w:r>
      <w:r w:rsidR="007F10A1" w:rsidRPr="00E53E48">
        <w:rPr>
          <w:rFonts w:ascii="Arial" w:hAnsi="Arial"/>
          <w:sz w:val="24"/>
          <w:szCs w:val="24"/>
        </w:rPr>
        <w:t>is</w:t>
      </w:r>
      <w:r w:rsidRPr="00E53E48">
        <w:rPr>
          <w:rFonts w:ascii="Arial" w:hAnsi="Arial"/>
          <w:sz w:val="24"/>
          <w:szCs w:val="24"/>
        </w:rPr>
        <w:t xml:space="preserve"> Call Off Contract </w:t>
      </w:r>
      <w:r w:rsidR="00CA543A" w:rsidRPr="00E53E48">
        <w:rPr>
          <w:rFonts w:ascii="Arial" w:hAnsi="Arial"/>
          <w:sz w:val="24"/>
          <w:szCs w:val="24"/>
        </w:rPr>
        <w:t xml:space="preserve">for </w:t>
      </w:r>
      <w:r w:rsidR="003B66F1" w:rsidRPr="00E53E48">
        <w:rPr>
          <w:rFonts w:ascii="Arial" w:hAnsi="Arial"/>
          <w:sz w:val="24"/>
          <w:szCs w:val="24"/>
        </w:rPr>
        <w:t>m</w:t>
      </w:r>
      <w:r w:rsidR="001D7A06" w:rsidRPr="00E53E48">
        <w:rPr>
          <w:rFonts w:ascii="Arial" w:hAnsi="Arial"/>
          <w:sz w:val="24"/>
          <w:szCs w:val="24"/>
        </w:rPr>
        <w:t xml:space="preserve">aterial </w:t>
      </w:r>
      <w:r w:rsidR="00CA543A" w:rsidRPr="00E53E48">
        <w:rPr>
          <w:rFonts w:ascii="Arial" w:hAnsi="Arial"/>
          <w:sz w:val="24"/>
          <w:szCs w:val="24"/>
        </w:rPr>
        <w:t>Default</w:t>
      </w:r>
      <w:r w:rsidR="00A50BD9" w:rsidRPr="00E53E48">
        <w:rPr>
          <w:rFonts w:ascii="Arial" w:hAnsi="Arial"/>
          <w:sz w:val="24"/>
          <w:szCs w:val="24"/>
        </w:rPr>
        <w:t xml:space="preserve"> by issuing a Termination Notice to the Supplier </w:t>
      </w:r>
      <w:r w:rsidR="00E5296B" w:rsidRPr="00E53E48">
        <w:rPr>
          <w:rFonts w:ascii="Arial" w:hAnsi="Arial"/>
          <w:sz w:val="24"/>
          <w:szCs w:val="24"/>
        </w:rPr>
        <w:t>where</w:t>
      </w:r>
      <w:r w:rsidR="00CA543A" w:rsidRPr="00E53E48">
        <w:rPr>
          <w:rFonts w:ascii="Arial" w:hAnsi="Arial"/>
          <w:sz w:val="24"/>
          <w:szCs w:val="24"/>
        </w:rPr>
        <w:t>:</w:t>
      </w:r>
      <w:bookmarkEnd w:id="1567"/>
      <w:r w:rsidR="00CA543A" w:rsidRPr="00E53E48">
        <w:rPr>
          <w:rFonts w:ascii="Arial" w:hAnsi="Arial"/>
          <w:sz w:val="24"/>
          <w:szCs w:val="24"/>
        </w:rPr>
        <w:t xml:space="preserve"> </w:t>
      </w:r>
    </w:p>
    <w:p w14:paraId="352123FC" w14:textId="77777777" w:rsidR="008D0A60" w:rsidRPr="00E53E48" w:rsidRDefault="003B66F1" w:rsidP="003B5A7F">
      <w:pPr>
        <w:pStyle w:val="GPSL4numberedclause"/>
        <w:rPr>
          <w:rFonts w:ascii="Arial" w:hAnsi="Arial"/>
          <w:sz w:val="24"/>
          <w:szCs w:val="24"/>
        </w:rPr>
      </w:pPr>
      <w:r w:rsidRPr="00E53E48">
        <w:rPr>
          <w:rFonts w:ascii="Arial" w:hAnsi="Arial"/>
          <w:sz w:val="24"/>
          <w:szCs w:val="24"/>
        </w:rPr>
        <w:t>the</w:t>
      </w:r>
      <w:r w:rsidR="003551D0" w:rsidRPr="00E53E48">
        <w:rPr>
          <w:rFonts w:ascii="Arial" w:hAnsi="Arial"/>
          <w:sz w:val="24"/>
          <w:szCs w:val="24"/>
        </w:rPr>
        <w:t xml:space="preserve"> Supplier commits</w:t>
      </w:r>
      <w:r w:rsidRPr="00E53E48">
        <w:rPr>
          <w:rFonts w:ascii="Arial" w:hAnsi="Arial"/>
          <w:sz w:val="24"/>
          <w:szCs w:val="24"/>
        </w:rPr>
        <w:t xml:space="preserve"> a Critical Service Level Failure; </w:t>
      </w:r>
    </w:p>
    <w:p w14:paraId="536E5595" w14:textId="1D4AFE1A" w:rsidR="00C9243A" w:rsidRPr="00E53E48" w:rsidRDefault="0000153B" w:rsidP="003B5A7F">
      <w:pPr>
        <w:pStyle w:val="GPSL4numberedclause"/>
        <w:rPr>
          <w:rFonts w:ascii="Arial" w:hAnsi="Arial"/>
          <w:sz w:val="24"/>
          <w:szCs w:val="24"/>
        </w:rPr>
      </w:pPr>
      <w:r w:rsidRPr="00E53E48">
        <w:rPr>
          <w:rFonts w:ascii="Arial" w:hAnsi="Arial"/>
          <w:sz w:val="24"/>
          <w:szCs w:val="24"/>
        </w:rPr>
        <w:t xml:space="preserve">the representation and warranty given by the Supplier pursuant to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_Ref364759373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3.2.5</w:t>
      </w:r>
      <w:r w:rsidR="00F17AE3" w:rsidRPr="00E53E48">
        <w:rPr>
          <w:rFonts w:ascii="Arial" w:hAnsi="Arial"/>
          <w:sz w:val="24"/>
          <w:szCs w:val="24"/>
        </w:rPr>
        <w:fldChar w:fldCharType="end"/>
      </w:r>
      <w:r w:rsidRPr="00E53E48">
        <w:rPr>
          <w:rFonts w:ascii="Arial" w:hAnsi="Arial"/>
          <w:sz w:val="24"/>
          <w:szCs w:val="24"/>
        </w:rPr>
        <w:t>  (Repre</w:t>
      </w:r>
      <w:r w:rsidR="003551D0" w:rsidRPr="00E53E48">
        <w:rPr>
          <w:rFonts w:ascii="Arial" w:hAnsi="Arial"/>
          <w:sz w:val="24"/>
          <w:szCs w:val="24"/>
        </w:rPr>
        <w:t xml:space="preserve">sentations and </w:t>
      </w:r>
      <w:r w:rsidR="003551D0" w:rsidRPr="00E53E48">
        <w:rPr>
          <w:rFonts w:ascii="Arial" w:hAnsi="Arial"/>
          <w:sz w:val="24"/>
          <w:szCs w:val="24"/>
        </w:rPr>
        <w:lastRenderedPageBreak/>
        <w:t>Warranties) is</w:t>
      </w:r>
      <w:r w:rsidRPr="00E53E48">
        <w:rPr>
          <w:rFonts w:ascii="Arial" w:hAnsi="Arial"/>
          <w:sz w:val="24"/>
          <w:szCs w:val="24"/>
        </w:rPr>
        <w:t xml:space="preserve"> materially untrue or misleading</w:t>
      </w:r>
      <w:r w:rsidR="003F2CC1" w:rsidRPr="00E53E48">
        <w:rPr>
          <w:rFonts w:ascii="Arial" w:hAnsi="Arial"/>
          <w:sz w:val="24"/>
          <w:szCs w:val="24"/>
        </w:rPr>
        <w:t>, and the Supplier fails to provide details of proposed mitigating factors which in the reasonable opinion of the Customer are acceptable</w:t>
      </w:r>
      <w:r w:rsidRPr="00E53E48">
        <w:rPr>
          <w:rFonts w:ascii="Arial" w:hAnsi="Arial"/>
          <w:sz w:val="24"/>
          <w:szCs w:val="24"/>
        </w:rPr>
        <w:t xml:space="preserve">; </w:t>
      </w:r>
    </w:p>
    <w:p w14:paraId="4AD62991" w14:textId="67EA90A2" w:rsidR="00C9243A" w:rsidRPr="00E53E48" w:rsidRDefault="0000153B" w:rsidP="003B5A7F">
      <w:pPr>
        <w:pStyle w:val="GPSL4numberedclause"/>
        <w:rPr>
          <w:rFonts w:ascii="Arial" w:hAnsi="Arial"/>
          <w:sz w:val="24"/>
          <w:szCs w:val="24"/>
        </w:rPr>
      </w:pPr>
      <w:bookmarkStart w:id="1568" w:name="_Ref426110026"/>
      <w:r w:rsidRPr="00E53E48">
        <w:rPr>
          <w:rFonts w:ascii="Arial" w:hAnsi="Arial"/>
          <w:sz w:val="24"/>
          <w:szCs w:val="24"/>
        </w:rPr>
        <w:t>as a result of any Defaults, the Customer incur</w:t>
      </w:r>
      <w:r w:rsidR="003551D0" w:rsidRPr="00E53E48">
        <w:rPr>
          <w:rFonts w:ascii="Arial" w:hAnsi="Arial"/>
          <w:sz w:val="24"/>
          <w:szCs w:val="24"/>
        </w:rPr>
        <w:t>s</w:t>
      </w:r>
      <w:r w:rsidRPr="00E53E48">
        <w:rPr>
          <w:rFonts w:ascii="Arial" w:hAnsi="Arial"/>
          <w:sz w:val="24"/>
          <w:szCs w:val="24"/>
        </w:rPr>
        <w:t xml:space="preserve"> Losses in any Contract Year which exceed 80% </w:t>
      </w:r>
      <w:r w:rsidR="00FD4C3C" w:rsidRPr="00E53E48">
        <w:rPr>
          <w:rFonts w:ascii="Arial" w:hAnsi="Arial"/>
          <w:sz w:val="24"/>
          <w:szCs w:val="24"/>
        </w:rPr>
        <w:t xml:space="preserve">(unless </w:t>
      </w:r>
      <w:r w:rsidR="00E02C68" w:rsidRPr="00E53E48">
        <w:rPr>
          <w:rFonts w:ascii="Arial" w:hAnsi="Arial"/>
          <w:sz w:val="24"/>
          <w:szCs w:val="24"/>
        </w:rPr>
        <w:t>stated differently</w:t>
      </w:r>
      <w:r w:rsidR="008241F4" w:rsidRPr="00E53E48">
        <w:rPr>
          <w:rFonts w:ascii="Arial" w:hAnsi="Arial"/>
          <w:sz w:val="24"/>
          <w:szCs w:val="24"/>
        </w:rPr>
        <w:t xml:space="preserve"> </w:t>
      </w:r>
      <w:r w:rsidR="00FD4C3C" w:rsidRPr="00E53E48">
        <w:rPr>
          <w:rFonts w:ascii="Arial" w:hAnsi="Arial"/>
          <w:sz w:val="24"/>
          <w:szCs w:val="24"/>
        </w:rPr>
        <w:t xml:space="preserve">in the Call Off Order Form) </w:t>
      </w:r>
      <w:r w:rsidRPr="00E53E48">
        <w:rPr>
          <w:rFonts w:ascii="Arial" w:hAnsi="Arial"/>
          <w:sz w:val="24"/>
          <w:szCs w:val="24"/>
        </w:rPr>
        <w:t xml:space="preserve">of the value of the Supplier’s aggregate annual liability limit for that Contract Year as set out in Clauses </w:t>
      </w:r>
      <w:r w:rsidR="009F474C" w:rsidRPr="00E53E48">
        <w:rPr>
          <w:rFonts w:ascii="Arial" w:hAnsi="Arial"/>
          <w:sz w:val="24"/>
          <w:szCs w:val="24"/>
        </w:rPr>
        <w:fldChar w:fldCharType="begin"/>
      </w:r>
      <w:r w:rsidRPr="00E53E48">
        <w:rPr>
          <w:rFonts w:ascii="Arial" w:hAnsi="Arial"/>
          <w:sz w:val="24"/>
          <w:szCs w:val="24"/>
        </w:rPr>
        <w:instrText xml:space="preserve"> REF _Ref359346645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36.2.1(a)</w:t>
      </w:r>
      <w:r w:rsidR="009F474C" w:rsidRPr="00E53E48">
        <w:rPr>
          <w:rFonts w:ascii="Arial" w:hAnsi="Arial"/>
          <w:sz w:val="24"/>
          <w:szCs w:val="24"/>
        </w:rPr>
        <w:fldChar w:fldCharType="end"/>
      </w:r>
      <w:r w:rsidRPr="00E53E48">
        <w:rPr>
          <w:rFonts w:ascii="Arial" w:hAnsi="Arial"/>
          <w:sz w:val="24"/>
          <w:szCs w:val="24"/>
        </w:rPr>
        <w:t xml:space="preserve"> and </w:t>
      </w:r>
      <w:r w:rsidR="009F474C" w:rsidRPr="00E53E48">
        <w:rPr>
          <w:rFonts w:ascii="Arial" w:hAnsi="Arial"/>
          <w:sz w:val="24"/>
          <w:szCs w:val="24"/>
        </w:rPr>
        <w:fldChar w:fldCharType="begin"/>
      </w:r>
      <w:r w:rsidRPr="00E53E48">
        <w:rPr>
          <w:rFonts w:ascii="Arial" w:hAnsi="Arial"/>
          <w:sz w:val="24"/>
          <w:szCs w:val="24"/>
        </w:rPr>
        <w:instrText xml:space="preserve"> REF _Ref349133816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36.2.1(b)</w:t>
      </w:r>
      <w:r w:rsidR="009F474C" w:rsidRPr="00E53E48">
        <w:rPr>
          <w:rFonts w:ascii="Arial" w:hAnsi="Arial"/>
          <w:sz w:val="24"/>
          <w:szCs w:val="24"/>
        </w:rPr>
        <w:fldChar w:fldCharType="end"/>
      </w:r>
      <w:r w:rsidRPr="00E53E48">
        <w:rPr>
          <w:rFonts w:ascii="Arial" w:hAnsi="Arial"/>
          <w:sz w:val="24"/>
          <w:szCs w:val="24"/>
        </w:rPr>
        <w:t xml:space="preserve"> (Liability);</w:t>
      </w:r>
      <w:bookmarkEnd w:id="1568"/>
    </w:p>
    <w:p w14:paraId="150583DC" w14:textId="13B9C5D2" w:rsidR="00C9243A" w:rsidRPr="00E53E48" w:rsidRDefault="0000153B" w:rsidP="003B5A7F">
      <w:pPr>
        <w:pStyle w:val="GPSL4numberedclause"/>
        <w:rPr>
          <w:rFonts w:ascii="Arial" w:hAnsi="Arial"/>
          <w:sz w:val="24"/>
          <w:szCs w:val="24"/>
        </w:rPr>
      </w:pPr>
      <w:r w:rsidRPr="00E53E48">
        <w:rPr>
          <w:rFonts w:ascii="Arial" w:hAnsi="Arial"/>
          <w:sz w:val="24"/>
          <w:szCs w:val="24"/>
        </w:rPr>
        <w:t>the Customer expressly reserves the right to terminate this Call Off Contract for material Default</w:t>
      </w:r>
      <w:r w:rsidR="003551D0" w:rsidRPr="00E53E48">
        <w:rPr>
          <w:rFonts w:ascii="Arial" w:hAnsi="Arial"/>
          <w:sz w:val="24"/>
          <w:szCs w:val="24"/>
        </w:rPr>
        <w:t>,</w:t>
      </w:r>
      <w:r w:rsidRPr="00E53E48">
        <w:rPr>
          <w:rFonts w:ascii="Arial" w:hAnsi="Arial"/>
          <w:sz w:val="24"/>
          <w:szCs w:val="24"/>
        </w:rPr>
        <w:t xml:space="preserve"> including pursuant to any of the following Clauses: </w:t>
      </w:r>
      <w:r w:rsidR="009F474C" w:rsidRPr="00E53E48">
        <w:rPr>
          <w:rFonts w:ascii="Arial" w:hAnsi="Arial"/>
          <w:sz w:val="24"/>
          <w:szCs w:val="24"/>
        </w:rPr>
        <w:fldChar w:fldCharType="begin"/>
      </w:r>
      <w:r w:rsidRPr="00E53E48">
        <w:rPr>
          <w:rFonts w:ascii="Arial" w:hAnsi="Arial"/>
          <w:sz w:val="24"/>
          <w:szCs w:val="24"/>
        </w:rPr>
        <w:instrText xml:space="preserve"> REF _Ref364753189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6.2.3</w:t>
      </w:r>
      <w:r w:rsidR="009F474C" w:rsidRPr="00E53E48">
        <w:rPr>
          <w:rFonts w:ascii="Arial" w:hAnsi="Arial"/>
          <w:sz w:val="24"/>
          <w:szCs w:val="24"/>
        </w:rPr>
        <w:fldChar w:fldCharType="end"/>
      </w:r>
      <w:r w:rsidRPr="00E53E48">
        <w:rPr>
          <w:rFonts w:ascii="Arial" w:hAnsi="Arial"/>
          <w:sz w:val="24"/>
          <w:szCs w:val="24"/>
        </w:rPr>
        <w:t xml:space="preserve"> (Implementation Plan), </w:t>
      </w:r>
      <w:r w:rsidR="009F474C" w:rsidRPr="00E53E48">
        <w:rPr>
          <w:rFonts w:ascii="Arial" w:hAnsi="Arial"/>
          <w:sz w:val="24"/>
          <w:szCs w:val="24"/>
        </w:rPr>
        <w:fldChar w:fldCharType="begin"/>
      </w:r>
      <w:r w:rsidRPr="00E53E48">
        <w:rPr>
          <w:rFonts w:ascii="Arial" w:hAnsi="Arial"/>
          <w:sz w:val="24"/>
          <w:szCs w:val="24"/>
        </w:rPr>
        <w:instrText xml:space="preserve"> REF _Ref358994553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8.4.2</w:t>
      </w:r>
      <w:r w:rsidR="009F474C" w:rsidRPr="00E53E48">
        <w:rPr>
          <w:rFonts w:ascii="Arial" w:hAnsi="Arial"/>
          <w:sz w:val="24"/>
          <w:szCs w:val="24"/>
        </w:rPr>
        <w:fldChar w:fldCharType="end"/>
      </w:r>
      <w:r w:rsidRPr="00E53E48">
        <w:rPr>
          <w:rFonts w:ascii="Arial" w:hAnsi="Arial"/>
          <w:sz w:val="24"/>
          <w:szCs w:val="24"/>
        </w:rPr>
        <w:t xml:space="preserve"> (</w:t>
      </w:r>
      <w:r w:rsidR="009E0BBE" w:rsidRPr="00E53E48">
        <w:rPr>
          <w:rFonts w:ascii="Arial" w:hAnsi="Arial"/>
          <w:sz w:val="24"/>
          <w:szCs w:val="24"/>
        </w:rPr>
        <w:t>Services</w:t>
      </w:r>
      <w:r w:rsidR="003F6864" w:rsidRPr="00E53E48">
        <w:rPr>
          <w:rFonts w:ascii="Arial" w:hAnsi="Arial"/>
          <w:sz w:val="24"/>
          <w:szCs w:val="24"/>
        </w:rPr>
        <w:t>)</w:t>
      </w:r>
      <w:r w:rsidRPr="00E53E48">
        <w:rPr>
          <w:rFonts w:ascii="Arial" w:hAnsi="Arial"/>
          <w:sz w:val="24"/>
          <w:szCs w:val="24"/>
        </w:rPr>
        <w:t xml:space="preserve">, </w:t>
      </w:r>
      <w:r w:rsidR="009F474C" w:rsidRPr="00E53E48">
        <w:rPr>
          <w:rFonts w:ascii="Arial" w:hAnsi="Arial"/>
          <w:sz w:val="24"/>
          <w:szCs w:val="24"/>
        </w:rPr>
        <w:fldChar w:fldCharType="begin"/>
      </w:r>
      <w:r w:rsidRPr="00E53E48">
        <w:rPr>
          <w:rFonts w:ascii="Arial" w:hAnsi="Arial"/>
          <w:sz w:val="24"/>
          <w:szCs w:val="24"/>
        </w:rPr>
        <w:instrText xml:space="preserve"> REF _Ref359243603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14.1</w:t>
      </w:r>
      <w:r w:rsidR="009F474C" w:rsidRPr="00E53E48">
        <w:rPr>
          <w:rFonts w:ascii="Arial" w:hAnsi="Arial"/>
          <w:sz w:val="24"/>
          <w:szCs w:val="24"/>
        </w:rPr>
        <w:fldChar w:fldCharType="end"/>
      </w:r>
      <w:r w:rsidRPr="00E53E48">
        <w:rPr>
          <w:rFonts w:ascii="Arial" w:hAnsi="Arial"/>
          <w:sz w:val="24"/>
          <w:szCs w:val="24"/>
        </w:rPr>
        <w:t xml:space="preserve"> (Critical Service </w:t>
      </w:r>
      <w:r w:rsidR="005B5E1A" w:rsidRPr="00E53E48">
        <w:rPr>
          <w:rFonts w:ascii="Arial" w:hAnsi="Arial"/>
          <w:sz w:val="24"/>
          <w:szCs w:val="24"/>
        </w:rPr>
        <w:t xml:space="preserve">Level </w:t>
      </w:r>
      <w:r w:rsidRPr="00E53E48">
        <w:rPr>
          <w:rFonts w:ascii="Arial" w:hAnsi="Arial"/>
          <w:sz w:val="24"/>
          <w:szCs w:val="24"/>
        </w:rPr>
        <w:t xml:space="preserve">Failure), </w:t>
      </w:r>
      <w:r w:rsidR="009F474C" w:rsidRPr="00E53E48">
        <w:rPr>
          <w:rFonts w:ascii="Arial" w:hAnsi="Arial"/>
          <w:sz w:val="24"/>
          <w:szCs w:val="24"/>
        </w:rPr>
        <w:fldChar w:fldCharType="begin"/>
      </w:r>
      <w:r w:rsidRPr="00E53E48">
        <w:rPr>
          <w:rFonts w:ascii="Arial" w:hAnsi="Arial"/>
          <w:sz w:val="24"/>
          <w:szCs w:val="24"/>
        </w:rPr>
        <w:instrText xml:space="preserve"> REF _Ref365635801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16.4</w:t>
      </w:r>
      <w:r w:rsidR="009F474C" w:rsidRPr="00E53E48">
        <w:rPr>
          <w:rFonts w:ascii="Arial" w:hAnsi="Arial"/>
          <w:sz w:val="24"/>
          <w:szCs w:val="24"/>
        </w:rPr>
        <w:fldChar w:fldCharType="end"/>
      </w:r>
      <w:r w:rsidRPr="00E53E48">
        <w:rPr>
          <w:rFonts w:ascii="Arial" w:hAnsi="Arial"/>
          <w:sz w:val="24"/>
          <w:szCs w:val="24"/>
        </w:rPr>
        <w:t xml:space="preserve"> (Disruption), </w:t>
      </w:r>
      <w:r w:rsidR="009F474C" w:rsidRPr="00E53E48">
        <w:rPr>
          <w:rFonts w:ascii="Arial" w:hAnsi="Arial"/>
          <w:sz w:val="24"/>
          <w:szCs w:val="24"/>
        </w:rPr>
        <w:fldChar w:fldCharType="begin"/>
      </w:r>
      <w:r w:rsidRPr="00E53E48">
        <w:rPr>
          <w:rFonts w:ascii="Arial" w:hAnsi="Arial"/>
          <w:sz w:val="24"/>
          <w:szCs w:val="24"/>
        </w:rPr>
        <w:instrText xml:space="preserve"> REF _Ref365635826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21.5</w:t>
      </w:r>
      <w:r w:rsidR="009F474C" w:rsidRPr="00E53E48">
        <w:rPr>
          <w:rFonts w:ascii="Arial" w:hAnsi="Arial"/>
          <w:sz w:val="24"/>
          <w:szCs w:val="24"/>
        </w:rPr>
        <w:fldChar w:fldCharType="end"/>
      </w:r>
      <w:r w:rsidRPr="00E53E48">
        <w:rPr>
          <w:rFonts w:ascii="Arial" w:hAnsi="Arial"/>
          <w:sz w:val="24"/>
          <w:szCs w:val="24"/>
        </w:rPr>
        <w:t xml:space="preserve"> (Records, Audit Access and Open Book Data), </w:t>
      </w:r>
      <w:r w:rsidR="00805985" w:rsidRPr="00E53E48">
        <w:rPr>
          <w:rFonts w:ascii="Arial" w:hAnsi="Arial"/>
          <w:sz w:val="24"/>
          <w:szCs w:val="24"/>
        </w:rPr>
        <w:t xml:space="preserve"> </w:t>
      </w:r>
      <w:r w:rsidR="009F474C" w:rsidRPr="00E53E48">
        <w:rPr>
          <w:rFonts w:ascii="Arial" w:hAnsi="Arial"/>
          <w:sz w:val="24"/>
          <w:szCs w:val="24"/>
        </w:rPr>
        <w:fldChar w:fldCharType="begin"/>
      </w:r>
      <w:r w:rsidR="00805985" w:rsidRPr="00E53E48">
        <w:rPr>
          <w:rFonts w:ascii="Arial" w:hAnsi="Arial"/>
          <w:sz w:val="24"/>
          <w:szCs w:val="24"/>
        </w:rPr>
        <w:instrText xml:space="preserve"> REF _Ref365635936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24</w:t>
      </w:r>
      <w:r w:rsidR="009F474C" w:rsidRPr="00E53E48">
        <w:rPr>
          <w:rFonts w:ascii="Arial" w:hAnsi="Arial"/>
          <w:sz w:val="24"/>
          <w:szCs w:val="24"/>
        </w:rPr>
        <w:fldChar w:fldCharType="end"/>
      </w:r>
      <w:r w:rsidR="00805985" w:rsidRPr="00E53E48">
        <w:rPr>
          <w:rFonts w:ascii="Arial" w:hAnsi="Arial"/>
          <w:sz w:val="24"/>
          <w:szCs w:val="24"/>
        </w:rPr>
        <w:t xml:space="preserve"> (Promoting Tax Compliance), </w:t>
      </w:r>
      <w:r w:rsidR="009F474C" w:rsidRPr="00E53E48">
        <w:rPr>
          <w:rFonts w:ascii="Arial" w:hAnsi="Arial"/>
          <w:sz w:val="24"/>
          <w:szCs w:val="24"/>
        </w:rPr>
        <w:fldChar w:fldCharType="begin"/>
      </w:r>
      <w:r w:rsidRPr="00E53E48">
        <w:rPr>
          <w:rFonts w:ascii="Arial" w:hAnsi="Arial"/>
          <w:sz w:val="24"/>
          <w:szCs w:val="24"/>
        </w:rPr>
        <w:instrText xml:space="preserve"> REF _Ref365635869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34.3.9</w:t>
      </w:r>
      <w:r w:rsidR="009F474C" w:rsidRPr="00E53E48">
        <w:rPr>
          <w:rFonts w:ascii="Arial" w:hAnsi="Arial"/>
          <w:sz w:val="24"/>
          <w:szCs w:val="24"/>
        </w:rPr>
        <w:fldChar w:fldCharType="end"/>
      </w:r>
      <w:r w:rsidRPr="00E53E48">
        <w:rPr>
          <w:rFonts w:ascii="Arial" w:hAnsi="Arial"/>
          <w:sz w:val="24"/>
          <w:szCs w:val="24"/>
        </w:rPr>
        <w:t xml:space="preserve"> (Confidentiality), </w:t>
      </w:r>
      <w:r w:rsidR="009F474C" w:rsidRPr="00E53E48">
        <w:rPr>
          <w:rFonts w:ascii="Arial" w:hAnsi="Arial"/>
          <w:sz w:val="24"/>
          <w:szCs w:val="24"/>
        </w:rPr>
        <w:fldChar w:fldCharType="begin"/>
      </w:r>
      <w:r w:rsidRPr="00E53E48">
        <w:rPr>
          <w:rFonts w:ascii="Arial" w:hAnsi="Arial"/>
          <w:sz w:val="24"/>
          <w:szCs w:val="24"/>
        </w:rPr>
        <w:instrText xml:space="preserve"> REF _Ref365635904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50.6.2</w:t>
      </w:r>
      <w:r w:rsidR="009F474C" w:rsidRPr="00E53E48">
        <w:rPr>
          <w:rFonts w:ascii="Arial" w:hAnsi="Arial"/>
          <w:sz w:val="24"/>
          <w:szCs w:val="24"/>
        </w:rPr>
        <w:fldChar w:fldCharType="end"/>
      </w:r>
      <w:r w:rsidRPr="00E53E48">
        <w:rPr>
          <w:rFonts w:ascii="Arial" w:hAnsi="Arial"/>
          <w:sz w:val="24"/>
          <w:szCs w:val="24"/>
        </w:rPr>
        <w:t xml:space="preserve"> (Prevention of Fraud and Bribery)</w:t>
      </w:r>
      <w:r w:rsidR="00A467E2" w:rsidRPr="00E53E48">
        <w:rPr>
          <w:rFonts w:ascii="Arial" w:hAnsi="Arial"/>
          <w:sz w:val="24"/>
          <w:szCs w:val="24"/>
        </w:rPr>
        <w:t>,</w:t>
      </w:r>
      <w:r w:rsidR="007008D2" w:rsidRPr="00E53E48">
        <w:rPr>
          <w:rFonts w:ascii="Arial" w:hAnsi="Arial"/>
          <w:sz w:val="24"/>
          <w:szCs w:val="24"/>
        </w:rPr>
        <w:t xml:space="preserve"> Paragraph 1.2.4 of the Annex to Part A and Paragraph 1.2.4 of the Annex t</w:t>
      </w:r>
      <w:r w:rsidR="00C83023" w:rsidRPr="00E53E48">
        <w:rPr>
          <w:rFonts w:ascii="Arial" w:hAnsi="Arial"/>
          <w:sz w:val="24"/>
          <w:szCs w:val="24"/>
        </w:rPr>
        <w:t>o Part B of Call Off Schedule 10</w:t>
      </w:r>
      <w:r w:rsidR="007008D2" w:rsidRPr="00E53E48">
        <w:rPr>
          <w:rFonts w:ascii="Arial" w:hAnsi="Arial"/>
          <w:sz w:val="24"/>
          <w:szCs w:val="24"/>
        </w:rPr>
        <w:t xml:space="preserve"> </w:t>
      </w:r>
      <w:r w:rsidR="00016CF8" w:rsidRPr="00E53E48">
        <w:rPr>
          <w:rFonts w:ascii="Arial" w:hAnsi="Arial"/>
          <w:sz w:val="24"/>
          <w:szCs w:val="24"/>
        </w:rPr>
        <w:t>(</w:t>
      </w:r>
      <w:r w:rsidR="007008D2" w:rsidRPr="00E53E48">
        <w:rPr>
          <w:rFonts w:ascii="Arial" w:hAnsi="Arial"/>
          <w:sz w:val="24"/>
          <w:szCs w:val="24"/>
        </w:rPr>
        <w:t>Staff Transfer</w:t>
      </w:r>
      <w:r w:rsidR="00016CF8" w:rsidRPr="00E53E48">
        <w:rPr>
          <w:rFonts w:ascii="Arial" w:hAnsi="Arial"/>
          <w:sz w:val="24"/>
          <w:szCs w:val="24"/>
        </w:rPr>
        <w:t>)</w:t>
      </w:r>
      <w:r w:rsidRPr="00E53E48">
        <w:rPr>
          <w:rFonts w:ascii="Arial" w:hAnsi="Arial"/>
          <w:sz w:val="24"/>
          <w:szCs w:val="24"/>
        </w:rPr>
        <w:t>;</w:t>
      </w:r>
      <w:r w:rsidR="003B66F1" w:rsidRPr="00E53E48">
        <w:rPr>
          <w:rFonts w:ascii="Arial" w:hAnsi="Arial"/>
          <w:sz w:val="24"/>
          <w:szCs w:val="24"/>
        </w:rPr>
        <w:t xml:space="preserve"> </w:t>
      </w:r>
    </w:p>
    <w:p w14:paraId="0FA03CC8" w14:textId="77777777" w:rsidR="00C9243A" w:rsidRPr="00E53E48" w:rsidRDefault="003551D0" w:rsidP="003B5A7F">
      <w:pPr>
        <w:pStyle w:val="GPSL4numberedclause"/>
        <w:rPr>
          <w:rFonts w:ascii="Arial" w:hAnsi="Arial"/>
          <w:sz w:val="24"/>
          <w:szCs w:val="24"/>
        </w:rPr>
      </w:pPr>
      <w:r w:rsidRPr="00E53E48">
        <w:rPr>
          <w:rFonts w:ascii="Arial" w:hAnsi="Arial"/>
          <w:sz w:val="24"/>
          <w:szCs w:val="24"/>
        </w:rPr>
        <w:t>the Supplier commits</w:t>
      </w:r>
      <w:r w:rsidR="0000153B" w:rsidRPr="00E53E48">
        <w:rPr>
          <w:rFonts w:ascii="Arial" w:hAnsi="Arial"/>
          <w:sz w:val="24"/>
          <w:szCs w:val="24"/>
        </w:rPr>
        <w:t xml:space="preserve"> any material Default of this Cal</w:t>
      </w:r>
      <w:r w:rsidRPr="00E53E48">
        <w:rPr>
          <w:rFonts w:ascii="Arial" w:hAnsi="Arial"/>
          <w:sz w:val="24"/>
          <w:szCs w:val="24"/>
        </w:rPr>
        <w:t xml:space="preserve">l Off Contract </w:t>
      </w:r>
      <w:r w:rsidR="0000153B" w:rsidRPr="00E53E48">
        <w:rPr>
          <w:rFonts w:ascii="Arial" w:hAnsi="Arial"/>
          <w:sz w:val="24"/>
          <w:szCs w:val="24"/>
        </w:rPr>
        <w:t>which is not, in the reasonable opinion of the Customer, capable of remedy;</w:t>
      </w:r>
      <w:r w:rsidRPr="00E53E48">
        <w:rPr>
          <w:rFonts w:ascii="Arial" w:hAnsi="Arial"/>
          <w:sz w:val="24"/>
          <w:szCs w:val="24"/>
        </w:rPr>
        <w:t xml:space="preserve"> and/or</w:t>
      </w:r>
    </w:p>
    <w:p w14:paraId="11487E6E" w14:textId="77777777" w:rsidR="009F0031" w:rsidRPr="00E53E48" w:rsidRDefault="007355E9" w:rsidP="003B5A7F">
      <w:pPr>
        <w:pStyle w:val="GPSL4numberedclause"/>
        <w:rPr>
          <w:rFonts w:ascii="Arial" w:hAnsi="Arial"/>
          <w:sz w:val="24"/>
          <w:szCs w:val="24"/>
        </w:rPr>
      </w:pPr>
      <w:r w:rsidRPr="00E53E48">
        <w:rPr>
          <w:rFonts w:ascii="Arial" w:hAnsi="Arial"/>
          <w:sz w:val="24"/>
          <w:szCs w:val="24"/>
        </w:rPr>
        <w:t xml:space="preserve">the Supplier </w:t>
      </w:r>
      <w:r w:rsidR="003551D0" w:rsidRPr="00E53E48">
        <w:rPr>
          <w:rFonts w:ascii="Arial" w:hAnsi="Arial"/>
          <w:sz w:val="24"/>
          <w:szCs w:val="24"/>
        </w:rPr>
        <w:t xml:space="preserve">commits a Default, including a material Default, which in the opinion of the Customer is remediable but </w:t>
      </w:r>
      <w:r w:rsidRPr="00E53E48">
        <w:rPr>
          <w:rFonts w:ascii="Arial" w:hAnsi="Arial"/>
          <w:sz w:val="24"/>
          <w:szCs w:val="24"/>
        </w:rPr>
        <w:t xml:space="preserve">has not remedied </w:t>
      </w:r>
      <w:r w:rsidR="003551D0" w:rsidRPr="00E53E48">
        <w:rPr>
          <w:rFonts w:ascii="Arial" w:hAnsi="Arial"/>
          <w:sz w:val="24"/>
          <w:szCs w:val="24"/>
        </w:rPr>
        <w:t xml:space="preserve">such </w:t>
      </w:r>
      <w:r w:rsidR="001D7A06" w:rsidRPr="00E53E48">
        <w:rPr>
          <w:rFonts w:ascii="Arial" w:hAnsi="Arial"/>
          <w:sz w:val="24"/>
          <w:szCs w:val="24"/>
        </w:rPr>
        <w:t xml:space="preserve">Default </w:t>
      </w:r>
      <w:r w:rsidR="003551D0" w:rsidRPr="00E53E48">
        <w:rPr>
          <w:rFonts w:ascii="Arial" w:hAnsi="Arial"/>
          <w:sz w:val="24"/>
          <w:szCs w:val="24"/>
        </w:rPr>
        <w:t>to the satisfaction of the Customer</w:t>
      </w:r>
      <w:r w:rsidR="00ED7D51" w:rsidRPr="00E53E48">
        <w:rPr>
          <w:rFonts w:ascii="Arial" w:hAnsi="Arial"/>
          <w:sz w:val="24"/>
          <w:szCs w:val="24"/>
        </w:rPr>
        <w:t xml:space="preserve"> </w:t>
      </w:r>
      <w:r w:rsidR="00A47E02" w:rsidRPr="00E53E48">
        <w:rPr>
          <w:rFonts w:ascii="Arial" w:hAnsi="Arial"/>
          <w:sz w:val="24"/>
          <w:szCs w:val="24"/>
        </w:rPr>
        <w:t>in accordance with the</w:t>
      </w:r>
      <w:r w:rsidR="00472315" w:rsidRPr="00E53E48">
        <w:rPr>
          <w:rFonts w:ascii="Arial" w:hAnsi="Arial"/>
          <w:sz w:val="24"/>
          <w:szCs w:val="24"/>
        </w:rPr>
        <w:t xml:space="preserve"> Rectification Plan Process</w:t>
      </w:r>
      <w:r w:rsidR="002769E3" w:rsidRPr="00E53E48">
        <w:rPr>
          <w:rFonts w:ascii="Arial" w:hAnsi="Arial"/>
          <w:sz w:val="24"/>
          <w:szCs w:val="24"/>
        </w:rPr>
        <w:t>.</w:t>
      </w:r>
      <w:r w:rsidRPr="00E53E48">
        <w:rPr>
          <w:rFonts w:ascii="Arial" w:hAnsi="Arial"/>
          <w:sz w:val="24"/>
          <w:szCs w:val="24"/>
        </w:rPr>
        <w:t xml:space="preserve"> </w:t>
      </w:r>
    </w:p>
    <w:p w14:paraId="2526F729" w14:textId="267461EC" w:rsidR="008D0A60" w:rsidRPr="00E53E48" w:rsidRDefault="001A6672" w:rsidP="003B5A7F">
      <w:pPr>
        <w:pStyle w:val="GPSL3numberedclause"/>
        <w:rPr>
          <w:rFonts w:ascii="Arial" w:hAnsi="Arial"/>
          <w:sz w:val="24"/>
          <w:szCs w:val="24"/>
        </w:rPr>
      </w:pPr>
      <w:r w:rsidRPr="00E53E48">
        <w:rPr>
          <w:rFonts w:ascii="Arial" w:hAnsi="Arial"/>
          <w:sz w:val="24"/>
          <w:szCs w:val="24"/>
        </w:rPr>
        <w:t xml:space="preserve">For the purpose of Clause </w:t>
      </w:r>
      <w:r w:rsidR="009F474C" w:rsidRPr="00E53E48">
        <w:rPr>
          <w:rFonts w:ascii="Arial" w:hAnsi="Arial"/>
          <w:sz w:val="24"/>
          <w:szCs w:val="24"/>
        </w:rPr>
        <w:fldChar w:fldCharType="begin"/>
      </w:r>
      <w:r w:rsidR="001D7A06" w:rsidRPr="00E53E48">
        <w:rPr>
          <w:rFonts w:ascii="Arial" w:hAnsi="Arial"/>
          <w:sz w:val="24"/>
          <w:szCs w:val="24"/>
        </w:rPr>
        <w:instrText xml:space="preserve"> REF _Ref364170922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41.2.1</w:t>
      </w:r>
      <w:r w:rsidR="009F474C" w:rsidRPr="00E53E48">
        <w:rPr>
          <w:rFonts w:ascii="Arial" w:hAnsi="Arial"/>
          <w:sz w:val="24"/>
          <w:szCs w:val="24"/>
        </w:rPr>
        <w:fldChar w:fldCharType="end"/>
      </w:r>
      <w:r w:rsidR="001D7A06" w:rsidRPr="00E53E48">
        <w:rPr>
          <w:rFonts w:ascii="Arial" w:hAnsi="Arial"/>
          <w:sz w:val="24"/>
          <w:szCs w:val="24"/>
        </w:rPr>
        <w:t>,</w:t>
      </w:r>
      <w:r w:rsidRPr="00E53E48">
        <w:rPr>
          <w:rFonts w:ascii="Arial" w:hAnsi="Arial"/>
          <w:sz w:val="24"/>
          <w:szCs w:val="24"/>
        </w:rPr>
        <w:t xml:space="preserve"> a </w:t>
      </w:r>
      <w:r w:rsidR="0000153B" w:rsidRPr="00E53E48">
        <w:rPr>
          <w:rFonts w:ascii="Arial" w:hAnsi="Arial"/>
          <w:sz w:val="24"/>
          <w:szCs w:val="24"/>
        </w:rPr>
        <w:t>m</w:t>
      </w:r>
      <w:r w:rsidRPr="00E53E48">
        <w:rPr>
          <w:rFonts w:ascii="Arial" w:hAnsi="Arial"/>
          <w:sz w:val="24"/>
          <w:szCs w:val="24"/>
        </w:rPr>
        <w:t xml:space="preserve">aterial Default may be a single </w:t>
      </w:r>
      <w:r w:rsidR="0000153B" w:rsidRPr="00E53E48">
        <w:rPr>
          <w:rFonts w:ascii="Arial" w:hAnsi="Arial"/>
          <w:sz w:val="24"/>
          <w:szCs w:val="24"/>
        </w:rPr>
        <w:t>m</w:t>
      </w:r>
      <w:r w:rsidRPr="00E53E48">
        <w:rPr>
          <w:rFonts w:ascii="Arial" w:hAnsi="Arial"/>
          <w:sz w:val="24"/>
          <w:szCs w:val="24"/>
        </w:rPr>
        <w:t>aterial Default or a number of Defaults or repeated Defaults (whether of the same or different obligations and regardless of whether such Defaults are remedied) which taken together constitute a material Default.</w:t>
      </w:r>
    </w:p>
    <w:p w14:paraId="62E4B862" w14:textId="77777777" w:rsidR="008D0A60" w:rsidRPr="00E53E48" w:rsidRDefault="0035574D" w:rsidP="003B5A7F">
      <w:pPr>
        <w:pStyle w:val="GPSL2numberedclause"/>
        <w:rPr>
          <w:rFonts w:ascii="Arial" w:hAnsi="Arial"/>
          <w:sz w:val="24"/>
          <w:szCs w:val="24"/>
        </w:rPr>
      </w:pPr>
      <w:bookmarkStart w:id="1569" w:name="_Ref360696331"/>
      <w:r w:rsidRPr="00E53E48">
        <w:rPr>
          <w:rFonts w:ascii="Arial" w:hAnsi="Arial"/>
          <w:sz w:val="24"/>
          <w:szCs w:val="24"/>
        </w:rPr>
        <w:t>Termination in R</w:t>
      </w:r>
      <w:r w:rsidR="008318CE" w:rsidRPr="00E53E48">
        <w:rPr>
          <w:rFonts w:ascii="Arial" w:hAnsi="Arial"/>
          <w:sz w:val="24"/>
          <w:szCs w:val="24"/>
        </w:rPr>
        <w:t>elation to Financial Standing</w:t>
      </w:r>
      <w:bookmarkEnd w:id="1569"/>
    </w:p>
    <w:p w14:paraId="7B82754B" w14:textId="77777777" w:rsidR="008D0A60" w:rsidRPr="00E53E48" w:rsidRDefault="008318CE" w:rsidP="003B5A7F">
      <w:pPr>
        <w:pStyle w:val="GPSL3numberedclause"/>
        <w:rPr>
          <w:rFonts w:ascii="Arial" w:hAnsi="Arial"/>
          <w:sz w:val="24"/>
          <w:szCs w:val="24"/>
        </w:rPr>
      </w:pPr>
      <w:r w:rsidRPr="00E53E48">
        <w:rPr>
          <w:rFonts w:ascii="Arial" w:hAnsi="Arial"/>
          <w:sz w:val="24"/>
          <w:szCs w:val="24"/>
        </w:rPr>
        <w:t>The Customer may terminate t</w:t>
      </w:r>
      <w:r w:rsidR="00437D20" w:rsidRPr="00E53E48">
        <w:rPr>
          <w:rFonts w:ascii="Arial" w:hAnsi="Arial"/>
          <w:sz w:val="24"/>
          <w:szCs w:val="24"/>
        </w:rPr>
        <w:t xml:space="preserve">his Call Off Contract by issuing a Termination Notice to the Supplier where </w:t>
      </w:r>
      <w:r w:rsidRPr="00E53E48">
        <w:rPr>
          <w:rFonts w:ascii="Arial" w:hAnsi="Arial"/>
          <w:sz w:val="24"/>
          <w:szCs w:val="24"/>
        </w:rPr>
        <w:t xml:space="preserve">in the reasonable opinion </w:t>
      </w:r>
      <w:r w:rsidR="00437D20" w:rsidRPr="00E53E48">
        <w:rPr>
          <w:rFonts w:ascii="Arial" w:hAnsi="Arial"/>
          <w:sz w:val="24"/>
          <w:szCs w:val="24"/>
        </w:rPr>
        <w:t>of the Customer</w:t>
      </w:r>
      <w:r w:rsidRPr="00E53E48">
        <w:rPr>
          <w:rFonts w:ascii="Arial" w:hAnsi="Arial"/>
          <w:sz w:val="24"/>
          <w:szCs w:val="24"/>
        </w:rPr>
        <w:t xml:space="preserve"> there is a material detrimental change in the financial standing and/or the credit rating of the Supplier which: </w:t>
      </w:r>
    </w:p>
    <w:p w14:paraId="56DABB73" w14:textId="77777777" w:rsidR="008D0A60" w:rsidRPr="00E53E48" w:rsidRDefault="008318CE" w:rsidP="003B5A7F">
      <w:pPr>
        <w:pStyle w:val="GPSL4numberedclause"/>
        <w:rPr>
          <w:rFonts w:ascii="Arial" w:hAnsi="Arial"/>
          <w:sz w:val="24"/>
          <w:szCs w:val="24"/>
        </w:rPr>
      </w:pPr>
      <w:r w:rsidRPr="00E53E48">
        <w:rPr>
          <w:rFonts w:ascii="Arial" w:hAnsi="Arial"/>
          <w:sz w:val="24"/>
          <w:szCs w:val="24"/>
        </w:rPr>
        <w:t xml:space="preserve">adversely impacts on the Supplier's ability to supply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under this Call Off Contract; or</w:t>
      </w:r>
    </w:p>
    <w:p w14:paraId="205618B3" w14:textId="77777777" w:rsidR="00C9243A" w:rsidRPr="00E53E48" w:rsidRDefault="008318CE" w:rsidP="003B5A7F">
      <w:pPr>
        <w:pStyle w:val="GPSL4numberedclause"/>
        <w:rPr>
          <w:rFonts w:ascii="Arial" w:hAnsi="Arial"/>
          <w:sz w:val="24"/>
          <w:szCs w:val="24"/>
        </w:rPr>
      </w:pPr>
      <w:r w:rsidRPr="00E53E48">
        <w:rPr>
          <w:rFonts w:ascii="Arial" w:hAnsi="Arial"/>
          <w:sz w:val="24"/>
          <w:szCs w:val="24"/>
        </w:rPr>
        <w:t xml:space="preserve">could reasonably be expected to have an adverse impact on the Suppliers ability to supply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 xml:space="preserve">under this </w:t>
      </w:r>
      <w:r w:rsidR="00913E06" w:rsidRPr="00E53E48">
        <w:rPr>
          <w:rFonts w:ascii="Arial" w:hAnsi="Arial"/>
          <w:sz w:val="24"/>
          <w:szCs w:val="24"/>
        </w:rPr>
        <w:t>Call Off</w:t>
      </w:r>
      <w:r w:rsidRPr="00E53E48">
        <w:rPr>
          <w:rFonts w:ascii="Arial" w:hAnsi="Arial"/>
          <w:sz w:val="24"/>
          <w:szCs w:val="24"/>
        </w:rPr>
        <w:t xml:space="preserve"> Contract.</w:t>
      </w:r>
    </w:p>
    <w:p w14:paraId="21FE506A" w14:textId="77777777" w:rsidR="008D0A60" w:rsidRPr="00E53E48" w:rsidRDefault="008318CE" w:rsidP="003B5A7F">
      <w:pPr>
        <w:pStyle w:val="GPSL2numberedclause"/>
        <w:rPr>
          <w:rFonts w:ascii="Arial" w:hAnsi="Arial"/>
          <w:sz w:val="24"/>
          <w:szCs w:val="24"/>
        </w:rPr>
      </w:pPr>
      <w:bookmarkStart w:id="1570" w:name="_Ref360699069"/>
      <w:r w:rsidRPr="00E53E48">
        <w:rPr>
          <w:rFonts w:ascii="Arial" w:hAnsi="Arial"/>
          <w:sz w:val="24"/>
          <w:szCs w:val="24"/>
        </w:rPr>
        <w:t>Termination on Insolvency</w:t>
      </w:r>
      <w:bookmarkEnd w:id="1570"/>
    </w:p>
    <w:p w14:paraId="345FADA1" w14:textId="77777777" w:rsidR="008D0A60" w:rsidRPr="00E53E48" w:rsidRDefault="008318CE" w:rsidP="003B5A7F">
      <w:pPr>
        <w:pStyle w:val="GPSL3numberedclause"/>
        <w:rPr>
          <w:rFonts w:ascii="Arial" w:hAnsi="Arial"/>
          <w:sz w:val="24"/>
          <w:szCs w:val="24"/>
        </w:rPr>
      </w:pPr>
      <w:r w:rsidRPr="00E53E48">
        <w:rPr>
          <w:rFonts w:ascii="Arial" w:hAnsi="Arial"/>
          <w:sz w:val="24"/>
          <w:szCs w:val="24"/>
        </w:rPr>
        <w:t xml:space="preserve">The Customer may terminate this Call Off Contract </w:t>
      </w:r>
      <w:r w:rsidR="00437D20" w:rsidRPr="00E53E48">
        <w:rPr>
          <w:rFonts w:ascii="Arial" w:hAnsi="Arial"/>
          <w:sz w:val="24"/>
          <w:szCs w:val="24"/>
        </w:rPr>
        <w:t xml:space="preserve">by issuing a Termination Notice to the Supplier </w:t>
      </w:r>
      <w:r w:rsidRPr="00E53E48">
        <w:rPr>
          <w:rFonts w:ascii="Arial" w:hAnsi="Arial"/>
          <w:sz w:val="24"/>
          <w:szCs w:val="24"/>
        </w:rPr>
        <w:t xml:space="preserve">where an Insolvency Event </w:t>
      </w:r>
      <w:r w:rsidR="007758EB" w:rsidRPr="00E53E48">
        <w:rPr>
          <w:rFonts w:ascii="Arial" w:hAnsi="Arial"/>
          <w:sz w:val="24"/>
          <w:szCs w:val="24"/>
        </w:rPr>
        <w:t>affecting the Supplier occurs.</w:t>
      </w:r>
    </w:p>
    <w:p w14:paraId="5594B907" w14:textId="77777777" w:rsidR="008D0A60" w:rsidRPr="00E53E48" w:rsidRDefault="008318CE" w:rsidP="003B5A7F">
      <w:pPr>
        <w:pStyle w:val="GPSL2numberedclause"/>
        <w:rPr>
          <w:rFonts w:ascii="Arial" w:hAnsi="Arial"/>
          <w:sz w:val="24"/>
          <w:szCs w:val="24"/>
        </w:rPr>
      </w:pPr>
      <w:bookmarkStart w:id="1571" w:name="_Ref360699078"/>
      <w:r w:rsidRPr="00E53E48">
        <w:rPr>
          <w:rFonts w:ascii="Arial" w:hAnsi="Arial"/>
          <w:sz w:val="24"/>
          <w:szCs w:val="24"/>
        </w:rPr>
        <w:lastRenderedPageBreak/>
        <w:t>Termination on Change of Control</w:t>
      </w:r>
      <w:bookmarkEnd w:id="1571"/>
    </w:p>
    <w:p w14:paraId="458B1C95" w14:textId="77777777" w:rsidR="00A705F6" w:rsidRPr="00E53E48" w:rsidRDefault="008318CE" w:rsidP="003B5A7F">
      <w:pPr>
        <w:pStyle w:val="GPSL3numberedclause"/>
        <w:rPr>
          <w:rFonts w:ascii="Arial" w:hAnsi="Arial"/>
          <w:sz w:val="24"/>
          <w:szCs w:val="24"/>
        </w:rPr>
      </w:pPr>
      <w:bookmarkStart w:id="1572" w:name="_Ref431465897"/>
      <w:r w:rsidRPr="00E53E48">
        <w:rPr>
          <w:rFonts w:ascii="Arial" w:hAnsi="Arial"/>
          <w:sz w:val="24"/>
          <w:szCs w:val="24"/>
        </w:rPr>
        <w:t>The Supplier shall notify the Customer immediately</w:t>
      </w:r>
      <w:r w:rsidR="00A705F6" w:rsidRPr="00E53E48">
        <w:rPr>
          <w:rFonts w:ascii="Arial" w:hAnsi="Arial"/>
          <w:sz w:val="24"/>
          <w:szCs w:val="24"/>
        </w:rPr>
        <w:t xml:space="preserve"> in writing and as soon as the Supplier is aware (or ought reasonably to be aware) that it is anticipating, undergoing, undergoes or has undergone a Change of Control and provided such notification does not contravene any Law</w:t>
      </w:r>
      <w:r w:rsidRPr="00E53E48">
        <w:rPr>
          <w:rFonts w:ascii="Arial" w:hAnsi="Arial"/>
          <w:sz w:val="24"/>
          <w:szCs w:val="24"/>
        </w:rPr>
        <w:t>.</w:t>
      </w:r>
      <w:bookmarkEnd w:id="1572"/>
      <w:r w:rsidRPr="00E53E48">
        <w:rPr>
          <w:rFonts w:ascii="Arial" w:hAnsi="Arial"/>
          <w:sz w:val="24"/>
          <w:szCs w:val="24"/>
        </w:rPr>
        <w:t xml:space="preserve"> </w:t>
      </w:r>
    </w:p>
    <w:p w14:paraId="04D44E35" w14:textId="1B13D386" w:rsidR="00A705F6" w:rsidRPr="00E53E48" w:rsidRDefault="00887823" w:rsidP="003B5A7F">
      <w:pPr>
        <w:pStyle w:val="GPSL3numberedclause"/>
        <w:rPr>
          <w:rFonts w:ascii="Arial" w:hAnsi="Arial"/>
          <w:sz w:val="24"/>
          <w:szCs w:val="24"/>
        </w:rPr>
      </w:pPr>
      <w:r w:rsidRPr="00E53E48">
        <w:rPr>
          <w:rFonts w:ascii="Arial" w:hAnsi="Arial"/>
          <w:sz w:val="24"/>
          <w:szCs w:val="24"/>
        </w:rPr>
        <w:t xml:space="preserve">The Supplier shall ensure that any notification made pursuant to Clause </w:t>
      </w:r>
      <w:r w:rsidRPr="00E53E48">
        <w:rPr>
          <w:rFonts w:ascii="Arial" w:hAnsi="Arial"/>
          <w:sz w:val="24"/>
          <w:szCs w:val="24"/>
        </w:rPr>
        <w:fldChar w:fldCharType="begin"/>
      </w:r>
      <w:r w:rsidRPr="00E53E48">
        <w:rPr>
          <w:rFonts w:ascii="Arial" w:hAnsi="Arial"/>
          <w:sz w:val="24"/>
          <w:szCs w:val="24"/>
        </w:rPr>
        <w:instrText xml:space="preserve"> REF _Ref431465897 \r \h </w:instrText>
      </w:r>
      <w:r w:rsidR="00CE2EC6" w:rsidRPr="00E53E48">
        <w:rPr>
          <w:rFonts w:ascii="Arial" w:hAnsi="Arial"/>
          <w:sz w:val="24"/>
          <w:szCs w:val="24"/>
        </w:rPr>
        <w:instrText xml:space="preserve"> \* MERGEFORMAT </w:instrText>
      </w:r>
      <w:r w:rsidRPr="00E53E48">
        <w:rPr>
          <w:rFonts w:ascii="Arial" w:hAnsi="Arial"/>
          <w:sz w:val="24"/>
          <w:szCs w:val="24"/>
        </w:rPr>
      </w:r>
      <w:r w:rsidRPr="00E53E48">
        <w:rPr>
          <w:rFonts w:ascii="Arial" w:hAnsi="Arial"/>
          <w:sz w:val="24"/>
          <w:szCs w:val="24"/>
        </w:rPr>
        <w:fldChar w:fldCharType="separate"/>
      </w:r>
      <w:r w:rsidR="00E53E48">
        <w:rPr>
          <w:rFonts w:ascii="Arial" w:hAnsi="Arial"/>
          <w:sz w:val="24"/>
          <w:szCs w:val="24"/>
        </w:rPr>
        <w:t>41.5.1</w:t>
      </w:r>
      <w:r w:rsidRPr="00E53E48">
        <w:rPr>
          <w:rFonts w:ascii="Arial" w:hAnsi="Arial"/>
          <w:sz w:val="24"/>
          <w:szCs w:val="24"/>
        </w:rPr>
        <w:fldChar w:fldCharType="end"/>
      </w:r>
      <w:r w:rsidRPr="00E53E48">
        <w:rPr>
          <w:rFonts w:ascii="Arial" w:hAnsi="Arial"/>
          <w:sz w:val="24"/>
          <w:szCs w:val="24"/>
        </w:rPr>
        <w:t xml:space="preserve"> shall set out full details of the Change of Control including the circumstances suggesting and/or explaining the Change of Control.</w:t>
      </w:r>
    </w:p>
    <w:p w14:paraId="5FC90511" w14:textId="273C751C" w:rsidR="008D0A60" w:rsidRPr="00E53E48" w:rsidRDefault="008318CE" w:rsidP="003B5A7F">
      <w:pPr>
        <w:pStyle w:val="GPSL3numberedclause"/>
        <w:rPr>
          <w:rFonts w:ascii="Arial" w:hAnsi="Arial"/>
          <w:sz w:val="24"/>
          <w:szCs w:val="24"/>
        </w:rPr>
      </w:pPr>
      <w:r w:rsidRPr="00E53E48">
        <w:rPr>
          <w:rFonts w:ascii="Arial" w:hAnsi="Arial"/>
          <w:sz w:val="24"/>
          <w:szCs w:val="24"/>
        </w:rPr>
        <w:t>The Customer may term</w:t>
      </w:r>
      <w:r w:rsidR="00E5296B" w:rsidRPr="00E53E48">
        <w:rPr>
          <w:rFonts w:ascii="Arial" w:hAnsi="Arial"/>
          <w:sz w:val="24"/>
          <w:szCs w:val="24"/>
        </w:rPr>
        <w:t xml:space="preserve">inate this Call Off Contract by issuing a Termination Notice </w:t>
      </w:r>
      <w:r w:rsidR="00887823" w:rsidRPr="00E53E48">
        <w:rPr>
          <w:rFonts w:ascii="Arial" w:hAnsi="Arial"/>
          <w:sz w:val="24"/>
          <w:szCs w:val="24"/>
        </w:rPr>
        <w:t xml:space="preserve">under Clause </w:t>
      </w:r>
      <w:r w:rsidR="00887823" w:rsidRPr="00E53E48">
        <w:rPr>
          <w:rFonts w:ascii="Arial" w:hAnsi="Arial"/>
          <w:sz w:val="24"/>
          <w:szCs w:val="24"/>
        </w:rPr>
        <w:fldChar w:fldCharType="begin"/>
      </w:r>
      <w:r w:rsidR="00887823" w:rsidRPr="00E53E48">
        <w:rPr>
          <w:rFonts w:ascii="Arial" w:hAnsi="Arial"/>
          <w:sz w:val="24"/>
          <w:szCs w:val="24"/>
        </w:rPr>
        <w:instrText xml:space="preserve"> REF _Ref360699078 \r \h </w:instrText>
      </w:r>
      <w:r w:rsidR="00CE2EC6" w:rsidRPr="00E53E48">
        <w:rPr>
          <w:rFonts w:ascii="Arial" w:hAnsi="Arial"/>
          <w:sz w:val="24"/>
          <w:szCs w:val="24"/>
        </w:rPr>
        <w:instrText xml:space="preserve"> \* MERGEFORMAT </w:instrText>
      </w:r>
      <w:r w:rsidR="00887823" w:rsidRPr="00E53E48">
        <w:rPr>
          <w:rFonts w:ascii="Arial" w:hAnsi="Arial"/>
          <w:sz w:val="24"/>
          <w:szCs w:val="24"/>
        </w:rPr>
      </w:r>
      <w:r w:rsidR="00887823" w:rsidRPr="00E53E48">
        <w:rPr>
          <w:rFonts w:ascii="Arial" w:hAnsi="Arial"/>
          <w:sz w:val="24"/>
          <w:szCs w:val="24"/>
        </w:rPr>
        <w:fldChar w:fldCharType="separate"/>
      </w:r>
      <w:r w:rsidR="00E53E48">
        <w:rPr>
          <w:rFonts w:ascii="Arial" w:hAnsi="Arial"/>
          <w:sz w:val="24"/>
          <w:szCs w:val="24"/>
        </w:rPr>
        <w:t>41.5</w:t>
      </w:r>
      <w:r w:rsidR="00887823" w:rsidRPr="00E53E48">
        <w:rPr>
          <w:rFonts w:ascii="Arial" w:hAnsi="Arial"/>
          <w:sz w:val="24"/>
          <w:szCs w:val="24"/>
        </w:rPr>
        <w:fldChar w:fldCharType="end"/>
      </w:r>
      <w:r w:rsidR="00887823" w:rsidRPr="00E53E48">
        <w:rPr>
          <w:rFonts w:ascii="Arial" w:hAnsi="Arial"/>
          <w:sz w:val="24"/>
          <w:szCs w:val="24"/>
        </w:rPr>
        <w:t xml:space="preserve"> </w:t>
      </w:r>
      <w:r w:rsidR="00E5296B" w:rsidRPr="00E53E48">
        <w:rPr>
          <w:rFonts w:ascii="Arial" w:hAnsi="Arial"/>
          <w:sz w:val="24"/>
          <w:szCs w:val="24"/>
        </w:rPr>
        <w:t xml:space="preserve">to the Supplier </w:t>
      </w:r>
      <w:r w:rsidRPr="00E53E48">
        <w:rPr>
          <w:rFonts w:ascii="Arial" w:hAnsi="Arial"/>
          <w:sz w:val="24"/>
          <w:szCs w:val="24"/>
        </w:rPr>
        <w:t>within six (6) Months of:</w:t>
      </w:r>
    </w:p>
    <w:p w14:paraId="3DD457C2" w14:textId="77777777" w:rsidR="008D0A60" w:rsidRPr="00E53E48" w:rsidRDefault="008318CE" w:rsidP="003B5A7F">
      <w:pPr>
        <w:pStyle w:val="GPSL4numberedclause"/>
        <w:rPr>
          <w:rFonts w:ascii="Arial" w:hAnsi="Arial"/>
          <w:sz w:val="24"/>
          <w:szCs w:val="24"/>
        </w:rPr>
      </w:pPr>
      <w:r w:rsidRPr="00E53E48">
        <w:rPr>
          <w:rFonts w:ascii="Arial" w:hAnsi="Arial"/>
          <w:sz w:val="24"/>
          <w:szCs w:val="24"/>
        </w:rPr>
        <w:t xml:space="preserve">being notified in writing that a Change of Control is </w:t>
      </w:r>
      <w:r w:rsidR="00887823" w:rsidRPr="00E53E48">
        <w:rPr>
          <w:rFonts w:ascii="Arial" w:hAnsi="Arial"/>
          <w:sz w:val="24"/>
          <w:szCs w:val="24"/>
        </w:rPr>
        <w:t>anticipated</w:t>
      </w:r>
      <w:r w:rsidRPr="00E53E48">
        <w:rPr>
          <w:rFonts w:ascii="Arial" w:hAnsi="Arial"/>
          <w:sz w:val="24"/>
          <w:szCs w:val="24"/>
        </w:rPr>
        <w:t xml:space="preserve"> or in contemplation</w:t>
      </w:r>
      <w:r w:rsidR="00E02C68" w:rsidRPr="00E53E48">
        <w:rPr>
          <w:rFonts w:ascii="Arial" w:hAnsi="Arial"/>
          <w:sz w:val="24"/>
          <w:szCs w:val="24"/>
        </w:rPr>
        <w:t xml:space="preserve"> or has occurred</w:t>
      </w:r>
      <w:r w:rsidRPr="00E53E48">
        <w:rPr>
          <w:rFonts w:ascii="Arial" w:hAnsi="Arial"/>
          <w:sz w:val="24"/>
          <w:szCs w:val="24"/>
        </w:rPr>
        <w:t>; or</w:t>
      </w:r>
    </w:p>
    <w:p w14:paraId="16378D9D" w14:textId="77777777" w:rsidR="00C9243A" w:rsidRPr="00E53E48" w:rsidRDefault="008318CE" w:rsidP="003B5A7F">
      <w:pPr>
        <w:pStyle w:val="GPSL4numberedclause"/>
        <w:rPr>
          <w:rFonts w:ascii="Arial" w:hAnsi="Arial"/>
          <w:sz w:val="24"/>
          <w:szCs w:val="24"/>
        </w:rPr>
      </w:pPr>
      <w:r w:rsidRPr="00E53E48">
        <w:rPr>
          <w:rFonts w:ascii="Arial" w:hAnsi="Arial"/>
          <w:sz w:val="24"/>
          <w:szCs w:val="24"/>
        </w:rPr>
        <w:t xml:space="preserve">where no notification has been made, the date that the Customer becomes aware </w:t>
      </w:r>
      <w:r w:rsidR="00822FA3" w:rsidRPr="00E53E48">
        <w:rPr>
          <w:rFonts w:ascii="Arial" w:hAnsi="Arial"/>
          <w:sz w:val="24"/>
          <w:szCs w:val="24"/>
        </w:rPr>
        <w:t xml:space="preserve">that a </w:t>
      </w:r>
      <w:r w:rsidRPr="00E53E48">
        <w:rPr>
          <w:rFonts w:ascii="Arial" w:hAnsi="Arial"/>
          <w:sz w:val="24"/>
          <w:szCs w:val="24"/>
        </w:rPr>
        <w:t>Change of Control</w:t>
      </w:r>
      <w:r w:rsidR="00822FA3" w:rsidRPr="00E53E48">
        <w:rPr>
          <w:rFonts w:ascii="Arial" w:hAnsi="Arial"/>
          <w:sz w:val="24"/>
          <w:szCs w:val="24"/>
        </w:rPr>
        <w:t xml:space="preserve"> is </w:t>
      </w:r>
      <w:r w:rsidR="00887823" w:rsidRPr="00E53E48">
        <w:rPr>
          <w:rFonts w:ascii="Arial" w:hAnsi="Arial"/>
          <w:sz w:val="24"/>
          <w:szCs w:val="24"/>
        </w:rPr>
        <w:t>anticipated</w:t>
      </w:r>
      <w:r w:rsidR="00822FA3" w:rsidRPr="00E53E48">
        <w:rPr>
          <w:rFonts w:ascii="Arial" w:hAnsi="Arial"/>
          <w:sz w:val="24"/>
          <w:szCs w:val="24"/>
        </w:rPr>
        <w:t xml:space="preserve"> or </w:t>
      </w:r>
      <w:r w:rsidR="00812E3A" w:rsidRPr="00E53E48">
        <w:rPr>
          <w:rFonts w:ascii="Arial" w:hAnsi="Arial"/>
          <w:sz w:val="24"/>
          <w:szCs w:val="24"/>
        </w:rPr>
        <w:t xml:space="preserve">is </w:t>
      </w:r>
      <w:r w:rsidR="00822FA3" w:rsidRPr="00E53E48">
        <w:rPr>
          <w:rFonts w:ascii="Arial" w:hAnsi="Arial"/>
          <w:sz w:val="24"/>
          <w:szCs w:val="24"/>
        </w:rPr>
        <w:t>in contemplation</w:t>
      </w:r>
      <w:r w:rsidR="00E02C68" w:rsidRPr="00E53E48">
        <w:rPr>
          <w:rFonts w:ascii="Arial" w:hAnsi="Arial"/>
          <w:sz w:val="24"/>
          <w:szCs w:val="24"/>
        </w:rPr>
        <w:t xml:space="preserve"> or has occurred</w:t>
      </w:r>
      <w:r w:rsidRPr="00E53E48">
        <w:rPr>
          <w:rFonts w:ascii="Arial" w:hAnsi="Arial"/>
          <w:sz w:val="24"/>
          <w:szCs w:val="24"/>
        </w:rPr>
        <w:t>,</w:t>
      </w:r>
    </w:p>
    <w:p w14:paraId="6C40753B" w14:textId="77777777" w:rsidR="008338C0" w:rsidRPr="00E53E48" w:rsidRDefault="008318CE" w:rsidP="003B5A7F">
      <w:pPr>
        <w:pStyle w:val="GPSL3Indent"/>
        <w:rPr>
          <w:sz w:val="24"/>
          <w:szCs w:val="24"/>
          <w:lang w:val="en-GB"/>
        </w:rPr>
      </w:pPr>
      <w:r w:rsidRPr="00E53E48">
        <w:rPr>
          <w:sz w:val="24"/>
          <w:szCs w:val="24"/>
          <w:lang w:val="en-GB"/>
        </w:rPr>
        <w:t xml:space="preserve">but shall not be permitted to terminate where an Approval was granted prior to the Change of Control. </w:t>
      </w:r>
    </w:p>
    <w:p w14:paraId="7FDE5749" w14:textId="77777777" w:rsidR="00A965E7" w:rsidRPr="00E53E48" w:rsidRDefault="00A965E7" w:rsidP="003B5A7F">
      <w:pPr>
        <w:pStyle w:val="GPSL2numberedclause"/>
        <w:rPr>
          <w:rFonts w:ascii="Arial" w:hAnsi="Arial"/>
          <w:sz w:val="24"/>
          <w:szCs w:val="24"/>
        </w:rPr>
      </w:pPr>
      <w:r w:rsidRPr="00E53E48">
        <w:rPr>
          <w:rFonts w:ascii="Arial" w:hAnsi="Arial"/>
          <w:sz w:val="24"/>
          <w:szCs w:val="24"/>
        </w:rPr>
        <w:t>Termination for breach of Regulations</w:t>
      </w:r>
    </w:p>
    <w:p w14:paraId="0FC7794B" w14:textId="77777777" w:rsidR="00A965E7" w:rsidRPr="00E53E48" w:rsidRDefault="00A965E7" w:rsidP="003B5A7F">
      <w:pPr>
        <w:pStyle w:val="GPSL3numberedclause"/>
        <w:rPr>
          <w:rFonts w:ascii="Arial" w:hAnsi="Arial"/>
          <w:sz w:val="24"/>
          <w:szCs w:val="24"/>
        </w:rPr>
      </w:pPr>
      <w:r w:rsidRPr="00E53E48">
        <w:rPr>
          <w:rFonts w:ascii="Arial" w:hAnsi="Arial"/>
          <w:sz w:val="24"/>
          <w:szCs w:val="24"/>
        </w:rPr>
        <w:t>The Customer may terminate this Call Off Contract by issuing a Termination Notice to the Supplier on the occurrence of any of the statutory provisos contained in Regulation 73 (1) (a) to (c).</w:t>
      </w:r>
    </w:p>
    <w:p w14:paraId="7284E9C4" w14:textId="77777777" w:rsidR="00375CB5" w:rsidRPr="00E53E48" w:rsidRDefault="00022DE5" w:rsidP="003B5A7F">
      <w:pPr>
        <w:pStyle w:val="GPSL2numberedclause"/>
        <w:rPr>
          <w:rFonts w:ascii="Arial" w:hAnsi="Arial"/>
          <w:sz w:val="24"/>
          <w:szCs w:val="24"/>
        </w:rPr>
      </w:pPr>
      <w:bookmarkStart w:id="1573" w:name="_Ref313369604"/>
      <w:r w:rsidRPr="00E53E48">
        <w:rPr>
          <w:rFonts w:ascii="Arial" w:hAnsi="Arial"/>
          <w:sz w:val="24"/>
          <w:szCs w:val="24"/>
        </w:rPr>
        <w:t xml:space="preserve">Termination </w:t>
      </w:r>
      <w:r w:rsidR="008318CE" w:rsidRPr="00E53E48">
        <w:rPr>
          <w:rFonts w:ascii="Arial" w:hAnsi="Arial"/>
          <w:sz w:val="24"/>
          <w:szCs w:val="24"/>
        </w:rPr>
        <w:t>W</w:t>
      </w:r>
      <w:r w:rsidRPr="00E53E48">
        <w:rPr>
          <w:rFonts w:ascii="Arial" w:hAnsi="Arial"/>
          <w:sz w:val="24"/>
          <w:szCs w:val="24"/>
        </w:rPr>
        <w:t xml:space="preserve">ithout </w:t>
      </w:r>
      <w:r w:rsidR="008318CE" w:rsidRPr="00E53E48">
        <w:rPr>
          <w:rFonts w:ascii="Arial" w:hAnsi="Arial"/>
          <w:sz w:val="24"/>
          <w:szCs w:val="24"/>
        </w:rPr>
        <w:t>C</w:t>
      </w:r>
      <w:r w:rsidRPr="00E53E48">
        <w:rPr>
          <w:rFonts w:ascii="Arial" w:hAnsi="Arial"/>
          <w:sz w:val="24"/>
          <w:szCs w:val="24"/>
        </w:rPr>
        <w:t>ause</w:t>
      </w:r>
      <w:bookmarkEnd w:id="1573"/>
    </w:p>
    <w:p w14:paraId="7008F4E5" w14:textId="77777777" w:rsidR="00375CB5" w:rsidRPr="00E53E48" w:rsidRDefault="007355E9" w:rsidP="003B5A7F">
      <w:pPr>
        <w:pStyle w:val="GPSL3numberedclause"/>
        <w:rPr>
          <w:rFonts w:ascii="Arial" w:hAnsi="Arial"/>
          <w:sz w:val="24"/>
          <w:szCs w:val="24"/>
        </w:rPr>
      </w:pPr>
      <w:bookmarkStart w:id="1574" w:name="_Ref379468054"/>
      <w:r w:rsidRPr="00E53E48">
        <w:rPr>
          <w:rFonts w:ascii="Arial" w:hAnsi="Arial"/>
          <w:sz w:val="24"/>
          <w:szCs w:val="24"/>
        </w:rPr>
        <w:t>The Customer shall have the right to terminate th</w:t>
      </w:r>
      <w:r w:rsidR="007F10A1" w:rsidRPr="00E53E48">
        <w:rPr>
          <w:rFonts w:ascii="Arial" w:hAnsi="Arial"/>
          <w:sz w:val="24"/>
          <w:szCs w:val="24"/>
        </w:rPr>
        <w:t>is</w:t>
      </w:r>
      <w:r w:rsidRPr="00E53E48">
        <w:rPr>
          <w:rFonts w:ascii="Arial" w:hAnsi="Arial"/>
          <w:sz w:val="24"/>
          <w:szCs w:val="24"/>
        </w:rPr>
        <w:t xml:space="preserve"> Call Off Contract at any time by</w:t>
      </w:r>
      <w:r w:rsidR="00E5296B" w:rsidRPr="00E53E48">
        <w:rPr>
          <w:rFonts w:ascii="Arial" w:hAnsi="Arial"/>
          <w:sz w:val="24"/>
          <w:szCs w:val="24"/>
        </w:rPr>
        <w:t xml:space="preserve"> issuing a Termination Notice to the Supplier </w:t>
      </w:r>
      <w:r w:rsidRPr="00E53E48">
        <w:rPr>
          <w:rFonts w:ascii="Arial" w:hAnsi="Arial"/>
          <w:sz w:val="24"/>
          <w:szCs w:val="24"/>
        </w:rPr>
        <w:t xml:space="preserve">giving </w:t>
      </w:r>
      <w:r w:rsidR="00153A89" w:rsidRPr="00E53E48">
        <w:rPr>
          <w:rFonts w:ascii="Arial" w:hAnsi="Arial"/>
          <w:sz w:val="24"/>
          <w:szCs w:val="24"/>
        </w:rPr>
        <w:t xml:space="preserve">at least </w:t>
      </w:r>
      <w:r w:rsidR="00C60D75" w:rsidRPr="00E53E48">
        <w:rPr>
          <w:rFonts w:ascii="Arial" w:hAnsi="Arial"/>
          <w:sz w:val="24"/>
          <w:szCs w:val="24"/>
        </w:rPr>
        <w:t>thirty (30) Working</w:t>
      </w:r>
      <w:r w:rsidR="00153A89" w:rsidRPr="00E53E48">
        <w:rPr>
          <w:rFonts w:ascii="Arial" w:hAnsi="Arial"/>
          <w:sz w:val="24"/>
          <w:szCs w:val="24"/>
        </w:rPr>
        <w:t xml:space="preserve"> </w:t>
      </w:r>
      <w:r w:rsidR="00C60D75" w:rsidRPr="00E53E48">
        <w:rPr>
          <w:rFonts w:ascii="Arial" w:hAnsi="Arial"/>
          <w:sz w:val="24"/>
          <w:szCs w:val="24"/>
        </w:rPr>
        <w:t>D</w:t>
      </w:r>
      <w:r w:rsidR="00153A89" w:rsidRPr="00E53E48">
        <w:rPr>
          <w:rFonts w:ascii="Arial" w:hAnsi="Arial"/>
          <w:sz w:val="24"/>
          <w:szCs w:val="24"/>
        </w:rPr>
        <w:t>ays</w:t>
      </w:r>
      <w:r w:rsidR="00191CCC" w:rsidRPr="00E53E48">
        <w:rPr>
          <w:rFonts w:ascii="Arial" w:hAnsi="Arial"/>
          <w:sz w:val="24"/>
          <w:szCs w:val="24"/>
        </w:rPr>
        <w:t xml:space="preserve"> written notice</w:t>
      </w:r>
      <w:r w:rsidR="00C60D75" w:rsidRPr="00E53E48">
        <w:rPr>
          <w:rFonts w:ascii="Arial" w:hAnsi="Arial"/>
          <w:sz w:val="24"/>
          <w:szCs w:val="24"/>
        </w:rPr>
        <w:t xml:space="preserve"> </w:t>
      </w:r>
      <w:r w:rsidR="00191CCC" w:rsidRPr="00E53E48">
        <w:rPr>
          <w:rFonts w:ascii="Arial" w:hAnsi="Arial"/>
          <w:sz w:val="24"/>
          <w:szCs w:val="24"/>
        </w:rPr>
        <w:t>(</w:t>
      </w:r>
      <w:r w:rsidR="00C60D75" w:rsidRPr="00E53E48">
        <w:rPr>
          <w:rFonts w:ascii="Arial" w:hAnsi="Arial"/>
          <w:sz w:val="24"/>
          <w:szCs w:val="24"/>
        </w:rPr>
        <w:t xml:space="preserve">unless </w:t>
      </w:r>
      <w:r w:rsidR="00191CCC" w:rsidRPr="00E53E48">
        <w:rPr>
          <w:rFonts w:ascii="Arial" w:hAnsi="Arial"/>
          <w:sz w:val="24"/>
          <w:szCs w:val="24"/>
        </w:rPr>
        <w:t xml:space="preserve">stated differently </w:t>
      </w:r>
      <w:r w:rsidR="00153A89" w:rsidRPr="00E53E48">
        <w:rPr>
          <w:rFonts w:ascii="Arial" w:hAnsi="Arial"/>
          <w:sz w:val="24"/>
          <w:szCs w:val="24"/>
        </w:rPr>
        <w:t xml:space="preserve">in the </w:t>
      </w:r>
      <w:r w:rsidR="00DE233F" w:rsidRPr="00E53E48">
        <w:rPr>
          <w:rFonts w:ascii="Arial" w:hAnsi="Arial"/>
          <w:sz w:val="24"/>
          <w:szCs w:val="24"/>
        </w:rPr>
        <w:t>Call Off</w:t>
      </w:r>
      <w:r w:rsidR="003451E9" w:rsidRPr="00E53E48">
        <w:rPr>
          <w:rFonts w:ascii="Arial" w:hAnsi="Arial"/>
          <w:sz w:val="24"/>
          <w:szCs w:val="24"/>
        </w:rPr>
        <w:t xml:space="preserve"> Order Form</w:t>
      </w:r>
      <w:r w:rsidR="00191CCC" w:rsidRPr="00E53E48">
        <w:rPr>
          <w:rFonts w:ascii="Arial" w:hAnsi="Arial"/>
          <w:sz w:val="24"/>
          <w:szCs w:val="24"/>
        </w:rPr>
        <w:t>)</w:t>
      </w:r>
      <w:r w:rsidR="007758EB" w:rsidRPr="00E53E48">
        <w:rPr>
          <w:rFonts w:ascii="Arial" w:hAnsi="Arial"/>
          <w:sz w:val="24"/>
          <w:szCs w:val="24"/>
        </w:rPr>
        <w:t>.</w:t>
      </w:r>
      <w:bookmarkEnd w:id="1574"/>
    </w:p>
    <w:p w14:paraId="22A7D63A" w14:textId="77777777" w:rsidR="00375CB5" w:rsidRPr="00E53E48" w:rsidRDefault="00022DE5" w:rsidP="003B5A7F">
      <w:pPr>
        <w:pStyle w:val="GPSL2numberedclause"/>
        <w:rPr>
          <w:rFonts w:ascii="Arial" w:hAnsi="Arial"/>
          <w:sz w:val="24"/>
          <w:szCs w:val="24"/>
        </w:rPr>
      </w:pPr>
      <w:bookmarkStart w:id="1575" w:name="_Ref358382185"/>
      <w:r w:rsidRPr="00E53E48">
        <w:rPr>
          <w:rFonts w:ascii="Arial" w:hAnsi="Arial"/>
          <w:sz w:val="24"/>
          <w:szCs w:val="24"/>
        </w:rPr>
        <w:t xml:space="preserve">Termination </w:t>
      </w:r>
      <w:r w:rsidR="0035574D" w:rsidRPr="00E53E48">
        <w:rPr>
          <w:rFonts w:ascii="Arial" w:hAnsi="Arial"/>
          <w:sz w:val="24"/>
          <w:szCs w:val="24"/>
        </w:rPr>
        <w:t>in R</w:t>
      </w:r>
      <w:r w:rsidR="00F2021C" w:rsidRPr="00E53E48">
        <w:rPr>
          <w:rFonts w:ascii="Arial" w:hAnsi="Arial"/>
          <w:sz w:val="24"/>
          <w:szCs w:val="24"/>
        </w:rPr>
        <w:t>elation to</w:t>
      </w:r>
      <w:r w:rsidRPr="00E53E48">
        <w:rPr>
          <w:rFonts w:ascii="Arial" w:hAnsi="Arial"/>
          <w:sz w:val="24"/>
          <w:szCs w:val="24"/>
        </w:rPr>
        <w:t xml:space="preserve"> Framework Agreement</w:t>
      </w:r>
      <w:bookmarkEnd w:id="1575"/>
    </w:p>
    <w:p w14:paraId="1BD22B3E" w14:textId="77777777" w:rsidR="00E13960" w:rsidRPr="00E53E48" w:rsidRDefault="007355E9" w:rsidP="003B5A7F">
      <w:pPr>
        <w:pStyle w:val="GPSL3numberedclause"/>
        <w:rPr>
          <w:rFonts w:ascii="Arial" w:hAnsi="Arial"/>
          <w:sz w:val="24"/>
          <w:szCs w:val="24"/>
        </w:rPr>
      </w:pPr>
      <w:r w:rsidRPr="00E53E48">
        <w:rPr>
          <w:rFonts w:ascii="Arial" w:hAnsi="Arial"/>
          <w:sz w:val="24"/>
          <w:szCs w:val="24"/>
        </w:rPr>
        <w:t>The Customer may terminate th</w:t>
      </w:r>
      <w:r w:rsidR="007F10A1" w:rsidRPr="00E53E48">
        <w:rPr>
          <w:rFonts w:ascii="Arial" w:hAnsi="Arial"/>
          <w:sz w:val="24"/>
          <w:szCs w:val="24"/>
        </w:rPr>
        <w:t>is</w:t>
      </w:r>
      <w:r w:rsidRPr="00E53E48">
        <w:rPr>
          <w:rFonts w:ascii="Arial" w:hAnsi="Arial"/>
          <w:sz w:val="24"/>
          <w:szCs w:val="24"/>
        </w:rPr>
        <w:t xml:space="preserve"> Call Off Contract </w:t>
      </w:r>
      <w:r w:rsidR="00E5296B" w:rsidRPr="00E53E48">
        <w:rPr>
          <w:rFonts w:ascii="Arial" w:hAnsi="Arial"/>
          <w:sz w:val="24"/>
          <w:szCs w:val="24"/>
        </w:rPr>
        <w:t>by issuing a Termination Notice to the Supplier i</w:t>
      </w:r>
      <w:r w:rsidRPr="00E53E48">
        <w:rPr>
          <w:rFonts w:ascii="Arial" w:hAnsi="Arial"/>
          <w:sz w:val="24"/>
          <w:szCs w:val="24"/>
        </w:rPr>
        <w:t>f the Framework Agreement is terminated for any reason whatsoever.</w:t>
      </w:r>
    </w:p>
    <w:p w14:paraId="68D19787" w14:textId="77777777" w:rsidR="00C9243A" w:rsidRPr="00E53E48" w:rsidRDefault="00022DE5" w:rsidP="003B5A7F">
      <w:pPr>
        <w:pStyle w:val="GPSL2numberedclause"/>
        <w:rPr>
          <w:rFonts w:ascii="Arial" w:hAnsi="Arial"/>
          <w:sz w:val="24"/>
          <w:szCs w:val="24"/>
        </w:rPr>
      </w:pPr>
      <w:bookmarkStart w:id="1576" w:name="_Ref313369421"/>
      <w:r w:rsidRPr="00E53E48">
        <w:rPr>
          <w:rFonts w:ascii="Arial" w:hAnsi="Arial"/>
          <w:sz w:val="24"/>
          <w:szCs w:val="24"/>
        </w:rPr>
        <w:t xml:space="preserve">Termination In </w:t>
      </w:r>
      <w:r w:rsidR="0035574D" w:rsidRPr="00E53E48">
        <w:rPr>
          <w:rFonts w:ascii="Arial" w:hAnsi="Arial"/>
          <w:sz w:val="24"/>
          <w:szCs w:val="24"/>
        </w:rPr>
        <w:t>R</w:t>
      </w:r>
      <w:r w:rsidRPr="00E53E48">
        <w:rPr>
          <w:rFonts w:ascii="Arial" w:hAnsi="Arial"/>
          <w:sz w:val="24"/>
          <w:szCs w:val="24"/>
        </w:rPr>
        <w:t>elation to Benchmarking</w:t>
      </w:r>
      <w:bookmarkEnd w:id="1576"/>
    </w:p>
    <w:p w14:paraId="4BAF041D" w14:textId="77777777" w:rsidR="00E13960" w:rsidRPr="00E53E48" w:rsidRDefault="007355E9" w:rsidP="003B5A7F">
      <w:pPr>
        <w:pStyle w:val="GPSL3numberedclause"/>
        <w:rPr>
          <w:rFonts w:ascii="Arial" w:hAnsi="Arial"/>
          <w:sz w:val="24"/>
          <w:szCs w:val="24"/>
        </w:rPr>
      </w:pPr>
      <w:r w:rsidRPr="00E53E48">
        <w:rPr>
          <w:rFonts w:ascii="Arial" w:hAnsi="Arial"/>
          <w:sz w:val="24"/>
          <w:szCs w:val="24"/>
        </w:rPr>
        <w:t>The Customer may terminate this Call Off Contract by</w:t>
      </w:r>
      <w:r w:rsidR="00E5296B" w:rsidRPr="00E53E48">
        <w:rPr>
          <w:rFonts w:ascii="Arial" w:hAnsi="Arial"/>
          <w:sz w:val="24"/>
          <w:szCs w:val="24"/>
        </w:rPr>
        <w:t xml:space="preserve"> issuing a Termination Notice to the Supplier </w:t>
      </w:r>
      <w:r w:rsidRPr="00E53E48">
        <w:rPr>
          <w:rFonts w:ascii="Arial" w:hAnsi="Arial"/>
          <w:sz w:val="24"/>
          <w:szCs w:val="24"/>
        </w:rPr>
        <w:t xml:space="preserve">if the Supplier refuses or fails to comply with its obligations as set out in paragraphs 1 and 2 of Framework Schedule </w:t>
      </w:r>
      <w:r w:rsidR="00795C86" w:rsidRPr="00E53E48">
        <w:rPr>
          <w:rFonts w:ascii="Arial" w:hAnsi="Arial"/>
          <w:sz w:val="24"/>
          <w:szCs w:val="24"/>
        </w:rPr>
        <w:t>12</w:t>
      </w:r>
      <w:r w:rsidRPr="00E53E48">
        <w:rPr>
          <w:rFonts w:ascii="Arial" w:hAnsi="Arial"/>
          <w:sz w:val="24"/>
          <w:szCs w:val="24"/>
        </w:rPr>
        <w:t xml:space="preserve"> (</w:t>
      </w:r>
      <w:r w:rsidR="00347535" w:rsidRPr="00E53E48">
        <w:rPr>
          <w:rFonts w:ascii="Arial" w:hAnsi="Arial"/>
          <w:sz w:val="24"/>
          <w:szCs w:val="24"/>
        </w:rPr>
        <w:t>Continuous Improvement and Benchmarking</w:t>
      </w:r>
      <w:r w:rsidRPr="00E53E48">
        <w:rPr>
          <w:rFonts w:ascii="Arial" w:hAnsi="Arial"/>
          <w:sz w:val="24"/>
          <w:szCs w:val="24"/>
        </w:rPr>
        <w:t>).</w:t>
      </w:r>
    </w:p>
    <w:p w14:paraId="143D9FDC" w14:textId="77777777" w:rsidR="00C9243A" w:rsidRPr="00E53E48" w:rsidRDefault="0035574D" w:rsidP="003B5A7F">
      <w:pPr>
        <w:pStyle w:val="GPSL2numberedclause"/>
        <w:rPr>
          <w:rFonts w:ascii="Arial" w:hAnsi="Arial"/>
          <w:sz w:val="24"/>
          <w:szCs w:val="24"/>
        </w:rPr>
      </w:pPr>
      <w:bookmarkStart w:id="1577" w:name="_Ref364755774"/>
      <w:r w:rsidRPr="00E53E48">
        <w:rPr>
          <w:rFonts w:ascii="Arial" w:hAnsi="Arial"/>
          <w:sz w:val="24"/>
          <w:szCs w:val="24"/>
        </w:rPr>
        <w:t>Termination in R</w:t>
      </w:r>
      <w:r w:rsidR="007758EB" w:rsidRPr="00E53E48">
        <w:rPr>
          <w:rFonts w:ascii="Arial" w:hAnsi="Arial"/>
          <w:sz w:val="24"/>
          <w:szCs w:val="24"/>
        </w:rPr>
        <w:t>elation to Variation</w:t>
      </w:r>
      <w:bookmarkEnd w:id="1577"/>
    </w:p>
    <w:p w14:paraId="1B2A6DCD" w14:textId="77777777" w:rsidR="00AB287B" w:rsidRPr="00E53E48" w:rsidRDefault="009D49E5" w:rsidP="003B5A7F">
      <w:pPr>
        <w:pStyle w:val="GPSL3numberedclause"/>
        <w:rPr>
          <w:rFonts w:ascii="Arial" w:hAnsi="Arial"/>
          <w:sz w:val="24"/>
          <w:szCs w:val="24"/>
        </w:rPr>
      </w:pPr>
      <w:r w:rsidRPr="00E53E48">
        <w:rPr>
          <w:rFonts w:ascii="Arial" w:hAnsi="Arial"/>
          <w:sz w:val="24"/>
          <w:szCs w:val="24"/>
        </w:rPr>
        <w:t xml:space="preserve">The Customer may terminate this Call Off Contract </w:t>
      </w:r>
      <w:r w:rsidR="007B40A8" w:rsidRPr="00E53E48">
        <w:rPr>
          <w:rFonts w:ascii="Arial" w:hAnsi="Arial"/>
          <w:sz w:val="24"/>
          <w:szCs w:val="24"/>
        </w:rPr>
        <w:t xml:space="preserve">by issuing a Termination Notice to the Supplier </w:t>
      </w:r>
      <w:r w:rsidRPr="00E53E48">
        <w:rPr>
          <w:rFonts w:ascii="Arial" w:hAnsi="Arial"/>
          <w:sz w:val="24"/>
          <w:szCs w:val="24"/>
        </w:rPr>
        <w:t xml:space="preserve">for failure of the Parties to agree or the Supplier to implement a Variation </w:t>
      </w:r>
      <w:r w:rsidR="00E5296B" w:rsidRPr="00E53E48">
        <w:rPr>
          <w:rFonts w:ascii="Arial" w:hAnsi="Arial"/>
          <w:sz w:val="24"/>
          <w:szCs w:val="24"/>
        </w:rPr>
        <w:t>in accordance with the Variation Procedure</w:t>
      </w:r>
      <w:r w:rsidRPr="00E53E48">
        <w:rPr>
          <w:rFonts w:ascii="Arial" w:hAnsi="Arial"/>
          <w:sz w:val="24"/>
          <w:szCs w:val="24"/>
        </w:rPr>
        <w:t>.</w:t>
      </w:r>
    </w:p>
    <w:p w14:paraId="45C311C3" w14:textId="77777777" w:rsidR="008D0A60" w:rsidRPr="00E53E48" w:rsidRDefault="008318CE" w:rsidP="003B5A7F">
      <w:pPr>
        <w:pStyle w:val="GPSL1CLAUSEHEADING"/>
        <w:spacing w:before="120" w:after="120"/>
        <w:rPr>
          <w:rFonts w:ascii="Arial" w:hAnsi="Arial"/>
          <w:sz w:val="24"/>
          <w:szCs w:val="24"/>
        </w:rPr>
      </w:pPr>
      <w:bookmarkStart w:id="1578" w:name="_Toc91152076"/>
      <w:r w:rsidRPr="00E53E48">
        <w:rPr>
          <w:rFonts w:ascii="Arial" w:hAnsi="Arial"/>
          <w:sz w:val="24"/>
          <w:szCs w:val="24"/>
        </w:rPr>
        <w:t>SUPPLIER TERMINATION RIGHTS</w:t>
      </w:r>
      <w:bookmarkEnd w:id="1578"/>
    </w:p>
    <w:p w14:paraId="678D39D5" w14:textId="77777777" w:rsidR="008D0A60" w:rsidRPr="00E53E48" w:rsidRDefault="008318CE" w:rsidP="003B5A7F">
      <w:pPr>
        <w:pStyle w:val="GPSL2numberedclause"/>
        <w:rPr>
          <w:rFonts w:ascii="Arial" w:hAnsi="Arial"/>
          <w:sz w:val="24"/>
          <w:szCs w:val="24"/>
        </w:rPr>
      </w:pPr>
      <w:bookmarkStart w:id="1579" w:name="_Ref360201537"/>
      <w:bookmarkStart w:id="1580" w:name="_Ref359363788"/>
      <w:bookmarkStart w:id="1581" w:name="_Ref360696658"/>
      <w:r w:rsidRPr="00E53E48">
        <w:rPr>
          <w:rFonts w:ascii="Arial" w:hAnsi="Arial"/>
          <w:sz w:val="24"/>
          <w:szCs w:val="24"/>
        </w:rPr>
        <w:t>Termination on Customer Cause</w:t>
      </w:r>
      <w:bookmarkEnd w:id="1579"/>
      <w:r w:rsidRPr="00E53E48">
        <w:rPr>
          <w:rFonts w:ascii="Arial" w:hAnsi="Arial"/>
          <w:sz w:val="24"/>
          <w:szCs w:val="24"/>
        </w:rPr>
        <w:t xml:space="preserve"> </w:t>
      </w:r>
      <w:bookmarkEnd w:id="1580"/>
      <w:r w:rsidR="0035574D" w:rsidRPr="00E53E48">
        <w:rPr>
          <w:rFonts w:ascii="Arial" w:hAnsi="Arial"/>
          <w:sz w:val="24"/>
          <w:szCs w:val="24"/>
        </w:rPr>
        <w:t>for Failure to P</w:t>
      </w:r>
      <w:r w:rsidR="00F2021C" w:rsidRPr="00E53E48">
        <w:rPr>
          <w:rFonts w:ascii="Arial" w:hAnsi="Arial"/>
          <w:sz w:val="24"/>
          <w:szCs w:val="24"/>
        </w:rPr>
        <w:t>ay</w:t>
      </w:r>
      <w:bookmarkEnd w:id="1581"/>
    </w:p>
    <w:p w14:paraId="2FF091F9" w14:textId="32E10B6C" w:rsidR="00860568" w:rsidRPr="00E53E48" w:rsidRDefault="00FC4191" w:rsidP="003B5A7F">
      <w:pPr>
        <w:pStyle w:val="GPSL3numberedclause"/>
        <w:rPr>
          <w:rFonts w:ascii="Arial" w:hAnsi="Arial"/>
          <w:sz w:val="24"/>
          <w:szCs w:val="24"/>
        </w:rPr>
      </w:pPr>
      <w:bookmarkStart w:id="1582" w:name="_Ref363735542"/>
      <w:r w:rsidRPr="00E53E48">
        <w:rPr>
          <w:rFonts w:ascii="Arial" w:hAnsi="Arial"/>
          <w:sz w:val="24"/>
          <w:szCs w:val="24"/>
        </w:rPr>
        <w:lastRenderedPageBreak/>
        <w:t>The Supplier may, by issuing a Termination Notice to the</w:t>
      </w:r>
      <w:r w:rsidR="00860568" w:rsidRPr="00E53E48">
        <w:rPr>
          <w:rFonts w:ascii="Arial" w:hAnsi="Arial"/>
          <w:sz w:val="24"/>
          <w:szCs w:val="24"/>
        </w:rPr>
        <w:t xml:space="preserve"> Customer</w:t>
      </w:r>
      <w:r w:rsidRPr="00E53E48">
        <w:rPr>
          <w:rFonts w:ascii="Arial" w:hAnsi="Arial"/>
          <w:sz w:val="24"/>
          <w:szCs w:val="24"/>
        </w:rPr>
        <w:t xml:space="preserve">, terminate </w:t>
      </w:r>
      <w:r w:rsidR="00860568" w:rsidRPr="00E53E48">
        <w:rPr>
          <w:rFonts w:ascii="Arial" w:hAnsi="Arial"/>
          <w:sz w:val="24"/>
          <w:szCs w:val="24"/>
        </w:rPr>
        <w:t xml:space="preserve">this Call Off Contract if the Customer fails to pay an undisputed sum due to the Supplier under this Call Off Contract which in aggregate exceeds </w:t>
      </w:r>
      <w:r w:rsidR="0015531A" w:rsidRPr="00E53E48">
        <w:rPr>
          <w:rFonts w:ascii="Arial" w:hAnsi="Arial"/>
          <w:sz w:val="24"/>
          <w:szCs w:val="24"/>
        </w:rPr>
        <w:t>an</w:t>
      </w:r>
      <w:r w:rsidR="00AB6E14" w:rsidRPr="00E53E48">
        <w:rPr>
          <w:rFonts w:ascii="Arial" w:hAnsi="Arial"/>
          <w:sz w:val="24"/>
          <w:szCs w:val="24"/>
        </w:rPr>
        <w:t xml:space="preserve"> amount </w:t>
      </w:r>
      <w:r w:rsidR="0015531A" w:rsidRPr="00E53E48">
        <w:rPr>
          <w:rFonts w:ascii="Arial" w:hAnsi="Arial"/>
          <w:sz w:val="24"/>
          <w:szCs w:val="24"/>
        </w:rPr>
        <w:t xml:space="preserve">equal to one month’s average Call Off Contract Charges </w:t>
      </w:r>
      <w:r w:rsidR="00C60D75" w:rsidRPr="00E53E48">
        <w:rPr>
          <w:rFonts w:ascii="Arial" w:hAnsi="Arial"/>
          <w:sz w:val="24"/>
          <w:szCs w:val="24"/>
        </w:rPr>
        <w:t>(unless a different</w:t>
      </w:r>
      <w:r w:rsidR="0015531A" w:rsidRPr="00E53E48">
        <w:rPr>
          <w:rFonts w:ascii="Arial" w:hAnsi="Arial"/>
          <w:sz w:val="24"/>
          <w:szCs w:val="24"/>
        </w:rPr>
        <w:t xml:space="preserve"> amount </w:t>
      </w:r>
      <w:r w:rsidR="00C60D75" w:rsidRPr="00E53E48">
        <w:rPr>
          <w:rFonts w:ascii="Arial" w:hAnsi="Arial"/>
          <w:sz w:val="24"/>
          <w:szCs w:val="24"/>
        </w:rPr>
        <w:t xml:space="preserve">has been specified in </w:t>
      </w:r>
      <w:r w:rsidR="00AB6E14" w:rsidRPr="00E53E48">
        <w:rPr>
          <w:rFonts w:ascii="Arial" w:hAnsi="Arial"/>
          <w:sz w:val="24"/>
          <w:szCs w:val="24"/>
        </w:rPr>
        <w:t xml:space="preserve">the </w:t>
      </w:r>
      <w:r w:rsidR="00DE233F" w:rsidRPr="00E53E48">
        <w:rPr>
          <w:rFonts w:ascii="Arial" w:hAnsi="Arial"/>
          <w:sz w:val="24"/>
          <w:szCs w:val="24"/>
        </w:rPr>
        <w:t>Call Off</w:t>
      </w:r>
      <w:r w:rsidR="003451E9" w:rsidRPr="00E53E48">
        <w:rPr>
          <w:rFonts w:ascii="Arial" w:hAnsi="Arial"/>
          <w:sz w:val="24"/>
          <w:szCs w:val="24"/>
        </w:rPr>
        <w:t xml:space="preserve"> Order Form</w:t>
      </w:r>
      <w:r w:rsidR="00C60D75" w:rsidRPr="00E53E48">
        <w:rPr>
          <w:rFonts w:ascii="Arial" w:hAnsi="Arial"/>
          <w:sz w:val="24"/>
          <w:szCs w:val="24"/>
        </w:rPr>
        <w:t>)</w:t>
      </w:r>
      <w:r w:rsidR="0015531A" w:rsidRPr="00E53E48">
        <w:rPr>
          <w:rFonts w:ascii="Arial" w:hAnsi="Arial"/>
          <w:sz w:val="24"/>
          <w:szCs w:val="24"/>
        </w:rPr>
        <w:t>,</w:t>
      </w:r>
      <w:r w:rsidR="00AB6E14" w:rsidRPr="00E53E48">
        <w:rPr>
          <w:rFonts w:ascii="Arial" w:hAnsi="Arial"/>
          <w:sz w:val="24"/>
          <w:szCs w:val="24"/>
        </w:rPr>
        <w:t xml:space="preserve"> </w:t>
      </w:r>
      <w:r w:rsidR="002B63CE" w:rsidRPr="00E53E48">
        <w:rPr>
          <w:rFonts w:ascii="Arial" w:hAnsi="Arial"/>
          <w:sz w:val="24"/>
          <w:szCs w:val="24"/>
        </w:rPr>
        <w:t xml:space="preserve">for the purposes of this Clause </w:t>
      </w:r>
      <w:r w:rsidR="009F474C" w:rsidRPr="00E53E48">
        <w:rPr>
          <w:rFonts w:ascii="Arial" w:hAnsi="Arial"/>
          <w:sz w:val="24"/>
          <w:szCs w:val="24"/>
        </w:rPr>
        <w:fldChar w:fldCharType="begin"/>
      </w:r>
      <w:r w:rsidR="002B63CE" w:rsidRPr="00E53E48">
        <w:rPr>
          <w:rFonts w:ascii="Arial" w:hAnsi="Arial"/>
          <w:sz w:val="24"/>
          <w:szCs w:val="24"/>
        </w:rPr>
        <w:instrText xml:space="preserve"> REF _Ref363735542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42.1.1</w:t>
      </w:r>
      <w:r w:rsidR="009F474C" w:rsidRPr="00E53E48">
        <w:rPr>
          <w:rFonts w:ascii="Arial" w:hAnsi="Arial"/>
          <w:sz w:val="24"/>
          <w:szCs w:val="24"/>
        </w:rPr>
        <w:fldChar w:fldCharType="end"/>
      </w:r>
      <w:r w:rsidR="002B63CE" w:rsidRPr="00E53E48">
        <w:rPr>
          <w:rFonts w:ascii="Arial" w:hAnsi="Arial"/>
          <w:sz w:val="24"/>
          <w:szCs w:val="24"/>
        </w:rPr>
        <w:t xml:space="preserve"> (</w:t>
      </w:r>
      <w:r w:rsidR="00863962" w:rsidRPr="00E53E48">
        <w:rPr>
          <w:rFonts w:ascii="Arial" w:hAnsi="Arial"/>
          <w:sz w:val="24"/>
          <w:szCs w:val="24"/>
        </w:rPr>
        <w:t>the</w:t>
      </w:r>
      <w:r w:rsidR="002B63CE" w:rsidRPr="00E53E48">
        <w:rPr>
          <w:rFonts w:ascii="Arial" w:hAnsi="Arial"/>
          <w:b/>
          <w:sz w:val="24"/>
          <w:szCs w:val="24"/>
        </w:rPr>
        <w:t xml:space="preserve"> </w:t>
      </w:r>
      <w:r w:rsidR="00AB6E14" w:rsidRPr="00E53E48">
        <w:rPr>
          <w:rFonts w:ascii="Arial" w:hAnsi="Arial"/>
          <w:b/>
          <w:sz w:val="24"/>
          <w:szCs w:val="24"/>
        </w:rPr>
        <w:t>“Undisputed Sum</w:t>
      </w:r>
      <w:r w:rsidR="00851BE6" w:rsidRPr="00E53E48">
        <w:rPr>
          <w:rFonts w:ascii="Arial" w:hAnsi="Arial"/>
          <w:b/>
          <w:sz w:val="24"/>
          <w:szCs w:val="24"/>
        </w:rPr>
        <w:t>s</w:t>
      </w:r>
      <w:r w:rsidR="00AB6E14" w:rsidRPr="00E53E48">
        <w:rPr>
          <w:rFonts w:ascii="Arial" w:hAnsi="Arial"/>
          <w:b/>
          <w:sz w:val="24"/>
          <w:szCs w:val="24"/>
        </w:rPr>
        <w:t xml:space="preserve"> Limit”</w:t>
      </w:r>
      <w:r w:rsidR="002B63CE" w:rsidRPr="00E53E48">
        <w:rPr>
          <w:rFonts w:ascii="Arial" w:hAnsi="Arial"/>
          <w:sz w:val="24"/>
          <w:szCs w:val="24"/>
        </w:rPr>
        <w:t>)</w:t>
      </w:r>
      <w:r w:rsidR="00AB6E14" w:rsidRPr="00E53E48">
        <w:rPr>
          <w:rFonts w:ascii="Arial" w:hAnsi="Arial"/>
          <w:sz w:val="24"/>
          <w:szCs w:val="24"/>
        </w:rPr>
        <w:t>,</w:t>
      </w:r>
      <w:r w:rsidR="00AB6E14" w:rsidRPr="00E53E48">
        <w:rPr>
          <w:rFonts w:ascii="Arial" w:hAnsi="Arial"/>
          <w:b/>
          <w:sz w:val="24"/>
          <w:szCs w:val="24"/>
        </w:rPr>
        <w:t xml:space="preserve"> </w:t>
      </w:r>
      <w:r w:rsidR="00860568" w:rsidRPr="00E53E48">
        <w:rPr>
          <w:rFonts w:ascii="Arial" w:hAnsi="Arial"/>
          <w:sz w:val="24"/>
          <w:szCs w:val="24"/>
        </w:rPr>
        <w:t xml:space="preserve">and </w:t>
      </w:r>
      <w:r w:rsidR="00AB6E14" w:rsidRPr="00E53E48">
        <w:rPr>
          <w:rFonts w:ascii="Arial" w:hAnsi="Arial"/>
          <w:sz w:val="24"/>
          <w:szCs w:val="24"/>
        </w:rPr>
        <w:t xml:space="preserve">the </w:t>
      </w:r>
      <w:r w:rsidR="00812E3A" w:rsidRPr="00E53E48">
        <w:rPr>
          <w:rFonts w:ascii="Arial" w:hAnsi="Arial"/>
          <w:sz w:val="24"/>
          <w:szCs w:val="24"/>
        </w:rPr>
        <w:t xml:space="preserve">said undisputed sum due </w:t>
      </w:r>
      <w:r w:rsidR="00860568" w:rsidRPr="00E53E48">
        <w:rPr>
          <w:rFonts w:ascii="Arial" w:hAnsi="Arial"/>
          <w:sz w:val="24"/>
          <w:szCs w:val="24"/>
        </w:rPr>
        <w:t xml:space="preserve">remains outstanding </w:t>
      </w:r>
      <w:r w:rsidR="00AB6E14" w:rsidRPr="00E53E48">
        <w:rPr>
          <w:rFonts w:ascii="Arial" w:hAnsi="Arial"/>
          <w:sz w:val="24"/>
          <w:szCs w:val="24"/>
        </w:rPr>
        <w:t xml:space="preserve">for </w:t>
      </w:r>
      <w:r w:rsidR="00860568" w:rsidRPr="00E53E48">
        <w:rPr>
          <w:rFonts w:ascii="Arial" w:hAnsi="Arial"/>
          <w:sz w:val="24"/>
          <w:szCs w:val="24"/>
        </w:rPr>
        <w:t>forty</w:t>
      </w:r>
      <w:r w:rsidR="00F62227" w:rsidRPr="00E53E48">
        <w:rPr>
          <w:rFonts w:ascii="Arial" w:hAnsi="Arial"/>
          <w:sz w:val="24"/>
          <w:szCs w:val="24"/>
        </w:rPr>
        <w:t xml:space="preserve"> </w:t>
      </w:r>
      <w:r w:rsidR="00860568" w:rsidRPr="00E53E48">
        <w:rPr>
          <w:rFonts w:ascii="Arial" w:hAnsi="Arial"/>
          <w:sz w:val="24"/>
          <w:szCs w:val="24"/>
        </w:rPr>
        <w:t>(40) Working Days</w:t>
      </w:r>
      <w:r w:rsidR="00347535" w:rsidRPr="00E53E48">
        <w:rPr>
          <w:rFonts w:ascii="Arial" w:hAnsi="Arial"/>
          <w:sz w:val="24"/>
          <w:szCs w:val="24"/>
        </w:rPr>
        <w:t xml:space="preserve"> </w:t>
      </w:r>
      <w:r w:rsidR="00B353EB" w:rsidRPr="00E53E48">
        <w:rPr>
          <w:rFonts w:ascii="Arial" w:hAnsi="Arial"/>
          <w:sz w:val="24"/>
          <w:szCs w:val="24"/>
        </w:rPr>
        <w:t xml:space="preserve">(the </w:t>
      </w:r>
      <w:r w:rsidR="00B353EB" w:rsidRPr="00E53E48">
        <w:rPr>
          <w:rFonts w:ascii="Arial" w:hAnsi="Arial"/>
          <w:b/>
          <w:sz w:val="24"/>
          <w:szCs w:val="24"/>
        </w:rPr>
        <w:t>“Undisputed Sums Time Period”</w:t>
      </w:r>
      <w:r w:rsidR="00B353EB" w:rsidRPr="00E53E48">
        <w:rPr>
          <w:rFonts w:ascii="Arial" w:hAnsi="Arial"/>
          <w:sz w:val="24"/>
          <w:szCs w:val="24"/>
        </w:rPr>
        <w:t>)</w:t>
      </w:r>
      <w:r w:rsidR="00860568" w:rsidRPr="00E53E48">
        <w:rPr>
          <w:rFonts w:ascii="Arial" w:hAnsi="Arial"/>
          <w:sz w:val="24"/>
          <w:szCs w:val="24"/>
        </w:rPr>
        <w:t xml:space="preserve"> after the receipt by the Customer of a written notice of non-payment from the Supplier specifying:</w:t>
      </w:r>
      <w:bookmarkEnd w:id="1582"/>
      <w:r w:rsidR="00860568" w:rsidRPr="00E53E48">
        <w:rPr>
          <w:rFonts w:ascii="Arial" w:hAnsi="Arial"/>
          <w:sz w:val="24"/>
          <w:szCs w:val="24"/>
        </w:rPr>
        <w:t xml:space="preserve"> </w:t>
      </w:r>
    </w:p>
    <w:p w14:paraId="3B1CBF05" w14:textId="77777777" w:rsidR="008D0A60" w:rsidRPr="00E53E48" w:rsidRDefault="00860568" w:rsidP="003B5A7F">
      <w:pPr>
        <w:pStyle w:val="GPSL4numberedclause"/>
        <w:rPr>
          <w:rFonts w:ascii="Arial" w:hAnsi="Arial"/>
          <w:sz w:val="24"/>
          <w:szCs w:val="24"/>
        </w:rPr>
      </w:pPr>
      <w:r w:rsidRPr="00E53E48">
        <w:rPr>
          <w:rFonts w:ascii="Arial" w:hAnsi="Arial"/>
          <w:sz w:val="24"/>
          <w:szCs w:val="24"/>
        </w:rPr>
        <w:t xml:space="preserve">the Customer’s </w:t>
      </w:r>
      <w:r w:rsidR="00984C3A" w:rsidRPr="00E53E48">
        <w:rPr>
          <w:rFonts w:ascii="Arial" w:hAnsi="Arial"/>
          <w:sz w:val="24"/>
          <w:szCs w:val="24"/>
        </w:rPr>
        <w:t>failure to pay;</w:t>
      </w:r>
      <w:r w:rsidRPr="00E53E48">
        <w:rPr>
          <w:rFonts w:ascii="Arial" w:hAnsi="Arial"/>
          <w:sz w:val="24"/>
          <w:szCs w:val="24"/>
        </w:rPr>
        <w:t xml:space="preserve"> and</w:t>
      </w:r>
    </w:p>
    <w:p w14:paraId="58D8FA2E" w14:textId="77777777" w:rsidR="00C9243A" w:rsidRPr="00E53E48" w:rsidRDefault="00860568" w:rsidP="003B5A7F">
      <w:pPr>
        <w:pStyle w:val="GPSL4numberedclause"/>
        <w:rPr>
          <w:rFonts w:ascii="Arial" w:hAnsi="Arial"/>
          <w:sz w:val="24"/>
          <w:szCs w:val="24"/>
        </w:rPr>
      </w:pPr>
      <w:r w:rsidRPr="00E53E48">
        <w:rPr>
          <w:rFonts w:ascii="Arial" w:hAnsi="Arial"/>
          <w:sz w:val="24"/>
          <w:szCs w:val="24"/>
        </w:rPr>
        <w:t>the cor</w:t>
      </w:r>
      <w:r w:rsidR="00984C3A" w:rsidRPr="00E53E48">
        <w:rPr>
          <w:rFonts w:ascii="Arial" w:hAnsi="Arial"/>
          <w:sz w:val="24"/>
          <w:szCs w:val="24"/>
        </w:rPr>
        <w:t>rect overdue and undisputed sum;</w:t>
      </w:r>
      <w:r w:rsidRPr="00E53E48">
        <w:rPr>
          <w:rFonts w:ascii="Arial" w:hAnsi="Arial"/>
          <w:sz w:val="24"/>
          <w:szCs w:val="24"/>
        </w:rPr>
        <w:t xml:space="preserve"> and</w:t>
      </w:r>
    </w:p>
    <w:p w14:paraId="1702AEF9" w14:textId="77777777" w:rsidR="00C9243A" w:rsidRPr="00E53E48" w:rsidRDefault="00860568" w:rsidP="003B5A7F">
      <w:pPr>
        <w:pStyle w:val="GPSL4numberedclause"/>
        <w:rPr>
          <w:rFonts w:ascii="Arial" w:hAnsi="Arial"/>
          <w:sz w:val="24"/>
          <w:szCs w:val="24"/>
        </w:rPr>
      </w:pPr>
      <w:r w:rsidRPr="00E53E48">
        <w:rPr>
          <w:rFonts w:ascii="Arial" w:hAnsi="Arial"/>
          <w:sz w:val="24"/>
          <w:szCs w:val="24"/>
        </w:rPr>
        <w:t>the reasons why the undisputed sum is due</w:t>
      </w:r>
      <w:r w:rsidR="00984C3A" w:rsidRPr="00E53E48">
        <w:rPr>
          <w:rFonts w:ascii="Arial" w:hAnsi="Arial"/>
          <w:sz w:val="24"/>
          <w:szCs w:val="24"/>
        </w:rPr>
        <w:t>;</w:t>
      </w:r>
      <w:r w:rsidRPr="00E53E48">
        <w:rPr>
          <w:rFonts w:ascii="Arial" w:hAnsi="Arial"/>
          <w:sz w:val="24"/>
          <w:szCs w:val="24"/>
        </w:rPr>
        <w:t xml:space="preserve"> and </w:t>
      </w:r>
    </w:p>
    <w:p w14:paraId="5CFF4E63" w14:textId="77777777" w:rsidR="00C9243A" w:rsidRPr="00E53E48" w:rsidRDefault="00860568" w:rsidP="003B5A7F">
      <w:pPr>
        <w:pStyle w:val="GPSL4numberedclause"/>
        <w:rPr>
          <w:rFonts w:ascii="Arial" w:hAnsi="Arial"/>
          <w:sz w:val="24"/>
          <w:szCs w:val="24"/>
        </w:rPr>
      </w:pPr>
      <w:r w:rsidRPr="00E53E48">
        <w:rPr>
          <w:rFonts w:ascii="Arial" w:hAnsi="Arial"/>
          <w:sz w:val="24"/>
          <w:szCs w:val="24"/>
        </w:rPr>
        <w:t>the requirement on the Customer to remedy the failure to</w:t>
      </w:r>
      <w:r w:rsidR="00984C3A" w:rsidRPr="00E53E48">
        <w:rPr>
          <w:rFonts w:ascii="Arial" w:hAnsi="Arial"/>
          <w:sz w:val="24"/>
          <w:szCs w:val="24"/>
        </w:rPr>
        <w:t xml:space="preserve"> pay; and</w:t>
      </w:r>
    </w:p>
    <w:p w14:paraId="496F1431" w14:textId="2FBACD7C" w:rsidR="008318CE" w:rsidRPr="00E53E48" w:rsidRDefault="00860568" w:rsidP="003B5A7F">
      <w:pPr>
        <w:pStyle w:val="GPSL3Indent"/>
        <w:rPr>
          <w:sz w:val="24"/>
          <w:szCs w:val="24"/>
          <w:lang w:val="en-GB"/>
        </w:rPr>
      </w:pPr>
      <w:r w:rsidRPr="00E53E48">
        <w:rPr>
          <w:sz w:val="24"/>
          <w:szCs w:val="24"/>
          <w:lang w:val="en-GB"/>
        </w:rPr>
        <w:t xml:space="preserve">this Call Off Contract shall then terminate on the date specified in the Termination Notice </w:t>
      </w:r>
      <w:r w:rsidR="00347535" w:rsidRPr="00E53E48">
        <w:rPr>
          <w:sz w:val="24"/>
          <w:szCs w:val="24"/>
          <w:lang w:val="en-GB"/>
        </w:rPr>
        <w:t>(</w:t>
      </w:r>
      <w:r w:rsidRPr="00E53E48">
        <w:rPr>
          <w:sz w:val="24"/>
          <w:szCs w:val="24"/>
          <w:lang w:val="en-GB"/>
        </w:rPr>
        <w:t>which shall not be less than twenty (20) Working Days from the date of the i</w:t>
      </w:r>
      <w:r w:rsidR="00347535" w:rsidRPr="00E53E48">
        <w:rPr>
          <w:sz w:val="24"/>
          <w:szCs w:val="24"/>
          <w:lang w:val="en-GB"/>
        </w:rPr>
        <w:t>ssue of the Termination Notice)</w:t>
      </w:r>
      <w:r w:rsidR="00B353EB" w:rsidRPr="00E53E48">
        <w:rPr>
          <w:sz w:val="24"/>
          <w:szCs w:val="24"/>
          <w:lang w:val="en-GB"/>
        </w:rPr>
        <w:t xml:space="preserve">, save that such right of termination shall not apply where the failure to pay is due to the Customer exercising its rights under this Call Off Contract including Clause </w:t>
      </w:r>
      <w:r w:rsidR="009F474C" w:rsidRPr="00E53E48">
        <w:rPr>
          <w:sz w:val="24"/>
          <w:szCs w:val="24"/>
          <w:lang w:val="en-GB"/>
        </w:rPr>
        <w:fldChar w:fldCharType="begin"/>
      </w:r>
      <w:r w:rsidR="00B353EB" w:rsidRPr="00E53E48">
        <w:rPr>
          <w:sz w:val="24"/>
          <w:szCs w:val="24"/>
          <w:lang w:val="en-GB"/>
        </w:rPr>
        <w:instrText xml:space="preserve"> REF _Ref360455927 \r \h </w:instrText>
      </w:r>
      <w:r w:rsidR="00F54E49" w:rsidRPr="00E53E48">
        <w:rPr>
          <w:sz w:val="24"/>
          <w:szCs w:val="24"/>
          <w:lang w:val="en-GB"/>
        </w:rPr>
        <w:instrText xml:space="preserve"> \* MERGEFORMAT </w:instrText>
      </w:r>
      <w:r w:rsidR="009F474C" w:rsidRPr="00E53E48">
        <w:rPr>
          <w:sz w:val="24"/>
          <w:szCs w:val="24"/>
          <w:lang w:val="en-GB"/>
        </w:rPr>
      </w:r>
      <w:r w:rsidR="009F474C" w:rsidRPr="00E53E48">
        <w:rPr>
          <w:sz w:val="24"/>
          <w:szCs w:val="24"/>
          <w:lang w:val="en-GB"/>
        </w:rPr>
        <w:fldChar w:fldCharType="separate"/>
      </w:r>
      <w:r w:rsidR="00E53E48">
        <w:rPr>
          <w:sz w:val="24"/>
          <w:szCs w:val="24"/>
          <w:lang w:val="en-GB"/>
        </w:rPr>
        <w:t>23.3</w:t>
      </w:r>
      <w:r w:rsidR="009F474C" w:rsidRPr="00E53E48">
        <w:rPr>
          <w:sz w:val="24"/>
          <w:szCs w:val="24"/>
          <w:lang w:val="en-GB"/>
        </w:rPr>
        <w:fldChar w:fldCharType="end"/>
      </w:r>
      <w:r w:rsidR="00B353EB" w:rsidRPr="00E53E48">
        <w:rPr>
          <w:sz w:val="24"/>
          <w:szCs w:val="24"/>
          <w:lang w:val="en-GB"/>
        </w:rPr>
        <w:t xml:space="preserve"> (Retention and Set off).</w:t>
      </w:r>
    </w:p>
    <w:p w14:paraId="456668AD" w14:textId="77777777" w:rsidR="008318CE" w:rsidRPr="00E53E48" w:rsidRDefault="00B353EB" w:rsidP="003B5A7F">
      <w:pPr>
        <w:pStyle w:val="GPSL3numberedclause"/>
        <w:rPr>
          <w:rFonts w:ascii="Arial" w:hAnsi="Arial"/>
          <w:sz w:val="24"/>
          <w:szCs w:val="24"/>
        </w:rPr>
      </w:pPr>
      <w:r w:rsidRPr="00E53E48">
        <w:rPr>
          <w:rFonts w:ascii="Arial" w:hAnsi="Arial"/>
          <w:sz w:val="24"/>
          <w:szCs w:val="24"/>
        </w:rPr>
        <w:t>T</w:t>
      </w:r>
      <w:r w:rsidR="008318CE" w:rsidRPr="00E53E48">
        <w:rPr>
          <w:rFonts w:ascii="Arial" w:hAnsi="Arial"/>
          <w:sz w:val="24"/>
          <w:szCs w:val="24"/>
        </w:rPr>
        <w:t xml:space="preserve">he Supplier shall not suspend the supply of </w:t>
      </w:r>
      <w:r w:rsidR="00F44B59" w:rsidRPr="00E53E48">
        <w:rPr>
          <w:rFonts w:ascii="Arial" w:hAnsi="Arial"/>
          <w:sz w:val="24"/>
          <w:szCs w:val="24"/>
        </w:rPr>
        <w:t>the Services</w:t>
      </w:r>
      <w:r w:rsidR="00BD4CA2" w:rsidRPr="00E53E48">
        <w:rPr>
          <w:rFonts w:ascii="Arial" w:hAnsi="Arial"/>
          <w:sz w:val="24"/>
          <w:szCs w:val="24"/>
        </w:rPr>
        <w:t xml:space="preserve"> </w:t>
      </w:r>
      <w:r w:rsidR="008318CE" w:rsidRPr="00E53E48">
        <w:rPr>
          <w:rFonts w:ascii="Arial" w:hAnsi="Arial"/>
          <w:sz w:val="24"/>
          <w:szCs w:val="24"/>
        </w:rPr>
        <w:t>for failure of the Customer to pay undisputed sums of money (whether in whole or in part).</w:t>
      </w:r>
    </w:p>
    <w:p w14:paraId="04CA9CA1" w14:textId="77777777" w:rsidR="008D0A60" w:rsidRPr="00E53E48" w:rsidRDefault="008318CE" w:rsidP="003B5A7F">
      <w:pPr>
        <w:pStyle w:val="GPSL1CLAUSEHEADING"/>
        <w:spacing w:before="120" w:after="120"/>
        <w:rPr>
          <w:rFonts w:ascii="Arial" w:hAnsi="Arial"/>
          <w:sz w:val="24"/>
          <w:szCs w:val="24"/>
        </w:rPr>
      </w:pPr>
      <w:bookmarkStart w:id="1583" w:name="_Ref360631684"/>
      <w:bookmarkStart w:id="1584" w:name="_Toc91152077"/>
      <w:r w:rsidRPr="00E53E48">
        <w:rPr>
          <w:rFonts w:ascii="Arial" w:hAnsi="Arial"/>
          <w:sz w:val="24"/>
          <w:szCs w:val="24"/>
        </w:rPr>
        <w:t>TERMINATION BY EITHER PARTY</w:t>
      </w:r>
      <w:bookmarkEnd w:id="1583"/>
      <w:bookmarkEnd w:id="1584"/>
    </w:p>
    <w:p w14:paraId="6BE76F8D" w14:textId="77777777" w:rsidR="008D0A60" w:rsidRPr="00E53E48" w:rsidRDefault="00022DE5" w:rsidP="003B5A7F">
      <w:pPr>
        <w:pStyle w:val="GPSL2numberedclause"/>
        <w:rPr>
          <w:rFonts w:ascii="Arial" w:hAnsi="Arial"/>
          <w:sz w:val="24"/>
          <w:szCs w:val="24"/>
        </w:rPr>
      </w:pPr>
      <w:bookmarkStart w:id="1585" w:name="_Ref358386623"/>
      <w:r w:rsidRPr="00E53E48">
        <w:rPr>
          <w:rFonts w:ascii="Arial" w:hAnsi="Arial"/>
          <w:sz w:val="24"/>
          <w:szCs w:val="24"/>
        </w:rPr>
        <w:t>Termination for continuing Force Majeure Event</w:t>
      </w:r>
      <w:bookmarkEnd w:id="1585"/>
    </w:p>
    <w:p w14:paraId="28AF74BA" w14:textId="73CCB9D6" w:rsidR="008D0A60" w:rsidRPr="00E53E48" w:rsidRDefault="007355E9" w:rsidP="003B5A7F">
      <w:pPr>
        <w:pStyle w:val="GPSL3numberedclause"/>
        <w:rPr>
          <w:rFonts w:ascii="Arial" w:hAnsi="Arial"/>
          <w:sz w:val="24"/>
          <w:szCs w:val="24"/>
        </w:rPr>
      </w:pPr>
      <w:r w:rsidRPr="00E53E48">
        <w:rPr>
          <w:rFonts w:ascii="Arial" w:hAnsi="Arial"/>
          <w:sz w:val="24"/>
          <w:szCs w:val="24"/>
        </w:rPr>
        <w:t>Either Party</w:t>
      </w:r>
      <w:r w:rsidR="00313E7E" w:rsidRPr="00E53E48">
        <w:rPr>
          <w:rFonts w:ascii="Arial" w:hAnsi="Arial"/>
          <w:sz w:val="24"/>
          <w:szCs w:val="24"/>
        </w:rPr>
        <w:t xml:space="preserve"> </w:t>
      </w:r>
      <w:r w:rsidRPr="00E53E48">
        <w:rPr>
          <w:rFonts w:ascii="Arial" w:hAnsi="Arial"/>
          <w:sz w:val="24"/>
          <w:szCs w:val="24"/>
        </w:rPr>
        <w:t>may</w:t>
      </w:r>
      <w:r w:rsidR="00313E7E" w:rsidRPr="00E53E48">
        <w:rPr>
          <w:rFonts w:ascii="Arial" w:hAnsi="Arial"/>
          <w:sz w:val="24"/>
          <w:szCs w:val="24"/>
        </w:rPr>
        <w:t xml:space="preserve">, </w:t>
      </w:r>
      <w:r w:rsidR="00B353EB" w:rsidRPr="00E53E48">
        <w:rPr>
          <w:rFonts w:ascii="Arial" w:hAnsi="Arial"/>
          <w:sz w:val="24"/>
          <w:szCs w:val="24"/>
        </w:rPr>
        <w:t>by issuing a Termination Notice to the other Party</w:t>
      </w:r>
      <w:r w:rsidR="00313E7E" w:rsidRPr="00E53E48">
        <w:rPr>
          <w:rFonts w:ascii="Arial" w:hAnsi="Arial"/>
          <w:sz w:val="24"/>
          <w:szCs w:val="24"/>
        </w:rPr>
        <w:t>,</w:t>
      </w:r>
      <w:r w:rsidRPr="00E53E48">
        <w:rPr>
          <w:rFonts w:ascii="Arial" w:hAnsi="Arial"/>
          <w:sz w:val="24"/>
          <w:szCs w:val="24"/>
        </w:rPr>
        <w:t xml:space="preserve"> terminate this Call Off Contract in accordance with Clause </w:t>
      </w:r>
      <w:r w:rsidR="009F474C" w:rsidRPr="00E53E48">
        <w:rPr>
          <w:rFonts w:ascii="Arial" w:hAnsi="Arial"/>
          <w:sz w:val="24"/>
          <w:szCs w:val="24"/>
        </w:rPr>
        <w:fldChar w:fldCharType="begin"/>
      </w:r>
      <w:r w:rsidR="00B353EB" w:rsidRPr="00E53E48">
        <w:rPr>
          <w:rFonts w:ascii="Arial" w:hAnsi="Arial"/>
          <w:sz w:val="24"/>
          <w:szCs w:val="24"/>
        </w:rPr>
        <w:instrText xml:space="preserve"> REF _Ref360548208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40.6.1(a)</w:t>
      </w:r>
      <w:r w:rsidR="009F474C" w:rsidRPr="00E53E48">
        <w:rPr>
          <w:rFonts w:ascii="Arial" w:hAnsi="Arial"/>
          <w:sz w:val="24"/>
          <w:szCs w:val="24"/>
        </w:rPr>
        <w:fldChar w:fldCharType="end"/>
      </w:r>
      <w:r w:rsidR="00393F67" w:rsidRPr="00E53E48">
        <w:rPr>
          <w:rFonts w:ascii="Arial" w:hAnsi="Arial"/>
          <w:sz w:val="24"/>
          <w:szCs w:val="24"/>
        </w:rPr>
        <w:t xml:space="preserve"> (Force Majeure)</w:t>
      </w:r>
      <w:r w:rsidRPr="00E53E48">
        <w:rPr>
          <w:rFonts w:ascii="Arial" w:hAnsi="Arial"/>
          <w:sz w:val="24"/>
          <w:szCs w:val="24"/>
        </w:rPr>
        <w:t>.</w:t>
      </w:r>
    </w:p>
    <w:p w14:paraId="6E1DCAD3" w14:textId="77777777" w:rsidR="00375CB5" w:rsidRPr="00E53E48" w:rsidRDefault="0055731D" w:rsidP="003B5A7F">
      <w:pPr>
        <w:pStyle w:val="GPSL1CLAUSEHEADING"/>
        <w:spacing w:before="120" w:after="120"/>
        <w:rPr>
          <w:rFonts w:ascii="Arial" w:hAnsi="Arial"/>
          <w:sz w:val="24"/>
          <w:szCs w:val="24"/>
        </w:rPr>
      </w:pPr>
      <w:bookmarkStart w:id="1586" w:name="_Toc349229887"/>
      <w:bookmarkStart w:id="1587" w:name="_Toc349230050"/>
      <w:bookmarkStart w:id="1588" w:name="_Toc349230450"/>
      <w:bookmarkStart w:id="1589" w:name="_Toc349231332"/>
      <w:bookmarkStart w:id="1590" w:name="_Toc349232058"/>
      <w:bookmarkStart w:id="1591" w:name="_Toc349232439"/>
      <w:bookmarkStart w:id="1592" w:name="_Toc349233175"/>
      <w:bookmarkStart w:id="1593" w:name="_Toc349233310"/>
      <w:bookmarkStart w:id="1594" w:name="_Toc349233444"/>
      <w:bookmarkStart w:id="1595" w:name="_Toc350503033"/>
      <w:bookmarkStart w:id="1596" w:name="_Toc350504023"/>
      <w:bookmarkStart w:id="1597" w:name="_Toc350506313"/>
      <w:bookmarkStart w:id="1598" w:name="_Toc350506551"/>
      <w:bookmarkStart w:id="1599" w:name="_Toc350506681"/>
      <w:bookmarkStart w:id="1600" w:name="_Toc350506811"/>
      <w:bookmarkStart w:id="1601" w:name="_Toc350506943"/>
      <w:bookmarkStart w:id="1602" w:name="_Toc350507404"/>
      <w:bookmarkStart w:id="1603" w:name="_Toc350507938"/>
      <w:bookmarkStart w:id="1604" w:name="_Ref349209040"/>
      <w:bookmarkStart w:id="1605" w:name="_Ref349209909"/>
      <w:bookmarkStart w:id="1606" w:name="_Toc350503034"/>
      <w:bookmarkStart w:id="1607" w:name="_Toc350504024"/>
      <w:bookmarkStart w:id="1608" w:name="_Toc350507939"/>
      <w:bookmarkStart w:id="1609" w:name="_Toc358671785"/>
      <w:bookmarkStart w:id="1610" w:name="_Ref364172118"/>
      <w:bookmarkStart w:id="1611" w:name="_Toc91152078"/>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r w:rsidRPr="00E53E48">
        <w:rPr>
          <w:rFonts w:ascii="Arial" w:hAnsi="Arial"/>
          <w:sz w:val="24"/>
          <w:szCs w:val="24"/>
        </w:rPr>
        <w:t>PARTIAL TERMINATION</w:t>
      </w:r>
      <w:r w:rsidR="00DC5F96" w:rsidRPr="00E53E48">
        <w:rPr>
          <w:rFonts w:ascii="Arial" w:hAnsi="Arial"/>
          <w:sz w:val="24"/>
          <w:szCs w:val="24"/>
        </w:rPr>
        <w:t xml:space="preserve">, </w:t>
      </w:r>
      <w:r w:rsidR="007D551B" w:rsidRPr="00E53E48">
        <w:rPr>
          <w:rFonts w:ascii="Arial" w:hAnsi="Arial"/>
          <w:sz w:val="24"/>
          <w:szCs w:val="24"/>
        </w:rPr>
        <w:t>SUSPENSION</w:t>
      </w:r>
      <w:r w:rsidR="00DC5F96" w:rsidRPr="00E53E48">
        <w:rPr>
          <w:rFonts w:ascii="Arial" w:hAnsi="Arial"/>
          <w:sz w:val="24"/>
          <w:szCs w:val="24"/>
        </w:rPr>
        <w:t xml:space="preserve"> AND PARTIAL SUSPENSION</w:t>
      </w:r>
      <w:bookmarkEnd w:id="1604"/>
      <w:bookmarkEnd w:id="1605"/>
      <w:bookmarkEnd w:id="1606"/>
      <w:bookmarkEnd w:id="1607"/>
      <w:bookmarkEnd w:id="1608"/>
      <w:bookmarkEnd w:id="1609"/>
      <w:bookmarkEnd w:id="1610"/>
      <w:bookmarkEnd w:id="1611"/>
    </w:p>
    <w:p w14:paraId="07FAF6E5" w14:textId="77777777" w:rsidR="00374E8A" w:rsidRPr="00E53E48" w:rsidRDefault="007355E9" w:rsidP="003B5A7F">
      <w:pPr>
        <w:pStyle w:val="GPSL2numberedclause"/>
        <w:rPr>
          <w:rFonts w:ascii="Arial" w:hAnsi="Arial"/>
          <w:sz w:val="24"/>
          <w:szCs w:val="24"/>
        </w:rPr>
      </w:pPr>
      <w:bookmarkStart w:id="1612" w:name="_Ref349208888"/>
      <w:r w:rsidRPr="00E53E48">
        <w:rPr>
          <w:rFonts w:ascii="Arial" w:hAnsi="Arial"/>
          <w:sz w:val="24"/>
          <w:szCs w:val="24"/>
        </w:rPr>
        <w:t xml:space="preserve">Where the Customer has the right to terminate this Call Off Contract, the Customer </w:t>
      </w:r>
      <w:r w:rsidR="003C6F29" w:rsidRPr="00E53E48">
        <w:rPr>
          <w:rFonts w:ascii="Arial" w:hAnsi="Arial"/>
          <w:sz w:val="24"/>
          <w:szCs w:val="24"/>
        </w:rPr>
        <w:t>shall be</w:t>
      </w:r>
      <w:r w:rsidRPr="00E53E48">
        <w:rPr>
          <w:rFonts w:ascii="Arial" w:hAnsi="Arial"/>
          <w:sz w:val="24"/>
          <w:szCs w:val="24"/>
        </w:rPr>
        <w:t xml:space="preserve"> entitled to terminate </w:t>
      </w:r>
      <w:r w:rsidR="007D551B" w:rsidRPr="00E53E48">
        <w:rPr>
          <w:rFonts w:ascii="Arial" w:hAnsi="Arial"/>
          <w:sz w:val="24"/>
          <w:szCs w:val="24"/>
        </w:rPr>
        <w:t>or suspend</w:t>
      </w:r>
      <w:r w:rsidR="005139D0" w:rsidRPr="00E53E48">
        <w:rPr>
          <w:rFonts w:ascii="Arial" w:hAnsi="Arial"/>
          <w:sz w:val="24"/>
          <w:szCs w:val="24"/>
        </w:rPr>
        <w:t xml:space="preserve"> </w:t>
      </w:r>
      <w:r w:rsidRPr="00E53E48">
        <w:rPr>
          <w:rFonts w:ascii="Arial" w:hAnsi="Arial"/>
          <w:sz w:val="24"/>
          <w:szCs w:val="24"/>
        </w:rPr>
        <w:t>all or part of th</w:t>
      </w:r>
      <w:r w:rsidR="007F10A1" w:rsidRPr="00E53E48">
        <w:rPr>
          <w:rFonts w:ascii="Arial" w:hAnsi="Arial"/>
          <w:sz w:val="24"/>
          <w:szCs w:val="24"/>
        </w:rPr>
        <w:t>is</w:t>
      </w:r>
      <w:r w:rsidRPr="00E53E48">
        <w:rPr>
          <w:rFonts w:ascii="Arial" w:hAnsi="Arial"/>
          <w:sz w:val="24"/>
          <w:szCs w:val="24"/>
        </w:rPr>
        <w:t xml:space="preserve"> Call Off Contract provided always that</w:t>
      </w:r>
      <w:r w:rsidR="003C6F29" w:rsidRPr="00E53E48">
        <w:rPr>
          <w:rFonts w:ascii="Arial" w:hAnsi="Arial"/>
          <w:sz w:val="24"/>
          <w:szCs w:val="24"/>
        </w:rPr>
        <w:t>, if the Customer elects to terminate or suspe</w:t>
      </w:r>
      <w:r w:rsidR="00180546" w:rsidRPr="00E53E48">
        <w:rPr>
          <w:rFonts w:ascii="Arial" w:hAnsi="Arial"/>
          <w:sz w:val="24"/>
          <w:szCs w:val="24"/>
        </w:rPr>
        <w:t>nd</w:t>
      </w:r>
      <w:r w:rsidR="003C6F29" w:rsidRPr="00E53E48">
        <w:rPr>
          <w:rFonts w:ascii="Arial" w:hAnsi="Arial"/>
          <w:sz w:val="24"/>
          <w:szCs w:val="24"/>
        </w:rPr>
        <w:t xml:space="preserve"> this Call Off Contract in part,</w:t>
      </w:r>
      <w:r w:rsidRPr="00E53E48">
        <w:rPr>
          <w:rFonts w:ascii="Arial" w:hAnsi="Arial"/>
          <w:sz w:val="24"/>
          <w:szCs w:val="24"/>
        </w:rPr>
        <w:t xml:space="preserve"> the parts of th</w:t>
      </w:r>
      <w:r w:rsidR="007F10A1" w:rsidRPr="00E53E48">
        <w:rPr>
          <w:rFonts w:ascii="Arial" w:hAnsi="Arial"/>
          <w:sz w:val="24"/>
          <w:szCs w:val="24"/>
        </w:rPr>
        <w:t>is</w:t>
      </w:r>
      <w:r w:rsidRPr="00E53E48">
        <w:rPr>
          <w:rFonts w:ascii="Arial" w:hAnsi="Arial"/>
          <w:sz w:val="24"/>
          <w:szCs w:val="24"/>
        </w:rPr>
        <w:t xml:space="preserve"> Call Off Contract not terminated </w:t>
      </w:r>
      <w:r w:rsidR="007D551B" w:rsidRPr="00E53E48">
        <w:rPr>
          <w:rFonts w:ascii="Arial" w:hAnsi="Arial"/>
          <w:sz w:val="24"/>
          <w:szCs w:val="24"/>
        </w:rPr>
        <w:t xml:space="preserve">or suspended </w:t>
      </w:r>
      <w:r w:rsidRPr="00E53E48">
        <w:rPr>
          <w:rFonts w:ascii="Arial" w:hAnsi="Arial"/>
          <w:sz w:val="24"/>
          <w:szCs w:val="24"/>
        </w:rPr>
        <w:t>can, in the Customer’s reasonable opinion, operate effectively to deliver the intended purpose of the surviving parts of this Call Off Contract.</w:t>
      </w:r>
      <w:bookmarkEnd w:id="1612"/>
    </w:p>
    <w:p w14:paraId="41DE5495" w14:textId="3F914475" w:rsidR="00374E8A" w:rsidRPr="00E53E48" w:rsidRDefault="00F4617A" w:rsidP="003B5A7F">
      <w:pPr>
        <w:pStyle w:val="GPSL2numberedclause"/>
        <w:rPr>
          <w:rFonts w:ascii="Arial" w:hAnsi="Arial"/>
          <w:sz w:val="24"/>
          <w:szCs w:val="24"/>
        </w:rPr>
      </w:pPr>
      <w:r w:rsidRPr="00E53E48">
        <w:rPr>
          <w:rFonts w:ascii="Arial" w:hAnsi="Arial"/>
          <w:sz w:val="24"/>
          <w:szCs w:val="24"/>
        </w:rPr>
        <w:t xml:space="preserve">Any suspension </w:t>
      </w:r>
      <w:r w:rsidR="003C6F29" w:rsidRPr="00E53E48">
        <w:rPr>
          <w:rFonts w:ascii="Arial" w:hAnsi="Arial"/>
          <w:sz w:val="24"/>
          <w:szCs w:val="24"/>
        </w:rPr>
        <w:t xml:space="preserve">of this Call Off Contract </w:t>
      </w:r>
      <w:r w:rsidRPr="00E53E48">
        <w:rPr>
          <w:rFonts w:ascii="Arial" w:hAnsi="Arial"/>
          <w:sz w:val="24"/>
          <w:szCs w:val="24"/>
        </w:rPr>
        <w:t xml:space="preserve">under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_Ref349208888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44.1</w:t>
      </w:r>
      <w:r w:rsidR="00F17AE3" w:rsidRPr="00E53E48">
        <w:rPr>
          <w:rFonts w:ascii="Arial" w:hAnsi="Arial"/>
          <w:sz w:val="24"/>
          <w:szCs w:val="24"/>
        </w:rPr>
        <w:fldChar w:fldCharType="end"/>
      </w:r>
      <w:r w:rsidR="005139D0" w:rsidRPr="00E53E48">
        <w:rPr>
          <w:rFonts w:ascii="Arial" w:hAnsi="Arial"/>
          <w:sz w:val="24"/>
          <w:szCs w:val="24"/>
        </w:rPr>
        <w:t xml:space="preserve"> shall be </w:t>
      </w:r>
      <w:r w:rsidRPr="00E53E48">
        <w:rPr>
          <w:rFonts w:ascii="Arial" w:hAnsi="Arial"/>
          <w:sz w:val="24"/>
          <w:szCs w:val="24"/>
        </w:rPr>
        <w:t>for such period as the</w:t>
      </w:r>
      <w:r w:rsidR="00CC1C37" w:rsidRPr="00E53E48">
        <w:rPr>
          <w:rFonts w:ascii="Arial" w:hAnsi="Arial"/>
          <w:sz w:val="24"/>
          <w:szCs w:val="24"/>
        </w:rPr>
        <w:t xml:space="preserve"> </w:t>
      </w:r>
      <w:r w:rsidRPr="00E53E48">
        <w:rPr>
          <w:rFonts w:ascii="Arial" w:hAnsi="Arial"/>
          <w:sz w:val="24"/>
          <w:szCs w:val="24"/>
        </w:rPr>
        <w:t xml:space="preserve">Customer may specify and </w:t>
      </w:r>
      <w:r w:rsidR="005139D0" w:rsidRPr="00E53E48">
        <w:rPr>
          <w:rFonts w:ascii="Arial" w:hAnsi="Arial"/>
          <w:sz w:val="24"/>
          <w:szCs w:val="24"/>
        </w:rPr>
        <w:t>without prejudice to any right of termination which has already accrued, or subsequently accrues, to the Customer.</w:t>
      </w:r>
    </w:p>
    <w:p w14:paraId="095FA41C" w14:textId="77777777" w:rsidR="006A60E7" w:rsidRPr="00E53E48" w:rsidRDefault="00E92AF6" w:rsidP="003B5A7F">
      <w:pPr>
        <w:pStyle w:val="GPSL2numberedclause"/>
        <w:rPr>
          <w:rFonts w:ascii="Arial" w:hAnsi="Arial"/>
          <w:sz w:val="24"/>
          <w:szCs w:val="24"/>
        </w:rPr>
      </w:pPr>
      <w:r w:rsidRPr="00E53E48">
        <w:rPr>
          <w:rFonts w:ascii="Arial" w:hAnsi="Arial"/>
          <w:sz w:val="24"/>
          <w:szCs w:val="24"/>
        </w:rPr>
        <w:t>Th</w:t>
      </w:r>
      <w:r w:rsidR="006A60E7" w:rsidRPr="00E53E48">
        <w:rPr>
          <w:rFonts w:ascii="Arial" w:hAnsi="Arial"/>
          <w:sz w:val="24"/>
          <w:szCs w:val="24"/>
        </w:rPr>
        <w:t>e</w:t>
      </w:r>
      <w:r w:rsidRPr="00E53E48">
        <w:rPr>
          <w:rFonts w:ascii="Arial" w:hAnsi="Arial"/>
          <w:sz w:val="24"/>
          <w:szCs w:val="24"/>
        </w:rPr>
        <w:t xml:space="preserve"> Parties</w:t>
      </w:r>
      <w:r w:rsidR="00336423" w:rsidRPr="00E53E48">
        <w:rPr>
          <w:rFonts w:ascii="Arial" w:hAnsi="Arial"/>
          <w:sz w:val="24"/>
          <w:szCs w:val="24"/>
        </w:rPr>
        <w:t xml:space="preserve"> shall </w:t>
      </w:r>
      <w:r w:rsidR="00F62227" w:rsidRPr="00E53E48">
        <w:rPr>
          <w:rFonts w:ascii="Arial" w:hAnsi="Arial"/>
          <w:sz w:val="24"/>
          <w:szCs w:val="24"/>
        </w:rPr>
        <w:t xml:space="preserve">seek to </w:t>
      </w:r>
      <w:r w:rsidR="00336423" w:rsidRPr="00E53E48">
        <w:rPr>
          <w:rFonts w:ascii="Arial" w:hAnsi="Arial"/>
          <w:sz w:val="24"/>
          <w:szCs w:val="24"/>
        </w:rPr>
        <w:t>agree the effect of any Variation</w:t>
      </w:r>
      <w:r w:rsidRPr="00E53E48">
        <w:rPr>
          <w:rFonts w:ascii="Arial" w:hAnsi="Arial"/>
          <w:sz w:val="24"/>
          <w:szCs w:val="24"/>
        </w:rPr>
        <w:t xml:space="preserve"> necessitated by a partial termination, suspension or partial suspension in ac</w:t>
      </w:r>
      <w:r w:rsidR="00336423" w:rsidRPr="00E53E48">
        <w:rPr>
          <w:rFonts w:ascii="Arial" w:hAnsi="Arial"/>
          <w:sz w:val="24"/>
          <w:szCs w:val="24"/>
        </w:rPr>
        <w:t>cordance with the Variation</w:t>
      </w:r>
      <w:r w:rsidRPr="00E53E48">
        <w:rPr>
          <w:rFonts w:ascii="Arial" w:hAnsi="Arial"/>
          <w:sz w:val="24"/>
          <w:szCs w:val="24"/>
        </w:rPr>
        <w:t xml:space="preserve"> Procedure, including the effect that the partial termination, suspension or partial suspension may have on </w:t>
      </w:r>
      <w:r w:rsidR="00BD4CA2" w:rsidRPr="00E53E48">
        <w:rPr>
          <w:rFonts w:ascii="Arial" w:hAnsi="Arial"/>
          <w:sz w:val="24"/>
          <w:szCs w:val="24"/>
        </w:rPr>
        <w:t xml:space="preserve">the provision of </w:t>
      </w:r>
      <w:r w:rsidRPr="00E53E48">
        <w:rPr>
          <w:rFonts w:ascii="Arial" w:hAnsi="Arial"/>
          <w:sz w:val="24"/>
          <w:szCs w:val="24"/>
        </w:rPr>
        <w:t xml:space="preserve">any other </w:t>
      </w:r>
      <w:r w:rsidR="009E0BBE" w:rsidRPr="00E53E48">
        <w:rPr>
          <w:rFonts w:ascii="Arial" w:hAnsi="Arial"/>
          <w:sz w:val="24"/>
          <w:szCs w:val="24"/>
        </w:rPr>
        <w:t xml:space="preserve"> </w:t>
      </w:r>
      <w:r w:rsidR="009E0BBE" w:rsidRPr="00E53E48">
        <w:rPr>
          <w:rFonts w:ascii="Arial" w:hAnsi="Arial"/>
          <w:sz w:val="24"/>
          <w:szCs w:val="24"/>
        </w:rPr>
        <w:lastRenderedPageBreak/>
        <w:t>Services</w:t>
      </w:r>
      <w:r w:rsidR="00BD4CA2" w:rsidRPr="00E53E48">
        <w:rPr>
          <w:rFonts w:ascii="Arial" w:hAnsi="Arial"/>
          <w:sz w:val="24"/>
          <w:szCs w:val="24"/>
        </w:rPr>
        <w:t xml:space="preserve"> </w:t>
      </w:r>
      <w:r w:rsidRPr="00E53E48">
        <w:rPr>
          <w:rFonts w:ascii="Arial" w:hAnsi="Arial"/>
          <w:sz w:val="24"/>
          <w:szCs w:val="24"/>
        </w:rPr>
        <w:t>and the Call Off Contract Charges, provided that</w:t>
      </w:r>
      <w:r w:rsidR="00347535" w:rsidRPr="00E53E48">
        <w:rPr>
          <w:rFonts w:ascii="Arial" w:hAnsi="Arial"/>
          <w:sz w:val="24"/>
          <w:szCs w:val="24"/>
        </w:rPr>
        <w:t xml:space="preserve"> the Supplier shall not be entitled to</w:t>
      </w:r>
      <w:r w:rsidRPr="00E53E48">
        <w:rPr>
          <w:rFonts w:ascii="Arial" w:hAnsi="Arial"/>
          <w:sz w:val="24"/>
          <w:szCs w:val="24"/>
        </w:rPr>
        <w:t>:</w:t>
      </w:r>
      <w:r w:rsidR="006A60E7" w:rsidRPr="00E53E48">
        <w:rPr>
          <w:rFonts w:ascii="Arial" w:hAnsi="Arial"/>
          <w:sz w:val="24"/>
          <w:szCs w:val="24"/>
        </w:rPr>
        <w:t xml:space="preserve"> </w:t>
      </w:r>
    </w:p>
    <w:p w14:paraId="352780B1" w14:textId="063EEA75" w:rsidR="00374E8A" w:rsidRPr="00E53E48" w:rsidRDefault="006A60E7" w:rsidP="003B5A7F">
      <w:pPr>
        <w:pStyle w:val="GPSL3numberedclause"/>
        <w:rPr>
          <w:rFonts w:ascii="Arial" w:hAnsi="Arial"/>
          <w:sz w:val="24"/>
          <w:szCs w:val="24"/>
        </w:rPr>
      </w:pPr>
      <w:r w:rsidRPr="00E53E48">
        <w:rPr>
          <w:rFonts w:ascii="Arial" w:hAnsi="Arial"/>
          <w:sz w:val="24"/>
          <w:szCs w:val="24"/>
        </w:rPr>
        <w:t xml:space="preserve">an increase in the Call Off Contract Charges in respect of the provision of the </w:t>
      </w:r>
      <w:r w:rsidR="009E0BBE" w:rsidRPr="00E53E48">
        <w:rPr>
          <w:rFonts w:ascii="Arial" w:hAnsi="Arial"/>
          <w:sz w:val="24"/>
          <w:szCs w:val="24"/>
        </w:rPr>
        <w:t xml:space="preserve"> Services</w:t>
      </w:r>
      <w:r w:rsidRPr="00E53E48">
        <w:rPr>
          <w:rFonts w:ascii="Arial" w:hAnsi="Arial"/>
          <w:sz w:val="24"/>
          <w:szCs w:val="24"/>
        </w:rPr>
        <w:t xml:space="preserve"> that have not been terminated if the partial termination arises due to the exercise of any of the Customer’s termination rights under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_Ref360631652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41</w:t>
      </w:r>
      <w:r w:rsidR="00F17AE3" w:rsidRPr="00E53E48">
        <w:rPr>
          <w:rFonts w:ascii="Arial" w:hAnsi="Arial"/>
          <w:sz w:val="24"/>
          <w:szCs w:val="24"/>
        </w:rPr>
        <w:fldChar w:fldCharType="end"/>
      </w:r>
      <w:r w:rsidRPr="00E53E48">
        <w:rPr>
          <w:rFonts w:ascii="Arial" w:hAnsi="Arial"/>
          <w:sz w:val="24"/>
          <w:szCs w:val="24"/>
        </w:rPr>
        <w:t xml:space="preserve"> (Customer Termination Rights) except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_Ref313369604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41.7</w:t>
      </w:r>
      <w:r w:rsidR="00F17AE3" w:rsidRPr="00E53E48">
        <w:rPr>
          <w:rFonts w:ascii="Arial" w:hAnsi="Arial"/>
          <w:sz w:val="24"/>
          <w:szCs w:val="24"/>
        </w:rPr>
        <w:fldChar w:fldCharType="end"/>
      </w:r>
      <w:r w:rsidRPr="00E53E48">
        <w:rPr>
          <w:rFonts w:ascii="Arial" w:hAnsi="Arial"/>
          <w:sz w:val="24"/>
          <w:szCs w:val="24"/>
        </w:rPr>
        <w:t xml:space="preserve"> (Termination Without Cause); and</w:t>
      </w:r>
    </w:p>
    <w:p w14:paraId="4780DAD2" w14:textId="77777777" w:rsidR="00374E8A" w:rsidRPr="00E53E48" w:rsidRDefault="00336423" w:rsidP="003B5A7F">
      <w:pPr>
        <w:pStyle w:val="GPSL3numberedclause"/>
        <w:rPr>
          <w:rFonts w:ascii="Arial" w:hAnsi="Arial"/>
          <w:sz w:val="24"/>
          <w:szCs w:val="24"/>
        </w:rPr>
      </w:pPr>
      <w:r w:rsidRPr="00E53E48">
        <w:rPr>
          <w:rFonts w:ascii="Arial" w:hAnsi="Arial"/>
          <w:sz w:val="24"/>
          <w:szCs w:val="24"/>
        </w:rPr>
        <w:t>reject the Variation</w:t>
      </w:r>
      <w:r w:rsidR="00E92AF6" w:rsidRPr="00E53E48">
        <w:rPr>
          <w:rFonts w:ascii="Arial" w:hAnsi="Arial"/>
          <w:sz w:val="24"/>
          <w:szCs w:val="24"/>
        </w:rPr>
        <w:t>.</w:t>
      </w:r>
    </w:p>
    <w:p w14:paraId="35577FEF" w14:textId="77777777" w:rsidR="008D0A60" w:rsidRPr="00E53E48" w:rsidRDefault="007355E9" w:rsidP="003B5A7F">
      <w:pPr>
        <w:pStyle w:val="GPSL1CLAUSEHEADING"/>
        <w:spacing w:before="120" w:after="120"/>
        <w:rPr>
          <w:rFonts w:ascii="Arial" w:hAnsi="Arial"/>
          <w:sz w:val="24"/>
          <w:szCs w:val="24"/>
        </w:rPr>
      </w:pPr>
      <w:bookmarkStart w:id="1613" w:name="_Toc349229889"/>
      <w:bookmarkStart w:id="1614" w:name="_Toc349230052"/>
      <w:bookmarkStart w:id="1615" w:name="_Toc349230452"/>
      <w:bookmarkStart w:id="1616" w:name="_Toc349231334"/>
      <w:bookmarkStart w:id="1617" w:name="_Toc349232060"/>
      <w:bookmarkStart w:id="1618" w:name="_Toc349232441"/>
      <w:bookmarkStart w:id="1619" w:name="_Toc349233177"/>
      <w:bookmarkStart w:id="1620" w:name="_Toc349233312"/>
      <w:bookmarkStart w:id="1621" w:name="_Toc349233446"/>
      <w:bookmarkStart w:id="1622" w:name="_Toc350503035"/>
      <w:bookmarkStart w:id="1623" w:name="_Toc350504025"/>
      <w:bookmarkStart w:id="1624" w:name="_Toc350506315"/>
      <w:bookmarkStart w:id="1625" w:name="_Toc350506553"/>
      <w:bookmarkStart w:id="1626" w:name="_Toc350506683"/>
      <w:bookmarkStart w:id="1627" w:name="_Toc350506813"/>
      <w:bookmarkStart w:id="1628" w:name="_Toc350506945"/>
      <w:bookmarkStart w:id="1629" w:name="_Toc350507406"/>
      <w:bookmarkStart w:id="1630" w:name="_Toc350507940"/>
      <w:bookmarkStart w:id="1631" w:name="_Ref313370007"/>
      <w:bookmarkStart w:id="1632" w:name="_Toc314810819"/>
      <w:bookmarkStart w:id="1633" w:name="_Toc350503036"/>
      <w:bookmarkStart w:id="1634" w:name="_Toc350504026"/>
      <w:bookmarkStart w:id="1635" w:name="_Toc350507941"/>
      <w:bookmarkStart w:id="1636" w:name="_Toc358671786"/>
      <w:bookmarkStart w:id="1637" w:name="_Ref359517908"/>
      <w:bookmarkStart w:id="1638" w:name="_Toc91152079"/>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r w:rsidRPr="00E53E48">
        <w:rPr>
          <w:rFonts w:ascii="Arial" w:hAnsi="Arial"/>
          <w:sz w:val="24"/>
          <w:szCs w:val="24"/>
        </w:rPr>
        <w:t>CONSEQUENCES OF EXPIRY OR TERMINATION</w:t>
      </w:r>
      <w:bookmarkEnd w:id="1631"/>
      <w:bookmarkEnd w:id="1632"/>
      <w:bookmarkEnd w:id="1633"/>
      <w:bookmarkEnd w:id="1634"/>
      <w:bookmarkEnd w:id="1635"/>
      <w:bookmarkEnd w:id="1636"/>
      <w:bookmarkEnd w:id="1637"/>
      <w:bookmarkEnd w:id="1638"/>
    </w:p>
    <w:p w14:paraId="78D3BEE6" w14:textId="49BCC4F8" w:rsidR="00375CB5" w:rsidRPr="00E53E48" w:rsidRDefault="007355E9" w:rsidP="003B5A7F">
      <w:pPr>
        <w:pStyle w:val="GPSL2numberedclause"/>
        <w:rPr>
          <w:rFonts w:ascii="Arial" w:hAnsi="Arial"/>
          <w:sz w:val="24"/>
          <w:szCs w:val="24"/>
        </w:rPr>
      </w:pPr>
      <w:bookmarkStart w:id="1639" w:name="_Ref349133844"/>
      <w:bookmarkStart w:id="1640" w:name="_Ref364178480"/>
      <w:bookmarkStart w:id="1641" w:name="_Ref379274000"/>
      <w:r w:rsidRPr="00E53E48">
        <w:rPr>
          <w:rFonts w:ascii="Arial" w:hAnsi="Arial"/>
          <w:sz w:val="24"/>
          <w:szCs w:val="24"/>
        </w:rPr>
        <w:t>Consequences of termination under Clauses</w:t>
      </w:r>
      <w:r w:rsidR="00F4617A"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_Ref313369360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41.1</w:t>
      </w:r>
      <w:r w:rsidR="00F17AE3" w:rsidRPr="00E53E48">
        <w:rPr>
          <w:rFonts w:ascii="Arial" w:hAnsi="Arial"/>
          <w:sz w:val="24"/>
          <w:szCs w:val="24"/>
        </w:rPr>
        <w:fldChar w:fldCharType="end"/>
      </w:r>
      <w:r w:rsidR="00DF5A5B" w:rsidRPr="00E53E48">
        <w:rPr>
          <w:rFonts w:ascii="Arial" w:hAnsi="Arial"/>
          <w:sz w:val="24"/>
          <w:szCs w:val="24"/>
        </w:rPr>
        <w:t xml:space="preserve"> </w:t>
      </w:r>
      <w:r w:rsidR="00863962" w:rsidRPr="00E53E48">
        <w:rPr>
          <w:rFonts w:ascii="Arial" w:hAnsi="Arial"/>
          <w:sz w:val="24"/>
          <w:szCs w:val="24"/>
        </w:rPr>
        <w:t>(Termination in Relation to Guarantee),</w:t>
      </w:r>
      <w:r w:rsidR="00F4617A"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_Ref313369326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41.2</w:t>
      </w:r>
      <w:r w:rsidR="00F17AE3" w:rsidRPr="00E53E48">
        <w:rPr>
          <w:rFonts w:ascii="Arial" w:hAnsi="Arial"/>
          <w:sz w:val="24"/>
          <w:szCs w:val="24"/>
        </w:rPr>
        <w:fldChar w:fldCharType="end"/>
      </w:r>
      <w:r w:rsidR="005F1C5E" w:rsidRPr="00E53E48">
        <w:rPr>
          <w:rFonts w:ascii="Arial" w:hAnsi="Arial"/>
          <w:sz w:val="24"/>
          <w:szCs w:val="24"/>
        </w:rPr>
        <w:t xml:space="preserve"> </w:t>
      </w:r>
      <w:r w:rsidRPr="00E53E48">
        <w:rPr>
          <w:rFonts w:ascii="Arial" w:hAnsi="Arial"/>
          <w:sz w:val="24"/>
          <w:szCs w:val="24"/>
        </w:rPr>
        <w:t>(</w:t>
      </w:r>
      <w:r w:rsidR="001D7A06" w:rsidRPr="00E53E48">
        <w:rPr>
          <w:rFonts w:ascii="Arial" w:hAnsi="Arial"/>
          <w:sz w:val="24"/>
          <w:szCs w:val="24"/>
        </w:rPr>
        <w:t>Termination on Material Default</w:t>
      </w:r>
      <w:r w:rsidRPr="00E53E48">
        <w:rPr>
          <w:rFonts w:ascii="Arial" w:hAnsi="Arial"/>
          <w:sz w:val="24"/>
          <w:szCs w:val="24"/>
        </w:rPr>
        <w:t>)</w:t>
      </w:r>
      <w:r w:rsidR="0035574D" w:rsidRPr="00E53E48">
        <w:rPr>
          <w:rFonts w:ascii="Arial" w:hAnsi="Arial"/>
          <w:sz w:val="24"/>
          <w:szCs w:val="24"/>
        </w:rPr>
        <w:t>,</w:t>
      </w:r>
      <w:r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_Ref360696331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41.3</w:t>
      </w:r>
      <w:r w:rsidR="00F17AE3" w:rsidRPr="00E53E48">
        <w:rPr>
          <w:rFonts w:ascii="Arial" w:hAnsi="Arial"/>
          <w:sz w:val="24"/>
          <w:szCs w:val="24"/>
        </w:rPr>
        <w:fldChar w:fldCharType="end"/>
      </w:r>
      <w:r w:rsidR="0035574D" w:rsidRPr="00E53E48">
        <w:rPr>
          <w:rFonts w:ascii="Arial" w:hAnsi="Arial"/>
          <w:sz w:val="24"/>
          <w:szCs w:val="24"/>
        </w:rPr>
        <w:t xml:space="preserve"> (Termination in Relation to Financial Standing), </w:t>
      </w:r>
      <w:r w:rsidR="009F474C" w:rsidRPr="00E53E48">
        <w:rPr>
          <w:rFonts w:ascii="Arial" w:hAnsi="Arial"/>
          <w:sz w:val="24"/>
          <w:szCs w:val="24"/>
        </w:rPr>
        <w:fldChar w:fldCharType="begin"/>
      </w:r>
      <w:r w:rsidR="007070C8" w:rsidRPr="00E53E48">
        <w:rPr>
          <w:rFonts w:ascii="Arial" w:hAnsi="Arial"/>
          <w:sz w:val="24"/>
          <w:szCs w:val="24"/>
        </w:rPr>
        <w:instrText xml:space="preserve"> REF _Ref358382185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41.8</w:t>
      </w:r>
      <w:r w:rsidR="009F474C" w:rsidRPr="00E53E48">
        <w:rPr>
          <w:rFonts w:ascii="Arial" w:hAnsi="Arial"/>
          <w:sz w:val="24"/>
          <w:szCs w:val="24"/>
        </w:rPr>
        <w:fldChar w:fldCharType="end"/>
      </w:r>
      <w:r w:rsidR="007070C8" w:rsidRPr="00E53E48">
        <w:rPr>
          <w:rFonts w:ascii="Arial" w:hAnsi="Arial"/>
          <w:sz w:val="24"/>
          <w:szCs w:val="24"/>
        </w:rPr>
        <w:t xml:space="preserve"> (Termination in Relation to Framework Agreement),</w:t>
      </w:r>
      <w:r w:rsidR="00F4617A"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_Ref313369421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41.9</w:t>
      </w:r>
      <w:r w:rsidR="00F17AE3" w:rsidRPr="00E53E48">
        <w:rPr>
          <w:rFonts w:ascii="Arial" w:hAnsi="Arial"/>
          <w:sz w:val="24"/>
          <w:szCs w:val="24"/>
        </w:rPr>
        <w:fldChar w:fldCharType="end"/>
      </w:r>
      <w:r w:rsidRPr="00E53E48">
        <w:rPr>
          <w:rFonts w:ascii="Arial" w:hAnsi="Arial"/>
          <w:sz w:val="24"/>
          <w:szCs w:val="24"/>
        </w:rPr>
        <w:t xml:space="preserve"> (</w:t>
      </w:r>
      <w:r w:rsidR="0035574D" w:rsidRPr="00E53E48">
        <w:rPr>
          <w:rFonts w:ascii="Arial" w:hAnsi="Arial"/>
          <w:sz w:val="24"/>
          <w:szCs w:val="24"/>
        </w:rPr>
        <w:t xml:space="preserve">Termination in Relation to </w:t>
      </w:r>
      <w:r w:rsidRPr="00E53E48">
        <w:rPr>
          <w:rFonts w:ascii="Arial" w:hAnsi="Arial"/>
          <w:sz w:val="24"/>
          <w:szCs w:val="24"/>
        </w:rPr>
        <w:t>Benchmarking)</w:t>
      </w:r>
      <w:bookmarkEnd w:id="1639"/>
      <w:bookmarkEnd w:id="1640"/>
      <w:r w:rsidR="007070C8" w:rsidRPr="00E53E48">
        <w:rPr>
          <w:rFonts w:ascii="Arial" w:hAnsi="Arial"/>
          <w:sz w:val="24"/>
          <w:szCs w:val="24"/>
        </w:rPr>
        <w:t xml:space="preserve"> and </w:t>
      </w:r>
      <w:r w:rsidR="009F474C" w:rsidRPr="00E53E48">
        <w:rPr>
          <w:rFonts w:ascii="Arial" w:hAnsi="Arial"/>
          <w:sz w:val="24"/>
          <w:szCs w:val="24"/>
        </w:rPr>
        <w:fldChar w:fldCharType="begin"/>
      </w:r>
      <w:r w:rsidR="007070C8" w:rsidRPr="00E53E48">
        <w:rPr>
          <w:rFonts w:ascii="Arial" w:hAnsi="Arial"/>
          <w:sz w:val="24"/>
          <w:szCs w:val="24"/>
        </w:rPr>
        <w:instrText xml:space="preserve"> REF _Ref364755774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41.10</w:t>
      </w:r>
      <w:r w:rsidR="009F474C" w:rsidRPr="00E53E48">
        <w:rPr>
          <w:rFonts w:ascii="Arial" w:hAnsi="Arial"/>
          <w:sz w:val="24"/>
          <w:szCs w:val="24"/>
        </w:rPr>
        <w:fldChar w:fldCharType="end"/>
      </w:r>
      <w:r w:rsidR="007070C8" w:rsidRPr="00E53E48">
        <w:rPr>
          <w:rFonts w:ascii="Arial" w:hAnsi="Arial"/>
          <w:sz w:val="24"/>
          <w:szCs w:val="24"/>
        </w:rPr>
        <w:t xml:space="preserve"> (Termination in Relation to Variation)</w:t>
      </w:r>
      <w:bookmarkEnd w:id="1641"/>
    </w:p>
    <w:p w14:paraId="6E4F7DE8" w14:textId="77777777" w:rsidR="008D0A60" w:rsidRPr="00E53E48" w:rsidRDefault="007355E9" w:rsidP="003B5A7F">
      <w:pPr>
        <w:pStyle w:val="GPSL3numberedclause"/>
        <w:rPr>
          <w:rFonts w:ascii="Arial" w:hAnsi="Arial"/>
          <w:sz w:val="24"/>
          <w:szCs w:val="24"/>
        </w:rPr>
      </w:pPr>
      <w:r w:rsidRPr="00E53E48">
        <w:rPr>
          <w:rFonts w:ascii="Arial" w:hAnsi="Arial"/>
          <w:sz w:val="24"/>
          <w:szCs w:val="24"/>
        </w:rPr>
        <w:t>Where the Customer</w:t>
      </w:r>
      <w:r w:rsidR="0092205C" w:rsidRPr="00E53E48">
        <w:rPr>
          <w:rFonts w:ascii="Arial" w:hAnsi="Arial"/>
          <w:sz w:val="24"/>
          <w:szCs w:val="24"/>
        </w:rPr>
        <w:t>:</w:t>
      </w:r>
    </w:p>
    <w:p w14:paraId="7A9E0CF6" w14:textId="67CB9114" w:rsidR="008D0A60" w:rsidRPr="00E53E48" w:rsidRDefault="007355E9" w:rsidP="003B5A7F">
      <w:pPr>
        <w:pStyle w:val="GPSL4numberedclause"/>
        <w:rPr>
          <w:rFonts w:ascii="Arial" w:hAnsi="Arial"/>
          <w:sz w:val="24"/>
          <w:szCs w:val="24"/>
        </w:rPr>
      </w:pPr>
      <w:r w:rsidRPr="00E53E48">
        <w:rPr>
          <w:rFonts w:ascii="Arial" w:hAnsi="Arial"/>
          <w:sz w:val="24"/>
          <w:szCs w:val="24"/>
        </w:rPr>
        <w:t>terminates</w:t>
      </w:r>
      <w:r w:rsidR="003C6F29" w:rsidRPr="00E53E48">
        <w:rPr>
          <w:rFonts w:ascii="Arial" w:hAnsi="Arial"/>
          <w:sz w:val="24"/>
          <w:szCs w:val="24"/>
        </w:rPr>
        <w:t xml:space="preserve"> (in whole or in part)</w:t>
      </w:r>
      <w:r w:rsidRPr="00E53E48">
        <w:rPr>
          <w:rFonts w:ascii="Arial" w:hAnsi="Arial"/>
          <w:sz w:val="24"/>
          <w:szCs w:val="24"/>
        </w:rPr>
        <w:t xml:space="preserve"> this Call Off Contract under </w:t>
      </w:r>
      <w:r w:rsidR="0035574D" w:rsidRPr="00E53E48">
        <w:rPr>
          <w:rFonts w:ascii="Arial" w:hAnsi="Arial"/>
          <w:sz w:val="24"/>
          <w:szCs w:val="24"/>
        </w:rPr>
        <w:t xml:space="preserve">any of </w:t>
      </w:r>
      <w:r w:rsidR="003C6F29" w:rsidRPr="00E53E48">
        <w:rPr>
          <w:rFonts w:ascii="Arial" w:hAnsi="Arial"/>
          <w:sz w:val="24"/>
          <w:szCs w:val="24"/>
        </w:rPr>
        <w:t xml:space="preserve">the </w:t>
      </w:r>
      <w:r w:rsidRPr="00E53E48">
        <w:rPr>
          <w:rFonts w:ascii="Arial" w:hAnsi="Arial"/>
          <w:sz w:val="24"/>
          <w:szCs w:val="24"/>
        </w:rPr>
        <w:t>Clauses</w:t>
      </w:r>
      <w:r w:rsidR="006D399D" w:rsidRPr="00E53E48">
        <w:rPr>
          <w:rFonts w:ascii="Arial" w:hAnsi="Arial"/>
          <w:sz w:val="24"/>
          <w:szCs w:val="24"/>
        </w:rPr>
        <w:t xml:space="preserve"> </w:t>
      </w:r>
      <w:r w:rsidR="003C6F29" w:rsidRPr="00E53E48">
        <w:rPr>
          <w:rFonts w:ascii="Arial" w:hAnsi="Arial"/>
          <w:sz w:val="24"/>
          <w:szCs w:val="24"/>
        </w:rPr>
        <w:t xml:space="preserve">referred to in Clause </w:t>
      </w:r>
      <w:r w:rsidR="009F474C" w:rsidRPr="00E53E48">
        <w:rPr>
          <w:rFonts w:ascii="Arial" w:hAnsi="Arial"/>
          <w:sz w:val="24"/>
          <w:szCs w:val="24"/>
        </w:rPr>
        <w:fldChar w:fldCharType="begin"/>
      </w:r>
      <w:r w:rsidR="003C6F29" w:rsidRPr="00E53E48">
        <w:rPr>
          <w:rFonts w:ascii="Arial" w:hAnsi="Arial"/>
          <w:sz w:val="24"/>
          <w:szCs w:val="24"/>
        </w:rPr>
        <w:instrText xml:space="preserve"> REF _Ref364178480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45.1</w:t>
      </w:r>
      <w:r w:rsidR="009F474C" w:rsidRPr="00E53E48">
        <w:rPr>
          <w:rFonts w:ascii="Arial" w:hAnsi="Arial"/>
          <w:sz w:val="24"/>
          <w:szCs w:val="24"/>
        </w:rPr>
        <w:fldChar w:fldCharType="end"/>
      </w:r>
      <w:r w:rsidR="003C6F29" w:rsidRPr="00E53E48">
        <w:rPr>
          <w:rFonts w:ascii="Arial" w:hAnsi="Arial"/>
          <w:sz w:val="24"/>
          <w:szCs w:val="24"/>
        </w:rPr>
        <w:t xml:space="preserve">; </w:t>
      </w:r>
      <w:r w:rsidRPr="00E53E48">
        <w:rPr>
          <w:rFonts w:ascii="Arial" w:hAnsi="Arial"/>
          <w:sz w:val="24"/>
          <w:szCs w:val="24"/>
        </w:rPr>
        <w:t xml:space="preserve">and </w:t>
      </w:r>
    </w:p>
    <w:p w14:paraId="1C6437EC" w14:textId="77777777" w:rsidR="00C9243A" w:rsidRPr="00E53E48" w:rsidRDefault="007355E9" w:rsidP="003B5A7F">
      <w:pPr>
        <w:pStyle w:val="GPSL4numberedclause"/>
        <w:rPr>
          <w:rFonts w:ascii="Arial" w:hAnsi="Arial"/>
          <w:sz w:val="24"/>
          <w:szCs w:val="24"/>
        </w:rPr>
      </w:pPr>
      <w:r w:rsidRPr="00E53E48">
        <w:rPr>
          <w:rFonts w:ascii="Arial" w:hAnsi="Arial"/>
          <w:sz w:val="24"/>
          <w:szCs w:val="24"/>
        </w:rPr>
        <w:t xml:space="preserve">then makes other arrangements for the supply of the </w:t>
      </w:r>
      <w:r w:rsidR="009E0BBE" w:rsidRPr="00E53E48">
        <w:rPr>
          <w:rFonts w:ascii="Arial" w:hAnsi="Arial"/>
          <w:sz w:val="24"/>
          <w:szCs w:val="24"/>
        </w:rPr>
        <w:t xml:space="preserve"> Services</w:t>
      </w:r>
      <w:r w:rsidRPr="00E53E48">
        <w:rPr>
          <w:rFonts w:ascii="Arial" w:hAnsi="Arial"/>
          <w:sz w:val="24"/>
          <w:szCs w:val="24"/>
        </w:rPr>
        <w:t xml:space="preserve">, </w:t>
      </w:r>
    </w:p>
    <w:p w14:paraId="4BC22AA1" w14:textId="77777777" w:rsidR="00375CB5" w:rsidRPr="00E53E48" w:rsidRDefault="007355E9" w:rsidP="003B5A7F">
      <w:pPr>
        <w:pStyle w:val="GPSL3Indent"/>
        <w:rPr>
          <w:sz w:val="24"/>
          <w:szCs w:val="24"/>
          <w:lang w:val="en-GB"/>
        </w:rPr>
      </w:pPr>
      <w:r w:rsidRPr="00E53E48">
        <w:rPr>
          <w:sz w:val="24"/>
          <w:szCs w:val="24"/>
          <w:lang w:val="en-GB"/>
        </w:rPr>
        <w:t>the Customer may recover from the Supplier the cost reasonably incurred of making those other arrangements and any additional expenditure incurred by the Customer throughout the remainder of the Call Off Contract Perio</w:t>
      </w:r>
      <w:r w:rsidR="0092205C" w:rsidRPr="00E53E48">
        <w:rPr>
          <w:sz w:val="24"/>
          <w:szCs w:val="24"/>
          <w:lang w:val="en-GB"/>
        </w:rPr>
        <w:t xml:space="preserve">d provided that </w:t>
      </w:r>
      <w:r w:rsidRPr="00E53E48">
        <w:rPr>
          <w:sz w:val="24"/>
          <w:szCs w:val="24"/>
          <w:lang w:val="en-GB"/>
        </w:rPr>
        <w:t xml:space="preserve">Customer shall take all reasonable steps to mitigate such additional expenditure. </w:t>
      </w:r>
      <w:r w:rsidR="0035574D" w:rsidRPr="00E53E48">
        <w:rPr>
          <w:sz w:val="24"/>
          <w:szCs w:val="24"/>
          <w:lang w:val="en-GB"/>
        </w:rPr>
        <w:t>N</w:t>
      </w:r>
      <w:r w:rsidRPr="00E53E48">
        <w:rPr>
          <w:sz w:val="24"/>
          <w:szCs w:val="24"/>
          <w:lang w:val="en-GB"/>
        </w:rPr>
        <w:t>o further payments shall be payable by the Customer</w:t>
      </w:r>
      <w:r w:rsidR="00C72F28" w:rsidRPr="00E53E48">
        <w:rPr>
          <w:sz w:val="24"/>
          <w:szCs w:val="24"/>
          <w:lang w:val="en-GB"/>
        </w:rPr>
        <w:t xml:space="preserve"> </w:t>
      </w:r>
      <w:r w:rsidRPr="00E53E48">
        <w:rPr>
          <w:sz w:val="24"/>
          <w:szCs w:val="24"/>
          <w:lang w:val="en-GB"/>
        </w:rPr>
        <w:t>to the Supplier until the Customer has established the final cost of making those other arrangements.</w:t>
      </w:r>
    </w:p>
    <w:p w14:paraId="72EA50C8" w14:textId="2E075849" w:rsidR="00375CB5" w:rsidRPr="00E53E48" w:rsidRDefault="007355E9" w:rsidP="003B5A7F">
      <w:pPr>
        <w:pStyle w:val="GPSL2numberedclause"/>
        <w:rPr>
          <w:rFonts w:ascii="Arial" w:hAnsi="Arial"/>
          <w:sz w:val="24"/>
          <w:szCs w:val="24"/>
        </w:rPr>
      </w:pPr>
      <w:r w:rsidRPr="00E53E48">
        <w:rPr>
          <w:rFonts w:ascii="Arial" w:hAnsi="Arial"/>
          <w:sz w:val="24"/>
          <w:szCs w:val="24"/>
        </w:rPr>
        <w:t>Consequences of termination under Clause</w:t>
      </w:r>
      <w:r w:rsidR="0035574D" w:rsidRPr="00E53E48">
        <w:rPr>
          <w:rFonts w:ascii="Arial" w:hAnsi="Arial"/>
          <w:sz w:val="24"/>
          <w:szCs w:val="24"/>
        </w:rPr>
        <w:t>s</w:t>
      </w:r>
      <w:r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_Ref313369604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41.7</w:t>
      </w:r>
      <w:r w:rsidR="00F17AE3" w:rsidRPr="00E53E48">
        <w:rPr>
          <w:rFonts w:ascii="Arial" w:hAnsi="Arial"/>
          <w:sz w:val="24"/>
          <w:szCs w:val="24"/>
        </w:rPr>
        <w:fldChar w:fldCharType="end"/>
      </w:r>
      <w:r w:rsidRPr="00E53E48">
        <w:rPr>
          <w:rFonts w:ascii="Arial" w:hAnsi="Arial"/>
          <w:sz w:val="24"/>
          <w:szCs w:val="24"/>
        </w:rPr>
        <w:t xml:space="preserve"> (Termination without Cause)</w:t>
      </w:r>
      <w:r w:rsidR="0035574D" w:rsidRPr="00E53E48">
        <w:rPr>
          <w:rFonts w:ascii="Arial" w:hAnsi="Arial"/>
          <w:sz w:val="24"/>
          <w:szCs w:val="24"/>
        </w:rPr>
        <w:t xml:space="preserve"> and </w:t>
      </w:r>
      <w:r w:rsidR="00F17AE3" w:rsidRPr="00E53E48">
        <w:rPr>
          <w:rFonts w:ascii="Arial" w:hAnsi="Arial"/>
          <w:sz w:val="24"/>
          <w:szCs w:val="24"/>
        </w:rPr>
        <w:fldChar w:fldCharType="begin"/>
      </w:r>
      <w:r w:rsidR="00F17AE3" w:rsidRPr="00E53E48">
        <w:rPr>
          <w:rFonts w:ascii="Arial" w:hAnsi="Arial"/>
          <w:sz w:val="24"/>
          <w:szCs w:val="24"/>
        </w:rPr>
        <w:instrText xml:space="preserve"> REF _Ref360696658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42.1</w:t>
      </w:r>
      <w:r w:rsidR="00F17AE3" w:rsidRPr="00E53E48">
        <w:rPr>
          <w:rFonts w:ascii="Arial" w:hAnsi="Arial"/>
          <w:sz w:val="24"/>
          <w:szCs w:val="24"/>
        </w:rPr>
        <w:fldChar w:fldCharType="end"/>
      </w:r>
      <w:r w:rsidR="0035574D" w:rsidRPr="00E53E48">
        <w:rPr>
          <w:rFonts w:ascii="Arial" w:hAnsi="Arial"/>
          <w:sz w:val="24"/>
          <w:szCs w:val="24"/>
        </w:rPr>
        <w:t xml:space="preserve"> (Termination on Customer Cause for Failure to Pay)</w:t>
      </w:r>
    </w:p>
    <w:p w14:paraId="2229F0E2" w14:textId="77777777" w:rsidR="008D0A60" w:rsidRPr="00E53E48" w:rsidRDefault="007355E9" w:rsidP="003B5A7F">
      <w:pPr>
        <w:pStyle w:val="GPSL3numberedclause"/>
        <w:rPr>
          <w:rFonts w:ascii="Arial" w:hAnsi="Arial"/>
          <w:sz w:val="24"/>
          <w:szCs w:val="24"/>
        </w:rPr>
      </w:pPr>
      <w:bookmarkStart w:id="1642" w:name="_Ref349209052"/>
      <w:bookmarkStart w:id="1643" w:name="_Ref313369631"/>
      <w:r w:rsidRPr="00E53E48">
        <w:rPr>
          <w:rFonts w:ascii="Arial" w:hAnsi="Arial"/>
          <w:sz w:val="24"/>
          <w:szCs w:val="24"/>
        </w:rPr>
        <w:t>Where</w:t>
      </w:r>
      <w:r w:rsidR="0092205C" w:rsidRPr="00E53E48">
        <w:rPr>
          <w:rFonts w:ascii="Arial" w:hAnsi="Arial"/>
          <w:sz w:val="24"/>
          <w:szCs w:val="24"/>
        </w:rPr>
        <w:t>:</w:t>
      </w:r>
    </w:p>
    <w:p w14:paraId="3E0ADB0E" w14:textId="31B95DA1" w:rsidR="008D0A60" w:rsidRPr="00E53E48" w:rsidRDefault="0092205C" w:rsidP="003B5A7F">
      <w:pPr>
        <w:pStyle w:val="GPSL4numberedclause"/>
        <w:rPr>
          <w:rFonts w:ascii="Arial" w:hAnsi="Arial"/>
          <w:sz w:val="24"/>
          <w:szCs w:val="24"/>
        </w:rPr>
      </w:pPr>
      <w:r w:rsidRPr="00E53E48">
        <w:rPr>
          <w:rFonts w:ascii="Arial" w:hAnsi="Arial"/>
          <w:sz w:val="24"/>
          <w:szCs w:val="24"/>
        </w:rPr>
        <w:t>the</w:t>
      </w:r>
      <w:r w:rsidR="003C6F29" w:rsidRPr="00E53E48">
        <w:rPr>
          <w:rFonts w:ascii="Arial" w:hAnsi="Arial"/>
          <w:sz w:val="24"/>
          <w:szCs w:val="24"/>
        </w:rPr>
        <w:t xml:space="preserve"> Customer </w:t>
      </w:r>
      <w:r w:rsidR="007355E9" w:rsidRPr="00E53E48">
        <w:rPr>
          <w:rFonts w:ascii="Arial" w:hAnsi="Arial"/>
          <w:sz w:val="24"/>
          <w:szCs w:val="24"/>
        </w:rPr>
        <w:t>terminates</w:t>
      </w:r>
      <w:r w:rsidR="003C6F29" w:rsidRPr="00E53E48">
        <w:rPr>
          <w:rFonts w:ascii="Arial" w:hAnsi="Arial"/>
          <w:sz w:val="24"/>
          <w:szCs w:val="24"/>
        </w:rPr>
        <w:t xml:space="preserve"> (in whole or in part)</w:t>
      </w:r>
      <w:r w:rsidR="007355E9" w:rsidRPr="00E53E48">
        <w:rPr>
          <w:rFonts w:ascii="Arial" w:hAnsi="Arial"/>
          <w:sz w:val="24"/>
          <w:szCs w:val="24"/>
        </w:rPr>
        <w:t xml:space="preserve"> this Call Off Contract under Clause</w:t>
      </w:r>
      <w:r w:rsidR="004B50E8"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_Ref313369604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41.7</w:t>
      </w:r>
      <w:r w:rsidR="00F17AE3" w:rsidRPr="00E53E48">
        <w:rPr>
          <w:rFonts w:ascii="Arial" w:hAnsi="Arial"/>
          <w:sz w:val="24"/>
          <w:szCs w:val="24"/>
        </w:rPr>
        <w:fldChar w:fldCharType="end"/>
      </w:r>
      <w:r w:rsidR="00393F67" w:rsidRPr="00E53E48">
        <w:rPr>
          <w:rFonts w:ascii="Arial" w:hAnsi="Arial"/>
          <w:sz w:val="24"/>
          <w:szCs w:val="24"/>
        </w:rPr>
        <w:t xml:space="preserve"> (Termination without Cause)</w:t>
      </w:r>
      <w:r w:rsidRPr="00E53E48">
        <w:rPr>
          <w:rFonts w:ascii="Arial" w:hAnsi="Arial"/>
          <w:sz w:val="24"/>
          <w:szCs w:val="24"/>
        </w:rPr>
        <w:t>;</w:t>
      </w:r>
      <w:r w:rsidR="00DC5F96" w:rsidRPr="00E53E48">
        <w:rPr>
          <w:rFonts w:ascii="Arial" w:hAnsi="Arial"/>
          <w:sz w:val="24"/>
          <w:szCs w:val="24"/>
        </w:rPr>
        <w:t xml:space="preserve"> or </w:t>
      </w:r>
    </w:p>
    <w:p w14:paraId="41827078" w14:textId="3C4A3A04" w:rsidR="00C9243A" w:rsidRPr="00E53E48" w:rsidRDefault="008338C0" w:rsidP="003B5A7F">
      <w:pPr>
        <w:pStyle w:val="GPSL4numberedclause"/>
        <w:rPr>
          <w:rFonts w:ascii="Arial" w:hAnsi="Arial"/>
          <w:sz w:val="24"/>
          <w:szCs w:val="24"/>
        </w:rPr>
      </w:pPr>
      <w:r w:rsidRPr="00E53E48">
        <w:rPr>
          <w:rFonts w:ascii="Arial" w:hAnsi="Arial"/>
          <w:sz w:val="24"/>
          <w:szCs w:val="24"/>
        </w:rPr>
        <w:t xml:space="preserve">the Supplier terminates this Call Off Contract pursuant to Clause </w:t>
      </w:r>
      <w:r w:rsidR="009F474C" w:rsidRPr="00E53E48">
        <w:rPr>
          <w:rFonts w:ascii="Arial" w:hAnsi="Arial"/>
          <w:sz w:val="24"/>
          <w:szCs w:val="24"/>
        </w:rPr>
        <w:fldChar w:fldCharType="begin"/>
      </w:r>
      <w:r w:rsidR="0035574D" w:rsidRPr="00E53E48">
        <w:rPr>
          <w:rFonts w:ascii="Arial" w:hAnsi="Arial"/>
          <w:sz w:val="24"/>
          <w:szCs w:val="24"/>
        </w:rPr>
        <w:instrText xml:space="preserve"> REF _Ref360696658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42.1</w:t>
      </w:r>
      <w:r w:rsidR="009F474C" w:rsidRPr="00E53E48">
        <w:rPr>
          <w:rFonts w:ascii="Arial" w:hAnsi="Arial"/>
          <w:sz w:val="24"/>
          <w:szCs w:val="24"/>
        </w:rPr>
        <w:fldChar w:fldCharType="end"/>
      </w:r>
      <w:r w:rsidRPr="00E53E48">
        <w:rPr>
          <w:rFonts w:ascii="Arial" w:hAnsi="Arial"/>
          <w:sz w:val="24"/>
          <w:szCs w:val="24"/>
        </w:rPr>
        <w:t xml:space="preserve"> (Termination on Customer Cause</w:t>
      </w:r>
      <w:r w:rsidR="0035574D" w:rsidRPr="00E53E48">
        <w:rPr>
          <w:rFonts w:ascii="Arial" w:hAnsi="Arial"/>
          <w:sz w:val="24"/>
          <w:szCs w:val="24"/>
        </w:rPr>
        <w:t xml:space="preserve"> for Failure to P</w:t>
      </w:r>
      <w:r w:rsidRPr="00E53E48">
        <w:rPr>
          <w:rFonts w:ascii="Arial" w:hAnsi="Arial"/>
          <w:sz w:val="24"/>
          <w:szCs w:val="24"/>
        </w:rPr>
        <w:t>ay)</w:t>
      </w:r>
      <w:r w:rsidR="0092205C" w:rsidRPr="00E53E48">
        <w:rPr>
          <w:rFonts w:ascii="Arial" w:hAnsi="Arial"/>
          <w:sz w:val="24"/>
          <w:szCs w:val="24"/>
        </w:rPr>
        <w:t xml:space="preserve">, </w:t>
      </w:r>
    </w:p>
    <w:p w14:paraId="442170E7" w14:textId="5560345A" w:rsidR="00375CB5" w:rsidRPr="00E53E48" w:rsidRDefault="007355E9" w:rsidP="003B5A7F">
      <w:pPr>
        <w:pStyle w:val="GPSL3Indent"/>
        <w:rPr>
          <w:sz w:val="24"/>
          <w:szCs w:val="24"/>
          <w:lang w:val="en-GB"/>
        </w:rPr>
      </w:pPr>
      <w:r w:rsidRPr="00E53E48">
        <w:rPr>
          <w:sz w:val="24"/>
          <w:szCs w:val="24"/>
          <w:lang w:val="en-GB"/>
        </w:rPr>
        <w:t xml:space="preserve">the Customer shall indemnify the Supplier against any reasonable and proven </w:t>
      </w:r>
      <w:r w:rsidR="00C626B6" w:rsidRPr="00E53E48">
        <w:rPr>
          <w:sz w:val="24"/>
          <w:szCs w:val="24"/>
          <w:lang w:val="en-GB"/>
        </w:rPr>
        <w:t xml:space="preserve">Losses </w:t>
      </w:r>
      <w:r w:rsidRPr="00E53E48">
        <w:rPr>
          <w:sz w:val="24"/>
          <w:szCs w:val="24"/>
          <w:lang w:val="en-GB"/>
        </w:rPr>
        <w:t xml:space="preserve">which would otherwise represent an unavoidable loss by the Supplier by reason of the termination of this Call Off Contract, provided that the Supplier takes all reasonable steps to mitigate such </w:t>
      </w:r>
      <w:r w:rsidR="00C626B6" w:rsidRPr="00E53E48">
        <w:rPr>
          <w:sz w:val="24"/>
          <w:szCs w:val="24"/>
          <w:lang w:val="en-GB"/>
        </w:rPr>
        <w:t>L</w:t>
      </w:r>
      <w:r w:rsidRPr="00E53E48">
        <w:rPr>
          <w:sz w:val="24"/>
          <w:szCs w:val="24"/>
          <w:lang w:val="en-GB"/>
        </w:rPr>
        <w:t>oss</w:t>
      </w:r>
      <w:r w:rsidR="00C626B6" w:rsidRPr="00E53E48">
        <w:rPr>
          <w:sz w:val="24"/>
          <w:szCs w:val="24"/>
          <w:lang w:val="en-GB"/>
        </w:rPr>
        <w:t>es</w:t>
      </w:r>
      <w:r w:rsidRPr="00E53E48">
        <w:rPr>
          <w:sz w:val="24"/>
          <w:szCs w:val="24"/>
          <w:lang w:val="en-GB"/>
        </w:rPr>
        <w:t xml:space="preserve">. The Supplier shall submit a fully itemised and costed list of such </w:t>
      </w:r>
      <w:r w:rsidR="00C626B6" w:rsidRPr="00E53E48">
        <w:rPr>
          <w:sz w:val="24"/>
          <w:szCs w:val="24"/>
          <w:lang w:val="en-GB"/>
        </w:rPr>
        <w:t>L</w:t>
      </w:r>
      <w:r w:rsidRPr="00E53E48">
        <w:rPr>
          <w:sz w:val="24"/>
          <w:szCs w:val="24"/>
          <w:lang w:val="en-GB"/>
        </w:rPr>
        <w:t>oss</w:t>
      </w:r>
      <w:r w:rsidR="00C626B6" w:rsidRPr="00E53E48">
        <w:rPr>
          <w:sz w:val="24"/>
          <w:szCs w:val="24"/>
          <w:lang w:val="en-GB"/>
        </w:rPr>
        <w:t>es</w:t>
      </w:r>
      <w:r w:rsidRPr="00E53E48">
        <w:rPr>
          <w:sz w:val="24"/>
          <w:szCs w:val="24"/>
          <w:lang w:val="en-GB"/>
        </w:rPr>
        <w:t xml:space="preserve">, with supporting evidence including such further evidence as the Customer may require, reasonably and actually incurred by the </w:t>
      </w:r>
      <w:r w:rsidRPr="00E53E48">
        <w:rPr>
          <w:sz w:val="24"/>
          <w:szCs w:val="24"/>
          <w:lang w:val="en-GB"/>
        </w:rPr>
        <w:lastRenderedPageBreak/>
        <w:t>Supplier as a result of termination under Clause</w:t>
      </w:r>
      <w:r w:rsidR="004B50E8" w:rsidRPr="00E53E48">
        <w:rPr>
          <w:sz w:val="24"/>
          <w:szCs w:val="24"/>
          <w:lang w:val="en-GB"/>
        </w:rPr>
        <w:t xml:space="preserve"> </w:t>
      </w:r>
      <w:r w:rsidR="00F17AE3" w:rsidRPr="00E53E48">
        <w:rPr>
          <w:sz w:val="24"/>
          <w:szCs w:val="24"/>
        </w:rPr>
        <w:fldChar w:fldCharType="begin"/>
      </w:r>
      <w:r w:rsidR="00F17AE3" w:rsidRPr="00E53E48">
        <w:rPr>
          <w:sz w:val="24"/>
          <w:szCs w:val="24"/>
        </w:rPr>
        <w:instrText xml:space="preserve"> REF _Ref313369604 \n \h  \* MERGEFORMAT </w:instrText>
      </w:r>
      <w:r w:rsidR="00F17AE3" w:rsidRPr="00E53E48">
        <w:rPr>
          <w:sz w:val="24"/>
          <w:szCs w:val="24"/>
        </w:rPr>
      </w:r>
      <w:r w:rsidR="00F17AE3" w:rsidRPr="00E53E48">
        <w:rPr>
          <w:sz w:val="24"/>
          <w:szCs w:val="24"/>
        </w:rPr>
        <w:fldChar w:fldCharType="separate"/>
      </w:r>
      <w:r w:rsidR="00E53E48" w:rsidRPr="00E53E48">
        <w:rPr>
          <w:sz w:val="24"/>
          <w:szCs w:val="24"/>
          <w:lang w:val="en-GB"/>
        </w:rPr>
        <w:t>41.7</w:t>
      </w:r>
      <w:r w:rsidR="00F17AE3" w:rsidRPr="00E53E48">
        <w:rPr>
          <w:sz w:val="24"/>
          <w:szCs w:val="24"/>
        </w:rPr>
        <w:fldChar w:fldCharType="end"/>
      </w:r>
      <w:r w:rsidRPr="00E53E48">
        <w:rPr>
          <w:sz w:val="24"/>
          <w:szCs w:val="24"/>
          <w:lang w:val="en-GB"/>
        </w:rPr>
        <w:t xml:space="preserve"> (Termination without Cause).</w:t>
      </w:r>
      <w:bookmarkEnd w:id="1642"/>
      <w:bookmarkEnd w:id="1643"/>
    </w:p>
    <w:p w14:paraId="51F5286E" w14:textId="3729EE07" w:rsidR="008D0A60" w:rsidRPr="00E53E48" w:rsidRDefault="007355E9" w:rsidP="003B5A7F">
      <w:pPr>
        <w:pStyle w:val="GPSL3numberedclause"/>
        <w:rPr>
          <w:rFonts w:ascii="Arial" w:hAnsi="Arial"/>
          <w:sz w:val="24"/>
          <w:szCs w:val="24"/>
        </w:rPr>
      </w:pPr>
      <w:r w:rsidRPr="00E53E48">
        <w:rPr>
          <w:rFonts w:ascii="Arial" w:hAnsi="Arial"/>
          <w:sz w:val="24"/>
          <w:szCs w:val="24"/>
        </w:rPr>
        <w:t>The Customer shall not be liable under Clause</w:t>
      </w:r>
      <w:r w:rsidR="004B50E8"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_Ref349209052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45.2.1</w:t>
      </w:r>
      <w:r w:rsidR="00F17AE3" w:rsidRPr="00E53E48">
        <w:rPr>
          <w:rFonts w:ascii="Arial" w:hAnsi="Arial"/>
          <w:sz w:val="24"/>
          <w:szCs w:val="24"/>
        </w:rPr>
        <w:fldChar w:fldCharType="end"/>
      </w:r>
      <w:r w:rsidRPr="00E53E48">
        <w:rPr>
          <w:rFonts w:ascii="Arial" w:hAnsi="Arial"/>
          <w:sz w:val="24"/>
          <w:szCs w:val="24"/>
        </w:rPr>
        <w:t xml:space="preserve"> to pay any sum which:</w:t>
      </w:r>
    </w:p>
    <w:p w14:paraId="451CEDFC" w14:textId="77777777" w:rsidR="008D0A60" w:rsidRPr="00E53E48" w:rsidRDefault="007355E9" w:rsidP="003B5A7F">
      <w:pPr>
        <w:pStyle w:val="GPSL4numberedclause"/>
        <w:rPr>
          <w:rFonts w:ascii="Arial" w:hAnsi="Arial"/>
          <w:sz w:val="24"/>
          <w:szCs w:val="24"/>
        </w:rPr>
      </w:pPr>
      <w:r w:rsidRPr="00E53E48">
        <w:rPr>
          <w:rFonts w:ascii="Arial" w:hAnsi="Arial"/>
          <w:sz w:val="24"/>
          <w:szCs w:val="24"/>
        </w:rPr>
        <w:t>was claimable under insurance held by the Supplier, and the Supplier has failed to make a claim on its insurance, or has failed to make a claim in accordance with the procedural requirements of the insurance policy; or</w:t>
      </w:r>
    </w:p>
    <w:p w14:paraId="01E2B737" w14:textId="77777777" w:rsidR="00375CB5" w:rsidRPr="00E53E48" w:rsidRDefault="007355E9" w:rsidP="003B5A7F">
      <w:pPr>
        <w:pStyle w:val="GPSL4numberedclause"/>
        <w:rPr>
          <w:rFonts w:ascii="Arial" w:hAnsi="Arial"/>
          <w:sz w:val="24"/>
          <w:szCs w:val="24"/>
        </w:rPr>
      </w:pPr>
      <w:r w:rsidRPr="00E53E48">
        <w:rPr>
          <w:rFonts w:ascii="Arial" w:hAnsi="Arial"/>
          <w:sz w:val="24"/>
          <w:szCs w:val="24"/>
        </w:rPr>
        <w:t>when added to any sums paid or due to the Supplier under this Call Off Contract, exceeds the total sum that would have been payable to the Supplier if th</w:t>
      </w:r>
      <w:r w:rsidR="007F10A1" w:rsidRPr="00E53E48">
        <w:rPr>
          <w:rFonts w:ascii="Arial" w:hAnsi="Arial"/>
          <w:sz w:val="24"/>
          <w:szCs w:val="24"/>
        </w:rPr>
        <w:t>is</w:t>
      </w:r>
      <w:r w:rsidRPr="00E53E48">
        <w:rPr>
          <w:rFonts w:ascii="Arial" w:hAnsi="Arial"/>
          <w:sz w:val="24"/>
          <w:szCs w:val="24"/>
        </w:rPr>
        <w:t xml:space="preserve"> Call Off Contract had not been terminated.</w:t>
      </w:r>
    </w:p>
    <w:p w14:paraId="719B6436" w14:textId="56B72438" w:rsidR="008D0A60" w:rsidRPr="00E53E48" w:rsidRDefault="0066728B" w:rsidP="003B5A7F">
      <w:pPr>
        <w:pStyle w:val="GPSL2numberedclause"/>
        <w:rPr>
          <w:rFonts w:ascii="Arial" w:hAnsi="Arial"/>
          <w:sz w:val="24"/>
          <w:szCs w:val="24"/>
        </w:rPr>
      </w:pPr>
      <w:r w:rsidRPr="00E53E48">
        <w:rPr>
          <w:rFonts w:ascii="Arial" w:hAnsi="Arial"/>
          <w:sz w:val="24"/>
          <w:szCs w:val="24"/>
        </w:rPr>
        <w:t xml:space="preserve">Consequences of termination under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_Ref358386623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43.1</w:t>
      </w:r>
      <w:r w:rsidR="00F17AE3" w:rsidRPr="00E53E48">
        <w:rPr>
          <w:rFonts w:ascii="Arial" w:hAnsi="Arial"/>
          <w:sz w:val="24"/>
          <w:szCs w:val="24"/>
        </w:rPr>
        <w:fldChar w:fldCharType="end"/>
      </w:r>
      <w:r w:rsidRPr="00E53E48">
        <w:rPr>
          <w:rFonts w:ascii="Arial" w:hAnsi="Arial"/>
          <w:sz w:val="24"/>
          <w:szCs w:val="24"/>
        </w:rPr>
        <w:t xml:space="preserve"> (Termination for Continuing Force Majeure Event)</w:t>
      </w:r>
    </w:p>
    <w:p w14:paraId="71606467" w14:textId="431087B5" w:rsidR="008D0A60" w:rsidRPr="00E53E48" w:rsidRDefault="0066728B" w:rsidP="003B5A7F">
      <w:pPr>
        <w:pStyle w:val="GPSL3numberedclause"/>
        <w:rPr>
          <w:rFonts w:ascii="Arial" w:hAnsi="Arial"/>
          <w:sz w:val="24"/>
          <w:szCs w:val="24"/>
        </w:rPr>
      </w:pPr>
      <w:r w:rsidRPr="00E53E48">
        <w:rPr>
          <w:rFonts w:ascii="Arial" w:hAnsi="Arial"/>
          <w:sz w:val="24"/>
          <w:szCs w:val="24"/>
        </w:rPr>
        <w:t xml:space="preserve">The costs of termination incurred by the Parties shall lie where they fall if either Party terminates or partially terminates this </w:t>
      </w:r>
      <w:r w:rsidR="00F56143" w:rsidRPr="00E53E48">
        <w:rPr>
          <w:rFonts w:ascii="Arial" w:hAnsi="Arial"/>
          <w:sz w:val="24"/>
          <w:szCs w:val="24"/>
        </w:rPr>
        <w:t xml:space="preserve">Call Off Contract </w:t>
      </w:r>
      <w:r w:rsidRPr="00E53E48">
        <w:rPr>
          <w:rFonts w:ascii="Arial" w:hAnsi="Arial"/>
          <w:sz w:val="24"/>
          <w:szCs w:val="24"/>
        </w:rPr>
        <w:t xml:space="preserve">for a continuing Force Majeure Event pursuant to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_Ref358386623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43.1</w:t>
      </w:r>
      <w:r w:rsidR="00F17AE3" w:rsidRPr="00E53E48">
        <w:rPr>
          <w:rFonts w:ascii="Arial" w:hAnsi="Arial"/>
          <w:sz w:val="24"/>
          <w:szCs w:val="24"/>
        </w:rPr>
        <w:fldChar w:fldCharType="end"/>
      </w:r>
      <w:r w:rsidRPr="00E53E48">
        <w:rPr>
          <w:rFonts w:ascii="Arial" w:hAnsi="Arial"/>
          <w:sz w:val="24"/>
          <w:szCs w:val="24"/>
        </w:rPr>
        <w:t xml:space="preserve"> (Termination for Continuing Force Majeure Event). </w:t>
      </w:r>
    </w:p>
    <w:p w14:paraId="19F8ACD8" w14:textId="77777777" w:rsidR="008D0A60" w:rsidRPr="00E53E48" w:rsidRDefault="007D607F" w:rsidP="003B5A7F">
      <w:pPr>
        <w:pStyle w:val="GPSL2numberedclause"/>
        <w:rPr>
          <w:rFonts w:ascii="Arial" w:hAnsi="Arial"/>
          <w:sz w:val="24"/>
          <w:szCs w:val="24"/>
        </w:rPr>
      </w:pPr>
      <w:bookmarkStart w:id="1644" w:name="_Ref349208043"/>
      <w:r w:rsidRPr="00E53E48">
        <w:rPr>
          <w:rFonts w:ascii="Arial" w:hAnsi="Arial"/>
          <w:sz w:val="24"/>
          <w:szCs w:val="24"/>
        </w:rPr>
        <w:t>Consequences of Termination for Any Reason</w:t>
      </w:r>
      <w:r w:rsidR="0003173F" w:rsidRPr="00E53E48">
        <w:rPr>
          <w:rFonts w:ascii="Arial" w:hAnsi="Arial"/>
          <w:sz w:val="24"/>
          <w:szCs w:val="24"/>
        </w:rPr>
        <w:t xml:space="preserve"> </w:t>
      </w:r>
      <w:bookmarkEnd w:id="1644"/>
    </w:p>
    <w:p w14:paraId="740BA3D2" w14:textId="77777777" w:rsidR="008D0A60" w:rsidRPr="00E53E48" w:rsidRDefault="007355E9" w:rsidP="003B5A7F">
      <w:pPr>
        <w:pStyle w:val="GPSL3numberedclause"/>
        <w:rPr>
          <w:rFonts w:ascii="Arial" w:hAnsi="Arial"/>
          <w:sz w:val="24"/>
          <w:szCs w:val="24"/>
        </w:rPr>
      </w:pPr>
      <w:r w:rsidRPr="00E53E48">
        <w:rPr>
          <w:rFonts w:ascii="Arial" w:hAnsi="Arial"/>
          <w:sz w:val="24"/>
          <w:szCs w:val="24"/>
        </w:rPr>
        <w:t>Save as otherwise expressly provided in th</w:t>
      </w:r>
      <w:r w:rsidR="002661E4" w:rsidRPr="00E53E48">
        <w:rPr>
          <w:rFonts w:ascii="Arial" w:hAnsi="Arial"/>
          <w:sz w:val="24"/>
          <w:szCs w:val="24"/>
        </w:rPr>
        <w:t>is Call Off</w:t>
      </w:r>
      <w:r w:rsidR="00C72F28" w:rsidRPr="00E53E48">
        <w:rPr>
          <w:rFonts w:ascii="Arial" w:hAnsi="Arial"/>
          <w:sz w:val="24"/>
          <w:szCs w:val="24"/>
        </w:rPr>
        <w:t xml:space="preserve"> </w:t>
      </w:r>
      <w:r w:rsidRPr="00E53E48">
        <w:rPr>
          <w:rFonts w:ascii="Arial" w:hAnsi="Arial"/>
          <w:sz w:val="24"/>
          <w:szCs w:val="24"/>
        </w:rPr>
        <w:t>Contract:</w:t>
      </w:r>
    </w:p>
    <w:p w14:paraId="7D98A8D2" w14:textId="77777777" w:rsidR="008D0A60" w:rsidRPr="00E53E48" w:rsidRDefault="007355E9" w:rsidP="003B5A7F">
      <w:pPr>
        <w:pStyle w:val="GPSL4numberedclause"/>
        <w:rPr>
          <w:rFonts w:ascii="Arial" w:hAnsi="Arial"/>
          <w:sz w:val="24"/>
          <w:szCs w:val="24"/>
        </w:rPr>
      </w:pPr>
      <w:r w:rsidRPr="00E53E48">
        <w:rPr>
          <w:rFonts w:ascii="Arial" w:hAnsi="Arial"/>
          <w:sz w:val="24"/>
          <w:szCs w:val="24"/>
        </w:rPr>
        <w:t>termination or expiry of th</w:t>
      </w:r>
      <w:r w:rsidR="002661E4" w:rsidRPr="00E53E48">
        <w:rPr>
          <w:rFonts w:ascii="Arial" w:hAnsi="Arial"/>
          <w:sz w:val="24"/>
          <w:szCs w:val="24"/>
        </w:rPr>
        <w:t>is</w:t>
      </w:r>
      <w:r w:rsidRPr="00E53E48">
        <w:rPr>
          <w:rFonts w:ascii="Arial" w:hAnsi="Arial"/>
          <w:sz w:val="24"/>
          <w:szCs w:val="24"/>
        </w:rPr>
        <w:t xml:space="preserve"> Call Off Contract shall be without prejudice to any rights, remedies or obligations accrued under th</w:t>
      </w:r>
      <w:r w:rsidR="007F10A1" w:rsidRPr="00E53E48">
        <w:rPr>
          <w:rFonts w:ascii="Arial" w:hAnsi="Arial"/>
          <w:sz w:val="24"/>
          <w:szCs w:val="24"/>
        </w:rPr>
        <w:t>is</w:t>
      </w:r>
      <w:r w:rsidRPr="00E53E48">
        <w:rPr>
          <w:rFonts w:ascii="Arial" w:hAnsi="Arial"/>
          <w:sz w:val="24"/>
          <w:szCs w:val="24"/>
        </w:rPr>
        <w:t xml:space="preserve"> Call Off Contract prior to termination or expiration and nothing in th</w:t>
      </w:r>
      <w:r w:rsidR="002661E4" w:rsidRPr="00E53E48">
        <w:rPr>
          <w:rFonts w:ascii="Arial" w:hAnsi="Arial"/>
          <w:sz w:val="24"/>
          <w:szCs w:val="24"/>
        </w:rPr>
        <w:t>is</w:t>
      </w:r>
      <w:r w:rsidRPr="00E53E48">
        <w:rPr>
          <w:rFonts w:ascii="Arial" w:hAnsi="Arial"/>
          <w:sz w:val="24"/>
          <w:szCs w:val="24"/>
        </w:rPr>
        <w:t xml:space="preserve"> Call Off Contract shall prejudice the right of either Party to recover any amount outstanding at the time of such termination or expiry; and</w:t>
      </w:r>
    </w:p>
    <w:p w14:paraId="6491721A" w14:textId="2B07F443" w:rsidR="00C9243A" w:rsidRPr="00E53E48" w:rsidRDefault="007355E9" w:rsidP="003B5A7F">
      <w:pPr>
        <w:pStyle w:val="GPSL4numberedclause"/>
        <w:rPr>
          <w:rFonts w:ascii="Arial" w:hAnsi="Arial"/>
          <w:sz w:val="24"/>
          <w:szCs w:val="24"/>
        </w:rPr>
      </w:pPr>
      <w:bookmarkStart w:id="1645" w:name="_Ref349213862"/>
      <w:r w:rsidRPr="00E53E48">
        <w:rPr>
          <w:rFonts w:ascii="Arial" w:hAnsi="Arial"/>
          <w:sz w:val="24"/>
          <w:szCs w:val="24"/>
        </w:rPr>
        <w:t>termination of th</w:t>
      </w:r>
      <w:r w:rsidR="002661E4" w:rsidRPr="00E53E48">
        <w:rPr>
          <w:rFonts w:ascii="Arial" w:hAnsi="Arial"/>
          <w:sz w:val="24"/>
          <w:szCs w:val="24"/>
        </w:rPr>
        <w:t>is</w:t>
      </w:r>
      <w:r w:rsidRPr="00E53E48">
        <w:rPr>
          <w:rFonts w:ascii="Arial" w:hAnsi="Arial"/>
          <w:sz w:val="24"/>
          <w:szCs w:val="24"/>
        </w:rPr>
        <w:t xml:space="preserve"> Call Off Contract shall not affect the continuing rights, remedies or obligations of the Customer or the Supplier under Clauses</w:t>
      </w:r>
      <w:r w:rsidR="007070C8"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_Ref364755927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21</w:t>
      </w:r>
      <w:r w:rsidR="00F17AE3" w:rsidRPr="00E53E48">
        <w:rPr>
          <w:rFonts w:ascii="Arial" w:hAnsi="Arial"/>
          <w:sz w:val="24"/>
          <w:szCs w:val="24"/>
        </w:rPr>
        <w:fldChar w:fldCharType="end"/>
      </w:r>
      <w:r w:rsidR="00576FEF" w:rsidRPr="00E53E48">
        <w:rPr>
          <w:rFonts w:ascii="Arial" w:hAnsi="Arial"/>
          <w:sz w:val="24"/>
          <w:szCs w:val="24"/>
        </w:rPr>
        <w:t> (</w:t>
      </w:r>
      <w:r w:rsidR="00F81527" w:rsidRPr="00E53E48">
        <w:rPr>
          <w:rFonts w:ascii="Arial" w:hAnsi="Arial"/>
          <w:sz w:val="24"/>
          <w:szCs w:val="24"/>
        </w:rPr>
        <w:t>Records, Audit Access &amp; Open Book Data</w:t>
      </w:r>
      <w:r w:rsidR="007070C8" w:rsidRPr="00E53E48">
        <w:rPr>
          <w:rFonts w:ascii="Arial" w:hAnsi="Arial"/>
          <w:sz w:val="24"/>
          <w:szCs w:val="24"/>
        </w:rPr>
        <w:t>),</w:t>
      </w:r>
      <w:r w:rsidR="001133D7"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_Ref313366946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33</w:t>
      </w:r>
      <w:r w:rsidR="00F17AE3" w:rsidRPr="00E53E48">
        <w:rPr>
          <w:rFonts w:ascii="Arial" w:hAnsi="Arial"/>
          <w:sz w:val="24"/>
          <w:szCs w:val="24"/>
        </w:rPr>
        <w:fldChar w:fldCharType="end"/>
      </w:r>
      <w:r w:rsidR="00576FEF" w:rsidRPr="00E53E48">
        <w:rPr>
          <w:rFonts w:ascii="Arial" w:hAnsi="Arial"/>
          <w:sz w:val="24"/>
          <w:szCs w:val="24"/>
        </w:rPr>
        <w:t> (Int</w:t>
      </w:r>
      <w:r w:rsidR="001133D7" w:rsidRPr="00E53E48">
        <w:rPr>
          <w:rFonts w:ascii="Arial" w:hAnsi="Arial"/>
          <w:sz w:val="24"/>
          <w:szCs w:val="24"/>
        </w:rPr>
        <w:t xml:space="preserve">ellectual Property Rights), </w:t>
      </w:r>
      <w:r w:rsidR="00F17AE3" w:rsidRPr="00E53E48">
        <w:rPr>
          <w:rFonts w:ascii="Arial" w:hAnsi="Arial"/>
          <w:sz w:val="24"/>
          <w:szCs w:val="24"/>
        </w:rPr>
        <w:fldChar w:fldCharType="begin"/>
      </w:r>
      <w:r w:rsidR="00F17AE3" w:rsidRPr="00E53E48">
        <w:rPr>
          <w:rFonts w:ascii="Arial" w:hAnsi="Arial"/>
          <w:sz w:val="24"/>
          <w:szCs w:val="24"/>
        </w:rPr>
        <w:instrText xml:space="preserve"> REF _Ref313367753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34.3</w:t>
      </w:r>
      <w:r w:rsidR="00F17AE3" w:rsidRPr="00E53E48">
        <w:rPr>
          <w:rFonts w:ascii="Arial" w:hAnsi="Arial"/>
          <w:sz w:val="24"/>
          <w:szCs w:val="24"/>
        </w:rPr>
        <w:fldChar w:fldCharType="end"/>
      </w:r>
      <w:r w:rsidR="00576FEF" w:rsidRPr="00E53E48">
        <w:rPr>
          <w:rFonts w:ascii="Arial" w:hAnsi="Arial"/>
          <w:sz w:val="24"/>
          <w:szCs w:val="24"/>
        </w:rPr>
        <w:t> </w:t>
      </w:r>
      <w:r w:rsidR="001133D7" w:rsidRPr="00E53E48">
        <w:rPr>
          <w:rFonts w:ascii="Arial" w:hAnsi="Arial"/>
          <w:sz w:val="24"/>
          <w:szCs w:val="24"/>
        </w:rPr>
        <w:t xml:space="preserve">(Confidentiality), </w:t>
      </w:r>
      <w:r w:rsidR="00F17AE3" w:rsidRPr="00E53E48">
        <w:rPr>
          <w:rFonts w:ascii="Arial" w:hAnsi="Arial"/>
          <w:sz w:val="24"/>
          <w:szCs w:val="24"/>
        </w:rPr>
        <w:fldChar w:fldCharType="begin"/>
      </w:r>
      <w:r w:rsidR="00F17AE3" w:rsidRPr="00E53E48">
        <w:rPr>
          <w:rFonts w:ascii="Arial" w:hAnsi="Arial"/>
          <w:sz w:val="24"/>
          <w:szCs w:val="24"/>
        </w:rPr>
        <w:instrText xml:space="preserve"> REF _Ref313369975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34.4</w:t>
      </w:r>
      <w:r w:rsidR="00F17AE3" w:rsidRPr="00E53E48">
        <w:rPr>
          <w:rFonts w:ascii="Arial" w:hAnsi="Arial"/>
          <w:sz w:val="24"/>
          <w:szCs w:val="24"/>
        </w:rPr>
        <w:fldChar w:fldCharType="end"/>
      </w:r>
      <w:r w:rsidR="001133D7" w:rsidRPr="00E53E48">
        <w:rPr>
          <w:rFonts w:ascii="Arial" w:hAnsi="Arial"/>
          <w:sz w:val="24"/>
          <w:szCs w:val="24"/>
        </w:rPr>
        <w:t> (</w:t>
      </w:r>
      <w:r w:rsidR="00A71DE5" w:rsidRPr="00E53E48">
        <w:rPr>
          <w:rFonts w:ascii="Arial" w:hAnsi="Arial"/>
          <w:sz w:val="24"/>
          <w:szCs w:val="24"/>
        </w:rPr>
        <w:t xml:space="preserve">Transparency and </w:t>
      </w:r>
      <w:r w:rsidR="001133D7" w:rsidRPr="00E53E48">
        <w:rPr>
          <w:rFonts w:ascii="Arial" w:hAnsi="Arial"/>
          <w:sz w:val="24"/>
          <w:szCs w:val="24"/>
        </w:rPr>
        <w:t xml:space="preserve">Freedom of Information) </w:t>
      </w:r>
      <w:r w:rsidR="00F17AE3" w:rsidRPr="00E53E48">
        <w:rPr>
          <w:rFonts w:ascii="Arial" w:hAnsi="Arial"/>
          <w:sz w:val="24"/>
          <w:szCs w:val="24"/>
        </w:rPr>
        <w:fldChar w:fldCharType="begin"/>
      </w:r>
      <w:r w:rsidR="00F17AE3" w:rsidRPr="00E53E48">
        <w:rPr>
          <w:rFonts w:ascii="Arial" w:hAnsi="Arial"/>
          <w:sz w:val="24"/>
          <w:szCs w:val="24"/>
        </w:rPr>
        <w:instrText xml:space="preserve"> REF _Ref359421680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34.5</w:t>
      </w:r>
      <w:r w:rsidR="00F17AE3" w:rsidRPr="00E53E48">
        <w:rPr>
          <w:rFonts w:ascii="Arial" w:hAnsi="Arial"/>
          <w:sz w:val="24"/>
          <w:szCs w:val="24"/>
        </w:rPr>
        <w:fldChar w:fldCharType="end"/>
      </w:r>
      <w:r w:rsidR="00576FEF" w:rsidRPr="00E53E48">
        <w:rPr>
          <w:rFonts w:ascii="Arial" w:hAnsi="Arial"/>
          <w:sz w:val="24"/>
          <w:szCs w:val="24"/>
        </w:rPr>
        <w:t> (Protection of</w:t>
      </w:r>
      <w:r w:rsidR="001133D7" w:rsidRPr="00E53E48">
        <w:rPr>
          <w:rFonts w:ascii="Arial" w:hAnsi="Arial"/>
          <w:sz w:val="24"/>
          <w:szCs w:val="24"/>
        </w:rPr>
        <w:t xml:space="preserve"> Personal Data), </w:t>
      </w:r>
      <w:r w:rsidR="00F17AE3" w:rsidRPr="00E53E48">
        <w:rPr>
          <w:rFonts w:ascii="Arial" w:hAnsi="Arial"/>
          <w:sz w:val="24"/>
          <w:szCs w:val="24"/>
        </w:rPr>
        <w:fldChar w:fldCharType="begin"/>
      </w:r>
      <w:r w:rsidR="00F17AE3" w:rsidRPr="00E53E48">
        <w:rPr>
          <w:rFonts w:ascii="Arial" w:hAnsi="Arial"/>
          <w:sz w:val="24"/>
          <w:szCs w:val="24"/>
        </w:rPr>
        <w:instrText xml:space="preserve"> REF _Ref349208791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36</w:t>
      </w:r>
      <w:r w:rsidR="00F17AE3" w:rsidRPr="00E53E48">
        <w:rPr>
          <w:rFonts w:ascii="Arial" w:hAnsi="Arial"/>
          <w:sz w:val="24"/>
          <w:szCs w:val="24"/>
        </w:rPr>
        <w:fldChar w:fldCharType="end"/>
      </w:r>
      <w:r w:rsidR="00576FEF" w:rsidRPr="00E53E48">
        <w:rPr>
          <w:rFonts w:ascii="Arial" w:hAnsi="Arial"/>
          <w:sz w:val="24"/>
          <w:szCs w:val="24"/>
        </w:rPr>
        <w:t xml:space="preserve"> (Liability), </w:t>
      </w:r>
      <w:r w:rsidR="00F17AE3" w:rsidRPr="00E53E48">
        <w:rPr>
          <w:rFonts w:ascii="Arial" w:hAnsi="Arial"/>
          <w:sz w:val="24"/>
          <w:szCs w:val="24"/>
        </w:rPr>
        <w:fldChar w:fldCharType="begin"/>
      </w:r>
      <w:r w:rsidR="00F17AE3" w:rsidRPr="00E53E48">
        <w:rPr>
          <w:rFonts w:ascii="Arial" w:hAnsi="Arial"/>
          <w:sz w:val="24"/>
          <w:szCs w:val="24"/>
        </w:rPr>
        <w:instrText xml:space="preserve"> REF _Ref313370007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45</w:t>
      </w:r>
      <w:r w:rsidR="00F17AE3" w:rsidRPr="00E53E48">
        <w:rPr>
          <w:rFonts w:ascii="Arial" w:hAnsi="Arial"/>
          <w:sz w:val="24"/>
          <w:szCs w:val="24"/>
        </w:rPr>
        <w:fldChar w:fldCharType="end"/>
      </w:r>
      <w:r w:rsidR="00576FEF" w:rsidRPr="00E53E48">
        <w:rPr>
          <w:rFonts w:ascii="Arial" w:hAnsi="Arial"/>
          <w:sz w:val="24"/>
          <w:szCs w:val="24"/>
        </w:rPr>
        <w:t xml:space="preserve"> (Consequen</w:t>
      </w:r>
      <w:r w:rsidR="001133D7" w:rsidRPr="00E53E48">
        <w:rPr>
          <w:rFonts w:ascii="Arial" w:hAnsi="Arial"/>
          <w:sz w:val="24"/>
          <w:szCs w:val="24"/>
        </w:rPr>
        <w:t xml:space="preserve">ces of Expiry or Termination), </w:t>
      </w:r>
      <w:r w:rsidR="00F17AE3" w:rsidRPr="00E53E48">
        <w:rPr>
          <w:rFonts w:ascii="Arial" w:hAnsi="Arial"/>
          <w:sz w:val="24"/>
          <w:szCs w:val="24"/>
        </w:rPr>
        <w:fldChar w:fldCharType="begin"/>
      </w:r>
      <w:r w:rsidR="00F17AE3" w:rsidRPr="00E53E48">
        <w:rPr>
          <w:rFonts w:ascii="Arial" w:hAnsi="Arial"/>
          <w:sz w:val="24"/>
          <w:szCs w:val="24"/>
        </w:rPr>
        <w:instrText xml:space="preserve"> REF _Ref360650623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51</w:t>
      </w:r>
      <w:r w:rsidR="00F17AE3" w:rsidRPr="00E53E48">
        <w:rPr>
          <w:rFonts w:ascii="Arial" w:hAnsi="Arial"/>
          <w:sz w:val="24"/>
          <w:szCs w:val="24"/>
        </w:rPr>
        <w:fldChar w:fldCharType="end"/>
      </w:r>
      <w:r w:rsidR="001133D7" w:rsidRPr="00E53E48">
        <w:rPr>
          <w:rFonts w:ascii="Arial" w:hAnsi="Arial"/>
          <w:sz w:val="24"/>
          <w:szCs w:val="24"/>
        </w:rPr>
        <w:t> (Severance),</w:t>
      </w:r>
      <w:r w:rsidR="00576FEF"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_Ref360650662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53</w:t>
      </w:r>
      <w:r w:rsidR="00F17AE3" w:rsidRPr="00E53E48">
        <w:rPr>
          <w:rFonts w:ascii="Arial" w:hAnsi="Arial"/>
          <w:sz w:val="24"/>
          <w:szCs w:val="24"/>
        </w:rPr>
        <w:fldChar w:fldCharType="end"/>
      </w:r>
      <w:r w:rsidR="001133D7" w:rsidRPr="00E53E48">
        <w:rPr>
          <w:rFonts w:ascii="Arial" w:hAnsi="Arial"/>
          <w:sz w:val="24"/>
          <w:szCs w:val="24"/>
        </w:rPr>
        <w:t xml:space="preserve"> (Entire Agreement), </w:t>
      </w:r>
      <w:r w:rsidR="00F17AE3" w:rsidRPr="00E53E48">
        <w:rPr>
          <w:rFonts w:ascii="Arial" w:hAnsi="Arial"/>
          <w:sz w:val="24"/>
          <w:szCs w:val="24"/>
        </w:rPr>
        <w:fldChar w:fldCharType="begin"/>
      </w:r>
      <w:r w:rsidR="00F17AE3" w:rsidRPr="00E53E48">
        <w:rPr>
          <w:rFonts w:ascii="Arial" w:hAnsi="Arial"/>
          <w:sz w:val="24"/>
          <w:szCs w:val="24"/>
        </w:rPr>
        <w:instrText xml:space="preserve"> REF _Ref360650679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54</w:t>
      </w:r>
      <w:r w:rsidR="00F17AE3" w:rsidRPr="00E53E48">
        <w:rPr>
          <w:rFonts w:ascii="Arial" w:hAnsi="Arial"/>
          <w:sz w:val="24"/>
          <w:szCs w:val="24"/>
        </w:rPr>
        <w:fldChar w:fldCharType="end"/>
      </w:r>
      <w:r w:rsidR="001133D7" w:rsidRPr="00E53E48">
        <w:rPr>
          <w:rFonts w:ascii="Arial" w:hAnsi="Arial"/>
          <w:sz w:val="24"/>
          <w:szCs w:val="24"/>
        </w:rPr>
        <w:t xml:space="preserve"> (Third Party Rights) </w:t>
      </w:r>
      <w:r w:rsidR="00F17AE3" w:rsidRPr="00E53E48">
        <w:rPr>
          <w:rFonts w:ascii="Arial" w:hAnsi="Arial"/>
          <w:sz w:val="24"/>
          <w:szCs w:val="24"/>
        </w:rPr>
        <w:fldChar w:fldCharType="begin"/>
      </w:r>
      <w:r w:rsidR="00F17AE3" w:rsidRPr="00E53E48">
        <w:rPr>
          <w:rFonts w:ascii="Arial" w:hAnsi="Arial"/>
          <w:sz w:val="24"/>
          <w:szCs w:val="24"/>
        </w:rPr>
        <w:instrText xml:space="preserve"> REF _Ref360704221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56</w:t>
      </w:r>
      <w:r w:rsidR="00F17AE3" w:rsidRPr="00E53E48">
        <w:rPr>
          <w:rFonts w:ascii="Arial" w:hAnsi="Arial"/>
          <w:sz w:val="24"/>
          <w:szCs w:val="24"/>
        </w:rPr>
        <w:fldChar w:fldCharType="end"/>
      </w:r>
      <w:r w:rsidR="001133D7" w:rsidRPr="00E53E48">
        <w:rPr>
          <w:rFonts w:ascii="Arial" w:hAnsi="Arial"/>
          <w:sz w:val="24"/>
          <w:szCs w:val="24"/>
        </w:rPr>
        <w:t xml:space="preserve"> (Dispute Resolution) and </w:t>
      </w:r>
      <w:r w:rsidR="00F17AE3" w:rsidRPr="00E53E48">
        <w:rPr>
          <w:rFonts w:ascii="Arial" w:hAnsi="Arial"/>
          <w:sz w:val="24"/>
          <w:szCs w:val="24"/>
        </w:rPr>
        <w:fldChar w:fldCharType="begin"/>
      </w:r>
      <w:r w:rsidR="00F17AE3" w:rsidRPr="00E53E48">
        <w:rPr>
          <w:rFonts w:ascii="Arial" w:hAnsi="Arial"/>
          <w:sz w:val="24"/>
          <w:szCs w:val="24"/>
        </w:rPr>
        <w:instrText xml:space="preserve"> REF _Ref364756346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57</w:t>
      </w:r>
      <w:r w:rsidR="00F17AE3" w:rsidRPr="00E53E48">
        <w:rPr>
          <w:rFonts w:ascii="Arial" w:hAnsi="Arial"/>
          <w:sz w:val="24"/>
          <w:szCs w:val="24"/>
        </w:rPr>
        <w:fldChar w:fldCharType="end"/>
      </w:r>
      <w:r w:rsidR="00576FEF" w:rsidRPr="00E53E48">
        <w:rPr>
          <w:rFonts w:ascii="Arial" w:hAnsi="Arial"/>
          <w:sz w:val="24"/>
          <w:szCs w:val="24"/>
        </w:rPr>
        <w:t xml:space="preserve"> (Governing Law and Jurisdiction), and the provisions of </w:t>
      </w:r>
      <w:r w:rsidR="006550FF" w:rsidRPr="00E53E48">
        <w:rPr>
          <w:rFonts w:ascii="Arial" w:hAnsi="Arial"/>
          <w:sz w:val="24"/>
          <w:szCs w:val="24"/>
        </w:rPr>
        <w:t>Call Off Schedule 1 (Definitions)</w:t>
      </w:r>
      <w:r w:rsidR="001133D7" w:rsidRPr="00E53E48">
        <w:rPr>
          <w:rFonts w:ascii="Arial" w:hAnsi="Arial"/>
          <w:sz w:val="24"/>
          <w:szCs w:val="24"/>
        </w:rPr>
        <w:t>, Call Off Schedule 3 (Call Off Contract C</w:t>
      </w:r>
      <w:r w:rsidR="00CC7AFF" w:rsidRPr="00E53E48">
        <w:rPr>
          <w:rFonts w:ascii="Arial" w:hAnsi="Arial"/>
          <w:sz w:val="24"/>
          <w:szCs w:val="24"/>
        </w:rPr>
        <w:t>harges, Payment and Invoicing)</w:t>
      </w:r>
      <w:r w:rsidR="00693DC3" w:rsidRPr="00E53E48">
        <w:rPr>
          <w:rFonts w:ascii="Arial" w:hAnsi="Arial"/>
          <w:sz w:val="24"/>
          <w:szCs w:val="24"/>
        </w:rPr>
        <w:t>,</w:t>
      </w:r>
      <w:r w:rsidR="00CC7AFF" w:rsidRPr="00E53E48">
        <w:rPr>
          <w:rFonts w:ascii="Arial" w:hAnsi="Arial"/>
          <w:sz w:val="24"/>
          <w:szCs w:val="24"/>
        </w:rPr>
        <w:t xml:space="preserve"> </w:t>
      </w:r>
      <w:r w:rsidR="001133D7" w:rsidRPr="00E53E48">
        <w:rPr>
          <w:rFonts w:ascii="Arial" w:hAnsi="Arial"/>
          <w:sz w:val="24"/>
          <w:szCs w:val="24"/>
        </w:rPr>
        <w:t>Call Off Schedule</w:t>
      </w:r>
      <w:r w:rsidR="00C83023" w:rsidRPr="00E53E48">
        <w:rPr>
          <w:rFonts w:ascii="Arial" w:hAnsi="Arial"/>
          <w:sz w:val="24"/>
          <w:szCs w:val="24"/>
        </w:rPr>
        <w:t xml:space="preserve"> 9</w:t>
      </w:r>
      <w:r w:rsidR="00693DC3" w:rsidRPr="00E53E48">
        <w:rPr>
          <w:rFonts w:ascii="Arial" w:hAnsi="Arial"/>
          <w:sz w:val="24"/>
          <w:szCs w:val="24"/>
        </w:rPr>
        <w:t xml:space="preserve"> (Exit Management),</w:t>
      </w:r>
      <w:r w:rsidR="004B1CD0" w:rsidRPr="00E53E48">
        <w:rPr>
          <w:rFonts w:ascii="Arial" w:hAnsi="Arial"/>
          <w:sz w:val="24"/>
          <w:szCs w:val="24"/>
        </w:rPr>
        <w:t xml:space="preserve"> Call Off Schedule </w:t>
      </w:r>
      <w:r w:rsidR="00693DC3" w:rsidRPr="00E53E48">
        <w:rPr>
          <w:rFonts w:ascii="Arial" w:hAnsi="Arial"/>
          <w:sz w:val="24"/>
          <w:szCs w:val="24"/>
        </w:rPr>
        <w:t>1</w:t>
      </w:r>
      <w:r w:rsidR="00C83023" w:rsidRPr="00E53E48">
        <w:rPr>
          <w:rFonts w:ascii="Arial" w:hAnsi="Arial"/>
          <w:sz w:val="24"/>
          <w:szCs w:val="24"/>
        </w:rPr>
        <w:t>0</w:t>
      </w:r>
      <w:r w:rsidR="00693DC3" w:rsidRPr="00E53E48">
        <w:rPr>
          <w:rFonts w:ascii="Arial" w:hAnsi="Arial"/>
          <w:sz w:val="24"/>
          <w:szCs w:val="24"/>
        </w:rPr>
        <w:t xml:space="preserve"> (Staff Transfer), Call Off Schedule 1</w:t>
      </w:r>
      <w:r w:rsidR="00C83023" w:rsidRPr="00E53E48">
        <w:rPr>
          <w:rFonts w:ascii="Arial" w:hAnsi="Arial"/>
          <w:sz w:val="24"/>
          <w:szCs w:val="24"/>
        </w:rPr>
        <w:t>1</w:t>
      </w:r>
      <w:r w:rsidR="00693DC3" w:rsidRPr="00E53E48">
        <w:rPr>
          <w:rFonts w:ascii="Arial" w:hAnsi="Arial"/>
          <w:sz w:val="24"/>
          <w:szCs w:val="24"/>
        </w:rPr>
        <w:t xml:space="preserve"> (Dispute Resolution Procedure)</w:t>
      </w:r>
      <w:r w:rsidRPr="00E53E48">
        <w:rPr>
          <w:rFonts w:ascii="Arial" w:hAnsi="Arial"/>
          <w:sz w:val="24"/>
          <w:szCs w:val="24"/>
        </w:rPr>
        <w:t xml:space="preserve"> </w:t>
      </w:r>
      <w:r w:rsidR="00693DC3" w:rsidRPr="00E53E48">
        <w:rPr>
          <w:rFonts w:ascii="Arial" w:hAnsi="Arial"/>
          <w:sz w:val="24"/>
          <w:szCs w:val="24"/>
        </w:rPr>
        <w:t xml:space="preserve">and, </w:t>
      </w:r>
      <w:r w:rsidRPr="00E53E48">
        <w:rPr>
          <w:rFonts w:ascii="Arial" w:hAnsi="Arial"/>
          <w:sz w:val="24"/>
          <w:szCs w:val="24"/>
        </w:rPr>
        <w:t xml:space="preserve">without limitation to the foregoing, any other provision of this </w:t>
      </w:r>
      <w:r w:rsidR="00913E06" w:rsidRPr="00E53E48">
        <w:rPr>
          <w:rFonts w:ascii="Arial" w:hAnsi="Arial"/>
          <w:sz w:val="24"/>
          <w:szCs w:val="24"/>
        </w:rPr>
        <w:t>Call Off</w:t>
      </w:r>
      <w:r w:rsidRPr="00E53E48">
        <w:rPr>
          <w:rFonts w:ascii="Arial" w:hAnsi="Arial"/>
          <w:sz w:val="24"/>
          <w:szCs w:val="24"/>
        </w:rPr>
        <w:t xml:space="preserve"> Contract which expressly or by implication is to be performed or observed notwithstanding termination or expiry shall survive the</w:t>
      </w:r>
      <w:r w:rsidR="0036482E" w:rsidRPr="00E53E48">
        <w:rPr>
          <w:rFonts w:ascii="Arial" w:hAnsi="Arial"/>
          <w:sz w:val="24"/>
          <w:szCs w:val="24"/>
        </w:rPr>
        <w:t xml:space="preserve"> Call Off Expiry Date</w:t>
      </w:r>
      <w:r w:rsidRPr="00E53E48">
        <w:rPr>
          <w:rFonts w:ascii="Arial" w:hAnsi="Arial"/>
          <w:sz w:val="24"/>
          <w:szCs w:val="24"/>
        </w:rPr>
        <w:t>.</w:t>
      </w:r>
      <w:bookmarkEnd w:id="1645"/>
    </w:p>
    <w:p w14:paraId="3AD34C5A" w14:textId="77777777" w:rsidR="008D0A60" w:rsidRPr="00E53E48" w:rsidRDefault="00E60351" w:rsidP="003B5A7F">
      <w:pPr>
        <w:pStyle w:val="GPSL2numberedclause"/>
        <w:rPr>
          <w:rFonts w:ascii="Arial" w:hAnsi="Arial"/>
          <w:sz w:val="24"/>
          <w:szCs w:val="24"/>
        </w:rPr>
      </w:pPr>
      <w:bookmarkStart w:id="1646" w:name="_Ref364354470"/>
      <w:r w:rsidRPr="00E53E48">
        <w:rPr>
          <w:rFonts w:ascii="Arial" w:hAnsi="Arial"/>
          <w:sz w:val="24"/>
          <w:szCs w:val="24"/>
        </w:rPr>
        <w:t>Exit management</w:t>
      </w:r>
      <w:bookmarkEnd w:id="1646"/>
      <w:r w:rsidRPr="00E53E48">
        <w:rPr>
          <w:rFonts w:ascii="Arial" w:hAnsi="Arial"/>
          <w:sz w:val="24"/>
          <w:szCs w:val="24"/>
        </w:rPr>
        <w:t xml:space="preserve"> </w:t>
      </w:r>
    </w:p>
    <w:p w14:paraId="5724EAAA" w14:textId="77777777" w:rsidR="008D0A60" w:rsidRPr="00E53E48" w:rsidRDefault="00E60351" w:rsidP="003B5A7F">
      <w:pPr>
        <w:pStyle w:val="GPSL3numberedclause"/>
        <w:rPr>
          <w:rFonts w:ascii="Arial" w:hAnsi="Arial"/>
          <w:sz w:val="24"/>
          <w:szCs w:val="24"/>
        </w:rPr>
      </w:pPr>
      <w:r w:rsidRPr="00E53E48">
        <w:rPr>
          <w:rFonts w:ascii="Arial" w:hAnsi="Arial"/>
          <w:sz w:val="24"/>
          <w:szCs w:val="24"/>
        </w:rPr>
        <w:lastRenderedPageBreak/>
        <w:t>The Parties shall comply with the exit management provisions set out in Call Off Sche</w:t>
      </w:r>
      <w:r w:rsidR="00C83023" w:rsidRPr="00E53E48">
        <w:rPr>
          <w:rFonts w:ascii="Arial" w:hAnsi="Arial"/>
          <w:sz w:val="24"/>
          <w:szCs w:val="24"/>
        </w:rPr>
        <w:t>dule 9</w:t>
      </w:r>
      <w:r w:rsidRPr="00E53E48">
        <w:rPr>
          <w:rFonts w:ascii="Arial" w:hAnsi="Arial"/>
          <w:sz w:val="24"/>
          <w:szCs w:val="24"/>
        </w:rPr>
        <w:t xml:space="preserve"> (Exit Management). </w:t>
      </w:r>
    </w:p>
    <w:p w14:paraId="3E4B7105" w14:textId="77777777" w:rsidR="008D0A60" w:rsidRPr="00E53E48" w:rsidRDefault="00C70793" w:rsidP="003B5A7F">
      <w:pPr>
        <w:pStyle w:val="GPSSectionHeading"/>
        <w:spacing w:before="120" w:after="120"/>
        <w:rPr>
          <w:rFonts w:cs="Arial"/>
          <w:color w:val="auto"/>
          <w:sz w:val="24"/>
          <w:szCs w:val="24"/>
        </w:rPr>
      </w:pPr>
      <w:bookmarkStart w:id="1647" w:name="_Toc349229891"/>
      <w:bookmarkStart w:id="1648" w:name="_Toc349230054"/>
      <w:bookmarkStart w:id="1649" w:name="_Toc349230454"/>
      <w:bookmarkStart w:id="1650" w:name="_Toc349231336"/>
      <w:bookmarkStart w:id="1651" w:name="_Toc349232062"/>
      <w:bookmarkStart w:id="1652" w:name="_Toc349232443"/>
      <w:bookmarkStart w:id="1653" w:name="_Toc349233179"/>
      <w:bookmarkStart w:id="1654" w:name="_Toc349233314"/>
      <w:bookmarkStart w:id="1655" w:name="_Toc349233448"/>
      <w:bookmarkStart w:id="1656" w:name="_Toc350503037"/>
      <w:bookmarkStart w:id="1657" w:name="_Toc350504027"/>
      <w:bookmarkStart w:id="1658" w:name="_Toc350506317"/>
      <w:bookmarkStart w:id="1659" w:name="_Toc350506555"/>
      <w:bookmarkStart w:id="1660" w:name="_Toc350506685"/>
      <w:bookmarkStart w:id="1661" w:name="_Toc350506815"/>
      <w:bookmarkStart w:id="1662" w:name="_Toc350506947"/>
      <w:bookmarkStart w:id="1663" w:name="_Toc350507408"/>
      <w:bookmarkStart w:id="1664" w:name="_Toc350507942"/>
      <w:bookmarkStart w:id="1665" w:name="_Toc350503038"/>
      <w:bookmarkStart w:id="1666" w:name="_Toc350504028"/>
      <w:bookmarkStart w:id="1667" w:name="_Toc350507943"/>
      <w:bookmarkStart w:id="1668" w:name="_Toc358671787"/>
      <w:bookmarkStart w:id="1669" w:name="_Toc91152080"/>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r w:rsidRPr="00E53E48">
        <w:rPr>
          <w:rFonts w:cs="Arial"/>
          <w:color w:val="auto"/>
          <w:sz w:val="24"/>
          <w:szCs w:val="24"/>
        </w:rPr>
        <w:t>MISCELLANEOUS AND GOVERNING LAW</w:t>
      </w:r>
      <w:bookmarkEnd w:id="1665"/>
      <w:bookmarkEnd w:id="1666"/>
      <w:bookmarkEnd w:id="1667"/>
      <w:bookmarkEnd w:id="1668"/>
      <w:bookmarkEnd w:id="1669"/>
    </w:p>
    <w:p w14:paraId="6F3BB0EB" w14:textId="77777777" w:rsidR="008D0A60" w:rsidRPr="00E53E48" w:rsidRDefault="00C70793" w:rsidP="003B5A7F">
      <w:pPr>
        <w:pStyle w:val="GPSL1CLAUSEHEADING"/>
        <w:spacing w:before="120" w:after="120"/>
        <w:rPr>
          <w:rFonts w:ascii="Arial" w:hAnsi="Arial"/>
          <w:sz w:val="24"/>
          <w:szCs w:val="24"/>
        </w:rPr>
      </w:pPr>
      <w:bookmarkStart w:id="1670" w:name="_Toc349229893"/>
      <w:bookmarkStart w:id="1671" w:name="_Toc349230056"/>
      <w:bookmarkStart w:id="1672" w:name="_Toc349230456"/>
      <w:bookmarkStart w:id="1673" w:name="_Toc349231338"/>
      <w:bookmarkStart w:id="1674" w:name="_Toc349232064"/>
      <w:bookmarkStart w:id="1675" w:name="_Toc349232445"/>
      <w:bookmarkStart w:id="1676" w:name="_Toc349233181"/>
      <w:bookmarkStart w:id="1677" w:name="_Toc349233316"/>
      <w:bookmarkStart w:id="1678" w:name="_Toc349233450"/>
      <w:bookmarkStart w:id="1679" w:name="_Toc350503039"/>
      <w:bookmarkStart w:id="1680" w:name="_Toc350504029"/>
      <w:bookmarkStart w:id="1681" w:name="_Toc350506319"/>
      <w:bookmarkStart w:id="1682" w:name="_Toc350506557"/>
      <w:bookmarkStart w:id="1683" w:name="_Toc350506687"/>
      <w:bookmarkStart w:id="1684" w:name="_Toc350506817"/>
      <w:bookmarkStart w:id="1685" w:name="_Toc350506949"/>
      <w:bookmarkStart w:id="1686" w:name="_Toc350507410"/>
      <w:bookmarkStart w:id="1687" w:name="_Toc350507944"/>
      <w:bookmarkStart w:id="1688" w:name="_Ref365636044"/>
      <w:bookmarkStart w:id="1689" w:name="_Toc91152081"/>
      <w:bookmarkStart w:id="1690" w:name="_Ref313373915"/>
      <w:bookmarkStart w:id="1691" w:name="_Toc314810820"/>
      <w:bookmarkStart w:id="1692" w:name="_Toc350503040"/>
      <w:bookmarkStart w:id="1693" w:name="_Toc350504030"/>
      <w:bookmarkStart w:id="1694" w:name="_Toc350507945"/>
      <w:bookmarkStart w:id="1695" w:name="_Toc358671788"/>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r w:rsidRPr="00E53E48">
        <w:rPr>
          <w:rFonts w:ascii="Arial" w:hAnsi="Arial"/>
          <w:sz w:val="24"/>
          <w:szCs w:val="24"/>
        </w:rPr>
        <w:t>COMPLIANCE</w:t>
      </w:r>
      <w:bookmarkEnd w:id="1688"/>
      <w:bookmarkEnd w:id="1689"/>
    </w:p>
    <w:p w14:paraId="5FFF1AFC" w14:textId="77777777" w:rsidR="008D0A60" w:rsidRPr="00E53E48" w:rsidRDefault="007355E9" w:rsidP="003B5A7F">
      <w:pPr>
        <w:pStyle w:val="GPSL2numberedclause"/>
        <w:rPr>
          <w:rFonts w:ascii="Arial" w:hAnsi="Arial"/>
          <w:sz w:val="24"/>
          <w:szCs w:val="24"/>
        </w:rPr>
      </w:pPr>
      <w:bookmarkStart w:id="1696" w:name="_Toc349229895"/>
      <w:bookmarkStart w:id="1697" w:name="_Toc349230058"/>
      <w:bookmarkStart w:id="1698" w:name="_Toc349230458"/>
      <w:bookmarkStart w:id="1699" w:name="_Toc349231340"/>
      <w:bookmarkStart w:id="1700" w:name="_Toc349232066"/>
      <w:bookmarkStart w:id="1701" w:name="_Toc349232447"/>
      <w:bookmarkStart w:id="1702" w:name="_Toc349233183"/>
      <w:bookmarkStart w:id="1703" w:name="_Toc349233318"/>
      <w:bookmarkStart w:id="1704" w:name="_Toc349233452"/>
      <w:bookmarkStart w:id="1705" w:name="_Toc350503041"/>
      <w:bookmarkStart w:id="1706" w:name="_Toc350504031"/>
      <w:bookmarkStart w:id="1707" w:name="_Toc350506321"/>
      <w:bookmarkStart w:id="1708" w:name="_Toc350506559"/>
      <w:bookmarkStart w:id="1709" w:name="_Toc350506689"/>
      <w:bookmarkStart w:id="1710" w:name="_Toc350506819"/>
      <w:bookmarkStart w:id="1711" w:name="_Toc350506951"/>
      <w:bookmarkStart w:id="1712" w:name="_Toc350507412"/>
      <w:bookmarkStart w:id="1713" w:name="_Toc350507946"/>
      <w:bookmarkStart w:id="1714" w:name="_Toc314810821"/>
      <w:bookmarkStart w:id="1715" w:name="_Toc350503042"/>
      <w:bookmarkStart w:id="1716" w:name="_Toc350504032"/>
      <w:bookmarkStart w:id="1717" w:name="_Toc350507947"/>
      <w:bookmarkStart w:id="1718" w:name="_Toc3586717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r w:rsidRPr="00E53E48">
        <w:rPr>
          <w:rFonts w:ascii="Arial" w:hAnsi="Arial"/>
          <w:sz w:val="24"/>
          <w:szCs w:val="24"/>
        </w:rPr>
        <w:t>H</w:t>
      </w:r>
      <w:r w:rsidR="00C70793" w:rsidRPr="00E53E48">
        <w:rPr>
          <w:rFonts w:ascii="Arial" w:hAnsi="Arial"/>
          <w:sz w:val="24"/>
          <w:szCs w:val="24"/>
        </w:rPr>
        <w:t>ealth and Safety</w:t>
      </w:r>
      <w:bookmarkEnd w:id="1714"/>
      <w:bookmarkEnd w:id="1715"/>
      <w:bookmarkEnd w:id="1716"/>
      <w:bookmarkEnd w:id="1717"/>
      <w:bookmarkEnd w:id="1718"/>
    </w:p>
    <w:p w14:paraId="58BB19E0" w14:textId="77777777" w:rsidR="008D0A60" w:rsidRPr="00E53E48" w:rsidRDefault="000F1937" w:rsidP="003B5A7F">
      <w:pPr>
        <w:pStyle w:val="GPSL3numberedclause"/>
        <w:rPr>
          <w:rFonts w:ascii="Arial" w:hAnsi="Arial"/>
          <w:sz w:val="24"/>
          <w:szCs w:val="24"/>
        </w:rPr>
      </w:pPr>
      <w:r w:rsidRPr="00E53E48">
        <w:rPr>
          <w:rFonts w:ascii="Arial" w:hAnsi="Arial"/>
          <w:sz w:val="24"/>
          <w:szCs w:val="24"/>
        </w:rPr>
        <w:t xml:space="preserve">The Supplier shall perform its obligations under this Call Off Contract (including those in relation to the </w:t>
      </w:r>
      <w:r w:rsidR="009E0BBE" w:rsidRPr="00E53E48">
        <w:rPr>
          <w:rFonts w:ascii="Arial" w:hAnsi="Arial"/>
          <w:sz w:val="24"/>
          <w:szCs w:val="24"/>
        </w:rPr>
        <w:t xml:space="preserve"> Services</w:t>
      </w:r>
      <w:r w:rsidRPr="00E53E48">
        <w:rPr>
          <w:rFonts w:ascii="Arial" w:hAnsi="Arial"/>
          <w:sz w:val="24"/>
          <w:szCs w:val="24"/>
        </w:rPr>
        <w:t>) in accordance with:</w:t>
      </w:r>
    </w:p>
    <w:p w14:paraId="1CDC8889" w14:textId="77777777" w:rsidR="008D0A60" w:rsidRPr="00E53E48" w:rsidRDefault="000F1937" w:rsidP="003B5A7F">
      <w:pPr>
        <w:pStyle w:val="GPSL4numberedclause"/>
        <w:rPr>
          <w:rFonts w:ascii="Arial" w:hAnsi="Arial"/>
          <w:sz w:val="24"/>
          <w:szCs w:val="24"/>
        </w:rPr>
      </w:pPr>
      <w:r w:rsidRPr="00E53E48">
        <w:rPr>
          <w:rFonts w:ascii="Arial" w:hAnsi="Arial"/>
          <w:sz w:val="24"/>
          <w:szCs w:val="24"/>
        </w:rPr>
        <w:t>all applicable Law regarding health and safety; and</w:t>
      </w:r>
    </w:p>
    <w:p w14:paraId="536EA14C" w14:textId="77777777" w:rsidR="00C9243A" w:rsidRPr="00E53E48" w:rsidRDefault="000F1937" w:rsidP="003B5A7F">
      <w:pPr>
        <w:pStyle w:val="GPSL4numberedclause"/>
        <w:rPr>
          <w:rFonts w:ascii="Arial" w:hAnsi="Arial"/>
          <w:sz w:val="24"/>
          <w:szCs w:val="24"/>
        </w:rPr>
      </w:pPr>
      <w:r w:rsidRPr="00E53E48">
        <w:rPr>
          <w:rFonts w:ascii="Arial" w:hAnsi="Arial"/>
          <w:sz w:val="24"/>
          <w:szCs w:val="24"/>
        </w:rPr>
        <w:t xml:space="preserve">the Customer’s health and safety policy (as provided to the Supplier from time to time) whilst at the </w:t>
      </w:r>
      <w:r w:rsidR="00693312" w:rsidRPr="00E53E48">
        <w:rPr>
          <w:rFonts w:ascii="Arial" w:hAnsi="Arial"/>
          <w:sz w:val="24"/>
          <w:szCs w:val="24"/>
        </w:rPr>
        <w:t>Customer Premises</w:t>
      </w:r>
      <w:r w:rsidRPr="00E53E48">
        <w:rPr>
          <w:rFonts w:ascii="Arial" w:hAnsi="Arial"/>
          <w:sz w:val="24"/>
          <w:szCs w:val="24"/>
        </w:rPr>
        <w:t xml:space="preserve">. </w:t>
      </w:r>
    </w:p>
    <w:p w14:paraId="562EBCEC" w14:textId="77777777" w:rsidR="008D0A60" w:rsidRPr="00E53E48" w:rsidRDefault="000F1937" w:rsidP="003B5A7F">
      <w:pPr>
        <w:pStyle w:val="GPSL3numberedclause"/>
        <w:rPr>
          <w:rFonts w:ascii="Arial" w:hAnsi="Arial"/>
          <w:sz w:val="24"/>
          <w:szCs w:val="24"/>
        </w:rPr>
      </w:pPr>
      <w:r w:rsidRPr="00E53E48">
        <w:rPr>
          <w:rFonts w:ascii="Arial" w:hAnsi="Arial"/>
          <w:sz w:val="24"/>
          <w:szCs w:val="24"/>
        </w:rPr>
        <w:t xml:space="preserve">Each Party shall promptly notify the other of as soon as possible of any health and safety incidents or material health and safety hazards at the </w:t>
      </w:r>
      <w:r w:rsidR="00693312" w:rsidRPr="00E53E48">
        <w:rPr>
          <w:rFonts w:ascii="Arial" w:hAnsi="Arial"/>
          <w:sz w:val="24"/>
          <w:szCs w:val="24"/>
        </w:rPr>
        <w:t>Customer Premises</w:t>
      </w:r>
      <w:r w:rsidRPr="00E53E48">
        <w:rPr>
          <w:rFonts w:ascii="Arial" w:hAnsi="Arial"/>
          <w:sz w:val="24"/>
          <w:szCs w:val="24"/>
        </w:rPr>
        <w:t xml:space="preserve"> of which it becomes aware and which relate to or arise in connection with the performance of this Call Off Contract</w:t>
      </w:r>
    </w:p>
    <w:p w14:paraId="5A127B2E" w14:textId="77777777" w:rsidR="00C9243A" w:rsidRPr="00E53E48" w:rsidRDefault="007355E9" w:rsidP="003B5A7F">
      <w:pPr>
        <w:pStyle w:val="GPSL3numberedclause"/>
        <w:rPr>
          <w:rFonts w:ascii="Arial" w:hAnsi="Arial"/>
          <w:sz w:val="24"/>
          <w:szCs w:val="24"/>
        </w:rPr>
      </w:pPr>
      <w:r w:rsidRPr="00E53E48">
        <w:rPr>
          <w:rFonts w:ascii="Arial" w:hAnsi="Arial"/>
          <w:sz w:val="24"/>
          <w:szCs w:val="24"/>
        </w:rPr>
        <w:t xml:space="preserve">While on the </w:t>
      </w:r>
      <w:r w:rsidR="00693312" w:rsidRPr="00E53E48">
        <w:rPr>
          <w:rFonts w:ascii="Arial" w:hAnsi="Arial"/>
          <w:sz w:val="24"/>
          <w:szCs w:val="24"/>
        </w:rPr>
        <w:t>Customer Premises</w:t>
      </w:r>
      <w:r w:rsidRPr="00E53E48">
        <w:rPr>
          <w:rFonts w:ascii="Arial" w:hAnsi="Arial"/>
          <w:sz w:val="24"/>
          <w:szCs w:val="24"/>
        </w:rPr>
        <w:t xml:space="preserve">, the Supplier shall comply with any health and safety measures implemented by the Customer in respect of </w:t>
      </w:r>
      <w:r w:rsidR="007061FF" w:rsidRPr="00E53E48">
        <w:rPr>
          <w:rFonts w:ascii="Arial" w:hAnsi="Arial"/>
          <w:sz w:val="24"/>
          <w:szCs w:val="24"/>
        </w:rPr>
        <w:t>Supplier Personnel</w:t>
      </w:r>
      <w:r w:rsidRPr="00E53E48">
        <w:rPr>
          <w:rFonts w:ascii="Arial" w:hAnsi="Arial"/>
          <w:sz w:val="24"/>
          <w:szCs w:val="24"/>
        </w:rPr>
        <w:t xml:space="preserve"> and other persons working there</w:t>
      </w:r>
      <w:r w:rsidR="00A74C75" w:rsidRPr="00E53E48">
        <w:rPr>
          <w:rFonts w:ascii="Arial" w:hAnsi="Arial"/>
          <w:sz w:val="24"/>
          <w:szCs w:val="24"/>
        </w:rPr>
        <w:t xml:space="preserve"> and any instructions from the Customer on any necessary associated safety measures</w:t>
      </w:r>
      <w:r w:rsidRPr="00E53E48">
        <w:rPr>
          <w:rFonts w:ascii="Arial" w:hAnsi="Arial"/>
          <w:sz w:val="24"/>
          <w:szCs w:val="24"/>
        </w:rPr>
        <w:t>.</w:t>
      </w:r>
    </w:p>
    <w:p w14:paraId="120C7E90" w14:textId="77777777" w:rsidR="008D0A60" w:rsidRPr="00E53E48" w:rsidRDefault="00592E93" w:rsidP="003B5A7F">
      <w:pPr>
        <w:pStyle w:val="GPSL2numberedclause"/>
        <w:rPr>
          <w:rFonts w:ascii="Arial" w:hAnsi="Arial"/>
          <w:sz w:val="24"/>
          <w:szCs w:val="24"/>
        </w:rPr>
      </w:pPr>
      <w:bookmarkStart w:id="1719" w:name="_Toc349229897"/>
      <w:bookmarkStart w:id="1720" w:name="_Toc349230060"/>
      <w:bookmarkStart w:id="1721" w:name="_Toc349230460"/>
      <w:bookmarkStart w:id="1722" w:name="_Toc349231342"/>
      <w:bookmarkStart w:id="1723" w:name="_Toc349232068"/>
      <w:bookmarkStart w:id="1724" w:name="_Toc349232449"/>
      <w:bookmarkStart w:id="1725" w:name="_Toc349233185"/>
      <w:bookmarkStart w:id="1726" w:name="_Toc349233320"/>
      <w:bookmarkStart w:id="1727" w:name="_Toc349233454"/>
      <w:bookmarkStart w:id="1728" w:name="_Toc350503043"/>
      <w:bookmarkStart w:id="1729" w:name="_Toc350504033"/>
      <w:bookmarkStart w:id="1730" w:name="_Toc350506323"/>
      <w:bookmarkStart w:id="1731" w:name="_Toc350506561"/>
      <w:bookmarkStart w:id="1732" w:name="_Toc350506691"/>
      <w:bookmarkStart w:id="1733" w:name="_Toc350506821"/>
      <w:bookmarkStart w:id="1734" w:name="_Toc350506953"/>
      <w:bookmarkStart w:id="1735" w:name="_Toc350507414"/>
      <w:bookmarkStart w:id="1736" w:name="_Toc350507948"/>
      <w:bookmarkStart w:id="1737" w:name="_Toc349229899"/>
      <w:bookmarkStart w:id="1738" w:name="_Toc349230062"/>
      <w:bookmarkStart w:id="1739" w:name="_Toc349230462"/>
      <w:bookmarkStart w:id="1740" w:name="_Toc349231344"/>
      <w:bookmarkStart w:id="1741" w:name="_Toc349232070"/>
      <w:bookmarkStart w:id="1742" w:name="_Toc349232451"/>
      <w:bookmarkStart w:id="1743" w:name="_Toc349233187"/>
      <w:bookmarkStart w:id="1744" w:name="_Toc349233322"/>
      <w:bookmarkStart w:id="1745" w:name="_Toc349233456"/>
      <w:bookmarkStart w:id="1746" w:name="_Toc350503045"/>
      <w:bookmarkStart w:id="1747" w:name="_Toc350504035"/>
      <w:bookmarkStart w:id="1748" w:name="_Toc350506325"/>
      <w:bookmarkStart w:id="1749" w:name="_Toc350506563"/>
      <w:bookmarkStart w:id="1750" w:name="_Toc350506693"/>
      <w:bookmarkStart w:id="1751" w:name="_Toc350506823"/>
      <w:bookmarkStart w:id="1752" w:name="_Toc350506955"/>
      <w:bookmarkStart w:id="1753" w:name="_Toc350507416"/>
      <w:bookmarkStart w:id="1754" w:name="_Toc350507950"/>
      <w:bookmarkStart w:id="1755" w:name="_Toc358671791"/>
      <w:bookmarkStart w:id="1756" w:name="_Toc358671792"/>
      <w:bookmarkStart w:id="1757" w:name="_Toc358671793"/>
      <w:bookmarkStart w:id="1758" w:name="_Toc358671794"/>
      <w:bookmarkStart w:id="1759" w:name="_Toc358671795"/>
      <w:bookmarkStart w:id="1760" w:name="_Toc358671796"/>
      <w:bookmarkStart w:id="1761" w:name="_Toc358671797"/>
      <w:bookmarkStart w:id="1762" w:name="_Toc358671798"/>
      <w:bookmarkStart w:id="1763" w:name="_Toc358671799"/>
      <w:bookmarkStart w:id="1764" w:name="_Toc358671800"/>
      <w:bookmarkStart w:id="1765" w:name="_Toc358671801"/>
      <w:bookmarkStart w:id="1766" w:name="_Toc358671802"/>
      <w:bookmarkStart w:id="1767" w:name="_Toc349229901"/>
      <w:bookmarkStart w:id="1768" w:name="_Toc349230064"/>
      <w:bookmarkStart w:id="1769" w:name="_Toc349230464"/>
      <w:bookmarkStart w:id="1770" w:name="_Toc349231346"/>
      <w:bookmarkStart w:id="1771" w:name="_Toc349232072"/>
      <w:bookmarkStart w:id="1772" w:name="_Toc349232453"/>
      <w:bookmarkStart w:id="1773" w:name="_Toc349233189"/>
      <w:bookmarkStart w:id="1774" w:name="_Toc349233324"/>
      <w:bookmarkStart w:id="1775" w:name="_Toc349233458"/>
      <w:bookmarkStart w:id="1776" w:name="_Toc350503047"/>
      <w:bookmarkStart w:id="1777" w:name="_Toc350504037"/>
      <w:bookmarkStart w:id="1778" w:name="_Toc350506327"/>
      <w:bookmarkStart w:id="1779" w:name="_Toc350506565"/>
      <w:bookmarkStart w:id="1780" w:name="_Toc350506695"/>
      <w:bookmarkStart w:id="1781" w:name="_Toc350506825"/>
      <w:bookmarkStart w:id="1782" w:name="_Toc350506957"/>
      <w:bookmarkStart w:id="1783" w:name="_Toc350507418"/>
      <w:bookmarkStart w:id="1784" w:name="_Toc350507952"/>
      <w:bookmarkStart w:id="1785" w:name="_Toc349229903"/>
      <w:bookmarkStart w:id="1786" w:name="_Toc349230066"/>
      <w:bookmarkStart w:id="1787" w:name="_Toc349230466"/>
      <w:bookmarkStart w:id="1788" w:name="_Toc349231348"/>
      <w:bookmarkStart w:id="1789" w:name="_Toc349232074"/>
      <w:bookmarkStart w:id="1790" w:name="_Toc349232455"/>
      <w:bookmarkStart w:id="1791" w:name="_Toc349233191"/>
      <w:bookmarkStart w:id="1792" w:name="_Toc349233326"/>
      <w:bookmarkStart w:id="1793" w:name="_Toc349233460"/>
      <w:bookmarkStart w:id="1794" w:name="_Toc350503049"/>
      <w:bookmarkStart w:id="1795" w:name="_Toc350504039"/>
      <w:bookmarkStart w:id="1796" w:name="_Toc350506329"/>
      <w:bookmarkStart w:id="1797" w:name="_Toc350506567"/>
      <w:bookmarkStart w:id="1798" w:name="_Toc350506697"/>
      <w:bookmarkStart w:id="1799" w:name="_Toc350506827"/>
      <w:bookmarkStart w:id="1800" w:name="_Toc350506959"/>
      <w:bookmarkStart w:id="1801" w:name="_Toc350507420"/>
      <w:bookmarkStart w:id="1802" w:name="_Toc350507954"/>
      <w:bookmarkStart w:id="1803" w:name="_Toc314810825"/>
      <w:bookmarkStart w:id="1804" w:name="_Toc350503050"/>
      <w:bookmarkStart w:id="1805" w:name="_Toc350504040"/>
      <w:bookmarkStart w:id="1806" w:name="_Ref350849254"/>
      <w:bookmarkStart w:id="1807" w:name="_Toc350507955"/>
      <w:bookmarkStart w:id="1808" w:name="_Toc358671804"/>
      <w:bookmarkStart w:id="1809" w:name="_Ref427358485"/>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r w:rsidRPr="00E53E48">
        <w:rPr>
          <w:rFonts w:ascii="Arial" w:hAnsi="Arial"/>
          <w:sz w:val="24"/>
          <w:szCs w:val="24"/>
        </w:rPr>
        <w:t>E</w:t>
      </w:r>
      <w:r w:rsidR="00C70793" w:rsidRPr="00E53E48">
        <w:rPr>
          <w:rFonts w:ascii="Arial" w:hAnsi="Arial"/>
          <w:sz w:val="24"/>
          <w:szCs w:val="24"/>
        </w:rPr>
        <w:t>quality and Diversity</w:t>
      </w:r>
      <w:bookmarkEnd w:id="1803"/>
      <w:bookmarkEnd w:id="1804"/>
      <w:bookmarkEnd w:id="1805"/>
      <w:bookmarkEnd w:id="1806"/>
      <w:bookmarkEnd w:id="1807"/>
      <w:bookmarkEnd w:id="1808"/>
      <w:bookmarkEnd w:id="1809"/>
    </w:p>
    <w:p w14:paraId="04600E8B" w14:textId="77777777" w:rsidR="008D0A60" w:rsidRPr="00E53E48" w:rsidRDefault="007355E9" w:rsidP="003B5A7F">
      <w:pPr>
        <w:pStyle w:val="GPSL3numberedclause"/>
        <w:rPr>
          <w:rFonts w:ascii="Arial" w:hAnsi="Arial"/>
          <w:sz w:val="24"/>
          <w:szCs w:val="24"/>
        </w:rPr>
      </w:pPr>
      <w:bookmarkStart w:id="1810" w:name="_Ref313370563"/>
      <w:r w:rsidRPr="00E53E48">
        <w:rPr>
          <w:rFonts w:ascii="Arial" w:hAnsi="Arial"/>
          <w:sz w:val="24"/>
          <w:szCs w:val="24"/>
        </w:rPr>
        <w:t>The Supplier shall</w:t>
      </w:r>
      <w:r w:rsidR="001A0452" w:rsidRPr="00E53E48">
        <w:rPr>
          <w:rFonts w:ascii="Arial" w:hAnsi="Arial"/>
          <w:sz w:val="24"/>
          <w:szCs w:val="24"/>
        </w:rPr>
        <w:t>:</w:t>
      </w:r>
    </w:p>
    <w:p w14:paraId="741A8EC2" w14:textId="77777777" w:rsidR="008D0A60" w:rsidRPr="00E53E48" w:rsidRDefault="001A0452" w:rsidP="003B5A7F">
      <w:pPr>
        <w:pStyle w:val="GPSL4numberedclause"/>
        <w:rPr>
          <w:rFonts w:ascii="Arial" w:hAnsi="Arial"/>
          <w:sz w:val="24"/>
          <w:szCs w:val="24"/>
        </w:rPr>
      </w:pPr>
      <w:r w:rsidRPr="00E53E48">
        <w:rPr>
          <w:rFonts w:ascii="Arial" w:hAnsi="Arial"/>
          <w:sz w:val="24"/>
          <w:szCs w:val="24"/>
        </w:rPr>
        <w:t xml:space="preserve">perform its obligations under this Call Off Contract (including those in relation to provision of the </w:t>
      </w:r>
      <w:r w:rsidR="009E0BBE" w:rsidRPr="00E53E48">
        <w:rPr>
          <w:rFonts w:ascii="Arial" w:hAnsi="Arial"/>
          <w:sz w:val="24"/>
          <w:szCs w:val="24"/>
        </w:rPr>
        <w:t xml:space="preserve"> Services</w:t>
      </w:r>
      <w:r w:rsidRPr="00E53E48">
        <w:rPr>
          <w:rFonts w:ascii="Arial" w:hAnsi="Arial"/>
          <w:sz w:val="24"/>
          <w:szCs w:val="24"/>
        </w:rPr>
        <w:t>) in accordance with:</w:t>
      </w:r>
    </w:p>
    <w:p w14:paraId="39E3A562" w14:textId="77777777" w:rsidR="008D0A60" w:rsidRPr="00E53E48" w:rsidRDefault="001A0452" w:rsidP="003B5A7F">
      <w:pPr>
        <w:pStyle w:val="GPSL5numberedclause"/>
        <w:rPr>
          <w:rFonts w:ascii="Arial" w:hAnsi="Arial"/>
          <w:sz w:val="24"/>
          <w:szCs w:val="24"/>
        </w:rPr>
      </w:pPr>
      <w:r w:rsidRPr="00E53E48">
        <w:rPr>
          <w:rFonts w:ascii="Arial" w:hAnsi="Arial"/>
          <w:sz w:val="24"/>
          <w:szCs w:val="24"/>
        </w:rPr>
        <w:t>all applicable equality Law (whether in relation to race, sex, gender reassignment, religion or belief, disability, sexual orientation, pregnancy, maternity, age or otherwise); and</w:t>
      </w:r>
    </w:p>
    <w:p w14:paraId="6D4C72A5" w14:textId="77777777" w:rsidR="00C9243A" w:rsidRPr="00E53E48" w:rsidRDefault="001A0452" w:rsidP="003B5A7F">
      <w:pPr>
        <w:pStyle w:val="GPSL5numberedclause"/>
        <w:rPr>
          <w:rFonts w:ascii="Arial" w:hAnsi="Arial"/>
          <w:sz w:val="24"/>
          <w:szCs w:val="24"/>
        </w:rPr>
      </w:pPr>
      <w:r w:rsidRPr="00E53E48">
        <w:rPr>
          <w:rFonts w:ascii="Arial" w:hAnsi="Arial"/>
          <w:sz w:val="24"/>
          <w:szCs w:val="24"/>
        </w:rPr>
        <w:t>any other requirements and instructions which the Customer reasonably imposes in connection with any equality obligations imposed on the Customer at any time under applicable equality Law;</w:t>
      </w:r>
      <w:r w:rsidR="00972762" w:rsidRPr="00E53E48">
        <w:rPr>
          <w:rFonts w:ascii="Arial" w:hAnsi="Arial"/>
          <w:sz w:val="24"/>
          <w:szCs w:val="24"/>
        </w:rPr>
        <w:t xml:space="preserve"> </w:t>
      </w:r>
    </w:p>
    <w:p w14:paraId="28D7202D" w14:textId="77777777" w:rsidR="008D0A60" w:rsidRPr="00E53E48" w:rsidRDefault="00B54871" w:rsidP="003B5A7F">
      <w:pPr>
        <w:pStyle w:val="GPSL4numberedclause"/>
        <w:rPr>
          <w:rFonts w:ascii="Arial" w:hAnsi="Arial"/>
          <w:sz w:val="24"/>
          <w:szCs w:val="24"/>
        </w:rPr>
      </w:pPr>
      <w:r w:rsidRPr="00E53E48">
        <w:rPr>
          <w:rFonts w:ascii="Arial" w:hAnsi="Arial"/>
          <w:sz w:val="24"/>
          <w:szCs w:val="24"/>
        </w:rPr>
        <w:t>take all necessary steps, and inform the Customer of the steps taken, to prevent unlawful discrimination designated as such by any court or tribunal, or the Equality and Human Rights Commission or (any successor organisation).</w:t>
      </w:r>
      <w:bookmarkEnd w:id="1810"/>
    </w:p>
    <w:p w14:paraId="5FFA181E" w14:textId="77777777" w:rsidR="008D0A60" w:rsidRPr="00E53E48" w:rsidRDefault="00A660BA" w:rsidP="003B5A7F">
      <w:pPr>
        <w:pStyle w:val="GPSL2numberedclause"/>
        <w:rPr>
          <w:rFonts w:ascii="Arial" w:hAnsi="Arial"/>
          <w:sz w:val="24"/>
          <w:szCs w:val="24"/>
        </w:rPr>
      </w:pPr>
      <w:bookmarkStart w:id="1811" w:name="_Toc349229905"/>
      <w:bookmarkStart w:id="1812" w:name="_Toc349230068"/>
      <w:bookmarkStart w:id="1813" w:name="_Toc349230468"/>
      <w:bookmarkStart w:id="1814" w:name="_Toc349231350"/>
      <w:bookmarkStart w:id="1815" w:name="_Toc349232076"/>
      <w:bookmarkStart w:id="1816" w:name="_Toc349232457"/>
      <w:bookmarkStart w:id="1817" w:name="_Toc349233193"/>
      <w:bookmarkStart w:id="1818" w:name="_Toc349233328"/>
      <w:bookmarkStart w:id="1819" w:name="_Toc349233462"/>
      <w:bookmarkStart w:id="1820" w:name="_Toc350503051"/>
      <w:bookmarkStart w:id="1821" w:name="_Toc350504041"/>
      <w:bookmarkStart w:id="1822" w:name="_Toc350506331"/>
      <w:bookmarkStart w:id="1823" w:name="_Toc350506569"/>
      <w:bookmarkStart w:id="1824" w:name="_Toc350506699"/>
      <w:bookmarkStart w:id="1825" w:name="_Toc350506829"/>
      <w:bookmarkStart w:id="1826" w:name="_Toc350506961"/>
      <w:bookmarkStart w:id="1827" w:name="_Toc350507422"/>
      <w:bookmarkStart w:id="1828" w:name="_Toc350507956"/>
      <w:bookmarkStart w:id="1829" w:name="_Ref313370082"/>
      <w:bookmarkStart w:id="1830" w:name="_Toc314810826"/>
      <w:bookmarkStart w:id="1831" w:name="_Toc350503052"/>
      <w:bookmarkStart w:id="1832" w:name="_Toc350504042"/>
      <w:bookmarkStart w:id="1833" w:name="_Toc350507957"/>
      <w:bookmarkStart w:id="1834" w:name="_Ref358669629"/>
      <w:bookmarkStart w:id="1835" w:name="_Toc358671805"/>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r w:rsidRPr="00E53E48">
        <w:rPr>
          <w:rFonts w:ascii="Arial" w:hAnsi="Arial"/>
          <w:sz w:val="24"/>
          <w:szCs w:val="24"/>
        </w:rPr>
        <w:t>Official Secrets Act and Finance Act</w:t>
      </w:r>
    </w:p>
    <w:p w14:paraId="187C1277" w14:textId="77777777" w:rsidR="008D0A60" w:rsidRPr="00E53E48" w:rsidRDefault="00A660BA" w:rsidP="003B5A7F">
      <w:pPr>
        <w:pStyle w:val="GPSL3numberedclause"/>
        <w:rPr>
          <w:rFonts w:ascii="Arial" w:hAnsi="Arial"/>
          <w:sz w:val="24"/>
          <w:szCs w:val="24"/>
        </w:rPr>
      </w:pPr>
      <w:r w:rsidRPr="00E53E48">
        <w:rPr>
          <w:rFonts w:ascii="Arial" w:hAnsi="Arial"/>
          <w:sz w:val="24"/>
          <w:szCs w:val="24"/>
        </w:rPr>
        <w:t>The Supplier shall comply with the provisions of:</w:t>
      </w:r>
    </w:p>
    <w:p w14:paraId="6ADD115B" w14:textId="77777777" w:rsidR="008D0A60" w:rsidRPr="00E53E48" w:rsidRDefault="00A660BA" w:rsidP="003B5A7F">
      <w:pPr>
        <w:pStyle w:val="GPSL4numberedclause"/>
        <w:rPr>
          <w:rFonts w:ascii="Arial" w:hAnsi="Arial"/>
          <w:sz w:val="24"/>
          <w:szCs w:val="24"/>
        </w:rPr>
      </w:pPr>
      <w:bookmarkStart w:id="1836" w:name="_Ref365645702"/>
      <w:r w:rsidRPr="00E53E48">
        <w:rPr>
          <w:rFonts w:ascii="Arial" w:hAnsi="Arial"/>
          <w:sz w:val="24"/>
          <w:szCs w:val="24"/>
        </w:rPr>
        <w:t>the Official Secrets Acts 1911 to 1989; and</w:t>
      </w:r>
      <w:bookmarkEnd w:id="1836"/>
    </w:p>
    <w:p w14:paraId="3DEFBDC1" w14:textId="77777777" w:rsidR="00C9243A" w:rsidRPr="00E53E48" w:rsidRDefault="00A660BA" w:rsidP="003B5A7F">
      <w:pPr>
        <w:pStyle w:val="GPSL4numberedclause"/>
        <w:rPr>
          <w:rFonts w:ascii="Arial" w:hAnsi="Arial"/>
          <w:sz w:val="24"/>
          <w:szCs w:val="24"/>
        </w:rPr>
      </w:pPr>
      <w:r w:rsidRPr="00E53E48">
        <w:rPr>
          <w:rFonts w:ascii="Arial" w:hAnsi="Arial"/>
          <w:sz w:val="24"/>
          <w:szCs w:val="24"/>
        </w:rPr>
        <w:t>section 182 of the Finance Act 1989.</w:t>
      </w:r>
    </w:p>
    <w:p w14:paraId="314F6BF5" w14:textId="77777777" w:rsidR="008D0A60" w:rsidRPr="00E53E48" w:rsidRDefault="000E1008" w:rsidP="003B5A7F">
      <w:pPr>
        <w:pStyle w:val="GPSL2numberedclause"/>
        <w:rPr>
          <w:rFonts w:ascii="Arial" w:hAnsi="Arial"/>
          <w:sz w:val="24"/>
          <w:szCs w:val="24"/>
        </w:rPr>
      </w:pPr>
      <w:r w:rsidRPr="00E53E48">
        <w:rPr>
          <w:rFonts w:ascii="Arial" w:hAnsi="Arial"/>
          <w:sz w:val="24"/>
          <w:szCs w:val="24"/>
        </w:rPr>
        <w:t>Environmental Requirements</w:t>
      </w:r>
    </w:p>
    <w:p w14:paraId="4EED5D7C" w14:textId="77777777" w:rsidR="008D0A60" w:rsidRPr="00E53E48" w:rsidRDefault="000E1008" w:rsidP="003B5A7F">
      <w:pPr>
        <w:pStyle w:val="GPSL3numberedclause"/>
        <w:rPr>
          <w:rFonts w:ascii="Arial" w:hAnsi="Arial"/>
          <w:sz w:val="24"/>
          <w:szCs w:val="24"/>
        </w:rPr>
      </w:pPr>
      <w:r w:rsidRPr="00E53E48">
        <w:rPr>
          <w:rFonts w:ascii="Arial" w:hAnsi="Arial"/>
          <w:sz w:val="24"/>
          <w:szCs w:val="24"/>
        </w:rPr>
        <w:lastRenderedPageBreak/>
        <w:t xml:space="preserve">The Supplier shall, when working on the Sites, perform its obligations under this Call Off Contract in accordance with the Environmental Policy of the Customer. </w:t>
      </w:r>
    </w:p>
    <w:p w14:paraId="032842D4" w14:textId="77777777" w:rsidR="00C9243A" w:rsidRPr="00E53E48" w:rsidRDefault="000E1008" w:rsidP="003B5A7F">
      <w:pPr>
        <w:pStyle w:val="GPSL3numberedclause"/>
        <w:rPr>
          <w:rFonts w:ascii="Arial" w:hAnsi="Arial"/>
          <w:sz w:val="24"/>
          <w:szCs w:val="24"/>
        </w:rPr>
      </w:pPr>
      <w:r w:rsidRPr="00E53E48">
        <w:rPr>
          <w:rFonts w:ascii="Arial" w:hAnsi="Arial"/>
          <w:sz w:val="24"/>
          <w:szCs w:val="24"/>
        </w:rPr>
        <w:t>The Customer shall provide a copy of its written Environmental Policy (if any) to the Supplier upon the Supplier’s written request.</w:t>
      </w:r>
    </w:p>
    <w:p w14:paraId="3A987E41" w14:textId="77777777" w:rsidR="00B07F29" w:rsidRPr="00E53E48" w:rsidRDefault="00CC1C37" w:rsidP="003B5A7F">
      <w:pPr>
        <w:pStyle w:val="GPSL1CLAUSEHEADING"/>
        <w:spacing w:before="120" w:after="120"/>
        <w:rPr>
          <w:rFonts w:ascii="Arial" w:hAnsi="Arial"/>
          <w:sz w:val="24"/>
          <w:szCs w:val="24"/>
        </w:rPr>
      </w:pPr>
      <w:bookmarkStart w:id="1837" w:name="_Toc349229907"/>
      <w:bookmarkStart w:id="1838" w:name="_Toc349230070"/>
      <w:bookmarkStart w:id="1839" w:name="_Toc349230470"/>
      <w:bookmarkStart w:id="1840" w:name="_Toc349231352"/>
      <w:bookmarkStart w:id="1841" w:name="_Toc349232078"/>
      <w:bookmarkStart w:id="1842" w:name="_Toc349232459"/>
      <w:bookmarkStart w:id="1843" w:name="_Toc349233195"/>
      <w:bookmarkStart w:id="1844" w:name="_Toc349233330"/>
      <w:bookmarkStart w:id="1845" w:name="_Toc349233464"/>
      <w:bookmarkStart w:id="1846" w:name="_Toc350503053"/>
      <w:bookmarkStart w:id="1847" w:name="_Toc350504043"/>
      <w:bookmarkStart w:id="1848" w:name="_Toc350506333"/>
      <w:bookmarkStart w:id="1849" w:name="_Toc350506571"/>
      <w:bookmarkStart w:id="1850" w:name="_Toc350506701"/>
      <w:bookmarkStart w:id="1851" w:name="_Toc350506831"/>
      <w:bookmarkStart w:id="1852" w:name="_Toc350506963"/>
      <w:bookmarkStart w:id="1853" w:name="_Toc350507424"/>
      <w:bookmarkStart w:id="1854" w:name="_Toc350507958"/>
      <w:bookmarkStart w:id="1855" w:name="_Toc91152082"/>
      <w:bookmarkStart w:id="1856" w:name="_Ref313370605"/>
      <w:bookmarkStart w:id="1857" w:name="_Toc314810827"/>
      <w:bookmarkStart w:id="1858" w:name="_Toc350503054"/>
      <w:bookmarkStart w:id="1859" w:name="_Toc350504044"/>
      <w:bookmarkStart w:id="1860" w:name="_Toc350507959"/>
      <w:bookmarkStart w:id="1861" w:name="_Toc358671806"/>
      <w:bookmarkEnd w:id="1829"/>
      <w:bookmarkEnd w:id="1830"/>
      <w:bookmarkEnd w:id="1831"/>
      <w:bookmarkEnd w:id="1832"/>
      <w:bookmarkEnd w:id="1833"/>
      <w:bookmarkEnd w:id="1834"/>
      <w:bookmarkEnd w:id="1835"/>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r w:rsidRPr="00E53E48">
        <w:rPr>
          <w:rFonts w:ascii="Arial" w:hAnsi="Arial"/>
          <w:sz w:val="24"/>
          <w:szCs w:val="24"/>
        </w:rPr>
        <w:t>ASSIGNMENT AND NOVATION</w:t>
      </w:r>
      <w:bookmarkEnd w:id="1855"/>
      <w:r w:rsidR="007355E9" w:rsidRPr="00E53E48">
        <w:rPr>
          <w:rFonts w:ascii="Arial" w:hAnsi="Arial"/>
          <w:sz w:val="24"/>
          <w:szCs w:val="24"/>
        </w:rPr>
        <w:t xml:space="preserve"> </w:t>
      </w:r>
    </w:p>
    <w:bookmarkEnd w:id="1856"/>
    <w:bookmarkEnd w:id="1857"/>
    <w:bookmarkEnd w:id="1858"/>
    <w:bookmarkEnd w:id="1859"/>
    <w:bookmarkEnd w:id="1860"/>
    <w:bookmarkEnd w:id="1861"/>
    <w:p w14:paraId="07306926" w14:textId="77777777" w:rsidR="00B07F29" w:rsidRPr="00E53E48" w:rsidRDefault="00B07F29" w:rsidP="003B5A7F">
      <w:pPr>
        <w:pStyle w:val="GPSL2numberedclause"/>
        <w:rPr>
          <w:rFonts w:ascii="Arial" w:hAnsi="Arial"/>
          <w:sz w:val="24"/>
          <w:szCs w:val="24"/>
        </w:rPr>
      </w:pPr>
      <w:r w:rsidRPr="00E53E48">
        <w:rPr>
          <w:rFonts w:ascii="Arial" w:hAnsi="Arial"/>
          <w:sz w:val="24"/>
          <w:szCs w:val="24"/>
        </w:rPr>
        <w:t xml:space="preserve">The Supplier shall not assign, novate, Sub-Contract or otherwise dispose of or create any trust in relation to any or all of its rights, obligations or liabilities under this Call Off Contract or any part of it without Approval. </w:t>
      </w:r>
    </w:p>
    <w:p w14:paraId="673E7FA3" w14:textId="77777777" w:rsidR="00B07F29" w:rsidRPr="00E53E48" w:rsidRDefault="00CF23B4" w:rsidP="003B5A7F">
      <w:pPr>
        <w:pStyle w:val="GPSL2numberedclause"/>
        <w:rPr>
          <w:rFonts w:ascii="Arial" w:hAnsi="Arial"/>
          <w:sz w:val="24"/>
          <w:szCs w:val="24"/>
        </w:rPr>
      </w:pPr>
      <w:bookmarkStart w:id="1862" w:name="_Ref360698826"/>
      <w:r w:rsidRPr="00E53E48">
        <w:rPr>
          <w:rFonts w:ascii="Arial" w:hAnsi="Arial"/>
          <w:sz w:val="24"/>
          <w:szCs w:val="24"/>
        </w:rPr>
        <w:t>T</w:t>
      </w:r>
      <w:r w:rsidR="00B07F29" w:rsidRPr="00E53E48">
        <w:rPr>
          <w:rFonts w:ascii="Arial" w:hAnsi="Arial"/>
          <w:sz w:val="24"/>
          <w:szCs w:val="24"/>
        </w:rPr>
        <w:t>he Customer may assign, novate or otherwise dispose of any or all of its rights, liabilities and obligations under this Call Off Contract or any part thereof to:</w:t>
      </w:r>
      <w:bookmarkEnd w:id="1862"/>
    </w:p>
    <w:p w14:paraId="63B39031" w14:textId="77777777" w:rsidR="00E13960" w:rsidRPr="00E53E48" w:rsidRDefault="00B07F29" w:rsidP="003B5A7F">
      <w:pPr>
        <w:pStyle w:val="GPSL3numberedclause"/>
        <w:rPr>
          <w:rFonts w:ascii="Arial" w:hAnsi="Arial"/>
          <w:sz w:val="24"/>
          <w:szCs w:val="24"/>
        </w:rPr>
      </w:pPr>
      <w:bookmarkStart w:id="1863" w:name="_Ref360698822"/>
      <w:r w:rsidRPr="00E53E48">
        <w:rPr>
          <w:rFonts w:ascii="Arial" w:hAnsi="Arial"/>
          <w:sz w:val="24"/>
          <w:szCs w:val="24"/>
        </w:rPr>
        <w:t xml:space="preserve">any other Contracting </w:t>
      </w:r>
      <w:r w:rsidR="00782E2C" w:rsidRPr="00E53E48">
        <w:rPr>
          <w:rFonts w:ascii="Arial" w:hAnsi="Arial"/>
          <w:sz w:val="24"/>
          <w:szCs w:val="24"/>
        </w:rPr>
        <w:t>Authority</w:t>
      </w:r>
      <w:r w:rsidRPr="00E53E48">
        <w:rPr>
          <w:rFonts w:ascii="Arial" w:hAnsi="Arial"/>
          <w:sz w:val="24"/>
          <w:szCs w:val="24"/>
        </w:rPr>
        <w:t>; or</w:t>
      </w:r>
      <w:bookmarkEnd w:id="1863"/>
    </w:p>
    <w:p w14:paraId="7AAF8AED" w14:textId="77777777" w:rsidR="00C9243A" w:rsidRPr="00E53E48" w:rsidRDefault="00B07F29" w:rsidP="003B5A7F">
      <w:pPr>
        <w:pStyle w:val="GPSL3numberedclause"/>
        <w:rPr>
          <w:rFonts w:ascii="Arial" w:hAnsi="Arial"/>
          <w:sz w:val="24"/>
          <w:szCs w:val="24"/>
        </w:rPr>
      </w:pPr>
      <w:r w:rsidRPr="00E53E48">
        <w:rPr>
          <w:rFonts w:ascii="Arial" w:hAnsi="Arial"/>
          <w:sz w:val="24"/>
          <w:szCs w:val="24"/>
        </w:rPr>
        <w:t>any other body established by the Crown or under statute in order substantially to perform any of the functions that had previously been performed by the Customer; or</w:t>
      </w:r>
    </w:p>
    <w:p w14:paraId="3B71B237" w14:textId="77777777" w:rsidR="00C9243A" w:rsidRPr="00E53E48" w:rsidRDefault="00B07F29" w:rsidP="003B5A7F">
      <w:pPr>
        <w:pStyle w:val="GPSL3numberedclause"/>
        <w:rPr>
          <w:rFonts w:ascii="Arial" w:hAnsi="Arial"/>
          <w:sz w:val="24"/>
          <w:szCs w:val="24"/>
        </w:rPr>
      </w:pPr>
      <w:bookmarkStart w:id="1864" w:name="_Ref427334374"/>
      <w:r w:rsidRPr="00E53E48">
        <w:rPr>
          <w:rFonts w:ascii="Arial" w:hAnsi="Arial"/>
          <w:sz w:val="24"/>
          <w:szCs w:val="24"/>
        </w:rPr>
        <w:t>any private sector body which substantially performs the functions of the Customer,</w:t>
      </w:r>
      <w:bookmarkEnd w:id="1864"/>
      <w:r w:rsidRPr="00E53E48">
        <w:rPr>
          <w:rFonts w:ascii="Arial" w:hAnsi="Arial"/>
          <w:sz w:val="24"/>
          <w:szCs w:val="24"/>
        </w:rPr>
        <w:t xml:space="preserve"> </w:t>
      </w:r>
    </w:p>
    <w:p w14:paraId="13CEB53C" w14:textId="0C5461C0" w:rsidR="008D0A60" w:rsidRPr="00E53E48" w:rsidRDefault="00B07F29" w:rsidP="003B5A7F">
      <w:pPr>
        <w:pStyle w:val="GPSL2Indent"/>
        <w:rPr>
          <w:rFonts w:ascii="Arial" w:hAnsi="Arial"/>
          <w:sz w:val="24"/>
          <w:szCs w:val="24"/>
        </w:rPr>
      </w:pPr>
      <w:r w:rsidRPr="00E53E48">
        <w:rPr>
          <w:rFonts w:ascii="Arial" w:hAnsi="Arial"/>
          <w:sz w:val="24"/>
          <w:szCs w:val="24"/>
        </w:rPr>
        <w:t>and the Supplier shall, at the Customer’s request, enter into a novation agreement in such form as the Customer shall reasonably specify in order to enable the Customer to exercise its rights pursuant to this Clause </w:t>
      </w:r>
      <w:r w:rsidR="009F474C" w:rsidRPr="00E53E48">
        <w:rPr>
          <w:rFonts w:ascii="Arial" w:hAnsi="Arial"/>
          <w:sz w:val="24"/>
          <w:szCs w:val="24"/>
        </w:rPr>
        <w:fldChar w:fldCharType="begin"/>
      </w:r>
      <w:r w:rsidR="00CF23B4" w:rsidRPr="00E53E48">
        <w:rPr>
          <w:rFonts w:ascii="Arial" w:hAnsi="Arial"/>
          <w:sz w:val="24"/>
          <w:szCs w:val="24"/>
        </w:rPr>
        <w:instrText xml:space="preserve"> REF _Ref360698826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47.2</w:t>
      </w:r>
      <w:r w:rsidR="009F474C" w:rsidRPr="00E53E48">
        <w:rPr>
          <w:rFonts w:ascii="Arial" w:hAnsi="Arial"/>
          <w:sz w:val="24"/>
          <w:szCs w:val="24"/>
        </w:rPr>
        <w:fldChar w:fldCharType="end"/>
      </w:r>
      <w:r w:rsidRPr="00E53E48">
        <w:rPr>
          <w:rFonts w:ascii="Arial" w:hAnsi="Arial"/>
          <w:sz w:val="24"/>
          <w:szCs w:val="24"/>
        </w:rPr>
        <w:t>.</w:t>
      </w:r>
    </w:p>
    <w:p w14:paraId="7C0B7CAF" w14:textId="00CA6513" w:rsidR="00C9243A" w:rsidRPr="00E53E48" w:rsidRDefault="00B07F29" w:rsidP="003B5A7F">
      <w:pPr>
        <w:pStyle w:val="GPSL2numberedclause"/>
        <w:rPr>
          <w:rFonts w:ascii="Arial" w:hAnsi="Arial"/>
          <w:sz w:val="24"/>
          <w:szCs w:val="24"/>
        </w:rPr>
      </w:pPr>
      <w:r w:rsidRPr="00E53E48">
        <w:rPr>
          <w:rFonts w:ascii="Arial" w:hAnsi="Arial"/>
          <w:sz w:val="24"/>
          <w:szCs w:val="24"/>
        </w:rPr>
        <w:t xml:space="preserve">A change in the legal status of the Customer shall not, subject to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_Ref360698945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47.4</w:t>
      </w:r>
      <w:r w:rsidR="00F17AE3" w:rsidRPr="00E53E48">
        <w:rPr>
          <w:rFonts w:ascii="Arial" w:hAnsi="Arial"/>
          <w:sz w:val="24"/>
          <w:szCs w:val="24"/>
        </w:rPr>
        <w:fldChar w:fldCharType="end"/>
      </w:r>
      <w:r w:rsidRPr="00E53E48">
        <w:rPr>
          <w:rFonts w:ascii="Arial" w:hAnsi="Arial"/>
          <w:sz w:val="24"/>
          <w:szCs w:val="24"/>
        </w:rPr>
        <w:t xml:space="preserve"> affect the validity of this Call Off Contract and this Call Off Contract shall be binding on any successor body to the Customer.</w:t>
      </w:r>
    </w:p>
    <w:p w14:paraId="5FBB4720" w14:textId="27AE95DC" w:rsidR="00C9243A" w:rsidRPr="00E53E48" w:rsidRDefault="00B07F29" w:rsidP="003B5A7F">
      <w:pPr>
        <w:pStyle w:val="GPSL2numberedclause"/>
        <w:rPr>
          <w:rFonts w:ascii="Arial" w:hAnsi="Arial"/>
          <w:sz w:val="24"/>
          <w:szCs w:val="24"/>
        </w:rPr>
      </w:pPr>
      <w:bookmarkStart w:id="1865" w:name="_Ref430940997"/>
      <w:r w:rsidRPr="00E53E48">
        <w:rPr>
          <w:rFonts w:ascii="Arial" w:hAnsi="Arial"/>
          <w:sz w:val="24"/>
          <w:szCs w:val="24"/>
        </w:rPr>
        <w:t xml:space="preserve">If the Customer assigns, novates or otherwise disposes of any of its rights, obligations or liabilities under this Call Off Contract to a </w:t>
      </w:r>
      <w:r w:rsidR="00195D57" w:rsidRPr="00E53E48">
        <w:rPr>
          <w:rFonts w:ascii="Arial" w:hAnsi="Arial"/>
          <w:sz w:val="24"/>
          <w:szCs w:val="24"/>
        </w:rPr>
        <w:t xml:space="preserve">private sector </w:t>
      </w:r>
      <w:r w:rsidRPr="00E53E48">
        <w:rPr>
          <w:rFonts w:ascii="Arial" w:hAnsi="Arial"/>
          <w:sz w:val="24"/>
          <w:szCs w:val="24"/>
        </w:rPr>
        <w:t>body</w:t>
      </w:r>
      <w:r w:rsidR="00195D57" w:rsidRPr="00E53E48">
        <w:rPr>
          <w:rFonts w:ascii="Arial" w:hAnsi="Arial"/>
          <w:sz w:val="24"/>
          <w:szCs w:val="24"/>
        </w:rPr>
        <w:t xml:space="preserve"> in accordance with Clause </w:t>
      </w:r>
      <w:r w:rsidRPr="00E53E48">
        <w:rPr>
          <w:rFonts w:ascii="Arial" w:hAnsi="Arial"/>
          <w:sz w:val="24"/>
          <w:szCs w:val="24"/>
        </w:rPr>
        <w:t xml:space="preserve"> </w:t>
      </w:r>
      <w:r w:rsidR="00195D57" w:rsidRPr="00E53E48">
        <w:rPr>
          <w:rFonts w:ascii="Arial" w:hAnsi="Arial"/>
          <w:sz w:val="24"/>
          <w:szCs w:val="24"/>
        </w:rPr>
        <w:fldChar w:fldCharType="begin"/>
      </w:r>
      <w:r w:rsidR="00195D57" w:rsidRPr="00E53E48">
        <w:rPr>
          <w:rFonts w:ascii="Arial" w:hAnsi="Arial"/>
          <w:sz w:val="24"/>
          <w:szCs w:val="24"/>
        </w:rPr>
        <w:instrText xml:space="preserve"> REF _Ref427334374 \r \h </w:instrText>
      </w:r>
      <w:r w:rsidR="00CE2EC6" w:rsidRPr="00E53E48">
        <w:rPr>
          <w:rFonts w:ascii="Arial" w:hAnsi="Arial"/>
          <w:sz w:val="24"/>
          <w:szCs w:val="24"/>
        </w:rPr>
        <w:instrText xml:space="preserve"> \* MERGEFORMAT </w:instrText>
      </w:r>
      <w:r w:rsidR="00195D57" w:rsidRPr="00E53E48">
        <w:rPr>
          <w:rFonts w:ascii="Arial" w:hAnsi="Arial"/>
          <w:sz w:val="24"/>
          <w:szCs w:val="24"/>
        </w:rPr>
      </w:r>
      <w:r w:rsidR="00195D57" w:rsidRPr="00E53E48">
        <w:rPr>
          <w:rFonts w:ascii="Arial" w:hAnsi="Arial"/>
          <w:sz w:val="24"/>
          <w:szCs w:val="24"/>
        </w:rPr>
        <w:fldChar w:fldCharType="separate"/>
      </w:r>
      <w:r w:rsidR="00E53E48">
        <w:rPr>
          <w:rFonts w:ascii="Arial" w:hAnsi="Arial"/>
          <w:sz w:val="24"/>
          <w:szCs w:val="24"/>
        </w:rPr>
        <w:t>47.2.3</w:t>
      </w:r>
      <w:r w:rsidR="00195D57" w:rsidRPr="00E53E48">
        <w:rPr>
          <w:rFonts w:ascii="Arial" w:hAnsi="Arial"/>
          <w:sz w:val="24"/>
          <w:szCs w:val="24"/>
        </w:rPr>
        <w:fldChar w:fldCharType="end"/>
      </w:r>
      <w:r w:rsidR="00195D57" w:rsidRPr="00E53E48">
        <w:rPr>
          <w:rFonts w:ascii="Arial" w:hAnsi="Arial"/>
          <w:sz w:val="24"/>
          <w:szCs w:val="24"/>
        </w:rPr>
        <w:t xml:space="preserve"> (the </w:t>
      </w:r>
      <w:bookmarkStart w:id="1866" w:name="_Ref360698945"/>
      <w:r w:rsidRPr="00E53E48">
        <w:rPr>
          <w:rFonts w:ascii="Arial" w:hAnsi="Arial"/>
          <w:sz w:val="24"/>
          <w:szCs w:val="24"/>
        </w:rPr>
        <w:t>“</w:t>
      </w:r>
      <w:r w:rsidRPr="00E53E48">
        <w:rPr>
          <w:rFonts w:ascii="Arial" w:hAnsi="Arial"/>
          <w:b/>
          <w:sz w:val="24"/>
          <w:szCs w:val="24"/>
        </w:rPr>
        <w:t>Transferee</w:t>
      </w:r>
      <w:r w:rsidRPr="00E53E48">
        <w:rPr>
          <w:rFonts w:ascii="Arial" w:hAnsi="Arial"/>
          <w:sz w:val="24"/>
          <w:szCs w:val="24"/>
        </w:rPr>
        <w:t>” in the rest of this Clause</w:t>
      </w:r>
      <w:r w:rsidR="0074268B" w:rsidRPr="00E53E48">
        <w:rPr>
          <w:rFonts w:ascii="Arial" w:hAnsi="Arial"/>
          <w:sz w:val="24"/>
          <w:szCs w:val="24"/>
        </w:rPr>
        <w:t xml:space="preserve"> </w:t>
      </w:r>
      <w:r w:rsidR="0074268B" w:rsidRPr="00E53E48">
        <w:rPr>
          <w:rFonts w:ascii="Arial" w:hAnsi="Arial"/>
          <w:sz w:val="24"/>
          <w:szCs w:val="24"/>
        </w:rPr>
        <w:fldChar w:fldCharType="begin"/>
      </w:r>
      <w:r w:rsidR="0074268B" w:rsidRPr="00E53E48">
        <w:rPr>
          <w:rFonts w:ascii="Arial" w:hAnsi="Arial"/>
          <w:sz w:val="24"/>
          <w:szCs w:val="24"/>
        </w:rPr>
        <w:instrText xml:space="preserve"> REF _Ref430940997 \r \h </w:instrText>
      </w:r>
      <w:r w:rsidR="00CE2EC6" w:rsidRPr="00E53E48">
        <w:rPr>
          <w:rFonts w:ascii="Arial" w:hAnsi="Arial"/>
          <w:sz w:val="24"/>
          <w:szCs w:val="24"/>
        </w:rPr>
        <w:instrText xml:space="preserve"> \* MERGEFORMAT </w:instrText>
      </w:r>
      <w:r w:rsidR="0074268B" w:rsidRPr="00E53E48">
        <w:rPr>
          <w:rFonts w:ascii="Arial" w:hAnsi="Arial"/>
          <w:sz w:val="24"/>
          <w:szCs w:val="24"/>
        </w:rPr>
      </w:r>
      <w:r w:rsidR="0074268B" w:rsidRPr="00E53E48">
        <w:rPr>
          <w:rFonts w:ascii="Arial" w:hAnsi="Arial"/>
          <w:sz w:val="24"/>
          <w:szCs w:val="24"/>
        </w:rPr>
        <w:fldChar w:fldCharType="separate"/>
      </w:r>
      <w:r w:rsidR="00E53E48">
        <w:rPr>
          <w:rFonts w:ascii="Arial" w:hAnsi="Arial"/>
          <w:sz w:val="24"/>
          <w:szCs w:val="24"/>
        </w:rPr>
        <w:t>47.4</w:t>
      </w:r>
      <w:r w:rsidR="0074268B" w:rsidRPr="00E53E48">
        <w:rPr>
          <w:rFonts w:ascii="Arial" w:hAnsi="Arial"/>
          <w:sz w:val="24"/>
          <w:szCs w:val="24"/>
        </w:rPr>
        <w:fldChar w:fldCharType="end"/>
      </w:r>
      <w:r w:rsidRPr="00E53E48">
        <w:rPr>
          <w:rFonts w:ascii="Arial" w:hAnsi="Arial"/>
          <w:sz w:val="24"/>
          <w:szCs w:val="24"/>
        </w:rPr>
        <w:t>)</w:t>
      </w:r>
      <w:bookmarkEnd w:id="1866"/>
      <w:r w:rsidR="007758EB" w:rsidRPr="00E53E48">
        <w:rPr>
          <w:rFonts w:ascii="Arial" w:hAnsi="Arial"/>
          <w:sz w:val="24"/>
          <w:szCs w:val="24"/>
        </w:rPr>
        <w:t xml:space="preserve"> the right of termination of the Customer in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_Ref360699069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41.4</w:t>
      </w:r>
      <w:r w:rsidR="00F17AE3" w:rsidRPr="00E53E48">
        <w:rPr>
          <w:rFonts w:ascii="Arial" w:hAnsi="Arial"/>
          <w:sz w:val="24"/>
          <w:szCs w:val="24"/>
        </w:rPr>
        <w:fldChar w:fldCharType="end"/>
      </w:r>
      <w:r w:rsidR="007758EB" w:rsidRPr="00E53E48">
        <w:rPr>
          <w:rFonts w:ascii="Arial" w:hAnsi="Arial"/>
          <w:sz w:val="24"/>
          <w:szCs w:val="24"/>
        </w:rPr>
        <w:t xml:space="preserve"> (Termination on Insolvency) shall be available to the Supplier in the event of insolvency of the Transferee</w:t>
      </w:r>
      <w:r w:rsidR="00CC7AFF" w:rsidRPr="00E53E48">
        <w:rPr>
          <w:rFonts w:ascii="Arial" w:hAnsi="Arial"/>
          <w:sz w:val="24"/>
          <w:szCs w:val="24"/>
        </w:rPr>
        <w:t xml:space="preserve"> </w:t>
      </w:r>
      <w:r w:rsidR="007758EB" w:rsidRPr="00E53E48">
        <w:rPr>
          <w:rFonts w:ascii="Arial" w:hAnsi="Arial"/>
          <w:sz w:val="24"/>
          <w:szCs w:val="24"/>
        </w:rPr>
        <w:t xml:space="preserve">(as if the references to Supplier in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_Ref360699069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41.4</w:t>
      </w:r>
      <w:r w:rsidR="00F17AE3" w:rsidRPr="00E53E48">
        <w:rPr>
          <w:rFonts w:ascii="Arial" w:hAnsi="Arial"/>
          <w:sz w:val="24"/>
          <w:szCs w:val="24"/>
        </w:rPr>
        <w:fldChar w:fldCharType="end"/>
      </w:r>
      <w:r w:rsidR="007758EB" w:rsidRPr="00E53E48">
        <w:rPr>
          <w:rFonts w:ascii="Arial" w:hAnsi="Arial"/>
          <w:sz w:val="24"/>
          <w:szCs w:val="24"/>
        </w:rPr>
        <w:t xml:space="preserve"> (Termination on Insolvency) and to Supplier or Framework Guarantor or Call Off Guarantor in the definition of Insolvency Event were references to the Transferee).</w:t>
      </w:r>
      <w:bookmarkEnd w:id="1865"/>
    </w:p>
    <w:p w14:paraId="2EA472B7" w14:textId="77777777" w:rsidR="008D0A60" w:rsidRPr="00E53E48" w:rsidRDefault="00A657C3" w:rsidP="003B5A7F">
      <w:pPr>
        <w:pStyle w:val="GPSL1CLAUSEHEADING"/>
        <w:spacing w:before="120" w:after="120"/>
        <w:rPr>
          <w:rFonts w:ascii="Arial" w:hAnsi="Arial"/>
          <w:sz w:val="24"/>
          <w:szCs w:val="24"/>
        </w:rPr>
      </w:pPr>
      <w:bookmarkStart w:id="1867" w:name="_Toc349229909"/>
      <w:bookmarkStart w:id="1868" w:name="_Toc349230072"/>
      <w:bookmarkStart w:id="1869" w:name="_Toc349230472"/>
      <w:bookmarkStart w:id="1870" w:name="_Toc349231354"/>
      <w:bookmarkStart w:id="1871" w:name="_Toc349232080"/>
      <w:bookmarkStart w:id="1872" w:name="_Toc349232461"/>
      <w:bookmarkStart w:id="1873" w:name="_Toc349233197"/>
      <w:bookmarkStart w:id="1874" w:name="_Toc349233332"/>
      <w:bookmarkStart w:id="1875" w:name="_Toc349233466"/>
      <w:bookmarkStart w:id="1876" w:name="_Toc350503055"/>
      <w:bookmarkStart w:id="1877" w:name="_Toc350504045"/>
      <w:bookmarkStart w:id="1878" w:name="_Toc350506335"/>
      <w:bookmarkStart w:id="1879" w:name="_Toc350506573"/>
      <w:bookmarkStart w:id="1880" w:name="_Toc350506703"/>
      <w:bookmarkStart w:id="1881" w:name="_Toc350506833"/>
      <w:bookmarkStart w:id="1882" w:name="_Toc350506965"/>
      <w:bookmarkStart w:id="1883" w:name="_Toc350507426"/>
      <w:bookmarkStart w:id="1884" w:name="_Toc350507960"/>
      <w:bookmarkStart w:id="1885" w:name="_Toc349229910"/>
      <w:bookmarkStart w:id="1886" w:name="_Toc349230073"/>
      <w:bookmarkStart w:id="1887" w:name="_Toc349230473"/>
      <w:bookmarkStart w:id="1888" w:name="_Toc349231355"/>
      <w:bookmarkStart w:id="1889" w:name="_Toc349232081"/>
      <w:bookmarkStart w:id="1890" w:name="_Toc349232462"/>
      <w:bookmarkStart w:id="1891" w:name="_Toc349233198"/>
      <w:bookmarkStart w:id="1892" w:name="_Toc349233333"/>
      <w:bookmarkStart w:id="1893" w:name="_Toc349233467"/>
      <w:bookmarkStart w:id="1894" w:name="_Toc350503056"/>
      <w:bookmarkStart w:id="1895" w:name="_Toc350504046"/>
      <w:bookmarkStart w:id="1896" w:name="_Toc350506336"/>
      <w:bookmarkStart w:id="1897" w:name="_Toc350506574"/>
      <w:bookmarkStart w:id="1898" w:name="_Toc350506704"/>
      <w:bookmarkStart w:id="1899" w:name="_Toc350506834"/>
      <w:bookmarkStart w:id="1900" w:name="_Toc350506966"/>
      <w:bookmarkStart w:id="1901" w:name="_Toc350507427"/>
      <w:bookmarkStart w:id="1902" w:name="_Toc350507961"/>
      <w:bookmarkStart w:id="1903" w:name="_Toc349229912"/>
      <w:bookmarkStart w:id="1904" w:name="_Toc349230075"/>
      <w:bookmarkStart w:id="1905" w:name="_Toc349230475"/>
      <w:bookmarkStart w:id="1906" w:name="_Toc349231357"/>
      <w:bookmarkStart w:id="1907" w:name="_Toc349232083"/>
      <w:bookmarkStart w:id="1908" w:name="_Toc349232464"/>
      <w:bookmarkStart w:id="1909" w:name="_Toc349233200"/>
      <w:bookmarkStart w:id="1910" w:name="_Toc349233335"/>
      <w:bookmarkStart w:id="1911" w:name="_Toc349233469"/>
      <w:bookmarkStart w:id="1912" w:name="_Toc350503058"/>
      <w:bookmarkStart w:id="1913" w:name="_Toc350504048"/>
      <w:bookmarkStart w:id="1914" w:name="_Toc350506338"/>
      <w:bookmarkStart w:id="1915" w:name="_Toc350506576"/>
      <w:bookmarkStart w:id="1916" w:name="_Toc350506706"/>
      <w:bookmarkStart w:id="1917" w:name="_Toc350506836"/>
      <w:bookmarkStart w:id="1918" w:name="_Toc350506968"/>
      <w:bookmarkStart w:id="1919" w:name="_Toc350507429"/>
      <w:bookmarkStart w:id="1920" w:name="_Toc350507963"/>
      <w:bookmarkStart w:id="1921" w:name="_Toc314810829"/>
      <w:bookmarkStart w:id="1922" w:name="_Ref349135702"/>
      <w:bookmarkStart w:id="1923" w:name="_Ref349209919"/>
      <w:bookmarkStart w:id="1924" w:name="_Toc350503059"/>
      <w:bookmarkStart w:id="1925" w:name="_Toc350504049"/>
      <w:bookmarkStart w:id="1926" w:name="_Toc350507964"/>
      <w:bookmarkStart w:id="1927" w:name="_Ref358213417"/>
      <w:bookmarkStart w:id="1928" w:name="_Toc358671808"/>
      <w:bookmarkStart w:id="1929" w:name="_Ref378337576"/>
      <w:bookmarkStart w:id="1930" w:name="_Toc91152083"/>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r w:rsidRPr="00E53E48">
        <w:rPr>
          <w:rFonts w:ascii="Arial" w:hAnsi="Arial"/>
          <w:sz w:val="24"/>
          <w:szCs w:val="24"/>
        </w:rPr>
        <w:t>WAIVER</w:t>
      </w:r>
      <w:bookmarkEnd w:id="1921"/>
      <w:bookmarkEnd w:id="1922"/>
      <w:bookmarkEnd w:id="1923"/>
      <w:bookmarkEnd w:id="1924"/>
      <w:bookmarkEnd w:id="1925"/>
      <w:bookmarkEnd w:id="1926"/>
      <w:bookmarkEnd w:id="1927"/>
      <w:r w:rsidRPr="00E53E48">
        <w:rPr>
          <w:rFonts w:ascii="Arial" w:hAnsi="Arial"/>
          <w:sz w:val="24"/>
          <w:szCs w:val="24"/>
        </w:rPr>
        <w:t xml:space="preserve"> AND CUMULATIVE REMEDIES</w:t>
      </w:r>
      <w:bookmarkEnd w:id="1928"/>
      <w:bookmarkEnd w:id="1929"/>
      <w:bookmarkEnd w:id="1930"/>
    </w:p>
    <w:p w14:paraId="75D19305" w14:textId="7E7BB96C" w:rsidR="008D0A60" w:rsidRPr="00E53E48" w:rsidRDefault="001600AB" w:rsidP="003B5A7F">
      <w:pPr>
        <w:pStyle w:val="GPSL2numberedclause"/>
        <w:rPr>
          <w:rFonts w:ascii="Arial" w:hAnsi="Arial"/>
          <w:sz w:val="24"/>
          <w:szCs w:val="24"/>
        </w:rPr>
      </w:pPr>
      <w:r w:rsidRPr="00E53E48">
        <w:rPr>
          <w:rFonts w:ascii="Arial" w:hAnsi="Arial"/>
          <w:sz w:val="24"/>
          <w:szCs w:val="24"/>
        </w:rPr>
        <w:t xml:space="preserve">The rights and remedies under this Call Off Contract may be waived only by notice in accordance with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_Ref360650690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55</w:t>
      </w:r>
      <w:r w:rsidR="00F17AE3" w:rsidRPr="00E53E48">
        <w:rPr>
          <w:rFonts w:ascii="Arial" w:hAnsi="Arial"/>
          <w:sz w:val="24"/>
          <w:szCs w:val="24"/>
        </w:rPr>
        <w:fldChar w:fldCharType="end"/>
      </w:r>
      <w:r w:rsidR="00CF23B4" w:rsidRPr="00E53E48">
        <w:rPr>
          <w:rFonts w:ascii="Arial" w:hAnsi="Arial"/>
          <w:sz w:val="24"/>
          <w:szCs w:val="24"/>
        </w:rPr>
        <w:t xml:space="preserve"> </w:t>
      </w:r>
      <w:r w:rsidRPr="00E53E48">
        <w:rPr>
          <w:rFonts w:ascii="Arial" w:hAnsi="Arial"/>
          <w:sz w:val="24"/>
          <w:szCs w:val="24"/>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E53E48">
        <w:rPr>
          <w:rFonts w:ascii="Arial" w:hAnsi="Arial"/>
          <w:sz w:val="24"/>
          <w:szCs w:val="24"/>
        </w:rPr>
        <w:t xml:space="preserve"> that right</w:t>
      </w:r>
      <w:r w:rsidR="00406E95" w:rsidRPr="00E53E48">
        <w:rPr>
          <w:rFonts w:ascii="Arial" w:hAnsi="Arial"/>
          <w:sz w:val="24"/>
          <w:szCs w:val="24"/>
        </w:rPr>
        <w:t xml:space="preserve"> or remed</w:t>
      </w:r>
      <w:r w:rsidR="009F1EE4" w:rsidRPr="00E53E48">
        <w:rPr>
          <w:rFonts w:ascii="Arial" w:hAnsi="Arial"/>
          <w:sz w:val="24"/>
          <w:szCs w:val="24"/>
        </w:rPr>
        <w:t>y</w:t>
      </w:r>
      <w:r w:rsidR="00307A98" w:rsidRPr="00E53E48">
        <w:rPr>
          <w:rFonts w:ascii="Arial" w:hAnsi="Arial"/>
          <w:sz w:val="24"/>
          <w:szCs w:val="24"/>
        </w:rPr>
        <w:t>.</w:t>
      </w:r>
    </w:p>
    <w:p w14:paraId="04021E08" w14:textId="77777777" w:rsidR="00AE3CCD" w:rsidRPr="00E53E48" w:rsidRDefault="00307A98" w:rsidP="003B5A7F">
      <w:pPr>
        <w:pStyle w:val="GPSL2numberedclause"/>
        <w:rPr>
          <w:rFonts w:ascii="Arial" w:hAnsi="Arial"/>
          <w:sz w:val="24"/>
          <w:szCs w:val="24"/>
        </w:rPr>
      </w:pPr>
      <w:r w:rsidRPr="00E53E48">
        <w:rPr>
          <w:rFonts w:ascii="Arial" w:hAnsi="Arial"/>
          <w:sz w:val="24"/>
          <w:szCs w:val="24"/>
        </w:rPr>
        <w:t xml:space="preserve">Unless otherwise provided in this Call Off Contract, rights and remedies under this Call Off Contract are cumulative and do not exclude any rights or remedies provided </w:t>
      </w:r>
      <w:r w:rsidR="003C06A0" w:rsidRPr="00E53E48">
        <w:rPr>
          <w:rFonts w:ascii="Arial" w:hAnsi="Arial"/>
          <w:sz w:val="24"/>
          <w:szCs w:val="24"/>
        </w:rPr>
        <w:t>by Law, in equity or otherwise.</w:t>
      </w:r>
    </w:p>
    <w:p w14:paraId="6046CC15" w14:textId="77777777" w:rsidR="000E1008" w:rsidRPr="00E53E48" w:rsidRDefault="000E1008" w:rsidP="003B5A7F">
      <w:pPr>
        <w:pStyle w:val="GPSL1CLAUSEHEADING"/>
        <w:spacing w:before="120" w:after="120"/>
        <w:rPr>
          <w:rFonts w:ascii="Arial" w:hAnsi="Arial"/>
          <w:sz w:val="24"/>
          <w:szCs w:val="24"/>
        </w:rPr>
      </w:pPr>
      <w:bookmarkStart w:id="1931" w:name="_Toc91152084"/>
      <w:r w:rsidRPr="00E53E48">
        <w:rPr>
          <w:rFonts w:ascii="Arial" w:hAnsi="Arial"/>
          <w:sz w:val="24"/>
          <w:szCs w:val="24"/>
        </w:rPr>
        <w:t>RELATIONSHIP OF THE PARTIES</w:t>
      </w:r>
      <w:bookmarkEnd w:id="1931"/>
    </w:p>
    <w:p w14:paraId="17101DCB" w14:textId="77777777" w:rsidR="000E1008" w:rsidRPr="00E53E48" w:rsidRDefault="000E1008" w:rsidP="003B5A7F">
      <w:pPr>
        <w:pStyle w:val="GPSL2numberedclause"/>
        <w:rPr>
          <w:rFonts w:ascii="Arial" w:hAnsi="Arial"/>
          <w:sz w:val="24"/>
          <w:szCs w:val="24"/>
        </w:rPr>
      </w:pPr>
      <w:r w:rsidRPr="00E53E48">
        <w:rPr>
          <w:rFonts w:ascii="Arial" w:hAnsi="Arial"/>
          <w:sz w:val="24"/>
          <w:szCs w:val="24"/>
        </w:rPr>
        <w:lastRenderedPageBreak/>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E53E48">
        <w:rPr>
          <w:rFonts w:ascii="Arial" w:hAnsi="Arial"/>
          <w:sz w:val="24"/>
          <w:szCs w:val="24"/>
        </w:rPr>
        <w:t>r on behalf of any other Party.</w:t>
      </w:r>
    </w:p>
    <w:p w14:paraId="6053B841" w14:textId="77777777" w:rsidR="00AE3CCD" w:rsidRPr="00E53E48" w:rsidRDefault="00A657C3" w:rsidP="003B5A7F">
      <w:pPr>
        <w:pStyle w:val="GPSL1CLAUSEHEADING"/>
        <w:spacing w:before="120" w:after="120"/>
        <w:rPr>
          <w:rFonts w:ascii="Arial" w:hAnsi="Arial"/>
          <w:sz w:val="24"/>
          <w:szCs w:val="24"/>
        </w:rPr>
      </w:pPr>
      <w:bookmarkStart w:id="1932" w:name="_Ref360700092"/>
      <w:bookmarkStart w:id="1933" w:name="_Toc91152085"/>
      <w:r w:rsidRPr="00E53E48">
        <w:rPr>
          <w:rFonts w:ascii="Arial" w:hAnsi="Arial"/>
          <w:sz w:val="24"/>
          <w:szCs w:val="24"/>
        </w:rPr>
        <w:t>PREVENTION OF FRAUD AND BRIBERY</w:t>
      </w:r>
      <w:bookmarkEnd w:id="1932"/>
      <w:bookmarkEnd w:id="1933"/>
    </w:p>
    <w:p w14:paraId="06D088B5" w14:textId="77777777" w:rsidR="00AE3CCD" w:rsidRPr="00E53E48" w:rsidRDefault="002E292A" w:rsidP="003B5A7F">
      <w:pPr>
        <w:pStyle w:val="GPSL2numberedclause"/>
        <w:rPr>
          <w:rFonts w:ascii="Arial" w:hAnsi="Arial"/>
          <w:sz w:val="24"/>
          <w:szCs w:val="24"/>
        </w:rPr>
      </w:pPr>
      <w:bookmarkStart w:id="1934" w:name="_Ref360700144"/>
      <w:r w:rsidRPr="00E53E48">
        <w:rPr>
          <w:rFonts w:ascii="Arial" w:hAnsi="Arial"/>
          <w:sz w:val="24"/>
          <w:szCs w:val="24"/>
        </w:rPr>
        <w:t>The Supplier represents and warrants that neither it, nor to the best of its knowledge any Supplier Personnel, have at any time prior to the Call Off Commencement Date</w:t>
      </w:r>
      <w:r w:rsidR="00AE3CCD" w:rsidRPr="00E53E48">
        <w:rPr>
          <w:rFonts w:ascii="Arial" w:hAnsi="Arial"/>
          <w:sz w:val="24"/>
          <w:szCs w:val="24"/>
        </w:rPr>
        <w:t>:</w:t>
      </w:r>
      <w:bookmarkEnd w:id="1934"/>
      <w:r w:rsidR="00AE3CCD" w:rsidRPr="00E53E48">
        <w:rPr>
          <w:rFonts w:ascii="Arial" w:hAnsi="Arial"/>
          <w:sz w:val="24"/>
          <w:szCs w:val="24"/>
        </w:rPr>
        <w:t xml:space="preserve"> </w:t>
      </w:r>
    </w:p>
    <w:p w14:paraId="09193B3C" w14:textId="77777777" w:rsidR="00AE3CCD" w:rsidRPr="00E53E48" w:rsidRDefault="002E292A" w:rsidP="003B5A7F">
      <w:pPr>
        <w:pStyle w:val="GPSL3numberedclause"/>
        <w:rPr>
          <w:rFonts w:ascii="Arial" w:hAnsi="Arial"/>
          <w:sz w:val="24"/>
          <w:szCs w:val="24"/>
        </w:rPr>
      </w:pPr>
      <w:r w:rsidRPr="00E53E48">
        <w:rPr>
          <w:rFonts w:ascii="Arial" w:hAnsi="Arial"/>
          <w:sz w:val="24"/>
          <w:szCs w:val="24"/>
        </w:rPr>
        <w:t xml:space="preserve">committed a Prohibited Act or been formally notified that it is subject to an investigation or prosecution which relates to an alleged Prohibited Act; and/or </w:t>
      </w:r>
    </w:p>
    <w:p w14:paraId="2802181B" w14:textId="77777777" w:rsidR="00E13960" w:rsidRPr="00E53E48" w:rsidRDefault="002E292A" w:rsidP="003B5A7F">
      <w:pPr>
        <w:pStyle w:val="GPSL3numberedclause"/>
        <w:rPr>
          <w:rFonts w:ascii="Arial" w:hAnsi="Arial"/>
          <w:sz w:val="24"/>
          <w:szCs w:val="24"/>
        </w:rPr>
      </w:pPr>
      <w:r w:rsidRPr="00E53E48">
        <w:rPr>
          <w:rFonts w:ascii="Arial" w:hAnsi="Arial"/>
          <w:sz w:val="24"/>
          <w:szCs w:val="24"/>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3639D32" w14:textId="77777777" w:rsidR="00C9243A" w:rsidRPr="00E53E48" w:rsidRDefault="002E292A" w:rsidP="003B5A7F">
      <w:pPr>
        <w:pStyle w:val="GPSL2numberedclause"/>
        <w:rPr>
          <w:rFonts w:ascii="Arial" w:hAnsi="Arial"/>
          <w:sz w:val="24"/>
          <w:szCs w:val="24"/>
        </w:rPr>
      </w:pPr>
      <w:r w:rsidRPr="00E53E48">
        <w:rPr>
          <w:rFonts w:ascii="Arial" w:hAnsi="Arial"/>
          <w:sz w:val="24"/>
          <w:szCs w:val="24"/>
        </w:rPr>
        <w:t>The Supplier shall not durin</w:t>
      </w:r>
      <w:r w:rsidR="00F020D0" w:rsidRPr="00E53E48">
        <w:rPr>
          <w:rFonts w:ascii="Arial" w:hAnsi="Arial"/>
          <w:sz w:val="24"/>
          <w:szCs w:val="24"/>
        </w:rPr>
        <w:t>g the Call Off Contract Period:</w:t>
      </w:r>
    </w:p>
    <w:p w14:paraId="4F927BC0" w14:textId="77777777" w:rsidR="00E13960" w:rsidRPr="00E53E48" w:rsidRDefault="002E292A" w:rsidP="003B5A7F">
      <w:pPr>
        <w:pStyle w:val="GPSL3numberedclause"/>
        <w:rPr>
          <w:rFonts w:ascii="Arial" w:hAnsi="Arial"/>
          <w:sz w:val="24"/>
          <w:szCs w:val="24"/>
        </w:rPr>
      </w:pPr>
      <w:r w:rsidRPr="00E53E48">
        <w:rPr>
          <w:rFonts w:ascii="Arial" w:hAnsi="Arial"/>
          <w:sz w:val="24"/>
          <w:szCs w:val="24"/>
        </w:rPr>
        <w:t>commit a Prohibited Act; and/or</w:t>
      </w:r>
    </w:p>
    <w:p w14:paraId="41A266DE" w14:textId="77777777" w:rsidR="00C9243A" w:rsidRPr="00E53E48" w:rsidRDefault="00AE3CCD" w:rsidP="003B5A7F">
      <w:pPr>
        <w:pStyle w:val="GPSL3numberedclause"/>
        <w:rPr>
          <w:rFonts w:ascii="Arial" w:hAnsi="Arial"/>
          <w:sz w:val="24"/>
          <w:szCs w:val="24"/>
        </w:rPr>
      </w:pPr>
      <w:r w:rsidRPr="00E53E48">
        <w:rPr>
          <w:rFonts w:ascii="Arial" w:hAnsi="Arial"/>
          <w:sz w:val="24"/>
          <w:szCs w:val="24"/>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0E511EA1" w14:textId="77777777" w:rsidR="00C9243A" w:rsidRPr="00E53E48" w:rsidRDefault="00AE3CCD" w:rsidP="003B5A7F">
      <w:pPr>
        <w:pStyle w:val="GPSL2numberedclause"/>
        <w:rPr>
          <w:rFonts w:ascii="Arial" w:hAnsi="Arial"/>
          <w:sz w:val="24"/>
          <w:szCs w:val="24"/>
        </w:rPr>
      </w:pPr>
      <w:bookmarkStart w:id="1935" w:name="_Ref360700258"/>
      <w:r w:rsidRPr="00E53E48">
        <w:rPr>
          <w:rFonts w:ascii="Arial" w:hAnsi="Arial"/>
          <w:sz w:val="24"/>
          <w:szCs w:val="24"/>
        </w:rPr>
        <w:t>The Supplier shall during the Call Off Contract Period:</w:t>
      </w:r>
      <w:bookmarkEnd w:id="1935"/>
    </w:p>
    <w:p w14:paraId="5910C102" w14:textId="77777777" w:rsidR="008D0A60" w:rsidRPr="00E53E48" w:rsidRDefault="00AE3CCD" w:rsidP="003B5A7F">
      <w:pPr>
        <w:pStyle w:val="GPSL3numberedclause"/>
        <w:rPr>
          <w:rFonts w:ascii="Arial" w:hAnsi="Arial"/>
          <w:sz w:val="24"/>
          <w:szCs w:val="24"/>
        </w:rPr>
      </w:pPr>
      <w:bookmarkStart w:id="1936" w:name="_Ref360700061"/>
      <w:r w:rsidRPr="00E53E48">
        <w:rPr>
          <w:rFonts w:ascii="Arial" w:hAnsi="Arial"/>
          <w:sz w:val="24"/>
          <w:szCs w:val="24"/>
        </w:rPr>
        <w:t xml:space="preserve">establish, maintain and enforce, and require that its </w:t>
      </w:r>
      <w:r w:rsidR="00A4560F" w:rsidRPr="00E53E48">
        <w:rPr>
          <w:rFonts w:ascii="Arial" w:hAnsi="Arial"/>
          <w:sz w:val="24"/>
          <w:szCs w:val="24"/>
        </w:rPr>
        <w:t xml:space="preserve">Key </w:t>
      </w:r>
      <w:r w:rsidRPr="00E53E48">
        <w:rPr>
          <w:rFonts w:ascii="Arial" w:hAnsi="Arial"/>
          <w:sz w:val="24"/>
          <w:szCs w:val="24"/>
        </w:rPr>
        <w:t>Sub-Contractors establish, maintain and enforce, policies and procedures which are adequate to ensure compliance with the Relevant Requirements and prevent the occurrence of a Prohibited Act;</w:t>
      </w:r>
      <w:bookmarkEnd w:id="1936"/>
      <w:r w:rsidRPr="00E53E48">
        <w:rPr>
          <w:rFonts w:ascii="Arial" w:hAnsi="Arial"/>
          <w:sz w:val="24"/>
          <w:szCs w:val="24"/>
        </w:rPr>
        <w:t xml:space="preserve"> </w:t>
      </w:r>
    </w:p>
    <w:p w14:paraId="72C93E3E" w14:textId="77D269C7" w:rsidR="00C9243A" w:rsidRPr="00E53E48" w:rsidRDefault="00AE3CCD" w:rsidP="003B5A7F">
      <w:pPr>
        <w:pStyle w:val="GPSL3numberedclause"/>
        <w:rPr>
          <w:rFonts w:ascii="Arial" w:hAnsi="Arial"/>
          <w:sz w:val="24"/>
          <w:szCs w:val="24"/>
        </w:rPr>
      </w:pPr>
      <w:r w:rsidRPr="00E53E48">
        <w:rPr>
          <w:rFonts w:ascii="Arial" w:hAnsi="Arial"/>
          <w:sz w:val="24"/>
          <w:szCs w:val="24"/>
        </w:rPr>
        <w:t>keep appropriate records of its compliance with its obligations under Clause </w:t>
      </w:r>
      <w:r w:rsidR="009F474C" w:rsidRPr="00E53E48">
        <w:rPr>
          <w:rFonts w:ascii="Arial" w:hAnsi="Arial"/>
          <w:sz w:val="24"/>
          <w:szCs w:val="24"/>
        </w:rPr>
        <w:fldChar w:fldCharType="begin"/>
      </w:r>
      <w:r w:rsidR="00E34825" w:rsidRPr="00E53E48">
        <w:rPr>
          <w:rFonts w:ascii="Arial" w:hAnsi="Arial"/>
          <w:sz w:val="24"/>
          <w:szCs w:val="24"/>
        </w:rPr>
        <w:instrText xml:space="preserve"> REF _Ref360700061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50.3.1</w:t>
      </w:r>
      <w:r w:rsidR="009F474C" w:rsidRPr="00E53E48">
        <w:rPr>
          <w:rFonts w:ascii="Arial" w:hAnsi="Arial"/>
          <w:sz w:val="24"/>
          <w:szCs w:val="24"/>
        </w:rPr>
        <w:fldChar w:fldCharType="end"/>
      </w:r>
      <w:r w:rsidR="00E34825" w:rsidRPr="00E53E48">
        <w:rPr>
          <w:rFonts w:ascii="Arial" w:hAnsi="Arial"/>
          <w:sz w:val="24"/>
          <w:szCs w:val="24"/>
        </w:rPr>
        <w:t xml:space="preserve"> </w:t>
      </w:r>
      <w:r w:rsidRPr="00E53E48">
        <w:rPr>
          <w:rFonts w:ascii="Arial" w:hAnsi="Arial"/>
          <w:sz w:val="24"/>
          <w:szCs w:val="24"/>
        </w:rPr>
        <w:t xml:space="preserve">and make such records available to the </w:t>
      </w:r>
      <w:r w:rsidR="00E235F4" w:rsidRPr="00E53E48">
        <w:rPr>
          <w:rFonts w:ascii="Arial" w:hAnsi="Arial"/>
          <w:sz w:val="24"/>
          <w:szCs w:val="24"/>
        </w:rPr>
        <w:t>Customer</w:t>
      </w:r>
      <w:r w:rsidRPr="00E53E48">
        <w:rPr>
          <w:rFonts w:ascii="Arial" w:hAnsi="Arial"/>
          <w:sz w:val="24"/>
          <w:szCs w:val="24"/>
        </w:rPr>
        <w:t xml:space="preserve"> on request;</w:t>
      </w:r>
    </w:p>
    <w:p w14:paraId="2D65CC88" w14:textId="77777777" w:rsidR="00C9243A" w:rsidRPr="00E53E48" w:rsidRDefault="00AE3CCD" w:rsidP="003B5A7F">
      <w:pPr>
        <w:pStyle w:val="GPSL3numberedclause"/>
        <w:rPr>
          <w:rFonts w:ascii="Arial" w:hAnsi="Arial"/>
          <w:sz w:val="24"/>
          <w:szCs w:val="24"/>
        </w:rPr>
      </w:pPr>
      <w:r w:rsidRPr="00E53E48">
        <w:rPr>
          <w:rFonts w:ascii="Arial" w:hAnsi="Arial"/>
          <w:sz w:val="24"/>
          <w:szCs w:val="24"/>
        </w:rPr>
        <w:t xml:space="preserve">if so required by the Customer, within twenty (20) Working Days of the Call Off Commencement Date, and annually thereafter, certify to the Customer in writing </w:t>
      </w:r>
      <w:r w:rsidR="00637EC0" w:rsidRPr="00E53E48">
        <w:rPr>
          <w:rFonts w:ascii="Arial" w:hAnsi="Arial"/>
          <w:sz w:val="24"/>
          <w:szCs w:val="24"/>
        </w:rPr>
        <w:t xml:space="preserve">that </w:t>
      </w:r>
      <w:r w:rsidRPr="00E53E48">
        <w:rPr>
          <w:rFonts w:ascii="Arial" w:hAnsi="Arial"/>
          <w:sz w:val="24"/>
          <w:szCs w:val="24"/>
        </w:rPr>
        <w:t xml:space="preserve">the Supplier and all persons associated with it or its Sub-Contractors or other persons who are supplying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in connection with this Call Off Contract</w:t>
      </w:r>
      <w:r w:rsidR="00637EC0" w:rsidRPr="00E53E48">
        <w:rPr>
          <w:rFonts w:ascii="Arial" w:hAnsi="Arial"/>
          <w:sz w:val="24"/>
          <w:szCs w:val="24"/>
        </w:rPr>
        <w:t xml:space="preserve"> are compliant with the Relevant Requirements</w:t>
      </w:r>
      <w:r w:rsidRPr="00E53E48">
        <w:rPr>
          <w:rFonts w:ascii="Arial" w:hAnsi="Arial"/>
          <w:sz w:val="24"/>
          <w:szCs w:val="24"/>
        </w:rPr>
        <w:t>.  The Supplier shall provide such supporting evidence of compliance as the Customer may reasonably request; and</w:t>
      </w:r>
    </w:p>
    <w:p w14:paraId="3564488F" w14:textId="77777777" w:rsidR="00C9243A" w:rsidRPr="00E53E48" w:rsidRDefault="00AE3CCD" w:rsidP="003B5A7F">
      <w:pPr>
        <w:pStyle w:val="GPSL3numberedclause"/>
        <w:rPr>
          <w:rFonts w:ascii="Arial" w:hAnsi="Arial"/>
          <w:sz w:val="24"/>
          <w:szCs w:val="24"/>
        </w:rPr>
      </w:pPr>
      <w:r w:rsidRPr="00E53E48">
        <w:rPr>
          <w:rFonts w:ascii="Arial" w:hAnsi="Arial"/>
          <w:sz w:val="24"/>
          <w:szCs w:val="24"/>
        </w:rPr>
        <w:t>have, maintain and where appropriate enforce an anti-bribery policy (which shall be disclosed to the Customer on request) to prevent it and any Supplier Personnel or any person acting on the Supplier's behalf from committing a Prohibited Act.</w:t>
      </w:r>
    </w:p>
    <w:p w14:paraId="634076E8" w14:textId="139442ED" w:rsidR="008D0A60" w:rsidRPr="00E53E48" w:rsidRDefault="00AE3CCD" w:rsidP="003B5A7F">
      <w:pPr>
        <w:pStyle w:val="GPSL2numberedclause"/>
        <w:rPr>
          <w:rFonts w:ascii="Arial" w:hAnsi="Arial"/>
          <w:sz w:val="24"/>
          <w:szCs w:val="24"/>
        </w:rPr>
      </w:pPr>
      <w:bookmarkStart w:id="1937" w:name="_Ref360700181"/>
      <w:r w:rsidRPr="00E53E48">
        <w:rPr>
          <w:rFonts w:ascii="Arial" w:hAnsi="Arial"/>
          <w:sz w:val="24"/>
          <w:szCs w:val="24"/>
        </w:rPr>
        <w:t>The Supplier shall immediately notify the Customer in writing if it becomes aware of any breach of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_Ref360700144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50.1</w:t>
      </w:r>
      <w:r w:rsidR="00F17AE3" w:rsidRPr="00E53E48">
        <w:rPr>
          <w:rFonts w:ascii="Arial" w:hAnsi="Arial"/>
          <w:sz w:val="24"/>
          <w:szCs w:val="24"/>
        </w:rPr>
        <w:fldChar w:fldCharType="end"/>
      </w:r>
      <w:r w:rsidRPr="00E53E48">
        <w:rPr>
          <w:rFonts w:ascii="Arial" w:hAnsi="Arial"/>
          <w:sz w:val="24"/>
          <w:szCs w:val="24"/>
        </w:rPr>
        <w:t>, or has reason to believe that it has or any of the Supplier Personnel have:</w:t>
      </w:r>
      <w:bookmarkEnd w:id="1937"/>
    </w:p>
    <w:p w14:paraId="3B1E7DC5" w14:textId="77777777" w:rsidR="008D0A60" w:rsidRPr="00E53E48" w:rsidRDefault="00AE3CCD" w:rsidP="003B5A7F">
      <w:pPr>
        <w:pStyle w:val="GPSL3numberedclause"/>
        <w:rPr>
          <w:rFonts w:ascii="Arial" w:hAnsi="Arial"/>
          <w:sz w:val="24"/>
          <w:szCs w:val="24"/>
        </w:rPr>
      </w:pPr>
      <w:r w:rsidRPr="00E53E48">
        <w:rPr>
          <w:rFonts w:ascii="Arial" w:hAnsi="Arial"/>
          <w:sz w:val="24"/>
          <w:szCs w:val="24"/>
        </w:rPr>
        <w:lastRenderedPageBreak/>
        <w:t>been subject to an investigation or prosecution which relates to an alleged Prohibited Act;</w:t>
      </w:r>
    </w:p>
    <w:p w14:paraId="1BCBC017" w14:textId="77777777" w:rsidR="00C9243A" w:rsidRPr="00E53E48" w:rsidRDefault="00AE3CCD" w:rsidP="003B5A7F">
      <w:pPr>
        <w:pStyle w:val="GPSL3numberedclause"/>
        <w:rPr>
          <w:rFonts w:ascii="Arial" w:hAnsi="Arial"/>
          <w:sz w:val="24"/>
          <w:szCs w:val="24"/>
        </w:rPr>
      </w:pPr>
      <w:r w:rsidRPr="00E53E48">
        <w:rPr>
          <w:rFonts w:ascii="Arial" w:hAnsi="Arial"/>
          <w:sz w:val="24"/>
          <w:szCs w:val="24"/>
        </w:rPr>
        <w:t>been listed by any government department or agency as being debarred, suspended, proposed for suspension or debarment, or otherwise ineligible for participation in government procurement programmes or contracts on the grounds of a Prohibited Act; and/or</w:t>
      </w:r>
    </w:p>
    <w:p w14:paraId="7294FDCE" w14:textId="77777777" w:rsidR="00C9243A" w:rsidRPr="00E53E48" w:rsidRDefault="00AE3CCD" w:rsidP="003B5A7F">
      <w:pPr>
        <w:pStyle w:val="GPSL3numberedclause"/>
        <w:rPr>
          <w:rFonts w:ascii="Arial" w:hAnsi="Arial"/>
          <w:sz w:val="24"/>
          <w:szCs w:val="24"/>
        </w:rPr>
      </w:pPr>
      <w:r w:rsidRPr="00E53E48">
        <w:rPr>
          <w:rFonts w:ascii="Arial" w:hAnsi="Arial"/>
          <w:sz w:val="24"/>
          <w:szCs w:val="24"/>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58D9C4AA" w14:textId="56302641" w:rsidR="008D0A60" w:rsidRPr="00E53E48" w:rsidRDefault="00AE3CCD" w:rsidP="003B5A7F">
      <w:pPr>
        <w:pStyle w:val="GPSL2numberedclause"/>
        <w:rPr>
          <w:rFonts w:ascii="Arial" w:hAnsi="Arial"/>
          <w:sz w:val="24"/>
          <w:szCs w:val="24"/>
        </w:rPr>
      </w:pPr>
      <w:r w:rsidRPr="00E53E48">
        <w:rPr>
          <w:rFonts w:ascii="Arial" w:hAnsi="Arial"/>
          <w:sz w:val="24"/>
          <w:szCs w:val="24"/>
        </w:rPr>
        <w:t>If the Supplier makes a notification to the Customer pursuant to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_Ref360700181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50.4</w:t>
      </w:r>
      <w:r w:rsidR="00F17AE3" w:rsidRPr="00E53E48">
        <w:rPr>
          <w:rFonts w:ascii="Arial" w:hAnsi="Arial"/>
          <w:sz w:val="24"/>
          <w:szCs w:val="24"/>
        </w:rPr>
        <w:fldChar w:fldCharType="end"/>
      </w:r>
      <w:r w:rsidRPr="00E53E48">
        <w:rPr>
          <w:rFonts w:ascii="Arial" w:hAnsi="Arial"/>
          <w:sz w:val="24"/>
          <w:szCs w:val="24"/>
        </w:rPr>
        <w:t>, the Supplier shall respond promptly to the Customer's enquiries, co-operate with any investigation, and allow the Customer to audit any books, records and/or any other relevant documentation in accordance with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_Ref360700209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21</w:t>
      </w:r>
      <w:r w:rsidR="00F17AE3" w:rsidRPr="00E53E48">
        <w:rPr>
          <w:rFonts w:ascii="Arial" w:hAnsi="Arial"/>
          <w:sz w:val="24"/>
          <w:szCs w:val="24"/>
        </w:rPr>
        <w:fldChar w:fldCharType="end"/>
      </w:r>
      <w:r w:rsidRPr="00E53E48">
        <w:rPr>
          <w:rFonts w:ascii="Arial" w:hAnsi="Arial"/>
          <w:sz w:val="24"/>
          <w:szCs w:val="24"/>
        </w:rPr>
        <w:t xml:space="preserve"> (</w:t>
      </w:r>
      <w:r w:rsidR="00F81527" w:rsidRPr="00E53E48">
        <w:rPr>
          <w:rFonts w:ascii="Arial" w:hAnsi="Arial"/>
          <w:sz w:val="24"/>
          <w:szCs w:val="24"/>
        </w:rPr>
        <w:t>Records, Audit Access and Open Book Data</w:t>
      </w:r>
      <w:r w:rsidRPr="00E53E48">
        <w:rPr>
          <w:rFonts w:ascii="Arial" w:hAnsi="Arial"/>
          <w:sz w:val="24"/>
          <w:szCs w:val="24"/>
        </w:rPr>
        <w:t>).</w:t>
      </w:r>
    </w:p>
    <w:p w14:paraId="355A9F46" w14:textId="601CF35A" w:rsidR="00C9243A" w:rsidRPr="00E53E48" w:rsidRDefault="00AE3CCD" w:rsidP="003B5A7F">
      <w:pPr>
        <w:pStyle w:val="GPSL2numberedclause"/>
        <w:rPr>
          <w:rFonts w:ascii="Arial" w:hAnsi="Arial"/>
          <w:sz w:val="24"/>
          <w:szCs w:val="24"/>
        </w:rPr>
      </w:pPr>
      <w:r w:rsidRPr="00E53E48">
        <w:rPr>
          <w:rFonts w:ascii="Arial" w:hAnsi="Arial"/>
          <w:sz w:val="24"/>
          <w:szCs w:val="24"/>
        </w:rPr>
        <w:t>If the Supplier breaches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_Ref360700258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50.3</w:t>
      </w:r>
      <w:r w:rsidR="00F17AE3" w:rsidRPr="00E53E48">
        <w:rPr>
          <w:rFonts w:ascii="Arial" w:hAnsi="Arial"/>
          <w:sz w:val="24"/>
          <w:szCs w:val="24"/>
        </w:rPr>
        <w:fldChar w:fldCharType="end"/>
      </w:r>
      <w:r w:rsidRPr="00E53E48">
        <w:rPr>
          <w:rFonts w:ascii="Arial" w:hAnsi="Arial"/>
          <w:sz w:val="24"/>
          <w:szCs w:val="24"/>
        </w:rPr>
        <w:t>, the Customer may by notice:</w:t>
      </w:r>
    </w:p>
    <w:p w14:paraId="709D2162" w14:textId="77777777" w:rsidR="008D0A60" w:rsidRPr="00E53E48" w:rsidRDefault="00AE3CCD" w:rsidP="003B5A7F">
      <w:pPr>
        <w:pStyle w:val="GPSL3numberedclause"/>
        <w:rPr>
          <w:rFonts w:ascii="Arial" w:hAnsi="Arial"/>
          <w:sz w:val="24"/>
          <w:szCs w:val="24"/>
        </w:rPr>
      </w:pPr>
      <w:r w:rsidRPr="00E53E48">
        <w:rPr>
          <w:rFonts w:ascii="Arial" w:hAnsi="Arial"/>
          <w:sz w:val="24"/>
          <w:szCs w:val="24"/>
        </w:rPr>
        <w:t>require the Supplier to remove from performance of this Call Off Contract any Supplier Personnel whose acts or omissions have caused the Supplier’s breach; or</w:t>
      </w:r>
    </w:p>
    <w:p w14:paraId="5716AE74" w14:textId="77777777" w:rsidR="00C9243A" w:rsidRPr="00E53E48" w:rsidRDefault="00AE3CCD" w:rsidP="003B5A7F">
      <w:pPr>
        <w:pStyle w:val="GPSL3numberedclause"/>
        <w:rPr>
          <w:rFonts w:ascii="Arial" w:hAnsi="Arial"/>
          <w:sz w:val="24"/>
          <w:szCs w:val="24"/>
        </w:rPr>
      </w:pPr>
      <w:bookmarkStart w:id="1938" w:name="_Ref365635904"/>
      <w:r w:rsidRPr="00E53E48">
        <w:rPr>
          <w:rFonts w:ascii="Arial" w:hAnsi="Arial"/>
          <w:sz w:val="24"/>
          <w:szCs w:val="24"/>
        </w:rPr>
        <w:t xml:space="preserve">immediately terminate this Call Off Contract for </w:t>
      </w:r>
      <w:r w:rsidR="003551D0" w:rsidRPr="00E53E48">
        <w:rPr>
          <w:rFonts w:ascii="Arial" w:hAnsi="Arial"/>
          <w:sz w:val="24"/>
          <w:szCs w:val="24"/>
        </w:rPr>
        <w:t>m</w:t>
      </w:r>
      <w:r w:rsidR="001D7A06" w:rsidRPr="00E53E48">
        <w:rPr>
          <w:rFonts w:ascii="Arial" w:hAnsi="Arial"/>
          <w:sz w:val="24"/>
          <w:szCs w:val="24"/>
        </w:rPr>
        <w:t>aterial Default</w:t>
      </w:r>
      <w:r w:rsidRPr="00E53E48">
        <w:rPr>
          <w:rFonts w:ascii="Arial" w:hAnsi="Arial"/>
          <w:sz w:val="24"/>
          <w:szCs w:val="24"/>
        </w:rPr>
        <w:t>.</w:t>
      </w:r>
      <w:bookmarkEnd w:id="1938"/>
    </w:p>
    <w:p w14:paraId="1C2F69BD" w14:textId="0264223E" w:rsidR="008D0A60" w:rsidRPr="00E53E48" w:rsidRDefault="00AE3CCD" w:rsidP="003B5A7F">
      <w:pPr>
        <w:pStyle w:val="GPSL2numberedclause"/>
        <w:rPr>
          <w:rFonts w:ascii="Arial" w:hAnsi="Arial"/>
          <w:sz w:val="24"/>
          <w:szCs w:val="24"/>
        </w:rPr>
      </w:pPr>
      <w:r w:rsidRPr="00E53E48">
        <w:rPr>
          <w:rFonts w:ascii="Arial" w:hAnsi="Arial"/>
          <w:sz w:val="24"/>
          <w:szCs w:val="24"/>
        </w:rPr>
        <w:t>Any notice served by the Customer under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_Ref360700181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50.4</w:t>
      </w:r>
      <w:r w:rsidR="00F17AE3" w:rsidRPr="00E53E48">
        <w:rPr>
          <w:rFonts w:ascii="Arial" w:hAnsi="Arial"/>
          <w:sz w:val="24"/>
          <w:szCs w:val="24"/>
        </w:rPr>
        <w:fldChar w:fldCharType="end"/>
      </w:r>
      <w:r w:rsidRPr="00E53E48">
        <w:rPr>
          <w:rFonts w:ascii="Arial" w:hAnsi="Arial"/>
          <w:sz w:val="24"/>
          <w:szCs w:val="24"/>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1F84A14" w14:textId="77777777" w:rsidR="008D0A60" w:rsidRPr="00E53E48" w:rsidRDefault="00A657C3" w:rsidP="003B5A7F">
      <w:pPr>
        <w:pStyle w:val="GPSL1CLAUSEHEADING"/>
        <w:spacing w:before="120" w:after="120"/>
        <w:rPr>
          <w:rFonts w:ascii="Arial" w:hAnsi="Arial"/>
          <w:sz w:val="24"/>
          <w:szCs w:val="24"/>
        </w:rPr>
      </w:pPr>
      <w:bookmarkStart w:id="1939" w:name="_Ref360650623"/>
      <w:bookmarkStart w:id="1940" w:name="_Toc91152086"/>
      <w:r w:rsidRPr="00E53E48">
        <w:rPr>
          <w:rFonts w:ascii="Arial" w:hAnsi="Arial"/>
          <w:sz w:val="24"/>
          <w:szCs w:val="24"/>
        </w:rPr>
        <w:t>SEVERANCE</w:t>
      </w:r>
      <w:bookmarkEnd w:id="1939"/>
      <w:bookmarkEnd w:id="1940"/>
    </w:p>
    <w:p w14:paraId="0D3ED9FB" w14:textId="77777777" w:rsidR="008D0A60" w:rsidRPr="00E53E48" w:rsidRDefault="00AE3CCD" w:rsidP="003B5A7F">
      <w:pPr>
        <w:pStyle w:val="GPSL2numberedclause"/>
        <w:rPr>
          <w:rFonts w:ascii="Arial" w:hAnsi="Arial"/>
          <w:sz w:val="24"/>
          <w:szCs w:val="24"/>
        </w:rPr>
      </w:pPr>
      <w:bookmarkStart w:id="1941" w:name="_Ref360700417"/>
      <w:r w:rsidRPr="00E53E48">
        <w:rPr>
          <w:rFonts w:ascii="Arial" w:hAnsi="Arial"/>
          <w:sz w:val="24"/>
          <w:szCs w:val="24"/>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E53E48">
        <w:rPr>
          <w:rFonts w:ascii="Arial" w:hAnsi="Arial"/>
          <w:sz w:val="24"/>
          <w:szCs w:val="24"/>
        </w:rPr>
        <w:t>this Call Off Contract</w:t>
      </w:r>
      <w:r w:rsidRPr="00E53E48">
        <w:rPr>
          <w:rFonts w:ascii="Arial" w:hAnsi="Arial"/>
          <w:sz w:val="24"/>
          <w:szCs w:val="24"/>
        </w:rPr>
        <w:t xml:space="preserve"> are not void or unenforceable be deemed to be deleted and the validity and/or enforceability of the remaining provisions of this Call Off Contract shall not be affected.</w:t>
      </w:r>
      <w:bookmarkEnd w:id="1941"/>
    </w:p>
    <w:p w14:paraId="3F3D1733" w14:textId="62D859C4" w:rsidR="00AE3CCD" w:rsidRPr="00E53E48" w:rsidRDefault="00AE3CCD" w:rsidP="003B5A7F">
      <w:pPr>
        <w:pStyle w:val="GPSL2numberedclause"/>
        <w:rPr>
          <w:rFonts w:ascii="Arial" w:hAnsi="Arial"/>
          <w:sz w:val="24"/>
          <w:szCs w:val="24"/>
        </w:rPr>
      </w:pPr>
      <w:bookmarkStart w:id="1942" w:name="_Ref360700434"/>
      <w:r w:rsidRPr="00E53E48">
        <w:rPr>
          <w:rFonts w:ascii="Arial" w:hAnsi="Arial"/>
          <w:sz w:val="24"/>
          <w:szCs w:val="24"/>
        </w:rPr>
        <w:t>In the event that any deemed deletion under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_Ref360700417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51.1</w:t>
      </w:r>
      <w:r w:rsidR="00F17AE3" w:rsidRPr="00E53E48">
        <w:rPr>
          <w:rFonts w:ascii="Arial" w:hAnsi="Arial"/>
          <w:sz w:val="24"/>
          <w:szCs w:val="24"/>
        </w:rPr>
        <w:fldChar w:fldCharType="end"/>
      </w:r>
      <w:r w:rsidRPr="00E53E48">
        <w:rPr>
          <w:rFonts w:ascii="Arial" w:hAnsi="Arial"/>
          <w:sz w:val="24"/>
          <w:szCs w:val="24"/>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E53E48">
        <w:rPr>
          <w:rFonts w:ascii="Arial" w:hAnsi="Arial"/>
          <w:sz w:val="24"/>
          <w:szCs w:val="24"/>
        </w:rPr>
        <w:t>practicable</w:t>
      </w:r>
      <w:r w:rsidRPr="00E53E48">
        <w:rPr>
          <w:rFonts w:ascii="Arial" w:hAnsi="Arial"/>
          <w:sz w:val="24"/>
          <w:szCs w:val="24"/>
        </w:rPr>
        <w:t>, achieves the Parties' original commercial intention.</w:t>
      </w:r>
      <w:bookmarkEnd w:id="1942"/>
    </w:p>
    <w:p w14:paraId="25AFCF07" w14:textId="7D3A211D" w:rsidR="00375CB5" w:rsidRPr="00E53E48" w:rsidRDefault="00AE3CCD" w:rsidP="003B5A7F">
      <w:pPr>
        <w:pStyle w:val="GPSL2numberedclause"/>
        <w:rPr>
          <w:rFonts w:ascii="Arial" w:hAnsi="Arial"/>
          <w:sz w:val="24"/>
          <w:szCs w:val="24"/>
        </w:rPr>
      </w:pPr>
      <w:r w:rsidRPr="00E53E48">
        <w:rPr>
          <w:rFonts w:ascii="Arial" w:hAnsi="Arial"/>
          <w:sz w:val="24"/>
          <w:szCs w:val="24"/>
        </w:rPr>
        <w:t xml:space="preserve">If the Parties are unable to resolve the </w:t>
      </w:r>
      <w:r w:rsidR="00782E2C" w:rsidRPr="00E53E48">
        <w:rPr>
          <w:rFonts w:ascii="Arial" w:hAnsi="Arial"/>
          <w:sz w:val="24"/>
          <w:szCs w:val="24"/>
        </w:rPr>
        <w:t>D</w:t>
      </w:r>
      <w:r w:rsidRPr="00E53E48">
        <w:rPr>
          <w:rFonts w:ascii="Arial" w:hAnsi="Arial"/>
          <w:sz w:val="24"/>
          <w:szCs w:val="24"/>
        </w:rPr>
        <w:t xml:space="preserve">ispute </w:t>
      </w:r>
      <w:r w:rsidR="008A5D81" w:rsidRPr="00E53E48">
        <w:rPr>
          <w:rFonts w:ascii="Arial" w:hAnsi="Arial"/>
          <w:sz w:val="24"/>
          <w:szCs w:val="24"/>
        </w:rPr>
        <w:t xml:space="preserve">arising under Clause </w:t>
      </w:r>
      <w:r w:rsidR="009F474C" w:rsidRPr="00E53E48">
        <w:rPr>
          <w:rFonts w:ascii="Arial" w:hAnsi="Arial"/>
          <w:sz w:val="24"/>
          <w:szCs w:val="24"/>
        </w:rPr>
        <w:fldChar w:fldCharType="begin"/>
      </w:r>
      <w:r w:rsidR="008A5D81" w:rsidRPr="00E53E48">
        <w:rPr>
          <w:rFonts w:ascii="Arial" w:hAnsi="Arial"/>
          <w:sz w:val="24"/>
          <w:szCs w:val="24"/>
        </w:rPr>
        <w:instrText xml:space="preserve"> REF _Ref360650623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51</w:t>
      </w:r>
      <w:r w:rsidR="009F474C" w:rsidRPr="00E53E48">
        <w:rPr>
          <w:rFonts w:ascii="Arial" w:hAnsi="Arial"/>
          <w:sz w:val="24"/>
          <w:szCs w:val="24"/>
        </w:rPr>
        <w:fldChar w:fldCharType="end"/>
      </w:r>
      <w:r w:rsidR="008A5D81" w:rsidRPr="00E53E48">
        <w:rPr>
          <w:rFonts w:ascii="Arial" w:hAnsi="Arial"/>
          <w:sz w:val="24"/>
          <w:szCs w:val="24"/>
        </w:rPr>
        <w:t xml:space="preserve"> </w:t>
      </w:r>
      <w:r w:rsidRPr="00E53E48">
        <w:rPr>
          <w:rFonts w:ascii="Arial" w:hAnsi="Arial"/>
          <w:sz w:val="24"/>
          <w:szCs w:val="24"/>
        </w:rPr>
        <w:t>within twenty (20) Working Days of the date of the notice given pursuant to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_Ref360700434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51.2</w:t>
      </w:r>
      <w:r w:rsidR="00F17AE3" w:rsidRPr="00E53E48">
        <w:rPr>
          <w:rFonts w:ascii="Arial" w:hAnsi="Arial"/>
          <w:sz w:val="24"/>
          <w:szCs w:val="24"/>
        </w:rPr>
        <w:fldChar w:fldCharType="end"/>
      </w:r>
      <w:r w:rsidRPr="00E53E48">
        <w:rPr>
          <w:rFonts w:ascii="Arial" w:hAnsi="Arial"/>
          <w:sz w:val="24"/>
          <w:szCs w:val="24"/>
        </w:rPr>
        <w:t>, this Call Off Contract shall automatically terminate with immediate effect. The costs of termination incurred by the Parties shall lie where they fall if this Call Off Contract is terminated pursuant to Clause</w:t>
      </w:r>
      <w:r w:rsidR="0043115B"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_Ref360650623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51</w:t>
      </w:r>
      <w:r w:rsidR="00F17AE3" w:rsidRPr="00E53E48">
        <w:rPr>
          <w:rFonts w:ascii="Arial" w:hAnsi="Arial"/>
          <w:sz w:val="24"/>
          <w:szCs w:val="24"/>
        </w:rPr>
        <w:fldChar w:fldCharType="end"/>
      </w:r>
      <w:r w:rsidRPr="00E53E48">
        <w:rPr>
          <w:rFonts w:ascii="Arial" w:hAnsi="Arial"/>
          <w:sz w:val="24"/>
          <w:szCs w:val="24"/>
        </w:rPr>
        <w:t>.</w:t>
      </w:r>
    </w:p>
    <w:p w14:paraId="64A60EAA" w14:textId="77777777" w:rsidR="00375CB5" w:rsidRPr="00E53E48" w:rsidRDefault="007355E9" w:rsidP="003B5A7F">
      <w:pPr>
        <w:pStyle w:val="GPSL1CLAUSEHEADING"/>
        <w:spacing w:before="120" w:after="120"/>
        <w:rPr>
          <w:rFonts w:ascii="Arial" w:hAnsi="Arial"/>
          <w:sz w:val="24"/>
          <w:szCs w:val="24"/>
        </w:rPr>
      </w:pPr>
      <w:bookmarkStart w:id="1943" w:name="_Toc349229914"/>
      <w:bookmarkStart w:id="1944" w:name="_Toc349230077"/>
      <w:bookmarkStart w:id="1945" w:name="_Toc349230477"/>
      <w:bookmarkStart w:id="1946" w:name="_Toc349231359"/>
      <w:bookmarkStart w:id="1947" w:name="_Toc349232085"/>
      <w:bookmarkStart w:id="1948" w:name="_Toc349232466"/>
      <w:bookmarkStart w:id="1949" w:name="_Toc349233202"/>
      <w:bookmarkStart w:id="1950" w:name="_Toc349233337"/>
      <w:bookmarkStart w:id="1951" w:name="_Toc349233471"/>
      <w:bookmarkStart w:id="1952" w:name="_Toc350503060"/>
      <w:bookmarkStart w:id="1953" w:name="_Toc350504050"/>
      <w:bookmarkStart w:id="1954" w:name="_Toc350506340"/>
      <w:bookmarkStart w:id="1955" w:name="_Toc350506578"/>
      <w:bookmarkStart w:id="1956" w:name="_Toc350506708"/>
      <w:bookmarkStart w:id="1957" w:name="_Toc350506838"/>
      <w:bookmarkStart w:id="1958" w:name="_Toc350506970"/>
      <w:bookmarkStart w:id="1959" w:name="_Toc350507431"/>
      <w:bookmarkStart w:id="1960" w:name="_Toc350507965"/>
      <w:bookmarkStart w:id="1961" w:name="_Toc358671440"/>
      <w:bookmarkStart w:id="1962" w:name="_Toc358671559"/>
      <w:bookmarkStart w:id="1963" w:name="_Toc358671678"/>
      <w:bookmarkStart w:id="1964" w:name="_Toc358671809"/>
      <w:bookmarkStart w:id="1965" w:name="_Toc358671441"/>
      <w:bookmarkStart w:id="1966" w:name="_Toc358671560"/>
      <w:bookmarkStart w:id="1967" w:name="_Toc358671679"/>
      <w:bookmarkStart w:id="1968" w:name="_Toc358671810"/>
      <w:bookmarkStart w:id="1969" w:name="_Toc349229916"/>
      <w:bookmarkStart w:id="1970" w:name="_Toc349230079"/>
      <w:bookmarkStart w:id="1971" w:name="_Toc349230479"/>
      <w:bookmarkStart w:id="1972" w:name="_Toc349231361"/>
      <w:bookmarkStart w:id="1973" w:name="_Toc349232087"/>
      <w:bookmarkStart w:id="1974" w:name="_Toc349232468"/>
      <w:bookmarkStart w:id="1975" w:name="_Toc349233204"/>
      <w:bookmarkStart w:id="1976" w:name="_Toc349233339"/>
      <w:bookmarkStart w:id="1977" w:name="_Toc349233473"/>
      <w:bookmarkStart w:id="1978" w:name="_Toc350503062"/>
      <w:bookmarkStart w:id="1979" w:name="_Toc350504052"/>
      <w:bookmarkStart w:id="1980" w:name="_Toc350506342"/>
      <w:bookmarkStart w:id="1981" w:name="_Toc350506580"/>
      <w:bookmarkStart w:id="1982" w:name="_Toc350506710"/>
      <w:bookmarkStart w:id="1983" w:name="_Toc350506840"/>
      <w:bookmarkStart w:id="1984" w:name="_Toc350506972"/>
      <w:bookmarkStart w:id="1985" w:name="_Toc350507433"/>
      <w:bookmarkStart w:id="1986" w:name="_Toc350507967"/>
      <w:bookmarkStart w:id="1987" w:name="_Toc314810831"/>
      <w:bookmarkStart w:id="1988" w:name="_Toc350503063"/>
      <w:bookmarkStart w:id="1989" w:name="_Toc350504053"/>
      <w:bookmarkStart w:id="1990" w:name="_Toc350507968"/>
      <w:bookmarkStart w:id="1991" w:name="_Toc358671811"/>
      <w:bookmarkStart w:id="1992" w:name="_Toc91152087"/>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r w:rsidRPr="00E53E48">
        <w:rPr>
          <w:rFonts w:ascii="Arial" w:hAnsi="Arial"/>
          <w:sz w:val="24"/>
          <w:szCs w:val="24"/>
        </w:rPr>
        <w:lastRenderedPageBreak/>
        <w:t>FURTHER ASSURANCES</w:t>
      </w:r>
      <w:bookmarkEnd w:id="1987"/>
      <w:bookmarkEnd w:id="1988"/>
      <w:bookmarkEnd w:id="1989"/>
      <w:bookmarkEnd w:id="1990"/>
      <w:bookmarkEnd w:id="1991"/>
      <w:bookmarkEnd w:id="1992"/>
    </w:p>
    <w:p w14:paraId="518D88C4" w14:textId="77777777" w:rsidR="00375CB5" w:rsidRPr="00E53E48" w:rsidRDefault="007355E9" w:rsidP="003B5A7F">
      <w:pPr>
        <w:pStyle w:val="GPSL2numberedclause"/>
        <w:rPr>
          <w:rFonts w:ascii="Arial" w:hAnsi="Arial"/>
          <w:sz w:val="24"/>
          <w:szCs w:val="24"/>
        </w:rPr>
      </w:pPr>
      <w:r w:rsidRPr="00E53E48">
        <w:rPr>
          <w:rFonts w:ascii="Arial" w:hAnsi="Arial"/>
          <w:sz w:val="24"/>
          <w:szCs w:val="24"/>
        </w:rPr>
        <w:t>Each Party undertakes at the request of the other, and at the cost of the requesting Party to do all acts and execute all documents which may be necessary to give effect to the meaning of this Call Off Contract.</w:t>
      </w:r>
    </w:p>
    <w:p w14:paraId="3DC4AE74" w14:textId="77777777" w:rsidR="00AE3CCD" w:rsidRPr="00E53E48" w:rsidRDefault="00AE3CCD" w:rsidP="003B5A7F">
      <w:pPr>
        <w:pStyle w:val="GPSL1CLAUSEHEADING"/>
        <w:spacing w:before="120" w:after="120"/>
        <w:rPr>
          <w:rFonts w:ascii="Arial" w:hAnsi="Arial"/>
          <w:sz w:val="24"/>
          <w:szCs w:val="24"/>
        </w:rPr>
      </w:pPr>
      <w:bookmarkStart w:id="1993" w:name="_Ref360650662"/>
      <w:bookmarkStart w:id="1994" w:name="_Toc91152088"/>
      <w:r w:rsidRPr="00E53E48">
        <w:rPr>
          <w:rFonts w:ascii="Arial" w:hAnsi="Arial"/>
          <w:sz w:val="24"/>
          <w:szCs w:val="24"/>
        </w:rPr>
        <w:t>ENTIRE AGREEMENT</w:t>
      </w:r>
      <w:bookmarkEnd w:id="1993"/>
      <w:bookmarkEnd w:id="1994"/>
    </w:p>
    <w:p w14:paraId="3D657D85" w14:textId="77777777" w:rsidR="001F3D5C" w:rsidRPr="00E53E48" w:rsidRDefault="001F3D5C" w:rsidP="003B5A7F">
      <w:pPr>
        <w:pStyle w:val="GPSL2numberedclause"/>
        <w:rPr>
          <w:rFonts w:ascii="Arial" w:hAnsi="Arial"/>
          <w:sz w:val="24"/>
          <w:szCs w:val="24"/>
        </w:rPr>
      </w:pPr>
      <w:r w:rsidRPr="00E53E48">
        <w:rPr>
          <w:rFonts w:ascii="Arial" w:hAnsi="Arial"/>
          <w:sz w:val="24"/>
          <w:szCs w:val="24"/>
        </w:rPr>
        <w:t xml:space="preserve">This Call Off Contract </w:t>
      </w:r>
      <w:r w:rsidR="0044485A" w:rsidRPr="00E53E48">
        <w:rPr>
          <w:rFonts w:ascii="Arial" w:hAnsi="Arial"/>
          <w:sz w:val="24"/>
          <w:szCs w:val="24"/>
        </w:rPr>
        <w:t xml:space="preserve">and the documents referred to in it </w:t>
      </w:r>
      <w:r w:rsidR="00563A38" w:rsidRPr="00E53E48">
        <w:rPr>
          <w:rFonts w:ascii="Arial" w:hAnsi="Arial"/>
          <w:sz w:val="24"/>
          <w:szCs w:val="24"/>
        </w:rPr>
        <w:t>constitute</w:t>
      </w:r>
      <w:r w:rsidRPr="00E53E48">
        <w:rPr>
          <w:rFonts w:ascii="Arial" w:hAnsi="Arial"/>
          <w:sz w:val="24"/>
          <w:szCs w:val="24"/>
        </w:rPr>
        <w:t xml:space="preserve"> the entire agreement between the Parties in resp</w:t>
      </w:r>
      <w:r w:rsidR="00BB366A" w:rsidRPr="00E53E48">
        <w:rPr>
          <w:rFonts w:ascii="Arial" w:hAnsi="Arial"/>
          <w:sz w:val="24"/>
          <w:szCs w:val="24"/>
        </w:rPr>
        <w:t>ect of the matter and supersede and extinguish</w:t>
      </w:r>
      <w:r w:rsidRPr="00E53E48">
        <w:rPr>
          <w:rFonts w:ascii="Arial" w:hAnsi="Arial"/>
          <w:sz w:val="24"/>
          <w:szCs w:val="24"/>
        </w:rPr>
        <w:t xml:space="preserve"> all prior negotiations, course of dealings or agreements made between the Parties in relation to its subject matter, whether written or oral.</w:t>
      </w:r>
    </w:p>
    <w:p w14:paraId="798D27F0" w14:textId="77777777" w:rsidR="001F3D5C" w:rsidRPr="00E53E48" w:rsidRDefault="001F3D5C" w:rsidP="003B5A7F">
      <w:pPr>
        <w:pStyle w:val="GPSL2numberedclause"/>
        <w:rPr>
          <w:rFonts w:ascii="Arial" w:hAnsi="Arial"/>
          <w:sz w:val="24"/>
          <w:szCs w:val="24"/>
        </w:rPr>
      </w:pPr>
      <w:r w:rsidRPr="00E53E48">
        <w:rPr>
          <w:rFonts w:ascii="Arial" w:hAnsi="Arial"/>
          <w:sz w:val="24"/>
          <w:szCs w:val="24"/>
        </w:rPr>
        <w:t>Neither Party has been given, nor entered into this Call Off Contract in reliance on, any warranty, statement, promise or representation other than those expressly set out in this Call Off Contract</w:t>
      </w:r>
      <w:r w:rsidR="00F020D0" w:rsidRPr="00E53E48">
        <w:rPr>
          <w:rFonts w:ascii="Arial" w:hAnsi="Arial"/>
          <w:sz w:val="24"/>
          <w:szCs w:val="24"/>
        </w:rPr>
        <w:t>.</w:t>
      </w:r>
    </w:p>
    <w:p w14:paraId="37420D1C" w14:textId="5D0BC210" w:rsidR="001F3D5C" w:rsidRPr="00E53E48" w:rsidRDefault="001F3D5C" w:rsidP="003B5A7F">
      <w:pPr>
        <w:pStyle w:val="GPSL2numberedclause"/>
        <w:rPr>
          <w:rFonts w:ascii="Arial" w:hAnsi="Arial"/>
          <w:sz w:val="24"/>
          <w:szCs w:val="24"/>
        </w:rPr>
      </w:pPr>
      <w:r w:rsidRPr="00E53E48">
        <w:rPr>
          <w:rFonts w:ascii="Arial" w:hAnsi="Arial"/>
          <w:sz w:val="24"/>
          <w:szCs w:val="24"/>
        </w:rPr>
        <w:t>Nothing in Clause</w:t>
      </w:r>
      <w:r w:rsidR="003B3703" w:rsidRPr="00E53E48">
        <w:rPr>
          <w:rFonts w:ascii="Arial" w:hAnsi="Arial"/>
          <w:sz w:val="24"/>
          <w:szCs w:val="24"/>
        </w:rPr>
        <w:t xml:space="preserve"> </w:t>
      </w:r>
      <w:r w:rsidR="009F474C" w:rsidRPr="00E53E48">
        <w:rPr>
          <w:rFonts w:ascii="Arial" w:hAnsi="Arial"/>
          <w:sz w:val="24"/>
          <w:szCs w:val="24"/>
        </w:rPr>
        <w:fldChar w:fldCharType="begin"/>
      </w:r>
      <w:r w:rsidR="003B3703" w:rsidRPr="00E53E48">
        <w:rPr>
          <w:rFonts w:ascii="Arial" w:hAnsi="Arial"/>
          <w:sz w:val="24"/>
          <w:szCs w:val="24"/>
        </w:rPr>
        <w:instrText xml:space="preserve"> REF _Ref360650662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53</w:t>
      </w:r>
      <w:r w:rsidR="009F474C" w:rsidRPr="00E53E48">
        <w:rPr>
          <w:rFonts w:ascii="Arial" w:hAnsi="Arial"/>
          <w:sz w:val="24"/>
          <w:szCs w:val="24"/>
        </w:rPr>
        <w:fldChar w:fldCharType="end"/>
      </w:r>
      <w:r w:rsidRPr="00E53E48">
        <w:rPr>
          <w:rFonts w:ascii="Arial" w:hAnsi="Arial"/>
          <w:sz w:val="24"/>
          <w:szCs w:val="24"/>
        </w:rPr>
        <w:t xml:space="preserve"> shall exclude any liability in respect of misrep</w:t>
      </w:r>
      <w:r w:rsidR="00F020D0" w:rsidRPr="00E53E48">
        <w:rPr>
          <w:rFonts w:ascii="Arial" w:hAnsi="Arial"/>
          <w:sz w:val="24"/>
          <w:szCs w:val="24"/>
        </w:rPr>
        <w:t>resentations made fraudulently.</w:t>
      </w:r>
    </w:p>
    <w:p w14:paraId="7BFDCCCD" w14:textId="77777777" w:rsidR="00D425C8" w:rsidRPr="00E53E48" w:rsidRDefault="00D425C8" w:rsidP="003B5A7F">
      <w:pPr>
        <w:pStyle w:val="GPSL1CLAUSEHEADING"/>
        <w:spacing w:before="120" w:after="120"/>
        <w:rPr>
          <w:rFonts w:ascii="Arial" w:hAnsi="Arial"/>
          <w:sz w:val="24"/>
          <w:szCs w:val="24"/>
        </w:rPr>
      </w:pPr>
      <w:bookmarkStart w:id="1995" w:name="_Ref360650679"/>
      <w:bookmarkStart w:id="1996" w:name="_Toc91152089"/>
      <w:r w:rsidRPr="00E53E48">
        <w:rPr>
          <w:rFonts w:ascii="Arial" w:hAnsi="Arial"/>
          <w:sz w:val="24"/>
          <w:szCs w:val="24"/>
        </w:rPr>
        <w:t>THIRD PARTY RIGHTS</w:t>
      </w:r>
      <w:bookmarkEnd w:id="1995"/>
      <w:bookmarkEnd w:id="1996"/>
    </w:p>
    <w:p w14:paraId="52A6C850" w14:textId="1E830D65" w:rsidR="001F3D5C" w:rsidRPr="00E53E48" w:rsidRDefault="001F3D5C" w:rsidP="003B5A7F">
      <w:pPr>
        <w:pStyle w:val="GPSL2numberedclause"/>
        <w:rPr>
          <w:rFonts w:ascii="Arial" w:hAnsi="Arial"/>
          <w:sz w:val="24"/>
          <w:szCs w:val="24"/>
        </w:rPr>
      </w:pPr>
      <w:bookmarkStart w:id="1997" w:name="_Ref360619587"/>
      <w:bookmarkStart w:id="1998" w:name="_Ref62030655"/>
      <w:bookmarkStart w:id="1999" w:name="_Toc139080623"/>
      <w:r w:rsidRPr="00E53E48">
        <w:rPr>
          <w:rFonts w:ascii="Arial" w:hAnsi="Arial"/>
          <w:sz w:val="24"/>
          <w:szCs w:val="24"/>
        </w:rPr>
        <w:t xml:space="preserve">The provisions of </w:t>
      </w:r>
      <w:r w:rsidR="00693DC3" w:rsidRPr="00E53E48">
        <w:rPr>
          <w:rFonts w:ascii="Arial" w:hAnsi="Arial"/>
          <w:sz w:val="24"/>
          <w:szCs w:val="24"/>
        </w:rPr>
        <w:t>paragraphs </w:t>
      </w:r>
      <w:r w:rsidR="0095522E" w:rsidRPr="00E53E48">
        <w:rPr>
          <w:rFonts w:ascii="Arial" w:hAnsi="Arial"/>
          <w:sz w:val="24"/>
          <w:szCs w:val="24"/>
        </w:rPr>
        <w:t xml:space="preserve">2.1 </w:t>
      </w:r>
      <w:r w:rsidR="00693DC3" w:rsidRPr="00E53E48">
        <w:rPr>
          <w:rFonts w:ascii="Arial" w:hAnsi="Arial"/>
          <w:sz w:val="24"/>
          <w:szCs w:val="24"/>
        </w:rPr>
        <w:t xml:space="preserve">and </w:t>
      </w:r>
      <w:r w:rsidR="0095522E" w:rsidRPr="00E53E48">
        <w:rPr>
          <w:rFonts w:ascii="Arial" w:hAnsi="Arial"/>
          <w:sz w:val="24"/>
          <w:szCs w:val="24"/>
        </w:rPr>
        <w:t xml:space="preserve">2.6 </w:t>
      </w:r>
      <w:r w:rsidR="00693DC3" w:rsidRPr="00E53E48">
        <w:rPr>
          <w:rFonts w:ascii="Arial" w:hAnsi="Arial"/>
          <w:sz w:val="24"/>
          <w:szCs w:val="24"/>
        </w:rPr>
        <w:t>of Part A, paragraphs </w:t>
      </w:r>
      <w:r w:rsidR="0095522E" w:rsidRPr="00E53E48">
        <w:rPr>
          <w:rFonts w:ascii="Arial" w:hAnsi="Arial"/>
          <w:sz w:val="24"/>
          <w:szCs w:val="24"/>
        </w:rPr>
        <w:t xml:space="preserve">2.1, 2.6, 3.1 and 3.3 </w:t>
      </w:r>
      <w:r w:rsidR="00693DC3" w:rsidRPr="00E53E48">
        <w:rPr>
          <w:rFonts w:ascii="Arial" w:hAnsi="Arial"/>
          <w:sz w:val="24"/>
          <w:szCs w:val="24"/>
        </w:rPr>
        <w:t>of Part B, paragraphs </w:t>
      </w:r>
      <w:r w:rsidR="0095522E" w:rsidRPr="00E53E48">
        <w:rPr>
          <w:rFonts w:ascii="Arial" w:hAnsi="Arial"/>
          <w:sz w:val="24"/>
          <w:szCs w:val="24"/>
        </w:rPr>
        <w:t xml:space="preserve">2.1 </w:t>
      </w:r>
      <w:r w:rsidR="00693DC3" w:rsidRPr="00E53E48">
        <w:rPr>
          <w:rFonts w:ascii="Arial" w:hAnsi="Arial"/>
          <w:sz w:val="24"/>
          <w:szCs w:val="24"/>
        </w:rPr>
        <w:t xml:space="preserve">and </w:t>
      </w:r>
      <w:r w:rsidR="0095522E" w:rsidRPr="00E53E48">
        <w:rPr>
          <w:rFonts w:ascii="Arial" w:hAnsi="Arial"/>
          <w:sz w:val="24"/>
          <w:szCs w:val="24"/>
        </w:rPr>
        <w:t xml:space="preserve">2.3 </w:t>
      </w:r>
      <w:r w:rsidR="00693DC3" w:rsidRPr="00E53E48">
        <w:rPr>
          <w:rFonts w:ascii="Arial" w:hAnsi="Arial"/>
          <w:sz w:val="24"/>
          <w:szCs w:val="24"/>
        </w:rPr>
        <w:t>of Part C and paragraphs and</w:t>
      </w:r>
      <w:r w:rsidR="0095522E" w:rsidRPr="00E53E48">
        <w:rPr>
          <w:rFonts w:ascii="Arial" w:hAnsi="Arial"/>
          <w:sz w:val="24"/>
          <w:szCs w:val="24"/>
        </w:rPr>
        <w:t xml:space="preserve"> 1.4, 2.3 and 2.8 </w:t>
      </w:r>
      <w:r w:rsidR="00693DC3" w:rsidRPr="00E53E48">
        <w:rPr>
          <w:rFonts w:ascii="Arial" w:hAnsi="Arial"/>
          <w:sz w:val="24"/>
          <w:szCs w:val="24"/>
        </w:rPr>
        <w:t>of Part D of Call Off Schedule 1</w:t>
      </w:r>
      <w:r w:rsidR="00C83023" w:rsidRPr="00E53E48">
        <w:rPr>
          <w:rFonts w:ascii="Arial" w:hAnsi="Arial"/>
          <w:sz w:val="24"/>
          <w:szCs w:val="24"/>
        </w:rPr>
        <w:t>0</w:t>
      </w:r>
      <w:r w:rsidRPr="00E53E48">
        <w:rPr>
          <w:rFonts w:ascii="Arial" w:hAnsi="Arial"/>
          <w:sz w:val="24"/>
          <w:szCs w:val="24"/>
        </w:rPr>
        <w:t xml:space="preserve"> (Staff Transfer) and the provisions of </w:t>
      </w:r>
      <w:r w:rsidR="007D607F" w:rsidRPr="00E53E48">
        <w:rPr>
          <w:rFonts w:ascii="Arial" w:hAnsi="Arial"/>
          <w:sz w:val="24"/>
          <w:szCs w:val="24"/>
        </w:rPr>
        <w:t>p</w:t>
      </w:r>
      <w:r w:rsidR="00693DC3" w:rsidRPr="00E53E48">
        <w:rPr>
          <w:rFonts w:ascii="Arial" w:hAnsi="Arial"/>
          <w:sz w:val="24"/>
          <w:szCs w:val="24"/>
        </w:rPr>
        <w:t xml:space="preserve">aragraph </w:t>
      </w:r>
      <w:r w:rsidR="009F474C" w:rsidRPr="00E53E48">
        <w:rPr>
          <w:rFonts w:ascii="Arial" w:hAnsi="Arial"/>
          <w:sz w:val="24"/>
          <w:szCs w:val="24"/>
        </w:rPr>
        <w:fldChar w:fldCharType="begin"/>
      </w:r>
      <w:r w:rsidR="006B7573" w:rsidRPr="00E53E48">
        <w:rPr>
          <w:rFonts w:ascii="Arial" w:hAnsi="Arial"/>
          <w:sz w:val="24"/>
          <w:szCs w:val="24"/>
        </w:rPr>
        <w:instrText xml:space="preserve"> REF _Ref364757086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17.9</w:t>
      </w:r>
      <w:r w:rsidR="009F474C" w:rsidRPr="00E53E48">
        <w:rPr>
          <w:rFonts w:ascii="Arial" w:hAnsi="Arial"/>
          <w:sz w:val="24"/>
          <w:szCs w:val="24"/>
        </w:rPr>
        <w:fldChar w:fldCharType="end"/>
      </w:r>
      <w:r w:rsidR="00E34825" w:rsidRPr="00E53E48">
        <w:rPr>
          <w:rFonts w:ascii="Arial" w:hAnsi="Arial"/>
          <w:sz w:val="24"/>
          <w:szCs w:val="24"/>
        </w:rPr>
        <w:t xml:space="preserve"> </w:t>
      </w:r>
      <w:r w:rsidRPr="00E53E48">
        <w:rPr>
          <w:rFonts w:ascii="Arial" w:hAnsi="Arial"/>
          <w:sz w:val="24"/>
          <w:szCs w:val="24"/>
        </w:rPr>
        <w:t xml:space="preserve">of </w:t>
      </w:r>
      <w:r w:rsidR="00C83023" w:rsidRPr="00E53E48">
        <w:rPr>
          <w:rFonts w:ascii="Arial" w:hAnsi="Arial"/>
          <w:sz w:val="24"/>
          <w:szCs w:val="24"/>
        </w:rPr>
        <w:t xml:space="preserve">Call Off </w:t>
      </w:r>
      <w:r w:rsidRPr="00E53E48">
        <w:rPr>
          <w:rFonts w:ascii="Arial" w:hAnsi="Arial"/>
          <w:sz w:val="24"/>
          <w:szCs w:val="24"/>
        </w:rPr>
        <w:t>Schedule</w:t>
      </w:r>
      <w:r w:rsidR="00C83023" w:rsidRPr="00E53E48">
        <w:rPr>
          <w:rFonts w:ascii="Arial" w:hAnsi="Arial"/>
          <w:sz w:val="24"/>
          <w:szCs w:val="24"/>
        </w:rPr>
        <w:t xml:space="preserve"> 9</w:t>
      </w:r>
      <w:r w:rsidRPr="00E53E48">
        <w:rPr>
          <w:rFonts w:ascii="Arial" w:hAnsi="Arial"/>
          <w:sz w:val="24"/>
          <w:szCs w:val="24"/>
        </w:rPr>
        <w:t> (Exit Management) (together “</w:t>
      </w:r>
      <w:r w:rsidRPr="00E53E48">
        <w:rPr>
          <w:rFonts w:ascii="Arial" w:hAnsi="Arial"/>
          <w:b/>
          <w:sz w:val="24"/>
          <w:szCs w:val="24"/>
        </w:rPr>
        <w:t>Third Party Provisions</w:t>
      </w:r>
      <w:r w:rsidRPr="00E53E48">
        <w:rPr>
          <w:rFonts w:ascii="Arial" w:hAnsi="Arial"/>
          <w:sz w:val="24"/>
          <w:szCs w:val="24"/>
        </w:rPr>
        <w:t>”) confer benefits on persons named in such provisions other than the Parties (each such person a “</w:t>
      </w:r>
      <w:r w:rsidRPr="00E53E48">
        <w:rPr>
          <w:rFonts w:ascii="Arial" w:hAnsi="Arial"/>
          <w:b/>
          <w:sz w:val="24"/>
          <w:szCs w:val="24"/>
        </w:rPr>
        <w:t>Third Party Beneficiary</w:t>
      </w:r>
      <w:r w:rsidRPr="00E53E48">
        <w:rPr>
          <w:rFonts w:ascii="Arial" w:hAnsi="Arial"/>
          <w:sz w:val="24"/>
          <w:szCs w:val="24"/>
        </w:rPr>
        <w:t>”) and are intended to be enforceable by Third Parties Beneficiaries by virtue of the CRTPA.</w:t>
      </w:r>
      <w:bookmarkEnd w:id="1997"/>
    </w:p>
    <w:p w14:paraId="635F7802" w14:textId="0046C138" w:rsidR="001F3D5C" w:rsidRPr="00E53E48" w:rsidRDefault="001F3D5C" w:rsidP="003B5A7F">
      <w:pPr>
        <w:pStyle w:val="GPSL2numberedclause"/>
        <w:rPr>
          <w:rFonts w:ascii="Arial" w:hAnsi="Arial"/>
          <w:sz w:val="24"/>
          <w:szCs w:val="24"/>
        </w:rPr>
      </w:pPr>
      <w:r w:rsidRPr="00E53E48">
        <w:rPr>
          <w:rFonts w:ascii="Arial" w:hAnsi="Arial"/>
          <w:sz w:val="24"/>
          <w:szCs w:val="24"/>
        </w:rPr>
        <w:t xml:space="preserve">Subject to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_Ref360619587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54.1</w:t>
      </w:r>
      <w:r w:rsidR="00F17AE3" w:rsidRPr="00E53E48">
        <w:rPr>
          <w:rFonts w:ascii="Arial" w:hAnsi="Arial"/>
          <w:sz w:val="24"/>
          <w:szCs w:val="24"/>
        </w:rPr>
        <w:fldChar w:fldCharType="end"/>
      </w:r>
      <w:r w:rsidRPr="00E53E48">
        <w:rPr>
          <w:rFonts w:ascii="Arial" w:hAnsi="Arial"/>
          <w:sz w:val="24"/>
          <w:szCs w:val="24"/>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8"/>
      <w:bookmarkEnd w:id="1999"/>
    </w:p>
    <w:p w14:paraId="608BC17C" w14:textId="77777777" w:rsidR="001F3D5C" w:rsidRPr="00E53E48" w:rsidRDefault="001F3D5C" w:rsidP="003B5A7F">
      <w:pPr>
        <w:pStyle w:val="GPSL2numberedclause"/>
        <w:rPr>
          <w:rFonts w:ascii="Arial" w:hAnsi="Arial"/>
          <w:sz w:val="24"/>
          <w:szCs w:val="24"/>
        </w:rPr>
      </w:pPr>
      <w:r w:rsidRPr="00E53E48">
        <w:rPr>
          <w:rFonts w:ascii="Arial" w:hAnsi="Arial"/>
          <w:sz w:val="24"/>
          <w:szCs w:val="24"/>
        </w:rPr>
        <w:t>No Third Party Beneficiary may enforce, or take any step to enforce, any Third Party Provision without the prior written consent of the Customer, which may, if given, be given on and subject to such terms as the Customer may determine.</w:t>
      </w:r>
    </w:p>
    <w:p w14:paraId="6C8AAD4D" w14:textId="034AB07F" w:rsidR="00C9243A" w:rsidRPr="00E53E48" w:rsidRDefault="001F3D5C" w:rsidP="003B5A7F">
      <w:pPr>
        <w:pStyle w:val="GPSL2numberedclause"/>
        <w:rPr>
          <w:rFonts w:ascii="Arial" w:hAnsi="Arial"/>
          <w:sz w:val="24"/>
          <w:szCs w:val="24"/>
        </w:rPr>
      </w:pPr>
      <w:bookmarkStart w:id="2000" w:name="_Toc139080624"/>
      <w:r w:rsidRPr="00E53E48">
        <w:rPr>
          <w:rFonts w:ascii="Arial" w:hAnsi="Arial"/>
          <w:sz w:val="24"/>
          <w:szCs w:val="24"/>
        </w:rPr>
        <w:t xml:space="preserve">Any amendments or modifications to this </w:t>
      </w:r>
      <w:r w:rsidR="00E235F4" w:rsidRPr="00E53E48">
        <w:rPr>
          <w:rFonts w:ascii="Arial" w:hAnsi="Arial"/>
          <w:sz w:val="24"/>
          <w:szCs w:val="24"/>
        </w:rPr>
        <w:t>Call Off Contract</w:t>
      </w:r>
      <w:r w:rsidRPr="00E53E48">
        <w:rPr>
          <w:rFonts w:ascii="Arial" w:hAnsi="Arial"/>
          <w:sz w:val="24"/>
          <w:szCs w:val="24"/>
        </w:rPr>
        <w:t xml:space="preserve"> may be made, and any rights created under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_Ref360619587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54.1</w:t>
      </w:r>
      <w:r w:rsidR="00F17AE3" w:rsidRPr="00E53E48">
        <w:rPr>
          <w:rFonts w:ascii="Arial" w:hAnsi="Arial"/>
          <w:sz w:val="24"/>
          <w:szCs w:val="24"/>
        </w:rPr>
        <w:fldChar w:fldCharType="end"/>
      </w:r>
      <w:r w:rsidRPr="00E53E48">
        <w:rPr>
          <w:rFonts w:ascii="Arial" w:hAnsi="Arial"/>
          <w:sz w:val="24"/>
          <w:szCs w:val="24"/>
        </w:rPr>
        <w:t xml:space="preserve">  may be altered or extinguished, by the Parties without the consent of any Third Party Beneficiary.</w:t>
      </w:r>
      <w:bookmarkEnd w:id="2000"/>
    </w:p>
    <w:p w14:paraId="1F275B76" w14:textId="77777777" w:rsidR="00AE3CCD" w:rsidRPr="00E53E48" w:rsidRDefault="00AE3CCD" w:rsidP="003B5A7F">
      <w:pPr>
        <w:pStyle w:val="GPSL1CLAUSEHEADING"/>
        <w:spacing w:before="120" w:after="120"/>
        <w:rPr>
          <w:rFonts w:ascii="Arial" w:hAnsi="Arial"/>
          <w:sz w:val="24"/>
          <w:szCs w:val="24"/>
        </w:rPr>
      </w:pPr>
      <w:bookmarkStart w:id="2001" w:name="_Ref360650690"/>
      <w:bookmarkStart w:id="2002" w:name="_Toc91152090"/>
      <w:r w:rsidRPr="00E53E48">
        <w:rPr>
          <w:rFonts w:ascii="Arial" w:hAnsi="Arial"/>
          <w:sz w:val="24"/>
          <w:szCs w:val="24"/>
        </w:rPr>
        <w:t>NOTICES</w:t>
      </w:r>
      <w:bookmarkEnd w:id="2001"/>
      <w:bookmarkEnd w:id="2002"/>
    </w:p>
    <w:p w14:paraId="43EC7457" w14:textId="354394BC" w:rsidR="00AE3CCD" w:rsidRPr="00E53E48" w:rsidRDefault="00AE3CCD" w:rsidP="003B5A7F">
      <w:pPr>
        <w:pStyle w:val="GPSL2numberedclause"/>
        <w:rPr>
          <w:rFonts w:ascii="Arial" w:hAnsi="Arial"/>
          <w:sz w:val="24"/>
          <w:szCs w:val="24"/>
        </w:rPr>
      </w:pPr>
      <w:bookmarkStart w:id="2003" w:name="_Ref360619740"/>
      <w:r w:rsidRPr="00E53E48">
        <w:rPr>
          <w:rFonts w:ascii="Arial" w:hAnsi="Arial"/>
          <w:sz w:val="24"/>
          <w:szCs w:val="24"/>
        </w:rPr>
        <w:t>Except as otherwise expressly provided within this Call Off Contract, any notices sent under this Call Off Contract must be in writing. For the purpose of Clause</w:t>
      </w:r>
      <w:r w:rsidR="003B3703" w:rsidRPr="00E53E48">
        <w:rPr>
          <w:rFonts w:ascii="Arial" w:hAnsi="Arial"/>
          <w:sz w:val="24"/>
          <w:szCs w:val="24"/>
        </w:rPr>
        <w:t xml:space="preserve"> </w:t>
      </w:r>
      <w:r w:rsidR="009F474C" w:rsidRPr="00E53E48">
        <w:rPr>
          <w:rFonts w:ascii="Arial" w:hAnsi="Arial"/>
          <w:sz w:val="24"/>
          <w:szCs w:val="24"/>
        </w:rPr>
        <w:fldChar w:fldCharType="begin"/>
      </w:r>
      <w:r w:rsidR="003B3703" w:rsidRPr="00E53E48">
        <w:rPr>
          <w:rFonts w:ascii="Arial" w:hAnsi="Arial"/>
          <w:sz w:val="24"/>
          <w:szCs w:val="24"/>
        </w:rPr>
        <w:instrText xml:space="preserve"> REF _Ref360650690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55</w:t>
      </w:r>
      <w:r w:rsidR="009F474C" w:rsidRPr="00E53E48">
        <w:rPr>
          <w:rFonts w:ascii="Arial" w:hAnsi="Arial"/>
          <w:sz w:val="24"/>
          <w:szCs w:val="24"/>
        </w:rPr>
        <w:fldChar w:fldCharType="end"/>
      </w:r>
      <w:r w:rsidRPr="00E53E48">
        <w:rPr>
          <w:rFonts w:ascii="Arial" w:hAnsi="Arial"/>
          <w:sz w:val="24"/>
          <w:szCs w:val="24"/>
        </w:rPr>
        <w:t>, an e-mail is accepted as being "in writing".</w:t>
      </w:r>
      <w:bookmarkEnd w:id="2003"/>
      <w:r w:rsidRPr="00E53E48">
        <w:rPr>
          <w:rFonts w:ascii="Arial" w:hAnsi="Arial"/>
          <w:sz w:val="24"/>
          <w:szCs w:val="24"/>
        </w:rPr>
        <w:t xml:space="preserve">  </w:t>
      </w:r>
    </w:p>
    <w:p w14:paraId="61380977" w14:textId="32DCEAA1" w:rsidR="00AE3CCD" w:rsidRPr="00E53E48" w:rsidRDefault="00AE3CCD" w:rsidP="003B5A7F">
      <w:pPr>
        <w:pStyle w:val="GPSL2numberedclause"/>
        <w:rPr>
          <w:rFonts w:ascii="Arial" w:hAnsi="Arial"/>
          <w:sz w:val="24"/>
          <w:szCs w:val="24"/>
        </w:rPr>
      </w:pPr>
      <w:bookmarkStart w:id="2004" w:name="_Ref360621055"/>
      <w:r w:rsidRPr="00E53E48">
        <w:rPr>
          <w:rFonts w:ascii="Arial" w:hAnsi="Arial"/>
          <w:sz w:val="24"/>
          <w:szCs w:val="24"/>
        </w:rPr>
        <w:t>Subject to Clause</w:t>
      </w:r>
      <w:r w:rsidR="001F3D5C"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_Ref360621124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55.3</w:t>
      </w:r>
      <w:r w:rsidR="00F17AE3" w:rsidRPr="00E53E48">
        <w:rPr>
          <w:rFonts w:ascii="Arial" w:hAnsi="Arial"/>
          <w:sz w:val="24"/>
          <w:szCs w:val="24"/>
        </w:rPr>
        <w:fldChar w:fldCharType="end"/>
      </w:r>
      <w:r w:rsidRPr="00E53E48">
        <w:rPr>
          <w:rFonts w:ascii="Arial" w:hAnsi="Arial"/>
          <w:sz w:val="24"/>
          <w:szCs w:val="24"/>
        </w:rPr>
        <w:t>, the following table sets out the method by which notices may be served under this Call Off Contract and the respective deemed time and proof of service:</w:t>
      </w:r>
      <w:bookmarkEnd w:id="2004"/>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E53E48" w14:paraId="1447F7CF" w14:textId="77777777" w:rsidTr="004364DA">
        <w:trPr>
          <w:trHeight w:val="614"/>
        </w:trPr>
        <w:tc>
          <w:tcPr>
            <w:tcW w:w="2375" w:type="dxa"/>
            <w:shd w:val="clear" w:color="auto" w:fill="EEECE1"/>
          </w:tcPr>
          <w:p w14:paraId="3DD00E98" w14:textId="77777777" w:rsidR="008D0A60" w:rsidRPr="00E53E48" w:rsidRDefault="00AE3CCD" w:rsidP="003B5A7F">
            <w:pPr>
              <w:spacing w:before="120" w:after="120"/>
              <w:ind w:left="0"/>
              <w:jc w:val="left"/>
              <w:rPr>
                <w:sz w:val="24"/>
                <w:szCs w:val="24"/>
              </w:rPr>
            </w:pPr>
            <w:r w:rsidRPr="00E53E48">
              <w:rPr>
                <w:sz w:val="24"/>
                <w:szCs w:val="24"/>
              </w:rPr>
              <w:lastRenderedPageBreak/>
              <w:t xml:space="preserve">Manner of </w:t>
            </w:r>
            <w:r w:rsidR="00605DF1" w:rsidRPr="00E53E48">
              <w:rPr>
                <w:sz w:val="24"/>
                <w:szCs w:val="24"/>
              </w:rPr>
              <w:t>d</w:t>
            </w:r>
            <w:r w:rsidRPr="00E53E48">
              <w:rPr>
                <w:sz w:val="24"/>
                <w:szCs w:val="24"/>
              </w:rPr>
              <w:t>elivery</w:t>
            </w:r>
          </w:p>
        </w:tc>
        <w:tc>
          <w:tcPr>
            <w:tcW w:w="2621" w:type="dxa"/>
            <w:shd w:val="clear" w:color="auto" w:fill="EEECE1"/>
          </w:tcPr>
          <w:p w14:paraId="71CCBA6D" w14:textId="77777777" w:rsidR="008D0A60" w:rsidRPr="00E53E48" w:rsidRDefault="00AE3CCD" w:rsidP="003B5A7F">
            <w:pPr>
              <w:spacing w:before="120" w:after="120"/>
              <w:ind w:left="0"/>
              <w:jc w:val="left"/>
              <w:rPr>
                <w:sz w:val="24"/>
                <w:szCs w:val="24"/>
              </w:rPr>
            </w:pPr>
            <w:r w:rsidRPr="00E53E48">
              <w:rPr>
                <w:sz w:val="24"/>
                <w:szCs w:val="24"/>
              </w:rPr>
              <w:t>Deemed time of delivery</w:t>
            </w:r>
          </w:p>
        </w:tc>
        <w:tc>
          <w:tcPr>
            <w:tcW w:w="2888" w:type="dxa"/>
            <w:shd w:val="clear" w:color="auto" w:fill="EEECE1"/>
          </w:tcPr>
          <w:p w14:paraId="5618E64D" w14:textId="77777777" w:rsidR="008D0A60" w:rsidRPr="00E53E48" w:rsidRDefault="00AE3CCD" w:rsidP="003B5A7F">
            <w:pPr>
              <w:spacing w:before="120" w:after="120"/>
              <w:ind w:left="0"/>
              <w:jc w:val="left"/>
              <w:rPr>
                <w:sz w:val="24"/>
                <w:szCs w:val="24"/>
              </w:rPr>
            </w:pPr>
            <w:r w:rsidRPr="00E53E48">
              <w:rPr>
                <w:sz w:val="24"/>
                <w:szCs w:val="24"/>
              </w:rPr>
              <w:t>Proof of Service</w:t>
            </w:r>
          </w:p>
        </w:tc>
      </w:tr>
      <w:tr w:rsidR="00AE3CCD" w:rsidRPr="00E53E48" w14:paraId="559EB707" w14:textId="77777777" w:rsidTr="00D60F75">
        <w:tc>
          <w:tcPr>
            <w:tcW w:w="2375" w:type="dxa"/>
          </w:tcPr>
          <w:p w14:paraId="27FA7FE4" w14:textId="17F31B66" w:rsidR="008D0A60" w:rsidRPr="00E53E48" w:rsidRDefault="00AE3CCD" w:rsidP="003B5A7F">
            <w:pPr>
              <w:spacing w:before="120" w:after="120"/>
              <w:ind w:left="0"/>
              <w:jc w:val="left"/>
              <w:rPr>
                <w:sz w:val="24"/>
                <w:szCs w:val="24"/>
              </w:rPr>
            </w:pPr>
            <w:r w:rsidRPr="00E53E48">
              <w:rPr>
                <w:sz w:val="24"/>
                <w:szCs w:val="24"/>
              </w:rPr>
              <w:t>Email (Subject to Clause</w:t>
            </w:r>
            <w:r w:rsidR="0027564E" w:rsidRPr="00E53E48">
              <w:rPr>
                <w:sz w:val="24"/>
                <w:szCs w:val="24"/>
              </w:rPr>
              <w:t xml:space="preserve">s </w:t>
            </w:r>
            <w:r w:rsidR="00F17AE3" w:rsidRPr="00E53E48">
              <w:rPr>
                <w:sz w:val="24"/>
                <w:szCs w:val="24"/>
              </w:rPr>
              <w:fldChar w:fldCharType="begin"/>
            </w:r>
            <w:r w:rsidR="00F17AE3" w:rsidRPr="00E53E48">
              <w:rPr>
                <w:sz w:val="24"/>
                <w:szCs w:val="24"/>
              </w:rPr>
              <w:instrText xml:space="preserve"> REF _Ref360621124 \r \h  \* MERGEFORMAT </w:instrText>
            </w:r>
            <w:r w:rsidR="00F17AE3" w:rsidRPr="00E53E48">
              <w:rPr>
                <w:sz w:val="24"/>
                <w:szCs w:val="24"/>
              </w:rPr>
            </w:r>
            <w:r w:rsidR="00F17AE3" w:rsidRPr="00E53E48">
              <w:rPr>
                <w:sz w:val="24"/>
                <w:szCs w:val="24"/>
              </w:rPr>
              <w:fldChar w:fldCharType="separate"/>
            </w:r>
            <w:r w:rsidR="00E53E48">
              <w:rPr>
                <w:sz w:val="24"/>
                <w:szCs w:val="24"/>
              </w:rPr>
              <w:t>55.3</w:t>
            </w:r>
            <w:r w:rsidR="00F17AE3" w:rsidRPr="00E53E48">
              <w:rPr>
                <w:sz w:val="24"/>
                <w:szCs w:val="24"/>
              </w:rPr>
              <w:fldChar w:fldCharType="end"/>
            </w:r>
            <w:r w:rsidR="0027564E" w:rsidRPr="00E53E48">
              <w:rPr>
                <w:sz w:val="24"/>
                <w:szCs w:val="24"/>
              </w:rPr>
              <w:t xml:space="preserve"> and </w:t>
            </w:r>
            <w:r w:rsidR="00F17AE3" w:rsidRPr="00E53E48">
              <w:rPr>
                <w:sz w:val="24"/>
                <w:szCs w:val="24"/>
              </w:rPr>
              <w:fldChar w:fldCharType="begin"/>
            </w:r>
            <w:r w:rsidR="00F17AE3" w:rsidRPr="00E53E48">
              <w:rPr>
                <w:sz w:val="24"/>
                <w:szCs w:val="24"/>
              </w:rPr>
              <w:instrText xml:space="preserve"> REF _Ref363735212 \r \h  \* MERGEFORMAT </w:instrText>
            </w:r>
            <w:r w:rsidR="00F17AE3" w:rsidRPr="00E53E48">
              <w:rPr>
                <w:sz w:val="24"/>
                <w:szCs w:val="24"/>
              </w:rPr>
            </w:r>
            <w:r w:rsidR="00F17AE3" w:rsidRPr="00E53E48">
              <w:rPr>
                <w:sz w:val="24"/>
                <w:szCs w:val="24"/>
              </w:rPr>
              <w:fldChar w:fldCharType="separate"/>
            </w:r>
            <w:r w:rsidR="00E53E48">
              <w:rPr>
                <w:sz w:val="24"/>
                <w:szCs w:val="24"/>
              </w:rPr>
              <w:t>55.4</w:t>
            </w:r>
            <w:r w:rsidR="00F17AE3" w:rsidRPr="00E53E48">
              <w:rPr>
                <w:sz w:val="24"/>
                <w:szCs w:val="24"/>
              </w:rPr>
              <w:fldChar w:fldCharType="end"/>
            </w:r>
            <w:r w:rsidRPr="00E53E48">
              <w:rPr>
                <w:sz w:val="24"/>
                <w:szCs w:val="24"/>
              </w:rPr>
              <w:t>)</w:t>
            </w:r>
          </w:p>
        </w:tc>
        <w:tc>
          <w:tcPr>
            <w:tcW w:w="2621" w:type="dxa"/>
          </w:tcPr>
          <w:p w14:paraId="50091070" w14:textId="77777777" w:rsidR="008D0A60" w:rsidRPr="00E53E48" w:rsidRDefault="00AE3CCD" w:rsidP="003B5A7F">
            <w:pPr>
              <w:spacing w:before="120" w:after="120"/>
              <w:ind w:left="0"/>
              <w:jc w:val="left"/>
              <w:rPr>
                <w:sz w:val="24"/>
                <w:szCs w:val="24"/>
              </w:rPr>
            </w:pPr>
            <w:r w:rsidRPr="00E53E48">
              <w:rPr>
                <w:sz w:val="24"/>
                <w:szCs w:val="24"/>
              </w:rPr>
              <w:t>9.00am on the  first Working Day after sending</w:t>
            </w:r>
          </w:p>
        </w:tc>
        <w:tc>
          <w:tcPr>
            <w:tcW w:w="2888" w:type="dxa"/>
          </w:tcPr>
          <w:p w14:paraId="06C884E3" w14:textId="77777777" w:rsidR="008D0A60" w:rsidRPr="00E53E48" w:rsidRDefault="001F3D5C" w:rsidP="003B5A7F">
            <w:pPr>
              <w:spacing w:before="120" w:after="120"/>
              <w:ind w:left="0"/>
              <w:jc w:val="left"/>
              <w:rPr>
                <w:sz w:val="24"/>
                <w:szCs w:val="24"/>
              </w:rPr>
            </w:pPr>
            <w:r w:rsidRPr="00E53E48">
              <w:rPr>
                <w:sz w:val="24"/>
                <w:szCs w:val="24"/>
              </w:rPr>
              <w:t xml:space="preserve">Dispatched </w:t>
            </w:r>
            <w:r w:rsidRPr="00E53E48">
              <w:rPr>
                <w:bCs/>
                <w:iCs/>
                <w:sz w:val="24"/>
                <w:szCs w:val="24"/>
              </w:rPr>
              <w:t>as a pdf attachment to an e-mail</w:t>
            </w:r>
            <w:r w:rsidRPr="00E53E48">
              <w:rPr>
                <w:sz w:val="24"/>
                <w:szCs w:val="24"/>
              </w:rPr>
              <w:t xml:space="preserve"> to the correct e-mail address without any error message </w:t>
            </w:r>
          </w:p>
        </w:tc>
      </w:tr>
      <w:tr w:rsidR="00AE3CCD" w:rsidRPr="00E53E48" w14:paraId="41A92810" w14:textId="77777777" w:rsidTr="000B68E9">
        <w:tc>
          <w:tcPr>
            <w:tcW w:w="2375" w:type="dxa"/>
          </w:tcPr>
          <w:p w14:paraId="44E07B15" w14:textId="77777777" w:rsidR="008D0A60" w:rsidRPr="00E53E48" w:rsidRDefault="00AE3CCD" w:rsidP="003B5A7F">
            <w:pPr>
              <w:spacing w:before="120" w:after="120"/>
              <w:ind w:left="0"/>
              <w:jc w:val="left"/>
              <w:rPr>
                <w:sz w:val="24"/>
                <w:szCs w:val="24"/>
              </w:rPr>
            </w:pPr>
            <w:r w:rsidRPr="00E53E48">
              <w:rPr>
                <w:sz w:val="24"/>
                <w:szCs w:val="24"/>
              </w:rPr>
              <w:t>Personal delivery</w:t>
            </w:r>
          </w:p>
        </w:tc>
        <w:tc>
          <w:tcPr>
            <w:tcW w:w="2621" w:type="dxa"/>
          </w:tcPr>
          <w:p w14:paraId="72DEB1E9" w14:textId="77777777" w:rsidR="008D0A60" w:rsidRPr="00E53E48" w:rsidRDefault="00AE3CCD" w:rsidP="003B5A7F">
            <w:pPr>
              <w:spacing w:before="120" w:after="120"/>
              <w:ind w:left="0"/>
              <w:jc w:val="left"/>
              <w:rPr>
                <w:sz w:val="24"/>
                <w:szCs w:val="24"/>
              </w:rPr>
            </w:pPr>
            <w:r w:rsidRPr="00E53E48">
              <w:rPr>
                <w:sz w:val="24"/>
                <w:szCs w:val="24"/>
              </w:rPr>
              <w:t>On delivery, provided delivery is between 9.00am and 5.00pm on a Working Day. Otherwise, delivery will occur at 9.00am on the next Working Day</w:t>
            </w:r>
          </w:p>
        </w:tc>
        <w:tc>
          <w:tcPr>
            <w:tcW w:w="2888" w:type="dxa"/>
          </w:tcPr>
          <w:p w14:paraId="645C3D51" w14:textId="77777777" w:rsidR="008D0A60" w:rsidRPr="00E53E48" w:rsidRDefault="001F3D5C" w:rsidP="003B5A7F">
            <w:pPr>
              <w:spacing w:before="120" w:after="120"/>
              <w:ind w:left="0"/>
              <w:jc w:val="left"/>
              <w:rPr>
                <w:sz w:val="24"/>
                <w:szCs w:val="24"/>
              </w:rPr>
            </w:pPr>
            <w:r w:rsidRPr="00E53E48">
              <w:rPr>
                <w:sz w:val="24"/>
                <w:szCs w:val="24"/>
              </w:rPr>
              <w:t xml:space="preserve">Properly </w:t>
            </w:r>
            <w:r w:rsidR="00AE3CCD" w:rsidRPr="00E53E48">
              <w:rPr>
                <w:sz w:val="24"/>
                <w:szCs w:val="24"/>
              </w:rPr>
              <w:t>addressed and delivered as evidenced by signature of a delivery receipt</w:t>
            </w:r>
          </w:p>
        </w:tc>
      </w:tr>
      <w:tr w:rsidR="00AE3CCD" w:rsidRPr="00E53E48" w14:paraId="33661912" w14:textId="77777777" w:rsidTr="000B68E9">
        <w:tc>
          <w:tcPr>
            <w:tcW w:w="2375" w:type="dxa"/>
          </w:tcPr>
          <w:p w14:paraId="1172CD46" w14:textId="77777777" w:rsidR="008D0A60" w:rsidRPr="00E53E48" w:rsidRDefault="003A550C" w:rsidP="003B5A7F">
            <w:pPr>
              <w:spacing w:before="120" w:after="120"/>
              <w:ind w:left="0"/>
              <w:jc w:val="left"/>
              <w:rPr>
                <w:sz w:val="24"/>
                <w:szCs w:val="24"/>
              </w:rPr>
            </w:pPr>
            <w:r w:rsidRPr="00E53E48">
              <w:rPr>
                <w:sz w:val="24"/>
                <w:szCs w:val="24"/>
              </w:rPr>
              <w:t>Royal Mail Signed For™ 1</w:t>
            </w:r>
            <w:r w:rsidRPr="00E53E48">
              <w:rPr>
                <w:sz w:val="24"/>
                <w:szCs w:val="24"/>
                <w:vertAlign w:val="superscript"/>
              </w:rPr>
              <w:t>st</w:t>
            </w:r>
            <w:r w:rsidRPr="00E53E48">
              <w:rPr>
                <w:sz w:val="24"/>
                <w:szCs w:val="24"/>
              </w:rPr>
              <w:t xml:space="preserve"> Class</w:t>
            </w:r>
            <w:r w:rsidRPr="00E53E48">
              <w:rPr>
                <w:bCs/>
                <w:iCs/>
                <w:sz w:val="24"/>
                <w:szCs w:val="24"/>
              </w:rPr>
              <w:t xml:space="preserve"> or other prepaid, next Working Day service providing proof of delivery</w:t>
            </w:r>
          </w:p>
        </w:tc>
        <w:tc>
          <w:tcPr>
            <w:tcW w:w="2621" w:type="dxa"/>
          </w:tcPr>
          <w:p w14:paraId="7C39B9A3" w14:textId="77777777" w:rsidR="008D0A60" w:rsidRPr="00E53E48" w:rsidRDefault="003A550C" w:rsidP="003B5A7F">
            <w:pPr>
              <w:spacing w:before="120" w:after="120"/>
              <w:ind w:left="0"/>
              <w:jc w:val="left"/>
              <w:rPr>
                <w:sz w:val="24"/>
                <w:szCs w:val="24"/>
              </w:rPr>
            </w:pPr>
            <w:r w:rsidRPr="00E53E48">
              <w:rPr>
                <w:bCs/>
                <w:iCs/>
                <w:sz w:val="24"/>
                <w:szCs w:val="24"/>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4D939FCB" w14:textId="77777777" w:rsidR="008D0A60" w:rsidRPr="00E53E48" w:rsidRDefault="003A550C" w:rsidP="003B5A7F">
            <w:pPr>
              <w:spacing w:before="120" w:after="120"/>
              <w:ind w:left="0"/>
              <w:jc w:val="left"/>
              <w:rPr>
                <w:sz w:val="24"/>
                <w:szCs w:val="24"/>
              </w:rPr>
            </w:pPr>
            <w:r w:rsidRPr="00E53E48">
              <w:rPr>
                <w:sz w:val="24"/>
                <w:szCs w:val="24"/>
              </w:rPr>
              <w:t xml:space="preserve">Properly </w:t>
            </w:r>
            <w:r w:rsidR="00AE3CCD" w:rsidRPr="00E53E48">
              <w:rPr>
                <w:sz w:val="24"/>
                <w:szCs w:val="24"/>
              </w:rPr>
              <w:t>addressed prepaid and delivered as evidenced by signature of a delivery receipt</w:t>
            </w:r>
          </w:p>
        </w:tc>
      </w:tr>
    </w:tbl>
    <w:p w14:paraId="6EDC97B6" w14:textId="103F1232" w:rsidR="00DA1A51" w:rsidRPr="00E53E48" w:rsidRDefault="00DA1A51" w:rsidP="003B5A7F">
      <w:pPr>
        <w:pStyle w:val="GPSL2numberedclause"/>
        <w:rPr>
          <w:rFonts w:ascii="Arial" w:hAnsi="Arial"/>
          <w:sz w:val="24"/>
          <w:szCs w:val="24"/>
        </w:rPr>
      </w:pPr>
      <w:bookmarkStart w:id="2005" w:name="_Ref360621124"/>
      <w:r w:rsidRPr="00E53E48">
        <w:rPr>
          <w:rFonts w:ascii="Arial" w:hAnsi="Arial"/>
          <w:sz w:val="24"/>
          <w:szCs w:val="24"/>
        </w:rPr>
        <w:t>The following notices may only be served as an attachment to an email if the original notice is then sent to the recipient by personal delivery or Royal Mail Signed For™ 1</w:t>
      </w:r>
      <w:r w:rsidRPr="00E53E48">
        <w:rPr>
          <w:rFonts w:ascii="Arial" w:hAnsi="Arial"/>
          <w:sz w:val="24"/>
          <w:szCs w:val="24"/>
          <w:vertAlign w:val="superscript"/>
        </w:rPr>
        <w:t>st</w:t>
      </w:r>
      <w:r w:rsidRPr="00E53E48">
        <w:rPr>
          <w:rFonts w:ascii="Arial" w:hAnsi="Arial"/>
          <w:sz w:val="24"/>
          <w:szCs w:val="24"/>
        </w:rPr>
        <w:t xml:space="preserve"> Class</w:t>
      </w:r>
      <w:r w:rsidRPr="00E53E48">
        <w:rPr>
          <w:rFonts w:ascii="Arial" w:hAnsi="Arial"/>
          <w:bCs/>
          <w:iCs/>
          <w:sz w:val="24"/>
          <w:szCs w:val="24"/>
        </w:rPr>
        <w:t xml:space="preserve"> or other prepaid</w:t>
      </w:r>
      <w:r w:rsidRPr="00E53E48">
        <w:rPr>
          <w:rFonts w:ascii="Arial" w:hAnsi="Arial"/>
          <w:sz w:val="24"/>
          <w:szCs w:val="24"/>
        </w:rPr>
        <w:t xml:space="preserve"> in the manner set out in the table in Clause </w:t>
      </w:r>
      <w:r w:rsidR="009F474C" w:rsidRPr="00E53E48">
        <w:rPr>
          <w:rFonts w:ascii="Arial" w:hAnsi="Arial"/>
          <w:sz w:val="24"/>
          <w:szCs w:val="24"/>
        </w:rPr>
        <w:fldChar w:fldCharType="begin"/>
      </w:r>
      <w:r w:rsidR="003B3703" w:rsidRPr="00E53E48">
        <w:rPr>
          <w:rFonts w:ascii="Arial" w:hAnsi="Arial"/>
          <w:sz w:val="24"/>
          <w:szCs w:val="24"/>
        </w:rPr>
        <w:instrText xml:space="preserve"> REF _Ref360621055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55.2</w:t>
      </w:r>
      <w:r w:rsidR="009F474C" w:rsidRPr="00E53E48">
        <w:rPr>
          <w:rFonts w:ascii="Arial" w:hAnsi="Arial"/>
          <w:sz w:val="24"/>
          <w:szCs w:val="24"/>
        </w:rPr>
        <w:fldChar w:fldCharType="end"/>
      </w:r>
      <w:r w:rsidRPr="00E53E48">
        <w:rPr>
          <w:rFonts w:ascii="Arial" w:hAnsi="Arial"/>
          <w:sz w:val="24"/>
          <w:szCs w:val="24"/>
        </w:rPr>
        <w:t>:</w:t>
      </w:r>
      <w:bookmarkEnd w:id="2005"/>
    </w:p>
    <w:p w14:paraId="1FB50898" w14:textId="0BF595E3" w:rsidR="008D0A60" w:rsidRPr="00E53E48" w:rsidRDefault="00E74CAA" w:rsidP="003B5A7F">
      <w:pPr>
        <w:pStyle w:val="GPSL3numberedclause"/>
        <w:rPr>
          <w:rFonts w:ascii="Arial" w:hAnsi="Arial"/>
          <w:sz w:val="24"/>
          <w:szCs w:val="24"/>
        </w:rPr>
      </w:pPr>
      <w:r w:rsidRPr="00E53E48">
        <w:rPr>
          <w:rFonts w:ascii="Arial" w:hAnsi="Arial"/>
          <w:sz w:val="24"/>
          <w:szCs w:val="24"/>
        </w:rPr>
        <w:t>any T</w:t>
      </w:r>
      <w:r w:rsidR="00DA1A51" w:rsidRPr="00E53E48">
        <w:rPr>
          <w:rFonts w:ascii="Arial" w:hAnsi="Arial"/>
          <w:sz w:val="24"/>
          <w:szCs w:val="24"/>
        </w:rPr>
        <w:t>ermination</w:t>
      </w:r>
      <w:r w:rsidRPr="00E53E48">
        <w:rPr>
          <w:rFonts w:ascii="Arial" w:hAnsi="Arial"/>
          <w:sz w:val="24"/>
          <w:szCs w:val="24"/>
        </w:rPr>
        <w:t xml:space="preserve"> Notice</w:t>
      </w:r>
      <w:r w:rsidR="00DA1A51" w:rsidRPr="00E53E48">
        <w:rPr>
          <w:rFonts w:ascii="Arial" w:hAnsi="Arial"/>
          <w:sz w:val="24"/>
          <w:szCs w:val="24"/>
        </w:rPr>
        <w:t xml:space="preserve"> (Clause </w:t>
      </w:r>
      <w:r w:rsidR="009F474C" w:rsidRPr="00E53E48">
        <w:rPr>
          <w:rFonts w:ascii="Arial" w:hAnsi="Arial"/>
          <w:sz w:val="24"/>
          <w:szCs w:val="24"/>
        </w:rPr>
        <w:fldChar w:fldCharType="begin"/>
      </w:r>
      <w:r w:rsidR="00DA1A51" w:rsidRPr="00E53E48">
        <w:rPr>
          <w:rFonts w:ascii="Arial" w:hAnsi="Arial"/>
          <w:sz w:val="24"/>
          <w:szCs w:val="24"/>
        </w:rPr>
        <w:instrText xml:space="preserve"> REF _Ref349135119 \n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41</w:t>
      </w:r>
      <w:r w:rsidR="009F474C" w:rsidRPr="00E53E48">
        <w:rPr>
          <w:rFonts w:ascii="Arial" w:hAnsi="Arial"/>
          <w:sz w:val="24"/>
          <w:szCs w:val="24"/>
        </w:rPr>
        <w:fldChar w:fldCharType="end"/>
      </w:r>
      <w:r w:rsidR="008A25B6" w:rsidRPr="00E53E48">
        <w:rPr>
          <w:rFonts w:ascii="Arial" w:hAnsi="Arial"/>
          <w:sz w:val="24"/>
          <w:szCs w:val="24"/>
        </w:rPr>
        <w:t xml:space="preserve"> (Customer Termination Rights)</w:t>
      </w:r>
      <w:r w:rsidR="00DA1A51" w:rsidRPr="00E53E48">
        <w:rPr>
          <w:rFonts w:ascii="Arial" w:hAnsi="Arial"/>
          <w:sz w:val="24"/>
          <w:szCs w:val="24"/>
        </w:rPr>
        <w:t xml:space="preserve">), </w:t>
      </w:r>
    </w:p>
    <w:p w14:paraId="7F178336" w14:textId="77777777" w:rsidR="008D0A60" w:rsidRPr="00E53E48" w:rsidRDefault="00E74CAA" w:rsidP="003B5A7F">
      <w:pPr>
        <w:pStyle w:val="GPSL3numberedclause"/>
        <w:rPr>
          <w:rFonts w:ascii="Arial" w:hAnsi="Arial"/>
          <w:sz w:val="24"/>
          <w:szCs w:val="24"/>
        </w:rPr>
      </w:pPr>
      <w:r w:rsidRPr="00E53E48">
        <w:rPr>
          <w:rFonts w:ascii="Arial" w:hAnsi="Arial"/>
          <w:sz w:val="24"/>
          <w:szCs w:val="24"/>
        </w:rPr>
        <w:t>any notice in respect of:</w:t>
      </w:r>
    </w:p>
    <w:p w14:paraId="4411A035" w14:textId="4B6DC176" w:rsidR="008D0A60" w:rsidRPr="00E53E48" w:rsidRDefault="00DA1A51" w:rsidP="003B5A7F">
      <w:pPr>
        <w:pStyle w:val="GPSL4numberedclause"/>
        <w:rPr>
          <w:rFonts w:ascii="Arial" w:hAnsi="Arial"/>
          <w:sz w:val="24"/>
          <w:szCs w:val="24"/>
        </w:rPr>
      </w:pPr>
      <w:r w:rsidRPr="00E53E48">
        <w:rPr>
          <w:rFonts w:ascii="Arial" w:hAnsi="Arial"/>
          <w:sz w:val="24"/>
          <w:szCs w:val="24"/>
        </w:rPr>
        <w:t xml:space="preserve">partial termination, suspension or partial suspension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_Ref349209909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44</w:t>
      </w:r>
      <w:r w:rsidR="00F17AE3" w:rsidRPr="00E53E48">
        <w:rPr>
          <w:rFonts w:ascii="Arial" w:hAnsi="Arial"/>
          <w:sz w:val="24"/>
          <w:szCs w:val="24"/>
        </w:rPr>
        <w:fldChar w:fldCharType="end"/>
      </w:r>
      <w:r w:rsidR="008A25B6" w:rsidRPr="00E53E48">
        <w:rPr>
          <w:rFonts w:ascii="Arial" w:hAnsi="Arial"/>
          <w:sz w:val="24"/>
          <w:szCs w:val="24"/>
        </w:rPr>
        <w:t xml:space="preserve"> (Partial Termination, Suspension and Partial Suspension)</w:t>
      </w:r>
      <w:r w:rsidRPr="00E53E48">
        <w:rPr>
          <w:rFonts w:ascii="Arial" w:hAnsi="Arial"/>
          <w:sz w:val="24"/>
          <w:szCs w:val="24"/>
        </w:rPr>
        <w:t xml:space="preserve">), </w:t>
      </w:r>
    </w:p>
    <w:p w14:paraId="733BF92D" w14:textId="3AEB3B84" w:rsidR="00C9243A" w:rsidRPr="00E53E48" w:rsidRDefault="00DA1A51" w:rsidP="003B5A7F">
      <w:pPr>
        <w:pStyle w:val="GPSL4numberedclause"/>
        <w:rPr>
          <w:rFonts w:ascii="Arial" w:hAnsi="Arial"/>
          <w:sz w:val="24"/>
          <w:szCs w:val="24"/>
        </w:rPr>
      </w:pPr>
      <w:r w:rsidRPr="00E53E48">
        <w:rPr>
          <w:rFonts w:ascii="Arial" w:hAnsi="Arial"/>
          <w:sz w:val="24"/>
          <w:szCs w:val="24"/>
        </w:rPr>
        <w:t xml:space="preserve">waiver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_Ref349209919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48</w:t>
      </w:r>
      <w:r w:rsidR="00F17AE3" w:rsidRPr="00E53E48">
        <w:rPr>
          <w:rFonts w:ascii="Arial" w:hAnsi="Arial"/>
          <w:sz w:val="24"/>
          <w:szCs w:val="24"/>
        </w:rPr>
        <w:fldChar w:fldCharType="end"/>
      </w:r>
      <w:r w:rsidR="008A25B6" w:rsidRPr="00E53E48">
        <w:rPr>
          <w:rFonts w:ascii="Arial" w:hAnsi="Arial"/>
          <w:sz w:val="24"/>
          <w:szCs w:val="24"/>
        </w:rPr>
        <w:t xml:space="preserve"> (Waiver and Cumulative Remedies)</w:t>
      </w:r>
      <w:r w:rsidRPr="00E53E48">
        <w:rPr>
          <w:rFonts w:ascii="Arial" w:hAnsi="Arial"/>
          <w:sz w:val="24"/>
          <w:szCs w:val="24"/>
        </w:rPr>
        <w:t xml:space="preserve">) </w:t>
      </w:r>
    </w:p>
    <w:p w14:paraId="5ED33113" w14:textId="77777777" w:rsidR="00C9243A" w:rsidRPr="00E53E48" w:rsidRDefault="00DA1A51" w:rsidP="003B5A7F">
      <w:pPr>
        <w:pStyle w:val="GPSL4numberedclause"/>
        <w:rPr>
          <w:rFonts w:ascii="Arial" w:hAnsi="Arial"/>
          <w:sz w:val="24"/>
          <w:szCs w:val="24"/>
        </w:rPr>
      </w:pPr>
      <w:r w:rsidRPr="00E53E48">
        <w:rPr>
          <w:rFonts w:ascii="Arial" w:hAnsi="Arial"/>
          <w:sz w:val="24"/>
          <w:szCs w:val="24"/>
        </w:rPr>
        <w:t xml:space="preserve">Default or Customer Cause; and </w:t>
      </w:r>
    </w:p>
    <w:p w14:paraId="670E9E4F" w14:textId="77777777" w:rsidR="008D0A60" w:rsidRPr="00E53E48" w:rsidRDefault="00DA1A51" w:rsidP="003B5A7F">
      <w:pPr>
        <w:pStyle w:val="GPSL3numberedclause"/>
        <w:rPr>
          <w:rFonts w:ascii="Arial" w:hAnsi="Arial"/>
          <w:sz w:val="24"/>
          <w:szCs w:val="24"/>
        </w:rPr>
      </w:pPr>
      <w:r w:rsidRPr="00E53E48">
        <w:rPr>
          <w:rFonts w:ascii="Arial" w:hAnsi="Arial"/>
          <w:sz w:val="24"/>
          <w:szCs w:val="24"/>
        </w:rPr>
        <w:t xml:space="preserve">any </w:t>
      </w:r>
      <w:r w:rsidR="002209BA" w:rsidRPr="00E53E48">
        <w:rPr>
          <w:rFonts w:ascii="Arial" w:hAnsi="Arial"/>
          <w:sz w:val="24"/>
          <w:szCs w:val="24"/>
        </w:rPr>
        <w:t>D</w:t>
      </w:r>
      <w:r w:rsidRPr="00E53E48">
        <w:rPr>
          <w:rFonts w:ascii="Arial" w:hAnsi="Arial"/>
          <w:sz w:val="24"/>
          <w:szCs w:val="24"/>
        </w:rPr>
        <w:t>ispute</w:t>
      </w:r>
      <w:r w:rsidR="00E74CAA" w:rsidRPr="00E53E48">
        <w:rPr>
          <w:rFonts w:ascii="Arial" w:hAnsi="Arial"/>
          <w:sz w:val="24"/>
          <w:szCs w:val="24"/>
        </w:rPr>
        <w:t xml:space="preserve"> Notice</w:t>
      </w:r>
      <w:r w:rsidRPr="00E53E48">
        <w:rPr>
          <w:rFonts w:ascii="Arial" w:hAnsi="Arial"/>
          <w:sz w:val="24"/>
          <w:szCs w:val="24"/>
        </w:rPr>
        <w:t>.</w:t>
      </w:r>
    </w:p>
    <w:p w14:paraId="36DC38EE" w14:textId="51631623" w:rsidR="008D0A60" w:rsidRPr="00E53E48" w:rsidRDefault="00DA1A51" w:rsidP="003B5A7F">
      <w:pPr>
        <w:pStyle w:val="GPSL2numberedclause"/>
        <w:rPr>
          <w:rFonts w:ascii="Arial" w:hAnsi="Arial"/>
          <w:sz w:val="24"/>
          <w:szCs w:val="24"/>
        </w:rPr>
      </w:pPr>
      <w:bookmarkStart w:id="2006" w:name="_Ref363735212"/>
      <w:r w:rsidRPr="00E53E48">
        <w:rPr>
          <w:rFonts w:ascii="Arial" w:hAnsi="Arial"/>
          <w:sz w:val="24"/>
          <w:szCs w:val="24"/>
        </w:rPr>
        <w:t>Failure to send any original notice by personal delivery or recorded delivery in accordance with Clause</w:t>
      </w:r>
      <w:r w:rsidR="00362875" w:rsidRPr="00E53E48">
        <w:rPr>
          <w:rFonts w:ascii="Arial" w:hAnsi="Arial"/>
          <w:sz w:val="24"/>
          <w:szCs w:val="24"/>
        </w:rPr>
        <w:t xml:space="preserve"> </w:t>
      </w:r>
      <w:r w:rsidR="00F17AE3" w:rsidRPr="00E53E48">
        <w:rPr>
          <w:rFonts w:ascii="Arial" w:hAnsi="Arial"/>
          <w:sz w:val="24"/>
          <w:szCs w:val="24"/>
        </w:rPr>
        <w:fldChar w:fldCharType="begin"/>
      </w:r>
      <w:r w:rsidR="00F17AE3" w:rsidRPr="00E53E48">
        <w:rPr>
          <w:rFonts w:ascii="Arial" w:hAnsi="Arial"/>
          <w:sz w:val="24"/>
          <w:szCs w:val="24"/>
        </w:rPr>
        <w:instrText xml:space="preserve"> REF _Ref360621124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55.3</w:t>
      </w:r>
      <w:r w:rsidR="00F17AE3" w:rsidRPr="00E53E48">
        <w:rPr>
          <w:rFonts w:ascii="Arial" w:hAnsi="Arial"/>
          <w:sz w:val="24"/>
          <w:szCs w:val="24"/>
        </w:rPr>
        <w:fldChar w:fldCharType="end"/>
      </w:r>
      <w:r w:rsidR="00362875" w:rsidRPr="00E53E48">
        <w:rPr>
          <w:rFonts w:ascii="Arial" w:hAnsi="Arial"/>
          <w:sz w:val="24"/>
          <w:szCs w:val="24"/>
        </w:rPr>
        <w:t xml:space="preserve"> </w:t>
      </w:r>
      <w:r w:rsidRPr="00E53E48">
        <w:rPr>
          <w:rFonts w:ascii="Arial" w:hAnsi="Arial"/>
          <w:sz w:val="24"/>
          <w:szCs w:val="24"/>
        </w:rPr>
        <w:t>shall invalidate the service of the related e-</w:t>
      </w:r>
      <w:r w:rsidRPr="00E53E48">
        <w:rPr>
          <w:rFonts w:ascii="Arial" w:hAnsi="Arial"/>
          <w:sz w:val="24"/>
          <w:szCs w:val="24"/>
        </w:rPr>
        <w:lastRenderedPageBreak/>
        <w:t>mail transmission. The deemed time of delivery of such notice shall be the deemed time of delivery of the original notice sent by personal delivery or Royal Mail Signed For™ 1st Class delivery (as set out in the table in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_Ref360621055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55.2</w:t>
      </w:r>
      <w:r w:rsidR="00F17AE3" w:rsidRPr="00E53E48">
        <w:rPr>
          <w:rFonts w:ascii="Arial" w:hAnsi="Arial"/>
          <w:sz w:val="24"/>
          <w:szCs w:val="24"/>
        </w:rPr>
        <w:fldChar w:fldCharType="end"/>
      </w:r>
      <w:r w:rsidRPr="00E53E48">
        <w:rPr>
          <w:rFonts w:ascii="Arial" w:hAnsi="Arial"/>
          <w:sz w:val="24"/>
          <w:szCs w:val="24"/>
        </w:rPr>
        <w:t>) or, if earlier, the time of response or acknowledgement by the other Party to the email attaching the notice.</w:t>
      </w:r>
      <w:bookmarkEnd w:id="2006"/>
    </w:p>
    <w:p w14:paraId="3980E272" w14:textId="3F2F18CD" w:rsidR="00C9243A" w:rsidRPr="00E53E48" w:rsidRDefault="00AE3CCD" w:rsidP="003B5A7F">
      <w:pPr>
        <w:pStyle w:val="GPSL2numberedclause"/>
        <w:rPr>
          <w:rFonts w:ascii="Arial" w:hAnsi="Arial"/>
          <w:sz w:val="24"/>
          <w:szCs w:val="24"/>
        </w:rPr>
      </w:pPr>
      <w:r w:rsidRPr="00E53E48">
        <w:rPr>
          <w:rFonts w:ascii="Arial" w:hAnsi="Arial"/>
          <w:sz w:val="24"/>
          <w:szCs w:val="24"/>
        </w:rPr>
        <w:t>Clause</w:t>
      </w:r>
      <w:r w:rsidR="003B3703" w:rsidRPr="00E53E48">
        <w:rPr>
          <w:rFonts w:ascii="Arial" w:hAnsi="Arial"/>
          <w:sz w:val="24"/>
          <w:szCs w:val="24"/>
        </w:rPr>
        <w:t xml:space="preserve"> </w:t>
      </w:r>
      <w:r w:rsidR="009F474C" w:rsidRPr="00E53E48">
        <w:rPr>
          <w:rFonts w:ascii="Arial" w:hAnsi="Arial"/>
          <w:sz w:val="24"/>
          <w:szCs w:val="24"/>
        </w:rPr>
        <w:fldChar w:fldCharType="begin"/>
      </w:r>
      <w:r w:rsidR="003B3703" w:rsidRPr="00E53E48">
        <w:rPr>
          <w:rFonts w:ascii="Arial" w:hAnsi="Arial"/>
          <w:sz w:val="24"/>
          <w:szCs w:val="24"/>
        </w:rPr>
        <w:instrText xml:space="preserve"> REF _Ref360650690 \w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55</w:t>
      </w:r>
      <w:r w:rsidR="009F474C" w:rsidRPr="00E53E48">
        <w:rPr>
          <w:rFonts w:ascii="Arial" w:hAnsi="Arial"/>
          <w:sz w:val="24"/>
          <w:szCs w:val="24"/>
        </w:rPr>
        <w:fldChar w:fldCharType="end"/>
      </w:r>
      <w:r w:rsidRPr="00E53E48">
        <w:rPr>
          <w:rFonts w:ascii="Arial" w:hAnsi="Arial"/>
          <w:sz w:val="24"/>
          <w:szCs w:val="24"/>
        </w:rPr>
        <w:t xml:space="preserve"> does not apply to the service of any proceedings or other documents in any legal action or, where applicable, any arbitration or other method of dispute resolution</w:t>
      </w:r>
      <w:r w:rsidR="003A550C" w:rsidRPr="00E53E48">
        <w:rPr>
          <w:rFonts w:ascii="Arial" w:hAnsi="Arial"/>
          <w:sz w:val="24"/>
          <w:szCs w:val="24"/>
        </w:rPr>
        <w:t xml:space="preserve"> (other than the service of a Dispute Notice under</w:t>
      </w:r>
      <w:r w:rsidR="002209BA" w:rsidRPr="00E53E48">
        <w:rPr>
          <w:rFonts w:ascii="Arial" w:hAnsi="Arial"/>
          <w:sz w:val="24"/>
          <w:szCs w:val="24"/>
        </w:rPr>
        <w:t xml:space="preserve"> the D</w:t>
      </w:r>
      <w:r w:rsidR="003A550C" w:rsidRPr="00E53E48">
        <w:rPr>
          <w:rFonts w:ascii="Arial" w:hAnsi="Arial"/>
          <w:sz w:val="24"/>
          <w:szCs w:val="24"/>
        </w:rPr>
        <w:t>ispute Resolution Procedure).</w:t>
      </w:r>
    </w:p>
    <w:p w14:paraId="207BFD0B" w14:textId="371A5577" w:rsidR="00C9243A" w:rsidRPr="00E53E48" w:rsidRDefault="00362875" w:rsidP="003B5A7F">
      <w:pPr>
        <w:pStyle w:val="GPSL2numberedclause"/>
        <w:rPr>
          <w:rFonts w:ascii="Arial" w:hAnsi="Arial"/>
          <w:sz w:val="24"/>
          <w:szCs w:val="24"/>
        </w:rPr>
      </w:pPr>
      <w:bookmarkStart w:id="2007" w:name="_Ref363829151"/>
      <w:r w:rsidRPr="00E53E48">
        <w:rPr>
          <w:rFonts w:ascii="Arial" w:hAnsi="Arial"/>
          <w:sz w:val="24"/>
          <w:szCs w:val="24"/>
        </w:rPr>
        <w:t xml:space="preserve">For the purposes of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_Ref360650690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55</w:t>
      </w:r>
      <w:r w:rsidR="00F17AE3" w:rsidRPr="00E53E48">
        <w:rPr>
          <w:rFonts w:ascii="Arial" w:hAnsi="Arial"/>
          <w:sz w:val="24"/>
          <w:szCs w:val="24"/>
        </w:rPr>
        <w:fldChar w:fldCharType="end"/>
      </w:r>
      <w:r w:rsidRPr="00E53E48">
        <w:rPr>
          <w:rFonts w:ascii="Arial" w:hAnsi="Arial"/>
          <w:sz w:val="24"/>
          <w:szCs w:val="24"/>
        </w:rPr>
        <w:t>,</w:t>
      </w:r>
      <w:r w:rsidR="00471261" w:rsidRPr="00E53E48">
        <w:rPr>
          <w:rFonts w:ascii="Arial" w:hAnsi="Arial"/>
          <w:sz w:val="24"/>
          <w:szCs w:val="24"/>
        </w:rPr>
        <w:t xml:space="preserve"> </w:t>
      </w:r>
      <w:r w:rsidRPr="00E53E48">
        <w:rPr>
          <w:rFonts w:ascii="Arial" w:hAnsi="Arial"/>
          <w:sz w:val="24"/>
          <w:szCs w:val="24"/>
        </w:rPr>
        <w:t xml:space="preserve">the address and email address of each Party shall be </w:t>
      </w:r>
      <w:r w:rsidR="00394240" w:rsidRPr="00E53E48">
        <w:rPr>
          <w:rFonts w:ascii="Arial" w:hAnsi="Arial"/>
          <w:sz w:val="24"/>
          <w:szCs w:val="24"/>
        </w:rPr>
        <w:t>as specified</w:t>
      </w:r>
      <w:r w:rsidRPr="00E53E48">
        <w:rPr>
          <w:rFonts w:ascii="Arial" w:hAnsi="Arial"/>
          <w:sz w:val="24"/>
          <w:szCs w:val="24"/>
        </w:rPr>
        <w:t xml:space="preserve"> in the </w:t>
      </w:r>
      <w:r w:rsidR="00DE233F" w:rsidRPr="00E53E48">
        <w:rPr>
          <w:rFonts w:ascii="Arial" w:hAnsi="Arial"/>
          <w:sz w:val="24"/>
          <w:szCs w:val="24"/>
        </w:rPr>
        <w:t>Call Off</w:t>
      </w:r>
      <w:r w:rsidR="003451E9" w:rsidRPr="00E53E48">
        <w:rPr>
          <w:rFonts w:ascii="Arial" w:hAnsi="Arial"/>
          <w:sz w:val="24"/>
          <w:szCs w:val="24"/>
        </w:rPr>
        <w:t xml:space="preserve"> Order Form</w:t>
      </w:r>
      <w:r w:rsidRPr="00E53E48">
        <w:rPr>
          <w:rFonts w:ascii="Arial" w:hAnsi="Arial"/>
          <w:sz w:val="24"/>
          <w:szCs w:val="24"/>
        </w:rPr>
        <w:t>.</w:t>
      </w:r>
      <w:bookmarkEnd w:id="2007"/>
    </w:p>
    <w:p w14:paraId="4FA7495D" w14:textId="77777777" w:rsidR="008D0A60" w:rsidRPr="00E53E48" w:rsidRDefault="00AE3CCD" w:rsidP="003B5A7F">
      <w:pPr>
        <w:pStyle w:val="GPSL1CLAUSEHEADING"/>
        <w:spacing w:before="120" w:after="120"/>
        <w:rPr>
          <w:rFonts w:ascii="Arial" w:hAnsi="Arial"/>
          <w:sz w:val="24"/>
          <w:szCs w:val="24"/>
        </w:rPr>
      </w:pPr>
      <w:bookmarkStart w:id="2008" w:name="_Ref360704221"/>
      <w:bookmarkStart w:id="2009" w:name="_Toc91152091"/>
      <w:r w:rsidRPr="00E53E48">
        <w:rPr>
          <w:rFonts w:ascii="Arial" w:hAnsi="Arial"/>
          <w:sz w:val="24"/>
          <w:szCs w:val="24"/>
        </w:rPr>
        <w:t>DISPUTE RESOLUTION</w:t>
      </w:r>
      <w:bookmarkEnd w:id="2008"/>
      <w:bookmarkEnd w:id="2009"/>
    </w:p>
    <w:p w14:paraId="5FB661BB" w14:textId="77777777" w:rsidR="008D0A60" w:rsidRPr="00E53E48" w:rsidRDefault="003A550C" w:rsidP="003B5A7F">
      <w:pPr>
        <w:pStyle w:val="GPSL2numberedclause"/>
        <w:rPr>
          <w:rFonts w:ascii="Arial" w:hAnsi="Arial"/>
          <w:sz w:val="24"/>
          <w:szCs w:val="24"/>
        </w:rPr>
      </w:pPr>
      <w:bookmarkStart w:id="2010" w:name="_Toc139080176"/>
      <w:r w:rsidRPr="00E53E48">
        <w:rPr>
          <w:rFonts w:ascii="Arial" w:hAnsi="Arial"/>
          <w:sz w:val="24"/>
          <w:szCs w:val="24"/>
        </w:rPr>
        <w:t xml:space="preserve">The Parties shall resolve </w:t>
      </w:r>
      <w:r w:rsidR="002209BA" w:rsidRPr="00E53E48">
        <w:rPr>
          <w:rFonts w:ascii="Arial" w:hAnsi="Arial"/>
          <w:sz w:val="24"/>
          <w:szCs w:val="24"/>
        </w:rPr>
        <w:t>D</w:t>
      </w:r>
      <w:r w:rsidRPr="00E53E48">
        <w:rPr>
          <w:rFonts w:ascii="Arial" w:hAnsi="Arial"/>
          <w:sz w:val="24"/>
          <w:szCs w:val="24"/>
        </w:rPr>
        <w:t xml:space="preserve">isputes arising out of or in connection with this </w:t>
      </w:r>
      <w:r w:rsidR="00E235F4" w:rsidRPr="00E53E48">
        <w:rPr>
          <w:rFonts w:ascii="Arial" w:hAnsi="Arial"/>
          <w:sz w:val="24"/>
          <w:szCs w:val="24"/>
        </w:rPr>
        <w:t>Call Off Contract</w:t>
      </w:r>
      <w:r w:rsidRPr="00E53E48">
        <w:rPr>
          <w:rFonts w:ascii="Arial" w:hAnsi="Arial"/>
          <w:sz w:val="24"/>
          <w:szCs w:val="24"/>
        </w:rPr>
        <w:t xml:space="preserve"> in accordance with the Dispute Resolution Procedure.</w:t>
      </w:r>
      <w:bookmarkEnd w:id="2010"/>
    </w:p>
    <w:p w14:paraId="72D020D1" w14:textId="77777777" w:rsidR="003A550C" w:rsidRPr="00E53E48" w:rsidRDefault="003A550C" w:rsidP="003B5A7F">
      <w:pPr>
        <w:pStyle w:val="GPSL2numberedclause"/>
        <w:rPr>
          <w:rFonts w:ascii="Arial" w:hAnsi="Arial"/>
          <w:sz w:val="24"/>
          <w:szCs w:val="24"/>
        </w:rPr>
      </w:pPr>
      <w:bookmarkStart w:id="2011" w:name="_Toc139080177"/>
      <w:r w:rsidRPr="00E53E48">
        <w:rPr>
          <w:rFonts w:ascii="Arial" w:hAnsi="Arial"/>
          <w:sz w:val="24"/>
          <w:szCs w:val="24"/>
        </w:rPr>
        <w:t xml:space="preserve">The Supplier shall continue to provide the </w:t>
      </w:r>
      <w:r w:rsidR="009E0BBE" w:rsidRPr="00E53E48">
        <w:rPr>
          <w:rFonts w:ascii="Arial" w:hAnsi="Arial"/>
          <w:sz w:val="24"/>
          <w:szCs w:val="24"/>
        </w:rPr>
        <w:t xml:space="preserve"> Services</w:t>
      </w:r>
      <w:r w:rsidR="00BD4CA2" w:rsidRPr="00E53E48">
        <w:rPr>
          <w:rFonts w:ascii="Arial" w:hAnsi="Arial"/>
          <w:sz w:val="24"/>
          <w:szCs w:val="24"/>
        </w:rPr>
        <w:t xml:space="preserve"> </w:t>
      </w:r>
      <w:r w:rsidRPr="00E53E48">
        <w:rPr>
          <w:rFonts w:ascii="Arial" w:hAnsi="Arial"/>
          <w:sz w:val="24"/>
          <w:szCs w:val="24"/>
        </w:rPr>
        <w:t xml:space="preserve">in accordance with the terms of this Call Off Contract until a </w:t>
      </w:r>
      <w:r w:rsidR="002209BA" w:rsidRPr="00E53E48">
        <w:rPr>
          <w:rFonts w:ascii="Arial" w:hAnsi="Arial"/>
          <w:sz w:val="24"/>
          <w:szCs w:val="24"/>
        </w:rPr>
        <w:t>D</w:t>
      </w:r>
      <w:r w:rsidRPr="00E53E48">
        <w:rPr>
          <w:rFonts w:ascii="Arial" w:hAnsi="Arial"/>
          <w:sz w:val="24"/>
          <w:szCs w:val="24"/>
        </w:rPr>
        <w:t>ispute has been resolved.</w:t>
      </w:r>
      <w:bookmarkEnd w:id="2011"/>
    </w:p>
    <w:p w14:paraId="3587E29E" w14:textId="77777777" w:rsidR="00AE3CCD" w:rsidRPr="00E53E48" w:rsidRDefault="00AE3CCD" w:rsidP="003B5A7F">
      <w:pPr>
        <w:pStyle w:val="GPSL1CLAUSEHEADING"/>
        <w:spacing w:before="120" w:after="120"/>
        <w:rPr>
          <w:rFonts w:ascii="Arial" w:hAnsi="Arial"/>
          <w:sz w:val="24"/>
          <w:szCs w:val="24"/>
        </w:rPr>
      </w:pPr>
      <w:bookmarkStart w:id="2012" w:name="_Ref364756346"/>
      <w:bookmarkStart w:id="2013" w:name="_Toc91152092"/>
      <w:r w:rsidRPr="00E53E48">
        <w:rPr>
          <w:rFonts w:ascii="Arial" w:hAnsi="Arial"/>
          <w:sz w:val="24"/>
          <w:szCs w:val="24"/>
        </w:rPr>
        <w:t>GOVERNING LAW AND JURISDICTION</w:t>
      </w:r>
      <w:bookmarkStart w:id="2014" w:name="_Ref360650712"/>
      <w:bookmarkEnd w:id="2012"/>
      <w:bookmarkEnd w:id="2013"/>
    </w:p>
    <w:bookmarkEnd w:id="2014"/>
    <w:p w14:paraId="390DA86E" w14:textId="77777777" w:rsidR="00D425C8" w:rsidRPr="00E53E48" w:rsidRDefault="00D425C8" w:rsidP="003B5A7F">
      <w:pPr>
        <w:pStyle w:val="GPSL2numberedclause"/>
        <w:rPr>
          <w:rFonts w:ascii="Arial" w:hAnsi="Arial"/>
          <w:sz w:val="24"/>
          <w:szCs w:val="24"/>
        </w:rPr>
      </w:pPr>
      <w:r w:rsidRPr="00E53E48">
        <w:rPr>
          <w:rFonts w:ascii="Arial" w:hAnsi="Arial"/>
          <w:sz w:val="24"/>
          <w:szCs w:val="24"/>
        </w:rPr>
        <w:t xml:space="preserve">This Call Off Contract and any issues, </w:t>
      </w:r>
      <w:r w:rsidR="002209BA" w:rsidRPr="00E53E48">
        <w:rPr>
          <w:rFonts w:ascii="Arial" w:hAnsi="Arial"/>
          <w:sz w:val="24"/>
          <w:szCs w:val="24"/>
        </w:rPr>
        <w:t>D</w:t>
      </w:r>
      <w:r w:rsidRPr="00E53E48">
        <w:rPr>
          <w:rFonts w:ascii="Arial" w:hAnsi="Arial"/>
          <w:sz w:val="24"/>
          <w:szCs w:val="24"/>
        </w:rPr>
        <w:t>isputes or claims (whether contractual or non-contractual) arising out of or in connection with it or its subject matter or formation shall be governed by and construed in accordance with</w:t>
      </w:r>
      <w:r w:rsidR="00F020D0" w:rsidRPr="00E53E48">
        <w:rPr>
          <w:rFonts w:ascii="Arial" w:hAnsi="Arial"/>
          <w:sz w:val="24"/>
          <w:szCs w:val="24"/>
        </w:rPr>
        <w:t xml:space="preserve"> the laws of England and Wales.</w:t>
      </w:r>
    </w:p>
    <w:p w14:paraId="097CE447" w14:textId="1FB73594" w:rsidR="00A523C2" w:rsidRPr="00E53E48" w:rsidRDefault="00D425C8" w:rsidP="003B5A7F">
      <w:pPr>
        <w:pStyle w:val="GPSL2numberedclause"/>
        <w:rPr>
          <w:rFonts w:ascii="Arial" w:hAnsi="Arial"/>
          <w:sz w:val="24"/>
          <w:szCs w:val="24"/>
        </w:rPr>
      </w:pPr>
      <w:r w:rsidRPr="00E53E48">
        <w:rPr>
          <w:rFonts w:ascii="Arial" w:hAnsi="Arial"/>
          <w:sz w:val="24"/>
          <w:szCs w:val="24"/>
        </w:rPr>
        <w:t>Subject to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_Ref360704221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56</w:t>
      </w:r>
      <w:r w:rsidR="00F17AE3" w:rsidRPr="00E53E48">
        <w:rPr>
          <w:rFonts w:ascii="Arial" w:hAnsi="Arial"/>
          <w:sz w:val="24"/>
          <w:szCs w:val="24"/>
        </w:rPr>
        <w:fldChar w:fldCharType="end"/>
      </w:r>
      <w:r w:rsidRPr="00E53E48">
        <w:rPr>
          <w:rFonts w:ascii="Arial" w:hAnsi="Arial"/>
          <w:sz w:val="24"/>
          <w:szCs w:val="24"/>
        </w:rPr>
        <w:t xml:space="preserve"> (Dispute</w:t>
      </w:r>
      <w:r w:rsidR="00362875" w:rsidRPr="00E53E48">
        <w:rPr>
          <w:rFonts w:ascii="Arial" w:hAnsi="Arial"/>
          <w:sz w:val="24"/>
          <w:szCs w:val="24"/>
        </w:rPr>
        <w:t xml:space="preserve"> Resolution</w:t>
      </w:r>
      <w:r w:rsidRPr="00E53E48">
        <w:rPr>
          <w:rFonts w:ascii="Arial" w:hAnsi="Arial"/>
          <w:sz w:val="24"/>
          <w:szCs w:val="24"/>
        </w:rPr>
        <w:t xml:space="preserve">) and </w:t>
      </w:r>
      <w:r w:rsidR="00942C12" w:rsidRPr="00E53E48">
        <w:rPr>
          <w:rFonts w:ascii="Arial" w:hAnsi="Arial"/>
          <w:sz w:val="24"/>
          <w:szCs w:val="24"/>
        </w:rPr>
        <w:t xml:space="preserve">Call Off </w:t>
      </w:r>
      <w:r w:rsidRPr="00E53E48">
        <w:rPr>
          <w:rFonts w:ascii="Arial" w:hAnsi="Arial"/>
          <w:sz w:val="24"/>
          <w:szCs w:val="24"/>
        </w:rPr>
        <w:t>Schedule</w:t>
      </w:r>
      <w:r w:rsidR="00942C12" w:rsidRPr="00E53E48">
        <w:rPr>
          <w:rFonts w:ascii="Arial" w:hAnsi="Arial"/>
          <w:sz w:val="24"/>
          <w:szCs w:val="24"/>
        </w:rPr>
        <w:t xml:space="preserve"> 1</w:t>
      </w:r>
      <w:r w:rsidR="004424C7" w:rsidRPr="00E53E48">
        <w:rPr>
          <w:rFonts w:ascii="Arial" w:hAnsi="Arial"/>
          <w:sz w:val="24"/>
          <w:szCs w:val="24"/>
        </w:rPr>
        <w:t>2</w:t>
      </w:r>
      <w:r w:rsidRPr="00E53E48">
        <w:rPr>
          <w:rFonts w:ascii="Arial" w:hAnsi="Arial"/>
          <w:sz w:val="24"/>
          <w:szCs w:val="24"/>
        </w:rPr>
        <w:t xml:space="preserve"> (Dispute Resolution Procedure) (including the Customer’s right to refer the </w:t>
      </w:r>
      <w:r w:rsidR="002209BA" w:rsidRPr="00E53E48">
        <w:rPr>
          <w:rFonts w:ascii="Arial" w:hAnsi="Arial"/>
          <w:sz w:val="24"/>
          <w:szCs w:val="24"/>
        </w:rPr>
        <w:t>D</w:t>
      </w:r>
      <w:r w:rsidRPr="00E53E48">
        <w:rPr>
          <w:rFonts w:ascii="Arial" w:hAnsi="Arial"/>
          <w:sz w:val="24"/>
          <w:szCs w:val="24"/>
        </w:rPr>
        <w:t>ispute to arbitration),</w:t>
      </w:r>
      <w:bookmarkStart w:id="2015" w:name="a107931"/>
      <w:bookmarkEnd w:id="2015"/>
      <w:r w:rsidRPr="00E53E48">
        <w:rPr>
          <w:rFonts w:ascii="Arial" w:hAnsi="Arial"/>
          <w:sz w:val="24"/>
          <w:szCs w:val="24"/>
        </w:rPr>
        <w:t xml:space="preserve"> the Parties agree that the courts of England and Wales </w:t>
      </w:r>
      <w:r w:rsidR="00394240" w:rsidRPr="00E53E48">
        <w:rPr>
          <w:rFonts w:ascii="Arial" w:hAnsi="Arial"/>
          <w:sz w:val="24"/>
          <w:szCs w:val="24"/>
        </w:rPr>
        <w:t xml:space="preserve">(unless stated differently in the Call Off Order Form) </w:t>
      </w:r>
      <w:r w:rsidRPr="00E53E48">
        <w:rPr>
          <w:rFonts w:ascii="Arial" w:hAnsi="Arial"/>
          <w:sz w:val="24"/>
          <w:szCs w:val="24"/>
        </w:rPr>
        <w:t xml:space="preserve">shall have exclusive jurisdiction to settle any </w:t>
      </w:r>
      <w:r w:rsidR="002209BA" w:rsidRPr="00E53E48">
        <w:rPr>
          <w:rFonts w:ascii="Arial" w:hAnsi="Arial"/>
          <w:sz w:val="24"/>
          <w:szCs w:val="24"/>
        </w:rPr>
        <w:t>D</w:t>
      </w:r>
      <w:r w:rsidRPr="00E53E48">
        <w:rPr>
          <w:rFonts w:ascii="Arial" w:hAnsi="Arial"/>
          <w:sz w:val="24"/>
          <w:szCs w:val="24"/>
        </w:rPr>
        <w:t>ispute or claim (whether contractual or non-contractual) that arises out of or in connection with this Call Off Contract or its subject matter or formation</w:t>
      </w:r>
      <w:bookmarkStart w:id="2016" w:name="_Toc349229918"/>
      <w:bookmarkStart w:id="2017" w:name="_Toc349230081"/>
      <w:bookmarkStart w:id="2018" w:name="_Toc349230481"/>
      <w:bookmarkStart w:id="2019" w:name="_Toc349231363"/>
      <w:bookmarkStart w:id="2020" w:name="_Toc349232089"/>
      <w:bookmarkStart w:id="2021" w:name="_Toc349232470"/>
      <w:bookmarkStart w:id="2022" w:name="_Toc349233206"/>
      <w:bookmarkStart w:id="2023" w:name="_Toc349233341"/>
      <w:bookmarkStart w:id="2024" w:name="_Toc349233475"/>
      <w:bookmarkStart w:id="2025" w:name="_Toc350503064"/>
      <w:bookmarkStart w:id="2026" w:name="_Toc350504054"/>
      <w:bookmarkStart w:id="2027" w:name="_Toc350506344"/>
      <w:bookmarkStart w:id="2028" w:name="_Toc350506582"/>
      <w:bookmarkStart w:id="2029" w:name="_Toc350506712"/>
      <w:bookmarkStart w:id="2030" w:name="_Toc350506842"/>
      <w:bookmarkStart w:id="2031" w:name="_Toc350506974"/>
      <w:bookmarkStart w:id="2032" w:name="_Toc350507435"/>
      <w:bookmarkStart w:id="2033" w:name="_Toc350507969"/>
      <w:bookmarkStart w:id="2034" w:name="_Toc349229920"/>
      <w:bookmarkStart w:id="2035" w:name="_Toc349230083"/>
      <w:bookmarkStart w:id="2036" w:name="_Toc349230483"/>
      <w:bookmarkStart w:id="2037" w:name="_Toc349231365"/>
      <w:bookmarkStart w:id="2038" w:name="_Toc349232091"/>
      <w:bookmarkStart w:id="2039" w:name="_Toc349232472"/>
      <w:bookmarkStart w:id="2040" w:name="_Toc349233208"/>
      <w:bookmarkStart w:id="2041" w:name="_Toc349233343"/>
      <w:bookmarkStart w:id="2042" w:name="_Toc349233477"/>
      <w:bookmarkStart w:id="2043" w:name="_Toc350503066"/>
      <w:bookmarkStart w:id="2044" w:name="_Toc350504056"/>
      <w:bookmarkStart w:id="2045" w:name="_Toc350506346"/>
      <w:bookmarkStart w:id="2046" w:name="_Toc350506584"/>
      <w:bookmarkStart w:id="2047" w:name="_Toc350506714"/>
      <w:bookmarkStart w:id="2048" w:name="_Toc350506844"/>
      <w:bookmarkStart w:id="2049" w:name="_Toc350506976"/>
      <w:bookmarkStart w:id="2050" w:name="_Toc350507437"/>
      <w:bookmarkStart w:id="2051" w:name="_Toc350507971"/>
      <w:bookmarkStart w:id="2052" w:name="_Toc349229922"/>
      <w:bookmarkStart w:id="2053" w:name="_Toc349230085"/>
      <w:bookmarkStart w:id="2054" w:name="_Toc349230485"/>
      <w:bookmarkStart w:id="2055" w:name="_Toc349231367"/>
      <w:bookmarkStart w:id="2056" w:name="_Toc349232093"/>
      <w:bookmarkStart w:id="2057" w:name="_Toc349232474"/>
      <w:bookmarkStart w:id="2058" w:name="_Toc349233210"/>
      <w:bookmarkStart w:id="2059" w:name="_Toc349233345"/>
      <w:bookmarkStart w:id="2060" w:name="_Toc349233479"/>
      <w:bookmarkStart w:id="2061" w:name="_Toc350503068"/>
      <w:bookmarkStart w:id="2062" w:name="_Toc350504058"/>
      <w:bookmarkStart w:id="2063" w:name="_Toc350506348"/>
      <w:bookmarkStart w:id="2064" w:name="_Toc350506586"/>
      <w:bookmarkStart w:id="2065" w:name="_Toc350506716"/>
      <w:bookmarkStart w:id="2066" w:name="_Toc350506846"/>
      <w:bookmarkStart w:id="2067" w:name="_Toc350506978"/>
      <w:bookmarkStart w:id="2068" w:name="_Toc350507439"/>
      <w:bookmarkStart w:id="2069" w:name="_Toc350507973"/>
      <w:bookmarkStart w:id="2070" w:name="_Toc349229924"/>
      <w:bookmarkStart w:id="2071" w:name="_Toc349230087"/>
      <w:bookmarkStart w:id="2072" w:name="_Toc349230487"/>
      <w:bookmarkStart w:id="2073" w:name="_Toc349231369"/>
      <w:bookmarkStart w:id="2074" w:name="_Toc349232095"/>
      <w:bookmarkStart w:id="2075" w:name="_Toc349232476"/>
      <w:bookmarkStart w:id="2076" w:name="_Toc349233212"/>
      <w:bookmarkStart w:id="2077" w:name="_Toc349233347"/>
      <w:bookmarkStart w:id="2078" w:name="_Toc349233481"/>
      <w:bookmarkStart w:id="2079" w:name="_Toc350503070"/>
      <w:bookmarkStart w:id="2080" w:name="_Toc350504060"/>
      <w:bookmarkStart w:id="2081" w:name="_Toc350506350"/>
      <w:bookmarkStart w:id="2082" w:name="_Toc350506588"/>
      <w:bookmarkStart w:id="2083" w:name="_Toc350506718"/>
      <w:bookmarkStart w:id="2084" w:name="_Toc350506848"/>
      <w:bookmarkStart w:id="2085" w:name="_Toc350506980"/>
      <w:bookmarkStart w:id="2086" w:name="_Toc350507441"/>
      <w:bookmarkStart w:id="2087" w:name="_Toc350507975"/>
      <w:bookmarkStart w:id="2088" w:name="_Toc349229926"/>
      <w:bookmarkStart w:id="2089" w:name="_Toc349230089"/>
      <w:bookmarkStart w:id="2090" w:name="_Toc349230489"/>
      <w:bookmarkStart w:id="2091" w:name="_Toc349231371"/>
      <w:bookmarkStart w:id="2092" w:name="_Toc349232097"/>
      <w:bookmarkStart w:id="2093" w:name="_Toc349232478"/>
      <w:bookmarkStart w:id="2094" w:name="_Toc349233214"/>
      <w:bookmarkStart w:id="2095" w:name="_Toc349233349"/>
      <w:bookmarkStart w:id="2096" w:name="_Toc349233483"/>
      <w:bookmarkStart w:id="2097" w:name="_Toc350503072"/>
      <w:bookmarkStart w:id="2098" w:name="_Toc350504062"/>
      <w:bookmarkStart w:id="2099" w:name="_Toc350506352"/>
      <w:bookmarkStart w:id="2100" w:name="_Toc350506590"/>
      <w:bookmarkStart w:id="2101" w:name="_Toc350506720"/>
      <w:bookmarkStart w:id="2102" w:name="_Toc350506850"/>
      <w:bookmarkStart w:id="2103" w:name="_Toc350506982"/>
      <w:bookmarkStart w:id="2104" w:name="_Toc350507443"/>
      <w:bookmarkStart w:id="2105" w:name="_Toc350507977"/>
      <w:bookmarkStart w:id="2106" w:name="_Ref313370057"/>
      <w:bookmarkStart w:id="2107" w:name="_Toc314810836"/>
      <w:bookmarkStart w:id="2108" w:name="_Toc350503073"/>
      <w:bookmarkStart w:id="2109" w:name="_Toc350504063"/>
      <w:bookmarkStart w:id="2110" w:name="_Toc350507978"/>
      <w:bookmarkStart w:id="2111" w:name="_Toc358671816"/>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p>
    <w:p w14:paraId="174E1D43" w14:textId="77777777" w:rsidR="00A523C2" w:rsidRPr="00E53E48" w:rsidRDefault="00A523C2" w:rsidP="003B5A7F">
      <w:pPr>
        <w:pStyle w:val="GPSSchTitleandNumber"/>
        <w:spacing w:before="120" w:after="120"/>
        <w:rPr>
          <w:rFonts w:ascii="Arial" w:hAnsi="Arial" w:cs="Arial"/>
          <w:sz w:val="24"/>
          <w:szCs w:val="24"/>
        </w:rPr>
      </w:pPr>
      <w:r w:rsidRPr="00E53E48">
        <w:rPr>
          <w:rFonts w:ascii="Arial" w:hAnsi="Arial" w:cs="Arial"/>
          <w:sz w:val="24"/>
          <w:szCs w:val="24"/>
        </w:rPr>
        <w:br w:type="page"/>
      </w:r>
      <w:bookmarkStart w:id="2112" w:name="_Toc349229928"/>
      <w:bookmarkStart w:id="2113" w:name="_Toc349230091"/>
      <w:bookmarkStart w:id="2114" w:name="_Toc349230491"/>
      <w:bookmarkStart w:id="2115" w:name="_Toc349231373"/>
      <w:bookmarkStart w:id="2116" w:name="_Toc349232099"/>
      <w:bookmarkStart w:id="2117" w:name="_Toc349232480"/>
      <w:bookmarkStart w:id="2118" w:name="_Toc349233216"/>
      <w:bookmarkStart w:id="2119" w:name="_Toc349233351"/>
      <w:bookmarkStart w:id="2120" w:name="_Toc349233485"/>
      <w:bookmarkStart w:id="2121" w:name="_Toc350503074"/>
      <w:bookmarkStart w:id="2122" w:name="_Toc350504064"/>
      <w:bookmarkStart w:id="2123" w:name="_Toc350506354"/>
      <w:bookmarkStart w:id="2124" w:name="_Toc350506592"/>
      <w:bookmarkStart w:id="2125" w:name="_Toc350506722"/>
      <w:bookmarkStart w:id="2126" w:name="_Toc350506852"/>
      <w:bookmarkStart w:id="2127" w:name="_Toc350506984"/>
      <w:bookmarkStart w:id="2128" w:name="_Toc350507445"/>
      <w:bookmarkStart w:id="2129" w:name="_Toc350507979"/>
      <w:bookmarkStart w:id="2130" w:name="_Toc349229930"/>
      <w:bookmarkStart w:id="2131" w:name="_Toc349230093"/>
      <w:bookmarkStart w:id="2132" w:name="_Toc349230493"/>
      <w:bookmarkStart w:id="2133" w:name="_Toc349231375"/>
      <w:bookmarkStart w:id="2134" w:name="_Toc349232101"/>
      <w:bookmarkStart w:id="2135" w:name="_Toc349232482"/>
      <w:bookmarkStart w:id="2136" w:name="_Toc349233218"/>
      <w:bookmarkStart w:id="2137" w:name="_Toc349233353"/>
      <w:bookmarkStart w:id="2138" w:name="_Toc349233487"/>
      <w:bookmarkStart w:id="2139" w:name="_Toc350503076"/>
      <w:bookmarkStart w:id="2140" w:name="_Toc350504066"/>
      <w:bookmarkStart w:id="2141" w:name="_Toc350506356"/>
      <w:bookmarkStart w:id="2142" w:name="_Toc350506594"/>
      <w:bookmarkStart w:id="2143" w:name="_Toc350506724"/>
      <w:bookmarkStart w:id="2144" w:name="_Toc350506854"/>
      <w:bookmarkStart w:id="2145" w:name="_Toc350506986"/>
      <w:bookmarkStart w:id="2146" w:name="_Toc350507447"/>
      <w:bookmarkStart w:id="2147" w:name="_Toc350507981"/>
      <w:bookmarkStart w:id="2148" w:name="_Toc349229932"/>
      <w:bookmarkStart w:id="2149" w:name="_Toc349230095"/>
      <w:bookmarkStart w:id="2150" w:name="_Toc349230495"/>
      <w:bookmarkStart w:id="2151" w:name="_Toc349231377"/>
      <w:bookmarkStart w:id="2152" w:name="_Toc349232103"/>
      <w:bookmarkStart w:id="2153" w:name="_Toc349232484"/>
      <w:bookmarkStart w:id="2154" w:name="_Toc349233220"/>
      <w:bookmarkStart w:id="2155" w:name="_Toc349233355"/>
      <w:bookmarkStart w:id="2156" w:name="_Toc349233489"/>
      <w:bookmarkStart w:id="2157" w:name="_Toc350503078"/>
      <w:bookmarkStart w:id="2158" w:name="_Toc350504068"/>
      <w:bookmarkStart w:id="2159" w:name="_Toc350506358"/>
      <w:bookmarkStart w:id="2160" w:name="_Toc350506596"/>
      <w:bookmarkStart w:id="2161" w:name="_Toc350506726"/>
      <w:bookmarkStart w:id="2162" w:name="_Toc350506856"/>
      <w:bookmarkStart w:id="2163" w:name="_Toc350506988"/>
      <w:bookmarkStart w:id="2164" w:name="_Toc350507449"/>
      <w:bookmarkStart w:id="2165" w:name="_Toc350507983"/>
      <w:bookmarkStart w:id="2166" w:name="_Toc349229934"/>
      <w:bookmarkStart w:id="2167" w:name="_Toc349230097"/>
      <w:bookmarkStart w:id="2168" w:name="_Toc349230497"/>
      <w:bookmarkStart w:id="2169" w:name="_Toc349231379"/>
      <w:bookmarkStart w:id="2170" w:name="_Toc349232105"/>
      <w:bookmarkStart w:id="2171" w:name="_Toc349232486"/>
      <w:bookmarkStart w:id="2172" w:name="_Toc349233222"/>
      <w:bookmarkStart w:id="2173" w:name="_Toc349233357"/>
      <w:bookmarkStart w:id="2174" w:name="_Toc349233491"/>
      <w:bookmarkStart w:id="2175" w:name="_Toc350503080"/>
      <w:bookmarkStart w:id="2176" w:name="_Toc350504070"/>
      <w:bookmarkStart w:id="2177" w:name="_Toc350506360"/>
      <w:bookmarkStart w:id="2178" w:name="_Toc350506598"/>
      <w:bookmarkStart w:id="2179" w:name="_Toc350506728"/>
      <w:bookmarkStart w:id="2180" w:name="_Toc350506858"/>
      <w:bookmarkStart w:id="2181" w:name="_Toc350506990"/>
      <w:bookmarkStart w:id="2182" w:name="_Toc350507451"/>
      <w:bookmarkStart w:id="2183" w:name="_Toc350507985"/>
      <w:bookmarkStart w:id="2184" w:name="_Toc358671452"/>
      <w:bookmarkStart w:id="2185" w:name="_Toc358671571"/>
      <w:bookmarkStart w:id="2186" w:name="_Toc358671690"/>
      <w:bookmarkStart w:id="2187" w:name="_Toc358671821"/>
      <w:bookmarkStart w:id="2188" w:name="_Toc349229936"/>
      <w:bookmarkStart w:id="2189" w:name="_Toc349230099"/>
      <w:bookmarkStart w:id="2190" w:name="_Toc349230499"/>
      <w:bookmarkStart w:id="2191" w:name="_Toc349231381"/>
      <w:bookmarkStart w:id="2192" w:name="_Toc349232107"/>
      <w:bookmarkStart w:id="2193" w:name="_Toc349232488"/>
      <w:bookmarkStart w:id="2194" w:name="_Toc349233224"/>
      <w:bookmarkStart w:id="2195" w:name="_Toc349233359"/>
      <w:bookmarkStart w:id="2196" w:name="_Toc349233493"/>
      <w:bookmarkStart w:id="2197" w:name="_Toc350503082"/>
      <w:bookmarkStart w:id="2198" w:name="_Toc350504072"/>
      <w:bookmarkStart w:id="2199" w:name="_Toc350506362"/>
      <w:bookmarkStart w:id="2200" w:name="_Toc350506600"/>
      <w:bookmarkStart w:id="2201" w:name="_Toc350506730"/>
      <w:bookmarkStart w:id="2202" w:name="_Toc350506860"/>
      <w:bookmarkStart w:id="2203" w:name="_Toc350506992"/>
      <w:bookmarkStart w:id="2204" w:name="_Toc350507453"/>
      <w:bookmarkStart w:id="2205" w:name="_Toc350507987"/>
      <w:bookmarkStart w:id="2206" w:name="_Toc349229938"/>
      <w:bookmarkStart w:id="2207" w:name="_Toc349230101"/>
      <w:bookmarkStart w:id="2208" w:name="_Toc349230501"/>
      <w:bookmarkStart w:id="2209" w:name="_Toc349231383"/>
      <w:bookmarkStart w:id="2210" w:name="_Toc349232109"/>
      <w:bookmarkStart w:id="2211" w:name="_Toc349232490"/>
      <w:bookmarkStart w:id="2212" w:name="_Toc349233226"/>
      <w:bookmarkStart w:id="2213" w:name="_Toc349233361"/>
      <w:bookmarkStart w:id="2214" w:name="_Toc349233495"/>
      <w:bookmarkStart w:id="2215" w:name="_Toc350503084"/>
      <w:bookmarkStart w:id="2216" w:name="_Toc350504074"/>
      <w:bookmarkStart w:id="2217" w:name="_Toc350506364"/>
      <w:bookmarkStart w:id="2218" w:name="_Toc350506602"/>
      <w:bookmarkStart w:id="2219" w:name="_Toc350506732"/>
      <w:bookmarkStart w:id="2220" w:name="_Toc350506862"/>
      <w:bookmarkStart w:id="2221" w:name="_Toc350506994"/>
      <w:bookmarkStart w:id="2222" w:name="_Toc350507455"/>
      <w:bookmarkStart w:id="2223" w:name="_Toc350507989"/>
      <w:bookmarkStart w:id="2224" w:name="_Toc349229940"/>
      <w:bookmarkStart w:id="2225" w:name="_Toc349230103"/>
      <w:bookmarkStart w:id="2226" w:name="_Toc349230503"/>
      <w:bookmarkStart w:id="2227" w:name="_Toc349231385"/>
      <w:bookmarkStart w:id="2228" w:name="_Toc349232111"/>
      <w:bookmarkStart w:id="2229" w:name="_Toc349232492"/>
      <w:bookmarkStart w:id="2230" w:name="_Toc349233228"/>
      <w:bookmarkStart w:id="2231" w:name="_Toc349233363"/>
      <w:bookmarkStart w:id="2232" w:name="_Toc349233497"/>
      <w:bookmarkStart w:id="2233" w:name="_Toc350503086"/>
      <w:bookmarkStart w:id="2234" w:name="_Toc350504076"/>
      <w:bookmarkStart w:id="2235" w:name="_Toc350506366"/>
      <w:bookmarkStart w:id="2236" w:name="_Toc350506604"/>
      <w:bookmarkStart w:id="2237" w:name="_Toc350506734"/>
      <w:bookmarkStart w:id="2238" w:name="_Toc350506864"/>
      <w:bookmarkStart w:id="2239" w:name="_Toc350506996"/>
      <w:bookmarkStart w:id="2240" w:name="_Toc350507457"/>
      <w:bookmarkStart w:id="2241" w:name="_Toc350507991"/>
      <w:bookmarkStart w:id="2242" w:name="_Toc91152093"/>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r w:rsidRPr="00E53E48">
        <w:rPr>
          <w:rFonts w:ascii="Arial" w:hAnsi="Arial" w:cs="Arial"/>
          <w:sz w:val="24"/>
          <w:szCs w:val="24"/>
        </w:rPr>
        <w:lastRenderedPageBreak/>
        <w:t>CALL OFF SCHEDULE 1</w:t>
      </w:r>
      <w:r w:rsidR="00F020D0" w:rsidRPr="00E53E48">
        <w:rPr>
          <w:rFonts w:ascii="Arial" w:hAnsi="Arial" w:cs="Arial"/>
          <w:sz w:val="24"/>
          <w:szCs w:val="24"/>
        </w:rPr>
        <w:t>: DEFINITIONS</w:t>
      </w:r>
      <w:bookmarkEnd w:id="2242"/>
    </w:p>
    <w:p w14:paraId="2AC53FEC" w14:textId="5C2C47A3" w:rsidR="00EE1B0F" w:rsidRPr="00E53E48" w:rsidRDefault="00EE1B0F" w:rsidP="003B5A7F">
      <w:pPr>
        <w:pStyle w:val="GPSL2GuidanceNumbered"/>
        <w:tabs>
          <w:tab w:val="clear" w:pos="1418"/>
          <w:tab w:val="left" w:pos="851"/>
        </w:tabs>
        <w:ind w:left="851" w:hanging="425"/>
        <w:rPr>
          <w:b w:val="0"/>
          <w:i w:val="0"/>
          <w:sz w:val="24"/>
          <w:szCs w:val="24"/>
        </w:rPr>
      </w:pPr>
      <w:bookmarkStart w:id="2243" w:name="_Toc348712383"/>
      <w:r w:rsidRPr="00E53E48">
        <w:rPr>
          <w:b w:val="0"/>
          <w:i w:val="0"/>
          <w:sz w:val="24"/>
          <w:szCs w:val="24"/>
        </w:rPr>
        <w:t>In accordance with Clause</w:t>
      </w:r>
      <w:r w:rsidR="00471261" w:rsidRPr="00E53E48">
        <w:rPr>
          <w:b w:val="0"/>
          <w:i w:val="0"/>
          <w:sz w:val="24"/>
          <w:szCs w:val="24"/>
        </w:rPr>
        <w:t xml:space="preserve"> </w:t>
      </w:r>
      <w:r w:rsidR="00471261" w:rsidRPr="00E53E48">
        <w:rPr>
          <w:b w:val="0"/>
          <w:i w:val="0"/>
          <w:sz w:val="24"/>
          <w:szCs w:val="24"/>
        </w:rPr>
        <w:fldChar w:fldCharType="begin"/>
      </w:r>
      <w:r w:rsidR="00471261" w:rsidRPr="00E53E48">
        <w:rPr>
          <w:b w:val="0"/>
          <w:i w:val="0"/>
          <w:sz w:val="24"/>
          <w:szCs w:val="24"/>
        </w:rPr>
        <w:instrText xml:space="preserve"> REF _Ref413851044 \r \h </w:instrText>
      </w:r>
      <w:r w:rsidR="00F54E49" w:rsidRPr="00E53E48">
        <w:rPr>
          <w:b w:val="0"/>
          <w:i w:val="0"/>
          <w:sz w:val="24"/>
          <w:szCs w:val="24"/>
        </w:rPr>
        <w:instrText xml:space="preserve"> \* MERGEFORMAT </w:instrText>
      </w:r>
      <w:r w:rsidR="00471261" w:rsidRPr="00E53E48">
        <w:rPr>
          <w:b w:val="0"/>
          <w:i w:val="0"/>
          <w:sz w:val="24"/>
          <w:szCs w:val="24"/>
        </w:rPr>
      </w:r>
      <w:r w:rsidR="00471261" w:rsidRPr="00E53E48">
        <w:rPr>
          <w:b w:val="0"/>
          <w:i w:val="0"/>
          <w:sz w:val="24"/>
          <w:szCs w:val="24"/>
        </w:rPr>
        <w:fldChar w:fldCharType="separate"/>
      </w:r>
      <w:r w:rsidR="00E53E48">
        <w:rPr>
          <w:b w:val="0"/>
          <w:i w:val="0"/>
          <w:sz w:val="24"/>
          <w:szCs w:val="24"/>
        </w:rPr>
        <w:t>1</w:t>
      </w:r>
      <w:r w:rsidR="00471261" w:rsidRPr="00E53E48">
        <w:rPr>
          <w:b w:val="0"/>
          <w:i w:val="0"/>
          <w:sz w:val="24"/>
          <w:szCs w:val="24"/>
        </w:rPr>
        <w:fldChar w:fldCharType="end"/>
      </w:r>
      <w:r w:rsidR="00471261" w:rsidRPr="00E53E48">
        <w:rPr>
          <w:b w:val="0"/>
          <w:i w:val="0"/>
          <w:sz w:val="24"/>
          <w:szCs w:val="24"/>
        </w:rPr>
        <w:t xml:space="preserve"> </w:t>
      </w:r>
      <w:r w:rsidRPr="00E53E48">
        <w:rPr>
          <w:b w:val="0"/>
          <w:i w:val="0"/>
          <w:sz w:val="24"/>
          <w:szCs w:val="24"/>
        </w:rPr>
        <w:t>(Definitions and Interpretation) of this Call Off Contract</w:t>
      </w:r>
      <w:r w:rsidR="000213E7" w:rsidRPr="00E53E48">
        <w:rPr>
          <w:b w:val="0"/>
          <w:i w:val="0"/>
          <w:sz w:val="24"/>
          <w:szCs w:val="24"/>
        </w:rPr>
        <w:t xml:space="preserve"> </w:t>
      </w:r>
      <w:r w:rsidR="00EC0183" w:rsidRPr="00E53E48">
        <w:rPr>
          <w:b w:val="0"/>
          <w:i w:val="0"/>
          <w:sz w:val="24"/>
          <w:szCs w:val="24"/>
        </w:rPr>
        <w:t>including its recitals</w:t>
      </w:r>
      <w:r w:rsidRPr="00E53E48">
        <w:rPr>
          <w:b w:val="0"/>
          <w:i w:val="0"/>
          <w:sz w:val="24"/>
          <w:szCs w:val="24"/>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E53E48" w14:paraId="4631131A" w14:textId="77777777" w:rsidTr="00167B73">
        <w:trPr>
          <w:gridAfter w:val="1"/>
          <w:wAfter w:w="250" w:type="dxa"/>
        </w:trPr>
        <w:tc>
          <w:tcPr>
            <w:tcW w:w="2410" w:type="dxa"/>
            <w:gridSpan w:val="3"/>
            <w:shd w:val="clear" w:color="auto" w:fill="auto"/>
          </w:tcPr>
          <w:bookmarkEnd w:id="2243"/>
          <w:p w14:paraId="6C321D7E" w14:textId="77777777" w:rsidR="00184275" w:rsidRPr="00E53E48" w:rsidRDefault="00BD2F99" w:rsidP="003B5A7F">
            <w:pPr>
              <w:pStyle w:val="GPSDefinitionTerm"/>
              <w:spacing w:before="120"/>
              <w:rPr>
                <w:sz w:val="24"/>
                <w:szCs w:val="24"/>
              </w:rPr>
            </w:pPr>
            <w:r w:rsidRPr="00E53E48">
              <w:rPr>
                <w:sz w:val="24"/>
                <w:szCs w:val="24"/>
              </w:rPr>
              <w:t>"Achieve"</w:t>
            </w:r>
          </w:p>
        </w:tc>
        <w:tc>
          <w:tcPr>
            <w:tcW w:w="5953" w:type="dxa"/>
            <w:gridSpan w:val="2"/>
            <w:shd w:val="clear" w:color="auto" w:fill="auto"/>
          </w:tcPr>
          <w:p w14:paraId="59A26607" w14:textId="77777777" w:rsidR="00375CB5" w:rsidRPr="00E53E48" w:rsidRDefault="00C83EE6" w:rsidP="003B5A7F">
            <w:pPr>
              <w:pStyle w:val="GPsDefinition"/>
              <w:spacing w:before="120"/>
              <w:rPr>
                <w:sz w:val="24"/>
                <w:szCs w:val="24"/>
              </w:rPr>
            </w:pPr>
            <w:r w:rsidRPr="00E53E48">
              <w:rPr>
                <w:sz w:val="24"/>
                <w:szCs w:val="24"/>
              </w:rPr>
              <w:t xml:space="preserve">means in respect of a Test, to successfully pass such Test without any Test Issues </w:t>
            </w:r>
            <w:r w:rsidR="0074077B" w:rsidRPr="00E53E48">
              <w:rPr>
                <w:sz w:val="24"/>
                <w:szCs w:val="24"/>
              </w:rPr>
              <w:t xml:space="preserve">in accordance with the Test </w:t>
            </w:r>
            <w:r w:rsidR="003A2B60" w:rsidRPr="00E53E48">
              <w:rPr>
                <w:sz w:val="24"/>
                <w:szCs w:val="24"/>
              </w:rPr>
              <w:t xml:space="preserve">Strategy </w:t>
            </w:r>
            <w:r w:rsidR="0074077B" w:rsidRPr="00E53E48">
              <w:rPr>
                <w:sz w:val="24"/>
                <w:szCs w:val="24"/>
              </w:rPr>
              <w:t xml:space="preserve">Plan </w:t>
            </w:r>
            <w:r w:rsidRPr="00E53E48">
              <w:rPr>
                <w:sz w:val="24"/>
                <w:szCs w:val="24"/>
              </w:rPr>
              <w:t>and in respect of a Milestone, the issue of a Satisfaction Certificate in respect of that Milestone</w:t>
            </w:r>
            <w:r w:rsidR="00A405B0" w:rsidRPr="00E53E48">
              <w:rPr>
                <w:sz w:val="24"/>
                <w:szCs w:val="24"/>
              </w:rPr>
              <w:t xml:space="preserve"> </w:t>
            </w:r>
            <w:r w:rsidRPr="00E53E48">
              <w:rPr>
                <w:sz w:val="24"/>
                <w:szCs w:val="24"/>
              </w:rPr>
              <w:t>and "</w:t>
            </w:r>
            <w:r w:rsidRPr="00E53E48">
              <w:rPr>
                <w:b/>
                <w:sz w:val="24"/>
                <w:szCs w:val="24"/>
              </w:rPr>
              <w:t>Achieved</w:t>
            </w:r>
            <w:r w:rsidRPr="00E53E48">
              <w:rPr>
                <w:sz w:val="24"/>
                <w:szCs w:val="24"/>
              </w:rPr>
              <w:t>"</w:t>
            </w:r>
            <w:r w:rsidR="00413F96" w:rsidRPr="00E53E48">
              <w:rPr>
                <w:sz w:val="24"/>
                <w:szCs w:val="24"/>
              </w:rPr>
              <w:t>, “</w:t>
            </w:r>
            <w:r w:rsidR="00413F96" w:rsidRPr="00E53E48">
              <w:rPr>
                <w:b/>
                <w:sz w:val="24"/>
                <w:szCs w:val="24"/>
              </w:rPr>
              <w:t>Achieving</w:t>
            </w:r>
            <w:r w:rsidR="00413F96" w:rsidRPr="00E53E48">
              <w:rPr>
                <w:sz w:val="24"/>
                <w:szCs w:val="24"/>
              </w:rPr>
              <w:t>”</w:t>
            </w:r>
            <w:r w:rsidRPr="00E53E48">
              <w:rPr>
                <w:sz w:val="24"/>
                <w:szCs w:val="24"/>
              </w:rPr>
              <w:t xml:space="preserve"> and "</w:t>
            </w:r>
            <w:r w:rsidRPr="00E53E48">
              <w:rPr>
                <w:b/>
                <w:sz w:val="24"/>
                <w:szCs w:val="24"/>
              </w:rPr>
              <w:t>Achievement</w:t>
            </w:r>
            <w:r w:rsidRPr="00E53E48">
              <w:rPr>
                <w:sz w:val="24"/>
                <w:szCs w:val="24"/>
              </w:rPr>
              <w:t>" shall be construed accordingly;</w:t>
            </w:r>
          </w:p>
        </w:tc>
      </w:tr>
      <w:tr w:rsidR="00F02E47" w:rsidRPr="00E53E48" w14:paraId="410D04A6" w14:textId="77777777" w:rsidTr="00167B73">
        <w:trPr>
          <w:gridAfter w:val="1"/>
          <w:wAfter w:w="250" w:type="dxa"/>
        </w:trPr>
        <w:tc>
          <w:tcPr>
            <w:tcW w:w="2410" w:type="dxa"/>
            <w:gridSpan w:val="3"/>
            <w:shd w:val="clear" w:color="auto" w:fill="auto"/>
          </w:tcPr>
          <w:p w14:paraId="63B6B03F" w14:textId="77777777" w:rsidR="00F02E47" w:rsidRPr="00E53E48" w:rsidRDefault="00107E62" w:rsidP="003B5A7F">
            <w:pPr>
              <w:pStyle w:val="GPSDefinitionTerm"/>
              <w:spacing w:before="120"/>
              <w:rPr>
                <w:sz w:val="24"/>
                <w:szCs w:val="24"/>
              </w:rPr>
            </w:pPr>
            <w:r w:rsidRPr="00E53E48">
              <w:rPr>
                <w:sz w:val="24"/>
                <w:szCs w:val="24"/>
              </w:rPr>
              <w:t>"</w:t>
            </w:r>
            <w:r w:rsidR="00F02E47" w:rsidRPr="00E53E48">
              <w:rPr>
                <w:sz w:val="24"/>
                <w:szCs w:val="24"/>
              </w:rPr>
              <w:t>Acquired Rights Directive</w:t>
            </w:r>
            <w:r w:rsidRPr="00E53E48">
              <w:rPr>
                <w:sz w:val="24"/>
                <w:szCs w:val="24"/>
              </w:rPr>
              <w:t>"</w:t>
            </w:r>
          </w:p>
        </w:tc>
        <w:tc>
          <w:tcPr>
            <w:tcW w:w="5953" w:type="dxa"/>
            <w:gridSpan w:val="2"/>
            <w:shd w:val="clear" w:color="auto" w:fill="auto"/>
          </w:tcPr>
          <w:p w14:paraId="72945EFD" w14:textId="77777777" w:rsidR="00F02E47" w:rsidRPr="00E53E48" w:rsidRDefault="00F02E47" w:rsidP="003B5A7F">
            <w:pPr>
              <w:pStyle w:val="GPsDefinition"/>
              <w:spacing w:before="120"/>
              <w:rPr>
                <w:sz w:val="24"/>
                <w:szCs w:val="24"/>
              </w:rPr>
            </w:pPr>
            <w:r w:rsidRPr="00E53E48">
              <w:rPr>
                <w:sz w:val="24"/>
                <w:szCs w:val="24"/>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E53E48" w14:paraId="57DD18EC" w14:textId="77777777" w:rsidTr="00167B73">
        <w:trPr>
          <w:gridAfter w:val="1"/>
          <w:wAfter w:w="250" w:type="dxa"/>
        </w:trPr>
        <w:tc>
          <w:tcPr>
            <w:tcW w:w="2410" w:type="dxa"/>
            <w:gridSpan w:val="3"/>
            <w:shd w:val="clear" w:color="auto" w:fill="auto"/>
          </w:tcPr>
          <w:p w14:paraId="2B782E25" w14:textId="77777777" w:rsidR="00693DC3" w:rsidRPr="00E53E48" w:rsidRDefault="00107E62" w:rsidP="003B5A7F">
            <w:pPr>
              <w:pStyle w:val="GPSDefinitionTerm"/>
              <w:spacing w:before="120"/>
              <w:rPr>
                <w:sz w:val="24"/>
                <w:szCs w:val="24"/>
              </w:rPr>
            </w:pPr>
            <w:r w:rsidRPr="00E53E48">
              <w:rPr>
                <w:sz w:val="24"/>
                <w:szCs w:val="24"/>
              </w:rPr>
              <w:t>"</w:t>
            </w:r>
            <w:r w:rsidR="00693DC3" w:rsidRPr="00E53E48">
              <w:rPr>
                <w:sz w:val="24"/>
                <w:szCs w:val="24"/>
              </w:rPr>
              <w:t>Additional Clauses</w:t>
            </w:r>
            <w:r w:rsidRPr="00E53E48">
              <w:rPr>
                <w:sz w:val="24"/>
                <w:szCs w:val="24"/>
              </w:rPr>
              <w:t>"</w:t>
            </w:r>
          </w:p>
        </w:tc>
        <w:tc>
          <w:tcPr>
            <w:tcW w:w="5953" w:type="dxa"/>
            <w:gridSpan w:val="2"/>
            <w:shd w:val="clear" w:color="auto" w:fill="auto"/>
          </w:tcPr>
          <w:p w14:paraId="3C8F131D" w14:textId="77777777" w:rsidR="0042716C" w:rsidRPr="00E53E48" w:rsidRDefault="00693DC3" w:rsidP="003B5A7F">
            <w:pPr>
              <w:pStyle w:val="GPsDefinition"/>
              <w:spacing w:before="120"/>
              <w:rPr>
                <w:sz w:val="24"/>
                <w:szCs w:val="24"/>
              </w:rPr>
            </w:pPr>
            <w:r w:rsidRPr="00E53E48">
              <w:rPr>
                <w:sz w:val="24"/>
                <w:szCs w:val="24"/>
              </w:rPr>
              <w:t>means the additional</w:t>
            </w:r>
            <w:r w:rsidR="0042716C" w:rsidRPr="00E53E48">
              <w:rPr>
                <w:sz w:val="24"/>
                <w:szCs w:val="24"/>
              </w:rPr>
              <w:t xml:space="preserve"> Clauses in Call Off Schedule 1</w:t>
            </w:r>
            <w:r w:rsidR="00DA500A" w:rsidRPr="00E53E48">
              <w:rPr>
                <w:sz w:val="24"/>
                <w:szCs w:val="24"/>
              </w:rPr>
              <w:t>4</w:t>
            </w:r>
            <w:r w:rsidRPr="00E53E48">
              <w:rPr>
                <w:sz w:val="24"/>
                <w:szCs w:val="24"/>
              </w:rPr>
              <w:t xml:space="preserve"> (</w:t>
            </w:r>
            <w:r w:rsidR="00107E62" w:rsidRPr="00E53E48">
              <w:rPr>
                <w:sz w:val="24"/>
                <w:szCs w:val="24"/>
              </w:rPr>
              <w:t>Alternative and/or Additional Clauses</w:t>
            </w:r>
            <w:r w:rsidRPr="00E53E48">
              <w:rPr>
                <w:sz w:val="24"/>
                <w:szCs w:val="24"/>
              </w:rPr>
              <w:t xml:space="preserve">) and any other additional Clauses set out in the </w:t>
            </w:r>
            <w:r w:rsidR="00DE233F" w:rsidRPr="00E53E48">
              <w:rPr>
                <w:sz w:val="24"/>
                <w:szCs w:val="24"/>
              </w:rPr>
              <w:t>Call Off</w:t>
            </w:r>
            <w:r w:rsidR="003451E9" w:rsidRPr="00E53E48">
              <w:rPr>
                <w:sz w:val="24"/>
                <w:szCs w:val="24"/>
              </w:rPr>
              <w:t xml:space="preserve"> Order Form</w:t>
            </w:r>
            <w:r w:rsidRPr="00E53E48">
              <w:rPr>
                <w:sz w:val="24"/>
                <w:szCs w:val="24"/>
              </w:rPr>
              <w:t xml:space="preserve"> or elsewhere in this Call Off Contract;</w:t>
            </w:r>
          </w:p>
        </w:tc>
      </w:tr>
      <w:tr w:rsidR="00BD2F99" w:rsidRPr="00E53E48" w14:paraId="1FA7D943" w14:textId="77777777" w:rsidTr="00167B73">
        <w:trPr>
          <w:gridAfter w:val="1"/>
          <w:wAfter w:w="250" w:type="dxa"/>
        </w:trPr>
        <w:tc>
          <w:tcPr>
            <w:tcW w:w="2410" w:type="dxa"/>
            <w:gridSpan w:val="3"/>
            <w:shd w:val="clear" w:color="auto" w:fill="auto"/>
          </w:tcPr>
          <w:p w14:paraId="58120A52" w14:textId="77777777" w:rsidR="00184275" w:rsidRPr="00E53E48" w:rsidRDefault="00BD2F99" w:rsidP="003B5A7F">
            <w:pPr>
              <w:pStyle w:val="GPSDefinitionTerm"/>
              <w:spacing w:before="120"/>
              <w:rPr>
                <w:sz w:val="24"/>
                <w:szCs w:val="24"/>
              </w:rPr>
            </w:pPr>
            <w:r w:rsidRPr="00E53E48">
              <w:rPr>
                <w:sz w:val="24"/>
                <w:szCs w:val="24"/>
              </w:rPr>
              <w:t>"Affected Party"</w:t>
            </w:r>
          </w:p>
        </w:tc>
        <w:tc>
          <w:tcPr>
            <w:tcW w:w="5953" w:type="dxa"/>
            <w:gridSpan w:val="2"/>
            <w:shd w:val="clear" w:color="auto" w:fill="auto"/>
          </w:tcPr>
          <w:p w14:paraId="4722DDE8" w14:textId="77777777" w:rsidR="00375CB5" w:rsidRPr="00E53E48" w:rsidRDefault="00C83EE6" w:rsidP="003B5A7F">
            <w:pPr>
              <w:pStyle w:val="GPsDefinition"/>
              <w:spacing w:before="120"/>
              <w:rPr>
                <w:sz w:val="24"/>
                <w:szCs w:val="24"/>
              </w:rPr>
            </w:pPr>
            <w:r w:rsidRPr="00E53E48">
              <w:rPr>
                <w:sz w:val="24"/>
                <w:szCs w:val="24"/>
              </w:rPr>
              <w:t>means the party seeking to claim relief in respect of a Force Majeure;</w:t>
            </w:r>
          </w:p>
        </w:tc>
      </w:tr>
      <w:tr w:rsidR="00630CBF" w:rsidRPr="00E53E48" w14:paraId="316C01B2" w14:textId="77777777" w:rsidTr="00167B73">
        <w:trPr>
          <w:gridAfter w:val="1"/>
          <w:wAfter w:w="250" w:type="dxa"/>
        </w:trPr>
        <w:tc>
          <w:tcPr>
            <w:tcW w:w="2381" w:type="dxa"/>
            <w:gridSpan w:val="2"/>
            <w:shd w:val="clear" w:color="auto" w:fill="auto"/>
          </w:tcPr>
          <w:p w14:paraId="054699DD" w14:textId="77777777" w:rsidR="00630CBF" w:rsidRPr="00E53E48" w:rsidRDefault="00630CBF" w:rsidP="003B5A7F">
            <w:pPr>
              <w:pStyle w:val="GPSDefinitionTerm"/>
              <w:spacing w:before="120"/>
              <w:rPr>
                <w:sz w:val="24"/>
                <w:szCs w:val="24"/>
              </w:rPr>
            </w:pPr>
            <w:r w:rsidRPr="00E53E48">
              <w:rPr>
                <w:sz w:val="24"/>
                <w:szCs w:val="24"/>
              </w:rPr>
              <w:t>"Affiliates"</w:t>
            </w:r>
          </w:p>
        </w:tc>
        <w:tc>
          <w:tcPr>
            <w:tcW w:w="5982" w:type="dxa"/>
            <w:gridSpan w:val="3"/>
            <w:shd w:val="clear" w:color="auto" w:fill="auto"/>
          </w:tcPr>
          <w:p w14:paraId="00896172" w14:textId="77777777" w:rsidR="00630CBF" w:rsidRPr="00E53E48" w:rsidRDefault="00630CBF" w:rsidP="003B5A7F">
            <w:pPr>
              <w:pStyle w:val="GPsDefinition"/>
              <w:spacing w:before="120"/>
              <w:rPr>
                <w:sz w:val="24"/>
                <w:szCs w:val="24"/>
              </w:rPr>
            </w:pPr>
            <w:r w:rsidRPr="00E53E48">
              <w:rPr>
                <w:sz w:val="24"/>
                <w:szCs w:val="24"/>
              </w:rPr>
              <w:t>means in relation to a body corporate, any other entity which directly or indirectly Controls, is Controlled by, or is under direct or indirect common Control of that body corporate from time to time;</w:t>
            </w:r>
          </w:p>
        </w:tc>
      </w:tr>
      <w:tr w:rsidR="00F42FA5" w:rsidRPr="00E53E48" w14:paraId="05D729DA" w14:textId="77777777" w:rsidTr="00167B73">
        <w:trPr>
          <w:gridAfter w:val="1"/>
          <w:wAfter w:w="250" w:type="dxa"/>
        </w:trPr>
        <w:tc>
          <w:tcPr>
            <w:tcW w:w="2410" w:type="dxa"/>
            <w:gridSpan w:val="3"/>
            <w:shd w:val="clear" w:color="auto" w:fill="auto"/>
          </w:tcPr>
          <w:p w14:paraId="1789D4BF" w14:textId="77777777" w:rsidR="00184275" w:rsidRPr="00E53E48" w:rsidRDefault="00107E62" w:rsidP="003B5A7F">
            <w:pPr>
              <w:pStyle w:val="GPSDefinitionTerm"/>
              <w:spacing w:before="120"/>
              <w:rPr>
                <w:sz w:val="24"/>
                <w:szCs w:val="24"/>
              </w:rPr>
            </w:pPr>
            <w:r w:rsidRPr="00E53E48">
              <w:rPr>
                <w:sz w:val="24"/>
                <w:szCs w:val="24"/>
              </w:rPr>
              <w:t>"</w:t>
            </w:r>
            <w:r w:rsidR="00F42FA5" w:rsidRPr="00E53E48">
              <w:rPr>
                <w:sz w:val="24"/>
                <w:szCs w:val="24"/>
              </w:rPr>
              <w:t>Alternative Clauses</w:t>
            </w:r>
            <w:r w:rsidRPr="00E53E48">
              <w:rPr>
                <w:sz w:val="24"/>
                <w:szCs w:val="24"/>
              </w:rPr>
              <w:t>"</w:t>
            </w:r>
          </w:p>
        </w:tc>
        <w:tc>
          <w:tcPr>
            <w:tcW w:w="5953" w:type="dxa"/>
            <w:gridSpan w:val="2"/>
            <w:shd w:val="clear" w:color="auto" w:fill="auto"/>
          </w:tcPr>
          <w:p w14:paraId="1DB36284" w14:textId="77777777" w:rsidR="00375CB5" w:rsidRPr="00E53E48" w:rsidRDefault="00C83EE6" w:rsidP="003B5A7F">
            <w:pPr>
              <w:pStyle w:val="GPsDefinition"/>
              <w:spacing w:before="120"/>
              <w:rPr>
                <w:sz w:val="24"/>
                <w:szCs w:val="24"/>
              </w:rPr>
            </w:pPr>
            <w:r w:rsidRPr="00E53E48">
              <w:rPr>
                <w:sz w:val="24"/>
                <w:szCs w:val="24"/>
              </w:rPr>
              <w:t xml:space="preserve">means the alternative Clauses in </w:t>
            </w:r>
            <w:r w:rsidR="00A06D5B" w:rsidRPr="00E53E48">
              <w:rPr>
                <w:sz w:val="24"/>
                <w:szCs w:val="24"/>
              </w:rPr>
              <w:t xml:space="preserve">Call Off Schedule </w:t>
            </w:r>
            <w:r w:rsidR="0042716C" w:rsidRPr="00E53E48">
              <w:rPr>
                <w:sz w:val="24"/>
                <w:szCs w:val="24"/>
              </w:rPr>
              <w:t>1</w:t>
            </w:r>
            <w:r w:rsidR="00C83023" w:rsidRPr="00E53E48">
              <w:rPr>
                <w:sz w:val="24"/>
                <w:szCs w:val="24"/>
              </w:rPr>
              <w:t>4</w:t>
            </w:r>
            <w:r w:rsidR="00A06D5B" w:rsidRPr="00E53E48">
              <w:rPr>
                <w:sz w:val="24"/>
                <w:szCs w:val="24"/>
              </w:rPr>
              <w:t xml:space="preserve"> </w:t>
            </w:r>
            <w:r w:rsidRPr="00E53E48">
              <w:rPr>
                <w:sz w:val="24"/>
                <w:szCs w:val="24"/>
              </w:rPr>
              <w:t>(</w:t>
            </w:r>
            <w:r w:rsidR="00107E62" w:rsidRPr="00E53E48">
              <w:rPr>
                <w:sz w:val="24"/>
                <w:szCs w:val="24"/>
              </w:rPr>
              <w:t>Alternative and/or Additional Clauses</w:t>
            </w:r>
            <w:r w:rsidRPr="00E53E48">
              <w:rPr>
                <w:sz w:val="24"/>
                <w:szCs w:val="24"/>
              </w:rPr>
              <w:t xml:space="preserve">) and any other alternative Clauses </w:t>
            </w:r>
            <w:r w:rsidR="00693DC3" w:rsidRPr="00E53E48">
              <w:rPr>
                <w:sz w:val="24"/>
                <w:szCs w:val="24"/>
              </w:rPr>
              <w:t xml:space="preserve">set out in the </w:t>
            </w:r>
            <w:r w:rsidR="00DE233F" w:rsidRPr="00E53E48">
              <w:rPr>
                <w:sz w:val="24"/>
                <w:szCs w:val="24"/>
              </w:rPr>
              <w:t>Call Off</w:t>
            </w:r>
            <w:r w:rsidR="003451E9" w:rsidRPr="00E53E48">
              <w:rPr>
                <w:sz w:val="24"/>
                <w:szCs w:val="24"/>
              </w:rPr>
              <w:t xml:space="preserve"> Order Form</w:t>
            </w:r>
            <w:r w:rsidR="00693DC3" w:rsidRPr="00E53E48">
              <w:rPr>
                <w:sz w:val="24"/>
                <w:szCs w:val="24"/>
              </w:rPr>
              <w:t xml:space="preserve"> or elsewhere in this Call Off Contract</w:t>
            </w:r>
            <w:r w:rsidRPr="00E53E48">
              <w:rPr>
                <w:sz w:val="24"/>
                <w:szCs w:val="24"/>
              </w:rPr>
              <w:t>;</w:t>
            </w:r>
          </w:p>
        </w:tc>
      </w:tr>
      <w:tr w:rsidR="00BD2F99" w:rsidRPr="00E53E48" w14:paraId="1083F601" w14:textId="77777777" w:rsidTr="00167B73">
        <w:trPr>
          <w:gridAfter w:val="1"/>
          <w:wAfter w:w="250" w:type="dxa"/>
        </w:trPr>
        <w:tc>
          <w:tcPr>
            <w:tcW w:w="2410" w:type="dxa"/>
            <w:gridSpan w:val="3"/>
            <w:shd w:val="clear" w:color="auto" w:fill="auto"/>
          </w:tcPr>
          <w:p w14:paraId="2A6D3B65" w14:textId="77777777" w:rsidR="0082400E" w:rsidRPr="00E53E48" w:rsidRDefault="00BD2F99" w:rsidP="003B5A7F">
            <w:pPr>
              <w:pStyle w:val="GPSDefinitionTerm"/>
              <w:spacing w:before="120"/>
              <w:rPr>
                <w:sz w:val="24"/>
                <w:szCs w:val="24"/>
              </w:rPr>
            </w:pPr>
            <w:r w:rsidRPr="00E53E48">
              <w:rPr>
                <w:sz w:val="24"/>
                <w:szCs w:val="24"/>
              </w:rPr>
              <w:t>"Approval"</w:t>
            </w:r>
          </w:p>
        </w:tc>
        <w:tc>
          <w:tcPr>
            <w:tcW w:w="5953" w:type="dxa"/>
            <w:gridSpan w:val="2"/>
            <w:shd w:val="clear" w:color="auto" w:fill="auto"/>
          </w:tcPr>
          <w:p w14:paraId="3B8C4D73" w14:textId="77777777" w:rsidR="0082400E" w:rsidRPr="00E53E48" w:rsidRDefault="00C83EE6" w:rsidP="003B5A7F">
            <w:pPr>
              <w:pStyle w:val="GPsDefinition"/>
              <w:spacing w:before="120"/>
              <w:rPr>
                <w:sz w:val="24"/>
                <w:szCs w:val="24"/>
              </w:rPr>
            </w:pPr>
            <w:r w:rsidRPr="00E53E48">
              <w:rPr>
                <w:sz w:val="24"/>
                <w:szCs w:val="24"/>
              </w:rPr>
              <w:t>means the prior written consent of the Customer and "</w:t>
            </w:r>
            <w:r w:rsidRPr="00E53E48">
              <w:rPr>
                <w:b/>
                <w:sz w:val="24"/>
                <w:szCs w:val="24"/>
              </w:rPr>
              <w:t>Approve</w:t>
            </w:r>
            <w:r w:rsidRPr="00E53E48">
              <w:rPr>
                <w:sz w:val="24"/>
                <w:szCs w:val="24"/>
              </w:rPr>
              <w:t>" and "</w:t>
            </w:r>
            <w:r w:rsidRPr="00E53E48">
              <w:rPr>
                <w:b/>
                <w:sz w:val="24"/>
                <w:szCs w:val="24"/>
              </w:rPr>
              <w:t>Approved</w:t>
            </w:r>
            <w:r w:rsidRPr="00E53E48">
              <w:rPr>
                <w:sz w:val="24"/>
                <w:szCs w:val="24"/>
              </w:rPr>
              <w:t>" shall be construed accordingly;</w:t>
            </w:r>
          </w:p>
        </w:tc>
      </w:tr>
      <w:tr w:rsidR="00EE5F36" w:rsidRPr="00E53E48" w14:paraId="48C16464" w14:textId="77777777" w:rsidTr="00167B73">
        <w:trPr>
          <w:gridAfter w:val="1"/>
          <w:wAfter w:w="250" w:type="dxa"/>
        </w:trPr>
        <w:tc>
          <w:tcPr>
            <w:tcW w:w="2410" w:type="dxa"/>
            <w:gridSpan w:val="3"/>
            <w:shd w:val="clear" w:color="auto" w:fill="auto"/>
          </w:tcPr>
          <w:p w14:paraId="31814F98" w14:textId="77777777" w:rsidR="00EE5F36" w:rsidRPr="00E53E48" w:rsidRDefault="00107E62" w:rsidP="003B5A7F">
            <w:pPr>
              <w:pStyle w:val="GPSDefinitionTerm"/>
              <w:spacing w:before="120"/>
              <w:rPr>
                <w:sz w:val="24"/>
                <w:szCs w:val="24"/>
              </w:rPr>
            </w:pPr>
            <w:r w:rsidRPr="00E53E48">
              <w:rPr>
                <w:sz w:val="24"/>
                <w:szCs w:val="24"/>
              </w:rPr>
              <w:t>"</w:t>
            </w:r>
            <w:r w:rsidR="00EE5F36" w:rsidRPr="00E53E48">
              <w:rPr>
                <w:sz w:val="24"/>
                <w:szCs w:val="24"/>
              </w:rPr>
              <w:t>Approved Sub-Licensee</w:t>
            </w:r>
            <w:r w:rsidRPr="00E53E48">
              <w:rPr>
                <w:sz w:val="24"/>
                <w:szCs w:val="24"/>
              </w:rPr>
              <w:t>"</w:t>
            </w:r>
          </w:p>
        </w:tc>
        <w:tc>
          <w:tcPr>
            <w:tcW w:w="5953" w:type="dxa"/>
            <w:gridSpan w:val="2"/>
            <w:shd w:val="clear" w:color="auto" w:fill="auto"/>
          </w:tcPr>
          <w:p w14:paraId="48D73BC8" w14:textId="77777777" w:rsidR="00EE5F36" w:rsidRPr="00E53E48" w:rsidRDefault="00EE5F36" w:rsidP="003B5A7F">
            <w:pPr>
              <w:pStyle w:val="GPsDefinition"/>
              <w:spacing w:before="120"/>
              <w:rPr>
                <w:sz w:val="24"/>
                <w:szCs w:val="24"/>
              </w:rPr>
            </w:pPr>
            <w:r w:rsidRPr="00E53E48">
              <w:rPr>
                <w:sz w:val="24"/>
                <w:szCs w:val="24"/>
              </w:rPr>
              <w:t>means any of the following:</w:t>
            </w:r>
          </w:p>
          <w:p w14:paraId="041D3F07" w14:textId="77777777" w:rsidR="00EE5F36" w:rsidRPr="00E53E48" w:rsidRDefault="00EE5F36" w:rsidP="003B5A7F">
            <w:pPr>
              <w:pStyle w:val="GPSDefinitionL2"/>
              <w:spacing w:before="120"/>
              <w:rPr>
                <w:sz w:val="24"/>
                <w:szCs w:val="24"/>
              </w:rPr>
            </w:pPr>
            <w:r w:rsidRPr="00E53E48">
              <w:rPr>
                <w:sz w:val="24"/>
                <w:szCs w:val="24"/>
              </w:rPr>
              <w:t>a Central Government Body;</w:t>
            </w:r>
          </w:p>
          <w:p w14:paraId="71079B13" w14:textId="77777777" w:rsidR="00EE5F36" w:rsidRPr="00E53E48" w:rsidRDefault="00EE5F36" w:rsidP="003B5A7F">
            <w:pPr>
              <w:pStyle w:val="GPSDefinitionL2"/>
              <w:spacing w:before="120"/>
              <w:rPr>
                <w:sz w:val="24"/>
                <w:szCs w:val="24"/>
              </w:rPr>
            </w:pPr>
            <w:r w:rsidRPr="00E53E48">
              <w:rPr>
                <w:sz w:val="24"/>
                <w:szCs w:val="24"/>
              </w:rPr>
              <w:t xml:space="preserve">any third party providing </w:t>
            </w:r>
            <w:r w:rsidR="00CF30A4" w:rsidRPr="00E53E48">
              <w:rPr>
                <w:sz w:val="24"/>
                <w:szCs w:val="24"/>
              </w:rPr>
              <w:t xml:space="preserve"> s</w:t>
            </w:r>
            <w:r w:rsidR="009E0BBE" w:rsidRPr="00E53E48">
              <w:rPr>
                <w:sz w:val="24"/>
                <w:szCs w:val="24"/>
              </w:rPr>
              <w:t>ervices</w:t>
            </w:r>
            <w:r w:rsidRPr="00E53E48">
              <w:rPr>
                <w:sz w:val="24"/>
                <w:szCs w:val="24"/>
              </w:rPr>
              <w:t xml:space="preserve"> to a Central Government Body; and/or</w:t>
            </w:r>
          </w:p>
          <w:p w14:paraId="4BD51632" w14:textId="77777777" w:rsidR="00EE5F36" w:rsidRPr="00E53E48" w:rsidRDefault="00EE5F36" w:rsidP="003B5A7F">
            <w:pPr>
              <w:pStyle w:val="GPSDefinitionL2"/>
              <w:spacing w:before="120"/>
              <w:rPr>
                <w:sz w:val="24"/>
                <w:szCs w:val="24"/>
              </w:rPr>
            </w:pPr>
            <w:r w:rsidRPr="00E53E48">
              <w:rPr>
                <w:sz w:val="24"/>
                <w:szCs w:val="24"/>
              </w:rPr>
              <w:t xml:space="preserve">any body (including any private sector body) which performs or carries on any of the functions and/or activities that previously had </w:t>
            </w:r>
            <w:r w:rsidRPr="00E53E48">
              <w:rPr>
                <w:sz w:val="24"/>
                <w:szCs w:val="24"/>
              </w:rPr>
              <w:lastRenderedPageBreak/>
              <w:t>been performed and/or carried on by the Customer;</w:t>
            </w:r>
          </w:p>
        </w:tc>
      </w:tr>
      <w:tr w:rsidR="00B21F04" w:rsidRPr="00E53E48" w14:paraId="503A4684" w14:textId="77777777" w:rsidTr="00167B73">
        <w:trPr>
          <w:gridAfter w:val="1"/>
          <w:wAfter w:w="250" w:type="dxa"/>
        </w:trPr>
        <w:tc>
          <w:tcPr>
            <w:tcW w:w="2410" w:type="dxa"/>
            <w:gridSpan w:val="3"/>
            <w:shd w:val="clear" w:color="auto" w:fill="auto"/>
          </w:tcPr>
          <w:p w14:paraId="3E351D34" w14:textId="77777777" w:rsidR="00B21F04" w:rsidRPr="00E53E48" w:rsidRDefault="00B21F04" w:rsidP="003B5A7F">
            <w:pPr>
              <w:pStyle w:val="GPSDefinitionTerm"/>
              <w:spacing w:before="120"/>
              <w:rPr>
                <w:sz w:val="24"/>
                <w:szCs w:val="24"/>
              </w:rPr>
            </w:pPr>
            <w:r w:rsidRPr="00E53E48">
              <w:rPr>
                <w:sz w:val="24"/>
                <w:szCs w:val="24"/>
              </w:rPr>
              <w:lastRenderedPageBreak/>
              <w:t>"Auditor"</w:t>
            </w:r>
          </w:p>
        </w:tc>
        <w:tc>
          <w:tcPr>
            <w:tcW w:w="5953" w:type="dxa"/>
            <w:gridSpan w:val="2"/>
            <w:shd w:val="clear" w:color="auto" w:fill="auto"/>
          </w:tcPr>
          <w:p w14:paraId="16AE3BAB" w14:textId="77777777" w:rsidR="00B21F04" w:rsidRPr="00E53E48" w:rsidRDefault="00B21F04" w:rsidP="003B5A7F">
            <w:pPr>
              <w:pStyle w:val="GPsDefinition"/>
              <w:spacing w:before="120"/>
              <w:rPr>
                <w:sz w:val="24"/>
                <w:szCs w:val="24"/>
              </w:rPr>
            </w:pPr>
            <w:r w:rsidRPr="00E53E48">
              <w:rPr>
                <w:sz w:val="24"/>
                <w:szCs w:val="24"/>
              </w:rPr>
              <w:t>means:</w:t>
            </w:r>
          </w:p>
          <w:p w14:paraId="3533D88D" w14:textId="77777777" w:rsidR="00B21F04" w:rsidRPr="00E53E48" w:rsidRDefault="00B21F04" w:rsidP="003B5A7F">
            <w:pPr>
              <w:pStyle w:val="GPSDefinitionL2"/>
              <w:spacing w:before="120"/>
              <w:rPr>
                <w:sz w:val="24"/>
                <w:szCs w:val="24"/>
              </w:rPr>
            </w:pPr>
            <w:r w:rsidRPr="00E53E48">
              <w:rPr>
                <w:sz w:val="24"/>
                <w:szCs w:val="24"/>
              </w:rPr>
              <w:t>the Customer’s internal and external auditors;</w:t>
            </w:r>
          </w:p>
          <w:p w14:paraId="2107735D" w14:textId="77777777" w:rsidR="00B21F04" w:rsidRPr="00E53E48" w:rsidRDefault="00B21F04" w:rsidP="003B5A7F">
            <w:pPr>
              <w:pStyle w:val="GPSDefinitionL2"/>
              <w:spacing w:before="120"/>
              <w:rPr>
                <w:spacing w:val="-2"/>
                <w:sz w:val="24"/>
                <w:szCs w:val="24"/>
              </w:rPr>
            </w:pPr>
            <w:r w:rsidRPr="00E53E48">
              <w:rPr>
                <w:sz w:val="24"/>
                <w:szCs w:val="24"/>
              </w:rPr>
              <w:t xml:space="preserve">the Customer’s statutory </w:t>
            </w:r>
            <w:r w:rsidRPr="00E53E48">
              <w:rPr>
                <w:spacing w:val="-2"/>
                <w:sz w:val="24"/>
                <w:szCs w:val="24"/>
              </w:rPr>
              <w:t>or regulatory auditors;</w:t>
            </w:r>
          </w:p>
          <w:p w14:paraId="35E17DF8" w14:textId="77777777" w:rsidR="00B21F04" w:rsidRPr="00E53E48" w:rsidRDefault="00B21F04" w:rsidP="003B5A7F">
            <w:pPr>
              <w:pStyle w:val="GPSDefinitionL2"/>
              <w:spacing w:before="120"/>
              <w:rPr>
                <w:sz w:val="24"/>
                <w:szCs w:val="24"/>
              </w:rPr>
            </w:pPr>
            <w:r w:rsidRPr="00E53E48">
              <w:rPr>
                <w:sz w:val="24"/>
                <w:szCs w:val="24"/>
              </w:rPr>
              <w:t>the Comptroller and Auditor General, their staff and/or any appointed representatives of the National Audit Office</w:t>
            </w:r>
            <w:r w:rsidR="000213E7" w:rsidRPr="00E53E48">
              <w:rPr>
                <w:sz w:val="24"/>
                <w:szCs w:val="24"/>
              </w:rPr>
              <w:t>;</w:t>
            </w:r>
          </w:p>
          <w:p w14:paraId="26AA5C00" w14:textId="77777777" w:rsidR="00B21F04" w:rsidRPr="00E53E48" w:rsidRDefault="00B21F04" w:rsidP="003B5A7F">
            <w:pPr>
              <w:pStyle w:val="GPSDefinitionL2"/>
              <w:spacing w:before="120"/>
              <w:rPr>
                <w:sz w:val="24"/>
                <w:szCs w:val="24"/>
              </w:rPr>
            </w:pPr>
            <w:r w:rsidRPr="00E53E48">
              <w:rPr>
                <w:sz w:val="24"/>
                <w:szCs w:val="24"/>
              </w:rPr>
              <w:t>HM Treasury or the Cabinet Office</w:t>
            </w:r>
            <w:r w:rsidR="000213E7" w:rsidRPr="00E53E48">
              <w:rPr>
                <w:sz w:val="24"/>
                <w:szCs w:val="24"/>
              </w:rPr>
              <w:t>;</w:t>
            </w:r>
          </w:p>
          <w:p w14:paraId="70983BB9" w14:textId="77777777" w:rsidR="00B21F04" w:rsidRPr="00E53E48" w:rsidRDefault="00B21F04" w:rsidP="003B5A7F">
            <w:pPr>
              <w:pStyle w:val="GPSDefinitionL2"/>
              <w:spacing w:before="120"/>
              <w:rPr>
                <w:sz w:val="24"/>
                <w:szCs w:val="24"/>
              </w:rPr>
            </w:pPr>
            <w:r w:rsidRPr="00E53E48">
              <w:rPr>
                <w:sz w:val="24"/>
                <w:szCs w:val="24"/>
              </w:rPr>
              <w:t>any party formally appointed by the Customer to carry out audit or similar review functions; and</w:t>
            </w:r>
          </w:p>
          <w:p w14:paraId="1B380C3D" w14:textId="77777777" w:rsidR="00B21F04" w:rsidRPr="00E53E48" w:rsidRDefault="00B21F04" w:rsidP="003B5A7F">
            <w:pPr>
              <w:pStyle w:val="GPSDefinitionL2"/>
              <w:spacing w:before="120"/>
              <w:rPr>
                <w:sz w:val="24"/>
                <w:szCs w:val="24"/>
              </w:rPr>
            </w:pPr>
            <w:r w:rsidRPr="00E53E48">
              <w:rPr>
                <w:sz w:val="24"/>
                <w:szCs w:val="24"/>
              </w:rPr>
              <w:t>successors or assigns of any of the above;</w:t>
            </w:r>
          </w:p>
        </w:tc>
      </w:tr>
      <w:tr w:rsidR="00630CBF" w:rsidRPr="00E53E48" w14:paraId="521F88E1" w14:textId="77777777" w:rsidTr="00167B73">
        <w:trPr>
          <w:gridAfter w:val="1"/>
          <w:wAfter w:w="250" w:type="dxa"/>
        </w:trPr>
        <w:tc>
          <w:tcPr>
            <w:tcW w:w="2381" w:type="dxa"/>
            <w:gridSpan w:val="2"/>
            <w:shd w:val="clear" w:color="auto" w:fill="auto"/>
          </w:tcPr>
          <w:p w14:paraId="66B0254B" w14:textId="77777777" w:rsidR="00630CBF" w:rsidRPr="00E53E48" w:rsidRDefault="00630CBF" w:rsidP="003B5A7F">
            <w:pPr>
              <w:pStyle w:val="GPSDefinitionTerm"/>
              <w:spacing w:before="120"/>
              <w:rPr>
                <w:sz w:val="24"/>
                <w:szCs w:val="24"/>
              </w:rPr>
            </w:pPr>
            <w:r w:rsidRPr="00E53E48">
              <w:rPr>
                <w:sz w:val="24"/>
                <w:szCs w:val="24"/>
              </w:rPr>
              <w:t>"Authority"</w:t>
            </w:r>
          </w:p>
        </w:tc>
        <w:tc>
          <w:tcPr>
            <w:tcW w:w="5982" w:type="dxa"/>
            <w:gridSpan w:val="3"/>
            <w:shd w:val="clear" w:color="auto" w:fill="auto"/>
          </w:tcPr>
          <w:p w14:paraId="0E93AB4E" w14:textId="77777777" w:rsidR="00630CBF" w:rsidRPr="00E53E48" w:rsidRDefault="00630CBF" w:rsidP="003B5A7F">
            <w:pPr>
              <w:pStyle w:val="GPsDefinition"/>
              <w:spacing w:before="120"/>
              <w:rPr>
                <w:sz w:val="24"/>
                <w:szCs w:val="24"/>
              </w:rPr>
            </w:pPr>
            <w:r w:rsidRPr="00E53E48">
              <w:rPr>
                <w:sz w:val="24"/>
                <w:szCs w:val="24"/>
              </w:rPr>
              <w:t xml:space="preserve">means </w:t>
            </w:r>
            <w:r w:rsidRPr="00E53E48">
              <w:rPr>
                <w:b/>
                <w:sz w:val="24"/>
                <w:szCs w:val="24"/>
              </w:rPr>
              <w:t>THE MINISTER FOR THE CABINET OFFICE ("Cabinet Office")</w:t>
            </w:r>
            <w:r w:rsidRPr="00E53E48">
              <w:rPr>
                <w:sz w:val="24"/>
                <w:szCs w:val="24"/>
              </w:rPr>
              <w:t xml:space="preserve"> as represented by Crown Commercial Service, a trading fund of the Cabinet Office, whose offices are located at 9th Floor, The Capital, Old Hall Street, Liverpool L3 9PP;</w:t>
            </w:r>
          </w:p>
        </w:tc>
      </w:tr>
      <w:tr w:rsidR="00EC0183" w:rsidRPr="00E53E48" w14:paraId="2B92AA17" w14:textId="77777777" w:rsidTr="00167B73">
        <w:trPr>
          <w:gridAfter w:val="1"/>
          <w:wAfter w:w="250" w:type="dxa"/>
        </w:trPr>
        <w:tc>
          <w:tcPr>
            <w:tcW w:w="2410" w:type="dxa"/>
            <w:gridSpan w:val="3"/>
            <w:shd w:val="clear" w:color="auto" w:fill="auto"/>
          </w:tcPr>
          <w:p w14:paraId="1ED30CC3" w14:textId="77777777" w:rsidR="00EC0183" w:rsidRPr="00E53E48" w:rsidRDefault="00EC0183" w:rsidP="003B5A7F">
            <w:pPr>
              <w:pStyle w:val="GPSDefinitionTerm"/>
              <w:spacing w:before="120"/>
              <w:rPr>
                <w:sz w:val="24"/>
                <w:szCs w:val="24"/>
              </w:rPr>
            </w:pPr>
            <w:r w:rsidRPr="00E53E48">
              <w:rPr>
                <w:sz w:val="24"/>
                <w:szCs w:val="24"/>
              </w:rPr>
              <w:t>“BACS”</w:t>
            </w:r>
          </w:p>
        </w:tc>
        <w:tc>
          <w:tcPr>
            <w:tcW w:w="5953" w:type="dxa"/>
            <w:gridSpan w:val="2"/>
            <w:shd w:val="clear" w:color="auto" w:fill="auto"/>
          </w:tcPr>
          <w:p w14:paraId="219D5355" w14:textId="77777777" w:rsidR="00EC0183" w:rsidRPr="00E53E48" w:rsidRDefault="00EC0183" w:rsidP="003B5A7F">
            <w:pPr>
              <w:pStyle w:val="GPsDefinition"/>
              <w:spacing w:before="120"/>
              <w:rPr>
                <w:sz w:val="24"/>
                <w:szCs w:val="24"/>
              </w:rPr>
            </w:pPr>
            <w:r w:rsidRPr="00E53E48">
              <w:rPr>
                <w:sz w:val="24"/>
                <w:szCs w:val="24"/>
              </w:rPr>
              <w:t>means the Bankers’ Automated Clearing Services, which is a scheme for the electronic processing of financial transactions within the United Kingdom</w:t>
            </w:r>
            <w:r w:rsidR="00B03668" w:rsidRPr="00E53E48">
              <w:rPr>
                <w:sz w:val="24"/>
                <w:szCs w:val="24"/>
              </w:rPr>
              <w:t>;</w:t>
            </w:r>
          </w:p>
        </w:tc>
      </w:tr>
      <w:tr w:rsidR="00EE1B0F" w:rsidRPr="00E53E48" w14:paraId="72D09B11" w14:textId="77777777" w:rsidTr="00167B73">
        <w:trPr>
          <w:gridAfter w:val="1"/>
          <w:wAfter w:w="250" w:type="dxa"/>
        </w:trPr>
        <w:tc>
          <w:tcPr>
            <w:tcW w:w="2410" w:type="dxa"/>
            <w:gridSpan w:val="3"/>
            <w:shd w:val="clear" w:color="auto" w:fill="auto"/>
          </w:tcPr>
          <w:p w14:paraId="3493EF66" w14:textId="77777777" w:rsidR="00EE1B0F" w:rsidRPr="00E53E48" w:rsidRDefault="00107E62" w:rsidP="003B5A7F">
            <w:pPr>
              <w:pStyle w:val="GPSDefinitionTerm"/>
              <w:spacing w:before="120"/>
              <w:rPr>
                <w:sz w:val="24"/>
                <w:szCs w:val="24"/>
              </w:rPr>
            </w:pPr>
            <w:r w:rsidRPr="00E53E48">
              <w:rPr>
                <w:sz w:val="24"/>
                <w:szCs w:val="24"/>
              </w:rPr>
              <w:t>"</w:t>
            </w:r>
            <w:r w:rsidR="00EE1B0F" w:rsidRPr="00E53E48">
              <w:rPr>
                <w:sz w:val="24"/>
                <w:szCs w:val="24"/>
              </w:rPr>
              <w:t xml:space="preserve">BCDR </w:t>
            </w:r>
            <w:r w:rsidR="009E0BBE" w:rsidRPr="00E53E48">
              <w:rPr>
                <w:sz w:val="24"/>
                <w:szCs w:val="24"/>
              </w:rPr>
              <w:t xml:space="preserve"> Services</w:t>
            </w:r>
            <w:r w:rsidRPr="00E53E48">
              <w:rPr>
                <w:sz w:val="24"/>
                <w:szCs w:val="24"/>
              </w:rPr>
              <w:t>"</w:t>
            </w:r>
          </w:p>
        </w:tc>
        <w:tc>
          <w:tcPr>
            <w:tcW w:w="5953" w:type="dxa"/>
            <w:gridSpan w:val="2"/>
            <w:shd w:val="clear" w:color="auto" w:fill="auto"/>
          </w:tcPr>
          <w:p w14:paraId="2A53FAFE" w14:textId="77777777" w:rsidR="00EE1B0F" w:rsidRPr="00E53E48" w:rsidRDefault="00B833FA" w:rsidP="003B5A7F">
            <w:pPr>
              <w:pStyle w:val="GPsDefinition"/>
              <w:spacing w:before="120"/>
              <w:rPr>
                <w:sz w:val="24"/>
                <w:szCs w:val="24"/>
              </w:rPr>
            </w:pPr>
            <w:r w:rsidRPr="00E53E48">
              <w:rPr>
                <w:sz w:val="24"/>
                <w:szCs w:val="24"/>
              </w:rPr>
              <w:t>means the Business C</w:t>
            </w:r>
            <w:r w:rsidR="00EE1B0F" w:rsidRPr="00E53E48">
              <w:rPr>
                <w:sz w:val="24"/>
                <w:szCs w:val="24"/>
              </w:rPr>
              <w:t xml:space="preserve">ontinuity </w:t>
            </w:r>
            <w:r w:rsidR="009E0BBE" w:rsidRPr="00E53E48">
              <w:rPr>
                <w:sz w:val="24"/>
                <w:szCs w:val="24"/>
              </w:rPr>
              <w:t xml:space="preserve"> Services</w:t>
            </w:r>
            <w:r w:rsidRPr="00E53E48">
              <w:rPr>
                <w:sz w:val="24"/>
                <w:szCs w:val="24"/>
              </w:rPr>
              <w:t xml:space="preserve"> </w:t>
            </w:r>
            <w:r w:rsidR="00EE1B0F" w:rsidRPr="00E53E48">
              <w:rPr>
                <w:sz w:val="24"/>
                <w:szCs w:val="24"/>
              </w:rPr>
              <w:t xml:space="preserve">and </w:t>
            </w:r>
            <w:r w:rsidRPr="00E53E48">
              <w:rPr>
                <w:sz w:val="24"/>
                <w:szCs w:val="24"/>
              </w:rPr>
              <w:t xml:space="preserve">Disaster Recovery </w:t>
            </w:r>
            <w:r w:rsidR="009E0BBE" w:rsidRPr="00E53E48">
              <w:rPr>
                <w:sz w:val="24"/>
                <w:szCs w:val="24"/>
              </w:rPr>
              <w:t xml:space="preserve"> Services</w:t>
            </w:r>
            <w:r w:rsidR="00EE1B0F" w:rsidRPr="00E53E48">
              <w:rPr>
                <w:sz w:val="24"/>
                <w:szCs w:val="24"/>
              </w:rPr>
              <w:t>;</w:t>
            </w:r>
          </w:p>
        </w:tc>
      </w:tr>
      <w:tr w:rsidR="00935A80" w:rsidRPr="00E53E48" w14:paraId="60AB469E" w14:textId="77777777" w:rsidTr="00167B73">
        <w:trPr>
          <w:gridAfter w:val="1"/>
          <w:wAfter w:w="250" w:type="dxa"/>
        </w:trPr>
        <w:tc>
          <w:tcPr>
            <w:tcW w:w="2410" w:type="dxa"/>
            <w:gridSpan w:val="3"/>
            <w:shd w:val="clear" w:color="auto" w:fill="auto"/>
          </w:tcPr>
          <w:p w14:paraId="47D9CF3D" w14:textId="77777777" w:rsidR="00935A80" w:rsidRPr="00E53E48" w:rsidRDefault="00935A80" w:rsidP="003B5A7F">
            <w:pPr>
              <w:pStyle w:val="GPSDefinitionTerm"/>
              <w:spacing w:before="120"/>
              <w:rPr>
                <w:sz w:val="24"/>
                <w:szCs w:val="24"/>
              </w:rPr>
            </w:pPr>
            <w:r w:rsidRPr="00E53E48">
              <w:rPr>
                <w:sz w:val="24"/>
                <w:szCs w:val="24"/>
              </w:rPr>
              <w:t>"BCDR Plan"</w:t>
            </w:r>
          </w:p>
        </w:tc>
        <w:tc>
          <w:tcPr>
            <w:tcW w:w="5953" w:type="dxa"/>
            <w:gridSpan w:val="2"/>
            <w:shd w:val="clear" w:color="auto" w:fill="auto"/>
          </w:tcPr>
          <w:p w14:paraId="09F03EF1" w14:textId="77777777" w:rsidR="00935A80" w:rsidRPr="00E53E48" w:rsidRDefault="00935A80" w:rsidP="003B5A7F">
            <w:pPr>
              <w:pStyle w:val="GPsDefinition"/>
              <w:spacing w:before="120"/>
              <w:rPr>
                <w:sz w:val="24"/>
                <w:szCs w:val="24"/>
              </w:rPr>
            </w:pPr>
            <w:r w:rsidRPr="00E53E48">
              <w:rPr>
                <w:sz w:val="24"/>
                <w:szCs w:val="24"/>
              </w:rPr>
              <w:t>means the plan prepared pursu</w:t>
            </w:r>
            <w:r w:rsidR="00C83023" w:rsidRPr="00E53E48">
              <w:rPr>
                <w:sz w:val="24"/>
                <w:szCs w:val="24"/>
              </w:rPr>
              <w:t>ant to paragraph 2 of Call Off Schedule 8</w:t>
            </w:r>
            <w:r w:rsidRPr="00E53E48">
              <w:rPr>
                <w:sz w:val="24"/>
                <w:szCs w:val="24"/>
              </w:rPr>
              <w:t xml:space="preserve"> (Business Continuity and Disaster Recovery), as may be amended from time to time;</w:t>
            </w:r>
          </w:p>
        </w:tc>
      </w:tr>
      <w:tr w:rsidR="00935A80" w:rsidRPr="00E53E48" w14:paraId="51FFCA55" w14:textId="77777777" w:rsidTr="00167B73">
        <w:trPr>
          <w:gridAfter w:val="1"/>
          <w:wAfter w:w="250" w:type="dxa"/>
        </w:trPr>
        <w:tc>
          <w:tcPr>
            <w:tcW w:w="2410" w:type="dxa"/>
            <w:gridSpan w:val="3"/>
            <w:shd w:val="clear" w:color="auto" w:fill="auto"/>
          </w:tcPr>
          <w:p w14:paraId="25C0F58A" w14:textId="77777777" w:rsidR="00935A80" w:rsidRPr="00E53E48" w:rsidRDefault="00935A80" w:rsidP="003B5A7F">
            <w:pPr>
              <w:pStyle w:val="GPSDefinitionTerm"/>
              <w:spacing w:before="120"/>
              <w:rPr>
                <w:sz w:val="24"/>
                <w:szCs w:val="24"/>
              </w:rPr>
            </w:pPr>
            <w:r w:rsidRPr="00E53E48">
              <w:rPr>
                <w:sz w:val="24"/>
                <w:szCs w:val="24"/>
              </w:rPr>
              <w:t>"Business Continuity Services"</w:t>
            </w:r>
          </w:p>
        </w:tc>
        <w:tc>
          <w:tcPr>
            <w:tcW w:w="5953" w:type="dxa"/>
            <w:gridSpan w:val="2"/>
            <w:shd w:val="clear" w:color="auto" w:fill="auto"/>
          </w:tcPr>
          <w:p w14:paraId="76987650" w14:textId="0A241FD0" w:rsidR="00935A80" w:rsidRPr="00E53E48" w:rsidRDefault="00935A80" w:rsidP="003B5A7F">
            <w:pPr>
              <w:pStyle w:val="GPsDefinition"/>
              <w:spacing w:before="120"/>
              <w:rPr>
                <w:sz w:val="24"/>
                <w:szCs w:val="24"/>
              </w:rPr>
            </w:pPr>
            <w:r w:rsidRPr="00E53E48">
              <w:rPr>
                <w:sz w:val="24"/>
                <w:szCs w:val="24"/>
              </w:rPr>
              <w:t xml:space="preserve">has the meaning given to it in paragraph </w:t>
            </w:r>
            <w:r w:rsidRPr="00E53E48">
              <w:rPr>
                <w:sz w:val="24"/>
                <w:szCs w:val="24"/>
              </w:rPr>
              <w:fldChar w:fldCharType="begin"/>
            </w:r>
            <w:r w:rsidRPr="00E53E48">
              <w:rPr>
                <w:sz w:val="24"/>
                <w:szCs w:val="24"/>
              </w:rPr>
              <w:instrText xml:space="preserve"> REF _Ref365641209 \r \h  \* MERGEFORMAT </w:instrText>
            </w:r>
            <w:r w:rsidRPr="00E53E48">
              <w:rPr>
                <w:sz w:val="24"/>
                <w:szCs w:val="24"/>
              </w:rPr>
            </w:r>
            <w:r w:rsidRPr="00E53E48">
              <w:rPr>
                <w:sz w:val="24"/>
                <w:szCs w:val="24"/>
              </w:rPr>
              <w:fldChar w:fldCharType="separate"/>
            </w:r>
            <w:r w:rsidR="00E53E48">
              <w:rPr>
                <w:sz w:val="24"/>
                <w:szCs w:val="24"/>
              </w:rPr>
              <w:t>4.2.2</w:t>
            </w:r>
            <w:r w:rsidRPr="00E53E48">
              <w:rPr>
                <w:sz w:val="24"/>
                <w:szCs w:val="24"/>
              </w:rPr>
              <w:fldChar w:fldCharType="end"/>
            </w:r>
            <w:r w:rsidR="00C83023" w:rsidRPr="00E53E48">
              <w:rPr>
                <w:sz w:val="24"/>
                <w:szCs w:val="24"/>
              </w:rPr>
              <w:t xml:space="preserve"> of Call Off Schedule 8</w:t>
            </w:r>
            <w:r w:rsidRPr="00E53E48">
              <w:rPr>
                <w:sz w:val="24"/>
                <w:szCs w:val="24"/>
              </w:rPr>
              <w:t xml:space="preserve"> (Business Continuity and Disaster Recovery);</w:t>
            </w:r>
          </w:p>
        </w:tc>
      </w:tr>
      <w:tr w:rsidR="005C0D4C" w:rsidRPr="00E53E48" w14:paraId="416D3FFE" w14:textId="77777777" w:rsidTr="00167B73">
        <w:trPr>
          <w:gridAfter w:val="1"/>
          <w:wAfter w:w="250" w:type="dxa"/>
        </w:trPr>
        <w:tc>
          <w:tcPr>
            <w:tcW w:w="2410" w:type="dxa"/>
            <w:gridSpan w:val="3"/>
            <w:shd w:val="clear" w:color="auto" w:fill="auto"/>
          </w:tcPr>
          <w:p w14:paraId="5D01EEAD" w14:textId="77777777" w:rsidR="005C0D4C" w:rsidRPr="00E53E48" w:rsidRDefault="005C0D4C" w:rsidP="003B5A7F">
            <w:pPr>
              <w:pStyle w:val="GPSDefinitionTerm"/>
              <w:spacing w:before="120"/>
              <w:rPr>
                <w:sz w:val="24"/>
                <w:szCs w:val="24"/>
              </w:rPr>
            </w:pPr>
            <w:r w:rsidRPr="00E53E48">
              <w:rPr>
                <w:sz w:val="24"/>
                <w:szCs w:val="24"/>
              </w:rPr>
              <w:t>"Call Off Commencement Date"</w:t>
            </w:r>
          </w:p>
        </w:tc>
        <w:tc>
          <w:tcPr>
            <w:tcW w:w="5953" w:type="dxa"/>
            <w:gridSpan w:val="2"/>
            <w:shd w:val="clear" w:color="auto" w:fill="auto"/>
          </w:tcPr>
          <w:p w14:paraId="2E2E4DD9" w14:textId="77777777" w:rsidR="005C0D4C" w:rsidRPr="00E53E48" w:rsidRDefault="005C0D4C" w:rsidP="003B5A7F">
            <w:pPr>
              <w:pStyle w:val="GPsDefinition"/>
              <w:spacing w:before="120"/>
              <w:rPr>
                <w:sz w:val="24"/>
                <w:szCs w:val="24"/>
              </w:rPr>
            </w:pPr>
            <w:r w:rsidRPr="00E53E48">
              <w:rPr>
                <w:sz w:val="24"/>
                <w:szCs w:val="24"/>
              </w:rPr>
              <w:t>means the date of commencement of this Call Off Contract set out in the Call Off Order Form;</w:t>
            </w:r>
          </w:p>
        </w:tc>
      </w:tr>
      <w:tr w:rsidR="00935A80" w:rsidRPr="00E53E48" w14:paraId="4A5F51E3" w14:textId="77777777" w:rsidTr="00167B73">
        <w:trPr>
          <w:gridAfter w:val="1"/>
          <w:wAfter w:w="250" w:type="dxa"/>
        </w:trPr>
        <w:tc>
          <w:tcPr>
            <w:tcW w:w="2410" w:type="dxa"/>
            <w:gridSpan w:val="3"/>
            <w:shd w:val="clear" w:color="auto" w:fill="auto"/>
          </w:tcPr>
          <w:p w14:paraId="173CDC07" w14:textId="77777777" w:rsidR="00935A80" w:rsidRPr="00E53E48" w:rsidRDefault="00935A80" w:rsidP="003B5A7F">
            <w:pPr>
              <w:pStyle w:val="GPSDefinitionTerm"/>
              <w:spacing w:before="120"/>
              <w:rPr>
                <w:sz w:val="24"/>
                <w:szCs w:val="24"/>
              </w:rPr>
            </w:pPr>
            <w:r w:rsidRPr="00E53E48">
              <w:rPr>
                <w:sz w:val="24"/>
                <w:szCs w:val="24"/>
              </w:rPr>
              <w:t>"Call Off Contract"</w:t>
            </w:r>
          </w:p>
        </w:tc>
        <w:tc>
          <w:tcPr>
            <w:tcW w:w="5953" w:type="dxa"/>
            <w:gridSpan w:val="2"/>
            <w:shd w:val="clear" w:color="auto" w:fill="auto"/>
          </w:tcPr>
          <w:p w14:paraId="14D1A979" w14:textId="77777777" w:rsidR="00935A80" w:rsidRPr="00E53E48" w:rsidRDefault="00935A80" w:rsidP="003B5A7F">
            <w:pPr>
              <w:pStyle w:val="GPsDefinition"/>
              <w:spacing w:before="120"/>
              <w:rPr>
                <w:sz w:val="24"/>
                <w:szCs w:val="24"/>
              </w:rPr>
            </w:pPr>
            <w:r w:rsidRPr="00E53E48">
              <w:rPr>
                <w:sz w:val="24"/>
                <w:szCs w:val="24"/>
              </w:rPr>
              <w:t xml:space="preserve">means this </w:t>
            </w:r>
            <w:r w:rsidR="005A60C0" w:rsidRPr="00E53E48">
              <w:rPr>
                <w:sz w:val="24"/>
                <w:szCs w:val="24"/>
              </w:rPr>
              <w:t>contract</w:t>
            </w:r>
            <w:r w:rsidRPr="00E53E48">
              <w:rPr>
                <w:sz w:val="24"/>
                <w:szCs w:val="24"/>
              </w:rPr>
              <w:t xml:space="preserve"> between the Customer and the Supplier</w:t>
            </w:r>
            <w:r w:rsidR="005A60C0" w:rsidRPr="00E53E48">
              <w:rPr>
                <w:sz w:val="24"/>
                <w:szCs w:val="24"/>
              </w:rPr>
              <w:t xml:space="preserve"> (entered into pursuant to the provisions of the Framework Agreement)</w:t>
            </w:r>
            <w:r w:rsidRPr="00E53E48">
              <w:rPr>
                <w:sz w:val="24"/>
                <w:szCs w:val="24"/>
              </w:rPr>
              <w:t>, which consists of the terms set out in the Call Off Order Form and the Call Off Terms;</w:t>
            </w:r>
          </w:p>
        </w:tc>
      </w:tr>
      <w:tr w:rsidR="005A60C0" w:rsidRPr="00E53E48" w14:paraId="157B273D" w14:textId="77777777" w:rsidTr="00167B73">
        <w:trPr>
          <w:gridAfter w:val="1"/>
          <w:wAfter w:w="250" w:type="dxa"/>
        </w:trPr>
        <w:tc>
          <w:tcPr>
            <w:tcW w:w="2410" w:type="dxa"/>
            <w:gridSpan w:val="3"/>
            <w:shd w:val="clear" w:color="auto" w:fill="auto"/>
          </w:tcPr>
          <w:p w14:paraId="45D53D84" w14:textId="77777777" w:rsidR="005A60C0" w:rsidRPr="00E53E48" w:rsidRDefault="005A60C0" w:rsidP="003B5A7F">
            <w:pPr>
              <w:pStyle w:val="GPSDefinitionTerm"/>
              <w:spacing w:before="120"/>
              <w:rPr>
                <w:sz w:val="24"/>
                <w:szCs w:val="24"/>
              </w:rPr>
            </w:pPr>
            <w:r w:rsidRPr="00E53E48">
              <w:rPr>
                <w:sz w:val="24"/>
                <w:szCs w:val="24"/>
              </w:rPr>
              <w:t>"Call Off Contract Charges"</w:t>
            </w:r>
          </w:p>
        </w:tc>
        <w:tc>
          <w:tcPr>
            <w:tcW w:w="5953" w:type="dxa"/>
            <w:gridSpan w:val="2"/>
            <w:shd w:val="clear" w:color="auto" w:fill="auto"/>
          </w:tcPr>
          <w:p w14:paraId="20A5D8CE" w14:textId="77777777" w:rsidR="005A60C0" w:rsidRPr="00E53E48" w:rsidRDefault="005A60C0" w:rsidP="003B5A7F">
            <w:pPr>
              <w:pStyle w:val="GPsDefinition"/>
              <w:spacing w:before="120"/>
              <w:rPr>
                <w:sz w:val="24"/>
                <w:szCs w:val="24"/>
              </w:rPr>
            </w:pPr>
            <w:r w:rsidRPr="00E53E48">
              <w:rPr>
                <w:sz w:val="24"/>
                <w:szCs w:val="24"/>
              </w:rPr>
              <w:t xml:space="preserve">means the prices (inclusive of any Milestone Payments and exclusive of any applicable VAT), </w:t>
            </w:r>
            <w:r w:rsidRPr="00E53E48">
              <w:rPr>
                <w:sz w:val="24"/>
                <w:szCs w:val="24"/>
              </w:rPr>
              <w:lastRenderedPageBreak/>
              <w:t>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E53E48" w14:paraId="1AA3DD6F" w14:textId="77777777" w:rsidTr="00167B73">
        <w:trPr>
          <w:gridAfter w:val="1"/>
          <w:wAfter w:w="250" w:type="dxa"/>
        </w:trPr>
        <w:tc>
          <w:tcPr>
            <w:tcW w:w="2410" w:type="dxa"/>
            <w:gridSpan w:val="3"/>
            <w:shd w:val="clear" w:color="auto" w:fill="auto"/>
          </w:tcPr>
          <w:p w14:paraId="309CFED1" w14:textId="77777777" w:rsidR="00A346B0" w:rsidRPr="00E53E48" w:rsidRDefault="00A346B0" w:rsidP="003B5A7F">
            <w:pPr>
              <w:pStyle w:val="GPSDefinitionTerm"/>
              <w:spacing w:before="120"/>
              <w:rPr>
                <w:sz w:val="24"/>
                <w:szCs w:val="24"/>
              </w:rPr>
            </w:pPr>
            <w:r w:rsidRPr="00E53E48">
              <w:rPr>
                <w:sz w:val="24"/>
                <w:szCs w:val="24"/>
              </w:rPr>
              <w:lastRenderedPageBreak/>
              <w:t>"Call Off Contract Period"</w:t>
            </w:r>
          </w:p>
        </w:tc>
        <w:tc>
          <w:tcPr>
            <w:tcW w:w="5953" w:type="dxa"/>
            <w:gridSpan w:val="2"/>
            <w:shd w:val="clear" w:color="auto" w:fill="auto"/>
          </w:tcPr>
          <w:p w14:paraId="11E85F7C" w14:textId="77777777" w:rsidR="00A346B0" w:rsidRPr="00E53E48" w:rsidRDefault="00A346B0" w:rsidP="003B5A7F">
            <w:pPr>
              <w:pStyle w:val="GPsDefinition"/>
              <w:spacing w:before="120"/>
              <w:rPr>
                <w:sz w:val="24"/>
                <w:szCs w:val="24"/>
              </w:rPr>
            </w:pPr>
            <w:r w:rsidRPr="00E53E48">
              <w:rPr>
                <w:sz w:val="24"/>
                <w:szCs w:val="24"/>
              </w:rPr>
              <w:t xml:space="preserve">means the term of this Call Off Contract from the Call Off Commencement Date until the Call Off Expiry Date; </w:t>
            </w:r>
          </w:p>
        </w:tc>
      </w:tr>
      <w:tr w:rsidR="00A346B0" w:rsidRPr="00E53E48" w14:paraId="6E11C5AD" w14:textId="77777777" w:rsidTr="00167B73">
        <w:trPr>
          <w:gridAfter w:val="1"/>
          <w:wAfter w:w="250" w:type="dxa"/>
        </w:trPr>
        <w:tc>
          <w:tcPr>
            <w:tcW w:w="2410" w:type="dxa"/>
            <w:gridSpan w:val="3"/>
            <w:shd w:val="clear" w:color="auto" w:fill="auto"/>
          </w:tcPr>
          <w:p w14:paraId="1B72A672" w14:textId="77777777" w:rsidR="00A346B0" w:rsidRPr="00E53E48" w:rsidRDefault="00A346B0" w:rsidP="003B5A7F">
            <w:pPr>
              <w:pStyle w:val="GPSDefinitionTerm"/>
              <w:spacing w:before="120"/>
              <w:rPr>
                <w:sz w:val="24"/>
                <w:szCs w:val="24"/>
              </w:rPr>
            </w:pPr>
            <w:r w:rsidRPr="00E53E48">
              <w:rPr>
                <w:sz w:val="24"/>
                <w:szCs w:val="24"/>
              </w:rPr>
              <w:t>"Call Off Contract Year"</w:t>
            </w:r>
          </w:p>
        </w:tc>
        <w:tc>
          <w:tcPr>
            <w:tcW w:w="5953" w:type="dxa"/>
            <w:gridSpan w:val="2"/>
            <w:shd w:val="clear" w:color="auto" w:fill="auto"/>
          </w:tcPr>
          <w:p w14:paraId="186822F5" w14:textId="77777777" w:rsidR="00A346B0" w:rsidRPr="00E53E48" w:rsidRDefault="00A346B0" w:rsidP="003B5A7F">
            <w:pPr>
              <w:pStyle w:val="GPsDefinition"/>
              <w:spacing w:before="120"/>
              <w:rPr>
                <w:sz w:val="24"/>
                <w:szCs w:val="24"/>
              </w:rPr>
            </w:pPr>
            <w:r w:rsidRPr="00E53E48">
              <w:rPr>
                <w:sz w:val="24"/>
                <w:szCs w:val="24"/>
              </w:rPr>
              <w:t>means a consecutive period of twelve (12) Months commencing on the Call Off Commencement Date or each anniversary thereof;</w:t>
            </w:r>
          </w:p>
        </w:tc>
      </w:tr>
      <w:tr w:rsidR="00A346B0" w:rsidRPr="00E53E48" w14:paraId="23AFFDC9" w14:textId="77777777" w:rsidTr="00167B73">
        <w:trPr>
          <w:gridAfter w:val="1"/>
          <w:wAfter w:w="250" w:type="dxa"/>
        </w:trPr>
        <w:tc>
          <w:tcPr>
            <w:tcW w:w="2410" w:type="dxa"/>
            <w:gridSpan w:val="3"/>
            <w:shd w:val="clear" w:color="auto" w:fill="auto"/>
          </w:tcPr>
          <w:p w14:paraId="3AD97249" w14:textId="77777777" w:rsidR="00A346B0" w:rsidRPr="00E53E48" w:rsidRDefault="00A346B0" w:rsidP="003B5A7F">
            <w:pPr>
              <w:pStyle w:val="GPSDefinitionTerm"/>
              <w:spacing w:before="120"/>
              <w:rPr>
                <w:sz w:val="24"/>
                <w:szCs w:val="24"/>
              </w:rPr>
            </w:pPr>
            <w:r w:rsidRPr="00E53E48">
              <w:rPr>
                <w:sz w:val="24"/>
                <w:szCs w:val="24"/>
              </w:rPr>
              <w:t>"Call Off Expiry Date"</w:t>
            </w:r>
          </w:p>
        </w:tc>
        <w:tc>
          <w:tcPr>
            <w:tcW w:w="5953" w:type="dxa"/>
            <w:gridSpan w:val="2"/>
            <w:shd w:val="clear" w:color="auto" w:fill="auto"/>
          </w:tcPr>
          <w:p w14:paraId="43023ED9" w14:textId="77777777" w:rsidR="00A346B0" w:rsidRPr="00E53E48" w:rsidRDefault="00A346B0" w:rsidP="003B5A7F">
            <w:pPr>
              <w:pStyle w:val="GPsDefinition"/>
              <w:numPr>
                <w:ilvl w:val="0"/>
                <w:numId w:val="0"/>
              </w:numPr>
              <w:spacing w:before="120"/>
              <w:ind w:left="170" w:firstLine="5"/>
              <w:rPr>
                <w:sz w:val="24"/>
                <w:szCs w:val="24"/>
              </w:rPr>
            </w:pPr>
            <w:r w:rsidRPr="00E53E48">
              <w:rPr>
                <w:sz w:val="24"/>
                <w:szCs w:val="24"/>
              </w:rPr>
              <w:t xml:space="preserve">means: </w:t>
            </w:r>
          </w:p>
          <w:p w14:paraId="4831ECFD" w14:textId="77777777" w:rsidR="00A346B0" w:rsidRPr="00E53E48" w:rsidRDefault="00A346B0" w:rsidP="003B5A7F">
            <w:pPr>
              <w:pStyle w:val="GPSDefinitionL2"/>
              <w:numPr>
                <w:ilvl w:val="0"/>
                <w:numId w:val="0"/>
              </w:numPr>
              <w:spacing w:before="120"/>
              <w:ind w:left="720" w:hanging="545"/>
              <w:rPr>
                <w:sz w:val="24"/>
                <w:szCs w:val="24"/>
              </w:rPr>
            </w:pPr>
            <w:r w:rsidRPr="00E53E48">
              <w:rPr>
                <w:sz w:val="24"/>
                <w:szCs w:val="24"/>
              </w:rPr>
              <w:t xml:space="preserve">(a) </w:t>
            </w:r>
            <w:r w:rsidR="00C205AD" w:rsidRPr="00E53E48">
              <w:rPr>
                <w:sz w:val="24"/>
                <w:szCs w:val="24"/>
              </w:rPr>
              <w:t xml:space="preserve">    </w:t>
            </w:r>
            <w:r w:rsidRPr="00E53E48">
              <w:rPr>
                <w:sz w:val="24"/>
                <w:szCs w:val="24"/>
              </w:rPr>
              <w:t>the end date of the Call Off Initial Period or any Call Off Extension Period; or</w:t>
            </w:r>
          </w:p>
          <w:p w14:paraId="3E5D7DCD" w14:textId="77777777" w:rsidR="00A346B0" w:rsidRPr="00E53E48" w:rsidRDefault="00C205AD" w:rsidP="003B5A7F">
            <w:pPr>
              <w:pStyle w:val="GPSDefinitionL2"/>
              <w:numPr>
                <w:ilvl w:val="0"/>
                <w:numId w:val="0"/>
              </w:numPr>
              <w:tabs>
                <w:tab w:val="left" w:pos="471"/>
              </w:tabs>
              <w:spacing w:before="120"/>
              <w:ind w:left="720" w:hanging="545"/>
              <w:rPr>
                <w:sz w:val="24"/>
                <w:szCs w:val="24"/>
              </w:rPr>
            </w:pPr>
            <w:r w:rsidRPr="00E53E48">
              <w:rPr>
                <w:sz w:val="24"/>
                <w:szCs w:val="24"/>
              </w:rPr>
              <w:t xml:space="preserve">(b)   </w:t>
            </w:r>
            <w:r w:rsidR="00A346B0" w:rsidRPr="00E53E48">
              <w:rPr>
                <w:sz w:val="24"/>
                <w:szCs w:val="24"/>
              </w:rPr>
              <w:t xml:space="preserve">if this Call Off Contract is terminated before the date specified in (a) above, the earlier date of termination of this Call Off Contract; </w:t>
            </w:r>
          </w:p>
        </w:tc>
      </w:tr>
      <w:tr w:rsidR="00A346B0" w:rsidRPr="00E53E48" w14:paraId="54B9FADA" w14:textId="77777777" w:rsidTr="00167B73">
        <w:trPr>
          <w:gridAfter w:val="1"/>
          <w:wAfter w:w="250" w:type="dxa"/>
        </w:trPr>
        <w:tc>
          <w:tcPr>
            <w:tcW w:w="2410" w:type="dxa"/>
            <w:gridSpan w:val="3"/>
            <w:shd w:val="clear" w:color="auto" w:fill="auto"/>
          </w:tcPr>
          <w:p w14:paraId="31A7D978" w14:textId="77777777" w:rsidR="00A346B0" w:rsidRPr="00E53E48" w:rsidRDefault="00A346B0" w:rsidP="003B5A7F">
            <w:pPr>
              <w:pStyle w:val="GPSDefinitionTerm"/>
              <w:spacing w:before="120"/>
              <w:rPr>
                <w:sz w:val="24"/>
                <w:szCs w:val="24"/>
              </w:rPr>
            </w:pPr>
            <w:r w:rsidRPr="00E53E48">
              <w:rPr>
                <w:sz w:val="24"/>
                <w:szCs w:val="24"/>
              </w:rPr>
              <w:t>"Call Off Extension Period"</w:t>
            </w:r>
          </w:p>
        </w:tc>
        <w:tc>
          <w:tcPr>
            <w:tcW w:w="5953" w:type="dxa"/>
            <w:gridSpan w:val="2"/>
            <w:shd w:val="clear" w:color="auto" w:fill="auto"/>
          </w:tcPr>
          <w:p w14:paraId="0F4E9515" w14:textId="3CF646B9" w:rsidR="00A346B0" w:rsidRPr="00E53E48" w:rsidRDefault="00FE5A22" w:rsidP="003B5A7F">
            <w:pPr>
              <w:pStyle w:val="GPsDefinition"/>
              <w:spacing w:before="120"/>
              <w:rPr>
                <w:sz w:val="24"/>
                <w:szCs w:val="24"/>
              </w:rPr>
            </w:pPr>
            <w:r w:rsidRPr="00E53E48">
              <w:rPr>
                <w:sz w:val="24"/>
                <w:szCs w:val="24"/>
              </w:rPr>
              <w:t xml:space="preserve">means such period or periods up to a maximum of the number of years in total as may be specified by the Customer, pursuant to Clause </w:t>
            </w:r>
            <w:r w:rsidRPr="00E53E48">
              <w:rPr>
                <w:sz w:val="24"/>
                <w:szCs w:val="24"/>
              </w:rPr>
              <w:fldChar w:fldCharType="begin"/>
            </w:r>
            <w:r w:rsidRPr="00E53E48">
              <w:rPr>
                <w:sz w:val="24"/>
                <w:szCs w:val="24"/>
              </w:rPr>
              <w:instrText xml:space="preserve"> REF _Ref429039456 \r \h </w:instrText>
            </w:r>
            <w:r w:rsidR="00CE2EC6" w:rsidRPr="00E53E48">
              <w:rPr>
                <w:sz w:val="24"/>
                <w:szCs w:val="24"/>
              </w:rPr>
              <w:instrText xml:space="preserve"> \* MERGEFORMAT </w:instrText>
            </w:r>
            <w:r w:rsidRPr="00E53E48">
              <w:rPr>
                <w:sz w:val="24"/>
                <w:szCs w:val="24"/>
              </w:rPr>
            </w:r>
            <w:r w:rsidRPr="00E53E48">
              <w:rPr>
                <w:sz w:val="24"/>
                <w:szCs w:val="24"/>
              </w:rPr>
              <w:fldChar w:fldCharType="separate"/>
            </w:r>
            <w:r w:rsidR="00E53E48">
              <w:rPr>
                <w:sz w:val="24"/>
                <w:szCs w:val="24"/>
              </w:rPr>
              <w:t>5.2</w:t>
            </w:r>
            <w:r w:rsidRPr="00E53E48">
              <w:rPr>
                <w:sz w:val="24"/>
                <w:szCs w:val="24"/>
              </w:rPr>
              <w:fldChar w:fldCharType="end"/>
            </w:r>
            <w:r w:rsidRPr="00E53E48">
              <w:rPr>
                <w:sz w:val="24"/>
                <w:szCs w:val="24"/>
              </w:rPr>
              <w:t xml:space="preserve"> and in the Call Off Order Form;</w:t>
            </w:r>
          </w:p>
        </w:tc>
      </w:tr>
      <w:tr w:rsidR="00A346B0" w:rsidRPr="00E53E48" w14:paraId="5270583B" w14:textId="77777777" w:rsidTr="00167B73">
        <w:trPr>
          <w:gridAfter w:val="1"/>
          <w:wAfter w:w="250" w:type="dxa"/>
        </w:trPr>
        <w:tc>
          <w:tcPr>
            <w:tcW w:w="2410" w:type="dxa"/>
            <w:gridSpan w:val="3"/>
            <w:shd w:val="clear" w:color="auto" w:fill="auto"/>
          </w:tcPr>
          <w:p w14:paraId="7DD96E2F" w14:textId="77777777" w:rsidR="00A346B0" w:rsidRPr="00E53E48" w:rsidRDefault="00A346B0" w:rsidP="003B5A7F">
            <w:pPr>
              <w:pStyle w:val="GPSDefinitionTerm"/>
              <w:spacing w:before="120"/>
              <w:rPr>
                <w:sz w:val="24"/>
                <w:szCs w:val="24"/>
              </w:rPr>
            </w:pPr>
          </w:p>
        </w:tc>
        <w:tc>
          <w:tcPr>
            <w:tcW w:w="5953" w:type="dxa"/>
            <w:gridSpan w:val="2"/>
            <w:shd w:val="clear" w:color="auto" w:fill="auto"/>
          </w:tcPr>
          <w:p w14:paraId="1964FDFB" w14:textId="77777777" w:rsidR="00A346B0" w:rsidRPr="00E53E48" w:rsidRDefault="00A346B0" w:rsidP="003B5A7F">
            <w:pPr>
              <w:pStyle w:val="GPsDefinition"/>
              <w:spacing w:before="120"/>
              <w:rPr>
                <w:sz w:val="24"/>
                <w:szCs w:val="24"/>
              </w:rPr>
            </w:pPr>
          </w:p>
        </w:tc>
      </w:tr>
      <w:tr w:rsidR="00A346B0" w:rsidRPr="00E53E48" w14:paraId="535536A1" w14:textId="77777777" w:rsidTr="00167B73">
        <w:trPr>
          <w:gridAfter w:val="1"/>
          <w:wAfter w:w="250" w:type="dxa"/>
        </w:trPr>
        <w:tc>
          <w:tcPr>
            <w:tcW w:w="2410" w:type="dxa"/>
            <w:gridSpan w:val="3"/>
            <w:shd w:val="clear" w:color="auto" w:fill="auto"/>
          </w:tcPr>
          <w:p w14:paraId="3AF5A54D" w14:textId="77777777" w:rsidR="00A346B0" w:rsidRPr="00E53E48" w:rsidRDefault="00A346B0" w:rsidP="003B5A7F">
            <w:pPr>
              <w:pStyle w:val="GPSDefinitionTerm"/>
              <w:spacing w:before="120"/>
              <w:rPr>
                <w:sz w:val="24"/>
                <w:szCs w:val="24"/>
              </w:rPr>
            </w:pPr>
            <w:r w:rsidRPr="00E53E48">
              <w:rPr>
                <w:sz w:val="24"/>
                <w:szCs w:val="24"/>
              </w:rPr>
              <w:t>"Call Off Guarantee"</w:t>
            </w:r>
          </w:p>
        </w:tc>
        <w:tc>
          <w:tcPr>
            <w:tcW w:w="5953" w:type="dxa"/>
            <w:gridSpan w:val="2"/>
            <w:shd w:val="clear" w:color="auto" w:fill="auto"/>
          </w:tcPr>
          <w:p w14:paraId="7CD35AF4" w14:textId="77777777" w:rsidR="00A346B0" w:rsidRPr="00E53E48" w:rsidRDefault="00A346B0" w:rsidP="003B5A7F">
            <w:pPr>
              <w:pStyle w:val="GPsDefinition"/>
              <w:spacing w:before="120"/>
              <w:rPr>
                <w:sz w:val="24"/>
                <w:szCs w:val="24"/>
              </w:rPr>
            </w:pPr>
            <w:r w:rsidRPr="00E53E48">
              <w:rPr>
                <w:sz w:val="24"/>
                <w:szCs w:val="24"/>
              </w:rPr>
              <w:t>means a deed of guarantee that may be required under this Call Off Contract in favour of the Customer in the form set out in Framework Schedule 13 (Guarantee) granted pursuant to Clause 7 (Call Off Guarantee);</w:t>
            </w:r>
          </w:p>
        </w:tc>
      </w:tr>
      <w:tr w:rsidR="00A346B0" w:rsidRPr="00E53E48" w14:paraId="318138C5" w14:textId="77777777" w:rsidTr="00167B73">
        <w:trPr>
          <w:gridAfter w:val="1"/>
          <w:wAfter w:w="250" w:type="dxa"/>
        </w:trPr>
        <w:tc>
          <w:tcPr>
            <w:tcW w:w="2410" w:type="dxa"/>
            <w:gridSpan w:val="3"/>
            <w:shd w:val="clear" w:color="auto" w:fill="auto"/>
          </w:tcPr>
          <w:p w14:paraId="071D9F39" w14:textId="77777777" w:rsidR="00A346B0" w:rsidRPr="00E53E48" w:rsidRDefault="00A346B0" w:rsidP="003B5A7F">
            <w:pPr>
              <w:pStyle w:val="GPSDefinitionTerm"/>
              <w:spacing w:before="120"/>
              <w:rPr>
                <w:sz w:val="24"/>
                <w:szCs w:val="24"/>
              </w:rPr>
            </w:pPr>
            <w:r w:rsidRPr="00E53E48">
              <w:rPr>
                <w:sz w:val="24"/>
                <w:szCs w:val="24"/>
              </w:rPr>
              <w:t>"Call Off Guarantor"</w:t>
            </w:r>
          </w:p>
        </w:tc>
        <w:tc>
          <w:tcPr>
            <w:tcW w:w="5953" w:type="dxa"/>
            <w:gridSpan w:val="2"/>
            <w:shd w:val="clear" w:color="auto" w:fill="auto"/>
          </w:tcPr>
          <w:p w14:paraId="1672144B" w14:textId="77777777" w:rsidR="00A346B0" w:rsidRPr="00E53E48" w:rsidRDefault="00A346B0" w:rsidP="003B5A7F">
            <w:pPr>
              <w:pStyle w:val="GPsDefinition"/>
              <w:spacing w:before="120"/>
              <w:rPr>
                <w:sz w:val="24"/>
                <w:szCs w:val="24"/>
              </w:rPr>
            </w:pPr>
            <w:r w:rsidRPr="00E53E48">
              <w:rPr>
                <w:sz w:val="24"/>
                <w:szCs w:val="24"/>
              </w:rPr>
              <w:t>means the person</w:t>
            </w:r>
            <w:r w:rsidR="00C14F37" w:rsidRPr="00E53E48">
              <w:rPr>
                <w:sz w:val="24"/>
                <w:szCs w:val="24"/>
              </w:rPr>
              <w:t xml:space="preserve"> </w:t>
            </w:r>
            <w:r w:rsidRPr="00E53E48">
              <w:rPr>
                <w:sz w:val="24"/>
                <w:szCs w:val="24"/>
              </w:rPr>
              <w:t>acceptable to the Customer to give a Call Off Guarantee;</w:t>
            </w:r>
          </w:p>
        </w:tc>
      </w:tr>
      <w:tr w:rsidR="008F2B12" w:rsidRPr="00E53E48" w14:paraId="1177B62A" w14:textId="77777777" w:rsidTr="00167B73">
        <w:trPr>
          <w:gridAfter w:val="1"/>
          <w:wAfter w:w="250" w:type="dxa"/>
        </w:trPr>
        <w:tc>
          <w:tcPr>
            <w:tcW w:w="2410" w:type="dxa"/>
            <w:gridSpan w:val="3"/>
            <w:shd w:val="clear" w:color="auto" w:fill="auto"/>
          </w:tcPr>
          <w:p w14:paraId="456BA7E5" w14:textId="77777777" w:rsidR="008F2B12" w:rsidRPr="00E53E48" w:rsidRDefault="008F2B12" w:rsidP="003B5A7F">
            <w:pPr>
              <w:pStyle w:val="GPSDefinitionTerm"/>
              <w:spacing w:before="120"/>
              <w:rPr>
                <w:sz w:val="24"/>
                <w:szCs w:val="24"/>
              </w:rPr>
            </w:pPr>
            <w:r w:rsidRPr="00E53E48">
              <w:rPr>
                <w:sz w:val="24"/>
                <w:szCs w:val="24"/>
              </w:rPr>
              <w:t>"Call Off Initial Period"</w:t>
            </w:r>
          </w:p>
        </w:tc>
        <w:tc>
          <w:tcPr>
            <w:tcW w:w="5953" w:type="dxa"/>
            <w:gridSpan w:val="2"/>
            <w:shd w:val="clear" w:color="auto" w:fill="auto"/>
          </w:tcPr>
          <w:p w14:paraId="4E14DD39" w14:textId="77777777" w:rsidR="008F2B12" w:rsidRPr="00E53E48" w:rsidRDefault="008F2B12" w:rsidP="003B5A7F">
            <w:pPr>
              <w:pStyle w:val="GPsDefinition"/>
              <w:spacing w:before="120"/>
              <w:rPr>
                <w:sz w:val="24"/>
                <w:szCs w:val="24"/>
              </w:rPr>
            </w:pPr>
            <w:r w:rsidRPr="00E53E48">
              <w:rPr>
                <w:sz w:val="24"/>
                <w:szCs w:val="24"/>
              </w:rPr>
              <w:t xml:space="preserve">means the initial term of this Call Off Contract from the Call Off Commencement Date to the end date of the initial term stated in the Call Off Order Form; </w:t>
            </w:r>
          </w:p>
        </w:tc>
      </w:tr>
      <w:tr w:rsidR="008F2B12" w:rsidRPr="00E53E48" w14:paraId="42C506A7" w14:textId="77777777" w:rsidTr="00167B73">
        <w:trPr>
          <w:gridAfter w:val="1"/>
          <w:wAfter w:w="250" w:type="dxa"/>
        </w:trPr>
        <w:tc>
          <w:tcPr>
            <w:tcW w:w="2410" w:type="dxa"/>
            <w:gridSpan w:val="3"/>
            <w:shd w:val="clear" w:color="auto" w:fill="auto"/>
          </w:tcPr>
          <w:p w14:paraId="389436A9" w14:textId="77777777" w:rsidR="008F2B12" w:rsidRPr="00E53E48" w:rsidRDefault="008F2B12" w:rsidP="003B5A7F">
            <w:pPr>
              <w:pStyle w:val="GPSDefinitionTerm"/>
              <w:spacing w:before="120"/>
              <w:rPr>
                <w:sz w:val="24"/>
                <w:szCs w:val="24"/>
              </w:rPr>
            </w:pPr>
            <w:r w:rsidRPr="00E53E48">
              <w:rPr>
                <w:sz w:val="24"/>
                <w:szCs w:val="24"/>
              </w:rPr>
              <w:t>“Call Off Order Form”</w:t>
            </w:r>
          </w:p>
        </w:tc>
        <w:tc>
          <w:tcPr>
            <w:tcW w:w="5953" w:type="dxa"/>
            <w:gridSpan w:val="2"/>
            <w:shd w:val="clear" w:color="auto" w:fill="auto"/>
          </w:tcPr>
          <w:p w14:paraId="2901BD39" w14:textId="77777777" w:rsidR="001D7205" w:rsidRPr="00E53E48" w:rsidRDefault="008F2B12" w:rsidP="003B5A7F">
            <w:pPr>
              <w:pStyle w:val="GPsDefinition"/>
              <w:spacing w:before="120"/>
              <w:rPr>
                <w:sz w:val="24"/>
                <w:szCs w:val="24"/>
              </w:rPr>
            </w:pPr>
            <w:r w:rsidRPr="00E53E48">
              <w:rPr>
                <w:sz w:val="24"/>
                <w:szCs w:val="24"/>
              </w:rPr>
              <w:t>means the order form app</w:t>
            </w:r>
            <w:r w:rsidR="00D41D43" w:rsidRPr="00E53E48">
              <w:rPr>
                <w:sz w:val="24"/>
                <w:szCs w:val="24"/>
              </w:rPr>
              <w:t>licable to and set out in Part 1</w:t>
            </w:r>
            <w:r w:rsidRPr="00E53E48">
              <w:rPr>
                <w:sz w:val="24"/>
                <w:szCs w:val="24"/>
              </w:rPr>
              <w:t xml:space="preserve"> of this Call Off Contract;</w:t>
            </w:r>
          </w:p>
        </w:tc>
      </w:tr>
      <w:tr w:rsidR="00630CBF" w:rsidRPr="00E53E48" w14:paraId="21930CAF" w14:textId="77777777" w:rsidTr="00167B73">
        <w:trPr>
          <w:gridAfter w:val="1"/>
          <w:wAfter w:w="250" w:type="dxa"/>
        </w:trPr>
        <w:tc>
          <w:tcPr>
            <w:tcW w:w="2381" w:type="dxa"/>
            <w:gridSpan w:val="2"/>
            <w:shd w:val="clear" w:color="auto" w:fill="auto"/>
          </w:tcPr>
          <w:p w14:paraId="1B9D116F" w14:textId="77777777" w:rsidR="00630CBF" w:rsidRPr="00E53E48" w:rsidRDefault="00630CBF" w:rsidP="003B5A7F">
            <w:pPr>
              <w:pStyle w:val="GPSDefinitionTerm"/>
              <w:spacing w:before="120"/>
              <w:rPr>
                <w:sz w:val="24"/>
                <w:szCs w:val="24"/>
              </w:rPr>
            </w:pPr>
            <w:r w:rsidRPr="00E53E48">
              <w:rPr>
                <w:sz w:val="24"/>
                <w:szCs w:val="24"/>
              </w:rPr>
              <w:t>“Call Off Procedure”</w:t>
            </w:r>
          </w:p>
        </w:tc>
        <w:tc>
          <w:tcPr>
            <w:tcW w:w="5982" w:type="dxa"/>
            <w:gridSpan w:val="3"/>
            <w:shd w:val="clear" w:color="auto" w:fill="auto"/>
          </w:tcPr>
          <w:p w14:paraId="73B27DDA" w14:textId="77777777" w:rsidR="00630CBF" w:rsidRPr="00E53E48" w:rsidRDefault="00630CBF" w:rsidP="003B5A7F">
            <w:pPr>
              <w:pStyle w:val="GPsDefinition"/>
              <w:spacing w:before="120"/>
              <w:rPr>
                <w:sz w:val="24"/>
                <w:szCs w:val="24"/>
              </w:rPr>
            </w:pPr>
            <w:r w:rsidRPr="00E53E48">
              <w:rPr>
                <w:sz w:val="24"/>
                <w:szCs w:val="24"/>
              </w:rPr>
              <w:t>means the process for awarding a call off contract pursuant to Clause 5 (Call Off Procedure) of the Framework Agreement and Framework Schedule 5 (Call Off Procedure);</w:t>
            </w:r>
          </w:p>
        </w:tc>
      </w:tr>
      <w:tr w:rsidR="008F2B12" w:rsidRPr="00E53E48" w14:paraId="2A5A0CB6" w14:textId="77777777" w:rsidTr="00167B73">
        <w:trPr>
          <w:gridAfter w:val="1"/>
          <w:wAfter w:w="250" w:type="dxa"/>
        </w:trPr>
        <w:tc>
          <w:tcPr>
            <w:tcW w:w="2410" w:type="dxa"/>
            <w:gridSpan w:val="3"/>
            <w:shd w:val="clear" w:color="auto" w:fill="auto"/>
          </w:tcPr>
          <w:p w14:paraId="215A4C0D" w14:textId="77777777" w:rsidR="008F2B12" w:rsidRPr="00E53E48" w:rsidRDefault="008F2B12" w:rsidP="003B5A7F">
            <w:pPr>
              <w:pStyle w:val="GPSDefinitionTerm"/>
              <w:spacing w:before="120"/>
              <w:rPr>
                <w:sz w:val="24"/>
                <w:szCs w:val="24"/>
              </w:rPr>
            </w:pPr>
            <w:r w:rsidRPr="00E53E48">
              <w:rPr>
                <w:sz w:val="24"/>
                <w:szCs w:val="24"/>
              </w:rPr>
              <w:lastRenderedPageBreak/>
              <w:t>"Call Off Schedule"</w:t>
            </w:r>
          </w:p>
        </w:tc>
        <w:tc>
          <w:tcPr>
            <w:tcW w:w="5953" w:type="dxa"/>
            <w:gridSpan w:val="2"/>
            <w:shd w:val="clear" w:color="auto" w:fill="auto"/>
          </w:tcPr>
          <w:p w14:paraId="20244439" w14:textId="77777777" w:rsidR="008F2B12" w:rsidRPr="00E53E48" w:rsidRDefault="008F2B12" w:rsidP="003B5A7F">
            <w:pPr>
              <w:pStyle w:val="GPsDefinition"/>
              <w:spacing w:before="120"/>
              <w:rPr>
                <w:sz w:val="24"/>
                <w:szCs w:val="24"/>
              </w:rPr>
            </w:pPr>
            <w:r w:rsidRPr="00E53E48">
              <w:rPr>
                <w:sz w:val="24"/>
                <w:szCs w:val="24"/>
              </w:rPr>
              <w:t>means a schedule to this Call Off Contract;</w:t>
            </w:r>
          </w:p>
        </w:tc>
      </w:tr>
      <w:tr w:rsidR="00FB0D95" w:rsidRPr="00E53E48" w14:paraId="4F67964C" w14:textId="77777777" w:rsidTr="00167B73">
        <w:trPr>
          <w:gridAfter w:val="1"/>
          <w:wAfter w:w="250" w:type="dxa"/>
        </w:trPr>
        <w:tc>
          <w:tcPr>
            <w:tcW w:w="2410" w:type="dxa"/>
            <w:gridSpan w:val="3"/>
            <w:shd w:val="clear" w:color="auto" w:fill="auto"/>
          </w:tcPr>
          <w:p w14:paraId="5BA658F7" w14:textId="77777777" w:rsidR="00FB0D95" w:rsidRPr="00E53E48" w:rsidRDefault="00FB0D95" w:rsidP="003B5A7F">
            <w:pPr>
              <w:pStyle w:val="GPSDefinitionTerm"/>
              <w:spacing w:before="120"/>
              <w:rPr>
                <w:sz w:val="24"/>
                <w:szCs w:val="24"/>
              </w:rPr>
            </w:pPr>
            <w:r w:rsidRPr="00E53E48">
              <w:rPr>
                <w:sz w:val="24"/>
                <w:szCs w:val="24"/>
              </w:rPr>
              <w:t>“Call Off Tender”</w:t>
            </w:r>
          </w:p>
        </w:tc>
        <w:tc>
          <w:tcPr>
            <w:tcW w:w="5953" w:type="dxa"/>
            <w:gridSpan w:val="2"/>
            <w:shd w:val="clear" w:color="auto" w:fill="auto"/>
          </w:tcPr>
          <w:p w14:paraId="17AFD413" w14:textId="77777777" w:rsidR="00FB0D95" w:rsidRPr="00E53E48" w:rsidRDefault="00FB0D95" w:rsidP="003B5A7F">
            <w:pPr>
              <w:pStyle w:val="GPsDefinition"/>
              <w:spacing w:before="120"/>
              <w:rPr>
                <w:sz w:val="24"/>
                <w:szCs w:val="24"/>
              </w:rPr>
            </w:pPr>
            <w:r w:rsidRPr="00E53E48">
              <w:rPr>
                <w:sz w:val="24"/>
                <w:szCs w:val="24"/>
              </w:rPr>
              <w:t>means the tender submitted by the Supplier in response to the Customer’s Statement of Requirements following a Further Competition Procedure and set out at Call Off Schedule 15 (Call Off Tender);</w:t>
            </w:r>
          </w:p>
        </w:tc>
      </w:tr>
      <w:tr w:rsidR="008F2B12" w:rsidRPr="00E53E48" w14:paraId="5C7E9583" w14:textId="77777777" w:rsidTr="00167B73">
        <w:trPr>
          <w:gridAfter w:val="1"/>
          <w:wAfter w:w="250" w:type="dxa"/>
        </w:trPr>
        <w:tc>
          <w:tcPr>
            <w:tcW w:w="2410" w:type="dxa"/>
            <w:gridSpan w:val="3"/>
            <w:shd w:val="clear" w:color="auto" w:fill="auto"/>
          </w:tcPr>
          <w:p w14:paraId="53FDC0B1" w14:textId="77777777" w:rsidR="008F2B12" w:rsidRPr="00E53E48" w:rsidRDefault="008F2B12" w:rsidP="003B5A7F">
            <w:pPr>
              <w:pStyle w:val="GPSDefinitionTerm"/>
              <w:spacing w:before="120"/>
              <w:rPr>
                <w:sz w:val="24"/>
                <w:szCs w:val="24"/>
              </w:rPr>
            </w:pPr>
            <w:r w:rsidRPr="00E53E48">
              <w:rPr>
                <w:sz w:val="24"/>
                <w:szCs w:val="24"/>
              </w:rPr>
              <w:t>"Call Off Terms"</w:t>
            </w:r>
          </w:p>
        </w:tc>
        <w:tc>
          <w:tcPr>
            <w:tcW w:w="5953" w:type="dxa"/>
            <w:gridSpan w:val="2"/>
            <w:shd w:val="clear" w:color="auto" w:fill="auto"/>
          </w:tcPr>
          <w:p w14:paraId="48D63365" w14:textId="77777777" w:rsidR="008F2B12" w:rsidRPr="00E53E48" w:rsidRDefault="008F2B12" w:rsidP="003B5A7F">
            <w:pPr>
              <w:pStyle w:val="GPsDefinition"/>
              <w:spacing w:before="120"/>
              <w:rPr>
                <w:sz w:val="24"/>
                <w:szCs w:val="24"/>
              </w:rPr>
            </w:pPr>
            <w:r w:rsidRPr="00E53E48">
              <w:rPr>
                <w:sz w:val="24"/>
                <w:szCs w:val="24"/>
              </w:rPr>
              <w:t>means the terms app</w:t>
            </w:r>
            <w:r w:rsidR="00D41D43" w:rsidRPr="00E53E48">
              <w:rPr>
                <w:sz w:val="24"/>
                <w:szCs w:val="24"/>
              </w:rPr>
              <w:t>licable to and set out in Part 2</w:t>
            </w:r>
            <w:r w:rsidRPr="00E53E48">
              <w:rPr>
                <w:sz w:val="24"/>
                <w:szCs w:val="24"/>
              </w:rPr>
              <w:t xml:space="preserve"> of this Call Off Contract;</w:t>
            </w:r>
          </w:p>
        </w:tc>
      </w:tr>
      <w:tr w:rsidR="00630CBF" w:rsidRPr="00E53E48" w14:paraId="6C3AE479" w14:textId="77777777" w:rsidTr="00167B73">
        <w:trPr>
          <w:gridAfter w:val="1"/>
          <w:wAfter w:w="250" w:type="dxa"/>
        </w:trPr>
        <w:tc>
          <w:tcPr>
            <w:tcW w:w="2381" w:type="dxa"/>
            <w:gridSpan w:val="2"/>
            <w:shd w:val="clear" w:color="auto" w:fill="auto"/>
          </w:tcPr>
          <w:p w14:paraId="7F3AAB09" w14:textId="77777777" w:rsidR="00630CBF" w:rsidRPr="00E53E48" w:rsidRDefault="00630CBF" w:rsidP="003B5A7F">
            <w:pPr>
              <w:pStyle w:val="GPSDefinitionTerm"/>
              <w:spacing w:before="120"/>
              <w:rPr>
                <w:sz w:val="24"/>
                <w:szCs w:val="24"/>
              </w:rPr>
            </w:pPr>
            <w:r w:rsidRPr="00E53E48">
              <w:rPr>
                <w:sz w:val="24"/>
                <w:szCs w:val="24"/>
              </w:rPr>
              <w:t>"Central Government Body"</w:t>
            </w:r>
          </w:p>
        </w:tc>
        <w:tc>
          <w:tcPr>
            <w:tcW w:w="5982" w:type="dxa"/>
            <w:gridSpan w:val="3"/>
            <w:shd w:val="clear" w:color="auto" w:fill="auto"/>
          </w:tcPr>
          <w:p w14:paraId="08C0806B" w14:textId="77777777" w:rsidR="00630CBF" w:rsidRPr="00E53E48" w:rsidRDefault="00630CBF" w:rsidP="003B5A7F">
            <w:pPr>
              <w:pStyle w:val="GPsDefinition"/>
              <w:spacing w:before="120"/>
              <w:rPr>
                <w:sz w:val="24"/>
                <w:szCs w:val="24"/>
              </w:rPr>
            </w:pPr>
            <w:r w:rsidRPr="00E53E48">
              <w:rPr>
                <w:sz w:val="24"/>
                <w:szCs w:val="24"/>
              </w:rPr>
              <w:t>means a body listed in one of the following sub-categories of the Central Government classification of the Public Sector Classification Guide, as published and amended from time to time by the Office for National Statistics:</w:t>
            </w:r>
          </w:p>
          <w:p w14:paraId="5C0B3DFE" w14:textId="77777777" w:rsidR="00630CBF" w:rsidRPr="00E53E48" w:rsidRDefault="00630CBF" w:rsidP="003B5A7F">
            <w:pPr>
              <w:pStyle w:val="GPSDefinitionL2"/>
              <w:tabs>
                <w:tab w:val="clear" w:pos="144"/>
                <w:tab w:val="left" w:pos="175"/>
              </w:tabs>
              <w:spacing w:before="120"/>
              <w:ind w:hanging="544"/>
              <w:rPr>
                <w:sz w:val="24"/>
                <w:szCs w:val="24"/>
              </w:rPr>
            </w:pPr>
            <w:r w:rsidRPr="00E53E48">
              <w:rPr>
                <w:sz w:val="24"/>
                <w:szCs w:val="24"/>
              </w:rPr>
              <w:t>Government Department;</w:t>
            </w:r>
          </w:p>
          <w:p w14:paraId="36563129" w14:textId="77777777" w:rsidR="00630CBF" w:rsidRPr="00E53E48" w:rsidRDefault="00630CBF" w:rsidP="003B5A7F">
            <w:pPr>
              <w:pStyle w:val="GPSDefinitionL2"/>
              <w:tabs>
                <w:tab w:val="clear" w:pos="144"/>
                <w:tab w:val="left" w:pos="175"/>
              </w:tabs>
              <w:spacing w:before="120"/>
              <w:ind w:hanging="544"/>
              <w:rPr>
                <w:sz w:val="24"/>
                <w:szCs w:val="24"/>
              </w:rPr>
            </w:pPr>
            <w:r w:rsidRPr="00E53E48">
              <w:rPr>
                <w:sz w:val="24"/>
                <w:szCs w:val="24"/>
              </w:rPr>
              <w:t>Non-Departmental Public Body or Assembly Sponsored Public Body (advisory, executive, or tribunal);</w:t>
            </w:r>
          </w:p>
          <w:p w14:paraId="23A8BD59" w14:textId="77777777" w:rsidR="00630CBF" w:rsidRPr="00E53E48" w:rsidRDefault="00630CBF" w:rsidP="003B5A7F">
            <w:pPr>
              <w:pStyle w:val="GPSDefinitionL2"/>
              <w:tabs>
                <w:tab w:val="clear" w:pos="144"/>
                <w:tab w:val="left" w:pos="175"/>
              </w:tabs>
              <w:spacing w:before="120"/>
              <w:ind w:hanging="544"/>
              <w:rPr>
                <w:sz w:val="24"/>
                <w:szCs w:val="24"/>
              </w:rPr>
            </w:pPr>
            <w:r w:rsidRPr="00E53E48">
              <w:rPr>
                <w:sz w:val="24"/>
                <w:szCs w:val="24"/>
              </w:rPr>
              <w:t>Non-Ministerial Department; or</w:t>
            </w:r>
          </w:p>
          <w:p w14:paraId="1B74D5CD" w14:textId="77777777" w:rsidR="00630CBF" w:rsidRPr="00E53E48" w:rsidRDefault="00630CBF" w:rsidP="003B5A7F">
            <w:pPr>
              <w:pStyle w:val="GPSDefinitionL2"/>
              <w:tabs>
                <w:tab w:val="clear" w:pos="144"/>
                <w:tab w:val="left" w:pos="175"/>
              </w:tabs>
              <w:spacing w:before="120"/>
              <w:ind w:hanging="544"/>
              <w:rPr>
                <w:sz w:val="24"/>
                <w:szCs w:val="24"/>
              </w:rPr>
            </w:pPr>
            <w:r w:rsidRPr="00E53E48">
              <w:rPr>
                <w:sz w:val="24"/>
                <w:szCs w:val="24"/>
              </w:rPr>
              <w:t>Executive Agency;</w:t>
            </w:r>
          </w:p>
        </w:tc>
      </w:tr>
      <w:tr w:rsidR="00630CBF" w:rsidRPr="00E53E48" w14:paraId="3F547404" w14:textId="77777777" w:rsidTr="00167B73">
        <w:trPr>
          <w:gridAfter w:val="1"/>
          <w:wAfter w:w="250" w:type="dxa"/>
        </w:trPr>
        <w:tc>
          <w:tcPr>
            <w:tcW w:w="2381" w:type="dxa"/>
            <w:gridSpan w:val="2"/>
            <w:shd w:val="clear" w:color="auto" w:fill="auto"/>
          </w:tcPr>
          <w:p w14:paraId="2A5BEF58" w14:textId="77777777" w:rsidR="00630CBF" w:rsidRPr="00E53E48" w:rsidRDefault="00630CBF" w:rsidP="003B5A7F">
            <w:pPr>
              <w:pStyle w:val="GPSDefinitionTerm"/>
              <w:spacing w:before="120"/>
              <w:rPr>
                <w:sz w:val="24"/>
                <w:szCs w:val="24"/>
              </w:rPr>
            </w:pPr>
            <w:r w:rsidRPr="00E53E48">
              <w:rPr>
                <w:sz w:val="24"/>
                <w:szCs w:val="24"/>
              </w:rPr>
              <w:t>"Change of Control"</w:t>
            </w:r>
          </w:p>
        </w:tc>
        <w:tc>
          <w:tcPr>
            <w:tcW w:w="5982" w:type="dxa"/>
            <w:gridSpan w:val="3"/>
            <w:shd w:val="clear" w:color="auto" w:fill="auto"/>
          </w:tcPr>
          <w:p w14:paraId="23F9C056" w14:textId="77777777" w:rsidR="00630CBF" w:rsidRPr="00E53E48" w:rsidRDefault="00630CBF" w:rsidP="003B5A7F">
            <w:pPr>
              <w:pStyle w:val="GPsDefinition"/>
              <w:spacing w:before="120"/>
              <w:rPr>
                <w:sz w:val="24"/>
                <w:szCs w:val="24"/>
              </w:rPr>
            </w:pPr>
            <w:r w:rsidRPr="00E53E48">
              <w:rPr>
                <w:sz w:val="24"/>
                <w:szCs w:val="24"/>
              </w:rPr>
              <w:t>means a change of control within the meaning of Section 450 of the Corporation Tax Act 2010;</w:t>
            </w:r>
          </w:p>
        </w:tc>
      </w:tr>
      <w:tr w:rsidR="008F2B12" w:rsidRPr="00E53E48" w14:paraId="19C92C7A" w14:textId="77777777" w:rsidTr="00167B73">
        <w:trPr>
          <w:gridAfter w:val="1"/>
          <w:wAfter w:w="250" w:type="dxa"/>
        </w:trPr>
        <w:tc>
          <w:tcPr>
            <w:tcW w:w="2410" w:type="dxa"/>
            <w:gridSpan w:val="3"/>
            <w:shd w:val="clear" w:color="auto" w:fill="auto"/>
          </w:tcPr>
          <w:p w14:paraId="25F38FF3" w14:textId="77777777" w:rsidR="008F2B12" w:rsidRPr="00E53E48" w:rsidRDefault="008F2B12" w:rsidP="003B5A7F">
            <w:pPr>
              <w:pStyle w:val="GPSDefinitionTerm"/>
              <w:spacing w:before="120"/>
              <w:rPr>
                <w:sz w:val="24"/>
                <w:szCs w:val="24"/>
              </w:rPr>
            </w:pPr>
            <w:r w:rsidRPr="00E53E48">
              <w:rPr>
                <w:sz w:val="24"/>
                <w:szCs w:val="24"/>
              </w:rPr>
              <w:t>"Charges"</w:t>
            </w:r>
          </w:p>
        </w:tc>
        <w:tc>
          <w:tcPr>
            <w:tcW w:w="5953" w:type="dxa"/>
            <w:gridSpan w:val="2"/>
            <w:shd w:val="clear" w:color="auto" w:fill="auto"/>
          </w:tcPr>
          <w:p w14:paraId="0BE63698" w14:textId="77777777" w:rsidR="008F2B12" w:rsidRPr="00E53E48" w:rsidRDefault="008F2B12" w:rsidP="003B5A7F">
            <w:pPr>
              <w:pStyle w:val="GPsDefinition"/>
              <w:spacing w:before="120"/>
              <w:rPr>
                <w:sz w:val="24"/>
                <w:szCs w:val="24"/>
              </w:rPr>
            </w:pPr>
            <w:r w:rsidRPr="00E53E48">
              <w:rPr>
                <w:sz w:val="24"/>
                <w:szCs w:val="24"/>
              </w:rPr>
              <w:t xml:space="preserve">means the charges raised under or in connection with this Call Off Contract from time to time, which </w:t>
            </w:r>
            <w:r w:rsidR="00BB366A" w:rsidRPr="00E53E48">
              <w:rPr>
                <w:sz w:val="24"/>
                <w:szCs w:val="24"/>
              </w:rPr>
              <w:t>shall be cal</w:t>
            </w:r>
            <w:r w:rsidRPr="00E53E48">
              <w:rPr>
                <w:sz w:val="24"/>
                <w:szCs w:val="24"/>
              </w:rPr>
              <w:t>culated in a manner that is consistent with the Charging Structure;</w:t>
            </w:r>
          </w:p>
        </w:tc>
      </w:tr>
      <w:tr w:rsidR="008F2B12" w:rsidRPr="00E53E48" w14:paraId="0BCE7C9C" w14:textId="77777777" w:rsidTr="00167B73">
        <w:trPr>
          <w:gridAfter w:val="1"/>
          <w:wAfter w:w="250" w:type="dxa"/>
        </w:trPr>
        <w:tc>
          <w:tcPr>
            <w:tcW w:w="2410" w:type="dxa"/>
            <w:gridSpan w:val="3"/>
            <w:shd w:val="clear" w:color="auto" w:fill="auto"/>
          </w:tcPr>
          <w:p w14:paraId="55BC1431" w14:textId="77777777" w:rsidR="008F2B12" w:rsidRPr="00E53E48" w:rsidRDefault="008F2B12" w:rsidP="003B5A7F">
            <w:pPr>
              <w:pStyle w:val="GPSDefinitionTerm"/>
              <w:spacing w:before="120"/>
              <w:rPr>
                <w:sz w:val="24"/>
                <w:szCs w:val="24"/>
              </w:rPr>
            </w:pPr>
            <w:r w:rsidRPr="00E53E48">
              <w:rPr>
                <w:sz w:val="24"/>
                <w:szCs w:val="24"/>
              </w:rPr>
              <w:t>"Charging Structure"</w:t>
            </w:r>
          </w:p>
        </w:tc>
        <w:tc>
          <w:tcPr>
            <w:tcW w:w="5953" w:type="dxa"/>
            <w:gridSpan w:val="2"/>
            <w:shd w:val="clear" w:color="auto" w:fill="auto"/>
          </w:tcPr>
          <w:p w14:paraId="2B5F8DC5" w14:textId="77777777" w:rsidR="008F2B12" w:rsidRPr="00E53E48" w:rsidRDefault="008F2B12" w:rsidP="003B5A7F">
            <w:pPr>
              <w:pStyle w:val="GPsDefinition"/>
              <w:spacing w:before="120"/>
              <w:rPr>
                <w:sz w:val="24"/>
                <w:szCs w:val="24"/>
              </w:rPr>
            </w:pPr>
            <w:r w:rsidRPr="00E53E48">
              <w:rPr>
                <w:sz w:val="24"/>
                <w:szCs w:val="24"/>
              </w:rPr>
              <w:t>means the structure to be used in the establishment of the charging model which is applicable to the Call Off  Contract, which is set out in Framework Schedule 3 (Framework Prices and Charging Structure);</w:t>
            </w:r>
          </w:p>
        </w:tc>
      </w:tr>
      <w:tr w:rsidR="00630CBF" w:rsidRPr="00E53E48" w14:paraId="711756D5" w14:textId="77777777" w:rsidTr="00167B73">
        <w:trPr>
          <w:gridAfter w:val="1"/>
          <w:wAfter w:w="250" w:type="dxa"/>
        </w:trPr>
        <w:tc>
          <w:tcPr>
            <w:tcW w:w="2381" w:type="dxa"/>
            <w:gridSpan w:val="2"/>
            <w:shd w:val="clear" w:color="auto" w:fill="auto"/>
          </w:tcPr>
          <w:p w14:paraId="0B8F2F70" w14:textId="77777777" w:rsidR="00630CBF" w:rsidRPr="00E53E48" w:rsidRDefault="00630CBF" w:rsidP="003B5A7F">
            <w:pPr>
              <w:pStyle w:val="GPSDefinitionTerm"/>
              <w:spacing w:before="120"/>
              <w:rPr>
                <w:sz w:val="24"/>
                <w:szCs w:val="24"/>
              </w:rPr>
            </w:pPr>
            <w:r w:rsidRPr="00E53E48">
              <w:rPr>
                <w:sz w:val="24"/>
                <w:szCs w:val="24"/>
              </w:rPr>
              <w:t>"Commercially Sensitive Information"</w:t>
            </w:r>
          </w:p>
        </w:tc>
        <w:tc>
          <w:tcPr>
            <w:tcW w:w="5982" w:type="dxa"/>
            <w:gridSpan w:val="3"/>
            <w:shd w:val="clear" w:color="auto" w:fill="auto"/>
          </w:tcPr>
          <w:p w14:paraId="0F1B8919" w14:textId="77777777" w:rsidR="00630CBF" w:rsidRPr="00E53E48" w:rsidRDefault="00630CBF" w:rsidP="003B5A7F">
            <w:pPr>
              <w:pStyle w:val="GPsDefinition"/>
              <w:spacing w:before="120"/>
              <w:rPr>
                <w:sz w:val="24"/>
                <w:szCs w:val="24"/>
              </w:rPr>
            </w:pPr>
            <w:r w:rsidRPr="00E53E48">
              <w:rPr>
                <w:sz w:val="24"/>
                <w:szCs w:val="24"/>
              </w:rPr>
              <w:t xml:space="preserve">means the Confidential Information listed in the Call Off Order Form (if any) comprising of commercially sensitive information relating to: - </w:t>
            </w:r>
          </w:p>
          <w:p w14:paraId="2E673A68" w14:textId="77777777" w:rsidR="00630CBF" w:rsidRPr="00E53E48" w:rsidRDefault="00630CBF" w:rsidP="003B5A7F">
            <w:pPr>
              <w:pStyle w:val="GPsDefinition"/>
              <w:spacing w:before="120"/>
              <w:rPr>
                <w:sz w:val="24"/>
                <w:szCs w:val="24"/>
              </w:rPr>
            </w:pPr>
            <w:r w:rsidRPr="00E53E48">
              <w:rPr>
                <w:sz w:val="24"/>
                <w:szCs w:val="24"/>
              </w:rPr>
              <w:t>(a) the pricing of the Services;</w:t>
            </w:r>
          </w:p>
          <w:p w14:paraId="493875B5" w14:textId="77777777" w:rsidR="00630CBF" w:rsidRPr="00E53E48" w:rsidRDefault="00630CBF" w:rsidP="003B5A7F">
            <w:pPr>
              <w:pStyle w:val="GPsDefinition"/>
              <w:spacing w:before="120"/>
              <w:rPr>
                <w:sz w:val="24"/>
                <w:szCs w:val="24"/>
              </w:rPr>
            </w:pPr>
            <w:r w:rsidRPr="00E53E48">
              <w:rPr>
                <w:sz w:val="24"/>
                <w:szCs w:val="24"/>
              </w:rPr>
              <w:t xml:space="preserve">(b) details of the Supplier’s IPR; </w:t>
            </w:r>
          </w:p>
          <w:p w14:paraId="16087700" w14:textId="77777777" w:rsidR="00630CBF" w:rsidRPr="00E53E48" w:rsidRDefault="00630CBF" w:rsidP="003B5A7F">
            <w:pPr>
              <w:pStyle w:val="GPsDefinition"/>
              <w:spacing w:before="120"/>
              <w:rPr>
                <w:sz w:val="24"/>
                <w:szCs w:val="24"/>
              </w:rPr>
            </w:pPr>
            <w:r w:rsidRPr="00E53E48">
              <w:rPr>
                <w:sz w:val="24"/>
                <w:szCs w:val="24"/>
              </w:rPr>
              <w:t>(c) the Supplier’s business and investment plans; and/or</w:t>
            </w:r>
          </w:p>
          <w:p w14:paraId="5DC9F119" w14:textId="77777777" w:rsidR="00630CBF" w:rsidRPr="00E53E48" w:rsidRDefault="00630CBF" w:rsidP="003B5A7F">
            <w:pPr>
              <w:pStyle w:val="GPsDefinition"/>
              <w:spacing w:before="120"/>
              <w:rPr>
                <w:sz w:val="24"/>
                <w:szCs w:val="24"/>
              </w:rPr>
            </w:pPr>
            <w:r w:rsidRPr="00E53E48">
              <w:rPr>
                <w:sz w:val="24"/>
                <w:szCs w:val="24"/>
              </w:rPr>
              <w:t>(d) the Supplier’s trade secrets;</w:t>
            </w:r>
          </w:p>
          <w:p w14:paraId="27332B78" w14:textId="77777777" w:rsidR="00630CBF" w:rsidRPr="00E53E48" w:rsidRDefault="00630CBF" w:rsidP="003B5A7F">
            <w:pPr>
              <w:pStyle w:val="GPsDefinition"/>
              <w:spacing w:before="120"/>
              <w:rPr>
                <w:sz w:val="24"/>
                <w:szCs w:val="24"/>
              </w:rPr>
            </w:pPr>
            <w:r w:rsidRPr="00E53E48">
              <w:rPr>
                <w:sz w:val="24"/>
                <w:szCs w:val="24"/>
              </w:rPr>
              <w:lastRenderedPageBreak/>
              <w:t>which the Supplier has indicated to the Customer that, if disclosed by the Customer, would cause the Supplier significant commercial disadvantage or material financial loss;</w:t>
            </w:r>
          </w:p>
        </w:tc>
      </w:tr>
      <w:tr w:rsidR="008F2B12" w:rsidRPr="00E53E48" w14:paraId="7359598B" w14:textId="77777777" w:rsidTr="00167B73">
        <w:trPr>
          <w:gridAfter w:val="1"/>
          <w:wAfter w:w="250" w:type="dxa"/>
        </w:trPr>
        <w:tc>
          <w:tcPr>
            <w:tcW w:w="2410" w:type="dxa"/>
            <w:gridSpan w:val="3"/>
            <w:shd w:val="clear" w:color="auto" w:fill="auto"/>
          </w:tcPr>
          <w:p w14:paraId="276B2B15" w14:textId="77777777" w:rsidR="008F2B12" w:rsidRPr="00E53E48" w:rsidRDefault="008F2B12" w:rsidP="003B5A7F">
            <w:pPr>
              <w:pStyle w:val="GPSDefinitionTerm"/>
              <w:spacing w:before="120"/>
              <w:rPr>
                <w:sz w:val="24"/>
                <w:szCs w:val="24"/>
              </w:rPr>
            </w:pPr>
            <w:r w:rsidRPr="00E53E48">
              <w:rPr>
                <w:sz w:val="24"/>
                <w:szCs w:val="24"/>
              </w:rPr>
              <w:lastRenderedPageBreak/>
              <w:t>"Comparable Supply"</w:t>
            </w:r>
          </w:p>
        </w:tc>
        <w:tc>
          <w:tcPr>
            <w:tcW w:w="5953" w:type="dxa"/>
            <w:gridSpan w:val="2"/>
            <w:shd w:val="clear" w:color="auto" w:fill="auto"/>
          </w:tcPr>
          <w:p w14:paraId="5560884A" w14:textId="77777777" w:rsidR="008F2B12" w:rsidRPr="00E53E48" w:rsidRDefault="008F2B12" w:rsidP="003B5A7F">
            <w:pPr>
              <w:pStyle w:val="GPsDefinition"/>
              <w:spacing w:before="120"/>
              <w:rPr>
                <w:sz w:val="24"/>
                <w:szCs w:val="24"/>
              </w:rPr>
            </w:pPr>
            <w:r w:rsidRPr="00E53E48">
              <w:rPr>
                <w:sz w:val="24"/>
                <w:szCs w:val="24"/>
              </w:rPr>
              <w:t>means the supply of  Services to another customer of the Supplier that are the same or similar to the  Services;</w:t>
            </w:r>
          </w:p>
        </w:tc>
      </w:tr>
      <w:tr w:rsidR="008F2B12" w:rsidRPr="00E53E48" w14:paraId="5501D150" w14:textId="77777777" w:rsidTr="00167B73">
        <w:trPr>
          <w:gridAfter w:val="1"/>
          <w:wAfter w:w="250" w:type="dxa"/>
        </w:trPr>
        <w:tc>
          <w:tcPr>
            <w:tcW w:w="2410" w:type="dxa"/>
            <w:gridSpan w:val="3"/>
            <w:shd w:val="clear" w:color="auto" w:fill="auto"/>
          </w:tcPr>
          <w:p w14:paraId="45CD2175" w14:textId="77777777" w:rsidR="008F2B12" w:rsidRPr="00E53E48" w:rsidRDefault="008F2B12" w:rsidP="003B5A7F">
            <w:pPr>
              <w:pStyle w:val="GPSDefinitionTerm"/>
              <w:spacing w:before="120"/>
              <w:rPr>
                <w:sz w:val="24"/>
                <w:szCs w:val="24"/>
              </w:rPr>
            </w:pPr>
            <w:r w:rsidRPr="00E53E48">
              <w:rPr>
                <w:sz w:val="24"/>
                <w:szCs w:val="24"/>
              </w:rPr>
              <w:t>“Compensation for Critical Service Level Failure”</w:t>
            </w:r>
          </w:p>
        </w:tc>
        <w:tc>
          <w:tcPr>
            <w:tcW w:w="5953" w:type="dxa"/>
            <w:gridSpan w:val="2"/>
            <w:shd w:val="clear" w:color="auto" w:fill="auto"/>
          </w:tcPr>
          <w:p w14:paraId="698957FF" w14:textId="664A4ACF" w:rsidR="008F2B12" w:rsidRPr="00E53E48" w:rsidRDefault="008F2B12" w:rsidP="003B5A7F">
            <w:pPr>
              <w:pStyle w:val="GPsDefinition"/>
              <w:spacing w:before="120"/>
              <w:rPr>
                <w:sz w:val="24"/>
                <w:szCs w:val="24"/>
              </w:rPr>
            </w:pPr>
            <w:r w:rsidRPr="00E53E48">
              <w:rPr>
                <w:sz w:val="24"/>
                <w:szCs w:val="24"/>
              </w:rPr>
              <w:t xml:space="preserve">has the meaning given to it in Clause </w:t>
            </w:r>
            <w:r w:rsidRPr="00E53E48">
              <w:rPr>
                <w:sz w:val="24"/>
                <w:szCs w:val="24"/>
              </w:rPr>
              <w:fldChar w:fldCharType="begin"/>
            </w:r>
            <w:r w:rsidRPr="00E53E48">
              <w:rPr>
                <w:sz w:val="24"/>
                <w:szCs w:val="24"/>
              </w:rPr>
              <w:instrText xml:space="preserve"> REF _Ref361656595 \r \h  \* MERGEFORMAT </w:instrText>
            </w:r>
            <w:r w:rsidRPr="00E53E48">
              <w:rPr>
                <w:sz w:val="24"/>
                <w:szCs w:val="24"/>
              </w:rPr>
            </w:r>
            <w:r w:rsidRPr="00E53E48">
              <w:rPr>
                <w:sz w:val="24"/>
                <w:szCs w:val="24"/>
              </w:rPr>
              <w:fldChar w:fldCharType="separate"/>
            </w:r>
            <w:r w:rsidR="00E53E48">
              <w:rPr>
                <w:sz w:val="24"/>
                <w:szCs w:val="24"/>
              </w:rPr>
              <w:t>14.2.2</w:t>
            </w:r>
            <w:r w:rsidRPr="00E53E48">
              <w:rPr>
                <w:sz w:val="24"/>
                <w:szCs w:val="24"/>
              </w:rPr>
              <w:fldChar w:fldCharType="end"/>
            </w:r>
            <w:r w:rsidRPr="00E53E48">
              <w:rPr>
                <w:sz w:val="24"/>
                <w:szCs w:val="24"/>
              </w:rPr>
              <w:t xml:space="preserve"> (Critical Service Level Failure); </w:t>
            </w:r>
          </w:p>
        </w:tc>
      </w:tr>
      <w:tr w:rsidR="008F2B12" w:rsidRPr="00E53E48" w14:paraId="5C451B61" w14:textId="77777777" w:rsidTr="00167B73">
        <w:trPr>
          <w:gridAfter w:val="1"/>
          <w:wAfter w:w="250" w:type="dxa"/>
        </w:trPr>
        <w:tc>
          <w:tcPr>
            <w:tcW w:w="2410" w:type="dxa"/>
            <w:gridSpan w:val="3"/>
            <w:shd w:val="clear" w:color="auto" w:fill="auto"/>
          </w:tcPr>
          <w:p w14:paraId="41C7D7AF" w14:textId="77777777" w:rsidR="008F2B12" w:rsidRPr="00E53E48" w:rsidRDefault="008F2B12" w:rsidP="003B5A7F">
            <w:pPr>
              <w:pStyle w:val="GPSDefinitionTerm"/>
              <w:spacing w:before="120"/>
              <w:rPr>
                <w:sz w:val="24"/>
                <w:szCs w:val="24"/>
              </w:rPr>
            </w:pPr>
            <w:r w:rsidRPr="00E53E48">
              <w:rPr>
                <w:sz w:val="24"/>
                <w:szCs w:val="24"/>
              </w:rPr>
              <w:t xml:space="preserve">"Confidential Information" </w:t>
            </w:r>
          </w:p>
        </w:tc>
        <w:tc>
          <w:tcPr>
            <w:tcW w:w="5953" w:type="dxa"/>
            <w:gridSpan w:val="2"/>
            <w:shd w:val="clear" w:color="auto" w:fill="auto"/>
          </w:tcPr>
          <w:p w14:paraId="2AAA2473" w14:textId="77777777" w:rsidR="008F2B12" w:rsidRPr="00E53E48" w:rsidRDefault="008F2B12" w:rsidP="003B5A7F">
            <w:pPr>
              <w:pStyle w:val="GPsDefinition"/>
              <w:spacing w:before="120"/>
              <w:rPr>
                <w:sz w:val="24"/>
                <w:szCs w:val="24"/>
              </w:rPr>
            </w:pPr>
            <w:r w:rsidRPr="00E53E48">
              <w:rPr>
                <w:sz w:val="24"/>
                <w:szCs w:val="24"/>
              </w:rPr>
              <w:t>means the Customer's Confidential Information and/or the Supplier's Confidential Information, as the context specifies;</w:t>
            </w:r>
          </w:p>
        </w:tc>
      </w:tr>
      <w:tr w:rsidR="008F2B12" w:rsidRPr="00E53E48" w14:paraId="6EA0F528" w14:textId="77777777" w:rsidTr="00167B73">
        <w:trPr>
          <w:gridAfter w:val="1"/>
          <w:wAfter w:w="250" w:type="dxa"/>
        </w:trPr>
        <w:tc>
          <w:tcPr>
            <w:tcW w:w="2410" w:type="dxa"/>
            <w:gridSpan w:val="3"/>
            <w:shd w:val="clear" w:color="auto" w:fill="auto"/>
          </w:tcPr>
          <w:p w14:paraId="62383CA4" w14:textId="77777777" w:rsidR="008F2B12" w:rsidRPr="00E53E48" w:rsidRDefault="008F2B12" w:rsidP="003B5A7F">
            <w:pPr>
              <w:pStyle w:val="GPSDefinitionTerm"/>
              <w:spacing w:before="120"/>
              <w:rPr>
                <w:sz w:val="24"/>
                <w:szCs w:val="24"/>
              </w:rPr>
            </w:pPr>
            <w:r w:rsidRPr="00E53E48">
              <w:rPr>
                <w:sz w:val="24"/>
                <w:szCs w:val="24"/>
              </w:rPr>
              <w:t>"Continuous Improvement Plan"</w:t>
            </w:r>
          </w:p>
        </w:tc>
        <w:tc>
          <w:tcPr>
            <w:tcW w:w="5953" w:type="dxa"/>
            <w:gridSpan w:val="2"/>
            <w:shd w:val="clear" w:color="auto" w:fill="auto"/>
          </w:tcPr>
          <w:p w14:paraId="227B48B4" w14:textId="77777777" w:rsidR="008F2B12" w:rsidRPr="00E53E48" w:rsidRDefault="008F2B12" w:rsidP="003B5A7F">
            <w:pPr>
              <w:pStyle w:val="GPsDefinition"/>
              <w:spacing w:before="120"/>
              <w:rPr>
                <w:sz w:val="24"/>
                <w:szCs w:val="24"/>
              </w:rPr>
            </w:pPr>
            <w:r w:rsidRPr="00E53E48">
              <w:rPr>
                <w:sz w:val="24"/>
                <w:szCs w:val="24"/>
              </w:rPr>
              <w:t>means a plan for improving the provision of the  Services and/or reducing the Charges produced by the Supplier pursuant to Framework Schedule 12 (Continuous Improvement and Benchmarking);</w:t>
            </w:r>
          </w:p>
        </w:tc>
      </w:tr>
      <w:tr w:rsidR="008F2B12" w:rsidRPr="00E53E48" w14:paraId="0E16BB34" w14:textId="77777777" w:rsidTr="00167B73">
        <w:trPr>
          <w:gridAfter w:val="1"/>
          <w:wAfter w:w="250" w:type="dxa"/>
        </w:trPr>
        <w:tc>
          <w:tcPr>
            <w:tcW w:w="2410" w:type="dxa"/>
            <w:gridSpan w:val="3"/>
            <w:shd w:val="clear" w:color="auto" w:fill="auto"/>
          </w:tcPr>
          <w:p w14:paraId="2FEA0295" w14:textId="77777777" w:rsidR="008F2B12" w:rsidRPr="00E53E48" w:rsidRDefault="008F2B12" w:rsidP="003B5A7F">
            <w:pPr>
              <w:pStyle w:val="GPSDefinitionTerm"/>
              <w:spacing w:before="120"/>
              <w:rPr>
                <w:sz w:val="24"/>
                <w:szCs w:val="24"/>
              </w:rPr>
            </w:pPr>
            <w:r w:rsidRPr="00E53E48">
              <w:rPr>
                <w:sz w:val="24"/>
                <w:szCs w:val="24"/>
              </w:rPr>
              <w:t xml:space="preserve">"Contracting </w:t>
            </w:r>
            <w:r w:rsidR="002B0CAD" w:rsidRPr="00E53E48">
              <w:rPr>
                <w:sz w:val="24"/>
                <w:szCs w:val="24"/>
              </w:rPr>
              <w:t>Authority</w:t>
            </w:r>
            <w:r w:rsidRPr="00E53E48">
              <w:rPr>
                <w:sz w:val="24"/>
                <w:szCs w:val="24"/>
              </w:rPr>
              <w:t>"</w:t>
            </w:r>
          </w:p>
        </w:tc>
        <w:tc>
          <w:tcPr>
            <w:tcW w:w="5953" w:type="dxa"/>
            <w:gridSpan w:val="2"/>
            <w:shd w:val="clear" w:color="auto" w:fill="auto"/>
          </w:tcPr>
          <w:p w14:paraId="3F71DC21" w14:textId="77777777" w:rsidR="008F2B12" w:rsidRPr="00E53E48" w:rsidRDefault="008F2B12" w:rsidP="003B5A7F">
            <w:pPr>
              <w:pStyle w:val="GPsDefinition"/>
              <w:spacing w:before="120"/>
              <w:rPr>
                <w:sz w:val="24"/>
                <w:szCs w:val="24"/>
              </w:rPr>
            </w:pPr>
            <w:r w:rsidRPr="00E53E48">
              <w:rPr>
                <w:sz w:val="24"/>
                <w:szCs w:val="24"/>
              </w:rPr>
              <w:t xml:space="preserve">means the Authority, the Customer and any other bodies listed in the OJEU Notice; </w:t>
            </w:r>
          </w:p>
        </w:tc>
      </w:tr>
      <w:tr w:rsidR="00630CBF" w:rsidRPr="00E53E48" w14:paraId="64628BDD" w14:textId="77777777" w:rsidTr="00167B73">
        <w:trPr>
          <w:gridAfter w:val="1"/>
          <w:wAfter w:w="250" w:type="dxa"/>
        </w:trPr>
        <w:tc>
          <w:tcPr>
            <w:tcW w:w="2381" w:type="dxa"/>
            <w:gridSpan w:val="2"/>
            <w:shd w:val="clear" w:color="auto" w:fill="auto"/>
          </w:tcPr>
          <w:p w14:paraId="19186BDF" w14:textId="77777777" w:rsidR="00630CBF" w:rsidRPr="00E53E48" w:rsidRDefault="00630CBF" w:rsidP="003B5A7F">
            <w:pPr>
              <w:pStyle w:val="GPSDefinitionTerm"/>
              <w:spacing w:before="120"/>
              <w:rPr>
                <w:sz w:val="24"/>
                <w:szCs w:val="24"/>
              </w:rPr>
            </w:pPr>
            <w:r w:rsidRPr="00E53E48">
              <w:rPr>
                <w:sz w:val="24"/>
                <w:szCs w:val="24"/>
              </w:rPr>
              <w:t>"Control"</w:t>
            </w:r>
          </w:p>
        </w:tc>
        <w:tc>
          <w:tcPr>
            <w:tcW w:w="5982" w:type="dxa"/>
            <w:gridSpan w:val="3"/>
            <w:shd w:val="clear" w:color="auto" w:fill="auto"/>
          </w:tcPr>
          <w:p w14:paraId="58EF0368" w14:textId="77777777" w:rsidR="00630CBF" w:rsidRPr="00E53E48" w:rsidRDefault="00630CBF" w:rsidP="003B5A7F">
            <w:pPr>
              <w:pStyle w:val="GPsDefinition"/>
              <w:spacing w:before="120"/>
              <w:rPr>
                <w:sz w:val="24"/>
                <w:szCs w:val="24"/>
              </w:rPr>
            </w:pPr>
            <w:r w:rsidRPr="00E53E48">
              <w:rPr>
                <w:sz w:val="24"/>
                <w:szCs w:val="24"/>
              </w:rPr>
              <w:t>means control in either of the senses defined in sections  450 and 1124 of the Corporation Tax Act 2010 and "Controlled" shall be construed accordingly;</w:t>
            </w:r>
          </w:p>
        </w:tc>
      </w:tr>
      <w:tr w:rsidR="00167B73" w:rsidRPr="00E53E48" w14:paraId="153102E7" w14:textId="77777777" w:rsidTr="00167B73">
        <w:trPr>
          <w:gridAfter w:val="1"/>
          <w:wAfter w:w="250" w:type="dxa"/>
        </w:trPr>
        <w:tc>
          <w:tcPr>
            <w:tcW w:w="2381" w:type="dxa"/>
            <w:gridSpan w:val="2"/>
            <w:shd w:val="clear" w:color="auto" w:fill="auto"/>
          </w:tcPr>
          <w:p w14:paraId="339C8A62" w14:textId="77777777" w:rsidR="00167B73" w:rsidRPr="00E53E48" w:rsidRDefault="00167B73" w:rsidP="003B5A7F">
            <w:pPr>
              <w:pStyle w:val="GPSDefinitionTerm"/>
              <w:spacing w:before="120"/>
              <w:rPr>
                <w:sz w:val="24"/>
                <w:szCs w:val="24"/>
              </w:rPr>
            </w:pPr>
            <w:r w:rsidRPr="00E53E48">
              <w:rPr>
                <w:sz w:val="24"/>
                <w:szCs w:val="24"/>
              </w:rPr>
              <w:t>“Conroller”</w:t>
            </w:r>
          </w:p>
        </w:tc>
        <w:tc>
          <w:tcPr>
            <w:tcW w:w="5982" w:type="dxa"/>
            <w:gridSpan w:val="3"/>
            <w:shd w:val="clear" w:color="auto" w:fill="auto"/>
          </w:tcPr>
          <w:p w14:paraId="17759710" w14:textId="77777777" w:rsidR="00167B73" w:rsidRPr="00E53E48" w:rsidRDefault="00167B73" w:rsidP="003B5A7F">
            <w:pPr>
              <w:pStyle w:val="GPsDefinition"/>
              <w:numPr>
                <w:ilvl w:val="0"/>
                <w:numId w:val="0"/>
              </w:numPr>
              <w:spacing w:before="120"/>
              <w:rPr>
                <w:sz w:val="24"/>
                <w:szCs w:val="24"/>
              </w:rPr>
            </w:pPr>
            <w:r w:rsidRPr="00E53E48">
              <w:rPr>
                <w:sz w:val="24"/>
                <w:szCs w:val="24"/>
              </w:rPr>
              <w:t>Has the meaninggiven in the GDPR;</w:t>
            </w:r>
          </w:p>
        </w:tc>
      </w:tr>
      <w:tr w:rsidR="008F2B12" w:rsidRPr="00E53E48" w14:paraId="531AE896" w14:textId="77777777" w:rsidTr="00167B73">
        <w:trPr>
          <w:gridAfter w:val="1"/>
          <w:wAfter w:w="250" w:type="dxa"/>
        </w:trPr>
        <w:tc>
          <w:tcPr>
            <w:tcW w:w="2410" w:type="dxa"/>
            <w:gridSpan w:val="3"/>
            <w:shd w:val="clear" w:color="auto" w:fill="auto"/>
          </w:tcPr>
          <w:p w14:paraId="14491357" w14:textId="77777777" w:rsidR="008F2B12" w:rsidRPr="00E53E48" w:rsidRDefault="008F2B12" w:rsidP="003B5A7F">
            <w:pPr>
              <w:pStyle w:val="GPSDefinitionTerm"/>
              <w:spacing w:before="120"/>
              <w:rPr>
                <w:sz w:val="24"/>
                <w:szCs w:val="24"/>
              </w:rPr>
            </w:pPr>
            <w:r w:rsidRPr="00E53E48">
              <w:rPr>
                <w:sz w:val="24"/>
                <w:szCs w:val="24"/>
              </w:rPr>
              <w:t>"Conviction"</w:t>
            </w:r>
          </w:p>
        </w:tc>
        <w:tc>
          <w:tcPr>
            <w:tcW w:w="5953" w:type="dxa"/>
            <w:gridSpan w:val="2"/>
            <w:shd w:val="clear" w:color="auto" w:fill="auto"/>
          </w:tcPr>
          <w:p w14:paraId="5277A5A7" w14:textId="77777777" w:rsidR="008F2B12" w:rsidRPr="00E53E48" w:rsidRDefault="008F2B12" w:rsidP="003B5A7F">
            <w:pPr>
              <w:pStyle w:val="GPsDefinition"/>
              <w:spacing w:before="120"/>
              <w:rPr>
                <w:sz w:val="24"/>
                <w:szCs w:val="24"/>
              </w:rPr>
            </w:pPr>
            <w:r w:rsidRPr="00E53E48">
              <w:rPr>
                <w:sz w:val="24"/>
                <w:szCs w:val="24"/>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E53E48" w14:paraId="6CA8ACD4" w14:textId="77777777" w:rsidTr="00167B73">
        <w:trPr>
          <w:gridAfter w:val="1"/>
          <w:wAfter w:w="250" w:type="dxa"/>
        </w:trPr>
        <w:tc>
          <w:tcPr>
            <w:tcW w:w="2410" w:type="dxa"/>
            <w:gridSpan w:val="3"/>
            <w:shd w:val="clear" w:color="auto" w:fill="auto"/>
          </w:tcPr>
          <w:p w14:paraId="4A599211" w14:textId="77777777" w:rsidR="008F2B12" w:rsidRPr="00E53E48" w:rsidRDefault="008F2B12" w:rsidP="003B5A7F">
            <w:pPr>
              <w:pStyle w:val="GPSDefinitionTerm"/>
              <w:spacing w:before="120"/>
              <w:rPr>
                <w:sz w:val="24"/>
                <w:szCs w:val="24"/>
              </w:rPr>
            </w:pPr>
            <w:r w:rsidRPr="00E53E48">
              <w:rPr>
                <w:sz w:val="24"/>
                <w:szCs w:val="24"/>
              </w:rPr>
              <w:t>"Costs"</w:t>
            </w:r>
          </w:p>
        </w:tc>
        <w:tc>
          <w:tcPr>
            <w:tcW w:w="5953" w:type="dxa"/>
            <w:gridSpan w:val="2"/>
            <w:shd w:val="clear" w:color="auto" w:fill="auto"/>
          </w:tcPr>
          <w:p w14:paraId="69456C44" w14:textId="77777777" w:rsidR="008F2B12" w:rsidRPr="00E53E48" w:rsidRDefault="008F2B12" w:rsidP="003B5A7F">
            <w:pPr>
              <w:pStyle w:val="GPsDefinition"/>
              <w:spacing w:before="120"/>
              <w:rPr>
                <w:sz w:val="24"/>
                <w:szCs w:val="24"/>
              </w:rPr>
            </w:pPr>
            <w:r w:rsidRPr="00E53E48">
              <w:rPr>
                <w:sz w:val="24"/>
                <w:szCs w:val="24"/>
              </w:rPr>
              <w:t>the following costs (without double recovery) to the extent that they are reasonably and properly incurred by the Supplier in providing the  Services:</w:t>
            </w:r>
          </w:p>
          <w:p w14:paraId="27576198" w14:textId="77777777" w:rsidR="008F2B12" w:rsidRPr="00E53E48" w:rsidRDefault="008F2B12" w:rsidP="003B5A7F">
            <w:pPr>
              <w:pStyle w:val="GPSDefinitionL2"/>
              <w:spacing w:before="120"/>
              <w:rPr>
                <w:sz w:val="24"/>
                <w:szCs w:val="24"/>
              </w:rPr>
            </w:pPr>
            <w:r w:rsidRPr="00E53E48">
              <w:rPr>
                <w:sz w:val="24"/>
                <w:szCs w:val="24"/>
              </w:rPr>
              <w:t xml:space="preserve">the cost to the Supplier or the Key Sub-Contractor (as the context requires), calculated </w:t>
            </w:r>
            <w:r w:rsidRPr="00E53E48">
              <w:rPr>
                <w:sz w:val="24"/>
                <w:szCs w:val="24"/>
              </w:rPr>
              <w:lastRenderedPageBreak/>
              <w:t>per Man Day, of engaging the Supplier Personnel, including:</w:t>
            </w:r>
          </w:p>
          <w:p w14:paraId="5E47C57B" w14:textId="77777777" w:rsidR="008F2B12" w:rsidRPr="00E53E48" w:rsidRDefault="008F2B12" w:rsidP="003B5A7F">
            <w:pPr>
              <w:pStyle w:val="GPSDefinitionL3"/>
              <w:spacing w:before="120"/>
              <w:rPr>
                <w:sz w:val="24"/>
                <w:szCs w:val="24"/>
              </w:rPr>
            </w:pPr>
            <w:r w:rsidRPr="00E53E48">
              <w:rPr>
                <w:sz w:val="24"/>
                <w:szCs w:val="24"/>
              </w:rPr>
              <w:t>base salary paid to the Supplier Personnel;</w:t>
            </w:r>
          </w:p>
          <w:p w14:paraId="026FE18B" w14:textId="77777777" w:rsidR="008F2B12" w:rsidRPr="00E53E48" w:rsidRDefault="008F2B12" w:rsidP="003B5A7F">
            <w:pPr>
              <w:pStyle w:val="GPSDefinitionL3"/>
              <w:spacing w:before="120"/>
              <w:rPr>
                <w:sz w:val="24"/>
                <w:szCs w:val="24"/>
              </w:rPr>
            </w:pPr>
            <w:r w:rsidRPr="00E53E48">
              <w:rPr>
                <w:sz w:val="24"/>
                <w:szCs w:val="24"/>
              </w:rPr>
              <w:t>employer’s national insurance contributions;</w:t>
            </w:r>
          </w:p>
          <w:p w14:paraId="192C4D84" w14:textId="77777777" w:rsidR="008F2B12" w:rsidRPr="00E53E48" w:rsidRDefault="008F2B12" w:rsidP="003B5A7F">
            <w:pPr>
              <w:pStyle w:val="GPSDefinitionL3"/>
              <w:spacing w:before="120"/>
              <w:rPr>
                <w:sz w:val="24"/>
                <w:szCs w:val="24"/>
              </w:rPr>
            </w:pPr>
            <w:r w:rsidRPr="00E53E48">
              <w:rPr>
                <w:sz w:val="24"/>
                <w:szCs w:val="24"/>
              </w:rPr>
              <w:t>pension contributions;</w:t>
            </w:r>
          </w:p>
          <w:p w14:paraId="53A68763" w14:textId="77777777" w:rsidR="008F2B12" w:rsidRPr="00E53E48" w:rsidRDefault="008F2B12" w:rsidP="003B5A7F">
            <w:pPr>
              <w:pStyle w:val="GPSDefinitionL3"/>
              <w:spacing w:before="120"/>
              <w:rPr>
                <w:sz w:val="24"/>
                <w:szCs w:val="24"/>
              </w:rPr>
            </w:pPr>
            <w:r w:rsidRPr="00E53E48">
              <w:rPr>
                <w:sz w:val="24"/>
                <w:szCs w:val="24"/>
              </w:rPr>
              <w:t xml:space="preserve">car allowances; </w:t>
            </w:r>
          </w:p>
          <w:p w14:paraId="36A4C7EB" w14:textId="77777777" w:rsidR="008F2B12" w:rsidRPr="00E53E48" w:rsidRDefault="008F2B12" w:rsidP="003B5A7F">
            <w:pPr>
              <w:pStyle w:val="GPSDefinitionL3"/>
              <w:spacing w:before="120"/>
              <w:rPr>
                <w:sz w:val="24"/>
                <w:szCs w:val="24"/>
              </w:rPr>
            </w:pPr>
            <w:r w:rsidRPr="00E53E48">
              <w:rPr>
                <w:sz w:val="24"/>
                <w:szCs w:val="24"/>
              </w:rPr>
              <w:t>any other contractual employment benefits;</w:t>
            </w:r>
          </w:p>
          <w:p w14:paraId="6A964BE0" w14:textId="77777777" w:rsidR="008F2B12" w:rsidRPr="00E53E48" w:rsidRDefault="008F2B12" w:rsidP="003B5A7F">
            <w:pPr>
              <w:pStyle w:val="GPSDefinitionL3"/>
              <w:spacing w:before="120"/>
              <w:rPr>
                <w:sz w:val="24"/>
                <w:szCs w:val="24"/>
              </w:rPr>
            </w:pPr>
            <w:r w:rsidRPr="00E53E48">
              <w:rPr>
                <w:sz w:val="24"/>
                <w:szCs w:val="24"/>
              </w:rPr>
              <w:t>staff training;</w:t>
            </w:r>
          </w:p>
          <w:p w14:paraId="22E9B17C" w14:textId="77777777" w:rsidR="008F2B12" w:rsidRPr="00E53E48" w:rsidRDefault="008F2B12" w:rsidP="003B5A7F">
            <w:pPr>
              <w:pStyle w:val="GPSDefinitionL3"/>
              <w:spacing w:before="120"/>
              <w:rPr>
                <w:sz w:val="24"/>
                <w:szCs w:val="24"/>
              </w:rPr>
            </w:pPr>
            <w:r w:rsidRPr="00E53E48">
              <w:rPr>
                <w:sz w:val="24"/>
                <w:szCs w:val="24"/>
              </w:rPr>
              <w:t>work place accommodation;</w:t>
            </w:r>
          </w:p>
          <w:p w14:paraId="7A4AA51B" w14:textId="77777777" w:rsidR="008F2B12" w:rsidRPr="00E53E48" w:rsidRDefault="008F2B12" w:rsidP="003B5A7F">
            <w:pPr>
              <w:pStyle w:val="GPSDefinitionL3"/>
              <w:spacing w:before="120"/>
              <w:rPr>
                <w:sz w:val="24"/>
                <w:szCs w:val="24"/>
              </w:rPr>
            </w:pPr>
            <w:r w:rsidRPr="00E53E48">
              <w:rPr>
                <w:sz w:val="24"/>
                <w:szCs w:val="24"/>
              </w:rPr>
              <w:t>work place IT equipment and tools reasonably necessary to provide  the  Services (but not including items included within limb (b) below); and</w:t>
            </w:r>
          </w:p>
          <w:p w14:paraId="1CACEC74" w14:textId="77777777" w:rsidR="008F2B12" w:rsidRPr="00E53E48" w:rsidRDefault="008F2B12" w:rsidP="003B5A7F">
            <w:pPr>
              <w:pStyle w:val="GPSDefinitionL3"/>
              <w:spacing w:before="120"/>
              <w:rPr>
                <w:sz w:val="24"/>
                <w:szCs w:val="24"/>
              </w:rPr>
            </w:pPr>
            <w:r w:rsidRPr="00E53E48">
              <w:rPr>
                <w:sz w:val="24"/>
                <w:szCs w:val="24"/>
              </w:rPr>
              <w:t xml:space="preserve">reasonable recruitment costs, as agreed with the Customer; </w:t>
            </w:r>
          </w:p>
          <w:p w14:paraId="30F7EA7E" w14:textId="77777777" w:rsidR="008F2B12" w:rsidRPr="00E53E48" w:rsidRDefault="008F2B12" w:rsidP="003B5A7F">
            <w:pPr>
              <w:pStyle w:val="GPSDefinitionL2"/>
              <w:spacing w:before="120"/>
              <w:rPr>
                <w:sz w:val="24"/>
                <w:szCs w:val="24"/>
              </w:rPr>
            </w:pPr>
            <w:r w:rsidRPr="00E53E48">
              <w:rPr>
                <w:sz w:val="24"/>
                <w:szCs w:val="24"/>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31EBC123" w14:textId="77777777" w:rsidR="008F2B12" w:rsidRPr="00E53E48" w:rsidRDefault="008F2B12" w:rsidP="003B5A7F">
            <w:pPr>
              <w:pStyle w:val="GPSDefinitionL2"/>
              <w:spacing w:before="120"/>
              <w:rPr>
                <w:sz w:val="24"/>
                <w:szCs w:val="24"/>
              </w:rPr>
            </w:pPr>
            <w:r w:rsidRPr="00E53E48">
              <w:rPr>
                <w:sz w:val="24"/>
                <w:szCs w:val="24"/>
              </w:rPr>
              <w:t>operational costs which are not included within (a) or (b) above, to the extent that such costs are necessary and properly incurred by the Supplier in the provision of the  Services;</w:t>
            </w:r>
          </w:p>
          <w:p w14:paraId="3C5D1BA1" w14:textId="77777777" w:rsidR="008F2B12" w:rsidRPr="00E53E48" w:rsidRDefault="008F2B12" w:rsidP="003B5A7F">
            <w:pPr>
              <w:pStyle w:val="GPsDefinition"/>
              <w:spacing w:before="120"/>
              <w:rPr>
                <w:sz w:val="24"/>
                <w:szCs w:val="24"/>
              </w:rPr>
            </w:pPr>
            <w:r w:rsidRPr="00E53E48">
              <w:rPr>
                <w:sz w:val="24"/>
                <w:szCs w:val="24"/>
              </w:rPr>
              <w:t>but excluding:</w:t>
            </w:r>
          </w:p>
          <w:p w14:paraId="5AF9C701" w14:textId="77777777" w:rsidR="008F2B12" w:rsidRPr="00E53E48" w:rsidRDefault="008F2B12" w:rsidP="003B5A7F">
            <w:pPr>
              <w:pStyle w:val="GPSDefinitionL2"/>
              <w:spacing w:before="120"/>
              <w:rPr>
                <w:sz w:val="24"/>
                <w:szCs w:val="24"/>
              </w:rPr>
            </w:pPr>
            <w:r w:rsidRPr="00E53E48">
              <w:rPr>
                <w:sz w:val="24"/>
                <w:szCs w:val="24"/>
              </w:rPr>
              <w:t>Overhead;</w:t>
            </w:r>
          </w:p>
          <w:p w14:paraId="3B545132" w14:textId="77777777" w:rsidR="008F2B12" w:rsidRPr="00E53E48" w:rsidRDefault="008F2B12" w:rsidP="003B5A7F">
            <w:pPr>
              <w:pStyle w:val="GPSDefinitionL2"/>
              <w:spacing w:before="120"/>
              <w:rPr>
                <w:sz w:val="24"/>
                <w:szCs w:val="24"/>
              </w:rPr>
            </w:pPr>
            <w:r w:rsidRPr="00E53E48">
              <w:rPr>
                <w:sz w:val="24"/>
                <w:szCs w:val="24"/>
              </w:rPr>
              <w:t>financing or similar costs;</w:t>
            </w:r>
          </w:p>
          <w:p w14:paraId="2CBBD138" w14:textId="77777777" w:rsidR="008F2B12" w:rsidRPr="00E53E48" w:rsidRDefault="008F2B12" w:rsidP="003B5A7F">
            <w:pPr>
              <w:pStyle w:val="GPSDefinitionL2"/>
              <w:spacing w:before="120"/>
              <w:rPr>
                <w:sz w:val="24"/>
                <w:szCs w:val="24"/>
              </w:rPr>
            </w:pPr>
            <w:r w:rsidRPr="00E53E48">
              <w:rPr>
                <w:sz w:val="24"/>
                <w:szCs w:val="24"/>
              </w:rPr>
              <w:t>maintenance and support costs to the extent that these relate to maintenance and/or support  Services provided beyond the Call Off Contract Period whether in relation to Supplier Assets or otherwise;</w:t>
            </w:r>
          </w:p>
          <w:p w14:paraId="3C5613F5" w14:textId="77777777" w:rsidR="008F2B12" w:rsidRPr="00E53E48" w:rsidRDefault="008F2B12" w:rsidP="003B5A7F">
            <w:pPr>
              <w:pStyle w:val="GPSDefinitionL2"/>
              <w:spacing w:before="120"/>
              <w:rPr>
                <w:sz w:val="24"/>
                <w:szCs w:val="24"/>
              </w:rPr>
            </w:pPr>
            <w:r w:rsidRPr="00E53E48">
              <w:rPr>
                <w:sz w:val="24"/>
                <w:szCs w:val="24"/>
              </w:rPr>
              <w:t>taxation;</w:t>
            </w:r>
          </w:p>
          <w:p w14:paraId="4D4863D6" w14:textId="77777777" w:rsidR="008F2B12" w:rsidRPr="00E53E48" w:rsidRDefault="008F2B12" w:rsidP="003B5A7F">
            <w:pPr>
              <w:pStyle w:val="GPSDefinitionL2"/>
              <w:spacing w:before="120"/>
              <w:rPr>
                <w:sz w:val="24"/>
                <w:szCs w:val="24"/>
              </w:rPr>
            </w:pPr>
            <w:r w:rsidRPr="00E53E48">
              <w:rPr>
                <w:sz w:val="24"/>
                <w:szCs w:val="24"/>
              </w:rPr>
              <w:t>fines and penalties;</w:t>
            </w:r>
          </w:p>
          <w:p w14:paraId="6D2AEDAB" w14:textId="5C986818" w:rsidR="008F2B12" w:rsidRPr="00E53E48" w:rsidRDefault="008F2B12" w:rsidP="003B5A7F">
            <w:pPr>
              <w:pStyle w:val="GPSDefinitionL2"/>
              <w:spacing w:before="120"/>
              <w:rPr>
                <w:sz w:val="24"/>
                <w:szCs w:val="24"/>
              </w:rPr>
            </w:pPr>
            <w:r w:rsidRPr="00E53E48">
              <w:rPr>
                <w:sz w:val="24"/>
                <w:szCs w:val="24"/>
              </w:rPr>
              <w:lastRenderedPageBreak/>
              <w:t xml:space="preserve">amounts payable under Clause </w:t>
            </w:r>
            <w:r w:rsidRPr="00E53E48">
              <w:rPr>
                <w:sz w:val="24"/>
                <w:szCs w:val="24"/>
              </w:rPr>
              <w:fldChar w:fldCharType="begin"/>
            </w:r>
            <w:r w:rsidRPr="00E53E48">
              <w:rPr>
                <w:sz w:val="24"/>
                <w:szCs w:val="24"/>
              </w:rPr>
              <w:instrText xml:space="preserve"> REF _Ref362949566 \r \h  \* MERGEFORMAT </w:instrText>
            </w:r>
            <w:r w:rsidRPr="00E53E48">
              <w:rPr>
                <w:sz w:val="24"/>
                <w:szCs w:val="24"/>
              </w:rPr>
            </w:r>
            <w:r w:rsidRPr="00E53E48">
              <w:rPr>
                <w:sz w:val="24"/>
                <w:szCs w:val="24"/>
              </w:rPr>
              <w:fldChar w:fldCharType="separate"/>
            </w:r>
            <w:r w:rsidR="00E53E48">
              <w:rPr>
                <w:sz w:val="24"/>
                <w:szCs w:val="24"/>
              </w:rPr>
              <w:t>25</w:t>
            </w:r>
            <w:r w:rsidRPr="00E53E48">
              <w:rPr>
                <w:sz w:val="24"/>
                <w:szCs w:val="24"/>
              </w:rPr>
              <w:fldChar w:fldCharType="end"/>
            </w:r>
            <w:r w:rsidRPr="00E53E48">
              <w:rPr>
                <w:sz w:val="24"/>
                <w:szCs w:val="24"/>
              </w:rPr>
              <w:t xml:space="preserve"> (Benchmarking); and</w:t>
            </w:r>
          </w:p>
          <w:p w14:paraId="22ECACAA" w14:textId="77777777" w:rsidR="008F2B12" w:rsidRPr="00E53E48" w:rsidRDefault="008F2B12" w:rsidP="003B5A7F">
            <w:pPr>
              <w:pStyle w:val="GPSDefinitionL2"/>
              <w:spacing w:before="120"/>
              <w:rPr>
                <w:sz w:val="24"/>
                <w:szCs w:val="24"/>
              </w:rPr>
            </w:pPr>
            <w:r w:rsidRPr="00E53E48">
              <w:rPr>
                <w:sz w:val="24"/>
                <w:szCs w:val="24"/>
              </w:rPr>
              <w:t>non-cash items (including depreciation, amortisation, impairments and movements in provisions);</w:t>
            </w:r>
          </w:p>
        </w:tc>
      </w:tr>
      <w:tr w:rsidR="008F2B12" w:rsidRPr="00E53E48" w14:paraId="24783340" w14:textId="77777777" w:rsidTr="00167B73">
        <w:trPr>
          <w:gridAfter w:val="1"/>
          <w:wAfter w:w="250" w:type="dxa"/>
        </w:trPr>
        <w:tc>
          <w:tcPr>
            <w:tcW w:w="2410" w:type="dxa"/>
            <w:gridSpan w:val="3"/>
            <w:shd w:val="clear" w:color="auto" w:fill="auto"/>
          </w:tcPr>
          <w:p w14:paraId="1DFB2E43" w14:textId="77777777" w:rsidR="008F2B12" w:rsidRPr="00E53E48" w:rsidRDefault="008F2B12" w:rsidP="003B5A7F">
            <w:pPr>
              <w:pStyle w:val="GPSDefinitionTerm"/>
              <w:spacing w:before="120"/>
              <w:rPr>
                <w:sz w:val="24"/>
                <w:szCs w:val="24"/>
              </w:rPr>
            </w:pPr>
            <w:r w:rsidRPr="00E53E48">
              <w:rPr>
                <w:sz w:val="24"/>
                <w:szCs w:val="24"/>
              </w:rPr>
              <w:lastRenderedPageBreak/>
              <w:t>"Critical Service Level Failure"</w:t>
            </w:r>
          </w:p>
        </w:tc>
        <w:tc>
          <w:tcPr>
            <w:tcW w:w="5953" w:type="dxa"/>
            <w:gridSpan w:val="2"/>
            <w:shd w:val="clear" w:color="auto" w:fill="auto"/>
          </w:tcPr>
          <w:p w14:paraId="482A93E2" w14:textId="77777777" w:rsidR="008F2B12" w:rsidRPr="00E53E48" w:rsidRDefault="008F2B12" w:rsidP="003B5A7F">
            <w:pPr>
              <w:pStyle w:val="GPsDefinition"/>
              <w:spacing w:before="120"/>
              <w:rPr>
                <w:sz w:val="24"/>
                <w:szCs w:val="24"/>
              </w:rPr>
            </w:pPr>
            <w:r w:rsidRPr="00E53E48">
              <w:rPr>
                <w:sz w:val="24"/>
                <w:szCs w:val="24"/>
              </w:rPr>
              <w:t>means any instance of critical service level failure specified in the Call Off Order Form;</w:t>
            </w:r>
          </w:p>
        </w:tc>
      </w:tr>
      <w:tr w:rsidR="00630CBF" w:rsidRPr="00E53E48" w14:paraId="2F1E0542" w14:textId="77777777" w:rsidTr="00167B73">
        <w:trPr>
          <w:gridAfter w:val="1"/>
          <w:wAfter w:w="250" w:type="dxa"/>
        </w:trPr>
        <w:tc>
          <w:tcPr>
            <w:tcW w:w="2381" w:type="dxa"/>
            <w:gridSpan w:val="2"/>
            <w:shd w:val="clear" w:color="auto" w:fill="auto"/>
          </w:tcPr>
          <w:p w14:paraId="3252D22D" w14:textId="77777777" w:rsidR="00630CBF" w:rsidRPr="00E53E48" w:rsidRDefault="00630CBF" w:rsidP="003B5A7F">
            <w:pPr>
              <w:pStyle w:val="GPSDefinitionTerm"/>
              <w:spacing w:before="120"/>
              <w:rPr>
                <w:sz w:val="24"/>
                <w:szCs w:val="24"/>
              </w:rPr>
            </w:pPr>
            <w:r w:rsidRPr="00E53E48">
              <w:rPr>
                <w:sz w:val="24"/>
                <w:szCs w:val="24"/>
              </w:rPr>
              <w:t>"Crown"</w:t>
            </w:r>
          </w:p>
        </w:tc>
        <w:tc>
          <w:tcPr>
            <w:tcW w:w="5982" w:type="dxa"/>
            <w:gridSpan w:val="3"/>
            <w:shd w:val="clear" w:color="auto" w:fill="auto"/>
          </w:tcPr>
          <w:p w14:paraId="2E55DD78" w14:textId="77777777" w:rsidR="00630CBF" w:rsidRPr="00E53E48" w:rsidRDefault="00630CBF" w:rsidP="003B5A7F">
            <w:pPr>
              <w:pStyle w:val="GPsDefinition"/>
              <w:spacing w:before="120"/>
              <w:rPr>
                <w:sz w:val="24"/>
                <w:szCs w:val="24"/>
              </w:rPr>
            </w:pPr>
            <w:r w:rsidRPr="00E53E48">
              <w:rPr>
                <w:sz w:val="24"/>
                <w:szCs w:val="24"/>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E53E48" w14:paraId="3EDE47A4" w14:textId="77777777" w:rsidTr="00167B73">
        <w:trPr>
          <w:gridAfter w:val="1"/>
          <w:wAfter w:w="250" w:type="dxa"/>
        </w:trPr>
        <w:tc>
          <w:tcPr>
            <w:tcW w:w="2381" w:type="dxa"/>
            <w:gridSpan w:val="2"/>
            <w:shd w:val="clear" w:color="auto" w:fill="auto"/>
          </w:tcPr>
          <w:p w14:paraId="2DBC8573" w14:textId="77777777" w:rsidR="00630CBF" w:rsidRPr="00E53E48" w:rsidRDefault="00630CBF" w:rsidP="003B5A7F">
            <w:pPr>
              <w:pStyle w:val="GPSDefinitionTerm"/>
              <w:spacing w:before="120"/>
              <w:rPr>
                <w:sz w:val="24"/>
                <w:szCs w:val="24"/>
              </w:rPr>
            </w:pPr>
            <w:r w:rsidRPr="00E53E48">
              <w:rPr>
                <w:sz w:val="24"/>
                <w:szCs w:val="24"/>
              </w:rPr>
              <w:t>"Crown Body"</w:t>
            </w:r>
          </w:p>
        </w:tc>
        <w:tc>
          <w:tcPr>
            <w:tcW w:w="5982" w:type="dxa"/>
            <w:gridSpan w:val="3"/>
            <w:shd w:val="clear" w:color="auto" w:fill="auto"/>
          </w:tcPr>
          <w:p w14:paraId="345869C4" w14:textId="77777777" w:rsidR="00630CBF" w:rsidRPr="00E53E48" w:rsidRDefault="00630CBF" w:rsidP="003B5A7F">
            <w:pPr>
              <w:pStyle w:val="GPsDefinition"/>
              <w:spacing w:before="120"/>
              <w:rPr>
                <w:sz w:val="24"/>
                <w:szCs w:val="24"/>
              </w:rPr>
            </w:pPr>
            <w:r w:rsidRPr="00E53E48">
              <w:rPr>
                <w:sz w:val="24"/>
                <w:szCs w:val="24"/>
              </w:rPr>
              <w:t>means any department, office or executive agency of the Crown;</w:t>
            </w:r>
          </w:p>
        </w:tc>
      </w:tr>
      <w:tr w:rsidR="00630CBF" w:rsidRPr="00E53E48" w14:paraId="76ECFD56" w14:textId="77777777" w:rsidTr="00167B73">
        <w:trPr>
          <w:gridAfter w:val="1"/>
          <w:wAfter w:w="250" w:type="dxa"/>
        </w:trPr>
        <w:tc>
          <w:tcPr>
            <w:tcW w:w="2381" w:type="dxa"/>
            <w:gridSpan w:val="2"/>
            <w:shd w:val="clear" w:color="auto" w:fill="auto"/>
          </w:tcPr>
          <w:p w14:paraId="706F2455" w14:textId="77777777" w:rsidR="00630CBF" w:rsidRPr="00E53E48" w:rsidRDefault="00630CBF" w:rsidP="003B5A7F">
            <w:pPr>
              <w:pStyle w:val="GPSDefinitionTerm"/>
              <w:spacing w:before="120"/>
              <w:rPr>
                <w:sz w:val="24"/>
                <w:szCs w:val="24"/>
              </w:rPr>
            </w:pPr>
            <w:r w:rsidRPr="00E53E48">
              <w:rPr>
                <w:sz w:val="24"/>
                <w:szCs w:val="24"/>
              </w:rPr>
              <w:t>"CRTPA"</w:t>
            </w:r>
          </w:p>
        </w:tc>
        <w:tc>
          <w:tcPr>
            <w:tcW w:w="5982" w:type="dxa"/>
            <w:gridSpan w:val="3"/>
            <w:shd w:val="clear" w:color="auto" w:fill="auto"/>
          </w:tcPr>
          <w:p w14:paraId="72D1D533" w14:textId="77777777" w:rsidR="00630CBF" w:rsidRPr="00E53E48" w:rsidRDefault="00630CBF" w:rsidP="003B5A7F">
            <w:pPr>
              <w:pStyle w:val="GPsDefinition"/>
              <w:spacing w:before="120"/>
              <w:rPr>
                <w:sz w:val="24"/>
                <w:szCs w:val="24"/>
              </w:rPr>
            </w:pPr>
            <w:r w:rsidRPr="00E53E48">
              <w:rPr>
                <w:sz w:val="24"/>
                <w:szCs w:val="24"/>
              </w:rPr>
              <w:t>means the Contracts (Rights of Third Parties) Act 1999;</w:t>
            </w:r>
          </w:p>
        </w:tc>
      </w:tr>
      <w:tr w:rsidR="008F2B12" w:rsidRPr="00E53E48" w14:paraId="4F4FA361" w14:textId="77777777" w:rsidTr="00167B73">
        <w:trPr>
          <w:gridAfter w:val="1"/>
          <w:wAfter w:w="250" w:type="dxa"/>
        </w:trPr>
        <w:tc>
          <w:tcPr>
            <w:tcW w:w="2410" w:type="dxa"/>
            <w:gridSpan w:val="3"/>
            <w:shd w:val="clear" w:color="auto" w:fill="auto"/>
          </w:tcPr>
          <w:p w14:paraId="7CBFB729" w14:textId="77777777" w:rsidR="008F2B12" w:rsidRPr="00E53E48" w:rsidRDefault="008F2B12" w:rsidP="003B5A7F">
            <w:pPr>
              <w:pStyle w:val="GPSDefinitionTerm"/>
              <w:spacing w:before="120"/>
              <w:rPr>
                <w:sz w:val="24"/>
                <w:szCs w:val="24"/>
              </w:rPr>
            </w:pPr>
            <w:r w:rsidRPr="00E53E48">
              <w:rPr>
                <w:sz w:val="24"/>
                <w:szCs w:val="24"/>
              </w:rPr>
              <w:t>"Customer"</w:t>
            </w:r>
          </w:p>
        </w:tc>
        <w:tc>
          <w:tcPr>
            <w:tcW w:w="5953" w:type="dxa"/>
            <w:gridSpan w:val="2"/>
            <w:shd w:val="clear" w:color="auto" w:fill="auto"/>
          </w:tcPr>
          <w:p w14:paraId="61E2A7E3" w14:textId="77777777" w:rsidR="008F2B12" w:rsidRPr="00E53E48" w:rsidRDefault="008F2B12" w:rsidP="003B5A7F">
            <w:pPr>
              <w:pStyle w:val="GPsDefinition"/>
              <w:spacing w:before="120"/>
              <w:rPr>
                <w:sz w:val="24"/>
                <w:szCs w:val="24"/>
              </w:rPr>
            </w:pPr>
            <w:r w:rsidRPr="00E53E48">
              <w:rPr>
                <w:sz w:val="24"/>
                <w:szCs w:val="24"/>
              </w:rPr>
              <w:t>means the customer(s) identified in the Call Off Order Form;</w:t>
            </w:r>
          </w:p>
        </w:tc>
      </w:tr>
      <w:tr w:rsidR="008F2B12" w:rsidRPr="00E53E48" w14:paraId="5506E0AF" w14:textId="77777777" w:rsidTr="00167B73">
        <w:trPr>
          <w:gridAfter w:val="1"/>
          <w:wAfter w:w="250" w:type="dxa"/>
        </w:trPr>
        <w:tc>
          <w:tcPr>
            <w:tcW w:w="2410" w:type="dxa"/>
            <w:gridSpan w:val="3"/>
            <w:shd w:val="clear" w:color="auto" w:fill="auto"/>
          </w:tcPr>
          <w:p w14:paraId="3D3B9A01" w14:textId="77777777" w:rsidR="008F2B12" w:rsidRPr="00E53E48" w:rsidRDefault="008F2B12" w:rsidP="003B5A7F">
            <w:pPr>
              <w:pStyle w:val="GPSDefinitionTerm"/>
              <w:spacing w:before="120"/>
              <w:rPr>
                <w:sz w:val="24"/>
                <w:szCs w:val="24"/>
              </w:rPr>
            </w:pPr>
            <w:r w:rsidRPr="00E53E48">
              <w:rPr>
                <w:sz w:val="24"/>
                <w:szCs w:val="24"/>
              </w:rPr>
              <w:t>"Customer Assets"</w:t>
            </w:r>
          </w:p>
        </w:tc>
        <w:tc>
          <w:tcPr>
            <w:tcW w:w="5953" w:type="dxa"/>
            <w:gridSpan w:val="2"/>
            <w:shd w:val="clear" w:color="auto" w:fill="auto"/>
          </w:tcPr>
          <w:p w14:paraId="328FE311" w14:textId="77777777" w:rsidR="008F2B12" w:rsidRPr="00E53E48" w:rsidRDefault="008F2B12" w:rsidP="003B5A7F">
            <w:pPr>
              <w:pStyle w:val="GPsDefinition"/>
              <w:spacing w:before="120"/>
              <w:rPr>
                <w:sz w:val="24"/>
                <w:szCs w:val="24"/>
              </w:rPr>
            </w:pPr>
            <w:r w:rsidRPr="00E53E48">
              <w:rPr>
                <w:sz w:val="24"/>
                <w:szCs w:val="24"/>
              </w:rPr>
              <w:t xml:space="preserve">means the Customer’s infrastructure, data, software, materials, assets, equipment or other property owned by and/or licensed or leased to the Customer and which is or may be </w:t>
            </w:r>
            <w:r w:rsidRPr="00E53E48">
              <w:rPr>
                <w:spacing w:val="-2"/>
                <w:sz w:val="24"/>
                <w:szCs w:val="24"/>
              </w:rPr>
              <w:t>used</w:t>
            </w:r>
            <w:r w:rsidRPr="00E53E48">
              <w:rPr>
                <w:sz w:val="24"/>
                <w:szCs w:val="24"/>
              </w:rPr>
              <w:t xml:space="preserve"> in connection with the provision of the  Services;</w:t>
            </w:r>
          </w:p>
        </w:tc>
      </w:tr>
      <w:tr w:rsidR="008F2B12" w:rsidRPr="00E53E48" w14:paraId="1F1EA535" w14:textId="77777777" w:rsidTr="00167B73">
        <w:trPr>
          <w:gridAfter w:val="1"/>
          <w:wAfter w:w="250" w:type="dxa"/>
        </w:trPr>
        <w:tc>
          <w:tcPr>
            <w:tcW w:w="2410" w:type="dxa"/>
            <w:gridSpan w:val="3"/>
            <w:shd w:val="clear" w:color="auto" w:fill="auto"/>
          </w:tcPr>
          <w:p w14:paraId="03E68DCB" w14:textId="77777777" w:rsidR="008F2B12" w:rsidRPr="00E53E48" w:rsidRDefault="008F2B12" w:rsidP="003B5A7F">
            <w:pPr>
              <w:pStyle w:val="GPSDefinitionTerm"/>
              <w:spacing w:before="120"/>
              <w:rPr>
                <w:sz w:val="24"/>
                <w:szCs w:val="24"/>
              </w:rPr>
            </w:pPr>
            <w:r w:rsidRPr="00E53E48">
              <w:rPr>
                <w:sz w:val="24"/>
                <w:szCs w:val="24"/>
              </w:rPr>
              <w:t>"Customer Background IPR"</w:t>
            </w:r>
          </w:p>
        </w:tc>
        <w:tc>
          <w:tcPr>
            <w:tcW w:w="5953" w:type="dxa"/>
            <w:gridSpan w:val="2"/>
            <w:shd w:val="clear" w:color="auto" w:fill="auto"/>
          </w:tcPr>
          <w:p w14:paraId="3EDA4DA8" w14:textId="77777777" w:rsidR="008F2B12" w:rsidRPr="00E53E48" w:rsidRDefault="008F2B12" w:rsidP="003B5A7F">
            <w:pPr>
              <w:pStyle w:val="GPsDefinition"/>
              <w:spacing w:before="120"/>
              <w:rPr>
                <w:sz w:val="24"/>
                <w:szCs w:val="24"/>
              </w:rPr>
            </w:pPr>
            <w:r w:rsidRPr="00E53E48">
              <w:rPr>
                <w:sz w:val="24"/>
                <w:szCs w:val="24"/>
              </w:rPr>
              <w:t>means:</w:t>
            </w:r>
          </w:p>
          <w:p w14:paraId="57E2069D" w14:textId="77777777" w:rsidR="008F2B12" w:rsidRPr="00E53E48" w:rsidRDefault="008F2B12" w:rsidP="003B5A7F">
            <w:pPr>
              <w:pStyle w:val="GPSDefinitionL2"/>
              <w:spacing w:before="120"/>
              <w:rPr>
                <w:sz w:val="24"/>
                <w:szCs w:val="24"/>
              </w:rPr>
            </w:pPr>
            <w:r w:rsidRPr="00E53E48">
              <w:rPr>
                <w:sz w:val="24"/>
                <w:szCs w:val="24"/>
              </w:rPr>
              <w:t>IPRs owned by the Customer before the Call Off Commencement Date, including IPRs contained in any of the Customer's Know-How, documentation, software, processes and procedures;</w:t>
            </w:r>
          </w:p>
          <w:p w14:paraId="1524940C" w14:textId="77777777" w:rsidR="008F2B12" w:rsidRPr="00E53E48" w:rsidRDefault="008F2B12" w:rsidP="003B5A7F">
            <w:pPr>
              <w:pStyle w:val="GPSDefinitionL2"/>
              <w:spacing w:before="120"/>
              <w:rPr>
                <w:sz w:val="24"/>
                <w:szCs w:val="24"/>
              </w:rPr>
            </w:pPr>
            <w:r w:rsidRPr="00E53E48">
              <w:rPr>
                <w:sz w:val="24"/>
                <w:szCs w:val="24"/>
              </w:rPr>
              <w:t>IPRs created by the Customer independently of this Call Off Contract; and/or</w:t>
            </w:r>
          </w:p>
          <w:p w14:paraId="37505020" w14:textId="77777777" w:rsidR="008F2B12" w:rsidRPr="00E53E48" w:rsidRDefault="008F2B12" w:rsidP="003B5A7F">
            <w:pPr>
              <w:pStyle w:val="GPSDefinitionL2"/>
              <w:spacing w:before="120"/>
              <w:rPr>
                <w:b/>
                <w:i/>
                <w:sz w:val="24"/>
                <w:szCs w:val="24"/>
              </w:rPr>
            </w:pPr>
            <w:r w:rsidRPr="00E53E48">
              <w:rPr>
                <w:sz w:val="24"/>
                <w:szCs w:val="24"/>
              </w:rPr>
              <w:t>Crown Copyright which is not available to the Supplier otherwise than under this Call Off Contract;</w:t>
            </w:r>
          </w:p>
        </w:tc>
      </w:tr>
      <w:tr w:rsidR="008F2B12" w:rsidRPr="00E53E48" w14:paraId="48F0C2EC" w14:textId="77777777" w:rsidTr="00167B73">
        <w:trPr>
          <w:gridAfter w:val="1"/>
          <w:wAfter w:w="250" w:type="dxa"/>
        </w:trPr>
        <w:tc>
          <w:tcPr>
            <w:tcW w:w="2410" w:type="dxa"/>
            <w:gridSpan w:val="3"/>
            <w:shd w:val="clear" w:color="auto" w:fill="auto"/>
          </w:tcPr>
          <w:p w14:paraId="75B4A3F7" w14:textId="77777777" w:rsidR="008F2B12" w:rsidRPr="00E53E48" w:rsidRDefault="008F2B12" w:rsidP="003B5A7F">
            <w:pPr>
              <w:pStyle w:val="GPSDefinitionTerm"/>
              <w:spacing w:before="120"/>
              <w:rPr>
                <w:sz w:val="24"/>
                <w:szCs w:val="24"/>
              </w:rPr>
            </w:pPr>
            <w:r w:rsidRPr="00E53E48">
              <w:rPr>
                <w:sz w:val="24"/>
                <w:szCs w:val="24"/>
              </w:rPr>
              <w:t>"Customer Cause"</w:t>
            </w:r>
          </w:p>
        </w:tc>
        <w:tc>
          <w:tcPr>
            <w:tcW w:w="5953" w:type="dxa"/>
            <w:gridSpan w:val="2"/>
            <w:shd w:val="clear" w:color="auto" w:fill="auto"/>
          </w:tcPr>
          <w:p w14:paraId="2E032009" w14:textId="77777777" w:rsidR="008F2B12" w:rsidRPr="00E53E48" w:rsidRDefault="008F2B12" w:rsidP="003B5A7F">
            <w:pPr>
              <w:pStyle w:val="GPsDefinition"/>
              <w:spacing w:before="120"/>
              <w:rPr>
                <w:sz w:val="24"/>
                <w:szCs w:val="24"/>
              </w:rPr>
            </w:pPr>
            <w:r w:rsidRPr="00E53E48">
              <w:rPr>
                <w:sz w:val="24"/>
                <w:szCs w:val="24"/>
              </w:rPr>
              <w:t xml:space="preserve">means any breach of the obligations of the Customer or any other default, act, omission, negligence or statement of the Customer, of its employees, servants, agents in connection with or in relation to </w:t>
            </w:r>
            <w:r w:rsidRPr="00E53E48">
              <w:rPr>
                <w:sz w:val="24"/>
                <w:szCs w:val="24"/>
              </w:rPr>
              <w:lastRenderedPageBreak/>
              <w:t>the subject-matter of this Call Off Contract and in respect of which the Customer is liable to the Supplier;</w:t>
            </w:r>
          </w:p>
        </w:tc>
      </w:tr>
      <w:tr w:rsidR="008F2B12" w:rsidRPr="00E53E48" w14:paraId="49E3A534" w14:textId="77777777" w:rsidTr="00167B73">
        <w:trPr>
          <w:gridAfter w:val="1"/>
          <w:wAfter w:w="250" w:type="dxa"/>
        </w:trPr>
        <w:tc>
          <w:tcPr>
            <w:tcW w:w="2410" w:type="dxa"/>
            <w:gridSpan w:val="3"/>
            <w:shd w:val="clear" w:color="auto" w:fill="auto"/>
          </w:tcPr>
          <w:p w14:paraId="5772C6C7" w14:textId="77777777" w:rsidR="008F2B12" w:rsidRPr="00E53E48" w:rsidRDefault="008F2B12" w:rsidP="003B5A7F">
            <w:pPr>
              <w:pStyle w:val="GPSDefinitionTerm"/>
              <w:spacing w:before="120"/>
              <w:rPr>
                <w:sz w:val="24"/>
                <w:szCs w:val="24"/>
              </w:rPr>
            </w:pPr>
            <w:r w:rsidRPr="00E53E48">
              <w:rPr>
                <w:sz w:val="24"/>
                <w:szCs w:val="24"/>
              </w:rPr>
              <w:lastRenderedPageBreak/>
              <w:t>"Customer Data"</w:t>
            </w:r>
          </w:p>
        </w:tc>
        <w:tc>
          <w:tcPr>
            <w:tcW w:w="5953" w:type="dxa"/>
            <w:gridSpan w:val="2"/>
            <w:shd w:val="clear" w:color="auto" w:fill="auto"/>
          </w:tcPr>
          <w:p w14:paraId="6940A179" w14:textId="77777777" w:rsidR="008F2B12" w:rsidRPr="00E53E48" w:rsidRDefault="008F2B12" w:rsidP="003B5A7F">
            <w:pPr>
              <w:pStyle w:val="GPsDefinition"/>
              <w:spacing w:before="120"/>
              <w:rPr>
                <w:sz w:val="24"/>
                <w:szCs w:val="24"/>
              </w:rPr>
            </w:pPr>
            <w:r w:rsidRPr="00E53E48">
              <w:rPr>
                <w:sz w:val="24"/>
                <w:szCs w:val="24"/>
              </w:rPr>
              <w:t>means:</w:t>
            </w:r>
          </w:p>
          <w:p w14:paraId="6F7F8F59" w14:textId="77777777" w:rsidR="008F2B12" w:rsidRPr="00E53E48" w:rsidRDefault="008F2B12" w:rsidP="003B5A7F">
            <w:pPr>
              <w:pStyle w:val="GPSDefinitionL2"/>
              <w:spacing w:before="120"/>
              <w:rPr>
                <w:sz w:val="24"/>
                <w:szCs w:val="24"/>
              </w:rPr>
            </w:pPr>
            <w:r w:rsidRPr="00E53E48">
              <w:rPr>
                <w:sz w:val="24"/>
                <w:szCs w:val="24"/>
              </w:rPr>
              <w:t>the data, text, drawings, diagrams, images or sounds (together with any database made up of any of these) which are embodied in any electronic, magnetic, optical or tangible media, including any Customer’s Confidential Information, and which:</w:t>
            </w:r>
          </w:p>
          <w:p w14:paraId="0BAB34DC" w14:textId="77777777" w:rsidR="008F2B12" w:rsidRPr="00E53E48" w:rsidRDefault="008F2B12" w:rsidP="003B5A7F">
            <w:pPr>
              <w:pStyle w:val="GPSDefinitionL3"/>
              <w:spacing w:before="120"/>
              <w:rPr>
                <w:sz w:val="24"/>
                <w:szCs w:val="24"/>
              </w:rPr>
            </w:pPr>
            <w:r w:rsidRPr="00E53E48">
              <w:rPr>
                <w:sz w:val="24"/>
                <w:szCs w:val="24"/>
              </w:rPr>
              <w:t>are supplied to the Supplier by or on behalf of the Customer; or</w:t>
            </w:r>
          </w:p>
          <w:p w14:paraId="42178236" w14:textId="77777777" w:rsidR="008F2B12" w:rsidRPr="00E53E48" w:rsidRDefault="008F2B12" w:rsidP="003B5A7F">
            <w:pPr>
              <w:pStyle w:val="GPSDefinitionL3"/>
              <w:spacing w:before="120"/>
              <w:rPr>
                <w:sz w:val="24"/>
                <w:szCs w:val="24"/>
              </w:rPr>
            </w:pPr>
            <w:r w:rsidRPr="00E53E48">
              <w:rPr>
                <w:sz w:val="24"/>
                <w:szCs w:val="24"/>
              </w:rPr>
              <w:t>the Supplier is required to generate, process, store or transmit pursuant to this Call Off Contract; or</w:t>
            </w:r>
          </w:p>
          <w:p w14:paraId="1AEB247E" w14:textId="77777777" w:rsidR="008F2B12" w:rsidRPr="00E53E48" w:rsidRDefault="008F2B12" w:rsidP="003B5A7F">
            <w:pPr>
              <w:pStyle w:val="GPSDefinitionL2"/>
              <w:spacing w:before="120"/>
              <w:rPr>
                <w:sz w:val="24"/>
                <w:szCs w:val="24"/>
              </w:rPr>
            </w:pPr>
            <w:r w:rsidRPr="00E53E48">
              <w:rPr>
                <w:sz w:val="24"/>
                <w:szCs w:val="24"/>
              </w:rPr>
              <w:t>any Personal Data for which the Customer is the Data Controller;</w:t>
            </w:r>
          </w:p>
        </w:tc>
      </w:tr>
      <w:tr w:rsidR="008F2B12" w:rsidRPr="00E53E48" w14:paraId="71809EE6" w14:textId="77777777" w:rsidTr="00167B73">
        <w:trPr>
          <w:gridAfter w:val="1"/>
          <w:wAfter w:w="250" w:type="dxa"/>
        </w:trPr>
        <w:tc>
          <w:tcPr>
            <w:tcW w:w="2410" w:type="dxa"/>
            <w:gridSpan w:val="3"/>
            <w:shd w:val="clear" w:color="auto" w:fill="auto"/>
          </w:tcPr>
          <w:p w14:paraId="3D4594E8" w14:textId="77777777" w:rsidR="008F2B12" w:rsidRPr="00E53E48" w:rsidRDefault="008F2B12" w:rsidP="003B5A7F">
            <w:pPr>
              <w:pStyle w:val="GPSDefinitionTerm"/>
              <w:spacing w:before="120"/>
              <w:rPr>
                <w:sz w:val="24"/>
                <w:szCs w:val="24"/>
              </w:rPr>
            </w:pPr>
            <w:r w:rsidRPr="00E53E48">
              <w:rPr>
                <w:sz w:val="24"/>
                <w:szCs w:val="24"/>
              </w:rPr>
              <w:t>"Customer Premises"</w:t>
            </w:r>
          </w:p>
        </w:tc>
        <w:tc>
          <w:tcPr>
            <w:tcW w:w="5953" w:type="dxa"/>
            <w:gridSpan w:val="2"/>
            <w:shd w:val="clear" w:color="auto" w:fill="auto"/>
          </w:tcPr>
          <w:p w14:paraId="316E5A07" w14:textId="77777777" w:rsidR="008F2B12" w:rsidRPr="00E53E48" w:rsidRDefault="008F2B12" w:rsidP="003B5A7F">
            <w:pPr>
              <w:pStyle w:val="GPsDefinition"/>
              <w:spacing w:before="120"/>
              <w:rPr>
                <w:sz w:val="24"/>
                <w:szCs w:val="24"/>
              </w:rPr>
            </w:pPr>
            <w:r w:rsidRPr="00E53E48">
              <w:rPr>
                <w:sz w:val="24"/>
                <w:szCs w:val="24"/>
              </w:rPr>
              <w:t>means premises owned, controlled or occupied by the Customer which are made available for use by the Supplier or its Sub-Contractors for the provision of the  Services (or any of them);</w:t>
            </w:r>
          </w:p>
        </w:tc>
      </w:tr>
      <w:tr w:rsidR="008F2B12" w:rsidRPr="00E53E48" w14:paraId="5474E719" w14:textId="77777777" w:rsidTr="00167B73">
        <w:trPr>
          <w:gridAfter w:val="1"/>
          <w:wAfter w:w="250" w:type="dxa"/>
        </w:trPr>
        <w:tc>
          <w:tcPr>
            <w:tcW w:w="2410" w:type="dxa"/>
            <w:gridSpan w:val="3"/>
            <w:shd w:val="clear" w:color="auto" w:fill="auto"/>
          </w:tcPr>
          <w:p w14:paraId="6E5CCE05" w14:textId="77777777" w:rsidR="008F2B12" w:rsidRPr="00E53E48" w:rsidRDefault="008F2B12" w:rsidP="003B5A7F">
            <w:pPr>
              <w:pStyle w:val="GPSDefinitionTerm"/>
              <w:spacing w:before="120"/>
              <w:rPr>
                <w:sz w:val="24"/>
                <w:szCs w:val="24"/>
              </w:rPr>
            </w:pPr>
            <w:r w:rsidRPr="00E53E48">
              <w:rPr>
                <w:sz w:val="24"/>
                <w:szCs w:val="24"/>
              </w:rPr>
              <w:t>"Customer Property"</w:t>
            </w:r>
          </w:p>
        </w:tc>
        <w:tc>
          <w:tcPr>
            <w:tcW w:w="5953" w:type="dxa"/>
            <w:gridSpan w:val="2"/>
            <w:shd w:val="clear" w:color="auto" w:fill="auto"/>
          </w:tcPr>
          <w:p w14:paraId="79588861" w14:textId="77777777" w:rsidR="008F2B12" w:rsidRPr="00E53E48" w:rsidRDefault="008F2B12" w:rsidP="003B5A7F">
            <w:pPr>
              <w:pStyle w:val="GPsDefinition"/>
              <w:spacing w:before="120"/>
              <w:rPr>
                <w:sz w:val="24"/>
                <w:szCs w:val="24"/>
              </w:rPr>
            </w:pPr>
            <w:r w:rsidRPr="00E53E48">
              <w:rPr>
                <w:sz w:val="24"/>
                <w:szCs w:val="24"/>
              </w:rPr>
              <w:t>means the property, other than real property and IPR, including any equipment issued or made available to the Supplier by the Customer in connection with this Call Off Contract;</w:t>
            </w:r>
          </w:p>
        </w:tc>
      </w:tr>
      <w:tr w:rsidR="008F2B12" w:rsidRPr="00E53E48" w14:paraId="4C5C68B7" w14:textId="77777777" w:rsidTr="00167B73">
        <w:trPr>
          <w:gridAfter w:val="1"/>
          <w:wAfter w:w="250" w:type="dxa"/>
        </w:trPr>
        <w:tc>
          <w:tcPr>
            <w:tcW w:w="2410" w:type="dxa"/>
            <w:gridSpan w:val="3"/>
            <w:shd w:val="clear" w:color="auto" w:fill="auto"/>
          </w:tcPr>
          <w:p w14:paraId="23D29FA6" w14:textId="77777777" w:rsidR="008F2B12" w:rsidRPr="00E53E48" w:rsidRDefault="008F2B12" w:rsidP="003B5A7F">
            <w:pPr>
              <w:pStyle w:val="GPSDefinitionTerm"/>
              <w:spacing w:before="120"/>
              <w:rPr>
                <w:sz w:val="24"/>
                <w:szCs w:val="24"/>
              </w:rPr>
            </w:pPr>
            <w:r w:rsidRPr="00E53E48">
              <w:rPr>
                <w:sz w:val="24"/>
                <w:szCs w:val="24"/>
              </w:rPr>
              <w:t>"Customer Representative"</w:t>
            </w:r>
          </w:p>
        </w:tc>
        <w:tc>
          <w:tcPr>
            <w:tcW w:w="5953" w:type="dxa"/>
            <w:gridSpan w:val="2"/>
            <w:shd w:val="clear" w:color="auto" w:fill="auto"/>
          </w:tcPr>
          <w:p w14:paraId="6243568E" w14:textId="77777777" w:rsidR="008F2B12" w:rsidRPr="00E53E48" w:rsidRDefault="008F2B12" w:rsidP="003B5A7F">
            <w:pPr>
              <w:pStyle w:val="GPsDefinition"/>
              <w:spacing w:before="120"/>
              <w:rPr>
                <w:sz w:val="24"/>
                <w:szCs w:val="24"/>
              </w:rPr>
            </w:pPr>
            <w:r w:rsidRPr="00E53E48">
              <w:rPr>
                <w:sz w:val="24"/>
                <w:szCs w:val="24"/>
              </w:rPr>
              <w:t>means the representative appointed by the Customer from time to time in relation to this Call Off Contract;</w:t>
            </w:r>
          </w:p>
        </w:tc>
      </w:tr>
      <w:tr w:rsidR="008F2B12" w:rsidRPr="00E53E48" w14:paraId="5A5619DF" w14:textId="77777777" w:rsidTr="00167B73">
        <w:trPr>
          <w:gridAfter w:val="1"/>
          <w:wAfter w:w="250" w:type="dxa"/>
        </w:trPr>
        <w:tc>
          <w:tcPr>
            <w:tcW w:w="2410" w:type="dxa"/>
            <w:gridSpan w:val="3"/>
            <w:shd w:val="clear" w:color="auto" w:fill="auto"/>
          </w:tcPr>
          <w:p w14:paraId="102A1A3D" w14:textId="77777777" w:rsidR="008F2B12" w:rsidRPr="00E53E48" w:rsidRDefault="008F2B12" w:rsidP="003B5A7F">
            <w:pPr>
              <w:pStyle w:val="GPSDefinitionTerm"/>
              <w:spacing w:before="120"/>
              <w:rPr>
                <w:sz w:val="24"/>
                <w:szCs w:val="24"/>
              </w:rPr>
            </w:pPr>
            <w:r w:rsidRPr="00E53E48">
              <w:rPr>
                <w:sz w:val="24"/>
                <w:szCs w:val="24"/>
              </w:rPr>
              <w:t>"Customer Responsibilities"</w:t>
            </w:r>
          </w:p>
        </w:tc>
        <w:tc>
          <w:tcPr>
            <w:tcW w:w="5953" w:type="dxa"/>
            <w:gridSpan w:val="2"/>
            <w:shd w:val="clear" w:color="auto" w:fill="auto"/>
          </w:tcPr>
          <w:p w14:paraId="3A3D3CE6" w14:textId="77777777" w:rsidR="008F2B12" w:rsidRPr="00E53E48" w:rsidRDefault="008F2B12" w:rsidP="003B5A7F">
            <w:pPr>
              <w:pStyle w:val="GPsDefinition"/>
              <w:spacing w:before="120"/>
              <w:rPr>
                <w:sz w:val="24"/>
                <w:szCs w:val="24"/>
              </w:rPr>
            </w:pPr>
            <w:r w:rsidRPr="00E53E48">
              <w:rPr>
                <w:sz w:val="24"/>
                <w:szCs w:val="24"/>
              </w:rPr>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E53E48" w14:paraId="0D0E19BE" w14:textId="77777777" w:rsidTr="00167B73">
        <w:trPr>
          <w:gridAfter w:val="1"/>
          <w:wAfter w:w="250" w:type="dxa"/>
        </w:trPr>
        <w:tc>
          <w:tcPr>
            <w:tcW w:w="2410" w:type="dxa"/>
            <w:gridSpan w:val="3"/>
            <w:shd w:val="clear" w:color="auto" w:fill="auto"/>
          </w:tcPr>
          <w:p w14:paraId="342B6371" w14:textId="77777777" w:rsidR="008F2B12" w:rsidRPr="00E53E48" w:rsidRDefault="008F2B12" w:rsidP="003B5A7F">
            <w:pPr>
              <w:pStyle w:val="GPSDefinitionTerm"/>
              <w:spacing w:before="120"/>
              <w:rPr>
                <w:sz w:val="24"/>
                <w:szCs w:val="24"/>
              </w:rPr>
            </w:pPr>
            <w:r w:rsidRPr="00E53E48">
              <w:rPr>
                <w:sz w:val="24"/>
                <w:szCs w:val="24"/>
              </w:rPr>
              <w:t>"Customer's Confidential Information"</w:t>
            </w:r>
          </w:p>
        </w:tc>
        <w:tc>
          <w:tcPr>
            <w:tcW w:w="5953" w:type="dxa"/>
            <w:gridSpan w:val="2"/>
            <w:shd w:val="clear" w:color="auto" w:fill="auto"/>
          </w:tcPr>
          <w:p w14:paraId="7F92C14F" w14:textId="77777777" w:rsidR="008F2B12" w:rsidRPr="00E53E48" w:rsidRDefault="008F2B12" w:rsidP="003B5A7F">
            <w:pPr>
              <w:pStyle w:val="GPsDefinition"/>
              <w:spacing w:before="120"/>
              <w:rPr>
                <w:sz w:val="24"/>
                <w:szCs w:val="24"/>
              </w:rPr>
            </w:pPr>
            <w:r w:rsidRPr="00E53E48">
              <w:rPr>
                <w:sz w:val="24"/>
                <w:szCs w:val="24"/>
              </w:rPr>
              <w:t xml:space="preserve">means: </w:t>
            </w:r>
          </w:p>
          <w:p w14:paraId="3C0EFD0B" w14:textId="77777777" w:rsidR="008F2B12" w:rsidRPr="00E53E48" w:rsidRDefault="008F2B12" w:rsidP="003B5A7F">
            <w:pPr>
              <w:pStyle w:val="GPSDefinitionL2"/>
              <w:spacing w:before="120"/>
              <w:rPr>
                <w:sz w:val="24"/>
                <w:szCs w:val="24"/>
              </w:rPr>
            </w:pPr>
            <w:r w:rsidRPr="00E53E48">
              <w:rPr>
                <w:sz w:val="24"/>
                <w:szCs w:val="24"/>
              </w:rPr>
              <w:t xml:space="preserve">all Personal Data and any information, however it is conveyed, that relates to the business, affairs, developments, property rights, trade secrets, Know-How  and IPR of the Customer (including all Customer Background IPR and Project Specific IPR); </w:t>
            </w:r>
          </w:p>
          <w:p w14:paraId="260E66E4" w14:textId="77777777" w:rsidR="008F2B12" w:rsidRPr="00E53E48" w:rsidRDefault="008F2B12" w:rsidP="003B5A7F">
            <w:pPr>
              <w:pStyle w:val="GPSDefinitionL2"/>
              <w:spacing w:before="120"/>
              <w:rPr>
                <w:sz w:val="24"/>
                <w:szCs w:val="24"/>
              </w:rPr>
            </w:pPr>
            <w:r w:rsidRPr="00E53E48">
              <w:rPr>
                <w:sz w:val="24"/>
                <w:szCs w:val="24"/>
              </w:rPr>
              <w:t xml:space="preserve">any other information clearly designated as being confidential (whether or not it is marked </w:t>
            </w:r>
            <w:r w:rsidRPr="00E53E48">
              <w:rPr>
                <w:sz w:val="24"/>
                <w:szCs w:val="24"/>
              </w:rPr>
              <w:lastRenderedPageBreak/>
              <w:t>"confidential") or which ought reasonably be considered confidential which comes (or has come) to the Customer’s attention or into the Customer’s possession in connection with this Call Off Contract; and</w:t>
            </w:r>
          </w:p>
          <w:p w14:paraId="118DEEC8" w14:textId="77777777" w:rsidR="008F2B12" w:rsidRPr="00E53E48" w:rsidRDefault="008F2B12" w:rsidP="003B5A7F">
            <w:pPr>
              <w:pStyle w:val="GPSDefinitionL2"/>
              <w:spacing w:before="120"/>
              <w:rPr>
                <w:sz w:val="24"/>
                <w:szCs w:val="24"/>
              </w:rPr>
            </w:pPr>
            <w:r w:rsidRPr="00E53E48">
              <w:rPr>
                <w:sz w:val="24"/>
                <w:szCs w:val="24"/>
              </w:rPr>
              <w:t>information derived from any of the above;</w:t>
            </w:r>
          </w:p>
        </w:tc>
      </w:tr>
      <w:tr w:rsidR="00630CBF" w:rsidRPr="00E53E48" w14:paraId="6AC15FA1" w14:textId="77777777" w:rsidTr="00167B73">
        <w:trPr>
          <w:gridAfter w:val="1"/>
          <w:wAfter w:w="250" w:type="dxa"/>
        </w:trPr>
        <w:tc>
          <w:tcPr>
            <w:tcW w:w="2381" w:type="dxa"/>
            <w:gridSpan w:val="2"/>
            <w:shd w:val="clear" w:color="auto" w:fill="auto"/>
          </w:tcPr>
          <w:p w14:paraId="70FE5281" w14:textId="77777777" w:rsidR="00630CBF" w:rsidRPr="00E53E48" w:rsidRDefault="00630CBF" w:rsidP="003B5A7F">
            <w:pPr>
              <w:pStyle w:val="GPSDefinitionTerm"/>
              <w:spacing w:before="120"/>
              <w:rPr>
                <w:sz w:val="24"/>
                <w:szCs w:val="24"/>
              </w:rPr>
            </w:pPr>
            <w:r w:rsidRPr="00E53E48">
              <w:rPr>
                <w:sz w:val="24"/>
                <w:szCs w:val="24"/>
              </w:rPr>
              <w:lastRenderedPageBreak/>
              <w:t>"Data Controller"</w:t>
            </w:r>
          </w:p>
        </w:tc>
        <w:tc>
          <w:tcPr>
            <w:tcW w:w="5982" w:type="dxa"/>
            <w:gridSpan w:val="3"/>
            <w:shd w:val="clear" w:color="auto" w:fill="auto"/>
          </w:tcPr>
          <w:p w14:paraId="67B01FD0" w14:textId="77777777" w:rsidR="00630CBF" w:rsidRPr="00E53E48" w:rsidRDefault="00630CBF" w:rsidP="003B5A7F">
            <w:pPr>
              <w:pStyle w:val="GPsDefinition"/>
              <w:spacing w:before="120"/>
              <w:rPr>
                <w:sz w:val="24"/>
                <w:szCs w:val="24"/>
              </w:rPr>
            </w:pPr>
            <w:r w:rsidRPr="00E53E48">
              <w:rPr>
                <w:sz w:val="24"/>
                <w:szCs w:val="24"/>
              </w:rPr>
              <w:t xml:space="preserve">has the meaning given to it in the Data Protection </w:t>
            </w:r>
            <w:r w:rsidR="00A83381" w:rsidRPr="00E53E48">
              <w:rPr>
                <w:sz w:val="24"/>
                <w:szCs w:val="24"/>
              </w:rPr>
              <w:t xml:space="preserve">Laws </w:t>
            </w:r>
            <w:r w:rsidRPr="00E53E48">
              <w:rPr>
                <w:sz w:val="24"/>
                <w:szCs w:val="24"/>
              </w:rPr>
              <w:t xml:space="preserve"> as amended from time to time;</w:t>
            </w:r>
          </w:p>
        </w:tc>
      </w:tr>
      <w:tr w:rsidR="00630CBF" w:rsidRPr="00E53E48" w14:paraId="6BD23C78" w14:textId="77777777" w:rsidTr="00167B73">
        <w:trPr>
          <w:gridAfter w:val="1"/>
          <w:wAfter w:w="250" w:type="dxa"/>
        </w:trPr>
        <w:tc>
          <w:tcPr>
            <w:tcW w:w="2381" w:type="dxa"/>
            <w:gridSpan w:val="2"/>
            <w:shd w:val="clear" w:color="auto" w:fill="auto"/>
          </w:tcPr>
          <w:p w14:paraId="177E8100" w14:textId="77777777" w:rsidR="00630CBF" w:rsidRPr="00E53E48" w:rsidRDefault="00630CBF" w:rsidP="003B5A7F">
            <w:pPr>
              <w:pStyle w:val="GPSDefinitionTerm"/>
              <w:spacing w:before="120"/>
              <w:rPr>
                <w:sz w:val="24"/>
                <w:szCs w:val="24"/>
              </w:rPr>
            </w:pPr>
            <w:r w:rsidRPr="00E53E48">
              <w:rPr>
                <w:sz w:val="24"/>
                <w:szCs w:val="24"/>
              </w:rPr>
              <w:t>"Data Processor"</w:t>
            </w:r>
          </w:p>
        </w:tc>
        <w:tc>
          <w:tcPr>
            <w:tcW w:w="5982" w:type="dxa"/>
            <w:gridSpan w:val="3"/>
            <w:shd w:val="clear" w:color="auto" w:fill="auto"/>
          </w:tcPr>
          <w:p w14:paraId="6B27AAD9" w14:textId="77777777" w:rsidR="00630CBF" w:rsidRPr="00E53E48" w:rsidRDefault="00630CBF" w:rsidP="003B5A7F">
            <w:pPr>
              <w:pStyle w:val="GPsDefinition"/>
              <w:spacing w:before="120"/>
              <w:rPr>
                <w:sz w:val="24"/>
                <w:szCs w:val="24"/>
              </w:rPr>
            </w:pPr>
            <w:r w:rsidRPr="00E53E48">
              <w:rPr>
                <w:sz w:val="24"/>
                <w:szCs w:val="24"/>
              </w:rPr>
              <w:t xml:space="preserve">has the meaning given to it in the Data Protection </w:t>
            </w:r>
            <w:r w:rsidR="00A83381" w:rsidRPr="00E53E48">
              <w:rPr>
                <w:sz w:val="24"/>
                <w:szCs w:val="24"/>
              </w:rPr>
              <w:t xml:space="preserve">Laws </w:t>
            </w:r>
            <w:r w:rsidRPr="00E53E48">
              <w:rPr>
                <w:sz w:val="24"/>
                <w:szCs w:val="24"/>
              </w:rPr>
              <w:t>, as amended from time to time;</w:t>
            </w:r>
          </w:p>
        </w:tc>
      </w:tr>
      <w:tr w:rsidR="00630CBF" w:rsidRPr="00E53E48" w14:paraId="792A2491" w14:textId="77777777" w:rsidTr="00167B73">
        <w:trPr>
          <w:gridAfter w:val="1"/>
          <w:wAfter w:w="250" w:type="dxa"/>
        </w:trPr>
        <w:tc>
          <w:tcPr>
            <w:tcW w:w="2381" w:type="dxa"/>
            <w:gridSpan w:val="2"/>
            <w:shd w:val="clear" w:color="auto" w:fill="auto"/>
          </w:tcPr>
          <w:p w14:paraId="7B66A853" w14:textId="77777777" w:rsidR="00630CBF" w:rsidRPr="00E53E48" w:rsidRDefault="00630CBF" w:rsidP="003B5A7F">
            <w:pPr>
              <w:pStyle w:val="GPSDefinitionTerm"/>
              <w:spacing w:before="120"/>
              <w:rPr>
                <w:sz w:val="24"/>
                <w:szCs w:val="24"/>
              </w:rPr>
            </w:pPr>
            <w:r w:rsidRPr="00E53E48">
              <w:rPr>
                <w:sz w:val="24"/>
                <w:szCs w:val="24"/>
              </w:rPr>
              <w:t>"Data Protection L</w:t>
            </w:r>
            <w:r w:rsidR="00167B73" w:rsidRPr="00E53E48">
              <w:rPr>
                <w:sz w:val="24"/>
                <w:szCs w:val="24"/>
              </w:rPr>
              <w:t>egislation”</w:t>
            </w:r>
          </w:p>
        </w:tc>
        <w:tc>
          <w:tcPr>
            <w:tcW w:w="5982" w:type="dxa"/>
            <w:gridSpan w:val="3"/>
            <w:shd w:val="clear" w:color="auto" w:fill="auto"/>
          </w:tcPr>
          <w:p w14:paraId="2C54652D" w14:textId="77777777" w:rsidR="00167B73" w:rsidRPr="00E53E48" w:rsidRDefault="00A83381" w:rsidP="003B5A7F">
            <w:pPr>
              <w:pStyle w:val="GPsDefinition"/>
              <w:numPr>
                <w:ilvl w:val="0"/>
                <w:numId w:val="0"/>
              </w:numPr>
              <w:spacing w:before="120"/>
              <w:rPr>
                <w:i/>
                <w:sz w:val="24"/>
                <w:szCs w:val="24"/>
              </w:rPr>
            </w:pPr>
            <w:r w:rsidRPr="00E53E48">
              <w:rPr>
                <w:sz w:val="24"/>
                <w:szCs w:val="24"/>
              </w:rPr>
              <w:t>a</w:t>
            </w:r>
            <w:r w:rsidR="00167B73" w:rsidRPr="00E53E48">
              <w:rPr>
                <w:i/>
                <w:sz w:val="24"/>
                <w:szCs w:val="24"/>
              </w:rPr>
              <w:t xml:space="preserve"> means: </w:t>
            </w:r>
          </w:p>
          <w:p w14:paraId="3CBA2DEA" w14:textId="77777777" w:rsidR="00167B73" w:rsidRPr="00E53E48" w:rsidRDefault="00167B73" w:rsidP="003B5A7F">
            <w:pPr>
              <w:pStyle w:val="GPSDefinitionL3"/>
              <w:tabs>
                <w:tab w:val="clear" w:pos="144"/>
                <w:tab w:val="left" w:pos="175"/>
              </w:tabs>
              <w:spacing w:before="120"/>
              <w:ind w:left="1800"/>
              <w:rPr>
                <w:i/>
                <w:sz w:val="24"/>
                <w:szCs w:val="24"/>
              </w:rPr>
            </w:pPr>
            <w:r w:rsidRPr="00E53E48">
              <w:rPr>
                <w:i/>
                <w:sz w:val="24"/>
                <w:szCs w:val="24"/>
              </w:rPr>
              <w:t>the GDPR, the LED and any applicable national implementing Laws as amended from time to time;</w:t>
            </w:r>
          </w:p>
          <w:p w14:paraId="4D80372F" w14:textId="77777777" w:rsidR="00167B73" w:rsidRPr="00E53E48" w:rsidRDefault="00167B73" w:rsidP="003B5A7F">
            <w:pPr>
              <w:pStyle w:val="GPSDefinitionL3"/>
              <w:tabs>
                <w:tab w:val="clear" w:pos="144"/>
                <w:tab w:val="left" w:pos="175"/>
              </w:tabs>
              <w:spacing w:before="120"/>
              <w:ind w:left="1800"/>
              <w:rPr>
                <w:i/>
                <w:sz w:val="24"/>
                <w:szCs w:val="24"/>
              </w:rPr>
            </w:pPr>
            <w:r w:rsidRPr="00E53E48">
              <w:rPr>
                <w:i/>
                <w:sz w:val="24"/>
                <w:szCs w:val="24"/>
              </w:rPr>
              <w:t>the DPA to the extent that it relates to processing of personal data and privacy;</w:t>
            </w:r>
          </w:p>
          <w:p w14:paraId="4AD1E35C" w14:textId="77777777" w:rsidR="00167B73" w:rsidRPr="00E53E48" w:rsidRDefault="00167B73" w:rsidP="003B5A7F">
            <w:pPr>
              <w:pStyle w:val="GPSDefinitionL3"/>
              <w:tabs>
                <w:tab w:val="clear" w:pos="144"/>
                <w:tab w:val="left" w:pos="175"/>
              </w:tabs>
              <w:spacing w:before="120"/>
              <w:ind w:left="1800"/>
              <w:rPr>
                <w:i/>
                <w:sz w:val="24"/>
                <w:szCs w:val="24"/>
              </w:rPr>
            </w:pPr>
            <w:r w:rsidRPr="00E53E48">
              <w:rPr>
                <w:i/>
                <w:sz w:val="24"/>
                <w:szCs w:val="24"/>
              </w:rPr>
              <w:t>all applicable Law about the processing of personal data and privacy;</w:t>
            </w:r>
          </w:p>
          <w:p w14:paraId="710C1FBA" w14:textId="77777777" w:rsidR="00630CBF" w:rsidRPr="00E53E48" w:rsidRDefault="00630CBF" w:rsidP="003B5A7F">
            <w:pPr>
              <w:pStyle w:val="GPsDefinition"/>
              <w:spacing w:before="120"/>
              <w:rPr>
                <w:sz w:val="24"/>
                <w:szCs w:val="24"/>
              </w:rPr>
            </w:pPr>
          </w:p>
        </w:tc>
      </w:tr>
      <w:tr w:rsidR="007E25F2" w:rsidRPr="00E53E48" w14:paraId="4DCD6818" w14:textId="77777777" w:rsidTr="00167B73">
        <w:trPr>
          <w:gridAfter w:val="1"/>
          <w:wAfter w:w="250" w:type="dxa"/>
        </w:trPr>
        <w:tc>
          <w:tcPr>
            <w:tcW w:w="2381" w:type="dxa"/>
            <w:gridSpan w:val="2"/>
            <w:shd w:val="clear" w:color="auto" w:fill="auto"/>
          </w:tcPr>
          <w:p w14:paraId="60C9D492" w14:textId="77777777" w:rsidR="007E25F2" w:rsidRPr="00E53E48" w:rsidRDefault="007E25F2" w:rsidP="003B5A7F">
            <w:pPr>
              <w:pStyle w:val="GPSDefinitionTerm"/>
              <w:spacing w:before="120"/>
              <w:rPr>
                <w:sz w:val="24"/>
                <w:szCs w:val="24"/>
              </w:rPr>
            </w:pPr>
            <w:r w:rsidRPr="00E53E48">
              <w:rPr>
                <w:sz w:val="24"/>
                <w:szCs w:val="24"/>
              </w:rPr>
              <w:t>“Data Protection Officer”</w:t>
            </w:r>
          </w:p>
        </w:tc>
        <w:tc>
          <w:tcPr>
            <w:tcW w:w="5982" w:type="dxa"/>
            <w:gridSpan w:val="3"/>
            <w:shd w:val="clear" w:color="auto" w:fill="auto"/>
          </w:tcPr>
          <w:p w14:paraId="39ECD5A8" w14:textId="77777777" w:rsidR="007E25F2" w:rsidRPr="00E53E48" w:rsidRDefault="007E25F2" w:rsidP="003B5A7F">
            <w:pPr>
              <w:pStyle w:val="GPsDefinition"/>
              <w:spacing w:before="120"/>
              <w:rPr>
                <w:i/>
                <w:sz w:val="24"/>
                <w:szCs w:val="24"/>
              </w:rPr>
            </w:pPr>
            <w:r w:rsidRPr="00E53E48">
              <w:rPr>
                <w:i/>
                <w:sz w:val="24"/>
                <w:szCs w:val="24"/>
              </w:rPr>
              <w:t>has the meaning given in the GDPR;</w:t>
            </w:r>
          </w:p>
        </w:tc>
      </w:tr>
      <w:tr w:rsidR="00630CBF" w:rsidRPr="00E53E48" w14:paraId="6F086B90" w14:textId="77777777" w:rsidTr="00167B73">
        <w:trPr>
          <w:gridAfter w:val="1"/>
          <w:wAfter w:w="250" w:type="dxa"/>
        </w:trPr>
        <w:tc>
          <w:tcPr>
            <w:tcW w:w="2381" w:type="dxa"/>
            <w:gridSpan w:val="2"/>
            <w:shd w:val="clear" w:color="auto" w:fill="auto"/>
          </w:tcPr>
          <w:p w14:paraId="5C1F474B" w14:textId="77777777" w:rsidR="00630CBF" w:rsidRPr="00E53E48" w:rsidRDefault="00630CBF" w:rsidP="003B5A7F">
            <w:pPr>
              <w:pStyle w:val="GPSDefinitionTerm"/>
              <w:spacing w:before="120"/>
              <w:rPr>
                <w:sz w:val="24"/>
                <w:szCs w:val="24"/>
              </w:rPr>
            </w:pPr>
            <w:r w:rsidRPr="00E53E48">
              <w:rPr>
                <w:sz w:val="24"/>
                <w:szCs w:val="24"/>
              </w:rPr>
              <w:t>"Data Subject"</w:t>
            </w:r>
          </w:p>
        </w:tc>
        <w:tc>
          <w:tcPr>
            <w:tcW w:w="5982" w:type="dxa"/>
            <w:gridSpan w:val="3"/>
            <w:shd w:val="clear" w:color="auto" w:fill="auto"/>
          </w:tcPr>
          <w:p w14:paraId="36FEFBA3" w14:textId="77777777" w:rsidR="00630CBF" w:rsidRPr="00E53E48" w:rsidRDefault="00167B73" w:rsidP="003B5A7F">
            <w:pPr>
              <w:pStyle w:val="GPsDefinition"/>
              <w:spacing w:before="120"/>
              <w:rPr>
                <w:sz w:val="24"/>
                <w:szCs w:val="24"/>
              </w:rPr>
            </w:pPr>
            <w:r w:rsidRPr="00E53E48">
              <w:rPr>
                <w:i/>
                <w:sz w:val="24"/>
                <w:szCs w:val="24"/>
              </w:rPr>
              <w:t>has the meaning given in the GDPR;</w:t>
            </w:r>
          </w:p>
        </w:tc>
      </w:tr>
      <w:tr w:rsidR="008F2B12" w:rsidRPr="00E53E48" w14:paraId="45665D3A" w14:textId="77777777" w:rsidTr="00167B73">
        <w:trPr>
          <w:gridAfter w:val="1"/>
          <w:wAfter w:w="250" w:type="dxa"/>
        </w:trPr>
        <w:tc>
          <w:tcPr>
            <w:tcW w:w="2410" w:type="dxa"/>
            <w:gridSpan w:val="3"/>
            <w:shd w:val="clear" w:color="auto" w:fill="auto"/>
          </w:tcPr>
          <w:p w14:paraId="31135ADD" w14:textId="77777777" w:rsidR="008F2B12" w:rsidRPr="00E53E48" w:rsidRDefault="008F2B12" w:rsidP="003B5A7F">
            <w:pPr>
              <w:pStyle w:val="GPSDefinitionTerm"/>
              <w:spacing w:before="120"/>
              <w:rPr>
                <w:sz w:val="24"/>
                <w:szCs w:val="24"/>
              </w:rPr>
            </w:pPr>
            <w:r w:rsidRPr="00E53E48">
              <w:rPr>
                <w:sz w:val="24"/>
                <w:szCs w:val="24"/>
              </w:rPr>
              <w:t>"Data Subject Access Request"</w:t>
            </w:r>
          </w:p>
        </w:tc>
        <w:tc>
          <w:tcPr>
            <w:tcW w:w="5953" w:type="dxa"/>
            <w:gridSpan w:val="2"/>
            <w:shd w:val="clear" w:color="auto" w:fill="auto"/>
          </w:tcPr>
          <w:p w14:paraId="4E91AB53" w14:textId="77777777" w:rsidR="008F2B12" w:rsidRPr="00E53E48" w:rsidRDefault="007E25F2" w:rsidP="003B5A7F">
            <w:pPr>
              <w:pStyle w:val="GPsDefinition"/>
              <w:spacing w:before="120"/>
              <w:rPr>
                <w:sz w:val="24"/>
                <w:szCs w:val="24"/>
              </w:rPr>
            </w:pPr>
            <w:r w:rsidRPr="00E53E48">
              <w:rPr>
                <w:i/>
                <w:sz w:val="24"/>
                <w:szCs w:val="24"/>
              </w:rPr>
              <w:t>means a request made by, or on behalf of, a Data Subject in accordance with rights granted pursuant to the Data Protection Legislation to access their Personal Data;</w:t>
            </w:r>
          </w:p>
        </w:tc>
      </w:tr>
      <w:tr w:rsidR="008F2B12" w:rsidRPr="00E53E48" w14:paraId="1EC088BB" w14:textId="77777777" w:rsidTr="00167B73">
        <w:trPr>
          <w:gridAfter w:val="1"/>
          <w:wAfter w:w="250" w:type="dxa"/>
        </w:trPr>
        <w:tc>
          <w:tcPr>
            <w:tcW w:w="2410" w:type="dxa"/>
            <w:gridSpan w:val="3"/>
            <w:shd w:val="clear" w:color="auto" w:fill="auto"/>
          </w:tcPr>
          <w:p w14:paraId="03135E41" w14:textId="77777777" w:rsidR="008F2B12" w:rsidRPr="00E53E48" w:rsidRDefault="008F2B12" w:rsidP="003B5A7F">
            <w:pPr>
              <w:pStyle w:val="GPSDefinitionTerm"/>
              <w:spacing w:before="120"/>
              <w:rPr>
                <w:sz w:val="24"/>
                <w:szCs w:val="24"/>
              </w:rPr>
            </w:pPr>
            <w:r w:rsidRPr="00E53E48">
              <w:rPr>
                <w:sz w:val="24"/>
                <w:szCs w:val="24"/>
              </w:rPr>
              <w:t>“Deductions"</w:t>
            </w:r>
          </w:p>
        </w:tc>
        <w:tc>
          <w:tcPr>
            <w:tcW w:w="5953" w:type="dxa"/>
            <w:gridSpan w:val="2"/>
            <w:shd w:val="clear" w:color="auto" w:fill="auto"/>
          </w:tcPr>
          <w:p w14:paraId="19139179" w14:textId="77777777" w:rsidR="008F2B12" w:rsidRPr="00E53E48" w:rsidRDefault="008F2B12" w:rsidP="003B5A7F">
            <w:pPr>
              <w:pStyle w:val="GPsDefinition"/>
              <w:spacing w:before="120"/>
              <w:rPr>
                <w:sz w:val="24"/>
                <w:szCs w:val="24"/>
              </w:rPr>
            </w:pPr>
            <w:r w:rsidRPr="00E53E48">
              <w:rPr>
                <w:sz w:val="24"/>
                <w:szCs w:val="24"/>
              </w:rPr>
              <w:t xml:space="preserve">means all Delay Payments or any other deduction which the Customer is paid or is payable under this Call Off Contract; </w:t>
            </w:r>
          </w:p>
        </w:tc>
      </w:tr>
      <w:tr w:rsidR="008F2B12" w:rsidRPr="00E53E48" w14:paraId="5ECECD3C" w14:textId="77777777" w:rsidTr="00167B73">
        <w:trPr>
          <w:gridAfter w:val="1"/>
          <w:wAfter w:w="250" w:type="dxa"/>
        </w:trPr>
        <w:tc>
          <w:tcPr>
            <w:tcW w:w="2410" w:type="dxa"/>
            <w:gridSpan w:val="3"/>
            <w:shd w:val="clear" w:color="auto" w:fill="auto"/>
          </w:tcPr>
          <w:p w14:paraId="5B4A3A22" w14:textId="77777777" w:rsidR="008F2B12" w:rsidRPr="00E53E48" w:rsidRDefault="008F2B12" w:rsidP="003B5A7F">
            <w:pPr>
              <w:pStyle w:val="GPSDefinitionTerm"/>
              <w:spacing w:before="120"/>
              <w:rPr>
                <w:sz w:val="24"/>
                <w:szCs w:val="24"/>
              </w:rPr>
            </w:pPr>
            <w:r w:rsidRPr="00E53E48">
              <w:rPr>
                <w:sz w:val="24"/>
                <w:szCs w:val="24"/>
              </w:rPr>
              <w:t>"Default"</w:t>
            </w:r>
          </w:p>
        </w:tc>
        <w:tc>
          <w:tcPr>
            <w:tcW w:w="5953" w:type="dxa"/>
            <w:gridSpan w:val="2"/>
            <w:shd w:val="clear" w:color="auto" w:fill="auto"/>
          </w:tcPr>
          <w:p w14:paraId="49A52023" w14:textId="77777777" w:rsidR="008F2B12" w:rsidRPr="00E53E48" w:rsidRDefault="008F2B12" w:rsidP="003B5A7F">
            <w:pPr>
              <w:pStyle w:val="GPsDefinition"/>
              <w:spacing w:before="120"/>
              <w:rPr>
                <w:sz w:val="24"/>
                <w:szCs w:val="24"/>
              </w:rPr>
            </w:pPr>
            <w:r w:rsidRPr="00E53E48">
              <w:rPr>
                <w:sz w:val="24"/>
                <w:szCs w:val="24"/>
              </w:rPr>
              <w:t xml:space="preserve">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w:t>
            </w:r>
            <w:r w:rsidRPr="00E53E48">
              <w:rPr>
                <w:sz w:val="24"/>
                <w:szCs w:val="24"/>
              </w:rPr>
              <w:lastRenderedPageBreak/>
              <w:t>respect of which the Supplier is liable to the Customer;</w:t>
            </w:r>
          </w:p>
        </w:tc>
      </w:tr>
      <w:tr w:rsidR="008F2B12" w:rsidRPr="00E53E48" w14:paraId="7F093AA4" w14:textId="77777777" w:rsidTr="00167B73">
        <w:trPr>
          <w:gridAfter w:val="1"/>
          <w:wAfter w:w="250" w:type="dxa"/>
        </w:trPr>
        <w:tc>
          <w:tcPr>
            <w:tcW w:w="2410" w:type="dxa"/>
            <w:gridSpan w:val="3"/>
            <w:shd w:val="clear" w:color="auto" w:fill="auto"/>
          </w:tcPr>
          <w:p w14:paraId="3EA44D90" w14:textId="77777777" w:rsidR="008F2B12" w:rsidRPr="00E53E48" w:rsidRDefault="008F2B12" w:rsidP="003B5A7F">
            <w:pPr>
              <w:pStyle w:val="GPSDefinitionTerm"/>
              <w:spacing w:before="120"/>
              <w:rPr>
                <w:sz w:val="24"/>
                <w:szCs w:val="24"/>
              </w:rPr>
            </w:pPr>
            <w:r w:rsidRPr="00E53E48">
              <w:rPr>
                <w:sz w:val="24"/>
                <w:szCs w:val="24"/>
              </w:rPr>
              <w:lastRenderedPageBreak/>
              <w:t>"Delay"</w:t>
            </w:r>
          </w:p>
        </w:tc>
        <w:tc>
          <w:tcPr>
            <w:tcW w:w="5953" w:type="dxa"/>
            <w:gridSpan w:val="2"/>
            <w:shd w:val="clear" w:color="auto" w:fill="auto"/>
          </w:tcPr>
          <w:p w14:paraId="40407430" w14:textId="77777777" w:rsidR="008F2B12" w:rsidRPr="00E53E48" w:rsidRDefault="008F2B12" w:rsidP="003B5A7F">
            <w:pPr>
              <w:pStyle w:val="GPsDefinition"/>
              <w:spacing w:before="120"/>
              <w:rPr>
                <w:sz w:val="24"/>
                <w:szCs w:val="24"/>
              </w:rPr>
            </w:pPr>
            <w:r w:rsidRPr="00E53E48">
              <w:rPr>
                <w:sz w:val="24"/>
                <w:szCs w:val="24"/>
              </w:rPr>
              <w:t>means:</w:t>
            </w:r>
          </w:p>
          <w:p w14:paraId="03B63E57" w14:textId="77777777" w:rsidR="008F2B12" w:rsidRPr="00E53E48" w:rsidRDefault="008F2B12" w:rsidP="003B5A7F">
            <w:pPr>
              <w:pStyle w:val="GPSDefinitionL2"/>
              <w:spacing w:before="120"/>
              <w:rPr>
                <w:sz w:val="24"/>
                <w:szCs w:val="24"/>
              </w:rPr>
            </w:pPr>
            <w:r w:rsidRPr="00E53E48">
              <w:rPr>
                <w:sz w:val="24"/>
                <w:szCs w:val="24"/>
              </w:rPr>
              <w:t>a delay in the Achievement of a Milestone by its Milestone Date; or</w:t>
            </w:r>
          </w:p>
          <w:p w14:paraId="01824E79" w14:textId="77777777" w:rsidR="008F2B12" w:rsidRPr="00E53E48" w:rsidRDefault="008F2B12" w:rsidP="003B5A7F">
            <w:pPr>
              <w:pStyle w:val="GPSDefinitionL2"/>
              <w:spacing w:before="120"/>
              <w:rPr>
                <w:sz w:val="24"/>
                <w:szCs w:val="24"/>
              </w:rPr>
            </w:pPr>
            <w:r w:rsidRPr="00E53E48">
              <w:rPr>
                <w:sz w:val="24"/>
                <w:szCs w:val="24"/>
              </w:rPr>
              <w:t>a delay in the design, development, testing or implementation of a Deliverable by the relevant date set out in the Implementation Plan;</w:t>
            </w:r>
          </w:p>
        </w:tc>
      </w:tr>
      <w:tr w:rsidR="008F2B12" w:rsidRPr="00E53E48" w14:paraId="1B07F1E3" w14:textId="77777777" w:rsidTr="00167B73">
        <w:trPr>
          <w:gridAfter w:val="1"/>
          <w:wAfter w:w="250" w:type="dxa"/>
        </w:trPr>
        <w:tc>
          <w:tcPr>
            <w:tcW w:w="2410" w:type="dxa"/>
            <w:gridSpan w:val="3"/>
            <w:shd w:val="clear" w:color="auto" w:fill="auto"/>
          </w:tcPr>
          <w:p w14:paraId="201B98BF" w14:textId="77777777" w:rsidR="008F2B12" w:rsidRPr="00E53E48" w:rsidRDefault="008F2B12" w:rsidP="003B5A7F">
            <w:pPr>
              <w:pStyle w:val="GPSDefinitionTerm"/>
              <w:spacing w:before="120"/>
              <w:rPr>
                <w:sz w:val="24"/>
                <w:szCs w:val="24"/>
              </w:rPr>
            </w:pPr>
            <w:r w:rsidRPr="00E53E48">
              <w:rPr>
                <w:sz w:val="24"/>
                <w:szCs w:val="24"/>
              </w:rPr>
              <w:t>"Delay Payments"</w:t>
            </w:r>
          </w:p>
        </w:tc>
        <w:tc>
          <w:tcPr>
            <w:tcW w:w="5953" w:type="dxa"/>
            <w:gridSpan w:val="2"/>
            <w:shd w:val="clear" w:color="auto" w:fill="auto"/>
          </w:tcPr>
          <w:p w14:paraId="5DBF9D71" w14:textId="77777777" w:rsidR="008F2B12" w:rsidRPr="00E53E48" w:rsidRDefault="008F2B12" w:rsidP="003B5A7F">
            <w:pPr>
              <w:pStyle w:val="GPsDefinition"/>
              <w:spacing w:before="120"/>
              <w:rPr>
                <w:sz w:val="24"/>
                <w:szCs w:val="24"/>
              </w:rPr>
            </w:pPr>
            <w:r w:rsidRPr="00E53E48">
              <w:rPr>
                <w:sz w:val="24"/>
                <w:szCs w:val="24"/>
              </w:rPr>
              <w:t>means the amounts payable by the Supplier to the Customer in respect of a delay in respect of a Milestone as specified in the Implementation Plan;</w:t>
            </w:r>
          </w:p>
        </w:tc>
      </w:tr>
      <w:tr w:rsidR="008F2B12" w:rsidRPr="00E53E48" w14:paraId="28843BA3" w14:textId="77777777" w:rsidTr="00167B73">
        <w:trPr>
          <w:gridAfter w:val="1"/>
          <w:wAfter w:w="250" w:type="dxa"/>
        </w:trPr>
        <w:tc>
          <w:tcPr>
            <w:tcW w:w="2410" w:type="dxa"/>
            <w:gridSpan w:val="3"/>
            <w:shd w:val="clear" w:color="auto" w:fill="auto"/>
          </w:tcPr>
          <w:p w14:paraId="1AD75248" w14:textId="77777777" w:rsidR="008F2B12" w:rsidRPr="00E53E48" w:rsidRDefault="008F2B12" w:rsidP="003B5A7F">
            <w:pPr>
              <w:pStyle w:val="GPSDefinitionTerm"/>
              <w:spacing w:before="120"/>
              <w:rPr>
                <w:sz w:val="24"/>
                <w:szCs w:val="24"/>
              </w:rPr>
            </w:pPr>
            <w:r w:rsidRPr="00E53E48">
              <w:rPr>
                <w:sz w:val="24"/>
                <w:szCs w:val="24"/>
              </w:rPr>
              <w:t>“Delay Period Limit”</w:t>
            </w:r>
          </w:p>
        </w:tc>
        <w:tc>
          <w:tcPr>
            <w:tcW w:w="5953" w:type="dxa"/>
            <w:gridSpan w:val="2"/>
            <w:shd w:val="clear" w:color="auto" w:fill="auto"/>
          </w:tcPr>
          <w:p w14:paraId="517C4C34" w14:textId="3641DA87" w:rsidR="008F2B12" w:rsidRPr="00E53E48" w:rsidRDefault="008F2B12" w:rsidP="003B5A7F">
            <w:pPr>
              <w:pStyle w:val="GPsDefinition"/>
              <w:spacing w:before="120"/>
              <w:rPr>
                <w:sz w:val="24"/>
                <w:szCs w:val="24"/>
              </w:rPr>
            </w:pPr>
            <w:r w:rsidRPr="00E53E48">
              <w:rPr>
                <w:sz w:val="24"/>
                <w:szCs w:val="24"/>
              </w:rPr>
              <w:t xml:space="preserve">shall be the number of days specified in Call Off Schedule 4 (Implementation Plan) for the purposes of Clause </w:t>
            </w:r>
            <w:r w:rsidRPr="00E53E48">
              <w:rPr>
                <w:sz w:val="24"/>
                <w:szCs w:val="24"/>
              </w:rPr>
              <w:fldChar w:fldCharType="begin"/>
            </w:r>
            <w:r w:rsidRPr="00E53E48">
              <w:rPr>
                <w:sz w:val="24"/>
                <w:szCs w:val="24"/>
              </w:rPr>
              <w:instrText xml:space="preserve"> REF _Ref364753291 \r \h  \* MERGEFORMAT </w:instrText>
            </w:r>
            <w:r w:rsidRPr="00E53E48">
              <w:rPr>
                <w:sz w:val="24"/>
                <w:szCs w:val="24"/>
              </w:rPr>
            </w:r>
            <w:r w:rsidRPr="00E53E48">
              <w:rPr>
                <w:sz w:val="24"/>
                <w:szCs w:val="24"/>
              </w:rPr>
              <w:fldChar w:fldCharType="separate"/>
            </w:r>
            <w:r w:rsidR="00E53E48">
              <w:rPr>
                <w:sz w:val="24"/>
                <w:szCs w:val="24"/>
              </w:rPr>
              <w:t>6.4.1(b)(ii)</w:t>
            </w:r>
            <w:r w:rsidRPr="00E53E48">
              <w:rPr>
                <w:sz w:val="24"/>
                <w:szCs w:val="24"/>
              </w:rPr>
              <w:fldChar w:fldCharType="end"/>
            </w:r>
            <w:r w:rsidRPr="00E53E48">
              <w:rPr>
                <w:sz w:val="24"/>
                <w:szCs w:val="24"/>
              </w:rPr>
              <w:t>;</w:t>
            </w:r>
          </w:p>
        </w:tc>
      </w:tr>
      <w:tr w:rsidR="008F2B12" w:rsidRPr="00E53E48" w14:paraId="3130498A" w14:textId="77777777" w:rsidTr="00167B73">
        <w:trPr>
          <w:gridAfter w:val="1"/>
          <w:wAfter w:w="250" w:type="dxa"/>
        </w:trPr>
        <w:tc>
          <w:tcPr>
            <w:tcW w:w="2410" w:type="dxa"/>
            <w:gridSpan w:val="3"/>
            <w:shd w:val="clear" w:color="auto" w:fill="auto"/>
          </w:tcPr>
          <w:p w14:paraId="73F0A066" w14:textId="77777777" w:rsidR="008F2B12" w:rsidRPr="00E53E48" w:rsidRDefault="008F2B12" w:rsidP="003B5A7F">
            <w:pPr>
              <w:pStyle w:val="GPSDefinitionTerm"/>
              <w:spacing w:before="120"/>
              <w:rPr>
                <w:sz w:val="24"/>
                <w:szCs w:val="24"/>
              </w:rPr>
            </w:pPr>
            <w:r w:rsidRPr="00E53E48">
              <w:rPr>
                <w:sz w:val="24"/>
                <w:szCs w:val="24"/>
              </w:rPr>
              <w:t>"Deliverable"</w:t>
            </w:r>
          </w:p>
        </w:tc>
        <w:tc>
          <w:tcPr>
            <w:tcW w:w="5953" w:type="dxa"/>
            <w:gridSpan w:val="2"/>
            <w:shd w:val="clear" w:color="auto" w:fill="auto"/>
          </w:tcPr>
          <w:p w14:paraId="71464E21" w14:textId="77777777" w:rsidR="008F2B12" w:rsidRPr="00E53E48" w:rsidRDefault="008F2B12" w:rsidP="003B5A7F">
            <w:pPr>
              <w:pStyle w:val="GPsDefinition"/>
              <w:spacing w:before="120"/>
              <w:rPr>
                <w:sz w:val="24"/>
                <w:szCs w:val="24"/>
              </w:rPr>
            </w:pPr>
            <w:r w:rsidRPr="00E53E48">
              <w:rPr>
                <w:sz w:val="24"/>
                <w:szCs w:val="24"/>
              </w:rPr>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E53E48" w14:paraId="7A8BFA18" w14:textId="77777777" w:rsidTr="00167B73">
        <w:trPr>
          <w:gridAfter w:val="1"/>
          <w:wAfter w:w="250" w:type="dxa"/>
        </w:trPr>
        <w:tc>
          <w:tcPr>
            <w:tcW w:w="2410" w:type="dxa"/>
            <w:gridSpan w:val="3"/>
            <w:shd w:val="clear" w:color="auto" w:fill="auto"/>
          </w:tcPr>
          <w:p w14:paraId="24820F39" w14:textId="77777777" w:rsidR="008F2B12" w:rsidRPr="00E53E48" w:rsidRDefault="008F2B12" w:rsidP="003B5A7F">
            <w:pPr>
              <w:pStyle w:val="GPSDefinitionTerm"/>
              <w:spacing w:before="120"/>
              <w:rPr>
                <w:sz w:val="24"/>
                <w:szCs w:val="24"/>
              </w:rPr>
            </w:pPr>
            <w:r w:rsidRPr="00E53E48">
              <w:rPr>
                <w:sz w:val="24"/>
                <w:szCs w:val="24"/>
              </w:rPr>
              <w:t>"Delivery"</w:t>
            </w:r>
          </w:p>
        </w:tc>
        <w:tc>
          <w:tcPr>
            <w:tcW w:w="5953" w:type="dxa"/>
            <w:gridSpan w:val="2"/>
            <w:shd w:val="clear" w:color="auto" w:fill="auto"/>
          </w:tcPr>
          <w:p w14:paraId="2C8EBA40" w14:textId="77777777" w:rsidR="008F2B12" w:rsidRPr="00E53E48" w:rsidRDefault="008F2B12" w:rsidP="003B5A7F">
            <w:pPr>
              <w:pStyle w:val="GPsDefinition"/>
              <w:spacing w:before="120"/>
              <w:rPr>
                <w:sz w:val="24"/>
                <w:szCs w:val="24"/>
              </w:rPr>
            </w:pPr>
            <w:r w:rsidRPr="00E53E48">
              <w:rPr>
                <w:sz w:val="24"/>
                <w:szCs w:val="24"/>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E53E48">
              <w:rPr>
                <w:b/>
                <w:sz w:val="24"/>
                <w:szCs w:val="24"/>
              </w:rPr>
              <w:t>Deliver</w:t>
            </w:r>
            <w:r w:rsidRPr="00E53E48">
              <w:rPr>
                <w:sz w:val="24"/>
                <w:szCs w:val="24"/>
              </w:rPr>
              <w:t>" and "</w:t>
            </w:r>
            <w:r w:rsidRPr="00E53E48">
              <w:rPr>
                <w:b/>
                <w:sz w:val="24"/>
                <w:szCs w:val="24"/>
              </w:rPr>
              <w:t>Delivered</w:t>
            </w:r>
            <w:r w:rsidRPr="00E53E48">
              <w:rPr>
                <w:sz w:val="24"/>
                <w:szCs w:val="24"/>
              </w:rPr>
              <w:t>" shall be construed accordingly;</w:t>
            </w:r>
          </w:p>
        </w:tc>
      </w:tr>
      <w:tr w:rsidR="008F2B12" w:rsidRPr="00E53E48" w14:paraId="31886A76" w14:textId="77777777" w:rsidTr="00167B73">
        <w:trPr>
          <w:gridAfter w:val="1"/>
          <w:wAfter w:w="250" w:type="dxa"/>
        </w:trPr>
        <w:tc>
          <w:tcPr>
            <w:tcW w:w="2410" w:type="dxa"/>
            <w:gridSpan w:val="3"/>
            <w:shd w:val="clear" w:color="auto" w:fill="auto"/>
          </w:tcPr>
          <w:p w14:paraId="67066A8B" w14:textId="77777777" w:rsidR="008F2B12" w:rsidRPr="00E53E48" w:rsidRDefault="008F2B12" w:rsidP="003B5A7F">
            <w:pPr>
              <w:pStyle w:val="GPSDefinitionTerm"/>
              <w:spacing w:before="120"/>
              <w:rPr>
                <w:sz w:val="24"/>
                <w:szCs w:val="24"/>
              </w:rPr>
            </w:pPr>
            <w:r w:rsidRPr="00E53E48">
              <w:rPr>
                <w:sz w:val="24"/>
                <w:szCs w:val="24"/>
              </w:rPr>
              <w:t>"Disaster"</w:t>
            </w:r>
          </w:p>
        </w:tc>
        <w:tc>
          <w:tcPr>
            <w:tcW w:w="5953" w:type="dxa"/>
            <w:gridSpan w:val="2"/>
            <w:shd w:val="clear" w:color="auto" w:fill="auto"/>
          </w:tcPr>
          <w:p w14:paraId="7C325233" w14:textId="77777777" w:rsidR="008F2B12" w:rsidRPr="00E53E48" w:rsidRDefault="008F2B12" w:rsidP="003B5A7F">
            <w:pPr>
              <w:pStyle w:val="GPsDefinition"/>
              <w:spacing w:before="120"/>
              <w:rPr>
                <w:sz w:val="24"/>
                <w:szCs w:val="24"/>
              </w:rPr>
            </w:pPr>
            <w:r w:rsidRPr="00E53E48">
              <w:rPr>
                <w:sz w:val="24"/>
                <w:szCs w:val="24"/>
              </w:rPr>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E53E48">
              <w:rPr>
                <w:b/>
                <w:sz w:val="24"/>
                <w:szCs w:val="24"/>
              </w:rPr>
              <w:t>“Disaster Period</w:t>
            </w:r>
            <w:r w:rsidRPr="00E53E48">
              <w:rPr>
                <w:sz w:val="24"/>
                <w:szCs w:val="24"/>
              </w:rPr>
              <w:t xml:space="preserve">”); </w:t>
            </w:r>
          </w:p>
        </w:tc>
      </w:tr>
      <w:tr w:rsidR="008F2B12" w:rsidRPr="00E53E48" w14:paraId="0D09757B" w14:textId="77777777" w:rsidTr="00167B73">
        <w:trPr>
          <w:gridAfter w:val="1"/>
          <w:wAfter w:w="250" w:type="dxa"/>
        </w:trPr>
        <w:tc>
          <w:tcPr>
            <w:tcW w:w="2410" w:type="dxa"/>
            <w:gridSpan w:val="3"/>
            <w:shd w:val="clear" w:color="auto" w:fill="auto"/>
          </w:tcPr>
          <w:p w14:paraId="5968F520" w14:textId="77777777" w:rsidR="008F2B12" w:rsidRPr="00E53E48" w:rsidRDefault="008F2B12" w:rsidP="003B5A7F">
            <w:pPr>
              <w:pStyle w:val="GPSDefinitionTerm"/>
              <w:spacing w:before="120"/>
              <w:rPr>
                <w:sz w:val="24"/>
                <w:szCs w:val="24"/>
              </w:rPr>
            </w:pPr>
            <w:r w:rsidRPr="00E53E48">
              <w:rPr>
                <w:sz w:val="24"/>
                <w:szCs w:val="24"/>
              </w:rPr>
              <w:t>"Disaster Recovery  Services"</w:t>
            </w:r>
          </w:p>
        </w:tc>
        <w:tc>
          <w:tcPr>
            <w:tcW w:w="5953" w:type="dxa"/>
            <w:gridSpan w:val="2"/>
            <w:shd w:val="clear" w:color="auto" w:fill="auto"/>
          </w:tcPr>
          <w:p w14:paraId="2A90B8AC" w14:textId="77777777" w:rsidR="008F2B12" w:rsidRPr="00E53E48" w:rsidRDefault="008F2B12" w:rsidP="003B5A7F">
            <w:pPr>
              <w:pStyle w:val="GPsDefinition"/>
              <w:spacing w:before="120"/>
              <w:rPr>
                <w:sz w:val="24"/>
                <w:szCs w:val="24"/>
              </w:rPr>
            </w:pPr>
            <w:r w:rsidRPr="00E53E48">
              <w:rPr>
                <w:sz w:val="24"/>
                <w:szCs w:val="24"/>
              </w:rPr>
              <w:t>means the  Services embodied in the processes and procedures for restoring the provision of  Services following the occurrence of a Disaster, as detaile</w:t>
            </w:r>
            <w:r w:rsidR="007635F1" w:rsidRPr="00E53E48">
              <w:rPr>
                <w:sz w:val="24"/>
                <w:szCs w:val="24"/>
              </w:rPr>
              <w:t>d further in Call Off Schedule 8</w:t>
            </w:r>
            <w:r w:rsidRPr="00E53E48">
              <w:rPr>
                <w:sz w:val="24"/>
                <w:szCs w:val="24"/>
              </w:rPr>
              <w:t xml:space="preserve"> (Business Continuity and Disaster Recovery);</w:t>
            </w:r>
          </w:p>
        </w:tc>
      </w:tr>
      <w:tr w:rsidR="00096EF6" w:rsidRPr="00E53E48" w14:paraId="10728585" w14:textId="77777777" w:rsidTr="00167B73">
        <w:trPr>
          <w:gridAfter w:val="1"/>
          <w:wAfter w:w="250" w:type="dxa"/>
        </w:trPr>
        <w:tc>
          <w:tcPr>
            <w:tcW w:w="2381" w:type="dxa"/>
            <w:gridSpan w:val="2"/>
            <w:shd w:val="clear" w:color="auto" w:fill="auto"/>
          </w:tcPr>
          <w:p w14:paraId="3EEC9EBD" w14:textId="77777777" w:rsidR="00096EF6" w:rsidRPr="00E53E48" w:rsidRDefault="00096EF6" w:rsidP="003B5A7F">
            <w:pPr>
              <w:pStyle w:val="GPSDefinitionTerm"/>
              <w:spacing w:before="120"/>
              <w:rPr>
                <w:sz w:val="24"/>
                <w:szCs w:val="24"/>
              </w:rPr>
            </w:pPr>
            <w:r w:rsidRPr="00E53E48">
              <w:rPr>
                <w:sz w:val="24"/>
                <w:szCs w:val="24"/>
              </w:rPr>
              <w:t>"Disclosing Party"</w:t>
            </w:r>
          </w:p>
        </w:tc>
        <w:tc>
          <w:tcPr>
            <w:tcW w:w="5982" w:type="dxa"/>
            <w:gridSpan w:val="3"/>
            <w:shd w:val="clear" w:color="auto" w:fill="auto"/>
          </w:tcPr>
          <w:p w14:paraId="16929533" w14:textId="77777777" w:rsidR="00096EF6" w:rsidRPr="00E53E48" w:rsidRDefault="00096EF6" w:rsidP="003B5A7F">
            <w:pPr>
              <w:pStyle w:val="GPsDefinition"/>
              <w:spacing w:before="120"/>
              <w:rPr>
                <w:sz w:val="24"/>
                <w:szCs w:val="24"/>
              </w:rPr>
            </w:pPr>
            <w:r w:rsidRPr="00E53E48">
              <w:rPr>
                <w:sz w:val="24"/>
                <w:szCs w:val="24"/>
              </w:rPr>
              <w:t>means a Party which discloses or makes available directly or indirectly its Confidential Information to the Recipient;</w:t>
            </w:r>
          </w:p>
        </w:tc>
      </w:tr>
      <w:tr w:rsidR="008F2B12" w:rsidRPr="00E53E48" w14:paraId="058DB27C" w14:textId="77777777" w:rsidTr="00167B73">
        <w:trPr>
          <w:gridAfter w:val="1"/>
          <w:wAfter w:w="250" w:type="dxa"/>
        </w:trPr>
        <w:tc>
          <w:tcPr>
            <w:tcW w:w="2410" w:type="dxa"/>
            <w:gridSpan w:val="3"/>
            <w:shd w:val="clear" w:color="auto" w:fill="auto"/>
          </w:tcPr>
          <w:p w14:paraId="1478F771" w14:textId="77777777" w:rsidR="008F2B12" w:rsidRPr="00E53E48" w:rsidRDefault="008F2B12" w:rsidP="003B5A7F">
            <w:pPr>
              <w:pStyle w:val="GPSDefinitionTerm"/>
              <w:spacing w:before="120"/>
              <w:rPr>
                <w:sz w:val="24"/>
                <w:szCs w:val="24"/>
              </w:rPr>
            </w:pPr>
            <w:r w:rsidRPr="00E53E48">
              <w:rPr>
                <w:sz w:val="24"/>
                <w:szCs w:val="24"/>
              </w:rPr>
              <w:lastRenderedPageBreak/>
              <w:t>"Dispute"</w:t>
            </w:r>
          </w:p>
        </w:tc>
        <w:tc>
          <w:tcPr>
            <w:tcW w:w="5953" w:type="dxa"/>
            <w:gridSpan w:val="2"/>
            <w:shd w:val="clear" w:color="auto" w:fill="auto"/>
          </w:tcPr>
          <w:p w14:paraId="7FB95F65" w14:textId="77777777" w:rsidR="008F2B12" w:rsidRPr="00E53E48" w:rsidRDefault="008F2B12" w:rsidP="003B5A7F">
            <w:pPr>
              <w:pStyle w:val="GPsDefinition"/>
              <w:spacing w:before="120"/>
              <w:rPr>
                <w:sz w:val="24"/>
                <w:szCs w:val="24"/>
              </w:rPr>
            </w:pPr>
            <w:r w:rsidRPr="00E53E48">
              <w:rPr>
                <w:sz w:val="24"/>
                <w:szCs w:val="24"/>
              </w:rPr>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E53E48" w14:paraId="2BA66D08" w14:textId="77777777" w:rsidTr="00167B73">
        <w:trPr>
          <w:gridAfter w:val="1"/>
          <w:wAfter w:w="250" w:type="dxa"/>
        </w:trPr>
        <w:tc>
          <w:tcPr>
            <w:tcW w:w="2410" w:type="dxa"/>
            <w:gridSpan w:val="3"/>
            <w:shd w:val="clear" w:color="auto" w:fill="auto"/>
          </w:tcPr>
          <w:p w14:paraId="2804FE37" w14:textId="77777777" w:rsidR="008F2B12" w:rsidRPr="00E53E48" w:rsidRDefault="008F2B12" w:rsidP="003B5A7F">
            <w:pPr>
              <w:pStyle w:val="GPSDefinitionTerm"/>
              <w:spacing w:before="120"/>
              <w:rPr>
                <w:sz w:val="24"/>
                <w:szCs w:val="24"/>
              </w:rPr>
            </w:pPr>
            <w:r w:rsidRPr="00E53E48">
              <w:rPr>
                <w:sz w:val="24"/>
                <w:szCs w:val="24"/>
              </w:rPr>
              <w:t>"Dispute Notice"</w:t>
            </w:r>
          </w:p>
        </w:tc>
        <w:tc>
          <w:tcPr>
            <w:tcW w:w="5953" w:type="dxa"/>
            <w:gridSpan w:val="2"/>
            <w:shd w:val="clear" w:color="auto" w:fill="auto"/>
          </w:tcPr>
          <w:p w14:paraId="62993C2D" w14:textId="77777777" w:rsidR="008F2B12" w:rsidRPr="00E53E48" w:rsidRDefault="008F2B12" w:rsidP="003B5A7F">
            <w:pPr>
              <w:pStyle w:val="GPsDefinition"/>
              <w:spacing w:before="120"/>
              <w:rPr>
                <w:sz w:val="24"/>
                <w:szCs w:val="24"/>
              </w:rPr>
            </w:pPr>
            <w:r w:rsidRPr="00E53E48">
              <w:rPr>
                <w:sz w:val="24"/>
                <w:szCs w:val="24"/>
              </w:rPr>
              <w:t>means a written notice served by one Party on the other stating that the Party serving the notice believes that there is a Dispute;</w:t>
            </w:r>
          </w:p>
        </w:tc>
      </w:tr>
      <w:tr w:rsidR="008F2B12" w:rsidRPr="00E53E48" w14:paraId="076FA878" w14:textId="77777777" w:rsidTr="00167B73">
        <w:trPr>
          <w:gridAfter w:val="1"/>
          <w:wAfter w:w="250" w:type="dxa"/>
        </w:trPr>
        <w:tc>
          <w:tcPr>
            <w:tcW w:w="2410" w:type="dxa"/>
            <w:gridSpan w:val="3"/>
            <w:shd w:val="clear" w:color="auto" w:fill="auto"/>
          </w:tcPr>
          <w:p w14:paraId="2AB187DA" w14:textId="77777777" w:rsidR="008F2B12" w:rsidRPr="00E53E48" w:rsidRDefault="008F2B12" w:rsidP="003B5A7F">
            <w:pPr>
              <w:pStyle w:val="GPSDefinitionTerm"/>
              <w:spacing w:before="120"/>
              <w:rPr>
                <w:sz w:val="24"/>
                <w:szCs w:val="24"/>
              </w:rPr>
            </w:pPr>
            <w:r w:rsidRPr="00E53E48">
              <w:rPr>
                <w:sz w:val="24"/>
                <w:szCs w:val="24"/>
              </w:rPr>
              <w:t>"Dispute Resolution Procedure"</w:t>
            </w:r>
          </w:p>
        </w:tc>
        <w:tc>
          <w:tcPr>
            <w:tcW w:w="5953" w:type="dxa"/>
            <w:gridSpan w:val="2"/>
            <w:shd w:val="clear" w:color="auto" w:fill="auto"/>
          </w:tcPr>
          <w:p w14:paraId="77B575A8" w14:textId="77777777" w:rsidR="008F2B12" w:rsidRPr="00E53E48" w:rsidRDefault="008F2B12" w:rsidP="003B5A7F">
            <w:pPr>
              <w:pStyle w:val="GPsDefinition"/>
              <w:spacing w:before="120"/>
              <w:rPr>
                <w:sz w:val="24"/>
                <w:szCs w:val="24"/>
              </w:rPr>
            </w:pPr>
            <w:r w:rsidRPr="00E53E48">
              <w:rPr>
                <w:sz w:val="24"/>
                <w:szCs w:val="24"/>
              </w:rPr>
              <w:t>means the dispute resolution procedure</w:t>
            </w:r>
            <w:r w:rsidR="007635F1" w:rsidRPr="00E53E48">
              <w:rPr>
                <w:sz w:val="24"/>
                <w:szCs w:val="24"/>
              </w:rPr>
              <w:t xml:space="preserve"> set out in Call Off Schedule 11</w:t>
            </w:r>
            <w:r w:rsidRPr="00E53E48">
              <w:rPr>
                <w:sz w:val="24"/>
                <w:szCs w:val="24"/>
              </w:rPr>
              <w:t xml:space="preserve"> (Dispute Resolution Procedure);</w:t>
            </w:r>
          </w:p>
        </w:tc>
      </w:tr>
      <w:tr w:rsidR="00096EF6" w:rsidRPr="00E53E48" w14:paraId="09507990" w14:textId="77777777" w:rsidTr="00167B73">
        <w:trPr>
          <w:gridAfter w:val="1"/>
          <w:wAfter w:w="250" w:type="dxa"/>
        </w:trPr>
        <w:tc>
          <w:tcPr>
            <w:tcW w:w="2381" w:type="dxa"/>
            <w:gridSpan w:val="2"/>
            <w:shd w:val="clear" w:color="auto" w:fill="auto"/>
          </w:tcPr>
          <w:p w14:paraId="619EAF93" w14:textId="77777777" w:rsidR="00096EF6" w:rsidRPr="00E53E48" w:rsidRDefault="00096EF6" w:rsidP="003B5A7F">
            <w:pPr>
              <w:pStyle w:val="GPSDefinitionTerm"/>
              <w:spacing w:before="120"/>
              <w:rPr>
                <w:sz w:val="24"/>
                <w:szCs w:val="24"/>
              </w:rPr>
            </w:pPr>
            <w:r w:rsidRPr="00E53E48">
              <w:rPr>
                <w:sz w:val="24"/>
                <w:szCs w:val="24"/>
              </w:rPr>
              <w:t>"Documentation"</w:t>
            </w:r>
          </w:p>
        </w:tc>
        <w:tc>
          <w:tcPr>
            <w:tcW w:w="5982" w:type="dxa"/>
            <w:gridSpan w:val="3"/>
            <w:shd w:val="clear" w:color="auto" w:fill="auto"/>
          </w:tcPr>
          <w:p w14:paraId="1FC28C25" w14:textId="77777777" w:rsidR="00096EF6" w:rsidRPr="00E53E48" w:rsidRDefault="00096EF6" w:rsidP="003B5A7F">
            <w:pPr>
              <w:pStyle w:val="GPsDefinition"/>
              <w:spacing w:before="120"/>
              <w:rPr>
                <w:sz w:val="24"/>
                <w:szCs w:val="24"/>
              </w:rPr>
            </w:pPr>
            <w:r w:rsidRPr="00E53E48">
              <w:rPr>
                <w:sz w:val="24"/>
                <w:szCs w:val="24"/>
              </w:rPr>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058736F2" w14:textId="77777777" w:rsidR="00096EF6" w:rsidRPr="00E53E48" w:rsidRDefault="00096EF6" w:rsidP="003B5A7F">
            <w:pPr>
              <w:pStyle w:val="GPSDefinitionL2"/>
              <w:spacing w:before="120"/>
              <w:rPr>
                <w:sz w:val="24"/>
                <w:szCs w:val="24"/>
              </w:rPr>
            </w:pPr>
            <w:r w:rsidRPr="00E53E48">
              <w:rPr>
                <w:sz w:val="24"/>
                <w:szCs w:val="24"/>
              </w:rPr>
              <w:t xml:space="preserve">is required to be supplied by the Supplier to the Customer under this Call Off Contract; </w:t>
            </w:r>
          </w:p>
          <w:p w14:paraId="2F538AAD" w14:textId="77777777" w:rsidR="00096EF6" w:rsidRPr="00E53E48" w:rsidRDefault="00096EF6" w:rsidP="003B5A7F">
            <w:pPr>
              <w:pStyle w:val="GPSDefinitionL2"/>
              <w:spacing w:before="120"/>
              <w:rPr>
                <w:sz w:val="24"/>
                <w:szCs w:val="24"/>
              </w:rPr>
            </w:pPr>
            <w:r w:rsidRPr="00E53E48">
              <w:rPr>
                <w:sz w:val="24"/>
                <w:szCs w:val="24"/>
              </w:rPr>
              <w:t>would reasonably be required by a competent third party capable of Good Industry Practice contracted by the Customer to develop, configure, build, deploy, run, maintain, upgrade and test the individual systems that provide the  Services;</w:t>
            </w:r>
          </w:p>
          <w:p w14:paraId="32FBE17F" w14:textId="77777777" w:rsidR="00096EF6" w:rsidRPr="00E53E48" w:rsidRDefault="00096EF6" w:rsidP="003B5A7F">
            <w:pPr>
              <w:pStyle w:val="GPSDefinitionL2"/>
              <w:spacing w:before="120"/>
              <w:rPr>
                <w:sz w:val="24"/>
                <w:szCs w:val="24"/>
              </w:rPr>
            </w:pPr>
            <w:r w:rsidRPr="00E53E48">
              <w:rPr>
                <w:sz w:val="24"/>
                <w:szCs w:val="24"/>
              </w:rPr>
              <w:t>is required by the Supplier in order to provide the  Services; and/or</w:t>
            </w:r>
          </w:p>
          <w:p w14:paraId="04068607" w14:textId="77777777" w:rsidR="00096EF6" w:rsidRPr="00E53E48" w:rsidRDefault="00096EF6" w:rsidP="003B5A7F">
            <w:pPr>
              <w:pStyle w:val="GPSDefinitionL2"/>
              <w:spacing w:before="120"/>
              <w:rPr>
                <w:sz w:val="24"/>
                <w:szCs w:val="24"/>
              </w:rPr>
            </w:pPr>
            <w:r w:rsidRPr="00E53E48">
              <w:rPr>
                <w:sz w:val="24"/>
                <w:szCs w:val="24"/>
              </w:rPr>
              <w:t>has been or shall be generated for the purpose of providing the  Services;</w:t>
            </w:r>
          </w:p>
        </w:tc>
      </w:tr>
      <w:tr w:rsidR="00096EF6" w:rsidRPr="00E53E48" w14:paraId="40BA8900" w14:textId="77777777" w:rsidTr="00167B73">
        <w:trPr>
          <w:gridAfter w:val="1"/>
          <w:wAfter w:w="250" w:type="dxa"/>
        </w:trPr>
        <w:tc>
          <w:tcPr>
            <w:tcW w:w="2410" w:type="dxa"/>
            <w:gridSpan w:val="3"/>
            <w:shd w:val="clear" w:color="auto" w:fill="auto"/>
          </w:tcPr>
          <w:p w14:paraId="6F543392" w14:textId="77777777" w:rsidR="00096EF6" w:rsidRPr="00E53E48" w:rsidRDefault="00096EF6" w:rsidP="003B5A7F">
            <w:pPr>
              <w:pStyle w:val="GPSDefinitionTerm"/>
              <w:spacing w:before="120"/>
              <w:rPr>
                <w:sz w:val="24"/>
                <w:szCs w:val="24"/>
              </w:rPr>
            </w:pPr>
            <w:r w:rsidRPr="00E53E48">
              <w:rPr>
                <w:sz w:val="24"/>
                <w:szCs w:val="24"/>
              </w:rPr>
              <w:t>"DOTAS"</w:t>
            </w:r>
          </w:p>
        </w:tc>
        <w:tc>
          <w:tcPr>
            <w:tcW w:w="5953" w:type="dxa"/>
            <w:gridSpan w:val="2"/>
            <w:shd w:val="clear" w:color="auto" w:fill="auto"/>
          </w:tcPr>
          <w:p w14:paraId="0C4B52F7" w14:textId="77777777" w:rsidR="00096EF6" w:rsidRPr="00E53E48" w:rsidRDefault="00096EF6" w:rsidP="003B5A7F">
            <w:pPr>
              <w:pStyle w:val="GPsDefinition"/>
              <w:spacing w:before="120"/>
              <w:rPr>
                <w:sz w:val="24"/>
                <w:szCs w:val="24"/>
              </w:rPr>
            </w:pPr>
            <w:r w:rsidRPr="00E53E48">
              <w:rPr>
                <w:sz w:val="24"/>
                <w:szCs w:val="24"/>
              </w:rP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w:t>
            </w:r>
            <w:r w:rsidRPr="00E53E48">
              <w:rPr>
                <w:sz w:val="24"/>
                <w:szCs w:val="24"/>
              </w:rPr>
              <w:lastRenderedPageBreak/>
              <w:t>2012/1868) made under section 132A of the Social Security Administration Act 1992;</w:t>
            </w:r>
          </w:p>
        </w:tc>
      </w:tr>
      <w:tr w:rsidR="007E25F2" w:rsidRPr="00E53E48" w14:paraId="2072BEBA" w14:textId="77777777" w:rsidTr="00167B73">
        <w:trPr>
          <w:gridAfter w:val="1"/>
          <w:wAfter w:w="250" w:type="dxa"/>
        </w:trPr>
        <w:tc>
          <w:tcPr>
            <w:tcW w:w="2410" w:type="dxa"/>
            <w:gridSpan w:val="3"/>
            <w:shd w:val="clear" w:color="auto" w:fill="auto"/>
          </w:tcPr>
          <w:p w14:paraId="4F26927A" w14:textId="77777777" w:rsidR="007E25F2" w:rsidRPr="00E53E48" w:rsidRDefault="007E25F2" w:rsidP="003B5A7F">
            <w:pPr>
              <w:pStyle w:val="GPSDefinitionTerm"/>
              <w:spacing w:before="120"/>
              <w:rPr>
                <w:sz w:val="24"/>
                <w:szCs w:val="24"/>
              </w:rPr>
            </w:pPr>
            <w:r w:rsidRPr="00E53E48">
              <w:rPr>
                <w:sz w:val="24"/>
                <w:szCs w:val="24"/>
              </w:rPr>
              <w:lastRenderedPageBreak/>
              <w:t>“DPA”</w:t>
            </w:r>
          </w:p>
        </w:tc>
        <w:tc>
          <w:tcPr>
            <w:tcW w:w="5953" w:type="dxa"/>
            <w:gridSpan w:val="2"/>
            <w:shd w:val="clear" w:color="auto" w:fill="auto"/>
          </w:tcPr>
          <w:p w14:paraId="15CE251E" w14:textId="77777777" w:rsidR="007E25F2" w:rsidRPr="00E53E48" w:rsidRDefault="007E25F2" w:rsidP="003B5A7F">
            <w:pPr>
              <w:pStyle w:val="GPsDefinition"/>
              <w:numPr>
                <w:ilvl w:val="0"/>
                <w:numId w:val="0"/>
              </w:numPr>
              <w:spacing w:before="120"/>
              <w:rPr>
                <w:sz w:val="24"/>
                <w:szCs w:val="24"/>
              </w:rPr>
            </w:pPr>
            <w:r w:rsidRPr="00E53E48">
              <w:rPr>
                <w:sz w:val="24"/>
                <w:szCs w:val="24"/>
              </w:rPr>
              <w:t>Means the Data Protection Act 2018 as amended from time to time;</w:t>
            </w:r>
          </w:p>
        </w:tc>
      </w:tr>
      <w:tr w:rsidR="008F2B12" w:rsidRPr="00E53E48" w14:paraId="63FBC6A2" w14:textId="77777777" w:rsidTr="00167B73">
        <w:trPr>
          <w:gridAfter w:val="1"/>
          <w:wAfter w:w="250" w:type="dxa"/>
        </w:trPr>
        <w:tc>
          <w:tcPr>
            <w:tcW w:w="2410" w:type="dxa"/>
            <w:gridSpan w:val="3"/>
            <w:shd w:val="clear" w:color="auto" w:fill="auto"/>
          </w:tcPr>
          <w:p w14:paraId="6D0B9C57" w14:textId="77777777" w:rsidR="008F2B12" w:rsidRPr="00E53E48" w:rsidRDefault="008F2B12" w:rsidP="003B5A7F">
            <w:pPr>
              <w:pStyle w:val="GPSDefinitionTerm"/>
              <w:spacing w:before="120"/>
              <w:rPr>
                <w:sz w:val="24"/>
                <w:szCs w:val="24"/>
              </w:rPr>
            </w:pPr>
            <w:r w:rsidRPr="00E53E48">
              <w:rPr>
                <w:sz w:val="24"/>
                <w:szCs w:val="24"/>
              </w:rPr>
              <w:t>"Due Diligence Information"</w:t>
            </w:r>
          </w:p>
        </w:tc>
        <w:tc>
          <w:tcPr>
            <w:tcW w:w="5953" w:type="dxa"/>
            <w:gridSpan w:val="2"/>
            <w:shd w:val="clear" w:color="auto" w:fill="auto"/>
          </w:tcPr>
          <w:p w14:paraId="7179AD57" w14:textId="77777777" w:rsidR="008F2B12" w:rsidRPr="00E53E48" w:rsidRDefault="008F2B12" w:rsidP="003B5A7F">
            <w:pPr>
              <w:pStyle w:val="GPsDefinition"/>
              <w:spacing w:before="120"/>
              <w:rPr>
                <w:sz w:val="24"/>
                <w:szCs w:val="24"/>
              </w:rPr>
            </w:pPr>
            <w:r w:rsidRPr="00E53E48">
              <w:rPr>
                <w:sz w:val="24"/>
                <w:szCs w:val="24"/>
              </w:rPr>
              <w:t xml:space="preserve">means any information supplied to the Supplier by or on behalf of the  Customer prior to the </w:t>
            </w:r>
            <w:r w:rsidRPr="00E53E48">
              <w:rPr>
                <w:sz w:val="24"/>
                <w:szCs w:val="24"/>
                <w:lang w:eastAsia="en-GB"/>
              </w:rPr>
              <w:t>Call Off Commencement</w:t>
            </w:r>
            <w:r w:rsidRPr="00E53E48">
              <w:rPr>
                <w:sz w:val="24"/>
                <w:szCs w:val="24"/>
              </w:rPr>
              <w:t xml:space="preserve"> Date;</w:t>
            </w:r>
          </w:p>
        </w:tc>
      </w:tr>
      <w:tr w:rsidR="008F2B12" w:rsidRPr="00E53E48" w14:paraId="2B96E0E8" w14:textId="77777777" w:rsidTr="00167B73">
        <w:trPr>
          <w:gridAfter w:val="1"/>
          <w:wAfter w:w="250" w:type="dxa"/>
        </w:trPr>
        <w:tc>
          <w:tcPr>
            <w:tcW w:w="2410" w:type="dxa"/>
            <w:gridSpan w:val="3"/>
            <w:shd w:val="clear" w:color="auto" w:fill="auto"/>
          </w:tcPr>
          <w:p w14:paraId="4D002192" w14:textId="77777777" w:rsidR="008F2B12" w:rsidRPr="00E53E48" w:rsidRDefault="008F2B12" w:rsidP="003B5A7F">
            <w:pPr>
              <w:pStyle w:val="GPSDefinitionTerm"/>
              <w:spacing w:before="120"/>
              <w:rPr>
                <w:sz w:val="24"/>
                <w:szCs w:val="24"/>
              </w:rPr>
            </w:pPr>
            <w:r w:rsidRPr="00E53E48">
              <w:rPr>
                <w:sz w:val="24"/>
                <w:szCs w:val="24"/>
              </w:rPr>
              <w:t>"Employee Liabilities"</w:t>
            </w:r>
          </w:p>
        </w:tc>
        <w:tc>
          <w:tcPr>
            <w:tcW w:w="5953" w:type="dxa"/>
            <w:gridSpan w:val="2"/>
            <w:shd w:val="clear" w:color="auto" w:fill="auto"/>
          </w:tcPr>
          <w:p w14:paraId="1914CD63" w14:textId="77777777" w:rsidR="008F2B12" w:rsidRPr="00E53E48" w:rsidRDefault="008F2B12" w:rsidP="003B5A7F">
            <w:pPr>
              <w:pStyle w:val="GPsDefinition"/>
              <w:spacing w:before="120"/>
              <w:rPr>
                <w:b/>
                <w:sz w:val="24"/>
                <w:szCs w:val="24"/>
              </w:rPr>
            </w:pPr>
            <w:r w:rsidRPr="00E53E48">
              <w:rPr>
                <w:sz w:val="24"/>
                <w:szCs w:val="24"/>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E17FF4B" w14:textId="77777777" w:rsidR="008F2B12" w:rsidRPr="00E53E48" w:rsidRDefault="008F2B12" w:rsidP="003B5A7F">
            <w:pPr>
              <w:pStyle w:val="GPSDefinitionL2"/>
              <w:spacing w:before="120"/>
              <w:rPr>
                <w:sz w:val="24"/>
                <w:szCs w:val="24"/>
              </w:rPr>
            </w:pPr>
            <w:r w:rsidRPr="00E53E48">
              <w:rPr>
                <w:sz w:val="24"/>
                <w:szCs w:val="24"/>
              </w:rPr>
              <w:t xml:space="preserve">redundancy payments including contractual or enhanced redundancy costs, termination costs and notice payments; </w:t>
            </w:r>
          </w:p>
          <w:p w14:paraId="09A9C028" w14:textId="77777777" w:rsidR="008F2B12" w:rsidRPr="00E53E48" w:rsidRDefault="008F2B12" w:rsidP="003B5A7F">
            <w:pPr>
              <w:pStyle w:val="GPSDefinitionL2"/>
              <w:spacing w:before="120"/>
              <w:rPr>
                <w:sz w:val="24"/>
                <w:szCs w:val="24"/>
              </w:rPr>
            </w:pPr>
            <w:r w:rsidRPr="00E53E48">
              <w:rPr>
                <w:sz w:val="24"/>
                <w:szCs w:val="24"/>
              </w:rPr>
              <w:t>unfair, wrongful or constructive dismissal compensation;</w:t>
            </w:r>
          </w:p>
          <w:p w14:paraId="503D8530" w14:textId="77777777" w:rsidR="008F2B12" w:rsidRPr="00E53E48" w:rsidRDefault="008F2B12" w:rsidP="003B5A7F">
            <w:pPr>
              <w:pStyle w:val="GPSDefinitionL2"/>
              <w:spacing w:before="120"/>
              <w:rPr>
                <w:sz w:val="24"/>
                <w:szCs w:val="24"/>
              </w:rPr>
            </w:pPr>
            <w:r w:rsidRPr="00E53E48">
              <w:rPr>
                <w:sz w:val="24"/>
                <w:szCs w:val="24"/>
              </w:rPr>
              <w:t xml:space="preserve">compensation for discrimination on grounds of  sex, race, disability, age, religion or belief, gender reassignment, marriage or civil partnership, pregnancy and maternity  or sexual orientation or claims for equal pay; </w:t>
            </w:r>
          </w:p>
          <w:p w14:paraId="632B674A" w14:textId="77777777" w:rsidR="008F2B12" w:rsidRPr="00E53E48" w:rsidRDefault="008F2B12" w:rsidP="003B5A7F">
            <w:pPr>
              <w:pStyle w:val="GPSDefinitionL2"/>
              <w:spacing w:before="120"/>
              <w:rPr>
                <w:sz w:val="24"/>
                <w:szCs w:val="24"/>
              </w:rPr>
            </w:pPr>
            <w:r w:rsidRPr="00E53E48">
              <w:rPr>
                <w:sz w:val="24"/>
                <w:szCs w:val="24"/>
              </w:rPr>
              <w:t>compensation for less favourable treatment of part-time workers or fixed term employees;</w:t>
            </w:r>
          </w:p>
          <w:p w14:paraId="13266E75" w14:textId="77777777" w:rsidR="008F2B12" w:rsidRPr="00E53E48" w:rsidRDefault="008F2B12" w:rsidP="003B5A7F">
            <w:pPr>
              <w:pStyle w:val="GPSDefinitionL2"/>
              <w:spacing w:before="120"/>
              <w:rPr>
                <w:sz w:val="24"/>
                <w:szCs w:val="24"/>
              </w:rPr>
            </w:pPr>
            <w:r w:rsidRPr="00E53E48">
              <w:rPr>
                <w:sz w:val="24"/>
                <w:szCs w:val="24"/>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468398C" w14:textId="77777777" w:rsidR="008F2B12" w:rsidRPr="00E53E48" w:rsidRDefault="008F2B12" w:rsidP="003B5A7F">
            <w:pPr>
              <w:pStyle w:val="GPSDefinitionL2"/>
              <w:spacing w:before="120"/>
              <w:rPr>
                <w:sz w:val="24"/>
                <w:szCs w:val="24"/>
              </w:rPr>
            </w:pPr>
            <w:r w:rsidRPr="00E53E48">
              <w:rPr>
                <w:sz w:val="24"/>
                <w:szCs w:val="24"/>
              </w:rPr>
              <w:t>claims whether in tort, contract or statute or otherwise;</w:t>
            </w:r>
          </w:p>
          <w:p w14:paraId="6D748ECB" w14:textId="77777777" w:rsidR="008F2B12" w:rsidRPr="00E53E48" w:rsidRDefault="008F2B12" w:rsidP="003B5A7F">
            <w:pPr>
              <w:pStyle w:val="GPSDefinitionL2"/>
              <w:spacing w:before="120"/>
              <w:rPr>
                <w:sz w:val="24"/>
                <w:szCs w:val="24"/>
              </w:rPr>
            </w:pPr>
            <w:r w:rsidRPr="00E53E48">
              <w:rPr>
                <w:sz w:val="24"/>
                <w:szCs w:val="24"/>
              </w:rPr>
              <w:t xml:space="preserve">any investigation by the Equality and Human Rights Commission or other enforcement, regulatory or supervisory body and of </w:t>
            </w:r>
            <w:r w:rsidRPr="00E53E48">
              <w:rPr>
                <w:sz w:val="24"/>
                <w:szCs w:val="24"/>
              </w:rPr>
              <w:lastRenderedPageBreak/>
              <w:t>implementing any requirements which may arise from such investigation;</w:t>
            </w:r>
          </w:p>
        </w:tc>
      </w:tr>
      <w:tr w:rsidR="008F2B12" w:rsidRPr="00E53E48" w14:paraId="5705C7B5" w14:textId="77777777" w:rsidTr="00167B73">
        <w:trPr>
          <w:gridAfter w:val="1"/>
          <w:wAfter w:w="250" w:type="dxa"/>
        </w:trPr>
        <w:tc>
          <w:tcPr>
            <w:tcW w:w="2410" w:type="dxa"/>
            <w:gridSpan w:val="3"/>
            <w:shd w:val="clear" w:color="auto" w:fill="auto"/>
          </w:tcPr>
          <w:p w14:paraId="563EF221" w14:textId="77777777" w:rsidR="008F2B12" w:rsidRPr="00E53E48" w:rsidRDefault="008F2B12" w:rsidP="003B5A7F">
            <w:pPr>
              <w:pStyle w:val="GPSDefinitionTerm"/>
              <w:spacing w:before="120"/>
              <w:rPr>
                <w:sz w:val="24"/>
                <w:szCs w:val="24"/>
              </w:rPr>
            </w:pPr>
            <w:r w:rsidRPr="00E53E48">
              <w:rPr>
                <w:sz w:val="24"/>
                <w:szCs w:val="24"/>
              </w:rPr>
              <w:lastRenderedPageBreak/>
              <w:t>"Employment Regulations"</w:t>
            </w:r>
          </w:p>
        </w:tc>
        <w:tc>
          <w:tcPr>
            <w:tcW w:w="5953" w:type="dxa"/>
            <w:gridSpan w:val="2"/>
            <w:shd w:val="clear" w:color="auto" w:fill="auto"/>
          </w:tcPr>
          <w:p w14:paraId="47DBD1A0" w14:textId="77777777" w:rsidR="008F2B12" w:rsidRPr="00E53E48" w:rsidRDefault="008F2B12" w:rsidP="003B5A7F">
            <w:pPr>
              <w:pStyle w:val="GPsDefinition"/>
              <w:spacing w:before="120"/>
              <w:rPr>
                <w:sz w:val="24"/>
                <w:szCs w:val="24"/>
              </w:rPr>
            </w:pPr>
            <w:r w:rsidRPr="00E53E48">
              <w:rPr>
                <w:sz w:val="24"/>
                <w:szCs w:val="24"/>
              </w:rPr>
              <w:t>means the Transfer of Undertakings (Protection of Employment) Regulations 2006 (SI 2006/246) as amended or replaced or any other Regulations implementing the Acquired Rights Directive;</w:t>
            </w:r>
          </w:p>
        </w:tc>
      </w:tr>
      <w:tr w:rsidR="008F2B12" w:rsidRPr="00E53E48" w14:paraId="50742AAC" w14:textId="77777777" w:rsidTr="00167B73">
        <w:trPr>
          <w:gridAfter w:val="1"/>
          <w:wAfter w:w="250" w:type="dxa"/>
        </w:trPr>
        <w:tc>
          <w:tcPr>
            <w:tcW w:w="2410" w:type="dxa"/>
            <w:gridSpan w:val="3"/>
            <w:shd w:val="clear" w:color="auto" w:fill="auto"/>
          </w:tcPr>
          <w:p w14:paraId="13CB49C4" w14:textId="77777777" w:rsidR="008F2B12" w:rsidRPr="00E53E48" w:rsidRDefault="008F2B12" w:rsidP="003B5A7F">
            <w:pPr>
              <w:pStyle w:val="GPSDefinitionTerm"/>
              <w:spacing w:before="120"/>
              <w:rPr>
                <w:sz w:val="24"/>
                <w:szCs w:val="24"/>
              </w:rPr>
            </w:pPr>
            <w:r w:rsidRPr="00E53E48">
              <w:rPr>
                <w:sz w:val="24"/>
                <w:szCs w:val="24"/>
              </w:rPr>
              <w:t>"Environmental Policy"</w:t>
            </w:r>
          </w:p>
        </w:tc>
        <w:tc>
          <w:tcPr>
            <w:tcW w:w="5953" w:type="dxa"/>
            <w:gridSpan w:val="2"/>
            <w:shd w:val="clear" w:color="auto" w:fill="auto"/>
          </w:tcPr>
          <w:p w14:paraId="78D9A3F7" w14:textId="77777777" w:rsidR="008F2B12" w:rsidRPr="00E53E48" w:rsidRDefault="008F2B12" w:rsidP="003B5A7F">
            <w:pPr>
              <w:pStyle w:val="GPsDefinition"/>
              <w:spacing w:before="120"/>
              <w:rPr>
                <w:sz w:val="24"/>
                <w:szCs w:val="24"/>
              </w:rPr>
            </w:pPr>
            <w:r w:rsidRPr="00E53E48">
              <w:rPr>
                <w:sz w:val="24"/>
                <w:szCs w:val="24"/>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E53E48" w14:paraId="0E56F20D" w14:textId="77777777" w:rsidTr="00167B73">
        <w:trPr>
          <w:gridAfter w:val="1"/>
          <w:wAfter w:w="250" w:type="dxa"/>
        </w:trPr>
        <w:tc>
          <w:tcPr>
            <w:tcW w:w="2381" w:type="dxa"/>
            <w:gridSpan w:val="2"/>
            <w:shd w:val="clear" w:color="auto" w:fill="auto"/>
          </w:tcPr>
          <w:p w14:paraId="1395F0B6" w14:textId="77777777" w:rsidR="00096EF6" w:rsidRPr="00E53E48" w:rsidRDefault="00096EF6" w:rsidP="003B5A7F">
            <w:pPr>
              <w:pStyle w:val="GPSDefinitionTerm"/>
              <w:spacing w:before="120"/>
              <w:rPr>
                <w:sz w:val="24"/>
                <w:szCs w:val="24"/>
              </w:rPr>
            </w:pPr>
            <w:r w:rsidRPr="00E53E48">
              <w:rPr>
                <w:sz w:val="24"/>
                <w:szCs w:val="24"/>
              </w:rPr>
              <w:t>"Environmental Information Regulations or EIRs"</w:t>
            </w:r>
          </w:p>
        </w:tc>
        <w:tc>
          <w:tcPr>
            <w:tcW w:w="5982" w:type="dxa"/>
            <w:gridSpan w:val="3"/>
            <w:shd w:val="clear" w:color="auto" w:fill="auto"/>
          </w:tcPr>
          <w:p w14:paraId="7A4042FE" w14:textId="77777777" w:rsidR="00096EF6" w:rsidRPr="00E53E48" w:rsidRDefault="00096EF6" w:rsidP="003B5A7F">
            <w:pPr>
              <w:pStyle w:val="GPsDefinition"/>
              <w:spacing w:before="120"/>
              <w:rPr>
                <w:sz w:val="24"/>
                <w:szCs w:val="24"/>
              </w:rPr>
            </w:pPr>
            <w:r w:rsidRPr="00E53E48">
              <w:rPr>
                <w:sz w:val="24"/>
                <w:szCs w:val="24"/>
              </w:rPr>
              <w:t>means the Environmental Information Regulations 2004 together with any guidance and/or codes of practice issued by the Information Commissioner or relevant Government department in relation to such regulations;</w:t>
            </w:r>
          </w:p>
        </w:tc>
      </w:tr>
      <w:tr w:rsidR="008F2B12" w:rsidRPr="00E53E48" w14:paraId="33B607C6" w14:textId="77777777" w:rsidTr="00167B73">
        <w:trPr>
          <w:gridAfter w:val="1"/>
          <w:wAfter w:w="250" w:type="dxa"/>
        </w:trPr>
        <w:tc>
          <w:tcPr>
            <w:tcW w:w="2410" w:type="dxa"/>
            <w:gridSpan w:val="3"/>
            <w:shd w:val="clear" w:color="auto" w:fill="auto"/>
          </w:tcPr>
          <w:p w14:paraId="3890A63A" w14:textId="77777777" w:rsidR="008F2B12" w:rsidRPr="00E53E48" w:rsidRDefault="008F2B12" w:rsidP="003B5A7F">
            <w:pPr>
              <w:pStyle w:val="GPSDefinitionTerm"/>
              <w:spacing w:before="120"/>
              <w:rPr>
                <w:sz w:val="24"/>
                <w:szCs w:val="24"/>
              </w:rPr>
            </w:pPr>
            <w:r w:rsidRPr="00E53E48">
              <w:rPr>
                <w:sz w:val="24"/>
                <w:szCs w:val="24"/>
              </w:rPr>
              <w:t>"Estimated Year 1 Call Off Contract Charges"</w:t>
            </w:r>
          </w:p>
        </w:tc>
        <w:tc>
          <w:tcPr>
            <w:tcW w:w="5953" w:type="dxa"/>
            <w:gridSpan w:val="2"/>
            <w:shd w:val="clear" w:color="auto" w:fill="auto"/>
          </w:tcPr>
          <w:p w14:paraId="2045E02E" w14:textId="77777777" w:rsidR="008F2B12" w:rsidRPr="00E53E48" w:rsidRDefault="008F2B12" w:rsidP="003B5A7F">
            <w:pPr>
              <w:pStyle w:val="GPsDefinition"/>
              <w:spacing w:before="120"/>
              <w:rPr>
                <w:sz w:val="24"/>
                <w:szCs w:val="24"/>
              </w:rPr>
            </w:pPr>
            <w:r w:rsidRPr="00E53E48">
              <w:rPr>
                <w:sz w:val="24"/>
                <w:szCs w:val="24"/>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E53E48" w14:paraId="0031BEB8" w14:textId="77777777" w:rsidTr="00167B73">
        <w:trPr>
          <w:gridAfter w:val="1"/>
          <w:wAfter w:w="250" w:type="dxa"/>
        </w:trPr>
        <w:tc>
          <w:tcPr>
            <w:tcW w:w="2410" w:type="dxa"/>
            <w:gridSpan w:val="3"/>
            <w:shd w:val="clear" w:color="auto" w:fill="auto"/>
          </w:tcPr>
          <w:p w14:paraId="69550035" w14:textId="77777777" w:rsidR="008F2B12" w:rsidRPr="00E53E48" w:rsidRDefault="008F2B12" w:rsidP="003B5A7F">
            <w:pPr>
              <w:pStyle w:val="GPSDefinitionTerm"/>
              <w:spacing w:before="120"/>
              <w:rPr>
                <w:sz w:val="24"/>
                <w:szCs w:val="24"/>
              </w:rPr>
            </w:pPr>
            <w:r w:rsidRPr="00E53E48">
              <w:rPr>
                <w:sz w:val="24"/>
                <w:szCs w:val="24"/>
              </w:rPr>
              <w:t>“Exit Plan”</w:t>
            </w:r>
          </w:p>
        </w:tc>
        <w:tc>
          <w:tcPr>
            <w:tcW w:w="5953" w:type="dxa"/>
            <w:gridSpan w:val="2"/>
            <w:shd w:val="clear" w:color="auto" w:fill="auto"/>
          </w:tcPr>
          <w:p w14:paraId="7CF5E3D1" w14:textId="77777777" w:rsidR="008F2B12" w:rsidRPr="00E53E48" w:rsidRDefault="008F2B12" w:rsidP="003B5A7F">
            <w:pPr>
              <w:pStyle w:val="GPsDefinition"/>
              <w:spacing w:before="120"/>
              <w:rPr>
                <w:sz w:val="24"/>
                <w:szCs w:val="24"/>
              </w:rPr>
            </w:pPr>
            <w:r w:rsidRPr="00E53E48">
              <w:rPr>
                <w:sz w:val="24"/>
                <w:szCs w:val="24"/>
              </w:rPr>
              <w:t>means the exit plan describ</w:t>
            </w:r>
            <w:r w:rsidR="007635F1" w:rsidRPr="00E53E48">
              <w:rPr>
                <w:sz w:val="24"/>
                <w:szCs w:val="24"/>
              </w:rPr>
              <w:t>ed in paragraph 5 of Call Off Schedule 9</w:t>
            </w:r>
            <w:r w:rsidRPr="00E53E48">
              <w:rPr>
                <w:sz w:val="24"/>
                <w:szCs w:val="24"/>
              </w:rPr>
              <w:t xml:space="preserve"> (Exit Management);</w:t>
            </w:r>
          </w:p>
        </w:tc>
      </w:tr>
      <w:tr w:rsidR="008F2B12" w:rsidRPr="00E53E48" w14:paraId="440B736D" w14:textId="77777777" w:rsidTr="00167B73">
        <w:trPr>
          <w:gridAfter w:val="1"/>
          <w:wAfter w:w="250" w:type="dxa"/>
        </w:trPr>
        <w:tc>
          <w:tcPr>
            <w:tcW w:w="2410" w:type="dxa"/>
            <w:gridSpan w:val="3"/>
            <w:shd w:val="clear" w:color="auto" w:fill="auto"/>
          </w:tcPr>
          <w:p w14:paraId="0F6E3AA4" w14:textId="77777777" w:rsidR="008F2B12" w:rsidRPr="00E53E48" w:rsidRDefault="008F2B12" w:rsidP="003B5A7F">
            <w:pPr>
              <w:pStyle w:val="GPSDefinitionTerm"/>
              <w:spacing w:before="120"/>
              <w:rPr>
                <w:sz w:val="24"/>
                <w:szCs w:val="24"/>
              </w:rPr>
            </w:pPr>
            <w:r w:rsidRPr="00E53E48">
              <w:rPr>
                <w:sz w:val="24"/>
                <w:szCs w:val="24"/>
              </w:rPr>
              <w:t>"Expedited Dispute Timetable"</w:t>
            </w:r>
          </w:p>
        </w:tc>
        <w:tc>
          <w:tcPr>
            <w:tcW w:w="5953" w:type="dxa"/>
            <w:gridSpan w:val="2"/>
            <w:shd w:val="clear" w:color="auto" w:fill="auto"/>
          </w:tcPr>
          <w:p w14:paraId="12CC55FD" w14:textId="3E1E8EC6" w:rsidR="008F2B12" w:rsidRPr="00E53E48" w:rsidRDefault="008F2B12" w:rsidP="003B5A7F">
            <w:pPr>
              <w:pStyle w:val="GPsDefinition"/>
              <w:spacing w:before="120"/>
              <w:rPr>
                <w:sz w:val="24"/>
                <w:szCs w:val="24"/>
              </w:rPr>
            </w:pPr>
            <w:r w:rsidRPr="00E53E48">
              <w:rPr>
                <w:sz w:val="24"/>
                <w:szCs w:val="24"/>
              </w:rPr>
              <w:t xml:space="preserve">means the timetable set out in paragraph </w:t>
            </w:r>
            <w:r w:rsidRPr="00E53E48">
              <w:rPr>
                <w:sz w:val="24"/>
                <w:szCs w:val="24"/>
              </w:rPr>
              <w:fldChar w:fldCharType="begin"/>
            </w:r>
            <w:r w:rsidRPr="00E53E48">
              <w:rPr>
                <w:sz w:val="24"/>
                <w:szCs w:val="24"/>
              </w:rPr>
              <w:instrText xml:space="preserve"> REF _Ref365636510 \r \h  \* MERGEFORMAT </w:instrText>
            </w:r>
            <w:r w:rsidRPr="00E53E48">
              <w:rPr>
                <w:sz w:val="24"/>
                <w:szCs w:val="24"/>
              </w:rPr>
            </w:r>
            <w:r w:rsidRPr="00E53E48">
              <w:rPr>
                <w:sz w:val="24"/>
                <w:szCs w:val="24"/>
              </w:rPr>
              <w:fldChar w:fldCharType="separate"/>
            </w:r>
            <w:r w:rsidR="00E53E48">
              <w:rPr>
                <w:sz w:val="24"/>
                <w:szCs w:val="24"/>
              </w:rPr>
              <w:t>5</w:t>
            </w:r>
            <w:r w:rsidRPr="00E53E48">
              <w:rPr>
                <w:sz w:val="24"/>
                <w:szCs w:val="24"/>
              </w:rPr>
              <w:fldChar w:fldCharType="end"/>
            </w:r>
            <w:r w:rsidR="007635F1" w:rsidRPr="00E53E48">
              <w:rPr>
                <w:sz w:val="24"/>
                <w:szCs w:val="24"/>
              </w:rPr>
              <w:t xml:space="preserve"> of Call Off Schedule 11</w:t>
            </w:r>
            <w:r w:rsidRPr="00E53E48">
              <w:rPr>
                <w:sz w:val="24"/>
                <w:szCs w:val="24"/>
              </w:rPr>
              <w:t xml:space="preserve"> (Dispute Resolution Procedure);</w:t>
            </w:r>
          </w:p>
        </w:tc>
      </w:tr>
      <w:tr w:rsidR="00096EF6" w:rsidRPr="00E53E48" w14:paraId="7264F1D8" w14:textId="77777777" w:rsidTr="00167B73">
        <w:trPr>
          <w:gridAfter w:val="1"/>
          <w:wAfter w:w="250" w:type="dxa"/>
        </w:trPr>
        <w:tc>
          <w:tcPr>
            <w:tcW w:w="2381" w:type="dxa"/>
            <w:gridSpan w:val="2"/>
            <w:shd w:val="clear" w:color="auto" w:fill="auto"/>
          </w:tcPr>
          <w:p w14:paraId="0658088E" w14:textId="77777777" w:rsidR="00096EF6" w:rsidRPr="00E53E48" w:rsidRDefault="00096EF6" w:rsidP="003B5A7F">
            <w:pPr>
              <w:pStyle w:val="GPSDefinitionTerm"/>
              <w:spacing w:before="120"/>
              <w:rPr>
                <w:sz w:val="24"/>
                <w:szCs w:val="24"/>
              </w:rPr>
            </w:pPr>
            <w:r w:rsidRPr="00E53E48">
              <w:rPr>
                <w:sz w:val="24"/>
                <w:szCs w:val="24"/>
              </w:rPr>
              <w:t>"FOIA"</w:t>
            </w:r>
          </w:p>
        </w:tc>
        <w:tc>
          <w:tcPr>
            <w:tcW w:w="5982" w:type="dxa"/>
            <w:gridSpan w:val="3"/>
            <w:shd w:val="clear" w:color="auto" w:fill="auto"/>
          </w:tcPr>
          <w:p w14:paraId="7A4CE11C" w14:textId="77777777" w:rsidR="00096EF6" w:rsidRPr="00E53E48" w:rsidRDefault="00096EF6" w:rsidP="003B5A7F">
            <w:pPr>
              <w:pStyle w:val="GPsDefinition"/>
              <w:spacing w:before="120"/>
              <w:rPr>
                <w:sz w:val="24"/>
                <w:szCs w:val="24"/>
              </w:rPr>
            </w:pPr>
            <w:r w:rsidRPr="00E53E48">
              <w:rPr>
                <w:sz w:val="24"/>
                <w:szCs w:val="24"/>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E53E48" w14:paraId="040B1FAD" w14:textId="77777777" w:rsidTr="00167B73">
        <w:trPr>
          <w:gridAfter w:val="1"/>
          <w:wAfter w:w="250" w:type="dxa"/>
        </w:trPr>
        <w:tc>
          <w:tcPr>
            <w:tcW w:w="2410" w:type="dxa"/>
            <w:gridSpan w:val="3"/>
            <w:shd w:val="clear" w:color="auto" w:fill="auto"/>
          </w:tcPr>
          <w:p w14:paraId="259EE348" w14:textId="77777777" w:rsidR="008F2B12" w:rsidRPr="00E53E48" w:rsidRDefault="008F2B12" w:rsidP="003B5A7F">
            <w:pPr>
              <w:pStyle w:val="GPSDefinitionTerm"/>
              <w:spacing w:before="120"/>
              <w:rPr>
                <w:sz w:val="24"/>
                <w:szCs w:val="24"/>
              </w:rPr>
            </w:pPr>
            <w:r w:rsidRPr="00E53E48">
              <w:rPr>
                <w:sz w:val="24"/>
                <w:szCs w:val="24"/>
              </w:rPr>
              <w:t>"Force Majeure"</w:t>
            </w:r>
          </w:p>
        </w:tc>
        <w:tc>
          <w:tcPr>
            <w:tcW w:w="5953" w:type="dxa"/>
            <w:gridSpan w:val="2"/>
            <w:shd w:val="clear" w:color="auto" w:fill="auto"/>
          </w:tcPr>
          <w:p w14:paraId="5B8205B7" w14:textId="77777777" w:rsidR="008F2B12" w:rsidRPr="00E53E48" w:rsidRDefault="008F2B12" w:rsidP="003B5A7F">
            <w:pPr>
              <w:pStyle w:val="GPsDefinition"/>
              <w:spacing w:before="120"/>
              <w:rPr>
                <w:sz w:val="24"/>
                <w:szCs w:val="24"/>
              </w:rPr>
            </w:pPr>
            <w:r w:rsidRPr="00E53E48">
              <w:rPr>
                <w:sz w:val="24"/>
                <w:szCs w:val="24"/>
              </w:rPr>
              <w:t>means any event, occurrence, circumstance, matter  or cause affecting the performance by either the Customer or the Supplier of its obligations arising from:</w:t>
            </w:r>
          </w:p>
          <w:p w14:paraId="26221F0A" w14:textId="77777777" w:rsidR="008F2B12" w:rsidRPr="00E53E48" w:rsidRDefault="008F2B12" w:rsidP="003B5A7F">
            <w:pPr>
              <w:pStyle w:val="GPSDefinitionL2"/>
              <w:spacing w:before="120"/>
              <w:rPr>
                <w:sz w:val="24"/>
                <w:szCs w:val="24"/>
              </w:rPr>
            </w:pPr>
            <w:r w:rsidRPr="00E53E48">
              <w:rPr>
                <w:sz w:val="24"/>
                <w:szCs w:val="24"/>
              </w:rPr>
              <w:t xml:space="preserve">acts, events, omissions, happenings or non-happenings beyond the reasonable control of the Affected Party which prevent or materially </w:t>
            </w:r>
            <w:r w:rsidRPr="00E53E48">
              <w:rPr>
                <w:sz w:val="24"/>
                <w:szCs w:val="24"/>
              </w:rPr>
              <w:lastRenderedPageBreak/>
              <w:t>delay the Affected Party from performing its obligations under this Call Off Contract;</w:t>
            </w:r>
          </w:p>
          <w:p w14:paraId="060D8925" w14:textId="77777777" w:rsidR="008F2B12" w:rsidRPr="00E53E48" w:rsidRDefault="008F2B12" w:rsidP="003B5A7F">
            <w:pPr>
              <w:pStyle w:val="GPSDefinitionL2"/>
              <w:spacing w:before="120"/>
              <w:rPr>
                <w:sz w:val="24"/>
                <w:szCs w:val="24"/>
              </w:rPr>
            </w:pPr>
            <w:r w:rsidRPr="00E53E48">
              <w:rPr>
                <w:sz w:val="24"/>
                <w:szCs w:val="24"/>
              </w:rPr>
              <w:t>riots, civil commotion, war or armed conflict, acts of terrorism, nuclear, biological or chemical warfare;</w:t>
            </w:r>
          </w:p>
          <w:p w14:paraId="505300FF" w14:textId="77777777" w:rsidR="008F2B12" w:rsidRPr="00E53E48" w:rsidRDefault="008F2B12" w:rsidP="003B5A7F">
            <w:pPr>
              <w:pStyle w:val="GPSDefinitionL2"/>
              <w:spacing w:before="120"/>
              <w:rPr>
                <w:sz w:val="24"/>
                <w:szCs w:val="24"/>
              </w:rPr>
            </w:pPr>
            <w:r w:rsidRPr="00E53E48">
              <w:rPr>
                <w:sz w:val="24"/>
                <w:szCs w:val="24"/>
              </w:rPr>
              <w:t>acts of the Crown, local government or Regulatory Bodies;</w:t>
            </w:r>
          </w:p>
          <w:p w14:paraId="1B5A0517" w14:textId="77777777" w:rsidR="008F2B12" w:rsidRPr="00E53E48" w:rsidRDefault="008F2B12" w:rsidP="003B5A7F">
            <w:pPr>
              <w:pStyle w:val="GPSDefinitionL2"/>
              <w:spacing w:before="120"/>
              <w:rPr>
                <w:sz w:val="24"/>
                <w:szCs w:val="24"/>
              </w:rPr>
            </w:pPr>
            <w:r w:rsidRPr="00E53E48">
              <w:rPr>
                <w:sz w:val="24"/>
                <w:szCs w:val="24"/>
              </w:rPr>
              <w:t>fire, flood or any disaster; and</w:t>
            </w:r>
          </w:p>
          <w:p w14:paraId="6781FDA6" w14:textId="77777777" w:rsidR="008F2B12" w:rsidRPr="00E53E48" w:rsidRDefault="008F2B12" w:rsidP="003B5A7F">
            <w:pPr>
              <w:pStyle w:val="GPSDefinitionL2"/>
              <w:spacing w:before="120"/>
              <w:rPr>
                <w:sz w:val="24"/>
                <w:szCs w:val="24"/>
              </w:rPr>
            </w:pPr>
            <w:r w:rsidRPr="00E53E48">
              <w:rPr>
                <w:sz w:val="24"/>
                <w:szCs w:val="24"/>
              </w:rPr>
              <w:t>an industrial dispute affecting a third party for which a substitute third party is not reasonably available but excluding:</w:t>
            </w:r>
          </w:p>
          <w:p w14:paraId="00ECAF49" w14:textId="77777777" w:rsidR="008F2B12" w:rsidRPr="00E53E48" w:rsidRDefault="008F2B12" w:rsidP="003B5A7F">
            <w:pPr>
              <w:pStyle w:val="GPSDefinitionL3"/>
              <w:spacing w:before="120"/>
              <w:rPr>
                <w:sz w:val="24"/>
                <w:szCs w:val="24"/>
              </w:rPr>
            </w:pPr>
            <w:r w:rsidRPr="00E53E48">
              <w:rPr>
                <w:sz w:val="24"/>
                <w:szCs w:val="24"/>
              </w:rPr>
              <w:t>any industrial dispute relating to the Supplier, the Supplier Personnel (including any subsets of them) or any other failure in the Supplier or the Sub-Contractor's supply chain; and</w:t>
            </w:r>
          </w:p>
          <w:p w14:paraId="130D3F2A" w14:textId="77777777" w:rsidR="008F2B12" w:rsidRPr="00E53E48" w:rsidRDefault="008F2B12" w:rsidP="003B5A7F">
            <w:pPr>
              <w:pStyle w:val="GPSDefinitionL3"/>
              <w:spacing w:before="120"/>
              <w:rPr>
                <w:sz w:val="24"/>
                <w:szCs w:val="24"/>
              </w:rPr>
            </w:pPr>
            <w:r w:rsidRPr="00E53E48">
              <w:rPr>
                <w:sz w:val="24"/>
                <w:szCs w:val="24"/>
              </w:rPr>
              <w:t>any event, occurrence, circumstance, matter or cause which is attributable to the wilful act, neglect or failure to take reasonable precautions against it by the Party concerned; and</w:t>
            </w:r>
          </w:p>
          <w:p w14:paraId="7E3CF836" w14:textId="77777777" w:rsidR="008F2B12" w:rsidRPr="00E53E48" w:rsidRDefault="008F2B12" w:rsidP="003B5A7F">
            <w:pPr>
              <w:pStyle w:val="GPSDefinitionL3"/>
              <w:spacing w:before="120"/>
              <w:rPr>
                <w:sz w:val="24"/>
                <w:szCs w:val="24"/>
              </w:rPr>
            </w:pPr>
            <w:r w:rsidRPr="00E53E48">
              <w:rPr>
                <w:sz w:val="24"/>
                <w:szCs w:val="24"/>
              </w:rPr>
              <w:t>any failure of delay caused by a lack of funds;</w:t>
            </w:r>
          </w:p>
        </w:tc>
      </w:tr>
      <w:tr w:rsidR="008F2B12" w:rsidRPr="00E53E48" w14:paraId="1A3CEBF4" w14:textId="77777777" w:rsidTr="00167B73">
        <w:trPr>
          <w:gridAfter w:val="1"/>
          <w:wAfter w:w="250" w:type="dxa"/>
        </w:trPr>
        <w:tc>
          <w:tcPr>
            <w:tcW w:w="2410" w:type="dxa"/>
            <w:gridSpan w:val="3"/>
            <w:shd w:val="clear" w:color="auto" w:fill="auto"/>
          </w:tcPr>
          <w:p w14:paraId="39CAE8DE" w14:textId="77777777" w:rsidR="008F2B12" w:rsidRPr="00E53E48" w:rsidRDefault="008F2B12" w:rsidP="003B5A7F">
            <w:pPr>
              <w:pStyle w:val="GPSDefinitionTerm"/>
              <w:spacing w:before="120"/>
              <w:rPr>
                <w:sz w:val="24"/>
                <w:szCs w:val="24"/>
              </w:rPr>
            </w:pPr>
            <w:r w:rsidRPr="00E53E48">
              <w:rPr>
                <w:sz w:val="24"/>
                <w:szCs w:val="24"/>
              </w:rPr>
              <w:lastRenderedPageBreak/>
              <w:t>"Force Majeure Notice"</w:t>
            </w:r>
          </w:p>
        </w:tc>
        <w:tc>
          <w:tcPr>
            <w:tcW w:w="5953" w:type="dxa"/>
            <w:gridSpan w:val="2"/>
            <w:shd w:val="clear" w:color="auto" w:fill="auto"/>
          </w:tcPr>
          <w:p w14:paraId="38546F41" w14:textId="77777777" w:rsidR="008F2B12" w:rsidRPr="00E53E48" w:rsidRDefault="008F2B12" w:rsidP="003B5A7F">
            <w:pPr>
              <w:pStyle w:val="GPsDefinition"/>
              <w:spacing w:before="120"/>
              <w:rPr>
                <w:sz w:val="24"/>
                <w:szCs w:val="24"/>
              </w:rPr>
            </w:pPr>
            <w:r w:rsidRPr="00E53E48">
              <w:rPr>
                <w:sz w:val="24"/>
                <w:szCs w:val="24"/>
              </w:rPr>
              <w:t>means a written notice served by the Affected Party on  the other Party stating that the Affected Party believes that there is a Force Majeure Event;</w:t>
            </w:r>
          </w:p>
        </w:tc>
      </w:tr>
      <w:tr w:rsidR="008F2B12" w:rsidRPr="00E53E48" w14:paraId="601AB3EB" w14:textId="77777777" w:rsidTr="00167B73">
        <w:trPr>
          <w:gridAfter w:val="1"/>
          <w:wAfter w:w="250" w:type="dxa"/>
        </w:trPr>
        <w:tc>
          <w:tcPr>
            <w:tcW w:w="2410" w:type="dxa"/>
            <w:gridSpan w:val="3"/>
            <w:shd w:val="clear" w:color="auto" w:fill="auto"/>
          </w:tcPr>
          <w:p w14:paraId="2E34B33A" w14:textId="77777777" w:rsidR="008F2B12" w:rsidRPr="00E53E48" w:rsidRDefault="008F2B12" w:rsidP="003B5A7F">
            <w:pPr>
              <w:pStyle w:val="GPSDefinitionTerm"/>
              <w:spacing w:before="120"/>
              <w:rPr>
                <w:sz w:val="24"/>
                <w:szCs w:val="24"/>
              </w:rPr>
            </w:pPr>
            <w:r w:rsidRPr="00E53E48">
              <w:rPr>
                <w:sz w:val="24"/>
                <w:szCs w:val="24"/>
              </w:rPr>
              <w:t>"Former Supplier"</w:t>
            </w:r>
          </w:p>
        </w:tc>
        <w:tc>
          <w:tcPr>
            <w:tcW w:w="5953" w:type="dxa"/>
            <w:gridSpan w:val="2"/>
            <w:shd w:val="clear" w:color="auto" w:fill="auto"/>
          </w:tcPr>
          <w:p w14:paraId="36CC8BC4" w14:textId="77777777" w:rsidR="008F2B12" w:rsidRPr="00E53E48" w:rsidRDefault="008F2B12" w:rsidP="003B5A7F">
            <w:pPr>
              <w:pStyle w:val="GPsDefinition"/>
              <w:spacing w:before="120"/>
              <w:rPr>
                <w:sz w:val="24"/>
                <w:szCs w:val="24"/>
              </w:rPr>
            </w:pPr>
            <w:r w:rsidRPr="00E53E48">
              <w:rPr>
                <w:sz w:val="24"/>
                <w:szCs w:val="24"/>
              </w:rPr>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8F2B12" w:rsidRPr="00E53E48" w14:paraId="162730D1" w14:textId="77777777" w:rsidTr="00167B73">
        <w:trPr>
          <w:gridAfter w:val="1"/>
          <w:wAfter w:w="250" w:type="dxa"/>
        </w:trPr>
        <w:tc>
          <w:tcPr>
            <w:tcW w:w="2410" w:type="dxa"/>
            <w:gridSpan w:val="3"/>
            <w:shd w:val="clear" w:color="auto" w:fill="auto"/>
          </w:tcPr>
          <w:p w14:paraId="7B7536C7" w14:textId="77777777" w:rsidR="008F2B12" w:rsidRPr="00E53E48" w:rsidRDefault="008F2B12" w:rsidP="003B5A7F">
            <w:pPr>
              <w:pStyle w:val="GPSDefinitionTerm"/>
              <w:spacing w:before="120"/>
              <w:rPr>
                <w:sz w:val="24"/>
                <w:szCs w:val="24"/>
              </w:rPr>
            </w:pPr>
            <w:r w:rsidRPr="00E53E48">
              <w:rPr>
                <w:sz w:val="24"/>
                <w:szCs w:val="24"/>
              </w:rPr>
              <w:t>"Framework Agreement"</w:t>
            </w:r>
          </w:p>
        </w:tc>
        <w:tc>
          <w:tcPr>
            <w:tcW w:w="5953" w:type="dxa"/>
            <w:gridSpan w:val="2"/>
            <w:shd w:val="clear" w:color="auto" w:fill="auto"/>
          </w:tcPr>
          <w:p w14:paraId="5AC36C86" w14:textId="77777777" w:rsidR="008F2B12" w:rsidRPr="00E53E48" w:rsidRDefault="008F2B12" w:rsidP="003B5A7F">
            <w:pPr>
              <w:pStyle w:val="GPsDefinition"/>
              <w:spacing w:before="120"/>
              <w:rPr>
                <w:sz w:val="24"/>
                <w:szCs w:val="24"/>
              </w:rPr>
            </w:pPr>
            <w:r w:rsidRPr="00E53E48">
              <w:rPr>
                <w:sz w:val="24"/>
                <w:szCs w:val="24"/>
              </w:rPr>
              <w:t>means the framework agreement between the Authority and the Supplier referred to in the Call Off Order Form;</w:t>
            </w:r>
          </w:p>
        </w:tc>
      </w:tr>
      <w:tr w:rsidR="00096EF6" w:rsidRPr="00E53E48" w14:paraId="3AD2494E" w14:textId="77777777" w:rsidTr="00167B73">
        <w:trPr>
          <w:gridAfter w:val="1"/>
          <w:wAfter w:w="250" w:type="dxa"/>
        </w:trPr>
        <w:tc>
          <w:tcPr>
            <w:tcW w:w="2381" w:type="dxa"/>
            <w:gridSpan w:val="2"/>
            <w:shd w:val="clear" w:color="auto" w:fill="auto"/>
          </w:tcPr>
          <w:p w14:paraId="7888771F" w14:textId="77777777" w:rsidR="00096EF6" w:rsidRPr="00E53E48" w:rsidRDefault="00096EF6" w:rsidP="003B5A7F">
            <w:pPr>
              <w:pStyle w:val="GPSDefinitionTerm"/>
              <w:spacing w:before="120"/>
              <w:rPr>
                <w:sz w:val="24"/>
                <w:szCs w:val="24"/>
              </w:rPr>
            </w:pPr>
            <w:r w:rsidRPr="00E53E48">
              <w:rPr>
                <w:sz w:val="24"/>
                <w:szCs w:val="24"/>
              </w:rPr>
              <w:t>"Framework Commencement Date"</w:t>
            </w:r>
          </w:p>
        </w:tc>
        <w:tc>
          <w:tcPr>
            <w:tcW w:w="5982" w:type="dxa"/>
            <w:gridSpan w:val="3"/>
            <w:shd w:val="clear" w:color="auto" w:fill="auto"/>
          </w:tcPr>
          <w:p w14:paraId="264EDF1E" w14:textId="77777777" w:rsidR="00096EF6" w:rsidRPr="00E53E48" w:rsidRDefault="00096EF6" w:rsidP="003B5A7F">
            <w:pPr>
              <w:pStyle w:val="GPsDefinition"/>
              <w:spacing w:before="120"/>
              <w:rPr>
                <w:sz w:val="24"/>
                <w:szCs w:val="24"/>
              </w:rPr>
            </w:pPr>
            <w:r w:rsidRPr="00E53E48">
              <w:rPr>
                <w:sz w:val="24"/>
                <w:szCs w:val="24"/>
              </w:rPr>
              <w:t xml:space="preserve">means </w:t>
            </w:r>
            <w:r w:rsidR="00A66334" w:rsidRPr="00E53E48">
              <w:rPr>
                <w:sz w:val="24"/>
                <w:szCs w:val="24"/>
              </w:rPr>
              <w:t>13/11/2018;</w:t>
            </w:r>
          </w:p>
        </w:tc>
      </w:tr>
      <w:tr w:rsidR="008F2B12" w:rsidRPr="00E53E48" w14:paraId="21669C6A" w14:textId="77777777" w:rsidTr="00167B73">
        <w:trPr>
          <w:gridAfter w:val="1"/>
          <w:wAfter w:w="250" w:type="dxa"/>
        </w:trPr>
        <w:tc>
          <w:tcPr>
            <w:tcW w:w="2410" w:type="dxa"/>
            <w:gridSpan w:val="3"/>
            <w:shd w:val="clear" w:color="auto" w:fill="auto"/>
          </w:tcPr>
          <w:p w14:paraId="30531326" w14:textId="77777777" w:rsidR="008F2B12" w:rsidRPr="00E53E48" w:rsidRDefault="008F2B12" w:rsidP="003B5A7F">
            <w:pPr>
              <w:pStyle w:val="GPSDefinitionTerm"/>
              <w:spacing w:before="120"/>
              <w:rPr>
                <w:sz w:val="24"/>
                <w:szCs w:val="24"/>
              </w:rPr>
            </w:pPr>
            <w:r w:rsidRPr="00E53E48">
              <w:rPr>
                <w:sz w:val="24"/>
                <w:szCs w:val="24"/>
              </w:rPr>
              <w:t>"Framework Period"</w:t>
            </w:r>
          </w:p>
        </w:tc>
        <w:tc>
          <w:tcPr>
            <w:tcW w:w="5953" w:type="dxa"/>
            <w:gridSpan w:val="2"/>
            <w:shd w:val="clear" w:color="auto" w:fill="auto"/>
          </w:tcPr>
          <w:p w14:paraId="7E125C29" w14:textId="77777777" w:rsidR="008F2B12" w:rsidRPr="00E53E48" w:rsidRDefault="008F2B12" w:rsidP="003B5A7F">
            <w:pPr>
              <w:pStyle w:val="GPsDefinition"/>
              <w:spacing w:before="120"/>
              <w:rPr>
                <w:sz w:val="24"/>
                <w:szCs w:val="24"/>
              </w:rPr>
            </w:pPr>
            <w:r w:rsidRPr="00E53E48">
              <w:rPr>
                <w:sz w:val="24"/>
                <w:szCs w:val="24"/>
              </w:rPr>
              <w:t>means the period from the Framework Commencement Date until the expiry or earlier termination of the Framework Agreement;</w:t>
            </w:r>
          </w:p>
        </w:tc>
      </w:tr>
      <w:tr w:rsidR="008F2B12" w:rsidRPr="00E53E48" w14:paraId="30B4BBA3" w14:textId="77777777" w:rsidTr="00167B73">
        <w:trPr>
          <w:gridAfter w:val="1"/>
          <w:wAfter w:w="250" w:type="dxa"/>
        </w:trPr>
        <w:tc>
          <w:tcPr>
            <w:tcW w:w="2410" w:type="dxa"/>
            <w:gridSpan w:val="3"/>
            <w:shd w:val="clear" w:color="auto" w:fill="auto"/>
          </w:tcPr>
          <w:p w14:paraId="788B4A5F" w14:textId="77777777" w:rsidR="008F2B12" w:rsidRPr="00E53E48" w:rsidRDefault="008F2B12" w:rsidP="003B5A7F">
            <w:pPr>
              <w:pStyle w:val="GPSDefinitionTerm"/>
              <w:spacing w:before="120"/>
              <w:rPr>
                <w:sz w:val="24"/>
                <w:szCs w:val="24"/>
              </w:rPr>
            </w:pPr>
            <w:r w:rsidRPr="00E53E48">
              <w:rPr>
                <w:sz w:val="24"/>
                <w:szCs w:val="24"/>
              </w:rPr>
              <w:lastRenderedPageBreak/>
              <w:t>"Framework Price(s)"</w:t>
            </w:r>
          </w:p>
        </w:tc>
        <w:tc>
          <w:tcPr>
            <w:tcW w:w="5953" w:type="dxa"/>
            <w:gridSpan w:val="2"/>
            <w:shd w:val="clear" w:color="auto" w:fill="auto"/>
          </w:tcPr>
          <w:p w14:paraId="12B123BD" w14:textId="77777777" w:rsidR="008F2B12" w:rsidRPr="00E53E48" w:rsidRDefault="008F2B12" w:rsidP="003B5A7F">
            <w:pPr>
              <w:pStyle w:val="GPsDefinition"/>
              <w:spacing w:before="120"/>
              <w:rPr>
                <w:sz w:val="24"/>
                <w:szCs w:val="24"/>
              </w:rPr>
            </w:pPr>
            <w:r w:rsidRPr="00E53E48">
              <w:rPr>
                <w:sz w:val="24"/>
                <w:szCs w:val="24"/>
              </w:rPr>
              <w:t>means the price(s) applicable to the provision of the  Services set out in Framework Schedule 3 (Framework Prices and Charging Structure);</w:t>
            </w:r>
          </w:p>
        </w:tc>
      </w:tr>
      <w:tr w:rsidR="008F2B12" w:rsidRPr="00E53E48" w14:paraId="435B013B" w14:textId="77777777" w:rsidTr="00167B73">
        <w:trPr>
          <w:gridAfter w:val="1"/>
          <w:wAfter w:w="250" w:type="dxa"/>
        </w:trPr>
        <w:tc>
          <w:tcPr>
            <w:tcW w:w="2410" w:type="dxa"/>
            <w:gridSpan w:val="3"/>
            <w:shd w:val="clear" w:color="auto" w:fill="auto"/>
          </w:tcPr>
          <w:p w14:paraId="208F3BFA" w14:textId="77777777" w:rsidR="008F2B12" w:rsidRPr="00E53E48" w:rsidRDefault="008F2B12" w:rsidP="003B5A7F">
            <w:pPr>
              <w:pStyle w:val="GPSDefinitionTerm"/>
              <w:spacing w:before="120"/>
              <w:rPr>
                <w:sz w:val="24"/>
                <w:szCs w:val="24"/>
              </w:rPr>
            </w:pPr>
            <w:r w:rsidRPr="00E53E48">
              <w:rPr>
                <w:sz w:val="24"/>
                <w:szCs w:val="24"/>
              </w:rPr>
              <w:t>"Framework Schedule"</w:t>
            </w:r>
          </w:p>
        </w:tc>
        <w:tc>
          <w:tcPr>
            <w:tcW w:w="5953" w:type="dxa"/>
            <w:gridSpan w:val="2"/>
            <w:shd w:val="clear" w:color="auto" w:fill="auto"/>
          </w:tcPr>
          <w:p w14:paraId="31FC9E8B" w14:textId="77777777" w:rsidR="008F2B12" w:rsidRPr="00E53E48" w:rsidRDefault="008F2B12" w:rsidP="003B5A7F">
            <w:pPr>
              <w:pStyle w:val="GPsDefinition"/>
              <w:spacing w:before="120"/>
              <w:rPr>
                <w:sz w:val="24"/>
                <w:szCs w:val="24"/>
              </w:rPr>
            </w:pPr>
            <w:r w:rsidRPr="00E53E48">
              <w:rPr>
                <w:sz w:val="24"/>
                <w:szCs w:val="24"/>
              </w:rPr>
              <w:t>means a schedule to the Framework Agreement;</w:t>
            </w:r>
          </w:p>
        </w:tc>
      </w:tr>
      <w:tr w:rsidR="00A73FA7" w:rsidRPr="00E53E48" w14:paraId="50B5ED93" w14:textId="77777777" w:rsidTr="00167B73">
        <w:trPr>
          <w:gridAfter w:val="1"/>
          <w:wAfter w:w="250" w:type="dxa"/>
        </w:trPr>
        <w:tc>
          <w:tcPr>
            <w:tcW w:w="2381" w:type="dxa"/>
            <w:gridSpan w:val="2"/>
            <w:shd w:val="clear" w:color="auto" w:fill="auto"/>
          </w:tcPr>
          <w:p w14:paraId="154AF9E5" w14:textId="77777777" w:rsidR="00A73FA7" w:rsidRPr="00E53E48" w:rsidRDefault="00A73FA7" w:rsidP="003B5A7F">
            <w:pPr>
              <w:pStyle w:val="GPSDefinitionTerm"/>
              <w:spacing w:before="120"/>
              <w:rPr>
                <w:sz w:val="24"/>
                <w:szCs w:val="24"/>
              </w:rPr>
            </w:pPr>
            <w:r w:rsidRPr="00E53E48">
              <w:rPr>
                <w:sz w:val="24"/>
                <w:szCs w:val="24"/>
              </w:rPr>
              <w:t>"Fraud"</w:t>
            </w:r>
          </w:p>
        </w:tc>
        <w:tc>
          <w:tcPr>
            <w:tcW w:w="5982" w:type="dxa"/>
            <w:gridSpan w:val="3"/>
            <w:shd w:val="clear" w:color="auto" w:fill="auto"/>
          </w:tcPr>
          <w:p w14:paraId="78618846" w14:textId="77777777" w:rsidR="00A73FA7" w:rsidRPr="00E53E48" w:rsidRDefault="00A73FA7" w:rsidP="003B5A7F">
            <w:pPr>
              <w:pStyle w:val="GPsDefinition"/>
              <w:spacing w:before="120"/>
              <w:rPr>
                <w:sz w:val="24"/>
                <w:szCs w:val="24"/>
              </w:rPr>
            </w:pPr>
            <w:r w:rsidRPr="00E53E48">
              <w:rPr>
                <w:sz w:val="24"/>
                <w:szCs w:val="24"/>
              </w:rPr>
              <w:t>means any offence under any Laws creating offences in respect of fraudulent acts (including the Misrepresentation Act 1967) or at common law in respect of fraudulent acts including acts of forgery;</w:t>
            </w:r>
          </w:p>
        </w:tc>
      </w:tr>
      <w:tr w:rsidR="008F2B12" w:rsidRPr="00E53E48" w14:paraId="2D86E726" w14:textId="77777777" w:rsidTr="00167B73">
        <w:trPr>
          <w:gridAfter w:val="1"/>
          <w:wAfter w:w="250" w:type="dxa"/>
        </w:trPr>
        <w:tc>
          <w:tcPr>
            <w:tcW w:w="2410" w:type="dxa"/>
            <w:gridSpan w:val="3"/>
            <w:shd w:val="clear" w:color="auto" w:fill="auto"/>
          </w:tcPr>
          <w:p w14:paraId="6E67FBE3" w14:textId="77777777" w:rsidR="008F2B12" w:rsidRPr="00E53E48" w:rsidRDefault="008F2B12" w:rsidP="003B5A7F">
            <w:pPr>
              <w:pStyle w:val="GPSDefinitionTerm"/>
              <w:spacing w:before="120"/>
              <w:rPr>
                <w:sz w:val="24"/>
                <w:szCs w:val="24"/>
              </w:rPr>
            </w:pPr>
            <w:r w:rsidRPr="00E53E48">
              <w:rPr>
                <w:sz w:val="24"/>
                <w:szCs w:val="24"/>
              </w:rPr>
              <w:t>"Further Competition Procedure"</w:t>
            </w:r>
          </w:p>
        </w:tc>
        <w:tc>
          <w:tcPr>
            <w:tcW w:w="5953" w:type="dxa"/>
            <w:gridSpan w:val="2"/>
            <w:shd w:val="clear" w:color="auto" w:fill="auto"/>
          </w:tcPr>
          <w:p w14:paraId="26372B5A" w14:textId="77777777" w:rsidR="008F2B12" w:rsidRPr="00E53E48" w:rsidRDefault="008F2B12" w:rsidP="003B5A7F">
            <w:pPr>
              <w:pStyle w:val="GPsDefinition"/>
              <w:spacing w:before="120"/>
              <w:rPr>
                <w:sz w:val="24"/>
                <w:szCs w:val="24"/>
              </w:rPr>
            </w:pPr>
            <w:r w:rsidRPr="00E53E48">
              <w:rPr>
                <w:sz w:val="24"/>
                <w:szCs w:val="24"/>
              </w:rPr>
              <w:t>means the further competition procedure described in paragraph 3 of Framework Schedule 5 (Call Off Procedure);</w:t>
            </w:r>
          </w:p>
        </w:tc>
      </w:tr>
      <w:tr w:rsidR="009E5FE3" w:rsidRPr="00E53E48" w14:paraId="7C51E857" w14:textId="77777777" w:rsidTr="00167B73">
        <w:trPr>
          <w:gridBefore w:val="1"/>
          <w:wBefore w:w="108" w:type="dxa"/>
        </w:trPr>
        <w:tc>
          <w:tcPr>
            <w:tcW w:w="2381" w:type="dxa"/>
            <w:gridSpan w:val="3"/>
            <w:shd w:val="clear" w:color="auto" w:fill="auto"/>
          </w:tcPr>
          <w:p w14:paraId="2B5E7346" w14:textId="77777777" w:rsidR="009E5FE3" w:rsidRPr="00E53E48" w:rsidRDefault="009E5FE3" w:rsidP="003B5A7F">
            <w:pPr>
              <w:pStyle w:val="GPSDefinitionTerm"/>
              <w:spacing w:before="120"/>
              <w:rPr>
                <w:sz w:val="24"/>
                <w:szCs w:val="24"/>
              </w:rPr>
            </w:pPr>
            <w:r w:rsidRPr="00E53E48">
              <w:rPr>
                <w:sz w:val="24"/>
                <w:szCs w:val="24"/>
              </w:rPr>
              <w:t xml:space="preserve">“GDPR” </w:t>
            </w:r>
          </w:p>
        </w:tc>
        <w:tc>
          <w:tcPr>
            <w:tcW w:w="6124" w:type="dxa"/>
            <w:gridSpan w:val="2"/>
            <w:shd w:val="clear" w:color="auto" w:fill="auto"/>
          </w:tcPr>
          <w:p w14:paraId="61790F6E" w14:textId="77777777" w:rsidR="009E5FE3" w:rsidRPr="00E53E48" w:rsidRDefault="007E25F2" w:rsidP="003B5A7F">
            <w:pPr>
              <w:pStyle w:val="GPsDefinition"/>
              <w:spacing w:before="120"/>
              <w:rPr>
                <w:sz w:val="24"/>
                <w:szCs w:val="24"/>
              </w:rPr>
            </w:pPr>
            <w:r w:rsidRPr="00E53E48">
              <w:rPr>
                <w:i/>
                <w:sz w:val="24"/>
                <w:szCs w:val="24"/>
              </w:rPr>
              <w:t>means the General Data Protection Regulation (Regulation (EU) 2016/679)</w:t>
            </w:r>
          </w:p>
        </w:tc>
      </w:tr>
      <w:tr w:rsidR="00A73FA7" w:rsidRPr="00E53E48" w14:paraId="322014EA" w14:textId="77777777" w:rsidTr="00167B73">
        <w:trPr>
          <w:gridAfter w:val="1"/>
          <w:wAfter w:w="250" w:type="dxa"/>
        </w:trPr>
        <w:tc>
          <w:tcPr>
            <w:tcW w:w="2381" w:type="dxa"/>
            <w:gridSpan w:val="2"/>
            <w:shd w:val="clear" w:color="auto" w:fill="auto"/>
          </w:tcPr>
          <w:p w14:paraId="6D4B5BB2" w14:textId="77777777" w:rsidR="00A73FA7" w:rsidRPr="00E53E48" w:rsidRDefault="00A73FA7" w:rsidP="003B5A7F">
            <w:pPr>
              <w:pStyle w:val="GPSDefinitionTerm"/>
              <w:spacing w:before="120"/>
              <w:rPr>
                <w:sz w:val="24"/>
                <w:szCs w:val="24"/>
              </w:rPr>
            </w:pPr>
            <w:r w:rsidRPr="00E53E48">
              <w:rPr>
                <w:sz w:val="24"/>
                <w:szCs w:val="24"/>
              </w:rPr>
              <w:t>"General Anti-Abuse Rule"</w:t>
            </w:r>
          </w:p>
        </w:tc>
        <w:tc>
          <w:tcPr>
            <w:tcW w:w="5982" w:type="dxa"/>
            <w:gridSpan w:val="3"/>
            <w:shd w:val="clear" w:color="auto" w:fill="auto"/>
          </w:tcPr>
          <w:p w14:paraId="7F09B2DF" w14:textId="77777777" w:rsidR="00A73FA7" w:rsidRPr="00E53E48" w:rsidRDefault="00A73FA7" w:rsidP="003B5A7F">
            <w:pPr>
              <w:pStyle w:val="GPsDefinition"/>
              <w:spacing w:before="120"/>
              <w:rPr>
                <w:caps/>
                <w:sz w:val="24"/>
                <w:szCs w:val="24"/>
              </w:rPr>
            </w:pPr>
            <w:r w:rsidRPr="00E53E48">
              <w:rPr>
                <w:sz w:val="24"/>
                <w:szCs w:val="24"/>
              </w:rPr>
              <w:t>means (a) the legislation in Part 5 of the Finance Act 2013; and (b) any future legislation introduced into parliament to counteract tax advantages arising from abusive arrangements to avoid national insurance contributions;</w:t>
            </w:r>
          </w:p>
        </w:tc>
      </w:tr>
      <w:tr w:rsidR="008F2B12" w:rsidRPr="00E53E48" w14:paraId="52CAC6C1" w14:textId="77777777" w:rsidTr="00167B73">
        <w:trPr>
          <w:gridAfter w:val="1"/>
          <w:wAfter w:w="250" w:type="dxa"/>
        </w:trPr>
        <w:tc>
          <w:tcPr>
            <w:tcW w:w="2410" w:type="dxa"/>
            <w:gridSpan w:val="3"/>
            <w:shd w:val="clear" w:color="auto" w:fill="auto"/>
          </w:tcPr>
          <w:p w14:paraId="13CF313F" w14:textId="77777777" w:rsidR="008F2B12" w:rsidRPr="00E53E48" w:rsidRDefault="008F2B12" w:rsidP="003B5A7F">
            <w:pPr>
              <w:pStyle w:val="GPSDefinitionTerm"/>
              <w:spacing w:before="120"/>
              <w:rPr>
                <w:sz w:val="24"/>
                <w:szCs w:val="24"/>
              </w:rPr>
            </w:pPr>
            <w:r w:rsidRPr="00E53E48">
              <w:rPr>
                <w:sz w:val="24"/>
                <w:szCs w:val="24"/>
              </w:rPr>
              <w:t>"General Change in Law"</w:t>
            </w:r>
          </w:p>
        </w:tc>
        <w:tc>
          <w:tcPr>
            <w:tcW w:w="5953" w:type="dxa"/>
            <w:gridSpan w:val="2"/>
            <w:shd w:val="clear" w:color="auto" w:fill="auto"/>
          </w:tcPr>
          <w:p w14:paraId="0EA1085E" w14:textId="77777777" w:rsidR="008F2B12" w:rsidRPr="00E53E48" w:rsidRDefault="008F2B12" w:rsidP="003B5A7F">
            <w:pPr>
              <w:pStyle w:val="GPsDefinition"/>
              <w:spacing w:before="120"/>
              <w:rPr>
                <w:sz w:val="24"/>
                <w:szCs w:val="24"/>
              </w:rPr>
            </w:pPr>
            <w:r w:rsidRPr="00E53E48">
              <w:rPr>
                <w:sz w:val="24"/>
                <w:szCs w:val="24"/>
              </w:rPr>
              <w:t>means a Change in Law where the change is of a general legislative nature (including taxation or duties of any sort affecting the Supplier) or which affects or relates to a Comparable Supply;</w:t>
            </w:r>
          </w:p>
        </w:tc>
      </w:tr>
      <w:tr w:rsidR="00A73FA7" w:rsidRPr="00E53E48" w14:paraId="57D80CE7" w14:textId="77777777" w:rsidTr="00167B73">
        <w:trPr>
          <w:gridAfter w:val="1"/>
          <w:wAfter w:w="250" w:type="dxa"/>
        </w:trPr>
        <w:tc>
          <w:tcPr>
            <w:tcW w:w="2410" w:type="dxa"/>
            <w:gridSpan w:val="3"/>
            <w:shd w:val="clear" w:color="auto" w:fill="auto"/>
          </w:tcPr>
          <w:p w14:paraId="4837B454" w14:textId="77777777" w:rsidR="00A73FA7" w:rsidRPr="00E53E48" w:rsidRDefault="00A73FA7" w:rsidP="003B5A7F">
            <w:pPr>
              <w:pStyle w:val="GPSDefinitionTerm"/>
              <w:spacing w:before="120"/>
              <w:rPr>
                <w:sz w:val="24"/>
                <w:szCs w:val="24"/>
              </w:rPr>
            </w:pPr>
            <w:r w:rsidRPr="00E53E48">
              <w:rPr>
                <w:sz w:val="24"/>
                <w:szCs w:val="24"/>
              </w:rPr>
              <w:t>"Good Industry Practice"</w:t>
            </w:r>
          </w:p>
        </w:tc>
        <w:tc>
          <w:tcPr>
            <w:tcW w:w="5953" w:type="dxa"/>
            <w:gridSpan w:val="2"/>
            <w:shd w:val="clear" w:color="auto" w:fill="auto"/>
          </w:tcPr>
          <w:p w14:paraId="1C0DC8AB" w14:textId="77777777" w:rsidR="00A73FA7" w:rsidRPr="00E53E48" w:rsidRDefault="00A73FA7" w:rsidP="003B5A7F">
            <w:pPr>
              <w:pStyle w:val="GPsDefinition"/>
              <w:spacing w:before="120"/>
              <w:rPr>
                <w:sz w:val="24"/>
                <w:szCs w:val="24"/>
              </w:rPr>
            </w:pPr>
            <w:r w:rsidRPr="00E53E48">
              <w:rPr>
                <w:sz w:val="24"/>
                <w:szCs w:val="24"/>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E53E48" w14:paraId="4EEC0C6D" w14:textId="77777777" w:rsidTr="00167B73">
        <w:trPr>
          <w:gridAfter w:val="1"/>
          <w:wAfter w:w="250" w:type="dxa"/>
        </w:trPr>
        <w:tc>
          <w:tcPr>
            <w:tcW w:w="2410" w:type="dxa"/>
            <w:gridSpan w:val="3"/>
            <w:shd w:val="clear" w:color="auto" w:fill="auto"/>
          </w:tcPr>
          <w:p w14:paraId="1673F062" w14:textId="77777777" w:rsidR="008F2B12" w:rsidRPr="00E53E48" w:rsidRDefault="008F2B12" w:rsidP="003B5A7F">
            <w:pPr>
              <w:pStyle w:val="GPSDefinitionTerm"/>
              <w:spacing w:before="120"/>
              <w:rPr>
                <w:sz w:val="24"/>
                <w:szCs w:val="24"/>
              </w:rPr>
            </w:pPr>
          </w:p>
        </w:tc>
        <w:tc>
          <w:tcPr>
            <w:tcW w:w="5953" w:type="dxa"/>
            <w:gridSpan w:val="2"/>
            <w:shd w:val="clear" w:color="auto" w:fill="auto"/>
          </w:tcPr>
          <w:p w14:paraId="78D999BE" w14:textId="77777777" w:rsidR="008F2B12" w:rsidRPr="00E53E48" w:rsidRDefault="008F2B12" w:rsidP="003B5A7F">
            <w:pPr>
              <w:pStyle w:val="GPsDefinition"/>
              <w:spacing w:before="120"/>
              <w:rPr>
                <w:sz w:val="24"/>
                <w:szCs w:val="24"/>
              </w:rPr>
            </w:pPr>
          </w:p>
        </w:tc>
      </w:tr>
      <w:tr w:rsidR="00A73FA7" w:rsidRPr="00E53E48" w14:paraId="5CD3B7C1" w14:textId="77777777" w:rsidTr="00167B73">
        <w:trPr>
          <w:gridAfter w:val="1"/>
          <w:wAfter w:w="250" w:type="dxa"/>
        </w:trPr>
        <w:tc>
          <w:tcPr>
            <w:tcW w:w="2381" w:type="dxa"/>
            <w:gridSpan w:val="2"/>
            <w:shd w:val="clear" w:color="auto" w:fill="auto"/>
          </w:tcPr>
          <w:p w14:paraId="50A59BEC" w14:textId="77777777" w:rsidR="00A73FA7" w:rsidRPr="00E53E48" w:rsidRDefault="00A73FA7" w:rsidP="003B5A7F">
            <w:pPr>
              <w:pStyle w:val="GPSDefinitionTerm"/>
              <w:spacing w:before="120"/>
              <w:rPr>
                <w:sz w:val="24"/>
                <w:szCs w:val="24"/>
              </w:rPr>
            </w:pPr>
            <w:r w:rsidRPr="00E53E48">
              <w:rPr>
                <w:sz w:val="24"/>
                <w:szCs w:val="24"/>
              </w:rPr>
              <w:t>"Government"</w:t>
            </w:r>
          </w:p>
        </w:tc>
        <w:tc>
          <w:tcPr>
            <w:tcW w:w="5982" w:type="dxa"/>
            <w:gridSpan w:val="3"/>
            <w:shd w:val="clear" w:color="auto" w:fill="auto"/>
          </w:tcPr>
          <w:p w14:paraId="7C5B7CE7" w14:textId="77777777" w:rsidR="00A73FA7" w:rsidRPr="00E53E48" w:rsidRDefault="00A73FA7" w:rsidP="003B5A7F">
            <w:pPr>
              <w:pStyle w:val="GPsDefinition"/>
              <w:spacing w:before="120"/>
              <w:rPr>
                <w:sz w:val="24"/>
                <w:szCs w:val="24"/>
              </w:rPr>
            </w:pPr>
            <w:r w:rsidRPr="00E53E48">
              <w:rPr>
                <w:sz w:val="24"/>
                <w:szCs w:val="24"/>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F2B12" w:rsidRPr="00E53E48" w14:paraId="754C34FF" w14:textId="77777777" w:rsidTr="00167B73">
        <w:trPr>
          <w:gridAfter w:val="1"/>
          <w:wAfter w:w="250" w:type="dxa"/>
        </w:trPr>
        <w:tc>
          <w:tcPr>
            <w:tcW w:w="2410" w:type="dxa"/>
            <w:gridSpan w:val="3"/>
            <w:shd w:val="clear" w:color="auto" w:fill="auto"/>
          </w:tcPr>
          <w:p w14:paraId="413D6179" w14:textId="77777777" w:rsidR="008F2B12" w:rsidRPr="00E53E48" w:rsidRDefault="008F2B12" w:rsidP="003B5A7F">
            <w:pPr>
              <w:pStyle w:val="GPSDefinitionTerm"/>
              <w:spacing w:before="120"/>
              <w:rPr>
                <w:sz w:val="24"/>
                <w:szCs w:val="24"/>
              </w:rPr>
            </w:pPr>
            <w:r w:rsidRPr="00E53E48">
              <w:rPr>
                <w:sz w:val="24"/>
                <w:szCs w:val="24"/>
              </w:rPr>
              <w:t>“Government Procurement Card”</w:t>
            </w:r>
          </w:p>
        </w:tc>
        <w:tc>
          <w:tcPr>
            <w:tcW w:w="5953" w:type="dxa"/>
            <w:gridSpan w:val="2"/>
            <w:shd w:val="clear" w:color="auto" w:fill="auto"/>
          </w:tcPr>
          <w:p w14:paraId="6AD12A2F" w14:textId="77777777" w:rsidR="008F2B12" w:rsidRPr="00E53E48" w:rsidRDefault="00E03858" w:rsidP="003B5A7F">
            <w:pPr>
              <w:pStyle w:val="GPsDefinition"/>
              <w:spacing w:before="120"/>
              <w:rPr>
                <w:sz w:val="24"/>
                <w:szCs w:val="24"/>
              </w:rPr>
            </w:pPr>
            <w:r w:rsidRPr="00E53E48">
              <w:rPr>
                <w:sz w:val="24"/>
                <w:szCs w:val="24"/>
              </w:rPr>
              <w:t>means</w:t>
            </w:r>
            <w:r w:rsidR="008F2B12" w:rsidRPr="00E53E48">
              <w:rPr>
                <w:sz w:val="24"/>
                <w:szCs w:val="24"/>
              </w:rPr>
              <w:t xml:space="preserve"> the Government’s preferred method of purchasing and payment for low value  services</w:t>
            </w:r>
            <w:r w:rsidR="00E27AEC" w:rsidRPr="00E53E48">
              <w:rPr>
                <w:sz w:val="24"/>
                <w:szCs w:val="24"/>
              </w:rPr>
              <w:t xml:space="preserve"> </w:t>
            </w:r>
            <w:r w:rsidRPr="00E53E48">
              <w:rPr>
                <w:sz w:val="24"/>
                <w:szCs w:val="24"/>
              </w:rPr>
              <w:lastRenderedPageBreak/>
              <w:t xml:space="preserve">https://www.gov.uk/government/publications/government-procurement-card--2 </w:t>
            </w:r>
            <w:r w:rsidR="008F2B12" w:rsidRPr="00E53E48">
              <w:rPr>
                <w:sz w:val="24"/>
                <w:szCs w:val="24"/>
              </w:rPr>
              <w:t>;</w:t>
            </w:r>
          </w:p>
        </w:tc>
      </w:tr>
      <w:tr w:rsidR="00A73FA7" w:rsidRPr="00E53E48" w14:paraId="0442FE0E" w14:textId="77777777" w:rsidTr="00167B73">
        <w:trPr>
          <w:gridAfter w:val="1"/>
          <w:wAfter w:w="250" w:type="dxa"/>
        </w:trPr>
        <w:tc>
          <w:tcPr>
            <w:tcW w:w="2381" w:type="dxa"/>
            <w:gridSpan w:val="2"/>
            <w:shd w:val="clear" w:color="auto" w:fill="auto"/>
          </w:tcPr>
          <w:p w14:paraId="079A1872" w14:textId="77777777" w:rsidR="00A73FA7" w:rsidRPr="00E53E48" w:rsidRDefault="00A73FA7" w:rsidP="003B5A7F">
            <w:pPr>
              <w:pStyle w:val="GPSDefinitionTerm"/>
              <w:spacing w:before="120"/>
              <w:rPr>
                <w:sz w:val="24"/>
                <w:szCs w:val="24"/>
              </w:rPr>
            </w:pPr>
            <w:r w:rsidRPr="00E53E48">
              <w:rPr>
                <w:sz w:val="24"/>
                <w:szCs w:val="24"/>
              </w:rPr>
              <w:lastRenderedPageBreak/>
              <w:t>"Halifax Abuse Principle"</w:t>
            </w:r>
          </w:p>
        </w:tc>
        <w:tc>
          <w:tcPr>
            <w:tcW w:w="5982" w:type="dxa"/>
            <w:gridSpan w:val="3"/>
            <w:shd w:val="clear" w:color="auto" w:fill="auto"/>
          </w:tcPr>
          <w:p w14:paraId="3DA87FFE" w14:textId="77777777" w:rsidR="00A73FA7" w:rsidRPr="00E53E48" w:rsidRDefault="00A73FA7" w:rsidP="003B5A7F">
            <w:pPr>
              <w:pStyle w:val="GPsDefinition"/>
              <w:spacing w:before="120"/>
              <w:rPr>
                <w:sz w:val="24"/>
                <w:szCs w:val="24"/>
              </w:rPr>
            </w:pPr>
            <w:r w:rsidRPr="00E53E48">
              <w:rPr>
                <w:sz w:val="24"/>
                <w:szCs w:val="24"/>
              </w:rPr>
              <w:t>means the principle explained in the CJEU Case C-255/02 Halifax and others;</w:t>
            </w:r>
          </w:p>
        </w:tc>
      </w:tr>
      <w:tr w:rsidR="008F2B12" w:rsidRPr="00E53E48" w14:paraId="61B72C69" w14:textId="77777777" w:rsidTr="00167B73">
        <w:trPr>
          <w:gridAfter w:val="1"/>
          <w:wAfter w:w="250" w:type="dxa"/>
        </w:trPr>
        <w:tc>
          <w:tcPr>
            <w:tcW w:w="2410" w:type="dxa"/>
            <w:gridSpan w:val="3"/>
            <w:shd w:val="clear" w:color="auto" w:fill="auto"/>
          </w:tcPr>
          <w:p w14:paraId="19191D34" w14:textId="77777777" w:rsidR="008F2B12" w:rsidRPr="00E53E48" w:rsidRDefault="008F2B12" w:rsidP="003B5A7F">
            <w:pPr>
              <w:pStyle w:val="GPSDefinitionTerm"/>
              <w:spacing w:before="120"/>
              <w:rPr>
                <w:sz w:val="24"/>
                <w:szCs w:val="24"/>
              </w:rPr>
            </w:pPr>
            <w:r w:rsidRPr="00E53E48">
              <w:rPr>
                <w:sz w:val="24"/>
                <w:szCs w:val="24"/>
              </w:rPr>
              <w:t>"HMRC"</w:t>
            </w:r>
          </w:p>
        </w:tc>
        <w:tc>
          <w:tcPr>
            <w:tcW w:w="5953" w:type="dxa"/>
            <w:gridSpan w:val="2"/>
            <w:shd w:val="clear" w:color="auto" w:fill="auto"/>
          </w:tcPr>
          <w:p w14:paraId="73821D9E" w14:textId="77777777" w:rsidR="008F2B12" w:rsidRPr="00E53E48" w:rsidRDefault="008F2B12" w:rsidP="003B5A7F">
            <w:pPr>
              <w:pStyle w:val="GPsDefinition"/>
              <w:spacing w:before="120"/>
              <w:rPr>
                <w:sz w:val="24"/>
                <w:szCs w:val="24"/>
              </w:rPr>
            </w:pPr>
            <w:r w:rsidRPr="00E53E48">
              <w:rPr>
                <w:sz w:val="24"/>
                <w:szCs w:val="24"/>
              </w:rPr>
              <w:t>means Her Majesty’s Revenue and Customs;</w:t>
            </w:r>
          </w:p>
        </w:tc>
      </w:tr>
      <w:tr w:rsidR="00A73FA7" w:rsidRPr="00E53E48" w14:paraId="48136AEC" w14:textId="77777777" w:rsidTr="00167B73">
        <w:trPr>
          <w:gridAfter w:val="1"/>
          <w:wAfter w:w="250" w:type="dxa"/>
        </w:trPr>
        <w:tc>
          <w:tcPr>
            <w:tcW w:w="2381" w:type="dxa"/>
            <w:gridSpan w:val="2"/>
            <w:shd w:val="clear" w:color="auto" w:fill="auto"/>
          </w:tcPr>
          <w:p w14:paraId="4B2F9548" w14:textId="77777777" w:rsidR="00A73FA7" w:rsidRPr="00E53E48" w:rsidRDefault="00A73FA7" w:rsidP="003B5A7F">
            <w:pPr>
              <w:pStyle w:val="GPSDefinitionTerm"/>
              <w:spacing w:before="120"/>
              <w:rPr>
                <w:sz w:val="24"/>
                <w:szCs w:val="24"/>
              </w:rPr>
            </w:pPr>
            <w:r w:rsidRPr="00E53E48">
              <w:rPr>
                <w:sz w:val="24"/>
                <w:szCs w:val="24"/>
              </w:rPr>
              <w:t>"Holding Company"</w:t>
            </w:r>
          </w:p>
        </w:tc>
        <w:tc>
          <w:tcPr>
            <w:tcW w:w="5982" w:type="dxa"/>
            <w:gridSpan w:val="3"/>
            <w:shd w:val="clear" w:color="auto" w:fill="auto"/>
          </w:tcPr>
          <w:p w14:paraId="7B7EBC86" w14:textId="77777777" w:rsidR="00A73FA7" w:rsidRPr="00E53E48" w:rsidRDefault="00A73FA7" w:rsidP="003B5A7F">
            <w:pPr>
              <w:pStyle w:val="GPsDefinition"/>
              <w:spacing w:before="120"/>
              <w:rPr>
                <w:sz w:val="24"/>
                <w:szCs w:val="24"/>
              </w:rPr>
            </w:pPr>
            <w:r w:rsidRPr="00E53E48">
              <w:rPr>
                <w:sz w:val="24"/>
                <w:szCs w:val="24"/>
              </w:rPr>
              <w:t>has the meaning given to it in section 1159 of the Companies Act 2006;</w:t>
            </w:r>
          </w:p>
        </w:tc>
      </w:tr>
      <w:tr w:rsidR="008F2B12" w:rsidRPr="00E53E48" w14:paraId="7CBD1512" w14:textId="77777777" w:rsidTr="00167B73">
        <w:trPr>
          <w:gridAfter w:val="1"/>
          <w:wAfter w:w="250" w:type="dxa"/>
        </w:trPr>
        <w:tc>
          <w:tcPr>
            <w:tcW w:w="2410" w:type="dxa"/>
            <w:gridSpan w:val="3"/>
            <w:shd w:val="clear" w:color="auto" w:fill="auto"/>
          </w:tcPr>
          <w:p w14:paraId="2BF9BE85" w14:textId="77777777" w:rsidR="008F2B12" w:rsidRPr="00E53E48" w:rsidRDefault="008F2B12" w:rsidP="003B5A7F">
            <w:pPr>
              <w:pStyle w:val="GPSDefinitionTerm"/>
              <w:spacing w:before="120"/>
              <w:rPr>
                <w:sz w:val="24"/>
                <w:szCs w:val="24"/>
              </w:rPr>
            </w:pPr>
            <w:r w:rsidRPr="00E53E48">
              <w:rPr>
                <w:sz w:val="24"/>
                <w:szCs w:val="24"/>
              </w:rPr>
              <w:t>"ICT Policy"</w:t>
            </w:r>
          </w:p>
        </w:tc>
        <w:tc>
          <w:tcPr>
            <w:tcW w:w="5953" w:type="dxa"/>
            <w:gridSpan w:val="2"/>
            <w:shd w:val="clear" w:color="auto" w:fill="auto"/>
          </w:tcPr>
          <w:p w14:paraId="270EC58A" w14:textId="77777777" w:rsidR="008F2B12" w:rsidRPr="00E53E48" w:rsidRDefault="008F2B12" w:rsidP="003B5A7F">
            <w:pPr>
              <w:pStyle w:val="GPsDefinition"/>
              <w:spacing w:before="120"/>
              <w:rPr>
                <w:sz w:val="24"/>
                <w:szCs w:val="24"/>
              </w:rPr>
            </w:pPr>
            <w:r w:rsidRPr="00E53E48">
              <w:rPr>
                <w:sz w:val="24"/>
                <w:szCs w:val="24"/>
              </w:rPr>
              <w:t>means the Customer's policy</w:t>
            </w:r>
            <w:r w:rsidR="008744D4" w:rsidRPr="00E53E48">
              <w:rPr>
                <w:sz w:val="24"/>
                <w:szCs w:val="24"/>
              </w:rPr>
              <w:t xml:space="preserve"> in respect of information and communications technology, referred to in the Call Off Order Form, which is</w:t>
            </w:r>
            <w:r w:rsidRPr="00E53E48">
              <w:rPr>
                <w:sz w:val="24"/>
                <w:szCs w:val="24"/>
              </w:rPr>
              <w:t xml:space="preserve"> in force as at the Call Off Commencement Date (a copy of which has been supplied to the Supplier), as updated from time to time in accordance with the Variation Procedure;</w:t>
            </w:r>
          </w:p>
        </w:tc>
      </w:tr>
      <w:tr w:rsidR="008F2B12" w:rsidRPr="00E53E48" w14:paraId="1721B5BD" w14:textId="77777777" w:rsidTr="00167B73">
        <w:trPr>
          <w:gridAfter w:val="1"/>
          <w:wAfter w:w="250" w:type="dxa"/>
        </w:trPr>
        <w:tc>
          <w:tcPr>
            <w:tcW w:w="2410" w:type="dxa"/>
            <w:gridSpan w:val="3"/>
            <w:shd w:val="clear" w:color="auto" w:fill="auto"/>
          </w:tcPr>
          <w:p w14:paraId="7CDE60DA" w14:textId="77777777" w:rsidR="008F2B12" w:rsidRPr="00E53E48" w:rsidRDefault="008F2B12" w:rsidP="003B5A7F">
            <w:pPr>
              <w:pStyle w:val="GPSDefinitionTerm"/>
              <w:spacing w:before="120"/>
              <w:rPr>
                <w:sz w:val="24"/>
                <w:szCs w:val="24"/>
              </w:rPr>
            </w:pPr>
            <w:r w:rsidRPr="00E53E48">
              <w:rPr>
                <w:sz w:val="24"/>
                <w:szCs w:val="24"/>
              </w:rPr>
              <w:t>"Impact Assessment"</w:t>
            </w:r>
          </w:p>
        </w:tc>
        <w:tc>
          <w:tcPr>
            <w:tcW w:w="5953" w:type="dxa"/>
            <w:gridSpan w:val="2"/>
            <w:shd w:val="clear" w:color="auto" w:fill="auto"/>
          </w:tcPr>
          <w:p w14:paraId="7A367B36" w14:textId="0D76858A" w:rsidR="008F2B12" w:rsidRPr="00E53E48" w:rsidRDefault="008F2B12" w:rsidP="003B5A7F">
            <w:pPr>
              <w:pStyle w:val="GPsDefinition"/>
              <w:spacing w:before="120"/>
              <w:rPr>
                <w:sz w:val="24"/>
                <w:szCs w:val="24"/>
              </w:rPr>
            </w:pPr>
            <w:r w:rsidRPr="00E53E48">
              <w:rPr>
                <w:sz w:val="24"/>
                <w:szCs w:val="24"/>
              </w:rPr>
              <w:t xml:space="preserve">has the meaning given to it in Clause </w:t>
            </w:r>
            <w:r w:rsidRPr="00E53E48">
              <w:rPr>
                <w:sz w:val="24"/>
                <w:szCs w:val="24"/>
              </w:rPr>
              <w:fldChar w:fldCharType="begin"/>
            </w:r>
            <w:r w:rsidRPr="00E53E48">
              <w:rPr>
                <w:sz w:val="24"/>
                <w:szCs w:val="24"/>
              </w:rPr>
              <w:instrText xml:space="preserve"> REF _Ref364695037 \r \h  \* MERGEFORMAT </w:instrText>
            </w:r>
            <w:r w:rsidRPr="00E53E48">
              <w:rPr>
                <w:sz w:val="24"/>
                <w:szCs w:val="24"/>
              </w:rPr>
            </w:r>
            <w:r w:rsidRPr="00E53E48">
              <w:rPr>
                <w:sz w:val="24"/>
                <w:szCs w:val="24"/>
              </w:rPr>
              <w:fldChar w:fldCharType="separate"/>
            </w:r>
            <w:r w:rsidR="00E53E48">
              <w:rPr>
                <w:sz w:val="24"/>
                <w:szCs w:val="24"/>
              </w:rPr>
              <w:t>22.1.3</w:t>
            </w:r>
            <w:r w:rsidRPr="00E53E48">
              <w:rPr>
                <w:sz w:val="24"/>
                <w:szCs w:val="24"/>
              </w:rPr>
              <w:fldChar w:fldCharType="end"/>
            </w:r>
            <w:r w:rsidRPr="00E53E48">
              <w:rPr>
                <w:sz w:val="24"/>
                <w:szCs w:val="24"/>
              </w:rPr>
              <w:t xml:space="preserve"> (Variation Procedure);</w:t>
            </w:r>
          </w:p>
        </w:tc>
      </w:tr>
      <w:tr w:rsidR="008F2B12" w:rsidRPr="00E53E48" w14:paraId="628F295D" w14:textId="77777777" w:rsidTr="00167B73">
        <w:trPr>
          <w:gridAfter w:val="1"/>
          <w:wAfter w:w="250" w:type="dxa"/>
        </w:trPr>
        <w:tc>
          <w:tcPr>
            <w:tcW w:w="2410" w:type="dxa"/>
            <w:gridSpan w:val="3"/>
            <w:shd w:val="clear" w:color="auto" w:fill="auto"/>
          </w:tcPr>
          <w:p w14:paraId="0345D587" w14:textId="77777777" w:rsidR="008F2B12" w:rsidRPr="00E53E48" w:rsidRDefault="008F2B12" w:rsidP="003B5A7F">
            <w:pPr>
              <w:pStyle w:val="GPSDefinitionTerm"/>
              <w:spacing w:before="120"/>
              <w:rPr>
                <w:sz w:val="24"/>
                <w:szCs w:val="24"/>
              </w:rPr>
            </w:pPr>
            <w:r w:rsidRPr="00E53E48">
              <w:rPr>
                <w:sz w:val="24"/>
                <w:szCs w:val="24"/>
              </w:rPr>
              <w:t>"Implementation Plan"</w:t>
            </w:r>
          </w:p>
        </w:tc>
        <w:tc>
          <w:tcPr>
            <w:tcW w:w="5953" w:type="dxa"/>
            <w:gridSpan w:val="2"/>
            <w:shd w:val="clear" w:color="auto" w:fill="auto"/>
          </w:tcPr>
          <w:p w14:paraId="291D428F" w14:textId="77777777" w:rsidR="008F2B12" w:rsidRPr="00E53E48" w:rsidRDefault="008F2B12" w:rsidP="003B5A7F">
            <w:pPr>
              <w:pStyle w:val="GPsDefinition"/>
              <w:spacing w:before="120"/>
              <w:rPr>
                <w:sz w:val="24"/>
                <w:szCs w:val="24"/>
              </w:rPr>
            </w:pPr>
            <w:r w:rsidRPr="00E53E48">
              <w:rPr>
                <w:sz w:val="24"/>
                <w:szCs w:val="24"/>
              </w:rPr>
              <w:t>means the plan set out in the Call Off Schedule 4 (Implementation Plan);</w:t>
            </w:r>
          </w:p>
        </w:tc>
      </w:tr>
      <w:tr w:rsidR="00A73FA7" w:rsidRPr="00E53E48" w14:paraId="6B202EE0" w14:textId="77777777" w:rsidTr="00167B73">
        <w:trPr>
          <w:gridAfter w:val="1"/>
          <w:wAfter w:w="250" w:type="dxa"/>
        </w:trPr>
        <w:tc>
          <w:tcPr>
            <w:tcW w:w="2381" w:type="dxa"/>
            <w:gridSpan w:val="2"/>
            <w:shd w:val="clear" w:color="auto" w:fill="auto"/>
          </w:tcPr>
          <w:p w14:paraId="2932B538" w14:textId="77777777" w:rsidR="00A73FA7" w:rsidRPr="00E53E48" w:rsidRDefault="00A73FA7" w:rsidP="003B5A7F">
            <w:pPr>
              <w:pStyle w:val="GPSDefinitionTerm"/>
              <w:spacing w:before="120"/>
              <w:rPr>
                <w:sz w:val="24"/>
                <w:szCs w:val="24"/>
              </w:rPr>
            </w:pPr>
            <w:r w:rsidRPr="00E53E48">
              <w:rPr>
                <w:sz w:val="24"/>
                <w:szCs w:val="24"/>
              </w:rPr>
              <w:t>"Information"</w:t>
            </w:r>
          </w:p>
        </w:tc>
        <w:tc>
          <w:tcPr>
            <w:tcW w:w="5982" w:type="dxa"/>
            <w:gridSpan w:val="3"/>
            <w:shd w:val="clear" w:color="auto" w:fill="auto"/>
          </w:tcPr>
          <w:p w14:paraId="195EF66B" w14:textId="77777777" w:rsidR="00A73FA7" w:rsidRPr="00E53E48" w:rsidRDefault="00A73FA7" w:rsidP="003B5A7F">
            <w:pPr>
              <w:pStyle w:val="GPsDefinition"/>
              <w:spacing w:before="120"/>
              <w:rPr>
                <w:sz w:val="24"/>
                <w:szCs w:val="24"/>
              </w:rPr>
            </w:pPr>
            <w:r w:rsidRPr="00E53E48">
              <w:rPr>
                <w:sz w:val="24"/>
                <w:szCs w:val="24"/>
              </w:rPr>
              <w:t>has the meaning given under section 84 of the Freedom of Information Act 2000 as amended from time to time;</w:t>
            </w:r>
          </w:p>
        </w:tc>
      </w:tr>
      <w:tr w:rsidR="008F2B12" w:rsidRPr="00E53E48" w14:paraId="6D6C1EE5" w14:textId="77777777" w:rsidTr="00167B73">
        <w:trPr>
          <w:gridAfter w:val="1"/>
          <w:wAfter w:w="250" w:type="dxa"/>
        </w:trPr>
        <w:tc>
          <w:tcPr>
            <w:tcW w:w="2410" w:type="dxa"/>
            <w:gridSpan w:val="3"/>
            <w:shd w:val="clear" w:color="auto" w:fill="auto"/>
          </w:tcPr>
          <w:p w14:paraId="4CB33691" w14:textId="77777777" w:rsidR="008F2B12" w:rsidRPr="00E53E48" w:rsidRDefault="008F2B12" w:rsidP="003B5A7F">
            <w:pPr>
              <w:pStyle w:val="GPSDefinitionTerm"/>
              <w:spacing w:before="120"/>
              <w:ind w:left="0"/>
              <w:rPr>
                <w:sz w:val="24"/>
                <w:szCs w:val="24"/>
              </w:rPr>
            </w:pPr>
          </w:p>
        </w:tc>
        <w:tc>
          <w:tcPr>
            <w:tcW w:w="5953" w:type="dxa"/>
            <w:gridSpan w:val="2"/>
            <w:shd w:val="clear" w:color="auto" w:fill="auto"/>
          </w:tcPr>
          <w:p w14:paraId="124147CC" w14:textId="77777777" w:rsidR="008F2B12" w:rsidRPr="00E53E48" w:rsidRDefault="008F2B12" w:rsidP="003B5A7F">
            <w:pPr>
              <w:pStyle w:val="GPsDefinition"/>
              <w:numPr>
                <w:ilvl w:val="0"/>
                <w:numId w:val="0"/>
              </w:numPr>
              <w:spacing w:before="120"/>
              <w:rPr>
                <w:sz w:val="24"/>
                <w:szCs w:val="24"/>
              </w:rPr>
            </w:pPr>
          </w:p>
        </w:tc>
      </w:tr>
      <w:tr w:rsidR="008F2B12" w:rsidRPr="00E53E48" w14:paraId="2E2F5E90" w14:textId="77777777" w:rsidTr="00167B73">
        <w:trPr>
          <w:gridAfter w:val="1"/>
          <w:wAfter w:w="250" w:type="dxa"/>
        </w:trPr>
        <w:tc>
          <w:tcPr>
            <w:tcW w:w="2410" w:type="dxa"/>
            <w:gridSpan w:val="3"/>
            <w:shd w:val="clear" w:color="auto" w:fill="auto"/>
          </w:tcPr>
          <w:p w14:paraId="67EA2376" w14:textId="77777777" w:rsidR="008F2B12" w:rsidRPr="00E53E48" w:rsidRDefault="008F2B12" w:rsidP="003B5A7F">
            <w:pPr>
              <w:pStyle w:val="GPSDefinitionTerm"/>
              <w:spacing w:before="120"/>
              <w:rPr>
                <w:sz w:val="24"/>
                <w:szCs w:val="24"/>
              </w:rPr>
            </w:pPr>
            <w:r w:rsidRPr="00E53E48">
              <w:rPr>
                <w:sz w:val="24"/>
                <w:szCs w:val="24"/>
              </w:rPr>
              <w:t>"Insolvency Event"</w:t>
            </w:r>
          </w:p>
        </w:tc>
        <w:tc>
          <w:tcPr>
            <w:tcW w:w="5953" w:type="dxa"/>
            <w:gridSpan w:val="2"/>
            <w:shd w:val="clear" w:color="auto" w:fill="auto"/>
          </w:tcPr>
          <w:p w14:paraId="1C5F51D7" w14:textId="77777777" w:rsidR="008F2B12" w:rsidRPr="00E53E48" w:rsidRDefault="008F2B12" w:rsidP="003B5A7F">
            <w:pPr>
              <w:pStyle w:val="GPsDefinition"/>
              <w:spacing w:before="120"/>
              <w:rPr>
                <w:sz w:val="24"/>
                <w:szCs w:val="24"/>
              </w:rPr>
            </w:pPr>
            <w:r w:rsidRPr="00E53E48">
              <w:rPr>
                <w:sz w:val="24"/>
                <w:szCs w:val="24"/>
              </w:rPr>
              <w:t>means, in respect of the Supplier or Framework Guarantor or Call Off Guarantor (as applicable):</w:t>
            </w:r>
          </w:p>
          <w:p w14:paraId="0FD37522" w14:textId="77777777" w:rsidR="008F2B12" w:rsidRPr="00E53E48" w:rsidRDefault="008F2B12" w:rsidP="003B5A7F">
            <w:pPr>
              <w:pStyle w:val="GPSDefinitionL2"/>
              <w:spacing w:before="120"/>
              <w:rPr>
                <w:sz w:val="24"/>
                <w:szCs w:val="24"/>
              </w:rPr>
            </w:pPr>
            <w:r w:rsidRPr="00E53E48">
              <w:rPr>
                <w:sz w:val="24"/>
                <w:szCs w:val="24"/>
              </w:rPr>
              <w:t xml:space="preserve">a proposal is made for a voluntary arrangement within Part I of the Insolvency Act 1986 or of any other composition scheme or arrangement with, or assignment for the benefit of, its creditors; or </w:t>
            </w:r>
          </w:p>
          <w:p w14:paraId="3E414C87" w14:textId="77777777" w:rsidR="008F2B12" w:rsidRPr="00E53E48" w:rsidRDefault="008F2B12" w:rsidP="003B5A7F">
            <w:pPr>
              <w:pStyle w:val="GPSDefinitionL2"/>
              <w:spacing w:before="120"/>
              <w:rPr>
                <w:sz w:val="24"/>
                <w:szCs w:val="24"/>
              </w:rPr>
            </w:pPr>
            <w:r w:rsidRPr="00E53E48">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6A21B334" w14:textId="77777777" w:rsidR="008F2B12" w:rsidRPr="00E53E48" w:rsidRDefault="008F2B12" w:rsidP="003B5A7F">
            <w:pPr>
              <w:pStyle w:val="GPSDefinitionL2"/>
              <w:spacing w:before="120"/>
              <w:rPr>
                <w:sz w:val="24"/>
                <w:szCs w:val="24"/>
              </w:rPr>
            </w:pPr>
            <w:r w:rsidRPr="00E53E48">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9E4BBC4" w14:textId="77777777" w:rsidR="008F2B12" w:rsidRPr="00E53E48" w:rsidRDefault="008F2B12" w:rsidP="003B5A7F">
            <w:pPr>
              <w:pStyle w:val="GPSDefinitionL2"/>
              <w:spacing w:before="120"/>
              <w:rPr>
                <w:sz w:val="24"/>
                <w:szCs w:val="24"/>
              </w:rPr>
            </w:pPr>
            <w:r w:rsidRPr="00E53E48">
              <w:rPr>
                <w:sz w:val="24"/>
                <w:szCs w:val="24"/>
              </w:rPr>
              <w:lastRenderedPageBreak/>
              <w:t xml:space="preserve">a receiver, administrative receiver or similar officer is appointed over the whole or any part of its business or assets; or </w:t>
            </w:r>
          </w:p>
          <w:p w14:paraId="47041AEE" w14:textId="77777777" w:rsidR="008F2B12" w:rsidRPr="00E53E48" w:rsidRDefault="008F2B12" w:rsidP="003B5A7F">
            <w:pPr>
              <w:pStyle w:val="GPSDefinitionL2"/>
              <w:spacing w:before="120"/>
              <w:rPr>
                <w:sz w:val="24"/>
                <w:szCs w:val="24"/>
              </w:rPr>
            </w:pPr>
            <w:r w:rsidRPr="00E53E48">
              <w:rPr>
                <w:sz w:val="24"/>
                <w:szCs w:val="24"/>
              </w:rPr>
              <w:t xml:space="preserve">an application order is made either for the appointment of an administrator or for an administration order, an administrator is appointed, or notice of intention to appoint an administrator is given; or </w:t>
            </w:r>
          </w:p>
          <w:p w14:paraId="0389F64E" w14:textId="77777777" w:rsidR="008F2B12" w:rsidRPr="00E53E48" w:rsidRDefault="008F2B12" w:rsidP="003B5A7F">
            <w:pPr>
              <w:pStyle w:val="GPSDefinitionL2"/>
              <w:spacing w:before="120"/>
              <w:rPr>
                <w:sz w:val="24"/>
                <w:szCs w:val="24"/>
              </w:rPr>
            </w:pPr>
            <w:r w:rsidRPr="00E53E48">
              <w:rPr>
                <w:sz w:val="24"/>
                <w:szCs w:val="24"/>
              </w:rPr>
              <w:t xml:space="preserve">it is or becomes insolvent within the meaning of section 123 of the Insolvency Act 1986; or </w:t>
            </w:r>
          </w:p>
          <w:p w14:paraId="5EBAB9A5" w14:textId="77777777" w:rsidR="008F2B12" w:rsidRPr="00E53E48" w:rsidRDefault="008F2B12" w:rsidP="003B5A7F">
            <w:pPr>
              <w:pStyle w:val="GPSDefinitionL2"/>
              <w:spacing w:before="120"/>
              <w:rPr>
                <w:sz w:val="24"/>
                <w:szCs w:val="24"/>
              </w:rPr>
            </w:pPr>
            <w:r w:rsidRPr="00E53E48">
              <w:rPr>
                <w:sz w:val="24"/>
                <w:szCs w:val="24"/>
              </w:rPr>
              <w:t xml:space="preserve">being a "small company" within the meaning of section 382(3) of the Companies Act 2006, a moratorium comes into force pursuant to Schedule A1 of the Insolvency Act 1986; or </w:t>
            </w:r>
          </w:p>
          <w:p w14:paraId="3C70C855" w14:textId="77777777" w:rsidR="008F2B12" w:rsidRPr="00E53E48" w:rsidRDefault="008F2B12" w:rsidP="003B5A7F">
            <w:pPr>
              <w:pStyle w:val="GPSDefinitionL2"/>
              <w:spacing w:before="120"/>
              <w:rPr>
                <w:sz w:val="24"/>
                <w:szCs w:val="24"/>
              </w:rPr>
            </w:pPr>
            <w:r w:rsidRPr="00E53E48">
              <w:rPr>
                <w:sz w:val="24"/>
                <w:szCs w:val="24"/>
              </w:rPr>
              <w:t xml:space="preserve">where the Supplier or Framework Guarantor or Call Off Guarantor is an individual or partnership, any event analogous to those listed in limbs (a) to (g) (inclusive) occurs in relation to that individual or partnership; or </w:t>
            </w:r>
          </w:p>
          <w:p w14:paraId="4DC2331B" w14:textId="77777777" w:rsidR="008F2B12" w:rsidRPr="00E53E48" w:rsidRDefault="008F2B12" w:rsidP="003B5A7F">
            <w:pPr>
              <w:pStyle w:val="GPSDefinitionL2"/>
              <w:spacing w:before="120"/>
              <w:rPr>
                <w:sz w:val="24"/>
                <w:szCs w:val="24"/>
              </w:rPr>
            </w:pPr>
            <w:r w:rsidRPr="00E53E48">
              <w:rPr>
                <w:sz w:val="24"/>
                <w:szCs w:val="24"/>
              </w:rPr>
              <w:t>any event analogous to those listed in limbs (a) to (h) (inclusive) occurs under the law of any other jurisdiction;</w:t>
            </w:r>
          </w:p>
        </w:tc>
      </w:tr>
      <w:tr w:rsidR="008F2B12" w:rsidRPr="00E53E48" w14:paraId="0DBC676C" w14:textId="77777777" w:rsidTr="00167B73">
        <w:trPr>
          <w:gridAfter w:val="1"/>
          <w:wAfter w:w="250" w:type="dxa"/>
        </w:trPr>
        <w:tc>
          <w:tcPr>
            <w:tcW w:w="2410" w:type="dxa"/>
            <w:gridSpan w:val="3"/>
            <w:shd w:val="clear" w:color="auto" w:fill="auto"/>
          </w:tcPr>
          <w:p w14:paraId="6A4B864A" w14:textId="77777777" w:rsidR="008F2B12" w:rsidRPr="00E53E48" w:rsidRDefault="008F2B12" w:rsidP="003B5A7F">
            <w:pPr>
              <w:pStyle w:val="GPSDefinitionTerm"/>
              <w:spacing w:before="120"/>
              <w:rPr>
                <w:sz w:val="24"/>
                <w:szCs w:val="24"/>
              </w:rPr>
            </w:pPr>
            <w:r w:rsidRPr="00E53E48">
              <w:rPr>
                <w:sz w:val="24"/>
                <w:szCs w:val="24"/>
              </w:rPr>
              <w:lastRenderedPageBreak/>
              <w:t>"Intellectual Property Rights" or "IPR"</w:t>
            </w:r>
          </w:p>
        </w:tc>
        <w:tc>
          <w:tcPr>
            <w:tcW w:w="5953" w:type="dxa"/>
            <w:gridSpan w:val="2"/>
            <w:shd w:val="clear" w:color="auto" w:fill="auto"/>
          </w:tcPr>
          <w:p w14:paraId="6E6BA5C3" w14:textId="77777777" w:rsidR="008F2B12" w:rsidRPr="00E53E48" w:rsidRDefault="008F2B12" w:rsidP="003B5A7F">
            <w:pPr>
              <w:pStyle w:val="GPsDefinition"/>
              <w:spacing w:before="120"/>
              <w:rPr>
                <w:sz w:val="24"/>
                <w:szCs w:val="24"/>
              </w:rPr>
            </w:pPr>
            <w:r w:rsidRPr="00E53E48">
              <w:rPr>
                <w:sz w:val="24"/>
                <w:szCs w:val="24"/>
              </w:rPr>
              <w:t>means</w:t>
            </w:r>
          </w:p>
          <w:p w14:paraId="32C324B9" w14:textId="77777777" w:rsidR="008F2B12" w:rsidRPr="00E53E48" w:rsidRDefault="008F2B12" w:rsidP="003B5A7F">
            <w:pPr>
              <w:pStyle w:val="GPSDefinitionL2"/>
              <w:spacing w:before="120"/>
              <w:rPr>
                <w:sz w:val="24"/>
                <w:szCs w:val="24"/>
              </w:rPr>
            </w:pPr>
            <w:r w:rsidRPr="00E53E48">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0364A2DB" w14:textId="77777777" w:rsidR="008F2B12" w:rsidRPr="00E53E48" w:rsidRDefault="008F2B12" w:rsidP="003B5A7F">
            <w:pPr>
              <w:pStyle w:val="GPSDefinitionL2"/>
              <w:spacing w:before="120"/>
              <w:rPr>
                <w:sz w:val="24"/>
                <w:szCs w:val="24"/>
              </w:rPr>
            </w:pPr>
            <w:r w:rsidRPr="00E53E48">
              <w:rPr>
                <w:sz w:val="24"/>
                <w:szCs w:val="24"/>
              </w:rPr>
              <w:t>applications for registration, and the right to apply for registration, for any of the rights listed at (a) that are capable of being registered in any country or jurisdiction; and</w:t>
            </w:r>
          </w:p>
          <w:p w14:paraId="46C85046" w14:textId="77777777" w:rsidR="008F2B12" w:rsidRPr="00E53E48" w:rsidRDefault="008F2B12" w:rsidP="003B5A7F">
            <w:pPr>
              <w:pStyle w:val="GPSDefinitionL2"/>
              <w:spacing w:before="120"/>
              <w:rPr>
                <w:sz w:val="24"/>
                <w:szCs w:val="24"/>
              </w:rPr>
            </w:pPr>
            <w:r w:rsidRPr="00E53E48">
              <w:rPr>
                <w:sz w:val="24"/>
                <w:szCs w:val="24"/>
              </w:rPr>
              <w:t>all other rights having equivalent or similar effect in any country or jurisdiction;</w:t>
            </w:r>
          </w:p>
        </w:tc>
      </w:tr>
      <w:tr w:rsidR="008F2B12" w:rsidRPr="00E53E48" w14:paraId="2C00C85B" w14:textId="77777777" w:rsidTr="00167B73">
        <w:trPr>
          <w:gridAfter w:val="1"/>
          <w:wAfter w:w="250" w:type="dxa"/>
        </w:trPr>
        <w:tc>
          <w:tcPr>
            <w:tcW w:w="2410" w:type="dxa"/>
            <w:gridSpan w:val="3"/>
            <w:shd w:val="clear" w:color="auto" w:fill="auto"/>
          </w:tcPr>
          <w:p w14:paraId="0FD8537C" w14:textId="77777777" w:rsidR="008F2B12" w:rsidRPr="00E53E48" w:rsidRDefault="008F2B12" w:rsidP="003B5A7F">
            <w:pPr>
              <w:pStyle w:val="GPSDefinitionTerm"/>
              <w:spacing w:before="120"/>
              <w:rPr>
                <w:sz w:val="24"/>
                <w:szCs w:val="24"/>
              </w:rPr>
            </w:pPr>
            <w:r w:rsidRPr="00E53E48">
              <w:rPr>
                <w:sz w:val="24"/>
                <w:szCs w:val="24"/>
              </w:rPr>
              <w:t>"IPR Claim"</w:t>
            </w:r>
          </w:p>
        </w:tc>
        <w:tc>
          <w:tcPr>
            <w:tcW w:w="5953" w:type="dxa"/>
            <w:gridSpan w:val="2"/>
            <w:shd w:val="clear" w:color="auto" w:fill="auto"/>
          </w:tcPr>
          <w:p w14:paraId="790766D4" w14:textId="77777777" w:rsidR="008F2B12" w:rsidRPr="00E53E48" w:rsidRDefault="008F2B12" w:rsidP="003B5A7F">
            <w:pPr>
              <w:pStyle w:val="GPsDefinition"/>
              <w:spacing w:before="120"/>
              <w:rPr>
                <w:sz w:val="24"/>
                <w:szCs w:val="24"/>
              </w:rPr>
            </w:pPr>
            <w:r w:rsidRPr="00E53E48">
              <w:rPr>
                <w:sz w:val="24"/>
                <w:szCs w:val="24"/>
              </w:rPr>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sidRPr="00E53E48">
              <w:rPr>
                <w:sz w:val="24"/>
                <w:szCs w:val="24"/>
              </w:rPr>
              <w:t xml:space="preserve"> (including any claims arising from the publication of </w:t>
            </w:r>
            <w:r w:rsidR="00B33539" w:rsidRPr="00E53E48">
              <w:rPr>
                <w:sz w:val="24"/>
                <w:szCs w:val="24"/>
              </w:rPr>
              <w:lastRenderedPageBreak/>
              <w:t xml:space="preserve">the Project Specific IPRs as Open Source) </w:t>
            </w:r>
            <w:r w:rsidRPr="00E53E48">
              <w:rPr>
                <w:sz w:val="24"/>
                <w:szCs w:val="24"/>
              </w:rPr>
              <w:t xml:space="preserve"> in the fulfilment of its obligations under this Call Off Contract;</w:t>
            </w:r>
          </w:p>
        </w:tc>
      </w:tr>
      <w:tr w:rsidR="007E25F2" w:rsidRPr="00E53E48" w14:paraId="0CB08214" w14:textId="77777777" w:rsidTr="00167B73">
        <w:trPr>
          <w:gridAfter w:val="1"/>
          <w:wAfter w:w="250" w:type="dxa"/>
        </w:trPr>
        <w:tc>
          <w:tcPr>
            <w:tcW w:w="2410" w:type="dxa"/>
            <w:gridSpan w:val="3"/>
            <w:shd w:val="clear" w:color="auto" w:fill="auto"/>
          </w:tcPr>
          <w:p w14:paraId="35130FEB" w14:textId="77777777" w:rsidR="007E25F2" w:rsidRPr="00E53E48" w:rsidRDefault="007E25F2" w:rsidP="003B5A7F">
            <w:pPr>
              <w:pStyle w:val="GPSDefinitionTerm"/>
              <w:spacing w:before="120"/>
              <w:rPr>
                <w:sz w:val="24"/>
                <w:szCs w:val="24"/>
              </w:rPr>
            </w:pPr>
            <w:r w:rsidRPr="00E53E48">
              <w:rPr>
                <w:sz w:val="24"/>
                <w:szCs w:val="24"/>
              </w:rPr>
              <w:lastRenderedPageBreak/>
              <w:t>“Joint Controllers”</w:t>
            </w:r>
          </w:p>
        </w:tc>
        <w:tc>
          <w:tcPr>
            <w:tcW w:w="5953" w:type="dxa"/>
            <w:gridSpan w:val="2"/>
            <w:shd w:val="clear" w:color="auto" w:fill="auto"/>
          </w:tcPr>
          <w:p w14:paraId="37568170" w14:textId="77777777" w:rsidR="007E25F2" w:rsidRPr="00E53E48" w:rsidRDefault="007E25F2" w:rsidP="003B5A7F">
            <w:pPr>
              <w:pStyle w:val="GPsDefinition"/>
              <w:numPr>
                <w:ilvl w:val="0"/>
                <w:numId w:val="0"/>
              </w:numPr>
              <w:spacing w:before="120"/>
              <w:rPr>
                <w:sz w:val="24"/>
                <w:szCs w:val="24"/>
              </w:rPr>
            </w:pPr>
            <w:r w:rsidRPr="00E53E48">
              <w:rPr>
                <w:sz w:val="24"/>
                <w:szCs w:val="24"/>
              </w:rPr>
              <w:t>Means where two or more Controllers jointly determine the purposes and means of processing;</w:t>
            </w:r>
          </w:p>
        </w:tc>
      </w:tr>
      <w:tr w:rsidR="008F2B12" w:rsidRPr="00E53E48" w14:paraId="59A8D821" w14:textId="77777777" w:rsidTr="00167B73">
        <w:trPr>
          <w:gridAfter w:val="1"/>
          <w:wAfter w:w="250" w:type="dxa"/>
        </w:trPr>
        <w:tc>
          <w:tcPr>
            <w:tcW w:w="2410" w:type="dxa"/>
            <w:gridSpan w:val="3"/>
            <w:shd w:val="clear" w:color="auto" w:fill="auto"/>
          </w:tcPr>
          <w:p w14:paraId="6A7AEB51" w14:textId="77777777" w:rsidR="008F2B12" w:rsidRPr="00E53E48" w:rsidRDefault="008F2B12" w:rsidP="003B5A7F">
            <w:pPr>
              <w:pStyle w:val="GPSDefinitionTerm"/>
              <w:spacing w:before="120"/>
              <w:rPr>
                <w:sz w:val="24"/>
                <w:szCs w:val="24"/>
              </w:rPr>
            </w:pPr>
            <w:r w:rsidRPr="00E53E48">
              <w:rPr>
                <w:sz w:val="24"/>
                <w:szCs w:val="24"/>
              </w:rPr>
              <w:t>"Key Performance Indicators" or "KPIs"</w:t>
            </w:r>
          </w:p>
        </w:tc>
        <w:tc>
          <w:tcPr>
            <w:tcW w:w="5953" w:type="dxa"/>
            <w:gridSpan w:val="2"/>
            <w:shd w:val="clear" w:color="auto" w:fill="auto"/>
          </w:tcPr>
          <w:p w14:paraId="08A26928" w14:textId="77777777" w:rsidR="008F2B12" w:rsidRPr="00E53E48" w:rsidRDefault="008F2B12" w:rsidP="003B5A7F">
            <w:pPr>
              <w:pStyle w:val="GPsDefinition"/>
              <w:spacing w:before="120"/>
              <w:rPr>
                <w:sz w:val="24"/>
                <w:szCs w:val="24"/>
              </w:rPr>
            </w:pPr>
            <w:r w:rsidRPr="00E53E48">
              <w:rPr>
                <w:sz w:val="24"/>
                <w:szCs w:val="24"/>
              </w:rPr>
              <w:t>means the performance measurements and targets in respect of the Supplier’s performance of the Framework Agreement set out in Part B of Framework Schedule 2 ( Services and Key Performance Indicators);</w:t>
            </w:r>
          </w:p>
        </w:tc>
      </w:tr>
      <w:tr w:rsidR="008F2B12" w:rsidRPr="00E53E48" w14:paraId="7E91B1AD" w14:textId="77777777" w:rsidTr="00167B73">
        <w:trPr>
          <w:gridAfter w:val="1"/>
          <w:wAfter w:w="250" w:type="dxa"/>
        </w:trPr>
        <w:tc>
          <w:tcPr>
            <w:tcW w:w="2410" w:type="dxa"/>
            <w:gridSpan w:val="3"/>
            <w:shd w:val="clear" w:color="auto" w:fill="auto"/>
          </w:tcPr>
          <w:p w14:paraId="3D785776" w14:textId="77777777" w:rsidR="008F2B12" w:rsidRPr="00E53E48" w:rsidRDefault="008F2B12" w:rsidP="003B5A7F">
            <w:pPr>
              <w:pStyle w:val="GPSDefinitionTerm"/>
              <w:spacing w:before="120"/>
              <w:rPr>
                <w:sz w:val="24"/>
                <w:szCs w:val="24"/>
              </w:rPr>
            </w:pPr>
            <w:r w:rsidRPr="00E53E48">
              <w:rPr>
                <w:sz w:val="24"/>
                <w:szCs w:val="24"/>
              </w:rPr>
              <w:t>"Key Personnel"</w:t>
            </w:r>
          </w:p>
        </w:tc>
        <w:tc>
          <w:tcPr>
            <w:tcW w:w="5953" w:type="dxa"/>
            <w:gridSpan w:val="2"/>
            <w:shd w:val="clear" w:color="auto" w:fill="auto"/>
          </w:tcPr>
          <w:p w14:paraId="4CC00BCE" w14:textId="77777777" w:rsidR="008F2B12" w:rsidRPr="00E53E48" w:rsidRDefault="008F2B12" w:rsidP="003B5A7F">
            <w:pPr>
              <w:pStyle w:val="GPsDefinition"/>
              <w:spacing w:before="120"/>
              <w:rPr>
                <w:sz w:val="24"/>
                <w:szCs w:val="24"/>
              </w:rPr>
            </w:pPr>
            <w:r w:rsidRPr="00E53E48">
              <w:rPr>
                <w:sz w:val="24"/>
                <w:szCs w:val="24"/>
              </w:rPr>
              <w:t>means the individuals (if any) identified as such in the Call Off Order Form;</w:t>
            </w:r>
          </w:p>
        </w:tc>
      </w:tr>
      <w:tr w:rsidR="008F2B12" w:rsidRPr="00E53E48" w14:paraId="1E48A980" w14:textId="77777777" w:rsidTr="00167B73">
        <w:trPr>
          <w:gridAfter w:val="1"/>
          <w:wAfter w:w="250" w:type="dxa"/>
        </w:trPr>
        <w:tc>
          <w:tcPr>
            <w:tcW w:w="2410" w:type="dxa"/>
            <w:gridSpan w:val="3"/>
            <w:shd w:val="clear" w:color="auto" w:fill="auto"/>
          </w:tcPr>
          <w:p w14:paraId="365A43DE" w14:textId="77777777" w:rsidR="008F2B12" w:rsidRPr="00E53E48" w:rsidRDefault="008F2B12" w:rsidP="003B5A7F">
            <w:pPr>
              <w:pStyle w:val="GPSDefinitionTerm"/>
              <w:spacing w:before="120"/>
              <w:rPr>
                <w:sz w:val="24"/>
                <w:szCs w:val="24"/>
              </w:rPr>
            </w:pPr>
            <w:r w:rsidRPr="00E53E48">
              <w:rPr>
                <w:sz w:val="24"/>
                <w:szCs w:val="24"/>
              </w:rPr>
              <w:t>"Key Role(s) "</w:t>
            </w:r>
          </w:p>
        </w:tc>
        <w:tc>
          <w:tcPr>
            <w:tcW w:w="5953" w:type="dxa"/>
            <w:gridSpan w:val="2"/>
            <w:shd w:val="clear" w:color="auto" w:fill="auto"/>
          </w:tcPr>
          <w:p w14:paraId="3FEA659A" w14:textId="37D2DD61" w:rsidR="008F2B12" w:rsidRPr="00E53E48" w:rsidRDefault="008F2B12" w:rsidP="003B5A7F">
            <w:pPr>
              <w:pStyle w:val="GPsDefinition"/>
              <w:spacing w:before="120"/>
              <w:rPr>
                <w:sz w:val="24"/>
                <w:szCs w:val="24"/>
              </w:rPr>
            </w:pPr>
            <w:r w:rsidRPr="00E53E48">
              <w:rPr>
                <w:sz w:val="24"/>
                <w:szCs w:val="24"/>
              </w:rPr>
              <w:t xml:space="preserve">has the meaning given to it in Clause </w:t>
            </w:r>
            <w:r w:rsidRPr="00E53E48">
              <w:rPr>
                <w:sz w:val="24"/>
                <w:szCs w:val="24"/>
              </w:rPr>
              <w:fldChar w:fldCharType="begin"/>
            </w:r>
            <w:r w:rsidRPr="00E53E48">
              <w:rPr>
                <w:sz w:val="24"/>
                <w:szCs w:val="24"/>
              </w:rPr>
              <w:instrText xml:space="preserve"> REF _Ref364086936 \r \h  \* MERGEFORMAT </w:instrText>
            </w:r>
            <w:r w:rsidRPr="00E53E48">
              <w:rPr>
                <w:sz w:val="24"/>
                <w:szCs w:val="24"/>
              </w:rPr>
            </w:r>
            <w:r w:rsidRPr="00E53E48">
              <w:rPr>
                <w:sz w:val="24"/>
                <w:szCs w:val="24"/>
              </w:rPr>
              <w:fldChar w:fldCharType="separate"/>
            </w:r>
            <w:r w:rsidR="00E53E48">
              <w:rPr>
                <w:sz w:val="24"/>
                <w:szCs w:val="24"/>
              </w:rPr>
              <w:t>26.1</w:t>
            </w:r>
            <w:r w:rsidRPr="00E53E48">
              <w:rPr>
                <w:sz w:val="24"/>
                <w:szCs w:val="24"/>
              </w:rPr>
              <w:fldChar w:fldCharType="end"/>
            </w:r>
            <w:r w:rsidRPr="00E53E48">
              <w:rPr>
                <w:sz w:val="24"/>
                <w:szCs w:val="24"/>
              </w:rPr>
              <w:t xml:space="preserve"> (Key Personnel); </w:t>
            </w:r>
          </w:p>
        </w:tc>
      </w:tr>
      <w:tr w:rsidR="008F2B12" w:rsidRPr="00E53E48" w14:paraId="4CF12A85" w14:textId="77777777" w:rsidTr="00167B73">
        <w:trPr>
          <w:gridAfter w:val="1"/>
          <w:wAfter w:w="250" w:type="dxa"/>
          <w:trHeight w:val="357"/>
        </w:trPr>
        <w:tc>
          <w:tcPr>
            <w:tcW w:w="2410" w:type="dxa"/>
            <w:gridSpan w:val="3"/>
            <w:shd w:val="clear" w:color="auto" w:fill="auto"/>
          </w:tcPr>
          <w:p w14:paraId="649B6432" w14:textId="77777777" w:rsidR="008F2B12" w:rsidRPr="00E53E48" w:rsidRDefault="008F2B12" w:rsidP="003B5A7F">
            <w:pPr>
              <w:pStyle w:val="GPSDefinitionTerm"/>
              <w:spacing w:before="120"/>
              <w:rPr>
                <w:sz w:val="24"/>
                <w:szCs w:val="24"/>
              </w:rPr>
            </w:pPr>
            <w:r w:rsidRPr="00E53E48">
              <w:rPr>
                <w:sz w:val="24"/>
                <w:szCs w:val="24"/>
              </w:rPr>
              <w:t>"Key Sub-Contract"</w:t>
            </w:r>
          </w:p>
        </w:tc>
        <w:tc>
          <w:tcPr>
            <w:tcW w:w="5953" w:type="dxa"/>
            <w:gridSpan w:val="2"/>
            <w:shd w:val="clear" w:color="auto" w:fill="auto"/>
          </w:tcPr>
          <w:p w14:paraId="385FC40E" w14:textId="77777777" w:rsidR="008F2B12" w:rsidRPr="00E53E48" w:rsidRDefault="008F2B12" w:rsidP="003B5A7F">
            <w:pPr>
              <w:pStyle w:val="GPsDefinition"/>
              <w:spacing w:before="120"/>
              <w:rPr>
                <w:sz w:val="24"/>
                <w:szCs w:val="24"/>
              </w:rPr>
            </w:pPr>
            <w:r w:rsidRPr="00E53E48">
              <w:rPr>
                <w:sz w:val="24"/>
                <w:szCs w:val="24"/>
              </w:rPr>
              <w:t>means each Sub-Contract with a Key Sub-Contractor;</w:t>
            </w:r>
          </w:p>
        </w:tc>
      </w:tr>
      <w:tr w:rsidR="008F2B12" w:rsidRPr="00E53E48" w14:paraId="48056CCE" w14:textId="77777777" w:rsidTr="00167B73">
        <w:trPr>
          <w:gridAfter w:val="1"/>
          <w:wAfter w:w="250" w:type="dxa"/>
          <w:trHeight w:val="426"/>
        </w:trPr>
        <w:tc>
          <w:tcPr>
            <w:tcW w:w="2410" w:type="dxa"/>
            <w:gridSpan w:val="3"/>
            <w:shd w:val="clear" w:color="auto" w:fill="auto"/>
          </w:tcPr>
          <w:p w14:paraId="5AF91D8F" w14:textId="77777777" w:rsidR="008F2B12" w:rsidRPr="00E53E48" w:rsidRDefault="008F2B12" w:rsidP="003B5A7F">
            <w:pPr>
              <w:pStyle w:val="GPSDefinitionTerm"/>
              <w:spacing w:before="120"/>
              <w:rPr>
                <w:sz w:val="24"/>
                <w:szCs w:val="24"/>
              </w:rPr>
            </w:pPr>
            <w:r w:rsidRPr="00E53E48">
              <w:rPr>
                <w:sz w:val="24"/>
                <w:szCs w:val="24"/>
              </w:rPr>
              <w:t>"Key Sub-Contractor"</w:t>
            </w:r>
          </w:p>
        </w:tc>
        <w:tc>
          <w:tcPr>
            <w:tcW w:w="5953" w:type="dxa"/>
            <w:gridSpan w:val="2"/>
            <w:shd w:val="clear" w:color="auto" w:fill="auto"/>
          </w:tcPr>
          <w:p w14:paraId="21EFF0B6" w14:textId="77777777" w:rsidR="008F2B12" w:rsidRPr="00E53E48" w:rsidRDefault="008F2B12" w:rsidP="003B5A7F">
            <w:pPr>
              <w:pStyle w:val="GPsDefinition"/>
              <w:spacing w:before="120"/>
              <w:rPr>
                <w:sz w:val="24"/>
                <w:szCs w:val="24"/>
              </w:rPr>
            </w:pPr>
            <w:r w:rsidRPr="00E53E48">
              <w:rPr>
                <w:sz w:val="24"/>
                <w:szCs w:val="24"/>
              </w:rPr>
              <w:t>means any Sub-Contractor:</w:t>
            </w:r>
          </w:p>
          <w:p w14:paraId="0CF22FF7" w14:textId="77777777" w:rsidR="008F2B12" w:rsidRPr="00E53E48" w:rsidRDefault="008F2B12" w:rsidP="003B5A7F">
            <w:pPr>
              <w:pStyle w:val="GPSDefinitionL2"/>
              <w:spacing w:before="120"/>
              <w:rPr>
                <w:sz w:val="24"/>
                <w:szCs w:val="24"/>
              </w:rPr>
            </w:pPr>
            <w:r w:rsidRPr="00E53E48">
              <w:rPr>
                <w:sz w:val="24"/>
                <w:szCs w:val="24"/>
              </w:rPr>
              <w:t xml:space="preserve">listed in Framework Schedule 7 (Key Sub-Contractors); </w:t>
            </w:r>
          </w:p>
          <w:p w14:paraId="4226D2E6" w14:textId="77777777" w:rsidR="008F2B12" w:rsidRPr="00E53E48" w:rsidRDefault="008F2B12" w:rsidP="003B5A7F">
            <w:pPr>
              <w:pStyle w:val="GPSDefinitionL2"/>
              <w:spacing w:before="120"/>
              <w:rPr>
                <w:sz w:val="24"/>
                <w:szCs w:val="24"/>
              </w:rPr>
            </w:pPr>
            <w:r w:rsidRPr="00E53E48">
              <w:rPr>
                <w:sz w:val="24"/>
                <w:szCs w:val="24"/>
              </w:rPr>
              <w:t>which, in the opinion of the Authority and the Customer, performs (or would perform if appointed) a critical role in the provision of all or any part of the  Services; and/or</w:t>
            </w:r>
          </w:p>
          <w:p w14:paraId="667595EC" w14:textId="77777777" w:rsidR="008F2B12" w:rsidRPr="00E53E48" w:rsidRDefault="008F2B12" w:rsidP="003B5A7F">
            <w:pPr>
              <w:pStyle w:val="GPSDefinitionL2"/>
              <w:spacing w:before="120"/>
              <w:rPr>
                <w:sz w:val="24"/>
                <w:szCs w:val="24"/>
              </w:rPr>
            </w:pPr>
            <w:r w:rsidRPr="00E53E48">
              <w:rPr>
                <w:sz w:val="24"/>
                <w:szCs w:val="24"/>
              </w:rPr>
              <w:t>with a Sub-Contract with a contract value which at the time of appointment exceeds (or would exceed if appointed) 10% of the aggregate Call Off Contract Charges forecast to be payable under this Call Off Contract;</w:t>
            </w:r>
          </w:p>
        </w:tc>
      </w:tr>
      <w:tr w:rsidR="008F2B12" w:rsidRPr="00E53E48" w14:paraId="4B206538" w14:textId="77777777" w:rsidTr="00167B73">
        <w:trPr>
          <w:gridAfter w:val="1"/>
          <w:wAfter w:w="250" w:type="dxa"/>
        </w:trPr>
        <w:tc>
          <w:tcPr>
            <w:tcW w:w="2410" w:type="dxa"/>
            <w:gridSpan w:val="3"/>
            <w:shd w:val="clear" w:color="auto" w:fill="auto"/>
          </w:tcPr>
          <w:p w14:paraId="132BEE29" w14:textId="77777777" w:rsidR="008F2B12" w:rsidRPr="00E53E48" w:rsidRDefault="008F2B12" w:rsidP="003B5A7F">
            <w:pPr>
              <w:pStyle w:val="GPSDefinitionTerm"/>
              <w:spacing w:before="120"/>
              <w:rPr>
                <w:sz w:val="24"/>
                <w:szCs w:val="24"/>
              </w:rPr>
            </w:pPr>
            <w:r w:rsidRPr="00E53E48">
              <w:rPr>
                <w:sz w:val="24"/>
                <w:szCs w:val="24"/>
              </w:rPr>
              <w:t>"Know-How"</w:t>
            </w:r>
          </w:p>
        </w:tc>
        <w:tc>
          <w:tcPr>
            <w:tcW w:w="5953" w:type="dxa"/>
            <w:gridSpan w:val="2"/>
            <w:shd w:val="clear" w:color="auto" w:fill="auto"/>
          </w:tcPr>
          <w:p w14:paraId="175C4DC6" w14:textId="77777777" w:rsidR="008F2B12" w:rsidRPr="00E53E48" w:rsidRDefault="008F2B12" w:rsidP="003B5A7F">
            <w:pPr>
              <w:pStyle w:val="GPsDefinition"/>
              <w:spacing w:before="120"/>
              <w:rPr>
                <w:sz w:val="24"/>
                <w:szCs w:val="24"/>
              </w:rPr>
            </w:pPr>
            <w:r w:rsidRPr="00E53E48">
              <w:rPr>
                <w:sz w:val="24"/>
                <w:szCs w:val="24"/>
              </w:rPr>
              <w:t>means all ideas, concepts, schemes, information, knowledge, techniques, methodology, and anything else in the nature of know-how relating to the  Services but excluding know-how already in the other Party’s possession before the Call Off Commencement Date;</w:t>
            </w:r>
          </w:p>
        </w:tc>
      </w:tr>
      <w:tr w:rsidR="008F2B12" w:rsidRPr="00E53E48" w14:paraId="0491C84F" w14:textId="77777777" w:rsidTr="00167B73">
        <w:trPr>
          <w:gridAfter w:val="1"/>
          <w:wAfter w:w="250" w:type="dxa"/>
        </w:trPr>
        <w:tc>
          <w:tcPr>
            <w:tcW w:w="2410" w:type="dxa"/>
            <w:gridSpan w:val="3"/>
            <w:shd w:val="clear" w:color="auto" w:fill="auto"/>
          </w:tcPr>
          <w:p w14:paraId="34D7E957" w14:textId="77777777" w:rsidR="008F2B12" w:rsidRPr="00E53E48" w:rsidRDefault="008F2B12" w:rsidP="003B5A7F">
            <w:pPr>
              <w:pStyle w:val="GPSDefinitionTerm"/>
              <w:spacing w:before="120"/>
              <w:rPr>
                <w:sz w:val="24"/>
                <w:szCs w:val="24"/>
              </w:rPr>
            </w:pPr>
            <w:r w:rsidRPr="00E53E48">
              <w:rPr>
                <w:sz w:val="24"/>
                <w:szCs w:val="24"/>
              </w:rPr>
              <w:t>"Law"</w:t>
            </w:r>
          </w:p>
        </w:tc>
        <w:tc>
          <w:tcPr>
            <w:tcW w:w="5953" w:type="dxa"/>
            <w:gridSpan w:val="2"/>
            <w:shd w:val="clear" w:color="auto" w:fill="auto"/>
          </w:tcPr>
          <w:p w14:paraId="5A1F79D5" w14:textId="77777777" w:rsidR="008F2B12" w:rsidRPr="00E53E48" w:rsidRDefault="008F2B12" w:rsidP="003B5A7F">
            <w:pPr>
              <w:pStyle w:val="GPsDefinition"/>
              <w:spacing w:before="120"/>
              <w:rPr>
                <w:sz w:val="24"/>
                <w:szCs w:val="24"/>
              </w:rPr>
            </w:pPr>
            <w:r w:rsidRPr="00E53E48">
              <w:rPr>
                <w:sz w:val="24"/>
                <w:szCs w:val="24"/>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w:t>
            </w:r>
            <w:r w:rsidRPr="00E53E48">
              <w:rPr>
                <w:sz w:val="24"/>
                <w:szCs w:val="24"/>
              </w:rPr>
              <w:lastRenderedPageBreak/>
              <w:t>court of law, or directives or requirements with which the Supplier is bound to comply;</w:t>
            </w:r>
          </w:p>
        </w:tc>
      </w:tr>
      <w:tr w:rsidR="007E25F2" w:rsidRPr="00E53E48" w14:paraId="4EB484D0" w14:textId="77777777" w:rsidTr="00167B73">
        <w:trPr>
          <w:gridAfter w:val="1"/>
          <w:wAfter w:w="250" w:type="dxa"/>
        </w:trPr>
        <w:tc>
          <w:tcPr>
            <w:tcW w:w="2410" w:type="dxa"/>
            <w:gridSpan w:val="3"/>
            <w:shd w:val="clear" w:color="auto" w:fill="auto"/>
          </w:tcPr>
          <w:p w14:paraId="67BE2FB3" w14:textId="77777777" w:rsidR="007E25F2" w:rsidRPr="00E53E48" w:rsidRDefault="007E25F2" w:rsidP="003B5A7F">
            <w:pPr>
              <w:pStyle w:val="GPSDefinitionTerm"/>
              <w:spacing w:before="120"/>
              <w:rPr>
                <w:sz w:val="24"/>
                <w:szCs w:val="24"/>
              </w:rPr>
            </w:pPr>
            <w:r w:rsidRPr="00E53E48">
              <w:rPr>
                <w:sz w:val="24"/>
                <w:szCs w:val="24"/>
              </w:rPr>
              <w:lastRenderedPageBreak/>
              <w:t>“LED”</w:t>
            </w:r>
          </w:p>
        </w:tc>
        <w:tc>
          <w:tcPr>
            <w:tcW w:w="5953" w:type="dxa"/>
            <w:gridSpan w:val="2"/>
            <w:shd w:val="clear" w:color="auto" w:fill="auto"/>
          </w:tcPr>
          <w:p w14:paraId="0638DE4B" w14:textId="77777777" w:rsidR="007E25F2" w:rsidRPr="00E53E48" w:rsidRDefault="007E25F2" w:rsidP="003B5A7F">
            <w:pPr>
              <w:pStyle w:val="GPsDefinition"/>
              <w:spacing w:before="120"/>
              <w:rPr>
                <w:sz w:val="24"/>
                <w:szCs w:val="24"/>
              </w:rPr>
            </w:pPr>
            <w:r w:rsidRPr="00E53E48">
              <w:rPr>
                <w:sz w:val="24"/>
                <w:szCs w:val="24"/>
              </w:rPr>
              <w:t>means the Law Enforcement Directive (Directive EU) 2016/680);</w:t>
            </w:r>
          </w:p>
        </w:tc>
      </w:tr>
      <w:tr w:rsidR="008F2B12" w:rsidRPr="00E53E48" w14:paraId="47B0D4E7" w14:textId="77777777" w:rsidTr="00167B73">
        <w:trPr>
          <w:gridAfter w:val="1"/>
          <w:wAfter w:w="250" w:type="dxa"/>
        </w:trPr>
        <w:tc>
          <w:tcPr>
            <w:tcW w:w="2410" w:type="dxa"/>
            <w:gridSpan w:val="3"/>
            <w:shd w:val="clear" w:color="auto" w:fill="auto"/>
          </w:tcPr>
          <w:p w14:paraId="7E5807C9" w14:textId="77777777" w:rsidR="008F2B12" w:rsidRPr="00E53E48" w:rsidRDefault="008F2B12" w:rsidP="003B5A7F">
            <w:pPr>
              <w:pStyle w:val="GPSDefinitionTerm"/>
              <w:spacing w:before="120"/>
              <w:rPr>
                <w:sz w:val="24"/>
                <w:szCs w:val="24"/>
              </w:rPr>
            </w:pPr>
            <w:r w:rsidRPr="00E53E48">
              <w:rPr>
                <w:sz w:val="24"/>
                <w:szCs w:val="24"/>
              </w:rPr>
              <w:t>"Losses"</w:t>
            </w:r>
          </w:p>
        </w:tc>
        <w:tc>
          <w:tcPr>
            <w:tcW w:w="5953" w:type="dxa"/>
            <w:gridSpan w:val="2"/>
            <w:shd w:val="clear" w:color="auto" w:fill="auto"/>
          </w:tcPr>
          <w:p w14:paraId="122F9D43" w14:textId="77777777" w:rsidR="008F2B12" w:rsidRPr="00E53E48" w:rsidRDefault="008F2B12" w:rsidP="003B5A7F">
            <w:pPr>
              <w:pStyle w:val="GPsDefinition"/>
              <w:spacing w:before="120"/>
              <w:rPr>
                <w:sz w:val="24"/>
                <w:szCs w:val="24"/>
              </w:rPr>
            </w:pPr>
            <w:r w:rsidRPr="00E53E48">
              <w:rPr>
                <w:sz w:val="24"/>
                <w:szCs w:val="24"/>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E53E48">
              <w:rPr>
                <w:b/>
                <w:sz w:val="24"/>
                <w:szCs w:val="24"/>
              </w:rPr>
              <w:t>Loss</w:t>
            </w:r>
            <w:r w:rsidRPr="00E53E48">
              <w:rPr>
                <w:sz w:val="24"/>
                <w:szCs w:val="24"/>
              </w:rPr>
              <w:t>” shall be interpreted accordingly;</w:t>
            </w:r>
          </w:p>
        </w:tc>
      </w:tr>
      <w:tr w:rsidR="008F2B12" w:rsidRPr="00E53E48" w14:paraId="6E424BCD" w14:textId="77777777" w:rsidTr="00167B73">
        <w:trPr>
          <w:gridAfter w:val="1"/>
          <w:wAfter w:w="250" w:type="dxa"/>
        </w:trPr>
        <w:tc>
          <w:tcPr>
            <w:tcW w:w="2410" w:type="dxa"/>
            <w:gridSpan w:val="3"/>
            <w:shd w:val="clear" w:color="auto" w:fill="auto"/>
          </w:tcPr>
          <w:p w14:paraId="65E47948" w14:textId="77777777" w:rsidR="008F2B12" w:rsidRPr="00E53E48" w:rsidRDefault="008F2B12" w:rsidP="003B5A7F">
            <w:pPr>
              <w:pStyle w:val="GPSDefinitionTerm"/>
              <w:spacing w:before="120"/>
              <w:rPr>
                <w:sz w:val="24"/>
                <w:szCs w:val="24"/>
              </w:rPr>
            </w:pPr>
            <w:r w:rsidRPr="00E53E48">
              <w:rPr>
                <w:sz w:val="24"/>
                <w:szCs w:val="24"/>
              </w:rPr>
              <w:t>"Man Day"</w:t>
            </w:r>
          </w:p>
        </w:tc>
        <w:tc>
          <w:tcPr>
            <w:tcW w:w="5953" w:type="dxa"/>
            <w:gridSpan w:val="2"/>
            <w:shd w:val="clear" w:color="auto" w:fill="auto"/>
          </w:tcPr>
          <w:p w14:paraId="090DB76B" w14:textId="77777777" w:rsidR="008F2B12" w:rsidRPr="00E53E48" w:rsidRDefault="008F2B12" w:rsidP="003B5A7F">
            <w:pPr>
              <w:pStyle w:val="GPsDefinition"/>
              <w:spacing w:before="120"/>
              <w:rPr>
                <w:sz w:val="24"/>
                <w:szCs w:val="24"/>
              </w:rPr>
            </w:pPr>
            <w:r w:rsidRPr="00E53E48">
              <w:rPr>
                <w:sz w:val="24"/>
                <w:szCs w:val="24"/>
              </w:rPr>
              <w:t>means 7.5 Man Hours, whether or not such hours are worked consecutively and whether or not they are worked on the same day;</w:t>
            </w:r>
          </w:p>
        </w:tc>
      </w:tr>
      <w:tr w:rsidR="008F2B12" w:rsidRPr="00E53E48" w14:paraId="07753F92" w14:textId="77777777" w:rsidTr="00167B73">
        <w:trPr>
          <w:gridAfter w:val="1"/>
          <w:wAfter w:w="250" w:type="dxa"/>
        </w:trPr>
        <w:tc>
          <w:tcPr>
            <w:tcW w:w="2410" w:type="dxa"/>
            <w:gridSpan w:val="3"/>
            <w:shd w:val="clear" w:color="auto" w:fill="auto"/>
          </w:tcPr>
          <w:p w14:paraId="0062DFB4" w14:textId="77777777" w:rsidR="008F2B12" w:rsidRPr="00E53E48" w:rsidRDefault="008F2B12" w:rsidP="003B5A7F">
            <w:pPr>
              <w:pStyle w:val="GPSDefinitionTerm"/>
              <w:spacing w:before="120"/>
              <w:rPr>
                <w:sz w:val="24"/>
                <w:szCs w:val="24"/>
              </w:rPr>
            </w:pPr>
            <w:r w:rsidRPr="00E53E48">
              <w:rPr>
                <w:sz w:val="24"/>
                <w:szCs w:val="24"/>
              </w:rPr>
              <w:t>"Man Hours"</w:t>
            </w:r>
          </w:p>
        </w:tc>
        <w:tc>
          <w:tcPr>
            <w:tcW w:w="5953" w:type="dxa"/>
            <w:gridSpan w:val="2"/>
            <w:shd w:val="clear" w:color="auto" w:fill="auto"/>
          </w:tcPr>
          <w:p w14:paraId="6C2CA2FA" w14:textId="77777777" w:rsidR="008F2B12" w:rsidRPr="00E53E48" w:rsidRDefault="008F2B12" w:rsidP="003B5A7F">
            <w:pPr>
              <w:pStyle w:val="GPsDefinition"/>
              <w:spacing w:before="120"/>
              <w:rPr>
                <w:sz w:val="24"/>
                <w:szCs w:val="24"/>
              </w:rPr>
            </w:pPr>
            <w:r w:rsidRPr="00E53E48">
              <w:rPr>
                <w:sz w:val="24"/>
                <w:szCs w:val="24"/>
              </w:rPr>
              <w:t>means the hours spent by the Supplier Personnel properly working on the provision of the  Services including time spent travelling (other than to and from the Supplier's offices, or to and from the Sites) but excluding lunch breaks;</w:t>
            </w:r>
          </w:p>
        </w:tc>
      </w:tr>
      <w:tr w:rsidR="008F2B12" w:rsidRPr="00E53E48" w14:paraId="6710EC7A" w14:textId="77777777" w:rsidTr="00167B73">
        <w:trPr>
          <w:gridAfter w:val="1"/>
          <w:wAfter w:w="250" w:type="dxa"/>
        </w:trPr>
        <w:tc>
          <w:tcPr>
            <w:tcW w:w="2410" w:type="dxa"/>
            <w:gridSpan w:val="3"/>
            <w:shd w:val="clear" w:color="auto" w:fill="auto"/>
          </w:tcPr>
          <w:p w14:paraId="3814715F" w14:textId="77777777" w:rsidR="008F2B12" w:rsidRPr="00E53E48" w:rsidRDefault="008F2B12" w:rsidP="003B5A7F">
            <w:pPr>
              <w:pStyle w:val="GPSDefinitionTerm"/>
              <w:spacing w:before="120"/>
              <w:rPr>
                <w:sz w:val="24"/>
                <w:szCs w:val="24"/>
              </w:rPr>
            </w:pPr>
            <w:r w:rsidRPr="00E53E48">
              <w:rPr>
                <w:sz w:val="24"/>
                <w:szCs w:val="24"/>
              </w:rPr>
              <w:t>"Milestone"</w:t>
            </w:r>
          </w:p>
        </w:tc>
        <w:tc>
          <w:tcPr>
            <w:tcW w:w="5953" w:type="dxa"/>
            <w:gridSpan w:val="2"/>
            <w:shd w:val="clear" w:color="auto" w:fill="auto"/>
          </w:tcPr>
          <w:p w14:paraId="034E1F3C" w14:textId="77777777" w:rsidR="008F2B12" w:rsidRPr="00E53E48" w:rsidRDefault="008F2B12" w:rsidP="003B5A7F">
            <w:pPr>
              <w:pStyle w:val="GPsDefinition"/>
              <w:spacing w:before="120"/>
              <w:rPr>
                <w:sz w:val="24"/>
                <w:szCs w:val="24"/>
              </w:rPr>
            </w:pPr>
            <w:r w:rsidRPr="00E53E48">
              <w:rPr>
                <w:sz w:val="24"/>
                <w:szCs w:val="24"/>
              </w:rPr>
              <w:t>means an event or task described in the Implementation Plan which, if applicable, must be completed by the relevant Milestone Date;</w:t>
            </w:r>
          </w:p>
        </w:tc>
      </w:tr>
      <w:tr w:rsidR="008F2B12" w:rsidRPr="00E53E48" w14:paraId="627C942D" w14:textId="77777777" w:rsidTr="00167B73">
        <w:trPr>
          <w:gridAfter w:val="1"/>
          <w:wAfter w:w="250" w:type="dxa"/>
        </w:trPr>
        <w:tc>
          <w:tcPr>
            <w:tcW w:w="2410" w:type="dxa"/>
            <w:gridSpan w:val="3"/>
            <w:shd w:val="clear" w:color="auto" w:fill="auto"/>
          </w:tcPr>
          <w:p w14:paraId="0F4D008F" w14:textId="77777777" w:rsidR="008F2B12" w:rsidRPr="00E53E48" w:rsidRDefault="008F2B12" w:rsidP="003B5A7F">
            <w:pPr>
              <w:pStyle w:val="GPSDefinitionTerm"/>
              <w:spacing w:before="120"/>
              <w:rPr>
                <w:sz w:val="24"/>
                <w:szCs w:val="24"/>
              </w:rPr>
            </w:pPr>
            <w:r w:rsidRPr="00E53E48">
              <w:rPr>
                <w:sz w:val="24"/>
                <w:szCs w:val="24"/>
              </w:rPr>
              <w:t>"Milestone Date"</w:t>
            </w:r>
          </w:p>
        </w:tc>
        <w:tc>
          <w:tcPr>
            <w:tcW w:w="5953" w:type="dxa"/>
            <w:gridSpan w:val="2"/>
            <w:shd w:val="clear" w:color="auto" w:fill="auto"/>
          </w:tcPr>
          <w:p w14:paraId="181B1836" w14:textId="77777777" w:rsidR="008F2B12" w:rsidRPr="00E53E48" w:rsidRDefault="008F2B12" w:rsidP="003B5A7F">
            <w:pPr>
              <w:pStyle w:val="GPsDefinition"/>
              <w:spacing w:before="120"/>
              <w:rPr>
                <w:sz w:val="24"/>
                <w:szCs w:val="24"/>
              </w:rPr>
            </w:pPr>
            <w:r w:rsidRPr="00E53E48">
              <w:rPr>
                <w:sz w:val="24"/>
                <w:szCs w:val="24"/>
              </w:rPr>
              <w:t>means the target date set out against the relevant Milestone in the Implementation Plan by which the Milestone must be Achieved;</w:t>
            </w:r>
          </w:p>
        </w:tc>
      </w:tr>
      <w:tr w:rsidR="008F2B12" w:rsidRPr="00E53E48" w14:paraId="25C5F94D" w14:textId="77777777" w:rsidTr="00167B73">
        <w:trPr>
          <w:gridAfter w:val="1"/>
          <w:wAfter w:w="250" w:type="dxa"/>
        </w:trPr>
        <w:tc>
          <w:tcPr>
            <w:tcW w:w="2410" w:type="dxa"/>
            <w:gridSpan w:val="3"/>
            <w:shd w:val="clear" w:color="auto" w:fill="auto"/>
          </w:tcPr>
          <w:p w14:paraId="604D63E7" w14:textId="77777777" w:rsidR="008F2B12" w:rsidRPr="00E53E48" w:rsidRDefault="008F2B12" w:rsidP="003B5A7F">
            <w:pPr>
              <w:pStyle w:val="GPSDefinitionTerm"/>
              <w:spacing w:before="120"/>
              <w:rPr>
                <w:sz w:val="24"/>
                <w:szCs w:val="24"/>
              </w:rPr>
            </w:pPr>
            <w:r w:rsidRPr="00E53E48">
              <w:rPr>
                <w:sz w:val="24"/>
                <w:szCs w:val="24"/>
              </w:rPr>
              <w:t>"Milestone Payment"</w:t>
            </w:r>
          </w:p>
        </w:tc>
        <w:tc>
          <w:tcPr>
            <w:tcW w:w="5953" w:type="dxa"/>
            <w:gridSpan w:val="2"/>
            <w:shd w:val="clear" w:color="auto" w:fill="auto"/>
          </w:tcPr>
          <w:p w14:paraId="13FE81CB" w14:textId="77777777" w:rsidR="008F2B12" w:rsidRPr="00E53E48" w:rsidRDefault="008F2B12" w:rsidP="003B5A7F">
            <w:pPr>
              <w:pStyle w:val="GPsDefinition"/>
              <w:spacing w:before="120"/>
              <w:rPr>
                <w:sz w:val="24"/>
                <w:szCs w:val="24"/>
              </w:rPr>
            </w:pPr>
            <w:r w:rsidRPr="00E53E48">
              <w:rPr>
                <w:sz w:val="24"/>
                <w:szCs w:val="24"/>
              </w:rPr>
              <w:t>means a payment identified in the Implementation Plan to be made following the issue of a Satisfaction Certificate in respect of Achievement of the relevant Milestone;</w:t>
            </w:r>
          </w:p>
        </w:tc>
      </w:tr>
      <w:tr w:rsidR="008F2B12" w:rsidRPr="00E53E48" w14:paraId="4E7278CE" w14:textId="77777777" w:rsidTr="00167B73">
        <w:trPr>
          <w:gridAfter w:val="1"/>
          <w:wAfter w:w="250" w:type="dxa"/>
        </w:trPr>
        <w:tc>
          <w:tcPr>
            <w:tcW w:w="2410" w:type="dxa"/>
            <w:gridSpan w:val="3"/>
            <w:shd w:val="clear" w:color="auto" w:fill="auto"/>
          </w:tcPr>
          <w:p w14:paraId="36F9CD6C" w14:textId="77777777" w:rsidR="008F2B12" w:rsidRPr="00E53E48" w:rsidRDefault="008F2B12" w:rsidP="003B5A7F">
            <w:pPr>
              <w:pStyle w:val="GPSDefinitionTerm"/>
              <w:spacing w:before="120"/>
              <w:rPr>
                <w:sz w:val="24"/>
                <w:szCs w:val="24"/>
              </w:rPr>
            </w:pPr>
            <w:r w:rsidRPr="00E53E48">
              <w:rPr>
                <w:sz w:val="24"/>
                <w:szCs w:val="24"/>
              </w:rPr>
              <w:t>"Month"</w:t>
            </w:r>
          </w:p>
        </w:tc>
        <w:tc>
          <w:tcPr>
            <w:tcW w:w="5953" w:type="dxa"/>
            <w:gridSpan w:val="2"/>
            <w:shd w:val="clear" w:color="auto" w:fill="auto"/>
          </w:tcPr>
          <w:p w14:paraId="284A88E5" w14:textId="77777777" w:rsidR="008F2B12" w:rsidRPr="00E53E48" w:rsidRDefault="008F2B12" w:rsidP="003B5A7F">
            <w:pPr>
              <w:pStyle w:val="GPsDefinition"/>
              <w:spacing w:before="120"/>
              <w:rPr>
                <w:sz w:val="24"/>
                <w:szCs w:val="24"/>
              </w:rPr>
            </w:pPr>
            <w:r w:rsidRPr="00E53E48">
              <w:rPr>
                <w:sz w:val="24"/>
                <w:szCs w:val="24"/>
              </w:rPr>
              <w:t>means a calendar month and "</w:t>
            </w:r>
            <w:r w:rsidRPr="00E53E48">
              <w:rPr>
                <w:b/>
                <w:sz w:val="24"/>
                <w:szCs w:val="24"/>
              </w:rPr>
              <w:t>Monthly</w:t>
            </w:r>
            <w:r w:rsidRPr="00E53E48">
              <w:rPr>
                <w:sz w:val="24"/>
                <w:szCs w:val="24"/>
              </w:rPr>
              <w:t>" shall be interpreted accordingly;</w:t>
            </w:r>
          </w:p>
        </w:tc>
      </w:tr>
      <w:tr w:rsidR="008F2B12" w:rsidRPr="00E53E48" w14:paraId="3F8DB3DE" w14:textId="77777777" w:rsidTr="00167B73">
        <w:trPr>
          <w:gridAfter w:val="1"/>
          <w:wAfter w:w="250" w:type="dxa"/>
        </w:trPr>
        <w:tc>
          <w:tcPr>
            <w:tcW w:w="2410" w:type="dxa"/>
            <w:gridSpan w:val="3"/>
            <w:shd w:val="clear" w:color="auto" w:fill="auto"/>
          </w:tcPr>
          <w:p w14:paraId="189158D8" w14:textId="77777777" w:rsidR="008F2B12" w:rsidRPr="00E53E48" w:rsidRDefault="008F2B12" w:rsidP="003B5A7F">
            <w:pPr>
              <w:pStyle w:val="GPSDefinitionTerm"/>
              <w:spacing w:before="120"/>
              <w:rPr>
                <w:sz w:val="24"/>
                <w:szCs w:val="24"/>
              </w:rPr>
            </w:pPr>
            <w:r w:rsidRPr="00E53E48">
              <w:rPr>
                <w:sz w:val="24"/>
                <w:szCs w:val="24"/>
              </w:rPr>
              <w:t>"Occasion of Tax Non-Compliance"</w:t>
            </w:r>
          </w:p>
        </w:tc>
        <w:tc>
          <w:tcPr>
            <w:tcW w:w="5953" w:type="dxa"/>
            <w:gridSpan w:val="2"/>
            <w:shd w:val="clear" w:color="auto" w:fill="auto"/>
          </w:tcPr>
          <w:p w14:paraId="1B0A206D" w14:textId="77777777" w:rsidR="008F2B12" w:rsidRPr="00E53E48" w:rsidRDefault="008F2B12" w:rsidP="003B5A7F">
            <w:pPr>
              <w:pStyle w:val="GPsDefinition"/>
              <w:spacing w:before="120"/>
              <w:rPr>
                <w:sz w:val="24"/>
                <w:szCs w:val="24"/>
                <w:lang w:eastAsia="en-GB"/>
              </w:rPr>
            </w:pPr>
            <w:r w:rsidRPr="00E53E48">
              <w:rPr>
                <w:sz w:val="24"/>
                <w:szCs w:val="24"/>
                <w:lang w:eastAsia="en-GB"/>
              </w:rPr>
              <w:t>means:</w:t>
            </w:r>
          </w:p>
          <w:p w14:paraId="6E8AB3C9" w14:textId="77777777" w:rsidR="008F2B12" w:rsidRPr="00E53E48" w:rsidRDefault="008F2B12" w:rsidP="003B5A7F">
            <w:pPr>
              <w:pStyle w:val="GPSDefinitionL2"/>
              <w:spacing w:before="120"/>
              <w:rPr>
                <w:sz w:val="24"/>
                <w:szCs w:val="24"/>
                <w:lang w:eastAsia="en-GB"/>
              </w:rPr>
            </w:pPr>
            <w:r w:rsidRPr="00E53E48">
              <w:rPr>
                <w:sz w:val="24"/>
                <w:szCs w:val="24"/>
                <w:lang w:eastAsia="en-GB"/>
              </w:rPr>
              <w:t>any tax return of the Supplier submitted to a Relevant Tax Authority on or after 1 October 2012 which is found on or after 1 April 2013 to be incorrect as a result of:</w:t>
            </w:r>
          </w:p>
          <w:p w14:paraId="5A201D14" w14:textId="77777777" w:rsidR="008F2B12" w:rsidRPr="00E53E48" w:rsidRDefault="008F2B12" w:rsidP="003B5A7F">
            <w:pPr>
              <w:pStyle w:val="GPSDefinitionL3"/>
              <w:spacing w:before="120"/>
              <w:rPr>
                <w:sz w:val="24"/>
                <w:szCs w:val="24"/>
                <w:lang w:eastAsia="en-GB"/>
              </w:rPr>
            </w:pPr>
            <w:r w:rsidRPr="00E53E48">
              <w:rPr>
                <w:sz w:val="24"/>
                <w:szCs w:val="24"/>
              </w:rPr>
              <w:t>a Relevant Tax Authority successfully challenging the Supplier under the General Anti-Abuse Rule or the Halifax Abuse Principle or under any tax rules or legislation</w:t>
            </w:r>
            <w:r w:rsidRPr="00E53E48">
              <w:rPr>
                <w:sz w:val="24"/>
                <w:szCs w:val="24"/>
                <w:lang w:eastAsia="en-GB"/>
              </w:rPr>
              <w:t xml:space="preserve"> in any jurisdiction that have an effect </w:t>
            </w:r>
            <w:r w:rsidRPr="00E53E48">
              <w:rPr>
                <w:sz w:val="24"/>
                <w:szCs w:val="24"/>
                <w:lang w:eastAsia="en-GB"/>
              </w:rPr>
              <w:lastRenderedPageBreak/>
              <w:t>equivalent or similar to the General Anti-Abuse Rule or the Halifax Abuse Principle;</w:t>
            </w:r>
          </w:p>
          <w:p w14:paraId="1D087A3C" w14:textId="77777777" w:rsidR="008F2B12" w:rsidRPr="00E53E48" w:rsidRDefault="008F2B12" w:rsidP="003B5A7F">
            <w:pPr>
              <w:pStyle w:val="GPSDefinitionL3"/>
              <w:spacing w:before="120"/>
              <w:rPr>
                <w:sz w:val="24"/>
                <w:szCs w:val="24"/>
                <w:lang w:eastAsia="en-GB"/>
              </w:rPr>
            </w:pPr>
            <w:r w:rsidRPr="00E53E48">
              <w:rPr>
                <w:sz w:val="24"/>
                <w:szCs w:val="24"/>
                <w:lang w:eastAsia="en-GB"/>
              </w:rPr>
              <w:t>the failure of an avoidance scheme which the Supplier was involved in, and which was, or should have been, notified to a Relevant Tax Authority under DOTAS or any equivalent or similar regime in any jurisdiction; and/or</w:t>
            </w:r>
          </w:p>
          <w:p w14:paraId="69460DD6" w14:textId="77777777" w:rsidR="008F2B12" w:rsidRPr="00E53E48" w:rsidRDefault="008F2B12" w:rsidP="003B5A7F">
            <w:pPr>
              <w:pStyle w:val="GPSDefinitionL2"/>
              <w:spacing w:before="120"/>
              <w:rPr>
                <w:sz w:val="24"/>
                <w:szCs w:val="24"/>
                <w:lang w:eastAsia="en-GB"/>
              </w:rPr>
            </w:pPr>
            <w:r w:rsidRPr="00E53E48">
              <w:rPr>
                <w:sz w:val="24"/>
                <w:szCs w:val="24"/>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E53E48" w14:paraId="01C23129" w14:textId="77777777" w:rsidTr="00167B73">
        <w:trPr>
          <w:gridAfter w:val="1"/>
          <w:wAfter w:w="250" w:type="dxa"/>
        </w:trPr>
        <w:tc>
          <w:tcPr>
            <w:tcW w:w="2410" w:type="dxa"/>
            <w:gridSpan w:val="3"/>
            <w:shd w:val="clear" w:color="auto" w:fill="auto"/>
          </w:tcPr>
          <w:p w14:paraId="3A3A1F6B" w14:textId="77777777" w:rsidR="008F2B12" w:rsidRPr="00E53E48" w:rsidRDefault="008F2B12" w:rsidP="003B5A7F">
            <w:pPr>
              <w:pStyle w:val="GPSDefinitionTerm"/>
              <w:spacing w:before="120"/>
              <w:rPr>
                <w:sz w:val="24"/>
                <w:szCs w:val="24"/>
              </w:rPr>
            </w:pPr>
            <w:r w:rsidRPr="00E53E48">
              <w:rPr>
                <w:sz w:val="24"/>
                <w:szCs w:val="24"/>
              </w:rPr>
              <w:lastRenderedPageBreak/>
              <w:t>"Open Book Data "</w:t>
            </w:r>
          </w:p>
        </w:tc>
        <w:tc>
          <w:tcPr>
            <w:tcW w:w="5953" w:type="dxa"/>
            <w:gridSpan w:val="2"/>
            <w:shd w:val="clear" w:color="auto" w:fill="auto"/>
          </w:tcPr>
          <w:p w14:paraId="62D4288E" w14:textId="77777777" w:rsidR="008F2B12" w:rsidRPr="00E53E48" w:rsidRDefault="008F2B12" w:rsidP="003B5A7F">
            <w:pPr>
              <w:pStyle w:val="GPsDefinition"/>
              <w:spacing w:before="120"/>
              <w:rPr>
                <w:sz w:val="24"/>
                <w:szCs w:val="24"/>
              </w:rPr>
            </w:pPr>
            <w:r w:rsidRPr="00E53E48">
              <w:rPr>
                <w:sz w:val="24"/>
                <w:szCs w:val="24"/>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0024C3E1" w14:textId="77777777" w:rsidR="008F2B12" w:rsidRPr="00E53E48" w:rsidRDefault="008F2B12" w:rsidP="003B5A7F">
            <w:pPr>
              <w:pStyle w:val="GPSDefinitionL2"/>
              <w:spacing w:before="120"/>
              <w:rPr>
                <w:sz w:val="24"/>
                <w:szCs w:val="24"/>
              </w:rPr>
            </w:pPr>
            <w:r w:rsidRPr="00E53E48">
              <w:rPr>
                <w:spacing w:val="-2"/>
                <w:sz w:val="24"/>
                <w:szCs w:val="24"/>
              </w:rPr>
              <w:t xml:space="preserve">the Supplier’s Costs broken down against each  Service and/or Deliverable, including </w:t>
            </w:r>
            <w:r w:rsidRPr="00E53E48">
              <w:rPr>
                <w:sz w:val="24"/>
                <w:szCs w:val="24"/>
              </w:rPr>
              <w:t>actual capital expenditure (including capital replacement costs) and the unit cost</w:t>
            </w:r>
            <w:r w:rsidR="008C112F" w:rsidRPr="00E53E48">
              <w:rPr>
                <w:sz w:val="24"/>
                <w:szCs w:val="24"/>
              </w:rPr>
              <w:t xml:space="preserve"> and total actual costs of all  s</w:t>
            </w:r>
            <w:r w:rsidRPr="00E53E48">
              <w:rPr>
                <w:sz w:val="24"/>
                <w:szCs w:val="24"/>
              </w:rPr>
              <w:t>ervices;</w:t>
            </w:r>
          </w:p>
          <w:p w14:paraId="1D7B3E9F" w14:textId="77777777" w:rsidR="008F2B12" w:rsidRPr="00E53E48" w:rsidRDefault="008F2B12" w:rsidP="003B5A7F">
            <w:pPr>
              <w:pStyle w:val="GPSDefinitionL2"/>
              <w:spacing w:before="120"/>
              <w:rPr>
                <w:sz w:val="24"/>
                <w:szCs w:val="24"/>
              </w:rPr>
            </w:pPr>
            <w:r w:rsidRPr="00E53E48">
              <w:rPr>
                <w:sz w:val="24"/>
                <w:szCs w:val="24"/>
              </w:rPr>
              <w:t>operating expenditure relating to the provision of the  Services including an analysis showing:</w:t>
            </w:r>
          </w:p>
          <w:p w14:paraId="1C1E0FDD" w14:textId="77777777" w:rsidR="008F2B12" w:rsidRPr="00E53E48" w:rsidRDefault="008F2B12" w:rsidP="003B5A7F">
            <w:pPr>
              <w:pStyle w:val="GPSDefinitionL3"/>
              <w:spacing w:before="120"/>
              <w:rPr>
                <w:sz w:val="24"/>
                <w:szCs w:val="24"/>
              </w:rPr>
            </w:pPr>
            <w:r w:rsidRPr="00E53E48">
              <w:rPr>
                <w:sz w:val="24"/>
                <w:szCs w:val="24"/>
              </w:rPr>
              <w:t xml:space="preserve">the unit costs and quantity of   consumables and bought-in </w:t>
            </w:r>
            <w:r w:rsidR="00E82409" w:rsidRPr="00E53E48">
              <w:rPr>
                <w:sz w:val="24"/>
                <w:szCs w:val="24"/>
              </w:rPr>
              <w:t xml:space="preserve"> s</w:t>
            </w:r>
            <w:r w:rsidRPr="00E53E48">
              <w:rPr>
                <w:sz w:val="24"/>
                <w:szCs w:val="24"/>
              </w:rPr>
              <w:t>ervices;</w:t>
            </w:r>
          </w:p>
          <w:p w14:paraId="485358B1" w14:textId="77777777" w:rsidR="008F2B12" w:rsidRPr="00E53E48" w:rsidRDefault="008F2B12" w:rsidP="003B5A7F">
            <w:pPr>
              <w:pStyle w:val="GPSDefinitionL3"/>
              <w:spacing w:before="120"/>
              <w:rPr>
                <w:sz w:val="24"/>
                <w:szCs w:val="24"/>
              </w:rPr>
            </w:pPr>
            <w:r w:rsidRPr="00E53E48">
              <w:rPr>
                <w:sz w:val="24"/>
                <w:szCs w:val="24"/>
              </w:rPr>
              <w:t>manpower resources broken down into the number and grade/role of all Supplier Personnel (free of any contingency) together with a list of agreed rates against each manpower grade;</w:t>
            </w:r>
          </w:p>
          <w:p w14:paraId="407E5C1C" w14:textId="77777777" w:rsidR="008F2B12" w:rsidRPr="00E53E48" w:rsidRDefault="008F2B12" w:rsidP="003B5A7F">
            <w:pPr>
              <w:pStyle w:val="GPSDefinitionL3"/>
              <w:spacing w:before="120"/>
              <w:rPr>
                <w:sz w:val="24"/>
                <w:szCs w:val="24"/>
              </w:rPr>
            </w:pPr>
            <w:r w:rsidRPr="00E53E48">
              <w:rPr>
                <w:sz w:val="24"/>
                <w:szCs w:val="24"/>
              </w:rPr>
              <w:t>a list of Costs underpinning those rates for each manpower grade, being the agreed rate less the Supplier’s Profit Margin; and</w:t>
            </w:r>
          </w:p>
          <w:p w14:paraId="4AA087E5" w14:textId="77777777" w:rsidR="008F2B12" w:rsidRPr="00E53E48" w:rsidRDefault="008F2B12" w:rsidP="003B5A7F">
            <w:pPr>
              <w:pStyle w:val="GPSDefinitionL2"/>
              <w:spacing w:before="120"/>
              <w:rPr>
                <w:sz w:val="24"/>
                <w:szCs w:val="24"/>
              </w:rPr>
            </w:pPr>
            <w:r w:rsidRPr="00E53E48">
              <w:rPr>
                <w:sz w:val="24"/>
                <w:szCs w:val="24"/>
              </w:rPr>
              <w:t xml:space="preserve">Overheads; </w:t>
            </w:r>
          </w:p>
          <w:p w14:paraId="0B8A4159" w14:textId="77777777" w:rsidR="008F2B12" w:rsidRPr="00E53E48" w:rsidRDefault="008F2B12" w:rsidP="003B5A7F">
            <w:pPr>
              <w:pStyle w:val="GPSDefinitionL2"/>
              <w:spacing w:before="120"/>
              <w:rPr>
                <w:sz w:val="24"/>
                <w:szCs w:val="24"/>
              </w:rPr>
            </w:pPr>
            <w:r w:rsidRPr="00E53E48">
              <w:rPr>
                <w:sz w:val="24"/>
                <w:szCs w:val="24"/>
              </w:rPr>
              <w:t>all interest, expenses and any other third party financing costs incurred in relation to the provision of the  Services;</w:t>
            </w:r>
          </w:p>
          <w:p w14:paraId="51F9AF0D" w14:textId="77777777" w:rsidR="008F2B12" w:rsidRPr="00E53E48" w:rsidRDefault="008F2B12" w:rsidP="003B5A7F">
            <w:pPr>
              <w:pStyle w:val="GPSDefinitionL2"/>
              <w:spacing w:before="120"/>
              <w:rPr>
                <w:sz w:val="24"/>
                <w:szCs w:val="24"/>
              </w:rPr>
            </w:pPr>
            <w:r w:rsidRPr="00E53E48">
              <w:rPr>
                <w:sz w:val="24"/>
                <w:szCs w:val="24"/>
              </w:rPr>
              <w:lastRenderedPageBreak/>
              <w:t>the Supplier Profit achieved over the Call Off Contract Period and on an annual basis;</w:t>
            </w:r>
          </w:p>
          <w:p w14:paraId="72BD56A4" w14:textId="77777777" w:rsidR="008F2B12" w:rsidRPr="00E53E48" w:rsidRDefault="008F2B12" w:rsidP="003B5A7F">
            <w:pPr>
              <w:pStyle w:val="GPSDefinitionL2"/>
              <w:spacing w:before="120"/>
              <w:rPr>
                <w:sz w:val="24"/>
                <w:szCs w:val="24"/>
              </w:rPr>
            </w:pPr>
            <w:r w:rsidRPr="00E53E48">
              <w:rPr>
                <w:sz w:val="24"/>
                <w:szCs w:val="24"/>
              </w:rPr>
              <w:t>confirmation that all methods of Cost apportionment and Overhead allocation are consistent with and not more onerous than such methods applied generally by the Supplier;</w:t>
            </w:r>
          </w:p>
          <w:p w14:paraId="64B1D85F" w14:textId="77777777" w:rsidR="008F2B12" w:rsidRPr="00E53E48" w:rsidRDefault="008F2B12" w:rsidP="003B5A7F">
            <w:pPr>
              <w:pStyle w:val="GPSDefinitionL2"/>
              <w:spacing w:before="120"/>
              <w:rPr>
                <w:sz w:val="24"/>
                <w:szCs w:val="24"/>
              </w:rPr>
            </w:pPr>
            <w:r w:rsidRPr="00E53E48">
              <w:rPr>
                <w:sz w:val="24"/>
                <w:szCs w:val="24"/>
              </w:rPr>
              <w:t>an explanation of the type and value of risk and contingencies associated with the provision of the  Services, including the amount of money attributed to each risk and/or contingency; and</w:t>
            </w:r>
          </w:p>
          <w:p w14:paraId="15C6AC06" w14:textId="77777777" w:rsidR="008F2B12" w:rsidRPr="00E53E48" w:rsidRDefault="008F2B12" w:rsidP="003B5A7F">
            <w:pPr>
              <w:pStyle w:val="GPSDefinitionL2"/>
              <w:spacing w:before="120"/>
              <w:rPr>
                <w:sz w:val="24"/>
                <w:szCs w:val="24"/>
              </w:rPr>
            </w:pPr>
            <w:r w:rsidRPr="00E53E48">
              <w:rPr>
                <w:sz w:val="24"/>
                <w:szCs w:val="24"/>
              </w:rPr>
              <w:t>the actual Costs profile for each Service Period.</w:t>
            </w:r>
          </w:p>
        </w:tc>
      </w:tr>
      <w:tr w:rsidR="003C0EBF" w:rsidRPr="00E53E48" w14:paraId="73C1F94C" w14:textId="77777777" w:rsidTr="00167B73">
        <w:trPr>
          <w:gridAfter w:val="1"/>
          <w:wAfter w:w="250" w:type="dxa"/>
        </w:trPr>
        <w:tc>
          <w:tcPr>
            <w:tcW w:w="2410" w:type="dxa"/>
            <w:gridSpan w:val="3"/>
            <w:shd w:val="clear" w:color="auto" w:fill="auto"/>
          </w:tcPr>
          <w:p w14:paraId="11E4903E" w14:textId="77777777" w:rsidR="003C0EBF" w:rsidRPr="00E53E48" w:rsidRDefault="003C0EBF" w:rsidP="003B5A7F">
            <w:pPr>
              <w:pStyle w:val="GPSDefinitionTerm"/>
              <w:spacing w:before="120"/>
              <w:rPr>
                <w:sz w:val="24"/>
                <w:szCs w:val="24"/>
              </w:rPr>
            </w:pPr>
            <w:r w:rsidRPr="00E53E48">
              <w:rPr>
                <w:sz w:val="24"/>
                <w:szCs w:val="24"/>
              </w:rPr>
              <w:lastRenderedPageBreak/>
              <w:t>“Open Source”</w:t>
            </w:r>
          </w:p>
        </w:tc>
        <w:tc>
          <w:tcPr>
            <w:tcW w:w="5953" w:type="dxa"/>
            <w:gridSpan w:val="2"/>
            <w:shd w:val="clear" w:color="auto" w:fill="auto"/>
          </w:tcPr>
          <w:p w14:paraId="087E63A9" w14:textId="77777777" w:rsidR="003C0EBF" w:rsidRPr="00E53E48" w:rsidRDefault="00DA27A0" w:rsidP="003B5A7F">
            <w:pPr>
              <w:pStyle w:val="GPsDefinition"/>
              <w:spacing w:before="120"/>
              <w:rPr>
                <w:sz w:val="24"/>
                <w:szCs w:val="24"/>
              </w:rPr>
            </w:pPr>
            <w:r w:rsidRPr="00E53E48">
              <w:rPr>
                <w:sz w:val="24"/>
                <w:szCs w:val="24"/>
              </w:rPr>
              <w:t xml:space="preserve">means computer </w:t>
            </w:r>
            <w:r w:rsidR="00815505" w:rsidRPr="00E53E48">
              <w:rPr>
                <w:sz w:val="24"/>
                <w:szCs w:val="24"/>
              </w:rPr>
              <w:t>s</w:t>
            </w:r>
            <w:r w:rsidR="003C0EBF" w:rsidRPr="00E53E48">
              <w:rPr>
                <w:sz w:val="24"/>
                <w:szCs w:val="24"/>
              </w:rPr>
              <w:t>oftware</w:t>
            </w:r>
            <w:r w:rsidR="00815505" w:rsidRPr="00E53E48">
              <w:rPr>
                <w:sz w:val="24"/>
                <w:szCs w:val="24"/>
              </w:rPr>
              <w:t>, computer program, and any other material</w:t>
            </w:r>
            <w:r w:rsidR="003C0EBF" w:rsidRPr="00E53E48">
              <w:rPr>
                <w:sz w:val="24"/>
                <w:szCs w:val="24"/>
              </w:rPr>
              <w:t xml:space="preserve"> that is </w:t>
            </w:r>
            <w:r w:rsidR="00815505" w:rsidRPr="00E53E48">
              <w:rPr>
                <w:sz w:val="24"/>
                <w:szCs w:val="24"/>
              </w:rPr>
              <w:t>published</w:t>
            </w:r>
            <w:r w:rsidR="003C0EBF" w:rsidRPr="00E53E48">
              <w:rPr>
                <w:sz w:val="24"/>
                <w:szCs w:val="24"/>
              </w:rPr>
              <w:t xml:space="preserve"> for use</w:t>
            </w:r>
            <w:r w:rsidR="00815505" w:rsidRPr="00E53E48">
              <w:rPr>
                <w:sz w:val="24"/>
                <w:szCs w:val="24"/>
              </w:rPr>
              <w:t>, with rights to access and modify,</w:t>
            </w:r>
            <w:r w:rsidR="003C0EBF" w:rsidRPr="00E53E48">
              <w:rPr>
                <w:sz w:val="24"/>
                <w:szCs w:val="24"/>
              </w:rPr>
              <w:t xml:space="preserve"> by any person</w:t>
            </w:r>
            <w:r w:rsidR="00815505" w:rsidRPr="00E53E48">
              <w:rPr>
                <w:sz w:val="24"/>
                <w:szCs w:val="24"/>
              </w:rPr>
              <w:t xml:space="preserve"> for free</w:t>
            </w:r>
            <w:r w:rsidR="003C0EBF" w:rsidRPr="00E53E48">
              <w:rPr>
                <w:sz w:val="24"/>
                <w:szCs w:val="24"/>
              </w:rPr>
              <w:t xml:space="preserve">, under a </w:t>
            </w:r>
            <w:r w:rsidR="00815505" w:rsidRPr="00E53E48">
              <w:rPr>
                <w:sz w:val="24"/>
                <w:szCs w:val="24"/>
              </w:rPr>
              <w:t xml:space="preserve">generally </w:t>
            </w:r>
            <w:r w:rsidR="003C0EBF" w:rsidRPr="00E53E48">
              <w:rPr>
                <w:sz w:val="24"/>
                <w:szCs w:val="24"/>
              </w:rPr>
              <w:t>recognised open source licence;</w:t>
            </w:r>
          </w:p>
        </w:tc>
      </w:tr>
      <w:tr w:rsidR="00815505" w:rsidRPr="00E53E48" w14:paraId="10EE2C89" w14:textId="77777777" w:rsidTr="00167B73">
        <w:trPr>
          <w:gridAfter w:val="1"/>
          <w:wAfter w:w="250" w:type="dxa"/>
        </w:trPr>
        <w:tc>
          <w:tcPr>
            <w:tcW w:w="2410" w:type="dxa"/>
            <w:gridSpan w:val="3"/>
            <w:shd w:val="clear" w:color="auto" w:fill="auto"/>
          </w:tcPr>
          <w:p w14:paraId="7385CD92" w14:textId="77777777" w:rsidR="00815505" w:rsidRPr="00E53E48" w:rsidRDefault="00815505" w:rsidP="003B5A7F">
            <w:pPr>
              <w:pStyle w:val="GPSDefinitionTerm"/>
              <w:spacing w:before="120"/>
              <w:rPr>
                <w:sz w:val="24"/>
                <w:szCs w:val="24"/>
              </w:rPr>
            </w:pPr>
            <w:r w:rsidRPr="00E53E48">
              <w:rPr>
                <w:sz w:val="24"/>
                <w:szCs w:val="24"/>
              </w:rPr>
              <w:t>“Open Standards”</w:t>
            </w:r>
          </w:p>
        </w:tc>
        <w:tc>
          <w:tcPr>
            <w:tcW w:w="5953" w:type="dxa"/>
            <w:gridSpan w:val="2"/>
            <w:shd w:val="clear" w:color="auto" w:fill="auto"/>
          </w:tcPr>
          <w:p w14:paraId="6F2C48B5" w14:textId="77777777" w:rsidR="00815505" w:rsidRPr="00E53E48" w:rsidRDefault="00815505" w:rsidP="003B5A7F">
            <w:pPr>
              <w:pStyle w:val="GPsDefinition"/>
              <w:spacing w:before="120"/>
              <w:rPr>
                <w:sz w:val="24"/>
                <w:szCs w:val="24"/>
              </w:rPr>
            </w:pPr>
            <w:r w:rsidRPr="00E53E48">
              <w:rPr>
                <w:sz w:val="24"/>
                <w:szCs w:val="24"/>
                <w:lang w:eastAsia="en-GB"/>
              </w:rPr>
              <w:t>means the open standards principles as described by Government and further detailed at https://www.gov.uk/government/publications/open-standards-principles/open-standards-principles (as may be updated from time to time);</w:t>
            </w:r>
          </w:p>
        </w:tc>
      </w:tr>
      <w:tr w:rsidR="008F2B12" w:rsidRPr="00E53E48" w14:paraId="5526CB10" w14:textId="77777777" w:rsidTr="00167B73">
        <w:trPr>
          <w:gridAfter w:val="1"/>
          <w:wAfter w:w="250" w:type="dxa"/>
        </w:trPr>
        <w:tc>
          <w:tcPr>
            <w:tcW w:w="2410" w:type="dxa"/>
            <w:gridSpan w:val="3"/>
            <w:shd w:val="clear" w:color="auto" w:fill="auto"/>
          </w:tcPr>
          <w:p w14:paraId="1C2F4316" w14:textId="77777777" w:rsidR="008F2B12" w:rsidRPr="00E53E48" w:rsidRDefault="008F2B12" w:rsidP="003B5A7F">
            <w:pPr>
              <w:pStyle w:val="GPSDefinitionTerm"/>
              <w:spacing w:before="120"/>
              <w:rPr>
                <w:sz w:val="24"/>
                <w:szCs w:val="24"/>
              </w:rPr>
            </w:pPr>
            <w:r w:rsidRPr="00E53E48">
              <w:rPr>
                <w:sz w:val="24"/>
                <w:szCs w:val="24"/>
              </w:rPr>
              <w:t>"Order"</w:t>
            </w:r>
          </w:p>
        </w:tc>
        <w:tc>
          <w:tcPr>
            <w:tcW w:w="5953" w:type="dxa"/>
            <w:gridSpan w:val="2"/>
            <w:shd w:val="clear" w:color="auto" w:fill="auto"/>
          </w:tcPr>
          <w:p w14:paraId="5C2D6920" w14:textId="77777777" w:rsidR="008F2B12" w:rsidRPr="00E53E48" w:rsidRDefault="008F2B12" w:rsidP="003B5A7F">
            <w:pPr>
              <w:pStyle w:val="GPsDefinition"/>
              <w:spacing w:before="120"/>
              <w:rPr>
                <w:sz w:val="24"/>
                <w:szCs w:val="24"/>
              </w:rPr>
            </w:pPr>
            <w:r w:rsidRPr="00E53E48">
              <w:rPr>
                <w:sz w:val="24"/>
                <w:szCs w:val="24"/>
              </w:rPr>
              <w:t>means the order for the provision of the  Services placed by the Customer with the Supplier in accordance with the Framework Agreement and under the terms of this Call Off Contract;</w:t>
            </w:r>
          </w:p>
        </w:tc>
      </w:tr>
      <w:tr w:rsidR="008F2B12" w:rsidRPr="00E53E48" w14:paraId="5C93A98C" w14:textId="77777777" w:rsidTr="00167B73">
        <w:trPr>
          <w:gridAfter w:val="1"/>
          <w:wAfter w:w="250" w:type="dxa"/>
        </w:trPr>
        <w:tc>
          <w:tcPr>
            <w:tcW w:w="2410" w:type="dxa"/>
            <w:gridSpan w:val="3"/>
            <w:shd w:val="clear" w:color="auto" w:fill="auto"/>
          </w:tcPr>
          <w:p w14:paraId="4C4907DE" w14:textId="77777777" w:rsidR="008F2B12" w:rsidRPr="00E53E48" w:rsidRDefault="008F2B12" w:rsidP="003B5A7F">
            <w:pPr>
              <w:pStyle w:val="GPSDefinitionTerm"/>
              <w:spacing w:before="120"/>
              <w:rPr>
                <w:sz w:val="24"/>
                <w:szCs w:val="24"/>
              </w:rPr>
            </w:pPr>
            <w:r w:rsidRPr="00E53E48">
              <w:rPr>
                <w:sz w:val="24"/>
                <w:szCs w:val="24"/>
              </w:rPr>
              <w:t>"Other Supplier"</w:t>
            </w:r>
          </w:p>
        </w:tc>
        <w:tc>
          <w:tcPr>
            <w:tcW w:w="5953" w:type="dxa"/>
            <w:gridSpan w:val="2"/>
            <w:shd w:val="clear" w:color="auto" w:fill="auto"/>
          </w:tcPr>
          <w:p w14:paraId="28BFAE6F" w14:textId="77777777" w:rsidR="008F2B12" w:rsidRPr="00E53E48" w:rsidRDefault="008F2B12" w:rsidP="003B5A7F">
            <w:pPr>
              <w:pStyle w:val="GPsDefinition"/>
              <w:spacing w:before="120"/>
              <w:rPr>
                <w:sz w:val="24"/>
                <w:szCs w:val="24"/>
              </w:rPr>
            </w:pPr>
            <w:r w:rsidRPr="00E53E48">
              <w:rPr>
                <w:sz w:val="24"/>
                <w:szCs w:val="24"/>
              </w:rPr>
              <w:t xml:space="preserve">means any supplier to the Customer (other than the Supplier) which is notified to the Supplier from time to time and/or of which the Supplier should have been aware; </w:t>
            </w:r>
          </w:p>
        </w:tc>
      </w:tr>
      <w:tr w:rsidR="008F2B12" w:rsidRPr="00E53E48" w14:paraId="5D967F1A" w14:textId="77777777" w:rsidTr="00167B73">
        <w:trPr>
          <w:gridAfter w:val="1"/>
          <w:wAfter w:w="250" w:type="dxa"/>
        </w:trPr>
        <w:tc>
          <w:tcPr>
            <w:tcW w:w="2410" w:type="dxa"/>
            <w:gridSpan w:val="3"/>
            <w:shd w:val="clear" w:color="auto" w:fill="auto"/>
          </w:tcPr>
          <w:p w14:paraId="27DC35CE" w14:textId="77777777" w:rsidR="008F2B12" w:rsidRPr="00E53E48" w:rsidRDefault="008F2B12" w:rsidP="003B5A7F">
            <w:pPr>
              <w:pStyle w:val="GPSDefinitionTerm"/>
              <w:spacing w:before="120"/>
              <w:rPr>
                <w:sz w:val="24"/>
                <w:szCs w:val="24"/>
              </w:rPr>
            </w:pPr>
          </w:p>
        </w:tc>
        <w:tc>
          <w:tcPr>
            <w:tcW w:w="5953" w:type="dxa"/>
            <w:gridSpan w:val="2"/>
            <w:shd w:val="clear" w:color="auto" w:fill="auto"/>
          </w:tcPr>
          <w:p w14:paraId="4608E06D" w14:textId="77777777" w:rsidR="008F2B12" w:rsidRPr="00E53E48" w:rsidRDefault="008F2B12" w:rsidP="003B5A7F">
            <w:pPr>
              <w:pStyle w:val="GPsDefinition"/>
              <w:spacing w:before="120"/>
              <w:rPr>
                <w:sz w:val="24"/>
                <w:szCs w:val="24"/>
              </w:rPr>
            </w:pPr>
          </w:p>
        </w:tc>
      </w:tr>
      <w:tr w:rsidR="008F2B12" w:rsidRPr="00E53E48" w14:paraId="74813CA8" w14:textId="77777777" w:rsidTr="00167B73">
        <w:trPr>
          <w:gridAfter w:val="1"/>
          <w:wAfter w:w="250" w:type="dxa"/>
        </w:trPr>
        <w:tc>
          <w:tcPr>
            <w:tcW w:w="2410" w:type="dxa"/>
            <w:gridSpan w:val="3"/>
            <w:shd w:val="clear" w:color="auto" w:fill="auto"/>
          </w:tcPr>
          <w:p w14:paraId="7196E98D" w14:textId="77777777" w:rsidR="008F2B12" w:rsidRPr="00E53E48" w:rsidRDefault="008F2B12" w:rsidP="003B5A7F">
            <w:pPr>
              <w:pStyle w:val="GPSDefinitionTerm"/>
              <w:spacing w:before="120"/>
              <w:rPr>
                <w:sz w:val="24"/>
                <w:szCs w:val="24"/>
              </w:rPr>
            </w:pPr>
            <w:r w:rsidRPr="00E53E48">
              <w:rPr>
                <w:sz w:val="24"/>
                <w:szCs w:val="24"/>
              </w:rPr>
              <w:t>"Overhead"</w:t>
            </w:r>
          </w:p>
        </w:tc>
        <w:tc>
          <w:tcPr>
            <w:tcW w:w="5953" w:type="dxa"/>
            <w:gridSpan w:val="2"/>
            <w:shd w:val="clear" w:color="auto" w:fill="auto"/>
          </w:tcPr>
          <w:p w14:paraId="458AAFA6" w14:textId="77777777" w:rsidR="008F2B12" w:rsidRPr="00E53E48" w:rsidRDefault="008F2B12" w:rsidP="003B5A7F">
            <w:pPr>
              <w:pStyle w:val="GPsDefinition"/>
              <w:spacing w:before="120"/>
              <w:rPr>
                <w:sz w:val="24"/>
                <w:szCs w:val="24"/>
              </w:rPr>
            </w:pPr>
            <w:r w:rsidRPr="00E53E48">
              <w:rPr>
                <w:sz w:val="24"/>
                <w:szCs w:val="24"/>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E53E48" w14:paraId="1CE87875" w14:textId="77777777" w:rsidTr="00167B73">
        <w:trPr>
          <w:gridAfter w:val="1"/>
          <w:wAfter w:w="250" w:type="dxa"/>
        </w:trPr>
        <w:tc>
          <w:tcPr>
            <w:tcW w:w="2410" w:type="dxa"/>
            <w:gridSpan w:val="3"/>
            <w:shd w:val="clear" w:color="auto" w:fill="auto"/>
          </w:tcPr>
          <w:p w14:paraId="1D00F291" w14:textId="77777777" w:rsidR="008F2B12" w:rsidRPr="00E53E48" w:rsidRDefault="008F2B12" w:rsidP="003B5A7F">
            <w:pPr>
              <w:pStyle w:val="GPSDefinitionTerm"/>
              <w:spacing w:before="120"/>
              <w:rPr>
                <w:sz w:val="24"/>
                <w:szCs w:val="24"/>
              </w:rPr>
            </w:pPr>
            <w:r w:rsidRPr="00E53E48">
              <w:rPr>
                <w:sz w:val="24"/>
                <w:szCs w:val="24"/>
              </w:rPr>
              <w:t>"Parent Company"</w:t>
            </w:r>
          </w:p>
        </w:tc>
        <w:tc>
          <w:tcPr>
            <w:tcW w:w="5953" w:type="dxa"/>
            <w:gridSpan w:val="2"/>
            <w:shd w:val="clear" w:color="auto" w:fill="auto"/>
          </w:tcPr>
          <w:p w14:paraId="48667021" w14:textId="77777777" w:rsidR="008F2B12" w:rsidRPr="00E53E48" w:rsidRDefault="008F2B12" w:rsidP="003B5A7F">
            <w:pPr>
              <w:pStyle w:val="GPsDefinition"/>
              <w:spacing w:before="120"/>
              <w:rPr>
                <w:sz w:val="24"/>
                <w:szCs w:val="24"/>
              </w:rPr>
            </w:pPr>
            <w:r w:rsidRPr="00E53E48">
              <w:rPr>
                <w:sz w:val="24"/>
                <w:szCs w:val="24"/>
              </w:rPr>
              <w:t xml:space="preserve">means any company which is the ultimate Holding Company of the Supplier and which is either responsible directly or indirectly for the business </w:t>
            </w:r>
            <w:r w:rsidRPr="00E53E48">
              <w:rPr>
                <w:sz w:val="24"/>
                <w:szCs w:val="24"/>
              </w:rPr>
              <w:lastRenderedPageBreak/>
              <w:t>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E53E48" w14:paraId="72C72D9D" w14:textId="77777777" w:rsidTr="00167B73">
        <w:trPr>
          <w:gridAfter w:val="1"/>
          <w:wAfter w:w="250" w:type="dxa"/>
        </w:trPr>
        <w:tc>
          <w:tcPr>
            <w:tcW w:w="2410" w:type="dxa"/>
            <w:gridSpan w:val="3"/>
            <w:shd w:val="clear" w:color="auto" w:fill="auto"/>
          </w:tcPr>
          <w:p w14:paraId="1D61EB82" w14:textId="77777777" w:rsidR="008F2B12" w:rsidRPr="00E53E48" w:rsidRDefault="008F2B12" w:rsidP="003B5A7F">
            <w:pPr>
              <w:pStyle w:val="GPSDefinitionTerm"/>
              <w:spacing w:before="120"/>
              <w:rPr>
                <w:sz w:val="24"/>
                <w:szCs w:val="24"/>
              </w:rPr>
            </w:pPr>
            <w:r w:rsidRPr="00E53E48">
              <w:rPr>
                <w:sz w:val="24"/>
                <w:szCs w:val="24"/>
              </w:rPr>
              <w:lastRenderedPageBreak/>
              <w:t>"Party"</w:t>
            </w:r>
          </w:p>
        </w:tc>
        <w:tc>
          <w:tcPr>
            <w:tcW w:w="5953" w:type="dxa"/>
            <w:gridSpan w:val="2"/>
            <w:shd w:val="clear" w:color="auto" w:fill="auto"/>
          </w:tcPr>
          <w:p w14:paraId="5094AD3F" w14:textId="77777777" w:rsidR="008F2B12" w:rsidRPr="00E53E48" w:rsidRDefault="008F2B12" w:rsidP="003B5A7F">
            <w:pPr>
              <w:pStyle w:val="GPsDefinition"/>
              <w:spacing w:before="120"/>
              <w:rPr>
                <w:sz w:val="24"/>
                <w:szCs w:val="24"/>
              </w:rPr>
            </w:pPr>
            <w:r w:rsidRPr="00E53E48">
              <w:rPr>
                <w:sz w:val="24"/>
                <w:szCs w:val="24"/>
              </w:rPr>
              <w:t>means the Customer or the Supplier and "</w:t>
            </w:r>
            <w:r w:rsidRPr="00E53E48">
              <w:rPr>
                <w:b/>
                <w:sz w:val="24"/>
                <w:szCs w:val="24"/>
              </w:rPr>
              <w:t>Parties</w:t>
            </w:r>
            <w:r w:rsidRPr="00E53E48">
              <w:rPr>
                <w:sz w:val="24"/>
                <w:szCs w:val="24"/>
              </w:rPr>
              <w:t>" shall mean both of them;</w:t>
            </w:r>
          </w:p>
        </w:tc>
      </w:tr>
      <w:tr w:rsidR="008F2B12" w:rsidRPr="00E53E48" w14:paraId="05A758BE" w14:textId="77777777" w:rsidTr="00167B73">
        <w:trPr>
          <w:gridAfter w:val="1"/>
          <w:wAfter w:w="250" w:type="dxa"/>
        </w:trPr>
        <w:tc>
          <w:tcPr>
            <w:tcW w:w="2410" w:type="dxa"/>
            <w:gridSpan w:val="3"/>
            <w:shd w:val="clear" w:color="auto" w:fill="auto"/>
          </w:tcPr>
          <w:p w14:paraId="5E2DD72B" w14:textId="77777777" w:rsidR="008F2B12" w:rsidRPr="00E53E48" w:rsidRDefault="008F2B12" w:rsidP="003B5A7F">
            <w:pPr>
              <w:pStyle w:val="GPSDefinitionTerm"/>
              <w:spacing w:before="120"/>
              <w:rPr>
                <w:sz w:val="24"/>
                <w:szCs w:val="24"/>
              </w:rPr>
            </w:pPr>
            <w:r w:rsidRPr="00E53E48">
              <w:rPr>
                <w:sz w:val="24"/>
                <w:szCs w:val="24"/>
              </w:rPr>
              <w:t>"Performance Monitoring System"</w:t>
            </w:r>
          </w:p>
        </w:tc>
        <w:tc>
          <w:tcPr>
            <w:tcW w:w="5953" w:type="dxa"/>
            <w:gridSpan w:val="2"/>
            <w:shd w:val="clear" w:color="auto" w:fill="auto"/>
          </w:tcPr>
          <w:p w14:paraId="1FA485A2" w14:textId="688D1706" w:rsidR="008F2B12" w:rsidRPr="00E53E48" w:rsidRDefault="008F2B12" w:rsidP="003B5A7F">
            <w:pPr>
              <w:pStyle w:val="GPsDefinition"/>
              <w:spacing w:before="120"/>
              <w:rPr>
                <w:sz w:val="24"/>
                <w:szCs w:val="24"/>
              </w:rPr>
            </w:pPr>
            <w:r w:rsidRPr="00E53E48">
              <w:rPr>
                <w:sz w:val="24"/>
                <w:szCs w:val="24"/>
              </w:rPr>
              <w:t xml:space="preserve">has the meaning given to it in paragraph </w:t>
            </w:r>
            <w:r w:rsidRPr="00E53E48">
              <w:rPr>
                <w:sz w:val="24"/>
                <w:szCs w:val="24"/>
              </w:rPr>
              <w:fldChar w:fldCharType="begin"/>
            </w:r>
            <w:r w:rsidRPr="00E53E48">
              <w:rPr>
                <w:sz w:val="24"/>
                <w:szCs w:val="24"/>
              </w:rPr>
              <w:instrText xml:space="preserve"> REF _Ref365636889 \r \h  \* MERGEFORMAT </w:instrText>
            </w:r>
            <w:r w:rsidRPr="00E53E48">
              <w:rPr>
                <w:sz w:val="24"/>
                <w:szCs w:val="24"/>
              </w:rPr>
            </w:r>
            <w:r w:rsidRPr="00E53E48">
              <w:rPr>
                <w:sz w:val="24"/>
                <w:szCs w:val="24"/>
              </w:rPr>
              <w:fldChar w:fldCharType="separate"/>
            </w:r>
            <w:r w:rsidR="00E53E48">
              <w:rPr>
                <w:sz w:val="24"/>
                <w:szCs w:val="24"/>
              </w:rPr>
              <w:t>1.1.2</w:t>
            </w:r>
            <w:r w:rsidRPr="00E53E48">
              <w:rPr>
                <w:sz w:val="24"/>
                <w:szCs w:val="24"/>
              </w:rPr>
              <w:fldChar w:fldCharType="end"/>
            </w:r>
            <w:r w:rsidRPr="00E53E48">
              <w:rPr>
                <w:sz w:val="24"/>
                <w:szCs w:val="24"/>
              </w:rPr>
              <w:t xml:space="preserve"> in Part B of Schedule 6 (Service Levels and Performance Monitoring);</w:t>
            </w:r>
          </w:p>
        </w:tc>
      </w:tr>
      <w:tr w:rsidR="008F2B12" w:rsidRPr="00E53E48" w14:paraId="79E36889" w14:textId="77777777" w:rsidTr="00167B73">
        <w:trPr>
          <w:gridAfter w:val="1"/>
          <w:wAfter w:w="250" w:type="dxa"/>
        </w:trPr>
        <w:tc>
          <w:tcPr>
            <w:tcW w:w="2410" w:type="dxa"/>
            <w:gridSpan w:val="3"/>
            <w:shd w:val="clear" w:color="auto" w:fill="auto"/>
          </w:tcPr>
          <w:p w14:paraId="0004300B" w14:textId="77777777" w:rsidR="008F2B12" w:rsidRPr="00E53E48" w:rsidRDefault="008F2B12" w:rsidP="003B5A7F">
            <w:pPr>
              <w:pStyle w:val="GPSDefinitionTerm"/>
              <w:spacing w:before="120"/>
              <w:rPr>
                <w:sz w:val="24"/>
                <w:szCs w:val="24"/>
              </w:rPr>
            </w:pPr>
            <w:r w:rsidRPr="00E53E48">
              <w:rPr>
                <w:sz w:val="24"/>
                <w:szCs w:val="24"/>
              </w:rPr>
              <w:t>"Performance Monitoring Reports"</w:t>
            </w:r>
          </w:p>
        </w:tc>
        <w:tc>
          <w:tcPr>
            <w:tcW w:w="5953" w:type="dxa"/>
            <w:gridSpan w:val="2"/>
            <w:shd w:val="clear" w:color="auto" w:fill="auto"/>
          </w:tcPr>
          <w:p w14:paraId="3BB3C042" w14:textId="071090D2" w:rsidR="008F2B12" w:rsidRPr="00E53E48" w:rsidRDefault="008F2B12" w:rsidP="003B5A7F">
            <w:pPr>
              <w:pStyle w:val="GPsDefinition"/>
              <w:spacing w:before="120"/>
              <w:rPr>
                <w:sz w:val="24"/>
                <w:szCs w:val="24"/>
              </w:rPr>
            </w:pPr>
            <w:r w:rsidRPr="00E53E48">
              <w:rPr>
                <w:sz w:val="24"/>
                <w:szCs w:val="24"/>
              </w:rPr>
              <w:t xml:space="preserve">has the meaning given to it in paragraph </w:t>
            </w:r>
            <w:r w:rsidRPr="00E53E48">
              <w:rPr>
                <w:sz w:val="24"/>
                <w:szCs w:val="24"/>
              </w:rPr>
              <w:fldChar w:fldCharType="begin"/>
            </w:r>
            <w:r w:rsidRPr="00E53E48">
              <w:rPr>
                <w:sz w:val="24"/>
                <w:szCs w:val="24"/>
              </w:rPr>
              <w:instrText xml:space="preserve"> REF _Ref365636898 \r \h  \* MERGEFORMAT </w:instrText>
            </w:r>
            <w:r w:rsidRPr="00E53E48">
              <w:rPr>
                <w:sz w:val="24"/>
                <w:szCs w:val="24"/>
              </w:rPr>
            </w:r>
            <w:r w:rsidRPr="00E53E48">
              <w:rPr>
                <w:sz w:val="24"/>
                <w:szCs w:val="24"/>
              </w:rPr>
              <w:fldChar w:fldCharType="separate"/>
            </w:r>
            <w:r w:rsidR="00E53E48">
              <w:rPr>
                <w:sz w:val="24"/>
                <w:szCs w:val="24"/>
              </w:rPr>
              <w:t>3.1</w:t>
            </w:r>
            <w:r w:rsidRPr="00E53E48">
              <w:rPr>
                <w:sz w:val="24"/>
                <w:szCs w:val="24"/>
              </w:rPr>
              <w:fldChar w:fldCharType="end"/>
            </w:r>
            <w:r w:rsidRPr="00E53E48">
              <w:rPr>
                <w:sz w:val="24"/>
                <w:szCs w:val="24"/>
              </w:rPr>
              <w:t xml:space="preserve"> of Part B of Schedule 6 (Service Level, Service Credit and Performance Monitoring);</w:t>
            </w:r>
          </w:p>
        </w:tc>
      </w:tr>
      <w:tr w:rsidR="00A73FA7" w:rsidRPr="00E53E48" w14:paraId="796964BD" w14:textId="77777777" w:rsidTr="00167B73">
        <w:trPr>
          <w:gridAfter w:val="1"/>
          <w:wAfter w:w="250" w:type="dxa"/>
        </w:trPr>
        <w:tc>
          <w:tcPr>
            <w:tcW w:w="2381" w:type="dxa"/>
            <w:gridSpan w:val="2"/>
            <w:shd w:val="clear" w:color="auto" w:fill="auto"/>
          </w:tcPr>
          <w:p w14:paraId="242E3F31" w14:textId="77777777" w:rsidR="00A73FA7" w:rsidRPr="00E53E48" w:rsidRDefault="00A73FA7" w:rsidP="003B5A7F">
            <w:pPr>
              <w:pStyle w:val="GPSDefinitionTerm"/>
              <w:spacing w:before="120"/>
              <w:rPr>
                <w:sz w:val="24"/>
                <w:szCs w:val="24"/>
              </w:rPr>
            </w:pPr>
            <w:r w:rsidRPr="00E53E48">
              <w:rPr>
                <w:sz w:val="24"/>
                <w:szCs w:val="24"/>
              </w:rPr>
              <w:t>"Personal Data"</w:t>
            </w:r>
          </w:p>
        </w:tc>
        <w:tc>
          <w:tcPr>
            <w:tcW w:w="5982" w:type="dxa"/>
            <w:gridSpan w:val="3"/>
            <w:shd w:val="clear" w:color="auto" w:fill="auto"/>
          </w:tcPr>
          <w:p w14:paraId="1D3AF22D" w14:textId="77777777" w:rsidR="00A73FA7" w:rsidRPr="00E53E48" w:rsidRDefault="00167B73" w:rsidP="003B5A7F">
            <w:pPr>
              <w:pStyle w:val="GPsDefinition"/>
              <w:spacing w:before="120"/>
              <w:rPr>
                <w:sz w:val="24"/>
                <w:szCs w:val="24"/>
              </w:rPr>
            </w:pPr>
            <w:r w:rsidRPr="00E53E48">
              <w:rPr>
                <w:i/>
                <w:sz w:val="24"/>
                <w:szCs w:val="24"/>
              </w:rPr>
              <w:t>has the meaning given in the GDPR</w:t>
            </w:r>
            <w:r w:rsidRPr="00E53E48">
              <w:rPr>
                <w:sz w:val="24"/>
                <w:szCs w:val="24"/>
                <w:lang w:eastAsia="ar-SA"/>
              </w:rPr>
              <w:t xml:space="preserve"> </w:t>
            </w:r>
            <w:r w:rsidRPr="00E53E48">
              <w:rPr>
                <w:i/>
                <w:sz w:val="24"/>
                <w:szCs w:val="24"/>
              </w:rPr>
              <w:t>to which the Processor has access to from time to time in the course of the Services</w:t>
            </w:r>
          </w:p>
        </w:tc>
      </w:tr>
      <w:tr w:rsidR="007E25F2" w:rsidRPr="00E53E48" w14:paraId="205E06B9" w14:textId="77777777" w:rsidTr="00167B73">
        <w:trPr>
          <w:gridAfter w:val="1"/>
          <w:wAfter w:w="250" w:type="dxa"/>
        </w:trPr>
        <w:tc>
          <w:tcPr>
            <w:tcW w:w="2381" w:type="dxa"/>
            <w:gridSpan w:val="2"/>
            <w:shd w:val="clear" w:color="auto" w:fill="auto"/>
          </w:tcPr>
          <w:p w14:paraId="5B4A8FEF" w14:textId="77777777" w:rsidR="007E25F2" w:rsidRPr="00E53E48" w:rsidRDefault="007E25F2" w:rsidP="003B5A7F">
            <w:pPr>
              <w:pStyle w:val="GPSDefinitionTerm"/>
              <w:spacing w:before="120"/>
              <w:rPr>
                <w:sz w:val="24"/>
                <w:szCs w:val="24"/>
              </w:rPr>
            </w:pPr>
            <w:r w:rsidRPr="00E53E48">
              <w:rPr>
                <w:sz w:val="24"/>
                <w:szCs w:val="24"/>
              </w:rPr>
              <w:t>“Personal Data Breach”</w:t>
            </w:r>
          </w:p>
        </w:tc>
        <w:tc>
          <w:tcPr>
            <w:tcW w:w="5982" w:type="dxa"/>
            <w:gridSpan w:val="3"/>
            <w:shd w:val="clear" w:color="auto" w:fill="auto"/>
          </w:tcPr>
          <w:p w14:paraId="5680A59B" w14:textId="77777777" w:rsidR="007E25F2" w:rsidRPr="00E53E48" w:rsidRDefault="007E25F2" w:rsidP="003B5A7F">
            <w:pPr>
              <w:pStyle w:val="GPsDefinition"/>
              <w:numPr>
                <w:ilvl w:val="0"/>
                <w:numId w:val="0"/>
              </w:numPr>
              <w:spacing w:before="120"/>
              <w:rPr>
                <w:i/>
                <w:sz w:val="24"/>
                <w:szCs w:val="24"/>
              </w:rPr>
            </w:pPr>
            <w:r w:rsidRPr="00E53E48">
              <w:rPr>
                <w:i/>
                <w:sz w:val="24"/>
                <w:szCs w:val="24"/>
              </w:rPr>
              <w:t>Has the meaning given in the GDPR</w:t>
            </w:r>
          </w:p>
        </w:tc>
      </w:tr>
      <w:tr w:rsidR="007E25F2" w:rsidRPr="00E53E48" w14:paraId="379D999A" w14:textId="77777777" w:rsidTr="00167B73">
        <w:trPr>
          <w:gridAfter w:val="1"/>
          <w:wAfter w:w="250" w:type="dxa"/>
        </w:trPr>
        <w:tc>
          <w:tcPr>
            <w:tcW w:w="2381" w:type="dxa"/>
            <w:gridSpan w:val="2"/>
            <w:shd w:val="clear" w:color="auto" w:fill="auto"/>
          </w:tcPr>
          <w:p w14:paraId="5234B1C3" w14:textId="77777777" w:rsidR="007E25F2" w:rsidRPr="00E53E48" w:rsidRDefault="007E25F2" w:rsidP="003B5A7F">
            <w:pPr>
              <w:pStyle w:val="GPSDefinitionTerm"/>
              <w:spacing w:before="120"/>
              <w:rPr>
                <w:sz w:val="24"/>
                <w:szCs w:val="24"/>
              </w:rPr>
            </w:pPr>
            <w:r w:rsidRPr="00E53E48">
              <w:rPr>
                <w:sz w:val="24"/>
                <w:szCs w:val="24"/>
              </w:rPr>
              <w:t>“Procesor”</w:t>
            </w:r>
          </w:p>
        </w:tc>
        <w:tc>
          <w:tcPr>
            <w:tcW w:w="5982" w:type="dxa"/>
            <w:gridSpan w:val="3"/>
            <w:shd w:val="clear" w:color="auto" w:fill="auto"/>
          </w:tcPr>
          <w:p w14:paraId="4A94556A" w14:textId="77777777" w:rsidR="007E25F2" w:rsidRPr="00E53E48" w:rsidRDefault="007E25F2" w:rsidP="003B5A7F">
            <w:pPr>
              <w:pStyle w:val="GPsDefinition"/>
              <w:numPr>
                <w:ilvl w:val="0"/>
                <w:numId w:val="0"/>
              </w:numPr>
              <w:spacing w:before="120"/>
              <w:rPr>
                <w:i/>
                <w:sz w:val="24"/>
                <w:szCs w:val="24"/>
              </w:rPr>
            </w:pPr>
            <w:r w:rsidRPr="00E53E48">
              <w:rPr>
                <w:i/>
                <w:sz w:val="24"/>
                <w:szCs w:val="24"/>
              </w:rPr>
              <w:t>Has the meaning given in the GDPR</w:t>
            </w:r>
          </w:p>
        </w:tc>
      </w:tr>
      <w:tr w:rsidR="00167B73" w:rsidRPr="00E53E48" w14:paraId="6934158B" w14:textId="77777777" w:rsidTr="00167B73">
        <w:trPr>
          <w:gridAfter w:val="1"/>
          <w:wAfter w:w="250" w:type="dxa"/>
        </w:trPr>
        <w:tc>
          <w:tcPr>
            <w:tcW w:w="2410" w:type="dxa"/>
            <w:gridSpan w:val="3"/>
            <w:shd w:val="clear" w:color="auto" w:fill="auto"/>
          </w:tcPr>
          <w:p w14:paraId="341A7779" w14:textId="77777777" w:rsidR="00167B73" w:rsidRPr="00E53E48" w:rsidRDefault="00167B73" w:rsidP="003B5A7F">
            <w:pPr>
              <w:pStyle w:val="GPSDefinitionTerm"/>
              <w:spacing w:before="120"/>
              <w:rPr>
                <w:sz w:val="24"/>
                <w:szCs w:val="24"/>
              </w:rPr>
            </w:pPr>
            <w:r w:rsidRPr="00E53E48">
              <w:rPr>
                <w:sz w:val="24"/>
                <w:szCs w:val="24"/>
              </w:rPr>
              <w:t>"Prohibited Act"</w:t>
            </w:r>
          </w:p>
        </w:tc>
        <w:tc>
          <w:tcPr>
            <w:tcW w:w="5953" w:type="dxa"/>
            <w:gridSpan w:val="2"/>
            <w:shd w:val="clear" w:color="auto" w:fill="auto"/>
          </w:tcPr>
          <w:p w14:paraId="76661E37" w14:textId="77777777" w:rsidR="00167B73" w:rsidRPr="00E53E48" w:rsidRDefault="00167B73" w:rsidP="003B5A7F">
            <w:pPr>
              <w:pStyle w:val="GPsDefinition"/>
              <w:spacing w:before="120"/>
              <w:rPr>
                <w:sz w:val="24"/>
                <w:szCs w:val="24"/>
              </w:rPr>
            </w:pPr>
            <w:r w:rsidRPr="00E53E48">
              <w:rPr>
                <w:sz w:val="24"/>
                <w:szCs w:val="24"/>
              </w:rPr>
              <w:t>means any of the following:</w:t>
            </w:r>
          </w:p>
          <w:p w14:paraId="46A22C33" w14:textId="77777777" w:rsidR="00167B73" w:rsidRPr="00E53E48" w:rsidRDefault="00167B73" w:rsidP="003B5A7F">
            <w:pPr>
              <w:pStyle w:val="GPSDefinitionL2"/>
              <w:spacing w:before="120"/>
              <w:rPr>
                <w:sz w:val="24"/>
                <w:szCs w:val="24"/>
              </w:rPr>
            </w:pPr>
            <w:r w:rsidRPr="00E53E48">
              <w:rPr>
                <w:sz w:val="24"/>
                <w:szCs w:val="24"/>
              </w:rPr>
              <w:t>to directly or indirectly offer, promise or give any person working for or engaged by a Contracting Authority or any other public body a financial or other advantage to:</w:t>
            </w:r>
          </w:p>
          <w:p w14:paraId="5686830F" w14:textId="77777777" w:rsidR="00167B73" w:rsidRPr="00E53E48" w:rsidRDefault="00167B73" w:rsidP="003B5A7F">
            <w:pPr>
              <w:pStyle w:val="GPSDefinitionL3"/>
              <w:spacing w:before="120"/>
              <w:rPr>
                <w:sz w:val="24"/>
                <w:szCs w:val="24"/>
              </w:rPr>
            </w:pPr>
            <w:r w:rsidRPr="00E53E48">
              <w:rPr>
                <w:sz w:val="24"/>
                <w:szCs w:val="24"/>
              </w:rPr>
              <w:t>induce that person to perform improperly a relevant function or activity; or</w:t>
            </w:r>
          </w:p>
          <w:p w14:paraId="015EAAD3" w14:textId="77777777" w:rsidR="00167B73" w:rsidRPr="00E53E48" w:rsidRDefault="00167B73" w:rsidP="003B5A7F">
            <w:pPr>
              <w:pStyle w:val="GPSDefinitionL3"/>
              <w:spacing w:before="120"/>
              <w:rPr>
                <w:sz w:val="24"/>
                <w:szCs w:val="24"/>
              </w:rPr>
            </w:pPr>
            <w:r w:rsidRPr="00E53E48">
              <w:rPr>
                <w:sz w:val="24"/>
                <w:szCs w:val="24"/>
              </w:rPr>
              <w:t xml:space="preserve">reward that person for improper performance of a relevant function or activity; </w:t>
            </w:r>
          </w:p>
          <w:p w14:paraId="27CC01FF" w14:textId="77777777" w:rsidR="00167B73" w:rsidRPr="00E53E48" w:rsidRDefault="00167B73" w:rsidP="003B5A7F">
            <w:pPr>
              <w:pStyle w:val="GPSDefinitionL2"/>
              <w:spacing w:before="120"/>
              <w:rPr>
                <w:sz w:val="24"/>
                <w:szCs w:val="24"/>
              </w:rPr>
            </w:pPr>
            <w:r w:rsidRPr="00E53E48">
              <w:rPr>
                <w:sz w:val="24"/>
                <w:szCs w:val="24"/>
              </w:rPr>
              <w:t>to directly or indirectly request, agree to receive or accept any financial or other advantage as an inducement or a reward for improper performance of a relevant function or activity in connection with this Agreement;</w:t>
            </w:r>
          </w:p>
          <w:p w14:paraId="587566F5" w14:textId="77777777" w:rsidR="00167B73" w:rsidRPr="00E53E48" w:rsidRDefault="00167B73" w:rsidP="003B5A7F">
            <w:pPr>
              <w:pStyle w:val="GPSDefinitionL2"/>
              <w:spacing w:before="120"/>
              <w:rPr>
                <w:sz w:val="24"/>
                <w:szCs w:val="24"/>
              </w:rPr>
            </w:pPr>
            <w:r w:rsidRPr="00E53E48">
              <w:rPr>
                <w:sz w:val="24"/>
                <w:szCs w:val="24"/>
              </w:rPr>
              <w:t>committing any offence:</w:t>
            </w:r>
          </w:p>
          <w:p w14:paraId="2AFBA9BF" w14:textId="77777777" w:rsidR="00167B73" w:rsidRPr="00E53E48" w:rsidRDefault="00167B73" w:rsidP="003B5A7F">
            <w:pPr>
              <w:pStyle w:val="GPSDefinitionL3"/>
              <w:spacing w:before="120"/>
              <w:rPr>
                <w:sz w:val="24"/>
                <w:szCs w:val="24"/>
              </w:rPr>
            </w:pPr>
            <w:r w:rsidRPr="00E53E48">
              <w:rPr>
                <w:sz w:val="24"/>
                <w:szCs w:val="24"/>
              </w:rPr>
              <w:t>under the Bribery Act 2010 (or any legislation repealed or revoked by such Act); or</w:t>
            </w:r>
          </w:p>
          <w:p w14:paraId="13ABD35D" w14:textId="77777777" w:rsidR="00167B73" w:rsidRPr="00E53E48" w:rsidRDefault="00167B73" w:rsidP="003B5A7F">
            <w:pPr>
              <w:pStyle w:val="GPSDefinitionL3"/>
              <w:spacing w:before="120"/>
              <w:rPr>
                <w:sz w:val="24"/>
                <w:szCs w:val="24"/>
              </w:rPr>
            </w:pPr>
            <w:r w:rsidRPr="00E53E48">
              <w:rPr>
                <w:sz w:val="24"/>
                <w:szCs w:val="24"/>
              </w:rPr>
              <w:t xml:space="preserve">under legislation or common law concerning fraudulent acts; or </w:t>
            </w:r>
          </w:p>
          <w:p w14:paraId="41D85B7F" w14:textId="77777777" w:rsidR="00167B73" w:rsidRPr="00E53E48" w:rsidRDefault="00167B73" w:rsidP="003B5A7F">
            <w:pPr>
              <w:pStyle w:val="GPSDefinitionL3"/>
              <w:spacing w:before="120"/>
              <w:rPr>
                <w:sz w:val="24"/>
                <w:szCs w:val="24"/>
              </w:rPr>
            </w:pPr>
            <w:r w:rsidRPr="00E53E48">
              <w:rPr>
                <w:sz w:val="24"/>
                <w:szCs w:val="24"/>
              </w:rPr>
              <w:lastRenderedPageBreak/>
              <w:t xml:space="preserve">defrauding, attempting to defraud or conspiring to defraud a Contracting Authority or other public body; or </w:t>
            </w:r>
          </w:p>
          <w:p w14:paraId="243AE045" w14:textId="77777777" w:rsidR="00167B73" w:rsidRPr="00E53E48" w:rsidRDefault="00167B73" w:rsidP="003B5A7F">
            <w:pPr>
              <w:pStyle w:val="GPSDefinitionL3"/>
              <w:spacing w:before="120"/>
              <w:rPr>
                <w:sz w:val="24"/>
                <w:szCs w:val="24"/>
              </w:rPr>
            </w:pPr>
            <w:r w:rsidRPr="00E53E48">
              <w:rPr>
                <w:sz w:val="24"/>
                <w:szCs w:val="24"/>
              </w:rPr>
              <w:t>any activity, practice or conduct which would constitute one of the offences listed under (c) above if such activity, practice or conduct had been carried out in the UK.</w:t>
            </w:r>
          </w:p>
          <w:p w14:paraId="01BA7556" w14:textId="77777777" w:rsidR="00167B73" w:rsidRPr="00E53E48" w:rsidRDefault="00167B73" w:rsidP="003B5A7F">
            <w:pPr>
              <w:pStyle w:val="GPsDefinition"/>
              <w:spacing w:before="120"/>
              <w:rPr>
                <w:sz w:val="24"/>
                <w:szCs w:val="24"/>
              </w:rPr>
            </w:pPr>
          </w:p>
        </w:tc>
      </w:tr>
      <w:tr w:rsidR="00167B73" w:rsidRPr="00E53E48" w14:paraId="394F5B04" w14:textId="77777777" w:rsidTr="00167B73">
        <w:trPr>
          <w:gridAfter w:val="1"/>
          <w:wAfter w:w="250" w:type="dxa"/>
        </w:trPr>
        <w:tc>
          <w:tcPr>
            <w:tcW w:w="2410" w:type="dxa"/>
            <w:gridSpan w:val="3"/>
            <w:shd w:val="clear" w:color="auto" w:fill="auto"/>
          </w:tcPr>
          <w:p w14:paraId="0E2B6346" w14:textId="77777777" w:rsidR="00167B73" w:rsidRPr="00E53E48" w:rsidRDefault="00167B73" w:rsidP="003B5A7F">
            <w:pPr>
              <w:pStyle w:val="GPSDefinitionTerm"/>
              <w:spacing w:before="120"/>
              <w:rPr>
                <w:sz w:val="24"/>
                <w:szCs w:val="24"/>
              </w:rPr>
            </w:pPr>
            <w:r w:rsidRPr="00E53E48">
              <w:rPr>
                <w:sz w:val="24"/>
                <w:szCs w:val="24"/>
              </w:rPr>
              <w:lastRenderedPageBreak/>
              <w:t>"Project Specific IPR"</w:t>
            </w:r>
          </w:p>
        </w:tc>
        <w:tc>
          <w:tcPr>
            <w:tcW w:w="5953" w:type="dxa"/>
            <w:gridSpan w:val="2"/>
            <w:shd w:val="clear" w:color="auto" w:fill="auto"/>
          </w:tcPr>
          <w:p w14:paraId="318C1C84" w14:textId="77777777" w:rsidR="00167B73" w:rsidRPr="00E53E48" w:rsidRDefault="00167B73" w:rsidP="003B5A7F">
            <w:pPr>
              <w:pStyle w:val="GPsDefinition"/>
              <w:spacing w:before="120"/>
              <w:rPr>
                <w:sz w:val="24"/>
                <w:szCs w:val="24"/>
              </w:rPr>
            </w:pPr>
            <w:r w:rsidRPr="00E53E48">
              <w:rPr>
                <w:sz w:val="24"/>
                <w:szCs w:val="24"/>
              </w:rPr>
              <w:t>means:</w:t>
            </w:r>
          </w:p>
          <w:p w14:paraId="672ED49C" w14:textId="77777777" w:rsidR="00167B73" w:rsidRPr="00E53E48" w:rsidRDefault="00167B73" w:rsidP="003B5A7F">
            <w:pPr>
              <w:pStyle w:val="GPSDefinitionL2"/>
              <w:spacing w:before="120"/>
              <w:rPr>
                <w:sz w:val="24"/>
                <w:szCs w:val="24"/>
              </w:rPr>
            </w:pPr>
            <w:r w:rsidRPr="00E53E48">
              <w:rPr>
                <w:sz w:val="24"/>
                <w:szCs w:val="24"/>
              </w:rPr>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0A9F4AA7" w14:textId="77777777" w:rsidR="00167B73" w:rsidRPr="00E53E48" w:rsidRDefault="00167B73" w:rsidP="003B5A7F">
            <w:pPr>
              <w:pStyle w:val="GPSDefinitionL2"/>
              <w:spacing w:before="120"/>
              <w:rPr>
                <w:sz w:val="24"/>
                <w:szCs w:val="24"/>
              </w:rPr>
            </w:pPr>
            <w:r w:rsidRPr="00E53E48">
              <w:rPr>
                <w:sz w:val="24"/>
                <w:szCs w:val="24"/>
              </w:rPr>
              <w:t xml:space="preserve">IPR in or arising as a result of the performance of the Supplier’s obligations under this Call Off Contract and all updates and amendments to the same; </w:t>
            </w:r>
          </w:p>
          <w:p w14:paraId="1BFFA450" w14:textId="77777777" w:rsidR="00167B73" w:rsidRPr="00E53E48" w:rsidRDefault="00167B73" w:rsidP="003B5A7F">
            <w:pPr>
              <w:pStyle w:val="GPsDefinition"/>
              <w:spacing w:before="120"/>
              <w:rPr>
                <w:sz w:val="24"/>
                <w:szCs w:val="24"/>
              </w:rPr>
            </w:pPr>
            <w:r w:rsidRPr="00E53E48">
              <w:rPr>
                <w:sz w:val="24"/>
                <w:szCs w:val="24"/>
              </w:rPr>
              <w:t>but shall not include the Supplier Background IPR;</w:t>
            </w:r>
            <w:r w:rsidRPr="00E53E48" w:rsidDel="00865B5C">
              <w:rPr>
                <w:sz w:val="24"/>
                <w:szCs w:val="24"/>
              </w:rPr>
              <w:t xml:space="preserve"> </w:t>
            </w:r>
          </w:p>
        </w:tc>
      </w:tr>
      <w:tr w:rsidR="00167B73" w:rsidRPr="00E53E48" w14:paraId="35715F20" w14:textId="77777777" w:rsidTr="00167B73">
        <w:trPr>
          <w:gridAfter w:val="1"/>
          <w:wAfter w:w="250" w:type="dxa"/>
        </w:trPr>
        <w:tc>
          <w:tcPr>
            <w:tcW w:w="2410" w:type="dxa"/>
            <w:gridSpan w:val="3"/>
            <w:shd w:val="clear" w:color="auto" w:fill="auto"/>
          </w:tcPr>
          <w:p w14:paraId="34638D02" w14:textId="77777777" w:rsidR="00167B73" w:rsidRPr="00E53E48" w:rsidRDefault="00167B73" w:rsidP="003B5A7F">
            <w:pPr>
              <w:pStyle w:val="GPSDefinitionTerm"/>
              <w:spacing w:before="120"/>
              <w:rPr>
                <w:sz w:val="24"/>
                <w:szCs w:val="24"/>
              </w:rPr>
            </w:pPr>
            <w:r w:rsidRPr="00E53E48">
              <w:rPr>
                <w:sz w:val="24"/>
                <w:szCs w:val="24"/>
              </w:rPr>
              <w:t>“Project Specific IPR Items”</w:t>
            </w:r>
          </w:p>
        </w:tc>
        <w:tc>
          <w:tcPr>
            <w:tcW w:w="5953" w:type="dxa"/>
            <w:gridSpan w:val="2"/>
            <w:shd w:val="clear" w:color="auto" w:fill="auto"/>
          </w:tcPr>
          <w:p w14:paraId="6A25566C" w14:textId="77777777" w:rsidR="00167B73" w:rsidRPr="00E53E48" w:rsidRDefault="00167B73" w:rsidP="003B5A7F">
            <w:pPr>
              <w:pStyle w:val="GPsDefinition"/>
              <w:spacing w:before="120"/>
              <w:rPr>
                <w:sz w:val="24"/>
                <w:szCs w:val="24"/>
              </w:rPr>
            </w:pPr>
            <w:r w:rsidRPr="00E53E48">
              <w:rPr>
                <w:sz w:val="24"/>
                <w:szCs w:val="24"/>
              </w:rPr>
              <w:t>means the items in which the Project Specific IPRs subsist;</w:t>
            </w:r>
          </w:p>
        </w:tc>
      </w:tr>
      <w:tr w:rsidR="007E25F2" w:rsidRPr="00E53E48" w14:paraId="7C44080E" w14:textId="77777777" w:rsidTr="00167B73">
        <w:trPr>
          <w:gridAfter w:val="1"/>
          <w:wAfter w:w="250" w:type="dxa"/>
        </w:trPr>
        <w:tc>
          <w:tcPr>
            <w:tcW w:w="2410" w:type="dxa"/>
            <w:gridSpan w:val="3"/>
            <w:shd w:val="clear" w:color="auto" w:fill="auto"/>
          </w:tcPr>
          <w:p w14:paraId="595B2C0F" w14:textId="77777777" w:rsidR="007E25F2" w:rsidRPr="00E53E48" w:rsidRDefault="007E25F2" w:rsidP="003B5A7F">
            <w:pPr>
              <w:pStyle w:val="GPSDefinitionTerm"/>
              <w:spacing w:before="120"/>
              <w:rPr>
                <w:sz w:val="24"/>
                <w:szCs w:val="24"/>
              </w:rPr>
            </w:pPr>
            <w:r w:rsidRPr="00E53E48">
              <w:rPr>
                <w:sz w:val="24"/>
                <w:szCs w:val="24"/>
              </w:rPr>
              <w:t>“Protective Measures”</w:t>
            </w:r>
          </w:p>
        </w:tc>
        <w:tc>
          <w:tcPr>
            <w:tcW w:w="5953" w:type="dxa"/>
            <w:gridSpan w:val="2"/>
            <w:shd w:val="clear" w:color="auto" w:fill="auto"/>
          </w:tcPr>
          <w:p w14:paraId="19B628B3" w14:textId="77777777" w:rsidR="007E25F2" w:rsidRPr="00E53E48" w:rsidRDefault="007E25F2" w:rsidP="003B5A7F">
            <w:pPr>
              <w:pStyle w:val="GPsDefinition"/>
              <w:spacing w:before="120"/>
              <w:rPr>
                <w:sz w:val="24"/>
                <w:szCs w:val="24"/>
              </w:rPr>
            </w:pPr>
            <w:r w:rsidRPr="00E53E48">
              <w:rPr>
                <w:i/>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E53E48" w14:paraId="53865AAE" w14:textId="77777777" w:rsidTr="00167B73">
        <w:trPr>
          <w:gridAfter w:val="1"/>
          <w:wAfter w:w="250" w:type="dxa"/>
        </w:trPr>
        <w:tc>
          <w:tcPr>
            <w:tcW w:w="2410" w:type="dxa"/>
            <w:gridSpan w:val="3"/>
            <w:shd w:val="clear" w:color="auto" w:fill="auto"/>
          </w:tcPr>
          <w:p w14:paraId="58F607A8" w14:textId="77777777" w:rsidR="00167B73" w:rsidRPr="00E53E48" w:rsidRDefault="00167B73" w:rsidP="003B5A7F">
            <w:pPr>
              <w:pStyle w:val="GPSDefinitionTerm"/>
              <w:spacing w:before="120"/>
              <w:rPr>
                <w:sz w:val="24"/>
                <w:szCs w:val="24"/>
              </w:rPr>
            </w:pPr>
            <w:r w:rsidRPr="00E53E48">
              <w:rPr>
                <w:sz w:val="24"/>
                <w:szCs w:val="24"/>
              </w:rPr>
              <w:t>"Recipient"</w:t>
            </w:r>
          </w:p>
        </w:tc>
        <w:tc>
          <w:tcPr>
            <w:tcW w:w="5953" w:type="dxa"/>
            <w:gridSpan w:val="2"/>
            <w:shd w:val="clear" w:color="auto" w:fill="auto"/>
          </w:tcPr>
          <w:p w14:paraId="71909A8F" w14:textId="77777777" w:rsidR="00167B73" w:rsidRPr="00E53E48" w:rsidRDefault="00167B73" w:rsidP="003B5A7F">
            <w:pPr>
              <w:pStyle w:val="GPsDefinition"/>
              <w:spacing w:before="120"/>
              <w:rPr>
                <w:sz w:val="24"/>
                <w:szCs w:val="24"/>
              </w:rPr>
            </w:pPr>
            <w:r w:rsidRPr="00E53E48">
              <w:rPr>
                <w:sz w:val="24"/>
                <w:szCs w:val="24"/>
              </w:rPr>
              <w:t>mean the Party which receives or obtains directly or indirectly Confidential Information from the Disclosing Party;);</w:t>
            </w:r>
          </w:p>
        </w:tc>
      </w:tr>
      <w:tr w:rsidR="00167B73" w:rsidRPr="00E53E48" w14:paraId="72DA8957" w14:textId="77777777" w:rsidTr="00167B73">
        <w:trPr>
          <w:gridAfter w:val="1"/>
          <w:wAfter w:w="250" w:type="dxa"/>
        </w:trPr>
        <w:tc>
          <w:tcPr>
            <w:tcW w:w="2381" w:type="dxa"/>
            <w:gridSpan w:val="2"/>
            <w:shd w:val="clear" w:color="auto" w:fill="auto"/>
          </w:tcPr>
          <w:p w14:paraId="6451B36E" w14:textId="77777777" w:rsidR="00167B73" w:rsidRPr="00E53E48" w:rsidRDefault="00167B73" w:rsidP="003B5A7F">
            <w:pPr>
              <w:pStyle w:val="GPSDefinitionTerm"/>
              <w:spacing w:before="120"/>
              <w:rPr>
                <w:sz w:val="24"/>
                <w:szCs w:val="24"/>
              </w:rPr>
            </w:pPr>
            <w:r w:rsidRPr="00E53E48">
              <w:rPr>
                <w:sz w:val="24"/>
                <w:szCs w:val="24"/>
              </w:rPr>
              <w:t>"Rectification Plan"</w:t>
            </w:r>
          </w:p>
        </w:tc>
        <w:tc>
          <w:tcPr>
            <w:tcW w:w="5982" w:type="dxa"/>
            <w:gridSpan w:val="3"/>
            <w:shd w:val="clear" w:color="auto" w:fill="auto"/>
          </w:tcPr>
          <w:p w14:paraId="2D5D6438" w14:textId="77777777" w:rsidR="00167B73" w:rsidRPr="00E53E48" w:rsidRDefault="00167B73" w:rsidP="003B5A7F">
            <w:pPr>
              <w:pStyle w:val="GPsDefinition"/>
              <w:spacing w:before="120"/>
              <w:rPr>
                <w:sz w:val="24"/>
                <w:szCs w:val="24"/>
              </w:rPr>
            </w:pPr>
            <w:r w:rsidRPr="00E53E48">
              <w:rPr>
                <w:sz w:val="24"/>
                <w:szCs w:val="24"/>
              </w:rPr>
              <w:t xml:space="preserve">means the rectification plan pursuant to the Rectification Plan Process; </w:t>
            </w:r>
          </w:p>
        </w:tc>
      </w:tr>
      <w:tr w:rsidR="00167B73" w:rsidRPr="00E53E48" w14:paraId="0236D699" w14:textId="77777777" w:rsidTr="00167B73">
        <w:trPr>
          <w:gridAfter w:val="1"/>
          <w:wAfter w:w="250" w:type="dxa"/>
        </w:trPr>
        <w:tc>
          <w:tcPr>
            <w:tcW w:w="2410" w:type="dxa"/>
            <w:gridSpan w:val="3"/>
            <w:shd w:val="clear" w:color="auto" w:fill="auto"/>
          </w:tcPr>
          <w:p w14:paraId="44D3B602" w14:textId="77777777" w:rsidR="00167B73" w:rsidRPr="00E53E48" w:rsidRDefault="00167B73" w:rsidP="003B5A7F">
            <w:pPr>
              <w:pStyle w:val="GPSDefinitionTerm"/>
              <w:spacing w:before="120"/>
              <w:rPr>
                <w:sz w:val="24"/>
                <w:szCs w:val="24"/>
              </w:rPr>
            </w:pPr>
            <w:r w:rsidRPr="00E53E48">
              <w:rPr>
                <w:sz w:val="24"/>
                <w:szCs w:val="24"/>
              </w:rPr>
              <w:t>"Rectification Plan Process"</w:t>
            </w:r>
          </w:p>
        </w:tc>
        <w:tc>
          <w:tcPr>
            <w:tcW w:w="5953" w:type="dxa"/>
            <w:gridSpan w:val="2"/>
            <w:shd w:val="clear" w:color="auto" w:fill="auto"/>
          </w:tcPr>
          <w:p w14:paraId="08FA37AE" w14:textId="4110C70B" w:rsidR="00167B73" w:rsidRPr="00E53E48" w:rsidRDefault="00167B73" w:rsidP="003B5A7F">
            <w:pPr>
              <w:pStyle w:val="GPsDefinition"/>
              <w:spacing w:before="120"/>
              <w:rPr>
                <w:sz w:val="24"/>
                <w:szCs w:val="24"/>
              </w:rPr>
            </w:pPr>
            <w:r w:rsidRPr="00E53E48">
              <w:rPr>
                <w:sz w:val="24"/>
                <w:szCs w:val="24"/>
              </w:rPr>
              <w:t xml:space="preserve">means the process set out in Clause </w:t>
            </w:r>
            <w:r w:rsidRPr="00E53E48">
              <w:rPr>
                <w:sz w:val="24"/>
                <w:szCs w:val="24"/>
              </w:rPr>
              <w:fldChar w:fldCharType="begin"/>
            </w:r>
            <w:r w:rsidRPr="00E53E48">
              <w:rPr>
                <w:sz w:val="24"/>
                <w:szCs w:val="24"/>
              </w:rPr>
              <w:instrText xml:space="preserve"> REF _Ref364170291 \r \h  \* MERGEFORMAT </w:instrText>
            </w:r>
            <w:r w:rsidRPr="00E53E48">
              <w:rPr>
                <w:sz w:val="24"/>
                <w:szCs w:val="24"/>
              </w:rPr>
            </w:r>
            <w:r w:rsidRPr="00E53E48">
              <w:rPr>
                <w:sz w:val="24"/>
                <w:szCs w:val="24"/>
              </w:rPr>
              <w:fldChar w:fldCharType="separate"/>
            </w:r>
            <w:r w:rsidR="00E53E48">
              <w:rPr>
                <w:sz w:val="24"/>
                <w:szCs w:val="24"/>
              </w:rPr>
              <w:t>38.2</w:t>
            </w:r>
            <w:r w:rsidRPr="00E53E48">
              <w:rPr>
                <w:sz w:val="24"/>
                <w:szCs w:val="24"/>
              </w:rPr>
              <w:fldChar w:fldCharType="end"/>
            </w:r>
            <w:r w:rsidRPr="00E53E48">
              <w:rPr>
                <w:sz w:val="24"/>
                <w:szCs w:val="24"/>
              </w:rPr>
              <w:t xml:space="preserve"> (Rectification Plan Process); </w:t>
            </w:r>
          </w:p>
        </w:tc>
      </w:tr>
      <w:tr w:rsidR="00167B73" w:rsidRPr="00E53E48" w14:paraId="24CC039B" w14:textId="77777777" w:rsidTr="00167B73">
        <w:trPr>
          <w:gridAfter w:val="1"/>
          <w:wAfter w:w="250" w:type="dxa"/>
        </w:trPr>
        <w:tc>
          <w:tcPr>
            <w:tcW w:w="2410" w:type="dxa"/>
            <w:gridSpan w:val="3"/>
            <w:shd w:val="clear" w:color="auto" w:fill="auto"/>
          </w:tcPr>
          <w:p w14:paraId="0CD34A88" w14:textId="77777777" w:rsidR="00167B73" w:rsidRPr="00E53E48" w:rsidRDefault="00167B73" w:rsidP="003B5A7F">
            <w:pPr>
              <w:pStyle w:val="GPSDefinitionTerm"/>
              <w:spacing w:before="120"/>
              <w:rPr>
                <w:sz w:val="24"/>
                <w:szCs w:val="24"/>
              </w:rPr>
            </w:pPr>
            <w:r w:rsidRPr="00E53E48">
              <w:rPr>
                <w:sz w:val="24"/>
                <w:szCs w:val="24"/>
              </w:rPr>
              <w:t>"Registers"</w:t>
            </w:r>
          </w:p>
        </w:tc>
        <w:tc>
          <w:tcPr>
            <w:tcW w:w="5953" w:type="dxa"/>
            <w:gridSpan w:val="2"/>
            <w:shd w:val="clear" w:color="auto" w:fill="auto"/>
          </w:tcPr>
          <w:p w14:paraId="20DEF790" w14:textId="77777777" w:rsidR="00167B73" w:rsidRPr="00E53E48" w:rsidRDefault="00167B73" w:rsidP="003B5A7F">
            <w:pPr>
              <w:pStyle w:val="GPsDefinition"/>
              <w:spacing w:before="120"/>
              <w:rPr>
                <w:sz w:val="24"/>
                <w:szCs w:val="24"/>
              </w:rPr>
            </w:pPr>
            <w:r w:rsidRPr="00E53E48">
              <w:rPr>
                <w:sz w:val="24"/>
                <w:szCs w:val="24"/>
              </w:rPr>
              <w:t>has the meaning given to in Call Off Schedule 9 (Exit Management);</w:t>
            </w:r>
          </w:p>
        </w:tc>
      </w:tr>
      <w:tr w:rsidR="00167B73" w:rsidRPr="00E53E48" w14:paraId="5C6457AB" w14:textId="77777777" w:rsidTr="00167B73">
        <w:trPr>
          <w:gridAfter w:val="1"/>
          <w:wAfter w:w="250" w:type="dxa"/>
        </w:trPr>
        <w:tc>
          <w:tcPr>
            <w:tcW w:w="2410" w:type="dxa"/>
            <w:gridSpan w:val="3"/>
            <w:shd w:val="clear" w:color="auto" w:fill="auto"/>
          </w:tcPr>
          <w:p w14:paraId="41B313A8" w14:textId="77777777" w:rsidR="00167B73" w:rsidRPr="00E53E48" w:rsidRDefault="00167B73" w:rsidP="003B5A7F">
            <w:pPr>
              <w:pStyle w:val="GPSDefinitionTerm"/>
              <w:spacing w:before="120"/>
              <w:rPr>
                <w:sz w:val="24"/>
                <w:szCs w:val="24"/>
              </w:rPr>
            </w:pPr>
            <w:r w:rsidRPr="00E53E48">
              <w:rPr>
                <w:sz w:val="24"/>
                <w:szCs w:val="24"/>
              </w:rPr>
              <w:lastRenderedPageBreak/>
              <w:t>"Regulations”</w:t>
            </w:r>
          </w:p>
          <w:p w14:paraId="0E05FB06" w14:textId="77777777" w:rsidR="00167B73" w:rsidRPr="00E53E48" w:rsidRDefault="00167B73" w:rsidP="003B5A7F">
            <w:pPr>
              <w:pStyle w:val="GPSDefinitionTerm"/>
              <w:spacing w:before="120"/>
              <w:rPr>
                <w:sz w:val="24"/>
                <w:szCs w:val="24"/>
              </w:rPr>
            </w:pPr>
          </w:p>
          <w:p w14:paraId="167BCF07" w14:textId="77777777" w:rsidR="00167B73" w:rsidRPr="00E53E48" w:rsidRDefault="00167B73" w:rsidP="003B5A7F">
            <w:pPr>
              <w:pStyle w:val="GPSDefinitionTerm"/>
              <w:spacing w:before="120"/>
              <w:ind w:left="0"/>
              <w:rPr>
                <w:sz w:val="24"/>
                <w:szCs w:val="24"/>
              </w:rPr>
            </w:pPr>
          </w:p>
          <w:p w14:paraId="26C1FBB6" w14:textId="77777777" w:rsidR="00167B73" w:rsidRPr="00E53E48" w:rsidRDefault="00167B73" w:rsidP="003B5A7F">
            <w:pPr>
              <w:pStyle w:val="GPSDefinitionTerm"/>
              <w:spacing w:before="120"/>
              <w:ind w:left="0"/>
              <w:rPr>
                <w:sz w:val="24"/>
                <w:szCs w:val="24"/>
              </w:rPr>
            </w:pPr>
          </w:p>
          <w:p w14:paraId="7AE2497C" w14:textId="77777777" w:rsidR="00167B73" w:rsidRPr="00E53E48" w:rsidRDefault="00167B73" w:rsidP="003B5A7F">
            <w:pPr>
              <w:pStyle w:val="GPSDefinitionTerm"/>
              <w:spacing w:before="120"/>
              <w:rPr>
                <w:sz w:val="24"/>
                <w:szCs w:val="24"/>
              </w:rPr>
            </w:pPr>
          </w:p>
        </w:tc>
        <w:tc>
          <w:tcPr>
            <w:tcW w:w="5953" w:type="dxa"/>
            <w:gridSpan w:val="2"/>
            <w:shd w:val="clear" w:color="auto" w:fill="auto"/>
          </w:tcPr>
          <w:p w14:paraId="562A081E" w14:textId="77777777" w:rsidR="00167B73" w:rsidRPr="00E53E48" w:rsidRDefault="00167B73" w:rsidP="003B5A7F">
            <w:pPr>
              <w:pStyle w:val="GPsDefinition"/>
              <w:spacing w:before="120"/>
              <w:rPr>
                <w:sz w:val="24"/>
                <w:szCs w:val="24"/>
              </w:rPr>
            </w:pPr>
            <w:r w:rsidRPr="00E53E48">
              <w:rPr>
                <w:sz w:val="24"/>
                <w:szCs w:val="24"/>
              </w:rPr>
              <w:t>means the Public Contracts Regulations 2015 and/or the Public Contracts (Scotland) Regulations 2012 (as the context requires) as amended from time to time;</w:t>
            </w:r>
          </w:p>
          <w:p w14:paraId="25863A4C" w14:textId="77777777" w:rsidR="00167B73" w:rsidRPr="00E53E48" w:rsidRDefault="00167B73" w:rsidP="003B5A7F">
            <w:pPr>
              <w:pStyle w:val="GPsDefinition"/>
              <w:spacing w:before="120"/>
              <w:rPr>
                <w:sz w:val="24"/>
                <w:szCs w:val="24"/>
              </w:rPr>
            </w:pPr>
          </w:p>
          <w:p w14:paraId="29772F75" w14:textId="77777777" w:rsidR="00167B73" w:rsidRPr="00E53E48" w:rsidRDefault="00167B73" w:rsidP="003B5A7F">
            <w:pPr>
              <w:pStyle w:val="GPsDefinition"/>
              <w:spacing w:before="120"/>
              <w:rPr>
                <w:sz w:val="24"/>
                <w:szCs w:val="24"/>
              </w:rPr>
            </w:pPr>
          </w:p>
        </w:tc>
      </w:tr>
      <w:tr w:rsidR="00167B73" w:rsidRPr="00E53E48" w14:paraId="4FC15D6B" w14:textId="77777777" w:rsidTr="00167B73">
        <w:trPr>
          <w:gridAfter w:val="1"/>
          <w:wAfter w:w="250" w:type="dxa"/>
        </w:trPr>
        <w:tc>
          <w:tcPr>
            <w:tcW w:w="2381" w:type="dxa"/>
            <w:gridSpan w:val="2"/>
            <w:shd w:val="clear" w:color="auto" w:fill="auto"/>
          </w:tcPr>
          <w:p w14:paraId="108435DB" w14:textId="77777777" w:rsidR="00167B73" w:rsidRPr="00E53E48" w:rsidRDefault="00167B73" w:rsidP="003B5A7F">
            <w:pPr>
              <w:pStyle w:val="GPSDefinitionTerm"/>
              <w:spacing w:before="120"/>
              <w:ind w:left="0"/>
              <w:rPr>
                <w:sz w:val="24"/>
                <w:szCs w:val="24"/>
              </w:rPr>
            </w:pPr>
            <w:r w:rsidRPr="00E53E48">
              <w:rPr>
                <w:sz w:val="24"/>
                <w:szCs w:val="24"/>
              </w:rPr>
              <w:t>“Reimbursable Expenses”</w:t>
            </w:r>
          </w:p>
        </w:tc>
        <w:tc>
          <w:tcPr>
            <w:tcW w:w="5982" w:type="dxa"/>
            <w:gridSpan w:val="3"/>
            <w:shd w:val="clear" w:color="auto" w:fill="auto"/>
          </w:tcPr>
          <w:p w14:paraId="3B12DA44" w14:textId="77777777" w:rsidR="00167B73" w:rsidRPr="00E53E48" w:rsidRDefault="00167B73" w:rsidP="003B5A7F">
            <w:pPr>
              <w:pStyle w:val="GPsDefinition"/>
              <w:numPr>
                <w:ilvl w:val="0"/>
                <w:numId w:val="0"/>
              </w:numPr>
              <w:spacing w:before="120"/>
              <w:rPr>
                <w:sz w:val="24"/>
                <w:szCs w:val="24"/>
              </w:rPr>
            </w:pPr>
            <w:r w:rsidRPr="00E53E48">
              <w:rPr>
                <w:sz w:val="24"/>
                <w:szCs w:val="24"/>
              </w:rPr>
              <w:t xml:space="preserve">    has the meaning given to it in Contract Schedule 3</w:t>
            </w:r>
          </w:p>
          <w:p w14:paraId="5D4C3606" w14:textId="77777777" w:rsidR="00167B73" w:rsidRPr="00E53E48" w:rsidRDefault="00167B73" w:rsidP="003B5A7F">
            <w:pPr>
              <w:spacing w:before="120" w:after="120"/>
              <w:rPr>
                <w:sz w:val="24"/>
                <w:szCs w:val="24"/>
              </w:rPr>
            </w:pPr>
            <w:r w:rsidRPr="00E53E48">
              <w:rPr>
                <w:sz w:val="24"/>
                <w:szCs w:val="24"/>
              </w:rPr>
              <w:t>(Contract Charges, Payment and Invoicing)</w:t>
            </w:r>
          </w:p>
        </w:tc>
      </w:tr>
      <w:tr w:rsidR="00167B73" w:rsidRPr="00E53E48" w14:paraId="1C72792F" w14:textId="77777777" w:rsidTr="00167B73">
        <w:trPr>
          <w:gridAfter w:val="1"/>
          <w:wAfter w:w="250" w:type="dxa"/>
        </w:trPr>
        <w:tc>
          <w:tcPr>
            <w:tcW w:w="2410" w:type="dxa"/>
            <w:gridSpan w:val="3"/>
            <w:shd w:val="clear" w:color="auto" w:fill="auto"/>
          </w:tcPr>
          <w:p w14:paraId="4829B886" w14:textId="77777777" w:rsidR="00167B73" w:rsidRPr="00E53E48" w:rsidRDefault="00167B73" w:rsidP="003B5A7F">
            <w:pPr>
              <w:pStyle w:val="GPSDefinitionTerm"/>
              <w:spacing w:before="120"/>
              <w:rPr>
                <w:sz w:val="24"/>
                <w:szCs w:val="24"/>
              </w:rPr>
            </w:pPr>
          </w:p>
          <w:p w14:paraId="0398C0AE" w14:textId="77777777" w:rsidR="00167B73" w:rsidRPr="00E53E48" w:rsidRDefault="00167B73" w:rsidP="003B5A7F">
            <w:pPr>
              <w:pStyle w:val="GPSDefinitionTerm"/>
              <w:spacing w:before="120"/>
              <w:rPr>
                <w:sz w:val="24"/>
                <w:szCs w:val="24"/>
              </w:rPr>
            </w:pPr>
            <w:r w:rsidRPr="00E53E48">
              <w:rPr>
                <w:sz w:val="24"/>
                <w:szCs w:val="24"/>
              </w:rPr>
              <w:t>“Regulator Correspondence</w:t>
            </w:r>
            <w:r w:rsidRPr="00E53E48">
              <w:rPr>
                <w:b w:val="0"/>
                <w:sz w:val="24"/>
                <w:szCs w:val="24"/>
              </w:rPr>
              <w:t>”</w:t>
            </w:r>
          </w:p>
          <w:p w14:paraId="16247814" w14:textId="77777777" w:rsidR="00167B73" w:rsidRPr="00E53E48" w:rsidRDefault="00167B73" w:rsidP="003B5A7F">
            <w:pPr>
              <w:pStyle w:val="GPSDefinitionTerm"/>
              <w:spacing w:before="120"/>
              <w:rPr>
                <w:sz w:val="24"/>
                <w:szCs w:val="24"/>
              </w:rPr>
            </w:pPr>
          </w:p>
          <w:p w14:paraId="101F58D5" w14:textId="77777777" w:rsidR="00167B73" w:rsidRPr="00E53E48" w:rsidRDefault="00167B73" w:rsidP="003B5A7F">
            <w:pPr>
              <w:pStyle w:val="GPSDefinitionTerm"/>
              <w:spacing w:before="120"/>
              <w:rPr>
                <w:sz w:val="24"/>
                <w:szCs w:val="24"/>
              </w:rPr>
            </w:pPr>
          </w:p>
          <w:p w14:paraId="1D9F9462" w14:textId="77777777" w:rsidR="00167B73" w:rsidRPr="00E53E48" w:rsidRDefault="00167B73" w:rsidP="003B5A7F">
            <w:pPr>
              <w:pStyle w:val="GPSDefinitionTerm"/>
              <w:spacing w:before="120"/>
              <w:rPr>
                <w:sz w:val="24"/>
                <w:szCs w:val="24"/>
              </w:rPr>
            </w:pPr>
            <w:r w:rsidRPr="00E53E48">
              <w:rPr>
                <w:sz w:val="24"/>
                <w:szCs w:val="24"/>
              </w:rPr>
              <w:t>“Regulatory Bodies”</w:t>
            </w:r>
          </w:p>
          <w:p w14:paraId="0E0C4580" w14:textId="77777777" w:rsidR="00167B73" w:rsidRPr="00E53E48" w:rsidRDefault="00167B73" w:rsidP="003B5A7F">
            <w:pPr>
              <w:pStyle w:val="GPSDefinitionTerm"/>
              <w:spacing w:before="120"/>
              <w:rPr>
                <w:sz w:val="24"/>
                <w:szCs w:val="24"/>
              </w:rPr>
            </w:pPr>
          </w:p>
          <w:p w14:paraId="07D3076F" w14:textId="77777777" w:rsidR="00167B73" w:rsidRPr="00E53E48" w:rsidRDefault="00167B73" w:rsidP="003B5A7F">
            <w:pPr>
              <w:pStyle w:val="GPSDefinitionTerm"/>
              <w:spacing w:before="120"/>
              <w:rPr>
                <w:sz w:val="24"/>
                <w:szCs w:val="24"/>
              </w:rPr>
            </w:pPr>
          </w:p>
          <w:p w14:paraId="45D0EF30" w14:textId="77777777" w:rsidR="00167B73" w:rsidRPr="00E53E48" w:rsidRDefault="00167B73" w:rsidP="003B5A7F">
            <w:pPr>
              <w:pStyle w:val="GPSDefinitionTerm"/>
              <w:spacing w:before="120"/>
              <w:rPr>
                <w:sz w:val="24"/>
                <w:szCs w:val="24"/>
              </w:rPr>
            </w:pPr>
          </w:p>
          <w:p w14:paraId="7B74D150" w14:textId="77777777" w:rsidR="00167B73" w:rsidRPr="00E53E48" w:rsidRDefault="00167B73" w:rsidP="003B5A7F">
            <w:pPr>
              <w:pStyle w:val="GPSDefinitionTerm"/>
              <w:spacing w:before="120"/>
              <w:ind w:left="0"/>
              <w:rPr>
                <w:sz w:val="24"/>
                <w:szCs w:val="24"/>
              </w:rPr>
            </w:pPr>
          </w:p>
          <w:p w14:paraId="4B8ED1D6" w14:textId="77777777" w:rsidR="00167B73" w:rsidRPr="00E53E48" w:rsidRDefault="00167B73" w:rsidP="003B5A7F">
            <w:pPr>
              <w:pStyle w:val="GPSDefinitionTerm"/>
              <w:spacing w:before="120"/>
              <w:rPr>
                <w:sz w:val="24"/>
                <w:szCs w:val="24"/>
              </w:rPr>
            </w:pPr>
            <w:r w:rsidRPr="00E53E48">
              <w:rPr>
                <w:sz w:val="24"/>
                <w:szCs w:val="24"/>
              </w:rPr>
              <w:t>“Related Supplier"</w:t>
            </w:r>
          </w:p>
        </w:tc>
        <w:tc>
          <w:tcPr>
            <w:tcW w:w="5953" w:type="dxa"/>
            <w:gridSpan w:val="2"/>
            <w:shd w:val="clear" w:color="auto" w:fill="auto"/>
          </w:tcPr>
          <w:p w14:paraId="4114EE9C" w14:textId="77777777" w:rsidR="00167B73" w:rsidRPr="00E53E48" w:rsidRDefault="00167B73" w:rsidP="003B5A7F">
            <w:pPr>
              <w:pStyle w:val="GPsDefinition"/>
              <w:spacing w:before="120"/>
              <w:rPr>
                <w:sz w:val="24"/>
                <w:szCs w:val="24"/>
              </w:rPr>
            </w:pPr>
          </w:p>
          <w:p w14:paraId="5B12B7C7" w14:textId="77777777" w:rsidR="00167B73" w:rsidRPr="00E53E48" w:rsidRDefault="00167B73" w:rsidP="003B5A7F">
            <w:pPr>
              <w:pStyle w:val="GPsDefinition"/>
              <w:spacing w:before="120"/>
              <w:rPr>
                <w:sz w:val="24"/>
                <w:szCs w:val="24"/>
              </w:rPr>
            </w:pPr>
            <w:r w:rsidRPr="00E53E48">
              <w:rPr>
                <w:sz w:val="24"/>
                <w:szCs w:val="24"/>
              </w:rPr>
              <w:t>any correspondence from the Information Commissioner’s Office, or any successor body, in relation to the Processing of Personal Data under this Call Off Contract;</w:t>
            </w:r>
          </w:p>
          <w:p w14:paraId="782136B7" w14:textId="77777777" w:rsidR="00167B73" w:rsidRPr="00E53E48" w:rsidRDefault="00167B73" w:rsidP="003B5A7F">
            <w:pPr>
              <w:pStyle w:val="GPsDefinition"/>
              <w:numPr>
                <w:ilvl w:val="0"/>
                <w:numId w:val="0"/>
              </w:numPr>
              <w:spacing w:before="120"/>
              <w:ind w:left="170"/>
              <w:rPr>
                <w:sz w:val="24"/>
                <w:szCs w:val="24"/>
              </w:rPr>
            </w:pPr>
          </w:p>
          <w:p w14:paraId="2D3CFA20" w14:textId="77777777" w:rsidR="00167B73" w:rsidRPr="00E53E48" w:rsidRDefault="00167B73" w:rsidP="003B5A7F">
            <w:pPr>
              <w:pStyle w:val="GPsDefinition"/>
              <w:numPr>
                <w:ilvl w:val="0"/>
                <w:numId w:val="0"/>
              </w:numPr>
              <w:spacing w:before="120"/>
              <w:ind w:left="170" w:hanging="170"/>
              <w:rPr>
                <w:sz w:val="24"/>
                <w:szCs w:val="24"/>
              </w:rPr>
            </w:pPr>
            <w:r w:rsidRPr="00E53E48">
              <w:rPr>
                <w:sz w:val="24"/>
                <w:szCs w:val="24"/>
              </w:rPr>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14:paraId="175469FB" w14:textId="77777777" w:rsidR="00167B73" w:rsidRPr="00E53E48" w:rsidRDefault="00167B73" w:rsidP="003B5A7F">
            <w:pPr>
              <w:pStyle w:val="GPsDefinition"/>
              <w:numPr>
                <w:ilvl w:val="0"/>
                <w:numId w:val="0"/>
              </w:numPr>
              <w:spacing w:before="120"/>
              <w:ind w:left="170"/>
              <w:rPr>
                <w:sz w:val="24"/>
                <w:szCs w:val="24"/>
              </w:rPr>
            </w:pPr>
            <w:r w:rsidRPr="00E53E48">
              <w:rPr>
                <w:sz w:val="24"/>
                <w:szCs w:val="24"/>
              </w:rPr>
              <w:t>means any person who provides  services to the Customer which are related to the Services from time to time;</w:t>
            </w:r>
          </w:p>
        </w:tc>
      </w:tr>
      <w:tr w:rsidR="00167B73" w:rsidRPr="00E53E48" w14:paraId="51A3496E" w14:textId="77777777" w:rsidTr="00167B73">
        <w:trPr>
          <w:gridAfter w:val="1"/>
          <w:wAfter w:w="250" w:type="dxa"/>
        </w:trPr>
        <w:tc>
          <w:tcPr>
            <w:tcW w:w="2410" w:type="dxa"/>
            <w:gridSpan w:val="3"/>
            <w:shd w:val="clear" w:color="auto" w:fill="auto"/>
          </w:tcPr>
          <w:p w14:paraId="6E9FBFFC" w14:textId="77777777" w:rsidR="00167B73" w:rsidRPr="00E53E48" w:rsidRDefault="00167B73" w:rsidP="003B5A7F">
            <w:pPr>
              <w:pStyle w:val="GPSDefinitionTerm"/>
              <w:spacing w:before="120"/>
              <w:ind w:left="0"/>
              <w:rPr>
                <w:sz w:val="24"/>
                <w:szCs w:val="24"/>
              </w:rPr>
            </w:pPr>
            <w:r w:rsidRPr="00E53E48">
              <w:rPr>
                <w:sz w:val="24"/>
                <w:szCs w:val="24"/>
              </w:rPr>
              <w:t>"Relevant Conviction"</w:t>
            </w:r>
          </w:p>
        </w:tc>
        <w:tc>
          <w:tcPr>
            <w:tcW w:w="5953" w:type="dxa"/>
            <w:gridSpan w:val="2"/>
            <w:shd w:val="clear" w:color="auto" w:fill="auto"/>
          </w:tcPr>
          <w:p w14:paraId="0195246E" w14:textId="77777777" w:rsidR="00167B73" w:rsidRPr="00E53E48" w:rsidRDefault="00167B73" w:rsidP="003B5A7F">
            <w:pPr>
              <w:pStyle w:val="GPsDefinition"/>
              <w:spacing w:before="120"/>
              <w:rPr>
                <w:sz w:val="24"/>
                <w:szCs w:val="24"/>
              </w:rPr>
            </w:pPr>
            <w:r w:rsidRPr="00E53E48">
              <w:rPr>
                <w:sz w:val="24"/>
                <w:szCs w:val="24"/>
              </w:rPr>
              <w:t>means a Conviction that is relevant to the nature of the  Services to be provided or as specified in the Call Off Order Form;</w:t>
            </w:r>
          </w:p>
        </w:tc>
      </w:tr>
      <w:tr w:rsidR="00167B73" w:rsidRPr="00E53E48" w14:paraId="59EDE939" w14:textId="77777777" w:rsidTr="00167B73">
        <w:trPr>
          <w:gridAfter w:val="1"/>
          <w:wAfter w:w="250" w:type="dxa"/>
        </w:trPr>
        <w:tc>
          <w:tcPr>
            <w:tcW w:w="2410" w:type="dxa"/>
            <w:gridSpan w:val="3"/>
            <w:shd w:val="clear" w:color="auto" w:fill="auto"/>
          </w:tcPr>
          <w:p w14:paraId="0044E705" w14:textId="77777777" w:rsidR="00167B73" w:rsidRPr="00E53E48" w:rsidRDefault="00167B73" w:rsidP="003B5A7F">
            <w:pPr>
              <w:pStyle w:val="GPSDefinitionTerm"/>
              <w:spacing w:before="120"/>
              <w:rPr>
                <w:sz w:val="24"/>
                <w:szCs w:val="24"/>
              </w:rPr>
            </w:pPr>
            <w:r w:rsidRPr="00E53E48">
              <w:rPr>
                <w:sz w:val="24"/>
                <w:szCs w:val="24"/>
              </w:rPr>
              <w:t>"Relevant Requirements"</w:t>
            </w:r>
          </w:p>
        </w:tc>
        <w:tc>
          <w:tcPr>
            <w:tcW w:w="5953" w:type="dxa"/>
            <w:gridSpan w:val="2"/>
            <w:shd w:val="clear" w:color="auto" w:fill="auto"/>
          </w:tcPr>
          <w:p w14:paraId="6E5F5287" w14:textId="77777777" w:rsidR="00167B73" w:rsidRPr="00E53E48" w:rsidRDefault="00167B73" w:rsidP="003B5A7F">
            <w:pPr>
              <w:pStyle w:val="GPsDefinition"/>
              <w:spacing w:before="120"/>
              <w:rPr>
                <w:sz w:val="24"/>
                <w:szCs w:val="24"/>
              </w:rPr>
            </w:pPr>
            <w:r w:rsidRPr="00E53E48">
              <w:rPr>
                <w:sz w:val="24"/>
                <w:szCs w:val="24"/>
              </w:rPr>
              <w:t>means all applicable Law relating to bribery, corruption and fraud, including the Bribery Act 2010 and any guidance issued by the Secretary of State for Justice pursuant to section 9 of the Bribery Act 2010;</w:t>
            </w:r>
          </w:p>
        </w:tc>
      </w:tr>
      <w:tr w:rsidR="00167B73" w:rsidRPr="00E53E48" w14:paraId="247236E5" w14:textId="77777777" w:rsidTr="00167B73">
        <w:trPr>
          <w:gridAfter w:val="1"/>
          <w:wAfter w:w="250" w:type="dxa"/>
        </w:trPr>
        <w:tc>
          <w:tcPr>
            <w:tcW w:w="2410" w:type="dxa"/>
            <w:gridSpan w:val="3"/>
            <w:shd w:val="clear" w:color="auto" w:fill="auto"/>
          </w:tcPr>
          <w:p w14:paraId="17191264" w14:textId="77777777" w:rsidR="00167B73" w:rsidRPr="00E53E48" w:rsidRDefault="00167B73" w:rsidP="003B5A7F">
            <w:pPr>
              <w:pStyle w:val="GPSDefinitionTerm"/>
              <w:spacing w:before="120"/>
              <w:rPr>
                <w:sz w:val="24"/>
                <w:szCs w:val="24"/>
              </w:rPr>
            </w:pPr>
            <w:r w:rsidRPr="00E53E48">
              <w:rPr>
                <w:sz w:val="24"/>
                <w:szCs w:val="24"/>
              </w:rPr>
              <w:t>"Relevant Tax Authority"</w:t>
            </w:r>
          </w:p>
        </w:tc>
        <w:tc>
          <w:tcPr>
            <w:tcW w:w="5953" w:type="dxa"/>
            <w:gridSpan w:val="2"/>
            <w:shd w:val="clear" w:color="auto" w:fill="auto"/>
          </w:tcPr>
          <w:p w14:paraId="37E34246" w14:textId="77777777" w:rsidR="00167B73" w:rsidRPr="00E53E48" w:rsidRDefault="00167B73" w:rsidP="003B5A7F">
            <w:pPr>
              <w:pStyle w:val="GPsDefinition"/>
              <w:spacing w:before="120"/>
              <w:rPr>
                <w:sz w:val="24"/>
                <w:szCs w:val="24"/>
              </w:rPr>
            </w:pPr>
            <w:r w:rsidRPr="00E53E48">
              <w:rPr>
                <w:sz w:val="24"/>
                <w:szCs w:val="24"/>
                <w:lang w:eastAsia="en-GB"/>
              </w:rPr>
              <w:t>means HMRC, or, if applicable, the tax authority in the jurisdiction in which the Supplier is established;</w:t>
            </w:r>
          </w:p>
        </w:tc>
      </w:tr>
      <w:tr w:rsidR="00167B73" w:rsidRPr="00E53E48" w14:paraId="0AD77294" w14:textId="77777777" w:rsidTr="00167B73">
        <w:trPr>
          <w:gridAfter w:val="1"/>
          <w:wAfter w:w="250" w:type="dxa"/>
        </w:trPr>
        <w:tc>
          <w:tcPr>
            <w:tcW w:w="2410" w:type="dxa"/>
            <w:gridSpan w:val="3"/>
            <w:shd w:val="clear" w:color="auto" w:fill="auto"/>
          </w:tcPr>
          <w:p w14:paraId="4CB0C343" w14:textId="77777777" w:rsidR="00167B73" w:rsidRPr="00E53E48" w:rsidRDefault="00167B73" w:rsidP="003B5A7F">
            <w:pPr>
              <w:pStyle w:val="GPSDefinitionTerm"/>
              <w:spacing w:before="120"/>
              <w:rPr>
                <w:sz w:val="24"/>
                <w:szCs w:val="24"/>
              </w:rPr>
            </w:pPr>
            <w:r w:rsidRPr="00E53E48">
              <w:rPr>
                <w:sz w:val="24"/>
                <w:szCs w:val="24"/>
              </w:rPr>
              <w:t>"Relevant Transfer"</w:t>
            </w:r>
          </w:p>
        </w:tc>
        <w:tc>
          <w:tcPr>
            <w:tcW w:w="5953" w:type="dxa"/>
            <w:gridSpan w:val="2"/>
            <w:shd w:val="clear" w:color="auto" w:fill="auto"/>
          </w:tcPr>
          <w:p w14:paraId="343FB38A" w14:textId="77777777" w:rsidR="00167B73" w:rsidRPr="00E53E48" w:rsidRDefault="00167B73" w:rsidP="003B5A7F">
            <w:pPr>
              <w:pStyle w:val="GPsDefinition"/>
              <w:spacing w:before="120"/>
              <w:rPr>
                <w:sz w:val="24"/>
                <w:szCs w:val="24"/>
              </w:rPr>
            </w:pPr>
            <w:r w:rsidRPr="00E53E48">
              <w:rPr>
                <w:sz w:val="24"/>
                <w:szCs w:val="24"/>
              </w:rPr>
              <w:t>means a transfer of employment to which the Employment Regulations applies;</w:t>
            </w:r>
          </w:p>
        </w:tc>
      </w:tr>
      <w:tr w:rsidR="00167B73" w:rsidRPr="00E53E48" w14:paraId="1555D19E" w14:textId="77777777" w:rsidTr="00167B73">
        <w:trPr>
          <w:gridAfter w:val="1"/>
          <w:wAfter w:w="250" w:type="dxa"/>
        </w:trPr>
        <w:tc>
          <w:tcPr>
            <w:tcW w:w="2410" w:type="dxa"/>
            <w:gridSpan w:val="3"/>
            <w:shd w:val="clear" w:color="auto" w:fill="auto"/>
          </w:tcPr>
          <w:p w14:paraId="06534926" w14:textId="77777777" w:rsidR="00167B73" w:rsidRPr="00E53E48" w:rsidRDefault="00167B73" w:rsidP="003B5A7F">
            <w:pPr>
              <w:pStyle w:val="GPSDefinitionTerm"/>
              <w:spacing w:before="120"/>
              <w:rPr>
                <w:sz w:val="24"/>
                <w:szCs w:val="24"/>
              </w:rPr>
            </w:pPr>
            <w:r w:rsidRPr="00E53E48">
              <w:rPr>
                <w:sz w:val="24"/>
                <w:szCs w:val="24"/>
              </w:rPr>
              <w:t>"Relevant Transfer Date"</w:t>
            </w:r>
          </w:p>
        </w:tc>
        <w:tc>
          <w:tcPr>
            <w:tcW w:w="5953" w:type="dxa"/>
            <w:gridSpan w:val="2"/>
            <w:shd w:val="clear" w:color="auto" w:fill="auto"/>
          </w:tcPr>
          <w:p w14:paraId="4429DED1" w14:textId="77777777" w:rsidR="00167B73" w:rsidRPr="00E53E48" w:rsidRDefault="00167B73" w:rsidP="003B5A7F">
            <w:pPr>
              <w:pStyle w:val="GPsDefinition"/>
              <w:spacing w:before="120"/>
              <w:rPr>
                <w:sz w:val="24"/>
                <w:szCs w:val="24"/>
                <w:lang w:eastAsia="en-GB"/>
              </w:rPr>
            </w:pPr>
            <w:r w:rsidRPr="00E53E48">
              <w:rPr>
                <w:sz w:val="24"/>
                <w:szCs w:val="24"/>
              </w:rPr>
              <w:t>means, in relation to a Relevant Transfer, the date upon which the Relevant Transfer takes place;</w:t>
            </w:r>
          </w:p>
        </w:tc>
      </w:tr>
      <w:tr w:rsidR="00167B73" w:rsidRPr="00E53E48" w14:paraId="5AAED405" w14:textId="77777777" w:rsidTr="00167B73">
        <w:trPr>
          <w:gridAfter w:val="1"/>
          <w:wAfter w:w="250" w:type="dxa"/>
        </w:trPr>
        <w:tc>
          <w:tcPr>
            <w:tcW w:w="2410" w:type="dxa"/>
            <w:gridSpan w:val="3"/>
            <w:shd w:val="clear" w:color="auto" w:fill="auto"/>
          </w:tcPr>
          <w:p w14:paraId="18575E23" w14:textId="77777777" w:rsidR="00167B73" w:rsidRPr="00E53E48" w:rsidRDefault="00167B73" w:rsidP="003B5A7F">
            <w:pPr>
              <w:pStyle w:val="GPSDefinitionTerm"/>
              <w:spacing w:before="120"/>
              <w:rPr>
                <w:sz w:val="24"/>
                <w:szCs w:val="24"/>
              </w:rPr>
            </w:pPr>
            <w:r w:rsidRPr="00E53E48">
              <w:rPr>
                <w:sz w:val="24"/>
                <w:szCs w:val="24"/>
              </w:rPr>
              <w:lastRenderedPageBreak/>
              <w:t>"Relief Notice"</w:t>
            </w:r>
          </w:p>
        </w:tc>
        <w:tc>
          <w:tcPr>
            <w:tcW w:w="5953" w:type="dxa"/>
            <w:gridSpan w:val="2"/>
            <w:shd w:val="clear" w:color="auto" w:fill="auto"/>
          </w:tcPr>
          <w:p w14:paraId="6AC31FFB" w14:textId="0A78ED5D" w:rsidR="00167B73" w:rsidRPr="00E53E48" w:rsidRDefault="00167B73" w:rsidP="003B5A7F">
            <w:pPr>
              <w:pStyle w:val="GPsDefinition"/>
              <w:spacing w:before="120"/>
              <w:rPr>
                <w:sz w:val="24"/>
                <w:szCs w:val="24"/>
                <w:lang w:eastAsia="en-GB"/>
              </w:rPr>
            </w:pPr>
            <w:r w:rsidRPr="00E53E48">
              <w:rPr>
                <w:sz w:val="24"/>
                <w:szCs w:val="24"/>
                <w:lang w:eastAsia="en-GB"/>
              </w:rPr>
              <w:t xml:space="preserve">has the meaning given to it in Clause </w:t>
            </w:r>
            <w:r w:rsidRPr="00E53E48">
              <w:rPr>
                <w:sz w:val="24"/>
                <w:szCs w:val="24"/>
                <w:lang w:eastAsia="en-GB"/>
              </w:rPr>
              <w:fldChar w:fldCharType="begin"/>
            </w:r>
            <w:r w:rsidRPr="00E53E48">
              <w:rPr>
                <w:sz w:val="24"/>
                <w:szCs w:val="24"/>
                <w:lang w:eastAsia="en-GB"/>
              </w:rPr>
              <w:instrText xml:space="preserve"> REF _Ref363746621 \r \h  \* MERGEFORMAT </w:instrText>
            </w:r>
            <w:r w:rsidRPr="00E53E48">
              <w:rPr>
                <w:sz w:val="24"/>
                <w:szCs w:val="24"/>
                <w:lang w:eastAsia="en-GB"/>
              </w:rPr>
            </w:r>
            <w:r w:rsidRPr="00E53E48">
              <w:rPr>
                <w:sz w:val="24"/>
                <w:szCs w:val="24"/>
                <w:lang w:eastAsia="en-GB"/>
              </w:rPr>
              <w:fldChar w:fldCharType="separate"/>
            </w:r>
            <w:r w:rsidR="00E53E48">
              <w:rPr>
                <w:sz w:val="24"/>
                <w:szCs w:val="24"/>
                <w:lang w:eastAsia="en-GB"/>
              </w:rPr>
              <w:t>39.2.2</w:t>
            </w:r>
            <w:r w:rsidRPr="00E53E48">
              <w:rPr>
                <w:sz w:val="24"/>
                <w:szCs w:val="24"/>
                <w:lang w:eastAsia="en-GB"/>
              </w:rPr>
              <w:fldChar w:fldCharType="end"/>
            </w:r>
            <w:r w:rsidRPr="00E53E48">
              <w:rPr>
                <w:sz w:val="24"/>
                <w:szCs w:val="24"/>
                <w:lang w:eastAsia="en-GB"/>
              </w:rPr>
              <w:t xml:space="preserve"> (Supplier Relief Due to Customer Cause);</w:t>
            </w:r>
          </w:p>
        </w:tc>
      </w:tr>
      <w:tr w:rsidR="00167B73" w:rsidRPr="00E53E48" w14:paraId="304E4414" w14:textId="77777777" w:rsidTr="00167B73">
        <w:trPr>
          <w:gridAfter w:val="1"/>
          <w:wAfter w:w="250" w:type="dxa"/>
        </w:trPr>
        <w:tc>
          <w:tcPr>
            <w:tcW w:w="2410" w:type="dxa"/>
            <w:gridSpan w:val="3"/>
            <w:shd w:val="clear" w:color="auto" w:fill="auto"/>
          </w:tcPr>
          <w:p w14:paraId="0008BCFB" w14:textId="77777777" w:rsidR="00167B73" w:rsidRPr="00E53E48" w:rsidRDefault="00167B73" w:rsidP="003B5A7F">
            <w:pPr>
              <w:pStyle w:val="GPSDefinitionTerm"/>
              <w:spacing w:before="120"/>
              <w:rPr>
                <w:sz w:val="24"/>
                <w:szCs w:val="24"/>
              </w:rPr>
            </w:pPr>
          </w:p>
        </w:tc>
        <w:tc>
          <w:tcPr>
            <w:tcW w:w="5953" w:type="dxa"/>
            <w:gridSpan w:val="2"/>
            <w:shd w:val="clear" w:color="auto" w:fill="auto"/>
          </w:tcPr>
          <w:p w14:paraId="6A4691A5" w14:textId="77777777" w:rsidR="00167B73" w:rsidRPr="00E53E48" w:rsidRDefault="00167B73" w:rsidP="003B5A7F">
            <w:pPr>
              <w:pStyle w:val="GPsDefinition"/>
              <w:spacing w:before="120"/>
              <w:rPr>
                <w:sz w:val="24"/>
                <w:szCs w:val="24"/>
                <w:lang w:eastAsia="en-GB"/>
              </w:rPr>
            </w:pPr>
          </w:p>
        </w:tc>
      </w:tr>
      <w:tr w:rsidR="00167B73" w:rsidRPr="00E53E48" w14:paraId="2655D088" w14:textId="77777777" w:rsidTr="00167B73">
        <w:trPr>
          <w:gridAfter w:val="1"/>
          <w:wAfter w:w="250" w:type="dxa"/>
        </w:trPr>
        <w:tc>
          <w:tcPr>
            <w:tcW w:w="2410" w:type="dxa"/>
            <w:gridSpan w:val="3"/>
            <w:shd w:val="clear" w:color="auto" w:fill="auto"/>
          </w:tcPr>
          <w:p w14:paraId="45969246" w14:textId="77777777" w:rsidR="00167B73" w:rsidRPr="00E53E48" w:rsidRDefault="00167B73" w:rsidP="003B5A7F">
            <w:pPr>
              <w:pStyle w:val="GPSDefinitionTerm"/>
              <w:spacing w:before="120"/>
              <w:rPr>
                <w:sz w:val="24"/>
                <w:szCs w:val="24"/>
              </w:rPr>
            </w:pPr>
            <w:r w:rsidRPr="00E53E48">
              <w:rPr>
                <w:sz w:val="24"/>
                <w:szCs w:val="24"/>
              </w:rPr>
              <w:t>"Replacement Services"</w:t>
            </w:r>
          </w:p>
        </w:tc>
        <w:tc>
          <w:tcPr>
            <w:tcW w:w="5953" w:type="dxa"/>
            <w:gridSpan w:val="2"/>
            <w:shd w:val="clear" w:color="auto" w:fill="auto"/>
          </w:tcPr>
          <w:p w14:paraId="3C766D8F" w14:textId="77777777" w:rsidR="00167B73" w:rsidRPr="00E53E48" w:rsidRDefault="00167B73" w:rsidP="003B5A7F">
            <w:pPr>
              <w:pStyle w:val="GPsDefinition"/>
              <w:spacing w:before="120"/>
              <w:rPr>
                <w:sz w:val="24"/>
                <w:szCs w:val="24"/>
              </w:rPr>
            </w:pPr>
            <w:r w:rsidRPr="00E53E48">
              <w:rPr>
                <w:sz w:val="24"/>
                <w:szCs w:val="24"/>
              </w:rPr>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E53E48" w14:paraId="2046738C" w14:textId="77777777" w:rsidTr="00167B73">
        <w:trPr>
          <w:gridAfter w:val="1"/>
          <w:wAfter w:w="250" w:type="dxa"/>
        </w:trPr>
        <w:tc>
          <w:tcPr>
            <w:tcW w:w="2410" w:type="dxa"/>
            <w:gridSpan w:val="3"/>
            <w:shd w:val="clear" w:color="auto" w:fill="auto"/>
          </w:tcPr>
          <w:p w14:paraId="452DB31E" w14:textId="77777777" w:rsidR="00167B73" w:rsidRPr="00E53E48" w:rsidRDefault="00167B73" w:rsidP="003B5A7F">
            <w:pPr>
              <w:pStyle w:val="GPSDefinitionTerm"/>
              <w:spacing w:before="120"/>
              <w:rPr>
                <w:sz w:val="24"/>
                <w:szCs w:val="24"/>
              </w:rPr>
            </w:pPr>
            <w:r w:rsidRPr="00E53E48">
              <w:rPr>
                <w:sz w:val="24"/>
                <w:szCs w:val="24"/>
              </w:rPr>
              <w:t>"Replacement Sub-Contractor"</w:t>
            </w:r>
          </w:p>
        </w:tc>
        <w:tc>
          <w:tcPr>
            <w:tcW w:w="5953" w:type="dxa"/>
            <w:gridSpan w:val="2"/>
            <w:shd w:val="clear" w:color="auto" w:fill="auto"/>
          </w:tcPr>
          <w:p w14:paraId="053D6B35" w14:textId="77777777" w:rsidR="00167B73" w:rsidRPr="00E53E48" w:rsidRDefault="00167B73" w:rsidP="003B5A7F">
            <w:pPr>
              <w:pStyle w:val="GPsDefinition"/>
              <w:spacing w:before="120"/>
              <w:rPr>
                <w:sz w:val="24"/>
                <w:szCs w:val="24"/>
              </w:rPr>
            </w:pPr>
            <w:r w:rsidRPr="00E53E48">
              <w:rPr>
                <w:sz w:val="24"/>
                <w:szCs w:val="24"/>
              </w:rPr>
              <w:t xml:space="preserve">means a sub-contractor of the Replacement Supplier to whom Transferring Supplier Employees will transfer on a Service Transfer Date (or any sub-contractor of any such sub-contractor); </w:t>
            </w:r>
          </w:p>
        </w:tc>
      </w:tr>
      <w:tr w:rsidR="00167B73" w:rsidRPr="00E53E48" w14:paraId="1D353A75" w14:textId="77777777" w:rsidTr="00167B73">
        <w:trPr>
          <w:gridAfter w:val="1"/>
          <w:wAfter w:w="250" w:type="dxa"/>
        </w:trPr>
        <w:tc>
          <w:tcPr>
            <w:tcW w:w="2410" w:type="dxa"/>
            <w:gridSpan w:val="3"/>
            <w:shd w:val="clear" w:color="auto" w:fill="auto"/>
          </w:tcPr>
          <w:p w14:paraId="49CB8A8A" w14:textId="77777777" w:rsidR="00167B73" w:rsidRPr="00E53E48" w:rsidRDefault="00167B73" w:rsidP="003B5A7F">
            <w:pPr>
              <w:pStyle w:val="GPSDefinitionTerm"/>
              <w:spacing w:before="120"/>
              <w:rPr>
                <w:sz w:val="24"/>
                <w:szCs w:val="24"/>
              </w:rPr>
            </w:pPr>
            <w:r w:rsidRPr="00E53E48">
              <w:rPr>
                <w:sz w:val="24"/>
                <w:szCs w:val="24"/>
              </w:rPr>
              <w:t>"Replacement Supplier"</w:t>
            </w:r>
          </w:p>
        </w:tc>
        <w:tc>
          <w:tcPr>
            <w:tcW w:w="5953" w:type="dxa"/>
            <w:gridSpan w:val="2"/>
            <w:shd w:val="clear" w:color="auto" w:fill="auto"/>
          </w:tcPr>
          <w:p w14:paraId="208EB151" w14:textId="77777777" w:rsidR="00167B73" w:rsidRPr="00E53E48" w:rsidRDefault="00167B73" w:rsidP="003B5A7F">
            <w:pPr>
              <w:pStyle w:val="GPsDefinition"/>
              <w:spacing w:before="120"/>
              <w:rPr>
                <w:sz w:val="24"/>
                <w:szCs w:val="24"/>
              </w:rPr>
            </w:pPr>
            <w:r w:rsidRPr="00E53E48">
              <w:rPr>
                <w:sz w:val="24"/>
                <w:szCs w:val="24"/>
              </w:rPr>
              <w:t>means any third party provider of Replacement  Services appointed by or at the direction of the Customer from time to time or where the Customer is providing Replacement  Services for its own account, shall also include the Customer;</w:t>
            </w:r>
          </w:p>
        </w:tc>
      </w:tr>
      <w:tr w:rsidR="00167B73" w:rsidRPr="00E53E48" w14:paraId="3862B425" w14:textId="77777777" w:rsidTr="00167B73">
        <w:trPr>
          <w:gridAfter w:val="1"/>
          <w:wAfter w:w="250" w:type="dxa"/>
        </w:trPr>
        <w:tc>
          <w:tcPr>
            <w:tcW w:w="2410" w:type="dxa"/>
            <w:gridSpan w:val="3"/>
            <w:shd w:val="clear" w:color="auto" w:fill="auto"/>
          </w:tcPr>
          <w:p w14:paraId="1E105FAA" w14:textId="77777777" w:rsidR="00167B73" w:rsidRPr="00E53E48" w:rsidRDefault="00167B73" w:rsidP="003B5A7F">
            <w:pPr>
              <w:pStyle w:val="GPSDefinitionTerm"/>
              <w:spacing w:before="120"/>
              <w:rPr>
                <w:sz w:val="24"/>
                <w:szCs w:val="24"/>
              </w:rPr>
            </w:pPr>
            <w:r w:rsidRPr="00E53E48">
              <w:rPr>
                <w:sz w:val="24"/>
                <w:szCs w:val="24"/>
              </w:rPr>
              <w:t>"Request for Information"</w:t>
            </w:r>
          </w:p>
        </w:tc>
        <w:tc>
          <w:tcPr>
            <w:tcW w:w="5953" w:type="dxa"/>
            <w:gridSpan w:val="2"/>
            <w:shd w:val="clear" w:color="auto" w:fill="auto"/>
          </w:tcPr>
          <w:p w14:paraId="7532C955" w14:textId="77777777" w:rsidR="00167B73" w:rsidRPr="00E53E48" w:rsidRDefault="00167B73" w:rsidP="003B5A7F">
            <w:pPr>
              <w:pStyle w:val="GPsDefinition"/>
              <w:spacing w:before="120"/>
              <w:rPr>
                <w:sz w:val="24"/>
                <w:szCs w:val="24"/>
              </w:rPr>
            </w:pPr>
            <w:r w:rsidRPr="00E53E48">
              <w:rPr>
                <w:sz w:val="24"/>
                <w:szCs w:val="24"/>
              </w:rPr>
              <w:t>means a request for information or an apparent request relating to this Call Off Contract or the provision of the  Services or an apparent request for such information under the FOIA or the EIRs;</w:t>
            </w:r>
          </w:p>
        </w:tc>
      </w:tr>
      <w:tr w:rsidR="00167B73" w:rsidRPr="00E53E48" w14:paraId="13DE9230" w14:textId="77777777" w:rsidTr="00167B73">
        <w:trPr>
          <w:gridAfter w:val="1"/>
          <w:wAfter w:w="250" w:type="dxa"/>
        </w:trPr>
        <w:tc>
          <w:tcPr>
            <w:tcW w:w="2410" w:type="dxa"/>
            <w:gridSpan w:val="3"/>
            <w:shd w:val="clear" w:color="auto" w:fill="auto"/>
          </w:tcPr>
          <w:p w14:paraId="3DA5C96E" w14:textId="77777777" w:rsidR="00167B73" w:rsidRPr="00E53E48" w:rsidRDefault="00167B73" w:rsidP="003B5A7F">
            <w:pPr>
              <w:pStyle w:val="GPSDefinitionTerm"/>
              <w:spacing w:before="120"/>
              <w:rPr>
                <w:sz w:val="24"/>
                <w:szCs w:val="24"/>
              </w:rPr>
            </w:pPr>
            <w:r w:rsidRPr="00E53E48">
              <w:rPr>
                <w:sz w:val="24"/>
                <w:szCs w:val="24"/>
              </w:rPr>
              <w:t>"Restricted Countries"</w:t>
            </w:r>
          </w:p>
        </w:tc>
        <w:tc>
          <w:tcPr>
            <w:tcW w:w="5953" w:type="dxa"/>
            <w:gridSpan w:val="2"/>
            <w:shd w:val="clear" w:color="auto" w:fill="auto"/>
          </w:tcPr>
          <w:p w14:paraId="1C2D6092" w14:textId="77777777" w:rsidR="00167B73" w:rsidRPr="00E53E48" w:rsidRDefault="00167B73" w:rsidP="003B5A7F">
            <w:pPr>
              <w:pStyle w:val="GPsDefinition"/>
              <w:spacing w:before="120"/>
              <w:rPr>
                <w:sz w:val="24"/>
                <w:szCs w:val="24"/>
              </w:rPr>
            </w:pPr>
            <w:r w:rsidRPr="00E53E48">
              <w:rPr>
                <w:sz w:val="24"/>
                <w:szCs w:val="24"/>
              </w:rPr>
              <w:t>means a country outside the European Economic Area or any country which is not determined to be adequate by the European Commission pursuant to Article 25(6) of Directive 95/46/EC;</w:t>
            </w:r>
          </w:p>
        </w:tc>
      </w:tr>
      <w:tr w:rsidR="00167B73" w:rsidRPr="00E53E48" w14:paraId="5764B279" w14:textId="77777777" w:rsidTr="00167B73">
        <w:trPr>
          <w:gridAfter w:val="1"/>
          <w:wAfter w:w="250" w:type="dxa"/>
        </w:trPr>
        <w:tc>
          <w:tcPr>
            <w:tcW w:w="2381" w:type="dxa"/>
            <w:gridSpan w:val="2"/>
            <w:shd w:val="clear" w:color="auto" w:fill="auto"/>
          </w:tcPr>
          <w:p w14:paraId="5C9B0A69" w14:textId="77777777" w:rsidR="00167B73" w:rsidRPr="00E53E48" w:rsidRDefault="00167B73" w:rsidP="003B5A7F">
            <w:pPr>
              <w:pStyle w:val="GPSDefinitionTerm"/>
              <w:spacing w:before="120"/>
              <w:rPr>
                <w:sz w:val="24"/>
                <w:szCs w:val="24"/>
              </w:rPr>
            </w:pPr>
          </w:p>
        </w:tc>
        <w:tc>
          <w:tcPr>
            <w:tcW w:w="5982" w:type="dxa"/>
            <w:gridSpan w:val="3"/>
            <w:shd w:val="clear" w:color="auto" w:fill="auto"/>
          </w:tcPr>
          <w:p w14:paraId="42EB4938" w14:textId="77777777" w:rsidR="00167B73" w:rsidRPr="00E53E48" w:rsidRDefault="00167B73" w:rsidP="003B5A7F">
            <w:pPr>
              <w:pStyle w:val="GPsDefinition"/>
              <w:spacing w:before="120"/>
              <w:rPr>
                <w:sz w:val="24"/>
                <w:szCs w:val="24"/>
              </w:rPr>
            </w:pPr>
          </w:p>
        </w:tc>
      </w:tr>
      <w:tr w:rsidR="00167B73" w:rsidRPr="00E53E48" w14:paraId="77E4E64C" w14:textId="77777777" w:rsidTr="00167B73">
        <w:trPr>
          <w:gridAfter w:val="1"/>
          <w:wAfter w:w="250" w:type="dxa"/>
        </w:trPr>
        <w:tc>
          <w:tcPr>
            <w:tcW w:w="2410" w:type="dxa"/>
            <w:gridSpan w:val="3"/>
            <w:shd w:val="clear" w:color="auto" w:fill="auto"/>
          </w:tcPr>
          <w:p w14:paraId="4D1FB096" w14:textId="77777777" w:rsidR="00167B73" w:rsidRPr="00E53E48" w:rsidRDefault="00167B73" w:rsidP="003B5A7F">
            <w:pPr>
              <w:pStyle w:val="GPSDefinitionTerm"/>
              <w:spacing w:before="120"/>
              <w:rPr>
                <w:sz w:val="24"/>
                <w:szCs w:val="24"/>
              </w:rPr>
            </w:pPr>
            <w:r w:rsidRPr="00E53E48">
              <w:rPr>
                <w:sz w:val="24"/>
                <w:szCs w:val="24"/>
              </w:rPr>
              <w:t>"Satisfaction Certificate"</w:t>
            </w:r>
          </w:p>
        </w:tc>
        <w:tc>
          <w:tcPr>
            <w:tcW w:w="5953" w:type="dxa"/>
            <w:gridSpan w:val="2"/>
            <w:shd w:val="clear" w:color="auto" w:fill="auto"/>
          </w:tcPr>
          <w:p w14:paraId="53C64228" w14:textId="77777777" w:rsidR="00167B73" w:rsidRPr="00E53E48" w:rsidRDefault="00167B73" w:rsidP="003B5A7F">
            <w:pPr>
              <w:pStyle w:val="GPsDefinition"/>
              <w:spacing w:before="120"/>
              <w:rPr>
                <w:sz w:val="24"/>
                <w:szCs w:val="24"/>
              </w:rPr>
            </w:pPr>
            <w:r w:rsidRPr="00E53E48">
              <w:rPr>
                <w:sz w:val="24"/>
                <w:szCs w:val="24"/>
              </w:rPr>
              <w:t>means the certificate materially in the form of the document contained in Call Off Schedule 5 (Testing) granted by the Customer when the Supplier has Achieved a Milestone or a Test;</w:t>
            </w:r>
          </w:p>
        </w:tc>
      </w:tr>
      <w:tr w:rsidR="00167B73" w:rsidRPr="00E53E48" w14:paraId="3797E564" w14:textId="77777777" w:rsidTr="00167B73">
        <w:trPr>
          <w:gridAfter w:val="1"/>
          <w:wAfter w:w="250" w:type="dxa"/>
        </w:trPr>
        <w:tc>
          <w:tcPr>
            <w:tcW w:w="2410" w:type="dxa"/>
            <w:gridSpan w:val="3"/>
            <w:shd w:val="clear" w:color="auto" w:fill="auto"/>
          </w:tcPr>
          <w:p w14:paraId="2363F5C9" w14:textId="77777777" w:rsidR="00167B73" w:rsidRPr="00E53E48" w:rsidRDefault="00167B73" w:rsidP="003B5A7F">
            <w:pPr>
              <w:pStyle w:val="GPSDefinitionTerm"/>
              <w:spacing w:before="120"/>
              <w:rPr>
                <w:sz w:val="24"/>
                <w:szCs w:val="24"/>
              </w:rPr>
            </w:pPr>
            <w:r w:rsidRPr="00E53E48">
              <w:rPr>
                <w:sz w:val="24"/>
                <w:szCs w:val="24"/>
              </w:rPr>
              <w:t xml:space="preserve">"Security Management Plan" </w:t>
            </w:r>
          </w:p>
        </w:tc>
        <w:tc>
          <w:tcPr>
            <w:tcW w:w="5953" w:type="dxa"/>
            <w:gridSpan w:val="2"/>
            <w:shd w:val="clear" w:color="auto" w:fill="auto"/>
          </w:tcPr>
          <w:p w14:paraId="4CD8E361" w14:textId="574ABF56" w:rsidR="00167B73" w:rsidRPr="00E53E48" w:rsidRDefault="00167B73" w:rsidP="003B5A7F">
            <w:pPr>
              <w:pStyle w:val="GPsDefinition"/>
              <w:spacing w:before="120"/>
              <w:rPr>
                <w:sz w:val="24"/>
                <w:szCs w:val="24"/>
              </w:rPr>
            </w:pPr>
            <w:r w:rsidRPr="00E53E48">
              <w:rPr>
                <w:sz w:val="24"/>
                <w:szCs w:val="24"/>
              </w:rPr>
              <w:t xml:space="preserve">means the Supplier's security management plan prepared pursuant to paragraph </w:t>
            </w:r>
            <w:r w:rsidRPr="00E53E48">
              <w:rPr>
                <w:sz w:val="24"/>
                <w:szCs w:val="24"/>
              </w:rPr>
              <w:fldChar w:fldCharType="begin"/>
            </w:r>
            <w:r w:rsidRPr="00E53E48">
              <w:rPr>
                <w:sz w:val="24"/>
                <w:szCs w:val="24"/>
              </w:rPr>
              <w:instrText xml:space="preserve"> REF _Ref365637318 \r \h  \* MERGEFORMAT </w:instrText>
            </w:r>
            <w:r w:rsidRPr="00E53E48">
              <w:rPr>
                <w:sz w:val="24"/>
                <w:szCs w:val="24"/>
              </w:rPr>
            </w:r>
            <w:r w:rsidRPr="00E53E48">
              <w:rPr>
                <w:sz w:val="24"/>
                <w:szCs w:val="24"/>
              </w:rPr>
              <w:fldChar w:fldCharType="separate"/>
            </w:r>
            <w:r w:rsidR="00E53E48">
              <w:rPr>
                <w:b/>
                <w:bCs/>
                <w:sz w:val="24"/>
                <w:szCs w:val="24"/>
                <w:lang w:val="en-US"/>
              </w:rPr>
              <w:t>Error! Reference source not found.</w:t>
            </w:r>
            <w:r w:rsidRPr="00E53E48">
              <w:rPr>
                <w:sz w:val="24"/>
                <w:szCs w:val="24"/>
              </w:rPr>
              <w:fldChar w:fldCharType="end"/>
            </w:r>
            <w:r w:rsidRPr="00E53E48">
              <w:rPr>
                <w:sz w:val="24"/>
                <w:szCs w:val="24"/>
              </w:rPr>
              <w:t xml:space="preserve"> of Call Off Schedule 7 (Security) a draft of which has been provided by the Supplier to the Customer in accordance with paragraph </w:t>
            </w:r>
            <w:r w:rsidRPr="00E53E48">
              <w:rPr>
                <w:sz w:val="24"/>
                <w:szCs w:val="24"/>
              </w:rPr>
              <w:fldChar w:fldCharType="begin"/>
            </w:r>
            <w:r w:rsidRPr="00E53E48">
              <w:rPr>
                <w:sz w:val="24"/>
                <w:szCs w:val="24"/>
              </w:rPr>
              <w:instrText xml:space="preserve"> REF _Ref365637318 \r \h  \* MERGEFORMAT </w:instrText>
            </w:r>
            <w:r w:rsidRPr="00E53E48">
              <w:rPr>
                <w:sz w:val="24"/>
                <w:szCs w:val="24"/>
              </w:rPr>
            </w:r>
            <w:r w:rsidRPr="00E53E48">
              <w:rPr>
                <w:sz w:val="24"/>
                <w:szCs w:val="24"/>
              </w:rPr>
              <w:fldChar w:fldCharType="separate"/>
            </w:r>
            <w:r w:rsidR="00E53E48">
              <w:rPr>
                <w:b/>
                <w:bCs/>
                <w:sz w:val="24"/>
                <w:szCs w:val="24"/>
                <w:lang w:val="en-US"/>
              </w:rPr>
              <w:t>Error! Reference source not found.</w:t>
            </w:r>
            <w:r w:rsidRPr="00E53E48">
              <w:rPr>
                <w:sz w:val="24"/>
                <w:szCs w:val="24"/>
              </w:rPr>
              <w:fldChar w:fldCharType="end"/>
            </w:r>
            <w:r w:rsidRPr="00E53E48">
              <w:rPr>
                <w:sz w:val="24"/>
                <w:szCs w:val="24"/>
              </w:rPr>
              <w:t xml:space="preserve"> of Call Off Schedule 7 (Security) and as updated from time to time;</w:t>
            </w:r>
          </w:p>
        </w:tc>
      </w:tr>
      <w:tr w:rsidR="00167B73" w:rsidRPr="00E53E48" w14:paraId="2F036C9C" w14:textId="77777777" w:rsidTr="00167B73">
        <w:trPr>
          <w:gridAfter w:val="1"/>
          <w:wAfter w:w="250" w:type="dxa"/>
        </w:trPr>
        <w:tc>
          <w:tcPr>
            <w:tcW w:w="2410" w:type="dxa"/>
            <w:gridSpan w:val="3"/>
            <w:shd w:val="clear" w:color="auto" w:fill="auto"/>
          </w:tcPr>
          <w:p w14:paraId="59480F68" w14:textId="77777777" w:rsidR="00167B73" w:rsidRPr="00E53E48" w:rsidRDefault="00167B73" w:rsidP="003B5A7F">
            <w:pPr>
              <w:pStyle w:val="GPSDefinitionTerm"/>
              <w:spacing w:before="120"/>
              <w:rPr>
                <w:sz w:val="24"/>
                <w:szCs w:val="24"/>
              </w:rPr>
            </w:pPr>
            <w:r w:rsidRPr="00E53E48">
              <w:rPr>
                <w:sz w:val="24"/>
                <w:szCs w:val="24"/>
              </w:rPr>
              <w:t>"Security Policy"</w:t>
            </w:r>
          </w:p>
        </w:tc>
        <w:tc>
          <w:tcPr>
            <w:tcW w:w="5953" w:type="dxa"/>
            <w:gridSpan w:val="2"/>
            <w:shd w:val="clear" w:color="auto" w:fill="auto"/>
          </w:tcPr>
          <w:p w14:paraId="3C840011" w14:textId="77777777" w:rsidR="00167B73" w:rsidRPr="00E53E48" w:rsidRDefault="00167B73" w:rsidP="003B5A7F">
            <w:pPr>
              <w:pStyle w:val="GPsDefinition"/>
              <w:spacing w:before="120"/>
              <w:rPr>
                <w:sz w:val="24"/>
                <w:szCs w:val="24"/>
              </w:rPr>
            </w:pPr>
            <w:r w:rsidRPr="00E53E48">
              <w:rPr>
                <w:sz w:val="24"/>
                <w:szCs w:val="24"/>
              </w:rPr>
              <w:t xml:space="preserve">means the Customer's security policy, referred to in the Call Off Order Form, in force as at the Call Off </w:t>
            </w:r>
            <w:r w:rsidRPr="00E53E48">
              <w:rPr>
                <w:sz w:val="24"/>
                <w:szCs w:val="24"/>
              </w:rPr>
              <w:lastRenderedPageBreak/>
              <w:t>Commencement Date (a copy of which has been supplied to the Supplier), as updated from time to time and notified to the Supplier;</w:t>
            </w:r>
          </w:p>
        </w:tc>
      </w:tr>
      <w:tr w:rsidR="00167B73" w:rsidRPr="00E53E48" w14:paraId="5078EB85" w14:textId="77777777" w:rsidTr="00167B73">
        <w:trPr>
          <w:gridAfter w:val="1"/>
          <w:wAfter w:w="250" w:type="dxa"/>
        </w:trPr>
        <w:tc>
          <w:tcPr>
            <w:tcW w:w="2410" w:type="dxa"/>
            <w:gridSpan w:val="3"/>
            <w:shd w:val="clear" w:color="auto" w:fill="auto"/>
          </w:tcPr>
          <w:p w14:paraId="316A6DBF" w14:textId="77777777" w:rsidR="00167B73" w:rsidRPr="00E53E48" w:rsidRDefault="00167B73" w:rsidP="003B5A7F">
            <w:pPr>
              <w:pStyle w:val="GPSDefinitionTerm"/>
              <w:spacing w:before="120"/>
              <w:rPr>
                <w:sz w:val="24"/>
                <w:szCs w:val="24"/>
              </w:rPr>
            </w:pPr>
            <w:r w:rsidRPr="00E53E48">
              <w:rPr>
                <w:sz w:val="24"/>
                <w:szCs w:val="24"/>
              </w:rPr>
              <w:lastRenderedPageBreak/>
              <w:t>"Security Policy Framework”</w:t>
            </w:r>
          </w:p>
        </w:tc>
        <w:tc>
          <w:tcPr>
            <w:tcW w:w="5953" w:type="dxa"/>
            <w:gridSpan w:val="2"/>
            <w:shd w:val="clear" w:color="auto" w:fill="auto"/>
          </w:tcPr>
          <w:p w14:paraId="5B010064" w14:textId="77777777" w:rsidR="00167B73" w:rsidRPr="00E53E48" w:rsidRDefault="00167B73" w:rsidP="003B5A7F">
            <w:pPr>
              <w:pStyle w:val="GPsDefinition"/>
              <w:spacing w:before="120"/>
              <w:rPr>
                <w:sz w:val="24"/>
                <w:szCs w:val="24"/>
              </w:rPr>
            </w:pPr>
            <w:r w:rsidRPr="00E53E48">
              <w:rPr>
                <w:sz w:val="24"/>
                <w:szCs w:val="24"/>
              </w:rPr>
              <w:t>the current HMG Security Policy Framework that can be found at https://www.gov.uk/government/publications/security-policy-framework ;</w:t>
            </w:r>
          </w:p>
        </w:tc>
      </w:tr>
      <w:tr w:rsidR="00167B73" w:rsidRPr="00E53E48" w14:paraId="05414C3B" w14:textId="77777777" w:rsidTr="00167B73">
        <w:trPr>
          <w:gridAfter w:val="1"/>
          <w:wAfter w:w="250" w:type="dxa"/>
        </w:trPr>
        <w:tc>
          <w:tcPr>
            <w:tcW w:w="2410" w:type="dxa"/>
            <w:gridSpan w:val="3"/>
            <w:shd w:val="clear" w:color="auto" w:fill="auto"/>
          </w:tcPr>
          <w:p w14:paraId="49F03C6F" w14:textId="77777777" w:rsidR="00167B73" w:rsidRPr="00E53E48" w:rsidRDefault="00167B73" w:rsidP="003B5A7F">
            <w:pPr>
              <w:pStyle w:val="GPSDefinitionTerm"/>
              <w:spacing w:before="120"/>
              <w:rPr>
                <w:sz w:val="24"/>
                <w:szCs w:val="24"/>
              </w:rPr>
            </w:pPr>
            <w:r w:rsidRPr="00E53E48">
              <w:rPr>
                <w:sz w:val="24"/>
                <w:szCs w:val="24"/>
              </w:rPr>
              <w:t>"Service Credit Cap"</w:t>
            </w:r>
          </w:p>
        </w:tc>
        <w:tc>
          <w:tcPr>
            <w:tcW w:w="5953" w:type="dxa"/>
            <w:gridSpan w:val="2"/>
            <w:shd w:val="clear" w:color="auto" w:fill="auto"/>
          </w:tcPr>
          <w:p w14:paraId="204B567A" w14:textId="77777777" w:rsidR="00167B73" w:rsidRPr="00E53E48" w:rsidRDefault="00167B73" w:rsidP="003B5A7F">
            <w:pPr>
              <w:pStyle w:val="GPsDefinition"/>
              <w:spacing w:before="120"/>
              <w:rPr>
                <w:sz w:val="24"/>
                <w:szCs w:val="24"/>
              </w:rPr>
            </w:pPr>
            <w:r w:rsidRPr="00E53E48">
              <w:rPr>
                <w:sz w:val="24"/>
                <w:szCs w:val="24"/>
              </w:rPr>
              <w:t>has the meaning given to it in the Call Off Order Form;</w:t>
            </w:r>
          </w:p>
        </w:tc>
      </w:tr>
      <w:tr w:rsidR="00167B73" w:rsidRPr="00E53E48" w14:paraId="4413CE77" w14:textId="77777777" w:rsidTr="00167B73">
        <w:trPr>
          <w:gridAfter w:val="1"/>
          <w:wAfter w:w="250" w:type="dxa"/>
        </w:trPr>
        <w:tc>
          <w:tcPr>
            <w:tcW w:w="2410" w:type="dxa"/>
            <w:gridSpan w:val="3"/>
            <w:shd w:val="clear" w:color="auto" w:fill="auto"/>
          </w:tcPr>
          <w:p w14:paraId="351638F8" w14:textId="77777777" w:rsidR="00167B73" w:rsidRPr="00E53E48" w:rsidRDefault="00167B73" w:rsidP="003B5A7F">
            <w:pPr>
              <w:pStyle w:val="GPSDefinitionTerm"/>
              <w:spacing w:before="120"/>
              <w:rPr>
                <w:sz w:val="24"/>
                <w:szCs w:val="24"/>
              </w:rPr>
            </w:pPr>
            <w:r w:rsidRPr="00E53E48">
              <w:rPr>
                <w:sz w:val="24"/>
                <w:szCs w:val="24"/>
              </w:rPr>
              <w:t>"Service Failure"</w:t>
            </w:r>
          </w:p>
        </w:tc>
        <w:tc>
          <w:tcPr>
            <w:tcW w:w="5953" w:type="dxa"/>
            <w:gridSpan w:val="2"/>
            <w:shd w:val="clear" w:color="auto" w:fill="auto"/>
          </w:tcPr>
          <w:p w14:paraId="30944B26" w14:textId="77777777" w:rsidR="00167B73" w:rsidRPr="00E53E48" w:rsidRDefault="00167B73" w:rsidP="003B5A7F">
            <w:pPr>
              <w:pStyle w:val="GPsDefinition"/>
              <w:spacing w:before="120"/>
              <w:rPr>
                <w:sz w:val="24"/>
                <w:szCs w:val="24"/>
              </w:rPr>
            </w:pPr>
            <w:r w:rsidRPr="00E53E48">
              <w:rPr>
                <w:sz w:val="24"/>
                <w:szCs w:val="24"/>
              </w:rPr>
              <w:t>means an unplanned failure and interruption to the provision of the Services, reduction in the quality of the provision of the Services or event which could affect the provision of the  Services in the future;</w:t>
            </w:r>
          </w:p>
        </w:tc>
      </w:tr>
      <w:tr w:rsidR="00167B73" w:rsidRPr="00E53E48" w14:paraId="0B14132B" w14:textId="77777777" w:rsidTr="00167B73">
        <w:trPr>
          <w:gridAfter w:val="1"/>
          <w:wAfter w:w="250" w:type="dxa"/>
        </w:trPr>
        <w:tc>
          <w:tcPr>
            <w:tcW w:w="2410" w:type="dxa"/>
            <w:gridSpan w:val="3"/>
            <w:shd w:val="clear" w:color="auto" w:fill="auto"/>
          </w:tcPr>
          <w:p w14:paraId="46E48704" w14:textId="77777777" w:rsidR="00167B73" w:rsidRPr="00E53E48" w:rsidRDefault="00167B73" w:rsidP="003B5A7F">
            <w:pPr>
              <w:pStyle w:val="GPSDefinitionTerm"/>
              <w:spacing w:before="120"/>
              <w:rPr>
                <w:sz w:val="24"/>
                <w:szCs w:val="24"/>
              </w:rPr>
            </w:pPr>
            <w:r w:rsidRPr="00E53E48">
              <w:rPr>
                <w:sz w:val="24"/>
                <w:szCs w:val="24"/>
              </w:rPr>
              <w:t>"Service Level Failure"</w:t>
            </w:r>
          </w:p>
        </w:tc>
        <w:tc>
          <w:tcPr>
            <w:tcW w:w="5953" w:type="dxa"/>
            <w:gridSpan w:val="2"/>
            <w:shd w:val="clear" w:color="auto" w:fill="auto"/>
          </w:tcPr>
          <w:p w14:paraId="481C91D9" w14:textId="77777777" w:rsidR="00167B73" w:rsidRPr="00E53E48" w:rsidRDefault="00167B73" w:rsidP="003B5A7F">
            <w:pPr>
              <w:pStyle w:val="GPsDefinition"/>
              <w:spacing w:before="120"/>
              <w:rPr>
                <w:sz w:val="24"/>
                <w:szCs w:val="24"/>
              </w:rPr>
            </w:pPr>
            <w:r w:rsidRPr="00E53E48">
              <w:rPr>
                <w:sz w:val="24"/>
                <w:szCs w:val="24"/>
              </w:rPr>
              <w:t>means a failure to meet the Service Level Performance Measure in respect of a Service Level Performance Criterion;</w:t>
            </w:r>
          </w:p>
        </w:tc>
      </w:tr>
      <w:tr w:rsidR="00167B73" w:rsidRPr="00E53E48" w14:paraId="2F432A3D" w14:textId="77777777" w:rsidTr="00167B73">
        <w:trPr>
          <w:gridAfter w:val="1"/>
          <w:wAfter w:w="250" w:type="dxa"/>
        </w:trPr>
        <w:tc>
          <w:tcPr>
            <w:tcW w:w="2410" w:type="dxa"/>
            <w:gridSpan w:val="3"/>
            <w:shd w:val="clear" w:color="auto" w:fill="auto"/>
          </w:tcPr>
          <w:p w14:paraId="1C300A3A" w14:textId="77777777" w:rsidR="00167B73" w:rsidRPr="00E53E48" w:rsidRDefault="00167B73" w:rsidP="003B5A7F">
            <w:pPr>
              <w:pStyle w:val="GPSDefinitionTerm"/>
              <w:spacing w:before="120"/>
              <w:rPr>
                <w:sz w:val="24"/>
                <w:szCs w:val="24"/>
              </w:rPr>
            </w:pPr>
            <w:r w:rsidRPr="00E53E48">
              <w:rPr>
                <w:sz w:val="24"/>
                <w:szCs w:val="24"/>
              </w:rPr>
              <w:t>"Service Level Performance Criteria"</w:t>
            </w:r>
          </w:p>
        </w:tc>
        <w:tc>
          <w:tcPr>
            <w:tcW w:w="5953" w:type="dxa"/>
            <w:gridSpan w:val="2"/>
            <w:shd w:val="clear" w:color="auto" w:fill="auto"/>
          </w:tcPr>
          <w:p w14:paraId="7A050FFC" w14:textId="7EC8DBB2" w:rsidR="00167B73" w:rsidRPr="00E53E48" w:rsidRDefault="00167B73" w:rsidP="003B5A7F">
            <w:pPr>
              <w:pStyle w:val="GPsDefinition"/>
              <w:spacing w:before="120"/>
              <w:rPr>
                <w:sz w:val="24"/>
                <w:szCs w:val="24"/>
              </w:rPr>
            </w:pPr>
            <w:r w:rsidRPr="00E53E48">
              <w:rPr>
                <w:sz w:val="24"/>
                <w:szCs w:val="24"/>
              </w:rPr>
              <w:t xml:space="preserve">has the meaning given to it in paragraph </w:t>
            </w:r>
            <w:r w:rsidRPr="00E53E48">
              <w:rPr>
                <w:sz w:val="24"/>
                <w:szCs w:val="24"/>
              </w:rPr>
              <w:fldChar w:fldCharType="begin"/>
            </w:r>
            <w:r w:rsidRPr="00E53E48">
              <w:rPr>
                <w:sz w:val="24"/>
                <w:szCs w:val="24"/>
              </w:rPr>
              <w:instrText xml:space="preserve"> REF _Ref365637499 \r \h  \* MERGEFORMAT </w:instrText>
            </w:r>
            <w:r w:rsidRPr="00E53E48">
              <w:rPr>
                <w:sz w:val="24"/>
                <w:szCs w:val="24"/>
              </w:rPr>
            </w:r>
            <w:r w:rsidRPr="00E53E48">
              <w:rPr>
                <w:sz w:val="24"/>
                <w:szCs w:val="24"/>
              </w:rPr>
              <w:fldChar w:fldCharType="separate"/>
            </w:r>
            <w:r w:rsidR="00E53E48">
              <w:rPr>
                <w:sz w:val="24"/>
                <w:szCs w:val="24"/>
              </w:rPr>
              <w:t>4.2</w:t>
            </w:r>
            <w:r w:rsidRPr="00E53E48">
              <w:rPr>
                <w:sz w:val="24"/>
                <w:szCs w:val="24"/>
              </w:rPr>
              <w:fldChar w:fldCharType="end"/>
            </w:r>
            <w:r w:rsidRPr="00E53E48">
              <w:rPr>
                <w:sz w:val="24"/>
                <w:szCs w:val="24"/>
              </w:rPr>
              <w:t xml:space="preserve"> of Part A of Call Off Schedule 6 (Service Levels and Performance Monitoring);</w:t>
            </w:r>
          </w:p>
        </w:tc>
      </w:tr>
      <w:tr w:rsidR="00167B73" w:rsidRPr="00E53E48" w14:paraId="3EBAFB7D" w14:textId="77777777" w:rsidTr="00167B73">
        <w:trPr>
          <w:gridAfter w:val="1"/>
          <w:wAfter w:w="250" w:type="dxa"/>
        </w:trPr>
        <w:tc>
          <w:tcPr>
            <w:tcW w:w="2410" w:type="dxa"/>
            <w:gridSpan w:val="3"/>
            <w:shd w:val="clear" w:color="auto" w:fill="auto"/>
          </w:tcPr>
          <w:p w14:paraId="3EB82B05" w14:textId="77777777" w:rsidR="00167B73" w:rsidRPr="00E53E48" w:rsidRDefault="00167B73" w:rsidP="003B5A7F">
            <w:pPr>
              <w:pStyle w:val="GPSDefinitionTerm"/>
              <w:spacing w:before="120"/>
              <w:rPr>
                <w:sz w:val="24"/>
                <w:szCs w:val="24"/>
              </w:rPr>
            </w:pPr>
            <w:r w:rsidRPr="00E53E48">
              <w:rPr>
                <w:sz w:val="24"/>
                <w:szCs w:val="24"/>
              </w:rPr>
              <w:t>"Service Level Performance Measure"</w:t>
            </w:r>
          </w:p>
        </w:tc>
        <w:tc>
          <w:tcPr>
            <w:tcW w:w="5953" w:type="dxa"/>
            <w:gridSpan w:val="2"/>
            <w:shd w:val="clear" w:color="auto" w:fill="auto"/>
          </w:tcPr>
          <w:p w14:paraId="3A5735E2" w14:textId="77777777" w:rsidR="00167B73" w:rsidRPr="00E53E48" w:rsidRDefault="00167B73" w:rsidP="003B5A7F">
            <w:pPr>
              <w:pStyle w:val="GPsDefinition"/>
              <w:spacing w:before="120"/>
              <w:rPr>
                <w:sz w:val="24"/>
                <w:szCs w:val="24"/>
              </w:rPr>
            </w:pPr>
            <w:r w:rsidRPr="00E53E48">
              <w:rPr>
                <w:sz w:val="24"/>
                <w:szCs w:val="24"/>
              </w:rPr>
              <w:t>shall be as set out against the relevant Service Level Performance Criterion in Annex 1 of Part A of Call Off Schedule 6 (Service Levels and Performance Monitoring);</w:t>
            </w:r>
          </w:p>
        </w:tc>
      </w:tr>
      <w:tr w:rsidR="00167B73" w:rsidRPr="00E53E48" w14:paraId="0D160734" w14:textId="77777777" w:rsidTr="00167B73">
        <w:trPr>
          <w:gridAfter w:val="1"/>
          <w:wAfter w:w="250" w:type="dxa"/>
        </w:trPr>
        <w:tc>
          <w:tcPr>
            <w:tcW w:w="2410" w:type="dxa"/>
            <w:gridSpan w:val="3"/>
            <w:shd w:val="clear" w:color="auto" w:fill="auto"/>
          </w:tcPr>
          <w:p w14:paraId="264EC2D4" w14:textId="77777777" w:rsidR="00167B73" w:rsidRPr="00E53E48" w:rsidRDefault="00167B73" w:rsidP="003B5A7F">
            <w:pPr>
              <w:pStyle w:val="GPSDefinitionTerm"/>
              <w:spacing w:before="120"/>
              <w:rPr>
                <w:sz w:val="24"/>
                <w:szCs w:val="24"/>
              </w:rPr>
            </w:pPr>
            <w:r w:rsidRPr="00E53E48">
              <w:rPr>
                <w:sz w:val="24"/>
                <w:szCs w:val="24"/>
              </w:rPr>
              <w:t>"Service Level Threshold"</w:t>
            </w:r>
          </w:p>
        </w:tc>
        <w:tc>
          <w:tcPr>
            <w:tcW w:w="5953" w:type="dxa"/>
            <w:gridSpan w:val="2"/>
            <w:shd w:val="clear" w:color="auto" w:fill="auto"/>
          </w:tcPr>
          <w:p w14:paraId="3694FF61" w14:textId="77777777" w:rsidR="00167B73" w:rsidRPr="00E53E48" w:rsidRDefault="00167B73" w:rsidP="003B5A7F">
            <w:pPr>
              <w:pStyle w:val="GPsDefinition"/>
              <w:spacing w:before="120"/>
              <w:rPr>
                <w:sz w:val="24"/>
                <w:szCs w:val="24"/>
              </w:rPr>
            </w:pPr>
            <w:r w:rsidRPr="00E53E48">
              <w:rPr>
                <w:sz w:val="24"/>
                <w:szCs w:val="24"/>
              </w:rPr>
              <w:t>shall be as set out against the relevant Service Level Performance Criterion in Annex 1 of Part A of Call Off Schedule 6 (Service Levels and Performance Monitoring);</w:t>
            </w:r>
          </w:p>
        </w:tc>
      </w:tr>
      <w:tr w:rsidR="00167B73" w:rsidRPr="00E53E48" w14:paraId="704FAD08" w14:textId="77777777" w:rsidTr="00167B73">
        <w:trPr>
          <w:gridAfter w:val="1"/>
          <w:wAfter w:w="250" w:type="dxa"/>
        </w:trPr>
        <w:tc>
          <w:tcPr>
            <w:tcW w:w="2410" w:type="dxa"/>
            <w:gridSpan w:val="3"/>
            <w:shd w:val="clear" w:color="auto" w:fill="auto"/>
          </w:tcPr>
          <w:p w14:paraId="211F1D00" w14:textId="77777777" w:rsidR="00167B73" w:rsidRPr="00E53E48" w:rsidRDefault="00167B73" w:rsidP="003B5A7F">
            <w:pPr>
              <w:pStyle w:val="GPSDefinitionTerm"/>
              <w:spacing w:before="120"/>
              <w:rPr>
                <w:sz w:val="24"/>
                <w:szCs w:val="24"/>
              </w:rPr>
            </w:pPr>
            <w:r w:rsidRPr="00E53E48">
              <w:rPr>
                <w:sz w:val="24"/>
                <w:szCs w:val="24"/>
              </w:rPr>
              <w:t>"Service Levels"</w:t>
            </w:r>
          </w:p>
        </w:tc>
        <w:tc>
          <w:tcPr>
            <w:tcW w:w="5953" w:type="dxa"/>
            <w:gridSpan w:val="2"/>
            <w:shd w:val="clear" w:color="auto" w:fill="auto"/>
          </w:tcPr>
          <w:p w14:paraId="41A84AF0" w14:textId="77777777" w:rsidR="00167B73" w:rsidRPr="00E53E48" w:rsidRDefault="00167B73" w:rsidP="003B5A7F">
            <w:pPr>
              <w:pStyle w:val="GPsDefinition"/>
              <w:spacing w:before="120"/>
              <w:rPr>
                <w:sz w:val="24"/>
                <w:szCs w:val="24"/>
              </w:rPr>
            </w:pPr>
            <w:r w:rsidRPr="00E53E48">
              <w:rPr>
                <w:sz w:val="24"/>
                <w:szCs w:val="24"/>
              </w:rPr>
              <w:t>means any service levels applicable to the provision of the  Services under this Call Off Contract specified in Annex 1 to Part A of Call Off Schedule 6 (Service Levels and Performance Monitoring);</w:t>
            </w:r>
          </w:p>
        </w:tc>
      </w:tr>
      <w:tr w:rsidR="00167B73" w:rsidRPr="00E53E48" w14:paraId="268AE242" w14:textId="77777777" w:rsidTr="00167B73">
        <w:trPr>
          <w:gridAfter w:val="1"/>
          <w:wAfter w:w="250" w:type="dxa"/>
        </w:trPr>
        <w:tc>
          <w:tcPr>
            <w:tcW w:w="2410" w:type="dxa"/>
            <w:gridSpan w:val="3"/>
            <w:shd w:val="clear" w:color="auto" w:fill="auto"/>
          </w:tcPr>
          <w:p w14:paraId="3BADEF90" w14:textId="77777777" w:rsidR="00167B73" w:rsidRPr="00E53E48" w:rsidRDefault="00167B73" w:rsidP="003B5A7F">
            <w:pPr>
              <w:pStyle w:val="GPSDefinitionTerm"/>
              <w:spacing w:before="120"/>
              <w:rPr>
                <w:sz w:val="24"/>
                <w:szCs w:val="24"/>
              </w:rPr>
            </w:pPr>
            <w:r w:rsidRPr="00E53E48">
              <w:rPr>
                <w:sz w:val="24"/>
                <w:szCs w:val="24"/>
              </w:rPr>
              <w:t>"Service Period"</w:t>
            </w:r>
          </w:p>
        </w:tc>
        <w:tc>
          <w:tcPr>
            <w:tcW w:w="5953" w:type="dxa"/>
            <w:gridSpan w:val="2"/>
            <w:shd w:val="clear" w:color="auto" w:fill="auto"/>
          </w:tcPr>
          <w:p w14:paraId="1ACC3145" w14:textId="01827B64" w:rsidR="00167B73" w:rsidRPr="00E53E48" w:rsidRDefault="00167B73" w:rsidP="003B5A7F">
            <w:pPr>
              <w:pStyle w:val="GPsDefinition"/>
              <w:spacing w:before="120"/>
              <w:rPr>
                <w:sz w:val="24"/>
                <w:szCs w:val="24"/>
              </w:rPr>
            </w:pPr>
            <w:r w:rsidRPr="00E53E48">
              <w:rPr>
                <w:sz w:val="24"/>
                <w:szCs w:val="24"/>
              </w:rPr>
              <w:t xml:space="preserve">has the meaning given to in paragraph </w:t>
            </w:r>
            <w:r w:rsidRPr="00E53E48">
              <w:rPr>
                <w:sz w:val="24"/>
                <w:szCs w:val="24"/>
              </w:rPr>
              <w:fldChar w:fldCharType="begin"/>
            </w:r>
            <w:r w:rsidRPr="00E53E48">
              <w:rPr>
                <w:sz w:val="24"/>
                <w:szCs w:val="24"/>
              </w:rPr>
              <w:instrText xml:space="preserve"> REF _Ref365637636 \r \h  \* MERGEFORMAT </w:instrText>
            </w:r>
            <w:r w:rsidRPr="00E53E48">
              <w:rPr>
                <w:sz w:val="24"/>
                <w:szCs w:val="24"/>
              </w:rPr>
            </w:r>
            <w:r w:rsidRPr="00E53E48">
              <w:rPr>
                <w:sz w:val="24"/>
                <w:szCs w:val="24"/>
              </w:rPr>
              <w:fldChar w:fldCharType="separate"/>
            </w:r>
            <w:r w:rsidR="00E53E48">
              <w:rPr>
                <w:b/>
                <w:bCs/>
                <w:sz w:val="24"/>
                <w:szCs w:val="24"/>
                <w:lang w:val="en-US"/>
              </w:rPr>
              <w:t>Error! Reference source not found.</w:t>
            </w:r>
            <w:r w:rsidRPr="00E53E48">
              <w:rPr>
                <w:sz w:val="24"/>
                <w:szCs w:val="24"/>
              </w:rPr>
              <w:fldChar w:fldCharType="end"/>
            </w:r>
            <w:r w:rsidRPr="00E53E48">
              <w:rPr>
                <w:sz w:val="24"/>
                <w:szCs w:val="24"/>
              </w:rPr>
              <w:t xml:space="preserve"> of Call Off Schedule 6 (Service Levels and Performance Monitoring);</w:t>
            </w:r>
          </w:p>
        </w:tc>
      </w:tr>
      <w:tr w:rsidR="00167B73" w:rsidRPr="00E53E48" w14:paraId="1279D650" w14:textId="77777777" w:rsidTr="00167B73">
        <w:trPr>
          <w:gridAfter w:val="1"/>
          <w:wAfter w:w="250" w:type="dxa"/>
        </w:trPr>
        <w:tc>
          <w:tcPr>
            <w:tcW w:w="2410" w:type="dxa"/>
            <w:gridSpan w:val="3"/>
            <w:shd w:val="clear" w:color="auto" w:fill="auto"/>
          </w:tcPr>
          <w:p w14:paraId="3916CEAD" w14:textId="77777777" w:rsidR="00167B73" w:rsidRPr="00E53E48" w:rsidRDefault="00167B73" w:rsidP="003B5A7F">
            <w:pPr>
              <w:pStyle w:val="GPSDefinitionTerm"/>
              <w:spacing w:before="120"/>
              <w:rPr>
                <w:sz w:val="24"/>
                <w:szCs w:val="24"/>
              </w:rPr>
            </w:pPr>
            <w:r w:rsidRPr="00E53E48">
              <w:rPr>
                <w:sz w:val="24"/>
                <w:szCs w:val="24"/>
              </w:rPr>
              <w:t>"Service Transfer"</w:t>
            </w:r>
          </w:p>
        </w:tc>
        <w:tc>
          <w:tcPr>
            <w:tcW w:w="5953" w:type="dxa"/>
            <w:gridSpan w:val="2"/>
            <w:shd w:val="clear" w:color="auto" w:fill="auto"/>
          </w:tcPr>
          <w:p w14:paraId="3B038E60" w14:textId="77777777" w:rsidR="00167B73" w:rsidRPr="00E53E48" w:rsidRDefault="00167B73" w:rsidP="003B5A7F">
            <w:pPr>
              <w:pStyle w:val="GPsDefinition"/>
              <w:spacing w:before="120"/>
              <w:rPr>
                <w:sz w:val="24"/>
                <w:szCs w:val="24"/>
              </w:rPr>
            </w:pPr>
            <w:r w:rsidRPr="00E53E48">
              <w:rPr>
                <w:sz w:val="24"/>
                <w:szCs w:val="24"/>
              </w:rPr>
              <w:t>means any transfer of the  Services (or any part of the  Services), for whatever reason, from the Supplier or any Sub-Contractor to a Replacement Supplier or a Replacement Sub-Contractor;</w:t>
            </w:r>
          </w:p>
        </w:tc>
      </w:tr>
      <w:tr w:rsidR="00167B73" w:rsidRPr="00E53E48" w14:paraId="3E515AE8" w14:textId="77777777" w:rsidTr="00167B73">
        <w:trPr>
          <w:gridAfter w:val="1"/>
          <w:wAfter w:w="250" w:type="dxa"/>
        </w:trPr>
        <w:tc>
          <w:tcPr>
            <w:tcW w:w="2410" w:type="dxa"/>
            <w:gridSpan w:val="3"/>
            <w:shd w:val="clear" w:color="auto" w:fill="auto"/>
          </w:tcPr>
          <w:p w14:paraId="671F81F1" w14:textId="77777777" w:rsidR="00167B73" w:rsidRPr="00E53E48" w:rsidRDefault="00167B73" w:rsidP="003B5A7F">
            <w:pPr>
              <w:pStyle w:val="GPSDefinitionTerm"/>
              <w:spacing w:before="120"/>
              <w:rPr>
                <w:sz w:val="24"/>
                <w:szCs w:val="24"/>
              </w:rPr>
            </w:pPr>
            <w:r w:rsidRPr="00E53E48">
              <w:rPr>
                <w:sz w:val="24"/>
                <w:szCs w:val="24"/>
              </w:rPr>
              <w:t>"Service Transfer Date"</w:t>
            </w:r>
          </w:p>
        </w:tc>
        <w:tc>
          <w:tcPr>
            <w:tcW w:w="5953" w:type="dxa"/>
            <w:gridSpan w:val="2"/>
            <w:shd w:val="clear" w:color="auto" w:fill="auto"/>
          </w:tcPr>
          <w:p w14:paraId="3EC8F44F" w14:textId="77777777" w:rsidR="00167B73" w:rsidRPr="00E53E48" w:rsidRDefault="00167B73" w:rsidP="003B5A7F">
            <w:pPr>
              <w:pStyle w:val="GPsDefinition"/>
              <w:spacing w:before="120"/>
              <w:rPr>
                <w:sz w:val="24"/>
                <w:szCs w:val="24"/>
              </w:rPr>
            </w:pPr>
            <w:r w:rsidRPr="00E53E48">
              <w:rPr>
                <w:sz w:val="24"/>
                <w:szCs w:val="24"/>
              </w:rPr>
              <w:t>means the date of a Service Transfer;</w:t>
            </w:r>
          </w:p>
        </w:tc>
      </w:tr>
      <w:tr w:rsidR="00167B73" w:rsidRPr="00E53E48" w14:paraId="55E45388" w14:textId="77777777" w:rsidTr="00167B73">
        <w:trPr>
          <w:gridAfter w:val="1"/>
          <w:wAfter w:w="250" w:type="dxa"/>
        </w:trPr>
        <w:tc>
          <w:tcPr>
            <w:tcW w:w="2410" w:type="dxa"/>
            <w:gridSpan w:val="3"/>
            <w:shd w:val="clear" w:color="auto" w:fill="auto"/>
          </w:tcPr>
          <w:p w14:paraId="521958D0" w14:textId="77777777" w:rsidR="00167B73" w:rsidRPr="00E53E48" w:rsidRDefault="00167B73" w:rsidP="003B5A7F">
            <w:pPr>
              <w:pStyle w:val="GPSDefinitionTerm"/>
              <w:spacing w:before="120"/>
              <w:rPr>
                <w:sz w:val="24"/>
                <w:szCs w:val="24"/>
                <w:highlight w:val="green"/>
              </w:rPr>
            </w:pPr>
            <w:r w:rsidRPr="00E53E48">
              <w:rPr>
                <w:sz w:val="24"/>
                <w:szCs w:val="24"/>
              </w:rPr>
              <w:lastRenderedPageBreak/>
              <w:t>"Services"</w:t>
            </w:r>
          </w:p>
        </w:tc>
        <w:tc>
          <w:tcPr>
            <w:tcW w:w="5953" w:type="dxa"/>
            <w:gridSpan w:val="2"/>
            <w:shd w:val="clear" w:color="auto" w:fill="auto"/>
          </w:tcPr>
          <w:p w14:paraId="3170F7EF" w14:textId="77777777" w:rsidR="00167B73" w:rsidRPr="00E53E48" w:rsidRDefault="00167B73" w:rsidP="003B5A7F">
            <w:pPr>
              <w:pStyle w:val="GPsDefinition"/>
              <w:spacing w:before="120"/>
              <w:rPr>
                <w:sz w:val="24"/>
                <w:szCs w:val="24"/>
              </w:rPr>
            </w:pPr>
            <w:r w:rsidRPr="00E53E48">
              <w:rPr>
                <w:sz w:val="24"/>
                <w:szCs w:val="24"/>
              </w:rPr>
              <w:t>means the services to be provided by the Supplier to the Customer as referred to in Annex 1 of Call Off Schedule 2 ( and Services);</w:t>
            </w:r>
          </w:p>
        </w:tc>
      </w:tr>
      <w:tr w:rsidR="00167B73" w:rsidRPr="00E53E48" w14:paraId="6F57AC07" w14:textId="77777777" w:rsidTr="00167B73">
        <w:trPr>
          <w:gridAfter w:val="1"/>
          <w:wAfter w:w="250" w:type="dxa"/>
        </w:trPr>
        <w:tc>
          <w:tcPr>
            <w:tcW w:w="2410" w:type="dxa"/>
            <w:gridSpan w:val="3"/>
            <w:shd w:val="clear" w:color="auto" w:fill="auto"/>
          </w:tcPr>
          <w:p w14:paraId="33655BBA" w14:textId="77777777" w:rsidR="00167B73" w:rsidRPr="00E53E48" w:rsidRDefault="00167B73" w:rsidP="003B5A7F">
            <w:pPr>
              <w:pStyle w:val="GPSDefinitionTerm"/>
              <w:spacing w:before="120"/>
              <w:rPr>
                <w:sz w:val="24"/>
                <w:szCs w:val="24"/>
              </w:rPr>
            </w:pPr>
            <w:r w:rsidRPr="00E53E48">
              <w:rPr>
                <w:sz w:val="24"/>
                <w:szCs w:val="24"/>
              </w:rPr>
              <w:t>"Sites"</w:t>
            </w:r>
          </w:p>
        </w:tc>
        <w:tc>
          <w:tcPr>
            <w:tcW w:w="5953" w:type="dxa"/>
            <w:gridSpan w:val="2"/>
            <w:shd w:val="clear" w:color="auto" w:fill="auto"/>
          </w:tcPr>
          <w:p w14:paraId="527CC7CF" w14:textId="77777777" w:rsidR="00167B73" w:rsidRPr="00E53E48" w:rsidRDefault="00167B73" w:rsidP="003B5A7F">
            <w:pPr>
              <w:pStyle w:val="GPsDefinition"/>
              <w:spacing w:before="120"/>
              <w:rPr>
                <w:sz w:val="24"/>
                <w:szCs w:val="24"/>
              </w:rPr>
            </w:pPr>
            <w:r w:rsidRPr="00E53E48">
              <w:rPr>
                <w:sz w:val="24"/>
                <w:szCs w:val="24"/>
              </w:rPr>
              <w:t>means any premises (including the Customer Premises, the Supplier’s premises or third party premises) from, to or at which:</w:t>
            </w:r>
          </w:p>
          <w:p w14:paraId="180A36DB" w14:textId="77777777" w:rsidR="00167B73" w:rsidRPr="00E53E48" w:rsidRDefault="00167B73" w:rsidP="003B5A7F">
            <w:pPr>
              <w:pStyle w:val="GPSDefinitionL2"/>
              <w:spacing w:before="120"/>
              <w:rPr>
                <w:sz w:val="24"/>
                <w:szCs w:val="24"/>
              </w:rPr>
            </w:pPr>
            <w:r w:rsidRPr="00E53E48">
              <w:rPr>
                <w:sz w:val="24"/>
                <w:szCs w:val="24"/>
              </w:rPr>
              <w:t>the  Services are (or are to be) provided; or</w:t>
            </w:r>
          </w:p>
          <w:p w14:paraId="5AE71D30" w14:textId="77777777" w:rsidR="00167B73" w:rsidRPr="00E53E48" w:rsidRDefault="00167B73" w:rsidP="003B5A7F">
            <w:pPr>
              <w:pStyle w:val="GPsDefinition"/>
              <w:spacing w:before="120"/>
              <w:rPr>
                <w:sz w:val="24"/>
                <w:szCs w:val="24"/>
              </w:rPr>
            </w:pPr>
            <w:r w:rsidRPr="00E53E48">
              <w:rPr>
                <w:sz w:val="24"/>
                <w:szCs w:val="24"/>
              </w:rPr>
              <w:t>the Supplier manages, organises or otherwise directs the provision or the use of the  Services.</w:t>
            </w:r>
          </w:p>
        </w:tc>
      </w:tr>
      <w:tr w:rsidR="00167B73" w:rsidRPr="00E53E48" w14:paraId="0EC1C923" w14:textId="77777777" w:rsidTr="00167B73">
        <w:trPr>
          <w:gridAfter w:val="1"/>
          <w:wAfter w:w="250" w:type="dxa"/>
        </w:trPr>
        <w:tc>
          <w:tcPr>
            <w:tcW w:w="2410" w:type="dxa"/>
            <w:gridSpan w:val="3"/>
            <w:shd w:val="clear" w:color="auto" w:fill="auto"/>
          </w:tcPr>
          <w:p w14:paraId="116F7079" w14:textId="77777777" w:rsidR="00167B73" w:rsidRPr="00E53E48" w:rsidRDefault="00167B73" w:rsidP="003B5A7F">
            <w:pPr>
              <w:pStyle w:val="GPSDefinitionTerm"/>
              <w:spacing w:before="120"/>
              <w:rPr>
                <w:sz w:val="24"/>
                <w:szCs w:val="24"/>
              </w:rPr>
            </w:pPr>
            <w:r w:rsidRPr="00E53E48">
              <w:rPr>
                <w:sz w:val="24"/>
                <w:szCs w:val="24"/>
              </w:rPr>
              <w:t>"Specific Change in Law"</w:t>
            </w:r>
          </w:p>
        </w:tc>
        <w:tc>
          <w:tcPr>
            <w:tcW w:w="5953" w:type="dxa"/>
            <w:gridSpan w:val="2"/>
            <w:shd w:val="clear" w:color="auto" w:fill="auto"/>
          </w:tcPr>
          <w:p w14:paraId="7B3A8308" w14:textId="77777777" w:rsidR="00167B73" w:rsidRPr="00E53E48" w:rsidRDefault="00167B73" w:rsidP="003B5A7F">
            <w:pPr>
              <w:pStyle w:val="GPSDefinitionL2"/>
              <w:spacing w:before="120"/>
              <w:rPr>
                <w:sz w:val="24"/>
                <w:szCs w:val="24"/>
              </w:rPr>
            </w:pPr>
            <w:r w:rsidRPr="00E53E48">
              <w:rPr>
                <w:sz w:val="24"/>
                <w:szCs w:val="24"/>
              </w:rPr>
              <w:t>means a Change in Law that relates specifically to the business of the Customer and which would not affect a Comparable Supply;</w:t>
            </w:r>
          </w:p>
        </w:tc>
      </w:tr>
      <w:tr w:rsidR="00167B73" w:rsidRPr="00E53E48" w14:paraId="1C9CCF4B" w14:textId="77777777" w:rsidTr="00167B73">
        <w:trPr>
          <w:gridAfter w:val="1"/>
          <w:wAfter w:w="250" w:type="dxa"/>
        </w:trPr>
        <w:tc>
          <w:tcPr>
            <w:tcW w:w="2410" w:type="dxa"/>
            <w:gridSpan w:val="3"/>
            <w:shd w:val="clear" w:color="auto" w:fill="auto"/>
          </w:tcPr>
          <w:p w14:paraId="3B4E07AD" w14:textId="77777777" w:rsidR="00167B73" w:rsidRPr="00E53E48" w:rsidRDefault="00167B73" w:rsidP="003B5A7F">
            <w:pPr>
              <w:pStyle w:val="GPSDefinitionTerm"/>
              <w:spacing w:before="120"/>
              <w:rPr>
                <w:sz w:val="24"/>
                <w:szCs w:val="24"/>
              </w:rPr>
            </w:pPr>
            <w:r w:rsidRPr="00E53E48">
              <w:rPr>
                <w:sz w:val="24"/>
                <w:szCs w:val="24"/>
              </w:rPr>
              <w:t>"Staffing Information"</w:t>
            </w:r>
          </w:p>
        </w:tc>
        <w:tc>
          <w:tcPr>
            <w:tcW w:w="5953" w:type="dxa"/>
            <w:gridSpan w:val="2"/>
            <w:shd w:val="clear" w:color="auto" w:fill="auto"/>
          </w:tcPr>
          <w:p w14:paraId="3B894806" w14:textId="77777777" w:rsidR="00167B73" w:rsidRPr="00E53E48" w:rsidRDefault="00167B73" w:rsidP="003B5A7F">
            <w:pPr>
              <w:pStyle w:val="GPsDefinition"/>
              <w:spacing w:before="120"/>
              <w:rPr>
                <w:sz w:val="24"/>
                <w:szCs w:val="24"/>
              </w:rPr>
            </w:pPr>
            <w:r w:rsidRPr="00E53E48">
              <w:rPr>
                <w:sz w:val="24"/>
                <w:szCs w:val="24"/>
              </w:rPr>
              <w:t>has the meaning give to it in Call Off Schedule 10 (Staff Transfer);</w:t>
            </w:r>
          </w:p>
        </w:tc>
      </w:tr>
      <w:tr w:rsidR="00167B73" w:rsidRPr="00E53E48" w14:paraId="2BB3D832" w14:textId="77777777" w:rsidTr="00167B73">
        <w:trPr>
          <w:gridAfter w:val="1"/>
          <w:wAfter w:w="250" w:type="dxa"/>
        </w:trPr>
        <w:tc>
          <w:tcPr>
            <w:tcW w:w="2410" w:type="dxa"/>
            <w:gridSpan w:val="3"/>
            <w:shd w:val="clear" w:color="auto" w:fill="auto"/>
          </w:tcPr>
          <w:p w14:paraId="46C9442A" w14:textId="77777777" w:rsidR="00167B73" w:rsidRPr="00E53E48" w:rsidRDefault="00167B73" w:rsidP="003B5A7F">
            <w:pPr>
              <w:pStyle w:val="GPSDefinitionTerm"/>
              <w:spacing w:before="120"/>
              <w:rPr>
                <w:sz w:val="24"/>
                <w:szCs w:val="24"/>
              </w:rPr>
            </w:pPr>
            <w:r w:rsidRPr="00E53E48">
              <w:rPr>
                <w:sz w:val="24"/>
                <w:szCs w:val="24"/>
              </w:rPr>
              <w:t>"Standards"</w:t>
            </w:r>
          </w:p>
        </w:tc>
        <w:tc>
          <w:tcPr>
            <w:tcW w:w="5953" w:type="dxa"/>
            <w:gridSpan w:val="2"/>
            <w:shd w:val="clear" w:color="auto" w:fill="auto"/>
          </w:tcPr>
          <w:p w14:paraId="3248E9E2" w14:textId="77777777" w:rsidR="00167B73" w:rsidRPr="00E53E48" w:rsidRDefault="00167B73" w:rsidP="003B5A7F">
            <w:pPr>
              <w:pStyle w:val="GPsDefinition"/>
              <w:spacing w:before="120"/>
              <w:rPr>
                <w:sz w:val="24"/>
                <w:szCs w:val="24"/>
              </w:rPr>
            </w:pPr>
            <w:r w:rsidRPr="00E53E48">
              <w:rPr>
                <w:sz w:val="24"/>
                <w:szCs w:val="24"/>
              </w:rPr>
              <w:t>means any:</w:t>
            </w:r>
          </w:p>
          <w:p w14:paraId="324148C9" w14:textId="77777777" w:rsidR="00167B73" w:rsidRPr="00E53E48" w:rsidRDefault="00167B73" w:rsidP="003B5A7F">
            <w:pPr>
              <w:pStyle w:val="GPSDefinitionL2"/>
              <w:spacing w:before="120"/>
              <w:rPr>
                <w:sz w:val="24"/>
                <w:szCs w:val="24"/>
              </w:rPr>
            </w:pPr>
            <w:r w:rsidRPr="00E53E48">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D921E04" w14:textId="77777777" w:rsidR="00167B73" w:rsidRPr="00E53E48" w:rsidRDefault="00167B73" w:rsidP="003B5A7F">
            <w:pPr>
              <w:pStyle w:val="GPSDefinitionL2"/>
              <w:spacing w:before="120"/>
              <w:rPr>
                <w:sz w:val="24"/>
                <w:szCs w:val="24"/>
              </w:rPr>
            </w:pPr>
            <w:r w:rsidRPr="00E53E48">
              <w:rPr>
                <w:sz w:val="24"/>
                <w:szCs w:val="24"/>
              </w:rPr>
              <w:t>standards detailed in the specification in Framework Schedule 2 ( Services and Key Performance Indicators);</w:t>
            </w:r>
          </w:p>
          <w:p w14:paraId="39962E82" w14:textId="77777777" w:rsidR="00167B73" w:rsidRPr="00E53E48" w:rsidRDefault="00167B73" w:rsidP="003B5A7F">
            <w:pPr>
              <w:pStyle w:val="GPSDefinitionL2"/>
              <w:spacing w:before="120"/>
              <w:rPr>
                <w:sz w:val="24"/>
                <w:szCs w:val="24"/>
              </w:rPr>
            </w:pPr>
            <w:r w:rsidRPr="00E53E48">
              <w:rPr>
                <w:sz w:val="24"/>
                <w:szCs w:val="24"/>
              </w:rPr>
              <w:t>standards detailed by the Customer in the Call Off Order Form or agreed between the Parties from time to time;</w:t>
            </w:r>
          </w:p>
          <w:p w14:paraId="51830DC3" w14:textId="77777777" w:rsidR="00167B73" w:rsidRPr="00E53E48" w:rsidRDefault="00167B73" w:rsidP="003B5A7F">
            <w:pPr>
              <w:pStyle w:val="GPsDefinition"/>
              <w:spacing w:before="120"/>
              <w:rPr>
                <w:sz w:val="24"/>
                <w:szCs w:val="24"/>
              </w:rPr>
            </w:pPr>
            <w:r w:rsidRPr="00E53E48">
              <w:rPr>
                <w:sz w:val="24"/>
                <w:szCs w:val="24"/>
              </w:rPr>
              <w:t>relevant Government codes of practice and guidance applicable from time to time.</w:t>
            </w:r>
          </w:p>
        </w:tc>
      </w:tr>
      <w:tr w:rsidR="00167B73" w:rsidRPr="00E53E48" w14:paraId="570277DC" w14:textId="77777777" w:rsidTr="00167B73">
        <w:trPr>
          <w:gridAfter w:val="1"/>
          <w:wAfter w:w="250" w:type="dxa"/>
        </w:trPr>
        <w:tc>
          <w:tcPr>
            <w:tcW w:w="2410" w:type="dxa"/>
            <w:gridSpan w:val="3"/>
            <w:shd w:val="clear" w:color="auto" w:fill="auto"/>
          </w:tcPr>
          <w:p w14:paraId="2D79AE49" w14:textId="77777777" w:rsidR="00167B73" w:rsidRPr="00E53E48" w:rsidRDefault="00167B73" w:rsidP="003B5A7F">
            <w:pPr>
              <w:pStyle w:val="GPSDefinitionTerm"/>
              <w:spacing w:before="120"/>
              <w:rPr>
                <w:sz w:val="24"/>
                <w:szCs w:val="24"/>
              </w:rPr>
            </w:pPr>
            <w:r w:rsidRPr="00E53E48">
              <w:rPr>
                <w:sz w:val="24"/>
                <w:szCs w:val="24"/>
              </w:rPr>
              <w:t>“Statement of Requirements”</w:t>
            </w:r>
          </w:p>
        </w:tc>
        <w:tc>
          <w:tcPr>
            <w:tcW w:w="5953" w:type="dxa"/>
            <w:gridSpan w:val="2"/>
            <w:shd w:val="clear" w:color="auto" w:fill="auto"/>
          </w:tcPr>
          <w:p w14:paraId="3020023C" w14:textId="77777777" w:rsidR="00167B73" w:rsidRPr="00E53E48" w:rsidRDefault="00167B73" w:rsidP="003B5A7F">
            <w:pPr>
              <w:pStyle w:val="GPSDefinitionL2"/>
              <w:spacing w:before="120"/>
              <w:rPr>
                <w:sz w:val="24"/>
                <w:szCs w:val="24"/>
              </w:rPr>
            </w:pPr>
            <w:r w:rsidRPr="00E53E48">
              <w:rPr>
                <w:sz w:val="24"/>
                <w:szCs w:val="24"/>
              </w:rPr>
              <w:t>means a statement issued by the Customer detailing its requirements in respect of  Services issued in accordance with the Call Off Procedure;</w:t>
            </w:r>
          </w:p>
        </w:tc>
      </w:tr>
      <w:tr w:rsidR="00167B73" w:rsidRPr="00E53E48" w14:paraId="6B347C07" w14:textId="77777777" w:rsidTr="00167B73">
        <w:trPr>
          <w:gridAfter w:val="1"/>
          <w:wAfter w:w="250" w:type="dxa"/>
        </w:trPr>
        <w:tc>
          <w:tcPr>
            <w:tcW w:w="2410" w:type="dxa"/>
            <w:gridSpan w:val="3"/>
            <w:shd w:val="clear" w:color="auto" w:fill="auto"/>
          </w:tcPr>
          <w:p w14:paraId="14BD1861" w14:textId="77777777" w:rsidR="00167B73" w:rsidRPr="00E53E48" w:rsidRDefault="00167B73" w:rsidP="003B5A7F">
            <w:pPr>
              <w:pStyle w:val="GPSDefinitionTerm"/>
              <w:spacing w:before="120"/>
              <w:rPr>
                <w:sz w:val="24"/>
                <w:szCs w:val="24"/>
              </w:rPr>
            </w:pPr>
            <w:r w:rsidRPr="00E53E48">
              <w:rPr>
                <w:sz w:val="24"/>
                <w:szCs w:val="24"/>
              </w:rPr>
              <w:t>"Sub-Contract"</w:t>
            </w:r>
          </w:p>
        </w:tc>
        <w:tc>
          <w:tcPr>
            <w:tcW w:w="5953" w:type="dxa"/>
            <w:gridSpan w:val="2"/>
            <w:shd w:val="clear" w:color="auto" w:fill="auto"/>
          </w:tcPr>
          <w:p w14:paraId="355CF278" w14:textId="77777777" w:rsidR="00167B73" w:rsidRPr="00E53E48" w:rsidRDefault="00167B73" w:rsidP="003B5A7F">
            <w:pPr>
              <w:pStyle w:val="GPSDefinitionL2"/>
              <w:numPr>
                <w:ilvl w:val="0"/>
                <w:numId w:val="0"/>
              </w:numPr>
              <w:spacing w:before="120"/>
              <w:ind w:left="175"/>
              <w:rPr>
                <w:sz w:val="24"/>
                <w:szCs w:val="24"/>
              </w:rPr>
            </w:pPr>
            <w:r w:rsidRPr="00E53E48">
              <w:rPr>
                <w:sz w:val="24"/>
                <w:szCs w:val="24"/>
              </w:rPr>
              <w:t>means any contract or agreement (or proposed contract or agreement) pursuant to which a third party:</w:t>
            </w:r>
          </w:p>
          <w:p w14:paraId="49CEA608" w14:textId="77777777" w:rsidR="00167B73" w:rsidRPr="00E53E48" w:rsidRDefault="00167B73" w:rsidP="003B5A7F">
            <w:pPr>
              <w:pStyle w:val="GPSDefinitionL2"/>
              <w:spacing w:before="120"/>
              <w:ind w:hanging="545"/>
              <w:rPr>
                <w:sz w:val="24"/>
                <w:szCs w:val="24"/>
              </w:rPr>
            </w:pPr>
            <w:r w:rsidRPr="00E53E48">
              <w:rPr>
                <w:sz w:val="24"/>
                <w:szCs w:val="24"/>
              </w:rPr>
              <w:t>provides the  Services (or any part of them);</w:t>
            </w:r>
          </w:p>
          <w:p w14:paraId="17C462D7" w14:textId="77777777" w:rsidR="00167B73" w:rsidRPr="00E53E48" w:rsidRDefault="00167B73" w:rsidP="003B5A7F">
            <w:pPr>
              <w:pStyle w:val="GPSDefinitionL2"/>
              <w:spacing w:before="120"/>
              <w:ind w:hanging="545"/>
              <w:rPr>
                <w:sz w:val="24"/>
                <w:szCs w:val="24"/>
              </w:rPr>
            </w:pPr>
            <w:r w:rsidRPr="00E53E48">
              <w:rPr>
                <w:sz w:val="24"/>
                <w:szCs w:val="24"/>
              </w:rPr>
              <w:lastRenderedPageBreak/>
              <w:t>provides facilities or services necessary for the provision of the  Services (or any part of them); and/or</w:t>
            </w:r>
          </w:p>
          <w:p w14:paraId="64109517" w14:textId="77777777" w:rsidR="00167B73" w:rsidRPr="00E53E48" w:rsidRDefault="00167B73" w:rsidP="003B5A7F">
            <w:pPr>
              <w:pStyle w:val="GPsDefinition"/>
              <w:spacing w:before="120"/>
              <w:rPr>
                <w:sz w:val="24"/>
                <w:szCs w:val="24"/>
              </w:rPr>
            </w:pPr>
            <w:r w:rsidRPr="00E53E48">
              <w:rPr>
                <w:sz w:val="24"/>
                <w:szCs w:val="24"/>
              </w:rPr>
              <w:t>is responsible for the management, direction or control of the provision of the  Services (or any part of them);</w:t>
            </w:r>
          </w:p>
        </w:tc>
      </w:tr>
      <w:tr w:rsidR="00167B73" w:rsidRPr="00E53E48" w14:paraId="48BE75B9" w14:textId="77777777" w:rsidTr="00167B73">
        <w:trPr>
          <w:gridAfter w:val="1"/>
          <w:wAfter w:w="250" w:type="dxa"/>
        </w:trPr>
        <w:tc>
          <w:tcPr>
            <w:tcW w:w="2410" w:type="dxa"/>
            <w:gridSpan w:val="3"/>
            <w:shd w:val="clear" w:color="auto" w:fill="auto"/>
          </w:tcPr>
          <w:p w14:paraId="57870F3A" w14:textId="77777777" w:rsidR="00167B73" w:rsidRPr="00E53E48" w:rsidRDefault="00167B73" w:rsidP="003B5A7F">
            <w:pPr>
              <w:pStyle w:val="GPSDefinitionTerm"/>
              <w:spacing w:before="120"/>
              <w:rPr>
                <w:sz w:val="24"/>
                <w:szCs w:val="24"/>
              </w:rPr>
            </w:pPr>
          </w:p>
        </w:tc>
        <w:tc>
          <w:tcPr>
            <w:tcW w:w="5953" w:type="dxa"/>
            <w:gridSpan w:val="2"/>
            <w:shd w:val="clear" w:color="auto" w:fill="auto"/>
          </w:tcPr>
          <w:p w14:paraId="7360197B" w14:textId="77777777" w:rsidR="00167B73" w:rsidRPr="00E53E48" w:rsidRDefault="00167B73" w:rsidP="003B5A7F">
            <w:pPr>
              <w:pStyle w:val="GPSDefinitionL2"/>
              <w:spacing w:before="120"/>
              <w:ind w:hanging="545"/>
              <w:rPr>
                <w:sz w:val="24"/>
                <w:szCs w:val="24"/>
              </w:rPr>
            </w:pPr>
          </w:p>
        </w:tc>
      </w:tr>
      <w:tr w:rsidR="00167B73" w:rsidRPr="00E53E48" w14:paraId="5E3DC47E" w14:textId="77777777" w:rsidTr="00167B73">
        <w:trPr>
          <w:gridAfter w:val="1"/>
          <w:wAfter w:w="250" w:type="dxa"/>
        </w:trPr>
        <w:tc>
          <w:tcPr>
            <w:tcW w:w="2410" w:type="dxa"/>
            <w:gridSpan w:val="3"/>
            <w:shd w:val="clear" w:color="auto" w:fill="auto"/>
          </w:tcPr>
          <w:p w14:paraId="4DB725BB" w14:textId="77777777" w:rsidR="00167B73" w:rsidRPr="00E53E48" w:rsidRDefault="00167B73" w:rsidP="003B5A7F">
            <w:pPr>
              <w:pStyle w:val="GPSDefinitionTerm"/>
              <w:spacing w:before="120"/>
              <w:rPr>
                <w:sz w:val="24"/>
                <w:szCs w:val="24"/>
              </w:rPr>
            </w:pPr>
            <w:r w:rsidRPr="00E53E48">
              <w:rPr>
                <w:sz w:val="24"/>
                <w:szCs w:val="24"/>
              </w:rPr>
              <w:t>"Sub-Contractor"</w:t>
            </w:r>
          </w:p>
        </w:tc>
        <w:tc>
          <w:tcPr>
            <w:tcW w:w="5953" w:type="dxa"/>
            <w:gridSpan w:val="2"/>
            <w:shd w:val="clear" w:color="auto" w:fill="auto"/>
          </w:tcPr>
          <w:p w14:paraId="062F4384" w14:textId="77777777" w:rsidR="00167B73" w:rsidRPr="00E53E48" w:rsidRDefault="00167B73" w:rsidP="003B5A7F">
            <w:pPr>
              <w:pStyle w:val="GPSDefinitionL2"/>
              <w:numPr>
                <w:ilvl w:val="0"/>
                <w:numId w:val="0"/>
              </w:numPr>
              <w:spacing w:before="120"/>
              <w:ind w:left="720" w:hanging="545"/>
              <w:rPr>
                <w:sz w:val="24"/>
                <w:szCs w:val="24"/>
              </w:rPr>
            </w:pPr>
            <w:r w:rsidRPr="00E53E48">
              <w:rPr>
                <w:sz w:val="24"/>
                <w:szCs w:val="24"/>
              </w:rPr>
              <w:t>means any person other than the Supplier, who is a party to a Sub-Contract and the servants or agents of that person;</w:t>
            </w:r>
          </w:p>
        </w:tc>
      </w:tr>
      <w:tr w:rsidR="00B2695A" w:rsidRPr="00E53E48" w14:paraId="2D00020A" w14:textId="77777777" w:rsidTr="00167B73">
        <w:trPr>
          <w:gridAfter w:val="1"/>
          <w:wAfter w:w="250" w:type="dxa"/>
        </w:trPr>
        <w:tc>
          <w:tcPr>
            <w:tcW w:w="2410" w:type="dxa"/>
            <w:gridSpan w:val="3"/>
            <w:shd w:val="clear" w:color="auto" w:fill="auto"/>
          </w:tcPr>
          <w:p w14:paraId="02A7EFB1" w14:textId="77777777" w:rsidR="00B2695A" w:rsidRPr="00E53E48" w:rsidRDefault="00B2695A" w:rsidP="003B5A7F">
            <w:pPr>
              <w:pStyle w:val="GPSDefinitionTerm"/>
              <w:spacing w:before="120"/>
              <w:rPr>
                <w:sz w:val="24"/>
                <w:szCs w:val="24"/>
              </w:rPr>
            </w:pPr>
            <w:r w:rsidRPr="00E53E48">
              <w:rPr>
                <w:sz w:val="24"/>
                <w:szCs w:val="24"/>
              </w:rPr>
              <w:t xml:space="preserve">“Sub-processor” </w:t>
            </w:r>
          </w:p>
        </w:tc>
        <w:tc>
          <w:tcPr>
            <w:tcW w:w="5953" w:type="dxa"/>
            <w:gridSpan w:val="2"/>
            <w:shd w:val="clear" w:color="auto" w:fill="auto"/>
          </w:tcPr>
          <w:p w14:paraId="7FA30B93" w14:textId="77777777" w:rsidR="00B2695A" w:rsidRPr="00E53E48" w:rsidRDefault="00B2695A" w:rsidP="003B5A7F">
            <w:pPr>
              <w:pStyle w:val="GPSDefinitionL2"/>
              <w:numPr>
                <w:ilvl w:val="0"/>
                <w:numId w:val="0"/>
              </w:numPr>
              <w:spacing w:before="120"/>
              <w:ind w:left="720" w:hanging="545"/>
              <w:rPr>
                <w:sz w:val="24"/>
                <w:szCs w:val="24"/>
              </w:rPr>
            </w:pPr>
            <w:r w:rsidRPr="00E53E48">
              <w:rPr>
                <w:i/>
                <w:sz w:val="24"/>
                <w:szCs w:val="24"/>
              </w:rPr>
              <w:t>any third party appointed to process Personal Data on behalf of the Service Provider related to this agreement;</w:t>
            </w:r>
          </w:p>
        </w:tc>
      </w:tr>
      <w:tr w:rsidR="00B2695A" w:rsidRPr="00E53E48" w14:paraId="559FBE95" w14:textId="77777777" w:rsidTr="00167B73">
        <w:trPr>
          <w:gridAfter w:val="1"/>
          <w:wAfter w:w="250" w:type="dxa"/>
        </w:trPr>
        <w:tc>
          <w:tcPr>
            <w:tcW w:w="2410" w:type="dxa"/>
            <w:gridSpan w:val="3"/>
            <w:shd w:val="clear" w:color="auto" w:fill="auto"/>
          </w:tcPr>
          <w:p w14:paraId="745AF8F2" w14:textId="77777777" w:rsidR="00B2695A" w:rsidRPr="00E53E48" w:rsidRDefault="00B2695A" w:rsidP="003B5A7F">
            <w:pPr>
              <w:pStyle w:val="GPSDefinitionTerm"/>
              <w:spacing w:before="120"/>
              <w:rPr>
                <w:sz w:val="24"/>
                <w:szCs w:val="24"/>
              </w:rPr>
            </w:pPr>
          </w:p>
        </w:tc>
        <w:tc>
          <w:tcPr>
            <w:tcW w:w="5953" w:type="dxa"/>
            <w:gridSpan w:val="2"/>
            <w:shd w:val="clear" w:color="auto" w:fill="auto"/>
          </w:tcPr>
          <w:p w14:paraId="610D4869" w14:textId="77777777" w:rsidR="00B2695A" w:rsidRPr="00E53E48" w:rsidRDefault="00B2695A" w:rsidP="003B5A7F">
            <w:pPr>
              <w:pStyle w:val="GPSDefinitionL2"/>
              <w:numPr>
                <w:ilvl w:val="0"/>
                <w:numId w:val="0"/>
              </w:numPr>
              <w:spacing w:before="120"/>
              <w:ind w:left="720" w:hanging="545"/>
              <w:rPr>
                <w:sz w:val="24"/>
                <w:szCs w:val="24"/>
              </w:rPr>
            </w:pPr>
          </w:p>
        </w:tc>
      </w:tr>
      <w:tr w:rsidR="00167B73" w:rsidRPr="00E53E48" w14:paraId="4FCF5338" w14:textId="77777777" w:rsidTr="00167B73">
        <w:trPr>
          <w:gridAfter w:val="1"/>
          <w:wAfter w:w="250" w:type="dxa"/>
        </w:trPr>
        <w:tc>
          <w:tcPr>
            <w:tcW w:w="2410" w:type="dxa"/>
            <w:gridSpan w:val="3"/>
            <w:shd w:val="clear" w:color="auto" w:fill="auto"/>
          </w:tcPr>
          <w:p w14:paraId="6C5F3D2F" w14:textId="77777777" w:rsidR="00167B73" w:rsidRPr="00E53E48" w:rsidRDefault="00167B73" w:rsidP="003B5A7F">
            <w:pPr>
              <w:pStyle w:val="GPSDefinitionTerm"/>
              <w:spacing w:before="120"/>
              <w:rPr>
                <w:sz w:val="24"/>
                <w:szCs w:val="24"/>
              </w:rPr>
            </w:pPr>
            <w:r w:rsidRPr="00E53E48">
              <w:rPr>
                <w:sz w:val="24"/>
                <w:szCs w:val="24"/>
              </w:rPr>
              <w:t>"Supplier"</w:t>
            </w:r>
          </w:p>
        </w:tc>
        <w:tc>
          <w:tcPr>
            <w:tcW w:w="5953" w:type="dxa"/>
            <w:gridSpan w:val="2"/>
            <w:shd w:val="clear" w:color="auto" w:fill="auto"/>
          </w:tcPr>
          <w:p w14:paraId="1CBB12DC" w14:textId="77777777" w:rsidR="00167B73" w:rsidRPr="00E53E48" w:rsidRDefault="00167B73" w:rsidP="003B5A7F">
            <w:pPr>
              <w:pStyle w:val="GPsDefinition"/>
              <w:spacing w:before="120"/>
              <w:rPr>
                <w:sz w:val="24"/>
                <w:szCs w:val="24"/>
              </w:rPr>
            </w:pPr>
            <w:r w:rsidRPr="00E53E48">
              <w:rPr>
                <w:sz w:val="24"/>
                <w:szCs w:val="24"/>
              </w:rPr>
              <w:t>means the person, firm or company with whom the Customer enters into this Call Off Contract as identified in the Call Off Order Form;</w:t>
            </w:r>
          </w:p>
        </w:tc>
      </w:tr>
      <w:tr w:rsidR="00167B73" w:rsidRPr="00E53E48" w14:paraId="32A7A74B" w14:textId="77777777" w:rsidTr="00167B73">
        <w:trPr>
          <w:gridAfter w:val="1"/>
          <w:wAfter w:w="250" w:type="dxa"/>
        </w:trPr>
        <w:tc>
          <w:tcPr>
            <w:tcW w:w="2410" w:type="dxa"/>
            <w:gridSpan w:val="3"/>
            <w:shd w:val="clear" w:color="auto" w:fill="auto"/>
          </w:tcPr>
          <w:p w14:paraId="5FB86841" w14:textId="77777777" w:rsidR="00167B73" w:rsidRPr="00E53E48" w:rsidRDefault="00167B73" w:rsidP="003B5A7F">
            <w:pPr>
              <w:pStyle w:val="GPSDefinitionTerm"/>
              <w:spacing w:before="120"/>
              <w:rPr>
                <w:sz w:val="24"/>
                <w:szCs w:val="24"/>
              </w:rPr>
            </w:pPr>
            <w:r w:rsidRPr="00E53E48">
              <w:rPr>
                <w:sz w:val="24"/>
                <w:szCs w:val="24"/>
              </w:rPr>
              <w:t>"Supplier Assets"</w:t>
            </w:r>
          </w:p>
        </w:tc>
        <w:tc>
          <w:tcPr>
            <w:tcW w:w="5953" w:type="dxa"/>
            <w:gridSpan w:val="2"/>
            <w:shd w:val="clear" w:color="auto" w:fill="auto"/>
          </w:tcPr>
          <w:p w14:paraId="40846872" w14:textId="77777777" w:rsidR="00167B73" w:rsidRPr="00E53E48" w:rsidRDefault="00167B73" w:rsidP="003B5A7F">
            <w:pPr>
              <w:pStyle w:val="GPsDefinition"/>
              <w:spacing w:before="120"/>
              <w:rPr>
                <w:sz w:val="24"/>
                <w:szCs w:val="24"/>
              </w:rPr>
            </w:pPr>
            <w:r w:rsidRPr="00E53E48">
              <w:rPr>
                <w:sz w:val="24"/>
                <w:szCs w:val="24"/>
              </w:rPr>
              <w:t>means all assets and rights used by the Supplier to provide the  Services in accordance with this Call Off Contract but excluding the Customer Assets;</w:t>
            </w:r>
          </w:p>
        </w:tc>
      </w:tr>
      <w:tr w:rsidR="00167B73" w:rsidRPr="00E53E48" w14:paraId="3F4CAD1C" w14:textId="77777777" w:rsidTr="00167B73">
        <w:trPr>
          <w:gridAfter w:val="1"/>
          <w:wAfter w:w="250" w:type="dxa"/>
        </w:trPr>
        <w:tc>
          <w:tcPr>
            <w:tcW w:w="2410" w:type="dxa"/>
            <w:gridSpan w:val="3"/>
            <w:shd w:val="clear" w:color="auto" w:fill="auto"/>
          </w:tcPr>
          <w:p w14:paraId="64C9C5D4" w14:textId="77777777" w:rsidR="00167B73" w:rsidRPr="00E53E48" w:rsidRDefault="00167B73" w:rsidP="003B5A7F">
            <w:pPr>
              <w:pStyle w:val="GPSDefinitionTerm"/>
              <w:spacing w:before="120"/>
              <w:rPr>
                <w:sz w:val="24"/>
                <w:szCs w:val="24"/>
              </w:rPr>
            </w:pPr>
            <w:r w:rsidRPr="00E53E48">
              <w:rPr>
                <w:sz w:val="24"/>
                <w:szCs w:val="24"/>
              </w:rPr>
              <w:t>"Supplier Background IPR"</w:t>
            </w:r>
          </w:p>
        </w:tc>
        <w:tc>
          <w:tcPr>
            <w:tcW w:w="5953" w:type="dxa"/>
            <w:gridSpan w:val="2"/>
            <w:shd w:val="clear" w:color="auto" w:fill="auto"/>
          </w:tcPr>
          <w:p w14:paraId="2BB75133" w14:textId="77777777" w:rsidR="00167B73" w:rsidRPr="00E53E48" w:rsidRDefault="00167B73" w:rsidP="003B5A7F">
            <w:pPr>
              <w:pStyle w:val="GPsDefinition"/>
              <w:spacing w:before="120"/>
              <w:rPr>
                <w:sz w:val="24"/>
                <w:szCs w:val="24"/>
              </w:rPr>
            </w:pPr>
            <w:r w:rsidRPr="00E53E48">
              <w:rPr>
                <w:sz w:val="24"/>
                <w:szCs w:val="24"/>
              </w:rPr>
              <w:t xml:space="preserve">means </w:t>
            </w:r>
          </w:p>
          <w:p w14:paraId="32B2DCAE" w14:textId="77777777" w:rsidR="00167B73" w:rsidRPr="00E53E48" w:rsidRDefault="00167B73" w:rsidP="003B5A7F">
            <w:pPr>
              <w:pStyle w:val="GPSDefinitionL2"/>
              <w:spacing w:before="120"/>
              <w:rPr>
                <w:sz w:val="24"/>
                <w:szCs w:val="24"/>
              </w:rPr>
            </w:pPr>
            <w:r w:rsidRPr="00E53E48">
              <w:rPr>
                <w:sz w:val="24"/>
                <w:szCs w:val="24"/>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12C8E02C" w14:textId="77777777" w:rsidR="00167B73" w:rsidRPr="00E53E48" w:rsidRDefault="00167B73" w:rsidP="003B5A7F">
            <w:pPr>
              <w:pStyle w:val="GPsDefinition"/>
              <w:spacing w:before="120"/>
              <w:rPr>
                <w:sz w:val="24"/>
                <w:szCs w:val="24"/>
              </w:rPr>
            </w:pPr>
            <w:r w:rsidRPr="00E53E48">
              <w:rPr>
                <w:sz w:val="24"/>
                <w:szCs w:val="24"/>
              </w:rPr>
              <w:t xml:space="preserve">Intellectual Property Rights created by the Supplier independently of this Call Off Contract, </w:t>
            </w:r>
          </w:p>
        </w:tc>
      </w:tr>
      <w:tr w:rsidR="00167B73" w:rsidRPr="00E53E48" w14:paraId="1B71A971" w14:textId="77777777" w:rsidTr="00167B73">
        <w:trPr>
          <w:gridAfter w:val="1"/>
          <w:wAfter w:w="250" w:type="dxa"/>
        </w:trPr>
        <w:tc>
          <w:tcPr>
            <w:tcW w:w="2410" w:type="dxa"/>
            <w:gridSpan w:val="3"/>
            <w:shd w:val="clear" w:color="auto" w:fill="auto"/>
          </w:tcPr>
          <w:p w14:paraId="7B99DCB1" w14:textId="77777777" w:rsidR="00167B73" w:rsidRPr="00E53E48" w:rsidRDefault="00167B73" w:rsidP="003B5A7F">
            <w:pPr>
              <w:pStyle w:val="GPSDefinitionTerm"/>
              <w:spacing w:before="120"/>
              <w:rPr>
                <w:sz w:val="24"/>
                <w:szCs w:val="24"/>
              </w:rPr>
            </w:pPr>
            <w:r w:rsidRPr="00E53E48">
              <w:rPr>
                <w:sz w:val="24"/>
                <w:szCs w:val="24"/>
              </w:rPr>
              <w:t>"Supplier Equipment"</w:t>
            </w:r>
          </w:p>
        </w:tc>
        <w:tc>
          <w:tcPr>
            <w:tcW w:w="5953" w:type="dxa"/>
            <w:gridSpan w:val="2"/>
            <w:shd w:val="clear" w:color="auto" w:fill="auto"/>
          </w:tcPr>
          <w:p w14:paraId="58B4641E" w14:textId="77777777" w:rsidR="00167B73" w:rsidRPr="00E53E48" w:rsidRDefault="00167B73" w:rsidP="003B5A7F">
            <w:pPr>
              <w:pStyle w:val="GPSDefinitionL2"/>
              <w:spacing w:before="120"/>
              <w:rPr>
                <w:sz w:val="24"/>
                <w:szCs w:val="24"/>
              </w:rPr>
            </w:pPr>
            <w:r w:rsidRPr="00E53E48">
              <w:rPr>
                <w:sz w:val="24"/>
                <w:szCs w:val="24"/>
              </w:rPr>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E53E48" w14:paraId="59027A72" w14:textId="77777777" w:rsidTr="00167B73">
        <w:trPr>
          <w:gridAfter w:val="1"/>
          <w:wAfter w:w="250" w:type="dxa"/>
        </w:trPr>
        <w:tc>
          <w:tcPr>
            <w:tcW w:w="2410" w:type="dxa"/>
            <w:gridSpan w:val="3"/>
            <w:shd w:val="clear" w:color="auto" w:fill="auto"/>
          </w:tcPr>
          <w:p w14:paraId="727E2605" w14:textId="77777777" w:rsidR="00167B73" w:rsidRPr="00E53E48" w:rsidRDefault="00167B73" w:rsidP="003B5A7F">
            <w:pPr>
              <w:pStyle w:val="GPSDefinitionTerm"/>
              <w:spacing w:before="120"/>
              <w:rPr>
                <w:sz w:val="24"/>
                <w:szCs w:val="24"/>
              </w:rPr>
            </w:pPr>
            <w:r w:rsidRPr="00E53E48">
              <w:rPr>
                <w:sz w:val="24"/>
                <w:szCs w:val="24"/>
              </w:rPr>
              <w:t>"Supplier Non-Performance"</w:t>
            </w:r>
          </w:p>
        </w:tc>
        <w:tc>
          <w:tcPr>
            <w:tcW w:w="5953" w:type="dxa"/>
            <w:gridSpan w:val="2"/>
            <w:shd w:val="clear" w:color="auto" w:fill="auto"/>
          </w:tcPr>
          <w:p w14:paraId="6C858314" w14:textId="5BE87A51" w:rsidR="00167B73" w:rsidRPr="00E53E48" w:rsidRDefault="00167B73" w:rsidP="003B5A7F">
            <w:pPr>
              <w:pStyle w:val="GPsDefinition"/>
              <w:spacing w:before="120"/>
              <w:rPr>
                <w:sz w:val="24"/>
                <w:szCs w:val="24"/>
              </w:rPr>
            </w:pPr>
            <w:r w:rsidRPr="00E53E48">
              <w:rPr>
                <w:sz w:val="24"/>
                <w:szCs w:val="24"/>
              </w:rPr>
              <w:t xml:space="preserve">has the meaning given to it in Clause </w:t>
            </w:r>
            <w:r w:rsidRPr="00E53E48">
              <w:rPr>
                <w:sz w:val="24"/>
                <w:szCs w:val="24"/>
              </w:rPr>
              <w:fldChar w:fldCharType="begin"/>
            </w:r>
            <w:r w:rsidRPr="00E53E48">
              <w:rPr>
                <w:sz w:val="24"/>
                <w:szCs w:val="24"/>
              </w:rPr>
              <w:instrText xml:space="preserve"> REF _Ref360524376 \r \h  \* MERGEFORMAT </w:instrText>
            </w:r>
            <w:r w:rsidRPr="00E53E48">
              <w:rPr>
                <w:sz w:val="24"/>
                <w:szCs w:val="24"/>
              </w:rPr>
            </w:r>
            <w:r w:rsidRPr="00E53E48">
              <w:rPr>
                <w:sz w:val="24"/>
                <w:szCs w:val="24"/>
              </w:rPr>
              <w:fldChar w:fldCharType="separate"/>
            </w:r>
            <w:r w:rsidR="00E53E48">
              <w:rPr>
                <w:sz w:val="24"/>
                <w:szCs w:val="24"/>
              </w:rPr>
              <w:t>39.1</w:t>
            </w:r>
            <w:r w:rsidRPr="00E53E48">
              <w:rPr>
                <w:sz w:val="24"/>
                <w:szCs w:val="24"/>
              </w:rPr>
              <w:fldChar w:fldCharType="end"/>
            </w:r>
            <w:r w:rsidRPr="00E53E48">
              <w:rPr>
                <w:sz w:val="24"/>
                <w:szCs w:val="24"/>
              </w:rPr>
              <w:t xml:space="preserve"> (Supplier Relief Due to Customer Cause);</w:t>
            </w:r>
          </w:p>
        </w:tc>
      </w:tr>
      <w:tr w:rsidR="00167B73" w:rsidRPr="00E53E48" w14:paraId="5A792A00" w14:textId="77777777" w:rsidTr="00167B73">
        <w:trPr>
          <w:gridAfter w:val="1"/>
          <w:wAfter w:w="250" w:type="dxa"/>
        </w:trPr>
        <w:tc>
          <w:tcPr>
            <w:tcW w:w="2410" w:type="dxa"/>
            <w:gridSpan w:val="3"/>
            <w:shd w:val="clear" w:color="auto" w:fill="auto"/>
          </w:tcPr>
          <w:p w14:paraId="4F203BB5" w14:textId="77777777" w:rsidR="00167B73" w:rsidRPr="00E53E48" w:rsidRDefault="00167B73" w:rsidP="003B5A7F">
            <w:pPr>
              <w:pStyle w:val="GPSDefinitionTerm"/>
              <w:spacing w:before="120"/>
              <w:rPr>
                <w:sz w:val="24"/>
                <w:szCs w:val="24"/>
              </w:rPr>
            </w:pPr>
            <w:r w:rsidRPr="00E53E48">
              <w:rPr>
                <w:sz w:val="24"/>
                <w:szCs w:val="24"/>
              </w:rPr>
              <w:lastRenderedPageBreak/>
              <w:t>"Supplier Personnel"</w:t>
            </w:r>
          </w:p>
        </w:tc>
        <w:tc>
          <w:tcPr>
            <w:tcW w:w="5953" w:type="dxa"/>
            <w:gridSpan w:val="2"/>
            <w:shd w:val="clear" w:color="auto" w:fill="auto"/>
          </w:tcPr>
          <w:p w14:paraId="229F75DB" w14:textId="77777777" w:rsidR="00167B73" w:rsidRPr="00E53E48" w:rsidRDefault="00167B73" w:rsidP="003B5A7F">
            <w:pPr>
              <w:pStyle w:val="GPsDefinition"/>
              <w:spacing w:before="120"/>
              <w:rPr>
                <w:sz w:val="24"/>
                <w:szCs w:val="24"/>
              </w:rPr>
            </w:pPr>
            <w:r w:rsidRPr="00E53E48">
              <w:rPr>
                <w:sz w:val="24"/>
                <w:szCs w:val="24"/>
              </w:rPr>
              <w:t>means all directors, officers, employees, agents, consultants and contractors of the Supplier and/or of any Sub-Contractor engaged in the performance of the Supplier’s obligations under this Call Off Contract;</w:t>
            </w:r>
          </w:p>
        </w:tc>
      </w:tr>
      <w:tr w:rsidR="00167B73" w:rsidRPr="00E53E48" w14:paraId="3BC2C32E" w14:textId="77777777" w:rsidTr="00167B73">
        <w:trPr>
          <w:gridAfter w:val="1"/>
          <w:wAfter w:w="250" w:type="dxa"/>
        </w:trPr>
        <w:tc>
          <w:tcPr>
            <w:tcW w:w="2410" w:type="dxa"/>
            <w:gridSpan w:val="3"/>
            <w:shd w:val="clear" w:color="auto" w:fill="auto"/>
          </w:tcPr>
          <w:p w14:paraId="754D1ADD" w14:textId="77777777" w:rsidR="00167B73" w:rsidRPr="00E53E48" w:rsidRDefault="00167B73" w:rsidP="003B5A7F">
            <w:pPr>
              <w:pStyle w:val="GPSDefinitionTerm"/>
              <w:spacing w:before="120"/>
              <w:rPr>
                <w:sz w:val="24"/>
                <w:szCs w:val="24"/>
              </w:rPr>
            </w:pPr>
            <w:r w:rsidRPr="00E53E48">
              <w:rPr>
                <w:sz w:val="24"/>
                <w:szCs w:val="24"/>
              </w:rPr>
              <w:t>"Supplier Profit"</w:t>
            </w:r>
          </w:p>
        </w:tc>
        <w:tc>
          <w:tcPr>
            <w:tcW w:w="5953" w:type="dxa"/>
            <w:gridSpan w:val="2"/>
            <w:shd w:val="clear" w:color="auto" w:fill="auto"/>
          </w:tcPr>
          <w:p w14:paraId="2A0C7A76" w14:textId="77777777" w:rsidR="00167B73" w:rsidRPr="00E53E48" w:rsidRDefault="00167B73" w:rsidP="003B5A7F">
            <w:pPr>
              <w:pStyle w:val="GPsDefinition"/>
              <w:spacing w:before="120"/>
              <w:rPr>
                <w:sz w:val="24"/>
                <w:szCs w:val="24"/>
              </w:rPr>
            </w:pPr>
            <w:r w:rsidRPr="00E53E48">
              <w:rPr>
                <w:sz w:val="24"/>
                <w:szCs w:val="24"/>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167B73" w:rsidRPr="00E53E48" w14:paraId="6F6D8977" w14:textId="77777777" w:rsidTr="00167B73">
        <w:trPr>
          <w:gridAfter w:val="1"/>
          <w:wAfter w:w="250" w:type="dxa"/>
        </w:trPr>
        <w:tc>
          <w:tcPr>
            <w:tcW w:w="2410" w:type="dxa"/>
            <w:gridSpan w:val="3"/>
            <w:shd w:val="clear" w:color="auto" w:fill="auto"/>
          </w:tcPr>
          <w:p w14:paraId="39C68C09" w14:textId="77777777" w:rsidR="00167B73" w:rsidRPr="00E53E48" w:rsidRDefault="00167B73" w:rsidP="003B5A7F">
            <w:pPr>
              <w:pStyle w:val="GPSDefinitionTerm"/>
              <w:spacing w:before="120"/>
              <w:rPr>
                <w:sz w:val="24"/>
                <w:szCs w:val="24"/>
              </w:rPr>
            </w:pPr>
            <w:r w:rsidRPr="00E53E48">
              <w:rPr>
                <w:sz w:val="24"/>
                <w:szCs w:val="24"/>
              </w:rPr>
              <w:t>"Supplier Profit Margin"</w:t>
            </w:r>
          </w:p>
        </w:tc>
        <w:tc>
          <w:tcPr>
            <w:tcW w:w="5953" w:type="dxa"/>
            <w:gridSpan w:val="2"/>
            <w:shd w:val="clear" w:color="auto" w:fill="auto"/>
          </w:tcPr>
          <w:p w14:paraId="10F70452" w14:textId="77777777" w:rsidR="00167B73" w:rsidRPr="00E53E48" w:rsidRDefault="00167B73" w:rsidP="003B5A7F">
            <w:pPr>
              <w:pStyle w:val="GPsDefinition"/>
              <w:spacing w:before="120"/>
              <w:rPr>
                <w:sz w:val="24"/>
                <w:szCs w:val="24"/>
              </w:rPr>
            </w:pPr>
            <w:r w:rsidRPr="00E53E48">
              <w:rPr>
                <w:sz w:val="24"/>
                <w:szCs w:val="24"/>
              </w:rPr>
              <w:t>means, in relation to a period or a Milestone (as the context requires), the Supplier Profit for the relevant period or in relation to the relevant Milestone divided by the total Call Off Contract Charges over the same period or in relation to the relevant Milestone and expressed as a percentage;</w:t>
            </w:r>
          </w:p>
        </w:tc>
      </w:tr>
      <w:tr w:rsidR="00167B73" w:rsidRPr="00E53E48" w14:paraId="53ADA125" w14:textId="77777777" w:rsidTr="00167B73">
        <w:trPr>
          <w:gridAfter w:val="1"/>
          <w:wAfter w:w="250" w:type="dxa"/>
        </w:trPr>
        <w:tc>
          <w:tcPr>
            <w:tcW w:w="2410" w:type="dxa"/>
            <w:gridSpan w:val="3"/>
            <w:shd w:val="clear" w:color="auto" w:fill="auto"/>
          </w:tcPr>
          <w:p w14:paraId="583F859A" w14:textId="77777777" w:rsidR="00167B73" w:rsidRPr="00E53E48" w:rsidRDefault="00167B73" w:rsidP="003B5A7F">
            <w:pPr>
              <w:pStyle w:val="GPSDefinitionTerm"/>
              <w:spacing w:before="120"/>
              <w:rPr>
                <w:sz w:val="24"/>
                <w:szCs w:val="24"/>
              </w:rPr>
            </w:pPr>
            <w:r w:rsidRPr="00E53E48">
              <w:rPr>
                <w:sz w:val="24"/>
                <w:szCs w:val="24"/>
              </w:rPr>
              <w:t>"Supplier Representative"</w:t>
            </w:r>
          </w:p>
          <w:p w14:paraId="17F54A07" w14:textId="77777777" w:rsidR="00167B73" w:rsidRPr="00E53E48" w:rsidRDefault="00167B73" w:rsidP="003B5A7F">
            <w:pPr>
              <w:pStyle w:val="GPSDefinitionTerm"/>
              <w:spacing w:before="120"/>
              <w:rPr>
                <w:sz w:val="24"/>
                <w:szCs w:val="24"/>
              </w:rPr>
            </w:pPr>
          </w:p>
        </w:tc>
        <w:tc>
          <w:tcPr>
            <w:tcW w:w="5953" w:type="dxa"/>
            <w:gridSpan w:val="2"/>
            <w:shd w:val="clear" w:color="auto" w:fill="auto"/>
          </w:tcPr>
          <w:p w14:paraId="3825A34B" w14:textId="77777777" w:rsidR="00167B73" w:rsidRPr="00E53E48" w:rsidRDefault="00167B73" w:rsidP="003B5A7F">
            <w:pPr>
              <w:pStyle w:val="GPsDefinition"/>
              <w:spacing w:before="120"/>
              <w:rPr>
                <w:sz w:val="24"/>
                <w:szCs w:val="24"/>
              </w:rPr>
            </w:pPr>
            <w:r w:rsidRPr="00E53E48">
              <w:rPr>
                <w:sz w:val="24"/>
                <w:szCs w:val="24"/>
              </w:rPr>
              <w:t>means the representative appointed by the Supplier named in the Call Off Order Form;</w:t>
            </w:r>
          </w:p>
          <w:p w14:paraId="16F6494B" w14:textId="77777777" w:rsidR="00167B73" w:rsidRPr="00E53E48" w:rsidRDefault="00167B73" w:rsidP="003B5A7F">
            <w:pPr>
              <w:pStyle w:val="GPsDefinition"/>
              <w:numPr>
                <w:ilvl w:val="0"/>
                <w:numId w:val="0"/>
              </w:numPr>
              <w:spacing w:before="120"/>
              <w:rPr>
                <w:sz w:val="24"/>
                <w:szCs w:val="24"/>
              </w:rPr>
            </w:pPr>
          </w:p>
          <w:p w14:paraId="01667BF2" w14:textId="77777777" w:rsidR="00167B73" w:rsidRPr="00E53E48" w:rsidRDefault="00167B73" w:rsidP="003B5A7F">
            <w:pPr>
              <w:pStyle w:val="GPsDefinition"/>
              <w:spacing w:before="120"/>
              <w:rPr>
                <w:sz w:val="24"/>
                <w:szCs w:val="24"/>
              </w:rPr>
            </w:pPr>
          </w:p>
        </w:tc>
      </w:tr>
      <w:tr w:rsidR="00167B73" w:rsidRPr="00E53E48" w14:paraId="5F61B4A7" w14:textId="77777777" w:rsidTr="00167B73">
        <w:trPr>
          <w:gridAfter w:val="1"/>
          <w:wAfter w:w="250" w:type="dxa"/>
        </w:trPr>
        <w:tc>
          <w:tcPr>
            <w:tcW w:w="2410" w:type="dxa"/>
            <w:gridSpan w:val="3"/>
            <w:shd w:val="clear" w:color="auto" w:fill="auto"/>
          </w:tcPr>
          <w:p w14:paraId="470BE50E" w14:textId="77777777" w:rsidR="00167B73" w:rsidRPr="00E53E48" w:rsidRDefault="00167B73" w:rsidP="003B5A7F">
            <w:pPr>
              <w:pStyle w:val="GPSDefinitionTerm"/>
              <w:spacing w:before="120"/>
              <w:ind w:left="0"/>
              <w:rPr>
                <w:sz w:val="24"/>
                <w:szCs w:val="24"/>
              </w:rPr>
            </w:pPr>
            <w:r w:rsidRPr="00E53E48">
              <w:rPr>
                <w:sz w:val="24"/>
                <w:szCs w:val="24"/>
              </w:rPr>
              <w:t>"Supplier's Confidential Information"</w:t>
            </w:r>
          </w:p>
        </w:tc>
        <w:tc>
          <w:tcPr>
            <w:tcW w:w="5953" w:type="dxa"/>
            <w:gridSpan w:val="2"/>
            <w:shd w:val="clear" w:color="auto" w:fill="auto"/>
          </w:tcPr>
          <w:p w14:paraId="2E5F1C82" w14:textId="77777777" w:rsidR="00167B73" w:rsidRPr="00E53E48" w:rsidRDefault="00167B73" w:rsidP="003B5A7F">
            <w:pPr>
              <w:pStyle w:val="GPsDefinition"/>
              <w:spacing w:before="120"/>
              <w:rPr>
                <w:sz w:val="24"/>
                <w:szCs w:val="24"/>
              </w:rPr>
            </w:pPr>
            <w:r w:rsidRPr="00E53E48">
              <w:rPr>
                <w:sz w:val="24"/>
                <w:szCs w:val="24"/>
              </w:rPr>
              <w:t xml:space="preserve">means </w:t>
            </w:r>
          </w:p>
          <w:p w14:paraId="11D57993" w14:textId="77777777" w:rsidR="00167B73" w:rsidRPr="00E53E48" w:rsidRDefault="00167B73" w:rsidP="003B5A7F">
            <w:pPr>
              <w:pStyle w:val="GPSDefinitionL2"/>
              <w:spacing w:before="120"/>
              <w:rPr>
                <w:sz w:val="24"/>
                <w:szCs w:val="24"/>
              </w:rPr>
            </w:pPr>
            <w:r w:rsidRPr="00E53E48">
              <w:rPr>
                <w:sz w:val="24"/>
                <w:szCs w:val="24"/>
              </w:rPr>
              <w:t xml:space="preserve">any information, however it is conveyed, that relates to the business, affairs, developments, IPR of the Supplier (including the Supplier Background IPR) trade secrets, Know-How,  and/or personnel of the Supplier; </w:t>
            </w:r>
          </w:p>
          <w:p w14:paraId="45A5C7C8" w14:textId="77777777" w:rsidR="00167B73" w:rsidRPr="00E53E48" w:rsidRDefault="00167B73" w:rsidP="003B5A7F">
            <w:pPr>
              <w:pStyle w:val="GPSDefinitionL2"/>
              <w:spacing w:before="120"/>
              <w:rPr>
                <w:sz w:val="24"/>
                <w:szCs w:val="24"/>
              </w:rPr>
            </w:pPr>
            <w:r w:rsidRPr="00E53E48">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03EE1329" w14:textId="77777777" w:rsidR="00167B73" w:rsidRPr="00E53E48" w:rsidRDefault="00167B73" w:rsidP="003B5A7F">
            <w:pPr>
              <w:pStyle w:val="GPsDefinition"/>
              <w:numPr>
                <w:ilvl w:val="0"/>
                <w:numId w:val="0"/>
              </w:numPr>
              <w:spacing w:before="120"/>
              <w:ind w:left="170" w:hanging="170"/>
              <w:rPr>
                <w:sz w:val="24"/>
                <w:szCs w:val="24"/>
              </w:rPr>
            </w:pPr>
            <w:r w:rsidRPr="00E53E48">
              <w:rPr>
                <w:sz w:val="24"/>
                <w:szCs w:val="24"/>
              </w:rPr>
              <w:t>information derived from any of the above.</w:t>
            </w:r>
          </w:p>
        </w:tc>
      </w:tr>
      <w:tr w:rsidR="00167B73" w:rsidRPr="00E53E48" w14:paraId="68446375" w14:textId="77777777" w:rsidTr="00167B73">
        <w:trPr>
          <w:gridAfter w:val="1"/>
          <w:wAfter w:w="250" w:type="dxa"/>
        </w:trPr>
        <w:tc>
          <w:tcPr>
            <w:tcW w:w="2410" w:type="dxa"/>
            <w:gridSpan w:val="3"/>
            <w:shd w:val="clear" w:color="auto" w:fill="auto"/>
          </w:tcPr>
          <w:p w14:paraId="425C63AD" w14:textId="77777777" w:rsidR="00167B73" w:rsidRPr="00E53E48" w:rsidRDefault="00167B73" w:rsidP="003B5A7F">
            <w:pPr>
              <w:pStyle w:val="GPSDefinitionTerm"/>
              <w:spacing w:before="120"/>
              <w:rPr>
                <w:sz w:val="24"/>
                <w:szCs w:val="24"/>
              </w:rPr>
            </w:pPr>
            <w:r w:rsidRPr="00E53E48">
              <w:rPr>
                <w:sz w:val="24"/>
                <w:szCs w:val="24"/>
              </w:rPr>
              <w:t>"Template Call Off Order Form"</w:t>
            </w:r>
          </w:p>
        </w:tc>
        <w:tc>
          <w:tcPr>
            <w:tcW w:w="5953" w:type="dxa"/>
            <w:gridSpan w:val="2"/>
            <w:shd w:val="clear" w:color="auto" w:fill="auto"/>
          </w:tcPr>
          <w:p w14:paraId="6D68CB19" w14:textId="77777777" w:rsidR="00167B73" w:rsidRPr="00E53E48" w:rsidRDefault="00167B73" w:rsidP="003B5A7F">
            <w:pPr>
              <w:pStyle w:val="GPSDefinitionL2"/>
              <w:spacing w:before="120"/>
              <w:rPr>
                <w:sz w:val="24"/>
                <w:szCs w:val="24"/>
              </w:rPr>
            </w:pPr>
            <w:r w:rsidRPr="00E53E48">
              <w:rPr>
                <w:sz w:val="24"/>
                <w:szCs w:val="24"/>
              </w:rPr>
              <w:t>means the template Call Off Order Form in Annex 1 of Framework Schedule 4 (Template Call Off Order Form and Template Call Off Terms);</w:t>
            </w:r>
          </w:p>
        </w:tc>
      </w:tr>
      <w:tr w:rsidR="00167B73" w:rsidRPr="00E53E48" w14:paraId="35E5FC54" w14:textId="77777777" w:rsidTr="00167B73">
        <w:trPr>
          <w:gridAfter w:val="1"/>
          <w:wAfter w:w="250" w:type="dxa"/>
        </w:trPr>
        <w:tc>
          <w:tcPr>
            <w:tcW w:w="2410" w:type="dxa"/>
            <w:gridSpan w:val="3"/>
            <w:shd w:val="clear" w:color="auto" w:fill="auto"/>
          </w:tcPr>
          <w:p w14:paraId="22A87691" w14:textId="77777777" w:rsidR="00167B73" w:rsidRPr="00E53E48" w:rsidRDefault="00167B73" w:rsidP="003B5A7F">
            <w:pPr>
              <w:pStyle w:val="GPSDefinitionTerm"/>
              <w:spacing w:before="120"/>
              <w:rPr>
                <w:sz w:val="24"/>
                <w:szCs w:val="24"/>
              </w:rPr>
            </w:pPr>
            <w:r w:rsidRPr="00E53E48">
              <w:rPr>
                <w:sz w:val="24"/>
                <w:szCs w:val="24"/>
              </w:rPr>
              <w:lastRenderedPageBreak/>
              <w:t>"Template Call Off Terms"</w:t>
            </w:r>
          </w:p>
        </w:tc>
        <w:tc>
          <w:tcPr>
            <w:tcW w:w="5953" w:type="dxa"/>
            <w:gridSpan w:val="2"/>
            <w:shd w:val="clear" w:color="auto" w:fill="auto"/>
          </w:tcPr>
          <w:p w14:paraId="33D96434" w14:textId="77777777" w:rsidR="00167B73" w:rsidRPr="00E53E48" w:rsidRDefault="00167B73" w:rsidP="003B5A7F">
            <w:pPr>
              <w:pStyle w:val="GPsDefinition"/>
              <w:spacing w:before="120"/>
              <w:rPr>
                <w:sz w:val="24"/>
                <w:szCs w:val="24"/>
              </w:rPr>
            </w:pPr>
            <w:r w:rsidRPr="00E53E48">
              <w:rPr>
                <w:sz w:val="24"/>
                <w:szCs w:val="24"/>
              </w:rPr>
              <w:t>means the template terms and conditions in Annex 2 of Framework Schedule 4 (Template Call Off Order Form and Template Call Off Terms);</w:t>
            </w:r>
          </w:p>
        </w:tc>
      </w:tr>
      <w:tr w:rsidR="00167B73" w:rsidRPr="00E53E48" w14:paraId="726D38FC" w14:textId="77777777" w:rsidTr="00167B73">
        <w:trPr>
          <w:gridAfter w:val="1"/>
          <w:wAfter w:w="250" w:type="dxa"/>
        </w:trPr>
        <w:tc>
          <w:tcPr>
            <w:tcW w:w="2410" w:type="dxa"/>
            <w:gridSpan w:val="3"/>
            <w:shd w:val="clear" w:color="auto" w:fill="auto"/>
          </w:tcPr>
          <w:p w14:paraId="530DE966" w14:textId="77777777" w:rsidR="00167B73" w:rsidRPr="00E53E48" w:rsidRDefault="00167B73" w:rsidP="003B5A7F">
            <w:pPr>
              <w:pStyle w:val="GPSDefinitionTerm"/>
              <w:spacing w:before="120"/>
              <w:rPr>
                <w:sz w:val="24"/>
                <w:szCs w:val="24"/>
              </w:rPr>
            </w:pPr>
            <w:r w:rsidRPr="00E53E48">
              <w:rPr>
                <w:sz w:val="24"/>
                <w:szCs w:val="24"/>
              </w:rPr>
              <w:t>"Tender"</w:t>
            </w:r>
          </w:p>
        </w:tc>
        <w:tc>
          <w:tcPr>
            <w:tcW w:w="5953" w:type="dxa"/>
            <w:gridSpan w:val="2"/>
            <w:shd w:val="clear" w:color="auto" w:fill="auto"/>
          </w:tcPr>
          <w:p w14:paraId="57BFC173" w14:textId="77777777" w:rsidR="00167B73" w:rsidRPr="00E53E48" w:rsidRDefault="00167B73" w:rsidP="003B5A7F">
            <w:pPr>
              <w:pStyle w:val="GPsDefinition"/>
              <w:spacing w:before="120"/>
              <w:rPr>
                <w:sz w:val="24"/>
                <w:szCs w:val="24"/>
              </w:rPr>
            </w:pPr>
            <w:r w:rsidRPr="00E53E48">
              <w:rPr>
                <w:sz w:val="24"/>
                <w:szCs w:val="24"/>
              </w:rPr>
              <w:t>means the tender submitted by the Supplier to the Authority, a copy of which is annexed or referred to in Framework Schedule 21;</w:t>
            </w:r>
          </w:p>
        </w:tc>
      </w:tr>
      <w:tr w:rsidR="00167B73" w:rsidRPr="00E53E48" w14:paraId="1A6E29CB" w14:textId="77777777" w:rsidTr="00167B73">
        <w:trPr>
          <w:gridAfter w:val="1"/>
          <w:wAfter w:w="250" w:type="dxa"/>
        </w:trPr>
        <w:tc>
          <w:tcPr>
            <w:tcW w:w="2410" w:type="dxa"/>
            <w:gridSpan w:val="3"/>
            <w:shd w:val="clear" w:color="auto" w:fill="auto"/>
          </w:tcPr>
          <w:p w14:paraId="632FFE13" w14:textId="77777777" w:rsidR="00167B73" w:rsidRPr="00E53E48" w:rsidRDefault="00167B73" w:rsidP="003B5A7F">
            <w:pPr>
              <w:pStyle w:val="GPSDefinitionTerm"/>
              <w:spacing w:before="120"/>
              <w:rPr>
                <w:sz w:val="24"/>
                <w:szCs w:val="24"/>
              </w:rPr>
            </w:pPr>
            <w:r w:rsidRPr="00E53E48">
              <w:rPr>
                <w:sz w:val="24"/>
                <w:szCs w:val="24"/>
              </w:rPr>
              <w:t>"Termination Notice"</w:t>
            </w:r>
          </w:p>
        </w:tc>
        <w:tc>
          <w:tcPr>
            <w:tcW w:w="5953" w:type="dxa"/>
            <w:gridSpan w:val="2"/>
            <w:shd w:val="clear" w:color="auto" w:fill="auto"/>
          </w:tcPr>
          <w:p w14:paraId="433319B6" w14:textId="77777777" w:rsidR="00167B73" w:rsidRPr="00E53E48" w:rsidRDefault="00167B73" w:rsidP="003B5A7F">
            <w:pPr>
              <w:pStyle w:val="GPsDefinition"/>
              <w:spacing w:before="120"/>
              <w:rPr>
                <w:sz w:val="24"/>
                <w:szCs w:val="24"/>
              </w:rPr>
            </w:pPr>
            <w:r w:rsidRPr="00E53E48">
              <w:rPr>
                <w:sz w:val="24"/>
                <w:szCs w:val="24"/>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E53E48" w14:paraId="2A37FE2D" w14:textId="77777777" w:rsidTr="00167B73">
        <w:trPr>
          <w:gridAfter w:val="1"/>
          <w:wAfter w:w="250" w:type="dxa"/>
        </w:trPr>
        <w:tc>
          <w:tcPr>
            <w:tcW w:w="2410" w:type="dxa"/>
            <w:gridSpan w:val="3"/>
            <w:shd w:val="clear" w:color="auto" w:fill="auto"/>
          </w:tcPr>
          <w:p w14:paraId="0F461FF3" w14:textId="77777777" w:rsidR="00167B73" w:rsidRPr="00E53E48" w:rsidRDefault="00167B73" w:rsidP="003B5A7F">
            <w:pPr>
              <w:pStyle w:val="GPSDefinitionTerm"/>
              <w:spacing w:before="120"/>
              <w:rPr>
                <w:sz w:val="24"/>
                <w:szCs w:val="24"/>
              </w:rPr>
            </w:pPr>
            <w:r w:rsidRPr="00E53E48">
              <w:rPr>
                <w:sz w:val="24"/>
                <w:szCs w:val="24"/>
              </w:rPr>
              <w:t>"Test Issue"</w:t>
            </w:r>
          </w:p>
        </w:tc>
        <w:tc>
          <w:tcPr>
            <w:tcW w:w="5953" w:type="dxa"/>
            <w:gridSpan w:val="2"/>
            <w:shd w:val="clear" w:color="auto" w:fill="auto"/>
          </w:tcPr>
          <w:p w14:paraId="10446088" w14:textId="77777777" w:rsidR="00167B73" w:rsidRPr="00E53E48" w:rsidRDefault="00167B73" w:rsidP="003B5A7F">
            <w:pPr>
              <w:pStyle w:val="GPsDefinition"/>
              <w:spacing w:before="120"/>
              <w:rPr>
                <w:sz w:val="24"/>
                <w:szCs w:val="24"/>
              </w:rPr>
            </w:pPr>
            <w:r w:rsidRPr="00E53E48">
              <w:rPr>
                <w:sz w:val="24"/>
                <w:szCs w:val="24"/>
              </w:rPr>
              <w:t>means any variance or non-conformity of the  Services or Deliverables from their requirements as set out in the Call Off Contract;</w:t>
            </w:r>
          </w:p>
        </w:tc>
      </w:tr>
      <w:tr w:rsidR="00167B73" w:rsidRPr="00E53E48" w14:paraId="31B8A578" w14:textId="77777777" w:rsidTr="00167B73">
        <w:trPr>
          <w:gridAfter w:val="1"/>
          <w:wAfter w:w="250" w:type="dxa"/>
        </w:trPr>
        <w:tc>
          <w:tcPr>
            <w:tcW w:w="2410" w:type="dxa"/>
            <w:gridSpan w:val="3"/>
            <w:shd w:val="clear" w:color="auto" w:fill="auto"/>
          </w:tcPr>
          <w:p w14:paraId="411EC3BD" w14:textId="77777777" w:rsidR="00167B73" w:rsidRPr="00E53E48" w:rsidRDefault="00167B73" w:rsidP="003B5A7F">
            <w:pPr>
              <w:pStyle w:val="GPSDefinitionTerm"/>
              <w:spacing w:before="120"/>
              <w:rPr>
                <w:sz w:val="24"/>
                <w:szCs w:val="24"/>
              </w:rPr>
            </w:pPr>
            <w:r w:rsidRPr="00E53E48">
              <w:rPr>
                <w:sz w:val="24"/>
                <w:szCs w:val="24"/>
              </w:rPr>
              <w:t>"Test Plan"</w:t>
            </w:r>
          </w:p>
        </w:tc>
        <w:tc>
          <w:tcPr>
            <w:tcW w:w="5953" w:type="dxa"/>
            <w:gridSpan w:val="2"/>
            <w:shd w:val="clear" w:color="auto" w:fill="auto"/>
          </w:tcPr>
          <w:p w14:paraId="5447F6C3" w14:textId="77777777" w:rsidR="00167B73" w:rsidRPr="00E53E48" w:rsidRDefault="00167B73" w:rsidP="003B5A7F">
            <w:pPr>
              <w:pStyle w:val="GPsDefinition"/>
              <w:spacing w:before="120"/>
              <w:rPr>
                <w:sz w:val="24"/>
                <w:szCs w:val="24"/>
              </w:rPr>
            </w:pPr>
            <w:r w:rsidRPr="00E53E48">
              <w:rPr>
                <w:sz w:val="24"/>
                <w:szCs w:val="24"/>
              </w:rPr>
              <w:t>means a plan:</w:t>
            </w:r>
          </w:p>
          <w:p w14:paraId="67D26D28" w14:textId="77777777" w:rsidR="00167B73" w:rsidRPr="00E53E48" w:rsidRDefault="00167B73" w:rsidP="003B5A7F">
            <w:pPr>
              <w:pStyle w:val="GPSDefinitionL2"/>
              <w:spacing w:before="120"/>
              <w:rPr>
                <w:sz w:val="24"/>
                <w:szCs w:val="24"/>
              </w:rPr>
            </w:pPr>
            <w:r w:rsidRPr="00E53E48">
              <w:rPr>
                <w:sz w:val="24"/>
                <w:szCs w:val="24"/>
              </w:rPr>
              <w:t xml:space="preserve">for the Testing of the Deliverables; and </w:t>
            </w:r>
          </w:p>
          <w:p w14:paraId="0EB27AF7" w14:textId="77777777" w:rsidR="00167B73" w:rsidRPr="00E53E48" w:rsidRDefault="00167B73" w:rsidP="003B5A7F">
            <w:pPr>
              <w:pStyle w:val="GPSDefinitionL2"/>
              <w:spacing w:before="120"/>
              <w:rPr>
                <w:sz w:val="24"/>
                <w:szCs w:val="24"/>
              </w:rPr>
            </w:pPr>
            <w:r w:rsidRPr="00E53E48">
              <w:rPr>
                <w:sz w:val="24"/>
                <w:szCs w:val="24"/>
              </w:rPr>
              <w:t>setting out other agreed criteria related to the achievement of Milestones,</w:t>
            </w:r>
          </w:p>
          <w:p w14:paraId="70240AA1" w14:textId="77777777" w:rsidR="00167B73" w:rsidRPr="00E53E48" w:rsidRDefault="00167B73" w:rsidP="003B5A7F">
            <w:pPr>
              <w:pStyle w:val="GPsDefinition"/>
              <w:spacing w:before="120"/>
              <w:rPr>
                <w:sz w:val="24"/>
                <w:szCs w:val="24"/>
              </w:rPr>
            </w:pPr>
            <w:r w:rsidRPr="00E53E48">
              <w:rPr>
                <w:sz w:val="24"/>
                <w:szCs w:val="24"/>
              </w:rPr>
              <w:t xml:space="preserve">as described further in paragraph 4 of Call of Schedule 5 (Testing); </w:t>
            </w:r>
          </w:p>
        </w:tc>
      </w:tr>
      <w:tr w:rsidR="00167B73" w:rsidRPr="00E53E48" w14:paraId="52CA8BDE" w14:textId="77777777" w:rsidTr="00167B73">
        <w:trPr>
          <w:gridAfter w:val="1"/>
          <w:wAfter w:w="250" w:type="dxa"/>
        </w:trPr>
        <w:tc>
          <w:tcPr>
            <w:tcW w:w="2410" w:type="dxa"/>
            <w:gridSpan w:val="3"/>
            <w:shd w:val="clear" w:color="auto" w:fill="auto"/>
          </w:tcPr>
          <w:p w14:paraId="13B0C47D" w14:textId="77777777" w:rsidR="00167B73" w:rsidRPr="00E53E48" w:rsidRDefault="00167B73" w:rsidP="003B5A7F">
            <w:pPr>
              <w:pStyle w:val="GPSDefinitionTerm"/>
              <w:spacing w:before="120"/>
              <w:rPr>
                <w:sz w:val="24"/>
                <w:szCs w:val="24"/>
              </w:rPr>
            </w:pPr>
            <w:r w:rsidRPr="00E53E48">
              <w:rPr>
                <w:sz w:val="24"/>
                <w:szCs w:val="24"/>
              </w:rPr>
              <w:t>"Test Strategy"</w:t>
            </w:r>
          </w:p>
        </w:tc>
        <w:tc>
          <w:tcPr>
            <w:tcW w:w="5953" w:type="dxa"/>
            <w:gridSpan w:val="2"/>
            <w:shd w:val="clear" w:color="auto" w:fill="auto"/>
          </w:tcPr>
          <w:p w14:paraId="7F6EA55B" w14:textId="77777777" w:rsidR="00167B73" w:rsidRPr="00E53E48" w:rsidRDefault="00167B73" w:rsidP="003B5A7F">
            <w:pPr>
              <w:pStyle w:val="GPsDefinition"/>
              <w:spacing w:before="120"/>
              <w:rPr>
                <w:sz w:val="24"/>
                <w:szCs w:val="24"/>
              </w:rPr>
            </w:pPr>
            <w:r w:rsidRPr="00E53E48">
              <w:rPr>
                <w:sz w:val="24"/>
                <w:szCs w:val="24"/>
              </w:rPr>
              <w:t>means a strategy for the conduct of Testing as described further in paragraph 3 of Call Off Schedule 5 (Testing);</w:t>
            </w:r>
          </w:p>
        </w:tc>
      </w:tr>
      <w:tr w:rsidR="00167B73" w:rsidRPr="00E53E48" w14:paraId="0C12CC18" w14:textId="77777777" w:rsidTr="00167B73">
        <w:trPr>
          <w:gridAfter w:val="1"/>
          <w:wAfter w:w="250" w:type="dxa"/>
        </w:trPr>
        <w:tc>
          <w:tcPr>
            <w:tcW w:w="2410" w:type="dxa"/>
            <w:gridSpan w:val="3"/>
            <w:shd w:val="clear" w:color="auto" w:fill="auto"/>
          </w:tcPr>
          <w:p w14:paraId="3F64AE92" w14:textId="77777777" w:rsidR="00167B73" w:rsidRPr="00E53E48" w:rsidRDefault="00167B73" w:rsidP="003B5A7F">
            <w:pPr>
              <w:pStyle w:val="GPSDefinitionTerm"/>
              <w:spacing w:before="120"/>
              <w:rPr>
                <w:sz w:val="24"/>
                <w:szCs w:val="24"/>
              </w:rPr>
            </w:pPr>
            <w:r w:rsidRPr="00E53E48">
              <w:rPr>
                <w:sz w:val="24"/>
                <w:szCs w:val="24"/>
              </w:rPr>
              <w:t xml:space="preserve">"Tests and Testing"  </w:t>
            </w:r>
          </w:p>
        </w:tc>
        <w:tc>
          <w:tcPr>
            <w:tcW w:w="5953" w:type="dxa"/>
            <w:gridSpan w:val="2"/>
            <w:shd w:val="clear" w:color="auto" w:fill="auto"/>
          </w:tcPr>
          <w:p w14:paraId="1489F899" w14:textId="77777777" w:rsidR="00167B73" w:rsidRPr="00E53E48" w:rsidRDefault="00167B73" w:rsidP="003B5A7F">
            <w:pPr>
              <w:pStyle w:val="GPsDefinition"/>
              <w:spacing w:before="120"/>
              <w:rPr>
                <w:sz w:val="24"/>
                <w:szCs w:val="24"/>
              </w:rPr>
            </w:pPr>
            <w:r w:rsidRPr="00E53E48">
              <w:rPr>
                <w:sz w:val="24"/>
                <w:szCs w:val="24"/>
              </w:rPr>
              <w:t>means any tests required to be carried out pursuant to this Call Off Contract as set out in the Test Plan or elsewhere in this Call Off Contract and “Tested” shall be construed accordingly;</w:t>
            </w:r>
          </w:p>
        </w:tc>
      </w:tr>
      <w:tr w:rsidR="00167B73" w:rsidRPr="00E53E48" w14:paraId="34332466" w14:textId="77777777" w:rsidTr="00167B73">
        <w:trPr>
          <w:gridAfter w:val="1"/>
          <w:wAfter w:w="250" w:type="dxa"/>
        </w:trPr>
        <w:tc>
          <w:tcPr>
            <w:tcW w:w="2410" w:type="dxa"/>
            <w:gridSpan w:val="3"/>
            <w:shd w:val="clear" w:color="auto" w:fill="auto"/>
          </w:tcPr>
          <w:p w14:paraId="482C6546" w14:textId="77777777" w:rsidR="00167B73" w:rsidRPr="00E53E48" w:rsidRDefault="00167B73" w:rsidP="003B5A7F">
            <w:pPr>
              <w:pStyle w:val="GPSDefinitionTerm"/>
              <w:spacing w:before="120"/>
              <w:rPr>
                <w:sz w:val="24"/>
                <w:szCs w:val="24"/>
              </w:rPr>
            </w:pPr>
            <w:r w:rsidRPr="00E53E48">
              <w:rPr>
                <w:sz w:val="24"/>
                <w:szCs w:val="24"/>
              </w:rPr>
              <w:t>"Third Party IPR"</w:t>
            </w:r>
          </w:p>
        </w:tc>
        <w:tc>
          <w:tcPr>
            <w:tcW w:w="5953" w:type="dxa"/>
            <w:gridSpan w:val="2"/>
            <w:shd w:val="clear" w:color="auto" w:fill="auto"/>
          </w:tcPr>
          <w:p w14:paraId="6A35FCE1" w14:textId="77777777" w:rsidR="00167B73" w:rsidRPr="00E53E48" w:rsidRDefault="00167B73" w:rsidP="003B5A7F">
            <w:pPr>
              <w:pStyle w:val="GPsDefinition"/>
              <w:spacing w:before="120"/>
              <w:rPr>
                <w:sz w:val="24"/>
                <w:szCs w:val="24"/>
              </w:rPr>
            </w:pPr>
            <w:r w:rsidRPr="00E53E48">
              <w:rPr>
                <w:sz w:val="24"/>
                <w:szCs w:val="24"/>
              </w:rPr>
              <w:t>means Intellectual Property Rights owned by a third party which is or will be used by the Supplier for the purpose of providing the  Services;</w:t>
            </w:r>
          </w:p>
        </w:tc>
      </w:tr>
      <w:tr w:rsidR="00167B73" w:rsidRPr="00E53E48" w14:paraId="4764F1F1" w14:textId="77777777" w:rsidTr="00167B73">
        <w:trPr>
          <w:gridAfter w:val="1"/>
          <w:wAfter w:w="250" w:type="dxa"/>
        </w:trPr>
        <w:tc>
          <w:tcPr>
            <w:tcW w:w="2410" w:type="dxa"/>
            <w:gridSpan w:val="3"/>
            <w:shd w:val="clear" w:color="auto" w:fill="auto"/>
          </w:tcPr>
          <w:p w14:paraId="29081CAC" w14:textId="77777777" w:rsidR="00167B73" w:rsidRPr="00E53E48" w:rsidRDefault="00167B73" w:rsidP="003B5A7F">
            <w:pPr>
              <w:pStyle w:val="GPSDefinitionTerm"/>
              <w:spacing w:before="120"/>
              <w:rPr>
                <w:sz w:val="24"/>
                <w:szCs w:val="24"/>
              </w:rPr>
            </w:pPr>
            <w:r w:rsidRPr="00E53E48">
              <w:rPr>
                <w:sz w:val="24"/>
                <w:szCs w:val="24"/>
              </w:rPr>
              <w:t>“Transferring Customer Employees”</w:t>
            </w:r>
          </w:p>
        </w:tc>
        <w:tc>
          <w:tcPr>
            <w:tcW w:w="5953" w:type="dxa"/>
            <w:gridSpan w:val="2"/>
            <w:shd w:val="clear" w:color="auto" w:fill="auto"/>
          </w:tcPr>
          <w:p w14:paraId="3740AE21" w14:textId="77777777" w:rsidR="00167B73" w:rsidRPr="00E53E48" w:rsidRDefault="00167B73" w:rsidP="003B5A7F">
            <w:pPr>
              <w:pStyle w:val="GPsDefinition"/>
              <w:spacing w:before="120"/>
              <w:rPr>
                <w:sz w:val="24"/>
                <w:szCs w:val="24"/>
              </w:rPr>
            </w:pPr>
            <w:r w:rsidRPr="00E53E48">
              <w:rPr>
                <w:sz w:val="24"/>
                <w:szCs w:val="24"/>
              </w:rPr>
              <w:t>those employees of the Customer to whom the Employment Regulations will apply on the Relevant Transfer Date;</w:t>
            </w:r>
          </w:p>
        </w:tc>
      </w:tr>
      <w:tr w:rsidR="00167B73" w:rsidRPr="00E53E48" w14:paraId="5B1D79C1" w14:textId="77777777" w:rsidTr="00167B73">
        <w:trPr>
          <w:gridAfter w:val="1"/>
          <w:wAfter w:w="250" w:type="dxa"/>
        </w:trPr>
        <w:tc>
          <w:tcPr>
            <w:tcW w:w="2410" w:type="dxa"/>
            <w:gridSpan w:val="3"/>
            <w:shd w:val="clear" w:color="auto" w:fill="auto"/>
          </w:tcPr>
          <w:p w14:paraId="06A28F1C" w14:textId="77777777" w:rsidR="00167B73" w:rsidRPr="00E53E48" w:rsidRDefault="00167B73" w:rsidP="003B5A7F">
            <w:pPr>
              <w:pStyle w:val="GPSDefinitionTerm"/>
              <w:spacing w:before="120"/>
              <w:rPr>
                <w:sz w:val="24"/>
                <w:szCs w:val="24"/>
              </w:rPr>
            </w:pPr>
            <w:r w:rsidRPr="00E53E48">
              <w:rPr>
                <w:sz w:val="24"/>
                <w:szCs w:val="24"/>
              </w:rPr>
              <w:t>“Transferring Former Supplier Employees”</w:t>
            </w:r>
          </w:p>
        </w:tc>
        <w:tc>
          <w:tcPr>
            <w:tcW w:w="5953" w:type="dxa"/>
            <w:gridSpan w:val="2"/>
            <w:shd w:val="clear" w:color="auto" w:fill="auto"/>
          </w:tcPr>
          <w:p w14:paraId="2558CF82" w14:textId="77777777" w:rsidR="00167B73" w:rsidRPr="00E53E48" w:rsidRDefault="00167B73" w:rsidP="003B5A7F">
            <w:pPr>
              <w:pStyle w:val="GPsDefinition"/>
              <w:spacing w:before="120"/>
              <w:rPr>
                <w:sz w:val="24"/>
                <w:szCs w:val="24"/>
              </w:rPr>
            </w:pPr>
            <w:r w:rsidRPr="00E53E48">
              <w:rPr>
                <w:sz w:val="24"/>
                <w:szCs w:val="24"/>
              </w:rPr>
              <w:t xml:space="preserve">in relation to a Former Supplier, those employees of the Former Supplier to whom the Employment Regulations will apply on the Relevant Transfer Date; </w:t>
            </w:r>
          </w:p>
        </w:tc>
      </w:tr>
      <w:tr w:rsidR="00167B73" w:rsidRPr="00E53E48" w14:paraId="2C215535" w14:textId="77777777" w:rsidTr="00167B73">
        <w:trPr>
          <w:gridAfter w:val="1"/>
          <w:wAfter w:w="250" w:type="dxa"/>
        </w:trPr>
        <w:tc>
          <w:tcPr>
            <w:tcW w:w="2410" w:type="dxa"/>
            <w:gridSpan w:val="3"/>
            <w:shd w:val="clear" w:color="auto" w:fill="auto"/>
          </w:tcPr>
          <w:p w14:paraId="14D4BE8D" w14:textId="77777777" w:rsidR="00167B73" w:rsidRPr="00E53E48" w:rsidRDefault="00167B73" w:rsidP="003B5A7F">
            <w:pPr>
              <w:pStyle w:val="GPSDefinitionTerm"/>
              <w:spacing w:before="120"/>
              <w:rPr>
                <w:sz w:val="24"/>
                <w:szCs w:val="24"/>
              </w:rPr>
            </w:pPr>
            <w:r w:rsidRPr="00E53E48">
              <w:rPr>
                <w:sz w:val="24"/>
                <w:szCs w:val="24"/>
              </w:rPr>
              <w:t>"Transferring Supplier Employees"</w:t>
            </w:r>
          </w:p>
        </w:tc>
        <w:tc>
          <w:tcPr>
            <w:tcW w:w="5953" w:type="dxa"/>
            <w:gridSpan w:val="2"/>
            <w:shd w:val="clear" w:color="auto" w:fill="auto"/>
          </w:tcPr>
          <w:p w14:paraId="409EEE1B" w14:textId="77777777" w:rsidR="00167B73" w:rsidRPr="00E53E48" w:rsidRDefault="00167B73" w:rsidP="003B5A7F">
            <w:pPr>
              <w:pStyle w:val="GPsDefinition"/>
              <w:spacing w:before="120"/>
              <w:rPr>
                <w:sz w:val="24"/>
                <w:szCs w:val="24"/>
              </w:rPr>
            </w:pPr>
            <w:r w:rsidRPr="00E53E48">
              <w:rPr>
                <w:sz w:val="24"/>
                <w:szCs w:val="24"/>
              </w:rPr>
              <w:t xml:space="preserve">means those employees of the Supplier and/or the Supplier’s Sub-Contractors to whom the Employment Regulations will apply on the Service Transfer Date. </w:t>
            </w:r>
          </w:p>
        </w:tc>
      </w:tr>
      <w:tr w:rsidR="00167B73" w:rsidRPr="00E53E48" w14:paraId="789CC467" w14:textId="77777777" w:rsidTr="00167B73">
        <w:trPr>
          <w:gridAfter w:val="1"/>
          <w:wAfter w:w="250" w:type="dxa"/>
        </w:trPr>
        <w:tc>
          <w:tcPr>
            <w:tcW w:w="2410" w:type="dxa"/>
            <w:gridSpan w:val="3"/>
            <w:shd w:val="clear" w:color="auto" w:fill="auto"/>
          </w:tcPr>
          <w:p w14:paraId="15CE8C1A" w14:textId="77777777" w:rsidR="00167B73" w:rsidRPr="00E53E48" w:rsidRDefault="00167B73" w:rsidP="003B5A7F">
            <w:pPr>
              <w:pStyle w:val="GPSDefinitionTerm"/>
              <w:spacing w:before="120"/>
              <w:rPr>
                <w:sz w:val="24"/>
                <w:szCs w:val="24"/>
              </w:rPr>
            </w:pPr>
            <w:r w:rsidRPr="00E53E48">
              <w:rPr>
                <w:sz w:val="24"/>
                <w:szCs w:val="24"/>
              </w:rPr>
              <w:lastRenderedPageBreak/>
              <w:t>"Transparency Reports"</w:t>
            </w:r>
          </w:p>
        </w:tc>
        <w:tc>
          <w:tcPr>
            <w:tcW w:w="5953" w:type="dxa"/>
            <w:gridSpan w:val="2"/>
            <w:shd w:val="clear" w:color="auto" w:fill="auto"/>
          </w:tcPr>
          <w:p w14:paraId="2FE17D9D" w14:textId="77777777" w:rsidR="00167B73" w:rsidRPr="00E53E48" w:rsidRDefault="00167B73" w:rsidP="003B5A7F">
            <w:pPr>
              <w:pStyle w:val="GPsDefinition"/>
              <w:spacing w:before="120"/>
              <w:rPr>
                <w:sz w:val="24"/>
                <w:szCs w:val="24"/>
              </w:rPr>
            </w:pPr>
            <w:r w:rsidRPr="00E53E48">
              <w:rPr>
                <w:sz w:val="24"/>
                <w:szCs w:val="24"/>
              </w:rPr>
              <w:t>means the information relating to the Services and performance of this Call Off Contract which the Supplier is required to provide to the Customer in accordance with the reporting requirements in Schedule 13;</w:t>
            </w:r>
          </w:p>
        </w:tc>
      </w:tr>
      <w:tr w:rsidR="00167B73" w:rsidRPr="00E53E48" w14:paraId="21D42E0C" w14:textId="77777777" w:rsidTr="00167B73">
        <w:trPr>
          <w:gridAfter w:val="1"/>
          <w:wAfter w:w="250" w:type="dxa"/>
        </w:trPr>
        <w:tc>
          <w:tcPr>
            <w:tcW w:w="2410" w:type="dxa"/>
            <w:gridSpan w:val="3"/>
            <w:shd w:val="clear" w:color="auto" w:fill="auto"/>
          </w:tcPr>
          <w:p w14:paraId="3127917D" w14:textId="77777777" w:rsidR="00167B73" w:rsidRPr="00E53E48" w:rsidRDefault="00167B73" w:rsidP="003B5A7F">
            <w:pPr>
              <w:pStyle w:val="GPSDefinitionTerm"/>
              <w:spacing w:before="120"/>
              <w:rPr>
                <w:sz w:val="24"/>
                <w:szCs w:val="24"/>
              </w:rPr>
            </w:pPr>
            <w:r w:rsidRPr="00E53E48">
              <w:rPr>
                <w:sz w:val="24"/>
                <w:szCs w:val="24"/>
              </w:rPr>
              <w:t>""</w:t>
            </w:r>
          </w:p>
        </w:tc>
        <w:tc>
          <w:tcPr>
            <w:tcW w:w="5953" w:type="dxa"/>
            <w:gridSpan w:val="2"/>
            <w:shd w:val="clear" w:color="auto" w:fill="auto"/>
          </w:tcPr>
          <w:p w14:paraId="56053BCE" w14:textId="77777777" w:rsidR="00167B73" w:rsidRPr="00E53E48" w:rsidRDefault="00167B73" w:rsidP="003B5A7F">
            <w:pPr>
              <w:pStyle w:val="GPsDefinition"/>
              <w:spacing w:before="120"/>
              <w:rPr>
                <w:sz w:val="24"/>
                <w:szCs w:val="24"/>
              </w:rPr>
            </w:pPr>
          </w:p>
        </w:tc>
      </w:tr>
      <w:tr w:rsidR="00167B73" w:rsidRPr="00E53E48" w14:paraId="263ECB37" w14:textId="77777777" w:rsidTr="00167B73">
        <w:trPr>
          <w:gridAfter w:val="1"/>
          <w:wAfter w:w="250" w:type="dxa"/>
        </w:trPr>
        <w:tc>
          <w:tcPr>
            <w:tcW w:w="2410" w:type="dxa"/>
            <w:gridSpan w:val="3"/>
            <w:shd w:val="clear" w:color="auto" w:fill="auto"/>
          </w:tcPr>
          <w:p w14:paraId="63F73E86" w14:textId="77777777" w:rsidR="00167B73" w:rsidRPr="00E53E48" w:rsidRDefault="00167B73" w:rsidP="003B5A7F">
            <w:pPr>
              <w:pStyle w:val="GPSDefinitionTerm"/>
              <w:spacing w:before="120"/>
              <w:rPr>
                <w:sz w:val="24"/>
                <w:szCs w:val="24"/>
              </w:rPr>
            </w:pPr>
            <w:r w:rsidRPr="00E53E48">
              <w:rPr>
                <w:sz w:val="24"/>
                <w:szCs w:val="24"/>
              </w:rPr>
              <w:t>"Undelivered Services"</w:t>
            </w:r>
          </w:p>
        </w:tc>
        <w:tc>
          <w:tcPr>
            <w:tcW w:w="5953" w:type="dxa"/>
            <w:gridSpan w:val="2"/>
            <w:shd w:val="clear" w:color="auto" w:fill="auto"/>
          </w:tcPr>
          <w:p w14:paraId="1F26956A" w14:textId="79936001" w:rsidR="00167B73" w:rsidRPr="00E53E48" w:rsidRDefault="00167B73" w:rsidP="003B5A7F">
            <w:pPr>
              <w:pStyle w:val="GPsDefinition"/>
              <w:spacing w:before="120"/>
              <w:rPr>
                <w:sz w:val="24"/>
                <w:szCs w:val="24"/>
              </w:rPr>
            </w:pPr>
            <w:r w:rsidRPr="00E53E48">
              <w:rPr>
                <w:sz w:val="24"/>
                <w:szCs w:val="24"/>
              </w:rPr>
              <w:t xml:space="preserve">has the meaning given to it in Clause </w:t>
            </w:r>
            <w:r w:rsidRPr="00E53E48">
              <w:rPr>
                <w:sz w:val="24"/>
                <w:szCs w:val="24"/>
              </w:rPr>
              <w:fldChar w:fldCharType="begin"/>
            </w:r>
            <w:r w:rsidRPr="00E53E48">
              <w:rPr>
                <w:sz w:val="24"/>
                <w:szCs w:val="24"/>
              </w:rPr>
              <w:instrText xml:space="preserve"> REF _Ref358992854 \r \h  \* MERGEFORMAT </w:instrText>
            </w:r>
            <w:r w:rsidRPr="00E53E48">
              <w:rPr>
                <w:sz w:val="24"/>
                <w:szCs w:val="24"/>
              </w:rPr>
            </w:r>
            <w:r w:rsidRPr="00E53E48">
              <w:rPr>
                <w:sz w:val="24"/>
                <w:szCs w:val="24"/>
              </w:rPr>
              <w:fldChar w:fldCharType="separate"/>
            </w:r>
            <w:r w:rsidR="00E53E48">
              <w:rPr>
                <w:sz w:val="24"/>
                <w:szCs w:val="24"/>
              </w:rPr>
              <w:t>8.4.1</w:t>
            </w:r>
            <w:r w:rsidRPr="00E53E48">
              <w:rPr>
                <w:sz w:val="24"/>
                <w:szCs w:val="24"/>
              </w:rPr>
              <w:fldChar w:fldCharType="end"/>
            </w:r>
            <w:r w:rsidRPr="00E53E48">
              <w:rPr>
                <w:sz w:val="24"/>
                <w:szCs w:val="24"/>
              </w:rPr>
              <w:t xml:space="preserve"> ( Services);</w:t>
            </w:r>
          </w:p>
        </w:tc>
      </w:tr>
      <w:tr w:rsidR="00167B73" w:rsidRPr="00E53E48" w14:paraId="308C4545" w14:textId="77777777" w:rsidTr="00167B73">
        <w:trPr>
          <w:gridAfter w:val="1"/>
          <w:wAfter w:w="250" w:type="dxa"/>
        </w:trPr>
        <w:tc>
          <w:tcPr>
            <w:tcW w:w="2410" w:type="dxa"/>
            <w:gridSpan w:val="3"/>
            <w:shd w:val="clear" w:color="auto" w:fill="auto"/>
          </w:tcPr>
          <w:p w14:paraId="5206D04D" w14:textId="77777777" w:rsidR="00167B73" w:rsidRPr="00E53E48" w:rsidRDefault="00167B73" w:rsidP="003B5A7F">
            <w:pPr>
              <w:pStyle w:val="GPSDefinitionTerm"/>
              <w:spacing w:before="120"/>
              <w:rPr>
                <w:sz w:val="24"/>
                <w:szCs w:val="24"/>
              </w:rPr>
            </w:pPr>
            <w:r w:rsidRPr="00E53E48">
              <w:rPr>
                <w:sz w:val="24"/>
                <w:szCs w:val="24"/>
              </w:rPr>
              <w:t>"Undisputed Sums Time Period"</w:t>
            </w:r>
          </w:p>
        </w:tc>
        <w:tc>
          <w:tcPr>
            <w:tcW w:w="5953" w:type="dxa"/>
            <w:gridSpan w:val="2"/>
            <w:shd w:val="clear" w:color="auto" w:fill="auto"/>
          </w:tcPr>
          <w:p w14:paraId="6A71F336" w14:textId="43635A23" w:rsidR="00167B73" w:rsidRPr="00E53E48" w:rsidRDefault="00167B73" w:rsidP="003B5A7F">
            <w:pPr>
              <w:pStyle w:val="GPsDefinition"/>
              <w:spacing w:before="120"/>
              <w:rPr>
                <w:sz w:val="24"/>
                <w:szCs w:val="24"/>
              </w:rPr>
            </w:pPr>
            <w:r w:rsidRPr="00E53E48">
              <w:rPr>
                <w:sz w:val="24"/>
                <w:szCs w:val="24"/>
              </w:rPr>
              <w:t xml:space="preserve">has the meaning given to it Clause </w:t>
            </w:r>
            <w:r w:rsidRPr="00E53E48">
              <w:rPr>
                <w:sz w:val="24"/>
                <w:szCs w:val="24"/>
              </w:rPr>
              <w:fldChar w:fldCharType="begin"/>
            </w:r>
            <w:r w:rsidRPr="00E53E48">
              <w:rPr>
                <w:sz w:val="24"/>
                <w:szCs w:val="24"/>
              </w:rPr>
              <w:instrText xml:space="preserve"> REF _Ref363735542 \r \h  \* MERGEFORMAT </w:instrText>
            </w:r>
            <w:r w:rsidRPr="00E53E48">
              <w:rPr>
                <w:sz w:val="24"/>
                <w:szCs w:val="24"/>
              </w:rPr>
            </w:r>
            <w:r w:rsidRPr="00E53E48">
              <w:rPr>
                <w:sz w:val="24"/>
                <w:szCs w:val="24"/>
              </w:rPr>
              <w:fldChar w:fldCharType="separate"/>
            </w:r>
            <w:r w:rsidR="00E53E48">
              <w:rPr>
                <w:sz w:val="24"/>
                <w:szCs w:val="24"/>
              </w:rPr>
              <w:t>42.1.1</w:t>
            </w:r>
            <w:r w:rsidRPr="00E53E48">
              <w:rPr>
                <w:sz w:val="24"/>
                <w:szCs w:val="24"/>
              </w:rPr>
              <w:fldChar w:fldCharType="end"/>
            </w:r>
            <w:r w:rsidRPr="00E53E48">
              <w:rPr>
                <w:sz w:val="24"/>
                <w:szCs w:val="24"/>
              </w:rPr>
              <w:t xml:space="preserve"> (Termination of Customer Cause for Failure to Pay);</w:t>
            </w:r>
          </w:p>
        </w:tc>
      </w:tr>
      <w:tr w:rsidR="00167B73" w:rsidRPr="00E53E48" w14:paraId="0D6E5090" w14:textId="77777777" w:rsidTr="00167B73">
        <w:trPr>
          <w:gridAfter w:val="1"/>
          <w:wAfter w:w="250" w:type="dxa"/>
        </w:trPr>
        <w:tc>
          <w:tcPr>
            <w:tcW w:w="2410" w:type="dxa"/>
            <w:gridSpan w:val="3"/>
            <w:shd w:val="clear" w:color="auto" w:fill="auto"/>
          </w:tcPr>
          <w:p w14:paraId="104A3C10" w14:textId="77777777" w:rsidR="00167B73" w:rsidRPr="00E53E48" w:rsidRDefault="00167B73" w:rsidP="003B5A7F">
            <w:pPr>
              <w:pStyle w:val="GPSDefinitionTerm"/>
              <w:spacing w:before="120"/>
              <w:rPr>
                <w:sz w:val="24"/>
                <w:szCs w:val="24"/>
              </w:rPr>
            </w:pPr>
            <w:r w:rsidRPr="00E53E48">
              <w:rPr>
                <w:sz w:val="24"/>
                <w:szCs w:val="24"/>
              </w:rPr>
              <w:t>"Valid Invoice"</w:t>
            </w:r>
          </w:p>
        </w:tc>
        <w:tc>
          <w:tcPr>
            <w:tcW w:w="5953" w:type="dxa"/>
            <w:gridSpan w:val="2"/>
            <w:shd w:val="clear" w:color="auto" w:fill="auto"/>
          </w:tcPr>
          <w:p w14:paraId="0AEEFD0B" w14:textId="0825E1DB" w:rsidR="00167B73" w:rsidRPr="00E53E48" w:rsidRDefault="00167B73" w:rsidP="003B5A7F">
            <w:pPr>
              <w:pStyle w:val="GPsDefinition"/>
              <w:spacing w:before="120"/>
              <w:rPr>
                <w:sz w:val="24"/>
                <w:szCs w:val="24"/>
              </w:rPr>
            </w:pPr>
            <w:r w:rsidRPr="00E53E48">
              <w:rPr>
                <w:sz w:val="24"/>
                <w:szCs w:val="24"/>
              </w:rPr>
              <w:t xml:space="preserve">means an invoice issued by the Supplier to the Customer that complies with the invoicing procedure in paragraph </w:t>
            </w:r>
            <w:r w:rsidRPr="00E53E48">
              <w:rPr>
                <w:sz w:val="24"/>
                <w:szCs w:val="24"/>
              </w:rPr>
              <w:fldChar w:fldCharType="begin"/>
            </w:r>
            <w:r w:rsidRPr="00E53E48">
              <w:rPr>
                <w:sz w:val="24"/>
                <w:szCs w:val="24"/>
              </w:rPr>
              <w:instrText xml:space="preserve"> REF _Ref365638166 \r \h  \* MERGEFORMAT </w:instrText>
            </w:r>
            <w:r w:rsidRPr="00E53E48">
              <w:rPr>
                <w:sz w:val="24"/>
                <w:szCs w:val="24"/>
              </w:rPr>
            </w:r>
            <w:r w:rsidRPr="00E53E48">
              <w:rPr>
                <w:sz w:val="24"/>
                <w:szCs w:val="24"/>
              </w:rPr>
              <w:fldChar w:fldCharType="separate"/>
            </w:r>
            <w:r w:rsidR="00E53E48">
              <w:rPr>
                <w:sz w:val="24"/>
                <w:szCs w:val="24"/>
              </w:rPr>
              <w:t>7</w:t>
            </w:r>
            <w:r w:rsidRPr="00E53E48">
              <w:rPr>
                <w:sz w:val="24"/>
                <w:szCs w:val="24"/>
              </w:rPr>
              <w:fldChar w:fldCharType="end"/>
            </w:r>
            <w:r w:rsidRPr="00E53E48">
              <w:rPr>
                <w:sz w:val="24"/>
                <w:szCs w:val="24"/>
              </w:rPr>
              <w:t xml:space="preserve"> (Invoicing Procedure) of Call Off Schedule 3 (Call Off Contract Charges, Payment and Invoicing);</w:t>
            </w:r>
          </w:p>
        </w:tc>
      </w:tr>
      <w:tr w:rsidR="00167B73" w:rsidRPr="00E53E48" w14:paraId="1F08F616" w14:textId="77777777" w:rsidTr="00167B73">
        <w:trPr>
          <w:gridAfter w:val="1"/>
          <w:wAfter w:w="250" w:type="dxa"/>
        </w:trPr>
        <w:tc>
          <w:tcPr>
            <w:tcW w:w="2410" w:type="dxa"/>
            <w:gridSpan w:val="3"/>
            <w:shd w:val="clear" w:color="auto" w:fill="auto"/>
          </w:tcPr>
          <w:p w14:paraId="5C155550" w14:textId="77777777" w:rsidR="00167B73" w:rsidRPr="00E53E48" w:rsidRDefault="00167B73" w:rsidP="003B5A7F">
            <w:pPr>
              <w:pStyle w:val="GPSDefinitionTerm"/>
              <w:spacing w:before="120"/>
              <w:rPr>
                <w:sz w:val="24"/>
                <w:szCs w:val="24"/>
              </w:rPr>
            </w:pPr>
            <w:r w:rsidRPr="00E53E48">
              <w:rPr>
                <w:sz w:val="24"/>
                <w:szCs w:val="24"/>
              </w:rPr>
              <w:t>"Variation"</w:t>
            </w:r>
          </w:p>
        </w:tc>
        <w:tc>
          <w:tcPr>
            <w:tcW w:w="5953" w:type="dxa"/>
            <w:gridSpan w:val="2"/>
            <w:shd w:val="clear" w:color="auto" w:fill="auto"/>
          </w:tcPr>
          <w:p w14:paraId="3976D653" w14:textId="7ADF2607" w:rsidR="00167B73" w:rsidRPr="00E53E48" w:rsidRDefault="00167B73" w:rsidP="003B5A7F">
            <w:pPr>
              <w:pStyle w:val="GPsDefinition"/>
              <w:spacing w:before="120"/>
              <w:rPr>
                <w:sz w:val="24"/>
                <w:szCs w:val="24"/>
              </w:rPr>
            </w:pPr>
            <w:r w:rsidRPr="00E53E48">
              <w:rPr>
                <w:sz w:val="24"/>
                <w:szCs w:val="24"/>
              </w:rPr>
              <w:t xml:space="preserve">has the meaning given to it in Clause </w:t>
            </w:r>
            <w:r w:rsidRPr="00E53E48">
              <w:rPr>
                <w:sz w:val="24"/>
                <w:szCs w:val="24"/>
              </w:rPr>
              <w:fldChar w:fldCharType="begin"/>
            </w:r>
            <w:r w:rsidRPr="00E53E48">
              <w:rPr>
                <w:sz w:val="24"/>
                <w:szCs w:val="24"/>
              </w:rPr>
              <w:instrText xml:space="preserve"> REF _Ref359363277 \r \h  \* MERGEFORMAT </w:instrText>
            </w:r>
            <w:r w:rsidRPr="00E53E48">
              <w:rPr>
                <w:sz w:val="24"/>
                <w:szCs w:val="24"/>
              </w:rPr>
            </w:r>
            <w:r w:rsidRPr="00E53E48">
              <w:rPr>
                <w:sz w:val="24"/>
                <w:szCs w:val="24"/>
              </w:rPr>
              <w:fldChar w:fldCharType="separate"/>
            </w:r>
            <w:r w:rsidR="00E53E48">
              <w:rPr>
                <w:sz w:val="24"/>
                <w:szCs w:val="24"/>
              </w:rPr>
              <w:t>22.1</w:t>
            </w:r>
            <w:r w:rsidRPr="00E53E48">
              <w:rPr>
                <w:sz w:val="24"/>
                <w:szCs w:val="24"/>
              </w:rPr>
              <w:fldChar w:fldCharType="end"/>
            </w:r>
            <w:r w:rsidRPr="00E53E48">
              <w:rPr>
                <w:sz w:val="24"/>
                <w:szCs w:val="24"/>
              </w:rPr>
              <w:t xml:space="preserve"> (Variation Procedure);</w:t>
            </w:r>
          </w:p>
        </w:tc>
      </w:tr>
      <w:tr w:rsidR="00167B73" w:rsidRPr="00E53E48" w14:paraId="69B3F319" w14:textId="77777777" w:rsidTr="00167B73">
        <w:trPr>
          <w:gridAfter w:val="1"/>
          <w:wAfter w:w="250" w:type="dxa"/>
        </w:trPr>
        <w:tc>
          <w:tcPr>
            <w:tcW w:w="2410" w:type="dxa"/>
            <w:gridSpan w:val="3"/>
            <w:shd w:val="clear" w:color="auto" w:fill="auto"/>
          </w:tcPr>
          <w:p w14:paraId="35D56BDB" w14:textId="77777777" w:rsidR="00167B73" w:rsidRPr="00E53E48" w:rsidRDefault="00167B73" w:rsidP="003B5A7F">
            <w:pPr>
              <w:pStyle w:val="GPSDefinitionTerm"/>
              <w:spacing w:before="120"/>
              <w:rPr>
                <w:sz w:val="24"/>
                <w:szCs w:val="24"/>
              </w:rPr>
            </w:pPr>
            <w:r w:rsidRPr="00E53E48">
              <w:rPr>
                <w:sz w:val="24"/>
                <w:szCs w:val="24"/>
              </w:rPr>
              <w:t>"Variation Form"</w:t>
            </w:r>
          </w:p>
        </w:tc>
        <w:tc>
          <w:tcPr>
            <w:tcW w:w="5953" w:type="dxa"/>
            <w:gridSpan w:val="2"/>
            <w:shd w:val="clear" w:color="auto" w:fill="auto"/>
          </w:tcPr>
          <w:p w14:paraId="57977D6F" w14:textId="77777777" w:rsidR="00167B73" w:rsidRPr="00E53E48" w:rsidRDefault="00167B73" w:rsidP="003B5A7F">
            <w:pPr>
              <w:pStyle w:val="GPsDefinition"/>
              <w:spacing w:before="120"/>
              <w:rPr>
                <w:sz w:val="24"/>
                <w:szCs w:val="24"/>
              </w:rPr>
            </w:pPr>
            <w:r w:rsidRPr="00E53E48">
              <w:rPr>
                <w:sz w:val="24"/>
                <w:szCs w:val="24"/>
              </w:rPr>
              <w:t>means the form set out in Call Off Schedule 12 (Variation Form);</w:t>
            </w:r>
          </w:p>
        </w:tc>
      </w:tr>
      <w:tr w:rsidR="00167B73" w:rsidRPr="00E53E48" w14:paraId="30C9CB23" w14:textId="77777777" w:rsidTr="00167B73">
        <w:trPr>
          <w:gridAfter w:val="1"/>
          <w:wAfter w:w="250" w:type="dxa"/>
        </w:trPr>
        <w:tc>
          <w:tcPr>
            <w:tcW w:w="2410" w:type="dxa"/>
            <w:gridSpan w:val="3"/>
            <w:shd w:val="clear" w:color="auto" w:fill="auto"/>
          </w:tcPr>
          <w:p w14:paraId="3781F5E0" w14:textId="77777777" w:rsidR="00167B73" w:rsidRPr="00E53E48" w:rsidRDefault="00167B73" w:rsidP="003B5A7F">
            <w:pPr>
              <w:pStyle w:val="GPSDefinitionTerm"/>
              <w:spacing w:before="120"/>
              <w:rPr>
                <w:sz w:val="24"/>
                <w:szCs w:val="24"/>
              </w:rPr>
            </w:pPr>
            <w:r w:rsidRPr="00E53E48">
              <w:rPr>
                <w:sz w:val="24"/>
                <w:szCs w:val="24"/>
              </w:rPr>
              <w:t>"Variation Procedure"</w:t>
            </w:r>
          </w:p>
        </w:tc>
        <w:tc>
          <w:tcPr>
            <w:tcW w:w="5953" w:type="dxa"/>
            <w:gridSpan w:val="2"/>
            <w:shd w:val="clear" w:color="auto" w:fill="auto"/>
          </w:tcPr>
          <w:p w14:paraId="0FC26C84" w14:textId="191D6E3D" w:rsidR="00167B73" w:rsidRPr="00E53E48" w:rsidRDefault="00167B73" w:rsidP="003B5A7F">
            <w:pPr>
              <w:pStyle w:val="GPsDefinition"/>
              <w:spacing w:before="120"/>
              <w:rPr>
                <w:sz w:val="24"/>
                <w:szCs w:val="24"/>
              </w:rPr>
            </w:pPr>
            <w:r w:rsidRPr="00E53E48">
              <w:rPr>
                <w:sz w:val="24"/>
                <w:szCs w:val="24"/>
              </w:rPr>
              <w:t xml:space="preserve">means the procedure set out in Clause </w:t>
            </w:r>
            <w:r w:rsidRPr="00E53E48">
              <w:rPr>
                <w:sz w:val="24"/>
                <w:szCs w:val="24"/>
              </w:rPr>
              <w:fldChar w:fldCharType="begin"/>
            </w:r>
            <w:r w:rsidRPr="00E53E48">
              <w:rPr>
                <w:sz w:val="24"/>
                <w:szCs w:val="24"/>
              </w:rPr>
              <w:instrText xml:space="preserve"> REF _Ref359363277 \r \h  \* MERGEFORMAT </w:instrText>
            </w:r>
            <w:r w:rsidRPr="00E53E48">
              <w:rPr>
                <w:sz w:val="24"/>
                <w:szCs w:val="24"/>
              </w:rPr>
            </w:r>
            <w:r w:rsidRPr="00E53E48">
              <w:rPr>
                <w:sz w:val="24"/>
                <w:szCs w:val="24"/>
              </w:rPr>
              <w:fldChar w:fldCharType="separate"/>
            </w:r>
            <w:r w:rsidR="00E53E48">
              <w:rPr>
                <w:sz w:val="24"/>
                <w:szCs w:val="24"/>
              </w:rPr>
              <w:t>22.1</w:t>
            </w:r>
            <w:r w:rsidRPr="00E53E48">
              <w:rPr>
                <w:sz w:val="24"/>
                <w:szCs w:val="24"/>
              </w:rPr>
              <w:fldChar w:fldCharType="end"/>
            </w:r>
            <w:r w:rsidRPr="00E53E48">
              <w:rPr>
                <w:sz w:val="24"/>
                <w:szCs w:val="24"/>
              </w:rPr>
              <w:t xml:space="preserve"> (Variation Procedure);</w:t>
            </w:r>
          </w:p>
        </w:tc>
      </w:tr>
      <w:tr w:rsidR="00167B73" w:rsidRPr="00E53E48" w14:paraId="1C7C2614" w14:textId="77777777" w:rsidTr="00167B73">
        <w:trPr>
          <w:gridAfter w:val="1"/>
          <w:wAfter w:w="250" w:type="dxa"/>
        </w:trPr>
        <w:tc>
          <w:tcPr>
            <w:tcW w:w="2410" w:type="dxa"/>
            <w:gridSpan w:val="3"/>
            <w:shd w:val="clear" w:color="auto" w:fill="auto"/>
          </w:tcPr>
          <w:p w14:paraId="4882C69F" w14:textId="77777777" w:rsidR="00167B73" w:rsidRPr="00E53E48" w:rsidRDefault="00167B73" w:rsidP="003B5A7F">
            <w:pPr>
              <w:pStyle w:val="GPSDefinitionTerm"/>
              <w:spacing w:before="120"/>
              <w:rPr>
                <w:sz w:val="24"/>
                <w:szCs w:val="24"/>
              </w:rPr>
            </w:pPr>
            <w:r w:rsidRPr="00E53E48">
              <w:rPr>
                <w:sz w:val="24"/>
                <w:szCs w:val="24"/>
              </w:rPr>
              <w:t>"VAT"</w:t>
            </w:r>
          </w:p>
        </w:tc>
        <w:tc>
          <w:tcPr>
            <w:tcW w:w="5953" w:type="dxa"/>
            <w:gridSpan w:val="2"/>
            <w:shd w:val="clear" w:color="auto" w:fill="auto"/>
          </w:tcPr>
          <w:p w14:paraId="5C0A917C" w14:textId="77777777" w:rsidR="00167B73" w:rsidRPr="00E53E48" w:rsidRDefault="00167B73" w:rsidP="003B5A7F">
            <w:pPr>
              <w:pStyle w:val="GPsDefinition"/>
              <w:spacing w:before="120"/>
              <w:rPr>
                <w:sz w:val="24"/>
                <w:szCs w:val="24"/>
              </w:rPr>
            </w:pPr>
            <w:r w:rsidRPr="00E53E48">
              <w:rPr>
                <w:sz w:val="24"/>
                <w:szCs w:val="24"/>
              </w:rPr>
              <w:t>means value added tax in accordance with the provisions of the Value Added Tax Act 1994;</w:t>
            </w:r>
          </w:p>
        </w:tc>
      </w:tr>
      <w:tr w:rsidR="00167B73" w:rsidRPr="00E53E48" w14:paraId="3B06BA9C" w14:textId="77777777" w:rsidTr="00167B73">
        <w:trPr>
          <w:gridAfter w:val="1"/>
          <w:wAfter w:w="250" w:type="dxa"/>
        </w:trPr>
        <w:tc>
          <w:tcPr>
            <w:tcW w:w="2381" w:type="dxa"/>
            <w:gridSpan w:val="2"/>
            <w:shd w:val="clear" w:color="auto" w:fill="auto"/>
          </w:tcPr>
          <w:p w14:paraId="61CD938C" w14:textId="77777777" w:rsidR="00167B73" w:rsidRPr="00E53E48" w:rsidRDefault="00167B73" w:rsidP="003B5A7F">
            <w:pPr>
              <w:pStyle w:val="GPSDefinitionTerm"/>
              <w:spacing w:before="120"/>
              <w:rPr>
                <w:sz w:val="24"/>
                <w:szCs w:val="24"/>
              </w:rPr>
            </w:pPr>
            <w:r w:rsidRPr="00E53E48">
              <w:rPr>
                <w:sz w:val="24"/>
                <w:szCs w:val="24"/>
              </w:rPr>
              <w:t>"Warranty Period"</w:t>
            </w:r>
          </w:p>
        </w:tc>
        <w:tc>
          <w:tcPr>
            <w:tcW w:w="5982" w:type="dxa"/>
            <w:gridSpan w:val="3"/>
            <w:shd w:val="clear" w:color="auto" w:fill="auto"/>
          </w:tcPr>
          <w:p w14:paraId="26A24A3D" w14:textId="77777777" w:rsidR="00167B73" w:rsidRPr="00E53E48" w:rsidRDefault="00167B73" w:rsidP="003B5A7F">
            <w:pPr>
              <w:pStyle w:val="GPsDefinition"/>
              <w:spacing w:before="120"/>
              <w:rPr>
                <w:sz w:val="24"/>
                <w:szCs w:val="24"/>
              </w:rPr>
            </w:pPr>
            <w:r w:rsidRPr="00E53E48">
              <w:rPr>
                <w:sz w:val="24"/>
                <w:szCs w:val="24"/>
              </w:rPr>
              <w:t>means, in relation to any Services, the warranty period specified in the Call Off Order Form;</w:t>
            </w:r>
          </w:p>
        </w:tc>
      </w:tr>
      <w:tr w:rsidR="00167B73" w:rsidRPr="00E53E48" w14:paraId="0E8F466C" w14:textId="77777777" w:rsidTr="00167B73">
        <w:trPr>
          <w:gridAfter w:val="1"/>
          <w:wAfter w:w="250" w:type="dxa"/>
        </w:trPr>
        <w:tc>
          <w:tcPr>
            <w:tcW w:w="2410" w:type="dxa"/>
            <w:gridSpan w:val="3"/>
            <w:shd w:val="clear" w:color="auto" w:fill="auto"/>
          </w:tcPr>
          <w:p w14:paraId="0C31D235" w14:textId="77777777" w:rsidR="00167B73" w:rsidRPr="00E53E48" w:rsidRDefault="00167B73" w:rsidP="003B5A7F">
            <w:pPr>
              <w:pStyle w:val="GPSDefinitionTerm"/>
              <w:spacing w:before="120"/>
              <w:rPr>
                <w:sz w:val="24"/>
                <w:szCs w:val="24"/>
              </w:rPr>
            </w:pPr>
            <w:r w:rsidRPr="00E53E48">
              <w:rPr>
                <w:sz w:val="24"/>
                <w:szCs w:val="24"/>
              </w:rPr>
              <w:t>“Worker”</w:t>
            </w:r>
          </w:p>
        </w:tc>
        <w:tc>
          <w:tcPr>
            <w:tcW w:w="5953" w:type="dxa"/>
            <w:gridSpan w:val="2"/>
            <w:shd w:val="clear" w:color="auto" w:fill="auto"/>
          </w:tcPr>
          <w:p w14:paraId="6E5A056E" w14:textId="77777777" w:rsidR="00167B73" w:rsidRPr="00E53E48" w:rsidRDefault="00167B73" w:rsidP="003B5A7F">
            <w:pPr>
              <w:pStyle w:val="GPsDefinition"/>
              <w:spacing w:before="120"/>
              <w:rPr>
                <w:sz w:val="24"/>
                <w:szCs w:val="24"/>
              </w:rPr>
            </w:pPr>
            <w:r w:rsidRPr="00E53E48">
              <w:rPr>
                <w:sz w:val="24"/>
                <w:szCs w:val="24"/>
              </w:rPr>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167B73" w:rsidRPr="00E53E48" w14:paraId="6A52C50F" w14:textId="77777777" w:rsidTr="00167B73">
        <w:trPr>
          <w:gridAfter w:val="1"/>
          <w:wAfter w:w="250" w:type="dxa"/>
        </w:trPr>
        <w:tc>
          <w:tcPr>
            <w:tcW w:w="2410" w:type="dxa"/>
            <w:gridSpan w:val="3"/>
            <w:shd w:val="clear" w:color="auto" w:fill="auto"/>
          </w:tcPr>
          <w:p w14:paraId="298D61A5" w14:textId="77777777" w:rsidR="00167B73" w:rsidRPr="00E53E48" w:rsidRDefault="00167B73" w:rsidP="003B5A7F">
            <w:pPr>
              <w:pStyle w:val="GPSDefinitionTerm"/>
              <w:spacing w:before="120"/>
              <w:rPr>
                <w:sz w:val="24"/>
                <w:szCs w:val="24"/>
              </w:rPr>
            </w:pPr>
            <w:r w:rsidRPr="00E53E48">
              <w:rPr>
                <w:sz w:val="24"/>
                <w:szCs w:val="24"/>
              </w:rPr>
              <w:t>"Working Day"</w:t>
            </w:r>
          </w:p>
        </w:tc>
        <w:tc>
          <w:tcPr>
            <w:tcW w:w="5953" w:type="dxa"/>
            <w:gridSpan w:val="2"/>
            <w:shd w:val="clear" w:color="auto" w:fill="auto"/>
          </w:tcPr>
          <w:p w14:paraId="2FE7CA90" w14:textId="77777777" w:rsidR="00167B73" w:rsidRPr="00E53E48" w:rsidRDefault="00167B73" w:rsidP="003B5A7F">
            <w:pPr>
              <w:pStyle w:val="GPsDefinition"/>
              <w:spacing w:before="120"/>
              <w:rPr>
                <w:sz w:val="24"/>
                <w:szCs w:val="24"/>
              </w:rPr>
            </w:pPr>
            <w:r w:rsidRPr="00E53E48">
              <w:rPr>
                <w:sz w:val="24"/>
                <w:szCs w:val="24"/>
              </w:rPr>
              <w:t>means any day other than a Saturday or Sunday or public holiday in England and Wales unless specified otherwise by Parties in this Call Off Contract.</w:t>
            </w:r>
          </w:p>
        </w:tc>
      </w:tr>
      <w:tr w:rsidR="00167B73" w:rsidRPr="00E53E48" w14:paraId="1870665B" w14:textId="77777777" w:rsidTr="00167B73">
        <w:trPr>
          <w:gridAfter w:val="1"/>
          <w:wAfter w:w="250" w:type="dxa"/>
        </w:trPr>
        <w:tc>
          <w:tcPr>
            <w:tcW w:w="2410" w:type="dxa"/>
            <w:gridSpan w:val="3"/>
            <w:shd w:val="clear" w:color="auto" w:fill="auto"/>
          </w:tcPr>
          <w:p w14:paraId="045ECCFC" w14:textId="77777777" w:rsidR="00167B73" w:rsidRPr="00E53E48" w:rsidRDefault="00167B73" w:rsidP="003B5A7F">
            <w:pPr>
              <w:pStyle w:val="GPSDefinitionTerm"/>
              <w:spacing w:before="120"/>
              <w:rPr>
                <w:sz w:val="24"/>
                <w:szCs w:val="24"/>
              </w:rPr>
            </w:pPr>
          </w:p>
        </w:tc>
        <w:tc>
          <w:tcPr>
            <w:tcW w:w="5953" w:type="dxa"/>
            <w:gridSpan w:val="2"/>
            <w:shd w:val="clear" w:color="auto" w:fill="auto"/>
          </w:tcPr>
          <w:p w14:paraId="43EA8EAD" w14:textId="77777777" w:rsidR="00167B73" w:rsidRPr="00E53E48" w:rsidRDefault="00167B73" w:rsidP="003B5A7F">
            <w:pPr>
              <w:pStyle w:val="GPsDefinition"/>
              <w:spacing w:before="120"/>
              <w:rPr>
                <w:sz w:val="24"/>
                <w:szCs w:val="24"/>
              </w:rPr>
            </w:pPr>
          </w:p>
        </w:tc>
      </w:tr>
    </w:tbl>
    <w:p w14:paraId="2B136CEE" w14:textId="77777777" w:rsidR="00D83B58" w:rsidRPr="00E53E48" w:rsidRDefault="00D83B58" w:rsidP="003B5A7F">
      <w:pPr>
        <w:pStyle w:val="GPSmacrorestart"/>
        <w:spacing w:before="120" w:after="120"/>
        <w:rPr>
          <w:color w:val="auto"/>
          <w:sz w:val="24"/>
          <w:szCs w:val="24"/>
        </w:rPr>
      </w:pPr>
    </w:p>
    <w:p w14:paraId="23469EF5" w14:textId="77777777" w:rsidR="00A523C2" w:rsidRPr="00E53E48" w:rsidRDefault="00E5513B" w:rsidP="003B5A7F">
      <w:pPr>
        <w:pStyle w:val="GPSSchTitleandNumber"/>
        <w:spacing w:before="120" w:after="120"/>
        <w:rPr>
          <w:rFonts w:ascii="Arial" w:hAnsi="Arial" w:cs="Arial"/>
          <w:sz w:val="24"/>
          <w:szCs w:val="24"/>
        </w:rPr>
      </w:pPr>
      <w:r w:rsidRPr="00E53E48">
        <w:rPr>
          <w:rFonts w:ascii="Arial" w:hAnsi="Arial" w:cs="Arial"/>
          <w:caps w:val="0"/>
          <w:sz w:val="24"/>
          <w:szCs w:val="24"/>
        </w:rPr>
        <w:br w:type="page"/>
      </w:r>
      <w:bookmarkStart w:id="2244" w:name="_Toc91152094"/>
      <w:bookmarkStart w:id="2245" w:name="_Toc231798312"/>
      <w:bookmarkStart w:id="2246" w:name="_Toc312057926"/>
      <w:bookmarkStart w:id="2247" w:name="_Ref313383263"/>
      <w:bookmarkStart w:id="2248" w:name="_Toc314810843"/>
      <w:bookmarkStart w:id="2249" w:name="_Ref349136108"/>
      <w:bookmarkStart w:id="2250" w:name="_Toc350503088"/>
      <w:bookmarkStart w:id="2251" w:name="_Toc350504078"/>
      <w:bookmarkStart w:id="2252" w:name="_Toc358671825"/>
      <w:r w:rsidRPr="00E53E48">
        <w:rPr>
          <w:rFonts w:ascii="Arial" w:hAnsi="Arial" w:cs="Arial"/>
          <w:caps w:val="0"/>
          <w:sz w:val="24"/>
          <w:szCs w:val="24"/>
        </w:rPr>
        <w:lastRenderedPageBreak/>
        <w:t>CALL OFF SCHEDULE 2:</w:t>
      </w:r>
      <w:r w:rsidR="00686411" w:rsidRPr="00E53E48">
        <w:rPr>
          <w:rFonts w:ascii="Arial" w:hAnsi="Arial" w:cs="Arial"/>
          <w:caps w:val="0"/>
          <w:sz w:val="24"/>
          <w:szCs w:val="24"/>
        </w:rPr>
        <w:t xml:space="preserve"> </w:t>
      </w:r>
      <w:r w:rsidR="009E0BBE" w:rsidRPr="00E53E48">
        <w:rPr>
          <w:rFonts w:ascii="Arial" w:hAnsi="Arial" w:cs="Arial"/>
          <w:caps w:val="0"/>
          <w:sz w:val="24"/>
          <w:szCs w:val="24"/>
        </w:rPr>
        <w:t xml:space="preserve"> SERVICES</w:t>
      </w:r>
      <w:bookmarkEnd w:id="2244"/>
      <w:r w:rsidRPr="00E53E48">
        <w:rPr>
          <w:rFonts w:ascii="Arial" w:hAnsi="Arial" w:cs="Arial"/>
          <w:caps w:val="0"/>
          <w:sz w:val="24"/>
          <w:szCs w:val="24"/>
        </w:rPr>
        <w:t xml:space="preserve"> </w:t>
      </w:r>
    </w:p>
    <w:p w14:paraId="674CF531" w14:textId="77777777" w:rsidR="00A523C2" w:rsidRPr="00E53E48" w:rsidRDefault="00A523C2" w:rsidP="003B5A7F">
      <w:pPr>
        <w:pStyle w:val="GPSL1SCHEDULEHeading"/>
        <w:spacing w:before="120" w:after="120"/>
        <w:rPr>
          <w:rFonts w:ascii="Arial" w:hAnsi="Arial"/>
          <w:sz w:val="24"/>
          <w:szCs w:val="24"/>
        </w:rPr>
      </w:pPr>
      <w:r w:rsidRPr="00E53E48">
        <w:rPr>
          <w:rFonts w:ascii="Arial" w:hAnsi="Arial"/>
          <w:sz w:val="24"/>
          <w:szCs w:val="24"/>
        </w:rPr>
        <w:t>INTRODUCTION</w:t>
      </w:r>
    </w:p>
    <w:p w14:paraId="0E6750FD" w14:textId="77777777" w:rsidR="00A523C2" w:rsidRPr="00E53E48" w:rsidRDefault="00A523C2" w:rsidP="003B5A7F">
      <w:pPr>
        <w:pStyle w:val="GPSL2numberedclause"/>
        <w:rPr>
          <w:rFonts w:ascii="Arial" w:hAnsi="Arial"/>
          <w:sz w:val="24"/>
          <w:szCs w:val="24"/>
        </w:rPr>
      </w:pPr>
      <w:r w:rsidRPr="00E53E48">
        <w:rPr>
          <w:rFonts w:ascii="Arial" w:hAnsi="Arial"/>
          <w:sz w:val="24"/>
          <w:szCs w:val="24"/>
        </w:rPr>
        <w:t>This Call Off Schedu</w:t>
      </w:r>
      <w:r w:rsidR="00B460DF" w:rsidRPr="00E53E48">
        <w:rPr>
          <w:rFonts w:ascii="Arial" w:hAnsi="Arial"/>
          <w:sz w:val="24"/>
          <w:szCs w:val="24"/>
        </w:rPr>
        <w:t>le</w:t>
      </w:r>
      <w:r w:rsidR="00050399" w:rsidRPr="00E53E48">
        <w:rPr>
          <w:rFonts w:ascii="Arial" w:hAnsi="Arial"/>
          <w:sz w:val="24"/>
          <w:szCs w:val="24"/>
        </w:rPr>
        <w:t xml:space="preserve"> 2</w:t>
      </w:r>
      <w:r w:rsidR="00B460DF" w:rsidRPr="00E53E48">
        <w:rPr>
          <w:rFonts w:ascii="Arial" w:hAnsi="Arial"/>
          <w:sz w:val="24"/>
          <w:szCs w:val="24"/>
        </w:rPr>
        <w:t xml:space="preserve"> </w:t>
      </w:r>
      <w:r w:rsidRPr="00E53E48">
        <w:rPr>
          <w:rFonts w:ascii="Arial" w:hAnsi="Arial"/>
          <w:sz w:val="24"/>
          <w:szCs w:val="24"/>
        </w:rPr>
        <w:t>specifies</w:t>
      </w:r>
      <w:r w:rsidR="002E6D7F" w:rsidRPr="00E53E48">
        <w:rPr>
          <w:rFonts w:ascii="Arial" w:hAnsi="Arial"/>
          <w:sz w:val="24"/>
          <w:szCs w:val="24"/>
        </w:rPr>
        <w:t xml:space="preserve"> the</w:t>
      </w:r>
      <w:r w:rsidRPr="00E53E48">
        <w:rPr>
          <w:rFonts w:ascii="Arial" w:hAnsi="Arial"/>
          <w:sz w:val="24"/>
          <w:szCs w:val="24"/>
        </w:rPr>
        <w:t>:</w:t>
      </w:r>
    </w:p>
    <w:p w14:paraId="2C9ABAE0" w14:textId="77777777" w:rsidR="00A523C2" w:rsidRPr="00E53E48" w:rsidRDefault="00686411" w:rsidP="003B5A7F">
      <w:pPr>
        <w:pStyle w:val="GPSL3numberedclause"/>
        <w:rPr>
          <w:rFonts w:ascii="Arial" w:hAnsi="Arial"/>
          <w:sz w:val="24"/>
          <w:szCs w:val="24"/>
        </w:rPr>
      </w:pPr>
      <w:r w:rsidRPr="00E53E48">
        <w:rPr>
          <w:rFonts w:ascii="Arial" w:hAnsi="Arial"/>
          <w:sz w:val="24"/>
          <w:szCs w:val="24"/>
        </w:rPr>
        <w:t>Services</w:t>
      </w:r>
      <w:r w:rsidR="00A523C2" w:rsidRPr="00E53E48">
        <w:rPr>
          <w:rFonts w:ascii="Arial" w:hAnsi="Arial"/>
          <w:sz w:val="24"/>
          <w:szCs w:val="24"/>
        </w:rPr>
        <w:t xml:space="preserve"> to be provided</w:t>
      </w:r>
      <w:r w:rsidR="00D83B58" w:rsidRPr="00E53E48">
        <w:rPr>
          <w:rFonts w:ascii="Arial" w:hAnsi="Arial"/>
          <w:sz w:val="24"/>
          <w:szCs w:val="24"/>
        </w:rPr>
        <w:t xml:space="preserve"> under this </w:t>
      </w:r>
      <w:r w:rsidR="00913E06" w:rsidRPr="00E53E48">
        <w:rPr>
          <w:rFonts w:ascii="Arial" w:hAnsi="Arial"/>
          <w:sz w:val="24"/>
          <w:szCs w:val="24"/>
        </w:rPr>
        <w:t>Call Off</w:t>
      </w:r>
      <w:r w:rsidR="00D83B58" w:rsidRPr="00E53E48">
        <w:rPr>
          <w:rFonts w:ascii="Arial" w:hAnsi="Arial"/>
          <w:sz w:val="24"/>
          <w:szCs w:val="24"/>
        </w:rPr>
        <w:t xml:space="preserve"> Contract</w:t>
      </w:r>
      <w:r w:rsidR="006D7853" w:rsidRPr="00E53E48">
        <w:rPr>
          <w:rFonts w:ascii="Arial" w:hAnsi="Arial"/>
          <w:sz w:val="24"/>
          <w:szCs w:val="24"/>
        </w:rPr>
        <w:t>, in Annex 1</w:t>
      </w:r>
      <w:r w:rsidR="00A523C2" w:rsidRPr="00E53E48">
        <w:rPr>
          <w:rFonts w:ascii="Arial" w:hAnsi="Arial"/>
          <w:sz w:val="24"/>
          <w:szCs w:val="24"/>
        </w:rPr>
        <w:t>;</w:t>
      </w:r>
      <w:r w:rsidR="00B41D07" w:rsidRPr="00E53E48">
        <w:rPr>
          <w:rFonts w:ascii="Arial" w:hAnsi="Arial"/>
          <w:sz w:val="24"/>
          <w:szCs w:val="24"/>
        </w:rPr>
        <w:t xml:space="preserve"> and</w:t>
      </w:r>
    </w:p>
    <w:p w14:paraId="46FFE95C" w14:textId="77777777" w:rsidR="008D0A60" w:rsidRPr="00E53E48" w:rsidRDefault="00F84B0B" w:rsidP="003B5A7F">
      <w:pPr>
        <w:pStyle w:val="GPSL3numberedclause"/>
        <w:rPr>
          <w:rFonts w:ascii="Arial" w:hAnsi="Arial"/>
          <w:sz w:val="24"/>
          <w:szCs w:val="24"/>
        </w:rPr>
      </w:pPr>
      <w:r w:rsidRPr="00E53E48">
        <w:rPr>
          <w:rFonts w:ascii="Arial" w:hAnsi="Arial"/>
          <w:sz w:val="24"/>
          <w:szCs w:val="24"/>
        </w:rPr>
        <w:t xml:space="preserve">NOT USED </w:t>
      </w:r>
    </w:p>
    <w:p w14:paraId="62A83AEC" w14:textId="77777777" w:rsidR="002E6D7F" w:rsidRPr="00E53E48" w:rsidRDefault="009F474C" w:rsidP="003B5A7F">
      <w:pPr>
        <w:pStyle w:val="GPSmacrorestart"/>
        <w:spacing w:before="120" w:after="120"/>
        <w:rPr>
          <w:color w:val="auto"/>
          <w:sz w:val="24"/>
          <w:szCs w:val="24"/>
        </w:rPr>
      </w:pPr>
      <w:r w:rsidRPr="00E53E48">
        <w:rPr>
          <w:color w:val="auto"/>
          <w:sz w:val="24"/>
          <w:szCs w:val="24"/>
        </w:rPr>
        <w:fldChar w:fldCharType="begin"/>
      </w:r>
      <w:r w:rsidR="002E6D7F" w:rsidRPr="00E53E48">
        <w:rPr>
          <w:color w:val="auto"/>
          <w:sz w:val="24"/>
          <w:szCs w:val="24"/>
        </w:rPr>
        <w:instrText>LISTNUM \l 1 \s 0</w:instrText>
      </w:r>
      <w:r w:rsidRPr="00E53E48">
        <w:rPr>
          <w:color w:val="auto"/>
          <w:sz w:val="24"/>
          <w:szCs w:val="24"/>
        </w:rPr>
        <w:fldChar w:fldCharType="separate"/>
      </w:r>
      <w:r w:rsidR="002E6D7F" w:rsidRPr="00E53E48">
        <w:rPr>
          <w:color w:val="auto"/>
          <w:sz w:val="24"/>
          <w:szCs w:val="24"/>
        </w:rPr>
        <w:t>12/08/2013</w:t>
      </w:r>
      <w:r w:rsidRPr="00E53E48">
        <w:rPr>
          <w:color w:val="auto"/>
          <w:sz w:val="24"/>
          <w:szCs w:val="24"/>
        </w:rPr>
        <w:fldChar w:fldCharType="end"/>
      </w:r>
    </w:p>
    <w:p w14:paraId="6AE95B08" w14:textId="77777777" w:rsidR="00A523C2" w:rsidRPr="00E53E48" w:rsidRDefault="00A657C3" w:rsidP="003B5A7F">
      <w:pPr>
        <w:pStyle w:val="GPSSchAnnexname"/>
        <w:spacing w:before="120" w:after="120"/>
        <w:rPr>
          <w:rFonts w:ascii="Arial" w:hAnsi="Arial" w:cs="Arial"/>
          <w:sz w:val="24"/>
          <w:szCs w:val="24"/>
        </w:rPr>
      </w:pPr>
      <w:r w:rsidRPr="00E53E48">
        <w:rPr>
          <w:rFonts w:ascii="Arial" w:hAnsi="Arial" w:cs="Arial"/>
          <w:sz w:val="24"/>
          <w:szCs w:val="24"/>
        </w:rPr>
        <w:br w:type="page"/>
      </w:r>
      <w:bookmarkStart w:id="2253" w:name="_Toc91152095"/>
      <w:r w:rsidRPr="00E53E48">
        <w:rPr>
          <w:rFonts w:ascii="Arial" w:hAnsi="Arial" w:cs="Arial"/>
          <w:sz w:val="24"/>
          <w:szCs w:val="24"/>
        </w:rPr>
        <w:lastRenderedPageBreak/>
        <w:t xml:space="preserve">ANNEX 1: </w:t>
      </w:r>
      <w:r w:rsidR="00686411" w:rsidRPr="00E53E48">
        <w:rPr>
          <w:rFonts w:ascii="Arial" w:hAnsi="Arial" w:cs="Arial"/>
          <w:sz w:val="24"/>
          <w:szCs w:val="24"/>
        </w:rPr>
        <w:t>the Services</w:t>
      </w:r>
      <w:bookmarkEnd w:id="2253"/>
      <w:r w:rsidR="009E0BBE" w:rsidRPr="00E53E48">
        <w:rPr>
          <w:rFonts w:ascii="Arial" w:hAnsi="Arial" w:cs="Arial"/>
          <w:sz w:val="24"/>
          <w:szCs w:val="24"/>
        </w:rPr>
        <w:t xml:space="preserve"> </w:t>
      </w:r>
    </w:p>
    <w:p w14:paraId="15561FF2" w14:textId="0A952CFF" w:rsidR="00025101" w:rsidRPr="00E53E48" w:rsidRDefault="00025101" w:rsidP="003B5A7F">
      <w:pPr>
        <w:pStyle w:val="GPSSchAnnexname"/>
        <w:spacing w:before="120" w:after="120"/>
        <w:rPr>
          <w:rFonts w:ascii="Arial" w:hAnsi="Arial" w:cs="Arial"/>
          <w:sz w:val="24"/>
          <w:szCs w:val="24"/>
        </w:rPr>
      </w:pPr>
      <w:bookmarkStart w:id="2254" w:name="_Toc91152096"/>
      <w:r w:rsidRPr="00E53E48">
        <w:rPr>
          <w:rFonts w:ascii="Arial" w:hAnsi="Arial" w:cs="Arial"/>
          <w:sz w:val="24"/>
          <w:szCs w:val="24"/>
        </w:rPr>
        <w:t xml:space="preserve">As </w:t>
      </w:r>
      <w:bookmarkEnd w:id="2254"/>
      <w:r w:rsidR="0082546D" w:rsidRPr="00E53E48">
        <w:rPr>
          <w:rFonts w:ascii="Arial" w:hAnsi="Arial" w:cs="Arial"/>
          <w:sz w:val="24"/>
          <w:szCs w:val="24"/>
        </w:rPr>
        <w:t>ISSUED AT TENDER</w:t>
      </w:r>
    </w:p>
    <w:p w14:paraId="241438E5" w14:textId="77777777" w:rsidR="00D83B58" w:rsidRPr="00E53E48" w:rsidRDefault="00D83B58" w:rsidP="003B5A7F">
      <w:pPr>
        <w:pStyle w:val="GPSL2Indent"/>
        <w:rPr>
          <w:rFonts w:ascii="Arial" w:hAnsi="Arial"/>
          <w:sz w:val="24"/>
          <w:szCs w:val="24"/>
        </w:rPr>
      </w:pPr>
    </w:p>
    <w:p w14:paraId="73AF75DD" w14:textId="77777777" w:rsidR="007A3662" w:rsidRPr="00E53E48" w:rsidRDefault="007A3662" w:rsidP="007A3662">
      <w:pPr>
        <w:pStyle w:val="Heading1"/>
        <w:keepNext/>
        <w:numPr>
          <w:ilvl w:val="0"/>
          <w:numId w:val="48"/>
        </w:numPr>
        <w:tabs>
          <w:tab w:val="clear" w:pos="720"/>
        </w:tabs>
        <w:overflowPunct w:val="0"/>
        <w:autoSpaceDE w:val="0"/>
        <w:autoSpaceDN w:val="0"/>
        <w:spacing w:after="120"/>
        <w:textAlignment w:val="baseline"/>
        <w:rPr>
          <w:rFonts w:cs="Arial"/>
          <w:sz w:val="24"/>
          <w:szCs w:val="24"/>
        </w:rPr>
      </w:pPr>
      <w:bookmarkStart w:id="2255" w:name="_Toc368573027"/>
      <w:bookmarkStart w:id="2256" w:name="_Toc522714834"/>
      <w:bookmarkStart w:id="2257" w:name="_Toc91151605"/>
      <w:bookmarkStart w:id="2258" w:name="_Toc91152097"/>
      <w:r w:rsidRPr="00E53E48">
        <w:rPr>
          <w:rFonts w:cs="Arial"/>
          <w:sz w:val="24"/>
          <w:szCs w:val="24"/>
        </w:rPr>
        <w:t>PURPOSE</w:t>
      </w:r>
      <w:bookmarkEnd w:id="2255"/>
      <w:bookmarkEnd w:id="2256"/>
      <w:bookmarkEnd w:id="2257"/>
      <w:bookmarkEnd w:id="2258"/>
    </w:p>
    <w:p w14:paraId="2D49A5A2" w14:textId="77777777" w:rsidR="007A3662" w:rsidRPr="00E53E48" w:rsidRDefault="007A3662" w:rsidP="007A3662">
      <w:pPr>
        <w:pStyle w:val="Heading2"/>
        <w:numPr>
          <w:ilvl w:val="1"/>
          <w:numId w:val="48"/>
        </w:numPr>
        <w:shd w:val="clear" w:color="auto" w:fill="FFFFFF" w:themeFill="background1"/>
        <w:overflowPunct w:val="0"/>
        <w:autoSpaceDE w:val="0"/>
        <w:autoSpaceDN w:val="0"/>
        <w:spacing w:after="120"/>
        <w:textAlignment w:val="baseline"/>
        <w:rPr>
          <w:rFonts w:cs="Arial"/>
          <w:b w:val="0"/>
          <w:sz w:val="24"/>
          <w:szCs w:val="24"/>
        </w:rPr>
      </w:pPr>
      <w:bookmarkStart w:id="2259" w:name="_Toc91151606"/>
      <w:bookmarkStart w:id="2260" w:name="_Toc91152098"/>
      <w:bookmarkStart w:id="2261" w:name="_Toc296415791"/>
      <w:r w:rsidRPr="00E53E48">
        <w:rPr>
          <w:rFonts w:cs="Arial"/>
          <w:b w:val="0"/>
          <w:sz w:val="24"/>
          <w:szCs w:val="24"/>
        </w:rPr>
        <w:t>Unprecedented volumes of recruitment are required within NHS Digital (the Contracting Authority) over the next 10 months to help the Contracting Authority to deliver their strategic business objectives.  The Contracting Authority require support from Specialist suppliers to attract and source quality candidates to fulfil technical and hard to fill vacancies.</w:t>
      </w:r>
      <w:bookmarkEnd w:id="2259"/>
      <w:bookmarkEnd w:id="2260"/>
      <w:r w:rsidRPr="00E53E48">
        <w:rPr>
          <w:rFonts w:cs="Arial"/>
          <w:b w:val="0"/>
          <w:sz w:val="24"/>
          <w:szCs w:val="24"/>
        </w:rPr>
        <w:t xml:space="preserve"> </w:t>
      </w:r>
    </w:p>
    <w:p w14:paraId="7D64058C" w14:textId="77777777" w:rsidR="007A3662" w:rsidRPr="00E53E48" w:rsidRDefault="007A3662" w:rsidP="007A3662">
      <w:pPr>
        <w:pStyle w:val="Heading2"/>
        <w:numPr>
          <w:ilvl w:val="1"/>
          <w:numId w:val="48"/>
        </w:numPr>
        <w:shd w:val="clear" w:color="auto" w:fill="FFFFFF" w:themeFill="background1"/>
        <w:overflowPunct w:val="0"/>
        <w:autoSpaceDE w:val="0"/>
        <w:autoSpaceDN w:val="0"/>
        <w:spacing w:after="0"/>
        <w:textAlignment w:val="baseline"/>
        <w:rPr>
          <w:rFonts w:cs="Arial"/>
          <w:b w:val="0"/>
          <w:sz w:val="24"/>
          <w:szCs w:val="24"/>
        </w:rPr>
      </w:pPr>
      <w:bookmarkStart w:id="2262" w:name="_Toc91151607"/>
      <w:bookmarkStart w:id="2263" w:name="_Toc91152099"/>
      <w:r w:rsidRPr="00E53E48">
        <w:rPr>
          <w:rFonts w:cs="Arial"/>
          <w:b w:val="0"/>
          <w:sz w:val="24"/>
          <w:szCs w:val="24"/>
        </w:rPr>
        <w:t>The requirement is structured in six Lots, as described in Section 5 of this Statement of Requirement. A supplier can be awarded a maximum of 3 lots.</w:t>
      </w:r>
      <w:bookmarkEnd w:id="2262"/>
      <w:bookmarkEnd w:id="2263"/>
      <w:r w:rsidRPr="00E53E48">
        <w:rPr>
          <w:rFonts w:cs="Arial"/>
          <w:b w:val="0"/>
          <w:sz w:val="24"/>
          <w:szCs w:val="24"/>
        </w:rPr>
        <w:t xml:space="preserve"> </w:t>
      </w:r>
    </w:p>
    <w:p w14:paraId="0135D9ED" w14:textId="77777777" w:rsidR="007A3662" w:rsidRPr="00E53E48" w:rsidRDefault="007A3662" w:rsidP="007A3662">
      <w:pPr>
        <w:pStyle w:val="Heading2"/>
        <w:numPr>
          <w:ilvl w:val="0"/>
          <w:numId w:val="0"/>
        </w:numPr>
        <w:shd w:val="clear" w:color="auto" w:fill="FFFFFF" w:themeFill="background1"/>
        <w:overflowPunct w:val="0"/>
        <w:autoSpaceDE w:val="0"/>
        <w:autoSpaceDN w:val="0"/>
        <w:spacing w:after="0"/>
        <w:ind w:left="709"/>
        <w:textAlignment w:val="baseline"/>
        <w:rPr>
          <w:rFonts w:cs="Arial"/>
          <w:b w:val="0"/>
          <w:sz w:val="24"/>
          <w:szCs w:val="24"/>
        </w:rPr>
      </w:pPr>
    </w:p>
    <w:p w14:paraId="09F61B90" w14:textId="77777777" w:rsidR="007A3662" w:rsidRPr="00E53E48" w:rsidRDefault="007A3662" w:rsidP="007A3662">
      <w:pPr>
        <w:pStyle w:val="Heading1"/>
        <w:keepNext/>
        <w:overflowPunct w:val="0"/>
        <w:autoSpaceDE w:val="0"/>
        <w:autoSpaceDN w:val="0"/>
        <w:spacing w:after="120"/>
        <w:ind w:left="432" w:hanging="432"/>
        <w:textAlignment w:val="baseline"/>
        <w:rPr>
          <w:rFonts w:cs="Arial"/>
          <w:sz w:val="24"/>
          <w:szCs w:val="24"/>
        </w:rPr>
      </w:pPr>
      <w:bookmarkStart w:id="2264" w:name="_Toc368573028"/>
      <w:bookmarkStart w:id="2265" w:name="_Toc522714835"/>
      <w:bookmarkStart w:id="2266" w:name="_Toc91151608"/>
      <w:bookmarkStart w:id="2267" w:name="_Toc91152100"/>
      <w:bookmarkStart w:id="2268" w:name="_Toc297554773"/>
      <w:bookmarkStart w:id="2269" w:name="_Toc296415805"/>
      <w:bookmarkStart w:id="2270" w:name="_Toc296415793"/>
      <w:bookmarkEnd w:id="2261"/>
      <w:r w:rsidRPr="00E53E48">
        <w:rPr>
          <w:rFonts w:cs="Arial"/>
          <w:sz w:val="24"/>
          <w:szCs w:val="24"/>
        </w:rPr>
        <w:t>BACKGROUND TO THE CONTRACTING AUTHORITY</w:t>
      </w:r>
      <w:bookmarkEnd w:id="2264"/>
      <w:bookmarkEnd w:id="2265"/>
      <w:bookmarkEnd w:id="2266"/>
      <w:bookmarkEnd w:id="2267"/>
    </w:p>
    <w:p w14:paraId="418C1B36" w14:textId="77777777" w:rsidR="007A3662" w:rsidRPr="00E53E48" w:rsidRDefault="007A3662" w:rsidP="007A3662">
      <w:pPr>
        <w:pStyle w:val="Heading2"/>
        <w:tabs>
          <w:tab w:val="clear" w:pos="0"/>
        </w:tabs>
        <w:adjustRightInd w:val="0"/>
        <w:ind w:left="576" w:hanging="576"/>
        <w:jc w:val="both"/>
        <w:rPr>
          <w:rFonts w:eastAsiaTheme="minorHAnsi" w:cs="Arial"/>
          <w:b w:val="0"/>
          <w:sz w:val="24"/>
          <w:szCs w:val="24"/>
        </w:rPr>
      </w:pPr>
      <w:r w:rsidRPr="00E53E48">
        <w:rPr>
          <w:rFonts w:cs="Arial"/>
          <w:b w:val="0"/>
          <w:sz w:val="24"/>
          <w:szCs w:val="24"/>
        </w:rPr>
        <w:t xml:space="preserve"> </w:t>
      </w:r>
      <w:bookmarkStart w:id="2271" w:name="_Toc91151609"/>
      <w:bookmarkStart w:id="2272" w:name="_Toc91152101"/>
      <w:r w:rsidRPr="00E53E48">
        <w:rPr>
          <w:rFonts w:cs="Arial"/>
          <w:b w:val="0"/>
          <w:sz w:val="24"/>
          <w:szCs w:val="24"/>
        </w:rPr>
        <w:t>At NHS Digital we are using data and digital technology to make a positive difference to people’s lives. We design, build and maintain the digital infrastructure that supports the NHS.</w:t>
      </w:r>
      <w:bookmarkEnd w:id="2271"/>
      <w:bookmarkEnd w:id="2272"/>
      <w:r w:rsidRPr="00E53E48">
        <w:rPr>
          <w:rFonts w:cs="Arial"/>
          <w:b w:val="0"/>
          <w:sz w:val="24"/>
          <w:szCs w:val="24"/>
        </w:rPr>
        <w:t xml:space="preserve"> </w:t>
      </w:r>
    </w:p>
    <w:p w14:paraId="36FCB8ED" w14:textId="77777777" w:rsidR="007A3662" w:rsidRPr="00E53E48" w:rsidRDefault="007A3662" w:rsidP="007A3662">
      <w:pPr>
        <w:pStyle w:val="Heading1"/>
        <w:keepNext/>
        <w:overflowPunct w:val="0"/>
        <w:autoSpaceDE w:val="0"/>
        <w:autoSpaceDN w:val="0"/>
        <w:spacing w:after="120"/>
        <w:ind w:left="432" w:hanging="432"/>
        <w:textAlignment w:val="baseline"/>
        <w:rPr>
          <w:rFonts w:cs="Arial"/>
          <w:sz w:val="24"/>
          <w:szCs w:val="24"/>
        </w:rPr>
      </w:pPr>
      <w:bookmarkStart w:id="2273" w:name="_Toc368573029"/>
      <w:bookmarkStart w:id="2274" w:name="_Toc522714836"/>
      <w:bookmarkStart w:id="2275" w:name="_Toc91151610"/>
      <w:bookmarkStart w:id="2276" w:name="_Toc91152102"/>
      <w:r w:rsidRPr="00E53E48">
        <w:rPr>
          <w:rFonts w:cs="Arial"/>
          <w:sz w:val="24"/>
          <w:szCs w:val="24"/>
        </w:rPr>
        <w:t>BACKGROUND TO REQUIREMENT /OVERVIEW OF REQUIREMENT</w:t>
      </w:r>
      <w:bookmarkEnd w:id="2268"/>
      <w:bookmarkEnd w:id="2273"/>
      <w:bookmarkEnd w:id="2274"/>
      <w:bookmarkEnd w:id="2275"/>
      <w:bookmarkEnd w:id="2276"/>
    </w:p>
    <w:p w14:paraId="184F3737" w14:textId="77777777" w:rsidR="007A3662" w:rsidRPr="00E53E48" w:rsidRDefault="007A3662" w:rsidP="007A3662">
      <w:pPr>
        <w:pStyle w:val="Heading2"/>
        <w:tabs>
          <w:tab w:val="clear" w:pos="0"/>
        </w:tabs>
        <w:adjustRightInd w:val="0"/>
        <w:ind w:left="576" w:hanging="576"/>
        <w:jc w:val="both"/>
        <w:rPr>
          <w:rFonts w:cs="Arial"/>
          <w:b w:val="0"/>
          <w:sz w:val="24"/>
          <w:szCs w:val="24"/>
        </w:rPr>
      </w:pPr>
      <w:bookmarkStart w:id="2277" w:name="_Toc91151611"/>
      <w:bookmarkStart w:id="2278" w:name="_Toc91152103"/>
      <w:r w:rsidRPr="00E53E48">
        <w:rPr>
          <w:rFonts w:cs="Arial"/>
          <w:b w:val="0"/>
          <w:sz w:val="24"/>
          <w:szCs w:val="24"/>
        </w:rPr>
        <w:t>NHS Digital are currently expanding capability and capacity to deliver an enhanced book of work by the end of March 2022 and into future fiscal years. These roles are new or an expansion of current business requirements. These roles are required to provide the digital enhancement of the NHS.</w:t>
      </w:r>
      <w:bookmarkEnd w:id="2277"/>
      <w:bookmarkEnd w:id="2278"/>
      <w:r w:rsidRPr="00E53E48">
        <w:rPr>
          <w:rFonts w:cs="Arial"/>
          <w:b w:val="0"/>
          <w:sz w:val="24"/>
          <w:szCs w:val="24"/>
        </w:rPr>
        <w:t xml:space="preserve"> </w:t>
      </w:r>
    </w:p>
    <w:p w14:paraId="3205E7A9" w14:textId="77777777" w:rsidR="007A3662" w:rsidRPr="00E53E48" w:rsidRDefault="007A3662" w:rsidP="007A3662">
      <w:pPr>
        <w:pStyle w:val="Heading1"/>
        <w:keepNext/>
        <w:overflowPunct w:val="0"/>
        <w:autoSpaceDE w:val="0"/>
        <w:autoSpaceDN w:val="0"/>
        <w:spacing w:after="120"/>
        <w:ind w:left="432" w:hanging="432"/>
        <w:textAlignment w:val="baseline"/>
        <w:rPr>
          <w:rFonts w:cs="Arial"/>
          <w:sz w:val="24"/>
          <w:szCs w:val="24"/>
        </w:rPr>
      </w:pPr>
      <w:bookmarkStart w:id="2279" w:name="_Toc91151612"/>
      <w:bookmarkStart w:id="2280" w:name="_Toc91152104"/>
      <w:bookmarkStart w:id="2281" w:name="_Toc297554774"/>
      <w:bookmarkStart w:id="2282" w:name="_Toc368573030"/>
      <w:bookmarkEnd w:id="2269"/>
      <w:r w:rsidRPr="00E53E48">
        <w:rPr>
          <w:rFonts w:cs="Arial"/>
          <w:sz w:val="24"/>
          <w:szCs w:val="24"/>
        </w:rPr>
        <w:t>DEFINITIONS</w:t>
      </w:r>
      <w:bookmarkEnd w:id="2279"/>
      <w:bookmarkEnd w:id="2280"/>
    </w:p>
    <w:tbl>
      <w:tblPr>
        <w:tblStyle w:val="TableGrid"/>
        <w:tblW w:w="0" w:type="auto"/>
        <w:tblInd w:w="720" w:type="dxa"/>
        <w:tblLook w:val="04A0" w:firstRow="1" w:lastRow="0" w:firstColumn="1" w:lastColumn="0" w:noHBand="0" w:noVBand="1"/>
      </w:tblPr>
      <w:tblGrid>
        <w:gridCol w:w="2164"/>
        <w:gridCol w:w="6156"/>
      </w:tblGrid>
      <w:tr w:rsidR="007A3662" w:rsidRPr="00E53E48" w14:paraId="7E6134E8" w14:textId="77777777" w:rsidTr="0082546D">
        <w:tc>
          <w:tcPr>
            <w:tcW w:w="2057" w:type="dxa"/>
            <w:shd w:val="clear" w:color="auto" w:fill="BDD6EE" w:themeFill="accent1" w:themeFillTint="66"/>
          </w:tcPr>
          <w:p w14:paraId="27951E74" w14:textId="77777777" w:rsidR="007A3662" w:rsidRPr="00E53E48" w:rsidRDefault="007A3662" w:rsidP="0082546D">
            <w:pPr>
              <w:pStyle w:val="Heading2"/>
              <w:numPr>
                <w:ilvl w:val="0"/>
                <w:numId w:val="0"/>
              </w:numPr>
              <w:spacing w:after="120"/>
              <w:ind w:left="18" w:hanging="18"/>
              <w:outlineLvl w:val="1"/>
              <w:rPr>
                <w:rFonts w:cs="Arial"/>
                <w:b w:val="0"/>
                <w:sz w:val="24"/>
                <w:szCs w:val="24"/>
                <w:highlight w:val="yellow"/>
              </w:rPr>
            </w:pPr>
            <w:bookmarkStart w:id="2283" w:name="_Toc91151613"/>
            <w:bookmarkStart w:id="2284" w:name="_Toc91152105"/>
            <w:r w:rsidRPr="00E53E48">
              <w:rPr>
                <w:rFonts w:cs="Arial"/>
                <w:b w:val="0"/>
                <w:sz w:val="24"/>
                <w:szCs w:val="24"/>
              </w:rPr>
              <w:t>Expression or Acronym</w:t>
            </w:r>
            <w:bookmarkEnd w:id="2283"/>
            <w:bookmarkEnd w:id="2284"/>
          </w:p>
        </w:tc>
        <w:tc>
          <w:tcPr>
            <w:tcW w:w="6242" w:type="dxa"/>
            <w:shd w:val="clear" w:color="auto" w:fill="BDD6EE" w:themeFill="accent1" w:themeFillTint="66"/>
          </w:tcPr>
          <w:p w14:paraId="1EBE1CBD" w14:textId="77777777" w:rsidR="007A3662" w:rsidRPr="00E53E48" w:rsidRDefault="007A3662" w:rsidP="0082546D">
            <w:pPr>
              <w:pStyle w:val="Heading2"/>
              <w:numPr>
                <w:ilvl w:val="0"/>
                <w:numId w:val="0"/>
              </w:numPr>
              <w:spacing w:after="120"/>
              <w:ind w:left="720" w:hanging="720"/>
              <w:outlineLvl w:val="1"/>
              <w:rPr>
                <w:rFonts w:cs="Arial"/>
                <w:b w:val="0"/>
                <w:sz w:val="24"/>
                <w:szCs w:val="24"/>
                <w:highlight w:val="yellow"/>
              </w:rPr>
            </w:pPr>
            <w:bookmarkStart w:id="2285" w:name="_Toc91151614"/>
            <w:bookmarkStart w:id="2286" w:name="_Toc91152106"/>
            <w:r w:rsidRPr="00E53E48">
              <w:rPr>
                <w:rFonts w:cs="Arial"/>
                <w:b w:val="0"/>
                <w:sz w:val="24"/>
                <w:szCs w:val="24"/>
              </w:rPr>
              <w:t>Definition</w:t>
            </w:r>
            <w:bookmarkEnd w:id="2285"/>
            <w:bookmarkEnd w:id="2286"/>
          </w:p>
        </w:tc>
      </w:tr>
      <w:tr w:rsidR="007A3662" w:rsidRPr="00E53E48" w14:paraId="2E2205BC" w14:textId="77777777" w:rsidTr="0082546D">
        <w:tc>
          <w:tcPr>
            <w:tcW w:w="2057" w:type="dxa"/>
            <w:shd w:val="clear" w:color="auto" w:fill="auto"/>
          </w:tcPr>
          <w:p w14:paraId="72379599" w14:textId="77777777" w:rsidR="007A3662" w:rsidRPr="00E53E48" w:rsidRDefault="007A3662" w:rsidP="0082546D">
            <w:pPr>
              <w:pStyle w:val="Heading2"/>
              <w:numPr>
                <w:ilvl w:val="0"/>
                <w:numId w:val="0"/>
              </w:numPr>
              <w:spacing w:after="120"/>
              <w:ind w:left="720" w:hanging="720"/>
              <w:outlineLvl w:val="1"/>
              <w:rPr>
                <w:rFonts w:cs="Arial"/>
                <w:b w:val="0"/>
                <w:sz w:val="24"/>
                <w:szCs w:val="24"/>
              </w:rPr>
            </w:pPr>
            <w:bookmarkStart w:id="2287" w:name="_Toc91151615"/>
            <w:bookmarkStart w:id="2288" w:name="_Toc91152107"/>
            <w:r w:rsidRPr="00E53E48">
              <w:rPr>
                <w:rFonts w:cs="Arial"/>
                <w:b w:val="0"/>
                <w:sz w:val="24"/>
                <w:szCs w:val="24"/>
              </w:rPr>
              <w:t>Permanent</w:t>
            </w:r>
            <w:bookmarkEnd w:id="2287"/>
            <w:bookmarkEnd w:id="2288"/>
          </w:p>
        </w:tc>
        <w:tc>
          <w:tcPr>
            <w:tcW w:w="6242" w:type="dxa"/>
          </w:tcPr>
          <w:p w14:paraId="59730F62" w14:textId="77777777" w:rsidR="007A3662" w:rsidRPr="00E53E48" w:rsidRDefault="007A3662" w:rsidP="0082546D">
            <w:pPr>
              <w:pStyle w:val="Heading2"/>
              <w:numPr>
                <w:ilvl w:val="0"/>
                <w:numId w:val="0"/>
              </w:numPr>
              <w:spacing w:after="120"/>
              <w:outlineLvl w:val="1"/>
              <w:rPr>
                <w:rFonts w:cs="Arial"/>
                <w:b w:val="0"/>
                <w:sz w:val="24"/>
                <w:szCs w:val="24"/>
                <w:highlight w:val="yellow"/>
              </w:rPr>
            </w:pPr>
            <w:bookmarkStart w:id="2289" w:name="_Toc91151616"/>
            <w:bookmarkStart w:id="2290" w:name="_Toc91152108"/>
            <w:r w:rsidRPr="00E53E48">
              <w:rPr>
                <w:rFonts w:cs="Arial"/>
                <w:b w:val="0"/>
                <w:sz w:val="24"/>
                <w:szCs w:val="24"/>
              </w:rPr>
              <w:t>Requirement to fulfil a permanent role within NHS Digital</w:t>
            </w:r>
            <w:bookmarkEnd w:id="2289"/>
            <w:bookmarkEnd w:id="2290"/>
          </w:p>
        </w:tc>
      </w:tr>
      <w:tr w:rsidR="007A3662" w:rsidRPr="00E53E48" w14:paraId="0B2D2FB6" w14:textId="77777777" w:rsidTr="0082546D">
        <w:tc>
          <w:tcPr>
            <w:tcW w:w="2057" w:type="dxa"/>
            <w:shd w:val="clear" w:color="auto" w:fill="auto"/>
          </w:tcPr>
          <w:p w14:paraId="6A42BCAF" w14:textId="77777777" w:rsidR="007A3662" w:rsidRPr="00E53E48" w:rsidRDefault="007A3662" w:rsidP="0082546D">
            <w:pPr>
              <w:pStyle w:val="Heading2"/>
              <w:numPr>
                <w:ilvl w:val="0"/>
                <w:numId w:val="0"/>
              </w:numPr>
              <w:spacing w:after="0"/>
              <w:ind w:left="720" w:right="-162" w:hanging="720"/>
              <w:outlineLvl w:val="1"/>
              <w:rPr>
                <w:rFonts w:cs="Arial"/>
                <w:b w:val="0"/>
                <w:sz w:val="24"/>
                <w:szCs w:val="24"/>
              </w:rPr>
            </w:pPr>
            <w:bookmarkStart w:id="2291" w:name="_Toc91151617"/>
            <w:bookmarkStart w:id="2292" w:name="_Toc91152109"/>
            <w:r w:rsidRPr="00E53E48">
              <w:rPr>
                <w:rFonts w:cs="Arial"/>
                <w:b w:val="0"/>
                <w:sz w:val="24"/>
                <w:szCs w:val="24"/>
              </w:rPr>
              <w:t>Business</w:t>
            </w:r>
            <w:bookmarkEnd w:id="2291"/>
            <w:bookmarkEnd w:id="2292"/>
          </w:p>
          <w:p w14:paraId="1D4D790B" w14:textId="77777777" w:rsidR="007A3662" w:rsidRPr="00E53E48" w:rsidRDefault="007A3662" w:rsidP="0082546D">
            <w:pPr>
              <w:pStyle w:val="Heading2"/>
              <w:numPr>
                <w:ilvl w:val="0"/>
                <w:numId w:val="0"/>
              </w:numPr>
              <w:spacing w:after="0"/>
              <w:ind w:left="720" w:right="-162" w:hanging="720"/>
              <w:outlineLvl w:val="1"/>
              <w:rPr>
                <w:rFonts w:cs="Arial"/>
                <w:b w:val="0"/>
                <w:sz w:val="24"/>
                <w:szCs w:val="24"/>
              </w:rPr>
            </w:pPr>
            <w:bookmarkStart w:id="2293" w:name="_Toc91151618"/>
            <w:bookmarkStart w:id="2294" w:name="_Toc91152110"/>
            <w:r w:rsidRPr="00E53E48">
              <w:rPr>
                <w:rFonts w:cs="Arial"/>
                <w:b w:val="0"/>
                <w:sz w:val="24"/>
                <w:szCs w:val="24"/>
              </w:rPr>
              <w:t>Stakeholders</w:t>
            </w:r>
            <w:bookmarkEnd w:id="2293"/>
            <w:bookmarkEnd w:id="2294"/>
          </w:p>
        </w:tc>
        <w:tc>
          <w:tcPr>
            <w:tcW w:w="6242" w:type="dxa"/>
          </w:tcPr>
          <w:p w14:paraId="40294AF3" w14:textId="77777777" w:rsidR="007A3662" w:rsidRPr="00E53E48" w:rsidRDefault="007A3662" w:rsidP="0082546D">
            <w:pPr>
              <w:pStyle w:val="Heading2"/>
              <w:numPr>
                <w:ilvl w:val="0"/>
                <w:numId w:val="0"/>
              </w:numPr>
              <w:spacing w:after="120"/>
              <w:outlineLvl w:val="1"/>
              <w:rPr>
                <w:rFonts w:cs="Arial"/>
                <w:b w:val="0"/>
                <w:sz w:val="24"/>
                <w:szCs w:val="24"/>
              </w:rPr>
            </w:pPr>
            <w:bookmarkStart w:id="2295" w:name="_Toc91151619"/>
            <w:bookmarkStart w:id="2296" w:name="_Toc91152111"/>
            <w:r w:rsidRPr="00E53E48">
              <w:rPr>
                <w:rFonts w:cs="Arial"/>
                <w:b w:val="0"/>
                <w:sz w:val="24"/>
                <w:szCs w:val="24"/>
              </w:rPr>
              <w:t>The Contracting Authority’s internal stakeholders/customers with recruitment requirements.</w:t>
            </w:r>
            <w:bookmarkEnd w:id="2295"/>
            <w:bookmarkEnd w:id="2296"/>
          </w:p>
        </w:tc>
      </w:tr>
      <w:tr w:rsidR="007A3662" w:rsidRPr="00E53E48" w14:paraId="4CB88424" w14:textId="77777777" w:rsidTr="0082546D">
        <w:tc>
          <w:tcPr>
            <w:tcW w:w="1827" w:type="dxa"/>
            <w:shd w:val="clear" w:color="auto" w:fill="auto"/>
          </w:tcPr>
          <w:p w14:paraId="5F8C0E04" w14:textId="77777777" w:rsidR="007A3662" w:rsidRPr="00E53E48" w:rsidRDefault="007A3662" w:rsidP="0082546D">
            <w:pPr>
              <w:pStyle w:val="Heading2"/>
              <w:numPr>
                <w:ilvl w:val="0"/>
                <w:numId w:val="0"/>
              </w:numPr>
              <w:spacing w:after="120"/>
              <w:ind w:left="720" w:hanging="720"/>
              <w:outlineLvl w:val="1"/>
              <w:rPr>
                <w:rFonts w:cs="Arial"/>
                <w:b w:val="0"/>
                <w:sz w:val="24"/>
                <w:szCs w:val="24"/>
              </w:rPr>
            </w:pPr>
            <w:bookmarkStart w:id="2297" w:name="_Toc91151620"/>
            <w:bookmarkStart w:id="2298" w:name="_Toc91152112"/>
            <w:r w:rsidRPr="00E53E48">
              <w:rPr>
                <w:rFonts w:cs="Arial"/>
                <w:b w:val="0"/>
                <w:sz w:val="24"/>
                <w:szCs w:val="24"/>
              </w:rPr>
              <w:t>FTC</w:t>
            </w:r>
            <w:bookmarkEnd w:id="2297"/>
            <w:bookmarkEnd w:id="2298"/>
          </w:p>
        </w:tc>
        <w:tc>
          <w:tcPr>
            <w:tcW w:w="6472" w:type="dxa"/>
          </w:tcPr>
          <w:p w14:paraId="1B029270" w14:textId="77777777" w:rsidR="007A3662" w:rsidRPr="00E53E48" w:rsidRDefault="007A3662" w:rsidP="0082546D">
            <w:pPr>
              <w:pStyle w:val="Heading2"/>
              <w:numPr>
                <w:ilvl w:val="0"/>
                <w:numId w:val="0"/>
              </w:numPr>
              <w:spacing w:after="120"/>
              <w:outlineLvl w:val="1"/>
              <w:rPr>
                <w:rFonts w:cs="Arial"/>
                <w:b w:val="0"/>
                <w:sz w:val="24"/>
                <w:szCs w:val="24"/>
              </w:rPr>
            </w:pPr>
            <w:bookmarkStart w:id="2299" w:name="_Toc91151621"/>
            <w:bookmarkStart w:id="2300" w:name="_Toc91152113"/>
            <w:r w:rsidRPr="00E53E48">
              <w:rPr>
                <w:rFonts w:cs="Arial"/>
                <w:b w:val="0"/>
                <w:sz w:val="24"/>
                <w:szCs w:val="24"/>
              </w:rPr>
              <w:t>Fixed Term Contract – requirement to fulfil a position within NHS Digital for a specified period of time</w:t>
            </w:r>
            <w:bookmarkEnd w:id="2299"/>
            <w:bookmarkEnd w:id="2300"/>
          </w:p>
        </w:tc>
      </w:tr>
      <w:tr w:rsidR="007A3662" w:rsidRPr="00E53E48" w14:paraId="322A34F2" w14:textId="77777777" w:rsidTr="0082546D">
        <w:tc>
          <w:tcPr>
            <w:tcW w:w="2057" w:type="dxa"/>
          </w:tcPr>
          <w:p w14:paraId="5DB22E6C" w14:textId="77777777" w:rsidR="007A3662" w:rsidRPr="00E53E48" w:rsidRDefault="007A3662" w:rsidP="0082546D">
            <w:pPr>
              <w:pStyle w:val="Heading2"/>
              <w:numPr>
                <w:ilvl w:val="0"/>
                <w:numId w:val="0"/>
              </w:numPr>
              <w:spacing w:after="120"/>
              <w:ind w:left="720" w:hanging="720"/>
              <w:outlineLvl w:val="1"/>
              <w:rPr>
                <w:rFonts w:cs="Arial"/>
                <w:b w:val="0"/>
                <w:sz w:val="24"/>
                <w:szCs w:val="24"/>
              </w:rPr>
            </w:pPr>
            <w:bookmarkStart w:id="2301" w:name="_Toc91151622"/>
            <w:bookmarkStart w:id="2302" w:name="_Toc91152114"/>
            <w:r w:rsidRPr="00E53E48">
              <w:rPr>
                <w:rFonts w:cs="Arial"/>
                <w:b w:val="0"/>
                <w:sz w:val="24"/>
                <w:szCs w:val="24"/>
              </w:rPr>
              <w:t>HM</w:t>
            </w:r>
            <w:bookmarkEnd w:id="2301"/>
            <w:bookmarkEnd w:id="2302"/>
            <w:r w:rsidRPr="00E53E48">
              <w:rPr>
                <w:rFonts w:cs="Arial"/>
                <w:b w:val="0"/>
                <w:sz w:val="24"/>
                <w:szCs w:val="24"/>
              </w:rPr>
              <w:t xml:space="preserve"> </w:t>
            </w:r>
          </w:p>
        </w:tc>
        <w:tc>
          <w:tcPr>
            <w:tcW w:w="6242" w:type="dxa"/>
          </w:tcPr>
          <w:p w14:paraId="17ABBACE" w14:textId="77777777" w:rsidR="007A3662" w:rsidRPr="00E53E48" w:rsidRDefault="007A3662" w:rsidP="0082546D">
            <w:pPr>
              <w:pStyle w:val="Heading2"/>
              <w:numPr>
                <w:ilvl w:val="0"/>
                <w:numId w:val="0"/>
              </w:numPr>
              <w:spacing w:after="120"/>
              <w:outlineLvl w:val="1"/>
              <w:rPr>
                <w:rFonts w:cs="Arial"/>
                <w:b w:val="0"/>
                <w:sz w:val="24"/>
                <w:szCs w:val="24"/>
              </w:rPr>
            </w:pPr>
            <w:bookmarkStart w:id="2303" w:name="_Toc91151623"/>
            <w:bookmarkStart w:id="2304" w:name="_Toc91152115"/>
            <w:r w:rsidRPr="00E53E48">
              <w:rPr>
                <w:rFonts w:cs="Arial"/>
                <w:b w:val="0"/>
                <w:sz w:val="24"/>
                <w:szCs w:val="24"/>
              </w:rPr>
              <w:t>Hiring Manager</w:t>
            </w:r>
            <w:bookmarkEnd w:id="2303"/>
            <w:bookmarkEnd w:id="2304"/>
          </w:p>
        </w:tc>
      </w:tr>
      <w:tr w:rsidR="007A3662" w:rsidRPr="00E53E48" w14:paraId="477BFE2D" w14:textId="77777777" w:rsidTr="0082546D">
        <w:tc>
          <w:tcPr>
            <w:tcW w:w="2057" w:type="dxa"/>
          </w:tcPr>
          <w:p w14:paraId="183E0607" w14:textId="77777777" w:rsidR="007A3662" w:rsidRPr="00E53E48" w:rsidRDefault="007A3662" w:rsidP="0082546D">
            <w:pPr>
              <w:pStyle w:val="Heading2"/>
              <w:numPr>
                <w:ilvl w:val="0"/>
                <w:numId w:val="0"/>
              </w:numPr>
              <w:spacing w:after="120"/>
              <w:ind w:left="720" w:hanging="720"/>
              <w:outlineLvl w:val="1"/>
              <w:rPr>
                <w:rFonts w:cs="Arial"/>
                <w:b w:val="0"/>
                <w:sz w:val="24"/>
                <w:szCs w:val="24"/>
              </w:rPr>
            </w:pPr>
            <w:bookmarkStart w:id="2305" w:name="_Toc91151624"/>
            <w:bookmarkStart w:id="2306" w:name="_Toc91152116"/>
            <w:r w:rsidRPr="00E53E48">
              <w:rPr>
                <w:rFonts w:cs="Arial"/>
                <w:b w:val="0"/>
                <w:sz w:val="24"/>
                <w:szCs w:val="24"/>
              </w:rPr>
              <w:t>MI</w:t>
            </w:r>
            <w:bookmarkEnd w:id="2305"/>
            <w:bookmarkEnd w:id="2306"/>
          </w:p>
        </w:tc>
        <w:tc>
          <w:tcPr>
            <w:tcW w:w="6242" w:type="dxa"/>
          </w:tcPr>
          <w:p w14:paraId="1E79F36A" w14:textId="77777777" w:rsidR="007A3662" w:rsidRPr="00E53E48" w:rsidRDefault="007A3662" w:rsidP="0082546D">
            <w:pPr>
              <w:pStyle w:val="Heading2"/>
              <w:numPr>
                <w:ilvl w:val="0"/>
                <w:numId w:val="0"/>
              </w:numPr>
              <w:spacing w:after="120"/>
              <w:outlineLvl w:val="1"/>
              <w:rPr>
                <w:rFonts w:cs="Arial"/>
                <w:b w:val="0"/>
                <w:sz w:val="24"/>
                <w:szCs w:val="24"/>
              </w:rPr>
            </w:pPr>
            <w:bookmarkStart w:id="2307" w:name="_Toc91151625"/>
            <w:bookmarkStart w:id="2308" w:name="_Toc91152117"/>
            <w:r w:rsidRPr="00E53E48">
              <w:rPr>
                <w:rFonts w:cs="Arial"/>
                <w:b w:val="0"/>
                <w:sz w:val="24"/>
                <w:szCs w:val="24"/>
              </w:rPr>
              <w:t>Management Information</w:t>
            </w:r>
            <w:bookmarkEnd w:id="2307"/>
            <w:bookmarkEnd w:id="2308"/>
          </w:p>
        </w:tc>
      </w:tr>
      <w:tr w:rsidR="007A3662" w:rsidRPr="00E53E48" w14:paraId="29003659" w14:textId="77777777" w:rsidTr="0082546D">
        <w:tc>
          <w:tcPr>
            <w:tcW w:w="2057" w:type="dxa"/>
          </w:tcPr>
          <w:p w14:paraId="7AD2E7ED" w14:textId="77777777" w:rsidR="007A3662" w:rsidRPr="00E53E48" w:rsidRDefault="007A3662" w:rsidP="0082546D">
            <w:pPr>
              <w:pStyle w:val="Heading2"/>
              <w:numPr>
                <w:ilvl w:val="0"/>
                <w:numId w:val="0"/>
              </w:numPr>
              <w:spacing w:after="120"/>
              <w:ind w:left="720" w:hanging="720"/>
              <w:outlineLvl w:val="1"/>
              <w:rPr>
                <w:rFonts w:cs="Arial"/>
                <w:b w:val="0"/>
                <w:sz w:val="24"/>
                <w:szCs w:val="24"/>
                <w:highlight w:val="yellow"/>
              </w:rPr>
            </w:pPr>
            <w:bookmarkStart w:id="2309" w:name="_Toc91151626"/>
            <w:bookmarkStart w:id="2310" w:name="_Toc91152118"/>
            <w:r w:rsidRPr="00E53E48">
              <w:rPr>
                <w:rFonts w:cs="Arial"/>
                <w:b w:val="0"/>
                <w:sz w:val="24"/>
                <w:szCs w:val="24"/>
              </w:rPr>
              <w:t>ATS</w:t>
            </w:r>
            <w:bookmarkEnd w:id="2309"/>
            <w:bookmarkEnd w:id="2310"/>
          </w:p>
        </w:tc>
        <w:tc>
          <w:tcPr>
            <w:tcW w:w="6242" w:type="dxa"/>
          </w:tcPr>
          <w:p w14:paraId="0818584D" w14:textId="77777777" w:rsidR="007A3662" w:rsidRPr="00E53E48" w:rsidRDefault="007A3662" w:rsidP="0082546D">
            <w:pPr>
              <w:shd w:val="clear" w:color="auto" w:fill="FFFFFF"/>
              <w:rPr>
                <w:sz w:val="24"/>
                <w:szCs w:val="24"/>
                <w:lang w:eastAsia="en-GB"/>
              </w:rPr>
            </w:pPr>
            <w:r w:rsidRPr="00E53E48">
              <w:rPr>
                <w:sz w:val="24"/>
                <w:szCs w:val="24"/>
                <w:lang w:eastAsia="en-GB"/>
              </w:rPr>
              <w:t>Applicant Tracking System (Eploy)</w:t>
            </w:r>
          </w:p>
        </w:tc>
      </w:tr>
      <w:tr w:rsidR="007A3662" w:rsidRPr="00E53E48" w14:paraId="664CE147" w14:textId="77777777" w:rsidTr="0082546D">
        <w:tc>
          <w:tcPr>
            <w:tcW w:w="2057" w:type="dxa"/>
          </w:tcPr>
          <w:p w14:paraId="0831CCE7" w14:textId="77777777" w:rsidR="007A3662" w:rsidRPr="00E53E48" w:rsidRDefault="007A3662" w:rsidP="0082546D">
            <w:pPr>
              <w:pStyle w:val="Heading2"/>
              <w:numPr>
                <w:ilvl w:val="0"/>
                <w:numId w:val="0"/>
              </w:numPr>
              <w:spacing w:after="120"/>
              <w:ind w:left="720" w:hanging="720"/>
              <w:outlineLvl w:val="1"/>
              <w:rPr>
                <w:rFonts w:cs="Arial"/>
                <w:b w:val="0"/>
                <w:sz w:val="24"/>
                <w:szCs w:val="24"/>
              </w:rPr>
            </w:pPr>
            <w:bookmarkStart w:id="2311" w:name="_Toc91151627"/>
            <w:bookmarkStart w:id="2312" w:name="_Toc91152119"/>
            <w:r w:rsidRPr="00E53E48">
              <w:rPr>
                <w:rFonts w:cs="Arial"/>
                <w:b w:val="0"/>
                <w:sz w:val="24"/>
                <w:szCs w:val="24"/>
              </w:rPr>
              <w:lastRenderedPageBreak/>
              <w:t>NHSD</w:t>
            </w:r>
            <w:bookmarkEnd w:id="2311"/>
            <w:bookmarkEnd w:id="2312"/>
          </w:p>
        </w:tc>
        <w:tc>
          <w:tcPr>
            <w:tcW w:w="6242" w:type="dxa"/>
          </w:tcPr>
          <w:p w14:paraId="798E61DA" w14:textId="77777777" w:rsidR="007A3662" w:rsidRPr="00E53E48" w:rsidRDefault="007A3662" w:rsidP="0082546D">
            <w:pPr>
              <w:pStyle w:val="Heading2"/>
              <w:numPr>
                <w:ilvl w:val="0"/>
                <w:numId w:val="0"/>
              </w:numPr>
              <w:spacing w:after="120"/>
              <w:outlineLvl w:val="1"/>
              <w:rPr>
                <w:rFonts w:cs="Arial"/>
                <w:b w:val="0"/>
                <w:sz w:val="24"/>
                <w:szCs w:val="24"/>
              </w:rPr>
            </w:pPr>
            <w:bookmarkStart w:id="2313" w:name="_Toc91151628"/>
            <w:bookmarkStart w:id="2314" w:name="_Toc91152120"/>
            <w:r w:rsidRPr="00E53E48">
              <w:rPr>
                <w:rFonts w:cs="Arial"/>
                <w:b w:val="0"/>
                <w:sz w:val="24"/>
                <w:szCs w:val="24"/>
              </w:rPr>
              <w:t>NHS Digital (The Contracting Authority</w:t>
            </w:r>
            <w:bookmarkEnd w:id="2313"/>
            <w:bookmarkEnd w:id="2314"/>
          </w:p>
        </w:tc>
      </w:tr>
    </w:tbl>
    <w:p w14:paraId="2E6B4F04" w14:textId="77777777" w:rsidR="007A3662" w:rsidRPr="00E53E48" w:rsidRDefault="007A3662" w:rsidP="007A3662">
      <w:pPr>
        <w:pStyle w:val="Heading1"/>
        <w:keepNext/>
        <w:overflowPunct w:val="0"/>
        <w:autoSpaceDE w:val="0"/>
        <w:autoSpaceDN w:val="0"/>
        <w:spacing w:before="240" w:after="120"/>
        <w:ind w:left="432" w:hanging="432"/>
        <w:textAlignment w:val="baseline"/>
        <w:rPr>
          <w:rFonts w:cs="Arial"/>
          <w:sz w:val="24"/>
          <w:szCs w:val="24"/>
        </w:rPr>
      </w:pPr>
      <w:bookmarkStart w:id="2315" w:name="_Toc91151629"/>
      <w:bookmarkStart w:id="2316" w:name="_Toc91152121"/>
      <w:bookmarkEnd w:id="2270"/>
      <w:bookmarkEnd w:id="2281"/>
      <w:bookmarkEnd w:id="2282"/>
      <w:r w:rsidRPr="00E53E48">
        <w:rPr>
          <w:rFonts w:cs="Arial"/>
          <w:sz w:val="24"/>
          <w:szCs w:val="24"/>
        </w:rPr>
        <w:t>SCOPE OF REQUIREMENT</w:t>
      </w:r>
      <w:bookmarkEnd w:id="2315"/>
      <w:bookmarkEnd w:id="2316"/>
    </w:p>
    <w:p w14:paraId="65C30758" w14:textId="77777777" w:rsidR="007A3662" w:rsidRPr="00E53E48" w:rsidRDefault="007A3662" w:rsidP="007A3662">
      <w:pPr>
        <w:pStyle w:val="Heading2"/>
        <w:tabs>
          <w:tab w:val="clear" w:pos="0"/>
        </w:tabs>
        <w:adjustRightInd w:val="0"/>
        <w:spacing w:after="120"/>
        <w:ind w:left="709" w:hanging="709"/>
        <w:jc w:val="both"/>
        <w:rPr>
          <w:rFonts w:cs="Arial"/>
          <w:b w:val="0"/>
          <w:sz w:val="24"/>
          <w:szCs w:val="24"/>
        </w:rPr>
      </w:pPr>
      <w:bookmarkStart w:id="2317" w:name="_Toc91151630"/>
      <w:bookmarkStart w:id="2318" w:name="_Toc91152122"/>
      <w:r w:rsidRPr="00E53E48">
        <w:rPr>
          <w:rFonts w:cs="Arial"/>
          <w:b w:val="0"/>
          <w:sz w:val="24"/>
          <w:szCs w:val="24"/>
        </w:rPr>
        <w:t>The scope of the requirement is structured into the six Lots below.</w:t>
      </w:r>
      <w:bookmarkEnd w:id="2317"/>
      <w:bookmarkEnd w:id="2318"/>
    </w:p>
    <w:p w14:paraId="05FDB255" w14:textId="77777777" w:rsidR="007A3662" w:rsidRPr="00E53E48" w:rsidRDefault="007A3662" w:rsidP="007A3662">
      <w:pPr>
        <w:pStyle w:val="Heading2"/>
        <w:numPr>
          <w:ilvl w:val="1"/>
          <w:numId w:val="49"/>
        </w:numPr>
        <w:shd w:val="clear" w:color="auto" w:fill="FFFFFF" w:themeFill="background1"/>
        <w:tabs>
          <w:tab w:val="clear" w:pos="0"/>
          <w:tab w:val="clear" w:pos="720"/>
        </w:tabs>
        <w:overflowPunct w:val="0"/>
        <w:autoSpaceDE w:val="0"/>
        <w:autoSpaceDN w:val="0"/>
        <w:adjustRightInd w:val="0"/>
        <w:spacing w:after="120"/>
        <w:ind w:firstLine="131"/>
        <w:jc w:val="both"/>
        <w:textAlignment w:val="baseline"/>
        <w:rPr>
          <w:rFonts w:cs="Arial"/>
          <w:b w:val="0"/>
          <w:sz w:val="24"/>
          <w:szCs w:val="24"/>
        </w:rPr>
      </w:pPr>
      <w:bookmarkStart w:id="2319" w:name="_Toc91151631"/>
      <w:bookmarkStart w:id="2320" w:name="_Toc91152123"/>
      <w:r w:rsidRPr="00E53E48">
        <w:rPr>
          <w:rFonts w:eastAsia="Arial" w:cs="Arial"/>
          <w:b w:val="0"/>
          <w:sz w:val="24"/>
          <w:szCs w:val="24"/>
        </w:rPr>
        <w:t>Lot 1 – Data</w:t>
      </w:r>
      <w:bookmarkEnd w:id="2319"/>
      <w:bookmarkEnd w:id="2320"/>
    </w:p>
    <w:p w14:paraId="70AF27EA" w14:textId="77777777" w:rsidR="007A3662" w:rsidRPr="00E53E48" w:rsidRDefault="007A3662" w:rsidP="007A3662">
      <w:pPr>
        <w:pStyle w:val="Heading2"/>
        <w:numPr>
          <w:ilvl w:val="1"/>
          <w:numId w:val="49"/>
        </w:numPr>
        <w:shd w:val="clear" w:color="auto" w:fill="FFFFFF" w:themeFill="background1"/>
        <w:tabs>
          <w:tab w:val="clear" w:pos="0"/>
          <w:tab w:val="clear" w:pos="720"/>
        </w:tabs>
        <w:overflowPunct w:val="0"/>
        <w:autoSpaceDE w:val="0"/>
        <w:autoSpaceDN w:val="0"/>
        <w:adjustRightInd w:val="0"/>
        <w:spacing w:after="120"/>
        <w:ind w:firstLine="131"/>
        <w:jc w:val="both"/>
        <w:textAlignment w:val="baseline"/>
        <w:rPr>
          <w:rFonts w:cs="Arial"/>
          <w:b w:val="0"/>
          <w:sz w:val="24"/>
          <w:szCs w:val="24"/>
        </w:rPr>
      </w:pPr>
      <w:bookmarkStart w:id="2321" w:name="_Toc91151632"/>
      <w:bookmarkStart w:id="2322" w:name="_Toc91152124"/>
      <w:r w:rsidRPr="00E53E48">
        <w:rPr>
          <w:rFonts w:eastAsia="Arial" w:cs="Arial"/>
          <w:b w:val="0"/>
          <w:sz w:val="24"/>
          <w:szCs w:val="24"/>
        </w:rPr>
        <w:t>Lot 2 – IT Ops</w:t>
      </w:r>
      <w:bookmarkEnd w:id="2321"/>
      <w:bookmarkEnd w:id="2322"/>
    </w:p>
    <w:p w14:paraId="0A9B2F53" w14:textId="77777777" w:rsidR="007A3662" w:rsidRPr="00E53E48" w:rsidRDefault="007A3662" w:rsidP="007A3662">
      <w:pPr>
        <w:pStyle w:val="Heading2"/>
        <w:numPr>
          <w:ilvl w:val="1"/>
          <w:numId w:val="49"/>
        </w:numPr>
        <w:tabs>
          <w:tab w:val="clear" w:pos="0"/>
          <w:tab w:val="clear" w:pos="720"/>
        </w:tabs>
        <w:adjustRightInd w:val="0"/>
        <w:spacing w:after="120"/>
        <w:ind w:firstLine="131"/>
        <w:jc w:val="both"/>
        <w:rPr>
          <w:rFonts w:eastAsia="Arial" w:cs="Arial"/>
          <w:b w:val="0"/>
          <w:sz w:val="24"/>
          <w:szCs w:val="24"/>
        </w:rPr>
      </w:pPr>
      <w:bookmarkStart w:id="2323" w:name="_Toc91151633"/>
      <w:bookmarkStart w:id="2324" w:name="_Toc91152125"/>
      <w:r w:rsidRPr="00E53E48">
        <w:rPr>
          <w:rFonts w:eastAsia="Arial" w:cs="Arial"/>
          <w:b w:val="0"/>
          <w:sz w:val="24"/>
          <w:szCs w:val="24"/>
        </w:rPr>
        <w:t>Lot 3 – Product and Delivery</w:t>
      </w:r>
      <w:bookmarkEnd w:id="2323"/>
      <w:bookmarkEnd w:id="2324"/>
    </w:p>
    <w:p w14:paraId="7E734B9B" w14:textId="77777777" w:rsidR="007A3662" w:rsidRPr="00E53E48" w:rsidRDefault="007A3662" w:rsidP="007A3662">
      <w:pPr>
        <w:pStyle w:val="Heading2"/>
        <w:numPr>
          <w:ilvl w:val="1"/>
          <w:numId w:val="49"/>
        </w:numPr>
        <w:shd w:val="clear" w:color="auto" w:fill="FFFFFF" w:themeFill="background1"/>
        <w:tabs>
          <w:tab w:val="clear" w:pos="0"/>
          <w:tab w:val="clear" w:pos="720"/>
        </w:tabs>
        <w:overflowPunct w:val="0"/>
        <w:autoSpaceDE w:val="0"/>
        <w:autoSpaceDN w:val="0"/>
        <w:adjustRightInd w:val="0"/>
        <w:spacing w:after="120"/>
        <w:ind w:firstLine="131"/>
        <w:jc w:val="both"/>
        <w:textAlignment w:val="baseline"/>
        <w:rPr>
          <w:rFonts w:cs="Arial"/>
          <w:b w:val="0"/>
          <w:sz w:val="24"/>
          <w:szCs w:val="24"/>
        </w:rPr>
      </w:pPr>
      <w:bookmarkStart w:id="2325" w:name="_Toc91151634"/>
      <w:bookmarkStart w:id="2326" w:name="_Toc91152126"/>
      <w:r w:rsidRPr="00E53E48">
        <w:rPr>
          <w:rFonts w:eastAsia="Arial" w:cs="Arial"/>
          <w:b w:val="0"/>
          <w:sz w:val="24"/>
          <w:szCs w:val="24"/>
        </w:rPr>
        <w:t>Lot 4 – QAT (Quality Assurance Testing)</w:t>
      </w:r>
      <w:bookmarkEnd w:id="2325"/>
      <w:bookmarkEnd w:id="2326"/>
    </w:p>
    <w:p w14:paraId="28286BF3" w14:textId="77777777" w:rsidR="007A3662" w:rsidRPr="00E53E48" w:rsidRDefault="007A3662" w:rsidP="007A3662">
      <w:pPr>
        <w:pStyle w:val="Heading2"/>
        <w:numPr>
          <w:ilvl w:val="1"/>
          <w:numId w:val="49"/>
        </w:numPr>
        <w:shd w:val="clear" w:color="auto" w:fill="FFFFFF" w:themeFill="background1"/>
        <w:tabs>
          <w:tab w:val="clear" w:pos="0"/>
          <w:tab w:val="clear" w:pos="720"/>
        </w:tabs>
        <w:overflowPunct w:val="0"/>
        <w:autoSpaceDE w:val="0"/>
        <w:autoSpaceDN w:val="0"/>
        <w:adjustRightInd w:val="0"/>
        <w:spacing w:after="120"/>
        <w:ind w:firstLine="131"/>
        <w:jc w:val="both"/>
        <w:textAlignment w:val="baseline"/>
        <w:rPr>
          <w:rFonts w:cs="Arial"/>
          <w:b w:val="0"/>
          <w:sz w:val="24"/>
          <w:szCs w:val="24"/>
        </w:rPr>
      </w:pPr>
      <w:bookmarkStart w:id="2327" w:name="_Toc91151635"/>
      <w:bookmarkStart w:id="2328" w:name="_Toc91152127"/>
      <w:r w:rsidRPr="00E53E48">
        <w:rPr>
          <w:rFonts w:eastAsia="Arial" w:cs="Arial"/>
          <w:b w:val="0"/>
          <w:sz w:val="24"/>
          <w:szCs w:val="24"/>
        </w:rPr>
        <w:t>Lot 5 – Technical</w:t>
      </w:r>
      <w:bookmarkEnd w:id="2327"/>
      <w:bookmarkEnd w:id="2328"/>
    </w:p>
    <w:p w14:paraId="31C21FD2" w14:textId="77777777" w:rsidR="007A3662" w:rsidRPr="00E53E48" w:rsidRDefault="007A3662" w:rsidP="007A3662">
      <w:pPr>
        <w:pStyle w:val="Heading2"/>
        <w:numPr>
          <w:ilvl w:val="1"/>
          <w:numId w:val="49"/>
        </w:numPr>
        <w:shd w:val="clear" w:color="auto" w:fill="FFFFFF" w:themeFill="background1"/>
        <w:tabs>
          <w:tab w:val="clear" w:pos="0"/>
          <w:tab w:val="clear" w:pos="720"/>
        </w:tabs>
        <w:overflowPunct w:val="0"/>
        <w:autoSpaceDE w:val="0"/>
        <w:autoSpaceDN w:val="0"/>
        <w:adjustRightInd w:val="0"/>
        <w:spacing w:after="120"/>
        <w:ind w:firstLine="131"/>
        <w:jc w:val="both"/>
        <w:textAlignment w:val="baseline"/>
        <w:rPr>
          <w:rFonts w:cs="Arial"/>
          <w:b w:val="0"/>
          <w:sz w:val="24"/>
          <w:szCs w:val="24"/>
        </w:rPr>
      </w:pPr>
      <w:bookmarkStart w:id="2329" w:name="_Toc91151636"/>
      <w:bookmarkStart w:id="2330" w:name="_Toc91152128"/>
      <w:r w:rsidRPr="00E53E48">
        <w:rPr>
          <w:rFonts w:eastAsia="Arial" w:cs="Arial"/>
          <w:b w:val="0"/>
          <w:sz w:val="24"/>
          <w:szCs w:val="24"/>
        </w:rPr>
        <w:t>Lot 6 – User-Centred Design</w:t>
      </w:r>
      <w:bookmarkEnd w:id="2329"/>
      <w:bookmarkEnd w:id="2330"/>
    </w:p>
    <w:p w14:paraId="7F4B8D42" w14:textId="77777777" w:rsidR="007A3662" w:rsidRPr="00E53E48" w:rsidRDefault="007A3662" w:rsidP="007A3662">
      <w:pPr>
        <w:pStyle w:val="Heading2"/>
        <w:numPr>
          <w:ilvl w:val="0"/>
          <w:numId w:val="0"/>
        </w:numPr>
        <w:shd w:val="clear" w:color="auto" w:fill="FFFFFF" w:themeFill="background1"/>
        <w:overflowPunct w:val="0"/>
        <w:autoSpaceDE w:val="0"/>
        <w:autoSpaceDN w:val="0"/>
        <w:spacing w:after="120"/>
        <w:ind w:left="851"/>
        <w:textAlignment w:val="baseline"/>
        <w:rPr>
          <w:rFonts w:cs="Arial"/>
          <w:b w:val="0"/>
          <w:sz w:val="24"/>
          <w:szCs w:val="24"/>
        </w:rPr>
      </w:pPr>
    </w:p>
    <w:p w14:paraId="1077123E" w14:textId="77777777" w:rsidR="007A3662" w:rsidRPr="00E53E48" w:rsidRDefault="007A3662" w:rsidP="007A3662">
      <w:pPr>
        <w:pStyle w:val="Heading2"/>
        <w:tabs>
          <w:tab w:val="clear" w:pos="0"/>
        </w:tabs>
        <w:adjustRightInd w:val="0"/>
        <w:ind w:left="576" w:hanging="576"/>
        <w:jc w:val="both"/>
        <w:rPr>
          <w:rFonts w:cs="Arial"/>
          <w:b w:val="0"/>
          <w:sz w:val="24"/>
          <w:szCs w:val="24"/>
        </w:rPr>
      </w:pPr>
      <w:bookmarkStart w:id="2331" w:name="_Toc91151637"/>
      <w:bookmarkStart w:id="2332" w:name="_Toc91152129"/>
      <w:r w:rsidRPr="00E53E48">
        <w:rPr>
          <w:rFonts w:cs="Arial"/>
          <w:b w:val="0"/>
          <w:sz w:val="24"/>
          <w:szCs w:val="24"/>
        </w:rPr>
        <w:t>A maximum of three Lots may be awarded to a single Supplier. Please refer to Attachment 1 of the Bid Pack for further details on order of preference.</w:t>
      </w:r>
      <w:bookmarkEnd w:id="2331"/>
      <w:bookmarkEnd w:id="2332"/>
      <w:r w:rsidRPr="00E53E48">
        <w:rPr>
          <w:rFonts w:cs="Arial"/>
          <w:b w:val="0"/>
          <w:sz w:val="24"/>
          <w:szCs w:val="24"/>
        </w:rPr>
        <w:br/>
      </w:r>
    </w:p>
    <w:p w14:paraId="43039257" w14:textId="77777777" w:rsidR="007A3662" w:rsidRPr="00E53E48" w:rsidRDefault="007A3662" w:rsidP="007A3662">
      <w:pPr>
        <w:pStyle w:val="Heading2"/>
        <w:tabs>
          <w:tab w:val="clear" w:pos="0"/>
        </w:tabs>
        <w:adjustRightInd w:val="0"/>
        <w:ind w:left="576" w:hanging="576"/>
        <w:jc w:val="both"/>
        <w:rPr>
          <w:rFonts w:cs="Arial"/>
          <w:b w:val="0"/>
          <w:sz w:val="24"/>
          <w:szCs w:val="24"/>
        </w:rPr>
      </w:pPr>
      <w:bookmarkStart w:id="2333" w:name="_Toc91151638"/>
      <w:bookmarkStart w:id="2334" w:name="_Toc91152130"/>
      <w:bookmarkStart w:id="2335" w:name="_Hlk83900709"/>
      <w:r w:rsidRPr="00E53E48">
        <w:rPr>
          <w:rFonts w:cs="Arial"/>
          <w:b w:val="0"/>
          <w:sz w:val="24"/>
          <w:szCs w:val="24"/>
        </w:rPr>
        <w:t>The Scope deliverables under each Lot requires the Supplier to:</w:t>
      </w:r>
      <w:bookmarkEnd w:id="2333"/>
      <w:bookmarkEnd w:id="2334"/>
    </w:p>
    <w:p w14:paraId="7B11E7D2" w14:textId="77777777" w:rsidR="007A3662" w:rsidRPr="00E53E48" w:rsidRDefault="007A3662" w:rsidP="007A3662">
      <w:pPr>
        <w:pStyle w:val="Heading3"/>
        <w:numPr>
          <w:ilvl w:val="2"/>
          <w:numId w:val="0"/>
        </w:numPr>
        <w:ind w:left="720" w:hanging="720"/>
        <w:rPr>
          <w:rFonts w:cs="Arial"/>
          <w:sz w:val="24"/>
          <w:szCs w:val="24"/>
        </w:rPr>
      </w:pPr>
      <w:bookmarkStart w:id="2336" w:name="_Toc91151639"/>
      <w:bookmarkStart w:id="2337" w:name="_Toc91152131"/>
      <w:r w:rsidRPr="00E53E48">
        <w:rPr>
          <w:rFonts w:cs="Arial"/>
          <w:sz w:val="24"/>
          <w:szCs w:val="24"/>
        </w:rPr>
        <w:t>Directly source candidates that are suitable to apply for vacancies across NHS Digital aligned to skills &amp; experience.  There are varied roles with varied skill set and requirements aligned to Job Description and role briefing.5.3.2 Search, sift and place candidates into the process of selection for pre-defined vacancies across a wide range of skills/experience and competence.</w:t>
      </w:r>
      <w:bookmarkEnd w:id="2336"/>
      <w:bookmarkEnd w:id="2337"/>
      <w:r w:rsidRPr="00E53E48">
        <w:rPr>
          <w:rFonts w:cs="Arial"/>
          <w:sz w:val="24"/>
          <w:szCs w:val="24"/>
        </w:rPr>
        <w:t xml:space="preserve"> </w:t>
      </w:r>
    </w:p>
    <w:p w14:paraId="78F769C8" w14:textId="77777777" w:rsidR="007A3662" w:rsidRPr="00E53E48" w:rsidRDefault="007A3662" w:rsidP="007A3662">
      <w:pPr>
        <w:pStyle w:val="Heading3"/>
        <w:numPr>
          <w:ilvl w:val="2"/>
          <w:numId w:val="0"/>
        </w:numPr>
        <w:ind w:left="720" w:hanging="720"/>
        <w:rPr>
          <w:rFonts w:cs="Arial"/>
          <w:sz w:val="24"/>
          <w:szCs w:val="24"/>
        </w:rPr>
      </w:pPr>
      <w:bookmarkStart w:id="2338" w:name="_Toc91151640"/>
      <w:bookmarkStart w:id="2339" w:name="_Toc91152132"/>
      <w:r w:rsidRPr="00E53E48">
        <w:rPr>
          <w:rFonts w:cs="Arial"/>
          <w:sz w:val="24"/>
          <w:szCs w:val="24"/>
        </w:rPr>
        <w:t>Work collaboratively with hiring stakeholders to define their specific needs and requirements of recruitment activity.</w:t>
      </w:r>
      <w:bookmarkEnd w:id="2338"/>
      <w:bookmarkEnd w:id="2339"/>
    </w:p>
    <w:p w14:paraId="46A21FA8" w14:textId="77777777" w:rsidR="007A3662" w:rsidRPr="00E53E48" w:rsidRDefault="007A3662" w:rsidP="007A3662">
      <w:pPr>
        <w:pStyle w:val="Heading3"/>
        <w:numPr>
          <w:ilvl w:val="2"/>
          <w:numId w:val="0"/>
        </w:numPr>
        <w:ind w:left="720" w:hanging="720"/>
        <w:rPr>
          <w:rFonts w:cs="Arial"/>
          <w:sz w:val="24"/>
          <w:szCs w:val="24"/>
        </w:rPr>
      </w:pPr>
      <w:bookmarkStart w:id="2340" w:name="_Toc91151641"/>
      <w:bookmarkStart w:id="2341" w:name="_Toc91152133"/>
      <w:r w:rsidRPr="00E53E48">
        <w:rPr>
          <w:rFonts w:cs="Arial"/>
          <w:sz w:val="24"/>
          <w:szCs w:val="24"/>
        </w:rPr>
        <w:t>Provide regular updates on progress to business stakeholders and recruitment team. Updates should be provided on a minimum weekly basis.</w:t>
      </w:r>
      <w:bookmarkEnd w:id="2340"/>
      <w:bookmarkEnd w:id="2341"/>
      <w:r w:rsidRPr="00E53E48">
        <w:rPr>
          <w:rFonts w:cs="Arial"/>
          <w:sz w:val="24"/>
          <w:szCs w:val="24"/>
        </w:rPr>
        <w:t xml:space="preserve"> </w:t>
      </w:r>
    </w:p>
    <w:p w14:paraId="54A54F90" w14:textId="77777777" w:rsidR="007A3662" w:rsidRPr="00E53E48" w:rsidRDefault="007A3662" w:rsidP="007A3662">
      <w:pPr>
        <w:pStyle w:val="Heading3"/>
        <w:numPr>
          <w:ilvl w:val="2"/>
          <w:numId w:val="0"/>
        </w:numPr>
        <w:ind w:left="720" w:hanging="720"/>
        <w:rPr>
          <w:rFonts w:cs="Arial"/>
          <w:sz w:val="24"/>
          <w:szCs w:val="24"/>
        </w:rPr>
      </w:pPr>
      <w:bookmarkStart w:id="2342" w:name="_Toc91151642"/>
      <w:bookmarkStart w:id="2343" w:name="_Toc91152134"/>
      <w:r w:rsidRPr="00E53E48">
        <w:rPr>
          <w:rFonts w:cs="Arial"/>
          <w:sz w:val="24"/>
          <w:szCs w:val="24"/>
        </w:rPr>
        <w:t>Produce and issue weekly MI to monitor and track delivery.</w:t>
      </w:r>
      <w:bookmarkEnd w:id="2342"/>
      <w:bookmarkEnd w:id="2343"/>
    </w:p>
    <w:p w14:paraId="64EA37DA" w14:textId="77777777" w:rsidR="007A3662" w:rsidRPr="00E53E48" w:rsidRDefault="007A3662" w:rsidP="007A3662">
      <w:pPr>
        <w:pStyle w:val="Heading3"/>
        <w:numPr>
          <w:ilvl w:val="2"/>
          <w:numId w:val="0"/>
        </w:numPr>
        <w:ind w:left="720" w:hanging="720"/>
        <w:rPr>
          <w:rFonts w:cs="Arial"/>
          <w:sz w:val="24"/>
          <w:szCs w:val="24"/>
        </w:rPr>
      </w:pPr>
      <w:bookmarkStart w:id="2344" w:name="_Toc91151643"/>
      <w:bookmarkStart w:id="2345" w:name="_Toc91152135"/>
      <w:r w:rsidRPr="00E53E48">
        <w:rPr>
          <w:rFonts w:cs="Arial"/>
          <w:sz w:val="24"/>
          <w:szCs w:val="24"/>
        </w:rPr>
        <w:t>Please see Attachment 6 Role Details Per Lot: The example in-scope candidate recruitment roles for each Lot are detailed in this Attachment 6. The example roles and/or volumes detailed within are not guaranteed or committed to by the Authority under any resultant Lot contract.  The specific recruitment requirements will be discussed with the awarded Supplier for the relevant Lot following contract commencement. Therefore, the value for each contract for each Lot will be from £0.00 to the maximum contract value.</w:t>
      </w:r>
      <w:bookmarkEnd w:id="2344"/>
      <w:bookmarkEnd w:id="2345"/>
    </w:p>
    <w:p w14:paraId="086D9FA8" w14:textId="77777777" w:rsidR="007A3662" w:rsidRPr="00E53E48" w:rsidRDefault="007A3662" w:rsidP="007A3662">
      <w:pPr>
        <w:pStyle w:val="Heading2"/>
        <w:tabs>
          <w:tab w:val="clear" w:pos="0"/>
        </w:tabs>
        <w:adjustRightInd w:val="0"/>
        <w:ind w:left="576" w:hanging="576"/>
        <w:jc w:val="both"/>
        <w:rPr>
          <w:rFonts w:cs="Arial"/>
          <w:b w:val="0"/>
          <w:sz w:val="24"/>
          <w:szCs w:val="24"/>
        </w:rPr>
      </w:pPr>
      <w:bookmarkStart w:id="2346" w:name="_Toc91151644"/>
      <w:bookmarkStart w:id="2347" w:name="_Toc91152136"/>
      <w:r w:rsidRPr="00E53E48">
        <w:rPr>
          <w:rFonts w:cs="Arial"/>
          <w:b w:val="0"/>
          <w:sz w:val="24"/>
          <w:szCs w:val="24"/>
        </w:rPr>
        <w:t>Out of scope:</w:t>
      </w:r>
      <w:bookmarkEnd w:id="2346"/>
      <w:bookmarkEnd w:id="2347"/>
      <w:r w:rsidRPr="00E53E48">
        <w:rPr>
          <w:rFonts w:cs="Arial"/>
          <w:b w:val="0"/>
          <w:sz w:val="24"/>
          <w:szCs w:val="24"/>
        </w:rPr>
        <w:t xml:space="preserve"> </w:t>
      </w:r>
    </w:p>
    <w:p w14:paraId="7092B45D" w14:textId="77777777" w:rsidR="007A3662" w:rsidRPr="00E53E48" w:rsidRDefault="007A3662" w:rsidP="007A3662">
      <w:pPr>
        <w:pStyle w:val="Heading3"/>
        <w:numPr>
          <w:ilvl w:val="2"/>
          <w:numId w:val="0"/>
        </w:numPr>
        <w:ind w:left="720" w:hanging="720"/>
        <w:rPr>
          <w:rFonts w:cs="Arial"/>
          <w:sz w:val="24"/>
          <w:szCs w:val="24"/>
        </w:rPr>
      </w:pPr>
      <w:bookmarkStart w:id="2348" w:name="_Toc91151645"/>
      <w:bookmarkStart w:id="2349" w:name="_Toc91152137"/>
      <w:r w:rsidRPr="00E53E48">
        <w:rPr>
          <w:rFonts w:cs="Arial"/>
          <w:sz w:val="24"/>
          <w:szCs w:val="24"/>
        </w:rPr>
        <w:t>The supplier(s) for the awarded Lot(s) is not required to supply job descriptions for roles. The Customer will provide the job description to the Supplier.</w:t>
      </w:r>
      <w:bookmarkEnd w:id="2348"/>
      <w:bookmarkEnd w:id="2349"/>
      <w:r w:rsidRPr="00E53E48">
        <w:rPr>
          <w:rFonts w:cs="Arial"/>
          <w:sz w:val="24"/>
          <w:szCs w:val="24"/>
        </w:rPr>
        <w:t xml:space="preserve"> </w:t>
      </w:r>
    </w:p>
    <w:p w14:paraId="471E46CD" w14:textId="77777777" w:rsidR="007A3662" w:rsidRPr="00E53E48" w:rsidRDefault="007A3662" w:rsidP="007A3662">
      <w:pPr>
        <w:pStyle w:val="Heading3"/>
        <w:numPr>
          <w:ilvl w:val="2"/>
          <w:numId w:val="0"/>
        </w:numPr>
        <w:ind w:left="720" w:hanging="720"/>
        <w:rPr>
          <w:rFonts w:cs="Arial"/>
          <w:sz w:val="24"/>
          <w:szCs w:val="24"/>
        </w:rPr>
      </w:pPr>
      <w:bookmarkStart w:id="2350" w:name="_Toc91151646"/>
      <w:bookmarkStart w:id="2351" w:name="_Toc91152138"/>
      <w:r w:rsidRPr="00E53E48">
        <w:rPr>
          <w:rFonts w:cs="Arial"/>
          <w:sz w:val="24"/>
          <w:szCs w:val="24"/>
        </w:rPr>
        <w:lastRenderedPageBreak/>
        <w:t>The authority will manage the end-to-end recruitment process. Therefore, the scope of the Supplier for each Lot is to source the candidates.</w:t>
      </w:r>
      <w:bookmarkEnd w:id="2350"/>
      <w:bookmarkEnd w:id="2351"/>
      <w:r w:rsidRPr="00E53E48">
        <w:rPr>
          <w:rFonts w:cs="Arial"/>
          <w:sz w:val="24"/>
          <w:szCs w:val="24"/>
        </w:rPr>
        <w:t xml:space="preserve"> </w:t>
      </w:r>
    </w:p>
    <w:bookmarkEnd w:id="2335"/>
    <w:p w14:paraId="6F8EF96A" w14:textId="77777777" w:rsidR="007A3662" w:rsidRPr="00E53E48" w:rsidRDefault="007A3662" w:rsidP="007A3662">
      <w:pPr>
        <w:pStyle w:val="Heading3"/>
        <w:spacing w:after="120"/>
        <w:ind w:left="1800" w:hanging="1080"/>
        <w:rPr>
          <w:rFonts w:cs="Arial"/>
          <w:sz w:val="24"/>
          <w:szCs w:val="24"/>
        </w:rPr>
      </w:pPr>
    </w:p>
    <w:p w14:paraId="5B035AA2" w14:textId="77777777" w:rsidR="007A3662" w:rsidRPr="00E53E48" w:rsidRDefault="007A3662" w:rsidP="007A3662">
      <w:pPr>
        <w:pStyle w:val="Heading1"/>
        <w:keepNext/>
        <w:spacing w:after="120"/>
        <w:ind w:left="432" w:hanging="432"/>
        <w:rPr>
          <w:rFonts w:cs="Arial"/>
          <w:sz w:val="24"/>
          <w:szCs w:val="24"/>
        </w:rPr>
      </w:pPr>
      <w:bookmarkStart w:id="2352" w:name="_Toc91151647"/>
      <w:bookmarkStart w:id="2353" w:name="_Toc91152139"/>
      <w:r w:rsidRPr="00E53E48">
        <w:rPr>
          <w:rFonts w:cs="Arial"/>
          <w:sz w:val="24"/>
          <w:szCs w:val="24"/>
        </w:rPr>
        <w:t>THE REQUIREMENT</w:t>
      </w:r>
      <w:bookmarkEnd w:id="2352"/>
      <w:bookmarkEnd w:id="2353"/>
    </w:p>
    <w:p w14:paraId="2AB8CDE6" w14:textId="77777777" w:rsidR="007A3662" w:rsidRPr="00E53E48" w:rsidRDefault="007A3662" w:rsidP="007A3662">
      <w:pPr>
        <w:pStyle w:val="Heading2"/>
        <w:tabs>
          <w:tab w:val="clear" w:pos="0"/>
          <w:tab w:val="num" w:pos="709"/>
        </w:tabs>
        <w:adjustRightInd w:val="0"/>
        <w:spacing w:after="120"/>
        <w:ind w:left="709" w:hanging="709"/>
        <w:jc w:val="both"/>
        <w:rPr>
          <w:rFonts w:cs="Arial"/>
          <w:b w:val="0"/>
          <w:sz w:val="24"/>
          <w:szCs w:val="24"/>
        </w:rPr>
      </w:pPr>
      <w:bookmarkStart w:id="2354" w:name="_Toc91151648"/>
      <w:bookmarkStart w:id="2355" w:name="_Toc91152140"/>
      <w:r w:rsidRPr="00E53E48">
        <w:rPr>
          <w:rFonts w:cs="Arial"/>
          <w:b w:val="0"/>
          <w:sz w:val="24"/>
          <w:szCs w:val="24"/>
        </w:rPr>
        <w:t>The requirements described in this section are applicable deliverables to all of the Lots described in Section 5.</w:t>
      </w:r>
      <w:bookmarkEnd w:id="2354"/>
      <w:bookmarkEnd w:id="2355"/>
    </w:p>
    <w:p w14:paraId="0EBFAA41" w14:textId="77777777" w:rsidR="007A3662" w:rsidRPr="00E53E48" w:rsidRDefault="007A3662" w:rsidP="007A3662">
      <w:pPr>
        <w:pStyle w:val="Heading2"/>
        <w:tabs>
          <w:tab w:val="clear" w:pos="0"/>
          <w:tab w:val="num" w:pos="709"/>
        </w:tabs>
        <w:adjustRightInd w:val="0"/>
        <w:spacing w:after="120"/>
        <w:ind w:left="709" w:hanging="709"/>
        <w:jc w:val="both"/>
        <w:rPr>
          <w:rFonts w:cs="Arial"/>
          <w:b w:val="0"/>
          <w:sz w:val="24"/>
          <w:szCs w:val="24"/>
        </w:rPr>
      </w:pPr>
      <w:bookmarkStart w:id="2356" w:name="_Toc91151649"/>
      <w:bookmarkStart w:id="2357" w:name="_Toc91152141"/>
      <w:r w:rsidRPr="00E53E48">
        <w:rPr>
          <w:rFonts w:cs="Arial"/>
          <w:b w:val="0"/>
          <w:sz w:val="24"/>
          <w:szCs w:val="24"/>
        </w:rPr>
        <w:t>The Supplier will proactively source candidates aligned to defined skills and experience</w:t>
      </w:r>
      <w:bookmarkEnd w:id="2356"/>
      <w:bookmarkEnd w:id="2357"/>
    </w:p>
    <w:p w14:paraId="69F32DD8" w14:textId="77777777" w:rsidR="007A3662" w:rsidRPr="00E53E48" w:rsidRDefault="007A3662" w:rsidP="007A3662">
      <w:pPr>
        <w:pStyle w:val="Heading2"/>
        <w:tabs>
          <w:tab w:val="clear" w:pos="0"/>
        </w:tabs>
        <w:adjustRightInd w:val="0"/>
        <w:spacing w:after="120"/>
        <w:ind w:left="709" w:hanging="709"/>
        <w:jc w:val="both"/>
        <w:rPr>
          <w:rFonts w:cs="Arial"/>
          <w:b w:val="0"/>
          <w:sz w:val="24"/>
          <w:szCs w:val="24"/>
        </w:rPr>
      </w:pPr>
      <w:bookmarkStart w:id="2358" w:name="_Toc91151650"/>
      <w:bookmarkStart w:id="2359" w:name="_Toc91152142"/>
      <w:r w:rsidRPr="00E53E48">
        <w:rPr>
          <w:rFonts w:cs="Arial"/>
          <w:b w:val="0"/>
          <w:sz w:val="24"/>
          <w:szCs w:val="24"/>
        </w:rPr>
        <w:t>Candidates will be submitted via NHSD applications tracking system.</w:t>
      </w:r>
      <w:bookmarkEnd w:id="2358"/>
      <w:bookmarkEnd w:id="2359"/>
    </w:p>
    <w:p w14:paraId="31329415" w14:textId="77777777" w:rsidR="007A3662" w:rsidRPr="00E53E48" w:rsidRDefault="007A3662" w:rsidP="007A3662">
      <w:pPr>
        <w:pStyle w:val="Heading2"/>
        <w:tabs>
          <w:tab w:val="clear" w:pos="0"/>
        </w:tabs>
        <w:adjustRightInd w:val="0"/>
        <w:spacing w:after="120"/>
        <w:ind w:left="709" w:hanging="709"/>
        <w:jc w:val="both"/>
        <w:rPr>
          <w:rFonts w:cs="Arial"/>
          <w:b w:val="0"/>
          <w:sz w:val="24"/>
          <w:szCs w:val="24"/>
        </w:rPr>
      </w:pPr>
      <w:bookmarkStart w:id="2360" w:name="_Toc91151651"/>
      <w:bookmarkStart w:id="2361" w:name="_Toc91152143"/>
      <w:r w:rsidRPr="00E53E48">
        <w:rPr>
          <w:rFonts w:cs="Arial"/>
          <w:b w:val="0"/>
          <w:sz w:val="24"/>
          <w:szCs w:val="24"/>
        </w:rPr>
        <w:t>The Supplier will need to adapt their approach to an urgent request on a short time scale. Timescale requirements will vary and therefore cannot be defined at present.</w:t>
      </w:r>
      <w:bookmarkEnd w:id="2360"/>
      <w:bookmarkEnd w:id="2361"/>
    </w:p>
    <w:p w14:paraId="7C67B095" w14:textId="77777777" w:rsidR="007A3662" w:rsidRPr="00E53E48" w:rsidRDefault="007A3662" w:rsidP="007A3662">
      <w:pPr>
        <w:pStyle w:val="Heading2"/>
        <w:tabs>
          <w:tab w:val="clear" w:pos="0"/>
          <w:tab w:val="num" w:pos="709"/>
        </w:tabs>
        <w:adjustRightInd w:val="0"/>
        <w:spacing w:after="120"/>
        <w:ind w:left="709" w:hanging="709"/>
        <w:jc w:val="both"/>
        <w:rPr>
          <w:rFonts w:cs="Arial"/>
          <w:b w:val="0"/>
          <w:sz w:val="24"/>
          <w:szCs w:val="24"/>
        </w:rPr>
      </w:pPr>
      <w:bookmarkStart w:id="2362" w:name="_Toc91151652"/>
      <w:bookmarkStart w:id="2363" w:name="_Toc91152144"/>
      <w:r w:rsidRPr="00E53E48">
        <w:rPr>
          <w:rFonts w:cs="Arial"/>
          <w:b w:val="0"/>
          <w:sz w:val="24"/>
          <w:szCs w:val="24"/>
        </w:rPr>
        <w:t>NHS Digital will provide Job Descriptions.</w:t>
      </w:r>
      <w:bookmarkEnd w:id="2362"/>
      <w:bookmarkEnd w:id="2363"/>
    </w:p>
    <w:p w14:paraId="30EE44DB" w14:textId="77777777" w:rsidR="007A3662" w:rsidRPr="00E53E48" w:rsidRDefault="007A3662" w:rsidP="007A3662">
      <w:pPr>
        <w:pStyle w:val="Heading2"/>
        <w:tabs>
          <w:tab w:val="clear" w:pos="0"/>
        </w:tabs>
        <w:adjustRightInd w:val="0"/>
        <w:ind w:left="576" w:hanging="576"/>
        <w:jc w:val="both"/>
        <w:rPr>
          <w:rFonts w:cs="Arial"/>
          <w:b w:val="0"/>
          <w:sz w:val="24"/>
          <w:szCs w:val="24"/>
        </w:rPr>
      </w:pPr>
      <w:bookmarkStart w:id="2364" w:name="_Toc91151653"/>
      <w:bookmarkStart w:id="2365" w:name="_Toc91152145"/>
      <w:r w:rsidRPr="00E53E48">
        <w:rPr>
          <w:rFonts w:cs="Arial"/>
          <w:b w:val="0"/>
          <w:sz w:val="24"/>
          <w:szCs w:val="24"/>
        </w:rPr>
        <w:t>The Supplier will arrange briefing meeting(s) with business stakeholders to validate and agree requirements in detail and Job Descriptions provided.  Details captured within a campaign ‘contract’ and supplier to create project plan to track progress and success.</w:t>
      </w:r>
      <w:bookmarkEnd w:id="2364"/>
      <w:bookmarkEnd w:id="2365"/>
    </w:p>
    <w:p w14:paraId="3FD461CC" w14:textId="77777777" w:rsidR="007A3662" w:rsidRPr="00E53E48" w:rsidRDefault="007A3662" w:rsidP="007A3662">
      <w:pPr>
        <w:pStyle w:val="Heading2"/>
        <w:tabs>
          <w:tab w:val="clear" w:pos="0"/>
        </w:tabs>
        <w:adjustRightInd w:val="0"/>
        <w:spacing w:after="120"/>
        <w:ind w:left="709" w:hanging="709"/>
        <w:jc w:val="both"/>
        <w:rPr>
          <w:rFonts w:cs="Arial"/>
          <w:b w:val="0"/>
          <w:sz w:val="24"/>
          <w:szCs w:val="24"/>
        </w:rPr>
      </w:pPr>
      <w:bookmarkStart w:id="2366" w:name="_Toc91151654"/>
      <w:bookmarkStart w:id="2367" w:name="_Toc91152146"/>
      <w:r w:rsidRPr="00E53E48">
        <w:rPr>
          <w:rFonts w:cs="Arial"/>
          <w:b w:val="0"/>
          <w:sz w:val="24"/>
          <w:szCs w:val="24"/>
        </w:rPr>
        <w:t>The Supplier will utilise and validate the Job Description information to support the candidate search.</w:t>
      </w:r>
      <w:bookmarkEnd w:id="2366"/>
      <w:bookmarkEnd w:id="2367"/>
    </w:p>
    <w:p w14:paraId="51B89996" w14:textId="77777777" w:rsidR="007A3662" w:rsidRPr="00E53E48" w:rsidRDefault="007A3662" w:rsidP="007A3662">
      <w:pPr>
        <w:pStyle w:val="Heading2"/>
        <w:tabs>
          <w:tab w:val="clear" w:pos="0"/>
        </w:tabs>
        <w:adjustRightInd w:val="0"/>
        <w:spacing w:after="120"/>
        <w:ind w:left="709" w:hanging="709"/>
        <w:jc w:val="both"/>
        <w:rPr>
          <w:rFonts w:cs="Arial"/>
          <w:b w:val="0"/>
          <w:sz w:val="24"/>
          <w:szCs w:val="24"/>
        </w:rPr>
      </w:pPr>
      <w:bookmarkStart w:id="2368" w:name="_Toc91151655"/>
      <w:bookmarkStart w:id="2369" w:name="_Toc91152147"/>
      <w:r w:rsidRPr="00E53E48">
        <w:rPr>
          <w:rFonts w:cs="Arial"/>
          <w:b w:val="0"/>
          <w:sz w:val="24"/>
          <w:szCs w:val="24"/>
        </w:rPr>
        <w:t>The Supplier will source the candidates and the candidates will apply via the authorities ATS system and follow the authority’s recruitment process. The authority will manage the end-to-end recruitment process.</w:t>
      </w:r>
      <w:bookmarkEnd w:id="2368"/>
      <w:bookmarkEnd w:id="2369"/>
      <w:r w:rsidRPr="00E53E48">
        <w:rPr>
          <w:rFonts w:cs="Arial"/>
          <w:b w:val="0"/>
          <w:sz w:val="24"/>
          <w:szCs w:val="24"/>
        </w:rPr>
        <w:t xml:space="preserve"> </w:t>
      </w:r>
    </w:p>
    <w:p w14:paraId="31E8FE76" w14:textId="77777777" w:rsidR="007A3662" w:rsidRPr="00E53E48" w:rsidRDefault="007A3662" w:rsidP="007A3662">
      <w:pPr>
        <w:pStyle w:val="Heading2"/>
        <w:tabs>
          <w:tab w:val="clear" w:pos="0"/>
          <w:tab w:val="num" w:pos="709"/>
        </w:tabs>
        <w:adjustRightInd w:val="0"/>
        <w:spacing w:after="120"/>
        <w:ind w:left="709" w:hanging="709"/>
        <w:jc w:val="both"/>
        <w:rPr>
          <w:rFonts w:cs="Arial"/>
          <w:b w:val="0"/>
          <w:sz w:val="24"/>
          <w:szCs w:val="24"/>
        </w:rPr>
      </w:pPr>
      <w:bookmarkStart w:id="2370" w:name="_Toc91151656"/>
      <w:bookmarkStart w:id="2371" w:name="_Toc91152148"/>
      <w:r w:rsidRPr="00E53E48">
        <w:rPr>
          <w:rFonts w:cs="Arial"/>
          <w:b w:val="0"/>
          <w:sz w:val="24"/>
          <w:szCs w:val="24"/>
        </w:rPr>
        <w:t>The Supplier will engage directly with suitable candidates and with candidate agreement ‘apply’ to relevant vacancy/job family.</w:t>
      </w:r>
      <w:bookmarkEnd w:id="2370"/>
      <w:bookmarkEnd w:id="2371"/>
    </w:p>
    <w:p w14:paraId="5276CF14" w14:textId="77777777" w:rsidR="007A3662" w:rsidRPr="00E53E48" w:rsidRDefault="007A3662" w:rsidP="007A3662">
      <w:pPr>
        <w:pStyle w:val="Heading2"/>
        <w:tabs>
          <w:tab w:val="clear" w:pos="0"/>
        </w:tabs>
        <w:adjustRightInd w:val="0"/>
        <w:spacing w:after="120"/>
        <w:ind w:left="709" w:hanging="709"/>
        <w:jc w:val="both"/>
        <w:rPr>
          <w:rFonts w:cs="Arial"/>
          <w:b w:val="0"/>
          <w:sz w:val="24"/>
          <w:szCs w:val="24"/>
        </w:rPr>
      </w:pPr>
      <w:bookmarkStart w:id="2372" w:name="_Toc91151657"/>
      <w:bookmarkStart w:id="2373" w:name="_Toc91152149"/>
      <w:r w:rsidRPr="00E53E48">
        <w:rPr>
          <w:rFonts w:cs="Arial"/>
          <w:b w:val="0"/>
          <w:sz w:val="24"/>
          <w:szCs w:val="24"/>
        </w:rPr>
        <w:t>The Supplier will keep candidates informed and engaged throughout the recruitment process.</w:t>
      </w:r>
      <w:bookmarkEnd w:id="2372"/>
      <w:bookmarkEnd w:id="2373"/>
    </w:p>
    <w:p w14:paraId="32F326C8" w14:textId="77777777" w:rsidR="007A3662" w:rsidRPr="00E53E48" w:rsidRDefault="007A3662" w:rsidP="007A3662">
      <w:pPr>
        <w:pStyle w:val="Heading2"/>
        <w:tabs>
          <w:tab w:val="clear" w:pos="0"/>
          <w:tab w:val="num" w:pos="709"/>
        </w:tabs>
        <w:adjustRightInd w:val="0"/>
        <w:spacing w:after="120"/>
        <w:ind w:left="709" w:hanging="709"/>
        <w:jc w:val="both"/>
        <w:rPr>
          <w:rFonts w:cs="Arial"/>
          <w:b w:val="0"/>
          <w:sz w:val="24"/>
          <w:szCs w:val="24"/>
        </w:rPr>
      </w:pPr>
      <w:bookmarkStart w:id="2374" w:name="_Toc91151658"/>
      <w:bookmarkStart w:id="2375" w:name="_Toc91152150"/>
      <w:r w:rsidRPr="00E53E48">
        <w:rPr>
          <w:rFonts w:cs="Arial"/>
          <w:b w:val="0"/>
          <w:sz w:val="24"/>
          <w:szCs w:val="24"/>
        </w:rPr>
        <w:t>The Supplier will track progress and success of candidate.</w:t>
      </w:r>
      <w:bookmarkEnd w:id="2374"/>
      <w:bookmarkEnd w:id="2375"/>
    </w:p>
    <w:p w14:paraId="35238B71" w14:textId="77777777" w:rsidR="007A3662" w:rsidRPr="00E53E48" w:rsidRDefault="007A3662" w:rsidP="007A3662">
      <w:pPr>
        <w:pStyle w:val="Heading2"/>
        <w:tabs>
          <w:tab w:val="clear" w:pos="0"/>
          <w:tab w:val="num" w:pos="709"/>
        </w:tabs>
        <w:adjustRightInd w:val="0"/>
        <w:spacing w:after="120"/>
        <w:ind w:left="709" w:hanging="709"/>
        <w:jc w:val="both"/>
        <w:rPr>
          <w:rFonts w:cs="Arial"/>
          <w:b w:val="0"/>
          <w:sz w:val="24"/>
          <w:szCs w:val="24"/>
        </w:rPr>
      </w:pPr>
      <w:bookmarkStart w:id="2376" w:name="_Toc91151659"/>
      <w:bookmarkStart w:id="2377" w:name="_Toc91152151"/>
      <w:r w:rsidRPr="00E53E48">
        <w:rPr>
          <w:rFonts w:cs="Arial"/>
          <w:b w:val="0"/>
          <w:sz w:val="24"/>
          <w:szCs w:val="24"/>
        </w:rPr>
        <w:t>The Supplier will work with Business stakeholders to provide regular updates to candidates including outcome and feedback.</w:t>
      </w:r>
      <w:bookmarkEnd w:id="2376"/>
      <w:bookmarkEnd w:id="2377"/>
    </w:p>
    <w:p w14:paraId="2FA93E27" w14:textId="77777777" w:rsidR="007A3662" w:rsidRPr="00E53E48" w:rsidRDefault="007A3662" w:rsidP="007A3662">
      <w:pPr>
        <w:pStyle w:val="Heading2"/>
        <w:tabs>
          <w:tab w:val="clear" w:pos="0"/>
          <w:tab w:val="num" w:pos="709"/>
        </w:tabs>
        <w:adjustRightInd w:val="0"/>
        <w:spacing w:after="120"/>
        <w:ind w:left="709" w:hanging="709"/>
        <w:jc w:val="both"/>
        <w:rPr>
          <w:rFonts w:cs="Arial"/>
          <w:b w:val="0"/>
          <w:sz w:val="24"/>
          <w:szCs w:val="24"/>
        </w:rPr>
      </w:pPr>
      <w:bookmarkStart w:id="2378" w:name="_Toc91151660"/>
      <w:bookmarkStart w:id="2379" w:name="_Toc91152152"/>
      <w:r w:rsidRPr="00E53E48">
        <w:rPr>
          <w:rFonts w:cs="Arial"/>
          <w:b w:val="0"/>
          <w:sz w:val="24"/>
          <w:szCs w:val="24"/>
        </w:rPr>
        <w:t>The Supplier will work with NHS Digital to provide MI to track success</w:t>
      </w:r>
      <w:bookmarkEnd w:id="2378"/>
      <w:bookmarkEnd w:id="2379"/>
    </w:p>
    <w:p w14:paraId="0AC21851" w14:textId="77777777" w:rsidR="007A3662" w:rsidRPr="00E53E48" w:rsidRDefault="007A3662" w:rsidP="007A3662">
      <w:pPr>
        <w:pStyle w:val="Heading2"/>
        <w:tabs>
          <w:tab w:val="clear" w:pos="0"/>
          <w:tab w:val="num" w:pos="709"/>
        </w:tabs>
        <w:adjustRightInd w:val="0"/>
        <w:spacing w:after="120"/>
        <w:ind w:left="709" w:hanging="709"/>
        <w:jc w:val="both"/>
        <w:rPr>
          <w:rFonts w:cs="Arial"/>
          <w:b w:val="0"/>
          <w:sz w:val="24"/>
          <w:szCs w:val="24"/>
        </w:rPr>
      </w:pPr>
      <w:bookmarkStart w:id="2380" w:name="_Toc91151661"/>
      <w:bookmarkStart w:id="2381" w:name="_Toc91152153"/>
      <w:r w:rsidRPr="00E53E48">
        <w:rPr>
          <w:rFonts w:cs="Arial"/>
          <w:b w:val="0"/>
          <w:sz w:val="24"/>
          <w:szCs w:val="24"/>
        </w:rPr>
        <w:t>The Supplier will flag any issues, concerns and risks to delivery and agreed business ‘contract’ (recruitment requirement).</w:t>
      </w:r>
      <w:bookmarkEnd w:id="2380"/>
      <w:bookmarkEnd w:id="2381"/>
    </w:p>
    <w:p w14:paraId="532B8D1A" w14:textId="77777777" w:rsidR="007A3662" w:rsidRPr="00E53E48" w:rsidRDefault="007A3662" w:rsidP="007A3662">
      <w:pPr>
        <w:pStyle w:val="Heading2"/>
        <w:tabs>
          <w:tab w:val="clear" w:pos="0"/>
        </w:tabs>
        <w:adjustRightInd w:val="0"/>
        <w:spacing w:after="120"/>
        <w:ind w:left="709" w:hanging="709"/>
        <w:jc w:val="both"/>
        <w:rPr>
          <w:rFonts w:cs="Arial"/>
          <w:b w:val="0"/>
          <w:sz w:val="24"/>
          <w:szCs w:val="24"/>
        </w:rPr>
      </w:pPr>
      <w:bookmarkStart w:id="2382" w:name="_Toc91151662"/>
      <w:bookmarkStart w:id="2383" w:name="_Toc91152154"/>
      <w:r w:rsidRPr="00E53E48">
        <w:rPr>
          <w:rFonts w:cs="Arial"/>
          <w:b w:val="0"/>
          <w:sz w:val="24"/>
          <w:szCs w:val="24"/>
        </w:rPr>
        <w:lastRenderedPageBreak/>
        <w:t>The Supplier will provide feedback on an unsuccessful recruitment campaign and propose their recommended recruitment contingency</w:t>
      </w:r>
      <w:bookmarkEnd w:id="2382"/>
      <w:bookmarkEnd w:id="2383"/>
      <w:r w:rsidRPr="00E53E48">
        <w:rPr>
          <w:rFonts w:cs="Arial"/>
          <w:b w:val="0"/>
          <w:sz w:val="24"/>
          <w:szCs w:val="24"/>
        </w:rPr>
        <w:t xml:space="preserve"> </w:t>
      </w:r>
    </w:p>
    <w:p w14:paraId="48D108B2" w14:textId="77777777" w:rsidR="007A3662" w:rsidRPr="00E53E48" w:rsidRDefault="007A3662" w:rsidP="007A3662">
      <w:pPr>
        <w:pStyle w:val="Heading2"/>
        <w:tabs>
          <w:tab w:val="clear" w:pos="0"/>
        </w:tabs>
        <w:adjustRightInd w:val="0"/>
        <w:spacing w:after="120"/>
        <w:ind w:left="709" w:hanging="709"/>
        <w:jc w:val="both"/>
        <w:rPr>
          <w:rFonts w:cs="Arial"/>
          <w:b w:val="0"/>
          <w:sz w:val="24"/>
          <w:szCs w:val="24"/>
        </w:rPr>
      </w:pPr>
      <w:bookmarkStart w:id="2384" w:name="_Toc91151663"/>
      <w:bookmarkStart w:id="2385" w:name="_Toc91152155"/>
      <w:r w:rsidRPr="00E53E48">
        <w:rPr>
          <w:rFonts w:cs="Arial"/>
          <w:b w:val="0"/>
          <w:sz w:val="24"/>
          <w:szCs w:val="24"/>
        </w:rPr>
        <w:t>The Supplier will provide an honest assessment of their ability to deliver against defined requirements, volumes &amp; timescales.</w:t>
      </w:r>
      <w:bookmarkEnd w:id="2384"/>
      <w:bookmarkEnd w:id="2385"/>
    </w:p>
    <w:p w14:paraId="16475DDF" w14:textId="77777777" w:rsidR="007A3662" w:rsidRPr="00E53E48" w:rsidRDefault="007A3662" w:rsidP="007A3662">
      <w:pPr>
        <w:pStyle w:val="Heading2"/>
        <w:tabs>
          <w:tab w:val="clear" w:pos="0"/>
          <w:tab w:val="num" w:pos="709"/>
        </w:tabs>
        <w:adjustRightInd w:val="0"/>
        <w:spacing w:after="120"/>
        <w:ind w:left="709" w:hanging="709"/>
        <w:jc w:val="both"/>
        <w:rPr>
          <w:rFonts w:cs="Arial"/>
          <w:b w:val="0"/>
          <w:sz w:val="24"/>
          <w:szCs w:val="24"/>
        </w:rPr>
      </w:pPr>
      <w:bookmarkStart w:id="2386" w:name="_Toc91151664"/>
      <w:bookmarkStart w:id="2387" w:name="_Toc91152156"/>
      <w:r w:rsidRPr="00E53E48">
        <w:rPr>
          <w:rFonts w:cs="Arial"/>
          <w:b w:val="0"/>
          <w:sz w:val="24"/>
          <w:szCs w:val="24"/>
        </w:rPr>
        <w:t>The Supplier will agree an escalation route for the Supplier and Business stakeholders should it be required.</w:t>
      </w:r>
      <w:bookmarkEnd w:id="2386"/>
      <w:bookmarkEnd w:id="2387"/>
    </w:p>
    <w:p w14:paraId="4AE8F93F" w14:textId="77777777" w:rsidR="007A3662" w:rsidRPr="00E53E48" w:rsidRDefault="007A3662" w:rsidP="007A3662">
      <w:pPr>
        <w:pStyle w:val="Heading2"/>
        <w:tabs>
          <w:tab w:val="clear" w:pos="0"/>
          <w:tab w:val="num" w:pos="709"/>
        </w:tabs>
        <w:adjustRightInd w:val="0"/>
        <w:spacing w:after="120"/>
        <w:ind w:left="709" w:hanging="709"/>
        <w:jc w:val="both"/>
        <w:rPr>
          <w:rFonts w:cs="Arial"/>
          <w:b w:val="0"/>
          <w:sz w:val="24"/>
          <w:szCs w:val="24"/>
        </w:rPr>
      </w:pPr>
      <w:bookmarkStart w:id="2388" w:name="_Toc91151665"/>
      <w:bookmarkStart w:id="2389" w:name="_Toc91152157"/>
      <w:r w:rsidRPr="00E53E48">
        <w:rPr>
          <w:rFonts w:cs="Arial"/>
          <w:b w:val="0"/>
          <w:sz w:val="24"/>
          <w:szCs w:val="24"/>
        </w:rPr>
        <w:t>The Supplier will have a continuous, suitable, and fair available resource to satisfy the contract</w:t>
      </w:r>
      <w:bookmarkEnd w:id="2388"/>
      <w:bookmarkEnd w:id="2389"/>
      <w:r w:rsidRPr="00E53E48">
        <w:rPr>
          <w:rFonts w:cs="Arial"/>
          <w:b w:val="0"/>
          <w:sz w:val="24"/>
          <w:szCs w:val="24"/>
        </w:rPr>
        <w:t xml:space="preserve">  </w:t>
      </w:r>
    </w:p>
    <w:p w14:paraId="66AEB96E" w14:textId="77777777" w:rsidR="007A3662" w:rsidRPr="00E53E48" w:rsidRDefault="007A3662" w:rsidP="007A3662">
      <w:pPr>
        <w:pStyle w:val="Heading2"/>
        <w:tabs>
          <w:tab w:val="clear" w:pos="0"/>
          <w:tab w:val="num" w:pos="709"/>
        </w:tabs>
        <w:adjustRightInd w:val="0"/>
        <w:spacing w:after="120"/>
        <w:ind w:left="709" w:hanging="709"/>
        <w:jc w:val="both"/>
        <w:rPr>
          <w:rFonts w:cs="Arial"/>
          <w:b w:val="0"/>
          <w:sz w:val="24"/>
          <w:szCs w:val="24"/>
        </w:rPr>
      </w:pPr>
      <w:bookmarkStart w:id="2390" w:name="_Toc91151666"/>
      <w:bookmarkStart w:id="2391" w:name="_Toc91152158"/>
      <w:r w:rsidRPr="00E53E48">
        <w:rPr>
          <w:rFonts w:cs="Arial"/>
          <w:b w:val="0"/>
          <w:sz w:val="24"/>
          <w:szCs w:val="24"/>
        </w:rPr>
        <w:t>The Supplier will support NHSD key social value objectives through delivery of the contract:</w:t>
      </w:r>
      <w:bookmarkEnd w:id="2390"/>
      <w:bookmarkEnd w:id="2391"/>
    </w:p>
    <w:p w14:paraId="580C9F1B" w14:textId="77777777" w:rsidR="007A3662" w:rsidRPr="00E53E48" w:rsidRDefault="007A3662" w:rsidP="007A3662">
      <w:pPr>
        <w:pStyle w:val="Heading3"/>
        <w:numPr>
          <w:ilvl w:val="2"/>
          <w:numId w:val="0"/>
        </w:numPr>
        <w:spacing w:after="120"/>
        <w:ind w:left="720" w:hanging="720"/>
        <w:rPr>
          <w:rFonts w:cs="Arial"/>
          <w:sz w:val="24"/>
          <w:szCs w:val="24"/>
        </w:rPr>
      </w:pPr>
      <w:bookmarkStart w:id="2392" w:name="_Toc91151667"/>
      <w:bookmarkStart w:id="2393" w:name="_Toc91152159"/>
      <w:r w:rsidRPr="00E53E48">
        <w:rPr>
          <w:rFonts w:cs="Arial"/>
          <w:sz w:val="24"/>
          <w:szCs w:val="24"/>
        </w:rPr>
        <w:t>Targeting underrepresented groups;</w:t>
      </w:r>
      <w:bookmarkEnd w:id="2392"/>
      <w:bookmarkEnd w:id="2393"/>
    </w:p>
    <w:p w14:paraId="7740A918" w14:textId="77777777" w:rsidR="007A3662" w:rsidRPr="00E53E48" w:rsidRDefault="007A3662" w:rsidP="007A3662">
      <w:pPr>
        <w:pStyle w:val="Heading3"/>
        <w:numPr>
          <w:ilvl w:val="2"/>
          <w:numId w:val="0"/>
        </w:numPr>
        <w:ind w:left="720" w:hanging="720"/>
        <w:rPr>
          <w:rFonts w:cs="Arial"/>
          <w:sz w:val="24"/>
          <w:szCs w:val="24"/>
        </w:rPr>
      </w:pPr>
      <w:bookmarkStart w:id="2394" w:name="_Toc91151668"/>
      <w:bookmarkStart w:id="2395" w:name="_Toc91152160"/>
      <w:r w:rsidRPr="00E53E48">
        <w:rPr>
          <w:rFonts w:cs="Arial"/>
          <w:sz w:val="24"/>
          <w:szCs w:val="24"/>
        </w:rPr>
        <w:t>Ensuring equal opportunity for applicants.</w:t>
      </w:r>
      <w:bookmarkEnd w:id="2394"/>
      <w:bookmarkEnd w:id="2395"/>
    </w:p>
    <w:p w14:paraId="06A3F934" w14:textId="77777777" w:rsidR="007A3662" w:rsidRPr="00E53E48" w:rsidRDefault="007A3662" w:rsidP="007A3662">
      <w:pPr>
        <w:pStyle w:val="Heading2"/>
        <w:numPr>
          <w:ilvl w:val="0"/>
          <w:numId w:val="0"/>
        </w:numPr>
        <w:spacing w:after="120"/>
        <w:ind w:left="709"/>
        <w:rPr>
          <w:rFonts w:cs="Arial"/>
          <w:b w:val="0"/>
          <w:sz w:val="24"/>
          <w:szCs w:val="24"/>
        </w:rPr>
      </w:pPr>
    </w:p>
    <w:p w14:paraId="5B9C008D" w14:textId="77777777" w:rsidR="007A3662" w:rsidRPr="00E53E48" w:rsidRDefault="007A3662" w:rsidP="007A3662">
      <w:pPr>
        <w:pStyle w:val="Heading1"/>
        <w:keepNext/>
        <w:spacing w:after="120"/>
        <w:ind w:left="432" w:hanging="432"/>
        <w:rPr>
          <w:rFonts w:cs="Arial"/>
          <w:sz w:val="24"/>
          <w:szCs w:val="24"/>
        </w:rPr>
      </w:pPr>
      <w:bookmarkStart w:id="2396" w:name="_Toc91151669"/>
      <w:bookmarkStart w:id="2397" w:name="_Toc91152161"/>
      <w:r w:rsidRPr="00E53E48">
        <w:rPr>
          <w:rFonts w:cs="Arial"/>
          <w:sz w:val="24"/>
          <w:szCs w:val="24"/>
        </w:rPr>
        <w:t>KEY MILESTONES AND DELIVERABLES</w:t>
      </w:r>
      <w:bookmarkEnd w:id="2396"/>
      <w:bookmarkEnd w:id="2397"/>
    </w:p>
    <w:p w14:paraId="0ACE1810" w14:textId="77777777" w:rsidR="007A3662" w:rsidRPr="00E53E48" w:rsidRDefault="007A3662" w:rsidP="007A3662">
      <w:pPr>
        <w:pStyle w:val="Heading2"/>
        <w:tabs>
          <w:tab w:val="clear" w:pos="0"/>
          <w:tab w:val="num" w:pos="132"/>
          <w:tab w:val="num" w:pos="862"/>
        </w:tabs>
        <w:overflowPunct w:val="0"/>
        <w:autoSpaceDE w:val="0"/>
        <w:autoSpaceDN w:val="0"/>
        <w:adjustRightInd w:val="0"/>
        <w:spacing w:after="120"/>
        <w:ind w:left="709" w:hanging="709"/>
        <w:jc w:val="both"/>
        <w:textAlignment w:val="baseline"/>
        <w:rPr>
          <w:rFonts w:cs="Arial"/>
          <w:b w:val="0"/>
          <w:sz w:val="24"/>
          <w:szCs w:val="24"/>
        </w:rPr>
      </w:pPr>
      <w:bookmarkStart w:id="2398" w:name="_Toc91151670"/>
      <w:bookmarkStart w:id="2399" w:name="_Toc91152162"/>
      <w:r w:rsidRPr="00E53E48">
        <w:rPr>
          <w:rFonts w:cs="Arial"/>
          <w:b w:val="0"/>
          <w:sz w:val="24"/>
          <w:szCs w:val="24"/>
        </w:rPr>
        <w:t>The following Contract milestones/deliverables shall apply to the commissioned recruitment requirements under each awarded Lot, in regard to successful candidate placement and after the recruited candidate starts in their role:</w:t>
      </w:r>
      <w:bookmarkEnd w:id="2398"/>
      <w:bookmarkEnd w:id="2399"/>
    </w:p>
    <w:tbl>
      <w:tblPr>
        <w:tblStyle w:val="TableGrid"/>
        <w:tblW w:w="5000" w:type="pct"/>
        <w:tblLook w:val="04A0" w:firstRow="1" w:lastRow="0" w:firstColumn="1" w:lastColumn="0" w:noHBand="0" w:noVBand="1"/>
      </w:tblPr>
      <w:tblGrid>
        <w:gridCol w:w="2678"/>
        <w:gridCol w:w="3285"/>
        <w:gridCol w:w="3077"/>
      </w:tblGrid>
      <w:tr w:rsidR="007A3662" w:rsidRPr="00E53E48" w14:paraId="41A74A90" w14:textId="77777777" w:rsidTr="0082546D">
        <w:tc>
          <w:tcPr>
            <w:tcW w:w="1481" w:type="pct"/>
            <w:shd w:val="clear" w:color="auto" w:fill="BDD6EE" w:themeFill="accent1" w:themeFillTint="66"/>
            <w:vAlign w:val="center"/>
          </w:tcPr>
          <w:p w14:paraId="1F7DD470" w14:textId="77777777" w:rsidR="007A3662" w:rsidRPr="00E53E48" w:rsidRDefault="007A3662" w:rsidP="0082546D">
            <w:pPr>
              <w:pStyle w:val="Heading3"/>
              <w:spacing w:after="120"/>
              <w:jc w:val="center"/>
              <w:outlineLvl w:val="2"/>
              <w:rPr>
                <w:rFonts w:cs="Arial"/>
                <w:sz w:val="24"/>
                <w:szCs w:val="24"/>
              </w:rPr>
            </w:pPr>
            <w:bookmarkStart w:id="2400" w:name="_Toc91151671"/>
            <w:bookmarkStart w:id="2401" w:name="_Toc91152163"/>
            <w:r w:rsidRPr="00E53E48">
              <w:rPr>
                <w:rFonts w:cs="Arial"/>
                <w:sz w:val="24"/>
                <w:szCs w:val="24"/>
              </w:rPr>
              <w:t>Milestone/Deliverable</w:t>
            </w:r>
            <w:bookmarkEnd w:id="2400"/>
            <w:bookmarkEnd w:id="2401"/>
          </w:p>
        </w:tc>
        <w:tc>
          <w:tcPr>
            <w:tcW w:w="1817" w:type="pct"/>
            <w:shd w:val="clear" w:color="auto" w:fill="BDD6EE" w:themeFill="accent1" w:themeFillTint="66"/>
            <w:vAlign w:val="center"/>
          </w:tcPr>
          <w:p w14:paraId="394B9020" w14:textId="77777777" w:rsidR="007A3662" w:rsidRPr="00E53E48" w:rsidRDefault="007A3662" w:rsidP="0082546D">
            <w:pPr>
              <w:pStyle w:val="Heading3"/>
              <w:spacing w:after="120"/>
              <w:jc w:val="center"/>
              <w:outlineLvl w:val="2"/>
              <w:rPr>
                <w:rFonts w:cs="Arial"/>
                <w:sz w:val="24"/>
                <w:szCs w:val="24"/>
              </w:rPr>
            </w:pPr>
            <w:bookmarkStart w:id="2402" w:name="_Toc91151672"/>
            <w:bookmarkStart w:id="2403" w:name="_Toc91152164"/>
            <w:r w:rsidRPr="00E53E48">
              <w:rPr>
                <w:rFonts w:cs="Arial"/>
                <w:sz w:val="24"/>
                <w:szCs w:val="24"/>
              </w:rPr>
              <w:t>Description</w:t>
            </w:r>
            <w:bookmarkEnd w:id="2402"/>
            <w:bookmarkEnd w:id="2403"/>
          </w:p>
        </w:tc>
        <w:tc>
          <w:tcPr>
            <w:tcW w:w="1702" w:type="pct"/>
            <w:shd w:val="clear" w:color="auto" w:fill="BDD6EE" w:themeFill="accent1" w:themeFillTint="66"/>
            <w:vAlign w:val="center"/>
          </w:tcPr>
          <w:p w14:paraId="22E4E163" w14:textId="77777777" w:rsidR="007A3662" w:rsidRPr="00E53E48" w:rsidRDefault="007A3662" w:rsidP="0082546D">
            <w:pPr>
              <w:pStyle w:val="Heading3"/>
              <w:spacing w:after="120"/>
              <w:jc w:val="center"/>
              <w:outlineLvl w:val="2"/>
              <w:rPr>
                <w:rFonts w:cs="Arial"/>
                <w:sz w:val="24"/>
                <w:szCs w:val="24"/>
              </w:rPr>
            </w:pPr>
            <w:bookmarkStart w:id="2404" w:name="_Toc91151673"/>
            <w:bookmarkStart w:id="2405" w:name="_Toc91152165"/>
            <w:r w:rsidRPr="00E53E48">
              <w:rPr>
                <w:rFonts w:cs="Arial"/>
                <w:sz w:val="24"/>
                <w:szCs w:val="24"/>
              </w:rPr>
              <w:t>Timeframe or Delivery Date</w:t>
            </w:r>
            <w:bookmarkEnd w:id="2404"/>
            <w:bookmarkEnd w:id="2405"/>
          </w:p>
        </w:tc>
      </w:tr>
      <w:tr w:rsidR="007A3662" w:rsidRPr="00E53E48" w14:paraId="126A8D40" w14:textId="77777777" w:rsidTr="0082546D">
        <w:trPr>
          <w:trHeight w:val="1098"/>
        </w:trPr>
        <w:tc>
          <w:tcPr>
            <w:tcW w:w="1481" w:type="pct"/>
            <w:vAlign w:val="center"/>
          </w:tcPr>
          <w:p w14:paraId="49E4479C" w14:textId="77777777" w:rsidR="007A3662" w:rsidRPr="00E53E48" w:rsidRDefault="007A3662" w:rsidP="0082546D">
            <w:pPr>
              <w:pStyle w:val="Heading3"/>
              <w:spacing w:after="120"/>
              <w:outlineLvl w:val="2"/>
              <w:rPr>
                <w:rFonts w:cs="Arial"/>
                <w:sz w:val="24"/>
                <w:szCs w:val="24"/>
              </w:rPr>
            </w:pPr>
            <w:bookmarkStart w:id="2406" w:name="_Toc91151674"/>
            <w:bookmarkStart w:id="2407" w:name="_Toc91152166"/>
            <w:r w:rsidRPr="00E53E48">
              <w:rPr>
                <w:rFonts w:cs="Arial"/>
                <w:sz w:val="24"/>
                <w:szCs w:val="24"/>
              </w:rPr>
              <w:t>Engagement</w:t>
            </w:r>
            <w:bookmarkEnd w:id="2406"/>
            <w:bookmarkEnd w:id="2407"/>
          </w:p>
        </w:tc>
        <w:tc>
          <w:tcPr>
            <w:tcW w:w="1817" w:type="pct"/>
            <w:vAlign w:val="center"/>
          </w:tcPr>
          <w:p w14:paraId="559C0895" w14:textId="77777777" w:rsidR="007A3662" w:rsidRPr="00E53E48" w:rsidRDefault="007A3662" w:rsidP="0082546D">
            <w:pPr>
              <w:pStyle w:val="Heading3"/>
              <w:spacing w:after="120"/>
              <w:jc w:val="left"/>
              <w:outlineLvl w:val="2"/>
              <w:rPr>
                <w:rFonts w:cs="Arial"/>
                <w:sz w:val="24"/>
                <w:szCs w:val="24"/>
              </w:rPr>
            </w:pPr>
            <w:bookmarkStart w:id="2408" w:name="_Toc91151675"/>
            <w:bookmarkStart w:id="2409" w:name="_Toc91152167"/>
            <w:r w:rsidRPr="00E53E48">
              <w:rPr>
                <w:rFonts w:cs="Arial"/>
                <w:sz w:val="24"/>
                <w:szCs w:val="24"/>
              </w:rPr>
              <w:t>Supplier will arrange briefing meeting or call with business stakeholder/HM</w:t>
            </w:r>
            <w:bookmarkEnd w:id="2408"/>
            <w:bookmarkEnd w:id="2409"/>
            <w:r w:rsidRPr="00E53E48">
              <w:rPr>
                <w:rFonts w:cs="Arial"/>
                <w:sz w:val="24"/>
                <w:szCs w:val="24"/>
              </w:rPr>
              <w:t xml:space="preserve"> </w:t>
            </w:r>
          </w:p>
        </w:tc>
        <w:tc>
          <w:tcPr>
            <w:tcW w:w="1702" w:type="pct"/>
            <w:vAlign w:val="center"/>
          </w:tcPr>
          <w:p w14:paraId="5E021EF5" w14:textId="77777777" w:rsidR="007A3662" w:rsidRPr="00E53E48" w:rsidRDefault="007A3662" w:rsidP="0082546D">
            <w:pPr>
              <w:pStyle w:val="Heading3"/>
              <w:spacing w:after="120"/>
              <w:jc w:val="center"/>
              <w:outlineLvl w:val="2"/>
              <w:rPr>
                <w:rFonts w:cs="Arial"/>
                <w:sz w:val="24"/>
                <w:szCs w:val="24"/>
              </w:rPr>
            </w:pPr>
            <w:bookmarkStart w:id="2410" w:name="_Toc91151676"/>
            <w:bookmarkStart w:id="2411" w:name="_Toc91152168"/>
            <w:r w:rsidRPr="00E53E48">
              <w:rPr>
                <w:rFonts w:cs="Arial"/>
                <w:sz w:val="24"/>
                <w:szCs w:val="24"/>
              </w:rPr>
              <w:t>Within 24 hours of receipt of request for recruitment requirement.</w:t>
            </w:r>
            <w:bookmarkEnd w:id="2410"/>
            <w:bookmarkEnd w:id="2411"/>
          </w:p>
        </w:tc>
      </w:tr>
      <w:tr w:rsidR="007A3662" w:rsidRPr="00E53E48" w14:paraId="4772C000" w14:textId="77777777" w:rsidTr="0082546D">
        <w:tc>
          <w:tcPr>
            <w:tcW w:w="1481" w:type="pct"/>
            <w:vAlign w:val="center"/>
          </w:tcPr>
          <w:p w14:paraId="1CB9877A" w14:textId="77777777" w:rsidR="007A3662" w:rsidRPr="00E53E48" w:rsidRDefault="007A3662" w:rsidP="0082546D">
            <w:pPr>
              <w:pStyle w:val="Heading3"/>
              <w:spacing w:after="120"/>
              <w:outlineLvl w:val="2"/>
              <w:rPr>
                <w:rFonts w:cs="Arial"/>
                <w:sz w:val="24"/>
                <w:szCs w:val="24"/>
              </w:rPr>
            </w:pPr>
            <w:bookmarkStart w:id="2412" w:name="_Toc91151677"/>
            <w:bookmarkStart w:id="2413" w:name="_Toc91152169"/>
            <w:r w:rsidRPr="00E53E48">
              <w:rPr>
                <w:rFonts w:cs="Arial"/>
                <w:sz w:val="24"/>
                <w:szCs w:val="24"/>
              </w:rPr>
              <w:t>Engagement</w:t>
            </w:r>
            <w:bookmarkEnd w:id="2412"/>
            <w:bookmarkEnd w:id="2413"/>
          </w:p>
        </w:tc>
        <w:tc>
          <w:tcPr>
            <w:tcW w:w="1817" w:type="pct"/>
            <w:vAlign w:val="center"/>
          </w:tcPr>
          <w:p w14:paraId="148F01C7" w14:textId="77777777" w:rsidR="007A3662" w:rsidRPr="00E53E48" w:rsidRDefault="007A3662" w:rsidP="0082546D">
            <w:pPr>
              <w:pStyle w:val="Heading3"/>
              <w:spacing w:after="120"/>
              <w:jc w:val="left"/>
              <w:outlineLvl w:val="2"/>
              <w:rPr>
                <w:rFonts w:cs="Arial"/>
                <w:sz w:val="24"/>
                <w:szCs w:val="24"/>
              </w:rPr>
            </w:pPr>
            <w:bookmarkStart w:id="2414" w:name="_Toc91151678"/>
            <w:bookmarkStart w:id="2415" w:name="_Toc91152170"/>
            <w:r w:rsidRPr="00E53E48">
              <w:rPr>
                <w:rFonts w:cs="Arial"/>
                <w:sz w:val="24"/>
                <w:szCs w:val="24"/>
              </w:rPr>
              <w:t>Vacancy ‘contract’ to be agreed between Supplier &amp; HM/Business stakeholder.  Written confirmation of agreed plan to recruit.  Roles, responsibilities, timescales to be agreed.</w:t>
            </w:r>
            <w:bookmarkEnd w:id="2414"/>
            <w:bookmarkEnd w:id="2415"/>
          </w:p>
          <w:p w14:paraId="4D43FA72" w14:textId="77777777" w:rsidR="007A3662" w:rsidRPr="00E53E48" w:rsidRDefault="007A3662" w:rsidP="0082546D">
            <w:pPr>
              <w:pStyle w:val="Heading3"/>
              <w:spacing w:after="120"/>
              <w:jc w:val="left"/>
              <w:outlineLvl w:val="2"/>
              <w:rPr>
                <w:rFonts w:cs="Arial"/>
                <w:sz w:val="24"/>
                <w:szCs w:val="24"/>
              </w:rPr>
            </w:pPr>
            <w:bookmarkStart w:id="2416" w:name="_Toc91151679"/>
            <w:bookmarkStart w:id="2417" w:name="_Toc91152171"/>
            <w:r w:rsidRPr="00E53E48">
              <w:rPr>
                <w:rFonts w:cs="Arial"/>
                <w:sz w:val="24"/>
                <w:szCs w:val="24"/>
              </w:rPr>
              <w:t>Summarised by the Supplier &amp; sent to the business stakeholder/HM.</w:t>
            </w:r>
            <w:bookmarkEnd w:id="2416"/>
            <w:bookmarkEnd w:id="2417"/>
          </w:p>
        </w:tc>
        <w:tc>
          <w:tcPr>
            <w:tcW w:w="1702" w:type="pct"/>
            <w:vAlign w:val="center"/>
          </w:tcPr>
          <w:p w14:paraId="43EBC85F" w14:textId="77777777" w:rsidR="007A3662" w:rsidRPr="00E53E48" w:rsidRDefault="007A3662" w:rsidP="0082546D">
            <w:pPr>
              <w:pStyle w:val="Heading3"/>
              <w:spacing w:after="120"/>
              <w:jc w:val="center"/>
              <w:outlineLvl w:val="2"/>
              <w:rPr>
                <w:rFonts w:cs="Arial"/>
                <w:sz w:val="24"/>
                <w:szCs w:val="24"/>
              </w:rPr>
            </w:pPr>
            <w:bookmarkStart w:id="2418" w:name="_Toc91151680"/>
            <w:bookmarkStart w:id="2419" w:name="_Toc91152172"/>
            <w:r w:rsidRPr="00E53E48">
              <w:rPr>
                <w:rFonts w:cs="Arial"/>
                <w:sz w:val="24"/>
                <w:szCs w:val="24"/>
              </w:rPr>
              <w:t>Within 24 hours of briefing call taking place</w:t>
            </w:r>
            <w:bookmarkEnd w:id="2418"/>
            <w:bookmarkEnd w:id="2419"/>
          </w:p>
        </w:tc>
      </w:tr>
      <w:tr w:rsidR="007A3662" w:rsidRPr="00E53E48" w14:paraId="19AA6E4C" w14:textId="77777777" w:rsidTr="0082546D">
        <w:tc>
          <w:tcPr>
            <w:tcW w:w="1481" w:type="pct"/>
            <w:vAlign w:val="center"/>
          </w:tcPr>
          <w:p w14:paraId="183C9186" w14:textId="77777777" w:rsidR="007A3662" w:rsidRPr="00E53E48" w:rsidRDefault="007A3662" w:rsidP="0082546D">
            <w:pPr>
              <w:pStyle w:val="Heading3"/>
              <w:spacing w:after="120"/>
              <w:outlineLvl w:val="2"/>
              <w:rPr>
                <w:rFonts w:cs="Arial"/>
                <w:sz w:val="24"/>
                <w:szCs w:val="24"/>
              </w:rPr>
            </w:pPr>
            <w:bookmarkStart w:id="2420" w:name="_Toc91151681"/>
            <w:bookmarkStart w:id="2421" w:name="_Toc91152173"/>
            <w:r w:rsidRPr="00E53E48">
              <w:rPr>
                <w:rFonts w:cs="Arial"/>
                <w:sz w:val="24"/>
                <w:szCs w:val="24"/>
              </w:rPr>
              <w:t>Delivery</w:t>
            </w:r>
            <w:bookmarkEnd w:id="2420"/>
            <w:bookmarkEnd w:id="2421"/>
          </w:p>
        </w:tc>
        <w:tc>
          <w:tcPr>
            <w:tcW w:w="1817" w:type="pct"/>
            <w:vAlign w:val="center"/>
          </w:tcPr>
          <w:p w14:paraId="66A78D21" w14:textId="77777777" w:rsidR="007A3662" w:rsidRPr="00E53E48" w:rsidRDefault="007A3662" w:rsidP="0082546D">
            <w:pPr>
              <w:pStyle w:val="Heading3"/>
              <w:spacing w:after="120"/>
              <w:jc w:val="left"/>
              <w:outlineLvl w:val="2"/>
              <w:rPr>
                <w:rFonts w:cs="Arial"/>
                <w:sz w:val="24"/>
                <w:szCs w:val="24"/>
              </w:rPr>
            </w:pPr>
            <w:bookmarkStart w:id="2422" w:name="_Toc91151682"/>
            <w:bookmarkStart w:id="2423" w:name="_Toc91152174"/>
            <w:r w:rsidRPr="00E53E48">
              <w:rPr>
                <w:rFonts w:cs="Arial"/>
                <w:sz w:val="24"/>
                <w:szCs w:val="24"/>
              </w:rPr>
              <w:t>Supplier to track against business vacancy ‘contract’ including but not limited to CV delivery, Candidates scheduled for interview.</w:t>
            </w:r>
            <w:bookmarkEnd w:id="2422"/>
            <w:bookmarkEnd w:id="2423"/>
          </w:p>
        </w:tc>
        <w:tc>
          <w:tcPr>
            <w:tcW w:w="1702" w:type="pct"/>
            <w:vAlign w:val="center"/>
          </w:tcPr>
          <w:p w14:paraId="44DE27D2" w14:textId="77777777" w:rsidR="007A3662" w:rsidRPr="00E53E48" w:rsidRDefault="007A3662" w:rsidP="0082546D">
            <w:pPr>
              <w:pStyle w:val="Heading3"/>
              <w:spacing w:after="120"/>
              <w:jc w:val="center"/>
              <w:outlineLvl w:val="2"/>
              <w:rPr>
                <w:rFonts w:cs="Arial"/>
                <w:sz w:val="24"/>
                <w:szCs w:val="24"/>
              </w:rPr>
            </w:pPr>
            <w:bookmarkStart w:id="2424" w:name="_Toc91151683"/>
            <w:bookmarkStart w:id="2425" w:name="_Toc91152175"/>
            <w:r w:rsidRPr="00E53E48">
              <w:rPr>
                <w:rFonts w:cs="Arial"/>
                <w:sz w:val="24"/>
                <w:szCs w:val="24"/>
              </w:rPr>
              <w:t>Weekly as standard, or as agreed based on individual business requirements.</w:t>
            </w:r>
            <w:bookmarkEnd w:id="2424"/>
            <w:bookmarkEnd w:id="2425"/>
          </w:p>
        </w:tc>
      </w:tr>
      <w:tr w:rsidR="007A3662" w:rsidRPr="00E53E48" w14:paraId="59162A94" w14:textId="77777777" w:rsidTr="0082546D">
        <w:tc>
          <w:tcPr>
            <w:tcW w:w="1481" w:type="pct"/>
            <w:vAlign w:val="center"/>
          </w:tcPr>
          <w:p w14:paraId="3A560644" w14:textId="77777777" w:rsidR="007A3662" w:rsidRPr="00E53E48" w:rsidRDefault="007A3662" w:rsidP="0082546D">
            <w:pPr>
              <w:pStyle w:val="Heading3"/>
              <w:spacing w:after="120"/>
              <w:outlineLvl w:val="2"/>
              <w:rPr>
                <w:rFonts w:cs="Arial"/>
                <w:sz w:val="24"/>
                <w:szCs w:val="24"/>
                <w:highlight w:val="yellow"/>
              </w:rPr>
            </w:pPr>
            <w:bookmarkStart w:id="2426" w:name="_Toc91151684"/>
            <w:bookmarkStart w:id="2427" w:name="_Toc91152176"/>
            <w:r w:rsidRPr="00E53E48">
              <w:rPr>
                <w:rFonts w:cs="Arial"/>
                <w:sz w:val="24"/>
                <w:szCs w:val="24"/>
              </w:rPr>
              <w:lastRenderedPageBreak/>
              <w:t>Delivery</w:t>
            </w:r>
            <w:bookmarkEnd w:id="2426"/>
            <w:bookmarkEnd w:id="2427"/>
          </w:p>
        </w:tc>
        <w:tc>
          <w:tcPr>
            <w:tcW w:w="1817" w:type="pct"/>
            <w:vAlign w:val="center"/>
          </w:tcPr>
          <w:p w14:paraId="113B4270" w14:textId="77777777" w:rsidR="007A3662" w:rsidRPr="00E53E48" w:rsidRDefault="007A3662" w:rsidP="0082546D">
            <w:pPr>
              <w:pStyle w:val="Heading3"/>
              <w:spacing w:after="120"/>
              <w:jc w:val="left"/>
              <w:outlineLvl w:val="2"/>
              <w:rPr>
                <w:rFonts w:cs="Arial"/>
                <w:sz w:val="24"/>
                <w:szCs w:val="24"/>
              </w:rPr>
            </w:pPr>
            <w:bookmarkStart w:id="2428" w:name="_Toc91151685"/>
            <w:bookmarkStart w:id="2429" w:name="_Toc91152177"/>
            <w:r w:rsidRPr="00E53E48">
              <w:rPr>
                <w:rFonts w:cs="Arial"/>
                <w:sz w:val="24"/>
                <w:szCs w:val="24"/>
              </w:rPr>
              <w:t>Vacancy offered.</w:t>
            </w:r>
            <w:bookmarkEnd w:id="2428"/>
            <w:bookmarkEnd w:id="2429"/>
          </w:p>
        </w:tc>
        <w:tc>
          <w:tcPr>
            <w:tcW w:w="1702" w:type="pct"/>
            <w:vAlign w:val="center"/>
          </w:tcPr>
          <w:p w14:paraId="29706D19" w14:textId="77777777" w:rsidR="007A3662" w:rsidRPr="00E53E48" w:rsidRDefault="007A3662" w:rsidP="0082546D">
            <w:pPr>
              <w:pStyle w:val="Heading3"/>
              <w:spacing w:after="120"/>
              <w:jc w:val="center"/>
              <w:outlineLvl w:val="2"/>
              <w:rPr>
                <w:rFonts w:cs="Arial"/>
                <w:sz w:val="24"/>
                <w:szCs w:val="24"/>
              </w:rPr>
            </w:pPr>
            <w:bookmarkStart w:id="2430" w:name="_Toc91151686"/>
            <w:bookmarkStart w:id="2431" w:name="_Toc91152178"/>
            <w:r w:rsidRPr="00E53E48">
              <w:rPr>
                <w:rFonts w:cs="Arial"/>
                <w:sz w:val="24"/>
                <w:szCs w:val="24"/>
              </w:rPr>
              <w:t>Within 1 month of the Supplier receiving the vacancy details should an offer be made by the Supplier.</w:t>
            </w:r>
            <w:bookmarkEnd w:id="2430"/>
            <w:bookmarkEnd w:id="2431"/>
          </w:p>
        </w:tc>
      </w:tr>
      <w:tr w:rsidR="007A3662" w:rsidRPr="00E53E48" w14:paraId="13769236" w14:textId="77777777" w:rsidTr="0082546D">
        <w:tc>
          <w:tcPr>
            <w:tcW w:w="1481" w:type="pct"/>
            <w:vAlign w:val="center"/>
          </w:tcPr>
          <w:p w14:paraId="426C4915" w14:textId="77777777" w:rsidR="007A3662" w:rsidRPr="00E53E48" w:rsidRDefault="007A3662" w:rsidP="0082546D">
            <w:pPr>
              <w:pStyle w:val="Heading3"/>
              <w:spacing w:after="120"/>
              <w:outlineLvl w:val="2"/>
              <w:rPr>
                <w:rFonts w:cs="Arial"/>
                <w:sz w:val="24"/>
                <w:szCs w:val="24"/>
              </w:rPr>
            </w:pPr>
            <w:bookmarkStart w:id="2432" w:name="_Toc91151687"/>
            <w:bookmarkStart w:id="2433" w:name="_Toc91152179"/>
            <w:r w:rsidRPr="00E53E48">
              <w:rPr>
                <w:rFonts w:cs="Arial"/>
                <w:sz w:val="24"/>
                <w:szCs w:val="24"/>
              </w:rPr>
              <w:t>Reporting</w:t>
            </w:r>
            <w:bookmarkEnd w:id="2432"/>
            <w:bookmarkEnd w:id="2433"/>
          </w:p>
        </w:tc>
        <w:tc>
          <w:tcPr>
            <w:tcW w:w="1817" w:type="pct"/>
            <w:vAlign w:val="center"/>
          </w:tcPr>
          <w:p w14:paraId="4F3C71E3" w14:textId="77777777" w:rsidR="007A3662" w:rsidRPr="00E53E48" w:rsidRDefault="007A3662" w:rsidP="0082546D">
            <w:pPr>
              <w:pStyle w:val="Heading3"/>
              <w:spacing w:after="120"/>
              <w:jc w:val="left"/>
              <w:outlineLvl w:val="2"/>
              <w:rPr>
                <w:rFonts w:cs="Arial"/>
                <w:sz w:val="24"/>
                <w:szCs w:val="24"/>
              </w:rPr>
            </w:pPr>
            <w:bookmarkStart w:id="2434" w:name="_Toc91151688"/>
            <w:bookmarkStart w:id="2435" w:name="_Toc91152180"/>
            <w:r w:rsidRPr="00E53E48">
              <w:rPr>
                <w:rFonts w:cs="Arial"/>
                <w:sz w:val="24"/>
                <w:szCs w:val="24"/>
              </w:rPr>
              <w:t>MI to provide an overview of activity aligned to vacancy portfolio.</w:t>
            </w:r>
            <w:bookmarkEnd w:id="2434"/>
            <w:bookmarkEnd w:id="2435"/>
          </w:p>
        </w:tc>
        <w:tc>
          <w:tcPr>
            <w:tcW w:w="1702" w:type="pct"/>
            <w:vAlign w:val="center"/>
          </w:tcPr>
          <w:p w14:paraId="5CE9E156" w14:textId="77777777" w:rsidR="007A3662" w:rsidRPr="00E53E48" w:rsidRDefault="007A3662" w:rsidP="0082546D">
            <w:pPr>
              <w:pStyle w:val="Heading3"/>
              <w:spacing w:after="120"/>
              <w:jc w:val="center"/>
              <w:outlineLvl w:val="2"/>
              <w:rPr>
                <w:rFonts w:cs="Arial"/>
                <w:sz w:val="24"/>
                <w:szCs w:val="24"/>
              </w:rPr>
            </w:pPr>
            <w:bookmarkStart w:id="2436" w:name="_Toc91151689"/>
            <w:bookmarkStart w:id="2437" w:name="_Toc91152181"/>
            <w:r w:rsidRPr="00E53E48">
              <w:rPr>
                <w:rFonts w:cs="Arial"/>
                <w:sz w:val="24"/>
                <w:szCs w:val="24"/>
              </w:rPr>
              <w:t>Weekly</w:t>
            </w:r>
            <w:bookmarkEnd w:id="2436"/>
            <w:bookmarkEnd w:id="2437"/>
          </w:p>
        </w:tc>
      </w:tr>
    </w:tbl>
    <w:p w14:paraId="46D3DFA8" w14:textId="77777777" w:rsidR="007A3662" w:rsidRPr="00E53E48" w:rsidRDefault="007A3662" w:rsidP="007A3662">
      <w:pPr>
        <w:pStyle w:val="Heading1"/>
        <w:numPr>
          <w:ilvl w:val="0"/>
          <w:numId w:val="0"/>
        </w:numPr>
        <w:overflowPunct w:val="0"/>
        <w:autoSpaceDE w:val="0"/>
        <w:autoSpaceDN w:val="0"/>
        <w:spacing w:after="120"/>
        <w:textAlignment w:val="baseline"/>
        <w:rPr>
          <w:rFonts w:cs="Arial"/>
          <w:b w:val="0"/>
          <w:sz w:val="24"/>
          <w:szCs w:val="24"/>
        </w:rPr>
      </w:pPr>
      <w:bookmarkStart w:id="2438" w:name="_Toc302637211"/>
    </w:p>
    <w:p w14:paraId="49381928" w14:textId="77777777" w:rsidR="007A3662" w:rsidRPr="00E53E48" w:rsidRDefault="007A3662" w:rsidP="007A3662">
      <w:pPr>
        <w:pStyle w:val="Heading1"/>
        <w:keepNext/>
        <w:tabs>
          <w:tab w:val="num" w:pos="0"/>
        </w:tabs>
        <w:overflowPunct w:val="0"/>
        <w:autoSpaceDE w:val="0"/>
        <w:autoSpaceDN w:val="0"/>
        <w:spacing w:after="120"/>
        <w:ind w:left="709" w:hanging="709"/>
        <w:textAlignment w:val="baseline"/>
        <w:rPr>
          <w:rFonts w:cs="Arial"/>
          <w:sz w:val="24"/>
          <w:szCs w:val="24"/>
        </w:rPr>
      </w:pPr>
      <w:bookmarkStart w:id="2439" w:name="_Toc368573033"/>
      <w:bookmarkStart w:id="2440" w:name="_Toc522714841"/>
      <w:bookmarkStart w:id="2441" w:name="_Toc91151690"/>
      <w:bookmarkStart w:id="2442" w:name="_Toc91152182"/>
      <w:r w:rsidRPr="00E53E48">
        <w:rPr>
          <w:rFonts w:cs="Arial"/>
          <w:sz w:val="24"/>
          <w:szCs w:val="24"/>
        </w:rPr>
        <w:t>MANAGEMENT INFORMATION/</w:t>
      </w:r>
      <w:bookmarkEnd w:id="2439"/>
      <w:bookmarkEnd w:id="2440"/>
      <w:r w:rsidRPr="00E53E48">
        <w:rPr>
          <w:rFonts w:cs="Arial"/>
          <w:sz w:val="24"/>
          <w:szCs w:val="24"/>
        </w:rPr>
        <w:t>REPORTING</w:t>
      </w:r>
      <w:bookmarkEnd w:id="2441"/>
      <w:bookmarkEnd w:id="2442"/>
    </w:p>
    <w:p w14:paraId="0829E74E" w14:textId="77777777" w:rsidR="007A3662" w:rsidRPr="00E53E48" w:rsidRDefault="007A3662" w:rsidP="007A3662">
      <w:pPr>
        <w:pStyle w:val="Heading2"/>
        <w:tabs>
          <w:tab w:val="clear" w:pos="0"/>
          <w:tab w:val="num" w:pos="709"/>
        </w:tabs>
        <w:adjustRightInd w:val="0"/>
        <w:spacing w:after="120"/>
        <w:ind w:left="709" w:hanging="709"/>
        <w:jc w:val="both"/>
        <w:rPr>
          <w:rFonts w:cs="Arial"/>
          <w:b w:val="0"/>
          <w:sz w:val="24"/>
          <w:szCs w:val="24"/>
        </w:rPr>
      </w:pPr>
      <w:bookmarkStart w:id="2443" w:name="_Toc91151691"/>
      <w:bookmarkStart w:id="2444" w:name="_Toc91152183"/>
      <w:r w:rsidRPr="00E53E48">
        <w:rPr>
          <w:rFonts w:cs="Arial"/>
          <w:b w:val="0"/>
          <w:sz w:val="24"/>
          <w:szCs w:val="24"/>
        </w:rPr>
        <w:t>The Supplier will provide MI reporting on activity for different stages of each recruitment process – number of candidates presented, number of candidates applied, interviewed, benchmarked, offered, started. Reports will be provided weekly and presented in Microsoft Excel format.</w:t>
      </w:r>
      <w:bookmarkEnd w:id="2443"/>
      <w:bookmarkEnd w:id="2444"/>
    </w:p>
    <w:p w14:paraId="4A9B51A9" w14:textId="77777777" w:rsidR="007A3662" w:rsidRPr="00E53E48" w:rsidRDefault="007A3662" w:rsidP="007A3662">
      <w:pPr>
        <w:pStyle w:val="Heading2"/>
        <w:tabs>
          <w:tab w:val="clear" w:pos="0"/>
        </w:tabs>
        <w:adjustRightInd w:val="0"/>
        <w:ind w:left="576" w:hanging="576"/>
        <w:jc w:val="both"/>
        <w:rPr>
          <w:rFonts w:cs="Arial"/>
          <w:b w:val="0"/>
          <w:sz w:val="24"/>
          <w:szCs w:val="24"/>
        </w:rPr>
      </w:pPr>
      <w:bookmarkStart w:id="2445" w:name="_Toc91151692"/>
      <w:bookmarkStart w:id="2446" w:name="_Toc91152184"/>
      <w:r w:rsidRPr="00E53E48">
        <w:rPr>
          <w:rFonts w:cs="Arial"/>
          <w:b w:val="0"/>
          <w:sz w:val="24"/>
          <w:szCs w:val="24"/>
        </w:rPr>
        <w:t>The Supplier will create a project plan for each set of roles (campaign) with project-specific key milestones defined.</w:t>
      </w:r>
      <w:bookmarkEnd w:id="2445"/>
      <w:bookmarkEnd w:id="2446"/>
    </w:p>
    <w:p w14:paraId="43988E52" w14:textId="77777777" w:rsidR="007A3662" w:rsidRPr="00E53E48" w:rsidRDefault="007A3662" w:rsidP="007A3662">
      <w:pPr>
        <w:pStyle w:val="Heading2"/>
        <w:tabs>
          <w:tab w:val="clear" w:pos="0"/>
        </w:tabs>
        <w:adjustRightInd w:val="0"/>
        <w:ind w:left="576" w:hanging="576"/>
        <w:jc w:val="both"/>
        <w:rPr>
          <w:rFonts w:cs="Arial"/>
          <w:b w:val="0"/>
          <w:sz w:val="24"/>
          <w:szCs w:val="24"/>
        </w:rPr>
      </w:pPr>
      <w:bookmarkStart w:id="2447" w:name="_Toc91151693"/>
      <w:bookmarkStart w:id="2448" w:name="_Toc91152185"/>
      <w:r w:rsidRPr="00E53E48">
        <w:rPr>
          <w:rFonts w:cs="Arial"/>
          <w:b w:val="0"/>
          <w:sz w:val="24"/>
          <w:szCs w:val="24"/>
        </w:rPr>
        <w:t>Supplier and Business meetings will be documented and any agreed actions to have owners and timescales agreed</w:t>
      </w:r>
      <w:bookmarkEnd w:id="2447"/>
      <w:bookmarkEnd w:id="2448"/>
    </w:p>
    <w:p w14:paraId="4E98B608" w14:textId="77777777" w:rsidR="007A3662" w:rsidRPr="00E53E48" w:rsidRDefault="007A3662" w:rsidP="007A3662">
      <w:pPr>
        <w:pStyle w:val="Heading2"/>
        <w:tabs>
          <w:tab w:val="clear" w:pos="0"/>
        </w:tabs>
        <w:adjustRightInd w:val="0"/>
        <w:ind w:left="576" w:hanging="576"/>
        <w:jc w:val="both"/>
        <w:rPr>
          <w:rFonts w:cs="Arial"/>
          <w:b w:val="0"/>
          <w:sz w:val="24"/>
          <w:szCs w:val="24"/>
        </w:rPr>
      </w:pPr>
      <w:bookmarkStart w:id="2449" w:name="_Toc91151694"/>
      <w:bookmarkStart w:id="2450" w:name="_Toc91152186"/>
      <w:r w:rsidRPr="00E53E48">
        <w:rPr>
          <w:rFonts w:cs="Arial"/>
          <w:b w:val="0"/>
          <w:sz w:val="24"/>
          <w:szCs w:val="24"/>
        </w:rPr>
        <w:t>Equality and Diversity data to be collected for each candidate presented.  Campaign summary to be produced &amp; circulated when completed.  The Candidate Form to be completed within ATS when the candidate application is submitted</w:t>
      </w:r>
      <w:bookmarkEnd w:id="2449"/>
      <w:bookmarkEnd w:id="2450"/>
    </w:p>
    <w:p w14:paraId="538C2D5E" w14:textId="77777777" w:rsidR="007A3662" w:rsidRPr="00E53E48" w:rsidRDefault="007A3662" w:rsidP="007A3662">
      <w:pPr>
        <w:pStyle w:val="Heading1"/>
        <w:keepNext/>
        <w:tabs>
          <w:tab w:val="num" w:pos="0"/>
        </w:tabs>
        <w:overflowPunct w:val="0"/>
        <w:autoSpaceDE w:val="0"/>
        <w:autoSpaceDN w:val="0"/>
        <w:spacing w:after="120"/>
        <w:ind w:left="709" w:hanging="709"/>
        <w:textAlignment w:val="baseline"/>
        <w:rPr>
          <w:rFonts w:cs="Arial"/>
          <w:sz w:val="24"/>
          <w:szCs w:val="24"/>
        </w:rPr>
      </w:pPr>
      <w:bookmarkStart w:id="2451" w:name="_Toc91151695"/>
      <w:bookmarkStart w:id="2452" w:name="_Toc91152187"/>
      <w:r w:rsidRPr="00E53E48">
        <w:rPr>
          <w:rFonts w:cs="Arial"/>
          <w:sz w:val="24"/>
          <w:szCs w:val="24"/>
        </w:rPr>
        <w:t>VOLUMES</w:t>
      </w:r>
      <w:bookmarkEnd w:id="2451"/>
      <w:bookmarkEnd w:id="2452"/>
    </w:p>
    <w:p w14:paraId="43B54E88" w14:textId="77777777" w:rsidR="007A3662" w:rsidRPr="00E53E48" w:rsidRDefault="007A3662" w:rsidP="007A3662">
      <w:pPr>
        <w:pStyle w:val="Heading2"/>
        <w:tabs>
          <w:tab w:val="clear" w:pos="0"/>
        </w:tabs>
        <w:adjustRightInd w:val="0"/>
        <w:ind w:left="576" w:hanging="576"/>
        <w:jc w:val="both"/>
        <w:rPr>
          <w:rFonts w:cs="Arial"/>
          <w:b w:val="0"/>
          <w:sz w:val="24"/>
          <w:szCs w:val="24"/>
        </w:rPr>
      </w:pPr>
      <w:bookmarkStart w:id="2453" w:name="_Toc91151696"/>
      <w:bookmarkStart w:id="2454" w:name="_Toc91152188"/>
      <w:r w:rsidRPr="00E53E48">
        <w:rPr>
          <w:rFonts w:cs="Arial"/>
          <w:b w:val="0"/>
          <w:sz w:val="24"/>
          <w:szCs w:val="24"/>
        </w:rPr>
        <w:t>Please see Attachment 6 Recruitment Role Details Per Lots. Roles and Volumes in Attachment 6 for each Lot are indicative and are not guaranteed. Values will be from £0 value up to the maximum contract value for each Lot described in Attachment 1 of the bid pack.</w:t>
      </w:r>
      <w:bookmarkEnd w:id="2453"/>
      <w:bookmarkEnd w:id="2454"/>
    </w:p>
    <w:p w14:paraId="1D929A04" w14:textId="77777777" w:rsidR="007A3662" w:rsidRPr="00E53E48" w:rsidRDefault="007A3662" w:rsidP="007A3662">
      <w:pPr>
        <w:pStyle w:val="Heading1"/>
        <w:keepNext/>
        <w:tabs>
          <w:tab w:val="num" w:pos="0"/>
        </w:tabs>
        <w:overflowPunct w:val="0"/>
        <w:autoSpaceDE w:val="0"/>
        <w:autoSpaceDN w:val="0"/>
        <w:spacing w:after="120"/>
        <w:ind w:left="709" w:hanging="709"/>
        <w:textAlignment w:val="baseline"/>
        <w:rPr>
          <w:rFonts w:cs="Arial"/>
          <w:sz w:val="24"/>
          <w:szCs w:val="24"/>
        </w:rPr>
      </w:pPr>
      <w:bookmarkStart w:id="2455" w:name="_Toc91151697"/>
      <w:bookmarkStart w:id="2456" w:name="_Toc91152189"/>
      <w:r w:rsidRPr="00E53E48">
        <w:rPr>
          <w:rFonts w:cs="Arial"/>
          <w:sz w:val="24"/>
          <w:szCs w:val="24"/>
        </w:rPr>
        <w:t>CONTINUOUS IMPROVEMENT</w:t>
      </w:r>
      <w:bookmarkEnd w:id="2455"/>
      <w:bookmarkEnd w:id="2456"/>
    </w:p>
    <w:p w14:paraId="1C2B406E" w14:textId="77777777" w:rsidR="007A3662" w:rsidRPr="00E53E48" w:rsidRDefault="007A3662" w:rsidP="007A3662">
      <w:pPr>
        <w:pStyle w:val="Heading2"/>
        <w:tabs>
          <w:tab w:val="clear" w:pos="0"/>
          <w:tab w:val="num" w:pos="709"/>
        </w:tabs>
        <w:adjustRightInd w:val="0"/>
        <w:spacing w:after="120"/>
        <w:ind w:left="709" w:hanging="709"/>
        <w:jc w:val="both"/>
        <w:rPr>
          <w:rFonts w:cs="Arial"/>
          <w:b w:val="0"/>
          <w:sz w:val="24"/>
          <w:szCs w:val="24"/>
        </w:rPr>
      </w:pPr>
      <w:bookmarkStart w:id="2457" w:name="_Toc91151698"/>
      <w:bookmarkStart w:id="2458" w:name="_Toc91152190"/>
      <w:r w:rsidRPr="00E53E48">
        <w:rPr>
          <w:rFonts w:cs="Arial"/>
          <w:b w:val="0"/>
          <w:sz w:val="24"/>
          <w:szCs w:val="24"/>
        </w:rPr>
        <w:t>The Supplier will be expected to continually improve the way in which the required Services are to be delivered throughout the Contract duration to meet delivery.</w:t>
      </w:r>
      <w:bookmarkEnd w:id="2457"/>
      <w:bookmarkEnd w:id="2458"/>
    </w:p>
    <w:p w14:paraId="42537F8C" w14:textId="77777777" w:rsidR="007A3662" w:rsidRPr="00E53E48" w:rsidRDefault="007A3662" w:rsidP="007A3662">
      <w:pPr>
        <w:pStyle w:val="Heading1"/>
        <w:keepNext/>
        <w:ind w:left="432" w:hanging="432"/>
        <w:rPr>
          <w:rFonts w:cs="Arial"/>
          <w:sz w:val="24"/>
          <w:szCs w:val="24"/>
        </w:rPr>
      </w:pPr>
      <w:bookmarkStart w:id="2459" w:name="_Toc91151699"/>
      <w:bookmarkStart w:id="2460" w:name="_Toc91152191"/>
      <w:r w:rsidRPr="00E53E48">
        <w:rPr>
          <w:rFonts w:cs="Arial"/>
          <w:sz w:val="24"/>
          <w:szCs w:val="24"/>
        </w:rPr>
        <w:t>SUSTAINABILITY</w:t>
      </w:r>
      <w:bookmarkEnd w:id="2459"/>
      <w:bookmarkEnd w:id="2460"/>
    </w:p>
    <w:p w14:paraId="1850F18F" w14:textId="77777777" w:rsidR="007A3662" w:rsidRPr="00E53E48" w:rsidRDefault="007A3662" w:rsidP="007A3662">
      <w:pPr>
        <w:pStyle w:val="Heading2"/>
        <w:tabs>
          <w:tab w:val="clear" w:pos="0"/>
        </w:tabs>
        <w:adjustRightInd w:val="0"/>
        <w:ind w:left="576" w:hanging="576"/>
        <w:jc w:val="both"/>
        <w:rPr>
          <w:rFonts w:cs="Arial"/>
          <w:b w:val="0"/>
          <w:sz w:val="24"/>
          <w:szCs w:val="24"/>
        </w:rPr>
      </w:pPr>
      <w:bookmarkStart w:id="2461" w:name="_Toc91151700"/>
      <w:bookmarkStart w:id="2462" w:name="_Toc91152192"/>
      <w:r w:rsidRPr="00E53E48">
        <w:rPr>
          <w:rFonts w:cs="Arial"/>
          <w:b w:val="0"/>
          <w:sz w:val="24"/>
          <w:szCs w:val="24"/>
        </w:rPr>
        <w:t>Not Applicable.</w:t>
      </w:r>
      <w:bookmarkEnd w:id="2461"/>
      <w:bookmarkEnd w:id="2462"/>
    </w:p>
    <w:p w14:paraId="744FAA4D" w14:textId="77777777" w:rsidR="007A3662" w:rsidRPr="00E53E48" w:rsidRDefault="007A3662" w:rsidP="007A3662">
      <w:pPr>
        <w:pStyle w:val="Heading1"/>
        <w:keepNext/>
        <w:tabs>
          <w:tab w:val="num" w:pos="0"/>
        </w:tabs>
        <w:overflowPunct w:val="0"/>
        <w:autoSpaceDE w:val="0"/>
        <w:autoSpaceDN w:val="0"/>
        <w:spacing w:after="120"/>
        <w:ind w:left="709" w:hanging="709"/>
        <w:textAlignment w:val="baseline"/>
        <w:rPr>
          <w:rFonts w:cs="Arial"/>
          <w:sz w:val="24"/>
          <w:szCs w:val="24"/>
        </w:rPr>
      </w:pPr>
      <w:bookmarkStart w:id="2463" w:name="_Toc91151701"/>
      <w:bookmarkStart w:id="2464" w:name="_Toc91152193"/>
      <w:r w:rsidRPr="00E53E48">
        <w:rPr>
          <w:rFonts w:cs="Arial"/>
          <w:sz w:val="24"/>
          <w:szCs w:val="24"/>
        </w:rPr>
        <w:lastRenderedPageBreak/>
        <w:t>QUALITY</w:t>
      </w:r>
      <w:bookmarkEnd w:id="2463"/>
      <w:bookmarkEnd w:id="2464"/>
    </w:p>
    <w:p w14:paraId="2F454462" w14:textId="77777777" w:rsidR="007A3662" w:rsidRPr="00E53E48" w:rsidRDefault="007A3662" w:rsidP="007A3662">
      <w:pPr>
        <w:pStyle w:val="Heading2"/>
        <w:tabs>
          <w:tab w:val="clear" w:pos="0"/>
        </w:tabs>
        <w:adjustRightInd w:val="0"/>
        <w:spacing w:after="120"/>
        <w:ind w:left="709" w:hanging="709"/>
        <w:jc w:val="both"/>
        <w:rPr>
          <w:rFonts w:cs="Arial"/>
          <w:b w:val="0"/>
          <w:sz w:val="24"/>
          <w:szCs w:val="24"/>
        </w:rPr>
      </w:pPr>
      <w:bookmarkStart w:id="2465" w:name="_Toc91151702"/>
      <w:bookmarkStart w:id="2466" w:name="_Toc91152194"/>
      <w:r w:rsidRPr="00E53E48">
        <w:rPr>
          <w:rFonts w:cs="Arial"/>
          <w:b w:val="0"/>
          <w:sz w:val="24"/>
          <w:szCs w:val="24"/>
        </w:rPr>
        <w:t>The Supplier will provide a quality recruitment service to ensure the placement of Candidates who meet required selection criteria and are offered a required role.</w:t>
      </w:r>
      <w:bookmarkEnd w:id="2465"/>
      <w:bookmarkEnd w:id="2466"/>
    </w:p>
    <w:p w14:paraId="0F5D398C" w14:textId="77777777" w:rsidR="007A3662" w:rsidRPr="00E53E48" w:rsidRDefault="007A3662" w:rsidP="007A3662">
      <w:pPr>
        <w:pStyle w:val="Heading2"/>
        <w:tabs>
          <w:tab w:val="clear" w:pos="0"/>
        </w:tabs>
        <w:adjustRightInd w:val="0"/>
        <w:spacing w:after="120"/>
        <w:ind w:left="709" w:hanging="709"/>
        <w:jc w:val="both"/>
        <w:rPr>
          <w:rFonts w:cs="Arial"/>
          <w:b w:val="0"/>
          <w:sz w:val="24"/>
          <w:szCs w:val="24"/>
        </w:rPr>
      </w:pPr>
      <w:bookmarkStart w:id="2467" w:name="_Toc91151703"/>
      <w:bookmarkStart w:id="2468" w:name="_Toc91152195"/>
      <w:r w:rsidRPr="00E53E48">
        <w:rPr>
          <w:rFonts w:cs="Arial"/>
          <w:b w:val="0"/>
          <w:sz w:val="24"/>
          <w:szCs w:val="24"/>
        </w:rPr>
        <w:t>Quality will be monitored against the required Key Milestones and Service Level Agreements.</w:t>
      </w:r>
      <w:bookmarkEnd w:id="2467"/>
      <w:bookmarkEnd w:id="2468"/>
    </w:p>
    <w:p w14:paraId="06757074" w14:textId="77777777" w:rsidR="007A3662" w:rsidRPr="00E53E48" w:rsidRDefault="007A3662" w:rsidP="007A3662">
      <w:pPr>
        <w:pStyle w:val="Heading1"/>
        <w:keepNext/>
        <w:tabs>
          <w:tab w:val="num" w:pos="0"/>
        </w:tabs>
        <w:overflowPunct w:val="0"/>
        <w:autoSpaceDE w:val="0"/>
        <w:autoSpaceDN w:val="0"/>
        <w:spacing w:after="120"/>
        <w:ind w:left="709" w:hanging="709"/>
        <w:textAlignment w:val="baseline"/>
        <w:rPr>
          <w:rFonts w:cs="Arial"/>
          <w:sz w:val="24"/>
          <w:szCs w:val="24"/>
        </w:rPr>
      </w:pPr>
      <w:bookmarkStart w:id="2469" w:name="_Toc368573037"/>
      <w:bookmarkStart w:id="2470" w:name="_Toc522714846"/>
      <w:bookmarkStart w:id="2471" w:name="_Toc91151704"/>
      <w:bookmarkStart w:id="2472" w:name="_Toc91152196"/>
      <w:r w:rsidRPr="00E53E48">
        <w:rPr>
          <w:rFonts w:cs="Arial"/>
          <w:sz w:val="24"/>
          <w:szCs w:val="24"/>
        </w:rPr>
        <w:t>PRICE</w:t>
      </w:r>
      <w:bookmarkEnd w:id="2469"/>
      <w:bookmarkEnd w:id="2470"/>
      <w:bookmarkEnd w:id="2471"/>
      <w:bookmarkEnd w:id="2472"/>
    </w:p>
    <w:p w14:paraId="6267B548" w14:textId="77777777" w:rsidR="007A3662" w:rsidRPr="00E53E48" w:rsidRDefault="007A3662" w:rsidP="007A3662">
      <w:pPr>
        <w:pStyle w:val="Heading2"/>
        <w:tabs>
          <w:tab w:val="clear" w:pos="0"/>
        </w:tabs>
        <w:adjustRightInd w:val="0"/>
        <w:spacing w:after="120"/>
        <w:ind w:left="709" w:hanging="709"/>
        <w:jc w:val="both"/>
        <w:rPr>
          <w:rFonts w:cs="Arial"/>
          <w:b w:val="0"/>
          <w:sz w:val="24"/>
          <w:szCs w:val="24"/>
        </w:rPr>
      </w:pPr>
      <w:bookmarkStart w:id="2473" w:name="_Toc91151705"/>
      <w:bookmarkStart w:id="2474" w:name="_Toc91152197"/>
      <w:r w:rsidRPr="00E53E48">
        <w:rPr>
          <w:rFonts w:cs="Arial"/>
          <w:b w:val="0"/>
          <w:sz w:val="24"/>
          <w:szCs w:val="24"/>
        </w:rPr>
        <w:t>The Supplier will provide their pricing for the Lots they are submitting a bid for by completing the Attachment 4 Price Schedule.</w:t>
      </w:r>
      <w:bookmarkEnd w:id="2473"/>
      <w:bookmarkEnd w:id="2474"/>
    </w:p>
    <w:p w14:paraId="3FA26C43" w14:textId="77777777" w:rsidR="007A3662" w:rsidRPr="00E53E48" w:rsidRDefault="007A3662" w:rsidP="007A3662">
      <w:pPr>
        <w:pStyle w:val="Heading2"/>
        <w:tabs>
          <w:tab w:val="clear" w:pos="0"/>
        </w:tabs>
        <w:adjustRightInd w:val="0"/>
        <w:spacing w:after="120"/>
        <w:ind w:left="709" w:hanging="709"/>
        <w:jc w:val="both"/>
        <w:rPr>
          <w:rFonts w:cs="Arial"/>
          <w:b w:val="0"/>
          <w:sz w:val="24"/>
          <w:szCs w:val="24"/>
        </w:rPr>
      </w:pPr>
      <w:bookmarkStart w:id="2475" w:name="_Toc91151706"/>
      <w:bookmarkStart w:id="2476" w:name="_Toc91152198"/>
      <w:r w:rsidRPr="00E53E48">
        <w:rPr>
          <w:rFonts w:cs="Arial"/>
          <w:b w:val="0"/>
          <w:sz w:val="24"/>
          <w:szCs w:val="24"/>
        </w:rPr>
        <w:t>The Supplier(s) tendered rates will not exceed their RM6002 Maximum Rate Card including Fees.</w:t>
      </w:r>
      <w:bookmarkEnd w:id="2475"/>
      <w:bookmarkEnd w:id="2476"/>
    </w:p>
    <w:p w14:paraId="55202FC3" w14:textId="77777777" w:rsidR="007A3662" w:rsidRPr="00E53E48" w:rsidRDefault="007A3662" w:rsidP="007A3662">
      <w:pPr>
        <w:pStyle w:val="Heading2"/>
        <w:tabs>
          <w:tab w:val="clear" w:pos="0"/>
        </w:tabs>
        <w:adjustRightInd w:val="0"/>
        <w:spacing w:after="120"/>
        <w:ind w:left="709" w:hanging="709"/>
        <w:jc w:val="both"/>
        <w:rPr>
          <w:rFonts w:cs="Arial"/>
          <w:b w:val="0"/>
          <w:sz w:val="24"/>
          <w:szCs w:val="24"/>
        </w:rPr>
      </w:pPr>
      <w:bookmarkStart w:id="2477" w:name="_Toc91151707"/>
      <w:bookmarkStart w:id="2478" w:name="_Toc91152199"/>
      <w:r w:rsidRPr="00E53E48">
        <w:rPr>
          <w:rFonts w:cs="Arial"/>
          <w:b w:val="0"/>
          <w:sz w:val="24"/>
          <w:szCs w:val="24"/>
        </w:rPr>
        <w:t>Suppliers must confirm their Fees and Discounts for:</w:t>
      </w:r>
      <w:bookmarkEnd w:id="2477"/>
      <w:bookmarkEnd w:id="2478"/>
    </w:p>
    <w:p w14:paraId="4ED53B7B" w14:textId="77777777" w:rsidR="007A3662" w:rsidRPr="00E53E48" w:rsidRDefault="007A3662" w:rsidP="007A3662">
      <w:pPr>
        <w:pStyle w:val="Heading3"/>
        <w:numPr>
          <w:ilvl w:val="2"/>
          <w:numId w:val="0"/>
        </w:numPr>
        <w:ind w:left="720" w:hanging="720"/>
        <w:rPr>
          <w:rFonts w:cs="Arial"/>
          <w:sz w:val="24"/>
          <w:szCs w:val="24"/>
        </w:rPr>
      </w:pPr>
      <w:bookmarkStart w:id="2479" w:name="_Toc91151708"/>
      <w:bookmarkStart w:id="2480" w:name="_Toc91152200"/>
      <w:r w:rsidRPr="00E53E48">
        <w:rPr>
          <w:rFonts w:cs="Arial"/>
          <w:sz w:val="24"/>
          <w:szCs w:val="24"/>
        </w:rPr>
        <w:t>Percentage Fee of Candidate Salary</w:t>
      </w:r>
      <w:bookmarkEnd w:id="2479"/>
      <w:bookmarkEnd w:id="2480"/>
    </w:p>
    <w:p w14:paraId="6557D03F" w14:textId="77777777" w:rsidR="007A3662" w:rsidRPr="00E53E48" w:rsidRDefault="007A3662" w:rsidP="007A3662">
      <w:pPr>
        <w:pStyle w:val="Heading3"/>
        <w:numPr>
          <w:ilvl w:val="2"/>
          <w:numId w:val="0"/>
        </w:numPr>
        <w:ind w:left="720" w:hanging="720"/>
        <w:rPr>
          <w:rFonts w:cs="Arial"/>
          <w:sz w:val="24"/>
          <w:szCs w:val="24"/>
        </w:rPr>
      </w:pPr>
      <w:bookmarkStart w:id="2481" w:name="_Toc91151709"/>
      <w:bookmarkStart w:id="2482" w:name="_Toc91152201"/>
      <w:r w:rsidRPr="00E53E48">
        <w:rPr>
          <w:rFonts w:cs="Arial"/>
          <w:sz w:val="24"/>
          <w:szCs w:val="24"/>
        </w:rPr>
        <w:t>Discounts for subsequent appointments from the same recruitment campaign</w:t>
      </w:r>
      <w:bookmarkEnd w:id="2481"/>
      <w:bookmarkEnd w:id="2482"/>
    </w:p>
    <w:p w14:paraId="74DCF6AC" w14:textId="77777777" w:rsidR="007A3662" w:rsidRPr="00E53E48" w:rsidRDefault="007A3662" w:rsidP="007A3662">
      <w:pPr>
        <w:pStyle w:val="Heading3"/>
        <w:numPr>
          <w:ilvl w:val="2"/>
          <w:numId w:val="0"/>
        </w:numPr>
        <w:ind w:left="720" w:hanging="720"/>
        <w:rPr>
          <w:rFonts w:cs="Arial"/>
          <w:sz w:val="24"/>
          <w:szCs w:val="24"/>
        </w:rPr>
      </w:pPr>
      <w:bookmarkStart w:id="2483" w:name="_Toc91151710"/>
      <w:bookmarkStart w:id="2484" w:name="_Toc91152202"/>
      <w:r w:rsidRPr="00E53E48">
        <w:rPr>
          <w:rFonts w:cs="Arial"/>
          <w:sz w:val="24"/>
          <w:szCs w:val="24"/>
        </w:rPr>
        <w:t>Volume discounts based on candidate volumes per campaign.</w:t>
      </w:r>
      <w:bookmarkEnd w:id="2483"/>
      <w:bookmarkEnd w:id="2484"/>
    </w:p>
    <w:p w14:paraId="5BF01301" w14:textId="77777777" w:rsidR="007A3662" w:rsidRPr="00E53E48" w:rsidRDefault="007A3662" w:rsidP="007A3662">
      <w:pPr>
        <w:pStyle w:val="Heading3"/>
        <w:numPr>
          <w:ilvl w:val="2"/>
          <w:numId w:val="0"/>
        </w:numPr>
        <w:ind w:left="720" w:hanging="720"/>
        <w:rPr>
          <w:rFonts w:cs="Arial"/>
          <w:sz w:val="24"/>
          <w:szCs w:val="24"/>
        </w:rPr>
      </w:pPr>
      <w:bookmarkStart w:id="2485" w:name="_Toc91151711"/>
      <w:bookmarkStart w:id="2486" w:name="_Toc91152203"/>
      <w:r w:rsidRPr="00E53E48">
        <w:rPr>
          <w:rFonts w:cs="Arial"/>
          <w:sz w:val="24"/>
          <w:szCs w:val="24"/>
        </w:rPr>
        <w:t>Tendered rates will be firm in any resultant contract award.</w:t>
      </w:r>
      <w:bookmarkEnd w:id="2485"/>
      <w:bookmarkEnd w:id="2486"/>
    </w:p>
    <w:p w14:paraId="2415E435" w14:textId="77777777" w:rsidR="007A3662" w:rsidRPr="00E53E48" w:rsidRDefault="007A3662" w:rsidP="007A3662">
      <w:pPr>
        <w:pStyle w:val="Heading2"/>
        <w:tabs>
          <w:tab w:val="clear" w:pos="0"/>
        </w:tabs>
        <w:adjustRightInd w:val="0"/>
        <w:spacing w:after="120"/>
        <w:ind w:left="709" w:hanging="709"/>
        <w:jc w:val="both"/>
        <w:rPr>
          <w:rFonts w:cs="Arial"/>
          <w:b w:val="0"/>
          <w:sz w:val="24"/>
          <w:szCs w:val="24"/>
        </w:rPr>
      </w:pPr>
      <w:bookmarkStart w:id="2487" w:name="_Toc91151712"/>
      <w:bookmarkStart w:id="2488" w:name="_Toc91152204"/>
      <w:r w:rsidRPr="00E53E48">
        <w:rPr>
          <w:rFonts w:cs="Arial"/>
          <w:b w:val="0"/>
          <w:sz w:val="24"/>
          <w:szCs w:val="24"/>
        </w:rPr>
        <w:t>All pricing must be in pounds sterling (£GBP) and will be exclusive of VAT.</w:t>
      </w:r>
      <w:bookmarkEnd w:id="2487"/>
      <w:bookmarkEnd w:id="2488"/>
    </w:p>
    <w:p w14:paraId="76E08CBC" w14:textId="77777777" w:rsidR="007A3662" w:rsidRPr="00E53E48" w:rsidRDefault="007A3662" w:rsidP="007A3662">
      <w:pPr>
        <w:pStyle w:val="Heading1"/>
        <w:keepNext/>
        <w:tabs>
          <w:tab w:val="num" w:pos="0"/>
        </w:tabs>
        <w:overflowPunct w:val="0"/>
        <w:autoSpaceDE w:val="0"/>
        <w:autoSpaceDN w:val="0"/>
        <w:spacing w:after="120"/>
        <w:ind w:left="709" w:hanging="709"/>
        <w:textAlignment w:val="baseline"/>
        <w:rPr>
          <w:rFonts w:cs="Arial"/>
          <w:sz w:val="24"/>
          <w:szCs w:val="24"/>
        </w:rPr>
      </w:pPr>
      <w:bookmarkStart w:id="2489" w:name="_Toc368573038"/>
      <w:bookmarkStart w:id="2490" w:name="_Toc522714847"/>
      <w:bookmarkStart w:id="2491" w:name="_Toc91151713"/>
      <w:bookmarkStart w:id="2492" w:name="_Toc91152205"/>
      <w:r w:rsidRPr="00E53E48">
        <w:rPr>
          <w:rFonts w:cs="Arial"/>
          <w:sz w:val="24"/>
          <w:szCs w:val="24"/>
        </w:rPr>
        <w:t>STAFF AND CUSTOMER SERVICE</w:t>
      </w:r>
      <w:bookmarkEnd w:id="2489"/>
      <w:bookmarkEnd w:id="2490"/>
      <w:bookmarkEnd w:id="2491"/>
      <w:bookmarkEnd w:id="2492"/>
    </w:p>
    <w:p w14:paraId="1F83ED14" w14:textId="77777777" w:rsidR="007A3662" w:rsidRPr="00E53E48" w:rsidRDefault="007A3662" w:rsidP="007A3662">
      <w:pPr>
        <w:pStyle w:val="Heading2"/>
        <w:tabs>
          <w:tab w:val="clear" w:pos="0"/>
          <w:tab w:val="num" w:pos="709"/>
        </w:tabs>
        <w:adjustRightInd w:val="0"/>
        <w:spacing w:after="120"/>
        <w:ind w:left="709" w:hanging="709"/>
        <w:jc w:val="both"/>
        <w:rPr>
          <w:rFonts w:cs="Arial"/>
          <w:b w:val="0"/>
          <w:sz w:val="24"/>
          <w:szCs w:val="24"/>
        </w:rPr>
      </w:pPr>
      <w:bookmarkStart w:id="2493" w:name="_Toc91151714"/>
      <w:bookmarkStart w:id="2494" w:name="_Toc91152206"/>
      <w:r w:rsidRPr="00E53E48">
        <w:rPr>
          <w:rFonts w:cs="Arial"/>
          <w:b w:val="0"/>
          <w:sz w:val="24"/>
          <w:szCs w:val="24"/>
        </w:rPr>
        <w:t>The Supplier will define the sufficient level of resource to meet vacancy fulfilment, ongoing engagement to candidate and business and MI production.</w:t>
      </w:r>
      <w:bookmarkEnd w:id="2493"/>
      <w:bookmarkEnd w:id="2494"/>
    </w:p>
    <w:p w14:paraId="232AD795" w14:textId="77777777" w:rsidR="007A3662" w:rsidRPr="00E53E48" w:rsidRDefault="007A3662" w:rsidP="007A3662">
      <w:pPr>
        <w:pStyle w:val="Heading1"/>
        <w:keepNext/>
        <w:tabs>
          <w:tab w:val="num" w:pos="0"/>
        </w:tabs>
        <w:overflowPunct w:val="0"/>
        <w:autoSpaceDE w:val="0"/>
        <w:autoSpaceDN w:val="0"/>
        <w:spacing w:after="120"/>
        <w:ind w:left="709" w:hanging="709"/>
        <w:textAlignment w:val="baseline"/>
        <w:rPr>
          <w:rFonts w:cs="Arial"/>
          <w:sz w:val="24"/>
          <w:szCs w:val="24"/>
        </w:rPr>
      </w:pPr>
      <w:bookmarkStart w:id="2495" w:name="_Toc91151715"/>
      <w:bookmarkStart w:id="2496" w:name="_Toc91152207"/>
      <w:r w:rsidRPr="00E53E48">
        <w:rPr>
          <w:rFonts w:cs="Arial"/>
          <w:sz w:val="24"/>
          <w:szCs w:val="24"/>
        </w:rPr>
        <w:t>SERVICE LEVELS AND PERFORMANCE</w:t>
      </w:r>
      <w:bookmarkEnd w:id="2495"/>
      <w:bookmarkEnd w:id="2496"/>
    </w:p>
    <w:p w14:paraId="3D9D3543" w14:textId="77777777" w:rsidR="007A3662" w:rsidRPr="00E53E48" w:rsidRDefault="007A3662" w:rsidP="007A3662">
      <w:pPr>
        <w:pStyle w:val="Heading2"/>
        <w:tabs>
          <w:tab w:val="clear" w:pos="0"/>
          <w:tab w:val="num" w:pos="132"/>
          <w:tab w:val="num" w:pos="862"/>
        </w:tabs>
        <w:overflowPunct w:val="0"/>
        <w:autoSpaceDE w:val="0"/>
        <w:autoSpaceDN w:val="0"/>
        <w:adjustRightInd w:val="0"/>
        <w:spacing w:after="120"/>
        <w:ind w:left="709" w:hanging="709"/>
        <w:jc w:val="both"/>
        <w:textAlignment w:val="baseline"/>
        <w:rPr>
          <w:rFonts w:cs="Arial"/>
          <w:b w:val="0"/>
          <w:sz w:val="24"/>
          <w:szCs w:val="24"/>
        </w:rPr>
      </w:pPr>
      <w:bookmarkStart w:id="2497" w:name="_Toc91151716"/>
      <w:bookmarkStart w:id="2498" w:name="_Toc91152208"/>
      <w:r w:rsidRPr="00E53E48">
        <w:rPr>
          <w:rFonts w:cs="Arial"/>
          <w:b w:val="0"/>
          <w:sz w:val="24"/>
          <w:szCs w:val="24"/>
        </w:rPr>
        <w:t>For each Lot, the Authority will measure the quality of the Supplier’s delivery through their achievement of the following service levels. Other specific service levels may be agreed on campaign-by-campaign basis.</w:t>
      </w:r>
      <w:bookmarkEnd w:id="2497"/>
      <w:bookmarkEnd w:id="2498"/>
      <w:r w:rsidRPr="00E53E48">
        <w:rPr>
          <w:rFonts w:cs="Arial"/>
          <w:b w:val="0"/>
          <w:sz w:val="24"/>
          <w:szCs w:val="24"/>
        </w:rPr>
        <w:t xml:space="preserve"> </w:t>
      </w:r>
    </w:p>
    <w:p w14:paraId="531125C7" w14:textId="77777777" w:rsidR="007A3662" w:rsidRPr="00E53E48" w:rsidRDefault="007A3662" w:rsidP="007A3662">
      <w:pPr>
        <w:pStyle w:val="Heading2"/>
        <w:tabs>
          <w:tab w:val="clear" w:pos="0"/>
          <w:tab w:val="num" w:pos="132"/>
          <w:tab w:val="num" w:pos="862"/>
        </w:tabs>
        <w:overflowPunct w:val="0"/>
        <w:autoSpaceDE w:val="0"/>
        <w:autoSpaceDN w:val="0"/>
        <w:adjustRightInd w:val="0"/>
        <w:spacing w:after="120"/>
        <w:ind w:left="709" w:hanging="709"/>
        <w:jc w:val="both"/>
        <w:textAlignment w:val="baseline"/>
        <w:rPr>
          <w:rFonts w:cs="Arial"/>
          <w:b w:val="0"/>
          <w:sz w:val="24"/>
          <w:szCs w:val="24"/>
        </w:rPr>
      </w:pPr>
      <w:bookmarkStart w:id="2499" w:name="_Toc91151717"/>
      <w:bookmarkStart w:id="2500" w:name="_Toc91152209"/>
      <w:r w:rsidRPr="00E53E48">
        <w:rPr>
          <w:rFonts w:cs="Arial"/>
          <w:b w:val="0"/>
          <w:sz w:val="24"/>
          <w:szCs w:val="24"/>
        </w:rPr>
        <w:t>Service Levels will be managed in accordance with the Attachment 5a and 5c Terms and Conditions.</w:t>
      </w:r>
      <w:bookmarkEnd w:id="2499"/>
      <w:bookmarkEnd w:id="2500"/>
      <w:r w:rsidRPr="00E53E48">
        <w:rPr>
          <w:rFonts w:cs="Arial"/>
          <w:b w:val="0"/>
          <w:sz w:val="24"/>
          <w:szCs w:val="24"/>
        </w:rPr>
        <w:t xml:space="preserve"> </w:t>
      </w:r>
      <w:r w:rsidRPr="00E53E48">
        <w:rPr>
          <w:rFonts w:cs="Arial"/>
          <w:b w:val="0"/>
          <w:sz w:val="24"/>
          <w:szCs w:val="24"/>
        </w:rPr>
        <w:tab/>
        <w:t xml:space="preserve">  </w:t>
      </w:r>
    </w:p>
    <w:p w14:paraId="53E32659" w14:textId="77777777" w:rsidR="007A3662" w:rsidRPr="00E53E48" w:rsidRDefault="007A3662" w:rsidP="007A3662">
      <w:pPr>
        <w:pStyle w:val="Heading3"/>
        <w:numPr>
          <w:ilvl w:val="2"/>
          <w:numId w:val="0"/>
        </w:numPr>
        <w:tabs>
          <w:tab w:val="num" w:pos="1418"/>
        </w:tabs>
        <w:spacing w:after="120"/>
        <w:ind w:left="1418" w:hanging="698"/>
        <w:rPr>
          <w:rFonts w:cs="Arial"/>
          <w:sz w:val="24"/>
          <w:szCs w:val="24"/>
        </w:rPr>
      </w:pPr>
    </w:p>
    <w:tbl>
      <w:tblPr>
        <w:tblStyle w:val="TableGrid"/>
        <w:tblW w:w="0" w:type="auto"/>
        <w:tblInd w:w="720" w:type="dxa"/>
        <w:tblLook w:val="04A0" w:firstRow="1" w:lastRow="0" w:firstColumn="1" w:lastColumn="0" w:noHBand="0" w:noVBand="1"/>
      </w:tblPr>
      <w:tblGrid>
        <w:gridCol w:w="1163"/>
        <w:gridCol w:w="1764"/>
        <w:gridCol w:w="3744"/>
        <w:gridCol w:w="1628"/>
      </w:tblGrid>
      <w:tr w:rsidR="007A3662" w:rsidRPr="00E53E48" w14:paraId="08410AFA" w14:textId="77777777" w:rsidTr="0082546D">
        <w:tc>
          <w:tcPr>
            <w:tcW w:w="1163" w:type="dxa"/>
            <w:shd w:val="clear" w:color="auto" w:fill="BDD6EE" w:themeFill="accent1" w:themeFillTint="66"/>
          </w:tcPr>
          <w:p w14:paraId="4C43031E" w14:textId="77777777" w:rsidR="007A3662" w:rsidRPr="00E53E48" w:rsidRDefault="007A3662" w:rsidP="0082546D">
            <w:pPr>
              <w:pStyle w:val="Heading2"/>
              <w:numPr>
                <w:ilvl w:val="0"/>
                <w:numId w:val="0"/>
              </w:numPr>
              <w:jc w:val="center"/>
              <w:outlineLvl w:val="1"/>
              <w:rPr>
                <w:rFonts w:cs="Arial"/>
                <w:b w:val="0"/>
                <w:sz w:val="24"/>
                <w:szCs w:val="24"/>
              </w:rPr>
            </w:pPr>
            <w:bookmarkStart w:id="2501" w:name="_Toc91151718"/>
            <w:bookmarkStart w:id="2502" w:name="_Toc91152210"/>
            <w:bookmarkStart w:id="2503" w:name="_Hlk83910455"/>
            <w:r w:rsidRPr="00E53E48">
              <w:rPr>
                <w:rFonts w:cs="Arial"/>
                <w:b w:val="0"/>
                <w:sz w:val="24"/>
                <w:szCs w:val="24"/>
              </w:rPr>
              <w:t>KPI/SLA</w:t>
            </w:r>
            <w:bookmarkEnd w:id="2501"/>
            <w:bookmarkEnd w:id="2502"/>
          </w:p>
        </w:tc>
        <w:tc>
          <w:tcPr>
            <w:tcW w:w="1764" w:type="dxa"/>
            <w:shd w:val="clear" w:color="auto" w:fill="BDD6EE" w:themeFill="accent1" w:themeFillTint="66"/>
          </w:tcPr>
          <w:p w14:paraId="41DB671F" w14:textId="77777777" w:rsidR="007A3662" w:rsidRPr="00E53E48" w:rsidRDefault="007A3662" w:rsidP="0082546D">
            <w:pPr>
              <w:pStyle w:val="Heading2"/>
              <w:numPr>
                <w:ilvl w:val="0"/>
                <w:numId w:val="0"/>
              </w:numPr>
              <w:jc w:val="center"/>
              <w:outlineLvl w:val="1"/>
              <w:rPr>
                <w:rFonts w:cs="Arial"/>
                <w:b w:val="0"/>
                <w:sz w:val="24"/>
                <w:szCs w:val="24"/>
              </w:rPr>
            </w:pPr>
            <w:bookmarkStart w:id="2504" w:name="_Toc91151719"/>
            <w:bookmarkStart w:id="2505" w:name="_Toc91152211"/>
            <w:r w:rsidRPr="00E53E48">
              <w:rPr>
                <w:rFonts w:cs="Arial"/>
                <w:b w:val="0"/>
                <w:sz w:val="24"/>
                <w:szCs w:val="24"/>
              </w:rPr>
              <w:t>Service Area</w:t>
            </w:r>
            <w:bookmarkEnd w:id="2504"/>
            <w:bookmarkEnd w:id="2505"/>
          </w:p>
        </w:tc>
        <w:tc>
          <w:tcPr>
            <w:tcW w:w="3744" w:type="dxa"/>
            <w:shd w:val="clear" w:color="auto" w:fill="BDD6EE" w:themeFill="accent1" w:themeFillTint="66"/>
          </w:tcPr>
          <w:p w14:paraId="190FE635" w14:textId="77777777" w:rsidR="007A3662" w:rsidRPr="00E53E48" w:rsidRDefault="007A3662" w:rsidP="0082546D">
            <w:pPr>
              <w:pStyle w:val="Heading2"/>
              <w:numPr>
                <w:ilvl w:val="0"/>
                <w:numId w:val="0"/>
              </w:numPr>
              <w:jc w:val="center"/>
              <w:outlineLvl w:val="1"/>
              <w:rPr>
                <w:rFonts w:cs="Arial"/>
                <w:b w:val="0"/>
                <w:sz w:val="24"/>
                <w:szCs w:val="24"/>
              </w:rPr>
            </w:pPr>
            <w:bookmarkStart w:id="2506" w:name="_Toc91151720"/>
            <w:bookmarkStart w:id="2507" w:name="_Toc91152212"/>
            <w:r w:rsidRPr="00E53E48">
              <w:rPr>
                <w:rFonts w:cs="Arial"/>
                <w:b w:val="0"/>
                <w:sz w:val="24"/>
                <w:szCs w:val="24"/>
              </w:rPr>
              <w:t>KPI/SLA description</w:t>
            </w:r>
            <w:bookmarkEnd w:id="2506"/>
            <w:bookmarkEnd w:id="2507"/>
          </w:p>
        </w:tc>
        <w:tc>
          <w:tcPr>
            <w:tcW w:w="1628" w:type="dxa"/>
            <w:shd w:val="clear" w:color="auto" w:fill="BDD6EE" w:themeFill="accent1" w:themeFillTint="66"/>
          </w:tcPr>
          <w:p w14:paraId="11FF3FD8" w14:textId="77777777" w:rsidR="007A3662" w:rsidRPr="00E53E48" w:rsidRDefault="007A3662" w:rsidP="0082546D">
            <w:pPr>
              <w:pStyle w:val="Heading2"/>
              <w:numPr>
                <w:ilvl w:val="0"/>
                <w:numId w:val="0"/>
              </w:numPr>
              <w:jc w:val="center"/>
              <w:outlineLvl w:val="1"/>
              <w:rPr>
                <w:rFonts w:cs="Arial"/>
                <w:b w:val="0"/>
                <w:sz w:val="24"/>
                <w:szCs w:val="24"/>
              </w:rPr>
            </w:pPr>
            <w:bookmarkStart w:id="2508" w:name="_Toc91151721"/>
            <w:bookmarkStart w:id="2509" w:name="_Toc91152213"/>
            <w:r w:rsidRPr="00E53E48">
              <w:rPr>
                <w:rFonts w:cs="Arial"/>
                <w:b w:val="0"/>
                <w:sz w:val="24"/>
                <w:szCs w:val="24"/>
              </w:rPr>
              <w:t>Target</w:t>
            </w:r>
            <w:bookmarkEnd w:id="2508"/>
            <w:bookmarkEnd w:id="2509"/>
          </w:p>
        </w:tc>
      </w:tr>
      <w:tr w:rsidR="007A3662" w:rsidRPr="00E53E48" w14:paraId="34BE414A" w14:textId="77777777" w:rsidTr="0082546D">
        <w:tc>
          <w:tcPr>
            <w:tcW w:w="1163" w:type="dxa"/>
          </w:tcPr>
          <w:p w14:paraId="424ED390" w14:textId="77777777" w:rsidR="007A3662" w:rsidRPr="00E53E48" w:rsidRDefault="007A3662" w:rsidP="0082546D">
            <w:pPr>
              <w:pStyle w:val="Heading2"/>
              <w:numPr>
                <w:ilvl w:val="0"/>
                <w:numId w:val="0"/>
              </w:numPr>
              <w:jc w:val="center"/>
              <w:outlineLvl w:val="1"/>
              <w:rPr>
                <w:rFonts w:cs="Arial"/>
                <w:b w:val="0"/>
                <w:sz w:val="24"/>
                <w:szCs w:val="24"/>
              </w:rPr>
            </w:pPr>
            <w:bookmarkStart w:id="2510" w:name="_Toc91151722"/>
            <w:bookmarkStart w:id="2511" w:name="_Toc91152214"/>
            <w:r w:rsidRPr="00E53E48">
              <w:rPr>
                <w:rFonts w:cs="Arial"/>
                <w:b w:val="0"/>
                <w:sz w:val="24"/>
                <w:szCs w:val="24"/>
              </w:rPr>
              <w:t>1</w:t>
            </w:r>
            <w:bookmarkEnd w:id="2510"/>
            <w:bookmarkEnd w:id="2511"/>
          </w:p>
        </w:tc>
        <w:tc>
          <w:tcPr>
            <w:tcW w:w="1764" w:type="dxa"/>
          </w:tcPr>
          <w:p w14:paraId="651724BC" w14:textId="77777777" w:rsidR="007A3662" w:rsidRPr="00E53E48" w:rsidRDefault="007A3662" w:rsidP="0082546D">
            <w:pPr>
              <w:pStyle w:val="Heading2"/>
              <w:numPr>
                <w:ilvl w:val="0"/>
                <w:numId w:val="0"/>
              </w:numPr>
              <w:outlineLvl w:val="1"/>
              <w:rPr>
                <w:rFonts w:cs="Arial"/>
                <w:b w:val="0"/>
                <w:sz w:val="24"/>
                <w:szCs w:val="24"/>
              </w:rPr>
            </w:pPr>
            <w:bookmarkStart w:id="2512" w:name="_Toc91151723"/>
            <w:bookmarkStart w:id="2513" w:name="_Toc91152215"/>
            <w:r w:rsidRPr="00E53E48">
              <w:rPr>
                <w:rFonts w:cs="Arial"/>
                <w:b w:val="0"/>
                <w:sz w:val="24"/>
                <w:szCs w:val="24"/>
              </w:rPr>
              <w:t>Vacancy Fulfilment</w:t>
            </w:r>
            <w:bookmarkEnd w:id="2512"/>
            <w:bookmarkEnd w:id="2513"/>
          </w:p>
        </w:tc>
        <w:tc>
          <w:tcPr>
            <w:tcW w:w="3744" w:type="dxa"/>
          </w:tcPr>
          <w:p w14:paraId="43E92FF1" w14:textId="77777777" w:rsidR="007A3662" w:rsidRPr="00E53E48" w:rsidRDefault="007A3662" w:rsidP="0082546D">
            <w:pPr>
              <w:pStyle w:val="Heading2"/>
              <w:numPr>
                <w:ilvl w:val="0"/>
                <w:numId w:val="0"/>
              </w:numPr>
              <w:outlineLvl w:val="1"/>
              <w:rPr>
                <w:rFonts w:cs="Arial"/>
                <w:b w:val="0"/>
                <w:sz w:val="24"/>
                <w:szCs w:val="24"/>
              </w:rPr>
            </w:pPr>
            <w:bookmarkStart w:id="2514" w:name="_Toc91151724"/>
            <w:bookmarkStart w:id="2515" w:name="_Toc91152216"/>
            <w:r w:rsidRPr="00E53E48">
              <w:rPr>
                <w:rFonts w:cs="Arial"/>
                <w:b w:val="0"/>
                <w:sz w:val="24"/>
                <w:szCs w:val="24"/>
              </w:rPr>
              <w:t>Presentation of candidates per role that match skills and experience outlined</w:t>
            </w:r>
            <w:bookmarkEnd w:id="2514"/>
            <w:bookmarkEnd w:id="2515"/>
          </w:p>
        </w:tc>
        <w:tc>
          <w:tcPr>
            <w:tcW w:w="1628" w:type="dxa"/>
          </w:tcPr>
          <w:p w14:paraId="63E0FCC0" w14:textId="77777777" w:rsidR="007A3662" w:rsidRPr="00E53E48" w:rsidRDefault="007A3662" w:rsidP="0082546D">
            <w:pPr>
              <w:pStyle w:val="Heading2"/>
              <w:numPr>
                <w:ilvl w:val="0"/>
                <w:numId w:val="0"/>
              </w:numPr>
              <w:outlineLvl w:val="1"/>
              <w:rPr>
                <w:rFonts w:cs="Arial"/>
                <w:b w:val="0"/>
                <w:sz w:val="24"/>
                <w:szCs w:val="24"/>
              </w:rPr>
            </w:pPr>
            <w:bookmarkStart w:id="2516" w:name="_Toc91151725"/>
            <w:bookmarkStart w:id="2517" w:name="_Toc91152217"/>
            <w:r w:rsidRPr="00E53E48">
              <w:rPr>
                <w:rFonts w:cs="Arial"/>
                <w:b w:val="0"/>
                <w:sz w:val="24"/>
                <w:szCs w:val="24"/>
              </w:rPr>
              <w:t>3 CV’s per role</w:t>
            </w:r>
            <w:bookmarkEnd w:id="2516"/>
            <w:bookmarkEnd w:id="2517"/>
          </w:p>
          <w:p w14:paraId="494D4789" w14:textId="77777777" w:rsidR="007A3662" w:rsidRPr="00E53E48" w:rsidRDefault="007A3662" w:rsidP="0082546D">
            <w:pPr>
              <w:pStyle w:val="Heading2"/>
              <w:numPr>
                <w:ilvl w:val="0"/>
                <w:numId w:val="0"/>
              </w:numPr>
              <w:outlineLvl w:val="1"/>
              <w:rPr>
                <w:rFonts w:cs="Arial"/>
                <w:b w:val="0"/>
                <w:sz w:val="24"/>
                <w:szCs w:val="24"/>
              </w:rPr>
            </w:pPr>
          </w:p>
        </w:tc>
      </w:tr>
      <w:tr w:rsidR="007A3662" w:rsidRPr="00E53E48" w14:paraId="59E86BE6" w14:textId="77777777" w:rsidTr="0082546D">
        <w:tc>
          <w:tcPr>
            <w:tcW w:w="1163" w:type="dxa"/>
          </w:tcPr>
          <w:p w14:paraId="01DB8AA7" w14:textId="77777777" w:rsidR="007A3662" w:rsidRPr="00E53E48" w:rsidRDefault="007A3662" w:rsidP="0082546D">
            <w:pPr>
              <w:pStyle w:val="Heading2"/>
              <w:numPr>
                <w:ilvl w:val="0"/>
                <w:numId w:val="0"/>
              </w:numPr>
              <w:jc w:val="center"/>
              <w:outlineLvl w:val="1"/>
              <w:rPr>
                <w:rFonts w:cs="Arial"/>
                <w:b w:val="0"/>
                <w:sz w:val="24"/>
                <w:szCs w:val="24"/>
              </w:rPr>
            </w:pPr>
            <w:bookmarkStart w:id="2518" w:name="_Toc91151726"/>
            <w:bookmarkStart w:id="2519" w:name="_Toc91152218"/>
            <w:r w:rsidRPr="00E53E48">
              <w:rPr>
                <w:rFonts w:cs="Arial"/>
                <w:b w:val="0"/>
                <w:sz w:val="24"/>
                <w:szCs w:val="24"/>
              </w:rPr>
              <w:lastRenderedPageBreak/>
              <w:t>2</w:t>
            </w:r>
            <w:bookmarkEnd w:id="2518"/>
            <w:bookmarkEnd w:id="2519"/>
          </w:p>
        </w:tc>
        <w:tc>
          <w:tcPr>
            <w:tcW w:w="1764" w:type="dxa"/>
          </w:tcPr>
          <w:p w14:paraId="5E62E92E" w14:textId="77777777" w:rsidR="007A3662" w:rsidRPr="00E53E48" w:rsidRDefault="007A3662" w:rsidP="0082546D">
            <w:pPr>
              <w:pStyle w:val="Heading2"/>
              <w:numPr>
                <w:ilvl w:val="0"/>
                <w:numId w:val="0"/>
              </w:numPr>
              <w:outlineLvl w:val="1"/>
              <w:rPr>
                <w:rFonts w:cs="Arial"/>
                <w:b w:val="0"/>
                <w:sz w:val="24"/>
                <w:szCs w:val="24"/>
              </w:rPr>
            </w:pPr>
            <w:bookmarkStart w:id="2520" w:name="_Toc91151727"/>
            <w:bookmarkStart w:id="2521" w:name="_Toc91152219"/>
            <w:r w:rsidRPr="00E53E48">
              <w:rPr>
                <w:rFonts w:cs="Arial"/>
                <w:b w:val="0"/>
                <w:sz w:val="24"/>
                <w:szCs w:val="24"/>
              </w:rPr>
              <w:t>Vacancy Fulfilment</w:t>
            </w:r>
            <w:bookmarkEnd w:id="2520"/>
            <w:bookmarkEnd w:id="2521"/>
          </w:p>
        </w:tc>
        <w:tc>
          <w:tcPr>
            <w:tcW w:w="3744" w:type="dxa"/>
          </w:tcPr>
          <w:p w14:paraId="1398729E" w14:textId="77777777" w:rsidR="007A3662" w:rsidRPr="00E53E48" w:rsidRDefault="007A3662" w:rsidP="0082546D">
            <w:pPr>
              <w:pStyle w:val="Heading2"/>
              <w:numPr>
                <w:ilvl w:val="0"/>
                <w:numId w:val="0"/>
              </w:numPr>
              <w:outlineLvl w:val="1"/>
              <w:rPr>
                <w:rFonts w:cs="Arial"/>
                <w:b w:val="0"/>
                <w:sz w:val="24"/>
                <w:szCs w:val="24"/>
              </w:rPr>
            </w:pPr>
            <w:bookmarkStart w:id="2522" w:name="_Toc91151728"/>
            <w:bookmarkStart w:id="2523" w:name="_Toc91152220"/>
            <w:r w:rsidRPr="00E53E48">
              <w:rPr>
                <w:rFonts w:cs="Arial"/>
                <w:b w:val="0"/>
                <w:sz w:val="24"/>
                <w:szCs w:val="24"/>
              </w:rPr>
              <w:t>Role offered within 1 month of receipt by Candidate.</w:t>
            </w:r>
            <w:bookmarkEnd w:id="2522"/>
            <w:bookmarkEnd w:id="2523"/>
          </w:p>
        </w:tc>
        <w:tc>
          <w:tcPr>
            <w:tcW w:w="1628" w:type="dxa"/>
          </w:tcPr>
          <w:p w14:paraId="5A71C6E7" w14:textId="77777777" w:rsidR="007A3662" w:rsidRPr="00E53E48" w:rsidRDefault="007A3662" w:rsidP="0082546D">
            <w:pPr>
              <w:pStyle w:val="Heading2"/>
              <w:numPr>
                <w:ilvl w:val="0"/>
                <w:numId w:val="0"/>
              </w:numPr>
              <w:outlineLvl w:val="1"/>
              <w:rPr>
                <w:rFonts w:cs="Arial"/>
                <w:b w:val="0"/>
                <w:sz w:val="24"/>
                <w:szCs w:val="24"/>
              </w:rPr>
            </w:pPr>
            <w:bookmarkStart w:id="2524" w:name="_Toc91151729"/>
            <w:bookmarkStart w:id="2525" w:name="_Toc91152221"/>
            <w:r w:rsidRPr="00E53E48">
              <w:rPr>
                <w:rFonts w:cs="Arial"/>
                <w:b w:val="0"/>
                <w:sz w:val="24"/>
                <w:szCs w:val="24"/>
              </w:rPr>
              <w:t>98%</w:t>
            </w:r>
            <w:bookmarkEnd w:id="2524"/>
            <w:bookmarkEnd w:id="2525"/>
          </w:p>
        </w:tc>
      </w:tr>
      <w:tr w:rsidR="007A3662" w:rsidRPr="00E53E48" w14:paraId="60DA0FEF" w14:textId="77777777" w:rsidTr="0082546D">
        <w:tc>
          <w:tcPr>
            <w:tcW w:w="1163" w:type="dxa"/>
          </w:tcPr>
          <w:p w14:paraId="44804A8B" w14:textId="77777777" w:rsidR="007A3662" w:rsidRPr="00E53E48" w:rsidRDefault="007A3662" w:rsidP="0082546D">
            <w:pPr>
              <w:pStyle w:val="Heading2"/>
              <w:numPr>
                <w:ilvl w:val="0"/>
                <w:numId w:val="0"/>
              </w:numPr>
              <w:jc w:val="center"/>
              <w:outlineLvl w:val="1"/>
              <w:rPr>
                <w:rFonts w:cs="Arial"/>
                <w:b w:val="0"/>
                <w:sz w:val="24"/>
                <w:szCs w:val="24"/>
              </w:rPr>
            </w:pPr>
            <w:bookmarkStart w:id="2526" w:name="_Toc91151730"/>
            <w:bookmarkStart w:id="2527" w:name="_Toc91152222"/>
            <w:r w:rsidRPr="00E53E48">
              <w:rPr>
                <w:rFonts w:cs="Arial"/>
                <w:b w:val="0"/>
                <w:sz w:val="24"/>
                <w:szCs w:val="24"/>
              </w:rPr>
              <w:t>2</w:t>
            </w:r>
            <w:bookmarkEnd w:id="2526"/>
            <w:bookmarkEnd w:id="2527"/>
          </w:p>
        </w:tc>
        <w:tc>
          <w:tcPr>
            <w:tcW w:w="1764" w:type="dxa"/>
          </w:tcPr>
          <w:p w14:paraId="08B8973B" w14:textId="77777777" w:rsidR="007A3662" w:rsidRPr="00E53E48" w:rsidRDefault="007A3662" w:rsidP="0082546D">
            <w:pPr>
              <w:pStyle w:val="Heading2"/>
              <w:numPr>
                <w:ilvl w:val="0"/>
                <w:numId w:val="0"/>
              </w:numPr>
              <w:outlineLvl w:val="1"/>
              <w:rPr>
                <w:rFonts w:cs="Arial"/>
                <w:b w:val="0"/>
                <w:sz w:val="24"/>
                <w:szCs w:val="24"/>
              </w:rPr>
            </w:pPr>
            <w:bookmarkStart w:id="2528" w:name="_Toc91151731"/>
            <w:bookmarkStart w:id="2529" w:name="_Toc91152223"/>
            <w:r w:rsidRPr="00E53E48">
              <w:rPr>
                <w:rFonts w:cs="Arial"/>
                <w:b w:val="0"/>
                <w:sz w:val="24"/>
                <w:szCs w:val="24"/>
              </w:rPr>
              <w:t>Reporting</w:t>
            </w:r>
            <w:bookmarkEnd w:id="2528"/>
            <w:bookmarkEnd w:id="2529"/>
          </w:p>
        </w:tc>
        <w:tc>
          <w:tcPr>
            <w:tcW w:w="3744" w:type="dxa"/>
          </w:tcPr>
          <w:p w14:paraId="2C8E7904" w14:textId="77777777" w:rsidR="007A3662" w:rsidRPr="00E53E48" w:rsidRDefault="007A3662" w:rsidP="0082546D">
            <w:pPr>
              <w:pStyle w:val="Heading2"/>
              <w:numPr>
                <w:ilvl w:val="0"/>
                <w:numId w:val="0"/>
              </w:numPr>
              <w:outlineLvl w:val="1"/>
              <w:rPr>
                <w:rFonts w:cs="Arial"/>
                <w:b w:val="0"/>
                <w:sz w:val="24"/>
                <w:szCs w:val="24"/>
              </w:rPr>
            </w:pPr>
            <w:bookmarkStart w:id="2530" w:name="_Toc91151732"/>
            <w:bookmarkStart w:id="2531" w:name="_Toc91152224"/>
            <w:r w:rsidRPr="00E53E48">
              <w:rPr>
                <w:rFonts w:cs="Arial"/>
                <w:b w:val="0"/>
                <w:sz w:val="24"/>
                <w:szCs w:val="24"/>
              </w:rPr>
              <w:t>Supplier to provide MI reporting on a weekly basis</w:t>
            </w:r>
            <w:bookmarkEnd w:id="2530"/>
            <w:bookmarkEnd w:id="2531"/>
          </w:p>
        </w:tc>
        <w:tc>
          <w:tcPr>
            <w:tcW w:w="1628" w:type="dxa"/>
          </w:tcPr>
          <w:p w14:paraId="70C56C56" w14:textId="77777777" w:rsidR="007A3662" w:rsidRPr="00E53E48" w:rsidRDefault="007A3662" w:rsidP="0082546D">
            <w:pPr>
              <w:pStyle w:val="Heading2"/>
              <w:numPr>
                <w:ilvl w:val="0"/>
                <w:numId w:val="0"/>
              </w:numPr>
              <w:outlineLvl w:val="1"/>
              <w:rPr>
                <w:rFonts w:cs="Arial"/>
                <w:b w:val="0"/>
                <w:sz w:val="24"/>
                <w:szCs w:val="24"/>
              </w:rPr>
            </w:pPr>
            <w:bookmarkStart w:id="2532" w:name="_Toc91151733"/>
            <w:bookmarkStart w:id="2533" w:name="_Toc91152225"/>
            <w:r w:rsidRPr="00E53E48">
              <w:rPr>
                <w:rFonts w:cs="Arial"/>
                <w:b w:val="0"/>
                <w:sz w:val="24"/>
                <w:szCs w:val="24"/>
              </w:rPr>
              <w:t>98%</w:t>
            </w:r>
            <w:bookmarkEnd w:id="2532"/>
            <w:bookmarkEnd w:id="2533"/>
          </w:p>
        </w:tc>
      </w:tr>
      <w:bookmarkEnd w:id="2503"/>
    </w:tbl>
    <w:p w14:paraId="28A224DC" w14:textId="77777777" w:rsidR="007A3662" w:rsidRPr="00E53E48" w:rsidRDefault="007A3662" w:rsidP="007A3662">
      <w:pPr>
        <w:pStyle w:val="Heading2"/>
        <w:numPr>
          <w:ilvl w:val="0"/>
          <w:numId w:val="0"/>
        </w:numPr>
        <w:ind w:left="720"/>
        <w:rPr>
          <w:rFonts w:cs="Arial"/>
          <w:sz w:val="24"/>
          <w:szCs w:val="24"/>
        </w:rPr>
      </w:pPr>
    </w:p>
    <w:p w14:paraId="6F6CC803" w14:textId="77777777" w:rsidR="007A3662" w:rsidRPr="00E53E48" w:rsidRDefault="007A3662" w:rsidP="007A3662">
      <w:pPr>
        <w:pStyle w:val="Heading1"/>
        <w:keepNext/>
        <w:spacing w:after="120"/>
        <w:ind w:left="432" w:hanging="432"/>
        <w:rPr>
          <w:rFonts w:cs="Arial"/>
          <w:sz w:val="24"/>
          <w:szCs w:val="24"/>
        </w:rPr>
      </w:pPr>
      <w:bookmarkStart w:id="2534" w:name="_Toc368573040"/>
      <w:bookmarkStart w:id="2535" w:name="_Toc522714849"/>
      <w:bookmarkStart w:id="2536" w:name="_Toc91151734"/>
      <w:bookmarkStart w:id="2537" w:name="_Toc91152226"/>
      <w:r w:rsidRPr="00E53E48">
        <w:rPr>
          <w:rFonts w:cs="Arial"/>
          <w:sz w:val="24"/>
          <w:szCs w:val="24"/>
        </w:rPr>
        <w:t xml:space="preserve">SECURITY AND CONFIDENTIALITY </w:t>
      </w:r>
      <w:bookmarkEnd w:id="2534"/>
      <w:bookmarkEnd w:id="2535"/>
      <w:r w:rsidRPr="00E53E48">
        <w:rPr>
          <w:rFonts w:cs="Arial"/>
          <w:sz w:val="24"/>
          <w:szCs w:val="24"/>
        </w:rPr>
        <w:t>REQUIREMENTS</w:t>
      </w:r>
      <w:bookmarkEnd w:id="2536"/>
      <w:bookmarkEnd w:id="2537"/>
    </w:p>
    <w:p w14:paraId="3B420EDB" w14:textId="77777777" w:rsidR="007A3662" w:rsidRPr="00E53E48" w:rsidRDefault="007A3662" w:rsidP="007A3662">
      <w:pPr>
        <w:pStyle w:val="Heading2"/>
        <w:tabs>
          <w:tab w:val="clear" w:pos="0"/>
        </w:tabs>
        <w:adjustRightInd w:val="0"/>
        <w:ind w:left="576" w:hanging="576"/>
        <w:jc w:val="both"/>
        <w:rPr>
          <w:rFonts w:cs="Arial"/>
          <w:b w:val="0"/>
          <w:sz w:val="24"/>
          <w:szCs w:val="24"/>
        </w:rPr>
      </w:pPr>
      <w:bookmarkStart w:id="2538" w:name="_Toc91151735"/>
      <w:bookmarkStart w:id="2539" w:name="_Toc91152227"/>
      <w:bookmarkStart w:id="2540" w:name="_Toc522714850"/>
      <w:bookmarkStart w:id="2541" w:name="_Toc368573042"/>
      <w:r w:rsidRPr="00E53E48">
        <w:rPr>
          <w:rFonts w:cs="Arial"/>
          <w:b w:val="0"/>
          <w:sz w:val="24"/>
          <w:szCs w:val="24"/>
          <w:shd w:val="clear" w:color="auto" w:fill="FFFFFF"/>
        </w:rPr>
        <w:t>The Supplier will comply with all data security and GDPR requirements as detailed in the Attachment 5 Terms and Conditions including the Supplemental Call Off Requirement Terms and Annex A Data Protection requirements.</w:t>
      </w:r>
      <w:bookmarkEnd w:id="2538"/>
      <w:bookmarkEnd w:id="2539"/>
    </w:p>
    <w:p w14:paraId="7040B375" w14:textId="77777777" w:rsidR="007A3662" w:rsidRPr="00E53E48" w:rsidRDefault="007A3662" w:rsidP="007A3662">
      <w:pPr>
        <w:pStyle w:val="Heading1"/>
        <w:keepNext/>
        <w:tabs>
          <w:tab w:val="num" w:pos="0"/>
        </w:tabs>
        <w:overflowPunct w:val="0"/>
        <w:autoSpaceDE w:val="0"/>
        <w:autoSpaceDN w:val="0"/>
        <w:spacing w:after="120"/>
        <w:ind w:left="709" w:hanging="709"/>
        <w:textAlignment w:val="baseline"/>
        <w:rPr>
          <w:rFonts w:cs="Arial"/>
          <w:sz w:val="24"/>
          <w:szCs w:val="24"/>
        </w:rPr>
      </w:pPr>
      <w:bookmarkStart w:id="2542" w:name="_Toc91151736"/>
      <w:bookmarkStart w:id="2543" w:name="_Toc91152228"/>
      <w:r w:rsidRPr="00E53E48">
        <w:rPr>
          <w:rFonts w:cs="Arial"/>
          <w:sz w:val="24"/>
          <w:szCs w:val="24"/>
        </w:rPr>
        <w:t>PAYMENT AND INVOICING</w:t>
      </w:r>
      <w:bookmarkEnd w:id="2540"/>
      <w:bookmarkEnd w:id="2542"/>
      <w:bookmarkEnd w:id="2543"/>
      <w:r w:rsidRPr="00E53E48">
        <w:rPr>
          <w:rFonts w:cs="Arial"/>
          <w:sz w:val="24"/>
          <w:szCs w:val="24"/>
        </w:rPr>
        <w:t xml:space="preserve"> </w:t>
      </w:r>
    </w:p>
    <w:p w14:paraId="7D318FC7" w14:textId="77777777" w:rsidR="007A3662" w:rsidRPr="00E53E48" w:rsidRDefault="007A3662" w:rsidP="007A3662">
      <w:pPr>
        <w:pStyle w:val="Heading2"/>
        <w:tabs>
          <w:tab w:val="clear" w:pos="0"/>
        </w:tabs>
        <w:adjustRightInd w:val="0"/>
        <w:ind w:left="576" w:hanging="576"/>
        <w:jc w:val="both"/>
        <w:rPr>
          <w:rFonts w:cs="Arial"/>
          <w:b w:val="0"/>
          <w:sz w:val="24"/>
          <w:szCs w:val="24"/>
        </w:rPr>
      </w:pPr>
      <w:bookmarkStart w:id="2544" w:name="_Toc91151737"/>
      <w:bookmarkStart w:id="2545" w:name="_Toc91152229"/>
      <w:r w:rsidRPr="00E53E48">
        <w:rPr>
          <w:rFonts w:cs="Arial"/>
          <w:b w:val="0"/>
          <w:sz w:val="24"/>
          <w:szCs w:val="24"/>
          <w:shd w:val="clear" w:color="auto" w:fill="FFFFFF"/>
        </w:rPr>
        <w:t>Payment can only be made following satisfactory delivery of pre-agreed certified products and deliverables. This means the Candidate has started in the required role and the vacancy closed.</w:t>
      </w:r>
      <w:bookmarkEnd w:id="2544"/>
      <w:bookmarkEnd w:id="2545"/>
    </w:p>
    <w:p w14:paraId="7165C44B" w14:textId="77777777" w:rsidR="007A3662" w:rsidRPr="00E53E48" w:rsidRDefault="007A3662" w:rsidP="007A3662">
      <w:pPr>
        <w:pStyle w:val="Heading2"/>
        <w:tabs>
          <w:tab w:val="clear" w:pos="0"/>
        </w:tabs>
        <w:adjustRightInd w:val="0"/>
        <w:ind w:left="576" w:hanging="576"/>
        <w:jc w:val="both"/>
        <w:rPr>
          <w:rFonts w:cs="Arial"/>
          <w:b w:val="0"/>
          <w:sz w:val="24"/>
          <w:szCs w:val="24"/>
          <w:shd w:val="clear" w:color="auto" w:fill="FFFFFF"/>
        </w:rPr>
      </w:pPr>
      <w:bookmarkStart w:id="2546" w:name="_Toc91151738"/>
      <w:bookmarkStart w:id="2547" w:name="_Toc91152230"/>
      <w:r w:rsidRPr="00E53E48">
        <w:rPr>
          <w:rFonts w:cs="Arial"/>
          <w:b w:val="0"/>
          <w:sz w:val="24"/>
          <w:szCs w:val="24"/>
          <w:shd w:val="clear" w:color="auto" w:fill="FFFFFF"/>
        </w:rPr>
        <w:t>Supplier to rebate 50% of the fee if the candidate leaves within 6 months of role commencement date.</w:t>
      </w:r>
      <w:bookmarkEnd w:id="2546"/>
      <w:bookmarkEnd w:id="2547"/>
    </w:p>
    <w:p w14:paraId="68286CF3" w14:textId="77777777" w:rsidR="007A3662" w:rsidRPr="00E53E48" w:rsidRDefault="007A3662" w:rsidP="007A3662">
      <w:pPr>
        <w:pStyle w:val="Heading2"/>
        <w:tabs>
          <w:tab w:val="clear" w:pos="0"/>
        </w:tabs>
        <w:adjustRightInd w:val="0"/>
        <w:ind w:left="576" w:hanging="576"/>
        <w:jc w:val="both"/>
        <w:rPr>
          <w:rFonts w:cs="Arial"/>
          <w:b w:val="0"/>
          <w:sz w:val="24"/>
          <w:szCs w:val="24"/>
        </w:rPr>
      </w:pPr>
      <w:bookmarkStart w:id="2548" w:name="_Toc91151739"/>
      <w:bookmarkStart w:id="2549" w:name="_Toc91152231"/>
      <w:r w:rsidRPr="00E53E48">
        <w:rPr>
          <w:rFonts w:cs="Arial"/>
          <w:b w:val="0"/>
          <w:sz w:val="24"/>
          <w:szCs w:val="24"/>
          <w:shd w:val="clear" w:color="auto" w:fill="FFFFFF"/>
        </w:rPr>
        <w:t>Before payment can be considered, each invoice must include a detailed elemental breakdown of work completed and the associated costs.</w:t>
      </w:r>
      <w:bookmarkEnd w:id="2548"/>
      <w:bookmarkEnd w:id="2549"/>
      <w:r w:rsidRPr="00E53E48">
        <w:rPr>
          <w:rFonts w:cs="Arial"/>
          <w:b w:val="0"/>
          <w:sz w:val="24"/>
          <w:szCs w:val="24"/>
          <w:shd w:val="clear" w:color="auto" w:fill="FFFFFF"/>
        </w:rPr>
        <w:t xml:space="preserve"> </w:t>
      </w:r>
    </w:p>
    <w:p w14:paraId="71E8A248" w14:textId="77777777" w:rsidR="007A3662" w:rsidRPr="00E53E48" w:rsidRDefault="007A3662" w:rsidP="007A3662">
      <w:pPr>
        <w:pStyle w:val="Heading2"/>
        <w:tabs>
          <w:tab w:val="clear" w:pos="0"/>
        </w:tabs>
        <w:adjustRightInd w:val="0"/>
        <w:ind w:left="576" w:hanging="576"/>
        <w:jc w:val="both"/>
        <w:rPr>
          <w:rFonts w:eastAsia="Helvetica Neue" w:cs="Arial"/>
          <w:b w:val="0"/>
          <w:sz w:val="24"/>
          <w:szCs w:val="24"/>
        </w:rPr>
      </w:pPr>
      <w:bookmarkStart w:id="2550" w:name="_Toc91151740"/>
      <w:bookmarkStart w:id="2551" w:name="_Toc91152232"/>
      <w:bookmarkStart w:id="2552" w:name="_Hlk78464604"/>
      <w:r w:rsidRPr="00E53E48">
        <w:rPr>
          <w:rFonts w:eastAsia="Helvetica Neue" w:cs="Arial"/>
          <w:b w:val="0"/>
          <w:sz w:val="24"/>
          <w:szCs w:val="24"/>
        </w:rPr>
        <w:t>All invoices will clearly quote the purchase order number, be addressed to NHS Digital, T56 Payables A125, Phoenix House, Topcliffe Lane, Wakefield, WF3 1WE</w:t>
      </w:r>
      <w:bookmarkEnd w:id="2550"/>
      <w:bookmarkEnd w:id="2551"/>
      <w:r w:rsidRPr="00E53E48">
        <w:rPr>
          <w:rFonts w:eastAsia="Helvetica Neue" w:cs="Arial"/>
          <w:b w:val="0"/>
          <w:sz w:val="24"/>
          <w:szCs w:val="24"/>
        </w:rPr>
        <w:t xml:space="preserve"> </w:t>
      </w:r>
      <w:r w:rsidRPr="00E53E48">
        <w:rPr>
          <w:rFonts w:cs="Arial"/>
          <w:b w:val="0"/>
          <w:sz w:val="24"/>
          <w:szCs w:val="24"/>
        </w:rPr>
        <w:t xml:space="preserve"> </w:t>
      </w:r>
    </w:p>
    <w:p w14:paraId="04A6959A" w14:textId="191AE83D" w:rsidR="007A3662" w:rsidRPr="00E53E48" w:rsidRDefault="007A3662" w:rsidP="007A3662">
      <w:pPr>
        <w:pStyle w:val="Heading2"/>
        <w:tabs>
          <w:tab w:val="clear" w:pos="0"/>
        </w:tabs>
        <w:adjustRightInd w:val="0"/>
        <w:ind w:left="576" w:hanging="576"/>
        <w:jc w:val="both"/>
        <w:rPr>
          <w:rFonts w:eastAsia="Helvetica Neue" w:cs="Arial"/>
          <w:b w:val="0"/>
          <w:sz w:val="24"/>
          <w:szCs w:val="24"/>
        </w:rPr>
      </w:pPr>
      <w:bookmarkStart w:id="2553" w:name="_Toc91151741"/>
      <w:bookmarkStart w:id="2554" w:name="_Toc91152233"/>
      <w:r w:rsidRPr="00E53E48">
        <w:rPr>
          <w:rFonts w:cs="Arial"/>
          <w:b w:val="0"/>
          <w:sz w:val="24"/>
          <w:szCs w:val="24"/>
        </w:rPr>
        <w:t xml:space="preserve">Electronic invoices must </w:t>
      </w:r>
      <w:r w:rsidRPr="00E53E48">
        <w:rPr>
          <w:rFonts w:eastAsia="Helvetica Neue" w:cs="Arial"/>
          <w:b w:val="0"/>
          <w:sz w:val="24"/>
          <w:szCs w:val="24"/>
        </w:rPr>
        <w:t xml:space="preserve">be sent as a PDF attachment by email to the following email address; </w:t>
      </w:r>
      <w:bookmarkStart w:id="2555" w:name="_Hlk78464639"/>
      <w:r w:rsidRPr="00E53E48">
        <w:rPr>
          <w:rFonts w:eastAsia="STZhongsong"/>
        </w:rPr>
        <w:fldChar w:fldCharType="begin"/>
      </w:r>
      <w:r w:rsidRPr="00E53E48">
        <w:rPr>
          <w:rFonts w:cs="Arial"/>
          <w:b w:val="0"/>
          <w:sz w:val="24"/>
          <w:szCs w:val="24"/>
        </w:rPr>
        <w:instrText xml:space="preserve"> HYPERLINK "mailto:sbs.invoicing@nhs.net" </w:instrText>
      </w:r>
      <w:r w:rsidRPr="00E53E48">
        <w:rPr>
          <w:rFonts w:eastAsia="STZhongsong"/>
        </w:rPr>
        <w:fldChar w:fldCharType="separate"/>
      </w:r>
      <w:r w:rsidRPr="00E53E48">
        <w:rPr>
          <w:rStyle w:val="Hyperlink"/>
          <w:rFonts w:eastAsia="Helvetica Neue" w:cs="Arial"/>
          <w:b w:val="0"/>
          <w:color w:val="auto"/>
          <w:sz w:val="24"/>
          <w:szCs w:val="24"/>
        </w:rPr>
        <w:t>sbs.invoicing@nhs.net</w:t>
      </w:r>
      <w:r w:rsidRPr="00E53E48">
        <w:rPr>
          <w:rStyle w:val="Hyperlink"/>
          <w:rFonts w:eastAsia="Helvetica Neue" w:cs="Arial"/>
          <w:b w:val="0"/>
          <w:color w:val="auto"/>
          <w:sz w:val="24"/>
          <w:szCs w:val="24"/>
        </w:rPr>
        <w:fldChar w:fldCharType="end"/>
      </w:r>
      <w:r w:rsidRPr="00E53E48">
        <w:rPr>
          <w:rFonts w:eastAsia="Helvetica Neue" w:cs="Arial"/>
          <w:b w:val="0"/>
          <w:sz w:val="24"/>
          <w:szCs w:val="24"/>
        </w:rPr>
        <w:t xml:space="preserve">  </w:t>
      </w:r>
      <w:bookmarkEnd w:id="2555"/>
      <w:r w:rsidRPr="00E53E48">
        <w:rPr>
          <w:rFonts w:eastAsia="Helvetica Neue" w:cs="Arial"/>
          <w:b w:val="0"/>
          <w:sz w:val="24"/>
          <w:szCs w:val="24"/>
        </w:rPr>
        <w:t>(one invoice per PDF).  Emails must not exceed 10Mb and quote, ‘T56 Invoice Scanning’ in subject line or</w:t>
      </w:r>
      <w:bookmarkEnd w:id="2553"/>
      <w:bookmarkEnd w:id="2554"/>
    </w:p>
    <w:p w14:paraId="05C5E8BA" w14:textId="77777777" w:rsidR="007A3662" w:rsidRPr="00E53E48" w:rsidRDefault="007A3662" w:rsidP="007A3662">
      <w:pPr>
        <w:pStyle w:val="Heading2"/>
        <w:tabs>
          <w:tab w:val="clear" w:pos="0"/>
        </w:tabs>
        <w:adjustRightInd w:val="0"/>
        <w:ind w:left="576" w:hanging="576"/>
        <w:jc w:val="both"/>
        <w:rPr>
          <w:rFonts w:cs="Arial"/>
          <w:b w:val="0"/>
          <w:sz w:val="24"/>
          <w:szCs w:val="24"/>
        </w:rPr>
      </w:pPr>
      <w:bookmarkStart w:id="2556" w:name="_Toc91151742"/>
      <w:bookmarkStart w:id="2557" w:name="_Toc91152234"/>
      <w:r w:rsidRPr="00E53E48">
        <w:rPr>
          <w:rFonts w:eastAsia="Helvetica Neue" w:cs="Arial"/>
          <w:b w:val="0"/>
          <w:sz w:val="24"/>
          <w:szCs w:val="24"/>
        </w:rPr>
        <w:t>Alternatively, invoices can be sent via post to NHS Digital, T56 Payables A125, Phoenix House, Topcliffe Lane, Wakefield, WF3 1WE</w:t>
      </w:r>
      <w:bookmarkEnd w:id="2552"/>
      <w:r w:rsidRPr="00E53E48">
        <w:rPr>
          <w:rFonts w:eastAsia="Helvetica Neue" w:cs="Arial"/>
          <w:b w:val="0"/>
          <w:sz w:val="24"/>
          <w:szCs w:val="24"/>
        </w:rPr>
        <w:t>.</w:t>
      </w:r>
      <w:bookmarkEnd w:id="2556"/>
      <w:bookmarkEnd w:id="2557"/>
    </w:p>
    <w:p w14:paraId="147DC864" w14:textId="77777777" w:rsidR="007A3662" w:rsidRPr="00E53E48" w:rsidRDefault="007A3662" w:rsidP="007A3662">
      <w:pPr>
        <w:pStyle w:val="Heading1"/>
        <w:keepNext/>
        <w:tabs>
          <w:tab w:val="num" w:pos="0"/>
        </w:tabs>
        <w:overflowPunct w:val="0"/>
        <w:autoSpaceDE w:val="0"/>
        <w:autoSpaceDN w:val="0"/>
        <w:spacing w:after="120"/>
        <w:ind w:left="709" w:hanging="709"/>
        <w:textAlignment w:val="baseline"/>
        <w:rPr>
          <w:rFonts w:cs="Arial"/>
          <w:sz w:val="24"/>
          <w:szCs w:val="24"/>
        </w:rPr>
      </w:pPr>
      <w:bookmarkStart w:id="2558" w:name="_Toc522714851"/>
      <w:bookmarkStart w:id="2559" w:name="_Toc91151743"/>
      <w:bookmarkStart w:id="2560" w:name="_Toc91152235"/>
      <w:bookmarkEnd w:id="2541"/>
      <w:r w:rsidRPr="00E53E48">
        <w:rPr>
          <w:rFonts w:cs="Arial"/>
          <w:sz w:val="24"/>
          <w:szCs w:val="24"/>
        </w:rPr>
        <w:t>CONTRACT MANAGEMENT</w:t>
      </w:r>
      <w:bookmarkEnd w:id="2558"/>
      <w:bookmarkEnd w:id="2559"/>
      <w:bookmarkEnd w:id="2560"/>
      <w:r w:rsidRPr="00E53E48">
        <w:rPr>
          <w:rFonts w:cs="Arial"/>
          <w:sz w:val="24"/>
          <w:szCs w:val="24"/>
        </w:rPr>
        <w:t xml:space="preserve"> </w:t>
      </w:r>
    </w:p>
    <w:p w14:paraId="387D6D3C" w14:textId="77777777" w:rsidR="007A3662" w:rsidRPr="00E53E48" w:rsidRDefault="007A3662" w:rsidP="007A3662">
      <w:pPr>
        <w:pStyle w:val="Heading2"/>
        <w:tabs>
          <w:tab w:val="clear" w:pos="0"/>
        </w:tabs>
        <w:adjustRightInd w:val="0"/>
        <w:spacing w:after="120"/>
        <w:ind w:left="709" w:hanging="709"/>
        <w:jc w:val="both"/>
        <w:rPr>
          <w:rFonts w:cs="Arial"/>
          <w:b w:val="0"/>
          <w:sz w:val="24"/>
          <w:szCs w:val="24"/>
        </w:rPr>
      </w:pPr>
      <w:bookmarkStart w:id="2561" w:name="_Toc91151744"/>
      <w:bookmarkStart w:id="2562" w:name="_Toc91152236"/>
      <w:r w:rsidRPr="00E53E48">
        <w:rPr>
          <w:rFonts w:cs="Arial"/>
          <w:b w:val="0"/>
          <w:sz w:val="24"/>
          <w:szCs w:val="24"/>
        </w:rPr>
        <w:t>Attendance at Contract Review meetings, if required, shall be at the Supplier’s own expense. Customer review meetings will be required at least fortnightly. This will be an overview of service delivery with business stakeholders.</w:t>
      </w:r>
      <w:bookmarkEnd w:id="2561"/>
      <w:bookmarkEnd w:id="2562"/>
      <w:r w:rsidRPr="00E53E48">
        <w:rPr>
          <w:rFonts w:cs="Arial"/>
          <w:b w:val="0"/>
          <w:sz w:val="24"/>
          <w:szCs w:val="24"/>
        </w:rPr>
        <w:t xml:space="preserve"> </w:t>
      </w:r>
    </w:p>
    <w:bookmarkEnd w:id="2438"/>
    <w:p w14:paraId="36D76296" w14:textId="77777777" w:rsidR="00686411" w:rsidRPr="00E53E48" w:rsidRDefault="00686411" w:rsidP="003B5A7F">
      <w:pPr>
        <w:pStyle w:val="GPSL2Indent"/>
        <w:rPr>
          <w:rFonts w:ascii="Arial" w:hAnsi="Arial"/>
          <w:sz w:val="24"/>
          <w:szCs w:val="24"/>
        </w:rPr>
      </w:pPr>
    </w:p>
    <w:p w14:paraId="67707192" w14:textId="77777777" w:rsidR="00226EB7" w:rsidRPr="00E53E48" w:rsidRDefault="002E6D7F" w:rsidP="003B5A7F">
      <w:pPr>
        <w:pStyle w:val="GPSSchAnnexname"/>
        <w:spacing w:before="120" w:after="120"/>
        <w:rPr>
          <w:rFonts w:ascii="Arial" w:hAnsi="Arial" w:cs="Arial"/>
          <w:sz w:val="24"/>
          <w:szCs w:val="24"/>
        </w:rPr>
      </w:pPr>
      <w:r w:rsidRPr="00E53E48">
        <w:rPr>
          <w:rFonts w:ascii="Arial" w:hAnsi="Arial" w:cs="Arial"/>
          <w:sz w:val="24"/>
          <w:szCs w:val="24"/>
        </w:rPr>
        <w:br w:type="page"/>
      </w:r>
      <w:bookmarkStart w:id="2563" w:name="_Toc91152237"/>
      <w:r w:rsidR="006D7853" w:rsidRPr="00E53E48">
        <w:rPr>
          <w:rFonts w:ascii="Arial" w:hAnsi="Arial" w:cs="Arial"/>
          <w:sz w:val="24"/>
          <w:szCs w:val="24"/>
        </w:rPr>
        <w:lastRenderedPageBreak/>
        <w:t xml:space="preserve">ANNEX 2: </w:t>
      </w:r>
      <w:r w:rsidR="007639FF" w:rsidRPr="00E53E48">
        <w:rPr>
          <w:rFonts w:ascii="Arial" w:hAnsi="Arial" w:cs="Arial"/>
          <w:sz w:val="24"/>
          <w:szCs w:val="24"/>
        </w:rPr>
        <w:t xml:space="preserve">THE </w:t>
      </w:r>
      <w:r w:rsidR="00226EB7" w:rsidRPr="00E53E48">
        <w:rPr>
          <w:rFonts w:ascii="Arial" w:hAnsi="Arial" w:cs="Arial"/>
          <w:sz w:val="24"/>
          <w:szCs w:val="24"/>
        </w:rPr>
        <w:t>GOODS</w:t>
      </w:r>
      <w:bookmarkEnd w:id="2563"/>
    </w:p>
    <w:p w14:paraId="7FEDF393" w14:textId="5671D11F" w:rsidR="00A523C2" w:rsidRPr="00E53E48" w:rsidRDefault="007639FF" w:rsidP="003B5A7F">
      <w:pPr>
        <w:pStyle w:val="GPSSchAnnexname"/>
        <w:spacing w:before="120" w:after="120"/>
        <w:rPr>
          <w:rFonts w:ascii="Arial" w:hAnsi="Arial" w:cs="Arial"/>
          <w:sz w:val="24"/>
          <w:szCs w:val="24"/>
        </w:rPr>
      </w:pPr>
      <w:bookmarkStart w:id="2564" w:name="_Toc91152238"/>
      <w:r w:rsidRPr="00E53E48">
        <w:rPr>
          <w:rFonts w:ascii="Arial" w:hAnsi="Arial" w:cs="Arial"/>
          <w:sz w:val="24"/>
          <w:szCs w:val="24"/>
        </w:rPr>
        <w:t>NOT</w:t>
      </w:r>
      <w:r w:rsidR="00DB7B9E" w:rsidRPr="00E53E48">
        <w:rPr>
          <w:rFonts w:ascii="Arial" w:hAnsi="Arial" w:cs="Arial"/>
          <w:sz w:val="24"/>
          <w:szCs w:val="24"/>
        </w:rPr>
        <w:t xml:space="preserve"> USED</w:t>
      </w:r>
      <w:bookmarkEnd w:id="2564"/>
    </w:p>
    <w:p w14:paraId="66A63B7F" w14:textId="77777777" w:rsidR="006D7853" w:rsidRPr="00E53E48" w:rsidRDefault="00D83B58" w:rsidP="003B5A7F">
      <w:pPr>
        <w:pStyle w:val="GPSSchTitleandNumber"/>
        <w:spacing w:before="120" w:after="120"/>
        <w:rPr>
          <w:rFonts w:ascii="Arial" w:hAnsi="Arial" w:cs="Arial"/>
          <w:sz w:val="24"/>
          <w:szCs w:val="24"/>
        </w:rPr>
      </w:pPr>
      <w:r w:rsidRPr="00E53E48">
        <w:rPr>
          <w:rFonts w:ascii="Arial" w:hAnsi="Arial" w:cs="Arial"/>
          <w:sz w:val="24"/>
          <w:szCs w:val="24"/>
        </w:rPr>
        <w:br w:type="page"/>
      </w:r>
      <w:bookmarkStart w:id="2565" w:name="_Toc91152239"/>
      <w:r w:rsidR="006D7853" w:rsidRPr="00E53E48">
        <w:rPr>
          <w:rFonts w:ascii="Arial" w:hAnsi="Arial" w:cs="Arial"/>
          <w:sz w:val="24"/>
          <w:szCs w:val="24"/>
        </w:rPr>
        <w:lastRenderedPageBreak/>
        <w:t>CALL OFF SCHEDULE 3</w:t>
      </w:r>
      <w:r w:rsidR="002E6D7F" w:rsidRPr="00E53E48">
        <w:rPr>
          <w:rFonts w:ascii="Arial" w:hAnsi="Arial" w:cs="Arial"/>
          <w:sz w:val="24"/>
          <w:szCs w:val="24"/>
        </w:rPr>
        <w:t xml:space="preserve">: </w:t>
      </w:r>
      <w:r w:rsidR="006D7853" w:rsidRPr="00E53E48">
        <w:rPr>
          <w:rFonts w:ascii="Arial" w:hAnsi="Arial" w:cs="Arial"/>
          <w:sz w:val="24"/>
          <w:szCs w:val="24"/>
        </w:rPr>
        <w:t>CALL OFF CONTRACT CHARGES, PAYMENT AND INVOICING</w:t>
      </w:r>
      <w:bookmarkEnd w:id="2565"/>
      <w:r w:rsidR="006D7853" w:rsidRPr="00E53E48">
        <w:rPr>
          <w:rFonts w:ascii="Arial" w:hAnsi="Arial" w:cs="Arial"/>
          <w:sz w:val="24"/>
          <w:szCs w:val="24"/>
        </w:rPr>
        <w:t xml:space="preserve"> </w:t>
      </w:r>
    </w:p>
    <w:p w14:paraId="124562F6" w14:textId="77777777" w:rsidR="006D7853" w:rsidRPr="00E53E48" w:rsidRDefault="006D7853" w:rsidP="003B5A7F">
      <w:pPr>
        <w:pStyle w:val="GPSL1SCHEDULEHeading"/>
        <w:spacing w:before="120" w:after="120"/>
        <w:rPr>
          <w:rFonts w:ascii="Arial" w:hAnsi="Arial"/>
          <w:sz w:val="24"/>
          <w:szCs w:val="24"/>
        </w:rPr>
      </w:pPr>
      <w:r w:rsidRPr="00E53E48">
        <w:rPr>
          <w:rFonts w:ascii="Arial" w:hAnsi="Arial"/>
          <w:sz w:val="24"/>
          <w:szCs w:val="24"/>
        </w:rPr>
        <w:t>DEFINITIONS</w:t>
      </w:r>
    </w:p>
    <w:p w14:paraId="0AF23975" w14:textId="77777777" w:rsidR="008D0A60" w:rsidRPr="00E53E48" w:rsidRDefault="006D7853" w:rsidP="003B5A7F">
      <w:pPr>
        <w:pStyle w:val="GPSL2numberedclause"/>
        <w:rPr>
          <w:rFonts w:ascii="Arial" w:hAnsi="Arial"/>
          <w:sz w:val="24"/>
          <w:szCs w:val="24"/>
        </w:rPr>
      </w:pPr>
      <w:r w:rsidRPr="00E53E48">
        <w:rPr>
          <w:rFonts w:ascii="Arial" w:hAnsi="Arial"/>
          <w:sz w:val="24"/>
          <w:szCs w:val="24"/>
        </w:rPr>
        <w:t>Th</w:t>
      </w:r>
      <w:r w:rsidR="00DE71C2" w:rsidRPr="00E53E48">
        <w:rPr>
          <w:rFonts w:ascii="Arial" w:hAnsi="Arial"/>
          <w:sz w:val="24"/>
          <w:szCs w:val="24"/>
        </w:rPr>
        <w:t xml:space="preserve">e following terms used in this </w:t>
      </w:r>
      <w:r w:rsidRPr="00E53E48">
        <w:rPr>
          <w:rFonts w:ascii="Arial" w:hAnsi="Arial"/>
          <w:sz w:val="24"/>
          <w:szCs w:val="24"/>
        </w:rPr>
        <w:t>Call Off Schedule</w:t>
      </w:r>
      <w:r w:rsidR="00583F9D" w:rsidRPr="00E53E48">
        <w:rPr>
          <w:rFonts w:ascii="Arial" w:hAnsi="Arial"/>
          <w:sz w:val="24"/>
          <w:szCs w:val="24"/>
        </w:rPr>
        <w:t xml:space="preserve"> 3</w:t>
      </w:r>
      <w:r w:rsidRPr="00E53E48">
        <w:rPr>
          <w:rFonts w:ascii="Arial" w:hAnsi="Arial"/>
          <w:sz w:val="24"/>
          <w:szCs w:val="24"/>
        </w:rPr>
        <w:t xml:space="preserve"> shall have the following meaning: </w:t>
      </w:r>
    </w:p>
    <w:tbl>
      <w:tblPr>
        <w:tblW w:w="0" w:type="auto"/>
        <w:tblInd w:w="817" w:type="dxa"/>
        <w:tblLook w:val="04A0" w:firstRow="1" w:lastRow="0" w:firstColumn="1" w:lastColumn="0" w:noHBand="0" w:noVBand="1"/>
      </w:tblPr>
      <w:tblGrid>
        <w:gridCol w:w="2835"/>
        <w:gridCol w:w="5362"/>
      </w:tblGrid>
      <w:tr w:rsidR="00F23BEC" w:rsidRPr="00E53E48" w14:paraId="3189E95C" w14:textId="77777777" w:rsidTr="000940A9">
        <w:tc>
          <w:tcPr>
            <w:tcW w:w="2835" w:type="dxa"/>
          </w:tcPr>
          <w:p w14:paraId="0992F8ED" w14:textId="77777777" w:rsidR="00F23BEC" w:rsidRPr="00E53E48" w:rsidRDefault="00B460DF" w:rsidP="003B5A7F">
            <w:pPr>
              <w:pStyle w:val="GPSDefinitionTerm"/>
              <w:spacing w:before="120"/>
              <w:rPr>
                <w:sz w:val="24"/>
                <w:szCs w:val="24"/>
              </w:rPr>
            </w:pPr>
            <w:r w:rsidRPr="00E53E48">
              <w:rPr>
                <w:sz w:val="24"/>
                <w:szCs w:val="24"/>
              </w:rPr>
              <w:t>"</w:t>
            </w:r>
            <w:r w:rsidR="00F23BEC" w:rsidRPr="00E53E48">
              <w:rPr>
                <w:sz w:val="24"/>
                <w:szCs w:val="24"/>
              </w:rPr>
              <w:t>Indexation</w:t>
            </w:r>
            <w:r w:rsidRPr="00E53E48">
              <w:rPr>
                <w:sz w:val="24"/>
                <w:szCs w:val="24"/>
              </w:rPr>
              <w:t>"</w:t>
            </w:r>
          </w:p>
        </w:tc>
        <w:tc>
          <w:tcPr>
            <w:tcW w:w="5189" w:type="dxa"/>
          </w:tcPr>
          <w:p w14:paraId="66645125" w14:textId="5CF3300A" w:rsidR="00F23BEC" w:rsidRPr="00E53E48" w:rsidRDefault="00F23BEC" w:rsidP="003B5A7F">
            <w:pPr>
              <w:pStyle w:val="GPsDefinition"/>
              <w:spacing w:before="120"/>
              <w:rPr>
                <w:sz w:val="24"/>
                <w:szCs w:val="24"/>
              </w:rPr>
            </w:pPr>
            <w:r w:rsidRPr="00E53E48">
              <w:rPr>
                <w:sz w:val="24"/>
                <w:szCs w:val="24"/>
              </w:rPr>
              <w:t xml:space="preserve">means the adjustment of an amount or sum in accordance with </w:t>
            </w:r>
            <w:r w:rsidR="002E6D7F" w:rsidRPr="00E53E48">
              <w:rPr>
                <w:sz w:val="24"/>
                <w:szCs w:val="24"/>
              </w:rPr>
              <w:t xml:space="preserve">paragraph </w:t>
            </w:r>
            <w:r w:rsidR="009F474C" w:rsidRPr="00E53E48">
              <w:rPr>
                <w:sz w:val="24"/>
                <w:szCs w:val="24"/>
              </w:rPr>
              <w:fldChar w:fldCharType="begin"/>
            </w:r>
            <w:r w:rsidR="00B460DF" w:rsidRPr="00E53E48">
              <w:rPr>
                <w:sz w:val="24"/>
                <w:szCs w:val="24"/>
              </w:rPr>
              <w:instrText xml:space="preserve"> REF _Ref362018111 \r \h </w:instrText>
            </w:r>
            <w:r w:rsidR="00F54E49" w:rsidRPr="00E53E48">
              <w:rPr>
                <w:sz w:val="24"/>
                <w:szCs w:val="24"/>
              </w:rPr>
              <w:instrText xml:space="preserve"> \* MERGEFORMAT </w:instrText>
            </w:r>
            <w:r w:rsidR="009F474C" w:rsidRPr="00E53E48">
              <w:rPr>
                <w:sz w:val="24"/>
                <w:szCs w:val="24"/>
              </w:rPr>
            </w:r>
            <w:r w:rsidR="009F474C" w:rsidRPr="00E53E48">
              <w:rPr>
                <w:sz w:val="24"/>
                <w:szCs w:val="24"/>
              </w:rPr>
              <w:fldChar w:fldCharType="separate"/>
            </w:r>
            <w:r w:rsidR="00E53E48">
              <w:rPr>
                <w:sz w:val="24"/>
                <w:szCs w:val="24"/>
              </w:rPr>
              <w:t>11</w:t>
            </w:r>
            <w:r w:rsidR="009F474C" w:rsidRPr="00E53E48">
              <w:rPr>
                <w:sz w:val="24"/>
                <w:szCs w:val="24"/>
              </w:rPr>
              <w:fldChar w:fldCharType="end"/>
            </w:r>
            <w:r w:rsidRPr="00E53E48">
              <w:rPr>
                <w:sz w:val="24"/>
                <w:szCs w:val="24"/>
              </w:rPr>
              <w:t xml:space="preserve"> of this Call Off Schedule</w:t>
            </w:r>
            <w:r w:rsidR="00583F9D" w:rsidRPr="00E53E48">
              <w:rPr>
                <w:sz w:val="24"/>
                <w:szCs w:val="24"/>
              </w:rPr>
              <w:t xml:space="preserve"> 3</w:t>
            </w:r>
            <w:r w:rsidRPr="00E53E48">
              <w:rPr>
                <w:sz w:val="24"/>
                <w:szCs w:val="24"/>
              </w:rPr>
              <w:t>;</w:t>
            </w:r>
          </w:p>
        </w:tc>
      </w:tr>
      <w:tr w:rsidR="00F23BEC" w:rsidRPr="00E53E48" w14:paraId="234F1576" w14:textId="77777777" w:rsidTr="000940A9">
        <w:tc>
          <w:tcPr>
            <w:tcW w:w="2835" w:type="dxa"/>
            <w:shd w:val="clear" w:color="auto" w:fill="auto"/>
          </w:tcPr>
          <w:p w14:paraId="12CA3E00" w14:textId="77777777" w:rsidR="00F23BEC" w:rsidRPr="00E53E48" w:rsidRDefault="00B460DF" w:rsidP="003B5A7F">
            <w:pPr>
              <w:pStyle w:val="GPSDefinitionTerm"/>
              <w:spacing w:before="120"/>
              <w:rPr>
                <w:sz w:val="24"/>
                <w:szCs w:val="24"/>
              </w:rPr>
            </w:pPr>
            <w:r w:rsidRPr="00E53E48">
              <w:rPr>
                <w:sz w:val="24"/>
                <w:szCs w:val="24"/>
              </w:rPr>
              <w:t>"</w:t>
            </w:r>
            <w:r w:rsidR="00F23BEC" w:rsidRPr="00E53E48">
              <w:rPr>
                <w:sz w:val="24"/>
                <w:szCs w:val="24"/>
              </w:rPr>
              <w:t>Indexation Adjustment Date</w:t>
            </w:r>
            <w:r w:rsidRPr="00E53E48">
              <w:rPr>
                <w:sz w:val="24"/>
                <w:szCs w:val="24"/>
              </w:rPr>
              <w:t>"</w:t>
            </w:r>
          </w:p>
        </w:tc>
        <w:tc>
          <w:tcPr>
            <w:tcW w:w="5189" w:type="dxa"/>
            <w:shd w:val="clear" w:color="auto" w:fill="auto"/>
          </w:tcPr>
          <w:p w14:paraId="73B935BA" w14:textId="4E00C3BD" w:rsidR="00F23BEC" w:rsidRPr="00E53E48" w:rsidRDefault="00F23BEC" w:rsidP="003B5A7F">
            <w:pPr>
              <w:pStyle w:val="GPsDefinition"/>
              <w:spacing w:before="120"/>
              <w:rPr>
                <w:sz w:val="24"/>
                <w:szCs w:val="24"/>
              </w:rPr>
            </w:pPr>
            <w:r w:rsidRPr="00E53E48">
              <w:rPr>
                <w:sz w:val="24"/>
                <w:szCs w:val="24"/>
              </w:rPr>
              <w:t xml:space="preserve">has the meaning given to it in paragraph </w:t>
            </w:r>
            <w:r w:rsidR="00F17AE3" w:rsidRPr="00E53E48">
              <w:rPr>
                <w:sz w:val="24"/>
                <w:szCs w:val="24"/>
              </w:rPr>
              <w:fldChar w:fldCharType="begin"/>
            </w:r>
            <w:r w:rsidR="00F17AE3" w:rsidRPr="00E53E48">
              <w:rPr>
                <w:sz w:val="24"/>
                <w:szCs w:val="24"/>
              </w:rPr>
              <w:instrText xml:space="preserve"> REF _Ref364407504 \r \h  \* MERGEFORMAT </w:instrText>
            </w:r>
            <w:r w:rsidR="00F17AE3" w:rsidRPr="00E53E48">
              <w:rPr>
                <w:sz w:val="24"/>
                <w:szCs w:val="24"/>
              </w:rPr>
            </w:r>
            <w:r w:rsidR="00F17AE3" w:rsidRPr="00E53E48">
              <w:rPr>
                <w:sz w:val="24"/>
                <w:szCs w:val="24"/>
              </w:rPr>
              <w:fldChar w:fldCharType="separate"/>
            </w:r>
            <w:r w:rsidR="00E53E48">
              <w:rPr>
                <w:sz w:val="24"/>
                <w:szCs w:val="24"/>
              </w:rPr>
              <w:t>11.1.1(a)</w:t>
            </w:r>
            <w:r w:rsidR="00F17AE3" w:rsidRPr="00E53E48">
              <w:rPr>
                <w:sz w:val="24"/>
                <w:szCs w:val="24"/>
              </w:rPr>
              <w:fldChar w:fldCharType="end"/>
            </w:r>
            <w:r w:rsidRPr="00E53E48">
              <w:rPr>
                <w:sz w:val="24"/>
                <w:szCs w:val="24"/>
              </w:rPr>
              <w:t xml:space="preserve"> of this Call Off Schedule</w:t>
            </w:r>
            <w:r w:rsidR="00583F9D" w:rsidRPr="00E53E48">
              <w:rPr>
                <w:sz w:val="24"/>
                <w:szCs w:val="24"/>
              </w:rPr>
              <w:t xml:space="preserve"> 3</w:t>
            </w:r>
            <w:r w:rsidRPr="00E53E48">
              <w:rPr>
                <w:sz w:val="24"/>
                <w:szCs w:val="24"/>
              </w:rPr>
              <w:t>;</w:t>
            </w:r>
          </w:p>
        </w:tc>
      </w:tr>
      <w:tr w:rsidR="00F23BEC" w:rsidRPr="00E53E48" w14:paraId="318240DA" w14:textId="77777777" w:rsidTr="000940A9">
        <w:tc>
          <w:tcPr>
            <w:tcW w:w="2835" w:type="dxa"/>
          </w:tcPr>
          <w:p w14:paraId="2BF71122" w14:textId="77777777" w:rsidR="00F23BEC" w:rsidRPr="00E53E48" w:rsidRDefault="00B460DF" w:rsidP="003B5A7F">
            <w:pPr>
              <w:pStyle w:val="GPSDefinitionTerm"/>
              <w:spacing w:before="120"/>
              <w:rPr>
                <w:sz w:val="24"/>
                <w:szCs w:val="24"/>
              </w:rPr>
            </w:pPr>
            <w:r w:rsidRPr="00E53E48">
              <w:rPr>
                <w:sz w:val="24"/>
                <w:szCs w:val="24"/>
              </w:rPr>
              <w:t>"</w:t>
            </w:r>
            <w:r w:rsidR="00F23BEC" w:rsidRPr="00E53E48">
              <w:rPr>
                <w:sz w:val="24"/>
                <w:szCs w:val="24"/>
              </w:rPr>
              <w:t>Review Adjustment Date</w:t>
            </w:r>
            <w:r w:rsidRPr="00E53E48">
              <w:rPr>
                <w:sz w:val="24"/>
                <w:szCs w:val="24"/>
              </w:rPr>
              <w:t>"</w:t>
            </w:r>
          </w:p>
        </w:tc>
        <w:tc>
          <w:tcPr>
            <w:tcW w:w="5189" w:type="dxa"/>
          </w:tcPr>
          <w:p w14:paraId="405900D8" w14:textId="1DC5BE48" w:rsidR="00F23BEC" w:rsidRPr="00E53E48" w:rsidRDefault="00F23BEC" w:rsidP="003B5A7F">
            <w:pPr>
              <w:pStyle w:val="GPsDefinition"/>
              <w:spacing w:before="120"/>
              <w:rPr>
                <w:sz w:val="24"/>
                <w:szCs w:val="24"/>
              </w:rPr>
            </w:pPr>
            <w:r w:rsidRPr="00E53E48">
              <w:rPr>
                <w:sz w:val="24"/>
                <w:szCs w:val="24"/>
              </w:rPr>
              <w:t xml:space="preserve">has the meaning given to it in paragraph </w:t>
            </w:r>
            <w:r w:rsidR="00F17AE3" w:rsidRPr="00E53E48">
              <w:rPr>
                <w:sz w:val="24"/>
                <w:szCs w:val="24"/>
              </w:rPr>
              <w:fldChar w:fldCharType="begin"/>
            </w:r>
            <w:r w:rsidR="00F17AE3" w:rsidRPr="00E53E48">
              <w:rPr>
                <w:sz w:val="24"/>
                <w:szCs w:val="24"/>
              </w:rPr>
              <w:instrText xml:space="preserve"> REF _Ref362954990 \r \h  \* MERGEFORMAT </w:instrText>
            </w:r>
            <w:r w:rsidR="00F17AE3" w:rsidRPr="00E53E48">
              <w:rPr>
                <w:sz w:val="24"/>
                <w:szCs w:val="24"/>
              </w:rPr>
            </w:r>
            <w:r w:rsidR="00F17AE3" w:rsidRPr="00E53E48">
              <w:rPr>
                <w:sz w:val="24"/>
                <w:szCs w:val="24"/>
              </w:rPr>
              <w:fldChar w:fldCharType="separate"/>
            </w:r>
            <w:r w:rsidR="00E53E48">
              <w:rPr>
                <w:sz w:val="24"/>
                <w:szCs w:val="24"/>
              </w:rPr>
              <w:t>10.1.2</w:t>
            </w:r>
            <w:r w:rsidR="00F17AE3" w:rsidRPr="00E53E48">
              <w:rPr>
                <w:sz w:val="24"/>
                <w:szCs w:val="24"/>
              </w:rPr>
              <w:fldChar w:fldCharType="end"/>
            </w:r>
            <w:r w:rsidRPr="00E53E48">
              <w:rPr>
                <w:sz w:val="24"/>
                <w:szCs w:val="24"/>
              </w:rPr>
              <w:t xml:space="preserve"> of this Call Off Schedule</w:t>
            </w:r>
            <w:r w:rsidR="006B0BA2" w:rsidRPr="00E53E48">
              <w:rPr>
                <w:sz w:val="24"/>
                <w:szCs w:val="24"/>
              </w:rPr>
              <w:t xml:space="preserve"> 3</w:t>
            </w:r>
            <w:r w:rsidRPr="00E53E48">
              <w:rPr>
                <w:sz w:val="24"/>
                <w:szCs w:val="24"/>
              </w:rPr>
              <w:t>;</w:t>
            </w:r>
          </w:p>
        </w:tc>
      </w:tr>
      <w:tr w:rsidR="00F23BEC" w:rsidRPr="00E53E48" w14:paraId="1ECEC456" w14:textId="77777777" w:rsidTr="000940A9">
        <w:tc>
          <w:tcPr>
            <w:tcW w:w="2835" w:type="dxa"/>
          </w:tcPr>
          <w:p w14:paraId="6CFEB1A0" w14:textId="77777777" w:rsidR="00F23BEC" w:rsidRPr="00E53E48" w:rsidRDefault="00B460DF" w:rsidP="003B5A7F">
            <w:pPr>
              <w:pStyle w:val="GPSDefinitionTerm"/>
              <w:spacing w:before="120"/>
              <w:rPr>
                <w:sz w:val="24"/>
                <w:szCs w:val="24"/>
              </w:rPr>
            </w:pPr>
            <w:r w:rsidRPr="00E53E48">
              <w:rPr>
                <w:sz w:val="24"/>
                <w:szCs w:val="24"/>
              </w:rPr>
              <w:t>"</w:t>
            </w:r>
            <w:r w:rsidR="00D11C5B" w:rsidRPr="00E53E48">
              <w:rPr>
                <w:sz w:val="24"/>
                <w:szCs w:val="24"/>
              </w:rPr>
              <w:t>CPI</w:t>
            </w:r>
            <w:r w:rsidRPr="00E53E48">
              <w:rPr>
                <w:sz w:val="24"/>
                <w:szCs w:val="24"/>
              </w:rPr>
              <w:t>"</w:t>
            </w:r>
          </w:p>
        </w:tc>
        <w:tc>
          <w:tcPr>
            <w:tcW w:w="5189" w:type="dxa"/>
          </w:tcPr>
          <w:p w14:paraId="01F13D71" w14:textId="46219C5C" w:rsidR="00F23BEC" w:rsidRPr="00E53E48" w:rsidRDefault="00F23BEC" w:rsidP="003B5A7F">
            <w:pPr>
              <w:pStyle w:val="GPsDefinition"/>
              <w:spacing w:before="120"/>
              <w:rPr>
                <w:sz w:val="24"/>
                <w:szCs w:val="24"/>
              </w:rPr>
            </w:pPr>
            <w:r w:rsidRPr="00E53E48">
              <w:rPr>
                <w:sz w:val="24"/>
                <w:szCs w:val="24"/>
              </w:rPr>
              <w:t xml:space="preserve">means the </w:t>
            </w:r>
            <w:r w:rsidR="00D11C5B" w:rsidRPr="00E53E48">
              <w:rPr>
                <w:b/>
                <w:sz w:val="24"/>
                <w:szCs w:val="24"/>
              </w:rPr>
              <w:t>Consumer</w:t>
            </w:r>
            <w:r w:rsidRPr="00E53E48">
              <w:rPr>
                <w:b/>
                <w:sz w:val="24"/>
                <w:szCs w:val="24"/>
              </w:rPr>
              <w:t xml:space="preserve"> Prices Inde</w:t>
            </w:r>
            <w:r w:rsidR="00D11C5B" w:rsidRPr="00E53E48">
              <w:rPr>
                <w:b/>
                <w:sz w:val="24"/>
                <w:szCs w:val="24"/>
              </w:rPr>
              <w:t>x</w:t>
            </w:r>
            <w:r w:rsidRPr="00E53E48">
              <w:rPr>
                <w:sz w:val="24"/>
                <w:szCs w:val="24"/>
              </w:rPr>
              <w:t xml:space="preserve"> as published by the Office of National Statistics (</w:t>
            </w:r>
            <w:hyperlink r:id="rId9" w:history="1">
              <w:r w:rsidRPr="00E53E48">
                <w:rPr>
                  <w:sz w:val="24"/>
                  <w:szCs w:val="24"/>
                </w:rPr>
                <w:t xml:space="preserve"> http://www.statistics.gov.uk/instantfigures.asp)</w:t>
              </w:r>
            </w:hyperlink>
            <w:r w:rsidRPr="00E53E48">
              <w:rPr>
                <w:sz w:val="24"/>
                <w:szCs w:val="24"/>
              </w:rPr>
              <w:t>; and</w:t>
            </w:r>
          </w:p>
        </w:tc>
      </w:tr>
      <w:tr w:rsidR="00F23BEC" w:rsidRPr="00E53E48" w14:paraId="5A521211" w14:textId="77777777" w:rsidTr="000940A9">
        <w:tc>
          <w:tcPr>
            <w:tcW w:w="2835" w:type="dxa"/>
          </w:tcPr>
          <w:p w14:paraId="7D4ED821" w14:textId="77777777" w:rsidR="00F23BEC" w:rsidRPr="00E53E48" w:rsidRDefault="00B460DF" w:rsidP="003B5A7F">
            <w:pPr>
              <w:pStyle w:val="GPSDefinitionTerm"/>
              <w:spacing w:before="120"/>
              <w:rPr>
                <w:sz w:val="24"/>
                <w:szCs w:val="24"/>
              </w:rPr>
            </w:pPr>
            <w:r w:rsidRPr="00E53E48">
              <w:rPr>
                <w:sz w:val="24"/>
                <w:szCs w:val="24"/>
              </w:rPr>
              <w:t>"</w:t>
            </w:r>
            <w:r w:rsidR="00F23BEC" w:rsidRPr="00E53E48">
              <w:rPr>
                <w:sz w:val="24"/>
                <w:szCs w:val="24"/>
              </w:rPr>
              <w:t>Supporting Documentation</w:t>
            </w:r>
            <w:r w:rsidRPr="00E53E48">
              <w:rPr>
                <w:sz w:val="24"/>
                <w:szCs w:val="24"/>
              </w:rPr>
              <w:t>"</w:t>
            </w:r>
          </w:p>
        </w:tc>
        <w:tc>
          <w:tcPr>
            <w:tcW w:w="5189" w:type="dxa"/>
          </w:tcPr>
          <w:p w14:paraId="54C6665E" w14:textId="77777777" w:rsidR="00F23BEC" w:rsidRPr="00E53E48" w:rsidRDefault="00F23BEC" w:rsidP="003B5A7F">
            <w:pPr>
              <w:pStyle w:val="GPsDefinition"/>
              <w:spacing w:before="120"/>
              <w:rPr>
                <w:sz w:val="24"/>
                <w:szCs w:val="24"/>
              </w:rPr>
            </w:pPr>
            <w:r w:rsidRPr="00E53E48">
              <w:rPr>
                <w:sz w:val="24"/>
                <w:szCs w:val="24"/>
              </w:rPr>
              <w:t xml:space="preserve">means sufficient information in writing to enable the Customer to reasonably to assess whether the </w:t>
            </w:r>
            <w:r w:rsidR="007A504D" w:rsidRPr="00E53E48">
              <w:rPr>
                <w:sz w:val="24"/>
                <w:szCs w:val="24"/>
              </w:rPr>
              <w:t xml:space="preserve">Call Off </w:t>
            </w:r>
            <w:r w:rsidR="000568E7" w:rsidRPr="00E53E48">
              <w:rPr>
                <w:sz w:val="24"/>
                <w:szCs w:val="24"/>
              </w:rPr>
              <w:t>C</w:t>
            </w:r>
            <w:r w:rsidR="007A504D" w:rsidRPr="00E53E48">
              <w:rPr>
                <w:sz w:val="24"/>
                <w:szCs w:val="24"/>
              </w:rPr>
              <w:t xml:space="preserve">ontract </w:t>
            </w:r>
            <w:r w:rsidRPr="00E53E48">
              <w:rPr>
                <w:sz w:val="24"/>
                <w:szCs w:val="24"/>
              </w:rPr>
              <w:t xml:space="preserve">Charges, Reimbursable Expenses and other sums due from the Customer under </w:t>
            </w:r>
            <w:r w:rsidR="007A504D" w:rsidRPr="00E53E48">
              <w:rPr>
                <w:sz w:val="24"/>
                <w:szCs w:val="24"/>
              </w:rPr>
              <w:t>this</w:t>
            </w:r>
            <w:r w:rsidRPr="00E53E48">
              <w:rPr>
                <w:sz w:val="24"/>
                <w:szCs w:val="24"/>
              </w:rPr>
              <w:t xml:space="preserve"> Call Off </w:t>
            </w:r>
            <w:r w:rsidR="007A504D" w:rsidRPr="00E53E48">
              <w:rPr>
                <w:sz w:val="24"/>
                <w:szCs w:val="24"/>
              </w:rPr>
              <w:t>Contract</w:t>
            </w:r>
            <w:r w:rsidRPr="00E53E48">
              <w:rPr>
                <w:sz w:val="24"/>
                <w:szCs w:val="24"/>
              </w:rPr>
              <w:t xml:space="preserve"> detailed in the information are properly payable.</w:t>
            </w:r>
          </w:p>
        </w:tc>
      </w:tr>
    </w:tbl>
    <w:p w14:paraId="198C01ED" w14:textId="77777777" w:rsidR="008D0A60" w:rsidRPr="00E53E48" w:rsidRDefault="006D7853" w:rsidP="003B5A7F">
      <w:pPr>
        <w:pStyle w:val="GPSL1SCHEDULEHeading"/>
        <w:spacing w:before="120" w:after="120"/>
        <w:rPr>
          <w:rFonts w:ascii="Arial" w:hAnsi="Arial"/>
          <w:sz w:val="24"/>
          <w:szCs w:val="24"/>
        </w:rPr>
      </w:pPr>
      <w:bookmarkStart w:id="2566" w:name="_Ref365638373"/>
      <w:r w:rsidRPr="00E53E48">
        <w:rPr>
          <w:rFonts w:ascii="Arial" w:hAnsi="Arial"/>
          <w:sz w:val="24"/>
          <w:szCs w:val="24"/>
        </w:rPr>
        <w:t>GENERAL PROVISIONS</w:t>
      </w:r>
      <w:bookmarkEnd w:id="2566"/>
    </w:p>
    <w:p w14:paraId="2B329C38" w14:textId="77777777" w:rsidR="006D7853" w:rsidRPr="00E53E48" w:rsidRDefault="006D7853" w:rsidP="003B5A7F">
      <w:pPr>
        <w:pStyle w:val="GPSL2numberedclause"/>
        <w:rPr>
          <w:rFonts w:ascii="Arial" w:hAnsi="Arial"/>
          <w:sz w:val="24"/>
          <w:szCs w:val="24"/>
        </w:rPr>
      </w:pPr>
      <w:r w:rsidRPr="00E53E48">
        <w:rPr>
          <w:rFonts w:ascii="Arial" w:hAnsi="Arial"/>
          <w:sz w:val="24"/>
          <w:szCs w:val="24"/>
        </w:rPr>
        <w:t>This Call Off Schedule </w:t>
      </w:r>
      <w:r w:rsidR="006B0BA2" w:rsidRPr="00E53E48">
        <w:rPr>
          <w:rFonts w:ascii="Arial" w:hAnsi="Arial"/>
          <w:sz w:val="24"/>
          <w:szCs w:val="24"/>
        </w:rPr>
        <w:t xml:space="preserve">3 </w:t>
      </w:r>
      <w:r w:rsidRPr="00E53E48">
        <w:rPr>
          <w:rFonts w:ascii="Arial" w:hAnsi="Arial"/>
          <w:sz w:val="24"/>
          <w:szCs w:val="24"/>
        </w:rPr>
        <w:t>details:</w:t>
      </w:r>
    </w:p>
    <w:p w14:paraId="4F9FCFE2" w14:textId="77777777" w:rsidR="008D0A60" w:rsidRPr="00E53E48" w:rsidRDefault="006D7853" w:rsidP="003B5A7F">
      <w:pPr>
        <w:pStyle w:val="GPSL3numberedclause"/>
        <w:rPr>
          <w:rFonts w:ascii="Arial" w:hAnsi="Arial"/>
          <w:sz w:val="24"/>
          <w:szCs w:val="24"/>
        </w:rPr>
      </w:pPr>
      <w:r w:rsidRPr="00E53E48">
        <w:rPr>
          <w:rFonts w:ascii="Arial" w:hAnsi="Arial"/>
          <w:sz w:val="24"/>
          <w:szCs w:val="24"/>
        </w:rPr>
        <w:t xml:space="preserve">the </w:t>
      </w:r>
      <w:r w:rsidR="001F582E" w:rsidRPr="00E53E48">
        <w:rPr>
          <w:rFonts w:ascii="Arial" w:hAnsi="Arial"/>
          <w:sz w:val="24"/>
          <w:szCs w:val="24"/>
        </w:rPr>
        <w:t>Call Off</w:t>
      </w:r>
      <w:r w:rsidRPr="00E53E48">
        <w:rPr>
          <w:rFonts w:ascii="Arial" w:hAnsi="Arial"/>
          <w:sz w:val="24"/>
          <w:szCs w:val="24"/>
        </w:rPr>
        <w:t xml:space="preserve"> Contract Charges for the  Services  under this Call Off Contract; and</w:t>
      </w:r>
    </w:p>
    <w:p w14:paraId="40F6EC24" w14:textId="77777777" w:rsidR="00E13960" w:rsidRPr="00E53E48" w:rsidRDefault="006D7853" w:rsidP="003B5A7F">
      <w:pPr>
        <w:pStyle w:val="GPSL3numberedclause"/>
        <w:rPr>
          <w:rFonts w:ascii="Arial" w:hAnsi="Arial"/>
          <w:sz w:val="24"/>
          <w:szCs w:val="24"/>
        </w:rPr>
      </w:pPr>
      <w:r w:rsidRPr="00E53E48">
        <w:rPr>
          <w:rFonts w:ascii="Arial" w:hAnsi="Arial"/>
          <w:sz w:val="24"/>
          <w:szCs w:val="24"/>
        </w:rPr>
        <w:t xml:space="preserve">the </w:t>
      </w:r>
      <w:r w:rsidR="002E6D7F" w:rsidRPr="00E53E48">
        <w:rPr>
          <w:rFonts w:ascii="Arial" w:hAnsi="Arial"/>
          <w:sz w:val="24"/>
          <w:szCs w:val="24"/>
        </w:rPr>
        <w:t>payment</w:t>
      </w:r>
      <w:r w:rsidRPr="00E53E48">
        <w:rPr>
          <w:rFonts w:ascii="Arial" w:hAnsi="Arial"/>
          <w:sz w:val="24"/>
          <w:szCs w:val="24"/>
        </w:rPr>
        <w:t xml:space="preserve"> </w:t>
      </w:r>
      <w:r w:rsidR="002E6D7F" w:rsidRPr="00E53E48">
        <w:rPr>
          <w:rFonts w:ascii="Arial" w:hAnsi="Arial"/>
          <w:sz w:val="24"/>
          <w:szCs w:val="24"/>
        </w:rPr>
        <w:t>terms</w:t>
      </w:r>
      <w:r w:rsidRPr="00E53E48">
        <w:rPr>
          <w:rFonts w:ascii="Arial" w:hAnsi="Arial"/>
          <w:sz w:val="24"/>
          <w:szCs w:val="24"/>
        </w:rPr>
        <w:t>/</w:t>
      </w:r>
      <w:r w:rsidR="002E6D7F" w:rsidRPr="00E53E48">
        <w:rPr>
          <w:rFonts w:ascii="Arial" w:hAnsi="Arial"/>
          <w:sz w:val="24"/>
          <w:szCs w:val="24"/>
        </w:rPr>
        <w:t xml:space="preserve">profile </w:t>
      </w:r>
      <w:r w:rsidRPr="00E53E48">
        <w:rPr>
          <w:rFonts w:ascii="Arial" w:hAnsi="Arial"/>
          <w:sz w:val="24"/>
          <w:szCs w:val="24"/>
        </w:rPr>
        <w:t xml:space="preserve">for the Call Off Contract Charges; </w:t>
      </w:r>
    </w:p>
    <w:p w14:paraId="5BCDEF27" w14:textId="77777777" w:rsidR="00C9243A" w:rsidRPr="00E53E48" w:rsidRDefault="006D7853" w:rsidP="003B5A7F">
      <w:pPr>
        <w:pStyle w:val="GPSL3numberedclause"/>
        <w:rPr>
          <w:rFonts w:ascii="Arial" w:hAnsi="Arial"/>
          <w:sz w:val="24"/>
          <w:szCs w:val="24"/>
        </w:rPr>
      </w:pPr>
      <w:r w:rsidRPr="00E53E48">
        <w:rPr>
          <w:rFonts w:ascii="Arial" w:hAnsi="Arial"/>
          <w:sz w:val="24"/>
          <w:szCs w:val="24"/>
        </w:rPr>
        <w:t xml:space="preserve">the </w:t>
      </w:r>
      <w:r w:rsidR="002E6D7F" w:rsidRPr="00E53E48">
        <w:rPr>
          <w:rFonts w:ascii="Arial" w:hAnsi="Arial"/>
          <w:sz w:val="24"/>
          <w:szCs w:val="24"/>
        </w:rPr>
        <w:t>invoicing</w:t>
      </w:r>
      <w:r w:rsidRPr="00E53E48">
        <w:rPr>
          <w:rFonts w:ascii="Arial" w:hAnsi="Arial"/>
          <w:sz w:val="24"/>
          <w:szCs w:val="24"/>
        </w:rPr>
        <w:t xml:space="preserve"> </w:t>
      </w:r>
      <w:r w:rsidR="002E6D7F" w:rsidRPr="00E53E48">
        <w:rPr>
          <w:rFonts w:ascii="Arial" w:hAnsi="Arial"/>
          <w:sz w:val="24"/>
          <w:szCs w:val="24"/>
        </w:rPr>
        <w:t>procedure</w:t>
      </w:r>
      <w:r w:rsidRPr="00E53E48">
        <w:rPr>
          <w:rFonts w:ascii="Arial" w:hAnsi="Arial"/>
          <w:sz w:val="24"/>
          <w:szCs w:val="24"/>
        </w:rPr>
        <w:t>; and</w:t>
      </w:r>
    </w:p>
    <w:p w14:paraId="065C8F5A" w14:textId="77777777" w:rsidR="00C9243A" w:rsidRPr="00E53E48" w:rsidRDefault="006D7853" w:rsidP="003B5A7F">
      <w:pPr>
        <w:pStyle w:val="GPSL3numberedclause"/>
        <w:rPr>
          <w:rFonts w:ascii="Arial" w:hAnsi="Arial"/>
          <w:sz w:val="24"/>
          <w:szCs w:val="24"/>
        </w:rPr>
      </w:pPr>
      <w:r w:rsidRPr="00E53E48">
        <w:rPr>
          <w:rFonts w:ascii="Arial" w:hAnsi="Arial"/>
          <w:sz w:val="24"/>
          <w:szCs w:val="24"/>
        </w:rPr>
        <w:t>the procedure applicable to any adjustments of the Call Off Contract Charges.</w:t>
      </w:r>
    </w:p>
    <w:p w14:paraId="27F41D8E" w14:textId="77777777" w:rsidR="006D7853" w:rsidRPr="00E53E48" w:rsidRDefault="006D7853" w:rsidP="003B5A7F">
      <w:pPr>
        <w:pStyle w:val="GPSL1SCHEDULEHeading"/>
        <w:spacing w:before="120" w:after="120"/>
        <w:rPr>
          <w:rFonts w:ascii="Arial" w:hAnsi="Arial"/>
          <w:sz w:val="24"/>
          <w:szCs w:val="24"/>
        </w:rPr>
      </w:pPr>
      <w:bookmarkStart w:id="2567" w:name="_Ref362948016"/>
      <w:r w:rsidRPr="00E53E48">
        <w:rPr>
          <w:rFonts w:ascii="Arial" w:hAnsi="Arial"/>
          <w:sz w:val="24"/>
          <w:szCs w:val="24"/>
        </w:rPr>
        <w:t>CALL OFF CONTRACT CHARGES</w:t>
      </w:r>
      <w:bookmarkEnd w:id="2567"/>
    </w:p>
    <w:p w14:paraId="5B1E8A5B" w14:textId="77777777" w:rsidR="006D7853" w:rsidRPr="00E53E48" w:rsidRDefault="006D7853" w:rsidP="003B5A7F">
      <w:pPr>
        <w:pStyle w:val="GPSL2numberedclause"/>
        <w:rPr>
          <w:rFonts w:ascii="Arial" w:hAnsi="Arial"/>
          <w:sz w:val="24"/>
          <w:szCs w:val="24"/>
        </w:rPr>
      </w:pPr>
      <w:bookmarkStart w:id="2568" w:name="_Ref362009649"/>
      <w:r w:rsidRPr="00E53E48">
        <w:rPr>
          <w:rFonts w:ascii="Arial" w:hAnsi="Arial"/>
          <w:sz w:val="24"/>
          <w:szCs w:val="24"/>
        </w:rPr>
        <w:t xml:space="preserve">The Call Off Contract Charges which are applicable to this Call Off Contract are set out in Annex </w:t>
      </w:r>
      <w:r w:rsidR="007E4765" w:rsidRPr="00E53E48">
        <w:rPr>
          <w:rFonts w:ascii="Arial" w:hAnsi="Arial"/>
          <w:sz w:val="24"/>
          <w:szCs w:val="24"/>
        </w:rPr>
        <w:t xml:space="preserve">1 </w:t>
      </w:r>
      <w:r w:rsidRPr="00E53E48">
        <w:rPr>
          <w:rFonts w:ascii="Arial" w:hAnsi="Arial"/>
          <w:sz w:val="24"/>
          <w:szCs w:val="24"/>
        </w:rPr>
        <w:t>of this Call Off Schedule</w:t>
      </w:r>
      <w:r w:rsidR="002A6CA7" w:rsidRPr="00E53E48">
        <w:rPr>
          <w:rFonts w:ascii="Arial" w:hAnsi="Arial"/>
          <w:sz w:val="24"/>
          <w:szCs w:val="24"/>
        </w:rPr>
        <w:t xml:space="preserve"> 3</w:t>
      </w:r>
      <w:r w:rsidRPr="00E53E48">
        <w:rPr>
          <w:rFonts w:ascii="Arial" w:hAnsi="Arial"/>
          <w:sz w:val="24"/>
          <w:szCs w:val="24"/>
        </w:rPr>
        <w:t xml:space="preserve">. </w:t>
      </w:r>
    </w:p>
    <w:p w14:paraId="3DAEA09F" w14:textId="77777777" w:rsidR="008D0A60" w:rsidRPr="00E53E48" w:rsidRDefault="006D7853" w:rsidP="003B5A7F">
      <w:pPr>
        <w:pStyle w:val="GPSL2numberedclause"/>
        <w:rPr>
          <w:rFonts w:ascii="Arial" w:hAnsi="Arial"/>
          <w:sz w:val="24"/>
          <w:szCs w:val="24"/>
        </w:rPr>
      </w:pPr>
      <w:bookmarkStart w:id="2569" w:name="_Ref362951432"/>
      <w:r w:rsidRPr="00E53E48">
        <w:rPr>
          <w:rFonts w:ascii="Arial" w:hAnsi="Arial"/>
          <w:sz w:val="24"/>
          <w:szCs w:val="24"/>
        </w:rPr>
        <w:t>The Supplier acknowledges and agrees that:</w:t>
      </w:r>
      <w:bookmarkEnd w:id="2569"/>
      <w:r w:rsidRPr="00E53E48">
        <w:rPr>
          <w:rFonts w:ascii="Arial" w:hAnsi="Arial"/>
          <w:sz w:val="24"/>
          <w:szCs w:val="24"/>
        </w:rPr>
        <w:t xml:space="preserve"> </w:t>
      </w:r>
    </w:p>
    <w:p w14:paraId="6F54CC40" w14:textId="2AF600FD" w:rsidR="009C5028" w:rsidRPr="00E53E48" w:rsidRDefault="00BC796D" w:rsidP="003B5A7F">
      <w:pPr>
        <w:pStyle w:val="GPSL3numberedclause"/>
        <w:rPr>
          <w:rFonts w:ascii="Arial" w:hAnsi="Arial"/>
          <w:sz w:val="24"/>
          <w:szCs w:val="24"/>
        </w:rPr>
      </w:pPr>
      <w:r w:rsidRPr="00E53E48">
        <w:rPr>
          <w:rFonts w:ascii="Arial" w:hAnsi="Arial"/>
          <w:sz w:val="24"/>
          <w:szCs w:val="24"/>
        </w:rPr>
        <w:t>i</w:t>
      </w:r>
      <w:r w:rsidR="006D7853" w:rsidRPr="00E53E48">
        <w:rPr>
          <w:rFonts w:ascii="Arial" w:hAnsi="Arial"/>
          <w:sz w:val="24"/>
          <w:szCs w:val="24"/>
        </w:rPr>
        <w:t xml:space="preserve">n accordance with paragraph </w:t>
      </w:r>
      <w:r w:rsidR="009F474C" w:rsidRPr="00E53E48">
        <w:rPr>
          <w:rFonts w:ascii="Arial" w:hAnsi="Arial"/>
          <w:sz w:val="24"/>
          <w:szCs w:val="24"/>
        </w:rPr>
        <w:fldChar w:fldCharType="begin"/>
      </w:r>
      <w:r w:rsidR="00B460DF" w:rsidRPr="00E53E48">
        <w:rPr>
          <w:rFonts w:ascii="Arial" w:hAnsi="Arial"/>
          <w:sz w:val="24"/>
          <w:szCs w:val="24"/>
        </w:rPr>
        <w:instrText xml:space="preserve"> REF _Ref365638373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w:t>
      </w:r>
      <w:r w:rsidR="009F474C" w:rsidRPr="00E53E48">
        <w:rPr>
          <w:rFonts w:ascii="Arial" w:hAnsi="Arial"/>
          <w:sz w:val="24"/>
          <w:szCs w:val="24"/>
        </w:rPr>
        <w:fldChar w:fldCharType="end"/>
      </w:r>
      <w:r w:rsidR="006D7853" w:rsidRPr="00E53E48">
        <w:rPr>
          <w:rFonts w:ascii="Arial" w:hAnsi="Arial"/>
          <w:sz w:val="24"/>
          <w:szCs w:val="24"/>
        </w:rPr>
        <w:t xml:space="preserve"> </w:t>
      </w:r>
      <w:r w:rsidR="00795C86" w:rsidRPr="00E53E48">
        <w:rPr>
          <w:rFonts w:ascii="Arial" w:hAnsi="Arial"/>
          <w:sz w:val="24"/>
          <w:szCs w:val="24"/>
        </w:rPr>
        <w:t xml:space="preserve">(General Provisions) </w:t>
      </w:r>
      <w:r w:rsidR="006D7853" w:rsidRPr="00E53E48">
        <w:rPr>
          <w:rFonts w:ascii="Arial" w:hAnsi="Arial"/>
          <w:sz w:val="24"/>
          <w:szCs w:val="24"/>
        </w:rPr>
        <w:t>of Framework Schedule 3 (</w:t>
      </w:r>
      <w:r w:rsidR="00795C86" w:rsidRPr="00E53E48">
        <w:rPr>
          <w:rFonts w:ascii="Arial" w:hAnsi="Arial"/>
          <w:sz w:val="24"/>
          <w:szCs w:val="24"/>
        </w:rPr>
        <w:t>Framework Prices and Charging Structure</w:t>
      </w:r>
      <w:r w:rsidR="006D7853" w:rsidRPr="00E53E48">
        <w:rPr>
          <w:rFonts w:ascii="Arial" w:hAnsi="Arial"/>
          <w:sz w:val="24"/>
          <w:szCs w:val="24"/>
        </w:rPr>
        <w:t>), the Call Off Contract Charges can in no event exceed the Framework Prices set out in Annex 3 to Framework Schedule 3 (</w:t>
      </w:r>
      <w:r w:rsidR="00795C86" w:rsidRPr="00E53E48">
        <w:rPr>
          <w:rFonts w:ascii="Arial" w:hAnsi="Arial"/>
          <w:sz w:val="24"/>
          <w:szCs w:val="24"/>
        </w:rPr>
        <w:t xml:space="preserve">Framework Prices and </w:t>
      </w:r>
      <w:r w:rsidR="006D7853" w:rsidRPr="00E53E48">
        <w:rPr>
          <w:rFonts w:ascii="Arial" w:hAnsi="Arial"/>
          <w:sz w:val="24"/>
          <w:szCs w:val="24"/>
        </w:rPr>
        <w:t>Charging Structure)</w:t>
      </w:r>
      <w:bookmarkEnd w:id="2568"/>
      <w:r w:rsidR="009F5689" w:rsidRPr="00E53E48">
        <w:rPr>
          <w:rFonts w:ascii="Arial" w:hAnsi="Arial"/>
          <w:sz w:val="24"/>
          <w:szCs w:val="24"/>
        </w:rPr>
        <w:t>; and</w:t>
      </w:r>
    </w:p>
    <w:p w14:paraId="232CA0F2" w14:textId="5E3C93B9" w:rsidR="00C9243A" w:rsidRPr="00E53E48" w:rsidRDefault="006D7853" w:rsidP="003B5A7F">
      <w:pPr>
        <w:pStyle w:val="GPSL3numberedclause"/>
        <w:rPr>
          <w:rFonts w:ascii="Arial" w:hAnsi="Arial"/>
          <w:sz w:val="24"/>
          <w:szCs w:val="24"/>
        </w:rPr>
      </w:pPr>
      <w:r w:rsidRPr="00E53E48">
        <w:rPr>
          <w:rFonts w:ascii="Arial" w:hAnsi="Arial"/>
          <w:sz w:val="24"/>
          <w:szCs w:val="24"/>
        </w:rPr>
        <w:lastRenderedPageBreak/>
        <w:t xml:space="preserve">subject to paragraph </w:t>
      </w:r>
      <w:r w:rsidR="009F474C" w:rsidRPr="00E53E48">
        <w:rPr>
          <w:rFonts w:ascii="Arial" w:hAnsi="Arial"/>
          <w:sz w:val="24"/>
          <w:szCs w:val="24"/>
        </w:rPr>
        <w:fldChar w:fldCharType="begin"/>
      </w:r>
      <w:r w:rsidR="00B460DF" w:rsidRPr="00E53E48">
        <w:rPr>
          <w:rFonts w:ascii="Arial" w:hAnsi="Arial"/>
          <w:sz w:val="24"/>
          <w:szCs w:val="24"/>
        </w:rPr>
        <w:instrText xml:space="preserve"> REF _Ref362948064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8</w:t>
      </w:r>
      <w:r w:rsidR="009F474C" w:rsidRPr="00E53E48">
        <w:rPr>
          <w:rFonts w:ascii="Arial" w:hAnsi="Arial"/>
          <w:sz w:val="24"/>
          <w:szCs w:val="24"/>
        </w:rPr>
        <w:fldChar w:fldCharType="end"/>
      </w:r>
      <w:r w:rsidRPr="00E53E48">
        <w:rPr>
          <w:rFonts w:ascii="Arial" w:hAnsi="Arial"/>
          <w:sz w:val="24"/>
          <w:szCs w:val="24"/>
        </w:rPr>
        <w:t xml:space="preserve"> of this Call Off Schedule</w:t>
      </w:r>
      <w:r w:rsidR="005C73F5" w:rsidRPr="00E53E48">
        <w:rPr>
          <w:rFonts w:ascii="Arial" w:hAnsi="Arial"/>
          <w:sz w:val="24"/>
          <w:szCs w:val="24"/>
        </w:rPr>
        <w:t xml:space="preserve"> 3</w:t>
      </w:r>
      <w:r w:rsidRPr="00E53E48">
        <w:rPr>
          <w:rFonts w:ascii="Arial" w:hAnsi="Arial"/>
          <w:sz w:val="24"/>
          <w:szCs w:val="24"/>
        </w:rPr>
        <w:t xml:space="preserve"> (Adjustment of Call Off Contract Charges), the Call Off Contract Charges cannot be increased during the Call Off Contract Period.</w:t>
      </w:r>
    </w:p>
    <w:p w14:paraId="02273AC3" w14:textId="77777777" w:rsidR="00527AD8" w:rsidRPr="00E53E48" w:rsidRDefault="00527AD8" w:rsidP="003B5A7F">
      <w:pPr>
        <w:pStyle w:val="GPSL3numberedclause"/>
        <w:numPr>
          <w:ilvl w:val="0"/>
          <w:numId w:val="0"/>
        </w:numPr>
        <w:ind w:left="2127"/>
        <w:rPr>
          <w:rFonts w:ascii="Arial" w:hAnsi="Arial"/>
          <w:sz w:val="24"/>
          <w:szCs w:val="24"/>
        </w:rPr>
      </w:pPr>
    </w:p>
    <w:p w14:paraId="3605EBF6" w14:textId="77777777" w:rsidR="006D7853" w:rsidRPr="00E53E48" w:rsidRDefault="006D7853" w:rsidP="003B5A7F">
      <w:pPr>
        <w:pStyle w:val="GPSL1SCHEDULEHeading"/>
        <w:spacing w:before="120" w:after="120"/>
        <w:rPr>
          <w:rFonts w:ascii="Arial" w:hAnsi="Arial"/>
          <w:sz w:val="24"/>
          <w:szCs w:val="24"/>
        </w:rPr>
      </w:pPr>
      <w:bookmarkStart w:id="2570" w:name="_Ref426108305"/>
      <w:bookmarkStart w:id="2571" w:name="_Ref311675490"/>
      <w:r w:rsidRPr="00E53E48">
        <w:rPr>
          <w:rFonts w:ascii="Arial" w:hAnsi="Arial"/>
          <w:sz w:val="24"/>
          <w:szCs w:val="24"/>
        </w:rPr>
        <w:t>COSTS AND EXPENSES</w:t>
      </w:r>
      <w:bookmarkEnd w:id="2570"/>
    </w:p>
    <w:p w14:paraId="1C39FACA" w14:textId="63F63609" w:rsidR="006D7853" w:rsidRPr="00E53E48" w:rsidRDefault="006D7853" w:rsidP="003B5A7F">
      <w:pPr>
        <w:pStyle w:val="GPSL2numberedclause"/>
        <w:rPr>
          <w:rFonts w:ascii="Arial" w:hAnsi="Arial"/>
          <w:sz w:val="24"/>
          <w:szCs w:val="24"/>
        </w:rPr>
      </w:pPr>
      <w:bookmarkStart w:id="2572" w:name="_Ref362012967"/>
      <w:r w:rsidRPr="00E53E48">
        <w:rPr>
          <w:rFonts w:ascii="Arial" w:hAnsi="Arial"/>
          <w:sz w:val="24"/>
          <w:szCs w:val="24"/>
        </w:rPr>
        <w:t xml:space="preserve">Except as expressly set out in paragraph </w:t>
      </w:r>
      <w:r w:rsidR="009F474C" w:rsidRPr="00E53E48">
        <w:rPr>
          <w:rFonts w:ascii="Arial" w:hAnsi="Arial"/>
          <w:sz w:val="24"/>
          <w:szCs w:val="24"/>
        </w:rPr>
        <w:fldChar w:fldCharType="begin"/>
      </w:r>
      <w:r w:rsidR="00B460DF" w:rsidRPr="00E53E48">
        <w:rPr>
          <w:rFonts w:ascii="Arial" w:hAnsi="Arial"/>
          <w:sz w:val="24"/>
          <w:szCs w:val="24"/>
        </w:rPr>
        <w:instrText xml:space="preserve"> REF _Ref362012871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5</w:t>
      </w:r>
      <w:r w:rsidR="009F474C" w:rsidRPr="00E53E48">
        <w:rPr>
          <w:rFonts w:ascii="Arial" w:hAnsi="Arial"/>
          <w:sz w:val="24"/>
          <w:szCs w:val="24"/>
        </w:rPr>
        <w:fldChar w:fldCharType="end"/>
      </w:r>
      <w:r w:rsidRPr="00E53E48">
        <w:rPr>
          <w:rFonts w:ascii="Arial" w:hAnsi="Arial"/>
          <w:sz w:val="24"/>
          <w:szCs w:val="24"/>
        </w:rPr>
        <w:t xml:space="preserve"> of this Call Off Schedule </w:t>
      </w:r>
      <w:r w:rsidR="002A6CA7" w:rsidRPr="00E53E48">
        <w:rPr>
          <w:rFonts w:ascii="Arial" w:hAnsi="Arial"/>
          <w:sz w:val="24"/>
          <w:szCs w:val="24"/>
        </w:rPr>
        <w:t>3</w:t>
      </w:r>
      <w:r w:rsidRPr="00E53E48">
        <w:rPr>
          <w:rFonts w:ascii="Arial" w:hAnsi="Arial"/>
          <w:sz w:val="24"/>
          <w:szCs w:val="24"/>
        </w:rPr>
        <w:t>(Reimbursable Expenses</w:t>
      </w:r>
      <w:r w:rsidR="00527AD8" w:rsidRPr="00E53E48">
        <w:rPr>
          <w:rFonts w:ascii="Arial" w:hAnsi="Arial"/>
          <w:sz w:val="24"/>
          <w:szCs w:val="24"/>
        </w:rPr>
        <w:t xml:space="preserve">), </w:t>
      </w:r>
      <w:r w:rsidRPr="00E53E48">
        <w:rPr>
          <w:rFonts w:ascii="Arial" w:hAnsi="Arial"/>
          <w:sz w:val="24"/>
          <w:szCs w:val="24"/>
        </w:rPr>
        <w:t xml:space="preserve">the Call Off Contract Charges include all costs and expenses relating to the </w:t>
      </w:r>
      <w:r w:rsidR="009E0BBE" w:rsidRPr="00E53E48">
        <w:rPr>
          <w:rFonts w:ascii="Arial" w:hAnsi="Arial"/>
          <w:sz w:val="24"/>
          <w:szCs w:val="24"/>
        </w:rPr>
        <w:t xml:space="preserve"> Services</w:t>
      </w:r>
      <w:r w:rsidRPr="00E53E48">
        <w:rPr>
          <w:rFonts w:ascii="Arial" w:hAnsi="Arial"/>
          <w:sz w:val="24"/>
          <w:szCs w:val="24"/>
        </w:rPr>
        <w:t xml:space="preserve"> and/or the Supplier’s performance of its obligations under this Call Off Contract and no further amounts shall be payable by the Customer to the Supplier in respect of such performance, including in respect of matters such as:</w:t>
      </w:r>
      <w:bookmarkEnd w:id="2572"/>
    </w:p>
    <w:p w14:paraId="7756C742" w14:textId="77777777" w:rsidR="008D0A60" w:rsidRPr="00E53E48" w:rsidRDefault="006D7853" w:rsidP="003B5A7F">
      <w:pPr>
        <w:pStyle w:val="GPSL3numberedclause"/>
        <w:rPr>
          <w:rFonts w:ascii="Arial" w:hAnsi="Arial"/>
          <w:sz w:val="24"/>
          <w:szCs w:val="24"/>
        </w:rPr>
      </w:pPr>
      <w:r w:rsidRPr="00E53E48">
        <w:rPr>
          <w:rFonts w:ascii="Arial" w:hAnsi="Arial"/>
          <w:sz w:val="24"/>
          <w:szCs w:val="24"/>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572731CD" w14:textId="77777777" w:rsidR="00C9243A" w:rsidRPr="00E53E48" w:rsidRDefault="006D7853" w:rsidP="003B5A7F">
      <w:pPr>
        <w:pStyle w:val="GPSL3numberedclause"/>
        <w:rPr>
          <w:rFonts w:ascii="Arial" w:hAnsi="Arial"/>
          <w:sz w:val="24"/>
          <w:szCs w:val="24"/>
        </w:rPr>
      </w:pPr>
      <w:r w:rsidRPr="00E53E48">
        <w:rPr>
          <w:rFonts w:ascii="Arial" w:hAnsi="Arial"/>
          <w:sz w:val="24"/>
          <w:szCs w:val="24"/>
        </w:rPr>
        <w:t xml:space="preserve">any amount for any </w:t>
      </w:r>
      <w:r w:rsidR="00CF33B7" w:rsidRPr="00E53E48">
        <w:rPr>
          <w:rFonts w:ascii="Arial" w:hAnsi="Arial"/>
          <w:sz w:val="24"/>
          <w:szCs w:val="24"/>
        </w:rPr>
        <w:t>s</w:t>
      </w:r>
      <w:r w:rsidR="009E0BBE" w:rsidRPr="00E53E48">
        <w:rPr>
          <w:rFonts w:ascii="Arial" w:hAnsi="Arial"/>
          <w:sz w:val="24"/>
          <w:szCs w:val="24"/>
        </w:rPr>
        <w:t>ervices</w:t>
      </w:r>
      <w:r w:rsidRPr="00E53E48">
        <w:rPr>
          <w:rFonts w:ascii="Arial" w:hAnsi="Arial"/>
          <w:sz w:val="24"/>
          <w:szCs w:val="24"/>
        </w:rPr>
        <w:t xml:space="preserve"> provided or costs incurred by the Supplier prior to the Call Off Commencement Date.</w:t>
      </w:r>
    </w:p>
    <w:p w14:paraId="15AE6502" w14:textId="77777777" w:rsidR="008D0A60" w:rsidRPr="00E53E48" w:rsidRDefault="006D7853" w:rsidP="003B5A7F">
      <w:pPr>
        <w:pStyle w:val="GPSL1SCHEDULEHeading"/>
        <w:spacing w:before="120" w:after="120"/>
        <w:rPr>
          <w:rFonts w:ascii="Arial" w:hAnsi="Arial"/>
          <w:sz w:val="24"/>
          <w:szCs w:val="24"/>
        </w:rPr>
      </w:pPr>
      <w:bookmarkStart w:id="2573" w:name="_Ref362012871"/>
      <w:r w:rsidRPr="00E53E48">
        <w:rPr>
          <w:rFonts w:ascii="Arial" w:hAnsi="Arial"/>
          <w:sz w:val="24"/>
          <w:szCs w:val="24"/>
        </w:rPr>
        <w:t>REIMBURSEABLE EXPENSES</w:t>
      </w:r>
      <w:bookmarkEnd w:id="2573"/>
    </w:p>
    <w:p w14:paraId="5E65C7E7" w14:textId="77777777" w:rsidR="006D7853" w:rsidRPr="00E53E48" w:rsidRDefault="006317D5" w:rsidP="003B5A7F">
      <w:pPr>
        <w:pStyle w:val="GPSL2numberedclause"/>
        <w:rPr>
          <w:rFonts w:ascii="Arial" w:hAnsi="Arial"/>
          <w:sz w:val="24"/>
          <w:szCs w:val="24"/>
        </w:rPr>
      </w:pPr>
      <w:r w:rsidRPr="00E53E48">
        <w:rPr>
          <w:rFonts w:ascii="Arial" w:hAnsi="Arial"/>
          <w:sz w:val="24"/>
          <w:szCs w:val="24"/>
        </w:rPr>
        <w:t>If the Customer has so specified in the Call Off Order Form, t</w:t>
      </w:r>
      <w:r w:rsidR="006D7853" w:rsidRPr="00E53E48">
        <w:rPr>
          <w:rFonts w:ascii="Arial" w:hAnsi="Arial"/>
          <w:sz w:val="24"/>
          <w:szCs w:val="24"/>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E53E48">
        <w:rPr>
          <w:rFonts w:ascii="Arial" w:hAnsi="Arial"/>
          <w:sz w:val="24"/>
          <w:szCs w:val="24"/>
        </w:rPr>
        <w:t>.</w:t>
      </w:r>
      <w:r w:rsidR="006D7853" w:rsidRPr="00E53E48">
        <w:rPr>
          <w:rFonts w:ascii="Arial" w:hAnsi="Arial"/>
          <w:sz w:val="24"/>
          <w:szCs w:val="24"/>
        </w:rPr>
        <w:t xml:space="preserve"> </w:t>
      </w:r>
    </w:p>
    <w:bookmarkEnd w:id="2571"/>
    <w:p w14:paraId="01B2E261" w14:textId="77777777" w:rsidR="006D7853" w:rsidRPr="00E53E48" w:rsidRDefault="006D7853" w:rsidP="003B5A7F">
      <w:pPr>
        <w:pStyle w:val="GPSL1SCHEDULEHeading"/>
        <w:spacing w:before="120" w:after="120"/>
        <w:rPr>
          <w:rFonts w:ascii="Arial" w:hAnsi="Arial"/>
          <w:sz w:val="24"/>
          <w:szCs w:val="24"/>
        </w:rPr>
      </w:pPr>
      <w:r w:rsidRPr="00E53E48">
        <w:rPr>
          <w:rFonts w:ascii="Arial" w:hAnsi="Arial"/>
          <w:sz w:val="24"/>
          <w:szCs w:val="24"/>
        </w:rPr>
        <w:t>PAYMENT TERMS/PAYMENT PROFILE</w:t>
      </w:r>
    </w:p>
    <w:p w14:paraId="46A36793" w14:textId="77777777" w:rsidR="006D7853" w:rsidRPr="00E53E48" w:rsidRDefault="006D7853" w:rsidP="003B5A7F">
      <w:pPr>
        <w:pStyle w:val="GPSL2numberedclause"/>
        <w:rPr>
          <w:rFonts w:ascii="Arial" w:hAnsi="Arial"/>
          <w:sz w:val="24"/>
          <w:szCs w:val="24"/>
        </w:rPr>
      </w:pPr>
      <w:r w:rsidRPr="00E53E48">
        <w:rPr>
          <w:rFonts w:ascii="Arial" w:hAnsi="Arial"/>
          <w:sz w:val="24"/>
          <w:szCs w:val="24"/>
        </w:rPr>
        <w:t xml:space="preserve">The payment terms/profile which are applicable to this Call Off Contract are set out in Annex </w:t>
      </w:r>
      <w:r w:rsidR="007E4765" w:rsidRPr="00E53E48">
        <w:rPr>
          <w:rFonts w:ascii="Arial" w:hAnsi="Arial"/>
          <w:sz w:val="24"/>
          <w:szCs w:val="24"/>
        </w:rPr>
        <w:t xml:space="preserve">2 </w:t>
      </w:r>
      <w:r w:rsidRPr="00E53E48">
        <w:rPr>
          <w:rFonts w:ascii="Arial" w:hAnsi="Arial"/>
          <w:sz w:val="24"/>
          <w:szCs w:val="24"/>
        </w:rPr>
        <w:t>of this Call Off Schedule</w:t>
      </w:r>
      <w:r w:rsidR="00FF397B" w:rsidRPr="00E53E48">
        <w:rPr>
          <w:rFonts w:ascii="Arial" w:hAnsi="Arial"/>
          <w:sz w:val="24"/>
          <w:szCs w:val="24"/>
        </w:rPr>
        <w:t xml:space="preserve"> 3</w:t>
      </w:r>
      <w:r w:rsidRPr="00E53E48">
        <w:rPr>
          <w:rFonts w:ascii="Arial" w:hAnsi="Arial"/>
          <w:sz w:val="24"/>
          <w:szCs w:val="24"/>
        </w:rPr>
        <w:t xml:space="preserve">. </w:t>
      </w:r>
    </w:p>
    <w:p w14:paraId="05C93F0F" w14:textId="77777777" w:rsidR="006D7853" w:rsidRPr="00E53E48" w:rsidRDefault="006D7853" w:rsidP="003B5A7F">
      <w:pPr>
        <w:pStyle w:val="GPSL1SCHEDULEHeading"/>
        <w:spacing w:before="120" w:after="120"/>
        <w:rPr>
          <w:rFonts w:ascii="Arial" w:hAnsi="Arial"/>
          <w:sz w:val="24"/>
          <w:szCs w:val="24"/>
        </w:rPr>
      </w:pPr>
      <w:bookmarkStart w:id="2574" w:name="_Ref365638166"/>
      <w:r w:rsidRPr="00E53E48">
        <w:rPr>
          <w:rFonts w:ascii="Arial" w:hAnsi="Arial"/>
          <w:sz w:val="24"/>
          <w:szCs w:val="24"/>
        </w:rPr>
        <w:t>INVOICING PROCEDURE</w:t>
      </w:r>
      <w:bookmarkEnd w:id="2574"/>
    </w:p>
    <w:p w14:paraId="1484E5F6" w14:textId="19417698" w:rsidR="006D7853" w:rsidRPr="00E53E48" w:rsidRDefault="006D7853" w:rsidP="003B5A7F">
      <w:pPr>
        <w:pStyle w:val="GPSL2numberedclause"/>
        <w:rPr>
          <w:rFonts w:ascii="Arial" w:hAnsi="Arial"/>
          <w:sz w:val="24"/>
          <w:szCs w:val="24"/>
        </w:rPr>
      </w:pPr>
      <w:bookmarkStart w:id="2575" w:name="_Ref362954644"/>
      <w:r w:rsidRPr="00E53E48">
        <w:rPr>
          <w:rFonts w:ascii="Arial" w:hAnsi="Arial"/>
          <w:sz w:val="24"/>
          <w:szCs w:val="24"/>
        </w:rPr>
        <w:t xml:space="preserve">The Customer shall pay all sums properly due and payable to the Supplier in cleared funds within thirty (30) days of receipt of a Valid Invoice, submitted to the address specified by the Customer in paragraph </w:t>
      </w:r>
      <w:r w:rsidR="009F474C" w:rsidRPr="00E53E48">
        <w:rPr>
          <w:rFonts w:ascii="Arial" w:hAnsi="Arial"/>
          <w:sz w:val="24"/>
          <w:szCs w:val="24"/>
        </w:rPr>
        <w:fldChar w:fldCharType="begin"/>
      </w:r>
      <w:r w:rsidRPr="00E53E48">
        <w:rPr>
          <w:rFonts w:ascii="Arial" w:hAnsi="Arial"/>
          <w:sz w:val="24"/>
          <w:szCs w:val="24"/>
        </w:rPr>
        <w:instrText xml:space="preserve"> REF _Ref362945564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7.6</w:t>
      </w:r>
      <w:r w:rsidR="009F474C" w:rsidRPr="00E53E48">
        <w:rPr>
          <w:rFonts w:ascii="Arial" w:hAnsi="Arial"/>
          <w:sz w:val="24"/>
          <w:szCs w:val="24"/>
        </w:rPr>
        <w:fldChar w:fldCharType="end"/>
      </w:r>
      <w:r w:rsidRPr="00E53E48">
        <w:rPr>
          <w:rFonts w:ascii="Arial" w:hAnsi="Arial"/>
          <w:sz w:val="24"/>
          <w:szCs w:val="24"/>
        </w:rPr>
        <w:t xml:space="preserve"> of this Call Off Schedule</w:t>
      </w:r>
      <w:r w:rsidR="00FF397B" w:rsidRPr="00E53E48">
        <w:rPr>
          <w:rFonts w:ascii="Arial" w:hAnsi="Arial"/>
          <w:sz w:val="24"/>
          <w:szCs w:val="24"/>
        </w:rPr>
        <w:t xml:space="preserve"> 3</w:t>
      </w:r>
      <w:r w:rsidRPr="00E53E48">
        <w:rPr>
          <w:rFonts w:ascii="Arial" w:hAnsi="Arial"/>
          <w:sz w:val="24"/>
          <w:szCs w:val="24"/>
        </w:rPr>
        <w:t xml:space="preserve"> and in accordance with the provisions of this Call Off Contract.</w:t>
      </w:r>
      <w:bookmarkEnd w:id="2575"/>
    </w:p>
    <w:p w14:paraId="4976DB18" w14:textId="77777777" w:rsidR="006D7853" w:rsidRPr="00E53E48" w:rsidRDefault="006D7853" w:rsidP="003B5A7F">
      <w:pPr>
        <w:pStyle w:val="GPSL2numberedclause"/>
        <w:rPr>
          <w:rFonts w:ascii="Arial" w:hAnsi="Arial"/>
          <w:sz w:val="24"/>
          <w:szCs w:val="24"/>
        </w:rPr>
      </w:pPr>
      <w:r w:rsidRPr="00E53E48">
        <w:rPr>
          <w:rFonts w:ascii="Arial" w:hAnsi="Arial"/>
          <w:sz w:val="24"/>
          <w:szCs w:val="24"/>
        </w:rPr>
        <w:t>The Supplier shall ensure that each invoice (whether submitted electronically</w:t>
      </w:r>
      <w:r w:rsidR="0002590B" w:rsidRPr="00E53E48">
        <w:rPr>
          <w:rFonts w:ascii="Arial" w:hAnsi="Arial"/>
          <w:sz w:val="24"/>
          <w:szCs w:val="24"/>
        </w:rPr>
        <w:t xml:space="preserve"> through a purchase-to-pay (P2P) automated system (or similar)</w:t>
      </w:r>
      <w:r w:rsidRPr="00E53E48">
        <w:rPr>
          <w:rFonts w:ascii="Arial" w:hAnsi="Arial"/>
          <w:sz w:val="24"/>
          <w:szCs w:val="24"/>
        </w:rPr>
        <w:t xml:space="preserve"> or in a paper form, as the Customer may specify</w:t>
      </w:r>
      <w:r w:rsidR="0002590B" w:rsidRPr="00E53E48">
        <w:rPr>
          <w:rFonts w:ascii="Arial" w:hAnsi="Arial"/>
          <w:sz w:val="24"/>
          <w:szCs w:val="24"/>
        </w:rPr>
        <w:t xml:space="preserve"> (but, in respect of paper form, subject to paragraph 7.3</w:t>
      </w:r>
      <w:r w:rsidR="00DB5B75" w:rsidRPr="00E53E48">
        <w:rPr>
          <w:rFonts w:ascii="Arial" w:hAnsi="Arial"/>
          <w:sz w:val="24"/>
          <w:szCs w:val="24"/>
        </w:rPr>
        <w:t xml:space="preserve"> below</w:t>
      </w:r>
      <w:r w:rsidR="0002590B" w:rsidRPr="00E53E48">
        <w:rPr>
          <w:rFonts w:ascii="Arial" w:hAnsi="Arial"/>
          <w:sz w:val="24"/>
          <w:szCs w:val="24"/>
        </w:rPr>
        <w:t>)</w:t>
      </w:r>
      <w:r w:rsidRPr="00E53E48">
        <w:rPr>
          <w:rFonts w:ascii="Arial" w:hAnsi="Arial"/>
          <w:sz w:val="24"/>
          <w:szCs w:val="24"/>
        </w:rPr>
        <w:t xml:space="preserve">): </w:t>
      </w:r>
    </w:p>
    <w:p w14:paraId="6FC0018E" w14:textId="77777777" w:rsidR="00E13960" w:rsidRPr="00E53E48" w:rsidRDefault="00857C3D" w:rsidP="003B5A7F">
      <w:pPr>
        <w:pStyle w:val="GPSL3numberedclause"/>
        <w:rPr>
          <w:rFonts w:ascii="Arial" w:hAnsi="Arial"/>
          <w:sz w:val="24"/>
          <w:szCs w:val="24"/>
        </w:rPr>
      </w:pPr>
      <w:r w:rsidRPr="00E53E48">
        <w:rPr>
          <w:rFonts w:ascii="Arial" w:hAnsi="Arial"/>
          <w:sz w:val="24"/>
          <w:szCs w:val="24"/>
        </w:rPr>
        <w:t>contains</w:t>
      </w:r>
      <w:r w:rsidR="006D7853" w:rsidRPr="00E53E48">
        <w:rPr>
          <w:rFonts w:ascii="Arial" w:hAnsi="Arial"/>
          <w:sz w:val="24"/>
          <w:szCs w:val="24"/>
        </w:rPr>
        <w:t>:</w:t>
      </w:r>
    </w:p>
    <w:p w14:paraId="34089C9F" w14:textId="77777777" w:rsidR="00E13960" w:rsidRPr="00E53E48" w:rsidRDefault="006D7853" w:rsidP="003B5A7F">
      <w:pPr>
        <w:pStyle w:val="GPSL4numberedclause"/>
        <w:rPr>
          <w:rFonts w:ascii="Arial" w:hAnsi="Arial"/>
          <w:sz w:val="24"/>
          <w:szCs w:val="24"/>
        </w:rPr>
      </w:pPr>
      <w:r w:rsidRPr="00E53E48">
        <w:rPr>
          <w:rFonts w:ascii="Arial" w:hAnsi="Arial"/>
          <w:sz w:val="24"/>
          <w:szCs w:val="24"/>
        </w:rPr>
        <w:t xml:space="preserve">all appropriate references, including the unique </w:t>
      </w:r>
      <w:r w:rsidR="00FF397B" w:rsidRPr="00E53E48">
        <w:rPr>
          <w:rFonts w:ascii="Arial" w:hAnsi="Arial"/>
          <w:sz w:val="24"/>
          <w:szCs w:val="24"/>
        </w:rPr>
        <w:t>o</w:t>
      </w:r>
      <w:r w:rsidRPr="00E53E48">
        <w:rPr>
          <w:rFonts w:ascii="Arial" w:hAnsi="Arial"/>
          <w:sz w:val="24"/>
          <w:szCs w:val="24"/>
        </w:rPr>
        <w:t xml:space="preserve">rder reference number </w:t>
      </w:r>
      <w:r w:rsidR="00FF397B" w:rsidRPr="00E53E48">
        <w:rPr>
          <w:rFonts w:ascii="Arial" w:hAnsi="Arial"/>
          <w:sz w:val="24"/>
          <w:szCs w:val="24"/>
        </w:rPr>
        <w:t>set out in the Call Off Order Form</w:t>
      </w:r>
      <w:r w:rsidRPr="00E53E48">
        <w:rPr>
          <w:rFonts w:ascii="Arial" w:hAnsi="Arial"/>
          <w:sz w:val="24"/>
          <w:szCs w:val="24"/>
        </w:rPr>
        <w:t>;</w:t>
      </w:r>
      <w:r w:rsidRPr="00E53E48">
        <w:rPr>
          <w:rFonts w:ascii="Arial" w:hAnsi="Arial"/>
          <w:b/>
          <w:i/>
          <w:sz w:val="24"/>
          <w:szCs w:val="24"/>
        </w:rPr>
        <w:t xml:space="preserve"> </w:t>
      </w:r>
      <w:r w:rsidRPr="00E53E48">
        <w:rPr>
          <w:rFonts w:ascii="Arial" w:hAnsi="Arial"/>
          <w:sz w:val="24"/>
          <w:szCs w:val="24"/>
        </w:rPr>
        <w:t>and</w:t>
      </w:r>
    </w:p>
    <w:p w14:paraId="496D594D" w14:textId="77777777" w:rsidR="00C9243A" w:rsidRPr="00E53E48" w:rsidRDefault="006D7853" w:rsidP="003B5A7F">
      <w:pPr>
        <w:pStyle w:val="GPSL4numberedclause"/>
        <w:rPr>
          <w:rFonts w:ascii="Arial" w:hAnsi="Arial"/>
          <w:sz w:val="24"/>
          <w:szCs w:val="24"/>
        </w:rPr>
      </w:pPr>
      <w:r w:rsidRPr="00E53E48">
        <w:rPr>
          <w:rFonts w:ascii="Arial" w:hAnsi="Arial"/>
          <w:sz w:val="24"/>
          <w:szCs w:val="24"/>
        </w:rPr>
        <w:t xml:space="preserve">a detailed breakdown of the Delivered </w:t>
      </w:r>
      <w:r w:rsidR="009E0BBE" w:rsidRPr="00E53E48">
        <w:rPr>
          <w:rFonts w:ascii="Arial" w:hAnsi="Arial"/>
          <w:sz w:val="24"/>
          <w:szCs w:val="24"/>
        </w:rPr>
        <w:t xml:space="preserve"> Services</w:t>
      </w:r>
      <w:r w:rsidRPr="00E53E48">
        <w:rPr>
          <w:rFonts w:ascii="Arial" w:hAnsi="Arial"/>
          <w:sz w:val="24"/>
          <w:szCs w:val="24"/>
        </w:rPr>
        <w:t xml:space="preserve">, including the Milestone(s) (if any) and Deliverable(s) within this </w:t>
      </w:r>
      <w:r w:rsidR="001F582E" w:rsidRPr="00E53E48">
        <w:rPr>
          <w:rFonts w:ascii="Arial" w:hAnsi="Arial"/>
          <w:sz w:val="24"/>
          <w:szCs w:val="24"/>
        </w:rPr>
        <w:t>Call Off</w:t>
      </w:r>
      <w:r w:rsidRPr="00E53E48">
        <w:rPr>
          <w:rFonts w:ascii="Arial" w:hAnsi="Arial"/>
          <w:sz w:val="24"/>
          <w:szCs w:val="24"/>
        </w:rPr>
        <w:t xml:space="preserve"> Contract to which the Delivered </w:t>
      </w:r>
      <w:r w:rsidR="009E0BBE" w:rsidRPr="00E53E48">
        <w:rPr>
          <w:rFonts w:ascii="Arial" w:hAnsi="Arial"/>
          <w:sz w:val="24"/>
          <w:szCs w:val="24"/>
        </w:rPr>
        <w:t xml:space="preserve"> Services</w:t>
      </w:r>
      <w:r w:rsidRPr="00E53E48">
        <w:rPr>
          <w:rFonts w:ascii="Arial" w:hAnsi="Arial"/>
          <w:sz w:val="24"/>
          <w:szCs w:val="24"/>
        </w:rPr>
        <w:t xml:space="preserve"> relate, against </w:t>
      </w:r>
      <w:r w:rsidRPr="00E53E48">
        <w:rPr>
          <w:rFonts w:ascii="Arial" w:hAnsi="Arial"/>
          <w:sz w:val="24"/>
          <w:szCs w:val="24"/>
        </w:rPr>
        <w:lastRenderedPageBreak/>
        <w:t xml:space="preserve">the applicable due and payable Call Off Contract Charges; and </w:t>
      </w:r>
    </w:p>
    <w:p w14:paraId="0307BB23" w14:textId="77777777" w:rsidR="00E13960" w:rsidRPr="00E53E48" w:rsidRDefault="006D7853" w:rsidP="003B5A7F">
      <w:pPr>
        <w:pStyle w:val="GPSL3numberedclause"/>
        <w:rPr>
          <w:rFonts w:ascii="Arial" w:hAnsi="Arial"/>
          <w:sz w:val="24"/>
          <w:szCs w:val="24"/>
        </w:rPr>
      </w:pPr>
      <w:r w:rsidRPr="00E53E48">
        <w:rPr>
          <w:rFonts w:ascii="Arial" w:hAnsi="Arial"/>
          <w:sz w:val="24"/>
          <w:szCs w:val="24"/>
        </w:rPr>
        <w:t xml:space="preserve">shows </w:t>
      </w:r>
      <w:r w:rsidR="00857C3D" w:rsidRPr="00E53E48">
        <w:rPr>
          <w:rFonts w:ascii="Arial" w:hAnsi="Arial"/>
          <w:sz w:val="24"/>
          <w:szCs w:val="24"/>
        </w:rPr>
        <w:t>separately</w:t>
      </w:r>
      <w:r w:rsidRPr="00E53E48">
        <w:rPr>
          <w:rFonts w:ascii="Arial" w:hAnsi="Arial"/>
          <w:sz w:val="24"/>
          <w:szCs w:val="24"/>
        </w:rPr>
        <w:t>:</w:t>
      </w:r>
    </w:p>
    <w:p w14:paraId="5AA2F139" w14:textId="77777777" w:rsidR="00E13960" w:rsidRPr="00E53E48" w:rsidRDefault="00D42B82" w:rsidP="003B5A7F">
      <w:pPr>
        <w:pStyle w:val="GPSL4numberedclause"/>
        <w:rPr>
          <w:rFonts w:ascii="Arial" w:hAnsi="Arial"/>
          <w:sz w:val="24"/>
          <w:szCs w:val="24"/>
        </w:rPr>
      </w:pPr>
      <w:r w:rsidRPr="00E53E48">
        <w:rPr>
          <w:rFonts w:ascii="Arial" w:hAnsi="Arial"/>
          <w:sz w:val="24"/>
          <w:szCs w:val="24"/>
        </w:rPr>
        <w:t>not used;</w:t>
      </w:r>
    </w:p>
    <w:p w14:paraId="380D0ACD" w14:textId="6EB8AA2D" w:rsidR="00C9243A" w:rsidRPr="00E53E48" w:rsidRDefault="006D7853" w:rsidP="003B5A7F">
      <w:pPr>
        <w:pStyle w:val="GPSL4numberedclause"/>
        <w:rPr>
          <w:rFonts w:ascii="Arial" w:hAnsi="Arial"/>
          <w:sz w:val="24"/>
          <w:szCs w:val="24"/>
        </w:rPr>
      </w:pPr>
      <w:r w:rsidRPr="00E53E48">
        <w:rPr>
          <w:rFonts w:ascii="Arial" w:hAnsi="Arial"/>
          <w:sz w:val="24"/>
          <w:szCs w:val="24"/>
        </w:rPr>
        <w:t xml:space="preserve">the VAT added to the due and payable Call Off Contract Charges in accordance with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_Ref359931819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23.2.1</w:t>
      </w:r>
      <w:r w:rsidR="00F17AE3" w:rsidRPr="00E53E48">
        <w:rPr>
          <w:rFonts w:ascii="Arial" w:hAnsi="Arial"/>
          <w:sz w:val="24"/>
          <w:szCs w:val="24"/>
        </w:rPr>
        <w:fldChar w:fldCharType="end"/>
      </w:r>
      <w:r w:rsidR="00B460DF" w:rsidRPr="00E53E48">
        <w:rPr>
          <w:rFonts w:ascii="Arial" w:hAnsi="Arial"/>
          <w:sz w:val="24"/>
          <w:szCs w:val="24"/>
        </w:rPr>
        <w:t xml:space="preserve"> of this Call Off Contract (VAT)</w:t>
      </w:r>
      <w:r w:rsidRPr="00E53E48">
        <w:rPr>
          <w:rFonts w:ascii="Arial" w:hAnsi="Arial"/>
          <w:sz w:val="24"/>
          <w:szCs w:val="24"/>
        </w:rPr>
        <w:t xml:space="preserve"> and </w:t>
      </w:r>
      <w:r w:rsidRPr="00E53E48">
        <w:rPr>
          <w:rFonts w:ascii="Arial" w:hAnsi="Arial"/>
          <w:bCs/>
          <w:sz w:val="24"/>
          <w:szCs w:val="24"/>
        </w:rPr>
        <w:t>the tax point date relating to the rate of VAT shown</w:t>
      </w:r>
      <w:r w:rsidRPr="00E53E48">
        <w:rPr>
          <w:rFonts w:ascii="Arial" w:hAnsi="Arial"/>
          <w:sz w:val="24"/>
          <w:szCs w:val="24"/>
        </w:rPr>
        <w:t>; and</w:t>
      </w:r>
    </w:p>
    <w:p w14:paraId="676424F3" w14:textId="77777777" w:rsidR="008D0A60" w:rsidRPr="00E53E48" w:rsidRDefault="006D7853" w:rsidP="003B5A7F">
      <w:pPr>
        <w:pStyle w:val="GPSL3numberedclause"/>
        <w:rPr>
          <w:rFonts w:ascii="Arial" w:hAnsi="Arial"/>
          <w:sz w:val="24"/>
          <w:szCs w:val="24"/>
        </w:rPr>
      </w:pPr>
      <w:r w:rsidRPr="00E53E48">
        <w:rPr>
          <w:rFonts w:ascii="Arial" w:hAnsi="Arial"/>
          <w:sz w:val="24"/>
          <w:szCs w:val="24"/>
        </w:rPr>
        <w:t xml:space="preserve">is exclusive of any Management Charge (and the Supplier shall not attempt to increase the Call Off Contract Charges or otherwise recover from the Customer as a surcharge the Management Charge levied on it by the </w:t>
      </w:r>
      <w:r w:rsidR="003E0172" w:rsidRPr="00E53E48">
        <w:rPr>
          <w:rFonts w:ascii="Arial" w:hAnsi="Arial"/>
          <w:sz w:val="24"/>
          <w:szCs w:val="24"/>
        </w:rPr>
        <w:t>Authority</w:t>
      </w:r>
      <w:r w:rsidRPr="00E53E48">
        <w:rPr>
          <w:rFonts w:ascii="Arial" w:hAnsi="Arial"/>
          <w:sz w:val="24"/>
          <w:szCs w:val="24"/>
        </w:rPr>
        <w:t>); and</w:t>
      </w:r>
    </w:p>
    <w:p w14:paraId="07EA6D40" w14:textId="77777777" w:rsidR="00C9243A" w:rsidRPr="00E53E48" w:rsidRDefault="006D7853" w:rsidP="003B5A7F">
      <w:pPr>
        <w:pStyle w:val="GPSL3numberedclause"/>
        <w:rPr>
          <w:rFonts w:ascii="Arial" w:hAnsi="Arial"/>
          <w:sz w:val="24"/>
          <w:szCs w:val="24"/>
        </w:rPr>
      </w:pPr>
      <w:r w:rsidRPr="00E53E48">
        <w:rPr>
          <w:rFonts w:ascii="Arial" w:hAnsi="Arial"/>
          <w:sz w:val="24"/>
          <w:szCs w:val="24"/>
        </w:rPr>
        <w:t xml:space="preserve">it is supported by any other documentation reasonably required by the Customer to substantiate that the invoice is a Valid Invoice. </w:t>
      </w:r>
    </w:p>
    <w:p w14:paraId="476DE41A" w14:textId="3D657C5B" w:rsidR="00F83E14" w:rsidRPr="00E53E48" w:rsidRDefault="00F83E14" w:rsidP="003B5A7F">
      <w:pPr>
        <w:pStyle w:val="GPSL2numberedclause"/>
        <w:rPr>
          <w:rFonts w:ascii="Arial" w:hAnsi="Arial"/>
          <w:sz w:val="24"/>
          <w:szCs w:val="24"/>
        </w:rPr>
      </w:pPr>
      <w:r w:rsidRPr="00E53E48">
        <w:rPr>
          <w:rFonts w:ascii="Arial" w:hAnsi="Arial"/>
          <w:sz w:val="24"/>
          <w:szCs w:val="24"/>
        </w:rPr>
        <w:t>If the Customer is a Central Government Body, the Customer’s right to request paper form invoicing shall be subject to procurement policy note 11/15 (</w:t>
      </w:r>
      <w:r w:rsidR="00CF33B7" w:rsidRPr="00E53E48">
        <w:rPr>
          <w:rFonts w:ascii="Arial" w:hAnsi="Arial"/>
          <w:sz w:val="24"/>
          <w:szCs w:val="24"/>
        </w:rPr>
        <w:t xml:space="preserve">available at </w:t>
      </w:r>
      <w:hyperlink r:id="rId10" w:history="1">
        <w:r w:rsidR="00CF33B7" w:rsidRPr="00E53E48">
          <w:rPr>
            <w:rStyle w:val="Hyperlink"/>
            <w:rFonts w:ascii="Arial" w:hAnsi="Arial"/>
            <w:color w:val="auto"/>
            <w:sz w:val="24"/>
            <w:szCs w:val="24"/>
          </w:rPr>
          <w:t>https://www.gov.uk/government/uploads/system/uploads/attachment_data/file/437471/PPN_e-invoicing.pdf)</w:t>
        </w:r>
      </w:hyperlink>
      <w:r w:rsidRPr="00E53E48">
        <w:rPr>
          <w:rFonts w:ascii="Arial" w:hAnsi="Arial"/>
          <w:sz w:val="24"/>
          <w:szCs w:val="24"/>
        </w:rPr>
        <w:t>)</w:t>
      </w:r>
      <w:r w:rsidR="00CF33B7" w:rsidRPr="00E53E48">
        <w:rPr>
          <w:rFonts w:ascii="Arial" w:hAnsi="Arial"/>
          <w:sz w:val="24"/>
          <w:szCs w:val="24"/>
        </w:rPr>
        <w:t>, which sets out the policy in respect of</w:t>
      </w:r>
      <w:r w:rsidRPr="00E53E48">
        <w:rPr>
          <w:rFonts w:ascii="Arial" w:hAnsi="Arial"/>
          <w:sz w:val="24"/>
          <w:szCs w:val="24"/>
        </w:rPr>
        <w:t xml:space="preserve"> unstructured electronic invoices </w:t>
      </w:r>
      <w:r w:rsidR="00CF33B7" w:rsidRPr="00E53E48">
        <w:rPr>
          <w:rFonts w:ascii="Arial" w:hAnsi="Arial"/>
          <w:sz w:val="24"/>
          <w:szCs w:val="24"/>
        </w:rPr>
        <w:t>submitted by</w:t>
      </w:r>
      <w:r w:rsidRPr="00E53E48">
        <w:rPr>
          <w:rFonts w:ascii="Arial" w:hAnsi="Arial"/>
          <w:sz w:val="24"/>
          <w:szCs w:val="24"/>
        </w:rPr>
        <w:t xml:space="preserve"> the Supplier</w:t>
      </w:r>
      <w:r w:rsidR="00CF33B7" w:rsidRPr="00E53E48">
        <w:rPr>
          <w:rFonts w:ascii="Arial" w:hAnsi="Arial"/>
          <w:sz w:val="24"/>
          <w:szCs w:val="24"/>
        </w:rPr>
        <w:t xml:space="preserve"> to the Customer</w:t>
      </w:r>
      <w:r w:rsidRPr="00E53E48">
        <w:rPr>
          <w:rFonts w:ascii="Arial" w:hAnsi="Arial"/>
          <w:sz w:val="24"/>
          <w:szCs w:val="24"/>
        </w:rPr>
        <w:t xml:space="preserve"> </w:t>
      </w:r>
      <w:r w:rsidR="00CF33B7" w:rsidRPr="00E53E48">
        <w:rPr>
          <w:rFonts w:ascii="Arial" w:hAnsi="Arial"/>
          <w:sz w:val="24"/>
          <w:szCs w:val="24"/>
        </w:rPr>
        <w:t>(</w:t>
      </w:r>
      <w:r w:rsidRPr="00E53E48">
        <w:rPr>
          <w:rFonts w:ascii="Arial" w:hAnsi="Arial"/>
          <w:sz w:val="24"/>
          <w:szCs w:val="24"/>
        </w:rPr>
        <w:t>as</w:t>
      </w:r>
      <w:r w:rsidR="00CF33B7" w:rsidRPr="00E53E48">
        <w:rPr>
          <w:rFonts w:ascii="Arial" w:hAnsi="Arial"/>
          <w:sz w:val="24"/>
          <w:szCs w:val="24"/>
        </w:rPr>
        <w:t xml:space="preserve"> may be</w:t>
      </w:r>
      <w:r w:rsidRPr="00E53E48">
        <w:rPr>
          <w:rFonts w:ascii="Arial" w:hAnsi="Arial"/>
          <w:sz w:val="24"/>
          <w:szCs w:val="24"/>
        </w:rPr>
        <w:t xml:space="preserve"> amended from time to time).</w:t>
      </w:r>
    </w:p>
    <w:p w14:paraId="5DD48798" w14:textId="77777777" w:rsidR="008D0A60" w:rsidRPr="00E53E48" w:rsidRDefault="006D7853" w:rsidP="003B5A7F">
      <w:pPr>
        <w:pStyle w:val="GPSL2numberedclause"/>
        <w:rPr>
          <w:rFonts w:ascii="Arial" w:hAnsi="Arial"/>
          <w:sz w:val="24"/>
          <w:szCs w:val="24"/>
        </w:rPr>
      </w:pPr>
      <w:r w:rsidRPr="00E53E48">
        <w:rPr>
          <w:rFonts w:ascii="Arial" w:hAnsi="Arial"/>
          <w:sz w:val="24"/>
          <w:szCs w:val="24"/>
        </w:rPr>
        <w:t xml:space="preserve">The Supplier shall accept the Government Procurement Card as a means of payment for </w:t>
      </w:r>
      <w:r w:rsidR="007639FF" w:rsidRPr="00E53E48">
        <w:rPr>
          <w:rFonts w:ascii="Arial" w:hAnsi="Arial"/>
          <w:sz w:val="24"/>
          <w:szCs w:val="24"/>
        </w:rPr>
        <w:t>the Services</w:t>
      </w:r>
      <w:r w:rsidRPr="00E53E48">
        <w:rPr>
          <w:rFonts w:ascii="Arial" w:hAnsi="Arial"/>
          <w:sz w:val="24"/>
          <w:szCs w:val="24"/>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3D62BD5E" w14:textId="77777777" w:rsidR="00C9243A" w:rsidRPr="00E53E48" w:rsidRDefault="006D7853" w:rsidP="003B5A7F">
      <w:pPr>
        <w:pStyle w:val="GPSL2numberedclause"/>
        <w:rPr>
          <w:rFonts w:ascii="Arial" w:hAnsi="Arial"/>
          <w:sz w:val="24"/>
          <w:szCs w:val="24"/>
        </w:rPr>
      </w:pPr>
      <w:r w:rsidRPr="00E53E48">
        <w:rPr>
          <w:rFonts w:ascii="Arial" w:hAnsi="Arial"/>
          <w:sz w:val="24"/>
          <w:szCs w:val="24"/>
        </w:rPr>
        <w:t xml:space="preserve">All payments due by one Party to the other shall be made within </w:t>
      </w:r>
      <w:r w:rsidR="00B460DF" w:rsidRPr="00E53E48">
        <w:rPr>
          <w:rFonts w:ascii="Arial" w:hAnsi="Arial"/>
          <w:sz w:val="24"/>
          <w:szCs w:val="24"/>
        </w:rPr>
        <w:t>thirty (</w:t>
      </w:r>
      <w:r w:rsidR="005B7007" w:rsidRPr="00E53E48">
        <w:rPr>
          <w:rFonts w:ascii="Arial" w:hAnsi="Arial"/>
          <w:sz w:val="24"/>
          <w:szCs w:val="24"/>
        </w:rPr>
        <w:t>30</w:t>
      </w:r>
      <w:r w:rsidR="00B460DF" w:rsidRPr="00E53E48">
        <w:rPr>
          <w:rFonts w:ascii="Arial" w:hAnsi="Arial"/>
          <w:sz w:val="24"/>
          <w:szCs w:val="24"/>
        </w:rPr>
        <w:t>)</w:t>
      </w:r>
      <w:r w:rsidR="005B7007" w:rsidRPr="00E53E48">
        <w:rPr>
          <w:rFonts w:ascii="Arial" w:hAnsi="Arial"/>
          <w:sz w:val="24"/>
          <w:szCs w:val="24"/>
        </w:rPr>
        <w:t xml:space="preserve"> days of receipt of a </w:t>
      </w:r>
      <w:r w:rsidR="00423A47" w:rsidRPr="00E53E48">
        <w:rPr>
          <w:rFonts w:ascii="Arial" w:hAnsi="Arial"/>
          <w:sz w:val="24"/>
          <w:szCs w:val="24"/>
        </w:rPr>
        <w:t>V</w:t>
      </w:r>
      <w:r w:rsidR="005B7007" w:rsidRPr="00E53E48">
        <w:rPr>
          <w:rFonts w:ascii="Arial" w:hAnsi="Arial"/>
          <w:sz w:val="24"/>
          <w:szCs w:val="24"/>
        </w:rPr>
        <w:t xml:space="preserve">alid </w:t>
      </w:r>
      <w:r w:rsidR="00423A47" w:rsidRPr="00E53E48">
        <w:rPr>
          <w:rFonts w:ascii="Arial" w:hAnsi="Arial"/>
          <w:sz w:val="24"/>
          <w:szCs w:val="24"/>
        </w:rPr>
        <w:t>I</w:t>
      </w:r>
      <w:r w:rsidR="005B7007" w:rsidRPr="00E53E48">
        <w:rPr>
          <w:rFonts w:ascii="Arial" w:hAnsi="Arial"/>
          <w:sz w:val="24"/>
          <w:szCs w:val="24"/>
        </w:rPr>
        <w:t>nvoice</w:t>
      </w:r>
      <w:r w:rsidRPr="00E53E48">
        <w:rPr>
          <w:rFonts w:ascii="Arial" w:hAnsi="Arial"/>
          <w:sz w:val="24"/>
          <w:szCs w:val="24"/>
        </w:rPr>
        <w:t xml:space="preserve"> unless otherwise specified in this Call Off Contract, in cleared funds, to such bank or building society account as the recipient Party may from time to time direct.</w:t>
      </w:r>
    </w:p>
    <w:p w14:paraId="0D0F4466" w14:textId="3E166146" w:rsidR="008D0A60" w:rsidRPr="00E53E48" w:rsidRDefault="006D7853" w:rsidP="00226EB7">
      <w:pPr>
        <w:pStyle w:val="GPSL2numberedclause"/>
        <w:rPr>
          <w:rFonts w:ascii="Arial" w:hAnsi="Arial"/>
          <w:sz w:val="24"/>
          <w:szCs w:val="24"/>
        </w:rPr>
      </w:pPr>
      <w:bookmarkStart w:id="2576" w:name="_Ref362945564"/>
      <w:r w:rsidRPr="00E53E48">
        <w:rPr>
          <w:rFonts w:ascii="Arial" w:hAnsi="Arial"/>
          <w:sz w:val="24"/>
          <w:szCs w:val="24"/>
        </w:rPr>
        <w:t>The Supplier shall submit invoices directly to</w:t>
      </w:r>
      <w:r w:rsidR="009A65CE" w:rsidRPr="00E53E48">
        <w:rPr>
          <w:rFonts w:ascii="Arial" w:hAnsi="Arial"/>
          <w:sz w:val="24"/>
          <w:szCs w:val="24"/>
        </w:rPr>
        <w:t xml:space="preserve"> the Customer’s billing address set out in the Call Off Order Form.</w:t>
      </w:r>
      <w:bookmarkEnd w:id="2576"/>
    </w:p>
    <w:p w14:paraId="1DBFAEBC" w14:textId="77777777" w:rsidR="008D0A60" w:rsidRPr="00E53E48" w:rsidRDefault="006D7853" w:rsidP="003B5A7F">
      <w:pPr>
        <w:pStyle w:val="GPSL1SCHEDULEHeading"/>
        <w:spacing w:before="120" w:after="120"/>
        <w:rPr>
          <w:rFonts w:ascii="Arial" w:hAnsi="Arial"/>
          <w:sz w:val="24"/>
          <w:szCs w:val="24"/>
        </w:rPr>
      </w:pPr>
      <w:bookmarkStart w:id="2577" w:name="_Ref362948064"/>
      <w:r w:rsidRPr="00E53E48">
        <w:rPr>
          <w:rFonts w:ascii="Arial" w:hAnsi="Arial"/>
          <w:sz w:val="24"/>
          <w:szCs w:val="24"/>
        </w:rPr>
        <w:t>ADJUSTMENT OF CALL OFF CONTRACT CHARGES</w:t>
      </w:r>
      <w:bookmarkEnd w:id="2577"/>
      <w:r w:rsidRPr="00E53E48">
        <w:rPr>
          <w:rFonts w:ascii="Arial" w:hAnsi="Arial"/>
          <w:sz w:val="24"/>
          <w:szCs w:val="24"/>
        </w:rPr>
        <w:t xml:space="preserve"> </w:t>
      </w:r>
    </w:p>
    <w:p w14:paraId="5D9F262E" w14:textId="77777777" w:rsidR="006D7853" w:rsidRPr="00E53E48" w:rsidRDefault="006D7853" w:rsidP="003B5A7F">
      <w:pPr>
        <w:pStyle w:val="GPSL2numberedclause"/>
        <w:rPr>
          <w:rFonts w:ascii="Arial" w:hAnsi="Arial"/>
          <w:sz w:val="24"/>
          <w:szCs w:val="24"/>
        </w:rPr>
      </w:pPr>
      <w:r w:rsidRPr="00E53E48">
        <w:rPr>
          <w:rFonts w:ascii="Arial" w:hAnsi="Arial"/>
          <w:sz w:val="24"/>
          <w:szCs w:val="24"/>
        </w:rPr>
        <w:t>The Call Off Contract Charges shall only be varied:</w:t>
      </w:r>
    </w:p>
    <w:p w14:paraId="3D88A248" w14:textId="053D4A94" w:rsidR="008D0A60" w:rsidRPr="00E53E48" w:rsidRDefault="006D7853" w:rsidP="003B5A7F">
      <w:pPr>
        <w:pStyle w:val="GPSL3numberedclause"/>
        <w:rPr>
          <w:rFonts w:ascii="Arial" w:hAnsi="Arial"/>
          <w:sz w:val="24"/>
          <w:szCs w:val="24"/>
        </w:rPr>
      </w:pPr>
      <w:bookmarkStart w:id="2578" w:name="_Ref311663896"/>
      <w:r w:rsidRPr="00E53E48">
        <w:rPr>
          <w:rFonts w:ascii="Arial" w:hAnsi="Arial"/>
          <w:sz w:val="24"/>
          <w:szCs w:val="24"/>
        </w:rPr>
        <w:t xml:space="preserve">due to a Specific Change in Law in relation to which the Parties agree that a change is required to all or part of the Call Off Contract Charges in accordance with Clause </w:t>
      </w:r>
      <w:r w:rsidR="009F474C" w:rsidRPr="00E53E48">
        <w:rPr>
          <w:rFonts w:ascii="Arial" w:hAnsi="Arial"/>
          <w:sz w:val="24"/>
          <w:szCs w:val="24"/>
        </w:rPr>
        <w:fldChar w:fldCharType="begin"/>
      </w:r>
      <w:r w:rsidRPr="00E53E48">
        <w:rPr>
          <w:rFonts w:ascii="Arial" w:hAnsi="Arial"/>
          <w:sz w:val="24"/>
          <w:szCs w:val="24"/>
        </w:rPr>
        <w:instrText xml:space="preserve"> REF _Ref362948642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22.2</w:t>
      </w:r>
      <w:r w:rsidR="009F474C" w:rsidRPr="00E53E48">
        <w:rPr>
          <w:rFonts w:ascii="Arial" w:hAnsi="Arial"/>
          <w:sz w:val="24"/>
          <w:szCs w:val="24"/>
        </w:rPr>
        <w:fldChar w:fldCharType="end"/>
      </w:r>
      <w:r w:rsidRPr="00E53E48">
        <w:rPr>
          <w:rFonts w:ascii="Arial" w:hAnsi="Arial"/>
          <w:sz w:val="24"/>
          <w:szCs w:val="24"/>
        </w:rPr>
        <w:t xml:space="preserve"> of this Call Off Contract (Legislative Change);</w:t>
      </w:r>
      <w:bookmarkEnd w:id="2578"/>
      <w:r w:rsidRPr="00E53E48">
        <w:rPr>
          <w:rFonts w:ascii="Arial" w:hAnsi="Arial"/>
          <w:sz w:val="24"/>
          <w:szCs w:val="24"/>
        </w:rPr>
        <w:t xml:space="preserve"> </w:t>
      </w:r>
    </w:p>
    <w:p w14:paraId="3DC66964" w14:textId="372DF018" w:rsidR="002A493E" w:rsidRPr="00E53E48" w:rsidRDefault="006D7853" w:rsidP="003B5A7F">
      <w:pPr>
        <w:pStyle w:val="GPSL3numberedclause"/>
        <w:rPr>
          <w:rFonts w:ascii="Arial" w:hAnsi="Arial"/>
          <w:sz w:val="24"/>
          <w:szCs w:val="24"/>
        </w:rPr>
      </w:pPr>
      <w:bookmarkStart w:id="2579" w:name="_Ref362000271"/>
      <w:r w:rsidRPr="00E53E48">
        <w:rPr>
          <w:rFonts w:ascii="Arial" w:hAnsi="Arial"/>
          <w:sz w:val="24"/>
          <w:szCs w:val="24"/>
        </w:rPr>
        <w:t xml:space="preserve">in accordance with Clause </w:t>
      </w:r>
      <w:r w:rsidR="009F474C" w:rsidRPr="00E53E48">
        <w:rPr>
          <w:rFonts w:ascii="Arial" w:hAnsi="Arial"/>
          <w:sz w:val="24"/>
          <w:szCs w:val="24"/>
        </w:rPr>
        <w:fldChar w:fldCharType="begin"/>
      </w:r>
      <w:r w:rsidRPr="00E53E48">
        <w:rPr>
          <w:rFonts w:ascii="Arial" w:hAnsi="Arial"/>
          <w:sz w:val="24"/>
          <w:szCs w:val="24"/>
        </w:rPr>
        <w:instrText xml:space="preserve"> REF _Ref362948791 \r \h </w:instrText>
      </w:r>
      <w:r w:rsidR="002A493E" w:rsidRPr="00E53E48">
        <w:rPr>
          <w:rFonts w:ascii="Arial" w:hAnsi="Arial"/>
          <w:sz w:val="24"/>
          <w:szCs w:val="24"/>
          <w:highlight w:val="green"/>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23.1.4</w:t>
      </w:r>
      <w:r w:rsidR="009F474C" w:rsidRPr="00E53E48">
        <w:rPr>
          <w:rFonts w:ascii="Arial" w:hAnsi="Arial"/>
          <w:sz w:val="24"/>
          <w:szCs w:val="24"/>
        </w:rPr>
        <w:fldChar w:fldCharType="end"/>
      </w:r>
      <w:r w:rsidRPr="00E53E48">
        <w:rPr>
          <w:rFonts w:ascii="Arial" w:hAnsi="Arial"/>
          <w:sz w:val="24"/>
          <w:szCs w:val="24"/>
        </w:rPr>
        <w:t xml:space="preserve"> </w:t>
      </w:r>
      <w:r w:rsidR="00B460DF" w:rsidRPr="00E53E48">
        <w:rPr>
          <w:rFonts w:ascii="Arial" w:hAnsi="Arial"/>
          <w:sz w:val="24"/>
          <w:szCs w:val="24"/>
        </w:rPr>
        <w:t xml:space="preserve">of this Call Off Contract </w:t>
      </w:r>
      <w:r w:rsidRPr="00E53E48">
        <w:rPr>
          <w:rFonts w:ascii="Arial" w:hAnsi="Arial"/>
          <w:sz w:val="24"/>
          <w:szCs w:val="24"/>
        </w:rPr>
        <w:t>(Call Off Contract Charges and Payment) where all or part of the Call Off Contract Charges are reduced as a result of a reduction in the Framework Prices;</w:t>
      </w:r>
      <w:bookmarkEnd w:id="2579"/>
      <w:r w:rsidRPr="00E53E48">
        <w:rPr>
          <w:rFonts w:ascii="Arial" w:hAnsi="Arial"/>
          <w:sz w:val="24"/>
          <w:szCs w:val="24"/>
        </w:rPr>
        <w:t xml:space="preserve"> </w:t>
      </w:r>
    </w:p>
    <w:p w14:paraId="7FC5F4DF" w14:textId="2AE500AE" w:rsidR="00C9243A" w:rsidRPr="00E53E48" w:rsidRDefault="006D7853" w:rsidP="003B5A7F">
      <w:pPr>
        <w:pStyle w:val="GPSL3numberedclause"/>
        <w:rPr>
          <w:rFonts w:ascii="Arial" w:hAnsi="Arial"/>
          <w:sz w:val="24"/>
          <w:szCs w:val="24"/>
        </w:rPr>
      </w:pPr>
      <w:bookmarkStart w:id="2580" w:name="_Ref362952900"/>
      <w:r w:rsidRPr="00E53E48">
        <w:rPr>
          <w:rFonts w:ascii="Arial" w:hAnsi="Arial"/>
          <w:sz w:val="24"/>
          <w:szCs w:val="24"/>
        </w:rPr>
        <w:t xml:space="preserve">where all or part of the Call Off Contract Charges are reduced as a result of a review of the Call Off Contract Charges in accordance with Clause </w:t>
      </w:r>
      <w:r w:rsidR="009F474C" w:rsidRPr="00E53E48">
        <w:rPr>
          <w:rFonts w:ascii="Arial" w:hAnsi="Arial"/>
          <w:sz w:val="24"/>
          <w:szCs w:val="24"/>
        </w:rPr>
        <w:fldChar w:fldCharType="begin"/>
      </w:r>
      <w:r w:rsidRPr="00E53E48">
        <w:rPr>
          <w:rFonts w:ascii="Arial" w:hAnsi="Arial"/>
          <w:sz w:val="24"/>
          <w:szCs w:val="24"/>
        </w:rPr>
        <w:instrText xml:space="preserve"> REF _Ref362949417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18</w:t>
      </w:r>
      <w:r w:rsidR="009F474C" w:rsidRPr="00E53E48">
        <w:rPr>
          <w:rFonts w:ascii="Arial" w:hAnsi="Arial"/>
          <w:sz w:val="24"/>
          <w:szCs w:val="24"/>
        </w:rPr>
        <w:fldChar w:fldCharType="end"/>
      </w:r>
      <w:r w:rsidRPr="00E53E48">
        <w:rPr>
          <w:rFonts w:ascii="Arial" w:hAnsi="Arial"/>
          <w:sz w:val="24"/>
          <w:szCs w:val="24"/>
        </w:rPr>
        <w:t xml:space="preserve"> </w:t>
      </w:r>
      <w:r w:rsidR="00B460DF" w:rsidRPr="00E53E48">
        <w:rPr>
          <w:rFonts w:ascii="Arial" w:hAnsi="Arial"/>
          <w:sz w:val="24"/>
          <w:szCs w:val="24"/>
        </w:rPr>
        <w:t xml:space="preserve">of this Call Off Contract </w:t>
      </w:r>
      <w:r w:rsidRPr="00E53E48">
        <w:rPr>
          <w:rFonts w:ascii="Arial" w:hAnsi="Arial"/>
          <w:sz w:val="24"/>
          <w:szCs w:val="24"/>
        </w:rPr>
        <w:t>(Continuous Improvement);</w:t>
      </w:r>
      <w:bookmarkEnd w:id="2580"/>
      <w:r w:rsidRPr="00E53E48">
        <w:rPr>
          <w:rFonts w:ascii="Arial" w:hAnsi="Arial"/>
          <w:sz w:val="24"/>
          <w:szCs w:val="24"/>
        </w:rPr>
        <w:t xml:space="preserve"> </w:t>
      </w:r>
    </w:p>
    <w:p w14:paraId="684FFD27" w14:textId="7AE68328" w:rsidR="00C9243A" w:rsidRPr="00E53E48" w:rsidRDefault="006D7853" w:rsidP="003B5A7F">
      <w:pPr>
        <w:pStyle w:val="GPSL3numberedclause"/>
        <w:rPr>
          <w:rFonts w:ascii="Arial" w:hAnsi="Arial"/>
          <w:sz w:val="24"/>
          <w:szCs w:val="24"/>
        </w:rPr>
      </w:pPr>
      <w:bookmarkStart w:id="2581" w:name="_Ref362952969"/>
      <w:r w:rsidRPr="00E53E48">
        <w:rPr>
          <w:rFonts w:ascii="Arial" w:hAnsi="Arial"/>
          <w:sz w:val="24"/>
          <w:szCs w:val="24"/>
        </w:rPr>
        <w:lastRenderedPageBreak/>
        <w:t xml:space="preserve">where all or part of the Call Off Contract Charges are reduced as a result of a review of Call Off Contract Charges in accordance with Clause </w:t>
      </w:r>
      <w:r w:rsidR="009F474C" w:rsidRPr="00E53E48">
        <w:rPr>
          <w:rFonts w:ascii="Arial" w:hAnsi="Arial"/>
          <w:sz w:val="24"/>
          <w:szCs w:val="24"/>
        </w:rPr>
        <w:fldChar w:fldCharType="begin"/>
      </w:r>
      <w:r w:rsidRPr="00E53E48">
        <w:rPr>
          <w:rFonts w:ascii="Arial" w:hAnsi="Arial"/>
          <w:sz w:val="24"/>
          <w:szCs w:val="24"/>
        </w:rPr>
        <w:instrText xml:space="preserve"> REF _Ref362949566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25</w:t>
      </w:r>
      <w:r w:rsidR="009F474C" w:rsidRPr="00E53E48">
        <w:rPr>
          <w:rFonts w:ascii="Arial" w:hAnsi="Arial"/>
          <w:sz w:val="24"/>
          <w:szCs w:val="24"/>
        </w:rPr>
        <w:fldChar w:fldCharType="end"/>
      </w:r>
      <w:r w:rsidR="00B460DF" w:rsidRPr="00E53E48">
        <w:rPr>
          <w:rFonts w:ascii="Arial" w:hAnsi="Arial"/>
          <w:sz w:val="24"/>
          <w:szCs w:val="24"/>
        </w:rPr>
        <w:t xml:space="preserve"> of this Call Off Contract</w:t>
      </w:r>
      <w:r w:rsidRPr="00E53E48">
        <w:rPr>
          <w:rFonts w:ascii="Arial" w:hAnsi="Arial"/>
          <w:sz w:val="24"/>
          <w:szCs w:val="24"/>
        </w:rPr>
        <w:t xml:space="preserve"> (Benchmarking);</w:t>
      </w:r>
      <w:bookmarkEnd w:id="2581"/>
      <w:r w:rsidRPr="00E53E48">
        <w:rPr>
          <w:rFonts w:ascii="Arial" w:hAnsi="Arial"/>
          <w:sz w:val="24"/>
          <w:szCs w:val="24"/>
        </w:rPr>
        <w:t xml:space="preserve">  </w:t>
      </w:r>
      <w:bookmarkStart w:id="2582" w:name="_Ref362949022"/>
      <w:bookmarkStart w:id="2583" w:name="_Ref311663901"/>
    </w:p>
    <w:p w14:paraId="5FAFC1F8" w14:textId="29C289B9" w:rsidR="00C9243A" w:rsidRPr="00E53E48" w:rsidRDefault="006D7853" w:rsidP="003B5A7F">
      <w:pPr>
        <w:pStyle w:val="GPSL3numberedclause"/>
        <w:rPr>
          <w:rFonts w:ascii="Arial" w:hAnsi="Arial"/>
          <w:sz w:val="24"/>
          <w:szCs w:val="24"/>
        </w:rPr>
      </w:pPr>
      <w:bookmarkStart w:id="2584" w:name="_Ref362949685"/>
      <w:r w:rsidRPr="00E53E48">
        <w:rPr>
          <w:rFonts w:ascii="Arial" w:hAnsi="Arial"/>
          <w:sz w:val="24"/>
          <w:szCs w:val="24"/>
        </w:rPr>
        <w:t xml:space="preserve">where all or part of the Call Off Contract Charges are reviewed and reduced in accordance with paragraph </w:t>
      </w:r>
      <w:r w:rsidR="009F474C" w:rsidRPr="00E53E48">
        <w:rPr>
          <w:rFonts w:ascii="Arial" w:hAnsi="Arial"/>
          <w:sz w:val="24"/>
          <w:szCs w:val="24"/>
        </w:rPr>
        <w:fldChar w:fldCharType="begin"/>
      </w:r>
      <w:r w:rsidR="005B7007" w:rsidRPr="00E53E48">
        <w:rPr>
          <w:rFonts w:ascii="Arial" w:hAnsi="Arial"/>
          <w:sz w:val="24"/>
          <w:szCs w:val="24"/>
        </w:rPr>
        <w:instrText xml:space="preserve"> REF _Ref362949809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9</w:t>
      </w:r>
      <w:r w:rsidR="009F474C" w:rsidRPr="00E53E48">
        <w:rPr>
          <w:rFonts w:ascii="Arial" w:hAnsi="Arial"/>
          <w:sz w:val="24"/>
          <w:szCs w:val="24"/>
        </w:rPr>
        <w:fldChar w:fldCharType="end"/>
      </w:r>
      <w:r w:rsidRPr="00E53E48">
        <w:rPr>
          <w:rFonts w:ascii="Arial" w:hAnsi="Arial"/>
          <w:sz w:val="24"/>
          <w:szCs w:val="24"/>
        </w:rPr>
        <w:t xml:space="preserve"> of this Call Off Schedule</w:t>
      </w:r>
      <w:r w:rsidR="00822BB5" w:rsidRPr="00E53E48">
        <w:rPr>
          <w:rFonts w:ascii="Arial" w:hAnsi="Arial"/>
          <w:sz w:val="24"/>
          <w:szCs w:val="24"/>
        </w:rPr>
        <w:t xml:space="preserve"> 3</w:t>
      </w:r>
      <w:r w:rsidRPr="00E53E48">
        <w:rPr>
          <w:rFonts w:ascii="Arial" w:hAnsi="Arial"/>
          <w:sz w:val="24"/>
          <w:szCs w:val="24"/>
        </w:rPr>
        <w:t>;</w:t>
      </w:r>
      <w:bookmarkEnd w:id="2582"/>
      <w:bookmarkEnd w:id="2584"/>
    </w:p>
    <w:p w14:paraId="74B12A25" w14:textId="1C52EF1F" w:rsidR="00C9243A" w:rsidRPr="00E53E48" w:rsidRDefault="006D7853" w:rsidP="003B5A7F">
      <w:pPr>
        <w:pStyle w:val="GPSL3numberedclause"/>
        <w:rPr>
          <w:rFonts w:ascii="Arial" w:hAnsi="Arial"/>
          <w:sz w:val="24"/>
          <w:szCs w:val="24"/>
        </w:rPr>
      </w:pPr>
      <w:bookmarkStart w:id="2585" w:name="_Ref311663975"/>
      <w:bookmarkEnd w:id="2583"/>
      <w:r w:rsidRPr="00E53E48">
        <w:rPr>
          <w:rFonts w:ascii="Arial" w:hAnsi="Arial"/>
          <w:sz w:val="24"/>
          <w:szCs w:val="24"/>
        </w:rPr>
        <w:t xml:space="preserve">where a review and increase of Call Off Contract Charges is requested by the Supplier and Approved, in accordance with the provisions of paragraph </w:t>
      </w:r>
      <w:r w:rsidR="009F474C" w:rsidRPr="00E53E48">
        <w:rPr>
          <w:rFonts w:ascii="Arial" w:hAnsi="Arial"/>
          <w:sz w:val="24"/>
          <w:szCs w:val="24"/>
        </w:rPr>
        <w:fldChar w:fldCharType="begin"/>
      </w:r>
      <w:r w:rsidRPr="00E53E48">
        <w:rPr>
          <w:rFonts w:ascii="Arial" w:hAnsi="Arial"/>
          <w:sz w:val="24"/>
          <w:szCs w:val="24"/>
        </w:rPr>
        <w:instrText xml:space="preserve"> REF _Ref362951941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10</w:t>
      </w:r>
      <w:r w:rsidR="009F474C" w:rsidRPr="00E53E48">
        <w:rPr>
          <w:rFonts w:ascii="Arial" w:hAnsi="Arial"/>
          <w:sz w:val="24"/>
          <w:szCs w:val="24"/>
        </w:rPr>
        <w:fldChar w:fldCharType="end"/>
      </w:r>
      <w:r w:rsidRPr="00E53E48">
        <w:rPr>
          <w:rFonts w:ascii="Arial" w:hAnsi="Arial"/>
          <w:sz w:val="24"/>
          <w:szCs w:val="24"/>
        </w:rPr>
        <w:t xml:space="preserve"> of this Call Off Schedule</w:t>
      </w:r>
      <w:r w:rsidR="00822BB5" w:rsidRPr="00E53E48">
        <w:rPr>
          <w:rFonts w:ascii="Arial" w:hAnsi="Arial"/>
          <w:sz w:val="24"/>
          <w:szCs w:val="24"/>
        </w:rPr>
        <w:t xml:space="preserve"> 3</w:t>
      </w:r>
      <w:r w:rsidRPr="00E53E48">
        <w:rPr>
          <w:rFonts w:ascii="Arial" w:hAnsi="Arial"/>
          <w:sz w:val="24"/>
          <w:szCs w:val="24"/>
        </w:rPr>
        <w:t>; or</w:t>
      </w:r>
    </w:p>
    <w:p w14:paraId="4BAAD297" w14:textId="50D98C7F" w:rsidR="00C9243A" w:rsidRPr="00E53E48" w:rsidRDefault="006D7853" w:rsidP="003B5A7F">
      <w:pPr>
        <w:pStyle w:val="GPSL3numberedclause"/>
        <w:rPr>
          <w:rFonts w:ascii="Arial" w:hAnsi="Arial"/>
          <w:sz w:val="24"/>
          <w:szCs w:val="24"/>
        </w:rPr>
      </w:pPr>
      <w:bookmarkStart w:id="2586" w:name="_Ref362021770"/>
      <w:r w:rsidRPr="00E53E48">
        <w:rPr>
          <w:rFonts w:ascii="Arial" w:hAnsi="Arial"/>
          <w:sz w:val="24"/>
          <w:szCs w:val="24"/>
        </w:rPr>
        <w:t>where Call Off Contract Charges or any component amounts or sums thereof are expressed in this Call Off Schedule</w:t>
      </w:r>
      <w:r w:rsidR="00822BB5" w:rsidRPr="00E53E48">
        <w:rPr>
          <w:rFonts w:ascii="Arial" w:hAnsi="Arial"/>
          <w:sz w:val="24"/>
          <w:szCs w:val="24"/>
        </w:rPr>
        <w:t xml:space="preserve"> 3</w:t>
      </w:r>
      <w:r w:rsidRPr="00E53E48">
        <w:rPr>
          <w:rFonts w:ascii="Arial" w:hAnsi="Arial"/>
          <w:sz w:val="24"/>
          <w:szCs w:val="24"/>
        </w:rPr>
        <w:t xml:space="preserve"> as “subject to increase by way of Indexation”, in accordance with the provisions in paragraph </w:t>
      </w:r>
      <w:r w:rsidR="009F474C" w:rsidRPr="00E53E48">
        <w:rPr>
          <w:rFonts w:ascii="Arial" w:hAnsi="Arial"/>
          <w:sz w:val="24"/>
          <w:szCs w:val="24"/>
        </w:rPr>
        <w:fldChar w:fldCharType="begin"/>
      </w:r>
      <w:r w:rsidRPr="00E53E48">
        <w:rPr>
          <w:rFonts w:ascii="Arial" w:hAnsi="Arial"/>
          <w:sz w:val="24"/>
          <w:szCs w:val="24"/>
        </w:rPr>
        <w:instrText xml:space="preserve"> REF _Ref362018111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11</w:t>
      </w:r>
      <w:r w:rsidR="009F474C" w:rsidRPr="00E53E48">
        <w:rPr>
          <w:rFonts w:ascii="Arial" w:hAnsi="Arial"/>
          <w:sz w:val="24"/>
          <w:szCs w:val="24"/>
        </w:rPr>
        <w:fldChar w:fldCharType="end"/>
      </w:r>
      <w:r w:rsidRPr="00E53E48">
        <w:rPr>
          <w:rFonts w:ascii="Arial" w:hAnsi="Arial"/>
          <w:sz w:val="24"/>
          <w:szCs w:val="24"/>
        </w:rPr>
        <w:t xml:space="preserve"> of this Call Off Schedule</w:t>
      </w:r>
      <w:r w:rsidR="00822BB5" w:rsidRPr="00E53E48">
        <w:rPr>
          <w:rFonts w:ascii="Arial" w:hAnsi="Arial"/>
          <w:sz w:val="24"/>
          <w:szCs w:val="24"/>
        </w:rPr>
        <w:t xml:space="preserve"> 3</w:t>
      </w:r>
      <w:r w:rsidRPr="00E53E48">
        <w:rPr>
          <w:rFonts w:ascii="Arial" w:hAnsi="Arial"/>
          <w:sz w:val="24"/>
          <w:szCs w:val="24"/>
        </w:rPr>
        <w:t>.</w:t>
      </w:r>
      <w:bookmarkEnd w:id="2585"/>
      <w:bookmarkEnd w:id="2586"/>
    </w:p>
    <w:p w14:paraId="735DBC26" w14:textId="31B40F4F" w:rsidR="00C9243A" w:rsidRPr="00E53E48" w:rsidRDefault="006D7853" w:rsidP="003B5A7F">
      <w:pPr>
        <w:pStyle w:val="GPSL2numberedclause"/>
        <w:rPr>
          <w:rFonts w:ascii="Arial" w:hAnsi="Arial"/>
          <w:sz w:val="24"/>
          <w:szCs w:val="24"/>
        </w:rPr>
      </w:pPr>
      <w:bookmarkStart w:id="2587" w:name="_Ref426108548"/>
      <w:r w:rsidRPr="00E53E48">
        <w:rPr>
          <w:rFonts w:ascii="Arial" w:hAnsi="Arial"/>
          <w:sz w:val="24"/>
          <w:szCs w:val="24"/>
        </w:rPr>
        <w:t xml:space="preserve">Subject to paragraphs </w:t>
      </w:r>
      <w:r w:rsidR="009F474C" w:rsidRPr="00E53E48">
        <w:rPr>
          <w:rFonts w:ascii="Arial" w:hAnsi="Arial"/>
          <w:sz w:val="24"/>
          <w:szCs w:val="24"/>
        </w:rPr>
        <w:fldChar w:fldCharType="begin"/>
      </w:r>
      <w:r w:rsidRPr="00E53E48">
        <w:rPr>
          <w:rFonts w:ascii="Arial" w:hAnsi="Arial"/>
          <w:sz w:val="24"/>
          <w:szCs w:val="24"/>
        </w:rPr>
        <w:instrText xml:space="preserve"> REF _Ref311663896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8.1.1</w:t>
      </w:r>
      <w:r w:rsidR="009F474C" w:rsidRPr="00E53E48">
        <w:rPr>
          <w:rFonts w:ascii="Arial" w:hAnsi="Arial"/>
          <w:sz w:val="24"/>
          <w:szCs w:val="24"/>
        </w:rPr>
        <w:fldChar w:fldCharType="end"/>
      </w:r>
      <w:r w:rsidRPr="00E53E48">
        <w:rPr>
          <w:rFonts w:ascii="Arial" w:hAnsi="Arial"/>
          <w:sz w:val="24"/>
          <w:szCs w:val="24"/>
        </w:rPr>
        <w:t xml:space="preserve"> to </w:t>
      </w:r>
      <w:r w:rsidR="009F474C" w:rsidRPr="00E53E48">
        <w:rPr>
          <w:rFonts w:ascii="Arial" w:hAnsi="Arial"/>
          <w:sz w:val="24"/>
          <w:szCs w:val="24"/>
        </w:rPr>
        <w:fldChar w:fldCharType="begin"/>
      </w:r>
      <w:r w:rsidRPr="00E53E48">
        <w:rPr>
          <w:rFonts w:ascii="Arial" w:hAnsi="Arial"/>
          <w:sz w:val="24"/>
          <w:szCs w:val="24"/>
        </w:rPr>
        <w:instrText xml:space="preserve"> REF _Ref362949685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8.1.5</w:t>
      </w:r>
      <w:r w:rsidR="009F474C" w:rsidRPr="00E53E48">
        <w:rPr>
          <w:rFonts w:ascii="Arial" w:hAnsi="Arial"/>
          <w:sz w:val="24"/>
          <w:szCs w:val="24"/>
        </w:rPr>
        <w:fldChar w:fldCharType="end"/>
      </w:r>
      <w:r w:rsidR="00B460DF" w:rsidRPr="00E53E48">
        <w:rPr>
          <w:rFonts w:ascii="Arial" w:hAnsi="Arial"/>
          <w:sz w:val="24"/>
          <w:szCs w:val="24"/>
        </w:rPr>
        <w:t xml:space="preserve"> of this Call Off Schedule</w:t>
      </w:r>
      <w:r w:rsidR="00822BB5" w:rsidRPr="00E53E48">
        <w:rPr>
          <w:rFonts w:ascii="Arial" w:hAnsi="Arial"/>
          <w:sz w:val="24"/>
          <w:szCs w:val="24"/>
        </w:rPr>
        <w:t xml:space="preserve"> 3</w:t>
      </w:r>
      <w:r w:rsidRPr="00E53E48">
        <w:rPr>
          <w:rFonts w:ascii="Arial" w:hAnsi="Arial"/>
          <w:sz w:val="24"/>
          <w:szCs w:val="24"/>
        </w:rPr>
        <w:t xml:space="preserve">, the Call Off Contract Charges will remain fixed for the </w:t>
      </w:r>
      <w:r w:rsidR="00EF2552" w:rsidRPr="00E53E48">
        <w:rPr>
          <w:rFonts w:ascii="Arial" w:hAnsi="Arial"/>
          <w:sz w:val="24"/>
          <w:szCs w:val="24"/>
        </w:rPr>
        <w:t>number of</w:t>
      </w:r>
      <w:r w:rsidRPr="00E53E48">
        <w:rPr>
          <w:rFonts w:ascii="Arial" w:hAnsi="Arial"/>
          <w:sz w:val="24"/>
          <w:szCs w:val="24"/>
        </w:rPr>
        <w:t xml:space="preserve"> Contract Years</w:t>
      </w:r>
      <w:r w:rsidR="00EF2552" w:rsidRPr="00E53E48">
        <w:rPr>
          <w:rFonts w:ascii="Arial" w:hAnsi="Arial"/>
          <w:sz w:val="24"/>
          <w:szCs w:val="24"/>
        </w:rPr>
        <w:t xml:space="preserve"> specified in the Call Off Order Form</w:t>
      </w:r>
      <w:r w:rsidRPr="00E53E48">
        <w:rPr>
          <w:rFonts w:ascii="Arial" w:hAnsi="Arial"/>
          <w:sz w:val="24"/>
          <w:szCs w:val="24"/>
        </w:rPr>
        <w:t>.</w:t>
      </w:r>
      <w:bookmarkEnd w:id="2587"/>
    </w:p>
    <w:p w14:paraId="6E080114" w14:textId="77777777" w:rsidR="008D0A60" w:rsidRPr="00E53E48" w:rsidRDefault="006D7853" w:rsidP="003B5A7F">
      <w:pPr>
        <w:pStyle w:val="GPSL1SCHEDULEHeading"/>
        <w:spacing w:before="120" w:after="120"/>
        <w:rPr>
          <w:rFonts w:ascii="Arial" w:hAnsi="Arial"/>
          <w:sz w:val="24"/>
          <w:szCs w:val="24"/>
        </w:rPr>
      </w:pPr>
      <w:bookmarkStart w:id="2588" w:name="_Ref362949809"/>
      <w:r w:rsidRPr="00E53E48">
        <w:rPr>
          <w:rFonts w:ascii="Arial" w:hAnsi="Arial"/>
          <w:sz w:val="24"/>
          <w:szCs w:val="24"/>
        </w:rPr>
        <w:t>SUPPLIER PERIODIC ASSESSMENT OF CALL OFF CONTRACT CHARGES</w:t>
      </w:r>
      <w:bookmarkEnd w:id="2588"/>
    </w:p>
    <w:p w14:paraId="441E3F19" w14:textId="77777777" w:rsidR="006D7853" w:rsidRPr="00E53E48" w:rsidRDefault="006D7853" w:rsidP="003B5A7F">
      <w:pPr>
        <w:pStyle w:val="GPSL2numberedclause"/>
        <w:rPr>
          <w:rFonts w:ascii="Arial" w:hAnsi="Arial"/>
          <w:sz w:val="24"/>
          <w:szCs w:val="24"/>
        </w:rPr>
      </w:pPr>
      <w:bookmarkStart w:id="2589" w:name="_Ref362015781"/>
      <w:bookmarkStart w:id="2590" w:name="_Ref311663888"/>
      <w:r w:rsidRPr="00E53E48">
        <w:rPr>
          <w:rFonts w:ascii="Arial" w:hAnsi="Arial"/>
          <w:sz w:val="24"/>
          <w:szCs w:val="24"/>
        </w:rPr>
        <w:t>Every six (6) Months during the Call Off Contract Period, the Supplier shall assess the level of the Call Off Contract Charges to consider whether it is able to reduce them.</w:t>
      </w:r>
      <w:bookmarkEnd w:id="2589"/>
      <w:r w:rsidRPr="00E53E48">
        <w:rPr>
          <w:rFonts w:ascii="Arial" w:hAnsi="Arial"/>
          <w:sz w:val="24"/>
          <w:szCs w:val="24"/>
        </w:rPr>
        <w:t xml:space="preserve">  </w:t>
      </w:r>
    </w:p>
    <w:p w14:paraId="57676C09" w14:textId="4EAA31F1" w:rsidR="006D7853" w:rsidRPr="00E53E48" w:rsidRDefault="006D7853" w:rsidP="003B5A7F">
      <w:pPr>
        <w:pStyle w:val="GPSL2numberedclause"/>
        <w:rPr>
          <w:rFonts w:ascii="Arial" w:hAnsi="Arial"/>
          <w:sz w:val="24"/>
          <w:szCs w:val="24"/>
        </w:rPr>
      </w:pPr>
      <w:bookmarkStart w:id="2591" w:name="_Ref426109021"/>
      <w:r w:rsidRPr="00E53E48">
        <w:rPr>
          <w:rFonts w:ascii="Arial" w:hAnsi="Arial"/>
          <w:sz w:val="24"/>
          <w:szCs w:val="24"/>
        </w:rPr>
        <w:t xml:space="preserve">Such assessments by the Supplier under paragraph </w:t>
      </w:r>
      <w:r w:rsidR="009F474C" w:rsidRPr="00E53E48">
        <w:rPr>
          <w:rFonts w:ascii="Arial" w:hAnsi="Arial"/>
          <w:sz w:val="24"/>
          <w:szCs w:val="24"/>
        </w:rPr>
        <w:fldChar w:fldCharType="begin"/>
      </w:r>
      <w:r w:rsidRPr="00E53E48">
        <w:rPr>
          <w:rFonts w:ascii="Arial" w:hAnsi="Arial"/>
          <w:sz w:val="24"/>
          <w:szCs w:val="24"/>
        </w:rPr>
        <w:instrText xml:space="preserve"> REF _Ref362949809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9</w:t>
      </w:r>
      <w:r w:rsidR="009F474C" w:rsidRPr="00E53E48">
        <w:rPr>
          <w:rFonts w:ascii="Arial" w:hAnsi="Arial"/>
          <w:sz w:val="24"/>
          <w:szCs w:val="24"/>
        </w:rPr>
        <w:fldChar w:fldCharType="end"/>
      </w:r>
      <w:r w:rsidRPr="00E53E48">
        <w:rPr>
          <w:rFonts w:ascii="Arial" w:hAnsi="Arial"/>
          <w:sz w:val="24"/>
          <w:szCs w:val="24"/>
        </w:rPr>
        <w:t xml:space="preserve"> </w:t>
      </w:r>
      <w:r w:rsidR="00B460DF" w:rsidRPr="00E53E48">
        <w:rPr>
          <w:rFonts w:ascii="Arial" w:hAnsi="Arial"/>
          <w:sz w:val="24"/>
          <w:szCs w:val="24"/>
        </w:rPr>
        <w:t>of this Call Off Schedule</w:t>
      </w:r>
      <w:r w:rsidR="00CB77F2" w:rsidRPr="00E53E48">
        <w:rPr>
          <w:rFonts w:ascii="Arial" w:hAnsi="Arial"/>
          <w:sz w:val="24"/>
          <w:szCs w:val="24"/>
        </w:rPr>
        <w:t xml:space="preserve"> 3</w:t>
      </w:r>
      <w:r w:rsidR="00B460DF" w:rsidRPr="00E53E48">
        <w:rPr>
          <w:rFonts w:ascii="Arial" w:hAnsi="Arial"/>
          <w:sz w:val="24"/>
          <w:szCs w:val="24"/>
        </w:rPr>
        <w:t xml:space="preserve"> </w:t>
      </w:r>
      <w:r w:rsidRPr="00E53E48">
        <w:rPr>
          <w:rFonts w:ascii="Arial" w:hAnsi="Arial"/>
          <w:sz w:val="24"/>
          <w:szCs w:val="24"/>
        </w:rPr>
        <w:t xml:space="preserve">shall be carried out on </w:t>
      </w:r>
      <w:r w:rsidR="00CB77F2" w:rsidRPr="00E53E48">
        <w:rPr>
          <w:rFonts w:ascii="Arial" w:hAnsi="Arial"/>
          <w:sz w:val="24"/>
          <w:szCs w:val="24"/>
        </w:rPr>
        <w:t>the dates specified in the Call Off Order Form</w:t>
      </w:r>
      <w:r w:rsidRPr="00E53E48">
        <w:rPr>
          <w:rFonts w:ascii="Arial" w:hAnsi="Arial"/>
          <w:sz w:val="24"/>
          <w:szCs w:val="24"/>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E53E48">
        <w:rPr>
          <w:rFonts w:ascii="Arial" w:hAnsi="Arial"/>
          <w:sz w:val="24"/>
          <w:szCs w:val="24"/>
        </w:rPr>
        <w:fldChar w:fldCharType="begin"/>
      </w:r>
      <w:r w:rsidRPr="00E53E48">
        <w:rPr>
          <w:rFonts w:ascii="Arial" w:hAnsi="Arial"/>
          <w:sz w:val="24"/>
          <w:szCs w:val="24"/>
        </w:rPr>
        <w:instrText xml:space="preserve"> REF _Ref361997151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12.1.5</w:t>
      </w:r>
      <w:r w:rsidR="009F474C" w:rsidRPr="00E53E48">
        <w:rPr>
          <w:rFonts w:ascii="Arial" w:hAnsi="Arial"/>
          <w:sz w:val="24"/>
          <w:szCs w:val="24"/>
        </w:rPr>
        <w:fldChar w:fldCharType="end"/>
      </w:r>
      <w:r w:rsidRPr="00E53E48">
        <w:rPr>
          <w:rFonts w:ascii="Arial" w:hAnsi="Arial"/>
          <w:sz w:val="24"/>
          <w:szCs w:val="24"/>
        </w:rPr>
        <w:t xml:space="preserve"> </w:t>
      </w:r>
      <w:r w:rsidR="00B460DF" w:rsidRPr="00E53E48">
        <w:rPr>
          <w:rFonts w:ascii="Arial" w:hAnsi="Arial"/>
          <w:sz w:val="24"/>
          <w:szCs w:val="24"/>
        </w:rPr>
        <w:t xml:space="preserve">of this Call Off Schedule </w:t>
      </w:r>
      <w:r w:rsidR="00822BB5" w:rsidRPr="00E53E48">
        <w:rPr>
          <w:rFonts w:ascii="Arial" w:hAnsi="Arial"/>
          <w:sz w:val="24"/>
          <w:szCs w:val="24"/>
        </w:rPr>
        <w:t xml:space="preserve">3 </w:t>
      </w:r>
      <w:r w:rsidRPr="00E53E48">
        <w:rPr>
          <w:rFonts w:ascii="Arial" w:hAnsi="Arial"/>
          <w:sz w:val="24"/>
          <w:szCs w:val="24"/>
        </w:rPr>
        <w:t>below.</w:t>
      </w:r>
      <w:bookmarkEnd w:id="2590"/>
      <w:bookmarkEnd w:id="2591"/>
      <w:r w:rsidRPr="00E53E48">
        <w:rPr>
          <w:rFonts w:ascii="Arial" w:hAnsi="Arial"/>
          <w:sz w:val="24"/>
          <w:szCs w:val="24"/>
        </w:rPr>
        <w:t xml:space="preserve"> </w:t>
      </w:r>
    </w:p>
    <w:p w14:paraId="35A879D3" w14:textId="77777777" w:rsidR="006D7853" w:rsidRPr="00E53E48" w:rsidRDefault="006D7853" w:rsidP="003B5A7F">
      <w:pPr>
        <w:pStyle w:val="GPSL1SCHEDULEHeading"/>
        <w:spacing w:before="120" w:after="120"/>
        <w:rPr>
          <w:rFonts w:ascii="Arial" w:hAnsi="Arial"/>
          <w:sz w:val="24"/>
          <w:szCs w:val="24"/>
        </w:rPr>
      </w:pPr>
      <w:bookmarkStart w:id="2592" w:name="_Ref311663910"/>
      <w:bookmarkStart w:id="2593" w:name="_Ref362951941"/>
      <w:r w:rsidRPr="00E53E48">
        <w:rPr>
          <w:rFonts w:ascii="Arial" w:hAnsi="Arial"/>
          <w:sz w:val="24"/>
          <w:szCs w:val="24"/>
        </w:rPr>
        <w:t xml:space="preserve">SUPPLIER REQUEST FOR INCREASE </w:t>
      </w:r>
      <w:bookmarkEnd w:id="2592"/>
      <w:r w:rsidRPr="00E53E48">
        <w:rPr>
          <w:rFonts w:ascii="Arial" w:hAnsi="Arial"/>
          <w:sz w:val="24"/>
          <w:szCs w:val="24"/>
        </w:rPr>
        <w:t>OF THE CALL OFF CONTRACT CHARGES</w:t>
      </w:r>
      <w:bookmarkEnd w:id="2593"/>
    </w:p>
    <w:p w14:paraId="1B56645A" w14:textId="380F9101" w:rsidR="006D7853" w:rsidRPr="00E53E48" w:rsidRDefault="00AC2924" w:rsidP="003B5A7F">
      <w:pPr>
        <w:pStyle w:val="GPSL2numberedclause"/>
        <w:rPr>
          <w:rFonts w:ascii="Arial" w:hAnsi="Arial"/>
          <w:sz w:val="24"/>
          <w:szCs w:val="24"/>
        </w:rPr>
      </w:pPr>
      <w:r w:rsidRPr="00E53E48">
        <w:rPr>
          <w:rFonts w:ascii="Arial" w:hAnsi="Arial"/>
          <w:sz w:val="24"/>
          <w:szCs w:val="24"/>
        </w:rPr>
        <w:t xml:space="preserve">If the Customer has so specified in the Call Off Order Form, </w:t>
      </w:r>
      <w:bookmarkStart w:id="2594" w:name="_Ref362009951"/>
      <w:r w:rsidRPr="00E53E48">
        <w:rPr>
          <w:rFonts w:ascii="Arial" w:hAnsi="Arial"/>
          <w:sz w:val="24"/>
          <w:szCs w:val="24"/>
        </w:rPr>
        <w:t>t</w:t>
      </w:r>
      <w:r w:rsidR="006D7853" w:rsidRPr="00E53E48">
        <w:rPr>
          <w:rFonts w:ascii="Arial" w:hAnsi="Arial"/>
          <w:sz w:val="24"/>
          <w:szCs w:val="24"/>
        </w:rPr>
        <w:t xml:space="preserve">he Supplier may request an increase in all or part of the Call Off Contract Charges in accordance with the remaining provisions of this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_Ref311663910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10</w:t>
      </w:r>
      <w:r w:rsidR="00F17AE3" w:rsidRPr="00E53E48">
        <w:rPr>
          <w:rFonts w:ascii="Arial" w:hAnsi="Arial"/>
          <w:sz w:val="24"/>
          <w:szCs w:val="24"/>
        </w:rPr>
        <w:fldChar w:fldCharType="end"/>
      </w:r>
      <w:r w:rsidR="006D7853" w:rsidRPr="00E53E48">
        <w:rPr>
          <w:rFonts w:ascii="Arial" w:hAnsi="Arial"/>
          <w:sz w:val="24"/>
          <w:szCs w:val="24"/>
        </w:rPr>
        <w:t xml:space="preserve"> subject always to:</w:t>
      </w:r>
      <w:bookmarkEnd w:id="2594"/>
    </w:p>
    <w:p w14:paraId="5C549C39" w14:textId="0AEE99C7" w:rsidR="009C5028" w:rsidRPr="00E53E48" w:rsidRDefault="006D7853" w:rsidP="003B5A7F">
      <w:pPr>
        <w:pStyle w:val="GPSL3numberedclause"/>
        <w:rPr>
          <w:rFonts w:ascii="Arial" w:hAnsi="Arial"/>
          <w:sz w:val="24"/>
          <w:szCs w:val="24"/>
        </w:rPr>
      </w:pPr>
      <w:r w:rsidRPr="00E53E48">
        <w:rPr>
          <w:rFonts w:ascii="Arial" w:hAnsi="Arial"/>
          <w:sz w:val="24"/>
          <w:szCs w:val="24"/>
        </w:rPr>
        <w:t xml:space="preserve">paragraph </w:t>
      </w:r>
      <w:r w:rsidR="009F474C" w:rsidRPr="00E53E48">
        <w:rPr>
          <w:rFonts w:ascii="Arial" w:hAnsi="Arial"/>
          <w:sz w:val="24"/>
          <w:szCs w:val="24"/>
        </w:rPr>
        <w:fldChar w:fldCharType="begin"/>
      </w:r>
      <w:r w:rsidRPr="00E53E48">
        <w:rPr>
          <w:rFonts w:ascii="Arial" w:hAnsi="Arial"/>
          <w:sz w:val="24"/>
          <w:szCs w:val="24"/>
        </w:rPr>
        <w:instrText xml:space="preserve"> REF _Ref362951432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3.2</w:t>
      </w:r>
      <w:r w:rsidR="009F474C" w:rsidRPr="00E53E48">
        <w:rPr>
          <w:rFonts w:ascii="Arial" w:hAnsi="Arial"/>
          <w:sz w:val="24"/>
          <w:szCs w:val="24"/>
        </w:rPr>
        <w:fldChar w:fldCharType="end"/>
      </w:r>
      <w:r w:rsidRPr="00E53E48">
        <w:rPr>
          <w:rFonts w:ascii="Arial" w:hAnsi="Arial"/>
          <w:sz w:val="24"/>
          <w:szCs w:val="24"/>
        </w:rPr>
        <w:t xml:space="preserve"> of this Call Off Schedule</w:t>
      </w:r>
      <w:r w:rsidR="00AC2924" w:rsidRPr="00E53E48">
        <w:rPr>
          <w:rFonts w:ascii="Arial" w:hAnsi="Arial"/>
          <w:sz w:val="24"/>
          <w:szCs w:val="24"/>
        </w:rPr>
        <w:t xml:space="preserve"> 3</w:t>
      </w:r>
      <w:r w:rsidRPr="00E53E48">
        <w:rPr>
          <w:rFonts w:ascii="Arial" w:hAnsi="Arial"/>
          <w:sz w:val="24"/>
          <w:szCs w:val="24"/>
        </w:rPr>
        <w:t xml:space="preserve">; </w:t>
      </w:r>
    </w:p>
    <w:p w14:paraId="34FA1425" w14:textId="249C4EB0" w:rsidR="00C9243A" w:rsidRPr="00E53E48" w:rsidRDefault="006D7853" w:rsidP="003B5A7F">
      <w:pPr>
        <w:pStyle w:val="GPSL3numberedclause"/>
        <w:rPr>
          <w:rFonts w:ascii="Arial" w:hAnsi="Arial"/>
          <w:sz w:val="24"/>
          <w:szCs w:val="24"/>
        </w:rPr>
      </w:pPr>
      <w:bookmarkStart w:id="2595" w:name="_Ref362954990"/>
      <w:r w:rsidRPr="00E53E48">
        <w:rPr>
          <w:rFonts w:ascii="Arial" w:hAnsi="Arial"/>
          <w:sz w:val="24"/>
          <w:szCs w:val="24"/>
        </w:rPr>
        <w:t>the Supplier's request being submitted in writing at least three (3) Months before the effective date for the proposed increase in the relevant Call Off Contract Charges ("</w:t>
      </w:r>
      <w:r w:rsidRPr="00E53E48">
        <w:rPr>
          <w:rFonts w:ascii="Arial" w:hAnsi="Arial"/>
          <w:b/>
          <w:sz w:val="24"/>
          <w:szCs w:val="24"/>
        </w:rPr>
        <w:t>Review Adjustment Date</w:t>
      </w:r>
      <w:r w:rsidRPr="00E53E48">
        <w:rPr>
          <w:rFonts w:ascii="Arial" w:hAnsi="Arial"/>
          <w:sz w:val="24"/>
          <w:szCs w:val="24"/>
        </w:rPr>
        <w:t xml:space="preserve">") which shall be subject to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_Ref362020130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10.2</w:t>
      </w:r>
      <w:r w:rsidR="00F17AE3" w:rsidRPr="00E53E48">
        <w:rPr>
          <w:rFonts w:ascii="Arial" w:hAnsi="Arial"/>
          <w:sz w:val="24"/>
          <w:szCs w:val="24"/>
        </w:rPr>
        <w:fldChar w:fldCharType="end"/>
      </w:r>
      <w:r w:rsidR="00B460DF" w:rsidRPr="00E53E48">
        <w:rPr>
          <w:rFonts w:ascii="Arial" w:hAnsi="Arial"/>
          <w:sz w:val="24"/>
          <w:szCs w:val="24"/>
        </w:rPr>
        <w:t xml:space="preserve"> of this Call Off Schedule</w:t>
      </w:r>
      <w:r w:rsidR="00AC2924" w:rsidRPr="00E53E48">
        <w:rPr>
          <w:rFonts w:ascii="Arial" w:hAnsi="Arial"/>
          <w:sz w:val="24"/>
          <w:szCs w:val="24"/>
        </w:rPr>
        <w:t xml:space="preserve"> 3</w:t>
      </w:r>
      <w:r w:rsidRPr="00E53E48">
        <w:rPr>
          <w:rFonts w:ascii="Arial" w:hAnsi="Arial"/>
          <w:sz w:val="24"/>
          <w:szCs w:val="24"/>
        </w:rPr>
        <w:t>; and</w:t>
      </w:r>
      <w:bookmarkEnd w:id="2595"/>
    </w:p>
    <w:p w14:paraId="78E39652" w14:textId="77777777" w:rsidR="00C9243A" w:rsidRPr="00E53E48" w:rsidRDefault="006D7853" w:rsidP="003B5A7F">
      <w:pPr>
        <w:pStyle w:val="GPSL3numberedclause"/>
        <w:rPr>
          <w:rFonts w:ascii="Arial" w:hAnsi="Arial"/>
          <w:sz w:val="24"/>
          <w:szCs w:val="24"/>
        </w:rPr>
      </w:pPr>
      <w:bookmarkStart w:id="2596" w:name="_Ref361999975"/>
      <w:r w:rsidRPr="00E53E48">
        <w:rPr>
          <w:rFonts w:ascii="Arial" w:hAnsi="Arial"/>
          <w:sz w:val="24"/>
          <w:szCs w:val="24"/>
        </w:rPr>
        <w:t>the Approval of the Customer which shall be granted in the Customer’s sole discretion.</w:t>
      </w:r>
      <w:bookmarkEnd w:id="2596"/>
    </w:p>
    <w:p w14:paraId="4E0AC18C" w14:textId="5F7DEA92" w:rsidR="00C9243A" w:rsidRPr="00E53E48" w:rsidRDefault="006D7853" w:rsidP="003B5A7F">
      <w:pPr>
        <w:pStyle w:val="GPSL2numberedclause"/>
        <w:rPr>
          <w:rFonts w:ascii="Arial" w:hAnsi="Arial"/>
          <w:sz w:val="24"/>
          <w:szCs w:val="24"/>
        </w:rPr>
      </w:pPr>
      <w:bookmarkStart w:id="2597" w:name="_Ref362020130"/>
      <w:r w:rsidRPr="00E53E48">
        <w:rPr>
          <w:rFonts w:ascii="Arial" w:hAnsi="Arial"/>
          <w:sz w:val="24"/>
          <w:szCs w:val="24"/>
        </w:rPr>
        <w:t>The earliest Review Adjustment Date will be the first (1st) Working Day following the anniversary of the Call Off Commencement Date</w:t>
      </w:r>
      <w:r w:rsidR="00AC2924" w:rsidRPr="00E53E48">
        <w:rPr>
          <w:rFonts w:ascii="Arial" w:hAnsi="Arial"/>
          <w:sz w:val="24"/>
          <w:szCs w:val="24"/>
        </w:rPr>
        <w:t xml:space="preserve"> after the expir</w:t>
      </w:r>
      <w:r w:rsidR="00CF29FC" w:rsidRPr="00E53E48">
        <w:rPr>
          <w:rFonts w:ascii="Arial" w:hAnsi="Arial"/>
          <w:sz w:val="24"/>
          <w:szCs w:val="24"/>
        </w:rPr>
        <w:t>y</w:t>
      </w:r>
      <w:r w:rsidR="00AC2924" w:rsidRPr="00E53E48">
        <w:rPr>
          <w:rFonts w:ascii="Arial" w:hAnsi="Arial"/>
          <w:sz w:val="24"/>
          <w:szCs w:val="24"/>
        </w:rPr>
        <w:t xml:space="preserve"> of the period specified in paragraph 8.2 of this Schedule 3 during which the Contract Charges shall remain fixed (and no review under this </w:t>
      </w:r>
      <w:r w:rsidR="00AC2924" w:rsidRPr="00E53E48">
        <w:rPr>
          <w:rFonts w:ascii="Arial" w:hAnsi="Arial"/>
          <w:sz w:val="24"/>
          <w:szCs w:val="24"/>
        </w:rPr>
        <w:lastRenderedPageBreak/>
        <w:t>paragraph 10 is permitted)</w:t>
      </w:r>
      <w:r w:rsidRPr="00E53E48">
        <w:rPr>
          <w:rFonts w:ascii="Arial" w:hAnsi="Arial"/>
          <w:sz w:val="24"/>
          <w:szCs w:val="24"/>
        </w:rPr>
        <w:t xml:space="preserve">. Thereafter any subsequent increase to any of the Call Off Contract Charges in accordance with this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_Ref311663910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10</w:t>
      </w:r>
      <w:r w:rsidR="00F17AE3" w:rsidRPr="00E53E48">
        <w:rPr>
          <w:rFonts w:ascii="Arial" w:hAnsi="Arial"/>
          <w:sz w:val="24"/>
          <w:szCs w:val="24"/>
        </w:rPr>
        <w:fldChar w:fldCharType="end"/>
      </w:r>
      <w:r w:rsidRPr="00E53E48">
        <w:rPr>
          <w:rFonts w:ascii="Arial" w:hAnsi="Arial"/>
          <w:sz w:val="24"/>
          <w:szCs w:val="24"/>
        </w:rPr>
        <w:t xml:space="preserve"> </w:t>
      </w:r>
      <w:r w:rsidR="00B460DF" w:rsidRPr="00E53E48">
        <w:rPr>
          <w:rFonts w:ascii="Arial" w:hAnsi="Arial"/>
          <w:sz w:val="24"/>
          <w:szCs w:val="24"/>
        </w:rPr>
        <w:t>of this Call Off Schedule</w:t>
      </w:r>
      <w:r w:rsidR="006A3859" w:rsidRPr="00E53E48">
        <w:rPr>
          <w:rFonts w:ascii="Arial" w:hAnsi="Arial"/>
          <w:sz w:val="24"/>
          <w:szCs w:val="24"/>
        </w:rPr>
        <w:t xml:space="preserve"> 3</w:t>
      </w:r>
      <w:r w:rsidR="00B460DF" w:rsidRPr="00E53E48">
        <w:rPr>
          <w:rFonts w:ascii="Arial" w:hAnsi="Arial"/>
          <w:sz w:val="24"/>
          <w:szCs w:val="24"/>
        </w:rPr>
        <w:t xml:space="preserve"> </w:t>
      </w:r>
      <w:r w:rsidRPr="00E53E48">
        <w:rPr>
          <w:rFonts w:ascii="Arial" w:hAnsi="Arial"/>
          <w:sz w:val="24"/>
          <w:szCs w:val="24"/>
        </w:rPr>
        <w:t>shall not occur before the anniversary of the previous Review Adjustment Date during the Call Off Contract Period.</w:t>
      </w:r>
      <w:bookmarkEnd w:id="2597"/>
    </w:p>
    <w:p w14:paraId="0DAFF825" w14:textId="2D0784D8" w:rsidR="00C9243A" w:rsidRPr="00E53E48" w:rsidRDefault="006D7853" w:rsidP="003B5A7F">
      <w:pPr>
        <w:pStyle w:val="GPSL2numberedclause"/>
        <w:rPr>
          <w:rFonts w:ascii="Arial" w:hAnsi="Arial"/>
          <w:sz w:val="24"/>
          <w:szCs w:val="24"/>
        </w:rPr>
      </w:pPr>
      <w:r w:rsidRPr="00E53E48">
        <w:rPr>
          <w:rFonts w:ascii="Arial" w:hAnsi="Arial"/>
          <w:sz w:val="24"/>
          <w:szCs w:val="24"/>
        </w:rPr>
        <w:t xml:space="preserve">To make a request for an increase of some or all of the Call Off Contract Charges in accordance with this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_Ref311663910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10</w:t>
      </w:r>
      <w:r w:rsidR="00F17AE3" w:rsidRPr="00E53E48">
        <w:rPr>
          <w:rFonts w:ascii="Arial" w:hAnsi="Arial"/>
          <w:sz w:val="24"/>
          <w:szCs w:val="24"/>
        </w:rPr>
        <w:fldChar w:fldCharType="end"/>
      </w:r>
      <w:r w:rsidRPr="00E53E48">
        <w:rPr>
          <w:rFonts w:ascii="Arial" w:hAnsi="Arial"/>
          <w:sz w:val="24"/>
          <w:szCs w:val="24"/>
        </w:rPr>
        <w:t>, the Supplier shall provide the Customer with:</w:t>
      </w:r>
    </w:p>
    <w:p w14:paraId="32CF6694" w14:textId="77777777" w:rsidR="008D0A60" w:rsidRPr="00E53E48" w:rsidRDefault="006D7853" w:rsidP="003B5A7F">
      <w:pPr>
        <w:pStyle w:val="GPSL3numberedclause"/>
        <w:rPr>
          <w:rFonts w:ascii="Arial" w:hAnsi="Arial"/>
          <w:sz w:val="24"/>
          <w:szCs w:val="24"/>
        </w:rPr>
      </w:pPr>
      <w:r w:rsidRPr="00E53E48">
        <w:rPr>
          <w:rFonts w:ascii="Arial" w:hAnsi="Arial"/>
          <w:sz w:val="24"/>
          <w:szCs w:val="24"/>
        </w:rPr>
        <w:t>a list of the Call Off Contract Charges it wishes to review;</w:t>
      </w:r>
    </w:p>
    <w:p w14:paraId="599F0C03" w14:textId="77777777" w:rsidR="00C9243A" w:rsidRPr="00E53E48" w:rsidRDefault="006D7853" w:rsidP="003B5A7F">
      <w:pPr>
        <w:pStyle w:val="GPSL3numberedclause"/>
        <w:rPr>
          <w:rFonts w:ascii="Arial" w:hAnsi="Arial"/>
          <w:sz w:val="24"/>
          <w:szCs w:val="24"/>
        </w:rPr>
      </w:pPr>
      <w:r w:rsidRPr="00E53E48">
        <w:rPr>
          <w:rFonts w:ascii="Arial" w:hAnsi="Arial"/>
          <w:sz w:val="24"/>
          <w:szCs w:val="24"/>
        </w:rPr>
        <w:t>for each of the Call Off Contract Charges under review, written evidence of the justification for the requested increase including:</w:t>
      </w:r>
    </w:p>
    <w:p w14:paraId="459CBD89" w14:textId="77777777" w:rsidR="008D0A60" w:rsidRPr="00E53E48" w:rsidRDefault="006D7853" w:rsidP="003B5A7F">
      <w:pPr>
        <w:pStyle w:val="GPSL4numberedclause"/>
        <w:rPr>
          <w:rFonts w:ascii="Arial" w:hAnsi="Arial"/>
          <w:b/>
          <w:i/>
          <w:sz w:val="24"/>
          <w:szCs w:val="24"/>
        </w:rPr>
      </w:pPr>
      <w:r w:rsidRPr="00E53E48">
        <w:rPr>
          <w:rFonts w:ascii="Arial" w:hAnsi="Arial"/>
          <w:sz w:val="24"/>
          <w:szCs w:val="24"/>
        </w:rPr>
        <w:t xml:space="preserve">a breakdown of the profit and cost components that comprise the relevant Call Off Contract Charge;  </w:t>
      </w:r>
    </w:p>
    <w:p w14:paraId="29200092" w14:textId="77777777" w:rsidR="00C9243A" w:rsidRPr="00E53E48" w:rsidRDefault="006D7853" w:rsidP="003B5A7F">
      <w:pPr>
        <w:pStyle w:val="GPSL4numberedclause"/>
        <w:rPr>
          <w:rFonts w:ascii="Arial" w:hAnsi="Arial"/>
          <w:sz w:val="24"/>
          <w:szCs w:val="24"/>
        </w:rPr>
      </w:pPr>
      <w:r w:rsidRPr="00E53E48">
        <w:rPr>
          <w:rFonts w:ascii="Arial" w:hAnsi="Arial"/>
          <w:sz w:val="24"/>
          <w:szCs w:val="24"/>
        </w:rPr>
        <w:t>details of the movement in the different identified cost components of the relevant Call Off Contract Charge;</w:t>
      </w:r>
    </w:p>
    <w:p w14:paraId="4BC2A5AC" w14:textId="77777777" w:rsidR="00C9243A" w:rsidRPr="00E53E48" w:rsidRDefault="006D7853" w:rsidP="003B5A7F">
      <w:pPr>
        <w:pStyle w:val="GPSL4numberedclause"/>
        <w:rPr>
          <w:rFonts w:ascii="Arial" w:hAnsi="Arial"/>
          <w:sz w:val="24"/>
          <w:szCs w:val="24"/>
        </w:rPr>
      </w:pPr>
      <w:r w:rsidRPr="00E53E48">
        <w:rPr>
          <w:rFonts w:ascii="Arial" w:hAnsi="Arial"/>
          <w:sz w:val="24"/>
          <w:szCs w:val="24"/>
        </w:rPr>
        <w:t>reasons for the movement in the different identified cost components of the relevant Call Off Contract Charge;</w:t>
      </w:r>
    </w:p>
    <w:p w14:paraId="055AA003" w14:textId="77777777" w:rsidR="00C9243A" w:rsidRPr="00E53E48" w:rsidRDefault="006D7853" w:rsidP="003B5A7F">
      <w:pPr>
        <w:pStyle w:val="GPSL4numberedclause"/>
        <w:rPr>
          <w:rFonts w:ascii="Arial" w:hAnsi="Arial"/>
          <w:sz w:val="24"/>
          <w:szCs w:val="24"/>
        </w:rPr>
      </w:pPr>
      <w:r w:rsidRPr="00E53E48">
        <w:rPr>
          <w:rFonts w:ascii="Arial" w:hAnsi="Arial"/>
          <w:sz w:val="24"/>
          <w:szCs w:val="24"/>
        </w:rPr>
        <w:t>evidence that the Supplier has attempted to mitigate against the increase in the relevant cost components; and</w:t>
      </w:r>
    </w:p>
    <w:p w14:paraId="00B9557B" w14:textId="77777777" w:rsidR="00C9243A" w:rsidRPr="00E53E48" w:rsidRDefault="006D7853" w:rsidP="003B5A7F">
      <w:pPr>
        <w:pStyle w:val="GPSL4numberedclause"/>
        <w:rPr>
          <w:rFonts w:ascii="Arial" w:hAnsi="Arial"/>
          <w:sz w:val="24"/>
          <w:szCs w:val="24"/>
        </w:rPr>
      </w:pPr>
      <w:r w:rsidRPr="00E53E48">
        <w:rPr>
          <w:rFonts w:ascii="Arial" w:hAnsi="Arial"/>
          <w:sz w:val="24"/>
          <w:szCs w:val="24"/>
        </w:rPr>
        <w:t xml:space="preserve">evidence that the Supplier’s profit component of the </w:t>
      </w:r>
      <w:r w:rsidR="000B68E9" w:rsidRPr="00E53E48">
        <w:rPr>
          <w:rFonts w:ascii="Arial" w:hAnsi="Arial"/>
          <w:sz w:val="24"/>
          <w:szCs w:val="24"/>
        </w:rPr>
        <w:t>relevant Call</w:t>
      </w:r>
      <w:r w:rsidRPr="00E53E48">
        <w:rPr>
          <w:rFonts w:ascii="Arial" w:hAnsi="Arial"/>
          <w:sz w:val="24"/>
          <w:szCs w:val="24"/>
        </w:rPr>
        <w:t xml:space="preserve"> Off Contract Charge is no greater than that applying to Call Off Contract Charges using the same pricing mechanism as at the Call Off Commencement Date.</w:t>
      </w:r>
    </w:p>
    <w:p w14:paraId="6111009C" w14:textId="77777777" w:rsidR="008D0A60" w:rsidRPr="00E53E48" w:rsidRDefault="0001669B" w:rsidP="003B5A7F">
      <w:pPr>
        <w:pStyle w:val="GPSL1SCHEDULEHeading"/>
        <w:spacing w:before="120" w:after="120"/>
        <w:rPr>
          <w:rFonts w:ascii="Arial" w:hAnsi="Arial"/>
          <w:sz w:val="24"/>
          <w:szCs w:val="24"/>
        </w:rPr>
      </w:pPr>
      <w:r w:rsidRPr="00E53E48" w:rsidDel="0001669B">
        <w:rPr>
          <w:rFonts w:ascii="Arial" w:hAnsi="Arial"/>
          <w:sz w:val="24"/>
          <w:szCs w:val="24"/>
        </w:rPr>
        <w:t xml:space="preserve"> </w:t>
      </w:r>
      <w:bookmarkStart w:id="2598" w:name="_Ref362018111"/>
      <w:bookmarkStart w:id="2599" w:name="_Ref361999845"/>
      <w:r w:rsidR="006D7853" w:rsidRPr="00E53E48">
        <w:rPr>
          <w:rFonts w:ascii="Arial" w:hAnsi="Arial"/>
          <w:sz w:val="24"/>
          <w:szCs w:val="24"/>
        </w:rPr>
        <w:t>INDEXATION</w:t>
      </w:r>
      <w:bookmarkEnd w:id="2598"/>
    </w:p>
    <w:p w14:paraId="645151F6" w14:textId="77777777" w:rsidR="006D7853" w:rsidRPr="00E53E48" w:rsidRDefault="006D7853" w:rsidP="003B5A7F">
      <w:pPr>
        <w:pStyle w:val="GPSL2numberedclause"/>
        <w:rPr>
          <w:rFonts w:ascii="Arial" w:hAnsi="Arial"/>
          <w:sz w:val="24"/>
          <w:szCs w:val="24"/>
        </w:rPr>
      </w:pPr>
      <w:r w:rsidRPr="00E53E48">
        <w:rPr>
          <w:rFonts w:ascii="Arial" w:hAnsi="Arial"/>
          <w:sz w:val="24"/>
          <w:szCs w:val="24"/>
        </w:rPr>
        <w:t>Where the Call Off Contract Charges or any component amounts or sums thereof are expressed in this Call Off Schedule</w:t>
      </w:r>
      <w:r w:rsidR="0001669B" w:rsidRPr="00E53E48">
        <w:rPr>
          <w:rFonts w:ascii="Arial" w:hAnsi="Arial"/>
          <w:sz w:val="24"/>
          <w:szCs w:val="24"/>
        </w:rPr>
        <w:t xml:space="preserve"> 3</w:t>
      </w:r>
      <w:r w:rsidRPr="00E53E48">
        <w:rPr>
          <w:rFonts w:ascii="Arial" w:hAnsi="Arial"/>
          <w:sz w:val="24"/>
          <w:szCs w:val="24"/>
        </w:rPr>
        <w:t xml:space="preserve"> as “subject to increase by way of Indexation” </w:t>
      </w:r>
      <w:bookmarkEnd w:id="2599"/>
      <w:r w:rsidRPr="00E53E48">
        <w:rPr>
          <w:rFonts w:ascii="Arial" w:hAnsi="Arial"/>
          <w:sz w:val="24"/>
          <w:szCs w:val="24"/>
        </w:rPr>
        <w:t xml:space="preserve">the following provisions shall apply:  </w:t>
      </w:r>
    </w:p>
    <w:p w14:paraId="1EC24840" w14:textId="77777777" w:rsidR="006D7853" w:rsidRPr="00E53E48" w:rsidRDefault="006D7853" w:rsidP="003B5A7F">
      <w:pPr>
        <w:pStyle w:val="GPSL3numberedclause"/>
        <w:rPr>
          <w:rFonts w:ascii="Arial" w:hAnsi="Arial"/>
          <w:sz w:val="24"/>
          <w:szCs w:val="24"/>
        </w:rPr>
      </w:pPr>
      <w:r w:rsidRPr="00E53E48">
        <w:rPr>
          <w:rFonts w:ascii="Arial" w:hAnsi="Arial"/>
          <w:sz w:val="24"/>
          <w:szCs w:val="24"/>
        </w:rPr>
        <w:t>the relevant adjustment shall:</w:t>
      </w:r>
    </w:p>
    <w:p w14:paraId="1E5A78B9" w14:textId="66DD6DC3" w:rsidR="00E13960" w:rsidRPr="00E53E48" w:rsidRDefault="006D7853" w:rsidP="003B5A7F">
      <w:pPr>
        <w:pStyle w:val="GPSL4numberedclause"/>
        <w:rPr>
          <w:rFonts w:ascii="Arial" w:hAnsi="Arial"/>
          <w:sz w:val="24"/>
          <w:szCs w:val="24"/>
        </w:rPr>
      </w:pPr>
      <w:bookmarkStart w:id="2600" w:name="_Ref364407504"/>
      <w:r w:rsidRPr="00E53E48">
        <w:rPr>
          <w:rFonts w:ascii="Arial" w:hAnsi="Arial"/>
          <w:sz w:val="24"/>
          <w:szCs w:val="24"/>
        </w:rPr>
        <w:t xml:space="preserve">be applied on the effective date of the increase in the relevant Call Off Contract Charges by way of Indexation </w:t>
      </w:r>
      <w:r w:rsidRPr="00E53E48">
        <w:rPr>
          <w:rFonts w:ascii="Arial" w:hAnsi="Arial"/>
          <w:b/>
          <w:sz w:val="24"/>
          <w:szCs w:val="24"/>
        </w:rPr>
        <w:t>(“Indexation Adjustment Date</w:t>
      </w:r>
      <w:r w:rsidRPr="00E53E48">
        <w:rPr>
          <w:rFonts w:ascii="Arial" w:hAnsi="Arial"/>
          <w:sz w:val="24"/>
          <w:szCs w:val="24"/>
        </w:rPr>
        <w:t xml:space="preserve">”) which shall be subject to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_Ref362020051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11.1.2</w:t>
      </w:r>
      <w:r w:rsidR="00F17AE3" w:rsidRPr="00E53E48">
        <w:rPr>
          <w:rFonts w:ascii="Arial" w:hAnsi="Arial"/>
          <w:sz w:val="24"/>
          <w:szCs w:val="24"/>
        </w:rPr>
        <w:fldChar w:fldCharType="end"/>
      </w:r>
      <w:r w:rsidR="00B460DF" w:rsidRPr="00E53E48">
        <w:rPr>
          <w:rFonts w:ascii="Arial" w:hAnsi="Arial"/>
          <w:sz w:val="24"/>
          <w:szCs w:val="24"/>
        </w:rPr>
        <w:t xml:space="preserve"> of this Call Off Schedule</w:t>
      </w:r>
      <w:r w:rsidR="0001669B" w:rsidRPr="00E53E48">
        <w:rPr>
          <w:rFonts w:ascii="Arial" w:hAnsi="Arial"/>
          <w:sz w:val="24"/>
          <w:szCs w:val="24"/>
        </w:rPr>
        <w:t xml:space="preserve"> 3</w:t>
      </w:r>
      <w:r w:rsidRPr="00E53E48">
        <w:rPr>
          <w:rFonts w:ascii="Arial" w:hAnsi="Arial"/>
          <w:sz w:val="24"/>
          <w:szCs w:val="24"/>
        </w:rPr>
        <w:t>;</w:t>
      </w:r>
      <w:bookmarkEnd w:id="2600"/>
      <w:r w:rsidRPr="00E53E48">
        <w:rPr>
          <w:rFonts w:ascii="Arial" w:hAnsi="Arial"/>
          <w:sz w:val="24"/>
          <w:szCs w:val="24"/>
        </w:rPr>
        <w:t xml:space="preserve"> </w:t>
      </w:r>
    </w:p>
    <w:p w14:paraId="0FD610E6" w14:textId="77777777" w:rsidR="00C9243A" w:rsidRPr="00E53E48" w:rsidRDefault="006D7853" w:rsidP="003B5A7F">
      <w:pPr>
        <w:pStyle w:val="GPSL4numberedclause"/>
        <w:rPr>
          <w:rFonts w:ascii="Arial" w:hAnsi="Arial"/>
          <w:sz w:val="24"/>
          <w:szCs w:val="24"/>
        </w:rPr>
      </w:pPr>
      <w:r w:rsidRPr="00E53E48">
        <w:rPr>
          <w:rFonts w:ascii="Arial" w:hAnsi="Arial"/>
          <w:sz w:val="24"/>
          <w:szCs w:val="24"/>
        </w:rPr>
        <w:t>be determined by multiplying the relevant amount or sum by the percentage increase or changes in the Consumer Price Index published for the twelve (12) Months ended on the 31</w:t>
      </w:r>
      <w:r w:rsidRPr="00E53E48">
        <w:rPr>
          <w:rFonts w:ascii="Arial" w:hAnsi="Arial"/>
          <w:sz w:val="24"/>
          <w:szCs w:val="24"/>
          <w:vertAlign w:val="superscript"/>
        </w:rPr>
        <w:t xml:space="preserve">st </w:t>
      </w:r>
      <w:r w:rsidRPr="00E53E48">
        <w:rPr>
          <w:rFonts w:ascii="Arial" w:hAnsi="Arial"/>
          <w:sz w:val="24"/>
          <w:szCs w:val="24"/>
        </w:rPr>
        <w:t xml:space="preserve">of January immediately preceding the relevant Indexation Adjustment Date; </w:t>
      </w:r>
    </w:p>
    <w:p w14:paraId="22530A2B" w14:textId="77777777" w:rsidR="00C9243A" w:rsidRPr="00E53E48" w:rsidRDefault="006D7853" w:rsidP="003B5A7F">
      <w:pPr>
        <w:pStyle w:val="GPSL4numberedclause"/>
        <w:rPr>
          <w:rFonts w:ascii="Arial" w:hAnsi="Arial"/>
          <w:sz w:val="24"/>
          <w:szCs w:val="24"/>
        </w:rPr>
      </w:pPr>
      <w:r w:rsidRPr="00E53E48">
        <w:rPr>
          <w:rFonts w:ascii="Arial" w:hAnsi="Arial"/>
          <w:sz w:val="24"/>
          <w:szCs w:val="24"/>
        </w:rPr>
        <w:t xml:space="preserve">where the published </w:t>
      </w:r>
      <w:r w:rsidR="00D11C5B" w:rsidRPr="00E53E48">
        <w:rPr>
          <w:rFonts w:ascii="Arial" w:hAnsi="Arial"/>
          <w:sz w:val="24"/>
          <w:szCs w:val="24"/>
        </w:rPr>
        <w:t>CPI</w:t>
      </w:r>
      <w:r w:rsidRPr="00E53E48">
        <w:rPr>
          <w:rFonts w:ascii="Arial" w:hAnsi="Arial"/>
          <w:sz w:val="24"/>
          <w:szCs w:val="24"/>
        </w:rPr>
        <w:t xml:space="preserve"> figure at the relevant Indexation Adjustment Date is stated to be a provisional figure or is subsequently amended, that figure shall apply as ultimately confirmed or amended unless the </w:t>
      </w:r>
      <w:r w:rsidR="002926CB" w:rsidRPr="00E53E48">
        <w:rPr>
          <w:rFonts w:ascii="Arial" w:hAnsi="Arial"/>
          <w:sz w:val="24"/>
          <w:szCs w:val="24"/>
        </w:rPr>
        <w:t>Customer</w:t>
      </w:r>
      <w:r w:rsidRPr="00E53E48">
        <w:rPr>
          <w:rFonts w:ascii="Arial" w:hAnsi="Arial"/>
          <w:sz w:val="24"/>
          <w:szCs w:val="24"/>
        </w:rPr>
        <w:t xml:space="preserve"> and the Supplier shall agree otherwise;</w:t>
      </w:r>
    </w:p>
    <w:p w14:paraId="66B9D974" w14:textId="77777777" w:rsidR="00C9243A" w:rsidRPr="00E53E48" w:rsidRDefault="006D7853" w:rsidP="003B5A7F">
      <w:pPr>
        <w:pStyle w:val="GPSL4numberedclause"/>
        <w:rPr>
          <w:rFonts w:ascii="Arial" w:hAnsi="Arial"/>
          <w:sz w:val="24"/>
          <w:szCs w:val="24"/>
        </w:rPr>
      </w:pPr>
      <w:r w:rsidRPr="00E53E48">
        <w:rPr>
          <w:rFonts w:ascii="Arial" w:hAnsi="Arial"/>
          <w:sz w:val="24"/>
          <w:szCs w:val="24"/>
        </w:rPr>
        <w:t xml:space="preserve">if the </w:t>
      </w:r>
      <w:r w:rsidR="00D11C5B" w:rsidRPr="00E53E48">
        <w:rPr>
          <w:rFonts w:ascii="Arial" w:hAnsi="Arial"/>
          <w:sz w:val="24"/>
          <w:szCs w:val="24"/>
        </w:rPr>
        <w:t>CPI</w:t>
      </w:r>
      <w:r w:rsidRPr="00E53E48">
        <w:rPr>
          <w:rFonts w:ascii="Arial" w:hAnsi="Arial"/>
          <w:sz w:val="24"/>
          <w:szCs w:val="24"/>
        </w:rPr>
        <w:t xml:space="preserve"> is no longer published, the </w:t>
      </w:r>
      <w:r w:rsidR="002926CB" w:rsidRPr="00E53E48">
        <w:rPr>
          <w:rFonts w:ascii="Arial" w:hAnsi="Arial"/>
          <w:sz w:val="24"/>
          <w:szCs w:val="24"/>
        </w:rPr>
        <w:t>Customer</w:t>
      </w:r>
      <w:r w:rsidRPr="00E53E48">
        <w:rPr>
          <w:rFonts w:ascii="Arial" w:hAnsi="Arial"/>
          <w:sz w:val="24"/>
          <w:szCs w:val="24"/>
        </w:rPr>
        <w:t xml:space="preserve"> and the Supplier shall agree a fair and reasonable adjustment to </w:t>
      </w:r>
      <w:r w:rsidRPr="00E53E48">
        <w:rPr>
          <w:rFonts w:ascii="Arial" w:hAnsi="Arial"/>
          <w:sz w:val="24"/>
          <w:szCs w:val="24"/>
        </w:rPr>
        <w:lastRenderedPageBreak/>
        <w:t>that index or, if appropriate, shall agree a revised formula that in either event will have substantially the same effect as that specified in this Call Off Schedule</w:t>
      </w:r>
      <w:r w:rsidR="0001669B" w:rsidRPr="00E53E48">
        <w:rPr>
          <w:rFonts w:ascii="Arial" w:hAnsi="Arial"/>
          <w:sz w:val="24"/>
          <w:szCs w:val="24"/>
        </w:rPr>
        <w:t xml:space="preserve"> 3</w:t>
      </w:r>
      <w:r w:rsidRPr="00E53E48">
        <w:rPr>
          <w:rFonts w:ascii="Arial" w:hAnsi="Arial"/>
          <w:sz w:val="24"/>
          <w:szCs w:val="24"/>
        </w:rPr>
        <w:t>.</w:t>
      </w:r>
    </w:p>
    <w:p w14:paraId="02D81C13" w14:textId="77777777" w:rsidR="008D0A60" w:rsidRPr="00E53E48" w:rsidRDefault="006D7853" w:rsidP="003B5A7F">
      <w:pPr>
        <w:pStyle w:val="GPSL3numberedclause"/>
        <w:rPr>
          <w:rFonts w:ascii="Arial" w:hAnsi="Arial"/>
          <w:sz w:val="24"/>
          <w:szCs w:val="24"/>
        </w:rPr>
      </w:pPr>
      <w:bookmarkStart w:id="2601" w:name="_Ref362020051"/>
      <w:r w:rsidRPr="00E53E48">
        <w:rPr>
          <w:rFonts w:ascii="Arial" w:hAnsi="Arial"/>
          <w:sz w:val="24"/>
          <w:szCs w:val="24"/>
        </w:rPr>
        <w:t>The earliest Indexation Adjustment Date will be the (1st) Working Day following the</w:t>
      </w:r>
      <w:r w:rsidR="00CF29FC" w:rsidRPr="00E53E48">
        <w:rPr>
          <w:rFonts w:ascii="Arial" w:hAnsi="Arial"/>
          <w:sz w:val="24"/>
          <w:szCs w:val="24"/>
        </w:rPr>
        <w:t xml:space="preserve"> expiry</w:t>
      </w:r>
      <w:r w:rsidRPr="00E53E48">
        <w:rPr>
          <w:rFonts w:ascii="Arial" w:hAnsi="Arial"/>
          <w:sz w:val="24"/>
          <w:szCs w:val="24"/>
        </w:rPr>
        <w:t xml:space="preserve"> of the</w:t>
      </w:r>
      <w:r w:rsidR="00CF29FC" w:rsidRPr="00E53E48">
        <w:rPr>
          <w:rFonts w:ascii="Arial" w:hAnsi="Arial"/>
          <w:sz w:val="24"/>
          <w:szCs w:val="24"/>
        </w:rPr>
        <w:t xml:space="preserve"> period specified in paragraph 8.2 of this </w:t>
      </w:r>
      <w:r w:rsidR="003C1D4C" w:rsidRPr="00E53E48">
        <w:rPr>
          <w:rFonts w:ascii="Arial" w:hAnsi="Arial"/>
          <w:sz w:val="24"/>
          <w:szCs w:val="24"/>
        </w:rPr>
        <w:t xml:space="preserve">Call Off </w:t>
      </w:r>
      <w:r w:rsidR="00CF29FC" w:rsidRPr="00E53E48">
        <w:rPr>
          <w:rFonts w:ascii="Arial" w:hAnsi="Arial"/>
          <w:sz w:val="24"/>
          <w:szCs w:val="24"/>
        </w:rPr>
        <w:t>Schedule 3 during which the Contract Charges shall remain fixed (and no review under this paragraph 11 is permitted</w:t>
      </w:r>
      <w:r w:rsidR="0000407C" w:rsidRPr="00E53E48">
        <w:rPr>
          <w:rFonts w:ascii="Arial" w:hAnsi="Arial"/>
          <w:sz w:val="24"/>
          <w:szCs w:val="24"/>
        </w:rPr>
        <w:t>)</w:t>
      </w:r>
      <w:r w:rsidRPr="00E53E48">
        <w:rPr>
          <w:rFonts w:ascii="Arial" w:hAnsi="Arial"/>
          <w:sz w:val="24"/>
          <w:szCs w:val="24"/>
        </w:rPr>
        <w:t>. Thereafter any subsequent increase by way of Indexation shall not occur before the anniversary of the previous Indexation Adjustment Date during the Call Off Contract Period;</w:t>
      </w:r>
      <w:bookmarkEnd w:id="2601"/>
    </w:p>
    <w:p w14:paraId="37B9ABB7" w14:textId="105F5058" w:rsidR="00C9243A" w:rsidRPr="00E53E48" w:rsidRDefault="006D7853" w:rsidP="003B5A7F">
      <w:pPr>
        <w:pStyle w:val="GPSL3numberedclause"/>
        <w:rPr>
          <w:rFonts w:ascii="Arial" w:hAnsi="Arial"/>
          <w:sz w:val="24"/>
          <w:szCs w:val="24"/>
        </w:rPr>
      </w:pPr>
      <w:bookmarkStart w:id="2602" w:name="_Ref311675604"/>
      <w:r w:rsidRPr="00E53E48">
        <w:rPr>
          <w:rFonts w:ascii="Arial" w:hAnsi="Arial"/>
          <w:sz w:val="24"/>
          <w:szCs w:val="24"/>
        </w:rPr>
        <w:t xml:space="preserve">Except as set out in this </w:t>
      </w:r>
      <w:r w:rsidR="00C578A0" w:rsidRPr="00E53E48">
        <w:rPr>
          <w:rFonts w:ascii="Arial" w:hAnsi="Arial"/>
          <w:sz w:val="24"/>
          <w:szCs w:val="24"/>
        </w:rPr>
        <w:t>paragraph</w:t>
      </w:r>
      <w:r w:rsidRPr="00E53E48">
        <w:rPr>
          <w:rFonts w:ascii="Arial" w:hAnsi="Arial"/>
          <w:sz w:val="24"/>
          <w:szCs w:val="24"/>
        </w:rPr>
        <w:t> </w:t>
      </w:r>
      <w:r w:rsidR="00F17AE3" w:rsidRPr="00E53E48">
        <w:rPr>
          <w:rFonts w:ascii="Arial" w:hAnsi="Arial"/>
          <w:sz w:val="24"/>
          <w:szCs w:val="24"/>
        </w:rPr>
        <w:fldChar w:fldCharType="begin"/>
      </w:r>
      <w:r w:rsidR="00F17AE3" w:rsidRPr="00E53E48">
        <w:rPr>
          <w:rFonts w:ascii="Arial" w:hAnsi="Arial"/>
          <w:sz w:val="24"/>
          <w:szCs w:val="24"/>
        </w:rPr>
        <w:instrText xml:space="preserve"> REF _Ref361999845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11</w:t>
      </w:r>
      <w:r w:rsidR="00F17AE3" w:rsidRPr="00E53E48">
        <w:rPr>
          <w:rFonts w:ascii="Arial" w:hAnsi="Arial"/>
          <w:sz w:val="24"/>
          <w:szCs w:val="24"/>
        </w:rPr>
        <w:fldChar w:fldCharType="end"/>
      </w:r>
      <w:r w:rsidR="00B460DF" w:rsidRPr="00E53E48">
        <w:rPr>
          <w:rFonts w:ascii="Arial" w:hAnsi="Arial"/>
          <w:sz w:val="24"/>
          <w:szCs w:val="24"/>
        </w:rPr>
        <w:t xml:space="preserve"> of this Call Off Schedule</w:t>
      </w:r>
      <w:r w:rsidR="0001669B" w:rsidRPr="00E53E48">
        <w:rPr>
          <w:rFonts w:ascii="Arial" w:hAnsi="Arial"/>
          <w:sz w:val="24"/>
          <w:szCs w:val="24"/>
        </w:rPr>
        <w:t xml:space="preserve"> 3</w:t>
      </w:r>
      <w:r w:rsidRPr="00E53E48">
        <w:rPr>
          <w:rFonts w:ascii="Arial" w:hAnsi="Arial"/>
          <w:sz w:val="24"/>
          <w:szCs w:val="24"/>
        </w:rPr>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E53E48">
        <w:rPr>
          <w:rFonts w:ascii="Arial" w:hAnsi="Arial"/>
          <w:sz w:val="24"/>
          <w:szCs w:val="24"/>
        </w:rPr>
        <w:t>.</w:t>
      </w:r>
      <w:bookmarkEnd w:id="2602"/>
    </w:p>
    <w:p w14:paraId="68FD68C4" w14:textId="77777777" w:rsidR="008D0A60" w:rsidRPr="00E53E48" w:rsidRDefault="006D7853" w:rsidP="003B5A7F">
      <w:pPr>
        <w:pStyle w:val="GPSL1SCHEDULEHeading"/>
        <w:spacing w:before="120" w:after="120"/>
        <w:rPr>
          <w:rFonts w:ascii="Arial" w:hAnsi="Arial"/>
          <w:sz w:val="24"/>
          <w:szCs w:val="24"/>
        </w:rPr>
      </w:pPr>
      <w:r w:rsidRPr="00E53E48">
        <w:rPr>
          <w:rFonts w:ascii="Arial" w:hAnsi="Arial"/>
          <w:sz w:val="24"/>
          <w:szCs w:val="24"/>
        </w:rPr>
        <w:t xml:space="preserve">IMPLEMENTATION OF ADJUSTED CALL OFF CONTRACT CHARGES </w:t>
      </w:r>
    </w:p>
    <w:p w14:paraId="5CA91D83" w14:textId="77777777" w:rsidR="006D7853" w:rsidRPr="00E53E48" w:rsidRDefault="006D7853" w:rsidP="003B5A7F">
      <w:pPr>
        <w:pStyle w:val="GPSL2numberedclause"/>
        <w:rPr>
          <w:rFonts w:ascii="Arial" w:hAnsi="Arial"/>
          <w:sz w:val="24"/>
          <w:szCs w:val="24"/>
        </w:rPr>
      </w:pPr>
      <w:r w:rsidRPr="00E53E48">
        <w:rPr>
          <w:rFonts w:ascii="Arial" w:hAnsi="Arial"/>
          <w:sz w:val="24"/>
          <w:szCs w:val="24"/>
        </w:rPr>
        <w:t>Variations in accordance with the provisions of this Call Off Schedule</w:t>
      </w:r>
      <w:r w:rsidR="00CF29FC" w:rsidRPr="00E53E48">
        <w:rPr>
          <w:rFonts w:ascii="Arial" w:hAnsi="Arial"/>
          <w:sz w:val="24"/>
          <w:szCs w:val="24"/>
        </w:rPr>
        <w:t xml:space="preserve"> 3</w:t>
      </w:r>
      <w:r w:rsidRPr="00E53E48">
        <w:rPr>
          <w:rFonts w:ascii="Arial" w:hAnsi="Arial"/>
          <w:sz w:val="24"/>
          <w:szCs w:val="24"/>
        </w:rPr>
        <w:t xml:space="preserve"> to all or part the Call Off Contract Charges (as the case may be) shall be made by the Customer to take effect:</w:t>
      </w:r>
    </w:p>
    <w:p w14:paraId="5EDE2386" w14:textId="7D7021F3" w:rsidR="006D7853" w:rsidRPr="00E53E48" w:rsidRDefault="006D7853" w:rsidP="003B5A7F">
      <w:pPr>
        <w:pStyle w:val="GPSL3numberedclause"/>
        <w:rPr>
          <w:rFonts w:ascii="Arial" w:hAnsi="Arial"/>
          <w:sz w:val="24"/>
          <w:szCs w:val="24"/>
        </w:rPr>
      </w:pPr>
      <w:r w:rsidRPr="00E53E48">
        <w:rPr>
          <w:rFonts w:ascii="Arial" w:hAnsi="Arial"/>
          <w:sz w:val="24"/>
          <w:szCs w:val="24"/>
        </w:rPr>
        <w:t xml:space="preserve">in accordance with Clause </w:t>
      </w:r>
      <w:r w:rsidR="009F474C" w:rsidRPr="00E53E48">
        <w:rPr>
          <w:rFonts w:ascii="Arial" w:hAnsi="Arial"/>
          <w:sz w:val="24"/>
          <w:szCs w:val="24"/>
        </w:rPr>
        <w:fldChar w:fldCharType="begin"/>
      </w:r>
      <w:r w:rsidRPr="00E53E48">
        <w:rPr>
          <w:rFonts w:ascii="Arial" w:hAnsi="Arial"/>
          <w:sz w:val="24"/>
          <w:szCs w:val="24"/>
        </w:rPr>
        <w:instrText xml:space="preserve"> REF _Ref362948642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22.2</w:t>
      </w:r>
      <w:r w:rsidR="009F474C" w:rsidRPr="00E53E48">
        <w:rPr>
          <w:rFonts w:ascii="Arial" w:hAnsi="Arial"/>
          <w:sz w:val="24"/>
          <w:szCs w:val="24"/>
        </w:rPr>
        <w:fldChar w:fldCharType="end"/>
      </w:r>
      <w:r w:rsidRPr="00E53E48">
        <w:rPr>
          <w:rFonts w:ascii="Arial" w:hAnsi="Arial"/>
          <w:sz w:val="24"/>
          <w:szCs w:val="24"/>
        </w:rPr>
        <w:t xml:space="preserve"> </w:t>
      </w:r>
      <w:r w:rsidR="00B460DF" w:rsidRPr="00E53E48">
        <w:rPr>
          <w:rFonts w:ascii="Arial" w:hAnsi="Arial"/>
          <w:sz w:val="24"/>
          <w:szCs w:val="24"/>
        </w:rPr>
        <w:t xml:space="preserve">of this Call Off Contract </w:t>
      </w:r>
      <w:r w:rsidRPr="00E53E48">
        <w:rPr>
          <w:rFonts w:ascii="Arial" w:hAnsi="Arial"/>
          <w:sz w:val="24"/>
          <w:szCs w:val="24"/>
        </w:rPr>
        <w:t xml:space="preserve">(Legislative Change) where an adjustment to the Call Off Contract Charges is made in accordance with paragraph </w:t>
      </w:r>
      <w:r w:rsidR="009F474C" w:rsidRPr="00E53E48">
        <w:rPr>
          <w:rFonts w:ascii="Arial" w:hAnsi="Arial"/>
          <w:sz w:val="24"/>
          <w:szCs w:val="24"/>
        </w:rPr>
        <w:fldChar w:fldCharType="begin"/>
      </w:r>
      <w:r w:rsidRPr="00E53E48">
        <w:rPr>
          <w:rFonts w:ascii="Arial" w:hAnsi="Arial"/>
          <w:sz w:val="24"/>
          <w:szCs w:val="24"/>
        </w:rPr>
        <w:instrText xml:space="preserve"> REF _Ref311663896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8.1.1</w:t>
      </w:r>
      <w:r w:rsidR="009F474C" w:rsidRPr="00E53E48">
        <w:rPr>
          <w:rFonts w:ascii="Arial" w:hAnsi="Arial"/>
          <w:sz w:val="24"/>
          <w:szCs w:val="24"/>
        </w:rPr>
        <w:fldChar w:fldCharType="end"/>
      </w:r>
      <w:r w:rsidRPr="00E53E48">
        <w:rPr>
          <w:rFonts w:ascii="Arial" w:hAnsi="Arial"/>
          <w:sz w:val="24"/>
          <w:szCs w:val="24"/>
        </w:rPr>
        <w:t xml:space="preserve"> of this Call Off Schedule</w:t>
      </w:r>
      <w:r w:rsidR="0001669B" w:rsidRPr="00E53E48">
        <w:rPr>
          <w:rFonts w:ascii="Arial" w:hAnsi="Arial"/>
          <w:sz w:val="24"/>
          <w:szCs w:val="24"/>
        </w:rPr>
        <w:t xml:space="preserve"> 3</w:t>
      </w:r>
      <w:r w:rsidRPr="00E53E48">
        <w:rPr>
          <w:rFonts w:ascii="Arial" w:hAnsi="Arial"/>
          <w:sz w:val="24"/>
          <w:szCs w:val="24"/>
        </w:rPr>
        <w:t xml:space="preserve">; </w:t>
      </w:r>
    </w:p>
    <w:p w14:paraId="0B05ABF7" w14:textId="5302B780" w:rsidR="009C5028" w:rsidRPr="00E53E48" w:rsidRDefault="006D7853" w:rsidP="003B5A7F">
      <w:pPr>
        <w:pStyle w:val="GPSL3numberedclause"/>
        <w:rPr>
          <w:rFonts w:ascii="Arial" w:hAnsi="Arial"/>
          <w:sz w:val="24"/>
          <w:szCs w:val="24"/>
        </w:rPr>
      </w:pPr>
      <w:r w:rsidRPr="00E53E48">
        <w:rPr>
          <w:rFonts w:ascii="Arial" w:hAnsi="Arial"/>
          <w:sz w:val="24"/>
          <w:szCs w:val="24"/>
        </w:rPr>
        <w:t xml:space="preserve">in accordance with Clause </w:t>
      </w:r>
      <w:r w:rsidR="009F474C" w:rsidRPr="00E53E48">
        <w:rPr>
          <w:rFonts w:ascii="Arial" w:hAnsi="Arial"/>
          <w:sz w:val="24"/>
          <w:szCs w:val="24"/>
        </w:rPr>
        <w:fldChar w:fldCharType="begin"/>
      </w:r>
      <w:r w:rsidRPr="00E53E48">
        <w:rPr>
          <w:rFonts w:ascii="Arial" w:hAnsi="Arial"/>
          <w:sz w:val="24"/>
          <w:szCs w:val="24"/>
        </w:rPr>
        <w:instrText xml:space="preserve"> REF _Ref362948791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23.1.4</w:t>
      </w:r>
      <w:r w:rsidR="009F474C" w:rsidRPr="00E53E48">
        <w:rPr>
          <w:rFonts w:ascii="Arial" w:hAnsi="Arial"/>
          <w:sz w:val="24"/>
          <w:szCs w:val="24"/>
        </w:rPr>
        <w:fldChar w:fldCharType="end"/>
      </w:r>
      <w:r w:rsidRPr="00E53E48">
        <w:rPr>
          <w:rFonts w:ascii="Arial" w:hAnsi="Arial"/>
          <w:sz w:val="24"/>
          <w:szCs w:val="24"/>
        </w:rPr>
        <w:t xml:space="preserve"> </w:t>
      </w:r>
      <w:r w:rsidR="00B460DF" w:rsidRPr="00E53E48">
        <w:rPr>
          <w:rFonts w:ascii="Arial" w:hAnsi="Arial"/>
          <w:sz w:val="24"/>
          <w:szCs w:val="24"/>
        </w:rPr>
        <w:t xml:space="preserve">of this Call Off Contract </w:t>
      </w:r>
      <w:r w:rsidRPr="00E53E48">
        <w:rPr>
          <w:rFonts w:ascii="Arial" w:hAnsi="Arial"/>
          <w:sz w:val="24"/>
          <w:szCs w:val="24"/>
        </w:rPr>
        <w:t xml:space="preserve">(Call Off Contract Charges and Payment) where an adjustment to the Call Off Contract Charges is made in accordance with paragraph </w:t>
      </w:r>
      <w:r w:rsidR="009F474C" w:rsidRPr="00E53E48">
        <w:rPr>
          <w:rFonts w:ascii="Arial" w:hAnsi="Arial"/>
          <w:sz w:val="24"/>
          <w:szCs w:val="24"/>
        </w:rPr>
        <w:fldChar w:fldCharType="begin"/>
      </w:r>
      <w:r w:rsidRPr="00E53E48">
        <w:rPr>
          <w:rFonts w:ascii="Arial" w:hAnsi="Arial"/>
          <w:sz w:val="24"/>
          <w:szCs w:val="24"/>
        </w:rPr>
        <w:instrText xml:space="preserve"> REF _Ref362000271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8.1.2</w:t>
      </w:r>
      <w:r w:rsidR="009F474C" w:rsidRPr="00E53E48">
        <w:rPr>
          <w:rFonts w:ascii="Arial" w:hAnsi="Arial"/>
          <w:sz w:val="24"/>
          <w:szCs w:val="24"/>
        </w:rPr>
        <w:fldChar w:fldCharType="end"/>
      </w:r>
      <w:r w:rsidRPr="00E53E48">
        <w:rPr>
          <w:rFonts w:ascii="Arial" w:hAnsi="Arial"/>
          <w:sz w:val="24"/>
          <w:szCs w:val="24"/>
        </w:rPr>
        <w:t xml:space="preserve"> of this Call Off Schedule</w:t>
      </w:r>
      <w:r w:rsidR="0001669B" w:rsidRPr="00E53E48">
        <w:rPr>
          <w:rFonts w:ascii="Arial" w:hAnsi="Arial"/>
          <w:sz w:val="24"/>
          <w:szCs w:val="24"/>
        </w:rPr>
        <w:t xml:space="preserve"> 3</w:t>
      </w:r>
      <w:r w:rsidRPr="00E53E48">
        <w:rPr>
          <w:rFonts w:ascii="Arial" w:hAnsi="Arial"/>
          <w:sz w:val="24"/>
          <w:szCs w:val="24"/>
        </w:rPr>
        <w:t xml:space="preserve">; </w:t>
      </w:r>
    </w:p>
    <w:p w14:paraId="73A2E5DD" w14:textId="79B0D21A" w:rsidR="00C9243A" w:rsidRPr="00E53E48" w:rsidRDefault="006D7853" w:rsidP="003B5A7F">
      <w:pPr>
        <w:pStyle w:val="GPSL3numberedclause"/>
        <w:rPr>
          <w:rFonts w:ascii="Arial" w:hAnsi="Arial"/>
          <w:sz w:val="24"/>
          <w:szCs w:val="24"/>
        </w:rPr>
      </w:pPr>
      <w:r w:rsidRPr="00E53E48">
        <w:rPr>
          <w:rFonts w:ascii="Arial" w:hAnsi="Arial"/>
          <w:sz w:val="24"/>
          <w:szCs w:val="24"/>
        </w:rPr>
        <w:t xml:space="preserve">in accordance with Clause </w:t>
      </w:r>
      <w:r w:rsidR="009F474C" w:rsidRPr="00E53E48">
        <w:rPr>
          <w:rFonts w:ascii="Arial" w:hAnsi="Arial"/>
          <w:sz w:val="24"/>
          <w:szCs w:val="24"/>
        </w:rPr>
        <w:fldChar w:fldCharType="begin"/>
      </w:r>
      <w:r w:rsidRPr="00E53E48">
        <w:rPr>
          <w:rFonts w:ascii="Arial" w:hAnsi="Arial"/>
          <w:sz w:val="24"/>
          <w:szCs w:val="24"/>
        </w:rPr>
        <w:instrText xml:space="preserve"> REF _Ref362949417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18</w:t>
      </w:r>
      <w:r w:rsidR="009F474C" w:rsidRPr="00E53E48">
        <w:rPr>
          <w:rFonts w:ascii="Arial" w:hAnsi="Arial"/>
          <w:sz w:val="24"/>
          <w:szCs w:val="24"/>
        </w:rPr>
        <w:fldChar w:fldCharType="end"/>
      </w:r>
      <w:r w:rsidR="003B3703" w:rsidRPr="00E53E48">
        <w:rPr>
          <w:rFonts w:ascii="Arial" w:hAnsi="Arial"/>
          <w:sz w:val="24"/>
          <w:szCs w:val="24"/>
        </w:rPr>
        <w:t xml:space="preserve"> of this Call Off Contract</w:t>
      </w:r>
      <w:r w:rsidRPr="00E53E48">
        <w:rPr>
          <w:rFonts w:ascii="Arial" w:hAnsi="Arial"/>
          <w:sz w:val="24"/>
          <w:szCs w:val="24"/>
        </w:rPr>
        <w:t xml:space="preserve"> (Continuous Improvement) where an adjustment to the Call Off Contract Charges is made in accordance with paragraph </w:t>
      </w:r>
      <w:r w:rsidR="009F474C" w:rsidRPr="00E53E48">
        <w:rPr>
          <w:rFonts w:ascii="Arial" w:hAnsi="Arial"/>
          <w:sz w:val="24"/>
          <w:szCs w:val="24"/>
        </w:rPr>
        <w:fldChar w:fldCharType="begin"/>
      </w:r>
      <w:r w:rsidRPr="00E53E48">
        <w:rPr>
          <w:rFonts w:ascii="Arial" w:hAnsi="Arial"/>
          <w:sz w:val="24"/>
          <w:szCs w:val="24"/>
        </w:rPr>
        <w:instrText xml:space="preserve"> REF _Ref362952900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8.1.3</w:t>
      </w:r>
      <w:r w:rsidR="009F474C" w:rsidRPr="00E53E48">
        <w:rPr>
          <w:rFonts w:ascii="Arial" w:hAnsi="Arial"/>
          <w:sz w:val="24"/>
          <w:szCs w:val="24"/>
        </w:rPr>
        <w:fldChar w:fldCharType="end"/>
      </w:r>
      <w:r w:rsidRPr="00E53E48">
        <w:rPr>
          <w:rFonts w:ascii="Arial" w:hAnsi="Arial"/>
          <w:sz w:val="24"/>
          <w:szCs w:val="24"/>
        </w:rPr>
        <w:t xml:space="preserve"> of this Call Off Schedule</w:t>
      </w:r>
      <w:r w:rsidR="0001669B" w:rsidRPr="00E53E48">
        <w:rPr>
          <w:rFonts w:ascii="Arial" w:hAnsi="Arial"/>
          <w:sz w:val="24"/>
          <w:szCs w:val="24"/>
        </w:rPr>
        <w:t xml:space="preserve"> 3</w:t>
      </w:r>
      <w:r w:rsidRPr="00E53E48">
        <w:rPr>
          <w:rFonts w:ascii="Arial" w:hAnsi="Arial"/>
          <w:sz w:val="24"/>
          <w:szCs w:val="24"/>
        </w:rPr>
        <w:t xml:space="preserve">; </w:t>
      </w:r>
    </w:p>
    <w:p w14:paraId="4B5945E5" w14:textId="254DEC06" w:rsidR="00C9243A" w:rsidRPr="00E53E48" w:rsidRDefault="006D7853" w:rsidP="003B5A7F">
      <w:pPr>
        <w:pStyle w:val="GPSL3numberedclause"/>
        <w:rPr>
          <w:rFonts w:ascii="Arial" w:hAnsi="Arial"/>
          <w:sz w:val="24"/>
          <w:szCs w:val="24"/>
        </w:rPr>
      </w:pPr>
      <w:r w:rsidRPr="00E53E48">
        <w:rPr>
          <w:rFonts w:ascii="Arial" w:hAnsi="Arial"/>
          <w:sz w:val="24"/>
          <w:szCs w:val="24"/>
        </w:rPr>
        <w:t xml:space="preserve">in accordance with Clause </w:t>
      </w:r>
      <w:r w:rsidR="009F474C" w:rsidRPr="00E53E48">
        <w:rPr>
          <w:rFonts w:ascii="Arial" w:hAnsi="Arial"/>
          <w:sz w:val="24"/>
          <w:szCs w:val="24"/>
        </w:rPr>
        <w:fldChar w:fldCharType="begin"/>
      </w:r>
      <w:r w:rsidRPr="00E53E48">
        <w:rPr>
          <w:rFonts w:ascii="Arial" w:hAnsi="Arial"/>
          <w:sz w:val="24"/>
          <w:szCs w:val="24"/>
        </w:rPr>
        <w:instrText xml:space="preserve"> REF _Ref362949566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25</w:t>
      </w:r>
      <w:r w:rsidR="009F474C" w:rsidRPr="00E53E48">
        <w:rPr>
          <w:rFonts w:ascii="Arial" w:hAnsi="Arial"/>
          <w:sz w:val="24"/>
          <w:szCs w:val="24"/>
        </w:rPr>
        <w:fldChar w:fldCharType="end"/>
      </w:r>
      <w:r w:rsidR="00B460DF" w:rsidRPr="00E53E48">
        <w:rPr>
          <w:rFonts w:ascii="Arial" w:hAnsi="Arial"/>
          <w:sz w:val="24"/>
          <w:szCs w:val="24"/>
        </w:rPr>
        <w:t xml:space="preserve"> of this Call Off Contract</w:t>
      </w:r>
      <w:r w:rsidRPr="00E53E48">
        <w:rPr>
          <w:rFonts w:ascii="Arial" w:hAnsi="Arial"/>
          <w:sz w:val="24"/>
          <w:szCs w:val="24"/>
        </w:rPr>
        <w:t xml:space="preserve"> (Benchmarking) where an adjustment to the Call Off Contract Charges is made in accordance with paragraph </w:t>
      </w:r>
      <w:r w:rsidR="009F474C" w:rsidRPr="00E53E48">
        <w:rPr>
          <w:rFonts w:ascii="Arial" w:hAnsi="Arial"/>
          <w:sz w:val="24"/>
          <w:szCs w:val="24"/>
        </w:rPr>
        <w:fldChar w:fldCharType="begin"/>
      </w:r>
      <w:r w:rsidRPr="00E53E48">
        <w:rPr>
          <w:rFonts w:ascii="Arial" w:hAnsi="Arial"/>
          <w:sz w:val="24"/>
          <w:szCs w:val="24"/>
        </w:rPr>
        <w:instrText xml:space="preserve"> REF _Ref362952969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8.1.4</w:t>
      </w:r>
      <w:r w:rsidR="009F474C" w:rsidRPr="00E53E48">
        <w:rPr>
          <w:rFonts w:ascii="Arial" w:hAnsi="Arial"/>
          <w:sz w:val="24"/>
          <w:szCs w:val="24"/>
        </w:rPr>
        <w:fldChar w:fldCharType="end"/>
      </w:r>
      <w:r w:rsidRPr="00E53E48">
        <w:rPr>
          <w:rFonts w:ascii="Arial" w:hAnsi="Arial"/>
          <w:sz w:val="24"/>
          <w:szCs w:val="24"/>
        </w:rPr>
        <w:t xml:space="preserve"> of this Call Off Schedule</w:t>
      </w:r>
      <w:r w:rsidR="0001669B" w:rsidRPr="00E53E48">
        <w:rPr>
          <w:rFonts w:ascii="Arial" w:hAnsi="Arial"/>
          <w:sz w:val="24"/>
          <w:szCs w:val="24"/>
        </w:rPr>
        <w:t xml:space="preserve"> 3</w:t>
      </w:r>
      <w:r w:rsidR="001838DB" w:rsidRPr="00E53E48">
        <w:rPr>
          <w:rFonts w:ascii="Arial" w:hAnsi="Arial"/>
          <w:sz w:val="24"/>
          <w:szCs w:val="24"/>
        </w:rPr>
        <w:t>;</w:t>
      </w:r>
      <w:r w:rsidRPr="00E53E48">
        <w:rPr>
          <w:rFonts w:ascii="Arial" w:hAnsi="Arial"/>
          <w:sz w:val="24"/>
          <w:szCs w:val="24"/>
        </w:rPr>
        <w:t xml:space="preserve"> </w:t>
      </w:r>
    </w:p>
    <w:p w14:paraId="3ADB50B6" w14:textId="59FD36C7" w:rsidR="00C9243A" w:rsidRPr="00E53E48" w:rsidRDefault="006D7853" w:rsidP="003B5A7F">
      <w:pPr>
        <w:pStyle w:val="GPSL3numberedclause"/>
        <w:rPr>
          <w:rFonts w:ascii="Arial" w:hAnsi="Arial"/>
          <w:sz w:val="24"/>
          <w:szCs w:val="24"/>
        </w:rPr>
      </w:pPr>
      <w:bookmarkStart w:id="2603" w:name="_Ref361997151"/>
      <w:r w:rsidRPr="00E53E48">
        <w:rPr>
          <w:rFonts w:ascii="Arial" w:hAnsi="Arial"/>
          <w:sz w:val="24"/>
          <w:szCs w:val="24"/>
        </w:rPr>
        <w:t xml:space="preserve">on </w:t>
      </w:r>
      <w:r w:rsidR="001838DB" w:rsidRPr="00E53E48">
        <w:rPr>
          <w:rFonts w:ascii="Arial" w:hAnsi="Arial"/>
          <w:sz w:val="24"/>
          <w:szCs w:val="24"/>
        </w:rPr>
        <w:t xml:space="preserve">the dates specified in the Call Off Order Form </w:t>
      </w:r>
      <w:bookmarkEnd w:id="2603"/>
      <w:r w:rsidRPr="00E53E48">
        <w:rPr>
          <w:rFonts w:ascii="Arial" w:hAnsi="Arial"/>
          <w:sz w:val="24"/>
          <w:szCs w:val="24"/>
        </w:rPr>
        <w:t xml:space="preserve">where an adjustment to the Call Off Contract Charges is made in accordance with paragraph </w:t>
      </w:r>
      <w:r w:rsidR="009F474C" w:rsidRPr="00E53E48">
        <w:rPr>
          <w:rFonts w:ascii="Arial" w:hAnsi="Arial"/>
          <w:sz w:val="24"/>
          <w:szCs w:val="24"/>
        </w:rPr>
        <w:fldChar w:fldCharType="begin"/>
      </w:r>
      <w:r w:rsidRPr="00E53E48">
        <w:rPr>
          <w:rFonts w:ascii="Arial" w:hAnsi="Arial"/>
          <w:sz w:val="24"/>
          <w:szCs w:val="24"/>
        </w:rPr>
        <w:instrText xml:space="preserve"> REF _Ref362949685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8.1.5</w:t>
      </w:r>
      <w:r w:rsidR="009F474C" w:rsidRPr="00E53E48">
        <w:rPr>
          <w:rFonts w:ascii="Arial" w:hAnsi="Arial"/>
          <w:sz w:val="24"/>
          <w:szCs w:val="24"/>
        </w:rPr>
        <w:fldChar w:fldCharType="end"/>
      </w:r>
      <w:r w:rsidRPr="00E53E48">
        <w:rPr>
          <w:rFonts w:ascii="Arial" w:hAnsi="Arial"/>
          <w:sz w:val="24"/>
          <w:szCs w:val="24"/>
        </w:rPr>
        <w:t xml:space="preserve"> of this Call Off Schedule</w:t>
      </w:r>
      <w:r w:rsidR="0001669B" w:rsidRPr="00E53E48">
        <w:rPr>
          <w:rFonts w:ascii="Arial" w:hAnsi="Arial"/>
          <w:sz w:val="24"/>
          <w:szCs w:val="24"/>
        </w:rPr>
        <w:t xml:space="preserve"> 3</w:t>
      </w:r>
      <w:r w:rsidR="001838DB" w:rsidRPr="00E53E48">
        <w:rPr>
          <w:rFonts w:ascii="Arial" w:hAnsi="Arial"/>
          <w:sz w:val="24"/>
          <w:szCs w:val="24"/>
        </w:rPr>
        <w:t>;</w:t>
      </w:r>
    </w:p>
    <w:p w14:paraId="0AB42CE3" w14:textId="3517C5E0" w:rsidR="00C9243A" w:rsidRPr="00E53E48" w:rsidRDefault="006D7853" w:rsidP="003B5A7F">
      <w:pPr>
        <w:pStyle w:val="GPSL3numberedclause"/>
        <w:rPr>
          <w:rFonts w:ascii="Arial" w:hAnsi="Arial"/>
          <w:sz w:val="24"/>
          <w:szCs w:val="24"/>
        </w:rPr>
      </w:pPr>
      <w:r w:rsidRPr="00E53E48">
        <w:rPr>
          <w:rFonts w:ascii="Arial" w:hAnsi="Arial"/>
          <w:sz w:val="24"/>
          <w:szCs w:val="24"/>
        </w:rPr>
        <w:t xml:space="preserve">on the Review Adjustment Date where an adjustment to the Call Off Contract Charges is made in accordance with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_Ref311663975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8.1.6</w:t>
      </w:r>
      <w:r w:rsidR="00F17AE3" w:rsidRPr="00E53E48">
        <w:rPr>
          <w:rFonts w:ascii="Arial" w:hAnsi="Arial"/>
          <w:sz w:val="24"/>
          <w:szCs w:val="24"/>
        </w:rPr>
        <w:fldChar w:fldCharType="end"/>
      </w:r>
      <w:r w:rsidRPr="00E53E48">
        <w:rPr>
          <w:rFonts w:ascii="Arial" w:hAnsi="Arial"/>
          <w:sz w:val="24"/>
          <w:szCs w:val="24"/>
        </w:rPr>
        <w:t xml:space="preserve"> of this Call Off</w:t>
      </w:r>
      <w:r w:rsidR="00425B1C" w:rsidRPr="00E53E48">
        <w:rPr>
          <w:rFonts w:ascii="Arial" w:hAnsi="Arial"/>
          <w:sz w:val="24"/>
          <w:szCs w:val="24"/>
        </w:rPr>
        <w:t xml:space="preserve"> Schedule</w:t>
      </w:r>
      <w:r w:rsidR="0001669B" w:rsidRPr="00E53E48">
        <w:rPr>
          <w:rFonts w:ascii="Arial" w:hAnsi="Arial"/>
          <w:sz w:val="24"/>
          <w:szCs w:val="24"/>
        </w:rPr>
        <w:t xml:space="preserve"> 3</w:t>
      </w:r>
      <w:r w:rsidR="00425B1C" w:rsidRPr="00E53E48">
        <w:rPr>
          <w:rFonts w:ascii="Arial" w:hAnsi="Arial"/>
          <w:sz w:val="24"/>
          <w:szCs w:val="24"/>
        </w:rPr>
        <w:t>;</w:t>
      </w:r>
    </w:p>
    <w:p w14:paraId="3D2AC0FB" w14:textId="11E6AA15" w:rsidR="00C9243A" w:rsidRPr="00E53E48" w:rsidRDefault="006D7853" w:rsidP="003B5A7F">
      <w:pPr>
        <w:pStyle w:val="GPSL3numberedclause"/>
        <w:rPr>
          <w:rFonts w:ascii="Arial" w:hAnsi="Arial"/>
          <w:sz w:val="24"/>
          <w:szCs w:val="24"/>
        </w:rPr>
      </w:pPr>
      <w:r w:rsidRPr="00E53E48">
        <w:rPr>
          <w:rFonts w:ascii="Arial" w:hAnsi="Arial"/>
          <w:sz w:val="24"/>
          <w:szCs w:val="24"/>
        </w:rPr>
        <w:t xml:space="preserve">on the Indexation Adjustment Date where an adjustment to the Call Off Contract Charges is made in accordance with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_Ref362021770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8.1.7</w:t>
      </w:r>
      <w:r w:rsidR="00F17AE3" w:rsidRPr="00E53E48">
        <w:rPr>
          <w:rFonts w:ascii="Arial" w:hAnsi="Arial"/>
          <w:sz w:val="24"/>
          <w:szCs w:val="24"/>
        </w:rPr>
        <w:fldChar w:fldCharType="end"/>
      </w:r>
      <w:r w:rsidRPr="00E53E48">
        <w:rPr>
          <w:rFonts w:ascii="Arial" w:hAnsi="Arial"/>
          <w:sz w:val="24"/>
          <w:szCs w:val="24"/>
        </w:rPr>
        <w:t xml:space="preserve"> of this Call Off</w:t>
      </w:r>
      <w:r w:rsidR="00425B1C" w:rsidRPr="00E53E48">
        <w:rPr>
          <w:rFonts w:ascii="Arial" w:hAnsi="Arial"/>
          <w:sz w:val="24"/>
          <w:szCs w:val="24"/>
        </w:rPr>
        <w:t xml:space="preserve"> Schedule</w:t>
      </w:r>
      <w:r w:rsidR="0001669B" w:rsidRPr="00E53E48">
        <w:rPr>
          <w:rFonts w:ascii="Arial" w:hAnsi="Arial"/>
          <w:sz w:val="24"/>
          <w:szCs w:val="24"/>
        </w:rPr>
        <w:t xml:space="preserve"> 3</w:t>
      </w:r>
      <w:r w:rsidR="00425B1C" w:rsidRPr="00E53E48">
        <w:rPr>
          <w:rFonts w:ascii="Arial" w:hAnsi="Arial"/>
          <w:sz w:val="24"/>
          <w:szCs w:val="24"/>
        </w:rPr>
        <w:t>;</w:t>
      </w:r>
    </w:p>
    <w:p w14:paraId="2C3A1FB9" w14:textId="77777777" w:rsidR="00425B1C" w:rsidRPr="00E53E48" w:rsidRDefault="006D7853" w:rsidP="003B5A7F">
      <w:pPr>
        <w:pStyle w:val="GPSL2Indent"/>
        <w:rPr>
          <w:rFonts w:ascii="Arial" w:hAnsi="Arial"/>
          <w:sz w:val="24"/>
          <w:szCs w:val="24"/>
        </w:rPr>
      </w:pPr>
      <w:r w:rsidRPr="00E53E48">
        <w:rPr>
          <w:rFonts w:ascii="Arial" w:hAnsi="Arial"/>
          <w:sz w:val="24"/>
          <w:szCs w:val="24"/>
        </w:rPr>
        <w:t>and the Parties shall amend the Call Off Contract Charges shown in Annex 1 to this Call Off Schedule</w:t>
      </w:r>
      <w:r w:rsidR="0001669B" w:rsidRPr="00E53E48">
        <w:rPr>
          <w:rFonts w:ascii="Arial" w:hAnsi="Arial"/>
          <w:sz w:val="24"/>
          <w:szCs w:val="24"/>
        </w:rPr>
        <w:t xml:space="preserve"> 3</w:t>
      </w:r>
      <w:r w:rsidRPr="00E53E48">
        <w:rPr>
          <w:rFonts w:ascii="Arial" w:hAnsi="Arial"/>
          <w:sz w:val="24"/>
          <w:szCs w:val="24"/>
        </w:rPr>
        <w:t xml:space="preserve"> to reflect such variations.</w:t>
      </w:r>
    </w:p>
    <w:p w14:paraId="4CDFBB12" w14:textId="0FB26543" w:rsidR="006D7853" w:rsidRPr="00E53E48" w:rsidRDefault="006D7853" w:rsidP="003B5A7F">
      <w:pPr>
        <w:pStyle w:val="GPSSchAnnexname"/>
        <w:spacing w:before="120" w:after="120"/>
        <w:rPr>
          <w:rFonts w:ascii="Arial" w:hAnsi="Arial" w:cs="Arial"/>
          <w:sz w:val="24"/>
          <w:szCs w:val="24"/>
        </w:rPr>
      </w:pPr>
      <w:r w:rsidRPr="00E53E48">
        <w:rPr>
          <w:rFonts w:ascii="Arial" w:hAnsi="Arial" w:cs="Arial"/>
          <w:sz w:val="24"/>
          <w:szCs w:val="24"/>
        </w:rPr>
        <w:br w:type="page"/>
      </w:r>
      <w:bookmarkStart w:id="2604" w:name="_Toc91152240"/>
      <w:r w:rsidRPr="00E53E48">
        <w:rPr>
          <w:rFonts w:ascii="Arial" w:hAnsi="Arial" w:cs="Arial"/>
          <w:sz w:val="24"/>
          <w:szCs w:val="24"/>
        </w:rPr>
        <w:lastRenderedPageBreak/>
        <w:t>ANNEX 1</w:t>
      </w:r>
      <w:r w:rsidR="00425B1C" w:rsidRPr="00E53E48">
        <w:rPr>
          <w:rFonts w:ascii="Arial" w:hAnsi="Arial" w:cs="Arial"/>
          <w:sz w:val="24"/>
          <w:szCs w:val="24"/>
        </w:rPr>
        <w:t xml:space="preserve">: </w:t>
      </w:r>
      <w:r w:rsidRPr="00E53E48">
        <w:rPr>
          <w:rFonts w:ascii="Arial" w:hAnsi="Arial" w:cs="Arial"/>
          <w:sz w:val="24"/>
          <w:szCs w:val="24"/>
        </w:rPr>
        <w:t>CALL OFF CONTRACT CHARGES</w:t>
      </w:r>
      <w:bookmarkEnd w:id="2604"/>
    </w:p>
    <w:p w14:paraId="62965FC1" w14:textId="77777777" w:rsidR="00226EB7" w:rsidRPr="00E53E48" w:rsidRDefault="00226EB7" w:rsidP="00226EB7">
      <w:pPr>
        <w:pStyle w:val="GPSSchAnnexname"/>
        <w:spacing w:before="120" w:after="120"/>
        <w:jc w:val="left"/>
        <w:rPr>
          <w:rFonts w:ascii="Arial" w:eastAsia="Times New Roman" w:hAnsi="Arial" w:cs="Arial"/>
          <w:b w:val="0"/>
          <w:caps w:val="0"/>
          <w:sz w:val="24"/>
          <w:szCs w:val="24"/>
        </w:rPr>
      </w:pPr>
      <w:bookmarkStart w:id="2605" w:name="_Toc91152241"/>
      <w:bookmarkStart w:id="2606" w:name="_Hlk91151109"/>
      <w:r w:rsidRPr="00E53E48">
        <w:rPr>
          <w:rFonts w:ascii="Arial" w:eastAsia="Times New Roman" w:hAnsi="Arial" w:cs="Arial"/>
          <w:b w:val="0"/>
          <w:caps w:val="0"/>
          <w:sz w:val="24"/>
          <w:szCs w:val="24"/>
        </w:rPr>
        <w:t>For the avoidance of doubt;</w:t>
      </w:r>
      <w:bookmarkEnd w:id="2605"/>
    </w:p>
    <w:p w14:paraId="3DE45E75" w14:textId="77777777" w:rsidR="00226EB7" w:rsidRPr="00E53E48" w:rsidRDefault="00226EB7" w:rsidP="00226EB7">
      <w:pPr>
        <w:pStyle w:val="GPSSchAnnexname"/>
        <w:spacing w:before="120" w:after="120"/>
        <w:jc w:val="left"/>
        <w:rPr>
          <w:rFonts w:ascii="Arial" w:eastAsia="Times New Roman" w:hAnsi="Arial" w:cs="Arial"/>
          <w:b w:val="0"/>
          <w:caps w:val="0"/>
          <w:sz w:val="24"/>
          <w:szCs w:val="24"/>
        </w:rPr>
      </w:pPr>
      <w:bookmarkStart w:id="2607" w:name="_Toc91152242"/>
      <w:bookmarkEnd w:id="2606"/>
      <w:r w:rsidRPr="00E53E48">
        <w:rPr>
          <w:rFonts w:ascii="Arial" w:eastAsia="Times New Roman" w:hAnsi="Arial" w:cs="Arial"/>
          <w:b w:val="0"/>
          <w:caps w:val="0"/>
          <w:sz w:val="24"/>
          <w:szCs w:val="24"/>
        </w:rPr>
        <w:t xml:space="preserve">The maximum contract value for </w:t>
      </w:r>
      <w:r w:rsidRPr="00E53E48">
        <w:rPr>
          <w:rFonts w:ascii="Arial" w:eastAsia="Times New Roman" w:hAnsi="Arial" w:cs="Arial"/>
          <w:caps w:val="0"/>
          <w:sz w:val="24"/>
          <w:szCs w:val="24"/>
        </w:rPr>
        <w:t>Lot 1</w:t>
      </w:r>
      <w:r w:rsidRPr="00E53E48">
        <w:rPr>
          <w:rFonts w:ascii="Arial" w:eastAsia="Times New Roman" w:hAnsi="Arial" w:cs="Arial"/>
          <w:b w:val="0"/>
          <w:caps w:val="0"/>
          <w:sz w:val="24"/>
          <w:szCs w:val="24"/>
        </w:rPr>
        <w:t xml:space="preserve"> is £248,000.00 (ex VAT)</w:t>
      </w:r>
      <w:bookmarkEnd w:id="2607"/>
    </w:p>
    <w:p w14:paraId="0A279202" w14:textId="316A8CB7" w:rsidR="00BC346A" w:rsidRPr="00E53E48" w:rsidRDefault="00226EB7" w:rsidP="00226EB7">
      <w:pPr>
        <w:pStyle w:val="GPSSchAnnexname"/>
        <w:spacing w:before="120" w:after="120"/>
        <w:jc w:val="left"/>
        <w:rPr>
          <w:rFonts w:ascii="Arial" w:eastAsia="Times New Roman" w:hAnsi="Arial" w:cs="Arial"/>
          <w:b w:val="0"/>
          <w:caps w:val="0"/>
          <w:sz w:val="24"/>
          <w:szCs w:val="24"/>
        </w:rPr>
      </w:pPr>
      <w:bookmarkStart w:id="2608" w:name="_Toc91152244"/>
      <w:bookmarkStart w:id="2609" w:name="_Hlk91151117"/>
      <w:r w:rsidRPr="00E53E48">
        <w:rPr>
          <w:rFonts w:ascii="Arial" w:eastAsia="Times New Roman" w:hAnsi="Arial" w:cs="Arial"/>
          <w:b w:val="0"/>
          <w:caps w:val="0"/>
          <w:sz w:val="24"/>
          <w:szCs w:val="24"/>
        </w:rPr>
        <w:t>There is no guaranteed spend through this contract as the recruitment volume for the lot listed above cannot be guaranteed.</w:t>
      </w:r>
      <w:bookmarkEnd w:id="2608"/>
    </w:p>
    <w:p w14:paraId="07DD8FDD" w14:textId="67F83627" w:rsidR="00BC346A" w:rsidRPr="00E53E48" w:rsidRDefault="00BC346A" w:rsidP="003B5A7F">
      <w:pPr>
        <w:pStyle w:val="GPSSchAnnexname"/>
        <w:spacing w:before="120" w:after="120"/>
        <w:jc w:val="left"/>
        <w:rPr>
          <w:rFonts w:ascii="Arial" w:eastAsia="Times New Roman" w:hAnsi="Arial" w:cs="Arial"/>
          <w:b w:val="0"/>
          <w:caps w:val="0"/>
          <w:sz w:val="24"/>
          <w:szCs w:val="24"/>
        </w:rPr>
      </w:pPr>
      <w:bookmarkStart w:id="2610" w:name="_Toc91152245"/>
      <w:r w:rsidRPr="00E53E48">
        <w:rPr>
          <w:rFonts w:ascii="Arial" w:eastAsia="Times New Roman" w:hAnsi="Arial" w:cs="Arial"/>
          <w:b w:val="0"/>
          <w:caps w:val="0"/>
          <w:sz w:val="24"/>
          <w:szCs w:val="24"/>
        </w:rPr>
        <w:t xml:space="preserve">The Supplier </w:t>
      </w:r>
      <w:r w:rsidR="00DA1499" w:rsidRPr="00E53E48">
        <w:rPr>
          <w:rFonts w:ascii="Arial" w:eastAsia="Times New Roman" w:hAnsi="Arial" w:cs="Arial"/>
          <w:b w:val="0"/>
          <w:caps w:val="0"/>
          <w:sz w:val="24"/>
          <w:szCs w:val="24"/>
        </w:rPr>
        <w:t>provided</w:t>
      </w:r>
      <w:r w:rsidRPr="00E53E48">
        <w:rPr>
          <w:rFonts w:ascii="Arial" w:eastAsia="Times New Roman" w:hAnsi="Arial" w:cs="Arial"/>
          <w:b w:val="0"/>
          <w:caps w:val="0"/>
          <w:sz w:val="24"/>
          <w:szCs w:val="24"/>
        </w:rPr>
        <w:t xml:space="preserve"> the following price s</w:t>
      </w:r>
      <w:r w:rsidR="00DA1499" w:rsidRPr="00E53E48">
        <w:rPr>
          <w:rFonts w:ascii="Arial" w:eastAsia="Times New Roman" w:hAnsi="Arial" w:cs="Arial"/>
          <w:b w:val="0"/>
          <w:caps w:val="0"/>
          <w:sz w:val="24"/>
          <w:szCs w:val="24"/>
        </w:rPr>
        <w:t>ubmission during the tender process</w:t>
      </w:r>
      <w:r w:rsidRPr="00E53E48">
        <w:rPr>
          <w:rFonts w:ascii="Arial" w:eastAsia="Times New Roman" w:hAnsi="Arial" w:cs="Arial"/>
          <w:b w:val="0"/>
          <w:caps w:val="0"/>
          <w:sz w:val="24"/>
          <w:szCs w:val="24"/>
        </w:rPr>
        <w:t>:</w:t>
      </w:r>
      <w:bookmarkEnd w:id="2610"/>
    </w:p>
    <w:bookmarkEnd w:id="2609"/>
    <w:p w14:paraId="3BDA162F" w14:textId="77777777" w:rsidR="001C06F9" w:rsidRDefault="001C06F9" w:rsidP="001C06F9">
      <w:pPr>
        <w:pStyle w:val="GPSSchAnnexname"/>
        <w:jc w:val="left"/>
        <w:rPr>
          <w:rFonts w:ascii="Arial" w:eastAsia="Times New Roman" w:hAnsi="Arial" w:cs="Arial"/>
          <w:b w:val="0"/>
          <w:caps w:val="0"/>
          <w:sz w:val="24"/>
          <w:szCs w:val="24"/>
        </w:rPr>
      </w:pPr>
      <w:r>
        <w:rPr>
          <w:rFonts w:ascii="Arial" w:eastAsia="Times New Roman" w:hAnsi="Arial" w:cs="Arial"/>
          <w:b w:val="0"/>
          <w:caps w:val="0"/>
          <w:sz w:val="24"/>
          <w:szCs w:val="24"/>
          <w:highlight w:val="yellow"/>
        </w:rPr>
        <w:t>Redacted – FOI Section 43 - Commercially Sensitive Information</w:t>
      </w:r>
      <w:r>
        <w:rPr>
          <w:rFonts w:ascii="Arial" w:eastAsia="Times New Roman" w:hAnsi="Arial" w:cs="Arial"/>
          <w:b w:val="0"/>
          <w:caps w:val="0"/>
          <w:sz w:val="24"/>
          <w:szCs w:val="24"/>
        </w:rPr>
        <w:t xml:space="preserve"> </w:t>
      </w:r>
    </w:p>
    <w:p w14:paraId="4E898FA8" w14:textId="77777777" w:rsidR="006D7853" w:rsidRPr="00E53E48" w:rsidRDefault="00A657C3" w:rsidP="003B5A7F">
      <w:pPr>
        <w:pStyle w:val="GPSSchAnnexname"/>
        <w:spacing w:before="120" w:after="120"/>
        <w:rPr>
          <w:rFonts w:ascii="Arial" w:hAnsi="Arial" w:cs="Arial"/>
          <w:sz w:val="24"/>
          <w:szCs w:val="24"/>
        </w:rPr>
      </w:pPr>
      <w:bookmarkStart w:id="2611" w:name="_GoBack"/>
      <w:bookmarkEnd w:id="2611"/>
      <w:r w:rsidRPr="00E53E48">
        <w:rPr>
          <w:rFonts w:ascii="Arial" w:hAnsi="Arial" w:cs="Arial"/>
          <w:sz w:val="24"/>
          <w:szCs w:val="24"/>
        </w:rPr>
        <w:br w:type="page"/>
      </w:r>
      <w:bookmarkStart w:id="2612" w:name="_Toc91152246"/>
      <w:r w:rsidRPr="00E53E48">
        <w:rPr>
          <w:rFonts w:ascii="Arial" w:hAnsi="Arial" w:cs="Arial"/>
          <w:sz w:val="24"/>
          <w:szCs w:val="24"/>
        </w:rPr>
        <w:lastRenderedPageBreak/>
        <w:t>ANNEX 2: PAYMENT TERMS/PROFILE</w:t>
      </w:r>
      <w:bookmarkEnd w:id="2612"/>
    </w:p>
    <w:p w14:paraId="078205A9" w14:textId="3165FB1F" w:rsidR="006D7853" w:rsidRPr="00E53E48" w:rsidRDefault="00025101" w:rsidP="00DA1499">
      <w:pPr>
        <w:pStyle w:val="GPSSchAnnexname"/>
        <w:spacing w:before="120" w:after="120"/>
        <w:rPr>
          <w:rFonts w:ascii="Arial" w:hAnsi="Arial" w:cs="Arial"/>
          <w:sz w:val="24"/>
          <w:szCs w:val="24"/>
          <w:highlight w:val="yellow"/>
        </w:rPr>
      </w:pPr>
      <w:bookmarkStart w:id="2613" w:name="_Toc91152247"/>
      <w:bookmarkStart w:id="2614" w:name="_Hlk91151160"/>
      <w:r w:rsidRPr="00E53E48">
        <w:rPr>
          <w:rFonts w:ascii="Arial" w:hAnsi="Arial" w:cs="Arial"/>
          <w:sz w:val="24"/>
          <w:szCs w:val="24"/>
        </w:rPr>
        <w:t xml:space="preserve">as set out in the order form and </w:t>
      </w:r>
      <w:r w:rsidR="00DA1499" w:rsidRPr="00E53E48">
        <w:rPr>
          <w:rFonts w:ascii="Arial" w:hAnsi="Arial" w:cs="Arial"/>
          <w:sz w:val="24"/>
          <w:szCs w:val="24"/>
        </w:rPr>
        <w:t>CALL OFF SCHEDULE 2 - SERVICES.</w:t>
      </w:r>
      <w:bookmarkEnd w:id="2613"/>
    </w:p>
    <w:bookmarkEnd w:id="2614"/>
    <w:p w14:paraId="221FD7CC" w14:textId="77777777" w:rsidR="001E6DF9" w:rsidRPr="00E53E48" w:rsidRDefault="001E6DF9" w:rsidP="003B5A7F">
      <w:pPr>
        <w:pStyle w:val="GPSL2Indent"/>
        <w:rPr>
          <w:rFonts w:ascii="Arial" w:hAnsi="Arial"/>
          <w:sz w:val="24"/>
          <w:szCs w:val="24"/>
          <w:highlight w:val="yellow"/>
        </w:rPr>
      </w:pPr>
    </w:p>
    <w:p w14:paraId="3AA677D0" w14:textId="77777777" w:rsidR="006D7853" w:rsidRPr="00E53E48" w:rsidRDefault="006D7853" w:rsidP="003B5A7F">
      <w:pPr>
        <w:pStyle w:val="GPSSchTitleandNumber"/>
        <w:spacing w:before="120" w:after="120"/>
        <w:rPr>
          <w:rFonts w:ascii="Arial" w:hAnsi="Arial" w:cs="Arial"/>
          <w:sz w:val="24"/>
          <w:szCs w:val="24"/>
        </w:rPr>
      </w:pPr>
      <w:r w:rsidRPr="00E53E48">
        <w:rPr>
          <w:rFonts w:ascii="Arial" w:hAnsi="Arial" w:cs="Arial"/>
          <w:sz w:val="24"/>
          <w:szCs w:val="24"/>
          <w:highlight w:val="yellow"/>
        </w:rPr>
        <w:br w:type="page"/>
      </w:r>
      <w:bookmarkStart w:id="2615" w:name="_Toc91152248"/>
      <w:r w:rsidRPr="00E53E48">
        <w:rPr>
          <w:rFonts w:ascii="Arial" w:hAnsi="Arial" w:cs="Arial"/>
          <w:sz w:val="24"/>
          <w:szCs w:val="24"/>
        </w:rPr>
        <w:lastRenderedPageBreak/>
        <w:t>CALL OFF SCHEDULE 4: IMPLEMENTATION PLAN</w:t>
      </w:r>
      <w:bookmarkEnd w:id="2615"/>
    </w:p>
    <w:p w14:paraId="1F4F4413" w14:textId="77777777" w:rsidR="00E13960" w:rsidRPr="00E53E48" w:rsidRDefault="006D7853" w:rsidP="003B5A7F">
      <w:pPr>
        <w:pStyle w:val="GPSL1CLAUSEHEADING"/>
        <w:numPr>
          <w:ilvl w:val="0"/>
          <w:numId w:val="24"/>
        </w:numPr>
        <w:spacing w:before="120" w:after="120"/>
        <w:rPr>
          <w:rFonts w:ascii="Arial" w:hAnsi="Arial"/>
          <w:sz w:val="24"/>
          <w:szCs w:val="24"/>
        </w:rPr>
      </w:pPr>
      <w:bookmarkStart w:id="2616" w:name="_Toc431551192"/>
      <w:bookmarkStart w:id="2617" w:name="_Toc509778559"/>
      <w:bookmarkStart w:id="2618" w:name="_Toc509925717"/>
      <w:bookmarkStart w:id="2619" w:name="_Toc91152249"/>
      <w:r w:rsidRPr="00E53E48">
        <w:rPr>
          <w:rFonts w:ascii="Arial" w:hAnsi="Arial"/>
          <w:sz w:val="24"/>
          <w:szCs w:val="24"/>
        </w:rPr>
        <w:t>INTRODUCTION</w:t>
      </w:r>
      <w:bookmarkEnd w:id="2616"/>
      <w:bookmarkEnd w:id="2617"/>
      <w:bookmarkEnd w:id="2618"/>
      <w:bookmarkEnd w:id="2619"/>
    </w:p>
    <w:p w14:paraId="3EF35AC1" w14:textId="77777777" w:rsidR="00F648F9" w:rsidRPr="00E53E48" w:rsidRDefault="006D7853" w:rsidP="003B5A7F">
      <w:pPr>
        <w:pStyle w:val="GPSL2numberedclause"/>
        <w:rPr>
          <w:rFonts w:ascii="Arial" w:hAnsi="Arial"/>
          <w:sz w:val="24"/>
          <w:szCs w:val="24"/>
        </w:rPr>
      </w:pPr>
      <w:r w:rsidRPr="00E53E48">
        <w:rPr>
          <w:rFonts w:ascii="Arial" w:hAnsi="Arial"/>
          <w:sz w:val="24"/>
          <w:szCs w:val="24"/>
        </w:rPr>
        <w:t xml:space="preserve">This Call Off </w:t>
      </w:r>
      <w:r w:rsidR="00425B1C" w:rsidRPr="00E53E48">
        <w:rPr>
          <w:rFonts w:ascii="Arial" w:hAnsi="Arial"/>
          <w:sz w:val="24"/>
          <w:szCs w:val="24"/>
        </w:rPr>
        <w:t>Schedule</w:t>
      </w:r>
      <w:r w:rsidR="00B63EFA" w:rsidRPr="00E53E48">
        <w:rPr>
          <w:rFonts w:ascii="Arial" w:hAnsi="Arial"/>
          <w:sz w:val="24"/>
          <w:szCs w:val="24"/>
        </w:rPr>
        <w:t xml:space="preserve"> 4</w:t>
      </w:r>
      <w:r w:rsidR="00425B1C" w:rsidRPr="00E53E48">
        <w:rPr>
          <w:rFonts w:ascii="Arial" w:hAnsi="Arial"/>
          <w:sz w:val="24"/>
          <w:szCs w:val="24"/>
        </w:rPr>
        <w:t xml:space="preserve"> </w:t>
      </w:r>
      <w:r w:rsidRPr="00E53E48">
        <w:rPr>
          <w:rFonts w:ascii="Arial" w:hAnsi="Arial"/>
          <w:sz w:val="24"/>
          <w:szCs w:val="24"/>
        </w:rPr>
        <w:t>specifies</w:t>
      </w:r>
      <w:r w:rsidR="007E2074" w:rsidRPr="00E53E48">
        <w:rPr>
          <w:rFonts w:ascii="Arial" w:hAnsi="Arial"/>
          <w:sz w:val="24"/>
          <w:szCs w:val="24"/>
        </w:rPr>
        <w:t xml:space="preserve"> </w:t>
      </w:r>
      <w:r w:rsidRPr="00E53E48">
        <w:rPr>
          <w:rFonts w:ascii="Arial" w:hAnsi="Arial"/>
          <w:sz w:val="24"/>
          <w:szCs w:val="24"/>
        </w:rPr>
        <w:t xml:space="preserve">the Implementation Plan in accordance with which the Supplier shall provide </w:t>
      </w:r>
      <w:r w:rsidR="007639FF" w:rsidRPr="00E53E48">
        <w:rPr>
          <w:rFonts w:ascii="Arial" w:hAnsi="Arial"/>
          <w:sz w:val="24"/>
          <w:szCs w:val="24"/>
        </w:rPr>
        <w:t>the Services</w:t>
      </w:r>
      <w:r w:rsidR="007E2074" w:rsidRPr="00E53E48">
        <w:rPr>
          <w:rFonts w:ascii="Arial" w:hAnsi="Arial"/>
          <w:sz w:val="24"/>
          <w:szCs w:val="24"/>
        </w:rPr>
        <w:t>.</w:t>
      </w:r>
    </w:p>
    <w:p w14:paraId="18ED6D64" w14:textId="77777777" w:rsidR="006D7853" w:rsidRPr="00E53E48" w:rsidRDefault="00F648F9" w:rsidP="003B5A7F">
      <w:pPr>
        <w:pStyle w:val="GPSL1SCHEDULEHeading"/>
        <w:spacing w:before="120" w:after="120"/>
        <w:rPr>
          <w:rFonts w:ascii="Arial" w:hAnsi="Arial"/>
          <w:sz w:val="24"/>
          <w:szCs w:val="24"/>
        </w:rPr>
      </w:pPr>
      <w:r w:rsidRPr="00E53E48">
        <w:rPr>
          <w:rFonts w:ascii="Arial" w:hAnsi="Arial"/>
          <w:sz w:val="24"/>
          <w:szCs w:val="24"/>
        </w:rPr>
        <w:t>Implementation plan</w:t>
      </w:r>
    </w:p>
    <w:p w14:paraId="678A4F8C" w14:textId="3AFD10C9" w:rsidR="00025101" w:rsidRPr="00E53E48" w:rsidRDefault="00025101" w:rsidP="003B5A7F">
      <w:pPr>
        <w:pStyle w:val="GPSL1SCHEDULEHeading"/>
        <w:numPr>
          <w:ilvl w:val="0"/>
          <w:numId w:val="0"/>
        </w:numPr>
        <w:spacing w:before="120" w:after="120"/>
        <w:ind w:left="644"/>
        <w:rPr>
          <w:rFonts w:ascii="Arial" w:hAnsi="Arial"/>
          <w:sz w:val="24"/>
          <w:szCs w:val="24"/>
        </w:rPr>
      </w:pPr>
      <w:bookmarkStart w:id="2620" w:name="_Hlk91151186"/>
      <w:r w:rsidRPr="00E53E48">
        <w:rPr>
          <w:rFonts w:ascii="Arial" w:hAnsi="Arial"/>
          <w:sz w:val="24"/>
          <w:szCs w:val="24"/>
        </w:rPr>
        <w:t xml:space="preserve">as per the Contract Order Form and </w:t>
      </w:r>
      <w:r w:rsidR="00DA1499" w:rsidRPr="00E53E48">
        <w:rPr>
          <w:rFonts w:ascii="Arial" w:hAnsi="Arial"/>
          <w:sz w:val="24"/>
          <w:szCs w:val="24"/>
        </w:rPr>
        <w:t>deliverables IN CALL OFF SCHEDULE 2 - SERVICES</w:t>
      </w:r>
      <w:r w:rsidRPr="00E53E48">
        <w:rPr>
          <w:rFonts w:ascii="Arial" w:hAnsi="Arial"/>
          <w:sz w:val="24"/>
          <w:szCs w:val="24"/>
        </w:rPr>
        <w:t>.</w:t>
      </w:r>
    </w:p>
    <w:bookmarkEnd w:id="2620"/>
    <w:p w14:paraId="401A8CDE" w14:textId="77777777" w:rsidR="00025101" w:rsidRPr="00E53E48" w:rsidRDefault="00025101" w:rsidP="003B5A7F">
      <w:pPr>
        <w:pStyle w:val="GPSL1SCHEDULEHeading"/>
        <w:numPr>
          <w:ilvl w:val="0"/>
          <w:numId w:val="0"/>
        </w:numPr>
        <w:spacing w:before="120" w:after="120"/>
        <w:ind w:left="644"/>
        <w:rPr>
          <w:rFonts w:ascii="Arial" w:hAnsi="Arial"/>
          <w:sz w:val="24"/>
          <w:szCs w:val="24"/>
        </w:rPr>
      </w:pPr>
      <w:r w:rsidRPr="00E53E48">
        <w:rPr>
          <w:rFonts w:ascii="Arial" w:hAnsi="Arial"/>
          <w:sz w:val="24"/>
          <w:szCs w:val="24"/>
        </w:rPr>
        <w:t>project and implementation plans will be agreed with the customer for each recruitment campaign requirement.</w:t>
      </w:r>
    </w:p>
    <w:p w14:paraId="559B06C6" w14:textId="77777777" w:rsidR="00773FA7" w:rsidRPr="00E53E48" w:rsidRDefault="00773FA7" w:rsidP="003B5A7F">
      <w:pPr>
        <w:pStyle w:val="GPSSchTitleandNumber"/>
        <w:spacing w:before="120" w:after="120"/>
        <w:rPr>
          <w:rFonts w:ascii="Arial" w:hAnsi="Arial" w:cs="Arial"/>
          <w:sz w:val="24"/>
          <w:szCs w:val="24"/>
        </w:rPr>
      </w:pPr>
      <w:r w:rsidRPr="00E53E48">
        <w:rPr>
          <w:rFonts w:ascii="Arial" w:hAnsi="Arial" w:cs="Arial"/>
          <w:sz w:val="24"/>
          <w:szCs w:val="24"/>
        </w:rPr>
        <w:br w:type="page"/>
      </w:r>
      <w:bookmarkStart w:id="2621" w:name="_Toc91152250"/>
      <w:r w:rsidR="00863962" w:rsidRPr="00E53E48">
        <w:rPr>
          <w:rFonts w:ascii="Arial" w:hAnsi="Arial" w:cs="Arial"/>
          <w:sz w:val="24"/>
          <w:szCs w:val="24"/>
        </w:rPr>
        <w:lastRenderedPageBreak/>
        <w:t>CALL OFF SCHEDULE 5: TESTING</w:t>
      </w:r>
      <w:bookmarkEnd w:id="2621"/>
    </w:p>
    <w:p w14:paraId="375FC9E0" w14:textId="77777777" w:rsidR="002A1F01" w:rsidRPr="00E53E48" w:rsidRDefault="002A1F01" w:rsidP="003B5A7F">
      <w:pPr>
        <w:pStyle w:val="GPSL1SCHEDULEHeading"/>
        <w:spacing w:before="120" w:after="120"/>
        <w:rPr>
          <w:rFonts w:ascii="Arial" w:hAnsi="Arial"/>
          <w:sz w:val="24"/>
          <w:szCs w:val="24"/>
        </w:rPr>
      </w:pPr>
      <w:r w:rsidRPr="00E53E48">
        <w:rPr>
          <w:rFonts w:ascii="Arial" w:hAnsi="Arial"/>
          <w:sz w:val="24"/>
          <w:szCs w:val="24"/>
        </w:rPr>
        <w:t>INTRODUCTION</w:t>
      </w:r>
    </w:p>
    <w:p w14:paraId="70D05816" w14:textId="77777777" w:rsidR="002A1F01" w:rsidRPr="00E53E48" w:rsidRDefault="002A1F01" w:rsidP="003B5A7F">
      <w:pPr>
        <w:pStyle w:val="GPSL2numberedclause"/>
        <w:rPr>
          <w:rFonts w:ascii="Arial" w:hAnsi="Arial"/>
          <w:sz w:val="24"/>
          <w:szCs w:val="24"/>
        </w:rPr>
      </w:pPr>
      <w:r w:rsidRPr="00E53E48">
        <w:rPr>
          <w:rFonts w:ascii="Arial" w:hAnsi="Arial"/>
          <w:sz w:val="24"/>
          <w:szCs w:val="24"/>
        </w:rPr>
        <w:t>This Call Off Schedule</w:t>
      </w:r>
      <w:r w:rsidR="00B63EFA" w:rsidRPr="00E53E48">
        <w:rPr>
          <w:rFonts w:ascii="Arial" w:hAnsi="Arial"/>
          <w:sz w:val="24"/>
          <w:szCs w:val="24"/>
        </w:rPr>
        <w:t xml:space="preserve"> 5</w:t>
      </w:r>
      <w:r w:rsidRPr="00E53E48">
        <w:rPr>
          <w:rFonts w:ascii="Arial" w:hAnsi="Arial"/>
          <w:sz w:val="24"/>
          <w:szCs w:val="24"/>
        </w:rPr>
        <w:t xml:space="preserve"> (Testing) sets out the approach to Testing and the different Testing activities to be undertaken, including the preparation and agreement of the Test Strategy and Test Plans.</w:t>
      </w:r>
    </w:p>
    <w:p w14:paraId="03D0294D" w14:textId="77777777" w:rsidR="002A1F01" w:rsidRPr="00E53E48" w:rsidRDefault="002A1F01" w:rsidP="003B5A7F">
      <w:pPr>
        <w:pStyle w:val="GPSL1SCHEDULEHeading"/>
        <w:spacing w:before="120" w:after="120"/>
        <w:rPr>
          <w:rFonts w:ascii="Arial" w:hAnsi="Arial"/>
          <w:sz w:val="24"/>
          <w:szCs w:val="24"/>
        </w:rPr>
      </w:pPr>
      <w:r w:rsidRPr="00E53E48">
        <w:rPr>
          <w:rFonts w:ascii="Arial" w:hAnsi="Arial"/>
          <w:sz w:val="24"/>
          <w:szCs w:val="24"/>
        </w:rPr>
        <w:t>TESTING OVERVIEW</w:t>
      </w:r>
    </w:p>
    <w:p w14:paraId="63CD1243" w14:textId="77777777" w:rsidR="002A1F01" w:rsidRPr="00E53E48" w:rsidRDefault="002A1F01" w:rsidP="003B5A7F">
      <w:pPr>
        <w:pStyle w:val="GPSL2numberedclause"/>
        <w:rPr>
          <w:rFonts w:ascii="Arial" w:hAnsi="Arial"/>
          <w:sz w:val="24"/>
          <w:szCs w:val="24"/>
        </w:rPr>
      </w:pPr>
      <w:r w:rsidRPr="00E53E48">
        <w:rPr>
          <w:rFonts w:ascii="Arial" w:hAnsi="Arial"/>
          <w:sz w:val="24"/>
          <w:szCs w:val="24"/>
        </w:rPr>
        <w:t>All Tests conducted by the Supplier shall be conducted in accordance with the Test Strategy and the Test Plans.</w:t>
      </w:r>
    </w:p>
    <w:p w14:paraId="4D428362" w14:textId="77777777" w:rsidR="002A1F01" w:rsidRPr="00E53E48" w:rsidRDefault="007F24BB" w:rsidP="003B5A7F">
      <w:pPr>
        <w:pStyle w:val="GPSL2numberedclause"/>
        <w:rPr>
          <w:rFonts w:ascii="Arial" w:hAnsi="Arial"/>
          <w:sz w:val="24"/>
          <w:szCs w:val="24"/>
        </w:rPr>
      </w:pPr>
      <w:r w:rsidRPr="00E53E48">
        <w:rPr>
          <w:rFonts w:ascii="Arial" w:hAnsi="Arial"/>
          <w:sz w:val="24"/>
          <w:szCs w:val="24"/>
        </w:rPr>
        <w:t>Any D</w:t>
      </w:r>
      <w:r w:rsidR="002A1F01" w:rsidRPr="00E53E48">
        <w:rPr>
          <w:rFonts w:ascii="Arial" w:hAnsi="Arial"/>
          <w:sz w:val="24"/>
          <w:szCs w:val="24"/>
        </w:rPr>
        <w:t>isputes between the Supplier and the Customer regarding this Testing shall be referred to the Dispute Resolution Procedure.</w:t>
      </w:r>
    </w:p>
    <w:p w14:paraId="0BB727C9" w14:textId="77777777" w:rsidR="002A1F01" w:rsidRPr="00E53E48" w:rsidRDefault="002A1F01" w:rsidP="003B5A7F">
      <w:pPr>
        <w:pStyle w:val="GPSL1SCHEDULEHeading"/>
        <w:spacing w:before="120" w:after="120"/>
        <w:rPr>
          <w:rFonts w:ascii="Arial" w:hAnsi="Arial"/>
          <w:sz w:val="24"/>
          <w:szCs w:val="24"/>
        </w:rPr>
      </w:pPr>
      <w:r w:rsidRPr="00E53E48">
        <w:rPr>
          <w:rFonts w:ascii="Arial" w:hAnsi="Arial"/>
          <w:sz w:val="24"/>
          <w:szCs w:val="24"/>
        </w:rPr>
        <w:t>TEST STRATEGY</w:t>
      </w:r>
    </w:p>
    <w:p w14:paraId="0C7E140D" w14:textId="77777777" w:rsidR="002A1F01" w:rsidRPr="00E53E48" w:rsidRDefault="002A1F01" w:rsidP="003B5A7F">
      <w:pPr>
        <w:pStyle w:val="GPSL2numberedclause"/>
        <w:rPr>
          <w:rFonts w:ascii="Arial" w:hAnsi="Arial"/>
          <w:sz w:val="24"/>
          <w:szCs w:val="24"/>
        </w:rPr>
      </w:pPr>
      <w:r w:rsidRPr="00E53E48">
        <w:rPr>
          <w:rFonts w:ascii="Arial" w:hAnsi="Arial"/>
          <w:sz w:val="24"/>
          <w:szCs w:val="24"/>
        </w:rPr>
        <w:t>The Supplier shall develop the final Test Strategy as soon as practicable but in any case no later than sixty (60) Working Days (or such other period as the Parties may agree) after the Call Off Commencement Date.</w:t>
      </w:r>
    </w:p>
    <w:p w14:paraId="5BD3FBE1" w14:textId="77777777" w:rsidR="002A1F01" w:rsidRPr="00E53E48" w:rsidRDefault="002A1F01" w:rsidP="003B5A7F">
      <w:pPr>
        <w:pStyle w:val="GPSL2numberedclause"/>
        <w:rPr>
          <w:rFonts w:ascii="Arial" w:hAnsi="Arial"/>
          <w:sz w:val="24"/>
          <w:szCs w:val="24"/>
        </w:rPr>
      </w:pPr>
      <w:r w:rsidRPr="00E53E48">
        <w:rPr>
          <w:rFonts w:ascii="Arial" w:hAnsi="Arial"/>
          <w:sz w:val="24"/>
          <w:szCs w:val="24"/>
        </w:rPr>
        <w:t>The final Test Strategy shall include:</w:t>
      </w:r>
    </w:p>
    <w:p w14:paraId="6E72D9AD" w14:textId="77777777" w:rsidR="002A1F01" w:rsidRPr="00E53E48" w:rsidRDefault="002A1F01" w:rsidP="003B5A7F">
      <w:pPr>
        <w:pStyle w:val="GPSL3numberedclause"/>
        <w:rPr>
          <w:rFonts w:ascii="Arial" w:hAnsi="Arial"/>
          <w:sz w:val="24"/>
          <w:szCs w:val="24"/>
        </w:rPr>
      </w:pPr>
      <w:r w:rsidRPr="00E53E48">
        <w:rPr>
          <w:rFonts w:ascii="Arial" w:hAnsi="Arial"/>
          <w:sz w:val="24"/>
          <w:szCs w:val="24"/>
        </w:rPr>
        <w:t>an overview of how Testing will be conducted in relation to the Implementation Plan;</w:t>
      </w:r>
    </w:p>
    <w:p w14:paraId="4715B41D" w14:textId="77777777" w:rsidR="002A1F01" w:rsidRPr="00E53E48" w:rsidRDefault="002A1F01" w:rsidP="003B5A7F">
      <w:pPr>
        <w:pStyle w:val="GPSL3numberedclause"/>
        <w:rPr>
          <w:rFonts w:ascii="Arial" w:hAnsi="Arial"/>
          <w:sz w:val="24"/>
          <w:szCs w:val="24"/>
        </w:rPr>
      </w:pPr>
      <w:r w:rsidRPr="00E53E48">
        <w:rPr>
          <w:rFonts w:ascii="Arial" w:hAnsi="Arial"/>
          <w:sz w:val="24"/>
          <w:szCs w:val="24"/>
        </w:rPr>
        <w:t>the process to be used to capture and record Test results and the categorisation of Test Issues;</w:t>
      </w:r>
    </w:p>
    <w:p w14:paraId="26AB9687" w14:textId="77777777" w:rsidR="002A1F01" w:rsidRPr="00E53E48" w:rsidRDefault="002A1F01" w:rsidP="003B5A7F">
      <w:pPr>
        <w:pStyle w:val="GPSL3numberedclause"/>
        <w:rPr>
          <w:rFonts w:ascii="Arial" w:hAnsi="Arial"/>
          <w:sz w:val="24"/>
          <w:szCs w:val="24"/>
        </w:rPr>
      </w:pPr>
      <w:r w:rsidRPr="00E53E48">
        <w:rPr>
          <w:rFonts w:ascii="Arial" w:hAnsi="Arial"/>
          <w:sz w:val="24"/>
          <w:szCs w:val="24"/>
        </w:rPr>
        <w:t>the procedure to be followed should a Deliverable fail a Test or where</w:t>
      </w:r>
      <w:r w:rsidR="009640A8" w:rsidRPr="00E53E48">
        <w:rPr>
          <w:rFonts w:ascii="Arial" w:hAnsi="Arial"/>
          <w:sz w:val="24"/>
          <w:szCs w:val="24"/>
        </w:rPr>
        <w:t xml:space="preserve"> the Testing of</w:t>
      </w:r>
      <w:r w:rsidRPr="00E53E48">
        <w:rPr>
          <w:rFonts w:ascii="Arial" w:hAnsi="Arial"/>
          <w:sz w:val="24"/>
          <w:szCs w:val="24"/>
        </w:rPr>
        <w:t xml:space="preserve"> a Deliverable produces unexpected results, including a procedure for the resolution of Test Issues;</w:t>
      </w:r>
    </w:p>
    <w:p w14:paraId="1FBA724A" w14:textId="77777777" w:rsidR="002A1F01" w:rsidRPr="00E53E48" w:rsidRDefault="002A1F01" w:rsidP="003B5A7F">
      <w:pPr>
        <w:pStyle w:val="GPSL3numberedclause"/>
        <w:rPr>
          <w:rFonts w:ascii="Arial" w:hAnsi="Arial"/>
          <w:sz w:val="24"/>
          <w:szCs w:val="24"/>
        </w:rPr>
      </w:pPr>
      <w:r w:rsidRPr="00E53E48">
        <w:rPr>
          <w:rFonts w:ascii="Arial" w:hAnsi="Arial"/>
          <w:sz w:val="24"/>
          <w:szCs w:val="24"/>
        </w:rPr>
        <w:t>the procedure to be followed to sign off each Test; and</w:t>
      </w:r>
    </w:p>
    <w:p w14:paraId="4EBF5208" w14:textId="77777777" w:rsidR="002A1F01" w:rsidRPr="00E53E48" w:rsidRDefault="002A1F01" w:rsidP="003B5A7F">
      <w:pPr>
        <w:pStyle w:val="GPSL3numberedclause"/>
        <w:rPr>
          <w:rFonts w:ascii="Arial" w:hAnsi="Arial"/>
          <w:sz w:val="24"/>
          <w:szCs w:val="24"/>
        </w:rPr>
      </w:pPr>
      <w:r w:rsidRPr="00E53E48">
        <w:rPr>
          <w:rFonts w:ascii="Arial" w:hAnsi="Arial"/>
          <w:sz w:val="24"/>
          <w:szCs w:val="24"/>
        </w:rPr>
        <w:t>the process for the production and maintenance of reports relating to Tests.</w:t>
      </w:r>
    </w:p>
    <w:p w14:paraId="1CBACBE2" w14:textId="77777777" w:rsidR="002A1F01" w:rsidRPr="00E53E48" w:rsidRDefault="002A1F01" w:rsidP="003B5A7F">
      <w:pPr>
        <w:pStyle w:val="GPSL1SCHEDULEHeading"/>
        <w:spacing w:before="120" w:after="120"/>
        <w:rPr>
          <w:rFonts w:ascii="Arial" w:hAnsi="Arial"/>
          <w:sz w:val="24"/>
          <w:szCs w:val="24"/>
        </w:rPr>
      </w:pPr>
      <w:bookmarkStart w:id="2622" w:name="_Ref349210858"/>
      <w:r w:rsidRPr="00E53E48">
        <w:rPr>
          <w:rFonts w:ascii="Arial" w:hAnsi="Arial"/>
          <w:sz w:val="24"/>
          <w:szCs w:val="24"/>
        </w:rPr>
        <w:t>TEST PLANS</w:t>
      </w:r>
      <w:bookmarkEnd w:id="2622"/>
    </w:p>
    <w:p w14:paraId="452C61D0" w14:textId="77777777" w:rsidR="002A1F01" w:rsidRPr="00E53E48" w:rsidRDefault="002A1F01" w:rsidP="003B5A7F">
      <w:pPr>
        <w:pStyle w:val="GPSL2numberedclause"/>
        <w:rPr>
          <w:rFonts w:ascii="Arial" w:hAnsi="Arial"/>
          <w:sz w:val="24"/>
          <w:szCs w:val="24"/>
        </w:rPr>
      </w:pPr>
      <w:r w:rsidRPr="00E53E48">
        <w:rPr>
          <w:rFonts w:ascii="Arial" w:hAnsi="Arial"/>
          <w:sz w:val="24"/>
          <w:szCs w:val="24"/>
        </w:rPr>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52B131B1" w14:textId="77777777" w:rsidR="002A1F01" w:rsidRPr="00E53E48" w:rsidRDefault="002A1F01" w:rsidP="003B5A7F">
      <w:pPr>
        <w:pStyle w:val="GPSL2numberedclause"/>
        <w:rPr>
          <w:rFonts w:ascii="Arial" w:hAnsi="Arial"/>
          <w:sz w:val="24"/>
          <w:szCs w:val="24"/>
        </w:rPr>
      </w:pPr>
      <w:r w:rsidRPr="00E53E48">
        <w:rPr>
          <w:rFonts w:ascii="Arial" w:hAnsi="Arial"/>
          <w:sz w:val="24"/>
          <w:szCs w:val="24"/>
        </w:rPr>
        <w:t>Each Test Plan shall include as a minimum:</w:t>
      </w:r>
    </w:p>
    <w:p w14:paraId="72CC37ED" w14:textId="77777777" w:rsidR="002A1F01" w:rsidRPr="00E53E48" w:rsidRDefault="002A1F01" w:rsidP="003B5A7F">
      <w:pPr>
        <w:pStyle w:val="GPSL3numberedclause"/>
        <w:rPr>
          <w:rFonts w:ascii="Arial" w:hAnsi="Arial"/>
          <w:sz w:val="24"/>
          <w:szCs w:val="24"/>
        </w:rPr>
      </w:pPr>
      <w:r w:rsidRPr="00E53E48">
        <w:rPr>
          <w:rFonts w:ascii="Arial" w:hAnsi="Arial"/>
          <w:sz w:val="24"/>
          <w:szCs w:val="24"/>
        </w:rPr>
        <w:t>the relevant Test definition and the purpose of the Test, the Milestone to which it relates, the requirements being Tested;</w:t>
      </w:r>
    </w:p>
    <w:p w14:paraId="1F8A7D21" w14:textId="77777777" w:rsidR="002A1F01" w:rsidRPr="00E53E48" w:rsidRDefault="002A1F01" w:rsidP="003B5A7F">
      <w:pPr>
        <w:pStyle w:val="GPSL3numberedclause"/>
        <w:rPr>
          <w:rFonts w:ascii="Arial" w:hAnsi="Arial"/>
          <w:sz w:val="24"/>
          <w:szCs w:val="24"/>
        </w:rPr>
      </w:pPr>
      <w:r w:rsidRPr="00E53E48">
        <w:rPr>
          <w:rFonts w:ascii="Arial" w:hAnsi="Arial"/>
          <w:sz w:val="24"/>
          <w:szCs w:val="24"/>
        </w:rPr>
        <w:t>a detailed procedure for the Tests to be carried out, including:</w:t>
      </w:r>
    </w:p>
    <w:p w14:paraId="1EEF228C" w14:textId="77777777" w:rsidR="002A1F01" w:rsidRPr="00E53E48" w:rsidRDefault="002A1F01" w:rsidP="003B5A7F">
      <w:pPr>
        <w:pStyle w:val="GPSL4numberedclause"/>
        <w:rPr>
          <w:rFonts w:ascii="Arial" w:hAnsi="Arial"/>
          <w:sz w:val="24"/>
          <w:szCs w:val="24"/>
        </w:rPr>
      </w:pPr>
      <w:r w:rsidRPr="00E53E48">
        <w:rPr>
          <w:rFonts w:ascii="Arial" w:hAnsi="Arial"/>
          <w:sz w:val="24"/>
          <w:szCs w:val="24"/>
        </w:rPr>
        <w:t>the timetable for the Tests including start and end dates;</w:t>
      </w:r>
    </w:p>
    <w:p w14:paraId="570D1A3E" w14:textId="77777777" w:rsidR="002A1F01" w:rsidRPr="00E53E48" w:rsidRDefault="002A1F01" w:rsidP="003B5A7F">
      <w:pPr>
        <w:pStyle w:val="GPSL4numberedclause"/>
        <w:rPr>
          <w:rFonts w:ascii="Arial" w:hAnsi="Arial"/>
          <w:sz w:val="24"/>
          <w:szCs w:val="24"/>
        </w:rPr>
      </w:pPr>
      <w:r w:rsidRPr="00E53E48">
        <w:rPr>
          <w:rFonts w:ascii="Arial" w:hAnsi="Arial"/>
          <w:sz w:val="24"/>
          <w:szCs w:val="24"/>
        </w:rPr>
        <w:t>the Testing mechanism;</w:t>
      </w:r>
    </w:p>
    <w:p w14:paraId="2CB49E02" w14:textId="77777777" w:rsidR="002A1F01" w:rsidRPr="00E53E48" w:rsidRDefault="002A1F01" w:rsidP="003B5A7F">
      <w:pPr>
        <w:pStyle w:val="GPSL4numberedclause"/>
        <w:rPr>
          <w:rFonts w:ascii="Arial" w:hAnsi="Arial"/>
          <w:sz w:val="24"/>
          <w:szCs w:val="24"/>
        </w:rPr>
      </w:pPr>
      <w:r w:rsidRPr="00E53E48">
        <w:rPr>
          <w:rFonts w:ascii="Arial" w:hAnsi="Arial"/>
          <w:sz w:val="24"/>
          <w:szCs w:val="24"/>
        </w:rPr>
        <w:t>dates and methods by which the Customer can inspect Test results;</w:t>
      </w:r>
    </w:p>
    <w:p w14:paraId="281E7244" w14:textId="77777777" w:rsidR="002A1F01" w:rsidRPr="00E53E48" w:rsidRDefault="002A1F01" w:rsidP="003B5A7F">
      <w:pPr>
        <w:pStyle w:val="GPSL4numberedclause"/>
        <w:rPr>
          <w:rFonts w:ascii="Arial" w:hAnsi="Arial"/>
          <w:sz w:val="24"/>
          <w:szCs w:val="24"/>
        </w:rPr>
      </w:pPr>
      <w:r w:rsidRPr="00E53E48">
        <w:rPr>
          <w:rFonts w:ascii="Arial" w:hAnsi="Arial"/>
          <w:sz w:val="24"/>
          <w:szCs w:val="24"/>
        </w:rPr>
        <w:t>the mechanism for ensuring the quality, completeness and relevance of the Tests;</w:t>
      </w:r>
    </w:p>
    <w:p w14:paraId="331275BE" w14:textId="77777777" w:rsidR="002A1F01" w:rsidRPr="00E53E48" w:rsidRDefault="002A1F01" w:rsidP="003B5A7F">
      <w:pPr>
        <w:pStyle w:val="GPSL4numberedclause"/>
        <w:rPr>
          <w:rFonts w:ascii="Arial" w:hAnsi="Arial"/>
          <w:sz w:val="24"/>
          <w:szCs w:val="24"/>
        </w:rPr>
      </w:pPr>
      <w:r w:rsidRPr="00E53E48">
        <w:rPr>
          <w:rFonts w:ascii="Arial" w:hAnsi="Arial"/>
          <w:sz w:val="24"/>
          <w:szCs w:val="24"/>
        </w:rPr>
        <w:lastRenderedPageBreak/>
        <w:t>the process with which the Customer will review Test Issues and progress on a timely basis; and</w:t>
      </w:r>
    </w:p>
    <w:p w14:paraId="663BC819" w14:textId="77777777" w:rsidR="002A1F01" w:rsidRPr="00E53E48" w:rsidRDefault="002A1F01" w:rsidP="003B5A7F">
      <w:pPr>
        <w:pStyle w:val="GPSL4numberedclause"/>
        <w:rPr>
          <w:rFonts w:ascii="Arial" w:hAnsi="Arial"/>
          <w:sz w:val="24"/>
          <w:szCs w:val="24"/>
        </w:rPr>
      </w:pPr>
      <w:r w:rsidRPr="00E53E48">
        <w:rPr>
          <w:rFonts w:ascii="Arial" w:hAnsi="Arial"/>
          <w:sz w:val="24"/>
          <w:szCs w:val="24"/>
        </w:rPr>
        <w:t>the re-Test procedure, the timetable and the resources which would be required for re-Testing.</w:t>
      </w:r>
    </w:p>
    <w:p w14:paraId="1E784B43" w14:textId="77777777" w:rsidR="002A1F01" w:rsidRPr="00E53E48" w:rsidRDefault="002A1F01" w:rsidP="003B5A7F">
      <w:pPr>
        <w:pStyle w:val="GPSL2numberedclause"/>
        <w:rPr>
          <w:rFonts w:ascii="Arial" w:hAnsi="Arial"/>
          <w:sz w:val="24"/>
          <w:szCs w:val="24"/>
        </w:rPr>
      </w:pPr>
      <w:r w:rsidRPr="00E53E48">
        <w:rPr>
          <w:rFonts w:ascii="Arial" w:hAnsi="Arial"/>
          <w:sz w:val="24"/>
          <w:szCs w:val="24"/>
        </w:rPr>
        <w:t>The Customer shall not unreasonably withhold or delay its approval of the Test Plans and the Supplier shall implement any reasonable requirements of the Customer in the Test Plans.</w:t>
      </w:r>
    </w:p>
    <w:p w14:paraId="07EC1D90" w14:textId="77777777" w:rsidR="002A1F01" w:rsidRPr="00E53E48" w:rsidRDefault="002A1F01" w:rsidP="003B5A7F">
      <w:pPr>
        <w:pStyle w:val="GPSL1SCHEDULEHeading"/>
        <w:spacing w:before="120" w:after="120"/>
        <w:rPr>
          <w:rFonts w:ascii="Arial" w:hAnsi="Arial"/>
          <w:sz w:val="24"/>
          <w:szCs w:val="24"/>
        </w:rPr>
      </w:pPr>
      <w:r w:rsidRPr="00E53E48">
        <w:rPr>
          <w:rFonts w:ascii="Arial" w:hAnsi="Arial"/>
          <w:sz w:val="24"/>
          <w:szCs w:val="24"/>
        </w:rPr>
        <w:t>TESTING</w:t>
      </w:r>
    </w:p>
    <w:p w14:paraId="0836D716" w14:textId="77777777" w:rsidR="002A1F01" w:rsidRPr="00E53E48" w:rsidRDefault="002A1F01" w:rsidP="003B5A7F">
      <w:pPr>
        <w:pStyle w:val="GPSL2numberedclause"/>
        <w:rPr>
          <w:rFonts w:ascii="Arial" w:hAnsi="Arial"/>
          <w:sz w:val="24"/>
          <w:szCs w:val="24"/>
        </w:rPr>
      </w:pPr>
      <w:r w:rsidRPr="00E53E48">
        <w:rPr>
          <w:rFonts w:ascii="Arial" w:hAnsi="Arial"/>
          <w:sz w:val="24"/>
          <w:szCs w:val="24"/>
        </w:rPr>
        <w:t>When the Supplier has completed a Milestone it shall submit any Deliverables relating to that Milestone for Testing.</w:t>
      </w:r>
    </w:p>
    <w:p w14:paraId="3AE61C31" w14:textId="77777777" w:rsidR="002A1F01" w:rsidRPr="00E53E48" w:rsidRDefault="002A1F01" w:rsidP="003B5A7F">
      <w:pPr>
        <w:pStyle w:val="GPSL2numberedclause"/>
        <w:rPr>
          <w:rFonts w:ascii="Arial" w:hAnsi="Arial"/>
          <w:sz w:val="24"/>
          <w:szCs w:val="24"/>
        </w:rPr>
      </w:pPr>
      <w:r w:rsidRPr="00E53E48">
        <w:rPr>
          <w:rFonts w:ascii="Arial" w:hAnsi="Arial"/>
          <w:sz w:val="24"/>
          <w:szCs w:val="24"/>
        </w:rPr>
        <w:t xml:space="preserve">Each party shall bear its own costs in respect of the Testing.  However, if a Milestone is not </w:t>
      </w:r>
      <w:r w:rsidR="00741AB2" w:rsidRPr="00E53E48">
        <w:rPr>
          <w:rFonts w:ascii="Arial" w:hAnsi="Arial"/>
          <w:sz w:val="24"/>
          <w:szCs w:val="24"/>
        </w:rPr>
        <w:t>achieved</w:t>
      </w:r>
      <w:r w:rsidRPr="00E53E48">
        <w:rPr>
          <w:rFonts w:ascii="Arial" w:hAnsi="Arial"/>
          <w:sz w:val="24"/>
          <w:szCs w:val="24"/>
        </w:rPr>
        <w:t xml:space="preserve"> the Customer shall be entitled to recover from the Supplier, any reasonable additional costs it may incur as a direct result of further review or re-Testing of a Milestone.</w:t>
      </w:r>
    </w:p>
    <w:p w14:paraId="28D45C4B" w14:textId="77777777" w:rsidR="002A1F01" w:rsidRPr="00E53E48" w:rsidRDefault="002A1F01" w:rsidP="003B5A7F">
      <w:pPr>
        <w:pStyle w:val="GPSL2numberedclause"/>
        <w:rPr>
          <w:rFonts w:ascii="Arial" w:hAnsi="Arial"/>
          <w:sz w:val="24"/>
          <w:szCs w:val="24"/>
        </w:rPr>
      </w:pPr>
      <w:r w:rsidRPr="00E53E48">
        <w:rPr>
          <w:rFonts w:ascii="Arial" w:hAnsi="Arial"/>
          <w:sz w:val="24"/>
          <w:szCs w:val="24"/>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E53E48">
        <w:rPr>
          <w:rFonts w:ascii="Arial" w:hAnsi="Arial"/>
          <w:sz w:val="24"/>
          <w:szCs w:val="24"/>
        </w:rPr>
        <w:t>Services</w:t>
      </w:r>
      <w:r w:rsidR="00CD1CF9" w:rsidRPr="00E53E48">
        <w:rPr>
          <w:rFonts w:ascii="Arial" w:hAnsi="Arial"/>
          <w:sz w:val="24"/>
          <w:szCs w:val="24"/>
        </w:rPr>
        <w:t xml:space="preserve"> </w:t>
      </w:r>
      <w:r w:rsidRPr="00E53E48">
        <w:rPr>
          <w:rFonts w:ascii="Arial" w:hAnsi="Arial"/>
          <w:sz w:val="24"/>
          <w:szCs w:val="24"/>
        </w:rPr>
        <w:t xml:space="preserve">are implemented in accordance with this Call Off Contract. </w:t>
      </w:r>
    </w:p>
    <w:p w14:paraId="75E57093" w14:textId="77777777" w:rsidR="002A1F01" w:rsidRPr="00E53E48" w:rsidRDefault="002A1F01" w:rsidP="003B5A7F">
      <w:pPr>
        <w:pStyle w:val="GPSL1SCHEDULEHeading"/>
        <w:spacing w:before="120" w:after="120"/>
        <w:rPr>
          <w:rFonts w:ascii="Arial" w:hAnsi="Arial"/>
          <w:sz w:val="24"/>
          <w:szCs w:val="24"/>
        </w:rPr>
      </w:pPr>
      <w:r w:rsidRPr="00E53E48">
        <w:rPr>
          <w:rFonts w:ascii="Arial" w:hAnsi="Arial"/>
          <w:sz w:val="24"/>
          <w:szCs w:val="24"/>
        </w:rPr>
        <w:t>TEST ISSUES</w:t>
      </w:r>
    </w:p>
    <w:p w14:paraId="7E1CB49B" w14:textId="77777777" w:rsidR="002A1F01" w:rsidRPr="00E53E48" w:rsidRDefault="002A1F01" w:rsidP="003B5A7F">
      <w:pPr>
        <w:pStyle w:val="GPSL2numberedclause"/>
        <w:rPr>
          <w:rFonts w:ascii="Arial" w:hAnsi="Arial"/>
          <w:sz w:val="24"/>
          <w:szCs w:val="24"/>
        </w:rPr>
      </w:pPr>
      <w:r w:rsidRPr="00E53E48">
        <w:rPr>
          <w:rFonts w:ascii="Arial" w:hAnsi="Arial"/>
          <w:sz w:val="24"/>
          <w:szCs w:val="24"/>
        </w:rPr>
        <w:t>Where a Test Issue is identified by the Supplier, the Parties shall agree how such Test Issue shall be dealt with and any failure to agree by the Parties shall be resolved in accordance with the Dispute Resolution Procedure.</w:t>
      </w:r>
    </w:p>
    <w:p w14:paraId="2E498C3B" w14:textId="77777777" w:rsidR="002A1F01" w:rsidRPr="00E53E48" w:rsidRDefault="002A1F01" w:rsidP="003B5A7F">
      <w:pPr>
        <w:pStyle w:val="GPSL1SCHEDULEHeading"/>
        <w:spacing w:before="120" w:after="120"/>
        <w:rPr>
          <w:rFonts w:ascii="Arial" w:hAnsi="Arial"/>
          <w:sz w:val="24"/>
          <w:szCs w:val="24"/>
        </w:rPr>
      </w:pPr>
      <w:r w:rsidRPr="00E53E48">
        <w:rPr>
          <w:rFonts w:ascii="Arial" w:hAnsi="Arial"/>
          <w:sz w:val="24"/>
          <w:szCs w:val="24"/>
        </w:rPr>
        <w:t>TEST QUALITY AUDIT</w:t>
      </w:r>
    </w:p>
    <w:p w14:paraId="569578E4" w14:textId="7CD687C0" w:rsidR="002A1F01" w:rsidRPr="00E53E48" w:rsidRDefault="002A1F01" w:rsidP="003B5A7F">
      <w:pPr>
        <w:pStyle w:val="GPSL2numberedclause"/>
        <w:rPr>
          <w:rFonts w:ascii="Arial" w:hAnsi="Arial"/>
          <w:sz w:val="24"/>
          <w:szCs w:val="24"/>
        </w:rPr>
      </w:pPr>
      <w:bookmarkStart w:id="2623" w:name="_Ref349211301"/>
      <w:r w:rsidRPr="00E53E48">
        <w:rPr>
          <w:rFonts w:ascii="Arial" w:hAnsi="Arial"/>
          <w:sz w:val="24"/>
          <w:szCs w:val="24"/>
        </w:rPr>
        <w:t xml:space="preserve">Without prejudice to its rights pursuant to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_Ref364755927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21</w:t>
      </w:r>
      <w:r w:rsidR="00F17AE3" w:rsidRPr="00E53E48">
        <w:rPr>
          <w:rFonts w:ascii="Arial" w:hAnsi="Arial"/>
          <w:sz w:val="24"/>
          <w:szCs w:val="24"/>
        </w:rPr>
        <w:fldChar w:fldCharType="end"/>
      </w:r>
      <w:r w:rsidR="00D837C5" w:rsidRPr="00E53E48">
        <w:rPr>
          <w:rFonts w:ascii="Arial" w:hAnsi="Arial"/>
          <w:sz w:val="24"/>
          <w:szCs w:val="24"/>
        </w:rPr>
        <w:t xml:space="preserve"> </w:t>
      </w:r>
      <w:r w:rsidR="00FA3B68" w:rsidRPr="00E53E48">
        <w:rPr>
          <w:rFonts w:ascii="Arial" w:hAnsi="Arial"/>
          <w:sz w:val="24"/>
          <w:szCs w:val="24"/>
        </w:rPr>
        <w:t xml:space="preserve">(Records, </w:t>
      </w:r>
      <w:r w:rsidRPr="00E53E48">
        <w:rPr>
          <w:rFonts w:ascii="Arial" w:hAnsi="Arial"/>
          <w:sz w:val="24"/>
          <w:szCs w:val="24"/>
        </w:rPr>
        <w:t>Audit Access</w:t>
      </w:r>
      <w:r w:rsidR="00FA3B68" w:rsidRPr="00E53E48">
        <w:rPr>
          <w:rFonts w:ascii="Arial" w:hAnsi="Arial"/>
          <w:sz w:val="24"/>
          <w:szCs w:val="24"/>
        </w:rPr>
        <w:t xml:space="preserve"> and Open Book Data</w:t>
      </w:r>
      <w:r w:rsidRPr="00E53E48">
        <w:rPr>
          <w:rFonts w:ascii="Arial" w:hAnsi="Arial"/>
          <w:sz w:val="24"/>
          <w:szCs w:val="24"/>
        </w:rPr>
        <w:t>), the Customer or an agent or contractor appointed by the Customer may perform on-going quality audits in respect of any part of the Testing.</w:t>
      </w:r>
      <w:bookmarkEnd w:id="2623"/>
    </w:p>
    <w:p w14:paraId="3F4BAB47" w14:textId="48BA54CA" w:rsidR="002A1F01" w:rsidRPr="00E53E48" w:rsidRDefault="002A1F01" w:rsidP="003B5A7F">
      <w:pPr>
        <w:pStyle w:val="GPSL2numberedclause"/>
        <w:rPr>
          <w:rFonts w:ascii="Arial" w:hAnsi="Arial"/>
          <w:sz w:val="24"/>
          <w:szCs w:val="24"/>
        </w:rPr>
      </w:pPr>
      <w:r w:rsidRPr="00E53E48">
        <w:rPr>
          <w:rFonts w:ascii="Arial" w:hAnsi="Arial"/>
          <w:sz w:val="24"/>
          <w:szCs w:val="24"/>
        </w:rPr>
        <w:t xml:space="preserve">If the Customer has any concerns following an audit in accordance with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_Ref349211301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9.1</w:t>
      </w:r>
      <w:r w:rsidR="00F17AE3" w:rsidRPr="00E53E48">
        <w:rPr>
          <w:rFonts w:ascii="Arial" w:hAnsi="Arial"/>
          <w:sz w:val="24"/>
          <w:szCs w:val="24"/>
        </w:rPr>
        <w:fldChar w:fldCharType="end"/>
      </w:r>
      <w:r w:rsidRPr="00E53E48">
        <w:rPr>
          <w:rFonts w:ascii="Arial" w:hAnsi="Arial"/>
          <w:sz w:val="24"/>
          <w:szCs w:val="24"/>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54F6A493" w14:textId="77777777" w:rsidR="002A1F01" w:rsidRPr="00E53E48" w:rsidRDefault="002A1F01" w:rsidP="003B5A7F">
      <w:pPr>
        <w:pStyle w:val="GPSL2numberedclause"/>
        <w:rPr>
          <w:rFonts w:ascii="Arial" w:hAnsi="Arial"/>
          <w:sz w:val="24"/>
          <w:szCs w:val="24"/>
        </w:rPr>
      </w:pPr>
      <w:r w:rsidRPr="00E53E48">
        <w:rPr>
          <w:rFonts w:ascii="Arial" w:hAnsi="Arial"/>
          <w:sz w:val="24"/>
          <w:szCs w:val="24"/>
        </w:rPr>
        <w:t>In the event of an inadequate response to the written report from the Supplier, the Customer (acting reasonably) may withhold a Satisfaction Certificate until the issues in the report have been addressed to the reasonable satisfaction of the Customer.</w:t>
      </w:r>
    </w:p>
    <w:p w14:paraId="151476D1" w14:textId="77777777" w:rsidR="002A1F01" w:rsidRPr="00E53E48" w:rsidRDefault="002A1F01" w:rsidP="003B5A7F">
      <w:pPr>
        <w:pStyle w:val="GPSL1SCHEDULEHeading"/>
        <w:spacing w:before="120" w:after="120"/>
        <w:rPr>
          <w:rFonts w:ascii="Arial" w:hAnsi="Arial"/>
          <w:sz w:val="24"/>
          <w:szCs w:val="24"/>
        </w:rPr>
      </w:pPr>
      <w:r w:rsidRPr="00E53E48">
        <w:rPr>
          <w:rFonts w:ascii="Arial" w:hAnsi="Arial"/>
          <w:sz w:val="24"/>
          <w:szCs w:val="24"/>
        </w:rPr>
        <w:t>OUTCOME OF TESTING</w:t>
      </w:r>
    </w:p>
    <w:p w14:paraId="4D1EFA7B" w14:textId="77777777" w:rsidR="002A1F01" w:rsidRPr="00E53E48" w:rsidRDefault="002A1F01" w:rsidP="003B5A7F">
      <w:pPr>
        <w:pStyle w:val="GPSL2numberedclause"/>
        <w:rPr>
          <w:rFonts w:ascii="Arial" w:hAnsi="Arial"/>
          <w:sz w:val="24"/>
          <w:szCs w:val="24"/>
        </w:rPr>
      </w:pPr>
      <w:r w:rsidRPr="00E53E48">
        <w:rPr>
          <w:rFonts w:ascii="Arial" w:hAnsi="Arial"/>
          <w:sz w:val="24"/>
          <w:szCs w:val="24"/>
        </w:rPr>
        <w:t xml:space="preserve">The Customer will issue a Satisfaction Certificate when it is satisfied that a Milestone has been </w:t>
      </w:r>
      <w:r w:rsidR="002A3415" w:rsidRPr="00E53E48">
        <w:rPr>
          <w:rFonts w:ascii="Arial" w:hAnsi="Arial"/>
          <w:sz w:val="24"/>
          <w:szCs w:val="24"/>
        </w:rPr>
        <w:t>achieved</w:t>
      </w:r>
      <w:r w:rsidRPr="00E53E48">
        <w:rPr>
          <w:rFonts w:ascii="Arial" w:hAnsi="Arial"/>
          <w:sz w:val="24"/>
          <w:szCs w:val="24"/>
        </w:rPr>
        <w:t>.</w:t>
      </w:r>
    </w:p>
    <w:p w14:paraId="387C1042" w14:textId="77777777" w:rsidR="002A1F01" w:rsidRPr="00E53E48" w:rsidRDefault="002A1F01" w:rsidP="003B5A7F">
      <w:pPr>
        <w:pStyle w:val="GPSL2numberedclause"/>
        <w:rPr>
          <w:rFonts w:ascii="Arial" w:hAnsi="Arial"/>
          <w:sz w:val="24"/>
          <w:szCs w:val="24"/>
        </w:rPr>
      </w:pPr>
      <w:r w:rsidRPr="00E53E48">
        <w:rPr>
          <w:rFonts w:ascii="Arial" w:hAnsi="Arial"/>
          <w:sz w:val="24"/>
          <w:szCs w:val="24"/>
        </w:rPr>
        <w:lastRenderedPageBreak/>
        <w:t>If any Milestones (or any relevant part thereof) do not pass the Test in respect thereof then:</w:t>
      </w:r>
    </w:p>
    <w:p w14:paraId="0A888A13" w14:textId="77777777" w:rsidR="002A1F01" w:rsidRPr="00E53E48" w:rsidRDefault="002A1F01" w:rsidP="003B5A7F">
      <w:pPr>
        <w:pStyle w:val="GPSL3numberedclause"/>
        <w:rPr>
          <w:rFonts w:ascii="Arial" w:hAnsi="Arial"/>
          <w:sz w:val="24"/>
          <w:szCs w:val="24"/>
        </w:rPr>
      </w:pPr>
      <w:r w:rsidRPr="00E53E48">
        <w:rPr>
          <w:rFonts w:ascii="Arial" w:hAnsi="Arial"/>
          <w:sz w:val="24"/>
          <w:szCs w:val="24"/>
        </w:rPr>
        <w:t>the Supplier shall rectify the cause of the failure and re-submit the Deliverables (or the relevant part) to Testing, provided that the Parties agree that there is sufficient time for that action prior to the relevant Milestone Date; or</w:t>
      </w:r>
    </w:p>
    <w:p w14:paraId="3325A311" w14:textId="77777777" w:rsidR="002A1F01" w:rsidRPr="00E53E48" w:rsidRDefault="002A1F01" w:rsidP="003B5A7F">
      <w:pPr>
        <w:pStyle w:val="GPSL3numberedclause"/>
        <w:rPr>
          <w:rFonts w:ascii="Arial" w:hAnsi="Arial"/>
          <w:sz w:val="24"/>
          <w:szCs w:val="24"/>
        </w:rPr>
      </w:pPr>
      <w:r w:rsidRPr="00E53E48">
        <w:rPr>
          <w:rFonts w:ascii="Arial" w:hAnsi="Arial"/>
          <w:sz w:val="24"/>
          <w:szCs w:val="24"/>
        </w:rPr>
        <w:t xml:space="preserve">the Parties shall treat the failure as a Supplier Default.  </w:t>
      </w:r>
    </w:p>
    <w:p w14:paraId="45ED8470" w14:textId="77777777" w:rsidR="002A1F01" w:rsidRPr="00E53E48" w:rsidRDefault="002A1F01" w:rsidP="003B5A7F">
      <w:pPr>
        <w:pStyle w:val="GPSSchTitleandNumber"/>
        <w:spacing w:before="120" w:after="120"/>
        <w:rPr>
          <w:rFonts w:ascii="Arial" w:hAnsi="Arial" w:cs="Arial"/>
          <w:sz w:val="24"/>
          <w:szCs w:val="24"/>
        </w:rPr>
      </w:pPr>
      <w:r w:rsidRPr="00E53E48">
        <w:rPr>
          <w:rFonts w:ascii="Arial" w:hAnsi="Arial" w:cs="Arial"/>
          <w:sz w:val="24"/>
          <w:szCs w:val="24"/>
        </w:rPr>
        <w:br w:type="page"/>
      </w:r>
      <w:bookmarkStart w:id="2624" w:name="_Toc313384847"/>
      <w:bookmarkStart w:id="2625" w:name="_Toc351710920"/>
      <w:bookmarkStart w:id="2626" w:name="_Toc367805813"/>
      <w:bookmarkStart w:id="2627" w:name="_Toc91152251"/>
      <w:r w:rsidR="00406834" w:rsidRPr="00E53E48">
        <w:rPr>
          <w:rFonts w:ascii="Arial" w:hAnsi="Arial" w:cs="Arial"/>
          <w:sz w:val="24"/>
          <w:szCs w:val="24"/>
        </w:rPr>
        <w:lastRenderedPageBreak/>
        <w:t>Annex 1</w:t>
      </w:r>
      <w:r w:rsidRPr="00E53E48">
        <w:rPr>
          <w:rFonts w:ascii="Arial" w:hAnsi="Arial" w:cs="Arial"/>
          <w:sz w:val="24"/>
          <w:szCs w:val="24"/>
        </w:rPr>
        <w:t xml:space="preserve">: </w:t>
      </w:r>
      <w:bookmarkEnd w:id="2624"/>
      <w:r w:rsidRPr="00E53E48">
        <w:rPr>
          <w:rFonts w:ascii="Arial" w:hAnsi="Arial" w:cs="Arial"/>
          <w:sz w:val="24"/>
          <w:szCs w:val="24"/>
        </w:rPr>
        <w:t>SATISFACTION CERTIFICATE</w:t>
      </w:r>
      <w:bookmarkEnd w:id="2625"/>
      <w:bookmarkEnd w:id="2626"/>
      <w:bookmarkEnd w:id="2627"/>
    </w:p>
    <w:p w14:paraId="43FE9E8B" w14:textId="77777777" w:rsidR="002A1F01" w:rsidRPr="00E53E48" w:rsidRDefault="002A1F01" w:rsidP="003B5A7F">
      <w:pPr>
        <w:pStyle w:val="MarginText"/>
        <w:spacing w:before="120"/>
        <w:rPr>
          <w:rFonts w:cs="Arial"/>
          <w:sz w:val="24"/>
          <w:szCs w:val="24"/>
        </w:rPr>
      </w:pPr>
    </w:p>
    <w:p w14:paraId="1A151CE1" w14:textId="77777777" w:rsidR="002A1F01" w:rsidRPr="00E53E48" w:rsidRDefault="00031AFC" w:rsidP="003B5A7F">
      <w:pPr>
        <w:pStyle w:val="ScheduleTextNonBoldNumber"/>
        <w:spacing w:before="120" w:after="120"/>
        <w:rPr>
          <w:sz w:val="24"/>
          <w:szCs w:val="24"/>
        </w:rPr>
      </w:pPr>
      <w:r w:rsidRPr="00E53E48">
        <w:rPr>
          <w:sz w:val="24"/>
          <w:szCs w:val="24"/>
        </w:rPr>
        <w:t xml:space="preserve">To:   </w:t>
      </w:r>
      <w:r w:rsidR="002A1F01" w:rsidRPr="00E53E48">
        <w:rPr>
          <w:sz w:val="24"/>
          <w:szCs w:val="24"/>
        </w:rPr>
        <w:t xml:space="preserve">[insert name of Supplier] </w:t>
      </w:r>
    </w:p>
    <w:p w14:paraId="3701AA2C" w14:textId="77777777" w:rsidR="002A1F01" w:rsidRPr="00E53E48" w:rsidRDefault="002A1F01" w:rsidP="003B5A7F">
      <w:pPr>
        <w:pStyle w:val="ScheduleTextNonBoldNumber"/>
        <w:spacing w:before="120" w:after="120"/>
        <w:rPr>
          <w:sz w:val="24"/>
          <w:szCs w:val="24"/>
        </w:rPr>
      </w:pPr>
      <w:r w:rsidRPr="00E53E48">
        <w:rPr>
          <w:sz w:val="24"/>
          <w:szCs w:val="24"/>
        </w:rPr>
        <w:t>FROM:</w:t>
      </w:r>
      <w:r w:rsidRPr="00E53E48">
        <w:rPr>
          <w:sz w:val="24"/>
          <w:szCs w:val="24"/>
        </w:rPr>
        <w:tab/>
        <w:t>[insert name of Customer]</w:t>
      </w:r>
    </w:p>
    <w:p w14:paraId="55EA29EF" w14:textId="77777777" w:rsidR="002A1F01" w:rsidRPr="00E53E48" w:rsidRDefault="002A1F01" w:rsidP="003B5A7F">
      <w:pPr>
        <w:pStyle w:val="ScheduleTextNonBoldNumber"/>
        <w:spacing w:before="120" w:after="120"/>
        <w:rPr>
          <w:sz w:val="24"/>
          <w:szCs w:val="24"/>
        </w:rPr>
      </w:pPr>
      <w:r w:rsidRPr="00E53E48">
        <w:rPr>
          <w:sz w:val="24"/>
          <w:szCs w:val="24"/>
        </w:rPr>
        <w:t>Date</w:t>
      </w:r>
      <w:r w:rsidR="00031AFC" w:rsidRPr="00E53E48">
        <w:rPr>
          <w:sz w:val="24"/>
          <w:szCs w:val="24"/>
        </w:rPr>
        <w:t>:</w:t>
      </w:r>
      <w:r w:rsidRPr="00E53E48">
        <w:rPr>
          <w:sz w:val="24"/>
          <w:szCs w:val="24"/>
        </w:rPr>
        <w:t xml:space="preserve"> </w:t>
      </w:r>
      <w:r w:rsidR="001F0C0B" w:rsidRPr="00E53E48">
        <w:rPr>
          <w:sz w:val="24"/>
          <w:szCs w:val="24"/>
        </w:rPr>
        <w:t xml:space="preserve">[insert </w:t>
      </w:r>
      <w:r w:rsidRPr="00E53E48">
        <w:rPr>
          <w:sz w:val="24"/>
          <w:szCs w:val="24"/>
        </w:rPr>
        <w:t>dd/mm/yyyy]</w:t>
      </w:r>
    </w:p>
    <w:p w14:paraId="13578866" w14:textId="77777777" w:rsidR="002A1F01" w:rsidRPr="00E53E48" w:rsidRDefault="002A1F01" w:rsidP="003B5A7F">
      <w:pPr>
        <w:pStyle w:val="MarginText"/>
        <w:spacing w:before="120"/>
        <w:rPr>
          <w:rFonts w:cs="Arial"/>
          <w:sz w:val="24"/>
          <w:szCs w:val="24"/>
        </w:rPr>
      </w:pPr>
    </w:p>
    <w:p w14:paraId="20186AFA" w14:textId="77777777" w:rsidR="002A1F01" w:rsidRPr="00E53E48" w:rsidRDefault="002A1F01" w:rsidP="003B5A7F">
      <w:pPr>
        <w:pStyle w:val="ScheduleTextNonBoldNumber"/>
        <w:spacing w:before="120" w:after="120"/>
        <w:rPr>
          <w:sz w:val="24"/>
          <w:szCs w:val="24"/>
        </w:rPr>
      </w:pPr>
      <w:r w:rsidRPr="00E53E48">
        <w:rPr>
          <w:sz w:val="24"/>
          <w:szCs w:val="24"/>
        </w:rPr>
        <w:t>Dear Sirs,</w:t>
      </w:r>
    </w:p>
    <w:p w14:paraId="63CCBBF4" w14:textId="77777777" w:rsidR="002A1F01" w:rsidRPr="00E53E48" w:rsidRDefault="002A1F01" w:rsidP="003B5A7F">
      <w:pPr>
        <w:pStyle w:val="MarginText"/>
        <w:spacing w:before="120"/>
        <w:jc w:val="center"/>
        <w:rPr>
          <w:rFonts w:cs="Arial"/>
          <w:b/>
          <w:sz w:val="24"/>
          <w:szCs w:val="24"/>
        </w:rPr>
      </w:pPr>
      <w:r w:rsidRPr="00E53E48">
        <w:rPr>
          <w:rFonts w:cs="Arial"/>
          <w:b/>
          <w:sz w:val="24"/>
          <w:szCs w:val="24"/>
        </w:rPr>
        <w:t>SATISFACTION CERTIFICATE</w:t>
      </w:r>
    </w:p>
    <w:p w14:paraId="40537641" w14:textId="77777777" w:rsidR="002A1F01" w:rsidRPr="00E53E48" w:rsidRDefault="002A1F01" w:rsidP="003B5A7F">
      <w:pPr>
        <w:pStyle w:val="MarginText"/>
        <w:spacing w:before="120"/>
        <w:jc w:val="center"/>
        <w:rPr>
          <w:rFonts w:cs="Arial"/>
          <w:b/>
          <w:sz w:val="24"/>
          <w:szCs w:val="24"/>
        </w:rPr>
      </w:pPr>
    </w:p>
    <w:p w14:paraId="5CEC63B1" w14:textId="77777777" w:rsidR="002A1F01" w:rsidRPr="00E53E48" w:rsidRDefault="004D34EF" w:rsidP="003B5A7F">
      <w:pPr>
        <w:pStyle w:val="ScheduleTextNonBoldNumber"/>
        <w:spacing w:before="120" w:after="120"/>
        <w:rPr>
          <w:sz w:val="24"/>
          <w:szCs w:val="24"/>
        </w:rPr>
      </w:pPr>
      <w:r w:rsidRPr="00E53E48">
        <w:rPr>
          <w:sz w:val="24"/>
          <w:szCs w:val="24"/>
        </w:rPr>
        <w:t>[</w:t>
      </w:r>
      <w:r w:rsidR="007809DF" w:rsidRPr="00E53E48">
        <w:rPr>
          <w:sz w:val="24"/>
          <w:szCs w:val="24"/>
        </w:rPr>
        <w:t>Deliverable(s)/</w:t>
      </w:r>
      <w:r w:rsidR="002A1F01" w:rsidRPr="00E53E48">
        <w:rPr>
          <w:sz w:val="24"/>
          <w:szCs w:val="24"/>
        </w:rPr>
        <w:t>Milestone</w:t>
      </w:r>
      <w:r w:rsidR="007809DF" w:rsidRPr="00E53E48">
        <w:rPr>
          <w:sz w:val="24"/>
          <w:szCs w:val="24"/>
        </w:rPr>
        <w:t>(</w:t>
      </w:r>
      <w:r w:rsidR="002A1F01" w:rsidRPr="00E53E48">
        <w:rPr>
          <w:sz w:val="24"/>
          <w:szCs w:val="24"/>
        </w:rPr>
        <w:t>s</w:t>
      </w:r>
      <w:r w:rsidR="007809DF" w:rsidRPr="00E53E48">
        <w:rPr>
          <w:sz w:val="24"/>
          <w:szCs w:val="24"/>
        </w:rPr>
        <w:t>)</w:t>
      </w:r>
      <w:r w:rsidRPr="00E53E48">
        <w:rPr>
          <w:sz w:val="24"/>
          <w:szCs w:val="24"/>
        </w:rPr>
        <w:t>]</w:t>
      </w:r>
      <w:r w:rsidR="002A1F01" w:rsidRPr="00E53E48">
        <w:rPr>
          <w:sz w:val="24"/>
          <w:szCs w:val="24"/>
        </w:rPr>
        <w:t>:</w:t>
      </w:r>
      <w:r w:rsidR="001E6DF9" w:rsidRPr="00E53E48">
        <w:rPr>
          <w:sz w:val="24"/>
          <w:szCs w:val="24"/>
        </w:rPr>
        <w:t xml:space="preserve"> </w:t>
      </w:r>
      <w:r w:rsidR="001E6DF9" w:rsidRPr="00E53E48">
        <w:rPr>
          <w:i/>
          <w:sz w:val="24"/>
          <w:szCs w:val="24"/>
        </w:rPr>
        <w:t xml:space="preserve">[Insert </w:t>
      </w:r>
      <w:r w:rsidR="007809DF" w:rsidRPr="00E53E48">
        <w:rPr>
          <w:i/>
          <w:sz w:val="24"/>
          <w:szCs w:val="24"/>
        </w:rPr>
        <w:t xml:space="preserve">relevant </w:t>
      </w:r>
      <w:r w:rsidR="001E6DF9" w:rsidRPr="00E53E48">
        <w:rPr>
          <w:i/>
          <w:sz w:val="24"/>
          <w:szCs w:val="24"/>
        </w:rPr>
        <w:t xml:space="preserve">description of the </w:t>
      </w:r>
      <w:r w:rsidR="007809DF" w:rsidRPr="00E53E48">
        <w:rPr>
          <w:i/>
          <w:sz w:val="24"/>
          <w:szCs w:val="24"/>
        </w:rPr>
        <w:t>agreed</w:t>
      </w:r>
      <w:r w:rsidR="001E6DF9" w:rsidRPr="00E53E48">
        <w:rPr>
          <w:i/>
          <w:sz w:val="24"/>
          <w:szCs w:val="24"/>
        </w:rPr>
        <w:t xml:space="preserve"> Deliverables/Milestones]</w:t>
      </w:r>
    </w:p>
    <w:p w14:paraId="73B97376" w14:textId="77777777" w:rsidR="002A1F01" w:rsidRPr="00E53E48" w:rsidRDefault="002A1F01" w:rsidP="003B5A7F">
      <w:pPr>
        <w:pStyle w:val="ScheduleTextNonBoldNumber"/>
        <w:spacing w:before="120" w:after="120"/>
        <w:rPr>
          <w:sz w:val="24"/>
          <w:szCs w:val="24"/>
        </w:rPr>
      </w:pPr>
      <w:r w:rsidRPr="00E53E48">
        <w:rPr>
          <w:sz w:val="24"/>
          <w:szCs w:val="24"/>
        </w:rPr>
        <w:t>We refer to the agreement (</w:t>
      </w:r>
      <w:r w:rsidRPr="00E53E48">
        <w:rPr>
          <w:b/>
          <w:sz w:val="24"/>
          <w:szCs w:val="24"/>
        </w:rPr>
        <w:t>"Call Off Contract"</w:t>
      </w:r>
      <w:r w:rsidRPr="00E53E48">
        <w:rPr>
          <w:sz w:val="24"/>
          <w:szCs w:val="24"/>
        </w:rPr>
        <w:t xml:space="preserve">) </w:t>
      </w:r>
      <w:r w:rsidR="00A03285" w:rsidRPr="00E53E48">
        <w:rPr>
          <w:sz w:val="24"/>
          <w:szCs w:val="24"/>
        </w:rPr>
        <w:t xml:space="preserve">[insert Call Off Contract reference number] </w:t>
      </w:r>
      <w:r w:rsidRPr="00E53E48">
        <w:rPr>
          <w:sz w:val="24"/>
          <w:szCs w:val="24"/>
        </w:rPr>
        <w:t xml:space="preserve">relating to the provision of the </w:t>
      </w:r>
      <w:r w:rsidR="00A03285" w:rsidRPr="00E53E48">
        <w:rPr>
          <w:sz w:val="24"/>
          <w:szCs w:val="24"/>
        </w:rPr>
        <w:t xml:space="preserve">[insert description of the </w:t>
      </w:r>
      <w:r w:rsidR="009E0BBE" w:rsidRPr="00E53E48">
        <w:rPr>
          <w:sz w:val="24"/>
          <w:szCs w:val="24"/>
        </w:rPr>
        <w:t>Services</w:t>
      </w:r>
      <w:r w:rsidR="00A03285" w:rsidRPr="00E53E48">
        <w:rPr>
          <w:sz w:val="24"/>
          <w:szCs w:val="24"/>
        </w:rPr>
        <w:t>]</w:t>
      </w:r>
      <w:r w:rsidRPr="00E53E48">
        <w:rPr>
          <w:sz w:val="24"/>
          <w:szCs w:val="24"/>
        </w:rPr>
        <w:t>   between the [</w:t>
      </w:r>
      <w:r w:rsidRPr="00E53E48">
        <w:rPr>
          <w:i/>
          <w:sz w:val="24"/>
          <w:szCs w:val="24"/>
        </w:rPr>
        <w:t>insert Customer name</w:t>
      </w:r>
      <w:r w:rsidRPr="00E53E48">
        <w:rPr>
          <w:sz w:val="24"/>
          <w:szCs w:val="24"/>
        </w:rPr>
        <w:t>] (</w:t>
      </w:r>
      <w:r w:rsidRPr="00E53E48">
        <w:rPr>
          <w:b/>
          <w:sz w:val="24"/>
          <w:szCs w:val="24"/>
        </w:rPr>
        <w:t>"Customer"</w:t>
      </w:r>
      <w:r w:rsidRPr="00E53E48">
        <w:rPr>
          <w:sz w:val="24"/>
          <w:szCs w:val="24"/>
        </w:rPr>
        <w:t>) and [</w:t>
      </w:r>
      <w:r w:rsidRPr="00E53E48">
        <w:rPr>
          <w:i/>
          <w:sz w:val="24"/>
          <w:szCs w:val="24"/>
        </w:rPr>
        <w:t>insert Supplier name</w:t>
      </w:r>
      <w:r w:rsidRPr="00E53E48">
        <w:rPr>
          <w:sz w:val="24"/>
          <w:szCs w:val="24"/>
        </w:rPr>
        <w:t>] (</w:t>
      </w:r>
      <w:r w:rsidRPr="00E53E48">
        <w:rPr>
          <w:b/>
          <w:sz w:val="24"/>
          <w:szCs w:val="24"/>
        </w:rPr>
        <w:t>"Supplier"</w:t>
      </w:r>
      <w:r w:rsidRPr="00E53E48">
        <w:rPr>
          <w:sz w:val="24"/>
          <w:szCs w:val="24"/>
        </w:rPr>
        <w:t>) dated [</w:t>
      </w:r>
      <w:r w:rsidRPr="00E53E48">
        <w:rPr>
          <w:i/>
          <w:sz w:val="24"/>
          <w:szCs w:val="24"/>
        </w:rPr>
        <w:t>insert Call Off Commencement Date dd/mm/yyyy</w:t>
      </w:r>
      <w:r w:rsidRPr="00E53E48">
        <w:rPr>
          <w:sz w:val="24"/>
          <w:szCs w:val="24"/>
        </w:rPr>
        <w:t>].</w:t>
      </w:r>
    </w:p>
    <w:p w14:paraId="2C8F60DE" w14:textId="77777777" w:rsidR="002A1F01" w:rsidRPr="00E53E48" w:rsidRDefault="002A1F01" w:rsidP="003B5A7F">
      <w:pPr>
        <w:pStyle w:val="ScheduleTextNonBoldNumber"/>
        <w:spacing w:before="120" w:after="120"/>
        <w:rPr>
          <w:sz w:val="24"/>
          <w:szCs w:val="24"/>
        </w:rPr>
      </w:pPr>
      <w:r w:rsidRPr="00E53E48">
        <w:rPr>
          <w:sz w:val="24"/>
          <w:szCs w:val="24"/>
        </w:rPr>
        <w:t xml:space="preserve">The definitions for </w:t>
      </w:r>
      <w:r w:rsidR="00A03285" w:rsidRPr="00E53E48">
        <w:rPr>
          <w:sz w:val="24"/>
          <w:szCs w:val="24"/>
        </w:rPr>
        <w:t xml:space="preserve">any </w:t>
      </w:r>
      <w:r w:rsidRPr="00E53E48">
        <w:rPr>
          <w:sz w:val="24"/>
          <w:szCs w:val="24"/>
        </w:rPr>
        <w:t>capitalised</w:t>
      </w:r>
      <w:r w:rsidR="00A03285" w:rsidRPr="00E53E48">
        <w:rPr>
          <w:sz w:val="24"/>
          <w:szCs w:val="24"/>
        </w:rPr>
        <w:t xml:space="preserve"> terms</w:t>
      </w:r>
      <w:r w:rsidRPr="00E53E48">
        <w:rPr>
          <w:sz w:val="24"/>
          <w:szCs w:val="24"/>
        </w:rPr>
        <w:t xml:space="preserve"> in this certificate are </w:t>
      </w:r>
      <w:r w:rsidR="00A03285" w:rsidRPr="00E53E48">
        <w:rPr>
          <w:sz w:val="24"/>
          <w:szCs w:val="24"/>
        </w:rPr>
        <w:t xml:space="preserve">as </w:t>
      </w:r>
      <w:r w:rsidRPr="00E53E48">
        <w:rPr>
          <w:sz w:val="24"/>
          <w:szCs w:val="24"/>
        </w:rPr>
        <w:t>set out in the Call Off Contract.</w:t>
      </w:r>
    </w:p>
    <w:p w14:paraId="1383E6D0" w14:textId="77777777" w:rsidR="00D2706C" w:rsidRPr="00E53E48" w:rsidRDefault="002A1F01" w:rsidP="003B5A7F">
      <w:pPr>
        <w:pStyle w:val="ScheduleTextNonBoldNumber"/>
        <w:spacing w:before="120" w:after="120"/>
        <w:rPr>
          <w:b/>
          <w:i/>
          <w:sz w:val="24"/>
          <w:szCs w:val="24"/>
        </w:rPr>
      </w:pPr>
      <w:r w:rsidRPr="00E53E48">
        <w:rPr>
          <w:sz w:val="24"/>
          <w:szCs w:val="24"/>
        </w:rPr>
        <w:t xml:space="preserve">We confirm that all the </w:t>
      </w:r>
      <w:r w:rsidR="004D34EF" w:rsidRPr="00E53E48">
        <w:rPr>
          <w:sz w:val="24"/>
          <w:szCs w:val="24"/>
        </w:rPr>
        <w:t>[</w:t>
      </w:r>
      <w:r w:rsidR="00935E04" w:rsidRPr="00E53E48">
        <w:rPr>
          <w:sz w:val="24"/>
          <w:szCs w:val="24"/>
        </w:rPr>
        <w:t>Deliverables</w:t>
      </w:r>
      <w:r w:rsidR="00A03285" w:rsidRPr="00E53E48">
        <w:rPr>
          <w:sz w:val="24"/>
          <w:szCs w:val="24"/>
        </w:rPr>
        <w:t>/Milestones</w:t>
      </w:r>
      <w:r w:rsidR="004D34EF" w:rsidRPr="00E53E48">
        <w:rPr>
          <w:sz w:val="24"/>
          <w:szCs w:val="24"/>
        </w:rPr>
        <w:t>]</w:t>
      </w:r>
      <w:r w:rsidR="00935E04" w:rsidRPr="00E53E48">
        <w:rPr>
          <w:sz w:val="24"/>
          <w:szCs w:val="24"/>
        </w:rPr>
        <w:t xml:space="preserve"> relating to</w:t>
      </w:r>
      <w:r w:rsidR="00A03285" w:rsidRPr="00E53E48">
        <w:rPr>
          <w:sz w:val="24"/>
          <w:szCs w:val="24"/>
        </w:rPr>
        <w:t xml:space="preserve"> [</w:t>
      </w:r>
      <w:r w:rsidR="00A03285" w:rsidRPr="00E53E48">
        <w:rPr>
          <w:sz w:val="24"/>
          <w:szCs w:val="24"/>
        </w:rPr>
        <w:tab/>
      </w:r>
      <w:r w:rsidR="00935E04" w:rsidRPr="00E53E48">
        <w:rPr>
          <w:sz w:val="24"/>
          <w:szCs w:val="24"/>
        </w:rPr>
        <w:t>]</w:t>
      </w:r>
      <w:r w:rsidRPr="00E53E48">
        <w:rPr>
          <w:sz w:val="24"/>
          <w:szCs w:val="24"/>
        </w:rPr>
        <w:t xml:space="preserve"> </w:t>
      </w:r>
      <w:r w:rsidR="00863962" w:rsidRPr="00E53E48">
        <w:rPr>
          <w:i/>
          <w:sz w:val="24"/>
          <w:szCs w:val="24"/>
        </w:rPr>
        <w:t>[insert relevant description</w:t>
      </w:r>
      <w:r w:rsidR="00A03285" w:rsidRPr="00E53E48">
        <w:rPr>
          <w:i/>
          <w:sz w:val="24"/>
          <w:szCs w:val="24"/>
        </w:rPr>
        <w:t xml:space="preserve"> of agreed Deliverables/Milestones</w:t>
      </w:r>
      <w:r w:rsidR="00863962" w:rsidRPr="00E53E48">
        <w:rPr>
          <w:i/>
          <w:sz w:val="24"/>
          <w:szCs w:val="24"/>
        </w:rPr>
        <w:t xml:space="preserve"> and/or reference numbers(s) from the Implementation Plan]</w:t>
      </w:r>
      <w:r w:rsidR="003A58D5" w:rsidRPr="00E53E48">
        <w:rPr>
          <w:sz w:val="24"/>
          <w:szCs w:val="24"/>
        </w:rPr>
        <w:t xml:space="preserve"> </w:t>
      </w:r>
      <w:r w:rsidRPr="00E53E48">
        <w:rPr>
          <w:sz w:val="24"/>
          <w:szCs w:val="24"/>
        </w:rPr>
        <w:t xml:space="preserve">have been </w:t>
      </w:r>
      <w:r w:rsidR="00A03285" w:rsidRPr="00E53E48">
        <w:rPr>
          <w:sz w:val="24"/>
          <w:szCs w:val="24"/>
        </w:rPr>
        <w:t>completed.</w:t>
      </w:r>
    </w:p>
    <w:p w14:paraId="463A7BF3" w14:textId="77777777" w:rsidR="002A1F01" w:rsidRPr="00E53E48" w:rsidRDefault="002A1F01" w:rsidP="003B5A7F">
      <w:pPr>
        <w:pStyle w:val="ScheduleTextNonBoldNumber"/>
        <w:spacing w:before="120" w:after="120"/>
        <w:rPr>
          <w:sz w:val="24"/>
          <w:szCs w:val="24"/>
        </w:rPr>
      </w:pPr>
      <w:r w:rsidRPr="00E53E48">
        <w:rPr>
          <w:sz w:val="24"/>
          <w:szCs w:val="24"/>
        </w:rPr>
        <w:t>Yours faithfully</w:t>
      </w:r>
    </w:p>
    <w:p w14:paraId="4CB1F091" w14:textId="77777777" w:rsidR="002A1F01" w:rsidRPr="00E53E48" w:rsidRDefault="002A1F01" w:rsidP="003B5A7F">
      <w:pPr>
        <w:pStyle w:val="ScheduleTextNonBoldNumber"/>
        <w:spacing w:before="120" w:after="120"/>
        <w:rPr>
          <w:sz w:val="24"/>
          <w:szCs w:val="24"/>
        </w:rPr>
      </w:pPr>
      <w:r w:rsidRPr="00E53E48">
        <w:rPr>
          <w:sz w:val="24"/>
          <w:szCs w:val="24"/>
        </w:rPr>
        <w:t>[insert Name]</w:t>
      </w:r>
    </w:p>
    <w:p w14:paraId="6166DBF7" w14:textId="77777777" w:rsidR="002A1F01" w:rsidRPr="00E53E48" w:rsidRDefault="002A1F01" w:rsidP="003B5A7F">
      <w:pPr>
        <w:pStyle w:val="ScheduleTextNonBoldNumber"/>
        <w:spacing w:before="120" w:after="120"/>
        <w:rPr>
          <w:sz w:val="24"/>
          <w:szCs w:val="24"/>
        </w:rPr>
      </w:pPr>
      <w:r w:rsidRPr="00E53E48">
        <w:rPr>
          <w:sz w:val="24"/>
          <w:szCs w:val="24"/>
        </w:rPr>
        <w:t>[insert Position]</w:t>
      </w:r>
    </w:p>
    <w:p w14:paraId="42118525" w14:textId="77777777" w:rsidR="002A1F01" w:rsidRPr="00E53E48" w:rsidRDefault="006543B3" w:rsidP="003B5A7F">
      <w:pPr>
        <w:pStyle w:val="ScheduleTextNonBoldNumber"/>
        <w:spacing w:before="120" w:after="120"/>
        <w:rPr>
          <w:b/>
          <w:sz w:val="24"/>
          <w:szCs w:val="24"/>
        </w:rPr>
      </w:pPr>
      <w:r w:rsidRPr="00E53E48">
        <w:rPr>
          <w:sz w:val="24"/>
          <w:szCs w:val="24"/>
        </w:rPr>
        <w:t>Acting</w:t>
      </w:r>
      <w:r w:rsidR="002A1F01" w:rsidRPr="00E53E48">
        <w:rPr>
          <w:sz w:val="24"/>
          <w:szCs w:val="24"/>
        </w:rPr>
        <w:t xml:space="preserve"> on behalf of [insert name of Customer]</w:t>
      </w:r>
      <w:r w:rsidR="002A1F01" w:rsidRPr="00E53E48">
        <w:rPr>
          <w:b/>
          <w:sz w:val="24"/>
          <w:szCs w:val="24"/>
        </w:rPr>
        <w:t xml:space="preserve"> </w:t>
      </w:r>
    </w:p>
    <w:p w14:paraId="352DC44B" w14:textId="77777777" w:rsidR="002A1F01" w:rsidRPr="00E53E48" w:rsidRDefault="002A1F01" w:rsidP="003B5A7F">
      <w:pPr>
        <w:pStyle w:val="GPSL1Guidance"/>
        <w:spacing w:before="120"/>
        <w:rPr>
          <w:sz w:val="24"/>
          <w:szCs w:val="24"/>
        </w:rPr>
      </w:pPr>
    </w:p>
    <w:p w14:paraId="37D041A5" w14:textId="77777777" w:rsidR="00031AFC" w:rsidRPr="00E53E48" w:rsidRDefault="009F474C" w:rsidP="003B5A7F">
      <w:pPr>
        <w:pStyle w:val="GPSmacrorestart"/>
        <w:spacing w:before="120" w:after="120"/>
        <w:rPr>
          <w:color w:val="auto"/>
          <w:sz w:val="24"/>
          <w:szCs w:val="24"/>
        </w:rPr>
      </w:pPr>
      <w:r w:rsidRPr="00E53E48">
        <w:rPr>
          <w:color w:val="auto"/>
          <w:sz w:val="24"/>
          <w:szCs w:val="24"/>
        </w:rPr>
        <w:fldChar w:fldCharType="begin"/>
      </w:r>
      <w:r w:rsidR="003A2DE5" w:rsidRPr="00E53E48">
        <w:rPr>
          <w:color w:val="auto"/>
          <w:sz w:val="24"/>
          <w:szCs w:val="24"/>
        </w:rPr>
        <w:instrText>LISTNUM \l 1 \s 0</w:instrText>
      </w:r>
      <w:r w:rsidRPr="00E53E48">
        <w:rPr>
          <w:color w:val="auto"/>
          <w:sz w:val="24"/>
          <w:szCs w:val="24"/>
        </w:rPr>
        <w:fldChar w:fldCharType="separate"/>
      </w:r>
      <w:r w:rsidR="00031AFC" w:rsidRPr="00E53E48">
        <w:rPr>
          <w:color w:val="auto"/>
          <w:sz w:val="24"/>
          <w:szCs w:val="24"/>
        </w:rPr>
        <w:t>12/08/2013</w:t>
      </w:r>
      <w:r w:rsidRPr="00E53E48">
        <w:rPr>
          <w:color w:val="auto"/>
          <w:sz w:val="24"/>
          <w:szCs w:val="24"/>
        </w:rPr>
        <w:fldChar w:fldCharType="end"/>
      </w:r>
    </w:p>
    <w:p w14:paraId="4B732CF5" w14:textId="77777777" w:rsidR="002A1F01" w:rsidRPr="00E53E48" w:rsidRDefault="002A1F01" w:rsidP="003B5A7F">
      <w:pPr>
        <w:pStyle w:val="GPSL1Guidance"/>
        <w:spacing w:before="120"/>
        <w:rPr>
          <w:sz w:val="24"/>
          <w:szCs w:val="24"/>
        </w:rPr>
      </w:pPr>
    </w:p>
    <w:p w14:paraId="1C90A0ED" w14:textId="77777777" w:rsidR="002A1F01" w:rsidRPr="00E53E48" w:rsidRDefault="002A1F01" w:rsidP="003B5A7F">
      <w:pPr>
        <w:pStyle w:val="GPSL1Guidance"/>
        <w:spacing w:before="120"/>
        <w:rPr>
          <w:sz w:val="24"/>
          <w:szCs w:val="24"/>
        </w:rPr>
      </w:pPr>
    </w:p>
    <w:p w14:paraId="737A697A" w14:textId="77777777" w:rsidR="002A1F01" w:rsidRPr="00E53E48" w:rsidRDefault="002A1F01" w:rsidP="003B5A7F">
      <w:pPr>
        <w:pStyle w:val="GPSL1Guidance"/>
        <w:spacing w:before="120"/>
        <w:rPr>
          <w:sz w:val="24"/>
          <w:szCs w:val="24"/>
        </w:rPr>
      </w:pPr>
    </w:p>
    <w:p w14:paraId="3A2D752A" w14:textId="77777777" w:rsidR="002A1F01" w:rsidRPr="00E53E48" w:rsidRDefault="002A1F01" w:rsidP="003B5A7F">
      <w:pPr>
        <w:pStyle w:val="GPSL1Guidance"/>
        <w:spacing w:before="120"/>
        <w:rPr>
          <w:sz w:val="24"/>
          <w:szCs w:val="24"/>
        </w:rPr>
      </w:pPr>
    </w:p>
    <w:p w14:paraId="7CF4B23B" w14:textId="77777777" w:rsidR="002A1F01" w:rsidRPr="00E53E48" w:rsidRDefault="002A1F01" w:rsidP="003B5A7F">
      <w:pPr>
        <w:pStyle w:val="GPSL1Guidance"/>
        <w:spacing w:before="120"/>
        <w:rPr>
          <w:sz w:val="24"/>
          <w:szCs w:val="24"/>
        </w:rPr>
      </w:pPr>
    </w:p>
    <w:p w14:paraId="526689CD" w14:textId="77777777" w:rsidR="009C5028" w:rsidRPr="00E53E48" w:rsidRDefault="00773FA7" w:rsidP="003B5A7F">
      <w:pPr>
        <w:spacing w:before="120" w:after="120"/>
        <w:ind w:left="709"/>
        <w:rPr>
          <w:sz w:val="24"/>
          <w:szCs w:val="24"/>
        </w:rPr>
      </w:pPr>
      <w:r w:rsidRPr="00E53E48">
        <w:rPr>
          <w:b/>
          <w:sz w:val="24"/>
          <w:szCs w:val="24"/>
        </w:rPr>
        <w:t xml:space="preserve"> </w:t>
      </w:r>
    </w:p>
    <w:p w14:paraId="374E5152" w14:textId="52927DE5" w:rsidR="00DA1499" w:rsidRPr="00E53E48" w:rsidRDefault="00DA1499">
      <w:pPr>
        <w:overflowPunct/>
        <w:autoSpaceDE/>
        <w:autoSpaceDN/>
        <w:adjustRightInd/>
        <w:spacing w:after="0"/>
        <w:ind w:left="0"/>
        <w:jc w:val="left"/>
        <w:textAlignment w:val="auto"/>
        <w:rPr>
          <w:rFonts w:eastAsia="STZhongsong"/>
          <w:b/>
          <w:caps/>
          <w:sz w:val="24"/>
          <w:szCs w:val="24"/>
          <w:lang w:eastAsia="zh-CN"/>
        </w:rPr>
      </w:pPr>
      <w:r w:rsidRPr="00E53E48">
        <w:rPr>
          <w:sz w:val="24"/>
          <w:szCs w:val="24"/>
        </w:rPr>
        <w:br w:type="page"/>
      </w:r>
    </w:p>
    <w:p w14:paraId="42C16DCA" w14:textId="52927DE5" w:rsidR="008E5DD6" w:rsidRPr="00E53E48" w:rsidRDefault="008E5DD6" w:rsidP="00DA1499">
      <w:pPr>
        <w:pStyle w:val="GPSSchTitleandNumber"/>
        <w:spacing w:before="120" w:after="120"/>
        <w:rPr>
          <w:rFonts w:ascii="Arial" w:hAnsi="Arial" w:cs="Arial"/>
          <w:sz w:val="24"/>
          <w:szCs w:val="24"/>
        </w:rPr>
      </w:pPr>
      <w:bookmarkStart w:id="2628" w:name="_Toc91152252"/>
      <w:r w:rsidRPr="00E53E48">
        <w:rPr>
          <w:rFonts w:ascii="Arial" w:hAnsi="Arial" w:cs="Arial"/>
          <w:sz w:val="24"/>
          <w:szCs w:val="24"/>
        </w:rPr>
        <w:lastRenderedPageBreak/>
        <w:t xml:space="preserve">CALL OFF SCHEDULE </w:t>
      </w:r>
      <w:r w:rsidR="00406834" w:rsidRPr="00E53E48">
        <w:rPr>
          <w:rFonts w:ascii="Arial" w:hAnsi="Arial" w:cs="Arial"/>
          <w:sz w:val="24"/>
          <w:szCs w:val="24"/>
        </w:rPr>
        <w:t>6</w:t>
      </w:r>
      <w:r w:rsidRPr="00E53E48">
        <w:rPr>
          <w:rFonts w:ascii="Arial" w:hAnsi="Arial" w:cs="Arial"/>
          <w:sz w:val="24"/>
          <w:szCs w:val="24"/>
        </w:rPr>
        <w:t>: SERVICE LEVELS AND PERFORMANCE MONITORING</w:t>
      </w:r>
      <w:bookmarkEnd w:id="2628"/>
    </w:p>
    <w:p w14:paraId="119DC2F1" w14:textId="77777777" w:rsidR="008E5DD6" w:rsidRPr="00E53E48" w:rsidRDefault="008E5DD6" w:rsidP="003B5A7F">
      <w:pPr>
        <w:pStyle w:val="GPSL1SCHEDULEHeading"/>
        <w:spacing w:before="120" w:after="120"/>
        <w:rPr>
          <w:rFonts w:ascii="Arial" w:hAnsi="Arial"/>
          <w:sz w:val="24"/>
          <w:szCs w:val="24"/>
        </w:rPr>
      </w:pPr>
      <w:r w:rsidRPr="00E53E48">
        <w:rPr>
          <w:rFonts w:ascii="Arial" w:hAnsi="Arial"/>
          <w:sz w:val="24"/>
          <w:szCs w:val="24"/>
        </w:rPr>
        <w:t>SCOPE</w:t>
      </w:r>
    </w:p>
    <w:p w14:paraId="6C4C41E2" w14:textId="77777777" w:rsidR="008E5DD6" w:rsidRPr="00E53E48" w:rsidRDefault="008E5DD6" w:rsidP="003B5A7F">
      <w:pPr>
        <w:pStyle w:val="GPSL2numberedclause"/>
        <w:rPr>
          <w:rFonts w:ascii="Arial" w:hAnsi="Arial"/>
          <w:sz w:val="24"/>
          <w:szCs w:val="24"/>
        </w:rPr>
      </w:pPr>
      <w:r w:rsidRPr="00E53E48">
        <w:rPr>
          <w:rFonts w:ascii="Arial" w:hAnsi="Arial"/>
          <w:sz w:val="24"/>
          <w:szCs w:val="24"/>
        </w:rPr>
        <w:t>This Call Off Schedule</w:t>
      </w:r>
      <w:r w:rsidR="001C75CB" w:rsidRPr="00E53E48">
        <w:rPr>
          <w:rFonts w:ascii="Arial" w:hAnsi="Arial"/>
          <w:sz w:val="24"/>
          <w:szCs w:val="24"/>
        </w:rPr>
        <w:t xml:space="preserve"> 6</w:t>
      </w:r>
      <w:r w:rsidRPr="00E53E48">
        <w:rPr>
          <w:rFonts w:ascii="Arial" w:hAnsi="Arial"/>
          <w:sz w:val="24"/>
          <w:szCs w:val="24"/>
        </w:rPr>
        <w:t xml:space="preserve"> (Service Levels and Performance Monitoring) sets out the Service Levels which the Supplier is required to achieve when providing the</w:t>
      </w:r>
      <w:r w:rsidR="00DE71C2" w:rsidRPr="00E53E48">
        <w:rPr>
          <w:rFonts w:ascii="Arial" w:hAnsi="Arial"/>
          <w:sz w:val="24"/>
          <w:szCs w:val="24"/>
        </w:rPr>
        <w:t xml:space="preserve"> </w:t>
      </w:r>
      <w:r w:rsidR="009E0BBE" w:rsidRPr="00E53E48">
        <w:rPr>
          <w:rFonts w:ascii="Arial" w:hAnsi="Arial"/>
          <w:sz w:val="24"/>
          <w:szCs w:val="24"/>
        </w:rPr>
        <w:t>Services</w:t>
      </w:r>
      <w:r w:rsidRPr="00E53E48">
        <w:rPr>
          <w:rFonts w:ascii="Arial" w:hAnsi="Arial"/>
          <w:sz w:val="24"/>
          <w:szCs w:val="24"/>
        </w:rPr>
        <w:t>, the mechanism by which Service Level Failures and Critical Service Level Failures will be managed and the method by which the Supplier's performance in the provision by it of the</w:t>
      </w:r>
      <w:r w:rsidR="00DE71C2" w:rsidRPr="00E53E48">
        <w:rPr>
          <w:rFonts w:ascii="Arial" w:hAnsi="Arial"/>
          <w:sz w:val="24"/>
          <w:szCs w:val="24"/>
        </w:rPr>
        <w:t xml:space="preserve"> </w:t>
      </w:r>
      <w:r w:rsidR="009E0BBE" w:rsidRPr="00E53E48">
        <w:rPr>
          <w:rFonts w:ascii="Arial" w:hAnsi="Arial"/>
          <w:sz w:val="24"/>
          <w:szCs w:val="24"/>
        </w:rPr>
        <w:t xml:space="preserve"> Services</w:t>
      </w:r>
      <w:r w:rsidRPr="00E53E48">
        <w:rPr>
          <w:rFonts w:ascii="Arial" w:hAnsi="Arial"/>
          <w:sz w:val="24"/>
          <w:szCs w:val="24"/>
        </w:rPr>
        <w:t xml:space="preserve"> will be monitored.  </w:t>
      </w:r>
    </w:p>
    <w:p w14:paraId="44886CFE" w14:textId="77777777" w:rsidR="008E5DD6" w:rsidRPr="00E53E48" w:rsidRDefault="008E5DD6" w:rsidP="003B5A7F">
      <w:pPr>
        <w:pStyle w:val="GPSL2numberedclause"/>
        <w:rPr>
          <w:rFonts w:ascii="Arial" w:hAnsi="Arial"/>
          <w:sz w:val="24"/>
          <w:szCs w:val="24"/>
        </w:rPr>
      </w:pPr>
      <w:r w:rsidRPr="00E53E48">
        <w:rPr>
          <w:rFonts w:ascii="Arial" w:hAnsi="Arial"/>
          <w:sz w:val="24"/>
          <w:szCs w:val="24"/>
        </w:rPr>
        <w:t>This Call Off Schedule</w:t>
      </w:r>
      <w:r w:rsidR="001C75CB" w:rsidRPr="00E53E48">
        <w:rPr>
          <w:rFonts w:ascii="Arial" w:hAnsi="Arial"/>
          <w:sz w:val="24"/>
          <w:szCs w:val="24"/>
        </w:rPr>
        <w:t xml:space="preserve"> 6</w:t>
      </w:r>
      <w:r w:rsidRPr="00E53E48">
        <w:rPr>
          <w:rFonts w:ascii="Arial" w:hAnsi="Arial"/>
          <w:sz w:val="24"/>
          <w:szCs w:val="24"/>
        </w:rPr>
        <w:t xml:space="preserve"> comprises:</w:t>
      </w:r>
    </w:p>
    <w:p w14:paraId="40CA29B6" w14:textId="77777777" w:rsidR="00E13960" w:rsidRPr="00E53E48" w:rsidRDefault="008E5DD6" w:rsidP="003B5A7F">
      <w:pPr>
        <w:pStyle w:val="GPSL3numberedclause"/>
        <w:rPr>
          <w:rFonts w:ascii="Arial" w:hAnsi="Arial"/>
          <w:sz w:val="24"/>
          <w:szCs w:val="24"/>
        </w:rPr>
      </w:pPr>
      <w:r w:rsidRPr="00E53E48">
        <w:rPr>
          <w:rFonts w:ascii="Arial" w:hAnsi="Arial"/>
          <w:sz w:val="24"/>
          <w:szCs w:val="24"/>
        </w:rPr>
        <w:t>Part A: Service Levels;</w:t>
      </w:r>
    </w:p>
    <w:p w14:paraId="26AEF200" w14:textId="77777777" w:rsidR="00C9243A" w:rsidRPr="00E53E48" w:rsidRDefault="008E5DD6" w:rsidP="003B5A7F">
      <w:pPr>
        <w:pStyle w:val="GPSL3numberedclause"/>
        <w:rPr>
          <w:rFonts w:ascii="Arial" w:hAnsi="Arial"/>
          <w:sz w:val="24"/>
          <w:szCs w:val="24"/>
        </w:rPr>
      </w:pPr>
      <w:r w:rsidRPr="00E53E48">
        <w:rPr>
          <w:rFonts w:ascii="Arial" w:hAnsi="Arial"/>
          <w:sz w:val="24"/>
          <w:szCs w:val="24"/>
        </w:rPr>
        <w:t>Annex 1 to Part A - Service Levels Table;</w:t>
      </w:r>
      <w:r w:rsidR="00066106" w:rsidRPr="00E53E48">
        <w:rPr>
          <w:rFonts w:ascii="Arial" w:hAnsi="Arial"/>
          <w:sz w:val="24"/>
          <w:szCs w:val="24"/>
        </w:rPr>
        <w:t xml:space="preserve"> and</w:t>
      </w:r>
    </w:p>
    <w:p w14:paraId="2086BD66" w14:textId="77777777" w:rsidR="00C9243A" w:rsidRPr="00E53E48" w:rsidRDefault="00C12382" w:rsidP="003B5A7F">
      <w:pPr>
        <w:pStyle w:val="GPSL3numberedclause"/>
        <w:rPr>
          <w:rFonts w:ascii="Arial" w:hAnsi="Arial"/>
          <w:sz w:val="24"/>
          <w:szCs w:val="24"/>
        </w:rPr>
      </w:pPr>
      <w:r w:rsidRPr="00E53E48">
        <w:rPr>
          <w:rFonts w:ascii="Arial" w:hAnsi="Arial"/>
          <w:sz w:val="24"/>
          <w:szCs w:val="24"/>
        </w:rPr>
        <w:t xml:space="preserve">Annex 1 to </w:t>
      </w:r>
      <w:r w:rsidR="008E5DD6" w:rsidRPr="00E53E48">
        <w:rPr>
          <w:rFonts w:ascii="Arial" w:hAnsi="Arial"/>
          <w:sz w:val="24"/>
          <w:szCs w:val="24"/>
        </w:rPr>
        <w:t>Part B: Performance Monitoring</w:t>
      </w:r>
      <w:r w:rsidR="00066106" w:rsidRPr="00E53E48">
        <w:rPr>
          <w:rFonts w:ascii="Arial" w:hAnsi="Arial"/>
          <w:sz w:val="24"/>
          <w:szCs w:val="24"/>
        </w:rPr>
        <w:t>.</w:t>
      </w:r>
    </w:p>
    <w:p w14:paraId="6C1CABE6" w14:textId="77777777" w:rsidR="008E5DD6" w:rsidRPr="00E53E48" w:rsidRDefault="008E5DD6" w:rsidP="003B5A7F">
      <w:pPr>
        <w:pStyle w:val="GPSSchPart"/>
        <w:spacing w:before="120" w:after="120"/>
        <w:rPr>
          <w:rFonts w:ascii="Arial" w:hAnsi="Arial" w:cs="Arial"/>
          <w:sz w:val="24"/>
          <w:szCs w:val="24"/>
        </w:rPr>
      </w:pPr>
      <w:r w:rsidRPr="00E53E48">
        <w:rPr>
          <w:rFonts w:ascii="Arial" w:hAnsi="Arial" w:cs="Arial"/>
          <w:sz w:val="24"/>
          <w:szCs w:val="24"/>
        </w:rPr>
        <w:br w:type="page"/>
      </w:r>
      <w:r w:rsidRPr="00E53E48">
        <w:rPr>
          <w:rFonts w:ascii="Arial" w:hAnsi="Arial" w:cs="Arial"/>
          <w:sz w:val="24"/>
          <w:szCs w:val="24"/>
        </w:rPr>
        <w:lastRenderedPageBreak/>
        <w:t xml:space="preserve">PART A: SERVICE LEVELS </w:t>
      </w:r>
    </w:p>
    <w:p w14:paraId="22FB7916" w14:textId="77777777" w:rsidR="008E5DD6" w:rsidRPr="00E53E48" w:rsidRDefault="008E5DD6" w:rsidP="003B5A7F">
      <w:pPr>
        <w:pStyle w:val="GPSL1SCHEDULEHeading"/>
        <w:spacing w:before="120" w:after="120"/>
        <w:rPr>
          <w:rFonts w:ascii="Arial" w:hAnsi="Arial"/>
          <w:sz w:val="24"/>
          <w:szCs w:val="24"/>
        </w:rPr>
      </w:pPr>
      <w:r w:rsidRPr="00E53E48">
        <w:rPr>
          <w:rFonts w:ascii="Arial" w:hAnsi="Arial"/>
          <w:sz w:val="24"/>
          <w:szCs w:val="24"/>
        </w:rPr>
        <w:t>GENERAL PROVISIONS</w:t>
      </w:r>
    </w:p>
    <w:p w14:paraId="24611570" w14:textId="77777777" w:rsidR="008E5DD6" w:rsidRPr="00E53E48" w:rsidRDefault="008E5DD6" w:rsidP="003B5A7F">
      <w:pPr>
        <w:pStyle w:val="GPSL2numberedclause"/>
        <w:rPr>
          <w:rFonts w:ascii="Arial" w:hAnsi="Arial"/>
          <w:sz w:val="24"/>
          <w:szCs w:val="24"/>
        </w:rPr>
      </w:pPr>
      <w:r w:rsidRPr="00E53E48">
        <w:rPr>
          <w:rFonts w:ascii="Arial" w:hAnsi="Arial"/>
          <w:sz w:val="24"/>
          <w:szCs w:val="24"/>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3B80385D" w14:textId="77777777" w:rsidR="008E5DD6" w:rsidRPr="00E53E48" w:rsidRDefault="008E5DD6" w:rsidP="003B5A7F">
      <w:pPr>
        <w:pStyle w:val="GPSL2numberedclause"/>
        <w:rPr>
          <w:rFonts w:ascii="Arial" w:hAnsi="Arial"/>
          <w:sz w:val="24"/>
          <w:szCs w:val="24"/>
        </w:rPr>
      </w:pPr>
      <w:r w:rsidRPr="00E53E48">
        <w:rPr>
          <w:rFonts w:ascii="Arial" w:hAnsi="Arial"/>
          <w:sz w:val="24"/>
          <w:szCs w:val="24"/>
        </w:rPr>
        <w:t xml:space="preserve">The Supplier shall provide a managed service through the provision of a dedicated Call Off Contract manager where required on matters relating to: </w:t>
      </w:r>
    </w:p>
    <w:p w14:paraId="40FF16FC" w14:textId="77777777" w:rsidR="00E13960" w:rsidRPr="00E53E48" w:rsidRDefault="008E5DD6" w:rsidP="003B5A7F">
      <w:pPr>
        <w:pStyle w:val="GPSL3numberedclause"/>
        <w:rPr>
          <w:rFonts w:ascii="Arial" w:hAnsi="Arial"/>
          <w:sz w:val="24"/>
          <w:szCs w:val="24"/>
        </w:rPr>
      </w:pPr>
      <w:r w:rsidRPr="00E53E48">
        <w:rPr>
          <w:rFonts w:ascii="Arial" w:hAnsi="Arial"/>
          <w:sz w:val="24"/>
          <w:szCs w:val="24"/>
        </w:rPr>
        <w:t xml:space="preserve">[Supply performance; </w:t>
      </w:r>
    </w:p>
    <w:p w14:paraId="15219B2A" w14:textId="77777777" w:rsidR="00C9243A" w:rsidRPr="00E53E48" w:rsidRDefault="008E5DD6" w:rsidP="003B5A7F">
      <w:pPr>
        <w:pStyle w:val="GPSL3numberedclause"/>
        <w:rPr>
          <w:rFonts w:ascii="Arial" w:hAnsi="Arial"/>
          <w:sz w:val="24"/>
          <w:szCs w:val="24"/>
        </w:rPr>
      </w:pPr>
      <w:r w:rsidRPr="00E53E48">
        <w:rPr>
          <w:rFonts w:ascii="Arial" w:hAnsi="Arial"/>
          <w:sz w:val="24"/>
          <w:szCs w:val="24"/>
        </w:rPr>
        <w:t>Quality of [ Services</w:t>
      </w:r>
      <w:r w:rsidR="00434C8C" w:rsidRPr="00E53E48">
        <w:rPr>
          <w:rFonts w:ascii="Arial" w:hAnsi="Arial"/>
          <w:sz w:val="24"/>
          <w:szCs w:val="24"/>
        </w:rPr>
        <w:t>]</w:t>
      </w:r>
      <w:r w:rsidRPr="00E53E48">
        <w:rPr>
          <w:rFonts w:ascii="Arial" w:hAnsi="Arial"/>
          <w:sz w:val="24"/>
          <w:szCs w:val="24"/>
        </w:rPr>
        <w:t>;</w:t>
      </w:r>
    </w:p>
    <w:p w14:paraId="454A5706" w14:textId="77777777" w:rsidR="00C9243A" w:rsidRPr="00E53E48" w:rsidRDefault="008E5DD6" w:rsidP="003B5A7F">
      <w:pPr>
        <w:pStyle w:val="GPSL3numberedclause"/>
        <w:rPr>
          <w:rFonts w:ascii="Arial" w:hAnsi="Arial"/>
          <w:sz w:val="24"/>
          <w:szCs w:val="24"/>
        </w:rPr>
      </w:pPr>
      <w:r w:rsidRPr="00E53E48">
        <w:rPr>
          <w:rFonts w:ascii="Arial" w:hAnsi="Arial"/>
          <w:sz w:val="24"/>
          <w:szCs w:val="24"/>
        </w:rPr>
        <w:t xml:space="preserve">Customer support; </w:t>
      </w:r>
    </w:p>
    <w:p w14:paraId="4FF966EF" w14:textId="77777777" w:rsidR="00C9243A" w:rsidRPr="00E53E48" w:rsidRDefault="008E5DD6" w:rsidP="003B5A7F">
      <w:pPr>
        <w:pStyle w:val="GPSL3numberedclause"/>
        <w:rPr>
          <w:rFonts w:ascii="Arial" w:hAnsi="Arial"/>
          <w:sz w:val="24"/>
          <w:szCs w:val="24"/>
        </w:rPr>
      </w:pPr>
      <w:r w:rsidRPr="00E53E48">
        <w:rPr>
          <w:rFonts w:ascii="Arial" w:hAnsi="Arial"/>
          <w:sz w:val="24"/>
          <w:szCs w:val="24"/>
        </w:rPr>
        <w:t>Complaints handling; and</w:t>
      </w:r>
    </w:p>
    <w:p w14:paraId="2DEEABED" w14:textId="77777777" w:rsidR="00C9243A" w:rsidRPr="00E53E48" w:rsidRDefault="008E5DD6" w:rsidP="003B5A7F">
      <w:pPr>
        <w:pStyle w:val="GPSL3numberedclause"/>
        <w:rPr>
          <w:rFonts w:ascii="Arial" w:hAnsi="Arial"/>
          <w:sz w:val="24"/>
          <w:szCs w:val="24"/>
        </w:rPr>
      </w:pPr>
      <w:r w:rsidRPr="00E53E48">
        <w:rPr>
          <w:rFonts w:ascii="Arial" w:hAnsi="Arial"/>
          <w:sz w:val="24"/>
          <w:szCs w:val="24"/>
        </w:rPr>
        <w:t xml:space="preserve">Accurate and timely invoices.] </w:t>
      </w:r>
    </w:p>
    <w:p w14:paraId="3846796A" w14:textId="77777777" w:rsidR="008D0A60" w:rsidRPr="00E53E48" w:rsidRDefault="00D42B82" w:rsidP="003B5A7F">
      <w:pPr>
        <w:pStyle w:val="GPSL2numberedclause"/>
        <w:rPr>
          <w:rFonts w:ascii="Arial" w:hAnsi="Arial"/>
          <w:sz w:val="24"/>
          <w:szCs w:val="24"/>
        </w:rPr>
      </w:pPr>
      <w:r w:rsidRPr="00E53E48">
        <w:rPr>
          <w:rFonts w:ascii="Arial" w:hAnsi="Arial"/>
          <w:sz w:val="24"/>
          <w:szCs w:val="24"/>
        </w:rPr>
        <w:t>Not used.</w:t>
      </w:r>
    </w:p>
    <w:p w14:paraId="02ACBAF1" w14:textId="77777777" w:rsidR="008D0A60" w:rsidRPr="00E53E48" w:rsidRDefault="008E5DD6" w:rsidP="003B5A7F">
      <w:pPr>
        <w:pStyle w:val="GPSL1SCHEDULEHeading"/>
        <w:spacing w:before="120" w:after="120"/>
        <w:rPr>
          <w:rFonts w:ascii="Arial" w:hAnsi="Arial"/>
          <w:sz w:val="24"/>
          <w:szCs w:val="24"/>
        </w:rPr>
      </w:pPr>
      <w:r w:rsidRPr="00E53E48">
        <w:rPr>
          <w:rFonts w:ascii="Arial" w:hAnsi="Arial"/>
          <w:sz w:val="24"/>
          <w:szCs w:val="24"/>
        </w:rPr>
        <w:t>PRINCIPAL POINTS</w:t>
      </w:r>
    </w:p>
    <w:p w14:paraId="378C6473" w14:textId="77777777" w:rsidR="008E5DD6" w:rsidRPr="00E53E48" w:rsidRDefault="008E5DD6" w:rsidP="003B5A7F">
      <w:pPr>
        <w:pStyle w:val="GPSL2numberedclause"/>
        <w:rPr>
          <w:rFonts w:ascii="Arial" w:hAnsi="Arial"/>
          <w:sz w:val="24"/>
          <w:szCs w:val="24"/>
        </w:rPr>
      </w:pPr>
      <w:r w:rsidRPr="00E53E48">
        <w:rPr>
          <w:rFonts w:ascii="Arial" w:hAnsi="Arial"/>
          <w:sz w:val="24"/>
          <w:szCs w:val="24"/>
        </w:rPr>
        <w:t>The objectives of the Service Levels are to:</w:t>
      </w:r>
    </w:p>
    <w:p w14:paraId="1FF672C3" w14:textId="77777777" w:rsidR="008D0A60" w:rsidRPr="00E53E48" w:rsidRDefault="008E5DD6" w:rsidP="003B5A7F">
      <w:pPr>
        <w:pStyle w:val="GPSL3numberedclause"/>
        <w:rPr>
          <w:rFonts w:ascii="Arial" w:hAnsi="Arial"/>
          <w:sz w:val="24"/>
          <w:szCs w:val="24"/>
        </w:rPr>
      </w:pPr>
      <w:r w:rsidRPr="00E53E48">
        <w:rPr>
          <w:rFonts w:ascii="Arial" w:hAnsi="Arial"/>
          <w:sz w:val="24"/>
          <w:szCs w:val="24"/>
        </w:rPr>
        <w:t xml:space="preserve">ensure that the </w:t>
      </w:r>
      <w:r w:rsidR="009E0BBE" w:rsidRPr="00E53E48">
        <w:rPr>
          <w:rFonts w:ascii="Arial" w:hAnsi="Arial"/>
          <w:sz w:val="24"/>
          <w:szCs w:val="24"/>
        </w:rPr>
        <w:t xml:space="preserve"> Services</w:t>
      </w:r>
      <w:r w:rsidRPr="00E53E48">
        <w:rPr>
          <w:rFonts w:ascii="Arial" w:hAnsi="Arial"/>
          <w:sz w:val="24"/>
          <w:szCs w:val="24"/>
        </w:rPr>
        <w:t xml:space="preserve"> are of a consistently high quality and meet the requirements of the Customer;</w:t>
      </w:r>
    </w:p>
    <w:p w14:paraId="4C9D6B4C" w14:textId="77777777" w:rsidR="00C9243A" w:rsidRPr="00E53E48" w:rsidRDefault="008E5DD6" w:rsidP="003B5A7F">
      <w:pPr>
        <w:pStyle w:val="GPSL3numberedclause"/>
        <w:rPr>
          <w:rFonts w:ascii="Arial" w:hAnsi="Arial"/>
          <w:sz w:val="24"/>
          <w:szCs w:val="24"/>
        </w:rPr>
      </w:pPr>
      <w:r w:rsidRPr="00E53E48">
        <w:rPr>
          <w:rFonts w:ascii="Arial" w:hAnsi="Arial"/>
          <w:sz w:val="24"/>
          <w:szCs w:val="24"/>
        </w:rPr>
        <w:t>provide a mechanism whereby the Customer can attain meaningful recognition of inconvenience and/or loss resulting from the Supplier’s failure to deliver the level of service for which it has contracted to deliver; and</w:t>
      </w:r>
    </w:p>
    <w:p w14:paraId="4E2A0EE3" w14:textId="77777777" w:rsidR="00C9243A" w:rsidRPr="00E53E48" w:rsidRDefault="008E5DD6" w:rsidP="003B5A7F">
      <w:pPr>
        <w:pStyle w:val="GPSL3numberedclause"/>
        <w:rPr>
          <w:rFonts w:ascii="Arial" w:hAnsi="Arial"/>
          <w:sz w:val="24"/>
          <w:szCs w:val="24"/>
        </w:rPr>
      </w:pPr>
      <w:r w:rsidRPr="00E53E48">
        <w:rPr>
          <w:rFonts w:ascii="Arial" w:hAnsi="Arial"/>
          <w:sz w:val="24"/>
          <w:szCs w:val="24"/>
        </w:rPr>
        <w:t>incentivise the Supplier to comply with and to expeditiously remedy any failure to comply with the Service Levels.</w:t>
      </w:r>
    </w:p>
    <w:p w14:paraId="3E89F0DC" w14:textId="77777777" w:rsidR="008D0A60" w:rsidRPr="00E53E48" w:rsidRDefault="008E5DD6" w:rsidP="003B5A7F">
      <w:pPr>
        <w:pStyle w:val="GPSL1SCHEDULEHeading"/>
        <w:spacing w:before="120" w:after="120"/>
        <w:rPr>
          <w:rFonts w:ascii="Arial" w:hAnsi="Arial"/>
          <w:sz w:val="24"/>
          <w:szCs w:val="24"/>
        </w:rPr>
      </w:pPr>
      <w:bookmarkStart w:id="2629" w:name="_Ref426455066"/>
      <w:r w:rsidRPr="00E53E48">
        <w:rPr>
          <w:rFonts w:ascii="Arial" w:hAnsi="Arial"/>
          <w:sz w:val="24"/>
          <w:szCs w:val="24"/>
        </w:rPr>
        <w:t>SERVICE LEVELS</w:t>
      </w:r>
      <w:bookmarkEnd w:id="2629"/>
    </w:p>
    <w:p w14:paraId="4CE9EBF5" w14:textId="77777777" w:rsidR="008E5DD6" w:rsidRPr="00E53E48" w:rsidRDefault="008E5DD6" w:rsidP="003B5A7F">
      <w:pPr>
        <w:pStyle w:val="GPSL2numberedclause"/>
        <w:rPr>
          <w:rFonts w:ascii="Arial" w:hAnsi="Arial"/>
          <w:sz w:val="24"/>
          <w:szCs w:val="24"/>
        </w:rPr>
      </w:pPr>
      <w:r w:rsidRPr="00E53E48">
        <w:rPr>
          <w:rFonts w:ascii="Arial" w:hAnsi="Arial"/>
          <w:sz w:val="24"/>
          <w:szCs w:val="24"/>
        </w:rPr>
        <w:t>Annex 1 to this Part A of this Call Off Schedule</w:t>
      </w:r>
      <w:r w:rsidR="001C75CB" w:rsidRPr="00E53E48">
        <w:rPr>
          <w:rFonts w:ascii="Arial" w:hAnsi="Arial"/>
          <w:sz w:val="24"/>
          <w:szCs w:val="24"/>
        </w:rPr>
        <w:t xml:space="preserve"> 6</w:t>
      </w:r>
      <w:r w:rsidRPr="00E53E48">
        <w:rPr>
          <w:rFonts w:ascii="Arial" w:hAnsi="Arial"/>
          <w:sz w:val="24"/>
          <w:szCs w:val="24"/>
        </w:rPr>
        <w:t xml:space="preserve"> sets out the Service Levels the performance of which the Parties have agreed to measure.</w:t>
      </w:r>
    </w:p>
    <w:p w14:paraId="450DED25" w14:textId="77777777" w:rsidR="008E5DD6" w:rsidRPr="00E53E48" w:rsidRDefault="008E5DD6" w:rsidP="003B5A7F">
      <w:pPr>
        <w:pStyle w:val="GPSL2numberedclause"/>
        <w:rPr>
          <w:rFonts w:ascii="Arial" w:hAnsi="Arial"/>
          <w:sz w:val="24"/>
          <w:szCs w:val="24"/>
        </w:rPr>
      </w:pPr>
      <w:bookmarkStart w:id="2630" w:name="_Ref365637499"/>
      <w:r w:rsidRPr="00E53E48">
        <w:rPr>
          <w:rFonts w:ascii="Arial" w:hAnsi="Arial"/>
          <w:sz w:val="24"/>
          <w:szCs w:val="24"/>
        </w:rPr>
        <w:t>The Supplier shall monitor its performance of this Call Off Contract by reference to the relevant performance criteria for achieving the Service Levels shown in Annex 1 to this Part A of this</w:t>
      </w:r>
      <w:r w:rsidR="005C33B0" w:rsidRPr="00E53E48">
        <w:rPr>
          <w:rFonts w:ascii="Arial" w:hAnsi="Arial"/>
          <w:sz w:val="24"/>
          <w:szCs w:val="24"/>
        </w:rPr>
        <w:t xml:space="preserve"> </w:t>
      </w:r>
      <w:r w:rsidRPr="00E53E48">
        <w:rPr>
          <w:rFonts w:ascii="Arial" w:hAnsi="Arial"/>
          <w:sz w:val="24"/>
          <w:szCs w:val="24"/>
        </w:rPr>
        <w:t>Call Off Schedule</w:t>
      </w:r>
      <w:r w:rsidR="005C33B0" w:rsidRPr="00E53E48">
        <w:rPr>
          <w:rFonts w:ascii="Arial" w:hAnsi="Arial"/>
          <w:sz w:val="24"/>
          <w:szCs w:val="24"/>
        </w:rPr>
        <w:t xml:space="preserve"> 6</w:t>
      </w:r>
      <w:r w:rsidRPr="00E53E48">
        <w:rPr>
          <w:rFonts w:ascii="Arial" w:hAnsi="Arial"/>
          <w:sz w:val="24"/>
          <w:szCs w:val="24"/>
        </w:rPr>
        <w:t xml:space="preserve"> (the “</w:t>
      </w:r>
      <w:r w:rsidRPr="00E53E48">
        <w:rPr>
          <w:rFonts w:ascii="Arial" w:hAnsi="Arial"/>
          <w:b/>
          <w:sz w:val="24"/>
          <w:szCs w:val="24"/>
        </w:rPr>
        <w:t>Service Level Performance Criteria</w:t>
      </w:r>
      <w:r w:rsidRPr="00E53E48">
        <w:rPr>
          <w:rFonts w:ascii="Arial" w:hAnsi="Arial"/>
          <w:sz w:val="24"/>
          <w:szCs w:val="24"/>
        </w:rPr>
        <w:t>”) and shall send the Customer a Performance Monitoring Report detailing the level of service which was achieved in accordance with the provisions of Part B (Performance Monitoring) of this Call Off Schedule</w:t>
      </w:r>
      <w:r w:rsidR="005C33B0" w:rsidRPr="00E53E48">
        <w:rPr>
          <w:rFonts w:ascii="Arial" w:hAnsi="Arial"/>
          <w:sz w:val="24"/>
          <w:szCs w:val="24"/>
        </w:rPr>
        <w:t xml:space="preserve"> 6</w:t>
      </w:r>
      <w:r w:rsidRPr="00E53E48">
        <w:rPr>
          <w:rFonts w:ascii="Arial" w:hAnsi="Arial"/>
          <w:sz w:val="24"/>
          <w:szCs w:val="24"/>
        </w:rPr>
        <w:t>.</w:t>
      </w:r>
      <w:bookmarkEnd w:id="2630"/>
    </w:p>
    <w:p w14:paraId="424F87CC" w14:textId="77777777" w:rsidR="008E5DD6" w:rsidRPr="00E53E48" w:rsidRDefault="008E5DD6" w:rsidP="003B5A7F">
      <w:pPr>
        <w:pStyle w:val="GPSL2numberedclause"/>
        <w:rPr>
          <w:rFonts w:ascii="Arial" w:hAnsi="Arial"/>
          <w:sz w:val="24"/>
          <w:szCs w:val="24"/>
        </w:rPr>
      </w:pPr>
      <w:r w:rsidRPr="00E53E48">
        <w:rPr>
          <w:rFonts w:ascii="Arial" w:hAnsi="Arial"/>
          <w:sz w:val="24"/>
          <w:szCs w:val="24"/>
        </w:rPr>
        <w:t xml:space="preserve">The Supplier shall, at all times, provide the </w:t>
      </w:r>
      <w:r w:rsidR="009E0BBE" w:rsidRPr="00E53E48">
        <w:rPr>
          <w:rFonts w:ascii="Arial" w:hAnsi="Arial"/>
          <w:sz w:val="24"/>
          <w:szCs w:val="24"/>
        </w:rPr>
        <w:t>Services</w:t>
      </w:r>
      <w:r w:rsidRPr="00E53E48">
        <w:rPr>
          <w:rFonts w:ascii="Arial" w:hAnsi="Arial"/>
          <w:sz w:val="24"/>
          <w:szCs w:val="24"/>
        </w:rPr>
        <w:t xml:space="preserve"> in such a manner that the Service Levels Performance Measures are achieved.</w:t>
      </w:r>
    </w:p>
    <w:p w14:paraId="00197168" w14:textId="77777777" w:rsidR="008E5DD6" w:rsidRPr="00E53E48" w:rsidRDefault="008E5DD6" w:rsidP="003B5A7F">
      <w:pPr>
        <w:pStyle w:val="GPSL2numberedclause"/>
        <w:rPr>
          <w:rFonts w:ascii="Arial" w:hAnsi="Arial"/>
          <w:sz w:val="24"/>
          <w:szCs w:val="24"/>
        </w:rPr>
      </w:pPr>
      <w:r w:rsidRPr="00E53E48">
        <w:rPr>
          <w:rFonts w:ascii="Arial" w:hAnsi="Arial"/>
          <w:sz w:val="24"/>
          <w:szCs w:val="24"/>
        </w:rPr>
        <w:t xml:space="preserve">If the level of performance of the Supplier of any element of the provision by it of the </w:t>
      </w:r>
      <w:r w:rsidR="009E0BBE" w:rsidRPr="00E53E48">
        <w:rPr>
          <w:rFonts w:ascii="Arial" w:hAnsi="Arial"/>
          <w:sz w:val="24"/>
          <w:szCs w:val="24"/>
        </w:rPr>
        <w:t xml:space="preserve"> Services</w:t>
      </w:r>
      <w:r w:rsidR="00DE71C2" w:rsidRPr="00E53E48">
        <w:rPr>
          <w:rFonts w:ascii="Arial" w:hAnsi="Arial"/>
          <w:sz w:val="24"/>
          <w:szCs w:val="24"/>
        </w:rPr>
        <w:t xml:space="preserve"> </w:t>
      </w:r>
      <w:r w:rsidRPr="00E53E48">
        <w:rPr>
          <w:rFonts w:ascii="Arial" w:hAnsi="Arial"/>
          <w:sz w:val="24"/>
          <w:szCs w:val="24"/>
        </w:rPr>
        <w:t>during the Call Off Contract Period:</w:t>
      </w:r>
    </w:p>
    <w:p w14:paraId="6B206384" w14:textId="77777777" w:rsidR="008D0A60" w:rsidRPr="00E53E48" w:rsidRDefault="008E5DD6" w:rsidP="003B5A7F">
      <w:pPr>
        <w:pStyle w:val="GPSL3numberedclause"/>
        <w:rPr>
          <w:rFonts w:ascii="Arial" w:hAnsi="Arial"/>
          <w:sz w:val="24"/>
          <w:szCs w:val="24"/>
        </w:rPr>
      </w:pPr>
      <w:r w:rsidRPr="00E53E48">
        <w:rPr>
          <w:rFonts w:ascii="Arial" w:hAnsi="Arial"/>
          <w:sz w:val="24"/>
          <w:szCs w:val="24"/>
        </w:rPr>
        <w:t>is likely to or fails to meet any Service Level Performance Measure or</w:t>
      </w:r>
    </w:p>
    <w:p w14:paraId="5496BCC2" w14:textId="77777777" w:rsidR="00C9243A" w:rsidRPr="00E53E48" w:rsidRDefault="008E5DD6" w:rsidP="003B5A7F">
      <w:pPr>
        <w:pStyle w:val="GPSL3numberedclause"/>
        <w:rPr>
          <w:rFonts w:ascii="Arial" w:hAnsi="Arial"/>
          <w:sz w:val="24"/>
          <w:szCs w:val="24"/>
        </w:rPr>
      </w:pPr>
      <w:r w:rsidRPr="00E53E48">
        <w:rPr>
          <w:rFonts w:ascii="Arial" w:hAnsi="Arial"/>
          <w:sz w:val="24"/>
          <w:szCs w:val="24"/>
        </w:rPr>
        <w:t xml:space="preserve">is likely to cause or causes a Critical Service Failure to occur, </w:t>
      </w:r>
    </w:p>
    <w:p w14:paraId="35D4450E" w14:textId="35310452" w:rsidR="00C9243A" w:rsidRPr="00E53E48" w:rsidRDefault="008E5DD6" w:rsidP="003B5A7F">
      <w:pPr>
        <w:pStyle w:val="GPSL3numberedclause"/>
        <w:rPr>
          <w:rFonts w:ascii="Arial" w:hAnsi="Arial"/>
          <w:sz w:val="24"/>
          <w:szCs w:val="24"/>
        </w:rPr>
      </w:pPr>
      <w:r w:rsidRPr="00E53E48">
        <w:rPr>
          <w:rFonts w:ascii="Arial" w:hAnsi="Arial"/>
          <w:sz w:val="24"/>
          <w:szCs w:val="24"/>
        </w:rPr>
        <w:lastRenderedPageBreak/>
        <w:t xml:space="preserve">the Supplier shall immediately notify the Customer in writing and the Customer, in its absolute discretion and without prejudice to any other of its rights howsoever arising including under Clause </w:t>
      </w:r>
      <w:r w:rsidR="009F474C" w:rsidRPr="00E53E48">
        <w:rPr>
          <w:rFonts w:ascii="Arial" w:hAnsi="Arial"/>
          <w:sz w:val="24"/>
          <w:szCs w:val="24"/>
        </w:rPr>
        <w:fldChar w:fldCharType="begin"/>
      </w:r>
      <w:r w:rsidRPr="00E53E48">
        <w:rPr>
          <w:rFonts w:ascii="Arial" w:hAnsi="Arial"/>
          <w:sz w:val="24"/>
          <w:szCs w:val="24"/>
        </w:rPr>
        <w:instrText xml:space="preserve"> REF _Ref364421482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13</w:t>
      </w:r>
      <w:r w:rsidR="009F474C" w:rsidRPr="00E53E48">
        <w:rPr>
          <w:rFonts w:ascii="Arial" w:hAnsi="Arial"/>
          <w:sz w:val="24"/>
          <w:szCs w:val="24"/>
        </w:rPr>
        <w:fldChar w:fldCharType="end"/>
      </w:r>
      <w:r w:rsidR="00B460DF" w:rsidRPr="00E53E48">
        <w:rPr>
          <w:rFonts w:ascii="Arial" w:hAnsi="Arial"/>
          <w:sz w:val="24"/>
          <w:szCs w:val="24"/>
        </w:rPr>
        <w:t xml:space="preserve"> of this Call Off Contract</w:t>
      </w:r>
      <w:r w:rsidRPr="00E53E48">
        <w:rPr>
          <w:rFonts w:ascii="Arial" w:hAnsi="Arial"/>
          <w:sz w:val="24"/>
          <w:szCs w:val="24"/>
        </w:rPr>
        <w:t xml:space="preserve"> (Service Levels), may:</w:t>
      </w:r>
    </w:p>
    <w:p w14:paraId="2B69F71D" w14:textId="77777777" w:rsidR="008D0A60" w:rsidRPr="00E53E48" w:rsidRDefault="008E5DD6" w:rsidP="003B5A7F">
      <w:pPr>
        <w:pStyle w:val="GPSL4numberedclause"/>
        <w:rPr>
          <w:rFonts w:ascii="Arial" w:hAnsi="Arial"/>
          <w:sz w:val="24"/>
          <w:szCs w:val="24"/>
        </w:rPr>
      </w:pPr>
      <w:bookmarkStart w:id="2631" w:name="_Ref364421540"/>
      <w:r w:rsidRPr="00E53E48">
        <w:rPr>
          <w:rFonts w:ascii="Arial" w:hAnsi="Arial"/>
          <w:sz w:val="24"/>
          <w:szCs w:val="24"/>
        </w:rPr>
        <w:t>require the Supplier to immediately take all remedial action that is reasonable to mitigate the impact on the Customer and to rectify or prevent a Service Level Failure or Critical Service Level Failure from taking place or recurring; and</w:t>
      </w:r>
      <w:bookmarkEnd w:id="2631"/>
    </w:p>
    <w:p w14:paraId="1B39E2E3" w14:textId="1E41E927" w:rsidR="00C9243A" w:rsidRPr="00E53E48" w:rsidRDefault="008E5DD6" w:rsidP="003B5A7F">
      <w:pPr>
        <w:pStyle w:val="GPSL4numberedclause"/>
        <w:rPr>
          <w:rFonts w:ascii="Arial" w:hAnsi="Arial"/>
          <w:sz w:val="24"/>
          <w:szCs w:val="24"/>
        </w:rPr>
      </w:pPr>
      <w:bookmarkStart w:id="2632" w:name="_Ref364239094"/>
      <w:r w:rsidRPr="00E53E48">
        <w:rPr>
          <w:rFonts w:ascii="Arial" w:hAnsi="Arial"/>
          <w:sz w:val="24"/>
          <w:szCs w:val="24"/>
        </w:rPr>
        <w:t xml:space="preserve">if the action taken under paragraph </w:t>
      </w:r>
      <w:r w:rsidR="009F474C" w:rsidRPr="00E53E48">
        <w:rPr>
          <w:rFonts w:ascii="Arial" w:hAnsi="Arial"/>
          <w:sz w:val="24"/>
          <w:szCs w:val="24"/>
        </w:rPr>
        <w:fldChar w:fldCharType="begin"/>
      </w:r>
      <w:r w:rsidRPr="00E53E48">
        <w:rPr>
          <w:rFonts w:ascii="Arial" w:hAnsi="Arial"/>
          <w:sz w:val="24"/>
          <w:szCs w:val="24"/>
        </w:rPr>
        <w:instrText xml:space="preserve"> REF _Ref364421540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(a)</w:t>
      </w:r>
      <w:r w:rsidR="009F474C" w:rsidRPr="00E53E48">
        <w:rPr>
          <w:rFonts w:ascii="Arial" w:hAnsi="Arial"/>
          <w:sz w:val="24"/>
          <w:szCs w:val="24"/>
        </w:rPr>
        <w:fldChar w:fldCharType="end"/>
      </w:r>
      <w:r w:rsidRPr="00E53E48">
        <w:rPr>
          <w:rFonts w:ascii="Arial" w:hAnsi="Arial"/>
          <w:sz w:val="24"/>
          <w:szCs w:val="24"/>
        </w:rPr>
        <w:t xml:space="preserve"> above has not already prevented or remedied the Service Level Failure or Critical Service Level Failure, </w:t>
      </w:r>
      <w:r w:rsidR="00667108" w:rsidRPr="00E53E48">
        <w:rPr>
          <w:rFonts w:ascii="Arial" w:hAnsi="Arial"/>
          <w:sz w:val="24"/>
          <w:szCs w:val="24"/>
        </w:rPr>
        <w:t>the Customer shall be entitled to instruct the Supplier to comply with the Rectification Plan Process</w:t>
      </w:r>
      <w:r w:rsidRPr="00E53E48">
        <w:rPr>
          <w:rFonts w:ascii="Arial" w:hAnsi="Arial"/>
          <w:sz w:val="24"/>
          <w:szCs w:val="24"/>
        </w:rPr>
        <w:t>; or</w:t>
      </w:r>
      <w:bookmarkEnd w:id="2632"/>
    </w:p>
    <w:p w14:paraId="16C1DFA8" w14:textId="77777777" w:rsidR="00C9243A" w:rsidRPr="00E53E48" w:rsidRDefault="008E5DD6" w:rsidP="003B5A7F">
      <w:pPr>
        <w:pStyle w:val="GPSL4numberedclause"/>
        <w:rPr>
          <w:rFonts w:ascii="Arial" w:hAnsi="Arial"/>
          <w:sz w:val="24"/>
          <w:szCs w:val="24"/>
        </w:rPr>
      </w:pPr>
      <w:r w:rsidRPr="00E53E48">
        <w:rPr>
          <w:rFonts w:ascii="Arial" w:hAnsi="Arial"/>
          <w:sz w:val="24"/>
          <w:szCs w:val="24"/>
        </w:rPr>
        <w:t>if a Service Level Failure has occurred, deduct from the Call Off Contract Charges payable by the Supplier to the Customer in accordance with the calculation formula set out in Annex 1 of this Part A of this Call Off Schedule</w:t>
      </w:r>
      <w:r w:rsidR="005C33B0" w:rsidRPr="00E53E48">
        <w:rPr>
          <w:rFonts w:ascii="Arial" w:hAnsi="Arial"/>
          <w:sz w:val="24"/>
          <w:szCs w:val="24"/>
        </w:rPr>
        <w:t xml:space="preserve"> 6</w:t>
      </w:r>
      <w:r w:rsidRPr="00E53E48">
        <w:rPr>
          <w:rFonts w:ascii="Arial" w:hAnsi="Arial"/>
          <w:sz w:val="24"/>
          <w:szCs w:val="24"/>
        </w:rPr>
        <w:t>; or</w:t>
      </w:r>
    </w:p>
    <w:p w14:paraId="26ADE48F" w14:textId="5FA5AB4E" w:rsidR="00C9243A" w:rsidRPr="00E53E48" w:rsidRDefault="008E5DD6" w:rsidP="003B5A7F">
      <w:pPr>
        <w:pStyle w:val="GPSL4numberedclause"/>
        <w:rPr>
          <w:rFonts w:ascii="Arial" w:hAnsi="Arial"/>
          <w:sz w:val="24"/>
          <w:szCs w:val="24"/>
        </w:rPr>
      </w:pPr>
      <w:r w:rsidRPr="00E53E48">
        <w:rPr>
          <w:rFonts w:ascii="Arial" w:hAnsi="Arial"/>
          <w:sz w:val="24"/>
          <w:szCs w:val="24"/>
        </w:rPr>
        <w:t xml:space="preserve">if a Critical Service Level Failure has occurred, exercise its right to Compensation for Critical Service Level Failure in accordance with Clause </w:t>
      </w:r>
      <w:r w:rsidR="009F474C" w:rsidRPr="00E53E48">
        <w:rPr>
          <w:rFonts w:ascii="Arial" w:hAnsi="Arial"/>
          <w:sz w:val="24"/>
          <w:szCs w:val="24"/>
        </w:rPr>
        <w:fldChar w:fldCharType="begin"/>
      </w:r>
      <w:r w:rsidR="00667108" w:rsidRPr="00E53E48">
        <w:rPr>
          <w:rFonts w:ascii="Arial" w:hAnsi="Arial"/>
          <w:sz w:val="24"/>
          <w:szCs w:val="24"/>
        </w:rPr>
        <w:instrText xml:space="preserve"> REF _Ref359401110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14</w:t>
      </w:r>
      <w:r w:rsidR="009F474C" w:rsidRPr="00E53E48">
        <w:rPr>
          <w:rFonts w:ascii="Arial" w:hAnsi="Arial"/>
          <w:sz w:val="24"/>
          <w:szCs w:val="24"/>
        </w:rPr>
        <w:fldChar w:fldCharType="end"/>
      </w:r>
      <w:r w:rsidRPr="00E53E48">
        <w:rPr>
          <w:rFonts w:ascii="Arial" w:hAnsi="Arial"/>
          <w:sz w:val="24"/>
          <w:szCs w:val="24"/>
        </w:rPr>
        <w:t xml:space="preserve"> </w:t>
      </w:r>
      <w:r w:rsidR="003B3703" w:rsidRPr="00E53E48">
        <w:rPr>
          <w:rFonts w:ascii="Arial" w:hAnsi="Arial"/>
          <w:sz w:val="24"/>
          <w:szCs w:val="24"/>
        </w:rPr>
        <w:t xml:space="preserve">of this Call Off Contract </w:t>
      </w:r>
      <w:r w:rsidRPr="00E53E48">
        <w:rPr>
          <w:rFonts w:ascii="Arial" w:hAnsi="Arial"/>
          <w:sz w:val="24"/>
          <w:szCs w:val="24"/>
        </w:rPr>
        <w:t xml:space="preserve">(Critical Service Level Failure) (including subject, for the avoidance of doubt, the proviso in Clause </w:t>
      </w:r>
      <w:r w:rsidR="009F474C" w:rsidRPr="00E53E48">
        <w:rPr>
          <w:rFonts w:ascii="Arial" w:hAnsi="Arial"/>
          <w:sz w:val="24"/>
          <w:szCs w:val="24"/>
        </w:rPr>
        <w:fldChar w:fldCharType="begin"/>
      </w:r>
      <w:r w:rsidR="00667108" w:rsidRPr="00E53E48">
        <w:rPr>
          <w:rFonts w:ascii="Arial" w:hAnsi="Arial"/>
          <w:sz w:val="24"/>
          <w:szCs w:val="24"/>
        </w:rPr>
        <w:instrText xml:space="preserve"> REF _Ref361656595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14.2.2</w:t>
      </w:r>
      <w:r w:rsidR="009F474C" w:rsidRPr="00E53E48">
        <w:rPr>
          <w:rFonts w:ascii="Arial" w:hAnsi="Arial"/>
          <w:sz w:val="24"/>
          <w:szCs w:val="24"/>
        </w:rPr>
        <w:fldChar w:fldCharType="end"/>
      </w:r>
      <w:r w:rsidR="00B460DF" w:rsidRPr="00E53E48">
        <w:rPr>
          <w:rFonts w:ascii="Arial" w:hAnsi="Arial"/>
          <w:sz w:val="24"/>
          <w:szCs w:val="24"/>
        </w:rPr>
        <w:t xml:space="preserve"> of this Call Off Contract</w:t>
      </w:r>
      <w:r w:rsidRPr="00E53E48">
        <w:rPr>
          <w:rFonts w:ascii="Arial" w:hAnsi="Arial"/>
          <w:sz w:val="24"/>
          <w:szCs w:val="24"/>
        </w:rPr>
        <w:t xml:space="preserve"> in relation to Material Breach).</w:t>
      </w:r>
    </w:p>
    <w:p w14:paraId="78260216" w14:textId="77777777" w:rsidR="00C9243A" w:rsidRPr="00E53E48" w:rsidRDefault="008E5DD6" w:rsidP="003B5A7F">
      <w:pPr>
        <w:pStyle w:val="GPSL2numberedclause"/>
        <w:rPr>
          <w:rFonts w:ascii="Arial" w:hAnsi="Arial"/>
          <w:sz w:val="24"/>
          <w:szCs w:val="24"/>
        </w:rPr>
      </w:pPr>
      <w:r w:rsidRPr="00E53E48">
        <w:rPr>
          <w:rFonts w:ascii="Arial" w:hAnsi="Arial"/>
          <w:sz w:val="24"/>
          <w:szCs w:val="24"/>
        </w:rPr>
        <w:t xml:space="preserve">Approval and implementation by the Customer of any </w:t>
      </w:r>
      <w:r w:rsidR="00667108" w:rsidRPr="00E53E48">
        <w:rPr>
          <w:rFonts w:ascii="Arial" w:hAnsi="Arial"/>
          <w:sz w:val="24"/>
          <w:szCs w:val="24"/>
        </w:rPr>
        <w:t>Rectification</w:t>
      </w:r>
      <w:r w:rsidRPr="00E53E48">
        <w:rPr>
          <w:rFonts w:ascii="Arial" w:hAnsi="Arial"/>
          <w:sz w:val="24"/>
          <w:szCs w:val="24"/>
        </w:rPr>
        <w:t xml:space="preserve"> Plan shall not relieve the Supplier of any continuing responsibility to achieve the Service Levels, or remedy any failure to do so, and no estoppels or waiver shall arise from any such Approval and/or implementation by the Customer.</w:t>
      </w:r>
    </w:p>
    <w:p w14:paraId="652AF269" w14:textId="77777777" w:rsidR="008D0A60" w:rsidRPr="00E53E48" w:rsidRDefault="00D42B82" w:rsidP="003B5A7F">
      <w:pPr>
        <w:pStyle w:val="GPSL1SCHEDULEHeading"/>
        <w:spacing w:before="120" w:after="120"/>
        <w:rPr>
          <w:rFonts w:ascii="Arial" w:hAnsi="Arial"/>
          <w:sz w:val="24"/>
          <w:szCs w:val="24"/>
        </w:rPr>
      </w:pPr>
      <w:r w:rsidRPr="00E53E48">
        <w:rPr>
          <w:rFonts w:ascii="Arial" w:hAnsi="Arial"/>
          <w:sz w:val="24"/>
          <w:szCs w:val="24"/>
        </w:rPr>
        <w:t>Not used</w:t>
      </w:r>
    </w:p>
    <w:p w14:paraId="3BA2A00E" w14:textId="77777777" w:rsidR="008E5DD6" w:rsidRPr="00E53E48" w:rsidRDefault="00D42B82" w:rsidP="003B5A7F">
      <w:pPr>
        <w:pStyle w:val="GPSL1SCHEDULEHeading"/>
        <w:spacing w:before="120" w:after="120"/>
        <w:rPr>
          <w:rFonts w:ascii="Arial" w:hAnsi="Arial"/>
          <w:sz w:val="24"/>
          <w:szCs w:val="24"/>
        </w:rPr>
      </w:pPr>
      <w:r w:rsidRPr="00E53E48">
        <w:rPr>
          <w:rFonts w:ascii="Arial" w:hAnsi="Arial"/>
          <w:sz w:val="24"/>
          <w:szCs w:val="24"/>
        </w:rPr>
        <w:t>not used</w:t>
      </w:r>
    </w:p>
    <w:p w14:paraId="68E300DD" w14:textId="77777777" w:rsidR="00AE30FB" w:rsidRPr="00E53E48" w:rsidRDefault="00EB2994" w:rsidP="003B5A7F">
      <w:pPr>
        <w:pStyle w:val="GPSSchAnnexname"/>
        <w:spacing w:before="120" w:after="120"/>
        <w:rPr>
          <w:rFonts w:ascii="Arial" w:hAnsi="Arial" w:cs="Arial"/>
          <w:sz w:val="24"/>
          <w:szCs w:val="24"/>
        </w:rPr>
      </w:pPr>
      <w:r w:rsidRPr="00E53E48">
        <w:rPr>
          <w:rFonts w:ascii="Arial" w:hAnsi="Arial" w:cs="Arial"/>
          <w:sz w:val="24"/>
          <w:szCs w:val="24"/>
        </w:rPr>
        <w:br w:type="page"/>
      </w:r>
      <w:bookmarkStart w:id="2633" w:name="_Toc91152253"/>
      <w:r w:rsidRPr="00E53E48">
        <w:rPr>
          <w:rFonts w:ascii="Arial" w:hAnsi="Arial" w:cs="Arial"/>
          <w:sz w:val="24"/>
          <w:szCs w:val="24"/>
        </w:rPr>
        <w:lastRenderedPageBreak/>
        <w:t>A</w:t>
      </w:r>
      <w:r w:rsidR="00667108" w:rsidRPr="00E53E48">
        <w:rPr>
          <w:rFonts w:ascii="Arial" w:hAnsi="Arial" w:cs="Arial"/>
          <w:sz w:val="24"/>
          <w:szCs w:val="24"/>
        </w:rPr>
        <w:t>NNEX 1 TO PART A: SERVICE LEVELS TABLE</w:t>
      </w:r>
      <w:bookmarkEnd w:id="2633"/>
      <w:r w:rsidR="00C743AC" w:rsidRPr="00E53E48">
        <w:rPr>
          <w:rFonts w:ascii="Arial" w:hAnsi="Arial" w:cs="Arial"/>
          <w:sz w:val="24"/>
          <w:szCs w:val="24"/>
        </w:rPr>
        <w:t xml:space="preserve"> </w:t>
      </w:r>
    </w:p>
    <w:tbl>
      <w:tblPr>
        <w:tblStyle w:val="TableGrid"/>
        <w:tblW w:w="0" w:type="auto"/>
        <w:tblInd w:w="720" w:type="dxa"/>
        <w:tblLook w:val="04A0" w:firstRow="1" w:lastRow="0" w:firstColumn="1" w:lastColumn="0" w:noHBand="0" w:noVBand="1"/>
      </w:tblPr>
      <w:tblGrid>
        <w:gridCol w:w="1163"/>
        <w:gridCol w:w="1764"/>
        <w:gridCol w:w="3744"/>
        <w:gridCol w:w="1628"/>
      </w:tblGrid>
      <w:tr w:rsidR="007C3EC2" w:rsidRPr="00E53E48" w14:paraId="2B01C7F0" w14:textId="77777777" w:rsidTr="007C3EC2">
        <w:tc>
          <w:tcPr>
            <w:tcW w:w="116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60B0FD" w14:textId="77777777" w:rsidR="007C3EC2" w:rsidRPr="00E53E48" w:rsidRDefault="007C3EC2" w:rsidP="003B5A7F">
            <w:pPr>
              <w:pStyle w:val="Heading2"/>
              <w:numPr>
                <w:ilvl w:val="0"/>
                <w:numId w:val="0"/>
              </w:numPr>
              <w:spacing w:before="120" w:after="120"/>
              <w:jc w:val="center"/>
              <w:textAlignment w:val="baseline"/>
              <w:outlineLvl w:val="1"/>
              <w:rPr>
                <w:rFonts w:cs="Arial"/>
                <w:sz w:val="24"/>
                <w:szCs w:val="24"/>
                <w:lang w:eastAsia="zh-CN"/>
              </w:rPr>
            </w:pPr>
            <w:bookmarkStart w:id="2634" w:name="_Toc91152254"/>
            <w:r w:rsidRPr="00E53E48">
              <w:rPr>
                <w:rFonts w:cs="Arial"/>
                <w:b w:val="0"/>
                <w:sz w:val="24"/>
                <w:szCs w:val="24"/>
              </w:rPr>
              <w:t>KPI/SLA</w:t>
            </w:r>
            <w:bookmarkEnd w:id="2634"/>
          </w:p>
        </w:tc>
        <w:tc>
          <w:tcPr>
            <w:tcW w:w="176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7287FE" w14:textId="77777777" w:rsidR="007C3EC2" w:rsidRPr="00E53E48" w:rsidRDefault="007C3EC2" w:rsidP="003B5A7F">
            <w:pPr>
              <w:pStyle w:val="Heading2"/>
              <w:numPr>
                <w:ilvl w:val="0"/>
                <w:numId w:val="0"/>
              </w:numPr>
              <w:spacing w:before="120" w:after="120"/>
              <w:jc w:val="center"/>
              <w:textAlignment w:val="baseline"/>
              <w:outlineLvl w:val="1"/>
              <w:rPr>
                <w:rFonts w:cs="Arial"/>
                <w:b w:val="0"/>
                <w:sz w:val="24"/>
                <w:szCs w:val="24"/>
              </w:rPr>
            </w:pPr>
            <w:bookmarkStart w:id="2635" w:name="_Toc91152255"/>
            <w:r w:rsidRPr="00E53E48">
              <w:rPr>
                <w:rFonts w:cs="Arial"/>
                <w:b w:val="0"/>
                <w:sz w:val="24"/>
                <w:szCs w:val="24"/>
              </w:rPr>
              <w:t>Service Area</w:t>
            </w:r>
            <w:bookmarkEnd w:id="2635"/>
          </w:p>
        </w:tc>
        <w:tc>
          <w:tcPr>
            <w:tcW w:w="374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D7E9F3" w14:textId="77777777" w:rsidR="007C3EC2" w:rsidRPr="00E53E48" w:rsidRDefault="007C3EC2" w:rsidP="003B5A7F">
            <w:pPr>
              <w:pStyle w:val="Heading2"/>
              <w:numPr>
                <w:ilvl w:val="0"/>
                <w:numId w:val="0"/>
              </w:numPr>
              <w:spacing w:before="120" w:after="120"/>
              <w:jc w:val="center"/>
              <w:textAlignment w:val="baseline"/>
              <w:outlineLvl w:val="1"/>
              <w:rPr>
                <w:rFonts w:cs="Arial"/>
                <w:b w:val="0"/>
                <w:sz w:val="24"/>
                <w:szCs w:val="24"/>
              </w:rPr>
            </w:pPr>
            <w:bookmarkStart w:id="2636" w:name="_Toc91152256"/>
            <w:r w:rsidRPr="00E53E48">
              <w:rPr>
                <w:rFonts w:cs="Arial"/>
                <w:b w:val="0"/>
                <w:sz w:val="24"/>
                <w:szCs w:val="24"/>
              </w:rPr>
              <w:t>KPI/SLA description</w:t>
            </w:r>
            <w:bookmarkEnd w:id="2636"/>
          </w:p>
        </w:tc>
        <w:tc>
          <w:tcPr>
            <w:tcW w:w="162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336DE7A" w14:textId="77777777" w:rsidR="007C3EC2" w:rsidRPr="00E53E48" w:rsidRDefault="007C3EC2" w:rsidP="003B5A7F">
            <w:pPr>
              <w:pStyle w:val="Heading2"/>
              <w:numPr>
                <w:ilvl w:val="0"/>
                <w:numId w:val="0"/>
              </w:numPr>
              <w:spacing w:before="120" w:after="120"/>
              <w:jc w:val="center"/>
              <w:textAlignment w:val="baseline"/>
              <w:outlineLvl w:val="1"/>
              <w:rPr>
                <w:rFonts w:cs="Arial"/>
                <w:b w:val="0"/>
                <w:sz w:val="24"/>
                <w:szCs w:val="24"/>
              </w:rPr>
            </w:pPr>
            <w:bookmarkStart w:id="2637" w:name="_Toc91152257"/>
            <w:r w:rsidRPr="00E53E48">
              <w:rPr>
                <w:rFonts w:cs="Arial"/>
                <w:b w:val="0"/>
                <w:sz w:val="24"/>
                <w:szCs w:val="24"/>
              </w:rPr>
              <w:t>Target</w:t>
            </w:r>
            <w:bookmarkEnd w:id="2637"/>
          </w:p>
        </w:tc>
      </w:tr>
      <w:tr w:rsidR="007C3EC2" w:rsidRPr="00E53E48" w14:paraId="104E03F0" w14:textId="77777777" w:rsidTr="007C3EC2">
        <w:tc>
          <w:tcPr>
            <w:tcW w:w="1163" w:type="dxa"/>
            <w:tcBorders>
              <w:top w:val="single" w:sz="4" w:space="0" w:color="auto"/>
              <w:left w:val="single" w:sz="4" w:space="0" w:color="auto"/>
              <w:bottom w:val="single" w:sz="4" w:space="0" w:color="auto"/>
              <w:right w:val="single" w:sz="4" w:space="0" w:color="auto"/>
            </w:tcBorders>
            <w:hideMark/>
          </w:tcPr>
          <w:p w14:paraId="7E5FFEF3" w14:textId="77777777" w:rsidR="007C3EC2" w:rsidRPr="00E53E48" w:rsidRDefault="007C3EC2" w:rsidP="003B5A7F">
            <w:pPr>
              <w:pStyle w:val="Heading2"/>
              <w:numPr>
                <w:ilvl w:val="0"/>
                <w:numId w:val="0"/>
              </w:numPr>
              <w:spacing w:before="120" w:after="120"/>
              <w:jc w:val="center"/>
              <w:textAlignment w:val="baseline"/>
              <w:outlineLvl w:val="1"/>
              <w:rPr>
                <w:rFonts w:cs="Arial"/>
                <w:b w:val="0"/>
                <w:sz w:val="24"/>
                <w:szCs w:val="24"/>
              </w:rPr>
            </w:pPr>
            <w:bookmarkStart w:id="2638" w:name="_Toc91152258"/>
            <w:r w:rsidRPr="00E53E48">
              <w:rPr>
                <w:rFonts w:cs="Arial"/>
                <w:sz w:val="24"/>
                <w:szCs w:val="24"/>
              </w:rPr>
              <w:t>1</w:t>
            </w:r>
            <w:bookmarkEnd w:id="2638"/>
          </w:p>
        </w:tc>
        <w:tc>
          <w:tcPr>
            <w:tcW w:w="1764" w:type="dxa"/>
            <w:tcBorders>
              <w:top w:val="single" w:sz="4" w:space="0" w:color="auto"/>
              <w:left w:val="single" w:sz="4" w:space="0" w:color="auto"/>
              <w:bottom w:val="single" w:sz="4" w:space="0" w:color="auto"/>
              <w:right w:val="single" w:sz="4" w:space="0" w:color="auto"/>
            </w:tcBorders>
            <w:hideMark/>
          </w:tcPr>
          <w:p w14:paraId="43C4BC65" w14:textId="77777777" w:rsidR="007C3EC2" w:rsidRPr="00E53E48" w:rsidRDefault="007C3EC2" w:rsidP="003B5A7F">
            <w:pPr>
              <w:pStyle w:val="Heading2"/>
              <w:numPr>
                <w:ilvl w:val="0"/>
                <w:numId w:val="0"/>
              </w:numPr>
              <w:spacing w:before="120" w:after="120"/>
              <w:textAlignment w:val="baseline"/>
              <w:outlineLvl w:val="1"/>
              <w:rPr>
                <w:rFonts w:cs="Arial"/>
                <w:sz w:val="24"/>
                <w:szCs w:val="24"/>
              </w:rPr>
            </w:pPr>
            <w:bookmarkStart w:id="2639" w:name="_Toc91152259"/>
            <w:r w:rsidRPr="00E53E48">
              <w:rPr>
                <w:rFonts w:cs="Arial"/>
                <w:sz w:val="24"/>
                <w:szCs w:val="24"/>
              </w:rPr>
              <w:t>Vacancy Fulfilment</w:t>
            </w:r>
            <w:bookmarkEnd w:id="2639"/>
          </w:p>
        </w:tc>
        <w:tc>
          <w:tcPr>
            <w:tcW w:w="3744" w:type="dxa"/>
            <w:tcBorders>
              <w:top w:val="single" w:sz="4" w:space="0" w:color="auto"/>
              <w:left w:val="single" w:sz="4" w:space="0" w:color="auto"/>
              <w:bottom w:val="single" w:sz="4" w:space="0" w:color="auto"/>
              <w:right w:val="single" w:sz="4" w:space="0" w:color="auto"/>
            </w:tcBorders>
            <w:hideMark/>
          </w:tcPr>
          <w:p w14:paraId="6D7C3BF1" w14:textId="77777777" w:rsidR="007C3EC2" w:rsidRPr="00E53E48" w:rsidRDefault="007C3EC2" w:rsidP="003B5A7F">
            <w:pPr>
              <w:pStyle w:val="Heading2"/>
              <w:numPr>
                <w:ilvl w:val="0"/>
                <w:numId w:val="0"/>
              </w:numPr>
              <w:spacing w:before="120" w:after="120"/>
              <w:textAlignment w:val="baseline"/>
              <w:outlineLvl w:val="1"/>
              <w:rPr>
                <w:rFonts w:cs="Arial"/>
                <w:sz w:val="24"/>
                <w:szCs w:val="24"/>
              </w:rPr>
            </w:pPr>
            <w:bookmarkStart w:id="2640" w:name="_Toc91152260"/>
            <w:r w:rsidRPr="00E53E48">
              <w:rPr>
                <w:rFonts w:cs="Arial"/>
                <w:sz w:val="24"/>
                <w:szCs w:val="24"/>
              </w:rPr>
              <w:t>Presentation of candidates per role that match skills and experience outlined</w:t>
            </w:r>
            <w:bookmarkEnd w:id="2640"/>
          </w:p>
        </w:tc>
        <w:tc>
          <w:tcPr>
            <w:tcW w:w="1628" w:type="dxa"/>
            <w:tcBorders>
              <w:top w:val="single" w:sz="4" w:space="0" w:color="auto"/>
              <w:left w:val="single" w:sz="4" w:space="0" w:color="auto"/>
              <w:bottom w:val="single" w:sz="4" w:space="0" w:color="auto"/>
              <w:right w:val="single" w:sz="4" w:space="0" w:color="auto"/>
            </w:tcBorders>
          </w:tcPr>
          <w:p w14:paraId="521470CE" w14:textId="77777777" w:rsidR="007C3EC2" w:rsidRPr="00E53E48" w:rsidRDefault="007C3EC2" w:rsidP="003B5A7F">
            <w:pPr>
              <w:pStyle w:val="Heading2"/>
              <w:numPr>
                <w:ilvl w:val="0"/>
                <w:numId w:val="0"/>
              </w:numPr>
              <w:spacing w:before="120" w:after="120"/>
              <w:textAlignment w:val="baseline"/>
              <w:outlineLvl w:val="1"/>
              <w:rPr>
                <w:rFonts w:cs="Arial"/>
                <w:sz w:val="24"/>
                <w:szCs w:val="24"/>
              </w:rPr>
            </w:pPr>
            <w:bookmarkStart w:id="2641" w:name="_Toc91152261"/>
            <w:r w:rsidRPr="00E53E48">
              <w:rPr>
                <w:rFonts w:cs="Arial"/>
                <w:sz w:val="24"/>
                <w:szCs w:val="24"/>
              </w:rPr>
              <w:t>3 CV’s per role</w:t>
            </w:r>
            <w:bookmarkEnd w:id="2641"/>
          </w:p>
          <w:p w14:paraId="75386A2C" w14:textId="77777777" w:rsidR="007C3EC2" w:rsidRPr="00E53E48" w:rsidRDefault="007C3EC2" w:rsidP="003B5A7F">
            <w:pPr>
              <w:pStyle w:val="Heading2"/>
              <w:numPr>
                <w:ilvl w:val="0"/>
                <w:numId w:val="0"/>
              </w:numPr>
              <w:overflowPunct w:val="0"/>
              <w:autoSpaceDE w:val="0"/>
              <w:autoSpaceDN w:val="0"/>
              <w:spacing w:before="120" w:after="120"/>
              <w:textAlignment w:val="baseline"/>
              <w:outlineLvl w:val="1"/>
              <w:rPr>
                <w:rFonts w:cs="Arial"/>
                <w:sz w:val="24"/>
                <w:szCs w:val="24"/>
              </w:rPr>
            </w:pPr>
          </w:p>
        </w:tc>
      </w:tr>
      <w:tr w:rsidR="007C3EC2" w:rsidRPr="00E53E48" w14:paraId="5C2382F7" w14:textId="77777777" w:rsidTr="007C3EC2">
        <w:tc>
          <w:tcPr>
            <w:tcW w:w="1163" w:type="dxa"/>
            <w:tcBorders>
              <w:top w:val="single" w:sz="4" w:space="0" w:color="auto"/>
              <w:left w:val="single" w:sz="4" w:space="0" w:color="auto"/>
              <w:bottom w:val="single" w:sz="4" w:space="0" w:color="auto"/>
              <w:right w:val="single" w:sz="4" w:space="0" w:color="auto"/>
            </w:tcBorders>
            <w:hideMark/>
          </w:tcPr>
          <w:p w14:paraId="1BF9BBAC" w14:textId="77777777" w:rsidR="007C3EC2" w:rsidRPr="00E53E48" w:rsidRDefault="007C3EC2" w:rsidP="003B5A7F">
            <w:pPr>
              <w:pStyle w:val="Heading2"/>
              <w:numPr>
                <w:ilvl w:val="0"/>
                <w:numId w:val="0"/>
              </w:numPr>
              <w:spacing w:before="120" w:after="120"/>
              <w:jc w:val="center"/>
              <w:textAlignment w:val="baseline"/>
              <w:outlineLvl w:val="1"/>
              <w:rPr>
                <w:rFonts w:cs="Arial"/>
                <w:sz w:val="24"/>
                <w:szCs w:val="24"/>
              </w:rPr>
            </w:pPr>
            <w:bookmarkStart w:id="2642" w:name="_Toc91152262"/>
            <w:r w:rsidRPr="00E53E48">
              <w:rPr>
                <w:rFonts w:cs="Arial"/>
                <w:sz w:val="24"/>
                <w:szCs w:val="24"/>
              </w:rPr>
              <w:t>2</w:t>
            </w:r>
            <w:bookmarkEnd w:id="2642"/>
          </w:p>
        </w:tc>
        <w:tc>
          <w:tcPr>
            <w:tcW w:w="1764" w:type="dxa"/>
            <w:tcBorders>
              <w:top w:val="single" w:sz="4" w:space="0" w:color="auto"/>
              <w:left w:val="single" w:sz="4" w:space="0" w:color="auto"/>
              <w:bottom w:val="single" w:sz="4" w:space="0" w:color="auto"/>
              <w:right w:val="single" w:sz="4" w:space="0" w:color="auto"/>
            </w:tcBorders>
            <w:hideMark/>
          </w:tcPr>
          <w:p w14:paraId="56A172C6" w14:textId="77777777" w:rsidR="007C3EC2" w:rsidRPr="00E53E48" w:rsidRDefault="007C3EC2" w:rsidP="003B5A7F">
            <w:pPr>
              <w:pStyle w:val="Heading2"/>
              <w:numPr>
                <w:ilvl w:val="0"/>
                <w:numId w:val="0"/>
              </w:numPr>
              <w:spacing w:before="120" w:after="120"/>
              <w:textAlignment w:val="baseline"/>
              <w:outlineLvl w:val="1"/>
              <w:rPr>
                <w:rFonts w:cs="Arial"/>
                <w:sz w:val="24"/>
                <w:szCs w:val="24"/>
              </w:rPr>
            </w:pPr>
            <w:bookmarkStart w:id="2643" w:name="_Toc91152263"/>
            <w:r w:rsidRPr="00E53E48">
              <w:rPr>
                <w:rFonts w:cs="Arial"/>
                <w:sz w:val="24"/>
                <w:szCs w:val="24"/>
              </w:rPr>
              <w:t>Vacancy Fulfilment</w:t>
            </w:r>
            <w:bookmarkEnd w:id="2643"/>
          </w:p>
        </w:tc>
        <w:tc>
          <w:tcPr>
            <w:tcW w:w="3744" w:type="dxa"/>
            <w:tcBorders>
              <w:top w:val="single" w:sz="4" w:space="0" w:color="auto"/>
              <w:left w:val="single" w:sz="4" w:space="0" w:color="auto"/>
              <w:bottom w:val="single" w:sz="4" w:space="0" w:color="auto"/>
              <w:right w:val="single" w:sz="4" w:space="0" w:color="auto"/>
            </w:tcBorders>
            <w:hideMark/>
          </w:tcPr>
          <w:p w14:paraId="0ABD061A" w14:textId="77777777" w:rsidR="007C3EC2" w:rsidRPr="00E53E48" w:rsidRDefault="007C3EC2" w:rsidP="003B5A7F">
            <w:pPr>
              <w:pStyle w:val="Heading2"/>
              <w:numPr>
                <w:ilvl w:val="0"/>
                <w:numId w:val="0"/>
              </w:numPr>
              <w:spacing w:before="120" w:after="120"/>
              <w:textAlignment w:val="baseline"/>
              <w:outlineLvl w:val="1"/>
              <w:rPr>
                <w:rFonts w:cs="Arial"/>
                <w:sz w:val="24"/>
                <w:szCs w:val="24"/>
              </w:rPr>
            </w:pPr>
            <w:bookmarkStart w:id="2644" w:name="_Toc91152264"/>
            <w:r w:rsidRPr="00E53E48">
              <w:rPr>
                <w:rFonts w:cs="Arial"/>
                <w:sz w:val="24"/>
                <w:szCs w:val="24"/>
              </w:rPr>
              <w:t>Role offered within 1 month of receipt by Candidate.</w:t>
            </w:r>
            <w:bookmarkEnd w:id="2644"/>
          </w:p>
        </w:tc>
        <w:tc>
          <w:tcPr>
            <w:tcW w:w="1628" w:type="dxa"/>
            <w:tcBorders>
              <w:top w:val="single" w:sz="4" w:space="0" w:color="auto"/>
              <w:left w:val="single" w:sz="4" w:space="0" w:color="auto"/>
              <w:bottom w:val="single" w:sz="4" w:space="0" w:color="auto"/>
              <w:right w:val="single" w:sz="4" w:space="0" w:color="auto"/>
            </w:tcBorders>
            <w:hideMark/>
          </w:tcPr>
          <w:p w14:paraId="109FC3B4" w14:textId="77777777" w:rsidR="007C3EC2" w:rsidRPr="00E53E48" w:rsidRDefault="007C3EC2" w:rsidP="003B5A7F">
            <w:pPr>
              <w:pStyle w:val="Heading2"/>
              <w:numPr>
                <w:ilvl w:val="0"/>
                <w:numId w:val="0"/>
              </w:numPr>
              <w:spacing w:before="120" w:after="120"/>
              <w:textAlignment w:val="baseline"/>
              <w:outlineLvl w:val="1"/>
              <w:rPr>
                <w:rFonts w:cs="Arial"/>
                <w:sz w:val="24"/>
                <w:szCs w:val="24"/>
              </w:rPr>
            </w:pPr>
            <w:bookmarkStart w:id="2645" w:name="_Toc91152265"/>
            <w:r w:rsidRPr="00E53E48">
              <w:rPr>
                <w:rFonts w:cs="Arial"/>
                <w:sz w:val="24"/>
                <w:szCs w:val="24"/>
              </w:rPr>
              <w:t>98%</w:t>
            </w:r>
            <w:bookmarkEnd w:id="2645"/>
          </w:p>
        </w:tc>
      </w:tr>
      <w:tr w:rsidR="007C3EC2" w:rsidRPr="00E53E48" w14:paraId="592CEEA6" w14:textId="77777777" w:rsidTr="007C3EC2">
        <w:tc>
          <w:tcPr>
            <w:tcW w:w="1163" w:type="dxa"/>
            <w:tcBorders>
              <w:top w:val="single" w:sz="4" w:space="0" w:color="auto"/>
              <w:left w:val="single" w:sz="4" w:space="0" w:color="auto"/>
              <w:bottom w:val="single" w:sz="4" w:space="0" w:color="auto"/>
              <w:right w:val="single" w:sz="4" w:space="0" w:color="auto"/>
            </w:tcBorders>
            <w:hideMark/>
          </w:tcPr>
          <w:p w14:paraId="59642EDF" w14:textId="77777777" w:rsidR="007C3EC2" w:rsidRPr="00E53E48" w:rsidRDefault="007C3EC2" w:rsidP="003B5A7F">
            <w:pPr>
              <w:pStyle w:val="Heading2"/>
              <w:numPr>
                <w:ilvl w:val="0"/>
                <w:numId w:val="0"/>
              </w:numPr>
              <w:spacing w:before="120" w:after="120"/>
              <w:jc w:val="center"/>
              <w:textAlignment w:val="baseline"/>
              <w:outlineLvl w:val="1"/>
              <w:rPr>
                <w:rFonts w:cs="Arial"/>
                <w:sz w:val="24"/>
                <w:szCs w:val="24"/>
              </w:rPr>
            </w:pPr>
            <w:bookmarkStart w:id="2646" w:name="_Toc91152266"/>
            <w:r w:rsidRPr="00E53E48">
              <w:rPr>
                <w:rFonts w:cs="Arial"/>
                <w:sz w:val="24"/>
                <w:szCs w:val="24"/>
              </w:rPr>
              <w:t>2</w:t>
            </w:r>
            <w:bookmarkEnd w:id="2646"/>
          </w:p>
        </w:tc>
        <w:tc>
          <w:tcPr>
            <w:tcW w:w="1764" w:type="dxa"/>
            <w:tcBorders>
              <w:top w:val="single" w:sz="4" w:space="0" w:color="auto"/>
              <w:left w:val="single" w:sz="4" w:space="0" w:color="auto"/>
              <w:bottom w:val="single" w:sz="4" w:space="0" w:color="auto"/>
              <w:right w:val="single" w:sz="4" w:space="0" w:color="auto"/>
            </w:tcBorders>
            <w:hideMark/>
          </w:tcPr>
          <w:p w14:paraId="7367057D" w14:textId="77777777" w:rsidR="007C3EC2" w:rsidRPr="00E53E48" w:rsidRDefault="007C3EC2" w:rsidP="003B5A7F">
            <w:pPr>
              <w:pStyle w:val="Heading2"/>
              <w:numPr>
                <w:ilvl w:val="0"/>
                <w:numId w:val="0"/>
              </w:numPr>
              <w:spacing w:before="120" w:after="120"/>
              <w:textAlignment w:val="baseline"/>
              <w:outlineLvl w:val="1"/>
              <w:rPr>
                <w:rFonts w:cs="Arial"/>
                <w:sz w:val="24"/>
                <w:szCs w:val="24"/>
              </w:rPr>
            </w:pPr>
            <w:bookmarkStart w:id="2647" w:name="_Toc91152267"/>
            <w:r w:rsidRPr="00E53E48">
              <w:rPr>
                <w:rFonts w:cs="Arial"/>
                <w:sz w:val="24"/>
                <w:szCs w:val="24"/>
              </w:rPr>
              <w:t>Reporting</w:t>
            </w:r>
            <w:bookmarkEnd w:id="2647"/>
          </w:p>
        </w:tc>
        <w:tc>
          <w:tcPr>
            <w:tcW w:w="3744" w:type="dxa"/>
            <w:tcBorders>
              <w:top w:val="single" w:sz="4" w:space="0" w:color="auto"/>
              <w:left w:val="single" w:sz="4" w:space="0" w:color="auto"/>
              <w:bottom w:val="single" w:sz="4" w:space="0" w:color="auto"/>
              <w:right w:val="single" w:sz="4" w:space="0" w:color="auto"/>
            </w:tcBorders>
            <w:hideMark/>
          </w:tcPr>
          <w:p w14:paraId="524A7C81" w14:textId="77777777" w:rsidR="007C3EC2" w:rsidRPr="00E53E48" w:rsidRDefault="007C3EC2" w:rsidP="003B5A7F">
            <w:pPr>
              <w:pStyle w:val="Heading2"/>
              <w:numPr>
                <w:ilvl w:val="0"/>
                <w:numId w:val="0"/>
              </w:numPr>
              <w:spacing w:before="120" w:after="120"/>
              <w:textAlignment w:val="baseline"/>
              <w:outlineLvl w:val="1"/>
              <w:rPr>
                <w:rFonts w:cs="Arial"/>
                <w:sz w:val="24"/>
                <w:szCs w:val="24"/>
              </w:rPr>
            </w:pPr>
            <w:bookmarkStart w:id="2648" w:name="_Toc91152268"/>
            <w:r w:rsidRPr="00E53E48">
              <w:rPr>
                <w:rFonts w:cs="Arial"/>
                <w:sz w:val="24"/>
                <w:szCs w:val="24"/>
              </w:rPr>
              <w:t>Supplier to provide MI reporting on a weekly basis</w:t>
            </w:r>
            <w:bookmarkEnd w:id="2648"/>
          </w:p>
        </w:tc>
        <w:tc>
          <w:tcPr>
            <w:tcW w:w="1628" w:type="dxa"/>
            <w:tcBorders>
              <w:top w:val="single" w:sz="4" w:space="0" w:color="auto"/>
              <w:left w:val="single" w:sz="4" w:space="0" w:color="auto"/>
              <w:bottom w:val="single" w:sz="4" w:space="0" w:color="auto"/>
              <w:right w:val="single" w:sz="4" w:space="0" w:color="auto"/>
            </w:tcBorders>
            <w:hideMark/>
          </w:tcPr>
          <w:p w14:paraId="0E973084" w14:textId="77777777" w:rsidR="007C3EC2" w:rsidRPr="00E53E48" w:rsidRDefault="007C3EC2" w:rsidP="003B5A7F">
            <w:pPr>
              <w:pStyle w:val="Heading2"/>
              <w:numPr>
                <w:ilvl w:val="0"/>
                <w:numId w:val="0"/>
              </w:numPr>
              <w:spacing w:before="120" w:after="120"/>
              <w:textAlignment w:val="baseline"/>
              <w:outlineLvl w:val="1"/>
              <w:rPr>
                <w:rFonts w:cs="Arial"/>
                <w:sz w:val="24"/>
                <w:szCs w:val="24"/>
              </w:rPr>
            </w:pPr>
            <w:bookmarkStart w:id="2649" w:name="_Toc91152269"/>
            <w:r w:rsidRPr="00E53E48">
              <w:rPr>
                <w:rFonts w:cs="Arial"/>
                <w:sz w:val="24"/>
                <w:szCs w:val="24"/>
              </w:rPr>
              <w:t>98%</w:t>
            </w:r>
            <w:bookmarkEnd w:id="2649"/>
          </w:p>
        </w:tc>
      </w:tr>
    </w:tbl>
    <w:p w14:paraId="68D1B0BA" w14:textId="77777777" w:rsidR="00667108" w:rsidRPr="00E53E48" w:rsidRDefault="00667108" w:rsidP="003B5A7F">
      <w:pPr>
        <w:pStyle w:val="GPSSchAnnexname"/>
        <w:spacing w:before="120" w:after="120"/>
        <w:rPr>
          <w:rFonts w:ascii="Arial" w:hAnsi="Arial" w:cs="Arial"/>
          <w:sz w:val="24"/>
          <w:szCs w:val="24"/>
        </w:rPr>
      </w:pPr>
      <w:r w:rsidRPr="00E53E48">
        <w:rPr>
          <w:rFonts w:ascii="Arial" w:hAnsi="Arial" w:cs="Arial"/>
          <w:sz w:val="24"/>
          <w:szCs w:val="24"/>
        </w:rPr>
        <w:br w:type="page"/>
      </w:r>
      <w:bookmarkStart w:id="2650" w:name="_Toc91152270"/>
      <w:r w:rsidR="00DA16FA" w:rsidRPr="00E53E48">
        <w:rPr>
          <w:rFonts w:ascii="Arial" w:hAnsi="Arial" w:cs="Arial"/>
          <w:sz w:val="24"/>
          <w:szCs w:val="24"/>
        </w:rPr>
        <w:lastRenderedPageBreak/>
        <w:t xml:space="preserve">ANNEX 1 TO </w:t>
      </w:r>
      <w:r w:rsidRPr="00E53E48">
        <w:rPr>
          <w:rFonts w:ascii="Arial" w:hAnsi="Arial" w:cs="Arial"/>
          <w:sz w:val="24"/>
          <w:szCs w:val="24"/>
        </w:rPr>
        <w:t>PART B: PERFORMANCE MONITORING</w:t>
      </w:r>
      <w:bookmarkEnd w:id="2650"/>
    </w:p>
    <w:p w14:paraId="4F75B8B2" w14:textId="77777777" w:rsidR="008D0A60" w:rsidRPr="00E53E48" w:rsidRDefault="00667108" w:rsidP="003B5A7F">
      <w:pPr>
        <w:pStyle w:val="GPSL1CLAUSEHEADING"/>
        <w:numPr>
          <w:ilvl w:val="0"/>
          <w:numId w:val="25"/>
        </w:numPr>
        <w:spacing w:before="120" w:after="120"/>
        <w:rPr>
          <w:rFonts w:ascii="Arial" w:hAnsi="Arial"/>
          <w:sz w:val="24"/>
          <w:szCs w:val="24"/>
        </w:rPr>
      </w:pPr>
      <w:bookmarkStart w:id="2651" w:name="_Toc431551198"/>
      <w:bookmarkStart w:id="2652" w:name="_Toc509778565"/>
      <w:bookmarkStart w:id="2653" w:name="_Toc509925723"/>
      <w:bookmarkStart w:id="2654" w:name="_Toc91152271"/>
      <w:r w:rsidRPr="00E53E48">
        <w:rPr>
          <w:rFonts w:ascii="Arial" w:hAnsi="Arial"/>
          <w:sz w:val="24"/>
          <w:szCs w:val="24"/>
        </w:rPr>
        <w:t>PRINCIPAL POINTS</w:t>
      </w:r>
      <w:bookmarkEnd w:id="2651"/>
      <w:bookmarkEnd w:id="2652"/>
      <w:bookmarkEnd w:id="2653"/>
      <w:bookmarkEnd w:id="2654"/>
    </w:p>
    <w:p w14:paraId="723B586E" w14:textId="77777777" w:rsidR="008D0A60" w:rsidRPr="00E53E48" w:rsidRDefault="00667108" w:rsidP="003B5A7F">
      <w:pPr>
        <w:pStyle w:val="GPSL2numberedclause"/>
        <w:rPr>
          <w:rFonts w:ascii="Arial" w:hAnsi="Arial"/>
          <w:sz w:val="24"/>
          <w:szCs w:val="24"/>
        </w:rPr>
      </w:pPr>
      <w:r w:rsidRPr="00E53E48">
        <w:rPr>
          <w:rFonts w:ascii="Arial" w:hAnsi="Arial"/>
          <w:sz w:val="24"/>
          <w:szCs w:val="24"/>
        </w:rPr>
        <w:t>Part B to this Call Off Schedule</w:t>
      </w:r>
      <w:r w:rsidR="005C33B0" w:rsidRPr="00E53E48">
        <w:rPr>
          <w:rFonts w:ascii="Arial" w:hAnsi="Arial"/>
          <w:sz w:val="24"/>
          <w:szCs w:val="24"/>
        </w:rPr>
        <w:t xml:space="preserve"> 6</w:t>
      </w:r>
      <w:r w:rsidRPr="00E53E48">
        <w:rPr>
          <w:rFonts w:ascii="Arial" w:hAnsi="Arial"/>
          <w:sz w:val="24"/>
          <w:szCs w:val="24"/>
        </w:rPr>
        <w:t xml:space="preserve"> provides the methodology for monitoring the provision of the </w:t>
      </w:r>
      <w:r w:rsidR="009E0BBE" w:rsidRPr="00E53E48">
        <w:rPr>
          <w:rFonts w:ascii="Arial" w:hAnsi="Arial"/>
          <w:sz w:val="24"/>
          <w:szCs w:val="24"/>
        </w:rPr>
        <w:t>Services</w:t>
      </w:r>
      <w:r w:rsidRPr="00E53E48">
        <w:rPr>
          <w:rFonts w:ascii="Arial" w:hAnsi="Arial"/>
          <w:sz w:val="24"/>
          <w:szCs w:val="24"/>
        </w:rPr>
        <w:t>:</w:t>
      </w:r>
    </w:p>
    <w:p w14:paraId="69BC7702" w14:textId="77777777" w:rsidR="008D0A60" w:rsidRPr="00E53E48" w:rsidRDefault="00667108" w:rsidP="003B5A7F">
      <w:pPr>
        <w:pStyle w:val="GPSL3numberedclause"/>
        <w:rPr>
          <w:rFonts w:ascii="Arial" w:hAnsi="Arial"/>
          <w:sz w:val="24"/>
          <w:szCs w:val="24"/>
        </w:rPr>
      </w:pPr>
      <w:r w:rsidRPr="00E53E48">
        <w:rPr>
          <w:rFonts w:ascii="Arial" w:hAnsi="Arial"/>
          <w:sz w:val="24"/>
          <w:szCs w:val="24"/>
        </w:rPr>
        <w:t>to ensure that the Supplier is complying with the Service Levels; and</w:t>
      </w:r>
    </w:p>
    <w:p w14:paraId="7E2E7C16" w14:textId="77777777" w:rsidR="00E13960" w:rsidRPr="00E53E48" w:rsidRDefault="00667108" w:rsidP="003B5A7F">
      <w:pPr>
        <w:pStyle w:val="GPSL3numberedclause"/>
        <w:rPr>
          <w:rFonts w:ascii="Arial" w:hAnsi="Arial"/>
          <w:sz w:val="24"/>
          <w:szCs w:val="24"/>
        </w:rPr>
      </w:pPr>
      <w:bookmarkStart w:id="2655" w:name="_Ref365636889"/>
      <w:r w:rsidRPr="00E53E48">
        <w:rPr>
          <w:rFonts w:ascii="Arial" w:hAnsi="Arial"/>
          <w:sz w:val="24"/>
          <w:szCs w:val="24"/>
        </w:rPr>
        <w:t xml:space="preserve">for identifying any failures to achieve Service Levels in the performance of the Supplier and/or provision of the </w:t>
      </w:r>
      <w:r w:rsidR="009E0BBE" w:rsidRPr="00E53E48">
        <w:rPr>
          <w:rFonts w:ascii="Arial" w:hAnsi="Arial"/>
          <w:sz w:val="24"/>
          <w:szCs w:val="24"/>
        </w:rPr>
        <w:t xml:space="preserve"> Services</w:t>
      </w:r>
      <w:r w:rsidR="00DE71C2" w:rsidRPr="00E53E48">
        <w:rPr>
          <w:rFonts w:ascii="Arial" w:hAnsi="Arial"/>
          <w:sz w:val="24"/>
          <w:szCs w:val="24"/>
        </w:rPr>
        <w:t xml:space="preserve"> </w:t>
      </w:r>
      <w:r w:rsidRPr="00E53E48">
        <w:rPr>
          <w:rFonts w:ascii="Arial" w:hAnsi="Arial"/>
          <w:sz w:val="24"/>
          <w:szCs w:val="24"/>
        </w:rPr>
        <w:t>("</w:t>
      </w:r>
      <w:r w:rsidRPr="00E53E48">
        <w:rPr>
          <w:rFonts w:ascii="Arial" w:hAnsi="Arial"/>
          <w:b/>
          <w:sz w:val="24"/>
          <w:szCs w:val="24"/>
        </w:rPr>
        <w:t>Performance Monitoring System</w:t>
      </w:r>
      <w:r w:rsidRPr="00E53E48">
        <w:rPr>
          <w:rFonts w:ascii="Arial" w:hAnsi="Arial"/>
          <w:sz w:val="24"/>
          <w:szCs w:val="24"/>
        </w:rPr>
        <w:t>").</w:t>
      </w:r>
      <w:bookmarkEnd w:id="2655"/>
    </w:p>
    <w:p w14:paraId="585B5B91" w14:textId="77777777" w:rsidR="008D0A60" w:rsidRPr="00E53E48" w:rsidRDefault="00667108" w:rsidP="003B5A7F">
      <w:pPr>
        <w:pStyle w:val="GPSL2numberedclause"/>
        <w:rPr>
          <w:rFonts w:ascii="Arial" w:hAnsi="Arial"/>
          <w:sz w:val="24"/>
          <w:szCs w:val="24"/>
        </w:rPr>
      </w:pPr>
      <w:bookmarkStart w:id="2656" w:name="_Ref364422824"/>
      <w:r w:rsidRPr="00E53E48">
        <w:rPr>
          <w:rFonts w:ascii="Arial" w:hAnsi="Arial"/>
          <w:sz w:val="24"/>
          <w:szCs w:val="24"/>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656"/>
    </w:p>
    <w:p w14:paraId="43D4A204" w14:textId="77777777" w:rsidR="008D0A60" w:rsidRPr="00E53E48" w:rsidRDefault="00667108" w:rsidP="003B5A7F">
      <w:pPr>
        <w:pStyle w:val="GPSL1SCHEDULEHeading"/>
        <w:spacing w:before="120" w:after="120"/>
        <w:rPr>
          <w:rFonts w:ascii="Arial" w:hAnsi="Arial"/>
          <w:sz w:val="24"/>
          <w:szCs w:val="24"/>
        </w:rPr>
      </w:pPr>
      <w:r w:rsidRPr="00E53E48">
        <w:rPr>
          <w:rFonts w:ascii="Arial" w:hAnsi="Arial"/>
          <w:sz w:val="24"/>
          <w:szCs w:val="24"/>
        </w:rPr>
        <w:t>REPORTING OF SERVICE FAILURES</w:t>
      </w:r>
    </w:p>
    <w:p w14:paraId="4F585336" w14:textId="1527F0E2" w:rsidR="008D0A60" w:rsidRPr="00E53E48" w:rsidRDefault="00667108" w:rsidP="003B5A7F">
      <w:pPr>
        <w:pStyle w:val="GPSL2numberedclause"/>
        <w:rPr>
          <w:rFonts w:ascii="Arial" w:hAnsi="Arial"/>
          <w:sz w:val="24"/>
          <w:szCs w:val="24"/>
        </w:rPr>
      </w:pPr>
      <w:r w:rsidRPr="00E53E48">
        <w:rPr>
          <w:rFonts w:ascii="Arial" w:hAnsi="Arial"/>
          <w:sz w:val="24"/>
          <w:szCs w:val="24"/>
        </w:rPr>
        <w:t xml:space="preserve">The </w:t>
      </w:r>
      <w:r w:rsidR="007046E8" w:rsidRPr="00E53E48">
        <w:rPr>
          <w:rFonts w:ascii="Arial" w:hAnsi="Arial"/>
          <w:sz w:val="24"/>
          <w:szCs w:val="24"/>
        </w:rPr>
        <w:t>Supplier</w:t>
      </w:r>
      <w:r w:rsidRPr="00E53E48">
        <w:rPr>
          <w:rFonts w:ascii="Arial" w:hAnsi="Arial"/>
          <w:sz w:val="24"/>
          <w:szCs w:val="24"/>
        </w:rPr>
        <w:t xml:space="preserve"> shall report all failures to achieve Service Levels and any Critical Service Level Failure to the Customer in accordance with the processes agreed in paragraph</w:t>
      </w:r>
      <w:r w:rsidR="00B460DF" w:rsidRPr="00E53E48">
        <w:rPr>
          <w:rFonts w:ascii="Arial" w:hAnsi="Arial"/>
          <w:sz w:val="24"/>
          <w:szCs w:val="24"/>
        </w:rPr>
        <w:t xml:space="preserve"> </w:t>
      </w:r>
      <w:r w:rsidR="009F474C" w:rsidRPr="00E53E48">
        <w:rPr>
          <w:rFonts w:ascii="Arial" w:hAnsi="Arial"/>
          <w:sz w:val="24"/>
          <w:szCs w:val="24"/>
        </w:rPr>
        <w:fldChar w:fldCharType="begin"/>
      </w:r>
      <w:r w:rsidR="00B460DF" w:rsidRPr="00E53E48">
        <w:rPr>
          <w:rFonts w:ascii="Arial" w:hAnsi="Arial"/>
          <w:sz w:val="24"/>
          <w:szCs w:val="24"/>
        </w:rPr>
        <w:instrText xml:space="preserve"> REF _Ref364422824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1.2</w:t>
      </w:r>
      <w:r w:rsidR="009F474C" w:rsidRPr="00E53E48">
        <w:rPr>
          <w:rFonts w:ascii="Arial" w:hAnsi="Arial"/>
          <w:sz w:val="24"/>
          <w:szCs w:val="24"/>
        </w:rPr>
        <w:fldChar w:fldCharType="end"/>
      </w:r>
      <w:r w:rsidR="00B460DF" w:rsidRPr="00E53E48">
        <w:rPr>
          <w:rFonts w:ascii="Arial" w:hAnsi="Arial"/>
          <w:sz w:val="24"/>
          <w:szCs w:val="24"/>
        </w:rPr>
        <w:t xml:space="preserve"> of Part B of this Call Off Schedule</w:t>
      </w:r>
      <w:r w:rsidR="001624CD" w:rsidRPr="00E53E48">
        <w:rPr>
          <w:rFonts w:ascii="Arial" w:hAnsi="Arial"/>
          <w:sz w:val="24"/>
          <w:szCs w:val="24"/>
        </w:rPr>
        <w:t xml:space="preserve"> 6</w:t>
      </w:r>
      <w:r w:rsidRPr="00E53E48">
        <w:rPr>
          <w:rFonts w:ascii="Arial" w:hAnsi="Arial"/>
          <w:sz w:val="24"/>
          <w:szCs w:val="24"/>
        </w:rPr>
        <w:t xml:space="preserve"> above.</w:t>
      </w:r>
    </w:p>
    <w:p w14:paraId="0A7D1DB4" w14:textId="77777777" w:rsidR="00E13960" w:rsidRPr="00E53E48" w:rsidRDefault="00667108" w:rsidP="003B5A7F">
      <w:pPr>
        <w:pStyle w:val="GPSL1SCHEDULEHeading"/>
        <w:spacing w:before="120" w:after="120"/>
        <w:rPr>
          <w:rFonts w:ascii="Arial" w:hAnsi="Arial"/>
          <w:sz w:val="24"/>
          <w:szCs w:val="24"/>
        </w:rPr>
      </w:pPr>
      <w:r w:rsidRPr="00E53E48">
        <w:rPr>
          <w:rFonts w:ascii="Arial" w:hAnsi="Arial"/>
          <w:sz w:val="24"/>
          <w:szCs w:val="24"/>
        </w:rPr>
        <w:t>PERFORMANCE MONITORING AND PERFORMANCE REVIEW</w:t>
      </w:r>
    </w:p>
    <w:p w14:paraId="7CE9491F" w14:textId="656AC82C" w:rsidR="00667108" w:rsidRPr="00E53E48" w:rsidRDefault="00667108" w:rsidP="003B5A7F">
      <w:pPr>
        <w:pStyle w:val="GPSL2numberedclause"/>
        <w:rPr>
          <w:rFonts w:ascii="Arial" w:hAnsi="Arial"/>
          <w:sz w:val="24"/>
          <w:szCs w:val="24"/>
        </w:rPr>
      </w:pPr>
      <w:bookmarkStart w:id="2657" w:name="_Ref365636898"/>
      <w:r w:rsidRPr="00E53E48">
        <w:rPr>
          <w:rFonts w:ascii="Arial" w:hAnsi="Arial"/>
          <w:sz w:val="24"/>
          <w:szCs w:val="24"/>
        </w:rPr>
        <w:t>The Supplier shall provide the Customer with performance monitoring reports (“</w:t>
      </w:r>
      <w:r w:rsidRPr="00E53E48">
        <w:rPr>
          <w:rFonts w:ascii="Arial" w:hAnsi="Arial"/>
          <w:b/>
          <w:sz w:val="24"/>
          <w:szCs w:val="24"/>
        </w:rPr>
        <w:t>Performance Monitoring Reports</w:t>
      </w:r>
      <w:r w:rsidRPr="00E53E48">
        <w:rPr>
          <w:rFonts w:ascii="Arial" w:hAnsi="Arial"/>
          <w:sz w:val="24"/>
          <w:szCs w:val="24"/>
        </w:rPr>
        <w:t xml:space="preserve">”) in accordance with the process and timescales agreed pursuant to paragraph </w:t>
      </w:r>
      <w:r w:rsidR="009F474C" w:rsidRPr="00E53E48">
        <w:rPr>
          <w:rFonts w:ascii="Arial" w:hAnsi="Arial"/>
          <w:sz w:val="24"/>
          <w:szCs w:val="24"/>
        </w:rPr>
        <w:fldChar w:fldCharType="begin"/>
      </w:r>
      <w:r w:rsidR="00B460DF" w:rsidRPr="00E53E48">
        <w:rPr>
          <w:rFonts w:ascii="Arial" w:hAnsi="Arial"/>
          <w:sz w:val="24"/>
          <w:szCs w:val="24"/>
        </w:rPr>
        <w:instrText xml:space="preserve"> REF _Ref364422824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1.2</w:t>
      </w:r>
      <w:r w:rsidR="009F474C" w:rsidRPr="00E53E48">
        <w:rPr>
          <w:rFonts w:ascii="Arial" w:hAnsi="Arial"/>
          <w:sz w:val="24"/>
          <w:szCs w:val="24"/>
        </w:rPr>
        <w:fldChar w:fldCharType="end"/>
      </w:r>
      <w:r w:rsidR="00B460DF" w:rsidRPr="00E53E48">
        <w:rPr>
          <w:rFonts w:ascii="Arial" w:hAnsi="Arial"/>
          <w:sz w:val="24"/>
          <w:szCs w:val="24"/>
        </w:rPr>
        <w:t xml:space="preserve"> of Part B</w:t>
      </w:r>
      <w:r w:rsidR="00001982" w:rsidRPr="00E53E48">
        <w:rPr>
          <w:rFonts w:ascii="Arial" w:hAnsi="Arial"/>
          <w:sz w:val="24"/>
          <w:szCs w:val="24"/>
        </w:rPr>
        <w:t xml:space="preserve"> </w:t>
      </w:r>
      <w:r w:rsidR="00B460DF" w:rsidRPr="00E53E48">
        <w:rPr>
          <w:rFonts w:ascii="Arial" w:hAnsi="Arial"/>
          <w:sz w:val="24"/>
          <w:szCs w:val="24"/>
        </w:rPr>
        <w:t>of this Call Off Schedule</w:t>
      </w:r>
      <w:r w:rsidR="001624CD" w:rsidRPr="00E53E48">
        <w:rPr>
          <w:rFonts w:ascii="Arial" w:hAnsi="Arial"/>
          <w:sz w:val="24"/>
          <w:szCs w:val="24"/>
        </w:rPr>
        <w:t xml:space="preserve"> 6</w:t>
      </w:r>
      <w:r w:rsidR="00B460DF" w:rsidRPr="00E53E48">
        <w:rPr>
          <w:rFonts w:ascii="Arial" w:hAnsi="Arial"/>
          <w:sz w:val="24"/>
          <w:szCs w:val="24"/>
        </w:rPr>
        <w:t xml:space="preserve"> </w:t>
      </w:r>
      <w:r w:rsidRPr="00E53E48">
        <w:rPr>
          <w:rFonts w:ascii="Arial" w:hAnsi="Arial"/>
          <w:sz w:val="24"/>
          <w:szCs w:val="24"/>
        </w:rPr>
        <w:t>above which shall contain, as a minimum, the following information in respect of the relevant Service Period just ended:</w:t>
      </w:r>
      <w:bookmarkEnd w:id="2657"/>
    </w:p>
    <w:p w14:paraId="1CA71616" w14:textId="77777777" w:rsidR="008D0A60" w:rsidRPr="00E53E48" w:rsidRDefault="00667108" w:rsidP="003B5A7F">
      <w:pPr>
        <w:pStyle w:val="GPSL3numberedclause"/>
        <w:rPr>
          <w:rFonts w:ascii="Arial" w:hAnsi="Arial"/>
          <w:sz w:val="24"/>
          <w:szCs w:val="24"/>
        </w:rPr>
      </w:pPr>
      <w:r w:rsidRPr="00E53E48">
        <w:rPr>
          <w:rFonts w:ascii="Arial" w:hAnsi="Arial"/>
          <w:sz w:val="24"/>
          <w:szCs w:val="24"/>
        </w:rPr>
        <w:t>for each Service Level, the actual performance achieved over the Service Level for the relevant Service Period;</w:t>
      </w:r>
    </w:p>
    <w:p w14:paraId="51070C27" w14:textId="77777777" w:rsidR="00E13960" w:rsidRPr="00E53E48" w:rsidRDefault="00667108" w:rsidP="003B5A7F">
      <w:pPr>
        <w:pStyle w:val="GPSL3numberedclause"/>
        <w:rPr>
          <w:rFonts w:ascii="Arial" w:hAnsi="Arial"/>
          <w:sz w:val="24"/>
          <w:szCs w:val="24"/>
        </w:rPr>
      </w:pPr>
      <w:r w:rsidRPr="00E53E48">
        <w:rPr>
          <w:rFonts w:ascii="Arial" w:hAnsi="Arial"/>
          <w:sz w:val="24"/>
          <w:szCs w:val="24"/>
        </w:rPr>
        <w:t>a summary of all failures to achieve Service Levels that occurred during that Service Period;</w:t>
      </w:r>
    </w:p>
    <w:p w14:paraId="166A1CEC" w14:textId="77777777" w:rsidR="00E13960" w:rsidRPr="00E53E48" w:rsidRDefault="00667108" w:rsidP="003B5A7F">
      <w:pPr>
        <w:pStyle w:val="GPSL3numberedclause"/>
        <w:rPr>
          <w:rFonts w:ascii="Arial" w:hAnsi="Arial"/>
          <w:sz w:val="24"/>
          <w:szCs w:val="24"/>
        </w:rPr>
      </w:pPr>
      <w:r w:rsidRPr="00E53E48">
        <w:rPr>
          <w:rFonts w:ascii="Arial" w:hAnsi="Arial"/>
          <w:sz w:val="24"/>
          <w:szCs w:val="24"/>
        </w:rPr>
        <w:t>any Critical Service Level Failures and details in relation thereto;</w:t>
      </w:r>
    </w:p>
    <w:p w14:paraId="7FE43AA9" w14:textId="77777777" w:rsidR="00E13960" w:rsidRPr="00E53E48" w:rsidRDefault="00667108" w:rsidP="003B5A7F">
      <w:pPr>
        <w:pStyle w:val="GPSL3numberedclause"/>
        <w:rPr>
          <w:rFonts w:ascii="Arial" w:hAnsi="Arial"/>
          <w:sz w:val="24"/>
          <w:szCs w:val="24"/>
        </w:rPr>
      </w:pPr>
      <w:r w:rsidRPr="00E53E48">
        <w:rPr>
          <w:rFonts w:ascii="Arial" w:hAnsi="Arial"/>
          <w:sz w:val="24"/>
          <w:szCs w:val="24"/>
        </w:rPr>
        <w:t>for any repeat failures, actions taken to resolve the underlying cause and prevent recurrence;</w:t>
      </w:r>
    </w:p>
    <w:p w14:paraId="71AB56AF" w14:textId="77777777" w:rsidR="00E13960" w:rsidRPr="00E53E48" w:rsidRDefault="00D42B82" w:rsidP="003B5A7F">
      <w:pPr>
        <w:pStyle w:val="GPSL3numberedclause"/>
        <w:rPr>
          <w:rFonts w:ascii="Arial" w:hAnsi="Arial"/>
          <w:sz w:val="24"/>
          <w:szCs w:val="24"/>
        </w:rPr>
      </w:pPr>
      <w:r w:rsidRPr="00E53E48">
        <w:rPr>
          <w:rFonts w:ascii="Arial" w:hAnsi="Arial"/>
          <w:sz w:val="24"/>
          <w:szCs w:val="24"/>
        </w:rPr>
        <w:t xml:space="preserve">not used; </w:t>
      </w:r>
      <w:r w:rsidR="00667108" w:rsidRPr="00E53E48">
        <w:rPr>
          <w:rFonts w:ascii="Arial" w:hAnsi="Arial"/>
          <w:sz w:val="24"/>
          <w:szCs w:val="24"/>
        </w:rPr>
        <w:t>and</w:t>
      </w:r>
    </w:p>
    <w:p w14:paraId="552969FD" w14:textId="77777777" w:rsidR="00E13960" w:rsidRPr="00E53E48" w:rsidRDefault="00667108" w:rsidP="003B5A7F">
      <w:pPr>
        <w:pStyle w:val="GPSL3numberedclause"/>
        <w:rPr>
          <w:rFonts w:ascii="Arial" w:hAnsi="Arial"/>
          <w:sz w:val="24"/>
          <w:szCs w:val="24"/>
        </w:rPr>
      </w:pPr>
      <w:r w:rsidRPr="00E53E48">
        <w:rPr>
          <w:rFonts w:ascii="Arial" w:hAnsi="Arial"/>
          <w:sz w:val="24"/>
          <w:szCs w:val="24"/>
        </w:rPr>
        <w:t>such other details as the Customer may reasonably require from time to time.</w:t>
      </w:r>
    </w:p>
    <w:p w14:paraId="30D3F6D6" w14:textId="77777777" w:rsidR="008D0A60" w:rsidRPr="00E53E48" w:rsidRDefault="00667108" w:rsidP="003B5A7F">
      <w:pPr>
        <w:pStyle w:val="GPSL2numberedclause"/>
        <w:rPr>
          <w:rFonts w:ascii="Arial" w:hAnsi="Arial"/>
          <w:sz w:val="24"/>
          <w:szCs w:val="24"/>
        </w:rPr>
      </w:pPr>
      <w:r w:rsidRPr="00E53E48">
        <w:rPr>
          <w:rFonts w:ascii="Arial" w:hAnsi="Arial"/>
          <w:sz w:val="24"/>
          <w:szCs w:val="24"/>
        </w:rPr>
        <w:t>The Parties shall attend meetings to discuss Performance Monitoring Reports ("</w:t>
      </w:r>
      <w:r w:rsidRPr="00E53E48">
        <w:rPr>
          <w:rFonts w:ascii="Arial" w:hAnsi="Arial"/>
          <w:b/>
          <w:sz w:val="24"/>
          <w:szCs w:val="24"/>
        </w:rPr>
        <w:t>Performance Review Meetings</w:t>
      </w:r>
      <w:r w:rsidRPr="00E53E48">
        <w:rPr>
          <w:rFonts w:ascii="Arial" w:hAnsi="Arial"/>
          <w:sz w:val="24"/>
          <w:szCs w:val="24"/>
        </w:rPr>
        <w:t xml:space="preserve">") on a monthly basis (unless otherwise agreed). The Performance Review Meetings will be the forum for the review by the Supplier and the Customer of the </w:t>
      </w:r>
      <w:r w:rsidR="005E308C" w:rsidRPr="00E53E48">
        <w:rPr>
          <w:rFonts w:ascii="Arial" w:hAnsi="Arial"/>
          <w:sz w:val="24"/>
          <w:szCs w:val="24"/>
        </w:rPr>
        <w:t>P</w:t>
      </w:r>
      <w:r w:rsidRPr="00E53E48">
        <w:rPr>
          <w:rFonts w:ascii="Arial" w:hAnsi="Arial"/>
          <w:sz w:val="24"/>
          <w:szCs w:val="24"/>
        </w:rPr>
        <w:t xml:space="preserve">erformance </w:t>
      </w:r>
      <w:r w:rsidR="005E308C" w:rsidRPr="00E53E48">
        <w:rPr>
          <w:rFonts w:ascii="Arial" w:hAnsi="Arial"/>
          <w:sz w:val="24"/>
          <w:szCs w:val="24"/>
        </w:rPr>
        <w:t>M</w:t>
      </w:r>
      <w:r w:rsidRPr="00E53E48">
        <w:rPr>
          <w:rFonts w:ascii="Arial" w:hAnsi="Arial"/>
          <w:sz w:val="24"/>
          <w:szCs w:val="24"/>
        </w:rPr>
        <w:t xml:space="preserve">onitoring </w:t>
      </w:r>
      <w:r w:rsidR="005E308C" w:rsidRPr="00E53E48">
        <w:rPr>
          <w:rFonts w:ascii="Arial" w:hAnsi="Arial"/>
          <w:sz w:val="24"/>
          <w:szCs w:val="24"/>
        </w:rPr>
        <w:t>R</w:t>
      </w:r>
      <w:r w:rsidRPr="00E53E48">
        <w:rPr>
          <w:rFonts w:ascii="Arial" w:hAnsi="Arial"/>
          <w:sz w:val="24"/>
          <w:szCs w:val="24"/>
        </w:rPr>
        <w:t>eports.  The Performance Review Meetings shall (unless otherwise agreed):</w:t>
      </w:r>
    </w:p>
    <w:p w14:paraId="4EB1471C" w14:textId="77777777" w:rsidR="008D0A60" w:rsidRPr="00E53E48" w:rsidRDefault="00667108" w:rsidP="003B5A7F">
      <w:pPr>
        <w:pStyle w:val="GPSL3numberedclause"/>
        <w:rPr>
          <w:rFonts w:ascii="Arial" w:hAnsi="Arial"/>
          <w:sz w:val="24"/>
          <w:szCs w:val="24"/>
        </w:rPr>
      </w:pPr>
      <w:r w:rsidRPr="00E53E48">
        <w:rPr>
          <w:rFonts w:ascii="Arial" w:hAnsi="Arial"/>
          <w:sz w:val="24"/>
          <w:szCs w:val="24"/>
        </w:rPr>
        <w:t xml:space="preserve">take place within one (1) week of the </w:t>
      </w:r>
      <w:r w:rsidR="00C406C7" w:rsidRPr="00E53E48">
        <w:rPr>
          <w:rFonts w:ascii="Arial" w:hAnsi="Arial"/>
          <w:sz w:val="24"/>
          <w:szCs w:val="24"/>
        </w:rPr>
        <w:t>Performance Monitoring Reports</w:t>
      </w:r>
      <w:r w:rsidRPr="00E53E48">
        <w:rPr>
          <w:rFonts w:ascii="Arial" w:hAnsi="Arial"/>
          <w:sz w:val="24"/>
          <w:szCs w:val="24"/>
        </w:rPr>
        <w:t xml:space="preserve"> being issued by the Supplier;</w:t>
      </w:r>
    </w:p>
    <w:p w14:paraId="0201CF13" w14:textId="77777777" w:rsidR="00E13960" w:rsidRPr="00E53E48" w:rsidRDefault="00667108" w:rsidP="003B5A7F">
      <w:pPr>
        <w:pStyle w:val="GPSL3numberedclause"/>
        <w:rPr>
          <w:rFonts w:ascii="Arial" w:hAnsi="Arial"/>
          <w:sz w:val="24"/>
          <w:szCs w:val="24"/>
        </w:rPr>
      </w:pPr>
      <w:r w:rsidRPr="00E53E48">
        <w:rPr>
          <w:rFonts w:ascii="Arial" w:hAnsi="Arial"/>
          <w:sz w:val="24"/>
          <w:szCs w:val="24"/>
        </w:rPr>
        <w:lastRenderedPageBreak/>
        <w:t>take place at such location and time (within normal business hours) as the Customer shall reasonably require unless otherwise agreed in advance;</w:t>
      </w:r>
    </w:p>
    <w:p w14:paraId="1A71AD79" w14:textId="77777777" w:rsidR="00E13960" w:rsidRPr="00E53E48" w:rsidRDefault="00667108" w:rsidP="003B5A7F">
      <w:pPr>
        <w:pStyle w:val="GPSL3numberedclause"/>
        <w:rPr>
          <w:rFonts w:ascii="Arial" w:hAnsi="Arial"/>
          <w:sz w:val="24"/>
          <w:szCs w:val="24"/>
        </w:rPr>
      </w:pPr>
      <w:r w:rsidRPr="00E53E48">
        <w:rPr>
          <w:rFonts w:ascii="Arial" w:hAnsi="Arial"/>
          <w:sz w:val="24"/>
          <w:szCs w:val="24"/>
        </w:rPr>
        <w:t>be attended by the Supplier's Representative and the Customer's Representative; and</w:t>
      </w:r>
    </w:p>
    <w:p w14:paraId="1618BCD3" w14:textId="77777777" w:rsidR="00E13960" w:rsidRPr="00E53E48" w:rsidRDefault="00667108" w:rsidP="003B5A7F">
      <w:pPr>
        <w:pStyle w:val="GPSL3numberedclause"/>
        <w:rPr>
          <w:rFonts w:ascii="Arial" w:hAnsi="Arial"/>
          <w:sz w:val="24"/>
          <w:szCs w:val="24"/>
        </w:rPr>
      </w:pPr>
      <w:r w:rsidRPr="00E53E48">
        <w:rPr>
          <w:rFonts w:ascii="Arial" w:hAnsi="Arial"/>
          <w:sz w:val="24"/>
          <w:szCs w:val="24"/>
        </w:rPr>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4E10A82B" w14:textId="77777777" w:rsidR="008D0A60" w:rsidRPr="00E53E48" w:rsidRDefault="00667108" w:rsidP="003B5A7F">
      <w:pPr>
        <w:pStyle w:val="GPSL2numberedclause"/>
        <w:rPr>
          <w:rFonts w:ascii="Arial" w:hAnsi="Arial"/>
          <w:sz w:val="24"/>
          <w:szCs w:val="24"/>
        </w:rPr>
      </w:pPr>
      <w:r w:rsidRPr="00E53E48">
        <w:rPr>
          <w:rFonts w:ascii="Arial" w:hAnsi="Arial"/>
          <w:sz w:val="24"/>
          <w:szCs w:val="24"/>
        </w:rPr>
        <w:t>The Customer shall be entitled to raise any additional questions and/or request any further information regarding any failure to achieve Service Levels.</w:t>
      </w:r>
    </w:p>
    <w:p w14:paraId="70105854" w14:textId="77777777" w:rsidR="00C9243A" w:rsidRPr="00E53E48" w:rsidRDefault="00667108" w:rsidP="003B5A7F">
      <w:pPr>
        <w:pStyle w:val="GPSL2numberedclause"/>
        <w:rPr>
          <w:rFonts w:ascii="Arial" w:hAnsi="Arial"/>
          <w:sz w:val="24"/>
          <w:szCs w:val="24"/>
        </w:rPr>
      </w:pPr>
      <w:r w:rsidRPr="00E53E48">
        <w:rPr>
          <w:rFonts w:ascii="Arial" w:hAnsi="Arial"/>
          <w:sz w:val="24"/>
          <w:szCs w:val="24"/>
        </w:rPr>
        <w:t>The Supplier shall provide to the Customer such supporting documentation as the Customer may reasonably require in order to verify the level of the performance by the Supplier</w:t>
      </w:r>
      <w:r w:rsidR="00D42B82" w:rsidRPr="00E53E48">
        <w:rPr>
          <w:rFonts w:ascii="Arial" w:hAnsi="Arial"/>
          <w:sz w:val="24"/>
          <w:szCs w:val="24"/>
        </w:rPr>
        <w:t>.</w:t>
      </w:r>
    </w:p>
    <w:p w14:paraId="3E197F22" w14:textId="77777777" w:rsidR="00E13960" w:rsidRPr="00E53E48" w:rsidRDefault="00667108" w:rsidP="003B5A7F">
      <w:pPr>
        <w:pStyle w:val="GPSL1SCHEDULEHeading"/>
        <w:spacing w:before="120" w:after="120"/>
        <w:rPr>
          <w:rFonts w:ascii="Arial" w:hAnsi="Arial"/>
          <w:sz w:val="24"/>
          <w:szCs w:val="24"/>
        </w:rPr>
      </w:pPr>
      <w:r w:rsidRPr="00E53E48">
        <w:rPr>
          <w:rFonts w:ascii="Arial" w:hAnsi="Arial"/>
          <w:sz w:val="24"/>
          <w:szCs w:val="24"/>
        </w:rPr>
        <w:t>SATISFACTION SURVEYS</w:t>
      </w:r>
    </w:p>
    <w:p w14:paraId="732F157D" w14:textId="77777777" w:rsidR="00667108" w:rsidRPr="00E53E48" w:rsidRDefault="00667108" w:rsidP="003B5A7F">
      <w:pPr>
        <w:pStyle w:val="GPSL2numberedclause"/>
        <w:rPr>
          <w:rFonts w:ascii="Arial" w:hAnsi="Arial"/>
          <w:sz w:val="24"/>
          <w:szCs w:val="24"/>
        </w:rPr>
      </w:pPr>
      <w:r w:rsidRPr="00E53E48">
        <w:rPr>
          <w:rFonts w:ascii="Arial" w:hAnsi="Arial"/>
          <w:sz w:val="24"/>
          <w:szCs w:val="24"/>
        </w:rPr>
        <w:t xml:space="preserve">In order to assess the level of performance of the Supplier, the Customer may undertake satisfaction surveys in respect of the Supplier's provision of the </w:t>
      </w:r>
      <w:r w:rsidR="009E0BBE" w:rsidRPr="00E53E48">
        <w:rPr>
          <w:rFonts w:ascii="Arial" w:hAnsi="Arial"/>
          <w:sz w:val="24"/>
          <w:szCs w:val="24"/>
        </w:rPr>
        <w:t>r Services</w:t>
      </w:r>
      <w:r w:rsidRPr="00E53E48">
        <w:rPr>
          <w:rFonts w:ascii="Arial" w:hAnsi="Arial"/>
          <w:sz w:val="24"/>
          <w:szCs w:val="24"/>
        </w:rPr>
        <w:t>.</w:t>
      </w:r>
    </w:p>
    <w:p w14:paraId="705849F4" w14:textId="77777777" w:rsidR="00667108" w:rsidRPr="00E53E48" w:rsidRDefault="00667108" w:rsidP="003B5A7F">
      <w:pPr>
        <w:pStyle w:val="GPSL2numberedclause"/>
        <w:rPr>
          <w:rFonts w:ascii="Arial" w:hAnsi="Arial"/>
          <w:sz w:val="24"/>
          <w:szCs w:val="24"/>
        </w:rPr>
      </w:pPr>
      <w:bookmarkStart w:id="2658" w:name="_Ref365637440"/>
      <w:r w:rsidRPr="00E53E48">
        <w:rPr>
          <w:rFonts w:ascii="Arial" w:hAnsi="Arial"/>
          <w:sz w:val="24"/>
          <w:szCs w:val="24"/>
        </w:rPr>
        <w:t>The Customer shall be entitled to notify the Supplier of any aspects of their performance of the</w:t>
      </w:r>
      <w:r w:rsidR="00DE71C2" w:rsidRPr="00E53E48">
        <w:rPr>
          <w:rFonts w:ascii="Arial" w:hAnsi="Arial"/>
          <w:sz w:val="24"/>
          <w:szCs w:val="24"/>
        </w:rPr>
        <w:t xml:space="preserve"> provision of </w:t>
      </w:r>
      <w:r w:rsidR="006D3BF1" w:rsidRPr="00E53E48">
        <w:rPr>
          <w:rFonts w:ascii="Arial" w:hAnsi="Arial"/>
          <w:sz w:val="24"/>
          <w:szCs w:val="24"/>
        </w:rPr>
        <w:t>the Services</w:t>
      </w:r>
      <w:r w:rsidR="00DE71C2" w:rsidRPr="00E53E48">
        <w:rPr>
          <w:rFonts w:ascii="Arial" w:hAnsi="Arial"/>
          <w:sz w:val="24"/>
          <w:szCs w:val="24"/>
        </w:rPr>
        <w:t xml:space="preserve"> </w:t>
      </w:r>
      <w:r w:rsidRPr="00E53E48">
        <w:rPr>
          <w:rFonts w:ascii="Arial" w:hAnsi="Arial"/>
          <w:sz w:val="24"/>
          <w:szCs w:val="24"/>
        </w:rPr>
        <w:t xml:space="preserve">which the responses to the Satisfaction Surveys reasonably suggest are not in accordance with </w:t>
      </w:r>
      <w:r w:rsidR="006640D6" w:rsidRPr="00E53E48">
        <w:rPr>
          <w:rFonts w:ascii="Arial" w:hAnsi="Arial"/>
          <w:sz w:val="24"/>
          <w:szCs w:val="24"/>
        </w:rPr>
        <w:t>this Call Off Contract</w:t>
      </w:r>
      <w:r w:rsidRPr="00E53E48">
        <w:rPr>
          <w:rFonts w:ascii="Arial" w:hAnsi="Arial"/>
          <w:sz w:val="24"/>
          <w:szCs w:val="24"/>
        </w:rPr>
        <w:t>.</w:t>
      </w:r>
      <w:bookmarkEnd w:id="2658"/>
    </w:p>
    <w:p w14:paraId="061A0510" w14:textId="104F77B6" w:rsidR="00EB2994" w:rsidRPr="00E53E48" w:rsidRDefault="00667108" w:rsidP="003B5A7F">
      <w:pPr>
        <w:pStyle w:val="GPSL2numberedclause"/>
        <w:rPr>
          <w:rFonts w:ascii="Arial" w:hAnsi="Arial"/>
          <w:sz w:val="24"/>
          <w:szCs w:val="24"/>
        </w:rPr>
      </w:pPr>
      <w:r w:rsidRPr="00E53E48">
        <w:rPr>
          <w:rFonts w:ascii="Arial" w:hAnsi="Arial"/>
          <w:sz w:val="24"/>
          <w:szCs w:val="24"/>
        </w:rPr>
        <w:t xml:space="preserve">All other suggestions for improvements to the </w:t>
      </w:r>
      <w:r w:rsidR="00DE71C2" w:rsidRPr="00E53E48">
        <w:rPr>
          <w:rFonts w:ascii="Arial" w:hAnsi="Arial"/>
          <w:sz w:val="24"/>
          <w:szCs w:val="24"/>
        </w:rPr>
        <w:t xml:space="preserve">provision </w:t>
      </w:r>
      <w:r w:rsidR="006D3BF1" w:rsidRPr="00E53E48">
        <w:rPr>
          <w:rFonts w:ascii="Arial" w:hAnsi="Arial"/>
          <w:sz w:val="24"/>
          <w:szCs w:val="24"/>
        </w:rPr>
        <w:t>of Services</w:t>
      </w:r>
      <w:r w:rsidR="00DE71C2" w:rsidRPr="00E53E48">
        <w:rPr>
          <w:rFonts w:ascii="Arial" w:hAnsi="Arial"/>
          <w:sz w:val="24"/>
          <w:szCs w:val="24"/>
        </w:rPr>
        <w:t xml:space="preserve"> </w:t>
      </w:r>
      <w:r w:rsidRPr="00E53E48">
        <w:rPr>
          <w:rFonts w:ascii="Arial" w:hAnsi="Arial"/>
          <w:sz w:val="24"/>
          <w:szCs w:val="24"/>
        </w:rPr>
        <w:t>shall be dealt with as part of the continuous improvement programme pursuant to Clause</w:t>
      </w:r>
      <w:r w:rsidR="00C406C7" w:rsidRPr="00E53E48">
        <w:rPr>
          <w:rFonts w:ascii="Arial" w:hAnsi="Arial"/>
          <w:sz w:val="24"/>
          <w:szCs w:val="24"/>
        </w:rPr>
        <w:t xml:space="preserve"> </w:t>
      </w:r>
      <w:r w:rsidR="009F474C" w:rsidRPr="00E53E48">
        <w:rPr>
          <w:rFonts w:ascii="Arial" w:hAnsi="Arial"/>
          <w:sz w:val="24"/>
          <w:szCs w:val="24"/>
        </w:rPr>
        <w:fldChar w:fldCharType="begin"/>
      </w:r>
      <w:r w:rsidR="00C406C7" w:rsidRPr="00E53E48">
        <w:rPr>
          <w:rFonts w:ascii="Arial" w:hAnsi="Arial"/>
          <w:sz w:val="24"/>
          <w:szCs w:val="24"/>
        </w:rPr>
        <w:instrText xml:space="preserve"> REF _Ref359246666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18</w:t>
      </w:r>
      <w:r w:rsidR="009F474C" w:rsidRPr="00E53E48">
        <w:rPr>
          <w:rFonts w:ascii="Arial" w:hAnsi="Arial"/>
          <w:sz w:val="24"/>
          <w:szCs w:val="24"/>
        </w:rPr>
        <w:fldChar w:fldCharType="end"/>
      </w:r>
      <w:r w:rsidR="00B460DF" w:rsidRPr="00E53E48">
        <w:rPr>
          <w:rFonts w:ascii="Arial" w:hAnsi="Arial"/>
          <w:sz w:val="24"/>
          <w:szCs w:val="24"/>
        </w:rPr>
        <w:t xml:space="preserve"> </w:t>
      </w:r>
      <w:r w:rsidR="003B3703" w:rsidRPr="00E53E48">
        <w:rPr>
          <w:rFonts w:ascii="Arial" w:hAnsi="Arial"/>
          <w:sz w:val="24"/>
          <w:szCs w:val="24"/>
        </w:rPr>
        <w:t xml:space="preserve">of this Call Off Contract </w:t>
      </w:r>
      <w:r w:rsidR="00B460DF" w:rsidRPr="00E53E48">
        <w:rPr>
          <w:rFonts w:ascii="Arial" w:hAnsi="Arial"/>
          <w:sz w:val="24"/>
          <w:szCs w:val="24"/>
        </w:rPr>
        <w:t>(Continuous Improvement)</w:t>
      </w:r>
      <w:r w:rsidRPr="00E53E48">
        <w:rPr>
          <w:rFonts w:ascii="Arial" w:hAnsi="Arial"/>
          <w:sz w:val="24"/>
          <w:szCs w:val="24"/>
        </w:rPr>
        <w:t>.</w:t>
      </w:r>
    </w:p>
    <w:p w14:paraId="2F40EE30" w14:textId="77777777" w:rsidR="00667108" w:rsidRPr="00E53E48" w:rsidRDefault="009F474C" w:rsidP="003B5A7F">
      <w:pPr>
        <w:pStyle w:val="GPSmacrorestart"/>
        <w:spacing w:before="120" w:after="120"/>
        <w:rPr>
          <w:color w:val="auto"/>
          <w:sz w:val="24"/>
          <w:szCs w:val="24"/>
          <w:highlight w:val="green"/>
        </w:rPr>
      </w:pPr>
      <w:r w:rsidRPr="00E53E48">
        <w:rPr>
          <w:color w:val="auto"/>
          <w:sz w:val="24"/>
          <w:szCs w:val="24"/>
        </w:rPr>
        <w:fldChar w:fldCharType="begin"/>
      </w:r>
      <w:r w:rsidR="00EB2994" w:rsidRPr="00E53E48">
        <w:rPr>
          <w:color w:val="auto"/>
          <w:sz w:val="24"/>
          <w:szCs w:val="24"/>
        </w:rPr>
        <w:instrText>LISTNUM \l 1 \s 0</w:instrText>
      </w:r>
      <w:r w:rsidRPr="00E53E48">
        <w:rPr>
          <w:color w:val="auto"/>
          <w:sz w:val="24"/>
          <w:szCs w:val="24"/>
        </w:rPr>
        <w:fldChar w:fldCharType="separate"/>
      </w:r>
      <w:r w:rsidR="00EB2994" w:rsidRPr="00E53E48">
        <w:rPr>
          <w:color w:val="auto"/>
          <w:sz w:val="24"/>
          <w:szCs w:val="24"/>
        </w:rPr>
        <w:t>12/08/2013</w:t>
      </w:r>
      <w:r w:rsidRPr="00E53E48">
        <w:rPr>
          <w:color w:val="auto"/>
          <w:sz w:val="24"/>
          <w:szCs w:val="24"/>
        </w:rPr>
        <w:fldChar w:fldCharType="end"/>
      </w:r>
      <w:r w:rsidR="00667108" w:rsidRPr="00E53E48">
        <w:rPr>
          <w:color w:val="auto"/>
          <w:sz w:val="24"/>
          <w:szCs w:val="24"/>
          <w:highlight w:val="green"/>
        </w:rPr>
        <w:t xml:space="preserve"> </w:t>
      </w:r>
    </w:p>
    <w:p w14:paraId="68FE63D4" w14:textId="77777777" w:rsidR="00EB2994" w:rsidRPr="00E53E48" w:rsidRDefault="00E65F4B" w:rsidP="003B5A7F">
      <w:pPr>
        <w:pStyle w:val="GPSL1SCHEDULEHeading"/>
        <w:numPr>
          <w:ilvl w:val="0"/>
          <w:numId w:val="0"/>
        </w:numPr>
        <w:spacing w:before="120" w:after="120"/>
        <w:ind w:left="284"/>
        <w:rPr>
          <w:rFonts w:ascii="Arial" w:hAnsi="Arial"/>
          <w:sz w:val="24"/>
          <w:szCs w:val="24"/>
        </w:rPr>
      </w:pPr>
      <w:r w:rsidRPr="00E53E48" w:rsidDel="00E65F4B">
        <w:rPr>
          <w:rFonts w:ascii="Arial" w:hAnsi="Arial"/>
          <w:sz w:val="24"/>
          <w:szCs w:val="24"/>
        </w:rPr>
        <w:t xml:space="preserve"> </w:t>
      </w:r>
      <w:bookmarkStart w:id="2659" w:name="_Toc349230508"/>
      <w:bookmarkStart w:id="2660" w:name="_Toc349230509"/>
      <w:bookmarkStart w:id="2661" w:name="_Toc349230615"/>
      <w:bookmarkStart w:id="2662" w:name="_Toc349230624"/>
      <w:bookmarkStart w:id="2663" w:name="_Toc349230661"/>
      <w:bookmarkStart w:id="2664" w:name="_Toc349230715"/>
      <w:bookmarkStart w:id="2665" w:name="_Toc349230717"/>
      <w:bookmarkStart w:id="2666" w:name="_Toc349231564"/>
      <w:bookmarkStart w:id="2667" w:name="_Toc348712421"/>
      <w:bookmarkStart w:id="2668" w:name="_Toc348712423"/>
      <w:bookmarkStart w:id="2669" w:name="_Toc348712425"/>
      <w:bookmarkStart w:id="2670" w:name="_Toc349230720"/>
      <w:bookmarkStart w:id="2671" w:name="_Toc349231566"/>
      <w:bookmarkStart w:id="2672" w:name="_Toc348712427"/>
      <w:bookmarkStart w:id="2673" w:name="_Toc348712429"/>
      <w:bookmarkStart w:id="2674" w:name="_Toc349230723"/>
      <w:bookmarkStart w:id="2675" w:name="_Toc348712431"/>
      <w:bookmarkStart w:id="2676" w:name="_Toc349230725"/>
      <w:bookmarkStart w:id="2677" w:name="_Toc349231569"/>
      <w:bookmarkStart w:id="2678" w:name="_Toc349230741"/>
      <w:bookmarkStart w:id="2679" w:name="_Toc349231585"/>
      <w:bookmarkStart w:id="2680" w:name="_Toc349232221"/>
      <w:bookmarkStart w:id="2681" w:name="_Toc349230757"/>
      <w:bookmarkStart w:id="2682" w:name="_Toc349230765"/>
      <w:bookmarkStart w:id="2683" w:name="_Toc349231607"/>
      <w:bookmarkStart w:id="2684" w:name="_Toc349232238"/>
      <w:bookmarkStart w:id="2685" w:name="_Toc349230785"/>
      <w:bookmarkStart w:id="2686" w:name="_Toc349231627"/>
      <w:bookmarkStart w:id="2687" w:name="_Toc349230790"/>
      <w:bookmarkStart w:id="2688" w:name="_Toc349231632"/>
      <w:bookmarkStart w:id="2689" w:name="_Toc349230792"/>
      <w:bookmarkStart w:id="2690" w:name="_Toc349230803"/>
      <w:bookmarkStart w:id="2691" w:name="_Toc349231642"/>
      <w:bookmarkStart w:id="2692" w:name="_Toc349232261"/>
      <w:bookmarkStart w:id="2693" w:name="_Toc349230813"/>
      <w:bookmarkStart w:id="2694" w:name="_Toc349231652"/>
      <w:bookmarkStart w:id="2695" w:name="_Toc349232271"/>
      <w:bookmarkStart w:id="2696" w:name="_Toc349230815"/>
      <w:bookmarkStart w:id="2697" w:name="_Toc349231654"/>
      <w:bookmarkStart w:id="2698" w:name="_Toc349232273"/>
      <w:bookmarkStart w:id="2699" w:name="_Toc349230822"/>
      <w:bookmarkStart w:id="2700" w:name="_Toc349231661"/>
      <w:bookmarkStart w:id="2701" w:name="_Toc349232279"/>
      <w:bookmarkStart w:id="2702" w:name="_Toc349230832"/>
      <w:bookmarkStart w:id="2703" w:name="_Toc348712442"/>
      <w:bookmarkStart w:id="2704" w:name="_Toc349230834"/>
      <w:bookmarkStart w:id="2705" w:name="_Toc349231671"/>
      <w:bookmarkStart w:id="2706" w:name="_Toc349230841"/>
      <w:bookmarkStart w:id="2707" w:name="_Toc349231678"/>
      <w:bookmarkStart w:id="2708" w:name="_Toc349232291"/>
      <w:bookmarkStart w:id="2709" w:name="_Toc349230869"/>
      <w:bookmarkStart w:id="2710" w:name="_Toc348712444"/>
      <w:bookmarkStart w:id="2711" w:name="_Toc348712446"/>
      <w:bookmarkStart w:id="2712" w:name="_Toc348712448"/>
      <w:bookmarkStart w:id="2713" w:name="_Toc349230895"/>
      <w:bookmarkStart w:id="2714" w:name="_Toc349231722"/>
      <w:bookmarkStart w:id="2715" w:name="_Toc349230912"/>
      <w:bookmarkStart w:id="2716" w:name="_Toc349230938"/>
      <w:bookmarkStart w:id="2717" w:name="_Toc349231748"/>
      <w:bookmarkStart w:id="2718" w:name="_Toc348712500"/>
      <w:bookmarkStart w:id="2719" w:name="_Toc349231028"/>
      <w:bookmarkStart w:id="2720" w:name="_Toc349231805"/>
      <w:bookmarkStart w:id="2721" w:name="_Toc348712594"/>
      <w:bookmarkStart w:id="2722" w:name="_Toc349231076"/>
      <w:bookmarkStart w:id="2723" w:name="_Toc349231179"/>
      <w:bookmarkStart w:id="2724" w:name="_Toc349231185"/>
      <w:bookmarkStart w:id="2725" w:name="_Toc348712710"/>
      <w:bookmarkStart w:id="2726" w:name="_Toc348712716"/>
      <w:bookmarkStart w:id="2727" w:name="_Toc349231204"/>
      <w:bookmarkEnd w:id="2245"/>
      <w:bookmarkEnd w:id="2246"/>
      <w:bookmarkEnd w:id="2247"/>
      <w:bookmarkEnd w:id="2248"/>
      <w:bookmarkEnd w:id="2249"/>
      <w:bookmarkEnd w:id="2250"/>
      <w:bookmarkEnd w:id="2251"/>
      <w:bookmarkEnd w:id="2252"/>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r w:rsidR="009F474C" w:rsidRPr="00E53E48">
        <w:rPr>
          <w:rFonts w:ascii="Arial" w:hAnsi="Arial"/>
          <w:sz w:val="24"/>
          <w:szCs w:val="24"/>
        </w:rPr>
        <w:fldChar w:fldCharType="begin"/>
      </w:r>
      <w:r w:rsidR="00EB2994" w:rsidRPr="00E53E48">
        <w:rPr>
          <w:rFonts w:ascii="Arial" w:hAnsi="Arial"/>
          <w:sz w:val="24"/>
          <w:szCs w:val="24"/>
          <w:lang w:eastAsia="en-GB"/>
        </w:rPr>
        <w:instrText>LISTNUM \l 1 \s 0</w:instrText>
      </w:r>
      <w:r w:rsidR="009F474C" w:rsidRPr="00E53E48">
        <w:rPr>
          <w:rFonts w:ascii="Arial" w:hAnsi="Arial"/>
          <w:sz w:val="24"/>
          <w:szCs w:val="24"/>
        </w:rPr>
        <w:fldChar w:fldCharType="separate"/>
      </w:r>
      <w:r w:rsidR="00EB2994" w:rsidRPr="00E53E48">
        <w:rPr>
          <w:rFonts w:ascii="Arial" w:hAnsi="Arial"/>
          <w:sz w:val="24"/>
          <w:szCs w:val="24"/>
        </w:rPr>
        <w:t>12/08/2013</w:t>
      </w:r>
      <w:r w:rsidR="009F474C" w:rsidRPr="00E53E48">
        <w:rPr>
          <w:rFonts w:ascii="Arial" w:hAnsi="Arial"/>
          <w:sz w:val="24"/>
          <w:szCs w:val="24"/>
        </w:rPr>
        <w:fldChar w:fldCharType="end"/>
      </w:r>
    </w:p>
    <w:p w14:paraId="0248A54B" w14:textId="77777777" w:rsidR="00D571C0" w:rsidRPr="00E53E48" w:rsidRDefault="00D571C0" w:rsidP="003B5A7F">
      <w:pPr>
        <w:pStyle w:val="GPSmacrorestart"/>
        <w:spacing w:before="120" w:after="120"/>
        <w:rPr>
          <w:color w:val="auto"/>
          <w:sz w:val="24"/>
          <w:szCs w:val="24"/>
        </w:rPr>
      </w:pPr>
    </w:p>
    <w:p w14:paraId="37F9E997" w14:textId="77777777" w:rsidR="00D571C0" w:rsidRPr="00E53E48" w:rsidRDefault="00D571C0" w:rsidP="003B5A7F">
      <w:pPr>
        <w:pStyle w:val="GPSmacrorestart"/>
        <w:spacing w:before="120" w:after="120"/>
        <w:rPr>
          <w:color w:val="auto"/>
          <w:sz w:val="24"/>
          <w:szCs w:val="24"/>
          <w:lang w:eastAsia="en-GB"/>
        </w:rPr>
      </w:pPr>
    </w:p>
    <w:p w14:paraId="09831A4E" w14:textId="77777777" w:rsidR="008F1815" w:rsidRPr="00E53E48" w:rsidRDefault="008F1815" w:rsidP="003B5A7F">
      <w:pPr>
        <w:pStyle w:val="GPSSchTitleandNumber"/>
        <w:spacing w:before="120" w:after="120"/>
        <w:rPr>
          <w:rFonts w:ascii="Arial" w:hAnsi="Arial" w:cs="Arial"/>
          <w:sz w:val="24"/>
          <w:szCs w:val="24"/>
        </w:rPr>
      </w:pPr>
      <w:r w:rsidRPr="00E53E48">
        <w:rPr>
          <w:rFonts w:ascii="Arial" w:hAnsi="Arial" w:cs="Arial"/>
          <w:sz w:val="24"/>
          <w:szCs w:val="24"/>
        </w:rPr>
        <w:br w:type="page"/>
      </w:r>
      <w:bookmarkStart w:id="2728" w:name="_Toc91152272"/>
      <w:r w:rsidRPr="00E53E48">
        <w:rPr>
          <w:rFonts w:ascii="Arial" w:hAnsi="Arial" w:cs="Arial"/>
          <w:sz w:val="24"/>
          <w:szCs w:val="24"/>
        </w:rPr>
        <w:lastRenderedPageBreak/>
        <w:t xml:space="preserve">CALL OFF SCHEDULE </w:t>
      </w:r>
      <w:r w:rsidR="00352B57" w:rsidRPr="00E53E48">
        <w:rPr>
          <w:rFonts w:ascii="Arial" w:hAnsi="Arial" w:cs="Arial"/>
          <w:sz w:val="24"/>
          <w:szCs w:val="24"/>
        </w:rPr>
        <w:t>7</w:t>
      </w:r>
      <w:r w:rsidRPr="00E53E48">
        <w:rPr>
          <w:rFonts w:ascii="Arial" w:hAnsi="Arial" w:cs="Arial"/>
          <w:sz w:val="24"/>
          <w:szCs w:val="24"/>
        </w:rPr>
        <w:t>: SECURITY</w:t>
      </w:r>
      <w:bookmarkEnd w:id="2728"/>
    </w:p>
    <w:p w14:paraId="3BA189CD" w14:textId="40544ABF" w:rsidR="00E13960" w:rsidRPr="00E53E48" w:rsidRDefault="006461D1" w:rsidP="003B5A7F">
      <w:pPr>
        <w:pStyle w:val="GPSL1Guidance"/>
        <w:spacing w:before="120"/>
        <w:rPr>
          <w:sz w:val="24"/>
          <w:szCs w:val="24"/>
        </w:rPr>
      </w:pPr>
      <w:r w:rsidRPr="00E53E48">
        <w:rPr>
          <w:sz w:val="24"/>
          <w:szCs w:val="24"/>
        </w:rPr>
        <w:t>DEFINITIONS</w:t>
      </w:r>
    </w:p>
    <w:p w14:paraId="3F3057E9" w14:textId="77777777" w:rsidR="008D0A60" w:rsidRPr="00E53E48" w:rsidRDefault="006461D1" w:rsidP="003B5A7F">
      <w:pPr>
        <w:pStyle w:val="GPSL2numberedclause"/>
        <w:rPr>
          <w:rFonts w:ascii="Arial" w:hAnsi="Arial"/>
          <w:sz w:val="24"/>
          <w:szCs w:val="24"/>
        </w:rPr>
      </w:pPr>
      <w:r w:rsidRPr="00E53E48">
        <w:rPr>
          <w:rFonts w:ascii="Arial" w:hAnsi="Arial"/>
          <w:sz w:val="24"/>
          <w:szCs w:val="24"/>
        </w:rPr>
        <w:t xml:space="preserve">In this Call Off Schedule </w:t>
      </w:r>
      <w:r w:rsidR="00352B57" w:rsidRPr="00E53E48">
        <w:rPr>
          <w:rFonts w:ascii="Arial" w:hAnsi="Arial"/>
          <w:sz w:val="24"/>
          <w:szCs w:val="24"/>
        </w:rPr>
        <w:t>7</w:t>
      </w:r>
      <w:r w:rsidRPr="00E53E48">
        <w:rPr>
          <w:rFonts w:ascii="Arial" w:hAnsi="Arial"/>
          <w:sz w:val="24"/>
          <w:szCs w:val="24"/>
        </w:rPr>
        <w:t>, the following definitions shall apply:</w:t>
      </w:r>
    </w:p>
    <w:tbl>
      <w:tblPr>
        <w:tblW w:w="0" w:type="auto"/>
        <w:tblInd w:w="709" w:type="dxa"/>
        <w:tblLook w:val="04A0" w:firstRow="1" w:lastRow="0" w:firstColumn="1" w:lastColumn="0" w:noHBand="0" w:noVBand="1"/>
      </w:tblPr>
      <w:tblGrid>
        <w:gridCol w:w="2735"/>
        <w:gridCol w:w="5606"/>
      </w:tblGrid>
      <w:tr w:rsidR="006461D1" w:rsidRPr="00E53E48" w14:paraId="13B29072" w14:textId="77777777" w:rsidTr="006461D1">
        <w:tc>
          <w:tcPr>
            <w:tcW w:w="2801" w:type="dxa"/>
          </w:tcPr>
          <w:p w14:paraId="3CA968B3" w14:textId="77777777" w:rsidR="006461D1" w:rsidRPr="00E53E48" w:rsidRDefault="006461D1" w:rsidP="003B5A7F">
            <w:pPr>
              <w:pStyle w:val="GPSDefinitionTerm"/>
              <w:spacing w:before="120"/>
              <w:rPr>
                <w:sz w:val="24"/>
                <w:szCs w:val="24"/>
              </w:rPr>
            </w:pPr>
            <w:r w:rsidRPr="00E53E48">
              <w:rPr>
                <w:sz w:val="24"/>
                <w:szCs w:val="24"/>
              </w:rPr>
              <w:t>"Breach of Security"</w:t>
            </w:r>
          </w:p>
        </w:tc>
        <w:tc>
          <w:tcPr>
            <w:tcW w:w="5732" w:type="dxa"/>
          </w:tcPr>
          <w:p w14:paraId="4A2279D0" w14:textId="77777777" w:rsidR="006461D1" w:rsidRPr="00E53E48" w:rsidRDefault="006461D1" w:rsidP="003B5A7F">
            <w:pPr>
              <w:pStyle w:val="GPsDefinition"/>
              <w:spacing w:before="120"/>
              <w:rPr>
                <w:sz w:val="24"/>
                <w:szCs w:val="24"/>
                <w:lang w:eastAsia="en-GB"/>
              </w:rPr>
            </w:pPr>
            <w:r w:rsidRPr="00E53E48">
              <w:rPr>
                <w:sz w:val="24"/>
                <w:szCs w:val="24"/>
                <w:lang w:eastAsia="en-GB"/>
              </w:rPr>
              <w:t>means the occurrence of:</w:t>
            </w:r>
          </w:p>
          <w:p w14:paraId="27A7F1C9" w14:textId="77777777" w:rsidR="006461D1" w:rsidRPr="00E53E48" w:rsidRDefault="006461D1" w:rsidP="003B5A7F">
            <w:pPr>
              <w:pStyle w:val="GPSDefinitionL2"/>
              <w:spacing w:before="120"/>
              <w:rPr>
                <w:sz w:val="24"/>
                <w:szCs w:val="24"/>
                <w:lang w:eastAsia="en-GB"/>
              </w:rPr>
            </w:pPr>
            <w:r w:rsidRPr="00E53E48">
              <w:rPr>
                <w:sz w:val="24"/>
                <w:szCs w:val="24"/>
                <w:lang w:eastAsia="en-GB"/>
              </w:rPr>
              <w:t xml:space="preserve">any unauthorised access to or use of the </w:t>
            </w:r>
            <w:r w:rsidRPr="00E53E48">
              <w:rPr>
                <w:sz w:val="24"/>
                <w:szCs w:val="24"/>
              </w:rPr>
              <w:t xml:space="preserve"> </w:t>
            </w:r>
            <w:r w:rsidR="009E0BBE" w:rsidRPr="00E53E48">
              <w:rPr>
                <w:sz w:val="24"/>
                <w:szCs w:val="24"/>
              </w:rPr>
              <w:t>Services</w:t>
            </w:r>
            <w:r w:rsidRPr="00E53E48">
              <w:rPr>
                <w:sz w:val="24"/>
                <w:szCs w:val="24"/>
              </w:rPr>
              <w:t>, the Sites and/or any Information  and Communication Technology (“ICT”), information or data (including the Confidential Information and the Customer Data) used by the Customer and/or the Supplier in connection with this Call Off Contract</w:t>
            </w:r>
            <w:r w:rsidRPr="00E53E48">
              <w:rPr>
                <w:sz w:val="24"/>
                <w:szCs w:val="24"/>
                <w:lang w:eastAsia="en-GB"/>
              </w:rPr>
              <w:t>; and/or</w:t>
            </w:r>
          </w:p>
          <w:p w14:paraId="70F381F6" w14:textId="77777777" w:rsidR="006461D1" w:rsidRPr="00E53E48" w:rsidRDefault="006461D1" w:rsidP="003B5A7F">
            <w:pPr>
              <w:pStyle w:val="GPSDefinitionL2"/>
              <w:spacing w:before="120"/>
              <w:rPr>
                <w:sz w:val="24"/>
                <w:szCs w:val="24"/>
                <w:lang w:eastAsia="en-GB"/>
              </w:rPr>
            </w:pPr>
            <w:r w:rsidRPr="00E53E48">
              <w:rPr>
                <w:sz w:val="24"/>
                <w:szCs w:val="24"/>
                <w:lang w:eastAsia="en-GB"/>
              </w:rPr>
              <w:t xml:space="preserve">the loss and/or unauthorised disclosure of any information or data (including the Confidential Information and the </w:t>
            </w:r>
            <w:r w:rsidRPr="00E53E48">
              <w:rPr>
                <w:sz w:val="24"/>
                <w:szCs w:val="24"/>
              </w:rPr>
              <w:t>Customer</w:t>
            </w:r>
            <w:r w:rsidRPr="00E53E48">
              <w:rPr>
                <w:sz w:val="24"/>
                <w:szCs w:val="24"/>
                <w:lang w:eastAsia="en-GB"/>
              </w:rPr>
              <w:t xml:space="preserve"> Data), including any copies of such information or data, used by the </w:t>
            </w:r>
            <w:r w:rsidRPr="00E53E48">
              <w:rPr>
                <w:sz w:val="24"/>
                <w:szCs w:val="24"/>
              </w:rPr>
              <w:t>Customer</w:t>
            </w:r>
            <w:r w:rsidRPr="00E53E48">
              <w:rPr>
                <w:sz w:val="24"/>
                <w:szCs w:val="24"/>
                <w:lang w:eastAsia="en-GB"/>
              </w:rPr>
              <w:t xml:space="preserve"> and/or the Supplier in connection with this Call Off Contract,</w:t>
            </w:r>
          </w:p>
          <w:p w14:paraId="48CDA152" w14:textId="77777777" w:rsidR="006461D1" w:rsidRPr="00E53E48" w:rsidRDefault="006461D1" w:rsidP="003B5A7F">
            <w:pPr>
              <w:pStyle w:val="GPsDefinition"/>
              <w:spacing w:before="120"/>
              <w:rPr>
                <w:sz w:val="24"/>
                <w:szCs w:val="24"/>
              </w:rPr>
            </w:pPr>
            <w:r w:rsidRPr="00E53E48">
              <w:rPr>
                <w:sz w:val="24"/>
                <w:szCs w:val="24"/>
                <w:lang w:eastAsia="en-GB"/>
              </w:rPr>
              <w:t xml:space="preserve">in either case as more particularly set out in </w:t>
            </w:r>
            <w:r w:rsidRPr="00E53E48">
              <w:rPr>
                <w:snapToGrid w:val="0"/>
                <w:sz w:val="24"/>
                <w:szCs w:val="24"/>
              </w:rPr>
              <w:t>the Security Policy;</w:t>
            </w:r>
          </w:p>
        </w:tc>
      </w:tr>
    </w:tbl>
    <w:p w14:paraId="1F612FE7" w14:textId="77777777" w:rsidR="00E13960" w:rsidRPr="00E53E48" w:rsidRDefault="006461D1" w:rsidP="003B5A7F">
      <w:pPr>
        <w:pStyle w:val="GPSL1SCHEDULEHeading"/>
        <w:spacing w:before="120" w:after="120"/>
        <w:rPr>
          <w:rFonts w:ascii="Arial" w:hAnsi="Arial"/>
          <w:sz w:val="24"/>
          <w:szCs w:val="24"/>
        </w:rPr>
      </w:pPr>
      <w:r w:rsidRPr="00E53E48">
        <w:rPr>
          <w:rFonts w:ascii="Arial" w:hAnsi="Arial"/>
          <w:sz w:val="24"/>
          <w:szCs w:val="24"/>
        </w:rPr>
        <w:t>INTRODUCTION</w:t>
      </w:r>
    </w:p>
    <w:p w14:paraId="6E777AF2" w14:textId="77777777" w:rsidR="00E13960" w:rsidRPr="00E53E48" w:rsidRDefault="006461D1" w:rsidP="003B5A7F">
      <w:pPr>
        <w:pStyle w:val="GPSL2numberedclause"/>
        <w:rPr>
          <w:rFonts w:ascii="Arial" w:hAnsi="Arial"/>
          <w:sz w:val="24"/>
          <w:szCs w:val="24"/>
        </w:rPr>
      </w:pPr>
      <w:r w:rsidRPr="00E53E48">
        <w:rPr>
          <w:rFonts w:ascii="Arial" w:hAnsi="Arial"/>
          <w:sz w:val="24"/>
          <w:szCs w:val="24"/>
        </w:rPr>
        <w:t>The purpose of this Call Off Schedule</w:t>
      </w:r>
      <w:r w:rsidR="00E548B5" w:rsidRPr="00E53E48">
        <w:rPr>
          <w:rFonts w:ascii="Arial" w:hAnsi="Arial"/>
          <w:sz w:val="24"/>
          <w:szCs w:val="24"/>
        </w:rPr>
        <w:t xml:space="preserve"> </w:t>
      </w:r>
      <w:r w:rsidR="00352B57" w:rsidRPr="00E53E48">
        <w:rPr>
          <w:rFonts w:ascii="Arial" w:hAnsi="Arial"/>
          <w:sz w:val="24"/>
          <w:szCs w:val="24"/>
        </w:rPr>
        <w:t>7</w:t>
      </w:r>
      <w:r w:rsidRPr="00E53E48">
        <w:rPr>
          <w:rFonts w:ascii="Arial" w:hAnsi="Arial"/>
          <w:sz w:val="24"/>
          <w:szCs w:val="24"/>
        </w:rPr>
        <w:t xml:space="preserve"> is to ensure a good organisational approach to security under which the specific requirements of this Call Off Contract will be met;</w:t>
      </w:r>
    </w:p>
    <w:p w14:paraId="78B4816F" w14:textId="77777777" w:rsidR="00E13960" w:rsidRPr="00E53E48" w:rsidRDefault="006461D1" w:rsidP="003B5A7F">
      <w:pPr>
        <w:pStyle w:val="GPSL2numberedclause"/>
        <w:rPr>
          <w:rFonts w:ascii="Arial" w:hAnsi="Arial"/>
          <w:sz w:val="24"/>
          <w:szCs w:val="24"/>
        </w:rPr>
      </w:pPr>
      <w:r w:rsidRPr="00E53E48">
        <w:rPr>
          <w:rFonts w:ascii="Arial" w:hAnsi="Arial"/>
          <w:sz w:val="24"/>
          <w:szCs w:val="24"/>
        </w:rPr>
        <w:t>This Call Off Schedule</w:t>
      </w:r>
      <w:r w:rsidR="00D8619A" w:rsidRPr="00E53E48">
        <w:rPr>
          <w:rFonts w:ascii="Arial" w:hAnsi="Arial"/>
          <w:sz w:val="24"/>
          <w:szCs w:val="24"/>
        </w:rPr>
        <w:t xml:space="preserve"> </w:t>
      </w:r>
      <w:r w:rsidR="003C1D4C" w:rsidRPr="00E53E48">
        <w:rPr>
          <w:rFonts w:ascii="Arial" w:hAnsi="Arial"/>
          <w:sz w:val="24"/>
          <w:szCs w:val="24"/>
        </w:rPr>
        <w:t>7</w:t>
      </w:r>
      <w:r w:rsidRPr="00E53E48">
        <w:rPr>
          <w:rFonts w:ascii="Arial" w:hAnsi="Arial"/>
          <w:sz w:val="24"/>
          <w:szCs w:val="24"/>
        </w:rPr>
        <w:t xml:space="preserve"> covers:</w:t>
      </w:r>
    </w:p>
    <w:p w14:paraId="3FD67257" w14:textId="77777777" w:rsidR="008D0A60" w:rsidRPr="00E53E48" w:rsidRDefault="006461D1" w:rsidP="003B5A7F">
      <w:pPr>
        <w:pStyle w:val="GPSL3numberedclause"/>
        <w:rPr>
          <w:rFonts w:ascii="Arial" w:hAnsi="Arial"/>
          <w:sz w:val="24"/>
          <w:szCs w:val="24"/>
        </w:rPr>
      </w:pPr>
      <w:r w:rsidRPr="00E53E48">
        <w:rPr>
          <w:rFonts w:ascii="Arial" w:hAnsi="Arial"/>
          <w:sz w:val="24"/>
          <w:szCs w:val="24"/>
        </w:rPr>
        <w:t xml:space="preserve">principles of protective security to be applied in delivering the  </w:t>
      </w:r>
      <w:r w:rsidR="009E0BBE" w:rsidRPr="00E53E48">
        <w:rPr>
          <w:rFonts w:ascii="Arial" w:hAnsi="Arial"/>
          <w:sz w:val="24"/>
          <w:szCs w:val="24"/>
        </w:rPr>
        <w:t xml:space="preserve"> Services</w:t>
      </w:r>
      <w:r w:rsidRPr="00E53E48">
        <w:rPr>
          <w:rFonts w:ascii="Arial" w:hAnsi="Arial"/>
          <w:sz w:val="24"/>
          <w:szCs w:val="24"/>
        </w:rPr>
        <w:t>;</w:t>
      </w:r>
    </w:p>
    <w:p w14:paraId="20ED468E" w14:textId="77777777" w:rsidR="00E13960" w:rsidRPr="00E53E48" w:rsidRDefault="006461D1" w:rsidP="003B5A7F">
      <w:pPr>
        <w:pStyle w:val="GPSL3numberedclause"/>
        <w:rPr>
          <w:rFonts w:ascii="Arial" w:hAnsi="Arial"/>
          <w:sz w:val="24"/>
          <w:szCs w:val="24"/>
        </w:rPr>
      </w:pPr>
      <w:bookmarkStart w:id="2729" w:name="_Toc348712387"/>
      <w:r w:rsidRPr="00E53E48">
        <w:rPr>
          <w:rFonts w:ascii="Arial" w:hAnsi="Arial"/>
          <w:sz w:val="24"/>
          <w:szCs w:val="24"/>
        </w:rPr>
        <w:t>the creation and maintenance of the Security Management Plan; and</w:t>
      </w:r>
      <w:bookmarkEnd w:id="2729"/>
    </w:p>
    <w:p w14:paraId="49B86BFC" w14:textId="77777777" w:rsidR="00E13960" w:rsidRPr="00E53E48" w:rsidRDefault="006461D1" w:rsidP="003B5A7F">
      <w:pPr>
        <w:pStyle w:val="GPSL3numberedclause"/>
        <w:rPr>
          <w:rFonts w:ascii="Arial" w:hAnsi="Arial"/>
          <w:sz w:val="24"/>
          <w:szCs w:val="24"/>
        </w:rPr>
      </w:pPr>
      <w:r w:rsidRPr="00E53E48">
        <w:rPr>
          <w:rFonts w:ascii="Arial" w:hAnsi="Arial"/>
          <w:sz w:val="24"/>
          <w:szCs w:val="24"/>
        </w:rPr>
        <w:t>obligations in the event of actual or attempted Breaches of Security.</w:t>
      </w:r>
    </w:p>
    <w:p w14:paraId="43137771" w14:textId="77777777" w:rsidR="008D0A60" w:rsidRPr="00E53E48" w:rsidRDefault="006461D1" w:rsidP="003B5A7F">
      <w:pPr>
        <w:pStyle w:val="GPSL1SCHEDULEHeading"/>
        <w:spacing w:before="120" w:after="120"/>
        <w:rPr>
          <w:rFonts w:ascii="Arial" w:hAnsi="Arial"/>
          <w:sz w:val="24"/>
          <w:szCs w:val="24"/>
        </w:rPr>
      </w:pPr>
      <w:bookmarkStart w:id="2730" w:name="_Toc348712389"/>
      <w:bookmarkStart w:id="2731" w:name="_Ref378078920"/>
      <w:r w:rsidRPr="00E53E48">
        <w:rPr>
          <w:rFonts w:ascii="Arial" w:hAnsi="Arial"/>
          <w:sz w:val="24"/>
          <w:szCs w:val="24"/>
        </w:rPr>
        <w:t>PRINCIPLES OF SECURITY</w:t>
      </w:r>
      <w:bookmarkEnd w:id="2730"/>
      <w:bookmarkEnd w:id="2731"/>
    </w:p>
    <w:p w14:paraId="5CD9FC2C" w14:textId="77777777" w:rsidR="008D0A60" w:rsidRPr="00E53E48" w:rsidRDefault="006461D1" w:rsidP="003B5A7F">
      <w:pPr>
        <w:pStyle w:val="GPSL2numberedclause"/>
        <w:rPr>
          <w:rFonts w:ascii="Arial" w:hAnsi="Arial"/>
          <w:sz w:val="24"/>
          <w:szCs w:val="24"/>
        </w:rPr>
      </w:pPr>
      <w:r w:rsidRPr="00E53E48">
        <w:rPr>
          <w:rFonts w:ascii="Arial" w:hAnsi="Arial"/>
          <w:sz w:val="24"/>
          <w:szCs w:val="24"/>
        </w:rPr>
        <w:t xml:space="preserve">The Supplier acknowledges that the Customer places great emphasis on the reliability of the performance of </w:t>
      </w:r>
      <w:r w:rsidR="004B4A49" w:rsidRPr="00E53E48">
        <w:rPr>
          <w:rFonts w:ascii="Arial" w:hAnsi="Arial"/>
          <w:sz w:val="24"/>
          <w:szCs w:val="24"/>
        </w:rPr>
        <w:t>the Services</w:t>
      </w:r>
      <w:r w:rsidRPr="00E53E48">
        <w:rPr>
          <w:rFonts w:ascii="Arial" w:hAnsi="Arial"/>
          <w:sz w:val="24"/>
          <w:szCs w:val="24"/>
        </w:rPr>
        <w:t>, confidentiality, integrity and availability of information and consequently on security.</w:t>
      </w:r>
    </w:p>
    <w:p w14:paraId="31AC00D2" w14:textId="77777777" w:rsidR="00E13960" w:rsidRPr="00E53E48" w:rsidRDefault="006461D1" w:rsidP="003B5A7F">
      <w:pPr>
        <w:pStyle w:val="GPSL2numberedclause"/>
        <w:rPr>
          <w:rFonts w:ascii="Arial" w:hAnsi="Arial"/>
          <w:sz w:val="24"/>
          <w:szCs w:val="24"/>
        </w:rPr>
      </w:pPr>
      <w:bookmarkStart w:id="2732" w:name="_Ref378071134"/>
      <w:r w:rsidRPr="00E53E48">
        <w:rPr>
          <w:rFonts w:ascii="Arial" w:hAnsi="Arial"/>
          <w:sz w:val="24"/>
          <w:szCs w:val="24"/>
        </w:rPr>
        <w:t>The Supplier shall be responsible for the effective performance of its security obligations and shall at all times provide a level of security which:</w:t>
      </w:r>
      <w:bookmarkEnd w:id="2732"/>
    </w:p>
    <w:p w14:paraId="2EA85427" w14:textId="77777777" w:rsidR="008D0A60" w:rsidRPr="00E53E48" w:rsidRDefault="006461D1" w:rsidP="003B5A7F">
      <w:pPr>
        <w:pStyle w:val="GPSL3numberedclause"/>
        <w:rPr>
          <w:rFonts w:ascii="Arial" w:hAnsi="Arial"/>
          <w:sz w:val="24"/>
          <w:szCs w:val="24"/>
        </w:rPr>
      </w:pPr>
      <w:r w:rsidRPr="00E53E48">
        <w:rPr>
          <w:rFonts w:ascii="Arial" w:hAnsi="Arial"/>
          <w:sz w:val="24"/>
          <w:szCs w:val="24"/>
        </w:rPr>
        <w:t xml:space="preserve">is in accordance with the Law and this Call Off Contract; </w:t>
      </w:r>
    </w:p>
    <w:p w14:paraId="0AB12A2C" w14:textId="77777777" w:rsidR="00E13960" w:rsidRPr="00E53E48" w:rsidRDefault="006461D1" w:rsidP="003B5A7F">
      <w:pPr>
        <w:pStyle w:val="GPSL3numberedclause"/>
        <w:rPr>
          <w:rFonts w:ascii="Arial" w:hAnsi="Arial"/>
          <w:sz w:val="24"/>
          <w:szCs w:val="24"/>
        </w:rPr>
      </w:pPr>
      <w:r w:rsidRPr="00E53E48">
        <w:rPr>
          <w:rFonts w:ascii="Arial" w:hAnsi="Arial"/>
          <w:sz w:val="24"/>
          <w:szCs w:val="24"/>
        </w:rPr>
        <w:t>as a minimum demonstrates Good Industry Practice;</w:t>
      </w:r>
    </w:p>
    <w:p w14:paraId="49AB90D5" w14:textId="77777777" w:rsidR="00E13960" w:rsidRPr="00E53E48" w:rsidRDefault="006461D1" w:rsidP="003B5A7F">
      <w:pPr>
        <w:pStyle w:val="GPSL3numberedclause"/>
        <w:rPr>
          <w:rFonts w:ascii="Arial" w:hAnsi="Arial"/>
          <w:sz w:val="24"/>
          <w:szCs w:val="24"/>
        </w:rPr>
      </w:pPr>
      <w:r w:rsidRPr="00E53E48">
        <w:rPr>
          <w:rFonts w:ascii="Arial" w:hAnsi="Arial"/>
          <w:sz w:val="24"/>
          <w:szCs w:val="24"/>
        </w:rPr>
        <w:t>complies with the Security Policy;</w:t>
      </w:r>
    </w:p>
    <w:p w14:paraId="55E013B8" w14:textId="77777777" w:rsidR="00E13960" w:rsidRPr="00E53E48" w:rsidRDefault="006461D1" w:rsidP="003B5A7F">
      <w:pPr>
        <w:pStyle w:val="GPSL3numberedclause"/>
        <w:rPr>
          <w:rFonts w:ascii="Arial" w:hAnsi="Arial"/>
          <w:sz w:val="24"/>
          <w:szCs w:val="24"/>
        </w:rPr>
      </w:pPr>
      <w:r w:rsidRPr="00E53E48">
        <w:rPr>
          <w:rFonts w:ascii="Arial" w:hAnsi="Arial"/>
          <w:sz w:val="24"/>
          <w:szCs w:val="24"/>
        </w:rPr>
        <w:t xml:space="preserve">meets any specific security threats of immediate relevance to the  </w:t>
      </w:r>
      <w:r w:rsidR="009E0BBE" w:rsidRPr="00E53E48">
        <w:rPr>
          <w:rFonts w:ascii="Arial" w:hAnsi="Arial"/>
          <w:sz w:val="24"/>
          <w:szCs w:val="24"/>
        </w:rPr>
        <w:t>Services</w:t>
      </w:r>
      <w:r w:rsidRPr="00E53E48">
        <w:rPr>
          <w:rFonts w:ascii="Arial" w:hAnsi="Arial"/>
          <w:sz w:val="24"/>
          <w:szCs w:val="24"/>
        </w:rPr>
        <w:t xml:space="preserve"> and/or the Customer Data; and</w:t>
      </w:r>
    </w:p>
    <w:p w14:paraId="1061599B" w14:textId="77777777" w:rsidR="00E13960" w:rsidRPr="00E53E48" w:rsidRDefault="006461D1" w:rsidP="003B5A7F">
      <w:pPr>
        <w:pStyle w:val="GPSL3numberedclause"/>
        <w:rPr>
          <w:rFonts w:ascii="Arial" w:hAnsi="Arial"/>
          <w:sz w:val="24"/>
          <w:szCs w:val="24"/>
        </w:rPr>
      </w:pPr>
      <w:r w:rsidRPr="00E53E48">
        <w:rPr>
          <w:rFonts w:ascii="Arial" w:hAnsi="Arial"/>
          <w:sz w:val="24"/>
          <w:szCs w:val="24"/>
        </w:rPr>
        <w:lastRenderedPageBreak/>
        <w:t xml:space="preserve">complies with the Customer’s ICT </w:t>
      </w:r>
      <w:r w:rsidR="00884B7C" w:rsidRPr="00E53E48">
        <w:rPr>
          <w:rFonts w:ascii="Arial" w:hAnsi="Arial"/>
          <w:sz w:val="24"/>
          <w:szCs w:val="24"/>
        </w:rPr>
        <w:t>Policy</w:t>
      </w:r>
      <w:r w:rsidRPr="00E53E48">
        <w:rPr>
          <w:rFonts w:ascii="Arial" w:hAnsi="Arial"/>
          <w:sz w:val="24"/>
          <w:szCs w:val="24"/>
        </w:rPr>
        <w:t>.</w:t>
      </w:r>
    </w:p>
    <w:p w14:paraId="01B74809" w14:textId="46521473" w:rsidR="008D0A60" w:rsidRPr="00E53E48" w:rsidRDefault="006461D1" w:rsidP="003B5A7F">
      <w:pPr>
        <w:pStyle w:val="GPSL2numberedclause"/>
        <w:rPr>
          <w:rFonts w:ascii="Arial" w:hAnsi="Arial"/>
          <w:sz w:val="24"/>
          <w:szCs w:val="24"/>
        </w:rPr>
      </w:pPr>
      <w:r w:rsidRPr="00E53E48">
        <w:rPr>
          <w:rFonts w:ascii="Arial" w:hAnsi="Arial"/>
          <w:sz w:val="24"/>
          <w:szCs w:val="24"/>
        </w:rPr>
        <w:t>Subject to Clause </w:t>
      </w:r>
      <w:r w:rsidR="00F17AE3" w:rsidRPr="00E53E48">
        <w:rPr>
          <w:rFonts w:ascii="Arial" w:hAnsi="Arial"/>
          <w:sz w:val="24"/>
          <w:szCs w:val="24"/>
        </w:rPr>
        <w:fldChar w:fldCharType="begin"/>
      </w:r>
      <w:r w:rsidR="00F17AE3" w:rsidRPr="00E53E48">
        <w:rPr>
          <w:rFonts w:ascii="Arial" w:hAnsi="Arial"/>
          <w:sz w:val="24"/>
          <w:szCs w:val="24"/>
        </w:rPr>
        <w:instrText xml:space="preserve"> REF _Ref313367870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34</w:t>
      </w:r>
      <w:r w:rsidR="00F17AE3" w:rsidRPr="00E53E48">
        <w:rPr>
          <w:rFonts w:ascii="Arial" w:hAnsi="Arial"/>
          <w:sz w:val="24"/>
          <w:szCs w:val="24"/>
        </w:rPr>
        <w:fldChar w:fldCharType="end"/>
      </w:r>
      <w:r w:rsidRPr="00E53E48">
        <w:rPr>
          <w:rFonts w:ascii="Arial" w:hAnsi="Arial"/>
          <w:sz w:val="24"/>
          <w:szCs w:val="24"/>
        </w:rPr>
        <w:t> of this Call Off Contract (Security and Protection of Information) the references to standards, guidance and policies contained or set out in paragraph</w:t>
      </w:r>
      <w:r w:rsidR="004B4A49" w:rsidRPr="00E53E48">
        <w:rPr>
          <w:rFonts w:ascii="Arial" w:hAnsi="Arial"/>
          <w:sz w:val="24"/>
          <w:szCs w:val="24"/>
        </w:rPr>
        <w:t> </w:t>
      </w:r>
      <w:r w:rsidR="00F17AE3" w:rsidRPr="00E53E48">
        <w:rPr>
          <w:rFonts w:ascii="Arial" w:hAnsi="Arial"/>
          <w:sz w:val="24"/>
          <w:szCs w:val="24"/>
        </w:rPr>
        <w:fldChar w:fldCharType="begin"/>
      </w:r>
      <w:r w:rsidR="00F17AE3" w:rsidRPr="00E53E48">
        <w:rPr>
          <w:rFonts w:ascii="Arial" w:hAnsi="Arial"/>
          <w:sz w:val="24"/>
          <w:szCs w:val="24"/>
        </w:rPr>
        <w:instrText xml:space="preserve"> REF _Ref378071134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2.2</w:t>
      </w:r>
      <w:r w:rsidR="00F17AE3" w:rsidRPr="00E53E48">
        <w:rPr>
          <w:rFonts w:ascii="Arial" w:hAnsi="Arial"/>
          <w:sz w:val="24"/>
          <w:szCs w:val="24"/>
        </w:rPr>
        <w:fldChar w:fldCharType="end"/>
      </w:r>
      <w:r w:rsidRPr="00E53E48">
        <w:rPr>
          <w:rFonts w:ascii="Arial" w:hAnsi="Arial"/>
          <w:sz w:val="24"/>
          <w:szCs w:val="24"/>
        </w:rPr>
        <w:t xml:space="preserve"> of this Call Off Schedule</w:t>
      </w:r>
      <w:r w:rsidR="003C1D4C" w:rsidRPr="00E53E48">
        <w:rPr>
          <w:rFonts w:ascii="Arial" w:hAnsi="Arial"/>
          <w:sz w:val="24"/>
          <w:szCs w:val="24"/>
        </w:rPr>
        <w:t xml:space="preserve"> 7</w:t>
      </w:r>
      <w:r w:rsidRPr="00E53E48">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14:paraId="6F5321A3" w14:textId="77777777" w:rsidR="00E13960" w:rsidRPr="00E53E48" w:rsidRDefault="006461D1" w:rsidP="003B5A7F">
      <w:pPr>
        <w:pStyle w:val="GPSL2numberedclause"/>
        <w:rPr>
          <w:rFonts w:ascii="Arial" w:hAnsi="Arial"/>
          <w:sz w:val="24"/>
          <w:szCs w:val="24"/>
        </w:rPr>
      </w:pPr>
      <w:r w:rsidRPr="00E53E48">
        <w:rPr>
          <w:rFonts w:ascii="Arial" w:hAnsi="Arial"/>
          <w:sz w:val="24"/>
          <w:szCs w:val="24"/>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33E560A" w14:textId="77777777" w:rsidR="008D0A60" w:rsidRPr="00E53E48" w:rsidRDefault="006461D1" w:rsidP="003B5A7F">
      <w:pPr>
        <w:pStyle w:val="GPSL1SCHEDULEHeading"/>
        <w:spacing w:before="120" w:after="120"/>
        <w:rPr>
          <w:rFonts w:ascii="Arial" w:hAnsi="Arial"/>
          <w:sz w:val="24"/>
          <w:szCs w:val="24"/>
        </w:rPr>
      </w:pPr>
      <w:bookmarkStart w:id="2733" w:name="_Ref311745599"/>
      <w:bookmarkStart w:id="2734" w:name="_Toc348712398"/>
      <w:r w:rsidRPr="00E53E48">
        <w:rPr>
          <w:rFonts w:ascii="Arial" w:hAnsi="Arial"/>
          <w:sz w:val="24"/>
          <w:szCs w:val="24"/>
        </w:rPr>
        <w:t>SECURITY MANAGEMENT PLAN</w:t>
      </w:r>
      <w:bookmarkEnd w:id="2733"/>
      <w:bookmarkEnd w:id="2734"/>
    </w:p>
    <w:p w14:paraId="697796B8" w14:textId="77777777" w:rsidR="008D0A60" w:rsidRPr="00E53E48" w:rsidRDefault="006461D1" w:rsidP="003B5A7F">
      <w:pPr>
        <w:pStyle w:val="GPSL2numberedclause"/>
        <w:rPr>
          <w:rFonts w:ascii="Arial" w:hAnsi="Arial"/>
          <w:sz w:val="24"/>
          <w:szCs w:val="24"/>
        </w:rPr>
      </w:pPr>
      <w:bookmarkStart w:id="2735" w:name="_Toc348712399"/>
      <w:r w:rsidRPr="00E53E48">
        <w:rPr>
          <w:rFonts w:ascii="Arial" w:hAnsi="Arial"/>
          <w:sz w:val="24"/>
          <w:szCs w:val="24"/>
        </w:rPr>
        <w:t>Introduction</w:t>
      </w:r>
      <w:bookmarkEnd w:id="2735"/>
    </w:p>
    <w:p w14:paraId="2BDE0FEC" w14:textId="77777777" w:rsidR="008D0A60" w:rsidRPr="00E53E48" w:rsidRDefault="00FF3AC0" w:rsidP="003B5A7F">
      <w:pPr>
        <w:pStyle w:val="GPSL3numberedclause"/>
        <w:rPr>
          <w:rFonts w:ascii="Arial" w:hAnsi="Arial"/>
          <w:sz w:val="24"/>
          <w:szCs w:val="24"/>
        </w:rPr>
      </w:pPr>
      <w:bookmarkStart w:id="2736" w:name="_Toc348712400"/>
      <w:r w:rsidRPr="00E53E48">
        <w:rPr>
          <w:rFonts w:ascii="Arial" w:hAnsi="Arial"/>
          <w:sz w:val="24"/>
          <w:szCs w:val="24"/>
        </w:rPr>
        <w:t>T</w:t>
      </w:r>
      <w:r w:rsidR="006461D1" w:rsidRPr="00E53E48">
        <w:rPr>
          <w:rFonts w:ascii="Arial" w:hAnsi="Arial"/>
          <w:sz w:val="24"/>
          <w:szCs w:val="24"/>
        </w:rPr>
        <w:t>he Supplier shall develop and maintain a Security Management Plan in accordance with this Call Off Schedule</w:t>
      </w:r>
      <w:r w:rsidR="00E548B5" w:rsidRPr="00E53E48">
        <w:rPr>
          <w:rFonts w:ascii="Arial" w:hAnsi="Arial"/>
          <w:sz w:val="24"/>
          <w:szCs w:val="24"/>
        </w:rPr>
        <w:t xml:space="preserve"> </w:t>
      </w:r>
      <w:r w:rsidR="00352B57" w:rsidRPr="00E53E48">
        <w:rPr>
          <w:rFonts w:ascii="Arial" w:hAnsi="Arial"/>
          <w:sz w:val="24"/>
          <w:szCs w:val="24"/>
        </w:rPr>
        <w:t>7</w:t>
      </w:r>
      <w:r w:rsidR="006461D1" w:rsidRPr="00E53E48">
        <w:rPr>
          <w:rFonts w:ascii="Arial" w:hAnsi="Arial"/>
          <w:sz w:val="24"/>
          <w:szCs w:val="24"/>
        </w:rPr>
        <w:t>. The Supplier shall thereafter comply with its obligations set out in the Security Management Plan.</w:t>
      </w:r>
      <w:bookmarkEnd w:id="2736"/>
    </w:p>
    <w:p w14:paraId="0115ACFA" w14:textId="77777777" w:rsidR="008D0A60" w:rsidRPr="00E53E48" w:rsidRDefault="006461D1" w:rsidP="003B5A7F">
      <w:pPr>
        <w:pStyle w:val="GPSL2numberedclause"/>
        <w:rPr>
          <w:rFonts w:ascii="Arial" w:hAnsi="Arial"/>
          <w:sz w:val="24"/>
          <w:szCs w:val="24"/>
        </w:rPr>
      </w:pPr>
      <w:bookmarkStart w:id="2737" w:name="_Ref321324153"/>
      <w:bookmarkStart w:id="2738" w:name="_Toc348712407"/>
      <w:r w:rsidRPr="00E53E48">
        <w:rPr>
          <w:rFonts w:ascii="Arial" w:hAnsi="Arial"/>
          <w:sz w:val="24"/>
          <w:szCs w:val="24"/>
        </w:rPr>
        <w:t>Content of the Security Management Plan</w:t>
      </w:r>
      <w:bookmarkEnd w:id="2737"/>
      <w:bookmarkEnd w:id="2738"/>
    </w:p>
    <w:p w14:paraId="379996F0" w14:textId="77777777" w:rsidR="008D0A60" w:rsidRPr="00E53E48" w:rsidRDefault="006461D1" w:rsidP="003B5A7F">
      <w:pPr>
        <w:pStyle w:val="GPSL3numberedclause"/>
        <w:rPr>
          <w:rFonts w:ascii="Arial" w:hAnsi="Arial"/>
          <w:sz w:val="24"/>
          <w:szCs w:val="24"/>
        </w:rPr>
      </w:pPr>
      <w:bookmarkStart w:id="2739" w:name="_Toc348712408"/>
      <w:r w:rsidRPr="00E53E48">
        <w:rPr>
          <w:rFonts w:ascii="Arial" w:hAnsi="Arial"/>
          <w:sz w:val="24"/>
          <w:szCs w:val="24"/>
        </w:rPr>
        <w:t>The Security Management Plan shall:</w:t>
      </w:r>
    </w:p>
    <w:p w14:paraId="1A403DCC" w14:textId="27B090B6" w:rsidR="008D0A60" w:rsidRPr="00E53E48" w:rsidRDefault="006461D1" w:rsidP="003B5A7F">
      <w:pPr>
        <w:pStyle w:val="GPSL4numberedclause"/>
        <w:rPr>
          <w:rFonts w:ascii="Arial" w:hAnsi="Arial"/>
          <w:sz w:val="24"/>
          <w:szCs w:val="24"/>
        </w:rPr>
      </w:pPr>
      <w:r w:rsidRPr="00E53E48">
        <w:rPr>
          <w:rFonts w:ascii="Arial" w:hAnsi="Arial"/>
          <w:sz w:val="24"/>
          <w:szCs w:val="24"/>
        </w:rPr>
        <w:t xml:space="preserve">comply with the principles of security set out in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_Ref378078920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2</w:t>
      </w:r>
      <w:r w:rsidR="00F17AE3" w:rsidRPr="00E53E48">
        <w:rPr>
          <w:rFonts w:ascii="Arial" w:hAnsi="Arial"/>
          <w:sz w:val="24"/>
          <w:szCs w:val="24"/>
        </w:rPr>
        <w:fldChar w:fldCharType="end"/>
      </w:r>
      <w:r w:rsidRPr="00E53E48">
        <w:rPr>
          <w:rFonts w:ascii="Arial" w:hAnsi="Arial"/>
          <w:sz w:val="24"/>
          <w:szCs w:val="24"/>
        </w:rPr>
        <w:t xml:space="preserve"> of this Call Off Schedule </w:t>
      </w:r>
      <w:r w:rsidR="00352B57" w:rsidRPr="00E53E48">
        <w:rPr>
          <w:rFonts w:ascii="Arial" w:hAnsi="Arial"/>
          <w:sz w:val="24"/>
          <w:szCs w:val="24"/>
        </w:rPr>
        <w:t>7</w:t>
      </w:r>
      <w:r w:rsidR="00E548B5" w:rsidRPr="00E53E48">
        <w:rPr>
          <w:rFonts w:ascii="Arial" w:hAnsi="Arial"/>
          <w:sz w:val="24"/>
          <w:szCs w:val="24"/>
        </w:rPr>
        <w:t xml:space="preserve"> </w:t>
      </w:r>
      <w:r w:rsidRPr="00E53E48">
        <w:rPr>
          <w:rFonts w:ascii="Arial" w:hAnsi="Arial"/>
          <w:sz w:val="24"/>
          <w:szCs w:val="24"/>
        </w:rPr>
        <w:t>and any other provisions of this Call Off Contract relevant to security;</w:t>
      </w:r>
    </w:p>
    <w:p w14:paraId="2D8F7A6D" w14:textId="77777777" w:rsidR="00E13960" w:rsidRPr="00E53E48" w:rsidRDefault="006461D1" w:rsidP="003B5A7F">
      <w:pPr>
        <w:pStyle w:val="GPSL4numberedclause"/>
        <w:rPr>
          <w:rFonts w:ascii="Arial" w:hAnsi="Arial"/>
          <w:sz w:val="24"/>
          <w:szCs w:val="24"/>
        </w:rPr>
      </w:pPr>
      <w:r w:rsidRPr="00E53E48">
        <w:rPr>
          <w:rFonts w:ascii="Arial" w:hAnsi="Arial"/>
          <w:sz w:val="24"/>
          <w:szCs w:val="24"/>
        </w:rPr>
        <w:t>identify the necessary delegated organisational roles defined for those responsible for ensuring it is complied with by the Supplier;</w:t>
      </w:r>
    </w:p>
    <w:p w14:paraId="74586DBA" w14:textId="77777777" w:rsidR="00E13960" w:rsidRPr="00E53E48" w:rsidRDefault="006461D1" w:rsidP="003B5A7F">
      <w:pPr>
        <w:pStyle w:val="GPSL4numberedclause"/>
        <w:rPr>
          <w:rFonts w:ascii="Arial" w:hAnsi="Arial"/>
          <w:sz w:val="24"/>
          <w:szCs w:val="24"/>
        </w:rPr>
      </w:pPr>
      <w:r w:rsidRPr="00E53E48">
        <w:rPr>
          <w:rFonts w:ascii="Arial" w:hAnsi="Arial"/>
          <w:sz w:val="24"/>
          <w:szCs w:val="24"/>
        </w:rPr>
        <w:t>detail the process for managing any security risks from Sub</w:t>
      </w:r>
      <w:r w:rsidRPr="00E53E48">
        <w:rPr>
          <w:rFonts w:ascii="Arial" w:hAnsi="Arial"/>
          <w:sz w:val="24"/>
          <w:szCs w:val="24"/>
        </w:rPr>
        <w:noBreakHyphen/>
        <w:t xml:space="preserve">Contractors and third parties authorised by the Customer with access to the  </w:t>
      </w:r>
      <w:r w:rsidR="009E0BBE" w:rsidRPr="00E53E48">
        <w:rPr>
          <w:rFonts w:ascii="Arial" w:hAnsi="Arial"/>
          <w:sz w:val="24"/>
          <w:szCs w:val="24"/>
        </w:rPr>
        <w:t>Services</w:t>
      </w:r>
      <w:r w:rsidRPr="00E53E48">
        <w:rPr>
          <w:rFonts w:ascii="Arial" w:hAnsi="Arial"/>
          <w:sz w:val="24"/>
          <w:szCs w:val="24"/>
        </w:rPr>
        <w:t xml:space="preserve">, processes associated with the provision of the  </w:t>
      </w:r>
      <w:r w:rsidR="009E0BBE" w:rsidRPr="00E53E48">
        <w:rPr>
          <w:rFonts w:ascii="Arial" w:hAnsi="Arial"/>
          <w:sz w:val="24"/>
          <w:szCs w:val="24"/>
        </w:rPr>
        <w:t>Services</w:t>
      </w:r>
      <w:r w:rsidRPr="00E53E48">
        <w:rPr>
          <w:rFonts w:ascii="Arial" w:hAnsi="Arial"/>
          <w:sz w:val="24"/>
          <w:szCs w:val="24"/>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E53E48">
        <w:rPr>
          <w:rFonts w:ascii="Arial" w:hAnsi="Arial"/>
          <w:sz w:val="24"/>
          <w:szCs w:val="24"/>
        </w:rPr>
        <w:t>Services</w:t>
      </w:r>
      <w:r w:rsidRPr="00E53E48">
        <w:rPr>
          <w:rFonts w:ascii="Arial" w:hAnsi="Arial"/>
          <w:sz w:val="24"/>
          <w:szCs w:val="24"/>
        </w:rPr>
        <w:t>;</w:t>
      </w:r>
    </w:p>
    <w:p w14:paraId="7F76795E" w14:textId="77777777" w:rsidR="00E13960" w:rsidRPr="00E53E48" w:rsidRDefault="006461D1" w:rsidP="003B5A7F">
      <w:pPr>
        <w:pStyle w:val="GPSL4numberedclause"/>
        <w:rPr>
          <w:rFonts w:ascii="Arial" w:hAnsi="Arial"/>
          <w:sz w:val="24"/>
          <w:szCs w:val="24"/>
        </w:rPr>
      </w:pPr>
      <w:r w:rsidRPr="00E53E48">
        <w:rPr>
          <w:rFonts w:ascii="Arial" w:hAnsi="Arial"/>
          <w:sz w:val="24"/>
          <w:szCs w:val="24"/>
        </w:rPr>
        <w:t xml:space="preserve">unless otherwise specified by the Customer in </w:t>
      </w:r>
      <w:r w:rsidRPr="00E53E48">
        <w:rPr>
          <w:rFonts w:ascii="Arial" w:hAnsi="Arial"/>
          <w:bCs/>
          <w:sz w:val="24"/>
          <w:szCs w:val="24"/>
        </w:rPr>
        <w:t>writing, be developed to protect all aspects of the r</w:t>
      </w:r>
      <w:r w:rsidRPr="00E53E48">
        <w:rPr>
          <w:rFonts w:ascii="Arial" w:hAnsi="Arial"/>
          <w:sz w:val="24"/>
          <w:szCs w:val="24"/>
        </w:rPr>
        <w:t xml:space="preserve"> </w:t>
      </w:r>
      <w:r w:rsidR="009E0BBE" w:rsidRPr="00E53E48">
        <w:rPr>
          <w:rFonts w:ascii="Arial" w:hAnsi="Arial"/>
          <w:sz w:val="24"/>
          <w:szCs w:val="24"/>
        </w:rPr>
        <w:t>Services</w:t>
      </w:r>
      <w:r w:rsidRPr="00E53E48">
        <w:rPr>
          <w:rFonts w:ascii="Arial" w:hAnsi="Arial"/>
          <w:sz w:val="24"/>
          <w:szCs w:val="24"/>
        </w:rPr>
        <w:t xml:space="preserve"> and all processes associated with the provision of the  </w:t>
      </w:r>
      <w:r w:rsidR="009E0BBE" w:rsidRPr="00E53E48">
        <w:rPr>
          <w:rFonts w:ascii="Arial" w:hAnsi="Arial"/>
          <w:sz w:val="24"/>
          <w:szCs w:val="24"/>
        </w:rPr>
        <w:t>Services</w:t>
      </w:r>
      <w:r w:rsidRPr="00E53E48">
        <w:rPr>
          <w:rFonts w:ascii="Arial" w:hAnsi="Arial"/>
          <w:sz w:val="24"/>
          <w:szCs w:val="24"/>
        </w:rPr>
        <w:t xml:space="preserve">, including the </w:t>
      </w:r>
      <w:r w:rsidR="000C7735" w:rsidRPr="00E53E48">
        <w:rPr>
          <w:rFonts w:ascii="Arial" w:hAnsi="Arial"/>
          <w:sz w:val="24"/>
          <w:szCs w:val="24"/>
        </w:rPr>
        <w:t xml:space="preserve">Customer </w:t>
      </w:r>
      <w:r w:rsidRPr="00E53E48">
        <w:rPr>
          <w:rFonts w:ascii="Arial" w:hAnsi="Arial"/>
          <w:sz w:val="24"/>
          <w:szCs w:val="24"/>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9E0BBE" w:rsidRPr="00E53E48">
        <w:rPr>
          <w:rFonts w:ascii="Arial" w:hAnsi="Arial"/>
          <w:sz w:val="24"/>
          <w:szCs w:val="24"/>
        </w:rPr>
        <w:t>Services</w:t>
      </w:r>
      <w:r w:rsidRPr="00E53E48">
        <w:rPr>
          <w:rFonts w:ascii="Arial" w:hAnsi="Arial"/>
          <w:sz w:val="24"/>
          <w:szCs w:val="24"/>
        </w:rPr>
        <w:t>;</w:t>
      </w:r>
    </w:p>
    <w:p w14:paraId="7F1B14A3" w14:textId="77777777" w:rsidR="00E13960" w:rsidRPr="00E53E48" w:rsidRDefault="006461D1" w:rsidP="003B5A7F">
      <w:pPr>
        <w:pStyle w:val="GPSL4numberedclause"/>
        <w:rPr>
          <w:rFonts w:ascii="Arial" w:hAnsi="Arial"/>
          <w:sz w:val="24"/>
          <w:szCs w:val="24"/>
        </w:rPr>
      </w:pPr>
      <w:r w:rsidRPr="00E53E48">
        <w:rPr>
          <w:rFonts w:ascii="Arial" w:hAnsi="Arial"/>
          <w:sz w:val="24"/>
          <w:szCs w:val="24"/>
        </w:rPr>
        <w:lastRenderedPageBreak/>
        <w:t xml:space="preserve">set out the security measures to be implemented and maintained by the Supplier in relation to all aspects of the  </w:t>
      </w:r>
      <w:r w:rsidR="009E0BBE" w:rsidRPr="00E53E48">
        <w:rPr>
          <w:rFonts w:ascii="Arial" w:hAnsi="Arial"/>
          <w:sz w:val="24"/>
          <w:szCs w:val="24"/>
        </w:rPr>
        <w:t>Services</w:t>
      </w:r>
      <w:r w:rsidRPr="00E53E48">
        <w:rPr>
          <w:rFonts w:ascii="Arial" w:hAnsi="Arial"/>
          <w:sz w:val="24"/>
          <w:szCs w:val="24"/>
        </w:rPr>
        <w:t xml:space="preserve"> and all processes associated with the provision of the </w:t>
      </w:r>
      <w:r w:rsidR="009E0BBE" w:rsidRPr="00E53E48">
        <w:rPr>
          <w:rFonts w:ascii="Arial" w:hAnsi="Arial"/>
          <w:sz w:val="24"/>
          <w:szCs w:val="24"/>
        </w:rPr>
        <w:t xml:space="preserve"> Services</w:t>
      </w:r>
      <w:r w:rsidRPr="00E53E48">
        <w:rPr>
          <w:rFonts w:ascii="Arial" w:hAnsi="Arial"/>
          <w:sz w:val="24"/>
          <w:szCs w:val="24"/>
        </w:rPr>
        <w:t xml:space="preserve"> and shall at all times comply with and specify security measures and procedures which are sufficient to ensure that the  </w:t>
      </w:r>
      <w:r w:rsidR="009E0BBE" w:rsidRPr="00E53E48">
        <w:rPr>
          <w:rFonts w:ascii="Arial" w:hAnsi="Arial"/>
          <w:sz w:val="24"/>
          <w:szCs w:val="24"/>
        </w:rPr>
        <w:t>Services</w:t>
      </w:r>
      <w:r w:rsidRPr="00E53E48">
        <w:rPr>
          <w:rFonts w:ascii="Arial" w:hAnsi="Arial"/>
          <w:sz w:val="24"/>
          <w:szCs w:val="24"/>
        </w:rPr>
        <w:t xml:space="preserve"> comply with the provisions of this Call Off Contract</w:t>
      </w:r>
      <w:bookmarkEnd w:id="2739"/>
      <w:r w:rsidRPr="00E53E48">
        <w:rPr>
          <w:rFonts w:ascii="Arial" w:hAnsi="Arial"/>
          <w:sz w:val="24"/>
          <w:szCs w:val="24"/>
        </w:rPr>
        <w:t>;</w:t>
      </w:r>
    </w:p>
    <w:p w14:paraId="4CF3BD68" w14:textId="77777777" w:rsidR="00E13960" w:rsidRPr="00E53E48" w:rsidRDefault="006461D1" w:rsidP="003B5A7F">
      <w:pPr>
        <w:pStyle w:val="GPSL4numberedclause"/>
        <w:rPr>
          <w:rFonts w:ascii="Arial" w:hAnsi="Arial"/>
          <w:sz w:val="24"/>
          <w:szCs w:val="24"/>
        </w:rPr>
      </w:pPr>
      <w:bookmarkStart w:id="2740" w:name="_Toc348712409"/>
      <w:r w:rsidRPr="00E53E48">
        <w:rPr>
          <w:rFonts w:ascii="Arial" w:hAnsi="Arial"/>
          <w:sz w:val="24"/>
          <w:szCs w:val="24"/>
        </w:rPr>
        <w:t xml:space="preserve">set out the plans for </w:t>
      </w:r>
      <w:r w:rsidR="00615260" w:rsidRPr="00E53E48">
        <w:rPr>
          <w:rFonts w:ascii="Arial" w:hAnsi="Arial"/>
          <w:sz w:val="24"/>
          <w:szCs w:val="24"/>
        </w:rPr>
        <w:t xml:space="preserve">transitioning </w:t>
      </w:r>
      <w:r w:rsidRPr="00E53E48">
        <w:rPr>
          <w:rFonts w:ascii="Arial" w:hAnsi="Arial"/>
          <w:sz w:val="24"/>
          <w:szCs w:val="24"/>
        </w:rPr>
        <w:t>all security arrangements and responsibilities for the Supplier to meet the full obligations of the security requirements set out in this Call Off Contract and the Security Policy</w:t>
      </w:r>
      <w:bookmarkEnd w:id="2740"/>
      <w:r w:rsidRPr="00E53E48">
        <w:rPr>
          <w:rFonts w:ascii="Arial" w:hAnsi="Arial"/>
          <w:sz w:val="24"/>
          <w:szCs w:val="24"/>
        </w:rPr>
        <w:t>; and</w:t>
      </w:r>
    </w:p>
    <w:p w14:paraId="3DB612ED" w14:textId="77777777" w:rsidR="00E13960" w:rsidRPr="00E53E48" w:rsidRDefault="006461D1" w:rsidP="003B5A7F">
      <w:pPr>
        <w:pStyle w:val="GPSL4numberedclause"/>
        <w:rPr>
          <w:rFonts w:ascii="Arial" w:hAnsi="Arial"/>
          <w:sz w:val="24"/>
          <w:szCs w:val="24"/>
        </w:rPr>
      </w:pPr>
      <w:bookmarkStart w:id="2741" w:name="_Toc348712410"/>
      <w:r w:rsidRPr="00E53E48">
        <w:rPr>
          <w:rFonts w:ascii="Arial" w:hAnsi="Arial"/>
          <w:sz w:val="24"/>
          <w:szCs w:val="24"/>
        </w:rPr>
        <w:t xml:space="preserve">be written in plain English in language which is readily comprehensible to the staff of the Supplier and the Customer engaged in the provision of the  </w:t>
      </w:r>
      <w:r w:rsidR="009E0BBE" w:rsidRPr="00E53E48">
        <w:rPr>
          <w:rFonts w:ascii="Arial" w:hAnsi="Arial"/>
          <w:sz w:val="24"/>
          <w:szCs w:val="24"/>
        </w:rPr>
        <w:t>Services</w:t>
      </w:r>
      <w:r w:rsidRPr="00E53E48">
        <w:rPr>
          <w:rFonts w:ascii="Arial" w:hAnsi="Arial"/>
          <w:sz w:val="24"/>
          <w:szCs w:val="24"/>
        </w:rPr>
        <w:t xml:space="preserve"> and shall only reference documents which are in the possession of the Parties or whose location is otherwise specified in this Call Off Schedule</w:t>
      </w:r>
      <w:r w:rsidR="003C1D4C" w:rsidRPr="00E53E48">
        <w:rPr>
          <w:rFonts w:ascii="Arial" w:hAnsi="Arial"/>
          <w:sz w:val="24"/>
          <w:szCs w:val="24"/>
        </w:rPr>
        <w:t xml:space="preserve"> 7</w:t>
      </w:r>
      <w:r w:rsidRPr="00E53E48">
        <w:rPr>
          <w:rFonts w:ascii="Arial" w:hAnsi="Arial"/>
          <w:sz w:val="24"/>
          <w:szCs w:val="24"/>
        </w:rPr>
        <w:t>.</w:t>
      </w:r>
      <w:bookmarkEnd w:id="2741"/>
    </w:p>
    <w:p w14:paraId="0D00E744" w14:textId="77777777" w:rsidR="008D0A60" w:rsidRPr="00E53E48" w:rsidRDefault="006461D1" w:rsidP="003B5A7F">
      <w:pPr>
        <w:pStyle w:val="GPSL2numberedclause"/>
        <w:rPr>
          <w:rFonts w:ascii="Arial" w:hAnsi="Arial"/>
          <w:sz w:val="24"/>
          <w:szCs w:val="24"/>
        </w:rPr>
      </w:pPr>
      <w:bookmarkStart w:id="2742" w:name="_Toc348712404"/>
      <w:bookmarkStart w:id="2743" w:name="_Ref349210623"/>
      <w:r w:rsidRPr="00E53E48">
        <w:rPr>
          <w:rFonts w:ascii="Arial" w:hAnsi="Arial"/>
          <w:sz w:val="24"/>
          <w:szCs w:val="24"/>
        </w:rPr>
        <w:t>Development of the Security Management Plan</w:t>
      </w:r>
      <w:bookmarkEnd w:id="2742"/>
      <w:bookmarkEnd w:id="2743"/>
    </w:p>
    <w:p w14:paraId="76B4D505" w14:textId="5CAF90F5" w:rsidR="008D0A60" w:rsidRPr="00E53E48" w:rsidRDefault="006461D1" w:rsidP="003B5A7F">
      <w:pPr>
        <w:pStyle w:val="GPSL3numberedclause"/>
        <w:rPr>
          <w:rFonts w:ascii="Arial" w:hAnsi="Arial"/>
          <w:sz w:val="24"/>
          <w:szCs w:val="24"/>
        </w:rPr>
      </w:pPr>
      <w:bookmarkStart w:id="2744" w:name="_Ref378082723"/>
      <w:bookmarkStart w:id="2745" w:name="_Toc348712405"/>
      <w:bookmarkStart w:id="2746" w:name="_Ref378077588"/>
      <w:r w:rsidRPr="00E53E48">
        <w:rPr>
          <w:rFonts w:ascii="Arial" w:hAnsi="Arial"/>
          <w:sz w:val="24"/>
          <w:szCs w:val="24"/>
        </w:rPr>
        <w:t>Within twenty (20)</w:t>
      </w:r>
      <w:r w:rsidRPr="00E53E48">
        <w:rPr>
          <w:rFonts w:ascii="Arial" w:hAnsi="Arial"/>
          <w:b/>
          <w:sz w:val="24"/>
          <w:szCs w:val="24"/>
        </w:rPr>
        <w:t xml:space="preserve"> </w:t>
      </w:r>
      <w:r w:rsidRPr="00E53E48">
        <w:rPr>
          <w:rFonts w:ascii="Arial" w:hAnsi="Arial"/>
          <w:sz w:val="24"/>
          <w:szCs w:val="24"/>
        </w:rPr>
        <w:t xml:space="preserve">Working Days after the Call Off Commencement Date (or such other period agreed by the Parties in writing) and in accordance with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_Ref321324115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3.4</w:t>
      </w:r>
      <w:r w:rsidR="00F17AE3" w:rsidRPr="00E53E48">
        <w:rPr>
          <w:rFonts w:ascii="Arial" w:hAnsi="Arial"/>
          <w:sz w:val="24"/>
          <w:szCs w:val="24"/>
        </w:rPr>
        <w:fldChar w:fldCharType="end"/>
      </w:r>
      <w:r w:rsidRPr="00E53E48">
        <w:rPr>
          <w:rFonts w:ascii="Arial" w:hAnsi="Arial"/>
          <w:sz w:val="24"/>
          <w:szCs w:val="24"/>
        </w:rPr>
        <w:t xml:space="preserve"> (Amendment and Revision</w:t>
      </w:r>
      <w:r w:rsidR="00615260" w:rsidRPr="00E53E48">
        <w:rPr>
          <w:rFonts w:ascii="Arial" w:hAnsi="Arial"/>
          <w:sz w:val="24"/>
          <w:szCs w:val="24"/>
        </w:rPr>
        <w:t xml:space="preserve"> of the Security Management Plan</w:t>
      </w:r>
      <w:r w:rsidRPr="00E53E48">
        <w:rPr>
          <w:rFonts w:ascii="Arial" w:hAnsi="Arial"/>
          <w:sz w:val="24"/>
          <w:szCs w:val="24"/>
        </w:rPr>
        <w:t>), the Supplier shall prepare and deliver to the Customer for Approval a fully complete and up to date Security Management Plan which will be based on the draft Security Management Plan.</w:t>
      </w:r>
      <w:bookmarkEnd w:id="2744"/>
      <w:r w:rsidRPr="00E53E48">
        <w:rPr>
          <w:rFonts w:ascii="Arial" w:hAnsi="Arial"/>
          <w:sz w:val="24"/>
          <w:szCs w:val="24"/>
        </w:rPr>
        <w:t xml:space="preserve"> </w:t>
      </w:r>
    </w:p>
    <w:p w14:paraId="125D1F4C" w14:textId="0729D95F" w:rsidR="00E13960" w:rsidRPr="00E53E48" w:rsidRDefault="006461D1" w:rsidP="003B5A7F">
      <w:pPr>
        <w:pStyle w:val="GPSL3numberedclause"/>
        <w:rPr>
          <w:rFonts w:ascii="Arial" w:hAnsi="Arial"/>
          <w:sz w:val="24"/>
          <w:szCs w:val="24"/>
        </w:rPr>
      </w:pPr>
      <w:bookmarkStart w:id="2747" w:name="_Ref378081114"/>
      <w:r w:rsidRPr="00E53E48">
        <w:rPr>
          <w:rFonts w:ascii="Arial" w:hAnsi="Arial"/>
          <w:sz w:val="24"/>
          <w:szCs w:val="24"/>
        </w:rPr>
        <w:t xml:space="preserve">If the Security Management Plan submitted to the Customer in accordance with paragraph </w:t>
      </w:r>
      <w:r w:rsidR="009F474C" w:rsidRPr="00E53E48">
        <w:rPr>
          <w:rFonts w:ascii="Arial" w:hAnsi="Arial"/>
          <w:sz w:val="24"/>
          <w:szCs w:val="24"/>
        </w:rPr>
        <w:fldChar w:fldCharType="begin"/>
      </w:r>
      <w:r w:rsidRPr="00E53E48">
        <w:rPr>
          <w:rFonts w:ascii="Arial" w:hAnsi="Arial"/>
          <w:sz w:val="24"/>
          <w:szCs w:val="24"/>
        </w:rPr>
        <w:instrText xml:space="preserve"> REF _Ref378082723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3.3.1</w:t>
      </w:r>
      <w:r w:rsidR="009F474C" w:rsidRPr="00E53E48">
        <w:rPr>
          <w:rFonts w:ascii="Arial" w:hAnsi="Arial"/>
          <w:sz w:val="24"/>
          <w:szCs w:val="24"/>
        </w:rPr>
        <w:fldChar w:fldCharType="end"/>
      </w:r>
      <w:r w:rsidRPr="00E53E48">
        <w:rPr>
          <w:rFonts w:ascii="Arial" w:hAnsi="Arial"/>
          <w:sz w:val="24"/>
          <w:szCs w:val="24"/>
        </w:rPr>
        <w:t xml:space="preserve">, or any subsequent revision to it in accordance with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_Ref321324115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3.4</w:t>
      </w:r>
      <w:r w:rsidR="00F17AE3" w:rsidRPr="00E53E48">
        <w:rPr>
          <w:rFonts w:ascii="Arial" w:hAnsi="Arial"/>
          <w:sz w:val="24"/>
          <w:szCs w:val="24"/>
        </w:rPr>
        <w:fldChar w:fldCharType="end"/>
      </w:r>
      <w:r w:rsidRPr="00E53E48">
        <w:rPr>
          <w:rFonts w:ascii="Arial" w:hAnsi="Arial"/>
          <w:sz w:val="24"/>
          <w:szCs w:val="24"/>
        </w:rPr>
        <w:t xml:space="preserve"> (Amendment and Revision</w:t>
      </w:r>
      <w:r w:rsidR="00615260" w:rsidRPr="00E53E48">
        <w:rPr>
          <w:rFonts w:ascii="Arial" w:hAnsi="Arial"/>
          <w:sz w:val="24"/>
          <w:szCs w:val="24"/>
        </w:rPr>
        <w:t xml:space="preserve"> of the Security Management Plan</w:t>
      </w:r>
      <w:r w:rsidRPr="00E53E48">
        <w:rPr>
          <w:rFonts w:ascii="Arial" w:hAnsi="Arial"/>
          <w:sz w:val="24"/>
          <w:szCs w:val="24"/>
        </w:rPr>
        <w:t>), is Approved it will be adopted immediately and will replace the previous version of the Security Management Plan and thereafter operated and maintained in accordance with this Call Off Schedule</w:t>
      </w:r>
      <w:r w:rsidR="000C7735" w:rsidRPr="00E53E48">
        <w:rPr>
          <w:rFonts w:ascii="Arial" w:hAnsi="Arial"/>
          <w:sz w:val="24"/>
          <w:szCs w:val="24"/>
        </w:rPr>
        <w:t xml:space="preserve"> </w:t>
      </w:r>
      <w:r w:rsidR="003C1D4C" w:rsidRPr="00E53E48">
        <w:rPr>
          <w:rFonts w:ascii="Arial" w:hAnsi="Arial"/>
          <w:sz w:val="24"/>
          <w:szCs w:val="24"/>
        </w:rPr>
        <w:t>7</w:t>
      </w:r>
      <w:r w:rsidRPr="00E53E48">
        <w:rPr>
          <w:rFonts w:ascii="Arial" w:hAnsi="Arial"/>
          <w:sz w:val="24"/>
          <w:szCs w:val="24"/>
        </w:rPr>
        <w:t>.</w:t>
      </w:r>
      <w:bookmarkEnd w:id="2745"/>
      <w:bookmarkEnd w:id="2746"/>
      <w:r w:rsidRPr="00E53E48">
        <w:rPr>
          <w:rFonts w:ascii="Arial" w:hAnsi="Arial"/>
          <w:sz w:val="24"/>
          <w:szCs w:val="24"/>
        </w:rPr>
        <w:t xml:space="preserve">  </w:t>
      </w:r>
      <w:bookmarkStart w:id="2748" w:name="_Toc348712406"/>
      <w:bookmarkStart w:id="2749" w:name="_Ref349211056"/>
      <w:bookmarkStart w:id="2750" w:name="_Ref349211087"/>
      <w:r w:rsidRPr="00E53E48">
        <w:rPr>
          <w:rFonts w:ascii="Arial" w:hAnsi="Arial"/>
          <w:sz w:val="24"/>
          <w:szCs w:val="24"/>
        </w:rPr>
        <w:t xml:space="preserve">If the Security Management Plan is </w:t>
      </w:r>
      <w:r w:rsidRPr="00E53E48">
        <w:rPr>
          <w:rFonts w:ascii="Arial" w:eastAsia="STZhongsong" w:hAnsi="Arial"/>
          <w:sz w:val="24"/>
          <w:szCs w:val="24"/>
        </w:rPr>
        <w:t xml:space="preserve">not </w:t>
      </w:r>
      <w:r w:rsidR="004B4A49" w:rsidRPr="00E53E48">
        <w:rPr>
          <w:rFonts w:ascii="Arial" w:eastAsia="STZhongsong" w:hAnsi="Arial"/>
          <w:sz w:val="24"/>
          <w:szCs w:val="24"/>
        </w:rPr>
        <w:t>approved</w:t>
      </w:r>
      <w:r w:rsidRPr="00E53E48">
        <w:rPr>
          <w:rFonts w:ascii="Arial" w:eastAsia="STZhongsong" w:hAnsi="Arial"/>
          <w:sz w:val="24"/>
          <w:szCs w:val="24"/>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747"/>
      <w:r w:rsidRPr="00E53E48">
        <w:rPr>
          <w:rFonts w:ascii="Arial" w:eastAsia="STZhongsong" w:hAnsi="Arial"/>
          <w:sz w:val="24"/>
          <w:szCs w:val="24"/>
        </w:rPr>
        <w:t xml:space="preserve"> </w:t>
      </w:r>
    </w:p>
    <w:p w14:paraId="19867177" w14:textId="58F2C395" w:rsidR="00E13960" w:rsidRPr="00E53E48" w:rsidRDefault="006461D1" w:rsidP="003B5A7F">
      <w:pPr>
        <w:pStyle w:val="GPSL3numberedclause"/>
        <w:rPr>
          <w:rFonts w:ascii="Arial" w:hAnsi="Arial"/>
          <w:sz w:val="24"/>
          <w:szCs w:val="24"/>
        </w:rPr>
      </w:pPr>
      <w:bookmarkStart w:id="2751" w:name="_Ref378081122"/>
      <w:r w:rsidRPr="00E53E48">
        <w:rPr>
          <w:rFonts w:ascii="Arial" w:eastAsia="STZhongsong" w:hAnsi="Arial"/>
          <w:sz w:val="24"/>
          <w:szCs w:val="24"/>
        </w:rPr>
        <w:t xml:space="preserve">The Customer shall not unreasonably withhold or delay its decision to Approve or not the Security Management Plan pursuant to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_Ref349211056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sidRPr="00E53E48">
        <w:rPr>
          <w:rStyle w:val="GPSL3numberedclauseChar"/>
          <w:sz w:val="24"/>
          <w:szCs w:val="24"/>
        </w:rPr>
        <w:t>3.3.2</w:t>
      </w:r>
      <w:r w:rsidR="00F17AE3" w:rsidRPr="00E53E48">
        <w:rPr>
          <w:rFonts w:ascii="Arial" w:hAnsi="Arial"/>
          <w:sz w:val="24"/>
          <w:szCs w:val="24"/>
        </w:rPr>
        <w:fldChar w:fldCharType="end"/>
      </w:r>
      <w:r w:rsidRPr="00E53E48">
        <w:rPr>
          <w:rFonts w:ascii="Arial" w:hAnsi="Arial"/>
          <w:sz w:val="24"/>
          <w:szCs w:val="24"/>
        </w:rPr>
        <w:t xml:space="preserve">.  However a refusal by the Customer to Approve the Security Management Plan on the grounds that it does not comply with the requirements set out in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_Ref321324153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3.2</w:t>
      </w:r>
      <w:r w:rsidR="00F17AE3" w:rsidRPr="00E53E48">
        <w:rPr>
          <w:rFonts w:ascii="Arial" w:hAnsi="Arial"/>
          <w:sz w:val="24"/>
          <w:szCs w:val="24"/>
        </w:rPr>
        <w:fldChar w:fldCharType="end"/>
      </w:r>
      <w:r w:rsidRPr="00E53E48">
        <w:rPr>
          <w:rFonts w:ascii="Arial" w:hAnsi="Arial"/>
          <w:sz w:val="24"/>
          <w:szCs w:val="24"/>
        </w:rPr>
        <w:t xml:space="preserve"> shall be deemed to be reasonable.</w:t>
      </w:r>
      <w:bookmarkEnd w:id="2748"/>
      <w:bookmarkEnd w:id="2749"/>
      <w:bookmarkEnd w:id="2750"/>
      <w:bookmarkEnd w:id="2751"/>
    </w:p>
    <w:p w14:paraId="55BBA750" w14:textId="471F4034" w:rsidR="00E13960" w:rsidRPr="00E53E48" w:rsidRDefault="006461D1" w:rsidP="003B5A7F">
      <w:pPr>
        <w:pStyle w:val="GPSL3numberedclause"/>
        <w:rPr>
          <w:rFonts w:ascii="Arial" w:hAnsi="Arial"/>
          <w:sz w:val="24"/>
          <w:szCs w:val="24"/>
        </w:rPr>
      </w:pPr>
      <w:r w:rsidRPr="00E53E48">
        <w:rPr>
          <w:rFonts w:ascii="Arial" w:hAnsi="Arial"/>
          <w:sz w:val="24"/>
          <w:szCs w:val="24"/>
        </w:rPr>
        <w:t>Approval by the Customer of the Security Management Plan pursuant to paragraph </w:t>
      </w:r>
      <w:r w:rsidR="009F474C" w:rsidRPr="00E53E48">
        <w:rPr>
          <w:rFonts w:ascii="Arial" w:hAnsi="Arial"/>
          <w:sz w:val="24"/>
          <w:szCs w:val="24"/>
        </w:rPr>
        <w:fldChar w:fldCharType="begin"/>
      </w:r>
      <w:r w:rsidRPr="00E53E48">
        <w:rPr>
          <w:rFonts w:ascii="Arial" w:hAnsi="Arial"/>
          <w:sz w:val="24"/>
          <w:szCs w:val="24"/>
        </w:rPr>
        <w:instrText xml:space="preserve"> REF _Ref378081114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3.3.2</w:t>
      </w:r>
      <w:r w:rsidR="009F474C" w:rsidRPr="00E53E48">
        <w:rPr>
          <w:rFonts w:ascii="Arial" w:hAnsi="Arial"/>
          <w:sz w:val="24"/>
          <w:szCs w:val="24"/>
        </w:rPr>
        <w:fldChar w:fldCharType="end"/>
      </w:r>
      <w:r w:rsidRPr="00E53E48">
        <w:rPr>
          <w:rFonts w:ascii="Arial" w:hAnsi="Arial"/>
          <w:sz w:val="24"/>
          <w:szCs w:val="24"/>
        </w:rPr>
        <w:t xml:space="preserve"> of this</w:t>
      </w:r>
      <w:r w:rsidR="000C7735" w:rsidRPr="00E53E48">
        <w:rPr>
          <w:rFonts w:ascii="Arial" w:hAnsi="Arial"/>
          <w:sz w:val="24"/>
          <w:szCs w:val="24"/>
        </w:rPr>
        <w:t xml:space="preserve"> </w:t>
      </w:r>
      <w:r w:rsidRPr="00E53E48">
        <w:rPr>
          <w:rFonts w:ascii="Arial" w:hAnsi="Arial"/>
          <w:sz w:val="24"/>
          <w:szCs w:val="24"/>
        </w:rPr>
        <w:t>Call Off Schedule</w:t>
      </w:r>
      <w:r w:rsidR="000C7735" w:rsidRPr="00E53E48">
        <w:rPr>
          <w:rFonts w:ascii="Arial" w:hAnsi="Arial"/>
          <w:sz w:val="24"/>
          <w:szCs w:val="24"/>
        </w:rPr>
        <w:t xml:space="preserve"> </w:t>
      </w:r>
      <w:r w:rsidR="003C1D4C" w:rsidRPr="00E53E48">
        <w:rPr>
          <w:rFonts w:ascii="Arial" w:hAnsi="Arial"/>
          <w:sz w:val="24"/>
          <w:szCs w:val="24"/>
        </w:rPr>
        <w:t>7</w:t>
      </w:r>
      <w:r w:rsidRPr="00E53E48">
        <w:rPr>
          <w:rFonts w:ascii="Arial" w:hAnsi="Arial"/>
          <w:sz w:val="24"/>
          <w:szCs w:val="24"/>
        </w:rPr>
        <w:t xml:space="preserve"> or of any change to the Security </w:t>
      </w:r>
      <w:r w:rsidRPr="00E53E48">
        <w:rPr>
          <w:rFonts w:ascii="Arial" w:hAnsi="Arial"/>
          <w:sz w:val="24"/>
          <w:szCs w:val="24"/>
        </w:rPr>
        <w:lastRenderedPageBreak/>
        <w:t xml:space="preserve">Management Plan in accordance with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_Ref321324115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3.4</w:t>
      </w:r>
      <w:r w:rsidR="00F17AE3" w:rsidRPr="00E53E48">
        <w:rPr>
          <w:rFonts w:ascii="Arial" w:hAnsi="Arial"/>
          <w:sz w:val="24"/>
          <w:szCs w:val="24"/>
        </w:rPr>
        <w:fldChar w:fldCharType="end"/>
      </w:r>
      <w:r w:rsidRPr="00E53E48">
        <w:rPr>
          <w:rFonts w:ascii="Arial" w:hAnsi="Arial"/>
          <w:sz w:val="24"/>
          <w:szCs w:val="24"/>
        </w:rPr>
        <w:t xml:space="preserve"> shall not relieve the Supplier of its obligations under this Call Off Schedule</w:t>
      </w:r>
      <w:r w:rsidR="000C7735" w:rsidRPr="00E53E48">
        <w:rPr>
          <w:rFonts w:ascii="Arial" w:hAnsi="Arial"/>
          <w:sz w:val="24"/>
          <w:szCs w:val="24"/>
        </w:rPr>
        <w:t xml:space="preserve"> </w:t>
      </w:r>
      <w:r w:rsidR="003C1D4C" w:rsidRPr="00E53E48">
        <w:rPr>
          <w:rFonts w:ascii="Arial" w:hAnsi="Arial"/>
          <w:sz w:val="24"/>
          <w:szCs w:val="24"/>
        </w:rPr>
        <w:t>7</w:t>
      </w:r>
      <w:r w:rsidRPr="00E53E48">
        <w:rPr>
          <w:rFonts w:ascii="Arial" w:hAnsi="Arial"/>
          <w:sz w:val="24"/>
          <w:szCs w:val="24"/>
        </w:rPr>
        <w:t xml:space="preserve">. </w:t>
      </w:r>
    </w:p>
    <w:p w14:paraId="1B0E9409" w14:textId="77777777" w:rsidR="008D0A60" w:rsidRPr="00E53E48" w:rsidRDefault="006461D1" w:rsidP="003B5A7F">
      <w:pPr>
        <w:pStyle w:val="GPSL2numberedclause"/>
        <w:rPr>
          <w:rFonts w:ascii="Arial" w:hAnsi="Arial"/>
          <w:sz w:val="24"/>
          <w:szCs w:val="24"/>
        </w:rPr>
      </w:pPr>
      <w:bookmarkStart w:id="2752" w:name="_Ref321324115"/>
      <w:bookmarkStart w:id="2753" w:name="_Toc348712411"/>
      <w:r w:rsidRPr="00E53E48">
        <w:rPr>
          <w:rFonts w:ascii="Arial" w:hAnsi="Arial"/>
          <w:sz w:val="24"/>
          <w:szCs w:val="24"/>
        </w:rPr>
        <w:t>Amendment and Revision of the Security Management Plan</w:t>
      </w:r>
      <w:bookmarkEnd w:id="2752"/>
      <w:bookmarkEnd w:id="2753"/>
    </w:p>
    <w:p w14:paraId="1951ED4C" w14:textId="77777777" w:rsidR="008D0A60" w:rsidRPr="00E53E48" w:rsidRDefault="006461D1" w:rsidP="003B5A7F">
      <w:pPr>
        <w:pStyle w:val="GPSL3numberedclause"/>
        <w:rPr>
          <w:rFonts w:ascii="Arial" w:hAnsi="Arial"/>
          <w:sz w:val="24"/>
          <w:szCs w:val="24"/>
        </w:rPr>
      </w:pPr>
      <w:bookmarkStart w:id="2754" w:name="_Toc348712412"/>
      <w:bookmarkStart w:id="2755" w:name="_Ref378081351"/>
      <w:r w:rsidRPr="00E53E48">
        <w:rPr>
          <w:rFonts w:ascii="Arial" w:hAnsi="Arial"/>
          <w:sz w:val="24"/>
          <w:szCs w:val="24"/>
        </w:rPr>
        <w:t>The Security Management Plan shall be fully reviewed and updated by the Supplier at least annually to reflect:</w:t>
      </w:r>
      <w:bookmarkEnd w:id="2754"/>
      <w:bookmarkEnd w:id="2755"/>
    </w:p>
    <w:p w14:paraId="77092FC8" w14:textId="77777777" w:rsidR="008D0A60" w:rsidRPr="00E53E48" w:rsidRDefault="006461D1" w:rsidP="003B5A7F">
      <w:pPr>
        <w:pStyle w:val="GPSL4numberedclause"/>
        <w:rPr>
          <w:rFonts w:ascii="Arial" w:hAnsi="Arial"/>
          <w:sz w:val="24"/>
          <w:szCs w:val="24"/>
        </w:rPr>
      </w:pPr>
      <w:r w:rsidRPr="00E53E48">
        <w:rPr>
          <w:rFonts w:ascii="Arial" w:hAnsi="Arial"/>
          <w:sz w:val="24"/>
          <w:szCs w:val="24"/>
        </w:rPr>
        <w:t>emerging changes in Good Industry Practice;</w:t>
      </w:r>
    </w:p>
    <w:p w14:paraId="367B0E2F" w14:textId="77777777" w:rsidR="00E13960" w:rsidRPr="00E53E48" w:rsidRDefault="006461D1" w:rsidP="003B5A7F">
      <w:pPr>
        <w:pStyle w:val="GPSL4numberedclause"/>
        <w:rPr>
          <w:rFonts w:ascii="Arial" w:hAnsi="Arial"/>
          <w:sz w:val="24"/>
          <w:szCs w:val="24"/>
        </w:rPr>
      </w:pPr>
      <w:r w:rsidRPr="00E53E48">
        <w:rPr>
          <w:rFonts w:ascii="Arial" w:hAnsi="Arial"/>
          <w:sz w:val="24"/>
          <w:szCs w:val="24"/>
        </w:rPr>
        <w:t xml:space="preserve">any change or proposed change to the  </w:t>
      </w:r>
      <w:r w:rsidR="009E0BBE" w:rsidRPr="00E53E48">
        <w:rPr>
          <w:rFonts w:ascii="Arial" w:hAnsi="Arial"/>
          <w:sz w:val="24"/>
          <w:szCs w:val="24"/>
        </w:rPr>
        <w:t>Services</w:t>
      </w:r>
      <w:r w:rsidRPr="00E53E48">
        <w:rPr>
          <w:rFonts w:ascii="Arial" w:hAnsi="Arial"/>
          <w:sz w:val="24"/>
          <w:szCs w:val="24"/>
        </w:rPr>
        <w:t xml:space="preserve"> and/or associated processes; </w:t>
      </w:r>
    </w:p>
    <w:p w14:paraId="29DBE4BC" w14:textId="77777777" w:rsidR="00E13960" w:rsidRPr="00E53E48" w:rsidRDefault="006461D1" w:rsidP="003B5A7F">
      <w:pPr>
        <w:pStyle w:val="GPSL4numberedclause"/>
        <w:rPr>
          <w:rFonts w:ascii="Arial" w:hAnsi="Arial"/>
          <w:sz w:val="24"/>
          <w:szCs w:val="24"/>
        </w:rPr>
      </w:pPr>
      <w:r w:rsidRPr="00E53E48">
        <w:rPr>
          <w:rFonts w:ascii="Arial" w:hAnsi="Arial"/>
          <w:sz w:val="24"/>
          <w:szCs w:val="24"/>
        </w:rPr>
        <w:t xml:space="preserve">any change to the Security Policy; </w:t>
      </w:r>
    </w:p>
    <w:p w14:paraId="73E2DAF5" w14:textId="77777777" w:rsidR="00E13960" w:rsidRPr="00E53E48" w:rsidRDefault="006461D1" w:rsidP="003B5A7F">
      <w:pPr>
        <w:pStyle w:val="GPSL4numberedclause"/>
        <w:rPr>
          <w:rFonts w:ascii="Arial" w:hAnsi="Arial"/>
          <w:sz w:val="24"/>
          <w:szCs w:val="24"/>
        </w:rPr>
      </w:pPr>
      <w:r w:rsidRPr="00E53E48">
        <w:rPr>
          <w:rFonts w:ascii="Arial" w:hAnsi="Arial"/>
          <w:sz w:val="24"/>
          <w:szCs w:val="24"/>
        </w:rPr>
        <w:t>any new perceived or changed security threats; and</w:t>
      </w:r>
    </w:p>
    <w:p w14:paraId="60F6E0F6" w14:textId="77777777" w:rsidR="00E13960" w:rsidRPr="00E53E48" w:rsidRDefault="006461D1" w:rsidP="003B5A7F">
      <w:pPr>
        <w:pStyle w:val="GPSL4numberedclause"/>
        <w:rPr>
          <w:rFonts w:ascii="Arial" w:hAnsi="Arial"/>
          <w:sz w:val="24"/>
          <w:szCs w:val="24"/>
        </w:rPr>
      </w:pPr>
      <w:r w:rsidRPr="00E53E48">
        <w:rPr>
          <w:rFonts w:ascii="Arial" w:hAnsi="Arial"/>
          <w:sz w:val="24"/>
          <w:szCs w:val="24"/>
        </w:rPr>
        <w:t>any reasonable change in requirements requested by the Customer.</w:t>
      </w:r>
    </w:p>
    <w:p w14:paraId="7A213639" w14:textId="77777777" w:rsidR="008D0A60" w:rsidRPr="00E53E48" w:rsidRDefault="006461D1" w:rsidP="003B5A7F">
      <w:pPr>
        <w:pStyle w:val="GPSL3numberedclause"/>
        <w:rPr>
          <w:rFonts w:ascii="Arial" w:hAnsi="Arial"/>
          <w:sz w:val="24"/>
          <w:szCs w:val="24"/>
        </w:rPr>
      </w:pPr>
      <w:bookmarkStart w:id="2756" w:name="_Toc348712413"/>
      <w:r w:rsidRPr="00E53E48">
        <w:rPr>
          <w:rFonts w:ascii="Arial" w:hAnsi="Arial"/>
          <w:sz w:val="24"/>
          <w:szCs w:val="24"/>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756"/>
    </w:p>
    <w:p w14:paraId="672A2862" w14:textId="77777777" w:rsidR="008D0A60" w:rsidRPr="00E53E48" w:rsidRDefault="006461D1" w:rsidP="003B5A7F">
      <w:pPr>
        <w:pStyle w:val="GPSL4numberedclause"/>
        <w:rPr>
          <w:rFonts w:ascii="Arial" w:hAnsi="Arial"/>
          <w:sz w:val="24"/>
          <w:szCs w:val="24"/>
        </w:rPr>
      </w:pPr>
      <w:r w:rsidRPr="00E53E48">
        <w:rPr>
          <w:rFonts w:ascii="Arial" w:hAnsi="Arial"/>
          <w:sz w:val="24"/>
          <w:szCs w:val="24"/>
        </w:rPr>
        <w:t>suggested improvements to the effectiveness of the Security Management Plan;</w:t>
      </w:r>
    </w:p>
    <w:p w14:paraId="575C2538" w14:textId="77777777" w:rsidR="00E13960" w:rsidRPr="00E53E48" w:rsidRDefault="006461D1" w:rsidP="003B5A7F">
      <w:pPr>
        <w:pStyle w:val="GPSL4numberedclause"/>
        <w:rPr>
          <w:rFonts w:ascii="Arial" w:hAnsi="Arial"/>
          <w:sz w:val="24"/>
          <w:szCs w:val="24"/>
        </w:rPr>
      </w:pPr>
      <w:r w:rsidRPr="00E53E48">
        <w:rPr>
          <w:rFonts w:ascii="Arial" w:hAnsi="Arial"/>
          <w:sz w:val="24"/>
          <w:szCs w:val="24"/>
        </w:rPr>
        <w:t>updates to the risk assessments; and</w:t>
      </w:r>
    </w:p>
    <w:p w14:paraId="050CCB96" w14:textId="77777777" w:rsidR="00E13960" w:rsidRPr="00E53E48" w:rsidRDefault="006461D1" w:rsidP="003B5A7F">
      <w:pPr>
        <w:pStyle w:val="GPSL4numberedclause"/>
        <w:rPr>
          <w:rFonts w:ascii="Arial" w:hAnsi="Arial"/>
          <w:sz w:val="24"/>
          <w:szCs w:val="24"/>
        </w:rPr>
      </w:pPr>
      <w:r w:rsidRPr="00E53E48">
        <w:rPr>
          <w:rFonts w:ascii="Arial" w:hAnsi="Arial"/>
          <w:sz w:val="24"/>
          <w:szCs w:val="24"/>
        </w:rPr>
        <w:t>suggested improvements in measuring the effectiveness of controls.</w:t>
      </w:r>
    </w:p>
    <w:p w14:paraId="56EADEBB" w14:textId="34C44B4A" w:rsidR="008D0A60" w:rsidRPr="00E53E48" w:rsidRDefault="00E4183A" w:rsidP="003B5A7F">
      <w:pPr>
        <w:pStyle w:val="GPSL3numberedclause"/>
        <w:rPr>
          <w:rFonts w:ascii="Arial" w:hAnsi="Arial"/>
          <w:sz w:val="24"/>
          <w:szCs w:val="24"/>
        </w:rPr>
      </w:pPr>
      <w:bookmarkStart w:id="2757" w:name="_Toc348712415"/>
      <w:r w:rsidRPr="00E53E48">
        <w:rPr>
          <w:rFonts w:ascii="Arial" w:hAnsi="Arial"/>
          <w:sz w:val="24"/>
          <w:szCs w:val="24"/>
        </w:rPr>
        <w:t>Subj</w:t>
      </w:r>
      <w:r w:rsidR="006461D1" w:rsidRPr="00E53E48">
        <w:rPr>
          <w:rFonts w:ascii="Arial" w:hAnsi="Arial"/>
          <w:sz w:val="24"/>
          <w:szCs w:val="24"/>
        </w:rPr>
        <w:t xml:space="preserve">ect to paragraph </w:t>
      </w:r>
      <w:r w:rsidR="009F474C" w:rsidRPr="00E53E48">
        <w:rPr>
          <w:rFonts w:ascii="Arial" w:hAnsi="Arial"/>
          <w:sz w:val="24"/>
          <w:szCs w:val="24"/>
        </w:rPr>
        <w:fldChar w:fldCharType="begin"/>
      </w:r>
      <w:r w:rsidR="006461D1" w:rsidRPr="00E53E48">
        <w:rPr>
          <w:rFonts w:ascii="Arial" w:hAnsi="Arial"/>
          <w:sz w:val="24"/>
          <w:szCs w:val="24"/>
        </w:rPr>
        <w:instrText xml:space="preserve"> REF _Ref378082914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3.4.4</w:t>
      </w:r>
      <w:r w:rsidR="009F474C" w:rsidRPr="00E53E48">
        <w:rPr>
          <w:rFonts w:ascii="Arial" w:hAnsi="Arial"/>
          <w:sz w:val="24"/>
          <w:szCs w:val="24"/>
        </w:rPr>
        <w:fldChar w:fldCharType="end"/>
      </w:r>
      <w:r w:rsidR="006461D1" w:rsidRPr="00E53E48">
        <w:rPr>
          <w:rFonts w:ascii="Arial" w:hAnsi="Arial"/>
          <w:sz w:val="24"/>
          <w:szCs w:val="24"/>
        </w:rPr>
        <w:t xml:space="preserve">, any change or amendment which the Supplier proposes to make to the Security Management Plan (as a result of a review carried out in accordance with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_Ref378081351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3.4.1</w:t>
      </w:r>
      <w:r w:rsidR="00F17AE3" w:rsidRPr="00E53E48">
        <w:rPr>
          <w:rFonts w:ascii="Arial" w:hAnsi="Arial"/>
          <w:sz w:val="24"/>
          <w:szCs w:val="24"/>
        </w:rPr>
        <w:fldChar w:fldCharType="end"/>
      </w:r>
      <w:r w:rsidR="006461D1" w:rsidRPr="00E53E48">
        <w:rPr>
          <w:rFonts w:ascii="Arial" w:hAnsi="Arial"/>
          <w:sz w:val="24"/>
          <w:szCs w:val="24"/>
        </w:rPr>
        <w:t>, a request by the Customer or otherwise) shall be subject to the Variation Procedure and shall not be implemented until Approved by the Customer.</w:t>
      </w:r>
      <w:bookmarkEnd w:id="2757"/>
    </w:p>
    <w:p w14:paraId="0B6F9057" w14:textId="77777777" w:rsidR="00E13960" w:rsidRPr="00E53E48" w:rsidRDefault="006461D1" w:rsidP="003B5A7F">
      <w:pPr>
        <w:pStyle w:val="GPSL3numberedclause"/>
        <w:rPr>
          <w:rFonts w:ascii="Arial" w:hAnsi="Arial"/>
          <w:sz w:val="24"/>
          <w:szCs w:val="24"/>
        </w:rPr>
      </w:pPr>
      <w:bookmarkStart w:id="2758" w:name="_Ref378082914"/>
      <w:r w:rsidRPr="00E53E48">
        <w:rPr>
          <w:rFonts w:ascii="Arial" w:hAnsi="Arial"/>
          <w:sz w:val="24"/>
          <w:szCs w:val="24"/>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758"/>
    </w:p>
    <w:p w14:paraId="52011C5E" w14:textId="77777777" w:rsidR="008D0A60" w:rsidRPr="00E53E48" w:rsidRDefault="006461D1" w:rsidP="003B5A7F">
      <w:pPr>
        <w:pStyle w:val="GPSL1SCHEDULEHeading"/>
        <w:spacing w:before="120" w:after="120"/>
        <w:rPr>
          <w:rFonts w:ascii="Arial" w:hAnsi="Arial"/>
          <w:sz w:val="24"/>
          <w:szCs w:val="24"/>
        </w:rPr>
      </w:pPr>
      <w:bookmarkStart w:id="2759" w:name="_Toc348712416"/>
      <w:r w:rsidRPr="00E53E48">
        <w:rPr>
          <w:rFonts w:ascii="Arial" w:hAnsi="Arial"/>
          <w:sz w:val="24"/>
          <w:szCs w:val="24"/>
        </w:rPr>
        <w:t>BREACH OF SECURITY</w:t>
      </w:r>
      <w:bookmarkEnd w:id="2759"/>
    </w:p>
    <w:p w14:paraId="0FAA15EC" w14:textId="77777777" w:rsidR="008D0A60" w:rsidRPr="00E53E48" w:rsidRDefault="006461D1" w:rsidP="003B5A7F">
      <w:pPr>
        <w:pStyle w:val="GPSL2numberedclause"/>
        <w:rPr>
          <w:rFonts w:ascii="Arial" w:hAnsi="Arial"/>
          <w:sz w:val="24"/>
          <w:szCs w:val="24"/>
        </w:rPr>
      </w:pPr>
      <w:bookmarkStart w:id="2760" w:name="_Ref321324276"/>
      <w:bookmarkStart w:id="2761" w:name="_Toc348712417"/>
      <w:r w:rsidRPr="00E53E48">
        <w:rPr>
          <w:rFonts w:ascii="Arial" w:hAnsi="Arial"/>
          <w:sz w:val="24"/>
          <w:szCs w:val="24"/>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760"/>
      <w:bookmarkEnd w:id="2761"/>
    </w:p>
    <w:p w14:paraId="0B17B510" w14:textId="4FB66C59" w:rsidR="00E13960" w:rsidRPr="00E53E48" w:rsidRDefault="006461D1" w:rsidP="003B5A7F">
      <w:pPr>
        <w:pStyle w:val="GPSL2numberedclause"/>
        <w:rPr>
          <w:rFonts w:ascii="Arial" w:hAnsi="Arial"/>
          <w:sz w:val="24"/>
          <w:szCs w:val="24"/>
        </w:rPr>
      </w:pPr>
      <w:bookmarkStart w:id="2762" w:name="_Toc348712418"/>
      <w:r w:rsidRPr="00E53E48">
        <w:rPr>
          <w:rFonts w:ascii="Arial" w:hAnsi="Arial"/>
          <w:sz w:val="24"/>
          <w:szCs w:val="24"/>
        </w:rPr>
        <w:t xml:space="preserve">Without prejudice to the security incident management process, upon becoming aware of any of the circumstances referred to in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_Ref321324276 \n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4.1</w:t>
      </w:r>
      <w:r w:rsidR="00F17AE3" w:rsidRPr="00E53E48">
        <w:rPr>
          <w:rFonts w:ascii="Arial" w:hAnsi="Arial"/>
          <w:sz w:val="24"/>
          <w:szCs w:val="24"/>
        </w:rPr>
        <w:fldChar w:fldCharType="end"/>
      </w:r>
      <w:r w:rsidRPr="00E53E48">
        <w:rPr>
          <w:rFonts w:ascii="Arial" w:hAnsi="Arial"/>
          <w:sz w:val="24"/>
          <w:szCs w:val="24"/>
        </w:rPr>
        <w:t>, the Supplier shall:</w:t>
      </w:r>
      <w:bookmarkEnd w:id="2762"/>
    </w:p>
    <w:p w14:paraId="2789CE60" w14:textId="77777777" w:rsidR="008D0A60" w:rsidRPr="00E53E48" w:rsidRDefault="006461D1" w:rsidP="003B5A7F">
      <w:pPr>
        <w:pStyle w:val="GPSL3numberedclause"/>
        <w:rPr>
          <w:rFonts w:ascii="Arial" w:hAnsi="Arial"/>
          <w:sz w:val="24"/>
          <w:szCs w:val="24"/>
        </w:rPr>
      </w:pPr>
      <w:bookmarkStart w:id="2763" w:name="_Toc348712419"/>
      <w:r w:rsidRPr="00E53E48">
        <w:rPr>
          <w:rFonts w:ascii="Arial" w:hAnsi="Arial"/>
          <w:sz w:val="24"/>
          <w:szCs w:val="24"/>
        </w:rPr>
        <w:lastRenderedPageBreak/>
        <w:t>immediately take all reasonable steps(which shall include any action or changes reasonably required by the Customer) necessary to:</w:t>
      </w:r>
      <w:bookmarkEnd w:id="2763"/>
    </w:p>
    <w:p w14:paraId="6CBF0F1D" w14:textId="77777777" w:rsidR="008D0A60" w:rsidRPr="00E53E48" w:rsidRDefault="006461D1" w:rsidP="003B5A7F">
      <w:pPr>
        <w:pStyle w:val="GPSL4numberedclause"/>
        <w:rPr>
          <w:rFonts w:ascii="Arial" w:hAnsi="Arial"/>
          <w:sz w:val="24"/>
          <w:szCs w:val="24"/>
        </w:rPr>
      </w:pPr>
      <w:r w:rsidRPr="00E53E48">
        <w:rPr>
          <w:rFonts w:ascii="Arial" w:hAnsi="Arial"/>
          <w:sz w:val="24"/>
          <w:szCs w:val="24"/>
        </w:rPr>
        <w:t>minimise the extent of actual or potential harm caused by any Breach of Security;</w:t>
      </w:r>
    </w:p>
    <w:p w14:paraId="78B3CE5B" w14:textId="77777777" w:rsidR="00E13960" w:rsidRPr="00E53E48" w:rsidRDefault="006461D1" w:rsidP="003B5A7F">
      <w:pPr>
        <w:pStyle w:val="GPSL4numberedclause"/>
        <w:rPr>
          <w:rFonts w:ascii="Arial" w:hAnsi="Arial"/>
          <w:sz w:val="24"/>
          <w:szCs w:val="24"/>
        </w:rPr>
      </w:pPr>
      <w:r w:rsidRPr="00E53E48">
        <w:rPr>
          <w:rFonts w:ascii="Arial" w:hAnsi="Arial"/>
          <w:sz w:val="24"/>
          <w:szCs w:val="24"/>
        </w:rPr>
        <w:t xml:space="preserve">remedy such Breach of Security to the extent possible and protect the integrity of the Customer and the provision of the  </w:t>
      </w:r>
      <w:r w:rsidR="009E0BBE" w:rsidRPr="00E53E48">
        <w:rPr>
          <w:rFonts w:ascii="Arial" w:hAnsi="Arial"/>
          <w:sz w:val="24"/>
          <w:szCs w:val="24"/>
        </w:rPr>
        <w:t xml:space="preserve"> Services</w:t>
      </w:r>
      <w:r w:rsidRPr="00E53E48">
        <w:rPr>
          <w:rFonts w:ascii="Arial" w:hAnsi="Arial"/>
          <w:sz w:val="24"/>
          <w:szCs w:val="24"/>
        </w:rPr>
        <w:t xml:space="preserve"> to the extent within its control against any such Breach of Security or attempted Breach of Security; </w:t>
      </w:r>
    </w:p>
    <w:p w14:paraId="25007EF5" w14:textId="77777777" w:rsidR="00E13960" w:rsidRPr="00E53E48" w:rsidRDefault="006461D1" w:rsidP="003B5A7F">
      <w:pPr>
        <w:pStyle w:val="GPSL4numberedclause"/>
        <w:rPr>
          <w:rFonts w:ascii="Arial" w:hAnsi="Arial"/>
          <w:sz w:val="24"/>
          <w:szCs w:val="24"/>
        </w:rPr>
      </w:pPr>
      <w:r w:rsidRPr="00E53E48">
        <w:rPr>
          <w:rFonts w:ascii="Arial" w:hAnsi="Arial"/>
          <w:sz w:val="24"/>
          <w:szCs w:val="24"/>
        </w:rPr>
        <w:t>prevent an equivalent breach in the future exploiting the same</w:t>
      </w:r>
      <w:r w:rsidR="00BE155A" w:rsidRPr="00E53E48">
        <w:rPr>
          <w:rFonts w:ascii="Arial" w:hAnsi="Arial"/>
          <w:sz w:val="24"/>
          <w:szCs w:val="24"/>
        </w:rPr>
        <w:t xml:space="preserve"> root</w:t>
      </w:r>
      <w:r w:rsidRPr="00E53E48">
        <w:rPr>
          <w:rFonts w:ascii="Arial" w:hAnsi="Arial"/>
          <w:sz w:val="24"/>
          <w:szCs w:val="24"/>
        </w:rPr>
        <w:t xml:space="preserve"> cause failure; and</w:t>
      </w:r>
    </w:p>
    <w:p w14:paraId="1F134743" w14:textId="77777777" w:rsidR="00E13960" w:rsidRPr="00E53E48" w:rsidRDefault="006461D1" w:rsidP="003B5A7F">
      <w:pPr>
        <w:pStyle w:val="GPSL4numberedclause"/>
        <w:rPr>
          <w:rFonts w:ascii="Arial" w:hAnsi="Arial"/>
          <w:sz w:val="24"/>
          <w:szCs w:val="24"/>
        </w:rPr>
      </w:pPr>
      <w:r w:rsidRPr="00E53E48">
        <w:rPr>
          <w:rFonts w:ascii="Arial" w:hAnsi="Arial"/>
          <w:sz w:val="24"/>
          <w:szCs w:val="24"/>
        </w:rPr>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E53E48">
        <w:rPr>
          <w:rFonts w:ascii="Arial" w:hAnsi="Arial"/>
          <w:sz w:val="24"/>
          <w:szCs w:val="24"/>
        </w:rPr>
        <w:t xml:space="preserve">root </w:t>
      </w:r>
      <w:r w:rsidRPr="00E53E48">
        <w:rPr>
          <w:rFonts w:ascii="Arial" w:hAnsi="Arial"/>
          <w:sz w:val="24"/>
          <w:szCs w:val="24"/>
        </w:rPr>
        <w:t>cause analysis where required by the Customer.</w:t>
      </w:r>
    </w:p>
    <w:p w14:paraId="41A1890A" w14:textId="77777777" w:rsidR="008D0A60" w:rsidRPr="00E53E48" w:rsidRDefault="006461D1" w:rsidP="003B5A7F">
      <w:pPr>
        <w:pStyle w:val="GPSL2numberedclause"/>
        <w:rPr>
          <w:rFonts w:ascii="Arial" w:hAnsi="Arial"/>
          <w:sz w:val="24"/>
          <w:szCs w:val="24"/>
        </w:rPr>
      </w:pPr>
      <w:r w:rsidRPr="00E53E48">
        <w:rPr>
          <w:rFonts w:ascii="Arial" w:hAnsi="Arial"/>
          <w:sz w:val="24"/>
          <w:szCs w:val="24"/>
        </w:rPr>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E53E48">
        <w:rPr>
          <w:rFonts w:ascii="Arial" w:hAnsi="Arial"/>
          <w:sz w:val="24"/>
          <w:szCs w:val="24"/>
        </w:rPr>
        <w:t xml:space="preserve"> </w:t>
      </w:r>
      <w:r w:rsidR="00352B57" w:rsidRPr="00E53E48">
        <w:rPr>
          <w:rFonts w:ascii="Arial" w:hAnsi="Arial"/>
          <w:sz w:val="24"/>
          <w:szCs w:val="24"/>
        </w:rPr>
        <w:t>7</w:t>
      </w:r>
      <w:r w:rsidRPr="00E53E48">
        <w:rPr>
          <w:rFonts w:ascii="Arial" w:hAnsi="Arial"/>
          <w:sz w:val="24"/>
          <w:szCs w:val="24"/>
        </w:rPr>
        <w:t xml:space="preserve">, then any required change to the Security Management Plan shall be at no cost to the Customer. </w:t>
      </w:r>
    </w:p>
    <w:p w14:paraId="3EB7496A" w14:textId="022443EC" w:rsidR="007D01C0" w:rsidRPr="00E53E48" w:rsidRDefault="009F474C" w:rsidP="003B5A7F">
      <w:pPr>
        <w:pStyle w:val="GPSmacrorestart"/>
        <w:spacing w:before="120" w:after="120"/>
        <w:rPr>
          <w:color w:val="auto"/>
          <w:sz w:val="24"/>
          <w:szCs w:val="24"/>
        </w:rPr>
      </w:pPr>
      <w:r w:rsidRPr="00E53E48">
        <w:rPr>
          <w:color w:val="auto"/>
          <w:sz w:val="24"/>
          <w:szCs w:val="24"/>
        </w:rPr>
        <w:fldChar w:fldCharType="begin"/>
      </w:r>
      <w:r w:rsidR="006461D1" w:rsidRPr="00E53E48">
        <w:rPr>
          <w:color w:val="auto"/>
          <w:sz w:val="24"/>
          <w:szCs w:val="24"/>
        </w:rPr>
        <w:instrText>LISTNUM \l 1 \s 0</w:instrText>
      </w:r>
      <w:r w:rsidRPr="00E53E48">
        <w:rPr>
          <w:color w:val="auto"/>
          <w:sz w:val="24"/>
          <w:szCs w:val="24"/>
        </w:rPr>
        <w:fldChar w:fldCharType="separate"/>
      </w:r>
      <w:r w:rsidR="006461D1" w:rsidRPr="00E53E48">
        <w:rPr>
          <w:color w:val="auto"/>
          <w:sz w:val="24"/>
          <w:szCs w:val="24"/>
        </w:rPr>
        <w:t>12/08/2013</w:t>
      </w:r>
      <w:r w:rsidRPr="00E53E48">
        <w:rPr>
          <w:color w:val="auto"/>
          <w:sz w:val="24"/>
          <w:szCs w:val="24"/>
        </w:rPr>
        <w:fldChar w:fldCharType="end"/>
      </w:r>
      <w:r w:rsidRPr="00E53E48">
        <w:rPr>
          <w:color w:val="auto"/>
          <w:sz w:val="24"/>
          <w:szCs w:val="24"/>
        </w:rPr>
        <w:fldChar w:fldCharType="begin"/>
      </w:r>
      <w:r w:rsidR="007D01C0" w:rsidRPr="00E53E48">
        <w:rPr>
          <w:color w:val="auto"/>
          <w:sz w:val="24"/>
          <w:szCs w:val="24"/>
        </w:rPr>
        <w:instrText>LISTNUM \l 1 \s 0</w:instrText>
      </w:r>
      <w:r w:rsidRPr="00E53E48">
        <w:rPr>
          <w:color w:val="auto"/>
          <w:sz w:val="24"/>
          <w:szCs w:val="24"/>
        </w:rPr>
        <w:fldChar w:fldCharType="separate"/>
      </w:r>
      <w:r w:rsidR="007D01C0" w:rsidRPr="00E53E48">
        <w:rPr>
          <w:color w:val="auto"/>
          <w:sz w:val="24"/>
          <w:szCs w:val="24"/>
        </w:rPr>
        <w:t>12/08/2013</w:t>
      </w:r>
      <w:r w:rsidRPr="00E53E48">
        <w:rPr>
          <w:color w:val="auto"/>
          <w:sz w:val="24"/>
          <w:szCs w:val="24"/>
        </w:rPr>
        <w:fldChar w:fldCharType="end"/>
      </w:r>
    </w:p>
    <w:p w14:paraId="3CE114C8" w14:textId="77777777" w:rsidR="007D01C0" w:rsidRPr="00E53E48" w:rsidRDefault="007D01C0" w:rsidP="003B5A7F">
      <w:pPr>
        <w:spacing w:before="120" w:after="120"/>
        <w:jc w:val="center"/>
        <w:rPr>
          <w:sz w:val="24"/>
          <w:szCs w:val="24"/>
        </w:rPr>
      </w:pPr>
    </w:p>
    <w:p w14:paraId="21E71A18" w14:textId="77777777" w:rsidR="007C0B22" w:rsidRPr="00E53E48" w:rsidRDefault="007C0B22" w:rsidP="003B5A7F">
      <w:pPr>
        <w:pStyle w:val="GPSSchTitleandNumber"/>
        <w:spacing w:before="120" w:after="120"/>
        <w:outlineLvl w:val="9"/>
        <w:rPr>
          <w:rFonts w:ascii="Arial" w:hAnsi="Arial" w:cs="Arial"/>
          <w:sz w:val="24"/>
          <w:szCs w:val="24"/>
        </w:rPr>
      </w:pPr>
      <w:r w:rsidRPr="00E53E48">
        <w:rPr>
          <w:rFonts w:ascii="Arial" w:hAnsi="Arial" w:cs="Arial"/>
          <w:sz w:val="24"/>
          <w:szCs w:val="24"/>
          <w:highlight w:val="yellow"/>
        </w:rPr>
        <w:br w:type="page"/>
      </w:r>
    </w:p>
    <w:p w14:paraId="39E0D19A" w14:textId="77777777" w:rsidR="00C12BEB" w:rsidRPr="00E53E48" w:rsidRDefault="00C12BEB" w:rsidP="003B5A7F">
      <w:pPr>
        <w:pStyle w:val="GPSSchTitleandNumber"/>
        <w:spacing w:before="120" w:after="120"/>
        <w:rPr>
          <w:rFonts w:ascii="Arial" w:hAnsi="Arial" w:cs="Arial"/>
          <w:sz w:val="24"/>
          <w:szCs w:val="24"/>
        </w:rPr>
      </w:pPr>
      <w:bookmarkStart w:id="2764" w:name="_Ref313382873"/>
      <w:bookmarkStart w:id="2765" w:name="_Toc314810848"/>
      <w:bookmarkStart w:id="2766" w:name="_Toc351710921"/>
      <w:bookmarkStart w:id="2767" w:name="_Toc358671831"/>
      <w:bookmarkStart w:id="2768" w:name="_Ref349135995"/>
      <w:bookmarkStart w:id="2769" w:name="_Toc350503092"/>
      <w:bookmarkStart w:id="2770" w:name="_Toc350504082"/>
      <w:bookmarkStart w:id="2771" w:name="_Toc91152273"/>
      <w:r w:rsidRPr="00E53E48">
        <w:rPr>
          <w:rFonts w:ascii="Arial" w:hAnsi="Arial" w:cs="Arial"/>
          <w:sz w:val="24"/>
          <w:szCs w:val="24"/>
        </w:rPr>
        <w:lastRenderedPageBreak/>
        <w:t xml:space="preserve">CALL OFF SCHEDULE </w:t>
      </w:r>
      <w:r w:rsidR="00B30427" w:rsidRPr="00E53E48">
        <w:rPr>
          <w:rFonts w:ascii="Arial" w:hAnsi="Arial" w:cs="Arial"/>
          <w:sz w:val="24"/>
          <w:szCs w:val="24"/>
        </w:rPr>
        <w:t>8</w:t>
      </w:r>
      <w:r w:rsidRPr="00E53E48">
        <w:rPr>
          <w:rFonts w:ascii="Arial" w:hAnsi="Arial" w:cs="Arial"/>
          <w:sz w:val="24"/>
          <w:szCs w:val="24"/>
        </w:rPr>
        <w:t>: BUSINESS CONTINUITY</w:t>
      </w:r>
      <w:bookmarkEnd w:id="2764"/>
      <w:bookmarkEnd w:id="2765"/>
      <w:r w:rsidRPr="00E53E48">
        <w:rPr>
          <w:rFonts w:ascii="Arial" w:hAnsi="Arial" w:cs="Arial"/>
          <w:sz w:val="24"/>
          <w:szCs w:val="24"/>
        </w:rPr>
        <w:t xml:space="preserve"> AND DISASTER RECOVERY</w:t>
      </w:r>
      <w:bookmarkEnd w:id="2766"/>
      <w:bookmarkEnd w:id="2767"/>
      <w:bookmarkEnd w:id="2768"/>
      <w:bookmarkEnd w:id="2769"/>
      <w:bookmarkEnd w:id="2770"/>
      <w:bookmarkEnd w:id="2771"/>
    </w:p>
    <w:p w14:paraId="00D5D458" w14:textId="77777777" w:rsidR="00E13960" w:rsidRPr="00E53E48" w:rsidRDefault="002B7B0A" w:rsidP="003B5A7F">
      <w:pPr>
        <w:pStyle w:val="GPSL1SCHEDULEHeading"/>
        <w:spacing w:before="120" w:after="120"/>
        <w:rPr>
          <w:rFonts w:ascii="Arial" w:hAnsi="Arial"/>
          <w:sz w:val="24"/>
          <w:szCs w:val="24"/>
        </w:rPr>
      </w:pPr>
      <w:r w:rsidRPr="00E53E48" w:rsidDel="002B7B0A">
        <w:rPr>
          <w:rFonts w:ascii="Arial" w:hAnsi="Arial"/>
          <w:sz w:val="24"/>
          <w:szCs w:val="24"/>
        </w:rPr>
        <w:t xml:space="preserve"> </w:t>
      </w:r>
      <w:bookmarkStart w:id="2772" w:name="_Ref72255205"/>
      <w:r w:rsidR="00C12BEB" w:rsidRPr="00E53E48">
        <w:rPr>
          <w:rFonts w:ascii="Arial" w:hAnsi="Arial"/>
          <w:sz w:val="24"/>
          <w:szCs w:val="24"/>
        </w:rPr>
        <w:t>Definitions</w:t>
      </w:r>
    </w:p>
    <w:p w14:paraId="263FEDD1" w14:textId="77777777" w:rsidR="008D0A60" w:rsidRPr="00E53E48" w:rsidRDefault="00C12BEB" w:rsidP="003B5A7F">
      <w:pPr>
        <w:pStyle w:val="GPSL2numberedclause"/>
        <w:rPr>
          <w:rFonts w:ascii="Arial" w:hAnsi="Arial"/>
          <w:sz w:val="24"/>
          <w:szCs w:val="24"/>
        </w:rPr>
      </w:pPr>
      <w:r w:rsidRPr="00E53E48">
        <w:rPr>
          <w:rFonts w:ascii="Arial" w:hAnsi="Arial"/>
          <w:sz w:val="24"/>
          <w:szCs w:val="24"/>
        </w:rPr>
        <w:t xml:space="preserve">In this Call Off Schedule </w:t>
      </w:r>
      <w:r w:rsidR="00B30427" w:rsidRPr="00E53E48">
        <w:rPr>
          <w:rFonts w:ascii="Arial" w:hAnsi="Arial"/>
          <w:sz w:val="24"/>
          <w:szCs w:val="24"/>
        </w:rPr>
        <w:t>8</w:t>
      </w:r>
      <w:r w:rsidRPr="00E53E48">
        <w:rPr>
          <w:rFonts w:ascii="Arial" w:hAnsi="Arial"/>
          <w:sz w:val="24"/>
          <w:szCs w:val="24"/>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E53E48" w14:paraId="3743AE40" w14:textId="77777777" w:rsidTr="000E7CA5">
        <w:tc>
          <w:tcPr>
            <w:tcW w:w="2579" w:type="dxa"/>
          </w:tcPr>
          <w:p w14:paraId="7D932717" w14:textId="77777777" w:rsidR="00B833FA" w:rsidRPr="00E53E48" w:rsidRDefault="00C41706" w:rsidP="003B5A7F">
            <w:pPr>
              <w:pStyle w:val="GPSDefinitionTerm"/>
              <w:spacing w:before="120"/>
              <w:rPr>
                <w:sz w:val="24"/>
                <w:szCs w:val="24"/>
              </w:rPr>
            </w:pPr>
            <w:r w:rsidRPr="00E53E48">
              <w:rPr>
                <w:sz w:val="24"/>
                <w:szCs w:val="24"/>
              </w:rPr>
              <w:t>"</w:t>
            </w:r>
            <w:r w:rsidR="00B833FA" w:rsidRPr="00E53E48">
              <w:rPr>
                <w:sz w:val="24"/>
                <w:szCs w:val="24"/>
              </w:rPr>
              <w:t>Business Continuity Plan</w:t>
            </w:r>
            <w:r w:rsidRPr="00E53E48">
              <w:rPr>
                <w:sz w:val="24"/>
                <w:szCs w:val="24"/>
              </w:rPr>
              <w:t>"</w:t>
            </w:r>
          </w:p>
        </w:tc>
        <w:tc>
          <w:tcPr>
            <w:tcW w:w="5075" w:type="dxa"/>
          </w:tcPr>
          <w:p w14:paraId="114FA398" w14:textId="2CBC5C08" w:rsidR="00B833FA" w:rsidRPr="00E53E48" w:rsidRDefault="00B833FA" w:rsidP="003B5A7F">
            <w:pPr>
              <w:pStyle w:val="GPsDefinition"/>
              <w:spacing w:before="120"/>
              <w:rPr>
                <w:sz w:val="24"/>
                <w:szCs w:val="24"/>
              </w:rPr>
            </w:pPr>
            <w:r w:rsidRPr="00E53E48">
              <w:rPr>
                <w:sz w:val="24"/>
                <w:szCs w:val="24"/>
              </w:rPr>
              <w:t>has the meaning given</w:t>
            </w:r>
            <w:r w:rsidR="00C41706" w:rsidRPr="00E53E48">
              <w:rPr>
                <w:sz w:val="24"/>
                <w:szCs w:val="24"/>
              </w:rPr>
              <w:t xml:space="preserve"> to it</w:t>
            </w:r>
            <w:r w:rsidRPr="00E53E48">
              <w:rPr>
                <w:sz w:val="24"/>
                <w:szCs w:val="24"/>
              </w:rPr>
              <w:t xml:space="preserve"> in paragraph </w:t>
            </w:r>
            <w:r w:rsidR="009F474C" w:rsidRPr="00E53E48">
              <w:rPr>
                <w:sz w:val="24"/>
                <w:szCs w:val="24"/>
              </w:rPr>
              <w:fldChar w:fldCharType="begin"/>
            </w:r>
            <w:r w:rsidR="00C41706" w:rsidRPr="00E53E48">
              <w:rPr>
                <w:sz w:val="24"/>
                <w:szCs w:val="24"/>
              </w:rPr>
              <w:instrText xml:space="preserve"> REF _Ref144353343 \r \h </w:instrText>
            </w:r>
            <w:r w:rsidR="00F54E49" w:rsidRPr="00E53E48">
              <w:rPr>
                <w:sz w:val="24"/>
                <w:szCs w:val="24"/>
              </w:rPr>
              <w:instrText xml:space="preserve"> \* MERGEFORMAT </w:instrText>
            </w:r>
            <w:r w:rsidR="009F474C" w:rsidRPr="00E53E48">
              <w:rPr>
                <w:sz w:val="24"/>
                <w:szCs w:val="24"/>
              </w:rPr>
            </w:r>
            <w:r w:rsidR="009F474C" w:rsidRPr="00E53E48">
              <w:rPr>
                <w:sz w:val="24"/>
                <w:szCs w:val="24"/>
              </w:rPr>
              <w:fldChar w:fldCharType="separate"/>
            </w:r>
            <w:r w:rsidR="00E53E48">
              <w:rPr>
                <w:sz w:val="24"/>
                <w:szCs w:val="24"/>
              </w:rPr>
              <w:t>2.2.1(b)</w:t>
            </w:r>
            <w:r w:rsidR="009F474C" w:rsidRPr="00E53E48">
              <w:rPr>
                <w:sz w:val="24"/>
                <w:szCs w:val="24"/>
              </w:rPr>
              <w:fldChar w:fldCharType="end"/>
            </w:r>
            <w:r w:rsidRPr="00E53E48">
              <w:rPr>
                <w:sz w:val="24"/>
                <w:szCs w:val="24"/>
              </w:rPr>
              <w:t xml:space="preserve"> of</w:t>
            </w:r>
            <w:r w:rsidR="00C41706" w:rsidRPr="00E53E48">
              <w:rPr>
                <w:sz w:val="24"/>
                <w:szCs w:val="24"/>
              </w:rPr>
              <w:t xml:space="preserve"> this</w:t>
            </w:r>
            <w:r w:rsidRPr="00E53E48">
              <w:rPr>
                <w:sz w:val="24"/>
                <w:szCs w:val="24"/>
              </w:rPr>
              <w:t xml:space="preserve"> Call Off Schedule</w:t>
            </w:r>
            <w:r w:rsidR="00D01F32" w:rsidRPr="00E53E48">
              <w:rPr>
                <w:sz w:val="24"/>
                <w:szCs w:val="24"/>
              </w:rPr>
              <w:t xml:space="preserve"> </w:t>
            </w:r>
            <w:r w:rsidR="00B30427" w:rsidRPr="00E53E48">
              <w:rPr>
                <w:sz w:val="24"/>
                <w:szCs w:val="24"/>
              </w:rPr>
              <w:t>8</w:t>
            </w:r>
            <w:r w:rsidR="00C41706" w:rsidRPr="00E53E48">
              <w:rPr>
                <w:sz w:val="24"/>
                <w:szCs w:val="24"/>
              </w:rPr>
              <w:t>;</w:t>
            </w:r>
          </w:p>
        </w:tc>
      </w:tr>
      <w:tr w:rsidR="001665D9" w:rsidRPr="00E53E48" w14:paraId="03525AC1" w14:textId="77777777" w:rsidTr="000E7CA5">
        <w:tc>
          <w:tcPr>
            <w:tcW w:w="2579" w:type="dxa"/>
          </w:tcPr>
          <w:p w14:paraId="3A809149" w14:textId="77777777" w:rsidR="001665D9" w:rsidRPr="00E53E48" w:rsidRDefault="001665D9" w:rsidP="003B5A7F">
            <w:pPr>
              <w:pStyle w:val="GPSDefinitionTerm"/>
              <w:spacing w:before="120"/>
              <w:rPr>
                <w:sz w:val="24"/>
                <w:szCs w:val="24"/>
              </w:rPr>
            </w:pPr>
            <w:r w:rsidRPr="00E53E48">
              <w:rPr>
                <w:sz w:val="24"/>
                <w:szCs w:val="24"/>
              </w:rPr>
              <w:t>"Disaster Recovery Plan"</w:t>
            </w:r>
          </w:p>
        </w:tc>
        <w:tc>
          <w:tcPr>
            <w:tcW w:w="5075" w:type="dxa"/>
          </w:tcPr>
          <w:p w14:paraId="715274A9" w14:textId="56668561" w:rsidR="001665D9" w:rsidRPr="00E53E48" w:rsidRDefault="001665D9" w:rsidP="003B5A7F">
            <w:pPr>
              <w:pStyle w:val="GPsDefinition"/>
              <w:spacing w:before="120"/>
              <w:rPr>
                <w:sz w:val="24"/>
                <w:szCs w:val="24"/>
              </w:rPr>
            </w:pPr>
            <w:r w:rsidRPr="00E53E48">
              <w:rPr>
                <w:sz w:val="24"/>
                <w:szCs w:val="24"/>
              </w:rPr>
              <w:t xml:space="preserve">has the meaning given to it in </w:t>
            </w:r>
            <w:r w:rsidR="009F474C" w:rsidRPr="00E53E48">
              <w:rPr>
                <w:sz w:val="24"/>
                <w:szCs w:val="24"/>
              </w:rPr>
              <w:fldChar w:fldCharType="begin"/>
            </w:r>
            <w:r w:rsidRPr="00E53E48">
              <w:rPr>
                <w:sz w:val="24"/>
                <w:szCs w:val="24"/>
              </w:rPr>
              <w:instrText xml:space="preserve"> REF _Ref144353357 \r \h </w:instrText>
            </w:r>
            <w:r w:rsidR="00F54E49" w:rsidRPr="00E53E48">
              <w:rPr>
                <w:sz w:val="24"/>
                <w:szCs w:val="24"/>
              </w:rPr>
              <w:instrText xml:space="preserve"> \* MERGEFORMAT </w:instrText>
            </w:r>
            <w:r w:rsidR="009F474C" w:rsidRPr="00E53E48">
              <w:rPr>
                <w:sz w:val="24"/>
                <w:szCs w:val="24"/>
              </w:rPr>
            </w:r>
            <w:r w:rsidR="009F474C" w:rsidRPr="00E53E48">
              <w:rPr>
                <w:sz w:val="24"/>
                <w:szCs w:val="24"/>
              </w:rPr>
              <w:fldChar w:fldCharType="separate"/>
            </w:r>
            <w:r w:rsidR="00E53E48">
              <w:rPr>
                <w:sz w:val="24"/>
                <w:szCs w:val="24"/>
              </w:rPr>
              <w:t>2.2.1(c)</w:t>
            </w:r>
            <w:r w:rsidR="009F474C" w:rsidRPr="00E53E48">
              <w:rPr>
                <w:sz w:val="24"/>
                <w:szCs w:val="24"/>
              </w:rPr>
              <w:fldChar w:fldCharType="end"/>
            </w:r>
            <w:r w:rsidRPr="00E53E48">
              <w:rPr>
                <w:sz w:val="24"/>
                <w:szCs w:val="24"/>
              </w:rPr>
              <w:t xml:space="preserve"> of this Call Off Schedule</w:t>
            </w:r>
            <w:r w:rsidR="00D01F32" w:rsidRPr="00E53E48">
              <w:rPr>
                <w:sz w:val="24"/>
                <w:szCs w:val="24"/>
              </w:rPr>
              <w:t xml:space="preserve"> </w:t>
            </w:r>
            <w:r w:rsidR="00B30427" w:rsidRPr="00E53E48">
              <w:rPr>
                <w:sz w:val="24"/>
                <w:szCs w:val="24"/>
              </w:rPr>
              <w:t>8</w:t>
            </w:r>
            <w:r w:rsidRPr="00E53E48">
              <w:rPr>
                <w:sz w:val="24"/>
                <w:szCs w:val="24"/>
              </w:rPr>
              <w:t>;</w:t>
            </w:r>
          </w:p>
        </w:tc>
      </w:tr>
      <w:tr w:rsidR="001665D9" w:rsidRPr="00E53E48" w14:paraId="7A1C664C" w14:textId="77777777" w:rsidTr="000E7CA5">
        <w:tc>
          <w:tcPr>
            <w:tcW w:w="2579" w:type="dxa"/>
          </w:tcPr>
          <w:p w14:paraId="09704C33" w14:textId="77777777" w:rsidR="001665D9" w:rsidRPr="00E53E48" w:rsidRDefault="001665D9" w:rsidP="003B5A7F">
            <w:pPr>
              <w:pStyle w:val="GPSDefinitionTerm"/>
              <w:spacing w:before="120"/>
              <w:rPr>
                <w:sz w:val="24"/>
                <w:szCs w:val="24"/>
              </w:rPr>
            </w:pPr>
            <w:r w:rsidRPr="00E53E48">
              <w:rPr>
                <w:sz w:val="24"/>
                <w:szCs w:val="24"/>
              </w:rPr>
              <w:t>"Disaster Recovery System"</w:t>
            </w:r>
          </w:p>
        </w:tc>
        <w:tc>
          <w:tcPr>
            <w:tcW w:w="5075" w:type="dxa"/>
          </w:tcPr>
          <w:p w14:paraId="3427E8D8" w14:textId="77777777" w:rsidR="001665D9" w:rsidRPr="00E53E48" w:rsidRDefault="000955D8" w:rsidP="003B5A7F">
            <w:pPr>
              <w:pStyle w:val="GPsDefinition"/>
              <w:spacing w:before="120"/>
              <w:rPr>
                <w:sz w:val="24"/>
                <w:szCs w:val="24"/>
              </w:rPr>
            </w:pPr>
            <w:r w:rsidRPr="00E53E48">
              <w:rPr>
                <w:sz w:val="24"/>
                <w:szCs w:val="24"/>
              </w:rPr>
              <w:t xml:space="preserve">means </w:t>
            </w:r>
            <w:r w:rsidR="001665D9" w:rsidRPr="00E53E48">
              <w:rPr>
                <w:sz w:val="24"/>
                <w:szCs w:val="24"/>
              </w:rPr>
              <w:t>the system</w:t>
            </w:r>
            <w:r w:rsidR="00BD0EA6" w:rsidRPr="00E53E48">
              <w:rPr>
                <w:sz w:val="24"/>
                <w:szCs w:val="24"/>
              </w:rPr>
              <w:t xml:space="preserve"> embodied in the processes and procedures for restoring the provision of </w:t>
            </w:r>
            <w:r w:rsidR="000C7E58" w:rsidRPr="00E53E48">
              <w:rPr>
                <w:sz w:val="24"/>
                <w:szCs w:val="24"/>
              </w:rPr>
              <w:t xml:space="preserve"> </w:t>
            </w:r>
            <w:r w:rsidR="009E0BBE" w:rsidRPr="00E53E48">
              <w:rPr>
                <w:sz w:val="24"/>
                <w:szCs w:val="24"/>
              </w:rPr>
              <w:t>Services</w:t>
            </w:r>
            <w:r w:rsidR="00BD0EA6" w:rsidRPr="00E53E48">
              <w:rPr>
                <w:sz w:val="24"/>
                <w:szCs w:val="24"/>
              </w:rPr>
              <w:t xml:space="preserve"> following the occurrence of a disaster</w:t>
            </w:r>
            <w:r w:rsidR="001665D9" w:rsidRPr="00E53E48">
              <w:rPr>
                <w:sz w:val="24"/>
                <w:szCs w:val="24"/>
              </w:rPr>
              <w:t>;</w:t>
            </w:r>
          </w:p>
        </w:tc>
      </w:tr>
      <w:tr w:rsidR="001665D9" w:rsidRPr="00E53E48" w14:paraId="370671EE" w14:textId="77777777" w:rsidTr="000E7CA5">
        <w:tc>
          <w:tcPr>
            <w:tcW w:w="2579" w:type="dxa"/>
          </w:tcPr>
          <w:p w14:paraId="2E8D5946" w14:textId="77777777" w:rsidR="001665D9" w:rsidRPr="00E53E48" w:rsidRDefault="001665D9" w:rsidP="003B5A7F">
            <w:pPr>
              <w:pStyle w:val="GPSDefinitionTerm"/>
              <w:spacing w:before="120"/>
              <w:rPr>
                <w:sz w:val="24"/>
                <w:szCs w:val="24"/>
              </w:rPr>
            </w:pPr>
            <w:r w:rsidRPr="00E53E48">
              <w:rPr>
                <w:sz w:val="24"/>
                <w:szCs w:val="24"/>
              </w:rPr>
              <w:t>"Review Report"</w:t>
            </w:r>
          </w:p>
        </w:tc>
        <w:tc>
          <w:tcPr>
            <w:tcW w:w="5075" w:type="dxa"/>
          </w:tcPr>
          <w:p w14:paraId="7FA6A49F" w14:textId="2935C552" w:rsidR="001665D9" w:rsidRPr="00E53E48" w:rsidRDefault="001665D9" w:rsidP="003B5A7F">
            <w:pPr>
              <w:pStyle w:val="GPsDefinition"/>
              <w:spacing w:before="120"/>
              <w:rPr>
                <w:sz w:val="24"/>
                <w:szCs w:val="24"/>
              </w:rPr>
            </w:pPr>
            <w:r w:rsidRPr="00E53E48">
              <w:rPr>
                <w:sz w:val="24"/>
                <w:szCs w:val="24"/>
              </w:rPr>
              <w:t xml:space="preserve">has the meaning given to it in paragraph </w:t>
            </w:r>
            <w:r w:rsidR="009F474C" w:rsidRPr="00E53E48">
              <w:rPr>
                <w:sz w:val="24"/>
                <w:szCs w:val="24"/>
              </w:rPr>
              <w:fldChar w:fldCharType="begin"/>
            </w:r>
            <w:r w:rsidRPr="00E53E48">
              <w:rPr>
                <w:sz w:val="24"/>
                <w:szCs w:val="24"/>
              </w:rPr>
              <w:instrText xml:space="preserve"> REF _Ref365641241 \r \h </w:instrText>
            </w:r>
            <w:r w:rsidR="00F54E49" w:rsidRPr="00E53E48">
              <w:rPr>
                <w:sz w:val="24"/>
                <w:szCs w:val="24"/>
              </w:rPr>
              <w:instrText xml:space="preserve"> \* MERGEFORMAT </w:instrText>
            </w:r>
            <w:r w:rsidR="009F474C" w:rsidRPr="00E53E48">
              <w:rPr>
                <w:sz w:val="24"/>
                <w:szCs w:val="24"/>
              </w:rPr>
            </w:r>
            <w:r w:rsidR="009F474C" w:rsidRPr="00E53E48">
              <w:rPr>
                <w:sz w:val="24"/>
                <w:szCs w:val="24"/>
              </w:rPr>
              <w:fldChar w:fldCharType="separate"/>
            </w:r>
            <w:r w:rsidR="00E53E48">
              <w:rPr>
                <w:sz w:val="24"/>
                <w:szCs w:val="24"/>
              </w:rPr>
              <w:t>6.2</w:t>
            </w:r>
            <w:r w:rsidR="009F474C" w:rsidRPr="00E53E48">
              <w:rPr>
                <w:sz w:val="24"/>
                <w:szCs w:val="24"/>
              </w:rPr>
              <w:fldChar w:fldCharType="end"/>
            </w:r>
            <w:r w:rsidRPr="00E53E48">
              <w:rPr>
                <w:sz w:val="24"/>
                <w:szCs w:val="24"/>
              </w:rPr>
              <w:t xml:space="preserve"> of this Call Off Schedule</w:t>
            </w:r>
            <w:r w:rsidR="000C7E58" w:rsidRPr="00E53E48">
              <w:rPr>
                <w:sz w:val="24"/>
                <w:szCs w:val="24"/>
              </w:rPr>
              <w:t xml:space="preserve"> </w:t>
            </w:r>
            <w:r w:rsidR="00B30427" w:rsidRPr="00E53E48">
              <w:rPr>
                <w:sz w:val="24"/>
                <w:szCs w:val="24"/>
              </w:rPr>
              <w:t>8</w:t>
            </w:r>
            <w:r w:rsidRPr="00E53E48">
              <w:rPr>
                <w:sz w:val="24"/>
                <w:szCs w:val="24"/>
              </w:rPr>
              <w:t>;</w:t>
            </w:r>
          </w:p>
        </w:tc>
      </w:tr>
      <w:tr w:rsidR="001665D9" w:rsidRPr="00E53E48" w14:paraId="65C0E664" w14:textId="77777777" w:rsidTr="000E7CA5">
        <w:tc>
          <w:tcPr>
            <w:tcW w:w="2579" w:type="dxa"/>
          </w:tcPr>
          <w:p w14:paraId="0D4D8F35" w14:textId="77777777" w:rsidR="001665D9" w:rsidRPr="00E53E48" w:rsidRDefault="001665D9" w:rsidP="003B5A7F">
            <w:pPr>
              <w:pStyle w:val="GPSDefinitionTerm"/>
              <w:spacing w:before="120"/>
              <w:rPr>
                <w:sz w:val="24"/>
                <w:szCs w:val="24"/>
              </w:rPr>
            </w:pPr>
            <w:r w:rsidRPr="00E53E48">
              <w:rPr>
                <w:sz w:val="24"/>
                <w:szCs w:val="24"/>
              </w:rPr>
              <w:t>"Supplier's Proposals"</w:t>
            </w:r>
          </w:p>
        </w:tc>
        <w:tc>
          <w:tcPr>
            <w:tcW w:w="5075" w:type="dxa"/>
          </w:tcPr>
          <w:p w14:paraId="737B8C43" w14:textId="343317EA" w:rsidR="001665D9" w:rsidRPr="00E53E48" w:rsidRDefault="001665D9" w:rsidP="003B5A7F">
            <w:pPr>
              <w:pStyle w:val="GPsDefinition"/>
              <w:spacing w:before="120"/>
              <w:rPr>
                <w:sz w:val="24"/>
                <w:szCs w:val="24"/>
              </w:rPr>
            </w:pPr>
            <w:r w:rsidRPr="00E53E48">
              <w:rPr>
                <w:sz w:val="24"/>
                <w:szCs w:val="24"/>
              </w:rPr>
              <w:t xml:space="preserve">has the meaning given to it in paragraph </w:t>
            </w:r>
            <w:r w:rsidR="009F474C" w:rsidRPr="00E53E48">
              <w:rPr>
                <w:sz w:val="24"/>
                <w:szCs w:val="24"/>
              </w:rPr>
              <w:fldChar w:fldCharType="begin"/>
            </w:r>
            <w:r w:rsidRPr="00E53E48">
              <w:rPr>
                <w:sz w:val="24"/>
                <w:szCs w:val="24"/>
              </w:rPr>
              <w:instrText xml:space="preserve"> REF _Ref365641249 \r \h </w:instrText>
            </w:r>
            <w:r w:rsidR="00F54E49" w:rsidRPr="00E53E48">
              <w:rPr>
                <w:sz w:val="24"/>
                <w:szCs w:val="24"/>
              </w:rPr>
              <w:instrText xml:space="preserve"> \* MERGEFORMAT </w:instrText>
            </w:r>
            <w:r w:rsidR="009F474C" w:rsidRPr="00E53E48">
              <w:rPr>
                <w:sz w:val="24"/>
                <w:szCs w:val="24"/>
              </w:rPr>
            </w:r>
            <w:r w:rsidR="009F474C" w:rsidRPr="00E53E48">
              <w:rPr>
                <w:sz w:val="24"/>
                <w:szCs w:val="24"/>
              </w:rPr>
              <w:fldChar w:fldCharType="separate"/>
            </w:r>
            <w:r w:rsidR="00E53E48">
              <w:rPr>
                <w:sz w:val="24"/>
                <w:szCs w:val="24"/>
              </w:rPr>
              <w:t>6.2.3</w:t>
            </w:r>
            <w:r w:rsidR="009F474C" w:rsidRPr="00E53E48">
              <w:rPr>
                <w:sz w:val="24"/>
                <w:szCs w:val="24"/>
              </w:rPr>
              <w:fldChar w:fldCharType="end"/>
            </w:r>
            <w:r w:rsidRPr="00E53E48">
              <w:rPr>
                <w:sz w:val="24"/>
                <w:szCs w:val="24"/>
              </w:rPr>
              <w:t xml:space="preserve"> of this Call Off Schedule</w:t>
            </w:r>
            <w:r w:rsidR="000C7E58" w:rsidRPr="00E53E48">
              <w:rPr>
                <w:sz w:val="24"/>
                <w:szCs w:val="24"/>
              </w:rPr>
              <w:t xml:space="preserve"> </w:t>
            </w:r>
            <w:r w:rsidR="00B30427" w:rsidRPr="00E53E48">
              <w:rPr>
                <w:sz w:val="24"/>
                <w:szCs w:val="24"/>
              </w:rPr>
              <w:t>8</w:t>
            </w:r>
            <w:r w:rsidRPr="00E53E48">
              <w:rPr>
                <w:sz w:val="24"/>
                <w:szCs w:val="24"/>
              </w:rPr>
              <w:t>;</w:t>
            </w:r>
          </w:p>
        </w:tc>
      </w:tr>
    </w:tbl>
    <w:p w14:paraId="34537481" w14:textId="77777777" w:rsidR="00E13960" w:rsidRPr="00E53E48" w:rsidRDefault="00C12BEB" w:rsidP="003B5A7F">
      <w:pPr>
        <w:pStyle w:val="GPSL1SCHEDULEHeading"/>
        <w:spacing w:before="120" w:after="120"/>
        <w:rPr>
          <w:rFonts w:ascii="Arial" w:hAnsi="Arial"/>
          <w:sz w:val="24"/>
          <w:szCs w:val="24"/>
        </w:rPr>
      </w:pPr>
      <w:r w:rsidRPr="00E53E48">
        <w:rPr>
          <w:rFonts w:ascii="Arial" w:hAnsi="Arial"/>
          <w:sz w:val="24"/>
          <w:szCs w:val="24"/>
        </w:rPr>
        <w:t>BCDR PLAN</w:t>
      </w:r>
    </w:p>
    <w:p w14:paraId="00A93B1B" w14:textId="77777777" w:rsidR="00C12BEB" w:rsidRPr="00E53E48" w:rsidRDefault="00C12BEB" w:rsidP="003B5A7F">
      <w:pPr>
        <w:pStyle w:val="GPSL2numberedclause"/>
        <w:rPr>
          <w:rFonts w:ascii="Arial" w:hAnsi="Arial"/>
          <w:sz w:val="24"/>
          <w:szCs w:val="24"/>
        </w:rPr>
      </w:pPr>
      <w:r w:rsidRPr="00E53E48">
        <w:rPr>
          <w:rFonts w:ascii="Arial" w:hAnsi="Arial"/>
          <w:sz w:val="24"/>
          <w:szCs w:val="24"/>
        </w:rPr>
        <w:t xml:space="preserve">Within </w:t>
      </w:r>
      <w:r w:rsidR="00654D8D" w:rsidRPr="00E53E48">
        <w:rPr>
          <w:rFonts w:ascii="Arial" w:hAnsi="Arial"/>
          <w:sz w:val="24"/>
          <w:szCs w:val="24"/>
        </w:rPr>
        <w:t xml:space="preserve">[thirty] </w:t>
      </w:r>
      <w:r w:rsidRPr="00E53E48">
        <w:rPr>
          <w:rFonts w:ascii="Arial" w:hAnsi="Arial"/>
          <w:sz w:val="24"/>
          <w:szCs w:val="24"/>
        </w:rPr>
        <w:t>[30] Working Days from the Call Off Commencement Date the Supplier shall prepare and deliver to the Customer for the Customer’s written approval a plan, which shall detail the processes and arrangements that the Supplier shall follow to:</w:t>
      </w:r>
    </w:p>
    <w:p w14:paraId="774D1DCC"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 xml:space="preserve">ensure continuity of the business processes and operations supported by the </w:t>
      </w:r>
      <w:r w:rsidR="009E0BBE" w:rsidRPr="00E53E48">
        <w:rPr>
          <w:rFonts w:ascii="Arial" w:hAnsi="Arial"/>
          <w:sz w:val="24"/>
          <w:szCs w:val="24"/>
        </w:rPr>
        <w:t>Services</w:t>
      </w:r>
      <w:r w:rsidRPr="00E53E48">
        <w:rPr>
          <w:rFonts w:ascii="Arial" w:hAnsi="Arial"/>
          <w:sz w:val="24"/>
          <w:szCs w:val="24"/>
        </w:rPr>
        <w:t xml:space="preserve"> following any failure or disruption of any element of the</w:t>
      </w:r>
      <w:r w:rsidR="00B833FA" w:rsidRPr="00E53E48">
        <w:rPr>
          <w:rFonts w:ascii="Arial" w:hAnsi="Arial"/>
          <w:sz w:val="24"/>
          <w:szCs w:val="24"/>
        </w:rPr>
        <w:t xml:space="preserve"> </w:t>
      </w:r>
      <w:r w:rsidRPr="00E53E48">
        <w:rPr>
          <w:rFonts w:ascii="Arial" w:hAnsi="Arial"/>
          <w:sz w:val="24"/>
          <w:szCs w:val="24"/>
        </w:rPr>
        <w:t xml:space="preserve"> </w:t>
      </w:r>
      <w:r w:rsidR="009E0BBE" w:rsidRPr="00E53E48">
        <w:rPr>
          <w:rFonts w:ascii="Arial" w:hAnsi="Arial"/>
          <w:sz w:val="24"/>
          <w:szCs w:val="24"/>
        </w:rPr>
        <w:t>Services</w:t>
      </w:r>
      <w:r w:rsidRPr="00E53E48">
        <w:rPr>
          <w:rFonts w:ascii="Arial" w:hAnsi="Arial"/>
          <w:sz w:val="24"/>
          <w:szCs w:val="24"/>
        </w:rPr>
        <w:t>; and</w:t>
      </w:r>
    </w:p>
    <w:p w14:paraId="647D14A4"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the recovery of the </w:t>
      </w:r>
      <w:r w:rsidR="00B833FA" w:rsidRPr="00E53E48">
        <w:rPr>
          <w:rFonts w:ascii="Arial" w:hAnsi="Arial"/>
          <w:sz w:val="24"/>
          <w:szCs w:val="24"/>
        </w:rPr>
        <w:t xml:space="preserve"> </w:t>
      </w:r>
      <w:r w:rsidR="009E0BBE" w:rsidRPr="00E53E48">
        <w:rPr>
          <w:rFonts w:ascii="Arial" w:hAnsi="Arial"/>
          <w:sz w:val="24"/>
          <w:szCs w:val="24"/>
        </w:rPr>
        <w:t>Services</w:t>
      </w:r>
      <w:r w:rsidRPr="00E53E48">
        <w:rPr>
          <w:rFonts w:ascii="Arial" w:hAnsi="Arial"/>
          <w:sz w:val="24"/>
          <w:szCs w:val="24"/>
        </w:rPr>
        <w:t xml:space="preserve"> in the event of a Disaster.</w:t>
      </w:r>
    </w:p>
    <w:p w14:paraId="2D8DD4C9" w14:textId="77777777" w:rsidR="008D0A60" w:rsidRPr="00E53E48" w:rsidRDefault="00C12BEB" w:rsidP="003B5A7F">
      <w:pPr>
        <w:pStyle w:val="GPSL2numberedclause"/>
        <w:rPr>
          <w:rFonts w:ascii="Arial" w:hAnsi="Arial"/>
          <w:sz w:val="24"/>
          <w:szCs w:val="24"/>
        </w:rPr>
      </w:pPr>
      <w:r w:rsidRPr="00E53E48">
        <w:rPr>
          <w:rFonts w:ascii="Arial" w:hAnsi="Arial"/>
          <w:sz w:val="24"/>
          <w:szCs w:val="24"/>
        </w:rPr>
        <w:t>The BCDR Plan shall:</w:t>
      </w:r>
    </w:p>
    <w:p w14:paraId="3528EA81"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be divided into three parts:</w:t>
      </w:r>
    </w:p>
    <w:p w14:paraId="7DB91546" w14:textId="77777777" w:rsidR="008D0A60" w:rsidRPr="00E53E48" w:rsidRDefault="00C12BEB" w:rsidP="003B5A7F">
      <w:pPr>
        <w:pStyle w:val="GPSL4numberedclause"/>
        <w:rPr>
          <w:rFonts w:ascii="Arial" w:hAnsi="Arial"/>
          <w:sz w:val="24"/>
          <w:szCs w:val="24"/>
        </w:rPr>
      </w:pPr>
      <w:bookmarkStart w:id="2773" w:name="_Ref365641163"/>
      <w:bookmarkStart w:id="2774" w:name="_Ref144353370"/>
      <w:r w:rsidRPr="00E53E48">
        <w:rPr>
          <w:rFonts w:ascii="Arial" w:hAnsi="Arial"/>
          <w:sz w:val="24"/>
          <w:szCs w:val="24"/>
        </w:rPr>
        <w:t>Part A which shall set out general principles applicable to the BCDR Plan;</w:t>
      </w:r>
      <w:bookmarkEnd w:id="2773"/>
      <w:r w:rsidRPr="00E53E48">
        <w:rPr>
          <w:rFonts w:ascii="Arial" w:hAnsi="Arial"/>
          <w:sz w:val="24"/>
          <w:szCs w:val="24"/>
        </w:rPr>
        <w:t xml:space="preserve"> </w:t>
      </w:r>
      <w:bookmarkEnd w:id="2774"/>
    </w:p>
    <w:p w14:paraId="40722A65" w14:textId="77777777" w:rsidR="00E13960" w:rsidRPr="00E53E48" w:rsidRDefault="00C12BEB" w:rsidP="003B5A7F">
      <w:pPr>
        <w:pStyle w:val="GPSL4numberedclause"/>
        <w:rPr>
          <w:rFonts w:ascii="Arial" w:hAnsi="Arial"/>
          <w:sz w:val="24"/>
          <w:szCs w:val="24"/>
        </w:rPr>
      </w:pPr>
      <w:bookmarkStart w:id="2775" w:name="_Ref144353343"/>
      <w:r w:rsidRPr="00E53E48">
        <w:rPr>
          <w:rFonts w:ascii="Arial" w:hAnsi="Arial"/>
          <w:sz w:val="24"/>
          <w:szCs w:val="24"/>
        </w:rPr>
        <w:t xml:space="preserve">Part B which shall relate to business continuity (the </w:t>
      </w:r>
      <w:r w:rsidRPr="00E53E48">
        <w:rPr>
          <w:rFonts w:ascii="Arial" w:hAnsi="Arial"/>
          <w:b/>
          <w:bCs/>
          <w:sz w:val="24"/>
          <w:szCs w:val="24"/>
        </w:rPr>
        <w:t>“Business Continuity Plan”</w:t>
      </w:r>
      <w:r w:rsidRPr="00E53E48">
        <w:rPr>
          <w:rFonts w:ascii="Arial" w:hAnsi="Arial"/>
          <w:sz w:val="24"/>
          <w:szCs w:val="24"/>
        </w:rPr>
        <w:t>); and</w:t>
      </w:r>
      <w:bookmarkEnd w:id="2775"/>
    </w:p>
    <w:p w14:paraId="76D14A37" w14:textId="77777777" w:rsidR="00E13960" w:rsidRPr="00E53E48" w:rsidRDefault="00C12BEB" w:rsidP="003B5A7F">
      <w:pPr>
        <w:pStyle w:val="GPSL4numberedclause"/>
        <w:rPr>
          <w:rFonts w:ascii="Arial" w:hAnsi="Arial"/>
          <w:sz w:val="24"/>
          <w:szCs w:val="24"/>
        </w:rPr>
      </w:pPr>
      <w:bookmarkStart w:id="2776" w:name="_Ref144353357"/>
      <w:r w:rsidRPr="00E53E48">
        <w:rPr>
          <w:rFonts w:ascii="Arial" w:hAnsi="Arial"/>
          <w:sz w:val="24"/>
          <w:szCs w:val="24"/>
        </w:rPr>
        <w:t xml:space="preserve">Part C which shall relate to disaster recovery (the </w:t>
      </w:r>
      <w:r w:rsidRPr="00E53E48">
        <w:rPr>
          <w:rFonts w:ascii="Arial" w:hAnsi="Arial"/>
          <w:b/>
          <w:bCs/>
          <w:sz w:val="24"/>
          <w:szCs w:val="24"/>
        </w:rPr>
        <w:t>“Disaster Recovery Plan”</w:t>
      </w:r>
      <w:r w:rsidRPr="00E53E48">
        <w:rPr>
          <w:rFonts w:ascii="Arial" w:hAnsi="Arial"/>
          <w:sz w:val="24"/>
          <w:szCs w:val="24"/>
        </w:rPr>
        <w:t>); and</w:t>
      </w:r>
      <w:bookmarkEnd w:id="2776"/>
    </w:p>
    <w:p w14:paraId="561924E7" w14:textId="77777777" w:rsidR="008D0A60" w:rsidRPr="00E53E48" w:rsidRDefault="00C12BEB" w:rsidP="003B5A7F">
      <w:pPr>
        <w:pStyle w:val="GPSL3numberedclause"/>
        <w:rPr>
          <w:rFonts w:ascii="Arial" w:hAnsi="Arial"/>
          <w:sz w:val="24"/>
          <w:szCs w:val="24"/>
        </w:rPr>
      </w:pPr>
      <w:bookmarkStart w:id="2777" w:name="_Ref65989073"/>
      <w:bookmarkEnd w:id="2772"/>
      <w:r w:rsidRPr="00E53E48">
        <w:rPr>
          <w:rFonts w:ascii="Arial" w:hAnsi="Arial"/>
          <w:sz w:val="24"/>
          <w:szCs w:val="24"/>
        </w:rPr>
        <w:t xml:space="preserve">unless otherwise required by the Customer in writing, be based upon and be consistent with the provisions of </w:t>
      </w:r>
      <w:r w:rsidR="00C578A0" w:rsidRPr="00E53E48">
        <w:rPr>
          <w:rFonts w:ascii="Arial" w:hAnsi="Arial"/>
          <w:sz w:val="24"/>
          <w:szCs w:val="24"/>
        </w:rPr>
        <w:t>paragraph</w:t>
      </w:r>
      <w:r w:rsidRPr="00E53E48">
        <w:rPr>
          <w:rFonts w:ascii="Arial" w:hAnsi="Arial"/>
          <w:sz w:val="24"/>
          <w:szCs w:val="24"/>
        </w:rPr>
        <w:t>s 3, 4 and 5.</w:t>
      </w:r>
    </w:p>
    <w:p w14:paraId="1DA994C0" w14:textId="77777777" w:rsidR="008D0A60" w:rsidRPr="00E53E48" w:rsidRDefault="00C12BEB" w:rsidP="003B5A7F">
      <w:pPr>
        <w:pStyle w:val="GPSL2numberedclause"/>
        <w:rPr>
          <w:rFonts w:ascii="Arial" w:hAnsi="Arial"/>
          <w:sz w:val="24"/>
          <w:szCs w:val="24"/>
        </w:rPr>
      </w:pPr>
      <w:bookmarkStart w:id="2778" w:name="_Ref365641451"/>
      <w:r w:rsidRPr="00E53E48">
        <w:rPr>
          <w:rFonts w:ascii="Arial" w:hAnsi="Arial"/>
          <w:sz w:val="24"/>
          <w:szCs w:val="24"/>
        </w:rPr>
        <w:t>Following receipt of the draft BCDR Plan from the Supplier, the Customer shall:</w:t>
      </w:r>
      <w:bookmarkEnd w:id="2778"/>
    </w:p>
    <w:p w14:paraId="0DBC53A2"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review and comment on the draft BCDR Plan as soon as reasonably practicable; and</w:t>
      </w:r>
    </w:p>
    <w:p w14:paraId="0CE12514"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lastRenderedPageBreak/>
        <w:t>notify the Supplier in writing that it approves or rejects the draft BCDR Plan no later than</w:t>
      </w:r>
      <w:r w:rsidR="001665D9" w:rsidRPr="00E53E48">
        <w:rPr>
          <w:rFonts w:ascii="Arial" w:hAnsi="Arial"/>
          <w:sz w:val="24"/>
          <w:szCs w:val="24"/>
        </w:rPr>
        <w:t xml:space="preserve"> twenty (</w:t>
      </w:r>
      <w:r w:rsidRPr="00E53E48">
        <w:rPr>
          <w:rFonts w:ascii="Arial" w:hAnsi="Arial"/>
          <w:sz w:val="24"/>
          <w:szCs w:val="24"/>
        </w:rPr>
        <w:t>20</w:t>
      </w:r>
      <w:r w:rsidR="001665D9" w:rsidRPr="00E53E48">
        <w:rPr>
          <w:rFonts w:ascii="Arial" w:hAnsi="Arial"/>
          <w:sz w:val="24"/>
          <w:szCs w:val="24"/>
        </w:rPr>
        <w:t>)</w:t>
      </w:r>
      <w:r w:rsidRPr="00E53E48">
        <w:rPr>
          <w:rFonts w:ascii="Arial" w:hAnsi="Arial"/>
          <w:sz w:val="24"/>
          <w:szCs w:val="24"/>
        </w:rPr>
        <w:t xml:space="preserve"> Working Days after the date on which the draft BCDR Plan is first delivered to the Customer. </w:t>
      </w:r>
    </w:p>
    <w:p w14:paraId="34581EB9" w14:textId="77777777" w:rsidR="008D0A60" w:rsidRPr="00E53E48" w:rsidRDefault="00C12BEB" w:rsidP="003B5A7F">
      <w:pPr>
        <w:pStyle w:val="GPSL2numberedclause"/>
        <w:rPr>
          <w:rFonts w:ascii="Arial" w:hAnsi="Arial"/>
          <w:sz w:val="24"/>
          <w:szCs w:val="24"/>
        </w:rPr>
      </w:pPr>
      <w:bookmarkStart w:id="2779" w:name="_Ref365641455"/>
      <w:r w:rsidRPr="00E53E48">
        <w:rPr>
          <w:rFonts w:ascii="Arial" w:hAnsi="Arial"/>
          <w:sz w:val="24"/>
          <w:szCs w:val="24"/>
        </w:rPr>
        <w:t>If the Customer rejects the draft BCDR Plan:</w:t>
      </w:r>
      <w:bookmarkEnd w:id="2779"/>
    </w:p>
    <w:p w14:paraId="339F6A5C"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the Customer shall inform the Supplier in writing of its reasons for its rejection; and</w:t>
      </w:r>
    </w:p>
    <w:p w14:paraId="05C02C62" w14:textId="09F15367" w:rsidR="00B4253B" w:rsidRPr="00E53E48" w:rsidRDefault="00C12BEB" w:rsidP="003B5A7F">
      <w:pPr>
        <w:pStyle w:val="GPSL3numberedclause"/>
        <w:rPr>
          <w:rFonts w:ascii="Arial" w:hAnsi="Arial"/>
          <w:sz w:val="24"/>
          <w:szCs w:val="24"/>
        </w:rPr>
      </w:pPr>
      <w:r w:rsidRPr="00E53E48">
        <w:rPr>
          <w:rFonts w:ascii="Arial" w:hAnsi="Arial"/>
          <w:sz w:val="24"/>
          <w:szCs w:val="24"/>
        </w:rPr>
        <w:t xml:space="preserve">the Supplier shall then revise the draft BCDR Plan (taking reasonable account of the Customer’s comments) and shall re-submit a revised draft BCDR Plan to the Customer for the Customer's approval within </w:t>
      </w:r>
      <w:r w:rsidR="00C41706" w:rsidRPr="00E53E48">
        <w:rPr>
          <w:rFonts w:ascii="Arial" w:hAnsi="Arial"/>
          <w:sz w:val="24"/>
          <w:szCs w:val="24"/>
        </w:rPr>
        <w:t>twenty (</w:t>
      </w:r>
      <w:r w:rsidRPr="00E53E48">
        <w:rPr>
          <w:rFonts w:ascii="Arial" w:hAnsi="Arial"/>
          <w:sz w:val="24"/>
          <w:szCs w:val="24"/>
        </w:rPr>
        <w:t>20</w:t>
      </w:r>
      <w:r w:rsidR="00C41706" w:rsidRPr="00E53E48">
        <w:rPr>
          <w:rFonts w:ascii="Arial" w:hAnsi="Arial"/>
          <w:sz w:val="24"/>
          <w:szCs w:val="24"/>
        </w:rPr>
        <w:t>)</w:t>
      </w:r>
      <w:r w:rsidRPr="00E53E48">
        <w:rPr>
          <w:rFonts w:ascii="Arial" w:hAnsi="Arial"/>
          <w:sz w:val="24"/>
          <w:szCs w:val="24"/>
        </w:rPr>
        <w:t xml:space="preserve"> Working Days of the date of the Customer’s notice of rejection. The provisions of </w:t>
      </w:r>
      <w:hyperlink r:id="rId11" w:anchor="a372155" w:history="1">
        <w:r w:rsidRPr="00E53E48">
          <w:rPr>
            <w:rFonts w:ascii="Arial" w:hAnsi="Arial"/>
            <w:sz w:val="24"/>
            <w:szCs w:val="24"/>
          </w:rPr>
          <w:t>paragraph</w:t>
        </w:r>
      </w:hyperlink>
      <w:r w:rsidR="00C41706" w:rsidRPr="00E53E48">
        <w:rPr>
          <w:rFonts w:ascii="Arial" w:hAnsi="Arial"/>
          <w:sz w:val="24"/>
          <w:szCs w:val="24"/>
        </w:rPr>
        <w:t>s</w:t>
      </w:r>
      <w:r w:rsidRPr="00E53E48">
        <w:rPr>
          <w:rFonts w:ascii="Arial" w:hAnsi="Arial"/>
          <w:sz w:val="24"/>
          <w:szCs w:val="24"/>
        </w:rPr>
        <w:t> </w:t>
      </w:r>
      <w:r w:rsidR="009F474C" w:rsidRPr="00E53E48">
        <w:rPr>
          <w:rFonts w:ascii="Arial" w:hAnsi="Arial"/>
          <w:sz w:val="24"/>
          <w:szCs w:val="24"/>
        </w:rPr>
        <w:fldChar w:fldCharType="begin"/>
      </w:r>
      <w:r w:rsidR="00C41706" w:rsidRPr="00E53E48">
        <w:rPr>
          <w:rFonts w:ascii="Arial" w:hAnsi="Arial"/>
          <w:sz w:val="24"/>
          <w:szCs w:val="24"/>
        </w:rPr>
        <w:instrText xml:space="preserve"> REF _Ref365641451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2.3</w:t>
      </w:r>
      <w:r w:rsidR="009F474C" w:rsidRPr="00E53E48">
        <w:rPr>
          <w:rFonts w:ascii="Arial" w:hAnsi="Arial"/>
          <w:sz w:val="24"/>
          <w:szCs w:val="24"/>
        </w:rPr>
        <w:fldChar w:fldCharType="end"/>
      </w:r>
      <w:r w:rsidR="00C41706" w:rsidRPr="00E53E48">
        <w:rPr>
          <w:rFonts w:ascii="Arial" w:hAnsi="Arial"/>
          <w:sz w:val="24"/>
          <w:szCs w:val="24"/>
        </w:rPr>
        <w:t xml:space="preserve"> and </w:t>
      </w:r>
      <w:r w:rsidR="009F474C" w:rsidRPr="00E53E48">
        <w:rPr>
          <w:rFonts w:ascii="Arial" w:hAnsi="Arial"/>
          <w:sz w:val="24"/>
          <w:szCs w:val="24"/>
        </w:rPr>
        <w:fldChar w:fldCharType="begin"/>
      </w:r>
      <w:r w:rsidR="00C41706" w:rsidRPr="00E53E48">
        <w:rPr>
          <w:rFonts w:ascii="Arial" w:hAnsi="Arial"/>
          <w:sz w:val="24"/>
          <w:szCs w:val="24"/>
        </w:rPr>
        <w:instrText xml:space="preserve"> REF _Ref365641455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2.4</w:t>
      </w:r>
      <w:r w:rsidR="009F474C" w:rsidRPr="00E53E48">
        <w:rPr>
          <w:rFonts w:ascii="Arial" w:hAnsi="Arial"/>
          <w:sz w:val="24"/>
          <w:szCs w:val="24"/>
        </w:rPr>
        <w:fldChar w:fldCharType="end"/>
      </w:r>
      <w:r w:rsidR="00C41706" w:rsidRPr="00E53E48">
        <w:rPr>
          <w:rFonts w:ascii="Arial" w:hAnsi="Arial"/>
          <w:sz w:val="24"/>
          <w:szCs w:val="24"/>
        </w:rPr>
        <w:t xml:space="preserve"> of this Call Off Schedule</w:t>
      </w:r>
      <w:r w:rsidR="007914A7" w:rsidRPr="00E53E48">
        <w:rPr>
          <w:rFonts w:ascii="Arial" w:hAnsi="Arial"/>
          <w:sz w:val="24"/>
          <w:szCs w:val="24"/>
        </w:rPr>
        <w:t xml:space="preserve"> 8</w:t>
      </w:r>
      <w:r w:rsidR="00C41706" w:rsidRPr="00E53E48">
        <w:rPr>
          <w:rFonts w:ascii="Arial" w:hAnsi="Arial"/>
          <w:sz w:val="24"/>
          <w:szCs w:val="24"/>
        </w:rPr>
        <w:t xml:space="preserve"> </w:t>
      </w:r>
      <w:r w:rsidRPr="00E53E48">
        <w:rPr>
          <w:rFonts w:ascii="Arial" w:hAnsi="Arial"/>
          <w:sz w:val="24"/>
          <w:szCs w:val="24"/>
        </w:rPr>
        <w:t>shall apply again to any resubmitted draft BCDR Plan, provided that either Party may refer any disputed matters for resolution by the Dispute Resolution Procedure at any time.</w:t>
      </w:r>
    </w:p>
    <w:p w14:paraId="387360BA" w14:textId="77777777" w:rsidR="008D0A60" w:rsidRPr="00E53E48" w:rsidRDefault="00C12BEB" w:rsidP="003B5A7F">
      <w:pPr>
        <w:pStyle w:val="GPSL1SCHEDULEHeading"/>
        <w:spacing w:before="120" w:after="120"/>
        <w:rPr>
          <w:rFonts w:ascii="Arial" w:hAnsi="Arial"/>
          <w:sz w:val="24"/>
          <w:szCs w:val="24"/>
        </w:rPr>
      </w:pPr>
      <w:bookmarkStart w:id="2780" w:name="_Ref127783136"/>
      <w:bookmarkStart w:id="2781" w:name="_Ref54102610"/>
      <w:bookmarkEnd w:id="2777"/>
      <w:r w:rsidRPr="00E53E48">
        <w:rPr>
          <w:rFonts w:ascii="Arial" w:hAnsi="Arial"/>
          <w:sz w:val="24"/>
          <w:szCs w:val="24"/>
        </w:rPr>
        <w:t>PART A OF THE BCDR PLAN AND GENERAL PRINCIPLES AND REQUIREMENTS</w:t>
      </w:r>
      <w:bookmarkEnd w:id="2780"/>
    </w:p>
    <w:bookmarkEnd w:id="2781"/>
    <w:p w14:paraId="3D529118" w14:textId="77777777" w:rsidR="008D0A60" w:rsidRPr="00E53E48" w:rsidRDefault="00C12BEB" w:rsidP="003B5A7F">
      <w:pPr>
        <w:pStyle w:val="GPSL2numberedclause"/>
        <w:rPr>
          <w:rFonts w:ascii="Arial" w:hAnsi="Arial"/>
          <w:sz w:val="24"/>
          <w:szCs w:val="24"/>
        </w:rPr>
      </w:pPr>
      <w:r w:rsidRPr="00E53E48">
        <w:rPr>
          <w:rFonts w:ascii="Arial" w:hAnsi="Arial"/>
          <w:sz w:val="24"/>
          <w:szCs w:val="24"/>
        </w:rPr>
        <w:t>Part A of the BCDR Plan shall:</w:t>
      </w:r>
    </w:p>
    <w:p w14:paraId="2395112C"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 xml:space="preserve">set out how the business continuity and disaster recovery elements of the </w:t>
      </w:r>
      <w:r w:rsidR="00BD0EA6" w:rsidRPr="00E53E48">
        <w:rPr>
          <w:rFonts w:ascii="Arial" w:hAnsi="Arial"/>
          <w:sz w:val="24"/>
          <w:szCs w:val="24"/>
        </w:rPr>
        <w:t xml:space="preserve">BCDR </w:t>
      </w:r>
      <w:r w:rsidRPr="00E53E48">
        <w:rPr>
          <w:rFonts w:ascii="Arial" w:hAnsi="Arial"/>
          <w:sz w:val="24"/>
          <w:szCs w:val="24"/>
        </w:rPr>
        <w:t>Plan link to each other;</w:t>
      </w:r>
    </w:p>
    <w:p w14:paraId="28C09B74"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provide details of how the invocation of any element of the BCDR Plan may impact upon the operation of the</w:t>
      </w:r>
      <w:r w:rsidR="00B833FA" w:rsidRPr="00E53E48">
        <w:rPr>
          <w:rFonts w:ascii="Arial" w:hAnsi="Arial"/>
          <w:sz w:val="24"/>
          <w:szCs w:val="24"/>
        </w:rPr>
        <w:t xml:space="preserve"> provision of the</w:t>
      </w:r>
      <w:r w:rsidRPr="00E53E48">
        <w:rPr>
          <w:rFonts w:ascii="Arial" w:hAnsi="Arial"/>
          <w:sz w:val="24"/>
          <w:szCs w:val="24"/>
        </w:rPr>
        <w:t xml:space="preserve"> </w:t>
      </w:r>
      <w:r w:rsidR="00B833FA" w:rsidRPr="00E53E48">
        <w:rPr>
          <w:rFonts w:ascii="Arial" w:hAnsi="Arial"/>
          <w:sz w:val="24"/>
          <w:szCs w:val="24"/>
        </w:rPr>
        <w:t xml:space="preserve"> </w:t>
      </w:r>
      <w:r w:rsidR="009E0BBE" w:rsidRPr="00E53E48">
        <w:rPr>
          <w:rFonts w:ascii="Arial" w:hAnsi="Arial"/>
          <w:sz w:val="24"/>
          <w:szCs w:val="24"/>
        </w:rPr>
        <w:t>Services</w:t>
      </w:r>
      <w:r w:rsidR="00B833FA" w:rsidRPr="00E53E48">
        <w:rPr>
          <w:rFonts w:ascii="Arial" w:hAnsi="Arial"/>
          <w:sz w:val="24"/>
          <w:szCs w:val="24"/>
        </w:rPr>
        <w:t xml:space="preserve"> </w:t>
      </w:r>
      <w:r w:rsidRPr="00E53E48">
        <w:rPr>
          <w:rFonts w:ascii="Arial" w:hAnsi="Arial"/>
          <w:sz w:val="24"/>
          <w:szCs w:val="24"/>
        </w:rPr>
        <w:t xml:space="preserve">and any </w:t>
      </w:r>
      <w:r w:rsidR="00B833FA" w:rsidRPr="00E53E48">
        <w:rPr>
          <w:rFonts w:ascii="Arial" w:hAnsi="Arial"/>
          <w:sz w:val="24"/>
          <w:szCs w:val="24"/>
        </w:rPr>
        <w:t xml:space="preserve"> </w:t>
      </w:r>
      <w:r w:rsidR="000C7E58" w:rsidRPr="00E53E48">
        <w:rPr>
          <w:rFonts w:ascii="Arial" w:hAnsi="Arial"/>
          <w:sz w:val="24"/>
          <w:szCs w:val="24"/>
        </w:rPr>
        <w:t>services</w:t>
      </w:r>
      <w:r w:rsidRPr="00E53E48">
        <w:rPr>
          <w:rFonts w:ascii="Arial" w:hAnsi="Arial"/>
          <w:sz w:val="24"/>
          <w:szCs w:val="24"/>
        </w:rPr>
        <w:t xml:space="preserve"> provided to the Customer by a Related Supplier;</w:t>
      </w:r>
    </w:p>
    <w:p w14:paraId="00187C26"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contain an obligation upon the Supplier to liaise with the Customer and (at the Customer’s request) any Related Suppliers with respect to issues concerning business continuity and disaster recovery where applicable;</w:t>
      </w:r>
    </w:p>
    <w:p w14:paraId="465F6A76"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55841499"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47170FFE"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contain a risk analysis, including:</w:t>
      </w:r>
    </w:p>
    <w:p w14:paraId="5ACD5804" w14:textId="77777777" w:rsidR="008D0A60" w:rsidRPr="00E53E48" w:rsidRDefault="00C12BEB" w:rsidP="003B5A7F">
      <w:pPr>
        <w:pStyle w:val="GPSL4numberedclause"/>
        <w:rPr>
          <w:rFonts w:ascii="Arial" w:hAnsi="Arial"/>
          <w:sz w:val="24"/>
          <w:szCs w:val="24"/>
        </w:rPr>
      </w:pPr>
      <w:r w:rsidRPr="00E53E48">
        <w:rPr>
          <w:rFonts w:ascii="Arial" w:hAnsi="Arial"/>
          <w:sz w:val="24"/>
          <w:szCs w:val="24"/>
        </w:rPr>
        <w:t>failure or disruption scenarios and assessments and estimates of frequency of occurrence;</w:t>
      </w:r>
    </w:p>
    <w:p w14:paraId="12B67C01"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t xml:space="preserve">identification of any single points of failure within the </w:t>
      </w:r>
      <w:r w:rsidR="00B833FA" w:rsidRPr="00E53E48">
        <w:rPr>
          <w:rFonts w:ascii="Arial" w:hAnsi="Arial"/>
          <w:sz w:val="24"/>
          <w:szCs w:val="24"/>
        </w:rPr>
        <w:t xml:space="preserve">provision of  </w:t>
      </w:r>
      <w:r w:rsidR="009E0BBE" w:rsidRPr="00E53E48">
        <w:rPr>
          <w:rFonts w:ascii="Arial" w:hAnsi="Arial"/>
          <w:sz w:val="24"/>
          <w:szCs w:val="24"/>
        </w:rPr>
        <w:t>Services</w:t>
      </w:r>
      <w:r w:rsidR="00B833FA" w:rsidRPr="00E53E48">
        <w:rPr>
          <w:rFonts w:ascii="Arial" w:hAnsi="Arial"/>
          <w:sz w:val="24"/>
          <w:szCs w:val="24"/>
        </w:rPr>
        <w:t xml:space="preserve"> </w:t>
      </w:r>
      <w:r w:rsidRPr="00E53E48">
        <w:rPr>
          <w:rFonts w:ascii="Arial" w:hAnsi="Arial"/>
          <w:sz w:val="24"/>
          <w:szCs w:val="24"/>
        </w:rPr>
        <w:t>and processes for managing the risks arising therefrom;</w:t>
      </w:r>
    </w:p>
    <w:p w14:paraId="7DBFF113"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t>identification of risks arising from the interaction of the</w:t>
      </w:r>
      <w:r w:rsidR="00B833FA" w:rsidRPr="00E53E48">
        <w:rPr>
          <w:rFonts w:ascii="Arial" w:hAnsi="Arial"/>
          <w:sz w:val="24"/>
          <w:szCs w:val="24"/>
        </w:rPr>
        <w:t xml:space="preserve"> provision of  </w:t>
      </w:r>
      <w:r w:rsidR="009E0BBE" w:rsidRPr="00E53E48">
        <w:rPr>
          <w:rFonts w:ascii="Arial" w:hAnsi="Arial"/>
          <w:sz w:val="24"/>
          <w:szCs w:val="24"/>
        </w:rPr>
        <w:t>Services</w:t>
      </w:r>
      <w:r w:rsidR="00B833FA" w:rsidRPr="00E53E48">
        <w:rPr>
          <w:rFonts w:ascii="Arial" w:hAnsi="Arial"/>
          <w:sz w:val="24"/>
          <w:szCs w:val="24"/>
        </w:rPr>
        <w:t xml:space="preserve"> and</w:t>
      </w:r>
      <w:r w:rsidRPr="00E53E48">
        <w:rPr>
          <w:rFonts w:ascii="Arial" w:hAnsi="Arial"/>
          <w:sz w:val="24"/>
          <w:szCs w:val="24"/>
        </w:rPr>
        <w:t xml:space="preserve"> with the</w:t>
      </w:r>
      <w:r w:rsidR="00B833FA" w:rsidRPr="00E53E48">
        <w:rPr>
          <w:rFonts w:ascii="Arial" w:hAnsi="Arial"/>
          <w:sz w:val="24"/>
          <w:szCs w:val="24"/>
        </w:rPr>
        <w:t xml:space="preserve"> </w:t>
      </w:r>
      <w:r w:rsidRPr="00E53E48">
        <w:rPr>
          <w:rFonts w:ascii="Arial" w:hAnsi="Arial"/>
          <w:sz w:val="24"/>
          <w:szCs w:val="24"/>
        </w:rPr>
        <w:t xml:space="preserve"> </w:t>
      </w:r>
      <w:r w:rsidR="00D77259" w:rsidRPr="00E53E48">
        <w:rPr>
          <w:rFonts w:ascii="Arial" w:hAnsi="Arial"/>
          <w:sz w:val="24"/>
          <w:szCs w:val="24"/>
        </w:rPr>
        <w:t>s</w:t>
      </w:r>
      <w:r w:rsidR="009E0BBE" w:rsidRPr="00E53E48">
        <w:rPr>
          <w:rFonts w:ascii="Arial" w:hAnsi="Arial"/>
          <w:sz w:val="24"/>
          <w:szCs w:val="24"/>
        </w:rPr>
        <w:t>ervices</w:t>
      </w:r>
      <w:r w:rsidRPr="00E53E48">
        <w:rPr>
          <w:rFonts w:ascii="Arial" w:hAnsi="Arial"/>
          <w:sz w:val="24"/>
          <w:szCs w:val="24"/>
        </w:rPr>
        <w:t xml:space="preserve"> provided by a Related Supplier; and</w:t>
      </w:r>
    </w:p>
    <w:p w14:paraId="47906761"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lastRenderedPageBreak/>
        <w:t>a business impact analysis (detailing the impact on business processes and operations) of different anticipated failures or disruptions;</w:t>
      </w:r>
    </w:p>
    <w:p w14:paraId="09DAC949"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provide for documentation of processes, including business processes, and procedures;</w:t>
      </w:r>
    </w:p>
    <w:p w14:paraId="2968AF37"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set out key contact details (including roles and responsibilities) for the Supplier (and any </w:t>
      </w:r>
      <w:r w:rsidR="00C327C5" w:rsidRPr="00E53E48">
        <w:rPr>
          <w:rFonts w:ascii="Arial" w:hAnsi="Arial"/>
          <w:sz w:val="24"/>
          <w:szCs w:val="24"/>
        </w:rPr>
        <w:t>Sub-Con</w:t>
      </w:r>
      <w:r w:rsidRPr="00E53E48">
        <w:rPr>
          <w:rFonts w:ascii="Arial" w:hAnsi="Arial"/>
          <w:sz w:val="24"/>
          <w:szCs w:val="24"/>
        </w:rPr>
        <w:t>tractors) and for the Customer;</w:t>
      </w:r>
    </w:p>
    <w:p w14:paraId="3016A593"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identify the procedures for reverting to “normal service”;</w:t>
      </w:r>
    </w:p>
    <w:p w14:paraId="6FDAD503"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set out method(s) of recovering or updating data collected (or which ought to have been collected) during a failure or disruption to ensure that there is no more than the accepted amount of data loss and to preserve data integrity;</w:t>
      </w:r>
    </w:p>
    <w:p w14:paraId="392AC169"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identify the responsibilities (if any) that the Customer has agreed it will assume in the event of the invocation of the BCDR Plan; and</w:t>
      </w:r>
    </w:p>
    <w:p w14:paraId="384AB395"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provide for the provision of technical advice and assistance to key contacts at the Customer as notified by the Customer from time to time to inform decisions in support of the Customer’s business continuity plans.</w:t>
      </w:r>
    </w:p>
    <w:p w14:paraId="24D83E30" w14:textId="77777777" w:rsidR="008D0A60" w:rsidRPr="00E53E48" w:rsidRDefault="00C12BEB" w:rsidP="003B5A7F">
      <w:pPr>
        <w:pStyle w:val="GPSL2numberedclause"/>
        <w:rPr>
          <w:rFonts w:ascii="Arial" w:hAnsi="Arial"/>
          <w:sz w:val="24"/>
          <w:szCs w:val="24"/>
        </w:rPr>
      </w:pPr>
      <w:r w:rsidRPr="00E53E48">
        <w:rPr>
          <w:rFonts w:ascii="Arial" w:hAnsi="Arial"/>
          <w:sz w:val="24"/>
          <w:szCs w:val="24"/>
        </w:rPr>
        <w:t>The BCDR Plan shall be designed so as to ensure that:</w:t>
      </w:r>
    </w:p>
    <w:p w14:paraId="16D66FDD" w14:textId="77777777" w:rsidR="008D0A60" w:rsidRPr="00E53E48" w:rsidRDefault="000E7CA5" w:rsidP="003B5A7F">
      <w:pPr>
        <w:pStyle w:val="GPSL3numberedclause"/>
        <w:rPr>
          <w:rFonts w:ascii="Arial" w:hAnsi="Arial"/>
          <w:sz w:val="24"/>
          <w:szCs w:val="24"/>
        </w:rPr>
      </w:pPr>
      <w:r w:rsidRPr="00E53E48">
        <w:rPr>
          <w:rFonts w:ascii="Arial" w:hAnsi="Arial"/>
          <w:sz w:val="24"/>
          <w:szCs w:val="24"/>
        </w:rPr>
        <w:t xml:space="preserve">the </w:t>
      </w:r>
      <w:r w:rsidR="00C12BEB" w:rsidRPr="00E53E48">
        <w:rPr>
          <w:rFonts w:ascii="Arial" w:hAnsi="Arial"/>
          <w:sz w:val="24"/>
          <w:szCs w:val="24"/>
        </w:rPr>
        <w:t xml:space="preserve"> </w:t>
      </w:r>
      <w:r w:rsidR="009E0BBE" w:rsidRPr="00E53E48">
        <w:rPr>
          <w:rFonts w:ascii="Arial" w:hAnsi="Arial"/>
          <w:sz w:val="24"/>
          <w:szCs w:val="24"/>
        </w:rPr>
        <w:t>Services</w:t>
      </w:r>
      <w:r w:rsidR="00C12BEB" w:rsidRPr="00E53E48">
        <w:rPr>
          <w:rFonts w:ascii="Arial" w:hAnsi="Arial"/>
          <w:sz w:val="24"/>
          <w:szCs w:val="24"/>
        </w:rPr>
        <w:t xml:space="preserve"> are provided in accordance with this Call Off Contract at all times during and after the invocation of the BCDR Plan;</w:t>
      </w:r>
    </w:p>
    <w:p w14:paraId="3B8E1C25"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the adverse impact of any Disaster, service failure, or disruption on the operations of the Customer is minimal as far as reasonably possible;</w:t>
      </w:r>
    </w:p>
    <w:p w14:paraId="55DA8D62"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it complies with the relevant provisions of [ISO/IEC 27002] and all other industry standards from time to time in force; and</w:t>
      </w:r>
    </w:p>
    <w:p w14:paraId="3C6ECF8E"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there is a process for the management of disaster recovery testing detailed in the BCDR Plan.</w:t>
      </w:r>
    </w:p>
    <w:p w14:paraId="021D4418" w14:textId="77777777" w:rsidR="008D0A60" w:rsidRPr="00E53E48" w:rsidRDefault="00C12BEB" w:rsidP="003B5A7F">
      <w:pPr>
        <w:pStyle w:val="GPSL2numberedclause"/>
        <w:rPr>
          <w:rFonts w:ascii="Arial" w:hAnsi="Arial"/>
          <w:sz w:val="24"/>
          <w:szCs w:val="24"/>
        </w:rPr>
      </w:pPr>
      <w:r w:rsidRPr="00E53E48">
        <w:rPr>
          <w:rFonts w:ascii="Arial" w:hAnsi="Arial"/>
          <w:sz w:val="24"/>
          <w:szCs w:val="24"/>
        </w:rPr>
        <w:t xml:space="preserve">The BCDR Plan shall be upgradeable and sufficiently flexible to support any changes to </w:t>
      </w:r>
      <w:r w:rsidR="00515284" w:rsidRPr="00E53E48">
        <w:rPr>
          <w:rFonts w:ascii="Arial" w:hAnsi="Arial"/>
          <w:sz w:val="24"/>
          <w:szCs w:val="24"/>
        </w:rPr>
        <w:t>the Services</w:t>
      </w:r>
      <w:r w:rsidRPr="00E53E48">
        <w:rPr>
          <w:rFonts w:ascii="Arial" w:hAnsi="Arial"/>
          <w:sz w:val="24"/>
          <w:szCs w:val="24"/>
        </w:rPr>
        <w:t xml:space="preserve"> or to the business processes facilitated by and the business operations supported by the</w:t>
      </w:r>
      <w:r w:rsidR="00B833FA" w:rsidRPr="00E53E48">
        <w:rPr>
          <w:rFonts w:ascii="Arial" w:hAnsi="Arial"/>
          <w:sz w:val="24"/>
          <w:szCs w:val="24"/>
        </w:rPr>
        <w:t xml:space="preserve"> provision </w:t>
      </w:r>
      <w:r w:rsidR="00A07394" w:rsidRPr="00E53E48">
        <w:rPr>
          <w:rFonts w:ascii="Arial" w:hAnsi="Arial"/>
          <w:sz w:val="24"/>
          <w:szCs w:val="24"/>
        </w:rPr>
        <w:t>of Services</w:t>
      </w:r>
      <w:r w:rsidRPr="00E53E48">
        <w:rPr>
          <w:rFonts w:ascii="Arial" w:hAnsi="Arial"/>
          <w:sz w:val="24"/>
          <w:szCs w:val="24"/>
        </w:rPr>
        <w:t>.</w:t>
      </w:r>
    </w:p>
    <w:p w14:paraId="37CA0777" w14:textId="77777777" w:rsidR="00C9243A" w:rsidRPr="00E53E48" w:rsidRDefault="00C12BEB" w:rsidP="003B5A7F">
      <w:pPr>
        <w:pStyle w:val="GPSL2numberedclause"/>
        <w:rPr>
          <w:rFonts w:ascii="Arial" w:hAnsi="Arial"/>
          <w:sz w:val="24"/>
          <w:szCs w:val="24"/>
        </w:rPr>
      </w:pPr>
      <w:r w:rsidRPr="00E53E48">
        <w:rPr>
          <w:rFonts w:ascii="Arial" w:hAnsi="Arial"/>
          <w:sz w:val="24"/>
          <w:szCs w:val="24"/>
        </w:rPr>
        <w:t>The Supplier shall not be entitled to any relief from its obligations under the Service Levels or to any increase in the Charges to the extent that a Disaster occurs as a consequence of any breach by the Supplier of this Call Off Contract.</w:t>
      </w:r>
    </w:p>
    <w:p w14:paraId="5C8D234B" w14:textId="77777777" w:rsidR="008D0A60" w:rsidRPr="00E53E48" w:rsidRDefault="00C12BEB" w:rsidP="003B5A7F">
      <w:pPr>
        <w:pStyle w:val="GPSL1SCHEDULEHeading"/>
        <w:spacing w:before="120" w:after="120"/>
        <w:rPr>
          <w:rFonts w:ascii="Arial" w:hAnsi="Arial"/>
          <w:sz w:val="24"/>
          <w:szCs w:val="24"/>
        </w:rPr>
      </w:pPr>
      <w:r w:rsidRPr="00E53E48">
        <w:rPr>
          <w:rFonts w:ascii="Arial" w:hAnsi="Arial"/>
          <w:sz w:val="24"/>
          <w:szCs w:val="24"/>
        </w:rPr>
        <w:t>BUSINESS CONTINUITY PLAN - PRINCIPLES AND CONTENTS</w:t>
      </w:r>
    </w:p>
    <w:p w14:paraId="2D8FD488" w14:textId="77777777" w:rsidR="008D0A60" w:rsidRPr="00E53E48" w:rsidRDefault="00C12BEB" w:rsidP="003B5A7F">
      <w:pPr>
        <w:pStyle w:val="GPSL2numberedclause"/>
        <w:rPr>
          <w:rFonts w:ascii="Arial" w:hAnsi="Arial"/>
          <w:sz w:val="24"/>
          <w:szCs w:val="24"/>
        </w:rPr>
      </w:pPr>
      <w:bookmarkStart w:id="2782" w:name="_Ref54104278"/>
      <w:r w:rsidRPr="00E53E48">
        <w:rPr>
          <w:rFonts w:ascii="Arial" w:hAnsi="Arial"/>
          <w:sz w:val="24"/>
          <w:szCs w:val="24"/>
        </w:rPr>
        <w:t xml:space="preserve">The Business Continuity Plan shall set out the arrangements that are to be invoked  to ensure that the business processes and operations facilitated by the </w:t>
      </w:r>
      <w:r w:rsidR="00B833FA" w:rsidRPr="00E53E48">
        <w:rPr>
          <w:rFonts w:ascii="Arial" w:hAnsi="Arial"/>
          <w:sz w:val="24"/>
          <w:szCs w:val="24"/>
        </w:rPr>
        <w:t xml:space="preserve">provision of </w:t>
      </w:r>
      <w:r w:rsidR="009E0BBE" w:rsidRPr="00E53E48">
        <w:rPr>
          <w:rFonts w:ascii="Arial" w:hAnsi="Arial"/>
          <w:sz w:val="24"/>
          <w:szCs w:val="24"/>
        </w:rPr>
        <w:t>Services</w:t>
      </w:r>
      <w:r w:rsidR="00B833FA" w:rsidRPr="00E53E48">
        <w:rPr>
          <w:rFonts w:ascii="Arial" w:hAnsi="Arial"/>
          <w:sz w:val="24"/>
          <w:szCs w:val="24"/>
        </w:rPr>
        <w:t xml:space="preserve"> </w:t>
      </w:r>
      <w:r w:rsidRPr="00E53E48">
        <w:rPr>
          <w:rFonts w:ascii="Arial" w:hAnsi="Arial"/>
          <w:sz w:val="24"/>
          <w:szCs w:val="24"/>
        </w:rPr>
        <w:t xml:space="preserve">remain supported and to ensure continuity of the business operations supported by the </w:t>
      </w:r>
      <w:r w:rsidR="009E0BBE" w:rsidRPr="00E53E48">
        <w:rPr>
          <w:rFonts w:ascii="Arial" w:hAnsi="Arial"/>
          <w:sz w:val="24"/>
          <w:szCs w:val="24"/>
        </w:rPr>
        <w:t>Services</w:t>
      </w:r>
      <w:r w:rsidRPr="00E53E48">
        <w:rPr>
          <w:rFonts w:ascii="Arial" w:hAnsi="Arial"/>
          <w:sz w:val="24"/>
          <w:szCs w:val="24"/>
        </w:rPr>
        <w:t xml:space="preserve"> including, unless the Customer expressly states otherwise in writing:</w:t>
      </w:r>
      <w:bookmarkEnd w:id="2782"/>
    </w:p>
    <w:p w14:paraId="01D9288C"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the alternative processes (including business processes), options and responsibilities that may be adopted in the event of a failure in or disruption to the</w:t>
      </w:r>
      <w:r w:rsidR="00B833FA" w:rsidRPr="00E53E48">
        <w:rPr>
          <w:rFonts w:ascii="Arial" w:hAnsi="Arial"/>
          <w:sz w:val="24"/>
          <w:szCs w:val="24"/>
        </w:rPr>
        <w:t xml:space="preserve"> provision of  </w:t>
      </w:r>
      <w:r w:rsidR="009E0BBE" w:rsidRPr="00E53E48">
        <w:rPr>
          <w:rFonts w:ascii="Arial" w:hAnsi="Arial"/>
          <w:sz w:val="24"/>
          <w:szCs w:val="24"/>
        </w:rPr>
        <w:t>Services</w:t>
      </w:r>
      <w:r w:rsidRPr="00E53E48">
        <w:rPr>
          <w:rFonts w:ascii="Arial" w:hAnsi="Arial"/>
          <w:sz w:val="24"/>
          <w:szCs w:val="24"/>
        </w:rPr>
        <w:t>; and</w:t>
      </w:r>
    </w:p>
    <w:p w14:paraId="02F52CC0"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lastRenderedPageBreak/>
        <w:t>the steps to be taken by the Supplier upon resumption of the</w:t>
      </w:r>
      <w:r w:rsidR="00B833FA" w:rsidRPr="00E53E48">
        <w:rPr>
          <w:rFonts w:ascii="Arial" w:hAnsi="Arial"/>
          <w:sz w:val="24"/>
          <w:szCs w:val="24"/>
        </w:rPr>
        <w:t xml:space="preserve"> provision of </w:t>
      </w:r>
      <w:r w:rsidR="009E0BBE" w:rsidRPr="00E53E48">
        <w:rPr>
          <w:rFonts w:ascii="Arial" w:hAnsi="Arial"/>
          <w:sz w:val="24"/>
          <w:szCs w:val="24"/>
        </w:rPr>
        <w:t>Services</w:t>
      </w:r>
      <w:r w:rsidR="00B833FA" w:rsidRPr="00E53E48">
        <w:rPr>
          <w:rFonts w:ascii="Arial" w:hAnsi="Arial"/>
          <w:sz w:val="24"/>
          <w:szCs w:val="24"/>
        </w:rPr>
        <w:t xml:space="preserve"> </w:t>
      </w:r>
      <w:r w:rsidRPr="00E53E48">
        <w:rPr>
          <w:rFonts w:ascii="Arial" w:hAnsi="Arial"/>
          <w:sz w:val="24"/>
          <w:szCs w:val="24"/>
        </w:rPr>
        <w:t>in order to address any prevailing effect of the failure or disruption including a</w:t>
      </w:r>
      <w:r w:rsidR="000776D8" w:rsidRPr="00E53E48">
        <w:rPr>
          <w:rFonts w:ascii="Arial" w:hAnsi="Arial"/>
          <w:sz w:val="24"/>
          <w:szCs w:val="24"/>
        </w:rPr>
        <w:t xml:space="preserve"> root</w:t>
      </w:r>
      <w:r w:rsidRPr="00E53E48">
        <w:rPr>
          <w:rFonts w:ascii="Arial" w:hAnsi="Arial"/>
          <w:sz w:val="24"/>
          <w:szCs w:val="24"/>
        </w:rPr>
        <w:t xml:space="preserve"> cause analysis of the failure or disruption.</w:t>
      </w:r>
    </w:p>
    <w:p w14:paraId="12C26379" w14:textId="77777777" w:rsidR="008D0A60" w:rsidRPr="00E53E48" w:rsidRDefault="00C12BEB" w:rsidP="003B5A7F">
      <w:pPr>
        <w:pStyle w:val="GPSL2numberedclause"/>
        <w:rPr>
          <w:rFonts w:ascii="Arial" w:hAnsi="Arial"/>
          <w:sz w:val="24"/>
          <w:szCs w:val="24"/>
        </w:rPr>
      </w:pPr>
      <w:r w:rsidRPr="00E53E48">
        <w:rPr>
          <w:rFonts w:ascii="Arial" w:hAnsi="Arial"/>
          <w:sz w:val="24"/>
          <w:szCs w:val="24"/>
        </w:rPr>
        <w:t>The Business Continuity Plan shall:</w:t>
      </w:r>
    </w:p>
    <w:p w14:paraId="466ED964"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address the various possible levels of failures of or disruptions to the</w:t>
      </w:r>
      <w:r w:rsidR="00BA5552" w:rsidRPr="00E53E48">
        <w:rPr>
          <w:rFonts w:ascii="Arial" w:hAnsi="Arial"/>
          <w:sz w:val="24"/>
          <w:szCs w:val="24"/>
        </w:rPr>
        <w:t xml:space="preserve"> provision of</w:t>
      </w:r>
      <w:r w:rsidRPr="00E53E48">
        <w:rPr>
          <w:rFonts w:ascii="Arial" w:hAnsi="Arial"/>
          <w:sz w:val="24"/>
          <w:szCs w:val="24"/>
        </w:rPr>
        <w:t xml:space="preserve"> </w:t>
      </w:r>
      <w:r w:rsidR="00BA5552" w:rsidRPr="00E53E48">
        <w:rPr>
          <w:rFonts w:ascii="Arial" w:hAnsi="Arial"/>
          <w:sz w:val="24"/>
          <w:szCs w:val="24"/>
        </w:rPr>
        <w:t xml:space="preserve"> </w:t>
      </w:r>
      <w:r w:rsidR="009E0BBE" w:rsidRPr="00E53E48">
        <w:rPr>
          <w:rFonts w:ascii="Arial" w:hAnsi="Arial"/>
          <w:sz w:val="24"/>
          <w:szCs w:val="24"/>
        </w:rPr>
        <w:t>Services</w:t>
      </w:r>
      <w:r w:rsidRPr="00E53E48">
        <w:rPr>
          <w:rFonts w:ascii="Arial" w:hAnsi="Arial"/>
          <w:sz w:val="24"/>
          <w:szCs w:val="24"/>
        </w:rPr>
        <w:t>;</w:t>
      </w:r>
    </w:p>
    <w:p w14:paraId="2596ABA3" w14:textId="77777777" w:rsidR="00E13960" w:rsidRPr="00E53E48" w:rsidRDefault="00C12BEB" w:rsidP="003B5A7F">
      <w:pPr>
        <w:pStyle w:val="GPSL3numberedclause"/>
        <w:rPr>
          <w:rFonts w:ascii="Arial" w:hAnsi="Arial"/>
          <w:sz w:val="24"/>
          <w:szCs w:val="24"/>
        </w:rPr>
      </w:pPr>
      <w:bookmarkStart w:id="2783" w:name="_Ref365641209"/>
      <w:r w:rsidRPr="00E53E48">
        <w:rPr>
          <w:rFonts w:ascii="Arial" w:hAnsi="Arial"/>
          <w:sz w:val="24"/>
          <w:szCs w:val="24"/>
        </w:rPr>
        <w:t xml:space="preserve">set out the </w:t>
      </w:r>
      <w:r w:rsidR="00B40E0B" w:rsidRPr="00E53E48">
        <w:rPr>
          <w:rFonts w:ascii="Arial" w:hAnsi="Arial"/>
          <w:sz w:val="24"/>
          <w:szCs w:val="24"/>
        </w:rPr>
        <w:t xml:space="preserve"> </w:t>
      </w:r>
      <w:r w:rsidR="000C7E58" w:rsidRPr="00E53E48">
        <w:rPr>
          <w:rFonts w:ascii="Arial" w:hAnsi="Arial"/>
          <w:sz w:val="24"/>
          <w:szCs w:val="24"/>
        </w:rPr>
        <w:t>services</w:t>
      </w:r>
      <w:r w:rsidRPr="00E53E48">
        <w:rPr>
          <w:rFonts w:ascii="Arial" w:hAnsi="Arial"/>
          <w:sz w:val="24"/>
          <w:szCs w:val="24"/>
        </w:rPr>
        <w:t xml:space="preserve"> to be provided and the steps to be taken to remedy the different levels of failures of and disruption to the</w:t>
      </w:r>
      <w:r w:rsidR="00B40E0B" w:rsidRPr="00E53E48">
        <w:rPr>
          <w:rFonts w:ascii="Arial" w:hAnsi="Arial"/>
          <w:sz w:val="24"/>
          <w:szCs w:val="24"/>
        </w:rPr>
        <w:t xml:space="preserve"> </w:t>
      </w:r>
      <w:r w:rsidRPr="00E53E48">
        <w:rPr>
          <w:rFonts w:ascii="Arial" w:hAnsi="Arial"/>
          <w:sz w:val="24"/>
          <w:szCs w:val="24"/>
        </w:rPr>
        <w:t xml:space="preserve"> </w:t>
      </w:r>
      <w:r w:rsidR="009E0BBE" w:rsidRPr="00E53E48">
        <w:rPr>
          <w:rFonts w:ascii="Arial" w:hAnsi="Arial"/>
          <w:sz w:val="24"/>
          <w:szCs w:val="24"/>
        </w:rPr>
        <w:t xml:space="preserve"> Services</w:t>
      </w:r>
      <w:r w:rsidRPr="00E53E48">
        <w:rPr>
          <w:rFonts w:ascii="Arial" w:hAnsi="Arial"/>
          <w:sz w:val="24"/>
          <w:szCs w:val="24"/>
        </w:rPr>
        <w:t xml:space="preserve"> (such </w:t>
      </w:r>
      <w:r w:rsidR="000C7E58" w:rsidRPr="00E53E48">
        <w:rPr>
          <w:rFonts w:ascii="Arial" w:hAnsi="Arial"/>
          <w:sz w:val="24"/>
          <w:szCs w:val="24"/>
        </w:rPr>
        <w:t>s</w:t>
      </w:r>
      <w:r w:rsidR="009E0BBE" w:rsidRPr="00E53E48">
        <w:rPr>
          <w:rFonts w:ascii="Arial" w:hAnsi="Arial"/>
          <w:sz w:val="24"/>
          <w:szCs w:val="24"/>
        </w:rPr>
        <w:t>ervices</w:t>
      </w:r>
      <w:r w:rsidRPr="00E53E48">
        <w:rPr>
          <w:rFonts w:ascii="Arial" w:hAnsi="Arial"/>
          <w:sz w:val="24"/>
          <w:szCs w:val="24"/>
        </w:rPr>
        <w:t xml:space="preserve"> and steps, the “</w:t>
      </w:r>
      <w:r w:rsidR="00BA5552" w:rsidRPr="00E53E48">
        <w:rPr>
          <w:rFonts w:ascii="Arial" w:hAnsi="Arial"/>
          <w:b/>
          <w:sz w:val="24"/>
          <w:szCs w:val="24"/>
        </w:rPr>
        <w:t>Business Continuity</w:t>
      </w:r>
      <w:r w:rsidR="00B40E0B" w:rsidRPr="00E53E48">
        <w:rPr>
          <w:rFonts w:ascii="Arial" w:hAnsi="Arial"/>
          <w:b/>
          <w:sz w:val="24"/>
          <w:szCs w:val="24"/>
        </w:rPr>
        <w:t xml:space="preserve"> </w:t>
      </w:r>
      <w:r w:rsidR="009E0BBE" w:rsidRPr="00E53E48">
        <w:rPr>
          <w:rFonts w:ascii="Arial" w:hAnsi="Arial"/>
          <w:b/>
          <w:sz w:val="24"/>
          <w:szCs w:val="24"/>
        </w:rPr>
        <w:t xml:space="preserve"> Services</w:t>
      </w:r>
      <w:r w:rsidRPr="00E53E48">
        <w:rPr>
          <w:rFonts w:ascii="Arial" w:hAnsi="Arial"/>
          <w:sz w:val="24"/>
          <w:szCs w:val="24"/>
        </w:rPr>
        <w:t>”);</w:t>
      </w:r>
      <w:bookmarkEnd w:id="2783"/>
    </w:p>
    <w:p w14:paraId="20435978"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specify any applicable Service Levels with respect to the provision of the </w:t>
      </w:r>
      <w:r w:rsidR="00BA5552" w:rsidRPr="00E53E48">
        <w:rPr>
          <w:rFonts w:ascii="Arial" w:hAnsi="Arial"/>
          <w:sz w:val="24"/>
          <w:szCs w:val="24"/>
        </w:rPr>
        <w:t>Business Continuity</w:t>
      </w:r>
      <w:r w:rsidR="00240143" w:rsidRPr="00E53E48">
        <w:rPr>
          <w:rFonts w:ascii="Arial" w:hAnsi="Arial"/>
          <w:sz w:val="24"/>
          <w:szCs w:val="24"/>
        </w:rPr>
        <w:t xml:space="preserve"> </w:t>
      </w:r>
      <w:r w:rsidR="009E0BBE" w:rsidRPr="00E53E48">
        <w:rPr>
          <w:rFonts w:ascii="Arial" w:hAnsi="Arial"/>
          <w:sz w:val="24"/>
          <w:szCs w:val="24"/>
        </w:rPr>
        <w:t>Services</w:t>
      </w:r>
      <w:r w:rsidR="00240143" w:rsidRPr="00E53E48">
        <w:rPr>
          <w:rFonts w:ascii="Arial" w:hAnsi="Arial"/>
          <w:sz w:val="24"/>
          <w:szCs w:val="24"/>
        </w:rPr>
        <w:t xml:space="preserve"> </w:t>
      </w:r>
      <w:r w:rsidRPr="00E53E48">
        <w:rPr>
          <w:rFonts w:ascii="Arial" w:hAnsi="Arial"/>
          <w:sz w:val="24"/>
          <w:szCs w:val="24"/>
        </w:rPr>
        <w:t xml:space="preserve">and details of any agreed relaxation to the Service Levels in respect of </w:t>
      </w:r>
      <w:r w:rsidR="00BA5552" w:rsidRPr="00E53E48">
        <w:rPr>
          <w:rFonts w:ascii="Arial" w:hAnsi="Arial"/>
          <w:sz w:val="24"/>
          <w:szCs w:val="24"/>
        </w:rPr>
        <w:t xml:space="preserve">the provision of </w:t>
      </w:r>
      <w:r w:rsidRPr="00E53E48">
        <w:rPr>
          <w:rFonts w:ascii="Arial" w:hAnsi="Arial"/>
          <w:sz w:val="24"/>
          <w:szCs w:val="24"/>
        </w:rPr>
        <w:t xml:space="preserve">other </w:t>
      </w:r>
      <w:r w:rsidR="00BA5552" w:rsidRPr="00E53E48">
        <w:rPr>
          <w:rFonts w:ascii="Arial" w:hAnsi="Arial"/>
          <w:sz w:val="24"/>
          <w:szCs w:val="24"/>
        </w:rPr>
        <w:t xml:space="preserve"> </w:t>
      </w:r>
      <w:r w:rsidR="009E0BBE" w:rsidRPr="00E53E48">
        <w:rPr>
          <w:rFonts w:ascii="Arial" w:hAnsi="Arial"/>
          <w:sz w:val="24"/>
          <w:szCs w:val="24"/>
        </w:rPr>
        <w:t>Services</w:t>
      </w:r>
      <w:r w:rsidRPr="00E53E48">
        <w:rPr>
          <w:rFonts w:ascii="Arial" w:hAnsi="Arial"/>
          <w:sz w:val="24"/>
          <w:szCs w:val="24"/>
        </w:rPr>
        <w:t xml:space="preserve"> during any period of invocation of the Business Continuity Plan; and</w:t>
      </w:r>
    </w:p>
    <w:p w14:paraId="52CC0E7C"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clearly set out the conditions and/or circumstances under which the Business Continuity Plan is invoked.</w:t>
      </w:r>
    </w:p>
    <w:p w14:paraId="7954863B" w14:textId="77777777" w:rsidR="008D0A60" w:rsidRPr="00E53E48" w:rsidRDefault="00C12BEB" w:rsidP="003B5A7F">
      <w:pPr>
        <w:pStyle w:val="GPSL1SCHEDULEHeading"/>
        <w:spacing w:before="120" w:after="120"/>
        <w:rPr>
          <w:rFonts w:ascii="Arial" w:hAnsi="Arial"/>
          <w:sz w:val="24"/>
          <w:szCs w:val="24"/>
        </w:rPr>
      </w:pPr>
      <w:bookmarkStart w:id="2784" w:name="_Ref127783143"/>
      <w:r w:rsidRPr="00E53E48">
        <w:rPr>
          <w:rFonts w:ascii="Arial" w:hAnsi="Arial"/>
          <w:sz w:val="24"/>
          <w:szCs w:val="24"/>
        </w:rPr>
        <w:t>DISASTER RECOVERY PLAN - PRINCIPLES AND CONTENT</w:t>
      </w:r>
      <w:bookmarkEnd w:id="2784"/>
      <w:r w:rsidRPr="00E53E48">
        <w:rPr>
          <w:rFonts w:ascii="Arial" w:hAnsi="Arial"/>
          <w:sz w:val="24"/>
          <w:szCs w:val="24"/>
        </w:rPr>
        <w:t>S</w:t>
      </w:r>
    </w:p>
    <w:p w14:paraId="3AAE87CF" w14:textId="77777777" w:rsidR="008D0A60" w:rsidRPr="00E53E48" w:rsidRDefault="00C12BEB" w:rsidP="003B5A7F">
      <w:pPr>
        <w:pStyle w:val="GPSL2numberedclause"/>
        <w:rPr>
          <w:rFonts w:ascii="Arial" w:hAnsi="Arial"/>
          <w:sz w:val="24"/>
          <w:szCs w:val="24"/>
        </w:rPr>
      </w:pPr>
      <w:bookmarkStart w:id="2785" w:name="_Ref139426394"/>
      <w:r w:rsidRPr="00E53E48">
        <w:rPr>
          <w:rFonts w:ascii="Arial" w:hAnsi="Arial"/>
          <w:sz w:val="24"/>
          <w:szCs w:val="24"/>
        </w:rPr>
        <w:t xml:space="preserve">The Disaster Recovery Plan shall be designed so as to ensure that upon the occurrence of a Disaster the Supplier ensures continuity of the business operations of the Customer supported by the </w:t>
      </w:r>
      <w:r w:rsidR="009E0BBE" w:rsidRPr="00E53E48">
        <w:rPr>
          <w:rFonts w:ascii="Arial" w:hAnsi="Arial"/>
          <w:sz w:val="24"/>
          <w:szCs w:val="24"/>
        </w:rPr>
        <w:t>Services</w:t>
      </w:r>
      <w:r w:rsidRPr="00E53E48">
        <w:rPr>
          <w:rFonts w:ascii="Arial" w:hAnsi="Arial"/>
          <w:sz w:val="24"/>
          <w:szCs w:val="24"/>
        </w:rPr>
        <w:t xml:space="preserve"> following any Disaster or during any period of service failure or disruption with, as far as reasonably possible, minimal adverse impact.</w:t>
      </w:r>
      <w:bookmarkEnd w:id="2785"/>
    </w:p>
    <w:p w14:paraId="549CEC23" w14:textId="77777777" w:rsidR="00C12BEB" w:rsidRPr="00E53E48" w:rsidRDefault="00C12BEB" w:rsidP="003B5A7F">
      <w:pPr>
        <w:pStyle w:val="GPSL2numberedclause"/>
        <w:rPr>
          <w:rFonts w:ascii="Arial" w:hAnsi="Arial"/>
          <w:sz w:val="24"/>
          <w:szCs w:val="24"/>
        </w:rPr>
      </w:pPr>
      <w:r w:rsidRPr="00E53E48">
        <w:rPr>
          <w:rFonts w:ascii="Arial" w:hAnsi="Arial"/>
          <w:sz w:val="24"/>
          <w:szCs w:val="24"/>
        </w:rPr>
        <w:t>The Disaster Recovery Plan shall be invoked only upon the occurrence of a Disaster.</w:t>
      </w:r>
    </w:p>
    <w:p w14:paraId="231BCFB0" w14:textId="77777777" w:rsidR="00C12BEB" w:rsidRPr="00E53E48" w:rsidRDefault="00C12BEB" w:rsidP="003B5A7F">
      <w:pPr>
        <w:pStyle w:val="GPSL2numberedclause"/>
        <w:rPr>
          <w:rFonts w:ascii="Arial" w:hAnsi="Arial"/>
          <w:sz w:val="24"/>
          <w:szCs w:val="24"/>
        </w:rPr>
      </w:pPr>
      <w:bookmarkStart w:id="2786" w:name="_Ref67443759"/>
      <w:r w:rsidRPr="00E53E48">
        <w:rPr>
          <w:rFonts w:ascii="Arial" w:hAnsi="Arial"/>
          <w:sz w:val="24"/>
          <w:szCs w:val="24"/>
        </w:rPr>
        <w:t>The Disaster Recovery Plan shall include the following</w:t>
      </w:r>
      <w:bookmarkEnd w:id="2786"/>
      <w:r w:rsidRPr="00E53E48">
        <w:rPr>
          <w:rFonts w:ascii="Arial" w:hAnsi="Arial"/>
          <w:sz w:val="24"/>
          <w:szCs w:val="24"/>
        </w:rPr>
        <w:t>:</w:t>
      </w:r>
    </w:p>
    <w:p w14:paraId="7CFB45A9"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the technical design and build specification of the Disaster Recovery System;</w:t>
      </w:r>
    </w:p>
    <w:p w14:paraId="4EAC6379"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details of the procedures and processes to be put in place by the Supplier in relation to the Disaster Recovery System and the provision of the Disaster Recovery </w:t>
      </w:r>
      <w:r w:rsidR="009E0BBE" w:rsidRPr="00E53E48">
        <w:rPr>
          <w:rFonts w:ascii="Arial" w:hAnsi="Arial"/>
          <w:sz w:val="24"/>
          <w:szCs w:val="24"/>
        </w:rPr>
        <w:t>Services</w:t>
      </w:r>
      <w:r w:rsidRPr="00E53E48">
        <w:rPr>
          <w:rFonts w:ascii="Arial" w:hAnsi="Arial"/>
          <w:sz w:val="24"/>
          <w:szCs w:val="24"/>
        </w:rPr>
        <w:t xml:space="preserve"> and any testing of the same including but not limited to the following:</w:t>
      </w:r>
    </w:p>
    <w:p w14:paraId="4670F532" w14:textId="77777777" w:rsidR="008D0A60" w:rsidRPr="00E53E48" w:rsidRDefault="00C12BEB" w:rsidP="003B5A7F">
      <w:pPr>
        <w:pStyle w:val="GPSL4numberedclause"/>
        <w:rPr>
          <w:rFonts w:ascii="Arial" w:hAnsi="Arial"/>
          <w:sz w:val="24"/>
          <w:szCs w:val="24"/>
        </w:rPr>
      </w:pPr>
      <w:r w:rsidRPr="00E53E48">
        <w:rPr>
          <w:rFonts w:ascii="Arial" w:hAnsi="Arial"/>
          <w:sz w:val="24"/>
          <w:szCs w:val="24"/>
        </w:rPr>
        <w:t>[data centre and disaster recovery site audits;</w:t>
      </w:r>
    </w:p>
    <w:p w14:paraId="767B49A4"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t>backup methodology and details of the Supplier's approach to data back-up and data verification;</w:t>
      </w:r>
    </w:p>
    <w:p w14:paraId="72C5078B"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t>identification of all potential disaster scenarios;</w:t>
      </w:r>
    </w:p>
    <w:p w14:paraId="0BBF6027"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t>risk analysis;</w:t>
      </w:r>
    </w:p>
    <w:p w14:paraId="47D866FF"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t>documentation of processes and procedures;</w:t>
      </w:r>
    </w:p>
    <w:p w14:paraId="53F432A1"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t>hardware configuration details;</w:t>
      </w:r>
    </w:p>
    <w:p w14:paraId="5A473D34"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t>network planning including details of all relevant data networks and communication links;</w:t>
      </w:r>
    </w:p>
    <w:p w14:paraId="7A03D140"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t>invocation rules;</w:t>
      </w:r>
    </w:p>
    <w:p w14:paraId="7F7F6A86"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t>Service recovery procedures; and</w:t>
      </w:r>
    </w:p>
    <w:p w14:paraId="562694A2"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lastRenderedPageBreak/>
        <w:t xml:space="preserve">steps to be taken upon resumption of the </w:t>
      </w:r>
      <w:r w:rsidR="00BA5552" w:rsidRPr="00E53E48">
        <w:rPr>
          <w:rFonts w:ascii="Arial" w:hAnsi="Arial"/>
          <w:sz w:val="24"/>
          <w:szCs w:val="24"/>
        </w:rPr>
        <w:t xml:space="preserve">provision of  </w:t>
      </w:r>
      <w:r w:rsidR="009E0BBE" w:rsidRPr="00E53E48">
        <w:rPr>
          <w:rFonts w:ascii="Arial" w:hAnsi="Arial"/>
          <w:sz w:val="24"/>
          <w:szCs w:val="24"/>
        </w:rPr>
        <w:t xml:space="preserve"> Services</w:t>
      </w:r>
      <w:r w:rsidR="00BA5552" w:rsidRPr="00E53E48">
        <w:rPr>
          <w:rFonts w:ascii="Arial" w:hAnsi="Arial"/>
          <w:sz w:val="24"/>
          <w:szCs w:val="24"/>
        </w:rPr>
        <w:t xml:space="preserve"> </w:t>
      </w:r>
      <w:r w:rsidRPr="00E53E48">
        <w:rPr>
          <w:rFonts w:ascii="Arial" w:hAnsi="Arial"/>
          <w:sz w:val="24"/>
          <w:szCs w:val="24"/>
        </w:rPr>
        <w:t xml:space="preserve">to address any prevailing effect of the failure or disruption of the </w:t>
      </w:r>
      <w:r w:rsidR="00BA5552" w:rsidRPr="00E53E48">
        <w:rPr>
          <w:rFonts w:ascii="Arial" w:hAnsi="Arial"/>
          <w:sz w:val="24"/>
          <w:szCs w:val="24"/>
        </w:rPr>
        <w:t xml:space="preserve">provision of  </w:t>
      </w:r>
      <w:r w:rsidR="009E0BBE" w:rsidRPr="00E53E48">
        <w:rPr>
          <w:rFonts w:ascii="Arial" w:hAnsi="Arial"/>
          <w:sz w:val="24"/>
          <w:szCs w:val="24"/>
        </w:rPr>
        <w:t>Services</w:t>
      </w:r>
      <w:r w:rsidRPr="00E53E48">
        <w:rPr>
          <w:rFonts w:ascii="Arial" w:hAnsi="Arial"/>
          <w:sz w:val="24"/>
          <w:szCs w:val="24"/>
        </w:rPr>
        <w:t>;]</w:t>
      </w:r>
    </w:p>
    <w:p w14:paraId="2120F1BB"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 xml:space="preserve">any applicable Service Levels with respect to the provision of the Disaster Recovery </w:t>
      </w:r>
      <w:r w:rsidR="009E0BBE" w:rsidRPr="00E53E48">
        <w:rPr>
          <w:rFonts w:ascii="Arial" w:hAnsi="Arial"/>
          <w:sz w:val="24"/>
          <w:szCs w:val="24"/>
        </w:rPr>
        <w:t>Services</w:t>
      </w:r>
      <w:r w:rsidRPr="00E53E48">
        <w:rPr>
          <w:rFonts w:ascii="Arial" w:hAnsi="Arial"/>
          <w:sz w:val="24"/>
          <w:szCs w:val="24"/>
        </w:rPr>
        <w:t xml:space="preserve"> and details of any agreed relaxation to the Service Levels in respect of </w:t>
      </w:r>
      <w:r w:rsidR="00BA5552" w:rsidRPr="00E53E48">
        <w:rPr>
          <w:rFonts w:ascii="Arial" w:hAnsi="Arial"/>
          <w:sz w:val="24"/>
          <w:szCs w:val="24"/>
        </w:rPr>
        <w:t xml:space="preserve">the provision of </w:t>
      </w:r>
      <w:r w:rsidRPr="00E53E48">
        <w:rPr>
          <w:rFonts w:ascii="Arial" w:hAnsi="Arial"/>
          <w:sz w:val="24"/>
          <w:szCs w:val="24"/>
        </w:rPr>
        <w:t xml:space="preserve">other </w:t>
      </w:r>
      <w:r w:rsidR="00BA5552" w:rsidRPr="00E53E48">
        <w:rPr>
          <w:rFonts w:ascii="Arial" w:hAnsi="Arial"/>
          <w:sz w:val="24"/>
          <w:szCs w:val="24"/>
        </w:rPr>
        <w:t xml:space="preserve"> </w:t>
      </w:r>
      <w:r w:rsidR="009E0BBE" w:rsidRPr="00E53E48">
        <w:rPr>
          <w:rFonts w:ascii="Arial" w:hAnsi="Arial"/>
          <w:sz w:val="24"/>
          <w:szCs w:val="24"/>
        </w:rPr>
        <w:t>Services</w:t>
      </w:r>
      <w:r w:rsidRPr="00E53E48">
        <w:rPr>
          <w:rFonts w:ascii="Arial" w:hAnsi="Arial"/>
          <w:sz w:val="24"/>
          <w:szCs w:val="24"/>
        </w:rPr>
        <w:t xml:space="preserve"> during any period of invocation of the Disaster Recovery Plan;</w:t>
      </w:r>
    </w:p>
    <w:p w14:paraId="07E65579"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details of how the Supplier shall ensure compliance with security standards  ensuring that compliance is maintained for any period during which the Disaster Recovery Plan is invoked;</w:t>
      </w:r>
    </w:p>
    <w:p w14:paraId="2A69C1D3"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access controls to any disaster recovery sites used by the Supplier in relation to its obligations pursuant to this Schedule</w:t>
      </w:r>
      <w:r w:rsidR="007914A7" w:rsidRPr="00E53E48">
        <w:rPr>
          <w:rFonts w:ascii="Arial" w:hAnsi="Arial"/>
          <w:sz w:val="24"/>
          <w:szCs w:val="24"/>
        </w:rPr>
        <w:t xml:space="preserve"> 8</w:t>
      </w:r>
      <w:r w:rsidRPr="00E53E48">
        <w:rPr>
          <w:rFonts w:ascii="Arial" w:hAnsi="Arial"/>
          <w:sz w:val="24"/>
          <w:szCs w:val="24"/>
        </w:rPr>
        <w:t>; and</w:t>
      </w:r>
    </w:p>
    <w:p w14:paraId="363D7E57"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testing and management arrangements.</w:t>
      </w:r>
    </w:p>
    <w:p w14:paraId="70249C68" w14:textId="77777777" w:rsidR="008D0A60" w:rsidRPr="00E53E48" w:rsidRDefault="00C12BEB" w:rsidP="003B5A7F">
      <w:pPr>
        <w:pStyle w:val="GPSL1SCHEDULEHeading"/>
        <w:spacing w:before="120" w:after="120"/>
        <w:rPr>
          <w:rFonts w:ascii="Arial" w:hAnsi="Arial"/>
          <w:sz w:val="24"/>
          <w:szCs w:val="24"/>
        </w:rPr>
      </w:pPr>
      <w:bookmarkStart w:id="2787" w:name="_Ref76273541"/>
      <w:r w:rsidRPr="00E53E48">
        <w:rPr>
          <w:rFonts w:ascii="Arial" w:hAnsi="Arial"/>
          <w:sz w:val="24"/>
          <w:szCs w:val="24"/>
        </w:rPr>
        <w:t xml:space="preserve">REVIEW AND AMENDMENT OF THE </w:t>
      </w:r>
      <w:bookmarkEnd w:id="2787"/>
      <w:r w:rsidRPr="00E53E48">
        <w:rPr>
          <w:rFonts w:ascii="Arial" w:hAnsi="Arial"/>
          <w:sz w:val="24"/>
          <w:szCs w:val="24"/>
        </w:rPr>
        <w:t>BCDR PLAN</w:t>
      </w:r>
    </w:p>
    <w:p w14:paraId="47912297" w14:textId="77777777" w:rsidR="008D0A60" w:rsidRPr="00E53E48" w:rsidRDefault="00C12BEB" w:rsidP="003B5A7F">
      <w:pPr>
        <w:pStyle w:val="GPSL2numberedclause"/>
        <w:rPr>
          <w:rFonts w:ascii="Arial" w:hAnsi="Arial"/>
          <w:sz w:val="24"/>
          <w:szCs w:val="24"/>
        </w:rPr>
      </w:pPr>
      <w:bookmarkStart w:id="2788" w:name="_Ref71085729"/>
      <w:r w:rsidRPr="00E53E48">
        <w:rPr>
          <w:rFonts w:ascii="Arial" w:hAnsi="Arial"/>
          <w:sz w:val="24"/>
          <w:szCs w:val="24"/>
        </w:rPr>
        <w:t>The Supplier shall review the BCDR Plan (and the risk analysis on which it is based):</w:t>
      </w:r>
      <w:bookmarkEnd w:id="2788"/>
    </w:p>
    <w:p w14:paraId="25E8C868" w14:textId="77777777" w:rsidR="008D0A60" w:rsidRPr="00E53E48" w:rsidRDefault="00C12BEB" w:rsidP="003B5A7F">
      <w:pPr>
        <w:pStyle w:val="GPSL3numberedclause"/>
        <w:rPr>
          <w:rFonts w:ascii="Arial" w:hAnsi="Arial"/>
          <w:sz w:val="24"/>
          <w:szCs w:val="24"/>
        </w:rPr>
      </w:pPr>
      <w:bookmarkStart w:id="2789" w:name="_Ref72315121"/>
      <w:r w:rsidRPr="00E53E48">
        <w:rPr>
          <w:rFonts w:ascii="Arial" w:hAnsi="Arial"/>
          <w:sz w:val="24"/>
          <w:szCs w:val="24"/>
        </w:rPr>
        <w:t xml:space="preserve">on a regular basis and as a minimum once every </w:t>
      </w:r>
      <w:r w:rsidR="00C41706" w:rsidRPr="00E53E48">
        <w:rPr>
          <w:rFonts w:ascii="Arial" w:hAnsi="Arial"/>
          <w:sz w:val="24"/>
          <w:szCs w:val="24"/>
        </w:rPr>
        <w:t>six (</w:t>
      </w:r>
      <w:r w:rsidRPr="00E53E48">
        <w:rPr>
          <w:rFonts w:ascii="Arial" w:hAnsi="Arial"/>
          <w:sz w:val="24"/>
          <w:szCs w:val="24"/>
        </w:rPr>
        <w:t>6</w:t>
      </w:r>
      <w:r w:rsidR="00C41706" w:rsidRPr="00E53E48">
        <w:rPr>
          <w:rFonts w:ascii="Arial" w:hAnsi="Arial"/>
          <w:sz w:val="24"/>
          <w:szCs w:val="24"/>
        </w:rPr>
        <w:t>)</w:t>
      </w:r>
      <w:r w:rsidRPr="00E53E48">
        <w:rPr>
          <w:rFonts w:ascii="Arial" w:hAnsi="Arial"/>
          <w:sz w:val="24"/>
          <w:szCs w:val="24"/>
        </w:rPr>
        <w:t> months;</w:t>
      </w:r>
      <w:bookmarkEnd w:id="2789"/>
    </w:p>
    <w:p w14:paraId="6E5D178B" w14:textId="77777777" w:rsidR="00E13960" w:rsidRPr="00E53E48" w:rsidRDefault="00C12BEB" w:rsidP="003B5A7F">
      <w:pPr>
        <w:pStyle w:val="GPSL3numberedclause"/>
        <w:rPr>
          <w:rFonts w:ascii="Arial" w:hAnsi="Arial"/>
          <w:sz w:val="24"/>
          <w:szCs w:val="24"/>
        </w:rPr>
      </w:pPr>
      <w:bookmarkStart w:id="2790" w:name="_Ref72315138"/>
      <w:r w:rsidRPr="00E53E48">
        <w:rPr>
          <w:rFonts w:ascii="Arial" w:hAnsi="Arial"/>
          <w:sz w:val="24"/>
          <w:szCs w:val="24"/>
        </w:rPr>
        <w:t xml:space="preserve">within three calendar months of the BCDR Plan (or any part) having been invoked pursuant to </w:t>
      </w:r>
      <w:r w:rsidR="00C578A0" w:rsidRPr="00E53E48">
        <w:rPr>
          <w:rFonts w:ascii="Arial" w:hAnsi="Arial"/>
          <w:sz w:val="24"/>
          <w:szCs w:val="24"/>
        </w:rPr>
        <w:t>paragraph</w:t>
      </w:r>
      <w:r w:rsidRPr="00E53E48">
        <w:rPr>
          <w:rFonts w:ascii="Arial" w:hAnsi="Arial"/>
          <w:sz w:val="24"/>
          <w:szCs w:val="24"/>
        </w:rPr>
        <w:t> 7; and</w:t>
      </w:r>
      <w:bookmarkEnd w:id="2790"/>
    </w:p>
    <w:p w14:paraId="045D2091" w14:textId="377FEA1B" w:rsidR="00B4253B" w:rsidRPr="00E53E48" w:rsidRDefault="00C12BEB" w:rsidP="003B5A7F">
      <w:pPr>
        <w:pStyle w:val="GPSL3numberedclause"/>
        <w:rPr>
          <w:rFonts w:ascii="Arial" w:hAnsi="Arial"/>
          <w:sz w:val="24"/>
          <w:szCs w:val="24"/>
        </w:rPr>
      </w:pPr>
      <w:bookmarkStart w:id="2791" w:name="_Ref127783211"/>
      <w:r w:rsidRPr="00E53E48">
        <w:rPr>
          <w:rFonts w:ascii="Arial" w:hAnsi="Arial"/>
          <w:sz w:val="24"/>
          <w:szCs w:val="24"/>
        </w:rPr>
        <w:t xml:space="preserve">where the Customer requests any additional reviews (over and above those provided for in </w:t>
      </w:r>
      <w:r w:rsidR="00C578A0" w:rsidRPr="00E53E48">
        <w:rPr>
          <w:rFonts w:ascii="Arial" w:hAnsi="Arial"/>
          <w:sz w:val="24"/>
          <w:szCs w:val="24"/>
        </w:rPr>
        <w:t>paragraph</w:t>
      </w:r>
      <w:r w:rsidRPr="00E53E48">
        <w:rPr>
          <w:rFonts w:ascii="Arial" w:hAnsi="Arial"/>
          <w:sz w:val="24"/>
          <w:szCs w:val="24"/>
        </w:rPr>
        <w:t>s </w:t>
      </w:r>
      <w:r w:rsidR="009F474C" w:rsidRPr="00E53E48">
        <w:rPr>
          <w:rFonts w:ascii="Arial" w:hAnsi="Arial"/>
          <w:sz w:val="24"/>
          <w:szCs w:val="24"/>
        </w:rPr>
        <w:fldChar w:fldCharType="begin"/>
      </w:r>
      <w:r w:rsidR="00C41706" w:rsidRPr="00E53E48">
        <w:rPr>
          <w:rFonts w:ascii="Arial" w:hAnsi="Arial"/>
          <w:sz w:val="24"/>
          <w:szCs w:val="24"/>
        </w:rPr>
        <w:instrText xml:space="preserve"> REF _Ref72315121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6.1.1</w:t>
      </w:r>
      <w:r w:rsidR="009F474C" w:rsidRPr="00E53E48">
        <w:rPr>
          <w:rFonts w:ascii="Arial" w:hAnsi="Arial"/>
          <w:sz w:val="24"/>
          <w:szCs w:val="24"/>
        </w:rPr>
        <w:fldChar w:fldCharType="end"/>
      </w:r>
      <w:r w:rsidR="00C41706" w:rsidRPr="00E53E48">
        <w:rPr>
          <w:rFonts w:ascii="Arial" w:hAnsi="Arial"/>
          <w:sz w:val="24"/>
          <w:szCs w:val="24"/>
        </w:rPr>
        <w:t xml:space="preserve">and </w:t>
      </w:r>
      <w:r w:rsidR="009F474C" w:rsidRPr="00E53E48">
        <w:rPr>
          <w:rFonts w:ascii="Arial" w:hAnsi="Arial"/>
          <w:sz w:val="24"/>
          <w:szCs w:val="24"/>
        </w:rPr>
        <w:fldChar w:fldCharType="begin"/>
      </w:r>
      <w:r w:rsidR="00C41706" w:rsidRPr="00E53E48">
        <w:rPr>
          <w:rFonts w:ascii="Arial" w:hAnsi="Arial"/>
          <w:sz w:val="24"/>
          <w:szCs w:val="24"/>
        </w:rPr>
        <w:instrText xml:space="preserve"> REF _Ref72315138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6.1.2</w:t>
      </w:r>
      <w:r w:rsidR="009F474C" w:rsidRPr="00E53E48">
        <w:rPr>
          <w:rFonts w:ascii="Arial" w:hAnsi="Arial"/>
          <w:sz w:val="24"/>
          <w:szCs w:val="24"/>
        </w:rPr>
        <w:fldChar w:fldCharType="end"/>
      </w:r>
      <w:r w:rsidR="00C41706" w:rsidRPr="00E53E48">
        <w:rPr>
          <w:rFonts w:ascii="Arial" w:hAnsi="Arial"/>
          <w:sz w:val="24"/>
          <w:szCs w:val="24"/>
        </w:rPr>
        <w:t xml:space="preserve"> of this Call Off Schedule</w:t>
      </w:r>
      <w:r w:rsidR="007914A7" w:rsidRPr="00E53E48">
        <w:rPr>
          <w:rFonts w:ascii="Arial" w:hAnsi="Arial"/>
          <w:sz w:val="24"/>
          <w:szCs w:val="24"/>
        </w:rPr>
        <w:t xml:space="preserve"> 8</w:t>
      </w:r>
      <w:r w:rsidRPr="00E53E48">
        <w:rPr>
          <w:rFonts w:ascii="Arial" w:hAnsi="Arial"/>
          <w:sz w:val="24"/>
          <w:szCs w:val="24"/>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791"/>
    </w:p>
    <w:p w14:paraId="03B711E7" w14:textId="495832ED" w:rsidR="00C9243A" w:rsidRPr="00E53E48" w:rsidRDefault="00C12BEB" w:rsidP="003B5A7F">
      <w:pPr>
        <w:pStyle w:val="GPSL2numberedclause"/>
        <w:rPr>
          <w:rFonts w:ascii="Arial" w:hAnsi="Arial"/>
          <w:sz w:val="24"/>
          <w:szCs w:val="24"/>
        </w:rPr>
      </w:pPr>
      <w:bookmarkStart w:id="2792" w:name="_Ref365641241"/>
      <w:r w:rsidRPr="00E53E48">
        <w:rPr>
          <w:rFonts w:ascii="Arial" w:hAnsi="Arial"/>
          <w:sz w:val="24"/>
          <w:szCs w:val="24"/>
        </w:rPr>
        <w:t xml:space="preserve">Each review of the BCDR Plan pursuant to </w:t>
      </w:r>
      <w:r w:rsidR="00C578A0" w:rsidRPr="00E53E48">
        <w:rPr>
          <w:rFonts w:ascii="Arial" w:hAnsi="Arial"/>
          <w:sz w:val="24"/>
          <w:szCs w:val="24"/>
        </w:rPr>
        <w:t>paragraph</w:t>
      </w:r>
      <w:r w:rsidRPr="00E53E48">
        <w:rPr>
          <w:rFonts w:ascii="Arial" w:hAnsi="Arial"/>
          <w:sz w:val="24"/>
          <w:szCs w:val="24"/>
        </w:rPr>
        <w:t> </w:t>
      </w:r>
      <w:r w:rsidR="009F474C" w:rsidRPr="00E53E48">
        <w:rPr>
          <w:rFonts w:ascii="Arial" w:hAnsi="Arial"/>
          <w:sz w:val="24"/>
          <w:szCs w:val="24"/>
        </w:rPr>
        <w:fldChar w:fldCharType="begin"/>
      </w:r>
      <w:r w:rsidR="00C41706" w:rsidRPr="00E53E48">
        <w:rPr>
          <w:rFonts w:ascii="Arial" w:hAnsi="Arial"/>
          <w:sz w:val="24"/>
          <w:szCs w:val="24"/>
        </w:rPr>
        <w:instrText xml:space="preserve"> REF _Ref71085729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6.1</w:t>
      </w:r>
      <w:r w:rsidR="009F474C" w:rsidRPr="00E53E48">
        <w:rPr>
          <w:rFonts w:ascii="Arial" w:hAnsi="Arial"/>
          <w:sz w:val="24"/>
          <w:szCs w:val="24"/>
        </w:rPr>
        <w:fldChar w:fldCharType="end"/>
      </w:r>
      <w:r w:rsidR="00C41706" w:rsidRPr="00E53E48">
        <w:rPr>
          <w:rFonts w:ascii="Arial" w:hAnsi="Arial"/>
          <w:sz w:val="24"/>
          <w:szCs w:val="24"/>
        </w:rPr>
        <w:t xml:space="preserve"> of this Call off Schedule</w:t>
      </w:r>
      <w:r w:rsidR="007914A7" w:rsidRPr="00E53E48">
        <w:rPr>
          <w:rFonts w:ascii="Arial" w:hAnsi="Arial"/>
          <w:sz w:val="24"/>
          <w:szCs w:val="24"/>
        </w:rPr>
        <w:t xml:space="preserve"> 8</w:t>
      </w:r>
      <w:r w:rsidR="00C41706" w:rsidRPr="00E53E48">
        <w:rPr>
          <w:rFonts w:ascii="Arial" w:hAnsi="Arial"/>
          <w:sz w:val="24"/>
          <w:szCs w:val="24"/>
        </w:rPr>
        <w:t xml:space="preserve"> </w:t>
      </w:r>
      <w:r w:rsidRPr="00E53E48">
        <w:rPr>
          <w:rFonts w:ascii="Arial" w:hAnsi="Arial"/>
          <w:sz w:val="24"/>
          <w:szCs w:val="24"/>
        </w:rPr>
        <w:t xml:space="preserve">shall be a review of the procedures and methodologies set out in the BCDR Plan and shall assess their suitability having regard to any change to the </w:t>
      </w:r>
      <w:r w:rsidR="00BA5552" w:rsidRPr="00E53E48">
        <w:rPr>
          <w:rFonts w:ascii="Arial" w:hAnsi="Arial"/>
          <w:sz w:val="24"/>
          <w:szCs w:val="24"/>
        </w:rPr>
        <w:t xml:space="preserve"> </w:t>
      </w:r>
      <w:r w:rsidR="009E0BBE" w:rsidRPr="00E53E48">
        <w:rPr>
          <w:rFonts w:ascii="Arial" w:hAnsi="Arial"/>
          <w:sz w:val="24"/>
          <w:szCs w:val="24"/>
        </w:rPr>
        <w:t>Services</w:t>
      </w:r>
      <w:r w:rsidRPr="00E53E48">
        <w:rPr>
          <w:rFonts w:ascii="Arial" w:hAnsi="Arial"/>
          <w:sz w:val="24"/>
          <w:szCs w:val="24"/>
        </w:rPr>
        <w:t xml:space="preserve"> or any underlying business processes and operations facilitated by or supported by the </w:t>
      </w:r>
      <w:r w:rsidR="009E0BBE" w:rsidRPr="00E53E48">
        <w:rPr>
          <w:rFonts w:ascii="Arial" w:hAnsi="Arial"/>
          <w:sz w:val="24"/>
          <w:szCs w:val="24"/>
        </w:rPr>
        <w:t>Services</w:t>
      </w:r>
      <w:r w:rsidRPr="00E53E48">
        <w:rPr>
          <w:rFonts w:ascii="Arial" w:hAnsi="Arial"/>
          <w:sz w:val="24"/>
          <w:szCs w:val="24"/>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793" w:name="_Ref71562248"/>
      <w:r w:rsidRPr="00E53E48">
        <w:rPr>
          <w:rFonts w:ascii="Arial" w:hAnsi="Arial"/>
          <w:sz w:val="24"/>
          <w:szCs w:val="24"/>
        </w:rPr>
        <w:t xml:space="preserve">The review shall be completed by the Supplier within the period required by the BCDR Plan or, if no such period is required, within such period as the Customer shall reasonably require.  The Supplier shall, within </w:t>
      </w:r>
      <w:r w:rsidR="00C41706" w:rsidRPr="00E53E48">
        <w:rPr>
          <w:rFonts w:ascii="Arial" w:hAnsi="Arial"/>
          <w:sz w:val="24"/>
          <w:szCs w:val="24"/>
        </w:rPr>
        <w:t>twenty (</w:t>
      </w:r>
      <w:r w:rsidRPr="00E53E48">
        <w:rPr>
          <w:rFonts w:ascii="Arial" w:hAnsi="Arial"/>
          <w:sz w:val="24"/>
          <w:szCs w:val="24"/>
        </w:rPr>
        <w:t>20</w:t>
      </w:r>
      <w:r w:rsidR="00C41706" w:rsidRPr="00E53E48">
        <w:rPr>
          <w:rFonts w:ascii="Arial" w:hAnsi="Arial"/>
          <w:sz w:val="24"/>
          <w:szCs w:val="24"/>
        </w:rPr>
        <w:t>)</w:t>
      </w:r>
      <w:r w:rsidRPr="00E53E48">
        <w:rPr>
          <w:rFonts w:ascii="Arial" w:hAnsi="Arial"/>
          <w:sz w:val="24"/>
          <w:szCs w:val="24"/>
        </w:rPr>
        <w:t xml:space="preserve"> Working Days of the conclusion of each such review of the BCDR Plan, provide to the Customer a report (a </w:t>
      </w:r>
      <w:r w:rsidRPr="00E53E48">
        <w:rPr>
          <w:rFonts w:ascii="Arial" w:hAnsi="Arial"/>
          <w:b/>
          <w:bCs/>
          <w:sz w:val="24"/>
          <w:szCs w:val="24"/>
        </w:rPr>
        <w:t>“Review Report”</w:t>
      </w:r>
      <w:r w:rsidRPr="00E53E48">
        <w:rPr>
          <w:rFonts w:ascii="Arial" w:hAnsi="Arial"/>
          <w:sz w:val="24"/>
          <w:szCs w:val="24"/>
        </w:rPr>
        <w:t>) setting out:</w:t>
      </w:r>
      <w:bookmarkEnd w:id="2792"/>
      <w:bookmarkEnd w:id="2793"/>
    </w:p>
    <w:p w14:paraId="21367960"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the findings of the review;</w:t>
      </w:r>
    </w:p>
    <w:p w14:paraId="41DB2307"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lastRenderedPageBreak/>
        <w:t>any changes in the risk profile associated with the</w:t>
      </w:r>
      <w:r w:rsidR="00BA5552" w:rsidRPr="00E53E48">
        <w:rPr>
          <w:rFonts w:ascii="Arial" w:hAnsi="Arial"/>
          <w:sz w:val="24"/>
          <w:szCs w:val="24"/>
        </w:rPr>
        <w:t xml:space="preserve"> provision of  </w:t>
      </w:r>
      <w:r w:rsidR="009E0BBE" w:rsidRPr="00E53E48">
        <w:rPr>
          <w:rFonts w:ascii="Arial" w:hAnsi="Arial"/>
          <w:sz w:val="24"/>
          <w:szCs w:val="24"/>
        </w:rPr>
        <w:t xml:space="preserve"> Services</w:t>
      </w:r>
      <w:r w:rsidRPr="00E53E48">
        <w:rPr>
          <w:rFonts w:ascii="Arial" w:hAnsi="Arial"/>
          <w:sz w:val="24"/>
          <w:szCs w:val="24"/>
        </w:rPr>
        <w:t>; and</w:t>
      </w:r>
    </w:p>
    <w:p w14:paraId="0EDBA481" w14:textId="77777777" w:rsidR="00E13960" w:rsidRPr="00E53E48" w:rsidRDefault="00C12BEB" w:rsidP="003B5A7F">
      <w:pPr>
        <w:pStyle w:val="GPSL3numberedclause"/>
        <w:rPr>
          <w:rFonts w:ascii="Arial" w:hAnsi="Arial"/>
          <w:sz w:val="24"/>
          <w:szCs w:val="24"/>
        </w:rPr>
      </w:pPr>
      <w:bookmarkStart w:id="2794" w:name="_Ref365641249"/>
      <w:r w:rsidRPr="00E53E48">
        <w:rPr>
          <w:rFonts w:ascii="Arial" w:hAnsi="Arial"/>
          <w:sz w:val="24"/>
          <w:szCs w:val="24"/>
        </w:rPr>
        <w:t xml:space="preserve">the Supplier's proposals (the </w:t>
      </w:r>
      <w:r w:rsidRPr="00E53E48">
        <w:rPr>
          <w:rFonts w:ascii="Arial" w:hAnsi="Arial"/>
          <w:b/>
          <w:bCs/>
          <w:sz w:val="24"/>
          <w:szCs w:val="24"/>
        </w:rPr>
        <w:t>“Supplier's Proposals”</w:t>
      </w:r>
      <w:r w:rsidRPr="00E53E48">
        <w:rPr>
          <w:rFonts w:ascii="Arial" w:hAnsi="Arial"/>
          <w:sz w:val="24"/>
          <w:szCs w:val="24"/>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0C7E58" w:rsidRPr="00E53E48">
        <w:rPr>
          <w:rFonts w:ascii="Arial" w:hAnsi="Arial"/>
          <w:sz w:val="24"/>
          <w:szCs w:val="24"/>
        </w:rPr>
        <w:t>s</w:t>
      </w:r>
      <w:r w:rsidR="009E0BBE" w:rsidRPr="00E53E48">
        <w:rPr>
          <w:rFonts w:ascii="Arial" w:hAnsi="Arial"/>
          <w:sz w:val="24"/>
          <w:szCs w:val="24"/>
        </w:rPr>
        <w:t>ervices</w:t>
      </w:r>
      <w:r w:rsidRPr="00E53E48">
        <w:rPr>
          <w:rFonts w:ascii="Arial" w:hAnsi="Arial"/>
          <w:sz w:val="24"/>
          <w:szCs w:val="24"/>
        </w:rPr>
        <w:t xml:space="preserve"> or systems provided by a third party.</w:t>
      </w:r>
      <w:bookmarkEnd w:id="2794"/>
    </w:p>
    <w:p w14:paraId="1B429DFD" w14:textId="77777777" w:rsidR="008D0A60" w:rsidRPr="00E53E48" w:rsidRDefault="00C12BEB" w:rsidP="003B5A7F">
      <w:pPr>
        <w:pStyle w:val="GPSL2numberedclause"/>
        <w:rPr>
          <w:rFonts w:ascii="Arial" w:hAnsi="Arial"/>
          <w:sz w:val="24"/>
          <w:szCs w:val="24"/>
        </w:rPr>
      </w:pPr>
      <w:bookmarkStart w:id="2795" w:name="_Ref365641604"/>
      <w:r w:rsidRPr="00E53E48">
        <w:rPr>
          <w:rFonts w:ascii="Arial" w:hAnsi="Arial"/>
          <w:sz w:val="24"/>
          <w:szCs w:val="24"/>
        </w:rPr>
        <w:t>Following receipt of the Review Report and the Supplier’s Proposals, the Customer shall:</w:t>
      </w:r>
      <w:bookmarkEnd w:id="2795"/>
    </w:p>
    <w:p w14:paraId="65B3C46E"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review and comment on the Review Report and the Supplier’s Proposals as soon as reasonably practicable; and</w:t>
      </w:r>
    </w:p>
    <w:p w14:paraId="3C83A1C7"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notify the Supplier in writing that it approves or rejects the Review Report and the Supplier’s Proposals no later than</w:t>
      </w:r>
      <w:r w:rsidR="00C41706" w:rsidRPr="00E53E48">
        <w:rPr>
          <w:rFonts w:ascii="Arial" w:hAnsi="Arial"/>
          <w:sz w:val="24"/>
          <w:szCs w:val="24"/>
        </w:rPr>
        <w:t xml:space="preserve"> twenty (</w:t>
      </w:r>
      <w:r w:rsidRPr="00E53E48">
        <w:rPr>
          <w:rFonts w:ascii="Arial" w:hAnsi="Arial"/>
          <w:sz w:val="24"/>
          <w:szCs w:val="24"/>
        </w:rPr>
        <w:t>20</w:t>
      </w:r>
      <w:r w:rsidR="00C41706" w:rsidRPr="00E53E48">
        <w:rPr>
          <w:rFonts w:ascii="Arial" w:hAnsi="Arial"/>
          <w:sz w:val="24"/>
          <w:szCs w:val="24"/>
        </w:rPr>
        <w:t xml:space="preserve">) </w:t>
      </w:r>
      <w:r w:rsidRPr="00E53E48">
        <w:rPr>
          <w:rFonts w:ascii="Arial" w:hAnsi="Arial"/>
          <w:sz w:val="24"/>
          <w:szCs w:val="24"/>
        </w:rPr>
        <w:t xml:space="preserve">Working Days after the date on which they are first delivered to the Customer. </w:t>
      </w:r>
    </w:p>
    <w:p w14:paraId="20E225C3" w14:textId="77777777" w:rsidR="008D0A60" w:rsidRPr="00E53E48" w:rsidRDefault="00C12BEB" w:rsidP="003B5A7F">
      <w:pPr>
        <w:pStyle w:val="GPSL2numberedclause"/>
        <w:rPr>
          <w:rFonts w:ascii="Arial" w:hAnsi="Arial"/>
          <w:sz w:val="24"/>
          <w:szCs w:val="24"/>
        </w:rPr>
      </w:pPr>
      <w:bookmarkStart w:id="2796" w:name="_Ref365641607"/>
      <w:r w:rsidRPr="00E53E48">
        <w:rPr>
          <w:rFonts w:ascii="Arial" w:hAnsi="Arial"/>
          <w:sz w:val="24"/>
          <w:szCs w:val="24"/>
        </w:rPr>
        <w:t>If the Customer rejects the Review Report and/or the Supplier’s Proposals:</w:t>
      </w:r>
      <w:bookmarkEnd w:id="2796"/>
    </w:p>
    <w:p w14:paraId="1ECF74D8"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the Customer shall inform the Supplier in writing of its reasons for its rejection; and</w:t>
      </w:r>
    </w:p>
    <w:p w14:paraId="17C2557E" w14:textId="61A51255" w:rsidR="00B4253B" w:rsidRPr="00E53E48" w:rsidRDefault="00C12BEB" w:rsidP="003B5A7F">
      <w:pPr>
        <w:pStyle w:val="GPSL3numberedclause"/>
        <w:rPr>
          <w:rFonts w:ascii="Arial" w:hAnsi="Arial"/>
          <w:sz w:val="24"/>
          <w:szCs w:val="24"/>
        </w:rPr>
      </w:pPr>
      <w:r w:rsidRPr="00E53E48">
        <w:rPr>
          <w:rFonts w:ascii="Arial" w:hAnsi="Arial"/>
          <w:sz w:val="24"/>
          <w:szCs w:val="24"/>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E53E48">
        <w:rPr>
          <w:rFonts w:ascii="Arial" w:hAnsi="Arial"/>
          <w:sz w:val="24"/>
          <w:szCs w:val="24"/>
        </w:rPr>
        <w:t xml:space="preserve"> twenty (</w:t>
      </w:r>
      <w:r w:rsidRPr="00E53E48">
        <w:rPr>
          <w:rFonts w:ascii="Arial" w:hAnsi="Arial"/>
          <w:sz w:val="24"/>
          <w:szCs w:val="24"/>
        </w:rPr>
        <w:t>20</w:t>
      </w:r>
      <w:r w:rsidR="00C41706" w:rsidRPr="00E53E48">
        <w:rPr>
          <w:rFonts w:ascii="Arial" w:hAnsi="Arial"/>
          <w:sz w:val="24"/>
          <w:szCs w:val="24"/>
        </w:rPr>
        <w:t>)</w:t>
      </w:r>
      <w:r w:rsidR="00DE71C2" w:rsidRPr="00E53E48">
        <w:rPr>
          <w:rFonts w:ascii="Arial" w:hAnsi="Arial"/>
          <w:sz w:val="24"/>
          <w:szCs w:val="24"/>
        </w:rPr>
        <w:t xml:space="preserve"> </w:t>
      </w:r>
      <w:r w:rsidRPr="00E53E48">
        <w:rPr>
          <w:rFonts w:ascii="Arial" w:hAnsi="Arial"/>
          <w:sz w:val="24"/>
          <w:szCs w:val="24"/>
        </w:rPr>
        <w:t xml:space="preserve">Working Days of the date of the Customer’s notice of rejection. The provisions of </w:t>
      </w:r>
      <w:hyperlink r:id="rId12" w:anchor="a372155" w:history="1">
        <w:r w:rsidR="00C578A0" w:rsidRPr="00E53E48">
          <w:rPr>
            <w:rFonts w:ascii="Arial" w:hAnsi="Arial"/>
            <w:sz w:val="24"/>
            <w:szCs w:val="24"/>
          </w:rPr>
          <w:t>paragraph</w:t>
        </w:r>
        <w:r w:rsidR="00C41706" w:rsidRPr="00E53E48">
          <w:rPr>
            <w:rFonts w:ascii="Arial" w:hAnsi="Arial"/>
            <w:sz w:val="24"/>
            <w:szCs w:val="24"/>
          </w:rPr>
          <w:t>s</w:t>
        </w:r>
      </w:hyperlink>
      <w:r w:rsidR="00C41706" w:rsidRPr="00E53E48">
        <w:rPr>
          <w:rFonts w:ascii="Arial" w:hAnsi="Arial"/>
          <w:sz w:val="24"/>
          <w:szCs w:val="24"/>
        </w:rPr>
        <w:t xml:space="preserve"> </w:t>
      </w:r>
      <w:r w:rsidR="009F474C" w:rsidRPr="00E53E48">
        <w:rPr>
          <w:rFonts w:ascii="Arial" w:hAnsi="Arial"/>
          <w:sz w:val="24"/>
          <w:szCs w:val="24"/>
        </w:rPr>
        <w:fldChar w:fldCharType="begin"/>
      </w:r>
      <w:r w:rsidR="00C41706" w:rsidRPr="00E53E48">
        <w:rPr>
          <w:rFonts w:ascii="Arial" w:hAnsi="Arial"/>
          <w:sz w:val="24"/>
          <w:szCs w:val="24"/>
        </w:rPr>
        <w:instrText xml:space="preserve"> REF _Ref365641604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6.3</w:t>
      </w:r>
      <w:r w:rsidR="009F474C" w:rsidRPr="00E53E48">
        <w:rPr>
          <w:rFonts w:ascii="Arial" w:hAnsi="Arial"/>
          <w:sz w:val="24"/>
          <w:szCs w:val="24"/>
        </w:rPr>
        <w:fldChar w:fldCharType="end"/>
      </w:r>
      <w:r w:rsidR="00C41706" w:rsidRPr="00E53E48">
        <w:rPr>
          <w:rFonts w:ascii="Arial" w:hAnsi="Arial"/>
          <w:sz w:val="24"/>
          <w:szCs w:val="24"/>
        </w:rPr>
        <w:t xml:space="preserve"> and </w:t>
      </w:r>
      <w:r w:rsidR="009F474C" w:rsidRPr="00E53E48">
        <w:rPr>
          <w:rFonts w:ascii="Arial" w:hAnsi="Arial"/>
          <w:sz w:val="24"/>
          <w:szCs w:val="24"/>
        </w:rPr>
        <w:fldChar w:fldCharType="begin"/>
      </w:r>
      <w:r w:rsidR="00C41706" w:rsidRPr="00E53E48">
        <w:rPr>
          <w:rFonts w:ascii="Arial" w:hAnsi="Arial"/>
          <w:sz w:val="24"/>
          <w:szCs w:val="24"/>
        </w:rPr>
        <w:instrText xml:space="preserve"> REF _Ref365641607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6.4</w:t>
      </w:r>
      <w:r w:rsidR="009F474C" w:rsidRPr="00E53E48">
        <w:rPr>
          <w:rFonts w:ascii="Arial" w:hAnsi="Arial"/>
          <w:sz w:val="24"/>
          <w:szCs w:val="24"/>
        </w:rPr>
        <w:fldChar w:fldCharType="end"/>
      </w:r>
      <w:r w:rsidR="00C41706" w:rsidRPr="00E53E48">
        <w:rPr>
          <w:rFonts w:ascii="Arial" w:hAnsi="Arial"/>
          <w:sz w:val="24"/>
          <w:szCs w:val="24"/>
        </w:rPr>
        <w:t xml:space="preserve"> of this Call Off Schedule</w:t>
      </w:r>
      <w:r w:rsidR="000C7E58" w:rsidRPr="00E53E48">
        <w:rPr>
          <w:rFonts w:ascii="Arial" w:hAnsi="Arial"/>
          <w:sz w:val="24"/>
          <w:szCs w:val="24"/>
        </w:rPr>
        <w:t xml:space="preserve"> 8</w:t>
      </w:r>
      <w:r w:rsidR="00C41706" w:rsidRPr="00E53E48">
        <w:rPr>
          <w:rFonts w:ascii="Arial" w:hAnsi="Arial"/>
          <w:sz w:val="24"/>
          <w:szCs w:val="24"/>
        </w:rPr>
        <w:t xml:space="preserve"> </w:t>
      </w:r>
      <w:r w:rsidRPr="00E53E48">
        <w:rPr>
          <w:rFonts w:ascii="Arial" w:hAnsi="Arial"/>
          <w:sz w:val="24"/>
          <w:szCs w:val="24"/>
        </w:rPr>
        <w:t>shall apply again to any resubmitted Review Report and Supplier’s Proposals, provided that either Party may refer any disputed matters for resolution by the Dispute Resolution Procedure at any time.</w:t>
      </w:r>
    </w:p>
    <w:p w14:paraId="15568025" w14:textId="77777777" w:rsidR="00C9243A" w:rsidRPr="00E53E48" w:rsidRDefault="00C12BEB" w:rsidP="003B5A7F">
      <w:pPr>
        <w:pStyle w:val="GPSL2numberedclause"/>
        <w:rPr>
          <w:rFonts w:ascii="Arial" w:hAnsi="Arial"/>
          <w:sz w:val="24"/>
          <w:szCs w:val="24"/>
        </w:rPr>
      </w:pPr>
      <w:r w:rsidRPr="00E53E48">
        <w:rPr>
          <w:rFonts w:ascii="Arial" w:hAnsi="Arial"/>
          <w:sz w:val="24"/>
          <w:szCs w:val="24"/>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E53E48">
        <w:rPr>
          <w:rFonts w:ascii="Arial" w:hAnsi="Arial"/>
          <w:sz w:val="24"/>
          <w:szCs w:val="24"/>
        </w:rPr>
        <w:t>the Services</w:t>
      </w:r>
      <w:r w:rsidRPr="00E53E48">
        <w:rPr>
          <w:rFonts w:ascii="Arial" w:hAnsi="Arial"/>
          <w:sz w:val="24"/>
          <w:szCs w:val="24"/>
        </w:rPr>
        <w:t>.</w:t>
      </w:r>
    </w:p>
    <w:p w14:paraId="327EB5DA" w14:textId="77777777" w:rsidR="008D0A60" w:rsidRPr="00E53E48" w:rsidRDefault="00C12BEB" w:rsidP="003B5A7F">
      <w:pPr>
        <w:pStyle w:val="GPSL1SCHEDULEHeading"/>
        <w:spacing w:before="120" w:after="120"/>
        <w:rPr>
          <w:rFonts w:ascii="Arial" w:hAnsi="Arial"/>
          <w:sz w:val="24"/>
          <w:szCs w:val="24"/>
        </w:rPr>
      </w:pPr>
      <w:bookmarkStart w:id="2797" w:name="_Ref67461440"/>
      <w:bookmarkStart w:id="2798" w:name="_Toc65568226"/>
      <w:bookmarkStart w:id="2799" w:name="_Toc65584446"/>
      <w:bookmarkStart w:id="2800" w:name="_Toc65656963"/>
      <w:bookmarkStart w:id="2801" w:name="_Ref65668317"/>
      <w:bookmarkStart w:id="2802" w:name="_Ref65668424"/>
      <w:bookmarkStart w:id="2803" w:name="_Toc65984317"/>
      <w:bookmarkStart w:id="2804" w:name="_Ref65990049"/>
      <w:bookmarkStart w:id="2805" w:name="_Ref66094954"/>
      <w:bookmarkStart w:id="2806" w:name="_Ref66165746"/>
      <w:bookmarkStart w:id="2807" w:name="_Ref66169873"/>
      <w:bookmarkStart w:id="2808" w:name="_Toc66261921"/>
      <w:r w:rsidRPr="00E53E48">
        <w:rPr>
          <w:rFonts w:ascii="Arial" w:hAnsi="Arial"/>
          <w:sz w:val="24"/>
          <w:szCs w:val="24"/>
        </w:rPr>
        <w:t xml:space="preserve">TESTING OF THE </w:t>
      </w:r>
      <w:bookmarkEnd w:id="2797"/>
      <w:r w:rsidRPr="00E53E48">
        <w:rPr>
          <w:rFonts w:ascii="Arial" w:hAnsi="Arial"/>
          <w:sz w:val="24"/>
          <w:szCs w:val="24"/>
        </w:rPr>
        <w:t>BCDR PLAN</w:t>
      </w:r>
    </w:p>
    <w:p w14:paraId="42133EB1" w14:textId="3771BAF2" w:rsidR="00C12BEB" w:rsidRPr="00E53E48" w:rsidRDefault="00C12BEB" w:rsidP="003B5A7F">
      <w:pPr>
        <w:pStyle w:val="GPSL2numberedclause"/>
        <w:rPr>
          <w:rFonts w:ascii="Arial" w:hAnsi="Arial"/>
          <w:sz w:val="24"/>
          <w:szCs w:val="24"/>
        </w:rPr>
      </w:pPr>
      <w:bookmarkStart w:id="2809" w:name="_Ref52105329"/>
      <w:bookmarkStart w:id="2810" w:name="_Toc139080397"/>
      <w:r w:rsidRPr="00E53E48">
        <w:rPr>
          <w:rFonts w:ascii="Arial" w:hAnsi="Arial"/>
          <w:sz w:val="24"/>
          <w:szCs w:val="24"/>
        </w:rPr>
        <w:t xml:space="preserve">The Supplier shall test the BCDR Plan on a regular basis (and in any event not less than once in every Contract Year).  Subject to </w:t>
      </w:r>
      <w:r w:rsidR="00C578A0" w:rsidRPr="00E53E48">
        <w:rPr>
          <w:rFonts w:ascii="Arial" w:hAnsi="Arial"/>
          <w:sz w:val="24"/>
          <w:szCs w:val="24"/>
        </w:rPr>
        <w:t>paragraph</w:t>
      </w:r>
      <w:r w:rsidRPr="00E53E48">
        <w:rPr>
          <w:rFonts w:ascii="Arial" w:hAnsi="Arial"/>
          <w:sz w:val="24"/>
          <w:szCs w:val="24"/>
        </w:rPr>
        <w:t> </w:t>
      </w:r>
      <w:r w:rsidR="00F17AE3" w:rsidRPr="00E53E48">
        <w:rPr>
          <w:rFonts w:ascii="Arial" w:hAnsi="Arial"/>
          <w:sz w:val="24"/>
          <w:szCs w:val="24"/>
        </w:rPr>
        <w:fldChar w:fldCharType="begin"/>
      </w:r>
      <w:r w:rsidR="00F17AE3" w:rsidRPr="00E53E48">
        <w:rPr>
          <w:rFonts w:ascii="Arial" w:hAnsi="Arial"/>
          <w:sz w:val="24"/>
          <w:szCs w:val="24"/>
        </w:rPr>
        <w:instrText xml:space="preserve"> REF _Ref63738703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7.2</w:t>
      </w:r>
      <w:r w:rsidR="00F17AE3" w:rsidRPr="00E53E48">
        <w:rPr>
          <w:rFonts w:ascii="Arial" w:hAnsi="Arial"/>
          <w:sz w:val="24"/>
          <w:szCs w:val="24"/>
        </w:rPr>
        <w:fldChar w:fldCharType="end"/>
      </w:r>
      <w:r w:rsidR="00C41706" w:rsidRPr="00E53E48">
        <w:rPr>
          <w:rFonts w:ascii="Arial" w:hAnsi="Arial"/>
          <w:sz w:val="24"/>
          <w:szCs w:val="24"/>
        </w:rPr>
        <w:t xml:space="preserve"> of this Call Off Schedule</w:t>
      </w:r>
      <w:r w:rsidR="007914A7" w:rsidRPr="00E53E48">
        <w:rPr>
          <w:rFonts w:ascii="Arial" w:hAnsi="Arial"/>
          <w:sz w:val="24"/>
          <w:szCs w:val="24"/>
        </w:rPr>
        <w:t xml:space="preserve"> 8</w:t>
      </w:r>
      <w:r w:rsidRPr="00E53E48">
        <w:rPr>
          <w:rFonts w:ascii="Arial" w:hAnsi="Arial"/>
          <w:sz w:val="24"/>
          <w:szCs w:val="24"/>
        </w:rPr>
        <w:t xml:space="preserve">, the Customer may require the Supplier to conduct additional tests of some or all aspects of the BCDR Plan at any time where the Customer considers it necessary, including where there has been any change to </w:t>
      </w:r>
      <w:r w:rsidR="001F4E7A" w:rsidRPr="00E53E48">
        <w:rPr>
          <w:rFonts w:ascii="Arial" w:hAnsi="Arial"/>
          <w:sz w:val="24"/>
          <w:szCs w:val="24"/>
        </w:rPr>
        <w:t>the Services</w:t>
      </w:r>
      <w:r w:rsidR="00BA5552" w:rsidRPr="00E53E48">
        <w:rPr>
          <w:rFonts w:ascii="Arial" w:hAnsi="Arial"/>
          <w:sz w:val="24"/>
          <w:szCs w:val="24"/>
        </w:rPr>
        <w:t xml:space="preserve"> </w:t>
      </w:r>
      <w:r w:rsidRPr="00E53E48">
        <w:rPr>
          <w:rFonts w:ascii="Arial" w:hAnsi="Arial"/>
          <w:sz w:val="24"/>
          <w:szCs w:val="24"/>
        </w:rPr>
        <w:t>or any underlying business processes, or on the occurrence of any event which may increase the likelihood of the need to implement the BCDR Plan.</w:t>
      </w:r>
      <w:bookmarkEnd w:id="2809"/>
      <w:bookmarkEnd w:id="2810"/>
    </w:p>
    <w:p w14:paraId="7758E59D" w14:textId="77777777" w:rsidR="00C12BEB" w:rsidRPr="00E53E48" w:rsidRDefault="00C12BEB" w:rsidP="003B5A7F">
      <w:pPr>
        <w:pStyle w:val="GPSL2numberedclause"/>
        <w:rPr>
          <w:rFonts w:ascii="Arial" w:hAnsi="Arial"/>
          <w:sz w:val="24"/>
          <w:szCs w:val="24"/>
        </w:rPr>
      </w:pPr>
      <w:bookmarkStart w:id="2811" w:name="_Ref63738703"/>
      <w:bookmarkStart w:id="2812" w:name="_Toc139080398"/>
      <w:r w:rsidRPr="00E53E48">
        <w:rPr>
          <w:rFonts w:ascii="Arial" w:hAnsi="Arial"/>
          <w:sz w:val="24"/>
          <w:szCs w:val="24"/>
        </w:rPr>
        <w:t xml:space="preserve">If the Customer requires an additional test of the BCDR Plan, it shall give the Supplier written notice and the Supplier shall conduct the test in </w:t>
      </w:r>
      <w:r w:rsidRPr="00E53E48">
        <w:rPr>
          <w:rFonts w:ascii="Arial" w:hAnsi="Arial"/>
          <w:sz w:val="24"/>
          <w:szCs w:val="24"/>
        </w:rPr>
        <w:lastRenderedPageBreak/>
        <w:t>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811"/>
      <w:bookmarkEnd w:id="2812"/>
    </w:p>
    <w:p w14:paraId="286DA5A8" w14:textId="77777777" w:rsidR="008D0A60" w:rsidRPr="00E53E48" w:rsidRDefault="00C12BEB" w:rsidP="003B5A7F">
      <w:pPr>
        <w:pStyle w:val="GPSL2numberedclause"/>
        <w:rPr>
          <w:rFonts w:ascii="Arial" w:hAnsi="Arial"/>
          <w:sz w:val="24"/>
          <w:szCs w:val="24"/>
        </w:rPr>
      </w:pPr>
      <w:r w:rsidRPr="00E53E48">
        <w:rPr>
          <w:rFonts w:ascii="Arial" w:hAnsi="Arial"/>
          <w:sz w:val="24"/>
          <w:szCs w:val="24"/>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1178EDFC" w14:textId="77777777" w:rsidR="00C9243A" w:rsidRPr="00E53E48" w:rsidRDefault="00C12BEB" w:rsidP="003B5A7F">
      <w:pPr>
        <w:pStyle w:val="GPSL2numberedclause"/>
        <w:rPr>
          <w:rFonts w:ascii="Arial" w:hAnsi="Arial"/>
          <w:sz w:val="24"/>
          <w:szCs w:val="24"/>
        </w:rPr>
      </w:pPr>
      <w:r w:rsidRPr="00E53E48">
        <w:rPr>
          <w:rFonts w:ascii="Arial" w:hAnsi="Arial"/>
          <w:sz w:val="24"/>
          <w:szCs w:val="24"/>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74E88C1" w14:textId="77777777" w:rsidR="00C9243A" w:rsidRPr="00E53E48" w:rsidRDefault="00C12BEB" w:rsidP="003B5A7F">
      <w:pPr>
        <w:pStyle w:val="GPSL2numberedclause"/>
        <w:rPr>
          <w:rFonts w:ascii="Arial" w:hAnsi="Arial"/>
          <w:sz w:val="24"/>
          <w:szCs w:val="24"/>
        </w:rPr>
      </w:pPr>
      <w:r w:rsidRPr="00E53E48">
        <w:rPr>
          <w:rFonts w:ascii="Arial" w:hAnsi="Arial"/>
          <w:sz w:val="24"/>
          <w:szCs w:val="24"/>
        </w:rPr>
        <w:t xml:space="preserve">The Supplier shall, within </w:t>
      </w:r>
      <w:r w:rsidR="00C41706" w:rsidRPr="00E53E48">
        <w:rPr>
          <w:rFonts w:ascii="Arial" w:hAnsi="Arial"/>
          <w:sz w:val="24"/>
          <w:szCs w:val="24"/>
        </w:rPr>
        <w:t>twenty (</w:t>
      </w:r>
      <w:r w:rsidRPr="00E53E48">
        <w:rPr>
          <w:rFonts w:ascii="Arial" w:hAnsi="Arial"/>
          <w:sz w:val="24"/>
          <w:szCs w:val="24"/>
        </w:rPr>
        <w:t>20</w:t>
      </w:r>
      <w:r w:rsidR="00C41706" w:rsidRPr="00E53E48">
        <w:rPr>
          <w:rFonts w:ascii="Arial" w:hAnsi="Arial"/>
          <w:sz w:val="24"/>
          <w:szCs w:val="24"/>
        </w:rPr>
        <w:t>)</w:t>
      </w:r>
      <w:r w:rsidRPr="00E53E48">
        <w:rPr>
          <w:rFonts w:ascii="Arial" w:hAnsi="Arial"/>
          <w:sz w:val="24"/>
          <w:szCs w:val="24"/>
        </w:rPr>
        <w:t> Working Days of the conclusion of each test, provide to the Customer a report setting out:</w:t>
      </w:r>
    </w:p>
    <w:p w14:paraId="4AE13465"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the outcome of the test;</w:t>
      </w:r>
    </w:p>
    <w:p w14:paraId="3CA3F031"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any failures in the BCDR Plan (including the BCDR Plan's procedures) revealed by the test; and</w:t>
      </w:r>
    </w:p>
    <w:p w14:paraId="7842580C"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the Supplier's proposals for remedying any such failures.</w:t>
      </w:r>
    </w:p>
    <w:p w14:paraId="2438B2CE" w14:textId="77777777" w:rsidR="008D0A60" w:rsidRPr="00E53E48" w:rsidRDefault="00C12BEB" w:rsidP="003B5A7F">
      <w:pPr>
        <w:pStyle w:val="GPSL2numberedclause"/>
        <w:rPr>
          <w:rFonts w:ascii="Arial" w:hAnsi="Arial"/>
          <w:sz w:val="24"/>
          <w:szCs w:val="24"/>
        </w:rPr>
      </w:pPr>
      <w:bookmarkStart w:id="2813" w:name="_Ref71563056"/>
      <w:r w:rsidRPr="00E53E48">
        <w:rPr>
          <w:rFonts w:ascii="Arial" w:hAnsi="Arial"/>
          <w:sz w:val="24"/>
          <w:szCs w:val="24"/>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813"/>
    <w:p w14:paraId="2E3058C9" w14:textId="77777777" w:rsidR="00C9243A" w:rsidRPr="00E53E48" w:rsidRDefault="00C12BEB" w:rsidP="003B5A7F">
      <w:pPr>
        <w:pStyle w:val="GPSL2numberedclause"/>
        <w:rPr>
          <w:rFonts w:ascii="Arial" w:hAnsi="Arial"/>
          <w:sz w:val="24"/>
          <w:szCs w:val="24"/>
        </w:rPr>
      </w:pPr>
      <w:r w:rsidRPr="00E53E48">
        <w:rPr>
          <w:rFonts w:ascii="Arial" w:hAnsi="Arial"/>
          <w:sz w:val="24"/>
          <w:szCs w:val="24"/>
        </w:rPr>
        <w:t>For the avoidance of doubt, the carrying out of a test of the BCDR Plan (including a test of the BCDR Plan’s procedures) shall not relieve the Supplier of any of its obligations under this Call Off Contract.</w:t>
      </w:r>
    </w:p>
    <w:p w14:paraId="0FCAE998" w14:textId="77777777" w:rsidR="00C9243A" w:rsidRPr="00E53E48" w:rsidRDefault="00C12BEB" w:rsidP="003B5A7F">
      <w:pPr>
        <w:pStyle w:val="GPSL2numberedclause"/>
        <w:rPr>
          <w:rFonts w:ascii="Arial" w:hAnsi="Arial"/>
          <w:sz w:val="24"/>
          <w:szCs w:val="24"/>
        </w:rPr>
      </w:pPr>
      <w:r w:rsidRPr="00E53E48">
        <w:rPr>
          <w:rFonts w:ascii="Arial" w:hAnsi="Arial"/>
          <w:sz w:val="24"/>
          <w:szCs w:val="24"/>
        </w:rPr>
        <w:t xml:space="preserve">The Supplier shall also perform a test of the BCDR Plan in the event of any major reconfiguration of </w:t>
      </w:r>
      <w:r w:rsidR="00C25563" w:rsidRPr="00E53E48">
        <w:rPr>
          <w:rFonts w:ascii="Arial" w:hAnsi="Arial"/>
          <w:sz w:val="24"/>
          <w:szCs w:val="24"/>
        </w:rPr>
        <w:t>the Services</w:t>
      </w:r>
      <w:r w:rsidR="00BA5552" w:rsidRPr="00E53E48">
        <w:rPr>
          <w:rFonts w:ascii="Arial" w:hAnsi="Arial"/>
          <w:sz w:val="24"/>
          <w:szCs w:val="24"/>
        </w:rPr>
        <w:t xml:space="preserve"> </w:t>
      </w:r>
      <w:r w:rsidRPr="00E53E48">
        <w:rPr>
          <w:rFonts w:ascii="Arial" w:hAnsi="Arial"/>
          <w:sz w:val="24"/>
          <w:szCs w:val="24"/>
        </w:rPr>
        <w:t>or as otherwise reasonably requested by the Customer.</w:t>
      </w:r>
    </w:p>
    <w:p w14:paraId="76702623" w14:textId="77777777" w:rsidR="008D0A60" w:rsidRPr="00E53E48" w:rsidRDefault="00C12BEB" w:rsidP="003B5A7F">
      <w:pPr>
        <w:pStyle w:val="GPSL1SCHEDULEHeading"/>
        <w:spacing w:before="120" w:after="120"/>
        <w:rPr>
          <w:rFonts w:ascii="Arial" w:hAnsi="Arial"/>
          <w:sz w:val="24"/>
          <w:szCs w:val="24"/>
        </w:rPr>
      </w:pPr>
      <w:bookmarkStart w:id="2814" w:name="_Ref71085594"/>
      <w:bookmarkEnd w:id="2798"/>
      <w:bookmarkEnd w:id="2799"/>
      <w:bookmarkEnd w:id="2800"/>
      <w:bookmarkEnd w:id="2801"/>
      <w:bookmarkEnd w:id="2802"/>
      <w:bookmarkEnd w:id="2803"/>
      <w:bookmarkEnd w:id="2804"/>
      <w:bookmarkEnd w:id="2805"/>
      <w:bookmarkEnd w:id="2806"/>
      <w:bookmarkEnd w:id="2807"/>
      <w:bookmarkEnd w:id="2808"/>
      <w:r w:rsidRPr="00E53E48">
        <w:rPr>
          <w:rFonts w:ascii="Arial" w:hAnsi="Arial"/>
          <w:sz w:val="24"/>
          <w:szCs w:val="24"/>
        </w:rPr>
        <w:t>INVOCATION OF THE BCDR PLAN</w:t>
      </w:r>
      <w:bookmarkEnd w:id="2814"/>
    </w:p>
    <w:p w14:paraId="4773F637" w14:textId="77777777" w:rsidR="008D0A60" w:rsidRPr="00E53E48" w:rsidRDefault="00C12BEB" w:rsidP="003B5A7F">
      <w:pPr>
        <w:pStyle w:val="GPSL2numberedclause"/>
        <w:rPr>
          <w:rFonts w:ascii="Arial" w:hAnsi="Arial"/>
          <w:sz w:val="24"/>
          <w:szCs w:val="24"/>
        </w:rPr>
      </w:pPr>
      <w:r w:rsidRPr="00E53E48">
        <w:rPr>
          <w:rFonts w:ascii="Arial" w:hAnsi="Arial"/>
          <w:sz w:val="24"/>
          <w:szCs w:val="24"/>
        </w:rPr>
        <w:t xml:space="preserve">In the event of a complete loss of service or in the event of a Disaster, the Supplier shall immediately invoke </w:t>
      </w:r>
      <w:r w:rsidRPr="00E53E48">
        <w:rPr>
          <w:rFonts w:ascii="Arial" w:eastAsia="STZhongsong" w:hAnsi="Arial"/>
          <w:sz w:val="24"/>
          <w:szCs w:val="24"/>
        </w:rPr>
        <w:t>the BCDR Plan (and shall inform the Customer promptly of such invocation). In all other instances the Supplier shall invoke or test the BCDR Plan only with the prior consent of the Customer.</w:t>
      </w:r>
    </w:p>
    <w:p w14:paraId="46B96C3B" w14:textId="221F7FC2" w:rsidR="00EB2994" w:rsidRPr="00E53E48" w:rsidRDefault="00EB2994" w:rsidP="003B5A7F">
      <w:pPr>
        <w:pStyle w:val="GPSmacrorestart"/>
        <w:spacing w:before="120" w:after="120"/>
        <w:rPr>
          <w:color w:val="auto"/>
          <w:sz w:val="24"/>
          <w:szCs w:val="24"/>
        </w:rPr>
      </w:pPr>
    </w:p>
    <w:p w14:paraId="5279DB84" w14:textId="77777777" w:rsidR="00C12BEB" w:rsidRPr="00E53E48" w:rsidRDefault="00C12BEB" w:rsidP="003B5A7F">
      <w:pPr>
        <w:pStyle w:val="GPSSchTitleandNumber"/>
        <w:spacing w:before="120" w:after="120"/>
        <w:rPr>
          <w:rFonts w:ascii="Arial" w:hAnsi="Arial" w:cs="Arial"/>
          <w:sz w:val="24"/>
          <w:szCs w:val="24"/>
        </w:rPr>
      </w:pPr>
      <w:r w:rsidRPr="00E53E48">
        <w:rPr>
          <w:rFonts w:ascii="Arial" w:hAnsi="Arial" w:cs="Arial"/>
          <w:i/>
          <w:sz w:val="24"/>
          <w:szCs w:val="24"/>
          <w:u w:val="single"/>
        </w:rPr>
        <w:br w:type="page"/>
      </w:r>
      <w:bookmarkStart w:id="2815" w:name="_Ref313382840"/>
      <w:bookmarkStart w:id="2816" w:name="_Toc314810852"/>
      <w:bookmarkStart w:id="2817" w:name="_Ref349134118"/>
      <w:bookmarkStart w:id="2818" w:name="_Toc350503094"/>
      <w:bookmarkStart w:id="2819" w:name="_Toc350504084"/>
      <w:bookmarkStart w:id="2820" w:name="_Toc351710926"/>
      <w:bookmarkStart w:id="2821" w:name="_Toc358671836"/>
      <w:bookmarkStart w:id="2822" w:name="_Toc91152274"/>
      <w:r w:rsidRPr="00E53E48">
        <w:rPr>
          <w:rFonts w:ascii="Arial" w:hAnsi="Arial" w:cs="Arial"/>
          <w:sz w:val="24"/>
          <w:szCs w:val="24"/>
        </w:rPr>
        <w:lastRenderedPageBreak/>
        <w:t xml:space="preserve">CALL OFF SCHEDULE </w:t>
      </w:r>
      <w:r w:rsidR="00B30427" w:rsidRPr="00E53E48">
        <w:rPr>
          <w:rFonts w:ascii="Arial" w:hAnsi="Arial" w:cs="Arial"/>
          <w:sz w:val="24"/>
          <w:szCs w:val="24"/>
        </w:rPr>
        <w:t>9</w:t>
      </w:r>
      <w:r w:rsidRPr="00E53E48">
        <w:rPr>
          <w:rFonts w:ascii="Arial" w:hAnsi="Arial" w:cs="Arial"/>
          <w:sz w:val="24"/>
          <w:szCs w:val="24"/>
        </w:rPr>
        <w:t>: EXIT MANAGEMENT</w:t>
      </w:r>
      <w:bookmarkEnd w:id="2815"/>
      <w:bookmarkEnd w:id="2816"/>
      <w:bookmarkEnd w:id="2817"/>
      <w:bookmarkEnd w:id="2818"/>
      <w:bookmarkEnd w:id="2819"/>
      <w:bookmarkEnd w:id="2820"/>
      <w:bookmarkEnd w:id="2821"/>
      <w:bookmarkEnd w:id="2822"/>
    </w:p>
    <w:p w14:paraId="27E726C1" w14:textId="77777777" w:rsidR="00E13960" w:rsidRPr="00E53E48" w:rsidRDefault="00C12BEB" w:rsidP="003B5A7F">
      <w:pPr>
        <w:pStyle w:val="GPSL1SCHEDULEHeading"/>
        <w:spacing w:before="120" w:after="120"/>
        <w:rPr>
          <w:rFonts w:ascii="Arial" w:hAnsi="Arial"/>
          <w:sz w:val="24"/>
          <w:szCs w:val="24"/>
        </w:rPr>
      </w:pPr>
      <w:r w:rsidRPr="00E53E48">
        <w:rPr>
          <w:rFonts w:ascii="Arial" w:hAnsi="Arial"/>
          <w:sz w:val="24"/>
          <w:szCs w:val="24"/>
        </w:rPr>
        <w:t>DEFINITIONS</w:t>
      </w:r>
    </w:p>
    <w:p w14:paraId="69C67EBF" w14:textId="77777777" w:rsidR="00C12BEB" w:rsidRPr="00E53E48" w:rsidRDefault="00C12BEB" w:rsidP="003B5A7F">
      <w:pPr>
        <w:pStyle w:val="GPSL2numberedclause"/>
        <w:rPr>
          <w:rFonts w:ascii="Arial" w:hAnsi="Arial"/>
          <w:sz w:val="24"/>
          <w:szCs w:val="24"/>
        </w:rPr>
      </w:pPr>
      <w:r w:rsidRPr="00E53E48">
        <w:rPr>
          <w:rFonts w:ascii="Arial" w:hAnsi="Arial"/>
          <w:sz w:val="24"/>
          <w:szCs w:val="24"/>
        </w:rPr>
        <w:t>In this Call Off Schedule</w:t>
      </w:r>
      <w:r w:rsidR="008337E8" w:rsidRPr="00E53E48">
        <w:rPr>
          <w:rFonts w:ascii="Arial" w:hAnsi="Arial"/>
          <w:sz w:val="24"/>
          <w:szCs w:val="24"/>
        </w:rPr>
        <w:t xml:space="preserve"> </w:t>
      </w:r>
      <w:r w:rsidR="00B30427" w:rsidRPr="00E53E48">
        <w:rPr>
          <w:rFonts w:ascii="Arial" w:hAnsi="Arial"/>
          <w:sz w:val="24"/>
          <w:szCs w:val="24"/>
        </w:rPr>
        <w:t>9</w:t>
      </w:r>
      <w:r w:rsidRPr="00E53E48">
        <w:rPr>
          <w:rFonts w:ascii="Arial" w:hAnsi="Arial"/>
          <w:sz w:val="24"/>
          <w:szCs w:val="24"/>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E53E48" w14:paraId="47641622" w14:textId="77777777" w:rsidTr="000E7CA5">
        <w:tc>
          <w:tcPr>
            <w:tcW w:w="2835" w:type="dxa"/>
          </w:tcPr>
          <w:p w14:paraId="7EF94DE8" w14:textId="77777777" w:rsidR="00F675C3" w:rsidRPr="00E53E48" w:rsidRDefault="00C41706" w:rsidP="003B5A7F">
            <w:pPr>
              <w:pStyle w:val="GPSDefinitionTerm"/>
              <w:spacing w:before="120"/>
              <w:rPr>
                <w:sz w:val="24"/>
                <w:szCs w:val="24"/>
              </w:rPr>
            </w:pPr>
            <w:r w:rsidRPr="00E53E48">
              <w:rPr>
                <w:bCs/>
                <w:sz w:val="24"/>
                <w:szCs w:val="24"/>
              </w:rPr>
              <w:t>"</w:t>
            </w:r>
            <w:r w:rsidR="00F675C3" w:rsidRPr="00E53E48">
              <w:rPr>
                <w:sz w:val="24"/>
                <w:szCs w:val="24"/>
              </w:rPr>
              <w:t>Exclusive Assets</w:t>
            </w:r>
            <w:r w:rsidRPr="00E53E48">
              <w:rPr>
                <w:bCs/>
                <w:sz w:val="24"/>
                <w:szCs w:val="24"/>
              </w:rPr>
              <w:t>"</w:t>
            </w:r>
          </w:p>
        </w:tc>
        <w:tc>
          <w:tcPr>
            <w:tcW w:w="4635" w:type="dxa"/>
          </w:tcPr>
          <w:p w14:paraId="3D2ECC65" w14:textId="77777777" w:rsidR="00F675C3" w:rsidRPr="00E53E48" w:rsidRDefault="00C41706" w:rsidP="003B5A7F">
            <w:pPr>
              <w:pStyle w:val="GPsDefinition"/>
              <w:spacing w:before="120"/>
              <w:rPr>
                <w:sz w:val="24"/>
                <w:szCs w:val="24"/>
              </w:rPr>
            </w:pPr>
            <w:r w:rsidRPr="00E53E48">
              <w:rPr>
                <w:sz w:val="24"/>
                <w:szCs w:val="24"/>
              </w:rPr>
              <w:t xml:space="preserve">means </w:t>
            </w:r>
            <w:r w:rsidR="00F675C3" w:rsidRPr="00E53E48">
              <w:rPr>
                <w:sz w:val="24"/>
                <w:szCs w:val="24"/>
              </w:rPr>
              <w:t xml:space="preserve">those </w:t>
            </w:r>
            <w:r w:rsidR="00AC48A8" w:rsidRPr="00E53E48">
              <w:rPr>
                <w:sz w:val="24"/>
                <w:szCs w:val="24"/>
              </w:rPr>
              <w:t xml:space="preserve"> Supplier </w:t>
            </w:r>
            <w:r w:rsidR="00F675C3" w:rsidRPr="00E53E48">
              <w:rPr>
                <w:sz w:val="24"/>
                <w:szCs w:val="24"/>
              </w:rPr>
              <w:t xml:space="preserve">Assets used by the Supplier or a Key Sub-Contractor which are used exclusively in the provision of the </w:t>
            </w:r>
            <w:r w:rsidR="009E0BBE" w:rsidRPr="00E53E48">
              <w:rPr>
                <w:sz w:val="24"/>
                <w:szCs w:val="24"/>
              </w:rPr>
              <w:t>Services</w:t>
            </w:r>
            <w:r w:rsidR="00F675C3" w:rsidRPr="00E53E48">
              <w:rPr>
                <w:sz w:val="24"/>
                <w:szCs w:val="24"/>
              </w:rPr>
              <w:t>;</w:t>
            </w:r>
          </w:p>
        </w:tc>
      </w:tr>
      <w:tr w:rsidR="00F675C3" w:rsidRPr="00E53E48" w14:paraId="1CD9EFC5" w14:textId="77777777" w:rsidTr="000E7CA5">
        <w:tc>
          <w:tcPr>
            <w:tcW w:w="2835" w:type="dxa"/>
          </w:tcPr>
          <w:p w14:paraId="65B1EF37" w14:textId="77777777" w:rsidR="00F675C3" w:rsidRPr="00E53E48" w:rsidRDefault="00C41706" w:rsidP="003B5A7F">
            <w:pPr>
              <w:pStyle w:val="GPSDefinitionTerm"/>
              <w:spacing w:before="120"/>
              <w:rPr>
                <w:sz w:val="24"/>
                <w:szCs w:val="24"/>
              </w:rPr>
            </w:pPr>
            <w:r w:rsidRPr="00E53E48">
              <w:rPr>
                <w:sz w:val="24"/>
                <w:szCs w:val="24"/>
              </w:rPr>
              <w:t>"</w:t>
            </w:r>
            <w:r w:rsidR="00F675C3" w:rsidRPr="00E53E48">
              <w:rPr>
                <w:sz w:val="24"/>
                <w:szCs w:val="24"/>
              </w:rPr>
              <w:t>Exit Information</w:t>
            </w:r>
            <w:r w:rsidRPr="00E53E48">
              <w:rPr>
                <w:sz w:val="24"/>
                <w:szCs w:val="24"/>
              </w:rPr>
              <w:t>"</w:t>
            </w:r>
          </w:p>
        </w:tc>
        <w:tc>
          <w:tcPr>
            <w:tcW w:w="4635" w:type="dxa"/>
          </w:tcPr>
          <w:p w14:paraId="7632FB27" w14:textId="0B25CE34" w:rsidR="00F675C3" w:rsidRPr="00E53E48" w:rsidRDefault="00F675C3" w:rsidP="003B5A7F">
            <w:pPr>
              <w:pStyle w:val="GPsDefinition"/>
              <w:spacing w:before="120"/>
              <w:rPr>
                <w:sz w:val="24"/>
                <w:szCs w:val="24"/>
              </w:rPr>
            </w:pPr>
            <w:r w:rsidRPr="00E53E48">
              <w:rPr>
                <w:sz w:val="24"/>
                <w:szCs w:val="24"/>
              </w:rPr>
              <w:t>has the meaning given to it in paragraph </w:t>
            </w:r>
            <w:r w:rsidR="00F17AE3" w:rsidRPr="00E53E48">
              <w:rPr>
                <w:sz w:val="24"/>
                <w:szCs w:val="24"/>
              </w:rPr>
              <w:fldChar w:fldCharType="begin"/>
            </w:r>
            <w:r w:rsidR="00F17AE3" w:rsidRPr="00E53E48">
              <w:rPr>
                <w:sz w:val="24"/>
                <w:szCs w:val="24"/>
              </w:rPr>
              <w:instrText xml:space="preserve"> REF _Ref364242404 \r \h  \* MERGEFORMAT </w:instrText>
            </w:r>
            <w:r w:rsidR="00F17AE3" w:rsidRPr="00E53E48">
              <w:rPr>
                <w:sz w:val="24"/>
                <w:szCs w:val="24"/>
              </w:rPr>
            </w:r>
            <w:r w:rsidR="00F17AE3" w:rsidRPr="00E53E48">
              <w:rPr>
                <w:sz w:val="24"/>
                <w:szCs w:val="24"/>
              </w:rPr>
              <w:fldChar w:fldCharType="separate"/>
            </w:r>
            <w:r w:rsidR="00E53E48">
              <w:rPr>
                <w:sz w:val="24"/>
                <w:szCs w:val="24"/>
              </w:rPr>
              <w:t>12.1</w:t>
            </w:r>
            <w:r w:rsidR="00F17AE3" w:rsidRPr="00E53E48">
              <w:rPr>
                <w:sz w:val="24"/>
                <w:szCs w:val="24"/>
              </w:rPr>
              <w:fldChar w:fldCharType="end"/>
            </w:r>
            <w:r w:rsidR="00D8405B" w:rsidRPr="00E53E48">
              <w:rPr>
                <w:sz w:val="24"/>
                <w:szCs w:val="24"/>
              </w:rPr>
              <w:t xml:space="preserve"> of this Call Off Schedule</w:t>
            </w:r>
            <w:r w:rsidR="00D01F32" w:rsidRPr="00E53E48">
              <w:rPr>
                <w:sz w:val="24"/>
                <w:szCs w:val="24"/>
              </w:rPr>
              <w:t xml:space="preserve"> </w:t>
            </w:r>
            <w:r w:rsidR="00B30427" w:rsidRPr="00E53E48">
              <w:rPr>
                <w:sz w:val="24"/>
                <w:szCs w:val="24"/>
              </w:rPr>
              <w:t>9</w:t>
            </w:r>
            <w:r w:rsidRPr="00E53E48">
              <w:rPr>
                <w:sz w:val="24"/>
                <w:szCs w:val="24"/>
              </w:rPr>
              <w:t>;</w:t>
            </w:r>
          </w:p>
        </w:tc>
      </w:tr>
      <w:tr w:rsidR="00F675C3" w:rsidRPr="00E53E48" w14:paraId="3497E8BC" w14:textId="77777777" w:rsidTr="000E7CA5">
        <w:tc>
          <w:tcPr>
            <w:tcW w:w="2835" w:type="dxa"/>
          </w:tcPr>
          <w:p w14:paraId="6FD021EB" w14:textId="77777777" w:rsidR="00F675C3" w:rsidRPr="00E53E48" w:rsidRDefault="00F675C3" w:rsidP="003B5A7F">
            <w:pPr>
              <w:pStyle w:val="GPSDefinitionTerm"/>
              <w:spacing w:before="120"/>
              <w:rPr>
                <w:sz w:val="24"/>
                <w:szCs w:val="24"/>
              </w:rPr>
            </w:pPr>
            <w:r w:rsidRPr="00E53E48">
              <w:rPr>
                <w:sz w:val="24"/>
                <w:szCs w:val="24"/>
              </w:rPr>
              <w:t>"Exit Manager"</w:t>
            </w:r>
          </w:p>
        </w:tc>
        <w:tc>
          <w:tcPr>
            <w:tcW w:w="4635" w:type="dxa"/>
          </w:tcPr>
          <w:p w14:paraId="1EB22DE8" w14:textId="5719B66D" w:rsidR="00F675C3" w:rsidRPr="00E53E48" w:rsidRDefault="00C41706" w:rsidP="003B5A7F">
            <w:pPr>
              <w:pStyle w:val="GPsDefinition"/>
              <w:spacing w:before="120"/>
              <w:rPr>
                <w:sz w:val="24"/>
                <w:szCs w:val="24"/>
              </w:rPr>
            </w:pPr>
            <w:r w:rsidRPr="00E53E48">
              <w:rPr>
                <w:sz w:val="24"/>
                <w:szCs w:val="24"/>
              </w:rPr>
              <w:t xml:space="preserve">means </w:t>
            </w:r>
            <w:r w:rsidR="00F675C3" w:rsidRPr="00E53E48">
              <w:rPr>
                <w:sz w:val="24"/>
                <w:szCs w:val="24"/>
              </w:rPr>
              <w:t>the person appointed by each Party pursuant to paragraph </w:t>
            </w:r>
            <w:r w:rsidR="00F17AE3" w:rsidRPr="00E53E48">
              <w:rPr>
                <w:sz w:val="24"/>
                <w:szCs w:val="24"/>
              </w:rPr>
              <w:fldChar w:fldCharType="begin"/>
            </w:r>
            <w:r w:rsidR="00F17AE3" w:rsidRPr="00E53E48">
              <w:rPr>
                <w:sz w:val="24"/>
                <w:szCs w:val="24"/>
              </w:rPr>
              <w:instrText xml:space="preserve"> REF _Ref364241382 \r \h  \* MERGEFORMAT </w:instrText>
            </w:r>
            <w:r w:rsidR="00F17AE3" w:rsidRPr="00E53E48">
              <w:rPr>
                <w:sz w:val="24"/>
                <w:szCs w:val="24"/>
              </w:rPr>
            </w:r>
            <w:r w:rsidR="00F17AE3" w:rsidRPr="00E53E48">
              <w:rPr>
                <w:sz w:val="24"/>
                <w:szCs w:val="24"/>
              </w:rPr>
              <w:fldChar w:fldCharType="separate"/>
            </w:r>
            <w:r w:rsidR="00E53E48">
              <w:rPr>
                <w:sz w:val="24"/>
                <w:szCs w:val="24"/>
              </w:rPr>
              <w:t>11.4</w:t>
            </w:r>
            <w:r w:rsidR="00F17AE3" w:rsidRPr="00E53E48">
              <w:rPr>
                <w:sz w:val="24"/>
                <w:szCs w:val="24"/>
              </w:rPr>
              <w:fldChar w:fldCharType="end"/>
            </w:r>
            <w:r w:rsidR="00D8405B" w:rsidRPr="00E53E48">
              <w:rPr>
                <w:sz w:val="24"/>
                <w:szCs w:val="24"/>
              </w:rPr>
              <w:t xml:space="preserve"> of this Call Off Schedule</w:t>
            </w:r>
            <w:r w:rsidR="00D01F32" w:rsidRPr="00E53E48">
              <w:rPr>
                <w:sz w:val="24"/>
                <w:szCs w:val="24"/>
              </w:rPr>
              <w:t xml:space="preserve"> </w:t>
            </w:r>
            <w:r w:rsidR="00B30427" w:rsidRPr="00E53E48">
              <w:rPr>
                <w:sz w:val="24"/>
                <w:szCs w:val="24"/>
              </w:rPr>
              <w:t>9</w:t>
            </w:r>
            <w:r w:rsidR="00F675C3" w:rsidRPr="00E53E48">
              <w:rPr>
                <w:sz w:val="24"/>
                <w:szCs w:val="24"/>
              </w:rPr>
              <w:t xml:space="preserve"> for managing the Parties' respective obligations under this Call Off Schedule</w:t>
            </w:r>
            <w:r w:rsidR="00D01F32" w:rsidRPr="00E53E48">
              <w:rPr>
                <w:sz w:val="24"/>
                <w:szCs w:val="24"/>
              </w:rPr>
              <w:t xml:space="preserve"> </w:t>
            </w:r>
            <w:r w:rsidR="00B30427" w:rsidRPr="00E53E48">
              <w:rPr>
                <w:sz w:val="24"/>
                <w:szCs w:val="24"/>
              </w:rPr>
              <w:t>9</w:t>
            </w:r>
            <w:r w:rsidR="00F675C3" w:rsidRPr="00E53E48">
              <w:rPr>
                <w:sz w:val="24"/>
                <w:szCs w:val="24"/>
              </w:rPr>
              <w:t>;</w:t>
            </w:r>
          </w:p>
        </w:tc>
      </w:tr>
      <w:tr w:rsidR="00EB2994" w:rsidRPr="00E53E48" w14:paraId="3F862046" w14:textId="77777777" w:rsidTr="000E7CA5">
        <w:tc>
          <w:tcPr>
            <w:tcW w:w="2835" w:type="dxa"/>
          </w:tcPr>
          <w:p w14:paraId="42C84AC4" w14:textId="77777777" w:rsidR="00EB2994" w:rsidRPr="00E53E48" w:rsidRDefault="00C41706" w:rsidP="003B5A7F">
            <w:pPr>
              <w:pStyle w:val="GPSDefinitionTerm"/>
              <w:spacing w:before="120"/>
              <w:rPr>
                <w:sz w:val="24"/>
                <w:szCs w:val="24"/>
              </w:rPr>
            </w:pPr>
            <w:r w:rsidRPr="00E53E48">
              <w:rPr>
                <w:sz w:val="24"/>
                <w:szCs w:val="24"/>
              </w:rPr>
              <w:t>"</w:t>
            </w:r>
            <w:r w:rsidR="00EB2994" w:rsidRPr="00E53E48">
              <w:rPr>
                <w:sz w:val="24"/>
                <w:szCs w:val="24"/>
              </w:rPr>
              <w:t>Net Book Value</w:t>
            </w:r>
            <w:r w:rsidRPr="00E53E48">
              <w:rPr>
                <w:sz w:val="24"/>
                <w:szCs w:val="24"/>
              </w:rPr>
              <w:t>"</w:t>
            </w:r>
          </w:p>
        </w:tc>
        <w:tc>
          <w:tcPr>
            <w:tcW w:w="4635" w:type="dxa"/>
          </w:tcPr>
          <w:p w14:paraId="18E90C36" w14:textId="77777777" w:rsidR="00EB2994" w:rsidRPr="00E53E48" w:rsidRDefault="00C41706" w:rsidP="003B5A7F">
            <w:pPr>
              <w:pStyle w:val="GPsDefinition"/>
              <w:spacing w:before="120"/>
              <w:rPr>
                <w:sz w:val="24"/>
                <w:szCs w:val="24"/>
              </w:rPr>
            </w:pPr>
            <w:r w:rsidRPr="00E53E48">
              <w:rPr>
                <w:sz w:val="24"/>
                <w:szCs w:val="24"/>
              </w:rPr>
              <w:t xml:space="preserve">means </w:t>
            </w:r>
            <w:r w:rsidR="00EB2994" w:rsidRPr="00E53E48">
              <w:rPr>
                <w:sz w:val="24"/>
                <w:szCs w:val="24"/>
              </w:rPr>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E53E48" w14:paraId="0EFE3C9F" w14:textId="77777777" w:rsidTr="000E7CA5">
        <w:tc>
          <w:tcPr>
            <w:tcW w:w="2835" w:type="dxa"/>
          </w:tcPr>
          <w:p w14:paraId="17910129" w14:textId="77777777" w:rsidR="00F675C3" w:rsidRPr="00E53E48" w:rsidRDefault="00C41706" w:rsidP="003B5A7F">
            <w:pPr>
              <w:pStyle w:val="GPSDefinitionTerm"/>
              <w:spacing w:before="120"/>
              <w:rPr>
                <w:sz w:val="24"/>
                <w:szCs w:val="24"/>
              </w:rPr>
            </w:pPr>
            <w:r w:rsidRPr="00E53E48">
              <w:rPr>
                <w:sz w:val="24"/>
                <w:szCs w:val="24"/>
              </w:rPr>
              <w:t>"</w:t>
            </w:r>
            <w:r w:rsidR="00F675C3" w:rsidRPr="00E53E48">
              <w:rPr>
                <w:sz w:val="24"/>
                <w:szCs w:val="24"/>
              </w:rPr>
              <w:t>Non-Exclusive Assets</w:t>
            </w:r>
            <w:r w:rsidRPr="00E53E48">
              <w:rPr>
                <w:sz w:val="24"/>
                <w:szCs w:val="24"/>
              </w:rPr>
              <w:t>"</w:t>
            </w:r>
          </w:p>
        </w:tc>
        <w:tc>
          <w:tcPr>
            <w:tcW w:w="4635" w:type="dxa"/>
          </w:tcPr>
          <w:p w14:paraId="30E652AB" w14:textId="77777777" w:rsidR="00F675C3" w:rsidRPr="00E53E48" w:rsidRDefault="00C41706" w:rsidP="003B5A7F">
            <w:pPr>
              <w:pStyle w:val="GPsDefinition"/>
              <w:spacing w:before="120"/>
              <w:rPr>
                <w:sz w:val="24"/>
                <w:szCs w:val="24"/>
              </w:rPr>
            </w:pPr>
            <w:r w:rsidRPr="00E53E48">
              <w:rPr>
                <w:sz w:val="24"/>
                <w:szCs w:val="24"/>
              </w:rPr>
              <w:t xml:space="preserve">means </w:t>
            </w:r>
            <w:r w:rsidR="00F675C3" w:rsidRPr="00E53E48">
              <w:rPr>
                <w:sz w:val="24"/>
                <w:szCs w:val="24"/>
              </w:rPr>
              <w:t xml:space="preserve">those </w:t>
            </w:r>
            <w:r w:rsidR="00AC48A8" w:rsidRPr="00E53E48">
              <w:rPr>
                <w:sz w:val="24"/>
                <w:szCs w:val="24"/>
              </w:rPr>
              <w:t xml:space="preserve">Supplier </w:t>
            </w:r>
            <w:r w:rsidR="00F675C3" w:rsidRPr="00E53E48">
              <w:rPr>
                <w:sz w:val="24"/>
                <w:szCs w:val="24"/>
              </w:rPr>
              <w:t xml:space="preserve">Assets (if any) which are used by the Supplier or a Key Sub-Contractor in connection with the </w:t>
            </w:r>
            <w:r w:rsidR="00BA5552" w:rsidRPr="00E53E48">
              <w:rPr>
                <w:sz w:val="24"/>
                <w:szCs w:val="24"/>
              </w:rPr>
              <w:t xml:space="preserve"> </w:t>
            </w:r>
            <w:r w:rsidR="009E0BBE" w:rsidRPr="00E53E48">
              <w:rPr>
                <w:sz w:val="24"/>
                <w:szCs w:val="24"/>
              </w:rPr>
              <w:t>Services</w:t>
            </w:r>
            <w:r w:rsidR="00BA5552" w:rsidRPr="00E53E48">
              <w:rPr>
                <w:sz w:val="24"/>
                <w:szCs w:val="24"/>
              </w:rPr>
              <w:t xml:space="preserve"> </w:t>
            </w:r>
            <w:r w:rsidR="00F675C3" w:rsidRPr="00E53E48">
              <w:rPr>
                <w:sz w:val="24"/>
                <w:szCs w:val="24"/>
              </w:rPr>
              <w:t>but which are also used by the Supplier or Key Sub-Contractor for other purposes;</w:t>
            </w:r>
          </w:p>
        </w:tc>
      </w:tr>
      <w:tr w:rsidR="00EB2994" w:rsidRPr="00E53E48" w14:paraId="0EC80B89" w14:textId="77777777" w:rsidTr="000E7CA5">
        <w:tc>
          <w:tcPr>
            <w:tcW w:w="2835" w:type="dxa"/>
          </w:tcPr>
          <w:p w14:paraId="4A6852B6" w14:textId="77777777" w:rsidR="00EB2994" w:rsidRPr="00E53E48" w:rsidRDefault="00C41706" w:rsidP="003B5A7F">
            <w:pPr>
              <w:pStyle w:val="GPSDefinitionTerm"/>
              <w:spacing w:before="120"/>
              <w:rPr>
                <w:sz w:val="24"/>
                <w:szCs w:val="24"/>
              </w:rPr>
            </w:pPr>
            <w:r w:rsidRPr="00E53E48">
              <w:rPr>
                <w:sz w:val="24"/>
                <w:szCs w:val="24"/>
              </w:rPr>
              <w:t>"</w:t>
            </w:r>
            <w:r w:rsidR="00EB2994" w:rsidRPr="00E53E48">
              <w:rPr>
                <w:sz w:val="24"/>
                <w:szCs w:val="24"/>
              </w:rPr>
              <w:t>Registers</w:t>
            </w:r>
            <w:r w:rsidRPr="00E53E48">
              <w:rPr>
                <w:sz w:val="24"/>
                <w:szCs w:val="24"/>
              </w:rPr>
              <w:t>"</w:t>
            </w:r>
          </w:p>
        </w:tc>
        <w:tc>
          <w:tcPr>
            <w:tcW w:w="4635" w:type="dxa"/>
          </w:tcPr>
          <w:p w14:paraId="1F39FDBD" w14:textId="6155A9C6" w:rsidR="00EB2994" w:rsidRPr="00E53E48" w:rsidRDefault="00C41706" w:rsidP="003B5A7F">
            <w:pPr>
              <w:pStyle w:val="GPsDefinition"/>
              <w:spacing w:before="120"/>
              <w:rPr>
                <w:sz w:val="24"/>
                <w:szCs w:val="24"/>
              </w:rPr>
            </w:pPr>
            <w:r w:rsidRPr="00E53E48">
              <w:rPr>
                <w:sz w:val="24"/>
                <w:szCs w:val="24"/>
              </w:rPr>
              <w:t xml:space="preserve">means </w:t>
            </w:r>
            <w:r w:rsidR="00EB2994" w:rsidRPr="00E53E48">
              <w:rPr>
                <w:sz w:val="24"/>
                <w:szCs w:val="24"/>
              </w:rPr>
              <w:t>the register and configuration database referred to in paragraphs </w:t>
            </w:r>
            <w:r w:rsidR="00F17AE3" w:rsidRPr="00E53E48">
              <w:rPr>
                <w:sz w:val="24"/>
                <w:szCs w:val="24"/>
              </w:rPr>
              <w:fldChar w:fldCharType="begin"/>
            </w:r>
            <w:r w:rsidR="00F17AE3" w:rsidRPr="00E53E48">
              <w:rPr>
                <w:sz w:val="24"/>
                <w:szCs w:val="24"/>
              </w:rPr>
              <w:instrText xml:space="preserve"> REF _Ref364241015 \r \h  \* MERGEFORMAT </w:instrText>
            </w:r>
            <w:r w:rsidR="00F17AE3" w:rsidRPr="00E53E48">
              <w:rPr>
                <w:sz w:val="24"/>
                <w:szCs w:val="24"/>
              </w:rPr>
            </w:r>
            <w:r w:rsidR="00F17AE3" w:rsidRPr="00E53E48">
              <w:rPr>
                <w:sz w:val="24"/>
                <w:szCs w:val="24"/>
              </w:rPr>
              <w:fldChar w:fldCharType="separate"/>
            </w:r>
            <w:r w:rsidR="00E53E48">
              <w:rPr>
                <w:sz w:val="24"/>
                <w:szCs w:val="24"/>
              </w:rPr>
              <w:t>11.1.1</w:t>
            </w:r>
            <w:r w:rsidR="00F17AE3" w:rsidRPr="00E53E48">
              <w:rPr>
                <w:sz w:val="24"/>
                <w:szCs w:val="24"/>
              </w:rPr>
              <w:fldChar w:fldCharType="end"/>
            </w:r>
            <w:r w:rsidR="00EB2994" w:rsidRPr="00E53E48">
              <w:rPr>
                <w:sz w:val="24"/>
                <w:szCs w:val="24"/>
              </w:rPr>
              <w:t xml:space="preserve"> and </w:t>
            </w:r>
            <w:r w:rsidR="00F17AE3" w:rsidRPr="00E53E48">
              <w:rPr>
                <w:sz w:val="24"/>
                <w:szCs w:val="24"/>
              </w:rPr>
              <w:fldChar w:fldCharType="begin"/>
            </w:r>
            <w:r w:rsidR="00F17AE3" w:rsidRPr="00E53E48">
              <w:rPr>
                <w:sz w:val="24"/>
                <w:szCs w:val="24"/>
              </w:rPr>
              <w:instrText xml:space="preserve"> REF _Ref364241031 \r \h  \* MERGEFORMAT </w:instrText>
            </w:r>
            <w:r w:rsidR="00F17AE3" w:rsidRPr="00E53E48">
              <w:rPr>
                <w:sz w:val="24"/>
                <w:szCs w:val="24"/>
              </w:rPr>
            </w:r>
            <w:r w:rsidR="00F17AE3" w:rsidRPr="00E53E48">
              <w:rPr>
                <w:sz w:val="24"/>
                <w:szCs w:val="24"/>
              </w:rPr>
              <w:fldChar w:fldCharType="separate"/>
            </w:r>
            <w:r w:rsidR="00E53E48">
              <w:rPr>
                <w:sz w:val="24"/>
                <w:szCs w:val="24"/>
              </w:rPr>
              <w:t>11.1.2</w:t>
            </w:r>
            <w:r w:rsidR="00F17AE3" w:rsidRPr="00E53E48">
              <w:rPr>
                <w:sz w:val="24"/>
                <w:szCs w:val="24"/>
              </w:rPr>
              <w:fldChar w:fldCharType="end"/>
            </w:r>
            <w:r w:rsidR="00D8405B" w:rsidRPr="00E53E48">
              <w:rPr>
                <w:sz w:val="24"/>
                <w:szCs w:val="24"/>
              </w:rPr>
              <w:t xml:space="preserve"> of this Call Off Schedule</w:t>
            </w:r>
            <w:r w:rsidR="00F86129" w:rsidRPr="00E53E48">
              <w:rPr>
                <w:sz w:val="24"/>
                <w:szCs w:val="24"/>
              </w:rPr>
              <w:t xml:space="preserve"> </w:t>
            </w:r>
            <w:r w:rsidR="00B30427" w:rsidRPr="00E53E48">
              <w:rPr>
                <w:sz w:val="24"/>
                <w:szCs w:val="24"/>
              </w:rPr>
              <w:t>9</w:t>
            </w:r>
            <w:r w:rsidR="00EB2994" w:rsidRPr="00E53E48">
              <w:rPr>
                <w:sz w:val="24"/>
                <w:szCs w:val="24"/>
              </w:rPr>
              <w:t>;</w:t>
            </w:r>
            <w:r w:rsidR="00D8405B" w:rsidRPr="00E53E48">
              <w:rPr>
                <w:sz w:val="24"/>
                <w:szCs w:val="24"/>
              </w:rPr>
              <w:t xml:space="preserve"> </w:t>
            </w:r>
          </w:p>
        </w:tc>
      </w:tr>
      <w:tr w:rsidR="00EB2994" w:rsidRPr="00E53E48" w14:paraId="72BBFC21" w14:textId="77777777" w:rsidTr="000E7CA5">
        <w:tc>
          <w:tcPr>
            <w:tcW w:w="2835" w:type="dxa"/>
          </w:tcPr>
          <w:p w14:paraId="2B6F5260" w14:textId="77777777" w:rsidR="00EB2994" w:rsidRPr="00E53E48" w:rsidRDefault="00C41706" w:rsidP="003B5A7F">
            <w:pPr>
              <w:pStyle w:val="GPSDefinitionTerm"/>
              <w:spacing w:before="120"/>
              <w:rPr>
                <w:sz w:val="24"/>
                <w:szCs w:val="24"/>
              </w:rPr>
            </w:pPr>
            <w:r w:rsidRPr="00E53E48">
              <w:rPr>
                <w:sz w:val="24"/>
                <w:szCs w:val="24"/>
              </w:rPr>
              <w:t>"</w:t>
            </w:r>
            <w:r w:rsidR="00EB2994" w:rsidRPr="00E53E48">
              <w:rPr>
                <w:sz w:val="24"/>
                <w:szCs w:val="24"/>
              </w:rPr>
              <w:t>Termination Assistance</w:t>
            </w:r>
            <w:r w:rsidRPr="00E53E48">
              <w:rPr>
                <w:sz w:val="24"/>
                <w:szCs w:val="24"/>
              </w:rPr>
              <w:t>"</w:t>
            </w:r>
          </w:p>
        </w:tc>
        <w:tc>
          <w:tcPr>
            <w:tcW w:w="4635" w:type="dxa"/>
          </w:tcPr>
          <w:p w14:paraId="68B7EAEA" w14:textId="77777777" w:rsidR="00EB2994" w:rsidRPr="00E53E48" w:rsidRDefault="00C41706" w:rsidP="003B5A7F">
            <w:pPr>
              <w:pStyle w:val="GPsDefinition"/>
              <w:spacing w:before="120"/>
              <w:rPr>
                <w:sz w:val="24"/>
                <w:szCs w:val="24"/>
              </w:rPr>
            </w:pPr>
            <w:r w:rsidRPr="00E53E48">
              <w:rPr>
                <w:sz w:val="24"/>
                <w:szCs w:val="24"/>
              </w:rPr>
              <w:t xml:space="preserve">means </w:t>
            </w:r>
            <w:r w:rsidR="00EB2994" w:rsidRPr="00E53E48">
              <w:rPr>
                <w:sz w:val="24"/>
                <w:szCs w:val="24"/>
              </w:rPr>
              <w:t>the activities to be performed by the Supplier pursuant to the Exit Plan, and any other assistance required by the Customer pursuant to the Termination Assistance Notice;</w:t>
            </w:r>
          </w:p>
        </w:tc>
      </w:tr>
      <w:tr w:rsidR="00EB2994" w:rsidRPr="00E53E48" w14:paraId="68930CF1" w14:textId="77777777" w:rsidTr="000E7CA5">
        <w:tc>
          <w:tcPr>
            <w:tcW w:w="2835" w:type="dxa"/>
          </w:tcPr>
          <w:p w14:paraId="30C4781F" w14:textId="77777777" w:rsidR="00EB2994" w:rsidRPr="00E53E48" w:rsidRDefault="00C41706" w:rsidP="003B5A7F">
            <w:pPr>
              <w:pStyle w:val="GPSDefinitionTerm"/>
              <w:spacing w:before="120"/>
              <w:rPr>
                <w:sz w:val="24"/>
                <w:szCs w:val="24"/>
              </w:rPr>
            </w:pPr>
            <w:r w:rsidRPr="00E53E48">
              <w:rPr>
                <w:sz w:val="24"/>
                <w:szCs w:val="24"/>
              </w:rPr>
              <w:t>"</w:t>
            </w:r>
            <w:r w:rsidR="00EB2994" w:rsidRPr="00E53E48">
              <w:rPr>
                <w:sz w:val="24"/>
                <w:szCs w:val="24"/>
              </w:rPr>
              <w:t>Termination Assistance Notice</w:t>
            </w:r>
            <w:r w:rsidRPr="00E53E48">
              <w:rPr>
                <w:sz w:val="24"/>
                <w:szCs w:val="24"/>
              </w:rPr>
              <w:t>"</w:t>
            </w:r>
          </w:p>
        </w:tc>
        <w:tc>
          <w:tcPr>
            <w:tcW w:w="4635" w:type="dxa"/>
          </w:tcPr>
          <w:p w14:paraId="7C411A18" w14:textId="0C752151" w:rsidR="00EB2994" w:rsidRPr="00E53E48" w:rsidRDefault="00EB2994" w:rsidP="003B5A7F">
            <w:pPr>
              <w:pStyle w:val="GPsDefinition"/>
              <w:spacing w:before="120"/>
              <w:rPr>
                <w:sz w:val="24"/>
                <w:szCs w:val="24"/>
              </w:rPr>
            </w:pPr>
            <w:r w:rsidRPr="00E53E48">
              <w:rPr>
                <w:sz w:val="24"/>
                <w:szCs w:val="24"/>
              </w:rPr>
              <w:t>has the meaning given</w:t>
            </w:r>
            <w:r w:rsidR="00C41706" w:rsidRPr="00E53E48">
              <w:rPr>
                <w:sz w:val="24"/>
                <w:szCs w:val="24"/>
              </w:rPr>
              <w:t xml:space="preserve"> to it</w:t>
            </w:r>
            <w:r w:rsidRPr="00E53E48">
              <w:rPr>
                <w:sz w:val="24"/>
                <w:szCs w:val="24"/>
              </w:rPr>
              <w:t xml:space="preserve"> in paragraph </w:t>
            </w:r>
            <w:r w:rsidR="00F17AE3" w:rsidRPr="00E53E48">
              <w:rPr>
                <w:sz w:val="24"/>
                <w:szCs w:val="24"/>
              </w:rPr>
              <w:fldChar w:fldCharType="begin"/>
            </w:r>
            <w:r w:rsidR="00F17AE3" w:rsidRPr="00E53E48">
              <w:rPr>
                <w:sz w:val="24"/>
                <w:szCs w:val="24"/>
              </w:rPr>
              <w:instrText xml:space="preserve"> REF _Ref364348408 \r \h  \* MERGEFORMAT </w:instrText>
            </w:r>
            <w:r w:rsidR="00F17AE3" w:rsidRPr="00E53E48">
              <w:rPr>
                <w:sz w:val="24"/>
                <w:szCs w:val="24"/>
              </w:rPr>
            </w:r>
            <w:r w:rsidR="00F17AE3" w:rsidRPr="00E53E48">
              <w:rPr>
                <w:sz w:val="24"/>
                <w:szCs w:val="24"/>
              </w:rPr>
              <w:fldChar w:fldCharType="separate"/>
            </w:r>
            <w:r w:rsidR="00E53E48">
              <w:rPr>
                <w:sz w:val="24"/>
                <w:szCs w:val="24"/>
              </w:rPr>
              <w:t>14.1</w:t>
            </w:r>
            <w:r w:rsidR="00F17AE3" w:rsidRPr="00E53E48">
              <w:rPr>
                <w:sz w:val="24"/>
                <w:szCs w:val="24"/>
              </w:rPr>
              <w:fldChar w:fldCharType="end"/>
            </w:r>
            <w:r w:rsidR="00D8405B" w:rsidRPr="00E53E48">
              <w:rPr>
                <w:sz w:val="24"/>
                <w:szCs w:val="24"/>
              </w:rPr>
              <w:t xml:space="preserve"> of this Call Off Schedule</w:t>
            </w:r>
            <w:r w:rsidR="00F86129" w:rsidRPr="00E53E48">
              <w:rPr>
                <w:sz w:val="24"/>
                <w:szCs w:val="24"/>
              </w:rPr>
              <w:t xml:space="preserve"> </w:t>
            </w:r>
            <w:r w:rsidR="00B30427" w:rsidRPr="00E53E48">
              <w:rPr>
                <w:sz w:val="24"/>
                <w:szCs w:val="24"/>
              </w:rPr>
              <w:t>9</w:t>
            </w:r>
            <w:r w:rsidRPr="00E53E48">
              <w:rPr>
                <w:sz w:val="24"/>
                <w:szCs w:val="24"/>
              </w:rPr>
              <w:t>;</w:t>
            </w:r>
          </w:p>
        </w:tc>
      </w:tr>
      <w:tr w:rsidR="00F675C3" w:rsidRPr="00E53E48" w14:paraId="07B21B9F" w14:textId="77777777" w:rsidTr="000E7CA5">
        <w:tc>
          <w:tcPr>
            <w:tcW w:w="2835" w:type="dxa"/>
          </w:tcPr>
          <w:p w14:paraId="6C646E10" w14:textId="77777777" w:rsidR="00F675C3" w:rsidRPr="00E53E48" w:rsidRDefault="00C41706" w:rsidP="003B5A7F">
            <w:pPr>
              <w:pStyle w:val="GPSDefinitionTerm"/>
              <w:spacing w:before="120"/>
              <w:rPr>
                <w:sz w:val="24"/>
                <w:szCs w:val="24"/>
              </w:rPr>
            </w:pPr>
            <w:r w:rsidRPr="00E53E48">
              <w:rPr>
                <w:sz w:val="24"/>
                <w:szCs w:val="24"/>
              </w:rPr>
              <w:lastRenderedPageBreak/>
              <w:t>"</w:t>
            </w:r>
            <w:r w:rsidR="00F675C3" w:rsidRPr="00E53E48">
              <w:rPr>
                <w:sz w:val="24"/>
                <w:szCs w:val="24"/>
              </w:rPr>
              <w:t>Termination Assistance Period</w:t>
            </w:r>
            <w:r w:rsidRPr="00E53E48">
              <w:rPr>
                <w:sz w:val="24"/>
                <w:szCs w:val="24"/>
              </w:rPr>
              <w:t>"</w:t>
            </w:r>
          </w:p>
        </w:tc>
        <w:tc>
          <w:tcPr>
            <w:tcW w:w="4635" w:type="dxa"/>
          </w:tcPr>
          <w:p w14:paraId="63DF46F5" w14:textId="03F6AEF7" w:rsidR="00F675C3" w:rsidRPr="00E53E48" w:rsidRDefault="00C41706" w:rsidP="003B5A7F">
            <w:pPr>
              <w:pStyle w:val="GPsDefinition"/>
              <w:spacing w:before="120"/>
              <w:rPr>
                <w:sz w:val="24"/>
                <w:szCs w:val="24"/>
              </w:rPr>
            </w:pPr>
            <w:r w:rsidRPr="00E53E48">
              <w:rPr>
                <w:sz w:val="24"/>
                <w:szCs w:val="24"/>
              </w:rPr>
              <w:t xml:space="preserve">means </w:t>
            </w:r>
            <w:r w:rsidR="00F675C3" w:rsidRPr="00E53E48">
              <w:rPr>
                <w:sz w:val="24"/>
                <w:szCs w:val="24"/>
              </w:rPr>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E53E48">
              <w:rPr>
                <w:sz w:val="24"/>
                <w:szCs w:val="24"/>
              </w:rPr>
              <w:fldChar w:fldCharType="begin"/>
            </w:r>
            <w:r w:rsidR="00F17AE3" w:rsidRPr="00E53E48">
              <w:rPr>
                <w:sz w:val="24"/>
                <w:szCs w:val="24"/>
              </w:rPr>
              <w:instrText xml:space="preserve"> REF _Ref364352273 \r \h  \* MERGEFORMAT </w:instrText>
            </w:r>
            <w:r w:rsidR="00F17AE3" w:rsidRPr="00E53E48">
              <w:rPr>
                <w:sz w:val="24"/>
                <w:szCs w:val="24"/>
              </w:rPr>
            </w:r>
            <w:r w:rsidR="00F17AE3" w:rsidRPr="00E53E48">
              <w:rPr>
                <w:sz w:val="24"/>
                <w:szCs w:val="24"/>
              </w:rPr>
              <w:fldChar w:fldCharType="separate"/>
            </w:r>
            <w:r w:rsidR="00E53E48">
              <w:rPr>
                <w:sz w:val="24"/>
                <w:szCs w:val="24"/>
              </w:rPr>
              <w:t>14.2</w:t>
            </w:r>
            <w:r w:rsidR="00F17AE3" w:rsidRPr="00E53E48">
              <w:rPr>
                <w:sz w:val="24"/>
                <w:szCs w:val="24"/>
              </w:rPr>
              <w:fldChar w:fldCharType="end"/>
            </w:r>
            <w:r w:rsidR="00D8405B" w:rsidRPr="00E53E48">
              <w:rPr>
                <w:sz w:val="24"/>
                <w:szCs w:val="24"/>
              </w:rPr>
              <w:t xml:space="preserve"> of this Call Off Schedule</w:t>
            </w:r>
            <w:r w:rsidR="00F86129" w:rsidRPr="00E53E48">
              <w:rPr>
                <w:sz w:val="24"/>
                <w:szCs w:val="24"/>
              </w:rPr>
              <w:t xml:space="preserve"> </w:t>
            </w:r>
            <w:r w:rsidR="00B30427" w:rsidRPr="00E53E48">
              <w:rPr>
                <w:sz w:val="24"/>
                <w:szCs w:val="24"/>
              </w:rPr>
              <w:t>9</w:t>
            </w:r>
            <w:r w:rsidR="00F675C3" w:rsidRPr="00E53E48">
              <w:rPr>
                <w:sz w:val="24"/>
                <w:szCs w:val="24"/>
              </w:rPr>
              <w:t>;</w:t>
            </w:r>
          </w:p>
        </w:tc>
      </w:tr>
      <w:tr w:rsidR="00F675C3" w:rsidRPr="00E53E48" w14:paraId="2A4043AF" w14:textId="77777777" w:rsidTr="000E7CA5">
        <w:tc>
          <w:tcPr>
            <w:tcW w:w="2835" w:type="dxa"/>
          </w:tcPr>
          <w:p w14:paraId="56DA447A" w14:textId="77777777" w:rsidR="00F675C3" w:rsidRPr="00E53E48" w:rsidRDefault="00C41706" w:rsidP="003B5A7F">
            <w:pPr>
              <w:pStyle w:val="GPSDefinitionTerm"/>
              <w:spacing w:before="120"/>
              <w:rPr>
                <w:sz w:val="24"/>
                <w:szCs w:val="24"/>
              </w:rPr>
            </w:pPr>
            <w:r w:rsidRPr="00E53E48">
              <w:rPr>
                <w:bCs/>
                <w:sz w:val="24"/>
                <w:szCs w:val="24"/>
              </w:rPr>
              <w:t>"</w:t>
            </w:r>
            <w:r w:rsidR="00F675C3" w:rsidRPr="00E53E48">
              <w:rPr>
                <w:sz w:val="24"/>
                <w:szCs w:val="24"/>
              </w:rPr>
              <w:t>Transferable Assets</w:t>
            </w:r>
            <w:r w:rsidRPr="00E53E48">
              <w:rPr>
                <w:bCs/>
                <w:sz w:val="24"/>
                <w:szCs w:val="24"/>
              </w:rPr>
              <w:t>"</w:t>
            </w:r>
          </w:p>
        </w:tc>
        <w:tc>
          <w:tcPr>
            <w:tcW w:w="4635" w:type="dxa"/>
          </w:tcPr>
          <w:p w14:paraId="0E81F27C" w14:textId="77777777" w:rsidR="00F675C3" w:rsidRPr="00E53E48" w:rsidRDefault="00C41706" w:rsidP="003B5A7F">
            <w:pPr>
              <w:pStyle w:val="GPsDefinition"/>
              <w:spacing w:before="120"/>
              <w:rPr>
                <w:sz w:val="24"/>
                <w:szCs w:val="24"/>
              </w:rPr>
            </w:pPr>
            <w:r w:rsidRPr="00E53E48">
              <w:rPr>
                <w:sz w:val="24"/>
                <w:szCs w:val="24"/>
              </w:rPr>
              <w:t xml:space="preserve">means </w:t>
            </w:r>
            <w:r w:rsidR="00F675C3" w:rsidRPr="00E53E48">
              <w:rPr>
                <w:sz w:val="24"/>
                <w:szCs w:val="24"/>
              </w:rPr>
              <w:t>those of the Exclusive Assets which are capable of legal transfer to the Customer;</w:t>
            </w:r>
          </w:p>
        </w:tc>
      </w:tr>
      <w:tr w:rsidR="00F675C3" w:rsidRPr="00E53E48" w14:paraId="309CA6CD" w14:textId="77777777" w:rsidTr="000E7CA5">
        <w:tc>
          <w:tcPr>
            <w:tcW w:w="2835" w:type="dxa"/>
          </w:tcPr>
          <w:p w14:paraId="7E7152BB" w14:textId="77777777" w:rsidR="00F675C3" w:rsidRPr="00E53E48" w:rsidRDefault="00C41706" w:rsidP="003B5A7F">
            <w:pPr>
              <w:pStyle w:val="GPSDefinitionTerm"/>
              <w:spacing w:before="120"/>
              <w:rPr>
                <w:sz w:val="24"/>
                <w:szCs w:val="24"/>
              </w:rPr>
            </w:pPr>
            <w:r w:rsidRPr="00E53E48">
              <w:rPr>
                <w:bCs/>
                <w:sz w:val="24"/>
                <w:szCs w:val="24"/>
              </w:rPr>
              <w:t>"</w:t>
            </w:r>
            <w:r w:rsidR="00F675C3" w:rsidRPr="00E53E48">
              <w:rPr>
                <w:sz w:val="24"/>
                <w:szCs w:val="24"/>
              </w:rPr>
              <w:t>Transferable Contracts</w:t>
            </w:r>
            <w:r w:rsidRPr="00E53E48">
              <w:rPr>
                <w:bCs/>
                <w:sz w:val="24"/>
                <w:szCs w:val="24"/>
              </w:rPr>
              <w:t>"</w:t>
            </w:r>
          </w:p>
        </w:tc>
        <w:tc>
          <w:tcPr>
            <w:tcW w:w="4635" w:type="dxa"/>
          </w:tcPr>
          <w:p w14:paraId="5C7FDF0C" w14:textId="77777777" w:rsidR="00F675C3" w:rsidRPr="00E53E48" w:rsidRDefault="00C41706" w:rsidP="003B5A7F">
            <w:pPr>
              <w:pStyle w:val="GPsDefinition"/>
              <w:spacing w:before="120"/>
              <w:rPr>
                <w:sz w:val="24"/>
                <w:szCs w:val="24"/>
              </w:rPr>
            </w:pPr>
            <w:r w:rsidRPr="00E53E48">
              <w:rPr>
                <w:sz w:val="24"/>
                <w:szCs w:val="24"/>
              </w:rPr>
              <w:t xml:space="preserve">means </w:t>
            </w:r>
            <w:r w:rsidR="00F675C3" w:rsidRPr="00E53E48">
              <w:rPr>
                <w:sz w:val="24"/>
                <w:szCs w:val="24"/>
              </w:rPr>
              <w:t xml:space="preserve">the </w:t>
            </w:r>
            <w:r w:rsidR="00C327C5" w:rsidRPr="00E53E48">
              <w:rPr>
                <w:sz w:val="24"/>
                <w:szCs w:val="24"/>
              </w:rPr>
              <w:t>Sub-Con</w:t>
            </w:r>
            <w:r w:rsidR="00F675C3" w:rsidRPr="00E53E48">
              <w:rPr>
                <w:sz w:val="24"/>
                <w:szCs w:val="24"/>
              </w:rPr>
              <w:t>tracts, licences for Supplier</w:t>
            </w:r>
            <w:r w:rsidR="00D35428" w:rsidRPr="00E53E48">
              <w:rPr>
                <w:sz w:val="24"/>
                <w:szCs w:val="24"/>
              </w:rPr>
              <w:t xml:space="preserve"> </w:t>
            </w:r>
            <w:r w:rsidR="00FD7F82" w:rsidRPr="00E53E48">
              <w:rPr>
                <w:sz w:val="24"/>
                <w:szCs w:val="24"/>
              </w:rPr>
              <w:t xml:space="preserve">Background IPR, Project Specific IPR, </w:t>
            </w:r>
            <w:r w:rsidR="00F675C3" w:rsidRPr="00E53E48">
              <w:rPr>
                <w:sz w:val="24"/>
                <w:szCs w:val="24"/>
              </w:rPr>
              <w:t xml:space="preserve">licences for Third Party </w:t>
            </w:r>
            <w:r w:rsidR="00FD7F82" w:rsidRPr="00E53E48">
              <w:rPr>
                <w:sz w:val="24"/>
                <w:szCs w:val="24"/>
              </w:rPr>
              <w:t xml:space="preserve">IPR </w:t>
            </w:r>
            <w:r w:rsidR="00F675C3" w:rsidRPr="00E53E48">
              <w:rPr>
                <w:sz w:val="24"/>
                <w:szCs w:val="24"/>
              </w:rPr>
              <w:t xml:space="preserve">or other agreements which are necessary to enable the Customer or any Replacement Supplier to </w:t>
            </w:r>
            <w:r w:rsidR="003276EB" w:rsidRPr="00E53E48">
              <w:rPr>
                <w:sz w:val="24"/>
                <w:szCs w:val="24"/>
              </w:rPr>
              <w:t>provide</w:t>
            </w:r>
            <w:r w:rsidR="00F675C3" w:rsidRPr="00E53E48">
              <w:rPr>
                <w:sz w:val="24"/>
                <w:szCs w:val="24"/>
              </w:rPr>
              <w:t xml:space="preserve"> the</w:t>
            </w:r>
            <w:r w:rsidR="002876DA" w:rsidRPr="00E53E48">
              <w:rPr>
                <w:sz w:val="24"/>
                <w:szCs w:val="24"/>
              </w:rPr>
              <w:t xml:space="preserve"> </w:t>
            </w:r>
            <w:r w:rsidR="00F675C3" w:rsidRPr="00E53E48">
              <w:rPr>
                <w:sz w:val="24"/>
                <w:szCs w:val="24"/>
              </w:rPr>
              <w:t xml:space="preserve"> </w:t>
            </w:r>
            <w:r w:rsidR="009E0BBE" w:rsidRPr="00E53E48">
              <w:rPr>
                <w:sz w:val="24"/>
                <w:szCs w:val="24"/>
              </w:rPr>
              <w:t>Services</w:t>
            </w:r>
            <w:r w:rsidR="00F675C3" w:rsidRPr="00E53E48">
              <w:rPr>
                <w:sz w:val="24"/>
                <w:szCs w:val="24"/>
              </w:rPr>
              <w:t xml:space="preserve"> or the </w:t>
            </w:r>
            <w:r w:rsidR="002876DA" w:rsidRPr="00E53E48">
              <w:rPr>
                <w:sz w:val="24"/>
                <w:szCs w:val="24"/>
              </w:rPr>
              <w:t xml:space="preserve">Replacement  </w:t>
            </w:r>
            <w:r w:rsidR="00F675C3" w:rsidRPr="00E53E48">
              <w:rPr>
                <w:sz w:val="24"/>
                <w:szCs w:val="24"/>
              </w:rPr>
              <w:t xml:space="preserve">Replacement </w:t>
            </w:r>
            <w:r w:rsidR="009E0BBE" w:rsidRPr="00E53E48">
              <w:rPr>
                <w:sz w:val="24"/>
                <w:szCs w:val="24"/>
              </w:rPr>
              <w:t>Services</w:t>
            </w:r>
            <w:r w:rsidR="00F675C3" w:rsidRPr="00E53E48">
              <w:rPr>
                <w:sz w:val="24"/>
                <w:szCs w:val="24"/>
              </w:rPr>
              <w:t>, including in relation to licences all relevant Documentation;</w:t>
            </w:r>
          </w:p>
        </w:tc>
      </w:tr>
      <w:tr w:rsidR="00EB2994" w:rsidRPr="00E53E48" w14:paraId="1CEB5B1C" w14:textId="77777777" w:rsidTr="000E7CA5">
        <w:tc>
          <w:tcPr>
            <w:tcW w:w="2835" w:type="dxa"/>
          </w:tcPr>
          <w:p w14:paraId="04B7DF57" w14:textId="77777777" w:rsidR="00EB2994" w:rsidRPr="00E53E48" w:rsidRDefault="00EB2994" w:rsidP="003B5A7F">
            <w:pPr>
              <w:pStyle w:val="GPSDefinitionTerm"/>
              <w:spacing w:before="120"/>
              <w:rPr>
                <w:sz w:val="24"/>
                <w:szCs w:val="24"/>
              </w:rPr>
            </w:pPr>
            <w:r w:rsidRPr="00E53E48">
              <w:rPr>
                <w:sz w:val="24"/>
                <w:szCs w:val="24"/>
              </w:rPr>
              <w:t>“Transferring Assets”</w:t>
            </w:r>
          </w:p>
        </w:tc>
        <w:tc>
          <w:tcPr>
            <w:tcW w:w="4635" w:type="dxa"/>
          </w:tcPr>
          <w:p w14:paraId="1CFFD06B" w14:textId="68705313" w:rsidR="00EB2994" w:rsidRPr="00E53E48" w:rsidRDefault="00EB2994" w:rsidP="003B5A7F">
            <w:pPr>
              <w:pStyle w:val="GPsDefinition"/>
              <w:spacing w:before="120"/>
              <w:rPr>
                <w:sz w:val="24"/>
                <w:szCs w:val="24"/>
              </w:rPr>
            </w:pPr>
            <w:r w:rsidRPr="00E53E48">
              <w:rPr>
                <w:sz w:val="24"/>
                <w:szCs w:val="24"/>
              </w:rPr>
              <w:t xml:space="preserve">has the meaning given to it in paragraph </w:t>
            </w:r>
            <w:r w:rsidR="00F17AE3" w:rsidRPr="00E53E48">
              <w:rPr>
                <w:sz w:val="24"/>
                <w:szCs w:val="24"/>
              </w:rPr>
              <w:fldChar w:fldCharType="begin"/>
            </w:r>
            <w:r w:rsidR="00F17AE3" w:rsidRPr="00E53E48">
              <w:rPr>
                <w:sz w:val="24"/>
                <w:szCs w:val="24"/>
              </w:rPr>
              <w:instrText xml:space="preserve"> REF _Ref364352534 \r \h  \* MERGEFORMAT </w:instrText>
            </w:r>
            <w:r w:rsidR="00F17AE3" w:rsidRPr="00E53E48">
              <w:rPr>
                <w:sz w:val="24"/>
                <w:szCs w:val="24"/>
              </w:rPr>
            </w:r>
            <w:r w:rsidR="00F17AE3" w:rsidRPr="00E53E48">
              <w:rPr>
                <w:sz w:val="24"/>
                <w:szCs w:val="24"/>
              </w:rPr>
              <w:fldChar w:fldCharType="separate"/>
            </w:r>
            <w:r w:rsidR="00E53E48">
              <w:rPr>
                <w:sz w:val="24"/>
                <w:szCs w:val="24"/>
              </w:rPr>
              <w:t>17.2.1</w:t>
            </w:r>
            <w:r w:rsidR="00F17AE3" w:rsidRPr="00E53E48">
              <w:rPr>
                <w:sz w:val="24"/>
                <w:szCs w:val="24"/>
              </w:rPr>
              <w:fldChar w:fldCharType="end"/>
            </w:r>
            <w:r w:rsidR="00D8405B" w:rsidRPr="00E53E48">
              <w:rPr>
                <w:sz w:val="24"/>
                <w:szCs w:val="24"/>
              </w:rPr>
              <w:t xml:space="preserve"> of this Call Off Schedule</w:t>
            </w:r>
            <w:r w:rsidR="00F86129" w:rsidRPr="00E53E48">
              <w:rPr>
                <w:sz w:val="24"/>
                <w:szCs w:val="24"/>
              </w:rPr>
              <w:t xml:space="preserve"> </w:t>
            </w:r>
            <w:r w:rsidR="00B30427" w:rsidRPr="00E53E48">
              <w:rPr>
                <w:sz w:val="24"/>
                <w:szCs w:val="24"/>
              </w:rPr>
              <w:t>9</w:t>
            </w:r>
            <w:r w:rsidRPr="00E53E48">
              <w:rPr>
                <w:sz w:val="24"/>
                <w:szCs w:val="24"/>
              </w:rPr>
              <w:t>;</w:t>
            </w:r>
          </w:p>
        </w:tc>
      </w:tr>
      <w:tr w:rsidR="00F675C3" w:rsidRPr="00E53E48" w14:paraId="5D7FF948" w14:textId="77777777" w:rsidTr="000E7CA5">
        <w:tc>
          <w:tcPr>
            <w:tcW w:w="2835" w:type="dxa"/>
          </w:tcPr>
          <w:p w14:paraId="0C130A88" w14:textId="77777777" w:rsidR="00F675C3" w:rsidRPr="00E53E48" w:rsidRDefault="00F675C3" w:rsidP="003B5A7F">
            <w:pPr>
              <w:pStyle w:val="GPSDefinitionTerm"/>
              <w:spacing w:before="120"/>
              <w:rPr>
                <w:sz w:val="24"/>
                <w:szCs w:val="24"/>
              </w:rPr>
            </w:pPr>
            <w:r w:rsidRPr="00E53E48">
              <w:rPr>
                <w:sz w:val="24"/>
                <w:szCs w:val="24"/>
              </w:rPr>
              <w:t>"Transferring Contracts"</w:t>
            </w:r>
          </w:p>
        </w:tc>
        <w:tc>
          <w:tcPr>
            <w:tcW w:w="4635" w:type="dxa"/>
          </w:tcPr>
          <w:p w14:paraId="5187B036" w14:textId="20003158" w:rsidR="00F675C3" w:rsidRPr="00E53E48" w:rsidRDefault="00F675C3" w:rsidP="003B5A7F">
            <w:pPr>
              <w:pStyle w:val="GPsDefinition"/>
              <w:spacing w:before="120"/>
              <w:rPr>
                <w:sz w:val="24"/>
                <w:szCs w:val="24"/>
              </w:rPr>
            </w:pPr>
            <w:r w:rsidRPr="00E53E48">
              <w:rPr>
                <w:sz w:val="24"/>
                <w:szCs w:val="24"/>
              </w:rPr>
              <w:t>has the meaning given to it in paragraph </w:t>
            </w:r>
            <w:r w:rsidR="00F17AE3" w:rsidRPr="00E53E48">
              <w:rPr>
                <w:sz w:val="24"/>
                <w:szCs w:val="24"/>
              </w:rPr>
              <w:fldChar w:fldCharType="begin"/>
            </w:r>
            <w:r w:rsidR="00F17AE3" w:rsidRPr="00E53E48">
              <w:rPr>
                <w:sz w:val="24"/>
                <w:szCs w:val="24"/>
              </w:rPr>
              <w:instrText xml:space="preserve"> REF _Ref364353977 \r \h  \* MERGEFORMAT </w:instrText>
            </w:r>
            <w:r w:rsidR="00F17AE3" w:rsidRPr="00E53E48">
              <w:rPr>
                <w:sz w:val="24"/>
                <w:szCs w:val="24"/>
              </w:rPr>
            </w:r>
            <w:r w:rsidR="00F17AE3" w:rsidRPr="00E53E48">
              <w:rPr>
                <w:sz w:val="24"/>
                <w:szCs w:val="24"/>
              </w:rPr>
              <w:fldChar w:fldCharType="separate"/>
            </w:r>
            <w:r w:rsidR="00E53E48">
              <w:rPr>
                <w:sz w:val="24"/>
                <w:szCs w:val="24"/>
              </w:rPr>
              <w:t>17.2.3</w:t>
            </w:r>
            <w:r w:rsidR="00F17AE3" w:rsidRPr="00E53E48">
              <w:rPr>
                <w:sz w:val="24"/>
                <w:szCs w:val="24"/>
              </w:rPr>
              <w:fldChar w:fldCharType="end"/>
            </w:r>
            <w:r w:rsidR="00D8405B" w:rsidRPr="00E53E48">
              <w:rPr>
                <w:sz w:val="24"/>
                <w:szCs w:val="24"/>
              </w:rPr>
              <w:t xml:space="preserve"> of this Call Off Schedule</w:t>
            </w:r>
            <w:r w:rsidR="00F86129" w:rsidRPr="00E53E48">
              <w:rPr>
                <w:sz w:val="24"/>
                <w:szCs w:val="24"/>
              </w:rPr>
              <w:t xml:space="preserve"> </w:t>
            </w:r>
            <w:r w:rsidR="00B30427" w:rsidRPr="00E53E48">
              <w:rPr>
                <w:sz w:val="24"/>
                <w:szCs w:val="24"/>
              </w:rPr>
              <w:t>9</w:t>
            </w:r>
            <w:r w:rsidRPr="00E53E48">
              <w:rPr>
                <w:sz w:val="24"/>
                <w:szCs w:val="24"/>
              </w:rPr>
              <w:t>.</w:t>
            </w:r>
          </w:p>
        </w:tc>
      </w:tr>
    </w:tbl>
    <w:p w14:paraId="118B2E0E" w14:textId="77777777" w:rsidR="008D0A60" w:rsidRPr="00E53E48" w:rsidRDefault="00C12BEB" w:rsidP="003B5A7F">
      <w:pPr>
        <w:pStyle w:val="GPSL1SCHEDULEHeading"/>
        <w:spacing w:before="120" w:after="120"/>
        <w:rPr>
          <w:rFonts w:ascii="Arial" w:hAnsi="Arial"/>
          <w:sz w:val="24"/>
          <w:szCs w:val="24"/>
        </w:rPr>
      </w:pPr>
      <w:r w:rsidRPr="00E53E48">
        <w:rPr>
          <w:rFonts w:ascii="Arial" w:hAnsi="Arial"/>
          <w:sz w:val="24"/>
          <w:szCs w:val="24"/>
        </w:rPr>
        <w:t>INTRODUCTION</w:t>
      </w:r>
    </w:p>
    <w:p w14:paraId="23727BF8" w14:textId="77777777" w:rsidR="008D0A60" w:rsidRPr="00E53E48" w:rsidRDefault="00C12BEB" w:rsidP="003B5A7F">
      <w:pPr>
        <w:pStyle w:val="GPSL2numberedclause"/>
        <w:rPr>
          <w:rFonts w:ascii="Arial" w:hAnsi="Arial"/>
          <w:sz w:val="24"/>
          <w:szCs w:val="24"/>
        </w:rPr>
      </w:pPr>
      <w:r w:rsidRPr="00E53E48">
        <w:rPr>
          <w:rFonts w:ascii="Arial" w:hAnsi="Arial"/>
          <w:sz w:val="24"/>
          <w:szCs w:val="24"/>
        </w:rPr>
        <w:t>This Call Off Schedule</w:t>
      </w:r>
      <w:r w:rsidR="008C1A8D" w:rsidRPr="00E53E48">
        <w:rPr>
          <w:rFonts w:ascii="Arial" w:hAnsi="Arial"/>
          <w:sz w:val="24"/>
          <w:szCs w:val="24"/>
        </w:rPr>
        <w:t xml:space="preserve"> </w:t>
      </w:r>
      <w:r w:rsidR="00B30427" w:rsidRPr="00E53E48">
        <w:rPr>
          <w:rFonts w:ascii="Arial" w:hAnsi="Arial"/>
          <w:sz w:val="24"/>
          <w:szCs w:val="24"/>
        </w:rPr>
        <w:t>9</w:t>
      </w:r>
      <w:r w:rsidRPr="00E53E48">
        <w:rPr>
          <w:rFonts w:ascii="Arial" w:hAnsi="Arial"/>
          <w:sz w:val="24"/>
          <w:szCs w:val="24"/>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A0AAB5D" w14:textId="77777777" w:rsidR="00C12BEB" w:rsidRPr="00E53E48" w:rsidRDefault="00C12BEB" w:rsidP="003B5A7F">
      <w:pPr>
        <w:pStyle w:val="GPSL2numberedclause"/>
        <w:rPr>
          <w:rFonts w:ascii="Arial" w:hAnsi="Arial"/>
          <w:sz w:val="24"/>
          <w:szCs w:val="24"/>
        </w:rPr>
      </w:pPr>
      <w:r w:rsidRPr="00E53E48">
        <w:rPr>
          <w:rFonts w:ascii="Arial" w:hAnsi="Arial"/>
          <w:sz w:val="24"/>
          <w:szCs w:val="24"/>
        </w:rPr>
        <w:t xml:space="preserve">The objectives of the exit planning and service transfer arrangements are to ensure a smooth transition of the availability of </w:t>
      </w:r>
      <w:r w:rsidR="00D1100E" w:rsidRPr="00E53E48">
        <w:rPr>
          <w:rFonts w:ascii="Arial" w:hAnsi="Arial"/>
          <w:sz w:val="24"/>
          <w:szCs w:val="24"/>
        </w:rPr>
        <w:t>the Services</w:t>
      </w:r>
      <w:r w:rsidR="00BA5552" w:rsidRPr="00E53E48">
        <w:rPr>
          <w:rFonts w:ascii="Arial" w:hAnsi="Arial"/>
          <w:sz w:val="24"/>
          <w:szCs w:val="24"/>
        </w:rPr>
        <w:t xml:space="preserve"> </w:t>
      </w:r>
      <w:r w:rsidRPr="00E53E48">
        <w:rPr>
          <w:rFonts w:ascii="Arial" w:hAnsi="Arial"/>
          <w:sz w:val="24"/>
          <w:szCs w:val="24"/>
        </w:rPr>
        <w:t>from the Supplier to the Customer and/or a Replacement Supplier at the Call Off Expiry Date.</w:t>
      </w:r>
    </w:p>
    <w:p w14:paraId="065CF990" w14:textId="77777777" w:rsidR="00E13960" w:rsidRPr="00E53E48" w:rsidRDefault="00C12BEB" w:rsidP="003B5A7F">
      <w:pPr>
        <w:pStyle w:val="GPSL1SCHEDULEHeading"/>
        <w:spacing w:before="120" w:after="120"/>
        <w:rPr>
          <w:rFonts w:ascii="Arial" w:hAnsi="Arial"/>
          <w:sz w:val="24"/>
          <w:szCs w:val="24"/>
        </w:rPr>
      </w:pPr>
      <w:r w:rsidRPr="00E53E48">
        <w:rPr>
          <w:rFonts w:ascii="Arial" w:hAnsi="Arial"/>
          <w:sz w:val="24"/>
          <w:szCs w:val="24"/>
        </w:rPr>
        <w:t>OBLIGATIONS DURING THE CALL OFF CONTRACT PERIOD TO FACILITATE EXIT</w:t>
      </w:r>
    </w:p>
    <w:p w14:paraId="37DEB6A5" w14:textId="77777777" w:rsidR="00C12BEB" w:rsidRPr="00E53E48" w:rsidRDefault="00C12BEB" w:rsidP="003B5A7F">
      <w:pPr>
        <w:pStyle w:val="GPSL2numberedclause"/>
        <w:rPr>
          <w:rFonts w:ascii="Arial" w:hAnsi="Arial"/>
          <w:sz w:val="24"/>
          <w:szCs w:val="24"/>
        </w:rPr>
      </w:pPr>
      <w:r w:rsidRPr="00E53E48">
        <w:rPr>
          <w:rFonts w:ascii="Arial" w:hAnsi="Arial"/>
          <w:sz w:val="24"/>
          <w:szCs w:val="24"/>
        </w:rPr>
        <w:t>During the Call Off Contract Period, the Supplier shall:</w:t>
      </w:r>
    </w:p>
    <w:p w14:paraId="7611ADA8" w14:textId="77777777" w:rsidR="008D0A60" w:rsidRPr="00E53E48" w:rsidRDefault="00C12BEB" w:rsidP="003B5A7F">
      <w:pPr>
        <w:pStyle w:val="GPSL3numberedclause"/>
        <w:rPr>
          <w:rFonts w:ascii="Arial" w:hAnsi="Arial"/>
          <w:sz w:val="24"/>
          <w:szCs w:val="24"/>
        </w:rPr>
      </w:pPr>
      <w:bookmarkStart w:id="2823" w:name="_Ref364241015"/>
      <w:r w:rsidRPr="00E53E48">
        <w:rPr>
          <w:rFonts w:ascii="Arial" w:hAnsi="Arial"/>
          <w:sz w:val="24"/>
          <w:szCs w:val="24"/>
        </w:rPr>
        <w:t>create and maintain a Register of all:</w:t>
      </w:r>
      <w:bookmarkEnd w:id="2823"/>
    </w:p>
    <w:p w14:paraId="1F3FFE71" w14:textId="77777777" w:rsidR="008D0A60" w:rsidRPr="00E53E48" w:rsidRDefault="00C12BEB" w:rsidP="003B5A7F">
      <w:pPr>
        <w:pStyle w:val="GPSL4numberedclause"/>
        <w:rPr>
          <w:rFonts w:ascii="Arial" w:hAnsi="Arial"/>
          <w:sz w:val="24"/>
          <w:szCs w:val="24"/>
        </w:rPr>
      </w:pPr>
      <w:r w:rsidRPr="00E53E48">
        <w:rPr>
          <w:rFonts w:ascii="Arial" w:hAnsi="Arial"/>
          <w:sz w:val="24"/>
          <w:szCs w:val="24"/>
        </w:rPr>
        <w:t>Supplier</w:t>
      </w:r>
      <w:r w:rsidRPr="00E53E48" w:rsidDel="00A236D6">
        <w:rPr>
          <w:rFonts w:ascii="Arial" w:hAnsi="Arial"/>
          <w:sz w:val="24"/>
          <w:szCs w:val="24"/>
        </w:rPr>
        <w:t xml:space="preserve"> </w:t>
      </w:r>
      <w:r w:rsidRPr="00E53E48">
        <w:rPr>
          <w:rFonts w:ascii="Arial" w:hAnsi="Arial"/>
          <w:sz w:val="24"/>
          <w:szCs w:val="24"/>
        </w:rPr>
        <w:t>Assets, detailing their:</w:t>
      </w:r>
    </w:p>
    <w:p w14:paraId="75110AFE" w14:textId="77777777" w:rsidR="008D0A60" w:rsidRPr="00E53E48" w:rsidRDefault="00C12BEB" w:rsidP="003B5A7F">
      <w:pPr>
        <w:pStyle w:val="GPSL5numberedclause"/>
        <w:rPr>
          <w:rFonts w:ascii="Arial" w:hAnsi="Arial"/>
          <w:sz w:val="24"/>
          <w:szCs w:val="24"/>
        </w:rPr>
      </w:pPr>
      <w:r w:rsidRPr="00E53E48">
        <w:rPr>
          <w:rFonts w:ascii="Arial" w:hAnsi="Arial"/>
          <w:sz w:val="24"/>
          <w:szCs w:val="24"/>
        </w:rPr>
        <w:t>make, model and asset number;</w:t>
      </w:r>
    </w:p>
    <w:p w14:paraId="29DF993A" w14:textId="77777777" w:rsidR="00E13960" w:rsidRPr="00E53E48" w:rsidRDefault="00C12BEB" w:rsidP="003B5A7F">
      <w:pPr>
        <w:pStyle w:val="GPSL5numberedclause"/>
        <w:rPr>
          <w:rFonts w:ascii="Arial" w:hAnsi="Arial"/>
          <w:sz w:val="24"/>
          <w:szCs w:val="24"/>
        </w:rPr>
      </w:pPr>
      <w:r w:rsidRPr="00E53E48">
        <w:rPr>
          <w:rFonts w:ascii="Arial" w:hAnsi="Arial"/>
          <w:sz w:val="24"/>
          <w:szCs w:val="24"/>
        </w:rPr>
        <w:lastRenderedPageBreak/>
        <w:t xml:space="preserve">ownership and status as either Exclusive Assets or Non-Exclusive Assets; </w:t>
      </w:r>
    </w:p>
    <w:p w14:paraId="02060FBB" w14:textId="77777777" w:rsidR="00E13960" w:rsidRPr="00E53E48" w:rsidRDefault="00C12BEB" w:rsidP="003B5A7F">
      <w:pPr>
        <w:pStyle w:val="GPSL5numberedclause"/>
        <w:rPr>
          <w:rFonts w:ascii="Arial" w:hAnsi="Arial"/>
          <w:sz w:val="24"/>
          <w:szCs w:val="24"/>
        </w:rPr>
      </w:pPr>
      <w:r w:rsidRPr="00E53E48">
        <w:rPr>
          <w:rFonts w:ascii="Arial" w:hAnsi="Arial"/>
          <w:sz w:val="24"/>
          <w:szCs w:val="24"/>
        </w:rPr>
        <w:t>Net Book Value;</w:t>
      </w:r>
    </w:p>
    <w:p w14:paraId="3D961B40" w14:textId="77777777" w:rsidR="00E13960" w:rsidRPr="00E53E48" w:rsidRDefault="00C12BEB" w:rsidP="003B5A7F">
      <w:pPr>
        <w:pStyle w:val="GPSL5numberedclause"/>
        <w:rPr>
          <w:rFonts w:ascii="Arial" w:hAnsi="Arial"/>
          <w:sz w:val="24"/>
          <w:szCs w:val="24"/>
        </w:rPr>
      </w:pPr>
      <w:r w:rsidRPr="00E53E48">
        <w:rPr>
          <w:rFonts w:ascii="Arial" w:hAnsi="Arial"/>
          <w:sz w:val="24"/>
          <w:szCs w:val="24"/>
        </w:rPr>
        <w:t>condition and physical location; and</w:t>
      </w:r>
    </w:p>
    <w:p w14:paraId="42A0476F" w14:textId="77777777" w:rsidR="00E13960" w:rsidRPr="00E53E48" w:rsidRDefault="00C12BEB" w:rsidP="003B5A7F">
      <w:pPr>
        <w:pStyle w:val="GPSL5numberedclause"/>
        <w:rPr>
          <w:rFonts w:ascii="Arial" w:hAnsi="Arial"/>
          <w:sz w:val="24"/>
          <w:szCs w:val="24"/>
        </w:rPr>
      </w:pPr>
      <w:r w:rsidRPr="00E53E48">
        <w:rPr>
          <w:rFonts w:ascii="Arial" w:hAnsi="Arial"/>
          <w:sz w:val="24"/>
          <w:szCs w:val="24"/>
        </w:rPr>
        <w:t>use (including technical specifications); and</w:t>
      </w:r>
    </w:p>
    <w:p w14:paraId="19E14E5C" w14:textId="77777777" w:rsidR="008D0A60" w:rsidRPr="00E53E48" w:rsidRDefault="00C12BEB" w:rsidP="003B5A7F">
      <w:pPr>
        <w:pStyle w:val="GPSL4numberedclause"/>
        <w:rPr>
          <w:rFonts w:ascii="Arial" w:hAnsi="Arial"/>
          <w:sz w:val="24"/>
          <w:szCs w:val="24"/>
        </w:rPr>
      </w:pPr>
      <w:r w:rsidRPr="00E53E48">
        <w:rPr>
          <w:rFonts w:ascii="Arial" w:hAnsi="Arial"/>
          <w:sz w:val="24"/>
          <w:szCs w:val="24"/>
        </w:rPr>
        <w:t xml:space="preserve">Sub-Contracts and other relevant agreements (including relevant software licences, maintenance and support agreements and equipment rental and lease agreements) required for the performance of the </w:t>
      </w:r>
      <w:r w:rsidR="00BA5552" w:rsidRPr="00E53E48">
        <w:rPr>
          <w:rFonts w:ascii="Arial" w:hAnsi="Arial"/>
          <w:sz w:val="24"/>
          <w:szCs w:val="24"/>
        </w:rPr>
        <w:t xml:space="preserve"> </w:t>
      </w:r>
      <w:r w:rsidR="009E0BBE" w:rsidRPr="00E53E48">
        <w:rPr>
          <w:rFonts w:ascii="Arial" w:hAnsi="Arial"/>
          <w:sz w:val="24"/>
          <w:szCs w:val="24"/>
        </w:rPr>
        <w:t>Services</w:t>
      </w:r>
      <w:r w:rsidRPr="00E53E48">
        <w:rPr>
          <w:rFonts w:ascii="Arial" w:hAnsi="Arial"/>
          <w:sz w:val="24"/>
          <w:szCs w:val="24"/>
        </w:rPr>
        <w:t>;</w:t>
      </w:r>
    </w:p>
    <w:p w14:paraId="7387DB83" w14:textId="77777777" w:rsidR="008D0A60" w:rsidRPr="00E53E48" w:rsidRDefault="00C12BEB" w:rsidP="003B5A7F">
      <w:pPr>
        <w:pStyle w:val="GPSL3numberedclause"/>
        <w:rPr>
          <w:rFonts w:ascii="Arial" w:hAnsi="Arial"/>
          <w:sz w:val="24"/>
          <w:szCs w:val="24"/>
        </w:rPr>
      </w:pPr>
      <w:bookmarkStart w:id="2824" w:name="_Ref364241031"/>
      <w:r w:rsidRPr="00E53E48">
        <w:rPr>
          <w:rFonts w:ascii="Arial" w:hAnsi="Arial"/>
          <w:sz w:val="24"/>
          <w:szCs w:val="24"/>
        </w:rPr>
        <w:t xml:space="preserve">create and maintain a configuration database detailing the technical infrastructure and operating procedures through which the Supplier provides the </w:t>
      </w:r>
      <w:r w:rsidR="00BA5552" w:rsidRPr="00E53E48">
        <w:rPr>
          <w:rFonts w:ascii="Arial" w:hAnsi="Arial"/>
          <w:sz w:val="24"/>
          <w:szCs w:val="24"/>
        </w:rPr>
        <w:t xml:space="preserve"> </w:t>
      </w:r>
      <w:r w:rsidR="009E0BBE" w:rsidRPr="00E53E48">
        <w:rPr>
          <w:rFonts w:ascii="Arial" w:hAnsi="Arial"/>
          <w:sz w:val="24"/>
          <w:szCs w:val="24"/>
        </w:rPr>
        <w:t>Services</w:t>
      </w:r>
      <w:r w:rsidRPr="00E53E48">
        <w:rPr>
          <w:rFonts w:ascii="Arial" w:hAnsi="Arial"/>
          <w:sz w:val="24"/>
          <w:szCs w:val="24"/>
        </w:rPr>
        <w:t xml:space="preserve">, which shall contain sufficient detail to permit the Customer and/or Replacement Supplier to understand how the Supplier provides the </w:t>
      </w:r>
      <w:r w:rsidR="00BA5552" w:rsidRPr="00E53E48">
        <w:rPr>
          <w:rFonts w:ascii="Arial" w:hAnsi="Arial"/>
          <w:sz w:val="24"/>
          <w:szCs w:val="24"/>
        </w:rPr>
        <w:t xml:space="preserve"> </w:t>
      </w:r>
      <w:r w:rsidR="009E0BBE" w:rsidRPr="00E53E48">
        <w:rPr>
          <w:rFonts w:ascii="Arial" w:hAnsi="Arial"/>
          <w:sz w:val="24"/>
          <w:szCs w:val="24"/>
        </w:rPr>
        <w:t>Services</w:t>
      </w:r>
      <w:r w:rsidR="00BA5552" w:rsidRPr="00E53E48">
        <w:rPr>
          <w:rFonts w:ascii="Arial" w:hAnsi="Arial"/>
          <w:sz w:val="24"/>
          <w:szCs w:val="24"/>
        </w:rPr>
        <w:t xml:space="preserve"> </w:t>
      </w:r>
      <w:r w:rsidRPr="00E53E48">
        <w:rPr>
          <w:rFonts w:ascii="Arial" w:hAnsi="Arial"/>
          <w:sz w:val="24"/>
          <w:szCs w:val="24"/>
        </w:rPr>
        <w:t xml:space="preserve">and to enable the smooth transition of the </w:t>
      </w:r>
      <w:r w:rsidR="00BA5552" w:rsidRPr="00E53E48">
        <w:rPr>
          <w:rFonts w:ascii="Arial" w:hAnsi="Arial"/>
          <w:sz w:val="24"/>
          <w:szCs w:val="24"/>
        </w:rPr>
        <w:t xml:space="preserve"> </w:t>
      </w:r>
      <w:r w:rsidR="009E0BBE" w:rsidRPr="00E53E48">
        <w:rPr>
          <w:rFonts w:ascii="Arial" w:hAnsi="Arial"/>
          <w:sz w:val="24"/>
          <w:szCs w:val="24"/>
        </w:rPr>
        <w:t>Services</w:t>
      </w:r>
      <w:r w:rsidR="00BA5552" w:rsidRPr="00E53E48">
        <w:rPr>
          <w:rFonts w:ascii="Arial" w:hAnsi="Arial"/>
          <w:sz w:val="24"/>
          <w:szCs w:val="24"/>
        </w:rPr>
        <w:t xml:space="preserve"> </w:t>
      </w:r>
      <w:r w:rsidRPr="00E53E48">
        <w:rPr>
          <w:rFonts w:ascii="Arial" w:hAnsi="Arial"/>
          <w:sz w:val="24"/>
          <w:szCs w:val="24"/>
        </w:rPr>
        <w:t>with the minimum of disruption;</w:t>
      </w:r>
      <w:bookmarkEnd w:id="2824"/>
    </w:p>
    <w:p w14:paraId="3DFD245B"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agree the format of the Registers with the Customer as part of the process of agreeing the Exit Plan; and</w:t>
      </w:r>
    </w:p>
    <w:p w14:paraId="336882F6"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at all times keep the Registers up to date, in particular in the event that Assets, Sub-Contracts or other relevant agreements are added to or removed from the </w:t>
      </w:r>
      <w:r w:rsidR="00BA5552" w:rsidRPr="00E53E48">
        <w:rPr>
          <w:rFonts w:ascii="Arial" w:hAnsi="Arial"/>
          <w:sz w:val="24"/>
          <w:szCs w:val="24"/>
        </w:rPr>
        <w:t xml:space="preserve"> </w:t>
      </w:r>
      <w:r w:rsidR="009E0BBE" w:rsidRPr="00E53E48">
        <w:rPr>
          <w:rFonts w:ascii="Arial" w:hAnsi="Arial"/>
          <w:sz w:val="24"/>
          <w:szCs w:val="24"/>
        </w:rPr>
        <w:t>Services</w:t>
      </w:r>
      <w:r w:rsidRPr="00E53E48">
        <w:rPr>
          <w:rFonts w:ascii="Arial" w:hAnsi="Arial"/>
          <w:sz w:val="24"/>
          <w:szCs w:val="24"/>
        </w:rPr>
        <w:t>.</w:t>
      </w:r>
    </w:p>
    <w:p w14:paraId="4B74F148" w14:textId="77777777" w:rsidR="008D0A60" w:rsidRPr="00E53E48" w:rsidRDefault="00C12BEB" w:rsidP="003B5A7F">
      <w:pPr>
        <w:pStyle w:val="GPSL2numberedclause"/>
        <w:rPr>
          <w:rFonts w:ascii="Arial" w:hAnsi="Arial"/>
          <w:sz w:val="24"/>
          <w:szCs w:val="24"/>
        </w:rPr>
      </w:pPr>
      <w:r w:rsidRPr="00E53E48">
        <w:rPr>
          <w:rFonts w:ascii="Arial" w:hAnsi="Arial"/>
          <w:sz w:val="24"/>
          <w:szCs w:val="24"/>
        </w:rPr>
        <w:t>The Supplier shall:</w:t>
      </w:r>
    </w:p>
    <w:p w14:paraId="60592FCB"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 xml:space="preserve">procure that all Exclusive Assets listed in the Registers are clearly marked to identify that they are exclusively used for the provision of the </w:t>
      </w:r>
      <w:r w:rsidR="00BA5552" w:rsidRPr="00E53E48">
        <w:rPr>
          <w:rFonts w:ascii="Arial" w:hAnsi="Arial"/>
          <w:sz w:val="24"/>
          <w:szCs w:val="24"/>
        </w:rPr>
        <w:t xml:space="preserve"> </w:t>
      </w:r>
      <w:r w:rsidR="009E0BBE" w:rsidRPr="00E53E48">
        <w:rPr>
          <w:rFonts w:ascii="Arial" w:hAnsi="Arial"/>
          <w:sz w:val="24"/>
          <w:szCs w:val="24"/>
        </w:rPr>
        <w:t xml:space="preserve"> Services</w:t>
      </w:r>
      <w:r w:rsidR="00BA5552" w:rsidRPr="00E53E48">
        <w:rPr>
          <w:rFonts w:ascii="Arial" w:hAnsi="Arial"/>
          <w:sz w:val="24"/>
          <w:szCs w:val="24"/>
        </w:rPr>
        <w:t xml:space="preserve"> </w:t>
      </w:r>
      <w:r w:rsidRPr="00E53E48">
        <w:rPr>
          <w:rFonts w:ascii="Arial" w:hAnsi="Arial"/>
          <w:sz w:val="24"/>
          <w:szCs w:val="24"/>
        </w:rPr>
        <w:t>under this Call Off Contract; and</w:t>
      </w:r>
    </w:p>
    <w:p w14:paraId="588B7A60" w14:textId="77777777" w:rsidR="00E13960" w:rsidRPr="00E53E48" w:rsidRDefault="00C12BEB" w:rsidP="003B5A7F">
      <w:pPr>
        <w:pStyle w:val="GPSL3numberedclause"/>
        <w:rPr>
          <w:rFonts w:ascii="Arial" w:hAnsi="Arial"/>
          <w:sz w:val="24"/>
          <w:szCs w:val="24"/>
        </w:rPr>
      </w:pPr>
      <w:bookmarkStart w:id="2825" w:name="_Ref62027068"/>
      <w:r w:rsidRPr="00E53E48">
        <w:rPr>
          <w:rFonts w:ascii="Arial" w:hAnsi="Arial"/>
          <w:sz w:val="24"/>
          <w:szCs w:val="24"/>
        </w:rPr>
        <w:t xml:space="preserve">(unless otherwise agreed by the Customer in writing) procure that all licences for Third Party </w:t>
      </w:r>
      <w:r w:rsidR="00FD7F82" w:rsidRPr="00E53E48">
        <w:rPr>
          <w:rFonts w:ascii="Arial" w:hAnsi="Arial"/>
          <w:sz w:val="24"/>
          <w:szCs w:val="24"/>
        </w:rPr>
        <w:t xml:space="preserve">IPR </w:t>
      </w:r>
      <w:r w:rsidRPr="00E53E48">
        <w:rPr>
          <w:rFonts w:ascii="Arial" w:hAnsi="Arial"/>
          <w:sz w:val="24"/>
          <w:szCs w:val="24"/>
        </w:rPr>
        <w:t xml:space="preserve">and all Sub-Contracts shall be assignable and/or capable of novation at the request of the Customer to the Customer (and/or its nominee) and/or any Replacement Supplier upon the Supplier ceasing to provide </w:t>
      </w:r>
      <w:r w:rsidR="003262D0" w:rsidRPr="00E53E48">
        <w:rPr>
          <w:rFonts w:ascii="Arial" w:hAnsi="Arial"/>
          <w:sz w:val="24"/>
          <w:szCs w:val="24"/>
        </w:rPr>
        <w:t>the Services</w:t>
      </w:r>
      <w:r w:rsidR="00BA5552" w:rsidRPr="00E53E48">
        <w:rPr>
          <w:rFonts w:ascii="Arial" w:hAnsi="Arial"/>
          <w:sz w:val="24"/>
          <w:szCs w:val="24"/>
        </w:rPr>
        <w:t xml:space="preserve"> </w:t>
      </w:r>
      <w:r w:rsidRPr="00E53E48">
        <w:rPr>
          <w:rFonts w:ascii="Arial" w:hAnsi="Arial"/>
          <w:sz w:val="24"/>
          <w:szCs w:val="24"/>
        </w:rPr>
        <w:t>(or part of them) without restriction (including any need to obtain any consent or approval) or payment by the Customer.</w:t>
      </w:r>
      <w:bookmarkEnd w:id="2825"/>
      <w:r w:rsidRPr="00E53E48">
        <w:rPr>
          <w:rFonts w:ascii="Arial" w:hAnsi="Arial"/>
          <w:sz w:val="24"/>
          <w:szCs w:val="24"/>
        </w:rPr>
        <w:t xml:space="preserve"> </w:t>
      </w:r>
    </w:p>
    <w:p w14:paraId="79E2A9D6" w14:textId="1EE9B2D2" w:rsidR="00C9243A" w:rsidRPr="00E53E48" w:rsidRDefault="00C12BEB" w:rsidP="003B5A7F">
      <w:pPr>
        <w:pStyle w:val="GPSL2numberedclause"/>
        <w:rPr>
          <w:rFonts w:ascii="Arial" w:hAnsi="Arial"/>
          <w:sz w:val="24"/>
          <w:szCs w:val="24"/>
        </w:rPr>
      </w:pPr>
      <w:r w:rsidRPr="00E53E48">
        <w:rPr>
          <w:rFonts w:ascii="Arial" w:hAnsi="Arial"/>
          <w:sz w:val="24"/>
          <w:szCs w:val="24"/>
        </w:rPr>
        <w:t xml:space="preserve">Where the Supplier is unable to procure that any </w:t>
      </w:r>
      <w:r w:rsidR="00C327C5" w:rsidRPr="00E53E48">
        <w:rPr>
          <w:rFonts w:ascii="Arial" w:hAnsi="Arial"/>
          <w:sz w:val="24"/>
          <w:szCs w:val="24"/>
        </w:rPr>
        <w:t>Sub-Con</w:t>
      </w:r>
      <w:r w:rsidRPr="00E53E48">
        <w:rPr>
          <w:rFonts w:ascii="Arial" w:hAnsi="Arial"/>
          <w:sz w:val="24"/>
          <w:szCs w:val="24"/>
        </w:rPr>
        <w:t>tract or other agreement referred to in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_Ref62027068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11.2.2</w:t>
      </w:r>
      <w:r w:rsidR="00F17AE3" w:rsidRPr="00E53E48">
        <w:rPr>
          <w:rFonts w:ascii="Arial" w:hAnsi="Arial"/>
          <w:sz w:val="24"/>
          <w:szCs w:val="24"/>
        </w:rPr>
        <w:fldChar w:fldCharType="end"/>
      </w:r>
      <w:r w:rsidR="00D8405B" w:rsidRPr="00E53E48">
        <w:rPr>
          <w:rFonts w:ascii="Arial" w:hAnsi="Arial"/>
          <w:sz w:val="24"/>
          <w:szCs w:val="24"/>
        </w:rPr>
        <w:t xml:space="preserve"> of this Call Off Schedule</w:t>
      </w:r>
      <w:r w:rsidR="008337E8" w:rsidRPr="00E53E48">
        <w:rPr>
          <w:rFonts w:ascii="Arial" w:hAnsi="Arial"/>
          <w:sz w:val="24"/>
          <w:szCs w:val="24"/>
        </w:rPr>
        <w:t xml:space="preserve"> </w:t>
      </w:r>
      <w:r w:rsidR="00B30427" w:rsidRPr="00E53E48">
        <w:rPr>
          <w:rFonts w:ascii="Arial" w:hAnsi="Arial"/>
          <w:sz w:val="24"/>
          <w:szCs w:val="24"/>
        </w:rPr>
        <w:t>9</w:t>
      </w:r>
      <w:r w:rsidRPr="00E53E48">
        <w:rPr>
          <w:rFonts w:ascii="Arial" w:hAnsi="Arial"/>
          <w:sz w:val="24"/>
          <w:szCs w:val="24"/>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E53E48">
        <w:rPr>
          <w:rFonts w:ascii="Arial" w:hAnsi="Arial"/>
          <w:sz w:val="24"/>
          <w:szCs w:val="24"/>
        </w:rPr>
        <w:t>S</w:t>
      </w:r>
      <w:r w:rsidRPr="00E53E48">
        <w:rPr>
          <w:rFonts w:ascii="Arial" w:hAnsi="Arial"/>
          <w:sz w:val="24"/>
          <w:szCs w:val="24"/>
        </w:rPr>
        <w:t>ervices to which the relevant agreement relates.</w:t>
      </w:r>
    </w:p>
    <w:p w14:paraId="079A6557" w14:textId="77777777" w:rsidR="00C9243A" w:rsidRPr="00E53E48" w:rsidRDefault="00C12BEB" w:rsidP="003B5A7F">
      <w:pPr>
        <w:pStyle w:val="GPSL2numberedclause"/>
        <w:rPr>
          <w:rFonts w:ascii="Arial" w:hAnsi="Arial"/>
          <w:sz w:val="24"/>
          <w:szCs w:val="24"/>
        </w:rPr>
      </w:pPr>
      <w:bookmarkStart w:id="2826" w:name="_Ref364241382"/>
      <w:r w:rsidRPr="00E53E48">
        <w:rPr>
          <w:rFonts w:ascii="Arial" w:hAnsi="Arial"/>
          <w:sz w:val="24"/>
          <w:szCs w:val="24"/>
        </w:rPr>
        <w:t>Each Party shall appoint a person for the purposes of managing the Parties' respective obligations under this Call Off Schedule</w:t>
      </w:r>
      <w:r w:rsidR="008337E8" w:rsidRPr="00E53E48">
        <w:rPr>
          <w:rFonts w:ascii="Arial" w:hAnsi="Arial"/>
          <w:sz w:val="24"/>
          <w:szCs w:val="24"/>
        </w:rPr>
        <w:t xml:space="preserve"> </w:t>
      </w:r>
      <w:r w:rsidR="00B30427" w:rsidRPr="00E53E48">
        <w:rPr>
          <w:rFonts w:ascii="Arial" w:hAnsi="Arial"/>
          <w:sz w:val="24"/>
          <w:szCs w:val="24"/>
        </w:rPr>
        <w:t>9</w:t>
      </w:r>
      <w:r w:rsidRPr="00E53E48">
        <w:rPr>
          <w:rFonts w:ascii="Arial" w:hAnsi="Arial"/>
          <w:sz w:val="24"/>
          <w:szCs w:val="24"/>
        </w:rPr>
        <w:t xml:space="preserve"> and provide written notification of such appointment to the other Party within three (3) months of the Call Off Commencement Date. The Supplier's Exit Manager shall be </w:t>
      </w:r>
      <w:r w:rsidRPr="00E53E48">
        <w:rPr>
          <w:rFonts w:ascii="Arial" w:hAnsi="Arial"/>
          <w:sz w:val="24"/>
          <w:szCs w:val="24"/>
        </w:rPr>
        <w:lastRenderedPageBreak/>
        <w:t>responsible for ensuring that the Supplier and its employees, agents and Sub-Contractors compl</w:t>
      </w:r>
      <w:r w:rsidR="00F45E96" w:rsidRPr="00E53E48">
        <w:rPr>
          <w:rFonts w:ascii="Arial" w:hAnsi="Arial"/>
          <w:sz w:val="24"/>
          <w:szCs w:val="24"/>
        </w:rPr>
        <w:t>y with this Call Off Schedule</w:t>
      </w:r>
      <w:r w:rsidR="008337E8" w:rsidRPr="00E53E48">
        <w:rPr>
          <w:rFonts w:ascii="Arial" w:hAnsi="Arial"/>
          <w:sz w:val="24"/>
          <w:szCs w:val="24"/>
        </w:rPr>
        <w:t xml:space="preserve"> </w:t>
      </w:r>
      <w:r w:rsidR="00B30427" w:rsidRPr="00E53E48">
        <w:rPr>
          <w:rFonts w:ascii="Arial" w:hAnsi="Arial"/>
          <w:sz w:val="24"/>
          <w:szCs w:val="24"/>
        </w:rPr>
        <w:t>9</w:t>
      </w:r>
      <w:r w:rsidR="00F45E96" w:rsidRPr="00E53E48">
        <w:rPr>
          <w:rFonts w:ascii="Arial" w:hAnsi="Arial"/>
          <w:sz w:val="24"/>
          <w:szCs w:val="24"/>
        </w:rPr>
        <w:t xml:space="preserve">. </w:t>
      </w:r>
      <w:r w:rsidRPr="00E53E48">
        <w:rPr>
          <w:rFonts w:ascii="Arial" w:hAnsi="Arial"/>
          <w:sz w:val="24"/>
          <w:szCs w:val="24"/>
        </w:rPr>
        <w:t xml:space="preserve">The Supplier shall ensure that its Exit Manager has the requisite </w:t>
      </w:r>
      <w:r w:rsidR="003245D5" w:rsidRPr="00E53E48">
        <w:rPr>
          <w:rFonts w:ascii="Arial" w:hAnsi="Arial"/>
          <w:sz w:val="24"/>
          <w:szCs w:val="24"/>
        </w:rPr>
        <w:t>a</w:t>
      </w:r>
      <w:r w:rsidR="00F45E96" w:rsidRPr="00E53E48">
        <w:rPr>
          <w:rFonts w:ascii="Arial" w:hAnsi="Arial"/>
          <w:sz w:val="24"/>
          <w:szCs w:val="24"/>
        </w:rPr>
        <w:t>uthority</w:t>
      </w:r>
      <w:r w:rsidRPr="00E53E48">
        <w:rPr>
          <w:rFonts w:ascii="Arial" w:hAnsi="Arial"/>
          <w:sz w:val="24"/>
          <w:szCs w:val="24"/>
        </w:rPr>
        <w:t xml:space="preserve"> to arrange and procure any resources of the Supplier as are reasonably necessary to enable the Supplier to comply with the requirements set out in this Call Off Schedule</w:t>
      </w:r>
      <w:r w:rsidR="008337E8" w:rsidRPr="00E53E48">
        <w:rPr>
          <w:rFonts w:ascii="Arial" w:hAnsi="Arial"/>
          <w:sz w:val="24"/>
          <w:szCs w:val="24"/>
        </w:rPr>
        <w:t xml:space="preserve"> </w:t>
      </w:r>
      <w:r w:rsidR="00B30427" w:rsidRPr="00E53E48">
        <w:rPr>
          <w:rFonts w:ascii="Arial" w:hAnsi="Arial"/>
          <w:sz w:val="24"/>
          <w:szCs w:val="24"/>
        </w:rPr>
        <w:t>9</w:t>
      </w:r>
      <w:r w:rsidRPr="00E53E48">
        <w:rPr>
          <w:rFonts w:ascii="Arial" w:hAnsi="Arial"/>
          <w:sz w:val="24"/>
          <w:szCs w:val="24"/>
        </w:rPr>
        <w:t>. The Parties' Exit Managers will liaise with one another in relation to all issues relevant to the termination of this Call Off Contract and all matters connected with this Call Off Schedule</w:t>
      </w:r>
      <w:r w:rsidR="008337E8" w:rsidRPr="00E53E48">
        <w:rPr>
          <w:rFonts w:ascii="Arial" w:hAnsi="Arial"/>
          <w:sz w:val="24"/>
          <w:szCs w:val="24"/>
        </w:rPr>
        <w:t xml:space="preserve"> </w:t>
      </w:r>
      <w:r w:rsidR="00B30427" w:rsidRPr="00E53E48">
        <w:rPr>
          <w:rFonts w:ascii="Arial" w:hAnsi="Arial"/>
          <w:sz w:val="24"/>
          <w:szCs w:val="24"/>
        </w:rPr>
        <w:t>9</w:t>
      </w:r>
      <w:r w:rsidRPr="00E53E48">
        <w:rPr>
          <w:rFonts w:ascii="Arial" w:hAnsi="Arial"/>
          <w:sz w:val="24"/>
          <w:szCs w:val="24"/>
        </w:rPr>
        <w:t> and each Party's compliance with it.</w:t>
      </w:r>
      <w:bookmarkEnd w:id="2826"/>
    </w:p>
    <w:p w14:paraId="492E71FA" w14:textId="77777777" w:rsidR="00E13960" w:rsidRPr="00E53E48" w:rsidRDefault="00C12BEB" w:rsidP="003B5A7F">
      <w:pPr>
        <w:pStyle w:val="GPSL1SCHEDULEHeading"/>
        <w:spacing w:before="120" w:after="120"/>
        <w:rPr>
          <w:rFonts w:ascii="Arial" w:hAnsi="Arial"/>
          <w:sz w:val="24"/>
          <w:szCs w:val="24"/>
        </w:rPr>
      </w:pPr>
      <w:r w:rsidRPr="00E53E48">
        <w:rPr>
          <w:rFonts w:ascii="Arial" w:hAnsi="Arial"/>
          <w:sz w:val="24"/>
          <w:szCs w:val="24"/>
        </w:rPr>
        <w:t xml:space="preserve">OBLIGATIONS TO ASSIST ON RE-TENDERING OF </w:t>
      </w:r>
      <w:r w:rsidR="00BA5552" w:rsidRPr="00E53E48">
        <w:rPr>
          <w:rFonts w:ascii="Arial" w:hAnsi="Arial"/>
          <w:sz w:val="24"/>
          <w:szCs w:val="24"/>
        </w:rPr>
        <w:t xml:space="preserve"> </w:t>
      </w:r>
      <w:r w:rsidR="009E0BBE" w:rsidRPr="00E53E48">
        <w:rPr>
          <w:rFonts w:ascii="Arial" w:hAnsi="Arial"/>
          <w:sz w:val="24"/>
          <w:szCs w:val="24"/>
        </w:rPr>
        <w:t>Services</w:t>
      </w:r>
    </w:p>
    <w:p w14:paraId="15D76694" w14:textId="77777777" w:rsidR="00C12BEB" w:rsidRPr="00E53E48" w:rsidRDefault="00C12BEB" w:rsidP="003B5A7F">
      <w:pPr>
        <w:pStyle w:val="GPSL2numberedclause"/>
        <w:rPr>
          <w:rFonts w:ascii="Arial" w:hAnsi="Arial"/>
          <w:sz w:val="24"/>
          <w:szCs w:val="24"/>
        </w:rPr>
      </w:pPr>
      <w:bookmarkStart w:id="2827" w:name="_Ref364242404"/>
      <w:r w:rsidRPr="00E53E48">
        <w:rPr>
          <w:rFonts w:ascii="Arial" w:hAnsi="Arial"/>
          <w:sz w:val="24"/>
          <w:szCs w:val="24"/>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827"/>
    </w:p>
    <w:p w14:paraId="0386FEAE"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details of the Service(s);</w:t>
      </w:r>
    </w:p>
    <w:p w14:paraId="6CE5148D"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a copy of the Registers, updated by the Supplier up to the date of delivery of such Registers; </w:t>
      </w:r>
    </w:p>
    <w:p w14:paraId="2B526008"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an inventory of Customer Data in the Supplier's possession or control;</w:t>
      </w:r>
    </w:p>
    <w:p w14:paraId="123AE1A9"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details of any key terms of any third party contracts and licences, particularly as regards charges, termination, assignment and novation;</w:t>
      </w:r>
    </w:p>
    <w:p w14:paraId="77EFC032"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a list of on-going and/or threatened disputes in relation to the provision of the </w:t>
      </w:r>
      <w:r w:rsidR="00BA5552" w:rsidRPr="00E53E48">
        <w:rPr>
          <w:rFonts w:ascii="Arial" w:hAnsi="Arial"/>
          <w:sz w:val="24"/>
          <w:szCs w:val="24"/>
        </w:rPr>
        <w:t xml:space="preserve"> </w:t>
      </w:r>
      <w:r w:rsidR="009E0BBE" w:rsidRPr="00E53E48">
        <w:rPr>
          <w:rFonts w:ascii="Arial" w:hAnsi="Arial"/>
          <w:sz w:val="24"/>
          <w:szCs w:val="24"/>
        </w:rPr>
        <w:t>Services</w:t>
      </w:r>
      <w:r w:rsidRPr="00E53E48">
        <w:rPr>
          <w:rFonts w:ascii="Arial" w:hAnsi="Arial"/>
          <w:sz w:val="24"/>
          <w:szCs w:val="24"/>
        </w:rPr>
        <w:t>;</w:t>
      </w:r>
    </w:p>
    <w:p w14:paraId="43AD3A05"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all information relating to Transferring Supplier Employees </w:t>
      </w:r>
      <w:r w:rsidR="002E41E4" w:rsidRPr="00E53E48">
        <w:rPr>
          <w:rFonts w:ascii="Arial" w:hAnsi="Arial"/>
          <w:sz w:val="24"/>
          <w:szCs w:val="24"/>
        </w:rPr>
        <w:t xml:space="preserve">or those who may be Transferring Supplier Employees’ </w:t>
      </w:r>
      <w:r w:rsidRPr="00E53E48">
        <w:rPr>
          <w:rFonts w:ascii="Arial" w:hAnsi="Arial"/>
          <w:sz w:val="24"/>
          <w:szCs w:val="24"/>
        </w:rPr>
        <w:t>required to be provided by the Supplier under this Call Off Contract</w:t>
      </w:r>
      <w:r w:rsidR="002E41E4" w:rsidRPr="00E53E48">
        <w:rPr>
          <w:rFonts w:ascii="Arial" w:hAnsi="Arial"/>
          <w:sz w:val="24"/>
          <w:szCs w:val="24"/>
        </w:rPr>
        <w:t xml:space="preserve"> such information to include the Staffing Informa</w:t>
      </w:r>
      <w:r w:rsidR="0015169F" w:rsidRPr="00E53E48">
        <w:rPr>
          <w:rFonts w:ascii="Arial" w:hAnsi="Arial"/>
          <w:sz w:val="24"/>
          <w:szCs w:val="24"/>
        </w:rPr>
        <w:t>tion as defined in Schedule 10</w:t>
      </w:r>
      <w:r w:rsidR="002E41E4" w:rsidRPr="00E53E48">
        <w:rPr>
          <w:rFonts w:ascii="Arial" w:hAnsi="Arial"/>
          <w:sz w:val="24"/>
          <w:szCs w:val="24"/>
        </w:rPr>
        <w:t xml:space="preserve"> (Staff Transfer)</w:t>
      </w:r>
      <w:r w:rsidRPr="00E53E48">
        <w:rPr>
          <w:rFonts w:ascii="Arial" w:hAnsi="Arial"/>
          <w:sz w:val="24"/>
          <w:szCs w:val="24"/>
        </w:rPr>
        <w:t>; and</w:t>
      </w:r>
    </w:p>
    <w:p w14:paraId="6797B565"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such other material and information as the Customer shall reasonably require,</w:t>
      </w:r>
    </w:p>
    <w:p w14:paraId="4216CCE4" w14:textId="77777777" w:rsidR="008D0A60" w:rsidRPr="00E53E48" w:rsidRDefault="00C12BEB" w:rsidP="003B5A7F">
      <w:pPr>
        <w:pStyle w:val="GPSL2Indent"/>
        <w:rPr>
          <w:rFonts w:ascii="Arial" w:hAnsi="Arial"/>
          <w:sz w:val="24"/>
          <w:szCs w:val="24"/>
        </w:rPr>
      </w:pPr>
      <w:r w:rsidRPr="00E53E48">
        <w:rPr>
          <w:rFonts w:ascii="Arial" w:hAnsi="Arial"/>
          <w:sz w:val="24"/>
          <w:szCs w:val="24"/>
        </w:rPr>
        <w:t>(</w:t>
      </w:r>
      <w:r w:rsidR="002C6661" w:rsidRPr="00E53E48">
        <w:rPr>
          <w:rFonts w:ascii="Arial" w:hAnsi="Arial"/>
          <w:sz w:val="24"/>
          <w:szCs w:val="24"/>
        </w:rPr>
        <w:t>Together</w:t>
      </w:r>
      <w:r w:rsidRPr="00E53E48">
        <w:rPr>
          <w:rFonts w:ascii="Arial" w:hAnsi="Arial"/>
          <w:sz w:val="24"/>
          <w:szCs w:val="24"/>
        </w:rPr>
        <w:t>, the “</w:t>
      </w:r>
      <w:r w:rsidRPr="00E53E48">
        <w:rPr>
          <w:rFonts w:ascii="Arial" w:hAnsi="Arial"/>
          <w:b/>
          <w:sz w:val="24"/>
          <w:szCs w:val="24"/>
        </w:rPr>
        <w:t>Exit Information</w:t>
      </w:r>
      <w:r w:rsidRPr="00E53E48">
        <w:rPr>
          <w:rFonts w:ascii="Arial" w:hAnsi="Arial"/>
          <w:sz w:val="24"/>
          <w:szCs w:val="24"/>
        </w:rPr>
        <w:t>”).</w:t>
      </w:r>
    </w:p>
    <w:p w14:paraId="7FBF2190" w14:textId="270B1485" w:rsidR="00C9243A" w:rsidRPr="00E53E48" w:rsidRDefault="00C12BEB" w:rsidP="003B5A7F">
      <w:pPr>
        <w:pStyle w:val="GPSL2numberedclause"/>
        <w:rPr>
          <w:rFonts w:ascii="Arial" w:hAnsi="Arial"/>
          <w:sz w:val="24"/>
          <w:szCs w:val="24"/>
        </w:rPr>
      </w:pPr>
      <w:bookmarkStart w:id="2828" w:name="_Ref364242981"/>
      <w:r w:rsidRPr="00E53E48">
        <w:rPr>
          <w:rFonts w:ascii="Arial" w:hAnsi="Arial"/>
          <w:sz w:val="24"/>
          <w:szCs w:val="24"/>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_Ref364242981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12.2</w:t>
      </w:r>
      <w:r w:rsidR="00F17AE3" w:rsidRPr="00E53E48">
        <w:rPr>
          <w:rFonts w:ascii="Arial" w:hAnsi="Arial"/>
          <w:sz w:val="24"/>
          <w:szCs w:val="24"/>
        </w:rPr>
        <w:fldChar w:fldCharType="end"/>
      </w:r>
      <w:r w:rsidRPr="00E53E48">
        <w:rPr>
          <w:rFonts w:ascii="Arial" w:hAnsi="Arial"/>
          <w:sz w:val="24"/>
          <w:szCs w:val="24"/>
        </w:rPr>
        <w:t xml:space="preserve"> </w:t>
      </w:r>
      <w:r w:rsidR="00D8405B" w:rsidRPr="00E53E48">
        <w:rPr>
          <w:rFonts w:ascii="Arial" w:hAnsi="Arial"/>
          <w:sz w:val="24"/>
          <w:szCs w:val="24"/>
        </w:rPr>
        <w:t>of this Call Off Schedule</w:t>
      </w:r>
      <w:r w:rsidR="008337E8" w:rsidRPr="00E53E48">
        <w:rPr>
          <w:rFonts w:ascii="Arial" w:hAnsi="Arial"/>
          <w:sz w:val="24"/>
          <w:szCs w:val="24"/>
        </w:rPr>
        <w:t xml:space="preserve"> </w:t>
      </w:r>
      <w:r w:rsidR="00B30427" w:rsidRPr="00E53E48">
        <w:rPr>
          <w:rFonts w:ascii="Arial" w:hAnsi="Arial"/>
          <w:sz w:val="24"/>
          <w:szCs w:val="24"/>
        </w:rPr>
        <w:t>9</w:t>
      </w:r>
      <w:r w:rsidR="00D8405B" w:rsidRPr="00E53E48">
        <w:rPr>
          <w:rFonts w:ascii="Arial" w:hAnsi="Arial"/>
          <w:sz w:val="24"/>
          <w:szCs w:val="24"/>
        </w:rPr>
        <w:t xml:space="preserve"> </w:t>
      </w:r>
      <w:r w:rsidRPr="00E53E48">
        <w:rPr>
          <w:rFonts w:ascii="Arial" w:hAnsi="Arial"/>
          <w:sz w:val="24"/>
          <w:szCs w:val="24"/>
        </w:rPr>
        <w:t xml:space="preserve">disclose any Supplier’s Confidential Information which is information relating to the Supplier’s or its </w:t>
      </w:r>
      <w:r w:rsidR="00C327C5" w:rsidRPr="00E53E48">
        <w:rPr>
          <w:rFonts w:ascii="Arial" w:hAnsi="Arial"/>
          <w:sz w:val="24"/>
          <w:szCs w:val="24"/>
        </w:rPr>
        <w:t>Sub-Con</w:t>
      </w:r>
      <w:r w:rsidRPr="00E53E48">
        <w:rPr>
          <w:rFonts w:ascii="Arial" w:hAnsi="Arial"/>
          <w:sz w:val="24"/>
          <w:szCs w:val="24"/>
        </w:rPr>
        <w:t>tractors’ prices or costs).</w:t>
      </w:r>
      <w:bookmarkEnd w:id="2828"/>
    </w:p>
    <w:p w14:paraId="6277903D" w14:textId="77777777" w:rsidR="00C9243A" w:rsidRPr="00E53E48" w:rsidRDefault="00C12BEB" w:rsidP="003B5A7F">
      <w:pPr>
        <w:pStyle w:val="GPSL2numberedclause"/>
        <w:rPr>
          <w:rFonts w:ascii="Arial" w:hAnsi="Arial"/>
          <w:sz w:val="24"/>
          <w:szCs w:val="24"/>
        </w:rPr>
      </w:pPr>
      <w:r w:rsidRPr="00E53E48">
        <w:rPr>
          <w:rFonts w:ascii="Arial" w:hAnsi="Arial"/>
          <w:sz w:val="24"/>
          <w:szCs w:val="24"/>
        </w:rPr>
        <w:t>The Supplier shall:</w:t>
      </w:r>
    </w:p>
    <w:p w14:paraId="1FE568FA"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notify the Customer within five (</w:t>
      </w:r>
      <w:r w:rsidRPr="00E53E48">
        <w:rPr>
          <w:rFonts w:ascii="Arial" w:hAnsi="Arial"/>
          <w:bCs/>
          <w:sz w:val="24"/>
          <w:szCs w:val="24"/>
        </w:rPr>
        <w:t>5) Working</w:t>
      </w:r>
      <w:r w:rsidRPr="00E53E48">
        <w:rPr>
          <w:rFonts w:ascii="Arial" w:hAnsi="Arial"/>
          <w:sz w:val="24"/>
          <w:szCs w:val="24"/>
        </w:rPr>
        <w:t xml:space="preserve"> Days of any material change to the Exit Information which may adversely impact upon the provision of any </w:t>
      </w:r>
      <w:r w:rsidR="00BA5552" w:rsidRPr="00E53E48">
        <w:rPr>
          <w:rFonts w:ascii="Arial" w:hAnsi="Arial"/>
          <w:sz w:val="24"/>
          <w:szCs w:val="24"/>
        </w:rPr>
        <w:t xml:space="preserve"> </w:t>
      </w:r>
      <w:r w:rsidR="009E0BBE" w:rsidRPr="00E53E48">
        <w:rPr>
          <w:rFonts w:ascii="Arial" w:hAnsi="Arial"/>
          <w:sz w:val="24"/>
          <w:szCs w:val="24"/>
        </w:rPr>
        <w:t>Services</w:t>
      </w:r>
      <w:r w:rsidR="00BA5552" w:rsidRPr="00E53E48">
        <w:rPr>
          <w:rFonts w:ascii="Arial" w:hAnsi="Arial"/>
          <w:sz w:val="24"/>
          <w:szCs w:val="24"/>
        </w:rPr>
        <w:t xml:space="preserve"> </w:t>
      </w:r>
      <w:r w:rsidRPr="00E53E48">
        <w:rPr>
          <w:rFonts w:ascii="Arial" w:hAnsi="Arial"/>
          <w:sz w:val="24"/>
          <w:szCs w:val="24"/>
        </w:rPr>
        <w:t>and shall consult with the Customer regarding such proposed material changes; and</w:t>
      </w:r>
    </w:p>
    <w:p w14:paraId="3EF8F91D"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lastRenderedPageBreak/>
        <w:t>provide complete updates of the Exit Information on an as-requested basis as soon as reasonably practicable and in any event within ten (</w:t>
      </w:r>
      <w:r w:rsidRPr="00E53E48">
        <w:rPr>
          <w:rFonts w:ascii="Arial" w:hAnsi="Arial"/>
          <w:bCs/>
          <w:sz w:val="24"/>
          <w:szCs w:val="24"/>
        </w:rPr>
        <w:t>10) Working Days </w:t>
      </w:r>
      <w:r w:rsidRPr="00E53E48">
        <w:rPr>
          <w:rFonts w:ascii="Arial" w:hAnsi="Arial"/>
          <w:sz w:val="24"/>
          <w:szCs w:val="24"/>
        </w:rPr>
        <w:t xml:space="preserve"> of a request in writing from the Customer.</w:t>
      </w:r>
    </w:p>
    <w:p w14:paraId="7079B383" w14:textId="77777777" w:rsidR="008D0A60" w:rsidRPr="00E53E48" w:rsidRDefault="00C12BEB" w:rsidP="003B5A7F">
      <w:pPr>
        <w:pStyle w:val="GPSL2numberedclause"/>
        <w:rPr>
          <w:rFonts w:ascii="Arial" w:hAnsi="Arial"/>
          <w:sz w:val="24"/>
          <w:szCs w:val="24"/>
        </w:rPr>
      </w:pPr>
      <w:r w:rsidRPr="00E53E48">
        <w:rPr>
          <w:rFonts w:ascii="Arial" w:hAnsi="Arial"/>
          <w:sz w:val="24"/>
          <w:szCs w:val="24"/>
        </w:rPr>
        <w:t>The Supplier may charge the Customer for its reasonable additional costs to the extent the Customer requests more than four (4) updates in any six (6) month period.</w:t>
      </w:r>
    </w:p>
    <w:p w14:paraId="07E88A9A" w14:textId="77777777" w:rsidR="00C9243A" w:rsidRPr="00E53E48" w:rsidRDefault="00C12BEB" w:rsidP="003B5A7F">
      <w:pPr>
        <w:pStyle w:val="GPSL2numberedclause"/>
        <w:rPr>
          <w:rFonts w:ascii="Arial" w:hAnsi="Arial"/>
          <w:sz w:val="24"/>
          <w:szCs w:val="24"/>
        </w:rPr>
      </w:pPr>
      <w:r w:rsidRPr="00E53E48">
        <w:rPr>
          <w:rFonts w:ascii="Arial" w:hAnsi="Arial"/>
          <w:sz w:val="24"/>
          <w:szCs w:val="24"/>
        </w:rPr>
        <w:t>The Exit Information shall be accurate and complete in all material respects and the level of detail to be provided by the Supplier shall be such as would be reasonably necessary to enable a third party to:</w:t>
      </w:r>
    </w:p>
    <w:p w14:paraId="7F19D988"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 xml:space="preserve">prepare an informed offer for those </w:t>
      </w:r>
      <w:r w:rsidR="00BA5552" w:rsidRPr="00E53E48">
        <w:rPr>
          <w:rFonts w:ascii="Arial" w:hAnsi="Arial"/>
          <w:sz w:val="24"/>
          <w:szCs w:val="24"/>
        </w:rPr>
        <w:t xml:space="preserve"> </w:t>
      </w:r>
      <w:r w:rsidR="009E0BBE" w:rsidRPr="00E53E48">
        <w:rPr>
          <w:rFonts w:ascii="Arial" w:hAnsi="Arial"/>
          <w:sz w:val="24"/>
          <w:szCs w:val="24"/>
        </w:rPr>
        <w:t>Services</w:t>
      </w:r>
      <w:r w:rsidRPr="00E53E48">
        <w:rPr>
          <w:rFonts w:ascii="Arial" w:hAnsi="Arial"/>
          <w:sz w:val="24"/>
          <w:szCs w:val="24"/>
        </w:rPr>
        <w:t>; and</w:t>
      </w:r>
    </w:p>
    <w:p w14:paraId="1DBB4153"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not be disadvantaged in any subsequent procurement process compared to the Supplier (if the Supplier is invited to participate).</w:t>
      </w:r>
    </w:p>
    <w:p w14:paraId="33C5DE00" w14:textId="77777777" w:rsidR="008D0A60" w:rsidRPr="00E53E48" w:rsidRDefault="00C12BEB" w:rsidP="003B5A7F">
      <w:pPr>
        <w:pStyle w:val="GPSL1SCHEDULEHeading"/>
        <w:spacing w:before="120" w:after="120"/>
        <w:rPr>
          <w:rFonts w:ascii="Arial" w:hAnsi="Arial"/>
          <w:sz w:val="24"/>
          <w:szCs w:val="24"/>
        </w:rPr>
      </w:pPr>
      <w:r w:rsidRPr="00E53E48">
        <w:rPr>
          <w:rFonts w:ascii="Arial" w:hAnsi="Arial"/>
          <w:sz w:val="24"/>
          <w:szCs w:val="24"/>
        </w:rPr>
        <w:t>EXIT PLAN</w:t>
      </w:r>
    </w:p>
    <w:p w14:paraId="48E27F77" w14:textId="77777777" w:rsidR="008D0A60" w:rsidRPr="00E53E48" w:rsidRDefault="00C12BEB" w:rsidP="003B5A7F">
      <w:pPr>
        <w:pStyle w:val="GPSL2numberedclause"/>
        <w:rPr>
          <w:rFonts w:ascii="Arial" w:hAnsi="Arial"/>
          <w:sz w:val="24"/>
          <w:szCs w:val="24"/>
        </w:rPr>
      </w:pPr>
      <w:bookmarkStart w:id="2829" w:name="_Ref349211738"/>
      <w:r w:rsidRPr="00E53E48">
        <w:rPr>
          <w:rFonts w:ascii="Arial" w:hAnsi="Arial"/>
          <w:sz w:val="24"/>
          <w:szCs w:val="24"/>
        </w:rPr>
        <w:t>The Supplier shall, within three (3) months after the Call Off Commencement Date, deliver to the Customer an Exit Plan which:</w:t>
      </w:r>
    </w:p>
    <w:p w14:paraId="3440CD6D"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 xml:space="preserve">sets out the Supplier's proposed methodology for achieving an orderly transition of the </w:t>
      </w:r>
      <w:r w:rsidR="00BA5552" w:rsidRPr="00E53E48">
        <w:rPr>
          <w:rFonts w:ascii="Arial" w:hAnsi="Arial"/>
          <w:sz w:val="24"/>
          <w:szCs w:val="24"/>
        </w:rPr>
        <w:t xml:space="preserve"> </w:t>
      </w:r>
      <w:r w:rsidR="009E0BBE" w:rsidRPr="00E53E48">
        <w:rPr>
          <w:rFonts w:ascii="Arial" w:hAnsi="Arial"/>
          <w:sz w:val="24"/>
          <w:szCs w:val="24"/>
        </w:rPr>
        <w:t>Services</w:t>
      </w:r>
      <w:r w:rsidR="00BA5552" w:rsidRPr="00E53E48">
        <w:rPr>
          <w:rFonts w:ascii="Arial" w:hAnsi="Arial"/>
          <w:sz w:val="24"/>
          <w:szCs w:val="24"/>
        </w:rPr>
        <w:t xml:space="preserve"> </w:t>
      </w:r>
      <w:r w:rsidRPr="00E53E48">
        <w:rPr>
          <w:rFonts w:ascii="Arial" w:hAnsi="Arial"/>
          <w:sz w:val="24"/>
          <w:szCs w:val="24"/>
        </w:rPr>
        <w:t xml:space="preserve">from the Supplier to the Customer  and/or its Replacement Supplier on the expiry or termination of this Call Off Contract; </w:t>
      </w:r>
    </w:p>
    <w:p w14:paraId="3515963B" w14:textId="12DAA676" w:rsidR="00B4253B" w:rsidRPr="00E53E48" w:rsidRDefault="00C12BEB" w:rsidP="003B5A7F">
      <w:pPr>
        <w:pStyle w:val="GPSL3numberedclause"/>
        <w:rPr>
          <w:rFonts w:ascii="Arial" w:hAnsi="Arial"/>
          <w:sz w:val="24"/>
          <w:szCs w:val="24"/>
        </w:rPr>
      </w:pPr>
      <w:r w:rsidRPr="00E53E48">
        <w:rPr>
          <w:rFonts w:ascii="Arial" w:hAnsi="Arial"/>
          <w:sz w:val="24"/>
          <w:szCs w:val="24"/>
        </w:rPr>
        <w:t>complies with the requirements set out in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_Ref364270026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13.3</w:t>
      </w:r>
      <w:r w:rsidR="00F17AE3" w:rsidRPr="00E53E48">
        <w:rPr>
          <w:rFonts w:ascii="Arial" w:hAnsi="Arial"/>
          <w:sz w:val="24"/>
          <w:szCs w:val="24"/>
        </w:rPr>
        <w:fldChar w:fldCharType="end"/>
      </w:r>
      <w:r w:rsidR="00D8405B" w:rsidRPr="00E53E48">
        <w:rPr>
          <w:rFonts w:ascii="Arial" w:hAnsi="Arial"/>
          <w:sz w:val="24"/>
          <w:szCs w:val="24"/>
        </w:rPr>
        <w:t xml:space="preserve"> of this Call Off Schedule</w:t>
      </w:r>
      <w:r w:rsidR="008337E8" w:rsidRPr="00E53E48">
        <w:rPr>
          <w:rFonts w:ascii="Arial" w:hAnsi="Arial"/>
          <w:sz w:val="24"/>
          <w:szCs w:val="24"/>
        </w:rPr>
        <w:t xml:space="preserve"> </w:t>
      </w:r>
      <w:r w:rsidR="00B30427" w:rsidRPr="00E53E48">
        <w:rPr>
          <w:rFonts w:ascii="Arial" w:hAnsi="Arial"/>
          <w:sz w:val="24"/>
          <w:szCs w:val="24"/>
        </w:rPr>
        <w:t>9</w:t>
      </w:r>
      <w:r w:rsidRPr="00E53E48">
        <w:rPr>
          <w:rFonts w:ascii="Arial" w:hAnsi="Arial"/>
          <w:sz w:val="24"/>
          <w:szCs w:val="24"/>
        </w:rPr>
        <w:t xml:space="preserve">; </w:t>
      </w:r>
    </w:p>
    <w:p w14:paraId="183121CA"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is otherwise reasonably satisfactory to the Customer.</w:t>
      </w:r>
    </w:p>
    <w:p w14:paraId="2FE9F962" w14:textId="77777777" w:rsidR="00C9243A" w:rsidRPr="00E53E48" w:rsidRDefault="00C12BEB" w:rsidP="003B5A7F">
      <w:pPr>
        <w:pStyle w:val="GPSL2numberedclause"/>
        <w:rPr>
          <w:rFonts w:ascii="Arial" w:hAnsi="Arial"/>
          <w:sz w:val="24"/>
          <w:szCs w:val="24"/>
        </w:rPr>
      </w:pPr>
      <w:r w:rsidRPr="00E53E48">
        <w:rPr>
          <w:rFonts w:ascii="Arial" w:hAnsi="Arial"/>
          <w:sz w:val="24"/>
          <w:szCs w:val="24"/>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3E10E484" w14:textId="77777777" w:rsidR="00C9243A" w:rsidRPr="00E53E48" w:rsidRDefault="00C12BEB" w:rsidP="003B5A7F">
      <w:pPr>
        <w:pStyle w:val="GPSL2numberedclause"/>
        <w:rPr>
          <w:rFonts w:ascii="Arial" w:hAnsi="Arial"/>
          <w:sz w:val="24"/>
          <w:szCs w:val="24"/>
        </w:rPr>
      </w:pPr>
      <w:bookmarkStart w:id="2830" w:name="_Ref364270026"/>
      <w:r w:rsidRPr="00E53E48">
        <w:rPr>
          <w:rFonts w:ascii="Arial" w:hAnsi="Arial"/>
          <w:sz w:val="24"/>
          <w:szCs w:val="24"/>
        </w:rPr>
        <w:t>Unless otherwise specified by the Customer or Approved, the Exit Plan shall set out, as a minimum:</w:t>
      </w:r>
      <w:bookmarkEnd w:id="2830"/>
    </w:p>
    <w:p w14:paraId="291B7379"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 xml:space="preserve">how the Exit Information is obtained;  </w:t>
      </w:r>
    </w:p>
    <w:p w14:paraId="1D29A26E"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the management structure to be employed during both transfer and cessation of the </w:t>
      </w:r>
      <w:r w:rsidR="00BA5552" w:rsidRPr="00E53E48">
        <w:rPr>
          <w:rFonts w:ascii="Arial" w:hAnsi="Arial"/>
          <w:sz w:val="24"/>
          <w:szCs w:val="24"/>
        </w:rPr>
        <w:t xml:space="preserve"> </w:t>
      </w:r>
      <w:r w:rsidR="009E0BBE" w:rsidRPr="00E53E48">
        <w:rPr>
          <w:rFonts w:ascii="Arial" w:hAnsi="Arial"/>
          <w:sz w:val="24"/>
          <w:szCs w:val="24"/>
        </w:rPr>
        <w:t>Services</w:t>
      </w:r>
      <w:r w:rsidRPr="00E53E48">
        <w:rPr>
          <w:rFonts w:ascii="Arial" w:hAnsi="Arial"/>
          <w:sz w:val="24"/>
          <w:szCs w:val="24"/>
        </w:rPr>
        <w:t xml:space="preserve">; </w:t>
      </w:r>
    </w:p>
    <w:p w14:paraId="614915A6"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the management structure to be employed during the Termination Assistance Period;</w:t>
      </w:r>
    </w:p>
    <w:p w14:paraId="4BD06A47"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a detailed description of both the transfer and cessation processes, including a timetable; </w:t>
      </w:r>
    </w:p>
    <w:p w14:paraId="158A11FE"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how the </w:t>
      </w:r>
      <w:r w:rsidR="00BA5552" w:rsidRPr="00E53E48">
        <w:rPr>
          <w:rFonts w:ascii="Arial" w:hAnsi="Arial"/>
          <w:sz w:val="24"/>
          <w:szCs w:val="24"/>
        </w:rPr>
        <w:t xml:space="preserve"> </w:t>
      </w:r>
      <w:r w:rsidR="009E0BBE" w:rsidRPr="00E53E48">
        <w:rPr>
          <w:rFonts w:ascii="Arial" w:hAnsi="Arial"/>
          <w:sz w:val="24"/>
          <w:szCs w:val="24"/>
        </w:rPr>
        <w:t>Services</w:t>
      </w:r>
      <w:r w:rsidR="00BA5552" w:rsidRPr="00E53E48">
        <w:rPr>
          <w:rFonts w:ascii="Arial" w:hAnsi="Arial"/>
          <w:sz w:val="24"/>
          <w:szCs w:val="24"/>
        </w:rPr>
        <w:t xml:space="preserve"> </w:t>
      </w:r>
      <w:r w:rsidRPr="00E53E48">
        <w:rPr>
          <w:rFonts w:ascii="Arial" w:hAnsi="Arial"/>
          <w:sz w:val="24"/>
          <w:szCs w:val="24"/>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CE0FBD6"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details of contracts (if any) which will be available for transfer to the Customer and/or the Replacement Supplier upon the Call Off Expiry Date together with any reasonable costs required to effect such transfer (and the Supplier agrees </w:t>
      </w:r>
      <w:r w:rsidRPr="00E53E48">
        <w:rPr>
          <w:rFonts w:ascii="Arial" w:hAnsi="Arial"/>
          <w:sz w:val="24"/>
          <w:szCs w:val="24"/>
        </w:rPr>
        <w:lastRenderedPageBreak/>
        <w:t xml:space="preserve">that all assets and contracts used by the Supplier in connection with the provision of the </w:t>
      </w:r>
      <w:r w:rsidR="00B8728F" w:rsidRPr="00E53E48">
        <w:rPr>
          <w:rFonts w:ascii="Arial" w:hAnsi="Arial"/>
          <w:sz w:val="24"/>
          <w:szCs w:val="24"/>
        </w:rPr>
        <w:t xml:space="preserve"> </w:t>
      </w:r>
      <w:r w:rsidR="009E0BBE" w:rsidRPr="00E53E48">
        <w:rPr>
          <w:rFonts w:ascii="Arial" w:hAnsi="Arial"/>
          <w:sz w:val="24"/>
          <w:szCs w:val="24"/>
        </w:rPr>
        <w:t>Services</w:t>
      </w:r>
      <w:r w:rsidR="00BA5552" w:rsidRPr="00E53E48">
        <w:rPr>
          <w:rFonts w:ascii="Arial" w:hAnsi="Arial"/>
          <w:sz w:val="24"/>
          <w:szCs w:val="24"/>
        </w:rPr>
        <w:t xml:space="preserve"> </w:t>
      </w:r>
      <w:r w:rsidRPr="00E53E48">
        <w:rPr>
          <w:rFonts w:ascii="Arial" w:hAnsi="Arial"/>
          <w:sz w:val="24"/>
          <w:szCs w:val="24"/>
        </w:rPr>
        <w:t>will be available for such transfer);</w:t>
      </w:r>
    </w:p>
    <w:p w14:paraId="0E2A3449"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proposals for the training of key members of the Replacement Supplier’s personnel in connection with the continuation of the provision of the </w:t>
      </w:r>
      <w:r w:rsidR="00BA5552" w:rsidRPr="00E53E48">
        <w:rPr>
          <w:rFonts w:ascii="Arial" w:hAnsi="Arial"/>
          <w:sz w:val="24"/>
          <w:szCs w:val="24"/>
        </w:rPr>
        <w:t xml:space="preserve"> </w:t>
      </w:r>
      <w:r w:rsidR="009E0BBE" w:rsidRPr="00E53E48">
        <w:rPr>
          <w:rFonts w:ascii="Arial" w:hAnsi="Arial"/>
          <w:sz w:val="24"/>
          <w:szCs w:val="24"/>
        </w:rPr>
        <w:t>Services</w:t>
      </w:r>
      <w:r w:rsidR="00BA5552" w:rsidRPr="00E53E48">
        <w:rPr>
          <w:rFonts w:ascii="Arial" w:hAnsi="Arial"/>
          <w:sz w:val="24"/>
          <w:szCs w:val="24"/>
        </w:rPr>
        <w:t xml:space="preserve"> </w:t>
      </w:r>
      <w:r w:rsidRPr="00E53E48">
        <w:rPr>
          <w:rFonts w:ascii="Arial" w:hAnsi="Arial"/>
          <w:sz w:val="24"/>
          <w:szCs w:val="24"/>
        </w:rPr>
        <w:t>following the Call Off Expiry Date charged at rates agreed between the Parties at that time;</w:t>
      </w:r>
    </w:p>
    <w:p w14:paraId="04248B99"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proposals for providing the Customer or a Replacement Supplier copies of all documentation: </w:t>
      </w:r>
    </w:p>
    <w:p w14:paraId="090C0D1B" w14:textId="77777777" w:rsidR="008D0A60" w:rsidRPr="00E53E48" w:rsidRDefault="00C12BEB" w:rsidP="003B5A7F">
      <w:pPr>
        <w:pStyle w:val="GPSL4numberedclause"/>
        <w:rPr>
          <w:rFonts w:ascii="Arial" w:hAnsi="Arial"/>
          <w:sz w:val="24"/>
          <w:szCs w:val="24"/>
        </w:rPr>
      </w:pPr>
      <w:r w:rsidRPr="00E53E48">
        <w:rPr>
          <w:rFonts w:ascii="Arial" w:hAnsi="Arial"/>
          <w:sz w:val="24"/>
          <w:szCs w:val="24"/>
        </w:rPr>
        <w:t xml:space="preserve">used in the provision of the </w:t>
      </w:r>
      <w:r w:rsidR="00BA5552" w:rsidRPr="00E53E48">
        <w:rPr>
          <w:rFonts w:ascii="Arial" w:hAnsi="Arial"/>
          <w:sz w:val="24"/>
          <w:szCs w:val="24"/>
        </w:rPr>
        <w:t xml:space="preserve"> </w:t>
      </w:r>
      <w:r w:rsidR="009E0BBE" w:rsidRPr="00E53E48">
        <w:rPr>
          <w:rFonts w:ascii="Arial" w:hAnsi="Arial"/>
          <w:sz w:val="24"/>
          <w:szCs w:val="24"/>
        </w:rPr>
        <w:t>Services</w:t>
      </w:r>
      <w:r w:rsidR="00BA5552" w:rsidRPr="00E53E48">
        <w:rPr>
          <w:rFonts w:ascii="Arial" w:hAnsi="Arial"/>
          <w:sz w:val="24"/>
          <w:szCs w:val="24"/>
        </w:rPr>
        <w:t xml:space="preserve"> </w:t>
      </w:r>
      <w:r w:rsidRPr="00E53E48">
        <w:rPr>
          <w:rFonts w:ascii="Arial" w:hAnsi="Arial"/>
          <w:sz w:val="24"/>
          <w:szCs w:val="24"/>
        </w:rPr>
        <w:t>and necessarily required for the continued use thereof, in which the Intellectual Property Rights are owned by the Supplier; and</w:t>
      </w:r>
    </w:p>
    <w:p w14:paraId="2E5F71D8"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t xml:space="preserve">relating to the use and operation of the </w:t>
      </w:r>
      <w:r w:rsidR="00BA5552" w:rsidRPr="00E53E48">
        <w:rPr>
          <w:rFonts w:ascii="Arial" w:hAnsi="Arial"/>
          <w:sz w:val="24"/>
          <w:szCs w:val="24"/>
        </w:rPr>
        <w:t xml:space="preserve"> </w:t>
      </w:r>
      <w:r w:rsidR="009E0BBE" w:rsidRPr="00E53E48">
        <w:rPr>
          <w:rFonts w:ascii="Arial" w:hAnsi="Arial"/>
          <w:sz w:val="24"/>
          <w:szCs w:val="24"/>
        </w:rPr>
        <w:t>Services</w:t>
      </w:r>
      <w:r w:rsidRPr="00E53E48">
        <w:rPr>
          <w:rFonts w:ascii="Arial" w:hAnsi="Arial"/>
          <w:sz w:val="24"/>
          <w:szCs w:val="24"/>
        </w:rPr>
        <w:t xml:space="preserve">; </w:t>
      </w:r>
    </w:p>
    <w:p w14:paraId="1E9F2551"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 xml:space="preserve">proposals for the assignment or novation of the provision of all </w:t>
      </w:r>
      <w:r w:rsidR="003276EB" w:rsidRPr="00E53E48">
        <w:rPr>
          <w:rFonts w:ascii="Arial" w:hAnsi="Arial"/>
          <w:sz w:val="24"/>
          <w:szCs w:val="24"/>
        </w:rPr>
        <w:t>s</w:t>
      </w:r>
      <w:r w:rsidR="009E0BBE" w:rsidRPr="00E53E48">
        <w:rPr>
          <w:rFonts w:ascii="Arial" w:hAnsi="Arial"/>
          <w:sz w:val="24"/>
          <w:szCs w:val="24"/>
        </w:rPr>
        <w:t>ervices</w:t>
      </w:r>
      <w:r w:rsidRPr="00E53E48">
        <w:rPr>
          <w:rFonts w:ascii="Arial" w:hAnsi="Arial"/>
          <w:sz w:val="24"/>
          <w:szCs w:val="24"/>
        </w:rPr>
        <w:t xml:space="preserve">, leases, maintenance agreements and support agreements utilised by the Supplier in connection with the performance of the supply of the </w:t>
      </w:r>
      <w:r w:rsidR="009E0BBE" w:rsidRPr="00E53E48">
        <w:rPr>
          <w:rFonts w:ascii="Arial" w:hAnsi="Arial"/>
          <w:sz w:val="24"/>
          <w:szCs w:val="24"/>
        </w:rPr>
        <w:t xml:space="preserve"> Services</w:t>
      </w:r>
      <w:r w:rsidRPr="00E53E48">
        <w:rPr>
          <w:rFonts w:ascii="Arial" w:hAnsi="Arial"/>
          <w:sz w:val="24"/>
          <w:szCs w:val="24"/>
        </w:rPr>
        <w:t>;</w:t>
      </w:r>
    </w:p>
    <w:p w14:paraId="5A675098"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proposals for the identification and return of all Customer Property in the possession of and/or control of the Supplier or any third party (including any Sub-Contractor);</w:t>
      </w:r>
    </w:p>
    <w:p w14:paraId="488BAB96"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proposals for the disposal of any redundant </w:t>
      </w:r>
      <w:r w:rsidR="009E0BBE" w:rsidRPr="00E53E48">
        <w:rPr>
          <w:rFonts w:ascii="Arial" w:hAnsi="Arial"/>
          <w:sz w:val="24"/>
          <w:szCs w:val="24"/>
        </w:rPr>
        <w:t xml:space="preserve"> Services</w:t>
      </w:r>
      <w:r w:rsidR="00BA5552" w:rsidRPr="00E53E48">
        <w:rPr>
          <w:rFonts w:ascii="Arial" w:hAnsi="Arial"/>
          <w:sz w:val="24"/>
          <w:szCs w:val="24"/>
        </w:rPr>
        <w:t xml:space="preserve"> </w:t>
      </w:r>
      <w:r w:rsidRPr="00E53E48">
        <w:rPr>
          <w:rFonts w:ascii="Arial" w:hAnsi="Arial"/>
          <w:sz w:val="24"/>
          <w:szCs w:val="24"/>
        </w:rPr>
        <w:t>and materials;</w:t>
      </w:r>
    </w:p>
    <w:p w14:paraId="31428790" w14:textId="77777777" w:rsidR="002E41E4" w:rsidRPr="00E53E48" w:rsidRDefault="00C12BEB" w:rsidP="003B5A7F">
      <w:pPr>
        <w:pStyle w:val="GPSL3numberedclause"/>
        <w:rPr>
          <w:rFonts w:ascii="Arial" w:hAnsi="Arial"/>
          <w:sz w:val="24"/>
          <w:szCs w:val="24"/>
        </w:rPr>
      </w:pPr>
      <w:r w:rsidRPr="00E53E48">
        <w:rPr>
          <w:rFonts w:ascii="Arial" w:hAnsi="Arial"/>
          <w:sz w:val="24"/>
          <w:szCs w:val="24"/>
        </w:rPr>
        <w:t>procedures to</w:t>
      </w:r>
      <w:r w:rsidR="002E41E4" w:rsidRPr="00E53E48">
        <w:rPr>
          <w:rFonts w:ascii="Arial" w:hAnsi="Arial"/>
          <w:sz w:val="24"/>
          <w:szCs w:val="24"/>
        </w:rPr>
        <w:t>:</w:t>
      </w:r>
    </w:p>
    <w:p w14:paraId="605772A2"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t>deal with requests made by the Customer and/or a Replacement Supplier for Staffing Information pursuant to Call Off Schedule 1</w:t>
      </w:r>
      <w:r w:rsidR="007914A7" w:rsidRPr="00E53E48">
        <w:rPr>
          <w:rFonts w:ascii="Arial" w:hAnsi="Arial"/>
          <w:sz w:val="24"/>
          <w:szCs w:val="24"/>
        </w:rPr>
        <w:t>0</w:t>
      </w:r>
      <w:r w:rsidRPr="00E53E48">
        <w:rPr>
          <w:rFonts w:ascii="Arial" w:hAnsi="Arial"/>
          <w:sz w:val="24"/>
          <w:szCs w:val="24"/>
        </w:rPr>
        <w:t xml:space="preserve"> (Staff Transfer);</w:t>
      </w:r>
    </w:p>
    <w:p w14:paraId="15D58A18" w14:textId="77777777" w:rsidR="002E41E4" w:rsidRPr="00E53E48" w:rsidRDefault="002E41E4" w:rsidP="003B5A7F">
      <w:pPr>
        <w:pStyle w:val="GPSL4numberedclause"/>
        <w:rPr>
          <w:rFonts w:ascii="Arial" w:hAnsi="Arial"/>
          <w:sz w:val="24"/>
          <w:szCs w:val="24"/>
        </w:rPr>
      </w:pPr>
      <w:r w:rsidRPr="00E53E48">
        <w:rPr>
          <w:rFonts w:ascii="Arial" w:hAnsi="Arial"/>
          <w:sz w:val="24"/>
          <w:szCs w:val="24"/>
        </w:rPr>
        <w:t xml:space="preserve">determine which Supplier Personnel are or are likely to become Transferring Supplier Employees; and </w:t>
      </w:r>
    </w:p>
    <w:p w14:paraId="3C1F7B02" w14:textId="77777777" w:rsidR="002E41E4" w:rsidRPr="00E53E48" w:rsidRDefault="002E41E4" w:rsidP="003B5A7F">
      <w:pPr>
        <w:pStyle w:val="GPSL4numberedclause"/>
        <w:rPr>
          <w:rFonts w:ascii="Arial" w:hAnsi="Arial"/>
          <w:sz w:val="24"/>
          <w:szCs w:val="24"/>
        </w:rPr>
      </w:pPr>
      <w:r w:rsidRPr="00E53E48">
        <w:rPr>
          <w:rFonts w:ascii="Arial" w:hAnsi="Arial"/>
          <w:sz w:val="24"/>
          <w:szCs w:val="24"/>
        </w:rPr>
        <w:t>identify or develop any measures for the purpose of the Employment Regulations envisaged in respect of Transferring Supplier Employees;</w:t>
      </w:r>
    </w:p>
    <w:p w14:paraId="1EBECFB9"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how each of the issues set out in this Call Off Schedule </w:t>
      </w:r>
      <w:r w:rsidR="007914A7" w:rsidRPr="00E53E48">
        <w:rPr>
          <w:rFonts w:ascii="Arial" w:hAnsi="Arial"/>
          <w:sz w:val="24"/>
          <w:szCs w:val="24"/>
        </w:rPr>
        <w:t>9</w:t>
      </w:r>
      <w:r w:rsidR="00B8728F" w:rsidRPr="00E53E48">
        <w:rPr>
          <w:rFonts w:ascii="Arial" w:hAnsi="Arial"/>
          <w:sz w:val="24"/>
          <w:szCs w:val="24"/>
        </w:rPr>
        <w:t xml:space="preserve"> </w:t>
      </w:r>
      <w:r w:rsidRPr="00E53E48">
        <w:rPr>
          <w:rFonts w:ascii="Arial" w:hAnsi="Arial"/>
          <w:sz w:val="24"/>
          <w:szCs w:val="24"/>
        </w:rPr>
        <w:t xml:space="preserve">will be addressed to facilitate the transition of the </w:t>
      </w:r>
      <w:r w:rsidR="009E0BBE" w:rsidRPr="00E53E48">
        <w:rPr>
          <w:rFonts w:ascii="Arial" w:hAnsi="Arial"/>
          <w:sz w:val="24"/>
          <w:szCs w:val="24"/>
        </w:rPr>
        <w:t xml:space="preserve"> Services</w:t>
      </w:r>
      <w:r w:rsidR="00BA5552" w:rsidRPr="00E53E48">
        <w:rPr>
          <w:rFonts w:ascii="Arial" w:hAnsi="Arial"/>
          <w:sz w:val="24"/>
          <w:szCs w:val="24"/>
        </w:rPr>
        <w:t xml:space="preserve"> </w:t>
      </w:r>
      <w:r w:rsidRPr="00E53E48">
        <w:rPr>
          <w:rFonts w:ascii="Arial" w:hAnsi="Arial"/>
          <w:sz w:val="24"/>
          <w:szCs w:val="24"/>
        </w:rPr>
        <w:t xml:space="preserve">from the Supplier to the Replacement Supplier and/or the Customer with the aim of ensuring that there is no disruption to or degradation of the </w:t>
      </w:r>
      <w:r w:rsidR="009E0BBE" w:rsidRPr="00E53E48">
        <w:rPr>
          <w:rFonts w:ascii="Arial" w:hAnsi="Arial"/>
          <w:sz w:val="24"/>
          <w:szCs w:val="24"/>
        </w:rPr>
        <w:t xml:space="preserve"> Services</w:t>
      </w:r>
      <w:r w:rsidR="00BA5552" w:rsidRPr="00E53E48">
        <w:rPr>
          <w:rFonts w:ascii="Arial" w:hAnsi="Arial"/>
          <w:sz w:val="24"/>
          <w:szCs w:val="24"/>
        </w:rPr>
        <w:t xml:space="preserve"> </w:t>
      </w:r>
      <w:r w:rsidRPr="00E53E48">
        <w:rPr>
          <w:rFonts w:ascii="Arial" w:hAnsi="Arial"/>
          <w:sz w:val="24"/>
          <w:szCs w:val="24"/>
        </w:rPr>
        <w:t>during the Termination Assistance Period; and</w:t>
      </w:r>
    </w:p>
    <w:p w14:paraId="1933B770"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proposals for the supply of any other information or assistance reasonably required by the Customer or a Replacement Supplier in order to effect an orderly handover of the provision of the </w:t>
      </w:r>
      <w:r w:rsidR="009E0BBE" w:rsidRPr="00E53E48">
        <w:rPr>
          <w:rFonts w:ascii="Arial" w:hAnsi="Arial"/>
          <w:sz w:val="24"/>
          <w:szCs w:val="24"/>
        </w:rPr>
        <w:t>Services</w:t>
      </w:r>
      <w:r w:rsidRPr="00E53E48">
        <w:rPr>
          <w:rFonts w:ascii="Arial" w:hAnsi="Arial"/>
          <w:sz w:val="24"/>
          <w:szCs w:val="24"/>
        </w:rPr>
        <w:t>.</w:t>
      </w:r>
    </w:p>
    <w:bookmarkEnd w:id="2829"/>
    <w:p w14:paraId="7011053F" w14:textId="77777777" w:rsidR="008D0A60" w:rsidRPr="00E53E48" w:rsidRDefault="00C12BEB" w:rsidP="003B5A7F">
      <w:pPr>
        <w:pStyle w:val="GPSL1SCHEDULEHeading"/>
        <w:spacing w:before="120" w:after="120"/>
        <w:rPr>
          <w:rFonts w:ascii="Arial" w:hAnsi="Arial"/>
          <w:sz w:val="24"/>
          <w:szCs w:val="24"/>
        </w:rPr>
      </w:pPr>
      <w:r w:rsidRPr="00E53E48">
        <w:rPr>
          <w:rFonts w:ascii="Arial" w:hAnsi="Arial"/>
          <w:sz w:val="24"/>
          <w:szCs w:val="24"/>
        </w:rPr>
        <w:t>TERMINATION ASSISTANCE</w:t>
      </w:r>
    </w:p>
    <w:p w14:paraId="58033F9E" w14:textId="77777777" w:rsidR="008D0A60" w:rsidRPr="00E53E48" w:rsidRDefault="00C12BEB" w:rsidP="003B5A7F">
      <w:pPr>
        <w:pStyle w:val="GPSL2numberedclause"/>
        <w:rPr>
          <w:rFonts w:ascii="Arial" w:hAnsi="Arial"/>
          <w:sz w:val="24"/>
          <w:szCs w:val="24"/>
        </w:rPr>
      </w:pPr>
      <w:bookmarkStart w:id="2831" w:name="_Ref364348408"/>
      <w:r w:rsidRPr="00E53E48">
        <w:rPr>
          <w:rFonts w:ascii="Arial" w:hAnsi="Arial"/>
          <w:sz w:val="24"/>
          <w:szCs w:val="24"/>
        </w:rPr>
        <w:t xml:space="preserve">The Customer shall be entitled to require the provision of Termination Assistance at any time during the Call Off Contract Period by giving written notice to the Supplier (a </w:t>
      </w:r>
      <w:r w:rsidRPr="00E53E48">
        <w:rPr>
          <w:rFonts w:ascii="Arial" w:hAnsi="Arial"/>
          <w:b/>
          <w:sz w:val="24"/>
          <w:szCs w:val="24"/>
        </w:rPr>
        <w:t>"Termination Assistance Notice"</w:t>
      </w:r>
      <w:r w:rsidRPr="00E53E48">
        <w:rPr>
          <w:rFonts w:ascii="Arial" w:hAnsi="Arial"/>
          <w:sz w:val="24"/>
          <w:szCs w:val="24"/>
        </w:rPr>
        <w:t xml:space="preserve">) at least four (4) months prior to the Call Off Expiry Date or as soon as reasonably practicable (but in any event, not later than one (1) month) following the </w:t>
      </w:r>
      <w:r w:rsidRPr="00E53E48">
        <w:rPr>
          <w:rFonts w:ascii="Arial" w:hAnsi="Arial"/>
          <w:sz w:val="24"/>
          <w:szCs w:val="24"/>
        </w:rPr>
        <w:lastRenderedPageBreak/>
        <w:t>service by either Party of a Termination Notice. The Termination Assistance Notice shall specify:</w:t>
      </w:r>
      <w:bookmarkEnd w:id="2831"/>
    </w:p>
    <w:p w14:paraId="0FAC6273"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the date from which Termination Assistance is required;</w:t>
      </w:r>
    </w:p>
    <w:p w14:paraId="63498548"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the nature of the Termination Assistance required; and</w:t>
      </w:r>
    </w:p>
    <w:p w14:paraId="168AFB24"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the period during which it is anticipated that Termination Assistance will be required, which shall continue no longer than twelve (12) months after the date that the Supplier ceases to provide the </w:t>
      </w:r>
      <w:r w:rsidR="009E0BBE" w:rsidRPr="00E53E48">
        <w:rPr>
          <w:rFonts w:ascii="Arial" w:hAnsi="Arial"/>
          <w:sz w:val="24"/>
          <w:szCs w:val="24"/>
        </w:rPr>
        <w:t xml:space="preserve"> Services</w:t>
      </w:r>
      <w:r w:rsidRPr="00E53E48">
        <w:rPr>
          <w:rFonts w:ascii="Arial" w:hAnsi="Arial"/>
          <w:sz w:val="24"/>
          <w:szCs w:val="24"/>
        </w:rPr>
        <w:t>.</w:t>
      </w:r>
    </w:p>
    <w:p w14:paraId="6CD161B4" w14:textId="77777777" w:rsidR="008D0A60" w:rsidRPr="00E53E48" w:rsidRDefault="00C12BEB" w:rsidP="003B5A7F">
      <w:pPr>
        <w:pStyle w:val="GPSL2numberedclause"/>
        <w:rPr>
          <w:rFonts w:ascii="Arial" w:hAnsi="Arial"/>
          <w:sz w:val="24"/>
          <w:szCs w:val="24"/>
        </w:rPr>
      </w:pPr>
      <w:bookmarkStart w:id="2832" w:name="_Ref364352273"/>
      <w:r w:rsidRPr="00E53E48">
        <w:rPr>
          <w:rFonts w:ascii="Arial" w:hAnsi="Arial"/>
          <w:sz w:val="24"/>
          <w:szCs w:val="24"/>
        </w:rPr>
        <w:t xml:space="preserve">The Customer shall have an option to extend the Termination Assistance </w:t>
      </w:r>
      <w:r w:rsidR="00A67FE8" w:rsidRPr="00E53E48">
        <w:rPr>
          <w:rFonts w:ascii="Arial" w:hAnsi="Arial"/>
          <w:sz w:val="24"/>
          <w:szCs w:val="24"/>
        </w:rPr>
        <w:t xml:space="preserve">Period </w:t>
      </w:r>
      <w:r w:rsidRPr="00E53E48">
        <w:rPr>
          <w:rFonts w:ascii="Arial" w:hAnsi="Arial"/>
          <w:sz w:val="24"/>
          <w:szCs w:val="24"/>
        </w:rPr>
        <w:t xml:space="preserve">beyond the period specified in the Termination Assistance Notice provided that such extension shall not extend for more than six (6) months after the date the Supplier ceases to provide the </w:t>
      </w:r>
      <w:r w:rsidR="009E0BBE" w:rsidRPr="00E53E48">
        <w:rPr>
          <w:rFonts w:ascii="Arial" w:hAnsi="Arial"/>
          <w:sz w:val="24"/>
          <w:szCs w:val="24"/>
        </w:rPr>
        <w:t xml:space="preserve"> Services</w:t>
      </w:r>
      <w:r w:rsidR="00BA5552" w:rsidRPr="00E53E48">
        <w:rPr>
          <w:rFonts w:ascii="Arial" w:hAnsi="Arial"/>
          <w:sz w:val="24"/>
          <w:szCs w:val="24"/>
        </w:rPr>
        <w:t xml:space="preserve"> </w:t>
      </w:r>
      <w:r w:rsidRPr="00E53E48">
        <w:rPr>
          <w:rFonts w:ascii="Arial" w:hAnsi="Arial"/>
          <w:sz w:val="24"/>
          <w:szCs w:val="24"/>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832"/>
    </w:p>
    <w:p w14:paraId="379E1720" w14:textId="77777777" w:rsidR="008D0A60" w:rsidRPr="00E53E48" w:rsidRDefault="00C12BEB" w:rsidP="003B5A7F">
      <w:pPr>
        <w:pStyle w:val="GPSL1SCHEDULEHeading"/>
        <w:spacing w:before="120" w:after="120"/>
        <w:rPr>
          <w:rFonts w:ascii="Arial" w:hAnsi="Arial"/>
          <w:sz w:val="24"/>
          <w:szCs w:val="24"/>
        </w:rPr>
      </w:pPr>
      <w:r w:rsidRPr="00E53E48">
        <w:rPr>
          <w:rFonts w:ascii="Arial" w:hAnsi="Arial"/>
          <w:sz w:val="24"/>
          <w:szCs w:val="24"/>
        </w:rPr>
        <w:t>TERMINATION ASSISTANCE PERIOD</w:t>
      </w:r>
      <w:r w:rsidRPr="00E53E48" w:rsidDel="00AF280F">
        <w:rPr>
          <w:rFonts w:ascii="Arial" w:hAnsi="Arial"/>
          <w:sz w:val="24"/>
          <w:szCs w:val="24"/>
        </w:rPr>
        <w:t xml:space="preserve"> </w:t>
      </w:r>
    </w:p>
    <w:p w14:paraId="46E9ED48" w14:textId="77777777" w:rsidR="008D0A60" w:rsidRPr="00E53E48" w:rsidRDefault="00C12BEB" w:rsidP="003B5A7F">
      <w:pPr>
        <w:pStyle w:val="GPSL2numberedclause"/>
        <w:rPr>
          <w:rFonts w:ascii="Arial" w:hAnsi="Arial"/>
          <w:sz w:val="24"/>
          <w:szCs w:val="24"/>
        </w:rPr>
      </w:pPr>
      <w:r w:rsidRPr="00E53E48">
        <w:rPr>
          <w:rFonts w:ascii="Arial" w:hAnsi="Arial"/>
          <w:sz w:val="24"/>
          <w:szCs w:val="24"/>
        </w:rPr>
        <w:t>Throughout the Termination Assistance Period, or such shorter period as the Customer may require, the Supplier shall:</w:t>
      </w:r>
    </w:p>
    <w:p w14:paraId="1740C803" w14:textId="0ABEFF18" w:rsidR="00B4253B" w:rsidRPr="00E53E48" w:rsidRDefault="00C12BEB" w:rsidP="003B5A7F">
      <w:pPr>
        <w:pStyle w:val="GPSL3numberedclause"/>
        <w:rPr>
          <w:rFonts w:ascii="Arial" w:hAnsi="Arial"/>
          <w:sz w:val="24"/>
          <w:szCs w:val="24"/>
        </w:rPr>
      </w:pPr>
      <w:r w:rsidRPr="00E53E48">
        <w:rPr>
          <w:rFonts w:ascii="Arial" w:hAnsi="Arial"/>
          <w:sz w:val="24"/>
          <w:szCs w:val="24"/>
        </w:rPr>
        <w:t xml:space="preserve">continue to provide the </w:t>
      </w:r>
      <w:r w:rsidR="009E0BBE" w:rsidRPr="00E53E48">
        <w:rPr>
          <w:rFonts w:ascii="Arial" w:hAnsi="Arial"/>
          <w:sz w:val="24"/>
          <w:szCs w:val="24"/>
        </w:rPr>
        <w:t xml:space="preserve"> Services</w:t>
      </w:r>
      <w:r w:rsidR="00BA5552" w:rsidRPr="00E53E48">
        <w:rPr>
          <w:rFonts w:ascii="Arial" w:hAnsi="Arial"/>
          <w:sz w:val="24"/>
          <w:szCs w:val="24"/>
        </w:rPr>
        <w:t xml:space="preserve"> </w:t>
      </w:r>
      <w:r w:rsidRPr="00E53E48">
        <w:rPr>
          <w:rFonts w:ascii="Arial" w:hAnsi="Arial"/>
          <w:sz w:val="24"/>
          <w:szCs w:val="24"/>
        </w:rPr>
        <w:t>(as applicable) and, if required by the Customer pursuant to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_Ref364348408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14.1</w:t>
      </w:r>
      <w:r w:rsidR="00F17AE3" w:rsidRPr="00E53E48">
        <w:rPr>
          <w:rFonts w:ascii="Arial" w:hAnsi="Arial"/>
          <w:sz w:val="24"/>
          <w:szCs w:val="24"/>
        </w:rPr>
        <w:fldChar w:fldCharType="end"/>
      </w:r>
      <w:r w:rsidR="00D8405B" w:rsidRPr="00E53E48">
        <w:rPr>
          <w:rFonts w:ascii="Arial" w:hAnsi="Arial"/>
          <w:sz w:val="24"/>
          <w:szCs w:val="24"/>
        </w:rPr>
        <w:t xml:space="preserve"> of this Call Off Schedule</w:t>
      </w:r>
      <w:r w:rsidR="007914A7" w:rsidRPr="00E53E48">
        <w:rPr>
          <w:rFonts w:ascii="Arial" w:hAnsi="Arial"/>
          <w:sz w:val="24"/>
          <w:szCs w:val="24"/>
        </w:rPr>
        <w:t xml:space="preserve"> 9</w:t>
      </w:r>
      <w:r w:rsidRPr="00E53E48">
        <w:rPr>
          <w:rFonts w:ascii="Arial" w:hAnsi="Arial"/>
          <w:sz w:val="24"/>
          <w:szCs w:val="24"/>
        </w:rPr>
        <w:t>, provide the Termination Assistance;</w:t>
      </w:r>
    </w:p>
    <w:p w14:paraId="2B45E14D" w14:textId="77777777" w:rsidR="00E13960" w:rsidRPr="00E53E48" w:rsidRDefault="00C12BEB" w:rsidP="003B5A7F">
      <w:pPr>
        <w:pStyle w:val="GPSL3numberedclause"/>
        <w:rPr>
          <w:rFonts w:ascii="Arial" w:hAnsi="Arial"/>
          <w:sz w:val="24"/>
          <w:szCs w:val="24"/>
        </w:rPr>
      </w:pPr>
      <w:bookmarkStart w:id="2833" w:name="_Ref364349372"/>
      <w:r w:rsidRPr="00E53E48">
        <w:rPr>
          <w:rFonts w:ascii="Arial" w:hAnsi="Arial"/>
          <w:sz w:val="24"/>
          <w:szCs w:val="24"/>
        </w:rPr>
        <w:t xml:space="preserve">in addition to providing the </w:t>
      </w:r>
      <w:r w:rsidR="009E0BBE" w:rsidRPr="00E53E48">
        <w:rPr>
          <w:rFonts w:ascii="Arial" w:hAnsi="Arial"/>
          <w:sz w:val="24"/>
          <w:szCs w:val="24"/>
        </w:rPr>
        <w:t xml:space="preserve"> Services</w:t>
      </w:r>
      <w:r w:rsidR="00BA5552" w:rsidRPr="00E53E48">
        <w:rPr>
          <w:rFonts w:ascii="Arial" w:hAnsi="Arial"/>
          <w:sz w:val="24"/>
          <w:szCs w:val="24"/>
        </w:rPr>
        <w:t xml:space="preserve"> </w:t>
      </w:r>
      <w:r w:rsidRPr="00E53E48">
        <w:rPr>
          <w:rFonts w:ascii="Arial" w:hAnsi="Arial"/>
          <w:sz w:val="24"/>
          <w:szCs w:val="24"/>
        </w:rPr>
        <w:t xml:space="preserve">and the Termination Assistance, provide to the Customer any reasonable assistance requested by the Customer to allow the </w:t>
      </w:r>
      <w:r w:rsidR="009E0BBE" w:rsidRPr="00E53E48">
        <w:rPr>
          <w:rFonts w:ascii="Arial" w:hAnsi="Arial"/>
          <w:sz w:val="24"/>
          <w:szCs w:val="24"/>
        </w:rPr>
        <w:t xml:space="preserve"> Services</w:t>
      </w:r>
      <w:r w:rsidR="00BA5552" w:rsidRPr="00E53E48">
        <w:rPr>
          <w:rFonts w:ascii="Arial" w:hAnsi="Arial"/>
          <w:sz w:val="24"/>
          <w:szCs w:val="24"/>
        </w:rPr>
        <w:t xml:space="preserve"> </w:t>
      </w:r>
      <w:r w:rsidRPr="00E53E48">
        <w:rPr>
          <w:rFonts w:ascii="Arial" w:hAnsi="Arial"/>
          <w:sz w:val="24"/>
          <w:szCs w:val="24"/>
        </w:rPr>
        <w:t xml:space="preserve">to continue without interruption following the termination or expiry of this Call Off Contract and to facilitate the orderly transfer of responsibility for and conduct of the </w:t>
      </w:r>
      <w:r w:rsidR="009E0BBE" w:rsidRPr="00E53E48">
        <w:rPr>
          <w:rFonts w:ascii="Arial" w:hAnsi="Arial"/>
          <w:sz w:val="24"/>
          <w:szCs w:val="24"/>
        </w:rPr>
        <w:t xml:space="preserve"> Services</w:t>
      </w:r>
      <w:r w:rsidR="00BA5552" w:rsidRPr="00E53E48">
        <w:rPr>
          <w:rFonts w:ascii="Arial" w:hAnsi="Arial"/>
          <w:sz w:val="24"/>
          <w:szCs w:val="24"/>
        </w:rPr>
        <w:t xml:space="preserve"> </w:t>
      </w:r>
      <w:r w:rsidRPr="00E53E48">
        <w:rPr>
          <w:rFonts w:ascii="Arial" w:hAnsi="Arial"/>
          <w:sz w:val="24"/>
          <w:szCs w:val="24"/>
        </w:rPr>
        <w:t>to the Customer and/or its Replacement Supplier;</w:t>
      </w:r>
      <w:bookmarkEnd w:id="2833"/>
    </w:p>
    <w:p w14:paraId="32E10204" w14:textId="0F6CD83C" w:rsidR="00B4253B" w:rsidRPr="00E53E48" w:rsidRDefault="00C12BEB" w:rsidP="003B5A7F">
      <w:pPr>
        <w:pStyle w:val="GPSL3numberedclause"/>
        <w:rPr>
          <w:rFonts w:ascii="Arial" w:hAnsi="Arial"/>
          <w:sz w:val="24"/>
          <w:szCs w:val="24"/>
        </w:rPr>
      </w:pPr>
      <w:bookmarkStart w:id="2834" w:name="_Ref364349633"/>
      <w:r w:rsidRPr="00E53E48">
        <w:rPr>
          <w:rFonts w:ascii="Arial" w:hAnsi="Arial"/>
          <w:sz w:val="24"/>
          <w:szCs w:val="24"/>
        </w:rPr>
        <w:t>use all reasonable endeavours to reallocate resources to provide such assistance as is referred to in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_Ref364349372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15.1.2</w:t>
      </w:r>
      <w:r w:rsidR="00F17AE3" w:rsidRPr="00E53E48">
        <w:rPr>
          <w:rFonts w:ascii="Arial" w:hAnsi="Arial"/>
          <w:sz w:val="24"/>
          <w:szCs w:val="24"/>
        </w:rPr>
        <w:fldChar w:fldCharType="end"/>
      </w:r>
      <w:r w:rsidR="00D8405B" w:rsidRPr="00E53E48">
        <w:rPr>
          <w:rFonts w:ascii="Arial" w:hAnsi="Arial"/>
          <w:sz w:val="24"/>
          <w:szCs w:val="24"/>
        </w:rPr>
        <w:t xml:space="preserve"> of this Call Off Schedule</w:t>
      </w:r>
      <w:r w:rsidR="007914A7" w:rsidRPr="00E53E48">
        <w:rPr>
          <w:rFonts w:ascii="Arial" w:hAnsi="Arial"/>
          <w:sz w:val="24"/>
          <w:szCs w:val="24"/>
        </w:rPr>
        <w:t xml:space="preserve"> 9</w:t>
      </w:r>
      <w:r w:rsidRPr="00E53E48">
        <w:rPr>
          <w:rFonts w:ascii="Arial" w:hAnsi="Arial"/>
          <w:sz w:val="24"/>
          <w:szCs w:val="24"/>
        </w:rPr>
        <w:t xml:space="preserve"> without additional costs to the Customer;</w:t>
      </w:r>
      <w:bookmarkEnd w:id="2834"/>
    </w:p>
    <w:p w14:paraId="7D173262" w14:textId="4B34A834" w:rsidR="00B4253B" w:rsidRPr="00E53E48" w:rsidRDefault="00C12BEB" w:rsidP="003B5A7F">
      <w:pPr>
        <w:pStyle w:val="GPSL3numberedclause"/>
        <w:rPr>
          <w:rFonts w:ascii="Arial" w:hAnsi="Arial"/>
          <w:sz w:val="24"/>
          <w:szCs w:val="24"/>
        </w:rPr>
      </w:pPr>
      <w:r w:rsidRPr="00E53E48">
        <w:rPr>
          <w:rFonts w:ascii="Arial" w:hAnsi="Arial"/>
          <w:sz w:val="24"/>
          <w:szCs w:val="24"/>
        </w:rPr>
        <w:t xml:space="preserve">provide the </w:t>
      </w:r>
      <w:r w:rsidR="009E0BBE" w:rsidRPr="00E53E48">
        <w:rPr>
          <w:rFonts w:ascii="Arial" w:hAnsi="Arial"/>
          <w:sz w:val="24"/>
          <w:szCs w:val="24"/>
        </w:rPr>
        <w:t>Services</w:t>
      </w:r>
      <w:r w:rsidR="00BA5552" w:rsidRPr="00E53E48">
        <w:rPr>
          <w:rFonts w:ascii="Arial" w:hAnsi="Arial"/>
          <w:sz w:val="24"/>
          <w:szCs w:val="24"/>
        </w:rPr>
        <w:t xml:space="preserve"> </w:t>
      </w:r>
      <w:r w:rsidRPr="00E53E48">
        <w:rPr>
          <w:rFonts w:ascii="Arial" w:hAnsi="Arial"/>
          <w:sz w:val="24"/>
          <w:szCs w:val="24"/>
        </w:rPr>
        <w:t>and the Termination Assistance at no detriment to the Service Level Performance Measures, save to the extent that the Parties agree otherwise in accordance with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_Ref364349594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15.3</w:t>
      </w:r>
      <w:r w:rsidR="00F17AE3" w:rsidRPr="00E53E48">
        <w:rPr>
          <w:rFonts w:ascii="Arial" w:hAnsi="Arial"/>
          <w:sz w:val="24"/>
          <w:szCs w:val="24"/>
        </w:rPr>
        <w:fldChar w:fldCharType="end"/>
      </w:r>
      <w:r w:rsidRPr="00E53E48">
        <w:rPr>
          <w:rFonts w:ascii="Arial" w:hAnsi="Arial"/>
          <w:sz w:val="24"/>
          <w:szCs w:val="24"/>
        </w:rPr>
        <w:t>;</w:t>
      </w:r>
      <w:bookmarkStart w:id="2835" w:name="_Ref139191739"/>
      <w:r w:rsidRPr="00E53E48">
        <w:rPr>
          <w:rFonts w:ascii="Arial" w:hAnsi="Arial"/>
          <w:sz w:val="24"/>
          <w:szCs w:val="24"/>
        </w:rPr>
        <w:t xml:space="preserve"> and</w:t>
      </w:r>
      <w:bookmarkEnd w:id="2835"/>
    </w:p>
    <w:p w14:paraId="7DF4DF1F" w14:textId="77777777" w:rsidR="008D0A60" w:rsidRPr="00E53E48" w:rsidRDefault="00C12BEB" w:rsidP="003B5A7F">
      <w:pPr>
        <w:pStyle w:val="GPSL3numberedclause"/>
        <w:rPr>
          <w:rFonts w:ascii="Arial" w:hAnsi="Arial"/>
          <w:sz w:val="24"/>
          <w:szCs w:val="24"/>
        </w:rPr>
      </w:pPr>
      <w:bookmarkStart w:id="2836" w:name="_Ref27372751"/>
      <w:bookmarkStart w:id="2837" w:name="_Ref127426020"/>
      <w:r w:rsidRPr="00E53E48">
        <w:rPr>
          <w:rFonts w:ascii="Arial" w:hAnsi="Arial"/>
          <w:sz w:val="24"/>
          <w:szCs w:val="24"/>
        </w:rPr>
        <w:t>at the Customer's request and on reasonable notice, deliver up-to-date Registers to the</w:t>
      </w:r>
      <w:bookmarkEnd w:id="2836"/>
      <w:r w:rsidRPr="00E53E48">
        <w:rPr>
          <w:rFonts w:ascii="Arial" w:hAnsi="Arial"/>
          <w:sz w:val="24"/>
          <w:szCs w:val="24"/>
        </w:rPr>
        <w:t xml:space="preserve"> Customer.</w:t>
      </w:r>
      <w:bookmarkEnd w:id="2837"/>
    </w:p>
    <w:p w14:paraId="36209C7A" w14:textId="50159E34" w:rsidR="00C9243A" w:rsidRPr="00E53E48" w:rsidRDefault="00C12BEB" w:rsidP="003B5A7F">
      <w:pPr>
        <w:pStyle w:val="GPSL2numberedclause"/>
        <w:rPr>
          <w:rFonts w:ascii="Arial" w:hAnsi="Arial"/>
          <w:sz w:val="24"/>
          <w:szCs w:val="24"/>
        </w:rPr>
      </w:pPr>
      <w:r w:rsidRPr="00E53E48">
        <w:rPr>
          <w:rFonts w:ascii="Arial" w:hAnsi="Arial"/>
          <w:sz w:val="24"/>
          <w:szCs w:val="24"/>
        </w:rPr>
        <w:t xml:space="preserve">Without prejudice to the Supplier’s obligations under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_Ref364349633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15.1.3</w:t>
      </w:r>
      <w:r w:rsidR="00F17AE3" w:rsidRPr="00E53E48">
        <w:rPr>
          <w:rFonts w:ascii="Arial" w:hAnsi="Arial"/>
          <w:sz w:val="24"/>
          <w:szCs w:val="24"/>
        </w:rPr>
        <w:fldChar w:fldCharType="end"/>
      </w:r>
      <w:r w:rsidR="00D8405B" w:rsidRPr="00E53E48">
        <w:rPr>
          <w:rFonts w:ascii="Arial" w:hAnsi="Arial"/>
          <w:sz w:val="24"/>
          <w:szCs w:val="24"/>
        </w:rPr>
        <w:t xml:space="preserve"> of this Call Off Schedule</w:t>
      </w:r>
      <w:r w:rsidR="007914A7" w:rsidRPr="00E53E48">
        <w:rPr>
          <w:rFonts w:ascii="Arial" w:hAnsi="Arial"/>
          <w:sz w:val="24"/>
          <w:szCs w:val="24"/>
        </w:rPr>
        <w:t xml:space="preserve"> 9</w:t>
      </w:r>
      <w:r w:rsidRPr="00E53E48">
        <w:rPr>
          <w:rFonts w:ascii="Arial" w:hAnsi="Arial"/>
          <w:sz w:val="24"/>
          <w:szCs w:val="24"/>
        </w:rPr>
        <w:t>, if it is not possible for the Supplier to reallocate resources to provide such assistance as is referred to in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_Ref364349372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15.1.2</w:t>
      </w:r>
      <w:r w:rsidR="00F17AE3" w:rsidRPr="00E53E48">
        <w:rPr>
          <w:rFonts w:ascii="Arial" w:hAnsi="Arial"/>
          <w:sz w:val="24"/>
          <w:szCs w:val="24"/>
        </w:rPr>
        <w:fldChar w:fldCharType="end"/>
      </w:r>
      <w:r w:rsidR="00D8405B" w:rsidRPr="00E53E48">
        <w:rPr>
          <w:rFonts w:ascii="Arial" w:hAnsi="Arial"/>
          <w:sz w:val="24"/>
          <w:szCs w:val="24"/>
        </w:rPr>
        <w:t xml:space="preserve"> of this Call Off Schedule</w:t>
      </w:r>
      <w:r w:rsidR="007914A7" w:rsidRPr="00E53E48">
        <w:rPr>
          <w:rFonts w:ascii="Arial" w:hAnsi="Arial"/>
          <w:sz w:val="24"/>
          <w:szCs w:val="24"/>
        </w:rPr>
        <w:t xml:space="preserve"> 9</w:t>
      </w:r>
      <w:r w:rsidRPr="00E53E48">
        <w:rPr>
          <w:rFonts w:ascii="Arial" w:hAnsi="Arial"/>
          <w:sz w:val="24"/>
          <w:szCs w:val="24"/>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E53E48">
        <w:rPr>
          <w:rFonts w:ascii="Arial" w:hAnsi="Arial"/>
          <w:sz w:val="24"/>
          <w:szCs w:val="24"/>
        </w:rPr>
        <w:t>Variation</w:t>
      </w:r>
      <w:r w:rsidRPr="00E53E48">
        <w:rPr>
          <w:rFonts w:ascii="Arial" w:hAnsi="Arial"/>
          <w:sz w:val="24"/>
          <w:szCs w:val="24"/>
        </w:rPr>
        <w:t xml:space="preserve"> Procedure.</w:t>
      </w:r>
    </w:p>
    <w:p w14:paraId="1C1FC3AC" w14:textId="77777777" w:rsidR="008D0A60" w:rsidRPr="00E53E48" w:rsidRDefault="00C12BEB" w:rsidP="003B5A7F">
      <w:pPr>
        <w:pStyle w:val="GPSL2numberedclause"/>
        <w:rPr>
          <w:rFonts w:ascii="Arial" w:hAnsi="Arial"/>
          <w:sz w:val="24"/>
          <w:szCs w:val="24"/>
        </w:rPr>
      </w:pPr>
      <w:bookmarkStart w:id="2838" w:name="_Ref27371932"/>
      <w:bookmarkStart w:id="2839" w:name="_Ref364349594"/>
      <w:r w:rsidRPr="00E53E48">
        <w:rPr>
          <w:rFonts w:ascii="Arial" w:hAnsi="Arial"/>
          <w:sz w:val="24"/>
          <w:szCs w:val="24"/>
        </w:rPr>
        <w:lastRenderedPageBreak/>
        <w:t xml:space="preserve">If the Supplier demonstrates to the Customer's reasonable satisfaction that transition of </w:t>
      </w:r>
      <w:r w:rsidR="0050398C" w:rsidRPr="00E53E48">
        <w:rPr>
          <w:rFonts w:ascii="Arial" w:hAnsi="Arial"/>
          <w:sz w:val="24"/>
          <w:szCs w:val="24"/>
        </w:rPr>
        <w:t>the Services</w:t>
      </w:r>
      <w:r w:rsidR="00BA5552" w:rsidRPr="00E53E48">
        <w:rPr>
          <w:rFonts w:ascii="Arial" w:hAnsi="Arial"/>
          <w:sz w:val="24"/>
          <w:szCs w:val="24"/>
        </w:rPr>
        <w:t xml:space="preserve"> </w:t>
      </w:r>
      <w:r w:rsidRPr="00E53E48">
        <w:rPr>
          <w:rFonts w:ascii="Arial" w:hAnsi="Arial"/>
          <w:sz w:val="24"/>
          <w:szCs w:val="24"/>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838"/>
      <w:r w:rsidRPr="00E53E48">
        <w:rPr>
          <w:rFonts w:ascii="Arial" w:hAnsi="Arial"/>
          <w:sz w:val="24"/>
          <w:szCs w:val="24"/>
        </w:rPr>
        <w:t xml:space="preserve"> to take account of such adverse effect.</w:t>
      </w:r>
      <w:bookmarkEnd w:id="2839"/>
    </w:p>
    <w:p w14:paraId="09A25EAD" w14:textId="77777777" w:rsidR="008D0A60" w:rsidRPr="00E53E48" w:rsidRDefault="00C12BEB" w:rsidP="003B5A7F">
      <w:pPr>
        <w:pStyle w:val="GPSL1SCHEDULEHeading"/>
        <w:spacing w:before="120" w:after="120"/>
        <w:rPr>
          <w:rFonts w:ascii="Arial" w:hAnsi="Arial"/>
          <w:sz w:val="24"/>
          <w:szCs w:val="24"/>
        </w:rPr>
      </w:pPr>
      <w:r w:rsidRPr="00E53E48">
        <w:rPr>
          <w:rFonts w:ascii="Arial" w:hAnsi="Arial"/>
          <w:sz w:val="24"/>
          <w:szCs w:val="24"/>
        </w:rPr>
        <w:t>TERMINATION OBLIGATIONS</w:t>
      </w:r>
    </w:p>
    <w:p w14:paraId="3516C760" w14:textId="77777777" w:rsidR="008D0A60" w:rsidRPr="00E53E48" w:rsidRDefault="00C12BEB" w:rsidP="003B5A7F">
      <w:pPr>
        <w:pStyle w:val="GPSL2numberedclause"/>
        <w:rPr>
          <w:rFonts w:ascii="Arial" w:hAnsi="Arial"/>
          <w:sz w:val="24"/>
          <w:szCs w:val="24"/>
        </w:rPr>
      </w:pPr>
      <w:bookmarkStart w:id="2840" w:name="_Ref127352385"/>
      <w:r w:rsidRPr="00E53E48">
        <w:rPr>
          <w:rFonts w:ascii="Arial" w:hAnsi="Arial"/>
          <w:sz w:val="24"/>
          <w:szCs w:val="24"/>
        </w:rPr>
        <w:t>The Supplier shall comply with all of its obligations contained in the Exit Plan.</w:t>
      </w:r>
      <w:bookmarkEnd w:id="2840"/>
    </w:p>
    <w:p w14:paraId="45EB6E03" w14:textId="77777777" w:rsidR="00C9243A" w:rsidRPr="00E53E48" w:rsidRDefault="00C12BEB" w:rsidP="003B5A7F">
      <w:pPr>
        <w:pStyle w:val="GPSL2numberedclause"/>
        <w:rPr>
          <w:rFonts w:ascii="Arial" w:hAnsi="Arial"/>
          <w:sz w:val="24"/>
          <w:szCs w:val="24"/>
        </w:rPr>
      </w:pPr>
      <w:bookmarkStart w:id="2841" w:name="_Ref127952817"/>
      <w:r w:rsidRPr="00E53E48">
        <w:rPr>
          <w:rFonts w:ascii="Arial" w:hAnsi="Arial"/>
          <w:sz w:val="24"/>
          <w:szCs w:val="24"/>
        </w:rPr>
        <w:t xml:space="preserve">Upon termination or expiry (as the case may be) or at the end of the Termination Assistance Period (or earlier if this does not adversely affect the Supplier's performance of the </w:t>
      </w:r>
      <w:r w:rsidR="009E0BBE" w:rsidRPr="00E53E48">
        <w:rPr>
          <w:rFonts w:ascii="Arial" w:hAnsi="Arial"/>
          <w:sz w:val="24"/>
          <w:szCs w:val="24"/>
        </w:rPr>
        <w:t xml:space="preserve"> Services</w:t>
      </w:r>
      <w:r w:rsidR="00BA5552" w:rsidRPr="00E53E48">
        <w:rPr>
          <w:rFonts w:ascii="Arial" w:hAnsi="Arial"/>
          <w:sz w:val="24"/>
          <w:szCs w:val="24"/>
        </w:rPr>
        <w:t xml:space="preserve"> </w:t>
      </w:r>
      <w:r w:rsidRPr="00E53E48">
        <w:rPr>
          <w:rFonts w:ascii="Arial" w:hAnsi="Arial"/>
          <w:sz w:val="24"/>
          <w:szCs w:val="24"/>
        </w:rPr>
        <w:t>and the Termination Assistance and its compliance with the other provisions of this Call Off Schedule</w:t>
      </w:r>
      <w:r w:rsidR="007914A7" w:rsidRPr="00E53E48">
        <w:rPr>
          <w:rFonts w:ascii="Arial" w:hAnsi="Arial"/>
          <w:sz w:val="24"/>
          <w:szCs w:val="24"/>
        </w:rPr>
        <w:t xml:space="preserve"> 9</w:t>
      </w:r>
      <w:r w:rsidRPr="00E53E48">
        <w:rPr>
          <w:rFonts w:ascii="Arial" w:hAnsi="Arial"/>
          <w:sz w:val="24"/>
          <w:szCs w:val="24"/>
        </w:rPr>
        <w:t>), the Supplier shall:</w:t>
      </w:r>
      <w:bookmarkEnd w:id="2841"/>
    </w:p>
    <w:p w14:paraId="73E85582"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cease to use the Customer Data;</w:t>
      </w:r>
    </w:p>
    <w:p w14:paraId="33255610"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provide the Customer and/or the Replacement Supplier with a complete and uncorrupted version of the Customer Data in electronic form (or such other format as reasonably required by the Customer);</w:t>
      </w:r>
    </w:p>
    <w:p w14:paraId="3A6364C7"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erase from any computers, storage devices and storage media that are to be retained by the Supplier after the end of the Termination Assistance Period all Customer Data and promptly certify to the Customer that it has completed such deletion;</w:t>
      </w:r>
    </w:p>
    <w:p w14:paraId="121DEC47"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return to the Customer such of the following as is in the Supplier's possession or control:</w:t>
      </w:r>
    </w:p>
    <w:p w14:paraId="20FE2C4C"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t>all materials created by the Supplier under this Call Off Contract in which the IPRs are owned by the Customer;</w:t>
      </w:r>
    </w:p>
    <w:p w14:paraId="51F6248B"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t xml:space="preserve">any equipment which belongs to the Customer; </w:t>
      </w:r>
    </w:p>
    <w:p w14:paraId="6AE4C687"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t>any items that have been on-charged to the Customer, such as consumables; and</w:t>
      </w:r>
    </w:p>
    <w:p w14:paraId="65A127AB" w14:textId="38C24F13" w:rsidR="00E13960" w:rsidRPr="00E53E48" w:rsidRDefault="00C12BEB" w:rsidP="003B5A7F">
      <w:pPr>
        <w:pStyle w:val="GPSL4numberedclause"/>
        <w:rPr>
          <w:rFonts w:ascii="Arial" w:hAnsi="Arial"/>
          <w:sz w:val="24"/>
          <w:szCs w:val="24"/>
        </w:rPr>
      </w:pPr>
      <w:r w:rsidRPr="00E53E48">
        <w:rPr>
          <w:rFonts w:ascii="Arial" w:hAnsi="Arial"/>
          <w:sz w:val="24"/>
          <w:szCs w:val="24"/>
        </w:rPr>
        <w:t xml:space="preserve">all Customer Property issued to the Supplier under Clause </w:t>
      </w:r>
      <w:r w:rsidR="009F474C" w:rsidRPr="00E53E48">
        <w:rPr>
          <w:rFonts w:ascii="Arial" w:hAnsi="Arial"/>
          <w:sz w:val="24"/>
          <w:szCs w:val="24"/>
        </w:rPr>
        <w:fldChar w:fldCharType="begin"/>
      </w:r>
      <w:r w:rsidRPr="00E53E48">
        <w:rPr>
          <w:rFonts w:ascii="Arial" w:hAnsi="Arial"/>
          <w:sz w:val="24"/>
          <w:szCs w:val="24"/>
        </w:rPr>
        <w:instrText xml:space="preserve"> REF _Ref360697008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31</w:t>
      </w:r>
      <w:r w:rsidR="009F474C" w:rsidRPr="00E53E48">
        <w:rPr>
          <w:rFonts w:ascii="Arial" w:hAnsi="Arial"/>
          <w:sz w:val="24"/>
          <w:szCs w:val="24"/>
        </w:rPr>
        <w:fldChar w:fldCharType="end"/>
      </w:r>
      <w:r w:rsidRPr="00E53E48">
        <w:rPr>
          <w:rFonts w:ascii="Arial" w:hAnsi="Arial"/>
          <w:sz w:val="24"/>
          <w:szCs w:val="24"/>
        </w:rPr>
        <w:t xml:space="preserve"> </w:t>
      </w:r>
      <w:r w:rsidR="003B3703" w:rsidRPr="00E53E48">
        <w:rPr>
          <w:rFonts w:ascii="Arial" w:hAnsi="Arial"/>
          <w:sz w:val="24"/>
          <w:szCs w:val="24"/>
        </w:rPr>
        <w:t xml:space="preserve">of this Call Off Contract </w:t>
      </w:r>
      <w:r w:rsidRPr="00E53E48">
        <w:rPr>
          <w:rFonts w:ascii="Arial" w:hAnsi="Arial"/>
          <w:sz w:val="24"/>
          <w:szCs w:val="24"/>
        </w:rPr>
        <w:t>(Customer Property).  Such Customer Property shall be handed back to the Customer in good working order (allowance shall be made only for reasonable wear and tear);</w:t>
      </w:r>
    </w:p>
    <w:p w14:paraId="727BCA6C"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t xml:space="preserve">any sums prepaid by the Customer in respect of </w:t>
      </w:r>
      <w:r w:rsidR="009E0BBE" w:rsidRPr="00E53E48">
        <w:rPr>
          <w:rFonts w:ascii="Arial" w:hAnsi="Arial"/>
          <w:sz w:val="24"/>
          <w:szCs w:val="24"/>
        </w:rPr>
        <w:t>Services</w:t>
      </w:r>
      <w:r w:rsidR="00BA5552" w:rsidRPr="00E53E48">
        <w:rPr>
          <w:rFonts w:ascii="Arial" w:hAnsi="Arial"/>
          <w:sz w:val="24"/>
          <w:szCs w:val="24"/>
        </w:rPr>
        <w:t xml:space="preserve"> </w:t>
      </w:r>
      <w:r w:rsidRPr="00E53E48">
        <w:rPr>
          <w:rFonts w:ascii="Arial" w:hAnsi="Arial"/>
          <w:sz w:val="24"/>
          <w:szCs w:val="24"/>
        </w:rPr>
        <w:t>not Delivered by the Call Off Expiry Date;</w:t>
      </w:r>
    </w:p>
    <w:p w14:paraId="12118261"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vacate any Customer Premises;</w:t>
      </w:r>
    </w:p>
    <w:p w14:paraId="44C38181"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remove the Supplier Equipment together with any other materials used by the Supplier to supply the </w:t>
      </w:r>
      <w:r w:rsidR="009E0BBE" w:rsidRPr="00E53E48">
        <w:rPr>
          <w:rFonts w:ascii="Arial" w:hAnsi="Arial"/>
          <w:sz w:val="24"/>
          <w:szCs w:val="24"/>
        </w:rPr>
        <w:t xml:space="preserve"> Services</w:t>
      </w:r>
      <w:r w:rsidR="00BA5552" w:rsidRPr="00E53E48">
        <w:rPr>
          <w:rFonts w:ascii="Arial" w:hAnsi="Arial"/>
          <w:sz w:val="24"/>
          <w:szCs w:val="24"/>
        </w:rPr>
        <w:t xml:space="preserve"> </w:t>
      </w:r>
      <w:r w:rsidRPr="00E53E48">
        <w:rPr>
          <w:rFonts w:ascii="Arial" w:hAnsi="Arial"/>
          <w:sz w:val="24"/>
          <w:szCs w:val="24"/>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1B4C0988" w14:textId="77777777" w:rsidR="00E13960" w:rsidRPr="00E53E48" w:rsidRDefault="00C12BEB" w:rsidP="003B5A7F">
      <w:pPr>
        <w:pStyle w:val="GPSL3numberedclause"/>
        <w:rPr>
          <w:rFonts w:ascii="Arial" w:hAnsi="Arial"/>
          <w:sz w:val="24"/>
          <w:szCs w:val="24"/>
        </w:rPr>
      </w:pPr>
      <w:bookmarkStart w:id="2842" w:name="_DV_M565"/>
      <w:bookmarkEnd w:id="2842"/>
      <w:r w:rsidRPr="00E53E48">
        <w:rPr>
          <w:rFonts w:ascii="Arial" w:hAnsi="Arial"/>
          <w:sz w:val="24"/>
          <w:szCs w:val="24"/>
        </w:rPr>
        <w:lastRenderedPageBreak/>
        <w:t xml:space="preserve">provide access during normal working hours to the Customer and/or the Replacement Supplier for up to </w:t>
      </w:r>
      <w:r w:rsidR="00D8405B" w:rsidRPr="00E53E48">
        <w:rPr>
          <w:rFonts w:ascii="Arial" w:hAnsi="Arial"/>
          <w:sz w:val="24"/>
          <w:szCs w:val="24"/>
        </w:rPr>
        <w:t>twelve (</w:t>
      </w:r>
      <w:r w:rsidRPr="00E53E48">
        <w:rPr>
          <w:rFonts w:ascii="Arial" w:hAnsi="Arial"/>
          <w:sz w:val="24"/>
          <w:szCs w:val="24"/>
        </w:rPr>
        <w:t>12</w:t>
      </w:r>
      <w:r w:rsidR="00D8405B" w:rsidRPr="00E53E48">
        <w:rPr>
          <w:rFonts w:ascii="Arial" w:hAnsi="Arial"/>
          <w:sz w:val="24"/>
          <w:szCs w:val="24"/>
        </w:rPr>
        <w:t xml:space="preserve">) </w:t>
      </w:r>
      <w:r w:rsidRPr="00E53E48">
        <w:rPr>
          <w:rFonts w:ascii="Arial" w:hAnsi="Arial"/>
          <w:sz w:val="24"/>
          <w:szCs w:val="24"/>
        </w:rPr>
        <w:t>months after expiry or termination to:</w:t>
      </w:r>
    </w:p>
    <w:p w14:paraId="4F166DD0" w14:textId="77777777" w:rsidR="008D0A60" w:rsidRPr="00E53E48" w:rsidRDefault="00C12BEB" w:rsidP="003B5A7F">
      <w:pPr>
        <w:pStyle w:val="GPSL4numberedclause"/>
        <w:rPr>
          <w:rFonts w:ascii="Arial" w:hAnsi="Arial"/>
          <w:sz w:val="24"/>
          <w:szCs w:val="24"/>
        </w:rPr>
      </w:pPr>
      <w:r w:rsidRPr="00E53E48">
        <w:rPr>
          <w:rFonts w:ascii="Arial" w:hAnsi="Arial"/>
          <w:sz w:val="24"/>
          <w:szCs w:val="24"/>
        </w:rPr>
        <w:t xml:space="preserve">such information relating to the </w:t>
      </w:r>
      <w:r w:rsidR="009E0BBE" w:rsidRPr="00E53E48">
        <w:rPr>
          <w:rFonts w:ascii="Arial" w:hAnsi="Arial"/>
          <w:sz w:val="24"/>
          <w:szCs w:val="24"/>
        </w:rPr>
        <w:t xml:space="preserve"> Services</w:t>
      </w:r>
      <w:r w:rsidR="00BA5552" w:rsidRPr="00E53E48">
        <w:rPr>
          <w:rFonts w:ascii="Arial" w:hAnsi="Arial"/>
          <w:sz w:val="24"/>
          <w:szCs w:val="24"/>
        </w:rPr>
        <w:t xml:space="preserve"> </w:t>
      </w:r>
      <w:r w:rsidRPr="00E53E48">
        <w:rPr>
          <w:rFonts w:ascii="Arial" w:hAnsi="Arial"/>
          <w:sz w:val="24"/>
          <w:szCs w:val="24"/>
        </w:rPr>
        <w:t>as remains in the possession or control of the Supplier; and</w:t>
      </w:r>
    </w:p>
    <w:p w14:paraId="2A7FA260" w14:textId="77777777" w:rsidR="00E13960" w:rsidRPr="00E53E48" w:rsidRDefault="00C12BEB" w:rsidP="003B5A7F">
      <w:pPr>
        <w:pStyle w:val="GPSL4numberedclause"/>
        <w:rPr>
          <w:rFonts w:ascii="Arial" w:hAnsi="Arial"/>
          <w:sz w:val="24"/>
          <w:szCs w:val="24"/>
        </w:rPr>
      </w:pPr>
      <w:bookmarkStart w:id="2843" w:name="_Ref364350038"/>
      <w:r w:rsidRPr="00E53E48">
        <w:rPr>
          <w:rFonts w:ascii="Arial" w:hAnsi="Arial"/>
          <w:sz w:val="24"/>
          <w:szCs w:val="24"/>
        </w:rPr>
        <w:t xml:space="preserve">such members of the Supplier Personnel as have been involved in the design, development and provision of the </w:t>
      </w:r>
      <w:r w:rsidR="009E0BBE" w:rsidRPr="00E53E48">
        <w:rPr>
          <w:rFonts w:ascii="Arial" w:hAnsi="Arial"/>
          <w:sz w:val="24"/>
          <w:szCs w:val="24"/>
        </w:rPr>
        <w:t xml:space="preserve"> Services</w:t>
      </w:r>
      <w:r w:rsidR="00BA5552" w:rsidRPr="00E53E48">
        <w:rPr>
          <w:rFonts w:ascii="Arial" w:hAnsi="Arial"/>
          <w:sz w:val="24"/>
          <w:szCs w:val="24"/>
        </w:rPr>
        <w:t xml:space="preserve"> </w:t>
      </w:r>
      <w:r w:rsidRPr="00E53E48">
        <w:rPr>
          <w:rFonts w:ascii="Arial" w:hAnsi="Arial"/>
          <w:sz w:val="24"/>
          <w:szCs w:val="24"/>
        </w:rPr>
        <w:t>and who are still employed by the Supplier, provided that the Customer and/or the Replacement Supplier shall pay the reasonable costs of the Supplier actually incurred in responding to requests for access under this paragraph</w:t>
      </w:r>
      <w:bookmarkEnd w:id="2843"/>
      <w:r w:rsidR="00D8405B" w:rsidRPr="00E53E48">
        <w:rPr>
          <w:rFonts w:ascii="Arial" w:hAnsi="Arial"/>
          <w:sz w:val="24"/>
          <w:szCs w:val="24"/>
        </w:rPr>
        <w:t>.</w:t>
      </w:r>
    </w:p>
    <w:p w14:paraId="7D85003B" w14:textId="77777777" w:rsidR="008D0A60" w:rsidRPr="00E53E48" w:rsidRDefault="00C12BEB" w:rsidP="003B5A7F">
      <w:pPr>
        <w:pStyle w:val="GPSL2numberedclause"/>
        <w:rPr>
          <w:rFonts w:ascii="Arial" w:hAnsi="Arial"/>
          <w:sz w:val="24"/>
          <w:szCs w:val="24"/>
        </w:rPr>
      </w:pPr>
      <w:r w:rsidRPr="00E53E48">
        <w:rPr>
          <w:rFonts w:ascii="Arial" w:hAnsi="Arial"/>
          <w:sz w:val="24"/>
          <w:szCs w:val="24"/>
        </w:rPr>
        <w:t xml:space="preserve">Upon termination or expiry (as the case may be) or at the end of the Termination Assistance Period (or earlier if this does not adversely affect the Supplier's performance of the </w:t>
      </w:r>
      <w:r w:rsidR="009E0BBE" w:rsidRPr="00E53E48">
        <w:rPr>
          <w:rFonts w:ascii="Arial" w:hAnsi="Arial"/>
          <w:sz w:val="24"/>
          <w:szCs w:val="24"/>
        </w:rPr>
        <w:t xml:space="preserve"> Services</w:t>
      </w:r>
      <w:r w:rsidR="00BA5552" w:rsidRPr="00E53E48">
        <w:rPr>
          <w:rFonts w:ascii="Arial" w:hAnsi="Arial"/>
          <w:sz w:val="24"/>
          <w:szCs w:val="24"/>
        </w:rPr>
        <w:t xml:space="preserve"> </w:t>
      </w:r>
      <w:r w:rsidRPr="00E53E48">
        <w:rPr>
          <w:rFonts w:ascii="Arial" w:hAnsi="Arial"/>
          <w:sz w:val="24"/>
          <w:szCs w:val="24"/>
        </w:rPr>
        <w:t>and the Termination Assistance and its compliance with the other provisions of this Call Off Schedule</w:t>
      </w:r>
      <w:r w:rsidR="007914A7" w:rsidRPr="00E53E48">
        <w:rPr>
          <w:rFonts w:ascii="Arial" w:hAnsi="Arial"/>
          <w:sz w:val="24"/>
          <w:szCs w:val="24"/>
        </w:rPr>
        <w:t xml:space="preserve"> 9</w:t>
      </w:r>
      <w:r w:rsidRPr="00E53E48">
        <w:rPr>
          <w:rFonts w:ascii="Arial" w:hAnsi="Arial"/>
          <w:sz w:val="24"/>
          <w:szCs w:val="24"/>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E53E48">
        <w:rPr>
          <w:rFonts w:ascii="Arial" w:hAnsi="Arial"/>
          <w:sz w:val="24"/>
          <w:szCs w:val="24"/>
        </w:rPr>
        <w:t xml:space="preserve"> Services</w:t>
      </w:r>
      <w:r w:rsidR="00BA5552" w:rsidRPr="00E53E48">
        <w:rPr>
          <w:rFonts w:ascii="Arial" w:hAnsi="Arial"/>
          <w:sz w:val="24"/>
          <w:szCs w:val="24"/>
        </w:rPr>
        <w:t xml:space="preserve"> </w:t>
      </w:r>
      <w:r w:rsidR="003276EB" w:rsidRPr="00E53E48">
        <w:rPr>
          <w:rFonts w:ascii="Arial" w:hAnsi="Arial"/>
          <w:sz w:val="24"/>
          <w:szCs w:val="24"/>
        </w:rPr>
        <w:t>or t</w:t>
      </w:r>
      <w:r w:rsidRPr="00E53E48">
        <w:rPr>
          <w:rFonts w:ascii="Arial" w:hAnsi="Arial"/>
          <w:sz w:val="24"/>
          <w:szCs w:val="24"/>
        </w:rPr>
        <w:t xml:space="preserve">ermination </w:t>
      </w:r>
      <w:r w:rsidR="003276EB" w:rsidRPr="00E53E48">
        <w:rPr>
          <w:rFonts w:ascii="Arial" w:hAnsi="Arial"/>
          <w:sz w:val="24"/>
          <w:szCs w:val="24"/>
        </w:rPr>
        <w:t>s</w:t>
      </w:r>
      <w:r w:rsidR="009E0BBE" w:rsidRPr="00E53E48">
        <w:rPr>
          <w:rFonts w:ascii="Arial" w:hAnsi="Arial"/>
          <w:sz w:val="24"/>
          <w:szCs w:val="24"/>
        </w:rPr>
        <w:t>ervices</w:t>
      </w:r>
      <w:r w:rsidRPr="00E53E48">
        <w:rPr>
          <w:rFonts w:ascii="Arial" w:hAnsi="Arial"/>
          <w:sz w:val="24"/>
          <w:szCs w:val="24"/>
        </w:rPr>
        <w:t xml:space="preserve"> or for statutory compliance purposes.</w:t>
      </w:r>
    </w:p>
    <w:p w14:paraId="7266E2F3" w14:textId="77777777" w:rsidR="00C9243A" w:rsidRPr="00E53E48" w:rsidRDefault="00C12BEB" w:rsidP="003B5A7F">
      <w:pPr>
        <w:pStyle w:val="GPSL2numberedclause"/>
        <w:rPr>
          <w:rFonts w:ascii="Arial" w:hAnsi="Arial"/>
          <w:sz w:val="24"/>
          <w:szCs w:val="24"/>
        </w:rPr>
      </w:pPr>
      <w:bookmarkStart w:id="2844" w:name="_Ref127350585"/>
      <w:r w:rsidRPr="00E53E48">
        <w:rPr>
          <w:rFonts w:ascii="Arial" w:hAnsi="Arial"/>
          <w:sz w:val="24"/>
          <w:szCs w:val="24"/>
        </w:rPr>
        <w:t xml:space="preserve">Except where this Call Off Contract provides otherwise, all licences, leases and authorisations granted by the Customer to the Supplier in relation to </w:t>
      </w:r>
      <w:r w:rsidR="0050398C" w:rsidRPr="00E53E48">
        <w:rPr>
          <w:rFonts w:ascii="Arial" w:hAnsi="Arial"/>
          <w:sz w:val="24"/>
          <w:szCs w:val="24"/>
        </w:rPr>
        <w:t>the Services</w:t>
      </w:r>
      <w:r w:rsidR="00BA5552" w:rsidRPr="00E53E48">
        <w:rPr>
          <w:rFonts w:ascii="Arial" w:hAnsi="Arial"/>
          <w:sz w:val="24"/>
          <w:szCs w:val="24"/>
        </w:rPr>
        <w:t xml:space="preserve"> </w:t>
      </w:r>
      <w:r w:rsidRPr="00E53E48">
        <w:rPr>
          <w:rFonts w:ascii="Arial" w:hAnsi="Arial"/>
          <w:sz w:val="24"/>
          <w:szCs w:val="24"/>
        </w:rPr>
        <w:t>shall be terminated with effect from the end of the Termination Assistance Period.</w:t>
      </w:r>
      <w:bookmarkEnd w:id="2844"/>
    </w:p>
    <w:p w14:paraId="701D6681" w14:textId="77777777" w:rsidR="008D0A60" w:rsidRPr="00E53E48" w:rsidRDefault="00C12BEB" w:rsidP="003B5A7F">
      <w:pPr>
        <w:pStyle w:val="GPSL1SCHEDULEHeading"/>
        <w:spacing w:before="120" w:after="120"/>
        <w:rPr>
          <w:rFonts w:ascii="Arial" w:hAnsi="Arial"/>
          <w:sz w:val="24"/>
          <w:szCs w:val="24"/>
        </w:rPr>
      </w:pPr>
      <w:bookmarkStart w:id="2845" w:name="_Ref127425445"/>
      <w:r w:rsidRPr="00E53E48">
        <w:rPr>
          <w:rFonts w:ascii="Arial" w:hAnsi="Arial"/>
          <w:sz w:val="24"/>
          <w:szCs w:val="24"/>
        </w:rPr>
        <w:t>ASSETS</w:t>
      </w:r>
      <w:r w:rsidR="00786BE1" w:rsidRPr="00E53E48">
        <w:rPr>
          <w:rFonts w:ascii="Arial" w:hAnsi="Arial"/>
          <w:sz w:val="24"/>
          <w:szCs w:val="24"/>
        </w:rPr>
        <w:t xml:space="preserve"> and </w:t>
      </w:r>
      <w:r w:rsidRPr="00E53E48">
        <w:rPr>
          <w:rFonts w:ascii="Arial" w:hAnsi="Arial"/>
          <w:sz w:val="24"/>
          <w:szCs w:val="24"/>
        </w:rPr>
        <w:t xml:space="preserve">SUB-CONTRACTS </w:t>
      </w:r>
      <w:bookmarkEnd w:id="2845"/>
    </w:p>
    <w:p w14:paraId="32F26829" w14:textId="77777777" w:rsidR="008D0A60" w:rsidRPr="00E53E48" w:rsidRDefault="00C12BEB" w:rsidP="003B5A7F">
      <w:pPr>
        <w:pStyle w:val="GPSL2numberedclause"/>
        <w:rPr>
          <w:rFonts w:ascii="Arial" w:hAnsi="Arial"/>
          <w:sz w:val="24"/>
          <w:szCs w:val="24"/>
        </w:rPr>
      </w:pPr>
      <w:bookmarkStart w:id="2846" w:name="_Ref127425768"/>
      <w:r w:rsidRPr="00E53E48">
        <w:rPr>
          <w:rFonts w:ascii="Arial" w:hAnsi="Arial"/>
          <w:sz w:val="24"/>
          <w:szCs w:val="24"/>
        </w:rPr>
        <w:t>Following notice of termination of this Call Off Contract and during the Termination Assistance Period, the Supplier shall not, without the Customer's prior written consent:</w:t>
      </w:r>
      <w:bookmarkEnd w:id="2846"/>
    </w:p>
    <w:p w14:paraId="1892CC22"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terminate, enter into or vary any Sub-Contract;</w:t>
      </w:r>
    </w:p>
    <w:p w14:paraId="52ADE2A8"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(subject to normal maintenance requirements) make material modifications to, or dispose of, any existing Supplier Assets or acquire any new Supplier Assets; or</w:t>
      </w:r>
    </w:p>
    <w:p w14:paraId="73DD2A9C"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 xml:space="preserve">terminate, enter into or vary any licence for software in connection with the </w:t>
      </w:r>
      <w:r w:rsidR="004F1704" w:rsidRPr="00E53E48">
        <w:rPr>
          <w:rFonts w:ascii="Arial" w:hAnsi="Arial"/>
          <w:sz w:val="24"/>
          <w:szCs w:val="24"/>
        </w:rPr>
        <w:t xml:space="preserve">provision of </w:t>
      </w:r>
      <w:r w:rsidR="009E0BBE" w:rsidRPr="00E53E48">
        <w:rPr>
          <w:rFonts w:ascii="Arial" w:hAnsi="Arial"/>
          <w:sz w:val="24"/>
          <w:szCs w:val="24"/>
        </w:rPr>
        <w:t xml:space="preserve"> Services</w:t>
      </w:r>
      <w:r w:rsidRPr="00E53E48">
        <w:rPr>
          <w:rFonts w:ascii="Arial" w:hAnsi="Arial"/>
          <w:sz w:val="24"/>
          <w:szCs w:val="24"/>
        </w:rPr>
        <w:t>.</w:t>
      </w:r>
    </w:p>
    <w:p w14:paraId="06B88BE0" w14:textId="39238798" w:rsidR="00C9243A" w:rsidRPr="00E53E48" w:rsidRDefault="00C12BEB" w:rsidP="003B5A7F">
      <w:pPr>
        <w:pStyle w:val="GPSL2numberedclause"/>
        <w:rPr>
          <w:rFonts w:ascii="Arial" w:hAnsi="Arial"/>
          <w:sz w:val="24"/>
          <w:szCs w:val="24"/>
        </w:rPr>
      </w:pPr>
      <w:bookmarkStart w:id="2847" w:name="_Ref127426626"/>
      <w:r w:rsidRPr="00E53E48">
        <w:rPr>
          <w:rFonts w:ascii="Arial" w:hAnsi="Arial"/>
          <w:sz w:val="24"/>
          <w:szCs w:val="24"/>
        </w:rPr>
        <w:t xml:space="preserve">Within </w:t>
      </w:r>
      <w:r w:rsidR="00D8405B" w:rsidRPr="00E53E48">
        <w:rPr>
          <w:rFonts w:ascii="Arial" w:hAnsi="Arial"/>
          <w:sz w:val="24"/>
          <w:szCs w:val="24"/>
        </w:rPr>
        <w:t>twenty (</w:t>
      </w:r>
      <w:r w:rsidRPr="00E53E48">
        <w:rPr>
          <w:rFonts w:ascii="Arial" w:hAnsi="Arial"/>
          <w:sz w:val="24"/>
          <w:szCs w:val="24"/>
        </w:rPr>
        <w:t>20</w:t>
      </w:r>
      <w:r w:rsidR="00D8405B" w:rsidRPr="00E53E48">
        <w:rPr>
          <w:rFonts w:ascii="Arial" w:hAnsi="Arial"/>
          <w:sz w:val="24"/>
          <w:szCs w:val="24"/>
        </w:rPr>
        <w:t>)</w:t>
      </w:r>
      <w:r w:rsidRPr="00E53E48">
        <w:rPr>
          <w:rFonts w:ascii="Arial" w:hAnsi="Arial"/>
          <w:sz w:val="24"/>
          <w:szCs w:val="24"/>
        </w:rPr>
        <w:t> Working Days of receipt of the up-to-date Registers provided by the Supplier pursuant to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_Ref127426020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15.1.5</w:t>
      </w:r>
      <w:r w:rsidR="00F17AE3" w:rsidRPr="00E53E48">
        <w:rPr>
          <w:rFonts w:ascii="Arial" w:hAnsi="Arial"/>
          <w:sz w:val="24"/>
          <w:szCs w:val="24"/>
        </w:rPr>
        <w:fldChar w:fldCharType="end"/>
      </w:r>
      <w:r w:rsidR="00D8405B" w:rsidRPr="00E53E48">
        <w:rPr>
          <w:rFonts w:ascii="Arial" w:hAnsi="Arial"/>
          <w:sz w:val="24"/>
          <w:szCs w:val="24"/>
        </w:rPr>
        <w:t xml:space="preserve"> of this Call Off Schedule</w:t>
      </w:r>
      <w:r w:rsidR="007914A7" w:rsidRPr="00E53E48">
        <w:rPr>
          <w:rFonts w:ascii="Arial" w:hAnsi="Arial"/>
          <w:sz w:val="24"/>
          <w:szCs w:val="24"/>
        </w:rPr>
        <w:t xml:space="preserve"> 9</w:t>
      </w:r>
      <w:r w:rsidRPr="00E53E48">
        <w:rPr>
          <w:rFonts w:ascii="Arial" w:hAnsi="Arial"/>
          <w:sz w:val="24"/>
          <w:szCs w:val="24"/>
        </w:rPr>
        <w:t>, the Customer shall provide written notice to the Supplier setting out:</w:t>
      </w:r>
      <w:bookmarkEnd w:id="2847"/>
    </w:p>
    <w:p w14:paraId="70DAC4BF" w14:textId="77777777" w:rsidR="00E13960" w:rsidRPr="00E53E48" w:rsidRDefault="00C12BEB" w:rsidP="003B5A7F">
      <w:pPr>
        <w:pStyle w:val="GPSL3numberedclause"/>
        <w:rPr>
          <w:rFonts w:ascii="Arial" w:hAnsi="Arial"/>
          <w:sz w:val="24"/>
          <w:szCs w:val="24"/>
        </w:rPr>
      </w:pPr>
      <w:bookmarkStart w:id="2848" w:name="_Ref364352534"/>
      <w:bookmarkStart w:id="2849" w:name="_Ref27373383"/>
      <w:r w:rsidRPr="00E53E48">
        <w:rPr>
          <w:rFonts w:ascii="Arial" w:hAnsi="Arial"/>
          <w:sz w:val="24"/>
          <w:szCs w:val="24"/>
        </w:rPr>
        <w:t>which, if any, of the Transferable Assets the Customer requires to be transferred to the Customer and/or the Replacement Supplier (“</w:t>
      </w:r>
      <w:r w:rsidRPr="00E53E48">
        <w:rPr>
          <w:rFonts w:ascii="Arial" w:hAnsi="Arial"/>
          <w:b/>
          <w:sz w:val="24"/>
          <w:szCs w:val="24"/>
        </w:rPr>
        <w:t>Transferring Assets</w:t>
      </w:r>
      <w:r w:rsidRPr="00E53E48">
        <w:rPr>
          <w:rFonts w:ascii="Arial" w:hAnsi="Arial"/>
          <w:sz w:val="24"/>
          <w:szCs w:val="24"/>
        </w:rPr>
        <w:t>”);</w:t>
      </w:r>
      <w:bookmarkEnd w:id="2848"/>
      <w:r w:rsidRPr="00E53E48">
        <w:rPr>
          <w:rFonts w:ascii="Arial" w:hAnsi="Arial"/>
          <w:sz w:val="24"/>
          <w:szCs w:val="24"/>
        </w:rPr>
        <w:t xml:space="preserve"> </w:t>
      </w:r>
      <w:bookmarkEnd w:id="2849"/>
    </w:p>
    <w:p w14:paraId="13BAD251" w14:textId="77777777" w:rsidR="00E13960" w:rsidRPr="00E53E48" w:rsidRDefault="00C12BEB" w:rsidP="003B5A7F">
      <w:pPr>
        <w:pStyle w:val="GPSL3numberedclause"/>
        <w:rPr>
          <w:rFonts w:ascii="Arial" w:hAnsi="Arial"/>
          <w:sz w:val="24"/>
          <w:szCs w:val="24"/>
        </w:rPr>
      </w:pPr>
      <w:bookmarkStart w:id="2850" w:name="a301038"/>
      <w:bookmarkStart w:id="2851" w:name="_Ref364350801"/>
      <w:bookmarkStart w:id="2852" w:name="_Ref127958943"/>
      <w:bookmarkEnd w:id="2850"/>
      <w:r w:rsidRPr="00E53E48">
        <w:rPr>
          <w:rFonts w:ascii="Arial" w:hAnsi="Arial"/>
          <w:sz w:val="24"/>
          <w:szCs w:val="24"/>
        </w:rPr>
        <w:t>which, if any, of:</w:t>
      </w:r>
      <w:bookmarkEnd w:id="2851"/>
    </w:p>
    <w:p w14:paraId="01233BE1" w14:textId="77777777" w:rsidR="008D0A60" w:rsidRPr="00E53E48" w:rsidRDefault="00C12BEB" w:rsidP="003B5A7F">
      <w:pPr>
        <w:pStyle w:val="GPSL4numberedclause"/>
        <w:rPr>
          <w:rFonts w:ascii="Arial" w:hAnsi="Arial"/>
          <w:sz w:val="24"/>
          <w:szCs w:val="24"/>
        </w:rPr>
      </w:pPr>
      <w:r w:rsidRPr="00E53E48">
        <w:rPr>
          <w:rFonts w:ascii="Arial" w:hAnsi="Arial"/>
          <w:sz w:val="24"/>
          <w:szCs w:val="24"/>
        </w:rPr>
        <w:t xml:space="preserve">the Exclusive Assets that are not Transferable Assets; and </w:t>
      </w:r>
    </w:p>
    <w:p w14:paraId="3FBCE108" w14:textId="77777777" w:rsidR="00E13960" w:rsidRPr="00E53E48" w:rsidRDefault="00C12BEB" w:rsidP="003B5A7F">
      <w:pPr>
        <w:pStyle w:val="GPSL4numberedclause"/>
        <w:rPr>
          <w:rFonts w:ascii="Arial" w:hAnsi="Arial"/>
          <w:sz w:val="24"/>
          <w:szCs w:val="24"/>
        </w:rPr>
      </w:pPr>
      <w:r w:rsidRPr="00E53E48">
        <w:rPr>
          <w:rFonts w:ascii="Arial" w:hAnsi="Arial"/>
          <w:sz w:val="24"/>
          <w:szCs w:val="24"/>
        </w:rPr>
        <w:lastRenderedPageBreak/>
        <w:t>the Non-Exclusive Assets,</w:t>
      </w:r>
    </w:p>
    <w:p w14:paraId="4C11D5E2" w14:textId="77777777" w:rsidR="00C12BEB" w:rsidRPr="00E53E48" w:rsidRDefault="00C12BEB" w:rsidP="003B5A7F">
      <w:pPr>
        <w:pStyle w:val="GPSL3Indent"/>
        <w:rPr>
          <w:sz w:val="24"/>
          <w:szCs w:val="24"/>
        </w:rPr>
      </w:pPr>
      <w:r w:rsidRPr="00E53E48">
        <w:rPr>
          <w:sz w:val="24"/>
          <w:szCs w:val="24"/>
        </w:rPr>
        <w:t>the Customer and/or the Replacement Supplier requires the continued use of; and</w:t>
      </w:r>
    </w:p>
    <w:p w14:paraId="63472C92" w14:textId="77777777" w:rsidR="00E13960" w:rsidRPr="00E53E48" w:rsidRDefault="00C12BEB" w:rsidP="003B5A7F">
      <w:pPr>
        <w:pStyle w:val="GPSL3numberedclause"/>
        <w:rPr>
          <w:rFonts w:ascii="Arial" w:hAnsi="Arial"/>
          <w:sz w:val="24"/>
          <w:szCs w:val="24"/>
        </w:rPr>
      </w:pPr>
      <w:bookmarkStart w:id="2853" w:name="_Ref364353977"/>
      <w:r w:rsidRPr="00E53E48">
        <w:rPr>
          <w:rFonts w:ascii="Arial" w:hAnsi="Arial"/>
          <w:sz w:val="24"/>
          <w:szCs w:val="24"/>
        </w:rPr>
        <w:t xml:space="preserve">which, if any, of Transferable Contracts the Customer requires to be assigned or novated to the Customer and/or the Replacement Supplier (the </w:t>
      </w:r>
      <w:r w:rsidRPr="00E53E48">
        <w:rPr>
          <w:rFonts w:ascii="Arial" w:hAnsi="Arial"/>
          <w:b/>
          <w:bCs/>
          <w:sz w:val="24"/>
          <w:szCs w:val="24"/>
        </w:rPr>
        <w:t>“Transferring Contracts”</w:t>
      </w:r>
      <w:r w:rsidRPr="00E53E48">
        <w:rPr>
          <w:rFonts w:ascii="Arial" w:hAnsi="Arial"/>
          <w:sz w:val="24"/>
          <w:szCs w:val="24"/>
        </w:rPr>
        <w:t>),</w:t>
      </w:r>
      <w:bookmarkEnd w:id="2852"/>
      <w:bookmarkEnd w:id="2853"/>
    </w:p>
    <w:p w14:paraId="3C85C557" w14:textId="77777777" w:rsidR="008D0A60" w:rsidRPr="00E53E48" w:rsidRDefault="00914D7E" w:rsidP="003B5A7F">
      <w:pPr>
        <w:pStyle w:val="GPSL2Indent"/>
        <w:ind w:left="1134"/>
        <w:rPr>
          <w:rFonts w:ascii="Arial" w:hAnsi="Arial"/>
          <w:sz w:val="24"/>
          <w:szCs w:val="24"/>
        </w:rPr>
      </w:pPr>
      <w:r w:rsidRPr="00E53E48">
        <w:rPr>
          <w:rFonts w:ascii="Arial" w:hAnsi="Arial"/>
          <w:sz w:val="24"/>
          <w:szCs w:val="24"/>
        </w:rPr>
        <w:t>In</w:t>
      </w:r>
      <w:r w:rsidR="00C12BEB" w:rsidRPr="00E53E48">
        <w:rPr>
          <w:rFonts w:ascii="Arial" w:hAnsi="Arial"/>
          <w:sz w:val="24"/>
          <w:szCs w:val="24"/>
        </w:rPr>
        <w:t xml:space="preserve"> order for the Customer and/or its Replacement Supplier to provide </w:t>
      </w:r>
      <w:r w:rsidRPr="00E53E48">
        <w:rPr>
          <w:rFonts w:ascii="Arial" w:hAnsi="Arial"/>
          <w:sz w:val="24"/>
          <w:szCs w:val="24"/>
        </w:rPr>
        <w:t>the Services</w:t>
      </w:r>
      <w:r w:rsidR="00C12BEB" w:rsidRPr="00E53E48">
        <w:rPr>
          <w:rFonts w:ascii="Arial" w:hAnsi="Arial"/>
          <w:sz w:val="24"/>
          <w:szCs w:val="24"/>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E53E48">
        <w:rPr>
          <w:rFonts w:ascii="Arial" w:hAnsi="Arial"/>
          <w:sz w:val="24"/>
          <w:szCs w:val="24"/>
        </w:rPr>
        <w:t>the Services</w:t>
      </w:r>
      <w:r w:rsidR="00C12BEB" w:rsidRPr="00E53E48">
        <w:rPr>
          <w:rFonts w:ascii="Arial" w:hAnsi="Arial"/>
          <w:sz w:val="24"/>
          <w:szCs w:val="24"/>
        </w:rPr>
        <w:t xml:space="preserve"> or </w:t>
      </w:r>
      <w:r w:rsidR="002876DA" w:rsidRPr="00E53E48">
        <w:rPr>
          <w:rFonts w:ascii="Arial" w:hAnsi="Arial"/>
          <w:sz w:val="24"/>
          <w:szCs w:val="24"/>
        </w:rPr>
        <w:t xml:space="preserve">the Replacement </w:t>
      </w:r>
      <w:r w:rsidR="009E0BBE" w:rsidRPr="00E53E48">
        <w:rPr>
          <w:rFonts w:ascii="Arial" w:hAnsi="Arial"/>
          <w:sz w:val="24"/>
          <w:szCs w:val="24"/>
        </w:rPr>
        <w:t>Services</w:t>
      </w:r>
      <w:r w:rsidR="00C12BEB" w:rsidRPr="00E53E48">
        <w:rPr>
          <w:rFonts w:ascii="Arial" w:hAnsi="Arial"/>
          <w:sz w:val="24"/>
          <w:szCs w:val="24"/>
        </w:rPr>
        <w:t>.</w:t>
      </w:r>
    </w:p>
    <w:p w14:paraId="72F06E73" w14:textId="77777777" w:rsidR="008D0A60" w:rsidRPr="00E53E48" w:rsidRDefault="00C12BEB" w:rsidP="003B5A7F">
      <w:pPr>
        <w:pStyle w:val="GPSL2numberedclause"/>
        <w:rPr>
          <w:rFonts w:ascii="Arial" w:hAnsi="Arial"/>
          <w:sz w:val="24"/>
          <w:szCs w:val="24"/>
        </w:rPr>
      </w:pPr>
      <w:bookmarkStart w:id="2854" w:name="_Ref127425863"/>
      <w:r w:rsidRPr="00E53E48">
        <w:rPr>
          <w:rFonts w:ascii="Arial" w:hAnsi="Arial"/>
          <w:sz w:val="24"/>
          <w:szCs w:val="24"/>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854"/>
    <w:p w14:paraId="0CCA156F" w14:textId="77777777" w:rsidR="00C12BEB" w:rsidRPr="00E53E48" w:rsidRDefault="00C12BEB" w:rsidP="003B5A7F">
      <w:pPr>
        <w:pStyle w:val="GPSL2numberedclause"/>
        <w:rPr>
          <w:rFonts w:ascii="Arial" w:hAnsi="Arial"/>
          <w:sz w:val="24"/>
          <w:szCs w:val="24"/>
        </w:rPr>
      </w:pPr>
      <w:r w:rsidRPr="00E53E48">
        <w:rPr>
          <w:rFonts w:ascii="Arial" w:hAnsi="Arial"/>
          <w:sz w:val="24"/>
          <w:szCs w:val="24"/>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3FA50D47" w14:textId="10B8D5A9" w:rsidR="00C9243A" w:rsidRPr="00E53E48" w:rsidRDefault="00C12BEB" w:rsidP="003B5A7F">
      <w:pPr>
        <w:pStyle w:val="GPSL2numberedclause"/>
        <w:rPr>
          <w:rFonts w:ascii="Arial" w:hAnsi="Arial"/>
          <w:sz w:val="24"/>
          <w:szCs w:val="24"/>
        </w:rPr>
      </w:pPr>
      <w:bookmarkStart w:id="2855" w:name="_Ref127425261"/>
      <w:r w:rsidRPr="00E53E48">
        <w:rPr>
          <w:rFonts w:ascii="Arial" w:hAnsi="Arial"/>
          <w:sz w:val="24"/>
          <w:szCs w:val="24"/>
        </w:rPr>
        <w:t>Where the Supplier is notified in accordance with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_Ref364350801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17.2.2</w:t>
      </w:r>
      <w:r w:rsidR="00F17AE3" w:rsidRPr="00E53E48">
        <w:rPr>
          <w:rFonts w:ascii="Arial" w:hAnsi="Arial"/>
          <w:sz w:val="24"/>
          <w:szCs w:val="24"/>
        </w:rPr>
        <w:fldChar w:fldCharType="end"/>
      </w:r>
      <w:r w:rsidR="00D8405B" w:rsidRPr="00E53E48">
        <w:rPr>
          <w:rFonts w:ascii="Arial" w:hAnsi="Arial"/>
          <w:sz w:val="24"/>
          <w:szCs w:val="24"/>
        </w:rPr>
        <w:t xml:space="preserve"> of this Call Off Schedule</w:t>
      </w:r>
      <w:r w:rsidRPr="00E53E48">
        <w:rPr>
          <w:rFonts w:ascii="Arial" w:hAnsi="Arial"/>
          <w:sz w:val="24"/>
          <w:szCs w:val="24"/>
        </w:rPr>
        <w:t xml:space="preserve"> </w:t>
      </w:r>
      <w:r w:rsidR="007914A7" w:rsidRPr="00E53E48">
        <w:rPr>
          <w:rFonts w:ascii="Arial" w:hAnsi="Arial"/>
          <w:sz w:val="24"/>
          <w:szCs w:val="24"/>
        </w:rPr>
        <w:t>9</w:t>
      </w:r>
      <w:r w:rsidR="00A65AEA" w:rsidRPr="00E53E48">
        <w:rPr>
          <w:rFonts w:ascii="Arial" w:hAnsi="Arial"/>
          <w:sz w:val="24"/>
          <w:szCs w:val="24"/>
        </w:rPr>
        <w:t xml:space="preserve"> </w:t>
      </w:r>
      <w:r w:rsidRPr="00E53E48">
        <w:rPr>
          <w:rFonts w:ascii="Arial" w:hAnsi="Arial"/>
          <w:sz w:val="24"/>
          <w:szCs w:val="24"/>
        </w:rPr>
        <w:t>that the Customer and/or the Replacement Supplier requires continued use of any Exclusive Assets that are not Transferable Assets or any Non-Exclusive Assets, the Supplier shall as soon as reasonably practicable:</w:t>
      </w:r>
    </w:p>
    <w:p w14:paraId="39FB4159"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7706C407"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procure a suitable alternative to such assets and the Customer or the Replacement Supplier shall bear the reasonable proven costs of procuring the same.</w:t>
      </w:r>
    </w:p>
    <w:p w14:paraId="599B326F" w14:textId="77777777" w:rsidR="008D0A60" w:rsidRPr="00E53E48" w:rsidRDefault="00C12BEB" w:rsidP="003B5A7F">
      <w:pPr>
        <w:pStyle w:val="GPSL2numberedclause"/>
        <w:rPr>
          <w:rFonts w:ascii="Arial" w:hAnsi="Arial"/>
          <w:sz w:val="24"/>
          <w:szCs w:val="24"/>
        </w:rPr>
      </w:pPr>
      <w:bookmarkStart w:id="2856" w:name="_Ref127426673"/>
      <w:bookmarkEnd w:id="2855"/>
      <w:r w:rsidRPr="00E53E48">
        <w:rPr>
          <w:rFonts w:ascii="Arial" w:hAnsi="Arial"/>
          <w:sz w:val="24"/>
          <w:szCs w:val="24"/>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856"/>
    </w:p>
    <w:p w14:paraId="31EAA9C3" w14:textId="77777777" w:rsidR="00C9243A" w:rsidRPr="00E53E48" w:rsidRDefault="00C12BEB" w:rsidP="003B5A7F">
      <w:pPr>
        <w:pStyle w:val="GPSL2numberedclause"/>
        <w:rPr>
          <w:rFonts w:ascii="Arial" w:hAnsi="Arial"/>
          <w:sz w:val="24"/>
          <w:szCs w:val="24"/>
        </w:rPr>
      </w:pPr>
      <w:bookmarkStart w:id="2857" w:name="_Ref37322775"/>
      <w:r w:rsidRPr="00E53E48">
        <w:rPr>
          <w:rFonts w:ascii="Arial" w:hAnsi="Arial"/>
          <w:sz w:val="24"/>
          <w:szCs w:val="24"/>
        </w:rPr>
        <w:t>The Customer shall:</w:t>
      </w:r>
    </w:p>
    <w:p w14:paraId="127F64BA" w14:textId="77777777" w:rsidR="008D0A60" w:rsidRPr="00E53E48" w:rsidRDefault="00C12BEB" w:rsidP="003B5A7F">
      <w:pPr>
        <w:pStyle w:val="GPSL3numberedclause"/>
        <w:rPr>
          <w:rFonts w:ascii="Arial" w:hAnsi="Arial"/>
          <w:sz w:val="24"/>
          <w:szCs w:val="24"/>
        </w:rPr>
      </w:pPr>
      <w:r w:rsidRPr="00E53E48">
        <w:rPr>
          <w:rFonts w:ascii="Arial" w:hAnsi="Arial"/>
          <w:sz w:val="24"/>
          <w:szCs w:val="24"/>
        </w:rPr>
        <w:lastRenderedPageBreak/>
        <w:t>accept assignments from the Supplier or join with the Supplier in procuring a novation of each Transferring Contract; and</w:t>
      </w:r>
    </w:p>
    <w:p w14:paraId="3C47E09A"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857"/>
      <w:r w:rsidRPr="00E53E48">
        <w:rPr>
          <w:rFonts w:ascii="Arial" w:hAnsi="Arial"/>
          <w:sz w:val="24"/>
          <w:szCs w:val="24"/>
        </w:rPr>
        <w:t>.</w:t>
      </w:r>
    </w:p>
    <w:p w14:paraId="2C805428" w14:textId="77777777" w:rsidR="008D0A60" w:rsidRPr="00E53E48" w:rsidRDefault="00C12BEB" w:rsidP="003B5A7F">
      <w:pPr>
        <w:pStyle w:val="GPSL2numberedclause"/>
        <w:rPr>
          <w:rFonts w:ascii="Arial" w:hAnsi="Arial"/>
          <w:sz w:val="24"/>
          <w:szCs w:val="24"/>
        </w:rPr>
      </w:pPr>
      <w:r w:rsidRPr="00E53E48">
        <w:rPr>
          <w:rFonts w:ascii="Arial" w:hAnsi="Arial"/>
          <w:sz w:val="24"/>
          <w:szCs w:val="24"/>
        </w:rPr>
        <w:t>The Supplier shall hold any Transferring Contracts on trust for the Customer until such time as the transfer of the relevant Transferring Contract to the Customer and/or the Replacement Supplier has been effected.</w:t>
      </w:r>
    </w:p>
    <w:p w14:paraId="52293EB3" w14:textId="2E062743" w:rsidR="00C9243A" w:rsidRPr="00E53E48" w:rsidRDefault="00C12BEB" w:rsidP="003B5A7F">
      <w:pPr>
        <w:pStyle w:val="GPSL2numberedclause"/>
        <w:rPr>
          <w:rFonts w:ascii="Arial" w:hAnsi="Arial"/>
          <w:sz w:val="24"/>
          <w:szCs w:val="24"/>
        </w:rPr>
      </w:pPr>
      <w:bookmarkStart w:id="2858" w:name="_Ref364757086"/>
      <w:r w:rsidRPr="00E53E48">
        <w:rPr>
          <w:rFonts w:ascii="Arial" w:hAnsi="Arial"/>
          <w:sz w:val="24"/>
          <w:szCs w:val="24"/>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_Ref127426673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17.6</w:t>
      </w:r>
      <w:r w:rsidR="00F17AE3" w:rsidRPr="00E53E48">
        <w:rPr>
          <w:rFonts w:ascii="Arial" w:hAnsi="Arial"/>
          <w:sz w:val="24"/>
          <w:szCs w:val="24"/>
        </w:rPr>
        <w:fldChar w:fldCharType="end"/>
      </w:r>
      <w:r w:rsidR="00D8405B" w:rsidRPr="00E53E48">
        <w:rPr>
          <w:rFonts w:ascii="Arial" w:hAnsi="Arial"/>
          <w:sz w:val="24"/>
          <w:szCs w:val="24"/>
        </w:rPr>
        <w:t xml:space="preserve"> of this Call Off Schedule </w:t>
      </w:r>
      <w:r w:rsidR="007914A7" w:rsidRPr="00E53E48">
        <w:rPr>
          <w:rFonts w:ascii="Arial" w:hAnsi="Arial"/>
          <w:sz w:val="24"/>
          <w:szCs w:val="24"/>
        </w:rPr>
        <w:t>9</w:t>
      </w:r>
      <w:r w:rsidR="00B8728F" w:rsidRPr="00E53E48">
        <w:rPr>
          <w:rFonts w:ascii="Arial" w:hAnsi="Arial"/>
          <w:sz w:val="24"/>
          <w:szCs w:val="24"/>
        </w:rPr>
        <w:t xml:space="preserve"> </w:t>
      </w:r>
      <w:r w:rsidRPr="00E53E48">
        <w:rPr>
          <w:rFonts w:ascii="Arial" w:hAnsi="Arial"/>
          <w:sz w:val="24"/>
          <w:szCs w:val="24"/>
        </w:rPr>
        <w:t>in relation to any matters arising prior to the date of assignment or novation of such Transferring Contract.</w:t>
      </w:r>
      <w:bookmarkEnd w:id="2858"/>
    </w:p>
    <w:p w14:paraId="13572D66" w14:textId="77777777" w:rsidR="00E13960" w:rsidRPr="00E53E48" w:rsidRDefault="00C12BEB" w:rsidP="003B5A7F">
      <w:pPr>
        <w:pStyle w:val="GPSL1SCHEDULEHeading"/>
        <w:spacing w:before="120" w:after="120"/>
        <w:rPr>
          <w:rFonts w:ascii="Arial" w:hAnsi="Arial"/>
          <w:sz w:val="24"/>
          <w:szCs w:val="24"/>
        </w:rPr>
      </w:pPr>
      <w:bookmarkStart w:id="2859" w:name="_DV_M564"/>
      <w:bookmarkStart w:id="2860" w:name="_DV_M566"/>
      <w:bookmarkStart w:id="2861" w:name="_DV_M567"/>
      <w:bookmarkEnd w:id="2859"/>
      <w:bookmarkEnd w:id="2860"/>
      <w:bookmarkEnd w:id="2861"/>
      <w:r w:rsidRPr="00E53E48">
        <w:rPr>
          <w:rFonts w:ascii="Arial" w:hAnsi="Arial"/>
          <w:sz w:val="24"/>
          <w:szCs w:val="24"/>
        </w:rPr>
        <w:t>SUPPLIER PERSONNEL</w:t>
      </w:r>
    </w:p>
    <w:p w14:paraId="127569C4" w14:textId="77777777" w:rsidR="00C12BEB" w:rsidRPr="00E53E48" w:rsidRDefault="00C12BEB" w:rsidP="003B5A7F">
      <w:pPr>
        <w:pStyle w:val="GPSL2numberedclause"/>
        <w:rPr>
          <w:rFonts w:ascii="Arial" w:hAnsi="Arial"/>
          <w:sz w:val="24"/>
          <w:szCs w:val="24"/>
        </w:rPr>
      </w:pPr>
      <w:r w:rsidRPr="00E53E48">
        <w:rPr>
          <w:rFonts w:ascii="Arial" w:hAnsi="Arial"/>
          <w:sz w:val="24"/>
          <w:szCs w:val="24"/>
        </w:rPr>
        <w:t xml:space="preserve">The Customer and Supplier agree and acknowledge that in the event of the Supplier ceasing to provide </w:t>
      </w:r>
      <w:r w:rsidR="00A66DB0" w:rsidRPr="00E53E48">
        <w:rPr>
          <w:rFonts w:ascii="Arial" w:hAnsi="Arial"/>
          <w:sz w:val="24"/>
          <w:szCs w:val="24"/>
        </w:rPr>
        <w:t>the Services</w:t>
      </w:r>
      <w:r w:rsidRPr="00E53E48">
        <w:rPr>
          <w:rFonts w:ascii="Arial" w:hAnsi="Arial"/>
          <w:sz w:val="24"/>
          <w:szCs w:val="24"/>
        </w:rPr>
        <w:t xml:space="preserve"> or part of them for any reason, Call Off Schedule 1</w:t>
      </w:r>
      <w:r w:rsidR="007914A7" w:rsidRPr="00E53E48">
        <w:rPr>
          <w:rFonts w:ascii="Arial" w:hAnsi="Arial"/>
          <w:sz w:val="24"/>
          <w:szCs w:val="24"/>
        </w:rPr>
        <w:t>0</w:t>
      </w:r>
      <w:r w:rsidRPr="00E53E48">
        <w:rPr>
          <w:rFonts w:ascii="Arial" w:hAnsi="Arial"/>
          <w:sz w:val="24"/>
          <w:szCs w:val="24"/>
        </w:rPr>
        <w:t> (Staff Transfer) shall apply.</w:t>
      </w:r>
    </w:p>
    <w:p w14:paraId="3D673129" w14:textId="77777777" w:rsidR="00C12BEB" w:rsidRPr="00E53E48" w:rsidRDefault="00C12BEB" w:rsidP="003B5A7F">
      <w:pPr>
        <w:pStyle w:val="GPSL2numberedclause"/>
        <w:rPr>
          <w:rFonts w:ascii="Arial" w:hAnsi="Arial"/>
          <w:sz w:val="24"/>
          <w:szCs w:val="24"/>
        </w:rPr>
      </w:pPr>
      <w:r w:rsidRPr="00E53E48">
        <w:rPr>
          <w:rFonts w:ascii="Arial" w:hAnsi="Arial"/>
          <w:sz w:val="24"/>
          <w:szCs w:val="24"/>
        </w:rPr>
        <w:t xml:space="preserve">The Supplier shall not </w:t>
      </w:r>
      <w:r w:rsidR="00BC75CC" w:rsidRPr="00E53E48">
        <w:rPr>
          <w:rFonts w:ascii="Arial" w:hAnsi="Arial"/>
          <w:sz w:val="24"/>
          <w:szCs w:val="24"/>
        </w:rPr>
        <w:t xml:space="preserve">and shall procure that any relevant Sub-Contractor shall not </w:t>
      </w:r>
      <w:r w:rsidRPr="00E53E48">
        <w:rPr>
          <w:rFonts w:ascii="Arial" w:hAnsi="Arial"/>
          <w:sz w:val="24"/>
          <w:szCs w:val="24"/>
        </w:rPr>
        <w:t xml:space="preserve">take any step (expressly or implicitly and directly or indirectly by itself or through any other person) </w:t>
      </w:r>
      <w:r w:rsidR="00BC75CC" w:rsidRPr="00E53E48">
        <w:rPr>
          <w:rFonts w:ascii="Arial" w:hAnsi="Arial"/>
          <w:sz w:val="24"/>
          <w:szCs w:val="24"/>
        </w:rPr>
        <w:t xml:space="preserve">without the prior written consent of the </w:t>
      </w:r>
      <w:r w:rsidR="000A4F52" w:rsidRPr="00E53E48">
        <w:rPr>
          <w:rFonts w:ascii="Arial" w:hAnsi="Arial"/>
          <w:sz w:val="24"/>
          <w:szCs w:val="24"/>
        </w:rPr>
        <w:t>Customer</w:t>
      </w:r>
      <w:r w:rsidR="00BC75CC" w:rsidRPr="00E53E48">
        <w:rPr>
          <w:rFonts w:ascii="Arial" w:hAnsi="Arial"/>
          <w:sz w:val="24"/>
          <w:szCs w:val="24"/>
        </w:rPr>
        <w:t xml:space="preserve"> </w:t>
      </w:r>
      <w:r w:rsidRPr="00E53E48">
        <w:rPr>
          <w:rFonts w:ascii="Arial" w:hAnsi="Arial"/>
          <w:sz w:val="24"/>
          <w:szCs w:val="24"/>
        </w:rPr>
        <w:t xml:space="preserve">to dissuade or discourage any employees engaged in the provision of </w:t>
      </w:r>
      <w:r w:rsidR="00A66DB0" w:rsidRPr="00E53E48">
        <w:rPr>
          <w:rFonts w:ascii="Arial" w:hAnsi="Arial"/>
          <w:sz w:val="24"/>
          <w:szCs w:val="24"/>
        </w:rPr>
        <w:t>the Services</w:t>
      </w:r>
      <w:r w:rsidRPr="00E53E48">
        <w:rPr>
          <w:rFonts w:ascii="Arial" w:hAnsi="Arial"/>
          <w:sz w:val="24"/>
          <w:szCs w:val="24"/>
        </w:rPr>
        <w:t xml:space="preserve"> from transferring their employment to the Customer and/or the Replacement Supplier</w:t>
      </w:r>
      <w:r w:rsidR="00BC75CC" w:rsidRPr="00E53E48">
        <w:rPr>
          <w:rFonts w:ascii="Arial" w:hAnsi="Arial"/>
          <w:sz w:val="24"/>
          <w:szCs w:val="24"/>
        </w:rPr>
        <w:t xml:space="preserve"> and/or Replacement Sub-Contractor</w:t>
      </w:r>
      <w:r w:rsidRPr="00E53E48">
        <w:rPr>
          <w:rFonts w:ascii="Arial" w:hAnsi="Arial"/>
          <w:sz w:val="24"/>
          <w:szCs w:val="24"/>
        </w:rPr>
        <w:t>.</w:t>
      </w:r>
    </w:p>
    <w:p w14:paraId="3AD5CB23" w14:textId="77777777" w:rsidR="00BC75CC" w:rsidRPr="00E53E48" w:rsidRDefault="00C12BEB" w:rsidP="003B5A7F">
      <w:pPr>
        <w:pStyle w:val="GPSL2numberedclause"/>
        <w:rPr>
          <w:rFonts w:ascii="Arial" w:hAnsi="Arial"/>
          <w:sz w:val="24"/>
          <w:szCs w:val="24"/>
        </w:rPr>
      </w:pPr>
      <w:r w:rsidRPr="00E53E48">
        <w:rPr>
          <w:rFonts w:ascii="Arial" w:hAnsi="Arial"/>
          <w:sz w:val="24"/>
          <w:szCs w:val="24"/>
        </w:rPr>
        <w:t xml:space="preserve">During the Termination Assistance Period, the Supplier shall </w:t>
      </w:r>
      <w:r w:rsidR="00BC75CC" w:rsidRPr="00E53E48">
        <w:rPr>
          <w:rFonts w:ascii="Arial" w:hAnsi="Arial"/>
          <w:sz w:val="24"/>
          <w:szCs w:val="24"/>
        </w:rPr>
        <w:t>and shall procure that any relevant Sub-Contractor shall:</w:t>
      </w:r>
    </w:p>
    <w:p w14:paraId="36DEBE01" w14:textId="77777777" w:rsidR="003439C8" w:rsidRPr="00E53E48" w:rsidRDefault="00C12BEB" w:rsidP="003B5A7F">
      <w:pPr>
        <w:pStyle w:val="GPSL3numberedclause"/>
        <w:rPr>
          <w:rFonts w:ascii="Arial" w:hAnsi="Arial"/>
          <w:sz w:val="24"/>
          <w:szCs w:val="24"/>
        </w:rPr>
      </w:pPr>
      <w:r w:rsidRPr="00E53E48">
        <w:rPr>
          <w:rFonts w:ascii="Arial" w:hAnsi="Arial"/>
          <w:sz w:val="24"/>
          <w:szCs w:val="24"/>
        </w:rPr>
        <w:t>give the Customer and/or the Replacement Supplier</w:t>
      </w:r>
      <w:r w:rsidR="00BC75CC" w:rsidRPr="00E53E48">
        <w:rPr>
          <w:rFonts w:ascii="Arial" w:hAnsi="Arial"/>
          <w:sz w:val="24"/>
          <w:szCs w:val="24"/>
        </w:rPr>
        <w:t xml:space="preserve"> and/or Replacement Sub-Contractor</w:t>
      </w:r>
      <w:r w:rsidRPr="00E53E48">
        <w:rPr>
          <w:rFonts w:ascii="Arial" w:hAnsi="Arial"/>
          <w:sz w:val="24"/>
          <w:szCs w:val="24"/>
        </w:rPr>
        <w:t xml:space="preserve"> reasonable access to the Supplier's personnel </w:t>
      </w:r>
      <w:r w:rsidR="00BC75CC" w:rsidRPr="00E53E48">
        <w:rPr>
          <w:rFonts w:ascii="Arial" w:hAnsi="Arial"/>
          <w:sz w:val="24"/>
          <w:szCs w:val="24"/>
        </w:rPr>
        <w:t xml:space="preserve">and/or their consultation representatives </w:t>
      </w:r>
      <w:r w:rsidRPr="00E53E48">
        <w:rPr>
          <w:rFonts w:ascii="Arial" w:hAnsi="Arial"/>
          <w:sz w:val="24"/>
          <w:szCs w:val="24"/>
        </w:rPr>
        <w:t>to present the case for transferring their employment to the Customer and/or the Replacement Supplier</w:t>
      </w:r>
      <w:r w:rsidR="00BC75CC" w:rsidRPr="00E53E48">
        <w:rPr>
          <w:rFonts w:ascii="Arial" w:hAnsi="Arial"/>
          <w:sz w:val="24"/>
          <w:szCs w:val="24"/>
        </w:rPr>
        <w:t xml:space="preserve"> </w:t>
      </w:r>
      <w:r w:rsidR="003439C8" w:rsidRPr="00E53E48">
        <w:rPr>
          <w:rFonts w:ascii="Arial" w:hAnsi="Arial"/>
          <w:sz w:val="24"/>
          <w:szCs w:val="24"/>
        </w:rPr>
        <w:t xml:space="preserve">and/or to discuss or consult on any measures envisaged by the </w:t>
      </w:r>
      <w:r w:rsidR="00243198" w:rsidRPr="00E53E48">
        <w:rPr>
          <w:rFonts w:ascii="Arial" w:hAnsi="Arial"/>
          <w:sz w:val="24"/>
          <w:szCs w:val="24"/>
        </w:rPr>
        <w:t>Customer</w:t>
      </w:r>
      <w:r w:rsidR="003439C8" w:rsidRPr="00E53E48">
        <w:rPr>
          <w:rFonts w:ascii="Arial" w:hAnsi="Arial"/>
          <w:sz w:val="24"/>
          <w:szCs w:val="24"/>
        </w:rPr>
        <w:t>, Replacement Supplier and/or Replacement Sub-Contractor in respect of persons expected to be Transferring Supplier Employees;</w:t>
      </w:r>
    </w:p>
    <w:p w14:paraId="1A2C005C" w14:textId="77777777" w:rsidR="00C12BEB" w:rsidRPr="00E53E48" w:rsidRDefault="003439C8" w:rsidP="003B5A7F">
      <w:pPr>
        <w:pStyle w:val="GPSL3numberedclause"/>
        <w:rPr>
          <w:rFonts w:ascii="Arial" w:hAnsi="Arial"/>
          <w:sz w:val="24"/>
          <w:szCs w:val="24"/>
        </w:rPr>
      </w:pPr>
      <w:r w:rsidRPr="00E53E48">
        <w:rPr>
          <w:rFonts w:ascii="Arial" w:hAnsi="Arial"/>
          <w:sz w:val="24"/>
          <w:szCs w:val="24"/>
        </w:rPr>
        <w:t xml:space="preserve">co-operate with the </w:t>
      </w:r>
      <w:r w:rsidR="00243198" w:rsidRPr="00E53E48">
        <w:rPr>
          <w:rFonts w:ascii="Arial" w:hAnsi="Arial"/>
          <w:sz w:val="24"/>
          <w:szCs w:val="24"/>
        </w:rPr>
        <w:t>Customer</w:t>
      </w:r>
      <w:r w:rsidRPr="00E53E48">
        <w:rPr>
          <w:rFonts w:ascii="Arial" w:hAnsi="Arial"/>
          <w:sz w:val="24"/>
          <w:szCs w:val="24"/>
        </w:rPr>
        <w:t xml:space="preserve"> and the Replacement Supplier to ensure an effective consultation process and smooth transfer in respect of Transferring Supplier Employees in line with good employee relations and the effec</w:t>
      </w:r>
      <w:r w:rsidR="00BC75CC" w:rsidRPr="00E53E48">
        <w:rPr>
          <w:rFonts w:ascii="Arial" w:hAnsi="Arial"/>
          <w:sz w:val="24"/>
          <w:szCs w:val="24"/>
        </w:rPr>
        <w:t>tive continuity of the Services.</w:t>
      </w:r>
    </w:p>
    <w:p w14:paraId="251694A7" w14:textId="77777777" w:rsidR="00C9243A" w:rsidRPr="00E53E48" w:rsidRDefault="00C12BEB" w:rsidP="003B5A7F">
      <w:pPr>
        <w:pStyle w:val="GPSL2numberedclause"/>
        <w:rPr>
          <w:rFonts w:ascii="Arial" w:hAnsi="Arial"/>
          <w:sz w:val="24"/>
          <w:szCs w:val="24"/>
        </w:rPr>
      </w:pPr>
      <w:r w:rsidRPr="00E53E48">
        <w:rPr>
          <w:rFonts w:ascii="Arial" w:hAnsi="Arial"/>
          <w:sz w:val="24"/>
          <w:szCs w:val="24"/>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E518C3A" w14:textId="77777777" w:rsidR="00C9243A" w:rsidRPr="00E53E48" w:rsidRDefault="00C12BEB" w:rsidP="003B5A7F">
      <w:pPr>
        <w:pStyle w:val="GPSL2numberedclause"/>
        <w:rPr>
          <w:rFonts w:ascii="Arial" w:hAnsi="Arial"/>
          <w:sz w:val="24"/>
          <w:szCs w:val="24"/>
        </w:rPr>
      </w:pPr>
      <w:r w:rsidRPr="00E53E48">
        <w:rPr>
          <w:rFonts w:ascii="Arial" w:hAnsi="Arial"/>
          <w:sz w:val="24"/>
          <w:szCs w:val="24"/>
        </w:rPr>
        <w:lastRenderedPageBreak/>
        <w:t xml:space="preserve">The Supplier shall not for a period of twelve (12) months from the date of transfer re-employ or re-engage or entice any employees, suppliers or </w:t>
      </w:r>
      <w:r w:rsidR="00C327C5" w:rsidRPr="00E53E48">
        <w:rPr>
          <w:rFonts w:ascii="Arial" w:hAnsi="Arial"/>
          <w:sz w:val="24"/>
          <w:szCs w:val="24"/>
        </w:rPr>
        <w:t>Sub-Con</w:t>
      </w:r>
      <w:r w:rsidRPr="00E53E48">
        <w:rPr>
          <w:rFonts w:ascii="Arial" w:hAnsi="Arial"/>
          <w:sz w:val="24"/>
          <w:szCs w:val="24"/>
        </w:rPr>
        <w:t>tractors whose employment or engagement is transferred to the Customer and/or the Replacement Supplier</w:t>
      </w:r>
      <w:r w:rsidR="00BC75CC" w:rsidRPr="00E53E48">
        <w:rPr>
          <w:rFonts w:ascii="Arial" w:hAnsi="Arial"/>
          <w:sz w:val="24"/>
          <w:szCs w:val="24"/>
        </w:rPr>
        <w:t xml:space="preserve"> except that this paragraph 10.5 shall not apply where an offer is made pursuant to an express right to m</w:t>
      </w:r>
      <w:r w:rsidR="00101037" w:rsidRPr="00E53E48">
        <w:rPr>
          <w:rFonts w:ascii="Arial" w:hAnsi="Arial"/>
          <w:sz w:val="24"/>
          <w:szCs w:val="24"/>
        </w:rPr>
        <w:t xml:space="preserve">ake such offer under </w:t>
      </w:r>
      <w:r w:rsidR="003109CB" w:rsidRPr="00E53E48">
        <w:rPr>
          <w:rFonts w:ascii="Arial" w:hAnsi="Arial"/>
          <w:sz w:val="24"/>
          <w:szCs w:val="24"/>
        </w:rPr>
        <w:t xml:space="preserve">Call Off </w:t>
      </w:r>
      <w:r w:rsidR="00101037" w:rsidRPr="00E53E48">
        <w:rPr>
          <w:rFonts w:ascii="Arial" w:hAnsi="Arial"/>
          <w:sz w:val="24"/>
          <w:szCs w:val="24"/>
        </w:rPr>
        <w:t>Schedule 10</w:t>
      </w:r>
      <w:r w:rsidR="00BC75CC" w:rsidRPr="00E53E48">
        <w:rPr>
          <w:rFonts w:ascii="Arial" w:hAnsi="Arial"/>
          <w:sz w:val="24"/>
          <w:szCs w:val="24"/>
        </w:rPr>
        <w:t>.1 (Staff Transfer) in respect of a Transferring Supplier Employee not identified in the Supplier's Final Supplier Personnel List.</w:t>
      </w:r>
    </w:p>
    <w:p w14:paraId="497D8ACD" w14:textId="77777777" w:rsidR="008D0A60" w:rsidRPr="00E53E48" w:rsidRDefault="00C12BEB" w:rsidP="003B5A7F">
      <w:pPr>
        <w:pStyle w:val="GPSL1SCHEDULEHeading"/>
        <w:spacing w:before="120" w:after="120"/>
        <w:rPr>
          <w:rFonts w:ascii="Arial" w:hAnsi="Arial"/>
          <w:sz w:val="24"/>
          <w:szCs w:val="24"/>
        </w:rPr>
      </w:pPr>
      <w:bookmarkStart w:id="2862" w:name="_Ref127425458"/>
      <w:r w:rsidRPr="00E53E48">
        <w:rPr>
          <w:rFonts w:ascii="Arial" w:hAnsi="Arial"/>
          <w:sz w:val="24"/>
          <w:szCs w:val="24"/>
        </w:rPr>
        <w:t xml:space="preserve">CHARGES </w:t>
      </w:r>
      <w:bookmarkEnd w:id="2862"/>
    </w:p>
    <w:p w14:paraId="7042AC84" w14:textId="77777777" w:rsidR="008D0A60" w:rsidRPr="00E53E48" w:rsidRDefault="00C12BEB" w:rsidP="003B5A7F">
      <w:pPr>
        <w:pStyle w:val="GPSL2numberedclause"/>
        <w:rPr>
          <w:rFonts w:ascii="Arial" w:hAnsi="Arial"/>
          <w:sz w:val="24"/>
          <w:szCs w:val="24"/>
        </w:rPr>
      </w:pPr>
      <w:r w:rsidRPr="00E53E48">
        <w:rPr>
          <w:rFonts w:ascii="Arial" w:hAnsi="Arial"/>
          <w:sz w:val="24"/>
          <w:szCs w:val="24"/>
        </w:rPr>
        <w:t xml:space="preserve">Except as otherwise expressly specified in this Call Off Contract, the Supplier shall not make any charges for the </w:t>
      </w:r>
      <w:r w:rsidR="009652EB" w:rsidRPr="00E53E48">
        <w:rPr>
          <w:rFonts w:ascii="Arial" w:hAnsi="Arial"/>
          <w:sz w:val="24"/>
          <w:szCs w:val="24"/>
        </w:rPr>
        <w:t>s</w:t>
      </w:r>
      <w:r w:rsidR="009E0BBE" w:rsidRPr="00E53E48">
        <w:rPr>
          <w:rFonts w:ascii="Arial" w:hAnsi="Arial"/>
          <w:sz w:val="24"/>
          <w:szCs w:val="24"/>
        </w:rPr>
        <w:t>ervices</w:t>
      </w:r>
      <w:r w:rsidRPr="00E53E48">
        <w:rPr>
          <w:rFonts w:ascii="Arial" w:hAnsi="Arial"/>
          <w:sz w:val="24"/>
          <w:szCs w:val="24"/>
        </w:rPr>
        <w:t xml:space="preserve"> provided by the Supplier pursuant to, and the Customer shall not be obliged to pay for costs incurred by the Supplier in relation to its compliance with, this Call Off Schedule</w:t>
      </w:r>
      <w:r w:rsidR="007914A7" w:rsidRPr="00E53E48">
        <w:rPr>
          <w:rFonts w:ascii="Arial" w:hAnsi="Arial"/>
          <w:sz w:val="24"/>
          <w:szCs w:val="24"/>
        </w:rPr>
        <w:t xml:space="preserve"> 9</w:t>
      </w:r>
      <w:r w:rsidRPr="00E53E48">
        <w:rPr>
          <w:rFonts w:ascii="Arial" w:hAnsi="Arial"/>
          <w:sz w:val="24"/>
          <w:szCs w:val="24"/>
        </w:rPr>
        <w:t xml:space="preserve"> including the preparation and implementation of the Exit Plan, the Termination Assistance and any activities mutually agreed between the Parties to carry on after the expiry of the Termination Assistance Period.</w:t>
      </w:r>
    </w:p>
    <w:p w14:paraId="48E1402F" w14:textId="77777777" w:rsidR="00E13960" w:rsidRPr="00E53E48" w:rsidRDefault="00C12BEB" w:rsidP="003B5A7F">
      <w:pPr>
        <w:pStyle w:val="GPSL1SCHEDULEHeading"/>
        <w:spacing w:before="120" w:after="120"/>
        <w:rPr>
          <w:rFonts w:ascii="Arial" w:hAnsi="Arial"/>
          <w:sz w:val="24"/>
          <w:szCs w:val="24"/>
        </w:rPr>
      </w:pPr>
      <w:r w:rsidRPr="00E53E48">
        <w:rPr>
          <w:rFonts w:ascii="Arial" w:hAnsi="Arial"/>
          <w:sz w:val="24"/>
          <w:szCs w:val="24"/>
        </w:rPr>
        <w:t xml:space="preserve">APPORTIONMENTS </w:t>
      </w:r>
    </w:p>
    <w:p w14:paraId="04682B36" w14:textId="77777777" w:rsidR="00C12BEB" w:rsidRPr="00E53E48" w:rsidRDefault="00C12BEB" w:rsidP="003B5A7F">
      <w:pPr>
        <w:pStyle w:val="GPSL2numberedclause"/>
        <w:rPr>
          <w:rFonts w:ascii="Arial" w:hAnsi="Arial"/>
          <w:sz w:val="24"/>
          <w:szCs w:val="24"/>
        </w:rPr>
      </w:pPr>
      <w:bookmarkStart w:id="2863" w:name="_Ref364351843"/>
      <w:r w:rsidRPr="00E53E48">
        <w:rPr>
          <w:rFonts w:ascii="Arial" w:hAnsi="Arial"/>
          <w:sz w:val="24"/>
          <w:szCs w:val="24"/>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864" w:name="_Ref127426852"/>
      <w:r w:rsidRPr="00E53E48">
        <w:rPr>
          <w:rFonts w:ascii="Arial" w:hAnsi="Arial"/>
          <w:sz w:val="24"/>
          <w:szCs w:val="24"/>
        </w:rPr>
        <w:t>) as follows:</w:t>
      </w:r>
      <w:bookmarkEnd w:id="2863"/>
      <w:bookmarkEnd w:id="2864"/>
    </w:p>
    <w:p w14:paraId="2B4E6BD1"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the amounts shall be annualised and divided by 365 to reach a daily rate;</w:t>
      </w:r>
    </w:p>
    <w:p w14:paraId="7A8B096A"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42F51534" w14:textId="77777777" w:rsidR="00E13960" w:rsidRPr="00E53E48" w:rsidRDefault="00C12BEB" w:rsidP="003B5A7F">
      <w:pPr>
        <w:pStyle w:val="GPSL3numberedclause"/>
        <w:rPr>
          <w:rFonts w:ascii="Arial" w:hAnsi="Arial"/>
          <w:sz w:val="24"/>
          <w:szCs w:val="24"/>
        </w:rPr>
      </w:pPr>
      <w:r w:rsidRPr="00E53E48">
        <w:rPr>
          <w:rFonts w:ascii="Arial" w:hAnsi="Arial"/>
          <w:sz w:val="24"/>
          <w:szCs w:val="24"/>
        </w:rPr>
        <w:t>the Supplier shall be responsible for or entitled to (as the case may be) the rest of the invoice.</w:t>
      </w:r>
    </w:p>
    <w:p w14:paraId="4F3B42BB" w14:textId="1EB5A283" w:rsidR="00C9243A" w:rsidRPr="00E53E48" w:rsidRDefault="00C12BEB" w:rsidP="003B5A7F">
      <w:pPr>
        <w:pStyle w:val="GPSL2numberedclause"/>
        <w:rPr>
          <w:rFonts w:ascii="Arial" w:hAnsi="Arial"/>
          <w:sz w:val="24"/>
          <w:szCs w:val="24"/>
        </w:rPr>
      </w:pPr>
      <w:r w:rsidRPr="00E53E48">
        <w:rPr>
          <w:rFonts w:ascii="Arial" w:hAnsi="Arial"/>
          <w:sz w:val="24"/>
          <w:szCs w:val="24"/>
        </w:rPr>
        <w:t>Each Party shall pay (and/or the Customer shall procure that the Replacement Supplier shall pay) any monies due under paragraph </w:t>
      </w:r>
      <w:r w:rsidR="00F17AE3" w:rsidRPr="00E53E48">
        <w:rPr>
          <w:rFonts w:ascii="Arial" w:hAnsi="Arial"/>
          <w:sz w:val="24"/>
          <w:szCs w:val="24"/>
        </w:rPr>
        <w:fldChar w:fldCharType="begin"/>
      </w:r>
      <w:r w:rsidR="00F17AE3" w:rsidRPr="00E53E48">
        <w:rPr>
          <w:rFonts w:ascii="Arial" w:hAnsi="Arial"/>
          <w:sz w:val="24"/>
          <w:szCs w:val="24"/>
        </w:rPr>
        <w:instrText xml:space="preserve"> REF _Ref364351843 \r \h  \* MERGEFORMAT </w:instrText>
      </w:r>
      <w:r w:rsidR="00F17AE3" w:rsidRPr="00E53E48">
        <w:rPr>
          <w:rFonts w:ascii="Arial" w:hAnsi="Arial"/>
          <w:sz w:val="24"/>
          <w:szCs w:val="24"/>
        </w:rPr>
      </w:r>
      <w:r w:rsidR="00F17AE3" w:rsidRPr="00E53E48">
        <w:rPr>
          <w:rFonts w:ascii="Arial" w:hAnsi="Arial"/>
          <w:sz w:val="24"/>
          <w:szCs w:val="24"/>
        </w:rPr>
        <w:fldChar w:fldCharType="separate"/>
      </w:r>
      <w:r w:rsidR="00E53E48">
        <w:rPr>
          <w:rFonts w:ascii="Arial" w:hAnsi="Arial"/>
          <w:sz w:val="24"/>
          <w:szCs w:val="24"/>
        </w:rPr>
        <w:t>20.1</w:t>
      </w:r>
      <w:r w:rsidR="00F17AE3" w:rsidRPr="00E53E48">
        <w:rPr>
          <w:rFonts w:ascii="Arial" w:hAnsi="Arial"/>
          <w:sz w:val="24"/>
          <w:szCs w:val="24"/>
        </w:rPr>
        <w:fldChar w:fldCharType="end"/>
      </w:r>
      <w:r w:rsidR="00D8405B" w:rsidRPr="00E53E48">
        <w:rPr>
          <w:rFonts w:ascii="Arial" w:hAnsi="Arial"/>
          <w:sz w:val="24"/>
          <w:szCs w:val="24"/>
        </w:rPr>
        <w:t xml:space="preserve"> of this Call Off Schedule</w:t>
      </w:r>
      <w:r w:rsidR="007914A7" w:rsidRPr="00E53E48">
        <w:rPr>
          <w:rFonts w:ascii="Arial" w:hAnsi="Arial"/>
          <w:sz w:val="24"/>
          <w:szCs w:val="24"/>
        </w:rPr>
        <w:t xml:space="preserve"> 9</w:t>
      </w:r>
      <w:r w:rsidRPr="00E53E48">
        <w:rPr>
          <w:rFonts w:ascii="Arial" w:hAnsi="Arial"/>
          <w:sz w:val="24"/>
          <w:szCs w:val="24"/>
        </w:rPr>
        <w:t xml:space="preserve"> as soon as reasonably practicable.</w:t>
      </w:r>
    </w:p>
    <w:p w14:paraId="2F7BEDC8" w14:textId="77777777" w:rsidR="00FD164B" w:rsidRPr="00E53E48" w:rsidRDefault="009F474C" w:rsidP="003B5A7F">
      <w:pPr>
        <w:pStyle w:val="GPSmacrorestart"/>
        <w:spacing w:before="120" w:after="120"/>
        <w:rPr>
          <w:color w:val="auto"/>
          <w:sz w:val="24"/>
          <w:szCs w:val="24"/>
        </w:rPr>
      </w:pPr>
      <w:r w:rsidRPr="00E53E48">
        <w:rPr>
          <w:color w:val="auto"/>
          <w:sz w:val="24"/>
          <w:szCs w:val="24"/>
        </w:rPr>
        <w:fldChar w:fldCharType="begin"/>
      </w:r>
      <w:r w:rsidR="00FD164B" w:rsidRPr="00E53E48">
        <w:rPr>
          <w:color w:val="auto"/>
          <w:sz w:val="24"/>
          <w:szCs w:val="24"/>
        </w:rPr>
        <w:instrText>LISTNUM \l 1 \s 0</w:instrText>
      </w:r>
      <w:r w:rsidRPr="00E53E48">
        <w:rPr>
          <w:color w:val="auto"/>
          <w:sz w:val="24"/>
          <w:szCs w:val="24"/>
        </w:rPr>
        <w:fldChar w:fldCharType="separate"/>
      </w:r>
      <w:r w:rsidR="00FD164B" w:rsidRPr="00E53E48">
        <w:rPr>
          <w:color w:val="auto"/>
          <w:sz w:val="24"/>
          <w:szCs w:val="24"/>
        </w:rPr>
        <w:t>12/08/2013</w:t>
      </w:r>
      <w:r w:rsidRPr="00E53E48">
        <w:rPr>
          <w:color w:val="auto"/>
          <w:sz w:val="24"/>
          <w:szCs w:val="24"/>
        </w:rPr>
        <w:fldChar w:fldCharType="end"/>
      </w:r>
    </w:p>
    <w:p w14:paraId="33BB287B" w14:textId="158D8BB9" w:rsidR="007C3EC2" w:rsidRPr="00E53E48" w:rsidRDefault="0005789C" w:rsidP="003B5A7F">
      <w:pPr>
        <w:pStyle w:val="GPSmacrorestart"/>
        <w:spacing w:before="120" w:after="120"/>
        <w:rPr>
          <w:color w:val="auto"/>
          <w:sz w:val="24"/>
          <w:szCs w:val="24"/>
        </w:rPr>
      </w:pPr>
      <w:r w:rsidRPr="00E53E48">
        <w:rPr>
          <w:color w:val="auto"/>
          <w:sz w:val="24"/>
          <w:szCs w:val="24"/>
        </w:rPr>
        <w:fldChar w:fldCharType="begin"/>
      </w:r>
      <w:r w:rsidRPr="00E53E48">
        <w:rPr>
          <w:color w:val="auto"/>
          <w:sz w:val="24"/>
          <w:szCs w:val="24"/>
        </w:rPr>
        <w:instrText>LISTNUM \l 1 \s 0</w:instrText>
      </w:r>
      <w:r w:rsidRPr="00E53E48">
        <w:rPr>
          <w:color w:val="auto"/>
          <w:sz w:val="24"/>
          <w:szCs w:val="24"/>
        </w:rPr>
        <w:fldChar w:fldCharType="separate"/>
      </w:r>
      <w:r w:rsidRPr="00E53E48">
        <w:rPr>
          <w:color w:val="auto"/>
          <w:sz w:val="24"/>
          <w:szCs w:val="24"/>
        </w:rPr>
        <w:t>12/08/2013</w:t>
      </w:r>
      <w:r w:rsidRPr="00E53E48">
        <w:rPr>
          <w:color w:val="auto"/>
          <w:sz w:val="24"/>
          <w:szCs w:val="24"/>
        </w:rPr>
        <w:fldChar w:fldCharType="end"/>
      </w:r>
      <w:r w:rsidR="004B0388" w:rsidRPr="00E53E48">
        <w:rPr>
          <w:color w:val="auto"/>
          <w:sz w:val="24"/>
          <w:szCs w:val="24"/>
        </w:rPr>
        <w:t xml:space="preserve"> ANNEX </w:t>
      </w:r>
      <w:r w:rsidR="009B17F6" w:rsidRPr="00E53E48">
        <w:rPr>
          <w:color w:val="auto"/>
          <w:sz w:val="24"/>
          <w:szCs w:val="24"/>
        </w:rPr>
        <w:t>to schedule</w:t>
      </w:r>
      <w:r w:rsidR="001959D5" w:rsidRPr="00E53E48">
        <w:rPr>
          <w:color w:val="auto"/>
          <w:sz w:val="24"/>
          <w:szCs w:val="24"/>
        </w:rPr>
        <w:t xml:space="preserve"> 10</w:t>
      </w:r>
      <w:r w:rsidR="003A7010" w:rsidRPr="00E53E48">
        <w:rPr>
          <w:color w:val="auto"/>
          <w:sz w:val="24"/>
          <w:szCs w:val="24"/>
        </w:rPr>
        <w:t xml:space="preserve">: </w:t>
      </w:r>
      <w:r w:rsidR="004B0388" w:rsidRPr="00E53E48">
        <w:rPr>
          <w:color w:val="auto"/>
          <w:sz w:val="24"/>
          <w:szCs w:val="24"/>
        </w:rPr>
        <w:t>LIST OF NOTIFIED SUB-CONTRACTORS</w:t>
      </w:r>
    </w:p>
    <w:p w14:paraId="665543B9" w14:textId="77777777" w:rsidR="00AC428E" w:rsidRPr="00E53E48" w:rsidRDefault="00AC428E">
      <w:pPr>
        <w:overflowPunct/>
        <w:autoSpaceDE/>
        <w:autoSpaceDN/>
        <w:adjustRightInd/>
        <w:spacing w:after="0"/>
        <w:ind w:left="0"/>
        <w:jc w:val="left"/>
        <w:textAlignment w:val="auto"/>
        <w:rPr>
          <w:rFonts w:eastAsia="STZhongsong"/>
          <w:b/>
          <w:caps/>
          <w:sz w:val="24"/>
          <w:szCs w:val="24"/>
          <w:lang w:eastAsia="zh-CN"/>
        </w:rPr>
      </w:pPr>
      <w:r w:rsidRPr="00E53E48">
        <w:rPr>
          <w:sz w:val="24"/>
          <w:szCs w:val="24"/>
        </w:rPr>
        <w:br w:type="page"/>
      </w:r>
    </w:p>
    <w:p w14:paraId="03D42BCA" w14:textId="64FA0316" w:rsidR="007C3EC2" w:rsidRPr="00E53E48" w:rsidRDefault="007C3EC2" w:rsidP="003B5A7F">
      <w:pPr>
        <w:pStyle w:val="GPSSchAnnexname"/>
        <w:spacing w:before="120" w:after="120"/>
        <w:rPr>
          <w:rFonts w:ascii="Arial" w:hAnsi="Arial" w:cs="Arial"/>
          <w:sz w:val="24"/>
          <w:szCs w:val="24"/>
        </w:rPr>
      </w:pPr>
      <w:bookmarkStart w:id="2865" w:name="_Toc91152275"/>
      <w:r w:rsidRPr="00E53E48">
        <w:rPr>
          <w:rFonts w:ascii="Arial" w:hAnsi="Arial" w:cs="Arial"/>
          <w:sz w:val="24"/>
          <w:szCs w:val="24"/>
        </w:rPr>
        <w:lastRenderedPageBreak/>
        <w:t>Call off schedule 10: Staff transfer</w:t>
      </w:r>
      <w:bookmarkEnd w:id="2865"/>
    </w:p>
    <w:p w14:paraId="6F9494AF" w14:textId="5B3E65CC" w:rsidR="007C3EC2" w:rsidRPr="00E53E48" w:rsidRDefault="007C3EC2" w:rsidP="003B5A7F">
      <w:pPr>
        <w:pStyle w:val="GPSSchAnnexname"/>
        <w:spacing w:before="120" w:after="120"/>
        <w:rPr>
          <w:rFonts w:ascii="Arial" w:hAnsi="Arial" w:cs="Arial"/>
          <w:sz w:val="24"/>
          <w:szCs w:val="24"/>
        </w:rPr>
      </w:pPr>
      <w:bookmarkStart w:id="2866" w:name="_Toc91152276"/>
      <w:r w:rsidRPr="00E53E48">
        <w:rPr>
          <w:rFonts w:ascii="Arial" w:hAnsi="Arial" w:cs="Arial"/>
          <w:sz w:val="24"/>
          <w:szCs w:val="24"/>
        </w:rPr>
        <w:t>Not used</w:t>
      </w:r>
      <w:bookmarkEnd w:id="2866"/>
    </w:p>
    <w:p w14:paraId="36FC579C" w14:textId="77777777" w:rsidR="004B0388" w:rsidRPr="00E53E48" w:rsidRDefault="004B0388" w:rsidP="003B5A7F">
      <w:pPr>
        <w:overflowPunct/>
        <w:autoSpaceDE/>
        <w:autoSpaceDN/>
        <w:adjustRightInd/>
        <w:spacing w:before="120" w:after="120"/>
        <w:ind w:left="0"/>
        <w:jc w:val="left"/>
        <w:textAlignment w:val="auto"/>
        <w:rPr>
          <w:rFonts w:eastAsia="STZhongsong"/>
          <w:b/>
          <w:caps/>
          <w:sz w:val="24"/>
          <w:szCs w:val="24"/>
          <w:lang w:eastAsia="zh-CN"/>
        </w:rPr>
      </w:pPr>
      <w:bookmarkStart w:id="2867" w:name="_Hlt283195311"/>
      <w:bookmarkStart w:id="2868" w:name="_Hlt330487205"/>
      <w:bookmarkStart w:id="2869" w:name="_Hlt331772441"/>
      <w:bookmarkStart w:id="2870" w:name="_Hlt330487230"/>
      <w:bookmarkStart w:id="2871" w:name="_Hlt305079896"/>
      <w:bookmarkStart w:id="2872" w:name="_Toc355958979"/>
      <w:bookmarkStart w:id="2873" w:name="_Toc355959167"/>
      <w:bookmarkStart w:id="2874" w:name="_Toc356558000"/>
      <w:bookmarkStart w:id="2875" w:name="_Toc356561353"/>
      <w:bookmarkStart w:id="2876" w:name="_Toc356567076"/>
      <w:bookmarkStart w:id="2877" w:name="_Toc357039976"/>
      <w:bookmarkEnd w:id="2867"/>
      <w:bookmarkEnd w:id="2868"/>
      <w:bookmarkEnd w:id="2869"/>
      <w:bookmarkEnd w:id="2870"/>
      <w:bookmarkEnd w:id="2871"/>
      <w:bookmarkEnd w:id="2872"/>
      <w:bookmarkEnd w:id="2873"/>
      <w:bookmarkEnd w:id="2874"/>
      <w:bookmarkEnd w:id="2875"/>
      <w:bookmarkEnd w:id="2876"/>
      <w:bookmarkEnd w:id="2877"/>
      <w:r w:rsidRPr="00E53E48">
        <w:rPr>
          <w:sz w:val="24"/>
          <w:szCs w:val="24"/>
        </w:rPr>
        <w:br w:type="page"/>
      </w:r>
    </w:p>
    <w:p w14:paraId="09B9BFA3" w14:textId="77777777" w:rsidR="00DE3EF6" w:rsidRPr="00E53E48" w:rsidRDefault="00E5513B" w:rsidP="003B5A7F">
      <w:pPr>
        <w:pStyle w:val="GPSSchTitleandNumber"/>
        <w:spacing w:before="120" w:after="120"/>
        <w:rPr>
          <w:rFonts w:ascii="Arial" w:hAnsi="Arial" w:cs="Arial"/>
          <w:sz w:val="24"/>
          <w:szCs w:val="24"/>
        </w:rPr>
      </w:pPr>
      <w:bookmarkStart w:id="2878" w:name="_Toc91152277"/>
      <w:r w:rsidRPr="00E53E48">
        <w:rPr>
          <w:rFonts w:ascii="Arial" w:hAnsi="Arial" w:cs="Arial"/>
          <w:sz w:val="24"/>
          <w:szCs w:val="24"/>
        </w:rPr>
        <w:lastRenderedPageBreak/>
        <w:t xml:space="preserve">CALL OFF </w:t>
      </w:r>
      <w:r w:rsidR="00DE3EF6" w:rsidRPr="00E53E48">
        <w:rPr>
          <w:rFonts w:ascii="Arial" w:hAnsi="Arial" w:cs="Arial"/>
          <w:sz w:val="24"/>
          <w:szCs w:val="24"/>
        </w:rPr>
        <w:t>SCHEDULE 1</w:t>
      </w:r>
      <w:r w:rsidR="00B30427" w:rsidRPr="00E53E48">
        <w:rPr>
          <w:rFonts w:ascii="Arial" w:hAnsi="Arial" w:cs="Arial"/>
          <w:sz w:val="24"/>
          <w:szCs w:val="24"/>
        </w:rPr>
        <w:t>1</w:t>
      </w:r>
      <w:r w:rsidR="00DE3EF6" w:rsidRPr="00E53E48">
        <w:rPr>
          <w:rFonts w:ascii="Arial" w:hAnsi="Arial" w:cs="Arial"/>
          <w:sz w:val="24"/>
          <w:szCs w:val="24"/>
        </w:rPr>
        <w:t>: DISPUTE RESOLUTION</w:t>
      </w:r>
      <w:r w:rsidR="00096456" w:rsidRPr="00E53E48">
        <w:rPr>
          <w:rFonts w:ascii="Arial" w:hAnsi="Arial" w:cs="Arial"/>
          <w:sz w:val="24"/>
          <w:szCs w:val="24"/>
        </w:rPr>
        <w:t xml:space="preserve"> </w:t>
      </w:r>
      <w:r w:rsidR="00DE3EF6" w:rsidRPr="00E53E48">
        <w:rPr>
          <w:rFonts w:ascii="Arial" w:hAnsi="Arial" w:cs="Arial"/>
          <w:sz w:val="24"/>
          <w:szCs w:val="24"/>
        </w:rPr>
        <w:t>PROCEDURE</w:t>
      </w:r>
      <w:bookmarkEnd w:id="2878"/>
    </w:p>
    <w:p w14:paraId="35F97A07" w14:textId="77777777" w:rsidR="008D0A60" w:rsidRPr="00E53E48" w:rsidRDefault="00DE3EF6" w:rsidP="003B5A7F">
      <w:pPr>
        <w:pStyle w:val="GPSL1SCHEDULEHeading"/>
        <w:spacing w:before="120" w:after="120"/>
        <w:rPr>
          <w:rFonts w:ascii="Arial" w:hAnsi="Arial"/>
          <w:sz w:val="24"/>
          <w:szCs w:val="24"/>
        </w:rPr>
      </w:pPr>
      <w:r w:rsidRPr="00E53E48">
        <w:rPr>
          <w:rFonts w:ascii="Arial" w:hAnsi="Arial"/>
          <w:sz w:val="24"/>
          <w:szCs w:val="24"/>
        </w:rPr>
        <w:t>DEFINITIONS</w:t>
      </w:r>
    </w:p>
    <w:p w14:paraId="3ECB1FA8" w14:textId="77777777" w:rsidR="008D0A60" w:rsidRPr="00E53E48" w:rsidRDefault="00DE3EF6" w:rsidP="003B5A7F">
      <w:pPr>
        <w:pStyle w:val="GPSL2numberedclause"/>
        <w:rPr>
          <w:rFonts w:ascii="Arial" w:hAnsi="Arial"/>
          <w:sz w:val="24"/>
          <w:szCs w:val="24"/>
        </w:rPr>
      </w:pPr>
      <w:r w:rsidRPr="00E53E48">
        <w:rPr>
          <w:rFonts w:ascii="Arial" w:hAnsi="Arial"/>
          <w:sz w:val="24"/>
          <w:szCs w:val="24"/>
        </w:rPr>
        <w:t>In this Call Off Schedule 1</w:t>
      </w:r>
      <w:r w:rsidR="001959D5" w:rsidRPr="00E53E48">
        <w:rPr>
          <w:rFonts w:ascii="Arial" w:hAnsi="Arial"/>
          <w:sz w:val="24"/>
          <w:szCs w:val="24"/>
        </w:rPr>
        <w:t>1</w:t>
      </w:r>
      <w:r w:rsidRPr="00E53E48">
        <w:rPr>
          <w:rFonts w:ascii="Arial" w:hAnsi="Arial"/>
          <w:sz w:val="24"/>
          <w:szCs w:val="24"/>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E53E48" w14:paraId="2498829A" w14:textId="77777777" w:rsidTr="000E7CA5">
        <w:tc>
          <w:tcPr>
            <w:tcW w:w="2410" w:type="dxa"/>
          </w:tcPr>
          <w:p w14:paraId="118A43F4" w14:textId="77777777" w:rsidR="00DE3EF6" w:rsidRPr="00E53E48" w:rsidRDefault="000E7CA5" w:rsidP="003B5A7F">
            <w:pPr>
              <w:pStyle w:val="GPSDefinitionTerm"/>
              <w:spacing w:before="120"/>
              <w:rPr>
                <w:sz w:val="24"/>
                <w:szCs w:val="24"/>
              </w:rPr>
            </w:pPr>
            <w:r w:rsidRPr="00E53E48">
              <w:rPr>
                <w:sz w:val="24"/>
                <w:szCs w:val="24"/>
              </w:rPr>
              <w:t>"</w:t>
            </w:r>
            <w:r w:rsidR="00DE3EF6" w:rsidRPr="00E53E48">
              <w:rPr>
                <w:sz w:val="24"/>
                <w:szCs w:val="24"/>
              </w:rPr>
              <w:t>CEDR</w:t>
            </w:r>
            <w:r w:rsidRPr="00E53E48">
              <w:rPr>
                <w:sz w:val="24"/>
                <w:szCs w:val="24"/>
              </w:rPr>
              <w:t>"</w:t>
            </w:r>
          </w:p>
        </w:tc>
        <w:tc>
          <w:tcPr>
            <w:tcW w:w="4677" w:type="dxa"/>
          </w:tcPr>
          <w:p w14:paraId="005DABE8" w14:textId="77777777" w:rsidR="00DE3EF6" w:rsidRPr="00E53E48" w:rsidRDefault="00DE3EF6" w:rsidP="003B5A7F">
            <w:pPr>
              <w:pStyle w:val="GPsDefinition"/>
              <w:spacing w:before="120"/>
              <w:rPr>
                <w:sz w:val="24"/>
                <w:szCs w:val="24"/>
              </w:rPr>
            </w:pPr>
            <w:r w:rsidRPr="00E53E48">
              <w:rPr>
                <w:sz w:val="24"/>
                <w:szCs w:val="24"/>
              </w:rPr>
              <w:t>the Centre for Effective Dispute Resolution of International Dispute Resolution Centre, 70 Fleet Street, London, EC4Y 1EU;</w:t>
            </w:r>
          </w:p>
        </w:tc>
      </w:tr>
      <w:tr w:rsidR="00C578A0" w:rsidRPr="00E53E48" w14:paraId="27CD5E04" w14:textId="77777777" w:rsidTr="000E7CA5">
        <w:tc>
          <w:tcPr>
            <w:tcW w:w="2410" w:type="dxa"/>
          </w:tcPr>
          <w:p w14:paraId="09D724F1" w14:textId="77777777" w:rsidR="00C578A0" w:rsidRPr="00E53E48" w:rsidRDefault="000E7CA5" w:rsidP="003B5A7F">
            <w:pPr>
              <w:pStyle w:val="GPSDefinitionTerm"/>
              <w:spacing w:before="120"/>
              <w:rPr>
                <w:sz w:val="24"/>
                <w:szCs w:val="24"/>
              </w:rPr>
            </w:pPr>
            <w:r w:rsidRPr="00E53E48">
              <w:rPr>
                <w:sz w:val="24"/>
                <w:szCs w:val="24"/>
              </w:rPr>
              <w:t>"</w:t>
            </w:r>
            <w:r w:rsidR="00C578A0" w:rsidRPr="00E53E48">
              <w:rPr>
                <w:sz w:val="24"/>
                <w:szCs w:val="24"/>
              </w:rPr>
              <w:t>Counter Notice</w:t>
            </w:r>
            <w:r w:rsidRPr="00E53E48">
              <w:rPr>
                <w:sz w:val="24"/>
                <w:szCs w:val="24"/>
              </w:rPr>
              <w:t>"</w:t>
            </w:r>
          </w:p>
        </w:tc>
        <w:tc>
          <w:tcPr>
            <w:tcW w:w="4677" w:type="dxa"/>
          </w:tcPr>
          <w:p w14:paraId="1DB0EEFF" w14:textId="361688B3" w:rsidR="00C578A0" w:rsidRPr="00E53E48" w:rsidRDefault="00C578A0" w:rsidP="003B5A7F">
            <w:pPr>
              <w:pStyle w:val="GPsDefinition"/>
              <w:spacing w:before="120"/>
              <w:rPr>
                <w:sz w:val="24"/>
                <w:szCs w:val="24"/>
              </w:rPr>
            </w:pPr>
            <w:r w:rsidRPr="00E53E48">
              <w:rPr>
                <w:sz w:val="24"/>
                <w:szCs w:val="24"/>
              </w:rPr>
              <w:t xml:space="preserve">has the meaning given to it in paragraph </w:t>
            </w:r>
            <w:r w:rsidR="009F474C" w:rsidRPr="00E53E48">
              <w:rPr>
                <w:sz w:val="24"/>
                <w:szCs w:val="24"/>
              </w:rPr>
              <w:fldChar w:fldCharType="begin"/>
            </w:r>
            <w:r w:rsidRPr="00E53E48">
              <w:rPr>
                <w:sz w:val="24"/>
                <w:szCs w:val="24"/>
              </w:rPr>
              <w:instrText xml:space="preserve"> REF _Ref365642677 \r \h </w:instrText>
            </w:r>
            <w:r w:rsidR="00F54E49" w:rsidRPr="00E53E48">
              <w:rPr>
                <w:sz w:val="24"/>
                <w:szCs w:val="24"/>
              </w:rPr>
              <w:instrText xml:space="preserve"> \* MERGEFORMAT </w:instrText>
            </w:r>
            <w:r w:rsidR="009F474C" w:rsidRPr="00E53E48">
              <w:rPr>
                <w:sz w:val="24"/>
                <w:szCs w:val="24"/>
              </w:rPr>
            </w:r>
            <w:r w:rsidR="009F474C" w:rsidRPr="00E53E48">
              <w:rPr>
                <w:sz w:val="24"/>
                <w:szCs w:val="24"/>
              </w:rPr>
              <w:fldChar w:fldCharType="separate"/>
            </w:r>
            <w:r w:rsidR="00E53E48">
              <w:rPr>
                <w:sz w:val="24"/>
                <w:szCs w:val="24"/>
              </w:rPr>
              <w:t>6.2</w:t>
            </w:r>
            <w:r w:rsidR="009F474C" w:rsidRPr="00E53E48">
              <w:rPr>
                <w:sz w:val="24"/>
                <w:szCs w:val="24"/>
              </w:rPr>
              <w:fldChar w:fldCharType="end"/>
            </w:r>
            <w:r w:rsidRPr="00E53E48">
              <w:rPr>
                <w:sz w:val="24"/>
                <w:szCs w:val="24"/>
              </w:rPr>
              <w:t xml:space="preserve"> of this Call Off Schedule</w:t>
            </w:r>
            <w:r w:rsidR="00352FA2" w:rsidRPr="00E53E48">
              <w:rPr>
                <w:sz w:val="24"/>
                <w:szCs w:val="24"/>
              </w:rPr>
              <w:t xml:space="preserve"> 11</w:t>
            </w:r>
            <w:r w:rsidRPr="00E53E48">
              <w:rPr>
                <w:sz w:val="24"/>
                <w:szCs w:val="24"/>
              </w:rPr>
              <w:t>;</w:t>
            </w:r>
          </w:p>
        </w:tc>
      </w:tr>
      <w:tr w:rsidR="00DE3EF6" w:rsidRPr="00E53E48" w14:paraId="47D4FE7D" w14:textId="77777777" w:rsidTr="000E7CA5">
        <w:tc>
          <w:tcPr>
            <w:tcW w:w="2410" w:type="dxa"/>
          </w:tcPr>
          <w:p w14:paraId="0C9C8DD5" w14:textId="77777777" w:rsidR="00DE3EF6" w:rsidRPr="00E53E48" w:rsidRDefault="000E7CA5" w:rsidP="003B5A7F">
            <w:pPr>
              <w:pStyle w:val="GPSDefinitionTerm"/>
              <w:spacing w:before="120"/>
              <w:rPr>
                <w:sz w:val="24"/>
                <w:szCs w:val="24"/>
              </w:rPr>
            </w:pPr>
            <w:r w:rsidRPr="00E53E48">
              <w:rPr>
                <w:sz w:val="24"/>
                <w:szCs w:val="24"/>
              </w:rPr>
              <w:t>"</w:t>
            </w:r>
            <w:r w:rsidR="00DE3EF6" w:rsidRPr="00E53E48">
              <w:rPr>
                <w:sz w:val="24"/>
                <w:szCs w:val="24"/>
              </w:rPr>
              <w:t>Exception</w:t>
            </w:r>
            <w:r w:rsidRPr="00E53E48">
              <w:rPr>
                <w:sz w:val="24"/>
                <w:szCs w:val="24"/>
              </w:rPr>
              <w:t>"</w:t>
            </w:r>
          </w:p>
        </w:tc>
        <w:tc>
          <w:tcPr>
            <w:tcW w:w="4677" w:type="dxa"/>
          </w:tcPr>
          <w:p w14:paraId="6CF9D7B4" w14:textId="77777777" w:rsidR="00DE3EF6" w:rsidRPr="00E53E48" w:rsidRDefault="00DE3EF6" w:rsidP="003B5A7F">
            <w:pPr>
              <w:pStyle w:val="GPsDefinition"/>
              <w:spacing w:before="120"/>
              <w:rPr>
                <w:sz w:val="24"/>
                <w:szCs w:val="24"/>
              </w:rPr>
            </w:pPr>
            <w:r w:rsidRPr="00E53E48">
              <w:rPr>
                <w:sz w:val="24"/>
                <w:szCs w:val="24"/>
              </w:rPr>
              <w:t xml:space="preserve">a deviation of project tolerances in accordance with PRINCE2 methodology in respect of this Call Off Contract or in the supply of the </w:t>
            </w:r>
            <w:r w:rsidR="009E0BBE" w:rsidRPr="00E53E48">
              <w:rPr>
                <w:sz w:val="24"/>
                <w:szCs w:val="24"/>
              </w:rPr>
              <w:t xml:space="preserve"> Services</w:t>
            </w:r>
            <w:r w:rsidRPr="00E53E48">
              <w:rPr>
                <w:sz w:val="24"/>
                <w:szCs w:val="24"/>
              </w:rPr>
              <w:t>;</w:t>
            </w:r>
          </w:p>
        </w:tc>
      </w:tr>
      <w:tr w:rsidR="00DE3EF6" w:rsidRPr="00E53E48" w14:paraId="01C4F6C2" w14:textId="77777777" w:rsidTr="000E7CA5">
        <w:tc>
          <w:tcPr>
            <w:tcW w:w="2410" w:type="dxa"/>
          </w:tcPr>
          <w:p w14:paraId="5133E30A" w14:textId="77777777" w:rsidR="00DE3EF6" w:rsidRPr="00E53E48" w:rsidRDefault="000E7CA5" w:rsidP="003B5A7F">
            <w:pPr>
              <w:pStyle w:val="GPSDefinitionTerm"/>
              <w:spacing w:before="120"/>
              <w:rPr>
                <w:sz w:val="24"/>
                <w:szCs w:val="24"/>
              </w:rPr>
            </w:pPr>
            <w:r w:rsidRPr="00E53E48">
              <w:rPr>
                <w:sz w:val="24"/>
                <w:szCs w:val="24"/>
              </w:rPr>
              <w:t>"</w:t>
            </w:r>
            <w:r w:rsidR="00DE3EF6" w:rsidRPr="00E53E48">
              <w:rPr>
                <w:sz w:val="24"/>
                <w:szCs w:val="24"/>
              </w:rPr>
              <w:t>Expert</w:t>
            </w:r>
            <w:r w:rsidRPr="00E53E48">
              <w:rPr>
                <w:sz w:val="24"/>
                <w:szCs w:val="24"/>
              </w:rPr>
              <w:t>"</w:t>
            </w:r>
          </w:p>
        </w:tc>
        <w:tc>
          <w:tcPr>
            <w:tcW w:w="4677" w:type="dxa"/>
          </w:tcPr>
          <w:p w14:paraId="4E99EA79" w14:textId="6C35D178" w:rsidR="00DE3EF6" w:rsidRPr="00E53E48" w:rsidRDefault="00DE3EF6" w:rsidP="003B5A7F">
            <w:pPr>
              <w:pStyle w:val="GPsDefinition"/>
              <w:spacing w:before="120"/>
              <w:rPr>
                <w:sz w:val="24"/>
                <w:szCs w:val="24"/>
              </w:rPr>
            </w:pPr>
            <w:r w:rsidRPr="00E53E48">
              <w:rPr>
                <w:sz w:val="24"/>
                <w:szCs w:val="24"/>
              </w:rPr>
              <w:t xml:space="preserve">the person appointed by the Parties in accordance with </w:t>
            </w:r>
            <w:r w:rsidR="00096456" w:rsidRPr="00E53E48">
              <w:rPr>
                <w:sz w:val="24"/>
                <w:szCs w:val="24"/>
              </w:rPr>
              <w:t xml:space="preserve">paragraph </w:t>
            </w:r>
            <w:r w:rsidR="009F474C" w:rsidRPr="00E53E48">
              <w:rPr>
                <w:sz w:val="24"/>
                <w:szCs w:val="24"/>
              </w:rPr>
              <w:fldChar w:fldCharType="begin"/>
            </w:r>
            <w:r w:rsidR="00D81C1C" w:rsidRPr="00E53E48">
              <w:rPr>
                <w:sz w:val="24"/>
                <w:szCs w:val="24"/>
              </w:rPr>
              <w:instrText xml:space="preserve"> REF _Ref365644387 \r \h </w:instrText>
            </w:r>
            <w:r w:rsidR="00F54E49" w:rsidRPr="00E53E48">
              <w:rPr>
                <w:sz w:val="24"/>
                <w:szCs w:val="24"/>
              </w:rPr>
              <w:instrText xml:space="preserve"> \* MERGEFORMAT </w:instrText>
            </w:r>
            <w:r w:rsidR="009F474C" w:rsidRPr="00E53E48">
              <w:rPr>
                <w:sz w:val="24"/>
                <w:szCs w:val="24"/>
              </w:rPr>
            </w:r>
            <w:r w:rsidR="009F474C" w:rsidRPr="00E53E48">
              <w:rPr>
                <w:sz w:val="24"/>
                <w:szCs w:val="24"/>
              </w:rPr>
              <w:fldChar w:fldCharType="separate"/>
            </w:r>
            <w:r w:rsidR="00E53E48">
              <w:rPr>
                <w:sz w:val="24"/>
                <w:szCs w:val="24"/>
              </w:rPr>
              <w:t>5.2</w:t>
            </w:r>
            <w:r w:rsidR="009F474C" w:rsidRPr="00E53E48">
              <w:rPr>
                <w:sz w:val="24"/>
                <w:szCs w:val="24"/>
              </w:rPr>
              <w:fldChar w:fldCharType="end"/>
            </w:r>
            <w:r w:rsidR="00D81C1C" w:rsidRPr="00E53E48">
              <w:rPr>
                <w:sz w:val="24"/>
                <w:szCs w:val="24"/>
              </w:rPr>
              <w:t xml:space="preserve"> </w:t>
            </w:r>
            <w:r w:rsidRPr="00E53E48">
              <w:rPr>
                <w:sz w:val="24"/>
                <w:szCs w:val="24"/>
              </w:rPr>
              <w:t>of this Call Off Schedule 1</w:t>
            </w:r>
            <w:r w:rsidR="00352FA2" w:rsidRPr="00E53E48">
              <w:rPr>
                <w:sz w:val="24"/>
                <w:szCs w:val="24"/>
              </w:rPr>
              <w:t>1</w:t>
            </w:r>
            <w:r w:rsidRPr="00E53E48">
              <w:rPr>
                <w:sz w:val="24"/>
                <w:szCs w:val="24"/>
              </w:rPr>
              <w:t xml:space="preserve">; </w:t>
            </w:r>
          </w:p>
        </w:tc>
      </w:tr>
      <w:tr w:rsidR="009752FD" w:rsidRPr="00E53E48" w14:paraId="4E6C3487" w14:textId="77777777" w:rsidTr="000E7CA5">
        <w:tc>
          <w:tcPr>
            <w:tcW w:w="2410" w:type="dxa"/>
          </w:tcPr>
          <w:p w14:paraId="7C3B18EF" w14:textId="77777777" w:rsidR="009752FD" w:rsidRPr="00E53E48" w:rsidRDefault="009752FD" w:rsidP="003B5A7F">
            <w:pPr>
              <w:pStyle w:val="GPSDefinitionTerm"/>
              <w:spacing w:before="120"/>
              <w:rPr>
                <w:sz w:val="24"/>
                <w:szCs w:val="24"/>
              </w:rPr>
            </w:pPr>
            <w:r w:rsidRPr="00E53E48">
              <w:rPr>
                <w:sz w:val="24"/>
                <w:szCs w:val="24"/>
              </w:rPr>
              <w:t>“Extraordinary Meeting”</w:t>
            </w:r>
          </w:p>
        </w:tc>
        <w:tc>
          <w:tcPr>
            <w:tcW w:w="4677" w:type="dxa"/>
          </w:tcPr>
          <w:p w14:paraId="02388C54" w14:textId="77777777" w:rsidR="009752FD" w:rsidRPr="00E53E48" w:rsidRDefault="00735004" w:rsidP="003B5A7F">
            <w:pPr>
              <w:pStyle w:val="GPsDefinition"/>
              <w:spacing w:before="120"/>
              <w:rPr>
                <w:sz w:val="24"/>
                <w:szCs w:val="24"/>
              </w:rPr>
            </w:pPr>
            <w:r w:rsidRPr="00E53E48">
              <w:rPr>
                <w:sz w:val="24"/>
                <w:szCs w:val="24"/>
              </w:rPr>
              <w:t>a meeting</w:t>
            </w:r>
            <w:r w:rsidR="00C22969" w:rsidRPr="00E53E48">
              <w:rPr>
                <w:sz w:val="24"/>
                <w:szCs w:val="24"/>
              </w:rPr>
              <w:t>, attended in person or over a conference call,</w:t>
            </w:r>
            <w:r w:rsidRPr="00E53E48">
              <w:rPr>
                <w:sz w:val="24"/>
                <w:szCs w:val="24"/>
              </w:rPr>
              <w:t xml:space="preserve"> held by the Parties in an attempt to resolve the Dispute in good faith in accordance with paragraphs 2.5 and 2.6 of this Call Off Schedule 11;</w:t>
            </w:r>
          </w:p>
        </w:tc>
      </w:tr>
      <w:tr w:rsidR="00DE3EF6" w:rsidRPr="00E53E48" w14:paraId="7CFCB715" w14:textId="77777777" w:rsidTr="000E7CA5">
        <w:tc>
          <w:tcPr>
            <w:tcW w:w="2410" w:type="dxa"/>
          </w:tcPr>
          <w:p w14:paraId="2827F9DC" w14:textId="77777777" w:rsidR="00DE3EF6" w:rsidRPr="00E53E48" w:rsidRDefault="000E7CA5" w:rsidP="003B5A7F">
            <w:pPr>
              <w:pStyle w:val="GPSDefinitionTerm"/>
              <w:spacing w:before="120"/>
              <w:rPr>
                <w:sz w:val="24"/>
                <w:szCs w:val="24"/>
              </w:rPr>
            </w:pPr>
            <w:r w:rsidRPr="00E53E48">
              <w:rPr>
                <w:sz w:val="24"/>
                <w:szCs w:val="24"/>
              </w:rPr>
              <w:t>"</w:t>
            </w:r>
            <w:r w:rsidR="00DE3EF6" w:rsidRPr="00E53E48">
              <w:rPr>
                <w:sz w:val="24"/>
                <w:szCs w:val="24"/>
              </w:rPr>
              <w:t>Mediator</w:t>
            </w:r>
            <w:r w:rsidRPr="00E53E48">
              <w:rPr>
                <w:sz w:val="24"/>
                <w:szCs w:val="24"/>
              </w:rPr>
              <w:t>"</w:t>
            </w:r>
          </w:p>
          <w:p w14:paraId="20A93D19" w14:textId="77777777" w:rsidR="00C22969" w:rsidRPr="00E53E48" w:rsidRDefault="00C22969" w:rsidP="003B5A7F">
            <w:pPr>
              <w:pStyle w:val="GPSDefinitionTerm"/>
              <w:spacing w:before="120"/>
              <w:ind w:left="0"/>
              <w:rPr>
                <w:sz w:val="24"/>
                <w:szCs w:val="24"/>
              </w:rPr>
            </w:pPr>
          </w:p>
        </w:tc>
        <w:tc>
          <w:tcPr>
            <w:tcW w:w="4677" w:type="dxa"/>
          </w:tcPr>
          <w:p w14:paraId="1799A933" w14:textId="2ABBFFCB" w:rsidR="00C22969" w:rsidRPr="00E53E48" w:rsidRDefault="00DE3EF6" w:rsidP="003B5A7F">
            <w:pPr>
              <w:pStyle w:val="GPsDefinition"/>
              <w:spacing w:before="120"/>
              <w:rPr>
                <w:sz w:val="24"/>
                <w:szCs w:val="24"/>
              </w:rPr>
            </w:pPr>
            <w:r w:rsidRPr="00E53E48">
              <w:rPr>
                <w:sz w:val="24"/>
                <w:szCs w:val="24"/>
              </w:rPr>
              <w:t xml:space="preserve">the independent third party appointed in accordance with </w:t>
            </w:r>
            <w:r w:rsidR="00096456" w:rsidRPr="00E53E48">
              <w:rPr>
                <w:sz w:val="24"/>
                <w:szCs w:val="24"/>
              </w:rPr>
              <w:t xml:space="preserve">paragraph </w:t>
            </w:r>
            <w:r w:rsidR="009F474C" w:rsidRPr="00E53E48">
              <w:rPr>
                <w:sz w:val="24"/>
                <w:szCs w:val="24"/>
              </w:rPr>
              <w:fldChar w:fldCharType="begin"/>
            </w:r>
            <w:r w:rsidR="00D81C1C" w:rsidRPr="00E53E48">
              <w:rPr>
                <w:sz w:val="24"/>
                <w:szCs w:val="24"/>
              </w:rPr>
              <w:instrText xml:space="preserve"> REF _Ref365644398 \r \h </w:instrText>
            </w:r>
            <w:r w:rsidR="00F54E49" w:rsidRPr="00E53E48">
              <w:rPr>
                <w:sz w:val="24"/>
                <w:szCs w:val="24"/>
              </w:rPr>
              <w:instrText xml:space="preserve"> \* MERGEFORMAT </w:instrText>
            </w:r>
            <w:r w:rsidR="009F474C" w:rsidRPr="00E53E48">
              <w:rPr>
                <w:sz w:val="24"/>
                <w:szCs w:val="24"/>
              </w:rPr>
            </w:r>
            <w:r w:rsidR="009F474C" w:rsidRPr="00E53E48">
              <w:rPr>
                <w:sz w:val="24"/>
                <w:szCs w:val="24"/>
              </w:rPr>
              <w:fldChar w:fldCharType="separate"/>
            </w:r>
            <w:r w:rsidR="00E53E48">
              <w:rPr>
                <w:sz w:val="24"/>
                <w:szCs w:val="24"/>
              </w:rPr>
              <w:t>4.2</w:t>
            </w:r>
            <w:r w:rsidR="009F474C" w:rsidRPr="00E53E48">
              <w:rPr>
                <w:sz w:val="24"/>
                <w:szCs w:val="24"/>
              </w:rPr>
              <w:fldChar w:fldCharType="end"/>
            </w:r>
            <w:r w:rsidR="00D81C1C" w:rsidRPr="00E53E48">
              <w:rPr>
                <w:sz w:val="24"/>
                <w:szCs w:val="24"/>
              </w:rPr>
              <w:t xml:space="preserve"> </w:t>
            </w:r>
            <w:r w:rsidRPr="00E53E48">
              <w:rPr>
                <w:sz w:val="24"/>
                <w:szCs w:val="24"/>
              </w:rPr>
              <w:t>of this Call Off Schedule 1</w:t>
            </w:r>
            <w:r w:rsidR="00352FA2" w:rsidRPr="00E53E48">
              <w:rPr>
                <w:sz w:val="24"/>
                <w:szCs w:val="24"/>
              </w:rPr>
              <w:t>1</w:t>
            </w:r>
            <w:r w:rsidR="00A44B8A" w:rsidRPr="00E53E48">
              <w:rPr>
                <w:sz w:val="24"/>
                <w:szCs w:val="24"/>
              </w:rPr>
              <w:t>; and</w:t>
            </w:r>
          </w:p>
        </w:tc>
      </w:tr>
      <w:tr w:rsidR="00C22969" w:rsidRPr="00E53E48" w14:paraId="0A0ED47A" w14:textId="77777777" w:rsidTr="000E7CA5">
        <w:tc>
          <w:tcPr>
            <w:tcW w:w="2410" w:type="dxa"/>
          </w:tcPr>
          <w:p w14:paraId="06088B41" w14:textId="77777777" w:rsidR="00C22969" w:rsidRPr="00E53E48" w:rsidRDefault="00C22969" w:rsidP="003B5A7F">
            <w:pPr>
              <w:pStyle w:val="GPSDefinitionTerm"/>
              <w:spacing w:before="120"/>
              <w:rPr>
                <w:sz w:val="24"/>
                <w:szCs w:val="24"/>
              </w:rPr>
            </w:pPr>
            <w:r w:rsidRPr="00E53E48">
              <w:rPr>
                <w:sz w:val="24"/>
                <w:szCs w:val="24"/>
              </w:rPr>
              <w:t>“Senior Officers”</w:t>
            </w:r>
          </w:p>
        </w:tc>
        <w:tc>
          <w:tcPr>
            <w:tcW w:w="4677" w:type="dxa"/>
          </w:tcPr>
          <w:p w14:paraId="10D30260" w14:textId="77777777" w:rsidR="00C22969" w:rsidRPr="00E53E48" w:rsidRDefault="00A44B8A" w:rsidP="003B5A7F">
            <w:pPr>
              <w:pStyle w:val="GPsDefinition"/>
              <w:spacing w:before="120"/>
              <w:rPr>
                <w:sz w:val="24"/>
                <w:szCs w:val="24"/>
              </w:rPr>
            </w:pPr>
            <w:r w:rsidRPr="00E53E48">
              <w:rPr>
                <w:sz w:val="24"/>
                <w:szCs w:val="24"/>
              </w:rPr>
              <w:t>are senior</w:t>
            </w:r>
            <w:r w:rsidR="00C22969" w:rsidRPr="00E53E48">
              <w:rPr>
                <w:sz w:val="24"/>
                <w:szCs w:val="24"/>
              </w:rPr>
              <w:t xml:space="preserve"> </w:t>
            </w:r>
            <w:r w:rsidRPr="00E53E48">
              <w:rPr>
                <w:sz w:val="24"/>
                <w:szCs w:val="24"/>
              </w:rPr>
              <w:t>officials</w:t>
            </w:r>
            <w:r w:rsidR="00C22969" w:rsidRPr="00E53E48">
              <w:rPr>
                <w:sz w:val="24"/>
                <w:szCs w:val="24"/>
              </w:rPr>
              <w:t xml:space="preserve"> of the </w:t>
            </w:r>
            <w:r w:rsidRPr="00E53E48">
              <w:rPr>
                <w:sz w:val="24"/>
                <w:szCs w:val="24"/>
              </w:rPr>
              <w:t xml:space="preserve">Customer and Supplier that have been </w:t>
            </w:r>
            <w:r w:rsidR="002E04C0" w:rsidRPr="00E53E48">
              <w:rPr>
                <w:sz w:val="24"/>
                <w:szCs w:val="24"/>
              </w:rPr>
              <w:t>instructed</w:t>
            </w:r>
            <w:r w:rsidRPr="00E53E48">
              <w:rPr>
                <w:sz w:val="24"/>
                <w:szCs w:val="24"/>
              </w:rPr>
              <w:t xml:space="preserve"> by the Customer Representative and Supplier Representative respectively to resolve the Dispute by commercial negotiation.</w:t>
            </w:r>
          </w:p>
        </w:tc>
      </w:tr>
    </w:tbl>
    <w:p w14:paraId="75F9F740" w14:textId="77777777" w:rsidR="00E13960" w:rsidRPr="00E53E48" w:rsidRDefault="00DE3EF6" w:rsidP="003B5A7F">
      <w:pPr>
        <w:pStyle w:val="GPSL1SCHEDULEHeading"/>
        <w:spacing w:before="120" w:after="120"/>
        <w:rPr>
          <w:rFonts w:ascii="Arial" w:hAnsi="Arial"/>
          <w:sz w:val="24"/>
          <w:szCs w:val="24"/>
        </w:rPr>
      </w:pPr>
      <w:r w:rsidRPr="00E53E48">
        <w:rPr>
          <w:rFonts w:ascii="Arial" w:hAnsi="Arial"/>
          <w:sz w:val="24"/>
          <w:szCs w:val="24"/>
        </w:rPr>
        <w:t>INTRODUCTION</w:t>
      </w:r>
    </w:p>
    <w:p w14:paraId="118F5587" w14:textId="77777777" w:rsidR="004C5735" w:rsidRPr="00E53E48" w:rsidRDefault="004C5735" w:rsidP="003B5A7F">
      <w:pPr>
        <w:pStyle w:val="GPSL2numberedclause"/>
        <w:rPr>
          <w:rFonts w:ascii="Arial" w:hAnsi="Arial"/>
          <w:sz w:val="24"/>
          <w:szCs w:val="24"/>
        </w:rPr>
      </w:pPr>
      <w:bookmarkStart w:id="2879" w:name="_Ref365645132"/>
      <w:r w:rsidRPr="00E53E48">
        <w:rPr>
          <w:rFonts w:ascii="Arial" w:hAnsi="Arial"/>
          <w:sz w:val="24"/>
          <w:szCs w:val="24"/>
        </w:rPr>
        <w:t xml:space="preserve">The Parties shall seek to resolve </w:t>
      </w:r>
      <w:r w:rsidR="009752FD" w:rsidRPr="00E53E48">
        <w:rPr>
          <w:rFonts w:ascii="Arial" w:hAnsi="Arial"/>
          <w:sz w:val="24"/>
          <w:szCs w:val="24"/>
        </w:rPr>
        <w:t>a Dispute</w:t>
      </w:r>
      <w:r w:rsidRPr="00E53E48">
        <w:rPr>
          <w:rFonts w:ascii="Arial" w:hAnsi="Arial"/>
          <w:sz w:val="24"/>
          <w:szCs w:val="24"/>
        </w:rPr>
        <w:t>:</w:t>
      </w:r>
    </w:p>
    <w:p w14:paraId="42D0D883" w14:textId="77777777" w:rsidR="004C5735" w:rsidRPr="00E53E48" w:rsidRDefault="001D0016" w:rsidP="003B5A7F">
      <w:pPr>
        <w:pStyle w:val="GPSL3numberedclause"/>
        <w:rPr>
          <w:rFonts w:ascii="Arial" w:hAnsi="Arial"/>
          <w:sz w:val="24"/>
          <w:szCs w:val="24"/>
        </w:rPr>
      </w:pPr>
      <w:r w:rsidRPr="00E53E48">
        <w:rPr>
          <w:rFonts w:ascii="Arial" w:hAnsi="Arial"/>
          <w:sz w:val="24"/>
          <w:szCs w:val="24"/>
        </w:rPr>
        <w:t xml:space="preserve">first </w:t>
      </w:r>
      <w:r w:rsidR="004C5735" w:rsidRPr="00E53E48">
        <w:rPr>
          <w:rFonts w:ascii="Arial" w:hAnsi="Arial"/>
          <w:sz w:val="24"/>
          <w:szCs w:val="24"/>
        </w:rPr>
        <w:t xml:space="preserve">in good faith </w:t>
      </w:r>
      <w:r w:rsidR="00735004" w:rsidRPr="00E53E48">
        <w:rPr>
          <w:rFonts w:ascii="Arial" w:hAnsi="Arial"/>
          <w:sz w:val="24"/>
          <w:szCs w:val="24"/>
        </w:rPr>
        <w:t>(as prescribed in paragraphs 2.</w:t>
      </w:r>
      <w:r w:rsidR="0022309A" w:rsidRPr="00E53E48">
        <w:rPr>
          <w:rFonts w:ascii="Arial" w:hAnsi="Arial"/>
          <w:sz w:val="24"/>
          <w:szCs w:val="24"/>
        </w:rPr>
        <w:t>4 to 2.8</w:t>
      </w:r>
      <w:r w:rsidR="00735004" w:rsidRPr="00E53E48">
        <w:rPr>
          <w:rFonts w:ascii="Arial" w:hAnsi="Arial"/>
          <w:sz w:val="24"/>
          <w:szCs w:val="24"/>
        </w:rPr>
        <w:t xml:space="preserve"> </w:t>
      </w:r>
      <w:r w:rsidR="004C5735" w:rsidRPr="00E53E48">
        <w:rPr>
          <w:rFonts w:ascii="Arial" w:hAnsi="Arial"/>
          <w:sz w:val="24"/>
          <w:szCs w:val="24"/>
        </w:rPr>
        <w:t>of this Call Off Schedule 11);</w:t>
      </w:r>
    </w:p>
    <w:p w14:paraId="610EE378" w14:textId="7CAD5A0E" w:rsidR="004C5735" w:rsidRPr="00E53E48" w:rsidRDefault="004C5735" w:rsidP="003B5A7F">
      <w:pPr>
        <w:pStyle w:val="GPSL3numberedclause"/>
        <w:rPr>
          <w:rFonts w:ascii="Arial" w:hAnsi="Arial"/>
          <w:sz w:val="24"/>
          <w:szCs w:val="24"/>
        </w:rPr>
      </w:pPr>
      <w:r w:rsidRPr="00E53E48">
        <w:rPr>
          <w:rFonts w:ascii="Arial" w:hAnsi="Arial"/>
          <w:sz w:val="24"/>
          <w:szCs w:val="24"/>
        </w:rPr>
        <w:t>where the Dispute has not been resolved by good faith, the Parties shall attempt to resolve the Dispute by commercial negotiation (as prescribed in paragraph </w:t>
      </w:r>
      <w:r w:rsidRPr="00E53E48">
        <w:rPr>
          <w:rFonts w:ascii="Arial" w:hAnsi="Arial"/>
          <w:sz w:val="24"/>
          <w:szCs w:val="24"/>
        </w:rPr>
        <w:fldChar w:fldCharType="begin"/>
      </w:r>
      <w:r w:rsidRPr="00E53E48">
        <w:rPr>
          <w:rFonts w:ascii="Arial" w:hAnsi="Arial"/>
          <w:sz w:val="24"/>
          <w:szCs w:val="24"/>
        </w:rPr>
        <w:instrText xml:space="preserve"> REF _Ref365644452 \r \h  \* MERGEFORMAT </w:instrText>
      </w:r>
      <w:r w:rsidRPr="00E53E48">
        <w:rPr>
          <w:rFonts w:ascii="Arial" w:hAnsi="Arial"/>
          <w:sz w:val="24"/>
          <w:szCs w:val="24"/>
        </w:rPr>
      </w:r>
      <w:r w:rsidRPr="00E53E48">
        <w:rPr>
          <w:rFonts w:ascii="Arial" w:hAnsi="Arial"/>
          <w:sz w:val="24"/>
          <w:szCs w:val="24"/>
        </w:rPr>
        <w:fldChar w:fldCharType="separate"/>
      </w:r>
      <w:r w:rsidR="00E53E48">
        <w:rPr>
          <w:rFonts w:ascii="Arial" w:hAnsi="Arial"/>
          <w:sz w:val="24"/>
          <w:szCs w:val="24"/>
        </w:rPr>
        <w:t>3</w:t>
      </w:r>
      <w:r w:rsidRPr="00E53E48">
        <w:rPr>
          <w:rFonts w:ascii="Arial" w:hAnsi="Arial"/>
          <w:sz w:val="24"/>
          <w:szCs w:val="24"/>
        </w:rPr>
        <w:fldChar w:fldCharType="end"/>
      </w:r>
      <w:r w:rsidRPr="00E53E48">
        <w:rPr>
          <w:rFonts w:ascii="Arial" w:hAnsi="Arial"/>
          <w:sz w:val="24"/>
          <w:szCs w:val="24"/>
        </w:rPr>
        <w:t xml:space="preserve"> of this Call Off Schedule 11);</w:t>
      </w:r>
    </w:p>
    <w:p w14:paraId="1339502F" w14:textId="2FC12B1F" w:rsidR="004C5735" w:rsidRPr="00E53E48" w:rsidRDefault="004C5735" w:rsidP="003B5A7F">
      <w:pPr>
        <w:pStyle w:val="GPSL3numberedclause"/>
        <w:rPr>
          <w:rFonts w:ascii="Arial" w:hAnsi="Arial"/>
          <w:sz w:val="24"/>
          <w:szCs w:val="24"/>
        </w:rPr>
      </w:pPr>
      <w:r w:rsidRPr="00E53E48">
        <w:rPr>
          <w:rFonts w:ascii="Arial" w:hAnsi="Arial"/>
          <w:sz w:val="24"/>
          <w:szCs w:val="24"/>
        </w:rPr>
        <w:t>where the Dispute has not been resolved in good faith and commercial negotiation has been unsucc</w:t>
      </w:r>
      <w:r w:rsidR="00FF79EB" w:rsidRPr="00E53E48">
        <w:rPr>
          <w:rFonts w:ascii="Arial" w:hAnsi="Arial"/>
          <w:sz w:val="24"/>
          <w:szCs w:val="24"/>
        </w:rPr>
        <w:t>essful in resolving the Dispute</w:t>
      </w:r>
      <w:r w:rsidRPr="00E53E48">
        <w:rPr>
          <w:rFonts w:ascii="Arial" w:hAnsi="Arial"/>
          <w:sz w:val="24"/>
          <w:szCs w:val="24"/>
        </w:rPr>
        <w:t>, the</w:t>
      </w:r>
      <w:r w:rsidR="001809ED" w:rsidRPr="00E53E48">
        <w:rPr>
          <w:rFonts w:ascii="Arial" w:hAnsi="Arial"/>
          <w:sz w:val="24"/>
          <w:szCs w:val="24"/>
        </w:rPr>
        <w:t xml:space="preserve">n either  Party may </w:t>
      </w:r>
      <w:r w:rsidR="00FF79EB" w:rsidRPr="00E53E48">
        <w:rPr>
          <w:rFonts w:ascii="Arial" w:hAnsi="Arial"/>
          <w:sz w:val="24"/>
          <w:szCs w:val="24"/>
        </w:rPr>
        <w:t xml:space="preserve">serve </w:t>
      </w:r>
      <w:r w:rsidR="001809ED" w:rsidRPr="00E53E48">
        <w:rPr>
          <w:rFonts w:ascii="Arial" w:hAnsi="Arial"/>
          <w:sz w:val="24"/>
          <w:szCs w:val="24"/>
        </w:rPr>
        <w:t>a Dispute</w:t>
      </w:r>
      <w:r w:rsidR="00F23C63" w:rsidRPr="00E53E48">
        <w:rPr>
          <w:rFonts w:ascii="Arial" w:hAnsi="Arial"/>
          <w:sz w:val="24"/>
          <w:szCs w:val="24"/>
        </w:rPr>
        <w:t xml:space="preserve"> Notice</w:t>
      </w:r>
      <w:r w:rsidR="001809ED" w:rsidRPr="00E53E48">
        <w:rPr>
          <w:rFonts w:ascii="Arial" w:hAnsi="Arial"/>
          <w:sz w:val="24"/>
          <w:szCs w:val="24"/>
        </w:rPr>
        <w:t xml:space="preserve"> and</w:t>
      </w:r>
      <w:r w:rsidRPr="00E53E48">
        <w:rPr>
          <w:rFonts w:ascii="Arial" w:hAnsi="Arial"/>
          <w:sz w:val="24"/>
          <w:szCs w:val="24"/>
        </w:rPr>
        <w:t xml:space="preserve"> shall attempt to resolve the Dispute </w:t>
      </w:r>
      <w:r w:rsidR="00572A5E" w:rsidRPr="00E53E48">
        <w:rPr>
          <w:rFonts w:ascii="Arial" w:hAnsi="Arial"/>
          <w:sz w:val="24"/>
          <w:szCs w:val="24"/>
        </w:rPr>
        <w:t>through</w:t>
      </w:r>
      <w:r w:rsidRPr="00E53E48">
        <w:rPr>
          <w:rFonts w:ascii="Arial" w:hAnsi="Arial"/>
          <w:sz w:val="24"/>
          <w:szCs w:val="24"/>
        </w:rPr>
        <w:t xml:space="preserve"> mediation (as prescribed in paragraph </w:t>
      </w:r>
      <w:r w:rsidRPr="00E53E48">
        <w:rPr>
          <w:rFonts w:ascii="Arial" w:hAnsi="Arial"/>
          <w:sz w:val="24"/>
          <w:szCs w:val="24"/>
        </w:rPr>
        <w:fldChar w:fldCharType="begin"/>
      </w:r>
      <w:r w:rsidRPr="00E53E48">
        <w:rPr>
          <w:rFonts w:ascii="Arial" w:hAnsi="Arial"/>
          <w:sz w:val="24"/>
          <w:szCs w:val="24"/>
        </w:rPr>
        <w:instrText xml:space="preserve"> REF _Ref365644460 \r \h  \* MERGEFORMAT </w:instrText>
      </w:r>
      <w:r w:rsidRPr="00E53E48">
        <w:rPr>
          <w:rFonts w:ascii="Arial" w:hAnsi="Arial"/>
          <w:sz w:val="24"/>
          <w:szCs w:val="24"/>
        </w:rPr>
      </w:r>
      <w:r w:rsidRPr="00E53E48">
        <w:rPr>
          <w:rFonts w:ascii="Arial" w:hAnsi="Arial"/>
          <w:sz w:val="24"/>
          <w:szCs w:val="24"/>
        </w:rPr>
        <w:fldChar w:fldCharType="separate"/>
      </w:r>
      <w:r w:rsidR="00E53E48">
        <w:rPr>
          <w:rFonts w:ascii="Arial" w:hAnsi="Arial"/>
          <w:sz w:val="24"/>
          <w:szCs w:val="24"/>
        </w:rPr>
        <w:t>4</w:t>
      </w:r>
      <w:r w:rsidRPr="00E53E48">
        <w:rPr>
          <w:rFonts w:ascii="Arial" w:hAnsi="Arial"/>
          <w:sz w:val="24"/>
          <w:szCs w:val="24"/>
        </w:rPr>
        <w:fldChar w:fldCharType="end"/>
      </w:r>
      <w:r w:rsidRPr="00E53E48">
        <w:rPr>
          <w:rFonts w:ascii="Arial" w:hAnsi="Arial"/>
          <w:sz w:val="24"/>
          <w:szCs w:val="24"/>
        </w:rPr>
        <w:t xml:space="preserve"> of this Call Off Schedule 11); and</w:t>
      </w:r>
    </w:p>
    <w:p w14:paraId="18C5C988" w14:textId="36FADC49" w:rsidR="004C5735" w:rsidRPr="00E53E48" w:rsidRDefault="008E5562" w:rsidP="003B5A7F">
      <w:pPr>
        <w:pStyle w:val="GPSL3numberedclause"/>
        <w:rPr>
          <w:rFonts w:ascii="Arial" w:hAnsi="Arial"/>
          <w:sz w:val="24"/>
          <w:szCs w:val="24"/>
        </w:rPr>
      </w:pPr>
      <w:r w:rsidRPr="00E53E48">
        <w:rPr>
          <w:rFonts w:ascii="Arial" w:hAnsi="Arial"/>
          <w:sz w:val="24"/>
          <w:szCs w:val="24"/>
        </w:rPr>
        <w:lastRenderedPageBreak/>
        <w:t>if</w:t>
      </w:r>
      <w:r w:rsidR="004C5735" w:rsidRPr="00E53E48">
        <w:rPr>
          <w:rFonts w:ascii="Arial" w:hAnsi="Arial"/>
          <w:sz w:val="24"/>
          <w:szCs w:val="24"/>
        </w:rPr>
        <w:t xml:space="preserve"> mediation is not agreed by the Parties, the Parties </w:t>
      </w:r>
      <w:r w:rsidR="00572A5E" w:rsidRPr="00E53E48">
        <w:rPr>
          <w:rFonts w:ascii="Arial" w:hAnsi="Arial"/>
          <w:sz w:val="24"/>
          <w:szCs w:val="24"/>
        </w:rPr>
        <w:t>may</w:t>
      </w:r>
      <w:r w:rsidR="004C5735" w:rsidRPr="00E53E48">
        <w:rPr>
          <w:rFonts w:ascii="Arial" w:hAnsi="Arial"/>
          <w:sz w:val="24"/>
          <w:szCs w:val="24"/>
        </w:rPr>
        <w:t xml:space="preserve"> proceed to arbitration (as prescribed in paragraph 6 of this Call Off Schedule 11) or litigation (in accordance with Clause </w:t>
      </w:r>
      <w:r w:rsidR="004C5735" w:rsidRPr="00E53E48">
        <w:rPr>
          <w:rFonts w:ascii="Arial" w:hAnsi="Arial"/>
          <w:sz w:val="24"/>
          <w:szCs w:val="24"/>
        </w:rPr>
        <w:fldChar w:fldCharType="begin"/>
      </w:r>
      <w:r w:rsidR="004C5735" w:rsidRPr="00E53E48">
        <w:rPr>
          <w:rFonts w:ascii="Arial" w:hAnsi="Arial"/>
          <w:sz w:val="24"/>
          <w:szCs w:val="24"/>
        </w:rPr>
        <w:instrText xml:space="preserve"> REF _Ref364756346 \r \h  \* MERGEFORMAT </w:instrText>
      </w:r>
      <w:r w:rsidR="004C5735" w:rsidRPr="00E53E48">
        <w:rPr>
          <w:rFonts w:ascii="Arial" w:hAnsi="Arial"/>
          <w:sz w:val="24"/>
          <w:szCs w:val="24"/>
        </w:rPr>
      </w:r>
      <w:r w:rsidR="004C5735" w:rsidRPr="00E53E48">
        <w:rPr>
          <w:rFonts w:ascii="Arial" w:hAnsi="Arial"/>
          <w:sz w:val="24"/>
          <w:szCs w:val="24"/>
        </w:rPr>
        <w:fldChar w:fldCharType="separate"/>
      </w:r>
      <w:r w:rsidR="00E53E48">
        <w:rPr>
          <w:rFonts w:ascii="Arial" w:hAnsi="Arial"/>
          <w:sz w:val="24"/>
          <w:szCs w:val="24"/>
        </w:rPr>
        <w:t>57</w:t>
      </w:r>
      <w:r w:rsidR="004C5735" w:rsidRPr="00E53E48">
        <w:rPr>
          <w:rFonts w:ascii="Arial" w:hAnsi="Arial"/>
          <w:sz w:val="24"/>
          <w:szCs w:val="24"/>
        </w:rPr>
        <w:fldChar w:fldCharType="end"/>
      </w:r>
      <w:r w:rsidR="004C5735" w:rsidRPr="00E53E48">
        <w:rPr>
          <w:rFonts w:ascii="Arial" w:hAnsi="Arial"/>
          <w:sz w:val="24"/>
          <w:szCs w:val="24"/>
        </w:rPr>
        <w:t> of this Call Off Contract (G</w:t>
      </w:r>
      <w:r w:rsidR="00F23C63" w:rsidRPr="00E53E48">
        <w:rPr>
          <w:rFonts w:ascii="Arial" w:hAnsi="Arial"/>
          <w:sz w:val="24"/>
          <w:szCs w:val="24"/>
        </w:rPr>
        <w:t>overning Law and Jurisdiction)).</w:t>
      </w:r>
    </w:p>
    <w:p w14:paraId="76D1318E" w14:textId="0F19EEC7" w:rsidR="004C5735" w:rsidRPr="00E53E48" w:rsidRDefault="004C5735" w:rsidP="003B5A7F">
      <w:pPr>
        <w:pStyle w:val="GPSL2numberedclause"/>
        <w:rPr>
          <w:rFonts w:ascii="Arial" w:hAnsi="Arial"/>
          <w:sz w:val="24"/>
          <w:szCs w:val="24"/>
        </w:rPr>
      </w:pPr>
      <w:r w:rsidRPr="00E53E48">
        <w:rPr>
          <w:rFonts w:ascii="Arial" w:hAnsi="Arial"/>
          <w:sz w:val="24"/>
          <w:szCs w:val="24"/>
        </w:rPr>
        <w:t>Specific issues may be referred to Expert Determination (as prescribed in paragraph </w:t>
      </w:r>
      <w:r w:rsidRPr="00E53E48">
        <w:rPr>
          <w:rFonts w:ascii="Arial" w:hAnsi="Arial"/>
          <w:sz w:val="24"/>
          <w:szCs w:val="24"/>
        </w:rPr>
        <w:fldChar w:fldCharType="begin"/>
      </w:r>
      <w:r w:rsidRPr="00E53E48">
        <w:rPr>
          <w:rFonts w:ascii="Arial" w:hAnsi="Arial"/>
          <w:sz w:val="24"/>
          <w:szCs w:val="24"/>
        </w:rPr>
        <w:instrText xml:space="preserve"> REF _Ref365636510 \r \h  \* MERGEFORMAT </w:instrText>
      </w:r>
      <w:r w:rsidRPr="00E53E48">
        <w:rPr>
          <w:rFonts w:ascii="Arial" w:hAnsi="Arial"/>
          <w:sz w:val="24"/>
          <w:szCs w:val="24"/>
        </w:rPr>
      </w:r>
      <w:r w:rsidRPr="00E53E48">
        <w:rPr>
          <w:rFonts w:ascii="Arial" w:hAnsi="Arial"/>
          <w:sz w:val="24"/>
          <w:szCs w:val="24"/>
        </w:rPr>
        <w:fldChar w:fldCharType="separate"/>
      </w:r>
      <w:r w:rsidR="00E53E48">
        <w:rPr>
          <w:rFonts w:ascii="Arial" w:hAnsi="Arial"/>
          <w:sz w:val="24"/>
          <w:szCs w:val="24"/>
        </w:rPr>
        <w:t>5</w:t>
      </w:r>
      <w:r w:rsidRPr="00E53E48">
        <w:rPr>
          <w:rFonts w:ascii="Arial" w:hAnsi="Arial"/>
          <w:sz w:val="24"/>
          <w:szCs w:val="24"/>
        </w:rPr>
        <w:fldChar w:fldCharType="end"/>
      </w:r>
      <w:r w:rsidRPr="00E53E48">
        <w:rPr>
          <w:rFonts w:ascii="Arial" w:hAnsi="Arial"/>
          <w:sz w:val="24"/>
          <w:szCs w:val="24"/>
        </w:rPr>
        <w:t xml:space="preserve"> of this Call Off Schedule 11) where specified under the provisions of this Call Off Contract and may also be referred to Expert Determination where otherwise appropriate as specified in paragraph </w:t>
      </w:r>
      <w:r w:rsidRPr="00E53E48">
        <w:rPr>
          <w:rFonts w:ascii="Arial" w:hAnsi="Arial"/>
          <w:sz w:val="24"/>
          <w:szCs w:val="24"/>
        </w:rPr>
        <w:fldChar w:fldCharType="begin"/>
      </w:r>
      <w:r w:rsidRPr="00E53E48">
        <w:rPr>
          <w:rFonts w:ascii="Arial" w:hAnsi="Arial"/>
          <w:sz w:val="24"/>
          <w:szCs w:val="24"/>
        </w:rPr>
        <w:instrText xml:space="preserve"> REF _Ref365636510 \r \h  \* MERGEFORMAT </w:instrText>
      </w:r>
      <w:r w:rsidRPr="00E53E48">
        <w:rPr>
          <w:rFonts w:ascii="Arial" w:hAnsi="Arial"/>
          <w:sz w:val="24"/>
          <w:szCs w:val="24"/>
        </w:rPr>
      </w:r>
      <w:r w:rsidRPr="00E53E48">
        <w:rPr>
          <w:rFonts w:ascii="Arial" w:hAnsi="Arial"/>
          <w:sz w:val="24"/>
          <w:szCs w:val="24"/>
        </w:rPr>
        <w:fldChar w:fldCharType="separate"/>
      </w:r>
      <w:r w:rsidR="00E53E48">
        <w:rPr>
          <w:rFonts w:ascii="Arial" w:hAnsi="Arial"/>
          <w:sz w:val="24"/>
          <w:szCs w:val="24"/>
        </w:rPr>
        <w:t>5</w:t>
      </w:r>
      <w:r w:rsidRPr="00E53E48">
        <w:rPr>
          <w:rFonts w:ascii="Arial" w:hAnsi="Arial"/>
          <w:sz w:val="24"/>
          <w:szCs w:val="24"/>
        </w:rPr>
        <w:fldChar w:fldCharType="end"/>
      </w:r>
      <w:r w:rsidRPr="00E53E48">
        <w:rPr>
          <w:rFonts w:ascii="Arial" w:hAnsi="Arial"/>
          <w:sz w:val="24"/>
          <w:szCs w:val="24"/>
        </w:rPr>
        <w:t xml:space="preserve"> of this Call Off Schedule 11.</w:t>
      </w:r>
    </w:p>
    <w:p w14:paraId="52671BE8" w14:textId="77777777" w:rsidR="00C548BB" w:rsidRPr="00E53E48" w:rsidRDefault="00C548BB" w:rsidP="003B5A7F">
      <w:pPr>
        <w:pStyle w:val="GPSL2numberedclause"/>
        <w:rPr>
          <w:rFonts w:ascii="Arial" w:hAnsi="Arial"/>
          <w:sz w:val="24"/>
          <w:szCs w:val="24"/>
        </w:rPr>
      </w:pPr>
      <w:r w:rsidRPr="00E53E48">
        <w:rPr>
          <w:rFonts w:ascii="Arial" w:hAnsi="Arial"/>
          <w:sz w:val="24"/>
          <w:szCs w:val="24"/>
        </w:rPr>
        <w:t>Sa</w:t>
      </w:r>
      <w:r w:rsidR="00815B23" w:rsidRPr="00E53E48">
        <w:rPr>
          <w:rFonts w:ascii="Arial" w:hAnsi="Arial"/>
          <w:sz w:val="24"/>
          <w:szCs w:val="24"/>
        </w:rPr>
        <w:t>ve in relation to paragraph 4.5</w:t>
      </w:r>
      <w:r w:rsidRPr="00E53E48">
        <w:rPr>
          <w:rFonts w:ascii="Arial" w:hAnsi="Arial"/>
          <w:sz w:val="24"/>
          <w:szCs w:val="24"/>
        </w:rPr>
        <w:t xml:space="preserve">, the Parties shall bear their own legal costs in resolving Disputes under this Call Off Schedule 11.  </w:t>
      </w:r>
    </w:p>
    <w:p w14:paraId="58A66EEB" w14:textId="77777777" w:rsidR="001809ED" w:rsidRPr="00E53E48" w:rsidRDefault="001809ED" w:rsidP="003B5A7F">
      <w:pPr>
        <w:pStyle w:val="GPSL2numberedclause"/>
        <w:numPr>
          <w:ilvl w:val="0"/>
          <w:numId w:val="0"/>
        </w:numPr>
        <w:ind w:left="567"/>
        <w:rPr>
          <w:rFonts w:ascii="Arial" w:hAnsi="Arial"/>
          <w:sz w:val="24"/>
          <w:szCs w:val="24"/>
          <w:u w:val="single"/>
        </w:rPr>
      </w:pPr>
      <w:r w:rsidRPr="00E53E48">
        <w:rPr>
          <w:rFonts w:ascii="Arial" w:hAnsi="Arial"/>
          <w:sz w:val="24"/>
          <w:szCs w:val="24"/>
          <w:u w:val="single"/>
        </w:rPr>
        <w:t>Good faith discussions</w:t>
      </w:r>
    </w:p>
    <w:p w14:paraId="03FA0CD5" w14:textId="77777777" w:rsidR="001809ED" w:rsidRPr="00E53E48" w:rsidRDefault="00F23C63" w:rsidP="003B5A7F">
      <w:pPr>
        <w:pStyle w:val="GPSL2numberedclause"/>
        <w:rPr>
          <w:rFonts w:ascii="Arial" w:hAnsi="Arial"/>
          <w:sz w:val="24"/>
          <w:szCs w:val="24"/>
        </w:rPr>
      </w:pPr>
      <w:r w:rsidRPr="00E53E48">
        <w:rPr>
          <w:rFonts w:ascii="Arial" w:hAnsi="Arial"/>
          <w:sz w:val="24"/>
          <w:szCs w:val="24"/>
        </w:rPr>
        <w:t>Pursuant to paragraph</w:t>
      </w:r>
      <w:r w:rsidR="00735004" w:rsidRPr="00E53E48">
        <w:rPr>
          <w:rFonts w:ascii="Arial" w:hAnsi="Arial"/>
          <w:sz w:val="24"/>
          <w:szCs w:val="24"/>
        </w:rPr>
        <w:t xml:space="preserve"> 2.1.1 of this Call Off Schedule 11</w:t>
      </w:r>
      <w:r w:rsidRPr="00E53E48">
        <w:rPr>
          <w:rFonts w:ascii="Arial" w:hAnsi="Arial"/>
          <w:sz w:val="24"/>
          <w:szCs w:val="24"/>
        </w:rPr>
        <w:t>, i</w:t>
      </w:r>
      <w:r w:rsidR="00DE3EF6" w:rsidRPr="00E53E48">
        <w:rPr>
          <w:rFonts w:ascii="Arial" w:hAnsi="Arial"/>
          <w:sz w:val="24"/>
          <w:szCs w:val="24"/>
        </w:rPr>
        <w:t>f a</w:t>
      </w:r>
      <w:r w:rsidRPr="00E53E48">
        <w:rPr>
          <w:rFonts w:ascii="Arial" w:hAnsi="Arial"/>
          <w:sz w:val="24"/>
          <w:szCs w:val="24"/>
        </w:rPr>
        <w:t>ny</w:t>
      </w:r>
      <w:r w:rsidR="00DE3EF6" w:rsidRPr="00E53E48">
        <w:rPr>
          <w:rFonts w:ascii="Arial" w:hAnsi="Arial"/>
          <w:sz w:val="24"/>
          <w:szCs w:val="24"/>
        </w:rPr>
        <w:t xml:space="preserve"> Dispute arises</w:t>
      </w:r>
      <w:r w:rsidR="001809ED" w:rsidRPr="00E53E48">
        <w:rPr>
          <w:rFonts w:ascii="Arial" w:hAnsi="Arial"/>
          <w:sz w:val="24"/>
          <w:szCs w:val="24"/>
        </w:rPr>
        <w:t xml:space="preserve"> the Customer Representative and the Supplier Representative shall attempt </w:t>
      </w:r>
      <w:r w:rsidRPr="00E53E48">
        <w:rPr>
          <w:rFonts w:ascii="Arial" w:hAnsi="Arial"/>
          <w:sz w:val="24"/>
          <w:szCs w:val="24"/>
        </w:rPr>
        <w:t>first to resolve the Dispute in good faith</w:t>
      </w:r>
      <w:r w:rsidR="00735004" w:rsidRPr="00E53E48">
        <w:rPr>
          <w:rFonts w:ascii="Arial" w:hAnsi="Arial"/>
          <w:sz w:val="24"/>
          <w:szCs w:val="24"/>
        </w:rPr>
        <w:t xml:space="preserve">, which </w:t>
      </w:r>
      <w:r w:rsidR="00C548BB" w:rsidRPr="00E53E48">
        <w:rPr>
          <w:rFonts w:ascii="Arial" w:hAnsi="Arial"/>
          <w:sz w:val="24"/>
          <w:szCs w:val="24"/>
        </w:rPr>
        <w:t xml:space="preserve">may </w:t>
      </w:r>
      <w:r w:rsidR="00735004" w:rsidRPr="00E53E48">
        <w:rPr>
          <w:rFonts w:ascii="Arial" w:hAnsi="Arial"/>
          <w:sz w:val="24"/>
          <w:szCs w:val="24"/>
        </w:rPr>
        <w:t>include</w:t>
      </w:r>
      <w:r w:rsidR="00C548BB" w:rsidRPr="00E53E48">
        <w:rPr>
          <w:rFonts w:ascii="Arial" w:hAnsi="Arial"/>
          <w:sz w:val="24"/>
          <w:szCs w:val="24"/>
        </w:rPr>
        <w:t xml:space="preserve"> (without limitation) either Party</w:t>
      </w:r>
      <w:r w:rsidR="00735004" w:rsidRPr="00E53E48">
        <w:rPr>
          <w:rFonts w:ascii="Arial" w:hAnsi="Arial"/>
          <w:sz w:val="24"/>
          <w:szCs w:val="24"/>
        </w:rPr>
        <w:t xml:space="preserve"> holding </w:t>
      </w:r>
      <w:r w:rsidR="00572A5E" w:rsidRPr="00E53E48">
        <w:rPr>
          <w:rFonts w:ascii="Arial" w:hAnsi="Arial"/>
          <w:sz w:val="24"/>
          <w:szCs w:val="24"/>
        </w:rPr>
        <w:t xml:space="preserve">an </w:t>
      </w:r>
      <w:r w:rsidR="00C548BB" w:rsidRPr="00E53E48">
        <w:rPr>
          <w:rFonts w:ascii="Arial" w:hAnsi="Arial"/>
          <w:sz w:val="24"/>
          <w:szCs w:val="24"/>
        </w:rPr>
        <w:t>Extraordinary</w:t>
      </w:r>
      <w:r w:rsidR="00735004" w:rsidRPr="00E53E48">
        <w:rPr>
          <w:rFonts w:ascii="Arial" w:hAnsi="Arial"/>
          <w:sz w:val="24"/>
          <w:szCs w:val="24"/>
        </w:rPr>
        <w:t xml:space="preserve"> Meeting.</w:t>
      </w:r>
    </w:p>
    <w:p w14:paraId="2ACB0A97" w14:textId="77777777" w:rsidR="00F23C63" w:rsidRPr="00E53E48" w:rsidRDefault="00F23C63" w:rsidP="003B5A7F">
      <w:pPr>
        <w:pStyle w:val="GPSL2numberedclause"/>
        <w:rPr>
          <w:rFonts w:ascii="Arial" w:hAnsi="Arial"/>
          <w:sz w:val="24"/>
          <w:szCs w:val="24"/>
        </w:rPr>
      </w:pPr>
      <w:r w:rsidRPr="00E53E48">
        <w:rPr>
          <w:rFonts w:ascii="Arial" w:hAnsi="Arial"/>
          <w:sz w:val="24"/>
          <w:szCs w:val="24"/>
        </w:rPr>
        <w:t xml:space="preserve">Either Party may </w:t>
      </w:r>
      <w:r w:rsidR="001D0016" w:rsidRPr="00E53E48">
        <w:rPr>
          <w:rFonts w:ascii="Arial" w:hAnsi="Arial"/>
          <w:sz w:val="24"/>
          <w:szCs w:val="24"/>
        </w:rPr>
        <w:t>hold</w:t>
      </w:r>
      <w:r w:rsidRPr="00E53E48">
        <w:rPr>
          <w:rFonts w:ascii="Arial" w:hAnsi="Arial"/>
          <w:sz w:val="24"/>
          <w:szCs w:val="24"/>
        </w:rPr>
        <w:t xml:space="preserve"> an Extraordinary Meeting by serving written notice.  The written notice must give the receiving party at least five</w:t>
      </w:r>
      <w:r w:rsidR="00967A2F" w:rsidRPr="00E53E48">
        <w:rPr>
          <w:rFonts w:ascii="Arial" w:hAnsi="Arial"/>
          <w:sz w:val="24"/>
          <w:szCs w:val="24"/>
        </w:rPr>
        <w:t xml:space="preserve"> (5) Working D</w:t>
      </w:r>
      <w:r w:rsidRPr="00E53E48">
        <w:rPr>
          <w:rFonts w:ascii="Arial" w:hAnsi="Arial"/>
          <w:sz w:val="24"/>
          <w:szCs w:val="24"/>
        </w:rPr>
        <w:t>ays notice</w:t>
      </w:r>
      <w:r w:rsidR="009752FD" w:rsidRPr="00E53E48">
        <w:rPr>
          <w:rFonts w:ascii="Arial" w:hAnsi="Arial"/>
          <w:sz w:val="24"/>
          <w:szCs w:val="24"/>
        </w:rPr>
        <w:t xml:space="preserve"> of when the Extraordinary Meeting is to take place</w:t>
      </w:r>
      <w:r w:rsidRPr="00E53E48">
        <w:rPr>
          <w:rFonts w:ascii="Arial" w:hAnsi="Arial"/>
          <w:sz w:val="24"/>
          <w:szCs w:val="24"/>
        </w:rPr>
        <w:t>.</w:t>
      </w:r>
    </w:p>
    <w:p w14:paraId="4A621A12" w14:textId="77777777" w:rsidR="009752FD" w:rsidRPr="00E53E48" w:rsidRDefault="009752FD" w:rsidP="003B5A7F">
      <w:pPr>
        <w:pStyle w:val="GPSL2numberedclause"/>
        <w:rPr>
          <w:rFonts w:ascii="Arial" w:hAnsi="Arial"/>
          <w:sz w:val="24"/>
          <w:szCs w:val="24"/>
        </w:rPr>
      </w:pPr>
      <w:r w:rsidRPr="00E53E48">
        <w:rPr>
          <w:rFonts w:ascii="Arial" w:hAnsi="Arial"/>
          <w:sz w:val="24"/>
          <w:szCs w:val="24"/>
        </w:rPr>
        <w:t xml:space="preserve">The Customer Representative and Supplier Representative shall attend </w:t>
      </w:r>
      <w:r w:rsidR="00572A5E" w:rsidRPr="00E53E48">
        <w:rPr>
          <w:rFonts w:ascii="Arial" w:hAnsi="Arial"/>
          <w:sz w:val="24"/>
          <w:szCs w:val="24"/>
        </w:rPr>
        <w:t>the</w:t>
      </w:r>
      <w:r w:rsidRPr="00E53E48">
        <w:rPr>
          <w:rFonts w:ascii="Arial" w:hAnsi="Arial"/>
          <w:sz w:val="24"/>
          <w:szCs w:val="24"/>
        </w:rPr>
        <w:t xml:space="preserve"> Extraordinary Meeting</w:t>
      </w:r>
      <w:r w:rsidR="00735004" w:rsidRPr="00E53E48">
        <w:rPr>
          <w:rFonts w:ascii="Arial" w:hAnsi="Arial"/>
          <w:sz w:val="24"/>
          <w:szCs w:val="24"/>
        </w:rPr>
        <w:t>.</w:t>
      </w:r>
      <w:r w:rsidRPr="00E53E48">
        <w:rPr>
          <w:rFonts w:ascii="Arial" w:hAnsi="Arial"/>
          <w:sz w:val="24"/>
          <w:szCs w:val="24"/>
        </w:rPr>
        <w:t xml:space="preserve"> </w:t>
      </w:r>
      <w:r w:rsidR="00735004" w:rsidRPr="00E53E48">
        <w:rPr>
          <w:rFonts w:ascii="Arial" w:hAnsi="Arial"/>
          <w:sz w:val="24"/>
          <w:szCs w:val="24"/>
        </w:rPr>
        <w:t>The key personnel of the Parties may also</w:t>
      </w:r>
      <w:r w:rsidRPr="00E53E48">
        <w:rPr>
          <w:rFonts w:ascii="Arial" w:hAnsi="Arial"/>
          <w:sz w:val="24"/>
          <w:szCs w:val="24"/>
        </w:rPr>
        <w:t xml:space="preserve"> attend </w:t>
      </w:r>
      <w:r w:rsidR="00735004" w:rsidRPr="00E53E48">
        <w:rPr>
          <w:rFonts w:ascii="Arial" w:hAnsi="Arial"/>
          <w:sz w:val="24"/>
          <w:szCs w:val="24"/>
        </w:rPr>
        <w:t>the Extraordinary Meeting</w:t>
      </w:r>
      <w:r w:rsidRPr="00E53E48">
        <w:rPr>
          <w:rFonts w:ascii="Arial" w:hAnsi="Arial"/>
          <w:sz w:val="24"/>
          <w:szCs w:val="24"/>
        </w:rPr>
        <w:t>.</w:t>
      </w:r>
    </w:p>
    <w:p w14:paraId="308F0EDD" w14:textId="77777777" w:rsidR="008E5562" w:rsidRPr="00E53E48" w:rsidRDefault="008E5562" w:rsidP="003B5A7F">
      <w:pPr>
        <w:pStyle w:val="GPSL2numberedclause"/>
        <w:rPr>
          <w:rFonts w:ascii="Arial" w:hAnsi="Arial"/>
          <w:sz w:val="24"/>
          <w:szCs w:val="24"/>
        </w:rPr>
      </w:pPr>
      <w:r w:rsidRPr="00E53E48">
        <w:rPr>
          <w:rFonts w:ascii="Arial" w:hAnsi="Arial"/>
          <w:sz w:val="24"/>
          <w:szCs w:val="24"/>
        </w:rPr>
        <w:t>The representatives of the Parties attending the Extraordinary Meeting shall use their best endeavours to resolve the Dispute.</w:t>
      </w:r>
    </w:p>
    <w:p w14:paraId="7BC9E3FA" w14:textId="7F8D260F" w:rsidR="0029133E" w:rsidRPr="00E53E48" w:rsidRDefault="008E5562" w:rsidP="00AC428E">
      <w:pPr>
        <w:pStyle w:val="GPSL2numberedclause"/>
        <w:rPr>
          <w:rFonts w:ascii="Arial" w:hAnsi="Arial"/>
          <w:sz w:val="24"/>
          <w:szCs w:val="24"/>
        </w:rPr>
      </w:pPr>
      <w:r w:rsidRPr="00E53E48">
        <w:rPr>
          <w:rFonts w:ascii="Arial" w:hAnsi="Arial"/>
          <w:sz w:val="24"/>
          <w:szCs w:val="24"/>
        </w:rPr>
        <w:t xml:space="preserve">If </w:t>
      </w:r>
      <w:r w:rsidR="001D0016" w:rsidRPr="00E53E48">
        <w:rPr>
          <w:rFonts w:ascii="Arial" w:hAnsi="Arial"/>
          <w:sz w:val="24"/>
          <w:szCs w:val="24"/>
        </w:rPr>
        <w:t>the D</w:t>
      </w:r>
      <w:r w:rsidRPr="00E53E48">
        <w:rPr>
          <w:rFonts w:ascii="Arial" w:hAnsi="Arial"/>
          <w:sz w:val="24"/>
          <w:szCs w:val="24"/>
        </w:rPr>
        <w:t>ispute is not</w:t>
      </w:r>
      <w:r w:rsidR="001D0016" w:rsidRPr="00E53E48">
        <w:rPr>
          <w:rFonts w:ascii="Arial" w:hAnsi="Arial"/>
          <w:sz w:val="24"/>
          <w:szCs w:val="24"/>
        </w:rPr>
        <w:t xml:space="preserve"> resolved at the Extraordinary M</w:t>
      </w:r>
      <w:r w:rsidRPr="00E53E48">
        <w:rPr>
          <w:rFonts w:ascii="Arial" w:hAnsi="Arial"/>
          <w:sz w:val="24"/>
          <w:szCs w:val="24"/>
        </w:rPr>
        <w:t xml:space="preserve">eeting then </w:t>
      </w:r>
      <w:r w:rsidR="001D0016" w:rsidRPr="00E53E48">
        <w:rPr>
          <w:rFonts w:ascii="Arial" w:hAnsi="Arial"/>
          <w:sz w:val="24"/>
          <w:szCs w:val="24"/>
        </w:rPr>
        <w:t>the Parties</w:t>
      </w:r>
      <w:r w:rsidRPr="00E53E48">
        <w:rPr>
          <w:rFonts w:ascii="Arial" w:hAnsi="Arial"/>
          <w:sz w:val="24"/>
          <w:szCs w:val="24"/>
        </w:rPr>
        <w:t xml:space="preserve"> </w:t>
      </w:r>
      <w:r w:rsidR="00572A5E" w:rsidRPr="00E53E48">
        <w:rPr>
          <w:rFonts w:ascii="Arial" w:hAnsi="Arial"/>
          <w:sz w:val="24"/>
          <w:szCs w:val="24"/>
        </w:rPr>
        <w:t>may attempt to hold additional Extraordinary Meetings in an attempt to resolve the Dispute. If the Extraordinary Meetings are unsuccessful in resolving the Dispute</w:t>
      </w:r>
      <w:r w:rsidR="000F4621" w:rsidRPr="00E53E48">
        <w:rPr>
          <w:rFonts w:ascii="Arial" w:hAnsi="Arial"/>
          <w:sz w:val="24"/>
          <w:szCs w:val="24"/>
        </w:rPr>
        <w:t xml:space="preserve"> or the Dispute has not bee</w:t>
      </w:r>
      <w:r w:rsidR="00242E00" w:rsidRPr="00E53E48">
        <w:rPr>
          <w:rFonts w:ascii="Arial" w:hAnsi="Arial"/>
          <w:sz w:val="24"/>
          <w:szCs w:val="24"/>
        </w:rPr>
        <w:t>n</w:t>
      </w:r>
      <w:r w:rsidR="000F4621" w:rsidRPr="00E53E48">
        <w:rPr>
          <w:rFonts w:ascii="Arial" w:hAnsi="Arial"/>
          <w:sz w:val="24"/>
          <w:szCs w:val="24"/>
        </w:rPr>
        <w:t xml:space="preserve"> resolved through good faith discussions thirty (30) </w:t>
      </w:r>
      <w:r w:rsidR="00967A2F" w:rsidRPr="00E53E48">
        <w:rPr>
          <w:rFonts w:ascii="Arial" w:hAnsi="Arial"/>
          <w:sz w:val="24"/>
          <w:szCs w:val="24"/>
        </w:rPr>
        <w:t>Working D</w:t>
      </w:r>
      <w:r w:rsidR="000F4621" w:rsidRPr="00E53E48">
        <w:rPr>
          <w:rFonts w:ascii="Arial" w:hAnsi="Arial"/>
          <w:sz w:val="24"/>
          <w:szCs w:val="24"/>
        </w:rPr>
        <w:t>ays</w:t>
      </w:r>
      <w:r w:rsidR="00BE34A7" w:rsidRPr="00E53E48">
        <w:rPr>
          <w:rFonts w:ascii="Arial" w:hAnsi="Arial"/>
          <w:sz w:val="24"/>
          <w:szCs w:val="24"/>
        </w:rPr>
        <w:t xml:space="preserve"> </w:t>
      </w:r>
      <w:r w:rsidR="000F4621" w:rsidRPr="00E53E48">
        <w:rPr>
          <w:rFonts w:ascii="Arial" w:hAnsi="Arial"/>
          <w:sz w:val="24"/>
          <w:szCs w:val="24"/>
        </w:rPr>
        <w:t>from when they first started</w:t>
      </w:r>
      <w:r w:rsidR="00572A5E" w:rsidRPr="00E53E48">
        <w:rPr>
          <w:rFonts w:ascii="Arial" w:hAnsi="Arial"/>
          <w:sz w:val="24"/>
          <w:szCs w:val="24"/>
        </w:rPr>
        <w:t xml:space="preserve">, the Parties </w:t>
      </w:r>
      <w:r w:rsidR="001D0016" w:rsidRPr="00E53E48">
        <w:rPr>
          <w:rFonts w:ascii="Arial" w:hAnsi="Arial"/>
          <w:sz w:val="24"/>
          <w:szCs w:val="24"/>
        </w:rPr>
        <w:t>shall</w:t>
      </w:r>
      <w:r w:rsidRPr="00E53E48">
        <w:rPr>
          <w:rFonts w:ascii="Arial" w:hAnsi="Arial"/>
          <w:sz w:val="24"/>
          <w:szCs w:val="24"/>
        </w:rPr>
        <w:t xml:space="preserve"> </w:t>
      </w:r>
      <w:r w:rsidR="001D0016" w:rsidRPr="00E53E48">
        <w:rPr>
          <w:rFonts w:ascii="Arial" w:hAnsi="Arial"/>
          <w:sz w:val="24"/>
          <w:szCs w:val="24"/>
        </w:rPr>
        <w:t>attempt to resolve the Dispute by commercial negotiation</w:t>
      </w:r>
      <w:r w:rsidRPr="00E53E48">
        <w:rPr>
          <w:rFonts w:ascii="Arial" w:hAnsi="Arial"/>
          <w:sz w:val="24"/>
          <w:szCs w:val="24"/>
        </w:rPr>
        <w:t>.</w:t>
      </w:r>
      <w:bookmarkEnd w:id="2879"/>
    </w:p>
    <w:p w14:paraId="0B3BE82F" w14:textId="77777777" w:rsidR="008D0A60" w:rsidRPr="00E53E48" w:rsidRDefault="00DE3EF6" w:rsidP="003B5A7F">
      <w:pPr>
        <w:pStyle w:val="GPSL1SCHEDULEHeading"/>
        <w:spacing w:before="120" w:after="120"/>
        <w:rPr>
          <w:rFonts w:ascii="Arial" w:hAnsi="Arial"/>
          <w:sz w:val="24"/>
          <w:szCs w:val="24"/>
        </w:rPr>
      </w:pPr>
      <w:bookmarkStart w:id="2880" w:name="_Ref365644452"/>
      <w:r w:rsidRPr="00E53E48">
        <w:rPr>
          <w:rFonts w:ascii="Arial" w:hAnsi="Arial"/>
          <w:sz w:val="24"/>
          <w:szCs w:val="24"/>
        </w:rPr>
        <w:t>COMMERCIAL NEGOTIATIONS</w:t>
      </w:r>
      <w:bookmarkEnd w:id="2880"/>
    </w:p>
    <w:p w14:paraId="1446F804" w14:textId="77777777" w:rsidR="00406040" w:rsidRPr="00E53E48" w:rsidRDefault="00192FC8" w:rsidP="003B5A7F">
      <w:pPr>
        <w:pStyle w:val="GPSL2numberedclause"/>
        <w:rPr>
          <w:rFonts w:ascii="Arial" w:hAnsi="Arial"/>
          <w:sz w:val="24"/>
          <w:szCs w:val="24"/>
        </w:rPr>
      </w:pPr>
      <w:bookmarkStart w:id="2881" w:name="_Ref365644782"/>
      <w:r w:rsidRPr="00E53E48">
        <w:rPr>
          <w:rFonts w:ascii="Arial" w:hAnsi="Arial"/>
          <w:sz w:val="24"/>
          <w:szCs w:val="24"/>
        </w:rPr>
        <w:t>Where the Parties have been unable to resolve the Dispute in good faith</w:t>
      </w:r>
      <w:r w:rsidR="001D0016" w:rsidRPr="00E53E48">
        <w:rPr>
          <w:rFonts w:ascii="Arial" w:hAnsi="Arial"/>
          <w:sz w:val="24"/>
          <w:szCs w:val="24"/>
        </w:rPr>
        <w:t xml:space="preserve"> under paragraphs 2.4 to 2.8 of </w:t>
      </w:r>
      <w:r w:rsidR="007F3CDB" w:rsidRPr="00E53E48">
        <w:rPr>
          <w:rFonts w:ascii="Arial" w:hAnsi="Arial"/>
          <w:sz w:val="24"/>
          <w:szCs w:val="24"/>
        </w:rPr>
        <w:t xml:space="preserve">this </w:t>
      </w:r>
      <w:r w:rsidR="001D0016" w:rsidRPr="00E53E48">
        <w:rPr>
          <w:rFonts w:ascii="Arial" w:hAnsi="Arial"/>
          <w:sz w:val="24"/>
          <w:szCs w:val="24"/>
        </w:rPr>
        <w:t>Call Off Schedule 11</w:t>
      </w:r>
      <w:r w:rsidR="00DE3EF6" w:rsidRPr="00E53E48">
        <w:rPr>
          <w:rFonts w:ascii="Arial" w:hAnsi="Arial"/>
          <w:sz w:val="24"/>
          <w:szCs w:val="24"/>
        </w:rPr>
        <w:t xml:space="preserve">, </w:t>
      </w:r>
      <w:r w:rsidR="005332F4" w:rsidRPr="00E53E48">
        <w:rPr>
          <w:rFonts w:ascii="Arial" w:hAnsi="Arial"/>
          <w:sz w:val="24"/>
          <w:szCs w:val="24"/>
        </w:rPr>
        <w:t xml:space="preserve">pursuant to paragraph 2.1.2 </w:t>
      </w:r>
      <w:r w:rsidR="00DE3EF6" w:rsidRPr="00E53E48">
        <w:rPr>
          <w:rFonts w:ascii="Arial" w:hAnsi="Arial"/>
          <w:sz w:val="24"/>
          <w:szCs w:val="24"/>
        </w:rPr>
        <w:t>the Customer and the Supplier shall use reasonable endeavours to resolve the Dispute by discussion between</w:t>
      </w:r>
      <w:r w:rsidR="006E0159" w:rsidRPr="00E53E48">
        <w:rPr>
          <w:rFonts w:ascii="Arial" w:hAnsi="Arial"/>
          <w:sz w:val="24"/>
          <w:szCs w:val="24"/>
        </w:rPr>
        <w:t xml:space="preserve"> Senior O</w:t>
      </w:r>
      <w:r w:rsidR="00E15CBC" w:rsidRPr="00E53E48">
        <w:rPr>
          <w:rFonts w:ascii="Arial" w:hAnsi="Arial"/>
          <w:sz w:val="24"/>
          <w:szCs w:val="24"/>
        </w:rPr>
        <w:t>fficers</w:t>
      </w:r>
      <w:r w:rsidR="00406040" w:rsidRPr="00E53E48">
        <w:rPr>
          <w:rFonts w:ascii="Arial" w:hAnsi="Arial"/>
          <w:sz w:val="24"/>
          <w:szCs w:val="24"/>
        </w:rPr>
        <w:t xml:space="preserve">. </w:t>
      </w:r>
    </w:p>
    <w:p w14:paraId="01A579FD" w14:textId="77777777" w:rsidR="008D0A60" w:rsidRPr="00E53E48" w:rsidRDefault="00406040" w:rsidP="003B5A7F">
      <w:pPr>
        <w:pStyle w:val="GPSL2numberedclause"/>
        <w:rPr>
          <w:rFonts w:ascii="Arial" w:hAnsi="Arial"/>
          <w:sz w:val="24"/>
          <w:szCs w:val="24"/>
        </w:rPr>
      </w:pPr>
      <w:r w:rsidRPr="00E53E48">
        <w:rPr>
          <w:rFonts w:ascii="Arial" w:hAnsi="Arial"/>
          <w:sz w:val="24"/>
          <w:szCs w:val="24"/>
        </w:rPr>
        <w:t>Senior Officers</w:t>
      </w:r>
      <w:r w:rsidR="00FC4810" w:rsidRPr="00E53E48">
        <w:rPr>
          <w:rFonts w:ascii="Arial" w:hAnsi="Arial"/>
          <w:sz w:val="24"/>
          <w:szCs w:val="24"/>
        </w:rPr>
        <w:t xml:space="preserve"> shall resolve the Dispute</w:t>
      </w:r>
      <w:r w:rsidR="006E0159" w:rsidRPr="00E53E48">
        <w:rPr>
          <w:rFonts w:ascii="Arial" w:hAnsi="Arial"/>
          <w:sz w:val="24"/>
          <w:szCs w:val="24"/>
        </w:rPr>
        <w:t xml:space="preserve"> </w:t>
      </w:r>
      <w:r w:rsidRPr="00E53E48">
        <w:rPr>
          <w:rFonts w:ascii="Arial" w:hAnsi="Arial"/>
          <w:sz w:val="24"/>
          <w:szCs w:val="24"/>
        </w:rPr>
        <w:t xml:space="preserve">as soon as possible </w:t>
      </w:r>
      <w:r w:rsidR="006E0159" w:rsidRPr="00E53E48">
        <w:rPr>
          <w:rFonts w:ascii="Arial" w:hAnsi="Arial"/>
          <w:sz w:val="24"/>
          <w:szCs w:val="24"/>
        </w:rPr>
        <w:t xml:space="preserve">and in any event </w:t>
      </w:r>
      <w:r w:rsidR="000F4621" w:rsidRPr="00E53E48">
        <w:rPr>
          <w:rFonts w:ascii="Arial" w:hAnsi="Arial"/>
          <w:sz w:val="24"/>
          <w:szCs w:val="24"/>
        </w:rPr>
        <w:t>thirty</w:t>
      </w:r>
      <w:r w:rsidR="006E0159" w:rsidRPr="00E53E48">
        <w:rPr>
          <w:rFonts w:ascii="Arial" w:hAnsi="Arial"/>
          <w:sz w:val="24"/>
          <w:szCs w:val="24"/>
        </w:rPr>
        <w:t xml:space="preserve"> (</w:t>
      </w:r>
      <w:r w:rsidR="000F4621" w:rsidRPr="00E53E48">
        <w:rPr>
          <w:rFonts w:ascii="Arial" w:hAnsi="Arial"/>
          <w:sz w:val="24"/>
          <w:szCs w:val="24"/>
        </w:rPr>
        <w:t>30</w:t>
      </w:r>
      <w:r w:rsidR="006E0159" w:rsidRPr="00E53E48">
        <w:rPr>
          <w:rFonts w:ascii="Arial" w:hAnsi="Arial"/>
          <w:sz w:val="24"/>
          <w:szCs w:val="24"/>
        </w:rPr>
        <w:t xml:space="preserve">) </w:t>
      </w:r>
      <w:r w:rsidR="00967A2F" w:rsidRPr="00E53E48">
        <w:rPr>
          <w:rFonts w:ascii="Arial" w:hAnsi="Arial"/>
          <w:sz w:val="24"/>
          <w:szCs w:val="24"/>
        </w:rPr>
        <w:t>Working D</w:t>
      </w:r>
      <w:r w:rsidR="006E0159" w:rsidRPr="00E53E48">
        <w:rPr>
          <w:rFonts w:ascii="Arial" w:hAnsi="Arial"/>
          <w:sz w:val="24"/>
          <w:szCs w:val="24"/>
        </w:rPr>
        <w:t xml:space="preserve">ays from the date </w:t>
      </w:r>
      <w:r w:rsidRPr="00E53E48">
        <w:rPr>
          <w:rFonts w:ascii="Arial" w:hAnsi="Arial"/>
          <w:sz w:val="24"/>
          <w:szCs w:val="24"/>
        </w:rPr>
        <w:t>Parties agree good faith discussions were deemed unsuccessful.</w:t>
      </w:r>
      <w:r w:rsidR="006E0159" w:rsidRPr="00E53E48">
        <w:rPr>
          <w:rFonts w:ascii="Arial" w:hAnsi="Arial"/>
          <w:sz w:val="24"/>
          <w:szCs w:val="24"/>
        </w:rPr>
        <w:t xml:space="preserve">  </w:t>
      </w:r>
      <w:bookmarkEnd w:id="2881"/>
      <w:r w:rsidR="00192FC8" w:rsidRPr="00E53E48">
        <w:rPr>
          <w:rFonts w:ascii="Arial" w:hAnsi="Arial"/>
          <w:sz w:val="24"/>
          <w:szCs w:val="24"/>
        </w:rPr>
        <w:t xml:space="preserve"> </w:t>
      </w:r>
    </w:p>
    <w:p w14:paraId="44458BCB" w14:textId="77777777" w:rsidR="00302D66" w:rsidRPr="00E53E48" w:rsidRDefault="00DE3EF6" w:rsidP="003B5A7F">
      <w:pPr>
        <w:pStyle w:val="GPSL2numberedclause"/>
        <w:rPr>
          <w:rFonts w:ascii="Arial" w:hAnsi="Arial"/>
          <w:sz w:val="24"/>
          <w:szCs w:val="24"/>
        </w:rPr>
      </w:pPr>
      <w:bookmarkStart w:id="2882" w:name="_Ref365642737"/>
      <w:r w:rsidRPr="00E53E48">
        <w:rPr>
          <w:rFonts w:ascii="Arial" w:hAnsi="Arial"/>
          <w:sz w:val="24"/>
          <w:szCs w:val="24"/>
        </w:rPr>
        <w:t>If</w:t>
      </w:r>
      <w:r w:rsidR="00302D66" w:rsidRPr="00E53E48">
        <w:rPr>
          <w:rFonts w:ascii="Arial" w:hAnsi="Arial"/>
          <w:sz w:val="24"/>
          <w:szCs w:val="24"/>
        </w:rPr>
        <w:t xml:space="preserve"> Senior Officers:</w:t>
      </w:r>
    </w:p>
    <w:p w14:paraId="3B10BD05" w14:textId="77777777" w:rsidR="00302D66" w:rsidRPr="00E53E48" w:rsidRDefault="00302D66" w:rsidP="003B5A7F">
      <w:pPr>
        <w:pStyle w:val="GPSL3numberedclause"/>
        <w:rPr>
          <w:rFonts w:ascii="Arial" w:hAnsi="Arial"/>
          <w:sz w:val="24"/>
          <w:szCs w:val="24"/>
        </w:rPr>
      </w:pPr>
      <w:r w:rsidRPr="00E53E48">
        <w:rPr>
          <w:rFonts w:ascii="Arial" w:hAnsi="Arial"/>
          <w:sz w:val="24"/>
          <w:szCs w:val="24"/>
        </w:rPr>
        <w:t>are of the reasonable opinion that the resolution of a Dispute by commercial negotiation, or the continuance of commercial negotiations, will not result in an appropriate solution; or</w:t>
      </w:r>
    </w:p>
    <w:p w14:paraId="0C3038B2" w14:textId="77777777" w:rsidR="00302D66" w:rsidRPr="00E53E48" w:rsidRDefault="00302D66" w:rsidP="003B5A7F">
      <w:pPr>
        <w:pStyle w:val="GPSL3numberedclause"/>
        <w:rPr>
          <w:rFonts w:ascii="Arial" w:hAnsi="Arial"/>
          <w:sz w:val="24"/>
          <w:szCs w:val="24"/>
        </w:rPr>
      </w:pPr>
      <w:r w:rsidRPr="00E53E48">
        <w:rPr>
          <w:rFonts w:ascii="Arial" w:hAnsi="Arial"/>
          <w:sz w:val="24"/>
          <w:szCs w:val="24"/>
        </w:rPr>
        <w:lastRenderedPageBreak/>
        <w:t>fail to resolve the Dispute in the timelines under paragraph 3.2</w:t>
      </w:r>
      <w:r w:rsidR="00DE1210" w:rsidRPr="00E53E48">
        <w:rPr>
          <w:rFonts w:ascii="Arial" w:hAnsi="Arial"/>
          <w:sz w:val="24"/>
          <w:szCs w:val="24"/>
        </w:rPr>
        <w:t xml:space="preserve"> of this Call Off Schedule 11</w:t>
      </w:r>
      <w:r w:rsidRPr="00E53E48">
        <w:rPr>
          <w:rFonts w:ascii="Arial" w:hAnsi="Arial"/>
          <w:sz w:val="24"/>
          <w:szCs w:val="24"/>
        </w:rPr>
        <w:t>,</w:t>
      </w:r>
    </w:p>
    <w:p w14:paraId="30FBA9E8" w14:textId="77777777" w:rsidR="00302D66" w:rsidRPr="00E53E48" w:rsidRDefault="00A83644" w:rsidP="003B5A7F">
      <w:pPr>
        <w:pStyle w:val="GPSL3numberedclause"/>
        <w:numPr>
          <w:ilvl w:val="0"/>
          <w:numId w:val="0"/>
        </w:numPr>
        <w:ind w:left="1134"/>
        <w:rPr>
          <w:rFonts w:ascii="Arial" w:hAnsi="Arial"/>
          <w:sz w:val="24"/>
          <w:szCs w:val="24"/>
        </w:rPr>
      </w:pPr>
      <w:r w:rsidRPr="00E53E48">
        <w:rPr>
          <w:rFonts w:ascii="Arial" w:hAnsi="Arial"/>
          <w:sz w:val="24"/>
          <w:szCs w:val="24"/>
        </w:rPr>
        <w:t>Commercial</w:t>
      </w:r>
      <w:r w:rsidR="00F70F03" w:rsidRPr="00E53E48">
        <w:rPr>
          <w:rFonts w:ascii="Arial" w:hAnsi="Arial"/>
          <w:sz w:val="24"/>
          <w:szCs w:val="24"/>
        </w:rPr>
        <w:t xml:space="preserve"> negotiations </w:t>
      </w:r>
      <w:r w:rsidR="007F3CDB" w:rsidRPr="00E53E48">
        <w:rPr>
          <w:rFonts w:ascii="Arial" w:hAnsi="Arial"/>
          <w:sz w:val="24"/>
          <w:szCs w:val="24"/>
        </w:rPr>
        <w:t>shall</w:t>
      </w:r>
      <w:r w:rsidR="00F70F03" w:rsidRPr="00E53E48">
        <w:rPr>
          <w:rFonts w:ascii="Arial" w:hAnsi="Arial"/>
          <w:sz w:val="24"/>
          <w:szCs w:val="24"/>
        </w:rPr>
        <w:t xml:space="preserve"> be deemed unsuccessful and either Party may </w:t>
      </w:r>
      <w:r w:rsidR="009302AC" w:rsidRPr="00E53E48">
        <w:rPr>
          <w:rFonts w:ascii="Arial" w:hAnsi="Arial"/>
          <w:sz w:val="24"/>
          <w:szCs w:val="24"/>
        </w:rPr>
        <w:t>serve</w:t>
      </w:r>
      <w:r w:rsidR="00F70F03" w:rsidRPr="00E53E48">
        <w:rPr>
          <w:rFonts w:ascii="Arial" w:hAnsi="Arial"/>
          <w:sz w:val="24"/>
          <w:szCs w:val="24"/>
        </w:rPr>
        <w:t xml:space="preserve"> a Dispute Notice</w:t>
      </w:r>
      <w:r w:rsidR="00815B23" w:rsidRPr="00E53E48">
        <w:rPr>
          <w:rFonts w:ascii="Arial" w:hAnsi="Arial"/>
          <w:sz w:val="24"/>
          <w:szCs w:val="24"/>
        </w:rPr>
        <w:t xml:space="preserve"> in accordance with paragraphs 3.4 and 3.5 of this Call Off Schedule 11</w:t>
      </w:r>
      <w:r w:rsidR="00F70F03" w:rsidRPr="00E53E48">
        <w:rPr>
          <w:rFonts w:ascii="Arial" w:hAnsi="Arial"/>
          <w:sz w:val="24"/>
          <w:szCs w:val="24"/>
        </w:rPr>
        <w:t>.</w:t>
      </w:r>
    </w:p>
    <w:p w14:paraId="41B1E752" w14:textId="77777777" w:rsidR="005332F4" w:rsidRPr="00E53E48" w:rsidRDefault="005332F4" w:rsidP="003B5A7F">
      <w:pPr>
        <w:pStyle w:val="GPSL2numberedclause"/>
        <w:numPr>
          <w:ilvl w:val="0"/>
          <w:numId w:val="0"/>
        </w:numPr>
        <w:ind w:left="1134"/>
        <w:rPr>
          <w:rFonts w:ascii="Arial" w:hAnsi="Arial"/>
          <w:sz w:val="24"/>
          <w:szCs w:val="24"/>
        </w:rPr>
      </w:pPr>
    </w:p>
    <w:bookmarkEnd w:id="2882"/>
    <w:p w14:paraId="61041DE9" w14:textId="77777777" w:rsidR="00DE3EF6" w:rsidRPr="00E53E48" w:rsidRDefault="00DE3EF6" w:rsidP="003B5A7F">
      <w:pPr>
        <w:pStyle w:val="GPSL2numberedclause"/>
        <w:numPr>
          <w:ilvl w:val="0"/>
          <w:numId w:val="0"/>
        </w:numPr>
        <w:ind w:left="1134"/>
        <w:rPr>
          <w:rFonts w:ascii="Arial" w:hAnsi="Arial"/>
          <w:sz w:val="24"/>
          <w:szCs w:val="24"/>
        </w:rPr>
      </w:pPr>
    </w:p>
    <w:p w14:paraId="75FC6DC6" w14:textId="77777777" w:rsidR="009752FD" w:rsidRPr="00E53E48" w:rsidRDefault="009752FD" w:rsidP="003B5A7F">
      <w:pPr>
        <w:pStyle w:val="GPSL2numberedclause"/>
        <w:numPr>
          <w:ilvl w:val="0"/>
          <w:numId w:val="0"/>
        </w:numPr>
        <w:ind w:left="567"/>
        <w:rPr>
          <w:rFonts w:ascii="Arial" w:hAnsi="Arial"/>
          <w:sz w:val="24"/>
          <w:szCs w:val="24"/>
          <w:u w:val="single"/>
        </w:rPr>
      </w:pPr>
      <w:r w:rsidRPr="00E53E48">
        <w:rPr>
          <w:rFonts w:ascii="Arial" w:hAnsi="Arial"/>
          <w:sz w:val="24"/>
          <w:szCs w:val="24"/>
          <w:u w:val="single"/>
        </w:rPr>
        <w:t>Dispute Notice</w:t>
      </w:r>
    </w:p>
    <w:p w14:paraId="700C47FA" w14:textId="77777777" w:rsidR="009752FD" w:rsidRPr="00E53E48" w:rsidRDefault="009752FD" w:rsidP="003B5A7F">
      <w:pPr>
        <w:pStyle w:val="GPSL2numberedclause"/>
        <w:rPr>
          <w:rFonts w:ascii="Arial" w:hAnsi="Arial"/>
          <w:sz w:val="24"/>
          <w:szCs w:val="24"/>
        </w:rPr>
      </w:pPr>
      <w:r w:rsidRPr="00E53E48">
        <w:rPr>
          <w:rFonts w:ascii="Arial" w:hAnsi="Arial"/>
          <w:sz w:val="24"/>
          <w:szCs w:val="24"/>
        </w:rPr>
        <w:t>The Dispute Notice shall set out:</w:t>
      </w:r>
    </w:p>
    <w:p w14:paraId="22323630" w14:textId="77777777" w:rsidR="009752FD" w:rsidRPr="00E53E48" w:rsidRDefault="009752FD" w:rsidP="003B5A7F">
      <w:pPr>
        <w:pStyle w:val="GPSL3numberedclause"/>
        <w:rPr>
          <w:rFonts w:ascii="Arial" w:hAnsi="Arial"/>
          <w:sz w:val="24"/>
          <w:szCs w:val="24"/>
        </w:rPr>
      </w:pPr>
      <w:r w:rsidRPr="00E53E48">
        <w:rPr>
          <w:rFonts w:ascii="Arial" w:hAnsi="Arial"/>
          <w:sz w:val="24"/>
          <w:szCs w:val="24"/>
        </w:rPr>
        <w:t>the material particulars of the Dispute;</w:t>
      </w:r>
    </w:p>
    <w:p w14:paraId="7B55865B" w14:textId="77777777" w:rsidR="009752FD" w:rsidRPr="00E53E48" w:rsidRDefault="009752FD" w:rsidP="003B5A7F">
      <w:pPr>
        <w:pStyle w:val="GPSL3numberedclause"/>
        <w:rPr>
          <w:rFonts w:ascii="Arial" w:hAnsi="Arial"/>
          <w:sz w:val="24"/>
          <w:szCs w:val="24"/>
        </w:rPr>
      </w:pPr>
      <w:r w:rsidRPr="00E53E48">
        <w:rPr>
          <w:rFonts w:ascii="Arial" w:hAnsi="Arial"/>
          <w:sz w:val="24"/>
          <w:szCs w:val="24"/>
        </w:rPr>
        <w:t xml:space="preserve">the reasons why the Party serving the Dispute Notice believes that the Dispute has arisen; </w:t>
      </w:r>
      <w:r w:rsidR="00B73162" w:rsidRPr="00E53E48">
        <w:rPr>
          <w:rFonts w:ascii="Arial" w:hAnsi="Arial"/>
          <w:sz w:val="24"/>
          <w:szCs w:val="24"/>
        </w:rPr>
        <w:t>and</w:t>
      </w:r>
    </w:p>
    <w:p w14:paraId="1B1056BC" w14:textId="77777777" w:rsidR="009752FD" w:rsidRPr="00E53E48" w:rsidRDefault="009752FD" w:rsidP="003B5A7F">
      <w:pPr>
        <w:pStyle w:val="GPSL3numberedclause"/>
        <w:rPr>
          <w:rFonts w:ascii="Arial" w:hAnsi="Arial"/>
          <w:sz w:val="24"/>
          <w:szCs w:val="24"/>
        </w:rPr>
      </w:pPr>
      <w:r w:rsidRPr="00E53E48">
        <w:rPr>
          <w:rFonts w:ascii="Arial" w:hAnsi="Arial"/>
          <w:sz w:val="24"/>
          <w:szCs w:val="24"/>
        </w:rPr>
        <w:t xml:space="preserve">if the Party serving the Dispute Notice believes that the Dispute should be dealt with under the Expedited Dispute Timetable as set out in paragraph </w:t>
      </w:r>
      <w:r w:rsidR="00815B23" w:rsidRPr="00E53E48">
        <w:rPr>
          <w:rFonts w:ascii="Arial" w:hAnsi="Arial"/>
          <w:sz w:val="24"/>
          <w:szCs w:val="24"/>
        </w:rPr>
        <w:t>7</w:t>
      </w:r>
      <w:r w:rsidRPr="00E53E48">
        <w:rPr>
          <w:rFonts w:ascii="Arial" w:hAnsi="Arial"/>
          <w:sz w:val="24"/>
          <w:szCs w:val="24"/>
        </w:rPr>
        <w:t xml:space="preserve"> of this Call Off Schedule 11, the reason why.</w:t>
      </w:r>
    </w:p>
    <w:p w14:paraId="5CDC1F92" w14:textId="77777777" w:rsidR="009752FD" w:rsidRPr="00E53E48" w:rsidRDefault="009752FD" w:rsidP="003B5A7F">
      <w:pPr>
        <w:pStyle w:val="GPSL2numberedclause"/>
        <w:rPr>
          <w:rFonts w:ascii="Arial" w:hAnsi="Arial"/>
          <w:sz w:val="24"/>
          <w:szCs w:val="24"/>
        </w:rPr>
      </w:pPr>
      <w:r w:rsidRPr="00E53E48">
        <w:rPr>
          <w:rFonts w:ascii="Arial" w:hAnsi="Arial"/>
          <w:sz w:val="24"/>
          <w:szCs w:val="24"/>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03B40380" w14:textId="77777777" w:rsidR="00E13960" w:rsidRPr="00E53E48" w:rsidRDefault="00DE3EF6" w:rsidP="003B5A7F">
      <w:pPr>
        <w:pStyle w:val="GPSL1SCHEDULEHeading"/>
        <w:spacing w:before="120" w:after="120"/>
        <w:rPr>
          <w:rFonts w:ascii="Arial" w:hAnsi="Arial"/>
          <w:sz w:val="24"/>
          <w:szCs w:val="24"/>
        </w:rPr>
      </w:pPr>
      <w:bookmarkStart w:id="2883" w:name="_Ref365644460"/>
      <w:r w:rsidRPr="00E53E48">
        <w:rPr>
          <w:rFonts w:ascii="Arial" w:hAnsi="Arial"/>
          <w:sz w:val="24"/>
          <w:szCs w:val="24"/>
        </w:rPr>
        <w:t>MEDIATION</w:t>
      </w:r>
      <w:bookmarkEnd w:id="2883"/>
    </w:p>
    <w:p w14:paraId="2BF708B6" w14:textId="77777777" w:rsidR="00DE3EF6" w:rsidRPr="00E53E48" w:rsidRDefault="005332F4" w:rsidP="003B5A7F">
      <w:pPr>
        <w:pStyle w:val="GPSL2numberedclause"/>
        <w:rPr>
          <w:rFonts w:ascii="Arial" w:hAnsi="Arial"/>
          <w:sz w:val="24"/>
          <w:szCs w:val="24"/>
        </w:rPr>
      </w:pPr>
      <w:r w:rsidRPr="00E53E48">
        <w:rPr>
          <w:rFonts w:ascii="Arial" w:hAnsi="Arial"/>
          <w:sz w:val="24"/>
          <w:szCs w:val="24"/>
        </w:rPr>
        <w:t>Pursuant to paragraph 2.1.3</w:t>
      </w:r>
      <w:r w:rsidR="00AD13E5" w:rsidRPr="00E53E48">
        <w:rPr>
          <w:rFonts w:ascii="Arial" w:hAnsi="Arial"/>
          <w:sz w:val="24"/>
          <w:szCs w:val="24"/>
        </w:rPr>
        <w:t xml:space="preserve"> of this Call Off Schedule 11</w:t>
      </w:r>
      <w:r w:rsidRPr="00E53E48">
        <w:rPr>
          <w:rFonts w:ascii="Arial" w:hAnsi="Arial"/>
          <w:sz w:val="24"/>
          <w:szCs w:val="24"/>
        </w:rPr>
        <w:t>, i</w:t>
      </w:r>
      <w:r w:rsidR="00DE3EF6" w:rsidRPr="00E53E48">
        <w:rPr>
          <w:rFonts w:ascii="Arial" w:hAnsi="Arial"/>
          <w:sz w:val="24"/>
          <w:szCs w:val="24"/>
        </w:rPr>
        <w:t xml:space="preserve">f a </w:t>
      </w:r>
      <w:r w:rsidR="00B73162" w:rsidRPr="00E53E48">
        <w:rPr>
          <w:rFonts w:ascii="Arial" w:hAnsi="Arial"/>
          <w:sz w:val="24"/>
          <w:szCs w:val="24"/>
        </w:rPr>
        <w:t xml:space="preserve">Dispute </w:t>
      </w:r>
      <w:r w:rsidR="00DE3EF6" w:rsidRPr="00E53E48">
        <w:rPr>
          <w:rFonts w:ascii="Arial" w:hAnsi="Arial"/>
          <w:sz w:val="24"/>
          <w:szCs w:val="24"/>
        </w:rPr>
        <w:t xml:space="preserve">Notice is served, the Parties shall attempt to resolve the </w:t>
      </w:r>
      <w:r w:rsidR="0095096C" w:rsidRPr="00E53E48">
        <w:rPr>
          <w:rFonts w:ascii="Arial" w:hAnsi="Arial"/>
          <w:sz w:val="24"/>
          <w:szCs w:val="24"/>
        </w:rPr>
        <w:t>D</w:t>
      </w:r>
      <w:r w:rsidR="00DE3EF6" w:rsidRPr="00E53E48">
        <w:rPr>
          <w:rFonts w:ascii="Arial" w:hAnsi="Arial"/>
          <w:sz w:val="24"/>
          <w:szCs w:val="24"/>
        </w:rPr>
        <w:t>ispute</w:t>
      </w:r>
      <w:r w:rsidR="00B73162" w:rsidRPr="00E53E48">
        <w:rPr>
          <w:rFonts w:ascii="Arial" w:hAnsi="Arial"/>
          <w:sz w:val="24"/>
          <w:szCs w:val="24"/>
        </w:rPr>
        <w:t xml:space="preserve"> by way of mediation. The Parties may follow</w:t>
      </w:r>
      <w:r w:rsidR="00DE3EF6" w:rsidRPr="00E53E48">
        <w:rPr>
          <w:rFonts w:ascii="Arial" w:hAnsi="Arial"/>
          <w:sz w:val="24"/>
          <w:szCs w:val="24"/>
        </w:rPr>
        <w:t xml:space="preserve"> </w:t>
      </w:r>
      <w:r w:rsidR="00B73162" w:rsidRPr="00E53E48">
        <w:rPr>
          <w:rFonts w:ascii="Arial" w:hAnsi="Arial"/>
          <w:sz w:val="24"/>
          <w:szCs w:val="24"/>
        </w:rPr>
        <w:t>the</w:t>
      </w:r>
      <w:r w:rsidR="00DE3EF6" w:rsidRPr="00E53E48">
        <w:rPr>
          <w:rFonts w:ascii="Arial" w:hAnsi="Arial"/>
          <w:sz w:val="24"/>
          <w:szCs w:val="24"/>
        </w:rPr>
        <w:t xml:space="preserve"> CEDR's Model Mediation </w:t>
      </w:r>
      <w:r w:rsidR="0038727F" w:rsidRPr="00E53E48">
        <w:rPr>
          <w:rFonts w:ascii="Arial" w:hAnsi="Arial"/>
          <w:sz w:val="24"/>
          <w:szCs w:val="24"/>
        </w:rPr>
        <w:t xml:space="preserve">Procedure </w:t>
      </w:r>
      <w:r w:rsidR="00DE3EF6" w:rsidRPr="00E53E48">
        <w:rPr>
          <w:rFonts w:ascii="Arial" w:hAnsi="Arial"/>
          <w:sz w:val="24"/>
          <w:szCs w:val="24"/>
        </w:rPr>
        <w:t xml:space="preserve">which </w:t>
      </w:r>
      <w:r w:rsidR="0038727F" w:rsidRPr="00E53E48">
        <w:rPr>
          <w:rFonts w:ascii="Arial" w:hAnsi="Arial"/>
          <w:sz w:val="24"/>
          <w:szCs w:val="24"/>
        </w:rPr>
        <w:t xml:space="preserve">is current at the time the </w:t>
      </w:r>
      <w:r w:rsidR="00F607F8" w:rsidRPr="00E53E48">
        <w:rPr>
          <w:rFonts w:ascii="Arial" w:hAnsi="Arial"/>
          <w:sz w:val="24"/>
          <w:szCs w:val="24"/>
        </w:rPr>
        <w:t>Dispute</w:t>
      </w:r>
      <w:r w:rsidR="0038727F" w:rsidRPr="00E53E48">
        <w:rPr>
          <w:rFonts w:ascii="Arial" w:hAnsi="Arial"/>
          <w:sz w:val="24"/>
          <w:szCs w:val="24"/>
        </w:rPr>
        <w:t xml:space="preserve"> Notice is served (or such other version as the Parties may agree)</w:t>
      </w:r>
      <w:r w:rsidR="0095096C" w:rsidRPr="00E53E48">
        <w:rPr>
          <w:rFonts w:ascii="Arial" w:hAnsi="Arial"/>
          <w:sz w:val="24"/>
          <w:szCs w:val="24"/>
        </w:rPr>
        <w:t xml:space="preserve"> or </w:t>
      </w:r>
      <w:r w:rsidR="00DA2EF1" w:rsidRPr="00E53E48">
        <w:rPr>
          <w:rFonts w:ascii="Arial" w:hAnsi="Arial"/>
          <w:sz w:val="24"/>
          <w:szCs w:val="24"/>
        </w:rPr>
        <w:t xml:space="preserve">a mediation procedure </w:t>
      </w:r>
      <w:r w:rsidR="0095096C" w:rsidRPr="00E53E48">
        <w:rPr>
          <w:rFonts w:ascii="Arial" w:hAnsi="Arial"/>
          <w:sz w:val="24"/>
          <w:szCs w:val="24"/>
        </w:rPr>
        <w:t>that is agreed between the Parties</w:t>
      </w:r>
      <w:r w:rsidR="00DE3EF6" w:rsidRPr="00E53E48">
        <w:rPr>
          <w:rFonts w:ascii="Arial" w:hAnsi="Arial"/>
          <w:sz w:val="24"/>
          <w:szCs w:val="24"/>
        </w:rPr>
        <w:t>.</w:t>
      </w:r>
    </w:p>
    <w:p w14:paraId="3F160556" w14:textId="77777777" w:rsidR="00C45B75" w:rsidRPr="00E53E48" w:rsidRDefault="00DE3EF6" w:rsidP="003B5A7F">
      <w:pPr>
        <w:pStyle w:val="GPSL2numberedclause"/>
        <w:rPr>
          <w:rFonts w:ascii="Arial" w:hAnsi="Arial"/>
          <w:sz w:val="24"/>
          <w:szCs w:val="24"/>
        </w:rPr>
      </w:pPr>
      <w:bookmarkStart w:id="2884" w:name="_Ref365644398"/>
      <w:r w:rsidRPr="00E53E48">
        <w:rPr>
          <w:rFonts w:ascii="Arial" w:hAnsi="Arial"/>
          <w:sz w:val="24"/>
          <w:szCs w:val="24"/>
        </w:rPr>
        <w:t xml:space="preserve">If the Parties are unable to agree on the joint appointment of a Mediator within </w:t>
      </w:r>
      <w:r w:rsidR="00203754" w:rsidRPr="00E53E48">
        <w:rPr>
          <w:rFonts w:ascii="Arial" w:hAnsi="Arial"/>
          <w:sz w:val="24"/>
          <w:szCs w:val="24"/>
        </w:rPr>
        <w:t>thirty (</w:t>
      </w:r>
      <w:r w:rsidRPr="00E53E48">
        <w:rPr>
          <w:rFonts w:ascii="Arial" w:hAnsi="Arial"/>
          <w:sz w:val="24"/>
          <w:szCs w:val="24"/>
        </w:rPr>
        <w:t>30</w:t>
      </w:r>
      <w:r w:rsidR="00203754" w:rsidRPr="00E53E48">
        <w:rPr>
          <w:rFonts w:ascii="Arial" w:hAnsi="Arial"/>
          <w:sz w:val="24"/>
          <w:szCs w:val="24"/>
        </w:rPr>
        <w:t>)</w:t>
      </w:r>
      <w:r w:rsidRPr="00E53E48">
        <w:rPr>
          <w:rFonts w:ascii="Arial" w:hAnsi="Arial"/>
          <w:sz w:val="24"/>
          <w:szCs w:val="24"/>
        </w:rPr>
        <w:t xml:space="preserve"> Working Days from service of the </w:t>
      </w:r>
      <w:r w:rsidR="00DA2EF1" w:rsidRPr="00E53E48">
        <w:rPr>
          <w:rFonts w:ascii="Arial" w:hAnsi="Arial"/>
          <w:sz w:val="24"/>
          <w:szCs w:val="24"/>
        </w:rPr>
        <w:t xml:space="preserve">Dispute </w:t>
      </w:r>
      <w:r w:rsidRPr="00E53E48">
        <w:rPr>
          <w:rFonts w:ascii="Arial" w:hAnsi="Arial"/>
          <w:sz w:val="24"/>
          <w:szCs w:val="24"/>
        </w:rPr>
        <w:t>Notice then either Party may apply to CEDR to nominate the Mediator</w:t>
      </w:r>
      <w:r w:rsidR="00C45B75" w:rsidRPr="00E53E48">
        <w:rPr>
          <w:rFonts w:ascii="Arial" w:hAnsi="Arial"/>
          <w:sz w:val="24"/>
          <w:szCs w:val="24"/>
        </w:rPr>
        <w:t xml:space="preserve">. </w:t>
      </w:r>
    </w:p>
    <w:p w14:paraId="4AD77834" w14:textId="77777777" w:rsidR="00C45B75" w:rsidRPr="00E53E48" w:rsidRDefault="00C45B75" w:rsidP="003B5A7F">
      <w:pPr>
        <w:pStyle w:val="GPSL2numberedclause"/>
        <w:rPr>
          <w:rFonts w:ascii="Arial" w:hAnsi="Arial"/>
          <w:sz w:val="24"/>
          <w:szCs w:val="24"/>
        </w:rPr>
      </w:pPr>
      <w:r w:rsidRPr="00E53E48">
        <w:rPr>
          <w:rFonts w:ascii="Arial" w:hAnsi="Arial"/>
          <w:sz w:val="24"/>
          <w:szCs w:val="24"/>
        </w:rPr>
        <w:t>If neither Party a</w:t>
      </w:r>
      <w:r w:rsidR="00FF79EB" w:rsidRPr="00E53E48">
        <w:rPr>
          <w:rFonts w:ascii="Arial" w:hAnsi="Arial"/>
          <w:sz w:val="24"/>
          <w:szCs w:val="24"/>
        </w:rPr>
        <w:t>pplies to CEDR to nominate the M</w:t>
      </w:r>
      <w:r w:rsidRPr="00E53E48">
        <w:rPr>
          <w:rFonts w:ascii="Arial" w:hAnsi="Arial"/>
          <w:sz w:val="24"/>
          <w:szCs w:val="24"/>
        </w:rPr>
        <w:t>ediator or an application to CEDR is unsuccessful under paragraph 4.2</w:t>
      </w:r>
      <w:r w:rsidR="00F607F8" w:rsidRPr="00E53E48">
        <w:rPr>
          <w:rFonts w:ascii="Arial" w:hAnsi="Arial"/>
          <w:sz w:val="24"/>
          <w:szCs w:val="24"/>
        </w:rPr>
        <w:t xml:space="preserve"> of this Call Off Schedule 11</w:t>
      </w:r>
      <w:r w:rsidRPr="00E53E48">
        <w:rPr>
          <w:rFonts w:ascii="Arial" w:hAnsi="Arial"/>
          <w:sz w:val="24"/>
          <w:szCs w:val="24"/>
        </w:rPr>
        <w:t>, either Party</w:t>
      </w:r>
      <w:r w:rsidR="00815B23" w:rsidRPr="00E53E48">
        <w:rPr>
          <w:rFonts w:ascii="Arial" w:hAnsi="Arial"/>
          <w:sz w:val="24"/>
          <w:szCs w:val="24"/>
        </w:rPr>
        <w:t xml:space="preserve"> </w:t>
      </w:r>
      <w:r w:rsidR="00E551BF" w:rsidRPr="00E53E48">
        <w:rPr>
          <w:rFonts w:ascii="Arial" w:hAnsi="Arial"/>
          <w:sz w:val="24"/>
          <w:szCs w:val="24"/>
        </w:rPr>
        <w:t>may proceed to</w:t>
      </w:r>
      <w:r w:rsidRPr="00E53E48">
        <w:rPr>
          <w:rFonts w:ascii="Arial" w:hAnsi="Arial"/>
          <w:sz w:val="24"/>
          <w:szCs w:val="24"/>
        </w:rPr>
        <w:t>:</w:t>
      </w:r>
    </w:p>
    <w:p w14:paraId="472B3310" w14:textId="77777777" w:rsidR="00E551BF" w:rsidRPr="00E53E48" w:rsidRDefault="00E551BF" w:rsidP="003B5A7F">
      <w:pPr>
        <w:pStyle w:val="GPSL3numberedclause"/>
        <w:rPr>
          <w:rFonts w:ascii="Arial" w:hAnsi="Arial"/>
          <w:sz w:val="24"/>
          <w:szCs w:val="24"/>
        </w:rPr>
      </w:pPr>
      <w:r w:rsidRPr="00E53E48">
        <w:rPr>
          <w:rFonts w:ascii="Arial" w:hAnsi="Arial"/>
          <w:sz w:val="24"/>
          <w:szCs w:val="24"/>
        </w:rPr>
        <w:t>hold further discussions between Senior Officers; or</w:t>
      </w:r>
    </w:p>
    <w:p w14:paraId="5F52D449" w14:textId="77777777" w:rsidR="00C45B75" w:rsidRPr="00E53E48" w:rsidRDefault="00C45B75" w:rsidP="003B5A7F">
      <w:pPr>
        <w:pStyle w:val="GPSL3numberedclause"/>
        <w:rPr>
          <w:rFonts w:ascii="Arial" w:hAnsi="Arial"/>
          <w:sz w:val="24"/>
          <w:szCs w:val="24"/>
        </w:rPr>
      </w:pPr>
      <w:r w:rsidRPr="00E53E48">
        <w:rPr>
          <w:rFonts w:ascii="Arial" w:hAnsi="Arial"/>
          <w:sz w:val="24"/>
          <w:szCs w:val="24"/>
        </w:rPr>
        <w:t>an Expert determination, as prescribed in paragraph 5 of this Call Off Schedule 11; or</w:t>
      </w:r>
    </w:p>
    <w:p w14:paraId="07A6EECE" w14:textId="77777777" w:rsidR="00C45B75" w:rsidRPr="00E53E48" w:rsidRDefault="00C45B75" w:rsidP="003B5A7F">
      <w:pPr>
        <w:pStyle w:val="GPSL3numberedclause"/>
        <w:rPr>
          <w:rFonts w:ascii="Arial" w:hAnsi="Arial"/>
          <w:sz w:val="24"/>
          <w:szCs w:val="24"/>
        </w:rPr>
      </w:pPr>
      <w:r w:rsidRPr="00E53E48">
        <w:rPr>
          <w:rFonts w:ascii="Arial" w:hAnsi="Arial"/>
          <w:sz w:val="24"/>
          <w:szCs w:val="24"/>
        </w:rPr>
        <w:t>arbitration, as prescribed in paragraph 6 of this Call Off Schedule 11; or</w:t>
      </w:r>
    </w:p>
    <w:p w14:paraId="2A241919" w14:textId="77777777" w:rsidR="008D0A60" w:rsidRPr="00E53E48" w:rsidRDefault="00C45B75" w:rsidP="003B5A7F">
      <w:pPr>
        <w:pStyle w:val="GPSL3numberedclause"/>
        <w:rPr>
          <w:rFonts w:ascii="Arial" w:hAnsi="Arial"/>
          <w:sz w:val="24"/>
          <w:szCs w:val="24"/>
        </w:rPr>
      </w:pPr>
      <w:r w:rsidRPr="00E53E48">
        <w:rPr>
          <w:rFonts w:ascii="Arial" w:hAnsi="Arial"/>
          <w:sz w:val="24"/>
          <w:szCs w:val="24"/>
        </w:rPr>
        <w:t>litigation in accordance with Clause 57 of this Call Off Contract (Governing Law and Jurisdiction).</w:t>
      </w:r>
      <w:bookmarkEnd w:id="2884"/>
    </w:p>
    <w:p w14:paraId="45E399C4" w14:textId="77777777" w:rsidR="00DE3EF6" w:rsidRPr="00E53E48" w:rsidRDefault="00DE3EF6" w:rsidP="003B5A7F">
      <w:pPr>
        <w:pStyle w:val="GPSL2numberedclause"/>
        <w:rPr>
          <w:rFonts w:ascii="Arial" w:hAnsi="Arial"/>
          <w:sz w:val="24"/>
          <w:szCs w:val="24"/>
        </w:rPr>
      </w:pPr>
      <w:r w:rsidRPr="00E53E48">
        <w:rPr>
          <w:rFonts w:ascii="Arial" w:hAnsi="Arial"/>
          <w:sz w:val="24"/>
          <w:szCs w:val="24"/>
        </w:rP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w:t>
      </w:r>
      <w:r w:rsidRPr="00E53E48">
        <w:rPr>
          <w:rFonts w:ascii="Arial" w:hAnsi="Arial"/>
          <w:sz w:val="24"/>
          <w:szCs w:val="24"/>
        </w:rPr>
        <w:lastRenderedPageBreak/>
        <w:t>order but shall set out what the Mediator suggests are appropriate settlement terms in all of the circumstances.</w:t>
      </w:r>
    </w:p>
    <w:p w14:paraId="478ECB32" w14:textId="77777777" w:rsidR="00C9243A" w:rsidRPr="00E53E48" w:rsidRDefault="00DE3EF6" w:rsidP="003B5A7F">
      <w:pPr>
        <w:pStyle w:val="GPSL2numberedclause"/>
        <w:rPr>
          <w:rFonts w:ascii="Arial" w:hAnsi="Arial"/>
          <w:sz w:val="24"/>
          <w:szCs w:val="24"/>
        </w:rPr>
      </w:pPr>
      <w:r w:rsidRPr="00E53E48">
        <w:rPr>
          <w:rFonts w:ascii="Arial" w:hAnsi="Arial"/>
          <w:sz w:val="24"/>
          <w:szCs w:val="24"/>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4C161295" w14:textId="77777777" w:rsidR="00DA2EF1" w:rsidRPr="00E53E48" w:rsidRDefault="00DA2EF1" w:rsidP="003B5A7F">
      <w:pPr>
        <w:pStyle w:val="GPSL2numberedclause"/>
        <w:rPr>
          <w:rFonts w:ascii="Arial" w:hAnsi="Arial"/>
          <w:sz w:val="24"/>
          <w:szCs w:val="24"/>
        </w:rPr>
      </w:pPr>
      <w:r w:rsidRPr="00E53E48">
        <w:rPr>
          <w:rFonts w:ascii="Arial" w:hAnsi="Arial"/>
          <w:sz w:val="24"/>
          <w:szCs w:val="24"/>
        </w:rPr>
        <w:t xml:space="preserve">The costs of any mediation procedure used to resolve the Dispute under this </w:t>
      </w:r>
      <w:r w:rsidR="00CE44FF" w:rsidRPr="00E53E48">
        <w:rPr>
          <w:rFonts w:ascii="Arial" w:hAnsi="Arial"/>
          <w:sz w:val="24"/>
          <w:szCs w:val="24"/>
        </w:rPr>
        <w:t>paragraph</w:t>
      </w:r>
      <w:r w:rsidRPr="00E53E48">
        <w:rPr>
          <w:rFonts w:ascii="Arial" w:hAnsi="Arial"/>
          <w:sz w:val="24"/>
          <w:szCs w:val="24"/>
        </w:rPr>
        <w:t xml:space="preserve"> 4</w:t>
      </w:r>
      <w:r w:rsidR="00CE44FF" w:rsidRPr="00E53E48">
        <w:rPr>
          <w:rFonts w:ascii="Arial" w:hAnsi="Arial"/>
          <w:sz w:val="24"/>
          <w:szCs w:val="24"/>
        </w:rPr>
        <w:t xml:space="preserve"> of </w:t>
      </w:r>
      <w:r w:rsidR="007F3CDB" w:rsidRPr="00E53E48">
        <w:rPr>
          <w:rFonts w:ascii="Arial" w:hAnsi="Arial"/>
          <w:sz w:val="24"/>
          <w:szCs w:val="24"/>
        </w:rPr>
        <w:t xml:space="preserve">this </w:t>
      </w:r>
      <w:r w:rsidR="00CE44FF" w:rsidRPr="00E53E48">
        <w:rPr>
          <w:rFonts w:ascii="Arial" w:hAnsi="Arial"/>
          <w:sz w:val="24"/>
          <w:szCs w:val="24"/>
        </w:rPr>
        <w:t>Call Off Schedule 11</w:t>
      </w:r>
      <w:r w:rsidRPr="00E53E48">
        <w:rPr>
          <w:rFonts w:ascii="Arial" w:hAnsi="Arial"/>
          <w:sz w:val="24"/>
          <w:szCs w:val="24"/>
        </w:rPr>
        <w:t xml:space="preserve"> s</w:t>
      </w:r>
      <w:r w:rsidR="00CE44FF" w:rsidRPr="00E53E48">
        <w:rPr>
          <w:rFonts w:ascii="Arial" w:hAnsi="Arial"/>
          <w:sz w:val="24"/>
          <w:szCs w:val="24"/>
        </w:rPr>
        <w:t>hall be shared equally between the Parties</w:t>
      </w:r>
      <w:r w:rsidRPr="00E53E48">
        <w:rPr>
          <w:rFonts w:ascii="Arial" w:hAnsi="Arial"/>
          <w:sz w:val="24"/>
          <w:szCs w:val="24"/>
        </w:rPr>
        <w:t>.</w:t>
      </w:r>
    </w:p>
    <w:p w14:paraId="05D3BAAB" w14:textId="77777777" w:rsidR="00717885" w:rsidRPr="00E53E48" w:rsidRDefault="00717885" w:rsidP="003B5A7F">
      <w:pPr>
        <w:pStyle w:val="GPSL2numberedclause"/>
        <w:numPr>
          <w:ilvl w:val="0"/>
          <w:numId w:val="0"/>
        </w:numPr>
        <w:ind w:left="1134"/>
        <w:rPr>
          <w:rFonts w:ascii="Arial" w:hAnsi="Arial"/>
          <w:sz w:val="24"/>
          <w:szCs w:val="24"/>
        </w:rPr>
      </w:pPr>
    </w:p>
    <w:p w14:paraId="26ACF21D" w14:textId="77777777" w:rsidR="00717885" w:rsidRPr="00E53E48" w:rsidRDefault="00717885" w:rsidP="003B5A7F">
      <w:pPr>
        <w:pStyle w:val="GPSL2numberedclause"/>
        <w:numPr>
          <w:ilvl w:val="0"/>
          <w:numId w:val="0"/>
        </w:numPr>
        <w:ind w:left="1134"/>
        <w:rPr>
          <w:rFonts w:ascii="Arial" w:hAnsi="Arial"/>
          <w:sz w:val="24"/>
          <w:szCs w:val="24"/>
        </w:rPr>
      </w:pPr>
    </w:p>
    <w:p w14:paraId="53D0FAA8" w14:textId="77777777" w:rsidR="00E13960" w:rsidRPr="00E53E48" w:rsidRDefault="00DE3EF6" w:rsidP="003B5A7F">
      <w:pPr>
        <w:pStyle w:val="GPSL1SCHEDULEHeading"/>
        <w:spacing w:before="120" w:after="120"/>
        <w:rPr>
          <w:rFonts w:ascii="Arial" w:hAnsi="Arial"/>
          <w:sz w:val="24"/>
          <w:szCs w:val="24"/>
        </w:rPr>
      </w:pPr>
      <w:bookmarkStart w:id="2885" w:name="_Ref365636510"/>
      <w:r w:rsidRPr="00E53E48">
        <w:rPr>
          <w:rFonts w:ascii="Arial" w:hAnsi="Arial"/>
          <w:sz w:val="24"/>
          <w:szCs w:val="24"/>
        </w:rPr>
        <w:t>EXPERT DETERMINATION</w:t>
      </w:r>
      <w:bookmarkEnd w:id="2885"/>
    </w:p>
    <w:p w14:paraId="132CDABF" w14:textId="77777777" w:rsidR="00DE3EF6" w:rsidRPr="00E53E48" w:rsidRDefault="00DE3EF6" w:rsidP="003B5A7F">
      <w:pPr>
        <w:pStyle w:val="GPSL2numberedclause"/>
        <w:rPr>
          <w:rFonts w:ascii="Arial" w:hAnsi="Arial"/>
          <w:sz w:val="24"/>
          <w:szCs w:val="24"/>
        </w:rPr>
      </w:pPr>
      <w:r w:rsidRPr="00E53E48">
        <w:rPr>
          <w:rFonts w:ascii="Arial" w:hAnsi="Arial"/>
          <w:sz w:val="24"/>
          <w:szCs w:val="24"/>
        </w:rPr>
        <w:t xml:space="preserve">If a Dispute relates to any aspect of the technology underlying the provision of </w:t>
      </w:r>
      <w:r w:rsidR="00A83644" w:rsidRPr="00E53E48">
        <w:rPr>
          <w:rFonts w:ascii="Arial" w:hAnsi="Arial"/>
          <w:sz w:val="24"/>
          <w:szCs w:val="24"/>
        </w:rPr>
        <w:t>the Services</w:t>
      </w:r>
      <w:r w:rsidRPr="00E53E48">
        <w:rPr>
          <w:rFonts w:ascii="Arial" w:hAnsi="Arial"/>
          <w:sz w:val="24"/>
          <w:szCs w:val="24"/>
        </w:rPr>
        <w:t xml:space="preserve"> or otherwise relates to a technical </w:t>
      </w:r>
      <w:r w:rsidR="0038727F" w:rsidRPr="00E53E48">
        <w:rPr>
          <w:rFonts w:ascii="Arial" w:hAnsi="Arial"/>
          <w:sz w:val="24"/>
          <w:szCs w:val="24"/>
        </w:rPr>
        <w:t xml:space="preserve">matter of an accounting </w:t>
      </w:r>
      <w:r w:rsidRPr="00E53E48">
        <w:rPr>
          <w:rFonts w:ascii="Arial" w:hAnsi="Arial"/>
          <w:sz w:val="24"/>
          <w:szCs w:val="24"/>
        </w:rPr>
        <w:t xml:space="preserve">or </w:t>
      </w:r>
      <w:r w:rsidR="0038727F" w:rsidRPr="00E53E48">
        <w:rPr>
          <w:rFonts w:ascii="Arial" w:hAnsi="Arial"/>
          <w:sz w:val="24"/>
          <w:szCs w:val="24"/>
        </w:rPr>
        <w:t xml:space="preserve">financing </w:t>
      </w:r>
      <w:r w:rsidRPr="00E53E48">
        <w:rPr>
          <w:rFonts w:ascii="Arial" w:hAnsi="Arial"/>
          <w:sz w:val="24"/>
          <w:szCs w:val="24"/>
        </w:rPr>
        <w:t>nature (as the Parties may agree), either Party may request (</w:t>
      </w:r>
      <w:r w:rsidR="00380DD0" w:rsidRPr="00E53E48">
        <w:rPr>
          <w:rFonts w:ascii="Arial" w:hAnsi="Arial"/>
          <w:sz w:val="24"/>
          <w:szCs w:val="24"/>
        </w:rPr>
        <w:t xml:space="preserve">such </w:t>
      </w:r>
      <w:r w:rsidRPr="00E53E48">
        <w:rPr>
          <w:rFonts w:ascii="Arial" w:hAnsi="Arial"/>
          <w:sz w:val="24"/>
          <w:szCs w:val="24"/>
        </w:rPr>
        <w:t xml:space="preserve">request </w:t>
      </w:r>
      <w:r w:rsidR="00862C49" w:rsidRPr="00E53E48">
        <w:rPr>
          <w:rFonts w:ascii="Arial" w:hAnsi="Arial"/>
          <w:sz w:val="24"/>
          <w:szCs w:val="24"/>
        </w:rPr>
        <w:t xml:space="preserve">shall </w:t>
      </w:r>
      <w:r w:rsidRPr="00E53E48">
        <w:rPr>
          <w:rFonts w:ascii="Arial" w:hAnsi="Arial"/>
          <w:sz w:val="24"/>
          <w:szCs w:val="24"/>
        </w:rPr>
        <w:t>not be unreasonably withheld or delayed</w:t>
      </w:r>
      <w:r w:rsidR="00380DD0" w:rsidRPr="00E53E48">
        <w:rPr>
          <w:rFonts w:ascii="Arial" w:hAnsi="Arial"/>
          <w:sz w:val="24"/>
          <w:szCs w:val="24"/>
        </w:rPr>
        <w:t xml:space="preserve"> by the Parties</w:t>
      </w:r>
      <w:r w:rsidRPr="00E53E48">
        <w:rPr>
          <w:rFonts w:ascii="Arial" w:hAnsi="Arial"/>
          <w:sz w:val="24"/>
          <w:szCs w:val="24"/>
        </w:rPr>
        <w:t>) by written notice to the other that the Dispute is referred to an Expert for determination.</w:t>
      </w:r>
    </w:p>
    <w:p w14:paraId="3AD09173" w14:textId="77777777" w:rsidR="00DE3EF6" w:rsidRPr="00E53E48" w:rsidRDefault="00DE3EF6" w:rsidP="003B5A7F">
      <w:pPr>
        <w:pStyle w:val="GPSL2numberedclause"/>
        <w:rPr>
          <w:rFonts w:ascii="Arial" w:hAnsi="Arial"/>
          <w:sz w:val="24"/>
          <w:szCs w:val="24"/>
        </w:rPr>
      </w:pPr>
      <w:bookmarkStart w:id="2886" w:name="_Ref365644387"/>
      <w:r w:rsidRPr="00E53E48">
        <w:rPr>
          <w:rFonts w:ascii="Arial" w:hAnsi="Arial"/>
          <w:sz w:val="24"/>
          <w:szCs w:val="24"/>
        </w:rPr>
        <w:t xml:space="preserve">The Expert shall be appointed by agreement in writing between the Parties, but in the event of a failure to agree within </w:t>
      </w:r>
      <w:r w:rsidR="00203754" w:rsidRPr="00E53E48">
        <w:rPr>
          <w:rFonts w:ascii="Arial" w:hAnsi="Arial"/>
          <w:sz w:val="24"/>
          <w:szCs w:val="24"/>
        </w:rPr>
        <w:t>ten (</w:t>
      </w:r>
      <w:r w:rsidRPr="00E53E48">
        <w:rPr>
          <w:rFonts w:ascii="Arial" w:hAnsi="Arial"/>
          <w:sz w:val="24"/>
          <w:szCs w:val="24"/>
        </w:rPr>
        <w:t>10</w:t>
      </w:r>
      <w:r w:rsidR="00203754" w:rsidRPr="00E53E48">
        <w:rPr>
          <w:rFonts w:ascii="Arial" w:hAnsi="Arial"/>
          <w:sz w:val="24"/>
          <w:szCs w:val="24"/>
        </w:rPr>
        <w:t>)</w:t>
      </w:r>
      <w:r w:rsidRPr="00E53E48">
        <w:rPr>
          <w:rFonts w:ascii="Arial" w:hAnsi="Arial"/>
          <w:sz w:val="24"/>
          <w:szCs w:val="24"/>
        </w:rPr>
        <w:t xml:space="preserve"> Working Days, or if the person appointed is unable or unwilling to act, the Expert shall be appointed on the instructions of the </w:t>
      </w:r>
      <w:r w:rsidR="00622921" w:rsidRPr="00E53E48">
        <w:rPr>
          <w:rFonts w:ascii="Arial" w:hAnsi="Arial"/>
          <w:sz w:val="24"/>
          <w:szCs w:val="24"/>
        </w:rPr>
        <w:t>relevant professional body</w:t>
      </w:r>
      <w:r w:rsidRPr="00E53E48">
        <w:rPr>
          <w:rFonts w:ascii="Arial" w:hAnsi="Arial"/>
          <w:sz w:val="24"/>
          <w:szCs w:val="24"/>
        </w:rPr>
        <w:t>.</w:t>
      </w:r>
      <w:bookmarkEnd w:id="2886"/>
    </w:p>
    <w:p w14:paraId="6E68CE3A" w14:textId="77777777" w:rsidR="00DE3EF6" w:rsidRPr="00E53E48" w:rsidRDefault="00DE3EF6" w:rsidP="003B5A7F">
      <w:pPr>
        <w:pStyle w:val="GPSL2numberedclause"/>
        <w:rPr>
          <w:rFonts w:ascii="Arial" w:hAnsi="Arial"/>
          <w:sz w:val="24"/>
          <w:szCs w:val="24"/>
        </w:rPr>
      </w:pPr>
      <w:r w:rsidRPr="00E53E48">
        <w:rPr>
          <w:rFonts w:ascii="Arial" w:hAnsi="Arial"/>
          <w:sz w:val="24"/>
          <w:szCs w:val="24"/>
        </w:rPr>
        <w:t>The Expert shall act on the following basis:</w:t>
      </w:r>
    </w:p>
    <w:p w14:paraId="45BC8506" w14:textId="77777777" w:rsidR="008D0A60" w:rsidRPr="00E53E48" w:rsidRDefault="00DE3EF6" w:rsidP="003B5A7F">
      <w:pPr>
        <w:pStyle w:val="GPSL3numberedclause"/>
        <w:rPr>
          <w:rFonts w:ascii="Arial" w:hAnsi="Arial"/>
          <w:sz w:val="24"/>
          <w:szCs w:val="24"/>
        </w:rPr>
      </w:pPr>
      <w:r w:rsidRPr="00E53E48">
        <w:rPr>
          <w:rFonts w:ascii="Arial" w:hAnsi="Arial"/>
          <w:sz w:val="24"/>
          <w:szCs w:val="24"/>
        </w:rPr>
        <w:t>he/she shall act as an expert and not as an arbitrator and shall act fairly and impartially;</w:t>
      </w:r>
    </w:p>
    <w:p w14:paraId="6C481E0E" w14:textId="77777777" w:rsidR="00E13960" w:rsidRPr="00E53E48" w:rsidRDefault="00DE3EF6" w:rsidP="003B5A7F">
      <w:pPr>
        <w:pStyle w:val="GPSL3numberedclause"/>
        <w:rPr>
          <w:rFonts w:ascii="Arial" w:hAnsi="Arial"/>
          <w:sz w:val="24"/>
          <w:szCs w:val="24"/>
        </w:rPr>
      </w:pPr>
      <w:r w:rsidRPr="00E53E48">
        <w:rPr>
          <w:rFonts w:ascii="Arial" w:hAnsi="Arial"/>
          <w:sz w:val="24"/>
          <w:szCs w:val="24"/>
        </w:rPr>
        <w:t>the Expert's determination shall (in the absence of a material failure to follow the agreed procedures) be final and binding on the Parties;</w:t>
      </w:r>
    </w:p>
    <w:p w14:paraId="25B5E7FD" w14:textId="77777777" w:rsidR="00E13960" w:rsidRPr="00E53E48" w:rsidRDefault="00DE3EF6" w:rsidP="003B5A7F">
      <w:pPr>
        <w:pStyle w:val="GPSL3numberedclause"/>
        <w:rPr>
          <w:rFonts w:ascii="Arial" w:hAnsi="Arial"/>
          <w:sz w:val="24"/>
          <w:szCs w:val="24"/>
        </w:rPr>
      </w:pPr>
      <w:r w:rsidRPr="00E53E48">
        <w:rPr>
          <w:rFonts w:ascii="Arial" w:hAnsi="Arial"/>
          <w:sz w:val="24"/>
          <w:szCs w:val="24"/>
        </w:rPr>
        <w:t xml:space="preserve">the Expert shall decide the procedure to be followed in the determination and shall be requested to make his/her determination within </w:t>
      </w:r>
      <w:r w:rsidR="00203754" w:rsidRPr="00E53E48">
        <w:rPr>
          <w:rFonts w:ascii="Arial" w:hAnsi="Arial"/>
          <w:sz w:val="24"/>
          <w:szCs w:val="24"/>
        </w:rPr>
        <w:t>thirty (</w:t>
      </w:r>
      <w:r w:rsidRPr="00E53E48">
        <w:rPr>
          <w:rFonts w:ascii="Arial" w:hAnsi="Arial"/>
          <w:sz w:val="24"/>
          <w:szCs w:val="24"/>
        </w:rPr>
        <w:t>30</w:t>
      </w:r>
      <w:r w:rsidR="00203754" w:rsidRPr="00E53E48">
        <w:rPr>
          <w:rFonts w:ascii="Arial" w:hAnsi="Arial"/>
          <w:sz w:val="24"/>
          <w:szCs w:val="24"/>
        </w:rPr>
        <w:t>)</w:t>
      </w:r>
      <w:r w:rsidRPr="00E53E48">
        <w:rPr>
          <w:rFonts w:ascii="Arial" w:hAnsi="Arial"/>
          <w:sz w:val="24"/>
          <w:szCs w:val="24"/>
        </w:rPr>
        <w:t> Working Days of his appointment or as soon as reasonably practicable thereafter and the Parties shall assist and provide the documentation that the Expert requires for the purpose of the determination;</w:t>
      </w:r>
    </w:p>
    <w:p w14:paraId="4E9193C6" w14:textId="77777777" w:rsidR="00E13960" w:rsidRPr="00E53E48" w:rsidRDefault="00DE3EF6" w:rsidP="003B5A7F">
      <w:pPr>
        <w:pStyle w:val="GPSL3numberedclause"/>
        <w:rPr>
          <w:rFonts w:ascii="Arial" w:hAnsi="Arial"/>
          <w:sz w:val="24"/>
          <w:szCs w:val="24"/>
        </w:rPr>
      </w:pPr>
      <w:r w:rsidRPr="00E53E48">
        <w:rPr>
          <w:rFonts w:ascii="Arial" w:hAnsi="Arial"/>
          <w:sz w:val="24"/>
          <w:szCs w:val="24"/>
        </w:rPr>
        <w:t xml:space="preserve">any amount payable by one Party to another as a result of the Expert's determination shall be due and payable within </w:t>
      </w:r>
      <w:r w:rsidR="00203754" w:rsidRPr="00E53E48">
        <w:rPr>
          <w:rFonts w:ascii="Arial" w:hAnsi="Arial"/>
          <w:sz w:val="24"/>
          <w:szCs w:val="24"/>
        </w:rPr>
        <w:t>twenty (</w:t>
      </w:r>
      <w:r w:rsidRPr="00E53E48">
        <w:rPr>
          <w:rFonts w:ascii="Arial" w:hAnsi="Arial"/>
          <w:sz w:val="24"/>
          <w:szCs w:val="24"/>
        </w:rPr>
        <w:t>20</w:t>
      </w:r>
      <w:r w:rsidR="00203754" w:rsidRPr="00E53E48">
        <w:rPr>
          <w:rFonts w:ascii="Arial" w:hAnsi="Arial"/>
          <w:sz w:val="24"/>
          <w:szCs w:val="24"/>
        </w:rPr>
        <w:t>)</w:t>
      </w:r>
      <w:r w:rsidRPr="00E53E48">
        <w:rPr>
          <w:rFonts w:ascii="Arial" w:hAnsi="Arial"/>
          <w:sz w:val="24"/>
          <w:szCs w:val="24"/>
        </w:rPr>
        <w:t> Working Days of the Expert's determination being notified to the Parties;</w:t>
      </w:r>
    </w:p>
    <w:p w14:paraId="41DEFBFB" w14:textId="77777777" w:rsidR="00E13960" w:rsidRPr="00E53E48" w:rsidRDefault="00DE3EF6" w:rsidP="003B5A7F">
      <w:pPr>
        <w:pStyle w:val="GPSL3numberedclause"/>
        <w:rPr>
          <w:rFonts w:ascii="Arial" w:hAnsi="Arial"/>
          <w:sz w:val="24"/>
          <w:szCs w:val="24"/>
        </w:rPr>
      </w:pPr>
      <w:r w:rsidRPr="00E53E48">
        <w:rPr>
          <w:rFonts w:ascii="Arial" w:hAnsi="Arial"/>
          <w:sz w:val="24"/>
          <w:szCs w:val="24"/>
        </w:rPr>
        <w:t>the process shall be conducted in private and shall be confidential; and</w:t>
      </w:r>
    </w:p>
    <w:p w14:paraId="227598FD" w14:textId="77777777" w:rsidR="00E13960" w:rsidRPr="00E53E48" w:rsidRDefault="00DE3EF6" w:rsidP="003B5A7F">
      <w:pPr>
        <w:pStyle w:val="GPSL3numberedclause"/>
        <w:rPr>
          <w:rFonts w:ascii="Arial" w:hAnsi="Arial"/>
          <w:sz w:val="24"/>
          <w:szCs w:val="24"/>
        </w:rPr>
      </w:pPr>
      <w:r w:rsidRPr="00E53E48">
        <w:rPr>
          <w:rFonts w:ascii="Arial" w:hAnsi="Arial"/>
          <w:sz w:val="24"/>
          <w:szCs w:val="24"/>
        </w:rPr>
        <w:t>the Expert shall determine how and by whom the costs of the determination, including his/her fees and expenses, are to be paid.</w:t>
      </w:r>
    </w:p>
    <w:p w14:paraId="147ADC5B" w14:textId="77777777" w:rsidR="008D0A60" w:rsidRPr="00E53E48" w:rsidRDefault="00DE3EF6" w:rsidP="003B5A7F">
      <w:pPr>
        <w:pStyle w:val="GPSL1SCHEDULEHeading"/>
        <w:spacing w:before="120" w:after="120"/>
        <w:rPr>
          <w:rFonts w:ascii="Arial" w:hAnsi="Arial"/>
          <w:sz w:val="24"/>
          <w:szCs w:val="24"/>
        </w:rPr>
      </w:pPr>
      <w:r w:rsidRPr="00E53E48">
        <w:rPr>
          <w:rFonts w:ascii="Arial" w:hAnsi="Arial"/>
          <w:sz w:val="24"/>
          <w:szCs w:val="24"/>
        </w:rPr>
        <w:t>ARBITRATION</w:t>
      </w:r>
    </w:p>
    <w:p w14:paraId="48645C9C" w14:textId="22238768" w:rsidR="00DE3EF6" w:rsidRPr="00E53E48" w:rsidRDefault="008C3703" w:rsidP="003B5A7F">
      <w:pPr>
        <w:pStyle w:val="GPSL2numberedclause"/>
        <w:rPr>
          <w:rFonts w:ascii="Arial" w:hAnsi="Arial"/>
          <w:sz w:val="24"/>
          <w:szCs w:val="24"/>
        </w:rPr>
      </w:pPr>
      <w:bookmarkStart w:id="2887" w:name="_Ref365645044"/>
      <w:r w:rsidRPr="00E53E48">
        <w:rPr>
          <w:rFonts w:ascii="Arial" w:hAnsi="Arial"/>
          <w:sz w:val="24"/>
          <w:szCs w:val="24"/>
        </w:rPr>
        <w:t xml:space="preserve">Either of the Parties </w:t>
      </w:r>
      <w:r w:rsidR="00DE3EF6" w:rsidRPr="00E53E48">
        <w:rPr>
          <w:rFonts w:ascii="Arial" w:hAnsi="Arial"/>
          <w:sz w:val="24"/>
          <w:szCs w:val="24"/>
        </w:rPr>
        <w:t>may</w:t>
      </w:r>
      <w:r w:rsidR="009D72FF" w:rsidRPr="00E53E48">
        <w:rPr>
          <w:rFonts w:ascii="Arial" w:hAnsi="Arial"/>
          <w:sz w:val="24"/>
          <w:szCs w:val="24"/>
        </w:rPr>
        <w:t>,</w:t>
      </w:r>
      <w:r w:rsidR="00DE3EF6" w:rsidRPr="00E53E48">
        <w:rPr>
          <w:rFonts w:ascii="Arial" w:hAnsi="Arial"/>
          <w:sz w:val="24"/>
          <w:szCs w:val="24"/>
        </w:rPr>
        <w:t xml:space="preserve"> at any time before court proceedings are commenced</w:t>
      </w:r>
      <w:r w:rsidR="009D72FF" w:rsidRPr="00E53E48">
        <w:rPr>
          <w:rFonts w:ascii="Arial" w:hAnsi="Arial"/>
          <w:sz w:val="24"/>
          <w:szCs w:val="24"/>
        </w:rPr>
        <w:t xml:space="preserve"> and after the Parties have attempted to resolve the Dispute in good faith, by commercial negotiation </w:t>
      </w:r>
      <w:r w:rsidRPr="00E53E48">
        <w:rPr>
          <w:rFonts w:ascii="Arial" w:hAnsi="Arial"/>
          <w:sz w:val="24"/>
          <w:szCs w:val="24"/>
        </w:rPr>
        <w:t xml:space="preserve">, </w:t>
      </w:r>
      <w:r w:rsidR="009D72FF" w:rsidRPr="00E53E48">
        <w:rPr>
          <w:rFonts w:ascii="Arial" w:hAnsi="Arial"/>
          <w:sz w:val="24"/>
          <w:szCs w:val="24"/>
        </w:rPr>
        <w:t>mediation</w:t>
      </w:r>
      <w:r w:rsidRPr="00E53E48">
        <w:rPr>
          <w:rFonts w:ascii="Arial" w:hAnsi="Arial"/>
          <w:sz w:val="24"/>
          <w:szCs w:val="24"/>
        </w:rPr>
        <w:t xml:space="preserve"> and Expert determination</w:t>
      </w:r>
      <w:r w:rsidR="009D72FF" w:rsidRPr="00E53E48">
        <w:rPr>
          <w:rFonts w:ascii="Arial" w:hAnsi="Arial"/>
          <w:sz w:val="24"/>
          <w:szCs w:val="24"/>
        </w:rPr>
        <w:t xml:space="preserve"> </w:t>
      </w:r>
      <w:r w:rsidR="009D72FF" w:rsidRPr="00E53E48">
        <w:rPr>
          <w:rFonts w:ascii="Arial" w:hAnsi="Arial"/>
          <w:sz w:val="24"/>
          <w:szCs w:val="24"/>
        </w:rPr>
        <w:lastRenderedPageBreak/>
        <w:t>(if applicable),</w:t>
      </w:r>
      <w:r w:rsidR="00DE3EF6" w:rsidRPr="00E53E48">
        <w:rPr>
          <w:rFonts w:ascii="Arial" w:hAnsi="Arial"/>
          <w:sz w:val="24"/>
          <w:szCs w:val="24"/>
        </w:rPr>
        <w:t xml:space="preserve"> refer the Dispute to arbitration in accordance with the provisions of paragraph </w:t>
      </w:r>
      <w:r w:rsidR="009F474C" w:rsidRPr="00E53E48">
        <w:rPr>
          <w:rFonts w:ascii="Arial" w:hAnsi="Arial"/>
          <w:sz w:val="24"/>
          <w:szCs w:val="24"/>
        </w:rPr>
        <w:fldChar w:fldCharType="begin"/>
      </w:r>
      <w:r w:rsidR="00203754" w:rsidRPr="00E53E48">
        <w:rPr>
          <w:rFonts w:ascii="Arial" w:hAnsi="Arial"/>
          <w:sz w:val="24"/>
          <w:szCs w:val="24"/>
        </w:rPr>
        <w:instrText xml:space="preserve"> REF _Ref365644852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6.4</w:t>
      </w:r>
      <w:r w:rsidR="009F474C" w:rsidRPr="00E53E48">
        <w:rPr>
          <w:rFonts w:ascii="Arial" w:hAnsi="Arial"/>
          <w:sz w:val="24"/>
          <w:szCs w:val="24"/>
        </w:rPr>
        <w:fldChar w:fldCharType="end"/>
      </w:r>
      <w:r w:rsidR="00203754" w:rsidRPr="00E53E48">
        <w:rPr>
          <w:rFonts w:ascii="Arial" w:hAnsi="Arial"/>
          <w:sz w:val="24"/>
          <w:szCs w:val="24"/>
        </w:rPr>
        <w:t xml:space="preserve"> of this Call Off Schedule</w:t>
      </w:r>
      <w:r w:rsidR="00352FA2" w:rsidRPr="00E53E48">
        <w:rPr>
          <w:rFonts w:ascii="Arial" w:hAnsi="Arial"/>
          <w:sz w:val="24"/>
          <w:szCs w:val="24"/>
        </w:rPr>
        <w:t xml:space="preserve"> 11</w:t>
      </w:r>
      <w:r w:rsidR="00DE3EF6" w:rsidRPr="00E53E48">
        <w:rPr>
          <w:rFonts w:ascii="Arial" w:hAnsi="Arial"/>
          <w:sz w:val="24"/>
          <w:szCs w:val="24"/>
        </w:rPr>
        <w:t>.</w:t>
      </w:r>
      <w:bookmarkEnd w:id="2887"/>
    </w:p>
    <w:p w14:paraId="4D41A66F" w14:textId="6DED7E28" w:rsidR="00DE3EF6" w:rsidRPr="00E53E48" w:rsidRDefault="00DE3EF6" w:rsidP="003B5A7F">
      <w:pPr>
        <w:pStyle w:val="GPSL2numberedclause"/>
        <w:rPr>
          <w:rFonts w:ascii="Arial" w:hAnsi="Arial"/>
          <w:sz w:val="24"/>
          <w:szCs w:val="24"/>
        </w:rPr>
      </w:pPr>
      <w:bookmarkStart w:id="2888" w:name="_Ref365642677"/>
      <w:r w:rsidRPr="00E53E48">
        <w:rPr>
          <w:rFonts w:ascii="Arial" w:hAnsi="Arial"/>
          <w:sz w:val="24"/>
          <w:szCs w:val="24"/>
        </w:rPr>
        <w:t xml:space="preserve">Before the Supplier commences court proceedings or arbitration, it shall serve written notice on the Customer of its intentions and the Customer shall have </w:t>
      </w:r>
      <w:r w:rsidR="00C578A0" w:rsidRPr="00E53E48">
        <w:rPr>
          <w:rFonts w:ascii="Arial" w:hAnsi="Arial"/>
          <w:sz w:val="24"/>
          <w:szCs w:val="24"/>
        </w:rPr>
        <w:t>fifteen (</w:t>
      </w:r>
      <w:r w:rsidRPr="00E53E48">
        <w:rPr>
          <w:rFonts w:ascii="Arial" w:hAnsi="Arial"/>
          <w:sz w:val="24"/>
          <w:szCs w:val="24"/>
        </w:rPr>
        <w:t>15</w:t>
      </w:r>
      <w:r w:rsidR="00C578A0" w:rsidRPr="00E53E48">
        <w:rPr>
          <w:rFonts w:ascii="Arial" w:hAnsi="Arial"/>
          <w:sz w:val="24"/>
          <w:szCs w:val="24"/>
        </w:rPr>
        <w:t xml:space="preserve">) </w:t>
      </w:r>
      <w:r w:rsidRPr="00E53E48">
        <w:rPr>
          <w:rFonts w:ascii="Arial" w:hAnsi="Arial"/>
          <w:sz w:val="24"/>
          <w:szCs w:val="24"/>
        </w:rPr>
        <w:t>Working Days following receipt of such notice to serve a reply (a “</w:t>
      </w:r>
      <w:r w:rsidRPr="00E53E48">
        <w:rPr>
          <w:rFonts w:ascii="Arial" w:hAnsi="Arial"/>
          <w:b/>
          <w:sz w:val="24"/>
          <w:szCs w:val="24"/>
        </w:rPr>
        <w:t>Counter Notice</w:t>
      </w:r>
      <w:r w:rsidRPr="00E53E48">
        <w:rPr>
          <w:rFonts w:ascii="Arial" w:hAnsi="Arial"/>
          <w:sz w:val="24"/>
          <w:szCs w:val="24"/>
        </w:rPr>
        <w:t>”) on the Supplier requiring the Dispute to be referred to and resolved by arbitration in accordance with paragraph </w:t>
      </w:r>
      <w:r w:rsidR="009F474C" w:rsidRPr="00E53E48">
        <w:rPr>
          <w:rFonts w:ascii="Arial" w:hAnsi="Arial"/>
          <w:sz w:val="24"/>
          <w:szCs w:val="24"/>
        </w:rPr>
        <w:fldChar w:fldCharType="begin"/>
      </w:r>
      <w:r w:rsidR="00203754" w:rsidRPr="00E53E48">
        <w:rPr>
          <w:rFonts w:ascii="Arial" w:hAnsi="Arial"/>
          <w:sz w:val="24"/>
          <w:szCs w:val="24"/>
        </w:rPr>
        <w:instrText xml:space="preserve"> REF _Ref365644852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6.4</w:t>
      </w:r>
      <w:r w:rsidR="009F474C" w:rsidRPr="00E53E48">
        <w:rPr>
          <w:rFonts w:ascii="Arial" w:hAnsi="Arial"/>
          <w:sz w:val="24"/>
          <w:szCs w:val="24"/>
        </w:rPr>
        <w:fldChar w:fldCharType="end"/>
      </w:r>
      <w:r w:rsidR="00203754" w:rsidRPr="00E53E48">
        <w:rPr>
          <w:rFonts w:ascii="Arial" w:hAnsi="Arial"/>
          <w:sz w:val="24"/>
          <w:szCs w:val="24"/>
        </w:rPr>
        <w:t xml:space="preserve"> of this Call Off Schedule</w:t>
      </w:r>
      <w:r w:rsidR="00352FA2" w:rsidRPr="00E53E48">
        <w:rPr>
          <w:rFonts w:ascii="Arial" w:hAnsi="Arial"/>
          <w:sz w:val="24"/>
          <w:szCs w:val="24"/>
        </w:rPr>
        <w:t xml:space="preserve"> 11</w:t>
      </w:r>
      <w:r w:rsidR="00203754" w:rsidRPr="00E53E48">
        <w:rPr>
          <w:rFonts w:ascii="Arial" w:hAnsi="Arial"/>
          <w:sz w:val="24"/>
          <w:szCs w:val="24"/>
        </w:rPr>
        <w:t xml:space="preserve"> </w:t>
      </w:r>
      <w:r w:rsidRPr="00E53E48">
        <w:rPr>
          <w:rFonts w:ascii="Arial" w:hAnsi="Arial"/>
          <w:sz w:val="24"/>
          <w:szCs w:val="24"/>
        </w:rPr>
        <w:t xml:space="preserve">or be subject to the jurisdiction of the courts in accordance with Clause </w:t>
      </w:r>
      <w:r w:rsidR="009F474C" w:rsidRPr="00E53E48">
        <w:rPr>
          <w:rFonts w:ascii="Arial" w:hAnsi="Arial"/>
          <w:sz w:val="24"/>
          <w:szCs w:val="24"/>
        </w:rPr>
        <w:fldChar w:fldCharType="begin"/>
      </w:r>
      <w:r w:rsidR="00203754" w:rsidRPr="00E53E48">
        <w:rPr>
          <w:rFonts w:ascii="Arial" w:hAnsi="Arial"/>
          <w:sz w:val="24"/>
          <w:szCs w:val="24"/>
        </w:rPr>
        <w:instrText xml:space="preserve"> REF _Ref364756346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57</w:t>
      </w:r>
      <w:r w:rsidR="009F474C" w:rsidRPr="00E53E48">
        <w:rPr>
          <w:rFonts w:ascii="Arial" w:hAnsi="Arial"/>
          <w:sz w:val="24"/>
          <w:szCs w:val="24"/>
        </w:rPr>
        <w:fldChar w:fldCharType="end"/>
      </w:r>
      <w:r w:rsidR="00203754" w:rsidRPr="00E53E48">
        <w:rPr>
          <w:rFonts w:ascii="Arial" w:hAnsi="Arial"/>
          <w:sz w:val="24"/>
          <w:szCs w:val="24"/>
        </w:rPr>
        <w:t xml:space="preserve"> of this Call Off Contract</w:t>
      </w:r>
      <w:r w:rsidRPr="00E53E48">
        <w:rPr>
          <w:rFonts w:ascii="Arial" w:hAnsi="Arial"/>
          <w:sz w:val="24"/>
          <w:szCs w:val="24"/>
        </w:rPr>
        <w:t xml:space="preserve"> (Governing Law and Jurisdiction). The Supplier shall not commence any court proceedings or arbitration until the expiry of such </w:t>
      </w:r>
      <w:r w:rsidR="00203754" w:rsidRPr="00E53E48">
        <w:rPr>
          <w:rFonts w:ascii="Arial" w:hAnsi="Arial"/>
          <w:sz w:val="24"/>
          <w:szCs w:val="24"/>
        </w:rPr>
        <w:t>fifteen (</w:t>
      </w:r>
      <w:r w:rsidRPr="00E53E48">
        <w:rPr>
          <w:rFonts w:ascii="Arial" w:hAnsi="Arial"/>
          <w:sz w:val="24"/>
          <w:szCs w:val="24"/>
        </w:rPr>
        <w:t>15</w:t>
      </w:r>
      <w:r w:rsidR="00203754" w:rsidRPr="00E53E48">
        <w:rPr>
          <w:rFonts w:ascii="Arial" w:hAnsi="Arial"/>
          <w:sz w:val="24"/>
          <w:szCs w:val="24"/>
        </w:rPr>
        <w:t>)</w:t>
      </w:r>
      <w:r w:rsidRPr="00E53E48">
        <w:rPr>
          <w:rFonts w:ascii="Arial" w:hAnsi="Arial"/>
          <w:sz w:val="24"/>
          <w:szCs w:val="24"/>
        </w:rPr>
        <w:t> Working Day period.</w:t>
      </w:r>
      <w:bookmarkEnd w:id="2888"/>
      <w:r w:rsidRPr="00E53E48">
        <w:rPr>
          <w:rFonts w:ascii="Arial" w:hAnsi="Arial"/>
          <w:sz w:val="24"/>
          <w:szCs w:val="24"/>
        </w:rPr>
        <w:t xml:space="preserve"> </w:t>
      </w:r>
    </w:p>
    <w:p w14:paraId="6A9AE164" w14:textId="77777777" w:rsidR="008D0A60" w:rsidRPr="00E53E48" w:rsidRDefault="00DE3EF6" w:rsidP="003B5A7F">
      <w:pPr>
        <w:pStyle w:val="GPSL2numberedclause"/>
        <w:rPr>
          <w:rFonts w:ascii="Arial" w:hAnsi="Arial"/>
          <w:sz w:val="24"/>
          <w:szCs w:val="24"/>
        </w:rPr>
      </w:pPr>
      <w:bookmarkStart w:id="2889" w:name="_Ref365645053"/>
      <w:r w:rsidRPr="00E53E48">
        <w:rPr>
          <w:rFonts w:ascii="Arial" w:hAnsi="Arial"/>
          <w:sz w:val="24"/>
          <w:szCs w:val="24"/>
        </w:rPr>
        <w:t>If:</w:t>
      </w:r>
      <w:bookmarkEnd w:id="2889"/>
    </w:p>
    <w:p w14:paraId="52C596D6" w14:textId="67CE8E3C" w:rsidR="00B4253B" w:rsidRPr="00E53E48" w:rsidRDefault="00DE3EF6" w:rsidP="003B5A7F">
      <w:pPr>
        <w:pStyle w:val="GPSL3numberedclause"/>
        <w:rPr>
          <w:rFonts w:ascii="Arial" w:hAnsi="Arial"/>
          <w:sz w:val="24"/>
          <w:szCs w:val="24"/>
        </w:rPr>
      </w:pPr>
      <w:r w:rsidRPr="00E53E48">
        <w:rPr>
          <w:rFonts w:ascii="Arial" w:hAnsi="Arial"/>
          <w:sz w:val="24"/>
          <w:szCs w:val="24"/>
        </w:rPr>
        <w:t>the Counter Notice requires the Dispute to be referred to arbitration, the provisions of paragraph </w:t>
      </w:r>
      <w:r w:rsidR="009F474C" w:rsidRPr="00E53E48">
        <w:rPr>
          <w:rFonts w:ascii="Arial" w:hAnsi="Arial"/>
          <w:sz w:val="24"/>
          <w:szCs w:val="24"/>
        </w:rPr>
        <w:fldChar w:fldCharType="begin"/>
      </w:r>
      <w:r w:rsidR="00203754" w:rsidRPr="00E53E48">
        <w:rPr>
          <w:rFonts w:ascii="Arial" w:hAnsi="Arial"/>
          <w:sz w:val="24"/>
          <w:szCs w:val="24"/>
        </w:rPr>
        <w:instrText xml:space="preserve"> REF _Ref365644852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6.4</w:t>
      </w:r>
      <w:r w:rsidR="009F474C" w:rsidRPr="00E53E48">
        <w:rPr>
          <w:rFonts w:ascii="Arial" w:hAnsi="Arial"/>
          <w:sz w:val="24"/>
          <w:szCs w:val="24"/>
        </w:rPr>
        <w:fldChar w:fldCharType="end"/>
      </w:r>
      <w:r w:rsidR="00203754" w:rsidRPr="00E53E48">
        <w:rPr>
          <w:rFonts w:ascii="Arial" w:hAnsi="Arial"/>
          <w:sz w:val="24"/>
          <w:szCs w:val="24"/>
        </w:rPr>
        <w:t xml:space="preserve"> of this Call Off Schedule</w:t>
      </w:r>
      <w:r w:rsidR="00352FA2" w:rsidRPr="00E53E48">
        <w:rPr>
          <w:rFonts w:ascii="Arial" w:hAnsi="Arial"/>
          <w:sz w:val="24"/>
          <w:szCs w:val="24"/>
        </w:rPr>
        <w:t xml:space="preserve"> 11</w:t>
      </w:r>
      <w:r w:rsidRPr="00E53E48">
        <w:rPr>
          <w:rFonts w:ascii="Arial" w:hAnsi="Arial"/>
          <w:sz w:val="24"/>
          <w:szCs w:val="24"/>
        </w:rPr>
        <w:t xml:space="preserve"> shall apply; </w:t>
      </w:r>
    </w:p>
    <w:p w14:paraId="013883F6" w14:textId="77777777" w:rsidR="008D0A60" w:rsidRPr="00E53E48" w:rsidRDefault="00DE3EF6" w:rsidP="003B5A7F">
      <w:pPr>
        <w:pStyle w:val="GPSL3numberedclause"/>
        <w:rPr>
          <w:rFonts w:ascii="Arial" w:hAnsi="Arial"/>
          <w:sz w:val="24"/>
          <w:szCs w:val="24"/>
        </w:rPr>
      </w:pPr>
      <w:r w:rsidRPr="00E53E48">
        <w:rPr>
          <w:rFonts w:ascii="Arial" w:hAnsi="Arial"/>
          <w:sz w:val="24"/>
          <w:szCs w:val="24"/>
        </w:rPr>
        <w:t>the Counter Notice requires the Dispute to be subject to the exclusive jurisdiction of the courts in accordance with Clause 61</w:t>
      </w:r>
      <w:r w:rsidR="003B3703" w:rsidRPr="00E53E48">
        <w:rPr>
          <w:rFonts w:ascii="Arial" w:hAnsi="Arial"/>
          <w:sz w:val="24"/>
          <w:szCs w:val="24"/>
        </w:rPr>
        <w:t xml:space="preserve"> of this Call Off Contract</w:t>
      </w:r>
      <w:r w:rsidRPr="00E53E48">
        <w:rPr>
          <w:rFonts w:ascii="Arial" w:hAnsi="Arial"/>
          <w:sz w:val="24"/>
          <w:szCs w:val="24"/>
        </w:rPr>
        <w:t xml:space="preserve"> (Governing Law and Jurisdiction), the Dispute shall be so referred to the courts and the Supplier shall not commence arbitration proceedings; </w:t>
      </w:r>
    </w:p>
    <w:p w14:paraId="702B1D47" w14:textId="4ECF23F3" w:rsidR="00B4253B" w:rsidRPr="00E53E48" w:rsidRDefault="00DE3EF6" w:rsidP="003B5A7F">
      <w:pPr>
        <w:pStyle w:val="GPSL3numberedclause"/>
        <w:rPr>
          <w:rFonts w:ascii="Arial" w:hAnsi="Arial"/>
          <w:sz w:val="24"/>
          <w:szCs w:val="24"/>
        </w:rPr>
      </w:pPr>
      <w:r w:rsidRPr="00E53E48">
        <w:rPr>
          <w:rFonts w:ascii="Arial" w:hAnsi="Arial"/>
          <w:sz w:val="24"/>
          <w:szCs w:val="24"/>
        </w:rPr>
        <w:t xml:space="preserve">the Customer does not serve a Counter Notice within the </w:t>
      </w:r>
      <w:r w:rsidR="00203754" w:rsidRPr="00E53E48">
        <w:rPr>
          <w:rFonts w:ascii="Arial" w:hAnsi="Arial"/>
          <w:sz w:val="24"/>
          <w:szCs w:val="24"/>
        </w:rPr>
        <w:t>fifteen (</w:t>
      </w:r>
      <w:r w:rsidRPr="00E53E48">
        <w:rPr>
          <w:rFonts w:ascii="Arial" w:hAnsi="Arial"/>
          <w:sz w:val="24"/>
          <w:szCs w:val="24"/>
        </w:rPr>
        <w:t>15</w:t>
      </w:r>
      <w:r w:rsidR="00203754" w:rsidRPr="00E53E48">
        <w:rPr>
          <w:rFonts w:ascii="Arial" w:hAnsi="Arial"/>
          <w:sz w:val="24"/>
          <w:szCs w:val="24"/>
        </w:rPr>
        <w:t>)</w:t>
      </w:r>
      <w:r w:rsidRPr="00E53E48">
        <w:rPr>
          <w:rFonts w:ascii="Arial" w:hAnsi="Arial"/>
          <w:sz w:val="24"/>
          <w:szCs w:val="24"/>
        </w:rPr>
        <w:t> Working Days period referred to in paragraph </w:t>
      </w:r>
      <w:r w:rsidR="009F474C" w:rsidRPr="00E53E48">
        <w:rPr>
          <w:rFonts w:ascii="Arial" w:hAnsi="Arial"/>
          <w:sz w:val="24"/>
          <w:szCs w:val="24"/>
        </w:rPr>
        <w:fldChar w:fldCharType="begin"/>
      </w:r>
      <w:r w:rsidR="00203754" w:rsidRPr="00E53E48">
        <w:rPr>
          <w:rFonts w:ascii="Arial" w:hAnsi="Arial"/>
          <w:sz w:val="24"/>
          <w:szCs w:val="24"/>
        </w:rPr>
        <w:instrText xml:space="preserve"> REF _Ref365642677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6.2</w:t>
      </w:r>
      <w:r w:rsidR="009F474C" w:rsidRPr="00E53E48">
        <w:rPr>
          <w:rFonts w:ascii="Arial" w:hAnsi="Arial"/>
          <w:sz w:val="24"/>
          <w:szCs w:val="24"/>
        </w:rPr>
        <w:fldChar w:fldCharType="end"/>
      </w:r>
      <w:r w:rsidR="00203754" w:rsidRPr="00E53E48">
        <w:rPr>
          <w:rFonts w:ascii="Arial" w:hAnsi="Arial"/>
          <w:sz w:val="24"/>
          <w:szCs w:val="24"/>
        </w:rPr>
        <w:t xml:space="preserve"> of this Call Off Schedule</w:t>
      </w:r>
      <w:r w:rsidR="00352FA2" w:rsidRPr="00E53E48">
        <w:rPr>
          <w:rFonts w:ascii="Arial" w:hAnsi="Arial"/>
          <w:sz w:val="24"/>
          <w:szCs w:val="24"/>
        </w:rPr>
        <w:t xml:space="preserve"> 11</w:t>
      </w:r>
      <w:r w:rsidRPr="00E53E48">
        <w:rPr>
          <w:rFonts w:ascii="Arial" w:hAnsi="Arial"/>
          <w:sz w:val="24"/>
          <w:szCs w:val="24"/>
        </w:rPr>
        <w:t>, the Supplier may either commence arbitration proceedings in accordance with paragraph </w:t>
      </w:r>
      <w:r w:rsidR="009F474C" w:rsidRPr="00E53E48">
        <w:rPr>
          <w:rFonts w:ascii="Arial" w:hAnsi="Arial"/>
          <w:sz w:val="24"/>
          <w:szCs w:val="24"/>
        </w:rPr>
        <w:fldChar w:fldCharType="begin"/>
      </w:r>
      <w:r w:rsidR="00203754" w:rsidRPr="00E53E48">
        <w:rPr>
          <w:rFonts w:ascii="Arial" w:hAnsi="Arial"/>
          <w:sz w:val="24"/>
          <w:szCs w:val="24"/>
        </w:rPr>
        <w:instrText xml:space="preserve"> REF _Ref365644852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6.4</w:t>
      </w:r>
      <w:r w:rsidR="009F474C" w:rsidRPr="00E53E48">
        <w:rPr>
          <w:rFonts w:ascii="Arial" w:hAnsi="Arial"/>
          <w:sz w:val="24"/>
          <w:szCs w:val="24"/>
        </w:rPr>
        <w:fldChar w:fldCharType="end"/>
      </w:r>
      <w:r w:rsidR="00203754" w:rsidRPr="00E53E48">
        <w:rPr>
          <w:rFonts w:ascii="Arial" w:hAnsi="Arial"/>
          <w:sz w:val="24"/>
          <w:szCs w:val="24"/>
        </w:rPr>
        <w:t xml:space="preserve"> of this Call Off Schedule</w:t>
      </w:r>
      <w:r w:rsidR="00352FA2" w:rsidRPr="00E53E48">
        <w:rPr>
          <w:rFonts w:ascii="Arial" w:hAnsi="Arial"/>
          <w:sz w:val="24"/>
          <w:szCs w:val="24"/>
        </w:rPr>
        <w:t xml:space="preserve"> 11</w:t>
      </w:r>
      <w:r w:rsidRPr="00E53E48">
        <w:rPr>
          <w:rFonts w:ascii="Arial" w:hAnsi="Arial"/>
          <w:sz w:val="24"/>
          <w:szCs w:val="24"/>
        </w:rPr>
        <w:t xml:space="preserve"> or commence court proceedings in the courts in accordance with </w:t>
      </w:r>
      <w:r w:rsidR="00203754" w:rsidRPr="00E53E48">
        <w:rPr>
          <w:rFonts w:ascii="Arial" w:hAnsi="Arial"/>
          <w:sz w:val="24"/>
          <w:szCs w:val="24"/>
        </w:rPr>
        <w:t xml:space="preserve">Clause </w:t>
      </w:r>
      <w:r w:rsidR="009F474C" w:rsidRPr="00E53E48">
        <w:rPr>
          <w:rFonts w:ascii="Arial" w:hAnsi="Arial"/>
          <w:sz w:val="24"/>
          <w:szCs w:val="24"/>
        </w:rPr>
        <w:fldChar w:fldCharType="begin"/>
      </w:r>
      <w:r w:rsidR="00203754" w:rsidRPr="00E53E48">
        <w:rPr>
          <w:rFonts w:ascii="Arial" w:hAnsi="Arial"/>
          <w:sz w:val="24"/>
          <w:szCs w:val="24"/>
        </w:rPr>
        <w:instrText xml:space="preserve"> REF _Ref364756346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57</w:t>
      </w:r>
      <w:r w:rsidR="009F474C" w:rsidRPr="00E53E48">
        <w:rPr>
          <w:rFonts w:ascii="Arial" w:hAnsi="Arial"/>
          <w:sz w:val="24"/>
          <w:szCs w:val="24"/>
        </w:rPr>
        <w:fldChar w:fldCharType="end"/>
      </w:r>
      <w:r w:rsidR="00203754" w:rsidRPr="00E53E48">
        <w:rPr>
          <w:rFonts w:ascii="Arial" w:hAnsi="Arial"/>
          <w:sz w:val="24"/>
          <w:szCs w:val="24"/>
        </w:rPr>
        <w:t xml:space="preserve"> of this Call Off Contract (Governing Law and Jurisdiction) </w:t>
      </w:r>
      <w:r w:rsidRPr="00E53E48">
        <w:rPr>
          <w:rFonts w:ascii="Arial" w:hAnsi="Arial"/>
          <w:sz w:val="24"/>
          <w:szCs w:val="24"/>
        </w:rPr>
        <w:t>which shall (in those circumstances) have exclusive jurisdiction.</w:t>
      </w:r>
    </w:p>
    <w:p w14:paraId="410F0D61" w14:textId="5A27B4DA" w:rsidR="00C9243A" w:rsidRPr="00E53E48" w:rsidRDefault="00DE3EF6" w:rsidP="003B5A7F">
      <w:pPr>
        <w:pStyle w:val="GPSL2numberedclause"/>
        <w:rPr>
          <w:rFonts w:ascii="Arial" w:hAnsi="Arial"/>
          <w:sz w:val="24"/>
          <w:szCs w:val="24"/>
        </w:rPr>
      </w:pPr>
      <w:bookmarkStart w:id="2890" w:name="_Ref365644852"/>
      <w:r w:rsidRPr="00E53E48">
        <w:rPr>
          <w:rFonts w:ascii="Arial" w:hAnsi="Arial"/>
          <w:sz w:val="24"/>
          <w:szCs w:val="24"/>
        </w:rPr>
        <w:t>In the event that any arbitration proceedings are commenced pursuant to paragraphs </w:t>
      </w:r>
      <w:r w:rsidR="009F474C" w:rsidRPr="00E53E48">
        <w:rPr>
          <w:rFonts w:ascii="Arial" w:hAnsi="Arial"/>
          <w:sz w:val="24"/>
          <w:szCs w:val="24"/>
        </w:rPr>
        <w:fldChar w:fldCharType="begin"/>
      </w:r>
      <w:r w:rsidR="00203754" w:rsidRPr="00E53E48">
        <w:rPr>
          <w:rFonts w:ascii="Arial" w:hAnsi="Arial"/>
          <w:sz w:val="24"/>
          <w:szCs w:val="24"/>
        </w:rPr>
        <w:instrText xml:space="preserve"> REF _Ref365645044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6.1</w:t>
      </w:r>
      <w:r w:rsidR="009F474C" w:rsidRPr="00E53E48">
        <w:rPr>
          <w:rFonts w:ascii="Arial" w:hAnsi="Arial"/>
          <w:sz w:val="24"/>
          <w:szCs w:val="24"/>
        </w:rPr>
        <w:fldChar w:fldCharType="end"/>
      </w:r>
      <w:r w:rsidRPr="00E53E48">
        <w:rPr>
          <w:rFonts w:ascii="Arial" w:hAnsi="Arial"/>
          <w:sz w:val="24"/>
          <w:szCs w:val="24"/>
        </w:rPr>
        <w:t xml:space="preserve"> to </w:t>
      </w:r>
      <w:r w:rsidR="009F474C" w:rsidRPr="00E53E48">
        <w:rPr>
          <w:rFonts w:ascii="Arial" w:hAnsi="Arial"/>
          <w:sz w:val="24"/>
          <w:szCs w:val="24"/>
        </w:rPr>
        <w:fldChar w:fldCharType="begin"/>
      </w:r>
      <w:r w:rsidR="00203754" w:rsidRPr="00E53E48">
        <w:rPr>
          <w:rFonts w:ascii="Arial" w:hAnsi="Arial"/>
          <w:sz w:val="24"/>
          <w:szCs w:val="24"/>
        </w:rPr>
        <w:instrText xml:space="preserve"> REF _Ref365645053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6.3</w:t>
      </w:r>
      <w:r w:rsidR="009F474C" w:rsidRPr="00E53E48">
        <w:rPr>
          <w:rFonts w:ascii="Arial" w:hAnsi="Arial"/>
          <w:sz w:val="24"/>
          <w:szCs w:val="24"/>
        </w:rPr>
        <w:fldChar w:fldCharType="end"/>
      </w:r>
      <w:r w:rsidR="00203754" w:rsidRPr="00E53E48">
        <w:rPr>
          <w:rFonts w:ascii="Arial" w:hAnsi="Arial"/>
          <w:sz w:val="24"/>
          <w:szCs w:val="24"/>
        </w:rPr>
        <w:t xml:space="preserve"> of this Call Off Schedule</w:t>
      </w:r>
      <w:r w:rsidR="00352FA2" w:rsidRPr="00E53E48">
        <w:rPr>
          <w:rFonts w:ascii="Arial" w:hAnsi="Arial"/>
          <w:sz w:val="24"/>
          <w:szCs w:val="24"/>
        </w:rPr>
        <w:t xml:space="preserve"> 11</w:t>
      </w:r>
      <w:r w:rsidRPr="00E53E48">
        <w:rPr>
          <w:rFonts w:ascii="Arial" w:hAnsi="Arial"/>
          <w:sz w:val="24"/>
          <w:szCs w:val="24"/>
        </w:rPr>
        <w:t>, the Parties hereby confirm that:</w:t>
      </w:r>
      <w:bookmarkEnd w:id="2890"/>
    </w:p>
    <w:p w14:paraId="7981067F" w14:textId="77777777" w:rsidR="00B4253B" w:rsidRPr="00E53E48" w:rsidRDefault="00DE3EF6" w:rsidP="003B5A7F">
      <w:pPr>
        <w:pStyle w:val="GPSL3numberedclause"/>
        <w:rPr>
          <w:rFonts w:ascii="Arial" w:hAnsi="Arial"/>
          <w:sz w:val="24"/>
          <w:szCs w:val="24"/>
        </w:rPr>
      </w:pPr>
      <w:r w:rsidRPr="00E53E48">
        <w:rPr>
          <w:rFonts w:ascii="Arial" w:hAnsi="Arial"/>
          <w:sz w:val="24"/>
          <w:szCs w:val="24"/>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E53E48">
        <w:rPr>
          <w:rFonts w:ascii="Arial" w:hAnsi="Arial"/>
          <w:b/>
          <w:sz w:val="24"/>
          <w:szCs w:val="24"/>
        </w:rPr>
        <w:t>LCIA</w:t>
      </w:r>
      <w:r w:rsidR="00ED0B3B" w:rsidRPr="00E53E48">
        <w:rPr>
          <w:rFonts w:ascii="Arial" w:hAnsi="Arial"/>
          <w:sz w:val="24"/>
          <w:szCs w:val="24"/>
        </w:rPr>
        <w:t>”) (subject to paragraph</w:t>
      </w:r>
      <w:r w:rsidR="00725B91" w:rsidRPr="00E53E48">
        <w:rPr>
          <w:rFonts w:ascii="Arial" w:hAnsi="Arial"/>
          <w:sz w:val="24"/>
          <w:szCs w:val="24"/>
        </w:rPr>
        <w:t xml:space="preserve">  6.4.6</w:t>
      </w:r>
      <w:r w:rsidR="007730ED" w:rsidRPr="00E53E48">
        <w:rPr>
          <w:rFonts w:ascii="Arial" w:hAnsi="Arial"/>
          <w:sz w:val="24"/>
          <w:szCs w:val="24"/>
        </w:rPr>
        <w:t xml:space="preserve"> </w:t>
      </w:r>
      <w:r w:rsidR="00203754" w:rsidRPr="00E53E48">
        <w:rPr>
          <w:rFonts w:ascii="Arial" w:hAnsi="Arial"/>
          <w:sz w:val="24"/>
          <w:szCs w:val="24"/>
        </w:rPr>
        <w:t>of this Call Off Schedule</w:t>
      </w:r>
      <w:r w:rsidR="00352FA2" w:rsidRPr="00E53E48">
        <w:rPr>
          <w:rFonts w:ascii="Arial" w:hAnsi="Arial"/>
          <w:sz w:val="24"/>
          <w:szCs w:val="24"/>
        </w:rPr>
        <w:t xml:space="preserve"> 11</w:t>
      </w:r>
      <w:r w:rsidRPr="00E53E48">
        <w:rPr>
          <w:rFonts w:ascii="Arial" w:hAnsi="Arial"/>
          <w:sz w:val="24"/>
          <w:szCs w:val="24"/>
        </w:rPr>
        <w:t xml:space="preserve">); </w:t>
      </w:r>
    </w:p>
    <w:p w14:paraId="65E3222E" w14:textId="77777777" w:rsidR="00E13960" w:rsidRPr="00E53E48" w:rsidRDefault="00DE3EF6" w:rsidP="003B5A7F">
      <w:pPr>
        <w:pStyle w:val="GPSL3numberedclause"/>
        <w:rPr>
          <w:rFonts w:ascii="Arial" w:hAnsi="Arial"/>
          <w:sz w:val="24"/>
          <w:szCs w:val="24"/>
        </w:rPr>
      </w:pPr>
      <w:r w:rsidRPr="00E53E48">
        <w:rPr>
          <w:rFonts w:ascii="Arial" w:hAnsi="Arial"/>
          <w:sz w:val="24"/>
          <w:szCs w:val="24"/>
        </w:rPr>
        <w:t>the arbitration shall be administered by the LCIA;</w:t>
      </w:r>
    </w:p>
    <w:p w14:paraId="55A33C37" w14:textId="77777777" w:rsidR="00E13960" w:rsidRPr="00E53E48" w:rsidRDefault="00DE3EF6" w:rsidP="003B5A7F">
      <w:pPr>
        <w:pStyle w:val="GPSL3numberedclause"/>
        <w:rPr>
          <w:rFonts w:ascii="Arial" w:hAnsi="Arial"/>
          <w:sz w:val="24"/>
          <w:szCs w:val="24"/>
        </w:rPr>
      </w:pPr>
      <w:r w:rsidRPr="00E53E48">
        <w:rPr>
          <w:rFonts w:ascii="Arial" w:hAnsi="Arial"/>
          <w:sz w:val="24"/>
          <w:szCs w:val="24"/>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249ED55" w14:textId="77777777" w:rsidR="00E13960" w:rsidRPr="00E53E48" w:rsidRDefault="00DE3EF6" w:rsidP="003B5A7F">
      <w:pPr>
        <w:pStyle w:val="GPSL3numberedclause"/>
        <w:rPr>
          <w:rFonts w:ascii="Arial" w:hAnsi="Arial"/>
          <w:sz w:val="24"/>
          <w:szCs w:val="24"/>
        </w:rPr>
      </w:pPr>
      <w:r w:rsidRPr="00E53E48">
        <w:rPr>
          <w:rFonts w:ascii="Arial" w:hAnsi="Arial"/>
          <w:sz w:val="24"/>
          <w:szCs w:val="24"/>
        </w:rPr>
        <w:t xml:space="preserve">if the Parties fail to agree the appointment of the arbitrator within </w:t>
      </w:r>
      <w:r w:rsidR="00203754" w:rsidRPr="00E53E48">
        <w:rPr>
          <w:rFonts w:ascii="Arial" w:hAnsi="Arial"/>
          <w:sz w:val="24"/>
          <w:szCs w:val="24"/>
        </w:rPr>
        <w:t>ten (</w:t>
      </w:r>
      <w:r w:rsidRPr="00E53E48">
        <w:rPr>
          <w:rFonts w:ascii="Arial" w:hAnsi="Arial"/>
          <w:sz w:val="24"/>
          <w:szCs w:val="24"/>
        </w:rPr>
        <w:t>10</w:t>
      </w:r>
      <w:r w:rsidR="00203754" w:rsidRPr="00E53E48">
        <w:rPr>
          <w:rFonts w:ascii="Arial" w:hAnsi="Arial"/>
          <w:sz w:val="24"/>
          <w:szCs w:val="24"/>
        </w:rPr>
        <w:t>)</w:t>
      </w:r>
      <w:r w:rsidRPr="00E53E48">
        <w:rPr>
          <w:rFonts w:ascii="Arial" w:hAnsi="Arial"/>
          <w:sz w:val="24"/>
          <w:szCs w:val="24"/>
        </w:rPr>
        <w:t xml:space="preserve"> days from the date on which arbitration proceedings are commenced or if the person appointed is unable or unwilling to act, the arbitrator shall be appointed by the LCIA; </w:t>
      </w:r>
    </w:p>
    <w:p w14:paraId="1922D08A" w14:textId="77777777" w:rsidR="008D0A60" w:rsidRPr="00E53E48" w:rsidRDefault="008D0A60" w:rsidP="003B5A7F">
      <w:pPr>
        <w:pStyle w:val="GPSL3numberedclause"/>
        <w:rPr>
          <w:rFonts w:ascii="Arial" w:hAnsi="Arial"/>
          <w:sz w:val="24"/>
          <w:szCs w:val="24"/>
        </w:rPr>
      </w:pPr>
      <w:r w:rsidRPr="00E53E48">
        <w:rPr>
          <w:rFonts w:ascii="Arial" w:hAnsi="Arial"/>
          <w:sz w:val="24"/>
          <w:szCs w:val="24"/>
        </w:rPr>
        <w:t>the arbitration proceeding</w:t>
      </w:r>
      <w:r w:rsidR="007A4B5F" w:rsidRPr="00E53E48">
        <w:rPr>
          <w:rFonts w:ascii="Arial" w:hAnsi="Arial"/>
          <w:sz w:val="24"/>
          <w:szCs w:val="24"/>
        </w:rPr>
        <w:t>s</w:t>
      </w:r>
      <w:r w:rsidRPr="00E53E48">
        <w:rPr>
          <w:rFonts w:ascii="Arial" w:hAnsi="Arial"/>
          <w:sz w:val="24"/>
          <w:szCs w:val="24"/>
        </w:rPr>
        <w:t xml:space="preserve"> </w:t>
      </w:r>
      <w:r w:rsidR="00AA4596" w:rsidRPr="00E53E48">
        <w:rPr>
          <w:rFonts w:ascii="Arial" w:hAnsi="Arial"/>
          <w:sz w:val="24"/>
          <w:szCs w:val="24"/>
        </w:rPr>
        <w:t xml:space="preserve">shall take place in London and in the English language; and </w:t>
      </w:r>
    </w:p>
    <w:p w14:paraId="0C8F6854" w14:textId="7E36534E" w:rsidR="008C3703" w:rsidRPr="00E53E48" w:rsidRDefault="00AA4596" w:rsidP="00AC428E">
      <w:pPr>
        <w:pStyle w:val="GPSL3numberedclause"/>
        <w:ind w:left="2127" w:hanging="993"/>
        <w:rPr>
          <w:rFonts w:ascii="Arial" w:hAnsi="Arial"/>
          <w:sz w:val="24"/>
          <w:szCs w:val="24"/>
        </w:rPr>
      </w:pPr>
      <w:bookmarkStart w:id="2891" w:name="_Ref380162874"/>
      <w:r w:rsidRPr="00E53E48">
        <w:rPr>
          <w:rFonts w:ascii="Arial" w:hAnsi="Arial"/>
          <w:sz w:val="24"/>
          <w:szCs w:val="24"/>
        </w:rPr>
        <w:lastRenderedPageBreak/>
        <w:t>the seat of the arbitration shall be London.</w:t>
      </w:r>
      <w:bookmarkEnd w:id="2891"/>
    </w:p>
    <w:p w14:paraId="74A20CE5" w14:textId="77777777" w:rsidR="008C3703" w:rsidRPr="00E53E48" w:rsidRDefault="008C3703" w:rsidP="003B5A7F">
      <w:pPr>
        <w:pStyle w:val="GPSL1SCHEDULEHeading"/>
        <w:spacing w:before="120" w:after="120"/>
        <w:rPr>
          <w:rFonts w:ascii="Arial" w:hAnsi="Arial"/>
          <w:sz w:val="24"/>
          <w:szCs w:val="24"/>
        </w:rPr>
      </w:pPr>
      <w:r w:rsidRPr="00E53E48">
        <w:rPr>
          <w:rFonts w:ascii="Arial" w:hAnsi="Arial"/>
          <w:sz w:val="24"/>
          <w:szCs w:val="24"/>
        </w:rPr>
        <w:t>Expedited Dispute Timetable</w:t>
      </w:r>
    </w:p>
    <w:p w14:paraId="07D597BE" w14:textId="77777777" w:rsidR="008C3703" w:rsidRPr="00E53E48" w:rsidRDefault="008C3703" w:rsidP="003B5A7F">
      <w:pPr>
        <w:pStyle w:val="GPSL2numberedclause"/>
        <w:numPr>
          <w:ilvl w:val="1"/>
          <w:numId w:val="4"/>
        </w:numPr>
        <w:ind w:left="1134" w:hanging="567"/>
        <w:rPr>
          <w:rFonts w:ascii="Arial" w:hAnsi="Arial"/>
          <w:sz w:val="24"/>
          <w:szCs w:val="24"/>
        </w:rPr>
      </w:pPr>
      <w:r w:rsidRPr="00E53E48">
        <w:rPr>
          <w:rFonts w:ascii="Arial" w:hAnsi="Arial"/>
          <w:sz w:val="24"/>
          <w:szCs w:val="24"/>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282B12E4" w14:textId="77777777" w:rsidR="008C3703" w:rsidRPr="00E53E48" w:rsidRDefault="008C3703" w:rsidP="003B5A7F">
      <w:pPr>
        <w:pStyle w:val="GPSL2numberedclause"/>
        <w:numPr>
          <w:ilvl w:val="1"/>
          <w:numId w:val="4"/>
        </w:numPr>
        <w:ind w:left="1134" w:hanging="567"/>
        <w:rPr>
          <w:rFonts w:ascii="Arial" w:hAnsi="Arial"/>
          <w:sz w:val="24"/>
          <w:szCs w:val="24"/>
        </w:rPr>
      </w:pPr>
      <w:r w:rsidRPr="00E53E48">
        <w:rPr>
          <w:rFonts w:ascii="Arial" w:hAnsi="Arial"/>
          <w:sz w:val="24"/>
          <w:szCs w:val="24"/>
        </w:rPr>
        <w:t>If the use of the Expedited Dispute Timetable is determined in accordance with paragraph 7.1</w:t>
      </w:r>
      <w:r w:rsidR="00AD6CDD" w:rsidRPr="00E53E48">
        <w:rPr>
          <w:rFonts w:ascii="Arial" w:hAnsi="Arial"/>
          <w:sz w:val="24"/>
          <w:szCs w:val="24"/>
        </w:rPr>
        <w:t xml:space="preserve"> of this Call Off Schedule 11</w:t>
      </w:r>
      <w:r w:rsidRPr="00E53E48">
        <w:rPr>
          <w:rFonts w:ascii="Arial" w:hAnsi="Arial"/>
          <w:sz w:val="24"/>
          <w:szCs w:val="24"/>
        </w:rPr>
        <w:t xml:space="preserve"> or is otherwise specified under the provisions of this Call Off Contract, then the following periods of time shall apply in lieu of the time periods specified in the applicable paragraphs</w:t>
      </w:r>
      <w:r w:rsidR="00AD6CDD" w:rsidRPr="00E53E48">
        <w:rPr>
          <w:rFonts w:ascii="Arial" w:hAnsi="Arial"/>
          <w:sz w:val="24"/>
          <w:szCs w:val="24"/>
        </w:rPr>
        <w:t xml:space="preserve"> of this Call Off Schedule 11</w:t>
      </w:r>
      <w:r w:rsidRPr="00E53E48">
        <w:rPr>
          <w:rFonts w:ascii="Arial" w:hAnsi="Arial"/>
          <w:sz w:val="24"/>
          <w:szCs w:val="24"/>
        </w:rPr>
        <w:t>:</w:t>
      </w:r>
    </w:p>
    <w:p w14:paraId="17807784" w14:textId="77777777" w:rsidR="0071627E" w:rsidRPr="00E53E48" w:rsidRDefault="0071627E" w:rsidP="003B5A7F">
      <w:pPr>
        <w:pStyle w:val="GPSL3numberedclause"/>
        <w:rPr>
          <w:rFonts w:ascii="Arial" w:hAnsi="Arial"/>
          <w:sz w:val="24"/>
          <w:szCs w:val="24"/>
        </w:rPr>
      </w:pPr>
      <w:r w:rsidRPr="00E53E48">
        <w:rPr>
          <w:rFonts w:ascii="Arial" w:hAnsi="Arial"/>
          <w:sz w:val="24"/>
          <w:szCs w:val="24"/>
        </w:rPr>
        <w:t>i</w:t>
      </w:r>
      <w:r w:rsidR="006D4F6F" w:rsidRPr="00E53E48">
        <w:rPr>
          <w:rFonts w:ascii="Arial" w:hAnsi="Arial"/>
          <w:sz w:val="24"/>
          <w:szCs w:val="24"/>
        </w:rPr>
        <w:t>n paragraph 2.8</w:t>
      </w:r>
      <w:r w:rsidRPr="00E53E48">
        <w:rPr>
          <w:rFonts w:ascii="Arial" w:hAnsi="Arial"/>
          <w:sz w:val="24"/>
          <w:szCs w:val="24"/>
        </w:rPr>
        <w:t xml:space="preserve">, </w:t>
      </w:r>
      <w:r w:rsidR="00725B91" w:rsidRPr="00E53E48">
        <w:rPr>
          <w:rFonts w:ascii="Arial" w:hAnsi="Arial"/>
          <w:sz w:val="24"/>
          <w:szCs w:val="24"/>
        </w:rPr>
        <w:t>fourteen</w:t>
      </w:r>
      <w:r w:rsidRPr="00E53E48">
        <w:rPr>
          <w:rFonts w:ascii="Arial" w:hAnsi="Arial"/>
          <w:sz w:val="24"/>
          <w:szCs w:val="24"/>
        </w:rPr>
        <w:t xml:space="preserve"> (14) Working Days;</w:t>
      </w:r>
    </w:p>
    <w:p w14:paraId="3675CFC1" w14:textId="77777777" w:rsidR="008C3703" w:rsidRPr="00E53E48" w:rsidRDefault="008C3703" w:rsidP="003B5A7F">
      <w:pPr>
        <w:pStyle w:val="GPSL3numberedclause"/>
        <w:rPr>
          <w:rFonts w:ascii="Arial" w:hAnsi="Arial"/>
          <w:sz w:val="24"/>
          <w:szCs w:val="24"/>
        </w:rPr>
      </w:pPr>
      <w:r w:rsidRPr="00E53E48">
        <w:rPr>
          <w:rFonts w:ascii="Arial" w:hAnsi="Arial"/>
          <w:sz w:val="24"/>
          <w:szCs w:val="24"/>
        </w:rPr>
        <w:t xml:space="preserve">in paragraph </w:t>
      </w:r>
      <w:r w:rsidR="0071627E" w:rsidRPr="00E53E48">
        <w:rPr>
          <w:rFonts w:ascii="Arial" w:hAnsi="Arial"/>
          <w:sz w:val="24"/>
          <w:szCs w:val="24"/>
        </w:rPr>
        <w:t>3.2</w:t>
      </w:r>
      <w:r w:rsidRPr="00E53E48">
        <w:rPr>
          <w:rFonts w:ascii="Arial" w:hAnsi="Arial"/>
          <w:sz w:val="24"/>
          <w:szCs w:val="24"/>
        </w:rPr>
        <w:t>, ten (10) Working Days;</w:t>
      </w:r>
    </w:p>
    <w:p w14:paraId="60AFFFEB" w14:textId="77777777" w:rsidR="008C3703" w:rsidRPr="00E53E48" w:rsidRDefault="008C3703" w:rsidP="003B5A7F">
      <w:pPr>
        <w:pStyle w:val="GPSL3numberedclause"/>
        <w:rPr>
          <w:rFonts w:ascii="Arial" w:hAnsi="Arial"/>
          <w:sz w:val="24"/>
          <w:szCs w:val="24"/>
        </w:rPr>
      </w:pPr>
      <w:r w:rsidRPr="00E53E48">
        <w:rPr>
          <w:rFonts w:ascii="Arial" w:hAnsi="Arial"/>
          <w:sz w:val="24"/>
          <w:szCs w:val="24"/>
        </w:rPr>
        <w:t>in paragraph 4.2, ten (10) Working Days;</w:t>
      </w:r>
    </w:p>
    <w:p w14:paraId="5AF9CE49" w14:textId="77777777" w:rsidR="008C3703" w:rsidRPr="00E53E48" w:rsidRDefault="008C3703" w:rsidP="003B5A7F">
      <w:pPr>
        <w:pStyle w:val="GPSL3numberedclause"/>
        <w:rPr>
          <w:rFonts w:ascii="Arial" w:hAnsi="Arial"/>
          <w:sz w:val="24"/>
          <w:szCs w:val="24"/>
        </w:rPr>
      </w:pPr>
      <w:r w:rsidRPr="00E53E48">
        <w:rPr>
          <w:rFonts w:ascii="Arial" w:hAnsi="Arial"/>
          <w:sz w:val="24"/>
          <w:szCs w:val="24"/>
        </w:rPr>
        <w:t>in paragraph 5.2, five (5) Working Days; and</w:t>
      </w:r>
    </w:p>
    <w:p w14:paraId="3C6BA049" w14:textId="77777777" w:rsidR="008C3703" w:rsidRPr="00E53E48" w:rsidRDefault="008C3703" w:rsidP="003B5A7F">
      <w:pPr>
        <w:pStyle w:val="GPSL3numberedclause"/>
        <w:rPr>
          <w:rFonts w:ascii="Arial" w:hAnsi="Arial"/>
          <w:sz w:val="24"/>
          <w:szCs w:val="24"/>
        </w:rPr>
      </w:pPr>
      <w:r w:rsidRPr="00E53E48">
        <w:rPr>
          <w:rFonts w:ascii="Arial" w:hAnsi="Arial"/>
          <w:sz w:val="24"/>
          <w:szCs w:val="24"/>
        </w:rPr>
        <w:t>in paragraph 6.2, ten (10) Working Days.</w:t>
      </w:r>
    </w:p>
    <w:p w14:paraId="07F0DB3A" w14:textId="77777777" w:rsidR="0071627E" w:rsidRPr="00E53E48" w:rsidRDefault="008C3703" w:rsidP="003B5A7F">
      <w:pPr>
        <w:pStyle w:val="GPSL2numberedclause"/>
        <w:rPr>
          <w:rFonts w:ascii="Arial" w:hAnsi="Arial"/>
          <w:sz w:val="24"/>
          <w:szCs w:val="24"/>
        </w:rPr>
      </w:pPr>
      <w:r w:rsidRPr="00E53E48">
        <w:rPr>
          <w:rFonts w:ascii="Arial" w:hAnsi="Arial"/>
          <w:sz w:val="24"/>
          <w:szCs w:val="24"/>
        </w:rPr>
        <w:t xml:space="preserve">If at any point it becomes clear that an applicable deadline under paragraph 7.2 </w:t>
      </w:r>
      <w:r w:rsidR="005D63C3" w:rsidRPr="00E53E48">
        <w:rPr>
          <w:rFonts w:ascii="Arial" w:hAnsi="Arial"/>
          <w:sz w:val="24"/>
          <w:szCs w:val="24"/>
        </w:rPr>
        <w:t xml:space="preserve">of this Call Off Schedule 11 </w:t>
      </w:r>
      <w:r w:rsidRPr="00E53E48">
        <w:rPr>
          <w:rFonts w:ascii="Arial" w:hAnsi="Arial"/>
          <w:sz w:val="24"/>
          <w:szCs w:val="24"/>
        </w:rPr>
        <w:t xml:space="preserve">cannot be met or has passed, the Parties may (but shall be under no obligation to) agree in writing to extend the relevant deadline. </w:t>
      </w:r>
    </w:p>
    <w:p w14:paraId="3E16F738" w14:textId="77777777" w:rsidR="0071627E" w:rsidRPr="00E53E48" w:rsidRDefault="0071627E" w:rsidP="003B5A7F">
      <w:pPr>
        <w:pStyle w:val="GPSL2numberedclause"/>
        <w:rPr>
          <w:rFonts w:ascii="Arial" w:hAnsi="Arial"/>
          <w:sz w:val="24"/>
          <w:szCs w:val="24"/>
        </w:rPr>
      </w:pPr>
      <w:r w:rsidRPr="00E53E48">
        <w:rPr>
          <w:rFonts w:ascii="Arial" w:hAnsi="Arial"/>
          <w:sz w:val="24"/>
          <w:szCs w:val="24"/>
        </w:rPr>
        <w:t>If, pursuant to paragraph 7.2</w:t>
      </w:r>
      <w:r w:rsidR="005D63C3" w:rsidRPr="00E53E48">
        <w:rPr>
          <w:rFonts w:ascii="Arial" w:hAnsi="Arial"/>
          <w:sz w:val="24"/>
          <w:szCs w:val="24"/>
        </w:rPr>
        <w:t xml:space="preserve"> of this Call Off Schedule 11</w:t>
      </w:r>
      <w:r w:rsidRPr="00E53E48">
        <w:rPr>
          <w:rFonts w:ascii="Arial" w:hAnsi="Arial"/>
          <w:sz w:val="24"/>
          <w:szCs w:val="24"/>
        </w:rPr>
        <w:t xml:space="preserve">, </w:t>
      </w:r>
      <w:r w:rsidR="008C3703" w:rsidRPr="00E53E48">
        <w:rPr>
          <w:rFonts w:ascii="Arial" w:hAnsi="Arial"/>
          <w:sz w:val="24"/>
          <w:szCs w:val="24"/>
        </w:rPr>
        <w:t>the Parties fail to agree within two (2) Working Days after the relevant deadline</w:t>
      </w:r>
      <w:r w:rsidRPr="00E53E48">
        <w:rPr>
          <w:rFonts w:ascii="Arial" w:hAnsi="Arial"/>
          <w:sz w:val="24"/>
          <w:szCs w:val="24"/>
        </w:rPr>
        <w:t xml:space="preserve"> </w:t>
      </w:r>
      <w:r w:rsidR="008C3703" w:rsidRPr="00E53E48">
        <w:rPr>
          <w:rFonts w:ascii="Arial" w:hAnsi="Arial"/>
          <w:sz w:val="24"/>
          <w:szCs w:val="24"/>
        </w:rPr>
        <w:t>has passed, the Customer may set a revised deadline provided that it is no less than five (5) Working Days before the end of the period of time specified in the applica</w:t>
      </w:r>
      <w:r w:rsidR="008453E3" w:rsidRPr="00E53E48">
        <w:rPr>
          <w:rFonts w:ascii="Arial" w:hAnsi="Arial"/>
          <w:sz w:val="24"/>
          <w:szCs w:val="24"/>
        </w:rPr>
        <w:t>ble paragraphs under paragraph 7.2</w:t>
      </w:r>
      <w:r w:rsidR="008C3703" w:rsidRPr="00E53E48">
        <w:rPr>
          <w:rFonts w:ascii="Arial" w:hAnsi="Arial"/>
          <w:sz w:val="24"/>
          <w:szCs w:val="24"/>
        </w:rPr>
        <w:t xml:space="preserve"> (or no less than two (2) Working Days in the case of Paragraph 5.2</w:t>
      </w:r>
      <w:r w:rsidR="0078376A" w:rsidRPr="00E53E48">
        <w:rPr>
          <w:rFonts w:ascii="Arial" w:hAnsi="Arial"/>
          <w:sz w:val="24"/>
          <w:szCs w:val="24"/>
        </w:rPr>
        <w:t xml:space="preserve"> of this Call Off Schedule 11</w:t>
      </w:r>
      <w:r w:rsidR="008C3703" w:rsidRPr="00E53E48">
        <w:rPr>
          <w:rFonts w:ascii="Arial" w:hAnsi="Arial"/>
          <w:sz w:val="24"/>
          <w:szCs w:val="24"/>
        </w:rPr>
        <w:t xml:space="preserve">). </w:t>
      </w:r>
    </w:p>
    <w:p w14:paraId="1216ED33" w14:textId="77777777" w:rsidR="008C3703" w:rsidRPr="00E53E48" w:rsidRDefault="008C3703" w:rsidP="003B5A7F">
      <w:pPr>
        <w:pStyle w:val="GPSL2numberedclause"/>
        <w:rPr>
          <w:rFonts w:ascii="Arial" w:hAnsi="Arial"/>
          <w:sz w:val="24"/>
          <w:szCs w:val="24"/>
        </w:rPr>
      </w:pPr>
      <w:r w:rsidRPr="00E53E48">
        <w:rPr>
          <w:rFonts w:ascii="Arial" w:hAnsi="Arial"/>
          <w:sz w:val="24"/>
          <w:szCs w:val="24"/>
        </w:rPr>
        <w:t xml:space="preserve">Any agreed extension </w:t>
      </w:r>
      <w:r w:rsidR="0071627E" w:rsidRPr="00E53E48">
        <w:rPr>
          <w:rFonts w:ascii="Arial" w:hAnsi="Arial"/>
          <w:sz w:val="24"/>
          <w:szCs w:val="24"/>
        </w:rPr>
        <w:t xml:space="preserve">under paragraph 7.2 </w:t>
      </w:r>
      <w:r w:rsidR="0078376A" w:rsidRPr="00E53E48">
        <w:rPr>
          <w:rFonts w:ascii="Arial" w:hAnsi="Arial"/>
          <w:sz w:val="24"/>
          <w:szCs w:val="24"/>
        </w:rPr>
        <w:t xml:space="preserve">of this Call Off Schedule 11 </w:t>
      </w:r>
      <w:r w:rsidRPr="00E53E48">
        <w:rPr>
          <w:rFonts w:ascii="Arial" w:hAnsi="Arial"/>
          <w:sz w:val="24"/>
          <w:szCs w:val="24"/>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14966671" w14:textId="77777777" w:rsidR="008D0A60" w:rsidRPr="00E53E48" w:rsidRDefault="00863962" w:rsidP="003B5A7F">
      <w:pPr>
        <w:pStyle w:val="GPSL1SCHEDULEHeading"/>
        <w:spacing w:before="120" w:after="120"/>
        <w:rPr>
          <w:rFonts w:ascii="Arial" w:hAnsi="Arial"/>
          <w:sz w:val="24"/>
          <w:szCs w:val="24"/>
        </w:rPr>
      </w:pPr>
      <w:r w:rsidRPr="00E53E48">
        <w:rPr>
          <w:rFonts w:ascii="Arial" w:hAnsi="Arial"/>
          <w:sz w:val="24"/>
          <w:szCs w:val="24"/>
        </w:rPr>
        <w:t>URGENT RELIEF</w:t>
      </w:r>
    </w:p>
    <w:p w14:paraId="68E4B745" w14:textId="77777777" w:rsidR="008D0A60" w:rsidRPr="00E53E48" w:rsidRDefault="00DE3EF6" w:rsidP="003B5A7F">
      <w:pPr>
        <w:pStyle w:val="GPSL2numberedclause"/>
        <w:rPr>
          <w:rFonts w:ascii="Arial" w:hAnsi="Arial"/>
          <w:sz w:val="24"/>
          <w:szCs w:val="24"/>
        </w:rPr>
      </w:pPr>
      <w:r w:rsidRPr="00E53E48">
        <w:rPr>
          <w:rFonts w:ascii="Arial" w:hAnsi="Arial"/>
          <w:sz w:val="24"/>
          <w:szCs w:val="24"/>
        </w:rPr>
        <w:t>Either Party may at any time take proceedings or seek remedies before any court or tribunal of competent jurisdiction:</w:t>
      </w:r>
    </w:p>
    <w:p w14:paraId="2957B114" w14:textId="77777777" w:rsidR="008D0A60" w:rsidRPr="00E53E48" w:rsidRDefault="00DE3EF6" w:rsidP="003B5A7F">
      <w:pPr>
        <w:pStyle w:val="GPSL3numberedclause"/>
        <w:rPr>
          <w:rFonts w:ascii="Arial" w:hAnsi="Arial"/>
          <w:sz w:val="24"/>
          <w:szCs w:val="24"/>
        </w:rPr>
      </w:pPr>
      <w:r w:rsidRPr="00E53E48">
        <w:rPr>
          <w:rFonts w:ascii="Arial" w:hAnsi="Arial"/>
          <w:sz w:val="24"/>
          <w:szCs w:val="24"/>
        </w:rPr>
        <w:t>for interim or interlocutory remedies in relation to this Call Off Contract or infringement by the other Party of that Party’s Intellectual Property Rights; or</w:t>
      </w:r>
    </w:p>
    <w:p w14:paraId="24310C08" w14:textId="35520D8A" w:rsidR="008453E3" w:rsidRPr="00E53E48" w:rsidRDefault="00DE3EF6" w:rsidP="003B5A7F">
      <w:pPr>
        <w:pStyle w:val="GPSL3numberedclause"/>
        <w:rPr>
          <w:rFonts w:ascii="Arial" w:hAnsi="Arial"/>
          <w:sz w:val="24"/>
          <w:szCs w:val="24"/>
        </w:rPr>
      </w:pPr>
      <w:r w:rsidRPr="00E53E48">
        <w:rPr>
          <w:rFonts w:ascii="Arial" w:hAnsi="Arial"/>
          <w:sz w:val="24"/>
          <w:szCs w:val="24"/>
        </w:rPr>
        <w:t>where compliance with paragraph</w:t>
      </w:r>
      <w:r w:rsidR="00203754" w:rsidRPr="00E53E48">
        <w:rPr>
          <w:rFonts w:ascii="Arial" w:hAnsi="Arial"/>
          <w:sz w:val="24"/>
          <w:szCs w:val="24"/>
        </w:rPr>
        <w:t xml:space="preserve"> </w:t>
      </w:r>
      <w:r w:rsidR="008453E3" w:rsidRPr="00E53E48">
        <w:rPr>
          <w:rFonts w:ascii="Arial" w:hAnsi="Arial"/>
          <w:sz w:val="24"/>
          <w:szCs w:val="24"/>
        </w:rPr>
        <w:t>[</w:t>
      </w:r>
      <w:r w:rsidR="009F474C" w:rsidRPr="00E53E48">
        <w:rPr>
          <w:rFonts w:ascii="Arial" w:hAnsi="Arial"/>
          <w:sz w:val="24"/>
          <w:szCs w:val="24"/>
        </w:rPr>
        <w:fldChar w:fldCharType="begin"/>
      </w:r>
      <w:r w:rsidR="00203754" w:rsidRPr="00E53E48">
        <w:rPr>
          <w:rFonts w:ascii="Arial" w:hAnsi="Arial"/>
          <w:sz w:val="24"/>
          <w:szCs w:val="24"/>
        </w:rPr>
        <w:instrText xml:space="preserve"> REF _Ref365645132 \r \h </w:instrText>
      </w:r>
      <w:r w:rsidR="00F54E49" w:rsidRPr="00E53E48">
        <w:rPr>
          <w:rFonts w:ascii="Arial" w:hAnsi="Arial"/>
          <w:sz w:val="24"/>
          <w:szCs w:val="24"/>
        </w:rPr>
        <w:instrText xml:space="preserve"> \* MERGEFORMAT </w:instrText>
      </w:r>
      <w:r w:rsidR="009F474C" w:rsidRPr="00E53E48">
        <w:rPr>
          <w:rFonts w:ascii="Arial" w:hAnsi="Arial"/>
          <w:sz w:val="24"/>
          <w:szCs w:val="24"/>
        </w:rPr>
      </w:r>
      <w:r w:rsidR="009F474C" w:rsidRPr="00E53E48">
        <w:rPr>
          <w:rFonts w:ascii="Arial" w:hAnsi="Arial"/>
          <w:sz w:val="24"/>
          <w:szCs w:val="24"/>
        </w:rPr>
        <w:fldChar w:fldCharType="separate"/>
      </w:r>
      <w:r w:rsidR="00E53E48">
        <w:rPr>
          <w:rFonts w:ascii="Arial" w:hAnsi="Arial"/>
          <w:sz w:val="24"/>
          <w:szCs w:val="24"/>
        </w:rPr>
        <w:t>2.1</w:t>
      </w:r>
      <w:r w:rsidR="009F474C" w:rsidRPr="00E53E48">
        <w:rPr>
          <w:rFonts w:ascii="Arial" w:hAnsi="Arial"/>
          <w:sz w:val="24"/>
          <w:szCs w:val="24"/>
        </w:rPr>
        <w:fldChar w:fldCharType="end"/>
      </w:r>
      <w:r w:rsidR="008453E3" w:rsidRPr="00E53E48">
        <w:rPr>
          <w:rFonts w:ascii="Arial" w:hAnsi="Arial"/>
          <w:sz w:val="24"/>
          <w:szCs w:val="24"/>
        </w:rPr>
        <w:t>]</w:t>
      </w:r>
      <w:r w:rsidR="00203754" w:rsidRPr="00E53E48">
        <w:rPr>
          <w:rFonts w:ascii="Arial" w:hAnsi="Arial"/>
          <w:sz w:val="24"/>
          <w:szCs w:val="24"/>
        </w:rPr>
        <w:t xml:space="preserve"> of this Call Off Schedule</w:t>
      </w:r>
      <w:r w:rsidR="00352FA2" w:rsidRPr="00E53E48">
        <w:rPr>
          <w:rFonts w:ascii="Arial" w:hAnsi="Arial"/>
          <w:sz w:val="24"/>
          <w:szCs w:val="24"/>
        </w:rPr>
        <w:t xml:space="preserve"> 11</w:t>
      </w:r>
      <w:r w:rsidR="00203754" w:rsidRPr="00E53E48">
        <w:rPr>
          <w:rFonts w:ascii="Arial" w:hAnsi="Arial"/>
          <w:sz w:val="24"/>
          <w:szCs w:val="24"/>
        </w:rPr>
        <w:t xml:space="preserve"> </w:t>
      </w:r>
      <w:r w:rsidRPr="00E53E48">
        <w:rPr>
          <w:rFonts w:ascii="Arial" w:hAnsi="Arial"/>
          <w:sz w:val="24"/>
          <w:szCs w:val="24"/>
        </w:rPr>
        <w:t>and/or referring the Dispute to mediation may leave insufficient time for that Party to commence proceedings before the expiry of the limitation period</w:t>
      </w:r>
      <w:r w:rsidR="008453E3" w:rsidRPr="00E53E48">
        <w:rPr>
          <w:rFonts w:ascii="Arial" w:hAnsi="Arial"/>
          <w:sz w:val="24"/>
          <w:szCs w:val="24"/>
        </w:rPr>
        <w:t>;</w:t>
      </w:r>
      <w:r w:rsidR="006D4F6F" w:rsidRPr="00E53E48">
        <w:rPr>
          <w:rFonts w:ascii="Arial" w:hAnsi="Arial"/>
          <w:sz w:val="24"/>
          <w:szCs w:val="24"/>
        </w:rPr>
        <w:t xml:space="preserve"> or</w:t>
      </w:r>
    </w:p>
    <w:p w14:paraId="08A7587D" w14:textId="77777777" w:rsidR="008453E3" w:rsidRPr="00E53E48" w:rsidRDefault="006D4F6F" w:rsidP="003B5A7F">
      <w:pPr>
        <w:pStyle w:val="GPSL3numberedclause"/>
        <w:rPr>
          <w:rFonts w:ascii="Arial" w:hAnsi="Arial"/>
          <w:sz w:val="24"/>
          <w:szCs w:val="24"/>
        </w:rPr>
      </w:pPr>
      <w:r w:rsidRPr="00E53E48">
        <w:rPr>
          <w:rFonts w:ascii="Arial" w:hAnsi="Arial"/>
          <w:sz w:val="24"/>
          <w:szCs w:val="24"/>
        </w:rPr>
        <w:lastRenderedPageBreak/>
        <w:t>i</w:t>
      </w:r>
      <w:r w:rsidR="008453E3" w:rsidRPr="00E53E48">
        <w:rPr>
          <w:rFonts w:ascii="Arial" w:hAnsi="Arial"/>
          <w:sz w:val="24"/>
          <w:szCs w:val="24"/>
        </w:rPr>
        <w:t>f the Parties fail to resolve the Dispute following good faith discussions and commercial negotiations and mediation (where applicable) is unsuccessful</w:t>
      </w:r>
      <w:r w:rsidR="004F5CF8" w:rsidRPr="00E53E48">
        <w:rPr>
          <w:rFonts w:ascii="Arial" w:hAnsi="Arial"/>
          <w:sz w:val="24"/>
          <w:szCs w:val="24"/>
        </w:rPr>
        <w:t xml:space="preserve"> </w:t>
      </w:r>
      <w:r w:rsidR="008453E3" w:rsidRPr="00E53E48">
        <w:rPr>
          <w:rFonts w:ascii="Arial" w:hAnsi="Arial"/>
          <w:sz w:val="24"/>
          <w:szCs w:val="24"/>
        </w:rPr>
        <w:t xml:space="preserve">within 60 working days or such period </w:t>
      </w:r>
      <w:r w:rsidR="004F5CF8" w:rsidRPr="00E53E48">
        <w:rPr>
          <w:rFonts w:ascii="Arial" w:hAnsi="Arial"/>
          <w:sz w:val="24"/>
          <w:szCs w:val="24"/>
        </w:rPr>
        <w:t>as may be agreed by the Parties</w:t>
      </w:r>
      <w:r w:rsidR="008453E3" w:rsidRPr="00E53E48">
        <w:rPr>
          <w:rFonts w:ascii="Arial" w:hAnsi="Arial"/>
          <w:sz w:val="24"/>
          <w:szCs w:val="24"/>
        </w:rPr>
        <w:t xml:space="preserve"> then any Dispute between the Parties may be referred to the Courts.     </w:t>
      </w:r>
    </w:p>
    <w:p w14:paraId="216C0B91" w14:textId="2D74F46B" w:rsidR="003364D4" w:rsidRPr="00E53E48" w:rsidRDefault="003364D4" w:rsidP="003B5A7F">
      <w:pPr>
        <w:pStyle w:val="GPSmacrorestart"/>
        <w:spacing w:before="120" w:after="120"/>
        <w:rPr>
          <w:color w:val="auto"/>
          <w:sz w:val="24"/>
          <w:szCs w:val="24"/>
        </w:rPr>
      </w:pPr>
    </w:p>
    <w:p w14:paraId="49048354" w14:textId="77777777" w:rsidR="00DE3EF6" w:rsidRPr="00E53E48" w:rsidRDefault="00DE3EF6" w:rsidP="003B5A7F">
      <w:pPr>
        <w:pStyle w:val="GPSSchTitleandNumber"/>
        <w:spacing w:before="120" w:after="120"/>
        <w:rPr>
          <w:rFonts w:ascii="Arial" w:hAnsi="Arial" w:cs="Arial"/>
          <w:sz w:val="24"/>
          <w:szCs w:val="24"/>
        </w:rPr>
      </w:pPr>
      <w:r w:rsidRPr="00E53E48">
        <w:rPr>
          <w:rFonts w:ascii="Arial" w:hAnsi="Arial" w:cs="Arial"/>
          <w:sz w:val="24"/>
          <w:szCs w:val="24"/>
        </w:rPr>
        <w:br w:type="page"/>
      </w:r>
      <w:bookmarkStart w:id="2892" w:name="_Toc91152278"/>
      <w:r w:rsidRPr="00E53E48">
        <w:rPr>
          <w:rFonts w:ascii="Arial" w:hAnsi="Arial" w:cs="Arial"/>
          <w:sz w:val="24"/>
          <w:szCs w:val="24"/>
        </w:rPr>
        <w:lastRenderedPageBreak/>
        <w:t>CALL OFF SCHEDULE 1</w:t>
      </w:r>
      <w:r w:rsidR="00B30427" w:rsidRPr="00E53E48">
        <w:rPr>
          <w:rFonts w:ascii="Arial" w:hAnsi="Arial" w:cs="Arial"/>
          <w:sz w:val="24"/>
          <w:szCs w:val="24"/>
        </w:rPr>
        <w:t>2</w:t>
      </w:r>
      <w:r w:rsidRPr="00E53E48">
        <w:rPr>
          <w:rFonts w:ascii="Arial" w:hAnsi="Arial" w:cs="Arial"/>
          <w:sz w:val="24"/>
          <w:szCs w:val="24"/>
        </w:rPr>
        <w:t>: VARIATION FORM</w:t>
      </w:r>
      <w:bookmarkEnd w:id="2892"/>
    </w:p>
    <w:p w14:paraId="4D2F1C8F" w14:textId="77777777" w:rsidR="00DE3EF6" w:rsidRPr="00E53E48" w:rsidRDefault="00DE3EF6" w:rsidP="003B5A7F">
      <w:pPr>
        <w:spacing w:before="120" w:after="120"/>
        <w:rPr>
          <w:sz w:val="24"/>
          <w:szCs w:val="24"/>
        </w:rPr>
      </w:pPr>
      <w:r w:rsidRPr="00E53E48">
        <w:rPr>
          <w:sz w:val="24"/>
          <w:szCs w:val="24"/>
        </w:rPr>
        <w:t xml:space="preserve">No of </w:t>
      </w:r>
      <w:r w:rsidR="00DE233F" w:rsidRPr="00E53E48">
        <w:rPr>
          <w:sz w:val="24"/>
          <w:szCs w:val="24"/>
        </w:rPr>
        <w:t>Call Off</w:t>
      </w:r>
      <w:r w:rsidR="003451E9" w:rsidRPr="00E53E48">
        <w:rPr>
          <w:sz w:val="24"/>
          <w:szCs w:val="24"/>
        </w:rPr>
        <w:t xml:space="preserve"> Order Form</w:t>
      </w:r>
      <w:r w:rsidRPr="00E53E48">
        <w:rPr>
          <w:sz w:val="24"/>
          <w:szCs w:val="24"/>
        </w:rPr>
        <w:t xml:space="preserve"> being varied:</w:t>
      </w:r>
    </w:p>
    <w:p w14:paraId="23677B22" w14:textId="77777777" w:rsidR="00DE3EF6" w:rsidRPr="00E53E48" w:rsidRDefault="00DE3EF6" w:rsidP="003B5A7F">
      <w:pPr>
        <w:spacing w:before="120" w:after="120"/>
        <w:rPr>
          <w:sz w:val="24"/>
          <w:szCs w:val="24"/>
        </w:rPr>
      </w:pPr>
      <w:r w:rsidRPr="00E53E48">
        <w:rPr>
          <w:sz w:val="24"/>
          <w:szCs w:val="24"/>
        </w:rPr>
        <w:t>……………………………………………………………………</w:t>
      </w:r>
    </w:p>
    <w:p w14:paraId="53EB9161" w14:textId="77777777" w:rsidR="00DE3EF6" w:rsidRPr="00E53E48" w:rsidRDefault="00DE3EF6" w:rsidP="003B5A7F">
      <w:pPr>
        <w:spacing w:before="120" w:after="120"/>
        <w:rPr>
          <w:sz w:val="24"/>
          <w:szCs w:val="24"/>
        </w:rPr>
      </w:pPr>
      <w:r w:rsidRPr="00E53E48">
        <w:rPr>
          <w:sz w:val="24"/>
          <w:szCs w:val="24"/>
        </w:rPr>
        <w:t>Variation Form No:</w:t>
      </w:r>
    </w:p>
    <w:p w14:paraId="0F3521C4" w14:textId="77777777" w:rsidR="00DE3EF6" w:rsidRPr="00E53E48" w:rsidRDefault="00DE3EF6" w:rsidP="003B5A7F">
      <w:pPr>
        <w:spacing w:before="120" w:after="120"/>
        <w:rPr>
          <w:sz w:val="24"/>
          <w:szCs w:val="24"/>
        </w:rPr>
      </w:pPr>
      <w:r w:rsidRPr="00E53E48">
        <w:rPr>
          <w:sz w:val="24"/>
          <w:szCs w:val="24"/>
        </w:rPr>
        <w:t>……………………………………………………………………………………</w:t>
      </w:r>
    </w:p>
    <w:p w14:paraId="045D026C" w14:textId="77777777" w:rsidR="00DE3EF6" w:rsidRPr="00E53E48" w:rsidRDefault="00DE3EF6" w:rsidP="003B5A7F">
      <w:pPr>
        <w:spacing w:before="120" w:after="120"/>
        <w:rPr>
          <w:sz w:val="24"/>
          <w:szCs w:val="24"/>
        </w:rPr>
      </w:pPr>
      <w:r w:rsidRPr="00E53E48">
        <w:rPr>
          <w:sz w:val="24"/>
          <w:szCs w:val="24"/>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E53E48" w14:paraId="29283571" w14:textId="77777777" w:rsidTr="004A1C76">
        <w:trPr>
          <w:cantSplit/>
        </w:trPr>
        <w:tc>
          <w:tcPr>
            <w:tcW w:w="9531" w:type="dxa"/>
            <w:tcBorders>
              <w:top w:val="nil"/>
              <w:left w:val="nil"/>
              <w:bottom w:val="nil"/>
              <w:right w:val="nil"/>
            </w:tcBorders>
          </w:tcPr>
          <w:p w14:paraId="7F328EC5" w14:textId="77777777" w:rsidR="00DE3EF6" w:rsidRPr="00E53E48" w:rsidRDefault="00DE3EF6" w:rsidP="003B5A7F">
            <w:pPr>
              <w:spacing w:before="120" w:after="120"/>
              <w:rPr>
                <w:sz w:val="24"/>
                <w:szCs w:val="24"/>
              </w:rPr>
            </w:pPr>
            <w:r w:rsidRPr="00E53E48">
              <w:rPr>
                <w:b/>
                <w:sz w:val="24"/>
                <w:szCs w:val="24"/>
              </w:rPr>
              <w:t>[</w:t>
            </w:r>
            <w:r w:rsidRPr="00E53E48">
              <w:rPr>
                <w:sz w:val="24"/>
                <w:szCs w:val="24"/>
              </w:rPr>
              <w:t>insert name of Customer</w:t>
            </w:r>
            <w:r w:rsidRPr="00E53E48">
              <w:rPr>
                <w:b/>
                <w:sz w:val="24"/>
                <w:szCs w:val="24"/>
              </w:rPr>
              <w:t>]</w:t>
            </w:r>
            <w:r w:rsidRPr="00E53E48">
              <w:rPr>
                <w:sz w:val="24"/>
                <w:szCs w:val="24"/>
              </w:rPr>
              <w:t xml:space="preserve"> ("</w:t>
            </w:r>
            <w:r w:rsidRPr="00E53E48">
              <w:rPr>
                <w:b/>
                <w:bCs/>
                <w:sz w:val="24"/>
                <w:szCs w:val="24"/>
              </w:rPr>
              <w:t>the Customer"</w:t>
            </w:r>
            <w:r w:rsidRPr="00E53E48">
              <w:rPr>
                <w:sz w:val="24"/>
                <w:szCs w:val="24"/>
              </w:rPr>
              <w:t>)</w:t>
            </w:r>
          </w:p>
          <w:p w14:paraId="519C1BD8" w14:textId="77777777" w:rsidR="00DE3EF6" w:rsidRPr="00E53E48" w:rsidRDefault="00DE3EF6" w:rsidP="003B5A7F">
            <w:pPr>
              <w:spacing w:before="120" w:after="120"/>
              <w:rPr>
                <w:sz w:val="24"/>
                <w:szCs w:val="24"/>
              </w:rPr>
            </w:pPr>
            <w:r w:rsidRPr="00E53E48">
              <w:rPr>
                <w:sz w:val="24"/>
                <w:szCs w:val="24"/>
              </w:rPr>
              <w:t>and</w:t>
            </w:r>
          </w:p>
          <w:p w14:paraId="6CE5061B" w14:textId="77777777" w:rsidR="00DE3EF6" w:rsidRPr="00E53E48" w:rsidRDefault="00DE3EF6" w:rsidP="003B5A7F">
            <w:pPr>
              <w:spacing w:before="120" w:after="120"/>
              <w:rPr>
                <w:sz w:val="24"/>
                <w:szCs w:val="24"/>
              </w:rPr>
            </w:pPr>
            <w:r w:rsidRPr="00E53E48">
              <w:rPr>
                <w:b/>
                <w:sz w:val="24"/>
                <w:szCs w:val="24"/>
              </w:rPr>
              <w:t>[</w:t>
            </w:r>
            <w:r w:rsidRPr="00E53E48">
              <w:rPr>
                <w:sz w:val="24"/>
                <w:szCs w:val="24"/>
              </w:rPr>
              <w:t>insert name of Supplier</w:t>
            </w:r>
            <w:r w:rsidRPr="00E53E48">
              <w:rPr>
                <w:b/>
                <w:sz w:val="24"/>
                <w:szCs w:val="24"/>
              </w:rPr>
              <w:t>]</w:t>
            </w:r>
            <w:r w:rsidRPr="00E53E48">
              <w:rPr>
                <w:sz w:val="24"/>
                <w:szCs w:val="24"/>
              </w:rPr>
              <w:t xml:space="preserve"> (</w:t>
            </w:r>
            <w:r w:rsidRPr="00E53E48">
              <w:rPr>
                <w:b/>
                <w:sz w:val="24"/>
                <w:szCs w:val="24"/>
              </w:rPr>
              <w:t>"the Supplier"</w:t>
            </w:r>
            <w:r w:rsidRPr="00E53E48">
              <w:rPr>
                <w:sz w:val="24"/>
                <w:szCs w:val="24"/>
              </w:rPr>
              <w:t>)</w:t>
            </w:r>
          </w:p>
        </w:tc>
      </w:tr>
    </w:tbl>
    <w:p w14:paraId="0696FECE" w14:textId="77777777" w:rsidR="00DE3EF6" w:rsidRPr="00E53E48" w:rsidRDefault="006640D6" w:rsidP="003B5A7F">
      <w:pPr>
        <w:pStyle w:val="MarginText"/>
        <w:numPr>
          <w:ilvl w:val="0"/>
          <w:numId w:val="5"/>
        </w:numPr>
        <w:spacing w:before="120"/>
        <w:ind w:left="567" w:hanging="425"/>
        <w:rPr>
          <w:rFonts w:cs="Arial"/>
          <w:sz w:val="24"/>
          <w:szCs w:val="24"/>
        </w:rPr>
      </w:pPr>
      <w:r w:rsidRPr="00E53E48">
        <w:rPr>
          <w:rFonts w:cs="Arial"/>
          <w:sz w:val="24"/>
          <w:szCs w:val="24"/>
        </w:rPr>
        <w:t>This Call Off Contract</w:t>
      </w:r>
      <w:r w:rsidR="00DE3EF6" w:rsidRPr="00E53E48">
        <w:rPr>
          <w:rFonts w:cs="Arial"/>
          <w:sz w:val="24"/>
          <w:szCs w:val="24"/>
        </w:rPr>
        <w:t xml:space="preserve"> is varied as follows: </w:t>
      </w:r>
    </w:p>
    <w:p w14:paraId="69B9D4A3" w14:textId="12197D08" w:rsidR="004B7570" w:rsidRPr="00E53E48" w:rsidRDefault="00F80046" w:rsidP="003B5A7F">
      <w:pPr>
        <w:pStyle w:val="MarginText"/>
        <w:numPr>
          <w:ilvl w:val="0"/>
          <w:numId w:val="5"/>
        </w:numPr>
        <w:spacing w:before="120"/>
        <w:ind w:left="567" w:hanging="425"/>
        <w:rPr>
          <w:rFonts w:cs="Arial"/>
          <w:b/>
          <w:sz w:val="24"/>
          <w:szCs w:val="24"/>
        </w:rPr>
      </w:pPr>
      <w:r w:rsidRPr="00E53E48">
        <w:rPr>
          <w:rFonts w:cs="Arial"/>
          <w:b/>
          <w:sz w:val="24"/>
          <w:szCs w:val="24"/>
        </w:rPr>
        <w:t>[</w:t>
      </w:r>
      <w:r w:rsidRPr="00E53E48">
        <w:rPr>
          <w:rFonts w:cs="Arial"/>
          <w:sz w:val="24"/>
          <w:szCs w:val="24"/>
        </w:rPr>
        <w:t xml:space="preserve">Refer to Clause </w:t>
      </w:r>
      <w:r w:rsidRPr="00E53E48">
        <w:rPr>
          <w:rFonts w:cs="Arial"/>
          <w:sz w:val="24"/>
          <w:szCs w:val="24"/>
        </w:rPr>
        <w:fldChar w:fldCharType="begin"/>
      </w:r>
      <w:r w:rsidRPr="00E53E48">
        <w:rPr>
          <w:rFonts w:cs="Arial"/>
          <w:sz w:val="24"/>
          <w:szCs w:val="24"/>
        </w:rPr>
        <w:instrText xml:space="preserve"> REF _Ref359363277 \r \h  \* MERGEFORMAT </w:instrText>
      </w:r>
      <w:r w:rsidRPr="00E53E48">
        <w:rPr>
          <w:rFonts w:cs="Arial"/>
          <w:sz w:val="24"/>
          <w:szCs w:val="24"/>
        </w:rPr>
      </w:r>
      <w:r w:rsidRPr="00E53E48">
        <w:rPr>
          <w:rFonts w:cs="Arial"/>
          <w:sz w:val="24"/>
          <w:szCs w:val="24"/>
        </w:rPr>
        <w:fldChar w:fldCharType="separate"/>
      </w:r>
      <w:r w:rsidR="00E53E48">
        <w:rPr>
          <w:rFonts w:cs="Arial"/>
          <w:sz w:val="24"/>
          <w:szCs w:val="24"/>
        </w:rPr>
        <w:t>22.1</w:t>
      </w:r>
      <w:r w:rsidRPr="00E53E48">
        <w:rPr>
          <w:rFonts w:cs="Arial"/>
          <w:sz w:val="24"/>
          <w:szCs w:val="24"/>
        </w:rPr>
        <w:fldChar w:fldCharType="end"/>
      </w:r>
      <w:r w:rsidRPr="00E53E48">
        <w:rPr>
          <w:rFonts w:cs="Arial"/>
          <w:sz w:val="24"/>
          <w:szCs w:val="24"/>
        </w:rPr>
        <w:t xml:space="preserve"> and insert details of the Variation</w:t>
      </w:r>
      <w:r w:rsidRPr="00E53E48">
        <w:rPr>
          <w:rFonts w:cs="Arial"/>
          <w:b/>
          <w:sz w:val="24"/>
          <w:szCs w:val="24"/>
        </w:rPr>
        <w:t>]</w:t>
      </w:r>
    </w:p>
    <w:p w14:paraId="191F6D13" w14:textId="77777777" w:rsidR="00DE3EF6" w:rsidRPr="00E53E48" w:rsidRDefault="00DE3EF6" w:rsidP="003B5A7F">
      <w:pPr>
        <w:pStyle w:val="MarginText"/>
        <w:numPr>
          <w:ilvl w:val="0"/>
          <w:numId w:val="5"/>
        </w:numPr>
        <w:spacing w:before="120"/>
        <w:ind w:left="567" w:hanging="425"/>
        <w:rPr>
          <w:rFonts w:cs="Arial"/>
          <w:sz w:val="24"/>
          <w:szCs w:val="24"/>
        </w:rPr>
      </w:pPr>
      <w:r w:rsidRPr="00E53E48">
        <w:rPr>
          <w:rFonts w:cs="Arial"/>
          <w:sz w:val="24"/>
          <w:szCs w:val="24"/>
        </w:rPr>
        <w:t xml:space="preserve">Words and expressions in this Variation shall have the meanings given to them in </w:t>
      </w:r>
      <w:r w:rsidR="006640D6" w:rsidRPr="00E53E48">
        <w:rPr>
          <w:rFonts w:cs="Arial"/>
          <w:sz w:val="24"/>
          <w:szCs w:val="24"/>
        </w:rPr>
        <w:t>this Call Off Contract</w:t>
      </w:r>
      <w:r w:rsidRPr="00E53E48">
        <w:rPr>
          <w:rFonts w:cs="Arial"/>
          <w:sz w:val="24"/>
          <w:szCs w:val="24"/>
        </w:rPr>
        <w:t>.</w:t>
      </w:r>
    </w:p>
    <w:p w14:paraId="65A82F0B" w14:textId="77777777" w:rsidR="00DE3EF6" w:rsidRPr="00E53E48" w:rsidRDefault="006640D6" w:rsidP="003B5A7F">
      <w:pPr>
        <w:pStyle w:val="MarginText"/>
        <w:numPr>
          <w:ilvl w:val="0"/>
          <w:numId w:val="5"/>
        </w:numPr>
        <w:spacing w:before="120"/>
        <w:ind w:left="567" w:hanging="425"/>
        <w:rPr>
          <w:rFonts w:cs="Arial"/>
          <w:sz w:val="24"/>
          <w:szCs w:val="24"/>
        </w:rPr>
      </w:pPr>
      <w:r w:rsidRPr="00E53E48">
        <w:rPr>
          <w:rFonts w:cs="Arial"/>
          <w:sz w:val="24"/>
          <w:szCs w:val="24"/>
        </w:rPr>
        <w:t>This Call Off Contract</w:t>
      </w:r>
      <w:r w:rsidR="00DE3EF6" w:rsidRPr="00E53E48">
        <w:rPr>
          <w:rFonts w:cs="Arial"/>
          <w:sz w:val="24"/>
          <w:szCs w:val="24"/>
        </w:rPr>
        <w:t>, including any previous Variations, shall remain effective and unaltered except as amended by this Variation.</w:t>
      </w:r>
    </w:p>
    <w:p w14:paraId="00219B3B" w14:textId="77777777" w:rsidR="003364D4" w:rsidRPr="00E53E48" w:rsidRDefault="009F474C" w:rsidP="003B5A7F">
      <w:pPr>
        <w:pStyle w:val="GPSmacrorestart"/>
        <w:numPr>
          <w:ilvl w:val="0"/>
          <w:numId w:val="5"/>
        </w:numPr>
        <w:spacing w:before="120" w:after="120"/>
        <w:rPr>
          <w:color w:val="auto"/>
          <w:sz w:val="24"/>
          <w:szCs w:val="24"/>
        </w:rPr>
      </w:pPr>
      <w:r w:rsidRPr="00E53E48">
        <w:rPr>
          <w:color w:val="auto"/>
          <w:sz w:val="24"/>
          <w:szCs w:val="24"/>
        </w:rPr>
        <w:fldChar w:fldCharType="begin"/>
      </w:r>
      <w:r w:rsidR="003364D4" w:rsidRPr="00E53E48">
        <w:rPr>
          <w:color w:val="auto"/>
          <w:sz w:val="24"/>
          <w:szCs w:val="24"/>
        </w:rPr>
        <w:instrText>LISTNUM \l 1 \s 0</w:instrText>
      </w:r>
      <w:r w:rsidRPr="00E53E48">
        <w:rPr>
          <w:color w:val="auto"/>
          <w:sz w:val="24"/>
          <w:szCs w:val="24"/>
        </w:rPr>
        <w:fldChar w:fldCharType="separate"/>
      </w:r>
      <w:r w:rsidR="003364D4" w:rsidRPr="00E53E48">
        <w:rPr>
          <w:color w:val="auto"/>
          <w:sz w:val="24"/>
          <w:szCs w:val="24"/>
        </w:rPr>
        <w:t>12/08/2013</w:t>
      </w:r>
      <w:r w:rsidRPr="00E53E48">
        <w:rPr>
          <w:color w:val="auto"/>
          <w:sz w:val="24"/>
          <w:szCs w:val="24"/>
        </w:rPr>
        <w:fldChar w:fldCharType="end"/>
      </w:r>
    </w:p>
    <w:p w14:paraId="244CDEEE" w14:textId="77777777" w:rsidR="00DE3EF6" w:rsidRPr="00E53E48" w:rsidRDefault="00DE3EF6" w:rsidP="003B5A7F">
      <w:pPr>
        <w:spacing w:before="120" w:after="120"/>
        <w:rPr>
          <w:bCs/>
          <w:sz w:val="24"/>
          <w:szCs w:val="24"/>
        </w:rPr>
      </w:pPr>
      <w:r w:rsidRPr="00E53E48">
        <w:rPr>
          <w:sz w:val="24"/>
          <w:szCs w:val="24"/>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662"/>
        <w:gridCol w:w="5940"/>
      </w:tblGrid>
      <w:tr w:rsidR="00DE3EF6" w:rsidRPr="00E53E48" w14:paraId="7C1769E7" w14:textId="77777777" w:rsidTr="00A76473">
        <w:tc>
          <w:tcPr>
            <w:tcW w:w="2576" w:type="dxa"/>
            <w:tcBorders>
              <w:bottom w:val="nil"/>
            </w:tcBorders>
          </w:tcPr>
          <w:p w14:paraId="341128A7" w14:textId="77777777" w:rsidR="00DE3EF6" w:rsidRPr="00E53E48" w:rsidRDefault="00DE3EF6" w:rsidP="003B5A7F">
            <w:pPr>
              <w:spacing w:before="120" w:after="120"/>
              <w:rPr>
                <w:sz w:val="24"/>
                <w:szCs w:val="24"/>
              </w:rPr>
            </w:pPr>
            <w:r w:rsidRPr="00E53E48">
              <w:rPr>
                <w:sz w:val="24"/>
                <w:szCs w:val="24"/>
              </w:rPr>
              <w:t>Signature</w:t>
            </w:r>
          </w:p>
        </w:tc>
        <w:tc>
          <w:tcPr>
            <w:tcW w:w="5940" w:type="dxa"/>
          </w:tcPr>
          <w:p w14:paraId="11516EE1" w14:textId="77777777" w:rsidR="00DE3EF6" w:rsidRPr="00E53E48" w:rsidRDefault="00DE3EF6" w:rsidP="003B5A7F">
            <w:pPr>
              <w:pStyle w:val="TSOLScheduleNormalLeft"/>
              <w:spacing w:before="120" w:after="120"/>
              <w:rPr>
                <w:sz w:val="24"/>
                <w:szCs w:val="24"/>
              </w:rPr>
            </w:pPr>
          </w:p>
        </w:tc>
      </w:tr>
      <w:tr w:rsidR="00DE3EF6" w:rsidRPr="00E53E48" w14:paraId="398430F0" w14:textId="77777777" w:rsidTr="00A76473">
        <w:tc>
          <w:tcPr>
            <w:tcW w:w="2576" w:type="dxa"/>
            <w:tcBorders>
              <w:top w:val="nil"/>
              <w:bottom w:val="nil"/>
            </w:tcBorders>
          </w:tcPr>
          <w:p w14:paraId="2946BDA7" w14:textId="77777777" w:rsidR="00DE3EF6" w:rsidRPr="00E53E48" w:rsidRDefault="00DE3EF6" w:rsidP="003B5A7F">
            <w:pPr>
              <w:spacing w:before="120" w:after="120"/>
              <w:rPr>
                <w:sz w:val="24"/>
                <w:szCs w:val="24"/>
              </w:rPr>
            </w:pPr>
            <w:r w:rsidRPr="00E53E48">
              <w:rPr>
                <w:sz w:val="24"/>
                <w:szCs w:val="24"/>
              </w:rPr>
              <w:t>Date</w:t>
            </w:r>
          </w:p>
        </w:tc>
        <w:tc>
          <w:tcPr>
            <w:tcW w:w="5940" w:type="dxa"/>
          </w:tcPr>
          <w:p w14:paraId="19E67787" w14:textId="77777777" w:rsidR="00DE3EF6" w:rsidRPr="00E53E48" w:rsidRDefault="00DE3EF6" w:rsidP="003B5A7F">
            <w:pPr>
              <w:pStyle w:val="TSOLScheduleNormalLeft"/>
              <w:spacing w:before="120" w:after="120"/>
              <w:rPr>
                <w:sz w:val="24"/>
                <w:szCs w:val="24"/>
              </w:rPr>
            </w:pPr>
          </w:p>
        </w:tc>
      </w:tr>
      <w:tr w:rsidR="00DE3EF6" w:rsidRPr="00E53E48" w14:paraId="7153F745" w14:textId="77777777" w:rsidTr="00A76473">
        <w:tc>
          <w:tcPr>
            <w:tcW w:w="2576" w:type="dxa"/>
            <w:tcBorders>
              <w:top w:val="nil"/>
              <w:bottom w:val="nil"/>
            </w:tcBorders>
          </w:tcPr>
          <w:p w14:paraId="1F563830" w14:textId="77777777" w:rsidR="00DE3EF6" w:rsidRPr="00E53E48" w:rsidRDefault="00DE3EF6" w:rsidP="003B5A7F">
            <w:pPr>
              <w:spacing w:before="120" w:after="120"/>
              <w:jc w:val="left"/>
              <w:rPr>
                <w:sz w:val="24"/>
                <w:szCs w:val="24"/>
              </w:rPr>
            </w:pPr>
            <w:r w:rsidRPr="00E53E48">
              <w:rPr>
                <w:sz w:val="24"/>
                <w:szCs w:val="24"/>
              </w:rPr>
              <w:t>Name (in Capitals)</w:t>
            </w:r>
          </w:p>
        </w:tc>
        <w:tc>
          <w:tcPr>
            <w:tcW w:w="5940" w:type="dxa"/>
          </w:tcPr>
          <w:p w14:paraId="49B64A7A" w14:textId="77777777" w:rsidR="00DE3EF6" w:rsidRPr="00E53E48" w:rsidRDefault="00DE3EF6" w:rsidP="003B5A7F">
            <w:pPr>
              <w:pStyle w:val="TSOLScheduleNormalLeft"/>
              <w:spacing w:before="120" w:after="120"/>
              <w:rPr>
                <w:sz w:val="24"/>
                <w:szCs w:val="24"/>
              </w:rPr>
            </w:pPr>
          </w:p>
        </w:tc>
      </w:tr>
      <w:tr w:rsidR="00DE3EF6" w:rsidRPr="00E53E48" w14:paraId="529C3544" w14:textId="77777777" w:rsidTr="00A76473">
        <w:tc>
          <w:tcPr>
            <w:tcW w:w="2576" w:type="dxa"/>
            <w:tcBorders>
              <w:top w:val="nil"/>
              <w:bottom w:val="nil"/>
            </w:tcBorders>
          </w:tcPr>
          <w:p w14:paraId="3D4200D0" w14:textId="77777777" w:rsidR="00DE3EF6" w:rsidRPr="00E53E48" w:rsidRDefault="00DE3EF6" w:rsidP="003B5A7F">
            <w:pPr>
              <w:spacing w:before="120" w:after="120"/>
              <w:rPr>
                <w:sz w:val="24"/>
                <w:szCs w:val="24"/>
              </w:rPr>
            </w:pPr>
            <w:r w:rsidRPr="00E53E48">
              <w:rPr>
                <w:sz w:val="24"/>
                <w:szCs w:val="24"/>
              </w:rPr>
              <w:t>Address</w:t>
            </w:r>
          </w:p>
        </w:tc>
        <w:tc>
          <w:tcPr>
            <w:tcW w:w="5940" w:type="dxa"/>
          </w:tcPr>
          <w:p w14:paraId="2825F106" w14:textId="77777777" w:rsidR="00DE3EF6" w:rsidRPr="00E53E48" w:rsidRDefault="00DE3EF6" w:rsidP="003B5A7F">
            <w:pPr>
              <w:pStyle w:val="TSOLScheduleNormalLeft"/>
              <w:spacing w:before="120" w:after="120"/>
              <w:rPr>
                <w:sz w:val="24"/>
                <w:szCs w:val="24"/>
              </w:rPr>
            </w:pPr>
          </w:p>
        </w:tc>
      </w:tr>
    </w:tbl>
    <w:p w14:paraId="4DB4537C" w14:textId="77777777" w:rsidR="00A76473" w:rsidRPr="00E53E48" w:rsidRDefault="00A76473" w:rsidP="003B5A7F">
      <w:pPr>
        <w:spacing w:before="120" w:after="120"/>
        <w:rPr>
          <w:sz w:val="24"/>
          <w:szCs w:val="24"/>
        </w:rPr>
      </w:pPr>
    </w:p>
    <w:p w14:paraId="19F39776" w14:textId="77777777" w:rsidR="00DE3EF6" w:rsidRPr="00E53E48" w:rsidRDefault="00DE3EF6" w:rsidP="003B5A7F">
      <w:pPr>
        <w:spacing w:before="120" w:after="120"/>
        <w:rPr>
          <w:sz w:val="24"/>
          <w:szCs w:val="24"/>
        </w:rPr>
      </w:pPr>
      <w:r w:rsidRPr="00E53E48">
        <w:rPr>
          <w:sz w:val="24"/>
          <w:szCs w:val="24"/>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662"/>
        <w:gridCol w:w="5980"/>
      </w:tblGrid>
      <w:tr w:rsidR="00DE3EF6" w:rsidRPr="00E53E48" w14:paraId="1864154B" w14:textId="77777777" w:rsidTr="00BB70AA">
        <w:tc>
          <w:tcPr>
            <w:tcW w:w="2576" w:type="dxa"/>
            <w:tcBorders>
              <w:bottom w:val="nil"/>
            </w:tcBorders>
          </w:tcPr>
          <w:p w14:paraId="3106546C" w14:textId="77777777" w:rsidR="00DE3EF6" w:rsidRPr="00E53E48" w:rsidRDefault="00DE3EF6" w:rsidP="003B5A7F">
            <w:pPr>
              <w:spacing w:before="120" w:after="120"/>
              <w:rPr>
                <w:sz w:val="24"/>
                <w:szCs w:val="24"/>
              </w:rPr>
            </w:pPr>
            <w:r w:rsidRPr="00E53E48">
              <w:rPr>
                <w:sz w:val="24"/>
                <w:szCs w:val="24"/>
              </w:rPr>
              <w:t>Signature</w:t>
            </w:r>
          </w:p>
        </w:tc>
        <w:tc>
          <w:tcPr>
            <w:tcW w:w="5980" w:type="dxa"/>
          </w:tcPr>
          <w:p w14:paraId="5AE182CF" w14:textId="77777777" w:rsidR="00DE3EF6" w:rsidRPr="00E53E48" w:rsidRDefault="00DE3EF6" w:rsidP="003B5A7F">
            <w:pPr>
              <w:pStyle w:val="TSOLScheduleNormalLeft"/>
              <w:spacing w:before="120" w:after="120"/>
              <w:rPr>
                <w:sz w:val="24"/>
                <w:szCs w:val="24"/>
              </w:rPr>
            </w:pPr>
          </w:p>
        </w:tc>
      </w:tr>
      <w:tr w:rsidR="00DE3EF6" w:rsidRPr="00E53E48" w14:paraId="7A07DEA7" w14:textId="77777777" w:rsidTr="00BB70AA">
        <w:tc>
          <w:tcPr>
            <w:tcW w:w="2576" w:type="dxa"/>
            <w:tcBorders>
              <w:top w:val="nil"/>
              <w:bottom w:val="nil"/>
            </w:tcBorders>
          </w:tcPr>
          <w:p w14:paraId="5291ACC5" w14:textId="77777777" w:rsidR="00DE3EF6" w:rsidRPr="00E53E48" w:rsidRDefault="00DE3EF6" w:rsidP="003B5A7F">
            <w:pPr>
              <w:spacing w:before="120" w:after="120"/>
              <w:rPr>
                <w:sz w:val="24"/>
                <w:szCs w:val="24"/>
              </w:rPr>
            </w:pPr>
            <w:r w:rsidRPr="00E53E48">
              <w:rPr>
                <w:sz w:val="24"/>
                <w:szCs w:val="24"/>
              </w:rPr>
              <w:t>Date</w:t>
            </w:r>
          </w:p>
        </w:tc>
        <w:tc>
          <w:tcPr>
            <w:tcW w:w="5980" w:type="dxa"/>
          </w:tcPr>
          <w:p w14:paraId="399DE931" w14:textId="77777777" w:rsidR="00DE3EF6" w:rsidRPr="00E53E48" w:rsidRDefault="00DE3EF6" w:rsidP="003B5A7F">
            <w:pPr>
              <w:pStyle w:val="TSOLScheduleNormalLeft"/>
              <w:spacing w:before="120" w:after="120"/>
              <w:rPr>
                <w:sz w:val="24"/>
                <w:szCs w:val="24"/>
              </w:rPr>
            </w:pPr>
          </w:p>
        </w:tc>
      </w:tr>
      <w:tr w:rsidR="00DE3EF6" w:rsidRPr="00E53E48" w14:paraId="5218F25F" w14:textId="77777777" w:rsidTr="00BB70AA">
        <w:tc>
          <w:tcPr>
            <w:tcW w:w="2576" w:type="dxa"/>
            <w:tcBorders>
              <w:top w:val="nil"/>
              <w:bottom w:val="nil"/>
            </w:tcBorders>
          </w:tcPr>
          <w:p w14:paraId="1AF5B56A" w14:textId="77777777" w:rsidR="00DE3EF6" w:rsidRPr="00E53E48" w:rsidRDefault="00DE3EF6" w:rsidP="003B5A7F">
            <w:pPr>
              <w:spacing w:before="120" w:after="120"/>
              <w:jc w:val="left"/>
              <w:rPr>
                <w:sz w:val="24"/>
                <w:szCs w:val="24"/>
              </w:rPr>
            </w:pPr>
            <w:r w:rsidRPr="00E53E48">
              <w:rPr>
                <w:sz w:val="24"/>
                <w:szCs w:val="24"/>
              </w:rPr>
              <w:t>Name (in Capitals)</w:t>
            </w:r>
          </w:p>
        </w:tc>
        <w:tc>
          <w:tcPr>
            <w:tcW w:w="5980" w:type="dxa"/>
          </w:tcPr>
          <w:p w14:paraId="5F3D6A04" w14:textId="77777777" w:rsidR="00DE3EF6" w:rsidRPr="00E53E48" w:rsidRDefault="00DE3EF6" w:rsidP="003B5A7F">
            <w:pPr>
              <w:pStyle w:val="TSOLScheduleNormalLeft"/>
              <w:spacing w:before="120" w:after="120"/>
              <w:rPr>
                <w:sz w:val="24"/>
                <w:szCs w:val="24"/>
              </w:rPr>
            </w:pPr>
          </w:p>
        </w:tc>
      </w:tr>
      <w:tr w:rsidR="00DE3EF6" w:rsidRPr="00E53E48" w14:paraId="207D6629" w14:textId="77777777" w:rsidTr="00BB70AA">
        <w:tc>
          <w:tcPr>
            <w:tcW w:w="2576" w:type="dxa"/>
            <w:tcBorders>
              <w:top w:val="nil"/>
              <w:bottom w:val="nil"/>
            </w:tcBorders>
          </w:tcPr>
          <w:p w14:paraId="2216F4F7" w14:textId="77777777" w:rsidR="00DE3EF6" w:rsidRPr="00E53E48" w:rsidRDefault="00DE3EF6" w:rsidP="003B5A7F">
            <w:pPr>
              <w:spacing w:before="120" w:after="120"/>
              <w:rPr>
                <w:sz w:val="24"/>
                <w:szCs w:val="24"/>
              </w:rPr>
            </w:pPr>
            <w:r w:rsidRPr="00E53E48">
              <w:rPr>
                <w:sz w:val="24"/>
                <w:szCs w:val="24"/>
              </w:rPr>
              <w:t>Address</w:t>
            </w:r>
          </w:p>
        </w:tc>
        <w:tc>
          <w:tcPr>
            <w:tcW w:w="5980" w:type="dxa"/>
          </w:tcPr>
          <w:p w14:paraId="65C06206" w14:textId="77777777" w:rsidR="00DE3EF6" w:rsidRPr="00E53E48" w:rsidRDefault="00DE3EF6" w:rsidP="003B5A7F">
            <w:pPr>
              <w:pStyle w:val="TSOLScheduleNormalLeft"/>
              <w:spacing w:before="120" w:after="120"/>
              <w:rPr>
                <w:sz w:val="24"/>
                <w:szCs w:val="24"/>
              </w:rPr>
            </w:pPr>
          </w:p>
        </w:tc>
      </w:tr>
    </w:tbl>
    <w:p w14:paraId="6818A35D" w14:textId="77777777" w:rsidR="00AC428E" w:rsidRPr="00E53E48" w:rsidRDefault="00552CEA" w:rsidP="003B5A7F">
      <w:pPr>
        <w:pStyle w:val="GPSmacrorestart"/>
        <w:spacing w:before="120" w:after="120"/>
        <w:rPr>
          <w:caps/>
          <w:color w:val="auto"/>
          <w:sz w:val="24"/>
          <w:szCs w:val="24"/>
        </w:rPr>
      </w:pPr>
      <w:r w:rsidRPr="00E53E48">
        <w:rPr>
          <w:color w:val="auto"/>
          <w:sz w:val="24"/>
          <w:szCs w:val="24"/>
        </w:rPr>
        <w:fldChar w:fldCharType="begin"/>
      </w:r>
      <w:r w:rsidRPr="00E53E48">
        <w:rPr>
          <w:color w:val="auto"/>
          <w:sz w:val="24"/>
          <w:szCs w:val="24"/>
        </w:rPr>
        <w:instrText>LISTNUM \l 1 \s 0</w:instrText>
      </w:r>
      <w:r w:rsidRPr="00E53E48">
        <w:rPr>
          <w:color w:val="auto"/>
          <w:sz w:val="24"/>
          <w:szCs w:val="24"/>
        </w:rPr>
        <w:fldChar w:fldCharType="separate"/>
      </w:r>
      <w:r w:rsidRPr="00E53E48">
        <w:rPr>
          <w:color w:val="auto"/>
          <w:sz w:val="24"/>
          <w:szCs w:val="24"/>
        </w:rPr>
        <w:t>12/08/2013</w:t>
      </w:r>
      <w:r w:rsidRPr="00E53E48">
        <w:rPr>
          <w:color w:val="auto"/>
          <w:sz w:val="24"/>
          <w:szCs w:val="24"/>
        </w:rPr>
        <w:fldChar w:fldCharType="end"/>
      </w:r>
      <w:r w:rsidR="00B91124" w:rsidRPr="00E53E48">
        <w:rPr>
          <w:color w:val="auto"/>
          <w:sz w:val="24"/>
          <w:szCs w:val="24"/>
        </w:rPr>
        <w:t xml:space="preserve">call off </w:t>
      </w:r>
      <w:r w:rsidR="00CD5E74" w:rsidRPr="00E53E48">
        <w:rPr>
          <w:caps/>
          <w:color w:val="auto"/>
          <w:sz w:val="24"/>
          <w:szCs w:val="24"/>
        </w:rPr>
        <w:t>SCH</w:t>
      </w:r>
    </w:p>
    <w:p w14:paraId="776D3FE5" w14:textId="77777777" w:rsidR="00AC428E" w:rsidRPr="00E53E48" w:rsidRDefault="00AC428E">
      <w:pPr>
        <w:overflowPunct/>
        <w:autoSpaceDE/>
        <w:autoSpaceDN/>
        <w:adjustRightInd/>
        <w:spacing w:after="0"/>
        <w:ind w:left="0"/>
        <w:jc w:val="left"/>
        <w:textAlignment w:val="auto"/>
        <w:rPr>
          <w:caps/>
          <w:sz w:val="24"/>
          <w:szCs w:val="24"/>
        </w:rPr>
      </w:pPr>
      <w:r w:rsidRPr="00E53E48">
        <w:rPr>
          <w:caps/>
          <w:sz w:val="24"/>
          <w:szCs w:val="24"/>
        </w:rPr>
        <w:br w:type="page"/>
      </w:r>
    </w:p>
    <w:p w14:paraId="05C4EE8B" w14:textId="45829CB1" w:rsidR="00C02131" w:rsidRPr="00E53E48" w:rsidRDefault="00AC428E" w:rsidP="00AC428E">
      <w:pPr>
        <w:pStyle w:val="GPSSchTitleandNumber"/>
        <w:spacing w:before="120" w:after="120"/>
        <w:rPr>
          <w:rFonts w:ascii="Arial" w:hAnsi="Arial" w:cs="Arial"/>
          <w:sz w:val="24"/>
          <w:szCs w:val="24"/>
        </w:rPr>
      </w:pPr>
      <w:bookmarkStart w:id="2893" w:name="_Toc91152279"/>
      <w:r w:rsidRPr="00E53E48">
        <w:rPr>
          <w:rFonts w:ascii="Arial" w:hAnsi="Arial" w:cs="Arial"/>
          <w:sz w:val="24"/>
          <w:szCs w:val="24"/>
        </w:rPr>
        <w:lastRenderedPageBreak/>
        <w:t xml:space="preserve">CALL OFF SCHEDULE 13: </w:t>
      </w:r>
      <w:r w:rsidRPr="00E53E48">
        <w:rPr>
          <w:rFonts w:ascii="Arial" w:hAnsi="Arial" w:cs="Arial"/>
          <w:caps w:val="0"/>
          <w:sz w:val="24"/>
          <w:szCs w:val="24"/>
        </w:rPr>
        <w:t>TRANSPARENCY REPORTS</w:t>
      </w:r>
      <w:bookmarkEnd w:id="2893"/>
    </w:p>
    <w:p w14:paraId="6B5DA68B" w14:textId="3EC1FA75" w:rsidR="00C02131" w:rsidRPr="00E53E48" w:rsidRDefault="00C02131" w:rsidP="00AC428E">
      <w:pPr>
        <w:overflowPunct/>
        <w:spacing w:before="120" w:after="120"/>
        <w:ind w:left="720" w:hanging="720"/>
        <w:jc w:val="left"/>
        <w:textAlignment w:val="auto"/>
        <w:rPr>
          <w:rFonts w:eastAsia="Calibri"/>
          <w:sz w:val="24"/>
          <w:szCs w:val="24"/>
          <w:lang w:eastAsia="en-GB"/>
        </w:rPr>
      </w:pPr>
      <w:r w:rsidRPr="00E53E48">
        <w:rPr>
          <w:rFonts w:eastAsia="Calibri"/>
          <w:sz w:val="24"/>
          <w:szCs w:val="24"/>
          <w:lang w:eastAsia="en-GB"/>
        </w:rPr>
        <w:t xml:space="preserve">1.1 </w:t>
      </w:r>
      <w:r w:rsidRPr="00E53E48">
        <w:rPr>
          <w:rFonts w:eastAsia="Calibri"/>
          <w:sz w:val="24"/>
          <w:szCs w:val="24"/>
          <w:lang w:eastAsia="en-GB"/>
        </w:rPr>
        <w:tab/>
        <w:t xml:space="preserve">Within three (3) months </w:t>
      </w:r>
      <w:r w:rsidR="00016578" w:rsidRPr="00E53E48">
        <w:rPr>
          <w:rFonts w:eastAsia="Calibri"/>
          <w:sz w:val="24"/>
          <w:szCs w:val="24"/>
          <w:lang w:eastAsia="en-GB"/>
        </w:rPr>
        <w:t>from the Call Off Commencement Date</w:t>
      </w:r>
      <w:r w:rsidR="005C665D" w:rsidRPr="00E53E48">
        <w:rPr>
          <w:rFonts w:eastAsia="Calibri"/>
          <w:sz w:val="24"/>
          <w:szCs w:val="24"/>
          <w:lang w:eastAsia="en-GB"/>
        </w:rPr>
        <w:t xml:space="preserve"> or the date so specified by the Customer in the Call Off Order Form</w:t>
      </w:r>
      <w:r w:rsidR="00016578" w:rsidRPr="00E53E48">
        <w:rPr>
          <w:rFonts w:eastAsia="Calibri"/>
          <w:sz w:val="24"/>
          <w:szCs w:val="24"/>
          <w:lang w:eastAsia="en-GB"/>
        </w:rPr>
        <w:t xml:space="preserve"> t</w:t>
      </w:r>
      <w:r w:rsidRPr="00E53E48">
        <w:rPr>
          <w:rFonts w:eastAsia="Calibri"/>
          <w:sz w:val="24"/>
          <w:szCs w:val="24"/>
          <w:lang w:eastAsia="en-GB"/>
        </w:rPr>
        <w:t xml:space="preserve">he Supplier shall provide to the </w:t>
      </w:r>
      <w:r w:rsidR="00904795" w:rsidRPr="00E53E48">
        <w:rPr>
          <w:rFonts w:eastAsia="Calibri"/>
          <w:sz w:val="24"/>
          <w:szCs w:val="24"/>
          <w:lang w:eastAsia="en-GB"/>
        </w:rPr>
        <w:t>Customer</w:t>
      </w:r>
      <w:r w:rsidRPr="00E53E48">
        <w:rPr>
          <w:rFonts w:eastAsia="Calibri"/>
          <w:sz w:val="24"/>
          <w:szCs w:val="24"/>
          <w:lang w:eastAsia="en-GB"/>
        </w:rPr>
        <w:t xml:space="preserve"> for </w:t>
      </w:r>
      <w:r w:rsidR="00904795" w:rsidRPr="00E53E48">
        <w:rPr>
          <w:rFonts w:eastAsia="Calibri"/>
          <w:sz w:val="24"/>
          <w:szCs w:val="24"/>
          <w:lang w:eastAsia="en-GB"/>
        </w:rPr>
        <w:t>Approval (</w:t>
      </w:r>
      <w:r w:rsidR="00016578" w:rsidRPr="00E53E48">
        <w:rPr>
          <w:rFonts w:eastAsia="Calibri"/>
          <w:sz w:val="24"/>
          <w:szCs w:val="24"/>
          <w:lang w:eastAsia="en-GB"/>
        </w:rPr>
        <w:t>the Customer’s decision to a</w:t>
      </w:r>
      <w:r w:rsidRPr="00E53E48">
        <w:rPr>
          <w:rFonts w:eastAsia="Calibri"/>
          <w:sz w:val="24"/>
          <w:szCs w:val="24"/>
          <w:lang w:eastAsia="en-GB"/>
        </w:rPr>
        <w:t>pprov</w:t>
      </w:r>
      <w:r w:rsidR="00016578" w:rsidRPr="00E53E48">
        <w:rPr>
          <w:rFonts w:eastAsia="Calibri"/>
          <w:sz w:val="24"/>
          <w:szCs w:val="24"/>
          <w:lang w:eastAsia="en-GB"/>
        </w:rPr>
        <w:t>e or</w:t>
      </w:r>
      <w:r w:rsidRPr="00E53E48">
        <w:rPr>
          <w:rFonts w:eastAsia="Calibri"/>
          <w:sz w:val="24"/>
          <w:szCs w:val="24"/>
          <w:lang w:eastAsia="en-GB"/>
        </w:rPr>
        <w:t xml:space="preserve"> not </w:t>
      </w:r>
      <w:r w:rsidR="00016578" w:rsidRPr="00E53E48">
        <w:rPr>
          <w:rFonts w:eastAsia="Calibri"/>
          <w:sz w:val="24"/>
          <w:szCs w:val="24"/>
          <w:lang w:eastAsia="en-GB"/>
        </w:rPr>
        <w:t>shall not</w:t>
      </w:r>
      <w:r w:rsidRPr="00E53E48">
        <w:rPr>
          <w:rFonts w:eastAsia="Calibri"/>
          <w:sz w:val="24"/>
          <w:szCs w:val="24"/>
          <w:lang w:eastAsia="en-GB"/>
        </w:rPr>
        <w:t xml:space="preserve"> be unreasonably withheld or delayed) draft Transparency Reports consistent with the content</w:t>
      </w:r>
      <w:r w:rsidR="005C665D" w:rsidRPr="00E53E48">
        <w:rPr>
          <w:rFonts w:eastAsia="Calibri"/>
          <w:sz w:val="24"/>
          <w:szCs w:val="24"/>
          <w:lang w:eastAsia="en-GB"/>
        </w:rPr>
        <w:t xml:space="preserve"> and format</w:t>
      </w:r>
      <w:r w:rsidRPr="00E53E48">
        <w:rPr>
          <w:rFonts w:eastAsia="Calibri"/>
          <w:sz w:val="24"/>
          <w:szCs w:val="24"/>
          <w:lang w:eastAsia="en-GB"/>
        </w:rPr>
        <w:t xml:space="preserve"> requirements in Annex 1</w:t>
      </w:r>
      <w:r w:rsidR="001D310C" w:rsidRPr="00E53E48">
        <w:rPr>
          <w:rFonts w:eastAsia="Calibri"/>
          <w:sz w:val="24"/>
          <w:szCs w:val="24"/>
          <w:lang w:eastAsia="en-GB"/>
        </w:rPr>
        <w:t xml:space="preserve"> below</w:t>
      </w:r>
      <w:r w:rsidRPr="00E53E48">
        <w:rPr>
          <w:rFonts w:eastAsia="Calibri"/>
          <w:sz w:val="24"/>
          <w:szCs w:val="24"/>
          <w:lang w:eastAsia="en-GB"/>
        </w:rPr>
        <w:t xml:space="preserve">. </w:t>
      </w:r>
    </w:p>
    <w:p w14:paraId="44A60E4B" w14:textId="62A95A29" w:rsidR="00C02131" w:rsidRPr="00E53E48" w:rsidRDefault="00C02131" w:rsidP="00AC428E">
      <w:pPr>
        <w:overflowPunct/>
        <w:spacing w:before="120" w:after="120"/>
        <w:ind w:left="720" w:hanging="720"/>
        <w:jc w:val="left"/>
        <w:textAlignment w:val="auto"/>
        <w:rPr>
          <w:rFonts w:eastAsia="Calibri"/>
          <w:sz w:val="24"/>
          <w:szCs w:val="24"/>
          <w:lang w:eastAsia="en-GB"/>
        </w:rPr>
      </w:pPr>
      <w:r w:rsidRPr="00E53E48">
        <w:rPr>
          <w:rFonts w:eastAsia="Calibri"/>
          <w:sz w:val="24"/>
          <w:szCs w:val="24"/>
          <w:lang w:eastAsia="en-GB"/>
        </w:rPr>
        <w:t xml:space="preserve">1.2 </w:t>
      </w:r>
      <w:r w:rsidRPr="00E53E48">
        <w:rPr>
          <w:rFonts w:eastAsia="Calibri"/>
          <w:sz w:val="24"/>
          <w:szCs w:val="24"/>
          <w:lang w:eastAsia="en-GB"/>
        </w:rPr>
        <w:tab/>
        <w:t xml:space="preserve">If the </w:t>
      </w:r>
      <w:r w:rsidR="00904795" w:rsidRPr="00E53E48">
        <w:rPr>
          <w:rFonts w:eastAsia="Calibri"/>
          <w:sz w:val="24"/>
          <w:szCs w:val="24"/>
          <w:lang w:eastAsia="en-GB"/>
        </w:rPr>
        <w:t>Customer</w:t>
      </w:r>
      <w:r w:rsidRPr="00E53E48">
        <w:rPr>
          <w:rFonts w:eastAsia="Calibri"/>
          <w:sz w:val="24"/>
          <w:szCs w:val="24"/>
          <w:lang w:eastAsia="en-GB"/>
        </w:rPr>
        <w:t xml:space="preserve"> rejects any proposed Transparency Report, the Supplier shall submit a revised version of t</w:t>
      </w:r>
      <w:r w:rsidR="00904795" w:rsidRPr="00E53E48">
        <w:rPr>
          <w:rFonts w:eastAsia="Calibri"/>
          <w:sz w:val="24"/>
          <w:szCs w:val="24"/>
          <w:lang w:eastAsia="en-GB"/>
        </w:rPr>
        <w:t>he relevant report for further A</w:t>
      </w:r>
      <w:r w:rsidRPr="00E53E48">
        <w:rPr>
          <w:rFonts w:eastAsia="Calibri"/>
          <w:sz w:val="24"/>
          <w:szCs w:val="24"/>
          <w:lang w:eastAsia="en-GB"/>
        </w:rPr>
        <w:t xml:space="preserve">pproval by the </w:t>
      </w:r>
      <w:r w:rsidR="00904795" w:rsidRPr="00E53E48">
        <w:rPr>
          <w:rFonts w:eastAsia="Calibri"/>
          <w:sz w:val="24"/>
          <w:szCs w:val="24"/>
          <w:lang w:eastAsia="en-GB"/>
        </w:rPr>
        <w:t>Customer</w:t>
      </w:r>
      <w:r w:rsidRPr="00E53E48">
        <w:rPr>
          <w:rFonts w:eastAsia="Calibri"/>
          <w:sz w:val="24"/>
          <w:szCs w:val="24"/>
          <w:lang w:eastAsia="en-GB"/>
        </w:rPr>
        <w:t xml:space="preserve"> within five (5) days of receipt of any notice of rejection, taking account of any recommendations for revision and improvement to the report provided by the </w:t>
      </w:r>
      <w:r w:rsidR="00904795" w:rsidRPr="00E53E48">
        <w:rPr>
          <w:rFonts w:eastAsia="Calibri"/>
          <w:sz w:val="24"/>
          <w:szCs w:val="24"/>
          <w:lang w:eastAsia="en-GB"/>
        </w:rPr>
        <w:t>Customer</w:t>
      </w:r>
      <w:r w:rsidRPr="00E53E48">
        <w:rPr>
          <w:rFonts w:eastAsia="Calibri"/>
          <w:sz w:val="24"/>
          <w:szCs w:val="24"/>
          <w:lang w:eastAsia="en-GB"/>
        </w:rPr>
        <w:t xml:space="preserve">. </w:t>
      </w:r>
      <w:r w:rsidR="008C7CDA" w:rsidRPr="00E53E48">
        <w:rPr>
          <w:rFonts w:eastAsia="Calibri"/>
          <w:sz w:val="24"/>
          <w:szCs w:val="24"/>
          <w:lang w:eastAsia="en-GB"/>
        </w:rPr>
        <w:t xml:space="preserve">If the Parties fail to agree on a draft Transparency Report the </w:t>
      </w:r>
      <w:r w:rsidR="005E21D2" w:rsidRPr="00E53E48">
        <w:rPr>
          <w:rFonts w:eastAsia="Calibri"/>
          <w:sz w:val="24"/>
          <w:szCs w:val="24"/>
          <w:lang w:eastAsia="en-GB"/>
        </w:rPr>
        <w:t>Customer</w:t>
      </w:r>
      <w:r w:rsidR="008C7CDA" w:rsidRPr="00E53E48">
        <w:rPr>
          <w:rFonts w:eastAsia="Calibri"/>
          <w:sz w:val="24"/>
          <w:szCs w:val="24"/>
          <w:lang w:eastAsia="en-GB"/>
        </w:rPr>
        <w:t xml:space="preserve"> shall determine what should be included</w:t>
      </w:r>
      <w:r w:rsidRPr="00E53E48">
        <w:rPr>
          <w:rFonts w:eastAsia="Calibri"/>
          <w:sz w:val="24"/>
          <w:szCs w:val="24"/>
          <w:lang w:eastAsia="en-GB"/>
        </w:rPr>
        <w:t xml:space="preserve">. </w:t>
      </w:r>
    </w:p>
    <w:p w14:paraId="774AA9A8" w14:textId="3DEA5AC7" w:rsidR="00904795" w:rsidRPr="00E53E48" w:rsidRDefault="00C02131" w:rsidP="00AC428E">
      <w:pPr>
        <w:overflowPunct/>
        <w:spacing w:before="120" w:after="120"/>
        <w:ind w:left="720" w:hanging="720"/>
        <w:jc w:val="left"/>
        <w:textAlignment w:val="auto"/>
        <w:rPr>
          <w:rFonts w:eastAsia="Calibri"/>
          <w:sz w:val="24"/>
          <w:szCs w:val="24"/>
          <w:lang w:eastAsia="en-GB"/>
        </w:rPr>
      </w:pPr>
      <w:r w:rsidRPr="00E53E48">
        <w:rPr>
          <w:rFonts w:eastAsia="Calibri"/>
          <w:sz w:val="24"/>
          <w:szCs w:val="24"/>
          <w:lang w:eastAsia="en-GB"/>
        </w:rPr>
        <w:t xml:space="preserve">1.3 </w:t>
      </w:r>
      <w:r w:rsidRPr="00E53E48">
        <w:rPr>
          <w:rFonts w:eastAsia="Calibri"/>
          <w:sz w:val="24"/>
          <w:szCs w:val="24"/>
          <w:lang w:eastAsia="en-GB"/>
        </w:rPr>
        <w:tab/>
        <w:t xml:space="preserve">The Supplier shall provide accurate and up-to-date versions of each Transparency Report to the </w:t>
      </w:r>
      <w:r w:rsidR="00F46060" w:rsidRPr="00E53E48">
        <w:rPr>
          <w:rFonts w:eastAsia="Calibri"/>
          <w:sz w:val="24"/>
          <w:szCs w:val="24"/>
          <w:lang w:eastAsia="en-GB"/>
        </w:rPr>
        <w:t>Customer</w:t>
      </w:r>
      <w:r w:rsidRPr="00E53E48">
        <w:rPr>
          <w:rFonts w:eastAsia="Calibri"/>
          <w:sz w:val="24"/>
          <w:szCs w:val="24"/>
          <w:lang w:eastAsia="en-GB"/>
        </w:rPr>
        <w:t xml:space="preserve"> at the frequency referred to in Annex 1</w:t>
      </w:r>
      <w:r w:rsidR="001D310C" w:rsidRPr="00E53E48">
        <w:rPr>
          <w:rFonts w:eastAsia="Calibri"/>
          <w:sz w:val="24"/>
          <w:szCs w:val="24"/>
          <w:lang w:eastAsia="en-GB"/>
        </w:rPr>
        <w:t xml:space="preserve"> </w:t>
      </w:r>
      <w:r w:rsidR="005C665D" w:rsidRPr="00E53E48">
        <w:rPr>
          <w:rFonts w:eastAsia="Calibri"/>
          <w:sz w:val="24"/>
          <w:szCs w:val="24"/>
          <w:lang w:eastAsia="en-GB"/>
        </w:rPr>
        <w:t xml:space="preserve">of this Call Off Schedule 13 </w:t>
      </w:r>
      <w:r w:rsidR="001D310C" w:rsidRPr="00E53E48">
        <w:rPr>
          <w:rFonts w:eastAsia="Calibri"/>
          <w:sz w:val="24"/>
          <w:szCs w:val="24"/>
          <w:lang w:eastAsia="en-GB"/>
        </w:rPr>
        <w:t>below</w:t>
      </w:r>
      <w:r w:rsidRPr="00E53E48">
        <w:rPr>
          <w:rFonts w:eastAsia="Calibri"/>
          <w:sz w:val="24"/>
          <w:szCs w:val="24"/>
          <w:lang w:eastAsia="en-GB"/>
        </w:rPr>
        <w:t xml:space="preserve">. </w:t>
      </w:r>
    </w:p>
    <w:p w14:paraId="7EB2FFD2" w14:textId="6A6849F6" w:rsidR="00904795" w:rsidRPr="00E53E48" w:rsidRDefault="00C02131" w:rsidP="00AC428E">
      <w:pPr>
        <w:overflowPunct/>
        <w:spacing w:before="120" w:after="120"/>
        <w:ind w:left="720" w:hanging="720"/>
        <w:jc w:val="left"/>
        <w:textAlignment w:val="auto"/>
        <w:rPr>
          <w:rFonts w:eastAsia="Calibri"/>
          <w:sz w:val="24"/>
          <w:szCs w:val="24"/>
          <w:lang w:eastAsia="en-GB"/>
        </w:rPr>
      </w:pPr>
      <w:r w:rsidRPr="00E53E48">
        <w:rPr>
          <w:rFonts w:eastAsia="Calibri"/>
          <w:sz w:val="24"/>
          <w:szCs w:val="24"/>
          <w:lang w:eastAsia="en-GB"/>
        </w:rPr>
        <w:t xml:space="preserve">1.4 </w:t>
      </w:r>
      <w:r w:rsidRPr="00E53E48">
        <w:rPr>
          <w:rFonts w:eastAsia="Calibri"/>
          <w:sz w:val="24"/>
          <w:szCs w:val="24"/>
          <w:lang w:eastAsia="en-GB"/>
        </w:rPr>
        <w:tab/>
      </w:r>
      <w:r w:rsidR="00F46060" w:rsidRPr="00E53E48">
        <w:rPr>
          <w:rFonts w:eastAsia="Calibri"/>
          <w:sz w:val="24"/>
          <w:szCs w:val="24"/>
          <w:lang w:eastAsia="en-GB"/>
        </w:rPr>
        <w:t xml:space="preserve">Any </w:t>
      </w:r>
      <w:r w:rsidR="008C7CDA" w:rsidRPr="00E53E48">
        <w:rPr>
          <w:rFonts w:eastAsia="Calibri"/>
          <w:sz w:val="24"/>
          <w:szCs w:val="24"/>
          <w:lang w:eastAsia="en-GB"/>
        </w:rPr>
        <w:t>disagreement in connection with the preparation and/or approval of Transparency Reports, other than under paragraph 1.2 above in relation to the contents of a Transparency Report, shall be treated as a Dispute</w:t>
      </w:r>
      <w:r w:rsidRPr="00E53E48">
        <w:rPr>
          <w:rFonts w:eastAsia="Calibri"/>
          <w:sz w:val="24"/>
          <w:szCs w:val="24"/>
          <w:lang w:eastAsia="en-GB"/>
        </w:rPr>
        <w:t xml:space="preserve">. </w:t>
      </w:r>
    </w:p>
    <w:p w14:paraId="340D1A38" w14:textId="77777777" w:rsidR="00C02131" w:rsidRPr="00E53E48" w:rsidRDefault="00C02131" w:rsidP="003B5A7F">
      <w:pPr>
        <w:overflowPunct/>
        <w:spacing w:before="120" w:after="120"/>
        <w:ind w:left="720" w:hanging="720"/>
        <w:jc w:val="left"/>
        <w:textAlignment w:val="auto"/>
        <w:rPr>
          <w:rFonts w:eastAsia="Calibri"/>
          <w:sz w:val="24"/>
          <w:szCs w:val="24"/>
          <w:lang w:eastAsia="en-GB"/>
        </w:rPr>
      </w:pPr>
      <w:r w:rsidRPr="00E53E48">
        <w:rPr>
          <w:rFonts w:eastAsia="Calibri"/>
          <w:sz w:val="24"/>
          <w:szCs w:val="24"/>
          <w:lang w:eastAsia="en-GB"/>
        </w:rPr>
        <w:t xml:space="preserve">1.5 </w:t>
      </w:r>
      <w:r w:rsidRPr="00E53E48">
        <w:rPr>
          <w:rFonts w:eastAsia="Calibri"/>
          <w:sz w:val="24"/>
          <w:szCs w:val="24"/>
          <w:lang w:eastAsia="en-GB"/>
        </w:rPr>
        <w:tab/>
        <w:t xml:space="preserve">The requirements in this </w:t>
      </w:r>
      <w:r w:rsidR="0004158C" w:rsidRPr="00E53E48">
        <w:rPr>
          <w:rFonts w:eastAsia="Calibri"/>
          <w:sz w:val="24"/>
          <w:szCs w:val="24"/>
          <w:lang w:eastAsia="en-GB"/>
        </w:rPr>
        <w:t xml:space="preserve">Call Off </w:t>
      </w:r>
      <w:r w:rsidRPr="00E53E48">
        <w:rPr>
          <w:rFonts w:eastAsia="Calibri"/>
          <w:sz w:val="24"/>
          <w:szCs w:val="24"/>
          <w:lang w:eastAsia="en-GB"/>
        </w:rPr>
        <w:t>Schedule</w:t>
      </w:r>
      <w:r w:rsidR="001D310C" w:rsidRPr="00E53E48">
        <w:rPr>
          <w:rFonts w:eastAsia="Calibri"/>
          <w:sz w:val="24"/>
          <w:szCs w:val="24"/>
          <w:lang w:eastAsia="en-GB"/>
        </w:rPr>
        <w:t xml:space="preserve"> 13</w:t>
      </w:r>
      <w:r w:rsidRPr="00E53E48">
        <w:rPr>
          <w:rFonts w:eastAsia="Calibri"/>
          <w:sz w:val="24"/>
          <w:szCs w:val="24"/>
          <w:lang w:eastAsia="en-GB"/>
        </w:rPr>
        <w:t xml:space="preserve"> are in addition to any other reporting requirements in this </w:t>
      </w:r>
      <w:r w:rsidR="00F46060" w:rsidRPr="00E53E48">
        <w:rPr>
          <w:rFonts w:eastAsia="Calibri"/>
          <w:sz w:val="24"/>
          <w:szCs w:val="24"/>
          <w:lang w:eastAsia="en-GB"/>
        </w:rPr>
        <w:t>Call Off Contract</w:t>
      </w:r>
      <w:r w:rsidRPr="00E53E48">
        <w:rPr>
          <w:rFonts w:eastAsia="Calibri"/>
          <w:sz w:val="24"/>
          <w:szCs w:val="24"/>
          <w:lang w:eastAsia="en-GB"/>
        </w:rPr>
        <w:t xml:space="preserve">. </w:t>
      </w:r>
    </w:p>
    <w:p w14:paraId="2437E357" w14:textId="77777777" w:rsidR="009F580D" w:rsidRPr="00E53E48" w:rsidRDefault="009F580D" w:rsidP="003B5A7F">
      <w:pPr>
        <w:overflowPunct/>
        <w:spacing w:before="120" w:after="120"/>
        <w:ind w:left="0"/>
        <w:jc w:val="left"/>
        <w:textAlignment w:val="auto"/>
        <w:rPr>
          <w:rFonts w:eastAsia="Calibri"/>
          <w:sz w:val="24"/>
          <w:szCs w:val="24"/>
          <w:lang w:eastAsia="en-GB"/>
        </w:rPr>
      </w:pPr>
    </w:p>
    <w:p w14:paraId="02EE180A" w14:textId="77777777" w:rsidR="009D3F2F" w:rsidRPr="00E53E48" w:rsidRDefault="00CD5E74" w:rsidP="003B5A7F">
      <w:pPr>
        <w:pStyle w:val="GPSSchTitleandNumber"/>
        <w:spacing w:before="120" w:after="120"/>
        <w:rPr>
          <w:rFonts w:ascii="Arial" w:hAnsi="Arial" w:cs="Arial"/>
          <w:sz w:val="24"/>
          <w:szCs w:val="24"/>
        </w:rPr>
      </w:pPr>
      <w:bookmarkStart w:id="2894" w:name="_Toc91152280"/>
      <w:r w:rsidRPr="00E53E48">
        <w:rPr>
          <w:rFonts w:ascii="Arial" w:hAnsi="Arial" w:cs="Arial"/>
          <w:sz w:val="24"/>
          <w:szCs w:val="24"/>
        </w:rPr>
        <w:t>ANNEX 1: LIST OF TRANSPARENCY REPORTS</w:t>
      </w:r>
      <w:bookmarkEnd w:id="2894"/>
    </w:p>
    <w:p w14:paraId="5B39B403" w14:textId="77777777" w:rsidR="007C3EC2" w:rsidRPr="00E53E48" w:rsidRDefault="007C3EC2" w:rsidP="003B5A7F">
      <w:pPr>
        <w:pStyle w:val="GPSSchTitleandNumber"/>
        <w:spacing w:before="120" w:after="120"/>
        <w:jc w:val="left"/>
        <w:rPr>
          <w:rFonts w:ascii="Arial" w:hAnsi="Arial" w:cs="Arial"/>
          <w:sz w:val="24"/>
          <w:szCs w:val="24"/>
        </w:rPr>
      </w:pPr>
      <w:bookmarkStart w:id="2895" w:name="_Toc91152281"/>
      <w:r w:rsidRPr="00E53E48">
        <w:rPr>
          <w:rFonts w:ascii="Arial" w:hAnsi="Arial" w:cs="Arial"/>
          <w:sz w:val="24"/>
          <w:szCs w:val="24"/>
        </w:rPr>
        <w:t>not used unless otherwised agreed during the contract term through the contract variation procedure.</w:t>
      </w:r>
      <w:bookmarkStart w:id="2896" w:name="_Toc350503097"/>
      <w:bookmarkStart w:id="2897" w:name="_Toc350504087"/>
      <w:bookmarkStart w:id="2898" w:name="_Toc351710930"/>
      <w:bookmarkStart w:id="2899" w:name="_Toc360023315"/>
      <w:bookmarkEnd w:id="2895"/>
    </w:p>
    <w:p w14:paraId="6F9EDF33" w14:textId="77777777" w:rsidR="007C3EC2" w:rsidRPr="00E53E48" w:rsidRDefault="007C3EC2" w:rsidP="003B5A7F">
      <w:pPr>
        <w:pStyle w:val="GPSSchTitleandNumber"/>
        <w:spacing w:before="120" w:after="120"/>
        <w:jc w:val="left"/>
        <w:rPr>
          <w:rFonts w:ascii="Arial" w:hAnsi="Arial" w:cs="Arial"/>
          <w:sz w:val="24"/>
          <w:szCs w:val="24"/>
        </w:rPr>
      </w:pPr>
    </w:p>
    <w:p w14:paraId="23CBE9C9" w14:textId="77777777" w:rsidR="00AC428E" w:rsidRPr="00E53E48" w:rsidRDefault="00AC428E">
      <w:pPr>
        <w:overflowPunct/>
        <w:autoSpaceDE/>
        <w:autoSpaceDN/>
        <w:adjustRightInd/>
        <w:spacing w:after="0"/>
        <w:ind w:left="0"/>
        <w:jc w:val="left"/>
        <w:textAlignment w:val="auto"/>
        <w:rPr>
          <w:rFonts w:eastAsia="STZhongsong"/>
          <w:b/>
          <w:caps/>
          <w:sz w:val="24"/>
          <w:szCs w:val="24"/>
          <w:lang w:eastAsia="zh-CN"/>
        </w:rPr>
      </w:pPr>
      <w:r w:rsidRPr="00E53E48">
        <w:rPr>
          <w:sz w:val="24"/>
          <w:szCs w:val="24"/>
        </w:rPr>
        <w:br w:type="page"/>
      </w:r>
    </w:p>
    <w:p w14:paraId="60272B0D" w14:textId="7AC2F207" w:rsidR="00A657C3" w:rsidRPr="00E53E48" w:rsidRDefault="00A657C3" w:rsidP="00AC428E">
      <w:pPr>
        <w:pStyle w:val="GPSSchTitleandNumber"/>
        <w:spacing w:before="120" w:after="120"/>
        <w:rPr>
          <w:rFonts w:ascii="Arial" w:hAnsi="Arial" w:cs="Arial"/>
          <w:sz w:val="24"/>
          <w:szCs w:val="24"/>
        </w:rPr>
      </w:pPr>
      <w:bookmarkStart w:id="2900" w:name="_Toc91152282"/>
      <w:r w:rsidRPr="00E53E48">
        <w:rPr>
          <w:rFonts w:ascii="Arial" w:hAnsi="Arial" w:cs="Arial"/>
          <w:sz w:val="24"/>
          <w:szCs w:val="24"/>
        </w:rPr>
        <w:lastRenderedPageBreak/>
        <w:t>CALL OFF SCHEDULE 1</w:t>
      </w:r>
      <w:r w:rsidR="00B30427" w:rsidRPr="00E53E48">
        <w:rPr>
          <w:rFonts w:ascii="Arial" w:hAnsi="Arial" w:cs="Arial"/>
          <w:sz w:val="24"/>
          <w:szCs w:val="24"/>
        </w:rPr>
        <w:t>4</w:t>
      </w:r>
      <w:r w:rsidRPr="00E53E48">
        <w:rPr>
          <w:rFonts w:ascii="Arial" w:hAnsi="Arial" w:cs="Arial"/>
          <w:sz w:val="24"/>
          <w:szCs w:val="24"/>
        </w:rPr>
        <w:t xml:space="preserve">: </w:t>
      </w:r>
      <w:bookmarkStart w:id="2901" w:name="_Ref349134870"/>
      <w:r w:rsidRPr="00E53E48">
        <w:rPr>
          <w:rFonts w:ascii="Arial" w:hAnsi="Arial" w:cs="Arial"/>
          <w:sz w:val="24"/>
          <w:szCs w:val="24"/>
        </w:rPr>
        <w:t>ALTERNATIVE AND/OR ADDITIONAL CLAUSES</w:t>
      </w:r>
      <w:bookmarkEnd w:id="2896"/>
      <w:bookmarkEnd w:id="2897"/>
      <w:bookmarkEnd w:id="2898"/>
      <w:bookmarkEnd w:id="2899"/>
      <w:bookmarkEnd w:id="2901"/>
      <w:bookmarkEnd w:id="2900"/>
    </w:p>
    <w:p w14:paraId="5B5AA36B" w14:textId="27BC3827" w:rsidR="00807B13" w:rsidRPr="00E53E48" w:rsidRDefault="007C3EC2" w:rsidP="003B5A7F">
      <w:pPr>
        <w:pStyle w:val="GPSL1Guidance"/>
        <w:spacing w:before="120"/>
        <w:ind w:left="0"/>
        <w:rPr>
          <w:i w:val="0"/>
          <w:sz w:val="24"/>
          <w:szCs w:val="24"/>
        </w:rPr>
      </w:pPr>
      <w:r w:rsidRPr="00E53E48">
        <w:rPr>
          <w:i w:val="0"/>
          <w:sz w:val="24"/>
          <w:szCs w:val="24"/>
        </w:rPr>
        <w:t>Please see additiona</w:t>
      </w:r>
      <w:r w:rsidR="00AC428E" w:rsidRPr="00E53E48">
        <w:rPr>
          <w:i w:val="0"/>
          <w:sz w:val="24"/>
          <w:szCs w:val="24"/>
        </w:rPr>
        <w:t>l</w:t>
      </w:r>
      <w:r w:rsidRPr="00E53E48">
        <w:rPr>
          <w:i w:val="0"/>
          <w:sz w:val="24"/>
          <w:szCs w:val="24"/>
        </w:rPr>
        <w:t xml:space="preserve"> buyer terms in the Call-Off Order Form.</w:t>
      </w:r>
    </w:p>
    <w:p w14:paraId="3F3C2746" w14:textId="26AF5AD3" w:rsidR="002659CE" w:rsidRDefault="00DB2EC7" w:rsidP="003B5A7F">
      <w:pPr>
        <w:pStyle w:val="GPSSchTitleandNumber"/>
        <w:spacing w:before="120" w:after="120"/>
        <w:rPr>
          <w:rFonts w:ascii="Arial" w:hAnsi="Arial" w:cs="Arial"/>
          <w:sz w:val="24"/>
          <w:szCs w:val="24"/>
        </w:rPr>
      </w:pPr>
      <w:r w:rsidRPr="00E53E48">
        <w:rPr>
          <w:rFonts w:ascii="Arial" w:hAnsi="Arial" w:cs="Arial"/>
          <w:sz w:val="24"/>
          <w:szCs w:val="24"/>
        </w:rPr>
        <w:br w:type="page"/>
      </w:r>
      <w:bookmarkStart w:id="2902" w:name="_Toc91152283"/>
      <w:r w:rsidR="009E1722" w:rsidRPr="00E53E48">
        <w:rPr>
          <w:rFonts w:ascii="Arial" w:hAnsi="Arial" w:cs="Arial"/>
          <w:sz w:val="24"/>
          <w:szCs w:val="24"/>
        </w:rPr>
        <w:lastRenderedPageBreak/>
        <w:t>CALL OFF SCHEDULE 15: CALL OFF TENDER</w:t>
      </w:r>
      <w:bookmarkEnd w:id="2902"/>
    </w:p>
    <w:p w14:paraId="303C0939" w14:textId="0A3AAEDF" w:rsidR="00A01372" w:rsidRDefault="00A01372" w:rsidP="003B5A7F">
      <w:pPr>
        <w:pStyle w:val="GPSSchTitleandNumber"/>
        <w:spacing w:before="120" w:after="120"/>
        <w:rPr>
          <w:rFonts w:ascii="Arial" w:hAnsi="Arial" w:cs="Arial"/>
          <w:i/>
          <w:sz w:val="24"/>
          <w:szCs w:val="24"/>
        </w:rPr>
      </w:pPr>
    </w:p>
    <w:p w14:paraId="0853485A" w14:textId="74B52765" w:rsidR="00A01372" w:rsidRDefault="00A01372" w:rsidP="003B5A7F">
      <w:pPr>
        <w:pStyle w:val="GPSSchTitleandNumber"/>
        <w:spacing w:before="120" w:after="120"/>
        <w:rPr>
          <w:rFonts w:hint="eastAsia"/>
          <w:color w:val="000000"/>
          <w:highlight w:val="yellow"/>
          <w:lang w:eastAsia="en-GB"/>
        </w:rPr>
      </w:pPr>
      <w:r>
        <w:rPr>
          <w:color w:val="000000"/>
          <w:highlight w:val="yellow"/>
          <w:lang w:eastAsia="en-GB"/>
        </w:rPr>
        <w:t xml:space="preserve">Redacted – FOI Section 43 Commercially sensitive information </w:t>
      </w:r>
    </w:p>
    <w:p w14:paraId="54AF3951" w14:textId="6136AD18" w:rsidR="00A01372" w:rsidRDefault="00A01372" w:rsidP="003B5A7F">
      <w:pPr>
        <w:pStyle w:val="GPSSchTitleandNumber"/>
        <w:spacing w:before="120" w:after="120"/>
        <w:rPr>
          <w:rFonts w:ascii="Arial" w:hAnsi="Arial" w:cs="Arial"/>
          <w:i/>
          <w:sz w:val="24"/>
          <w:szCs w:val="24"/>
        </w:rPr>
      </w:pPr>
    </w:p>
    <w:p w14:paraId="099B554D" w14:textId="77777777" w:rsidR="00A01372" w:rsidRPr="00E53E48" w:rsidRDefault="00A01372" w:rsidP="003B5A7F">
      <w:pPr>
        <w:pStyle w:val="GPSSchTitleandNumber"/>
        <w:spacing w:before="120" w:after="120"/>
        <w:rPr>
          <w:rFonts w:ascii="Arial" w:hAnsi="Arial" w:cs="Arial"/>
          <w:i/>
          <w:sz w:val="24"/>
          <w:szCs w:val="24"/>
        </w:rPr>
      </w:pPr>
    </w:p>
    <w:p w14:paraId="0C56C9E1" w14:textId="7BB198A2" w:rsidR="002659CE" w:rsidRPr="00E53E48" w:rsidRDefault="00B14AB8" w:rsidP="00AC428E">
      <w:pPr>
        <w:pStyle w:val="GPSL1Guidance"/>
        <w:spacing w:before="120"/>
        <w:ind w:left="0"/>
        <w:jc w:val="center"/>
        <w:rPr>
          <w:i w:val="0"/>
          <w:sz w:val="24"/>
          <w:szCs w:val="24"/>
        </w:rPr>
      </w:pPr>
      <w:r w:rsidRPr="00E53E48">
        <w:rPr>
          <w:i w:val="0"/>
          <w:sz w:val="24"/>
          <w:szCs w:val="24"/>
        </w:rPr>
        <w:t>CALL OFF SCHEDULE 16: DATA PROCESSING</w:t>
      </w:r>
    </w:p>
    <w:p w14:paraId="66651DF5" w14:textId="1608A335" w:rsidR="00B14AB8" w:rsidRPr="00E53E48" w:rsidRDefault="00B14AB8" w:rsidP="003B5A7F">
      <w:pPr>
        <w:overflowPunct/>
        <w:autoSpaceDE/>
        <w:autoSpaceDN/>
        <w:adjustRightInd/>
        <w:spacing w:before="120" w:after="120"/>
        <w:ind w:left="0"/>
        <w:textAlignment w:val="auto"/>
        <w:rPr>
          <w:rFonts w:eastAsia="Calibri"/>
          <w:sz w:val="24"/>
          <w:szCs w:val="24"/>
          <w:lang w:eastAsia="en-GB"/>
        </w:rPr>
      </w:pPr>
      <w:r w:rsidRPr="00E53E48">
        <w:rPr>
          <w:rFonts w:eastAsia="Calibri"/>
          <w:sz w:val="24"/>
          <w:szCs w:val="24"/>
          <w:lang w:eastAsia="en-GB"/>
        </w:rPr>
        <w:t>1. Only the Relevant Authority can decide what processing of Personal Data a Supplier can do under a Contract and must specify it for each Contract using the template in Annex 1 (Authorised Processing) to this Schedule.</w:t>
      </w:r>
    </w:p>
    <w:p w14:paraId="09664219" w14:textId="6E037767" w:rsidR="00B14AB8" w:rsidRPr="00E53E48" w:rsidRDefault="00B14AB8" w:rsidP="003B5A7F">
      <w:pPr>
        <w:overflowPunct/>
        <w:autoSpaceDE/>
        <w:autoSpaceDN/>
        <w:adjustRightInd/>
        <w:spacing w:before="120" w:after="120"/>
        <w:ind w:left="0"/>
        <w:textAlignment w:val="auto"/>
        <w:rPr>
          <w:rFonts w:eastAsia="Calibri"/>
          <w:sz w:val="24"/>
          <w:szCs w:val="24"/>
          <w:lang w:eastAsia="en-GB"/>
        </w:rPr>
      </w:pPr>
      <w:r w:rsidRPr="00E53E48">
        <w:rPr>
          <w:rFonts w:eastAsia="Calibri"/>
          <w:sz w:val="24"/>
          <w:szCs w:val="24"/>
          <w:lang w:eastAsia="en-GB"/>
        </w:rPr>
        <w:t xml:space="preserve">2. The Supplier must only process Personal Data if authorised to do so in Annex 1 (Authorised Processing) by the Relevant Authority. Any further written instructions relating to the processing of Personal Data are incorporated into Annex 1 to this Schedule. </w:t>
      </w:r>
    </w:p>
    <w:p w14:paraId="7E5663C4" w14:textId="2B1F621B" w:rsidR="00B14AB8" w:rsidRPr="00E53E48" w:rsidRDefault="00B14AB8" w:rsidP="003B5A7F">
      <w:pPr>
        <w:overflowPunct/>
        <w:autoSpaceDE/>
        <w:autoSpaceDN/>
        <w:adjustRightInd/>
        <w:spacing w:before="120" w:after="120"/>
        <w:ind w:left="0"/>
        <w:textAlignment w:val="auto"/>
        <w:rPr>
          <w:rFonts w:eastAsia="Calibri"/>
          <w:sz w:val="24"/>
          <w:szCs w:val="24"/>
          <w:lang w:eastAsia="en-GB"/>
        </w:rPr>
      </w:pPr>
      <w:r w:rsidRPr="00E53E48">
        <w:rPr>
          <w:rFonts w:eastAsia="Calibri"/>
          <w:sz w:val="24"/>
          <w:szCs w:val="24"/>
          <w:lang w:eastAsia="en-GB"/>
        </w:rPr>
        <w:t>3. The Supplier must give all reasonable assistance to the Relevant Authority in the preparation of any Data Protection Impact Assessment before starting any processing, including:</w:t>
      </w:r>
    </w:p>
    <w:p w14:paraId="533E4D0A" w14:textId="77777777" w:rsidR="00B14AB8" w:rsidRPr="00E53E48" w:rsidRDefault="00B14AB8" w:rsidP="003B5A7F">
      <w:pPr>
        <w:numPr>
          <w:ilvl w:val="0"/>
          <w:numId w:val="26"/>
        </w:numPr>
        <w:overflowPunct/>
        <w:autoSpaceDE/>
        <w:autoSpaceDN/>
        <w:adjustRightInd/>
        <w:spacing w:before="120" w:after="120"/>
        <w:jc w:val="left"/>
        <w:textAlignment w:val="auto"/>
        <w:rPr>
          <w:rFonts w:eastAsia="Calibri"/>
          <w:sz w:val="24"/>
          <w:szCs w:val="24"/>
          <w:lang w:eastAsia="en-GB"/>
        </w:rPr>
      </w:pPr>
      <w:r w:rsidRPr="00E53E48">
        <w:rPr>
          <w:rFonts w:eastAsia="Calibri"/>
          <w:sz w:val="24"/>
          <w:szCs w:val="24"/>
          <w:lang w:eastAsia="en-GB"/>
        </w:rPr>
        <w:t>a systematic description of the expected processing and its purpose</w:t>
      </w:r>
    </w:p>
    <w:p w14:paraId="181E55C5" w14:textId="77777777" w:rsidR="00B14AB8" w:rsidRPr="00E53E48" w:rsidRDefault="00B14AB8" w:rsidP="003B5A7F">
      <w:pPr>
        <w:numPr>
          <w:ilvl w:val="0"/>
          <w:numId w:val="26"/>
        </w:numPr>
        <w:overflowPunct/>
        <w:autoSpaceDE/>
        <w:autoSpaceDN/>
        <w:adjustRightInd/>
        <w:spacing w:before="120" w:after="120"/>
        <w:jc w:val="left"/>
        <w:textAlignment w:val="auto"/>
        <w:rPr>
          <w:rFonts w:eastAsia="Calibri"/>
          <w:sz w:val="24"/>
          <w:szCs w:val="24"/>
          <w:lang w:eastAsia="en-GB"/>
        </w:rPr>
      </w:pPr>
      <w:r w:rsidRPr="00E53E48">
        <w:rPr>
          <w:rFonts w:eastAsia="Calibri"/>
          <w:sz w:val="24"/>
          <w:szCs w:val="24"/>
          <w:lang w:eastAsia="en-GB"/>
        </w:rPr>
        <w:t>the necessity and proportionality of the processing operations</w:t>
      </w:r>
    </w:p>
    <w:p w14:paraId="5ECD37F0" w14:textId="77777777" w:rsidR="00B14AB8" w:rsidRPr="00E53E48" w:rsidRDefault="00B14AB8" w:rsidP="003B5A7F">
      <w:pPr>
        <w:numPr>
          <w:ilvl w:val="0"/>
          <w:numId w:val="26"/>
        </w:numPr>
        <w:overflowPunct/>
        <w:autoSpaceDE/>
        <w:autoSpaceDN/>
        <w:adjustRightInd/>
        <w:spacing w:before="120" w:after="120"/>
        <w:jc w:val="left"/>
        <w:textAlignment w:val="auto"/>
        <w:rPr>
          <w:rFonts w:eastAsia="Calibri"/>
          <w:sz w:val="24"/>
          <w:szCs w:val="24"/>
          <w:lang w:eastAsia="en-GB"/>
        </w:rPr>
      </w:pPr>
      <w:r w:rsidRPr="00E53E48">
        <w:rPr>
          <w:rFonts w:eastAsia="Calibri"/>
          <w:sz w:val="24"/>
          <w:szCs w:val="24"/>
          <w:lang w:eastAsia="en-GB"/>
        </w:rPr>
        <w:t>the risks to the rights and freedoms of Data Subjects</w:t>
      </w:r>
    </w:p>
    <w:p w14:paraId="01E7D612" w14:textId="77777777" w:rsidR="00B14AB8" w:rsidRPr="00E53E48" w:rsidRDefault="00B14AB8" w:rsidP="003B5A7F">
      <w:pPr>
        <w:numPr>
          <w:ilvl w:val="0"/>
          <w:numId w:val="26"/>
        </w:numPr>
        <w:overflowPunct/>
        <w:autoSpaceDE/>
        <w:autoSpaceDN/>
        <w:adjustRightInd/>
        <w:spacing w:before="120" w:after="120"/>
        <w:jc w:val="left"/>
        <w:textAlignment w:val="auto"/>
        <w:rPr>
          <w:rFonts w:eastAsia="Calibri"/>
          <w:sz w:val="24"/>
          <w:szCs w:val="24"/>
          <w:lang w:eastAsia="en-GB"/>
        </w:rPr>
      </w:pPr>
      <w:r w:rsidRPr="00E53E48">
        <w:rPr>
          <w:rFonts w:eastAsia="Calibri"/>
          <w:sz w:val="24"/>
          <w:szCs w:val="24"/>
          <w:lang w:eastAsia="en-GB"/>
        </w:rPr>
        <w:t>the intended measures to address the risks, including safeguards, security measures and mechanisms to protect Personal Data</w:t>
      </w:r>
    </w:p>
    <w:p w14:paraId="0B8956BA" w14:textId="0DF92C26" w:rsidR="00B14AB8" w:rsidRPr="00E53E48" w:rsidRDefault="00B14AB8" w:rsidP="003B5A7F">
      <w:pPr>
        <w:overflowPunct/>
        <w:autoSpaceDE/>
        <w:autoSpaceDN/>
        <w:adjustRightInd/>
        <w:spacing w:before="120" w:after="120"/>
        <w:ind w:left="0"/>
        <w:textAlignment w:val="auto"/>
        <w:rPr>
          <w:rFonts w:eastAsia="Calibri"/>
          <w:sz w:val="24"/>
          <w:szCs w:val="24"/>
          <w:lang w:eastAsia="en-GB"/>
        </w:rPr>
      </w:pPr>
      <w:r w:rsidRPr="00E53E48">
        <w:rPr>
          <w:rFonts w:eastAsia="Calibri"/>
          <w:sz w:val="24"/>
          <w:szCs w:val="24"/>
          <w:lang w:eastAsia="en-GB"/>
        </w:rPr>
        <w:t>4. The Supplier must notify the Relevant Authority immediately if it thinks the Relevant Authority's instructions breach the Data Protection Legislation.</w:t>
      </w:r>
    </w:p>
    <w:p w14:paraId="19ABE528" w14:textId="1B6F0AAC" w:rsidR="00B14AB8" w:rsidRPr="00E53E48" w:rsidRDefault="00B14AB8" w:rsidP="003B5A7F">
      <w:pPr>
        <w:overflowPunct/>
        <w:autoSpaceDE/>
        <w:autoSpaceDN/>
        <w:adjustRightInd/>
        <w:spacing w:before="120" w:after="120"/>
        <w:ind w:left="0"/>
        <w:textAlignment w:val="auto"/>
        <w:rPr>
          <w:rFonts w:eastAsia="Calibri"/>
          <w:sz w:val="24"/>
          <w:szCs w:val="24"/>
          <w:lang w:eastAsia="en-GB"/>
        </w:rPr>
      </w:pPr>
      <w:r w:rsidRPr="00E53E48">
        <w:rPr>
          <w:rFonts w:eastAsia="Calibri"/>
          <w:sz w:val="24"/>
          <w:szCs w:val="24"/>
          <w:lang w:eastAsia="en-GB"/>
        </w:rPr>
        <w:t>5. The Supplier must put in place appropriate Protective Measures to protect against a Data Loss Event which must be approved by the Relevant Authority.</w:t>
      </w:r>
    </w:p>
    <w:p w14:paraId="263F67E1" w14:textId="6CB29E47" w:rsidR="00B14AB8" w:rsidRPr="00E53E48" w:rsidRDefault="00B14AB8" w:rsidP="003B5A7F">
      <w:pPr>
        <w:overflowPunct/>
        <w:autoSpaceDE/>
        <w:autoSpaceDN/>
        <w:adjustRightInd/>
        <w:spacing w:before="120" w:after="120"/>
        <w:ind w:left="0"/>
        <w:textAlignment w:val="auto"/>
        <w:rPr>
          <w:rFonts w:eastAsia="Calibri"/>
          <w:sz w:val="24"/>
          <w:szCs w:val="24"/>
          <w:lang w:eastAsia="en-GB"/>
        </w:rPr>
      </w:pPr>
      <w:r w:rsidRPr="00E53E48">
        <w:rPr>
          <w:rFonts w:eastAsia="Calibri"/>
          <w:sz w:val="24"/>
          <w:szCs w:val="24"/>
          <w:lang w:eastAsia="en-GB"/>
        </w:rPr>
        <w:t xml:space="preserve">6. If lawful to notify the Relevant Authority, the Supplier must notify it if the Supplier is required to process Personal Data by Law promptly and before processing it. </w:t>
      </w:r>
    </w:p>
    <w:p w14:paraId="0FAF41C2" w14:textId="4358B9E7" w:rsidR="00B14AB8" w:rsidRPr="00E53E48" w:rsidRDefault="00B14AB8" w:rsidP="003B5A7F">
      <w:pPr>
        <w:overflowPunct/>
        <w:autoSpaceDE/>
        <w:autoSpaceDN/>
        <w:adjustRightInd/>
        <w:spacing w:before="120" w:after="120"/>
        <w:ind w:left="0"/>
        <w:textAlignment w:val="auto"/>
        <w:rPr>
          <w:rFonts w:eastAsia="Calibri"/>
          <w:sz w:val="24"/>
          <w:szCs w:val="24"/>
          <w:lang w:eastAsia="en-GB"/>
        </w:rPr>
      </w:pPr>
      <w:r w:rsidRPr="00E53E48">
        <w:rPr>
          <w:rFonts w:eastAsia="Calibri"/>
          <w:sz w:val="24"/>
          <w:szCs w:val="24"/>
          <w:lang w:eastAsia="en-GB"/>
        </w:rPr>
        <w:t>7. The Supplier must take all reasonable steps to ensure the reliability and integrity of any Supplier Staff who have access to the Personal Data and ensure that they:</w:t>
      </w:r>
    </w:p>
    <w:p w14:paraId="517A66FF" w14:textId="77777777" w:rsidR="00B14AB8" w:rsidRPr="00E53E48" w:rsidRDefault="00B14AB8" w:rsidP="003B5A7F">
      <w:pPr>
        <w:numPr>
          <w:ilvl w:val="0"/>
          <w:numId w:val="27"/>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are aware of and comply with the Supplier’s duties under this Schedule</w:t>
      </w:r>
    </w:p>
    <w:p w14:paraId="5FCE3554" w14:textId="77777777" w:rsidR="00B14AB8" w:rsidRPr="00E53E48" w:rsidRDefault="00B14AB8" w:rsidP="003B5A7F">
      <w:pPr>
        <w:numPr>
          <w:ilvl w:val="0"/>
          <w:numId w:val="27"/>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are subject to appropriate confidentiality undertakings with the Supplier or any Subprocessor</w:t>
      </w:r>
    </w:p>
    <w:p w14:paraId="04E0B88D" w14:textId="77777777" w:rsidR="00B14AB8" w:rsidRPr="00E53E48" w:rsidRDefault="00B14AB8" w:rsidP="003B5A7F">
      <w:pPr>
        <w:numPr>
          <w:ilvl w:val="0"/>
          <w:numId w:val="27"/>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are informed of the confidential nature of the Personal Data and do not provide any of the Personal Data to any third Party unless directed in writing to do so by the Relevant Authority or as otherwise allowed by a Contract</w:t>
      </w:r>
    </w:p>
    <w:p w14:paraId="017CB1D5" w14:textId="5E5E7CF1" w:rsidR="00B14AB8" w:rsidRPr="00E53E48" w:rsidRDefault="00B14AB8" w:rsidP="003B5A7F">
      <w:pPr>
        <w:numPr>
          <w:ilvl w:val="0"/>
          <w:numId w:val="27"/>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have undergone adequate training in the use, care, protection and handling of Personal Data</w:t>
      </w:r>
    </w:p>
    <w:p w14:paraId="60517A6A" w14:textId="3DE09B4D" w:rsidR="00B14AB8" w:rsidRPr="00E53E48" w:rsidRDefault="00B14AB8" w:rsidP="003B5A7F">
      <w:pPr>
        <w:overflowPunct/>
        <w:autoSpaceDE/>
        <w:autoSpaceDN/>
        <w:adjustRightInd/>
        <w:spacing w:before="120" w:after="120"/>
        <w:ind w:left="0"/>
        <w:textAlignment w:val="auto"/>
        <w:rPr>
          <w:rFonts w:eastAsia="Calibri"/>
          <w:sz w:val="24"/>
          <w:szCs w:val="24"/>
          <w:lang w:eastAsia="en-GB"/>
        </w:rPr>
      </w:pPr>
      <w:r w:rsidRPr="00E53E48">
        <w:rPr>
          <w:rFonts w:eastAsia="Calibri"/>
          <w:sz w:val="24"/>
          <w:szCs w:val="24"/>
          <w:lang w:eastAsia="en-GB"/>
        </w:rPr>
        <w:t>8. The Supplier must not transfer Personal Data outside of the EU unless all of the following are true:</w:t>
      </w:r>
    </w:p>
    <w:p w14:paraId="30D21CC6" w14:textId="77777777" w:rsidR="00B14AB8" w:rsidRPr="00E53E48" w:rsidRDefault="00B14AB8" w:rsidP="003B5A7F">
      <w:pPr>
        <w:numPr>
          <w:ilvl w:val="0"/>
          <w:numId w:val="28"/>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lastRenderedPageBreak/>
        <w:t>it has obtained prior written consent of the Relevant Authority</w:t>
      </w:r>
    </w:p>
    <w:p w14:paraId="07A69513" w14:textId="77777777" w:rsidR="00B14AB8" w:rsidRPr="00E53E48" w:rsidRDefault="00B14AB8" w:rsidP="003B5A7F">
      <w:pPr>
        <w:numPr>
          <w:ilvl w:val="0"/>
          <w:numId w:val="28"/>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the Relevant Authority has decided that there are Appropriate Safeguards</w:t>
      </w:r>
    </w:p>
    <w:p w14:paraId="1CB1B5C6" w14:textId="77777777" w:rsidR="00B14AB8" w:rsidRPr="00E53E48" w:rsidRDefault="00B14AB8" w:rsidP="003B5A7F">
      <w:pPr>
        <w:numPr>
          <w:ilvl w:val="0"/>
          <w:numId w:val="28"/>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the Data Subject has enforceable rights and effective legal remedies when transferred</w:t>
      </w:r>
    </w:p>
    <w:p w14:paraId="6897256C" w14:textId="77777777" w:rsidR="00B14AB8" w:rsidRPr="00E53E48" w:rsidRDefault="00B14AB8" w:rsidP="003B5A7F">
      <w:pPr>
        <w:numPr>
          <w:ilvl w:val="0"/>
          <w:numId w:val="28"/>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the Supplier meets its obligations under the Data Protection Legislation by providing an adequate level of protection to any Personal Data that is transferred</w:t>
      </w:r>
    </w:p>
    <w:p w14:paraId="09839ECB" w14:textId="77777777" w:rsidR="00B14AB8" w:rsidRPr="00E53E48" w:rsidRDefault="00B14AB8" w:rsidP="003B5A7F">
      <w:pPr>
        <w:numPr>
          <w:ilvl w:val="0"/>
          <w:numId w:val="28"/>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where the Supplier is not bound by Data Protection Legislation it must use its best endeavours to help the Relevant Authority meet its own obligations under Data Protection Legislation</w:t>
      </w:r>
    </w:p>
    <w:p w14:paraId="65231B37" w14:textId="26CA8B8F" w:rsidR="00B14AB8" w:rsidRPr="00E53E48" w:rsidRDefault="00B14AB8" w:rsidP="003B5A7F">
      <w:pPr>
        <w:numPr>
          <w:ilvl w:val="0"/>
          <w:numId w:val="28"/>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 xml:space="preserve">the Supplier complies with the Relevant Authority’s reasonable prior instructions about the processing of the Personal Data. </w:t>
      </w:r>
    </w:p>
    <w:p w14:paraId="0E84D805" w14:textId="38DF8028" w:rsidR="00B14AB8" w:rsidRPr="00E53E48" w:rsidRDefault="00B14AB8" w:rsidP="003B5A7F">
      <w:pPr>
        <w:overflowPunct/>
        <w:autoSpaceDE/>
        <w:autoSpaceDN/>
        <w:adjustRightInd/>
        <w:spacing w:before="120" w:after="120"/>
        <w:ind w:left="0"/>
        <w:textAlignment w:val="auto"/>
        <w:rPr>
          <w:rFonts w:eastAsia="Calibri"/>
          <w:sz w:val="24"/>
          <w:szCs w:val="24"/>
          <w:lang w:eastAsia="en-GB"/>
        </w:rPr>
      </w:pPr>
      <w:r w:rsidRPr="00E53E48">
        <w:rPr>
          <w:rFonts w:eastAsia="Calibri"/>
          <w:sz w:val="24"/>
          <w:szCs w:val="24"/>
          <w:lang w:eastAsia="en-GB"/>
        </w:rPr>
        <w:t xml:space="preserve">9. </w:t>
      </w:r>
      <w:r w:rsidRPr="00E53E48">
        <w:rPr>
          <w:rFonts w:eastAsia="Calibri"/>
          <w:sz w:val="24"/>
          <w:szCs w:val="24"/>
          <w:lang w:eastAsia="en-GB"/>
        </w:rPr>
        <w:tab/>
        <w:t>The Supplier must notify the Relevant Authority immediately if it:</w:t>
      </w:r>
    </w:p>
    <w:p w14:paraId="195FFCC1" w14:textId="77777777" w:rsidR="00B14AB8" w:rsidRPr="00E53E48" w:rsidRDefault="00B14AB8" w:rsidP="003B5A7F">
      <w:pPr>
        <w:numPr>
          <w:ilvl w:val="0"/>
          <w:numId w:val="28"/>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receives a Data Subject Access Request (or purported Data Subject Access Request)</w:t>
      </w:r>
    </w:p>
    <w:p w14:paraId="12702FCA" w14:textId="77777777" w:rsidR="00B14AB8" w:rsidRPr="00E53E48" w:rsidRDefault="00B14AB8" w:rsidP="003B5A7F">
      <w:pPr>
        <w:numPr>
          <w:ilvl w:val="0"/>
          <w:numId w:val="28"/>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receives a request to rectify, block or erase any Personal Data</w:t>
      </w:r>
    </w:p>
    <w:p w14:paraId="74E60A48" w14:textId="77777777" w:rsidR="00B14AB8" w:rsidRPr="00E53E48" w:rsidRDefault="00B14AB8" w:rsidP="003B5A7F">
      <w:pPr>
        <w:numPr>
          <w:ilvl w:val="0"/>
          <w:numId w:val="28"/>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receives any other request, complaint or communication relating to either Party's obligations under the Data Protection Legislation</w:t>
      </w:r>
    </w:p>
    <w:p w14:paraId="38256B4F" w14:textId="77777777" w:rsidR="00B14AB8" w:rsidRPr="00E53E48" w:rsidRDefault="00B14AB8" w:rsidP="003B5A7F">
      <w:pPr>
        <w:numPr>
          <w:ilvl w:val="0"/>
          <w:numId w:val="28"/>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receives any communication from the Information Commissioner or any other regulatory authority in connection with Personal Data processed under this Contract</w:t>
      </w:r>
    </w:p>
    <w:p w14:paraId="0E9298FC" w14:textId="77777777" w:rsidR="00B14AB8" w:rsidRPr="00E53E48" w:rsidRDefault="00B14AB8" w:rsidP="003B5A7F">
      <w:pPr>
        <w:numPr>
          <w:ilvl w:val="0"/>
          <w:numId w:val="28"/>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receives a request from any third Party for disclosure of Personal Data where compliance with the request is required or claims to be required by Law</w:t>
      </w:r>
    </w:p>
    <w:p w14:paraId="0B7E4074" w14:textId="43BCB102" w:rsidR="00B14AB8" w:rsidRPr="00E53E48" w:rsidRDefault="00B14AB8" w:rsidP="003B5A7F">
      <w:pPr>
        <w:numPr>
          <w:ilvl w:val="0"/>
          <w:numId w:val="28"/>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becomes aware of a Data Loss Event</w:t>
      </w:r>
    </w:p>
    <w:p w14:paraId="672604DA" w14:textId="7EB78061" w:rsidR="00B14AB8" w:rsidRPr="00E53E48" w:rsidRDefault="00B14AB8" w:rsidP="003B5A7F">
      <w:pPr>
        <w:overflowPunct/>
        <w:autoSpaceDE/>
        <w:autoSpaceDN/>
        <w:adjustRightInd/>
        <w:spacing w:before="120" w:after="120"/>
        <w:ind w:left="0"/>
        <w:textAlignment w:val="auto"/>
        <w:rPr>
          <w:rFonts w:eastAsia="Calibri"/>
          <w:sz w:val="24"/>
          <w:szCs w:val="24"/>
          <w:lang w:eastAsia="en-GB"/>
        </w:rPr>
      </w:pPr>
      <w:r w:rsidRPr="00E53E48">
        <w:rPr>
          <w:rFonts w:eastAsia="Calibri"/>
          <w:sz w:val="24"/>
          <w:szCs w:val="24"/>
          <w:lang w:eastAsia="en-GB"/>
        </w:rPr>
        <w:t>10. Any requirement to notify under Paragraph 9 includes the provision of further information to the Relevant Authority in stages as details become available.</w:t>
      </w:r>
    </w:p>
    <w:p w14:paraId="4BABC02F" w14:textId="298216F5" w:rsidR="00B14AB8" w:rsidRPr="00E53E48" w:rsidRDefault="00B14AB8" w:rsidP="003B5A7F">
      <w:pPr>
        <w:overflowPunct/>
        <w:autoSpaceDE/>
        <w:autoSpaceDN/>
        <w:adjustRightInd/>
        <w:spacing w:before="120" w:after="120"/>
        <w:ind w:left="0"/>
        <w:textAlignment w:val="auto"/>
        <w:rPr>
          <w:rFonts w:eastAsia="Calibri"/>
          <w:sz w:val="24"/>
          <w:szCs w:val="24"/>
          <w:lang w:eastAsia="en-GB"/>
        </w:rPr>
      </w:pPr>
      <w:r w:rsidRPr="00E53E48">
        <w:rPr>
          <w:rFonts w:eastAsia="Calibri"/>
          <w:sz w:val="24"/>
          <w:szCs w:val="24"/>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16F8A60A" w14:textId="77777777" w:rsidR="00B14AB8" w:rsidRPr="00E53E48" w:rsidRDefault="00B14AB8" w:rsidP="003B5A7F">
      <w:pPr>
        <w:numPr>
          <w:ilvl w:val="0"/>
          <w:numId w:val="29"/>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full details and copies of the complaint, communication or request</w:t>
      </w:r>
    </w:p>
    <w:p w14:paraId="5C0694BD" w14:textId="77777777" w:rsidR="00B14AB8" w:rsidRPr="00E53E48" w:rsidRDefault="00B14AB8" w:rsidP="003B5A7F">
      <w:pPr>
        <w:numPr>
          <w:ilvl w:val="0"/>
          <w:numId w:val="29"/>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 xml:space="preserve">reasonably requested assistance so that it can comply with a Data Subject Access Request within the relevant timescales in the Data Protection Legislation </w:t>
      </w:r>
    </w:p>
    <w:p w14:paraId="0384FEF7" w14:textId="77777777" w:rsidR="00B14AB8" w:rsidRPr="00E53E48" w:rsidRDefault="00B14AB8" w:rsidP="003B5A7F">
      <w:pPr>
        <w:numPr>
          <w:ilvl w:val="0"/>
          <w:numId w:val="29"/>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 xml:space="preserve">any Personal Data it holds in relation to a Data Subject on request </w:t>
      </w:r>
    </w:p>
    <w:p w14:paraId="2035F737" w14:textId="77777777" w:rsidR="00B14AB8" w:rsidRPr="00E53E48" w:rsidRDefault="00B14AB8" w:rsidP="003B5A7F">
      <w:pPr>
        <w:numPr>
          <w:ilvl w:val="0"/>
          <w:numId w:val="29"/>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assistance that it requests following any Data Loss Event</w:t>
      </w:r>
    </w:p>
    <w:p w14:paraId="79B2653B" w14:textId="26713B5A" w:rsidR="00B14AB8" w:rsidRPr="00E53E48" w:rsidRDefault="00B14AB8" w:rsidP="00AC428E">
      <w:pPr>
        <w:numPr>
          <w:ilvl w:val="0"/>
          <w:numId w:val="29"/>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 xml:space="preserve">assistance that it requests relating to a consultation with, or request from, the Information Commissioner’s Office </w:t>
      </w:r>
    </w:p>
    <w:p w14:paraId="4C250C73" w14:textId="484566B5" w:rsidR="00B14AB8" w:rsidRPr="00E53E48" w:rsidRDefault="00B14AB8" w:rsidP="003B5A7F">
      <w:pPr>
        <w:overflowPunct/>
        <w:autoSpaceDE/>
        <w:autoSpaceDN/>
        <w:adjustRightInd/>
        <w:spacing w:before="120" w:after="120"/>
        <w:ind w:left="0"/>
        <w:textAlignment w:val="auto"/>
        <w:rPr>
          <w:rFonts w:eastAsia="Calibri"/>
          <w:sz w:val="24"/>
          <w:szCs w:val="24"/>
          <w:lang w:eastAsia="en-GB"/>
        </w:rPr>
      </w:pPr>
      <w:r w:rsidRPr="00E53E48">
        <w:rPr>
          <w:rFonts w:eastAsia="Calibri"/>
          <w:sz w:val="24"/>
          <w:szCs w:val="24"/>
          <w:lang w:eastAsia="en-GB"/>
        </w:rPr>
        <w:lastRenderedPageBreak/>
        <w:t>12. The Supplier must maintain full, accurate records and information to show it complies with this Schedule. This requirement does not apply where the Supplier employs fewer than 250 staff, unless either the Relevant Authority determines that the processing:</w:t>
      </w:r>
    </w:p>
    <w:p w14:paraId="445B628E" w14:textId="77777777" w:rsidR="00B14AB8" w:rsidRPr="00E53E48" w:rsidRDefault="00B14AB8" w:rsidP="003B5A7F">
      <w:pPr>
        <w:numPr>
          <w:ilvl w:val="0"/>
          <w:numId w:val="30"/>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is not occasional</w:t>
      </w:r>
    </w:p>
    <w:p w14:paraId="00E0C612" w14:textId="77777777" w:rsidR="00B14AB8" w:rsidRPr="00E53E48" w:rsidRDefault="00B14AB8" w:rsidP="003B5A7F">
      <w:pPr>
        <w:numPr>
          <w:ilvl w:val="0"/>
          <w:numId w:val="30"/>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includes special categories of data as referred to in Article 9(1) of the GDPR or Personal Data relating to criminal convictions and offences referred to in Article 10 of the GDPR</w:t>
      </w:r>
    </w:p>
    <w:p w14:paraId="1308EAEF" w14:textId="0349FB96" w:rsidR="00B14AB8" w:rsidRPr="00E53E48" w:rsidRDefault="00B14AB8" w:rsidP="003B5A7F">
      <w:pPr>
        <w:numPr>
          <w:ilvl w:val="0"/>
          <w:numId w:val="30"/>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is likely to result in a risk to the rights and freedoms of Data Subjects</w:t>
      </w:r>
    </w:p>
    <w:p w14:paraId="4E45704C" w14:textId="03876C57" w:rsidR="00B14AB8" w:rsidRPr="00E53E48" w:rsidRDefault="00B14AB8" w:rsidP="003B5A7F">
      <w:pPr>
        <w:overflowPunct/>
        <w:autoSpaceDE/>
        <w:autoSpaceDN/>
        <w:adjustRightInd/>
        <w:spacing w:before="120" w:after="120"/>
        <w:ind w:left="0"/>
        <w:textAlignment w:val="auto"/>
        <w:rPr>
          <w:rFonts w:eastAsia="Calibri"/>
          <w:sz w:val="24"/>
          <w:szCs w:val="24"/>
          <w:lang w:eastAsia="en-GB"/>
        </w:rPr>
      </w:pPr>
      <w:r w:rsidRPr="00E53E48">
        <w:rPr>
          <w:rFonts w:eastAsia="Calibri"/>
          <w:sz w:val="24"/>
          <w:szCs w:val="24"/>
          <w:lang w:eastAsia="en-GB"/>
        </w:rPr>
        <w:t>13. The Supplier must appoint a Data Protection Officer responsible for observing its obligations in this Schedule and give CCS and each Buyer their contact details.</w:t>
      </w:r>
    </w:p>
    <w:p w14:paraId="53CD6AD8" w14:textId="58991354" w:rsidR="00B14AB8" w:rsidRPr="00E53E48" w:rsidRDefault="00B14AB8" w:rsidP="003B5A7F">
      <w:pPr>
        <w:overflowPunct/>
        <w:autoSpaceDE/>
        <w:autoSpaceDN/>
        <w:adjustRightInd/>
        <w:spacing w:before="120" w:after="120"/>
        <w:ind w:left="0"/>
        <w:textAlignment w:val="auto"/>
        <w:rPr>
          <w:rFonts w:eastAsia="Calibri"/>
          <w:sz w:val="24"/>
          <w:szCs w:val="24"/>
          <w:lang w:eastAsia="en-GB"/>
        </w:rPr>
      </w:pPr>
      <w:r w:rsidRPr="00E53E48">
        <w:rPr>
          <w:rFonts w:eastAsia="Calibri"/>
          <w:sz w:val="24"/>
          <w:szCs w:val="24"/>
          <w:lang w:eastAsia="en-GB"/>
        </w:rPr>
        <w:t>14. Before allowing any Subprocessor to process any Personal Data, the Supplier must:</w:t>
      </w:r>
    </w:p>
    <w:p w14:paraId="0A88D2E3" w14:textId="77777777" w:rsidR="00B14AB8" w:rsidRPr="00E53E48" w:rsidRDefault="00B14AB8" w:rsidP="003B5A7F">
      <w:pPr>
        <w:numPr>
          <w:ilvl w:val="0"/>
          <w:numId w:val="31"/>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notify the Relevant Authority in writing of the intended Subprocessor and processing</w:t>
      </w:r>
    </w:p>
    <w:p w14:paraId="3E0F0FF4" w14:textId="77777777" w:rsidR="00B14AB8" w:rsidRPr="00E53E48" w:rsidRDefault="00B14AB8" w:rsidP="003B5A7F">
      <w:pPr>
        <w:numPr>
          <w:ilvl w:val="0"/>
          <w:numId w:val="31"/>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obtain the written consent of the Relevant Authority</w:t>
      </w:r>
    </w:p>
    <w:p w14:paraId="62E3D409" w14:textId="77777777" w:rsidR="00B14AB8" w:rsidRPr="00E53E48" w:rsidRDefault="00B14AB8" w:rsidP="003B5A7F">
      <w:pPr>
        <w:numPr>
          <w:ilvl w:val="0"/>
          <w:numId w:val="31"/>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enter into a written contract with the Subprocessor so that this Schedule applies to the Subprocessor</w:t>
      </w:r>
    </w:p>
    <w:p w14:paraId="145E233A" w14:textId="716C08C3" w:rsidR="00B14AB8" w:rsidRPr="00E53E48" w:rsidRDefault="00B14AB8" w:rsidP="003B5A7F">
      <w:pPr>
        <w:numPr>
          <w:ilvl w:val="0"/>
          <w:numId w:val="31"/>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provide the Relevant Authority with any information about the Subprocessor that the Relevant Authority reasonably requires</w:t>
      </w:r>
    </w:p>
    <w:p w14:paraId="3C2E9C9F" w14:textId="09F1B1C2" w:rsidR="00B14AB8" w:rsidRPr="00E53E48" w:rsidRDefault="00B14AB8" w:rsidP="003B5A7F">
      <w:pPr>
        <w:overflowPunct/>
        <w:autoSpaceDE/>
        <w:autoSpaceDN/>
        <w:adjustRightInd/>
        <w:spacing w:before="120" w:after="120"/>
        <w:ind w:left="0"/>
        <w:textAlignment w:val="auto"/>
        <w:rPr>
          <w:rFonts w:eastAsia="Calibri"/>
          <w:sz w:val="24"/>
          <w:szCs w:val="24"/>
          <w:lang w:eastAsia="en-GB"/>
        </w:rPr>
      </w:pPr>
      <w:r w:rsidRPr="00E53E48">
        <w:rPr>
          <w:rFonts w:eastAsia="Calibri"/>
          <w:sz w:val="24"/>
          <w:szCs w:val="24"/>
          <w:lang w:eastAsia="en-GB"/>
        </w:rPr>
        <w:t>15. The Supplier remains fully liable for all acts or omissions of any Subprocessor.</w:t>
      </w:r>
    </w:p>
    <w:p w14:paraId="78BAE5AA" w14:textId="2FFCA278" w:rsidR="00B14AB8" w:rsidRPr="00E53E48" w:rsidRDefault="00B14AB8" w:rsidP="003B5A7F">
      <w:pPr>
        <w:overflowPunct/>
        <w:autoSpaceDE/>
        <w:autoSpaceDN/>
        <w:adjustRightInd/>
        <w:spacing w:before="120" w:after="120"/>
        <w:ind w:left="0"/>
        <w:textAlignment w:val="auto"/>
        <w:rPr>
          <w:rFonts w:eastAsia="Calibri"/>
          <w:sz w:val="24"/>
          <w:szCs w:val="24"/>
          <w:lang w:eastAsia="en-GB"/>
        </w:rPr>
      </w:pPr>
      <w:r w:rsidRPr="00E53E48">
        <w:rPr>
          <w:rFonts w:eastAsia="Calibri"/>
          <w:sz w:val="24"/>
          <w:szCs w:val="24"/>
          <w:lang w:eastAsia="en-GB"/>
        </w:rPr>
        <w:t>16. At any time the Relevant Authority can, with 30 Working Days notice to the Supplier, change this Schedule to:</w:t>
      </w:r>
    </w:p>
    <w:p w14:paraId="35099B14" w14:textId="77777777" w:rsidR="00B14AB8" w:rsidRPr="00E53E48" w:rsidRDefault="00B14AB8" w:rsidP="003B5A7F">
      <w:pPr>
        <w:numPr>
          <w:ilvl w:val="0"/>
          <w:numId w:val="32"/>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replace it with any applicable standard clauses (between the controller and processor) or similar terms forming part of an applicable certification scheme under GDPR Article 42</w:t>
      </w:r>
    </w:p>
    <w:p w14:paraId="26E09513" w14:textId="4D1EC1C6" w:rsidR="00B14AB8" w:rsidRPr="00E53E48" w:rsidRDefault="00B14AB8" w:rsidP="003B5A7F">
      <w:pPr>
        <w:numPr>
          <w:ilvl w:val="0"/>
          <w:numId w:val="32"/>
        </w:numPr>
        <w:overflowPunct/>
        <w:autoSpaceDE/>
        <w:autoSpaceDN/>
        <w:adjustRightInd/>
        <w:spacing w:before="120" w:after="120"/>
        <w:ind w:left="1800"/>
        <w:jc w:val="left"/>
        <w:textAlignment w:val="auto"/>
        <w:rPr>
          <w:rFonts w:eastAsia="Calibri"/>
          <w:sz w:val="24"/>
          <w:szCs w:val="24"/>
          <w:lang w:eastAsia="en-GB"/>
        </w:rPr>
      </w:pPr>
      <w:r w:rsidRPr="00E53E48">
        <w:rPr>
          <w:rFonts w:eastAsia="Calibri"/>
          <w:sz w:val="24"/>
          <w:szCs w:val="24"/>
          <w:lang w:eastAsia="en-GB"/>
        </w:rPr>
        <w:t>ensure it complies with guidance issued by the Information Commissioner’s Office</w:t>
      </w:r>
    </w:p>
    <w:p w14:paraId="544802E8" w14:textId="701E80AF" w:rsidR="00B14AB8" w:rsidRPr="00E53E48" w:rsidRDefault="00B14AB8" w:rsidP="003B5A7F">
      <w:pPr>
        <w:overflowPunct/>
        <w:autoSpaceDE/>
        <w:autoSpaceDN/>
        <w:adjustRightInd/>
        <w:spacing w:before="120" w:after="120"/>
        <w:ind w:left="0"/>
        <w:textAlignment w:val="auto"/>
        <w:rPr>
          <w:rFonts w:eastAsia="Calibri"/>
          <w:sz w:val="24"/>
          <w:szCs w:val="24"/>
          <w:lang w:eastAsia="en-GB"/>
        </w:rPr>
      </w:pPr>
      <w:r w:rsidRPr="00E53E48">
        <w:rPr>
          <w:rFonts w:eastAsia="Calibri"/>
          <w:sz w:val="24"/>
          <w:szCs w:val="24"/>
          <w:lang w:eastAsia="en-GB"/>
        </w:rPr>
        <w:t>17.  The Parties agree to take account of any non-mandatory guidance issued by the Information Commissioner’s Office.</w:t>
      </w:r>
    </w:p>
    <w:p w14:paraId="1E49AF1A" w14:textId="77777777" w:rsidR="00BC45C4" w:rsidRPr="00E53E48" w:rsidRDefault="00BC45C4" w:rsidP="00BC45C4">
      <w:pPr>
        <w:spacing w:before="120" w:after="120"/>
        <w:ind w:left="0"/>
        <w:jc w:val="center"/>
        <w:rPr>
          <w:b/>
          <w:iCs/>
          <w:sz w:val="24"/>
          <w:szCs w:val="24"/>
          <w:lang w:bidi="he-IL"/>
        </w:rPr>
      </w:pPr>
      <w:r w:rsidRPr="00E53E48">
        <w:rPr>
          <w:b/>
          <w:iCs/>
          <w:sz w:val="24"/>
          <w:szCs w:val="24"/>
          <w:lang w:bidi="he-IL"/>
        </w:rPr>
        <w:t>A</w:t>
      </w:r>
      <w:r w:rsidR="00737FB6" w:rsidRPr="00E53E48">
        <w:rPr>
          <w:b/>
          <w:iCs/>
          <w:sz w:val="24"/>
          <w:szCs w:val="24"/>
          <w:lang w:bidi="he-IL"/>
        </w:rPr>
        <w:t>nnex 1</w:t>
      </w:r>
      <w:r w:rsidR="00CA1150" w:rsidRPr="00E53E48">
        <w:rPr>
          <w:b/>
          <w:iCs/>
          <w:sz w:val="24"/>
          <w:szCs w:val="24"/>
          <w:lang w:bidi="he-IL"/>
        </w:rPr>
        <w:t xml:space="preserve"> Authorised Processing Template</w:t>
      </w:r>
    </w:p>
    <w:p w14:paraId="7E6AF640" w14:textId="67ED8665" w:rsidR="00B14AB8" w:rsidRPr="00E53E48" w:rsidRDefault="00025101" w:rsidP="00BC45C4">
      <w:pPr>
        <w:spacing w:before="120" w:after="120"/>
        <w:ind w:left="0"/>
        <w:jc w:val="center"/>
        <w:rPr>
          <w:b/>
          <w:iCs/>
          <w:sz w:val="24"/>
          <w:szCs w:val="24"/>
          <w:lang w:bidi="he-IL"/>
        </w:rPr>
      </w:pPr>
      <w:r w:rsidRPr="00E53E48">
        <w:rPr>
          <w:sz w:val="24"/>
          <w:szCs w:val="24"/>
        </w:rPr>
        <w:t xml:space="preserve">As Per </w:t>
      </w:r>
      <w:r w:rsidR="0030116D" w:rsidRPr="00E53E48">
        <w:rPr>
          <w:sz w:val="24"/>
          <w:szCs w:val="24"/>
        </w:rPr>
        <w:t xml:space="preserve">Call Off </w:t>
      </w:r>
      <w:r w:rsidRPr="00E53E48">
        <w:rPr>
          <w:sz w:val="24"/>
          <w:szCs w:val="24"/>
        </w:rPr>
        <w:t>Order Form - ANNEX A (THE DATA PROTECTION PROTOCOL) - Table A: Data Transfer Activities (Controller to Controller)</w:t>
      </w:r>
    </w:p>
    <w:p w14:paraId="687603C3" w14:textId="77777777" w:rsidR="002659CE" w:rsidRPr="00E53E48" w:rsidRDefault="002659CE" w:rsidP="003B5A7F">
      <w:pPr>
        <w:spacing w:before="120" w:after="120"/>
        <w:ind w:left="0"/>
        <w:rPr>
          <w:sz w:val="24"/>
          <w:szCs w:val="24"/>
        </w:rPr>
      </w:pPr>
    </w:p>
    <w:p w14:paraId="127B3C44" w14:textId="77777777" w:rsidR="00B14AB8" w:rsidRPr="00E53E48" w:rsidRDefault="00B14AB8" w:rsidP="003B5A7F">
      <w:pPr>
        <w:spacing w:before="120" w:after="120"/>
        <w:ind w:left="0"/>
        <w:rPr>
          <w:sz w:val="24"/>
          <w:szCs w:val="24"/>
        </w:rPr>
      </w:pPr>
    </w:p>
    <w:sectPr w:rsidR="00B14AB8" w:rsidRPr="00E53E48" w:rsidSect="00E6274B">
      <w:headerReference w:type="even" r:id="rId13"/>
      <w:headerReference w:type="default" r:id="rId14"/>
      <w:footerReference w:type="default" r:id="rId15"/>
      <w:headerReference w:type="firs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251B5" w14:textId="77777777" w:rsidR="0082546D" w:rsidRDefault="0082546D" w:rsidP="00A23F28">
      <w:r>
        <w:separator/>
      </w:r>
    </w:p>
    <w:p w14:paraId="72A56551" w14:textId="77777777" w:rsidR="0082546D" w:rsidRDefault="0082546D"/>
    <w:p w14:paraId="4E2CC917" w14:textId="77777777" w:rsidR="0082546D" w:rsidRDefault="0082546D" w:rsidP="00273F54"/>
    <w:p w14:paraId="272B4A27" w14:textId="77777777" w:rsidR="0082546D" w:rsidRDefault="0082546D"/>
    <w:p w14:paraId="42C888FE" w14:textId="77777777" w:rsidR="0082546D" w:rsidRDefault="0082546D"/>
  </w:endnote>
  <w:endnote w:type="continuationSeparator" w:id="0">
    <w:p w14:paraId="7FA56E83" w14:textId="77777777" w:rsidR="0082546D" w:rsidRDefault="0082546D" w:rsidP="00A23F28">
      <w:r>
        <w:continuationSeparator/>
      </w:r>
    </w:p>
    <w:p w14:paraId="088DA1D6" w14:textId="77777777" w:rsidR="0082546D" w:rsidRDefault="0082546D"/>
    <w:p w14:paraId="3C86472A" w14:textId="77777777" w:rsidR="0082546D" w:rsidRDefault="0082546D" w:rsidP="00273F54"/>
    <w:p w14:paraId="0664E77C" w14:textId="77777777" w:rsidR="0082546D" w:rsidRDefault="0082546D"/>
    <w:p w14:paraId="68112FA0" w14:textId="77777777" w:rsidR="0082546D" w:rsidRDefault="0082546D"/>
  </w:endnote>
  <w:endnote w:type="continuationNotice" w:id="1">
    <w:p w14:paraId="670C6CC5" w14:textId="77777777" w:rsidR="0082546D" w:rsidRDefault="008254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Sylfaen"/>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6053A" w14:textId="35E8BFE1" w:rsidR="0082546D" w:rsidRDefault="0082546D" w:rsidP="00C743AC">
    <w:pPr>
      <w:pStyle w:val="Footer"/>
      <w:jc w:val="left"/>
    </w:pPr>
    <w:r>
      <w:fldChar w:fldCharType="begin"/>
    </w:r>
    <w:r>
      <w:instrText xml:space="preserve"> PAGE   \* MERGEFORMAT </w:instrText>
    </w:r>
    <w:r>
      <w:fldChar w:fldCharType="separate"/>
    </w:r>
    <w:r>
      <w:rPr>
        <w:noProof/>
      </w:rPr>
      <w:t>21</w:t>
    </w:r>
    <w:r>
      <w:rPr>
        <w:noProof/>
      </w:rPr>
      <w:fldChar w:fldCharType="end"/>
    </w:r>
  </w:p>
  <w:p w14:paraId="40D34282" w14:textId="77777777" w:rsidR="0082546D" w:rsidRPr="006640D6" w:rsidRDefault="0082546D" w:rsidP="00C743AC">
    <w:pPr>
      <w:ind w:left="-284"/>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FE4D5" w14:textId="3E663718" w:rsidR="0082546D" w:rsidRDefault="0082546D">
    <w:pPr>
      <w:pStyle w:val="Footer"/>
      <w:jc w:val="center"/>
    </w:pPr>
    <w:r>
      <w:fldChar w:fldCharType="begin"/>
    </w:r>
    <w:r>
      <w:instrText xml:space="preserve"> PAGE   \* MERGEFORMAT </w:instrText>
    </w:r>
    <w:r>
      <w:fldChar w:fldCharType="separate"/>
    </w:r>
    <w:r>
      <w:rPr>
        <w:noProof/>
      </w:rPr>
      <w:t>1</w:t>
    </w:r>
    <w:r>
      <w:rPr>
        <w:noProof/>
      </w:rPr>
      <w:fldChar w:fldCharType="end"/>
    </w:r>
  </w:p>
  <w:p w14:paraId="5A7A8E6D" w14:textId="77777777" w:rsidR="0082546D" w:rsidRDefault="00825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291AE" w14:textId="77777777" w:rsidR="0082546D" w:rsidRDefault="0082546D" w:rsidP="00A23F28">
      <w:r>
        <w:separator/>
      </w:r>
    </w:p>
  </w:footnote>
  <w:footnote w:type="continuationSeparator" w:id="0">
    <w:p w14:paraId="67E10A41" w14:textId="77777777" w:rsidR="0082546D" w:rsidRDefault="0082546D" w:rsidP="00A23F28">
      <w:r>
        <w:continuationSeparator/>
      </w:r>
    </w:p>
  </w:footnote>
  <w:footnote w:type="continuationNotice" w:id="1">
    <w:p w14:paraId="772EC48B" w14:textId="77777777" w:rsidR="0082546D" w:rsidRDefault="008254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05F4" w14:textId="77777777" w:rsidR="0082546D" w:rsidRDefault="0082546D"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0E481246" w14:textId="77777777" w:rsidR="0082546D" w:rsidRDefault="0082546D"/>
  <w:p w14:paraId="7DF1B67B" w14:textId="77777777" w:rsidR="0082546D" w:rsidRDefault="008254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2D8E" w14:textId="77777777" w:rsidR="0082546D" w:rsidRPr="00563A38" w:rsidRDefault="0082546D"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B82E1" w14:textId="517197B9" w:rsidR="0082546D" w:rsidRDefault="0082546D"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F25FA"/>
    <w:multiLevelType w:val="multilevel"/>
    <w:tmpl w:val="38DA857E"/>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5"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200365"/>
    <w:multiLevelType w:val="multilevel"/>
    <w:tmpl w:val="92E6F9F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2"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5"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7"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8"/>
  </w:num>
  <w:num w:numId="3">
    <w:abstractNumId w:val="12"/>
  </w:num>
  <w:num w:numId="4">
    <w:abstractNumId w:val="43"/>
  </w:num>
  <w:num w:numId="5">
    <w:abstractNumId w:val="34"/>
  </w:num>
  <w:num w:numId="6">
    <w:abstractNumId w:val="17"/>
  </w:num>
  <w:num w:numId="7">
    <w:abstractNumId w:val="38"/>
  </w:num>
  <w:num w:numId="8">
    <w:abstractNumId w:val="39"/>
  </w:num>
  <w:num w:numId="9">
    <w:abstractNumId w:val="36"/>
  </w:num>
  <w:num w:numId="10">
    <w:abstractNumId w:val="23"/>
  </w:num>
  <w:num w:numId="11">
    <w:abstractNumId w:val="43"/>
  </w:num>
  <w:num w:numId="12">
    <w:abstractNumId w:val="21"/>
  </w:num>
  <w:num w:numId="13">
    <w:abstractNumId w:val="6"/>
  </w:num>
  <w:num w:numId="14">
    <w:abstractNumId w:val="8"/>
  </w:num>
  <w:num w:numId="15">
    <w:abstractNumId w:val="5"/>
  </w:num>
  <w:num w:numId="16">
    <w:abstractNumId w:val="1"/>
  </w:num>
  <w:num w:numId="17">
    <w:abstractNumId w:val="37"/>
  </w:num>
  <w:num w:numId="18">
    <w:abstractNumId w:val="2"/>
  </w:num>
  <w:num w:numId="19">
    <w:abstractNumId w:val="0"/>
  </w:num>
  <w:num w:numId="20">
    <w:abstractNumId w:val="24"/>
  </w:num>
  <w:num w:numId="21">
    <w:abstractNumId w:val="28"/>
  </w:num>
  <w:num w:numId="22">
    <w:abstractNumId w:val="44"/>
  </w:num>
  <w:num w:numId="23">
    <w:abstractNumId w:val="45"/>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0"/>
  </w:num>
  <w:num w:numId="28">
    <w:abstractNumId w:val="40"/>
  </w:num>
  <w:num w:numId="29">
    <w:abstractNumId w:val="27"/>
  </w:num>
  <w:num w:numId="30">
    <w:abstractNumId w:val="25"/>
  </w:num>
  <w:num w:numId="31">
    <w:abstractNumId w:val="32"/>
  </w:num>
  <w:num w:numId="32">
    <w:abstractNumId w:val="22"/>
  </w:num>
  <w:num w:numId="33">
    <w:abstractNumId w:val="46"/>
  </w:num>
  <w:num w:numId="34">
    <w:abstractNumId w:val="11"/>
  </w:num>
  <w:num w:numId="35">
    <w:abstractNumId w:val="3"/>
  </w:num>
  <w:num w:numId="36">
    <w:abstractNumId w:val="33"/>
  </w:num>
  <w:num w:numId="37">
    <w:abstractNumId w:val="14"/>
  </w:num>
  <w:num w:numId="38">
    <w:abstractNumId w:val="41"/>
  </w:num>
  <w:num w:numId="39">
    <w:abstractNumId w:val="30"/>
  </w:num>
  <w:num w:numId="40">
    <w:abstractNumId w:val="19"/>
  </w:num>
  <w:num w:numId="41">
    <w:abstractNumId w:val="4"/>
  </w:num>
  <w:num w:numId="42">
    <w:abstractNumId w:val="7"/>
  </w:num>
  <w:num w:numId="43">
    <w:abstractNumId w:val="9"/>
  </w:num>
  <w:num w:numId="44">
    <w:abstractNumId w:val="39"/>
  </w:num>
  <w:num w:numId="45">
    <w:abstractNumId w:val="43"/>
  </w:num>
  <w:num w:numId="46">
    <w:abstractNumId w:val="43"/>
  </w:num>
  <w:num w:numId="47">
    <w:abstractNumId w:val="43"/>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101"/>
    <w:rsid w:val="00025126"/>
    <w:rsid w:val="000257A8"/>
    <w:rsid w:val="0002590B"/>
    <w:rsid w:val="00026B5E"/>
    <w:rsid w:val="00026E22"/>
    <w:rsid w:val="00026ECA"/>
    <w:rsid w:val="00027D59"/>
    <w:rsid w:val="00030481"/>
    <w:rsid w:val="000307FD"/>
    <w:rsid w:val="00030C28"/>
    <w:rsid w:val="0003173F"/>
    <w:rsid w:val="00031AC6"/>
    <w:rsid w:val="00031AF5"/>
    <w:rsid w:val="00031AFC"/>
    <w:rsid w:val="0003221E"/>
    <w:rsid w:val="00032CC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EB0"/>
    <w:rsid w:val="000A3F3A"/>
    <w:rsid w:val="000A40E6"/>
    <w:rsid w:val="000A4137"/>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683"/>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2F"/>
    <w:rsid w:val="001B7E6A"/>
    <w:rsid w:val="001C06F9"/>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C0B"/>
    <w:rsid w:val="001F0E21"/>
    <w:rsid w:val="001F1054"/>
    <w:rsid w:val="001F1AA4"/>
    <w:rsid w:val="001F1AFF"/>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EB7"/>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32"/>
    <w:rsid w:val="002D1FA7"/>
    <w:rsid w:val="002D2B83"/>
    <w:rsid w:val="002D328F"/>
    <w:rsid w:val="002D4127"/>
    <w:rsid w:val="002D5585"/>
    <w:rsid w:val="002D5D14"/>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646"/>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16D"/>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CED"/>
    <w:rsid w:val="00335036"/>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57B79"/>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3B55"/>
    <w:rsid w:val="003B479A"/>
    <w:rsid w:val="003B4C15"/>
    <w:rsid w:val="003B58A2"/>
    <w:rsid w:val="003B5A7F"/>
    <w:rsid w:val="003B6269"/>
    <w:rsid w:val="003B62DC"/>
    <w:rsid w:val="003B6577"/>
    <w:rsid w:val="003B66F1"/>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B88"/>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2C4D"/>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7DA"/>
    <w:rsid w:val="00517E76"/>
    <w:rsid w:val="0052053A"/>
    <w:rsid w:val="00520A2E"/>
    <w:rsid w:val="00520DE5"/>
    <w:rsid w:val="00521169"/>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A2D"/>
    <w:rsid w:val="005F0D63"/>
    <w:rsid w:val="005F18E3"/>
    <w:rsid w:val="005F1C5E"/>
    <w:rsid w:val="005F1CD3"/>
    <w:rsid w:val="005F20EA"/>
    <w:rsid w:val="005F258C"/>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3B3"/>
    <w:rsid w:val="00654A32"/>
    <w:rsid w:val="00654D8D"/>
    <w:rsid w:val="006550FF"/>
    <w:rsid w:val="00655981"/>
    <w:rsid w:val="00655C30"/>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3309"/>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809DF"/>
    <w:rsid w:val="00780D92"/>
    <w:rsid w:val="007812A9"/>
    <w:rsid w:val="0078137A"/>
    <w:rsid w:val="00781519"/>
    <w:rsid w:val="00782736"/>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3662"/>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3984"/>
    <w:rsid w:val="007C3D16"/>
    <w:rsid w:val="007C3D72"/>
    <w:rsid w:val="007C3EC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B07"/>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32C"/>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46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126"/>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A7E1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18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9AF"/>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5028"/>
    <w:rsid w:val="009C5A8B"/>
    <w:rsid w:val="009C60AD"/>
    <w:rsid w:val="009C7C63"/>
    <w:rsid w:val="009C7F09"/>
    <w:rsid w:val="009D0EAC"/>
    <w:rsid w:val="009D1970"/>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372"/>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DD2"/>
    <w:rsid w:val="00A17DF2"/>
    <w:rsid w:val="00A21537"/>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557D"/>
    <w:rsid w:val="00A86902"/>
    <w:rsid w:val="00A86A4A"/>
    <w:rsid w:val="00A86C44"/>
    <w:rsid w:val="00A86D85"/>
    <w:rsid w:val="00A87814"/>
    <w:rsid w:val="00A90918"/>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04A"/>
    <w:rsid w:val="00AC425A"/>
    <w:rsid w:val="00AC428E"/>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014"/>
    <w:rsid w:val="00B06DB0"/>
    <w:rsid w:val="00B06E2B"/>
    <w:rsid w:val="00B073AA"/>
    <w:rsid w:val="00B07935"/>
    <w:rsid w:val="00B07F29"/>
    <w:rsid w:val="00B1061E"/>
    <w:rsid w:val="00B10C9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2FE8"/>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46A"/>
    <w:rsid w:val="00BC386B"/>
    <w:rsid w:val="00BC3C62"/>
    <w:rsid w:val="00BC3FCA"/>
    <w:rsid w:val="00BC4102"/>
    <w:rsid w:val="00BC45C4"/>
    <w:rsid w:val="00BC4872"/>
    <w:rsid w:val="00BC57BA"/>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27B4B"/>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499"/>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10BA"/>
    <w:rsid w:val="00DC2AF9"/>
    <w:rsid w:val="00DC4697"/>
    <w:rsid w:val="00DC4B86"/>
    <w:rsid w:val="00DC5643"/>
    <w:rsid w:val="00DC57CF"/>
    <w:rsid w:val="00DC5F96"/>
    <w:rsid w:val="00DC68A2"/>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1A3F"/>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3E48"/>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508D"/>
    <w:rsid w:val="00E8622B"/>
    <w:rsid w:val="00E87287"/>
    <w:rsid w:val="00E87ACE"/>
    <w:rsid w:val="00E90881"/>
    <w:rsid w:val="00E90FA0"/>
    <w:rsid w:val="00E90FD9"/>
    <w:rsid w:val="00E91002"/>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0B3B"/>
    <w:rsid w:val="00ED1285"/>
    <w:rsid w:val="00ED240F"/>
    <w:rsid w:val="00ED2C1C"/>
    <w:rsid w:val="00ED2F9B"/>
    <w:rsid w:val="00ED3591"/>
    <w:rsid w:val="00ED3B35"/>
    <w:rsid w:val="00ED4023"/>
    <w:rsid w:val="00ED467A"/>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8E5"/>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32F"/>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6D6"/>
    <w:rsid w:val="00F77860"/>
    <w:rsid w:val="00F77917"/>
    <w:rsid w:val="00F77BEB"/>
    <w:rsid w:val="00F80046"/>
    <w:rsid w:val="00F80867"/>
    <w:rsid w:val="00F81527"/>
    <w:rsid w:val="00F81750"/>
    <w:rsid w:val="00F821CC"/>
    <w:rsid w:val="00F823AE"/>
    <w:rsid w:val="00F8262A"/>
    <w:rsid w:val="00F8267A"/>
    <w:rsid w:val="00F83E14"/>
    <w:rsid w:val="00F84155"/>
    <w:rsid w:val="00F84200"/>
    <w:rsid w:val="00F844CB"/>
    <w:rsid w:val="00F84B0B"/>
    <w:rsid w:val="00F84E7A"/>
    <w:rsid w:val="00F85843"/>
    <w:rsid w:val="00F86129"/>
    <w:rsid w:val="00F86336"/>
    <w:rsid w:val="00F86447"/>
    <w:rsid w:val="00F87594"/>
    <w:rsid w:val="00F9027F"/>
    <w:rsid w:val="00F90516"/>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791"/>
    <w:rsid w:val="00FE1651"/>
    <w:rsid w:val="00FE1C3C"/>
    <w:rsid w:val="00FE23D8"/>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CB8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3"/>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styleId="NormalWeb">
    <w:name w:val="Normal (Web)"/>
    <w:basedOn w:val="Normal"/>
    <w:uiPriority w:val="99"/>
    <w:semiHidden/>
    <w:unhideWhenUsed/>
    <w:rsid w:val="00BC346A"/>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26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90206819">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85826887">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518472882">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07150073">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13679154">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k.practicallaw.com/0-202-4551?q=outsourc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practicallaw.com/0-202-4551?q=outsourc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atistics.gov.uk/instantfigures.as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00BDB-CA8D-4E9A-8887-F9427A7F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175</Pages>
  <Words>57439</Words>
  <Characters>327404</Characters>
  <Application>Microsoft Office Word</Application>
  <DocSecurity>0</DocSecurity>
  <Lines>2728</Lines>
  <Paragraphs>768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384075</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2021-10-19T16:26:00Z</dcterms:created>
  <dcterms:modified xsi:type="dcterms:W3CDTF">2022-02-24T15:12:00Z</dcterms:modified>
</cp:coreProperties>
</file>