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D38B4" w14:textId="77777777" w:rsidR="00155FCD" w:rsidRPr="001E44B4" w:rsidRDefault="00155FCD" w:rsidP="00155FCD">
      <w:pPr>
        <w:spacing w:before="60" w:after="60"/>
        <w:rPr>
          <w:rFonts w:ascii="Arial" w:hAnsi="Arial"/>
          <w:b/>
        </w:rPr>
      </w:pPr>
      <w:bookmarkStart w:id="0" w:name="_Toc450136965"/>
      <w:bookmarkStart w:id="1" w:name="_Toc278544909"/>
      <w:bookmarkStart w:id="2" w:name="_Toc297988806"/>
      <w:bookmarkStart w:id="3" w:name="_Toc300056695"/>
    </w:p>
    <w:p w14:paraId="54331D79" w14:textId="1D8EB670" w:rsidR="00155FCD" w:rsidRPr="00371EB1" w:rsidRDefault="005266EE" w:rsidP="00F9244F">
      <w:pPr>
        <w:pStyle w:val="Chapter"/>
      </w:pPr>
      <w:bookmarkStart w:id="4" w:name="_Toc476315911"/>
      <w:bookmarkStart w:id="5" w:name="_Toc476755389"/>
      <w:r>
        <w:t>Attachment 7</w:t>
      </w:r>
      <w:r w:rsidR="00155FCD" w:rsidRPr="00371EB1">
        <w:t xml:space="preserve"> –</w:t>
      </w:r>
      <w:bookmarkEnd w:id="0"/>
      <w:r w:rsidR="00155FCD" w:rsidRPr="00371EB1">
        <w:t xml:space="preserve"> Award Questionnaire</w:t>
      </w:r>
      <w:bookmarkEnd w:id="4"/>
      <w:bookmarkEnd w:id="5"/>
    </w:p>
    <w:p w14:paraId="47FEA098" w14:textId="77777777" w:rsidR="00155FCD" w:rsidRDefault="00155FCD" w:rsidP="00155FCD"/>
    <w:p w14:paraId="24F4E27C" w14:textId="1A281699" w:rsidR="00155FCD" w:rsidRPr="00371EB1" w:rsidRDefault="00371EB1" w:rsidP="00155FCD">
      <w:pPr>
        <w:rPr>
          <w:rFonts w:ascii="Arial Bold" w:eastAsia="Times New Roman" w:hAnsi="Arial Bold"/>
          <w:b/>
          <w:iCs/>
          <w:sz w:val="28"/>
          <w:szCs w:val="28"/>
        </w:rPr>
      </w:pPr>
      <w:r>
        <w:rPr>
          <w:rFonts w:ascii="Arial Bold" w:eastAsia="Times New Roman" w:hAnsi="Arial Bold"/>
          <w:b/>
          <w:iCs/>
          <w:sz w:val="28"/>
          <w:szCs w:val="28"/>
        </w:rPr>
        <w:t>Contents</w:t>
      </w:r>
    </w:p>
    <w:p w14:paraId="47352DB6" w14:textId="0185FE0A" w:rsidR="00155FCD" w:rsidRDefault="00155FCD" w:rsidP="00155FCD"/>
    <w:p w14:paraId="6E25DF76" w14:textId="77777777" w:rsidR="005266EE" w:rsidRDefault="00F9244F">
      <w:pPr>
        <w:pStyle w:val="TOC2"/>
        <w:rPr>
          <w:rFonts w:asciiTheme="minorHAnsi" w:eastAsiaTheme="minorEastAsia" w:hAnsiTheme="minorHAnsi" w:cstheme="minorBidi"/>
          <w:caps w:val="0"/>
          <w:noProof/>
          <w:sz w:val="22"/>
          <w:lang w:eastAsia="en-GB"/>
        </w:rPr>
      </w:pPr>
      <w:r>
        <w:rPr>
          <w:caps w:val="0"/>
        </w:rPr>
        <w:fldChar w:fldCharType="begin"/>
      </w:r>
      <w:r>
        <w:rPr>
          <w:caps w:val="0"/>
        </w:rPr>
        <w:instrText xml:space="preserve"> TOC \h \z \t "Title Header,1,Chapter,2" </w:instrText>
      </w:r>
      <w:r>
        <w:rPr>
          <w:caps w:val="0"/>
        </w:rPr>
        <w:fldChar w:fldCharType="separate"/>
      </w:r>
      <w:hyperlink w:anchor="_Toc476755389" w:history="1">
        <w:r w:rsidR="005266EE" w:rsidRPr="00122AC4">
          <w:rPr>
            <w:rStyle w:val="Hyperlink"/>
            <w:noProof/>
          </w:rPr>
          <w:t>Attachment 7 – Award Questionnaire</w:t>
        </w:r>
        <w:r w:rsidR="005266EE">
          <w:rPr>
            <w:noProof/>
            <w:webHidden/>
          </w:rPr>
          <w:tab/>
        </w:r>
        <w:r w:rsidR="005266EE">
          <w:rPr>
            <w:noProof/>
            <w:webHidden/>
          </w:rPr>
          <w:fldChar w:fldCharType="begin"/>
        </w:r>
        <w:r w:rsidR="005266EE">
          <w:rPr>
            <w:noProof/>
            <w:webHidden/>
          </w:rPr>
          <w:instrText xml:space="preserve"> PAGEREF _Toc476755389 \h </w:instrText>
        </w:r>
        <w:r w:rsidR="005266EE">
          <w:rPr>
            <w:noProof/>
            <w:webHidden/>
          </w:rPr>
        </w:r>
        <w:r w:rsidR="005266EE">
          <w:rPr>
            <w:noProof/>
            <w:webHidden/>
          </w:rPr>
          <w:fldChar w:fldCharType="separate"/>
        </w:r>
        <w:r w:rsidR="00860A6B">
          <w:rPr>
            <w:noProof/>
            <w:webHidden/>
          </w:rPr>
          <w:t>2</w:t>
        </w:r>
        <w:r w:rsidR="005266EE">
          <w:rPr>
            <w:noProof/>
            <w:webHidden/>
          </w:rPr>
          <w:fldChar w:fldCharType="end"/>
        </w:r>
      </w:hyperlink>
    </w:p>
    <w:p w14:paraId="3DFA9EF7" w14:textId="77777777" w:rsidR="005266EE" w:rsidRDefault="008E6906">
      <w:pPr>
        <w:pStyle w:val="TOC2"/>
        <w:rPr>
          <w:rFonts w:asciiTheme="minorHAnsi" w:eastAsiaTheme="minorEastAsia" w:hAnsiTheme="minorHAnsi" w:cstheme="minorBidi"/>
          <w:caps w:val="0"/>
          <w:noProof/>
          <w:sz w:val="22"/>
          <w:lang w:eastAsia="en-GB"/>
        </w:rPr>
      </w:pPr>
      <w:hyperlink w:anchor="_Toc476755390" w:history="1">
        <w:r w:rsidR="005266EE" w:rsidRPr="00122AC4">
          <w:rPr>
            <w:rStyle w:val="Hyperlink"/>
            <w:noProof/>
          </w:rPr>
          <w:t>Annex A - Award Questionnaire</w:t>
        </w:r>
        <w:r w:rsidR="005266EE">
          <w:rPr>
            <w:noProof/>
            <w:webHidden/>
          </w:rPr>
          <w:tab/>
        </w:r>
        <w:r w:rsidR="005266EE">
          <w:rPr>
            <w:noProof/>
            <w:webHidden/>
          </w:rPr>
          <w:fldChar w:fldCharType="begin"/>
        </w:r>
        <w:r w:rsidR="005266EE">
          <w:rPr>
            <w:noProof/>
            <w:webHidden/>
          </w:rPr>
          <w:instrText xml:space="preserve"> PAGEREF _Toc476755390 \h </w:instrText>
        </w:r>
        <w:r w:rsidR="005266EE">
          <w:rPr>
            <w:noProof/>
            <w:webHidden/>
          </w:rPr>
        </w:r>
        <w:r w:rsidR="005266EE">
          <w:rPr>
            <w:noProof/>
            <w:webHidden/>
          </w:rPr>
          <w:fldChar w:fldCharType="separate"/>
        </w:r>
        <w:r w:rsidR="00860A6B">
          <w:rPr>
            <w:noProof/>
            <w:webHidden/>
          </w:rPr>
          <w:t>4</w:t>
        </w:r>
        <w:r w:rsidR="005266EE">
          <w:rPr>
            <w:noProof/>
            <w:webHidden/>
          </w:rPr>
          <w:fldChar w:fldCharType="end"/>
        </w:r>
      </w:hyperlink>
    </w:p>
    <w:p w14:paraId="52B12F30" w14:textId="77777777" w:rsidR="005266EE" w:rsidRDefault="008E6906">
      <w:pPr>
        <w:pStyle w:val="TOC2"/>
        <w:rPr>
          <w:rFonts w:asciiTheme="minorHAnsi" w:eastAsiaTheme="minorEastAsia" w:hAnsiTheme="minorHAnsi" w:cstheme="minorBidi"/>
          <w:caps w:val="0"/>
          <w:noProof/>
          <w:sz w:val="22"/>
          <w:lang w:eastAsia="en-GB"/>
        </w:rPr>
      </w:pPr>
      <w:hyperlink w:anchor="_Toc476755391" w:history="1">
        <w:r w:rsidR="005266EE" w:rsidRPr="00122AC4">
          <w:rPr>
            <w:rStyle w:val="Hyperlink"/>
            <w:noProof/>
          </w:rPr>
          <w:t>Appendix A – Confidential/Commercially Sensitive Information</w:t>
        </w:r>
        <w:r w:rsidR="005266EE">
          <w:rPr>
            <w:noProof/>
            <w:webHidden/>
          </w:rPr>
          <w:tab/>
        </w:r>
        <w:r w:rsidR="005266EE">
          <w:rPr>
            <w:noProof/>
            <w:webHidden/>
          </w:rPr>
          <w:fldChar w:fldCharType="begin"/>
        </w:r>
        <w:r w:rsidR="005266EE">
          <w:rPr>
            <w:noProof/>
            <w:webHidden/>
          </w:rPr>
          <w:instrText xml:space="preserve"> PAGEREF _Toc476755391 \h </w:instrText>
        </w:r>
        <w:r w:rsidR="005266EE">
          <w:rPr>
            <w:noProof/>
            <w:webHidden/>
          </w:rPr>
        </w:r>
        <w:r w:rsidR="005266EE">
          <w:rPr>
            <w:noProof/>
            <w:webHidden/>
          </w:rPr>
          <w:fldChar w:fldCharType="separate"/>
        </w:r>
        <w:r w:rsidR="00860A6B">
          <w:rPr>
            <w:noProof/>
            <w:webHidden/>
          </w:rPr>
          <w:t>14</w:t>
        </w:r>
        <w:r w:rsidR="005266EE">
          <w:rPr>
            <w:noProof/>
            <w:webHidden/>
          </w:rPr>
          <w:fldChar w:fldCharType="end"/>
        </w:r>
      </w:hyperlink>
    </w:p>
    <w:p w14:paraId="726C2CE3" w14:textId="77777777" w:rsidR="005266EE" w:rsidRDefault="008E6906">
      <w:pPr>
        <w:pStyle w:val="TOC2"/>
        <w:rPr>
          <w:rFonts w:asciiTheme="minorHAnsi" w:eastAsiaTheme="minorEastAsia" w:hAnsiTheme="minorHAnsi" w:cstheme="minorBidi"/>
          <w:caps w:val="0"/>
          <w:noProof/>
          <w:sz w:val="22"/>
          <w:lang w:eastAsia="en-GB"/>
        </w:rPr>
      </w:pPr>
      <w:hyperlink w:anchor="_Toc476755392" w:history="1">
        <w:r w:rsidR="005266EE" w:rsidRPr="00122AC4">
          <w:rPr>
            <w:rStyle w:val="Hyperlink"/>
            <w:noProof/>
          </w:rPr>
          <w:t>Appendix B - Administrative Instructions</w:t>
        </w:r>
        <w:r w:rsidR="005266EE">
          <w:rPr>
            <w:noProof/>
            <w:webHidden/>
          </w:rPr>
          <w:tab/>
        </w:r>
        <w:r w:rsidR="005266EE">
          <w:rPr>
            <w:noProof/>
            <w:webHidden/>
          </w:rPr>
          <w:fldChar w:fldCharType="begin"/>
        </w:r>
        <w:r w:rsidR="005266EE">
          <w:rPr>
            <w:noProof/>
            <w:webHidden/>
          </w:rPr>
          <w:instrText xml:space="preserve"> PAGEREF _Toc476755392 \h </w:instrText>
        </w:r>
        <w:r w:rsidR="005266EE">
          <w:rPr>
            <w:noProof/>
            <w:webHidden/>
          </w:rPr>
        </w:r>
        <w:r w:rsidR="005266EE">
          <w:rPr>
            <w:noProof/>
            <w:webHidden/>
          </w:rPr>
          <w:fldChar w:fldCharType="separate"/>
        </w:r>
        <w:r w:rsidR="00860A6B">
          <w:rPr>
            <w:noProof/>
            <w:webHidden/>
          </w:rPr>
          <w:t>15</w:t>
        </w:r>
        <w:r w:rsidR="005266EE">
          <w:rPr>
            <w:noProof/>
            <w:webHidden/>
          </w:rPr>
          <w:fldChar w:fldCharType="end"/>
        </w:r>
      </w:hyperlink>
    </w:p>
    <w:p w14:paraId="3B02E23F" w14:textId="77777777" w:rsidR="005266EE" w:rsidRDefault="008E6906">
      <w:pPr>
        <w:pStyle w:val="TOC2"/>
        <w:rPr>
          <w:rFonts w:asciiTheme="minorHAnsi" w:eastAsiaTheme="minorEastAsia" w:hAnsiTheme="minorHAnsi" w:cstheme="minorBidi"/>
          <w:caps w:val="0"/>
          <w:noProof/>
          <w:sz w:val="22"/>
          <w:lang w:eastAsia="en-GB"/>
        </w:rPr>
      </w:pPr>
      <w:hyperlink w:anchor="_Toc476755393" w:history="1">
        <w:r w:rsidR="005266EE" w:rsidRPr="00122AC4">
          <w:rPr>
            <w:rStyle w:val="Hyperlink"/>
            <w:noProof/>
          </w:rPr>
          <w:t>Appendix C – Parent Company Guarantee</w:t>
        </w:r>
        <w:r w:rsidR="005266EE">
          <w:rPr>
            <w:noProof/>
            <w:webHidden/>
          </w:rPr>
          <w:tab/>
        </w:r>
        <w:r w:rsidR="005266EE">
          <w:rPr>
            <w:noProof/>
            <w:webHidden/>
          </w:rPr>
          <w:fldChar w:fldCharType="begin"/>
        </w:r>
        <w:r w:rsidR="005266EE">
          <w:rPr>
            <w:noProof/>
            <w:webHidden/>
          </w:rPr>
          <w:instrText xml:space="preserve"> PAGEREF _Toc476755393 \h </w:instrText>
        </w:r>
        <w:r w:rsidR="005266EE">
          <w:rPr>
            <w:noProof/>
            <w:webHidden/>
          </w:rPr>
        </w:r>
        <w:r w:rsidR="005266EE">
          <w:rPr>
            <w:noProof/>
            <w:webHidden/>
          </w:rPr>
          <w:fldChar w:fldCharType="separate"/>
        </w:r>
        <w:r w:rsidR="00860A6B">
          <w:rPr>
            <w:noProof/>
            <w:webHidden/>
          </w:rPr>
          <w:t>17</w:t>
        </w:r>
        <w:r w:rsidR="005266EE">
          <w:rPr>
            <w:noProof/>
            <w:webHidden/>
          </w:rPr>
          <w:fldChar w:fldCharType="end"/>
        </w:r>
      </w:hyperlink>
    </w:p>
    <w:p w14:paraId="78AE665F" w14:textId="77777777" w:rsidR="005266EE" w:rsidRDefault="008E6906">
      <w:pPr>
        <w:pStyle w:val="TOC2"/>
        <w:rPr>
          <w:rFonts w:asciiTheme="minorHAnsi" w:eastAsiaTheme="minorEastAsia" w:hAnsiTheme="minorHAnsi" w:cstheme="minorBidi"/>
          <w:caps w:val="0"/>
          <w:noProof/>
          <w:sz w:val="22"/>
          <w:lang w:eastAsia="en-GB"/>
        </w:rPr>
      </w:pPr>
      <w:hyperlink w:anchor="_Toc476755394" w:history="1">
        <w:r w:rsidR="005266EE" w:rsidRPr="00122AC4">
          <w:rPr>
            <w:rStyle w:val="Hyperlink"/>
            <w:noProof/>
          </w:rPr>
          <w:t>Appendix D – Conflicts of Interest</w:t>
        </w:r>
        <w:r w:rsidR="005266EE">
          <w:rPr>
            <w:noProof/>
            <w:webHidden/>
          </w:rPr>
          <w:tab/>
        </w:r>
        <w:r w:rsidR="005266EE">
          <w:rPr>
            <w:noProof/>
            <w:webHidden/>
          </w:rPr>
          <w:fldChar w:fldCharType="begin"/>
        </w:r>
        <w:r w:rsidR="005266EE">
          <w:rPr>
            <w:noProof/>
            <w:webHidden/>
          </w:rPr>
          <w:instrText xml:space="preserve"> PAGEREF _Toc476755394 \h </w:instrText>
        </w:r>
        <w:r w:rsidR="005266EE">
          <w:rPr>
            <w:noProof/>
            <w:webHidden/>
          </w:rPr>
        </w:r>
        <w:r w:rsidR="005266EE">
          <w:rPr>
            <w:noProof/>
            <w:webHidden/>
          </w:rPr>
          <w:fldChar w:fldCharType="separate"/>
        </w:r>
        <w:r w:rsidR="00860A6B">
          <w:rPr>
            <w:noProof/>
            <w:webHidden/>
          </w:rPr>
          <w:t>19</w:t>
        </w:r>
        <w:r w:rsidR="005266EE">
          <w:rPr>
            <w:noProof/>
            <w:webHidden/>
          </w:rPr>
          <w:fldChar w:fldCharType="end"/>
        </w:r>
      </w:hyperlink>
    </w:p>
    <w:p w14:paraId="559A4265" w14:textId="77777777" w:rsidR="005266EE" w:rsidRDefault="008E6906">
      <w:pPr>
        <w:pStyle w:val="TOC2"/>
        <w:rPr>
          <w:rFonts w:asciiTheme="minorHAnsi" w:eastAsiaTheme="minorEastAsia" w:hAnsiTheme="minorHAnsi" w:cstheme="minorBidi"/>
          <w:caps w:val="0"/>
          <w:noProof/>
          <w:sz w:val="22"/>
          <w:lang w:eastAsia="en-GB"/>
        </w:rPr>
      </w:pPr>
      <w:hyperlink w:anchor="_Toc476755395" w:history="1">
        <w:r w:rsidR="005266EE" w:rsidRPr="00122AC4">
          <w:rPr>
            <w:rStyle w:val="Hyperlink"/>
            <w:noProof/>
          </w:rPr>
          <w:t>Appendix E – Form of Tender</w:t>
        </w:r>
        <w:r w:rsidR="005266EE">
          <w:rPr>
            <w:noProof/>
            <w:webHidden/>
          </w:rPr>
          <w:tab/>
        </w:r>
        <w:r w:rsidR="005266EE">
          <w:rPr>
            <w:noProof/>
            <w:webHidden/>
          </w:rPr>
          <w:fldChar w:fldCharType="begin"/>
        </w:r>
        <w:r w:rsidR="005266EE">
          <w:rPr>
            <w:noProof/>
            <w:webHidden/>
          </w:rPr>
          <w:instrText xml:space="preserve"> PAGEREF _Toc476755395 \h </w:instrText>
        </w:r>
        <w:r w:rsidR="005266EE">
          <w:rPr>
            <w:noProof/>
            <w:webHidden/>
          </w:rPr>
        </w:r>
        <w:r w:rsidR="005266EE">
          <w:rPr>
            <w:noProof/>
            <w:webHidden/>
          </w:rPr>
          <w:fldChar w:fldCharType="separate"/>
        </w:r>
        <w:r w:rsidR="00860A6B">
          <w:rPr>
            <w:noProof/>
            <w:webHidden/>
          </w:rPr>
          <w:t>20</w:t>
        </w:r>
        <w:r w:rsidR="005266EE">
          <w:rPr>
            <w:noProof/>
            <w:webHidden/>
          </w:rPr>
          <w:fldChar w:fldCharType="end"/>
        </w:r>
      </w:hyperlink>
    </w:p>
    <w:p w14:paraId="5E277AE7" w14:textId="69C34ADF" w:rsidR="00155FCD" w:rsidRDefault="00F9244F" w:rsidP="00C26AA4">
      <w:r>
        <w:rPr>
          <w:rFonts w:eastAsia="STZhongsong"/>
          <w:caps/>
          <w:lang w:eastAsia="zh-CN"/>
        </w:rPr>
        <w:fldChar w:fldCharType="end"/>
      </w:r>
    </w:p>
    <w:p w14:paraId="2BA2DD51" w14:textId="77777777" w:rsidR="00155FCD" w:rsidRDefault="00155FCD" w:rsidP="00155FCD"/>
    <w:p w14:paraId="22112766" w14:textId="77777777" w:rsidR="00155FCD" w:rsidRDefault="00155FCD" w:rsidP="00155FCD"/>
    <w:p w14:paraId="32CFA0AB" w14:textId="77777777" w:rsidR="00155FCD" w:rsidRPr="004C3E28" w:rsidRDefault="00155FCD" w:rsidP="00155FCD">
      <w:pPr>
        <w:rPr>
          <w:rFonts w:ascii="Arial" w:eastAsia="Times New Roman" w:hAnsi="Arial"/>
          <w:noProof/>
        </w:rPr>
      </w:pPr>
    </w:p>
    <w:p w14:paraId="6253807C" w14:textId="77777777" w:rsidR="00155FCD" w:rsidRPr="004C3E28" w:rsidRDefault="00155FCD" w:rsidP="00155FCD">
      <w:pPr>
        <w:rPr>
          <w:rFonts w:ascii="Arial" w:eastAsia="Times New Roman" w:hAnsi="Arial"/>
          <w:noProof/>
        </w:rPr>
      </w:pPr>
      <w:r w:rsidRPr="004C3E28">
        <w:rPr>
          <w:rFonts w:ascii="Arial" w:eastAsia="Times New Roman" w:hAnsi="Arial"/>
          <w:noProof/>
        </w:rPr>
        <w:br w:type="page"/>
      </w:r>
    </w:p>
    <w:p w14:paraId="3874F003" w14:textId="77777777" w:rsidR="00155FCD" w:rsidRPr="004C3E28" w:rsidRDefault="00155FCD" w:rsidP="00155FCD">
      <w:pPr>
        <w:rPr>
          <w:rFonts w:ascii="Arial" w:hAnsi="Arial"/>
        </w:rPr>
      </w:pPr>
    </w:p>
    <w:p w14:paraId="1E7EE877" w14:textId="77777777" w:rsidR="00155FCD" w:rsidRDefault="00155FCD" w:rsidP="00CC2EB8">
      <w:pPr>
        <w:pStyle w:val="Subhead"/>
        <w:ind w:left="0"/>
      </w:pPr>
    </w:p>
    <w:p w14:paraId="05A8F114" w14:textId="7E45ACFF" w:rsidR="00155FCD" w:rsidRPr="00C02A20" w:rsidRDefault="00155FCD" w:rsidP="00411B30">
      <w:pPr>
        <w:pStyle w:val="Heading1Numbered"/>
      </w:pPr>
      <w:bookmarkStart w:id="6" w:name="_Toc476315913"/>
      <w:r>
        <w:t>Introduction</w:t>
      </w:r>
      <w:bookmarkEnd w:id="6"/>
      <w:r>
        <w:t xml:space="preserve"> </w:t>
      </w:r>
    </w:p>
    <w:p w14:paraId="2B7FE01A" w14:textId="1986EE1E" w:rsidR="00CC2EB8" w:rsidRDefault="00155FCD" w:rsidP="00F14FFC">
      <w:pPr>
        <w:pStyle w:val="11Paragraph"/>
      </w:pPr>
      <w:r>
        <w:t>You must complete the A</w:t>
      </w:r>
      <w:r w:rsidR="00712293">
        <w:t xml:space="preserve">ward </w:t>
      </w:r>
      <w:r>
        <w:t>Q</w:t>
      </w:r>
      <w:r w:rsidR="00712293">
        <w:t>uestionnaire’</w:t>
      </w:r>
      <w:r>
        <w:t xml:space="preserve"> </w:t>
      </w:r>
      <w:r w:rsidR="00712293">
        <w:t>(AQ1 to AQ1</w:t>
      </w:r>
      <w:r w:rsidR="00880A52">
        <w:t>1</w:t>
      </w:r>
      <w:r w:rsidR="00712293">
        <w:t xml:space="preserve">) </w:t>
      </w:r>
      <w:r w:rsidR="00CC2EB8">
        <w:t>and all the relevant Appendices contained in this document</w:t>
      </w:r>
      <w:r w:rsidR="00F14FFC">
        <w:t xml:space="preserve"> and submit using the Department’s </w:t>
      </w:r>
      <w:r w:rsidR="00F14FFC" w:rsidRPr="00F14FFC">
        <w:t>e-Sourcing portal</w:t>
      </w:r>
      <w:r w:rsidR="00F14FFC">
        <w:t>.</w:t>
      </w:r>
    </w:p>
    <w:p w14:paraId="3FEFBCA6" w14:textId="35406DE5" w:rsidR="00155FCD" w:rsidRPr="005266EE" w:rsidRDefault="00155FCD" w:rsidP="005266EE">
      <w:pPr>
        <w:pStyle w:val="11Paragraph"/>
      </w:pPr>
      <w:r>
        <w:t>The evaluation will be carried out using your responses to this Questionnaire using the award criteria, guidance and scoring mat</w:t>
      </w:r>
      <w:r w:rsidR="00CC2EB8">
        <w:t>rix set out in</w:t>
      </w:r>
      <w:r w:rsidR="005266EE">
        <w:t xml:space="preserve"> </w:t>
      </w:r>
      <w:r w:rsidR="00712293">
        <w:t>‘</w:t>
      </w:r>
      <w:r w:rsidR="005266EE" w:rsidRPr="00712293">
        <w:t>Attachment 5</w:t>
      </w:r>
      <w:r w:rsidR="008C5578">
        <w:t xml:space="preserve"> </w:t>
      </w:r>
      <w:r w:rsidR="005266EE" w:rsidRPr="00712293">
        <w:t>- Evaluation Guidance</w:t>
      </w:r>
      <w:r w:rsidR="00712293">
        <w:t>’</w:t>
      </w:r>
      <w:r w:rsidR="005266EE">
        <w:rPr>
          <w:i/>
        </w:rPr>
        <w:t>.</w:t>
      </w:r>
    </w:p>
    <w:p w14:paraId="5A6A4769" w14:textId="575F9E1D" w:rsidR="00CC2EB8" w:rsidRPr="00A00E20" w:rsidRDefault="00A00E20" w:rsidP="00A00E20">
      <w:pPr>
        <w:rPr>
          <w:rFonts w:ascii="Arial" w:eastAsia="STZhongsong" w:hAnsi="Arial"/>
          <w:b/>
          <w:caps/>
          <w:color w:val="00AE9C"/>
          <w:sz w:val="24"/>
          <w:szCs w:val="24"/>
          <w:lang w:eastAsia="zh-CN"/>
        </w:rPr>
      </w:pPr>
      <w:r>
        <w:br w:type="page"/>
      </w:r>
    </w:p>
    <w:p w14:paraId="3F6730BA" w14:textId="63081B8B" w:rsidR="00371EB1" w:rsidRDefault="00A00E20" w:rsidP="00F9244F">
      <w:pPr>
        <w:pStyle w:val="Chapter"/>
      </w:pPr>
      <w:bookmarkStart w:id="7" w:name="_Toc476755390"/>
      <w:bookmarkEnd w:id="1"/>
      <w:bookmarkEnd w:id="2"/>
      <w:bookmarkEnd w:id="3"/>
      <w:r>
        <w:lastRenderedPageBreak/>
        <w:t xml:space="preserve">Annex </w:t>
      </w:r>
      <w:proofErr w:type="gramStart"/>
      <w:r>
        <w:t>A</w:t>
      </w:r>
      <w:proofErr w:type="gramEnd"/>
      <w:r>
        <w:t xml:space="preserve"> - </w:t>
      </w:r>
      <w:r w:rsidR="00CC2EB8">
        <w:t>Award Questionnaire</w:t>
      </w:r>
      <w:bookmarkEnd w:id="7"/>
    </w:p>
    <w:p w14:paraId="70808B87" w14:textId="77777777" w:rsidR="00F9244F" w:rsidRDefault="00F9244F" w:rsidP="001D4839">
      <w:pPr>
        <w:pStyle w:val="11Paragraph"/>
        <w:numPr>
          <w:ilvl w:val="0"/>
          <w:numId w:val="0"/>
        </w:numPr>
        <w:rPr>
          <w:highlight w:val="yellow"/>
        </w:rPr>
      </w:pPr>
    </w:p>
    <w:p w14:paraId="0E75B6F4" w14:textId="5D192C4C" w:rsidR="00F9244F" w:rsidRPr="001D4839" w:rsidRDefault="005266EE" w:rsidP="00A00E20">
      <w:pPr>
        <w:pStyle w:val="Heading1Numbered"/>
        <w:numPr>
          <w:ilvl w:val="0"/>
          <w:numId w:val="0"/>
        </w:numPr>
      </w:pPr>
      <w:r>
        <w:t>Award</w:t>
      </w:r>
      <w:r w:rsidR="001D4839" w:rsidRPr="001D4839">
        <w:t xml:space="preserve"> questions</w:t>
      </w:r>
    </w:p>
    <w:p w14:paraId="28C4F208" w14:textId="77777777" w:rsidR="001D4839" w:rsidRPr="001D4839" w:rsidRDefault="001D4839" w:rsidP="001D4839">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155FCD" w:rsidRPr="00B6494A" w14:paraId="75B093EC" w14:textId="77777777" w:rsidTr="00471FA9">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493BCEF5" w14:textId="77777777" w:rsidR="00155FCD" w:rsidRPr="001D4839" w:rsidRDefault="00155FCD" w:rsidP="00F9244F">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F607A" w14:textId="1F7243E7" w:rsidR="00155FCD" w:rsidRPr="00E85C59" w:rsidRDefault="00E85C59" w:rsidP="00F9244F">
            <w:pPr>
              <w:rPr>
                <w:b/>
              </w:rPr>
            </w:pPr>
            <w:r w:rsidRPr="00E85C59">
              <w:rPr>
                <w:b/>
              </w:rPr>
              <w:t>AQ1</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FA4E922" w14:textId="77777777" w:rsidR="00155FCD" w:rsidRPr="001D4839" w:rsidRDefault="00155FCD" w:rsidP="00F9244F">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4909BC2" w14:textId="2C1A75AE" w:rsidR="00155FCD" w:rsidRPr="00F9244F" w:rsidRDefault="00155FCD" w:rsidP="008C5578">
            <w:pPr>
              <w:rPr>
                <w:b/>
              </w:rPr>
            </w:pPr>
            <w:r w:rsidRPr="00917DA4">
              <w:rPr>
                <w:b/>
              </w:rPr>
              <w:t>[</w:t>
            </w:r>
            <w:r w:rsidR="008C5578" w:rsidRPr="00917DA4">
              <w:rPr>
                <w:b/>
              </w:rPr>
              <w:t>N/A</w:t>
            </w:r>
            <w:r w:rsidRPr="00917DA4">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1AB45C96" w14:textId="77777777" w:rsidR="00155FCD" w:rsidRPr="001D4839" w:rsidRDefault="00155FCD" w:rsidP="00F9244F">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50AAAE" w14:textId="40EF7D1F" w:rsidR="00155FCD" w:rsidRPr="00F9244F" w:rsidRDefault="00F0583E" w:rsidP="00F9244F">
            <w:pPr>
              <w:rPr>
                <w:b/>
                <w:highlight w:val="yellow"/>
              </w:rPr>
            </w:pPr>
            <w:r w:rsidRPr="00E85C59">
              <w:rPr>
                <w:rFonts w:cs="Times New Roman"/>
                <w:bCs/>
              </w:rPr>
              <w:t>400</w:t>
            </w:r>
          </w:p>
        </w:tc>
      </w:tr>
      <w:tr w:rsidR="00155FCD" w:rsidRPr="00B6494A" w14:paraId="65306573"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7C637" w14:textId="27554F6D" w:rsidR="00155FCD" w:rsidRPr="00F9244F" w:rsidRDefault="0035366C" w:rsidP="00F9244F">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0E38D" w14:textId="0E58875D" w:rsidR="00116E8A" w:rsidRPr="00E85C59" w:rsidRDefault="00C437CF" w:rsidP="00116E8A">
            <w:pPr>
              <w:rPr>
                <w:szCs w:val="22"/>
              </w:rPr>
            </w:pPr>
            <w:r w:rsidRPr="00E85C59">
              <w:t>Overview</w:t>
            </w:r>
            <w:r w:rsidR="00116E8A" w:rsidRPr="00E85C59">
              <w:t xml:space="preserve"> - </w:t>
            </w:r>
            <w:sdt>
              <w:sdtPr>
                <w:id w:val="-125778882"/>
                <w:placeholder>
                  <w:docPart w:val="C23605F539D34E548F0E036CB5E61E0A"/>
                </w:placeholder>
                <w:text/>
              </w:sdtPr>
              <w:sdtEndPr/>
              <w:sdtContent>
                <w:r w:rsidR="00116E8A" w:rsidRPr="00E85C59">
                  <w:t>This response is not scored - it is only intended to give the Authority an overview of the tenderers ability.</w:t>
                </w:r>
              </w:sdtContent>
            </w:sdt>
          </w:p>
          <w:p w14:paraId="737312A9" w14:textId="5549163D" w:rsidR="0035366C" w:rsidRPr="00E85C59" w:rsidRDefault="0035366C" w:rsidP="00F9244F"/>
          <w:p w14:paraId="1AEBDAAA" w14:textId="5C2BD3DF" w:rsidR="00155FCD" w:rsidRPr="00E85C59" w:rsidRDefault="00155FCD" w:rsidP="00F9244F">
            <w:pPr>
              <w:rPr>
                <w:i/>
                <w:iCs/>
              </w:rPr>
            </w:pPr>
          </w:p>
        </w:tc>
      </w:tr>
      <w:tr w:rsidR="00155FCD" w:rsidRPr="00B6494A" w14:paraId="7AB7F899"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0E7BD" w14:textId="200354D4" w:rsidR="00155FCD" w:rsidRPr="00F9244F" w:rsidRDefault="00B12AE9" w:rsidP="00F9244F">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1C1B3" w14:textId="77777777" w:rsidR="00C437CF" w:rsidRPr="00E85C59" w:rsidRDefault="00C437CF" w:rsidP="00F9244F"/>
          <w:p w14:paraId="3C8E1653" w14:textId="0787627C" w:rsidR="0035366C" w:rsidRPr="00E85C59" w:rsidRDefault="00C437CF" w:rsidP="00C437CF">
            <w:r w:rsidRPr="00E85C59">
              <w:t>Tenderers must provide your understanding of the QP Pharmacovigilance role in the context of this ITT</w:t>
            </w:r>
          </w:p>
          <w:p w14:paraId="79B6F3E8" w14:textId="2AF6FE83" w:rsidR="00155FCD" w:rsidRPr="00E85C59" w:rsidRDefault="00155FCD" w:rsidP="00F9244F"/>
        </w:tc>
      </w:tr>
      <w:tr w:rsidR="00155FCD" w:rsidRPr="00B6494A" w14:paraId="7B1CABC2"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0661" w14:textId="1E261C77" w:rsidR="00155FCD" w:rsidRPr="00F9244F" w:rsidRDefault="00DE4769" w:rsidP="00F9244F">
            <w:pPr>
              <w:rPr>
                <w:rStyle w:val="Strong"/>
                <w:b w:val="0"/>
                <w:sz w:val="22"/>
                <w:szCs w:val="22"/>
              </w:rPr>
            </w:pPr>
            <w:r w:rsidRPr="00F9244F">
              <w:rPr>
                <w:rStyle w:val="Strong"/>
                <w:b w:val="0"/>
                <w:sz w:val="22"/>
                <w:szCs w:val="22"/>
              </w:rPr>
              <w:t>Response Guidance</w:t>
            </w:r>
            <w:r w:rsidR="00B12AE9">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2A2EC" w14:textId="77777777" w:rsidR="00B12AE9" w:rsidRPr="00E85C59" w:rsidRDefault="00C437CF" w:rsidP="00F9244F">
            <w:r w:rsidRPr="00E85C59">
              <w:t>Tenderers must provide a concise summary highlighting the key aspects of the proposal.</w:t>
            </w:r>
          </w:p>
          <w:p w14:paraId="2504C71A" w14:textId="77777777" w:rsidR="00C437CF" w:rsidRPr="00E85C59" w:rsidRDefault="00C437CF" w:rsidP="00C437CF">
            <w:r w:rsidRPr="00E85C59">
              <w:t>This should include a brief overview of how the tenderer will support the Authority in meeting its objectives as the MAH for Healthy Start Vitamins.</w:t>
            </w:r>
          </w:p>
          <w:p w14:paraId="0106C0BC" w14:textId="5BFCD377" w:rsidR="00116E8A" w:rsidRPr="00E85C59" w:rsidRDefault="00116E8A" w:rsidP="00116E8A"/>
        </w:tc>
      </w:tr>
    </w:tbl>
    <w:p w14:paraId="15F62BEA" w14:textId="12FD346C" w:rsidR="00155FCD" w:rsidRPr="00B6494A" w:rsidRDefault="00155FCD" w:rsidP="00155FCD">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155FCD" w:rsidRPr="00B6494A" w14:paraId="242DD6FF" w14:textId="77777777" w:rsidTr="00471FA9">
        <w:trPr>
          <w:trHeight w:val="83"/>
        </w:trPr>
        <w:tc>
          <w:tcPr>
            <w:tcW w:w="9320" w:type="dxa"/>
            <w:shd w:val="clear" w:color="auto" w:fill="00AE9C"/>
            <w:vAlign w:val="center"/>
          </w:tcPr>
          <w:p w14:paraId="1FFF6762" w14:textId="77777777" w:rsidR="00155FCD" w:rsidRPr="001D4839" w:rsidRDefault="00155FCD" w:rsidP="00B6494A">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155FCD" w:rsidRPr="00B6494A" w14:paraId="4C3E6742" w14:textId="77777777" w:rsidTr="00471FA9">
        <w:trPr>
          <w:trHeight w:val="83"/>
        </w:trPr>
        <w:tc>
          <w:tcPr>
            <w:tcW w:w="9320" w:type="dxa"/>
            <w:shd w:val="clear" w:color="auto" w:fill="auto"/>
            <w:vAlign w:val="center"/>
          </w:tcPr>
          <w:sdt>
            <w:sdtPr>
              <w:id w:val="1974710645"/>
              <w:placeholder>
                <w:docPart w:val="2C425A29BFEB4A5988CC9ABF4A604DA0"/>
              </w:placeholder>
              <w:showingPlcHdr/>
              <w:text/>
            </w:sdtPr>
            <w:sdtEndPr/>
            <w:sdtContent>
              <w:p w14:paraId="17280BF7" w14:textId="50768B23" w:rsidR="00B12AE9" w:rsidRDefault="00116E8A" w:rsidP="00B12AE9">
                <w:r w:rsidRPr="00C62C13">
                  <w:rPr>
                    <w:rStyle w:val="PlaceholderText"/>
                    <w:highlight w:val="lightGray"/>
                  </w:rPr>
                  <w:t>Click here to enter text.</w:t>
                </w:r>
              </w:p>
            </w:sdtContent>
          </w:sdt>
          <w:p w14:paraId="76975790" w14:textId="77FB020C" w:rsidR="00155FCD" w:rsidRPr="00B6494A" w:rsidRDefault="00B12AE9" w:rsidP="00B12AE9">
            <w:pPr>
              <w:pStyle w:val="TableHead"/>
              <w:rPr>
                <w:rFonts w:ascii="Helvetica Neue" w:hAnsi="Helvetica Neue"/>
              </w:rPr>
            </w:pPr>
            <w:r w:rsidRPr="00B6494A">
              <w:rPr>
                <w:rFonts w:ascii="Helvetica Neue" w:hAnsi="Helvetica Neue"/>
              </w:rPr>
              <w:t xml:space="preserve"> </w:t>
            </w:r>
          </w:p>
          <w:p w14:paraId="27072A1F" w14:textId="77777777" w:rsidR="00155FCD" w:rsidRPr="00B6494A" w:rsidRDefault="00155FCD" w:rsidP="00F958E6">
            <w:pPr>
              <w:pStyle w:val="TableHead"/>
              <w:rPr>
                <w:rFonts w:ascii="Helvetica Neue" w:hAnsi="Helvetica Neue"/>
              </w:rPr>
            </w:pPr>
          </w:p>
          <w:p w14:paraId="58E7B603" w14:textId="77777777" w:rsidR="00155FCD" w:rsidRPr="00B6494A" w:rsidRDefault="00155FCD" w:rsidP="00F958E6">
            <w:pPr>
              <w:pStyle w:val="TableHead"/>
              <w:rPr>
                <w:rFonts w:ascii="Helvetica Neue" w:hAnsi="Helvetica Neue"/>
              </w:rPr>
            </w:pPr>
          </w:p>
        </w:tc>
      </w:tr>
    </w:tbl>
    <w:p w14:paraId="110C2479" w14:textId="43C6060C" w:rsidR="00AE5A3D" w:rsidRDefault="00AE5A3D" w:rsidP="00155FCD">
      <w:pPr>
        <w:pStyle w:val="Textindent"/>
      </w:pPr>
    </w:p>
    <w:p w14:paraId="1EE2E309" w14:textId="77777777" w:rsidR="00AE5A3D" w:rsidRDefault="00AE5A3D">
      <w:pPr>
        <w:rPr>
          <w:rFonts w:ascii="Arial" w:eastAsia="Times New Roman" w:hAnsi="Arial" w:cs="Times New Roman"/>
          <w:sz w:val="22"/>
        </w:rPr>
      </w:pPr>
      <w:r>
        <w:br w:type="page"/>
      </w: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C437CF" w:rsidRPr="00B6494A" w14:paraId="6990D124" w14:textId="77777777" w:rsidTr="00952417">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3487915E" w14:textId="77777777" w:rsidR="00C437CF" w:rsidRPr="001D4839" w:rsidRDefault="00C437CF" w:rsidP="00952417">
            <w:pPr>
              <w:rPr>
                <w:rStyle w:val="Strong"/>
                <w:sz w:val="22"/>
                <w:szCs w:val="22"/>
              </w:rPr>
            </w:pPr>
            <w:r w:rsidRPr="001D4839">
              <w:rPr>
                <w:rStyle w:val="Strong"/>
                <w:color w:val="FFFFFF" w:themeColor="background1"/>
                <w:sz w:val="22"/>
                <w:szCs w:val="22"/>
              </w:rPr>
              <w:lastRenderedPageBreak/>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E09412" w14:textId="15D1D796" w:rsidR="00C437CF" w:rsidRPr="00E85C59" w:rsidRDefault="00C437CF" w:rsidP="00116E8A">
            <w:pPr>
              <w:rPr>
                <w:b/>
              </w:rPr>
            </w:pPr>
            <w:r w:rsidRPr="00E85C59">
              <w:rPr>
                <w:b/>
              </w:rPr>
              <w:t>AQ</w:t>
            </w:r>
            <w:r w:rsidR="00116E8A" w:rsidRPr="00E85C59">
              <w:rPr>
                <w:b/>
              </w:rPr>
              <w:t>2</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59D56F8" w14:textId="77777777" w:rsidR="00C437CF" w:rsidRPr="001D4839" w:rsidRDefault="00C437CF" w:rsidP="00952417">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01E5F88" w14:textId="04F592CB" w:rsidR="00C437CF" w:rsidRPr="00F9244F" w:rsidRDefault="00DC53A1" w:rsidP="000F5A48">
            <w:pPr>
              <w:rPr>
                <w:b/>
              </w:rPr>
            </w:pPr>
            <w:r>
              <w:rPr>
                <w:b/>
              </w:rPr>
              <w:t>15</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1843AC91" w14:textId="77777777" w:rsidR="00C437CF" w:rsidRPr="001D4839" w:rsidRDefault="00C437CF" w:rsidP="00952417">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73FE714" w14:textId="539C0195" w:rsidR="00C437CF" w:rsidRPr="00E85C59" w:rsidRDefault="00C437CF" w:rsidP="00952417">
            <w:pPr>
              <w:rPr>
                <w:b/>
              </w:rPr>
            </w:pPr>
            <w:r w:rsidRPr="00E85C59">
              <w:rPr>
                <w:b/>
              </w:rPr>
              <w:t>[</w:t>
            </w:r>
            <w:r w:rsidR="00F0583E" w:rsidRPr="00E85C59">
              <w:rPr>
                <w:rFonts w:cs="Times New Roman"/>
                <w:bCs/>
              </w:rPr>
              <w:t>400</w:t>
            </w:r>
          </w:p>
        </w:tc>
      </w:tr>
      <w:tr w:rsidR="00C437CF" w:rsidRPr="00B6494A" w14:paraId="2BE9F826" w14:textId="77777777" w:rsidTr="00952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43B0D" w14:textId="77777777" w:rsidR="00C437CF" w:rsidRPr="00F9244F" w:rsidRDefault="00C437CF" w:rsidP="00952417">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A4DEB" w14:textId="2258CDA2" w:rsidR="00C437CF" w:rsidRPr="00E85C59" w:rsidRDefault="00116E8A" w:rsidP="00952417">
            <w:r w:rsidRPr="00E85C59">
              <w:t>QP Services</w:t>
            </w:r>
          </w:p>
          <w:p w14:paraId="119C154D" w14:textId="77777777" w:rsidR="00C437CF" w:rsidRPr="00E85C59" w:rsidRDefault="00C437CF" w:rsidP="00952417">
            <w:pPr>
              <w:rPr>
                <w:i/>
                <w:iCs/>
              </w:rPr>
            </w:pPr>
          </w:p>
        </w:tc>
      </w:tr>
      <w:tr w:rsidR="00C437CF" w:rsidRPr="00B6494A" w14:paraId="073A1059" w14:textId="77777777" w:rsidTr="00952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1A717" w14:textId="77777777" w:rsidR="00C437CF" w:rsidRPr="00116E8A" w:rsidRDefault="00C437CF" w:rsidP="00952417">
            <w:pPr>
              <w:rPr>
                <w:rStyle w:val="Strong"/>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3BF3A" w14:textId="7E24CBB7" w:rsidR="00C437CF" w:rsidRPr="00E85C59" w:rsidRDefault="00116E8A" w:rsidP="00952417">
            <w:r w:rsidRPr="00E85C59">
              <w:t>Tenderers must provide information regarding the provision of QP services on a 24 hour per day, year round basis.</w:t>
            </w:r>
          </w:p>
          <w:p w14:paraId="2A6BDE40" w14:textId="77777777" w:rsidR="00C437CF" w:rsidRPr="00E85C59" w:rsidRDefault="00C437CF" w:rsidP="00952417"/>
        </w:tc>
      </w:tr>
      <w:tr w:rsidR="00C437CF" w:rsidRPr="00B6494A" w14:paraId="35D16037" w14:textId="77777777" w:rsidTr="00952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1EAAA" w14:textId="77777777" w:rsidR="00C437CF" w:rsidRPr="00F9244F" w:rsidRDefault="00C437CF" w:rsidP="00952417">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DA065" w14:textId="77777777" w:rsidR="00C437CF" w:rsidRPr="00E85C59" w:rsidRDefault="00116E8A" w:rsidP="00952417">
            <w:r w:rsidRPr="00E85C59">
              <w:t>The Authority seeks to establish how the Tenderer intends to meet the requirements of the legislation for the MAH to have access to a QP services on a 24 / 7 bas</w:t>
            </w:r>
            <w:bookmarkStart w:id="8" w:name="_GoBack"/>
            <w:bookmarkEnd w:id="8"/>
            <w:r w:rsidRPr="00E85C59">
              <w:t>is, with these services provided by appropriately qualified personnel.</w:t>
            </w:r>
          </w:p>
          <w:p w14:paraId="7B2DB9F0" w14:textId="77777777" w:rsidR="00AE5A3D" w:rsidRPr="00E85C59" w:rsidRDefault="00AE5A3D" w:rsidP="00952417"/>
          <w:p w14:paraId="3FA90E79" w14:textId="02777E00" w:rsidR="00AE5A3D" w:rsidRPr="00E85C59" w:rsidRDefault="00AE5A3D" w:rsidP="00952417">
            <w:r w:rsidRPr="00E85C59">
              <w:t>The Tenderer’s response should show that it:</w:t>
            </w:r>
          </w:p>
          <w:p w14:paraId="3D297222" w14:textId="2391CB7F" w:rsidR="00AE5A3D" w:rsidRPr="00E85C59" w:rsidRDefault="00AE5A3D" w:rsidP="00AE5A3D">
            <w:pPr>
              <w:pStyle w:val="ListParagraph"/>
              <w:numPr>
                <w:ilvl w:val="0"/>
                <w:numId w:val="36"/>
              </w:numPr>
            </w:pPr>
            <w:r w:rsidRPr="00E85C59">
              <w:t>Understands the legislative requirements as to the provision of QP Services;</w:t>
            </w:r>
          </w:p>
          <w:p w14:paraId="2B388ED8" w14:textId="7A88B980" w:rsidR="00AE5A3D" w:rsidRPr="00E85C59" w:rsidRDefault="00AE5A3D" w:rsidP="00AE5A3D">
            <w:pPr>
              <w:pStyle w:val="ListParagraph"/>
              <w:numPr>
                <w:ilvl w:val="0"/>
                <w:numId w:val="36"/>
              </w:numPr>
            </w:pPr>
            <w:r w:rsidRPr="00E85C59">
              <w:t>Has access to appropriately qualified personnel to provide QP Services, and the response gives details of personnel, their qualifications and experience;</w:t>
            </w:r>
          </w:p>
          <w:p w14:paraId="6A415517" w14:textId="55EDDDF1" w:rsidR="00AE5A3D" w:rsidRPr="00E85C59" w:rsidRDefault="00C62C13" w:rsidP="00AE5A3D">
            <w:pPr>
              <w:pStyle w:val="ListParagraph"/>
              <w:numPr>
                <w:ilvl w:val="0"/>
                <w:numId w:val="36"/>
              </w:numPr>
            </w:pPr>
            <w:r w:rsidRPr="00E85C59">
              <w:t>That it h</w:t>
            </w:r>
            <w:r w:rsidR="00AE5A3D" w:rsidRPr="00E85C59">
              <w:t>as systems in place to ensure that QP Services can be provided on a 24 hour, year-round basis.</w:t>
            </w:r>
          </w:p>
          <w:p w14:paraId="20E96B98" w14:textId="6EECCCBA" w:rsidR="00116E8A" w:rsidRPr="00E85C59" w:rsidRDefault="00116E8A" w:rsidP="00AE5A3D"/>
        </w:tc>
      </w:tr>
    </w:tbl>
    <w:p w14:paraId="3C64E816" w14:textId="676A3B47" w:rsidR="00C437CF" w:rsidRPr="00B6494A" w:rsidRDefault="00C437CF" w:rsidP="00C437CF">
      <w:pPr>
        <w:pStyle w:val="Textindent"/>
        <w:rPr>
          <w:rFonts w:ascii="Helvetica Neue" w:hAnsi="Helvetica Neue"/>
        </w:rPr>
      </w:pPr>
    </w:p>
    <w:tbl>
      <w:tblPr>
        <w:tblStyle w:val="TableGrid"/>
        <w:tblW w:w="9322" w:type="dxa"/>
        <w:tblInd w:w="-34" w:type="dxa"/>
        <w:tblLook w:val="01E0" w:firstRow="1" w:lastRow="1" w:firstColumn="1" w:lastColumn="1" w:noHBand="0" w:noVBand="0"/>
      </w:tblPr>
      <w:tblGrid>
        <w:gridCol w:w="9322"/>
      </w:tblGrid>
      <w:tr w:rsidR="00C437CF" w:rsidRPr="00B6494A" w14:paraId="55FC4DB7" w14:textId="77777777" w:rsidTr="006676ED">
        <w:trPr>
          <w:trHeight w:val="83"/>
        </w:trPr>
        <w:tc>
          <w:tcPr>
            <w:tcW w:w="9322" w:type="dxa"/>
            <w:tcBorders>
              <w:bottom w:val="single" w:sz="4" w:space="0" w:color="auto"/>
            </w:tcBorders>
            <w:shd w:val="clear" w:color="auto" w:fill="00AE9C"/>
            <w:vAlign w:val="center"/>
          </w:tcPr>
          <w:p w14:paraId="06286020" w14:textId="77777777" w:rsidR="00C437CF" w:rsidRPr="001D4839" w:rsidRDefault="00C437CF" w:rsidP="00952417">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C437CF" w:rsidRPr="00B6494A" w14:paraId="6ED675C7" w14:textId="77777777" w:rsidTr="006676ED">
        <w:trPr>
          <w:trHeight w:val="83"/>
        </w:trPr>
        <w:tc>
          <w:tcPr>
            <w:tcW w:w="9322" w:type="dxa"/>
            <w:tcBorders>
              <w:bottom w:val="single" w:sz="4" w:space="0" w:color="auto"/>
            </w:tcBorders>
            <w:shd w:val="clear" w:color="auto" w:fill="auto"/>
            <w:vAlign w:val="center"/>
          </w:tcPr>
          <w:sdt>
            <w:sdtPr>
              <w:id w:val="1058671561"/>
              <w:placeholder>
                <w:docPart w:val="B7639F249899478EBA6DD95042D0DFD7"/>
              </w:placeholder>
              <w:showingPlcHdr/>
              <w:text/>
            </w:sdtPr>
            <w:sdtEndPr/>
            <w:sdtContent>
              <w:p w14:paraId="4B3E581F" w14:textId="7E58FAA7" w:rsidR="00C437CF" w:rsidRDefault="00AE5A3D" w:rsidP="00952417">
                <w:r w:rsidRPr="00C62C13">
                  <w:rPr>
                    <w:rStyle w:val="PlaceholderText"/>
                    <w:highlight w:val="lightGray"/>
                  </w:rPr>
                  <w:t>Click here to enter text.</w:t>
                </w:r>
              </w:p>
            </w:sdtContent>
          </w:sdt>
          <w:p w14:paraId="31C773A8" w14:textId="77777777" w:rsidR="00C437CF" w:rsidRPr="00B6494A" w:rsidRDefault="00C437CF" w:rsidP="00952417">
            <w:pPr>
              <w:pStyle w:val="TableHead"/>
              <w:rPr>
                <w:rFonts w:ascii="Helvetica Neue" w:hAnsi="Helvetica Neue"/>
              </w:rPr>
            </w:pPr>
            <w:r w:rsidRPr="00B6494A">
              <w:rPr>
                <w:rFonts w:ascii="Helvetica Neue" w:hAnsi="Helvetica Neue"/>
              </w:rPr>
              <w:t xml:space="preserve"> </w:t>
            </w:r>
          </w:p>
          <w:p w14:paraId="4BACB811" w14:textId="77777777" w:rsidR="00C437CF" w:rsidRPr="00B6494A" w:rsidRDefault="00C437CF" w:rsidP="00952417">
            <w:pPr>
              <w:pStyle w:val="TableHead"/>
              <w:rPr>
                <w:rFonts w:ascii="Helvetica Neue" w:hAnsi="Helvetica Neue"/>
              </w:rPr>
            </w:pPr>
          </w:p>
          <w:p w14:paraId="3C1E3B51" w14:textId="77777777" w:rsidR="00C437CF" w:rsidRPr="00B6494A" w:rsidRDefault="00C437CF" w:rsidP="00952417">
            <w:pPr>
              <w:pStyle w:val="TableHead"/>
              <w:rPr>
                <w:rFonts w:ascii="Helvetica Neue" w:hAnsi="Helvetica Neue"/>
              </w:rPr>
            </w:pPr>
          </w:p>
        </w:tc>
      </w:tr>
    </w:tbl>
    <w:p w14:paraId="0F0C2315" w14:textId="77777777" w:rsidR="006676ED" w:rsidRDefault="006676ED">
      <w:r>
        <w:br w:type="page"/>
      </w: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992"/>
        <w:gridCol w:w="2152"/>
        <w:gridCol w:w="1188"/>
        <w:gridCol w:w="1466"/>
        <w:gridCol w:w="1539"/>
      </w:tblGrid>
      <w:tr w:rsidR="00AE5A3D" w:rsidRPr="00AE5A3D" w14:paraId="77199D80" w14:textId="77777777" w:rsidTr="00AE5A3D">
        <w:trPr>
          <w:trHeight w:val="525"/>
        </w:trPr>
        <w:tc>
          <w:tcPr>
            <w:tcW w:w="1985" w:type="dxa"/>
            <w:tcBorders>
              <w:top w:val="single" w:sz="4" w:space="0" w:color="auto"/>
              <w:left w:val="nil"/>
              <w:bottom w:val="single" w:sz="4" w:space="0" w:color="auto"/>
              <w:right w:val="nil"/>
            </w:tcBorders>
            <w:shd w:val="clear" w:color="auto" w:fill="auto"/>
            <w:vAlign w:val="center"/>
          </w:tcPr>
          <w:p w14:paraId="1452C754" w14:textId="79FA3690" w:rsidR="00AE5A3D" w:rsidRPr="00AE5A3D" w:rsidRDefault="00AE5A3D" w:rsidP="00952417">
            <w:pPr>
              <w:rPr>
                <w:rStyle w:val="Strong"/>
                <w:color w:val="FFFFFF" w:themeColor="background1"/>
                <w:sz w:val="22"/>
                <w:szCs w:val="22"/>
              </w:rPr>
            </w:pPr>
          </w:p>
        </w:tc>
        <w:tc>
          <w:tcPr>
            <w:tcW w:w="992" w:type="dxa"/>
            <w:tcBorders>
              <w:top w:val="single" w:sz="4" w:space="0" w:color="auto"/>
              <w:left w:val="nil"/>
              <w:bottom w:val="single" w:sz="4" w:space="0" w:color="auto"/>
              <w:right w:val="nil"/>
            </w:tcBorders>
            <w:shd w:val="clear" w:color="auto" w:fill="auto"/>
            <w:vAlign w:val="center"/>
          </w:tcPr>
          <w:p w14:paraId="46B597EA" w14:textId="77777777" w:rsidR="00AE5A3D" w:rsidRPr="00AE5A3D" w:rsidRDefault="00AE5A3D" w:rsidP="00952417">
            <w:pPr>
              <w:rPr>
                <w:b/>
                <w:highlight w:val="yellow"/>
              </w:rPr>
            </w:pPr>
          </w:p>
        </w:tc>
        <w:tc>
          <w:tcPr>
            <w:tcW w:w="2152" w:type="dxa"/>
            <w:tcBorders>
              <w:top w:val="single" w:sz="4" w:space="0" w:color="auto"/>
              <w:left w:val="nil"/>
              <w:bottom w:val="single" w:sz="4" w:space="0" w:color="auto"/>
              <w:right w:val="nil"/>
            </w:tcBorders>
            <w:shd w:val="clear" w:color="auto" w:fill="auto"/>
            <w:vAlign w:val="center"/>
          </w:tcPr>
          <w:p w14:paraId="3F91C0E7" w14:textId="77777777" w:rsidR="00AE5A3D" w:rsidRPr="00AE5A3D" w:rsidRDefault="00AE5A3D" w:rsidP="00952417">
            <w:pPr>
              <w:rPr>
                <w:rStyle w:val="Strong"/>
                <w:color w:val="FFFFFF" w:themeColor="background1"/>
                <w:sz w:val="22"/>
                <w:szCs w:val="22"/>
              </w:rPr>
            </w:pPr>
          </w:p>
        </w:tc>
        <w:tc>
          <w:tcPr>
            <w:tcW w:w="1188" w:type="dxa"/>
            <w:tcBorders>
              <w:top w:val="single" w:sz="4" w:space="0" w:color="auto"/>
              <w:left w:val="nil"/>
              <w:bottom w:val="single" w:sz="4" w:space="0" w:color="auto"/>
              <w:right w:val="nil"/>
            </w:tcBorders>
            <w:shd w:val="clear" w:color="auto" w:fill="auto"/>
            <w:vAlign w:val="center"/>
          </w:tcPr>
          <w:p w14:paraId="55A2300A" w14:textId="77777777" w:rsidR="00AE5A3D" w:rsidRPr="00AE5A3D" w:rsidRDefault="00AE5A3D" w:rsidP="00952417">
            <w:pPr>
              <w:rPr>
                <w:b/>
                <w:highlight w:val="yellow"/>
              </w:rPr>
            </w:pPr>
          </w:p>
        </w:tc>
        <w:tc>
          <w:tcPr>
            <w:tcW w:w="1466" w:type="dxa"/>
            <w:tcBorders>
              <w:top w:val="single" w:sz="4" w:space="0" w:color="auto"/>
              <w:left w:val="nil"/>
              <w:bottom w:val="single" w:sz="4" w:space="0" w:color="auto"/>
              <w:right w:val="nil"/>
            </w:tcBorders>
            <w:shd w:val="clear" w:color="auto" w:fill="auto"/>
            <w:vAlign w:val="center"/>
          </w:tcPr>
          <w:p w14:paraId="4A19CC78" w14:textId="77777777" w:rsidR="00AE5A3D" w:rsidRPr="00AE5A3D" w:rsidRDefault="00AE5A3D" w:rsidP="00952417">
            <w:pPr>
              <w:rPr>
                <w:rStyle w:val="Strong"/>
                <w:color w:val="FFFFFF" w:themeColor="background1"/>
                <w:sz w:val="22"/>
                <w:szCs w:val="22"/>
              </w:rPr>
            </w:pPr>
          </w:p>
        </w:tc>
        <w:tc>
          <w:tcPr>
            <w:tcW w:w="1539" w:type="dxa"/>
            <w:tcBorders>
              <w:top w:val="single" w:sz="4" w:space="0" w:color="auto"/>
              <w:left w:val="nil"/>
              <w:bottom w:val="single" w:sz="4" w:space="0" w:color="auto"/>
              <w:right w:val="nil"/>
            </w:tcBorders>
            <w:shd w:val="clear" w:color="auto" w:fill="auto"/>
            <w:vAlign w:val="center"/>
          </w:tcPr>
          <w:p w14:paraId="5AC5F374" w14:textId="77777777" w:rsidR="00AE5A3D" w:rsidRPr="00AE5A3D" w:rsidRDefault="00AE5A3D" w:rsidP="00952417">
            <w:pPr>
              <w:rPr>
                <w:b/>
                <w:highlight w:val="yellow"/>
              </w:rPr>
            </w:pPr>
          </w:p>
        </w:tc>
      </w:tr>
      <w:tr w:rsidR="00C437CF" w:rsidRPr="00AE5A3D" w14:paraId="7D87B5F0" w14:textId="77777777" w:rsidTr="00AE5A3D">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3BD88D04" w14:textId="77777777" w:rsidR="00C437CF" w:rsidRPr="00AE5A3D" w:rsidRDefault="00C437CF" w:rsidP="00952417">
            <w:pPr>
              <w:rPr>
                <w:rStyle w:val="Strong"/>
                <w:sz w:val="22"/>
                <w:szCs w:val="22"/>
              </w:rPr>
            </w:pPr>
            <w:r w:rsidRPr="00AE5A3D">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A6AD90" w14:textId="2E486478" w:rsidR="00C437CF" w:rsidRPr="00AE5A3D" w:rsidRDefault="00C437CF" w:rsidP="00605D63">
            <w:pPr>
              <w:rPr>
                <w:b/>
              </w:rPr>
            </w:pPr>
            <w:r w:rsidRPr="00E85C59">
              <w:rPr>
                <w:b/>
              </w:rPr>
              <w:t>AQ</w:t>
            </w:r>
            <w:r w:rsidR="00605D63" w:rsidRPr="00E85C59">
              <w:rPr>
                <w:b/>
              </w:rPr>
              <w:t>3</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E5D68B7" w14:textId="77777777" w:rsidR="00C437CF" w:rsidRPr="00AE5A3D" w:rsidRDefault="00C437CF" w:rsidP="00952417">
            <w:pPr>
              <w:rPr>
                <w:rStyle w:val="Strong"/>
                <w:sz w:val="22"/>
                <w:szCs w:val="22"/>
              </w:rPr>
            </w:pPr>
            <w:r w:rsidRPr="00AE5A3D">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0873AFA" w14:textId="0237E742" w:rsidR="00C437CF" w:rsidRPr="00AE5A3D" w:rsidRDefault="00DC53A1" w:rsidP="000F5A48">
            <w:pPr>
              <w:rPr>
                <w:b/>
              </w:rPr>
            </w:pPr>
            <w:r>
              <w:rPr>
                <w:b/>
              </w:rPr>
              <w:t>10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3EEE6475" w14:textId="77777777" w:rsidR="00C437CF" w:rsidRPr="00AE5A3D" w:rsidRDefault="00C437CF" w:rsidP="00952417">
            <w:pPr>
              <w:rPr>
                <w:rStyle w:val="Strong"/>
                <w:sz w:val="22"/>
                <w:szCs w:val="22"/>
              </w:rPr>
            </w:pPr>
            <w:r w:rsidRPr="00AE5A3D">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A90BBF6" w14:textId="7B4D7E83" w:rsidR="00C437CF" w:rsidRPr="00AE5A3D" w:rsidRDefault="00F0583E" w:rsidP="00952417">
            <w:pPr>
              <w:rPr>
                <w:b/>
                <w:highlight w:val="yellow"/>
              </w:rPr>
            </w:pPr>
            <w:r w:rsidRPr="00E85C59">
              <w:rPr>
                <w:rFonts w:cs="Times New Roman"/>
                <w:bCs/>
              </w:rPr>
              <w:t>400</w:t>
            </w:r>
          </w:p>
        </w:tc>
      </w:tr>
      <w:tr w:rsidR="00C437CF" w:rsidRPr="00B6494A" w14:paraId="7902FE74" w14:textId="77777777" w:rsidTr="00C4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BB5C4" w14:textId="77777777" w:rsidR="00C437CF" w:rsidRPr="00F9244F" w:rsidRDefault="00C437CF" w:rsidP="00952417">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90A88" w14:textId="7EF465C4" w:rsidR="00C437CF" w:rsidRPr="00E85C59" w:rsidRDefault="00AE5A3D" w:rsidP="00952417">
            <w:r w:rsidRPr="00E85C59">
              <w:t>Reporting Systems and procedures</w:t>
            </w:r>
          </w:p>
          <w:p w14:paraId="71F5AD37" w14:textId="77777777" w:rsidR="00C437CF" w:rsidRPr="00E85C59" w:rsidRDefault="00C437CF" w:rsidP="00952417">
            <w:pPr>
              <w:rPr>
                <w:i/>
                <w:iCs/>
              </w:rPr>
            </w:pPr>
          </w:p>
        </w:tc>
      </w:tr>
      <w:tr w:rsidR="00C437CF" w:rsidRPr="00B6494A" w14:paraId="6419DFA6" w14:textId="77777777" w:rsidTr="00C4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8A281" w14:textId="77777777" w:rsidR="00C437CF" w:rsidRPr="00F9244F" w:rsidRDefault="00C437CF" w:rsidP="00952417">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B5665" w14:textId="71D464BF" w:rsidR="00C437CF" w:rsidRPr="00E85C59" w:rsidRDefault="00AE5A3D" w:rsidP="00952417">
            <w:r w:rsidRPr="00E85C59">
              <w:t>Tenderers must provide details on how they would handle reports of adverse reactions and / or incidents.</w:t>
            </w:r>
          </w:p>
          <w:p w14:paraId="14BE5043" w14:textId="77777777" w:rsidR="00C437CF" w:rsidRPr="00E85C59" w:rsidRDefault="00C437CF" w:rsidP="00952417"/>
        </w:tc>
      </w:tr>
      <w:tr w:rsidR="00C437CF" w:rsidRPr="00B6494A" w14:paraId="1EEABC24" w14:textId="77777777" w:rsidTr="00C4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BDD1" w14:textId="77777777" w:rsidR="00C437CF" w:rsidRPr="00C56D47" w:rsidRDefault="00C437CF" w:rsidP="00952417">
            <w:pPr>
              <w:rPr>
                <w:rStyle w:val="Strong"/>
                <w:b w:val="0"/>
                <w:sz w:val="22"/>
                <w:szCs w:val="22"/>
                <w:highlight w:val="cyan"/>
              </w:rPr>
            </w:pPr>
            <w:r w:rsidRPr="00E85C59">
              <w:rPr>
                <w:rStyle w:val="Strong"/>
                <w:b w:val="0"/>
                <w:sz w:val="22"/>
                <w:szCs w:val="22"/>
              </w:rPr>
              <w:t xml:space="preserve">Response Guidance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4BBAB" w14:textId="77777777" w:rsidR="00C437CF" w:rsidRPr="00E85C59" w:rsidRDefault="00AE5A3D" w:rsidP="00952417">
            <w:r w:rsidRPr="00E85C59">
              <w:t>The Authority seeks to establish that the Tenderer has processes in place to handle adverse reactions and / or incidents.</w:t>
            </w:r>
          </w:p>
          <w:p w14:paraId="1C463C25" w14:textId="77777777" w:rsidR="00AE5A3D" w:rsidRPr="00E85C59" w:rsidRDefault="00AE5A3D" w:rsidP="00952417"/>
          <w:p w14:paraId="0F2DCD75" w14:textId="77777777" w:rsidR="00AE5A3D" w:rsidRPr="00E85C59" w:rsidRDefault="00AE5A3D" w:rsidP="00952417">
            <w:r w:rsidRPr="00E85C59">
              <w:t>The Tenderer’s response shows that it has:</w:t>
            </w:r>
          </w:p>
          <w:p w14:paraId="47F5AB0C" w14:textId="77777777" w:rsidR="00AE5A3D" w:rsidRPr="00E85C59" w:rsidRDefault="00AE5A3D" w:rsidP="00AE5A3D">
            <w:pPr>
              <w:pStyle w:val="ListParagraph"/>
              <w:numPr>
                <w:ilvl w:val="0"/>
                <w:numId w:val="37"/>
              </w:numPr>
              <w:rPr>
                <w:rFonts w:eastAsia="SimSun" w:cs="Arial"/>
                <w:lang w:eastAsia="en-GB"/>
              </w:rPr>
            </w:pPr>
            <w:r w:rsidRPr="00E85C59">
              <w:rPr>
                <w:rFonts w:eastAsia="SimSun" w:cs="Arial"/>
                <w:lang w:eastAsia="en-GB"/>
              </w:rPr>
              <w:t>A credible and robust electronic system for recording adverse reactions and incidents;</w:t>
            </w:r>
          </w:p>
          <w:p w14:paraId="6A487F75" w14:textId="35C310A0" w:rsidR="00AE5A3D" w:rsidRPr="00E85C59" w:rsidRDefault="00AE5A3D" w:rsidP="00AE5A3D">
            <w:pPr>
              <w:pStyle w:val="ListParagraph"/>
              <w:numPr>
                <w:ilvl w:val="0"/>
                <w:numId w:val="37"/>
              </w:numPr>
              <w:rPr>
                <w:rFonts w:eastAsia="SimSun" w:cs="Arial"/>
                <w:lang w:eastAsia="en-GB"/>
              </w:rPr>
            </w:pPr>
            <w:r w:rsidRPr="00E85C59">
              <w:rPr>
                <w:rFonts w:eastAsia="SimSun" w:cs="Arial"/>
                <w:lang w:eastAsia="en-GB"/>
              </w:rPr>
              <w:t>Has processes for investigating adverse reactions and / or incidents;</w:t>
            </w:r>
          </w:p>
          <w:p w14:paraId="05D8777A" w14:textId="77777777" w:rsidR="00AE5A3D" w:rsidRPr="00E85C59" w:rsidRDefault="00AE5A3D" w:rsidP="00AE5A3D">
            <w:pPr>
              <w:pStyle w:val="ListParagraph"/>
              <w:numPr>
                <w:ilvl w:val="0"/>
                <w:numId w:val="37"/>
              </w:numPr>
              <w:rPr>
                <w:rFonts w:eastAsia="SimSun" w:cs="Arial"/>
                <w:lang w:eastAsia="en-GB"/>
              </w:rPr>
            </w:pPr>
            <w:r w:rsidRPr="00E85C59">
              <w:rPr>
                <w:rFonts w:eastAsia="SimSun" w:cs="Arial"/>
                <w:lang w:eastAsia="en-GB"/>
              </w:rPr>
              <w:t>Has processes for reporting adverse reactions and / or incidents to the relevant Regulatory Authorities within the timescales set out in the legislation, and to the Authority;</w:t>
            </w:r>
          </w:p>
          <w:p w14:paraId="50747649" w14:textId="3CCDC116" w:rsidR="00AE5A3D" w:rsidRPr="00E85C59" w:rsidRDefault="0095366B" w:rsidP="00AE5A3D">
            <w:pPr>
              <w:pStyle w:val="ListParagraph"/>
              <w:numPr>
                <w:ilvl w:val="0"/>
                <w:numId w:val="37"/>
              </w:numPr>
            </w:pPr>
            <w:r w:rsidRPr="00E85C59">
              <w:rPr>
                <w:rFonts w:eastAsia="SimSun" w:cs="Arial"/>
                <w:lang w:eastAsia="en-GB"/>
              </w:rPr>
              <w:t>Has a process</w:t>
            </w:r>
            <w:r w:rsidR="00AE5A3D" w:rsidRPr="00E85C59">
              <w:rPr>
                <w:rFonts w:eastAsia="SimSun" w:cs="Arial"/>
                <w:lang w:eastAsia="en-GB"/>
              </w:rPr>
              <w:t xml:space="preserve"> in place to undertake any follow-up action which may be required.</w:t>
            </w:r>
          </w:p>
        </w:tc>
      </w:tr>
    </w:tbl>
    <w:p w14:paraId="2E4080F4" w14:textId="5C6C311A" w:rsidR="00C437CF" w:rsidRPr="00B6494A" w:rsidRDefault="00C437CF" w:rsidP="00C437CF">
      <w:pPr>
        <w:pStyle w:val="Textindent"/>
        <w:rPr>
          <w:rFonts w:ascii="Helvetica Neue" w:hAnsi="Helvetica Neue"/>
        </w:rPr>
      </w:pPr>
    </w:p>
    <w:tbl>
      <w:tblPr>
        <w:tblStyle w:val="TableGrid"/>
        <w:tblW w:w="9322" w:type="dxa"/>
        <w:tblInd w:w="-34" w:type="dxa"/>
        <w:tblLook w:val="01E0" w:firstRow="1" w:lastRow="1" w:firstColumn="1" w:lastColumn="1" w:noHBand="0" w:noVBand="0"/>
      </w:tblPr>
      <w:tblGrid>
        <w:gridCol w:w="9322"/>
      </w:tblGrid>
      <w:tr w:rsidR="00C437CF" w:rsidRPr="00B6494A" w14:paraId="3ED11AEE" w14:textId="77777777" w:rsidTr="006676ED">
        <w:trPr>
          <w:trHeight w:val="83"/>
        </w:trPr>
        <w:tc>
          <w:tcPr>
            <w:tcW w:w="9322" w:type="dxa"/>
            <w:tcBorders>
              <w:bottom w:val="nil"/>
            </w:tcBorders>
            <w:shd w:val="clear" w:color="auto" w:fill="00AE9C"/>
            <w:vAlign w:val="center"/>
          </w:tcPr>
          <w:p w14:paraId="7B9FDC3D" w14:textId="77777777" w:rsidR="00C437CF" w:rsidRPr="001D4839" w:rsidRDefault="00C437CF" w:rsidP="00952417">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C437CF" w:rsidRPr="00B6494A" w14:paraId="060214B2" w14:textId="77777777" w:rsidTr="006676ED">
        <w:trPr>
          <w:trHeight w:val="83"/>
        </w:trPr>
        <w:tc>
          <w:tcPr>
            <w:tcW w:w="9322" w:type="dxa"/>
            <w:tcBorders>
              <w:top w:val="nil"/>
              <w:bottom w:val="single" w:sz="4" w:space="0" w:color="auto"/>
            </w:tcBorders>
            <w:shd w:val="clear" w:color="auto" w:fill="auto"/>
            <w:vAlign w:val="center"/>
          </w:tcPr>
          <w:sdt>
            <w:sdtPr>
              <w:id w:val="-1793050205"/>
              <w:placeholder>
                <w:docPart w:val="5CC4412CAEE34AB08D6A642A5357F5C4"/>
              </w:placeholder>
              <w:showingPlcHdr/>
              <w:text/>
            </w:sdtPr>
            <w:sdtEndPr/>
            <w:sdtContent>
              <w:p w14:paraId="7702DF38" w14:textId="77777777" w:rsidR="00C437CF" w:rsidRDefault="00C437CF" w:rsidP="00952417">
                <w:r w:rsidRPr="00C62C13">
                  <w:rPr>
                    <w:rStyle w:val="PlaceholderText"/>
                    <w:highlight w:val="lightGray"/>
                  </w:rPr>
                  <w:t>Click here to enter text.</w:t>
                </w:r>
              </w:p>
            </w:sdtContent>
          </w:sdt>
          <w:p w14:paraId="443A617A" w14:textId="77777777" w:rsidR="00C437CF" w:rsidRPr="00B6494A" w:rsidRDefault="00C437CF" w:rsidP="00952417">
            <w:pPr>
              <w:pStyle w:val="TableHead"/>
              <w:rPr>
                <w:rFonts w:ascii="Helvetica Neue" w:hAnsi="Helvetica Neue"/>
              </w:rPr>
            </w:pPr>
            <w:r w:rsidRPr="00B6494A">
              <w:rPr>
                <w:rFonts w:ascii="Helvetica Neue" w:hAnsi="Helvetica Neue"/>
              </w:rPr>
              <w:t xml:space="preserve"> </w:t>
            </w:r>
          </w:p>
          <w:p w14:paraId="0EBA6229" w14:textId="77777777" w:rsidR="00C437CF" w:rsidRPr="00B6494A" w:rsidRDefault="00C437CF" w:rsidP="00952417">
            <w:pPr>
              <w:pStyle w:val="TableHead"/>
              <w:rPr>
                <w:rFonts w:ascii="Helvetica Neue" w:hAnsi="Helvetica Neue"/>
              </w:rPr>
            </w:pPr>
          </w:p>
          <w:p w14:paraId="1F547465" w14:textId="77777777" w:rsidR="00C437CF" w:rsidRPr="00B6494A" w:rsidRDefault="00C437CF" w:rsidP="00952417">
            <w:pPr>
              <w:pStyle w:val="TableHead"/>
              <w:rPr>
                <w:rFonts w:ascii="Helvetica Neue" w:hAnsi="Helvetica Neue"/>
              </w:rPr>
            </w:pPr>
          </w:p>
        </w:tc>
      </w:tr>
    </w:tbl>
    <w:p w14:paraId="3C65D910" w14:textId="076508C9" w:rsidR="008149D6" w:rsidRDefault="006676ED">
      <w:r>
        <w:br w:type="page"/>
      </w: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992"/>
        <w:gridCol w:w="2152"/>
        <w:gridCol w:w="1188"/>
        <w:gridCol w:w="1466"/>
        <w:gridCol w:w="1539"/>
      </w:tblGrid>
      <w:tr w:rsidR="008149D6" w:rsidRPr="00B6494A" w14:paraId="3CAE1E92" w14:textId="77777777" w:rsidTr="00F0583E">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0CB17743" w14:textId="77777777" w:rsidR="008149D6" w:rsidRPr="001D4839" w:rsidRDefault="008149D6" w:rsidP="00F0583E">
            <w:pPr>
              <w:rPr>
                <w:rStyle w:val="Strong"/>
                <w:sz w:val="22"/>
                <w:szCs w:val="22"/>
              </w:rPr>
            </w:pPr>
            <w:r w:rsidRPr="001D4839">
              <w:rPr>
                <w:rStyle w:val="Strong"/>
                <w:color w:val="FFFFFF" w:themeColor="background1"/>
                <w:sz w:val="22"/>
                <w:szCs w:val="22"/>
              </w:rPr>
              <w:lastRenderedPageBreak/>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38FB67" w14:textId="6A6EBD77" w:rsidR="008149D6" w:rsidRPr="00F9244F" w:rsidRDefault="008149D6" w:rsidP="00F0583E">
            <w:pPr>
              <w:rPr>
                <w:b/>
              </w:rPr>
            </w:pPr>
            <w:r w:rsidRPr="00E85C59">
              <w:rPr>
                <w:b/>
              </w:rPr>
              <w:t>AQ4</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18116723" w14:textId="77777777" w:rsidR="008149D6" w:rsidRPr="001D4839" w:rsidRDefault="008149D6" w:rsidP="00F0583E">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EAE7B32" w14:textId="2AD5DAAD" w:rsidR="008149D6" w:rsidRPr="00F9244F" w:rsidRDefault="00DC53A1" w:rsidP="00F0583E">
            <w:pPr>
              <w:rPr>
                <w:b/>
              </w:rPr>
            </w:pPr>
            <w:r>
              <w:rPr>
                <w:b/>
              </w:rPr>
              <w:t>10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36B92EAE" w14:textId="77777777" w:rsidR="008149D6" w:rsidRPr="001D4839" w:rsidRDefault="008149D6" w:rsidP="00F0583E">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9408EAB" w14:textId="25B09597" w:rsidR="008149D6" w:rsidRPr="00F9244F" w:rsidRDefault="00F0583E" w:rsidP="00F0583E">
            <w:pPr>
              <w:rPr>
                <w:b/>
                <w:highlight w:val="yellow"/>
              </w:rPr>
            </w:pPr>
            <w:r w:rsidRPr="00E85C59">
              <w:rPr>
                <w:rFonts w:cs="Times New Roman"/>
                <w:bCs/>
              </w:rPr>
              <w:t>400</w:t>
            </w:r>
          </w:p>
        </w:tc>
      </w:tr>
      <w:tr w:rsidR="008149D6" w:rsidRPr="00B6494A" w14:paraId="4FBDBDA2" w14:textId="77777777" w:rsidTr="00F05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7A8F8" w14:textId="77777777" w:rsidR="008149D6" w:rsidRPr="00F9244F" w:rsidRDefault="008149D6" w:rsidP="00F0583E">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1B72" w14:textId="6AC80888" w:rsidR="008149D6" w:rsidRPr="00E85C59" w:rsidRDefault="008149D6" w:rsidP="00F0583E">
            <w:r w:rsidRPr="00E85C59">
              <w:t>Signal Detection Activity</w:t>
            </w:r>
          </w:p>
          <w:p w14:paraId="117BA6E1" w14:textId="77777777" w:rsidR="008149D6" w:rsidRPr="00E85C59" w:rsidRDefault="008149D6" w:rsidP="00F0583E">
            <w:pPr>
              <w:rPr>
                <w:i/>
                <w:iCs/>
              </w:rPr>
            </w:pPr>
          </w:p>
        </w:tc>
      </w:tr>
      <w:tr w:rsidR="008149D6" w:rsidRPr="00B6494A" w14:paraId="012F4860" w14:textId="77777777" w:rsidTr="00F05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0DD06" w14:textId="77777777" w:rsidR="008149D6" w:rsidRPr="00F9244F" w:rsidRDefault="008149D6" w:rsidP="00F0583E">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04DA4" w14:textId="064E2D7F" w:rsidR="008149D6" w:rsidRPr="00E85C59" w:rsidRDefault="008149D6" w:rsidP="00F0583E">
            <w:r w:rsidRPr="00E85C59">
              <w:t>The Tenderer must provide information on signal detection activity</w:t>
            </w:r>
          </w:p>
        </w:tc>
      </w:tr>
      <w:tr w:rsidR="008149D6" w:rsidRPr="00B6494A" w14:paraId="350311EC" w14:textId="77777777" w:rsidTr="00F05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83C68" w14:textId="77777777" w:rsidR="008149D6" w:rsidRPr="00F9244F" w:rsidRDefault="008149D6" w:rsidP="00F0583E">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8E8DE" w14:textId="77777777" w:rsidR="008149D6" w:rsidRPr="00E85C59" w:rsidRDefault="008149D6" w:rsidP="008149D6">
            <w:r w:rsidRPr="00E85C59">
              <w:t>Seeks to establish that the Tenderer has the necessary processes in place to undertake signal detection activity and to respond to the results of this activity</w:t>
            </w:r>
          </w:p>
          <w:p w14:paraId="4C9A557A" w14:textId="77777777" w:rsidR="008149D6" w:rsidRPr="00E85C59" w:rsidRDefault="008149D6" w:rsidP="008149D6">
            <w:r w:rsidRPr="00E85C59">
              <w:t>The Tenderer’s response should give details of:</w:t>
            </w:r>
          </w:p>
          <w:p w14:paraId="57CE1870" w14:textId="77777777" w:rsidR="008149D6" w:rsidRPr="00E85C59" w:rsidRDefault="008149D6" w:rsidP="008149D6">
            <w:r w:rsidRPr="00E85C59">
              <w:t>- the frequency of the signal detection activity it proposes to carry out</w:t>
            </w:r>
          </w:p>
          <w:p w14:paraId="188C68D7" w14:textId="77777777" w:rsidR="008149D6" w:rsidRPr="00E85C59" w:rsidRDefault="008149D6" w:rsidP="008149D6">
            <w:r w:rsidRPr="00E85C59">
              <w:t>- the frequency of detection activity, and the sources of information it will use for this activity</w:t>
            </w:r>
          </w:p>
          <w:p w14:paraId="44380ACC" w14:textId="5D9EC603" w:rsidR="008149D6" w:rsidRPr="00E85C59" w:rsidRDefault="008149D6" w:rsidP="008149D6">
            <w:pPr>
              <w:pStyle w:val="ListParagraph"/>
              <w:numPr>
                <w:ilvl w:val="0"/>
                <w:numId w:val="38"/>
              </w:numPr>
            </w:pPr>
            <w:r w:rsidRPr="00E85C59">
              <w:t>- how information from signal detection activity will be recorded, analysed and used to prepare the extended signal detection report,</w:t>
            </w:r>
          </w:p>
        </w:tc>
      </w:tr>
    </w:tbl>
    <w:p w14:paraId="51D34E18" w14:textId="77777777" w:rsidR="008149D6" w:rsidRPr="00B6494A" w:rsidRDefault="008149D6" w:rsidP="008149D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8149D6" w:rsidRPr="00B6494A" w14:paraId="5437F418" w14:textId="77777777" w:rsidTr="00F0583E">
        <w:trPr>
          <w:trHeight w:val="83"/>
        </w:trPr>
        <w:tc>
          <w:tcPr>
            <w:tcW w:w="9320" w:type="dxa"/>
            <w:shd w:val="clear" w:color="auto" w:fill="00AE9C"/>
            <w:vAlign w:val="center"/>
          </w:tcPr>
          <w:p w14:paraId="3267D3E0" w14:textId="77777777" w:rsidR="008149D6" w:rsidRPr="001D4839" w:rsidRDefault="008149D6" w:rsidP="00F0583E">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8149D6" w:rsidRPr="00B6494A" w14:paraId="2C29F1C0" w14:textId="77777777" w:rsidTr="00F0583E">
        <w:trPr>
          <w:trHeight w:val="83"/>
        </w:trPr>
        <w:tc>
          <w:tcPr>
            <w:tcW w:w="9320" w:type="dxa"/>
            <w:shd w:val="clear" w:color="auto" w:fill="auto"/>
            <w:vAlign w:val="center"/>
          </w:tcPr>
          <w:sdt>
            <w:sdtPr>
              <w:id w:val="14816687"/>
              <w:placeholder>
                <w:docPart w:val="F6FC65FC69A74F6BB694E56DB0DDDAFB"/>
              </w:placeholder>
              <w:showingPlcHdr/>
              <w:text/>
            </w:sdtPr>
            <w:sdtEndPr/>
            <w:sdtContent>
              <w:p w14:paraId="019C0DA5" w14:textId="77777777" w:rsidR="008149D6" w:rsidRDefault="008149D6" w:rsidP="00F0583E">
                <w:r w:rsidRPr="00C62C13">
                  <w:rPr>
                    <w:rStyle w:val="PlaceholderText"/>
                    <w:highlight w:val="lightGray"/>
                  </w:rPr>
                  <w:t>Click here to enter text.</w:t>
                </w:r>
              </w:p>
            </w:sdtContent>
          </w:sdt>
          <w:p w14:paraId="5AC42D02" w14:textId="77777777" w:rsidR="008149D6" w:rsidRPr="00B6494A" w:rsidRDefault="008149D6" w:rsidP="00F0583E">
            <w:pPr>
              <w:pStyle w:val="TableHead"/>
              <w:rPr>
                <w:rFonts w:ascii="Helvetica Neue" w:hAnsi="Helvetica Neue"/>
              </w:rPr>
            </w:pPr>
            <w:r w:rsidRPr="00B6494A">
              <w:rPr>
                <w:rFonts w:ascii="Helvetica Neue" w:hAnsi="Helvetica Neue"/>
              </w:rPr>
              <w:t xml:space="preserve"> </w:t>
            </w:r>
          </w:p>
          <w:p w14:paraId="32FF9D2A" w14:textId="77777777" w:rsidR="008149D6" w:rsidRPr="00B6494A" w:rsidRDefault="008149D6" w:rsidP="00F0583E">
            <w:pPr>
              <w:pStyle w:val="TableHead"/>
              <w:rPr>
                <w:rFonts w:ascii="Helvetica Neue" w:hAnsi="Helvetica Neue"/>
              </w:rPr>
            </w:pPr>
          </w:p>
          <w:p w14:paraId="133D27BB" w14:textId="77777777" w:rsidR="008149D6" w:rsidRPr="00B6494A" w:rsidRDefault="008149D6" w:rsidP="00F0583E">
            <w:pPr>
              <w:pStyle w:val="TableHead"/>
              <w:rPr>
                <w:rFonts w:ascii="Helvetica Neue" w:hAnsi="Helvetica Neue"/>
              </w:rPr>
            </w:pPr>
          </w:p>
        </w:tc>
      </w:tr>
    </w:tbl>
    <w:p w14:paraId="602C0ACB" w14:textId="77777777" w:rsidR="008149D6" w:rsidRDefault="008149D6" w:rsidP="008149D6">
      <w:pPr>
        <w:pStyle w:val="Textindent"/>
      </w:pPr>
    </w:p>
    <w:p w14:paraId="053B5147" w14:textId="4FA9B3DC" w:rsidR="008149D6" w:rsidRDefault="008149D6"/>
    <w:p w14:paraId="1EDFBC68" w14:textId="77777777" w:rsidR="008149D6" w:rsidRDefault="008149D6"/>
    <w:p w14:paraId="084BB6D4" w14:textId="77777777" w:rsidR="008149D6" w:rsidRDefault="008149D6"/>
    <w:p w14:paraId="5BB19CB6" w14:textId="77777777" w:rsidR="008149D6" w:rsidRDefault="008149D6"/>
    <w:p w14:paraId="47D5C6B6" w14:textId="77777777" w:rsidR="008149D6" w:rsidRDefault="008149D6"/>
    <w:p w14:paraId="6F3510BA" w14:textId="77777777" w:rsidR="008149D6" w:rsidRDefault="008149D6"/>
    <w:p w14:paraId="61CF9CE4" w14:textId="77777777" w:rsidR="008149D6" w:rsidRDefault="008149D6"/>
    <w:p w14:paraId="74C2B144" w14:textId="77777777" w:rsidR="008149D6" w:rsidRDefault="008149D6"/>
    <w:p w14:paraId="6C1760C2" w14:textId="77777777" w:rsidR="008149D6" w:rsidRDefault="008149D6"/>
    <w:p w14:paraId="57E7D169" w14:textId="77777777" w:rsidR="008149D6" w:rsidRDefault="008149D6"/>
    <w:p w14:paraId="76E8D85A" w14:textId="77777777" w:rsidR="008149D6" w:rsidRDefault="008149D6"/>
    <w:p w14:paraId="73598860" w14:textId="77777777" w:rsidR="008149D6" w:rsidRDefault="008149D6"/>
    <w:p w14:paraId="35459B0C" w14:textId="77777777" w:rsidR="008149D6" w:rsidRDefault="008149D6"/>
    <w:p w14:paraId="4A59F3B3" w14:textId="77777777" w:rsidR="008149D6" w:rsidRDefault="008149D6"/>
    <w:p w14:paraId="77E6F9C8" w14:textId="77777777" w:rsidR="008149D6" w:rsidRDefault="008149D6"/>
    <w:p w14:paraId="7309731A" w14:textId="77777777" w:rsidR="008149D6" w:rsidRDefault="008149D6"/>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992"/>
        <w:gridCol w:w="2152"/>
        <w:gridCol w:w="1188"/>
        <w:gridCol w:w="1466"/>
        <w:gridCol w:w="1539"/>
      </w:tblGrid>
      <w:tr w:rsidR="0095366B" w:rsidRPr="008149D6" w14:paraId="58533DF9" w14:textId="77777777" w:rsidTr="0095366B">
        <w:trPr>
          <w:trHeight w:val="525"/>
        </w:trPr>
        <w:tc>
          <w:tcPr>
            <w:tcW w:w="1985" w:type="dxa"/>
            <w:tcBorders>
              <w:top w:val="single" w:sz="4" w:space="0" w:color="auto"/>
              <w:left w:val="nil"/>
              <w:bottom w:val="single" w:sz="4" w:space="0" w:color="auto"/>
              <w:right w:val="nil"/>
            </w:tcBorders>
            <w:shd w:val="clear" w:color="auto" w:fill="auto"/>
            <w:vAlign w:val="center"/>
          </w:tcPr>
          <w:p w14:paraId="09DDD599" w14:textId="151C998C" w:rsidR="008149D6" w:rsidRPr="008149D6" w:rsidRDefault="008149D6" w:rsidP="00952417">
            <w:pPr>
              <w:rPr>
                <w:rStyle w:val="Strong"/>
                <w:b w:val="0"/>
                <w:color w:val="FFFFFF" w:themeColor="background1"/>
                <w:sz w:val="22"/>
                <w:szCs w:val="22"/>
              </w:rPr>
            </w:pPr>
          </w:p>
        </w:tc>
        <w:tc>
          <w:tcPr>
            <w:tcW w:w="992" w:type="dxa"/>
            <w:tcBorders>
              <w:top w:val="single" w:sz="4" w:space="0" w:color="auto"/>
              <w:left w:val="nil"/>
              <w:bottom w:val="single" w:sz="4" w:space="0" w:color="auto"/>
              <w:right w:val="nil"/>
            </w:tcBorders>
            <w:shd w:val="clear" w:color="auto" w:fill="auto"/>
            <w:vAlign w:val="center"/>
          </w:tcPr>
          <w:p w14:paraId="1E580475" w14:textId="77777777" w:rsidR="0095366B" w:rsidRPr="008149D6" w:rsidRDefault="0095366B" w:rsidP="00952417">
            <w:pPr>
              <w:rPr>
                <w:highlight w:val="yellow"/>
              </w:rPr>
            </w:pPr>
          </w:p>
        </w:tc>
        <w:tc>
          <w:tcPr>
            <w:tcW w:w="2152" w:type="dxa"/>
            <w:tcBorders>
              <w:top w:val="single" w:sz="4" w:space="0" w:color="auto"/>
              <w:left w:val="nil"/>
              <w:bottom w:val="single" w:sz="4" w:space="0" w:color="auto"/>
              <w:right w:val="nil"/>
            </w:tcBorders>
            <w:shd w:val="clear" w:color="auto" w:fill="auto"/>
            <w:vAlign w:val="center"/>
          </w:tcPr>
          <w:p w14:paraId="31AFC6FC" w14:textId="77777777" w:rsidR="0095366B" w:rsidRPr="008149D6" w:rsidRDefault="0095366B" w:rsidP="00952417">
            <w:pPr>
              <w:rPr>
                <w:rStyle w:val="Strong"/>
                <w:b w:val="0"/>
                <w:color w:val="FFFFFF" w:themeColor="background1"/>
                <w:sz w:val="22"/>
                <w:szCs w:val="22"/>
              </w:rPr>
            </w:pPr>
          </w:p>
        </w:tc>
        <w:tc>
          <w:tcPr>
            <w:tcW w:w="1188" w:type="dxa"/>
            <w:tcBorders>
              <w:top w:val="single" w:sz="4" w:space="0" w:color="auto"/>
              <w:left w:val="nil"/>
              <w:bottom w:val="single" w:sz="4" w:space="0" w:color="auto"/>
              <w:right w:val="nil"/>
            </w:tcBorders>
            <w:shd w:val="clear" w:color="auto" w:fill="auto"/>
            <w:vAlign w:val="center"/>
          </w:tcPr>
          <w:p w14:paraId="3F717A27" w14:textId="77777777" w:rsidR="0095366B" w:rsidRPr="008149D6" w:rsidRDefault="0095366B" w:rsidP="00952417">
            <w:pPr>
              <w:rPr>
                <w:highlight w:val="yellow"/>
              </w:rPr>
            </w:pPr>
          </w:p>
        </w:tc>
        <w:tc>
          <w:tcPr>
            <w:tcW w:w="1466" w:type="dxa"/>
            <w:tcBorders>
              <w:top w:val="single" w:sz="4" w:space="0" w:color="auto"/>
              <w:left w:val="nil"/>
              <w:bottom w:val="single" w:sz="4" w:space="0" w:color="auto"/>
              <w:right w:val="nil"/>
            </w:tcBorders>
            <w:shd w:val="clear" w:color="auto" w:fill="auto"/>
            <w:vAlign w:val="center"/>
          </w:tcPr>
          <w:p w14:paraId="7F680461" w14:textId="77777777" w:rsidR="0095366B" w:rsidRPr="008149D6" w:rsidRDefault="0095366B" w:rsidP="00952417">
            <w:pPr>
              <w:rPr>
                <w:rStyle w:val="Strong"/>
                <w:b w:val="0"/>
                <w:color w:val="FFFFFF" w:themeColor="background1"/>
                <w:sz w:val="22"/>
                <w:szCs w:val="22"/>
              </w:rPr>
            </w:pPr>
          </w:p>
        </w:tc>
        <w:tc>
          <w:tcPr>
            <w:tcW w:w="1539" w:type="dxa"/>
            <w:tcBorders>
              <w:top w:val="single" w:sz="4" w:space="0" w:color="auto"/>
              <w:left w:val="nil"/>
              <w:bottom w:val="single" w:sz="4" w:space="0" w:color="auto"/>
              <w:right w:val="nil"/>
            </w:tcBorders>
            <w:shd w:val="clear" w:color="auto" w:fill="auto"/>
            <w:vAlign w:val="center"/>
          </w:tcPr>
          <w:p w14:paraId="547CF1C0" w14:textId="77777777" w:rsidR="0095366B" w:rsidRPr="008149D6" w:rsidRDefault="0095366B" w:rsidP="00952417">
            <w:pPr>
              <w:rPr>
                <w:highlight w:val="yellow"/>
              </w:rPr>
            </w:pPr>
          </w:p>
        </w:tc>
      </w:tr>
      <w:tr w:rsidR="00C437CF" w:rsidRPr="00B6494A" w14:paraId="0FD0623B" w14:textId="77777777" w:rsidTr="0095366B">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28E89C29" w14:textId="77777777" w:rsidR="00C437CF" w:rsidRPr="001D4839" w:rsidRDefault="00C437CF" w:rsidP="00952417">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BBA017" w14:textId="5A486996" w:rsidR="00C437CF" w:rsidRPr="00F9244F" w:rsidRDefault="00C437CF" w:rsidP="008149D6">
            <w:pPr>
              <w:rPr>
                <w:b/>
              </w:rPr>
            </w:pPr>
            <w:r w:rsidRPr="00E85C59">
              <w:rPr>
                <w:b/>
              </w:rPr>
              <w:t>AQ</w:t>
            </w:r>
            <w:r w:rsidR="008149D6" w:rsidRPr="00E85C59">
              <w:rPr>
                <w:b/>
              </w:rPr>
              <w:t>5</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EF99254" w14:textId="77777777" w:rsidR="00C437CF" w:rsidRPr="001D4839" w:rsidRDefault="00C437CF" w:rsidP="00952417">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76FAA02" w14:textId="61B23E2C" w:rsidR="00C437CF" w:rsidRPr="00F9244F" w:rsidRDefault="00DC53A1" w:rsidP="000F5A48">
            <w:pPr>
              <w:rPr>
                <w:b/>
              </w:rPr>
            </w:pPr>
            <w:r>
              <w:rPr>
                <w:b/>
              </w:rPr>
              <w:t>10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1D9F48E" w14:textId="77777777" w:rsidR="00C437CF" w:rsidRPr="001D4839" w:rsidRDefault="00C437CF" w:rsidP="00952417">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4187BFA8" w14:textId="27078D44" w:rsidR="00C437CF" w:rsidRPr="00F9244F" w:rsidRDefault="00F0583E" w:rsidP="00952417">
            <w:pPr>
              <w:rPr>
                <w:b/>
                <w:highlight w:val="yellow"/>
              </w:rPr>
            </w:pPr>
            <w:r w:rsidRPr="00E85C59">
              <w:rPr>
                <w:rFonts w:cs="Times New Roman"/>
                <w:bCs/>
              </w:rPr>
              <w:t>400</w:t>
            </w:r>
          </w:p>
        </w:tc>
      </w:tr>
      <w:tr w:rsidR="00C437CF" w:rsidRPr="00B6494A" w14:paraId="535DA71E" w14:textId="77777777" w:rsidTr="00C4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52EE0" w14:textId="77777777" w:rsidR="00C437CF" w:rsidRPr="00F9244F" w:rsidRDefault="00C437CF" w:rsidP="00952417">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A9046" w14:textId="2F7F583F" w:rsidR="00C437CF" w:rsidRPr="00E85C59" w:rsidRDefault="0095366B" w:rsidP="00952417">
            <w:r w:rsidRPr="00E85C59">
              <w:t>Regulatory Authority interaction</w:t>
            </w:r>
          </w:p>
        </w:tc>
      </w:tr>
      <w:tr w:rsidR="00C437CF" w:rsidRPr="00B6494A" w14:paraId="548FEDAD" w14:textId="77777777" w:rsidTr="00C4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113FF" w14:textId="77777777" w:rsidR="00C437CF" w:rsidRPr="00F9244F" w:rsidRDefault="00C437CF" w:rsidP="00952417">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4F24A" w14:textId="0ED71DE8" w:rsidR="00C437CF" w:rsidRPr="00E85C59" w:rsidRDefault="0095366B" w:rsidP="00952417">
            <w:r w:rsidRPr="00E85C59">
              <w:t>The Tenderer must provide an outline report on how they would respond to any enquiries from the Regulatory Authorities.</w:t>
            </w:r>
          </w:p>
          <w:p w14:paraId="76FFF611" w14:textId="77777777" w:rsidR="00C437CF" w:rsidRPr="00E85C59" w:rsidRDefault="00C437CF" w:rsidP="00952417"/>
        </w:tc>
      </w:tr>
      <w:tr w:rsidR="00C437CF" w:rsidRPr="00B6494A" w14:paraId="4E58CF22" w14:textId="77777777" w:rsidTr="00C4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DD74C" w14:textId="77777777" w:rsidR="00C437CF" w:rsidRPr="00F9244F" w:rsidRDefault="00C437CF" w:rsidP="00952417">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6FAE9" w14:textId="77777777" w:rsidR="00C437CF" w:rsidRPr="00E85C59" w:rsidRDefault="0095366B" w:rsidP="00952417">
            <w:r w:rsidRPr="00E85C59">
              <w:t>The Authority seeks to establish that the Tenderer is able to respond to any queries about the product for the Regulatory Authorities.</w:t>
            </w:r>
          </w:p>
          <w:p w14:paraId="46686B72" w14:textId="77777777" w:rsidR="0095366B" w:rsidRPr="00E85C59" w:rsidRDefault="0095366B" w:rsidP="00952417"/>
          <w:p w14:paraId="0E90BEAC" w14:textId="77777777" w:rsidR="0095366B" w:rsidRPr="00E85C59" w:rsidRDefault="0095366B" w:rsidP="00952417">
            <w:r w:rsidRPr="00E85C59">
              <w:t>The Tenderer’s response shows that it:</w:t>
            </w:r>
          </w:p>
          <w:p w14:paraId="5CAC056B" w14:textId="1F82CBE9" w:rsidR="0095366B" w:rsidRPr="00E85C59" w:rsidRDefault="0095366B" w:rsidP="00E85C59">
            <w:pPr>
              <w:pStyle w:val="ListParagraph"/>
              <w:numPr>
                <w:ilvl w:val="0"/>
                <w:numId w:val="47"/>
              </w:numPr>
            </w:pPr>
            <w:r w:rsidRPr="00E85C59">
              <w:t xml:space="preserve">Has a process in place to receive, to analyse and to respond to any queries from the Regulatory Authorities within the timescales set out in the </w:t>
            </w:r>
            <w:r w:rsidR="00605D63" w:rsidRPr="00E85C59">
              <w:t>legislation?</w:t>
            </w:r>
          </w:p>
        </w:tc>
      </w:tr>
    </w:tbl>
    <w:p w14:paraId="400F2F75" w14:textId="61EF7252" w:rsidR="00C437CF" w:rsidRPr="00B6494A" w:rsidRDefault="00C437CF" w:rsidP="00C437CF">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C437CF" w:rsidRPr="00B6494A" w14:paraId="086B985F" w14:textId="77777777" w:rsidTr="00952417">
        <w:trPr>
          <w:trHeight w:val="83"/>
        </w:trPr>
        <w:tc>
          <w:tcPr>
            <w:tcW w:w="9320" w:type="dxa"/>
            <w:shd w:val="clear" w:color="auto" w:fill="00AE9C"/>
            <w:vAlign w:val="center"/>
          </w:tcPr>
          <w:p w14:paraId="219C68C2" w14:textId="77777777" w:rsidR="00C437CF" w:rsidRPr="001D4839" w:rsidRDefault="00C437CF" w:rsidP="00952417">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C437CF" w:rsidRPr="00B6494A" w14:paraId="648BE3E3" w14:textId="77777777" w:rsidTr="00952417">
        <w:trPr>
          <w:trHeight w:val="83"/>
        </w:trPr>
        <w:tc>
          <w:tcPr>
            <w:tcW w:w="9320" w:type="dxa"/>
            <w:shd w:val="clear" w:color="auto" w:fill="auto"/>
            <w:vAlign w:val="center"/>
          </w:tcPr>
          <w:sdt>
            <w:sdtPr>
              <w:id w:val="-1743477898"/>
              <w:placeholder>
                <w:docPart w:val="C1C3D95CC5C9459B9585CF64E4627D71"/>
              </w:placeholder>
              <w:showingPlcHdr/>
              <w:text/>
            </w:sdtPr>
            <w:sdtEndPr/>
            <w:sdtContent>
              <w:p w14:paraId="22C12957" w14:textId="77777777" w:rsidR="00C437CF" w:rsidRDefault="00C437CF" w:rsidP="00952417">
                <w:r w:rsidRPr="00C62C13">
                  <w:rPr>
                    <w:rStyle w:val="PlaceholderText"/>
                    <w:highlight w:val="lightGray"/>
                  </w:rPr>
                  <w:t>Click here to enter text.</w:t>
                </w:r>
              </w:p>
            </w:sdtContent>
          </w:sdt>
          <w:p w14:paraId="675BA441" w14:textId="77777777" w:rsidR="00C437CF" w:rsidRPr="00B6494A" w:rsidRDefault="00C437CF" w:rsidP="00952417">
            <w:pPr>
              <w:pStyle w:val="TableHead"/>
              <w:rPr>
                <w:rFonts w:ascii="Helvetica Neue" w:hAnsi="Helvetica Neue"/>
              </w:rPr>
            </w:pPr>
            <w:r w:rsidRPr="00B6494A">
              <w:rPr>
                <w:rFonts w:ascii="Helvetica Neue" w:hAnsi="Helvetica Neue"/>
              </w:rPr>
              <w:t xml:space="preserve"> </w:t>
            </w:r>
          </w:p>
          <w:p w14:paraId="41B92D8D" w14:textId="77777777" w:rsidR="00C437CF" w:rsidRPr="00B6494A" w:rsidRDefault="00C437CF" w:rsidP="00952417">
            <w:pPr>
              <w:pStyle w:val="TableHead"/>
              <w:rPr>
                <w:rFonts w:ascii="Helvetica Neue" w:hAnsi="Helvetica Neue"/>
              </w:rPr>
            </w:pPr>
          </w:p>
          <w:p w14:paraId="78154F30" w14:textId="77777777" w:rsidR="00C437CF" w:rsidRPr="00B6494A" w:rsidRDefault="00C437CF" w:rsidP="00952417">
            <w:pPr>
              <w:pStyle w:val="TableHead"/>
              <w:rPr>
                <w:rFonts w:ascii="Helvetica Neue" w:hAnsi="Helvetica Neue"/>
              </w:rPr>
            </w:pPr>
          </w:p>
        </w:tc>
      </w:tr>
    </w:tbl>
    <w:p w14:paraId="58F4AAF2" w14:textId="77777777" w:rsidR="00151B5D" w:rsidRDefault="00151B5D" w:rsidP="00155FCD">
      <w:pPr>
        <w:pStyle w:val="Textindent"/>
      </w:pPr>
    </w:p>
    <w:p w14:paraId="4733500F" w14:textId="428B384D" w:rsidR="006676ED" w:rsidRDefault="006676ED">
      <w:pPr>
        <w:rPr>
          <w:rFonts w:ascii="Arial" w:eastAsia="Times New Roman" w:hAnsi="Arial" w:cs="Times New Roman"/>
          <w:sz w:val="22"/>
        </w:rPr>
      </w:pPr>
      <w:r>
        <w:br w:type="page"/>
      </w:r>
    </w:p>
    <w:p w14:paraId="71FBAAA6" w14:textId="77777777" w:rsidR="0095366B" w:rsidRDefault="0095366B" w:rsidP="00155FCD">
      <w:pPr>
        <w:pStyle w:val="Textindent"/>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992"/>
        <w:gridCol w:w="2152"/>
        <w:gridCol w:w="1188"/>
        <w:gridCol w:w="1466"/>
        <w:gridCol w:w="1539"/>
      </w:tblGrid>
      <w:tr w:rsidR="0095366B" w:rsidRPr="00B6494A" w14:paraId="7C9DF032" w14:textId="77777777" w:rsidTr="00952417">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6E02789A" w14:textId="77777777" w:rsidR="0095366B" w:rsidRPr="001D4839" w:rsidRDefault="0095366B" w:rsidP="00952417">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D9955E" w14:textId="7A89A9D0" w:rsidR="0095366B" w:rsidRPr="00F9244F" w:rsidRDefault="0095366B" w:rsidP="00605D63">
            <w:pPr>
              <w:rPr>
                <w:b/>
              </w:rPr>
            </w:pPr>
            <w:r w:rsidRPr="00E85C59">
              <w:rPr>
                <w:b/>
              </w:rPr>
              <w:t>AQ</w:t>
            </w:r>
            <w:r w:rsidR="008149D6" w:rsidRPr="00E85C59">
              <w:rPr>
                <w:b/>
              </w:rPr>
              <w:t>6</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094426DF" w14:textId="77777777" w:rsidR="0095366B" w:rsidRPr="001D4839" w:rsidRDefault="0095366B" w:rsidP="00952417">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693E5E6" w14:textId="631FC6CC" w:rsidR="0095366B" w:rsidRPr="00F9244F" w:rsidRDefault="00DC53A1" w:rsidP="000F5A48">
            <w:pPr>
              <w:rPr>
                <w:b/>
              </w:rPr>
            </w:pPr>
            <w:r>
              <w:rPr>
                <w:b/>
              </w:rPr>
              <w:t>10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42E75476" w14:textId="77777777" w:rsidR="0095366B" w:rsidRPr="001D4839" w:rsidRDefault="0095366B" w:rsidP="00952417">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3FA01DA4" w14:textId="583AD110" w:rsidR="0095366B" w:rsidRPr="00F9244F" w:rsidRDefault="00F0583E" w:rsidP="00952417">
            <w:pPr>
              <w:rPr>
                <w:b/>
                <w:highlight w:val="yellow"/>
              </w:rPr>
            </w:pPr>
            <w:r w:rsidRPr="00E85C59">
              <w:rPr>
                <w:rFonts w:cs="Times New Roman"/>
                <w:bCs/>
              </w:rPr>
              <w:t>400</w:t>
            </w:r>
          </w:p>
        </w:tc>
      </w:tr>
      <w:tr w:rsidR="0095366B" w:rsidRPr="00B6494A" w14:paraId="3E701F78" w14:textId="77777777" w:rsidTr="00952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4A347" w14:textId="77777777" w:rsidR="0095366B" w:rsidRPr="00F9244F" w:rsidRDefault="0095366B" w:rsidP="00952417">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8B108" w14:textId="748CF93E" w:rsidR="0095366B" w:rsidRPr="00E85C59" w:rsidRDefault="00605D63" w:rsidP="00952417">
            <w:r w:rsidRPr="00E85C59">
              <w:t>Pharmacovigilance System Master File (PSMF) maintenance</w:t>
            </w:r>
          </w:p>
          <w:p w14:paraId="3A3C82BB" w14:textId="77777777" w:rsidR="0095366B" w:rsidRPr="00E85C59" w:rsidRDefault="0095366B" w:rsidP="00952417">
            <w:pPr>
              <w:rPr>
                <w:i/>
                <w:iCs/>
              </w:rPr>
            </w:pPr>
          </w:p>
        </w:tc>
      </w:tr>
      <w:tr w:rsidR="0095366B" w:rsidRPr="00B6494A" w14:paraId="57BAD356" w14:textId="77777777" w:rsidTr="00952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408C5" w14:textId="77777777" w:rsidR="0095366B" w:rsidRPr="00F9244F" w:rsidRDefault="0095366B" w:rsidP="00952417">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A3BF4" w14:textId="428EB48C" w:rsidR="0095366B" w:rsidRPr="00E85C59" w:rsidRDefault="00605D63" w:rsidP="00605D63">
            <w:r w:rsidRPr="00E85C59">
              <w:t>The Tender must provide information on how they intend to ensure that the Pharmacovigilance System Master File (PSMF) is kept up to date in accordance with legislation.</w:t>
            </w:r>
          </w:p>
        </w:tc>
      </w:tr>
      <w:tr w:rsidR="0095366B" w:rsidRPr="00B6494A" w14:paraId="23C5348C" w14:textId="77777777" w:rsidTr="00952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A5FF6" w14:textId="77777777" w:rsidR="0095366B" w:rsidRPr="00F9244F" w:rsidRDefault="0095366B" w:rsidP="00952417">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E5AB" w14:textId="77777777" w:rsidR="00605D63" w:rsidRPr="00E85C59" w:rsidRDefault="00605D63" w:rsidP="00605D63">
            <w:r w:rsidRPr="00E85C59">
              <w:t>The Authority seeks to establish that the Tenderer has governance procedures in place that ensures the PSMF is kept up to date.</w:t>
            </w:r>
          </w:p>
          <w:p w14:paraId="16A47FAC" w14:textId="77777777" w:rsidR="00605D63" w:rsidRPr="00E85C59" w:rsidRDefault="00605D63" w:rsidP="00605D63">
            <w:pPr>
              <w:ind w:left="698" w:hanging="698"/>
            </w:pPr>
          </w:p>
          <w:p w14:paraId="4D480616" w14:textId="77777777" w:rsidR="0095366B" w:rsidRPr="00E85C59" w:rsidRDefault="00605D63" w:rsidP="00605D63">
            <w:pPr>
              <w:ind w:left="698" w:hanging="698"/>
            </w:pPr>
            <w:r w:rsidRPr="00E85C59">
              <w:t>The Tenderer’s response shows that it:</w:t>
            </w:r>
          </w:p>
          <w:p w14:paraId="390AEFAA" w14:textId="77777777" w:rsidR="00605D63" w:rsidRPr="00E85C59" w:rsidRDefault="00605D63" w:rsidP="00605D63">
            <w:pPr>
              <w:pStyle w:val="ListParagraph"/>
              <w:numPr>
                <w:ilvl w:val="0"/>
                <w:numId w:val="42"/>
              </w:numPr>
            </w:pPr>
            <w:r w:rsidRPr="00E85C59">
              <w:t>Has a system on which the PSMF can be held.</w:t>
            </w:r>
          </w:p>
          <w:p w14:paraId="28E63D2A" w14:textId="4F681E59" w:rsidR="00605D63" w:rsidRPr="00E85C59" w:rsidRDefault="00605D63" w:rsidP="00605D63">
            <w:pPr>
              <w:pStyle w:val="ListParagraph"/>
              <w:numPr>
                <w:ilvl w:val="0"/>
                <w:numId w:val="42"/>
              </w:numPr>
            </w:pPr>
            <w:r w:rsidRPr="00E85C59">
              <w:t xml:space="preserve">Has a documented governance procedure in place that ensures that the PSMF </w:t>
            </w:r>
            <w:r w:rsidR="00952417" w:rsidRPr="00E85C59">
              <w:t>is kept up to date in line with the requirements of legislation.</w:t>
            </w:r>
          </w:p>
        </w:tc>
      </w:tr>
    </w:tbl>
    <w:p w14:paraId="5F7DB2DA" w14:textId="73991FDA" w:rsidR="0095366B" w:rsidRPr="00B6494A" w:rsidRDefault="0095366B" w:rsidP="0095366B">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95366B" w:rsidRPr="00B6494A" w14:paraId="53FF74F2" w14:textId="77777777" w:rsidTr="00952417">
        <w:trPr>
          <w:trHeight w:val="83"/>
        </w:trPr>
        <w:tc>
          <w:tcPr>
            <w:tcW w:w="9320" w:type="dxa"/>
            <w:shd w:val="clear" w:color="auto" w:fill="00AE9C"/>
            <w:vAlign w:val="center"/>
          </w:tcPr>
          <w:p w14:paraId="744346C9" w14:textId="77777777" w:rsidR="0095366B" w:rsidRPr="001D4839" w:rsidRDefault="0095366B" w:rsidP="00952417">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95366B" w:rsidRPr="00B6494A" w14:paraId="2799B875" w14:textId="77777777" w:rsidTr="00952417">
        <w:trPr>
          <w:trHeight w:val="83"/>
        </w:trPr>
        <w:tc>
          <w:tcPr>
            <w:tcW w:w="9320" w:type="dxa"/>
            <w:shd w:val="clear" w:color="auto" w:fill="auto"/>
            <w:vAlign w:val="center"/>
          </w:tcPr>
          <w:sdt>
            <w:sdtPr>
              <w:id w:val="1553263674"/>
              <w:placeholder>
                <w:docPart w:val="7485CA653BBD48538AB2265FBDC69494"/>
              </w:placeholder>
              <w:showingPlcHdr/>
              <w:text/>
            </w:sdtPr>
            <w:sdtEndPr/>
            <w:sdtContent>
              <w:p w14:paraId="0A363F5C" w14:textId="77777777" w:rsidR="0095366B" w:rsidRDefault="0095366B" w:rsidP="00952417">
                <w:r w:rsidRPr="00B12AE9">
                  <w:rPr>
                    <w:rStyle w:val="PlaceholderText"/>
                    <w:highlight w:val="lightGray"/>
                  </w:rPr>
                  <w:t>Click here to enter text.</w:t>
                </w:r>
              </w:p>
            </w:sdtContent>
          </w:sdt>
          <w:p w14:paraId="5E295EEC" w14:textId="77777777" w:rsidR="0095366B" w:rsidRPr="00B6494A" w:rsidRDefault="0095366B" w:rsidP="00952417">
            <w:pPr>
              <w:pStyle w:val="TableHead"/>
              <w:rPr>
                <w:rFonts w:ascii="Helvetica Neue" w:hAnsi="Helvetica Neue"/>
              </w:rPr>
            </w:pPr>
            <w:r w:rsidRPr="00B6494A">
              <w:rPr>
                <w:rFonts w:ascii="Helvetica Neue" w:hAnsi="Helvetica Neue"/>
              </w:rPr>
              <w:t xml:space="preserve"> </w:t>
            </w:r>
          </w:p>
          <w:p w14:paraId="742B6DE8" w14:textId="77777777" w:rsidR="0095366B" w:rsidRPr="00B6494A" w:rsidRDefault="0095366B" w:rsidP="00952417">
            <w:pPr>
              <w:pStyle w:val="TableHead"/>
              <w:rPr>
                <w:rFonts w:ascii="Helvetica Neue" w:hAnsi="Helvetica Neue"/>
              </w:rPr>
            </w:pPr>
          </w:p>
          <w:p w14:paraId="412445E2" w14:textId="77777777" w:rsidR="0095366B" w:rsidRPr="00B6494A" w:rsidRDefault="0095366B" w:rsidP="00952417">
            <w:pPr>
              <w:pStyle w:val="TableHead"/>
              <w:rPr>
                <w:rFonts w:ascii="Helvetica Neue" w:hAnsi="Helvetica Neue"/>
              </w:rPr>
            </w:pPr>
          </w:p>
        </w:tc>
      </w:tr>
    </w:tbl>
    <w:p w14:paraId="25F47572" w14:textId="54018819" w:rsidR="006676ED" w:rsidRDefault="006676ED" w:rsidP="00155FCD">
      <w:pPr>
        <w:pStyle w:val="Textindent"/>
      </w:pPr>
    </w:p>
    <w:p w14:paraId="59CF15E6" w14:textId="77777777" w:rsidR="006676ED" w:rsidRDefault="006676ED">
      <w:pPr>
        <w:rPr>
          <w:rFonts w:ascii="Arial" w:eastAsia="Times New Roman" w:hAnsi="Arial" w:cs="Times New Roman"/>
          <w:sz w:val="22"/>
        </w:rPr>
      </w:pPr>
      <w:r>
        <w:br w:type="page"/>
      </w:r>
    </w:p>
    <w:p w14:paraId="3956DA4D" w14:textId="77777777" w:rsidR="0095366B" w:rsidRDefault="0095366B" w:rsidP="00155FCD">
      <w:pPr>
        <w:pStyle w:val="Textindent"/>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992"/>
        <w:gridCol w:w="2152"/>
        <w:gridCol w:w="1188"/>
        <w:gridCol w:w="1466"/>
        <w:gridCol w:w="1539"/>
      </w:tblGrid>
      <w:tr w:rsidR="0095366B" w:rsidRPr="00B6494A" w14:paraId="73FE5522" w14:textId="77777777" w:rsidTr="00952417">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5913A7E9" w14:textId="77777777" w:rsidR="0095366B" w:rsidRPr="001D4839" w:rsidRDefault="0095366B" w:rsidP="00952417">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1D6B36" w14:textId="7597416C" w:rsidR="0095366B" w:rsidRPr="00F9244F" w:rsidRDefault="00E85C59" w:rsidP="00E85C59">
            <w:pPr>
              <w:rPr>
                <w:b/>
              </w:rPr>
            </w:pPr>
            <w:r w:rsidRPr="00E85C59">
              <w:rPr>
                <w:b/>
              </w:rPr>
              <w:t>A</w:t>
            </w:r>
            <w:r w:rsidR="0095366B" w:rsidRPr="00E85C59">
              <w:rPr>
                <w:b/>
              </w:rPr>
              <w:t>Q</w:t>
            </w:r>
            <w:r w:rsidR="008149D6" w:rsidRPr="00E85C59">
              <w:rPr>
                <w:b/>
              </w:rPr>
              <w:t>7</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1DA6E118" w14:textId="77777777" w:rsidR="0095366B" w:rsidRPr="001D4839" w:rsidRDefault="0095366B" w:rsidP="00952417">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6160D78" w14:textId="7049E1D1" w:rsidR="0095366B" w:rsidRPr="00F9244F" w:rsidRDefault="00DC53A1" w:rsidP="000F5A48">
            <w:pPr>
              <w:rPr>
                <w:b/>
              </w:rPr>
            </w:pPr>
            <w:r>
              <w:rPr>
                <w:b/>
              </w:rPr>
              <w:t>10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370F6D77" w14:textId="77777777" w:rsidR="0095366B" w:rsidRPr="00E85C59" w:rsidRDefault="0095366B" w:rsidP="00952417">
            <w:pPr>
              <w:rPr>
                <w:rStyle w:val="Strong"/>
                <w:sz w:val="22"/>
                <w:szCs w:val="22"/>
              </w:rPr>
            </w:pPr>
            <w:r w:rsidRPr="00E85C5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5E742E6" w14:textId="535CC1A9" w:rsidR="0095366B" w:rsidRPr="00E85C59" w:rsidRDefault="00F0583E" w:rsidP="00952417">
            <w:pPr>
              <w:rPr>
                <w:b/>
              </w:rPr>
            </w:pPr>
            <w:r w:rsidRPr="00E85C59">
              <w:rPr>
                <w:rFonts w:cs="Times New Roman"/>
                <w:bCs/>
              </w:rPr>
              <w:t>400</w:t>
            </w:r>
          </w:p>
        </w:tc>
      </w:tr>
      <w:tr w:rsidR="0095366B" w:rsidRPr="00B6494A" w14:paraId="1815BCFF" w14:textId="77777777" w:rsidTr="00952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4E28C" w14:textId="77777777" w:rsidR="0095366B" w:rsidRPr="00F9244F" w:rsidRDefault="0095366B" w:rsidP="00952417">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B5702" w14:textId="1BB157B3" w:rsidR="0095366B" w:rsidRPr="00E85C59" w:rsidRDefault="00952417" w:rsidP="00C62C13">
            <w:pPr>
              <w:rPr>
                <w:i/>
                <w:iCs/>
              </w:rPr>
            </w:pPr>
            <w:r w:rsidRPr="00E85C59">
              <w:t>Maintenance procedures of S</w:t>
            </w:r>
            <w:r w:rsidR="00C62C13" w:rsidRPr="00E85C59">
              <w:t xml:space="preserve">ummary of Product </w:t>
            </w:r>
            <w:r w:rsidRPr="00E85C59">
              <w:t>C</w:t>
            </w:r>
            <w:r w:rsidR="00C62C13" w:rsidRPr="00E85C59">
              <w:t>haracteristic</w:t>
            </w:r>
            <w:r w:rsidRPr="00E85C59">
              <w:t>’s</w:t>
            </w:r>
            <w:r w:rsidR="00C62C13" w:rsidRPr="00E85C59">
              <w:t xml:space="preserve"> (SPC)</w:t>
            </w:r>
            <w:r w:rsidRPr="00E85C59">
              <w:t>, P</w:t>
            </w:r>
            <w:r w:rsidR="00C62C13" w:rsidRPr="00E85C59">
              <w:t xml:space="preserve">atient Information </w:t>
            </w:r>
            <w:r w:rsidRPr="00E85C59">
              <w:t>L</w:t>
            </w:r>
            <w:r w:rsidR="00C62C13" w:rsidRPr="00E85C59">
              <w:t>eaflets (PIL’</w:t>
            </w:r>
            <w:r w:rsidRPr="00E85C59">
              <w:t>s</w:t>
            </w:r>
            <w:r w:rsidR="00C62C13" w:rsidRPr="00E85C59">
              <w:t>)</w:t>
            </w:r>
            <w:r w:rsidRPr="00E85C59">
              <w:t xml:space="preserve"> and other information</w:t>
            </w:r>
            <w:r w:rsidR="0095366B" w:rsidRPr="00E85C59">
              <w:rPr>
                <w:i/>
                <w:iCs/>
              </w:rPr>
              <w:t xml:space="preserve"> </w:t>
            </w:r>
          </w:p>
        </w:tc>
      </w:tr>
      <w:tr w:rsidR="0095366B" w:rsidRPr="00B6494A" w14:paraId="09455B92" w14:textId="77777777" w:rsidTr="00952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0513D" w14:textId="77777777" w:rsidR="0095366B" w:rsidRPr="00F9244F" w:rsidRDefault="0095366B" w:rsidP="00952417">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72F10" w14:textId="04BA2A90" w:rsidR="0095366B" w:rsidRPr="00E85C59" w:rsidRDefault="00952417" w:rsidP="00C62C13">
            <w:r w:rsidRPr="00E85C59">
              <w:t>The Tenderer must provide information on how they would update the SPC’s, PIL’s and labelling including the provision of summary documents to support variation applications to MHRA, as necessary</w:t>
            </w:r>
            <w:r w:rsidR="0095366B" w:rsidRPr="00E85C59">
              <w:t>.</w:t>
            </w:r>
          </w:p>
        </w:tc>
      </w:tr>
      <w:tr w:rsidR="0095366B" w:rsidRPr="00B6494A" w14:paraId="106E86FA" w14:textId="77777777" w:rsidTr="00952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B2F3" w14:textId="77777777" w:rsidR="0095366B" w:rsidRPr="00F9244F" w:rsidRDefault="0095366B" w:rsidP="00952417">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D2E9C" w14:textId="00BD093B" w:rsidR="0095366B" w:rsidRPr="00E85C59" w:rsidRDefault="00952417" w:rsidP="0095366B">
            <w:r w:rsidRPr="00E85C59">
              <w:t>The Authority seeks to establish that the Tenderer has the necessary internal processes to successfully deliver the specification</w:t>
            </w:r>
            <w:r w:rsidR="0095366B" w:rsidRPr="00E85C59">
              <w:t>.</w:t>
            </w:r>
          </w:p>
          <w:p w14:paraId="6F17DC0C" w14:textId="77777777" w:rsidR="00952417" w:rsidRPr="00E85C59" w:rsidRDefault="00952417" w:rsidP="0095366B"/>
          <w:p w14:paraId="01619A5F" w14:textId="0D409BE0" w:rsidR="00952417" w:rsidRPr="00E85C59" w:rsidRDefault="00952417" w:rsidP="0095366B">
            <w:r w:rsidRPr="00E85C59">
              <w:t>The Tenderer’s response shows that it:</w:t>
            </w:r>
          </w:p>
          <w:p w14:paraId="174A175A" w14:textId="77922C0F" w:rsidR="0095366B" w:rsidRPr="00E85C59" w:rsidRDefault="00952417" w:rsidP="00952417">
            <w:pPr>
              <w:pStyle w:val="ListParagraph"/>
              <w:numPr>
                <w:ilvl w:val="0"/>
                <w:numId w:val="41"/>
              </w:numPr>
            </w:pPr>
            <w:r w:rsidRPr="00E85C59">
              <w:t>Has processes in place to conduct any necessary updating of the Summary of Product Characteristics (SPC’s), Patient Information Leaflets (PIL’s), and labelling including the provision of summary documents to support variation applications to MHRA.</w:t>
            </w:r>
          </w:p>
        </w:tc>
      </w:tr>
    </w:tbl>
    <w:p w14:paraId="7B3CEFE5" w14:textId="0960C1B6" w:rsidR="0095366B" w:rsidRPr="00B6494A" w:rsidRDefault="0095366B" w:rsidP="0095366B">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95366B" w:rsidRPr="00B6494A" w14:paraId="11A2C82F" w14:textId="77777777" w:rsidTr="00952417">
        <w:trPr>
          <w:trHeight w:val="83"/>
        </w:trPr>
        <w:tc>
          <w:tcPr>
            <w:tcW w:w="9320" w:type="dxa"/>
            <w:shd w:val="clear" w:color="auto" w:fill="00AE9C"/>
            <w:vAlign w:val="center"/>
          </w:tcPr>
          <w:p w14:paraId="6BCC248B" w14:textId="77777777" w:rsidR="0095366B" w:rsidRPr="001D4839" w:rsidRDefault="0095366B" w:rsidP="00952417">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95366B" w:rsidRPr="00B6494A" w14:paraId="39FE40D8" w14:textId="77777777" w:rsidTr="00952417">
        <w:trPr>
          <w:trHeight w:val="83"/>
        </w:trPr>
        <w:tc>
          <w:tcPr>
            <w:tcW w:w="9320" w:type="dxa"/>
            <w:shd w:val="clear" w:color="auto" w:fill="auto"/>
            <w:vAlign w:val="center"/>
          </w:tcPr>
          <w:sdt>
            <w:sdtPr>
              <w:id w:val="-1819563650"/>
              <w:placeholder>
                <w:docPart w:val="BEC5076FFB5D475B8372E422805E6522"/>
              </w:placeholder>
              <w:showingPlcHdr/>
              <w:text/>
            </w:sdtPr>
            <w:sdtEndPr/>
            <w:sdtContent>
              <w:p w14:paraId="2CE664E7" w14:textId="77777777" w:rsidR="0095366B" w:rsidRDefault="0095366B" w:rsidP="00952417">
                <w:r w:rsidRPr="00B12AE9">
                  <w:rPr>
                    <w:rStyle w:val="PlaceholderText"/>
                    <w:highlight w:val="lightGray"/>
                  </w:rPr>
                  <w:t>Click here to enter text.</w:t>
                </w:r>
              </w:p>
            </w:sdtContent>
          </w:sdt>
          <w:p w14:paraId="1DB9C3BE" w14:textId="77777777" w:rsidR="0095366B" w:rsidRPr="00B6494A" w:rsidRDefault="0095366B" w:rsidP="00952417">
            <w:pPr>
              <w:pStyle w:val="TableHead"/>
              <w:rPr>
                <w:rFonts w:ascii="Helvetica Neue" w:hAnsi="Helvetica Neue"/>
              </w:rPr>
            </w:pPr>
            <w:r w:rsidRPr="00B6494A">
              <w:rPr>
                <w:rFonts w:ascii="Helvetica Neue" w:hAnsi="Helvetica Neue"/>
              </w:rPr>
              <w:t xml:space="preserve"> </w:t>
            </w:r>
          </w:p>
          <w:p w14:paraId="7A9710FC" w14:textId="77777777" w:rsidR="0095366B" w:rsidRPr="00B6494A" w:rsidRDefault="0095366B" w:rsidP="00952417">
            <w:pPr>
              <w:pStyle w:val="TableHead"/>
              <w:rPr>
                <w:rFonts w:ascii="Helvetica Neue" w:hAnsi="Helvetica Neue"/>
              </w:rPr>
            </w:pPr>
          </w:p>
          <w:p w14:paraId="10737FE5" w14:textId="77777777" w:rsidR="0095366B" w:rsidRPr="00B6494A" w:rsidRDefault="0095366B" w:rsidP="00952417">
            <w:pPr>
              <w:pStyle w:val="TableHead"/>
              <w:rPr>
                <w:rFonts w:ascii="Helvetica Neue" w:hAnsi="Helvetica Neue"/>
              </w:rPr>
            </w:pPr>
          </w:p>
        </w:tc>
      </w:tr>
    </w:tbl>
    <w:p w14:paraId="280F9867" w14:textId="3DEC590F" w:rsidR="006676ED" w:rsidRDefault="006676ED" w:rsidP="00155FCD">
      <w:pPr>
        <w:pStyle w:val="Textindent"/>
      </w:pPr>
    </w:p>
    <w:p w14:paraId="2F21728F" w14:textId="77777777" w:rsidR="006676ED" w:rsidRDefault="006676ED">
      <w:pPr>
        <w:rPr>
          <w:rFonts w:ascii="Arial" w:eastAsia="Times New Roman" w:hAnsi="Arial" w:cs="Times New Roman"/>
          <w:sz w:val="22"/>
        </w:rPr>
      </w:pPr>
      <w:r>
        <w:br w:type="page"/>
      </w:r>
    </w:p>
    <w:p w14:paraId="1622538F" w14:textId="77777777" w:rsidR="00952417" w:rsidRDefault="00952417" w:rsidP="00155FCD">
      <w:pPr>
        <w:pStyle w:val="Textindent"/>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992"/>
        <w:gridCol w:w="2152"/>
        <w:gridCol w:w="1188"/>
        <w:gridCol w:w="1466"/>
        <w:gridCol w:w="1539"/>
      </w:tblGrid>
      <w:tr w:rsidR="00952417" w:rsidRPr="00B6494A" w14:paraId="0C7F85EF" w14:textId="77777777" w:rsidTr="00952417">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05BE6B84" w14:textId="77777777" w:rsidR="00952417" w:rsidRPr="001D4839" w:rsidRDefault="00952417" w:rsidP="00952417">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2F64C4" w14:textId="469C0001" w:rsidR="00952417" w:rsidRPr="00F9244F" w:rsidRDefault="00952417" w:rsidP="008149D6">
            <w:pPr>
              <w:rPr>
                <w:b/>
              </w:rPr>
            </w:pPr>
            <w:r w:rsidRPr="00E85C59">
              <w:rPr>
                <w:b/>
              </w:rPr>
              <w:t>AQ</w:t>
            </w:r>
            <w:r w:rsidR="008149D6" w:rsidRPr="00E85C59">
              <w:rPr>
                <w:b/>
              </w:rPr>
              <w:t>8</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3639ADC9" w14:textId="77777777" w:rsidR="00952417" w:rsidRPr="001D4839" w:rsidRDefault="00952417" w:rsidP="00952417">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DCCD827" w14:textId="65B2E011" w:rsidR="00952417" w:rsidRPr="00F9244F" w:rsidRDefault="00DC53A1" w:rsidP="000F5A48">
            <w:pPr>
              <w:rPr>
                <w:b/>
              </w:rPr>
            </w:pPr>
            <w:r>
              <w:rPr>
                <w:b/>
              </w:rPr>
              <w:t>10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168D2BBC" w14:textId="77777777" w:rsidR="00952417" w:rsidRPr="001D4839" w:rsidRDefault="00952417" w:rsidP="00952417">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40D37D6D" w14:textId="314D3A75" w:rsidR="00952417" w:rsidRPr="00F9244F" w:rsidRDefault="00F0583E" w:rsidP="00952417">
            <w:pPr>
              <w:rPr>
                <w:b/>
                <w:highlight w:val="yellow"/>
              </w:rPr>
            </w:pPr>
            <w:r w:rsidRPr="00E85C59">
              <w:rPr>
                <w:rFonts w:cs="Times New Roman"/>
                <w:bCs/>
              </w:rPr>
              <w:t>400</w:t>
            </w:r>
          </w:p>
        </w:tc>
      </w:tr>
      <w:tr w:rsidR="00952417" w:rsidRPr="00B6494A" w14:paraId="797153B3" w14:textId="77777777" w:rsidTr="00952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1D24E" w14:textId="77777777" w:rsidR="00952417" w:rsidRPr="00F9244F" w:rsidRDefault="00952417" w:rsidP="00952417">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C1D1" w14:textId="5ECF5508" w:rsidR="00952417" w:rsidRPr="00E85C59" w:rsidRDefault="00B054D3" w:rsidP="00B054D3">
            <w:pPr>
              <w:rPr>
                <w:i/>
                <w:iCs/>
              </w:rPr>
            </w:pPr>
            <w:r w:rsidRPr="00E85C59">
              <w:t>Collaboration with Authority and its representatives</w:t>
            </w:r>
          </w:p>
        </w:tc>
      </w:tr>
      <w:tr w:rsidR="00952417" w:rsidRPr="00B6494A" w14:paraId="414E8508" w14:textId="77777777" w:rsidTr="00952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505FF" w14:textId="77777777" w:rsidR="00952417" w:rsidRPr="00F9244F" w:rsidRDefault="00952417" w:rsidP="00952417">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3C6CD" w14:textId="3B12BD58" w:rsidR="00952417" w:rsidRPr="00E85C59" w:rsidRDefault="00B054D3" w:rsidP="00B054D3">
            <w:r w:rsidRPr="00E85C59">
              <w:t>The Tenderer must outline how they intend to work together with the Authority, the Authority’s Contract Manager, and the product manufacturer in an effective and collaborative manner</w:t>
            </w:r>
            <w:r w:rsidR="00952417" w:rsidRPr="00E85C59">
              <w:t>.</w:t>
            </w:r>
          </w:p>
        </w:tc>
      </w:tr>
      <w:tr w:rsidR="00952417" w:rsidRPr="00B6494A" w14:paraId="5AA04042" w14:textId="77777777" w:rsidTr="00952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26695" w14:textId="77777777" w:rsidR="00952417" w:rsidRPr="00F9244F" w:rsidRDefault="00952417" w:rsidP="00952417">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66ACD" w14:textId="56010C18" w:rsidR="00952417" w:rsidRPr="00E85C59" w:rsidRDefault="00B054D3" w:rsidP="00952417">
            <w:r w:rsidRPr="00E85C59">
              <w:t>The Authority seeks to establish that the Tenderer has the capability to build effective working relationships with key stakeholders to ensure that a high-quality and compliant vitamin product is provided to Healthy Start beneficiaries.</w:t>
            </w:r>
          </w:p>
          <w:p w14:paraId="0139CBB7" w14:textId="77777777" w:rsidR="00B054D3" w:rsidRPr="00E85C59" w:rsidRDefault="00B054D3" w:rsidP="00952417"/>
          <w:p w14:paraId="2148DA8A" w14:textId="07CDDA35" w:rsidR="00B054D3" w:rsidRPr="00E85C59" w:rsidRDefault="00B054D3" w:rsidP="00952417">
            <w:r w:rsidRPr="00E85C59">
              <w:t>The Tenderer’s response shows that it:</w:t>
            </w:r>
          </w:p>
          <w:p w14:paraId="47902B1F" w14:textId="0C95077A" w:rsidR="00952417" w:rsidRPr="00E85C59" w:rsidRDefault="00B054D3" w:rsidP="00952417">
            <w:pPr>
              <w:pStyle w:val="ListParagraph"/>
              <w:numPr>
                <w:ilvl w:val="0"/>
                <w:numId w:val="43"/>
              </w:numPr>
            </w:pPr>
            <w:r w:rsidRPr="00E85C59">
              <w:t>Is able to build an effective working relationship with the Authority and the Authority’s Contract Manager;</w:t>
            </w:r>
          </w:p>
          <w:p w14:paraId="42ABF9F0" w14:textId="220C5AC9" w:rsidR="00B054D3" w:rsidRPr="00E85C59" w:rsidRDefault="00B054D3" w:rsidP="00B054D3">
            <w:pPr>
              <w:pStyle w:val="ListParagraph"/>
              <w:numPr>
                <w:ilvl w:val="0"/>
                <w:numId w:val="43"/>
              </w:numPr>
            </w:pPr>
            <w:r w:rsidRPr="00E85C59">
              <w:t>Is able to work with the product manufacturer, providing input on QP and other quality issues as necessary.</w:t>
            </w:r>
          </w:p>
        </w:tc>
      </w:tr>
    </w:tbl>
    <w:p w14:paraId="50CE048F" w14:textId="77777777" w:rsidR="00952417" w:rsidRPr="00B6494A" w:rsidRDefault="00952417" w:rsidP="00952417">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952417" w:rsidRPr="00B6494A" w14:paraId="14A45D22" w14:textId="77777777" w:rsidTr="00952417">
        <w:trPr>
          <w:trHeight w:val="83"/>
        </w:trPr>
        <w:tc>
          <w:tcPr>
            <w:tcW w:w="9320" w:type="dxa"/>
            <w:shd w:val="clear" w:color="auto" w:fill="00AE9C"/>
            <w:vAlign w:val="center"/>
          </w:tcPr>
          <w:p w14:paraId="0A91C0F6" w14:textId="77777777" w:rsidR="00952417" w:rsidRPr="001D4839" w:rsidRDefault="00952417" w:rsidP="00952417">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952417" w:rsidRPr="00B6494A" w14:paraId="52E585E4" w14:textId="77777777" w:rsidTr="00952417">
        <w:trPr>
          <w:trHeight w:val="83"/>
        </w:trPr>
        <w:tc>
          <w:tcPr>
            <w:tcW w:w="9320" w:type="dxa"/>
            <w:shd w:val="clear" w:color="auto" w:fill="auto"/>
            <w:vAlign w:val="center"/>
          </w:tcPr>
          <w:sdt>
            <w:sdtPr>
              <w:id w:val="-1010369963"/>
              <w:placeholder>
                <w:docPart w:val="A8CDD8150BF44FEF862442AC05BF018D"/>
              </w:placeholder>
              <w:showingPlcHdr/>
              <w:text/>
            </w:sdtPr>
            <w:sdtEndPr/>
            <w:sdtContent>
              <w:p w14:paraId="0095AAEF" w14:textId="77777777" w:rsidR="00952417" w:rsidRDefault="00952417" w:rsidP="00952417">
                <w:r w:rsidRPr="00B12AE9">
                  <w:rPr>
                    <w:rStyle w:val="PlaceholderText"/>
                    <w:highlight w:val="lightGray"/>
                  </w:rPr>
                  <w:t>Click here to enter text.</w:t>
                </w:r>
              </w:p>
            </w:sdtContent>
          </w:sdt>
          <w:p w14:paraId="08CB548A" w14:textId="77777777" w:rsidR="00952417" w:rsidRPr="00B6494A" w:rsidRDefault="00952417" w:rsidP="00952417">
            <w:pPr>
              <w:pStyle w:val="TableHead"/>
              <w:rPr>
                <w:rFonts w:ascii="Helvetica Neue" w:hAnsi="Helvetica Neue"/>
              </w:rPr>
            </w:pPr>
            <w:r w:rsidRPr="00B6494A">
              <w:rPr>
                <w:rFonts w:ascii="Helvetica Neue" w:hAnsi="Helvetica Neue"/>
              </w:rPr>
              <w:t xml:space="preserve"> </w:t>
            </w:r>
          </w:p>
          <w:p w14:paraId="7B76F112" w14:textId="77777777" w:rsidR="00952417" w:rsidRPr="00B6494A" w:rsidRDefault="00952417" w:rsidP="00952417">
            <w:pPr>
              <w:pStyle w:val="TableHead"/>
              <w:rPr>
                <w:rFonts w:ascii="Helvetica Neue" w:hAnsi="Helvetica Neue"/>
              </w:rPr>
            </w:pPr>
          </w:p>
          <w:p w14:paraId="1D0B3B10" w14:textId="77777777" w:rsidR="00952417" w:rsidRPr="00B6494A" w:rsidRDefault="00952417" w:rsidP="00952417">
            <w:pPr>
              <w:pStyle w:val="TableHead"/>
              <w:rPr>
                <w:rFonts w:ascii="Helvetica Neue" w:hAnsi="Helvetica Neue"/>
              </w:rPr>
            </w:pPr>
          </w:p>
        </w:tc>
      </w:tr>
    </w:tbl>
    <w:p w14:paraId="056A8102" w14:textId="7AFA0E9A" w:rsidR="006676ED" w:rsidRDefault="006676ED" w:rsidP="00155FCD">
      <w:pPr>
        <w:pStyle w:val="Textindent"/>
      </w:pPr>
    </w:p>
    <w:p w14:paraId="660F1325" w14:textId="77777777" w:rsidR="006676ED" w:rsidRDefault="006676ED">
      <w:pPr>
        <w:rPr>
          <w:rFonts w:ascii="Arial" w:eastAsia="Times New Roman" w:hAnsi="Arial" w:cs="Times New Roman"/>
          <w:sz w:val="22"/>
        </w:rPr>
      </w:pPr>
      <w:r>
        <w:br w:type="page"/>
      </w:r>
    </w:p>
    <w:p w14:paraId="4E645ABE" w14:textId="77777777" w:rsidR="00952417" w:rsidRDefault="00952417" w:rsidP="00155FCD">
      <w:pPr>
        <w:pStyle w:val="Textindent"/>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992"/>
        <w:gridCol w:w="2152"/>
        <w:gridCol w:w="1188"/>
        <w:gridCol w:w="1466"/>
        <w:gridCol w:w="1539"/>
      </w:tblGrid>
      <w:tr w:rsidR="00952417" w:rsidRPr="00B6494A" w14:paraId="604D65A7" w14:textId="77777777" w:rsidTr="00952417">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43DC5191" w14:textId="77777777" w:rsidR="00952417" w:rsidRPr="001D4839" w:rsidRDefault="00952417" w:rsidP="00952417">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31EEEE" w14:textId="744B7666" w:rsidR="00952417" w:rsidRPr="00F9244F" w:rsidRDefault="00952417" w:rsidP="00952417">
            <w:pPr>
              <w:rPr>
                <w:b/>
              </w:rPr>
            </w:pPr>
            <w:r w:rsidRPr="00E85C59">
              <w:rPr>
                <w:b/>
              </w:rPr>
              <w:t>AQ</w:t>
            </w:r>
            <w:r w:rsidR="008149D6" w:rsidRPr="00E85C59">
              <w:rPr>
                <w:b/>
              </w:rPr>
              <w:t>9</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4A816B2" w14:textId="77777777" w:rsidR="00952417" w:rsidRPr="001D4839" w:rsidRDefault="00952417" w:rsidP="00952417">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F7B9CC7" w14:textId="45D42880" w:rsidR="00952417" w:rsidRPr="00F9244F" w:rsidRDefault="00DC53A1" w:rsidP="000F5A48">
            <w:pPr>
              <w:rPr>
                <w:b/>
              </w:rPr>
            </w:pPr>
            <w:r>
              <w:rPr>
                <w:b/>
              </w:rPr>
              <w:t>10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743A70B5" w14:textId="77777777" w:rsidR="00952417" w:rsidRPr="001D4839" w:rsidRDefault="00952417" w:rsidP="00952417">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0102B7AF" w14:textId="772145C4" w:rsidR="00952417" w:rsidRPr="00F9244F" w:rsidRDefault="00F0583E" w:rsidP="00952417">
            <w:pPr>
              <w:rPr>
                <w:b/>
                <w:highlight w:val="yellow"/>
              </w:rPr>
            </w:pPr>
            <w:r w:rsidRPr="00E85C59">
              <w:rPr>
                <w:rFonts w:cs="Times New Roman"/>
                <w:bCs/>
              </w:rPr>
              <w:t>400</w:t>
            </w:r>
          </w:p>
        </w:tc>
      </w:tr>
      <w:tr w:rsidR="00952417" w:rsidRPr="00B6494A" w14:paraId="27DF3195" w14:textId="77777777" w:rsidTr="00952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19089" w14:textId="77777777" w:rsidR="00952417" w:rsidRPr="00F9244F" w:rsidRDefault="00952417" w:rsidP="00952417">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2A70B" w14:textId="7B2E0096" w:rsidR="00952417" w:rsidRPr="00E85C59" w:rsidRDefault="00D82425" w:rsidP="00952417">
            <w:pPr>
              <w:rPr>
                <w:i/>
                <w:iCs/>
              </w:rPr>
            </w:pPr>
            <w:r w:rsidRPr="00E85C59">
              <w:t>Exit Strategy</w:t>
            </w:r>
          </w:p>
        </w:tc>
      </w:tr>
      <w:tr w:rsidR="00952417" w:rsidRPr="00B6494A" w14:paraId="76367407" w14:textId="77777777" w:rsidTr="00952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DD9C7" w14:textId="77777777" w:rsidR="00952417" w:rsidRPr="00F9244F" w:rsidRDefault="00952417" w:rsidP="00952417">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8670E" w14:textId="36A7A2EC" w:rsidR="00952417" w:rsidRPr="00E85C59" w:rsidRDefault="00D82425" w:rsidP="00952417">
            <w:r w:rsidRPr="00E85C59">
              <w:t>The Authority requests that the bidder submits a suitable Exit Strategy</w:t>
            </w:r>
            <w:r w:rsidR="00952417" w:rsidRPr="00E85C59">
              <w:t>.</w:t>
            </w:r>
          </w:p>
        </w:tc>
      </w:tr>
      <w:tr w:rsidR="00952417" w:rsidRPr="00B6494A" w14:paraId="003FEFEF" w14:textId="77777777" w:rsidTr="00952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E189F" w14:textId="77777777" w:rsidR="00952417" w:rsidRPr="00F9244F" w:rsidRDefault="00952417" w:rsidP="00952417">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34AC8" w14:textId="06CB9201" w:rsidR="00952417" w:rsidRPr="00E85C59" w:rsidRDefault="00D82425" w:rsidP="00952417">
            <w:r w:rsidRPr="00E85C59">
              <w:t>The Authority seeks to establish that the Tenderer has a creditable Exit Strategy which will support the Authority’s re-procurement of the QP service at the end of the current contract.</w:t>
            </w:r>
          </w:p>
          <w:p w14:paraId="4AACD7C6" w14:textId="77777777" w:rsidR="00D82425" w:rsidRPr="00E85C59" w:rsidRDefault="00D82425" w:rsidP="00952417"/>
          <w:p w14:paraId="63DEB599" w14:textId="7D5EC69F" w:rsidR="00D82425" w:rsidRPr="00E85C59" w:rsidRDefault="00D82425" w:rsidP="00952417">
            <w:r w:rsidRPr="00E85C59">
              <w:t>The Tenderer’s response show that it:</w:t>
            </w:r>
          </w:p>
          <w:p w14:paraId="71E884EA" w14:textId="59E8C1CF" w:rsidR="00952417" w:rsidRPr="00E85C59" w:rsidRDefault="00D82425" w:rsidP="00952417">
            <w:pPr>
              <w:pStyle w:val="ListParagraph"/>
              <w:numPr>
                <w:ilvl w:val="0"/>
                <w:numId w:val="44"/>
              </w:numPr>
            </w:pPr>
            <w:r w:rsidRPr="00E85C59">
              <w:t>Has a developed and creditable Exit Strategy which will allow the Authority to successfully re-procure the QP service at the end of this contract.</w:t>
            </w:r>
          </w:p>
        </w:tc>
      </w:tr>
    </w:tbl>
    <w:p w14:paraId="2FE45F18" w14:textId="77777777" w:rsidR="00952417" w:rsidRPr="00B6494A" w:rsidRDefault="00952417" w:rsidP="00952417">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952417" w:rsidRPr="00B6494A" w14:paraId="749F0458" w14:textId="77777777" w:rsidTr="00952417">
        <w:trPr>
          <w:trHeight w:val="83"/>
        </w:trPr>
        <w:tc>
          <w:tcPr>
            <w:tcW w:w="9320" w:type="dxa"/>
            <w:shd w:val="clear" w:color="auto" w:fill="00AE9C"/>
            <w:vAlign w:val="center"/>
          </w:tcPr>
          <w:p w14:paraId="6720E932" w14:textId="77777777" w:rsidR="00952417" w:rsidRPr="001D4839" w:rsidRDefault="00952417" w:rsidP="00952417">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952417" w:rsidRPr="00B6494A" w14:paraId="052C87C4" w14:textId="77777777" w:rsidTr="00952417">
        <w:trPr>
          <w:trHeight w:val="83"/>
        </w:trPr>
        <w:tc>
          <w:tcPr>
            <w:tcW w:w="9320" w:type="dxa"/>
            <w:shd w:val="clear" w:color="auto" w:fill="auto"/>
            <w:vAlign w:val="center"/>
          </w:tcPr>
          <w:sdt>
            <w:sdtPr>
              <w:id w:val="-1080282310"/>
              <w:placeholder>
                <w:docPart w:val="1F5FB5383C844E73B83972A7A75309CF"/>
              </w:placeholder>
              <w:showingPlcHdr/>
              <w:text/>
            </w:sdtPr>
            <w:sdtEndPr/>
            <w:sdtContent>
              <w:p w14:paraId="1376945D" w14:textId="77777777" w:rsidR="00952417" w:rsidRDefault="00952417" w:rsidP="00952417">
                <w:r w:rsidRPr="00B12AE9">
                  <w:rPr>
                    <w:rStyle w:val="PlaceholderText"/>
                    <w:highlight w:val="lightGray"/>
                  </w:rPr>
                  <w:t>Click here to enter text.</w:t>
                </w:r>
              </w:p>
            </w:sdtContent>
          </w:sdt>
          <w:p w14:paraId="472678F2" w14:textId="77777777" w:rsidR="00952417" w:rsidRPr="00B6494A" w:rsidRDefault="00952417" w:rsidP="00952417">
            <w:pPr>
              <w:pStyle w:val="TableHead"/>
              <w:rPr>
                <w:rFonts w:ascii="Helvetica Neue" w:hAnsi="Helvetica Neue"/>
              </w:rPr>
            </w:pPr>
            <w:r w:rsidRPr="00B6494A">
              <w:rPr>
                <w:rFonts w:ascii="Helvetica Neue" w:hAnsi="Helvetica Neue"/>
              </w:rPr>
              <w:t xml:space="preserve"> </w:t>
            </w:r>
          </w:p>
          <w:p w14:paraId="29FAA87E" w14:textId="77777777" w:rsidR="00952417" w:rsidRPr="00B6494A" w:rsidRDefault="00952417" w:rsidP="00952417">
            <w:pPr>
              <w:pStyle w:val="TableHead"/>
              <w:rPr>
                <w:rFonts w:ascii="Helvetica Neue" w:hAnsi="Helvetica Neue"/>
              </w:rPr>
            </w:pPr>
          </w:p>
          <w:p w14:paraId="101EB5AE" w14:textId="77777777" w:rsidR="00952417" w:rsidRPr="00B6494A" w:rsidRDefault="00952417" w:rsidP="00952417">
            <w:pPr>
              <w:pStyle w:val="TableHead"/>
              <w:rPr>
                <w:rFonts w:ascii="Helvetica Neue" w:hAnsi="Helvetica Neue"/>
              </w:rPr>
            </w:pPr>
          </w:p>
        </w:tc>
      </w:tr>
    </w:tbl>
    <w:p w14:paraId="35ECFDBB" w14:textId="3E34903E" w:rsidR="006676ED" w:rsidRDefault="006676ED" w:rsidP="00155FCD">
      <w:pPr>
        <w:pStyle w:val="Textindent"/>
      </w:pPr>
    </w:p>
    <w:p w14:paraId="018E7B2F" w14:textId="77777777" w:rsidR="006676ED" w:rsidRDefault="006676ED">
      <w:pPr>
        <w:rPr>
          <w:rFonts w:ascii="Arial" w:eastAsia="Times New Roman" w:hAnsi="Arial" w:cs="Times New Roman"/>
          <w:sz w:val="22"/>
        </w:rPr>
      </w:pPr>
      <w:r>
        <w:br w:type="page"/>
      </w:r>
    </w:p>
    <w:p w14:paraId="1BC3B647" w14:textId="77777777" w:rsidR="00952417" w:rsidRDefault="00952417" w:rsidP="00155FCD">
      <w:pPr>
        <w:pStyle w:val="Textindent"/>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992"/>
        <w:gridCol w:w="2152"/>
        <w:gridCol w:w="1188"/>
        <w:gridCol w:w="1466"/>
        <w:gridCol w:w="1539"/>
      </w:tblGrid>
      <w:tr w:rsidR="00952417" w:rsidRPr="00B6494A" w14:paraId="2183E842" w14:textId="77777777" w:rsidTr="00952417">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67CF9C5D" w14:textId="77777777" w:rsidR="00952417" w:rsidRPr="00E85C59" w:rsidRDefault="00952417" w:rsidP="00952417">
            <w:pPr>
              <w:rPr>
                <w:rStyle w:val="Strong"/>
                <w:sz w:val="22"/>
                <w:szCs w:val="22"/>
              </w:rPr>
            </w:pPr>
            <w:r w:rsidRPr="00E85C5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AE818A" w14:textId="67A3D7A7" w:rsidR="00952417" w:rsidRPr="00E85C59" w:rsidRDefault="00952417" w:rsidP="008149D6">
            <w:pPr>
              <w:rPr>
                <w:b/>
              </w:rPr>
            </w:pPr>
            <w:r w:rsidRPr="00E85C59">
              <w:rPr>
                <w:b/>
              </w:rPr>
              <w:t>AQ</w:t>
            </w:r>
            <w:r w:rsidR="008149D6" w:rsidRPr="00E85C59">
              <w:rPr>
                <w:b/>
              </w:rPr>
              <w:t>10</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1BAC583D" w14:textId="77777777" w:rsidR="00952417" w:rsidRPr="001D4839" w:rsidRDefault="00952417" w:rsidP="00952417">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DC1CC1D" w14:textId="01B805EC" w:rsidR="00952417" w:rsidRPr="00F9244F" w:rsidRDefault="00DC53A1" w:rsidP="000F5A48">
            <w:pPr>
              <w:rPr>
                <w:b/>
              </w:rPr>
            </w:pPr>
            <w:r>
              <w:rPr>
                <w:b/>
              </w:rPr>
              <w:t>10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4EC057F7" w14:textId="77777777" w:rsidR="00952417" w:rsidRPr="001D4839" w:rsidRDefault="00952417" w:rsidP="00952417">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43FB79FE" w14:textId="10404DFB" w:rsidR="00952417" w:rsidRPr="00F9244F" w:rsidRDefault="00F0583E" w:rsidP="00952417">
            <w:pPr>
              <w:rPr>
                <w:b/>
                <w:highlight w:val="yellow"/>
              </w:rPr>
            </w:pPr>
            <w:r w:rsidRPr="00E85C59">
              <w:rPr>
                <w:rFonts w:cs="Times New Roman"/>
                <w:bCs/>
              </w:rPr>
              <w:t>400</w:t>
            </w:r>
          </w:p>
        </w:tc>
      </w:tr>
      <w:tr w:rsidR="00952417" w:rsidRPr="00B6494A" w14:paraId="575477E7" w14:textId="77777777" w:rsidTr="00952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1DD6E" w14:textId="77777777" w:rsidR="00952417" w:rsidRPr="00F9244F" w:rsidRDefault="00952417" w:rsidP="00952417">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89A4F" w14:textId="6516DDE2" w:rsidR="00952417" w:rsidRPr="00E85C59" w:rsidRDefault="00E85C59" w:rsidP="00952417">
            <w:pPr>
              <w:rPr>
                <w:i/>
                <w:iCs/>
              </w:rPr>
            </w:pPr>
            <w:r>
              <w:t>S</w:t>
            </w:r>
            <w:r w:rsidR="00D82425" w:rsidRPr="00E85C59">
              <w:t>ubmission of Business Continuity and Disaster Recovery Plans</w:t>
            </w:r>
            <w:r w:rsidR="00C62C13" w:rsidRPr="00E85C59">
              <w:t xml:space="preserve"> (BCDR)</w:t>
            </w:r>
          </w:p>
        </w:tc>
      </w:tr>
      <w:tr w:rsidR="00952417" w:rsidRPr="00B6494A" w14:paraId="44EFF4EC" w14:textId="77777777" w:rsidTr="00952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8C364" w14:textId="77777777" w:rsidR="00952417" w:rsidRPr="00F9244F" w:rsidRDefault="00952417" w:rsidP="00952417">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CB170" w14:textId="0DD92832" w:rsidR="00952417" w:rsidRPr="00E85C59" w:rsidRDefault="00D82425" w:rsidP="00C62C13">
            <w:r w:rsidRPr="00E85C59">
              <w:t>The Tender</w:t>
            </w:r>
            <w:r w:rsidR="00C62C13" w:rsidRPr="00E85C59">
              <w:t>er</w:t>
            </w:r>
            <w:r w:rsidRPr="00E85C59">
              <w:t xml:space="preserve"> is to outline </w:t>
            </w:r>
            <w:r w:rsidR="00C62C13" w:rsidRPr="00E85C59">
              <w:t xml:space="preserve">within </w:t>
            </w:r>
            <w:r w:rsidRPr="00E85C59">
              <w:t>their BCDR that also covers IT provision</w:t>
            </w:r>
            <w:r w:rsidR="00952417" w:rsidRPr="00E85C59">
              <w:t>.</w:t>
            </w:r>
          </w:p>
        </w:tc>
      </w:tr>
      <w:tr w:rsidR="00952417" w:rsidRPr="00B6494A" w14:paraId="2B32BF7B" w14:textId="77777777" w:rsidTr="00952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3D667" w14:textId="77777777" w:rsidR="00952417" w:rsidRPr="00F9244F" w:rsidRDefault="00952417" w:rsidP="00952417">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510FF" w14:textId="2A723655" w:rsidR="00952417" w:rsidRPr="00E85C59" w:rsidRDefault="00D82425" w:rsidP="00952417">
            <w:r w:rsidRPr="00E85C59">
              <w:t>The Authority seeks to establish that the Tenderer has the necessary BCDR arrangements in place, to ensure successful deliver of the specification</w:t>
            </w:r>
            <w:r w:rsidR="00952417" w:rsidRPr="00E85C59">
              <w:t>.</w:t>
            </w:r>
          </w:p>
          <w:p w14:paraId="2D1D4138" w14:textId="758E2814" w:rsidR="00D82425" w:rsidRPr="00E85C59" w:rsidRDefault="00D82425" w:rsidP="00952417">
            <w:r w:rsidRPr="00E85C59">
              <w:t>The Tenderer’s response shows that it:</w:t>
            </w:r>
          </w:p>
          <w:p w14:paraId="4FB9EFD6" w14:textId="52E08415" w:rsidR="00952417" w:rsidRPr="00E85C59" w:rsidRDefault="00D82425" w:rsidP="00D82425">
            <w:pPr>
              <w:pStyle w:val="ListParagraph"/>
              <w:numPr>
                <w:ilvl w:val="0"/>
                <w:numId w:val="45"/>
              </w:numPr>
            </w:pPr>
            <w:r w:rsidRPr="00E85C59">
              <w:t>Has a robust BCDR process in place to ensure continuity of services to the Authority as required by legislation.</w:t>
            </w:r>
          </w:p>
        </w:tc>
      </w:tr>
    </w:tbl>
    <w:p w14:paraId="54E8AA3F" w14:textId="77777777" w:rsidR="00952417" w:rsidRPr="00B6494A" w:rsidRDefault="00952417" w:rsidP="00952417">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952417" w:rsidRPr="00B6494A" w14:paraId="0B721EF2" w14:textId="77777777" w:rsidTr="00952417">
        <w:trPr>
          <w:trHeight w:val="83"/>
        </w:trPr>
        <w:tc>
          <w:tcPr>
            <w:tcW w:w="9320" w:type="dxa"/>
            <w:shd w:val="clear" w:color="auto" w:fill="00AE9C"/>
            <w:vAlign w:val="center"/>
          </w:tcPr>
          <w:p w14:paraId="7CD8278C" w14:textId="77777777" w:rsidR="00952417" w:rsidRPr="001D4839" w:rsidRDefault="00952417" w:rsidP="00952417">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952417" w:rsidRPr="00B6494A" w14:paraId="5AEA1DB4" w14:textId="77777777" w:rsidTr="00952417">
        <w:trPr>
          <w:trHeight w:val="83"/>
        </w:trPr>
        <w:tc>
          <w:tcPr>
            <w:tcW w:w="9320" w:type="dxa"/>
            <w:shd w:val="clear" w:color="auto" w:fill="auto"/>
            <w:vAlign w:val="center"/>
          </w:tcPr>
          <w:sdt>
            <w:sdtPr>
              <w:id w:val="863871999"/>
              <w:placeholder>
                <w:docPart w:val="C788751A97964694AEBF74A5EFD51684"/>
              </w:placeholder>
              <w:showingPlcHdr/>
              <w:text/>
            </w:sdtPr>
            <w:sdtEndPr/>
            <w:sdtContent>
              <w:p w14:paraId="3419F1C5" w14:textId="77777777" w:rsidR="00952417" w:rsidRDefault="00952417" w:rsidP="00952417">
                <w:r w:rsidRPr="00B12AE9">
                  <w:rPr>
                    <w:rStyle w:val="PlaceholderText"/>
                    <w:highlight w:val="lightGray"/>
                  </w:rPr>
                  <w:t>Click here to enter text.</w:t>
                </w:r>
              </w:p>
            </w:sdtContent>
          </w:sdt>
          <w:p w14:paraId="625CF3D2" w14:textId="77777777" w:rsidR="00952417" w:rsidRPr="00B6494A" w:rsidRDefault="00952417" w:rsidP="00952417">
            <w:pPr>
              <w:pStyle w:val="TableHead"/>
              <w:rPr>
                <w:rFonts w:ascii="Helvetica Neue" w:hAnsi="Helvetica Neue"/>
              </w:rPr>
            </w:pPr>
            <w:r w:rsidRPr="00B6494A">
              <w:rPr>
                <w:rFonts w:ascii="Helvetica Neue" w:hAnsi="Helvetica Neue"/>
              </w:rPr>
              <w:t xml:space="preserve"> </w:t>
            </w:r>
          </w:p>
          <w:p w14:paraId="2302B6A7" w14:textId="77777777" w:rsidR="00952417" w:rsidRPr="00B6494A" w:rsidRDefault="00952417" w:rsidP="00952417">
            <w:pPr>
              <w:pStyle w:val="TableHead"/>
              <w:rPr>
                <w:rFonts w:ascii="Helvetica Neue" w:hAnsi="Helvetica Neue"/>
              </w:rPr>
            </w:pPr>
          </w:p>
          <w:p w14:paraId="3A25E5B5" w14:textId="77777777" w:rsidR="00952417" w:rsidRPr="00B6494A" w:rsidRDefault="00952417" w:rsidP="00952417">
            <w:pPr>
              <w:pStyle w:val="TableHead"/>
              <w:rPr>
                <w:rFonts w:ascii="Helvetica Neue" w:hAnsi="Helvetica Neue"/>
              </w:rPr>
            </w:pPr>
          </w:p>
        </w:tc>
      </w:tr>
    </w:tbl>
    <w:p w14:paraId="48665B08" w14:textId="77777777" w:rsidR="00952417" w:rsidRDefault="00952417" w:rsidP="00155FCD">
      <w:pPr>
        <w:pStyle w:val="Textindent"/>
      </w:pPr>
    </w:p>
    <w:p w14:paraId="717DBFDD" w14:textId="521879B0" w:rsidR="006676ED" w:rsidRDefault="006676ED">
      <w:pPr>
        <w:rPr>
          <w:rFonts w:ascii="Arial" w:eastAsia="Times New Roman" w:hAnsi="Arial" w:cs="Times New Roman"/>
          <w:sz w:val="22"/>
        </w:rPr>
      </w:pPr>
      <w:r>
        <w:br w:type="page"/>
      </w:r>
    </w:p>
    <w:p w14:paraId="100136F3" w14:textId="77777777" w:rsidR="00D82425" w:rsidRDefault="00D82425" w:rsidP="00155FCD">
      <w:pPr>
        <w:pStyle w:val="Textindent"/>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992"/>
        <w:gridCol w:w="2152"/>
        <w:gridCol w:w="1188"/>
        <w:gridCol w:w="1466"/>
        <w:gridCol w:w="1539"/>
      </w:tblGrid>
      <w:tr w:rsidR="00D82425" w:rsidRPr="00B6494A" w14:paraId="13C9F61E" w14:textId="77777777" w:rsidTr="00C62C13">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00C1DFD0" w14:textId="77777777" w:rsidR="00D82425" w:rsidRPr="001D4839" w:rsidRDefault="00D82425" w:rsidP="00C62C13">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B3DBD2" w14:textId="63D93451" w:rsidR="00D82425" w:rsidRPr="00E85C59" w:rsidRDefault="00D82425" w:rsidP="00E85C59">
            <w:pPr>
              <w:rPr>
                <w:b/>
              </w:rPr>
            </w:pPr>
            <w:r w:rsidRPr="00E85C59">
              <w:rPr>
                <w:b/>
              </w:rPr>
              <w:t>AQ1</w:t>
            </w:r>
            <w:r w:rsidR="008149D6" w:rsidRPr="00E85C59">
              <w:rPr>
                <w:b/>
              </w:rPr>
              <w:t>1</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1704D60B" w14:textId="77777777" w:rsidR="00D82425" w:rsidRPr="001D4839" w:rsidRDefault="00D82425" w:rsidP="00C62C13">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F941F4E" w14:textId="44FF328C" w:rsidR="00D82425" w:rsidRPr="00F9244F" w:rsidRDefault="00402DD1" w:rsidP="000F5A48">
            <w:pPr>
              <w:rPr>
                <w:b/>
              </w:rPr>
            </w:pPr>
            <w:r>
              <w:rPr>
                <w:b/>
              </w:rPr>
              <w:t>5</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6081B11D" w14:textId="77777777" w:rsidR="00D82425" w:rsidRPr="001D4839" w:rsidRDefault="00D82425" w:rsidP="00C62C13">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A748973" w14:textId="719EC4CE" w:rsidR="00D82425" w:rsidRPr="00F9244F" w:rsidRDefault="00F0583E" w:rsidP="00C62C13">
            <w:pPr>
              <w:rPr>
                <w:b/>
                <w:highlight w:val="yellow"/>
              </w:rPr>
            </w:pPr>
            <w:r w:rsidRPr="00E85C59">
              <w:rPr>
                <w:rFonts w:cs="Times New Roman"/>
                <w:bCs/>
              </w:rPr>
              <w:t>100</w:t>
            </w:r>
          </w:p>
        </w:tc>
      </w:tr>
      <w:tr w:rsidR="00D82425" w:rsidRPr="00B6494A" w14:paraId="3E8AEB1A" w14:textId="77777777" w:rsidTr="00C62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3A19C" w14:textId="77777777" w:rsidR="00D82425" w:rsidRPr="00F9244F" w:rsidRDefault="00D82425" w:rsidP="00C62C13">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BA6CE" w14:textId="5C9718C3" w:rsidR="00D82425" w:rsidRPr="00E85C59" w:rsidRDefault="00D82425" w:rsidP="00C62C13">
            <w:pPr>
              <w:rPr>
                <w:i/>
                <w:iCs/>
              </w:rPr>
            </w:pPr>
            <w:r w:rsidRPr="00E85C59">
              <w:t>Authority responsibilities</w:t>
            </w:r>
          </w:p>
        </w:tc>
      </w:tr>
      <w:tr w:rsidR="00D82425" w:rsidRPr="00B6494A" w14:paraId="0AFF3A71" w14:textId="77777777" w:rsidTr="00C62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A1C1C" w14:textId="77777777" w:rsidR="00D82425" w:rsidRPr="00F9244F" w:rsidRDefault="00D82425" w:rsidP="00C62C13">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4BF1" w14:textId="42D4FABB" w:rsidR="00D82425" w:rsidRPr="00E85C59" w:rsidRDefault="00D82425" w:rsidP="00C62C13">
            <w:r w:rsidRPr="00E85C59">
              <w:t>Tenderers are requested to identify any areas of responsibility that the Authority has NOT already detailed or identified within the Specification</w:t>
            </w:r>
          </w:p>
        </w:tc>
      </w:tr>
      <w:tr w:rsidR="00D82425" w:rsidRPr="00B6494A" w14:paraId="114BB078" w14:textId="77777777" w:rsidTr="00C62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1A517" w14:textId="77777777" w:rsidR="00D82425" w:rsidRPr="00F9244F" w:rsidRDefault="00D82425" w:rsidP="00C62C13">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74B5B" w14:textId="0ECB1548" w:rsidR="00D82425" w:rsidRPr="00E85C59" w:rsidRDefault="00D82425" w:rsidP="00C62C13">
            <w:r w:rsidRPr="00E85C59">
              <w:t>The Authority seeks to ensure that the Tenderer is not seeking to transfer unreasonable</w:t>
            </w:r>
            <w:r w:rsidR="00BF36C8" w:rsidRPr="00E85C59">
              <w:t>, material, additional costs or increased risk back to the Authority</w:t>
            </w:r>
            <w:r w:rsidRPr="00E85C59">
              <w:t>.</w:t>
            </w:r>
          </w:p>
          <w:p w14:paraId="1FFC1964" w14:textId="77777777" w:rsidR="00BF36C8" w:rsidRPr="00E85C59" w:rsidRDefault="00BF36C8" w:rsidP="00C62C13"/>
          <w:p w14:paraId="2566C794" w14:textId="486EBD46" w:rsidR="00BF36C8" w:rsidRPr="00E85C59" w:rsidRDefault="00BF36C8" w:rsidP="00C62C13">
            <w:r w:rsidRPr="00E85C59">
              <w:t>The Tenderer’s response show that it:</w:t>
            </w:r>
          </w:p>
          <w:p w14:paraId="1472C065" w14:textId="5B5FEF09" w:rsidR="00D82425" w:rsidRPr="00E85C59" w:rsidRDefault="00BF36C8" w:rsidP="00D82425">
            <w:pPr>
              <w:pStyle w:val="ListParagraph"/>
              <w:numPr>
                <w:ilvl w:val="0"/>
                <w:numId w:val="46"/>
              </w:numPr>
            </w:pPr>
            <w:r w:rsidRPr="00E85C59">
              <w:t>The submission does not impose additional material and adverse risk, responsibility or cost on to the Authority.</w:t>
            </w:r>
          </w:p>
        </w:tc>
      </w:tr>
    </w:tbl>
    <w:p w14:paraId="1FBDB3E7" w14:textId="77777777" w:rsidR="00D82425" w:rsidRPr="00B6494A" w:rsidRDefault="00D82425" w:rsidP="00D82425">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D82425" w:rsidRPr="00B6494A" w14:paraId="090BB99D" w14:textId="77777777" w:rsidTr="00C62C13">
        <w:trPr>
          <w:trHeight w:val="83"/>
        </w:trPr>
        <w:tc>
          <w:tcPr>
            <w:tcW w:w="9320" w:type="dxa"/>
            <w:shd w:val="clear" w:color="auto" w:fill="00AE9C"/>
            <w:vAlign w:val="center"/>
          </w:tcPr>
          <w:p w14:paraId="4BAB6342" w14:textId="77777777" w:rsidR="00D82425" w:rsidRPr="001D4839" w:rsidRDefault="00D82425" w:rsidP="00C62C13">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D82425" w:rsidRPr="00B6494A" w14:paraId="669A9081" w14:textId="77777777" w:rsidTr="00C62C13">
        <w:trPr>
          <w:trHeight w:val="83"/>
        </w:trPr>
        <w:tc>
          <w:tcPr>
            <w:tcW w:w="9320" w:type="dxa"/>
            <w:shd w:val="clear" w:color="auto" w:fill="auto"/>
            <w:vAlign w:val="center"/>
          </w:tcPr>
          <w:sdt>
            <w:sdtPr>
              <w:id w:val="-1998410945"/>
              <w:placeholder>
                <w:docPart w:val="4364B4A121FE4746B1F06AB848221C3E"/>
              </w:placeholder>
              <w:showingPlcHdr/>
              <w:text/>
            </w:sdtPr>
            <w:sdtEndPr/>
            <w:sdtContent>
              <w:p w14:paraId="21DC7F53" w14:textId="77777777" w:rsidR="00D82425" w:rsidRDefault="00D82425" w:rsidP="00C62C13">
                <w:r w:rsidRPr="00B12AE9">
                  <w:rPr>
                    <w:rStyle w:val="PlaceholderText"/>
                    <w:highlight w:val="lightGray"/>
                  </w:rPr>
                  <w:t>Click here to enter text.</w:t>
                </w:r>
              </w:p>
            </w:sdtContent>
          </w:sdt>
          <w:p w14:paraId="230D4AFA" w14:textId="77777777" w:rsidR="00D82425" w:rsidRPr="00B6494A" w:rsidRDefault="00D82425" w:rsidP="00C62C13">
            <w:pPr>
              <w:pStyle w:val="TableHead"/>
              <w:rPr>
                <w:rFonts w:ascii="Helvetica Neue" w:hAnsi="Helvetica Neue"/>
              </w:rPr>
            </w:pPr>
            <w:r w:rsidRPr="00B6494A">
              <w:rPr>
                <w:rFonts w:ascii="Helvetica Neue" w:hAnsi="Helvetica Neue"/>
              </w:rPr>
              <w:t xml:space="preserve"> </w:t>
            </w:r>
          </w:p>
          <w:p w14:paraId="500218A9" w14:textId="77777777" w:rsidR="00D82425" w:rsidRPr="00B6494A" w:rsidRDefault="00D82425" w:rsidP="00C62C13">
            <w:pPr>
              <w:pStyle w:val="TableHead"/>
              <w:rPr>
                <w:rFonts w:ascii="Helvetica Neue" w:hAnsi="Helvetica Neue"/>
              </w:rPr>
            </w:pPr>
          </w:p>
          <w:p w14:paraId="7B78DBF0" w14:textId="77777777" w:rsidR="00D82425" w:rsidRPr="00B6494A" w:rsidRDefault="00D82425" w:rsidP="00C62C13">
            <w:pPr>
              <w:pStyle w:val="TableHead"/>
              <w:rPr>
                <w:rFonts w:ascii="Helvetica Neue" w:hAnsi="Helvetica Neue"/>
              </w:rPr>
            </w:pPr>
          </w:p>
        </w:tc>
      </w:tr>
    </w:tbl>
    <w:p w14:paraId="003676A1" w14:textId="77777777" w:rsidR="00D82425" w:rsidRDefault="00D82425" w:rsidP="00155FCD">
      <w:pPr>
        <w:pStyle w:val="Textindent"/>
        <w:sectPr w:rsidR="00D82425" w:rsidSect="00F958E6">
          <w:headerReference w:type="default" r:id="rId14"/>
          <w:footerReference w:type="default" r:id="rId15"/>
          <w:headerReference w:type="first" r:id="rId16"/>
          <w:footerReference w:type="first" r:id="rId17"/>
          <w:type w:val="continuous"/>
          <w:pgSz w:w="11906" w:h="16838" w:code="9"/>
          <w:pgMar w:top="1134" w:right="1418" w:bottom="1418" w:left="1418" w:header="624" w:footer="624" w:gutter="0"/>
          <w:cols w:space="708"/>
          <w:formProt w:val="0"/>
          <w:docGrid w:linePitch="360"/>
        </w:sectPr>
      </w:pPr>
    </w:p>
    <w:p w14:paraId="09DCECEE" w14:textId="77777777" w:rsidR="00155FCD" w:rsidRPr="0035366C" w:rsidRDefault="00155FCD" w:rsidP="0035366C">
      <w:pPr>
        <w:pStyle w:val="Chapter"/>
      </w:pPr>
      <w:bookmarkStart w:id="9" w:name="_Toc476315914"/>
      <w:bookmarkStart w:id="10" w:name="_Toc476755391"/>
      <w:r w:rsidRPr="0035366C">
        <w:lastRenderedPageBreak/>
        <w:t>Appendix A – Confidential/Commercially Sensitive Information</w:t>
      </w:r>
      <w:bookmarkEnd w:id="9"/>
      <w:bookmarkEnd w:id="10"/>
      <w:r w:rsidRPr="0035366C">
        <w:t xml:space="preserve"> </w:t>
      </w:r>
    </w:p>
    <w:p w14:paraId="7DBC19E6" w14:textId="77777777" w:rsidR="00411B30" w:rsidRDefault="00411B30" w:rsidP="00411B30">
      <w:pPr>
        <w:pStyle w:val="Subhead"/>
      </w:pPr>
    </w:p>
    <w:p w14:paraId="7B7A11EB" w14:textId="77777777" w:rsidR="00155FCD" w:rsidRPr="00D747F8" w:rsidRDefault="00155FCD" w:rsidP="00F958E6">
      <w:pPr>
        <w:pStyle w:val="Subhead"/>
        <w:ind w:left="0"/>
      </w:pPr>
      <w:bookmarkStart w:id="11" w:name="_Toc476315915"/>
      <w:r w:rsidRPr="00D747F8">
        <w:t>General</w:t>
      </w:r>
      <w:bookmarkEnd w:id="11"/>
    </w:p>
    <w:p w14:paraId="5F608DC3" w14:textId="75CE3975" w:rsidR="00411B30" w:rsidRPr="006013C3" w:rsidRDefault="00411B30" w:rsidP="00F958E6">
      <w:pPr>
        <w:pStyle w:val="11Paragraph"/>
      </w:pPr>
      <w:r w:rsidRPr="00411B30">
        <w:t>All the information that we provide as part of this Contract may be regarded as the Authority’s Confidential Information.</w:t>
      </w:r>
    </w:p>
    <w:p w14:paraId="3461805D" w14:textId="42B88C16" w:rsidR="00D747F8" w:rsidRDefault="00155FCD" w:rsidP="00F958E6">
      <w:pPr>
        <w:pStyle w:val="11Paragraph"/>
      </w:pPr>
      <w:r w:rsidRPr="006013C3">
        <w:t>The Contractor considers that the type of information listed in</w:t>
      </w:r>
      <w:r w:rsidR="00D747F8">
        <w:t xml:space="preserve"> </w:t>
      </w:r>
      <w:r w:rsidR="00D747F8">
        <w:fldChar w:fldCharType="begin"/>
      </w:r>
      <w:r w:rsidR="00D747F8">
        <w:instrText xml:space="preserve"> REF _Ref476310150 \h </w:instrText>
      </w:r>
      <w:r w:rsidR="00D747F8">
        <w:fldChar w:fldCharType="separate"/>
      </w:r>
      <w:r w:rsidR="00860A6B" w:rsidRPr="00D747F8">
        <w:t xml:space="preserve">Table </w:t>
      </w:r>
      <w:r w:rsidR="00860A6B">
        <w:rPr>
          <w:rFonts w:hint="eastAsia"/>
          <w:noProof/>
        </w:rPr>
        <w:t>1</w:t>
      </w:r>
      <w:r w:rsidR="00D747F8">
        <w:fldChar w:fldCharType="end"/>
      </w:r>
      <w:r w:rsidRPr="006013C3">
        <w:t xml:space="preserve"> below is Confidential Information</w:t>
      </w:r>
      <w:r w:rsidR="00F958E6">
        <w:t xml:space="preserve"> and </w:t>
      </w:r>
      <w:r w:rsidRPr="006013C3">
        <w:t xml:space="preserve">the type of information listed </w:t>
      </w:r>
      <w:r w:rsidR="00D747F8">
        <w:t xml:space="preserve">in </w:t>
      </w:r>
      <w:r w:rsidR="00D747F8">
        <w:fldChar w:fldCharType="begin"/>
      </w:r>
      <w:r w:rsidR="00D747F8">
        <w:instrText xml:space="preserve"> REF _Ref476310186 \h </w:instrText>
      </w:r>
      <w:r w:rsidR="00D747F8">
        <w:fldChar w:fldCharType="separate"/>
      </w:r>
      <w:r w:rsidR="00860A6B">
        <w:rPr>
          <w:rFonts w:hint="eastAsia"/>
        </w:rPr>
        <w:t xml:space="preserve">Table </w:t>
      </w:r>
      <w:r w:rsidR="00860A6B">
        <w:rPr>
          <w:rFonts w:hint="eastAsia"/>
          <w:noProof/>
        </w:rPr>
        <w:t>2</w:t>
      </w:r>
      <w:r w:rsidR="00D747F8">
        <w:fldChar w:fldCharType="end"/>
      </w:r>
      <w:r w:rsidR="00D747F8">
        <w:t xml:space="preserve"> </w:t>
      </w:r>
      <w:r w:rsidRPr="006013C3">
        <w:t>is Commercially Sensitive Information.</w:t>
      </w:r>
      <w:bookmarkStart w:id="12" w:name="_Ref476310050"/>
    </w:p>
    <w:p w14:paraId="3E771787" w14:textId="1B862CB4" w:rsidR="00155FCD" w:rsidRDefault="00D747F8" w:rsidP="00D747F8">
      <w:pPr>
        <w:pStyle w:val="Subhead"/>
        <w:ind w:left="0"/>
      </w:pPr>
      <w:bookmarkStart w:id="13" w:name="_Ref476310150"/>
      <w:bookmarkStart w:id="14" w:name="_Toc476315916"/>
      <w:r w:rsidRPr="00D747F8">
        <w:t xml:space="preserve">Table </w:t>
      </w:r>
      <w:fldSimple w:instr=" SEQ Table \* ARABIC ">
        <w:r w:rsidR="00860A6B">
          <w:rPr>
            <w:rFonts w:hint="eastAsia"/>
            <w:noProof/>
          </w:rPr>
          <w:t>1</w:t>
        </w:r>
      </w:fldSimple>
      <w:bookmarkEnd w:id="13"/>
      <w:r w:rsidRPr="00D747F8">
        <w:t xml:space="preserve"> Types of Information that the Potential Provider considers to be Confidential</w:t>
      </w:r>
      <w:bookmarkEnd w:id="12"/>
      <w:bookmarkEnd w:id="14"/>
    </w:p>
    <w:tbl>
      <w:tblPr>
        <w:tblStyle w:val="TableGrid"/>
        <w:tblW w:w="14394" w:type="dxa"/>
        <w:tblInd w:w="108" w:type="dxa"/>
        <w:tblLook w:val="01E0" w:firstRow="1" w:lastRow="1" w:firstColumn="1" w:lastColumn="1" w:noHBand="0" w:noVBand="0"/>
      </w:tblPr>
      <w:tblGrid>
        <w:gridCol w:w="4501"/>
        <w:gridCol w:w="3260"/>
        <w:gridCol w:w="3816"/>
        <w:gridCol w:w="2817"/>
      </w:tblGrid>
      <w:tr w:rsidR="00D747F8" w:rsidRPr="00DC356C" w14:paraId="15440259" w14:textId="77777777" w:rsidTr="00F958E6">
        <w:trPr>
          <w:trHeight w:val="652"/>
        </w:trPr>
        <w:tc>
          <w:tcPr>
            <w:tcW w:w="4501" w:type="dxa"/>
            <w:shd w:val="clear" w:color="auto" w:fill="00AE9C"/>
            <w:vAlign w:val="center"/>
          </w:tcPr>
          <w:p w14:paraId="5F018EEF" w14:textId="77777777" w:rsidR="00D747F8" w:rsidRPr="00162E31" w:rsidRDefault="00D747F8" w:rsidP="00F958E6">
            <w:pPr>
              <w:pStyle w:val="Subhead"/>
              <w:jc w:val="center"/>
              <w:rPr>
                <w:color w:val="FFFFFF" w:themeColor="background1"/>
              </w:rPr>
            </w:pPr>
            <w:r w:rsidRPr="00162E31">
              <w:rPr>
                <w:color w:val="FFFFFF" w:themeColor="background1"/>
              </w:rPr>
              <w:t>Information considered confidential</w:t>
            </w:r>
            <w:r>
              <w:rPr>
                <w:color w:val="FFFFFF" w:themeColor="background1"/>
              </w:rPr>
              <w:t xml:space="preserve"> (include page/paragraph number)</w:t>
            </w:r>
          </w:p>
        </w:tc>
        <w:tc>
          <w:tcPr>
            <w:tcW w:w="3260" w:type="dxa"/>
            <w:shd w:val="clear" w:color="auto" w:fill="00AE9C"/>
          </w:tcPr>
          <w:p w14:paraId="59D55079" w14:textId="77777777" w:rsidR="00D747F8" w:rsidRPr="00162E31" w:rsidRDefault="00D747F8" w:rsidP="00F958E6">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677D1024" w14:textId="77777777" w:rsidR="00D747F8" w:rsidRPr="00162E31" w:rsidRDefault="00D747F8" w:rsidP="00F958E6">
            <w:pPr>
              <w:pStyle w:val="Subhead"/>
              <w:jc w:val="center"/>
              <w:rPr>
                <w:color w:val="FFFFFF" w:themeColor="background1"/>
              </w:rPr>
            </w:pPr>
            <w:r w:rsidRPr="00162E31">
              <w:rPr>
                <w:color w:val="FFFFFF" w:themeColor="background1"/>
              </w:rPr>
              <w:t>Reason for exemption</w:t>
            </w:r>
          </w:p>
          <w:p w14:paraId="43E11B48" w14:textId="77777777" w:rsidR="00D747F8" w:rsidRPr="00162E31" w:rsidRDefault="00D747F8" w:rsidP="00F958E6">
            <w:pPr>
              <w:pStyle w:val="Subhead"/>
              <w:jc w:val="center"/>
              <w:rPr>
                <w:color w:val="FFFFFF" w:themeColor="background1"/>
              </w:rPr>
            </w:pPr>
          </w:p>
        </w:tc>
        <w:tc>
          <w:tcPr>
            <w:tcW w:w="2817" w:type="dxa"/>
            <w:shd w:val="clear" w:color="auto" w:fill="00AE9C"/>
            <w:vAlign w:val="center"/>
          </w:tcPr>
          <w:p w14:paraId="2DE069B5" w14:textId="77777777" w:rsidR="00D747F8" w:rsidRPr="00162E31" w:rsidRDefault="00D747F8" w:rsidP="00F958E6">
            <w:pPr>
              <w:pStyle w:val="Subhead"/>
              <w:jc w:val="center"/>
              <w:rPr>
                <w:color w:val="FFFFFF" w:themeColor="background1"/>
              </w:rPr>
            </w:pPr>
            <w:r>
              <w:rPr>
                <w:color w:val="FFFFFF" w:themeColor="background1"/>
              </w:rPr>
              <w:t>Dates between which exemption is sought</w:t>
            </w:r>
          </w:p>
        </w:tc>
      </w:tr>
      <w:tr w:rsidR="00D747F8" w:rsidRPr="00DC356C" w14:paraId="589B5FFE" w14:textId="77777777" w:rsidTr="00F958E6">
        <w:tc>
          <w:tcPr>
            <w:tcW w:w="4501" w:type="dxa"/>
            <w:vAlign w:val="center"/>
          </w:tcPr>
          <w:p w14:paraId="6D1ACFA5" w14:textId="147E55CE" w:rsidR="00D747F8" w:rsidRPr="00DC356C" w:rsidRDefault="00D747F8" w:rsidP="00F958E6">
            <w:pPr>
              <w:pStyle w:val="Table"/>
              <w:rPr>
                <w:rFonts w:cs="Arial"/>
              </w:rPr>
            </w:pPr>
          </w:p>
        </w:tc>
        <w:tc>
          <w:tcPr>
            <w:tcW w:w="3260" w:type="dxa"/>
          </w:tcPr>
          <w:p w14:paraId="389CD970" w14:textId="77777777" w:rsidR="00D747F8" w:rsidRPr="00DC356C" w:rsidRDefault="00D747F8" w:rsidP="00F958E6">
            <w:pPr>
              <w:pStyle w:val="Table"/>
              <w:rPr>
                <w:rFonts w:cs="Arial"/>
              </w:rPr>
            </w:pPr>
          </w:p>
        </w:tc>
        <w:tc>
          <w:tcPr>
            <w:tcW w:w="3816" w:type="dxa"/>
            <w:vAlign w:val="center"/>
          </w:tcPr>
          <w:p w14:paraId="744E7820" w14:textId="77777777" w:rsidR="00D747F8" w:rsidRPr="00DC356C" w:rsidRDefault="00D747F8" w:rsidP="00F958E6">
            <w:pPr>
              <w:pStyle w:val="Table"/>
              <w:rPr>
                <w:rFonts w:cs="Arial"/>
              </w:rPr>
            </w:pPr>
          </w:p>
        </w:tc>
        <w:tc>
          <w:tcPr>
            <w:tcW w:w="2817" w:type="dxa"/>
            <w:vAlign w:val="center"/>
          </w:tcPr>
          <w:p w14:paraId="016346AF" w14:textId="77777777" w:rsidR="00D747F8" w:rsidRPr="00DC356C" w:rsidRDefault="00D747F8" w:rsidP="00F958E6">
            <w:pPr>
              <w:pStyle w:val="Table"/>
              <w:rPr>
                <w:rFonts w:cs="Arial"/>
              </w:rPr>
            </w:pPr>
          </w:p>
        </w:tc>
      </w:tr>
      <w:tr w:rsidR="00D747F8" w:rsidRPr="00DC356C" w14:paraId="4EDBFAE3" w14:textId="77777777" w:rsidTr="00F958E6">
        <w:tc>
          <w:tcPr>
            <w:tcW w:w="4501" w:type="dxa"/>
            <w:vAlign w:val="center"/>
          </w:tcPr>
          <w:p w14:paraId="5BBE8ADC" w14:textId="77777777" w:rsidR="00D747F8" w:rsidRPr="00DC356C" w:rsidRDefault="00D747F8" w:rsidP="00F958E6">
            <w:pPr>
              <w:pStyle w:val="Table"/>
              <w:rPr>
                <w:rFonts w:cs="Arial"/>
              </w:rPr>
            </w:pPr>
          </w:p>
        </w:tc>
        <w:tc>
          <w:tcPr>
            <w:tcW w:w="3260" w:type="dxa"/>
          </w:tcPr>
          <w:p w14:paraId="37E1FB54" w14:textId="77777777" w:rsidR="00D747F8" w:rsidRPr="00DC356C" w:rsidRDefault="00D747F8" w:rsidP="00F958E6">
            <w:pPr>
              <w:pStyle w:val="Table"/>
              <w:rPr>
                <w:rFonts w:cs="Arial"/>
              </w:rPr>
            </w:pPr>
          </w:p>
        </w:tc>
        <w:tc>
          <w:tcPr>
            <w:tcW w:w="3816" w:type="dxa"/>
            <w:vAlign w:val="center"/>
          </w:tcPr>
          <w:p w14:paraId="7373A472" w14:textId="77777777" w:rsidR="00D747F8" w:rsidRPr="00DC356C" w:rsidRDefault="00D747F8" w:rsidP="00F958E6">
            <w:pPr>
              <w:pStyle w:val="Table"/>
              <w:rPr>
                <w:rFonts w:cs="Arial"/>
              </w:rPr>
            </w:pPr>
          </w:p>
        </w:tc>
        <w:tc>
          <w:tcPr>
            <w:tcW w:w="2817" w:type="dxa"/>
            <w:vAlign w:val="center"/>
          </w:tcPr>
          <w:p w14:paraId="3678AEF0" w14:textId="77777777" w:rsidR="00D747F8" w:rsidRPr="00DC356C" w:rsidRDefault="00D747F8" w:rsidP="00F958E6">
            <w:pPr>
              <w:pStyle w:val="Table"/>
              <w:rPr>
                <w:rFonts w:cs="Arial"/>
              </w:rPr>
            </w:pPr>
          </w:p>
        </w:tc>
      </w:tr>
      <w:tr w:rsidR="00D747F8" w:rsidRPr="00DC356C" w14:paraId="314343A5" w14:textId="77777777" w:rsidTr="00F958E6">
        <w:tc>
          <w:tcPr>
            <w:tcW w:w="4501" w:type="dxa"/>
            <w:vAlign w:val="center"/>
          </w:tcPr>
          <w:p w14:paraId="6834BE2A" w14:textId="77777777" w:rsidR="00D747F8" w:rsidRPr="00DC356C" w:rsidRDefault="00D747F8" w:rsidP="00F958E6">
            <w:pPr>
              <w:pStyle w:val="Table"/>
              <w:rPr>
                <w:rFonts w:cs="Arial"/>
              </w:rPr>
            </w:pPr>
          </w:p>
        </w:tc>
        <w:tc>
          <w:tcPr>
            <w:tcW w:w="3260" w:type="dxa"/>
          </w:tcPr>
          <w:p w14:paraId="4A703A15" w14:textId="77777777" w:rsidR="00D747F8" w:rsidRPr="00DC356C" w:rsidRDefault="00D747F8" w:rsidP="00F958E6">
            <w:pPr>
              <w:pStyle w:val="Table"/>
              <w:rPr>
                <w:rFonts w:cs="Arial"/>
              </w:rPr>
            </w:pPr>
          </w:p>
        </w:tc>
        <w:tc>
          <w:tcPr>
            <w:tcW w:w="3816" w:type="dxa"/>
            <w:vAlign w:val="center"/>
          </w:tcPr>
          <w:p w14:paraId="4E7115E3" w14:textId="77777777" w:rsidR="00D747F8" w:rsidRPr="00DC356C" w:rsidRDefault="00D747F8" w:rsidP="00F958E6">
            <w:pPr>
              <w:pStyle w:val="Table"/>
              <w:rPr>
                <w:rFonts w:cs="Arial"/>
              </w:rPr>
            </w:pPr>
          </w:p>
        </w:tc>
        <w:tc>
          <w:tcPr>
            <w:tcW w:w="2817" w:type="dxa"/>
            <w:vAlign w:val="center"/>
          </w:tcPr>
          <w:p w14:paraId="636192A2" w14:textId="77777777" w:rsidR="00D747F8" w:rsidRPr="00DC356C" w:rsidRDefault="00D747F8" w:rsidP="00F958E6">
            <w:pPr>
              <w:pStyle w:val="Table"/>
              <w:rPr>
                <w:rFonts w:cs="Arial"/>
              </w:rPr>
            </w:pPr>
          </w:p>
        </w:tc>
      </w:tr>
    </w:tbl>
    <w:p w14:paraId="300C32B1" w14:textId="77777777" w:rsidR="00D747F8" w:rsidRPr="00D747F8" w:rsidRDefault="00D747F8" w:rsidP="00D747F8">
      <w:pPr>
        <w:pStyle w:val="11Paragraph"/>
        <w:numPr>
          <w:ilvl w:val="0"/>
          <w:numId w:val="0"/>
        </w:numPr>
        <w:ind w:left="454" w:hanging="454"/>
      </w:pPr>
    </w:p>
    <w:p w14:paraId="5F991EB3" w14:textId="007DE56E" w:rsidR="00D747F8" w:rsidRPr="00D747F8" w:rsidRDefault="00D747F8" w:rsidP="00D747F8">
      <w:pPr>
        <w:pStyle w:val="Subhead"/>
        <w:ind w:left="0"/>
      </w:pPr>
      <w:bookmarkStart w:id="15" w:name="_Ref476310186"/>
      <w:bookmarkStart w:id="16" w:name="_Toc476315917"/>
      <w:r>
        <w:rPr>
          <w:rFonts w:hint="eastAsia"/>
        </w:rPr>
        <w:t xml:space="preserve">Table </w:t>
      </w:r>
      <w:r>
        <w:rPr>
          <w:rFonts w:hint="eastAsia"/>
        </w:rPr>
        <w:fldChar w:fldCharType="begin"/>
      </w:r>
      <w:r>
        <w:rPr>
          <w:rFonts w:hint="eastAsia"/>
        </w:rPr>
        <w:instrText xml:space="preserve"> SEQ Table \* ARABIC </w:instrText>
      </w:r>
      <w:r>
        <w:rPr>
          <w:rFonts w:hint="eastAsia"/>
        </w:rPr>
        <w:fldChar w:fldCharType="separate"/>
      </w:r>
      <w:r w:rsidR="00860A6B">
        <w:rPr>
          <w:rFonts w:hint="eastAsia"/>
          <w:noProof/>
        </w:rPr>
        <w:t>2</w:t>
      </w:r>
      <w:r>
        <w:rPr>
          <w:rFonts w:hint="eastAsia"/>
        </w:rPr>
        <w:fldChar w:fldCharType="end"/>
      </w:r>
      <w:bookmarkEnd w:id="15"/>
      <w:r>
        <w:t xml:space="preserve"> </w:t>
      </w:r>
      <w:r w:rsidRPr="007F53E6">
        <w:t>Types of I</w:t>
      </w:r>
      <w:r>
        <w:t>nformation that the Potential Provider considers to be Commercially Sensitive</w:t>
      </w:r>
      <w:bookmarkEnd w:id="16"/>
    </w:p>
    <w:tbl>
      <w:tblPr>
        <w:tblStyle w:val="TableGrid"/>
        <w:tblW w:w="14394" w:type="dxa"/>
        <w:tblInd w:w="108" w:type="dxa"/>
        <w:tblLook w:val="01E0" w:firstRow="1" w:lastRow="1" w:firstColumn="1" w:lastColumn="1" w:noHBand="0" w:noVBand="0"/>
      </w:tblPr>
      <w:tblGrid>
        <w:gridCol w:w="4501"/>
        <w:gridCol w:w="3260"/>
        <w:gridCol w:w="3816"/>
        <w:gridCol w:w="2817"/>
      </w:tblGrid>
      <w:tr w:rsidR="009F7717" w:rsidRPr="00DC356C" w14:paraId="30D7BC54" w14:textId="77777777" w:rsidTr="009F7717">
        <w:trPr>
          <w:trHeight w:val="652"/>
        </w:trPr>
        <w:tc>
          <w:tcPr>
            <w:tcW w:w="4501" w:type="dxa"/>
            <w:shd w:val="clear" w:color="auto" w:fill="00AE9C"/>
            <w:vAlign w:val="center"/>
          </w:tcPr>
          <w:p w14:paraId="79CE5A39" w14:textId="032CC11F" w:rsidR="009F7717" w:rsidRPr="00162E31" w:rsidRDefault="009F7717" w:rsidP="00D747F8">
            <w:pPr>
              <w:pStyle w:val="Subhead"/>
              <w:jc w:val="center"/>
              <w:rPr>
                <w:color w:val="FFFFFF" w:themeColor="background1"/>
              </w:rPr>
            </w:pPr>
            <w:r w:rsidRPr="00162E31">
              <w:rPr>
                <w:color w:val="FFFFFF" w:themeColor="background1"/>
              </w:rPr>
              <w:t>Information considered confidential</w:t>
            </w:r>
            <w:r w:rsidR="00D747F8">
              <w:rPr>
                <w:color w:val="FFFFFF" w:themeColor="background1"/>
              </w:rPr>
              <w:t xml:space="preserve"> (include page/paragraph number)</w:t>
            </w:r>
          </w:p>
        </w:tc>
        <w:tc>
          <w:tcPr>
            <w:tcW w:w="3260" w:type="dxa"/>
            <w:shd w:val="clear" w:color="auto" w:fill="00AE9C"/>
          </w:tcPr>
          <w:p w14:paraId="618F096D" w14:textId="1BA72ECA" w:rsidR="009F7717" w:rsidRPr="00162E31" w:rsidRDefault="009F7717" w:rsidP="00D747F8">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7C684825" w14:textId="5AEB87BE" w:rsidR="009F7717" w:rsidRPr="00162E31" w:rsidRDefault="009F7717" w:rsidP="00D747F8">
            <w:pPr>
              <w:pStyle w:val="Subhead"/>
              <w:jc w:val="center"/>
              <w:rPr>
                <w:color w:val="FFFFFF" w:themeColor="background1"/>
              </w:rPr>
            </w:pPr>
            <w:r w:rsidRPr="00162E31">
              <w:rPr>
                <w:color w:val="FFFFFF" w:themeColor="background1"/>
              </w:rPr>
              <w:t>Reason for exemption</w:t>
            </w:r>
          </w:p>
          <w:p w14:paraId="47A4B4FE" w14:textId="795C3D34" w:rsidR="009F7717" w:rsidRPr="00162E31" w:rsidRDefault="009F7717" w:rsidP="00D747F8">
            <w:pPr>
              <w:pStyle w:val="Subhead"/>
              <w:jc w:val="center"/>
              <w:rPr>
                <w:color w:val="FFFFFF" w:themeColor="background1"/>
              </w:rPr>
            </w:pPr>
          </w:p>
        </w:tc>
        <w:tc>
          <w:tcPr>
            <w:tcW w:w="2817" w:type="dxa"/>
            <w:shd w:val="clear" w:color="auto" w:fill="00AE9C"/>
            <w:vAlign w:val="center"/>
          </w:tcPr>
          <w:p w14:paraId="14C0505D" w14:textId="18C36D27" w:rsidR="009F7717" w:rsidRPr="00162E31" w:rsidRDefault="00D747F8" w:rsidP="00D747F8">
            <w:pPr>
              <w:pStyle w:val="Subhead"/>
              <w:jc w:val="center"/>
              <w:rPr>
                <w:color w:val="FFFFFF" w:themeColor="background1"/>
              </w:rPr>
            </w:pPr>
            <w:r>
              <w:rPr>
                <w:color w:val="FFFFFF" w:themeColor="background1"/>
              </w:rPr>
              <w:t>Dates between which exemption is sought</w:t>
            </w:r>
          </w:p>
        </w:tc>
      </w:tr>
      <w:tr w:rsidR="009F7717" w:rsidRPr="00DC356C" w14:paraId="3D73690C" w14:textId="77777777" w:rsidTr="009F7717">
        <w:tc>
          <w:tcPr>
            <w:tcW w:w="4501" w:type="dxa"/>
            <w:vAlign w:val="center"/>
          </w:tcPr>
          <w:p w14:paraId="5F60B35D" w14:textId="77777777" w:rsidR="009F7717" w:rsidRPr="00DC356C" w:rsidRDefault="009F7717" w:rsidP="00F958E6">
            <w:pPr>
              <w:pStyle w:val="Table"/>
              <w:rPr>
                <w:rFonts w:cs="Arial"/>
              </w:rPr>
            </w:pPr>
          </w:p>
        </w:tc>
        <w:tc>
          <w:tcPr>
            <w:tcW w:w="3260" w:type="dxa"/>
          </w:tcPr>
          <w:p w14:paraId="3617622B" w14:textId="77777777" w:rsidR="009F7717" w:rsidRPr="00DC356C" w:rsidRDefault="009F7717" w:rsidP="00F958E6">
            <w:pPr>
              <w:pStyle w:val="Table"/>
              <w:rPr>
                <w:rFonts w:cs="Arial"/>
              </w:rPr>
            </w:pPr>
          </w:p>
        </w:tc>
        <w:tc>
          <w:tcPr>
            <w:tcW w:w="3816" w:type="dxa"/>
            <w:vAlign w:val="center"/>
          </w:tcPr>
          <w:p w14:paraId="1BCDD041" w14:textId="476984C5" w:rsidR="009F7717" w:rsidRPr="00DC356C" w:rsidRDefault="009F7717" w:rsidP="00F958E6">
            <w:pPr>
              <w:pStyle w:val="Table"/>
              <w:rPr>
                <w:rFonts w:cs="Arial"/>
              </w:rPr>
            </w:pPr>
          </w:p>
        </w:tc>
        <w:tc>
          <w:tcPr>
            <w:tcW w:w="2817" w:type="dxa"/>
            <w:vAlign w:val="center"/>
          </w:tcPr>
          <w:p w14:paraId="41BAFC72" w14:textId="77777777" w:rsidR="009F7717" w:rsidRPr="00DC356C" w:rsidRDefault="009F7717" w:rsidP="00F958E6">
            <w:pPr>
              <w:pStyle w:val="Table"/>
              <w:rPr>
                <w:rFonts w:cs="Arial"/>
              </w:rPr>
            </w:pPr>
          </w:p>
        </w:tc>
      </w:tr>
      <w:tr w:rsidR="009F7717" w:rsidRPr="00DC356C" w14:paraId="1826A71A" w14:textId="77777777" w:rsidTr="009F7717">
        <w:tc>
          <w:tcPr>
            <w:tcW w:w="4501" w:type="dxa"/>
            <w:vAlign w:val="center"/>
          </w:tcPr>
          <w:p w14:paraId="0F91BDB7" w14:textId="77777777" w:rsidR="009F7717" w:rsidRPr="00DC356C" w:rsidRDefault="009F7717" w:rsidP="00F958E6">
            <w:pPr>
              <w:pStyle w:val="Table"/>
              <w:rPr>
                <w:rFonts w:cs="Arial"/>
              </w:rPr>
            </w:pPr>
          </w:p>
        </w:tc>
        <w:tc>
          <w:tcPr>
            <w:tcW w:w="3260" w:type="dxa"/>
          </w:tcPr>
          <w:p w14:paraId="25804DFE" w14:textId="77777777" w:rsidR="009F7717" w:rsidRPr="00DC356C" w:rsidRDefault="009F7717" w:rsidP="00F958E6">
            <w:pPr>
              <w:pStyle w:val="Table"/>
              <w:rPr>
                <w:rFonts w:cs="Arial"/>
              </w:rPr>
            </w:pPr>
          </w:p>
        </w:tc>
        <w:tc>
          <w:tcPr>
            <w:tcW w:w="3816" w:type="dxa"/>
            <w:vAlign w:val="center"/>
          </w:tcPr>
          <w:p w14:paraId="6527CC7A" w14:textId="3A1DD4FA" w:rsidR="009F7717" w:rsidRPr="00DC356C" w:rsidRDefault="009F7717" w:rsidP="00F958E6">
            <w:pPr>
              <w:pStyle w:val="Table"/>
              <w:rPr>
                <w:rFonts w:cs="Arial"/>
              </w:rPr>
            </w:pPr>
          </w:p>
        </w:tc>
        <w:tc>
          <w:tcPr>
            <w:tcW w:w="2817" w:type="dxa"/>
            <w:vAlign w:val="center"/>
          </w:tcPr>
          <w:p w14:paraId="42DC4A99" w14:textId="77777777" w:rsidR="009F7717" w:rsidRPr="00DC356C" w:rsidRDefault="009F7717" w:rsidP="00F958E6">
            <w:pPr>
              <w:pStyle w:val="Table"/>
              <w:rPr>
                <w:rFonts w:cs="Arial"/>
              </w:rPr>
            </w:pPr>
          </w:p>
        </w:tc>
      </w:tr>
      <w:tr w:rsidR="009F7717" w:rsidRPr="00DC356C" w14:paraId="1C14FF6F" w14:textId="77777777" w:rsidTr="009F7717">
        <w:tc>
          <w:tcPr>
            <w:tcW w:w="4501" w:type="dxa"/>
            <w:vAlign w:val="center"/>
          </w:tcPr>
          <w:p w14:paraId="1DE549EB" w14:textId="77777777" w:rsidR="009F7717" w:rsidRPr="00DC356C" w:rsidRDefault="009F7717" w:rsidP="00F958E6">
            <w:pPr>
              <w:pStyle w:val="Table"/>
              <w:rPr>
                <w:rFonts w:cs="Arial"/>
              </w:rPr>
            </w:pPr>
          </w:p>
        </w:tc>
        <w:tc>
          <w:tcPr>
            <w:tcW w:w="3260" w:type="dxa"/>
          </w:tcPr>
          <w:p w14:paraId="26B3FA4C" w14:textId="77777777" w:rsidR="009F7717" w:rsidRPr="00DC356C" w:rsidRDefault="009F7717" w:rsidP="00F958E6">
            <w:pPr>
              <w:pStyle w:val="Table"/>
              <w:rPr>
                <w:rFonts w:cs="Arial"/>
              </w:rPr>
            </w:pPr>
          </w:p>
        </w:tc>
        <w:tc>
          <w:tcPr>
            <w:tcW w:w="3816" w:type="dxa"/>
            <w:vAlign w:val="center"/>
          </w:tcPr>
          <w:p w14:paraId="00517C10" w14:textId="463CD494" w:rsidR="009F7717" w:rsidRPr="00DC356C" w:rsidRDefault="009F7717" w:rsidP="00F958E6">
            <w:pPr>
              <w:pStyle w:val="Table"/>
              <w:rPr>
                <w:rFonts w:cs="Arial"/>
              </w:rPr>
            </w:pPr>
          </w:p>
        </w:tc>
        <w:tc>
          <w:tcPr>
            <w:tcW w:w="2817" w:type="dxa"/>
            <w:vAlign w:val="center"/>
          </w:tcPr>
          <w:p w14:paraId="5111346C" w14:textId="77777777" w:rsidR="009F7717" w:rsidRPr="00DC356C" w:rsidRDefault="009F7717" w:rsidP="00F958E6">
            <w:pPr>
              <w:pStyle w:val="Table"/>
              <w:rPr>
                <w:rFonts w:cs="Arial"/>
              </w:rPr>
            </w:pPr>
          </w:p>
        </w:tc>
      </w:tr>
    </w:tbl>
    <w:p w14:paraId="2CAAE767" w14:textId="77777777" w:rsidR="00155FCD" w:rsidRDefault="00155FCD" w:rsidP="00155FCD">
      <w:pPr>
        <w:pStyle w:val="Textindent"/>
        <w:sectPr w:rsidR="00155FCD" w:rsidSect="00F958E6">
          <w:pgSz w:w="16838" w:h="11906" w:orient="landscape" w:code="9"/>
          <w:pgMar w:top="1978" w:right="1134" w:bottom="1418" w:left="1418" w:header="624" w:footer="624" w:gutter="0"/>
          <w:cols w:space="708"/>
          <w:formProt w:val="0"/>
          <w:docGrid w:linePitch="360"/>
        </w:sectPr>
      </w:pPr>
    </w:p>
    <w:p w14:paraId="3DCB5DB7" w14:textId="77777777" w:rsidR="00155FCD" w:rsidRPr="0035366C" w:rsidRDefault="00155FCD" w:rsidP="0035366C">
      <w:pPr>
        <w:pStyle w:val="Chapter"/>
      </w:pPr>
      <w:bookmarkStart w:id="17" w:name="_Toc476315918"/>
      <w:bookmarkStart w:id="18" w:name="_Toc476755392"/>
      <w:r w:rsidRPr="0035366C">
        <w:lastRenderedPageBreak/>
        <w:t>Appendix B - Administrative Instructions</w:t>
      </w:r>
      <w:bookmarkEnd w:id="17"/>
      <w:bookmarkEnd w:id="18"/>
    </w:p>
    <w:p w14:paraId="67DE3735" w14:textId="77777777" w:rsidR="006437E1" w:rsidRDefault="006437E1" w:rsidP="00411B30">
      <w:pPr>
        <w:pStyle w:val="Subhead"/>
        <w:ind w:left="0"/>
      </w:pPr>
      <w:bookmarkStart w:id="19" w:name="_Toc476315919"/>
    </w:p>
    <w:p w14:paraId="7C2928D7" w14:textId="77777777" w:rsidR="00155FCD" w:rsidRDefault="00155FCD" w:rsidP="00411B30">
      <w:pPr>
        <w:pStyle w:val="Subhead"/>
        <w:ind w:left="0"/>
      </w:pPr>
      <w:r>
        <w:t>Authorisation</w:t>
      </w:r>
      <w:bookmarkEnd w:id="19"/>
    </w:p>
    <w:p w14:paraId="5210BC90" w14:textId="21B44D11" w:rsidR="00155FCD" w:rsidRDefault="00155FCD" w:rsidP="00497ADA">
      <w:pPr>
        <w:pStyle w:val="Heading2"/>
        <w:numPr>
          <w:ilvl w:val="1"/>
          <w:numId w:val="30"/>
        </w:numPr>
      </w:pPr>
      <w:bookmarkStart w:id="20" w:name="_Ref306028885"/>
      <w:r w:rsidRPr="00441FD9">
        <w:t>The person shown below perso</w:t>
      </w:r>
      <w:r w:rsidR="00F958E6">
        <w:t xml:space="preserve">n shall act as the Authority's </w:t>
      </w:r>
      <w:r w:rsidRPr="00441FD9">
        <w:t>Representative on all matters relating to the Contract</w:t>
      </w:r>
      <w:r>
        <w:t>:</w:t>
      </w:r>
      <w:bookmarkEnd w:id="20"/>
    </w:p>
    <w:tbl>
      <w:tblPr>
        <w:tblStyle w:val="TableGrid"/>
        <w:tblW w:w="8079" w:type="dxa"/>
        <w:jc w:val="center"/>
        <w:tblLook w:val="01E0" w:firstRow="1" w:lastRow="1" w:firstColumn="1" w:lastColumn="1" w:noHBand="0" w:noVBand="0"/>
      </w:tblPr>
      <w:tblGrid>
        <w:gridCol w:w="2482"/>
        <w:gridCol w:w="5597"/>
      </w:tblGrid>
      <w:tr w:rsidR="00F958E6" w14:paraId="72C9C4A9" w14:textId="77777777" w:rsidTr="007A0086">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08BCF40A" w14:textId="77777777" w:rsidR="00F958E6" w:rsidRPr="00441FD9" w:rsidRDefault="00F958E6" w:rsidP="00F958E6">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60F4C446" w14:textId="77777777" w:rsidR="007A0086" w:rsidRDefault="007A0086" w:rsidP="007A0086">
            <w:pPr>
              <w:jc w:val="center"/>
              <w:rPr>
                <w:highlight w:val="yellow"/>
              </w:rPr>
            </w:pPr>
          </w:p>
          <w:p w14:paraId="2DBAD0A9" w14:textId="3592A048" w:rsidR="00F958E6" w:rsidRDefault="00F20E66" w:rsidP="007A0086">
            <w:pPr>
              <w:jc w:val="center"/>
            </w:pPr>
            <w:r w:rsidRPr="00E85C59">
              <w:t>M</w:t>
            </w:r>
            <w:r w:rsidR="000F5A48" w:rsidRPr="00E85C59">
              <w:t>arti</w:t>
            </w:r>
            <w:r w:rsidRPr="00E85C59">
              <w:t>n Hall - NHS B</w:t>
            </w:r>
            <w:r w:rsidR="006676ED" w:rsidRPr="00E85C59">
              <w:t xml:space="preserve">usiness </w:t>
            </w:r>
            <w:r w:rsidRPr="00E85C59">
              <w:t>S</w:t>
            </w:r>
            <w:r w:rsidR="006676ED" w:rsidRPr="00E85C59">
              <w:t xml:space="preserve">ervices </w:t>
            </w:r>
            <w:r w:rsidRPr="00E85C59">
              <w:t>A</w:t>
            </w:r>
            <w:r w:rsidR="006676ED" w:rsidRPr="00E85C59">
              <w:t>uthority</w:t>
            </w:r>
            <w:r w:rsidRPr="00E85C59">
              <w:t xml:space="preserve"> / Judith Hind - D</w:t>
            </w:r>
            <w:r w:rsidR="006676ED" w:rsidRPr="00E85C59">
              <w:t xml:space="preserve">epartment of </w:t>
            </w:r>
            <w:r w:rsidRPr="00E85C59">
              <w:t>H</w:t>
            </w:r>
            <w:r w:rsidR="006676ED" w:rsidRPr="00E85C59">
              <w:t>ealth</w:t>
            </w:r>
            <w:r w:rsidRPr="00E85C59">
              <w:t xml:space="preserve"> H</w:t>
            </w:r>
            <w:r w:rsidR="006676ED" w:rsidRPr="00E85C59">
              <w:t xml:space="preserve">ealthy </w:t>
            </w:r>
            <w:r w:rsidRPr="00E85C59">
              <w:t>S</w:t>
            </w:r>
            <w:r w:rsidR="006676ED" w:rsidRPr="00E85C59">
              <w:t xml:space="preserve">tart </w:t>
            </w:r>
            <w:r w:rsidRPr="00E85C59">
              <w:t>V</w:t>
            </w:r>
            <w:r w:rsidR="006676ED" w:rsidRPr="00E85C59">
              <w:t>itamins</w:t>
            </w:r>
            <w:r w:rsidR="00F958E6" w:rsidRPr="00E85C59">
              <w:t>.</w:t>
            </w:r>
          </w:p>
          <w:p w14:paraId="53EAD3BC" w14:textId="7C256A99" w:rsidR="007A0086" w:rsidRPr="00BF15CB" w:rsidRDefault="007A0086" w:rsidP="007A0086">
            <w:pPr>
              <w:jc w:val="center"/>
              <w:rPr>
                <w:highlight w:val="lightGray"/>
              </w:rPr>
            </w:pPr>
          </w:p>
        </w:tc>
      </w:tr>
      <w:tr w:rsidR="00F958E6" w14:paraId="06D454F5" w14:textId="77777777" w:rsidTr="007A0086">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508846D" w14:textId="77777777" w:rsidR="00C62C13" w:rsidRDefault="00C62C13" w:rsidP="007A0086">
            <w:pPr>
              <w:pStyle w:val="Subhead"/>
              <w:jc w:val="center"/>
              <w:rPr>
                <w:color w:val="FFFFFF" w:themeColor="background1"/>
              </w:rPr>
            </w:pPr>
          </w:p>
          <w:p w14:paraId="7EAA9634" w14:textId="77777777" w:rsidR="007A0086" w:rsidRDefault="00F958E6" w:rsidP="007A0086">
            <w:pPr>
              <w:pStyle w:val="Subhead"/>
              <w:jc w:val="center"/>
              <w:rPr>
                <w:color w:val="FFFFFF" w:themeColor="background1"/>
              </w:rPr>
            </w:pPr>
            <w:r w:rsidRPr="00162E31">
              <w:rPr>
                <w:color w:val="FFFFFF" w:themeColor="background1"/>
              </w:rPr>
              <w:t>Contact Details</w:t>
            </w:r>
          </w:p>
          <w:p w14:paraId="418A80C7" w14:textId="291AA7F8" w:rsidR="007A0086" w:rsidRPr="007A0086" w:rsidRDefault="007A0086" w:rsidP="007A0086">
            <w:pPr>
              <w:pStyle w:val="11Paragraph"/>
              <w:numPr>
                <w:ilvl w:val="0"/>
                <w:numId w:val="0"/>
              </w:numPr>
              <w:jc w:val="center"/>
            </w:pPr>
          </w:p>
        </w:tc>
        <w:tc>
          <w:tcPr>
            <w:tcW w:w="5597" w:type="dxa"/>
            <w:tcBorders>
              <w:top w:val="single" w:sz="4" w:space="0" w:color="auto"/>
              <w:left w:val="single" w:sz="4" w:space="0" w:color="auto"/>
              <w:bottom w:val="single" w:sz="4" w:space="0" w:color="auto"/>
              <w:right w:val="single" w:sz="4" w:space="0" w:color="auto"/>
            </w:tcBorders>
            <w:vAlign w:val="center"/>
          </w:tcPr>
          <w:p w14:paraId="797B3605" w14:textId="63F220AD" w:rsidR="00C62C13" w:rsidRPr="00BF15CB" w:rsidRDefault="006437E1" w:rsidP="00C62C13">
            <w:pPr>
              <w:jc w:val="center"/>
              <w:rPr>
                <w:highlight w:val="lightGray"/>
              </w:rPr>
            </w:pPr>
            <w:r>
              <w:rPr>
                <w:highlight w:val="yellow"/>
              </w:rPr>
              <w:t>[</w:t>
            </w:r>
            <w:proofErr w:type="gramStart"/>
            <w:r>
              <w:rPr>
                <w:highlight w:val="yellow"/>
              </w:rPr>
              <w:t>insert</w:t>
            </w:r>
            <w:proofErr w:type="gramEnd"/>
            <w:r>
              <w:rPr>
                <w:highlight w:val="yellow"/>
              </w:rPr>
              <w:t xml:space="preserve"> </w:t>
            </w:r>
            <w:r w:rsidR="00F958E6">
              <w:rPr>
                <w:highlight w:val="yellow"/>
              </w:rPr>
              <w:t>details</w:t>
            </w:r>
            <w:r w:rsidR="00F958E6" w:rsidRPr="00F958E6">
              <w:rPr>
                <w:highlight w:val="yellow"/>
              </w:rPr>
              <w:t xml:space="preserve"> or [to be confirmed at contract award].</w:t>
            </w:r>
          </w:p>
        </w:tc>
      </w:tr>
    </w:tbl>
    <w:p w14:paraId="4776B31F" w14:textId="77777777" w:rsidR="00F958E6" w:rsidRPr="00F958E6" w:rsidRDefault="00F958E6" w:rsidP="00497ADA">
      <w:pPr>
        <w:pStyle w:val="Heading2"/>
        <w:numPr>
          <w:ilvl w:val="1"/>
          <w:numId w:val="30"/>
        </w:numPr>
      </w:pPr>
      <w:r w:rsidRPr="00F958E6">
        <w:t>The Authority's Representative may authorise other officers to act on their behalf.</w:t>
      </w:r>
      <w:r>
        <w:rPr>
          <w:rFonts w:eastAsia="SimSun" w:cs="Arial"/>
          <w:bCs/>
          <w:szCs w:val="22"/>
          <w:lang w:eastAsia="en-GB"/>
        </w:rPr>
        <w:t xml:space="preserve"> </w:t>
      </w:r>
    </w:p>
    <w:p w14:paraId="7206C9AE" w14:textId="54B87446" w:rsidR="00F958E6" w:rsidRPr="00F958E6" w:rsidRDefault="00F958E6" w:rsidP="00F958E6">
      <w:pPr>
        <w:pStyle w:val="Subhead"/>
        <w:ind w:left="0"/>
      </w:pPr>
      <w:bookmarkStart w:id="21" w:name="_Toc476315920"/>
      <w:r>
        <w:t>Notices</w:t>
      </w:r>
      <w:bookmarkEnd w:id="21"/>
    </w:p>
    <w:p w14:paraId="4641E0C4" w14:textId="594BF94E" w:rsidR="00F958E6" w:rsidRDefault="00F958E6" w:rsidP="00497ADA">
      <w:pPr>
        <w:pStyle w:val="Heading2"/>
        <w:numPr>
          <w:ilvl w:val="1"/>
          <w:numId w:val="30"/>
        </w:numPr>
      </w:pPr>
      <w:r>
        <w:rPr>
          <w:rFonts w:eastAsia="SimSun" w:cs="Arial"/>
          <w:bCs/>
          <w:szCs w:val="22"/>
          <w:lang w:eastAsia="en-GB"/>
        </w:rPr>
        <w:t>Any N</w:t>
      </w:r>
      <w:r w:rsidR="00155FCD" w:rsidRPr="00441FD9">
        <w:rPr>
          <w:rFonts w:eastAsia="SimSun"/>
          <w:bCs/>
          <w:lang w:eastAsia="en-GB"/>
        </w:rPr>
        <w:t xml:space="preserve">otice the </w:t>
      </w:r>
      <w:r w:rsidR="00D36B97">
        <w:rPr>
          <w:rFonts w:eastAsia="SimSun"/>
          <w:bCs/>
          <w:lang w:eastAsia="en-GB"/>
        </w:rPr>
        <w:t>Supplier</w:t>
      </w:r>
      <w:r w:rsidR="00155FCD" w:rsidRPr="00441FD9">
        <w:rPr>
          <w:rFonts w:eastAsia="SimSun"/>
          <w:bCs/>
          <w:lang w:eastAsia="en-GB"/>
        </w:rPr>
        <w:t xml:space="preserve"> wishes to send the Authority shall be sent in writing to the Authority's Representative at the address shown in paragraph </w:t>
      </w:r>
      <w:r w:rsidR="00155FCD" w:rsidRPr="00441FD9">
        <w:rPr>
          <w:rFonts w:eastAsia="SimSun"/>
          <w:bCs/>
          <w:lang w:eastAsia="en-GB"/>
        </w:rPr>
        <w:fldChar w:fldCharType="begin"/>
      </w:r>
      <w:r w:rsidR="00155FCD" w:rsidRPr="00441FD9">
        <w:rPr>
          <w:rFonts w:eastAsia="SimSun"/>
          <w:bCs/>
          <w:lang w:eastAsia="en-GB"/>
        </w:rPr>
        <w:instrText xml:space="preserve"> REF _Ref306028885 \r \h </w:instrText>
      </w:r>
      <w:r w:rsidR="00155FCD">
        <w:rPr>
          <w:rFonts w:eastAsia="SimSun"/>
          <w:bCs/>
          <w:lang w:eastAsia="en-GB"/>
        </w:rPr>
        <w:instrText xml:space="preserve"> \* MERGEFORMAT </w:instrText>
      </w:r>
      <w:r w:rsidR="00155FCD" w:rsidRPr="00441FD9">
        <w:rPr>
          <w:rFonts w:eastAsia="SimSun"/>
          <w:bCs/>
          <w:lang w:eastAsia="en-GB"/>
        </w:rPr>
      </w:r>
      <w:r w:rsidR="00155FCD" w:rsidRPr="00441FD9">
        <w:rPr>
          <w:rFonts w:eastAsia="SimSun"/>
          <w:bCs/>
          <w:lang w:eastAsia="en-GB"/>
        </w:rPr>
        <w:fldChar w:fldCharType="separate"/>
      </w:r>
      <w:r w:rsidR="00860A6B">
        <w:rPr>
          <w:rFonts w:eastAsia="SimSun"/>
          <w:bCs/>
          <w:lang w:eastAsia="en-GB"/>
        </w:rPr>
        <w:t>1.1</w:t>
      </w:r>
      <w:r w:rsidR="00155FCD" w:rsidRPr="00441FD9">
        <w:rPr>
          <w:rFonts w:eastAsia="SimSun"/>
          <w:bCs/>
          <w:lang w:eastAsia="en-GB"/>
        </w:rPr>
        <w:fldChar w:fldCharType="end"/>
      </w:r>
      <w:r w:rsidR="00155FCD" w:rsidRPr="00441FD9">
        <w:rPr>
          <w:rFonts w:eastAsia="SimSun"/>
          <w:bCs/>
          <w:lang w:eastAsia="en-GB"/>
        </w:rPr>
        <w:t xml:space="preserve"> above</w:t>
      </w:r>
      <w:r w:rsidR="00155FCD">
        <w:t>.</w:t>
      </w:r>
    </w:p>
    <w:p w14:paraId="27E276F9" w14:textId="3AB3AB94" w:rsidR="00681241" w:rsidRDefault="00155FCD" w:rsidP="00497ADA">
      <w:pPr>
        <w:pStyle w:val="Heading2"/>
        <w:numPr>
          <w:ilvl w:val="1"/>
          <w:numId w:val="30"/>
        </w:numPr>
      </w:pPr>
      <w:r w:rsidRPr="00441FD9">
        <w:rPr>
          <w:rFonts w:eastAsia="SimSun"/>
          <w:bCs/>
          <w:lang w:eastAsia="en-GB"/>
        </w:rPr>
        <w:t xml:space="preserve">Any notice the Authority wishes to send the </w:t>
      </w:r>
      <w:r w:rsidR="00D36B97">
        <w:rPr>
          <w:rFonts w:eastAsia="SimSun"/>
          <w:bCs/>
          <w:lang w:eastAsia="en-GB"/>
        </w:rPr>
        <w:t>Supplier</w:t>
      </w:r>
      <w:r w:rsidRPr="00441FD9">
        <w:rPr>
          <w:rFonts w:eastAsia="SimSun"/>
          <w:bCs/>
          <w:lang w:eastAsia="en-GB"/>
        </w:rPr>
        <w:t xml:space="preserve"> shall be sent in writing to the Contractor's Representative at the address shown in paragraph </w:t>
      </w:r>
      <w:r w:rsidRPr="00441FD9">
        <w:rPr>
          <w:rFonts w:eastAsia="SimSun"/>
          <w:bCs/>
          <w:lang w:eastAsia="en-GB"/>
        </w:rPr>
        <w:fldChar w:fldCharType="begin"/>
      </w:r>
      <w:r w:rsidRPr="00441FD9">
        <w:rPr>
          <w:rFonts w:eastAsia="SimSun"/>
          <w:bCs/>
          <w:lang w:eastAsia="en-GB"/>
        </w:rPr>
        <w:instrText xml:space="preserve"> REF _Ref306028911 \r \h </w:instrText>
      </w:r>
      <w:r>
        <w:rPr>
          <w:rFonts w:eastAsia="SimSun"/>
          <w:bCs/>
          <w:lang w:eastAsia="en-GB"/>
        </w:rPr>
        <w:instrText xml:space="preserve"> \* MERGEFORMAT </w:instrText>
      </w:r>
      <w:r w:rsidRPr="00441FD9">
        <w:rPr>
          <w:rFonts w:eastAsia="SimSun"/>
          <w:bCs/>
          <w:lang w:eastAsia="en-GB"/>
        </w:rPr>
      </w:r>
      <w:r w:rsidRPr="00441FD9">
        <w:rPr>
          <w:rFonts w:eastAsia="SimSun"/>
          <w:bCs/>
          <w:lang w:eastAsia="en-GB"/>
        </w:rPr>
        <w:fldChar w:fldCharType="separate"/>
      </w:r>
      <w:r w:rsidR="00860A6B">
        <w:rPr>
          <w:rFonts w:eastAsia="SimSun"/>
          <w:bCs/>
          <w:lang w:eastAsia="en-GB"/>
        </w:rPr>
        <w:t>0</w:t>
      </w:r>
      <w:r w:rsidRPr="00441FD9">
        <w:rPr>
          <w:rFonts w:eastAsia="SimSun"/>
          <w:bCs/>
          <w:lang w:eastAsia="en-GB"/>
        </w:rPr>
        <w:fldChar w:fldCharType="end"/>
      </w:r>
      <w:r w:rsidRPr="00441FD9">
        <w:rPr>
          <w:rFonts w:eastAsia="SimSun"/>
          <w:bCs/>
          <w:lang w:eastAsia="en-GB"/>
        </w:rPr>
        <w:t xml:space="preserve"> below</w:t>
      </w:r>
      <w:r w:rsidRPr="00967FB4">
        <w:t>.</w:t>
      </w:r>
      <w:r w:rsidR="00681241">
        <w:rPr>
          <w:rFonts w:eastAsia="SimSun" w:cs="Arial"/>
          <w:bCs/>
          <w:szCs w:val="22"/>
          <w:lang w:eastAsia="en-GB"/>
        </w:rPr>
        <w:t xml:space="preserve">  </w:t>
      </w:r>
    </w:p>
    <w:p w14:paraId="19CA20D6" w14:textId="0E573053" w:rsidR="00681241" w:rsidRPr="00681241" w:rsidRDefault="00681241" w:rsidP="00681241">
      <w:pPr>
        <w:pStyle w:val="Subhead"/>
        <w:ind w:left="0"/>
      </w:pPr>
      <w:bookmarkStart w:id="22" w:name="_Toc476315921"/>
      <w:r>
        <w:t>Address for Invoices and Credit Notes</w:t>
      </w:r>
      <w:bookmarkEnd w:id="22"/>
    </w:p>
    <w:p w14:paraId="7252A6F3" w14:textId="537A3CB3" w:rsidR="00681241" w:rsidRPr="00E43E5C" w:rsidRDefault="00681241" w:rsidP="00497ADA">
      <w:pPr>
        <w:pStyle w:val="Heading2"/>
        <w:numPr>
          <w:ilvl w:val="1"/>
          <w:numId w:val="30"/>
        </w:numPr>
      </w:pPr>
      <w:r>
        <w:rPr>
          <w:rFonts w:eastAsia="SimSun" w:cs="Arial"/>
          <w:bCs/>
          <w:szCs w:val="22"/>
          <w:lang w:eastAsia="en-GB"/>
        </w:rPr>
        <w:t>All</w:t>
      </w:r>
      <w:r w:rsidR="00155FCD" w:rsidRPr="00441FD9">
        <w:rPr>
          <w:rFonts w:eastAsia="SimSun"/>
          <w:bCs/>
          <w:lang w:eastAsia="en-GB"/>
        </w:rPr>
        <w:t xml:space="preserve"> </w:t>
      </w:r>
      <w:r w:rsidR="00D36B97" w:rsidRPr="00D36B97">
        <w:rPr>
          <w:rFonts w:eastAsia="SimSun"/>
          <w:bCs/>
          <w:lang w:eastAsia="en-GB"/>
        </w:rPr>
        <w:t>invoices and credit notes</w:t>
      </w:r>
      <w:r>
        <w:rPr>
          <w:rFonts w:eastAsia="SimSun"/>
          <w:bCs/>
          <w:lang w:eastAsia="en-GB"/>
        </w:rPr>
        <w:t xml:space="preserve"> for the Department shall be sent to</w:t>
      </w:r>
      <w:r w:rsidR="00D36B97" w:rsidRPr="00D36B97">
        <w:rPr>
          <w:rFonts w:eastAsia="SimSun"/>
          <w:bCs/>
          <w:lang w:eastAsia="en-GB"/>
        </w:rPr>
        <w:t xml:space="preserve"> direct</w:t>
      </w:r>
      <w:r>
        <w:rPr>
          <w:rFonts w:eastAsia="SimSun"/>
          <w:bCs/>
          <w:lang w:eastAsia="en-GB"/>
        </w:rPr>
        <w:t>ly</w:t>
      </w:r>
      <w:r w:rsidR="00D36B97" w:rsidRPr="00D36B97">
        <w:rPr>
          <w:rFonts w:eastAsia="SimSun"/>
          <w:bCs/>
          <w:lang w:eastAsia="en-GB"/>
        </w:rPr>
        <w:t xml:space="preserve"> to Accounts Payable (AP)</w:t>
      </w:r>
      <w:r>
        <w:rPr>
          <w:rFonts w:eastAsia="SimSun"/>
          <w:bCs/>
          <w:lang w:eastAsia="en-GB"/>
        </w:rPr>
        <w:t xml:space="preserve"> </w:t>
      </w:r>
      <w:r w:rsidR="00D36B97" w:rsidRPr="00681241">
        <w:rPr>
          <w:rFonts w:eastAsia="SimSun"/>
          <w:bCs/>
          <w:lang w:eastAsia="en-GB"/>
        </w:rPr>
        <w:t>quoting a v</w:t>
      </w:r>
      <w:r>
        <w:rPr>
          <w:rFonts w:eastAsia="SimSun"/>
          <w:bCs/>
          <w:lang w:eastAsia="en-GB"/>
        </w:rPr>
        <w:t>alid Purchase Order number (PO)</w:t>
      </w:r>
      <w:r w:rsidR="00E43E5C">
        <w:rPr>
          <w:rFonts w:eastAsia="SimSun"/>
          <w:bCs/>
          <w:lang w:eastAsia="en-GB"/>
        </w:rPr>
        <w:t xml:space="preserve">.  </w:t>
      </w:r>
    </w:p>
    <w:p w14:paraId="5C8B5B0C" w14:textId="4438EDE0" w:rsidR="00E43E5C" w:rsidRPr="00E43E5C" w:rsidRDefault="00E43E5C" w:rsidP="00E43E5C">
      <w:pPr>
        <w:ind w:left="2160"/>
      </w:pPr>
      <w:r w:rsidRPr="00E43E5C">
        <w:t>Department of Health Accounts Payable</w:t>
      </w:r>
    </w:p>
    <w:p w14:paraId="352B910C" w14:textId="6930CCF3" w:rsidR="00E43E5C" w:rsidRPr="00E43E5C" w:rsidRDefault="008E6906" w:rsidP="00E43E5C">
      <w:pPr>
        <w:ind w:left="2160"/>
      </w:pPr>
      <w:hyperlink r:id="rId18" w:history="1">
        <w:r w:rsidR="00E43E5C" w:rsidRPr="00E43E5C">
          <w:rPr>
            <w:rStyle w:val="Hyperlink"/>
          </w:rPr>
          <w:t>mb-paymentqueries@dh.gsi.gov.uk</w:t>
        </w:r>
      </w:hyperlink>
    </w:p>
    <w:p w14:paraId="292E9738" w14:textId="10336E35" w:rsidR="00681241" w:rsidRPr="00E43E5C" w:rsidRDefault="00E43E5C" w:rsidP="00E43E5C">
      <w:pPr>
        <w:pStyle w:val="Heading2"/>
        <w:numPr>
          <w:ilvl w:val="0"/>
          <w:numId w:val="0"/>
        </w:numPr>
        <w:ind w:left="2880" w:hanging="720"/>
      </w:pPr>
      <w:r w:rsidRPr="00E43E5C">
        <w:t>Room 530, Richmond House, 79 Whitehall, London, SW1A 2NS</w:t>
      </w:r>
    </w:p>
    <w:p w14:paraId="698A4E25" w14:textId="77777777" w:rsidR="00681241" w:rsidRPr="00681241" w:rsidRDefault="00681241" w:rsidP="00681241">
      <w:pPr>
        <w:pStyle w:val="11Paragraph"/>
        <w:rPr>
          <w:rFonts w:eastAsia="SimSun"/>
          <w:bCs/>
          <w:lang w:eastAsia="en-GB"/>
        </w:rPr>
      </w:pPr>
      <w:proofErr w:type="spellStart"/>
      <w:r>
        <w:t>N.b.</w:t>
      </w:r>
      <w:proofErr w:type="spellEnd"/>
      <w:r>
        <w:t xml:space="preserve"> </w:t>
      </w:r>
      <w:r w:rsidR="00155FCD" w:rsidRPr="00441FD9">
        <w:t xml:space="preserve">Invoices </w:t>
      </w:r>
      <w:r>
        <w:t xml:space="preserve">and credit notes </w:t>
      </w:r>
      <w:r w:rsidR="00155FCD" w:rsidRPr="00441FD9">
        <w:t>must be sent to Accounts Payable at the above address. Invoices must not be sent to the Authority’s Representative</w:t>
      </w:r>
      <w:r w:rsidR="00155FCD">
        <w:t>.</w:t>
      </w:r>
    </w:p>
    <w:p w14:paraId="0C8E5FD3" w14:textId="77777777" w:rsidR="007A0086" w:rsidRDefault="007A0086" w:rsidP="00681241">
      <w:pPr>
        <w:pStyle w:val="Subhead"/>
        <w:ind w:left="0"/>
      </w:pPr>
      <w:bookmarkStart w:id="23" w:name="_Toc476315922"/>
    </w:p>
    <w:p w14:paraId="55FCC3F0" w14:textId="58417A72" w:rsidR="00681241" w:rsidRPr="00681241" w:rsidRDefault="00681241" w:rsidP="00681241">
      <w:pPr>
        <w:pStyle w:val="Subhead"/>
        <w:ind w:left="0"/>
      </w:pPr>
      <w:r>
        <w:t>Correspondence</w:t>
      </w:r>
      <w:bookmarkEnd w:id="23"/>
    </w:p>
    <w:p w14:paraId="7F7DB859" w14:textId="6C5F3A37" w:rsidR="00155FCD" w:rsidRDefault="00681241" w:rsidP="00681241">
      <w:pPr>
        <w:pStyle w:val="11Paragraph"/>
        <w:rPr>
          <w:rFonts w:eastAsia="SimSun"/>
          <w:bCs/>
          <w:lang w:eastAsia="en-GB"/>
        </w:rPr>
      </w:pPr>
      <w:r>
        <w:rPr>
          <w:rFonts w:eastAsia="SimSun" w:cs="Arial"/>
          <w:bCs/>
          <w:szCs w:val="22"/>
          <w:lang w:eastAsia="en-GB"/>
        </w:rPr>
        <w:t>All correspondence</w:t>
      </w:r>
      <w:r w:rsidR="00155FCD" w:rsidRPr="00441FD9">
        <w:rPr>
          <w:rFonts w:eastAsia="SimSun"/>
          <w:bCs/>
          <w:lang w:eastAsia="en-GB"/>
        </w:rPr>
        <w:t xml:space="preserve"> to the Authority except that for or relating to invoices shall be sent to the following address:</w:t>
      </w:r>
    </w:p>
    <w:p w14:paraId="50459A8D" w14:textId="77777777" w:rsidR="007A0086" w:rsidRDefault="007A0086" w:rsidP="007A0086">
      <w:pPr>
        <w:pStyle w:val="Heading1"/>
        <w:numPr>
          <w:ilvl w:val="0"/>
          <w:numId w:val="0"/>
        </w:numPr>
      </w:pPr>
    </w:p>
    <w:p w14:paraId="426A8C1F" w14:textId="77777777" w:rsidR="007A0086" w:rsidRDefault="007A0086" w:rsidP="007A0086">
      <w:pPr>
        <w:pStyle w:val="Heading1"/>
        <w:numPr>
          <w:ilvl w:val="0"/>
          <w:numId w:val="0"/>
        </w:numPr>
      </w:pPr>
    </w:p>
    <w:tbl>
      <w:tblPr>
        <w:tblStyle w:val="TableGrid"/>
        <w:tblW w:w="8079" w:type="dxa"/>
        <w:jc w:val="center"/>
        <w:tblLook w:val="01E0" w:firstRow="1" w:lastRow="1" w:firstColumn="1" w:lastColumn="1" w:noHBand="0" w:noVBand="0"/>
      </w:tblPr>
      <w:tblGrid>
        <w:gridCol w:w="2482"/>
        <w:gridCol w:w="5597"/>
      </w:tblGrid>
      <w:tr w:rsidR="007A0086" w14:paraId="300E41C9" w14:textId="77777777" w:rsidTr="00952417">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3F28C629" w14:textId="2E184D70" w:rsidR="007A0086" w:rsidRPr="00441FD9" w:rsidRDefault="007A0086" w:rsidP="00952417">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6F74007F" w14:textId="77777777" w:rsidR="007A0086" w:rsidRDefault="007A0086" w:rsidP="00F0583E">
            <w:pPr>
              <w:jc w:val="center"/>
              <w:rPr>
                <w:highlight w:val="yellow"/>
              </w:rPr>
            </w:pPr>
          </w:p>
          <w:p w14:paraId="504406FD" w14:textId="23BC9083" w:rsidR="007A0086" w:rsidRDefault="007A0086" w:rsidP="00F0583E">
            <w:pPr>
              <w:jc w:val="center"/>
            </w:pPr>
            <w:r w:rsidRPr="00E85C59">
              <w:t>M</w:t>
            </w:r>
            <w:r w:rsidR="000F5A48" w:rsidRPr="00E85C59">
              <w:t>arti</w:t>
            </w:r>
            <w:r w:rsidRPr="00E85C59">
              <w:t>n Hall - NHS Business Services Authority / Judith Hind - Department of Health Healthy Start Vitamins.</w:t>
            </w:r>
          </w:p>
          <w:p w14:paraId="1A46FABF" w14:textId="755F98C0" w:rsidR="007A0086" w:rsidRPr="00BF15CB" w:rsidRDefault="007A0086" w:rsidP="007A0086">
            <w:pPr>
              <w:rPr>
                <w:highlight w:val="lightGray"/>
              </w:rPr>
            </w:pPr>
          </w:p>
        </w:tc>
      </w:tr>
      <w:tr w:rsidR="007A0086" w14:paraId="0A788A30" w14:textId="77777777" w:rsidTr="00952417">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05FC205" w14:textId="77777777" w:rsidR="007A0086" w:rsidRDefault="007A0086" w:rsidP="00F0583E">
            <w:pPr>
              <w:pStyle w:val="Subhead"/>
              <w:jc w:val="center"/>
              <w:rPr>
                <w:color w:val="FFFFFF" w:themeColor="background1"/>
              </w:rPr>
            </w:pPr>
          </w:p>
          <w:p w14:paraId="34A3238B" w14:textId="77777777" w:rsidR="007A0086" w:rsidRDefault="007A0086" w:rsidP="00F0583E">
            <w:pPr>
              <w:pStyle w:val="Subhead"/>
              <w:jc w:val="center"/>
              <w:rPr>
                <w:color w:val="FFFFFF" w:themeColor="background1"/>
              </w:rPr>
            </w:pPr>
            <w:r w:rsidRPr="00162E31">
              <w:rPr>
                <w:color w:val="FFFFFF" w:themeColor="background1"/>
              </w:rPr>
              <w:t>Contact Details</w:t>
            </w:r>
          </w:p>
          <w:p w14:paraId="2DFE920A" w14:textId="5CCD05AE" w:rsidR="007A0086" w:rsidRPr="00441FD9" w:rsidRDefault="007A0086" w:rsidP="00952417">
            <w:pPr>
              <w:pStyle w:val="Subhead"/>
              <w:jc w:val="center"/>
            </w:pPr>
          </w:p>
        </w:tc>
        <w:tc>
          <w:tcPr>
            <w:tcW w:w="5597" w:type="dxa"/>
            <w:tcBorders>
              <w:top w:val="single" w:sz="4" w:space="0" w:color="auto"/>
              <w:left w:val="single" w:sz="4" w:space="0" w:color="auto"/>
              <w:bottom w:val="single" w:sz="4" w:space="0" w:color="auto"/>
              <w:right w:val="single" w:sz="4" w:space="0" w:color="auto"/>
            </w:tcBorders>
            <w:vAlign w:val="center"/>
          </w:tcPr>
          <w:p w14:paraId="1A355131" w14:textId="5409B49A" w:rsidR="007A0086" w:rsidRPr="00BF15CB" w:rsidRDefault="007A0086" w:rsidP="00952417">
            <w:pPr>
              <w:rPr>
                <w:highlight w:val="lightGray"/>
              </w:rPr>
            </w:pPr>
            <w:r>
              <w:rPr>
                <w:highlight w:val="yellow"/>
              </w:rPr>
              <w:t>[</w:t>
            </w:r>
            <w:proofErr w:type="gramStart"/>
            <w:r>
              <w:rPr>
                <w:highlight w:val="yellow"/>
              </w:rPr>
              <w:t>insert</w:t>
            </w:r>
            <w:proofErr w:type="gramEnd"/>
            <w:r>
              <w:rPr>
                <w:highlight w:val="yellow"/>
              </w:rPr>
              <w:t xml:space="preserve"> details</w:t>
            </w:r>
            <w:r w:rsidRPr="00F958E6">
              <w:rPr>
                <w:highlight w:val="yellow"/>
              </w:rPr>
              <w:t xml:space="preserve"> or [to be confirmed at contract award].</w:t>
            </w:r>
          </w:p>
        </w:tc>
      </w:tr>
    </w:tbl>
    <w:p w14:paraId="7841F29B" w14:textId="77777777" w:rsidR="00F20E66" w:rsidRDefault="00F20E66" w:rsidP="00F20E66">
      <w:pPr>
        <w:pStyle w:val="11Paragraph"/>
        <w:numPr>
          <w:ilvl w:val="0"/>
          <w:numId w:val="0"/>
        </w:numPr>
      </w:pPr>
      <w:bookmarkStart w:id="24" w:name="_Ref306028911"/>
    </w:p>
    <w:p w14:paraId="48753524" w14:textId="77777777" w:rsidR="007A0086" w:rsidRDefault="007A0086">
      <w:pPr>
        <w:rPr>
          <w:rFonts w:eastAsia="STZhongsong" w:cs="Times New Roman"/>
          <w:szCs w:val="20"/>
          <w:lang w:eastAsia="zh-CN"/>
        </w:rPr>
      </w:pPr>
    </w:p>
    <w:p w14:paraId="0E6036D1" w14:textId="1505221E" w:rsidR="00155FCD" w:rsidRDefault="00155FCD" w:rsidP="00E43E5C">
      <w:pPr>
        <w:pStyle w:val="11Paragraph"/>
      </w:pPr>
      <w:r w:rsidRPr="00441FD9">
        <w:t>All c</w:t>
      </w:r>
      <w:r w:rsidR="006437E1">
        <w:t xml:space="preserve">orrespondence to the Supplier </w:t>
      </w:r>
      <w:r w:rsidRPr="00441FD9">
        <w:t>shall be sent to the following address</w:t>
      </w:r>
      <w:r>
        <w:t>:</w:t>
      </w:r>
      <w:bookmarkEnd w:id="24"/>
    </w:p>
    <w:tbl>
      <w:tblPr>
        <w:tblStyle w:val="TableGrid"/>
        <w:tblW w:w="8079" w:type="dxa"/>
        <w:jc w:val="center"/>
        <w:tblLook w:val="01E0" w:firstRow="1" w:lastRow="1" w:firstColumn="1" w:lastColumn="1" w:noHBand="0" w:noVBand="0"/>
      </w:tblPr>
      <w:tblGrid>
        <w:gridCol w:w="2482"/>
        <w:gridCol w:w="5597"/>
      </w:tblGrid>
      <w:tr w:rsidR="006437E1" w14:paraId="3342ED73" w14:textId="77777777" w:rsidTr="007A0086">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53996711" w14:textId="77777777" w:rsidR="00C62C13" w:rsidRDefault="00C62C13" w:rsidP="007A0086">
            <w:pPr>
              <w:pStyle w:val="Subhead"/>
              <w:jc w:val="center"/>
              <w:rPr>
                <w:color w:val="FFFFFF" w:themeColor="background1"/>
              </w:rPr>
            </w:pPr>
          </w:p>
          <w:p w14:paraId="2E458559" w14:textId="77777777" w:rsidR="006437E1" w:rsidRDefault="006437E1" w:rsidP="007A0086">
            <w:pPr>
              <w:pStyle w:val="Subhead"/>
              <w:jc w:val="center"/>
              <w:rPr>
                <w:color w:val="FFFFFF" w:themeColor="background1"/>
              </w:rPr>
            </w:pPr>
            <w:r w:rsidRPr="00162E31">
              <w:rPr>
                <w:color w:val="FFFFFF" w:themeColor="background1"/>
              </w:rPr>
              <w:t>Name</w:t>
            </w:r>
          </w:p>
          <w:p w14:paraId="4D5A0E8E" w14:textId="77777777" w:rsidR="007A0086" w:rsidRPr="007A0086" w:rsidRDefault="007A0086" w:rsidP="007A0086">
            <w:pPr>
              <w:pStyle w:val="11Paragraph"/>
              <w:numPr>
                <w:ilvl w:val="0"/>
                <w:numId w:val="0"/>
              </w:numPr>
              <w:jc w:val="center"/>
            </w:pPr>
          </w:p>
        </w:tc>
        <w:tc>
          <w:tcPr>
            <w:tcW w:w="5597" w:type="dxa"/>
            <w:tcBorders>
              <w:top w:val="single" w:sz="4" w:space="0" w:color="auto"/>
              <w:left w:val="single" w:sz="4" w:space="0" w:color="auto"/>
              <w:bottom w:val="single" w:sz="4" w:space="0" w:color="auto"/>
              <w:right w:val="single" w:sz="4" w:space="0" w:color="auto"/>
            </w:tcBorders>
            <w:vAlign w:val="center"/>
          </w:tcPr>
          <w:p w14:paraId="12ED437E" w14:textId="65F99F75" w:rsidR="006437E1" w:rsidRPr="00BF15CB" w:rsidRDefault="006437E1" w:rsidP="007A0086">
            <w:pPr>
              <w:jc w:val="center"/>
              <w:rPr>
                <w:highlight w:val="lightGray"/>
              </w:rPr>
            </w:pPr>
            <w:r w:rsidRPr="006437E1">
              <w:rPr>
                <w:highlight w:val="lightGray"/>
              </w:rPr>
              <w:t>Potential Provider to provide name</w:t>
            </w:r>
          </w:p>
        </w:tc>
      </w:tr>
      <w:tr w:rsidR="006437E1" w14:paraId="0C92DC19" w14:textId="77777777" w:rsidTr="007A0086">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3F13DE34" w14:textId="77777777" w:rsidR="00C62C13" w:rsidRDefault="00C62C13" w:rsidP="007A0086">
            <w:pPr>
              <w:pStyle w:val="Subhead"/>
              <w:jc w:val="center"/>
              <w:rPr>
                <w:color w:val="FFFFFF" w:themeColor="background1"/>
              </w:rPr>
            </w:pPr>
          </w:p>
          <w:p w14:paraId="377212BC" w14:textId="77777777" w:rsidR="006437E1" w:rsidRDefault="006437E1" w:rsidP="007A0086">
            <w:pPr>
              <w:pStyle w:val="Subhead"/>
              <w:jc w:val="center"/>
              <w:rPr>
                <w:color w:val="FFFFFF" w:themeColor="background1"/>
              </w:rPr>
            </w:pPr>
            <w:r w:rsidRPr="00162E31">
              <w:rPr>
                <w:color w:val="FFFFFF" w:themeColor="background1"/>
              </w:rPr>
              <w:t>Contact Details</w:t>
            </w:r>
          </w:p>
          <w:p w14:paraId="299C22DB" w14:textId="77777777" w:rsidR="007A0086" w:rsidRPr="007A0086" w:rsidRDefault="007A0086" w:rsidP="007A0086">
            <w:pPr>
              <w:pStyle w:val="11Paragraph"/>
              <w:numPr>
                <w:ilvl w:val="0"/>
                <w:numId w:val="0"/>
              </w:numPr>
              <w:jc w:val="center"/>
            </w:pPr>
          </w:p>
        </w:tc>
        <w:tc>
          <w:tcPr>
            <w:tcW w:w="5597" w:type="dxa"/>
            <w:tcBorders>
              <w:top w:val="single" w:sz="4" w:space="0" w:color="auto"/>
              <w:left w:val="single" w:sz="4" w:space="0" w:color="auto"/>
              <w:bottom w:val="single" w:sz="4" w:space="0" w:color="auto"/>
              <w:right w:val="single" w:sz="4" w:space="0" w:color="auto"/>
            </w:tcBorders>
            <w:vAlign w:val="center"/>
          </w:tcPr>
          <w:p w14:paraId="65F1E95F" w14:textId="1623546A" w:rsidR="006437E1" w:rsidRPr="00BF15CB" w:rsidRDefault="006437E1" w:rsidP="007A0086">
            <w:pPr>
              <w:jc w:val="center"/>
              <w:rPr>
                <w:highlight w:val="lightGray"/>
              </w:rPr>
            </w:pPr>
            <w:r w:rsidRPr="006437E1">
              <w:rPr>
                <w:highlight w:val="lightGray"/>
              </w:rPr>
              <w:t>Po</w:t>
            </w:r>
            <w:r>
              <w:rPr>
                <w:highlight w:val="lightGray"/>
              </w:rPr>
              <w:t>tential Provider to provide address</w:t>
            </w:r>
          </w:p>
        </w:tc>
      </w:tr>
    </w:tbl>
    <w:p w14:paraId="42147646" w14:textId="77777777" w:rsidR="00A00E20" w:rsidRDefault="00A00E20" w:rsidP="006437E1">
      <w:pPr>
        <w:pStyle w:val="Chapter"/>
      </w:pPr>
      <w:bookmarkStart w:id="25" w:name="_Toc476315928"/>
    </w:p>
    <w:p w14:paraId="6A8439C5" w14:textId="6DA9324D" w:rsidR="00471FA9" w:rsidRDefault="00A00E20" w:rsidP="00471FA9">
      <w:pPr>
        <w:pStyle w:val="Chapter"/>
      </w:pPr>
      <w:r>
        <w:br w:type="page"/>
      </w:r>
      <w:bookmarkStart w:id="26" w:name="_Toc476755393"/>
      <w:r>
        <w:lastRenderedPageBreak/>
        <w:t>Appendix C</w:t>
      </w:r>
      <w:r w:rsidR="00155FCD" w:rsidRPr="00A45094">
        <w:t xml:space="preserve"> – Parent Company Guarantee</w:t>
      </w:r>
      <w:bookmarkEnd w:id="25"/>
      <w:bookmarkEnd w:id="26"/>
    </w:p>
    <w:p w14:paraId="0EFB97DB" w14:textId="77777777" w:rsidR="00471FA9" w:rsidRDefault="00471FA9" w:rsidP="00471FA9">
      <w:pPr>
        <w:pStyle w:val="Chapter"/>
      </w:pPr>
    </w:p>
    <w:p w14:paraId="32EBE1A7" w14:textId="5EE13440" w:rsidR="009F7717" w:rsidRDefault="00155FCD" w:rsidP="00497ADA">
      <w:pPr>
        <w:pStyle w:val="Heading2"/>
        <w:numPr>
          <w:ilvl w:val="1"/>
          <w:numId w:val="33"/>
        </w:numPr>
      </w:pPr>
      <w:r>
        <w:t>Potential Providers</w:t>
      </w:r>
      <w:r w:rsidRPr="00661187">
        <w:t xml:space="preserve"> should </w:t>
      </w:r>
      <w:r>
        <w:t xml:space="preserve">provide a copy of </w:t>
      </w:r>
      <w:r w:rsidRPr="00661187">
        <w:t xml:space="preserve">this form only if a Parent Company Guarantee (PCG) is required.  This should </w:t>
      </w:r>
      <w:r w:rsidRPr="000A7525">
        <w:t xml:space="preserve">be provided on appropriate letter-headed paper and as a separate document.  </w:t>
      </w:r>
    </w:p>
    <w:p w14:paraId="310EAB24" w14:textId="12971FC1" w:rsidR="00471FA9" w:rsidRPr="00471FA9" w:rsidRDefault="00155FCD" w:rsidP="00497ADA">
      <w:pPr>
        <w:pStyle w:val="Heading2"/>
        <w:numPr>
          <w:ilvl w:val="1"/>
          <w:numId w:val="33"/>
        </w:numPr>
        <w:rPr>
          <w:rStyle w:val="Strong"/>
        </w:rPr>
      </w:pPr>
      <w:r w:rsidRPr="000A7525">
        <w:t>Those organisations that DO NOT require a PCG (to demonstrate financial standing) tick this box:</w:t>
      </w:r>
      <w:r w:rsidR="00471FA9" w:rsidRPr="00471FA9">
        <w:rPr>
          <w:rStyle w:val="Strong"/>
        </w:rPr>
        <w:t xml:space="preserve"> </w:t>
      </w:r>
      <w:r w:rsidR="00471FA9">
        <w:rPr>
          <w:rStyle w:val="Strong"/>
        </w:rPr>
        <w:t xml:space="preserve"> </w:t>
      </w:r>
      <w:r w:rsidR="00471FA9" w:rsidRPr="00471FA9">
        <w:rPr>
          <w:rStyle w:val="Strong"/>
        </w:rPr>
        <w:fldChar w:fldCharType="begin">
          <w:ffData>
            <w:name w:val="Check8"/>
            <w:enabled/>
            <w:calcOnExit w:val="0"/>
            <w:checkBox>
              <w:sizeAuto/>
              <w:default w:val="0"/>
              <w:checked w:val="0"/>
            </w:checkBox>
          </w:ffData>
        </w:fldChar>
      </w:r>
      <w:r w:rsidR="00471FA9" w:rsidRPr="00471FA9">
        <w:rPr>
          <w:rStyle w:val="Strong"/>
        </w:rPr>
        <w:instrText xml:space="preserve"> FORMCHECKBOX </w:instrText>
      </w:r>
      <w:r w:rsidR="008E6906">
        <w:rPr>
          <w:rStyle w:val="Strong"/>
        </w:rPr>
      </w:r>
      <w:r w:rsidR="008E6906">
        <w:rPr>
          <w:rStyle w:val="Strong"/>
        </w:rPr>
        <w:fldChar w:fldCharType="separate"/>
      </w:r>
      <w:r w:rsidR="00471FA9" w:rsidRPr="00471FA9">
        <w:rPr>
          <w:rStyle w:val="Strong"/>
        </w:rPr>
        <w:fldChar w:fldCharType="end"/>
      </w:r>
    </w:p>
    <w:p w14:paraId="3613E903" w14:textId="77777777" w:rsidR="00155FCD" w:rsidRPr="00661187" w:rsidRDefault="00155FCD" w:rsidP="00155FCD">
      <w:pPr>
        <w:pStyle w:val="Textindent"/>
        <w:pBdr>
          <w:bottom w:val="single" w:sz="4" w:space="1" w:color="auto"/>
        </w:pBdr>
        <w:ind w:left="0"/>
        <w:rPr>
          <w:b/>
        </w:rPr>
      </w:pPr>
    </w:p>
    <w:p w14:paraId="34DEF17B" w14:textId="77777777" w:rsidR="00155FCD" w:rsidRDefault="00155FCD" w:rsidP="00155FCD"/>
    <w:p w14:paraId="67E2C9E8" w14:textId="77777777" w:rsidR="00155FCD" w:rsidRDefault="00155FCD" w:rsidP="00155FCD">
      <w:pPr>
        <w:sectPr w:rsidR="00155FCD" w:rsidSect="00F958E6">
          <w:footerReference w:type="default" r:id="rId19"/>
          <w:pgSz w:w="11906" w:h="16838" w:code="9"/>
          <w:pgMar w:top="1134" w:right="1418" w:bottom="1418" w:left="1418" w:header="624" w:footer="624" w:gutter="0"/>
          <w:cols w:space="708"/>
          <w:docGrid w:linePitch="360"/>
        </w:sectPr>
      </w:pPr>
    </w:p>
    <w:p w14:paraId="0268BB67" w14:textId="541869C5" w:rsidR="00155FCD" w:rsidRPr="00441FD9" w:rsidRDefault="00155FCD" w:rsidP="00155FCD">
      <w:pPr>
        <w:rPr>
          <w:b/>
        </w:rPr>
      </w:pPr>
      <w:r w:rsidRPr="00441FD9">
        <w:rPr>
          <w:b/>
        </w:rPr>
        <w:lastRenderedPageBreak/>
        <w:t xml:space="preserve">PROVISION OF </w:t>
      </w:r>
      <w:r w:rsidR="00F20E66" w:rsidRPr="00C62C13">
        <w:rPr>
          <w:b/>
        </w:rPr>
        <w:t xml:space="preserve">Healthy Start Vitamins - Qualified Person for Pharmacovigilance Services </w:t>
      </w:r>
    </w:p>
    <w:p w14:paraId="06EA0409" w14:textId="77777777" w:rsidR="00155FCD" w:rsidRPr="007950A2" w:rsidRDefault="00155FCD" w:rsidP="00155FCD">
      <w:pPr>
        <w:jc w:val="both"/>
      </w:pPr>
    </w:p>
    <w:p w14:paraId="5AA987CA" w14:textId="77777777" w:rsidR="00155FCD" w:rsidRPr="007950A2" w:rsidRDefault="00155FCD" w:rsidP="00497ADA">
      <w:pPr>
        <w:pStyle w:val="Heading2"/>
        <w:numPr>
          <w:ilvl w:val="1"/>
          <w:numId w:val="34"/>
        </w:numPr>
      </w:pPr>
      <w:r w:rsidRPr="007950A2">
        <w:t>With reference to the tender for the above services submitted by [</w:t>
      </w:r>
      <w:r w:rsidRPr="00471FA9">
        <w:rPr>
          <w:b/>
          <w:bCs/>
          <w:highlight w:val="lightGray"/>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14:paraId="73C5A3D8" w14:textId="5D4FC710" w:rsidR="00155FCD" w:rsidRPr="007950A2" w:rsidRDefault="00155FCD" w:rsidP="00471FA9">
      <w:pPr>
        <w:pStyle w:val="11Paragraph"/>
      </w:pPr>
      <w:r w:rsidRPr="007950A2">
        <w:t>These undertakings being on condition that the Authority enters into the Contract with the Contractor for the above services an</w:t>
      </w:r>
      <w:r w:rsidR="00471FA9">
        <w:t>d in consideration of the same:</w:t>
      </w:r>
    </w:p>
    <w:p w14:paraId="002B85A4" w14:textId="77777777" w:rsidR="00155FCD" w:rsidRPr="007950A2" w:rsidRDefault="00155FCD" w:rsidP="00471FA9">
      <w:pPr>
        <w:pStyle w:val="111Paragraph111"/>
      </w:pPr>
      <w:r w:rsidRPr="007950A2">
        <w:t>The Contractor shall perform all its obligations contained in the Contract;</w:t>
      </w:r>
    </w:p>
    <w:p w14:paraId="20B294E9" w14:textId="77777777" w:rsidR="00155FCD" w:rsidRPr="007950A2" w:rsidRDefault="00155FCD" w:rsidP="00471FA9">
      <w:pPr>
        <w:pStyle w:val="111Paragraph111"/>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7E076830" w14:textId="77777777" w:rsidR="00155FCD" w:rsidRPr="007950A2" w:rsidRDefault="00155FCD" w:rsidP="00471FA9">
      <w:pPr>
        <w:pStyle w:val="111Paragraph111"/>
      </w:pPr>
      <w:r w:rsidRPr="007950A2">
        <w:t>We shall not be discharged or released from our undertakings hereunder by any waiver or forbearance by the Authority, whether as to payment, time, performance or otherwise;</w:t>
      </w:r>
    </w:p>
    <w:p w14:paraId="7D34F4D7" w14:textId="77777777" w:rsidR="00155FCD" w:rsidRPr="007950A2" w:rsidRDefault="00155FCD" w:rsidP="00471FA9">
      <w:pPr>
        <w:pStyle w:val="111Paragraph111"/>
      </w:pPr>
      <w:r w:rsidRPr="007950A2">
        <w:t xml:space="preserve">This guarantee shall be unconditional and irrevocable and shall continue in force, notwithstanding any variations or additions to or deletions from the </w:t>
      </w:r>
      <w:r w:rsidRPr="007950A2">
        <w:lastRenderedPageBreak/>
        <w:t>scope of services to be performed under the Contract, until all the Contractor's obligations thereunder have been performed; and,</w:t>
      </w:r>
    </w:p>
    <w:p w14:paraId="73A1E299" w14:textId="77777777" w:rsidR="00155FCD" w:rsidRPr="007950A2" w:rsidRDefault="00155FCD" w:rsidP="00471FA9">
      <w:pPr>
        <w:pStyle w:val="111Paragraph111"/>
      </w:pPr>
      <w:r w:rsidRPr="007950A2">
        <w:t>This document shall be construed and take effect in accordance with English Law and, furthermore, we submit to the jurisdiction of the English Courts.</w:t>
      </w:r>
    </w:p>
    <w:p w14:paraId="247F0996" w14:textId="77777777" w:rsidR="00155FCD" w:rsidRPr="007950A2" w:rsidRDefault="00155FCD" w:rsidP="00471FA9">
      <w:pPr>
        <w:pStyle w:val="111Paragraph111"/>
        <w:numPr>
          <w:ilvl w:val="0"/>
          <w:numId w:val="0"/>
        </w:numPr>
        <w:ind w:left="720"/>
      </w:pPr>
    </w:p>
    <w:p w14:paraId="680F4425" w14:textId="50347342" w:rsidR="00906C86" w:rsidRDefault="00155FCD" w:rsidP="00906C86">
      <w:proofErr w:type="gramStart"/>
      <w:r w:rsidRPr="00906C86">
        <w:rPr>
          <w:b/>
        </w:rPr>
        <w:t>Completed by:</w:t>
      </w:r>
      <w:r w:rsidRPr="007950A2">
        <w:t xml:space="preserve"> </w:t>
      </w:r>
      <w:sdt>
        <w:sdtPr>
          <w:id w:val="1572844107"/>
          <w:placeholder>
            <w:docPart w:val="74151EA5437C4304B681AB8AB7F48B6A"/>
          </w:placeholder>
          <w:showingPlcHdr/>
          <w:text/>
        </w:sdtPr>
        <w:sdtEndPr/>
        <w:sdtContent>
          <w:r w:rsidR="00906C86" w:rsidRPr="00B12AE9">
            <w:rPr>
              <w:rStyle w:val="PlaceholderText"/>
              <w:highlight w:val="lightGray"/>
            </w:rPr>
            <w:t>Click here to enter text.</w:t>
          </w:r>
          <w:proofErr w:type="gramEnd"/>
        </w:sdtContent>
      </w:sdt>
      <w:r w:rsidR="00906C86">
        <w:tab/>
      </w:r>
      <w:r w:rsidRPr="00906C86">
        <w:rPr>
          <w:b/>
        </w:rPr>
        <w:t>Position:</w:t>
      </w:r>
      <w:r w:rsidRPr="007950A2">
        <w:t xml:space="preserve"> </w:t>
      </w:r>
      <w:sdt>
        <w:sdtPr>
          <w:id w:val="1852456454"/>
          <w:placeholder>
            <w:docPart w:val="108F37D18E3C409DADF93C3A8FB3A404"/>
          </w:placeholder>
          <w:showingPlcHdr/>
          <w:text/>
        </w:sdtPr>
        <w:sdtEndPr/>
        <w:sdtContent>
          <w:r w:rsidR="00906C86" w:rsidRPr="00B12AE9">
            <w:rPr>
              <w:rStyle w:val="PlaceholderText"/>
              <w:highlight w:val="lightGray"/>
            </w:rPr>
            <w:t>Click here to enter text.</w:t>
          </w:r>
        </w:sdtContent>
      </w:sdt>
    </w:p>
    <w:p w14:paraId="389F78AA" w14:textId="6BEB269F" w:rsidR="00155FCD" w:rsidRPr="007950A2" w:rsidRDefault="00155FCD" w:rsidP="00906C86"/>
    <w:p w14:paraId="703C5D5D" w14:textId="3D85C71D" w:rsidR="00906C86" w:rsidRDefault="00155FCD" w:rsidP="00906C86">
      <w:r w:rsidRPr="00906C86">
        <w:rPr>
          <w:b/>
        </w:rPr>
        <w:t>Name:</w:t>
      </w:r>
      <w:r w:rsidRPr="007950A2">
        <w:t xml:space="preserve"> </w:t>
      </w:r>
      <w:r w:rsidR="00906C86">
        <w:tab/>
      </w:r>
      <w:r w:rsidR="00906C86">
        <w:tab/>
      </w:r>
      <w:r w:rsidRPr="007950A2">
        <w:t xml:space="preserve"> </w:t>
      </w:r>
      <w:sdt>
        <w:sdtPr>
          <w:id w:val="7647427"/>
          <w:placeholder>
            <w:docPart w:val="DEA97F6AACAC4B459AE28D92FEDCBE36"/>
          </w:placeholder>
          <w:showingPlcHdr/>
          <w:text/>
        </w:sdtPr>
        <w:sdtEndPr/>
        <w:sdtContent>
          <w:r w:rsidR="00906C86" w:rsidRPr="00B12AE9">
            <w:rPr>
              <w:rStyle w:val="PlaceholderText"/>
              <w:highlight w:val="lightGray"/>
            </w:rPr>
            <w:t>Click here to enter text.</w:t>
          </w:r>
        </w:sdtContent>
      </w:sdt>
      <w:r w:rsidR="00906C86">
        <w:tab/>
      </w:r>
      <w:r w:rsidRPr="00906C86">
        <w:rPr>
          <w:b/>
        </w:rPr>
        <w:t>Date:</w:t>
      </w:r>
      <w:r w:rsidRPr="007950A2">
        <w:t xml:space="preserve">      </w:t>
      </w:r>
      <w:sdt>
        <w:sdtPr>
          <w:id w:val="-912931384"/>
          <w:placeholder>
            <w:docPart w:val="379246D465B84429BFB2A60E77290FDF"/>
          </w:placeholder>
          <w:showingPlcHdr/>
          <w:text/>
        </w:sdtPr>
        <w:sdtEndPr/>
        <w:sdtContent>
          <w:r w:rsidR="00906C86" w:rsidRPr="00B12AE9">
            <w:rPr>
              <w:rStyle w:val="PlaceholderText"/>
              <w:highlight w:val="lightGray"/>
            </w:rPr>
            <w:t>Click here to enter text.</w:t>
          </w:r>
        </w:sdtContent>
      </w:sdt>
    </w:p>
    <w:p w14:paraId="5ED65948" w14:textId="63057E4D" w:rsidR="00155FCD" w:rsidRPr="007950A2" w:rsidRDefault="00155FCD" w:rsidP="00906C86"/>
    <w:p w14:paraId="602C09DA" w14:textId="77777777" w:rsidR="00155FCD" w:rsidRPr="007950A2" w:rsidRDefault="00155FCD" w:rsidP="00155FCD">
      <w:pPr>
        <w:jc w:val="both"/>
      </w:pPr>
      <w:r w:rsidRPr="007950A2">
        <w:tab/>
      </w:r>
    </w:p>
    <w:p w14:paraId="16CEB743" w14:textId="462DCAB6" w:rsidR="00906C86" w:rsidRDefault="00155FCD" w:rsidP="00906C86">
      <w:r w:rsidRPr="00906C86">
        <w:rPr>
          <w:b/>
        </w:rPr>
        <w:t>For and on behalf of</w:t>
      </w:r>
      <w:r w:rsidRPr="007950A2">
        <w:t xml:space="preserve"> </w:t>
      </w:r>
      <w:sdt>
        <w:sdtPr>
          <w:rPr>
            <w:highlight w:val="lightGray"/>
          </w:rPr>
          <w:id w:val="-1506737136"/>
          <w:placeholder>
            <w:docPart w:val="04D020CDBCA5434D885D7D88D61D647C"/>
          </w:placeholder>
          <w:text/>
        </w:sdtPr>
        <w:sdtEndPr/>
        <w:sdtContent>
          <w:r w:rsidR="00906C86" w:rsidRPr="00906C86">
            <w:rPr>
              <w:highlight w:val="lightGray"/>
            </w:rPr>
            <w:t>insert the name of the Potential Provider’s ultimate parent-holding company</w:t>
          </w:r>
        </w:sdtContent>
      </w:sdt>
    </w:p>
    <w:p w14:paraId="1482E337" w14:textId="07368F02" w:rsidR="00155FCD" w:rsidRPr="007950A2" w:rsidRDefault="00155FCD" w:rsidP="00155FCD">
      <w:pPr>
        <w:jc w:val="both"/>
      </w:pPr>
    </w:p>
    <w:p w14:paraId="7C53617C" w14:textId="77777777" w:rsidR="00155FCD" w:rsidRDefault="00155FCD" w:rsidP="00155FCD">
      <w:pPr>
        <w:pStyle w:val="Textindent"/>
      </w:pPr>
    </w:p>
    <w:p w14:paraId="25CFCE34" w14:textId="77777777" w:rsidR="00155FCD" w:rsidRDefault="00155FCD" w:rsidP="00155FCD">
      <w:pPr>
        <w:pStyle w:val="Textindent"/>
        <w:sectPr w:rsidR="00155FCD" w:rsidSect="00F958E6">
          <w:type w:val="continuous"/>
          <w:pgSz w:w="11906" w:h="16838" w:code="9"/>
          <w:pgMar w:top="1134" w:right="1418" w:bottom="1418" w:left="1418" w:header="624" w:footer="624" w:gutter="0"/>
          <w:cols w:space="708"/>
          <w:formProt w:val="0"/>
          <w:docGrid w:linePitch="360"/>
        </w:sectPr>
      </w:pPr>
    </w:p>
    <w:p w14:paraId="302679FB" w14:textId="77777777" w:rsidR="00155FCD" w:rsidRDefault="00155FCD" w:rsidP="00155FCD">
      <w:pPr>
        <w:pStyle w:val="Heading1"/>
        <w:numPr>
          <w:ilvl w:val="0"/>
          <w:numId w:val="0"/>
        </w:numPr>
        <w:ind w:left="720" w:hanging="720"/>
        <w:rPr>
          <w:sz w:val="28"/>
          <w:szCs w:val="28"/>
        </w:rPr>
      </w:pPr>
    </w:p>
    <w:p w14:paraId="4F226AE6" w14:textId="72D380BF" w:rsidR="00155FCD" w:rsidRPr="00A45094" w:rsidRDefault="00A00E20" w:rsidP="006437E1">
      <w:pPr>
        <w:pStyle w:val="Chapter"/>
      </w:pPr>
      <w:bookmarkStart w:id="27" w:name="_Toc476315929"/>
      <w:bookmarkStart w:id="28" w:name="_Toc476755394"/>
      <w:r>
        <w:t>Appendix D</w:t>
      </w:r>
      <w:r w:rsidR="00155FCD" w:rsidRPr="00A45094">
        <w:t xml:space="preserve"> – Conflicts of Interest</w:t>
      </w:r>
      <w:bookmarkEnd w:id="27"/>
      <w:bookmarkEnd w:id="28"/>
    </w:p>
    <w:p w14:paraId="5B2A27AF" w14:textId="77777777" w:rsidR="00A00E20" w:rsidRDefault="00A00E20" w:rsidP="00155FCD">
      <w:pPr>
        <w:pStyle w:val="ResponseCentered"/>
        <w:ind w:left="900"/>
        <w:jc w:val="left"/>
        <w:rPr>
          <w:b/>
          <w:color w:val="auto"/>
          <w:sz w:val="22"/>
          <w:szCs w:val="22"/>
        </w:rPr>
      </w:pPr>
    </w:p>
    <w:p w14:paraId="21F5973A" w14:textId="551E8A0F" w:rsidR="00155FCD" w:rsidRPr="00A00E20" w:rsidRDefault="00155FCD" w:rsidP="00497ADA">
      <w:pPr>
        <w:pStyle w:val="Heading2"/>
        <w:numPr>
          <w:ilvl w:val="1"/>
          <w:numId w:val="32"/>
        </w:numPr>
      </w:pPr>
      <w:r w:rsidRPr="00A00E20">
        <w:t>Potential Providers have a continuing duty to disclose actual or potential conflicts of interest in respect of itself, its named sub-contractors and / or consortia members.</w:t>
      </w:r>
    </w:p>
    <w:p w14:paraId="65B754AD" w14:textId="77777777" w:rsidR="00155FCD" w:rsidRDefault="00155FCD" w:rsidP="00C62C13">
      <w:pPr>
        <w:pStyle w:val="11Paragraph"/>
        <w:ind w:left="709" w:hanging="709"/>
      </w:pPr>
      <w:r w:rsidRPr="00A00E20">
        <w:t>Please describe any (potential) conflicts of interest that the Potential Provider has identified and how these will be managed*:</w:t>
      </w:r>
    </w:p>
    <w:p w14:paraId="143C2950" w14:textId="77777777" w:rsidR="00471FA9" w:rsidRPr="00A00E20" w:rsidRDefault="00471FA9" w:rsidP="00471FA9"/>
    <w:tbl>
      <w:tblPr>
        <w:tblStyle w:val="TableGrid"/>
        <w:tblW w:w="0" w:type="auto"/>
        <w:tblInd w:w="108" w:type="dxa"/>
        <w:tblLook w:val="01E0" w:firstRow="1" w:lastRow="1" w:firstColumn="1" w:lastColumn="1" w:noHBand="0" w:noVBand="0"/>
      </w:tblPr>
      <w:tblGrid>
        <w:gridCol w:w="9178"/>
      </w:tblGrid>
      <w:tr w:rsidR="00471FA9" w:rsidRPr="001D4839" w14:paraId="3866ADEA" w14:textId="77777777" w:rsidTr="00471FA9">
        <w:trPr>
          <w:trHeight w:val="83"/>
        </w:trPr>
        <w:tc>
          <w:tcPr>
            <w:tcW w:w="9178" w:type="dxa"/>
            <w:shd w:val="clear" w:color="auto" w:fill="00AE9C"/>
            <w:vAlign w:val="center"/>
          </w:tcPr>
          <w:p w14:paraId="093E5C46" w14:textId="77777777" w:rsidR="00471FA9" w:rsidRPr="001D4839" w:rsidRDefault="00471FA9" w:rsidP="00952417">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471FA9" w:rsidRPr="00B6494A" w14:paraId="2FF2EB8D" w14:textId="77777777" w:rsidTr="00471FA9">
        <w:trPr>
          <w:trHeight w:val="83"/>
        </w:trPr>
        <w:tc>
          <w:tcPr>
            <w:tcW w:w="9178" w:type="dxa"/>
            <w:shd w:val="clear" w:color="auto" w:fill="auto"/>
            <w:vAlign w:val="center"/>
          </w:tcPr>
          <w:sdt>
            <w:sdtPr>
              <w:id w:val="-1610265239"/>
              <w:placeholder>
                <w:docPart w:val="5449BD7CDB0A4C4DB176EEECF7937B9A"/>
              </w:placeholder>
              <w:showingPlcHdr/>
              <w:text/>
            </w:sdtPr>
            <w:sdtEndPr/>
            <w:sdtContent>
              <w:p w14:paraId="562AC498" w14:textId="77777777" w:rsidR="00471FA9" w:rsidRDefault="00471FA9" w:rsidP="00952417">
                <w:r w:rsidRPr="00B12AE9">
                  <w:rPr>
                    <w:rStyle w:val="PlaceholderText"/>
                    <w:highlight w:val="lightGray"/>
                  </w:rPr>
                  <w:t>Click here to enter text.</w:t>
                </w:r>
              </w:p>
            </w:sdtContent>
          </w:sdt>
          <w:p w14:paraId="7FAC9E4A" w14:textId="77777777" w:rsidR="00471FA9" w:rsidRDefault="00471FA9" w:rsidP="00471FA9">
            <w:pPr>
              <w:rPr>
                <w:u w:val="single"/>
              </w:rPr>
            </w:pPr>
          </w:p>
          <w:p w14:paraId="1D8B48AC" w14:textId="6E5CF840" w:rsidR="00471FA9" w:rsidRPr="00471FA9" w:rsidRDefault="00471FA9" w:rsidP="00471FA9">
            <w:pPr>
              <w:rPr>
                <w:i/>
                <w:u w:val="single"/>
              </w:rPr>
            </w:pPr>
            <w:r w:rsidRPr="00471FA9">
              <w:rPr>
                <w:i/>
                <w:u w:val="single"/>
              </w:rPr>
              <w:t>Guidance to Potential Providers:</w:t>
            </w:r>
          </w:p>
          <w:p w14:paraId="26DAB8DE" w14:textId="56FA6A4D" w:rsidR="00471FA9" w:rsidRPr="00B6494A" w:rsidRDefault="00471FA9" w:rsidP="00471FA9">
            <w:r w:rsidRPr="00471FA9">
              <w:rPr>
                <w:i/>
              </w:rPr>
              <w:t>You should describe in the detail the perceived conflict (how it could be perceived in the context of this procurement) and the measures it will take to mitigate the conflict through the procurement life-cycle and service delivery.</w:t>
            </w:r>
          </w:p>
        </w:tc>
      </w:tr>
    </w:tbl>
    <w:p w14:paraId="45384B10" w14:textId="77777777" w:rsidR="00155FCD" w:rsidRDefault="00155FCD" w:rsidP="00A00E20">
      <w:pPr>
        <w:pStyle w:val="ResponseCentered"/>
        <w:jc w:val="left"/>
        <w:rPr>
          <w:b/>
          <w:color w:val="auto"/>
          <w:sz w:val="22"/>
          <w:szCs w:val="22"/>
        </w:rPr>
      </w:pPr>
    </w:p>
    <w:p w14:paraId="1BA472F7" w14:textId="77777777" w:rsidR="00155FCD" w:rsidRPr="00471FA9" w:rsidRDefault="00155FCD" w:rsidP="00471FA9">
      <w:pPr>
        <w:rPr>
          <w:rStyle w:val="Strong"/>
        </w:rPr>
      </w:pPr>
      <w:r w:rsidRPr="00471FA9">
        <w:rPr>
          <w:rStyle w:val="Strong"/>
        </w:rPr>
        <w:t xml:space="preserve">If you DO NOT have any conflicts to declare, please tick this box: </w:t>
      </w:r>
      <w:r w:rsidRPr="00471FA9">
        <w:rPr>
          <w:rStyle w:val="Strong"/>
        </w:rPr>
        <w:fldChar w:fldCharType="begin">
          <w:ffData>
            <w:name w:val="Check8"/>
            <w:enabled/>
            <w:calcOnExit w:val="0"/>
            <w:checkBox>
              <w:sizeAuto/>
              <w:default w:val="0"/>
              <w:checked w:val="0"/>
            </w:checkBox>
          </w:ffData>
        </w:fldChar>
      </w:r>
      <w:r w:rsidRPr="00471FA9">
        <w:rPr>
          <w:rStyle w:val="Strong"/>
        </w:rPr>
        <w:instrText xml:space="preserve"> FORMCHECKBOX </w:instrText>
      </w:r>
      <w:r w:rsidR="008E6906">
        <w:rPr>
          <w:rStyle w:val="Strong"/>
        </w:rPr>
      </w:r>
      <w:r w:rsidR="008E6906">
        <w:rPr>
          <w:rStyle w:val="Strong"/>
        </w:rPr>
        <w:fldChar w:fldCharType="separate"/>
      </w:r>
      <w:r w:rsidRPr="00471FA9">
        <w:rPr>
          <w:rStyle w:val="Strong"/>
        </w:rPr>
        <w:fldChar w:fldCharType="end"/>
      </w:r>
    </w:p>
    <w:p w14:paraId="4A167C2A" w14:textId="77777777" w:rsidR="00471FA9" w:rsidRDefault="00471FA9" w:rsidP="00471FA9">
      <w:pPr>
        <w:rPr>
          <w:rFonts w:ascii="Arial" w:eastAsia="Times New Roman" w:hAnsi="Arial" w:cs="Times New Roman"/>
          <w:b/>
          <w:sz w:val="22"/>
        </w:rPr>
      </w:pPr>
    </w:p>
    <w:p w14:paraId="06512D81" w14:textId="77777777" w:rsidR="00471FA9" w:rsidRDefault="00471FA9" w:rsidP="00471FA9">
      <w:pPr>
        <w:rPr>
          <w:rFonts w:ascii="Arial" w:eastAsia="Times New Roman" w:hAnsi="Arial" w:cs="Times New Roman"/>
          <w:b/>
          <w:sz w:val="22"/>
        </w:rPr>
      </w:pPr>
    </w:p>
    <w:p w14:paraId="734B563F" w14:textId="77777777" w:rsidR="00471FA9" w:rsidRDefault="00471FA9" w:rsidP="00471FA9">
      <w:pPr>
        <w:rPr>
          <w:rFonts w:ascii="Arial" w:eastAsia="Times New Roman" w:hAnsi="Arial" w:cs="Times New Roman"/>
          <w:b/>
          <w:sz w:val="22"/>
        </w:rPr>
      </w:pPr>
    </w:p>
    <w:p w14:paraId="2C38AB6B" w14:textId="77777777" w:rsidR="00471FA9" w:rsidRDefault="00471FA9" w:rsidP="00471FA9">
      <w:pPr>
        <w:rPr>
          <w:rFonts w:ascii="Arial" w:eastAsia="Times New Roman" w:hAnsi="Arial" w:cs="Times New Roman"/>
          <w:b/>
          <w:sz w:val="22"/>
        </w:rPr>
      </w:pPr>
    </w:p>
    <w:p w14:paraId="1514FD5E" w14:textId="77777777" w:rsidR="00471FA9" w:rsidRDefault="00471FA9" w:rsidP="00471FA9">
      <w:pPr>
        <w:rPr>
          <w:rFonts w:ascii="Arial" w:eastAsia="Times New Roman" w:hAnsi="Arial" w:cs="Times New Roman"/>
          <w:b/>
          <w:sz w:val="22"/>
        </w:rPr>
      </w:pPr>
    </w:p>
    <w:p w14:paraId="187A4D3C" w14:textId="5BA63238" w:rsidR="00155FCD" w:rsidRDefault="00471FA9" w:rsidP="00471FA9">
      <w:r>
        <w:rPr>
          <w:rFonts w:ascii="Arial" w:eastAsia="Times New Roman" w:hAnsi="Arial" w:cs="Times New Roman"/>
          <w:b/>
          <w:sz w:val="22"/>
        </w:rPr>
        <w:t>*</w:t>
      </w:r>
      <w:r w:rsidR="00155FCD">
        <w:t>Potential Providers are reminded that failure to identify material conflicts of interest may lead to rejection of its tender response.</w:t>
      </w:r>
    </w:p>
    <w:p w14:paraId="26F1A87A" w14:textId="77777777" w:rsidR="00155FCD" w:rsidRDefault="00155FCD" w:rsidP="00155FCD">
      <w:pPr>
        <w:pStyle w:val="Textindent"/>
      </w:pPr>
    </w:p>
    <w:p w14:paraId="1FD91435" w14:textId="77777777" w:rsidR="00155FCD" w:rsidRDefault="00155FCD" w:rsidP="00155FCD">
      <w:pPr>
        <w:pStyle w:val="Textindent"/>
        <w:sectPr w:rsidR="00155FCD" w:rsidSect="00F958E6">
          <w:pgSz w:w="11906" w:h="16838" w:code="9"/>
          <w:pgMar w:top="1134" w:right="1418" w:bottom="1418" w:left="1418" w:header="624" w:footer="624" w:gutter="0"/>
          <w:cols w:space="708"/>
          <w:docGrid w:linePitch="360"/>
        </w:sectPr>
      </w:pPr>
    </w:p>
    <w:p w14:paraId="08318561" w14:textId="77777777" w:rsidR="00155FCD" w:rsidRDefault="00155FCD" w:rsidP="00497ADA">
      <w:pPr>
        <w:pStyle w:val="Textindent"/>
        <w:ind w:left="0"/>
        <w:sectPr w:rsidR="00155FCD" w:rsidSect="00F958E6">
          <w:type w:val="continuous"/>
          <w:pgSz w:w="11906" w:h="16838" w:code="9"/>
          <w:pgMar w:top="1134" w:right="1418" w:bottom="1418" w:left="1418" w:header="624" w:footer="624" w:gutter="0"/>
          <w:cols w:space="708"/>
          <w:formProt w:val="0"/>
          <w:docGrid w:linePitch="360"/>
        </w:sectPr>
      </w:pPr>
    </w:p>
    <w:p w14:paraId="37525F4D" w14:textId="360B17CA" w:rsidR="00155FCD" w:rsidRPr="00A45094" w:rsidRDefault="00A00E20" w:rsidP="006437E1">
      <w:pPr>
        <w:pStyle w:val="Chapter"/>
      </w:pPr>
      <w:bookmarkStart w:id="29" w:name="_Toc476315930"/>
      <w:bookmarkStart w:id="30" w:name="_Toc476755395"/>
      <w:r>
        <w:lastRenderedPageBreak/>
        <w:t>Appendix E</w:t>
      </w:r>
      <w:r w:rsidR="00155FCD" w:rsidRPr="00A45094">
        <w:t xml:space="preserve"> – Form of Tender</w:t>
      </w:r>
      <w:bookmarkEnd w:id="29"/>
      <w:bookmarkEnd w:id="30"/>
    </w:p>
    <w:p w14:paraId="28BFD1B1" w14:textId="77777777" w:rsidR="00906C86" w:rsidRDefault="00906C86" w:rsidP="00497ADA">
      <w:pPr>
        <w:pStyle w:val="Subhead"/>
        <w:ind w:left="0"/>
      </w:pPr>
    </w:p>
    <w:p w14:paraId="581B7731" w14:textId="6710CE60" w:rsidR="00906C86" w:rsidRPr="00906C86" w:rsidRDefault="00155FCD" w:rsidP="00906C86">
      <w:pPr>
        <w:pStyle w:val="Subhead"/>
        <w:ind w:left="0"/>
      </w:pPr>
      <w:r w:rsidRPr="00B13B50">
        <w:t>Declaration</w:t>
      </w:r>
      <w:r w:rsidR="00906C86">
        <w:t xml:space="preserve"> for </w:t>
      </w:r>
      <w:r w:rsidR="00F20E66" w:rsidRPr="00C62C13">
        <w:t>Healthy Start Vitamins - Qualified Person for Pharmacovigilance Services</w:t>
      </w:r>
      <w:r w:rsidR="00F20E66">
        <w:t xml:space="preserve"> </w:t>
      </w:r>
    </w:p>
    <w:p w14:paraId="02841CC2" w14:textId="77777777" w:rsidR="00155FCD" w:rsidRPr="007C646B" w:rsidRDefault="00155FCD" w:rsidP="00497ADA">
      <w:pPr>
        <w:pStyle w:val="Heading2"/>
        <w:numPr>
          <w:ilvl w:val="1"/>
          <w:numId w:val="35"/>
        </w:numPr>
      </w:pPr>
      <w:r w:rsidRPr="007C646B">
        <w:t xml:space="preserve">Having examined the proposed Contract comprising of: </w:t>
      </w:r>
    </w:p>
    <w:p w14:paraId="214FFB2C" w14:textId="63A7AD04" w:rsidR="00155FCD" w:rsidRPr="006170BD" w:rsidRDefault="00155FCD" w:rsidP="00906C86">
      <w:pPr>
        <w:ind w:left="720"/>
      </w:pPr>
      <w:r w:rsidRPr="006170BD">
        <w:t>Invitation to Tender – Attachment 2 (</w:t>
      </w:r>
      <w:r w:rsidR="00C62C13" w:rsidRPr="006170BD">
        <w:t>Terms of Participation</w:t>
      </w:r>
      <w:r w:rsidRPr="006170BD">
        <w:t>)</w:t>
      </w:r>
      <w:r w:rsidR="00283830" w:rsidRPr="006170BD">
        <w:t>,</w:t>
      </w:r>
    </w:p>
    <w:p w14:paraId="70AF2506" w14:textId="32A55117" w:rsidR="00283830" w:rsidRPr="006170BD" w:rsidRDefault="00283830" w:rsidP="00906C86">
      <w:pPr>
        <w:ind w:left="720"/>
      </w:pPr>
      <w:r w:rsidRPr="006170BD">
        <w:t>Invitation to Tender - Attachment 4 (Contract for the Provision of Services),</w:t>
      </w:r>
    </w:p>
    <w:p w14:paraId="481BA102" w14:textId="403BE6F0" w:rsidR="00155FCD" w:rsidRPr="006170BD" w:rsidRDefault="00155FCD" w:rsidP="00906C86">
      <w:pPr>
        <w:ind w:left="720"/>
      </w:pPr>
      <w:r w:rsidRPr="006170BD">
        <w:t>Invitation to Tender – Attachment 6 (</w:t>
      </w:r>
      <w:r w:rsidR="00283830" w:rsidRPr="006170BD">
        <w:t>Participation Requirements &amp; Selection Questionnaire</w:t>
      </w:r>
      <w:r w:rsidRPr="006170BD">
        <w:t>)</w:t>
      </w:r>
      <w:r w:rsidR="00283830" w:rsidRPr="006170BD">
        <w:t>,</w:t>
      </w:r>
    </w:p>
    <w:p w14:paraId="57B5B038" w14:textId="2FE75E0B" w:rsidR="00283830" w:rsidRPr="006170BD" w:rsidRDefault="00155FCD" w:rsidP="00906C86">
      <w:pPr>
        <w:ind w:left="720"/>
      </w:pPr>
      <w:r w:rsidRPr="006170BD">
        <w:t>Invitation to Tender – Attachment 7 (</w:t>
      </w:r>
      <w:r w:rsidR="00283830" w:rsidRPr="006170BD">
        <w:t>Award Questionnaire),</w:t>
      </w:r>
    </w:p>
    <w:p w14:paraId="032A79BA" w14:textId="195EC491" w:rsidR="00155FCD" w:rsidRDefault="00283830" w:rsidP="00906C86">
      <w:pPr>
        <w:ind w:left="720"/>
      </w:pPr>
      <w:r w:rsidRPr="006170BD">
        <w:t>Invitation to Tender - Attachment 8 (</w:t>
      </w:r>
      <w:r w:rsidR="00155FCD" w:rsidRPr="006170BD">
        <w:t xml:space="preserve">Pricing </w:t>
      </w:r>
      <w:r w:rsidRPr="006170BD">
        <w:t>Schedule);</w:t>
      </w:r>
    </w:p>
    <w:p w14:paraId="4124D031" w14:textId="77777777" w:rsidR="006170BD" w:rsidRPr="00402CE0" w:rsidRDefault="006170BD" w:rsidP="00906C86">
      <w:pPr>
        <w:ind w:left="720"/>
      </w:pPr>
    </w:p>
    <w:p w14:paraId="0F8C77A4" w14:textId="5DF085DB" w:rsidR="00155FCD" w:rsidRPr="007C646B" w:rsidRDefault="00906C86" w:rsidP="00906C86">
      <w:pPr>
        <w:pStyle w:val="11Paragraph"/>
        <w:numPr>
          <w:ilvl w:val="0"/>
          <w:numId w:val="0"/>
        </w:numPr>
        <w:ind w:left="454"/>
      </w:pPr>
      <w:proofErr w:type="gramStart"/>
      <w:r>
        <w:t>a</w:t>
      </w:r>
      <w:r w:rsidR="00155FCD" w:rsidRPr="007C646B">
        <w:t>s</w:t>
      </w:r>
      <w:proofErr w:type="gramEnd"/>
      <w:r w:rsidR="00155FCD" w:rsidRPr="007C646B">
        <w:t xml:space="preserve"> enclosed in the ITT response dated </w:t>
      </w:r>
      <w:r w:rsidRPr="008C5578">
        <w:rPr>
          <w:highlight w:val="cyan"/>
        </w:rPr>
        <w:t>[INSERT DATE]</w:t>
      </w:r>
      <w:r>
        <w:t>.</w:t>
      </w:r>
      <w:r w:rsidR="00155FCD" w:rsidRPr="007C646B">
        <w:t xml:space="preserve">  We do hereby tender against the requirements, and terms and conditions of the proposed Contract.</w:t>
      </w:r>
    </w:p>
    <w:p w14:paraId="1AD6825C" w14:textId="473D652A" w:rsidR="00155FCD" w:rsidRDefault="00155FCD" w:rsidP="00906C86">
      <w:pPr>
        <w:pStyle w:val="11Paragraph"/>
      </w:pPr>
      <w:r w:rsidRPr="007C646B">
        <w:t xml:space="preserve">We undertake to keep the tender open for acceptance by the Authority for a period of </w:t>
      </w:r>
      <w:r w:rsidRPr="00283830">
        <w:t>one hundred and twenty (120) days</w:t>
      </w:r>
      <w:r w:rsidRPr="007C646B">
        <w:t xml:space="preserve"> from the deadline for receipt of tenders.</w:t>
      </w:r>
    </w:p>
    <w:p w14:paraId="3253BB3F" w14:textId="77777777" w:rsidR="00155FCD" w:rsidRPr="007C646B" w:rsidRDefault="00155FCD" w:rsidP="00906C86">
      <w:pPr>
        <w:pStyle w:val="11Paragraph"/>
      </w:pPr>
      <w:r w:rsidRPr="007C646B">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51431FBA" w14:textId="77777777" w:rsidR="00155FCD" w:rsidRPr="007C646B" w:rsidRDefault="00155FCD" w:rsidP="006170BD">
      <w:pPr>
        <w:pStyle w:val="Heading3"/>
        <w:tabs>
          <w:tab w:val="clear" w:pos="1800"/>
          <w:tab w:val="num" w:pos="1418"/>
        </w:tabs>
        <w:ind w:left="1418" w:hanging="992"/>
      </w:pPr>
      <w:r w:rsidRPr="007C646B">
        <w:t>Collude with any third party to fix the price of any number of tenders for this Contract;</w:t>
      </w:r>
    </w:p>
    <w:p w14:paraId="7F8FA9D9" w14:textId="49BF5A93" w:rsidR="00155FCD" w:rsidRPr="00906C86" w:rsidRDefault="00155FCD" w:rsidP="006170BD">
      <w:pPr>
        <w:pStyle w:val="Heading3"/>
        <w:tabs>
          <w:tab w:val="clear" w:pos="1800"/>
          <w:tab w:val="num" w:pos="1418"/>
        </w:tabs>
        <w:ind w:left="1418" w:hanging="992"/>
      </w:pPr>
      <w:r w:rsidRPr="007C646B">
        <w:t>Offer, pay, or agree to pay any sum of money or consideration directly or indirectly to any person for doing, having done, or promising to be done, any act or thing of the sort described herein and above.</w:t>
      </w:r>
    </w:p>
    <w:p w14:paraId="0CAC5896" w14:textId="33381981" w:rsidR="00155FCD" w:rsidRPr="007C646B" w:rsidRDefault="00155FCD" w:rsidP="00906C86">
      <w:pPr>
        <w:pStyle w:val="11Paragraph"/>
      </w:pPr>
      <w:r w:rsidRPr="007C646B">
        <w:t xml:space="preserve">We agree that the Authority may disclose the Contractor's information/documentation (submitted to the Authority during this Procurement) more widely within Government for the purpose of ensuring effective cross-Government procurement processes, including value </w:t>
      </w:r>
      <w:r w:rsidR="00906C86">
        <w:t>for money and related purposes.</w:t>
      </w:r>
    </w:p>
    <w:p w14:paraId="4ACF2D89" w14:textId="77777777" w:rsidR="00155FCD" w:rsidRPr="007C646B" w:rsidRDefault="00155FCD" w:rsidP="00906C86">
      <w:pPr>
        <w:pStyle w:val="11Paragraph"/>
      </w:pPr>
      <w:r w:rsidRPr="007C646B">
        <w:t>Unless and until the Potential Provider and the Authority have executed a formal agreement, the Authority's acceptance of this tender with all its enclosures shall not constitute a binding contract between us.  We understand that you are not bound to accept the lowest price, or any, tender.</w:t>
      </w:r>
    </w:p>
    <w:p w14:paraId="0912BFB5" w14:textId="77777777" w:rsidR="00155FCD" w:rsidRDefault="00155FCD" w:rsidP="00155FCD">
      <w:pPr>
        <w:pStyle w:val="Indented"/>
        <w:spacing w:before="60" w:after="60"/>
        <w:ind w:left="425"/>
      </w:pPr>
    </w:p>
    <w:p w14:paraId="2F513B8D" w14:textId="77777777" w:rsidR="00155FCD" w:rsidRDefault="00155FCD" w:rsidP="00155FCD">
      <w:pPr>
        <w:pStyle w:val="ListBullet"/>
        <w:overflowPunct/>
        <w:autoSpaceDE/>
        <w:autoSpaceDN/>
        <w:adjustRightInd/>
        <w:spacing w:after="0" w:line="240" w:lineRule="auto"/>
        <w:ind w:left="426" w:firstLine="0"/>
        <w:jc w:val="left"/>
        <w:textAlignment w:val="auto"/>
      </w:pPr>
      <w:r w:rsidRPr="00BF62D3">
        <w:lastRenderedPageBreak/>
        <w:t>Name of person duly authorised to sign tenders:</w:t>
      </w:r>
    </w:p>
    <w:p w14:paraId="242E0E70" w14:textId="77777777" w:rsidR="00155FCD" w:rsidRDefault="00155FCD" w:rsidP="00155FCD">
      <w:pPr>
        <w:pStyle w:val="ListBullet"/>
        <w:overflowPunct/>
        <w:autoSpaceDE/>
        <w:autoSpaceDN/>
        <w:adjustRightInd/>
        <w:spacing w:after="0" w:line="240" w:lineRule="auto"/>
        <w:ind w:left="426" w:firstLine="0"/>
        <w:jc w:val="left"/>
        <w:textAlignment w:val="auto"/>
      </w:pPr>
    </w:p>
    <w:p w14:paraId="15ECA127" w14:textId="77777777" w:rsidR="00155FCD" w:rsidRPr="00BF62D3" w:rsidRDefault="00155FCD" w:rsidP="00155FCD">
      <w:pPr>
        <w:pStyle w:val="ListBullet"/>
        <w:overflowPunct/>
        <w:autoSpaceDE/>
        <w:autoSpaceDN/>
        <w:adjustRightInd/>
        <w:spacing w:after="0" w:line="240" w:lineRule="auto"/>
        <w:ind w:left="426" w:firstLine="0"/>
        <w:jc w:val="left"/>
        <w:textAlignment w:val="auto"/>
      </w:pPr>
    </w:p>
    <w:p w14:paraId="3AD50BFC" w14:textId="60CC424F" w:rsidR="00155FCD" w:rsidRDefault="00471FA9" w:rsidP="00471FA9">
      <w:pPr>
        <w:overflowPunct w:val="0"/>
        <w:autoSpaceDE w:val="0"/>
        <w:autoSpaceDN w:val="0"/>
        <w:ind w:left="1440"/>
        <w:textAlignment w:val="baseline"/>
      </w:pPr>
      <w:r w:rsidRPr="00471FA9">
        <w:rPr>
          <w:b/>
        </w:rPr>
        <w:t>Date:</w:t>
      </w:r>
      <w:r>
        <w:t xml:space="preserve"> </w:t>
      </w:r>
      <w:sdt>
        <w:sdtPr>
          <w:id w:val="395238851"/>
          <w:placeholder>
            <w:docPart w:val="A645D78B0D11482AA30FC5EFC56FE06B"/>
          </w:placeholder>
          <w:showingPlcHdr/>
          <w:text/>
        </w:sdtPr>
        <w:sdtEndPr/>
        <w:sdtContent>
          <w:r w:rsidRPr="00B12AE9">
            <w:rPr>
              <w:rStyle w:val="PlaceholderText"/>
              <w:highlight w:val="lightGray"/>
            </w:rPr>
            <w:t>Click here to enter text.</w:t>
          </w:r>
        </w:sdtContent>
      </w:sdt>
    </w:p>
    <w:p w14:paraId="1718AE5D" w14:textId="77777777" w:rsidR="00471FA9" w:rsidRPr="00BF62D3" w:rsidRDefault="00471FA9" w:rsidP="00471FA9">
      <w:pPr>
        <w:overflowPunct w:val="0"/>
        <w:autoSpaceDE w:val="0"/>
        <w:autoSpaceDN w:val="0"/>
        <w:ind w:left="1440"/>
        <w:textAlignment w:val="baseline"/>
      </w:pPr>
    </w:p>
    <w:p w14:paraId="45C18CF6" w14:textId="77777777" w:rsidR="00906C86" w:rsidRDefault="00155FCD" w:rsidP="00906C86">
      <w:pPr>
        <w:overflowPunct w:val="0"/>
        <w:autoSpaceDE w:val="0"/>
        <w:autoSpaceDN w:val="0"/>
        <w:ind w:left="1440"/>
        <w:textAlignment w:val="baseline"/>
      </w:pPr>
      <w:proofErr w:type="gramStart"/>
      <w:r w:rsidRPr="00471FA9">
        <w:rPr>
          <w:b/>
        </w:rPr>
        <w:t>Signed:</w:t>
      </w:r>
      <w:r w:rsidRPr="00BF62D3">
        <w:tab/>
      </w:r>
      <w:sdt>
        <w:sdtPr>
          <w:id w:val="365959539"/>
          <w:placeholder>
            <w:docPart w:val="DF1ED7DD1C994C3E809E3C3E413C7DF7"/>
          </w:placeholder>
          <w:showingPlcHdr/>
          <w:text/>
        </w:sdtPr>
        <w:sdtEndPr/>
        <w:sdtContent>
          <w:r w:rsidR="00471FA9" w:rsidRPr="00B12AE9">
            <w:rPr>
              <w:rStyle w:val="PlaceholderText"/>
              <w:highlight w:val="lightGray"/>
            </w:rPr>
            <w:t>Click here to enter text.</w:t>
          </w:r>
          <w:proofErr w:type="gramEnd"/>
        </w:sdtContent>
      </w:sdt>
    </w:p>
    <w:p w14:paraId="79176A07" w14:textId="77777777" w:rsidR="00906C86" w:rsidRDefault="00906C86" w:rsidP="00906C86">
      <w:pPr>
        <w:overflowPunct w:val="0"/>
        <w:autoSpaceDE w:val="0"/>
        <w:autoSpaceDN w:val="0"/>
        <w:ind w:left="1440"/>
        <w:textAlignment w:val="baseline"/>
      </w:pPr>
    </w:p>
    <w:p w14:paraId="78DA8ACC" w14:textId="754602DC" w:rsidR="00906C86" w:rsidRDefault="00906C86" w:rsidP="00906C86">
      <w:pPr>
        <w:overflowPunct w:val="0"/>
        <w:autoSpaceDE w:val="0"/>
        <w:autoSpaceDN w:val="0"/>
        <w:ind w:left="1440"/>
        <w:textAlignment w:val="baseline"/>
      </w:pPr>
      <w:r>
        <w:rPr>
          <w:b/>
        </w:rPr>
        <w:t>I</w:t>
      </w:r>
      <w:r w:rsidR="00155FCD" w:rsidRPr="00906C86">
        <w:rPr>
          <w:b/>
        </w:rPr>
        <w:t>n the capacity of</w:t>
      </w:r>
      <w:r w:rsidR="00155FCD" w:rsidRPr="00BF62D3">
        <w:t xml:space="preserve">: </w:t>
      </w:r>
      <w:sdt>
        <w:sdtPr>
          <w:id w:val="-1666784852"/>
          <w:placeholder>
            <w:docPart w:val="112DBD098A3D43408FE8F6BEB49A7F16"/>
          </w:placeholder>
          <w:showingPlcHdr/>
          <w:text/>
        </w:sdtPr>
        <w:sdtEndPr/>
        <w:sdtContent>
          <w:r w:rsidRPr="00B12AE9">
            <w:rPr>
              <w:rStyle w:val="PlaceholderText"/>
              <w:highlight w:val="lightGray"/>
            </w:rPr>
            <w:t>Click here to enter text.</w:t>
          </w:r>
        </w:sdtContent>
      </w:sdt>
    </w:p>
    <w:p w14:paraId="19E8B559" w14:textId="77777777" w:rsidR="00906C86" w:rsidRDefault="00906C86" w:rsidP="00906C86">
      <w:pPr>
        <w:pStyle w:val="ListBullet"/>
        <w:overflowPunct/>
        <w:autoSpaceDE/>
        <w:autoSpaceDN/>
        <w:adjustRightInd/>
        <w:spacing w:after="0" w:line="240" w:lineRule="auto"/>
        <w:ind w:left="0" w:firstLine="0"/>
        <w:jc w:val="left"/>
        <w:textAlignment w:val="auto"/>
      </w:pPr>
    </w:p>
    <w:p w14:paraId="42568846" w14:textId="76DE4982" w:rsidR="00155FCD" w:rsidRPr="00906C86" w:rsidRDefault="008C5578" w:rsidP="00906C86">
      <w:pPr>
        <w:pStyle w:val="ListBullet"/>
        <w:overflowPunct/>
        <w:autoSpaceDE/>
        <w:autoSpaceDN/>
        <w:adjustRightInd/>
        <w:spacing w:after="0" w:line="240" w:lineRule="auto"/>
        <w:ind w:firstLine="720"/>
        <w:jc w:val="left"/>
        <w:textAlignment w:val="auto"/>
        <w:rPr>
          <w:b/>
        </w:rPr>
      </w:pPr>
      <w:r w:rsidRPr="00906C86">
        <w:rPr>
          <w:b/>
        </w:rPr>
        <w:t>Duly</w:t>
      </w:r>
      <w:r w:rsidR="00155FCD" w:rsidRPr="00906C86">
        <w:rPr>
          <w:b/>
        </w:rPr>
        <w:t xml:space="preserve"> authorised to sign tenders for and on behalf of:</w:t>
      </w:r>
      <w:r w:rsidR="00906C86">
        <w:rPr>
          <w:b/>
        </w:rPr>
        <w:t xml:space="preserve"> </w:t>
      </w:r>
      <w:sdt>
        <w:sdtPr>
          <w:id w:val="-1266218397"/>
          <w:placeholder>
            <w:docPart w:val="561B0B5BD7D0407F9E6D42584DC36088"/>
          </w:placeholder>
          <w:showingPlcHdr/>
          <w:text/>
        </w:sdtPr>
        <w:sdtEndPr/>
        <w:sdtContent>
          <w:r w:rsidR="00906C86" w:rsidRPr="00B12AE9">
            <w:rPr>
              <w:rStyle w:val="PlaceholderText"/>
              <w:highlight w:val="lightGray"/>
            </w:rPr>
            <w:t>Click here to enter text.</w:t>
          </w:r>
        </w:sdtContent>
      </w:sdt>
    </w:p>
    <w:p w14:paraId="5BC2F57E" w14:textId="2ED5F3A3" w:rsidR="00155FCD" w:rsidRPr="00906C86" w:rsidRDefault="00155FCD" w:rsidP="00155FCD">
      <w:pPr>
        <w:pStyle w:val="ListBullet"/>
        <w:overflowPunct/>
        <w:autoSpaceDE/>
        <w:autoSpaceDN/>
        <w:adjustRightInd/>
        <w:spacing w:after="0" w:line="240" w:lineRule="auto"/>
        <w:ind w:left="426" w:firstLine="0"/>
        <w:jc w:val="left"/>
        <w:textAlignment w:val="auto"/>
        <w:rPr>
          <w:b/>
        </w:rPr>
      </w:pPr>
    </w:p>
    <w:p w14:paraId="7451C2D2" w14:textId="77777777" w:rsidR="00155FCD" w:rsidRDefault="00155FCD" w:rsidP="00906C86">
      <w:pPr>
        <w:pStyle w:val="ListBullet"/>
        <w:overflowPunct/>
        <w:autoSpaceDE/>
        <w:autoSpaceDN/>
        <w:adjustRightInd/>
        <w:spacing w:after="0" w:line="240" w:lineRule="auto"/>
        <w:ind w:left="0" w:firstLine="0"/>
        <w:jc w:val="left"/>
        <w:textAlignment w:val="auto"/>
      </w:pPr>
      <w:r w:rsidRPr="00BF62D3">
        <w:t>By completing this Declaration and submitting your tender, you have agreed that the statements in this Form of Tender are correct.</w:t>
      </w:r>
    </w:p>
    <w:p w14:paraId="7FABEC7E" w14:textId="77777777" w:rsidR="00155FCD" w:rsidRDefault="00155FCD" w:rsidP="00155FCD">
      <w:pPr>
        <w:pStyle w:val="Heading2"/>
        <w:numPr>
          <w:ilvl w:val="0"/>
          <w:numId w:val="0"/>
        </w:numPr>
        <w:rPr>
          <w:rFonts w:ascii="Arial" w:eastAsia="SimSun" w:hAnsi="Arial" w:cs="Arial"/>
          <w:b/>
          <w:szCs w:val="22"/>
          <w:lang w:eastAsia="en-GB"/>
        </w:rPr>
      </w:pPr>
    </w:p>
    <w:p w14:paraId="019CA7DF" w14:textId="77777777" w:rsidR="00155FCD" w:rsidRDefault="00155FCD" w:rsidP="00155FCD">
      <w:pPr>
        <w:pStyle w:val="Heading2"/>
        <w:numPr>
          <w:ilvl w:val="0"/>
          <w:numId w:val="0"/>
        </w:numPr>
        <w:rPr>
          <w:rFonts w:ascii="Arial" w:eastAsia="SimSun" w:hAnsi="Arial" w:cs="Arial"/>
          <w:b/>
          <w:szCs w:val="22"/>
          <w:lang w:eastAsia="en-GB"/>
        </w:rPr>
      </w:pPr>
    </w:p>
    <w:p w14:paraId="71E0C07E" w14:textId="77777777" w:rsidR="00155FCD" w:rsidRDefault="00155FCD" w:rsidP="00155FCD">
      <w:pPr>
        <w:pStyle w:val="Heading2"/>
        <w:numPr>
          <w:ilvl w:val="0"/>
          <w:numId w:val="0"/>
        </w:numPr>
        <w:rPr>
          <w:rFonts w:ascii="Arial" w:eastAsia="SimSun" w:hAnsi="Arial" w:cs="Arial"/>
          <w:b/>
          <w:szCs w:val="22"/>
          <w:lang w:eastAsia="en-GB"/>
        </w:rPr>
      </w:pPr>
    </w:p>
    <w:p w14:paraId="5645A19A" w14:textId="77777777" w:rsidR="00155FCD" w:rsidRDefault="00155FCD" w:rsidP="00155FCD">
      <w:pPr>
        <w:pStyle w:val="Heading2"/>
        <w:numPr>
          <w:ilvl w:val="0"/>
          <w:numId w:val="0"/>
        </w:numPr>
        <w:rPr>
          <w:rFonts w:ascii="Arial" w:eastAsia="SimSun" w:hAnsi="Arial" w:cs="Arial"/>
          <w:b/>
          <w:szCs w:val="22"/>
          <w:lang w:eastAsia="en-GB"/>
        </w:rPr>
      </w:pPr>
    </w:p>
    <w:p w14:paraId="349C8D9C" w14:textId="77777777" w:rsidR="0020758B" w:rsidRPr="00155FCD" w:rsidRDefault="0020758B" w:rsidP="00155FCD">
      <w:pPr>
        <w:rPr>
          <w:rStyle w:val="Emphasis"/>
          <w:rFonts w:cs="Arial"/>
          <w:b w:val="0"/>
          <w:bCs w:val="0"/>
          <w:szCs w:val="22"/>
        </w:rPr>
      </w:pPr>
    </w:p>
    <w:sectPr w:rsidR="0020758B" w:rsidRPr="00155FCD" w:rsidSect="00906C86">
      <w:headerReference w:type="even" r:id="rId20"/>
      <w:footerReference w:type="default" r:id="rId21"/>
      <w:headerReference w:type="first" r:id="rId22"/>
      <w:endnotePr>
        <w:numFmt w:val="decimal"/>
      </w:endnotePr>
      <w:pgSz w:w="11909" w:h="16834" w:code="9"/>
      <w:pgMar w:top="1440" w:right="1440" w:bottom="1440" w:left="1440" w:header="426" w:footer="433"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7247C" w14:textId="77777777" w:rsidR="00DC53A1" w:rsidRDefault="00DC53A1">
      <w:pPr>
        <w:spacing w:line="20" w:lineRule="exact"/>
      </w:pPr>
    </w:p>
  </w:endnote>
  <w:endnote w:type="continuationSeparator" w:id="0">
    <w:p w14:paraId="4287247D" w14:textId="77777777" w:rsidR="00DC53A1" w:rsidRDefault="00DC53A1">
      <w:pPr>
        <w:spacing w:line="20" w:lineRule="exact"/>
      </w:pPr>
      <w:r>
        <w:t xml:space="preserve"> </w:t>
      </w:r>
    </w:p>
  </w:endnote>
  <w:endnote w:type="continuationNotice" w:id="1">
    <w:p w14:paraId="4287247E" w14:textId="77777777" w:rsidR="00DC53A1" w:rsidRDefault="00DC53A1">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894155488"/>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p w14:paraId="5479E429" w14:textId="2EBA3442" w:rsidR="00DC53A1" w:rsidRPr="008C5578" w:rsidRDefault="00DC53A1">
            <w:pPr>
              <w:pStyle w:val="Footer"/>
              <w:jc w:val="center"/>
              <w:rPr>
                <w:sz w:val="16"/>
                <w:szCs w:val="16"/>
              </w:rPr>
            </w:pPr>
            <w:r w:rsidRPr="008C5578">
              <w:rPr>
                <w:sz w:val="16"/>
                <w:szCs w:val="16"/>
              </w:rPr>
              <w:t xml:space="preserve">Page </w:t>
            </w:r>
            <w:r w:rsidRPr="008C5578">
              <w:rPr>
                <w:b/>
                <w:bCs/>
                <w:sz w:val="16"/>
                <w:szCs w:val="16"/>
              </w:rPr>
              <w:fldChar w:fldCharType="begin"/>
            </w:r>
            <w:r w:rsidRPr="008C5578">
              <w:rPr>
                <w:b/>
                <w:bCs/>
                <w:sz w:val="16"/>
                <w:szCs w:val="16"/>
              </w:rPr>
              <w:instrText xml:space="preserve"> PAGE </w:instrText>
            </w:r>
            <w:r w:rsidRPr="008C5578">
              <w:rPr>
                <w:b/>
                <w:bCs/>
                <w:sz w:val="16"/>
                <w:szCs w:val="16"/>
              </w:rPr>
              <w:fldChar w:fldCharType="separate"/>
            </w:r>
            <w:r w:rsidR="008E6906">
              <w:rPr>
                <w:b/>
                <w:bCs/>
                <w:noProof/>
                <w:sz w:val="16"/>
                <w:szCs w:val="16"/>
              </w:rPr>
              <w:t>12</w:t>
            </w:r>
            <w:r w:rsidRPr="008C5578">
              <w:rPr>
                <w:b/>
                <w:bCs/>
                <w:sz w:val="16"/>
                <w:szCs w:val="16"/>
              </w:rPr>
              <w:fldChar w:fldCharType="end"/>
            </w:r>
            <w:r w:rsidRPr="008C5578">
              <w:rPr>
                <w:sz w:val="16"/>
                <w:szCs w:val="16"/>
              </w:rPr>
              <w:t xml:space="preserve"> of </w:t>
            </w:r>
            <w:r w:rsidRPr="008C5578">
              <w:rPr>
                <w:b/>
                <w:bCs/>
                <w:sz w:val="16"/>
                <w:szCs w:val="16"/>
              </w:rPr>
              <w:fldChar w:fldCharType="begin"/>
            </w:r>
            <w:r w:rsidRPr="008C5578">
              <w:rPr>
                <w:b/>
                <w:bCs/>
                <w:sz w:val="16"/>
                <w:szCs w:val="16"/>
              </w:rPr>
              <w:instrText xml:space="preserve"> NUMPAGES  </w:instrText>
            </w:r>
            <w:r w:rsidRPr="008C5578">
              <w:rPr>
                <w:b/>
                <w:bCs/>
                <w:sz w:val="16"/>
                <w:szCs w:val="16"/>
              </w:rPr>
              <w:fldChar w:fldCharType="separate"/>
            </w:r>
            <w:r w:rsidR="008E6906">
              <w:rPr>
                <w:b/>
                <w:bCs/>
                <w:noProof/>
                <w:sz w:val="16"/>
                <w:szCs w:val="16"/>
              </w:rPr>
              <w:t>21</w:t>
            </w:r>
            <w:r w:rsidRPr="008C5578">
              <w:rPr>
                <w:b/>
                <w:bCs/>
                <w:sz w:val="16"/>
                <w:szCs w:val="16"/>
              </w:rPr>
              <w:fldChar w:fldCharType="end"/>
            </w:r>
          </w:p>
        </w:sdtContent>
      </w:sdt>
    </w:sdtContent>
  </w:sdt>
  <w:p w14:paraId="34CBBE5D" w14:textId="77777777" w:rsidR="00DC53A1" w:rsidRDefault="00DC53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CD129" w14:textId="77777777" w:rsidR="00DC53A1" w:rsidRPr="0025074B" w:rsidRDefault="00DC53A1" w:rsidP="00F958E6">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21</w:t>
    </w:r>
    <w:r w:rsidRPr="0025074B">
      <w:rPr>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AB590" w14:textId="77777777" w:rsidR="00DC53A1" w:rsidRPr="003B0E17" w:rsidRDefault="00DC53A1" w:rsidP="00F958E6">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8E6906">
      <w:rPr>
        <w:noProof/>
      </w:rPr>
      <w:t>19</w:t>
    </w:r>
    <w:r w:rsidRPr="0095727E">
      <w:fldChar w:fldCharType="end"/>
    </w:r>
    <w:r w:rsidRPr="0095727E">
      <w:t xml:space="preserve"> of </w:t>
    </w:r>
    <w:fldSimple w:instr=" NUMPAGES ">
      <w:r w:rsidR="008E6906">
        <w:rPr>
          <w:noProof/>
        </w:rPr>
        <w:t>19</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C" w14:textId="77777777" w:rsidR="00DC53A1" w:rsidRDefault="00DC53A1" w:rsidP="00074357">
    <w:pPr>
      <w:pStyle w:val="Footer"/>
      <w:pBdr>
        <w:top w:val="single" w:sz="6" w:space="1" w:color="auto"/>
      </w:pBdr>
      <w:tabs>
        <w:tab w:val="clear" w:pos="4153"/>
        <w:tab w:val="clear" w:pos="8306"/>
      </w:tabs>
      <w:ind w:right="-43"/>
      <w:jc w:val="center"/>
    </w:pPr>
  </w:p>
  <w:p w14:paraId="4287248D" w14:textId="77777777" w:rsidR="00DC53A1" w:rsidRPr="002754C8" w:rsidRDefault="00DC53A1"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8E6906">
      <w:rPr>
        <w:noProof/>
        <w:szCs w:val="20"/>
      </w:rPr>
      <w:t>21</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8E6906">
      <w:rPr>
        <w:noProof/>
        <w:szCs w:val="20"/>
      </w:rPr>
      <w:t>21</w:t>
    </w:r>
    <w:r w:rsidRPr="002754C8">
      <w:rPr>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2479" w14:textId="77777777" w:rsidR="00DC53A1" w:rsidRDefault="00DC53A1">
      <w:r>
        <w:separator/>
      </w:r>
    </w:p>
  </w:footnote>
  <w:footnote w:type="continuationSeparator" w:id="0">
    <w:p w14:paraId="4287247A" w14:textId="77777777" w:rsidR="00DC53A1" w:rsidRDefault="00DC53A1">
      <w:r>
        <w:continuationSeparator/>
      </w:r>
    </w:p>
  </w:footnote>
  <w:footnote w:type="continuationNotice" w:id="1">
    <w:p w14:paraId="4287247B" w14:textId="77777777" w:rsidR="00DC53A1" w:rsidRDefault="00DC53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A48DB" w14:textId="75A88974" w:rsidR="00DC53A1" w:rsidRPr="00FB22F1" w:rsidRDefault="00DC53A1" w:rsidP="00681241">
    <w:pPr>
      <w:pStyle w:val="Header"/>
      <w:jc w:val="center"/>
      <w:rPr>
        <w:szCs w:val="20"/>
      </w:rPr>
    </w:pPr>
    <w:r w:rsidRPr="00880A52">
      <w:rPr>
        <w:szCs w:val="20"/>
      </w:rPr>
      <w:t>ITT 60433 – Healthy Start Vitamins - Qualified Person for Pharmacovigilance Services</w:t>
    </w:r>
  </w:p>
  <w:p w14:paraId="36201A3C" w14:textId="0829F6E9" w:rsidR="00DC53A1" w:rsidRPr="007F53E6" w:rsidRDefault="00DC53A1" w:rsidP="00721250">
    <w:pPr>
      <w:pStyle w:val="Header"/>
      <w:tabs>
        <w:tab w:val="clear" w:pos="4153"/>
        <w:tab w:val="clear" w:pos="8306"/>
        <w:tab w:val="left" w:pos="9090"/>
      </w:tabs>
      <w:jc w:val="center"/>
    </w:pPr>
    <w:r w:rsidRPr="00866FCF">
      <w:rPr>
        <w:rFonts w:eastAsia="Times New Roman"/>
        <w:noProof/>
      </w:rPr>
      <mc:AlternateContent>
        <mc:Choice Requires="wps">
          <w:drawing>
            <wp:anchor distT="0" distB="0" distL="114300" distR="114300" simplePos="0" relativeHeight="251660288" behindDoc="0" locked="0" layoutInCell="1" allowOverlap="1" wp14:anchorId="60656A99" wp14:editId="506D3228">
              <wp:simplePos x="0" y="0"/>
              <wp:positionH relativeFrom="column">
                <wp:posOffset>-26670</wp:posOffset>
              </wp:positionH>
              <wp:positionV relativeFrom="paragraph">
                <wp:posOffset>191770</wp:posOffset>
              </wp:positionV>
              <wp:extent cx="7349490" cy="0"/>
              <wp:effectExtent l="0" t="0" r="2286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9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2.1pt;margin-top:15.1pt;width:578.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wVIAIAADw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"/>
          </w:pict>
        </mc:Fallback>
      </mc:AlternateContent>
    </w:r>
    <w:r w:rsidRPr="00721250">
      <w:rPr>
        <w:rFonts w:eastAsia="Times New Roman"/>
      </w:rPr>
      <w:t>Attachment 7 – Award Questionnaire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4DED8" w14:textId="77777777" w:rsidR="00DC53A1" w:rsidRPr="00262A7A" w:rsidRDefault="00DC53A1" w:rsidP="00F958E6">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Pr>
        <w:b/>
        <w:bCs/>
        <w:sz w:val="18"/>
        <w:szCs w:val="18"/>
        <w:lang w:val="en-US"/>
      </w:rPr>
      <w:t>Error! Reference source not found.</w:t>
    </w:r>
    <w:r w:rsidRPr="00262A7A">
      <w:rPr>
        <w:sz w:val="18"/>
        <w:szCs w:val="18"/>
      </w:rPr>
      <w:fldChar w:fldCharType="end"/>
    </w:r>
    <w:r w:rsidRPr="00262A7A">
      <w:rPr>
        <w:sz w:val="18"/>
        <w:szCs w:val="18"/>
      </w:rPr>
      <w:t xml:space="preserve"> </w:t>
    </w:r>
    <w:proofErr w:type="gramStart"/>
    <w:r w:rsidRPr="00262A7A">
      <w:rPr>
        <w:sz w:val="18"/>
        <w:szCs w:val="18"/>
      </w:rPr>
      <w:t>response</w:t>
    </w:r>
    <w:proofErr w:type="gramEnd"/>
    <w:r w:rsidRPr="00262A7A">
      <w:rPr>
        <w:sz w:val="18"/>
        <w:szCs w:val="18"/>
      </w:rPr>
      <w:t xml:space="preserve"> to IMS3 tender request</w:t>
    </w:r>
  </w:p>
  <w:p w14:paraId="2975D698" w14:textId="77777777" w:rsidR="00DC53A1" w:rsidRPr="0025074B" w:rsidRDefault="00DC53A1" w:rsidP="00F958E6">
    <w:pPr>
      <w:pStyle w:val="Header"/>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5" w14:textId="77777777" w:rsidR="00DC53A1" w:rsidRDefault="00DC53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E" w14:textId="77777777" w:rsidR="00DC53A1" w:rsidRDefault="00DC5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nsid w:val="035344BE"/>
    <w:multiLevelType w:val="hybridMultilevel"/>
    <w:tmpl w:val="1FC0616C"/>
    <w:lvl w:ilvl="0" w:tplc="E9B8D5B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9">
    <w:nsid w:val="08C47997"/>
    <w:multiLevelType w:val="hybridMultilevel"/>
    <w:tmpl w:val="1BC238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D7041EC"/>
    <w:multiLevelType w:val="hybridMultilevel"/>
    <w:tmpl w:val="1BC238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DF93CF8"/>
    <w:multiLevelType w:val="hybridMultilevel"/>
    <w:tmpl w:val="BC8852FE"/>
    <w:lvl w:ilvl="0" w:tplc="3942FE4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3">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4">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21294EC4"/>
    <w:multiLevelType w:val="multilevel"/>
    <w:tmpl w:val="DE2CF46E"/>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364"/>
        </w:tabs>
        <w:ind w:left="716" w:hanging="432"/>
      </w:pPr>
      <w:rPr>
        <w:rFonts w:ascii="Helvetica Neue" w:hAnsi="Helvetica Neue" w:hint="default"/>
        <w:sz w:val="20"/>
        <w:szCs w:val="2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9">
    <w:nsid w:val="23DA1B89"/>
    <w:multiLevelType w:val="hybridMultilevel"/>
    <w:tmpl w:val="115680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2">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3">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4">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nsid w:val="38DB69BC"/>
    <w:multiLevelType w:val="hybridMultilevel"/>
    <w:tmpl w:val="1FC0616C"/>
    <w:lvl w:ilvl="0" w:tplc="E9B8D5B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ADA7D07"/>
    <w:multiLevelType w:val="multilevel"/>
    <w:tmpl w:val="B334415A"/>
    <w:lvl w:ilvl="0">
      <w:start w:val="1"/>
      <w:numFmt w:val="decimal"/>
      <w:pStyle w:val="Sch4"/>
      <w:lvlText w:val="%1."/>
      <w:lvlJc w:val="left"/>
      <w:pPr>
        <w:tabs>
          <w:tab w:val="num" w:pos="720"/>
        </w:tabs>
        <w:ind w:left="360" w:hanging="360"/>
      </w:pPr>
      <w:rPr>
        <w:rFonts w:ascii="Arial Bold" w:hAnsi="Arial Bold" w:hint="default"/>
        <w:b/>
        <w:i w:val="0"/>
        <w:sz w:val="24"/>
        <w:szCs w:val="24"/>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7">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8">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4B6C2C5C"/>
    <w:multiLevelType w:val="multilevel"/>
    <w:tmpl w:val="1332CCD4"/>
    <w:name w:val="Plato Schedule Numbering List"/>
    <w:numStyleLink w:val="111111"/>
  </w:abstractNum>
  <w:abstractNum w:abstractNumId="31">
    <w:nsid w:val="503416CE"/>
    <w:multiLevelType w:val="hybridMultilevel"/>
    <w:tmpl w:val="784ED2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0965CCA"/>
    <w:multiLevelType w:val="multilevel"/>
    <w:tmpl w:val="1332CCD4"/>
    <w:name w:val="Appendicies Heading List"/>
    <w:numStyleLink w:val="111111"/>
  </w:abstractNum>
  <w:abstractNum w:abstractNumId="33">
    <w:nsid w:val="51200365"/>
    <w:multiLevelType w:val="multilevel"/>
    <w:tmpl w:val="C77EB3C6"/>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4">
    <w:nsid w:val="51B97ED9"/>
    <w:multiLevelType w:val="hybridMultilevel"/>
    <w:tmpl w:val="1FC0616C"/>
    <w:lvl w:ilvl="0" w:tplc="E9B8D5B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61411D8"/>
    <w:multiLevelType w:val="hybridMultilevel"/>
    <w:tmpl w:val="1BC238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7">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8">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nsid w:val="640D08EA"/>
    <w:multiLevelType w:val="hybridMultilevel"/>
    <w:tmpl w:val="1BC238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4392932"/>
    <w:multiLevelType w:val="hybridMultilevel"/>
    <w:tmpl w:val="1BC238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3">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4">
    <w:nsid w:val="77D45330"/>
    <w:multiLevelType w:val="hybridMultilevel"/>
    <w:tmpl w:val="3D401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6">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7">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21"/>
  </w:num>
  <w:num w:numId="8">
    <w:abstractNumId w:val="22"/>
  </w:num>
  <w:num w:numId="9">
    <w:abstractNumId w:val="6"/>
  </w:num>
  <w:num w:numId="10">
    <w:abstractNumId w:val="29"/>
  </w:num>
  <w:num w:numId="11">
    <w:abstractNumId w:val="24"/>
  </w:num>
  <w:num w:numId="12">
    <w:abstractNumId w:val="20"/>
  </w:num>
  <w:num w:numId="13">
    <w:abstractNumId w:val="45"/>
  </w:num>
  <w:num w:numId="14">
    <w:abstractNumId w:val="13"/>
  </w:num>
  <w:num w:numId="15">
    <w:abstractNumId w:val="38"/>
  </w:num>
  <w:num w:numId="16">
    <w:abstractNumId w:val="12"/>
  </w:num>
  <w:num w:numId="17">
    <w:abstractNumId w:val="27"/>
  </w:num>
  <w:num w:numId="18">
    <w:abstractNumId w:val="23"/>
  </w:num>
  <w:num w:numId="19">
    <w:abstractNumId w:val="36"/>
  </w:num>
  <w:num w:numId="20">
    <w:abstractNumId w:val="18"/>
  </w:num>
  <w:num w:numId="21">
    <w:abstractNumId w:val="33"/>
  </w:num>
  <w:num w:numId="22">
    <w:abstractNumId w:val="15"/>
  </w:num>
  <w:num w:numId="23">
    <w:abstractNumId w:val="43"/>
  </w:num>
  <w:num w:numId="24">
    <w:abstractNumId w:val="40"/>
  </w:num>
  <w:num w:numId="25">
    <w:abstractNumId w:val="16"/>
  </w:num>
  <w:num w:numId="26">
    <w:abstractNumId w:val="28"/>
  </w:num>
  <w:num w:numId="27">
    <w:abstractNumId w:val="26"/>
  </w:num>
  <w:num w:numId="28">
    <w:abstractNumId w:val="17"/>
  </w:num>
  <w:num w:numId="29">
    <w:abstractNumId w:val="46"/>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11"/>
  </w:num>
  <w:num w:numId="38">
    <w:abstractNumId w:val="5"/>
  </w:num>
  <w:num w:numId="39">
    <w:abstractNumId w:val="25"/>
  </w:num>
  <w:num w:numId="40">
    <w:abstractNumId w:val="34"/>
  </w:num>
  <w:num w:numId="41">
    <w:abstractNumId w:val="10"/>
  </w:num>
  <w:num w:numId="42">
    <w:abstractNumId w:val="19"/>
  </w:num>
  <w:num w:numId="43">
    <w:abstractNumId w:val="39"/>
  </w:num>
  <w:num w:numId="44">
    <w:abstractNumId w:val="35"/>
  </w:num>
  <w:num w:numId="45">
    <w:abstractNumId w:val="41"/>
  </w:num>
  <w:num w:numId="46">
    <w:abstractNumId w:val="9"/>
  </w:num>
  <w:num w:numId="47">
    <w:abstractNumId w:val="4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1673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79C"/>
    <w:rsid w:val="000E7351"/>
    <w:rsid w:val="000F232D"/>
    <w:rsid w:val="000F3296"/>
    <w:rsid w:val="000F3348"/>
    <w:rsid w:val="000F3500"/>
    <w:rsid w:val="000F3E1D"/>
    <w:rsid w:val="000F5A48"/>
    <w:rsid w:val="00100B77"/>
    <w:rsid w:val="0010318E"/>
    <w:rsid w:val="0010453E"/>
    <w:rsid w:val="0010577C"/>
    <w:rsid w:val="00105FBC"/>
    <w:rsid w:val="00110F67"/>
    <w:rsid w:val="00113459"/>
    <w:rsid w:val="0011622E"/>
    <w:rsid w:val="00116899"/>
    <w:rsid w:val="00116E8A"/>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1B5D"/>
    <w:rsid w:val="00155FCD"/>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9758B"/>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4839"/>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30FA"/>
    <w:rsid w:val="002634FE"/>
    <w:rsid w:val="00263D13"/>
    <w:rsid w:val="0027062E"/>
    <w:rsid w:val="00274416"/>
    <w:rsid w:val="002754C8"/>
    <w:rsid w:val="00277524"/>
    <w:rsid w:val="002808E2"/>
    <w:rsid w:val="00280B5B"/>
    <w:rsid w:val="002814FD"/>
    <w:rsid w:val="00283830"/>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42F4"/>
    <w:rsid w:val="0030038A"/>
    <w:rsid w:val="00300737"/>
    <w:rsid w:val="0030185A"/>
    <w:rsid w:val="0030285B"/>
    <w:rsid w:val="00305E36"/>
    <w:rsid w:val="00306482"/>
    <w:rsid w:val="00310D8D"/>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66C"/>
    <w:rsid w:val="00353E68"/>
    <w:rsid w:val="003550DB"/>
    <w:rsid w:val="00355943"/>
    <w:rsid w:val="00357E6F"/>
    <w:rsid w:val="00360D7C"/>
    <w:rsid w:val="003627B1"/>
    <w:rsid w:val="003631FE"/>
    <w:rsid w:val="00363D74"/>
    <w:rsid w:val="0036574F"/>
    <w:rsid w:val="003660F6"/>
    <w:rsid w:val="00366F85"/>
    <w:rsid w:val="00371EB1"/>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F06FF"/>
    <w:rsid w:val="003F1295"/>
    <w:rsid w:val="003F1C5D"/>
    <w:rsid w:val="003F5C20"/>
    <w:rsid w:val="00402DD1"/>
    <w:rsid w:val="00402F0D"/>
    <w:rsid w:val="004034B4"/>
    <w:rsid w:val="00404F9C"/>
    <w:rsid w:val="0040508D"/>
    <w:rsid w:val="00405140"/>
    <w:rsid w:val="00405871"/>
    <w:rsid w:val="00411B30"/>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366B"/>
    <w:rsid w:val="004441C2"/>
    <w:rsid w:val="004467C3"/>
    <w:rsid w:val="004476D2"/>
    <w:rsid w:val="00447F11"/>
    <w:rsid w:val="004526A1"/>
    <w:rsid w:val="0045279B"/>
    <w:rsid w:val="00453EE6"/>
    <w:rsid w:val="00456D72"/>
    <w:rsid w:val="00461688"/>
    <w:rsid w:val="00470A2A"/>
    <w:rsid w:val="00471FA9"/>
    <w:rsid w:val="00476F39"/>
    <w:rsid w:val="004771C4"/>
    <w:rsid w:val="00480506"/>
    <w:rsid w:val="00480E50"/>
    <w:rsid w:val="004900A1"/>
    <w:rsid w:val="004902C6"/>
    <w:rsid w:val="004909B0"/>
    <w:rsid w:val="0049625F"/>
    <w:rsid w:val="004969DB"/>
    <w:rsid w:val="00497ADA"/>
    <w:rsid w:val="004A225E"/>
    <w:rsid w:val="004A2786"/>
    <w:rsid w:val="004A2D0B"/>
    <w:rsid w:val="004A2E7B"/>
    <w:rsid w:val="004A31F5"/>
    <w:rsid w:val="004A4371"/>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66EE"/>
    <w:rsid w:val="00527040"/>
    <w:rsid w:val="00527446"/>
    <w:rsid w:val="0053220D"/>
    <w:rsid w:val="005322F5"/>
    <w:rsid w:val="0053283F"/>
    <w:rsid w:val="00533F76"/>
    <w:rsid w:val="0053475B"/>
    <w:rsid w:val="005364E3"/>
    <w:rsid w:val="00542FE5"/>
    <w:rsid w:val="0054764A"/>
    <w:rsid w:val="005511D2"/>
    <w:rsid w:val="005534F2"/>
    <w:rsid w:val="005606C1"/>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516"/>
    <w:rsid w:val="005B466A"/>
    <w:rsid w:val="005B5109"/>
    <w:rsid w:val="005B7482"/>
    <w:rsid w:val="005C2951"/>
    <w:rsid w:val="005C3B95"/>
    <w:rsid w:val="005C6291"/>
    <w:rsid w:val="005C6503"/>
    <w:rsid w:val="005D0E0B"/>
    <w:rsid w:val="005D2362"/>
    <w:rsid w:val="005D3647"/>
    <w:rsid w:val="005D428D"/>
    <w:rsid w:val="005D4FC9"/>
    <w:rsid w:val="005E2029"/>
    <w:rsid w:val="005E29A1"/>
    <w:rsid w:val="005E4205"/>
    <w:rsid w:val="005E4793"/>
    <w:rsid w:val="005E4B6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5D63"/>
    <w:rsid w:val="006072D7"/>
    <w:rsid w:val="0061104D"/>
    <w:rsid w:val="00613C61"/>
    <w:rsid w:val="006165B1"/>
    <w:rsid w:val="006170BD"/>
    <w:rsid w:val="00617E70"/>
    <w:rsid w:val="00624047"/>
    <w:rsid w:val="00627B4B"/>
    <w:rsid w:val="0063134B"/>
    <w:rsid w:val="00632838"/>
    <w:rsid w:val="006373DB"/>
    <w:rsid w:val="00641ACD"/>
    <w:rsid w:val="0064354C"/>
    <w:rsid w:val="006437E1"/>
    <w:rsid w:val="006455A0"/>
    <w:rsid w:val="0064629E"/>
    <w:rsid w:val="00646B4C"/>
    <w:rsid w:val="00650B3E"/>
    <w:rsid w:val="00653D40"/>
    <w:rsid w:val="00654173"/>
    <w:rsid w:val="00657DE2"/>
    <w:rsid w:val="006600A8"/>
    <w:rsid w:val="00660E0B"/>
    <w:rsid w:val="00663DDC"/>
    <w:rsid w:val="006641E1"/>
    <w:rsid w:val="006645BF"/>
    <w:rsid w:val="006676ED"/>
    <w:rsid w:val="00671C2E"/>
    <w:rsid w:val="00674B62"/>
    <w:rsid w:val="00674CE7"/>
    <w:rsid w:val="006754B9"/>
    <w:rsid w:val="006772C0"/>
    <w:rsid w:val="006807E4"/>
    <w:rsid w:val="00680C72"/>
    <w:rsid w:val="0068104D"/>
    <w:rsid w:val="00681241"/>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2069"/>
    <w:rsid w:val="006C25AD"/>
    <w:rsid w:val="006C3FE6"/>
    <w:rsid w:val="006C466F"/>
    <w:rsid w:val="006C57E9"/>
    <w:rsid w:val="006C7377"/>
    <w:rsid w:val="006D0B91"/>
    <w:rsid w:val="006D2324"/>
    <w:rsid w:val="006D2786"/>
    <w:rsid w:val="006D3910"/>
    <w:rsid w:val="006D50D6"/>
    <w:rsid w:val="006D6196"/>
    <w:rsid w:val="006D62A6"/>
    <w:rsid w:val="006D64A7"/>
    <w:rsid w:val="006D7362"/>
    <w:rsid w:val="006E09FF"/>
    <w:rsid w:val="006E28A2"/>
    <w:rsid w:val="006E5B51"/>
    <w:rsid w:val="006E5FFB"/>
    <w:rsid w:val="006F098A"/>
    <w:rsid w:val="006F0C06"/>
    <w:rsid w:val="006F490F"/>
    <w:rsid w:val="006F6878"/>
    <w:rsid w:val="006F6F85"/>
    <w:rsid w:val="006F7674"/>
    <w:rsid w:val="007003CC"/>
    <w:rsid w:val="00702C1F"/>
    <w:rsid w:val="00704A4D"/>
    <w:rsid w:val="00706FCC"/>
    <w:rsid w:val="00711008"/>
    <w:rsid w:val="007110A9"/>
    <w:rsid w:val="00712293"/>
    <w:rsid w:val="007145F1"/>
    <w:rsid w:val="0072081F"/>
    <w:rsid w:val="00721250"/>
    <w:rsid w:val="00724885"/>
    <w:rsid w:val="0072546C"/>
    <w:rsid w:val="00727880"/>
    <w:rsid w:val="00733ACF"/>
    <w:rsid w:val="00735032"/>
    <w:rsid w:val="0073540C"/>
    <w:rsid w:val="00735D7F"/>
    <w:rsid w:val="00740B2E"/>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0086"/>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149D6"/>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0A6B"/>
    <w:rsid w:val="00861D08"/>
    <w:rsid w:val="00862C72"/>
    <w:rsid w:val="00862E1D"/>
    <w:rsid w:val="008633FF"/>
    <w:rsid w:val="0086454D"/>
    <w:rsid w:val="00867F30"/>
    <w:rsid w:val="008713CB"/>
    <w:rsid w:val="00873E83"/>
    <w:rsid w:val="00877AA1"/>
    <w:rsid w:val="00877C1C"/>
    <w:rsid w:val="00880A52"/>
    <w:rsid w:val="0088161D"/>
    <w:rsid w:val="00882465"/>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578"/>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906"/>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06C86"/>
    <w:rsid w:val="0091018E"/>
    <w:rsid w:val="00910C56"/>
    <w:rsid w:val="00911C93"/>
    <w:rsid w:val="00912B1E"/>
    <w:rsid w:val="0091398F"/>
    <w:rsid w:val="0091531E"/>
    <w:rsid w:val="00915583"/>
    <w:rsid w:val="009176C3"/>
    <w:rsid w:val="00917DA4"/>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50CDF"/>
    <w:rsid w:val="00951437"/>
    <w:rsid w:val="00951F13"/>
    <w:rsid w:val="00951FEC"/>
    <w:rsid w:val="00952417"/>
    <w:rsid w:val="0095366B"/>
    <w:rsid w:val="009572E2"/>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87FB0"/>
    <w:rsid w:val="0099364B"/>
    <w:rsid w:val="00993750"/>
    <w:rsid w:val="00995864"/>
    <w:rsid w:val="00996944"/>
    <w:rsid w:val="00997A9A"/>
    <w:rsid w:val="009A041A"/>
    <w:rsid w:val="009A0DA6"/>
    <w:rsid w:val="009A28B5"/>
    <w:rsid w:val="009A37CD"/>
    <w:rsid w:val="009A535E"/>
    <w:rsid w:val="009B0A14"/>
    <w:rsid w:val="009B0E63"/>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9F6513"/>
    <w:rsid w:val="009F7717"/>
    <w:rsid w:val="00A00E20"/>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E4D23"/>
    <w:rsid w:val="00AE5A3D"/>
    <w:rsid w:val="00AF00EB"/>
    <w:rsid w:val="00AF21E6"/>
    <w:rsid w:val="00AF483C"/>
    <w:rsid w:val="00AF5288"/>
    <w:rsid w:val="00AF5D31"/>
    <w:rsid w:val="00AF6D02"/>
    <w:rsid w:val="00AF7B04"/>
    <w:rsid w:val="00AF7B70"/>
    <w:rsid w:val="00B008C0"/>
    <w:rsid w:val="00B0302C"/>
    <w:rsid w:val="00B0421A"/>
    <w:rsid w:val="00B054D3"/>
    <w:rsid w:val="00B072AE"/>
    <w:rsid w:val="00B07973"/>
    <w:rsid w:val="00B1155E"/>
    <w:rsid w:val="00B11BE9"/>
    <w:rsid w:val="00B1289A"/>
    <w:rsid w:val="00B12987"/>
    <w:rsid w:val="00B12AE9"/>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C3D"/>
    <w:rsid w:val="00B62FDE"/>
    <w:rsid w:val="00B63F2F"/>
    <w:rsid w:val="00B6494A"/>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5BB"/>
    <w:rsid w:val="00BD6245"/>
    <w:rsid w:val="00BD697F"/>
    <w:rsid w:val="00BE1049"/>
    <w:rsid w:val="00BE17A9"/>
    <w:rsid w:val="00BE5763"/>
    <w:rsid w:val="00BF19C4"/>
    <w:rsid w:val="00BF36C8"/>
    <w:rsid w:val="00BF3BAD"/>
    <w:rsid w:val="00BF3CBD"/>
    <w:rsid w:val="00BF423A"/>
    <w:rsid w:val="00BF612A"/>
    <w:rsid w:val="00BF64EC"/>
    <w:rsid w:val="00C02A15"/>
    <w:rsid w:val="00C02C4F"/>
    <w:rsid w:val="00C0327F"/>
    <w:rsid w:val="00C11841"/>
    <w:rsid w:val="00C1747F"/>
    <w:rsid w:val="00C179E2"/>
    <w:rsid w:val="00C22B7B"/>
    <w:rsid w:val="00C2383B"/>
    <w:rsid w:val="00C25BEE"/>
    <w:rsid w:val="00C26AA4"/>
    <w:rsid w:val="00C26F1C"/>
    <w:rsid w:val="00C3280C"/>
    <w:rsid w:val="00C35E26"/>
    <w:rsid w:val="00C36C28"/>
    <w:rsid w:val="00C3701E"/>
    <w:rsid w:val="00C37671"/>
    <w:rsid w:val="00C4024C"/>
    <w:rsid w:val="00C405A5"/>
    <w:rsid w:val="00C437CF"/>
    <w:rsid w:val="00C44504"/>
    <w:rsid w:val="00C44DC2"/>
    <w:rsid w:val="00C47F1B"/>
    <w:rsid w:val="00C5443A"/>
    <w:rsid w:val="00C56D47"/>
    <w:rsid w:val="00C613B7"/>
    <w:rsid w:val="00C61512"/>
    <w:rsid w:val="00C61ED0"/>
    <w:rsid w:val="00C62C13"/>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EB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5EA9"/>
    <w:rsid w:val="00D26721"/>
    <w:rsid w:val="00D32B32"/>
    <w:rsid w:val="00D336B8"/>
    <w:rsid w:val="00D353B7"/>
    <w:rsid w:val="00D36B97"/>
    <w:rsid w:val="00D36E96"/>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7F8"/>
    <w:rsid w:val="00D74C4C"/>
    <w:rsid w:val="00D76A04"/>
    <w:rsid w:val="00D80252"/>
    <w:rsid w:val="00D80539"/>
    <w:rsid w:val="00D82425"/>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53A1"/>
    <w:rsid w:val="00DC6E1E"/>
    <w:rsid w:val="00DD4374"/>
    <w:rsid w:val="00DD6502"/>
    <w:rsid w:val="00DD6E07"/>
    <w:rsid w:val="00DD714C"/>
    <w:rsid w:val="00DE0844"/>
    <w:rsid w:val="00DE0CDD"/>
    <w:rsid w:val="00DE0E19"/>
    <w:rsid w:val="00DE1254"/>
    <w:rsid w:val="00DE224D"/>
    <w:rsid w:val="00DE29D7"/>
    <w:rsid w:val="00DE3681"/>
    <w:rsid w:val="00DE4715"/>
    <w:rsid w:val="00DE4769"/>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6A88"/>
    <w:rsid w:val="00E37E98"/>
    <w:rsid w:val="00E41D60"/>
    <w:rsid w:val="00E420B0"/>
    <w:rsid w:val="00E43E5C"/>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5C59"/>
    <w:rsid w:val="00E86474"/>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D08E0"/>
    <w:rsid w:val="00ED0E52"/>
    <w:rsid w:val="00ED208B"/>
    <w:rsid w:val="00ED3242"/>
    <w:rsid w:val="00ED3ECF"/>
    <w:rsid w:val="00ED5EDC"/>
    <w:rsid w:val="00ED6D4F"/>
    <w:rsid w:val="00ED7989"/>
    <w:rsid w:val="00EE2602"/>
    <w:rsid w:val="00EE3490"/>
    <w:rsid w:val="00EE3CAE"/>
    <w:rsid w:val="00EE6007"/>
    <w:rsid w:val="00EE6DC8"/>
    <w:rsid w:val="00EF0368"/>
    <w:rsid w:val="00EF14C7"/>
    <w:rsid w:val="00EF177B"/>
    <w:rsid w:val="00EF5B11"/>
    <w:rsid w:val="00F000D3"/>
    <w:rsid w:val="00F015C6"/>
    <w:rsid w:val="00F03948"/>
    <w:rsid w:val="00F0583E"/>
    <w:rsid w:val="00F06447"/>
    <w:rsid w:val="00F072DE"/>
    <w:rsid w:val="00F07323"/>
    <w:rsid w:val="00F10E1E"/>
    <w:rsid w:val="00F1110B"/>
    <w:rsid w:val="00F14FFC"/>
    <w:rsid w:val="00F15160"/>
    <w:rsid w:val="00F16205"/>
    <w:rsid w:val="00F1633B"/>
    <w:rsid w:val="00F172D8"/>
    <w:rsid w:val="00F17D6E"/>
    <w:rsid w:val="00F2043B"/>
    <w:rsid w:val="00F205ED"/>
    <w:rsid w:val="00F20E66"/>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7597"/>
    <w:rsid w:val="00F903AF"/>
    <w:rsid w:val="00F9244F"/>
    <w:rsid w:val="00F940AE"/>
    <w:rsid w:val="00F950A3"/>
    <w:rsid w:val="00F958E6"/>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o:shapelayout v:ext="edit">
      <o:idmap v:ext="edit" data="1"/>
    </o:shapelayout>
  </w:shapeDefaults>
  <w:decimalSymbol w:val="."/>
  <w:listSeparator w:val=","/>
  <w14:docId w14:val="4287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semiHidden="0" w:unhideWhenUsed="0"/>
    <w:lsdException w:name="heading 4" w:locked="1" w:semiHidden="0" w:unhideWhenUsed="0"/>
    <w:lsdException w:name="heading 5" w:locked="1" w:semiHidden="0" w:unhideWhenUsed="0"/>
    <w:lsdException w:name="heading 6" w:locked="1" w:semiHidden="0" w:unhideWhenUsed="0"/>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qFormat="1"/>
    <w:lsdException w:name="header" w:uiPriority="0" w:qFormat="1"/>
    <w:lsdException w:name="caption" w:locked="1"/>
    <w:lsdException w:name="footnote reference" w:uiPriority="0"/>
    <w:lsdException w:name="page number" w:uiPriority="0"/>
    <w:lsdException w:name="List Bullet" w:uiPriority="0"/>
    <w:lsdException w:name="List Bullet 2" w:uiPriority="0"/>
    <w:lsdException w:name="List Bullet 3" w:uiPriority="0"/>
    <w:lsdException w:name="List Bullet 4" w:uiPriority="0"/>
    <w:lsdException w:name="List Bullet 5"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55FC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E479E2"/>
    <w:pPr>
      <w:numPr>
        <w:ilvl w:val="5"/>
        <w:numId w:val="21"/>
      </w:numPr>
      <w:outlineLvl w:val="5"/>
    </w:pPr>
  </w:style>
  <w:style w:type="paragraph" w:styleId="Heading7">
    <w:name w:val="heading 7"/>
    <w:aliases w:val="Heading 7 (Do Not Use),Heading 7(unused),Legal Level 1.1.,L2 PIP,Lev 7,H7DO NOT USE,PA Appendix Majo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3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3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3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39"/>
    <w:rsid w:val="00AA7115"/>
    <w:pPr>
      <w:tabs>
        <w:tab w:val="right" w:leader="dot" w:pos="9029"/>
      </w:tabs>
      <w:adjustRightInd w:val="0"/>
      <w:spacing w:after="120"/>
    </w:pPr>
    <w:rPr>
      <w:rFonts w:eastAsia="STZhongsong"/>
      <w:caps/>
      <w:szCs w:val="20"/>
    </w:rPr>
  </w:style>
  <w:style w:type="paragraph" w:styleId="TOC9">
    <w:name w:val="toc 9"/>
    <w:basedOn w:val="Normal"/>
    <w:uiPriority w:val="3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qFormat/>
    <w:rsid w:val="00AA7115"/>
    <w:pPr>
      <w:tabs>
        <w:tab w:val="center" w:pos="4153"/>
        <w:tab w:val="right" w:pos="8306"/>
      </w:tabs>
    </w:pPr>
  </w:style>
  <w:style w:type="character" w:customStyle="1" w:styleId="HeaderChar">
    <w:name w:val="Header Char"/>
    <w:aliases w:val="h Char,B&amp;B Header Char"/>
    <w:basedOn w:val="DefaultParagraphFont"/>
    <w:link w:val="Header"/>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rsid w:val="00AA7115"/>
    <w:pPr>
      <w:numPr>
        <w:ilvl w:val="2"/>
        <w:numId w:val="11"/>
      </w:numPr>
    </w:pPr>
  </w:style>
  <w:style w:type="paragraph" w:styleId="ListBullet4">
    <w:name w:val="List Bullet 4"/>
    <w:basedOn w:val="HouseStyleBase"/>
    <w:rsid w:val="00AA7115"/>
    <w:pPr>
      <w:numPr>
        <w:ilvl w:val="3"/>
        <w:numId w:val="11"/>
      </w:numPr>
    </w:pPr>
  </w:style>
  <w:style w:type="paragraph" w:styleId="ListBullet5">
    <w:name w:val="List Bullet 5"/>
    <w:basedOn w:val="HouseStyleBase"/>
    <w:rsid w:val="00AA7115"/>
    <w:pPr>
      <w:numPr>
        <w:ilvl w:val="4"/>
        <w:numId w:val="11"/>
      </w:numPr>
    </w:pPr>
  </w:style>
  <w:style w:type="paragraph" w:customStyle="1" w:styleId="ListBullet6">
    <w:name w:val="List Bullet 6"/>
    <w:basedOn w:val="HouseStyleBase"/>
    <w:rsid w:val="00AA7115"/>
    <w:pPr>
      <w:numPr>
        <w:ilvl w:val="5"/>
        <w:numId w:val="11"/>
      </w:numPr>
    </w:pPr>
  </w:style>
  <w:style w:type="paragraph" w:customStyle="1" w:styleId="ListBullet7">
    <w:name w:val="List Bullet 7"/>
    <w:basedOn w:val="HouseStyleBase"/>
    <w:rsid w:val="00AA7115"/>
    <w:pPr>
      <w:numPr>
        <w:ilvl w:val="6"/>
        <w:numId w:val="11"/>
      </w:numPr>
    </w:pPr>
  </w:style>
  <w:style w:type="paragraph" w:customStyle="1" w:styleId="ListBullet8">
    <w:name w:val="List Bullet 8"/>
    <w:basedOn w:val="HouseStyleBase"/>
    <w:rsid w:val="00AA7115"/>
    <w:pPr>
      <w:numPr>
        <w:ilvl w:val="7"/>
        <w:numId w:val="11"/>
      </w:numPr>
    </w:pPr>
  </w:style>
  <w:style w:type="paragraph" w:customStyle="1" w:styleId="ListBullet9">
    <w:name w:val="List Bullet 9"/>
    <w:basedOn w:val="HouseStyleBase"/>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26"/>
      </w:numPr>
    </w:pPr>
  </w:style>
  <w:style w:type="paragraph" w:customStyle="1" w:styleId="Textindent">
    <w:name w:val="Text indent"/>
    <w:basedOn w:val="Normal"/>
    <w:link w:val="TextindentChar"/>
    <w:rsid w:val="00155FCD"/>
    <w:pPr>
      <w:tabs>
        <w:tab w:val="left" w:pos="1260"/>
      </w:tabs>
      <w:spacing w:before="120" w:after="120"/>
      <w:ind w:left="900"/>
    </w:pPr>
    <w:rPr>
      <w:rFonts w:ascii="Arial" w:eastAsia="Times New Roman" w:hAnsi="Arial" w:cs="Times New Roman"/>
      <w:sz w:val="22"/>
    </w:rPr>
  </w:style>
  <w:style w:type="paragraph" w:customStyle="1" w:styleId="ResponseCentered">
    <w:name w:val="Response Centered"/>
    <w:basedOn w:val="Normal"/>
    <w:rsid w:val="00155FCD"/>
    <w:pPr>
      <w:spacing w:before="60" w:after="60"/>
      <w:jc w:val="center"/>
    </w:pPr>
    <w:rPr>
      <w:rFonts w:ascii="Arial" w:eastAsia="Times New Roman" w:hAnsi="Arial" w:cs="Times New Roman"/>
      <w:color w:val="0000FF"/>
      <w:szCs w:val="20"/>
    </w:rPr>
  </w:style>
  <w:style w:type="character" w:customStyle="1" w:styleId="TextindentChar">
    <w:name w:val="Text indent Char"/>
    <w:basedOn w:val="DefaultParagraphFont"/>
    <w:link w:val="Textindent"/>
    <w:rsid w:val="00155FCD"/>
    <w:rPr>
      <w:rFonts w:ascii="Arial" w:hAnsi="Arial"/>
    </w:rPr>
  </w:style>
  <w:style w:type="paragraph" w:customStyle="1" w:styleId="Indented">
    <w:name w:val="Indented"/>
    <w:basedOn w:val="Normal"/>
    <w:rsid w:val="00155FCD"/>
    <w:pPr>
      <w:ind w:left="851"/>
    </w:pPr>
    <w:rPr>
      <w:rFonts w:ascii="Arial" w:eastAsia="Times New Roman" w:hAnsi="Arial"/>
      <w:sz w:val="22"/>
      <w:szCs w:val="20"/>
      <w:lang w:eastAsia="en-US"/>
    </w:rPr>
  </w:style>
  <w:style w:type="paragraph" w:customStyle="1" w:styleId="TableHead">
    <w:name w:val="Table Head"/>
    <w:basedOn w:val="Normal"/>
    <w:rsid w:val="00155FCD"/>
    <w:pPr>
      <w:spacing w:before="120" w:after="120"/>
      <w:ind w:left="74"/>
    </w:pPr>
    <w:rPr>
      <w:rFonts w:ascii="Arial" w:eastAsia="Times New Roman" w:hAnsi="Arial"/>
      <w:b/>
      <w:iCs/>
      <w:smallCaps/>
      <w:sz w:val="22"/>
      <w:lang w:eastAsia="en-US"/>
    </w:rPr>
  </w:style>
  <w:style w:type="paragraph" w:customStyle="1" w:styleId="REsp">
    <w:name w:val="REsp"/>
    <w:basedOn w:val="Normal"/>
    <w:link w:val="REspChar"/>
    <w:rsid w:val="00155FCD"/>
    <w:pPr>
      <w:spacing w:before="120" w:after="120"/>
      <w:ind w:left="900"/>
    </w:pPr>
    <w:rPr>
      <w:rFonts w:ascii="Arial" w:eastAsia="Times New Roman" w:hAnsi="Arial"/>
      <w:i/>
      <w:iCs/>
      <w:color w:val="0000FF"/>
      <w:sz w:val="22"/>
      <w:szCs w:val="20"/>
    </w:rPr>
  </w:style>
  <w:style w:type="character" w:customStyle="1" w:styleId="REspChar">
    <w:name w:val="REsp Char"/>
    <w:basedOn w:val="DefaultParagraphFont"/>
    <w:link w:val="REsp"/>
    <w:rsid w:val="00155FCD"/>
    <w:rPr>
      <w:rFonts w:ascii="Arial" w:hAnsi="Arial" w:cs="Arial"/>
      <w:i/>
      <w:iCs/>
      <w:color w:val="0000FF"/>
      <w:szCs w:val="20"/>
    </w:rPr>
  </w:style>
  <w:style w:type="paragraph" w:customStyle="1" w:styleId="Table">
    <w:name w:val="Table"/>
    <w:basedOn w:val="Normal"/>
    <w:link w:val="TableChar"/>
    <w:rsid w:val="00155FCD"/>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155FCD"/>
    <w:rPr>
      <w:rFonts w:ascii="Arial" w:hAnsi="Arial"/>
      <w:bCs/>
      <w:lang w:eastAsia="en-US"/>
    </w:rPr>
  </w:style>
  <w:style w:type="paragraph" w:customStyle="1" w:styleId="Sch4">
    <w:name w:val="Sch4"/>
    <w:basedOn w:val="Normal"/>
    <w:rsid w:val="00155FCD"/>
    <w:pPr>
      <w:numPr>
        <w:numId w:val="27"/>
      </w:numPr>
      <w:spacing w:before="120" w:after="60"/>
    </w:pPr>
    <w:rPr>
      <w:rFonts w:ascii="Arial" w:eastAsia="Times New Roman" w:hAnsi="Arial"/>
      <w:b/>
      <w:sz w:val="28"/>
      <w:szCs w:val="20"/>
      <w:lang w:eastAsia="en-US"/>
    </w:rPr>
  </w:style>
  <w:style w:type="paragraph" w:customStyle="1" w:styleId="Sch4H2">
    <w:name w:val="Sch4H2"/>
    <w:basedOn w:val="Normal"/>
    <w:rsid w:val="00155FCD"/>
    <w:pPr>
      <w:numPr>
        <w:ilvl w:val="1"/>
        <w:numId w:val="27"/>
      </w:numPr>
      <w:spacing w:before="60" w:after="60"/>
      <w:jc w:val="both"/>
    </w:pPr>
    <w:rPr>
      <w:rFonts w:ascii="Arial" w:eastAsia="Times New Roman" w:hAnsi="Arial"/>
      <w:sz w:val="22"/>
      <w:szCs w:val="20"/>
      <w:lang w:eastAsia="en-US"/>
    </w:rPr>
  </w:style>
  <w:style w:type="paragraph" w:customStyle="1" w:styleId="Sch5">
    <w:name w:val="Sch5"/>
    <w:basedOn w:val="Normal"/>
    <w:rsid w:val="00155FCD"/>
    <w:pPr>
      <w:numPr>
        <w:numId w:val="28"/>
      </w:numPr>
      <w:spacing w:before="120" w:after="60"/>
    </w:pPr>
    <w:rPr>
      <w:rFonts w:ascii="Arial Bold" w:eastAsia="Times New Roman" w:hAnsi="Arial Bold"/>
      <w:b/>
      <w:smallCaps/>
      <w:sz w:val="28"/>
      <w:szCs w:val="20"/>
      <w:lang w:eastAsia="en-US"/>
    </w:rPr>
  </w:style>
  <w:style w:type="paragraph" w:customStyle="1" w:styleId="Sch5H2">
    <w:name w:val="Sch5H2"/>
    <w:basedOn w:val="Normal"/>
    <w:autoRedefine/>
    <w:rsid w:val="00155FCD"/>
    <w:pPr>
      <w:numPr>
        <w:ilvl w:val="1"/>
        <w:numId w:val="28"/>
      </w:numPr>
      <w:spacing w:before="60" w:after="60"/>
    </w:pPr>
    <w:rPr>
      <w:rFonts w:ascii="Arial" w:eastAsia="Times New Roman" w:hAnsi="Arial"/>
      <w:sz w:val="22"/>
      <w:lang w:eastAsia="en-US"/>
    </w:rPr>
  </w:style>
  <w:style w:type="paragraph" w:customStyle="1" w:styleId="EIGHTH1">
    <w:name w:val="EIGHT_H1"/>
    <w:basedOn w:val="Normal"/>
    <w:autoRedefine/>
    <w:rsid w:val="00155FCD"/>
    <w:pPr>
      <w:numPr>
        <w:numId w:val="29"/>
      </w:numPr>
      <w:suppressAutoHyphens/>
      <w:ind w:left="709" w:hanging="709"/>
    </w:pPr>
    <w:rPr>
      <w:rFonts w:ascii="Arial" w:eastAsia="Times New Roman" w:hAnsi="Arial"/>
      <w:b/>
      <w:sz w:val="28"/>
      <w:szCs w:val="20"/>
      <w:lang w:eastAsia="en-US"/>
    </w:rPr>
  </w:style>
  <w:style w:type="paragraph" w:customStyle="1" w:styleId="EIGHTH2">
    <w:name w:val="EIGHT_H2"/>
    <w:basedOn w:val="Normal"/>
    <w:autoRedefine/>
    <w:rsid w:val="00155FCD"/>
    <w:pPr>
      <w:numPr>
        <w:ilvl w:val="1"/>
        <w:numId w:val="29"/>
      </w:numPr>
      <w:tabs>
        <w:tab w:val="clear" w:pos="1440"/>
        <w:tab w:val="num" w:pos="851"/>
      </w:tabs>
      <w:suppressAutoHyphens/>
      <w:spacing w:before="60" w:after="60"/>
      <w:ind w:left="851" w:hanging="567"/>
    </w:pPr>
    <w:rPr>
      <w:rFonts w:ascii="Arial" w:eastAsia="Times New Roman" w:hAnsi="Arial"/>
      <w:sz w:val="22"/>
      <w:szCs w:val="20"/>
      <w:lang w:eastAsia="en-US"/>
    </w:rPr>
  </w:style>
  <w:style w:type="paragraph" w:customStyle="1" w:styleId="H3">
    <w:name w:val="H 3"/>
    <w:basedOn w:val="Normal"/>
    <w:rsid w:val="00155FCD"/>
    <w:pPr>
      <w:numPr>
        <w:ilvl w:val="2"/>
        <w:numId w:val="29"/>
      </w:numPr>
    </w:pPr>
    <w:rPr>
      <w:rFonts w:ascii="Arial" w:eastAsia="Times New Roman" w:hAnsi="Arial"/>
      <w:sz w:val="24"/>
      <w:szCs w:val="20"/>
      <w:lang w:eastAsia="en-US"/>
    </w:rPr>
  </w:style>
  <w:style w:type="paragraph" w:customStyle="1" w:styleId="Default">
    <w:name w:val="Default"/>
    <w:rsid w:val="00DE4769"/>
    <w:pPr>
      <w:autoSpaceDE w:val="0"/>
      <w:autoSpaceDN w:val="0"/>
      <w:adjustRightInd w:val="0"/>
    </w:pPr>
    <w:rPr>
      <w:rFonts w:ascii="Arial" w:hAnsi="Arial" w:cs="Arial"/>
      <w:color w:val="000000"/>
      <w:sz w:val="24"/>
      <w:szCs w:val="24"/>
    </w:rPr>
  </w:style>
  <w:style w:type="paragraph" w:customStyle="1" w:styleId="LevelA1">
    <w:name w:val="Level A1"/>
    <w:basedOn w:val="Heading1"/>
    <w:next w:val="Textindent"/>
    <w:link w:val="LevelA1Char"/>
    <w:rsid w:val="005E4B63"/>
    <w:pPr>
      <w:numPr>
        <w:numId w:val="31"/>
      </w:numPr>
      <w:tabs>
        <w:tab w:val="clear" w:pos="720"/>
        <w:tab w:val="clear" w:pos="851"/>
        <w:tab w:val="num" w:pos="709"/>
      </w:tabs>
      <w:adjustRightInd/>
      <w:spacing w:before="60" w:after="60"/>
      <w:ind w:left="715" w:hanging="715"/>
    </w:pPr>
    <w:rPr>
      <w:rFonts w:eastAsia="Arial"/>
      <w:bCs/>
      <w:caps w:val="0"/>
      <w:color w:val="008274" w:themeColor="accent1" w:themeShade="BF"/>
      <w:kern w:val="32"/>
      <w:sz w:val="32"/>
    </w:rPr>
  </w:style>
  <w:style w:type="paragraph" w:customStyle="1" w:styleId="Qtable">
    <w:name w:val="Q_table"/>
    <w:basedOn w:val="Normal"/>
    <w:rsid w:val="005E4B63"/>
    <w:pPr>
      <w:spacing w:before="60" w:after="60"/>
    </w:pPr>
    <w:rPr>
      <w:rFonts w:ascii="Arial" w:eastAsia="Times New Roman" w:hAnsi="Arial" w:cs="Times New Roman"/>
      <w:b/>
      <w:bCs/>
      <w:sz w:val="18"/>
      <w:szCs w:val="18"/>
    </w:rPr>
  </w:style>
  <w:style w:type="paragraph" w:customStyle="1" w:styleId="ResponseTable">
    <w:name w:val="Response Table"/>
    <w:basedOn w:val="Normal"/>
    <w:rsid w:val="005E4B63"/>
    <w:pPr>
      <w:spacing w:before="60" w:after="60"/>
    </w:pPr>
    <w:rPr>
      <w:rFonts w:ascii="Arial" w:eastAsia="Times New Roman" w:hAnsi="Arial" w:cs="Times New Roman"/>
      <w:color w:val="0000FF"/>
      <w:szCs w:val="20"/>
    </w:rPr>
  </w:style>
  <w:style w:type="character" w:customStyle="1" w:styleId="LevelA1Char">
    <w:name w:val="Level A1 Char"/>
    <w:basedOn w:val="Heading1Char"/>
    <w:link w:val="LevelA1"/>
    <w:rsid w:val="005E4B63"/>
    <w:rPr>
      <w:rFonts w:ascii="Arial" w:eastAsia="Arial" w:hAnsi="Arial" w:cs="Arial"/>
      <w:b/>
      <w:bCs/>
      <w:color w:val="008274" w:themeColor="accent1" w:themeShade="BF"/>
      <w:kern w:val="32"/>
      <w:sz w:val="32"/>
      <w:szCs w:val="24"/>
      <w:lang w:eastAsia="zh-CN"/>
    </w:rPr>
  </w:style>
  <w:style w:type="character" w:styleId="PlaceholderText">
    <w:name w:val="Placeholder Text"/>
    <w:basedOn w:val="DefaultParagraphFont"/>
    <w:uiPriority w:val="99"/>
    <w:semiHidden/>
    <w:rsid w:val="00B12A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semiHidden="0" w:unhideWhenUsed="0"/>
    <w:lsdException w:name="heading 4" w:locked="1" w:semiHidden="0" w:unhideWhenUsed="0"/>
    <w:lsdException w:name="heading 5" w:locked="1" w:semiHidden="0" w:unhideWhenUsed="0"/>
    <w:lsdException w:name="heading 6" w:locked="1" w:semiHidden="0" w:unhideWhenUsed="0"/>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qFormat="1"/>
    <w:lsdException w:name="header" w:uiPriority="0" w:qFormat="1"/>
    <w:lsdException w:name="caption" w:locked="1"/>
    <w:lsdException w:name="footnote reference" w:uiPriority="0"/>
    <w:lsdException w:name="page number" w:uiPriority="0"/>
    <w:lsdException w:name="List Bullet" w:uiPriority="0"/>
    <w:lsdException w:name="List Bullet 2" w:uiPriority="0"/>
    <w:lsdException w:name="List Bullet 3" w:uiPriority="0"/>
    <w:lsdException w:name="List Bullet 4" w:uiPriority="0"/>
    <w:lsdException w:name="List Bullet 5"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55FC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E479E2"/>
    <w:pPr>
      <w:numPr>
        <w:ilvl w:val="5"/>
        <w:numId w:val="21"/>
      </w:numPr>
      <w:outlineLvl w:val="5"/>
    </w:pPr>
  </w:style>
  <w:style w:type="paragraph" w:styleId="Heading7">
    <w:name w:val="heading 7"/>
    <w:aliases w:val="Heading 7 (Do Not Use),Heading 7(unused),Legal Level 1.1.,L2 PIP,Lev 7,H7DO NOT USE,PA Appendix Majo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3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3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3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39"/>
    <w:rsid w:val="00AA7115"/>
    <w:pPr>
      <w:tabs>
        <w:tab w:val="right" w:leader="dot" w:pos="9029"/>
      </w:tabs>
      <w:adjustRightInd w:val="0"/>
      <w:spacing w:after="120"/>
    </w:pPr>
    <w:rPr>
      <w:rFonts w:eastAsia="STZhongsong"/>
      <w:caps/>
      <w:szCs w:val="20"/>
    </w:rPr>
  </w:style>
  <w:style w:type="paragraph" w:styleId="TOC9">
    <w:name w:val="toc 9"/>
    <w:basedOn w:val="Normal"/>
    <w:uiPriority w:val="3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qFormat/>
    <w:rsid w:val="00AA7115"/>
    <w:pPr>
      <w:tabs>
        <w:tab w:val="center" w:pos="4153"/>
        <w:tab w:val="right" w:pos="8306"/>
      </w:tabs>
    </w:pPr>
  </w:style>
  <w:style w:type="character" w:customStyle="1" w:styleId="HeaderChar">
    <w:name w:val="Header Char"/>
    <w:aliases w:val="h Char,B&amp;B Header Char"/>
    <w:basedOn w:val="DefaultParagraphFont"/>
    <w:link w:val="Header"/>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rsid w:val="00AA7115"/>
    <w:pPr>
      <w:numPr>
        <w:ilvl w:val="2"/>
        <w:numId w:val="11"/>
      </w:numPr>
    </w:pPr>
  </w:style>
  <w:style w:type="paragraph" w:styleId="ListBullet4">
    <w:name w:val="List Bullet 4"/>
    <w:basedOn w:val="HouseStyleBase"/>
    <w:rsid w:val="00AA7115"/>
    <w:pPr>
      <w:numPr>
        <w:ilvl w:val="3"/>
        <w:numId w:val="11"/>
      </w:numPr>
    </w:pPr>
  </w:style>
  <w:style w:type="paragraph" w:styleId="ListBullet5">
    <w:name w:val="List Bullet 5"/>
    <w:basedOn w:val="HouseStyleBase"/>
    <w:rsid w:val="00AA7115"/>
    <w:pPr>
      <w:numPr>
        <w:ilvl w:val="4"/>
        <w:numId w:val="11"/>
      </w:numPr>
    </w:pPr>
  </w:style>
  <w:style w:type="paragraph" w:customStyle="1" w:styleId="ListBullet6">
    <w:name w:val="List Bullet 6"/>
    <w:basedOn w:val="HouseStyleBase"/>
    <w:rsid w:val="00AA7115"/>
    <w:pPr>
      <w:numPr>
        <w:ilvl w:val="5"/>
        <w:numId w:val="11"/>
      </w:numPr>
    </w:pPr>
  </w:style>
  <w:style w:type="paragraph" w:customStyle="1" w:styleId="ListBullet7">
    <w:name w:val="List Bullet 7"/>
    <w:basedOn w:val="HouseStyleBase"/>
    <w:rsid w:val="00AA7115"/>
    <w:pPr>
      <w:numPr>
        <w:ilvl w:val="6"/>
        <w:numId w:val="11"/>
      </w:numPr>
    </w:pPr>
  </w:style>
  <w:style w:type="paragraph" w:customStyle="1" w:styleId="ListBullet8">
    <w:name w:val="List Bullet 8"/>
    <w:basedOn w:val="HouseStyleBase"/>
    <w:rsid w:val="00AA7115"/>
    <w:pPr>
      <w:numPr>
        <w:ilvl w:val="7"/>
        <w:numId w:val="11"/>
      </w:numPr>
    </w:pPr>
  </w:style>
  <w:style w:type="paragraph" w:customStyle="1" w:styleId="ListBullet9">
    <w:name w:val="List Bullet 9"/>
    <w:basedOn w:val="HouseStyleBase"/>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26"/>
      </w:numPr>
    </w:pPr>
  </w:style>
  <w:style w:type="paragraph" w:customStyle="1" w:styleId="Textindent">
    <w:name w:val="Text indent"/>
    <w:basedOn w:val="Normal"/>
    <w:link w:val="TextindentChar"/>
    <w:rsid w:val="00155FCD"/>
    <w:pPr>
      <w:tabs>
        <w:tab w:val="left" w:pos="1260"/>
      </w:tabs>
      <w:spacing w:before="120" w:after="120"/>
      <w:ind w:left="900"/>
    </w:pPr>
    <w:rPr>
      <w:rFonts w:ascii="Arial" w:eastAsia="Times New Roman" w:hAnsi="Arial" w:cs="Times New Roman"/>
      <w:sz w:val="22"/>
    </w:rPr>
  </w:style>
  <w:style w:type="paragraph" w:customStyle="1" w:styleId="ResponseCentered">
    <w:name w:val="Response Centered"/>
    <w:basedOn w:val="Normal"/>
    <w:rsid w:val="00155FCD"/>
    <w:pPr>
      <w:spacing w:before="60" w:after="60"/>
      <w:jc w:val="center"/>
    </w:pPr>
    <w:rPr>
      <w:rFonts w:ascii="Arial" w:eastAsia="Times New Roman" w:hAnsi="Arial" w:cs="Times New Roman"/>
      <w:color w:val="0000FF"/>
      <w:szCs w:val="20"/>
    </w:rPr>
  </w:style>
  <w:style w:type="character" w:customStyle="1" w:styleId="TextindentChar">
    <w:name w:val="Text indent Char"/>
    <w:basedOn w:val="DefaultParagraphFont"/>
    <w:link w:val="Textindent"/>
    <w:rsid w:val="00155FCD"/>
    <w:rPr>
      <w:rFonts w:ascii="Arial" w:hAnsi="Arial"/>
    </w:rPr>
  </w:style>
  <w:style w:type="paragraph" w:customStyle="1" w:styleId="Indented">
    <w:name w:val="Indented"/>
    <w:basedOn w:val="Normal"/>
    <w:rsid w:val="00155FCD"/>
    <w:pPr>
      <w:ind w:left="851"/>
    </w:pPr>
    <w:rPr>
      <w:rFonts w:ascii="Arial" w:eastAsia="Times New Roman" w:hAnsi="Arial"/>
      <w:sz w:val="22"/>
      <w:szCs w:val="20"/>
      <w:lang w:eastAsia="en-US"/>
    </w:rPr>
  </w:style>
  <w:style w:type="paragraph" w:customStyle="1" w:styleId="TableHead">
    <w:name w:val="Table Head"/>
    <w:basedOn w:val="Normal"/>
    <w:rsid w:val="00155FCD"/>
    <w:pPr>
      <w:spacing w:before="120" w:after="120"/>
      <w:ind w:left="74"/>
    </w:pPr>
    <w:rPr>
      <w:rFonts w:ascii="Arial" w:eastAsia="Times New Roman" w:hAnsi="Arial"/>
      <w:b/>
      <w:iCs/>
      <w:smallCaps/>
      <w:sz w:val="22"/>
      <w:lang w:eastAsia="en-US"/>
    </w:rPr>
  </w:style>
  <w:style w:type="paragraph" w:customStyle="1" w:styleId="REsp">
    <w:name w:val="REsp"/>
    <w:basedOn w:val="Normal"/>
    <w:link w:val="REspChar"/>
    <w:rsid w:val="00155FCD"/>
    <w:pPr>
      <w:spacing w:before="120" w:after="120"/>
      <w:ind w:left="900"/>
    </w:pPr>
    <w:rPr>
      <w:rFonts w:ascii="Arial" w:eastAsia="Times New Roman" w:hAnsi="Arial"/>
      <w:i/>
      <w:iCs/>
      <w:color w:val="0000FF"/>
      <w:sz w:val="22"/>
      <w:szCs w:val="20"/>
    </w:rPr>
  </w:style>
  <w:style w:type="character" w:customStyle="1" w:styleId="REspChar">
    <w:name w:val="REsp Char"/>
    <w:basedOn w:val="DefaultParagraphFont"/>
    <w:link w:val="REsp"/>
    <w:rsid w:val="00155FCD"/>
    <w:rPr>
      <w:rFonts w:ascii="Arial" w:hAnsi="Arial" w:cs="Arial"/>
      <w:i/>
      <w:iCs/>
      <w:color w:val="0000FF"/>
      <w:szCs w:val="20"/>
    </w:rPr>
  </w:style>
  <w:style w:type="paragraph" w:customStyle="1" w:styleId="Table">
    <w:name w:val="Table"/>
    <w:basedOn w:val="Normal"/>
    <w:link w:val="TableChar"/>
    <w:rsid w:val="00155FCD"/>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155FCD"/>
    <w:rPr>
      <w:rFonts w:ascii="Arial" w:hAnsi="Arial"/>
      <w:bCs/>
      <w:lang w:eastAsia="en-US"/>
    </w:rPr>
  </w:style>
  <w:style w:type="paragraph" w:customStyle="1" w:styleId="Sch4">
    <w:name w:val="Sch4"/>
    <w:basedOn w:val="Normal"/>
    <w:rsid w:val="00155FCD"/>
    <w:pPr>
      <w:numPr>
        <w:numId w:val="27"/>
      </w:numPr>
      <w:spacing w:before="120" w:after="60"/>
    </w:pPr>
    <w:rPr>
      <w:rFonts w:ascii="Arial" w:eastAsia="Times New Roman" w:hAnsi="Arial"/>
      <w:b/>
      <w:sz w:val="28"/>
      <w:szCs w:val="20"/>
      <w:lang w:eastAsia="en-US"/>
    </w:rPr>
  </w:style>
  <w:style w:type="paragraph" w:customStyle="1" w:styleId="Sch4H2">
    <w:name w:val="Sch4H2"/>
    <w:basedOn w:val="Normal"/>
    <w:rsid w:val="00155FCD"/>
    <w:pPr>
      <w:numPr>
        <w:ilvl w:val="1"/>
        <w:numId w:val="27"/>
      </w:numPr>
      <w:spacing w:before="60" w:after="60"/>
      <w:jc w:val="both"/>
    </w:pPr>
    <w:rPr>
      <w:rFonts w:ascii="Arial" w:eastAsia="Times New Roman" w:hAnsi="Arial"/>
      <w:sz w:val="22"/>
      <w:szCs w:val="20"/>
      <w:lang w:eastAsia="en-US"/>
    </w:rPr>
  </w:style>
  <w:style w:type="paragraph" w:customStyle="1" w:styleId="Sch5">
    <w:name w:val="Sch5"/>
    <w:basedOn w:val="Normal"/>
    <w:rsid w:val="00155FCD"/>
    <w:pPr>
      <w:numPr>
        <w:numId w:val="28"/>
      </w:numPr>
      <w:spacing w:before="120" w:after="60"/>
    </w:pPr>
    <w:rPr>
      <w:rFonts w:ascii="Arial Bold" w:eastAsia="Times New Roman" w:hAnsi="Arial Bold"/>
      <w:b/>
      <w:smallCaps/>
      <w:sz w:val="28"/>
      <w:szCs w:val="20"/>
      <w:lang w:eastAsia="en-US"/>
    </w:rPr>
  </w:style>
  <w:style w:type="paragraph" w:customStyle="1" w:styleId="Sch5H2">
    <w:name w:val="Sch5H2"/>
    <w:basedOn w:val="Normal"/>
    <w:autoRedefine/>
    <w:rsid w:val="00155FCD"/>
    <w:pPr>
      <w:numPr>
        <w:ilvl w:val="1"/>
        <w:numId w:val="28"/>
      </w:numPr>
      <w:spacing w:before="60" w:after="60"/>
    </w:pPr>
    <w:rPr>
      <w:rFonts w:ascii="Arial" w:eastAsia="Times New Roman" w:hAnsi="Arial"/>
      <w:sz w:val="22"/>
      <w:lang w:eastAsia="en-US"/>
    </w:rPr>
  </w:style>
  <w:style w:type="paragraph" w:customStyle="1" w:styleId="EIGHTH1">
    <w:name w:val="EIGHT_H1"/>
    <w:basedOn w:val="Normal"/>
    <w:autoRedefine/>
    <w:rsid w:val="00155FCD"/>
    <w:pPr>
      <w:numPr>
        <w:numId w:val="29"/>
      </w:numPr>
      <w:suppressAutoHyphens/>
      <w:ind w:left="709" w:hanging="709"/>
    </w:pPr>
    <w:rPr>
      <w:rFonts w:ascii="Arial" w:eastAsia="Times New Roman" w:hAnsi="Arial"/>
      <w:b/>
      <w:sz w:val="28"/>
      <w:szCs w:val="20"/>
      <w:lang w:eastAsia="en-US"/>
    </w:rPr>
  </w:style>
  <w:style w:type="paragraph" w:customStyle="1" w:styleId="EIGHTH2">
    <w:name w:val="EIGHT_H2"/>
    <w:basedOn w:val="Normal"/>
    <w:autoRedefine/>
    <w:rsid w:val="00155FCD"/>
    <w:pPr>
      <w:numPr>
        <w:ilvl w:val="1"/>
        <w:numId w:val="29"/>
      </w:numPr>
      <w:tabs>
        <w:tab w:val="clear" w:pos="1440"/>
        <w:tab w:val="num" w:pos="851"/>
      </w:tabs>
      <w:suppressAutoHyphens/>
      <w:spacing w:before="60" w:after="60"/>
      <w:ind w:left="851" w:hanging="567"/>
    </w:pPr>
    <w:rPr>
      <w:rFonts w:ascii="Arial" w:eastAsia="Times New Roman" w:hAnsi="Arial"/>
      <w:sz w:val="22"/>
      <w:szCs w:val="20"/>
      <w:lang w:eastAsia="en-US"/>
    </w:rPr>
  </w:style>
  <w:style w:type="paragraph" w:customStyle="1" w:styleId="H3">
    <w:name w:val="H 3"/>
    <w:basedOn w:val="Normal"/>
    <w:rsid w:val="00155FCD"/>
    <w:pPr>
      <w:numPr>
        <w:ilvl w:val="2"/>
        <w:numId w:val="29"/>
      </w:numPr>
    </w:pPr>
    <w:rPr>
      <w:rFonts w:ascii="Arial" w:eastAsia="Times New Roman" w:hAnsi="Arial"/>
      <w:sz w:val="24"/>
      <w:szCs w:val="20"/>
      <w:lang w:eastAsia="en-US"/>
    </w:rPr>
  </w:style>
  <w:style w:type="paragraph" w:customStyle="1" w:styleId="Default">
    <w:name w:val="Default"/>
    <w:rsid w:val="00DE4769"/>
    <w:pPr>
      <w:autoSpaceDE w:val="0"/>
      <w:autoSpaceDN w:val="0"/>
      <w:adjustRightInd w:val="0"/>
    </w:pPr>
    <w:rPr>
      <w:rFonts w:ascii="Arial" w:hAnsi="Arial" w:cs="Arial"/>
      <w:color w:val="000000"/>
      <w:sz w:val="24"/>
      <w:szCs w:val="24"/>
    </w:rPr>
  </w:style>
  <w:style w:type="paragraph" w:customStyle="1" w:styleId="LevelA1">
    <w:name w:val="Level A1"/>
    <w:basedOn w:val="Heading1"/>
    <w:next w:val="Textindent"/>
    <w:link w:val="LevelA1Char"/>
    <w:rsid w:val="005E4B63"/>
    <w:pPr>
      <w:numPr>
        <w:numId w:val="31"/>
      </w:numPr>
      <w:tabs>
        <w:tab w:val="clear" w:pos="720"/>
        <w:tab w:val="clear" w:pos="851"/>
        <w:tab w:val="num" w:pos="709"/>
      </w:tabs>
      <w:adjustRightInd/>
      <w:spacing w:before="60" w:after="60"/>
      <w:ind w:left="715" w:hanging="715"/>
    </w:pPr>
    <w:rPr>
      <w:rFonts w:eastAsia="Arial"/>
      <w:bCs/>
      <w:caps w:val="0"/>
      <w:color w:val="008274" w:themeColor="accent1" w:themeShade="BF"/>
      <w:kern w:val="32"/>
      <w:sz w:val="32"/>
    </w:rPr>
  </w:style>
  <w:style w:type="paragraph" w:customStyle="1" w:styleId="Qtable">
    <w:name w:val="Q_table"/>
    <w:basedOn w:val="Normal"/>
    <w:rsid w:val="005E4B63"/>
    <w:pPr>
      <w:spacing w:before="60" w:after="60"/>
    </w:pPr>
    <w:rPr>
      <w:rFonts w:ascii="Arial" w:eastAsia="Times New Roman" w:hAnsi="Arial" w:cs="Times New Roman"/>
      <w:b/>
      <w:bCs/>
      <w:sz w:val="18"/>
      <w:szCs w:val="18"/>
    </w:rPr>
  </w:style>
  <w:style w:type="paragraph" w:customStyle="1" w:styleId="ResponseTable">
    <w:name w:val="Response Table"/>
    <w:basedOn w:val="Normal"/>
    <w:rsid w:val="005E4B63"/>
    <w:pPr>
      <w:spacing w:before="60" w:after="60"/>
    </w:pPr>
    <w:rPr>
      <w:rFonts w:ascii="Arial" w:eastAsia="Times New Roman" w:hAnsi="Arial" w:cs="Times New Roman"/>
      <w:color w:val="0000FF"/>
      <w:szCs w:val="20"/>
    </w:rPr>
  </w:style>
  <w:style w:type="character" w:customStyle="1" w:styleId="LevelA1Char">
    <w:name w:val="Level A1 Char"/>
    <w:basedOn w:val="Heading1Char"/>
    <w:link w:val="LevelA1"/>
    <w:rsid w:val="005E4B63"/>
    <w:rPr>
      <w:rFonts w:ascii="Arial" w:eastAsia="Arial" w:hAnsi="Arial" w:cs="Arial"/>
      <w:b/>
      <w:bCs/>
      <w:color w:val="008274" w:themeColor="accent1" w:themeShade="BF"/>
      <w:kern w:val="32"/>
      <w:sz w:val="32"/>
      <w:szCs w:val="24"/>
      <w:lang w:eastAsia="zh-CN"/>
    </w:rPr>
  </w:style>
  <w:style w:type="character" w:styleId="PlaceholderText">
    <w:name w:val="Placeholder Text"/>
    <w:basedOn w:val="DefaultParagraphFont"/>
    <w:uiPriority w:val="99"/>
    <w:semiHidden/>
    <w:rsid w:val="00B12A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mb-paymentqueries@dh.gsi.gov.uk"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4.xml"/></Relationships>
</file>

<file path=word/_rels/footer4.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425A29BFEB4A5988CC9ABF4A604DA0"/>
        <w:category>
          <w:name w:val="General"/>
          <w:gallery w:val="placeholder"/>
        </w:category>
        <w:types>
          <w:type w:val="bbPlcHdr"/>
        </w:types>
        <w:behaviors>
          <w:behavior w:val="content"/>
        </w:behaviors>
        <w:guid w:val="{151262D6-55BA-46FD-B6AB-DBE2C41F1A0E}"/>
      </w:docPartPr>
      <w:docPartBody>
        <w:p w14:paraId="39A5E756" w14:textId="77777777" w:rsidR="003B28E1" w:rsidRDefault="00E37BE0" w:rsidP="00E37BE0">
          <w:pPr>
            <w:pStyle w:val="2C425A29BFEB4A5988CC9ABF4A604DA0"/>
          </w:pPr>
          <w:r w:rsidRPr="00DF063C">
            <w:rPr>
              <w:rStyle w:val="PlaceholderText"/>
            </w:rPr>
            <w:t>Click here to enter text.</w:t>
          </w:r>
        </w:p>
      </w:docPartBody>
    </w:docPart>
    <w:docPart>
      <w:docPartPr>
        <w:name w:val="5449BD7CDB0A4C4DB176EEECF7937B9A"/>
        <w:category>
          <w:name w:val="General"/>
          <w:gallery w:val="placeholder"/>
        </w:category>
        <w:types>
          <w:type w:val="bbPlcHdr"/>
        </w:types>
        <w:behaviors>
          <w:behavior w:val="content"/>
        </w:behaviors>
        <w:guid w:val="{323A9025-08FC-43F5-95F4-7F96E1AB934B}"/>
      </w:docPartPr>
      <w:docPartBody>
        <w:p w14:paraId="39A5E757" w14:textId="77777777" w:rsidR="003B28E1" w:rsidRDefault="00E37BE0" w:rsidP="00E37BE0">
          <w:pPr>
            <w:pStyle w:val="5449BD7CDB0A4C4DB176EEECF7937B9A"/>
          </w:pPr>
          <w:r w:rsidRPr="00DF063C">
            <w:rPr>
              <w:rStyle w:val="PlaceholderText"/>
            </w:rPr>
            <w:t>Click here to enter text.</w:t>
          </w:r>
        </w:p>
      </w:docPartBody>
    </w:docPart>
    <w:docPart>
      <w:docPartPr>
        <w:name w:val="A645D78B0D11482AA30FC5EFC56FE06B"/>
        <w:category>
          <w:name w:val="General"/>
          <w:gallery w:val="placeholder"/>
        </w:category>
        <w:types>
          <w:type w:val="bbPlcHdr"/>
        </w:types>
        <w:behaviors>
          <w:behavior w:val="content"/>
        </w:behaviors>
        <w:guid w:val="{C9E8A648-BDEA-4E5D-AA9B-2E5740235248}"/>
      </w:docPartPr>
      <w:docPartBody>
        <w:p w14:paraId="39A5E758" w14:textId="77777777" w:rsidR="003B28E1" w:rsidRDefault="00E37BE0" w:rsidP="00E37BE0">
          <w:pPr>
            <w:pStyle w:val="A645D78B0D11482AA30FC5EFC56FE06B"/>
          </w:pPr>
          <w:r w:rsidRPr="00DF063C">
            <w:rPr>
              <w:rStyle w:val="PlaceholderText"/>
            </w:rPr>
            <w:t>Click here to enter text.</w:t>
          </w:r>
        </w:p>
      </w:docPartBody>
    </w:docPart>
    <w:docPart>
      <w:docPartPr>
        <w:name w:val="DF1ED7DD1C994C3E809E3C3E413C7DF7"/>
        <w:category>
          <w:name w:val="General"/>
          <w:gallery w:val="placeholder"/>
        </w:category>
        <w:types>
          <w:type w:val="bbPlcHdr"/>
        </w:types>
        <w:behaviors>
          <w:behavior w:val="content"/>
        </w:behaviors>
        <w:guid w:val="{74968AA4-FF4A-4507-A942-9238E22AC741}"/>
      </w:docPartPr>
      <w:docPartBody>
        <w:p w14:paraId="39A5E759" w14:textId="77777777" w:rsidR="003B28E1" w:rsidRDefault="00E37BE0" w:rsidP="00E37BE0">
          <w:pPr>
            <w:pStyle w:val="DF1ED7DD1C994C3E809E3C3E413C7DF7"/>
          </w:pPr>
          <w:r w:rsidRPr="00DF063C">
            <w:rPr>
              <w:rStyle w:val="PlaceholderText"/>
            </w:rPr>
            <w:t>Click here to enter text.</w:t>
          </w:r>
        </w:p>
      </w:docPartBody>
    </w:docPart>
    <w:docPart>
      <w:docPartPr>
        <w:name w:val="112DBD098A3D43408FE8F6BEB49A7F16"/>
        <w:category>
          <w:name w:val="General"/>
          <w:gallery w:val="placeholder"/>
        </w:category>
        <w:types>
          <w:type w:val="bbPlcHdr"/>
        </w:types>
        <w:behaviors>
          <w:behavior w:val="content"/>
        </w:behaviors>
        <w:guid w:val="{C41B99D9-9C5A-4B60-926C-9181ACFAE739}"/>
      </w:docPartPr>
      <w:docPartBody>
        <w:p w14:paraId="39A5E75A" w14:textId="77777777" w:rsidR="003B28E1" w:rsidRDefault="00E37BE0" w:rsidP="00E37BE0">
          <w:pPr>
            <w:pStyle w:val="112DBD098A3D43408FE8F6BEB49A7F16"/>
          </w:pPr>
          <w:r w:rsidRPr="00DF063C">
            <w:rPr>
              <w:rStyle w:val="PlaceholderText"/>
            </w:rPr>
            <w:t>Click here to enter text.</w:t>
          </w:r>
        </w:p>
      </w:docPartBody>
    </w:docPart>
    <w:docPart>
      <w:docPartPr>
        <w:name w:val="561B0B5BD7D0407F9E6D42584DC36088"/>
        <w:category>
          <w:name w:val="General"/>
          <w:gallery w:val="placeholder"/>
        </w:category>
        <w:types>
          <w:type w:val="bbPlcHdr"/>
        </w:types>
        <w:behaviors>
          <w:behavior w:val="content"/>
        </w:behaviors>
        <w:guid w:val="{EE5948EB-C9EF-4290-AA7B-C2593EA541DA}"/>
      </w:docPartPr>
      <w:docPartBody>
        <w:p w14:paraId="39A5E75B" w14:textId="77777777" w:rsidR="003B28E1" w:rsidRDefault="00E37BE0" w:rsidP="00E37BE0">
          <w:pPr>
            <w:pStyle w:val="561B0B5BD7D0407F9E6D42584DC36088"/>
          </w:pPr>
          <w:r w:rsidRPr="00DF063C">
            <w:rPr>
              <w:rStyle w:val="PlaceholderText"/>
            </w:rPr>
            <w:t>Click here to enter text.</w:t>
          </w:r>
        </w:p>
      </w:docPartBody>
    </w:docPart>
    <w:docPart>
      <w:docPartPr>
        <w:name w:val="74151EA5437C4304B681AB8AB7F48B6A"/>
        <w:category>
          <w:name w:val="General"/>
          <w:gallery w:val="placeholder"/>
        </w:category>
        <w:types>
          <w:type w:val="bbPlcHdr"/>
        </w:types>
        <w:behaviors>
          <w:behavior w:val="content"/>
        </w:behaviors>
        <w:guid w:val="{8A72DFFA-5D40-4C87-B2BC-13767C17643D}"/>
      </w:docPartPr>
      <w:docPartBody>
        <w:p w14:paraId="39A5E75C" w14:textId="77777777" w:rsidR="003B28E1" w:rsidRDefault="00E37BE0" w:rsidP="00E37BE0">
          <w:pPr>
            <w:pStyle w:val="74151EA5437C4304B681AB8AB7F48B6A"/>
          </w:pPr>
          <w:r w:rsidRPr="00DF063C">
            <w:rPr>
              <w:rStyle w:val="PlaceholderText"/>
            </w:rPr>
            <w:t>Click here to enter text.</w:t>
          </w:r>
        </w:p>
      </w:docPartBody>
    </w:docPart>
    <w:docPart>
      <w:docPartPr>
        <w:name w:val="108F37D18E3C409DADF93C3A8FB3A404"/>
        <w:category>
          <w:name w:val="General"/>
          <w:gallery w:val="placeholder"/>
        </w:category>
        <w:types>
          <w:type w:val="bbPlcHdr"/>
        </w:types>
        <w:behaviors>
          <w:behavior w:val="content"/>
        </w:behaviors>
        <w:guid w:val="{8A7891A1-B287-46A8-A88A-DA7D00F7D024}"/>
      </w:docPartPr>
      <w:docPartBody>
        <w:p w14:paraId="39A5E75D" w14:textId="77777777" w:rsidR="003B28E1" w:rsidRDefault="00E37BE0" w:rsidP="00E37BE0">
          <w:pPr>
            <w:pStyle w:val="108F37D18E3C409DADF93C3A8FB3A404"/>
          </w:pPr>
          <w:r w:rsidRPr="00DF063C">
            <w:rPr>
              <w:rStyle w:val="PlaceholderText"/>
            </w:rPr>
            <w:t>Click here to enter text.</w:t>
          </w:r>
        </w:p>
      </w:docPartBody>
    </w:docPart>
    <w:docPart>
      <w:docPartPr>
        <w:name w:val="DEA97F6AACAC4B459AE28D92FEDCBE36"/>
        <w:category>
          <w:name w:val="General"/>
          <w:gallery w:val="placeholder"/>
        </w:category>
        <w:types>
          <w:type w:val="bbPlcHdr"/>
        </w:types>
        <w:behaviors>
          <w:behavior w:val="content"/>
        </w:behaviors>
        <w:guid w:val="{B01C2BB0-8B34-45AE-8029-993EEA9E5448}"/>
      </w:docPartPr>
      <w:docPartBody>
        <w:p w14:paraId="39A5E75E" w14:textId="77777777" w:rsidR="003B28E1" w:rsidRDefault="00E37BE0" w:rsidP="00E37BE0">
          <w:pPr>
            <w:pStyle w:val="DEA97F6AACAC4B459AE28D92FEDCBE36"/>
          </w:pPr>
          <w:r w:rsidRPr="00DF063C">
            <w:rPr>
              <w:rStyle w:val="PlaceholderText"/>
            </w:rPr>
            <w:t>Click here to enter text.</w:t>
          </w:r>
        </w:p>
      </w:docPartBody>
    </w:docPart>
    <w:docPart>
      <w:docPartPr>
        <w:name w:val="379246D465B84429BFB2A60E77290FDF"/>
        <w:category>
          <w:name w:val="General"/>
          <w:gallery w:val="placeholder"/>
        </w:category>
        <w:types>
          <w:type w:val="bbPlcHdr"/>
        </w:types>
        <w:behaviors>
          <w:behavior w:val="content"/>
        </w:behaviors>
        <w:guid w:val="{1C594FA0-8599-435A-A1F1-CE87A31B6AE8}"/>
      </w:docPartPr>
      <w:docPartBody>
        <w:p w14:paraId="39A5E75F" w14:textId="77777777" w:rsidR="003B28E1" w:rsidRDefault="00E37BE0" w:rsidP="00E37BE0">
          <w:pPr>
            <w:pStyle w:val="379246D465B84429BFB2A60E77290FDF"/>
          </w:pPr>
          <w:r w:rsidRPr="00DF063C">
            <w:rPr>
              <w:rStyle w:val="PlaceholderText"/>
            </w:rPr>
            <w:t>Click here to enter text.</w:t>
          </w:r>
        </w:p>
      </w:docPartBody>
    </w:docPart>
    <w:docPart>
      <w:docPartPr>
        <w:name w:val="04D020CDBCA5434D885D7D88D61D647C"/>
        <w:category>
          <w:name w:val="General"/>
          <w:gallery w:val="placeholder"/>
        </w:category>
        <w:types>
          <w:type w:val="bbPlcHdr"/>
        </w:types>
        <w:behaviors>
          <w:behavior w:val="content"/>
        </w:behaviors>
        <w:guid w:val="{031F8F68-094F-45AD-99A6-73BAFEB6B792}"/>
      </w:docPartPr>
      <w:docPartBody>
        <w:p w14:paraId="39A5E760" w14:textId="77777777" w:rsidR="003B28E1" w:rsidRDefault="00E37BE0" w:rsidP="00E37BE0">
          <w:pPr>
            <w:pStyle w:val="04D020CDBCA5434D885D7D88D61D647C"/>
          </w:pPr>
          <w:r w:rsidRPr="00DF063C">
            <w:rPr>
              <w:rStyle w:val="PlaceholderText"/>
            </w:rPr>
            <w:t>Click here to enter text.</w:t>
          </w:r>
        </w:p>
      </w:docPartBody>
    </w:docPart>
    <w:docPart>
      <w:docPartPr>
        <w:name w:val="B7639F249899478EBA6DD95042D0DFD7"/>
        <w:category>
          <w:name w:val="General"/>
          <w:gallery w:val="placeholder"/>
        </w:category>
        <w:types>
          <w:type w:val="bbPlcHdr"/>
        </w:types>
        <w:behaviors>
          <w:behavior w:val="content"/>
        </w:behaviors>
        <w:guid w:val="{EF337A23-5578-4259-84AA-713473F5FD5D}"/>
      </w:docPartPr>
      <w:docPartBody>
        <w:p w14:paraId="39A5E761" w14:textId="77777777" w:rsidR="00387E83" w:rsidRDefault="001C7F0B" w:rsidP="001C7F0B">
          <w:pPr>
            <w:pStyle w:val="B7639F249899478EBA6DD95042D0DFD7"/>
          </w:pPr>
          <w:r w:rsidRPr="00DF063C">
            <w:rPr>
              <w:rStyle w:val="PlaceholderText"/>
            </w:rPr>
            <w:t>Click here to enter text.</w:t>
          </w:r>
        </w:p>
      </w:docPartBody>
    </w:docPart>
    <w:docPart>
      <w:docPartPr>
        <w:name w:val="5CC4412CAEE34AB08D6A642A5357F5C4"/>
        <w:category>
          <w:name w:val="General"/>
          <w:gallery w:val="placeholder"/>
        </w:category>
        <w:types>
          <w:type w:val="bbPlcHdr"/>
        </w:types>
        <w:behaviors>
          <w:behavior w:val="content"/>
        </w:behaviors>
        <w:guid w:val="{17EF34FA-540E-4BF3-A3EA-A7800A5FFCB1}"/>
      </w:docPartPr>
      <w:docPartBody>
        <w:p w14:paraId="39A5E762" w14:textId="77777777" w:rsidR="00387E83" w:rsidRDefault="001C7F0B" w:rsidP="001C7F0B">
          <w:pPr>
            <w:pStyle w:val="5CC4412CAEE34AB08D6A642A5357F5C4"/>
          </w:pPr>
          <w:r w:rsidRPr="00DF063C">
            <w:rPr>
              <w:rStyle w:val="PlaceholderText"/>
            </w:rPr>
            <w:t>Click here to enter text.</w:t>
          </w:r>
        </w:p>
      </w:docPartBody>
    </w:docPart>
    <w:docPart>
      <w:docPartPr>
        <w:name w:val="C1C3D95CC5C9459B9585CF64E4627D71"/>
        <w:category>
          <w:name w:val="General"/>
          <w:gallery w:val="placeholder"/>
        </w:category>
        <w:types>
          <w:type w:val="bbPlcHdr"/>
        </w:types>
        <w:behaviors>
          <w:behavior w:val="content"/>
        </w:behaviors>
        <w:guid w:val="{260E1E12-58D2-44D4-9D13-DDC4718FC956}"/>
      </w:docPartPr>
      <w:docPartBody>
        <w:p w14:paraId="39A5E763" w14:textId="77777777" w:rsidR="00387E83" w:rsidRDefault="001C7F0B" w:rsidP="001C7F0B">
          <w:pPr>
            <w:pStyle w:val="C1C3D95CC5C9459B9585CF64E4627D71"/>
          </w:pPr>
          <w:r w:rsidRPr="00DF063C">
            <w:rPr>
              <w:rStyle w:val="PlaceholderText"/>
            </w:rPr>
            <w:t>Click here to enter text.</w:t>
          </w:r>
        </w:p>
      </w:docPartBody>
    </w:docPart>
    <w:docPart>
      <w:docPartPr>
        <w:name w:val="C23605F539D34E548F0E036CB5E61E0A"/>
        <w:category>
          <w:name w:val="General"/>
          <w:gallery w:val="placeholder"/>
        </w:category>
        <w:types>
          <w:type w:val="bbPlcHdr"/>
        </w:types>
        <w:behaviors>
          <w:behavior w:val="content"/>
        </w:behaviors>
        <w:guid w:val="{2AA1FDDA-DC36-4288-B027-C40409EE82FC}"/>
      </w:docPartPr>
      <w:docPartBody>
        <w:p w14:paraId="39A5E764" w14:textId="77777777" w:rsidR="00387E83" w:rsidRDefault="001C7F0B" w:rsidP="001C7F0B">
          <w:pPr>
            <w:pStyle w:val="C23605F539D34E548F0E036CB5E61E0A"/>
          </w:pPr>
          <w:r w:rsidRPr="00DF063C">
            <w:rPr>
              <w:rStyle w:val="PlaceholderText"/>
            </w:rPr>
            <w:t>Click here to enter text.</w:t>
          </w:r>
        </w:p>
      </w:docPartBody>
    </w:docPart>
    <w:docPart>
      <w:docPartPr>
        <w:name w:val="7485CA653BBD48538AB2265FBDC69494"/>
        <w:category>
          <w:name w:val="General"/>
          <w:gallery w:val="placeholder"/>
        </w:category>
        <w:types>
          <w:type w:val="bbPlcHdr"/>
        </w:types>
        <w:behaviors>
          <w:behavior w:val="content"/>
        </w:behaviors>
        <w:guid w:val="{F0437164-DC46-48BF-8AFC-42F905BE35A6}"/>
      </w:docPartPr>
      <w:docPartBody>
        <w:p w14:paraId="39A5E765" w14:textId="77777777" w:rsidR="00387E83" w:rsidRDefault="001C7F0B" w:rsidP="001C7F0B">
          <w:pPr>
            <w:pStyle w:val="7485CA653BBD48538AB2265FBDC69494"/>
          </w:pPr>
          <w:r w:rsidRPr="00DF063C">
            <w:rPr>
              <w:rStyle w:val="PlaceholderText"/>
            </w:rPr>
            <w:t>Click here to enter text.</w:t>
          </w:r>
        </w:p>
      </w:docPartBody>
    </w:docPart>
    <w:docPart>
      <w:docPartPr>
        <w:name w:val="BEC5076FFB5D475B8372E422805E6522"/>
        <w:category>
          <w:name w:val="General"/>
          <w:gallery w:val="placeholder"/>
        </w:category>
        <w:types>
          <w:type w:val="bbPlcHdr"/>
        </w:types>
        <w:behaviors>
          <w:behavior w:val="content"/>
        </w:behaviors>
        <w:guid w:val="{A8CF3FB6-0F8E-40F9-AF21-9D06BA690E18}"/>
      </w:docPartPr>
      <w:docPartBody>
        <w:p w14:paraId="39A5E766" w14:textId="77777777" w:rsidR="00387E83" w:rsidRDefault="001C7F0B" w:rsidP="001C7F0B">
          <w:pPr>
            <w:pStyle w:val="BEC5076FFB5D475B8372E422805E6522"/>
          </w:pPr>
          <w:r w:rsidRPr="00DF063C">
            <w:rPr>
              <w:rStyle w:val="PlaceholderText"/>
            </w:rPr>
            <w:t>Click here to enter text.</w:t>
          </w:r>
        </w:p>
      </w:docPartBody>
    </w:docPart>
    <w:docPart>
      <w:docPartPr>
        <w:name w:val="A8CDD8150BF44FEF862442AC05BF018D"/>
        <w:category>
          <w:name w:val="General"/>
          <w:gallery w:val="placeholder"/>
        </w:category>
        <w:types>
          <w:type w:val="bbPlcHdr"/>
        </w:types>
        <w:behaviors>
          <w:behavior w:val="content"/>
        </w:behaviors>
        <w:guid w:val="{EC5D07CA-7D90-4DA4-A2BE-1ED2A53C4CBA}"/>
      </w:docPartPr>
      <w:docPartBody>
        <w:p w14:paraId="39A5E767" w14:textId="77777777" w:rsidR="00387E83" w:rsidRDefault="00387E83" w:rsidP="00387E83">
          <w:pPr>
            <w:pStyle w:val="A8CDD8150BF44FEF862442AC05BF018D"/>
          </w:pPr>
          <w:r w:rsidRPr="00DF063C">
            <w:rPr>
              <w:rStyle w:val="PlaceholderText"/>
            </w:rPr>
            <w:t>Click here to enter text.</w:t>
          </w:r>
        </w:p>
      </w:docPartBody>
    </w:docPart>
    <w:docPart>
      <w:docPartPr>
        <w:name w:val="1F5FB5383C844E73B83972A7A75309CF"/>
        <w:category>
          <w:name w:val="General"/>
          <w:gallery w:val="placeholder"/>
        </w:category>
        <w:types>
          <w:type w:val="bbPlcHdr"/>
        </w:types>
        <w:behaviors>
          <w:behavior w:val="content"/>
        </w:behaviors>
        <w:guid w:val="{BD2C2343-778C-4913-AFCA-7743B79E5E6C}"/>
      </w:docPartPr>
      <w:docPartBody>
        <w:p w14:paraId="39A5E768" w14:textId="77777777" w:rsidR="00387E83" w:rsidRDefault="00387E83" w:rsidP="00387E83">
          <w:pPr>
            <w:pStyle w:val="1F5FB5383C844E73B83972A7A75309CF"/>
          </w:pPr>
          <w:r w:rsidRPr="00DF063C">
            <w:rPr>
              <w:rStyle w:val="PlaceholderText"/>
            </w:rPr>
            <w:t>Click here to enter text.</w:t>
          </w:r>
        </w:p>
      </w:docPartBody>
    </w:docPart>
    <w:docPart>
      <w:docPartPr>
        <w:name w:val="C788751A97964694AEBF74A5EFD51684"/>
        <w:category>
          <w:name w:val="General"/>
          <w:gallery w:val="placeholder"/>
        </w:category>
        <w:types>
          <w:type w:val="bbPlcHdr"/>
        </w:types>
        <w:behaviors>
          <w:behavior w:val="content"/>
        </w:behaviors>
        <w:guid w:val="{B51CA7A8-D814-4409-9566-3C5D9A4760FC}"/>
      </w:docPartPr>
      <w:docPartBody>
        <w:p w14:paraId="39A5E769" w14:textId="77777777" w:rsidR="00387E83" w:rsidRDefault="00387E83" w:rsidP="00387E83">
          <w:pPr>
            <w:pStyle w:val="C788751A97964694AEBF74A5EFD51684"/>
          </w:pPr>
          <w:r w:rsidRPr="00DF063C">
            <w:rPr>
              <w:rStyle w:val="PlaceholderText"/>
            </w:rPr>
            <w:t>Click here to enter text.</w:t>
          </w:r>
        </w:p>
      </w:docPartBody>
    </w:docPart>
    <w:docPart>
      <w:docPartPr>
        <w:name w:val="4364B4A121FE4746B1F06AB848221C3E"/>
        <w:category>
          <w:name w:val="General"/>
          <w:gallery w:val="placeholder"/>
        </w:category>
        <w:types>
          <w:type w:val="bbPlcHdr"/>
        </w:types>
        <w:behaviors>
          <w:behavior w:val="content"/>
        </w:behaviors>
        <w:guid w:val="{5F8528E3-CE94-4BA2-94D2-8BCA7046E107}"/>
      </w:docPartPr>
      <w:docPartBody>
        <w:p w14:paraId="39A5E76A" w14:textId="77777777" w:rsidR="002E5294" w:rsidRDefault="00387E83" w:rsidP="00387E83">
          <w:pPr>
            <w:pStyle w:val="4364B4A121FE4746B1F06AB848221C3E"/>
          </w:pPr>
          <w:r w:rsidRPr="00DF063C">
            <w:rPr>
              <w:rStyle w:val="PlaceholderText"/>
            </w:rPr>
            <w:t>Click here to enter text.</w:t>
          </w:r>
        </w:p>
      </w:docPartBody>
    </w:docPart>
    <w:docPart>
      <w:docPartPr>
        <w:name w:val="F6FC65FC69A74F6BB694E56DB0DDDAFB"/>
        <w:category>
          <w:name w:val="General"/>
          <w:gallery w:val="placeholder"/>
        </w:category>
        <w:types>
          <w:type w:val="bbPlcHdr"/>
        </w:types>
        <w:behaviors>
          <w:behavior w:val="content"/>
        </w:behaviors>
        <w:guid w:val="{764C1C1C-2AD0-48B3-BEFC-E10491FDD719}"/>
      </w:docPartPr>
      <w:docPartBody>
        <w:p w14:paraId="3EE3C71A" w14:textId="093A5BC8" w:rsidR="00A0774B" w:rsidRDefault="00340D4E" w:rsidP="00340D4E">
          <w:pPr>
            <w:pStyle w:val="F6FC65FC69A74F6BB694E56DB0DDDAFB"/>
          </w:pPr>
          <w:r w:rsidRPr="00DF063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E0"/>
    <w:rsid w:val="001C7F0B"/>
    <w:rsid w:val="002E5294"/>
    <w:rsid w:val="00340D4E"/>
    <w:rsid w:val="00387E83"/>
    <w:rsid w:val="003B28E1"/>
    <w:rsid w:val="00441D45"/>
    <w:rsid w:val="00A0774B"/>
    <w:rsid w:val="00A3421C"/>
    <w:rsid w:val="00C70EEA"/>
    <w:rsid w:val="00E3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A5E75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D4E"/>
    <w:rPr>
      <w:color w:val="808080"/>
    </w:rPr>
  </w:style>
  <w:style w:type="paragraph" w:customStyle="1" w:styleId="F93DF3CEBA844B1BA34C730898A82539">
    <w:name w:val="F93DF3CEBA844B1BA34C730898A82539"/>
    <w:rsid w:val="00E37BE0"/>
  </w:style>
  <w:style w:type="paragraph" w:customStyle="1" w:styleId="2C425A29BFEB4A5988CC9ABF4A604DA0">
    <w:name w:val="2C425A29BFEB4A5988CC9ABF4A604DA0"/>
    <w:rsid w:val="00E37BE0"/>
  </w:style>
  <w:style w:type="paragraph" w:customStyle="1" w:styleId="010AAD87A0394377B75FBED8A1664457">
    <w:name w:val="010AAD87A0394377B75FBED8A1664457"/>
    <w:rsid w:val="00E37BE0"/>
  </w:style>
  <w:style w:type="paragraph" w:customStyle="1" w:styleId="6B516D01EFA541C9AA5EEF508ECF7045">
    <w:name w:val="6B516D01EFA541C9AA5EEF508ECF7045"/>
    <w:rsid w:val="00E37BE0"/>
  </w:style>
  <w:style w:type="paragraph" w:customStyle="1" w:styleId="5449BD7CDB0A4C4DB176EEECF7937B9A">
    <w:name w:val="5449BD7CDB0A4C4DB176EEECF7937B9A"/>
    <w:rsid w:val="00E37BE0"/>
  </w:style>
  <w:style w:type="paragraph" w:customStyle="1" w:styleId="87409E84AD174CA194482D4DDDA69E42">
    <w:name w:val="87409E84AD174CA194482D4DDDA69E42"/>
    <w:rsid w:val="00E37BE0"/>
  </w:style>
  <w:style w:type="paragraph" w:customStyle="1" w:styleId="A645D78B0D11482AA30FC5EFC56FE06B">
    <w:name w:val="A645D78B0D11482AA30FC5EFC56FE06B"/>
    <w:rsid w:val="00E37BE0"/>
  </w:style>
  <w:style w:type="paragraph" w:customStyle="1" w:styleId="DF1ED7DD1C994C3E809E3C3E413C7DF7">
    <w:name w:val="DF1ED7DD1C994C3E809E3C3E413C7DF7"/>
    <w:rsid w:val="00E37BE0"/>
  </w:style>
  <w:style w:type="paragraph" w:customStyle="1" w:styleId="112DBD098A3D43408FE8F6BEB49A7F16">
    <w:name w:val="112DBD098A3D43408FE8F6BEB49A7F16"/>
    <w:rsid w:val="00E37BE0"/>
  </w:style>
  <w:style w:type="paragraph" w:customStyle="1" w:styleId="5CA9DC0DED2B46B9BB99831939C86731">
    <w:name w:val="5CA9DC0DED2B46B9BB99831939C86731"/>
    <w:rsid w:val="00E37BE0"/>
  </w:style>
  <w:style w:type="paragraph" w:customStyle="1" w:styleId="64CC6AAFF5E043EC94D20058DEE5EAF8">
    <w:name w:val="64CC6AAFF5E043EC94D20058DEE5EAF8"/>
    <w:rsid w:val="00E37BE0"/>
  </w:style>
  <w:style w:type="paragraph" w:customStyle="1" w:styleId="561B0B5BD7D0407F9E6D42584DC36088">
    <w:name w:val="561B0B5BD7D0407F9E6D42584DC36088"/>
    <w:rsid w:val="00E37BE0"/>
  </w:style>
  <w:style w:type="paragraph" w:customStyle="1" w:styleId="74151EA5437C4304B681AB8AB7F48B6A">
    <w:name w:val="74151EA5437C4304B681AB8AB7F48B6A"/>
    <w:rsid w:val="00E37BE0"/>
  </w:style>
  <w:style w:type="paragraph" w:customStyle="1" w:styleId="108F37D18E3C409DADF93C3A8FB3A404">
    <w:name w:val="108F37D18E3C409DADF93C3A8FB3A404"/>
    <w:rsid w:val="00E37BE0"/>
  </w:style>
  <w:style w:type="paragraph" w:customStyle="1" w:styleId="DEA97F6AACAC4B459AE28D92FEDCBE36">
    <w:name w:val="DEA97F6AACAC4B459AE28D92FEDCBE36"/>
    <w:rsid w:val="00E37BE0"/>
  </w:style>
  <w:style w:type="paragraph" w:customStyle="1" w:styleId="379246D465B84429BFB2A60E77290FDF">
    <w:name w:val="379246D465B84429BFB2A60E77290FDF"/>
    <w:rsid w:val="00E37BE0"/>
  </w:style>
  <w:style w:type="paragraph" w:customStyle="1" w:styleId="04D020CDBCA5434D885D7D88D61D647C">
    <w:name w:val="04D020CDBCA5434D885D7D88D61D647C"/>
    <w:rsid w:val="00E37BE0"/>
  </w:style>
  <w:style w:type="paragraph" w:customStyle="1" w:styleId="B7639F249899478EBA6DD95042D0DFD7">
    <w:name w:val="B7639F249899478EBA6DD95042D0DFD7"/>
    <w:rsid w:val="001C7F0B"/>
  </w:style>
  <w:style w:type="paragraph" w:customStyle="1" w:styleId="5CC4412CAEE34AB08D6A642A5357F5C4">
    <w:name w:val="5CC4412CAEE34AB08D6A642A5357F5C4"/>
    <w:rsid w:val="001C7F0B"/>
  </w:style>
  <w:style w:type="paragraph" w:customStyle="1" w:styleId="C1C3D95CC5C9459B9585CF64E4627D71">
    <w:name w:val="C1C3D95CC5C9459B9585CF64E4627D71"/>
    <w:rsid w:val="001C7F0B"/>
  </w:style>
  <w:style w:type="paragraph" w:customStyle="1" w:styleId="8EC7CF8113D34FFEACA9C6396DD0BC06">
    <w:name w:val="8EC7CF8113D34FFEACA9C6396DD0BC06"/>
    <w:rsid w:val="001C7F0B"/>
  </w:style>
  <w:style w:type="paragraph" w:customStyle="1" w:styleId="6128F1983BD541EC9A31ACC97670022F">
    <w:name w:val="6128F1983BD541EC9A31ACC97670022F"/>
    <w:rsid w:val="001C7F0B"/>
  </w:style>
  <w:style w:type="paragraph" w:customStyle="1" w:styleId="C23605F539D34E548F0E036CB5E61E0A">
    <w:name w:val="C23605F539D34E548F0E036CB5E61E0A"/>
    <w:rsid w:val="001C7F0B"/>
  </w:style>
  <w:style w:type="paragraph" w:customStyle="1" w:styleId="AAB4EFB7ABC9451C96CFD9AF0F7B6429">
    <w:name w:val="AAB4EFB7ABC9451C96CFD9AF0F7B6429"/>
    <w:rsid w:val="001C7F0B"/>
  </w:style>
  <w:style w:type="paragraph" w:customStyle="1" w:styleId="5D0F108F4653437295113F6C774BD182">
    <w:name w:val="5D0F108F4653437295113F6C774BD182"/>
    <w:rsid w:val="001C7F0B"/>
  </w:style>
  <w:style w:type="paragraph" w:customStyle="1" w:styleId="7485CA653BBD48538AB2265FBDC69494">
    <w:name w:val="7485CA653BBD48538AB2265FBDC69494"/>
    <w:rsid w:val="001C7F0B"/>
  </w:style>
  <w:style w:type="paragraph" w:customStyle="1" w:styleId="BEC5076FFB5D475B8372E422805E6522">
    <w:name w:val="BEC5076FFB5D475B8372E422805E6522"/>
    <w:rsid w:val="001C7F0B"/>
  </w:style>
  <w:style w:type="paragraph" w:customStyle="1" w:styleId="A8CDD8150BF44FEF862442AC05BF018D">
    <w:name w:val="A8CDD8150BF44FEF862442AC05BF018D"/>
    <w:rsid w:val="00387E83"/>
  </w:style>
  <w:style w:type="paragraph" w:customStyle="1" w:styleId="1F5FB5383C844E73B83972A7A75309CF">
    <w:name w:val="1F5FB5383C844E73B83972A7A75309CF"/>
    <w:rsid w:val="00387E83"/>
  </w:style>
  <w:style w:type="paragraph" w:customStyle="1" w:styleId="C788751A97964694AEBF74A5EFD51684">
    <w:name w:val="C788751A97964694AEBF74A5EFD51684"/>
    <w:rsid w:val="00387E83"/>
  </w:style>
  <w:style w:type="paragraph" w:customStyle="1" w:styleId="4364B4A121FE4746B1F06AB848221C3E">
    <w:name w:val="4364B4A121FE4746B1F06AB848221C3E"/>
    <w:rsid w:val="00387E83"/>
  </w:style>
  <w:style w:type="paragraph" w:customStyle="1" w:styleId="F6FC65FC69A74F6BB694E56DB0DDDAFB">
    <w:name w:val="F6FC65FC69A74F6BB694E56DB0DDDAFB"/>
    <w:rsid w:val="00340D4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D4E"/>
    <w:rPr>
      <w:color w:val="808080"/>
    </w:rPr>
  </w:style>
  <w:style w:type="paragraph" w:customStyle="1" w:styleId="F93DF3CEBA844B1BA34C730898A82539">
    <w:name w:val="F93DF3CEBA844B1BA34C730898A82539"/>
    <w:rsid w:val="00E37BE0"/>
  </w:style>
  <w:style w:type="paragraph" w:customStyle="1" w:styleId="2C425A29BFEB4A5988CC9ABF4A604DA0">
    <w:name w:val="2C425A29BFEB4A5988CC9ABF4A604DA0"/>
    <w:rsid w:val="00E37BE0"/>
  </w:style>
  <w:style w:type="paragraph" w:customStyle="1" w:styleId="010AAD87A0394377B75FBED8A1664457">
    <w:name w:val="010AAD87A0394377B75FBED8A1664457"/>
    <w:rsid w:val="00E37BE0"/>
  </w:style>
  <w:style w:type="paragraph" w:customStyle="1" w:styleId="6B516D01EFA541C9AA5EEF508ECF7045">
    <w:name w:val="6B516D01EFA541C9AA5EEF508ECF7045"/>
    <w:rsid w:val="00E37BE0"/>
  </w:style>
  <w:style w:type="paragraph" w:customStyle="1" w:styleId="5449BD7CDB0A4C4DB176EEECF7937B9A">
    <w:name w:val="5449BD7CDB0A4C4DB176EEECF7937B9A"/>
    <w:rsid w:val="00E37BE0"/>
  </w:style>
  <w:style w:type="paragraph" w:customStyle="1" w:styleId="87409E84AD174CA194482D4DDDA69E42">
    <w:name w:val="87409E84AD174CA194482D4DDDA69E42"/>
    <w:rsid w:val="00E37BE0"/>
  </w:style>
  <w:style w:type="paragraph" w:customStyle="1" w:styleId="A645D78B0D11482AA30FC5EFC56FE06B">
    <w:name w:val="A645D78B0D11482AA30FC5EFC56FE06B"/>
    <w:rsid w:val="00E37BE0"/>
  </w:style>
  <w:style w:type="paragraph" w:customStyle="1" w:styleId="DF1ED7DD1C994C3E809E3C3E413C7DF7">
    <w:name w:val="DF1ED7DD1C994C3E809E3C3E413C7DF7"/>
    <w:rsid w:val="00E37BE0"/>
  </w:style>
  <w:style w:type="paragraph" w:customStyle="1" w:styleId="112DBD098A3D43408FE8F6BEB49A7F16">
    <w:name w:val="112DBD098A3D43408FE8F6BEB49A7F16"/>
    <w:rsid w:val="00E37BE0"/>
  </w:style>
  <w:style w:type="paragraph" w:customStyle="1" w:styleId="5CA9DC0DED2B46B9BB99831939C86731">
    <w:name w:val="5CA9DC0DED2B46B9BB99831939C86731"/>
    <w:rsid w:val="00E37BE0"/>
  </w:style>
  <w:style w:type="paragraph" w:customStyle="1" w:styleId="64CC6AAFF5E043EC94D20058DEE5EAF8">
    <w:name w:val="64CC6AAFF5E043EC94D20058DEE5EAF8"/>
    <w:rsid w:val="00E37BE0"/>
  </w:style>
  <w:style w:type="paragraph" w:customStyle="1" w:styleId="561B0B5BD7D0407F9E6D42584DC36088">
    <w:name w:val="561B0B5BD7D0407F9E6D42584DC36088"/>
    <w:rsid w:val="00E37BE0"/>
  </w:style>
  <w:style w:type="paragraph" w:customStyle="1" w:styleId="74151EA5437C4304B681AB8AB7F48B6A">
    <w:name w:val="74151EA5437C4304B681AB8AB7F48B6A"/>
    <w:rsid w:val="00E37BE0"/>
  </w:style>
  <w:style w:type="paragraph" w:customStyle="1" w:styleId="108F37D18E3C409DADF93C3A8FB3A404">
    <w:name w:val="108F37D18E3C409DADF93C3A8FB3A404"/>
    <w:rsid w:val="00E37BE0"/>
  </w:style>
  <w:style w:type="paragraph" w:customStyle="1" w:styleId="DEA97F6AACAC4B459AE28D92FEDCBE36">
    <w:name w:val="DEA97F6AACAC4B459AE28D92FEDCBE36"/>
    <w:rsid w:val="00E37BE0"/>
  </w:style>
  <w:style w:type="paragraph" w:customStyle="1" w:styleId="379246D465B84429BFB2A60E77290FDF">
    <w:name w:val="379246D465B84429BFB2A60E77290FDF"/>
    <w:rsid w:val="00E37BE0"/>
  </w:style>
  <w:style w:type="paragraph" w:customStyle="1" w:styleId="04D020CDBCA5434D885D7D88D61D647C">
    <w:name w:val="04D020CDBCA5434D885D7D88D61D647C"/>
    <w:rsid w:val="00E37BE0"/>
  </w:style>
  <w:style w:type="paragraph" w:customStyle="1" w:styleId="B7639F249899478EBA6DD95042D0DFD7">
    <w:name w:val="B7639F249899478EBA6DD95042D0DFD7"/>
    <w:rsid w:val="001C7F0B"/>
  </w:style>
  <w:style w:type="paragraph" w:customStyle="1" w:styleId="5CC4412CAEE34AB08D6A642A5357F5C4">
    <w:name w:val="5CC4412CAEE34AB08D6A642A5357F5C4"/>
    <w:rsid w:val="001C7F0B"/>
  </w:style>
  <w:style w:type="paragraph" w:customStyle="1" w:styleId="C1C3D95CC5C9459B9585CF64E4627D71">
    <w:name w:val="C1C3D95CC5C9459B9585CF64E4627D71"/>
    <w:rsid w:val="001C7F0B"/>
  </w:style>
  <w:style w:type="paragraph" w:customStyle="1" w:styleId="8EC7CF8113D34FFEACA9C6396DD0BC06">
    <w:name w:val="8EC7CF8113D34FFEACA9C6396DD0BC06"/>
    <w:rsid w:val="001C7F0B"/>
  </w:style>
  <w:style w:type="paragraph" w:customStyle="1" w:styleId="6128F1983BD541EC9A31ACC97670022F">
    <w:name w:val="6128F1983BD541EC9A31ACC97670022F"/>
    <w:rsid w:val="001C7F0B"/>
  </w:style>
  <w:style w:type="paragraph" w:customStyle="1" w:styleId="C23605F539D34E548F0E036CB5E61E0A">
    <w:name w:val="C23605F539D34E548F0E036CB5E61E0A"/>
    <w:rsid w:val="001C7F0B"/>
  </w:style>
  <w:style w:type="paragraph" w:customStyle="1" w:styleId="AAB4EFB7ABC9451C96CFD9AF0F7B6429">
    <w:name w:val="AAB4EFB7ABC9451C96CFD9AF0F7B6429"/>
    <w:rsid w:val="001C7F0B"/>
  </w:style>
  <w:style w:type="paragraph" w:customStyle="1" w:styleId="5D0F108F4653437295113F6C774BD182">
    <w:name w:val="5D0F108F4653437295113F6C774BD182"/>
    <w:rsid w:val="001C7F0B"/>
  </w:style>
  <w:style w:type="paragraph" w:customStyle="1" w:styleId="7485CA653BBD48538AB2265FBDC69494">
    <w:name w:val="7485CA653BBD48538AB2265FBDC69494"/>
    <w:rsid w:val="001C7F0B"/>
  </w:style>
  <w:style w:type="paragraph" w:customStyle="1" w:styleId="BEC5076FFB5D475B8372E422805E6522">
    <w:name w:val="BEC5076FFB5D475B8372E422805E6522"/>
    <w:rsid w:val="001C7F0B"/>
  </w:style>
  <w:style w:type="paragraph" w:customStyle="1" w:styleId="A8CDD8150BF44FEF862442AC05BF018D">
    <w:name w:val="A8CDD8150BF44FEF862442AC05BF018D"/>
    <w:rsid w:val="00387E83"/>
  </w:style>
  <w:style w:type="paragraph" w:customStyle="1" w:styleId="1F5FB5383C844E73B83972A7A75309CF">
    <w:name w:val="1F5FB5383C844E73B83972A7A75309CF"/>
    <w:rsid w:val="00387E83"/>
  </w:style>
  <w:style w:type="paragraph" w:customStyle="1" w:styleId="C788751A97964694AEBF74A5EFD51684">
    <w:name w:val="C788751A97964694AEBF74A5EFD51684"/>
    <w:rsid w:val="00387E83"/>
  </w:style>
  <w:style w:type="paragraph" w:customStyle="1" w:styleId="4364B4A121FE4746B1F06AB848221C3E">
    <w:name w:val="4364B4A121FE4746B1F06AB848221C3E"/>
    <w:rsid w:val="00387E83"/>
  </w:style>
  <w:style w:type="paragraph" w:customStyle="1" w:styleId="F6FC65FC69A74F6BB694E56DB0DDDAFB">
    <w:name w:val="F6FC65FC69A74F6BB694E56DB0DDDAFB"/>
    <w:rsid w:val="00340D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 Document" ma:contentTypeID="0x010100B9957A1BF2FBE8478EF96F1BD89AD4CA002E053DA0F4386F47A12DF2E8B462A2C6" ma:contentTypeVersion="65" ma:contentTypeDescription="" ma:contentTypeScope="" ma:versionID="1590f32b921f4b6dfe7153a06e09e742">
  <xsd:schema xmlns:xsd="http://www.w3.org/2001/XMLSchema" xmlns:xs="http://www.w3.org/2001/XMLSchema" xmlns:p="http://schemas.microsoft.com/office/2006/metadata/properties" xmlns:ns1="http://schemas.microsoft.com/sharepoint/v3" xmlns:ns2="1eee4ddb-a1f9-40b8-9282-d53ea582adeb" xmlns:ns4="http://schemas.microsoft.com/sharepoint/v4" targetNamespace="http://schemas.microsoft.com/office/2006/metadata/properties" ma:root="true" ma:fieldsID="3c5573e36a3378585e665af85ce80ed9" ns1:_="" ns2:_="" ns4: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5" nillable="true" ma:displayName="Exempt from Policy" ma:hidden="true" ma:internalName="_dlc_Exempt" ma:readOnly="true">
      <xsd:simpleType>
        <xsd:restriction base="dms:Unknown"/>
      </xsd:simpleType>
    </xsd:element>
    <xsd:element name="_dlc_ExpireDateSaved" ma:index="36" nillable="true" ma:displayName="Original Expiration Date" ma:hidden="true" ma:internalName="_dlc_ExpireDateSaved" ma:readOnly="true">
      <xsd:simpleType>
        <xsd:restriction base="dms:DateTime"/>
      </xsd:simpleType>
    </xsd:element>
    <xsd:element name="_dlc_ExpireDate" ma:index="3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3"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5"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8" nillable="true" ma:displayName="Document Description" ma:internalName="Document_x0020_Description">
      <xsd:simpleType>
        <xsd:restriction base="dms:Text">
          <xsd:maxLength value="255"/>
        </xsd:restriction>
      </xsd:simpleType>
    </xsd:element>
    <xsd:element name="Reviewer" ma:index="9"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0"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1"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2" nillable="true" ma:displayName="Related Document" ma:internalName="Related_x0020_Document">
      <xsd:simpleType>
        <xsd:restriction base="dms:Text">
          <xsd:maxLength value="255"/>
        </xsd:restriction>
      </xsd:simpleType>
    </xsd:element>
    <xsd:element name="External_x0020_File_x0020_Reference" ma:index="14" nillable="true" ma:displayName="Registered Number" ma:internalName="External_x0020_File_x0020_Reference">
      <xsd:simpleType>
        <xsd:restriction base="dms:Text">
          <xsd:maxLength value="255"/>
        </xsd:restriction>
      </xsd:simpleType>
    </xsd:element>
    <xsd:element name="Retention_x0020_Trigger_x0020_Date" ma:index="15" nillable="true" ma:displayName="Retention Trigger Date" ma:format="DateOnly" ma:internalName="Retention_x0020_Trigger_x0020_Date">
      <xsd:simpleType>
        <xsd:restriction base="dms:DateTime"/>
      </xsd:simple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e993c7ebdb0844bda77b49081e8191e4" ma:index="23"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4"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7"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8"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29"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1"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2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TermInfo xmlns="http://schemas.microsoft.com/office/infopath/2007/PartnerControls">
          <TermName xmlns="http://schemas.microsoft.com/office/infopath/2007/PartnerControls">Procurement and Purchasing</TermName>
          <TermId xmlns="http://schemas.microsoft.com/office/infopath/2007/PartnerControls">a131c967-392a-4ca6-9480-46e7826a8e07</TermId>
        </TermInfo>
      </Term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Value>27</Value>
    </TaxCatchAll>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ExpireDateSaved xmlns="http://schemas.microsoft.com/sharepoint/v3" xsi:nil="true"/>
    <_dlc_ExpireDate xmlns="http://schemas.microsoft.com/sharepoint/v3">2020-05-12T16:07:58+00:00</_dlc_ExpireDate>
    <_dlc_DocId xmlns="1eee4ddb-a1f9-40b8-9282-d53ea582adeb">AAFXSQ5MW4ZD-197-561154</_dlc_DocId>
    <_dlc_DocIdUrl xmlns="1eee4ddb-a1f9-40b8-9282-d53ea582adeb">
      <Url>http://iws.ims.gov.uk/sr/gandf/_layouts/DocIdRedir.aspx?ID=AAFXSQ5MW4ZD-197-561154</Url>
      <Description>AAFXSQ5MW4ZD-197-561154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526A1F-8CF7-4C2B-B8D7-05D9EC4E6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AE80B0-CB4A-4F08-8AFD-541F497AFD28}">
  <ds:schemaRefs>
    <ds:schemaRef ds:uri="http://schemas.microsoft.com/sharepoint/events"/>
  </ds:schemaRefs>
</ds:datastoreItem>
</file>

<file path=customXml/itemProps3.xml><?xml version="1.0" encoding="utf-8"?>
<ds:datastoreItem xmlns:ds="http://schemas.openxmlformats.org/officeDocument/2006/customXml" ds:itemID="{D850D876-A7AD-4A11-B52D-4F40495C1CA9}">
  <ds:schemaRefs>
    <ds:schemaRef ds:uri="http://schemas.microsoft.com/office/2006/metadata/customXsn"/>
  </ds:schemaRefs>
</ds:datastoreItem>
</file>

<file path=customXml/itemProps4.xml><?xml version="1.0" encoding="utf-8"?>
<ds:datastoreItem xmlns:ds="http://schemas.openxmlformats.org/officeDocument/2006/customXml" ds:itemID="{86C2D5E3-45DE-4793-9CF7-C4B315060687}">
  <ds:schemaRefs>
    <ds:schemaRef ds:uri="http://schemas.microsoft.com/sharepoint/v3/contenttype/forms"/>
  </ds:schemaRefs>
</ds:datastoreItem>
</file>

<file path=customXml/itemProps5.xml><?xml version="1.0" encoding="utf-8"?>
<ds:datastoreItem xmlns:ds="http://schemas.openxmlformats.org/officeDocument/2006/customXml" ds:itemID="{930B1938-57DC-4089-92F6-CDD40390B0A8}">
  <ds:schemaRefs>
    <ds:schemaRef ds:uri="http://schemas.microsoft.com/office/2006/metadata/properties"/>
    <ds:schemaRef ds:uri="http://schemas.microsoft.com/office/infopath/2007/PartnerControls"/>
    <ds:schemaRef ds:uri="1eee4ddb-a1f9-40b8-9282-d53ea582adeb"/>
    <ds:schemaRef ds:uri="http://schemas.microsoft.com/sharepoint/v4"/>
    <ds:schemaRef ds:uri="http://schemas.microsoft.com/sharepoint/v3"/>
  </ds:schemaRefs>
</ds:datastoreItem>
</file>

<file path=customXml/itemProps6.xml><?xml version="1.0" encoding="utf-8"?>
<ds:datastoreItem xmlns:ds="http://schemas.openxmlformats.org/officeDocument/2006/customXml" ds:itemID="{49C0D751-321A-4CC8-B820-609792F64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55</TotalTime>
  <Pages>21</Pages>
  <Words>2701</Words>
  <Characters>15803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Joanna</dc:creator>
  <cp:lastModifiedBy>Richman, Sam</cp:lastModifiedBy>
  <cp:revision>8</cp:revision>
  <cp:lastPrinted>2017-04-20T08:33:00Z</cp:lastPrinted>
  <dcterms:created xsi:type="dcterms:W3CDTF">2017-06-02T13:32:00Z</dcterms:created>
  <dcterms:modified xsi:type="dcterms:W3CDTF">2017-06-07T10:37:00Z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0x010100B9957A1BF2FBE8478EF96F1BD89AD4CA002E053DA0F4386F47A12DF2E8B462A2C6</vt:lpwstr>
  </property>
  <property fmtid="{D5CDD505-2E9C-101B-9397-08002B2CF9AE}" pid="13" name="TaxKeyword">
    <vt:lpwstr/>
  </property>
  <property fmtid="{D5CDD505-2E9C-101B-9397-08002B2CF9AE}" pid="14" name="Document_x0020_Type">
    <vt:lpwstr/>
  </property>
  <property fmtid="{D5CDD505-2E9C-101B-9397-08002B2CF9AE}" pid="15" name="Record_x0020_Class">
    <vt:lpwstr>27;#Procurement and Purchasing|a131c967-392a-4ca6-9480-46e7826a8e07</vt:lpwstr>
  </property>
  <property fmtid="{D5CDD505-2E9C-101B-9397-08002B2CF9AE}" pid="16" name="Trigger_x0020_Date_x0020_Description">
    <vt:lpwstr/>
  </property>
  <property fmtid="{D5CDD505-2E9C-101B-9397-08002B2CF9AE}" pid="17" name="Document_x0020_Subject">
    <vt:lpwstr/>
  </property>
  <property fmtid="{D5CDD505-2E9C-101B-9397-08002B2CF9AE}" pid="18" name="Record Class">
    <vt:lpwstr>27</vt:lpwstr>
  </property>
  <property fmtid="{D5CDD505-2E9C-101B-9397-08002B2CF9AE}" pid="19" name="_dlc_policyId">
    <vt:lpwstr>/sr/gandf/Procurement and Commercial</vt:lpwstr>
  </property>
  <property fmtid="{D5CDD505-2E9C-101B-9397-08002B2CF9AE}" pid="20"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21" name="_dlc_DocIdItemGuid">
    <vt:lpwstr>19151c86-13a0-49b8-b5b1-02fb30743a43</vt:lpwstr>
  </property>
  <property fmtid="{D5CDD505-2E9C-101B-9397-08002B2CF9AE}" pid="22" name="Document Type">
    <vt:lpwstr/>
  </property>
  <property fmtid="{D5CDD505-2E9C-101B-9397-08002B2CF9AE}" pid="23" name="_cx_SecurityMarkings">
    <vt:lpwstr/>
  </property>
  <property fmtid="{D5CDD505-2E9C-101B-9397-08002B2CF9AE}" pid="24" name="Trigger Date Description">
    <vt:lpwstr/>
  </property>
  <property fmtid="{D5CDD505-2E9C-101B-9397-08002B2CF9AE}" pid="25" name="Document Subject">
    <vt:lpwstr/>
  </property>
</Properties>
</file>