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w:t>
            </w:r>
            <w:bookmarkStart w:id="0" w:name="_GoBack"/>
            <w:bookmarkEnd w:id="0"/>
            <w:r w:rsidRPr="00F44471">
              <w:rPr>
                <w:rFonts w:ascii="Arial" w:hAnsi="Arial" w:cs="Arial"/>
                <w:sz w:val="22"/>
                <w:szCs w:val="22"/>
              </w:rPr>
              <w:t xml:space="preserve">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0175AF">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62B7B37"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15250C">
        <w:rPr>
          <w:b w:val="0"/>
          <w:sz w:val="22"/>
          <w:szCs w:val="22"/>
        </w:rPr>
        <w:t xml:space="preserve">Award Letter shall be deemed to be accepted by the Supplier on receipt by the Customer, within </w:t>
      </w:r>
      <w:r w:rsidR="0015250C" w:rsidRPr="0015250C">
        <w:rPr>
          <w:b w:val="0"/>
          <w:sz w:val="22"/>
          <w:szCs w:val="22"/>
        </w:rPr>
        <w:t>7</w:t>
      </w:r>
      <w:r w:rsidRPr="0015250C">
        <w:rPr>
          <w:b w:val="0"/>
          <w:sz w:val="22"/>
          <w:szCs w:val="22"/>
        </w:rPr>
        <w:t xml:space="preserve"> days of the date of the award letter, of a copy of the Award Letter countersigned by the Supplier</w:t>
      </w:r>
      <w:r>
        <w:rPr>
          <w:b w:val="0"/>
          <w:sz w:val="22"/>
          <w:szCs w:val="22"/>
        </w:rPr>
        <w:t>.</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0175AF">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60968A6A"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period of up to </w:t>
      </w:r>
      <w:r w:rsidR="002E4DB6">
        <w:rPr>
          <w:rFonts w:cs="Arial"/>
          <w:b w:val="0"/>
          <w:sz w:val="22"/>
          <w:szCs w:val="22"/>
        </w:rPr>
        <w:t>12</w:t>
      </w:r>
      <w:r w:rsidRPr="00F44471">
        <w:rPr>
          <w:rFonts w:cs="Arial"/>
          <w:b w:val="0"/>
          <w:sz w:val="22"/>
          <w:szCs w:val="22"/>
        </w:rPr>
        <w:t xml:space="preserve"> months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0175AF">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0175AF">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 xml:space="preserve">premises which is caused by the Supplier or any Staff, other than </w:t>
      </w:r>
      <w:r w:rsidRPr="00F44471">
        <w:rPr>
          <w:rFonts w:cs="Arial"/>
          <w:b w:val="0"/>
          <w:sz w:val="22"/>
          <w:szCs w:val="22"/>
        </w:rPr>
        <w:lastRenderedPageBreak/>
        <w:t>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5A9D851D" w14:textId="30A8CBC9" w:rsidR="000175AF" w:rsidRDefault="000175AF" w:rsidP="000175AF">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Not Used</w:t>
      </w:r>
    </w:p>
    <w:p w14:paraId="2A8DA113" w14:textId="77777777" w:rsidR="000175AF" w:rsidRDefault="000175AF" w:rsidP="000175AF">
      <w:pPr>
        <w:pStyle w:val="Level3Number"/>
        <w:widowControl w:val="0"/>
        <w:numPr>
          <w:ilvl w:val="0"/>
          <w:numId w:val="0"/>
        </w:numPr>
        <w:tabs>
          <w:tab w:val="left" w:pos="540"/>
        </w:tabs>
        <w:spacing w:before="0" w:after="120" w:line="240" w:lineRule="atLeast"/>
        <w:ind w:left="1441"/>
        <w:contextualSpacing/>
        <w:jc w:val="both"/>
        <w:rPr>
          <w:rFonts w:cs="Arial"/>
          <w:sz w:val="22"/>
          <w:szCs w:val="22"/>
        </w:rPr>
      </w:pPr>
    </w:p>
    <w:p w14:paraId="44FA8310" w14:textId="68088971" w:rsidR="009B1A20" w:rsidRPr="00F44471" w:rsidRDefault="009B1A20" w:rsidP="000175AF">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lastRenderedPageBreak/>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0175AF">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w:t>
      </w:r>
      <w:r w:rsidRPr="00B51C9D">
        <w:rPr>
          <w:rFonts w:cs="Arial"/>
          <w:sz w:val="22"/>
          <w:szCs w:val="22"/>
        </w:rPr>
        <w:lastRenderedPageBreak/>
        <w:t>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0175AF" w:rsidRPr="000175AF">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 xml:space="preserve">e Services is exempt from disclosure in accordance with the FOIA and/or the Environmental </w:t>
      </w:r>
      <w:r w:rsidRPr="00F44471">
        <w:rPr>
          <w:rFonts w:cs="Arial"/>
          <w:b w:val="0"/>
          <w:sz w:val="22"/>
          <w:szCs w:val="22"/>
        </w:rPr>
        <w:lastRenderedPageBreak/>
        <w:t>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175AF">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0175AF" w:rsidRPr="000175AF">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0175AF">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0175AF">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0175AF">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0175AF">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0175AF">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0175AF">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0175AF">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0175AF">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0175AF">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0175AF" w:rsidRPr="000175AF">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 xml:space="preserve">as </w:t>
      </w:r>
      <w:r w:rsidR="008538C1">
        <w:rPr>
          <w:rFonts w:cs="Arial"/>
          <w:b w:val="0"/>
          <w:sz w:val="22"/>
          <w:szCs w:val="22"/>
        </w:rPr>
        <w:lastRenderedPageBreak/>
        <w:t>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0175AF">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0175AF" w:rsidRPr="000175AF">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 xml:space="preserve">The Supplier shall not offer, give, or agree to give anything, to any person an inducement or reward for doing, refraining from doing, or for having done or refrained from doing, any act in relation to the obtaining or execution of the Agreement or for showing or refraining from </w:t>
      </w:r>
      <w:r w:rsidRPr="00F44471">
        <w:rPr>
          <w:rFonts w:cs="Arial"/>
          <w:b w:val="0"/>
          <w:sz w:val="22"/>
          <w:szCs w:val="22"/>
        </w:rPr>
        <w:lastRenderedPageBreak/>
        <w:t>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0175AF">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w:t>
      </w:r>
      <w:r w:rsidRPr="00F44471">
        <w:rPr>
          <w:rFonts w:cs="Arial"/>
          <w:b w:val="0"/>
          <w:sz w:val="22"/>
          <w:szCs w:val="22"/>
        </w:rPr>
        <w:lastRenderedPageBreak/>
        <w:t>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0175AF" w:rsidRPr="000175AF">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0175AF" w:rsidRPr="000175AF">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0175AF" w:rsidRPr="000175AF">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0175AF" w:rsidRPr="000175AF">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EEE67" w14:textId="77777777" w:rsidR="00857EBF" w:rsidRDefault="00857EBF">
      <w:r>
        <w:separator/>
      </w:r>
    </w:p>
  </w:endnote>
  <w:endnote w:type="continuationSeparator" w:id="0">
    <w:p w14:paraId="1160E9FB" w14:textId="77777777" w:rsidR="00857EBF" w:rsidRDefault="00857EBF">
      <w:r>
        <w:continuationSeparator/>
      </w:r>
    </w:p>
  </w:endnote>
  <w:endnote w:type="continuationNotice" w:id="1">
    <w:p w14:paraId="7E9C8CB7" w14:textId="77777777" w:rsidR="00857EBF" w:rsidRDefault="00857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0175AF">
      <w:rPr>
        <w:rStyle w:val="PageNumber"/>
        <w:b/>
        <w:bCs/>
        <w:lang w:val="en-US"/>
      </w:rPr>
      <w:t>Error! Unknown document property name.</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848"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8E2C6" id="Straight Connector 3"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21E81108" w14:textId="77777777" w:rsidR="00E67CC4" w:rsidRDefault="00E67CC4" w:rsidP="00E67CC4">
    <w:pPr>
      <w:pStyle w:val="Footer"/>
      <w:framePr w:wrap="around" w:vAnchor="text" w:hAnchor="page" w:x="1066" w:y="-959"/>
      <w:jc w:val="center"/>
      <w:rPr>
        <w:rStyle w:val="PageNumber"/>
        <w:rFonts w:ascii="Arial" w:hAnsi="Arial" w:cs="Arial"/>
        <w:sz w:val="20"/>
        <w:szCs w:val="20"/>
      </w:rPr>
    </w:pPr>
  </w:p>
  <w:p w14:paraId="5EE22A75" w14:textId="77777777" w:rsidR="00E67CC4" w:rsidRDefault="00E67CC4" w:rsidP="00E67CC4">
    <w:pPr>
      <w:pStyle w:val="Footer"/>
      <w:framePr w:wrap="around" w:vAnchor="text" w:hAnchor="page" w:x="1066" w:y="-959"/>
      <w:jc w:val="center"/>
      <w:rPr>
        <w:rStyle w:val="PageNumber"/>
        <w:rFonts w:ascii="Arial" w:hAnsi="Arial" w:cs="Arial"/>
        <w:sz w:val="20"/>
        <w:szCs w:val="20"/>
      </w:rPr>
    </w:pPr>
  </w:p>
  <w:p w14:paraId="2583C071" w14:textId="77777777" w:rsidR="00E67CC4" w:rsidRDefault="00E67CC4" w:rsidP="00E67CC4">
    <w:pPr>
      <w:pStyle w:val="Footer"/>
      <w:framePr w:wrap="around" w:vAnchor="text" w:hAnchor="page" w:x="1066" w:y="-959"/>
      <w:jc w:val="center"/>
      <w:rPr>
        <w:rStyle w:val="PageNumber"/>
        <w:rFonts w:ascii="Arial" w:hAnsi="Arial" w:cs="Arial"/>
        <w:sz w:val="20"/>
        <w:szCs w:val="20"/>
      </w:rPr>
    </w:pPr>
    <w:r>
      <w:rPr>
        <w:rStyle w:val="PageNumber"/>
        <w:rFonts w:ascii="Arial" w:hAnsi="Arial" w:cs="Arial"/>
        <w:sz w:val="20"/>
        <w:szCs w:val="20"/>
      </w:rPr>
      <w:t>OFFICIAL</w:t>
    </w:r>
  </w:p>
  <w:p w14:paraId="4A7A8525" w14:textId="77777777" w:rsidR="00E67CC4" w:rsidRPr="00AE06A4" w:rsidRDefault="00E67CC4" w:rsidP="00E67CC4">
    <w:pPr>
      <w:pStyle w:val="Footer"/>
      <w:framePr w:wrap="around" w:vAnchor="text" w:hAnchor="page" w:x="1066" w:y="-959"/>
      <w:rPr>
        <w:rStyle w:val="PageNumber"/>
        <w:rFonts w:ascii="Arial" w:hAnsi="Arial" w:cs="Arial"/>
        <w:sz w:val="20"/>
        <w:szCs w:val="20"/>
      </w:rPr>
    </w:pPr>
    <w:r w:rsidRPr="00AE06A4">
      <w:rPr>
        <w:rStyle w:val="PageNumber"/>
        <w:rFonts w:ascii="Arial" w:hAnsi="Arial" w:cs="Arial"/>
        <w:sz w:val="20"/>
        <w:szCs w:val="20"/>
      </w:rPr>
      <w:t>Appendix C – Terms and Conditions of Contract for Services</w:t>
    </w:r>
  </w:p>
  <w:p w14:paraId="5952AAF7" w14:textId="77777777" w:rsidR="00E67CC4" w:rsidRPr="00AE06A4" w:rsidRDefault="00E67CC4" w:rsidP="00E67CC4">
    <w:pPr>
      <w:pStyle w:val="Footer"/>
      <w:framePr w:wrap="around" w:vAnchor="text" w:hAnchor="page" w:x="1066" w:y="-959"/>
      <w:rPr>
        <w:rStyle w:val="PageNumber"/>
        <w:rFonts w:ascii="Arial" w:hAnsi="Arial" w:cs="Arial"/>
        <w:sz w:val="20"/>
        <w:szCs w:val="20"/>
      </w:rPr>
    </w:pPr>
    <w:r w:rsidRPr="00AE06A4">
      <w:rPr>
        <w:rStyle w:val="PageNumber"/>
        <w:rFonts w:ascii="Arial" w:hAnsi="Arial" w:cs="Arial"/>
        <w:sz w:val="20"/>
        <w:szCs w:val="20"/>
      </w:rPr>
      <w:t>Nick Williams</w:t>
    </w:r>
  </w:p>
  <w:p w14:paraId="5375AD5B" w14:textId="77777777" w:rsidR="00E67CC4" w:rsidRDefault="00E67CC4" w:rsidP="00E67CC4">
    <w:pPr>
      <w:pStyle w:val="Footer"/>
      <w:framePr w:wrap="around" w:vAnchor="text" w:hAnchor="page" w:x="1066" w:y="-959"/>
      <w:rPr>
        <w:rStyle w:val="PageNumber"/>
        <w:rFonts w:ascii="Arial" w:hAnsi="Arial" w:cs="Arial"/>
        <w:sz w:val="20"/>
        <w:szCs w:val="20"/>
      </w:rPr>
    </w:pPr>
    <w:r w:rsidRPr="00AE06A4">
      <w:rPr>
        <w:rFonts w:ascii="Arial" w:hAnsi="Arial" w:cs="Arial"/>
        <w:color w:val="222222"/>
        <w:sz w:val="19"/>
        <w:szCs w:val="19"/>
        <w:shd w:val="clear" w:color="auto" w:fill="FFFFFF"/>
      </w:rPr>
      <w:t>© Crown copyright</w:t>
    </w:r>
    <w:r>
      <w:rPr>
        <w:rFonts w:ascii="Arial" w:hAnsi="Arial" w:cs="Arial"/>
        <w:color w:val="222222"/>
        <w:sz w:val="19"/>
        <w:szCs w:val="19"/>
        <w:shd w:val="clear" w:color="auto" w:fill="FFFFFF"/>
      </w:rPr>
      <w:t xml:space="preserve"> 2016</w:t>
    </w:r>
  </w:p>
  <w:p w14:paraId="64885DEA" w14:textId="202C65D8" w:rsidR="00E67CC4" w:rsidRDefault="00E41D76" w:rsidP="00E67CC4">
    <w:pPr>
      <w:pStyle w:val="Footer"/>
      <w:framePr w:wrap="around" w:vAnchor="text" w:hAnchor="page" w:x="1066" w:y="-959"/>
      <w:jc w:val="right"/>
      <w:rPr>
        <w:rStyle w:val="PageNumber"/>
        <w:rFonts w:ascii="Arial" w:hAnsi="Arial" w:cs="Arial"/>
        <w:sz w:val="20"/>
        <w:szCs w:val="20"/>
      </w:rPr>
    </w:pPr>
    <w:r>
      <w:rPr>
        <w:rStyle w:val="PageNumber"/>
        <w:rFonts w:ascii="Arial" w:hAnsi="Arial" w:cs="Arial"/>
        <w:sz w:val="20"/>
        <w:szCs w:val="20"/>
      </w:rPr>
      <w:t>V1.0 25</w:t>
    </w:r>
    <w:r w:rsidRPr="00E41D76">
      <w:rPr>
        <w:rStyle w:val="PageNumber"/>
        <w:rFonts w:ascii="Arial" w:hAnsi="Arial" w:cs="Arial"/>
        <w:sz w:val="20"/>
        <w:szCs w:val="20"/>
        <w:vertAlign w:val="superscript"/>
      </w:rPr>
      <w:t>th</w:t>
    </w:r>
    <w:r>
      <w:rPr>
        <w:rStyle w:val="PageNumber"/>
        <w:rFonts w:ascii="Arial" w:hAnsi="Arial" w:cs="Arial"/>
        <w:sz w:val="20"/>
        <w:szCs w:val="20"/>
      </w:rPr>
      <w:t xml:space="preserve"> May</w:t>
    </w:r>
    <w:r w:rsidR="00E67CC4">
      <w:rPr>
        <w:rStyle w:val="PageNumber"/>
        <w:rFonts w:ascii="Arial" w:hAnsi="Arial" w:cs="Arial"/>
        <w:sz w:val="20"/>
        <w:szCs w:val="20"/>
      </w:rPr>
      <w:t xml:space="preserve"> 2018</w:t>
    </w:r>
  </w:p>
  <w:p w14:paraId="5E87BC63" w14:textId="77777777" w:rsidR="00E67CC4" w:rsidRPr="008C7C09" w:rsidRDefault="00E67CC4" w:rsidP="00E67CC4">
    <w:pPr>
      <w:pStyle w:val="Footer"/>
      <w:framePr w:wrap="around" w:vAnchor="text" w:hAnchor="page" w:x="1066" w:y="-95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E41D76">
      <w:rPr>
        <w:rStyle w:val="PageNumber"/>
        <w:rFonts w:ascii="Arial" w:hAnsi="Arial" w:cs="Arial"/>
        <w:noProof/>
        <w:sz w:val="20"/>
        <w:szCs w:val="20"/>
      </w:rPr>
      <w:t>2</w:t>
    </w:r>
    <w:r w:rsidRPr="008C7C09">
      <w:rPr>
        <w:rStyle w:val="PageNumber"/>
        <w:rFonts w:ascii="Arial" w:hAnsi="Arial" w:cs="Arial"/>
        <w:sz w:val="20"/>
        <w:szCs w:val="20"/>
      </w:rPr>
      <w:fldChar w:fldCharType="end"/>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8DD29" w14:textId="77777777" w:rsidR="00857EBF" w:rsidRDefault="00857EBF">
      <w:r>
        <w:separator/>
      </w:r>
    </w:p>
  </w:footnote>
  <w:footnote w:type="continuationSeparator" w:id="0">
    <w:p w14:paraId="22365A0B" w14:textId="77777777" w:rsidR="00857EBF" w:rsidRDefault="00857EBF">
      <w:r>
        <w:continuationSeparator/>
      </w:r>
    </w:p>
  </w:footnote>
  <w:footnote w:type="continuationNotice" w:id="1">
    <w:p w14:paraId="34A12782" w14:textId="77777777" w:rsidR="00857EBF" w:rsidRDefault="00857E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0175AF">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Pr="00AE06A4" w:rsidRDefault="005D6056" w:rsidP="008C7C09">
    <w:pPr>
      <w:pStyle w:val="Header"/>
      <w:jc w:val="center"/>
      <w:rPr>
        <w:rFonts w:ascii="Arial" w:hAnsi="Arial" w:cs="Arial"/>
        <w:sz w:val="20"/>
        <w:szCs w:val="20"/>
      </w:rPr>
    </w:pPr>
    <w:r>
      <w:rPr>
        <w:rFonts w:ascii="Arial" w:hAnsi="Arial" w:cs="Arial"/>
        <w:sz w:val="20"/>
        <w:szCs w:val="20"/>
      </w:rPr>
      <w:t xml:space="preserve">Appendix C – Terms and </w:t>
    </w:r>
    <w:r w:rsidRPr="00AE06A4">
      <w:rPr>
        <w:rFonts w:ascii="Arial" w:hAnsi="Arial" w:cs="Arial"/>
        <w:sz w:val="20"/>
        <w:szCs w:val="20"/>
      </w:rPr>
      <w:t>Conditions of Contract for Services</w:t>
    </w:r>
  </w:p>
  <w:p w14:paraId="145FB8AC" w14:textId="6A4AFBA7" w:rsidR="005D6056" w:rsidRPr="00AE06A4" w:rsidRDefault="00AE06A4" w:rsidP="00A55D61">
    <w:pPr>
      <w:pStyle w:val="Header"/>
      <w:jc w:val="center"/>
      <w:rPr>
        <w:rFonts w:ascii="Arial" w:hAnsi="Arial" w:cs="Arial"/>
        <w:sz w:val="20"/>
        <w:szCs w:val="20"/>
      </w:rPr>
    </w:pPr>
    <w:r w:rsidRPr="00AE06A4">
      <w:rPr>
        <w:rFonts w:ascii="Arial" w:hAnsi="Arial" w:cs="Arial"/>
        <w:sz w:val="20"/>
        <w:szCs w:val="20"/>
      </w:rPr>
      <w:t>Provision of Consultancy for</w:t>
    </w:r>
  </w:p>
  <w:p w14:paraId="53727DA5" w14:textId="59A53844" w:rsidR="00AE06A4" w:rsidRPr="00AE06A4" w:rsidRDefault="00AE06A4" w:rsidP="00A55D61">
    <w:pPr>
      <w:pStyle w:val="Header"/>
      <w:jc w:val="center"/>
      <w:rPr>
        <w:rFonts w:ascii="Arial" w:hAnsi="Arial" w:cs="Arial"/>
        <w:sz w:val="20"/>
        <w:szCs w:val="20"/>
      </w:rPr>
    </w:pPr>
    <w:r w:rsidRPr="00AE06A4">
      <w:rPr>
        <w:rFonts w:ascii="Arial" w:hAnsi="Arial" w:cs="Arial"/>
        <w:sz w:val="20"/>
        <w:szCs w:val="20"/>
      </w:rPr>
      <w:t>Safeguarding Expertise Audit Services</w:t>
    </w:r>
  </w:p>
  <w:p w14:paraId="373C60A6" w14:textId="3B48BD53" w:rsidR="005D6056" w:rsidRDefault="00086505" w:rsidP="00736C8C">
    <w:pPr>
      <w:pStyle w:val="Header"/>
      <w:jc w:val="center"/>
    </w:pPr>
    <w:r>
      <w:rPr>
        <w:rFonts w:ascii="Arial" w:hAnsi="Arial" w:cs="Arial"/>
        <w:sz w:val="20"/>
        <w:szCs w:val="20"/>
      </w:rPr>
      <w:t>Contract Reference: CCCC18A49</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9C3553"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175AF"/>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86505"/>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5250C"/>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E4DB6"/>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303A"/>
    <w:rsid w:val="004D519A"/>
    <w:rsid w:val="004E24BD"/>
    <w:rsid w:val="004E5829"/>
    <w:rsid w:val="004F1BB3"/>
    <w:rsid w:val="004F2B86"/>
    <w:rsid w:val="004F4784"/>
    <w:rsid w:val="004F7DE4"/>
    <w:rsid w:val="00501E8B"/>
    <w:rsid w:val="00504B4F"/>
    <w:rsid w:val="0051061C"/>
    <w:rsid w:val="0051159E"/>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07986"/>
    <w:rsid w:val="007204CB"/>
    <w:rsid w:val="007234B8"/>
    <w:rsid w:val="00730337"/>
    <w:rsid w:val="0073642A"/>
    <w:rsid w:val="00736C8C"/>
    <w:rsid w:val="00743394"/>
    <w:rsid w:val="00744BF1"/>
    <w:rsid w:val="00744F2E"/>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57EBF"/>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0109"/>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6A4"/>
    <w:rsid w:val="00AE0B11"/>
    <w:rsid w:val="00AE2C90"/>
    <w:rsid w:val="00AE34CF"/>
    <w:rsid w:val="00AF0380"/>
    <w:rsid w:val="00AF5435"/>
    <w:rsid w:val="00AF683D"/>
    <w:rsid w:val="00B00181"/>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0F4B"/>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1D76"/>
    <w:rsid w:val="00E423AA"/>
    <w:rsid w:val="00E51D33"/>
    <w:rsid w:val="00E53A24"/>
    <w:rsid w:val="00E64561"/>
    <w:rsid w:val="00E64A50"/>
    <w:rsid w:val="00E67CC4"/>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5D8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FDCF6107-FB81-4391-9E3D-F5D2A3F0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38706</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Williams</dc:creator>
  <cp:lastModifiedBy>Nick Williams</cp:lastModifiedBy>
  <cp:revision>4</cp:revision>
  <dcterms:created xsi:type="dcterms:W3CDTF">2018-05-17T14:19:00Z</dcterms:created>
  <dcterms:modified xsi:type="dcterms:W3CDTF">2018-05-25T11:36:00Z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