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4288D" w:rsidP="009926A4" w:rsidRDefault="00D4288D" w14:paraId="0F01FFFD" w14:textId="77777777">
      <w:pPr>
        <w:pStyle w:val="Header"/>
        <w:jc w:val="left"/>
        <w:rPr>
          <w:rFonts w:ascii="Arial" w:hAnsi="Arial"/>
          <w:b/>
          <w:sz w:val="36"/>
          <w:szCs w:val="20"/>
        </w:rPr>
      </w:pPr>
      <w:bookmarkStart w:name="_GoBack" w:id="0"/>
      <w:bookmarkEnd w:id="0"/>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rsidRPr="00B611C2" w:rsidR="00595B64" w:rsidP="009926A4" w:rsidRDefault="00CF4FC3" w14:paraId="0F01FFFE" w14:textId="77777777">
      <w:pPr>
        <w:pStyle w:val="GPSL1SCHEDULEHeading"/>
        <w:keepNext/>
        <w:jc w:val="left"/>
        <w:rPr>
          <w:rFonts w:ascii="Arial Bold" w:hAnsi="Arial Bold"/>
          <w:caps w:val="0"/>
          <w:sz w:val="24"/>
          <w:szCs w:val="24"/>
        </w:rPr>
      </w:pPr>
      <w:r w:rsidRPr="00B611C2">
        <w:rPr>
          <w:rFonts w:ascii="Arial Bold" w:hAnsi="Arial Bold"/>
          <w:caps w:val="0"/>
          <w:sz w:val="24"/>
          <w:szCs w:val="24"/>
        </w:rPr>
        <w:t>D</w:t>
      </w:r>
      <w:r w:rsidRPr="00B611C2" w:rsidR="00B611C2">
        <w:rPr>
          <w:rFonts w:ascii="Arial Bold" w:hAnsi="Arial Bold"/>
          <w:caps w:val="0"/>
          <w:sz w:val="24"/>
          <w:szCs w:val="24"/>
        </w:rPr>
        <w:t>ef</w:t>
      </w:r>
      <w:r w:rsidR="00B611C2">
        <w:rPr>
          <w:rFonts w:ascii="Arial Bold" w:hAnsi="Arial Bold"/>
          <w:caps w:val="0"/>
          <w:sz w:val="24"/>
          <w:szCs w:val="24"/>
        </w:rPr>
        <w:t>initions</w:t>
      </w:r>
    </w:p>
    <w:p w:rsidRPr="00D4288D" w:rsidR="00595B64" w:rsidP="009926A4" w:rsidRDefault="00CF4FC3" w14:paraId="0F01FFFF" w14:textId="77777777">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Pr="00D4288D" w:rsidR="006203B1" w:rsidTr="610E522A" w14:paraId="14722025" w14:textId="77777777">
        <w:tc>
          <w:tcPr>
            <w:tcW w:w="1628" w:type="pct"/>
            <w:tcMar/>
          </w:tcPr>
          <w:p w:rsidRPr="00D4288D" w:rsidR="006203B1" w:rsidP="006203B1" w:rsidRDefault="006203B1" w14:paraId="1E7945C0" w14:textId="77777777">
            <w:pPr>
              <w:pStyle w:val="GPSDefinitionTerm"/>
              <w:rPr>
                <w:rFonts w:ascii="Arial" w:hAnsi="Arial"/>
                <w:sz w:val="24"/>
                <w:szCs w:val="24"/>
              </w:rPr>
            </w:pPr>
            <w:r w:rsidRPr="00D4288D">
              <w:rPr>
                <w:rFonts w:ascii="Arial" w:hAnsi="Arial"/>
                <w:sz w:val="24"/>
                <w:szCs w:val="24"/>
              </w:rPr>
              <w:t>"Credit Rating Threshold"</w:t>
            </w:r>
          </w:p>
        </w:tc>
        <w:tc>
          <w:tcPr>
            <w:tcW w:w="3372" w:type="pct"/>
            <w:tcMar/>
          </w:tcPr>
          <w:p w:rsidRPr="00D4288D" w:rsidR="006203B1" w:rsidP="006203B1" w:rsidRDefault="006203B1" w14:paraId="2D759F6F" w14:textId="77777777">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Pr="00D4288D" w:rsidR="00595B64" w:rsidTr="610E522A" w14:paraId="0F02000D" w14:textId="77777777">
        <w:tc>
          <w:tcPr>
            <w:tcW w:w="1628" w:type="pct"/>
            <w:tcMar/>
          </w:tcPr>
          <w:p w:rsidRPr="00D4288D" w:rsidR="00595B64" w:rsidP="009926A4" w:rsidRDefault="00CF4FC3" w14:paraId="0F020000" w14:textId="77777777">
            <w:pPr>
              <w:pStyle w:val="GPSDefinitionTerm"/>
              <w:rPr>
                <w:rFonts w:ascii="Arial" w:hAnsi="Arial"/>
                <w:sz w:val="24"/>
                <w:szCs w:val="24"/>
              </w:rPr>
            </w:pPr>
            <w:r w:rsidRPr="00D4288D">
              <w:rPr>
                <w:rFonts w:ascii="Arial" w:hAnsi="Arial"/>
                <w:sz w:val="24"/>
                <w:szCs w:val="24"/>
              </w:rPr>
              <w:t>"Financial Distress Event"</w:t>
            </w:r>
          </w:p>
        </w:tc>
        <w:tc>
          <w:tcPr>
            <w:tcW w:w="3372" w:type="pct"/>
            <w:tcMar/>
          </w:tcPr>
          <w:p w:rsidRPr="00D4288D" w:rsidR="00595B64" w:rsidP="009926A4" w:rsidRDefault="00CF4FC3" w14:paraId="0F020001" w14:textId="77777777">
            <w:pPr>
              <w:pStyle w:val="GPsDefinition"/>
              <w:jc w:val="left"/>
              <w:rPr>
                <w:rFonts w:ascii="Arial" w:hAnsi="Arial"/>
                <w:sz w:val="24"/>
                <w:szCs w:val="24"/>
              </w:rPr>
            </w:pPr>
            <w:r w:rsidRPr="00D4288D">
              <w:rPr>
                <w:rFonts w:ascii="Arial" w:hAnsi="Arial"/>
                <w:sz w:val="24"/>
                <w:szCs w:val="24"/>
              </w:rPr>
              <w:t>the occurrence or one or more of the following events:</w:t>
            </w:r>
          </w:p>
          <w:p w:rsidRPr="00D4288D" w:rsidR="00595B64" w:rsidRDefault="00CF4FC3" w14:paraId="0F020002" w14:textId="77777777">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Pr="00D4288D" w:rsidR="00AB5170">
              <w:rPr>
                <w:rFonts w:ascii="Arial" w:hAnsi="Arial"/>
                <w:sz w:val="24"/>
                <w:szCs w:val="24"/>
              </w:rPr>
              <w:t xml:space="preserve"> </w:t>
            </w:r>
            <w:r w:rsidRPr="00D4288D">
              <w:rPr>
                <w:rFonts w:ascii="Arial" w:hAnsi="Arial"/>
                <w:sz w:val="24"/>
                <w:szCs w:val="24"/>
              </w:rPr>
              <w:t>dropping below the applicable Credit Rating Threshold;</w:t>
            </w:r>
          </w:p>
          <w:p w:rsidRPr="00D14504" w:rsidR="00595B64" w:rsidP="009926A4" w:rsidRDefault="00CF4FC3" w14:paraId="0F020003" w14:textId="77777777">
            <w:pPr>
              <w:pStyle w:val="GPSDefinitionL2"/>
              <w:ind w:hanging="544"/>
              <w:jc w:val="left"/>
              <w:rPr>
                <w:rFonts w:ascii="Arial" w:hAnsi="Arial"/>
                <w:sz w:val="24"/>
                <w:szCs w:val="24"/>
              </w:rPr>
            </w:pPr>
            <w:r w:rsidRPr="00D14504">
              <w:rPr>
                <w:rFonts w:ascii="Arial" w:hAnsi="Arial"/>
                <w:sz w:val="24"/>
                <w:szCs w:val="24"/>
              </w:rPr>
              <w:t xml:space="preserve">the </w:t>
            </w:r>
            <w:r w:rsidRPr="00D14504" w:rsidR="00AB5170">
              <w:rPr>
                <w:rFonts w:ascii="Arial" w:hAnsi="Arial"/>
                <w:sz w:val="24"/>
                <w:szCs w:val="24"/>
              </w:rPr>
              <w:t xml:space="preserve">Monitored </w:t>
            </w:r>
            <w:r w:rsidRPr="00D14504" w:rsidR="00EA6386">
              <w:rPr>
                <w:rFonts w:ascii="Arial" w:hAnsi="Arial"/>
                <w:sz w:val="24"/>
                <w:szCs w:val="24"/>
              </w:rPr>
              <w:t>Company</w:t>
            </w:r>
            <w:r w:rsidRPr="00D14504" w:rsidR="00AB5170">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rsidRPr="00D14504" w:rsidR="00595B64" w:rsidP="009926A4" w:rsidRDefault="00CF4FC3" w14:paraId="0F020004" w14:textId="77777777">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Pr="00D14504" w:rsidR="00EA6386">
              <w:rPr>
                <w:rFonts w:ascii="Arial" w:hAnsi="Arial"/>
                <w:sz w:val="24"/>
                <w:szCs w:val="24"/>
              </w:rPr>
              <w:t>Monitored Party</w:t>
            </w:r>
            <w:r w:rsidRPr="00D14504">
              <w:rPr>
                <w:rFonts w:ascii="Arial" w:hAnsi="Arial"/>
                <w:sz w:val="24"/>
                <w:szCs w:val="24"/>
              </w:rPr>
              <w:t xml:space="preserve">; </w:t>
            </w:r>
          </w:p>
          <w:p w:rsidRPr="00D14504" w:rsidR="00595B64" w:rsidP="009926A4" w:rsidRDefault="00EA6386" w14:paraId="0F020005" w14:textId="77777777">
            <w:pPr>
              <w:pStyle w:val="GPSDefinitionL2"/>
              <w:ind w:hanging="544"/>
              <w:jc w:val="left"/>
              <w:rPr>
                <w:rFonts w:ascii="Arial" w:hAnsi="Arial"/>
                <w:sz w:val="24"/>
                <w:szCs w:val="24"/>
              </w:rPr>
            </w:pPr>
            <w:r w:rsidRPr="00D14504">
              <w:rPr>
                <w:rFonts w:ascii="Arial" w:hAnsi="Arial"/>
                <w:sz w:val="24"/>
                <w:szCs w:val="24"/>
              </w:rPr>
              <w:t>Monitored Company</w:t>
            </w:r>
            <w:r w:rsidRPr="00D14504" w:rsidR="00CF4FC3">
              <w:rPr>
                <w:rFonts w:ascii="Arial" w:hAnsi="Arial"/>
                <w:sz w:val="24"/>
                <w:szCs w:val="24"/>
              </w:rPr>
              <w:t xml:space="preserve"> committing a material breach of covenant to its lenders; </w:t>
            </w:r>
          </w:p>
          <w:p w:rsidRPr="00D14504" w:rsidR="00595B64" w:rsidP="009926A4" w:rsidRDefault="00CF4FC3" w14:paraId="0F020006" w14:textId="77777777">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rsidRPr="00D4288D" w:rsidR="00595B64" w:rsidP="009926A4" w:rsidRDefault="00CF4FC3" w14:paraId="0F020007" w14:textId="77777777">
            <w:pPr>
              <w:pStyle w:val="GPSDefinitionL2"/>
              <w:ind w:hanging="544"/>
              <w:jc w:val="left"/>
              <w:rPr>
                <w:rFonts w:ascii="Arial" w:hAnsi="Arial"/>
                <w:sz w:val="24"/>
                <w:szCs w:val="24"/>
              </w:rPr>
            </w:pPr>
            <w:r w:rsidRPr="00D4288D">
              <w:rPr>
                <w:rFonts w:ascii="Arial" w:hAnsi="Arial"/>
                <w:sz w:val="24"/>
                <w:szCs w:val="24"/>
              </w:rPr>
              <w:t>any of the following:</w:t>
            </w:r>
          </w:p>
          <w:p w:rsidRPr="00D4288D" w:rsidR="00595B64" w:rsidP="009926A4" w:rsidRDefault="00CF4FC3" w14:paraId="0F020008" w14:textId="77777777">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rsidRPr="00D4288D" w:rsidR="00595B64" w:rsidP="009926A4" w:rsidRDefault="00CF4FC3" w14:paraId="0F020009" w14:textId="77777777">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rsidRPr="00D4288D" w:rsidR="00595B64" w:rsidP="009926A4" w:rsidRDefault="00CF4FC3" w14:paraId="0F02000A" w14:textId="77777777">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rsidRPr="00D4288D" w:rsidR="00595B64" w:rsidP="009926A4" w:rsidRDefault="00CF4FC3" w14:paraId="0F02000B" w14:textId="77777777">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rsidRPr="00D4288D" w:rsidR="00595B64" w:rsidP="00334224" w:rsidRDefault="00CF4FC3" w14:paraId="0F02000C" w14:textId="7FE5EC8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Pr="007B6910" w:rsid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Pr="00D4288D" w:rsidR="00595B64" w:rsidTr="610E522A" w14:paraId="0F020013" w14:textId="77777777">
        <w:tc>
          <w:tcPr>
            <w:tcW w:w="1628" w:type="pct"/>
            <w:tcMar/>
          </w:tcPr>
          <w:p w:rsidRPr="00D4288D" w:rsidR="00595B64" w:rsidP="009926A4" w:rsidRDefault="00CF4FC3" w14:paraId="0F020011" w14:textId="77777777">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Mar/>
          </w:tcPr>
          <w:p w:rsidRPr="00D4288D" w:rsidR="00595B64" w:rsidP="009926A4" w:rsidRDefault="00CF4FC3" w14:paraId="0F020012" w14:textId="77777777">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Pr="00D4288D" w:rsidR="00AB5170" w:rsidTr="610E522A" w14:paraId="0F020016" w14:textId="77777777">
        <w:tc>
          <w:tcPr>
            <w:tcW w:w="1628" w:type="pct"/>
            <w:tcMar/>
          </w:tcPr>
          <w:p w:rsidRPr="00D4288D" w:rsidR="00AB5170" w:rsidP="00EA6386" w:rsidRDefault="00AB5170" w14:paraId="0F020014" w14:textId="77777777">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Mar/>
          </w:tcPr>
          <w:p w:rsidRPr="00D4288D" w:rsidR="00AB5170" w:rsidP="009926A4" w:rsidRDefault="00AB5170" w14:paraId="0F020015" w14:textId="495688EC">
            <w:pPr>
              <w:pStyle w:val="GPsDefinition"/>
              <w:jc w:val="left"/>
              <w:rPr>
                <w:rFonts w:ascii="Arial" w:hAnsi="Arial"/>
                <w:sz w:val="24"/>
                <w:szCs w:val="24"/>
              </w:rPr>
            </w:pPr>
            <w:r w:rsidRPr="610E522A" w:rsidR="00AB5170">
              <w:rPr>
                <w:rFonts w:ascii="Arial" w:hAnsi="Arial"/>
                <w:sz w:val="24"/>
                <w:szCs w:val="24"/>
              </w:rPr>
              <w:t>Supplier</w:t>
            </w:r>
            <w:r w:rsidRPr="610E522A" w:rsidR="00AB5170">
              <w:rPr>
                <w:rFonts w:ascii="Arial" w:hAnsi="Arial"/>
                <w:sz w:val="24"/>
                <w:szCs w:val="24"/>
              </w:rPr>
              <w:t xml:space="preserve"> </w:t>
            </w:r>
            <w:r w:rsidRPr="610E522A" w:rsidR="00AB5170">
              <w:rPr>
                <w:rFonts w:ascii="Arial" w:hAnsi="Arial"/>
                <w:sz w:val="24"/>
                <w:szCs w:val="24"/>
                <w:highlight w:val="yellow"/>
              </w:rPr>
              <w:t>[REDACTED]</w:t>
            </w:r>
          </w:p>
        </w:tc>
      </w:tr>
      <w:tr w:rsidRPr="00D4288D" w:rsidR="00595B64" w:rsidTr="610E522A" w14:paraId="0F020019" w14:textId="77777777">
        <w:tc>
          <w:tcPr>
            <w:tcW w:w="1628" w:type="pct"/>
            <w:tcMar/>
          </w:tcPr>
          <w:p w:rsidRPr="00D4288D" w:rsidR="00595B64" w:rsidP="009926A4" w:rsidRDefault="00CF4FC3" w14:paraId="0F020017" w14:textId="77777777">
            <w:pPr>
              <w:pStyle w:val="GPSDefinitionTerm"/>
              <w:rPr>
                <w:rFonts w:ascii="Arial" w:hAnsi="Arial"/>
                <w:sz w:val="24"/>
                <w:szCs w:val="24"/>
              </w:rPr>
            </w:pPr>
            <w:r w:rsidRPr="00D4288D">
              <w:rPr>
                <w:rFonts w:ascii="Arial" w:hAnsi="Arial"/>
                <w:sz w:val="24"/>
                <w:szCs w:val="24"/>
              </w:rPr>
              <w:t>"Rating Agencies"</w:t>
            </w:r>
          </w:p>
        </w:tc>
        <w:tc>
          <w:tcPr>
            <w:tcW w:w="3372" w:type="pct"/>
            <w:tcMar/>
          </w:tcPr>
          <w:p w:rsidRPr="00D4288D" w:rsidR="00595B64" w:rsidP="009926A4" w:rsidRDefault="00CF4FC3" w14:paraId="0F020018" w14:textId="77777777">
            <w:pPr>
              <w:pStyle w:val="GPsDefinition"/>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rating agencies listed in Annex 1</w:t>
            </w:r>
            <w:r w:rsidRPr="00D4288D">
              <w:rPr>
                <w:rFonts w:ascii="Arial" w:hAnsi="Arial"/>
                <w:bCs/>
                <w:sz w:val="24"/>
                <w:szCs w:val="24"/>
              </w:rPr>
              <w:t>.</w:t>
            </w:r>
          </w:p>
        </w:tc>
      </w:tr>
    </w:tbl>
    <w:p w:rsidRPr="00D4288D" w:rsidR="00595B64" w:rsidP="009926A4" w:rsidRDefault="00B611C2" w14:paraId="0F02001A" w14:textId="77777777">
      <w:pPr>
        <w:pStyle w:val="GPSL1SCHEDULEHeading"/>
        <w:keepNext/>
        <w:jc w:val="left"/>
        <w:rPr>
          <w:rFonts w:ascii="Arial" w:hAnsi="Arial"/>
          <w:sz w:val="24"/>
          <w:szCs w:val="24"/>
        </w:rPr>
      </w:pPr>
      <w:bookmarkStart w:name="_Ref490147412" w:id="1"/>
      <w:r>
        <w:rPr>
          <w:rFonts w:ascii="Arial Bold" w:hAnsi="Arial Bold"/>
          <w:caps w:val="0"/>
          <w:sz w:val="24"/>
          <w:szCs w:val="24"/>
        </w:rPr>
        <w:t>When this Schedule applies</w:t>
      </w:r>
    </w:p>
    <w:p w:rsidR="00595B64" w:rsidP="009926A4" w:rsidRDefault="00CF4FC3" w14:paraId="0F02001B" w14:textId="77777777">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rsidRPr="00AB1DD5" w:rsidR="00BE2FF3" w:rsidP="00BE2FF3" w:rsidRDefault="00BE2FF3" w14:paraId="76BE41C1" w14:textId="21D1A710">
      <w:pPr>
        <w:pStyle w:val="GPSL2Numbered"/>
        <w:ind w:left="644" w:hanging="360"/>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rsidRPr="00AB1DD5" w:rsidR="00BE2FF3" w:rsidP="00BE2FF3" w:rsidRDefault="00BE2FF3" w14:paraId="7BED8797" w14:textId="77777777">
      <w:pPr>
        <w:pStyle w:val="GPSL3numberedclause"/>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Pr="00AB1DD5" w:rsidR="00BE2FF3" w:rsidP="00BE2FF3" w:rsidRDefault="00BE2FF3" w14:paraId="62779D12" w14:textId="77777777">
      <w:pPr>
        <w:pStyle w:val="GPSL3numberedclause"/>
        <w:jc w:val="left"/>
        <w:rPr>
          <w:rFonts w:ascii="Arial" w:hAnsi="Arial"/>
          <w:sz w:val="24"/>
          <w:szCs w:val="24"/>
        </w:rPr>
      </w:pPr>
      <w:proofErr w:type="gramStart"/>
      <w:r w:rsidRPr="00AB1DD5">
        <w:rPr>
          <w:rFonts w:ascii="Arial" w:hAnsi="Arial"/>
          <w:sz w:val="24"/>
          <w:szCs w:val="24"/>
        </w:rPr>
        <w:t>under</w:t>
      </w:r>
      <w:proofErr w:type="gramEnd"/>
      <w:r w:rsidRPr="00AB1DD5">
        <w:rPr>
          <w:rFonts w:ascii="Arial" w:hAnsi="Arial"/>
          <w:sz w:val="24"/>
          <w:szCs w:val="24"/>
        </w:rPr>
        <w:t xml:space="preserve"> the Call-Off Contract until the termination or expiry of the Call-Off Contract.</w:t>
      </w:r>
    </w:p>
    <w:bookmarkEnd w:id="1"/>
    <w:p w:rsidRPr="00D4288D" w:rsidR="00595B64" w:rsidP="009926A4" w:rsidRDefault="00080795" w14:paraId="0F02001D" w14:textId="77777777">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rsidRPr="00D4288D" w:rsidR="00595B64" w:rsidP="009926A4" w:rsidRDefault="00CF4FC3" w14:paraId="0F02001E" w14:textId="77777777">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name="_Ref64470397" w:id="2"/>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2"/>
      <w:r w:rsidRPr="00D4288D">
        <w:rPr>
          <w:rFonts w:ascii="Arial" w:hAnsi="Arial"/>
          <w:sz w:val="24"/>
          <w:szCs w:val="24"/>
        </w:rPr>
        <w:t xml:space="preserve"> </w:t>
      </w:r>
    </w:p>
    <w:p w:rsidRPr="00D4288D" w:rsidR="00595B64" w:rsidP="009926A4" w:rsidRDefault="00CF4FC3" w14:paraId="0F02001F" w14:textId="77777777">
      <w:pPr>
        <w:pStyle w:val="GPSL2Numbered"/>
        <w:jc w:val="left"/>
        <w:rPr>
          <w:rFonts w:ascii="Arial" w:hAnsi="Arial" w:eastAsia="Arial Unicode MS"/>
          <w:sz w:val="24"/>
          <w:szCs w:val="24"/>
        </w:rPr>
      </w:pPr>
      <w:r w:rsidRPr="00D4288D">
        <w:rPr>
          <w:rFonts w:ascii="Arial" w:hAnsi="Arial" w:eastAsia="Arial Unicode MS"/>
          <w:sz w:val="24"/>
          <w:szCs w:val="24"/>
        </w:rPr>
        <w:t xml:space="preserve">The Supplier shall promptly (and in any event within five (5) Working Days) notify CCS in writing if there is any downgrade in the credit rating issued by any Rating Agency for </w:t>
      </w:r>
      <w:r w:rsidR="00AA04DB">
        <w:rPr>
          <w:rFonts w:ascii="Arial" w:hAnsi="Arial" w:eastAsia="Arial Unicode MS"/>
          <w:sz w:val="24"/>
          <w:szCs w:val="24"/>
        </w:rPr>
        <w:t>a Monitored Company.</w:t>
      </w:r>
    </w:p>
    <w:p w:rsidRPr="00D4288D" w:rsidR="00595B64" w:rsidP="009926A4" w:rsidRDefault="00CF4FC3" w14:paraId="0F020020" w14:textId="36C527E9">
      <w:pPr>
        <w:pStyle w:val="GPSL2Numbered"/>
        <w:jc w:val="left"/>
        <w:rPr>
          <w:rFonts w:ascii="Arial" w:hAnsi="Arial" w:eastAsia="Arial Unicode MS"/>
          <w:sz w:val="24"/>
          <w:szCs w:val="24"/>
        </w:rPr>
      </w:pPr>
      <w:r w:rsidRPr="00D4288D">
        <w:rPr>
          <w:rFonts w:ascii="Arial" w:hAnsi="Arial" w:eastAsia="Arial Unicode MS"/>
          <w:sz w:val="24"/>
          <w:szCs w:val="24"/>
        </w:rPr>
        <w:t xml:space="preserve">If there is any downgrade credit rating issued by any Rating Agency for the </w:t>
      </w:r>
      <w:r w:rsidR="00AA04DB">
        <w:rPr>
          <w:rFonts w:ascii="Arial" w:hAnsi="Arial" w:eastAsia="Arial Unicode MS"/>
          <w:sz w:val="24"/>
          <w:szCs w:val="24"/>
        </w:rPr>
        <w:t xml:space="preserve">Monitored Company </w:t>
      </w:r>
      <w:r w:rsidRPr="00D4288D">
        <w:rPr>
          <w:rFonts w:ascii="Arial" w:hAnsi="Arial" w:eastAsia="Arial Unicode MS"/>
          <w:sz w:val="24"/>
          <w:szCs w:val="24"/>
        </w:rPr>
        <w:t xml:space="preserve">the Supplier shall ensure that the </w:t>
      </w:r>
      <w:r w:rsidR="00AA04DB">
        <w:rPr>
          <w:rFonts w:ascii="Arial" w:hAnsi="Arial" w:eastAsia="Arial Unicode MS"/>
          <w:sz w:val="24"/>
          <w:szCs w:val="24"/>
        </w:rPr>
        <w:t>Monitored Company’s auditors</w:t>
      </w:r>
      <w:r w:rsidRPr="00D4288D">
        <w:rPr>
          <w:rFonts w:ascii="Arial" w:hAnsi="Arial" w:eastAsia="Arial Unicode MS"/>
          <w:sz w:val="24"/>
          <w:szCs w:val="24"/>
        </w:rPr>
        <w:t xml:space="preserve"> thereafter provide CCS within 10 Working Days of the end of each Contract Year and within 10 Working Days of written request by CCS (such requests not to exceed 4 in any Contract Year) with written calculations </w:t>
      </w:r>
      <w:r w:rsidR="00CB55D7">
        <w:rPr>
          <w:rFonts w:ascii="Arial" w:hAnsi="Arial" w:eastAsia="Arial Unicode MS"/>
          <w:sz w:val="24"/>
          <w:szCs w:val="24"/>
        </w:rPr>
        <w:t xml:space="preserve">of </w:t>
      </w:r>
      <w:r w:rsidRPr="00D4288D">
        <w:rPr>
          <w:rFonts w:ascii="Arial" w:hAnsi="Arial" w:eastAsia="Arial Unicode MS"/>
          <w:sz w:val="24"/>
          <w:szCs w:val="24"/>
        </w:rPr>
        <w:t xml:space="preserve">the quick ratio for </w:t>
      </w:r>
      <w:r w:rsidRPr="00D4288D" w:rsidR="00AA04DB">
        <w:rPr>
          <w:rFonts w:ascii="Arial" w:hAnsi="Arial" w:eastAsia="Arial Unicode MS"/>
          <w:sz w:val="24"/>
          <w:szCs w:val="24"/>
        </w:rPr>
        <w:t xml:space="preserve">the </w:t>
      </w:r>
      <w:r w:rsidR="00AA04DB">
        <w:rPr>
          <w:rFonts w:ascii="Arial" w:hAnsi="Arial" w:eastAsia="Arial Unicode MS"/>
          <w:sz w:val="24"/>
          <w:szCs w:val="24"/>
        </w:rPr>
        <w:t xml:space="preserve">Monitored </w:t>
      </w:r>
      <w:r w:rsidRPr="00AA04DB" w:rsidR="00AA04DB">
        <w:rPr>
          <w:rFonts w:ascii="Arial" w:hAnsi="Arial" w:eastAsia="Arial Unicode MS"/>
          <w:sz w:val="24"/>
          <w:szCs w:val="24"/>
        </w:rPr>
        <w:t xml:space="preserve">Company </w:t>
      </w:r>
      <w:r w:rsidRPr="00AA04DB">
        <w:rPr>
          <w:rFonts w:ascii="Arial" w:hAnsi="Arial" w:eastAsia="Arial Unicode MS"/>
          <w:sz w:val="24"/>
          <w:szCs w:val="24"/>
        </w:rPr>
        <w:t>as at the</w:t>
      </w:r>
      <w:r w:rsidRPr="00D4288D">
        <w:rPr>
          <w:rFonts w:ascii="Arial" w:hAnsi="Arial" w:eastAsia="Arial Unicode MS"/>
          <w:sz w:val="24"/>
          <w:szCs w:val="24"/>
        </w:rPr>
        <w:t xml:space="preserve"> end of </w:t>
      </w:r>
      <w:r w:rsidRPr="00D4288D">
        <w:rPr>
          <w:rFonts w:ascii="Arial" w:hAnsi="Arial" w:eastAsia="Arial Unicode MS"/>
          <w:sz w:val="24"/>
          <w:szCs w:val="24"/>
        </w:rPr>
        <w:lastRenderedPageBreak/>
        <w:t>each Contract Year or such other date as may be requested by CCS.  For these purposes the "quick ratio" on any date means:</w:t>
      </w:r>
    </w:p>
    <w:p w:rsidRPr="00D4288D" w:rsidR="00595B64" w:rsidP="009926A4" w:rsidRDefault="00CF4FC3" w14:paraId="0F020021" w14:textId="77777777">
      <w:pPr>
        <w:ind w:firstLine="1134"/>
        <w:jc w:val="left"/>
        <w:rPr>
          <w:rFonts w:ascii="Arial" w:hAnsi="Arial" w:eastAsia="Arial Unicode MS"/>
          <w:sz w:val="24"/>
          <w:szCs w:val="24"/>
        </w:rPr>
      </w:pPr>
      <w:r w:rsidRPr="00D4288D">
        <w:rPr>
          <w:rFonts w:ascii="Arial" w:hAnsi="Arial" w:eastAsia="Arial Unicode MS"/>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hAnsi="Arial" w:eastAsia="Arial Unicode MS"/>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rsidRPr="00D4288D" w:rsidR="00595B64" w:rsidP="009926A4" w:rsidRDefault="00CF4FC3" w14:paraId="0F020022" w14:textId="77777777">
      <w:pPr>
        <w:pStyle w:val="GPSL2Indent"/>
        <w:ind w:left="720"/>
        <w:jc w:val="left"/>
        <w:rPr>
          <w:rFonts w:ascii="Arial" w:hAnsi="Arial" w:eastAsia="Arial Unicode MS"/>
          <w:sz w:val="24"/>
        </w:rPr>
      </w:pPr>
      <w:proofErr w:type="gramStart"/>
      <w:r w:rsidRPr="00D4288D">
        <w:rPr>
          <w:rFonts w:ascii="Arial" w:hAnsi="Arial" w:eastAsia="Arial Unicode MS"/>
          <w:sz w:val="24"/>
        </w:rPr>
        <w:t>where</w:t>
      </w:r>
      <w:proofErr w:type="gramEnd"/>
      <w:r w:rsidRPr="00D4288D">
        <w:rPr>
          <w:rFonts w:ascii="Arial" w:hAnsi="Arial" w:eastAsia="Arial Unicode MS"/>
          <w:sz w:val="24"/>
        </w:rPr>
        <w:t>:</w:t>
      </w:r>
    </w:p>
    <w:tbl>
      <w:tblPr>
        <w:tblW w:w="0" w:type="auto"/>
        <w:tblInd w:w="709" w:type="dxa"/>
        <w:tblLook w:val="04A0" w:firstRow="1" w:lastRow="0" w:firstColumn="1" w:lastColumn="0" w:noHBand="0" w:noVBand="1"/>
      </w:tblPr>
      <w:tblGrid>
        <w:gridCol w:w="1524"/>
        <w:gridCol w:w="6793"/>
      </w:tblGrid>
      <w:tr w:rsidRPr="00AA04DB" w:rsidR="00595B64" w14:paraId="0F020025" w14:textId="77777777">
        <w:tc>
          <w:tcPr>
            <w:tcW w:w="959" w:type="dxa"/>
          </w:tcPr>
          <w:p w:rsidRPr="00AA04DB" w:rsidR="00595B64" w:rsidP="009926A4" w:rsidRDefault="00CF4FC3" w14:paraId="0F020023" w14:textId="77777777">
            <w:pPr>
              <w:pStyle w:val="GPSL2Indent"/>
              <w:jc w:val="left"/>
              <w:rPr>
                <w:rFonts w:ascii="Arial" w:hAnsi="Arial" w:eastAsia="Arial Unicode MS"/>
                <w:sz w:val="24"/>
              </w:rPr>
            </w:pPr>
            <w:r w:rsidRPr="00AA04DB">
              <w:rPr>
                <w:rFonts w:ascii="Arial" w:hAnsi="Arial"/>
                <w:sz w:val="24"/>
              </w:rPr>
              <w:t>A</w:t>
            </w:r>
          </w:p>
        </w:tc>
        <w:tc>
          <w:tcPr>
            <w:tcW w:w="7577" w:type="dxa"/>
          </w:tcPr>
          <w:p w:rsidRPr="00AA04DB" w:rsidR="00595B64" w:rsidP="006203B1" w:rsidRDefault="00CF4FC3" w14:paraId="0F020024" w14:textId="042B9781">
            <w:pPr>
              <w:pStyle w:val="GPSL2Indent"/>
              <w:jc w:val="left"/>
              <w:rPr>
                <w:rFonts w:ascii="Arial" w:hAnsi="Arial" w:eastAsia="Arial Unicode MS"/>
                <w:b/>
                <w:sz w:val="24"/>
              </w:rPr>
            </w:pPr>
            <w:r w:rsidRPr="00AA04DB">
              <w:rPr>
                <w:rFonts w:ascii="Arial" w:hAnsi="Arial"/>
                <w:sz w:val="24"/>
              </w:rPr>
              <w:t xml:space="preserve">is the value at the relevant date of all cash in hand and at the bank of the </w:t>
            </w:r>
            <w:r w:rsidRPr="00AA04DB" w:rsidR="00AA04DB">
              <w:rPr>
                <w:rFonts w:ascii="Arial" w:hAnsi="Arial" w:eastAsia="Arial Unicode MS"/>
                <w:sz w:val="24"/>
              </w:rPr>
              <w:t>Monitored Company</w:t>
            </w:r>
            <w:r w:rsidRPr="00AA04DB">
              <w:rPr>
                <w:rFonts w:ascii="Arial" w:hAnsi="Arial"/>
                <w:sz w:val="24"/>
              </w:rPr>
              <w:t>];</w:t>
            </w:r>
          </w:p>
        </w:tc>
      </w:tr>
      <w:tr w:rsidRPr="00AA04DB" w:rsidR="00595B64" w14:paraId="0F020028" w14:textId="77777777">
        <w:tc>
          <w:tcPr>
            <w:tcW w:w="959" w:type="dxa"/>
          </w:tcPr>
          <w:p w:rsidRPr="00AA04DB" w:rsidR="00595B64" w:rsidP="009926A4" w:rsidRDefault="00CF4FC3" w14:paraId="0F020026" w14:textId="77777777">
            <w:pPr>
              <w:pStyle w:val="GPSL2Indent"/>
              <w:jc w:val="left"/>
              <w:rPr>
                <w:rFonts w:ascii="Arial" w:hAnsi="Arial" w:eastAsia="Arial Unicode MS"/>
                <w:sz w:val="24"/>
              </w:rPr>
            </w:pPr>
            <w:r w:rsidRPr="00AA04DB">
              <w:rPr>
                <w:rFonts w:ascii="Arial" w:hAnsi="Arial" w:eastAsia="Arial Unicode MS"/>
                <w:sz w:val="24"/>
              </w:rPr>
              <w:t>B</w:t>
            </w:r>
          </w:p>
        </w:tc>
        <w:tc>
          <w:tcPr>
            <w:tcW w:w="7577" w:type="dxa"/>
          </w:tcPr>
          <w:p w:rsidRPr="00AA04DB" w:rsidR="00595B64" w:rsidP="006203B1" w:rsidRDefault="00CF4FC3" w14:paraId="0F020027" w14:textId="175FF553">
            <w:pPr>
              <w:pStyle w:val="GPSL2Indent"/>
              <w:jc w:val="left"/>
              <w:rPr>
                <w:rFonts w:ascii="Arial" w:hAnsi="Arial" w:eastAsia="Arial Unicode MS"/>
                <w:sz w:val="24"/>
              </w:rPr>
            </w:pPr>
            <w:r w:rsidRPr="00AA04DB">
              <w:rPr>
                <w:rFonts w:ascii="Arial" w:hAnsi="Arial" w:eastAsia="Arial Unicode MS"/>
                <w:sz w:val="24"/>
              </w:rPr>
              <w:t xml:space="preserve">is the value of </w:t>
            </w:r>
            <w:r w:rsidRPr="00AA04DB">
              <w:rPr>
                <w:rFonts w:ascii="Arial" w:hAnsi="Arial"/>
                <w:sz w:val="24"/>
              </w:rPr>
              <w:t xml:space="preserve">all marketable securities held by the Supplier </w:t>
            </w:r>
            <w:r w:rsidRPr="00AA04DB" w:rsidR="00AA04DB">
              <w:rPr>
                <w:rFonts w:ascii="Arial" w:hAnsi="Arial" w:eastAsia="Arial Unicode MS"/>
                <w:sz w:val="24"/>
              </w:rPr>
              <w:t xml:space="preserve">the Monitored Company </w:t>
            </w:r>
            <w:r w:rsidRPr="00AA04DB">
              <w:rPr>
                <w:rFonts w:ascii="Arial" w:hAnsi="Arial"/>
                <w:sz w:val="24"/>
              </w:rPr>
              <w:t xml:space="preserve">determined using closing prices on the Working Day preceding the relevant date; </w:t>
            </w:r>
          </w:p>
        </w:tc>
      </w:tr>
      <w:tr w:rsidRPr="00AA04DB" w:rsidR="00595B64" w14:paraId="0F02002B" w14:textId="77777777">
        <w:tc>
          <w:tcPr>
            <w:tcW w:w="959" w:type="dxa"/>
          </w:tcPr>
          <w:p w:rsidRPr="00AA04DB" w:rsidR="00595B64" w:rsidP="009926A4" w:rsidRDefault="00CF4FC3" w14:paraId="0F020029" w14:textId="77777777">
            <w:pPr>
              <w:pStyle w:val="GPSL2Indent"/>
              <w:jc w:val="left"/>
              <w:rPr>
                <w:rFonts w:ascii="Arial" w:hAnsi="Arial" w:eastAsia="Arial Unicode MS"/>
                <w:sz w:val="24"/>
              </w:rPr>
            </w:pPr>
            <w:r w:rsidRPr="00AA04DB">
              <w:rPr>
                <w:rFonts w:ascii="Arial" w:hAnsi="Arial" w:eastAsia="Arial Unicode MS"/>
                <w:sz w:val="24"/>
              </w:rPr>
              <w:t>C</w:t>
            </w:r>
          </w:p>
        </w:tc>
        <w:tc>
          <w:tcPr>
            <w:tcW w:w="7577" w:type="dxa"/>
          </w:tcPr>
          <w:p w:rsidRPr="00AA04DB" w:rsidR="00595B64" w:rsidP="006203B1" w:rsidRDefault="00CF4FC3" w14:paraId="0F02002A" w14:textId="2DE18CF1">
            <w:pPr>
              <w:pStyle w:val="GPSL2Indent"/>
              <w:jc w:val="left"/>
              <w:rPr>
                <w:rFonts w:ascii="Arial" w:hAnsi="Arial" w:eastAsia="Arial Unicode MS"/>
                <w:sz w:val="24"/>
              </w:rPr>
            </w:pPr>
            <w:r w:rsidRPr="00AA04DB">
              <w:rPr>
                <w:rFonts w:ascii="Arial" w:hAnsi="Arial" w:eastAsia="Arial Unicode MS"/>
                <w:sz w:val="24"/>
              </w:rPr>
              <w:t>is the value at the relevant date of all account receivables of the</w:t>
            </w:r>
            <w:r w:rsidRPr="00AA04DB" w:rsidR="00AA04DB">
              <w:rPr>
                <w:rFonts w:ascii="Arial" w:hAnsi="Arial" w:eastAsia="Arial Unicode MS"/>
                <w:sz w:val="24"/>
              </w:rPr>
              <w:t xml:space="preserve"> Monitored</w:t>
            </w:r>
            <w:r w:rsidRPr="00AA04DB">
              <w:rPr>
                <w:rFonts w:ascii="Arial" w:hAnsi="Arial" w:eastAsia="Arial Unicode MS"/>
                <w:sz w:val="24"/>
              </w:rPr>
              <w:t>]; and</w:t>
            </w:r>
          </w:p>
        </w:tc>
      </w:tr>
      <w:tr w:rsidRPr="00AA04DB" w:rsidR="00595B64" w14:paraId="0F02002E" w14:textId="77777777">
        <w:tc>
          <w:tcPr>
            <w:tcW w:w="959" w:type="dxa"/>
          </w:tcPr>
          <w:p w:rsidRPr="00AA04DB" w:rsidR="00595B64" w:rsidP="009926A4" w:rsidRDefault="00CF4FC3" w14:paraId="0F02002C" w14:textId="77777777">
            <w:pPr>
              <w:pStyle w:val="GPSL2Indent"/>
              <w:jc w:val="left"/>
              <w:rPr>
                <w:rFonts w:ascii="Arial" w:hAnsi="Arial" w:eastAsia="Arial Unicode MS"/>
                <w:sz w:val="24"/>
              </w:rPr>
            </w:pPr>
            <w:r w:rsidRPr="00AA04DB">
              <w:rPr>
                <w:rFonts w:ascii="Arial" w:hAnsi="Arial" w:eastAsia="Arial Unicode MS"/>
                <w:sz w:val="24"/>
              </w:rPr>
              <w:t>D</w:t>
            </w:r>
          </w:p>
        </w:tc>
        <w:tc>
          <w:tcPr>
            <w:tcW w:w="7577" w:type="dxa"/>
          </w:tcPr>
          <w:p w:rsidRPr="00AA04DB" w:rsidR="00595B64" w:rsidP="006203B1" w:rsidRDefault="00CF4FC3" w14:paraId="0F02002D" w14:textId="3F3ED249">
            <w:pPr>
              <w:pStyle w:val="GPSL2Indent"/>
              <w:jc w:val="left"/>
              <w:rPr>
                <w:rFonts w:ascii="Arial" w:hAnsi="Arial" w:eastAsia="Arial Unicode MS"/>
                <w:sz w:val="24"/>
              </w:rPr>
            </w:pPr>
            <w:proofErr w:type="gramStart"/>
            <w:r w:rsidRPr="00AA04DB">
              <w:rPr>
                <w:rFonts w:ascii="Arial" w:hAnsi="Arial" w:eastAsia="Arial Unicode MS"/>
                <w:sz w:val="24"/>
              </w:rPr>
              <w:t>is</w:t>
            </w:r>
            <w:proofErr w:type="gramEnd"/>
            <w:r w:rsidRPr="00AA04DB">
              <w:rPr>
                <w:rFonts w:ascii="Arial" w:hAnsi="Arial" w:eastAsia="Arial Unicode MS"/>
                <w:sz w:val="24"/>
              </w:rPr>
              <w:t xml:space="preserve"> the value at the relevant date of the current liabilities of </w:t>
            </w:r>
            <w:r w:rsidRPr="00AA04DB" w:rsidR="00AA04DB">
              <w:rPr>
                <w:rFonts w:ascii="Arial" w:hAnsi="Arial" w:eastAsia="Arial Unicode MS"/>
                <w:sz w:val="24"/>
              </w:rPr>
              <w:t>the Monitored Company</w:t>
            </w:r>
            <w:r w:rsidRPr="00AA04DB">
              <w:rPr>
                <w:rFonts w:ascii="Arial" w:hAnsi="Arial" w:eastAsia="Arial Unicode MS"/>
                <w:sz w:val="24"/>
              </w:rPr>
              <w:t>].</w:t>
            </w:r>
          </w:p>
        </w:tc>
      </w:tr>
    </w:tbl>
    <w:p w:rsidRPr="00AA04DB" w:rsidR="00595B64" w:rsidP="009926A4" w:rsidRDefault="00CF4FC3" w14:paraId="0F02002F" w14:textId="77777777">
      <w:pPr>
        <w:pStyle w:val="GPSL2Numbered"/>
        <w:keepNext/>
        <w:jc w:val="left"/>
        <w:rPr>
          <w:rFonts w:ascii="Arial" w:hAnsi="Arial" w:eastAsia="Arial Unicode MS"/>
          <w:sz w:val="24"/>
          <w:szCs w:val="24"/>
        </w:rPr>
      </w:pPr>
      <w:bookmarkStart w:name="_Ref366055935" w:id="3"/>
      <w:bookmarkStart w:name="_Ref228788222" w:id="4"/>
      <w:r w:rsidRPr="00AA04DB">
        <w:rPr>
          <w:rFonts w:ascii="Arial" w:hAnsi="Arial" w:eastAsia="Arial Unicode MS"/>
          <w:sz w:val="24"/>
          <w:szCs w:val="24"/>
        </w:rPr>
        <w:t>The Supplier shall:</w:t>
      </w:r>
      <w:bookmarkEnd w:id="3"/>
      <w:r w:rsidRPr="00AA04DB">
        <w:rPr>
          <w:rFonts w:ascii="Arial" w:hAnsi="Arial" w:eastAsia="Arial Unicode MS"/>
          <w:sz w:val="24"/>
          <w:szCs w:val="24"/>
        </w:rPr>
        <w:t xml:space="preserve"> </w:t>
      </w:r>
    </w:p>
    <w:p w:rsidRPr="00D4288D" w:rsidR="00595B64" w:rsidP="009926A4" w:rsidRDefault="00CF4FC3" w14:paraId="0F020030" w14:textId="77777777">
      <w:pPr>
        <w:pStyle w:val="GPSL3numberedclause"/>
        <w:jc w:val="left"/>
        <w:rPr>
          <w:rFonts w:ascii="Arial" w:hAnsi="Arial" w:eastAsia="Arial Unicode MS"/>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hAnsi="Arial" w:eastAsia="Arial Unicode MS"/>
          <w:sz w:val="24"/>
          <w:szCs w:val="24"/>
        </w:rPr>
        <w:t xml:space="preserve">Monitored Company </w:t>
      </w:r>
      <w:r w:rsidRPr="00D4288D">
        <w:rPr>
          <w:rFonts w:ascii="Arial" w:hAnsi="Arial"/>
          <w:sz w:val="24"/>
          <w:szCs w:val="24"/>
        </w:rPr>
        <w:t xml:space="preserve">with the Rating Agencies; and </w:t>
      </w:r>
    </w:p>
    <w:p w:rsidRPr="00D4288D" w:rsidR="00595B64" w:rsidP="009926A4" w:rsidRDefault="00CF4FC3" w14:paraId="0F020031" w14:textId="77777777">
      <w:pPr>
        <w:pStyle w:val="GPSL3numberedclause"/>
        <w:jc w:val="left"/>
        <w:rPr>
          <w:rFonts w:ascii="Arial" w:hAnsi="Arial" w:eastAsia="Arial Unicode MS"/>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4"/>
      <w:r w:rsidR="00D80765">
        <w:rPr>
          <w:rFonts w:ascii="Arial" w:hAnsi="Arial"/>
          <w:sz w:val="24"/>
          <w:szCs w:val="24"/>
        </w:rPr>
        <w:t>.</w:t>
      </w:r>
    </w:p>
    <w:p w:rsidRPr="00EE69EB" w:rsidR="00595B64" w:rsidP="009926A4" w:rsidRDefault="00CF4FC3" w14:paraId="0F020032" w14:textId="5527CA16">
      <w:pPr>
        <w:pStyle w:val="GPSL2Numbered"/>
        <w:jc w:val="left"/>
        <w:rPr>
          <w:rFonts w:ascii="Arial" w:hAnsi="Arial" w:eastAsia="Arial Unicode MS"/>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Pr="00EE69EB" w:rsidR="00D80765">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Pr="00EE69EB" w:rsidR="00D80765">
        <w:rPr>
          <w:rFonts w:ascii="Arial" w:hAnsi="Arial"/>
          <w:sz w:val="24"/>
          <w:szCs w:val="24"/>
        </w:rPr>
        <w:t xml:space="preserve">Monitored Company </w:t>
      </w:r>
      <w:r w:rsidRPr="00EE69EB">
        <w:rPr>
          <w:rFonts w:ascii="Arial" w:hAnsi="Arial"/>
          <w:sz w:val="24"/>
          <w:szCs w:val="24"/>
        </w:rPr>
        <w:t>at or below the applicable Credit Rating Threshold.</w:t>
      </w:r>
    </w:p>
    <w:p w:rsidRPr="00EE69EB" w:rsidR="00595B64" w:rsidP="009926A4" w:rsidRDefault="00080795" w14:paraId="0F020033" w14:textId="77777777">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rsidRPr="00D80765" w:rsidR="00595B64" w:rsidP="009926A4" w:rsidRDefault="00CF4FC3" w14:paraId="0F020034" w14:textId="77777777">
      <w:pPr>
        <w:pStyle w:val="GPSL2Numbered"/>
        <w:jc w:val="left"/>
        <w:rPr>
          <w:rFonts w:ascii="Arial" w:hAnsi="Arial"/>
          <w:sz w:val="24"/>
          <w:szCs w:val="24"/>
        </w:rPr>
      </w:pPr>
      <w:bookmarkStart w:name="_Ref184577481" w:id="5"/>
      <w:r w:rsidRPr="00D80765">
        <w:rPr>
          <w:rFonts w:ascii="Arial" w:hAnsi="Arial"/>
          <w:sz w:val="24"/>
          <w:szCs w:val="24"/>
        </w:rPr>
        <w:t>In the event of a Financial Distress Event</w:t>
      </w:r>
      <w:bookmarkEnd w:id="5"/>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rsidRPr="00D4288D" w:rsidR="00595B64" w:rsidP="009926A4" w:rsidRDefault="00CF4FC3" w14:paraId="0F020036" w14:textId="2844D04D">
      <w:pPr>
        <w:pStyle w:val="GPSL2Numbered"/>
        <w:jc w:val="left"/>
        <w:rPr>
          <w:rFonts w:ascii="Arial" w:hAnsi="Arial"/>
          <w:sz w:val="24"/>
          <w:szCs w:val="24"/>
        </w:rPr>
      </w:pPr>
      <w:bookmarkStart w:name="_Ref366053840" w:id="6"/>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w:t>
      </w:r>
      <w:r w:rsidRPr="00D4288D">
        <w:rPr>
          <w:rFonts w:ascii="Arial" w:hAnsi="Arial"/>
          <w:sz w:val="24"/>
          <w:szCs w:val="24"/>
        </w:rPr>
        <w:lastRenderedPageBreak/>
        <w:t>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6"/>
    </w:p>
    <w:p w:rsidRPr="00D4288D" w:rsidR="00595B64" w:rsidP="009926A4" w:rsidRDefault="00CF4FC3" w14:paraId="0F020037" w14:textId="77777777">
      <w:pPr>
        <w:pStyle w:val="GPSL3numberedclause"/>
        <w:jc w:val="left"/>
        <w:rPr>
          <w:rFonts w:ascii="Arial" w:hAnsi="Arial"/>
          <w:sz w:val="24"/>
          <w:szCs w:val="24"/>
        </w:rPr>
      </w:pPr>
      <w:r w:rsidRPr="00D4288D">
        <w:rPr>
          <w:rFonts w:ascii="Arial" w:hAnsi="Arial"/>
          <w:sz w:val="24"/>
          <w:szCs w:val="24"/>
        </w:rPr>
        <w:t xml:space="preserve">rectify such late or non-payment; or </w:t>
      </w:r>
    </w:p>
    <w:p w:rsidRPr="00D80765" w:rsidR="00595B64" w:rsidP="009926A4" w:rsidRDefault="00CF4FC3" w14:paraId="0F020038" w14:textId="72F7E7AC">
      <w:pPr>
        <w:pStyle w:val="GPSL3numberedclause"/>
        <w:jc w:val="left"/>
        <w:rPr>
          <w:rFonts w:ascii="Arial" w:hAnsi="Arial"/>
          <w:sz w:val="24"/>
          <w:szCs w:val="24"/>
        </w:rPr>
      </w:pPr>
      <w:proofErr w:type="gramStart"/>
      <w:r w:rsidRPr="00D4288D">
        <w:rPr>
          <w:rFonts w:ascii="Arial" w:hAnsi="Arial"/>
          <w:sz w:val="24"/>
          <w:szCs w:val="24"/>
        </w:rPr>
        <w:t>demonstrate</w:t>
      </w:r>
      <w:proofErr w:type="gramEnd"/>
      <w:r w:rsidRPr="00D4288D">
        <w:rPr>
          <w:rFonts w:ascii="Arial" w:hAnsi="Arial"/>
          <w:sz w:val="24"/>
          <w:szCs w:val="24"/>
        </w:rPr>
        <w:t xml:space="preserve"> to CCS's reasonable satisfaction that there is a valid </w:t>
      </w:r>
      <w:r w:rsidRPr="00D80765">
        <w:rPr>
          <w:rFonts w:ascii="Arial" w:hAnsi="Arial"/>
          <w:sz w:val="24"/>
          <w:szCs w:val="24"/>
        </w:rPr>
        <w:t>reason for late or non-payment.</w:t>
      </w:r>
    </w:p>
    <w:p w:rsidRPr="00D80765" w:rsidR="00595B64" w:rsidP="009926A4" w:rsidRDefault="00CF4FC3" w14:paraId="0F020039" w14:textId="77777777">
      <w:pPr>
        <w:pStyle w:val="GPSL2Numbered"/>
        <w:keepNext/>
        <w:jc w:val="left"/>
        <w:rPr>
          <w:rFonts w:ascii="Arial" w:hAnsi="Arial"/>
          <w:sz w:val="24"/>
          <w:szCs w:val="24"/>
        </w:rPr>
      </w:pPr>
      <w:bookmarkStart w:name="_Ref184577622" w:id="7"/>
      <w:bookmarkStart w:name="_Ref228774405" w:id="8"/>
      <w:r w:rsidRPr="00D80765">
        <w:rPr>
          <w:rFonts w:ascii="Arial" w:hAnsi="Arial"/>
          <w:sz w:val="24"/>
          <w:szCs w:val="24"/>
        </w:rPr>
        <w:t xml:space="preserve">The Supplier shall and shall procure that the </w:t>
      </w:r>
      <w:r w:rsidRPr="00D80765" w:rsidR="00D80765">
        <w:rPr>
          <w:rFonts w:ascii="Arial" w:hAnsi="Arial"/>
          <w:sz w:val="24"/>
          <w:szCs w:val="24"/>
        </w:rPr>
        <w:t>other Monitored Companies shall</w:t>
      </w:r>
      <w:r w:rsidRPr="00D80765">
        <w:rPr>
          <w:rFonts w:ascii="Arial" w:hAnsi="Arial"/>
          <w:sz w:val="24"/>
          <w:szCs w:val="24"/>
        </w:rPr>
        <w:t>:</w:t>
      </w:r>
      <w:bookmarkEnd w:id="7"/>
      <w:bookmarkEnd w:id="8"/>
    </w:p>
    <w:p w:rsidRPr="00D4288D" w:rsidR="00595B64" w:rsidP="009926A4" w:rsidRDefault="00CF4FC3" w14:paraId="0F02003A" w14:textId="77777777">
      <w:pPr>
        <w:pStyle w:val="GPSL3numberedclause"/>
        <w:jc w:val="left"/>
        <w:rPr>
          <w:rFonts w:ascii="Arial" w:hAnsi="Arial"/>
          <w:sz w:val="24"/>
          <w:szCs w:val="24"/>
        </w:rPr>
      </w:pPr>
      <w:bookmarkStart w:name="_Ref230266896" w:id="9"/>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9"/>
    </w:p>
    <w:p w:rsidRPr="00D4288D" w:rsidR="00595B64" w:rsidP="009926A4" w:rsidRDefault="00CF4FC3" w14:paraId="0F02003B" w14:textId="77777777">
      <w:pPr>
        <w:pStyle w:val="GPSL3numberedclause"/>
        <w:jc w:val="left"/>
        <w:rPr>
          <w:rFonts w:ascii="Arial" w:hAnsi="Arial"/>
          <w:sz w:val="24"/>
          <w:szCs w:val="24"/>
        </w:rPr>
      </w:pPr>
      <w:bookmarkStart w:name="_Toc139079947" w:id="10"/>
      <w:bookmarkStart w:name="_Ref184578818" w:id="11"/>
      <w:bookmarkStart w:name="_Ref230414686" w:id="12"/>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rsidRPr="00D4288D" w:rsidR="00595B64" w:rsidP="009926A4" w:rsidRDefault="00CF4FC3" w14:paraId="0F02003C" w14:textId="77777777">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Pr="00D4288D" w:rsidR="00595B64" w:rsidP="009926A4" w:rsidRDefault="00CF4FC3" w14:paraId="0F02003D" w14:textId="77777777">
      <w:pPr>
        <w:pStyle w:val="GPSL4numberedclause"/>
        <w:jc w:val="left"/>
        <w:rPr>
          <w:rFonts w:ascii="Arial" w:hAnsi="Arial"/>
          <w:sz w:val="24"/>
          <w:szCs w:val="24"/>
        </w:rPr>
      </w:pPr>
      <w:bookmarkStart w:name="_Ref236310875" w:id="13"/>
      <w:bookmarkStart w:name="_Ref236311614" w:id="14"/>
      <w:proofErr w:type="gramStart"/>
      <w:r w:rsidRPr="00D4288D">
        <w:rPr>
          <w:rFonts w:ascii="Arial" w:hAnsi="Arial"/>
          <w:sz w:val="24"/>
          <w:szCs w:val="24"/>
        </w:rPr>
        <w:t>provide</w:t>
      </w:r>
      <w:proofErr w:type="gramEnd"/>
      <w:r w:rsidRPr="00D4288D">
        <w:rPr>
          <w:rFonts w:ascii="Arial" w:hAnsi="Arial"/>
          <w:sz w:val="24"/>
          <w:szCs w:val="24"/>
        </w:rPr>
        <w:t xml:space="preserv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3"/>
      <w:r w:rsidRPr="00D4288D">
        <w:rPr>
          <w:rFonts w:ascii="Arial" w:hAnsi="Arial"/>
          <w:sz w:val="24"/>
          <w:szCs w:val="24"/>
        </w:rPr>
        <w:t>.</w:t>
      </w:r>
      <w:bookmarkEnd w:id="10"/>
      <w:bookmarkEnd w:id="11"/>
      <w:bookmarkEnd w:id="12"/>
      <w:bookmarkEnd w:id="14"/>
    </w:p>
    <w:p w:rsidRPr="00D4288D" w:rsidR="00595B64" w:rsidP="009926A4" w:rsidRDefault="00CF4FC3" w14:paraId="0F02003E" w14:textId="77777777">
      <w:pPr>
        <w:pStyle w:val="GPSL2Numbered"/>
        <w:jc w:val="left"/>
        <w:rPr>
          <w:rFonts w:ascii="Arial" w:hAnsi="Arial"/>
          <w:sz w:val="24"/>
          <w:szCs w:val="24"/>
        </w:rPr>
      </w:pPr>
      <w:bookmarkStart w:name="_Toc139079948" w:id="15"/>
      <w:bookmarkStart w:name="_Ref228774109" w:id="16"/>
      <w:bookmarkStart w:name="_Ref230417548" w:id="17"/>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5"/>
      <w:bookmarkEnd w:id="16"/>
      <w:r w:rsidRPr="00D4288D">
        <w:rPr>
          <w:rFonts w:ascii="Arial" w:hAnsi="Arial"/>
          <w:sz w:val="24"/>
          <w:szCs w:val="24"/>
        </w:rPr>
        <w:t xml:space="preserve"> This process shall be repeated until the Financial Distress Service Continuity Plan is </w:t>
      </w:r>
      <w:proofErr w:type="gramStart"/>
      <w:r w:rsidRPr="00D4288D">
        <w:rPr>
          <w:rFonts w:ascii="Arial" w:hAnsi="Arial"/>
          <w:sz w:val="24"/>
          <w:szCs w:val="24"/>
        </w:rPr>
        <w:t>Approved</w:t>
      </w:r>
      <w:proofErr w:type="gramEnd"/>
      <w:r w:rsidRPr="00D4288D">
        <w:rPr>
          <w:rFonts w:ascii="Arial" w:hAnsi="Arial"/>
          <w:sz w:val="24"/>
          <w:szCs w:val="24"/>
        </w:rPr>
        <w:t xml:space="preserve"> by CCS or referred to the Dispute Resolution Procedure.</w:t>
      </w:r>
      <w:bookmarkEnd w:id="17"/>
    </w:p>
    <w:p w:rsidRPr="00D4288D" w:rsidR="00595B64" w:rsidP="009926A4" w:rsidRDefault="00CF4FC3" w14:paraId="0F02003F" w14:textId="77777777">
      <w:pPr>
        <w:pStyle w:val="GPSL2Numbered"/>
        <w:jc w:val="left"/>
        <w:rPr>
          <w:rFonts w:ascii="Arial" w:hAnsi="Arial"/>
          <w:sz w:val="24"/>
          <w:szCs w:val="24"/>
        </w:rPr>
      </w:pPr>
      <w:bookmarkStart w:name="_Ref196127887" w:id="18"/>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8"/>
      <w:r w:rsidRPr="00D4288D">
        <w:rPr>
          <w:rFonts w:ascii="Arial" w:hAnsi="Arial"/>
          <w:sz w:val="24"/>
          <w:szCs w:val="24"/>
        </w:rPr>
        <w:t xml:space="preserve"> </w:t>
      </w:r>
    </w:p>
    <w:p w:rsidRPr="00D4288D" w:rsidR="00595B64" w:rsidP="009926A4" w:rsidRDefault="00CF4FC3" w14:paraId="0F020040" w14:textId="77777777">
      <w:pPr>
        <w:pStyle w:val="GPSL2Numbered"/>
        <w:keepNext/>
        <w:jc w:val="left"/>
        <w:rPr>
          <w:rFonts w:ascii="Arial" w:hAnsi="Arial"/>
          <w:sz w:val="24"/>
          <w:szCs w:val="24"/>
        </w:rPr>
      </w:pPr>
      <w:bookmarkStart w:name="_Ref228793691" w:id="19"/>
      <w:bookmarkStart w:name="_Toc139079949" w:id="20"/>
      <w:bookmarkStart w:name="_Ref184578843" w:id="21"/>
      <w:bookmarkStart w:name="_Ref196127916" w:id="22"/>
      <w:r w:rsidRPr="00D4288D">
        <w:rPr>
          <w:rFonts w:ascii="Arial" w:hAnsi="Arial"/>
          <w:sz w:val="24"/>
          <w:szCs w:val="24"/>
        </w:rPr>
        <w:t>Following Approval of the Financial Distress Service Continuity Plan by CCS, the Supplier shall:</w:t>
      </w:r>
      <w:bookmarkEnd w:id="19"/>
    </w:p>
    <w:p w:rsidRPr="00D4288D" w:rsidR="00595B64" w:rsidP="009926A4" w:rsidRDefault="00CF4FC3" w14:paraId="0F020041" w14:textId="77777777">
      <w:pPr>
        <w:pStyle w:val="GPSL3numberedclause"/>
        <w:jc w:val="left"/>
        <w:rPr>
          <w:rFonts w:ascii="Arial" w:hAnsi="Arial"/>
          <w:sz w:val="24"/>
          <w:szCs w:val="24"/>
        </w:rPr>
      </w:pPr>
      <w:bookmarkStart w:name="_Ref228786877" w:id="23"/>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w:t>
      </w:r>
      <w:r w:rsidRPr="00D4288D">
        <w:rPr>
          <w:rFonts w:ascii="Arial" w:hAnsi="Arial"/>
          <w:sz w:val="24"/>
          <w:szCs w:val="24"/>
        </w:rPr>
        <w:lastRenderedPageBreak/>
        <w:t xml:space="preserve">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3"/>
    </w:p>
    <w:p w:rsidRPr="00D4288D" w:rsidR="00595B64" w:rsidP="009926A4" w:rsidRDefault="00CF4FC3" w14:paraId="0F020042" w14:textId="77777777">
      <w:pPr>
        <w:pStyle w:val="GPSL3numberedclause"/>
        <w:jc w:val="left"/>
        <w:rPr>
          <w:rFonts w:ascii="Arial" w:hAnsi="Arial"/>
          <w:sz w:val="24"/>
          <w:szCs w:val="24"/>
        </w:rPr>
      </w:pPr>
      <w:bookmarkStart w:name="_Ref230416300" w:id="24"/>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4"/>
      <w:r w:rsidRPr="00D4288D">
        <w:rPr>
          <w:rFonts w:ascii="Arial" w:hAnsi="Arial"/>
          <w:sz w:val="24"/>
          <w:szCs w:val="24"/>
        </w:rPr>
        <w:t xml:space="preserve"> </w:t>
      </w:r>
    </w:p>
    <w:p w:rsidRPr="00D4288D" w:rsidR="00595B64" w:rsidP="009926A4" w:rsidRDefault="00CF4FC3" w14:paraId="0F020043" w14:textId="77777777">
      <w:pPr>
        <w:pStyle w:val="GPSL3numberedclause"/>
        <w:jc w:val="left"/>
        <w:rPr>
          <w:rFonts w:ascii="Arial" w:hAnsi="Arial"/>
          <w:sz w:val="24"/>
          <w:szCs w:val="24"/>
        </w:rPr>
      </w:pPr>
      <w:bookmarkStart w:name="_Ref228869754" w:id="25"/>
      <w:proofErr w:type="gramStart"/>
      <w:r w:rsidRPr="00D4288D">
        <w:rPr>
          <w:rFonts w:ascii="Arial" w:hAnsi="Arial"/>
          <w:sz w:val="24"/>
          <w:szCs w:val="24"/>
        </w:rPr>
        <w:t>comply</w:t>
      </w:r>
      <w:proofErr w:type="gramEnd"/>
      <w:r w:rsidRPr="00D4288D">
        <w:rPr>
          <w:rFonts w:ascii="Arial" w:hAnsi="Arial"/>
          <w:sz w:val="24"/>
          <w:szCs w:val="24"/>
        </w:rPr>
        <w:t xml:space="preserve"> with the Financial Distress Service Continuity Plan</w:t>
      </w:r>
      <w:bookmarkStart w:name="_Ref124238983" w:id="26"/>
      <w:bookmarkEnd w:id="20"/>
      <w:bookmarkEnd w:id="21"/>
      <w:bookmarkEnd w:id="22"/>
      <w:r w:rsidRPr="00D4288D">
        <w:rPr>
          <w:rFonts w:ascii="Arial" w:hAnsi="Arial"/>
          <w:sz w:val="24"/>
          <w:szCs w:val="24"/>
        </w:rPr>
        <w:t xml:space="preserve"> (including any updated Financial Distress Service Continuity Plan).</w:t>
      </w:r>
      <w:bookmarkEnd w:id="25"/>
    </w:p>
    <w:p w:rsidRPr="00D4288D" w:rsidR="00595B64" w:rsidP="009926A4" w:rsidRDefault="00CF4FC3" w14:paraId="0F020044" w14:textId="77777777">
      <w:pPr>
        <w:pStyle w:val="GPSL2Numbered"/>
        <w:jc w:val="left"/>
        <w:rPr>
          <w:rFonts w:ascii="Arial" w:hAnsi="Arial"/>
          <w:sz w:val="24"/>
          <w:szCs w:val="24"/>
        </w:rPr>
      </w:pPr>
      <w:bookmarkStart w:name="_Ref228869227" w:id="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7"/>
      <w:r w:rsidRPr="00D4288D">
        <w:rPr>
          <w:rFonts w:ascii="Arial" w:hAnsi="Arial"/>
          <w:sz w:val="24"/>
          <w:szCs w:val="24"/>
        </w:rPr>
        <w:t xml:space="preserve"> </w:t>
      </w:r>
    </w:p>
    <w:p w:rsidRPr="00D4288D" w:rsidR="00595B64" w:rsidP="009926A4" w:rsidRDefault="00CF4FC3" w14:paraId="0F020045" w14:textId="77777777">
      <w:pPr>
        <w:pStyle w:val="GPSL2Numbered"/>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26"/>
    <w:p w:rsidRPr="00D4288D" w:rsidR="00595B64" w:rsidP="009926A4" w:rsidRDefault="00080795" w14:paraId="0F020046" w14:textId="7C0AC4DC">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rsidRPr="00D4288D" w:rsidR="00595B64" w:rsidP="009926A4" w:rsidRDefault="00CF4FC3" w14:paraId="0F020047" w14:textId="77777777">
      <w:pPr>
        <w:pStyle w:val="GPSL2Numbered"/>
        <w:keepNext/>
        <w:jc w:val="left"/>
        <w:rPr>
          <w:rFonts w:ascii="Arial" w:hAnsi="Arial"/>
          <w:sz w:val="24"/>
          <w:szCs w:val="24"/>
        </w:rPr>
      </w:pPr>
      <w:bookmarkStart w:name="_Ref490148056" w:id="28"/>
      <w:r w:rsidRPr="00D4288D">
        <w:rPr>
          <w:rFonts w:ascii="Arial" w:hAnsi="Arial"/>
          <w:sz w:val="24"/>
          <w:szCs w:val="24"/>
        </w:rPr>
        <w:t>CCS shall be entitled to terminate this Contract and Buyers shall be entitled to terminate their Call-Off Contracts for material Default if:</w:t>
      </w:r>
      <w:bookmarkEnd w:id="28"/>
      <w:r w:rsidRPr="00D4288D">
        <w:rPr>
          <w:rFonts w:ascii="Arial" w:hAnsi="Arial"/>
          <w:sz w:val="24"/>
          <w:szCs w:val="24"/>
        </w:rPr>
        <w:t xml:space="preserve"> </w:t>
      </w:r>
    </w:p>
    <w:p w:rsidRPr="00D4288D" w:rsidR="00595B64" w:rsidP="009926A4" w:rsidRDefault="00CF4FC3" w14:paraId="0F020048" w14:textId="77777777">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rsidRPr="00D4288D" w:rsidR="00595B64" w:rsidP="009926A4" w:rsidRDefault="00CF4FC3" w14:paraId="0F020049" w14:textId="77777777">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rsidRPr="00D4288D" w:rsidR="00595B64" w:rsidP="009926A4" w:rsidRDefault="00CF4FC3" w14:paraId="0F02004A" w14:textId="77777777">
      <w:pPr>
        <w:pStyle w:val="GPSL3numberedclause"/>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rsidRPr="00D4288D" w:rsidR="00595B64" w:rsidP="009926A4" w:rsidRDefault="0085199F" w14:paraId="0F02004B" w14:textId="77777777">
      <w:pPr>
        <w:pStyle w:val="GPSL1SCHEDULEHeading"/>
        <w:keepNext/>
        <w:jc w:val="left"/>
        <w:rPr>
          <w:rFonts w:ascii="Arial" w:hAnsi="Arial"/>
          <w:sz w:val="24"/>
          <w:szCs w:val="24"/>
        </w:rPr>
      </w:pPr>
      <w:bookmarkStart w:name="_Ref118884397" w:id="29"/>
      <w:r>
        <w:rPr>
          <w:rFonts w:ascii="Arial Bold" w:hAnsi="Arial Bold"/>
          <w:caps w:val="0"/>
          <w:sz w:val="24"/>
          <w:szCs w:val="24"/>
        </w:rPr>
        <w:t>What happens If your credit rating is still good</w:t>
      </w:r>
    </w:p>
    <w:p w:rsidRPr="00D4288D" w:rsidR="00595B64" w:rsidP="009926A4" w:rsidRDefault="00CF4FC3" w14:paraId="0F02004C" w14:textId="3D329BCE">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rsidRPr="00D4288D" w:rsidR="00595B64" w:rsidP="009926A4" w:rsidRDefault="00CF4FC3" w14:paraId="0F02004D" w14:textId="77777777">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rsidRPr="00D4288D" w:rsidR="00595B64" w:rsidP="009926A4" w:rsidRDefault="00CF4FC3" w14:paraId="0F02004E" w14:textId="77777777">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9"/>
      <w:r w:rsidR="00553E1E">
        <w:rPr>
          <w:rFonts w:ascii="Arial" w:hAnsi="Arial"/>
          <w:sz w:val="24"/>
          <w:szCs w:val="24"/>
        </w:rPr>
        <w:t>4.3.2(b)</w:t>
      </w:r>
      <w:r w:rsidRPr="00D4288D">
        <w:rPr>
          <w:rFonts w:ascii="Arial" w:hAnsi="Arial"/>
          <w:sz w:val="24"/>
          <w:szCs w:val="24"/>
        </w:rPr>
        <w:t xml:space="preserve">. </w:t>
      </w:r>
    </w:p>
    <w:p w:rsidRPr="00D4288D" w:rsidR="00595B64" w:rsidP="009926A4" w:rsidRDefault="00CF4FC3" w14:paraId="0F02004F" w14:textId="77777777">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original="0." w:author="Author" w:date="2018-12-13T09:22:00Z" w:id="30"/>
        </w:fldChar>
      </w:r>
    </w:p>
    <w:p w:rsidRPr="00D4288D" w:rsidR="00595B64" w:rsidP="009926A4" w:rsidRDefault="00CF4FC3" w14:paraId="0F020050" w14:textId="77777777">
      <w:pPr>
        <w:pStyle w:val="GPSSchAnnexname"/>
        <w:jc w:val="left"/>
        <w:rPr>
          <w:rFonts w:ascii="Arial" w:hAnsi="Arial" w:cs="Arial"/>
          <w:sz w:val="24"/>
          <w:szCs w:val="24"/>
        </w:rPr>
      </w:pPr>
      <w:r w:rsidRPr="00D4288D">
        <w:rPr>
          <w:rFonts w:ascii="Arial" w:hAnsi="Arial" w:cs="Arial"/>
          <w:sz w:val="24"/>
          <w:szCs w:val="24"/>
        </w:rPr>
        <w:br w:type="page"/>
      </w:r>
      <w:bookmarkStart w:name="_Toc366085203" w:id="31"/>
      <w:bookmarkStart w:name="_Toc380428763" w:id="32"/>
      <w:bookmarkStart w:name="_Toc414636905" w:id="33"/>
      <w:bookmarkStart w:name="_Toc431549099" w:id="34"/>
    </w:p>
    <w:p w:rsidRPr="009926A4" w:rsidR="00595B64" w:rsidP="009926A4" w:rsidRDefault="00CF4FC3" w14:paraId="0F020051" w14:textId="77777777" w14:noSpellErr="1">
      <w:pPr>
        <w:pStyle w:val="GPSSchAnnexname"/>
        <w:jc w:val="left"/>
        <w:rPr>
          <w:rFonts w:ascii="Arial" w:hAnsi="Arial" w:cs="Arial"/>
          <w:sz w:val="36"/>
          <w:szCs w:val="36"/>
        </w:rPr>
      </w:pPr>
      <w:bookmarkStart w:name="_Toc480359536" w:id="35"/>
      <w:r w:rsidRPr="610E522A" w:rsidR="00CF4FC3">
        <w:rPr>
          <w:rFonts w:ascii="Arial" w:hAnsi="Arial" w:cs="Arial"/>
          <w:sz w:val="36"/>
          <w:szCs w:val="36"/>
        </w:rPr>
        <w:t>ANNEX 1: RATING AGENCIES</w:t>
      </w:r>
      <w:bookmarkEnd w:id="31"/>
      <w:bookmarkEnd w:id="32"/>
      <w:bookmarkEnd w:id="33"/>
      <w:bookmarkEnd w:id="34"/>
      <w:bookmarkEnd w:id="35"/>
    </w:p>
    <w:p w:rsidR="610E522A" w:rsidP="610E522A" w:rsidRDefault="610E522A" w14:paraId="69D50217" w14:textId="40F04FEB">
      <w:pPr>
        <w:pStyle w:val="GPSSchAnnexname"/>
        <w:jc w:val="left"/>
        <w:rPr>
          <w:rFonts w:ascii="Arial Bold" w:hAnsi="Arial Bold" w:eastAsia="STZhongsong" w:cs="Times New Roman"/>
          <w:b w:val="1"/>
          <w:bCs w:val="1"/>
          <w:color w:val="FF0000"/>
          <w:sz w:val="36"/>
          <w:szCs w:val="36"/>
        </w:rPr>
      </w:pPr>
      <w:r w:rsidRPr="610E522A" w:rsidR="610E522A">
        <w:rPr>
          <w:rFonts w:ascii="Arial Bold" w:hAnsi="Arial Bold" w:eastAsia="STZhongsong" w:cs="Times New Roman"/>
          <w:b w:val="1"/>
          <w:bCs w:val="1"/>
          <w:color w:val="FF0000"/>
          <w:sz w:val="36"/>
          <w:szCs w:val="36"/>
        </w:rPr>
        <w:t>REDACTED</w:t>
      </w:r>
    </w:p>
    <w:p w:rsidRPr="00D4288D" w:rsidR="00595B64" w:rsidP="009926A4" w:rsidRDefault="00CF4FC3" w14:paraId="0F020053" w14:textId="77777777">
      <w:pPr>
        <w:pStyle w:val="MarginText"/>
        <w:jc w:val="left"/>
        <w:rPr>
          <w:rFonts w:ascii="Arial" w:hAnsi="Arial" w:cs="Arial"/>
          <w:sz w:val="24"/>
          <w:szCs w:val="24"/>
        </w:rPr>
      </w:pPr>
      <w:r w:rsidRPr="00D4288D">
        <w:rPr>
          <w:rFonts w:ascii="Arial" w:hAnsi="Arial" w:cs="Arial"/>
          <w:sz w:val="24"/>
          <w:szCs w:val="24"/>
        </w:rPr>
        <w:t>[Rating Agency 2]</w:t>
      </w:r>
    </w:p>
    <w:p w:rsidRPr="00D4288D" w:rsidR="00595B64" w:rsidP="009926A4" w:rsidRDefault="00CF4FC3" w14:paraId="0F020054" w14:textId="77777777">
      <w:pPr>
        <w:pStyle w:val="GPSSchAnnexname"/>
        <w:jc w:val="left"/>
        <w:rPr>
          <w:rFonts w:ascii="Arial" w:hAnsi="Arial" w:cs="Arial"/>
          <w:sz w:val="24"/>
          <w:szCs w:val="24"/>
        </w:rPr>
      </w:pPr>
      <w:r w:rsidRPr="00D4288D">
        <w:rPr>
          <w:rFonts w:ascii="Arial" w:hAnsi="Arial" w:cs="Arial"/>
          <w:sz w:val="24"/>
          <w:szCs w:val="24"/>
        </w:rPr>
        <w:br w:type="page"/>
      </w:r>
      <w:bookmarkStart w:name="_Toc366085204" w:id="36"/>
      <w:bookmarkStart w:name="_Toc380428764" w:id="37"/>
      <w:bookmarkStart w:name="_Toc414636906" w:id="38"/>
      <w:bookmarkStart w:name="_Toc431549100" w:id="39"/>
      <w:bookmarkStart w:name="_Toc480359537" w:id="40"/>
      <w:r w:rsidRPr="009926A4">
        <w:rPr>
          <w:rFonts w:ascii="Arial" w:hAnsi="Arial" w:cs="Arial"/>
          <w:sz w:val="36"/>
          <w:szCs w:val="24"/>
        </w:rPr>
        <w:lastRenderedPageBreak/>
        <w:t>ANNEX 2: CREDIT RATINGS &amp; CREDIT RATING THRESHOLDS</w:t>
      </w:r>
      <w:bookmarkEnd w:id="36"/>
      <w:bookmarkEnd w:id="37"/>
      <w:bookmarkEnd w:id="38"/>
      <w:bookmarkEnd w:id="39"/>
      <w:bookmarkEnd w:id="40"/>
    </w:p>
    <w:p w:rsidRPr="00D4288D" w:rsidR="00595B64" w:rsidP="009926A4" w:rsidRDefault="00CF4FC3" w14:paraId="0F020055" w14:textId="77777777">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3080"/>
        <w:gridCol w:w="3081"/>
      </w:tblGrid>
      <w:tr w:rsidRPr="00D4288D" w:rsidR="00595B64" w:rsidTr="610E522A" w14:paraId="0F020058" w14:textId="77777777">
        <w:tc>
          <w:tcPr>
            <w:tcW w:w="3080" w:type="dxa"/>
            <w:tcBorders>
              <w:top w:val="single" w:color="auto" w:sz="4" w:space="0"/>
            </w:tcBorders>
            <w:shd w:val="clear" w:color="auto" w:fill="FFFFFF" w:themeFill="background1"/>
            <w:tcMar/>
          </w:tcPr>
          <w:p w:rsidRPr="00BE4B62" w:rsidR="00595B64" w:rsidP="009926A4" w:rsidRDefault="00CF4FC3" w14:paraId="0F020056" w14:textId="77777777">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color="auto" w:sz="4" w:space="0"/>
            </w:tcBorders>
            <w:shd w:val="clear" w:color="auto" w:fill="FFFFFF" w:themeFill="background1"/>
            <w:tcMar/>
          </w:tcPr>
          <w:p w:rsidRPr="00BE4B62" w:rsidR="00595B64" w:rsidP="009926A4" w:rsidRDefault="00CF4FC3" w14:paraId="0F020057" w14:textId="77777777">
            <w:pPr>
              <w:pStyle w:val="MarginText"/>
              <w:jc w:val="left"/>
              <w:rPr>
                <w:rFonts w:ascii="Arial" w:hAnsi="Arial" w:cs="Arial"/>
                <w:b/>
                <w:sz w:val="24"/>
                <w:szCs w:val="24"/>
              </w:rPr>
            </w:pPr>
            <w:r w:rsidRPr="00BE4B62">
              <w:rPr>
                <w:rFonts w:ascii="Arial" w:hAnsi="Arial" w:cs="Arial"/>
                <w:b/>
                <w:sz w:val="24"/>
                <w:szCs w:val="24"/>
              </w:rPr>
              <w:t>Credit rating (long term)</w:t>
            </w:r>
          </w:p>
        </w:tc>
      </w:tr>
      <w:tr w:rsidRPr="00D4288D" w:rsidR="00595B64" w:rsidTr="610E522A" w14:paraId="0F02005B" w14:textId="77777777">
        <w:tc>
          <w:tcPr>
            <w:tcW w:w="3080" w:type="dxa"/>
            <w:shd w:val="clear" w:color="auto" w:fill="FFFFFF" w:themeFill="background1"/>
            <w:tcMar/>
          </w:tcPr>
          <w:p w:rsidRPr="00D4288D" w:rsidR="00595B64" w:rsidP="610E522A" w:rsidRDefault="00CF4FC3" w14:paraId="0F020059" w14:textId="65325880">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shd w:val="clear" w:color="auto" w:fill="FFFFFF" w:themeFill="background1"/>
            <w:tcMar/>
          </w:tcPr>
          <w:p w:rsidRPr="00D4288D" w:rsidR="00595B64" w:rsidP="610E522A" w:rsidRDefault="00CF4FC3" w14:paraId="0F02005A" w14:textId="3268C4E3">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r w:rsidRPr="00D4288D" w:rsidR="00672839" w:rsidTr="610E522A" w14:paraId="0F02005E" w14:textId="77777777">
        <w:trPr>
          <w:trHeight w:val="668"/>
        </w:trPr>
        <w:tc>
          <w:tcPr>
            <w:tcW w:w="3080" w:type="dxa"/>
            <w:shd w:val="clear" w:color="auto" w:fill="FFFFFF" w:themeFill="background1"/>
            <w:tcMar/>
          </w:tcPr>
          <w:p w:rsidRPr="00D4288D" w:rsidR="00672839" w:rsidP="610E522A" w:rsidRDefault="00672839" w14:paraId="0F02005C" w14:textId="4C1677E2">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shd w:val="clear" w:color="auto" w:fill="FFFFFF" w:themeFill="background1"/>
            <w:tcMar/>
          </w:tcPr>
          <w:p w:rsidRPr="00D4288D" w:rsidR="00672839" w:rsidP="610E522A" w:rsidRDefault="00672839" w14:paraId="0F02005D" w14:textId="1C591AC1">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r w:rsidRPr="00D4288D" w:rsidR="00672839" w:rsidTr="610E522A" w14:paraId="0F020061" w14:textId="77777777">
        <w:tc>
          <w:tcPr>
            <w:tcW w:w="3080" w:type="dxa"/>
            <w:tcBorders>
              <w:bottom w:val="single" w:color="auto" w:sz="4" w:space="0"/>
            </w:tcBorders>
            <w:shd w:val="clear" w:color="auto" w:fill="FFFFFF" w:themeFill="background1"/>
            <w:tcMar/>
          </w:tcPr>
          <w:p w:rsidRPr="00D4288D" w:rsidR="00672839" w:rsidP="610E522A" w:rsidRDefault="00672839" w14:paraId="0F02005F" w14:textId="0740FCE8">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tcBorders>
              <w:bottom w:val="single" w:color="auto" w:sz="4" w:space="0"/>
            </w:tcBorders>
            <w:shd w:val="clear" w:color="auto" w:fill="FFFFFF" w:themeFill="background1"/>
            <w:tcMar/>
          </w:tcPr>
          <w:p w:rsidRPr="00D4288D" w:rsidR="00672839" w:rsidP="610E522A" w:rsidRDefault="00672839" w14:paraId="0F020060" w14:textId="43C2C40F">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bl>
    <w:p w:rsidRPr="00D4288D" w:rsidR="00595B64" w:rsidP="00532C31" w:rsidRDefault="00595B64" w14:paraId="0F020064" w14:textId="77777777">
      <w:pPr>
        <w:spacing w:after="0"/>
        <w:rPr>
          <w:rFonts w:ascii="Arial" w:hAnsi="Arial"/>
          <w:sz w:val="24"/>
          <w:szCs w:val="24"/>
        </w:rPr>
      </w:pPr>
    </w:p>
    <w:sectPr w:rsidRPr="00D4288D" w:rsidR="00595B64" w:rsidSect="0088684A">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14" w:rsidRDefault="00663214" w14:paraId="489C0B48" w14:textId="77777777">
      <w:pPr>
        <w:spacing w:after="0"/>
      </w:pPr>
      <w:r>
        <w:separator/>
      </w:r>
    </w:p>
  </w:endnote>
  <w:endnote w:type="continuationSeparator" w:id="0">
    <w:p w:rsidR="00663214" w:rsidRDefault="00663214" w14:paraId="603D26B4" w14:textId="77777777">
      <w:pPr>
        <w:spacing w:after="0"/>
      </w:pPr>
      <w:r>
        <w:continuationSeparator/>
      </w:r>
    </w:p>
  </w:endnote>
  <w:endnote w:type="continuationNotice" w:id="1">
    <w:p w:rsidR="00663214" w:rsidRDefault="00663214" w14:paraId="749EFBA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SimSun"/>
    <w:charset w:val="86"/>
    <w:family w:val="auto"/>
    <w:pitch w:val="variable"/>
    <w:sig w:usb0="00000287"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241C5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34B0F" w:rsidR="006203B1" w:rsidP="00A22A74" w:rsidRDefault="006203B1" w14:paraId="0F020071" w14:textId="2A84699A">
    <w:pPr>
      <w:tabs>
        <w:tab w:val="center" w:pos="4513"/>
        <w:tab w:val="right" w:pos="9026"/>
      </w:tabs>
      <w:spacing w:after="0"/>
      <w:rPr>
        <w:rFonts w:ascii="Arial" w:hAnsi="Arial"/>
        <w:sz w:val="20"/>
        <w:szCs w:val="20"/>
      </w:rPr>
    </w:pPr>
    <w:r w:rsidRPr="00D34B0F">
      <w:rPr>
        <w:rFonts w:ascii="Arial" w:hAnsi="Arial"/>
        <w:sz w:val="20"/>
        <w:szCs w:val="20"/>
      </w:rPr>
      <w:t>Framework Ref: RM</w:t>
    </w:r>
    <w:r w:rsidR="00526574">
      <w:rPr>
        <w:rFonts w:ascii="Arial" w:hAnsi="Arial"/>
        <w:sz w:val="20"/>
        <w:szCs w:val="20"/>
      </w:rPr>
      <w:t>6119</w:t>
    </w:r>
    <w:r w:rsidRPr="00D34B0F">
      <w:rPr>
        <w:rFonts w:ascii="Arial" w:hAnsi="Arial"/>
        <w:sz w:val="20"/>
        <w:szCs w:val="20"/>
      </w:rPr>
      <w:tab/>
    </w:r>
    <w:r w:rsidRPr="00D34B0F">
      <w:rPr>
        <w:rFonts w:ascii="Arial" w:hAnsi="Arial"/>
        <w:sz w:val="20"/>
        <w:szCs w:val="20"/>
      </w:rPr>
      <w:t xml:space="preserve">                                           </w:t>
    </w:r>
  </w:p>
  <w:p w:rsidRPr="00D34B0F" w:rsidR="006203B1" w:rsidP="00A22A74" w:rsidRDefault="006203B1" w14:paraId="0F020072" w14:textId="4A29B083">
    <w:pPr>
      <w:pStyle w:val="Footer"/>
      <w:rPr>
        <w:rFonts w:ascii="Arial" w:hAnsi="Arial"/>
        <w:sz w:val="20"/>
        <w:szCs w:val="20"/>
      </w:rPr>
    </w:pPr>
    <w:r w:rsidRPr="00D34B0F">
      <w:rPr>
        <w:rFonts w:ascii="Arial" w:hAnsi="Arial"/>
        <w:sz w:val="20"/>
        <w:szCs w:val="20"/>
      </w:rPr>
      <w:t>Project Version: v1.</w:t>
    </w:r>
    <w:r w:rsidR="00CB55D7">
      <w:rPr>
        <w:rFonts w:ascii="Arial" w:hAnsi="Arial"/>
        <w:sz w:val="20"/>
        <w:szCs w:val="20"/>
      </w:rPr>
      <w:t>0</w:t>
    </w:r>
    <w:r w:rsidRPr="00D34B0F">
      <w:rPr>
        <w:rFonts w:ascii="Arial" w:hAnsi="Arial"/>
        <w:sz w:val="20"/>
        <w:szCs w:val="20"/>
      </w:rPr>
      <w:tab/>
    </w:r>
    <w:r w:rsidRPr="00D34B0F">
      <w:rPr>
        <w:rFonts w:ascii="Arial" w:hAnsi="Arial"/>
        <w:sz w:val="20"/>
        <w:szCs w:val="20"/>
      </w:rPr>
      <w:tab/>
    </w:r>
    <w:r w:rsidRPr="00D34B0F">
      <w:rPr>
        <w:rFonts w:ascii="Arial" w:hAnsi="Arial"/>
        <w:sz w:val="20"/>
        <w:szCs w:val="20"/>
      </w:rPr>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853E48">
      <w:rPr>
        <w:rFonts w:ascii="Arial" w:hAnsi="Arial"/>
        <w:noProof/>
        <w:sz w:val="20"/>
        <w:szCs w:val="20"/>
      </w:rPr>
      <w:t>1</w:t>
    </w:r>
    <w:r w:rsidRPr="00D34B0F">
      <w:rPr>
        <w:rFonts w:ascii="Arial" w:hAnsi="Arial"/>
        <w:noProof/>
        <w:sz w:val="20"/>
        <w:szCs w:val="20"/>
      </w:rPr>
      <w:fldChar w:fldCharType="end"/>
    </w:r>
  </w:p>
  <w:p w:rsidRPr="00D34B0F" w:rsidR="006203B1" w:rsidRDefault="003C420F" w14:paraId="0F020073" w14:textId="4D7A60ED">
    <w:pPr>
      <w:spacing w:after="0"/>
      <w:rPr>
        <w:rFonts w:ascii="Arial" w:hAnsi="Arial"/>
        <w:sz w:val="20"/>
        <w:szCs w:val="20"/>
      </w:rPr>
    </w:pPr>
    <w:r>
      <w:rPr>
        <w:rFonts w:ascii="Arial" w:hAnsi="Arial"/>
        <w:sz w:val="20"/>
        <w:szCs w:val="20"/>
      </w:rPr>
      <w:t>Model Version: v3.</w:t>
    </w:r>
    <w:r w:rsidR="00BE2FF3">
      <w:rPr>
        <w:rFonts w:ascii="Arial" w:hAnsi="Arial"/>
        <w:sz w:val="20"/>
        <w:szCs w:val="20"/>
      </w:rPr>
      <w:t>3</w:t>
    </w:r>
    <w:r w:rsidRPr="00D34B0F" w:rsidR="006203B1">
      <w:rPr>
        <w:rFonts w:ascii="Arial" w:hAnsi="Arial"/>
        <w:sz w:val="20"/>
        <w:szCs w:val="20"/>
      </w:rPr>
      <w:tab/>
    </w:r>
    <w:r w:rsidRPr="00D34B0F" w:rsidR="006203B1">
      <w:rPr>
        <w:rFonts w:ascii="Arial" w:hAnsi="Arial"/>
        <w:sz w:val="20"/>
        <w:szCs w:val="20"/>
      </w:rPr>
      <w:tab/>
    </w:r>
    <w:r w:rsidRPr="00D34B0F" w:rsidR="006203B1">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14504" w:rsidR="006203B1" w:rsidP="00D4288D" w:rsidRDefault="006203B1" w14:paraId="0F020075" w14:textId="77777777">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r>
    <w:r w:rsidRPr="00D14504">
      <w:rPr>
        <w:color w:val="BFBFBF" w:themeColor="background1" w:themeShade="BF"/>
      </w:rPr>
      <w:t xml:space="preserve">                                           </w:t>
    </w:r>
  </w:p>
  <w:p w:rsidRPr="00D14504" w:rsidR="006203B1" w:rsidP="00D4288D" w:rsidRDefault="006203B1" w14:paraId="0F020076" w14:textId="77777777">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rsidRPr="00D14504" w:rsidR="006203B1" w:rsidP="00D4288D" w:rsidRDefault="006203B1" w14:paraId="0F020077" w14:textId="77777777">
    <w:pPr>
      <w:spacing w:after="0"/>
      <w:rPr>
        <w:rFonts w:ascii="Arial" w:hAnsi="Arial"/>
        <w:color w:val="BFBFBF" w:themeColor="background1" w:themeShade="BF"/>
        <w:sz w:val="20"/>
      </w:rPr>
    </w:pPr>
    <w:r>
      <w:rPr>
        <w:color w:val="BFBFBF" w:themeColor="background1" w:themeShade="BF"/>
      </w:rPr>
      <w:t xml:space="preserve">Model </w:t>
    </w:r>
    <w:proofErr w:type="gramStart"/>
    <w:r>
      <w:rPr>
        <w:color w:val="BFBFBF" w:themeColor="background1" w:themeShade="BF"/>
      </w:rPr>
      <w:t>Version :</w:t>
    </w:r>
    <w:proofErr w:type="gramEnd"/>
    <w:r>
      <w:rPr>
        <w:color w:val="BFBFBF" w:themeColor="background1" w:themeShade="BF"/>
      </w:rPr>
      <w:t xml:space="preserve">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14" w:rsidRDefault="00663214" w14:paraId="6C75AE2C" w14:textId="77777777">
      <w:pPr>
        <w:spacing w:after="0"/>
      </w:pPr>
      <w:r>
        <w:separator/>
      </w:r>
    </w:p>
  </w:footnote>
  <w:footnote w:type="continuationSeparator" w:id="0">
    <w:p w:rsidR="00663214" w:rsidRDefault="00663214" w14:paraId="32F1B7F7" w14:textId="77777777">
      <w:pPr>
        <w:spacing w:after="0"/>
      </w:pPr>
      <w:r>
        <w:continuationSeparator/>
      </w:r>
    </w:p>
  </w:footnote>
  <w:footnote w:type="continuationNotice" w:id="1">
    <w:p w:rsidR="00663214" w:rsidRDefault="00663214" w14:paraId="5E707C0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02357995" w14:textId="572DD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34B0F" w:rsidR="006203B1" w:rsidRDefault="006203B1" w14:paraId="0F02006E" w14:textId="13FA82F1">
    <w:pPr>
      <w:pStyle w:val="Header"/>
      <w:rPr>
        <w:rFonts w:ascii="Arial" w:hAnsi="Arial"/>
        <w:sz w:val="20"/>
      </w:rPr>
    </w:pPr>
    <w:r w:rsidRPr="00D34B0F">
      <w:rPr>
        <w:rFonts w:ascii="Arial" w:hAnsi="Arial"/>
        <w:b/>
        <w:sz w:val="20"/>
      </w:rPr>
      <w:t>Joint Schedule 7 (Financial Difficulties)</w:t>
    </w:r>
  </w:p>
  <w:p w:rsidRPr="00D34B0F" w:rsidR="006203B1" w:rsidRDefault="006203B1" w14:paraId="0F02006F" w14:textId="77777777">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27C4F2C3" w14:textId="1CA09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hint="default" w:ascii="Arial" w:hAnsi="Arial" w:cs="Times New Roman"/>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hint="default" w:ascii="Arial" w:hAnsi="Arial" w:cs="Times New Roman"/>
        <w:sz w:val="22"/>
      </w:rPr>
    </w:lvl>
    <w:lvl w:ilvl="3">
      <w:start w:val="1"/>
      <w:numFmt w:val="decimal"/>
      <w:pStyle w:val="GPSDefinitionL4"/>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64"/>
    <w:rsid w:val="000451A5"/>
    <w:rsid w:val="00080795"/>
    <w:rsid w:val="000C162D"/>
    <w:rsid w:val="00162391"/>
    <w:rsid w:val="001B5391"/>
    <w:rsid w:val="001F1BF9"/>
    <w:rsid w:val="001F56F9"/>
    <w:rsid w:val="00334224"/>
    <w:rsid w:val="003C420F"/>
    <w:rsid w:val="004034DF"/>
    <w:rsid w:val="00526574"/>
    <w:rsid w:val="00532C31"/>
    <w:rsid w:val="00553E1E"/>
    <w:rsid w:val="00595B64"/>
    <w:rsid w:val="005A4FCE"/>
    <w:rsid w:val="006203B1"/>
    <w:rsid w:val="00663214"/>
    <w:rsid w:val="00672839"/>
    <w:rsid w:val="006E485D"/>
    <w:rsid w:val="00782505"/>
    <w:rsid w:val="007B0997"/>
    <w:rsid w:val="007B4533"/>
    <w:rsid w:val="007B6910"/>
    <w:rsid w:val="007D6E62"/>
    <w:rsid w:val="0085199F"/>
    <w:rsid w:val="00853E48"/>
    <w:rsid w:val="0088684A"/>
    <w:rsid w:val="008D21E3"/>
    <w:rsid w:val="008E0E8D"/>
    <w:rsid w:val="009113C0"/>
    <w:rsid w:val="009517A5"/>
    <w:rsid w:val="009926A4"/>
    <w:rsid w:val="00A2152A"/>
    <w:rsid w:val="00A22A74"/>
    <w:rsid w:val="00AA04DB"/>
    <w:rsid w:val="00AB1DD5"/>
    <w:rsid w:val="00AB5170"/>
    <w:rsid w:val="00B1610E"/>
    <w:rsid w:val="00B4166D"/>
    <w:rsid w:val="00B611C2"/>
    <w:rsid w:val="00BE2FF3"/>
    <w:rsid w:val="00BE4B62"/>
    <w:rsid w:val="00C063E9"/>
    <w:rsid w:val="00C224B7"/>
    <w:rsid w:val="00C61D98"/>
    <w:rsid w:val="00C80549"/>
    <w:rsid w:val="00CB55D7"/>
    <w:rsid w:val="00CE272C"/>
    <w:rsid w:val="00CF4FC3"/>
    <w:rsid w:val="00D14504"/>
    <w:rsid w:val="00D34B0F"/>
    <w:rsid w:val="00D4288D"/>
    <w:rsid w:val="00D63366"/>
    <w:rsid w:val="00D800B5"/>
    <w:rsid w:val="00D80765"/>
    <w:rsid w:val="00DB402B"/>
    <w:rsid w:val="00DF27BE"/>
    <w:rsid w:val="00E32C6E"/>
    <w:rsid w:val="00E35C30"/>
    <w:rsid w:val="00E5094A"/>
    <w:rsid w:val="00E85FF4"/>
    <w:rsid w:val="00EA6386"/>
    <w:rsid w:val="00ED5BD7"/>
    <w:rsid w:val="00EE69EB"/>
    <w:rsid w:val="00EF774C"/>
    <w:rsid w:val="00F166AD"/>
    <w:rsid w:val="00FD3A42"/>
    <w:rsid w:val="2756BCCD"/>
    <w:rsid w:val="610E5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1FFFD"/>
  <w15:docId w15:val="{B5CE9B52-F1D0-4EBA-80D3-1A17A70B3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spacing w:after="240" w:line="240" w:lineRule="auto"/>
      <w:jc w:val="both"/>
      <w:textAlignment w:val="baseline"/>
    </w:pPr>
    <w:rPr>
      <w:rFonts w:ascii="Calibri" w:hAnsi="Calibri"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styleId="GPSL3numberedclause" w:customStyle="1">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ind w:left="2592" w:hanging="936"/>
    </w:pPr>
  </w:style>
  <w:style w:type="character" w:styleId="GPSL4numberedclauseChar" w:customStyle="1">
    <w:name w:val="GPS L4 numbered clause Char"/>
    <w:link w:val="GPSL4numberedclause"/>
    <w:locked/>
    <w:rPr>
      <w:rFonts w:ascii="Calibri" w:hAnsi="Calibri" w:eastAsia="Times New Roman" w:cs="Arial"/>
      <w:lang w:eastAsia="zh-CN"/>
    </w:rPr>
  </w:style>
  <w:style w:type="paragraph" w:styleId="GPSL5numberedclause" w:customStyle="1">
    <w:name w:val="GPS L5 numbered clause"/>
    <w:basedOn w:val="GPSL4numberedclause"/>
    <w:qFormat/>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Definition" w:customStyle="1">
    <w:name w:val="GPs Definition"/>
    <w:basedOn w:val="Normal"/>
    <w:qFormat/>
    <w:pPr>
      <w:numPr>
        <w:numId w:val="1"/>
      </w:numPr>
      <w:tabs>
        <w:tab w:val="left" w:pos="175"/>
      </w:tabs>
      <w:spacing w:after="120"/>
    </w:pPr>
  </w:style>
  <w:style w:type="paragraph" w:styleId="GPSDefinitionL2" w:customStyle="1">
    <w:name w:val="GPS Definition L2"/>
    <w:basedOn w:val="GPsDefinition"/>
    <w:qFormat/>
    <w:pPr>
      <w:numPr>
        <w:ilvl w:val="1"/>
      </w:numPr>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DefinitionTerm" w:customStyle="1">
    <w:name w:val="GPS Definition Term"/>
    <w:basedOn w:val="Normal"/>
    <w:qFormat/>
    <w:pPr>
      <w:spacing w:after="120"/>
      <w:ind w:left="-108"/>
      <w:jc w:val="left"/>
    </w:pPr>
    <w:rPr>
      <w:b/>
    </w:rPr>
  </w:style>
  <w:style w:type="paragraph" w:styleId="GPSL1SCHEDULEHeading" w:customStyle="1">
    <w:name w:val="GPS L1 SCHEDULE Heading"/>
    <w:basedOn w:val="GPSL1CLAUSEHEADING"/>
    <w:link w:val="GPSL1SCHEDULEHeadingChar"/>
    <w:qFormat/>
    <w:pPr>
      <w:outlineLvl w:val="9"/>
    </w:pPr>
  </w:style>
  <w:style w:type="paragraph" w:styleId="GPSL2Indent" w:customStyle="1">
    <w:name w:val="GPS L2 Indent"/>
    <w:basedOn w:val="Normal"/>
    <w:link w:val="GPSL2IndentChar"/>
    <w:qFormat/>
    <w:pPr>
      <w:tabs>
        <w:tab w:val="left" w:pos="3402"/>
      </w:tabs>
      <w:spacing w:after="220"/>
      <w:ind w:left="1134"/>
    </w:pPr>
    <w:rPr>
      <w:szCs w:val="24"/>
    </w:rPr>
  </w:style>
  <w:style w:type="paragraph" w:styleId="GPSL3Indent" w:customStyle="1">
    <w:name w:val="GPS L3 Indent"/>
    <w:basedOn w:val="Normal"/>
    <w:link w:val="GPSL3IndentChar"/>
    <w:pPr>
      <w:overflowPunct/>
      <w:autoSpaceDE/>
      <w:autoSpaceDN/>
      <w:spacing w:before="120" w:after="120"/>
      <w:ind w:left="1985"/>
      <w:textAlignment w:val="auto"/>
    </w:pPr>
    <w:rPr>
      <w:lang w:val="en-US" w:eastAsia="zh-CN"/>
    </w:rPr>
  </w:style>
  <w:style w:type="paragraph" w:styleId="GPSmacrorestart" w:customStyle="1">
    <w:name w:val="GPS macro restart"/>
    <w:basedOn w:val="Normal"/>
    <w:qFormat/>
    <w:pPr>
      <w:spacing w:after="0"/>
    </w:pPr>
    <w:rPr>
      <w:color w:val="FFFFFF"/>
      <w:sz w:val="16"/>
      <w:szCs w:val="16"/>
    </w:rPr>
  </w:style>
  <w:style w:type="paragraph" w:styleId="GPSSchAnnexname" w:customStyle="1">
    <w:name w:val="GPS Sch Annex name"/>
    <w:basedOn w:val="Normal"/>
    <w:link w:val="GPSSchAnnexnameChar"/>
    <w:qFormat/>
    <w:pPr>
      <w:keepNext/>
      <w:overflowPunct/>
      <w:autoSpaceDE/>
      <w:autoSpaceDN/>
      <w:ind w:firstLine="426"/>
      <w:jc w:val="center"/>
      <w:textAlignment w:val="auto"/>
      <w:outlineLvl w:val="1"/>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3IndentChar" w:customStyle="1">
    <w:name w:val="GPS L3 Indent Char"/>
    <w:link w:val="GPSL3Indent"/>
    <w:locked/>
    <w:rPr>
      <w:rFonts w:ascii="Calibri" w:hAnsi="Calibri" w:eastAsia="Times New Roman" w:cs="Arial"/>
      <w:lang w:val="en-US"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2IndentChar" w:customStyle="1">
    <w:name w:val="GPS L2 Indent Char"/>
    <w:link w:val="GPSL2Indent"/>
    <w:rPr>
      <w:rFonts w:ascii="Calibri" w:hAnsi="Calibri" w:eastAsia="Times New Roman" w:cs="Arial"/>
      <w:szCs w:val="24"/>
    </w:rPr>
  </w:style>
  <w:style w:type="character" w:styleId="GPSSchAnnexnameChar" w:customStyle="1">
    <w:name w:val="GPS Sch Annex name Char"/>
    <w:link w:val="GPSSchAnnexname"/>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Times New Roman"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pPr>
      <w:spacing w:after="0" w:line="240" w:lineRule="auto"/>
    </w:pPr>
    <w:rPr>
      <w:rFonts w:ascii="Calibri" w:hAnsi="Calibri"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6" ma:contentTypeDescription="Create a new document." ma:contentTypeScope="" ma:versionID="df43277e02fabb15573f94a18e17bb91">
  <xsd:schema xmlns:xsd="http://www.w3.org/2001/XMLSchema" xmlns:xs="http://www.w3.org/2001/XMLSchema" xmlns:p="http://schemas.microsoft.com/office/2006/metadata/properties" xmlns:ns1="http://schemas.microsoft.com/sharepoint/v3" xmlns:ns2="4feac705-4105-4bb1-bb77-ced40c3f9fcd" xmlns:ns3="e508060a-f9db-4210-bc03-698d3f04150f" targetNamespace="http://schemas.microsoft.com/office/2006/metadata/properties" ma:root="true" ma:fieldsID="8c46ffe6dd5ec4228f02cbde814a4be5" ns1:_="" ns2:_="" ns3:_="">
    <xsd:import namespace="http://schemas.microsoft.com/sharepoint/v3"/>
    <xsd:import namespace="4feac705-4105-4bb1-bb77-ced40c3f9fcd"/>
    <xsd:import namespace="e508060a-f9db-4210-bc03-698d3f041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FE848F-A93D-479A-BD4B-44C377DF0808}"/>
</file>

<file path=customXml/itemProps2.xml><?xml version="1.0" encoding="utf-8"?>
<ds:datastoreItem xmlns:ds="http://schemas.openxmlformats.org/officeDocument/2006/customXml" ds:itemID="{162FF2A9-4CC7-4C50-A363-DF0BAA8E9CE5}"/>
</file>

<file path=customXml/itemProps3.xml><?xml version="1.0" encoding="utf-8"?>
<ds:datastoreItem xmlns:ds="http://schemas.openxmlformats.org/officeDocument/2006/customXml" ds:itemID="{52A53637-750A-4C51-A7D3-6239D90FA1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Browne Sheryl DWP COMMERCIAL DIRECTORATE</lastModifiedBy>
  <revision>2</revision>
  <dcterms:created xsi:type="dcterms:W3CDTF">2019-10-04T08:51:00.0000000Z</dcterms:created>
  <dcterms:modified xsi:type="dcterms:W3CDTF">2022-04-20T08:36:14.7082901Z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ies>
</file>