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AA74A56" w14:textId="77777777" w:rsidR="007F3DA8" w:rsidRDefault="007F3DA8">
      <w:pPr>
        <w:rPr>
          <w:rFonts w:ascii="Verdana" w:eastAsia="Verdana" w:hAnsi="Verdana" w:cs="Verdana"/>
          <w:color w:val="FF0000"/>
          <w:sz w:val="22"/>
          <w:szCs w:val="22"/>
        </w:rPr>
      </w:pPr>
    </w:p>
    <w:p w14:paraId="7EDBC105" w14:textId="77777777" w:rsidR="007F3DA8" w:rsidRDefault="007F3DA8">
      <w:pPr>
        <w:rPr>
          <w:rFonts w:ascii="Verdana" w:eastAsia="Verdana" w:hAnsi="Verdana" w:cs="Verdana"/>
          <w:b/>
          <w:bCs/>
          <w:color w:val="FF0000"/>
          <w:sz w:val="22"/>
          <w:szCs w:val="22"/>
        </w:rPr>
      </w:pPr>
    </w:p>
    <w:p w14:paraId="4F88DFB7" w14:textId="77777777" w:rsidR="007F3DA8" w:rsidRDefault="007F3DA8">
      <w:pPr>
        <w:rPr>
          <w:rFonts w:ascii="Verdana" w:eastAsia="Verdana" w:hAnsi="Verdana" w:cs="Verdana"/>
          <w:b/>
          <w:bCs/>
          <w:color w:val="FF0000"/>
          <w:sz w:val="22"/>
          <w:szCs w:val="22"/>
        </w:rPr>
      </w:pPr>
    </w:p>
    <w:p w14:paraId="50FB55E8" w14:textId="77777777" w:rsidR="007F3DA8" w:rsidRDefault="007F3DA8">
      <w:pPr>
        <w:rPr>
          <w:rFonts w:ascii="Verdana" w:eastAsia="Verdana" w:hAnsi="Verdana" w:cs="Verdana"/>
          <w:color w:val="FF0000"/>
          <w:sz w:val="22"/>
          <w:szCs w:val="22"/>
        </w:rPr>
      </w:pPr>
    </w:p>
    <w:p w14:paraId="551B8ABC" w14:textId="77777777" w:rsidR="007F3DA8" w:rsidRDefault="007F3DA8">
      <w:pPr>
        <w:spacing w:before="2"/>
        <w:ind w:left="567"/>
        <w:rPr>
          <w:rFonts w:ascii="Verdana" w:eastAsia="Verdana" w:hAnsi="Verdana" w:cs="Verdana"/>
          <w:b/>
          <w:bCs/>
          <w:color w:val="FF0000"/>
          <w:spacing w:val="-1"/>
          <w:sz w:val="22"/>
          <w:szCs w:val="22"/>
        </w:rPr>
      </w:pPr>
    </w:p>
    <w:p w14:paraId="1CA625E4" w14:textId="77777777" w:rsidR="007F3DA8" w:rsidRDefault="007F3DA8">
      <w:pPr>
        <w:spacing w:before="2"/>
        <w:ind w:left="567"/>
        <w:rPr>
          <w:rFonts w:ascii="Verdana" w:eastAsia="Verdana" w:hAnsi="Verdana" w:cs="Verdana"/>
          <w:b/>
          <w:bCs/>
          <w:color w:val="FF0000"/>
          <w:spacing w:val="-1"/>
          <w:sz w:val="22"/>
          <w:szCs w:val="22"/>
        </w:rPr>
      </w:pPr>
    </w:p>
    <w:p w14:paraId="2D085C45" w14:textId="77777777" w:rsidR="007F3DA8" w:rsidRDefault="00DD1DBC">
      <w:pPr>
        <w:spacing w:before="2"/>
        <w:ind w:left="567"/>
        <w:jc w:val="center"/>
        <w:rPr>
          <w:sz w:val="36"/>
          <w:szCs w:val="36"/>
        </w:rPr>
      </w:pPr>
      <w:r>
        <w:rPr>
          <w:rFonts w:ascii="Verdana" w:eastAsia="Verdana" w:hAnsi="Verdana" w:cs="Verdana"/>
          <w:b/>
          <w:bCs/>
          <w:spacing w:val="-1"/>
          <w:sz w:val="36"/>
          <w:szCs w:val="36"/>
        </w:rPr>
        <w:t xml:space="preserve">Invitation </w:t>
      </w:r>
      <w:r>
        <w:rPr>
          <w:rFonts w:ascii="Verdana" w:eastAsia="Verdana" w:hAnsi="Verdana" w:cs="Verdana"/>
          <w:b/>
          <w:bCs/>
          <w:sz w:val="36"/>
          <w:szCs w:val="36"/>
        </w:rPr>
        <w:t>to</w:t>
      </w:r>
      <w:r>
        <w:rPr>
          <w:rFonts w:ascii="Verdana" w:eastAsia="Verdana" w:hAnsi="Verdana" w:cs="Verdana"/>
          <w:b/>
          <w:bCs/>
          <w:spacing w:val="-1"/>
          <w:sz w:val="36"/>
          <w:szCs w:val="36"/>
        </w:rPr>
        <w:t xml:space="preserve"> Tender</w:t>
      </w:r>
    </w:p>
    <w:p w14:paraId="34C87EA3" w14:textId="77777777" w:rsidR="007F3DA8" w:rsidRDefault="007F3DA8">
      <w:pPr>
        <w:spacing w:before="2"/>
        <w:ind w:left="567"/>
        <w:jc w:val="center"/>
        <w:rPr>
          <w:rFonts w:ascii="Verdana" w:eastAsia="Verdana" w:hAnsi="Verdana" w:cs="Verdana"/>
          <w:b/>
          <w:bCs/>
          <w:spacing w:val="-1"/>
          <w:sz w:val="22"/>
          <w:szCs w:val="22"/>
        </w:rPr>
      </w:pPr>
    </w:p>
    <w:p w14:paraId="0AAEF634" w14:textId="77777777" w:rsidR="007F3DA8" w:rsidRDefault="007F3DA8">
      <w:pPr>
        <w:spacing w:before="2"/>
        <w:ind w:left="567"/>
        <w:jc w:val="center"/>
        <w:rPr>
          <w:rFonts w:ascii="Verdana" w:eastAsia="Verdana" w:hAnsi="Verdana" w:cs="Verdana"/>
          <w:b/>
          <w:bCs/>
          <w:spacing w:val="-1"/>
          <w:sz w:val="36"/>
          <w:szCs w:val="36"/>
        </w:rPr>
      </w:pPr>
    </w:p>
    <w:p w14:paraId="7527EB33" w14:textId="73662E56" w:rsidR="007F3DA8" w:rsidRDefault="001921A2">
      <w:pPr>
        <w:spacing w:before="2"/>
        <w:ind w:left="567"/>
        <w:jc w:val="center"/>
        <w:rPr>
          <w:sz w:val="36"/>
          <w:szCs w:val="36"/>
        </w:rPr>
      </w:pPr>
      <w:r>
        <w:rPr>
          <w:rFonts w:ascii="Verdana" w:eastAsia="Verdana" w:hAnsi="Verdana" w:cs="Verdana"/>
          <w:b/>
          <w:bCs/>
          <w:spacing w:val="-1"/>
          <w:sz w:val="36"/>
          <w:szCs w:val="36"/>
        </w:rPr>
        <w:t>KCS Trade Print</w:t>
      </w:r>
      <w:r w:rsidR="00DD1DBC">
        <w:rPr>
          <w:rFonts w:ascii="Verdana" w:eastAsia="Verdana" w:hAnsi="Verdana" w:cs="Verdana"/>
          <w:b/>
          <w:bCs/>
          <w:spacing w:val="-1"/>
          <w:sz w:val="36"/>
          <w:szCs w:val="36"/>
        </w:rPr>
        <w:t xml:space="preserve"> Limited– Solar Panel </w:t>
      </w:r>
      <w:r>
        <w:rPr>
          <w:rFonts w:ascii="Verdana" w:eastAsia="Verdana" w:hAnsi="Verdana" w:cs="Verdana"/>
          <w:b/>
          <w:bCs/>
          <w:spacing w:val="-1"/>
          <w:sz w:val="36"/>
          <w:szCs w:val="36"/>
        </w:rPr>
        <w:t>and Battery</w:t>
      </w:r>
    </w:p>
    <w:p w14:paraId="1776FA37" w14:textId="77777777" w:rsidR="007F3DA8" w:rsidRDefault="007F3DA8">
      <w:pPr>
        <w:spacing w:before="2"/>
        <w:ind w:left="567"/>
        <w:jc w:val="center"/>
        <w:rPr>
          <w:rFonts w:ascii="Verdana" w:eastAsia="Verdana" w:hAnsi="Verdana" w:cs="Verdana"/>
          <w:b/>
          <w:bCs/>
          <w:color w:val="FF0000"/>
          <w:spacing w:val="-1"/>
          <w:sz w:val="36"/>
          <w:szCs w:val="36"/>
        </w:rPr>
      </w:pPr>
    </w:p>
    <w:p w14:paraId="4A69DF08" w14:textId="77777777" w:rsidR="007F3DA8" w:rsidRDefault="007F3DA8">
      <w:pPr>
        <w:spacing w:before="11"/>
        <w:ind w:left="567"/>
        <w:jc w:val="center"/>
        <w:rPr>
          <w:rFonts w:ascii="Verdana" w:eastAsia="Verdana" w:hAnsi="Verdana" w:cs="Verdana"/>
          <w:b/>
          <w:bCs/>
          <w:color w:val="FF0000"/>
          <w:sz w:val="36"/>
          <w:szCs w:val="36"/>
        </w:rPr>
      </w:pPr>
    </w:p>
    <w:p w14:paraId="5A9E0195" w14:textId="7437FACA" w:rsidR="007F3DA8" w:rsidRDefault="00DD1DBC">
      <w:pPr>
        <w:spacing w:before="2"/>
        <w:ind w:left="567"/>
        <w:jc w:val="center"/>
        <w:rPr>
          <w:sz w:val="36"/>
          <w:szCs w:val="36"/>
        </w:rPr>
      </w:pPr>
      <w:r>
        <w:rPr>
          <w:rFonts w:ascii="Verdana" w:eastAsia="Verdana" w:hAnsi="Verdana" w:cs="Verdana"/>
          <w:b/>
          <w:bCs/>
          <w:sz w:val="36"/>
          <w:szCs w:val="36"/>
        </w:rPr>
        <w:t xml:space="preserve">Ref: </w:t>
      </w:r>
      <w:r w:rsidR="00444B08" w:rsidRPr="00444B08">
        <w:rPr>
          <w:rFonts w:ascii="Verdana" w:eastAsia="Verdana" w:hAnsi="Verdana" w:cs="Verdana"/>
          <w:b/>
          <w:bCs/>
          <w:sz w:val="36"/>
          <w:szCs w:val="36"/>
        </w:rPr>
        <w:t>NZ199</w:t>
      </w:r>
    </w:p>
    <w:p w14:paraId="7AAF9C7F" w14:textId="77777777" w:rsidR="007F3DA8" w:rsidRDefault="007F3DA8">
      <w:pPr>
        <w:spacing w:before="2"/>
        <w:ind w:left="567"/>
        <w:jc w:val="center"/>
        <w:rPr>
          <w:rFonts w:ascii="Verdana" w:eastAsia="Verdana" w:hAnsi="Verdana" w:cs="Verdana"/>
          <w:b/>
          <w:bCs/>
          <w:sz w:val="36"/>
          <w:szCs w:val="36"/>
        </w:rPr>
      </w:pPr>
    </w:p>
    <w:p w14:paraId="3E13BF81" w14:textId="77777777" w:rsidR="007F3DA8" w:rsidRDefault="007F3DA8">
      <w:pPr>
        <w:spacing w:before="2"/>
        <w:ind w:left="567"/>
        <w:rPr>
          <w:rFonts w:ascii="Verdana" w:eastAsia="Verdana" w:hAnsi="Verdana" w:cs="Verdana"/>
          <w:b/>
          <w:bCs/>
          <w:color w:val="FF0000"/>
          <w:spacing w:val="-1"/>
          <w:sz w:val="22"/>
          <w:szCs w:val="22"/>
        </w:rPr>
      </w:pPr>
    </w:p>
    <w:p w14:paraId="16A68C03" w14:textId="77777777" w:rsidR="007F3DA8" w:rsidRDefault="007F3DA8">
      <w:pPr>
        <w:spacing w:before="2"/>
        <w:ind w:left="567"/>
        <w:rPr>
          <w:rFonts w:ascii="Verdana" w:eastAsia="Verdana" w:hAnsi="Verdana" w:cs="Verdana"/>
          <w:b/>
          <w:bCs/>
          <w:color w:val="FF0000"/>
          <w:spacing w:val="-1"/>
          <w:sz w:val="22"/>
          <w:szCs w:val="22"/>
        </w:rPr>
      </w:pPr>
    </w:p>
    <w:p w14:paraId="0E5601E5" w14:textId="77777777" w:rsidR="007F3DA8" w:rsidRDefault="007F3DA8">
      <w:pPr>
        <w:spacing w:before="2"/>
        <w:ind w:left="567"/>
        <w:rPr>
          <w:rFonts w:ascii="Verdana" w:eastAsia="Verdana" w:hAnsi="Verdana" w:cs="Verdana"/>
          <w:color w:val="FF0000"/>
          <w:sz w:val="22"/>
          <w:szCs w:val="22"/>
        </w:rPr>
      </w:pPr>
    </w:p>
    <w:p w14:paraId="14936784" w14:textId="77777777" w:rsidR="007F3DA8" w:rsidRDefault="007F3DA8">
      <w:pPr>
        <w:spacing w:before="2"/>
        <w:ind w:left="567"/>
        <w:rPr>
          <w:rFonts w:ascii="Verdana" w:eastAsia="Verdana" w:hAnsi="Verdana" w:cs="Verdana"/>
          <w:color w:val="FF0000"/>
          <w:sz w:val="22"/>
          <w:szCs w:val="22"/>
        </w:rPr>
      </w:pPr>
    </w:p>
    <w:p w14:paraId="75F6E4B4" w14:textId="77777777" w:rsidR="007F3DA8" w:rsidRDefault="007F3DA8">
      <w:pPr>
        <w:spacing w:before="2"/>
        <w:ind w:left="567"/>
        <w:rPr>
          <w:rFonts w:ascii="Verdana" w:eastAsia="Verdana" w:hAnsi="Verdana" w:cs="Verdana"/>
          <w:b/>
          <w:bCs/>
          <w:color w:val="FF0000"/>
          <w:spacing w:val="-1"/>
          <w:sz w:val="22"/>
          <w:szCs w:val="22"/>
        </w:rPr>
      </w:pPr>
    </w:p>
    <w:p w14:paraId="1BB0BE9C" w14:textId="77777777" w:rsidR="007F3DA8" w:rsidRDefault="007F3DA8">
      <w:pPr>
        <w:spacing w:before="2"/>
        <w:ind w:left="567"/>
        <w:rPr>
          <w:rFonts w:ascii="Verdana" w:eastAsia="Verdana" w:hAnsi="Verdana" w:cs="Verdana"/>
          <w:b/>
          <w:bCs/>
          <w:color w:val="FF0000"/>
          <w:spacing w:val="-1"/>
          <w:sz w:val="22"/>
          <w:szCs w:val="22"/>
        </w:rPr>
      </w:pPr>
    </w:p>
    <w:p w14:paraId="668D2BD4" w14:textId="77777777" w:rsidR="007F3DA8" w:rsidRDefault="007F3DA8">
      <w:pPr>
        <w:rPr>
          <w:rFonts w:ascii="Verdana" w:eastAsia="Verdana" w:hAnsi="Verdana" w:cs="Verdana"/>
          <w:b/>
          <w:bCs/>
          <w:color w:val="FF0000"/>
          <w:sz w:val="22"/>
          <w:szCs w:val="22"/>
        </w:rPr>
      </w:pPr>
    </w:p>
    <w:p w14:paraId="50D756F4" w14:textId="77777777" w:rsidR="007F3DA8" w:rsidRDefault="007F3DA8">
      <w:pPr>
        <w:rPr>
          <w:rFonts w:ascii="Verdana" w:eastAsia="Verdana" w:hAnsi="Verdana" w:cs="Verdana"/>
          <w:b/>
          <w:bCs/>
          <w:color w:val="FF0000"/>
          <w:sz w:val="22"/>
          <w:szCs w:val="22"/>
        </w:rPr>
      </w:pPr>
    </w:p>
    <w:p w14:paraId="702FC0E7" w14:textId="77777777" w:rsidR="007F3DA8" w:rsidRDefault="007F3DA8">
      <w:pPr>
        <w:rPr>
          <w:rFonts w:ascii="Verdana" w:eastAsia="Verdana" w:hAnsi="Verdana" w:cs="Verdana"/>
          <w:b/>
          <w:bCs/>
          <w:color w:val="FF0000"/>
          <w:sz w:val="22"/>
          <w:szCs w:val="22"/>
        </w:rPr>
      </w:pPr>
    </w:p>
    <w:p w14:paraId="73085E31" w14:textId="77777777" w:rsidR="007F3DA8" w:rsidRDefault="00DD1DBC">
      <w:pPr>
        <w:rPr>
          <w:rFonts w:ascii="Verdana" w:eastAsia="Verdana" w:hAnsi="Verdana" w:cs="Verdana"/>
          <w:b/>
          <w:bCs/>
          <w:color w:val="FF0000"/>
          <w:sz w:val="22"/>
          <w:szCs w:val="22"/>
        </w:rPr>
      </w:pPr>
      <w:r>
        <w:rPr>
          <w:sz w:val="22"/>
          <w:szCs w:val="22"/>
        </w:rPr>
        <w:br/>
      </w:r>
      <w:r>
        <w:rPr>
          <w:sz w:val="22"/>
          <w:szCs w:val="22"/>
        </w:rPr>
        <w:br/>
      </w:r>
    </w:p>
    <w:p w14:paraId="23127CCE" w14:textId="77777777" w:rsidR="007F3DA8" w:rsidRDefault="00DD1DBC">
      <w:pPr>
        <w:widowControl/>
        <w:spacing w:after="200" w:line="276" w:lineRule="auto"/>
      </w:pPr>
      <w:r>
        <w:br w:type="page"/>
      </w:r>
    </w:p>
    <w:p w14:paraId="174AC02F" w14:textId="77777777" w:rsidR="007F3DA8" w:rsidRDefault="007F3DA8">
      <w:pPr>
        <w:rPr>
          <w:rFonts w:ascii="Verdana" w:eastAsia="Verdana" w:hAnsi="Verdana" w:cs="Verdana"/>
          <w:b/>
          <w:bCs/>
          <w:color w:val="FF0000"/>
          <w:sz w:val="22"/>
          <w:szCs w:val="22"/>
        </w:rPr>
      </w:pPr>
    </w:p>
    <w:p w14:paraId="29BB7A48" w14:textId="11DEC81F"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 </w:t>
      </w:r>
      <w:r>
        <w:rPr>
          <w:rFonts w:ascii="Verdana" w:eastAsia="Verdana" w:hAnsi="Verdana" w:cs="Verdana"/>
          <w:color w:val="auto"/>
          <w:spacing w:val="-1"/>
          <w:sz w:val="22"/>
          <w:szCs w:val="22"/>
        </w:rPr>
        <w:tab/>
        <w:t xml:space="preserve">About </w:t>
      </w:r>
      <w:bookmarkStart w:id="0" w:name="_Hlk161339632"/>
      <w:r w:rsidR="001921A2">
        <w:rPr>
          <w:rFonts w:ascii="Verdana" w:eastAsia="Verdana" w:hAnsi="Verdana" w:cs="Verdana"/>
          <w:color w:val="auto"/>
          <w:spacing w:val="-1"/>
          <w:sz w:val="22"/>
          <w:szCs w:val="22"/>
        </w:rPr>
        <w:t>KCS Trade Print</w:t>
      </w:r>
      <w:r>
        <w:rPr>
          <w:rFonts w:ascii="Verdana" w:eastAsia="Verdana" w:hAnsi="Verdana" w:cs="Verdana"/>
          <w:color w:val="auto"/>
          <w:spacing w:val="-1"/>
          <w:sz w:val="22"/>
          <w:szCs w:val="22"/>
        </w:rPr>
        <w:t xml:space="preserve"> Limited</w:t>
      </w:r>
      <w:bookmarkEnd w:id="0"/>
    </w:p>
    <w:p w14:paraId="184EE045" w14:textId="77777777" w:rsidR="007F3DA8" w:rsidRDefault="007F3DA8">
      <w:pPr>
        <w:rPr>
          <w:rFonts w:ascii="Verdana" w:eastAsia="Verdana" w:hAnsi="Verdana" w:cs="Verdana"/>
          <w:sz w:val="22"/>
          <w:szCs w:val="22"/>
        </w:rPr>
      </w:pPr>
    </w:p>
    <w:p w14:paraId="24FE6ED1" w14:textId="57FAADDC" w:rsidR="007F3DA8" w:rsidRPr="00DD1DBC" w:rsidRDefault="001921A2">
      <w:pPr>
        <w:rPr>
          <w:sz w:val="22"/>
          <w:szCs w:val="22"/>
        </w:rPr>
      </w:pPr>
      <w:r>
        <w:rPr>
          <w:rFonts w:ascii="Verdana" w:eastAsia="Verdana" w:hAnsi="Verdana" w:cs="Verdana"/>
          <w:sz w:val="22"/>
          <w:szCs w:val="22"/>
        </w:rPr>
        <w:t>KCS Trade Print Limited is a manufacturer of printed business forms and labels based in Launceston, Cornwall</w:t>
      </w:r>
    </w:p>
    <w:p w14:paraId="4FEE00CC" w14:textId="77777777" w:rsidR="007F3DA8" w:rsidRDefault="007F3DA8">
      <w:pPr>
        <w:rPr>
          <w:rFonts w:ascii="Verdana" w:eastAsia="Verdana" w:hAnsi="Verdana" w:cs="Verdana"/>
          <w:color w:val="FF0000"/>
          <w:sz w:val="22"/>
          <w:szCs w:val="22"/>
        </w:rPr>
      </w:pPr>
    </w:p>
    <w:p w14:paraId="78A166C6"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2. </w:t>
      </w:r>
      <w:r>
        <w:rPr>
          <w:rFonts w:ascii="Verdana" w:eastAsia="Verdana" w:hAnsi="Verdana" w:cs="Verdana"/>
          <w:color w:val="auto"/>
          <w:spacing w:val="-1"/>
          <w:sz w:val="22"/>
          <w:szCs w:val="22"/>
        </w:rPr>
        <w:tab/>
        <w:t>Background and Context</w:t>
      </w:r>
    </w:p>
    <w:p w14:paraId="62F0C3DF" w14:textId="77777777" w:rsidR="007F3DA8" w:rsidRDefault="007F3DA8">
      <w:pPr>
        <w:rPr>
          <w:rFonts w:ascii="Verdana" w:eastAsia="Verdana" w:hAnsi="Verdana" w:cs="Verdana"/>
          <w:color w:val="FF0000"/>
          <w:sz w:val="22"/>
          <w:szCs w:val="22"/>
        </w:rPr>
      </w:pPr>
    </w:p>
    <w:p w14:paraId="49972B49" w14:textId="0AC641D0" w:rsidR="007F3DA8" w:rsidRPr="00DD1DBC" w:rsidRDefault="001921A2">
      <w:pPr>
        <w:rPr>
          <w:sz w:val="22"/>
          <w:szCs w:val="22"/>
        </w:rPr>
      </w:pPr>
      <w:r>
        <w:rPr>
          <w:rFonts w:ascii="Verdana" w:eastAsia="Verdana" w:hAnsi="Verdana" w:cs="Verdana"/>
          <w:sz w:val="22"/>
          <w:szCs w:val="22"/>
        </w:rPr>
        <w:t>KCS Trade Print LTD</w:t>
      </w:r>
      <w:r w:rsidR="00383422" w:rsidRPr="00DD1DBC">
        <w:rPr>
          <w:rFonts w:ascii="Verdana" w:eastAsia="Verdana" w:hAnsi="Verdana" w:cs="Verdana"/>
          <w:sz w:val="22"/>
          <w:szCs w:val="22"/>
        </w:rPr>
        <w:t xml:space="preserve"> are looking to install a 10</w:t>
      </w:r>
      <w:r w:rsidR="0079610E">
        <w:rPr>
          <w:rFonts w:ascii="Verdana" w:eastAsia="Verdana" w:hAnsi="Verdana" w:cs="Verdana"/>
          <w:sz w:val="22"/>
          <w:szCs w:val="22"/>
        </w:rPr>
        <w:t>5</w:t>
      </w:r>
      <w:r w:rsidR="00383422" w:rsidRPr="00DD1DBC">
        <w:rPr>
          <w:rFonts w:ascii="Verdana" w:eastAsia="Verdana" w:hAnsi="Verdana" w:cs="Verdana"/>
          <w:sz w:val="22"/>
          <w:szCs w:val="22"/>
        </w:rPr>
        <w:t xml:space="preserve">kW Solar PV system to feed their factory site and reduce the amount of </w:t>
      </w:r>
      <w:r w:rsidR="00CC5D31" w:rsidRPr="00DD1DBC">
        <w:rPr>
          <w:rFonts w:ascii="Verdana" w:eastAsia="Verdana" w:hAnsi="Verdana" w:cs="Verdana"/>
          <w:sz w:val="22"/>
          <w:szCs w:val="22"/>
        </w:rPr>
        <w:t>electri</w:t>
      </w:r>
      <w:r w:rsidR="00CC5D31">
        <w:rPr>
          <w:rFonts w:ascii="Verdana" w:eastAsia="Verdana" w:hAnsi="Verdana" w:cs="Verdana"/>
          <w:sz w:val="22"/>
          <w:szCs w:val="22"/>
        </w:rPr>
        <w:t>c</w:t>
      </w:r>
      <w:r w:rsidR="00CC5D31" w:rsidRPr="00DD1DBC">
        <w:rPr>
          <w:rFonts w:ascii="Verdana" w:eastAsia="Verdana" w:hAnsi="Verdana" w:cs="Verdana"/>
          <w:sz w:val="22"/>
          <w:szCs w:val="22"/>
        </w:rPr>
        <w:t>ity</w:t>
      </w:r>
      <w:r w:rsidR="00383422" w:rsidRPr="00DD1DBC">
        <w:rPr>
          <w:rFonts w:ascii="Verdana" w:eastAsia="Verdana" w:hAnsi="Verdana" w:cs="Verdana"/>
          <w:sz w:val="22"/>
          <w:szCs w:val="22"/>
        </w:rPr>
        <w:t xml:space="preserve"> imported from the grid</w:t>
      </w:r>
    </w:p>
    <w:p w14:paraId="4764713A" w14:textId="77777777" w:rsidR="007F3DA8" w:rsidRDefault="007F3DA8">
      <w:pPr>
        <w:rPr>
          <w:rFonts w:ascii="Verdana" w:eastAsia="Verdana" w:hAnsi="Verdana" w:cs="Verdana"/>
          <w:sz w:val="22"/>
          <w:szCs w:val="22"/>
        </w:rPr>
      </w:pPr>
    </w:p>
    <w:p w14:paraId="73589283" w14:textId="77777777" w:rsidR="007F3DA8" w:rsidRDefault="00DD1DBC">
      <w:pPr>
        <w:widowControl/>
        <w:spacing w:after="200" w:line="276" w:lineRule="auto"/>
      </w:pPr>
      <w:r>
        <w:rPr>
          <w:rFonts w:ascii="Verdana" w:eastAsia="Verdana" w:hAnsi="Verdana" w:cs="Verdana"/>
        </w:rPr>
        <w:t>The purchase of this system is part of a grant funded application process and therefore procurement will be subject to grant approval of the project. We will assess tenders received on a Most Economically Advantageous Tender.</w:t>
      </w:r>
    </w:p>
    <w:p w14:paraId="27F9A0A1"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3. </w:t>
      </w:r>
      <w:r>
        <w:rPr>
          <w:rFonts w:ascii="Verdana" w:eastAsia="Verdana" w:hAnsi="Verdana" w:cs="Verdana"/>
          <w:color w:val="auto"/>
          <w:spacing w:val="-1"/>
          <w:sz w:val="22"/>
          <w:szCs w:val="22"/>
        </w:rPr>
        <w:tab/>
        <w:t>Tender requirements</w:t>
      </w:r>
    </w:p>
    <w:p w14:paraId="2E940FD7" w14:textId="77777777" w:rsidR="007F3DA8" w:rsidRDefault="007F3DA8">
      <w:pPr>
        <w:rPr>
          <w:rFonts w:ascii="Verdana" w:eastAsia="Verdana" w:hAnsi="Verdana" w:cs="Verdana"/>
          <w:color w:val="FF0000"/>
          <w:spacing w:val="-1"/>
          <w:sz w:val="22"/>
          <w:szCs w:val="22"/>
        </w:rPr>
      </w:pPr>
    </w:p>
    <w:p w14:paraId="01306C4C" w14:textId="77777777" w:rsidR="007F3DA8" w:rsidRDefault="00DD1DBC">
      <w:pPr>
        <w:rPr>
          <w:sz w:val="22"/>
          <w:szCs w:val="22"/>
        </w:rPr>
      </w:pPr>
      <w:r>
        <w:rPr>
          <w:rFonts w:ascii="Verdana" w:eastAsia="Verdana" w:hAnsi="Verdana" w:cs="Verdana"/>
          <w:spacing w:val="-1"/>
          <w:sz w:val="22"/>
          <w:szCs w:val="22"/>
        </w:rPr>
        <w:t>The successful tenderer will be expected to undertake the following activities:</w:t>
      </w:r>
    </w:p>
    <w:p w14:paraId="39B75423" w14:textId="77777777" w:rsidR="007F3DA8" w:rsidRDefault="007F3DA8">
      <w:pPr>
        <w:rPr>
          <w:rFonts w:ascii="Verdana" w:eastAsia="Verdana" w:hAnsi="Verdana" w:cs="Verdana"/>
          <w:spacing w:val="-1"/>
          <w:sz w:val="22"/>
          <w:szCs w:val="22"/>
        </w:rPr>
      </w:pPr>
    </w:p>
    <w:p w14:paraId="492382DB" w14:textId="77777777" w:rsidR="007F3DA8" w:rsidRDefault="00DD1DBC">
      <w:pPr>
        <w:tabs>
          <w:tab w:val="left" w:pos="1134"/>
        </w:tabs>
        <w:rPr>
          <w:rFonts w:ascii="Verdana" w:eastAsia="Verdana" w:hAnsi="Verdana" w:cs="Verdana"/>
          <w:b/>
          <w:bCs/>
          <w:spacing w:val="-1"/>
          <w:sz w:val="22"/>
          <w:szCs w:val="22"/>
        </w:rPr>
      </w:pPr>
      <w:r>
        <w:rPr>
          <w:rFonts w:ascii="Verdana" w:eastAsia="Verdana" w:hAnsi="Verdana" w:cs="Verdana"/>
          <w:b/>
          <w:bCs/>
          <w:spacing w:val="-1"/>
          <w:sz w:val="22"/>
          <w:szCs w:val="22"/>
        </w:rPr>
        <w:t>3</w:t>
      </w:r>
      <w:r>
        <w:rPr>
          <w:rFonts w:ascii="Verdana" w:eastAsia="Verdana" w:hAnsi="Verdana" w:cs="Verdana"/>
          <w:b/>
          <w:bCs/>
          <w:spacing w:val="-1"/>
          <w:sz w:val="22"/>
          <w:szCs w:val="22"/>
        </w:rPr>
        <w:tab/>
        <w:t>General</w:t>
      </w:r>
    </w:p>
    <w:p w14:paraId="725FDD14" w14:textId="77777777" w:rsidR="007F3DA8" w:rsidRDefault="007F3DA8">
      <w:pPr>
        <w:rPr>
          <w:rFonts w:ascii="Verdana" w:eastAsia="Verdana" w:hAnsi="Verdana" w:cs="Verdana"/>
          <w:b/>
          <w:bCs/>
          <w:spacing w:val="-1"/>
          <w:sz w:val="22"/>
          <w:szCs w:val="22"/>
        </w:rPr>
      </w:pPr>
    </w:p>
    <w:p w14:paraId="62B13A14" w14:textId="67CE0731" w:rsidR="007F3DA8" w:rsidRPr="001921A2" w:rsidRDefault="00DD1DBC">
      <w:pPr>
        <w:widowControl/>
        <w:numPr>
          <w:ilvl w:val="0"/>
          <w:numId w:val="1"/>
        </w:numPr>
        <w:ind w:left="1134" w:hanging="1134"/>
        <w:rPr>
          <w:rFonts w:ascii="Verdana" w:eastAsia="Verdana" w:hAnsi="Verdana" w:cs="Verdana"/>
          <w:b/>
          <w:bCs/>
          <w:sz w:val="22"/>
          <w:szCs w:val="22"/>
          <w:lang w:val="en-GB"/>
        </w:rPr>
      </w:pPr>
      <w:bookmarkStart w:id="1" w:name="_Hlk160619599"/>
      <w:r w:rsidRPr="001921A2">
        <w:rPr>
          <w:rFonts w:ascii="Verdana" w:eastAsia="Verdana" w:hAnsi="Verdana" w:cs="Verdana"/>
          <w:sz w:val="22"/>
          <w:szCs w:val="22"/>
          <w:lang w:val="en-GB"/>
        </w:rPr>
        <w:t xml:space="preserve">Location: </w:t>
      </w:r>
      <w:r w:rsidR="001921A2" w:rsidRPr="001921A2">
        <w:rPr>
          <w:rFonts w:ascii="Verdana" w:eastAsia="Verdana" w:hAnsi="Verdana" w:cs="Verdana"/>
          <w:lang w:val="en-GB"/>
        </w:rPr>
        <w:t>KCS Trade Print LTD, Unit 1, S</w:t>
      </w:r>
      <w:r w:rsidR="001921A2">
        <w:rPr>
          <w:rFonts w:ascii="Verdana" w:eastAsia="Verdana" w:hAnsi="Verdana" w:cs="Verdana"/>
          <w:lang w:val="en-GB"/>
        </w:rPr>
        <w:t xml:space="preserve">outhgate Technology Park, </w:t>
      </w:r>
      <w:proofErr w:type="spellStart"/>
      <w:r w:rsidR="001921A2">
        <w:rPr>
          <w:rFonts w:ascii="Verdana" w:eastAsia="Verdana" w:hAnsi="Verdana" w:cs="Verdana"/>
          <w:lang w:val="en-GB"/>
        </w:rPr>
        <w:t>Pennygillam</w:t>
      </w:r>
      <w:proofErr w:type="spellEnd"/>
      <w:r w:rsidR="001921A2">
        <w:rPr>
          <w:rFonts w:ascii="Verdana" w:eastAsia="Verdana" w:hAnsi="Verdana" w:cs="Verdana"/>
          <w:lang w:val="en-GB"/>
        </w:rPr>
        <w:t xml:space="preserve"> Way, </w:t>
      </w:r>
      <w:proofErr w:type="spellStart"/>
      <w:r w:rsidR="001921A2">
        <w:rPr>
          <w:rFonts w:ascii="Verdana" w:eastAsia="Verdana" w:hAnsi="Verdana" w:cs="Verdana"/>
          <w:lang w:val="en-GB"/>
        </w:rPr>
        <w:t>Pennygillam</w:t>
      </w:r>
      <w:proofErr w:type="spellEnd"/>
      <w:r w:rsidR="001921A2">
        <w:rPr>
          <w:rFonts w:ascii="Verdana" w:eastAsia="Verdana" w:hAnsi="Verdana" w:cs="Verdana"/>
          <w:lang w:val="en-GB"/>
        </w:rPr>
        <w:t xml:space="preserve"> Industrial Estate, Launceston, PL15 7ED</w:t>
      </w:r>
    </w:p>
    <w:p w14:paraId="440E0E2C" w14:textId="77777777" w:rsidR="007F3DA8" w:rsidRPr="001921A2" w:rsidRDefault="007F3DA8">
      <w:pPr>
        <w:widowControl/>
        <w:ind w:left="851"/>
        <w:rPr>
          <w:rFonts w:ascii="Verdana" w:eastAsia="Verdana" w:hAnsi="Verdana" w:cs="Verdana"/>
          <w:sz w:val="22"/>
          <w:szCs w:val="22"/>
          <w:lang w:val="en-GB"/>
        </w:rPr>
      </w:pPr>
    </w:p>
    <w:bookmarkEnd w:id="1"/>
    <w:p w14:paraId="6A427FF4" w14:textId="659F6B47" w:rsidR="007F3DA8" w:rsidRPr="00065E24" w:rsidRDefault="00383422">
      <w:pPr>
        <w:numPr>
          <w:ilvl w:val="0"/>
          <w:numId w:val="2"/>
        </w:numPr>
        <w:ind w:left="1134" w:hanging="1134"/>
        <w:rPr>
          <w:rFonts w:ascii="Verdana" w:eastAsia="Verdana" w:hAnsi="Verdana" w:cs="Verdana"/>
          <w:b/>
          <w:bCs/>
        </w:rPr>
      </w:pPr>
      <w:r w:rsidRPr="00065E24">
        <w:rPr>
          <w:rFonts w:ascii="Verdana" w:eastAsia="Verdana" w:hAnsi="Verdana" w:cs="Verdana"/>
        </w:rPr>
        <w:t xml:space="preserve">Factory roof is clad with </w:t>
      </w:r>
      <w:r w:rsidR="00065E24" w:rsidRPr="00065E24">
        <w:rPr>
          <w:rFonts w:ascii="Verdana" w:eastAsia="Verdana" w:hAnsi="Verdana" w:cs="Verdana"/>
        </w:rPr>
        <w:t xml:space="preserve">32mm Vertical Profile </w:t>
      </w:r>
      <w:proofErr w:type="spellStart"/>
      <w:r w:rsidR="00065E24" w:rsidRPr="00065E24">
        <w:rPr>
          <w:rFonts w:ascii="Verdana" w:eastAsia="Verdana" w:hAnsi="Verdana" w:cs="Verdana"/>
        </w:rPr>
        <w:t>Euroclad</w:t>
      </w:r>
      <w:proofErr w:type="spellEnd"/>
      <w:r w:rsidR="00065E24" w:rsidRPr="00065E24">
        <w:rPr>
          <w:rFonts w:ascii="Verdana" w:eastAsia="Verdana" w:hAnsi="Verdana" w:cs="Verdana"/>
        </w:rPr>
        <w:t xml:space="preserve"> Goosewing Grey SC </w:t>
      </w:r>
      <w:proofErr w:type="spellStart"/>
      <w:r w:rsidR="00065E24" w:rsidRPr="00065E24">
        <w:rPr>
          <w:rFonts w:ascii="Verdana" w:eastAsia="Verdana" w:hAnsi="Verdana" w:cs="Verdana"/>
        </w:rPr>
        <w:t>Colourcoat</w:t>
      </w:r>
      <w:proofErr w:type="spellEnd"/>
      <w:r w:rsidR="00065E24" w:rsidRPr="00065E24">
        <w:rPr>
          <w:rFonts w:ascii="Verdana" w:eastAsia="Verdana" w:hAnsi="Verdana" w:cs="Verdana"/>
        </w:rPr>
        <w:t xml:space="preserve"> HPS200 Cladding with 150mm insulation and a </w:t>
      </w:r>
      <w:proofErr w:type="spellStart"/>
      <w:r w:rsidR="00065E24" w:rsidRPr="00065E24">
        <w:rPr>
          <w:rFonts w:ascii="Verdana" w:eastAsia="Verdana" w:hAnsi="Verdana" w:cs="Verdana"/>
        </w:rPr>
        <w:t>vapour</w:t>
      </w:r>
      <w:proofErr w:type="spellEnd"/>
      <w:r w:rsidR="00065E24" w:rsidRPr="00065E24">
        <w:rPr>
          <w:rFonts w:ascii="Verdana" w:eastAsia="Verdana" w:hAnsi="Verdana" w:cs="Verdana"/>
        </w:rPr>
        <w:t xml:space="preserve"> control layer. </w:t>
      </w:r>
      <w:r w:rsidRPr="00065E24">
        <w:rPr>
          <w:rFonts w:ascii="Verdana" w:eastAsia="Verdana" w:hAnsi="Verdana" w:cs="Verdana"/>
        </w:rPr>
        <w:t xml:space="preserve">Eaves height </w:t>
      </w:r>
      <w:r w:rsidR="00065E24" w:rsidRPr="00065E24">
        <w:rPr>
          <w:rFonts w:ascii="Verdana" w:eastAsia="Verdana" w:hAnsi="Verdana" w:cs="Verdana"/>
        </w:rPr>
        <w:t>6.6</w:t>
      </w:r>
      <w:r w:rsidRPr="00065E24">
        <w:rPr>
          <w:rFonts w:ascii="Verdana" w:eastAsia="Verdana" w:hAnsi="Verdana" w:cs="Verdana"/>
        </w:rPr>
        <w:t>m(all measurements to be confirmed by site survey).</w:t>
      </w:r>
    </w:p>
    <w:p w14:paraId="1433A8E8" w14:textId="77777777" w:rsidR="007F3DA8" w:rsidRDefault="007F3DA8">
      <w:pPr>
        <w:ind w:left="1134" w:hanging="1134"/>
        <w:rPr>
          <w:rFonts w:ascii="Verdana" w:eastAsia="Verdana" w:hAnsi="Verdana" w:cs="Verdana"/>
        </w:rPr>
      </w:pPr>
    </w:p>
    <w:p w14:paraId="1CE38A06" w14:textId="084CB9EE" w:rsidR="007F3DA8" w:rsidRDefault="00DD1DBC">
      <w:pPr>
        <w:numPr>
          <w:ilvl w:val="0"/>
          <w:numId w:val="3"/>
        </w:numPr>
        <w:ind w:left="1134" w:hanging="1134"/>
        <w:rPr>
          <w:rFonts w:ascii="Verdana" w:eastAsia="Verdana" w:hAnsi="Verdana" w:cs="Verdana"/>
          <w:b/>
          <w:bCs/>
        </w:rPr>
      </w:pPr>
      <w:r>
        <w:rPr>
          <w:rFonts w:ascii="Verdana" w:eastAsia="Verdana" w:hAnsi="Verdana" w:cs="Verdana"/>
        </w:rPr>
        <w:t xml:space="preserve">Area beneath roof accessible </w:t>
      </w:r>
      <w:r w:rsidRPr="00DD1DBC">
        <w:rPr>
          <w:rFonts w:ascii="Verdana" w:eastAsia="Verdana" w:hAnsi="Verdana" w:cs="Verdana"/>
        </w:rPr>
        <w:t xml:space="preserve">via </w:t>
      </w:r>
      <w:r w:rsidR="00383422" w:rsidRPr="00DD1DBC">
        <w:rPr>
          <w:rFonts w:ascii="Verdana" w:eastAsia="Verdana" w:hAnsi="Verdana" w:cs="Verdana"/>
        </w:rPr>
        <w:t>scissor lift or cherry picker</w:t>
      </w:r>
    </w:p>
    <w:p w14:paraId="6032D56E" w14:textId="77777777" w:rsidR="007F3DA8" w:rsidRDefault="007F3DA8">
      <w:pPr>
        <w:ind w:left="1134" w:hanging="1134"/>
        <w:rPr>
          <w:rFonts w:ascii="Verdana" w:eastAsia="Verdana" w:hAnsi="Verdana" w:cs="Verdana"/>
        </w:rPr>
      </w:pPr>
    </w:p>
    <w:p w14:paraId="1932C138" w14:textId="766BF084" w:rsidR="007F3DA8" w:rsidRPr="00DD1DBC" w:rsidRDefault="001921A2">
      <w:pPr>
        <w:numPr>
          <w:ilvl w:val="0"/>
          <w:numId w:val="4"/>
        </w:numPr>
        <w:ind w:left="1134" w:hanging="1134"/>
        <w:rPr>
          <w:rFonts w:ascii="Verdana" w:eastAsia="Verdana" w:hAnsi="Verdana" w:cs="Verdana"/>
        </w:rPr>
      </w:pPr>
      <w:r>
        <w:rPr>
          <w:rFonts w:ascii="Verdana" w:eastAsia="Verdana" w:hAnsi="Verdana" w:cs="Verdana"/>
        </w:rPr>
        <w:t xml:space="preserve">KCS Trade Print </w:t>
      </w:r>
      <w:r w:rsidR="00DD1DBC">
        <w:rPr>
          <w:rFonts w:ascii="Verdana" w:eastAsia="Verdana" w:hAnsi="Verdana" w:cs="Verdana"/>
        </w:rPr>
        <w:t>Limited</w:t>
      </w:r>
      <w:r w:rsidR="00DD1DBC">
        <w:rPr>
          <w:rFonts w:ascii="Verdana" w:eastAsia="Verdana" w:hAnsi="Verdana" w:cs="Verdana"/>
          <w:b/>
          <w:bCs/>
        </w:rPr>
        <w:t xml:space="preserve"> </w:t>
      </w:r>
      <w:r w:rsidR="00DD1DBC">
        <w:rPr>
          <w:rFonts w:ascii="Verdana" w:eastAsia="Verdana" w:hAnsi="Verdana" w:cs="Verdana"/>
        </w:rPr>
        <w:t xml:space="preserve">total annual consumption is </w:t>
      </w:r>
      <w:r>
        <w:rPr>
          <w:rFonts w:ascii="Verdana" w:eastAsia="Verdana" w:hAnsi="Verdana" w:cs="Verdana"/>
        </w:rPr>
        <w:t>2</w:t>
      </w:r>
      <w:r w:rsidR="00970EBB">
        <w:rPr>
          <w:rFonts w:ascii="Verdana" w:eastAsia="Verdana" w:hAnsi="Verdana" w:cs="Verdana"/>
        </w:rPr>
        <w:t>15</w:t>
      </w:r>
      <w:r w:rsidR="00065E24">
        <w:rPr>
          <w:rFonts w:ascii="Verdana" w:eastAsia="Verdana" w:hAnsi="Verdana" w:cs="Verdana"/>
        </w:rPr>
        <w:t>,000</w:t>
      </w:r>
      <w:r w:rsidR="00DD1DBC" w:rsidRPr="00DD1DBC">
        <w:rPr>
          <w:rFonts w:ascii="Verdana" w:eastAsia="Verdana" w:hAnsi="Verdana" w:cs="Verdana"/>
        </w:rPr>
        <w:t xml:space="preserve"> kWh</w:t>
      </w:r>
      <w:r w:rsidR="00DD1DBC" w:rsidRPr="00DD1DBC">
        <w:rPr>
          <w:rFonts w:ascii="Verdana" w:eastAsia="Verdana" w:hAnsi="Verdana" w:cs="Verdana"/>
        </w:rPr>
        <w:tab/>
      </w:r>
    </w:p>
    <w:p w14:paraId="4B2B362B" w14:textId="77777777" w:rsidR="007F3DA8" w:rsidRDefault="007F3DA8">
      <w:pPr>
        <w:ind w:left="1134" w:hanging="1134"/>
        <w:rPr>
          <w:rFonts w:ascii="Verdana" w:eastAsia="Verdana" w:hAnsi="Verdana" w:cs="Verdana"/>
        </w:rPr>
      </w:pPr>
    </w:p>
    <w:p w14:paraId="53C9EBA2" w14:textId="605D552D" w:rsidR="007F3DA8" w:rsidRDefault="00DD1DBC">
      <w:pPr>
        <w:numPr>
          <w:ilvl w:val="0"/>
          <w:numId w:val="5"/>
        </w:numPr>
        <w:ind w:left="1134" w:hanging="1134"/>
        <w:rPr>
          <w:rFonts w:ascii="Verdana" w:eastAsia="Verdana" w:hAnsi="Verdana" w:cs="Verdana"/>
          <w:b/>
          <w:bCs/>
        </w:rPr>
      </w:pPr>
      <w:r>
        <w:rPr>
          <w:rFonts w:ascii="Verdana" w:eastAsia="Verdana" w:hAnsi="Verdana" w:cs="Verdana"/>
          <w:b/>
          <w:bCs/>
        </w:rPr>
        <w:t xml:space="preserve">Site Visit </w:t>
      </w:r>
      <w:bookmarkStart w:id="2" w:name="_Hlk161766152"/>
      <w:r>
        <w:rPr>
          <w:rFonts w:ascii="Verdana" w:eastAsia="Verdana" w:hAnsi="Verdana" w:cs="Verdana"/>
        </w:rPr>
        <w:t xml:space="preserve">A site visit and structural assessment </w:t>
      </w:r>
      <w:r w:rsidR="00416C51">
        <w:rPr>
          <w:rFonts w:ascii="Verdana" w:eastAsia="Verdana" w:hAnsi="Verdana" w:cs="Verdana"/>
        </w:rPr>
        <w:t>is strongly recommended to be conducted</w:t>
      </w:r>
      <w:r>
        <w:rPr>
          <w:rFonts w:ascii="Verdana" w:eastAsia="Verdana" w:hAnsi="Verdana" w:cs="Verdana"/>
        </w:rPr>
        <w:t xml:space="preserve"> to ensure that the roof can take the weight and the uplift caused by having the PV array mounted onto the</w:t>
      </w:r>
      <w:r>
        <w:rPr>
          <w:rFonts w:ascii="Verdana" w:eastAsia="Verdana" w:hAnsi="Verdana" w:cs="Verdana"/>
          <w:b/>
          <w:bCs/>
        </w:rPr>
        <w:t xml:space="preserve"> </w:t>
      </w:r>
      <w:r>
        <w:rPr>
          <w:rFonts w:ascii="Verdana" w:eastAsia="Verdana" w:hAnsi="Verdana" w:cs="Verdana"/>
        </w:rPr>
        <w:t>roof.</w:t>
      </w:r>
      <w:r>
        <w:rPr>
          <w:rFonts w:ascii="Verdana" w:eastAsia="Verdana" w:hAnsi="Verdana" w:cs="Verdana"/>
          <w:b/>
          <w:bCs/>
        </w:rPr>
        <w:t xml:space="preserve"> </w:t>
      </w:r>
      <w:bookmarkEnd w:id="2"/>
      <w:r>
        <w:rPr>
          <w:rFonts w:ascii="Verdana" w:eastAsia="Verdana" w:hAnsi="Verdana" w:cs="Verdana"/>
        </w:rPr>
        <w:t>This is be arranged as per Section 5.</w:t>
      </w:r>
    </w:p>
    <w:p w14:paraId="046181CB" w14:textId="77777777" w:rsidR="007F3DA8" w:rsidRDefault="007F3DA8">
      <w:pPr>
        <w:rPr>
          <w:rFonts w:ascii="Verdana" w:eastAsia="Verdana" w:hAnsi="Verdana" w:cs="Verdana"/>
          <w:b/>
          <w:bCs/>
        </w:rPr>
      </w:pPr>
    </w:p>
    <w:p w14:paraId="2BBCF75A" w14:textId="77777777" w:rsidR="007F3DA8" w:rsidRDefault="00DD1DBC">
      <w:pPr>
        <w:tabs>
          <w:tab w:val="left" w:pos="1134"/>
        </w:tabs>
        <w:ind w:left="1134" w:hanging="1134"/>
        <w:rPr>
          <w:rFonts w:ascii="Verdana" w:eastAsia="Verdana" w:hAnsi="Verdana" w:cs="Verdana"/>
          <w:b/>
          <w:bCs/>
        </w:rPr>
      </w:pPr>
      <w:r>
        <w:rPr>
          <w:rFonts w:ascii="Verdana" w:eastAsia="Verdana" w:hAnsi="Verdana" w:cs="Verdana"/>
          <w:b/>
          <w:bCs/>
        </w:rPr>
        <w:t>3.2</w:t>
      </w:r>
      <w:r>
        <w:rPr>
          <w:rFonts w:ascii="Verdana" w:eastAsia="Verdana" w:hAnsi="Verdana" w:cs="Verdana"/>
          <w:b/>
          <w:bCs/>
        </w:rPr>
        <w:tab/>
        <w:t>Specific Requirements</w:t>
      </w:r>
    </w:p>
    <w:p w14:paraId="0B6A10CA" w14:textId="77777777" w:rsidR="007F3DA8" w:rsidRDefault="007F3DA8">
      <w:pPr>
        <w:ind w:left="1134" w:hanging="1134"/>
        <w:rPr>
          <w:rFonts w:ascii="Verdana" w:eastAsia="Verdana" w:hAnsi="Verdana" w:cs="Verdana"/>
          <w:b/>
          <w:bCs/>
        </w:rPr>
      </w:pPr>
    </w:p>
    <w:p w14:paraId="7F12C7BB" w14:textId="77777777" w:rsidR="007F3DA8" w:rsidRDefault="00DD1DBC">
      <w:pPr>
        <w:numPr>
          <w:ilvl w:val="0"/>
          <w:numId w:val="6"/>
        </w:numPr>
        <w:ind w:left="1134" w:hanging="1134"/>
        <w:rPr>
          <w:rFonts w:ascii="Verdana" w:eastAsia="Verdana" w:hAnsi="Verdana" w:cs="Verdana"/>
          <w:b/>
          <w:bCs/>
        </w:rPr>
      </w:pPr>
      <w:r>
        <w:rPr>
          <w:rFonts w:ascii="Verdana" w:eastAsia="Verdana" w:hAnsi="Verdana" w:cs="Verdana"/>
        </w:rPr>
        <w:t xml:space="preserve">Installation at our premises (3.1.1) and integration to our electrical supply </w:t>
      </w:r>
    </w:p>
    <w:p w14:paraId="0E855389" w14:textId="77777777" w:rsidR="007F3DA8" w:rsidRDefault="007F3DA8">
      <w:pPr>
        <w:ind w:left="1134" w:hanging="1134"/>
        <w:rPr>
          <w:rFonts w:ascii="Verdana" w:eastAsia="Verdana" w:hAnsi="Verdana" w:cs="Verdana"/>
        </w:rPr>
      </w:pPr>
    </w:p>
    <w:p w14:paraId="6569048D" w14:textId="21479ADB" w:rsidR="00E856C8" w:rsidRPr="00E856C8" w:rsidRDefault="00DD1DBC">
      <w:pPr>
        <w:numPr>
          <w:ilvl w:val="0"/>
          <w:numId w:val="7"/>
        </w:numPr>
        <w:ind w:left="1134" w:hanging="1134"/>
        <w:rPr>
          <w:rFonts w:ascii="Verdana" w:eastAsia="Verdana" w:hAnsi="Verdana" w:cs="Verdana"/>
          <w:b/>
          <w:bCs/>
        </w:rPr>
      </w:pPr>
      <w:r>
        <w:rPr>
          <w:rFonts w:ascii="Verdana" w:eastAsia="Verdana" w:hAnsi="Verdana" w:cs="Verdana"/>
        </w:rPr>
        <w:t xml:space="preserve">Maximum installed </w:t>
      </w:r>
      <w:r w:rsidRPr="00DD1DBC">
        <w:rPr>
          <w:rFonts w:ascii="Verdana" w:eastAsia="Verdana" w:hAnsi="Verdana" w:cs="Verdana"/>
        </w:rPr>
        <w:t>capacity</w:t>
      </w:r>
      <w:r w:rsidR="007B34D5" w:rsidRPr="00DD1DBC">
        <w:rPr>
          <w:rFonts w:ascii="Verdana" w:eastAsia="Verdana" w:hAnsi="Verdana" w:cs="Verdana"/>
        </w:rPr>
        <w:t xml:space="preserve"> 10</w:t>
      </w:r>
      <w:r w:rsidR="001921A2">
        <w:rPr>
          <w:rFonts w:ascii="Verdana" w:eastAsia="Verdana" w:hAnsi="Verdana" w:cs="Verdana"/>
        </w:rPr>
        <w:t>5</w:t>
      </w:r>
      <w:r w:rsidRPr="00DD1DBC">
        <w:rPr>
          <w:rFonts w:ascii="Verdana" w:eastAsia="Verdana" w:hAnsi="Verdana" w:cs="Verdana"/>
        </w:rPr>
        <w:t xml:space="preserve"> kW</w:t>
      </w:r>
      <w:r w:rsidR="002C04C1">
        <w:rPr>
          <w:rFonts w:ascii="Verdana" w:eastAsia="Verdana" w:hAnsi="Verdana" w:cs="Verdana"/>
        </w:rPr>
        <w:t>. 450w panels</w:t>
      </w:r>
      <w:r w:rsidR="00FF1048">
        <w:rPr>
          <w:rFonts w:ascii="Verdana" w:eastAsia="Verdana" w:hAnsi="Verdana" w:cs="Verdana"/>
        </w:rPr>
        <w:t>.</w:t>
      </w:r>
    </w:p>
    <w:p w14:paraId="2A5534BA" w14:textId="77777777" w:rsidR="007F3DA8" w:rsidRDefault="007F3DA8">
      <w:pPr>
        <w:ind w:left="1134" w:hanging="1134"/>
        <w:rPr>
          <w:rFonts w:ascii="Verdana" w:eastAsia="Verdana" w:hAnsi="Verdana" w:cs="Verdana"/>
        </w:rPr>
      </w:pPr>
    </w:p>
    <w:p w14:paraId="21D499AA" w14:textId="3D8DF6BB" w:rsidR="007F3DA8" w:rsidRDefault="00DD1DBC">
      <w:pPr>
        <w:numPr>
          <w:ilvl w:val="0"/>
          <w:numId w:val="8"/>
        </w:numPr>
        <w:ind w:left="1134" w:hanging="1134"/>
        <w:rPr>
          <w:rFonts w:ascii="Verdana" w:eastAsia="Verdana" w:hAnsi="Verdana" w:cs="Verdana"/>
          <w:b/>
          <w:bCs/>
        </w:rPr>
      </w:pPr>
      <w:r>
        <w:rPr>
          <w:rFonts w:ascii="Verdana" w:eastAsia="Verdana" w:hAnsi="Verdana" w:cs="Verdana"/>
        </w:rPr>
        <w:t xml:space="preserve">Maximum export </w:t>
      </w:r>
      <w:r w:rsidRPr="00DD1DBC">
        <w:rPr>
          <w:rFonts w:ascii="Verdana" w:eastAsia="Verdana" w:hAnsi="Verdana" w:cs="Verdana"/>
        </w:rPr>
        <w:t xml:space="preserve">capacity </w:t>
      </w:r>
      <w:r w:rsidR="001921A2">
        <w:rPr>
          <w:rFonts w:ascii="Verdana" w:eastAsia="Verdana" w:hAnsi="Verdana" w:cs="Verdana"/>
        </w:rPr>
        <w:t>50</w:t>
      </w:r>
      <w:r w:rsidR="007B34D5" w:rsidRPr="00DD1DBC">
        <w:rPr>
          <w:rFonts w:ascii="Verdana" w:eastAsia="Verdana" w:hAnsi="Verdana" w:cs="Verdana"/>
        </w:rPr>
        <w:t xml:space="preserve"> </w:t>
      </w:r>
      <w:r w:rsidR="00761690">
        <w:rPr>
          <w:rFonts w:ascii="Verdana" w:eastAsia="Verdana" w:hAnsi="Verdana" w:cs="Verdana"/>
        </w:rPr>
        <w:t>k</w:t>
      </w:r>
      <w:r>
        <w:rPr>
          <w:rFonts w:ascii="Verdana" w:eastAsia="Verdana" w:hAnsi="Verdana" w:cs="Verdana"/>
        </w:rPr>
        <w:t>W</w:t>
      </w:r>
    </w:p>
    <w:p w14:paraId="7417DD48" w14:textId="77777777" w:rsidR="007F3DA8" w:rsidRDefault="007F3DA8">
      <w:pPr>
        <w:ind w:left="1134" w:hanging="1134"/>
        <w:rPr>
          <w:rFonts w:ascii="Verdana" w:eastAsia="Verdana" w:hAnsi="Verdana" w:cs="Verdana"/>
        </w:rPr>
      </w:pPr>
    </w:p>
    <w:p w14:paraId="5290FAC8" w14:textId="4B4CA721" w:rsidR="007F3DA8" w:rsidRDefault="008D0C10">
      <w:pPr>
        <w:numPr>
          <w:ilvl w:val="0"/>
          <w:numId w:val="9"/>
        </w:numPr>
        <w:ind w:left="1134" w:hanging="1134"/>
        <w:rPr>
          <w:rFonts w:ascii="Verdana" w:eastAsia="Verdana" w:hAnsi="Verdana" w:cs="Verdana"/>
          <w:b/>
          <w:bCs/>
        </w:rPr>
      </w:pPr>
      <w:r>
        <w:rPr>
          <w:rFonts w:ascii="Verdana" w:eastAsia="Verdana" w:hAnsi="Verdana" w:cs="Verdana"/>
        </w:rPr>
        <w:t>26KW</w:t>
      </w:r>
      <w:r w:rsidR="001921A2">
        <w:rPr>
          <w:rFonts w:ascii="Verdana" w:eastAsia="Verdana" w:hAnsi="Verdana" w:cs="Verdana"/>
        </w:rPr>
        <w:t xml:space="preserve"> </w:t>
      </w:r>
      <w:r w:rsidR="00D4597D">
        <w:rPr>
          <w:rFonts w:ascii="Verdana" w:eastAsia="Verdana" w:hAnsi="Verdana" w:cs="Verdana"/>
        </w:rPr>
        <w:t xml:space="preserve">3 phase </w:t>
      </w:r>
      <w:r w:rsidR="001921A2">
        <w:rPr>
          <w:rFonts w:ascii="Verdana" w:eastAsia="Verdana" w:hAnsi="Verdana" w:cs="Verdana"/>
        </w:rPr>
        <w:t>battery storage system</w:t>
      </w:r>
      <w:r w:rsidR="008C077D">
        <w:rPr>
          <w:rFonts w:ascii="Verdana" w:eastAsia="Verdana" w:hAnsi="Verdana" w:cs="Verdana"/>
        </w:rPr>
        <w:t xml:space="preserve">. AC coupled. </w:t>
      </w:r>
      <w:r w:rsidR="002C04C1">
        <w:rPr>
          <w:rFonts w:ascii="Verdana" w:eastAsia="Verdana" w:hAnsi="Verdana" w:cs="Verdana"/>
        </w:rPr>
        <w:t>Suitable for placement externally.</w:t>
      </w:r>
    </w:p>
    <w:p w14:paraId="1EF1AC97" w14:textId="77777777" w:rsidR="007F3DA8" w:rsidRDefault="007F3DA8">
      <w:pPr>
        <w:ind w:left="851"/>
        <w:rPr>
          <w:rFonts w:ascii="Verdana" w:eastAsia="Verdana" w:hAnsi="Verdana" w:cs="Verdana"/>
        </w:rPr>
      </w:pPr>
    </w:p>
    <w:p w14:paraId="3876DFD8" w14:textId="77777777" w:rsidR="007F3DA8" w:rsidRDefault="00DD1DBC">
      <w:pPr>
        <w:numPr>
          <w:ilvl w:val="0"/>
          <w:numId w:val="10"/>
        </w:numPr>
        <w:ind w:left="1134" w:hanging="1134"/>
        <w:rPr>
          <w:rFonts w:ascii="Verdana" w:eastAsia="Verdana" w:hAnsi="Verdana" w:cs="Verdana"/>
          <w:b/>
          <w:bCs/>
        </w:rPr>
      </w:pPr>
      <w:r>
        <w:rPr>
          <w:rFonts w:ascii="Verdana" w:eastAsia="Verdana" w:hAnsi="Verdana" w:cs="Verdana"/>
        </w:rPr>
        <w:t>Monitoring to confirm PV generation levels.</w:t>
      </w:r>
      <w:r>
        <w:t xml:space="preserve"> </w:t>
      </w:r>
      <w:r>
        <w:rPr>
          <w:rFonts w:ascii="Verdana" w:eastAsia="Verdana" w:hAnsi="Verdana" w:cs="Verdana"/>
        </w:rPr>
        <w:t>System can identify what the solar array is producing, and how much of the energy is being self-consumed, imported and exported to the grid.</w:t>
      </w:r>
    </w:p>
    <w:p w14:paraId="437623C8" w14:textId="77777777" w:rsidR="007F3DA8" w:rsidRDefault="007F3DA8">
      <w:pPr>
        <w:ind w:left="1134" w:hanging="1134"/>
        <w:rPr>
          <w:rFonts w:ascii="Verdana" w:eastAsia="Verdana" w:hAnsi="Verdana" w:cs="Verdana"/>
        </w:rPr>
      </w:pPr>
    </w:p>
    <w:p w14:paraId="26477FFB" w14:textId="77777777" w:rsidR="007F3DA8" w:rsidRDefault="00DD1DBC">
      <w:pPr>
        <w:numPr>
          <w:ilvl w:val="0"/>
          <w:numId w:val="11"/>
        </w:numPr>
        <w:ind w:left="1134" w:hanging="1134"/>
        <w:rPr>
          <w:rFonts w:ascii="Verdana" w:eastAsia="Verdana" w:hAnsi="Verdana" w:cs="Verdana"/>
          <w:b/>
          <w:bCs/>
        </w:rPr>
      </w:pPr>
      <w:r>
        <w:rPr>
          <w:rFonts w:ascii="Verdana" w:eastAsia="Verdana" w:hAnsi="Verdana" w:cs="Verdana"/>
        </w:rPr>
        <w:t>A bio-directional meter is a requirement.</w:t>
      </w:r>
    </w:p>
    <w:p w14:paraId="20058F3C" w14:textId="77777777" w:rsidR="007F3DA8" w:rsidRDefault="007F3DA8">
      <w:pPr>
        <w:ind w:left="1134" w:hanging="1134"/>
        <w:rPr>
          <w:rFonts w:ascii="Verdana" w:eastAsia="Verdana" w:hAnsi="Verdana" w:cs="Verdana"/>
        </w:rPr>
      </w:pPr>
    </w:p>
    <w:p w14:paraId="1054BC7A" w14:textId="2C5F8ED4" w:rsidR="007F3DA8" w:rsidRPr="00597B84" w:rsidRDefault="00DD1DBC">
      <w:pPr>
        <w:numPr>
          <w:ilvl w:val="0"/>
          <w:numId w:val="12"/>
        </w:numPr>
        <w:ind w:left="1134" w:hanging="1134"/>
        <w:rPr>
          <w:rFonts w:ascii="Verdana" w:eastAsia="Verdana" w:hAnsi="Verdana" w:cs="Verdana"/>
          <w:b/>
          <w:bCs/>
        </w:rPr>
      </w:pPr>
      <w:r w:rsidRPr="00065E24">
        <w:rPr>
          <w:rFonts w:ascii="Verdana" w:eastAsia="Verdana" w:hAnsi="Verdana" w:cs="Verdana"/>
        </w:rPr>
        <w:t xml:space="preserve">Solar </w:t>
      </w:r>
      <w:r w:rsidR="0036688F" w:rsidRPr="00065E24">
        <w:rPr>
          <w:rFonts w:ascii="Verdana" w:eastAsia="Verdana" w:hAnsi="Verdana" w:cs="Verdana"/>
        </w:rPr>
        <w:t>PV rail system</w:t>
      </w:r>
      <w:r w:rsidRPr="00065E24">
        <w:rPr>
          <w:rFonts w:ascii="Verdana" w:eastAsia="Verdana" w:hAnsi="Verdana" w:cs="Verdana"/>
        </w:rPr>
        <w:t xml:space="preserve"> suitable for </w:t>
      </w:r>
      <w:r w:rsidR="0036688F" w:rsidRPr="00065E24">
        <w:rPr>
          <w:rFonts w:ascii="Verdana" w:eastAsia="Verdana" w:hAnsi="Verdana" w:cs="Verdana"/>
        </w:rPr>
        <w:t>insulated cladding</w:t>
      </w:r>
      <w:r w:rsidRPr="00065E24">
        <w:rPr>
          <w:rFonts w:ascii="Verdana" w:eastAsia="Verdana" w:hAnsi="Verdana" w:cs="Verdana"/>
        </w:rPr>
        <w:t xml:space="preserve"> will be required to mount the panels to the roof.</w:t>
      </w:r>
    </w:p>
    <w:p w14:paraId="5E22C06D" w14:textId="136CB036" w:rsidR="00597B84" w:rsidRPr="00597B84" w:rsidRDefault="00597B84" w:rsidP="00095FD6">
      <w:pPr>
        <w:numPr>
          <w:ilvl w:val="0"/>
          <w:numId w:val="12"/>
        </w:numPr>
        <w:ind w:left="1134" w:hanging="1134"/>
        <w:rPr>
          <w:rFonts w:ascii="Verdana" w:eastAsia="Verdana" w:hAnsi="Verdana" w:cs="Verdana"/>
          <w:lang w:val="en-GB"/>
        </w:rPr>
      </w:pPr>
      <w:r w:rsidRPr="00597B84">
        <w:rPr>
          <w:rFonts w:ascii="Verdana" w:eastAsia="Verdana" w:hAnsi="Verdana" w:cs="Verdana"/>
          <w:lang w:val="en-GB"/>
        </w:rPr>
        <w:t>K2 mounting system | All associated electrical DC &amp; AC equipment,</w:t>
      </w:r>
      <w:r w:rsidR="00E307BA">
        <w:rPr>
          <w:rFonts w:ascii="Verdana" w:eastAsia="Verdana" w:hAnsi="Verdana" w:cs="Verdana"/>
          <w:lang w:val="en-GB"/>
        </w:rPr>
        <w:t xml:space="preserve"> </w:t>
      </w:r>
      <w:r w:rsidRPr="00597B84">
        <w:rPr>
          <w:rFonts w:ascii="Verdana" w:eastAsia="Verdana" w:hAnsi="Verdana" w:cs="Verdana"/>
          <w:lang w:val="en-GB"/>
        </w:rPr>
        <w:t>including switches, isolators and connectors from PV system to</w:t>
      </w:r>
      <w:r w:rsidR="006F04F7" w:rsidRPr="00095FD6">
        <w:rPr>
          <w:rFonts w:ascii="Verdana" w:eastAsia="Verdana" w:hAnsi="Verdana" w:cs="Verdana"/>
          <w:lang w:val="en-GB"/>
        </w:rPr>
        <w:t xml:space="preserve"> </w:t>
      </w:r>
      <w:r w:rsidRPr="00597B84">
        <w:rPr>
          <w:rFonts w:ascii="Verdana" w:eastAsia="Verdana" w:hAnsi="Verdana" w:cs="Verdana"/>
          <w:lang w:val="en-GB"/>
        </w:rPr>
        <w:t>local distribution unit | Remote monitoring capability (including</w:t>
      </w:r>
      <w:r w:rsidR="006F04F7" w:rsidRPr="00095FD6">
        <w:rPr>
          <w:rFonts w:ascii="Verdana" w:eastAsia="Verdana" w:hAnsi="Verdana" w:cs="Verdana"/>
          <w:lang w:val="en-GB"/>
        </w:rPr>
        <w:t xml:space="preserve"> </w:t>
      </w:r>
      <w:r w:rsidRPr="00597B84">
        <w:rPr>
          <w:rFonts w:ascii="Verdana" w:eastAsia="Verdana" w:hAnsi="Verdana" w:cs="Verdana"/>
          <w:lang w:val="en-GB"/>
        </w:rPr>
        <w:t>online portal &amp; energy meter to monitor site profile)</w:t>
      </w:r>
    </w:p>
    <w:p w14:paraId="1DCF5955" w14:textId="77777777" w:rsidR="007F3DA8" w:rsidRDefault="007F3DA8" w:rsidP="00E307BA">
      <w:pPr>
        <w:rPr>
          <w:rFonts w:ascii="Verdana" w:eastAsia="Verdana" w:hAnsi="Verdana" w:cs="Verdana"/>
          <w:b/>
          <w:bCs/>
        </w:rPr>
      </w:pPr>
    </w:p>
    <w:p w14:paraId="1C365209" w14:textId="21E10ACE" w:rsidR="007F3DA8" w:rsidRPr="009827BA" w:rsidRDefault="00DD1DBC" w:rsidP="00DD1DBC">
      <w:pPr>
        <w:pStyle w:val="ListParagraph"/>
        <w:numPr>
          <w:ilvl w:val="2"/>
          <w:numId w:val="20"/>
        </w:numPr>
        <w:rPr>
          <w:rFonts w:ascii="Verdana" w:eastAsia="Verdana" w:hAnsi="Verdana" w:cs="Verdana"/>
          <w:b/>
          <w:bCs/>
        </w:rPr>
      </w:pPr>
      <w:r w:rsidRPr="00DD1DBC">
        <w:rPr>
          <w:rFonts w:ascii="Verdana" w:eastAsia="Verdana" w:hAnsi="Verdana" w:cs="Verdana"/>
        </w:rPr>
        <w:t>All necessary scaffolding</w:t>
      </w:r>
      <w:r w:rsidR="000812B6">
        <w:rPr>
          <w:rFonts w:ascii="Verdana" w:eastAsia="Verdana" w:hAnsi="Verdana" w:cs="Verdana"/>
        </w:rPr>
        <w:t xml:space="preserve">, </w:t>
      </w:r>
      <w:r w:rsidRPr="00DD1DBC">
        <w:rPr>
          <w:rFonts w:ascii="Verdana" w:eastAsia="Verdana" w:hAnsi="Verdana" w:cs="Verdana"/>
        </w:rPr>
        <w:t>skips</w:t>
      </w:r>
      <w:r w:rsidR="000812B6">
        <w:rPr>
          <w:rFonts w:ascii="Verdana" w:eastAsia="Verdana" w:hAnsi="Verdana" w:cs="Verdana"/>
        </w:rPr>
        <w:t xml:space="preserve"> and roof access equipment</w:t>
      </w:r>
    </w:p>
    <w:p w14:paraId="44AA85DA" w14:textId="2D2314E5" w:rsidR="009827BA" w:rsidRPr="009827BA" w:rsidRDefault="009827BA" w:rsidP="000812B6">
      <w:pPr>
        <w:pStyle w:val="ListParagraph"/>
        <w:ind w:left="1080"/>
        <w:rPr>
          <w:rFonts w:ascii="Verdana" w:eastAsia="Verdana" w:hAnsi="Verdana" w:cs="Verdana"/>
          <w:b/>
          <w:bCs/>
        </w:rPr>
      </w:pPr>
    </w:p>
    <w:p w14:paraId="5CDDD25D" w14:textId="77777777" w:rsidR="009827BA" w:rsidRPr="000812B6" w:rsidRDefault="009827BA" w:rsidP="009827BA">
      <w:pPr>
        <w:pStyle w:val="ListParagraph"/>
        <w:numPr>
          <w:ilvl w:val="2"/>
          <w:numId w:val="20"/>
        </w:numPr>
        <w:rPr>
          <w:rFonts w:ascii="Verdana" w:eastAsia="Verdana" w:hAnsi="Verdana" w:cs="Verdana"/>
        </w:rPr>
      </w:pPr>
      <w:r w:rsidRPr="000812B6">
        <w:rPr>
          <w:rFonts w:ascii="Verdana" w:eastAsia="Verdana" w:hAnsi="Verdana" w:cs="Verdana"/>
        </w:rPr>
        <w:t>Safety netting for skylights</w:t>
      </w:r>
    </w:p>
    <w:p w14:paraId="44DC0F47" w14:textId="77777777" w:rsidR="009827BA" w:rsidRPr="000812B6" w:rsidRDefault="009827BA" w:rsidP="009827BA">
      <w:pPr>
        <w:pStyle w:val="ListParagraph"/>
        <w:numPr>
          <w:ilvl w:val="2"/>
          <w:numId w:val="20"/>
        </w:numPr>
        <w:rPr>
          <w:rFonts w:ascii="Verdana" w:eastAsia="Verdana" w:hAnsi="Verdana" w:cs="Verdana"/>
        </w:rPr>
      </w:pPr>
      <w:r w:rsidRPr="000812B6">
        <w:rPr>
          <w:rFonts w:ascii="Verdana" w:eastAsia="Verdana" w:hAnsi="Verdana" w:cs="Verdana"/>
        </w:rPr>
        <w:t>Plant Hire</w:t>
      </w:r>
    </w:p>
    <w:p w14:paraId="6197F7C3" w14:textId="2266C17F" w:rsidR="009827BA" w:rsidRPr="000812B6" w:rsidRDefault="009827BA" w:rsidP="009827BA">
      <w:pPr>
        <w:pStyle w:val="ListParagraph"/>
        <w:numPr>
          <w:ilvl w:val="2"/>
          <w:numId w:val="20"/>
        </w:numPr>
        <w:rPr>
          <w:rFonts w:ascii="Verdana" w:eastAsia="Verdana" w:hAnsi="Verdana" w:cs="Verdana"/>
        </w:rPr>
      </w:pPr>
      <w:r w:rsidRPr="000812B6">
        <w:rPr>
          <w:rFonts w:ascii="Verdana" w:eastAsia="Verdana" w:hAnsi="Verdana" w:cs="Verdana"/>
        </w:rPr>
        <w:t>2-year inclusive O&amp;M agreement from date of commissioning to include existing 50kW system</w:t>
      </w:r>
    </w:p>
    <w:p w14:paraId="6AF5DC96" w14:textId="77777777" w:rsidR="007F3DA8" w:rsidRDefault="007F3DA8">
      <w:pPr>
        <w:ind w:left="1134" w:hanging="1134"/>
        <w:rPr>
          <w:rFonts w:ascii="Verdana" w:eastAsia="Verdana" w:hAnsi="Verdana" w:cs="Verdana"/>
        </w:rPr>
      </w:pPr>
    </w:p>
    <w:p w14:paraId="751C64F8" w14:textId="0F47211C" w:rsidR="007F3DA8" w:rsidRPr="00E307BA" w:rsidRDefault="00DD1DBC" w:rsidP="00DD1DBC">
      <w:pPr>
        <w:pStyle w:val="ListParagraph"/>
        <w:numPr>
          <w:ilvl w:val="2"/>
          <w:numId w:val="20"/>
        </w:numPr>
        <w:rPr>
          <w:rFonts w:ascii="Verdana" w:eastAsia="Verdana" w:hAnsi="Verdana" w:cs="Verdana"/>
          <w:b/>
          <w:bCs/>
        </w:rPr>
      </w:pPr>
      <w:r w:rsidRPr="00DD1DBC">
        <w:rPr>
          <w:rFonts w:ascii="Verdana" w:eastAsia="Verdana" w:hAnsi="Verdana" w:cs="Verdana"/>
        </w:rPr>
        <w:t>Removal of waste from installation; waste certificates to be provided as evidence the waste has been disposed of in accordance with any regulatory requirements.</w:t>
      </w:r>
    </w:p>
    <w:p w14:paraId="401C6262" w14:textId="77777777" w:rsidR="00E307BA" w:rsidRPr="00365FAD" w:rsidRDefault="00E307BA" w:rsidP="00E307BA">
      <w:pPr>
        <w:pStyle w:val="ListParagraph"/>
        <w:rPr>
          <w:rFonts w:ascii="Verdana" w:eastAsia="Verdana" w:hAnsi="Verdana" w:cs="Verdana"/>
        </w:rPr>
      </w:pPr>
    </w:p>
    <w:p w14:paraId="61A633C1" w14:textId="6C7423C1" w:rsidR="00E307BA" w:rsidRPr="00365FAD" w:rsidRDefault="00E307BA" w:rsidP="00DD1DBC">
      <w:pPr>
        <w:pStyle w:val="ListParagraph"/>
        <w:numPr>
          <w:ilvl w:val="2"/>
          <w:numId w:val="20"/>
        </w:numPr>
        <w:rPr>
          <w:rFonts w:ascii="Verdana" w:eastAsia="Verdana" w:hAnsi="Verdana" w:cs="Verdana"/>
        </w:rPr>
      </w:pPr>
      <w:r w:rsidRPr="00365FAD">
        <w:rPr>
          <w:rFonts w:ascii="Verdana" w:eastAsia="Verdana" w:hAnsi="Verdana" w:cs="Verdana"/>
        </w:rPr>
        <w:t>Full installation, commissioning</w:t>
      </w:r>
      <w:r w:rsidR="00365FAD" w:rsidRPr="00365FAD">
        <w:rPr>
          <w:rFonts w:ascii="Verdana" w:eastAsia="Verdana" w:hAnsi="Verdana" w:cs="Verdana"/>
        </w:rPr>
        <w:t xml:space="preserve"> and client handover. </w:t>
      </w:r>
    </w:p>
    <w:p w14:paraId="20BBE28E" w14:textId="77777777" w:rsidR="00E307BA" w:rsidRPr="00365FAD" w:rsidRDefault="00E307BA" w:rsidP="00365FAD">
      <w:pPr>
        <w:rPr>
          <w:rFonts w:ascii="Verdana" w:eastAsia="Verdana" w:hAnsi="Verdana" w:cs="Verdana"/>
          <w:b/>
          <w:bCs/>
        </w:rPr>
      </w:pPr>
    </w:p>
    <w:p w14:paraId="5D5A6F4F" w14:textId="77777777" w:rsidR="007F3DA8" w:rsidRDefault="007F3DA8">
      <w:pPr>
        <w:rPr>
          <w:rFonts w:ascii="Verdana" w:eastAsia="Verdana" w:hAnsi="Verdana" w:cs="Verdana"/>
          <w:b/>
          <w:bCs/>
        </w:rPr>
      </w:pPr>
    </w:p>
    <w:p w14:paraId="716D1538" w14:textId="77777777" w:rsidR="007F3DA8" w:rsidRPr="00065E24" w:rsidRDefault="00DD1DBC">
      <w:pPr>
        <w:widowControl/>
        <w:tabs>
          <w:tab w:val="left" w:pos="1134"/>
        </w:tabs>
        <w:spacing w:after="200"/>
        <w:ind w:left="1134" w:hanging="1134"/>
        <w:rPr>
          <w:rFonts w:ascii="Verdana" w:eastAsia="Verdana" w:hAnsi="Verdana" w:cs="Verdana"/>
          <w:b/>
          <w:bCs/>
        </w:rPr>
      </w:pPr>
      <w:r>
        <w:rPr>
          <w:rFonts w:ascii="Verdana" w:eastAsia="Verdana" w:hAnsi="Verdana" w:cs="Verdana"/>
          <w:b/>
          <w:bCs/>
        </w:rPr>
        <w:t>3.3</w:t>
      </w:r>
      <w:r>
        <w:rPr>
          <w:rFonts w:ascii="Verdana" w:eastAsia="Verdana" w:hAnsi="Verdana" w:cs="Verdana"/>
          <w:b/>
          <w:bCs/>
          <w:sz w:val="22"/>
          <w:szCs w:val="22"/>
        </w:rPr>
        <w:t xml:space="preserve"> </w:t>
      </w:r>
      <w:r>
        <w:rPr>
          <w:rFonts w:ascii="Verdana" w:eastAsia="Verdana" w:hAnsi="Verdana" w:cs="Verdana"/>
          <w:b/>
          <w:bCs/>
          <w:sz w:val="22"/>
          <w:szCs w:val="22"/>
        </w:rPr>
        <w:tab/>
      </w:r>
      <w:r w:rsidRPr="00065E24">
        <w:rPr>
          <w:rFonts w:ascii="Verdana" w:eastAsia="Verdana" w:hAnsi="Verdana" w:cs="Verdana"/>
          <w:b/>
          <w:bCs/>
        </w:rPr>
        <w:t xml:space="preserve">Warranties </w:t>
      </w:r>
      <w:r w:rsidRPr="00065E24">
        <w:rPr>
          <w:rFonts w:ascii="Verdana" w:eastAsia="Verdana" w:hAnsi="Verdana" w:cs="Verdana"/>
        </w:rPr>
        <w:t>The solar panels used should include a minimum 30-year performance warranty and a minimum 20-year product warranty. All other equipment employed as part of the installation should clearly specify the length and type of warranties included.</w:t>
      </w:r>
    </w:p>
    <w:p w14:paraId="00D3F84A" w14:textId="77777777" w:rsidR="007F3DA8" w:rsidRPr="00065E24" w:rsidRDefault="00DD1DBC">
      <w:pPr>
        <w:widowControl/>
        <w:tabs>
          <w:tab w:val="left" w:pos="1134"/>
        </w:tabs>
        <w:spacing w:after="200"/>
        <w:ind w:left="1134" w:hanging="1134"/>
        <w:rPr>
          <w:rFonts w:ascii="Verdana" w:eastAsia="Verdana" w:hAnsi="Verdana" w:cs="Verdana"/>
        </w:rPr>
      </w:pPr>
      <w:r w:rsidRPr="00065E24">
        <w:rPr>
          <w:rFonts w:ascii="Verdana" w:eastAsia="Verdana" w:hAnsi="Verdana" w:cs="Verdana"/>
          <w:b/>
          <w:bCs/>
        </w:rPr>
        <w:t>3.4</w:t>
      </w:r>
      <w:r w:rsidRPr="00065E24">
        <w:rPr>
          <w:rFonts w:ascii="Verdana" w:eastAsia="Verdana" w:hAnsi="Verdana" w:cs="Verdana"/>
          <w:b/>
          <w:bCs/>
        </w:rPr>
        <w:tab/>
      </w:r>
      <w:r w:rsidRPr="00065E24">
        <w:rPr>
          <w:rFonts w:ascii="Verdana" w:eastAsia="Verdana" w:hAnsi="Verdana" w:cs="Verdana"/>
        </w:rPr>
        <w:t>Certification of installations to building regulations (structural report confirming capability of roof load)</w:t>
      </w:r>
    </w:p>
    <w:p w14:paraId="5EE8D492" w14:textId="77777777" w:rsidR="007F3DA8" w:rsidRDefault="007F3DA8">
      <w:pPr>
        <w:widowControl/>
        <w:spacing w:before="86"/>
        <w:ind w:left="284"/>
        <w:rPr>
          <w:rFonts w:ascii="Verdana" w:eastAsia="Verdana" w:hAnsi="Verdana" w:cs="Verdana"/>
          <w:sz w:val="22"/>
          <w:szCs w:val="22"/>
        </w:rPr>
      </w:pPr>
    </w:p>
    <w:p w14:paraId="252FCCE5" w14:textId="77777777" w:rsidR="007F3DA8" w:rsidRDefault="00DD1DBC">
      <w:pPr>
        <w:widowControl/>
        <w:tabs>
          <w:tab w:val="left" w:pos="1134"/>
        </w:tabs>
        <w:rPr>
          <w:rFonts w:ascii="Verdana" w:eastAsia="Verdana" w:hAnsi="Verdana" w:cs="Verdana"/>
          <w:b/>
          <w:bCs/>
          <w:spacing w:val="-1"/>
        </w:rPr>
      </w:pPr>
      <w:r>
        <w:rPr>
          <w:rFonts w:ascii="Verdana" w:eastAsia="Verdana" w:hAnsi="Verdana" w:cs="Verdana"/>
          <w:b/>
          <w:bCs/>
          <w:spacing w:val="-1"/>
        </w:rPr>
        <w:t xml:space="preserve">4. </w:t>
      </w:r>
      <w:r>
        <w:rPr>
          <w:rFonts w:ascii="Verdana" w:eastAsia="Verdana" w:hAnsi="Verdana" w:cs="Verdana"/>
          <w:b/>
          <w:bCs/>
          <w:spacing w:val="-1"/>
        </w:rPr>
        <w:tab/>
        <w:t>Budget</w:t>
      </w:r>
    </w:p>
    <w:p w14:paraId="35D422B1" w14:textId="77777777" w:rsidR="007F3DA8" w:rsidRDefault="007F3DA8">
      <w:pPr>
        <w:rPr>
          <w:rFonts w:ascii="Verdana" w:eastAsia="Verdana" w:hAnsi="Verdana" w:cs="Verdana"/>
          <w:color w:val="FF0000"/>
          <w:sz w:val="22"/>
          <w:szCs w:val="22"/>
        </w:rPr>
      </w:pPr>
    </w:p>
    <w:p w14:paraId="2643AE4E" w14:textId="74C4EB91" w:rsidR="007F3DA8" w:rsidRPr="00065E24" w:rsidRDefault="00DD1DBC">
      <w:r w:rsidRPr="00065E24">
        <w:rPr>
          <w:rFonts w:ascii="Verdana" w:eastAsia="Verdana" w:hAnsi="Verdana" w:cs="Verdana"/>
        </w:rPr>
        <w:t>The total maximum budget available for this commission is £</w:t>
      </w:r>
      <w:r w:rsidR="00691201">
        <w:rPr>
          <w:rFonts w:ascii="Verdana" w:eastAsia="Verdana" w:hAnsi="Verdana" w:cs="Verdana"/>
        </w:rPr>
        <w:t>8</w:t>
      </w:r>
      <w:r w:rsidR="003A5862">
        <w:rPr>
          <w:rFonts w:ascii="Verdana" w:eastAsia="Verdana" w:hAnsi="Verdana" w:cs="Verdana"/>
        </w:rPr>
        <w:t>6</w:t>
      </w:r>
      <w:r w:rsidR="00691201">
        <w:rPr>
          <w:rFonts w:ascii="Verdana" w:eastAsia="Verdana" w:hAnsi="Verdana" w:cs="Verdana"/>
        </w:rPr>
        <w:t>,000</w:t>
      </w:r>
      <w:r w:rsidRPr="00065E24">
        <w:rPr>
          <w:rFonts w:ascii="Verdana" w:eastAsia="Verdana" w:hAnsi="Verdana" w:cs="Verdana"/>
        </w:rPr>
        <w:t xml:space="preserve"> (ex VAT) but inclusive of all expenses. </w:t>
      </w:r>
    </w:p>
    <w:p w14:paraId="0D829D30" w14:textId="77777777" w:rsidR="007F3DA8" w:rsidRPr="00065E24" w:rsidRDefault="007F3DA8">
      <w:pPr>
        <w:rPr>
          <w:rFonts w:ascii="Verdana" w:eastAsia="Verdana" w:hAnsi="Verdana" w:cs="Verdana"/>
          <w:b/>
          <w:bCs/>
        </w:rPr>
      </w:pPr>
    </w:p>
    <w:p w14:paraId="66D4EC6A" w14:textId="77777777" w:rsidR="007F3DA8" w:rsidRPr="00065E24" w:rsidRDefault="00DD1DBC">
      <w:pPr>
        <w:spacing w:before="60" w:after="60"/>
      </w:pPr>
      <w:r w:rsidRPr="00065E24">
        <w:rPr>
          <w:rFonts w:ascii="Verdana" w:eastAsia="Verdana" w:hAnsi="Verdana" w:cs="Verdana"/>
          <w:b/>
          <w:bCs/>
        </w:rPr>
        <w:t>Tenders that exceed the total budget will not be considered.</w:t>
      </w:r>
    </w:p>
    <w:p w14:paraId="117E7E45" w14:textId="77777777" w:rsidR="007F3DA8" w:rsidRPr="00065E24" w:rsidRDefault="007F3DA8">
      <w:pPr>
        <w:spacing w:before="60" w:after="60"/>
        <w:rPr>
          <w:rFonts w:ascii="Verdana" w:eastAsia="Verdana" w:hAnsi="Verdana" w:cs="Verdana"/>
          <w:b/>
          <w:bCs/>
        </w:rPr>
      </w:pPr>
    </w:p>
    <w:p w14:paraId="3CBED5CA" w14:textId="77777777" w:rsidR="007F3DA8" w:rsidRPr="00065E24" w:rsidRDefault="00DD1DBC">
      <w:pPr>
        <w:jc w:val="both"/>
      </w:pPr>
      <w:r w:rsidRPr="00065E24">
        <w:rPr>
          <w:rFonts w:ascii="Verdana" w:eastAsia="Verdana" w:hAnsi="Verdana" w:cs="Verdana"/>
        </w:rPr>
        <w:lastRenderedPageBreak/>
        <w:t>The budget will be reviewed as part of the tender evaluation detailed in Section 10 and will reflect the degree to which there is a saving on the maximum budget.</w:t>
      </w:r>
    </w:p>
    <w:p w14:paraId="001C6D1F" w14:textId="77777777" w:rsidR="007F3DA8" w:rsidRPr="00065E24" w:rsidRDefault="007F3DA8">
      <w:pPr>
        <w:spacing w:before="60" w:after="60"/>
        <w:rPr>
          <w:rFonts w:ascii="Verdana" w:eastAsia="Verdana" w:hAnsi="Verdana" w:cs="Verdana"/>
        </w:rPr>
      </w:pPr>
    </w:p>
    <w:p w14:paraId="5D92DD5B" w14:textId="77777777" w:rsidR="007F3DA8" w:rsidRPr="00065E24" w:rsidRDefault="00DD1DBC">
      <w:pPr>
        <w:pStyle w:val="Heading1"/>
        <w:keepNext w:val="0"/>
        <w:keepLines w:val="0"/>
        <w:tabs>
          <w:tab w:val="left" w:pos="1134"/>
        </w:tabs>
        <w:spacing w:before="0"/>
        <w:rPr>
          <w:rFonts w:ascii="Verdana" w:eastAsia="Verdana" w:hAnsi="Verdana" w:cs="Verdana"/>
          <w:spacing w:val="-1"/>
          <w:sz w:val="24"/>
          <w:szCs w:val="24"/>
        </w:rPr>
      </w:pPr>
      <w:r w:rsidRPr="00065E24">
        <w:rPr>
          <w:rFonts w:ascii="Verdana" w:eastAsia="Verdana" w:hAnsi="Verdana" w:cs="Verdana"/>
          <w:color w:val="auto"/>
          <w:spacing w:val="-1"/>
          <w:sz w:val="24"/>
          <w:szCs w:val="24"/>
        </w:rPr>
        <w:t xml:space="preserve">5. </w:t>
      </w:r>
      <w:r w:rsidRPr="00065E24">
        <w:rPr>
          <w:rFonts w:ascii="Verdana" w:eastAsia="Verdana" w:hAnsi="Verdana" w:cs="Verdana"/>
          <w:color w:val="auto"/>
          <w:spacing w:val="-1"/>
          <w:sz w:val="24"/>
          <w:szCs w:val="24"/>
        </w:rPr>
        <w:tab/>
        <w:t>Tender and commission timetable</w:t>
      </w:r>
    </w:p>
    <w:p w14:paraId="6642D482" w14:textId="77777777" w:rsidR="007F3DA8" w:rsidRPr="00065E24" w:rsidRDefault="007F3DA8">
      <w:pPr>
        <w:spacing w:before="60" w:after="60"/>
        <w:rPr>
          <w:rFonts w:ascii="Verdana" w:eastAsia="Verdana" w:hAnsi="Verdana" w:cs="Verdana"/>
        </w:rPr>
      </w:pPr>
    </w:p>
    <w:p w14:paraId="2CDF6F65" w14:textId="24EC3A93" w:rsidR="007F3DA8" w:rsidRPr="00065E24" w:rsidRDefault="00DD1DBC">
      <w:pPr>
        <w:spacing w:before="60" w:after="60"/>
      </w:pPr>
      <w:r w:rsidRPr="00065E24">
        <w:rPr>
          <w:rFonts w:ascii="Verdana" w:eastAsia="Verdana" w:hAnsi="Verdana" w:cs="Verdana"/>
        </w:rPr>
        <w:t xml:space="preserve">The timescale of the </w:t>
      </w:r>
      <w:proofErr w:type="spellStart"/>
      <w:r w:rsidRPr="00065E24">
        <w:rPr>
          <w:rFonts w:ascii="Verdana" w:eastAsia="Verdana" w:hAnsi="Verdana" w:cs="Verdana"/>
        </w:rPr>
        <w:t>programme</w:t>
      </w:r>
      <w:proofErr w:type="spellEnd"/>
      <w:r w:rsidRPr="00065E24">
        <w:rPr>
          <w:rFonts w:ascii="Verdana" w:eastAsia="Verdana" w:hAnsi="Verdana" w:cs="Verdana"/>
        </w:rPr>
        <w:t xml:space="preserve"> is from the date of signing the contract until acceptance by </w:t>
      </w:r>
      <w:r w:rsidR="009C1251" w:rsidRPr="00065E24">
        <w:rPr>
          <w:rFonts w:ascii="Verdana" w:eastAsia="Verdana" w:hAnsi="Verdana" w:cs="Verdana"/>
        </w:rPr>
        <w:t xml:space="preserve">KCS Trade Print Limited </w:t>
      </w:r>
      <w:proofErr w:type="spellStart"/>
      <w:r w:rsidRPr="00065E24">
        <w:rPr>
          <w:rFonts w:ascii="Verdana" w:eastAsia="Verdana" w:hAnsi="Verdana" w:cs="Verdana"/>
        </w:rPr>
        <w:t>authorised</w:t>
      </w:r>
      <w:proofErr w:type="spellEnd"/>
      <w:r w:rsidRPr="00065E24">
        <w:rPr>
          <w:rFonts w:ascii="Verdana" w:eastAsia="Verdana" w:hAnsi="Verdana" w:cs="Verdana"/>
        </w:rPr>
        <w:t xml:space="preserve"> representative.  The timetable for submission of the Tender, completion of the </w:t>
      </w:r>
      <w:proofErr w:type="spellStart"/>
      <w:r w:rsidRPr="00065E24">
        <w:rPr>
          <w:rFonts w:ascii="Verdana" w:eastAsia="Verdana" w:hAnsi="Verdana" w:cs="Verdana"/>
        </w:rPr>
        <w:t>programme</w:t>
      </w:r>
      <w:proofErr w:type="spellEnd"/>
      <w:r w:rsidRPr="00065E24">
        <w:rPr>
          <w:rFonts w:ascii="Verdana" w:eastAsia="Verdana" w:hAnsi="Verdana" w:cs="Verdana"/>
        </w:rPr>
        <w:t xml:space="preserve"> is set out below:</w:t>
      </w:r>
    </w:p>
    <w:p w14:paraId="12C14C50" w14:textId="77777777" w:rsidR="007F3DA8" w:rsidRPr="00065E24" w:rsidRDefault="007F3DA8">
      <w:pPr>
        <w:spacing w:before="60" w:after="60"/>
        <w:rPr>
          <w:rFonts w:ascii="Verdana" w:eastAsia="Verdana" w:hAnsi="Verdana" w:cs="Verdana"/>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11"/>
        <w:gridCol w:w="2694"/>
      </w:tblGrid>
      <w:tr w:rsidR="007F3DA8" w14:paraId="195C908A" w14:textId="77777777">
        <w:trPr>
          <w:trHeight w:hRule="exact" w:val="317"/>
        </w:trPr>
        <w:tc>
          <w:tcPr>
            <w:tcW w:w="5811" w:type="dxa"/>
            <w:tcBorders>
              <w:bottom w:val="single" w:sz="4" w:space="0" w:color="000000"/>
              <w:right w:val="single" w:sz="4" w:space="0" w:color="000000"/>
            </w:tcBorders>
            <w:tcMar>
              <w:top w:w="0" w:type="dxa"/>
              <w:left w:w="108" w:type="dxa"/>
              <w:bottom w:w="0" w:type="dxa"/>
              <w:right w:w="108" w:type="dxa"/>
            </w:tcMar>
            <w:hideMark/>
          </w:tcPr>
          <w:p w14:paraId="1C994BA4" w14:textId="77777777" w:rsidR="007F3DA8" w:rsidRDefault="00DD1DBC">
            <w:pPr>
              <w:ind w:left="102"/>
              <w:rPr>
                <w:color w:val="000000"/>
                <w:sz w:val="22"/>
                <w:szCs w:val="22"/>
              </w:rPr>
            </w:pPr>
            <w:r>
              <w:rPr>
                <w:rFonts w:ascii="Verdana" w:eastAsia="Verdana" w:hAnsi="Verdana" w:cs="Verdana"/>
                <w:b/>
                <w:bCs/>
                <w:color w:val="000000"/>
                <w:spacing w:val="-1"/>
                <w:sz w:val="22"/>
                <w:szCs w:val="22"/>
              </w:rPr>
              <w:t>Milestone</w:t>
            </w:r>
          </w:p>
        </w:tc>
        <w:tc>
          <w:tcPr>
            <w:tcW w:w="2694" w:type="dxa"/>
            <w:tcBorders>
              <w:left w:val="single" w:sz="4" w:space="0" w:color="000000"/>
              <w:bottom w:val="single" w:sz="4" w:space="0" w:color="000000"/>
            </w:tcBorders>
            <w:tcMar>
              <w:top w:w="0" w:type="dxa"/>
              <w:left w:w="108" w:type="dxa"/>
              <w:bottom w:w="0" w:type="dxa"/>
              <w:right w:w="108" w:type="dxa"/>
            </w:tcMar>
            <w:hideMark/>
          </w:tcPr>
          <w:p w14:paraId="3FF79D5B" w14:textId="77777777" w:rsidR="007F3DA8" w:rsidRDefault="00DD1DBC">
            <w:pPr>
              <w:ind w:left="102"/>
              <w:rPr>
                <w:color w:val="000000"/>
                <w:sz w:val="22"/>
                <w:szCs w:val="22"/>
              </w:rPr>
            </w:pPr>
            <w:r>
              <w:rPr>
                <w:rFonts w:ascii="Verdana" w:eastAsia="Verdana" w:hAnsi="Verdana" w:cs="Verdana"/>
                <w:b/>
                <w:bCs/>
                <w:color w:val="000000"/>
                <w:spacing w:val="-1"/>
                <w:sz w:val="22"/>
                <w:szCs w:val="22"/>
              </w:rPr>
              <w:t>Date</w:t>
            </w:r>
          </w:p>
        </w:tc>
      </w:tr>
      <w:tr w:rsidR="007F3DA8" w:rsidRPr="00065E24" w14:paraId="167E05E3" w14:textId="77777777">
        <w:trPr>
          <w:trHeight w:hRule="exact" w:val="837"/>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21C7DE" w14:textId="77777777" w:rsidR="007F3DA8" w:rsidRPr="00065E24" w:rsidRDefault="00DD1DBC">
            <w:pPr>
              <w:ind w:left="102"/>
              <w:rPr>
                <w:rFonts w:ascii="Verdana" w:hAnsi="Verdana"/>
                <w:color w:val="000000"/>
              </w:rPr>
            </w:pPr>
            <w:r w:rsidRPr="00065E24">
              <w:rPr>
                <w:rFonts w:ascii="Verdana" w:eastAsia="Verdana" w:hAnsi="Verdana" w:cs="Verdana"/>
                <w:color w:val="000000"/>
              </w:rPr>
              <w:t>Date ITT available on Contracts Finder</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DFD38F0" w14:textId="03024EA4" w:rsidR="007F3DA8" w:rsidRPr="00065E24" w:rsidRDefault="001921A2">
            <w:pPr>
              <w:rPr>
                <w:rFonts w:ascii="Verdana" w:hAnsi="Verdana"/>
              </w:rPr>
            </w:pPr>
            <w:r w:rsidRPr="00065E24">
              <w:rPr>
                <w:rFonts w:ascii="Verdana" w:eastAsia="Verdana" w:hAnsi="Verdana" w:cs="Verdana"/>
              </w:rPr>
              <w:t>2</w:t>
            </w:r>
            <w:r w:rsidR="007658A5">
              <w:rPr>
                <w:rFonts w:ascii="Verdana" w:eastAsia="Verdana" w:hAnsi="Verdana" w:cs="Verdana"/>
              </w:rPr>
              <w:t>8</w:t>
            </w:r>
            <w:r w:rsidR="00DD1DBC" w:rsidRPr="00065E24">
              <w:rPr>
                <w:rFonts w:ascii="Verdana" w:eastAsia="Verdana" w:hAnsi="Verdana" w:cs="Verdana"/>
              </w:rPr>
              <w:t xml:space="preserve"> March 2024</w:t>
            </w:r>
          </w:p>
        </w:tc>
      </w:tr>
      <w:tr w:rsidR="007F3DA8" w:rsidRPr="00065E24" w14:paraId="678B0E5A" w14:textId="77777777">
        <w:trPr>
          <w:trHeight w:hRule="exact" w:val="60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B49FDE" w14:textId="446EAA28" w:rsidR="007F3DA8" w:rsidRPr="00065E24" w:rsidRDefault="00DD1DBC">
            <w:pPr>
              <w:ind w:left="102"/>
              <w:rPr>
                <w:rFonts w:ascii="Verdana" w:hAnsi="Verdana"/>
                <w:color w:val="000000"/>
              </w:rPr>
            </w:pPr>
            <w:r w:rsidRPr="00065E24">
              <w:rPr>
                <w:rFonts w:ascii="Verdana" w:eastAsia="Verdana" w:hAnsi="Verdana" w:cs="Verdana"/>
                <w:color w:val="000000"/>
                <w:spacing w:val="-1"/>
              </w:rPr>
              <w:t>Site Visit to be arranged with</w:t>
            </w:r>
            <w:r w:rsidRPr="00065E24">
              <w:rPr>
                <w:rFonts w:ascii="Verdana" w:hAnsi="Verdana"/>
                <w:color w:val="000000"/>
              </w:rPr>
              <w:t xml:space="preserve"> </w:t>
            </w:r>
            <w:r w:rsidR="001921A2" w:rsidRPr="00065E24">
              <w:rPr>
                <w:rFonts w:ascii="Verdana" w:hAnsi="Verdana"/>
                <w:color w:val="000000"/>
              </w:rPr>
              <w:t>Zoe@kcsprint.co.uk</w:t>
            </w:r>
          </w:p>
          <w:p w14:paraId="5B65EFA6" w14:textId="77777777" w:rsidR="007F3DA8" w:rsidRPr="00065E24" w:rsidRDefault="007F3DA8">
            <w:pPr>
              <w:ind w:left="102"/>
              <w:rPr>
                <w:rFonts w:ascii="Verdana" w:eastAsia="Verdana" w:hAnsi="Verdana" w:cs="Verdana"/>
                <w:color w:val="000000"/>
                <w:spacing w:val="-1"/>
              </w:rPr>
            </w:pP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0A791A3" w14:textId="78507A67" w:rsidR="007F3DA8" w:rsidRPr="00065E24" w:rsidRDefault="00852680">
            <w:pPr>
              <w:rPr>
                <w:rFonts w:ascii="Verdana" w:hAnsi="Verdana"/>
              </w:rPr>
            </w:pPr>
            <w:r>
              <w:rPr>
                <w:rFonts w:ascii="Verdana" w:hAnsi="Verdana"/>
              </w:rPr>
              <w:t>5</w:t>
            </w:r>
            <w:r w:rsidR="00DD1DBC" w:rsidRPr="00065E24">
              <w:rPr>
                <w:rFonts w:ascii="Verdana" w:hAnsi="Verdana"/>
              </w:rPr>
              <w:t xml:space="preserve"> </w:t>
            </w:r>
            <w:r w:rsidR="001921A2" w:rsidRPr="00065E24">
              <w:rPr>
                <w:rFonts w:ascii="Verdana" w:hAnsi="Verdana"/>
              </w:rPr>
              <w:t>April</w:t>
            </w:r>
            <w:r w:rsidR="00DD1DBC" w:rsidRPr="00065E24">
              <w:rPr>
                <w:rFonts w:ascii="Verdana" w:hAnsi="Verdana"/>
              </w:rPr>
              <w:t xml:space="preserve"> 2024</w:t>
            </w:r>
          </w:p>
        </w:tc>
      </w:tr>
      <w:tr w:rsidR="007F3DA8" w:rsidRPr="00065E24" w14:paraId="1C47BAD4" w14:textId="77777777">
        <w:trPr>
          <w:trHeight w:hRule="exact" w:val="429"/>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B28183" w14:textId="77777777" w:rsidR="007F3DA8" w:rsidRPr="00065E24" w:rsidRDefault="00DD1DBC">
            <w:pPr>
              <w:ind w:left="102"/>
              <w:rPr>
                <w:rFonts w:ascii="Verdana" w:hAnsi="Verdana"/>
                <w:color w:val="000000"/>
              </w:rPr>
            </w:pPr>
            <w:r w:rsidRPr="00065E24">
              <w:rPr>
                <w:rFonts w:ascii="Verdana" w:eastAsia="Verdana" w:hAnsi="Verdana" w:cs="Verdana"/>
                <w:color w:val="000000"/>
              </w:rPr>
              <w:t>Last date for raising queries</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71F713B" w14:textId="31ED3851" w:rsidR="007F3DA8" w:rsidRPr="00065E24" w:rsidRDefault="00DD1DBC">
            <w:pPr>
              <w:rPr>
                <w:rFonts w:ascii="Verdana" w:hAnsi="Verdana"/>
              </w:rPr>
            </w:pPr>
            <w:r w:rsidRPr="00065E24">
              <w:rPr>
                <w:rFonts w:ascii="Verdana" w:eastAsia="Verdana" w:hAnsi="Verdana" w:cs="Verdana"/>
              </w:rPr>
              <w:t xml:space="preserve">1700: </w:t>
            </w:r>
            <w:r w:rsidR="001921A2" w:rsidRPr="00065E24">
              <w:rPr>
                <w:rFonts w:ascii="Verdana" w:eastAsia="Verdana" w:hAnsi="Verdana" w:cs="Verdana"/>
              </w:rPr>
              <w:t>1</w:t>
            </w:r>
            <w:r w:rsidR="007520CB">
              <w:rPr>
                <w:rFonts w:ascii="Verdana" w:eastAsia="Verdana" w:hAnsi="Verdana" w:cs="Verdana"/>
              </w:rPr>
              <w:t>2</w:t>
            </w:r>
            <w:r w:rsidRPr="00065E24">
              <w:rPr>
                <w:rFonts w:ascii="Verdana" w:eastAsia="Verdana" w:hAnsi="Verdana" w:cs="Verdana"/>
              </w:rPr>
              <w:t xml:space="preserve"> April 2024</w:t>
            </w:r>
          </w:p>
        </w:tc>
      </w:tr>
      <w:tr w:rsidR="007F3DA8" w:rsidRPr="00065E24" w14:paraId="743639A3" w14:textId="77777777">
        <w:trPr>
          <w:trHeight w:hRule="exact" w:val="421"/>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6D71B0E" w14:textId="77777777" w:rsidR="007F3DA8" w:rsidRPr="00065E24" w:rsidRDefault="00DD1DBC">
            <w:pPr>
              <w:ind w:left="102"/>
              <w:rPr>
                <w:rFonts w:ascii="Verdana" w:hAnsi="Verdana"/>
                <w:color w:val="000000"/>
              </w:rPr>
            </w:pPr>
            <w:r w:rsidRPr="00065E24">
              <w:rPr>
                <w:rFonts w:ascii="Verdana" w:eastAsia="Verdana" w:hAnsi="Verdana" w:cs="Verdana"/>
                <w:color w:val="000000"/>
              </w:rPr>
              <w:t>Last date for clarifications to queries</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53598DE" w14:textId="45B6AA5C" w:rsidR="007F3DA8" w:rsidRPr="00065E24" w:rsidRDefault="00DD1DBC">
            <w:pPr>
              <w:rPr>
                <w:rFonts w:ascii="Verdana" w:hAnsi="Verdana"/>
              </w:rPr>
            </w:pPr>
            <w:r w:rsidRPr="00065E24">
              <w:rPr>
                <w:rFonts w:ascii="Verdana" w:eastAsia="Verdana" w:hAnsi="Verdana" w:cs="Verdana"/>
              </w:rPr>
              <w:t xml:space="preserve">1700: </w:t>
            </w:r>
            <w:r w:rsidR="001921A2" w:rsidRPr="00065E24">
              <w:rPr>
                <w:rFonts w:ascii="Verdana" w:eastAsia="Verdana" w:hAnsi="Verdana" w:cs="Verdana"/>
              </w:rPr>
              <w:t>1</w:t>
            </w:r>
            <w:r w:rsidR="007520CB">
              <w:rPr>
                <w:rFonts w:ascii="Verdana" w:eastAsia="Verdana" w:hAnsi="Verdana" w:cs="Verdana"/>
              </w:rPr>
              <w:t>5</w:t>
            </w:r>
            <w:r w:rsidRPr="00065E24">
              <w:rPr>
                <w:rFonts w:ascii="Verdana" w:eastAsia="Verdana" w:hAnsi="Verdana" w:cs="Verdana"/>
              </w:rPr>
              <w:t xml:space="preserve"> April 2024</w:t>
            </w:r>
          </w:p>
        </w:tc>
      </w:tr>
      <w:tr w:rsidR="007F3DA8" w:rsidRPr="00065E24" w14:paraId="3E13D5D9" w14:textId="77777777">
        <w:trPr>
          <w:trHeight w:hRule="exact" w:val="578"/>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4E1CDF" w14:textId="77777777" w:rsidR="007F3DA8" w:rsidRPr="00065E24" w:rsidRDefault="00DD1DBC">
            <w:pPr>
              <w:ind w:left="102"/>
              <w:rPr>
                <w:rFonts w:ascii="Verdana" w:hAnsi="Verdana"/>
                <w:color w:val="000000"/>
              </w:rPr>
            </w:pPr>
            <w:r w:rsidRPr="00065E24">
              <w:rPr>
                <w:rFonts w:ascii="Verdana" w:eastAsia="Verdana" w:hAnsi="Verdana" w:cs="Verdana"/>
                <w:color w:val="000000"/>
              </w:rPr>
              <w:t>Deadline to return ITT</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2B67E30" w14:textId="254ED615" w:rsidR="007F3DA8" w:rsidRPr="00065E24" w:rsidRDefault="00DD1DBC">
            <w:pPr>
              <w:rPr>
                <w:rFonts w:ascii="Verdana" w:hAnsi="Verdana"/>
              </w:rPr>
            </w:pPr>
            <w:r w:rsidRPr="00065E24">
              <w:rPr>
                <w:rFonts w:ascii="Verdana" w:eastAsia="Verdana" w:hAnsi="Verdana" w:cs="Verdana"/>
                <w:b/>
                <w:bCs/>
              </w:rPr>
              <w:t xml:space="preserve">1700: </w:t>
            </w:r>
            <w:r w:rsidR="00763885">
              <w:rPr>
                <w:rFonts w:ascii="Verdana" w:eastAsia="Verdana" w:hAnsi="Verdana" w:cs="Verdana"/>
                <w:b/>
                <w:bCs/>
              </w:rPr>
              <w:t>2</w:t>
            </w:r>
            <w:r w:rsidR="00852680">
              <w:rPr>
                <w:rFonts w:ascii="Verdana" w:eastAsia="Verdana" w:hAnsi="Verdana" w:cs="Verdana"/>
                <w:b/>
                <w:bCs/>
              </w:rPr>
              <w:t>5</w:t>
            </w:r>
            <w:r w:rsidRPr="00065E24">
              <w:rPr>
                <w:rFonts w:ascii="Verdana" w:eastAsia="Verdana" w:hAnsi="Verdana" w:cs="Verdana"/>
                <w:b/>
                <w:bCs/>
              </w:rPr>
              <w:t xml:space="preserve"> April 2024</w:t>
            </w:r>
          </w:p>
        </w:tc>
      </w:tr>
      <w:tr w:rsidR="007F3DA8" w:rsidRPr="00065E24" w14:paraId="22C3E65C" w14:textId="77777777">
        <w:trPr>
          <w:trHeight w:hRule="exact" w:val="43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9FFBA94" w14:textId="77777777" w:rsidR="007F3DA8" w:rsidRPr="00065E24" w:rsidRDefault="00DD1DBC">
            <w:pPr>
              <w:ind w:left="102"/>
              <w:rPr>
                <w:rFonts w:ascii="Verdana" w:hAnsi="Verdana"/>
                <w:color w:val="000000"/>
              </w:rPr>
            </w:pPr>
            <w:r w:rsidRPr="00065E24">
              <w:rPr>
                <w:rFonts w:ascii="Verdana" w:eastAsia="Verdana" w:hAnsi="Verdana" w:cs="Verdana"/>
                <w:color w:val="000000"/>
              </w:rPr>
              <w:t>Evaluation of ITT</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2A583F4" w14:textId="5440E2C8" w:rsidR="007F3DA8" w:rsidRPr="00065E24" w:rsidRDefault="00763885">
            <w:pPr>
              <w:rPr>
                <w:rFonts w:ascii="Verdana" w:hAnsi="Verdana"/>
              </w:rPr>
            </w:pPr>
            <w:r>
              <w:rPr>
                <w:rFonts w:ascii="Verdana" w:eastAsia="Verdana" w:hAnsi="Verdana" w:cs="Verdana"/>
              </w:rPr>
              <w:t>29</w:t>
            </w:r>
            <w:r w:rsidR="00DD1DBC" w:rsidRPr="00065E24">
              <w:rPr>
                <w:rFonts w:ascii="Verdana" w:eastAsia="Verdana" w:hAnsi="Verdana" w:cs="Verdana"/>
              </w:rPr>
              <w:t xml:space="preserve"> April 2024</w:t>
            </w:r>
          </w:p>
        </w:tc>
      </w:tr>
      <w:tr w:rsidR="007F3DA8" w:rsidRPr="00065E24" w14:paraId="7B1369E5" w14:textId="77777777">
        <w:trPr>
          <w:trHeight w:hRule="exact" w:val="42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690C2C" w14:textId="77777777" w:rsidR="007F3DA8" w:rsidRPr="00065E24" w:rsidRDefault="00DD1DBC">
            <w:pPr>
              <w:ind w:left="102"/>
              <w:rPr>
                <w:rFonts w:ascii="Verdana" w:hAnsi="Verdana"/>
                <w:color w:val="000000"/>
              </w:rPr>
            </w:pPr>
            <w:r w:rsidRPr="00065E24">
              <w:rPr>
                <w:rFonts w:ascii="Verdana" w:eastAsia="Verdana" w:hAnsi="Verdana" w:cs="Verdana"/>
                <w:color w:val="000000"/>
              </w:rPr>
              <w:t>Preferred supplier notified 11 April 2024</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904E007" w14:textId="08F14568" w:rsidR="007F3DA8" w:rsidRPr="00065E24" w:rsidRDefault="00763885">
            <w:pPr>
              <w:rPr>
                <w:rFonts w:ascii="Verdana" w:hAnsi="Verdana"/>
              </w:rPr>
            </w:pPr>
            <w:r>
              <w:rPr>
                <w:rFonts w:ascii="Verdana" w:eastAsia="Verdana" w:hAnsi="Verdana" w:cs="Verdana"/>
              </w:rPr>
              <w:t>30</w:t>
            </w:r>
            <w:r w:rsidR="00DD1DBC" w:rsidRPr="00065E24">
              <w:rPr>
                <w:rFonts w:ascii="Verdana" w:eastAsia="Verdana" w:hAnsi="Verdana" w:cs="Verdana"/>
              </w:rPr>
              <w:t xml:space="preserve"> April 2024</w:t>
            </w:r>
          </w:p>
        </w:tc>
      </w:tr>
      <w:tr w:rsidR="007F3DA8" w:rsidRPr="00065E24" w14:paraId="029CABA1" w14:textId="77777777" w:rsidTr="00065E24">
        <w:trPr>
          <w:trHeight w:hRule="exact" w:val="2193"/>
        </w:trPr>
        <w:tc>
          <w:tcPr>
            <w:tcW w:w="5811" w:type="dxa"/>
            <w:tcBorders>
              <w:top w:val="single" w:sz="4" w:space="0" w:color="000000"/>
              <w:right w:val="single" w:sz="4" w:space="0" w:color="000000"/>
            </w:tcBorders>
            <w:tcMar>
              <w:top w:w="0" w:type="dxa"/>
              <w:left w:w="108" w:type="dxa"/>
              <w:bottom w:w="0" w:type="dxa"/>
              <w:right w:w="108" w:type="dxa"/>
            </w:tcMar>
            <w:hideMark/>
          </w:tcPr>
          <w:p w14:paraId="32D271F9" w14:textId="77777777" w:rsidR="007F3DA8" w:rsidRPr="00065E24" w:rsidRDefault="00DD1DBC">
            <w:pPr>
              <w:ind w:left="102"/>
              <w:rPr>
                <w:rFonts w:ascii="Verdana" w:hAnsi="Verdana"/>
                <w:color w:val="000000"/>
              </w:rPr>
            </w:pPr>
            <w:r w:rsidRPr="00065E24">
              <w:rPr>
                <w:rFonts w:ascii="Verdana" w:eastAsia="Verdana" w:hAnsi="Verdana" w:cs="Verdana"/>
                <w:color w:val="000000"/>
              </w:rPr>
              <w:t xml:space="preserve">Award of Contract </w:t>
            </w:r>
          </w:p>
        </w:tc>
        <w:tc>
          <w:tcPr>
            <w:tcW w:w="2694" w:type="dxa"/>
            <w:tcBorders>
              <w:top w:val="single" w:sz="4" w:space="0" w:color="000000"/>
              <w:left w:val="single" w:sz="4" w:space="0" w:color="000000"/>
            </w:tcBorders>
            <w:tcMar>
              <w:top w:w="0" w:type="dxa"/>
              <w:left w:w="108" w:type="dxa"/>
              <w:bottom w:w="0" w:type="dxa"/>
              <w:right w:w="108" w:type="dxa"/>
            </w:tcMar>
            <w:hideMark/>
          </w:tcPr>
          <w:p w14:paraId="4E6B39FE" w14:textId="77777777" w:rsidR="007F3DA8" w:rsidRPr="00065E24" w:rsidRDefault="00DD1DBC">
            <w:pPr>
              <w:rPr>
                <w:rFonts w:ascii="Verdana" w:hAnsi="Verdana"/>
                <w:color w:val="000000"/>
              </w:rPr>
            </w:pPr>
            <w:r w:rsidRPr="00065E24">
              <w:rPr>
                <w:rFonts w:ascii="Verdana" w:eastAsia="Verdana" w:hAnsi="Verdana" w:cs="Verdana"/>
                <w:color w:val="000000"/>
              </w:rPr>
              <w:t>This is subject to successfully obtaining grant funding and will normally be no later than 90 days from contract evaluation</w:t>
            </w:r>
          </w:p>
        </w:tc>
      </w:tr>
    </w:tbl>
    <w:p w14:paraId="4F70F79C" w14:textId="77777777" w:rsidR="007F3DA8" w:rsidRPr="00065E24" w:rsidRDefault="007F3DA8">
      <w:pPr>
        <w:pStyle w:val="Heading1"/>
        <w:keepNext w:val="0"/>
        <w:keepLines w:val="0"/>
        <w:spacing w:before="0"/>
        <w:rPr>
          <w:rFonts w:ascii="Verdana" w:eastAsia="Verdana" w:hAnsi="Verdana" w:cs="Verdana"/>
          <w:spacing w:val="-1"/>
          <w:sz w:val="24"/>
          <w:szCs w:val="24"/>
        </w:rPr>
      </w:pPr>
    </w:p>
    <w:p w14:paraId="3BD7F763" w14:textId="77777777" w:rsidR="007F3DA8" w:rsidRPr="00065E24" w:rsidRDefault="007F3DA8">
      <w:pPr>
        <w:pStyle w:val="Heading1"/>
        <w:keepNext w:val="0"/>
        <w:keepLines w:val="0"/>
        <w:spacing w:before="0"/>
        <w:rPr>
          <w:rFonts w:ascii="Verdana" w:eastAsia="Verdana" w:hAnsi="Verdana" w:cs="Verdana"/>
          <w:spacing w:val="-1"/>
          <w:sz w:val="24"/>
          <w:szCs w:val="24"/>
        </w:rPr>
      </w:pPr>
    </w:p>
    <w:p w14:paraId="673A6808" w14:textId="77777777" w:rsidR="007F3DA8" w:rsidRPr="00065E24" w:rsidRDefault="00DD1DBC">
      <w:pPr>
        <w:pStyle w:val="Heading1"/>
        <w:keepNext w:val="0"/>
        <w:keepLines w:val="0"/>
        <w:tabs>
          <w:tab w:val="left" w:pos="1134"/>
        </w:tabs>
        <w:spacing w:before="0"/>
        <w:rPr>
          <w:rFonts w:ascii="Verdana" w:eastAsia="Verdana" w:hAnsi="Verdana" w:cs="Verdana"/>
          <w:spacing w:val="-1"/>
          <w:sz w:val="24"/>
          <w:szCs w:val="24"/>
        </w:rPr>
      </w:pPr>
      <w:r w:rsidRPr="00065E24">
        <w:rPr>
          <w:rFonts w:ascii="Verdana" w:eastAsia="Verdana" w:hAnsi="Verdana" w:cs="Verdana"/>
          <w:color w:val="auto"/>
          <w:spacing w:val="-1"/>
          <w:sz w:val="24"/>
          <w:szCs w:val="24"/>
        </w:rPr>
        <w:t xml:space="preserve">6. </w:t>
      </w:r>
      <w:r w:rsidRPr="00065E24">
        <w:rPr>
          <w:rFonts w:ascii="Verdana" w:eastAsia="Verdana" w:hAnsi="Verdana" w:cs="Verdana"/>
          <w:color w:val="auto"/>
          <w:spacing w:val="-1"/>
          <w:sz w:val="24"/>
          <w:szCs w:val="24"/>
        </w:rPr>
        <w:tab/>
        <w:t>Tender submission requirements</w:t>
      </w:r>
    </w:p>
    <w:p w14:paraId="46B5D74B" w14:textId="77777777" w:rsidR="007F3DA8" w:rsidRPr="00065E24" w:rsidRDefault="007F3DA8">
      <w:pPr>
        <w:spacing w:before="9"/>
        <w:rPr>
          <w:rFonts w:ascii="Verdana" w:eastAsia="Verdana" w:hAnsi="Verdana" w:cs="Verdana"/>
          <w:b/>
          <w:bCs/>
        </w:rPr>
      </w:pPr>
    </w:p>
    <w:p w14:paraId="491130A9" w14:textId="77777777" w:rsidR="007F3DA8" w:rsidRPr="00065E24" w:rsidRDefault="00DD1DBC">
      <w:pPr>
        <w:spacing w:before="60" w:after="60"/>
        <w:rPr>
          <w:rFonts w:ascii="Verdana" w:hAnsi="Verdana"/>
        </w:rPr>
      </w:pPr>
      <w:r w:rsidRPr="00065E24">
        <w:rPr>
          <w:rFonts w:ascii="Verdana" w:eastAsia="Verdana" w:hAnsi="Verdana" w:cs="Verdana"/>
        </w:rPr>
        <w:t>Please include the following information in your Tender submission.</w:t>
      </w:r>
    </w:p>
    <w:p w14:paraId="3384AA1F" w14:textId="77777777" w:rsidR="007F3DA8" w:rsidRPr="00065E24" w:rsidRDefault="007F3DA8">
      <w:pPr>
        <w:spacing w:before="7"/>
        <w:rPr>
          <w:rFonts w:ascii="Verdana" w:eastAsia="Verdana" w:hAnsi="Verdana" w:cs="Verdana"/>
        </w:rPr>
      </w:pPr>
    </w:p>
    <w:p w14:paraId="037F423B" w14:textId="77777777" w:rsidR="007F3DA8" w:rsidRPr="00065E24" w:rsidRDefault="00DD1DBC">
      <w:pPr>
        <w:spacing w:before="7"/>
        <w:rPr>
          <w:rFonts w:ascii="Verdana" w:eastAsia="Verdana" w:hAnsi="Verdana" w:cs="Verdana"/>
          <w:spacing w:val="-1"/>
        </w:rPr>
      </w:pPr>
      <w:r w:rsidRPr="00065E24">
        <w:rPr>
          <w:rFonts w:ascii="Verdana" w:eastAsia="Verdana" w:hAnsi="Verdana" w:cs="Verdana"/>
          <w:spacing w:val="-1"/>
        </w:rPr>
        <w:t>6.1</w:t>
      </w:r>
      <w:r w:rsidRPr="00065E24">
        <w:rPr>
          <w:rFonts w:ascii="Verdana" w:eastAsia="Verdana" w:hAnsi="Verdana" w:cs="Verdana"/>
          <w:spacing w:val="-1"/>
        </w:rPr>
        <w:tab/>
        <w:t>Covering</w:t>
      </w:r>
      <w:r w:rsidRPr="00065E24">
        <w:rPr>
          <w:rFonts w:ascii="Verdana" w:eastAsia="Verdana" w:hAnsi="Verdana" w:cs="Verdana"/>
          <w:spacing w:val="1"/>
        </w:rPr>
        <w:t xml:space="preserve"> </w:t>
      </w:r>
      <w:r w:rsidRPr="00065E24">
        <w:rPr>
          <w:rFonts w:ascii="Verdana" w:eastAsia="Verdana" w:hAnsi="Verdana" w:cs="Verdana"/>
          <w:spacing w:val="-1"/>
        </w:rPr>
        <w:t>letter</w:t>
      </w:r>
      <w:r w:rsidRPr="00065E24">
        <w:rPr>
          <w:rFonts w:ascii="Verdana" w:eastAsia="Verdana" w:hAnsi="Verdana" w:cs="Verdana"/>
          <w:spacing w:val="-2"/>
        </w:rPr>
        <w:t xml:space="preserve"> </w:t>
      </w:r>
      <w:r w:rsidRPr="00065E24">
        <w:rPr>
          <w:rFonts w:ascii="Verdana" w:eastAsia="Verdana" w:hAnsi="Verdana" w:cs="Verdana"/>
          <w:spacing w:val="-1"/>
        </w:rPr>
        <w:t xml:space="preserve">(two sides of A4 </w:t>
      </w:r>
      <w:r w:rsidRPr="00065E24">
        <w:rPr>
          <w:rFonts w:ascii="Verdana" w:eastAsia="Verdana" w:hAnsi="Verdana" w:cs="Verdana"/>
          <w:spacing w:val="-2"/>
        </w:rPr>
        <w:t>maximum)</w:t>
      </w:r>
      <w:r w:rsidRPr="00065E24">
        <w:rPr>
          <w:rFonts w:ascii="Verdana" w:eastAsia="Verdana" w:hAnsi="Verdana" w:cs="Verdana"/>
          <w:spacing w:val="-1"/>
        </w:rPr>
        <w:t xml:space="preserve"> to</w:t>
      </w:r>
      <w:r w:rsidRPr="00065E24">
        <w:rPr>
          <w:rFonts w:ascii="Verdana" w:eastAsia="Verdana" w:hAnsi="Verdana" w:cs="Verdana"/>
          <w:spacing w:val="2"/>
        </w:rPr>
        <w:t xml:space="preserve"> </w:t>
      </w:r>
      <w:r w:rsidRPr="00065E24">
        <w:rPr>
          <w:rFonts w:ascii="Verdana" w:eastAsia="Verdana" w:hAnsi="Verdana" w:cs="Verdana"/>
          <w:spacing w:val="-1"/>
        </w:rPr>
        <w:t>include:</w:t>
      </w:r>
    </w:p>
    <w:p w14:paraId="441C722D" w14:textId="77777777" w:rsidR="007F3DA8" w:rsidRPr="00065E24" w:rsidRDefault="007F3DA8">
      <w:pPr>
        <w:ind w:left="720"/>
        <w:rPr>
          <w:rFonts w:ascii="Verdana" w:eastAsia="Verdana" w:hAnsi="Verdana" w:cs="Verdana"/>
        </w:rPr>
      </w:pPr>
    </w:p>
    <w:p w14:paraId="125510A7" w14:textId="23AAEF0D" w:rsidR="007F3DA8" w:rsidRPr="00065E24" w:rsidRDefault="00DD1DBC">
      <w:pPr>
        <w:numPr>
          <w:ilvl w:val="0"/>
          <w:numId w:val="16"/>
        </w:numPr>
        <w:pBdr>
          <w:left w:val="none" w:sz="0" w:space="19" w:color="auto"/>
        </w:pBdr>
        <w:spacing w:before="60" w:after="60"/>
        <w:ind w:left="1418" w:hanging="709"/>
        <w:rPr>
          <w:rFonts w:ascii="Verdana" w:eastAsia="Verdana" w:hAnsi="Verdana" w:cs="Verdana"/>
        </w:rPr>
      </w:pPr>
      <w:r w:rsidRPr="00065E24">
        <w:rPr>
          <w:rFonts w:ascii="Verdana" w:eastAsia="Verdana" w:hAnsi="Verdana" w:cs="Verdana"/>
        </w:rPr>
        <w:t xml:space="preserve">A single point of contact for all contact between the tenderer and </w:t>
      </w:r>
      <w:r w:rsidR="009C1251" w:rsidRPr="00065E24">
        <w:rPr>
          <w:rFonts w:ascii="Verdana" w:eastAsia="Verdana" w:hAnsi="Verdana" w:cs="Verdana"/>
        </w:rPr>
        <w:t xml:space="preserve">KCS Trade Print Limited </w:t>
      </w:r>
      <w:r w:rsidRPr="00065E24">
        <w:rPr>
          <w:rFonts w:ascii="Verdana" w:eastAsia="Verdana" w:hAnsi="Verdana" w:cs="Verdana"/>
        </w:rPr>
        <w:t>during the tender selection process, and for further correspondence.</w:t>
      </w:r>
    </w:p>
    <w:p w14:paraId="646C8426" w14:textId="77777777" w:rsidR="007F3DA8" w:rsidRPr="00065E24" w:rsidRDefault="00DD1DBC">
      <w:pPr>
        <w:numPr>
          <w:ilvl w:val="0"/>
          <w:numId w:val="16"/>
        </w:numPr>
        <w:pBdr>
          <w:left w:val="none" w:sz="0" w:space="19" w:color="auto"/>
        </w:pBdr>
        <w:ind w:left="1418" w:hanging="709"/>
        <w:rPr>
          <w:rFonts w:ascii="Verdana" w:eastAsia="Verdana" w:hAnsi="Verdana" w:cs="Verdana"/>
        </w:rPr>
      </w:pPr>
      <w:r w:rsidRPr="00065E24">
        <w:rPr>
          <w:rFonts w:ascii="Verdana" w:eastAsia="Verdana" w:hAnsi="Verdana" w:cs="Verdana"/>
        </w:rPr>
        <w:t>Confirmation that the tenderer has the resources available to meet the requirements outlined in this brief.</w:t>
      </w:r>
    </w:p>
    <w:p w14:paraId="32168976" w14:textId="77777777" w:rsidR="007F3DA8" w:rsidRPr="00065E24" w:rsidRDefault="00DD1DBC">
      <w:pPr>
        <w:numPr>
          <w:ilvl w:val="0"/>
          <w:numId w:val="16"/>
        </w:numPr>
        <w:pBdr>
          <w:left w:val="none" w:sz="0" w:space="20" w:color="auto"/>
        </w:pBdr>
        <w:ind w:left="1418" w:hanging="709"/>
        <w:rPr>
          <w:rFonts w:ascii="Verdana" w:eastAsia="Verdana" w:hAnsi="Verdana" w:cs="Verdana"/>
          <w:i/>
          <w:iCs/>
        </w:rPr>
      </w:pPr>
      <w:r w:rsidRPr="00065E24">
        <w:rPr>
          <w:rFonts w:ascii="Verdana" w:eastAsia="Verdana" w:hAnsi="Verdana" w:cs="Verdana"/>
        </w:rPr>
        <w:lastRenderedPageBreak/>
        <w:t xml:space="preserve">Confirmation that the tenderer holds current valid insurance policies as set out below and, if successful, supporting documentation will be provided as evidence: </w:t>
      </w:r>
    </w:p>
    <w:p w14:paraId="25A43DAC" w14:textId="77777777" w:rsidR="007F3DA8" w:rsidRPr="00065E24" w:rsidRDefault="00DD1DBC">
      <w:pPr>
        <w:numPr>
          <w:ilvl w:val="0"/>
          <w:numId w:val="17"/>
        </w:numPr>
        <w:pBdr>
          <w:left w:val="none" w:sz="0" w:space="24" w:color="auto"/>
        </w:pBdr>
        <w:ind w:left="2158" w:hanging="740"/>
        <w:rPr>
          <w:rFonts w:ascii="Verdana" w:eastAsia="Verdana" w:hAnsi="Verdana" w:cs="Verdana"/>
        </w:rPr>
      </w:pPr>
      <w:r w:rsidRPr="00065E24">
        <w:rPr>
          <w:rFonts w:ascii="Verdana" w:eastAsia="Verdana" w:hAnsi="Verdana" w:cs="Verdana"/>
        </w:rPr>
        <w:t xml:space="preserve">Professional Indemnity Insurance with a limit of indemnity of not less than one million (£ 1,000,000), </w:t>
      </w:r>
    </w:p>
    <w:p w14:paraId="28DEC61A" w14:textId="77777777" w:rsidR="007F3DA8" w:rsidRPr="00065E24" w:rsidRDefault="00DD1DBC">
      <w:pPr>
        <w:numPr>
          <w:ilvl w:val="0"/>
          <w:numId w:val="17"/>
        </w:numPr>
        <w:pBdr>
          <w:left w:val="none" w:sz="0" w:space="21" w:color="auto"/>
        </w:pBdr>
        <w:ind w:left="2158" w:hanging="740"/>
        <w:rPr>
          <w:rFonts w:ascii="Verdana" w:eastAsia="Verdana" w:hAnsi="Verdana" w:cs="Verdana"/>
        </w:rPr>
      </w:pPr>
      <w:r w:rsidRPr="00065E24">
        <w:rPr>
          <w:rFonts w:ascii="Verdana" w:eastAsia="Verdana" w:hAnsi="Verdana" w:cs="Verdana"/>
        </w:rPr>
        <w:t xml:space="preserve">Employers Liability Insurance with a limit of indemnity of not less than two million (£2,000,000) </w:t>
      </w:r>
    </w:p>
    <w:p w14:paraId="0562AC64" w14:textId="77777777" w:rsidR="007F3DA8" w:rsidRPr="00065E24" w:rsidRDefault="00DD1DBC">
      <w:pPr>
        <w:numPr>
          <w:ilvl w:val="0"/>
          <w:numId w:val="17"/>
        </w:numPr>
        <w:pBdr>
          <w:left w:val="none" w:sz="0" w:space="18" w:color="auto"/>
        </w:pBdr>
        <w:ind w:left="2158" w:hanging="740"/>
        <w:rPr>
          <w:rFonts w:ascii="Verdana" w:eastAsia="Verdana" w:hAnsi="Verdana" w:cs="Verdana"/>
        </w:rPr>
      </w:pPr>
      <w:r w:rsidRPr="00065E24">
        <w:rPr>
          <w:rFonts w:ascii="Verdana" w:eastAsia="Verdana" w:hAnsi="Verdana" w:cs="Verdana"/>
        </w:rPr>
        <w:t>Public Liability Insurance with a limit of indemnity of not less than two million (£2,000,000).</w:t>
      </w:r>
    </w:p>
    <w:p w14:paraId="357C1CBF" w14:textId="77777777" w:rsidR="007F3DA8" w:rsidRPr="00065E24" w:rsidRDefault="00DD1DBC">
      <w:pPr>
        <w:numPr>
          <w:ilvl w:val="0"/>
          <w:numId w:val="18"/>
        </w:numPr>
        <w:pBdr>
          <w:left w:val="none" w:sz="0" w:space="19" w:color="auto"/>
        </w:pBdr>
        <w:ind w:left="1418" w:hanging="709"/>
        <w:rPr>
          <w:rFonts w:ascii="Verdana" w:eastAsia="Verdana" w:hAnsi="Verdana" w:cs="Verdana"/>
        </w:rPr>
      </w:pPr>
      <w:r w:rsidRPr="00065E24">
        <w:rPr>
          <w:rFonts w:ascii="Verdana" w:eastAsia="Verdana" w:hAnsi="Verdana" w:cs="Verdana"/>
        </w:rPr>
        <w:t>Conflict of interest statement</w:t>
      </w:r>
    </w:p>
    <w:p w14:paraId="75678980" w14:textId="77777777" w:rsidR="007F3DA8" w:rsidRPr="00065E24" w:rsidRDefault="007F3DA8">
      <w:pPr>
        <w:ind w:right="197"/>
        <w:rPr>
          <w:rFonts w:ascii="Verdana" w:eastAsia="Verdana" w:hAnsi="Verdana" w:cs="Verdana"/>
        </w:rPr>
      </w:pPr>
    </w:p>
    <w:p w14:paraId="2012E398" w14:textId="77777777" w:rsidR="007F3DA8" w:rsidRPr="00065E24" w:rsidRDefault="00DD1DBC">
      <w:pPr>
        <w:tabs>
          <w:tab w:val="left" w:pos="851"/>
        </w:tabs>
        <w:ind w:left="851" w:right="197" w:hanging="851"/>
        <w:rPr>
          <w:rFonts w:ascii="Verdana" w:eastAsia="Verdana" w:hAnsi="Verdana" w:cs="Verdana"/>
          <w:spacing w:val="-1"/>
        </w:rPr>
      </w:pPr>
      <w:r w:rsidRPr="00065E24">
        <w:rPr>
          <w:rFonts w:ascii="Verdana" w:eastAsia="Verdana" w:hAnsi="Verdana" w:cs="Verdana"/>
          <w:spacing w:val="-1"/>
        </w:rPr>
        <w:t>6.2</w:t>
      </w:r>
      <w:r w:rsidRPr="00065E24">
        <w:rPr>
          <w:rFonts w:ascii="Verdana" w:eastAsia="Verdana" w:hAnsi="Verdana" w:cs="Verdana"/>
          <w:spacing w:val="-1"/>
        </w:rPr>
        <w:tab/>
        <w:t>Method statement to include the following:</w:t>
      </w:r>
    </w:p>
    <w:p w14:paraId="0F45D052" w14:textId="77777777" w:rsidR="007F3DA8" w:rsidRPr="00065E24" w:rsidRDefault="00DD1DBC">
      <w:pPr>
        <w:widowControl/>
        <w:numPr>
          <w:ilvl w:val="0"/>
          <w:numId w:val="19"/>
        </w:numPr>
        <w:pBdr>
          <w:left w:val="none" w:sz="0" w:space="12" w:color="auto"/>
        </w:pBdr>
        <w:ind w:left="1418" w:hanging="567"/>
        <w:rPr>
          <w:rFonts w:ascii="Verdana" w:eastAsia="Verdana" w:hAnsi="Verdana" w:cs="Verdana"/>
        </w:rPr>
      </w:pPr>
      <w:r w:rsidRPr="00065E24">
        <w:rPr>
          <w:rFonts w:ascii="Verdana" w:eastAsia="Verdana" w:hAnsi="Verdana" w:cs="Verdana"/>
        </w:rPr>
        <w:t xml:space="preserve">Proposed illustrative layout of PV panels on roof. </w:t>
      </w:r>
    </w:p>
    <w:p w14:paraId="045591C4" w14:textId="735EE6C9" w:rsidR="007F3DA8" w:rsidRPr="00065E24" w:rsidRDefault="00DD1DBC">
      <w:pPr>
        <w:widowControl/>
        <w:numPr>
          <w:ilvl w:val="0"/>
          <w:numId w:val="19"/>
        </w:numPr>
        <w:pBdr>
          <w:left w:val="none" w:sz="0" w:space="12" w:color="auto"/>
        </w:pBdr>
        <w:ind w:left="1418" w:hanging="567"/>
        <w:rPr>
          <w:rFonts w:ascii="Verdana" w:eastAsia="Verdana" w:hAnsi="Verdana" w:cs="Verdana"/>
        </w:rPr>
      </w:pPr>
      <w:r w:rsidRPr="00065E24">
        <w:rPr>
          <w:rFonts w:ascii="Verdana" w:eastAsia="Verdana" w:hAnsi="Verdana" w:cs="Verdana"/>
        </w:rPr>
        <w:t>Evidence that you are a registered member of MCS</w:t>
      </w:r>
      <w:r w:rsidR="00B65835">
        <w:rPr>
          <w:rFonts w:ascii="Verdana" w:eastAsia="Verdana" w:hAnsi="Verdana" w:cs="Verdana"/>
        </w:rPr>
        <w:t>.</w:t>
      </w:r>
    </w:p>
    <w:p w14:paraId="61C5B39D" w14:textId="77777777" w:rsidR="007F3DA8" w:rsidRPr="00065E24" w:rsidRDefault="00DD1DBC">
      <w:pPr>
        <w:widowControl/>
        <w:numPr>
          <w:ilvl w:val="0"/>
          <w:numId w:val="19"/>
        </w:numPr>
        <w:pBdr>
          <w:left w:val="none" w:sz="0" w:space="15" w:color="auto"/>
        </w:pBdr>
        <w:ind w:left="1418" w:hanging="567"/>
        <w:rPr>
          <w:rFonts w:ascii="Verdana" w:eastAsia="Verdana" w:hAnsi="Verdana" w:cs="Verdana"/>
        </w:rPr>
      </w:pPr>
      <w:r w:rsidRPr="00065E24">
        <w:rPr>
          <w:rFonts w:ascii="Verdana" w:eastAsia="Verdana" w:hAnsi="Verdana" w:cs="Verdana"/>
        </w:rPr>
        <w:t>include structural report to confirm roof load capacity.</w:t>
      </w:r>
    </w:p>
    <w:p w14:paraId="78887CB3" w14:textId="77777777" w:rsidR="007F3DA8" w:rsidRPr="00065E24" w:rsidRDefault="00DD1DBC">
      <w:pPr>
        <w:widowControl/>
        <w:numPr>
          <w:ilvl w:val="0"/>
          <w:numId w:val="19"/>
        </w:numPr>
        <w:pBdr>
          <w:left w:val="none" w:sz="0" w:space="12" w:color="auto"/>
        </w:pBdr>
        <w:ind w:left="1418" w:hanging="567"/>
        <w:rPr>
          <w:rFonts w:ascii="Verdana" w:eastAsia="Verdana" w:hAnsi="Verdana" w:cs="Verdana"/>
        </w:rPr>
      </w:pPr>
      <w:r w:rsidRPr="00065E24">
        <w:rPr>
          <w:rFonts w:ascii="Verdana" w:eastAsia="Verdana" w:hAnsi="Verdana" w:cs="Verdana"/>
        </w:rPr>
        <w:t>The CV of the HS responsible person.</w:t>
      </w:r>
    </w:p>
    <w:p w14:paraId="747D5B57" w14:textId="1DDD040E" w:rsidR="007F3DA8" w:rsidRPr="006F1B17" w:rsidRDefault="00DD1DBC" w:rsidP="006F1B17">
      <w:pPr>
        <w:widowControl/>
        <w:numPr>
          <w:ilvl w:val="0"/>
          <w:numId w:val="19"/>
        </w:numPr>
        <w:pBdr>
          <w:left w:val="none" w:sz="0" w:space="12" w:color="auto"/>
        </w:pBdr>
        <w:ind w:left="1418" w:hanging="567"/>
        <w:rPr>
          <w:rFonts w:ascii="Verdana" w:eastAsia="Verdana" w:hAnsi="Verdana" w:cs="Verdana"/>
        </w:rPr>
      </w:pPr>
      <w:r w:rsidRPr="00065E24">
        <w:rPr>
          <w:rFonts w:ascii="Verdana" w:eastAsia="Verdana" w:hAnsi="Verdana" w:cs="Verdana"/>
        </w:rPr>
        <w:t xml:space="preserve">Gantt chart or equivalent demonstrating the project timescales and any payment plan with associated milestones.  </w:t>
      </w:r>
    </w:p>
    <w:p w14:paraId="6576B7EE" w14:textId="77777777" w:rsidR="007F3DA8" w:rsidRPr="00065E24" w:rsidRDefault="007F3DA8">
      <w:pPr>
        <w:ind w:right="197"/>
        <w:rPr>
          <w:rFonts w:ascii="Verdana" w:eastAsia="Verdana" w:hAnsi="Verdana" w:cs="Verdana"/>
          <w:spacing w:val="-1"/>
        </w:rPr>
      </w:pPr>
    </w:p>
    <w:p w14:paraId="167B054C" w14:textId="77777777" w:rsidR="007F3DA8" w:rsidRPr="00065E24" w:rsidRDefault="00DD1DBC">
      <w:pPr>
        <w:ind w:left="1134" w:hanging="1134"/>
        <w:rPr>
          <w:rFonts w:ascii="Verdana" w:eastAsia="Verdana" w:hAnsi="Verdana" w:cs="Verdana"/>
          <w:b/>
          <w:bCs/>
          <w:spacing w:val="-1"/>
        </w:rPr>
      </w:pPr>
      <w:r w:rsidRPr="00065E24">
        <w:rPr>
          <w:rFonts w:ascii="Verdana" w:eastAsia="Verdana" w:hAnsi="Verdana" w:cs="Verdana"/>
          <w:b/>
          <w:bCs/>
          <w:spacing w:val="-1"/>
        </w:rPr>
        <w:t>7.</w:t>
      </w:r>
      <w:r w:rsidRPr="00065E24">
        <w:rPr>
          <w:rFonts w:ascii="Verdana" w:eastAsia="Verdana" w:hAnsi="Verdana" w:cs="Verdana"/>
          <w:b/>
          <w:bCs/>
          <w:spacing w:val="-1"/>
        </w:rPr>
        <w:tab/>
        <w:t>Sub-contracting</w:t>
      </w:r>
    </w:p>
    <w:p w14:paraId="0886F44D" w14:textId="77777777" w:rsidR="007F3DA8" w:rsidRPr="00065E24" w:rsidRDefault="007F3DA8">
      <w:pPr>
        <w:ind w:left="120"/>
        <w:rPr>
          <w:rFonts w:ascii="Verdana" w:eastAsia="Verdana" w:hAnsi="Verdana" w:cs="Verdana"/>
          <w:b/>
          <w:bCs/>
        </w:rPr>
      </w:pPr>
    </w:p>
    <w:p w14:paraId="3C56F096" w14:textId="2FCB630C" w:rsidR="007F3DA8" w:rsidRPr="00065E24" w:rsidRDefault="00DD1DBC">
      <w:pPr>
        <w:spacing w:before="60" w:after="60"/>
        <w:rPr>
          <w:rFonts w:ascii="Verdana" w:hAnsi="Verdana"/>
        </w:rPr>
      </w:pPr>
      <w:r w:rsidRPr="00065E24">
        <w:rPr>
          <w:rFonts w:ascii="Verdana" w:eastAsia="Verdana" w:hAnsi="Verdana" w:cs="Verdana"/>
        </w:rPr>
        <w:t xml:space="preserve">Tenderers should note that a consortia can submit a tender but the sub-contracting of aspects of this commission after appointment will only be allowed by prior agreement with </w:t>
      </w:r>
      <w:r w:rsidR="009C1251" w:rsidRPr="00065E24">
        <w:rPr>
          <w:rFonts w:ascii="Verdana" w:eastAsia="Verdana" w:hAnsi="Verdana" w:cs="Verdana"/>
        </w:rPr>
        <w:t>KCS Trade Print Limited</w:t>
      </w:r>
      <w:r w:rsidRPr="00065E24">
        <w:rPr>
          <w:rFonts w:ascii="Verdana" w:eastAsia="Verdana" w:hAnsi="Verdana" w:cs="Verdana"/>
        </w:rPr>
        <w:t>.</w:t>
      </w:r>
    </w:p>
    <w:p w14:paraId="6E587053" w14:textId="77777777" w:rsidR="007F3DA8" w:rsidRPr="00065E24" w:rsidRDefault="007F3DA8">
      <w:pPr>
        <w:spacing w:before="3"/>
        <w:rPr>
          <w:rFonts w:ascii="Verdana" w:eastAsia="Verdana" w:hAnsi="Verdana" w:cs="Verdana"/>
        </w:rPr>
      </w:pPr>
    </w:p>
    <w:p w14:paraId="51DA0514" w14:textId="77777777" w:rsidR="007F3DA8" w:rsidRPr="00065E24" w:rsidRDefault="00DD1DBC">
      <w:pPr>
        <w:tabs>
          <w:tab w:val="left" w:pos="1134"/>
        </w:tabs>
        <w:rPr>
          <w:rFonts w:ascii="Verdana" w:eastAsia="Verdana" w:hAnsi="Verdana" w:cs="Verdana"/>
          <w:b/>
          <w:bCs/>
          <w:spacing w:val="-1"/>
        </w:rPr>
      </w:pPr>
      <w:r w:rsidRPr="00065E24">
        <w:rPr>
          <w:rFonts w:ascii="Verdana" w:eastAsia="Verdana" w:hAnsi="Verdana" w:cs="Verdana"/>
          <w:b/>
          <w:bCs/>
          <w:spacing w:val="-1"/>
        </w:rPr>
        <w:t xml:space="preserve">8. </w:t>
      </w:r>
      <w:r w:rsidRPr="00065E24">
        <w:rPr>
          <w:rFonts w:ascii="Verdana" w:eastAsia="Verdana" w:hAnsi="Verdana" w:cs="Verdana"/>
          <w:b/>
          <w:bCs/>
          <w:spacing w:val="-1"/>
        </w:rPr>
        <w:tab/>
        <w:t xml:space="preserve">Conflicts </w:t>
      </w:r>
      <w:r w:rsidRPr="00065E24">
        <w:rPr>
          <w:rFonts w:ascii="Verdana" w:eastAsia="Verdana" w:hAnsi="Verdana" w:cs="Verdana"/>
          <w:b/>
          <w:bCs/>
        </w:rPr>
        <w:t>of</w:t>
      </w:r>
      <w:r w:rsidRPr="00065E24">
        <w:rPr>
          <w:rFonts w:ascii="Verdana" w:eastAsia="Verdana" w:hAnsi="Verdana" w:cs="Verdana"/>
          <w:b/>
          <w:bCs/>
          <w:spacing w:val="-2"/>
        </w:rPr>
        <w:t xml:space="preserve"> </w:t>
      </w:r>
      <w:r w:rsidRPr="00065E24">
        <w:rPr>
          <w:rFonts w:ascii="Verdana" w:eastAsia="Verdana" w:hAnsi="Verdana" w:cs="Verdana"/>
          <w:b/>
          <w:bCs/>
          <w:spacing w:val="-1"/>
        </w:rPr>
        <w:t>Interest</w:t>
      </w:r>
    </w:p>
    <w:p w14:paraId="3401C3E2" w14:textId="77777777" w:rsidR="007F3DA8" w:rsidRPr="00065E24" w:rsidRDefault="007F3DA8">
      <w:pPr>
        <w:ind w:left="120"/>
        <w:rPr>
          <w:rFonts w:ascii="Verdana" w:eastAsia="Verdana" w:hAnsi="Verdana" w:cs="Verdana"/>
          <w:b/>
          <w:bCs/>
        </w:rPr>
      </w:pPr>
    </w:p>
    <w:p w14:paraId="42C472FE" w14:textId="0BF7FC80" w:rsidR="007F3DA8" w:rsidRPr="00065E24" w:rsidRDefault="00DD1DBC">
      <w:pPr>
        <w:spacing w:before="42"/>
        <w:ind w:right="170"/>
        <w:rPr>
          <w:rFonts w:ascii="Verdana" w:hAnsi="Verdana"/>
        </w:rPr>
      </w:pPr>
      <w:r w:rsidRPr="00065E24">
        <w:rPr>
          <w:rFonts w:ascii="Verdana" w:eastAsia="Verdana" w:hAnsi="Verdana" w:cs="Verdana"/>
        </w:rPr>
        <w:t>Tenderers must provide a clear statement with regard to potential conflicts of</w:t>
      </w:r>
      <w:r w:rsidRPr="00065E24">
        <w:rPr>
          <w:rFonts w:ascii="Verdana" w:eastAsia="Verdana" w:hAnsi="Verdana" w:cs="Verdana"/>
          <w:spacing w:val="47"/>
        </w:rPr>
        <w:t xml:space="preserve"> </w:t>
      </w:r>
      <w:r w:rsidRPr="00065E24">
        <w:rPr>
          <w:rFonts w:ascii="Verdana" w:eastAsia="Verdana" w:hAnsi="Verdana" w:cs="Verdana"/>
          <w:spacing w:val="-1"/>
        </w:rPr>
        <w:t>interests.</w:t>
      </w:r>
      <w:r w:rsidRPr="00065E24">
        <w:rPr>
          <w:rFonts w:ascii="Verdana" w:eastAsia="Verdana" w:hAnsi="Verdana" w:cs="Verdana"/>
          <w:spacing w:val="-2"/>
        </w:rPr>
        <w:t xml:space="preserve"> </w:t>
      </w:r>
      <w:r w:rsidRPr="00065E24">
        <w:rPr>
          <w:rFonts w:ascii="Verdana" w:eastAsia="Verdana" w:hAnsi="Verdana" w:cs="Verdana"/>
          <w:spacing w:val="-1"/>
        </w:rPr>
        <w:t>Therefore,</w:t>
      </w:r>
      <w:r w:rsidRPr="00065E24">
        <w:rPr>
          <w:rFonts w:ascii="Verdana" w:eastAsia="Verdana" w:hAnsi="Verdana" w:cs="Verdana"/>
          <w:spacing w:val="-2"/>
        </w:rPr>
        <w:t xml:space="preserve"> </w:t>
      </w:r>
      <w:r w:rsidRPr="00065E24">
        <w:rPr>
          <w:rFonts w:ascii="Verdana" w:eastAsia="Verdana" w:hAnsi="Verdana" w:cs="Verdana"/>
          <w:b/>
          <w:bCs/>
          <w:spacing w:val="-1"/>
        </w:rPr>
        <w:t>please</w:t>
      </w:r>
      <w:r w:rsidRPr="00065E24">
        <w:rPr>
          <w:rFonts w:ascii="Verdana" w:eastAsia="Verdana" w:hAnsi="Verdana" w:cs="Verdana"/>
          <w:b/>
          <w:bCs/>
          <w:spacing w:val="-2"/>
        </w:rPr>
        <w:t xml:space="preserve"> </w:t>
      </w:r>
      <w:r w:rsidRPr="00065E24">
        <w:rPr>
          <w:rFonts w:ascii="Verdana" w:eastAsia="Verdana" w:hAnsi="Verdana" w:cs="Verdana"/>
          <w:b/>
          <w:bCs/>
          <w:spacing w:val="-1"/>
        </w:rPr>
        <w:t>confirm within your tender submission</w:t>
      </w:r>
      <w:r w:rsidRPr="00065E24">
        <w:rPr>
          <w:rFonts w:ascii="Verdana" w:eastAsia="Verdana" w:hAnsi="Verdana" w:cs="Verdana"/>
          <w:b/>
          <w:bCs/>
        </w:rPr>
        <w:t xml:space="preserve"> </w:t>
      </w:r>
      <w:r w:rsidRPr="00065E24">
        <w:rPr>
          <w:rFonts w:ascii="Verdana" w:eastAsia="Verdana" w:hAnsi="Verdana" w:cs="Verdana"/>
          <w:spacing w:val="-1"/>
        </w:rPr>
        <w:t>whether,</w:t>
      </w:r>
      <w:r w:rsidRPr="00065E24">
        <w:rPr>
          <w:rFonts w:ascii="Verdana" w:eastAsia="Verdana" w:hAnsi="Verdana" w:cs="Verdana"/>
          <w:spacing w:val="-2"/>
        </w:rPr>
        <w:t xml:space="preserve"> </w:t>
      </w:r>
      <w:r w:rsidRPr="00065E24">
        <w:rPr>
          <w:rFonts w:ascii="Verdana" w:eastAsia="Verdana" w:hAnsi="Verdana" w:cs="Verdana"/>
          <w:spacing w:val="-1"/>
        </w:rPr>
        <w:t>to the best</w:t>
      </w:r>
      <w:r w:rsidRPr="00065E24">
        <w:rPr>
          <w:rFonts w:ascii="Verdana" w:eastAsia="Verdana" w:hAnsi="Verdana" w:cs="Verdana"/>
          <w:spacing w:val="-2"/>
        </w:rPr>
        <w:t xml:space="preserve"> </w:t>
      </w:r>
      <w:r w:rsidRPr="00065E24">
        <w:rPr>
          <w:rFonts w:ascii="Verdana" w:eastAsia="Verdana" w:hAnsi="Verdana" w:cs="Verdana"/>
        </w:rPr>
        <w:t>of</w:t>
      </w:r>
      <w:r w:rsidRPr="00065E24">
        <w:rPr>
          <w:rFonts w:ascii="Verdana" w:eastAsia="Verdana" w:hAnsi="Verdana" w:cs="Verdana"/>
          <w:spacing w:val="-2"/>
        </w:rPr>
        <w:t xml:space="preserve"> </w:t>
      </w:r>
      <w:r w:rsidRPr="00065E24">
        <w:rPr>
          <w:rFonts w:ascii="Verdana" w:eastAsia="Verdana" w:hAnsi="Verdana" w:cs="Verdana"/>
          <w:spacing w:val="-1"/>
        </w:rPr>
        <w:t>your</w:t>
      </w:r>
      <w:r w:rsidRPr="00065E24">
        <w:rPr>
          <w:rFonts w:ascii="Verdana" w:eastAsia="Verdana" w:hAnsi="Verdana" w:cs="Verdana"/>
          <w:spacing w:val="40"/>
        </w:rPr>
        <w:t xml:space="preserve"> </w:t>
      </w:r>
      <w:r w:rsidRPr="00065E24">
        <w:rPr>
          <w:rFonts w:ascii="Verdana" w:eastAsia="Verdana" w:hAnsi="Verdana" w:cs="Verdana"/>
          <w:spacing w:val="-1"/>
        </w:rPr>
        <w:t>knowledge,</w:t>
      </w:r>
      <w:r w:rsidRPr="00065E24">
        <w:rPr>
          <w:rFonts w:ascii="Verdana" w:eastAsia="Verdana" w:hAnsi="Verdana" w:cs="Verdana"/>
          <w:spacing w:val="-2"/>
        </w:rPr>
        <w:t xml:space="preserve"> </w:t>
      </w:r>
      <w:r w:rsidRPr="00065E24">
        <w:rPr>
          <w:rFonts w:ascii="Verdana" w:eastAsia="Verdana" w:hAnsi="Verdana" w:cs="Verdana"/>
          <w:spacing w:val="-1"/>
        </w:rPr>
        <w:t>there</w:t>
      </w:r>
      <w:r w:rsidRPr="00065E24">
        <w:rPr>
          <w:rFonts w:ascii="Verdana" w:eastAsia="Verdana" w:hAnsi="Verdana" w:cs="Verdana"/>
          <w:spacing w:val="2"/>
        </w:rPr>
        <w:t xml:space="preserve"> </w:t>
      </w:r>
      <w:r w:rsidRPr="00065E24">
        <w:rPr>
          <w:rFonts w:ascii="Verdana" w:eastAsia="Verdana" w:hAnsi="Verdana" w:cs="Verdana"/>
          <w:spacing w:val="-2"/>
        </w:rPr>
        <w:t>is</w:t>
      </w:r>
      <w:r w:rsidRPr="00065E24">
        <w:rPr>
          <w:rFonts w:ascii="Verdana" w:eastAsia="Verdana" w:hAnsi="Verdana" w:cs="Verdana"/>
          <w:spacing w:val="-1"/>
        </w:rPr>
        <w:t xml:space="preserve"> </w:t>
      </w:r>
      <w:r w:rsidRPr="00065E24">
        <w:rPr>
          <w:rFonts w:ascii="Verdana" w:eastAsia="Verdana" w:hAnsi="Verdana" w:cs="Verdana"/>
        </w:rPr>
        <w:t>any</w:t>
      </w:r>
      <w:r w:rsidRPr="00065E24">
        <w:rPr>
          <w:rFonts w:ascii="Verdana" w:eastAsia="Verdana" w:hAnsi="Verdana" w:cs="Verdana"/>
          <w:spacing w:val="-2"/>
        </w:rPr>
        <w:t xml:space="preserve"> </w:t>
      </w:r>
      <w:r w:rsidRPr="00065E24">
        <w:rPr>
          <w:rFonts w:ascii="Verdana" w:eastAsia="Verdana" w:hAnsi="Verdana" w:cs="Verdana"/>
          <w:spacing w:val="-1"/>
        </w:rPr>
        <w:t>conflict</w:t>
      </w:r>
      <w:r w:rsidRPr="00065E24">
        <w:rPr>
          <w:rFonts w:ascii="Verdana" w:eastAsia="Verdana" w:hAnsi="Verdana" w:cs="Verdana"/>
          <w:spacing w:val="1"/>
        </w:rPr>
        <w:t xml:space="preserve"> </w:t>
      </w:r>
      <w:r w:rsidRPr="00065E24">
        <w:rPr>
          <w:rFonts w:ascii="Verdana" w:eastAsia="Verdana" w:hAnsi="Verdana" w:cs="Verdana"/>
        </w:rPr>
        <w:t xml:space="preserve">of </w:t>
      </w:r>
      <w:r w:rsidRPr="00065E24">
        <w:rPr>
          <w:rFonts w:ascii="Verdana" w:eastAsia="Verdana" w:hAnsi="Verdana" w:cs="Verdana"/>
          <w:spacing w:val="-1"/>
        </w:rPr>
        <w:t>interest</w:t>
      </w:r>
      <w:r w:rsidRPr="00065E24">
        <w:rPr>
          <w:rFonts w:ascii="Verdana" w:eastAsia="Verdana" w:hAnsi="Verdana" w:cs="Verdana"/>
          <w:spacing w:val="-2"/>
        </w:rPr>
        <w:t xml:space="preserve"> </w:t>
      </w:r>
      <w:r w:rsidRPr="00065E24">
        <w:rPr>
          <w:rFonts w:ascii="Verdana" w:eastAsia="Verdana" w:hAnsi="Verdana" w:cs="Verdana"/>
          <w:spacing w:val="-1"/>
        </w:rPr>
        <w:t>between</w:t>
      </w:r>
      <w:r w:rsidRPr="00065E24">
        <w:rPr>
          <w:rFonts w:ascii="Verdana" w:eastAsia="Verdana" w:hAnsi="Verdana" w:cs="Verdana"/>
          <w:spacing w:val="-2"/>
        </w:rPr>
        <w:t xml:space="preserve"> </w:t>
      </w:r>
      <w:r w:rsidRPr="00065E24">
        <w:rPr>
          <w:rFonts w:ascii="Verdana" w:eastAsia="Verdana" w:hAnsi="Verdana" w:cs="Verdana"/>
          <w:spacing w:val="-1"/>
        </w:rPr>
        <w:t>your</w:t>
      </w:r>
      <w:r w:rsidRPr="00065E24">
        <w:rPr>
          <w:rFonts w:ascii="Verdana" w:eastAsia="Verdana" w:hAnsi="Verdana" w:cs="Verdana"/>
          <w:spacing w:val="-2"/>
        </w:rPr>
        <w:t xml:space="preserve"> </w:t>
      </w:r>
      <w:proofErr w:type="spellStart"/>
      <w:r w:rsidRPr="00065E24">
        <w:rPr>
          <w:rFonts w:ascii="Verdana" w:eastAsia="Verdana" w:hAnsi="Verdana" w:cs="Verdana"/>
          <w:spacing w:val="-1"/>
        </w:rPr>
        <w:t>organisation</w:t>
      </w:r>
      <w:proofErr w:type="spellEnd"/>
      <w:r w:rsidRPr="00065E24">
        <w:rPr>
          <w:rFonts w:ascii="Verdana" w:eastAsia="Verdana" w:hAnsi="Verdana" w:cs="Verdana"/>
          <w:spacing w:val="-2"/>
        </w:rPr>
        <w:t xml:space="preserve"> </w:t>
      </w:r>
      <w:r w:rsidRPr="00065E24">
        <w:rPr>
          <w:rFonts w:ascii="Verdana" w:eastAsia="Verdana" w:hAnsi="Verdana" w:cs="Verdana"/>
          <w:spacing w:val="-1"/>
        </w:rPr>
        <w:t>and</w:t>
      </w:r>
      <w:r w:rsidRPr="00065E24">
        <w:rPr>
          <w:rFonts w:ascii="Verdana" w:eastAsia="Verdana" w:hAnsi="Verdana" w:cs="Verdana"/>
          <w:spacing w:val="26"/>
        </w:rPr>
        <w:t xml:space="preserve"> </w:t>
      </w:r>
      <w:r w:rsidR="009C1251" w:rsidRPr="00065E24">
        <w:rPr>
          <w:rFonts w:ascii="Verdana" w:eastAsia="Verdana" w:hAnsi="Verdana" w:cs="Verdana"/>
        </w:rPr>
        <w:t xml:space="preserve">KCS Trade Print Limited </w:t>
      </w:r>
      <w:r w:rsidRPr="00065E24">
        <w:rPr>
          <w:rFonts w:ascii="Verdana" w:eastAsia="Verdana" w:hAnsi="Verdana" w:cs="Verdana"/>
        </w:rPr>
        <w:t>or</w:t>
      </w:r>
      <w:r w:rsidRPr="00065E24">
        <w:rPr>
          <w:rFonts w:ascii="Verdana" w:eastAsia="Verdana" w:hAnsi="Verdana" w:cs="Verdana"/>
          <w:spacing w:val="-2"/>
        </w:rPr>
        <w:t xml:space="preserve"> its</w:t>
      </w:r>
      <w:r w:rsidRPr="00065E24">
        <w:rPr>
          <w:rFonts w:ascii="Verdana" w:eastAsia="Verdana" w:hAnsi="Verdana" w:cs="Verdana"/>
          <w:spacing w:val="-1"/>
        </w:rPr>
        <w:t xml:space="preserve"> </w:t>
      </w:r>
      <w:proofErr w:type="spellStart"/>
      <w:r w:rsidRPr="00065E24">
        <w:rPr>
          <w:rFonts w:ascii="Verdana" w:eastAsia="Verdana" w:hAnsi="Verdana" w:cs="Verdana"/>
          <w:spacing w:val="-1"/>
        </w:rPr>
        <w:t>programme</w:t>
      </w:r>
      <w:proofErr w:type="spellEnd"/>
      <w:r w:rsidRPr="00065E24">
        <w:rPr>
          <w:rFonts w:ascii="Verdana" w:eastAsia="Verdana" w:hAnsi="Verdana" w:cs="Verdana"/>
          <w:spacing w:val="-1"/>
        </w:rPr>
        <w:t xml:space="preserve"> team</w:t>
      </w:r>
      <w:r w:rsidRPr="00065E24">
        <w:rPr>
          <w:rFonts w:ascii="Verdana" w:eastAsia="Verdana" w:hAnsi="Verdana" w:cs="Verdana"/>
          <w:spacing w:val="-2"/>
        </w:rPr>
        <w:t xml:space="preserve"> </w:t>
      </w:r>
      <w:r w:rsidRPr="00065E24">
        <w:rPr>
          <w:rFonts w:ascii="Verdana" w:eastAsia="Verdana" w:hAnsi="Verdana" w:cs="Verdana"/>
          <w:spacing w:val="-1"/>
        </w:rPr>
        <w:t>that</w:t>
      </w:r>
      <w:r w:rsidRPr="00065E24">
        <w:rPr>
          <w:rFonts w:ascii="Verdana" w:eastAsia="Verdana" w:hAnsi="Verdana" w:cs="Verdana"/>
          <w:spacing w:val="1"/>
        </w:rPr>
        <w:t xml:space="preserve"> </w:t>
      </w:r>
      <w:r w:rsidRPr="00065E24">
        <w:rPr>
          <w:rFonts w:ascii="Verdana" w:eastAsia="Verdana" w:hAnsi="Verdana" w:cs="Verdana"/>
          <w:spacing w:val="-2"/>
        </w:rPr>
        <w:t>is</w:t>
      </w:r>
      <w:r w:rsidRPr="00065E24">
        <w:rPr>
          <w:rFonts w:ascii="Verdana" w:eastAsia="Verdana" w:hAnsi="Verdana" w:cs="Verdana"/>
          <w:spacing w:val="1"/>
        </w:rPr>
        <w:t xml:space="preserve"> </w:t>
      </w:r>
      <w:r w:rsidRPr="00065E24">
        <w:rPr>
          <w:rFonts w:ascii="Verdana" w:eastAsia="Verdana" w:hAnsi="Verdana" w:cs="Verdana"/>
          <w:spacing w:val="-1"/>
        </w:rPr>
        <w:t>likely</w:t>
      </w:r>
      <w:r w:rsidRPr="00065E24">
        <w:rPr>
          <w:rFonts w:ascii="Verdana" w:eastAsia="Verdana" w:hAnsi="Verdana" w:cs="Verdana"/>
          <w:spacing w:val="-2"/>
        </w:rPr>
        <w:t xml:space="preserve"> </w:t>
      </w:r>
      <w:r w:rsidRPr="00065E24">
        <w:rPr>
          <w:rFonts w:ascii="Verdana" w:eastAsia="Verdana" w:hAnsi="Verdana" w:cs="Verdana"/>
          <w:spacing w:val="-1"/>
        </w:rPr>
        <w:t>to</w:t>
      </w:r>
      <w:r w:rsidRPr="00065E24">
        <w:rPr>
          <w:rFonts w:ascii="Verdana" w:eastAsia="Verdana" w:hAnsi="Verdana" w:cs="Verdana"/>
          <w:spacing w:val="2"/>
        </w:rPr>
        <w:t xml:space="preserve"> </w:t>
      </w:r>
      <w:r w:rsidRPr="00065E24">
        <w:rPr>
          <w:rFonts w:ascii="Verdana" w:eastAsia="Verdana" w:hAnsi="Verdana" w:cs="Verdana"/>
          <w:spacing w:val="-1"/>
        </w:rPr>
        <w:t xml:space="preserve">influence the outcome </w:t>
      </w:r>
      <w:r w:rsidRPr="00065E24">
        <w:rPr>
          <w:rFonts w:ascii="Verdana" w:eastAsia="Verdana" w:hAnsi="Verdana" w:cs="Verdana"/>
        </w:rPr>
        <w:t>of</w:t>
      </w:r>
      <w:r w:rsidRPr="00065E24">
        <w:rPr>
          <w:rFonts w:ascii="Verdana" w:eastAsia="Verdana" w:hAnsi="Verdana" w:cs="Verdana"/>
          <w:spacing w:val="-4"/>
        </w:rPr>
        <w:t xml:space="preserve"> </w:t>
      </w:r>
      <w:r w:rsidRPr="00065E24">
        <w:rPr>
          <w:rFonts w:ascii="Verdana" w:eastAsia="Verdana" w:hAnsi="Verdana" w:cs="Verdana"/>
          <w:spacing w:val="-1"/>
        </w:rPr>
        <w:t>this</w:t>
      </w:r>
      <w:r w:rsidRPr="00065E24">
        <w:rPr>
          <w:rFonts w:ascii="Verdana" w:eastAsia="Verdana" w:hAnsi="Verdana" w:cs="Verdana"/>
          <w:spacing w:val="41"/>
        </w:rPr>
        <w:t xml:space="preserve"> </w:t>
      </w:r>
      <w:r w:rsidRPr="00065E24">
        <w:rPr>
          <w:rFonts w:ascii="Verdana" w:eastAsia="Verdana" w:hAnsi="Verdana" w:cs="Verdana"/>
          <w:spacing w:val="-1"/>
        </w:rPr>
        <w:t>procurement</w:t>
      </w:r>
      <w:r w:rsidRPr="00065E24">
        <w:rPr>
          <w:rFonts w:ascii="Verdana" w:eastAsia="Verdana" w:hAnsi="Verdana" w:cs="Verdana"/>
          <w:spacing w:val="-2"/>
        </w:rPr>
        <w:t xml:space="preserve"> </w:t>
      </w:r>
      <w:r w:rsidRPr="00065E24">
        <w:rPr>
          <w:rFonts w:ascii="Verdana" w:eastAsia="Verdana" w:hAnsi="Verdana" w:cs="Verdana"/>
          <w:spacing w:val="-1"/>
        </w:rPr>
        <w:t>either</w:t>
      </w:r>
      <w:r w:rsidRPr="00065E24">
        <w:rPr>
          <w:rFonts w:ascii="Verdana" w:eastAsia="Verdana" w:hAnsi="Verdana" w:cs="Verdana"/>
          <w:spacing w:val="-2"/>
        </w:rPr>
        <w:t xml:space="preserve"> </w:t>
      </w:r>
      <w:r w:rsidRPr="00065E24">
        <w:rPr>
          <w:rFonts w:ascii="Verdana" w:eastAsia="Verdana" w:hAnsi="Verdana" w:cs="Verdana"/>
          <w:spacing w:val="-1"/>
        </w:rPr>
        <w:t>directly</w:t>
      </w:r>
      <w:r w:rsidRPr="00065E24">
        <w:rPr>
          <w:rFonts w:ascii="Verdana" w:eastAsia="Verdana" w:hAnsi="Verdana" w:cs="Verdana"/>
          <w:spacing w:val="-2"/>
        </w:rPr>
        <w:t xml:space="preserve"> </w:t>
      </w:r>
      <w:r w:rsidRPr="00065E24">
        <w:rPr>
          <w:rFonts w:ascii="Verdana" w:eastAsia="Verdana" w:hAnsi="Verdana" w:cs="Verdana"/>
        </w:rPr>
        <w:t>or</w:t>
      </w:r>
      <w:r w:rsidRPr="00065E24">
        <w:rPr>
          <w:rFonts w:ascii="Verdana" w:eastAsia="Verdana" w:hAnsi="Verdana" w:cs="Verdana"/>
          <w:spacing w:val="1"/>
        </w:rPr>
        <w:t xml:space="preserve"> </w:t>
      </w:r>
      <w:r w:rsidRPr="00065E24">
        <w:rPr>
          <w:rFonts w:ascii="Verdana" w:eastAsia="Verdana" w:hAnsi="Verdana" w:cs="Verdana"/>
          <w:spacing w:val="-1"/>
        </w:rPr>
        <w:t>indirectly</w:t>
      </w:r>
      <w:r w:rsidRPr="00065E24">
        <w:rPr>
          <w:rFonts w:ascii="Verdana" w:eastAsia="Verdana" w:hAnsi="Verdana" w:cs="Verdana"/>
          <w:spacing w:val="-2"/>
        </w:rPr>
        <w:t xml:space="preserve"> </w:t>
      </w:r>
      <w:r w:rsidRPr="00065E24">
        <w:rPr>
          <w:rFonts w:ascii="Verdana" w:eastAsia="Verdana" w:hAnsi="Verdana" w:cs="Verdana"/>
          <w:spacing w:val="-1"/>
        </w:rPr>
        <w:t>through</w:t>
      </w:r>
      <w:r w:rsidRPr="00065E24">
        <w:rPr>
          <w:rFonts w:ascii="Verdana" w:eastAsia="Verdana" w:hAnsi="Verdana" w:cs="Verdana"/>
          <w:spacing w:val="-2"/>
        </w:rPr>
        <w:t xml:space="preserve"> </w:t>
      </w:r>
      <w:r w:rsidRPr="00065E24">
        <w:rPr>
          <w:rFonts w:ascii="Verdana" w:eastAsia="Verdana" w:hAnsi="Verdana" w:cs="Verdana"/>
          <w:spacing w:val="-1"/>
        </w:rPr>
        <w:t>financial,</w:t>
      </w:r>
      <w:r w:rsidRPr="00065E24">
        <w:rPr>
          <w:rFonts w:ascii="Verdana" w:eastAsia="Verdana" w:hAnsi="Verdana" w:cs="Verdana"/>
          <w:spacing w:val="-2"/>
        </w:rPr>
        <w:t xml:space="preserve"> </w:t>
      </w:r>
      <w:r w:rsidRPr="00065E24">
        <w:rPr>
          <w:rFonts w:ascii="Verdana" w:eastAsia="Verdana" w:hAnsi="Verdana" w:cs="Verdana"/>
          <w:spacing w:val="-1"/>
        </w:rPr>
        <w:t xml:space="preserve">economic </w:t>
      </w:r>
      <w:r w:rsidRPr="00065E24">
        <w:rPr>
          <w:rFonts w:ascii="Verdana" w:eastAsia="Verdana" w:hAnsi="Verdana" w:cs="Verdana"/>
        </w:rPr>
        <w:t>or</w:t>
      </w:r>
      <w:r w:rsidRPr="00065E24">
        <w:rPr>
          <w:rFonts w:ascii="Verdana" w:eastAsia="Verdana" w:hAnsi="Verdana" w:cs="Verdana"/>
          <w:spacing w:val="-2"/>
        </w:rPr>
        <w:t xml:space="preserve"> </w:t>
      </w:r>
      <w:r w:rsidRPr="00065E24">
        <w:rPr>
          <w:rFonts w:ascii="Verdana" w:eastAsia="Verdana" w:hAnsi="Verdana" w:cs="Verdana"/>
          <w:spacing w:val="-1"/>
        </w:rPr>
        <w:t>other</w:t>
      </w:r>
      <w:r w:rsidRPr="00065E24">
        <w:rPr>
          <w:rFonts w:ascii="Verdana" w:eastAsia="Verdana" w:hAnsi="Verdana" w:cs="Verdana"/>
          <w:spacing w:val="45"/>
        </w:rPr>
        <w:t xml:space="preserve"> </w:t>
      </w:r>
      <w:r w:rsidRPr="00065E24">
        <w:rPr>
          <w:rFonts w:ascii="Verdana" w:eastAsia="Verdana" w:hAnsi="Verdana" w:cs="Verdana"/>
          <w:spacing w:val="-1"/>
        </w:rPr>
        <w:t>personal</w:t>
      </w:r>
      <w:r w:rsidRPr="00065E24">
        <w:rPr>
          <w:rFonts w:ascii="Verdana" w:eastAsia="Verdana" w:hAnsi="Verdana" w:cs="Verdana"/>
          <w:spacing w:val="-2"/>
        </w:rPr>
        <w:t xml:space="preserve"> </w:t>
      </w:r>
      <w:r w:rsidRPr="00065E24">
        <w:rPr>
          <w:rFonts w:ascii="Verdana" w:eastAsia="Verdana" w:hAnsi="Verdana" w:cs="Verdana"/>
          <w:spacing w:val="-1"/>
        </w:rPr>
        <w:t>interest</w:t>
      </w:r>
      <w:r w:rsidRPr="00065E24">
        <w:rPr>
          <w:rFonts w:ascii="Verdana" w:eastAsia="Verdana" w:hAnsi="Verdana" w:cs="Verdana"/>
          <w:spacing w:val="-2"/>
        </w:rPr>
        <w:t xml:space="preserve"> </w:t>
      </w:r>
      <w:r w:rsidRPr="00065E24">
        <w:rPr>
          <w:rFonts w:ascii="Verdana" w:eastAsia="Verdana" w:hAnsi="Verdana" w:cs="Verdana"/>
          <w:spacing w:val="-1"/>
        </w:rPr>
        <w:t>which</w:t>
      </w:r>
      <w:r w:rsidRPr="00065E24">
        <w:rPr>
          <w:rFonts w:ascii="Verdana" w:eastAsia="Verdana" w:hAnsi="Verdana" w:cs="Verdana"/>
          <w:spacing w:val="-2"/>
        </w:rPr>
        <w:t xml:space="preserve"> </w:t>
      </w:r>
      <w:r w:rsidRPr="00065E24">
        <w:rPr>
          <w:rFonts w:ascii="Verdana" w:eastAsia="Verdana" w:hAnsi="Verdana" w:cs="Verdana"/>
          <w:spacing w:val="-1"/>
        </w:rPr>
        <w:t>might</w:t>
      </w:r>
      <w:r w:rsidRPr="00065E24">
        <w:rPr>
          <w:rFonts w:ascii="Verdana" w:eastAsia="Verdana" w:hAnsi="Verdana" w:cs="Verdana"/>
          <w:spacing w:val="-2"/>
        </w:rPr>
        <w:t xml:space="preserve"> </w:t>
      </w:r>
      <w:r w:rsidRPr="00065E24">
        <w:rPr>
          <w:rFonts w:ascii="Verdana" w:eastAsia="Verdana" w:hAnsi="Verdana" w:cs="Verdana"/>
          <w:spacing w:val="-1"/>
        </w:rPr>
        <w:t>be perceived</w:t>
      </w:r>
      <w:r w:rsidRPr="00065E24">
        <w:rPr>
          <w:rFonts w:ascii="Verdana" w:eastAsia="Verdana" w:hAnsi="Verdana" w:cs="Verdana"/>
          <w:spacing w:val="1"/>
        </w:rPr>
        <w:t xml:space="preserve"> </w:t>
      </w:r>
      <w:r w:rsidRPr="00065E24">
        <w:rPr>
          <w:rFonts w:ascii="Verdana" w:eastAsia="Verdana" w:hAnsi="Verdana" w:cs="Verdana"/>
          <w:spacing w:val="-1"/>
        </w:rPr>
        <w:t>to compromise the impartiality</w:t>
      </w:r>
      <w:r w:rsidRPr="00065E24">
        <w:rPr>
          <w:rFonts w:ascii="Verdana" w:eastAsia="Verdana" w:hAnsi="Verdana" w:cs="Verdana"/>
          <w:spacing w:val="38"/>
        </w:rPr>
        <w:t xml:space="preserve"> </w:t>
      </w:r>
      <w:r w:rsidRPr="00065E24">
        <w:rPr>
          <w:rFonts w:ascii="Verdana" w:eastAsia="Verdana" w:hAnsi="Verdana" w:cs="Verdana"/>
          <w:spacing w:val="-1"/>
        </w:rPr>
        <w:t>and</w:t>
      </w:r>
      <w:r w:rsidRPr="00065E24">
        <w:rPr>
          <w:rFonts w:ascii="Verdana" w:eastAsia="Verdana" w:hAnsi="Verdana" w:cs="Verdana"/>
          <w:spacing w:val="1"/>
        </w:rPr>
        <w:t xml:space="preserve"> </w:t>
      </w:r>
      <w:r w:rsidRPr="00065E24">
        <w:rPr>
          <w:rFonts w:ascii="Verdana" w:eastAsia="Verdana" w:hAnsi="Verdana" w:cs="Verdana"/>
          <w:spacing w:val="-1"/>
        </w:rPr>
        <w:t xml:space="preserve">independence </w:t>
      </w:r>
      <w:r w:rsidRPr="00065E24">
        <w:rPr>
          <w:rFonts w:ascii="Verdana" w:eastAsia="Verdana" w:hAnsi="Verdana" w:cs="Verdana"/>
        </w:rPr>
        <w:t>of</w:t>
      </w:r>
      <w:r w:rsidRPr="00065E24">
        <w:rPr>
          <w:rFonts w:ascii="Verdana" w:eastAsia="Verdana" w:hAnsi="Verdana" w:cs="Verdana"/>
          <w:spacing w:val="-4"/>
        </w:rPr>
        <w:t xml:space="preserve"> </w:t>
      </w:r>
      <w:r w:rsidRPr="00065E24">
        <w:rPr>
          <w:rFonts w:ascii="Verdana" w:eastAsia="Verdana" w:hAnsi="Verdana" w:cs="Verdana"/>
          <w:spacing w:val="-1"/>
        </w:rPr>
        <w:t>any</w:t>
      </w:r>
      <w:r w:rsidRPr="00065E24">
        <w:rPr>
          <w:rFonts w:ascii="Verdana" w:eastAsia="Verdana" w:hAnsi="Verdana" w:cs="Verdana"/>
          <w:spacing w:val="-2"/>
        </w:rPr>
        <w:t xml:space="preserve"> </w:t>
      </w:r>
      <w:r w:rsidRPr="00065E24">
        <w:rPr>
          <w:rFonts w:ascii="Verdana" w:eastAsia="Verdana" w:hAnsi="Verdana" w:cs="Verdana"/>
          <w:spacing w:val="-1"/>
        </w:rPr>
        <w:t>party</w:t>
      </w:r>
      <w:r w:rsidRPr="00065E24">
        <w:rPr>
          <w:rFonts w:ascii="Verdana" w:eastAsia="Verdana" w:hAnsi="Verdana" w:cs="Verdana"/>
        </w:rPr>
        <w:t xml:space="preserve"> </w:t>
      </w:r>
      <w:r w:rsidRPr="00065E24">
        <w:rPr>
          <w:rFonts w:ascii="Verdana" w:eastAsia="Verdana" w:hAnsi="Verdana" w:cs="Verdana"/>
          <w:spacing w:val="-1"/>
        </w:rPr>
        <w:t>in</w:t>
      </w:r>
      <w:r w:rsidRPr="00065E24">
        <w:rPr>
          <w:rFonts w:ascii="Verdana" w:eastAsia="Verdana" w:hAnsi="Verdana" w:cs="Verdana"/>
          <w:spacing w:val="-2"/>
        </w:rPr>
        <w:t xml:space="preserve"> </w:t>
      </w:r>
      <w:r w:rsidRPr="00065E24">
        <w:rPr>
          <w:rFonts w:ascii="Verdana" w:eastAsia="Verdana" w:hAnsi="Verdana" w:cs="Verdana"/>
          <w:spacing w:val="-1"/>
        </w:rPr>
        <w:t>the context</w:t>
      </w:r>
      <w:r w:rsidRPr="00065E24">
        <w:rPr>
          <w:rFonts w:ascii="Verdana" w:eastAsia="Verdana" w:hAnsi="Verdana" w:cs="Verdana"/>
          <w:spacing w:val="-2"/>
        </w:rPr>
        <w:t xml:space="preserve"> </w:t>
      </w:r>
      <w:r w:rsidRPr="00065E24">
        <w:rPr>
          <w:rFonts w:ascii="Verdana" w:eastAsia="Verdana" w:hAnsi="Verdana" w:cs="Verdana"/>
        </w:rPr>
        <w:t>of</w:t>
      </w:r>
      <w:r w:rsidRPr="00065E24">
        <w:rPr>
          <w:rFonts w:ascii="Verdana" w:eastAsia="Verdana" w:hAnsi="Verdana" w:cs="Verdana"/>
          <w:spacing w:val="-2"/>
        </w:rPr>
        <w:t xml:space="preserve"> </w:t>
      </w:r>
      <w:r w:rsidRPr="00065E24">
        <w:rPr>
          <w:rFonts w:ascii="Verdana" w:eastAsia="Verdana" w:hAnsi="Verdana" w:cs="Verdana"/>
          <w:spacing w:val="-1"/>
        </w:rPr>
        <w:t>this procurement</w:t>
      </w:r>
      <w:r w:rsidRPr="00065E24">
        <w:rPr>
          <w:rFonts w:ascii="Verdana" w:eastAsia="Verdana" w:hAnsi="Verdana" w:cs="Verdana"/>
          <w:spacing w:val="-2"/>
        </w:rPr>
        <w:t xml:space="preserve"> </w:t>
      </w:r>
      <w:r w:rsidRPr="00065E24">
        <w:rPr>
          <w:rFonts w:ascii="Verdana" w:eastAsia="Verdana" w:hAnsi="Verdana" w:cs="Verdana"/>
          <w:spacing w:val="-1"/>
        </w:rPr>
        <w:t>procedure.</w:t>
      </w:r>
    </w:p>
    <w:p w14:paraId="057C5577" w14:textId="77777777" w:rsidR="007F3DA8" w:rsidRPr="00065E24" w:rsidRDefault="007F3DA8">
      <w:pPr>
        <w:spacing w:before="3"/>
        <w:rPr>
          <w:rFonts w:ascii="Verdana" w:eastAsia="Verdana" w:hAnsi="Verdana" w:cs="Verdana"/>
        </w:rPr>
      </w:pPr>
    </w:p>
    <w:p w14:paraId="0DE76BE2" w14:textId="50685B32" w:rsidR="007F3DA8" w:rsidRPr="00065E24" w:rsidRDefault="00DD1DBC">
      <w:pPr>
        <w:spacing w:before="60" w:after="60"/>
        <w:rPr>
          <w:rFonts w:ascii="Verdana" w:hAnsi="Verdana"/>
        </w:rPr>
      </w:pPr>
      <w:r w:rsidRPr="00065E24">
        <w:rPr>
          <w:rFonts w:ascii="Verdana" w:eastAsia="Verdana" w:hAnsi="Verdana" w:cs="Verdana"/>
        </w:rPr>
        <w:t xml:space="preserve">Receipt of this statement will permit </w:t>
      </w:r>
      <w:r w:rsidR="009C1251" w:rsidRPr="00065E24">
        <w:rPr>
          <w:rFonts w:ascii="Verdana" w:eastAsia="Verdana" w:hAnsi="Verdana" w:cs="Verdana"/>
        </w:rPr>
        <w:t xml:space="preserve">KCS Trade Print Limited </w:t>
      </w:r>
      <w:r w:rsidRPr="00065E24">
        <w:rPr>
          <w:rFonts w:ascii="Verdana" w:eastAsia="Verdana" w:hAnsi="Verdana" w:cs="Verdana"/>
        </w:rPr>
        <w:t>to ensure that, in the event of a conflict of interest being notified or noticed, appropriate steps are taken to ensure that the evaluation of any submission will be undertaken by an independent and impartial panel.</w:t>
      </w:r>
    </w:p>
    <w:p w14:paraId="022272AE" w14:textId="77777777" w:rsidR="007F3DA8" w:rsidRPr="00065E24" w:rsidRDefault="007F3DA8">
      <w:pPr>
        <w:spacing w:before="60" w:after="60"/>
        <w:ind w:left="459"/>
        <w:rPr>
          <w:rFonts w:ascii="Verdana" w:eastAsia="Verdana" w:hAnsi="Verdana" w:cs="Verdana"/>
        </w:rPr>
      </w:pPr>
    </w:p>
    <w:p w14:paraId="7E962BD0" w14:textId="77777777" w:rsidR="007F3DA8" w:rsidRPr="00065E24" w:rsidRDefault="00DD1DBC">
      <w:pPr>
        <w:pStyle w:val="Heading1"/>
        <w:keepNext w:val="0"/>
        <w:keepLines w:val="0"/>
        <w:tabs>
          <w:tab w:val="left" w:pos="1134"/>
        </w:tabs>
        <w:spacing w:before="0"/>
        <w:rPr>
          <w:rFonts w:ascii="Verdana" w:eastAsia="Verdana" w:hAnsi="Verdana" w:cs="Verdana"/>
          <w:spacing w:val="-1"/>
          <w:sz w:val="24"/>
          <w:szCs w:val="24"/>
        </w:rPr>
      </w:pPr>
      <w:r w:rsidRPr="00065E24">
        <w:rPr>
          <w:rFonts w:ascii="Verdana" w:eastAsia="Verdana" w:hAnsi="Verdana" w:cs="Verdana"/>
          <w:color w:val="auto"/>
          <w:spacing w:val="-1"/>
          <w:sz w:val="24"/>
          <w:szCs w:val="24"/>
        </w:rPr>
        <w:t xml:space="preserve">9. </w:t>
      </w:r>
      <w:r w:rsidRPr="00065E24">
        <w:rPr>
          <w:rFonts w:ascii="Verdana" w:eastAsia="Verdana" w:hAnsi="Verdana" w:cs="Verdana"/>
          <w:color w:val="auto"/>
          <w:spacing w:val="-1"/>
          <w:sz w:val="24"/>
          <w:szCs w:val="24"/>
        </w:rPr>
        <w:tab/>
        <w:t>Tender clarifications</w:t>
      </w:r>
    </w:p>
    <w:p w14:paraId="621BCA04" w14:textId="77777777" w:rsidR="007F3DA8" w:rsidRPr="00065E24" w:rsidRDefault="007F3DA8">
      <w:pPr>
        <w:spacing w:before="7"/>
        <w:rPr>
          <w:rFonts w:ascii="Verdana" w:eastAsia="Verdana" w:hAnsi="Verdana" w:cs="Verdana"/>
          <w:b/>
          <w:bCs/>
        </w:rPr>
      </w:pPr>
    </w:p>
    <w:p w14:paraId="5F21EB2B" w14:textId="77777777" w:rsidR="007F3DA8" w:rsidRPr="00065E24" w:rsidRDefault="00DD1DBC">
      <w:pPr>
        <w:spacing w:before="60" w:after="60"/>
        <w:rPr>
          <w:rFonts w:ascii="Verdana" w:hAnsi="Verdana"/>
        </w:rPr>
      </w:pPr>
      <w:r w:rsidRPr="00065E24">
        <w:rPr>
          <w:rFonts w:ascii="Verdana" w:eastAsia="Verdana" w:hAnsi="Verdana" w:cs="Verdana"/>
        </w:rPr>
        <w:t xml:space="preserve">Any clarification queries arising from this Invitation to Tender which may have a bearing on the offer should be raised by email to: </w:t>
      </w:r>
    </w:p>
    <w:p w14:paraId="3347CA28" w14:textId="77777777" w:rsidR="007F3DA8" w:rsidRPr="00065E24" w:rsidRDefault="007F3DA8">
      <w:pPr>
        <w:spacing w:before="60" w:after="60"/>
        <w:rPr>
          <w:rFonts w:ascii="Verdana" w:eastAsia="Verdana" w:hAnsi="Verdana" w:cs="Verdana"/>
        </w:rPr>
      </w:pPr>
    </w:p>
    <w:p w14:paraId="64232BD5" w14:textId="4CE0BB77" w:rsidR="007F3DA8" w:rsidRPr="00065E24" w:rsidRDefault="0079610E">
      <w:pPr>
        <w:spacing w:before="60" w:after="60"/>
        <w:rPr>
          <w:rFonts w:ascii="Verdana" w:hAnsi="Verdana"/>
        </w:rPr>
      </w:pPr>
      <w:hyperlink r:id="rId7" w:history="1">
        <w:r w:rsidR="006F1B17" w:rsidRPr="002D60DD">
          <w:rPr>
            <w:rStyle w:val="Hyperlink"/>
            <w:rFonts w:ascii="Verdana" w:eastAsia="Verdana" w:hAnsi="Verdana" w:cs="Verdana"/>
          </w:rPr>
          <w:t>zoe@kcsprint.co.uk</w:t>
        </w:r>
      </w:hyperlink>
    </w:p>
    <w:p w14:paraId="34557946" w14:textId="77777777" w:rsidR="007F3DA8" w:rsidRPr="00065E24" w:rsidRDefault="007F3DA8">
      <w:pPr>
        <w:spacing w:before="60" w:after="60"/>
        <w:rPr>
          <w:rFonts w:ascii="Verdana" w:eastAsia="Verdana" w:hAnsi="Verdana" w:cs="Verdana"/>
          <w:b/>
          <w:bCs/>
          <w:color w:val="FF0000"/>
        </w:rPr>
      </w:pPr>
    </w:p>
    <w:p w14:paraId="4E1A45AD" w14:textId="77777777" w:rsidR="007F3DA8" w:rsidRPr="00065E24" w:rsidRDefault="00DD1DBC">
      <w:pPr>
        <w:spacing w:before="60" w:after="60"/>
        <w:rPr>
          <w:rFonts w:ascii="Verdana" w:hAnsi="Verdana"/>
        </w:rPr>
      </w:pPr>
      <w:r w:rsidRPr="00065E24">
        <w:rPr>
          <w:rFonts w:ascii="Verdana" w:eastAsia="Verdana" w:hAnsi="Verdana" w:cs="Verdana"/>
        </w:rPr>
        <w:t>in accordance with the Tender and Commission Timetable in section 5.</w:t>
      </w:r>
    </w:p>
    <w:p w14:paraId="60EFD01E" w14:textId="77777777" w:rsidR="007F3DA8" w:rsidRPr="00065E24" w:rsidRDefault="007F3DA8">
      <w:pPr>
        <w:spacing w:before="2"/>
        <w:rPr>
          <w:rFonts w:ascii="Verdana" w:eastAsia="Verdana" w:hAnsi="Verdana" w:cs="Verdana"/>
          <w:color w:val="FF0000"/>
        </w:rPr>
      </w:pPr>
    </w:p>
    <w:p w14:paraId="6B0FF9AB" w14:textId="13583924" w:rsidR="007F3DA8" w:rsidRPr="00065E24" w:rsidRDefault="00DD1DBC">
      <w:pPr>
        <w:spacing w:before="60" w:after="60"/>
        <w:rPr>
          <w:rFonts w:ascii="Verdana" w:hAnsi="Verdana"/>
        </w:rPr>
      </w:pPr>
      <w:r w:rsidRPr="00065E24">
        <w:rPr>
          <w:rFonts w:ascii="Verdana" w:eastAsia="Verdana" w:hAnsi="Verdana" w:cs="Verdana"/>
        </w:rPr>
        <w:t xml:space="preserve">Responses to clarifications will be </w:t>
      </w:r>
      <w:proofErr w:type="spellStart"/>
      <w:r w:rsidRPr="00065E24">
        <w:rPr>
          <w:rFonts w:ascii="Verdana" w:eastAsia="Verdana" w:hAnsi="Verdana" w:cs="Verdana"/>
        </w:rPr>
        <w:t>anonymised</w:t>
      </w:r>
      <w:proofErr w:type="spellEnd"/>
      <w:r w:rsidRPr="00065E24">
        <w:rPr>
          <w:rFonts w:ascii="Verdana" w:eastAsia="Verdana" w:hAnsi="Verdana" w:cs="Verdana"/>
        </w:rPr>
        <w:t xml:space="preserve"> and uploaded by </w:t>
      </w:r>
      <w:r w:rsidR="0061401C" w:rsidRPr="00065E24">
        <w:rPr>
          <w:rFonts w:ascii="Verdana" w:eastAsia="Verdana" w:hAnsi="Verdana" w:cs="Verdana"/>
        </w:rPr>
        <w:t>KCS Trade Print Limited</w:t>
      </w:r>
      <w:r w:rsidRPr="00065E24">
        <w:rPr>
          <w:rFonts w:ascii="Verdana" w:eastAsia="Verdana" w:hAnsi="Verdana" w:cs="Verdana"/>
          <w:b/>
          <w:bCs/>
        </w:rPr>
        <w:t xml:space="preserve"> </w:t>
      </w:r>
      <w:r w:rsidRPr="00065E24">
        <w:rPr>
          <w:rFonts w:ascii="Verdana" w:eastAsia="Verdana" w:hAnsi="Verdana" w:cs="Verdana"/>
        </w:rPr>
        <w:t>to Contracts Finder and will be viewable to all tenderers.</w:t>
      </w:r>
    </w:p>
    <w:p w14:paraId="5EEA0F1A" w14:textId="77777777" w:rsidR="007F3DA8" w:rsidRPr="00065E24" w:rsidRDefault="007F3DA8">
      <w:pPr>
        <w:spacing w:before="60" w:after="60"/>
        <w:rPr>
          <w:rFonts w:ascii="Verdana" w:eastAsia="Verdana" w:hAnsi="Verdana" w:cs="Verdana"/>
        </w:rPr>
      </w:pPr>
    </w:p>
    <w:p w14:paraId="54524D8F" w14:textId="2E2D71AD" w:rsidR="007F3DA8" w:rsidRPr="00065E24" w:rsidRDefault="00DD1DBC">
      <w:pPr>
        <w:spacing w:before="60" w:after="60"/>
        <w:rPr>
          <w:rFonts w:ascii="Verdana" w:hAnsi="Verdana"/>
        </w:rPr>
      </w:pPr>
      <w:r w:rsidRPr="00065E24">
        <w:rPr>
          <w:rFonts w:ascii="Verdana" w:eastAsia="Verdana" w:hAnsi="Verdana" w:cs="Verdana"/>
        </w:rPr>
        <w:t>No representation by way of explanation or otherwise to persons or corporations tendering or desirous of tendering as to the meaning of the tender, contract or other tender documents or as to any other matter or thing to be done under the</w:t>
      </w:r>
      <w:r w:rsidRPr="00065E24">
        <w:rPr>
          <w:rFonts w:ascii="Verdana" w:eastAsia="Verdana" w:hAnsi="Verdana" w:cs="Verdana"/>
          <w:spacing w:val="-1"/>
        </w:rPr>
        <w:t xml:space="preserve"> proposed</w:t>
      </w:r>
      <w:r w:rsidRPr="00065E24">
        <w:rPr>
          <w:rFonts w:ascii="Verdana" w:eastAsia="Verdana" w:hAnsi="Verdana" w:cs="Verdana"/>
          <w:spacing w:val="-2"/>
        </w:rPr>
        <w:t xml:space="preserve"> </w:t>
      </w:r>
      <w:r w:rsidRPr="00065E24">
        <w:rPr>
          <w:rFonts w:ascii="Verdana" w:eastAsia="Verdana" w:hAnsi="Verdana" w:cs="Verdana"/>
          <w:spacing w:val="-1"/>
        </w:rPr>
        <w:t>contract</w:t>
      </w:r>
      <w:r w:rsidRPr="00065E24">
        <w:rPr>
          <w:rFonts w:ascii="Verdana" w:eastAsia="Verdana" w:hAnsi="Verdana" w:cs="Verdana"/>
          <w:spacing w:val="-2"/>
        </w:rPr>
        <w:t xml:space="preserve"> </w:t>
      </w:r>
      <w:r w:rsidRPr="00065E24">
        <w:rPr>
          <w:rFonts w:ascii="Verdana" w:eastAsia="Verdana" w:hAnsi="Verdana" w:cs="Verdana"/>
          <w:spacing w:val="-1"/>
        </w:rPr>
        <w:t>shall</w:t>
      </w:r>
      <w:r w:rsidRPr="00065E24">
        <w:rPr>
          <w:rFonts w:ascii="Verdana" w:eastAsia="Verdana" w:hAnsi="Verdana" w:cs="Verdana"/>
          <w:spacing w:val="-2"/>
        </w:rPr>
        <w:t xml:space="preserve"> </w:t>
      </w:r>
      <w:r w:rsidRPr="00065E24">
        <w:rPr>
          <w:rFonts w:ascii="Verdana" w:eastAsia="Verdana" w:hAnsi="Verdana" w:cs="Verdana"/>
          <w:spacing w:val="-1"/>
        </w:rPr>
        <w:t>bind</w:t>
      </w:r>
      <w:r w:rsidRPr="00065E24">
        <w:rPr>
          <w:rFonts w:ascii="Verdana" w:eastAsia="Verdana" w:hAnsi="Verdana" w:cs="Verdana"/>
          <w:spacing w:val="-2"/>
        </w:rPr>
        <w:t xml:space="preserve"> </w:t>
      </w:r>
      <w:r w:rsidR="00753D17" w:rsidRPr="00065E24">
        <w:rPr>
          <w:rFonts w:ascii="Verdana" w:eastAsia="Verdana" w:hAnsi="Verdana" w:cs="Verdana"/>
        </w:rPr>
        <w:t>KCS Trade Print Limited</w:t>
      </w:r>
      <w:r w:rsidR="00753D17" w:rsidRPr="00065E24">
        <w:rPr>
          <w:rFonts w:ascii="Verdana" w:eastAsia="Verdana" w:hAnsi="Verdana" w:cs="Verdana"/>
          <w:spacing w:val="-1"/>
        </w:rPr>
        <w:t xml:space="preserve"> </w:t>
      </w:r>
      <w:r w:rsidRPr="00065E24">
        <w:rPr>
          <w:rFonts w:ascii="Verdana" w:eastAsia="Verdana" w:hAnsi="Verdana" w:cs="Verdana"/>
          <w:spacing w:val="-1"/>
        </w:rPr>
        <w:t>unless such</w:t>
      </w:r>
      <w:r w:rsidRPr="00065E24">
        <w:rPr>
          <w:rFonts w:ascii="Verdana" w:eastAsia="Verdana" w:hAnsi="Verdana" w:cs="Verdana"/>
          <w:spacing w:val="51"/>
        </w:rPr>
        <w:t xml:space="preserve"> </w:t>
      </w:r>
      <w:r w:rsidRPr="00065E24">
        <w:rPr>
          <w:rFonts w:ascii="Verdana" w:eastAsia="Verdana" w:hAnsi="Verdana" w:cs="Verdana"/>
          <w:spacing w:val="-1"/>
        </w:rPr>
        <w:t>representation</w:t>
      </w:r>
      <w:r w:rsidRPr="00065E24">
        <w:rPr>
          <w:rFonts w:ascii="Verdana" w:eastAsia="Verdana" w:hAnsi="Verdana" w:cs="Verdana"/>
          <w:spacing w:val="-2"/>
        </w:rPr>
        <w:t xml:space="preserve"> is</w:t>
      </w:r>
      <w:r w:rsidRPr="00065E24">
        <w:rPr>
          <w:rFonts w:ascii="Verdana" w:eastAsia="Verdana" w:hAnsi="Verdana" w:cs="Verdana"/>
          <w:spacing w:val="1"/>
        </w:rPr>
        <w:t xml:space="preserve"> </w:t>
      </w:r>
      <w:r w:rsidRPr="00065E24">
        <w:rPr>
          <w:rFonts w:ascii="Verdana" w:eastAsia="Verdana" w:hAnsi="Verdana" w:cs="Verdana"/>
          <w:spacing w:val="-1"/>
        </w:rPr>
        <w:t>in</w:t>
      </w:r>
      <w:r w:rsidRPr="00065E24">
        <w:rPr>
          <w:rFonts w:ascii="Verdana" w:eastAsia="Verdana" w:hAnsi="Verdana" w:cs="Verdana"/>
          <w:spacing w:val="-2"/>
        </w:rPr>
        <w:t xml:space="preserve"> </w:t>
      </w:r>
      <w:r w:rsidRPr="00065E24">
        <w:rPr>
          <w:rFonts w:ascii="Verdana" w:eastAsia="Verdana" w:hAnsi="Verdana" w:cs="Verdana"/>
          <w:spacing w:val="-1"/>
        </w:rPr>
        <w:t>writing</w:t>
      </w:r>
      <w:r w:rsidRPr="00065E24">
        <w:rPr>
          <w:rFonts w:ascii="Verdana" w:eastAsia="Verdana" w:hAnsi="Verdana" w:cs="Verdana"/>
          <w:spacing w:val="-2"/>
        </w:rPr>
        <w:t xml:space="preserve"> </w:t>
      </w:r>
      <w:r w:rsidRPr="00065E24">
        <w:rPr>
          <w:rFonts w:ascii="Verdana" w:eastAsia="Verdana" w:hAnsi="Verdana" w:cs="Verdana"/>
          <w:spacing w:val="-1"/>
        </w:rPr>
        <w:t>and</w:t>
      </w:r>
      <w:r w:rsidRPr="00065E24">
        <w:rPr>
          <w:rFonts w:ascii="Verdana" w:eastAsia="Verdana" w:hAnsi="Verdana" w:cs="Verdana"/>
          <w:spacing w:val="-2"/>
        </w:rPr>
        <w:t xml:space="preserve"> </w:t>
      </w:r>
      <w:r w:rsidRPr="00065E24">
        <w:rPr>
          <w:rFonts w:ascii="Verdana" w:eastAsia="Verdana" w:hAnsi="Verdana" w:cs="Verdana"/>
          <w:spacing w:val="-1"/>
        </w:rPr>
        <w:t>duly</w:t>
      </w:r>
      <w:r w:rsidRPr="00065E24">
        <w:rPr>
          <w:rFonts w:ascii="Verdana" w:eastAsia="Verdana" w:hAnsi="Verdana" w:cs="Verdana"/>
          <w:spacing w:val="-2"/>
        </w:rPr>
        <w:t xml:space="preserve"> </w:t>
      </w:r>
      <w:r w:rsidRPr="00065E24">
        <w:rPr>
          <w:rFonts w:ascii="Verdana" w:eastAsia="Verdana" w:hAnsi="Verdana" w:cs="Verdana"/>
          <w:spacing w:val="-1"/>
        </w:rPr>
        <w:t>signed</w:t>
      </w:r>
      <w:r w:rsidRPr="00065E24">
        <w:rPr>
          <w:rFonts w:ascii="Verdana" w:eastAsia="Verdana" w:hAnsi="Verdana" w:cs="Verdana"/>
          <w:spacing w:val="1"/>
        </w:rPr>
        <w:t xml:space="preserve"> </w:t>
      </w:r>
      <w:r w:rsidRPr="00065E24">
        <w:rPr>
          <w:rFonts w:ascii="Verdana" w:eastAsia="Verdana" w:hAnsi="Verdana" w:cs="Verdana"/>
          <w:spacing w:val="-1"/>
        </w:rPr>
        <w:t>by</w:t>
      </w:r>
      <w:r w:rsidRPr="00065E24">
        <w:rPr>
          <w:rFonts w:ascii="Verdana" w:eastAsia="Verdana" w:hAnsi="Verdana" w:cs="Verdana"/>
          <w:spacing w:val="-2"/>
        </w:rPr>
        <w:t xml:space="preserve"> </w:t>
      </w:r>
      <w:r w:rsidRPr="00065E24">
        <w:rPr>
          <w:rFonts w:ascii="Verdana" w:eastAsia="Verdana" w:hAnsi="Verdana" w:cs="Verdana"/>
        </w:rPr>
        <w:t>a</w:t>
      </w:r>
      <w:r w:rsidRPr="00065E24">
        <w:rPr>
          <w:rFonts w:ascii="Verdana" w:eastAsia="Verdana" w:hAnsi="Verdana" w:cs="Verdana"/>
          <w:spacing w:val="-2"/>
        </w:rPr>
        <w:t xml:space="preserve"> </w:t>
      </w:r>
      <w:r w:rsidRPr="00065E24">
        <w:rPr>
          <w:rFonts w:ascii="Verdana" w:eastAsia="Verdana" w:hAnsi="Verdana" w:cs="Verdana"/>
        </w:rPr>
        <w:t>Director/Partner of the tenderer. All such correspondence shall be returned with the Tender Documents and shall form part of the contract.</w:t>
      </w:r>
    </w:p>
    <w:p w14:paraId="74763D1D" w14:textId="77777777" w:rsidR="007F3DA8" w:rsidRPr="00065E24" w:rsidRDefault="007F3DA8">
      <w:pPr>
        <w:spacing w:before="7"/>
        <w:rPr>
          <w:rFonts w:ascii="Verdana" w:eastAsia="Verdana" w:hAnsi="Verdana" w:cs="Verdana"/>
          <w:b/>
          <w:bCs/>
          <w:color w:val="FF0000"/>
        </w:rPr>
      </w:pPr>
    </w:p>
    <w:p w14:paraId="77137D63" w14:textId="77777777" w:rsidR="007F3DA8" w:rsidRPr="00065E24" w:rsidRDefault="00DD1DBC">
      <w:pPr>
        <w:pStyle w:val="Heading1"/>
        <w:keepNext w:val="0"/>
        <w:keepLines w:val="0"/>
        <w:tabs>
          <w:tab w:val="left" w:pos="1134"/>
        </w:tabs>
        <w:spacing w:before="0"/>
        <w:rPr>
          <w:rFonts w:ascii="Verdana" w:eastAsia="Verdana" w:hAnsi="Verdana" w:cs="Verdana"/>
          <w:spacing w:val="-1"/>
          <w:sz w:val="24"/>
          <w:szCs w:val="24"/>
        </w:rPr>
      </w:pPr>
      <w:r w:rsidRPr="00065E24">
        <w:rPr>
          <w:rFonts w:ascii="Verdana" w:eastAsia="Verdana" w:hAnsi="Verdana" w:cs="Verdana"/>
          <w:color w:val="auto"/>
          <w:spacing w:val="-1"/>
          <w:sz w:val="24"/>
          <w:szCs w:val="24"/>
        </w:rPr>
        <w:t xml:space="preserve">10. </w:t>
      </w:r>
      <w:r w:rsidRPr="00065E24">
        <w:rPr>
          <w:rFonts w:ascii="Verdana" w:eastAsia="Verdana" w:hAnsi="Verdana" w:cs="Verdana"/>
          <w:color w:val="auto"/>
          <w:spacing w:val="-1"/>
          <w:sz w:val="24"/>
          <w:szCs w:val="24"/>
        </w:rPr>
        <w:tab/>
        <w:t>Tender evaluation methodology</w:t>
      </w:r>
    </w:p>
    <w:p w14:paraId="41BE48E8" w14:textId="77777777" w:rsidR="007F3DA8" w:rsidRPr="00065E24" w:rsidRDefault="007F3DA8">
      <w:pPr>
        <w:ind w:left="100" w:right="716"/>
        <w:rPr>
          <w:rFonts w:ascii="Verdana" w:eastAsia="Verdana" w:hAnsi="Verdana" w:cs="Verdana"/>
        </w:rPr>
      </w:pPr>
    </w:p>
    <w:p w14:paraId="2494BD0D" w14:textId="77777777" w:rsidR="006F1B17" w:rsidRDefault="006F1B17">
      <w:pPr>
        <w:widowControl/>
        <w:spacing w:after="200"/>
        <w:rPr>
          <w:rFonts w:ascii="Verdana" w:eastAsia="Verdana" w:hAnsi="Verdana" w:cs="Verdana"/>
        </w:rPr>
      </w:pPr>
      <w:bookmarkStart w:id="3" w:name="_Toc336433903"/>
      <w:bookmarkStart w:id="4" w:name="_Toc356810515"/>
      <w:r w:rsidRPr="006F1B17">
        <w:rPr>
          <w:rFonts w:ascii="Verdana" w:eastAsia="Verdana" w:hAnsi="Verdana" w:cs="Verdana"/>
        </w:rPr>
        <w:t xml:space="preserve">Each Tender will be checked for completeness and compliance with all requirements of the ITT. The award of the contract will be to the LOWEST COMPLIANT BID. </w:t>
      </w:r>
    </w:p>
    <w:bookmarkEnd w:id="3"/>
    <w:bookmarkEnd w:id="4"/>
    <w:p w14:paraId="6493FE21" w14:textId="76F52B27" w:rsidR="007F3DA8" w:rsidRPr="0052496F" w:rsidRDefault="00DD1DBC">
      <w:pPr>
        <w:spacing w:before="60" w:after="60"/>
        <w:rPr>
          <w:rFonts w:ascii="Verdana" w:eastAsia="Verdana" w:hAnsi="Verdana" w:cs="Verdana"/>
        </w:rPr>
      </w:pPr>
      <w:r w:rsidRPr="0052496F">
        <w:rPr>
          <w:rFonts w:ascii="Verdana" w:eastAsia="Verdana" w:hAnsi="Verdana" w:cs="Verdana"/>
        </w:rPr>
        <w:t xml:space="preserve">During the tender assessment period, </w:t>
      </w:r>
      <w:r w:rsidR="0061401C" w:rsidRPr="0052496F">
        <w:rPr>
          <w:rFonts w:ascii="Verdana" w:eastAsia="Verdana" w:hAnsi="Verdana" w:cs="Verdana"/>
        </w:rPr>
        <w:t>KCS Trade Print</w:t>
      </w:r>
      <w:r w:rsidRPr="0052496F">
        <w:rPr>
          <w:rFonts w:ascii="Verdana" w:eastAsia="Verdana" w:hAnsi="Verdana" w:cs="Verdana"/>
        </w:rPr>
        <w:t xml:space="preserve"> Limited reserves the right to seek clarification in writing from the tenderers, to assist it in its consideration of the tender. Tenders will be evaluated to determine the most economically advantageous offer taking into consideration the award criteria weightings in the table above. </w:t>
      </w:r>
    </w:p>
    <w:p w14:paraId="53784823" w14:textId="77777777" w:rsidR="006F1B17" w:rsidRPr="0052496F" w:rsidRDefault="006F1B17">
      <w:pPr>
        <w:spacing w:before="60" w:after="60"/>
      </w:pPr>
    </w:p>
    <w:p w14:paraId="1C891A26" w14:textId="5C8C9335" w:rsidR="007F3DA8" w:rsidRPr="0052496F" w:rsidRDefault="0061401C">
      <w:pPr>
        <w:spacing w:before="60" w:after="60"/>
      </w:pPr>
      <w:r w:rsidRPr="0052496F">
        <w:rPr>
          <w:rFonts w:ascii="Verdana" w:eastAsia="Verdana" w:hAnsi="Verdana" w:cs="Verdana"/>
        </w:rPr>
        <w:t>KCS Trade Print</w:t>
      </w:r>
      <w:r w:rsidR="00DD1DBC" w:rsidRPr="0052496F">
        <w:rPr>
          <w:rFonts w:ascii="Verdana" w:eastAsia="Verdana" w:hAnsi="Verdana" w:cs="Verdana"/>
        </w:rPr>
        <w:t xml:space="preserve"> Limited is not bound to accept the lowest price or any tender. </w:t>
      </w:r>
      <w:r w:rsidRPr="0052496F">
        <w:rPr>
          <w:rFonts w:ascii="Verdana" w:eastAsia="Verdana" w:hAnsi="Verdana" w:cs="Verdana"/>
        </w:rPr>
        <w:t>KCS Trade Print</w:t>
      </w:r>
      <w:r w:rsidR="00DD1DBC" w:rsidRPr="0052496F">
        <w:rPr>
          <w:rFonts w:ascii="Verdana" w:eastAsia="Verdana" w:hAnsi="Verdana" w:cs="Verdana"/>
        </w:rPr>
        <w:t xml:space="preserve"> Limited will not reimburse any expense incurred in preparing tender responses. Any contract award will be conditional on the Contract being approved in accordance with </w:t>
      </w:r>
      <w:r w:rsidRPr="0052496F">
        <w:rPr>
          <w:rFonts w:ascii="Verdana" w:eastAsia="Verdana" w:hAnsi="Verdana" w:cs="Verdana"/>
        </w:rPr>
        <w:t>KCS Trade Print</w:t>
      </w:r>
      <w:r w:rsidR="00DD1DBC" w:rsidRPr="0052496F">
        <w:rPr>
          <w:rFonts w:ascii="Verdana" w:eastAsia="Verdana" w:hAnsi="Verdana" w:cs="Verdana"/>
        </w:rPr>
        <w:t xml:space="preserve"> Limited’s internal procedures and </w:t>
      </w:r>
      <w:r w:rsidRPr="0052496F">
        <w:rPr>
          <w:rFonts w:ascii="Verdana" w:eastAsia="Verdana" w:hAnsi="Verdana" w:cs="Verdana"/>
        </w:rPr>
        <w:t>KCS Trade Print</w:t>
      </w:r>
      <w:r w:rsidR="00DD1DBC" w:rsidRPr="0052496F">
        <w:rPr>
          <w:rFonts w:ascii="Verdana" w:eastAsia="Verdana" w:hAnsi="Verdana" w:cs="Verdana"/>
        </w:rPr>
        <w:t xml:space="preserve"> Limited being able to proceed.</w:t>
      </w:r>
    </w:p>
    <w:p w14:paraId="52BCD555" w14:textId="77777777" w:rsidR="007F3DA8" w:rsidRPr="0052496F" w:rsidRDefault="007F3DA8">
      <w:pPr>
        <w:widowControl/>
        <w:spacing w:after="200"/>
        <w:rPr>
          <w:rFonts w:ascii="Verdana" w:eastAsia="Verdana" w:hAnsi="Verdana" w:cs="Verdana"/>
          <w:b/>
          <w:bCs/>
          <w:spacing w:val="-1"/>
        </w:rPr>
      </w:pPr>
    </w:p>
    <w:p w14:paraId="3150FA31" w14:textId="77777777" w:rsidR="007F3DA8" w:rsidRPr="00753D17" w:rsidRDefault="00DD1DBC">
      <w:pPr>
        <w:widowControl/>
        <w:tabs>
          <w:tab w:val="left" w:pos="1134"/>
        </w:tabs>
        <w:spacing w:after="200"/>
        <w:rPr>
          <w:rFonts w:ascii="Verdana" w:eastAsia="Verdana" w:hAnsi="Verdana" w:cs="Verdana"/>
          <w:b/>
          <w:bCs/>
        </w:rPr>
      </w:pPr>
      <w:r w:rsidRPr="00753D17">
        <w:rPr>
          <w:rFonts w:ascii="Verdana" w:eastAsia="Verdana" w:hAnsi="Verdana" w:cs="Verdana"/>
          <w:b/>
          <w:bCs/>
          <w:spacing w:val="-1"/>
        </w:rPr>
        <w:t>12</w:t>
      </w:r>
      <w:r w:rsidRPr="00753D17">
        <w:rPr>
          <w:rFonts w:ascii="Verdana" w:eastAsia="Verdana" w:hAnsi="Verdana" w:cs="Verdana"/>
          <w:b/>
          <w:bCs/>
        </w:rPr>
        <w:t xml:space="preserve">. </w:t>
      </w:r>
      <w:r w:rsidRPr="00753D17">
        <w:rPr>
          <w:rFonts w:ascii="Verdana" w:eastAsia="Verdana" w:hAnsi="Verdana" w:cs="Verdana"/>
          <w:b/>
          <w:bCs/>
        </w:rPr>
        <w:tab/>
        <w:t>Tender Award</w:t>
      </w:r>
    </w:p>
    <w:p w14:paraId="0A9AFB40" w14:textId="77777777" w:rsidR="007F3DA8" w:rsidRPr="00753D17" w:rsidRDefault="00DD1DBC">
      <w:pPr>
        <w:widowControl/>
        <w:spacing w:after="200"/>
        <w:rPr>
          <w:rFonts w:ascii="Verdana" w:hAnsi="Verdana"/>
        </w:rPr>
      </w:pPr>
      <w:r w:rsidRPr="00753D17">
        <w:rPr>
          <w:rFonts w:ascii="Verdana" w:eastAsia="Verdana" w:hAnsi="Verdana" w:cs="Verdana"/>
        </w:rPr>
        <w:t>Any contract awarded as a result of this tender process will be in accordance with this tender and supplier’s response.</w:t>
      </w:r>
    </w:p>
    <w:p w14:paraId="76A58ABB" w14:textId="77777777" w:rsidR="007F3DA8" w:rsidRPr="00753D17" w:rsidRDefault="00DD1DBC">
      <w:pPr>
        <w:pStyle w:val="Heading1"/>
        <w:keepNext w:val="0"/>
        <w:keepLines w:val="0"/>
        <w:tabs>
          <w:tab w:val="left" w:pos="1134"/>
        </w:tabs>
        <w:spacing w:before="0"/>
        <w:rPr>
          <w:rFonts w:ascii="Verdana" w:eastAsia="Verdana" w:hAnsi="Verdana" w:cs="Verdana"/>
          <w:spacing w:val="-1"/>
          <w:sz w:val="24"/>
          <w:szCs w:val="24"/>
        </w:rPr>
      </w:pPr>
      <w:r w:rsidRPr="00753D17">
        <w:rPr>
          <w:rFonts w:ascii="Verdana" w:eastAsia="Verdana" w:hAnsi="Verdana" w:cs="Verdana"/>
          <w:color w:val="auto"/>
          <w:spacing w:val="-1"/>
          <w:sz w:val="24"/>
          <w:szCs w:val="24"/>
        </w:rPr>
        <w:t xml:space="preserve">13. </w:t>
      </w:r>
      <w:r w:rsidRPr="00753D17">
        <w:rPr>
          <w:rFonts w:ascii="Verdana" w:eastAsia="Verdana" w:hAnsi="Verdana" w:cs="Verdana"/>
          <w:color w:val="auto"/>
          <w:spacing w:val="-1"/>
          <w:sz w:val="24"/>
          <w:szCs w:val="24"/>
        </w:rPr>
        <w:tab/>
        <w:t>Tender returns</w:t>
      </w:r>
    </w:p>
    <w:p w14:paraId="47C828E3" w14:textId="77777777" w:rsidR="007F3DA8" w:rsidRPr="00753D17" w:rsidRDefault="007F3DA8">
      <w:pPr>
        <w:pStyle w:val="Heading1"/>
        <w:keepNext w:val="0"/>
        <w:keepLines w:val="0"/>
        <w:spacing w:before="0"/>
        <w:rPr>
          <w:rFonts w:ascii="Verdana" w:eastAsia="Verdana" w:hAnsi="Verdana" w:cs="Verdana"/>
          <w:spacing w:val="-1"/>
          <w:sz w:val="24"/>
          <w:szCs w:val="24"/>
        </w:rPr>
      </w:pPr>
    </w:p>
    <w:p w14:paraId="64D5572B" w14:textId="77777777" w:rsidR="007F3DA8" w:rsidRPr="00753D17" w:rsidRDefault="00DD1DBC">
      <w:pPr>
        <w:ind w:left="142" w:right="255" w:hanging="142"/>
        <w:rPr>
          <w:rFonts w:ascii="Verdana" w:hAnsi="Verdana"/>
        </w:rPr>
      </w:pPr>
      <w:r w:rsidRPr="00753D17">
        <w:rPr>
          <w:rFonts w:ascii="Verdana" w:eastAsia="Verdana" w:hAnsi="Verdana" w:cs="Verdana"/>
          <w:spacing w:val="-1"/>
        </w:rPr>
        <w:t>Tenders are to be returned by email.</w:t>
      </w:r>
    </w:p>
    <w:p w14:paraId="677DEA21" w14:textId="77777777" w:rsidR="007F3DA8" w:rsidRPr="00753D17" w:rsidRDefault="007F3DA8">
      <w:pPr>
        <w:ind w:left="142" w:right="255" w:hanging="142"/>
        <w:rPr>
          <w:rFonts w:ascii="Verdana" w:eastAsia="Verdana" w:hAnsi="Verdana" w:cs="Verdana"/>
          <w:spacing w:val="-1"/>
        </w:rPr>
      </w:pPr>
    </w:p>
    <w:p w14:paraId="648BE833" w14:textId="77777777" w:rsidR="007F3DA8" w:rsidRPr="00753D17" w:rsidRDefault="00DD1DBC">
      <w:pPr>
        <w:ind w:left="142" w:right="255" w:hanging="142"/>
        <w:rPr>
          <w:rFonts w:ascii="Verdana" w:hAnsi="Verdana"/>
        </w:rPr>
      </w:pPr>
      <w:r w:rsidRPr="00753D17">
        <w:rPr>
          <w:rFonts w:ascii="Verdana" w:eastAsia="Verdana" w:hAnsi="Verdana" w:cs="Verdana"/>
          <w:spacing w:val="-1"/>
        </w:rPr>
        <w:t>Tenders are to be returned in accordance with Section 5</w:t>
      </w:r>
    </w:p>
    <w:p w14:paraId="6657E22A" w14:textId="77777777" w:rsidR="007F3DA8" w:rsidRPr="00753D17" w:rsidRDefault="00DD1DBC">
      <w:pPr>
        <w:ind w:left="142" w:right="255" w:hanging="142"/>
        <w:rPr>
          <w:rFonts w:ascii="Verdana" w:eastAsia="Verdana" w:hAnsi="Verdana" w:cs="Verdana"/>
          <w:spacing w:val="-1"/>
        </w:rPr>
      </w:pPr>
      <w:r w:rsidRPr="00753D17">
        <w:rPr>
          <w:rFonts w:ascii="Verdana" w:eastAsia="Verdana" w:hAnsi="Verdana" w:cs="Verdana"/>
          <w:spacing w:val="-1"/>
        </w:rPr>
        <w:t>Latest date to be returned:</w:t>
      </w:r>
      <w:r w:rsidRPr="00753D17">
        <w:rPr>
          <w:rFonts w:ascii="Verdana" w:eastAsia="Verdana" w:hAnsi="Verdana" w:cs="Verdana"/>
          <w:spacing w:val="-1"/>
        </w:rPr>
        <w:tab/>
        <w:t>As per Section 5</w:t>
      </w:r>
    </w:p>
    <w:p w14:paraId="548C45D7" w14:textId="77777777" w:rsidR="007F3DA8" w:rsidRPr="00753D17" w:rsidRDefault="00DD1DBC">
      <w:pPr>
        <w:ind w:left="142" w:right="255" w:hanging="142"/>
        <w:rPr>
          <w:rFonts w:ascii="Verdana" w:eastAsia="Verdana" w:hAnsi="Verdana" w:cs="Verdana"/>
          <w:spacing w:val="-1"/>
        </w:rPr>
      </w:pPr>
      <w:r w:rsidRPr="00753D17">
        <w:rPr>
          <w:rFonts w:ascii="Verdana" w:eastAsia="Verdana" w:hAnsi="Verdana" w:cs="Verdana"/>
          <w:spacing w:val="-1"/>
        </w:rPr>
        <w:lastRenderedPageBreak/>
        <w:t>Latest time to be returned:</w:t>
      </w:r>
      <w:r w:rsidRPr="00753D17">
        <w:rPr>
          <w:rFonts w:ascii="Verdana" w:eastAsia="Verdana" w:hAnsi="Verdana" w:cs="Verdana"/>
          <w:spacing w:val="-1"/>
        </w:rPr>
        <w:tab/>
        <w:t>17:00</w:t>
      </w:r>
    </w:p>
    <w:p w14:paraId="2460281E" w14:textId="77777777" w:rsidR="007F3DA8" w:rsidRPr="00753D17" w:rsidRDefault="007F3DA8">
      <w:pPr>
        <w:ind w:left="142" w:right="255" w:hanging="142"/>
        <w:rPr>
          <w:rFonts w:ascii="Verdana" w:eastAsia="Verdana" w:hAnsi="Verdana" w:cs="Verdana"/>
          <w:spacing w:val="-1"/>
        </w:rPr>
      </w:pPr>
    </w:p>
    <w:p w14:paraId="17EFC6AA" w14:textId="77777777" w:rsidR="007F3DA8" w:rsidRPr="00753D17" w:rsidRDefault="00DD1DBC">
      <w:pPr>
        <w:ind w:right="255"/>
        <w:rPr>
          <w:rFonts w:ascii="Verdana" w:hAnsi="Verdana"/>
        </w:rPr>
      </w:pPr>
      <w:r w:rsidRPr="00753D17">
        <w:rPr>
          <w:rFonts w:ascii="Verdana" w:eastAsia="Verdana" w:hAnsi="Verdana" w:cs="Verdana"/>
          <w:spacing w:val="-1"/>
        </w:rPr>
        <w:t>Emailed tenders should be sent electronically to:</w:t>
      </w:r>
    </w:p>
    <w:p w14:paraId="64A53156" w14:textId="77777777" w:rsidR="007F3DA8" w:rsidRPr="00753D17" w:rsidRDefault="007F3DA8">
      <w:pPr>
        <w:ind w:right="255"/>
        <w:rPr>
          <w:rFonts w:ascii="Verdana" w:eastAsia="Verdana" w:hAnsi="Verdana" w:cs="Verdana"/>
          <w:color w:val="FF0000"/>
          <w:spacing w:val="-1"/>
        </w:rPr>
      </w:pPr>
    </w:p>
    <w:p w14:paraId="30629852" w14:textId="4257CAF5" w:rsidR="007F3DA8" w:rsidRPr="00753D17" w:rsidRDefault="0079610E">
      <w:pPr>
        <w:ind w:right="255"/>
        <w:rPr>
          <w:rFonts w:ascii="Verdana" w:hAnsi="Verdana"/>
        </w:rPr>
      </w:pPr>
      <w:hyperlink r:id="rId8" w:history="1">
        <w:r w:rsidR="0061401C" w:rsidRPr="00753D17">
          <w:rPr>
            <w:rStyle w:val="Hyperlink"/>
            <w:rFonts w:ascii="Verdana" w:eastAsia="Verdana" w:hAnsi="Verdana" w:cs="Verdana"/>
          </w:rPr>
          <w:t>zoe@kcsprint.co.uk</w:t>
        </w:r>
      </w:hyperlink>
    </w:p>
    <w:p w14:paraId="517A40BA" w14:textId="77777777" w:rsidR="007F3DA8" w:rsidRPr="00753D17" w:rsidRDefault="007F3DA8">
      <w:pPr>
        <w:ind w:right="255"/>
        <w:rPr>
          <w:rFonts w:ascii="Verdana" w:eastAsia="Verdana" w:hAnsi="Verdana" w:cs="Verdana"/>
          <w:color w:val="FF0000"/>
          <w:spacing w:val="-1"/>
        </w:rPr>
      </w:pPr>
    </w:p>
    <w:p w14:paraId="5A120F96" w14:textId="77777777" w:rsidR="007F3DA8" w:rsidRPr="00753D17" w:rsidRDefault="00DD1DBC">
      <w:pPr>
        <w:ind w:right="255"/>
        <w:rPr>
          <w:rFonts w:ascii="Verdana" w:hAnsi="Verdana"/>
        </w:rPr>
      </w:pPr>
      <w:r w:rsidRPr="00753D17">
        <w:rPr>
          <w:rFonts w:ascii="Verdana" w:eastAsia="Verdana" w:hAnsi="Verdana" w:cs="Verdana"/>
          <w:spacing w:val="-1"/>
        </w:rPr>
        <w:t>with the following message clearly noted in the Subject box;</w:t>
      </w:r>
    </w:p>
    <w:p w14:paraId="01ECDC8A" w14:textId="77777777" w:rsidR="007F3DA8" w:rsidRPr="00753D17" w:rsidRDefault="007F3DA8">
      <w:pPr>
        <w:ind w:right="255"/>
        <w:rPr>
          <w:rFonts w:ascii="Verdana" w:eastAsia="Verdana" w:hAnsi="Verdana" w:cs="Verdana"/>
          <w:spacing w:val="-1"/>
        </w:rPr>
      </w:pPr>
    </w:p>
    <w:p w14:paraId="76D554F3" w14:textId="42D3E00C" w:rsidR="007F3DA8" w:rsidRPr="00753D17" w:rsidRDefault="00DD1DBC">
      <w:pPr>
        <w:ind w:right="255"/>
        <w:rPr>
          <w:rFonts w:ascii="Verdana" w:hAnsi="Verdana"/>
        </w:rPr>
      </w:pPr>
      <w:r w:rsidRPr="00753D17">
        <w:rPr>
          <w:rFonts w:ascii="Verdana" w:eastAsia="Verdana" w:hAnsi="Verdana" w:cs="Verdana"/>
          <w:spacing w:val="-1"/>
        </w:rPr>
        <w:t>‘</w:t>
      </w:r>
      <w:r w:rsidR="0061401C" w:rsidRPr="00753D17">
        <w:rPr>
          <w:rFonts w:ascii="Verdana" w:eastAsia="Verdana" w:hAnsi="Verdana" w:cs="Verdana"/>
        </w:rPr>
        <w:t>KCS Trade Print</w:t>
      </w:r>
      <w:r w:rsidRPr="00753D17">
        <w:rPr>
          <w:rFonts w:ascii="Verdana" w:eastAsia="Verdana" w:hAnsi="Verdana" w:cs="Verdana"/>
        </w:rPr>
        <w:t xml:space="preserve"> Limited</w:t>
      </w:r>
      <w:r w:rsidRPr="00753D17">
        <w:rPr>
          <w:rFonts w:ascii="Verdana" w:eastAsia="Verdana" w:hAnsi="Verdana" w:cs="Verdana"/>
          <w:spacing w:val="-1"/>
        </w:rPr>
        <w:t xml:space="preserve"> – Solar </w:t>
      </w:r>
      <w:r w:rsidR="0061401C" w:rsidRPr="00753D17">
        <w:rPr>
          <w:rFonts w:ascii="Verdana" w:eastAsia="Verdana" w:hAnsi="Verdana" w:cs="Verdana"/>
          <w:spacing w:val="-1"/>
        </w:rPr>
        <w:t>Panel</w:t>
      </w:r>
      <w:r w:rsidRPr="00753D17">
        <w:rPr>
          <w:rFonts w:ascii="Verdana" w:eastAsia="Verdana" w:hAnsi="Verdana" w:cs="Verdana"/>
          <w:spacing w:val="-1"/>
        </w:rPr>
        <w:t xml:space="preserve"> and Storage Batteries’</w:t>
      </w:r>
    </w:p>
    <w:p w14:paraId="7128DEAB" w14:textId="77777777" w:rsidR="007F3DA8" w:rsidRPr="00753D17" w:rsidRDefault="007F3DA8">
      <w:pPr>
        <w:ind w:right="255"/>
        <w:rPr>
          <w:rFonts w:ascii="Verdana" w:eastAsia="Verdana" w:hAnsi="Verdana" w:cs="Verdana"/>
          <w:spacing w:val="-1"/>
        </w:rPr>
      </w:pPr>
    </w:p>
    <w:p w14:paraId="47F348B9" w14:textId="77777777" w:rsidR="007F3DA8" w:rsidRPr="00753D17" w:rsidRDefault="00DD1DBC">
      <w:pPr>
        <w:ind w:right="255"/>
        <w:rPr>
          <w:rFonts w:ascii="Verdana" w:hAnsi="Verdana"/>
        </w:rPr>
      </w:pPr>
      <w:r w:rsidRPr="00753D17">
        <w:rPr>
          <w:rFonts w:ascii="Verdana" w:eastAsia="Verdana" w:hAnsi="Verdana" w:cs="Verdana"/>
          <w:b/>
          <w:bCs/>
          <w:spacing w:val="-1"/>
        </w:rPr>
        <w:t>Tenderers are advised to request an acknowledgement of receipt of their email.</w:t>
      </w:r>
    </w:p>
    <w:p w14:paraId="5B39ABC2" w14:textId="77777777" w:rsidR="007F3DA8" w:rsidRPr="00753D17" w:rsidRDefault="007F3DA8">
      <w:pPr>
        <w:ind w:right="255"/>
        <w:rPr>
          <w:rFonts w:ascii="Verdana" w:eastAsia="Verdana" w:hAnsi="Verdana" w:cs="Verdana"/>
          <w:color w:val="FF0000"/>
          <w:spacing w:val="-1"/>
        </w:rPr>
      </w:pPr>
    </w:p>
    <w:p w14:paraId="4E7F276A" w14:textId="77777777" w:rsidR="007F3DA8" w:rsidRPr="00753D17" w:rsidRDefault="00DD1DBC">
      <w:pPr>
        <w:pStyle w:val="Heading1"/>
        <w:keepNext w:val="0"/>
        <w:keepLines w:val="0"/>
        <w:tabs>
          <w:tab w:val="left" w:pos="1134"/>
        </w:tabs>
        <w:spacing w:before="0"/>
        <w:rPr>
          <w:rFonts w:ascii="Verdana" w:eastAsia="Verdana" w:hAnsi="Verdana" w:cs="Verdana"/>
          <w:spacing w:val="-1"/>
          <w:sz w:val="24"/>
          <w:szCs w:val="24"/>
        </w:rPr>
      </w:pPr>
      <w:r w:rsidRPr="00753D17">
        <w:rPr>
          <w:rFonts w:ascii="Verdana" w:eastAsia="Verdana" w:hAnsi="Verdana" w:cs="Verdana"/>
          <w:color w:val="auto"/>
          <w:spacing w:val="-1"/>
          <w:sz w:val="24"/>
          <w:szCs w:val="24"/>
        </w:rPr>
        <w:t>14.</w:t>
      </w:r>
      <w:r w:rsidRPr="00753D17">
        <w:rPr>
          <w:rFonts w:ascii="Verdana" w:eastAsia="Verdana" w:hAnsi="Verdana" w:cs="Verdana"/>
          <w:color w:val="auto"/>
          <w:spacing w:val="-1"/>
          <w:sz w:val="24"/>
          <w:szCs w:val="24"/>
        </w:rPr>
        <w:tab/>
        <w:t>Disclaimer</w:t>
      </w:r>
    </w:p>
    <w:p w14:paraId="7F17E399" w14:textId="77777777" w:rsidR="007F3DA8" w:rsidRPr="00753D17" w:rsidRDefault="007F3DA8">
      <w:pPr>
        <w:spacing w:before="7"/>
        <w:rPr>
          <w:rFonts w:ascii="Verdana" w:eastAsia="Verdana" w:hAnsi="Verdana" w:cs="Verdana"/>
          <w:b/>
          <w:bCs/>
        </w:rPr>
      </w:pPr>
    </w:p>
    <w:p w14:paraId="52835978" w14:textId="5CBB5DEC" w:rsidR="007F3DA8" w:rsidRPr="00753D17" w:rsidRDefault="00DD1DBC">
      <w:pPr>
        <w:spacing w:before="60" w:after="60"/>
        <w:rPr>
          <w:rFonts w:ascii="Verdana" w:hAnsi="Verdana"/>
        </w:rPr>
      </w:pPr>
      <w:r w:rsidRPr="00753D17">
        <w:rPr>
          <w:rFonts w:ascii="Verdana" w:eastAsia="Verdana" w:hAnsi="Verdana" w:cs="Verdana"/>
        </w:rPr>
        <w:t xml:space="preserve">The issue of this documentation does not commit </w:t>
      </w:r>
      <w:r w:rsidR="0061401C" w:rsidRPr="00753D17">
        <w:rPr>
          <w:rFonts w:ascii="Verdana" w:eastAsia="Verdana" w:hAnsi="Verdana" w:cs="Verdana"/>
        </w:rPr>
        <w:t>KCS Trade Print</w:t>
      </w:r>
      <w:r w:rsidRPr="00753D17">
        <w:rPr>
          <w:rFonts w:ascii="Verdana" w:eastAsia="Verdana" w:hAnsi="Verdana" w:cs="Verdana"/>
        </w:rPr>
        <w:t xml:space="preserve"> Limited to award any contract pursuant to the tender process or enter into a contractual relationship with any provider of the service. Nothing in the documentation or in any other communications made between </w:t>
      </w:r>
      <w:r w:rsidR="0061401C" w:rsidRPr="00753D17">
        <w:rPr>
          <w:rFonts w:ascii="Verdana" w:eastAsia="Verdana" w:hAnsi="Verdana" w:cs="Verdana"/>
        </w:rPr>
        <w:t xml:space="preserve">KCS Trade Print Limited </w:t>
      </w:r>
      <w:r w:rsidRPr="00753D17">
        <w:rPr>
          <w:rFonts w:ascii="Verdana" w:eastAsia="Verdana" w:hAnsi="Verdana" w:cs="Verdana"/>
        </w:rPr>
        <w:t xml:space="preserve">or its agents and any other party, or any part thereof, shall be taken as constituting a contract, agreement or representation between </w:t>
      </w:r>
      <w:r w:rsidR="0061401C" w:rsidRPr="00753D17">
        <w:rPr>
          <w:rFonts w:ascii="Verdana" w:eastAsia="Verdana" w:hAnsi="Verdana" w:cs="Verdana"/>
        </w:rPr>
        <w:t xml:space="preserve">KCS Trade Print Limited </w:t>
      </w:r>
      <w:r w:rsidRPr="00753D17">
        <w:rPr>
          <w:rFonts w:ascii="Verdana" w:eastAsia="Verdana" w:hAnsi="Verdana" w:cs="Verdana"/>
        </w:rPr>
        <w:t xml:space="preserve">and any other party (save for a formal award of contract made in writing by </w:t>
      </w:r>
      <w:r w:rsidR="0061401C" w:rsidRPr="00753D17">
        <w:rPr>
          <w:rFonts w:ascii="Verdana" w:eastAsia="Verdana" w:hAnsi="Verdana" w:cs="Verdana"/>
        </w:rPr>
        <w:t>KCS Trade Print Limited</w:t>
      </w:r>
      <w:r w:rsidRPr="00753D17">
        <w:rPr>
          <w:rFonts w:ascii="Verdana" w:eastAsia="Verdana" w:hAnsi="Verdana" w:cs="Verdana"/>
        </w:rPr>
        <w:t xml:space="preserve"> or on behalf of </w:t>
      </w:r>
      <w:r w:rsidR="0061401C" w:rsidRPr="00753D17">
        <w:rPr>
          <w:rFonts w:ascii="Verdana" w:eastAsia="Verdana" w:hAnsi="Verdana" w:cs="Verdana"/>
        </w:rPr>
        <w:t>KCS Trade Print Limited</w:t>
      </w:r>
      <w:r w:rsidRPr="00753D17">
        <w:rPr>
          <w:rFonts w:ascii="Verdana" w:eastAsia="Verdana" w:hAnsi="Verdana" w:cs="Verdana"/>
        </w:rPr>
        <w:t>).</w:t>
      </w:r>
    </w:p>
    <w:p w14:paraId="140C3839" w14:textId="77777777" w:rsidR="007F3DA8" w:rsidRPr="00753D17" w:rsidRDefault="007F3DA8">
      <w:pPr>
        <w:spacing w:before="60" w:after="60"/>
        <w:ind w:left="459"/>
        <w:rPr>
          <w:rFonts w:ascii="Verdana" w:eastAsia="Verdana" w:hAnsi="Verdana" w:cs="Verdana"/>
        </w:rPr>
      </w:pPr>
    </w:p>
    <w:p w14:paraId="33D59E33" w14:textId="1F27B969" w:rsidR="007F3DA8" w:rsidRPr="00753D17" w:rsidRDefault="00DD1DBC">
      <w:pPr>
        <w:spacing w:before="60" w:after="60"/>
        <w:rPr>
          <w:rFonts w:ascii="Verdana" w:hAnsi="Verdana"/>
        </w:rPr>
      </w:pPr>
      <w:r w:rsidRPr="00753D17">
        <w:rPr>
          <w:rFonts w:ascii="Verdana" w:eastAsia="Verdana" w:hAnsi="Verdana" w:cs="Verdana"/>
        </w:rPr>
        <w:t xml:space="preserve">Tenderers must obtain for themselves, at their own responsibility and expense, all information necessary for the preparation of their tender responses. Information supplied to the tenderers by </w:t>
      </w:r>
      <w:r w:rsidR="0061401C" w:rsidRPr="00753D17">
        <w:rPr>
          <w:rFonts w:ascii="Verdana" w:eastAsia="Verdana" w:hAnsi="Verdana" w:cs="Verdana"/>
        </w:rPr>
        <w:t>KCS Trade Print Limited</w:t>
      </w:r>
      <w:r w:rsidRPr="00753D17">
        <w:rPr>
          <w:rFonts w:ascii="Verdana" w:eastAsia="Verdana" w:hAnsi="Verdana" w:cs="Verdana"/>
        </w:rPr>
        <w:t xml:space="preserve">, or any information contained in </w:t>
      </w:r>
      <w:r w:rsidR="0061401C" w:rsidRPr="00753D17">
        <w:rPr>
          <w:rFonts w:ascii="Verdana" w:eastAsia="Verdana" w:hAnsi="Verdana" w:cs="Verdana"/>
        </w:rPr>
        <w:t xml:space="preserve">KCS Trade Print Limited’s </w:t>
      </w:r>
      <w:r w:rsidRPr="00753D17">
        <w:rPr>
          <w:rFonts w:ascii="Verdana" w:eastAsia="Verdana" w:hAnsi="Verdana" w:cs="Verdana"/>
        </w:rPr>
        <w:t xml:space="preserve">publications is supplied only for general guidance in the preparation of the tender response. Tenderers must satisfy themselves by their own investigations as to the accuracy of any such information and no responsibility is accepted by </w:t>
      </w:r>
      <w:r w:rsidR="0061401C" w:rsidRPr="00753D17">
        <w:rPr>
          <w:rFonts w:ascii="Verdana" w:eastAsia="Verdana" w:hAnsi="Verdana" w:cs="Verdana"/>
        </w:rPr>
        <w:t xml:space="preserve">KCS Trade Print Limited </w:t>
      </w:r>
      <w:r w:rsidRPr="00753D17">
        <w:rPr>
          <w:rFonts w:ascii="Verdana" w:eastAsia="Verdana" w:hAnsi="Verdana" w:cs="Verdana"/>
        </w:rPr>
        <w:t>for any loss or damage of whatever kind and howsoever caused arising from the use by tenderers of such information.</w:t>
      </w:r>
    </w:p>
    <w:p w14:paraId="2522ECE9" w14:textId="77777777" w:rsidR="007F3DA8" w:rsidRPr="00753D17" w:rsidRDefault="007F3DA8">
      <w:pPr>
        <w:spacing w:before="3"/>
        <w:rPr>
          <w:rFonts w:ascii="Verdana" w:eastAsia="Verdana" w:hAnsi="Verdana" w:cs="Verdana"/>
        </w:rPr>
      </w:pPr>
    </w:p>
    <w:p w14:paraId="47E76D14" w14:textId="01950CF3" w:rsidR="007F3DA8" w:rsidRPr="00753D17" w:rsidRDefault="0061401C">
      <w:pPr>
        <w:spacing w:before="60" w:after="60"/>
        <w:rPr>
          <w:rFonts w:ascii="Verdana" w:hAnsi="Verdana"/>
        </w:rPr>
      </w:pPr>
      <w:r w:rsidRPr="00753D17">
        <w:rPr>
          <w:rFonts w:ascii="Verdana" w:eastAsia="Verdana" w:hAnsi="Verdana" w:cs="Verdana"/>
        </w:rPr>
        <w:t xml:space="preserve">KCS Trade Print Limited </w:t>
      </w:r>
      <w:r w:rsidR="00DD1DBC" w:rsidRPr="00753D17">
        <w:rPr>
          <w:rFonts w:ascii="Verdana" w:eastAsia="Verdana" w:hAnsi="Verdana" w:cs="Verdana"/>
        </w:rPr>
        <w:t>reserves the right to vary or change all or any part of the basis of the procedures for the procurement process at any time or not to proceed with the proposed procurement at all.</w:t>
      </w:r>
    </w:p>
    <w:p w14:paraId="14506838" w14:textId="77777777" w:rsidR="007F3DA8" w:rsidRPr="00753D17" w:rsidRDefault="007F3DA8">
      <w:pPr>
        <w:spacing w:before="6"/>
        <w:rPr>
          <w:rFonts w:ascii="Verdana" w:eastAsia="Verdana" w:hAnsi="Verdana" w:cs="Verdana"/>
        </w:rPr>
      </w:pPr>
    </w:p>
    <w:p w14:paraId="6BBAD88D" w14:textId="02657076" w:rsidR="007F3DA8" w:rsidRPr="00753D17" w:rsidRDefault="00DD1DBC">
      <w:pPr>
        <w:spacing w:before="60" w:after="60"/>
        <w:rPr>
          <w:rFonts w:ascii="Verdana" w:hAnsi="Verdana"/>
        </w:rPr>
      </w:pPr>
      <w:r w:rsidRPr="00753D17">
        <w:rPr>
          <w:rFonts w:ascii="Verdana" w:eastAsia="Verdana" w:hAnsi="Verdana" w:cs="Verdana"/>
        </w:rPr>
        <w:t xml:space="preserve">Cancellation of the procurement process (at any time) under any circumstances will not render </w:t>
      </w:r>
      <w:r w:rsidR="0061401C" w:rsidRPr="00753D17">
        <w:rPr>
          <w:rFonts w:ascii="Verdana" w:eastAsia="Verdana" w:hAnsi="Verdana" w:cs="Verdana"/>
        </w:rPr>
        <w:t xml:space="preserve">KCS Trade Print Limited </w:t>
      </w:r>
      <w:r w:rsidRPr="00753D17">
        <w:rPr>
          <w:rFonts w:ascii="Verdana" w:eastAsia="Verdana" w:hAnsi="Verdana" w:cs="Verdana"/>
        </w:rPr>
        <w:t>liable for any costs or expenses incurred by tenderers during the procurement process.</w:t>
      </w:r>
    </w:p>
    <w:p w14:paraId="7A127981" w14:textId="77777777" w:rsidR="007F3DA8" w:rsidRPr="00753D17" w:rsidRDefault="007F3DA8">
      <w:pPr>
        <w:ind w:left="120" w:right="237"/>
        <w:jc w:val="both"/>
        <w:rPr>
          <w:rFonts w:ascii="Verdana" w:eastAsia="Verdana" w:hAnsi="Verdana" w:cs="Verdana"/>
          <w:color w:val="FF0000"/>
          <w:spacing w:val="-1"/>
        </w:rPr>
      </w:pPr>
    </w:p>
    <w:p w14:paraId="31CC3370" w14:textId="77777777" w:rsidR="007F3DA8" w:rsidRPr="00753D17" w:rsidRDefault="00DD1DBC">
      <w:pPr>
        <w:pStyle w:val="Heading1"/>
        <w:keepNext w:val="0"/>
        <w:keepLines w:val="0"/>
        <w:tabs>
          <w:tab w:val="left" w:pos="1134"/>
        </w:tabs>
        <w:spacing w:before="0"/>
        <w:rPr>
          <w:rFonts w:ascii="Verdana" w:eastAsia="Verdana" w:hAnsi="Verdana" w:cs="Verdana"/>
          <w:spacing w:val="-1"/>
          <w:sz w:val="24"/>
          <w:szCs w:val="24"/>
        </w:rPr>
      </w:pPr>
      <w:r w:rsidRPr="00753D17">
        <w:rPr>
          <w:rFonts w:ascii="Verdana" w:eastAsia="Verdana" w:hAnsi="Verdana" w:cs="Verdana"/>
          <w:color w:val="auto"/>
          <w:spacing w:val="-1"/>
          <w:sz w:val="24"/>
          <w:szCs w:val="24"/>
        </w:rPr>
        <w:t xml:space="preserve">15. </w:t>
      </w:r>
      <w:r w:rsidRPr="00753D17">
        <w:rPr>
          <w:rFonts w:ascii="Verdana" w:eastAsia="Verdana" w:hAnsi="Verdana" w:cs="Verdana"/>
          <w:color w:val="auto"/>
          <w:spacing w:val="-1"/>
          <w:sz w:val="24"/>
          <w:szCs w:val="24"/>
        </w:rPr>
        <w:tab/>
        <w:t>Enclosures</w:t>
      </w:r>
    </w:p>
    <w:p w14:paraId="01DE26FC" w14:textId="77777777" w:rsidR="007F3DA8" w:rsidRPr="00753D17" w:rsidRDefault="007F3DA8">
      <w:pPr>
        <w:rPr>
          <w:rFonts w:ascii="Verdana" w:hAnsi="Verdana"/>
        </w:rPr>
      </w:pPr>
    </w:p>
    <w:p w14:paraId="428A361D" w14:textId="2F754996" w:rsidR="007F3DA8" w:rsidRPr="00A70681" w:rsidRDefault="00A70681">
      <w:pPr>
        <w:rPr>
          <w:rFonts w:ascii="Verdana" w:eastAsia="Verdana" w:hAnsi="Verdana" w:cs="Verdana"/>
        </w:rPr>
      </w:pPr>
      <w:r w:rsidRPr="00A70681">
        <w:rPr>
          <w:rFonts w:ascii="Verdana" w:eastAsia="Verdana" w:hAnsi="Verdana" w:cs="Verdana"/>
        </w:rPr>
        <w:lastRenderedPageBreak/>
        <w:t>Compliance Matrix</w:t>
      </w:r>
    </w:p>
    <w:sectPr w:rsidR="007F3DA8" w:rsidRPr="00A70681">
      <w:headerReference w:type="even" r:id="rId9"/>
      <w:headerReference w:type="default" r:id="rId10"/>
      <w:footerReference w:type="default" r:id="rId11"/>
      <w:headerReference w:type="first" r:id="rId12"/>
      <w:pgSz w:w="11906" w:h="16838"/>
      <w:pgMar w:top="1440" w:right="1440" w:bottom="144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5D59B" w14:textId="77777777" w:rsidR="009528D7" w:rsidRDefault="009528D7">
      <w:r>
        <w:separator/>
      </w:r>
    </w:p>
  </w:endnote>
  <w:endnote w:type="continuationSeparator" w:id="0">
    <w:p w14:paraId="70685A84" w14:textId="77777777" w:rsidR="009528D7" w:rsidRDefault="0095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16BC1" w14:textId="77777777" w:rsidR="007F3DA8" w:rsidRDefault="007F3DA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CFC04" w14:textId="77777777" w:rsidR="009528D7" w:rsidRDefault="009528D7">
      <w:r>
        <w:separator/>
      </w:r>
    </w:p>
  </w:footnote>
  <w:footnote w:type="continuationSeparator" w:id="0">
    <w:p w14:paraId="151DF78A" w14:textId="77777777" w:rsidR="009528D7" w:rsidRDefault="0095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E7355" w14:textId="60E2BCAB" w:rsidR="00DD1DBC" w:rsidRDefault="00DD1DBC">
    <w:pPr>
      <w:pStyle w:val="Header"/>
    </w:pPr>
    <w:r>
      <w:rPr>
        <w:noProof/>
      </w:rPr>
      <mc:AlternateContent>
        <mc:Choice Requires="wps">
          <w:drawing>
            <wp:anchor distT="0" distB="0" distL="0" distR="0" simplePos="0" relativeHeight="251660288" behindDoc="0" locked="0" layoutInCell="1" allowOverlap="1" wp14:anchorId="756CCFD9" wp14:editId="078D669A">
              <wp:simplePos x="635" y="635"/>
              <wp:positionH relativeFrom="page">
                <wp:align>right</wp:align>
              </wp:positionH>
              <wp:positionV relativeFrom="page">
                <wp:align>top</wp:align>
              </wp:positionV>
              <wp:extent cx="443865" cy="443865"/>
              <wp:effectExtent l="0" t="0" r="0" b="16510"/>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663EA" w14:textId="5303C706"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6CCFD9"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11663EA" w14:textId="5303C706"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E8FE1" w14:textId="69774735" w:rsidR="007F3DA8" w:rsidRDefault="00DD1DBC">
    <w:r>
      <w:rPr>
        <w:noProof/>
      </w:rPr>
      <mc:AlternateContent>
        <mc:Choice Requires="wps">
          <w:drawing>
            <wp:anchor distT="0" distB="0" distL="0" distR="0" simplePos="0" relativeHeight="251661312" behindDoc="0" locked="0" layoutInCell="1" allowOverlap="1" wp14:anchorId="242DDAAC" wp14:editId="12A48185">
              <wp:simplePos x="914400" y="450850"/>
              <wp:positionH relativeFrom="page">
                <wp:align>right</wp:align>
              </wp:positionH>
              <wp:positionV relativeFrom="page">
                <wp:align>top</wp:align>
              </wp:positionV>
              <wp:extent cx="443865" cy="443865"/>
              <wp:effectExtent l="0" t="0" r="0" b="16510"/>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05D9FD" w14:textId="3C7B83AD" w:rsidR="00DD1DBC" w:rsidRPr="00DD1DBC" w:rsidRDefault="00DD1DBC" w:rsidP="00DD1DBC">
                          <w:pPr>
                            <w:rPr>
                              <w:rFonts w:ascii="Calibri" w:eastAsia="Calibri" w:hAnsi="Calibri" w:cs="Calibri"/>
                              <w:noProof/>
                              <w:color w:val="3171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2DDAAC"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905D9FD" w14:textId="3C7B83AD" w:rsidR="00DD1DBC" w:rsidRPr="00DD1DBC" w:rsidRDefault="00DD1DBC" w:rsidP="00DD1DBC">
                    <w:pPr>
                      <w:rPr>
                        <w:rFonts w:ascii="Calibri" w:eastAsia="Calibri" w:hAnsi="Calibri" w:cs="Calibri"/>
                        <w:noProof/>
                        <w:color w:val="3171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7223" w14:textId="01B7631F" w:rsidR="00DD1DBC" w:rsidRDefault="00DD1DBC">
    <w:pPr>
      <w:pStyle w:val="Header"/>
    </w:pPr>
    <w:r>
      <w:rPr>
        <w:noProof/>
      </w:rPr>
      <mc:AlternateContent>
        <mc:Choice Requires="wps">
          <w:drawing>
            <wp:anchor distT="0" distB="0" distL="0" distR="0" simplePos="0" relativeHeight="251659264" behindDoc="0" locked="0" layoutInCell="1" allowOverlap="1" wp14:anchorId="736249BE" wp14:editId="4CFD5280">
              <wp:simplePos x="914400" y="450850"/>
              <wp:positionH relativeFrom="page">
                <wp:align>right</wp:align>
              </wp:positionH>
              <wp:positionV relativeFrom="page">
                <wp:align>top</wp:align>
              </wp:positionV>
              <wp:extent cx="443865" cy="443865"/>
              <wp:effectExtent l="0" t="0" r="0" b="16510"/>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7BA3C" w14:textId="0A408BCF"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6249BE"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5C7BA3C" w14:textId="0A408BCF"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5"/>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5"/>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6"/>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7"/>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8"/>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9"/>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0"/>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3554B41"/>
    <w:multiLevelType w:val="multilevel"/>
    <w:tmpl w:val="5172F4CA"/>
    <w:lvl w:ilvl="0">
      <w:start w:val="3"/>
      <w:numFmt w:val="decimal"/>
      <w:lvlText w:val="%1"/>
      <w:lvlJc w:val="left"/>
      <w:pPr>
        <w:ind w:left="630" w:hanging="63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1080" w:hanging="1080"/>
      </w:pPr>
      <w:rPr>
        <w:rFonts w:hint="default"/>
        <w:b/>
        <w:bCs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num w:numId="1" w16cid:durableId="1463648212">
    <w:abstractNumId w:val="0"/>
  </w:num>
  <w:num w:numId="2" w16cid:durableId="661811505">
    <w:abstractNumId w:val="1"/>
  </w:num>
  <w:num w:numId="3" w16cid:durableId="528300015">
    <w:abstractNumId w:val="2"/>
  </w:num>
  <w:num w:numId="4" w16cid:durableId="220558341">
    <w:abstractNumId w:val="3"/>
  </w:num>
  <w:num w:numId="5" w16cid:durableId="68888604">
    <w:abstractNumId w:val="4"/>
  </w:num>
  <w:num w:numId="6" w16cid:durableId="161819578">
    <w:abstractNumId w:val="5"/>
  </w:num>
  <w:num w:numId="7" w16cid:durableId="1020937220">
    <w:abstractNumId w:val="6"/>
  </w:num>
  <w:num w:numId="8" w16cid:durableId="1042442585">
    <w:abstractNumId w:val="7"/>
  </w:num>
  <w:num w:numId="9" w16cid:durableId="963467937">
    <w:abstractNumId w:val="8"/>
  </w:num>
  <w:num w:numId="10" w16cid:durableId="354502007">
    <w:abstractNumId w:val="9"/>
  </w:num>
  <w:num w:numId="11" w16cid:durableId="1368682688">
    <w:abstractNumId w:val="10"/>
  </w:num>
  <w:num w:numId="12" w16cid:durableId="770588732">
    <w:abstractNumId w:val="11"/>
  </w:num>
  <w:num w:numId="13" w16cid:durableId="313606300">
    <w:abstractNumId w:val="12"/>
  </w:num>
  <w:num w:numId="14" w16cid:durableId="2011105384">
    <w:abstractNumId w:val="13"/>
  </w:num>
  <w:num w:numId="15" w16cid:durableId="717049341">
    <w:abstractNumId w:val="14"/>
  </w:num>
  <w:num w:numId="16" w16cid:durableId="3553815">
    <w:abstractNumId w:val="15"/>
  </w:num>
  <w:num w:numId="17" w16cid:durableId="2140414518">
    <w:abstractNumId w:val="16"/>
  </w:num>
  <w:num w:numId="18" w16cid:durableId="579632003">
    <w:abstractNumId w:val="17"/>
  </w:num>
  <w:num w:numId="19" w16cid:durableId="609554692">
    <w:abstractNumId w:val="18"/>
  </w:num>
  <w:num w:numId="20" w16cid:durableId="1451971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A8"/>
    <w:rsid w:val="00065E24"/>
    <w:rsid w:val="000812B6"/>
    <w:rsid w:val="00095FD6"/>
    <w:rsid w:val="001245D8"/>
    <w:rsid w:val="001921A2"/>
    <w:rsid w:val="0021268D"/>
    <w:rsid w:val="002C04C1"/>
    <w:rsid w:val="00365FAD"/>
    <w:rsid w:val="0036688F"/>
    <w:rsid w:val="00383422"/>
    <w:rsid w:val="003A5862"/>
    <w:rsid w:val="003C2499"/>
    <w:rsid w:val="003C7D05"/>
    <w:rsid w:val="00416C51"/>
    <w:rsid w:val="0043430C"/>
    <w:rsid w:val="00444B08"/>
    <w:rsid w:val="004A3A55"/>
    <w:rsid w:val="004C7447"/>
    <w:rsid w:val="004F7198"/>
    <w:rsid w:val="0052496F"/>
    <w:rsid w:val="00594EB8"/>
    <w:rsid w:val="00597B84"/>
    <w:rsid w:val="0061401C"/>
    <w:rsid w:val="00691201"/>
    <w:rsid w:val="006F04F7"/>
    <w:rsid w:val="006F1B17"/>
    <w:rsid w:val="007520CB"/>
    <w:rsid w:val="00753D17"/>
    <w:rsid w:val="00761690"/>
    <w:rsid w:val="00763885"/>
    <w:rsid w:val="007658A5"/>
    <w:rsid w:val="0079610E"/>
    <w:rsid w:val="007B34D5"/>
    <w:rsid w:val="007F3DA8"/>
    <w:rsid w:val="007F7E89"/>
    <w:rsid w:val="00852680"/>
    <w:rsid w:val="008C077D"/>
    <w:rsid w:val="008D0C10"/>
    <w:rsid w:val="00940CC7"/>
    <w:rsid w:val="009528D7"/>
    <w:rsid w:val="00952BAE"/>
    <w:rsid w:val="00970EBB"/>
    <w:rsid w:val="009827BA"/>
    <w:rsid w:val="009C1251"/>
    <w:rsid w:val="00A70681"/>
    <w:rsid w:val="00B3613E"/>
    <w:rsid w:val="00B65835"/>
    <w:rsid w:val="00CC5D31"/>
    <w:rsid w:val="00D100C9"/>
    <w:rsid w:val="00D4597D"/>
    <w:rsid w:val="00DD1DBC"/>
    <w:rsid w:val="00DD5E73"/>
    <w:rsid w:val="00E307BA"/>
    <w:rsid w:val="00E5706F"/>
    <w:rsid w:val="00E856C8"/>
    <w:rsid w:val="00F520EF"/>
    <w:rsid w:val="00FB786A"/>
    <w:rsid w:val="00FF1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0116"/>
  <w15:docId w15:val="{C6D77A91-33E5-490B-BE29-1518EE2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widowControl w:val="0"/>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DD1DBC"/>
    <w:pPr>
      <w:tabs>
        <w:tab w:val="center" w:pos="4513"/>
        <w:tab w:val="right" w:pos="9026"/>
      </w:tabs>
    </w:pPr>
  </w:style>
  <w:style w:type="character" w:customStyle="1" w:styleId="HeaderChar">
    <w:name w:val="Header Char"/>
    <w:basedOn w:val="DefaultParagraphFont"/>
    <w:link w:val="Header"/>
    <w:uiPriority w:val="99"/>
    <w:rsid w:val="00DD1DBC"/>
    <w:rPr>
      <w:sz w:val="24"/>
      <w:szCs w:val="24"/>
    </w:rPr>
  </w:style>
  <w:style w:type="paragraph" w:styleId="Footer">
    <w:name w:val="footer"/>
    <w:basedOn w:val="Normal"/>
    <w:link w:val="FooterChar"/>
    <w:uiPriority w:val="99"/>
    <w:unhideWhenUsed/>
    <w:rsid w:val="00DD1DBC"/>
    <w:pPr>
      <w:tabs>
        <w:tab w:val="center" w:pos="4513"/>
        <w:tab w:val="right" w:pos="9026"/>
      </w:tabs>
    </w:pPr>
  </w:style>
  <w:style w:type="character" w:customStyle="1" w:styleId="FooterChar">
    <w:name w:val="Footer Char"/>
    <w:basedOn w:val="DefaultParagraphFont"/>
    <w:link w:val="Footer"/>
    <w:uiPriority w:val="99"/>
    <w:rsid w:val="00DD1DBC"/>
    <w:rPr>
      <w:sz w:val="24"/>
      <w:szCs w:val="24"/>
    </w:rPr>
  </w:style>
  <w:style w:type="paragraph" w:styleId="ListParagraph">
    <w:name w:val="List Paragraph"/>
    <w:basedOn w:val="Normal"/>
    <w:uiPriority w:val="34"/>
    <w:qFormat/>
    <w:rsid w:val="00DD1DBC"/>
    <w:pPr>
      <w:ind w:left="720"/>
      <w:contextualSpacing/>
    </w:pPr>
  </w:style>
  <w:style w:type="character" w:styleId="Hyperlink">
    <w:name w:val="Hyperlink"/>
    <w:basedOn w:val="DefaultParagraphFont"/>
    <w:uiPriority w:val="99"/>
    <w:unhideWhenUsed/>
    <w:rsid w:val="0061401C"/>
    <w:rPr>
      <w:color w:val="0000FF" w:themeColor="hyperlink"/>
      <w:u w:val="single"/>
    </w:rPr>
  </w:style>
  <w:style w:type="character" w:styleId="UnresolvedMention">
    <w:name w:val="Unresolved Mention"/>
    <w:basedOn w:val="DefaultParagraphFont"/>
    <w:uiPriority w:val="99"/>
    <w:semiHidden/>
    <w:unhideWhenUsed/>
    <w:rsid w:val="00614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zoe@kcsprint.co.uk?subject=Solar%20Panel%20and%20Storage%20Batter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e@kcsprint.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Zoe Deadman</cp:lastModifiedBy>
  <cp:revision>8</cp:revision>
  <dcterms:created xsi:type="dcterms:W3CDTF">2024-03-28T15:49:00Z</dcterms:created>
  <dcterms:modified xsi:type="dcterms:W3CDTF">2024-03-28T16:12:00Z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2024-03-19T07:47:19Z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5dd48ab6-92f1-403e-86ad-9128a19082b2</vt:lpwstr>
  </property>
  <property fmtid="{D5CDD505-2E9C-101B-9397-08002B2CF9AE}" pid="11" name="MSIP_Label_bee4c20f-5817-432f-84ac-80a373257ed1_ContentBits">
    <vt:lpwstr>1</vt:lpwstr>
  </property>
</Properties>
</file>