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1E" w:rsidRPr="00B20017" w:rsidRDefault="0053361E" w:rsidP="00257F72">
      <w:pPr>
        <w:spacing w:after="0"/>
        <w:rPr>
          <w:rFonts w:ascii="Arial" w:hAnsi="Arial" w:cs="Arial"/>
          <w:b/>
          <w:sz w:val="24"/>
          <w:szCs w:val="24"/>
        </w:rPr>
      </w:pPr>
      <w:bookmarkStart w:id="0" w:name="_GoBack"/>
      <w:bookmarkEnd w:id="0"/>
      <w:r w:rsidRPr="00257F72">
        <w:rPr>
          <w:rFonts w:ascii="Arial" w:hAnsi="Arial" w:cs="Arial"/>
          <w:b/>
          <w:sz w:val="24"/>
          <w:szCs w:val="24"/>
        </w:rPr>
        <w:t>SPECIFICATION</w:t>
      </w:r>
    </w:p>
    <w:p w:rsidR="0053361E" w:rsidRPr="00B20017" w:rsidRDefault="0053361E" w:rsidP="00B20017">
      <w:pPr>
        <w:numPr>
          <w:ilvl w:val="0"/>
          <w:numId w:val="8"/>
        </w:numPr>
        <w:spacing w:after="0"/>
        <w:rPr>
          <w:rFonts w:ascii="Arial" w:hAnsi="Arial" w:cs="Arial"/>
          <w:b/>
          <w:sz w:val="24"/>
          <w:szCs w:val="24"/>
        </w:rPr>
      </w:pPr>
      <w:r w:rsidRPr="00B20017">
        <w:rPr>
          <w:rFonts w:ascii="Arial" w:hAnsi="Arial" w:cs="Arial"/>
          <w:b/>
          <w:sz w:val="24"/>
          <w:szCs w:val="24"/>
        </w:rPr>
        <w:t>Definitions</w:t>
      </w:r>
    </w:p>
    <w:p w:rsidR="00940BB2" w:rsidRPr="005E2442" w:rsidRDefault="00940BB2" w:rsidP="005E2442">
      <w:pPr>
        <w:spacing w:after="0"/>
        <w:ind w:left="360"/>
        <w:rPr>
          <w:rFonts w:ascii="Arial" w:hAnsi="Arial" w:cs="Arial"/>
          <w:b/>
          <w:sz w:val="24"/>
          <w:szCs w:val="24"/>
        </w:rPr>
      </w:pPr>
    </w:p>
    <w:p w:rsidR="0053361E" w:rsidRPr="007E4694" w:rsidRDefault="00940BB2" w:rsidP="00874E78">
      <w:pPr>
        <w:tabs>
          <w:tab w:val="left" w:pos="0"/>
        </w:tabs>
        <w:spacing w:after="0"/>
        <w:rPr>
          <w:rFonts w:ascii="Arial" w:hAnsi="Arial" w:cs="Arial"/>
          <w:b/>
          <w:sz w:val="24"/>
          <w:szCs w:val="24"/>
        </w:rPr>
      </w:pPr>
      <w:r w:rsidRPr="00874E78">
        <w:rPr>
          <w:rFonts w:ascii="Arial" w:hAnsi="Arial" w:cs="Arial"/>
          <w:sz w:val="24"/>
          <w:szCs w:val="24"/>
        </w:rPr>
        <w:tab/>
      </w:r>
      <w:r w:rsidR="0053361E" w:rsidRPr="00874E78">
        <w:rPr>
          <w:rFonts w:ascii="Arial" w:hAnsi="Arial" w:cs="Arial"/>
          <w:sz w:val="24"/>
          <w:szCs w:val="24"/>
        </w:rPr>
        <w:t xml:space="preserve">Save where otherwise specified in the Contract, the following definitions shall </w:t>
      </w:r>
      <w:r w:rsidR="0053361E" w:rsidRPr="00874E78">
        <w:rPr>
          <w:rFonts w:ascii="Arial" w:hAnsi="Arial" w:cs="Arial"/>
          <w:sz w:val="24"/>
          <w:szCs w:val="24"/>
        </w:rPr>
        <w:br/>
      </w:r>
      <w:r w:rsidRPr="00DB5D90">
        <w:rPr>
          <w:rFonts w:ascii="Arial" w:hAnsi="Arial" w:cs="Arial"/>
          <w:sz w:val="24"/>
          <w:szCs w:val="24"/>
        </w:rPr>
        <w:tab/>
      </w:r>
      <w:r w:rsidR="00AE29FB" w:rsidRPr="00DB5D90">
        <w:rPr>
          <w:rFonts w:ascii="Arial" w:hAnsi="Arial" w:cs="Arial"/>
          <w:sz w:val="24"/>
          <w:szCs w:val="24"/>
        </w:rPr>
        <w:t xml:space="preserve"> </w:t>
      </w:r>
      <w:r w:rsidR="0053361E" w:rsidRPr="007E4694">
        <w:rPr>
          <w:rFonts w:ascii="Arial" w:hAnsi="Arial" w:cs="Arial"/>
          <w:sz w:val="24"/>
          <w:szCs w:val="24"/>
        </w:rPr>
        <w:t>apply:</w:t>
      </w:r>
    </w:p>
    <w:p w:rsidR="0053361E" w:rsidRPr="00D06BB6" w:rsidRDefault="0053361E" w:rsidP="00DB5D90">
      <w:pPr>
        <w:spacing w:after="0"/>
        <w:ind w:firstLine="720"/>
        <w:rPr>
          <w:rFonts w:ascii="Arial" w:hAnsi="Arial" w:cs="Arial"/>
          <w:b/>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2"/>
        <w:gridCol w:w="6066"/>
      </w:tblGrid>
      <w:tr w:rsidR="0053361E" w:rsidRPr="00257F72" w:rsidTr="00940BB2">
        <w:tc>
          <w:tcPr>
            <w:tcW w:w="2682" w:type="dxa"/>
            <w:shd w:val="clear" w:color="auto" w:fill="auto"/>
          </w:tcPr>
          <w:p w:rsidR="0053361E" w:rsidRPr="00F57350" w:rsidRDefault="0053361E" w:rsidP="007E4694">
            <w:pPr>
              <w:spacing w:after="0"/>
              <w:rPr>
                <w:rFonts w:ascii="Arial" w:hAnsi="Arial" w:cs="Arial"/>
                <w:b/>
                <w:sz w:val="24"/>
                <w:szCs w:val="24"/>
              </w:rPr>
            </w:pPr>
            <w:r w:rsidRPr="00F57350">
              <w:rPr>
                <w:rFonts w:ascii="Arial" w:hAnsi="Arial" w:cs="Arial"/>
                <w:b/>
                <w:sz w:val="24"/>
                <w:szCs w:val="24"/>
              </w:rPr>
              <w:t>Definition</w:t>
            </w:r>
          </w:p>
        </w:tc>
        <w:tc>
          <w:tcPr>
            <w:tcW w:w="6066" w:type="dxa"/>
            <w:shd w:val="clear" w:color="auto" w:fill="auto"/>
          </w:tcPr>
          <w:p w:rsidR="0053361E" w:rsidRPr="006C5D87" w:rsidRDefault="0053361E" w:rsidP="00D06BB6">
            <w:pPr>
              <w:spacing w:after="0"/>
              <w:rPr>
                <w:rFonts w:ascii="Arial" w:hAnsi="Arial" w:cs="Arial"/>
                <w:b/>
                <w:sz w:val="24"/>
                <w:szCs w:val="24"/>
              </w:rPr>
            </w:pPr>
            <w:r w:rsidRPr="006C5D87">
              <w:rPr>
                <w:rFonts w:ascii="Arial" w:hAnsi="Arial" w:cs="Arial"/>
                <w:b/>
                <w:sz w:val="24"/>
                <w:szCs w:val="24"/>
              </w:rPr>
              <w:t>Meaning</w:t>
            </w:r>
          </w:p>
        </w:tc>
      </w:tr>
      <w:tr w:rsidR="0053361E" w:rsidRPr="00257F72" w:rsidTr="00940BB2">
        <w:tc>
          <w:tcPr>
            <w:tcW w:w="2682" w:type="dxa"/>
            <w:shd w:val="clear" w:color="auto" w:fill="auto"/>
          </w:tcPr>
          <w:p w:rsidR="0053361E" w:rsidRPr="00257F72" w:rsidRDefault="0053361E" w:rsidP="00B20017">
            <w:pPr>
              <w:spacing w:after="0"/>
              <w:rPr>
                <w:rFonts w:ascii="Arial" w:hAnsi="Arial" w:cs="Arial"/>
                <w:sz w:val="24"/>
                <w:szCs w:val="24"/>
              </w:rPr>
            </w:pPr>
            <w:r w:rsidRPr="00257F72">
              <w:rPr>
                <w:rFonts w:ascii="Arial" w:hAnsi="Arial" w:cs="Arial"/>
                <w:sz w:val="24"/>
                <w:szCs w:val="24"/>
              </w:rPr>
              <w:t>Access and Assessment</w:t>
            </w:r>
          </w:p>
        </w:tc>
        <w:tc>
          <w:tcPr>
            <w:tcW w:w="6066" w:type="dxa"/>
            <w:shd w:val="clear" w:color="auto" w:fill="auto"/>
          </w:tcPr>
          <w:p w:rsidR="0053361E" w:rsidRPr="00257F72" w:rsidRDefault="0053361E" w:rsidP="005E2442">
            <w:pPr>
              <w:spacing w:after="0"/>
              <w:rPr>
                <w:rFonts w:ascii="Arial" w:hAnsi="Arial" w:cs="Arial"/>
                <w:sz w:val="24"/>
                <w:szCs w:val="24"/>
              </w:rPr>
            </w:pPr>
            <w:r w:rsidRPr="00257F72">
              <w:rPr>
                <w:rFonts w:ascii="Arial" w:hAnsi="Arial" w:cs="Arial"/>
                <w:sz w:val="24"/>
                <w:szCs w:val="24"/>
              </w:rPr>
              <w:t>Access and assessment is a service that provides immediate social work response to child protection referrals, carrying out child protection inquiries and assessment.  All issues with a potential child protection issue should be referred via this system.</w:t>
            </w:r>
          </w:p>
        </w:tc>
      </w:tr>
      <w:tr w:rsidR="0053361E" w:rsidRPr="00257F72" w:rsidTr="00940BB2">
        <w:tc>
          <w:tcPr>
            <w:tcW w:w="2682" w:type="dxa"/>
            <w:shd w:val="clear" w:color="auto" w:fill="auto"/>
          </w:tcPr>
          <w:p w:rsidR="0053361E" w:rsidRPr="00257F72" w:rsidRDefault="0053361E" w:rsidP="00B20017">
            <w:pPr>
              <w:spacing w:after="0"/>
              <w:rPr>
                <w:rFonts w:ascii="Arial" w:hAnsi="Arial" w:cs="Arial"/>
                <w:sz w:val="24"/>
                <w:szCs w:val="24"/>
              </w:rPr>
            </w:pPr>
            <w:r w:rsidRPr="00257F72">
              <w:rPr>
                <w:rFonts w:ascii="Arial" w:hAnsi="Arial" w:cs="Arial"/>
                <w:sz w:val="24"/>
                <w:szCs w:val="24"/>
              </w:rPr>
              <w:t>Electronic Common Assessment Framework (eCAF)</w:t>
            </w:r>
          </w:p>
        </w:tc>
        <w:tc>
          <w:tcPr>
            <w:tcW w:w="6066" w:type="dxa"/>
            <w:shd w:val="clear" w:color="auto" w:fill="auto"/>
          </w:tcPr>
          <w:p w:rsidR="0053361E" w:rsidRPr="00257F72" w:rsidRDefault="0053361E" w:rsidP="005E2442">
            <w:pPr>
              <w:spacing w:after="0"/>
              <w:rPr>
                <w:rFonts w:ascii="Arial" w:hAnsi="Arial" w:cs="Arial"/>
                <w:sz w:val="24"/>
                <w:szCs w:val="24"/>
              </w:rPr>
            </w:pPr>
            <w:r w:rsidRPr="00257F72">
              <w:rPr>
                <w:rFonts w:ascii="Arial" w:hAnsi="Arial" w:cs="Arial"/>
                <w:bCs/>
                <w:sz w:val="24"/>
                <w:szCs w:val="24"/>
              </w:rPr>
              <w:t>Common Assessment Framework</w:t>
            </w:r>
            <w:r w:rsidRPr="00257F72">
              <w:rPr>
                <w:rFonts w:ascii="Arial" w:hAnsi="Arial" w:cs="Arial"/>
                <w:sz w:val="24"/>
                <w:szCs w:val="24"/>
              </w:rPr>
              <w:t xml:space="preserve"> (CAF) is a standardised, multi-agency tool to help practitioners assess children's additional needs for services earlier and more effectively.   </w:t>
            </w:r>
            <w:r w:rsidRPr="00257F72">
              <w:rPr>
                <w:rFonts w:ascii="Arial" w:hAnsi="Arial" w:cs="Arial"/>
                <w:bCs/>
                <w:sz w:val="24"/>
                <w:szCs w:val="24"/>
              </w:rPr>
              <w:t xml:space="preserve">The </w:t>
            </w:r>
            <w:r w:rsidR="00B14EBA" w:rsidRPr="00257F72">
              <w:rPr>
                <w:rFonts w:ascii="Arial" w:hAnsi="Arial" w:cs="Arial"/>
                <w:bCs/>
                <w:sz w:val="24"/>
                <w:szCs w:val="24"/>
              </w:rPr>
              <w:t xml:space="preserve">eCAF </w:t>
            </w:r>
            <w:r w:rsidRPr="00257F72">
              <w:rPr>
                <w:rFonts w:ascii="Arial" w:hAnsi="Arial" w:cs="Arial"/>
                <w:sz w:val="24"/>
                <w:szCs w:val="24"/>
              </w:rPr>
              <w:t>a local electronic system to help practitioners generate CAF's, share information and request agency involvement (make referrals) quickly, easily and securely.</w:t>
            </w:r>
          </w:p>
        </w:tc>
      </w:tr>
      <w:tr w:rsidR="0053361E" w:rsidRPr="00257F72" w:rsidTr="00940BB2">
        <w:tc>
          <w:tcPr>
            <w:tcW w:w="2682" w:type="dxa"/>
            <w:shd w:val="clear" w:color="auto" w:fill="auto"/>
          </w:tcPr>
          <w:p w:rsidR="0053361E" w:rsidRPr="00257F72" w:rsidRDefault="0053361E" w:rsidP="00B20017">
            <w:pPr>
              <w:spacing w:after="0"/>
              <w:rPr>
                <w:rFonts w:ascii="Arial" w:hAnsi="Arial" w:cs="Arial"/>
                <w:sz w:val="24"/>
                <w:szCs w:val="24"/>
              </w:rPr>
            </w:pPr>
            <w:r w:rsidRPr="00257F72">
              <w:rPr>
                <w:rFonts w:ascii="Arial" w:hAnsi="Arial" w:cs="Arial"/>
                <w:sz w:val="24"/>
                <w:szCs w:val="24"/>
              </w:rPr>
              <w:t>Integrated Locality Service</w:t>
            </w:r>
          </w:p>
        </w:tc>
        <w:tc>
          <w:tcPr>
            <w:tcW w:w="6066" w:type="dxa"/>
            <w:shd w:val="clear" w:color="auto" w:fill="auto"/>
          </w:tcPr>
          <w:p w:rsidR="0053361E" w:rsidRPr="00257F72" w:rsidRDefault="0053361E" w:rsidP="005E2442">
            <w:pPr>
              <w:spacing w:after="0"/>
              <w:rPr>
                <w:rFonts w:ascii="Arial" w:hAnsi="Arial" w:cs="Arial"/>
                <w:sz w:val="24"/>
                <w:szCs w:val="24"/>
              </w:rPr>
            </w:pPr>
            <w:r w:rsidRPr="00257F72">
              <w:rPr>
                <w:rFonts w:ascii="Arial" w:hAnsi="Arial" w:cs="Arial"/>
                <w:sz w:val="24"/>
                <w:szCs w:val="24"/>
              </w:rPr>
              <w:t xml:space="preserve">The </w:t>
            </w:r>
            <w:r w:rsidR="00A27EFF" w:rsidRPr="00257F72">
              <w:rPr>
                <w:rFonts w:ascii="Arial" w:hAnsi="Arial" w:cs="Arial"/>
                <w:sz w:val="24"/>
                <w:szCs w:val="24"/>
              </w:rPr>
              <w:t>I</w:t>
            </w:r>
            <w:r w:rsidRPr="00257F72">
              <w:rPr>
                <w:rFonts w:ascii="Arial" w:hAnsi="Arial" w:cs="Arial"/>
                <w:sz w:val="24"/>
                <w:szCs w:val="24"/>
              </w:rPr>
              <w:t xml:space="preserve">ntegrated </w:t>
            </w:r>
            <w:r w:rsidR="00A27EFF" w:rsidRPr="00257F72">
              <w:rPr>
                <w:rFonts w:ascii="Arial" w:hAnsi="Arial" w:cs="Arial"/>
                <w:sz w:val="24"/>
                <w:szCs w:val="24"/>
              </w:rPr>
              <w:t>L</w:t>
            </w:r>
            <w:r w:rsidRPr="00257F72">
              <w:rPr>
                <w:rFonts w:ascii="Arial" w:hAnsi="Arial" w:cs="Arial"/>
                <w:sz w:val="24"/>
                <w:szCs w:val="24"/>
              </w:rPr>
              <w:t xml:space="preserve">ocality </w:t>
            </w:r>
            <w:r w:rsidR="00A27EFF" w:rsidRPr="00257F72">
              <w:rPr>
                <w:rFonts w:ascii="Arial" w:hAnsi="Arial" w:cs="Arial"/>
                <w:sz w:val="24"/>
                <w:szCs w:val="24"/>
              </w:rPr>
              <w:t>S</w:t>
            </w:r>
            <w:r w:rsidRPr="00257F72">
              <w:rPr>
                <w:rFonts w:ascii="Arial" w:hAnsi="Arial" w:cs="Arial"/>
                <w:sz w:val="24"/>
                <w:szCs w:val="24"/>
              </w:rPr>
              <w:t>ervices</w:t>
            </w:r>
            <w:r w:rsidR="00A27EFF" w:rsidRPr="00257F72">
              <w:rPr>
                <w:rFonts w:ascii="Arial" w:hAnsi="Arial" w:cs="Arial"/>
                <w:sz w:val="24"/>
                <w:szCs w:val="24"/>
              </w:rPr>
              <w:t>/</w:t>
            </w:r>
            <w:r w:rsidR="0007275E" w:rsidRPr="00257F72">
              <w:rPr>
                <w:rFonts w:ascii="Arial" w:hAnsi="Arial" w:cs="Arial"/>
                <w:sz w:val="24"/>
                <w:szCs w:val="24"/>
              </w:rPr>
              <w:t xml:space="preserve">Early Help </w:t>
            </w:r>
            <w:r w:rsidR="00A27EFF" w:rsidRPr="00257F72">
              <w:rPr>
                <w:rFonts w:ascii="Arial" w:hAnsi="Arial" w:cs="Arial"/>
                <w:sz w:val="24"/>
                <w:szCs w:val="24"/>
              </w:rPr>
              <w:t>S</w:t>
            </w:r>
            <w:r w:rsidR="0007275E" w:rsidRPr="00257F72">
              <w:rPr>
                <w:rFonts w:ascii="Arial" w:hAnsi="Arial" w:cs="Arial"/>
                <w:sz w:val="24"/>
                <w:szCs w:val="24"/>
              </w:rPr>
              <w:t xml:space="preserve">ervices </w:t>
            </w:r>
            <w:r w:rsidRPr="00257F72">
              <w:rPr>
                <w:rFonts w:ascii="Arial" w:hAnsi="Arial" w:cs="Arial"/>
                <w:sz w:val="24"/>
                <w:szCs w:val="24"/>
              </w:rPr>
              <w:t xml:space="preserve">provide targeted early help to vulnerable young children, young people and families.  The teams </w:t>
            </w:r>
            <w:r w:rsidR="0007275E" w:rsidRPr="00257F72">
              <w:rPr>
                <w:rFonts w:ascii="Arial" w:hAnsi="Arial" w:cs="Arial"/>
                <w:sz w:val="24"/>
                <w:szCs w:val="24"/>
              </w:rPr>
              <w:t xml:space="preserve">can </w:t>
            </w:r>
            <w:r w:rsidRPr="00257F72">
              <w:rPr>
                <w:rFonts w:ascii="Arial" w:hAnsi="Arial" w:cs="Arial"/>
                <w:sz w:val="24"/>
                <w:szCs w:val="24"/>
              </w:rPr>
              <w:t xml:space="preserve">consist of social workers, Education Welfare Officers, parenting workers, young People’s practitioners and children’s Centre workers.  They also support key universal providers, such as youth clubs.  </w:t>
            </w:r>
          </w:p>
        </w:tc>
      </w:tr>
      <w:tr w:rsidR="0053361E" w:rsidRPr="00257F72" w:rsidTr="00940BB2">
        <w:trPr>
          <w:trHeight w:val="2294"/>
        </w:trPr>
        <w:tc>
          <w:tcPr>
            <w:tcW w:w="2682" w:type="dxa"/>
            <w:shd w:val="clear" w:color="auto" w:fill="auto"/>
          </w:tcPr>
          <w:p w:rsidR="0053361E" w:rsidRPr="00257F72" w:rsidRDefault="0053361E" w:rsidP="00B20017">
            <w:pPr>
              <w:spacing w:after="0"/>
              <w:rPr>
                <w:rFonts w:ascii="Arial" w:hAnsi="Arial" w:cs="Arial"/>
                <w:sz w:val="24"/>
                <w:szCs w:val="24"/>
              </w:rPr>
            </w:pPr>
            <w:r w:rsidRPr="00257F72">
              <w:rPr>
                <w:rFonts w:ascii="Arial" w:hAnsi="Arial" w:cs="Arial"/>
                <w:sz w:val="24"/>
                <w:szCs w:val="24"/>
              </w:rPr>
              <w:t xml:space="preserve">Young </w:t>
            </w:r>
            <w:r w:rsidR="00B32125" w:rsidRPr="00257F72">
              <w:rPr>
                <w:rFonts w:ascii="Arial" w:hAnsi="Arial" w:cs="Arial"/>
                <w:sz w:val="24"/>
                <w:szCs w:val="24"/>
              </w:rPr>
              <w:t xml:space="preserve">Carer </w:t>
            </w:r>
          </w:p>
        </w:tc>
        <w:tc>
          <w:tcPr>
            <w:tcW w:w="6066" w:type="dxa"/>
            <w:shd w:val="clear" w:color="auto" w:fill="auto"/>
          </w:tcPr>
          <w:p w:rsidR="0053361E" w:rsidRPr="00257F72" w:rsidRDefault="0067346A" w:rsidP="00257F72">
            <w:pPr>
              <w:spacing w:after="0"/>
              <w:rPr>
                <w:rFonts w:ascii="Arial" w:hAnsi="Arial" w:cs="Arial"/>
                <w:sz w:val="24"/>
                <w:szCs w:val="24"/>
              </w:rPr>
            </w:pPr>
            <w:r>
              <w:rPr>
                <w:rFonts w:ascii="Arial" w:hAnsi="Arial" w:cs="Arial"/>
                <w:sz w:val="24"/>
                <w:szCs w:val="24"/>
              </w:rPr>
              <w:t>M</w:t>
            </w:r>
            <w:r w:rsidR="00112445" w:rsidRPr="00257F72">
              <w:rPr>
                <w:rFonts w:ascii="Arial" w:hAnsi="Arial" w:cs="Arial"/>
                <w:sz w:val="24"/>
                <w:szCs w:val="24"/>
              </w:rPr>
              <w:t>eans</w:t>
            </w:r>
            <w:r w:rsidR="0053361E" w:rsidRPr="00257F72">
              <w:rPr>
                <w:rFonts w:ascii="Arial" w:hAnsi="Arial" w:cs="Arial"/>
                <w:sz w:val="24"/>
                <w:szCs w:val="24"/>
              </w:rPr>
              <w:t xml:space="preserve"> </w:t>
            </w:r>
            <w:r w:rsidR="00112445" w:rsidRPr="00257F72">
              <w:rPr>
                <w:rFonts w:ascii="Arial" w:hAnsi="Arial" w:cs="Arial"/>
                <w:sz w:val="24"/>
                <w:szCs w:val="24"/>
              </w:rPr>
              <w:t xml:space="preserve">Children </w:t>
            </w:r>
            <w:r w:rsidR="0053361E" w:rsidRPr="00257F72">
              <w:rPr>
                <w:rFonts w:ascii="Arial" w:hAnsi="Arial" w:cs="Arial"/>
                <w:sz w:val="24"/>
                <w:szCs w:val="24"/>
              </w:rPr>
              <w:t xml:space="preserve">and </w:t>
            </w:r>
            <w:r w:rsidR="00112445" w:rsidRPr="00257F72">
              <w:rPr>
                <w:rFonts w:ascii="Arial" w:hAnsi="Arial" w:cs="Arial"/>
                <w:sz w:val="24"/>
                <w:szCs w:val="24"/>
              </w:rPr>
              <w:t>Young People</w:t>
            </w:r>
            <w:r w:rsidR="009868BE">
              <w:rPr>
                <w:rFonts w:ascii="Arial" w:hAnsi="Arial" w:cs="Arial"/>
                <w:sz w:val="24"/>
                <w:szCs w:val="24"/>
              </w:rPr>
              <w:t xml:space="preserve"> under 18</w:t>
            </w:r>
            <w:r w:rsidR="00112445" w:rsidRPr="00257F72">
              <w:rPr>
                <w:rFonts w:ascii="Arial" w:hAnsi="Arial" w:cs="Arial"/>
                <w:sz w:val="24"/>
                <w:szCs w:val="24"/>
              </w:rPr>
              <w:t xml:space="preserve"> </w:t>
            </w:r>
            <w:r w:rsidR="0053361E" w:rsidRPr="00257F72">
              <w:rPr>
                <w:rFonts w:ascii="Arial" w:hAnsi="Arial" w:cs="Arial"/>
                <w:sz w:val="24"/>
                <w:szCs w:val="24"/>
              </w:rPr>
              <w:t>who provide, or intend to provide care, assistance or support to another family member who is disabled, physically or mentally ill, or has a substance misuse problem.  They carry out, on a regular basis, significant or substantial tasks, taking on a level of responsibility that is inappropriate to their age and development</w:t>
            </w:r>
            <w:r w:rsidR="00112445" w:rsidRPr="00257F72">
              <w:rPr>
                <w:rFonts w:ascii="Arial" w:hAnsi="Arial" w:cs="Arial"/>
                <w:sz w:val="24"/>
                <w:szCs w:val="24"/>
              </w:rPr>
              <w:t>.</w:t>
            </w:r>
          </w:p>
        </w:tc>
      </w:tr>
      <w:tr w:rsidR="0053361E" w:rsidRPr="00257F72" w:rsidTr="00940BB2">
        <w:trPr>
          <w:trHeight w:val="617"/>
        </w:trPr>
        <w:tc>
          <w:tcPr>
            <w:tcW w:w="2682" w:type="dxa"/>
            <w:shd w:val="clear" w:color="auto" w:fill="auto"/>
          </w:tcPr>
          <w:p w:rsidR="0053361E" w:rsidRPr="00874E78" w:rsidRDefault="0053361E" w:rsidP="00874E78">
            <w:pPr>
              <w:spacing w:after="0"/>
              <w:rPr>
                <w:rFonts w:ascii="Arial" w:hAnsi="Arial" w:cs="Arial"/>
                <w:sz w:val="24"/>
                <w:szCs w:val="24"/>
              </w:rPr>
            </w:pPr>
            <w:r w:rsidRPr="00257F72">
              <w:rPr>
                <w:rFonts w:ascii="Arial" w:hAnsi="Arial" w:cs="Arial"/>
                <w:sz w:val="24"/>
                <w:szCs w:val="24"/>
              </w:rPr>
              <w:t xml:space="preserve">Outreach </w:t>
            </w:r>
            <w:r w:rsidR="00874E78">
              <w:rPr>
                <w:rFonts w:ascii="Arial" w:hAnsi="Arial" w:cs="Arial"/>
                <w:sz w:val="24"/>
                <w:szCs w:val="24"/>
              </w:rPr>
              <w:t>M</w:t>
            </w:r>
            <w:r w:rsidR="00874E78" w:rsidRPr="00874E78">
              <w:rPr>
                <w:rFonts w:ascii="Arial" w:hAnsi="Arial" w:cs="Arial"/>
                <w:sz w:val="24"/>
                <w:szCs w:val="24"/>
              </w:rPr>
              <w:t xml:space="preserve">odel </w:t>
            </w:r>
          </w:p>
        </w:tc>
        <w:tc>
          <w:tcPr>
            <w:tcW w:w="6066" w:type="dxa"/>
            <w:shd w:val="clear" w:color="auto" w:fill="auto"/>
          </w:tcPr>
          <w:p w:rsidR="0053361E" w:rsidRPr="007E4694" w:rsidRDefault="0053361E" w:rsidP="00874E78">
            <w:pPr>
              <w:spacing w:after="0"/>
              <w:rPr>
                <w:rFonts w:ascii="Arial" w:hAnsi="Arial" w:cs="Arial"/>
                <w:sz w:val="24"/>
                <w:szCs w:val="24"/>
                <w:highlight w:val="yellow"/>
              </w:rPr>
            </w:pPr>
            <w:r w:rsidRPr="00874E78">
              <w:rPr>
                <w:rFonts w:ascii="Arial" w:hAnsi="Arial" w:cs="Arial"/>
                <w:sz w:val="24"/>
                <w:szCs w:val="24"/>
              </w:rPr>
              <w:t xml:space="preserve">An </w:t>
            </w:r>
            <w:r w:rsidR="00874E78">
              <w:rPr>
                <w:rFonts w:ascii="Arial" w:hAnsi="Arial" w:cs="Arial"/>
                <w:sz w:val="24"/>
                <w:szCs w:val="24"/>
              </w:rPr>
              <w:t>o</w:t>
            </w:r>
            <w:r w:rsidR="00874E78" w:rsidRPr="00874E78">
              <w:rPr>
                <w:rFonts w:ascii="Arial" w:hAnsi="Arial" w:cs="Arial"/>
                <w:sz w:val="24"/>
                <w:szCs w:val="24"/>
              </w:rPr>
              <w:t xml:space="preserve">utreach </w:t>
            </w:r>
            <w:r w:rsidR="00874E78">
              <w:rPr>
                <w:rFonts w:ascii="Arial" w:hAnsi="Arial" w:cs="Arial"/>
                <w:sz w:val="24"/>
                <w:szCs w:val="24"/>
              </w:rPr>
              <w:t>m</w:t>
            </w:r>
            <w:r w:rsidR="00874E78" w:rsidRPr="00874E78">
              <w:rPr>
                <w:rFonts w:ascii="Arial" w:hAnsi="Arial" w:cs="Arial"/>
                <w:sz w:val="24"/>
                <w:szCs w:val="24"/>
              </w:rPr>
              <w:t xml:space="preserve">odel </w:t>
            </w:r>
            <w:r w:rsidRPr="00874E78">
              <w:rPr>
                <w:rFonts w:ascii="Arial" w:hAnsi="Arial" w:cs="Arial"/>
                <w:sz w:val="24"/>
                <w:szCs w:val="24"/>
              </w:rPr>
              <w:t xml:space="preserve">of </w:t>
            </w:r>
            <w:r w:rsidR="00874E78">
              <w:rPr>
                <w:rFonts w:ascii="Arial" w:hAnsi="Arial" w:cs="Arial"/>
                <w:sz w:val="24"/>
                <w:szCs w:val="24"/>
              </w:rPr>
              <w:t>y</w:t>
            </w:r>
            <w:r w:rsidR="00874E78" w:rsidRPr="00874E78">
              <w:rPr>
                <w:rFonts w:ascii="Arial" w:hAnsi="Arial" w:cs="Arial"/>
                <w:sz w:val="24"/>
                <w:szCs w:val="24"/>
              </w:rPr>
              <w:t xml:space="preserve">outh </w:t>
            </w:r>
            <w:r w:rsidR="00874E78">
              <w:rPr>
                <w:rFonts w:ascii="Arial" w:hAnsi="Arial" w:cs="Arial"/>
                <w:sz w:val="24"/>
                <w:szCs w:val="24"/>
              </w:rPr>
              <w:t>w</w:t>
            </w:r>
            <w:r w:rsidR="00874E78" w:rsidRPr="00874E78">
              <w:rPr>
                <w:rFonts w:ascii="Arial" w:hAnsi="Arial" w:cs="Arial"/>
                <w:sz w:val="24"/>
                <w:szCs w:val="24"/>
              </w:rPr>
              <w:t xml:space="preserve">ork </w:t>
            </w:r>
            <w:r w:rsidRPr="00874E78">
              <w:rPr>
                <w:rFonts w:ascii="Arial" w:hAnsi="Arial" w:cs="Arial"/>
                <w:sz w:val="24"/>
                <w:szCs w:val="24"/>
              </w:rPr>
              <w:t xml:space="preserve">is a style of youth work which is delivered to young people outside the confines of a youth centre. Workers go to areas where </w:t>
            </w:r>
            <w:r w:rsidRPr="00874E78">
              <w:rPr>
                <w:rFonts w:ascii="Arial" w:hAnsi="Arial" w:cs="Arial"/>
                <w:sz w:val="24"/>
                <w:szCs w:val="24"/>
              </w:rPr>
              <w:lastRenderedPageBreak/>
              <w:t xml:space="preserve">young people choose to congregate, wherever this may be. </w:t>
            </w:r>
            <w:r w:rsidRPr="00DB5D90">
              <w:rPr>
                <w:rFonts w:ascii="Arial" w:hAnsi="Arial" w:cs="Arial"/>
                <w:sz w:val="24"/>
                <w:szCs w:val="24"/>
              </w:rPr>
              <w:t xml:space="preserve">Workers focus on building voluntary relationships. </w:t>
            </w:r>
          </w:p>
        </w:tc>
      </w:tr>
      <w:tr w:rsidR="0053361E" w:rsidRPr="00257F72" w:rsidTr="00940BB2">
        <w:tc>
          <w:tcPr>
            <w:tcW w:w="2682" w:type="dxa"/>
            <w:shd w:val="clear" w:color="auto" w:fill="auto"/>
          </w:tcPr>
          <w:p w:rsidR="0053361E" w:rsidRPr="00257F72" w:rsidRDefault="0053361E" w:rsidP="00B20017">
            <w:pPr>
              <w:spacing w:after="0"/>
              <w:rPr>
                <w:rFonts w:ascii="Arial" w:hAnsi="Arial" w:cs="Arial"/>
                <w:sz w:val="24"/>
                <w:szCs w:val="24"/>
              </w:rPr>
            </w:pPr>
            <w:r w:rsidRPr="00257F72">
              <w:rPr>
                <w:rFonts w:ascii="Arial" w:hAnsi="Arial" w:cs="Arial"/>
                <w:sz w:val="24"/>
                <w:szCs w:val="24"/>
              </w:rPr>
              <w:lastRenderedPageBreak/>
              <w:t>Quarter</w:t>
            </w:r>
          </w:p>
        </w:tc>
        <w:tc>
          <w:tcPr>
            <w:tcW w:w="6066" w:type="dxa"/>
            <w:shd w:val="clear" w:color="auto" w:fill="auto"/>
          </w:tcPr>
          <w:p w:rsidR="0053361E" w:rsidRPr="00257F72" w:rsidRDefault="0053361E" w:rsidP="005E2442">
            <w:pPr>
              <w:spacing w:after="0"/>
              <w:rPr>
                <w:rFonts w:ascii="Arial" w:hAnsi="Arial" w:cs="Arial"/>
                <w:sz w:val="24"/>
                <w:szCs w:val="24"/>
              </w:rPr>
            </w:pPr>
            <w:r w:rsidRPr="00257F72">
              <w:rPr>
                <w:rFonts w:ascii="Arial" w:hAnsi="Arial" w:cs="Arial"/>
                <w:sz w:val="24"/>
                <w:szCs w:val="24"/>
              </w:rPr>
              <w:t>A calendar period of 3 months (the first of which starts on the Commencement Date and ends 3 months after the Commencement Date)</w:t>
            </w:r>
          </w:p>
        </w:tc>
      </w:tr>
      <w:tr w:rsidR="0053361E" w:rsidRPr="00257F72" w:rsidTr="00940BB2">
        <w:tc>
          <w:tcPr>
            <w:tcW w:w="2682" w:type="dxa"/>
            <w:shd w:val="clear" w:color="auto" w:fill="auto"/>
          </w:tcPr>
          <w:p w:rsidR="0053361E" w:rsidRPr="00257F72" w:rsidRDefault="0053361E" w:rsidP="00B20017">
            <w:pPr>
              <w:spacing w:after="0"/>
              <w:rPr>
                <w:rFonts w:ascii="Arial" w:hAnsi="Arial" w:cs="Arial"/>
                <w:sz w:val="24"/>
                <w:szCs w:val="24"/>
              </w:rPr>
            </w:pPr>
            <w:r w:rsidRPr="00257F72">
              <w:rPr>
                <w:rFonts w:ascii="Arial" w:hAnsi="Arial" w:cs="Arial"/>
                <w:sz w:val="24"/>
                <w:szCs w:val="24"/>
              </w:rPr>
              <w:t xml:space="preserve">Children </w:t>
            </w:r>
          </w:p>
        </w:tc>
        <w:tc>
          <w:tcPr>
            <w:tcW w:w="6066" w:type="dxa"/>
            <w:shd w:val="clear" w:color="auto" w:fill="auto"/>
          </w:tcPr>
          <w:p w:rsidR="0053361E" w:rsidRPr="00257F72" w:rsidRDefault="0053361E" w:rsidP="005E2442">
            <w:pPr>
              <w:spacing w:after="0"/>
              <w:rPr>
                <w:rFonts w:ascii="Arial" w:hAnsi="Arial" w:cs="Arial"/>
                <w:sz w:val="24"/>
                <w:szCs w:val="24"/>
              </w:rPr>
            </w:pPr>
            <w:r w:rsidRPr="00257F72">
              <w:rPr>
                <w:rFonts w:ascii="Arial" w:hAnsi="Arial" w:cs="Arial"/>
                <w:sz w:val="24"/>
                <w:szCs w:val="24"/>
              </w:rPr>
              <w:t xml:space="preserve">12 years </w:t>
            </w:r>
            <w:r w:rsidR="00A27EFF" w:rsidRPr="00257F72">
              <w:rPr>
                <w:rFonts w:ascii="Arial" w:hAnsi="Arial" w:cs="Arial"/>
                <w:sz w:val="24"/>
                <w:szCs w:val="24"/>
              </w:rPr>
              <w:t>and under</w:t>
            </w:r>
          </w:p>
        </w:tc>
      </w:tr>
      <w:tr w:rsidR="0053361E" w:rsidRPr="00257F72" w:rsidTr="00940BB2">
        <w:tc>
          <w:tcPr>
            <w:tcW w:w="2682" w:type="dxa"/>
            <w:shd w:val="clear" w:color="auto" w:fill="auto"/>
          </w:tcPr>
          <w:p w:rsidR="0053361E" w:rsidRPr="00874E78" w:rsidRDefault="0053361E" w:rsidP="00874E78">
            <w:pPr>
              <w:spacing w:after="0"/>
              <w:rPr>
                <w:rFonts w:ascii="Arial" w:hAnsi="Arial" w:cs="Arial"/>
                <w:sz w:val="24"/>
                <w:szCs w:val="24"/>
              </w:rPr>
            </w:pPr>
            <w:r w:rsidRPr="00257F72">
              <w:rPr>
                <w:rFonts w:ascii="Arial" w:hAnsi="Arial" w:cs="Arial"/>
                <w:sz w:val="24"/>
                <w:szCs w:val="24"/>
              </w:rPr>
              <w:t xml:space="preserve">Young </w:t>
            </w:r>
            <w:r w:rsidR="00874E78">
              <w:rPr>
                <w:rFonts w:ascii="Arial" w:hAnsi="Arial" w:cs="Arial"/>
                <w:sz w:val="24"/>
                <w:szCs w:val="24"/>
              </w:rPr>
              <w:t>P</w:t>
            </w:r>
            <w:r w:rsidR="00874E78" w:rsidRPr="00874E78">
              <w:rPr>
                <w:rFonts w:ascii="Arial" w:hAnsi="Arial" w:cs="Arial"/>
                <w:sz w:val="24"/>
                <w:szCs w:val="24"/>
              </w:rPr>
              <w:t>eople</w:t>
            </w:r>
          </w:p>
        </w:tc>
        <w:tc>
          <w:tcPr>
            <w:tcW w:w="6066" w:type="dxa"/>
            <w:shd w:val="clear" w:color="auto" w:fill="auto"/>
          </w:tcPr>
          <w:p w:rsidR="0053361E" w:rsidRPr="00DB5D90" w:rsidRDefault="0005244E" w:rsidP="005E2442">
            <w:pPr>
              <w:spacing w:after="0"/>
              <w:rPr>
                <w:rFonts w:ascii="Arial" w:hAnsi="Arial" w:cs="Arial"/>
                <w:sz w:val="24"/>
                <w:szCs w:val="24"/>
              </w:rPr>
            </w:pPr>
            <w:r w:rsidRPr="00DB5D90">
              <w:rPr>
                <w:rFonts w:ascii="Arial" w:hAnsi="Arial" w:cs="Arial"/>
                <w:sz w:val="24"/>
                <w:szCs w:val="24"/>
              </w:rPr>
              <w:t xml:space="preserve">People aged </w:t>
            </w:r>
            <w:r w:rsidR="0053361E" w:rsidRPr="00DB5D90">
              <w:rPr>
                <w:rFonts w:ascii="Arial" w:hAnsi="Arial" w:cs="Arial"/>
                <w:sz w:val="24"/>
                <w:szCs w:val="24"/>
              </w:rPr>
              <w:t xml:space="preserve">13-19 years </w:t>
            </w:r>
          </w:p>
        </w:tc>
      </w:tr>
      <w:tr w:rsidR="0053361E" w:rsidRPr="00257F72" w:rsidTr="00940BB2">
        <w:trPr>
          <w:trHeight w:val="677"/>
        </w:trPr>
        <w:tc>
          <w:tcPr>
            <w:tcW w:w="2682" w:type="dxa"/>
            <w:tcBorders>
              <w:top w:val="single" w:sz="4" w:space="0" w:color="auto"/>
              <w:left w:val="single" w:sz="4" w:space="0" w:color="auto"/>
              <w:bottom w:val="single" w:sz="4" w:space="0" w:color="auto"/>
              <w:right w:val="single" w:sz="4" w:space="0" w:color="auto"/>
            </w:tcBorders>
            <w:shd w:val="clear" w:color="auto" w:fill="auto"/>
          </w:tcPr>
          <w:p w:rsidR="0053361E" w:rsidRPr="00257F72" w:rsidRDefault="0053361E" w:rsidP="00B20017">
            <w:pPr>
              <w:spacing w:after="0"/>
              <w:rPr>
                <w:rFonts w:ascii="Arial" w:hAnsi="Arial" w:cs="Arial"/>
                <w:sz w:val="24"/>
                <w:szCs w:val="24"/>
              </w:rPr>
            </w:pPr>
            <w:r w:rsidRPr="00257F72">
              <w:rPr>
                <w:rFonts w:ascii="Arial" w:hAnsi="Arial" w:cs="Arial"/>
                <w:sz w:val="24"/>
                <w:szCs w:val="24"/>
              </w:rPr>
              <w:t>IYSS</w:t>
            </w:r>
          </w:p>
          <w:p w:rsidR="00481F67" w:rsidRPr="00257F72" w:rsidRDefault="00481F67" w:rsidP="005E2442">
            <w:pPr>
              <w:spacing w:after="0"/>
              <w:rPr>
                <w:rFonts w:ascii="Arial" w:hAnsi="Arial" w:cs="Arial"/>
                <w:sz w:val="24"/>
                <w:szCs w:val="24"/>
              </w:rPr>
            </w:pPr>
          </w:p>
        </w:tc>
        <w:tc>
          <w:tcPr>
            <w:tcW w:w="6066" w:type="dxa"/>
            <w:tcBorders>
              <w:top w:val="single" w:sz="4" w:space="0" w:color="auto"/>
              <w:left w:val="single" w:sz="4" w:space="0" w:color="auto"/>
              <w:bottom w:val="single" w:sz="4" w:space="0" w:color="auto"/>
              <w:right w:val="single" w:sz="4" w:space="0" w:color="auto"/>
            </w:tcBorders>
            <w:shd w:val="clear" w:color="auto" w:fill="auto"/>
          </w:tcPr>
          <w:p w:rsidR="0047525B" w:rsidRPr="00257F72" w:rsidRDefault="008B2FF3" w:rsidP="00874E78">
            <w:pPr>
              <w:spacing w:after="0"/>
              <w:rPr>
                <w:rFonts w:ascii="Arial" w:hAnsi="Arial" w:cs="Arial"/>
                <w:sz w:val="24"/>
                <w:szCs w:val="24"/>
              </w:rPr>
            </w:pPr>
            <w:r w:rsidRPr="00257F72">
              <w:rPr>
                <w:rFonts w:ascii="Arial" w:hAnsi="Arial" w:cs="Arial"/>
                <w:sz w:val="24"/>
                <w:szCs w:val="24"/>
              </w:rPr>
              <w:t xml:space="preserve">Integrated Youth Support System- </w:t>
            </w:r>
            <w:r w:rsidR="0053361E" w:rsidRPr="00257F72">
              <w:rPr>
                <w:rFonts w:ascii="Arial" w:hAnsi="Arial" w:cs="Arial"/>
                <w:sz w:val="24"/>
                <w:szCs w:val="24"/>
              </w:rPr>
              <w:t>A web based recording and monitoring system</w:t>
            </w:r>
          </w:p>
        </w:tc>
      </w:tr>
      <w:tr w:rsidR="00481F67" w:rsidRPr="00257F72" w:rsidTr="00940BB2">
        <w:trPr>
          <w:trHeight w:val="5115"/>
        </w:trPr>
        <w:tc>
          <w:tcPr>
            <w:tcW w:w="2682" w:type="dxa"/>
            <w:tcBorders>
              <w:top w:val="single" w:sz="4" w:space="0" w:color="auto"/>
              <w:left w:val="single" w:sz="4" w:space="0" w:color="auto"/>
              <w:bottom w:val="single" w:sz="4" w:space="0" w:color="auto"/>
              <w:right w:val="single" w:sz="4" w:space="0" w:color="auto"/>
            </w:tcBorders>
            <w:shd w:val="clear" w:color="auto" w:fill="auto"/>
          </w:tcPr>
          <w:p w:rsidR="00481F67" w:rsidRPr="00B20017" w:rsidRDefault="00481F67" w:rsidP="00B20017">
            <w:pPr>
              <w:spacing w:after="0"/>
              <w:rPr>
                <w:rFonts w:ascii="Arial" w:hAnsi="Arial" w:cs="Arial"/>
                <w:sz w:val="24"/>
                <w:szCs w:val="24"/>
              </w:rPr>
            </w:pPr>
            <w:r w:rsidRPr="00B20017">
              <w:rPr>
                <w:rFonts w:ascii="Arial" w:hAnsi="Arial" w:cs="Arial"/>
                <w:sz w:val="24"/>
                <w:szCs w:val="24"/>
              </w:rPr>
              <w:t>Local Authority Designated Officer (LADO)</w:t>
            </w:r>
          </w:p>
          <w:p w:rsidR="00481F67" w:rsidRPr="005E2442" w:rsidRDefault="00481F67" w:rsidP="005E2442">
            <w:pPr>
              <w:spacing w:after="0"/>
              <w:rPr>
                <w:rFonts w:ascii="Arial" w:hAnsi="Arial" w:cs="Arial"/>
                <w:sz w:val="24"/>
                <w:szCs w:val="24"/>
              </w:rPr>
            </w:pPr>
          </w:p>
          <w:p w:rsidR="00481F67" w:rsidRPr="00874E78" w:rsidRDefault="00481F67" w:rsidP="00874E78">
            <w:pPr>
              <w:spacing w:after="0"/>
              <w:rPr>
                <w:rFonts w:ascii="Arial" w:hAnsi="Arial" w:cs="Arial"/>
                <w:sz w:val="24"/>
                <w:szCs w:val="24"/>
              </w:rPr>
            </w:pPr>
          </w:p>
          <w:p w:rsidR="00481F67" w:rsidRPr="00DB5D90" w:rsidRDefault="00481F67" w:rsidP="00DB5D90">
            <w:pPr>
              <w:spacing w:after="0"/>
              <w:rPr>
                <w:rFonts w:ascii="Arial" w:hAnsi="Arial" w:cs="Arial"/>
                <w:sz w:val="24"/>
                <w:szCs w:val="24"/>
              </w:rPr>
            </w:pPr>
          </w:p>
          <w:p w:rsidR="00481F67" w:rsidRPr="007E4694" w:rsidRDefault="00481F67" w:rsidP="007E4694">
            <w:pPr>
              <w:rPr>
                <w:rFonts w:ascii="Arial" w:hAnsi="Arial" w:cs="Arial"/>
                <w:sz w:val="24"/>
                <w:szCs w:val="24"/>
              </w:rPr>
            </w:pPr>
          </w:p>
          <w:p w:rsidR="00481F67" w:rsidRPr="00D06BB6" w:rsidRDefault="00481F67" w:rsidP="00D06BB6">
            <w:pPr>
              <w:rPr>
                <w:rFonts w:ascii="Arial" w:hAnsi="Arial" w:cs="Arial"/>
                <w:sz w:val="24"/>
                <w:szCs w:val="24"/>
              </w:rPr>
            </w:pPr>
          </w:p>
          <w:p w:rsidR="00481F67" w:rsidRPr="00F57350" w:rsidRDefault="00481F67" w:rsidP="00F57350">
            <w:pPr>
              <w:rPr>
                <w:rFonts w:ascii="Arial" w:hAnsi="Arial" w:cs="Arial"/>
                <w:sz w:val="24"/>
                <w:szCs w:val="24"/>
              </w:rPr>
            </w:pPr>
          </w:p>
          <w:p w:rsidR="00481F67" w:rsidRPr="006C5D87" w:rsidRDefault="00481F67" w:rsidP="006C5D87">
            <w:pPr>
              <w:rPr>
                <w:rFonts w:ascii="Arial" w:hAnsi="Arial" w:cs="Arial"/>
                <w:sz w:val="24"/>
                <w:szCs w:val="24"/>
              </w:rPr>
            </w:pPr>
          </w:p>
          <w:p w:rsidR="00481F67" w:rsidRPr="00207DBF" w:rsidRDefault="00481F67" w:rsidP="00207DBF">
            <w:pPr>
              <w:rPr>
                <w:rFonts w:ascii="Arial" w:hAnsi="Arial" w:cs="Arial"/>
                <w:sz w:val="24"/>
                <w:szCs w:val="24"/>
              </w:rPr>
            </w:pPr>
          </w:p>
          <w:p w:rsidR="00481F67" w:rsidRPr="00DF6D36" w:rsidRDefault="00481F67" w:rsidP="00DF6D36">
            <w:pPr>
              <w:rPr>
                <w:rFonts w:ascii="Arial" w:hAnsi="Arial" w:cs="Arial"/>
                <w:sz w:val="24"/>
                <w:szCs w:val="24"/>
              </w:rPr>
            </w:pPr>
          </w:p>
          <w:p w:rsidR="00481F67" w:rsidRPr="00257F72" w:rsidRDefault="00481F67" w:rsidP="00257F72">
            <w:pPr>
              <w:tabs>
                <w:tab w:val="left" w:pos="1185"/>
              </w:tabs>
              <w:rPr>
                <w:rFonts w:ascii="Arial" w:hAnsi="Arial" w:cs="Arial"/>
                <w:sz w:val="24"/>
                <w:szCs w:val="24"/>
              </w:rPr>
            </w:pPr>
          </w:p>
        </w:tc>
        <w:tc>
          <w:tcPr>
            <w:tcW w:w="6066" w:type="dxa"/>
            <w:tcBorders>
              <w:top w:val="single" w:sz="4" w:space="0" w:color="auto"/>
              <w:left w:val="single" w:sz="4" w:space="0" w:color="auto"/>
              <w:bottom w:val="single" w:sz="4" w:space="0" w:color="auto"/>
              <w:right w:val="single" w:sz="4" w:space="0" w:color="auto"/>
            </w:tcBorders>
            <w:shd w:val="clear" w:color="auto" w:fill="auto"/>
          </w:tcPr>
          <w:p w:rsidR="00481F67" w:rsidRPr="00B20017" w:rsidRDefault="00481F67" w:rsidP="00257F72">
            <w:pPr>
              <w:autoSpaceDE w:val="0"/>
              <w:autoSpaceDN w:val="0"/>
              <w:adjustRightInd w:val="0"/>
              <w:spacing w:before="100" w:after="100" w:line="240" w:lineRule="auto"/>
              <w:rPr>
                <w:rFonts w:ascii="Arial" w:hAnsi="Arial" w:cs="Arial"/>
                <w:sz w:val="24"/>
                <w:szCs w:val="24"/>
                <w:lang w:eastAsia="en-GB"/>
              </w:rPr>
            </w:pPr>
            <w:r w:rsidRPr="00257F72">
              <w:rPr>
                <w:rFonts w:ascii="Arial" w:hAnsi="Arial" w:cs="Arial"/>
                <w:bCs/>
                <w:sz w:val="24"/>
                <w:szCs w:val="24"/>
                <w:lang w:eastAsia="en-GB"/>
              </w:rPr>
              <w:t>The role of the LADO is set out in the HM Government guidance</w:t>
            </w:r>
            <w:r w:rsidRPr="00257F72">
              <w:rPr>
                <w:rFonts w:ascii="Arial" w:hAnsi="Arial" w:cs="Arial"/>
                <w:sz w:val="24"/>
                <w:szCs w:val="24"/>
                <w:lang w:eastAsia="en-GB"/>
              </w:rPr>
              <w:t xml:space="preserve"> </w:t>
            </w:r>
            <w:hyperlink r:id="rId7" w:history="1">
              <w:r w:rsidRPr="005E2442">
                <w:rPr>
                  <w:rFonts w:ascii="Arial" w:hAnsi="Arial" w:cs="Arial"/>
                  <w:bCs/>
                  <w:sz w:val="24"/>
                  <w:szCs w:val="24"/>
                  <w:lang w:eastAsia="en-GB"/>
                </w:rPr>
                <w:t>Working Together to Safeguard Children (20</w:t>
              </w:r>
              <w:r w:rsidR="00066D63">
                <w:rPr>
                  <w:rFonts w:ascii="Arial" w:hAnsi="Arial" w:cs="Arial"/>
                  <w:bCs/>
                  <w:sz w:val="24"/>
                  <w:szCs w:val="24"/>
                  <w:lang w:eastAsia="en-GB"/>
                </w:rPr>
                <w:t>13</w:t>
              </w:r>
              <w:r w:rsidRPr="005E2442">
                <w:rPr>
                  <w:rFonts w:ascii="Arial" w:hAnsi="Arial" w:cs="Arial"/>
                  <w:bCs/>
                  <w:sz w:val="24"/>
                  <w:szCs w:val="24"/>
                  <w:lang w:eastAsia="en-GB"/>
                </w:rPr>
                <w:t>)</w:t>
              </w:r>
            </w:hyperlink>
            <w:r w:rsidRPr="00B20017">
              <w:rPr>
                <w:rFonts w:ascii="Arial" w:hAnsi="Arial" w:cs="Arial"/>
                <w:sz w:val="24"/>
                <w:szCs w:val="24"/>
                <w:lang w:eastAsia="en-GB"/>
              </w:rPr>
              <w:t>.</w:t>
            </w:r>
          </w:p>
          <w:p w:rsidR="00481F67" w:rsidRPr="005E2442" w:rsidRDefault="00481F67" w:rsidP="00257F72">
            <w:pPr>
              <w:autoSpaceDE w:val="0"/>
              <w:autoSpaceDN w:val="0"/>
              <w:adjustRightInd w:val="0"/>
              <w:spacing w:before="100" w:after="100" w:line="240" w:lineRule="auto"/>
              <w:rPr>
                <w:rFonts w:ascii="Arial" w:hAnsi="Arial" w:cs="Arial"/>
                <w:sz w:val="24"/>
                <w:szCs w:val="24"/>
                <w:lang w:eastAsia="en-GB"/>
              </w:rPr>
            </w:pPr>
            <w:r w:rsidRPr="005E2442">
              <w:rPr>
                <w:rFonts w:ascii="Arial" w:hAnsi="Arial" w:cs="Arial"/>
                <w:sz w:val="24"/>
                <w:szCs w:val="24"/>
                <w:lang w:eastAsia="en-GB"/>
              </w:rPr>
              <w:t>The LADO works within Children’s Services and should be alerted to all cases in which it is alleged that a person who works with children has:</w:t>
            </w:r>
          </w:p>
          <w:p w:rsidR="00481F67" w:rsidRPr="00874E78" w:rsidRDefault="00481F67" w:rsidP="00257F72">
            <w:pPr>
              <w:numPr>
                <w:ilvl w:val="0"/>
                <w:numId w:val="10"/>
              </w:numPr>
              <w:autoSpaceDE w:val="0"/>
              <w:autoSpaceDN w:val="0"/>
              <w:adjustRightInd w:val="0"/>
              <w:spacing w:before="100" w:after="100" w:line="240" w:lineRule="auto"/>
              <w:rPr>
                <w:rFonts w:ascii="Arial" w:hAnsi="Arial" w:cs="Arial"/>
                <w:sz w:val="24"/>
                <w:szCs w:val="24"/>
                <w:lang w:eastAsia="en-GB"/>
              </w:rPr>
            </w:pPr>
            <w:r w:rsidRPr="00874E78">
              <w:rPr>
                <w:rFonts w:ascii="Arial" w:hAnsi="Arial" w:cs="Arial"/>
                <w:sz w:val="24"/>
                <w:szCs w:val="24"/>
                <w:lang w:eastAsia="en-GB"/>
              </w:rPr>
              <w:t>behaved in a way that has harmed, or may have harmed, a child</w:t>
            </w:r>
          </w:p>
          <w:p w:rsidR="00481F67" w:rsidRPr="00DB5D90" w:rsidRDefault="00481F67" w:rsidP="00257F72">
            <w:pPr>
              <w:numPr>
                <w:ilvl w:val="0"/>
                <w:numId w:val="10"/>
              </w:numPr>
              <w:autoSpaceDE w:val="0"/>
              <w:autoSpaceDN w:val="0"/>
              <w:adjustRightInd w:val="0"/>
              <w:spacing w:before="100" w:after="100" w:line="240" w:lineRule="auto"/>
              <w:rPr>
                <w:rFonts w:ascii="Arial" w:hAnsi="Arial" w:cs="Arial"/>
                <w:sz w:val="24"/>
                <w:szCs w:val="24"/>
                <w:lang w:eastAsia="en-GB"/>
              </w:rPr>
            </w:pPr>
            <w:r w:rsidRPr="00DB5D90">
              <w:rPr>
                <w:rFonts w:ascii="Arial" w:hAnsi="Arial" w:cs="Arial"/>
                <w:sz w:val="24"/>
                <w:szCs w:val="24"/>
                <w:lang w:eastAsia="en-GB"/>
              </w:rPr>
              <w:t>possibly committed a criminal offence against children, or related to a child</w:t>
            </w:r>
          </w:p>
          <w:p w:rsidR="00481F67" w:rsidRPr="007E4694" w:rsidRDefault="00481F67" w:rsidP="00257F72">
            <w:pPr>
              <w:numPr>
                <w:ilvl w:val="0"/>
                <w:numId w:val="10"/>
              </w:numPr>
              <w:autoSpaceDE w:val="0"/>
              <w:autoSpaceDN w:val="0"/>
              <w:adjustRightInd w:val="0"/>
              <w:spacing w:before="100" w:after="100" w:line="240" w:lineRule="auto"/>
              <w:rPr>
                <w:rFonts w:ascii="Arial" w:hAnsi="Arial" w:cs="Arial"/>
                <w:sz w:val="24"/>
                <w:szCs w:val="24"/>
                <w:lang w:eastAsia="en-GB"/>
              </w:rPr>
            </w:pPr>
            <w:r w:rsidRPr="007E4694">
              <w:rPr>
                <w:rFonts w:ascii="Arial" w:hAnsi="Arial" w:cs="Arial"/>
                <w:sz w:val="24"/>
                <w:szCs w:val="24"/>
                <w:lang w:eastAsia="en-GB"/>
              </w:rPr>
              <w:t>behaved towards a child or children in a way that indicates s/he is unsuitable to work with children.</w:t>
            </w:r>
          </w:p>
          <w:p w:rsidR="00481F67" w:rsidRPr="00F57350" w:rsidRDefault="00481F67" w:rsidP="00257F72">
            <w:pPr>
              <w:autoSpaceDE w:val="0"/>
              <w:autoSpaceDN w:val="0"/>
              <w:adjustRightInd w:val="0"/>
              <w:spacing w:before="100" w:after="100"/>
              <w:rPr>
                <w:rFonts w:ascii="Arial" w:hAnsi="Arial" w:cs="Arial"/>
                <w:sz w:val="24"/>
                <w:szCs w:val="24"/>
              </w:rPr>
            </w:pPr>
            <w:r w:rsidRPr="00D06BB6">
              <w:rPr>
                <w:rFonts w:ascii="Arial" w:hAnsi="Arial" w:cs="Arial"/>
                <w:sz w:val="24"/>
                <w:szCs w:val="24"/>
                <w:lang w:eastAsia="en-GB"/>
              </w:rPr>
              <w:t>The LADO role applies to paid, unpaid, volunteer, casual, agency and self-employed workers. They capture concerns, allegations or offences emanating from outside of work. (Source www.nspcc.org.uk)</w:t>
            </w:r>
          </w:p>
        </w:tc>
      </w:tr>
      <w:tr w:rsidR="00481F67" w:rsidRPr="00257F72" w:rsidTr="00940BB2">
        <w:trPr>
          <w:trHeight w:val="927"/>
        </w:trPr>
        <w:tc>
          <w:tcPr>
            <w:tcW w:w="2682" w:type="dxa"/>
            <w:tcBorders>
              <w:top w:val="single" w:sz="4" w:space="0" w:color="auto"/>
              <w:left w:val="single" w:sz="4" w:space="0" w:color="auto"/>
              <w:bottom w:val="single" w:sz="4" w:space="0" w:color="auto"/>
              <w:right w:val="single" w:sz="4" w:space="0" w:color="auto"/>
            </w:tcBorders>
            <w:shd w:val="clear" w:color="auto" w:fill="auto"/>
          </w:tcPr>
          <w:p w:rsidR="00481F67" w:rsidRPr="00B20017" w:rsidRDefault="00481F67" w:rsidP="00B20017">
            <w:pPr>
              <w:tabs>
                <w:tab w:val="left" w:pos="1185"/>
              </w:tabs>
              <w:rPr>
                <w:rFonts w:ascii="Arial" w:hAnsi="Arial" w:cs="Arial"/>
                <w:sz w:val="24"/>
                <w:szCs w:val="24"/>
              </w:rPr>
            </w:pPr>
            <w:r w:rsidRPr="00B20017">
              <w:rPr>
                <w:rFonts w:ascii="Arial" w:hAnsi="Arial" w:cs="Arial"/>
                <w:sz w:val="24"/>
                <w:szCs w:val="24"/>
              </w:rPr>
              <w:t>Disclosure and Barring Service (previously The Independent Safeguarding Authority</w:t>
            </w:r>
            <w:r w:rsidR="00874E78">
              <w:rPr>
                <w:rFonts w:ascii="Arial" w:hAnsi="Arial" w:cs="Arial"/>
                <w:sz w:val="24"/>
                <w:szCs w:val="24"/>
              </w:rPr>
              <w:t>)</w:t>
            </w:r>
            <w:r w:rsidRPr="00B20017">
              <w:rPr>
                <w:rFonts w:ascii="Arial" w:hAnsi="Arial" w:cs="Arial"/>
                <w:sz w:val="24"/>
                <w:szCs w:val="24"/>
              </w:rPr>
              <w:t xml:space="preserve"> </w:t>
            </w:r>
            <w:r w:rsidRPr="00B20017">
              <w:rPr>
                <w:rFonts w:ascii="Arial" w:hAnsi="Arial" w:cs="Arial"/>
                <w:sz w:val="24"/>
                <w:szCs w:val="24"/>
              </w:rPr>
              <w:tab/>
            </w:r>
          </w:p>
        </w:tc>
        <w:tc>
          <w:tcPr>
            <w:tcW w:w="6066" w:type="dxa"/>
            <w:tcBorders>
              <w:top w:val="single" w:sz="4" w:space="0" w:color="auto"/>
              <w:left w:val="single" w:sz="4" w:space="0" w:color="auto"/>
              <w:bottom w:val="single" w:sz="4" w:space="0" w:color="auto"/>
              <w:right w:val="single" w:sz="4" w:space="0" w:color="auto"/>
            </w:tcBorders>
            <w:shd w:val="clear" w:color="auto" w:fill="auto"/>
          </w:tcPr>
          <w:p w:rsidR="00481F67" w:rsidRPr="00DB5D90" w:rsidRDefault="00481F67" w:rsidP="005E2442">
            <w:pPr>
              <w:autoSpaceDE w:val="0"/>
              <w:autoSpaceDN w:val="0"/>
              <w:adjustRightInd w:val="0"/>
              <w:spacing w:before="100" w:after="100" w:line="240" w:lineRule="auto"/>
              <w:rPr>
                <w:rFonts w:ascii="Arial" w:hAnsi="Arial" w:cs="Arial"/>
                <w:sz w:val="24"/>
                <w:szCs w:val="24"/>
                <w:lang w:eastAsia="en-GB"/>
              </w:rPr>
            </w:pPr>
            <w:r w:rsidRPr="005E2442">
              <w:rPr>
                <w:rFonts w:ascii="Arial" w:hAnsi="Arial" w:cs="Arial"/>
                <w:bCs/>
                <w:sz w:val="24"/>
                <w:szCs w:val="24"/>
                <w:lang w:eastAsia="en-GB"/>
              </w:rPr>
              <w:t xml:space="preserve">The primary role of </w:t>
            </w:r>
            <w:r w:rsidRPr="00874E78">
              <w:rPr>
                <w:rFonts w:ascii="Arial" w:hAnsi="Arial" w:cs="Arial"/>
                <w:bCs/>
                <w:sz w:val="24"/>
                <w:szCs w:val="24"/>
                <w:lang w:eastAsia="en-GB"/>
              </w:rPr>
              <w:t>the Disclosure and Barring Service (DBS) is to help employers make safer recruitment decisions and prevent unsuitable people from working with vulnerable groups including children</w:t>
            </w:r>
            <w:r w:rsidRPr="00DB5D90">
              <w:rPr>
                <w:rFonts w:ascii="Arial" w:hAnsi="Arial" w:cs="Arial"/>
                <w:b/>
                <w:bCs/>
                <w:sz w:val="24"/>
                <w:szCs w:val="24"/>
                <w:lang w:eastAsia="en-GB"/>
              </w:rPr>
              <w:t xml:space="preserve">. </w:t>
            </w:r>
          </w:p>
          <w:p w:rsidR="00481F67" w:rsidRPr="00F57350" w:rsidRDefault="00481F67" w:rsidP="00DB5D90">
            <w:pPr>
              <w:autoSpaceDE w:val="0"/>
              <w:autoSpaceDN w:val="0"/>
              <w:adjustRightInd w:val="0"/>
              <w:spacing w:before="100" w:after="100" w:line="240" w:lineRule="auto"/>
              <w:rPr>
                <w:rFonts w:ascii="Arial" w:hAnsi="Arial" w:cs="Arial"/>
                <w:sz w:val="24"/>
                <w:szCs w:val="24"/>
                <w:lang w:eastAsia="en-GB"/>
              </w:rPr>
            </w:pPr>
            <w:r w:rsidRPr="007E4694">
              <w:rPr>
                <w:rFonts w:ascii="Arial" w:hAnsi="Arial" w:cs="Arial"/>
                <w:sz w:val="24"/>
                <w:szCs w:val="24"/>
                <w:lang w:eastAsia="en-GB"/>
              </w:rPr>
              <w:t>The DBS was established under the Protection of Freedoms Act 2012 and merges the functions previously carried out by the Criminal Records Bureau (CRB) and Independent Safeguarding Authority (ISA).</w:t>
            </w:r>
          </w:p>
          <w:p w:rsidR="00481F67" w:rsidRPr="005E2442" w:rsidRDefault="00481F67" w:rsidP="00DB5D90">
            <w:pPr>
              <w:autoSpaceDE w:val="0"/>
              <w:autoSpaceDN w:val="0"/>
              <w:adjustRightInd w:val="0"/>
              <w:spacing w:before="100" w:after="100" w:line="240" w:lineRule="auto"/>
              <w:rPr>
                <w:rFonts w:ascii="Times New Roman" w:hAnsi="Times New Roman"/>
                <w:b/>
                <w:bCs/>
                <w:sz w:val="24"/>
                <w:szCs w:val="24"/>
                <w:lang w:eastAsia="en-GB"/>
              </w:rPr>
            </w:pPr>
            <w:r w:rsidRPr="00F57350">
              <w:rPr>
                <w:rFonts w:ascii="Arial" w:hAnsi="Arial" w:cs="Arial"/>
                <w:sz w:val="24"/>
                <w:szCs w:val="24"/>
                <w:lang w:eastAsia="en-GB"/>
              </w:rPr>
              <w:lastRenderedPageBreak/>
              <w:t xml:space="preserve">(Source </w:t>
            </w:r>
            <w:hyperlink r:id="rId8" w:history="1">
              <w:r w:rsidRPr="005E2442">
                <w:rPr>
                  <w:rStyle w:val="Hyperlink"/>
                  <w:rFonts w:ascii="Arial" w:hAnsi="Arial" w:cs="Arial"/>
                  <w:sz w:val="24"/>
                  <w:szCs w:val="24"/>
                  <w:lang w:eastAsia="en-GB"/>
                </w:rPr>
                <w:t>www.homeoffice.gov.uk</w:t>
              </w:r>
            </w:hyperlink>
            <w:r w:rsidRPr="00B20017">
              <w:rPr>
                <w:rFonts w:ascii="Arial" w:hAnsi="Arial" w:cs="Arial"/>
                <w:sz w:val="24"/>
                <w:szCs w:val="24"/>
                <w:lang w:eastAsia="en-GB"/>
              </w:rPr>
              <w:t xml:space="preserve">) </w:t>
            </w:r>
          </w:p>
        </w:tc>
      </w:tr>
      <w:tr w:rsidR="0047525B" w:rsidRPr="00257F72" w:rsidTr="00940BB2">
        <w:trPr>
          <w:trHeight w:val="918"/>
        </w:trPr>
        <w:tc>
          <w:tcPr>
            <w:tcW w:w="2682" w:type="dxa"/>
            <w:tcBorders>
              <w:top w:val="single" w:sz="4" w:space="0" w:color="auto"/>
              <w:left w:val="single" w:sz="4" w:space="0" w:color="auto"/>
              <w:bottom w:val="single" w:sz="4" w:space="0" w:color="auto"/>
              <w:right w:val="single" w:sz="4" w:space="0" w:color="auto"/>
            </w:tcBorders>
            <w:shd w:val="clear" w:color="auto" w:fill="auto"/>
          </w:tcPr>
          <w:p w:rsidR="0047525B" w:rsidRPr="00B20017" w:rsidRDefault="0047525B" w:rsidP="00B20017">
            <w:pPr>
              <w:spacing w:after="0"/>
              <w:rPr>
                <w:rFonts w:ascii="Arial" w:hAnsi="Arial" w:cs="Arial"/>
                <w:sz w:val="24"/>
                <w:szCs w:val="24"/>
              </w:rPr>
            </w:pPr>
            <w:r w:rsidRPr="00B20017">
              <w:rPr>
                <w:rFonts w:ascii="Arial" w:hAnsi="Arial" w:cs="Arial"/>
                <w:sz w:val="24"/>
                <w:szCs w:val="24"/>
              </w:rPr>
              <w:lastRenderedPageBreak/>
              <w:t xml:space="preserve">Team around Child or Family </w:t>
            </w:r>
          </w:p>
        </w:tc>
        <w:tc>
          <w:tcPr>
            <w:tcW w:w="6066" w:type="dxa"/>
            <w:tcBorders>
              <w:top w:val="single" w:sz="4" w:space="0" w:color="auto"/>
              <w:left w:val="single" w:sz="4" w:space="0" w:color="auto"/>
              <w:bottom w:val="single" w:sz="4" w:space="0" w:color="auto"/>
              <w:right w:val="single" w:sz="4" w:space="0" w:color="auto"/>
            </w:tcBorders>
            <w:shd w:val="clear" w:color="auto" w:fill="auto"/>
          </w:tcPr>
          <w:p w:rsidR="0047525B" w:rsidRPr="00874E78" w:rsidRDefault="0047525B" w:rsidP="005E2442">
            <w:pPr>
              <w:autoSpaceDE w:val="0"/>
              <w:autoSpaceDN w:val="0"/>
              <w:adjustRightInd w:val="0"/>
              <w:spacing w:after="0" w:line="240" w:lineRule="auto"/>
              <w:rPr>
                <w:rFonts w:ascii="Arial" w:hAnsi="Arial" w:cs="Arial"/>
                <w:sz w:val="24"/>
                <w:szCs w:val="24"/>
                <w:lang w:eastAsia="en-GB"/>
              </w:rPr>
            </w:pPr>
            <w:r w:rsidRPr="005E2442">
              <w:rPr>
                <w:rFonts w:ascii="Arial" w:hAnsi="Arial" w:cs="Arial"/>
                <w:sz w:val="24"/>
                <w:szCs w:val="24"/>
                <w:lang w:eastAsia="en-GB"/>
              </w:rPr>
              <w:t xml:space="preserve">A forum to come together </w:t>
            </w:r>
            <w:r w:rsidRPr="00874E78">
              <w:rPr>
                <w:rFonts w:ascii="Arial" w:hAnsi="Arial" w:cs="Arial"/>
                <w:sz w:val="24"/>
                <w:szCs w:val="24"/>
                <w:lang w:eastAsia="en-GB"/>
              </w:rPr>
              <w:t>as a multi disciplinary team of practitioners to assess those needs and decide with the child/family a course of action to provide the services needed.</w:t>
            </w:r>
          </w:p>
        </w:tc>
      </w:tr>
      <w:tr w:rsidR="0053361E" w:rsidRPr="00257F72" w:rsidTr="00940BB2">
        <w:tc>
          <w:tcPr>
            <w:tcW w:w="2682" w:type="dxa"/>
            <w:tcBorders>
              <w:top w:val="single" w:sz="4" w:space="0" w:color="auto"/>
              <w:left w:val="single" w:sz="4" w:space="0" w:color="auto"/>
              <w:bottom w:val="single" w:sz="4" w:space="0" w:color="auto"/>
              <w:right w:val="single" w:sz="4" w:space="0" w:color="auto"/>
            </w:tcBorders>
            <w:shd w:val="clear" w:color="auto" w:fill="auto"/>
          </w:tcPr>
          <w:p w:rsidR="0053361E" w:rsidRPr="00874E78" w:rsidRDefault="0053361E" w:rsidP="00B20017">
            <w:pPr>
              <w:spacing w:after="0"/>
              <w:rPr>
                <w:rFonts w:ascii="Arial" w:hAnsi="Arial" w:cs="Arial"/>
                <w:sz w:val="24"/>
                <w:szCs w:val="24"/>
              </w:rPr>
            </w:pPr>
            <w:r w:rsidRPr="00B20017">
              <w:rPr>
                <w:rFonts w:ascii="Arial" w:hAnsi="Arial" w:cs="Arial"/>
                <w:sz w:val="24"/>
                <w:szCs w:val="24"/>
              </w:rPr>
              <w:t xml:space="preserve">Hidden </w:t>
            </w:r>
            <w:r w:rsidR="006A5AF0" w:rsidRPr="005E2442">
              <w:rPr>
                <w:rFonts w:ascii="Arial" w:hAnsi="Arial" w:cs="Arial"/>
                <w:sz w:val="24"/>
                <w:szCs w:val="24"/>
              </w:rPr>
              <w:t xml:space="preserve">Carers </w:t>
            </w:r>
          </w:p>
        </w:tc>
        <w:tc>
          <w:tcPr>
            <w:tcW w:w="6066" w:type="dxa"/>
            <w:tcBorders>
              <w:top w:val="single" w:sz="4" w:space="0" w:color="auto"/>
              <w:left w:val="single" w:sz="4" w:space="0" w:color="auto"/>
              <w:bottom w:val="single" w:sz="4" w:space="0" w:color="auto"/>
              <w:right w:val="single" w:sz="4" w:space="0" w:color="auto"/>
            </w:tcBorders>
            <w:shd w:val="clear" w:color="auto" w:fill="auto"/>
          </w:tcPr>
          <w:p w:rsidR="0053361E" w:rsidRPr="007E4694" w:rsidRDefault="006A5AF0" w:rsidP="005E2442">
            <w:pPr>
              <w:autoSpaceDE w:val="0"/>
              <w:autoSpaceDN w:val="0"/>
              <w:adjustRightInd w:val="0"/>
              <w:spacing w:after="0" w:line="240" w:lineRule="auto"/>
              <w:rPr>
                <w:rFonts w:ascii="Arial" w:hAnsi="Arial" w:cs="Arial"/>
                <w:sz w:val="24"/>
                <w:szCs w:val="24"/>
                <w:lang w:eastAsia="en-GB"/>
              </w:rPr>
            </w:pPr>
            <w:r w:rsidRPr="00DB5D90">
              <w:rPr>
                <w:rFonts w:ascii="Arial" w:hAnsi="Arial" w:cs="Arial"/>
                <w:sz w:val="24"/>
                <w:szCs w:val="24"/>
                <w:lang w:eastAsia="en-GB"/>
              </w:rPr>
              <w:t>means those Young</w:t>
            </w:r>
            <w:r w:rsidR="0053361E" w:rsidRPr="00DB5D90">
              <w:rPr>
                <w:rFonts w:ascii="Arial" w:hAnsi="Arial" w:cs="Arial"/>
                <w:sz w:val="24"/>
                <w:szCs w:val="24"/>
                <w:lang w:eastAsia="en-GB"/>
              </w:rPr>
              <w:t xml:space="preserve"> </w:t>
            </w:r>
            <w:r w:rsidRPr="00DB5D90">
              <w:rPr>
                <w:rFonts w:ascii="Arial" w:hAnsi="Arial" w:cs="Arial"/>
                <w:sz w:val="24"/>
                <w:szCs w:val="24"/>
                <w:lang w:eastAsia="en-GB"/>
              </w:rPr>
              <w:t xml:space="preserve">Carers </w:t>
            </w:r>
            <w:r w:rsidR="0053361E" w:rsidRPr="007E4694">
              <w:rPr>
                <w:rFonts w:ascii="Arial" w:hAnsi="Arial" w:cs="Arial"/>
                <w:sz w:val="24"/>
                <w:szCs w:val="24"/>
                <w:lang w:eastAsia="en-GB"/>
              </w:rPr>
              <w:t>who do not self identify as</w:t>
            </w:r>
          </w:p>
          <w:p w:rsidR="0053361E" w:rsidRPr="006C5D87" w:rsidRDefault="006A5AF0" w:rsidP="00874E78">
            <w:pPr>
              <w:autoSpaceDE w:val="0"/>
              <w:autoSpaceDN w:val="0"/>
              <w:adjustRightInd w:val="0"/>
              <w:spacing w:after="0" w:line="240" w:lineRule="auto"/>
              <w:rPr>
                <w:rFonts w:ascii="Arial" w:hAnsi="Arial" w:cs="Arial"/>
                <w:sz w:val="24"/>
                <w:szCs w:val="24"/>
                <w:lang w:eastAsia="en-GB"/>
              </w:rPr>
            </w:pPr>
            <w:r w:rsidRPr="00D06BB6">
              <w:rPr>
                <w:rFonts w:ascii="Arial" w:hAnsi="Arial" w:cs="Arial"/>
                <w:sz w:val="24"/>
                <w:szCs w:val="24"/>
                <w:lang w:eastAsia="en-GB"/>
              </w:rPr>
              <w:t xml:space="preserve">carers </w:t>
            </w:r>
            <w:r w:rsidR="0053361E" w:rsidRPr="00D06BB6">
              <w:rPr>
                <w:rFonts w:ascii="Arial" w:hAnsi="Arial" w:cs="Arial"/>
                <w:sz w:val="24"/>
                <w:szCs w:val="24"/>
                <w:lang w:eastAsia="en-GB"/>
              </w:rPr>
              <w:t xml:space="preserve">or who are not recognised as </w:t>
            </w:r>
            <w:r w:rsidRPr="00F57350">
              <w:rPr>
                <w:rFonts w:ascii="Arial" w:hAnsi="Arial" w:cs="Arial"/>
                <w:sz w:val="24"/>
                <w:szCs w:val="24"/>
                <w:lang w:eastAsia="en-GB"/>
              </w:rPr>
              <w:t xml:space="preserve">carers </w:t>
            </w:r>
            <w:r w:rsidR="0053361E" w:rsidRPr="006C5D87">
              <w:rPr>
                <w:rFonts w:ascii="Arial" w:hAnsi="Arial" w:cs="Arial"/>
                <w:sz w:val="24"/>
                <w:szCs w:val="24"/>
                <w:lang w:eastAsia="en-GB"/>
              </w:rPr>
              <w:t>by professionals and/or the</w:t>
            </w:r>
          </w:p>
          <w:p w:rsidR="0047525B" w:rsidRPr="00207DBF" w:rsidRDefault="0053361E" w:rsidP="00DB5D90">
            <w:pPr>
              <w:spacing w:after="0"/>
              <w:rPr>
                <w:rFonts w:ascii="Arial" w:hAnsi="Arial" w:cs="Arial"/>
                <w:sz w:val="24"/>
                <w:szCs w:val="24"/>
                <w:lang w:eastAsia="en-GB"/>
              </w:rPr>
            </w:pPr>
            <w:r w:rsidRPr="00207DBF">
              <w:rPr>
                <w:rFonts w:ascii="Arial" w:hAnsi="Arial" w:cs="Arial"/>
                <w:sz w:val="24"/>
                <w:szCs w:val="24"/>
                <w:lang w:eastAsia="en-GB"/>
              </w:rPr>
              <w:t>community</w:t>
            </w:r>
          </w:p>
        </w:tc>
      </w:tr>
    </w:tbl>
    <w:p w:rsidR="0053361E" w:rsidRPr="00B20017" w:rsidRDefault="0053361E" w:rsidP="00B20017">
      <w:pPr>
        <w:spacing w:after="0"/>
        <w:rPr>
          <w:rFonts w:ascii="Arial" w:hAnsi="Arial" w:cs="Arial"/>
          <w:sz w:val="24"/>
          <w:szCs w:val="24"/>
        </w:rPr>
      </w:pPr>
    </w:p>
    <w:p w:rsidR="0053361E" w:rsidRPr="00874E78" w:rsidRDefault="0005244E" w:rsidP="005E2442">
      <w:pPr>
        <w:spacing w:after="0"/>
        <w:ind w:left="720" w:hanging="720"/>
        <w:rPr>
          <w:rFonts w:ascii="Arial" w:hAnsi="Arial" w:cs="Arial"/>
          <w:b/>
          <w:caps/>
          <w:sz w:val="24"/>
          <w:szCs w:val="24"/>
        </w:rPr>
      </w:pPr>
      <w:r w:rsidRPr="005E2442">
        <w:rPr>
          <w:rFonts w:ascii="Arial" w:hAnsi="Arial" w:cs="Arial"/>
          <w:b/>
          <w:caps/>
          <w:sz w:val="24"/>
          <w:szCs w:val="24"/>
        </w:rPr>
        <w:t>2.</w:t>
      </w:r>
      <w:r w:rsidRPr="005E2442">
        <w:rPr>
          <w:rFonts w:ascii="Arial" w:hAnsi="Arial" w:cs="Arial"/>
          <w:b/>
          <w:caps/>
          <w:sz w:val="24"/>
          <w:szCs w:val="24"/>
        </w:rPr>
        <w:tab/>
      </w:r>
      <w:r w:rsidR="0053361E" w:rsidRPr="00874E78">
        <w:rPr>
          <w:rFonts w:ascii="Arial" w:hAnsi="Arial" w:cs="Arial"/>
          <w:b/>
          <w:caps/>
          <w:sz w:val="24"/>
          <w:szCs w:val="24"/>
        </w:rPr>
        <w:t xml:space="preserve">HIGH LEVEL OUTCOMES </w:t>
      </w:r>
      <w:r w:rsidR="008F13B0" w:rsidRPr="00874E78">
        <w:rPr>
          <w:rFonts w:ascii="Arial" w:hAnsi="Arial" w:cs="Arial"/>
          <w:b/>
          <w:caps/>
          <w:sz w:val="24"/>
          <w:szCs w:val="24"/>
        </w:rPr>
        <w:t xml:space="preserve">REQUIRED </w:t>
      </w:r>
      <w:r w:rsidR="0053361E" w:rsidRPr="00874E78">
        <w:rPr>
          <w:rFonts w:ascii="Arial" w:hAnsi="Arial" w:cs="Arial"/>
          <w:b/>
          <w:caps/>
          <w:sz w:val="24"/>
          <w:szCs w:val="24"/>
        </w:rPr>
        <w:t xml:space="preserve">FROM THE </w:t>
      </w:r>
      <w:r w:rsidR="00112445" w:rsidRPr="00874E78">
        <w:rPr>
          <w:rFonts w:ascii="Arial" w:hAnsi="Arial" w:cs="Arial"/>
          <w:b/>
          <w:caps/>
          <w:sz w:val="24"/>
          <w:szCs w:val="24"/>
        </w:rPr>
        <w:t>PROVIDER</w:t>
      </w:r>
    </w:p>
    <w:p w:rsidR="00AE29FB" w:rsidRPr="00874E78" w:rsidRDefault="00AE29FB" w:rsidP="00874E78">
      <w:pPr>
        <w:spacing w:after="0"/>
        <w:ind w:left="720"/>
        <w:rPr>
          <w:rFonts w:ascii="Arial" w:hAnsi="Arial" w:cs="Arial"/>
          <w:b/>
          <w:caps/>
          <w:sz w:val="24"/>
          <w:szCs w:val="24"/>
        </w:rPr>
      </w:pPr>
    </w:p>
    <w:p w:rsidR="00396F12" w:rsidRDefault="009868BE" w:rsidP="009868BE">
      <w:pPr>
        <w:spacing w:after="0"/>
        <w:ind w:left="720"/>
        <w:rPr>
          <w:rFonts w:ascii="Arial" w:hAnsi="Arial" w:cs="Arial"/>
          <w:sz w:val="24"/>
          <w:szCs w:val="24"/>
        </w:rPr>
      </w:pPr>
      <w:r>
        <w:rPr>
          <w:rFonts w:ascii="Arial" w:hAnsi="Arial" w:cs="Arial"/>
          <w:b/>
          <w:sz w:val="24"/>
          <w:szCs w:val="24"/>
          <w:u w:val="single"/>
        </w:rPr>
        <w:t>Work with the families of</w:t>
      </w:r>
      <w:r w:rsidRPr="00DB5D90">
        <w:rPr>
          <w:rFonts w:ascii="Arial" w:hAnsi="Arial" w:cs="Arial"/>
          <w:b/>
          <w:sz w:val="24"/>
          <w:szCs w:val="24"/>
          <w:u w:val="single"/>
        </w:rPr>
        <w:t xml:space="preserve"> </w:t>
      </w:r>
      <w:r w:rsidR="009969E8" w:rsidRPr="00DB5D90">
        <w:rPr>
          <w:rFonts w:ascii="Arial" w:hAnsi="Arial" w:cs="Arial"/>
          <w:b/>
          <w:sz w:val="24"/>
          <w:szCs w:val="24"/>
          <w:u w:val="single"/>
        </w:rPr>
        <w:t xml:space="preserve">Young Carers </w:t>
      </w:r>
      <w:r w:rsidR="0053361E" w:rsidRPr="007E4694">
        <w:rPr>
          <w:rFonts w:ascii="Arial" w:hAnsi="Arial" w:cs="Arial"/>
          <w:b/>
          <w:sz w:val="24"/>
          <w:szCs w:val="24"/>
          <w:u w:val="single"/>
        </w:rPr>
        <w:t xml:space="preserve">to </w:t>
      </w:r>
      <w:r>
        <w:rPr>
          <w:rFonts w:ascii="Arial" w:hAnsi="Arial" w:cs="Arial"/>
          <w:b/>
          <w:sz w:val="24"/>
          <w:szCs w:val="24"/>
          <w:u w:val="single"/>
        </w:rPr>
        <w:t>reduce the health inequalities that they face and address the wider determinants of health.</w:t>
      </w:r>
    </w:p>
    <w:p w:rsidR="0053361E" w:rsidRPr="00257F72" w:rsidRDefault="00A27EFF" w:rsidP="009763B7">
      <w:pPr>
        <w:spacing w:after="0"/>
        <w:rPr>
          <w:rFonts w:ascii="Arial" w:hAnsi="Arial" w:cs="Arial"/>
          <w:sz w:val="24"/>
          <w:szCs w:val="24"/>
        </w:rPr>
      </w:pPr>
      <w:r w:rsidRPr="00207DBF">
        <w:rPr>
          <w:rFonts w:ascii="Arial" w:hAnsi="Arial" w:cs="Arial"/>
          <w:sz w:val="24"/>
          <w:szCs w:val="24"/>
        </w:rPr>
        <w:t>2</w:t>
      </w:r>
      <w:r w:rsidR="0053361E" w:rsidRPr="00207DBF">
        <w:rPr>
          <w:rFonts w:ascii="Arial" w:hAnsi="Arial" w:cs="Arial"/>
          <w:sz w:val="24"/>
          <w:szCs w:val="24"/>
        </w:rPr>
        <w:t>.</w:t>
      </w:r>
      <w:r w:rsidR="00BC7958" w:rsidRPr="00DF6D36">
        <w:rPr>
          <w:rFonts w:ascii="Arial" w:hAnsi="Arial" w:cs="Arial"/>
          <w:sz w:val="24"/>
          <w:szCs w:val="24"/>
        </w:rPr>
        <w:t>1</w:t>
      </w:r>
      <w:r w:rsidR="0053361E" w:rsidRPr="00257F72">
        <w:rPr>
          <w:rFonts w:ascii="Arial" w:hAnsi="Arial" w:cs="Arial"/>
          <w:sz w:val="24"/>
          <w:szCs w:val="24"/>
        </w:rPr>
        <w:tab/>
        <w:t xml:space="preserve">The </w:t>
      </w:r>
      <w:r w:rsidR="00112445" w:rsidRPr="00257F72">
        <w:rPr>
          <w:rFonts w:ascii="Arial" w:hAnsi="Arial" w:cs="Arial"/>
          <w:sz w:val="24"/>
          <w:szCs w:val="24"/>
        </w:rPr>
        <w:t>Provide</w:t>
      </w:r>
      <w:r w:rsidRPr="00257F72">
        <w:rPr>
          <w:rFonts w:ascii="Arial" w:hAnsi="Arial" w:cs="Arial"/>
          <w:sz w:val="24"/>
          <w:szCs w:val="24"/>
        </w:rPr>
        <w:t xml:space="preserve">r </w:t>
      </w:r>
      <w:r w:rsidR="0053361E" w:rsidRPr="00257F72">
        <w:rPr>
          <w:rFonts w:ascii="Arial" w:hAnsi="Arial" w:cs="Arial"/>
          <w:sz w:val="24"/>
          <w:szCs w:val="24"/>
        </w:rPr>
        <w:t xml:space="preserve">shall make every attempt to ensure that </w:t>
      </w:r>
      <w:r w:rsidR="009969E8" w:rsidRPr="00257F72">
        <w:rPr>
          <w:rFonts w:ascii="Arial" w:hAnsi="Arial" w:cs="Arial"/>
          <w:sz w:val="24"/>
          <w:szCs w:val="24"/>
        </w:rPr>
        <w:t xml:space="preserve">Young Carers </w:t>
      </w:r>
      <w:r w:rsidR="0053361E" w:rsidRPr="00257F72">
        <w:rPr>
          <w:rFonts w:ascii="Arial" w:hAnsi="Arial" w:cs="Arial"/>
          <w:sz w:val="24"/>
          <w:szCs w:val="24"/>
        </w:rPr>
        <w:t xml:space="preserve">have </w:t>
      </w:r>
      <w:r w:rsidRPr="00257F72">
        <w:rPr>
          <w:rFonts w:ascii="Arial" w:hAnsi="Arial" w:cs="Arial"/>
          <w:sz w:val="24"/>
          <w:szCs w:val="24"/>
        </w:rPr>
        <w:tab/>
      </w:r>
      <w:r w:rsidR="0053361E" w:rsidRPr="00257F72">
        <w:rPr>
          <w:rFonts w:ascii="Arial" w:hAnsi="Arial" w:cs="Arial"/>
          <w:sz w:val="24"/>
          <w:szCs w:val="24"/>
        </w:rPr>
        <w:t>access to volunteering opportunities.</w:t>
      </w:r>
      <w:r w:rsidR="0053361E" w:rsidRPr="00257F72">
        <w:rPr>
          <w:rFonts w:ascii="Arial" w:hAnsi="Arial" w:cs="Arial"/>
          <w:sz w:val="24"/>
          <w:szCs w:val="24"/>
        </w:rPr>
        <w:br/>
      </w:r>
      <w:r w:rsidR="0053361E" w:rsidRPr="00257F72">
        <w:rPr>
          <w:rFonts w:ascii="Arial" w:hAnsi="Arial" w:cs="Arial"/>
          <w:sz w:val="24"/>
          <w:szCs w:val="24"/>
        </w:rPr>
        <w:br/>
      </w:r>
      <w:r w:rsidRPr="00257F72">
        <w:rPr>
          <w:rFonts w:ascii="Arial" w:hAnsi="Arial" w:cs="Arial"/>
          <w:sz w:val="24"/>
          <w:szCs w:val="24"/>
        </w:rPr>
        <w:t>2</w:t>
      </w:r>
      <w:r w:rsidR="0053361E" w:rsidRPr="00257F72">
        <w:rPr>
          <w:rFonts w:ascii="Arial" w:hAnsi="Arial" w:cs="Arial"/>
          <w:sz w:val="24"/>
          <w:szCs w:val="24"/>
        </w:rPr>
        <w:t>.</w:t>
      </w:r>
      <w:r w:rsidR="00BC7958" w:rsidRPr="00257F72">
        <w:rPr>
          <w:rFonts w:ascii="Arial" w:hAnsi="Arial" w:cs="Arial"/>
          <w:sz w:val="24"/>
          <w:szCs w:val="24"/>
        </w:rPr>
        <w:t>2</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ensure that </w:t>
      </w:r>
      <w:r w:rsidR="009969E8" w:rsidRPr="00257F72">
        <w:rPr>
          <w:rFonts w:ascii="Arial" w:hAnsi="Arial" w:cs="Arial"/>
          <w:sz w:val="24"/>
          <w:szCs w:val="24"/>
        </w:rPr>
        <w:t xml:space="preserve">Young Carers </w:t>
      </w:r>
      <w:r w:rsidR="0053361E" w:rsidRPr="00257F72">
        <w:rPr>
          <w:rFonts w:ascii="Arial" w:hAnsi="Arial" w:cs="Arial"/>
          <w:sz w:val="24"/>
          <w:szCs w:val="24"/>
        </w:rPr>
        <w:t xml:space="preserve">are actively engaged in </w:t>
      </w:r>
      <w:r w:rsidR="009868BE">
        <w:rPr>
          <w:rFonts w:ascii="Arial" w:hAnsi="Arial" w:cs="Arial"/>
          <w:sz w:val="24"/>
          <w:szCs w:val="24"/>
        </w:rPr>
        <w:tab/>
      </w:r>
      <w:r w:rsidR="009969E8" w:rsidRPr="00257F72">
        <w:rPr>
          <w:rFonts w:ascii="Arial" w:hAnsi="Arial" w:cs="Arial"/>
          <w:sz w:val="24"/>
          <w:szCs w:val="24"/>
        </w:rPr>
        <w:t>Service</w:t>
      </w:r>
      <w:r w:rsidR="009868BE">
        <w:rPr>
          <w:rFonts w:ascii="Arial" w:hAnsi="Arial" w:cs="Arial"/>
          <w:sz w:val="24"/>
          <w:szCs w:val="24"/>
        </w:rPr>
        <w:t xml:space="preserve"> </w:t>
      </w:r>
      <w:r w:rsidR="0053361E" w:rsidRPr="00257F72">
        <w:rPr>
          <w:rFonts w:ascii="Arial" w:hAnsi="Arial" w:cs="Arial"/>
          <w:sz w:val="24"/>
          <w:szCs w:val="24"/>
        </w:rPr>
        <w:t>planning, delivery and evaluation.</w:t>
      </w:r>
    </w:p>
    <w:p w:rsidR="00AE29FB" w:rsidRPr="00257F72" w:rsidRDefault="00AE29FB" w:rsidP="007E4694">
      <w:pPr>
        <w:spacing w:after="0"/>
        <w:rPr>
          <w:rFonts w:ascii="Arial" w:hAnsi="Arial" w:cs="Arial"/>
          <w:sz w:val="24"/>
          <w:szCs w:val="24"/>
        </w:rPr>
      </w:pPr>
    </w:p>
    <w:p w:rsidR="0053361E" w:rsidRPr="00257F72" w:rsidRDefault="00A27EFF" w:rsidP="00257F72">
      <w:pPr>
        <w:tabs>
          <w:tab w:val="left" w:pos="720"/>
          <w:tab w:val="num" w:pos="900"/>
          <w:tab w:val="left" w:pos="8280"/>
        </w:tabs>
        <w:spacing w:after="0"/>
        <w:ind w:left="720" w:hanging="720"/>
        <w:rPr>
          <w:rFonts w:ascii="Arial" w:hAnsi="Arial" w:cs="Arial"/>
          <w:sz w:val="24"/>
          <w:szCs w:val="24"/>
        </w:rPr>
      </w:pPr>
      <w:r w:rsidRPr="00257F72">
        <w:rPr>
          <w:rFonts w:ascii="Arial" w:hAnsi="Arial" w:cs="Arial"/>
          <w:sz w:val="24"/>
          <w:szCs w:val="24"/>
        </w:rPr>
        <w:t>2</w:t>
      </w:r>
      <w:r w:rsidR="0053361E" w:rsidRPr="00257F72">
        <w:rPr>
          <w:rFonts w:ascii="Arial" w:hAnsi="Arial" w:cs="Arial"/>
          <w:sz w:val="24"/>
          <w:szCs w:val="24"/>
        </w:rPr>
        <w:t>.</w:t>
      </w:r>
      <w:r w:rsidR="00BC7958" w:rsidRPr="00257F72">
        <w:rPr>
          <w:rFonts w:ascii="Arial" w:hAnsi="Arial" w:cs="Arial"/>
          <w:sz w:val="24"/>
          <w:szCs w:val="24"/>
        </w:rPr>
        <w:t>3</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w:t>
      </w:r>
      <w:r w:rsidR="009969E8" w:rsidRPr="00257F72">
        <w:rPr>
          <w:rFonts w:ascii="Arial" w:hAnsi="Arial" w:cs="Arial"/>
          <w:sz w:val="24"/>
          <w:szCs w:val="24"/>
        </w:rPr>
        <w:t xml:space="preserve">shall </w:t>
      </w:r>
      <w:r w:rsidR="0053361E" w:rsidRPr="00257F72">
        <w:rPr>
          <w:rFonts w:ascii="Arial" w:hAnsi="Arial" w:cs="Arial"/>
          <w:sz w:val="24"/>
          <w:szCs w:val="24"/>
        </w:rPr>
        <w:t xml:space="preserve">provide </w:t>
      </w:r>
      <w:r w:rsidR="00081E6A">
        <w:rPr>
          <w:rFonts w:ascii="Arial" w:hAnsi="Arial" w:cs="Arial"/>
          <w:sz w:val="24"/>
          <w:szCs w:val="24"/>
        </w:rPr>
        <w:t>a method of feedback that will enable all families to contribute to the development of the service.</w:t>
      </w:r>
    </w:p>
    <w:p w:rsidR="00AE29FB" w:rsidRPr="00257F72" w:rsidRDefault="00AE29FB" w:rsidP="00257F72">
      <w:pPr>
        <w:tabs>
          <w:tab w:val="left" w:pos="720"/>
          <w:tab w:val="num" w:pos="900"/>
          <w:tab w:val="left" w:pos="8280"/>
        </w:tabs>
        <w:spacing w:after="0"/>
        <w:ind w:left="720" w:hanging="720"/>
        <w:rPr>
          <w:rFonts w:ascii="Arial" w:hAnsi="Arial" w:cs="Arial"/>
          <w:sz w:val="24"/>
          <w:szCs w:val="24"/>
        </w:rPr>
      </w:pPr>
    </w:p>
    <w:p w:rsidR="0053361E" w:rsidRPr="00257F72" w:rsidRDefault="00BC7958" w:rsidP="00257F72">
      <w:pPr>
        <w:pStyle w:val="ListParagraph"/>
        <w:tabs>
          <w:tab w:val="left" w:pos="720"/>
          <w:tab w:val="left" w:pos="8280"/>
        </w:tabs>
        <w:spacing w:after="0"/>
        <w:ind w:hanging="720"/>
        <w:rPr>
          <w:rFonts w:ascii="Arial" w:hAnsi="Arial" w:cs="Arial"/>
          <w:sz w:val="24"/>
          <w:szCs w:val="24"/>
        </w:rPr>
      </w:pPr>
      <w:r w:rsidRPr="00257F72">
        <w:rPr>
          <w:rFonts w:ascii="Arial" w:hAnsi="Arial" w:cs="Arial"/>
          <w:sz w:val="24"/>
          <w:szCs w:val="24"/>
        </w:rPr>
        <w:t>2.4</w:t>
      </w:r>
      <w:r w:rsidRPr="00257F72">
        <w:rPr>
          <w:rFonts w:ascii="Arial" w:hAnsi="Arial" w:cs="Arial"/>
          <w:sz w:val="24"/>
          <w:szCs w:val="24"/>
        </w:rPr>
        <w:tab/>
      </w:r>
      <w:r w:rsidR="0053361E" w:rsidRPr="00257F72">
        <w:rPr>
          <w:rFonts w:ascii="Arial" w:hAnsi="Arial" w:cs="Arial"/>
          <w:sz w:val="24"/>
          <w:szCs w:val="24"/>
        </w:rPr>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w:t>
      </w:r>
      <w:r w:rsidR="00081E6A">
        <w:rPr>
          <w:rFonts w:ascii="Arial" w:hAnsi="Arial" w:cs="Arial"/>
          <w:sz w:val="24"/>
          <w:szCs w:val="24"/>
        </w:rPr>
        <w:t xml:space="preserve">ensure that the service is personalised to meet the needs of each family </w:t>
      </w:r>
    </w:p>
    <w:p w:rsidR="004E7F6F" w:rsidRPr="00257F72" w:rsidRDefault="004E7F6F" w:rsidP="00257F72">
      <w:pPr>
        <w:pStyle w:val="ListParagraph"/>
        <w:tabs>
          <w:tab w:val="left" w:pos="720"/>
          <w:tab w:val="left" w:pos="8280"/>
        </w:tabs>
        <w:spacing w:after="0"/>
        <w:ind w:hanging="720"/>
        <w:rPr>
          <w:rFonts w:ascii="Arial" w:hAnsi="Arial" w:cs="Arial"/>
          <w:sz w:val="24"/>
          <w:szCs w:val="24"/>
        </w:rPr>
      </w:pPr>
    </w:p>
    <w:p w:rsidR="00BC7958" w:rsidRPr="00DB5D90" w:rsidRDefault="00BC7958" w:rsidP="00257F72">
      <w:pPr>
        <w:pStyle w:val="ListParagraph"/>
        <w:tabs>
          <w:tab w:val="left" w:pos="720"/>
          <w:tab w:val="left" w:pos="8280"/>
        </w:tabs>
        <w:spacing w:after="0"/>
        <w:ind w:hanging="720"/>
        <w:rPr>
          <w:rFonts w:ascii="Arial" w:hAnsi="Arial" w:cs="Arial"/>
          <w:sz w:val="24"/>
          <w:szCs w:val="24"/>
        </w:rPr>
      </w:pPr>
      <w:r w:rsidRPr="00B20017">
        <w:rPr>
          <w:rFonts w:ascii="Arial" w:hAnsi="Arial" w:cs="Arial"/>
          <w:sz w:val="24"/>
          <w:szCs w:val="24"/>
        </w:rPr>
        <w:t>2</w:t>
      </w:r>
      <w:r w:rsidR="004E7F6F" w:rsidRPr="005E2442">
        <w:rPr>
          <w:rFonts w:ascii="Arial" w:hAnsi="Arial" w:cs="Arial"/>
          <w:sz w:val="24"/>
          <w:szCs w:val="24"/>
        </w:rPr>
        <w:t>.</w:t>
      </w:r>
      <w:r w:rsidRPr="00874E78">
        <w:rPr>
          <w:rFonts w:ascii="Arial" w:hAnsi="Arial" w:cs="Arial"/>
          <w:sz w:val="24"/>
          <w:szCs w:val="24"/>
        </w:rPr>
        <w:t>5</w:t>
      </w:r>
      <w:r w:rsidR="004E7F6F" w:rsidRPr="00874E78">
        <w:rPr>
          <w:rFonts w:ascii="Arial" w:hAnsi="Arial" w:cs="Arial"/>
          <w:sz w:val="24"/>
          <w:szCs w:val="24"/>
        </w:rPr>
        <w:tab/>
      </w:r>
      <w:r w:rsidR="0067346A">
        <w:rPr>
          <w:rFonts w:ascii="Arial" w:hAnsi="Arial" w:cs="Arial"/>
          <w:sz w:val="24"/>
          <w:szCs w:val="24"/>
        </w:rPr>
        <w:t>The provider will ensure that compassion, dignity and respect are embedded within the service and the recruitment of staff</w:t>
      </w:r>
      <w:r w:rsidR="00396F12">
        <w:rPr>
          <w:rFonts w:ascii="Arial" w:hAnsi="Arial" w:cs="Arial"/>
          <w:sz w:val="24"/>
          <w:szCs w:val="24"/>
        </w:rPr>
        <w:t xml:space="preserve"> and forms part of a value based culture</w:t>
      </w:r>
      <w:r w:rsidR="004E7F6F" w:rsidRPr="00DB5D90">
        <w:rPr>
          <w:rFonts w:ascii="Arial" w:hAnsi="Arial" w:cs="Arial"/>
          <w:sz w:val="24"/>
          <w:szCs w:val="24"/>
        </w:rPr>
        <w:t xml:space="preserve"> </w:t>
      </w:r>
    </w:p>
    <w:p w:rsidR="00AE29FB" w:rsidRPr="00257F72" w:rsidRDefault="00AE29FB" w:rsidP="00257F72">
      <w:pPr>
        <w:pStyle w:val="ListParagraph"/>
        <w:tabs>
          <w:tab w:val="left" w:pos="720"/>
          <w:tab w:val="left" w:pos="8280"/>
        </w:tabs>
        <w:spacing w:after="0"/>
        <w:ind w:hanging="720"/>
        <w:rPr>
          <w:rFonts w:ascii="Arial" w:hAnsi="Arial" w:cs="Arial"/>
          <w:sz w:val="24"/>
          <w:szCs w:val="24"/>
        </w:rPr>
      </w:pPr>
    </w:p>
    <w:p w:rsidR="0053361E" w:rsidRPr="00874E78" w:rsidRDefault="00940BB2" w:rsidP="00B20017">
      <w:pPr>
        <w:spacing w:after="0"/>
        <w:rPr>
          <w:rFonts w:ascii="Arial" w:hAnsi="Arial" w:cs="Arial"/>
          <w:b/>
          <w:sz w:val="24"/>
          <w:szCs w:val="24"/>
        </w:rPr>
      </w:pPr>
      <w:r w:rsidRPr="00B20017">
        <w:rPr>
          <w:rFonts w:ascii="Arial" w:hAnsi="Arial" w:cs="Arial"/>
          <w:sz w:val="24"/>
          <w:szCs w:val="24"/>
        </w:rPr>
        <w:tab/>
      </w:r>
      <w:r w:rsidR="00081E6A">
        <w:rPr>
          <w:rFonts w:ascii="Arial" w:hAnsi="Arial" w:cs="Arial"/>
          <w:b/>
          <w:sz w:val="24"/>
          <w:szCs w:val="24"/>
        </w:rPr>
        <w:t>Supporting</w:t>
      </w:r>
      <w:r w:rsidR="00081E6A" w:rsidRPr="005E2442">
        <w:rPr>
          <w:rFonts w:ascii="Arial" w:hAnsi="Arial" w:cs="Arial"/>
          <w:b/>
          <w:sz w:val="24"/>
          <w:szCs w:val="24"/>
        </w:rPr>
        <w:t xml:space="preserve"> </w:t>
      </w:r>
      <w:r w:rsidR="009969E8" w:rsidRPr="00874E78">
        <w:rPr>
          <w:rFonts w:ascii="Arial" w:hAnsi="Arial" w:cs="Arial"/>
          <w:b/>
          <w:sz w:val="24"/>
          <w:szCs w:val="24"/>
        </w:rPr>
        <w:t xml:space="preserve">Young Carers </w:t>
      </w:r>
      <w:r w:rsidR="00081E6A">
        <w:rPr>
          <w:rFonts w:ascii="Arial" w:hAnsi="Arial" w:cs="Arial"/>
          <w:b/>
          <w:sz w:val="24"/>
          <w:szCs w:val="24"/>
        </w:rPr>
        <w:t>through</w:t>
      </w:r>
      <w:r w:rsidR="00081E6A" w:rsidRPr="00874E78">
        <w:rPr>
          <w:rFonts w:ascii="Arial" w:hAnsi="Arial" w:cs="Arial"/>
          <w:b/>
          <w:sz w:val="24"/>
          <w:szCs w:val="24"/>
        </w:rPr>
        <w:t xml:space="preserve"> </w:t>
      </w:r>
      <w:r w:rsidR="00081E6A">
        <w:rPr>
          <w:rFonts w:ascii="Arial" w:hAnsi="Arial" w:cs="Arial"/>
          <w:b/>
          <w:sz w:val="24"/>
          <w:szCs w:val="24"/>
        </w:rPr>
        <w:t>whole family solutions</w:t>
      </w:r>
    </w:p>
    <w:p w:rsidR="00AE29FB" w:rsidRPr="00874E78" w:rsidRDefault="00AE29FB" w:rsidP="00257F72">
      <w:pPr>
        <w:spacing w:after="0"/>
        <w:rPr>
          <w:rFonts w:ascii="Arial" w:hAnsi="Arial" w:cs="Arial"/>
          <w:sz w:val="24"/>
          <w:szCs w:val="24"/>
        </w:rPr>
      </w:pPr>
    </w:p>
    <w:p w:rsidR="0053361E" w:rsidRPr="00DF6D36" w:rsidRDefault="0053361E" w:rsidP="00081E6A">
      <w:pPr>
        <w:spacing w:after="0" w:line="240" w:lineRule="auto"/>
        <w:rPr>
          <w:rFonts w:ascii="Arial" w:hAnsi="Arial" w:cs="Arial"/>
          <w:sz w:val="24"/>
          <w:szCs w:val="24"/>
        </w:rPr>
      </w:pPr>
      <w:r w:rsidRPr="00DB5D90">
        <w:rPr>
          <w:rFonts w:ascii="Arial" w:hAnsi="Arial" w:cs="Arial"/>
          <w:sz w:val="24"/>
          <w:szCs w:val="24"/>
        </w:rPr>
        <w:t>2.</w:t>
      </w:r>
      <w:r w:rsidR="00940BB2" w:rsidRPr="00DB5D90">
        <w:rPr>
          <w:rFonts w:ascii="Arial" w:hAnsi="Arial" w:cs="Arial"/>
          <w:sz w:val="24"/>
          <w:szCs w:val="24"/>
        </w:rPr>
        <w:t>6</w:t>
      </w:r>
      <w:r w:rsidRPr="00DB5D90">
        <w:rPr>
          <w:rFonts w:ascii="Arial" w:hAnsi="Arial" w:cs="Arial"/>
          <w:sz w:val="24"/>
          <w:szCs w:val="24"/>
        </w:rPr>
        <w:tab/>
        <w:t xml:space="preserve">The </w:t>
      </w:r>
      <w:r w:rsidR="00112445" w:rsidRPr="007E4694">
        <w:rPr>
          <w:rFonts w:ascii="Arial" w:hAnsi="Arial" w:cs="Arial"/>
          <w:sz w:val="24"/>
          <w:szCs w:val="24"/>
        </w:rPr>
        <w:t>Provider</w:t>
      </w:r>
      <w:r w:rsidRPr="007E4694">
        <w:rPr>
          <w:rFonts w:ascii="Arial" w:hAnsi="Arial" w:cs="Arial"/>
          <w:sz w:val="24"/>
          <w:szCs w:val="24"/>
        </w:rPr>
        <w:t xml:space="preserve"> shall ensure that </w:t>
      </w:r>
      <w:r w:rsidR="00081E6A">
        <w:rPr>
          <w:rFonts w:ascii="Arial" w:hAnsi="Arial" w:cs="Arial"/>
          <w:sz w:val="24"/>
          <w:szCs w:val="24"/>
        </w:rPr>
        <w:t xml:space="preserve">the service adopts a family based approach, </w:t>
      </w:r>
      <w:r w:rsidR="009763B7">
        <w:rPr>
          <w:rFonts w:ascii="Arial" w:hAnsi="Arial" w:cs="Arial"/>
          <w:sz w:val="24"/>
          <w:szCs w:val="24"/>
        </w:rPr>
        <w:tab/>
      </w:r>
      <w:r w:rsidR="00081E6A">
        <w:rPr>
          <w:rFonts w:ascii="Arial" w:hAnsi="Arial" w:cs="Arial"/>
          <w:sz w:val="24"/>
          <w:szCs w:val="24"/>
        </w:rPr>
        <w:t xml:space="preserve">taking in to account the holistic needs of the whole family unit and that young </w:t>
      </w:r>
      <w:r w:rsidR="009763B7">
        <w:rPr>
          <w:rFonts w:ascii="Arial" w:hAnsi="Arial" w:cs="Arial"/>
          <w:sz w:val="24"/>
          <w:szCs w:val="24"/>
        </w:rPr>
        <w:tab/>
      </w:r>
      <w:r w:rsidR="00081E6A">
        <w:rPr>
          <w:rFonts w:ascii="Arial" w:hAnsi="Arial" w:cs="Arial"/>
          <w:sz w:val="24"/>
          <w:szCs w:val="24"/>
        </w:rPr>
        <w:t>carers are supported within the whole family approach.</w:t>
      </w:r>
    </w:p>
    <w:p w:rsidR="00027384" w:rsidRPr="00257F72" w:rsidRDefault="00027384" w:rsidP="00257F72">
      <w:pPr>
        <w:spacing w:after="0" w:line="240" w:lineRule="auto"/>
        <w:rPr>
          <w:rFonts w:ascii="Arial" w:hAnsi="Arial" w:cs="Arial"/>
          <w:sz w:val="24"/>
          <w:szCs w:val="24"/>
        </w:rPr>
      </w:pPr>
    </w:p>
    <w:p w:rsidR="0053361E" w:rsidRPr="00257F72" w:rsidRDefault="0053361E" w:rsidP="00257F72">
      <w:pPr>
        <w:spacing w:after="0"/>
        <w:rPr>
          <w:rFonts w:ascii="Arial" w:hAnsi="Arial" w:cs="Arial"/>
          <w:sz w:val="24"/>
          <w:szCs w:val="24"/>
        </w:rPr>
      </w:pPr>
      <w:r w:rsidRPr="00257F72">
        <w:rPr>
          <w:rFonts w:ascii="Arial" w:hAnsi="Arial" w:cs="Arial"/>
          <w:sz w:val="24"/>
          <w:szCs w:val="24"/>
        </w:rPr>
        <w:t>2.</w:t>
      </w:r>
      <w:r w:rsidR="00940BB2" w:rsidRPr="00257F72">
        <w:rPr>
          <w:rFonts w:ascii="Arial" w:hAnsi="Arial" w:cs="Arial"/>
          <w:sz w:val="24"/>
          <w:szCs w:val="24"/>
        </w:rPr>
        <w:t>7</w:t>
      </w:r>
      <w:r w:rsidRPr="00257F72">
        <w:rPr>
          <w:rFonts w:ascii="Arial" w:hAnsi="Arial" w:cs="Arial"/>
          <w:sz w:val="24"/>
          <w:szCs w:val="24"/>
        </w:rPr>
        <w:tab/>
        <w:t xml:space="preserve">The </w:t>
      </w:r>
      <w:r w:rsidR="00112445" w:rsidRPr="00257F72">
        <w:rPr>
          <w:rFonts w:ascii="Arial" w:hAnsi="Arial" w:cs="Arial"/>
          <w:sz w:val="24"/>
          <w:szCs w:val="24"/>
        </w:rPr>
        <w:t>Provider</w:t>
      </w:r>
      <w:r w:rsidRPr="00257F72">
        <w:rPr>
          <w:rFonts w:ascii="Arial" w:hAnsi="Arial" w:cs="Arial"/>
          <w:sz w:val="24"/>
          <w:szCs w:val="24"/>
        </w:rPr>
        <w:t xml:space="preserve"> shall ensure that the </w:t>
      </w:r>
      <w:r w:rsidR="00962D55">
        <w:rPr>
          <w:rFonts w:ascii="Arial" w:hAnsi="Arial" w:cs="Arial"/>
          <w:sz w:val="24"/>
          <w:szCs w:val="24"/>
        </w:rPr>
        <w:t>young carer has opportunities to understand the challenges faced by the family in a way that is accessible and compassionate</w:t>
      </w:r>
      <w:r w:rsidR="00C16F06">
        <w:rPr>
          <w:rFonts w:ascii="Arial" w:hAnsi="Arial" w:cs="Arial"/>
          <w:sz w:val="24"/>
          <w:szCs w:val="24"/>
        </w:rPr>
        <w:t>.</w:t>
      </w:r>
    </w:p>
    <w:p w:rsidR="00BC7958" w:rsidRPr="00257F72" w:rsidRDefault="00BC7958" w:rsidP="00257F72">
      <w:pPr>
        <w:spacing w:after="0"/>
        <w:rPr>
          <w:rFonts w:ascii="Arial" w:hAnsi="Arial" w:cs="Arial"/>
          <w:sz w:val="24"/>
          <w:szCs w:val="24"/>
        </w:rPr>
      </w:pPr>
    </w:p>
    <w:p w:rsidR="0053361E" w:rsidRPr="00257F72" w:rsidRDefault="0053361E" w:rsidP="00257F72">
      <w:pPr>
        <w:spacing w:after="0"/>
        <w:ind w:left="709" w:hanging="709"/>
        <w:rPr>
          <w:rFonts w:ascii="Arial" w:hAnsi="Arial" w:cs="Arial"/>
          <w:sz w:val="24"/>
          <w:szCs w:val="24"/>
        </w:rPr>
      </w:pPr>
      <w:r w:rsidRPr="00257F72">
        <w:rPr>
          <w:rFonts w:ascii="Arial" w:hAnsi="Arial" w:cs="Arial"/>
          <w:sz w:val="24"/>
          <w:szCs w:val="24"/>
        </w:rPr>
        <w:t>2.</w:t>
      </w:r>
      <w:r w:rsidR="00940BB2" w:rsidRPr="00257F72">
        <w:rPr>
          <w:rFonts w:ascii="Arial" w:hAnsi="Arial" w:cs="Arial"/>
          <w:sz w:val="24"/>
          <w:szCs w:val="24"/>
        </w:rPr>
        <w:t>8</w:t>
      </w:r>
      <w:r w:rsidRPr="00257F72">
        <w:rPr>
          <w:rFonts w:ascii="Arial" w:hAnsi="Arial" w:cs="Arial"/>
          <w:sz w:val="24"/>
          <w:szCs w:val="24"/>
        </w:rPr>
        <w:tab/>
        <w:t xml:space="preserve">The </w:t>
      </w:r>
      <w:r w:rsidR="00112445" w:rsidRPr="00257F72">
        <w:rPr>
          <w:rFonts w:ascii="Arial" w:hAnsi="Arial" w:cs="Arial"/>
          <w:sz w:val="24"/>
          <w:szCs w:val="24"/>
        </w:rPr>
        <w:t>Provider</w:t>
      </w:r>
      <w:r w:rsidRPr="00257F72">
        <w:rPr>
          <w:rFonts w:ascii="Arial" w:hAnsi="Arial" w:cs="Arial"/>
          <w:sz w:val="24"/>
          <w:szCs w:val="24"/>
        </w:rPr>
        <w:t xml:space="preserve"> shall ensure that </w:t>
      </w:r>
      <w:r w:rsidR="00C16F06">
        <w:rPr>
          <w:rFonts w:ascii="Arial" w:hAnsi="Arial" w:cs="Arial"/>
          <w:sz w:val="24"/>
          <w:szCs w:val="24"/>
        </w:rPr>
        <w:t>the services that</w:t>
      </w:r>
      <w:r w:rsidRPr="00257F72">
        <w:rPr>
          <w:rFonts w:ascii="Arial" w:hAnsi="Arial" w:cs="Arial"/>
          <w:sz w:val="24"/>
          <w:szCs w:val="24"/>
        </w:rPr>
        <w:t xml:space="preserve"> are provided </w:t>
      </w:r>
      <w:r w:rsidR="00C16F06">
        <w:rPr>
          <w:rFonts w:ascii="Arial" w:hAnsi="Arial" w:cs="Arial"/>
          <w:sz w:val="24"/>
          <w:szCs w:val="24"/>
        </w:rPr>
        <w:t>are delivered in a compassionate, respectful and dignified way to families.</w:t>
      </w:r>
    </w:p>
    <w:p w:rsidR="00AE29FB" w:rsidRPr="00257F72" w:rsidRDefault="00AE29FB" w:rsidP="00257F72">
      <w:pPr>
        <w:spacing w:after="0"/>
        <w:ind w:left="709" w:hanging="709"/>
        <w:rPr>
          <w:rFonts w:ascii="Arial" w:hAnsi="Arial" w:cs="Arial"/>
          <w:sz w:val="24"/>
          <w:szCs w:val="24"/>
        </w:rPr>
      </w:pPr>
    </w:p>
    <w:p w:rsidR="0053361E" w:rsidRPr="00257F72" w:rsidRDefault="0053361E" w:rsidP="00257F72">
      <w:pPr>
        <w:spacing w:after="0"/>
        <w:rPr>
          <w:rFonts w:ascii="Arial" w:hAnsi="Arial" w:cs="Arial"/>
          <w:sz w:val="24"/>
          <w:szCs w:val="24"/>
        </w:rPr>
      </w:pPr>
      <w:r w:rsidRPr="00257F72">
        <w:rPr>
          <w:rFonts w:ascii="Arial" w:hAnsi="Arial" w:cs="Arial"/>
          <w:sz w:val="24"/>
          <w:szCs w:val="24"/>
        </w:rPr>
        <w:t>2.</w:t>
      </w:r>
      <w:r w:rsidR="00BC7958" w:rsidRPr="00257F72">
        <w:rPr>
          <w:rFonts w:ascii="Arial" w:hAnsi="Arial" w:cs="Arial"/>
          <w:sz w:val="24"/>
          <w:szCs w:val="24"/>
        </w:rPr>
        <w:t>9</w:t>
      </w:r>
      <w:r w:rsidRPr="00257F72">
        <w:rPr>
          <w:rFonts w:ascii="Arial" w:hAnsi="Arial" w:cs="Arial"/>
          <w:sz w:val="24"/>
          <w:szCs w:val="24"/>
        </w:rPr>
        <w:t xml:space="preserve">   The </w:t>
      </w:r>
      <w:r w:rsidR="00112445" w:rsidRPr="00257F72">
        <w:rPr>
          <w:rFonts w:ascii="Arial" w:hAnsi="Arial" w:cs="Arial"/>
          <w:sz w:val="24"/>
          <w:szCs w:val="24"/>
        </w:rPr>
        <w:t>Provider</w:t>
      </w:r>
      <w:r w:rsidRPr="00257F72">
        <w:rPr>
          <w:rFonts w:ascii="Arial" w:hAnsi="Arial" w:cs="Arial"/>
          <w:sz w:val="24"/>
          <w:szCs w:val="24"/>
        </w:rPr>
        <w:t xml:space="preserve"> shall ensure that </w:t>
      </w:r>
      <w:r w:rsidR="00283311" w:rsidRPr="00257F72">
        <w:rPr>
          <w:rFonts w:ascii="Arial" w:hAnsi="Arial" w:cs="Arial"/>
          <w:sz w:val="24"/>
          <w:szCs w:val="24"/>
        </w:rPr>
        <w:t xml:space="preserve">Young Carers </w:t>
      </w:r>
      <w:r w:rsidRPr="00257F72">
        <w:rPr>
          <w:rFonts w:ascii="Arial" w:hAnsi="Arial" w:cs="Arial"/>
          <w:sz w:val="24"/>
          <w:szCs w:val="24"/>
        </w:rPr>
        <w:t xml:space="preserve">and parents are aware of the </w:t>
      </w:r>
      <w:r w:rsidRPr="00257F72">
        <w:rPr>
          <w:rFonts w:ascii="Arial" w:hAnsi="Arial" w:cs="Arial"/>
          <w:sz w:val="24"/>
          <w:szCs w:val="24"/>
        </w:rPr>
        <w:br/>
        <w:t xml:space="preserve">           </w:t>
      </w:r>
      <w:r w:rsidR="00C16F06">
        <w:rPr>
          <w:rFonts w:ascii="Arial" w:hAnsi="Arial" w:cs="Arial"/>
          <w:sz w:val="24"/>
          <w:szCs w:val="24"/>
        </w:rPr>
        <w:t>range of services available to support them to live productive lives</w:t>
      </w:r>
    </w:p>
    <w:p w:rsidR="00AE29FB" w:rsidRPr="00257F72" w:rsidRDefault="00AE29FB" w:rsidP="00257F72">
      <w:pPr>
        <w:spacing w:after="0"/>
        <w:rPr>
          <w:rFonts w:ascii="Arial" w:hAnsi="Arial" w:cs="Arial"/>
          <w:sz w:val="24"/>
          <w:szCs w:val="24"/>
        </w:rPr>
      </w:pPr>
    </w:p>
    <w:p w:rsidR="0053361E" w:rsidRPr="00257F72" w:rsidRDefault="0053361E" w:rsidP="00257F72">
      <w:pPr>
        <w:spacing w:after="0"/>
        <w:rPr>
          <w:rFonts w:ascii="Arial" w:hAnsi="Arial" w:cs="Arial"/>
          <w:sz w:val="24"/>
          <w:szCs w:val="24"/>
        </w:rPr>
      </w:pPr>
      <w:r w:rsidRPr="00257F72">
        <w:rPr>
          <w:rFonts w:ascii="Arial" w:hAnsi="Arial" w:cs="Arial"/>
          <w:sz w:val="24"/>
          <w:szCs w:val="24"/>
        </w:rPr>
        <w:t>2.</w:t>
      </w:r>
      <w:r w:rsidR="00BC7958" w:rsidRPr="00257F72">
        <w:rPr>
          <w:rFonts w:ascii="Arial" w:hAnsi="Arial" w:cs="Arial"/>
          <w:sz w:val="24"/>
          <w:szCs w:val="24"/>
        </w:rPr>
        <w:t>10</w:t>
      </w:r>
      <w:r w:rsidRPr="00257F72">
        <w:rPr>
          <w:rFonts w:ascii="Arial" w:hAnsi="Arial" w:cs="Arial"/>
          <w:sz w:val="24"/>
          <w:szCs w:val="24"/>
        </w:rPr>
        <w:tab/>
        <w:t xml:space="preserve">The </w:t>
      </w:r>
      <w:r w:rsidR="00112445" w:rsidRPr="00257F72">
        <w:rPr>
          <w:rFonts w:ascii="Arial" w:hAnsi="Arial" w:cs="Arial"/>
          <w:sz w:val="24"/>
          <w:szCs w:val="24"/>
        </w:rPr>
        <w:t>Provider</w:t>
      </w:r>
      <w:r w:rsidRPr="00257F72">
        <w:rPr>
          <w:rFonts w:ascii="Arial" w:hAnsi="Arial" w:cs="Arial"/>
          <w:sz w:val="24"/>
          <w:szCs w:val="24"/>
        </w:rPr>
        <w:t xml:space="preserve"> shall ensure that </w:t>
      </w:r>
      <w:r w:rsidR="00C16F06">
        <w:rPr>
          <w:rFonts w:ascii="Arial" w:hAnsi="Arial" w:cs="Arial"/>
          <w:sz w:val="24"/>
          <w:szCs w:val="24"/>
        </w:rPr>
        <w:t xml:space="preserve">the service is delivered in </w:t>
      </w:r>
      <w:r w:rsidR="003B5A5D">
        <w:rPr>
          <w:rFonts w:ascii="Arial" w:hAnsi="Arial" w:cs="Arial"/>
          <w:sz w:val="24"/>
          <w:szCs w:val="24"/>
        </w:rPr>
        <w:t xml:space="preserve">a sensitive way </w:t>
      </w:r>
      <w:r w:rsidR="009763B7">
        <w:rPr>
          <w:rFonts w:ascii="Arial" w:hAnsi="Arial" w:cs="Arial"/>
          <w:sz w:val="24"/>
          <w:szCs w:val="24"/>
        </w:rPr>
        <w:tab/>
      </w:r>
      <w:r w:rsidR="003B5A5D">
        <w:rPr>
          <w:rFonts w:ascii="Arial" w:hAnsi="Arial" w:cs="Arial"/>
          <w:sz w:val="24"/>
          <w:szCs w:val="24"/>
        </w:rPr>
        <w:t xml:space="preserve">especially in relation to the sensitive issues surrounding Mental Health, alcohol </w:t>
      </w:r>
      <w:r w:rsidR="009763B7">
        <w:rPr>
          <w:rFonts w:ascii="Arial" w:hAnsi="Arial" w:cs="Arial"/>
          <w:sz w:val="24"/>
          <w:szCs w:val="24"/>
        </w:rPr>
        <w:tab/>
      </w:r>
      <w:r w:rsidR="003B5A5D">
        <w:rPr>
          <w:rFonts w:ascii="Arial" w:hAnsi="Arial" w:cs="Arial"/>
          <w:sz w:val="24"/>
          <w:szCs w:val="24"/>
        </w:rPr>
        <w:t>and substance use and disability and the impact on parenting.</w:t>
      </w:r>
    </w:p>
    <w:p w:rsidR="00AE29FB" w:rsidRPr="00257F72" w:rsidRDefault="00AE29FB" w:rsidP="00257F72">
      <w:pPr>
        <w:spacing w:after="0"/>
        <w:rPr>
          <w:rFonts w:ascii="Arial" w:hAnsi="Arial" w:cs="Arial"/>
          <w:sz w:val="24"/>
          <w:szCs w:val="24"/>
        </w:rPr>
      </w:pPr>
    </w:p>
    <w:p w:rsidR="009E60EC" w:rsidRPr="00257F72" w:rsidRDefault="0053361E" w:rsidP="00257F72">
      <w:pPr>
        <w:spacing w:after="0"/>
        <w:rPr>
          <w:rFonts w:ascii="Arial" w:hAnsi="Arial" w:cs="Arial"/>
          <w:sz w:val="24"/>
          <w:szCs w:val="24"/>
        </w:rPr>
      </w:pPr>
      <w:r w:rsidRPr="00257F72">
        <w:rPr>
          <w:rFonts w:ascii="Arial" w:hAnsi="Arial" w:cs="Arial"/>
          <w:sz w:val="24"/>
          <w:szCs w:val="24"/>
        </w:rPr>
        <w:t>2.</w:t>
      </w:r>
      <w:r w:rsidR="00BC7958" w:rsidRPr="00257F72">
        <w:rPr>
          <w:rFonts w:ascii="Arial" w:hAnsi="Arial" w:cs="Arial"/>
          <w:sz w:val="24"/>
          <w:szCs w:val="24"/>
        </w:rPr>
        <w:t>11</w:t>
      </w:r>
      <w:r w:rsidRPr="00257F72">
        <w:rPr>
          <w:rFonts w:ascii="Arial" w:hAnsi="Arial" w:cs="Arial"/>
          <w:sz w:val="24"/>
          <w:szCs w:val="24"/>
        </w:rPr>
        <w:tab/>
        <w:t xml:space="preserve">The </w:t>
      </w:r>
      <w:r w:rsidR="00112445" w:rsidRPr="00257F72">
        <w:rPr>
          <w:rFonts w:ascii="Arial" w:hAnsi="Arial" w:cs="Arial"/>
          <w:sz w:val="24"/>
          <w:szCs w:val="24"/>
        </w:rPr>
        <w:t>Provider</w:t>
      </w:r>
      <w:r w:rsidRPr="00257F72">
        <w:rPr>
          <w:rFonts w:ascii="Arial" w:hAnsi="Arial" w:cs="Arial"/>
          <w:sz w:val="24"/>
          <w:szCs w:val="24"/>
        </w:rPr>
        <w:t xml:space="preserve"> shall </w:t>
      </w:r>
      <w:r w:rsidR="00B257DC">
        <w:rPr>
          <w:rFonts w:ascii="Arial" w:hAnsi="Arial" w:cs="Arial"/>
          <w:sz w:val="24"/>
          <w:szCs w:val="24"/>
        </w:rPr>
        <w:t xml:space="preserve">facilitate support to </w:t>
      </w:r>
      <w:r w:rsidRPr="00257F72">
        <w:rPr>
          <w:rFonts w:ascii="Arial" w:hAnsi="Arial" w:cs="Arial"/>
          <w:sz w:val="24"/>
          <w:szCs w:val="24"/>
        </w:rPr>
        <w:t xml:space="preserve">ensure that </w:t>
      </w:r>
      <w:r w:rsidR="00283311" w:rsidRPr="00257F72">
        <w:rPr>
          <w:rFonts w:ascii="Arial" w:hAnsi="Arial" w:cs="Arial"/>
          <w:sz w:val="24"/>
          <w:szCs w:val="24"/>
        </w:rPr>
        <w:t xml:space="preserve">Young Carers </w:t>
      </w:r>
      <w:r w:rsidRPr="00257F72">
        <w:rPr>
          <w:rFonts w:ascii="Arial" w:hAnsi="Arial" w:cs="Arial"/>
          <w:sz w:val="24"/>
          <w:szCs w:val="24"/>
        </w:rPr>
        <w:t xml:space="preserve">are aware of </w:t>
      </w:r>
      <w:r w:rsidR="009763B7">
        <w:rPr>
          <w:rFonts w:ascii="Arial" w:hAnsi="Arial" w:cs="Arial"/>
          <w:sz w:val="24"/>
          <w:szCs w:val="24"/>
        </w:rPr>
        <w:tab/>
      </w:r>
      <w:r w:rsidRPr="00257F72">
        <w:rPr>
          <w:rFonts w:ascii="Arial" w:hAnsi="Arial" w:cs="Arial"/>
          <w:sz w:val="24"/>
          <w:szCs w:val="24"/>
        </w:rPr>
        <w:t xml:space="preserve">and </w:t>
      </w:r>
      <w:r w:rsidR="00864D79">
        <w:rPr>
          <w:rFonts w:ascii="Arial" w:hAnsi="Arial" w:cs="Arial"/>
          <w:sz w:val="24"/>
          <w:szCs w:val="24"/>
        </w:rPr>
        <w:t xml:space="preserve">understand the mental health diagnosis of the person that they support </w:t>
      </w:r>
      <w:r w:rsidR="009763B7">
        <w:rPr>
          <w:rFonts w:ascii="Arial" w:hAnsi="Arial" w:cs="Arial"/>
          <w:sz w:val="24"/>
          <w:szCs w:val="24"/>
        </w:rPr>
        <w:tab/>
      </w:r>
      <w:r w:rsidR="00864D79">
        <w:rPr>
          <w:rFonts w:ascii="Arial" w:hAnsi="Arial" w:cs="Arial"/>
          <w:sz w:val="24"/>
          <w:szCs w:val="24"/>
        </w:rPr>
        <w:t>where there is one.</w:t>
      </w:r>
      <w:r w:rsidRPr="00257F72">
        <w:rPr>
          <w:rFonts w:ascii="Arial" w:hAnsi="Arial" w:cs="Arial"/>
          <w:sz w:val="24"/>
          <w:szCs w:val="24"/>
        </w:rPr>
        <w:br/>
      </w:r>
      <w:r w:rsidRPr="00257F72">
        <w:rPr>
          <w:rFonts w:ascii="Arial" w:hAnsi="Arial" w:cs="Arial"/>
          <w:sz w:val="24"/>
          <w:szCs w:val="24"/>
        </w:rPr>
        <w:br/>
      </w:r>
      <w:r w:rsidRPr="00257F72">
        <w:rPr>
          <w:rFonts w:ascii="Arial" w:hAnsi="Arial" w:cs="Arial"/>
          <w:sz w:val="24"/>
          <w:szCs w:val="24"/>
        </w:rPr>
        <w:tab/>
      </w:r>
      <w:r w:rsidRPr="00257F72">
        <w:rPr>
          <w:rFonts w:ascii="Arial" w:hAnsi="Arial" w:cs="Arial"/>
          <w:b/>
          <w:sz w:val="24"/>
          <w:szCs w:val="24"/>
          <w:u w:val="single"/>
        </w:rPr>
        <w:t xml:space="preserve">Support </w:t>
      </w:r>
      <w:r w:rsidR="00283311" w:rsidRPr="00257F72">
        <w:rPr>
          <w:rFonts w:ascii="Arial" w:hAnsi="Arial" w:cs="Arial"/>
          <w:b/>
          <w:sz w:val="24"/>
          <w:szCs w:val="24"/>
          <w:u w:val="single"/>
        </w:rPr>
        <w:t xml:space="preserve">Young Carers </w:t>
      </w:r>
      <w:r w:rsidRPr="00257F72">
        <w:rPr>
          <w:rFonts w:ascii="Arial" w:hAnsi="Arial" w:cs="Arial"/>
          <w:b/>
          <w:sz w:val="24"/>
          <w:szCs w:val="24"/>
          <w:u w:val="single"/>
        </w:rPr>
        <w:t>to develop personal and social skills</w:t>
      </w:r>
      <w:r w:rsidRPr="00257F72">
        <w:rPr>
          <w:rFonts w:ascii="Arial" w:hAnsi="Arial" w:cs="Arial"/>
          <w:b/>
          <w:sz w:val="24"/>
          <w:szCs w:val="24"/>
        </w:rPr>
        <w:br/>
      </w:r>
      <w:r w:rsidRPr="00257F72">
        <w:rPr>
          <w:rFonts w:ascii="Arial" w:hAnsi="Arial" w:cs="Arial"/>
          <w:sz w:val="24"/>
          <w:szCs w:val="24"/>
        </w:rPr>
        <w:tab/>
      </w:r>
      <w:r w:rsidRPr="00257F72">
        <w:rPr>
          <w:rFonts w:ascii="Arial" w:hAnsi="Arial" w:cs="Arial"/>
          <w:sz w:val="24"/>
          <w:szCs w:val="24"/>
        </w:rPr>
        <w:br/>
      </w:r>
      <w:r w:rsidR="00BC7958" w:rsidRPr="00257F72">
        <w:rPr>
          <w:rFonts w:ascii="Arial" w:hAnsi="Arial" w:cs="Arial"/>
          <w:sz w:val="24"/>
          <w:szCs w:val="24"/>
        </w:rPr>
        <w:t>2.12</w:t>
      </w:r>
      <w:r w:rsidRPr="00257F72">
        <w:rPr>
          <w:rFonts w:ascii="Arial" w:hAnsi="Arial" w:cs="Arial"/>
          <w:sz w:val="24"/>
          <w:szCs w:val="24"/>
        </w:rPr>
        <w:tab/>
        <w:t xml:space="preserve">The </w:t>
      </w:r>
      <w:r w:rsidR="00112445" w:rsidRPr="00257F72">
        <w:rPr>
          <w:rFonts w:ascii="Arial" w:hAnsi="Arial" w:cs="Arial"/>
          <w:sz w:val="24"/>
          <w:szCs w:val="24"/>
        </w:rPr>
        <w:t>Provider</w:t>
      </w:r>
      <w:r w:rsidRPr="00257F72">
        <w:rPr>
          <w:rFonts w:ascii="Arial" w:hAnsi="Arial" w:cs="Arial"/>
          <w:sz w:val="24"/>
          <w:szCs w:val="24"/>
        </w:rPr>
        <w:t xml:space="preserve"> shall </w:t>
      </w:r>
      <w:r w:rsidR="00B257DC">
        <w:rPr>
          <w:rFonts w:ascii="Arial" w:hAnsi="Arial" w:cs="Arial"/>
          <w:sz w:val="24"/>
          <w:szCs w:val="24"/>
        </w:rPr>
        <w:t>support</w:t>
      </w:r>
      <w:r w:rsidR="00B257DC" w:rsidRPr="00257F72">
        <w:rPr>
          <w:rFonts w:ascii="Arial" w:hAnsi="Arial" w:cs="Arial"/>
          <w:sz w:val="24"/>
          <w:szCs w:val="24"/>
        </w:rPr>
        <w:t xml:space="preserve"> </w:t>
      </w:r>
      <w:r w:rsidR="00283311" w:rsidRPr="00257F72">
        <w:rPr>
          <w:rFonts w:ascii="Arial" w:hAnsi="Arial" w:cs="Arial"/>
          <w:sz w:val="24"/>
          <w:szCs w:val="24"/>
        </w:rPr>
        <w:t xml:space="preserve">Young Carers </w:t>
      </w:r>
      <w:r w:rsidR="00B257DC">
        <w:rPr>
          <w:rFonts w:ascii="Arial" w:hAnsi="Arial" w:cs="Arial"/>
          <w:sz w:val="24"/>
          <w:szCs w:val="24"/>
        </w:rPr>
        <w:t>to access</w:t>
      </w:r>
      <w:r w:rsidRPr="00257F72">
        <w:rPr>
          <w:rFonts w:ascii="Arial" w:hAnsi="Arial" w:cs="Arial"/>
          <w:sz w:val="24"/>
          <w:szCs w:val="24"/>
        </w:rPr>
        <w:t xml:space="preserve"> learning opportunities to </w:t>
      </w:r>
      <w:r w:rsidR="009763B7">
        <w:rPr>
          <w:rFonts w:ascii="Arial" w:hAnsi="Arial" w:cs="Arial"/>
          <w:sz w:val="24"/>
          <w:szCs w:val="24"/>
        </w:rPr>
        <w:tab/>
      </w:r>
      <w:r w:rsidRPr="00257F72">
        <w:rPr>
          <w:rFonts w:ascii="Arial" w:hAnsi="Arial" w:cs="Arial"/>
          <w:sz w:val="24"/>
          <w:szCs w:val="24"/>
        </w:rPr>
        <w:t>develop the qualities needed for learning, work and transition to adulthood</w:t>
      </w:r>
      <w:r w:rsidR="009E60EC" w:rsidRPr="00257F72">
        <w:rPr>
          <w:rFonts w:ascii="Arial" w:hAnsi="Arial" w:cs="Arial"/>
          <w:sz w:val="24"/>
          <w:szCs w:val="24"/>
        </w:rPr>
        <w:t>.</w:t>
      </w:r>
    </w:p>
    <w:p w:rsidR="0053361E" w:rsidRPr="00257F72" w:rsidRDefault="0053361E" w:rsidP="00257F72">
      <w:pPr>
        <w:spacing w:after="0"/>
        <w:rPr>
          <w:rFonts w:ascii="Arial" w:hAnsi="Arial" w:cs="Arial"/>
          <w:sz w:val="24"/>
          <w:szCs w:val="24"/>
        </w:rPr>
      </w:pPr>
      <w:r w:rsidRPr="00257F72">
        <w:rPr>
          <w:rFonts w:ascii="Arial" w:hAnsi="Arial" w:cs="Arial"/>
          <w:sz w:val="24"/>
          <w:szCs w:val="24"/>
        </w:rPr>
        <w:br/>
      </w:r>
      <w:r w:rsidR="00BC7958" w:rsidRPr="00257F72">
        <w:rPr>
          <w:rFonts w:ascii="Arial" w:hAnsi="Arial" w:cs="Arial"/>
          <w:sz w:val="24"/>
          <w:szCs w:val="24"/>
        </w:rPr>
        <w:t>2.13</w:t>
      </w:r>
      <w:r w:rsidRPr="00257F72">
        <w:rPr>
          <w:rFonts w:ascii="Arial" w:hAnsi="Arial" w:cs="Arial"/>
          <w:sz w:val="24"/>
          <w:szCs w:val="24"/>
        </w:rPr>
        <w:tab/>
        <w:t xml:space="preserve">The </w:t>
      </w:r>
      <w:r w:rsidR="00112445" w:rsidRPr="00257F72">
        <w:rPr>
          <w:rFonts w:ascii="Arial" w:hAnsi="Arial" w:cs="Arial"/>
          <w:sz w:val="24"/>
          <w:szCs w:val="24"/>
        </w:rPr>
        <w:t>Provider</w:t>
      </w:r>
      <w:r w:rsidRPr="00257F72">
        <w:rPr>
          <w:rFonts w:ascii="Arial" w:hAnsi="Arial" w:cs="Arial"/>
          <w:sz w:val="24"/>
          <w:szCs w:val="24"/>
        </w:rPr>
        <w:t xml:space="preserve"> shall </w:t>
      </w:r>
      <w:r w:rsidR="00B257DC">
        <w:rPr>
          <w:rFonts w:ascii="Arial" w:hAnsi="Arial" w:cs="Arial"/>
          <w:sz w:val="24"/>
          <w:szCs w:val="24"/>
        </w:rPr>
        <w:t xml:space="preserve">support </w:t>
      </w:r>
      <w:r w:rsidR="00283311" w:rsidRPr="00257F72">
        <w:rPr>
          <w:rFonts w:ascii="Arial" w:hAnsi="Arial" w:cs="Arial"/>
          <w:sz w:val="24"/>
          <w:szCs w:val="24"/>
        </w:rPr>
        <w:t xml:space="preserve">Young Carers </w:t>
      </w:r>
      <w:r w:rsidR="00B257DC">
        <w:rPr>
          <w:rFonts w:ascii="Arial" w:hAnsi="Arial" w:cs="Arial"/>
          <w:sz w:val="24"/>
          <w:szCs w:val="24"/>
        </w:rPr>
        <w:t>to access</w:t>
      </w:r>
      <w:r w:rsidRPr="00257F72">
        <w:rPr>
          <w:rFonts w:ascii="Arial" w:hAnsi="Arial" w:cs="Arial"/>
          <w:sz w:val="24"/>
          <w:szCs w:val="24"/>
        </w:rPr>
        <w:t xml:space="preserve"> learning opportunities to build </w:t>
      </w:r>
      <w:r w:rsidR="009763B7">
        <w:rPr>
          <w:rFonts w:ascii="Arial" w:hAnsi="Arial" w:cs="Arial"/>
          <w:sz w:val="24"/>
          <w:szCs w:val="24"/>
        </w:rPr>
        <w:tab/>
      </w:r>
      <w:r w:rsidRPr="00257F72">
        <w:rPr>
          <w:rFonts w:ascii="Arial" w:hAnsi="Arial" w:cs="Arial"/>
          <w:sz w:val="24"/>
          <w:szCs w:val="24"/>
        </w:rPr>
        <w:t xml:space="preserve">the capabilities they need on the journey to adulthood, </w:t>
      </w:r>
      <w:r w:rsidRPr="00257F72">
        <w:rPr>
          <w:rFonts w:ascii="Arial" w:hAnsi="Arial" w:cs="Arial"/>
          <w:sz w:val="24"/>
          <w:szCs w:val="24"/>
        </w:rPr>
        <w:br/>
        <w:t xml:space="preserve">           including communication skills, creativity, managing feelings, planning and </w:t>
      </w:r>
      <w:r w:rsidRPr="00257F72">
        <w:rPr>
          <w:rFonts w:ascii="Arial" w:hAnsi="Arial" w:cs="Arial"/>
          <w:sz w:val="24"/>
          <w:szCs w:val="24"/>
        </w:rPr>
        <w:br/>
        <w:t xml:space="preserve">           problem solving and relationships</w:t>
      </w:r>
      <w:r w:rsidR="009E60EC" w:rsidRPr="00257F72">
        <w:rPr>
          <w:rFonts w:ascii="Arial" w:hAnsi="Arial" w:cs="Arial"/>
          <w:sz w:val="24"/>
          <w:szCs w:val="24"/>
        </w:rPr>
        <w:t>.</w:t>
      </w:r>
    </w:p>
    <w:p w:rsidR="009E60EC" w:rsidRPr="00257F72" w:rsidRDefault="009E60EC" w:rsidP="00B20017">
      <w:pPr>
        <w:spacing w:after="0"/>
        <w:rPr>
          <w:rFonts w:ascii="Arial" w:hAnsi="Arial" w:cs="Arial"/>
          <w:sz w:val="24"/>
          <w:szCs w:val="24"/>
        </w:rPr>
      </w:pPr>
    </w:p>
    <w:p w:rsidR="0053361E" w:rsidRPr="00257F72" w:rsidRDefault="0053361E" w:rsidP="005E2442">
      <w:pPr>
        <w:spacing w:after="0"/>
        <w:rPr>
          <w:rFonts w:ascii="Arial" w:hAnsi="Arial" w:cs="Arial"/>
          <w:b/>
          <w:sz w:val="24"/>
          <w:szCs w:val="24"/>
        </w:rPr>
      </w:pPr>
      <w:r w:rsidRPr="00257F72">
        <w:rPr>
          <w:rFonts w:ascii="Arial" w:hAnsi="Arial" w:cs="Arial"/>
          <w:sz w:val="24"/>
          <w:szCs w:val="24"/>
        </w:rPr>
        <w:tab/>
      </w:r>
      <w:r w:rsidRPr="00257F72">
        <w:rPr>
          <w:rFonts w:ascii="Arial" w:hAnsi="Arial" w:cs="Arial"/>
          <w:b/>
          <w:sz w:val="24"/>
          <w:szCs w:val="24"/>
          <w:u w:val="single"/>
        </w:rPr>
        <w:t xml:space="preserve">Improve </w:t>
      </w:r>
      <w:r w:rsidR="00283311" w:rsidRPr="00257F72">
        <w:rPr>
          <w:rFonts w:ascii="Arial" w:hAnsi="Arial" w:cs="Arial"/>
          <w:b/>
          <w:sz w:val="24"/>
          <w:szCs w:val="24"/>
          <w:u w:val="single"/>
        </w:rPr>
        <w:t xml:space="preserve">Young Carers </w:t>
      </w:r>
      <w:r w:rsidRPr="00257F72">
        <w:rPr>
          <w:rFonts w:ascii="Arial" w:hAnsi="Arial" w:cs="Arial"/>
          <w:b/>
          <w:sz w:val="24"/>
          <w:szCs w:val="24"/>
          <w:u w:val="single"/>
        </w:rPr>
        <w:t xml:space="preserve">physical and mental health and emotional well </w:t>
      </w:r>
      <w:r w:rsidR="00BC7958" w:rsidRPr="00257F72">
        <w:rPr>
          <w:rFonts w:ascii="Arial" w:hAnsi="Arial" w:cs="Arial"/>
          <w:b/>
          <w:sz w:val="24"/>
          <w:szCs w:val="24"/>
        </w:rPr>
        <w:tab/>
      </w:r>
      <w:r w:rsidRPr="00257F72">
        <w:rPr>
          <w:rFonts w:ascii="Arial" w:hAnsi="Arial" w:cs="Arial"/>
          <w:b/>
          <w:sz w:val="24"/>
          <w:szCs w:val="24"/>
          <w:u w:val="single"/>
        </w:rPr>
        <w:t>being</w:t>
      </w:r>
      <w:r w:rsidRPr="00257F72">
        <w:rPr>
          <w:rFonts w:ascii="Arial" w:hAnsi="Arial" w:cs="Arial"/>
          <w:b/>
          <w:sz w:val="24"/>
          <w:szCs w:val="24"/>
          <w:u w:val="single"/>
        </w:rPr>
        <w:br/>
      </w:r>
    </w:p>
    <w:p w:rsidR="0053361E" w:rsidRPr="00257F72" w:rsidRDefault="00BC7958" w:rsidP="00874E78">
      <w:pPr>
        <w:spacing w:after="0"/>
        <w:rPr>
          <w:rFonts w:ascii="Arial" w:hAnsi="Arial" w:cs="Arial"/>
          <w:sz w:val="24"/>
          <w:szCs w:val="24"/>
        </w:rPr>
      </w:pPr>
      <w:r w:rsidRPr="00257F72">
        <w:rPr>
          <w:rFonts w:ascii="Arial" w:hAnsi="Arial" w:cs="Arial"/>
          <w:sz w:val="24"/>
          <w:szCs w:val="24"/>
        </w:rPr>
        <w:t>2.14</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ensure that </w:t>
      </w:r>
      <w:r w:rsidR="00283311" w:rsidRPr="00257F72">
        <w:rPr>
          <w:rFonts w:ascii="Arial" w:hAnsi="Arial" w:cs="Arial"/>
          <w:sz w:val="24"/>
          <w:szCs w:val="24"/>
        </w:rPr>
        <w:t xml:space="preserve">Young Carers </w:t>
      </w:r>
      <w:r w:rsidR="0053361E" w:rsidRPr="00257F72">
        <w:rPr>
          <w:rFonts w:ascii="Arial" w:hAnsi="Arial" w:cs="Arial"/>
          <w:sz w:val="24"/>
          <w:szCs w:val="24"/>
        </w:rPr>
        <w:t xml:space="preserve">feel that their general health and </w:t>
      </w:r>
      <w:r w:rsidR="0053361E" w:rsidRPr="00257F72">
        <w:rPr>
          <w:rFonts w:ascii="Arial" w:hAnsi="Arial" w:cs="Arial"/>
          <w:sz w:val="24"/>
          <w:szCs w:val="24"/>
        </w:rPr>
        <w:br/>
        <w:t xml:space="preserve">            well being is improved and enhanced by engagement with the </w:t>
      </w:r>
      <w:r w:rsidR="00283311" w:rsidRPr="00257F72">
        <w:rPr>
          <w:rFonts w:ascii="Arial" w:hAnsi="Arial" w:cs="Arial"/>
          <w:sz w:val="24"/>
          <w:szCs w:val="24"/>
        </w:rPr>
        <w:t>Service</w:t>
      </w:r>
      <w:r w:rsidR="0053361E" w:rsidRPr="00257F72">
        <w:rPr>
          <w:rFonts w:ascii="Arial" w:hAnsi="Arial" w:cs="Arial"/>
          <w:sz w:val="24"/>
          <w:szCs w:val="24"/>
        </w:rPr>
        <w:t>.</w:t>
      </w:r>
    </w:p>
    <w:p w:rsidR="00AE29FB" w:rsidRPr="00257F72" w:rsidRDefault="00AE29FB" w:rsidP="00DB5D90">
      <w:pPr>
        <w:spacing w:after="0"/>
        <w:rPr>
          <w:rFonts w:ascii="Arial" w:hAnsi="Arial" w:cs="Arial"/>
          <w:sz w:val="24"/>
          <w:szCs w:val="24"/>
        </w:rPr>
      </w:pPr>
    </w:p>
    <w:p w:rsidR="0053361E" w:rsidRPr="00257F72" w:rsidRDefault="00BC7958" w:rsidP="00257F72">
      <w:pPr>
        <w:pStyle w:val="ListParagraph"/>
        <w:tabs>
          <w:tab w:val="left" w:pos="720"/>
          <w:tab w:val="num" w:pos="900"/>
          <w:tab w:val="left" w:pos="8280"/>
        </w:tabs>
        <w:spacing w:after="0"/>
        <w:ind w:hanging="720"/>
        <w:rPr>
          <w:rFonts w:ascii="Arial" w:hAnsi="Arial" w:cs="Arial"/>
          <w:sz w:val="24"/>
          <w:szCs w:val="24"/>
        </w:rPr>
      </w:pPr>
      <w:r w:rsidRPr="00257F72">
        <w:rPr>
          <w:rFonts w:ascii="Arial" w:hAnsi="Arial" w:cs="Arial"/>
          <w:sz w:val="24"/>
          <w:szCs w:val="24"/>
        </w:rPr>
        <w:lastRenderedPageBreak/>
        <w:t>2.15</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w:t>
      </w:r>
      <w:r w:rsidR="00283311" w:rsidRPr="00257F72">
        <w:rPr>
          <w:rFonts w:ascii="Arial" w:hAnsi="Arial" w:cs="Arial"/>
          <w:sz w:val="24"/>
          <w:szCs w:val="24"/>
        </w:rPr>
        <w:t xml:space="preserve">shall </w:t>
      </w:r>
      <w:r w:rsidR="0053361E" w:rsidRPr="00257F72">
        <w:rPr>
          <w:rFonts w:ascii="Arial" w:hAnsi="Arial" w:cs="Arial"/>
          <w:sz w:val="24"/>
          <w:szCs w:val="24"/>
        </w:rPr>
        <w:t xml:space="preserve">support </w:t>
      </w:r>
      <w:r w:rsidR="00B257DC">
        <w:rPr>
          <w:rFonts w:ascii="Arial" w:hAnsi="Arial" w:cs="Arial"/>
          <w:sz w:val="24"/>
          <w:szCs w:val="24"/>
        </w:rPr>
        <w:t>the family</w:t>
      </w:r>
      <w:r w:rsidR="00283311" w:rsidRPr="00257F72">
        <w:rPr>
          <w:rFonts w:ascii="Arial" w:hAnsi="Arial" w:cs="Arial"/>
          <w:sz w:val="24"/>
          <w:szCs w:val="24"/>
        </w:rPr>
        <w:t xml:space="preserve"> </w:t>
      </w:r>
      <w:r w:rsidR="0053361E" w:rsidRPr="00257F72">
        <w:rPr>
          <w:rFonts w:ascii="Arial" w:hAnsi="Arial" w:cs="Arial"/>
          <w:sz w:val="24"/>
          <w:szCs w:val="24"/>
        </w:rPr>
        <w:t xml:space="preserve">to achieve and enjoy equivalent levels of physical and emotional health and well being as </w:t>
      </w:r>
      <w:r w:rsidR="00B257DC">
        <w:rPr>
          <w:rFonts w:ascii="Arial" w:hAnsi="Arial" w:cs="Arial"/>
          <w:sz w:val="24"/>
          <w:szCs w:val="24"/>
        </w:rPr>
        <w:t xml:space="preserve">families with </w:t>
      </w:r>
      <w:r w:rsidR="0053361E" w:rsidRPr="00257F72">
        <w:rPr>
          <w:rFonts w:ascii="Arial" w:hAnsi="Arial" w:cs="Arial"/>
          <w:sz w:val="24"/>
          <w:szCs w:val="24"/>
        </w:rPr>
        <w:t>no-</w:t>
      </w:r>
      <w:r w:rsidR="00B257DC">
        <w:rPr>
          <w:rFonts w:ascii="Arial" w:hAnsi="Arial" w:cs="Arial"/>
          <w:sz w:val="24"/>
          <w:szCs w:val="24"/>
        </w:rPr>
        <w:t xml:space="preserve">young </w:t>
      </w:r>
      <w:r w:rsidR="0053361E" w:rsidRPr="00257F72">
        <w:rPr>
          <w:rFonts w:ascii="Arial" w:hAnsi="Arial" w:cs="Arial"/>
          <w:sz w:val="24"/>
          <w:szCs w:val="24"/>
        </w:rPr>
        <w:t xml:space="preserve">carers in </w:t>
      </w:r>
      <w:r w:rsidR="00283311" w:rsidRPr="00257F72">
        <w:rPr>
          <w:rFonts w:ascii="Arial" w:hAnsi="Arial" w:cs="Arial"/>
          <w:sz w:val="24"/>
          <w:szCs w:val="24"/>
        </w:rPr>
        <w:t>the borough in which they live</w:t>
      </w:r>
      <w:r w:rsidR="0053361E" w:rsidRPr="00257F72">
        <w:rPr>
          <w:rFonts w:ascii="Arial" w:hAnsi="Arial" w:cs="Arial"/>
          <w:sz w:val="24"/>
          <w:szCs w:val="24"/>
        </w:rPr>
        <w:t xml:space="preserve">. </w:t>
      </w:r>
    </w:p>
    <w:p w:rsidR="00BC7958" w:rsidRPr="00257F72" w:rsidRDefault="00BC7958" w:rsidP="00257F72">
      <w:pPr>
        <w:pStyle w:val="ListParagraph"/>
        <w:tabs>
          <w:tab w:val="left" w:pos="720"/>
          <w:tab w:val="num" w:pos="900"/>
          <w:tab w:val="left" w:pos="8280"/>
        </w:tabs>
        <w:spacing w:after="0"/>
        <w:ind w:hanging="720"/>
        <w:rPr>
          <w:rFonts w:ascii="Arial" w:hAnsi="Arial" w:cs="Arial"/>
          <w:sz w:val="24"/>
          <w:szCs w:val="24"/>
        </w:rPr>
      </w:pPr>
    </w:p>
    <w:p w:rsidR="0053361E" w:rsidRPr="00257F72" w:rsidRDefault="00BC7958" w:rsidP="00573F57">
      <w:pPr>
        <w:spacing w:after="0"/>
        <w:ind w:left="720" w:hanging="720"/>
        <w:rPr>
          <w:rFonts w:ascii="Arial" w:hAnsi="Arial" w:cs="Arial"/>
          <w:sz w:val="24"/>
          <w:szCs w:val="24"/>
        </w:rPr>
      </w:pPr>
      <w:r w:rsidRPr="00257F72">
        <w:rPr>
          <w:rFonts w:ascii="Arial" w:hAnsi="Arial" w:cs="Arial"/>
          <w:sz w:val="24"/>
          <w:szCs w:val="24"/>
        </w:rPr>
        <w:t>2.16</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ensure </w:t>
      </w:r>
      <w:r w:rsidR="00B257DC">
        <w:rPr>
          <w:rFonts w:ascii="Arial" w:hAnsi="Arial" w:cs="Arial"/>
          <w:sz w:val="24"/>
          <w:szCs w:val="24"/>
        </w:rPr>
        <w:t>the family</w:t>
      </w:r>
      <w:r w:rsidR="00283311" w:rsidRPr="00257F72">
        <w:rPr>
          <w:rFonts w:ascii="Arial" w:hAnsi="Arial" w:cs="Arial"/>
          <w:sz w:val="24"/>
          <w:szCs w:val="24"/>
        </w:rPr>
        <w:t xml:space="preserve"> </w:t>
      </w:r>
      <w:r w:rsidR="0053361E" w:rsidRPr="00257F72">
        <w:rPr>
          <w:rFonts w:ascii="Arial" w:hAnsi="Arial" w:cs="Arial"/>
          <w:sz w:val="24"/>
          <w:szCs w:val="24"/>
        </w:rPr>
        <w:t>are given information support and</w:t>
      </w:r>
      <w:r w:rsidR="00573F57">
        <w:rPr>
          <w:rFonts w:ascii="Arial" w:hAnsi="Arial" w:cs="Arial"/>
          <w:sz w:val="24"/>
          <w:szCs w:val="24"/>
        </w:rPr>
        <w:t xml:space="preserve"> </w:t>
      </w:r>
      <w:r w:rsidR="0053361E" w:rsidRPr="00257F72">
        <w:rPr>
          <w:rFonts w:ascii="Arial" w:hAnsi="Arial" w:cs="Arial"/>
          <w:sz w:val="24"/>
          <w:szCs w:val="24"/>
        </w:rPr>
        <w:t>guidance around a number of key health issues including substance</w:t>
      </w:r>
      <w:r w:rsidR="00AE29FB" w:rsidRPr="00257F72">
        <w:rPr>
          <w:rFonts w:ascii="Arial" w:hAnsi="Arial" w:cs="Arial"/>
          <w:sz w:val="24"/>
          <w:szCs w:val="24"/>
        </w:rPr>
        <w:t xml:space="preserve"> </w:t>
      </w:r>
      <w:r w:rsidR="0053361E" w:rsidRPr="00257F72">
        <w:rPr>
          <w:rFonts w:ascii="Arial" w:hAnsi="Arial" w:cs="Arial"/>
          <w:sz w:val="24"/>
          <w:szCs w:val="24"/>
        </w:rPr>
        <w:t xml:space="preserve">misuse, smoking, mental health and </w:t>
      </w:r>
      <w:r w:rsidR="00283311" w:rsidRPr="00257F72">
        <w:rPr>
          <w:rFonts w:ascii="Arial" w:hAnsi="Arial" w:cs="Arial"/>
          <w:sz w:val="24"/>
          <w:szCs w:val="24"/>
        </w:rPr>
        <w:t xml:space="preserve">that </w:t>
      </w:r>
      <w:r w:rsidR="0053361E" w:rsidRPr="00257F72">
        <w:rPr>
          <w:rFonts w:ascii="Arial" w:hAnsi="Arial" w:cs="Arial"/>
          <w:sz w:val="24"/>
          <w:szCs w:val="24"/>
        </w:rPr>
        <w:t>the</w:t>
      </w:r>
      <w:r w:rsidR="00B257DC">
        <w:rPr>
          <w:rFonts w:ascii="Arial" w:hAnsi="Arial" w:cs="Arial"/>
          <w:sz w:val="24"/>
          <w:szCs w:val="24"/>
        </w:rPr>
        <w:t xml:space="preserve"> young carers </w:t>
      </w:r>
      <w:r w:rsidR="0053361E" w:rsidRPr="00257F72">
        <w:rPr>
          <w:rFonts w:ascii="Arial" w:hAnsi="Arial" w:cs="Arial"/>
          <w:sz w:val="24"/>
          <w:szCs w:val="24"/>
        </w:rPr>
        <w:t xml:space="preserve"> remain free from harm.</w:t>
      </w:r>
    </w:p>
    <w:p w:rsidR="00AE29FB" w:rsidRPr="00257F72" w:rsidRDefault="00AE29FB" w:rsidP="005E2442">
      <w:pPr>
        <w:spacing w:after="0"/>
        <w:rPr>
          <w:rFonts w:ascii="Arial" w:hAnsi="Arial" w:cs="Arial"/>
          <w:sz w:val="24"/>
          <w:szCs w:val="24"/>
        </w:rPr>
      </w:pPr>
    </w:p>
    <w:p w:rsidR="0053361E" w:rsidRDefault="00BC7958" w:rsidP="00257F72">
      <w:pPr>
        <w:pStyle w:val="ListParagraph"/>
        <w:tabs>
          <w:tab w:val="left" w:pos="720"/>
          <w:tab w:val="num" w:pos="900"/>
          <w:tab w:val="left" w:pos="8280"/>
        </w:tabs>
        <w:spacing w:after="0"/>
        <w:ind w:hanging="720"/>
        <w:rPr>
          <w:rFonts w:ascii="Arial" w:hAnsi="Arial" w:cs="Arial"/>
          <w:sz w:val="24"/>
          <w:szCs w:val="24"/>
        </w:rPr>
      </w:pPr>
      <w:r w:rsidRPr="00257F72">
        <w:rPr>
          <w:rFonts w:ascii="Arial" w:hAnsi="Arial" w:cs="Arial"/>
          <w:sz w:val="24"/>
          <w:szCs w:val="24"/>
        </w:rPr>
        <w:t>2.17</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w:t>
      </w:r>
      <w:r w:rsidR="00283311" w:rsidRPr="00257F72">
        <w:rPr>
          <w:rFonts w:ascii="Arial" w:hAnsi="Arial" w:cs="Arial"/>
          <w:sz w:val="24"/>
          <w:szCs w:val="24"/>
        </w:rPr>
        <w:t xml:space="preserve">shall </w:t>
      </w:r>
      <w:r w:rsidR="0053361E" w:rsidRPr="00257F72">
        <w:rPr>
          <w:rFonts w:ascii="Arial" w:hAnsi="Arial" w:cs="Arial"/>
          <w:sz w:val="24"/>
          <w:szCs w:val="24"/>
        </w:rPr>
        <w:t xml:space="preserve">support </w:t>
      </w:r>
      <w:r w:rsidR="00283311" w:rsidRPr="00257F72">
        <w:rPr>
          <w:rFonts w:ascii="Arial" w:hAnsi="Arial" w:cs="Arial"/>
          <w:sz w:val="24"/>
          <w:szCs w:val="24"/>
        </w:rPr>
        <w:t xml:space="preserve">Young Carers </w:t>
      </w:r>
      <w:r w:rsidR="00886C8E">
        <w:rPr>
          <w:rFonts w:ascii="Arial" w:hAnsi="Arial" w:cs="Arial"/>
          <w:sz w:val="24"/>
          <w:szCs w:val="24"/>
        </w:rPr>
        <w:t xml:space="preserve">and their families to access the services that they need </w:t>
      </w:r>
      <w:r w:rsidR="0053361E" w:rsidRPr="00257F72">
        <w:rPr>
          <w:rFonts w:ascii="Arial" w:hAnsi="Arial" w:cs="Arial"/>
          <w:sz w:val="24"/>
          <w:szCs w:val="24"/>
        </w:rPr>
        <w:t xml:space="preserve">to </w:t>
      </w:r>
      <w:r w:rsidR="00886C8E">
        <w:rPr>
          <w:rFonts w:ascii="Arial" w:hAnsi="Arial" w:cs="Arial"/>
          <w:sz w:val="24"/>
          <w:szCs w:val="24"/>
        </w:rPr>
        <w:t>improve their health outcomes</w:t>
      </w:r>
      <w:r w:rsidR="0053361E" w:rsidRPr="00257F72">
        <w:rPr>
          <w:rFonts w:ascii="Arial" w:hAnsi="Arial" w:cs="Arial"/>
          <w:sz w:val="24"/>
          <w:szCs w:val="24"/>
        </w:rPr>
        <w:t xml:space="preserve"> by </w:t>
      </w:r>
      <w:r w:rsidR="00886C8E">
        <w:rPr>
          <w:rFonts w:ascii="Arial" w:hAnsi="Arial" w:cs="Arial"/>
          <w:sz w:val="24"/>
          <w:szCs w:val="24"/>
        </w:rPr>
        <w:t>signposting and referrals</w:t>
      </w:r>
      <w:r w:rsidR="0053361E" w:rsidRPr="00257F72">
        <w:rPr>
          <w:rFonts w:ascii="Arial" w:hAnsi="Arial" w:cs="Arial"/>
          <w:sz w:val="24"/>
          <w:szCs w:val="24"/>
        </w:rPr>
        <w:t xml:space="preserve"> to access social, leisure, educational, training and employment opportunities.</w:t>
      </w:r>
    </w:p>
    <w:p w:rsidR="00D7314A" w:rsidRDefault="00D7314A" w:rsidP="00257F72">
      <w:pPr>
        <w:pStyle w:val="ListParagraph"/>
        <w:tabs>
          <w:tab w:val="left" w:pos="720"/>
          <w:tab w:val="num" w:pos="900"/>
          <w:tab w:val="left" w:pos="8280"/>
        </w:tabs>
        <w:spacing w:after="0"/>
        <w:ind w:hanging="720"/>
        <w:rPr>
          <w:rFonts w:ascii="Arial" w:hAnsi="Arial" w:cs="Arial"/>
          <w:sz w:val="24"/>
          <w:szCs w:val="24"/>
        </w:rPr>
      </w:pPr>
    </w:p>
    <w:p w:rsidR="00D7314A" w:rsidRPr="00DF6D36" w:rsidRDefault="00D7314A" w:rsidP="00D7314A">
      <w:pPr>
        <w:spacing w:after="0"/>
        <w:rPr>
          <w:rFonts w:ascii="Arial" w:hAnsi="Arial" w:cs="Arial"/>
          <w:sz w:val="24"/>
          <w:szCs w:val="24"/>
        </w:rPr>
      </w:pPr>
      <w:r>
        <w:rPr>
          <w:rFonts w:ascii="Arial" w:hAnsi="Arial" w:cs="Arial"/>
          <w:sz w:val="24"/>
          <w:szCs w:val="24"/>
        </w:rPr>
        <w:t>2.18</w:t>
      </w:r>
      <w:r>
        <w:rPr>
          <w:rFonts w:ascii="Arial" w:hAnsi="Arial" w:cs="Arial"/>
          <w:sz w:val="24"/>
          <w:szCs w:val="24"/>
        </w:rPr>
        <w:tab/>
      </w:r>
      <w:r w:rsidRPr="00D06BB6">
        <w:rPr>
          <w:rFonts w:ascii="Arial" w:hAnsi="Arial" w:cs="Arial"/>
          <w:sz w:val="24"/>
          <w:szCs w:val="24"/>
        </w:rPr>
        <w:t xml:space="preserve">The </w:t>
      </w:r>
      <w:r>
        <w:rPr>
          <w:rFonts w:ascii="Arial" w:hAnsi="Arial" w:cs="Arial"/>
          <w:sz w:val="24"/>
          <w:szCs w:val="24"/>
        </w:rPr>
        <w:t xml:space="preserve">provider will work with health partners in primary, community and acute care </w:t>
      </w:r>
      <w:r>
        <w:rPr>
          <w:rFonts w:ascii="Arial" w:hAnsi="Arial" w:cs="Arial"/>
          <w:sz w:val="24"/>
          <w:szCs w:val="24"/>
        </w:rPr>
        <w:tab/>
        <w:t>in the support to young carers and their families</w:t>
      </w:r>
    </w:p>
    <w:p w:rsidR="00D7314A" w:rsidRPr="00257F72" w:rsidRDefault="00D7314A" w:rsidP="00257F72">
      <w:pPr>
        <w:pStyle w:val="ListParagraph"/>
        <w:tabs>
          <w:tab w:val="left" w:pos="720"/>
          <w:tab w:val="num" w:pos="900"/>
          <w:tab w:val="left" w:pos="8280"/>
        </w:tabs>
        <w:spacing w:after="0"/>
        <w:ind w:hanging="720"/>
        <w:rPr>
          <w:rFonts w:ascii="Arial" w:hAnsi="Arial" w:cs="Arial"/>
          <w:sz w:val="24"/>
          <w:szCs w:val="24"/>
        </w:rPr>
      </w:pPr>
    </w:p>
    <w:p w:rsidR="00AE29FB" w:rsidRPr="00257F72" w:rsidRDefault="00AE29FB" w:rsidP="00257F72">
      <w:pPr>
        <w:pStyle w:val="ListParagraph"/>
        <w:tabs>
          <w:tab w:val="left" w:pos="720"/>
          <w:tab w:val="num" w:pos="900"/>
          <w:tab w:val="left" w:pos="8280"/>
        </w:tabs>
        <w:spacing w:after="0"/>
        <w:ind w:hanging="720"/>
        <w:rPr>
          <w:rFonts w:ascii="Arial" w:hAnsi="Arial" w:cs="Arial"/>
          <w:sz w:val="24"/>
          <w:szCs w:val="24"/>
        </w:rPr>
      </w:pPr>
    </w:p>
    <w:p w:rsidR="0053361E" w:rsidRPr="00257F72" w:rsidRDefault="00BC7958" w:rsidP="00B20017">
      <w:pPr>
        <w:spacing w:after="0"/>
        <w:rPr>
          <w:rFonts w:ascii="Arial" w:hAnsi="Arial" w:cs="Arial"/>
          <w:b/>
          <w:sz w:val="24"/>
          <w:szCs w:val="24"/>
        </w:rPr>
      </w:pPr>
      <w:r w:rsidRPr="00257F72">
        <w:rPr>
          <w:rFonts w:ascii="Arial" w:hAnsi="Arial" w:cs="Arial"/>
          <w:sz w:val="24"/>
          <w:szCs w:val="24"/>
        </w:rPr>
        <w:tab/>
      </w:r>
      <w:r w:rsidR="0053361E" w:rsidRPr="00257F72">
        <w:rPr>
          <w:rFonts w:ascii="Arial" w:hAnsi="Arial" w:cs="Arial"/>
          <w:b/>
          <w:sz w:val="24"/>
          <w:szCs w:val="24"/>
          <w:u w:val="single"/>
        </w:rPr>
        <w:t>Young</w:t>
      </w:r>
      <w:r w:rsidR="005041B8" w:rsidRPr="00257F72">
        <w:rPr>
          <w:rFonts w:ascii="Arial" w:hAnsi="Arial" w:cs="Arial"/>
          <w:b/>
          <w:sz w:val="24"/>
          <w:szCs w:val="24"/>
          <w:u w:val="single"/>
        </w:rPr>
        <w:t xml:space="preserve"> </w:t>
      </w:r>
      <w:r w:rsidR="00283311" w:rsidRPr="00257F72">
        <w:rPr>
          <w:rFonts w:ascii="Arial" w:hAnsi="Arial" w:cs="Arial"/>
          <w:b/>
          <w:sz w:val="24"/>
          <w:szCs w:val="24"/>
          <w:u w:val="single"/>
        </w:rPr>
        <w:t xml:space="preserve">Carers </w:t>
      </w:r>
      <w:r w:rsidR="0053361E" w:rsidRPr="00257F72">
        <w:rPr>
          <w:rFonts w:ascii="Arial" w:hAnsi="Arial" w:cs="Arial"/>
          <w:b/>
          <w:sz w:val="24"/>
          <w:szCs w:val="24"/>
          <w:u w:val="single"/>
        </w:rPr>
        <w:t xml:space="preserve">have </w:t>
      </w:r>
      <w:r w:rsidR="005041B8" w:rsidRPr="00257F72">
        <w:rPr>
          <w:rFonts w:ascii="Arial" w:hAnsi="Arial" w:cs="Arial"/>
          <w:b/>
          <w:sz w:val="24"/>
          <w:szCs w:val="24"/>
          <w:u w:val="single"/>
        </w:rPr>
        <w:t>i</w:t>
      </w:r>
      <w:r w:rsidR="0053361E" w:rsidRPr="00257F72">
        <w:rPr>
          <w:rFonts w:ascii="Arial" w:hAnsi="Arial" w:cs="Arial"/>
          <w:b/>
          <w:sz w:val="24"/>
          <w:szCs w:val="24"/>
          <w:u w:val="single"/>
        </w:rPr>
        <w:t xml:space="preserve">mproved </w:t>
      </w:r>
      <w:r w:rsidR="005041B8" w:rsidRPr="00257F72">
        <w:rPr>
          <w:rFonts w:ascii="Arial" w:hAnsi="Arial" w:cs="Arial"/>
          <w:b/>
          <w:sz w:val="24"/>
          <w:szCs w:val="24"/>
          <w:u w:val="single"/>
        </w:rPr>
        <w:t>a</w:t>
      </w:r>
      <w:r w:rsidR="0053361E" w:rsidRPr="00257F72">
        <w:rPr>
          <w:rFonts w:ascii="Arial" w:hAnsi="Arial" w:cs="Arial"/>
          <w:b/>
          <w:sz w:val="24"/>
          <w:szCs w:val="24"/>
          <w:u w:val="single"/>
        </w:rPr>
        <w:t>spirations</w:t>
      </w:r>
      <w:r w:rsidR="0053361E" w:rsidRPr="00257F72">
        <w:rPr>
          <w:rFonts w:ascii="Arial" w:hAnsi="Arial" w:cs="Arial"/>
          <w:b/>
          <w:sz w:val="24"/>
          <w:szCs w:val="24"/>
        </w:rPr>
        <w:br/>
      </w:r>
    </w:p>
    <w:p w:rsidR="004E7F6F" w:rsidRPr="00257F72" w:rsidRDefault="00BC7958" w:rsidP="00781A46">
      <w:pPr>
        <w:spacing w:after="0"/>
        <w:ind w:left="720" w:hanging="720"/>
        <w:rPr>
          <w:rFonts w:ascii="Arial" w:hAnsi="Arial" w:cs="Arial"/>
          <w:sz w:val="24"/>
          <w:szCs w:val="24"/>
        </w:rPr>
      </w:pPr>
      <w:r w:rsidRPr="00257F72">
        <w:rPr>
          <w:rFonts w:ascii="Arial" w:hAnsi="Arial" w:cs="Arial"/>
          <w:sz w:val="24"/>
          <w:szCs w:val="24"/>
        </w:rPr>
        <w:t>2.</w:t>
      </w:r>
      <w:r w:rsidR="00BA05CA">
        <w:rPr>
          <w:rFonts w:ascii="Arial" w:hAnsi="Arial" w:cs="Arial"/>
          <w:sz w:val="24"/>
          <w:szCs w:val="24"/>
        </w:rPr>
        <w:t>19</w:t>
      </w:r>
      <w:r w:rsidR="004E7F6F" w:rsidRPr="00257F72">
        <w:rPr>
          <w:rFonts w:ascii="Arial" w:hAnsi="Arial" w:cs="Arial"/>
          <w:sz w:val="24"/>
          <w:szCs w:val="24"/>
        </w:rPr>
        <w:tab/>
        <w:t xml:space="preserve"> </w:t>
      </w:r>
      <w:r w:rsidR="00D7314A" w:rsidRPr="00257F72">
        <w:rPr>
          <w:rFonts w:ascii="Arial" w:hAnsi="Arial" w:cs="Arial"/>
          <w:sz w:val="24"/>
          <w:szCs w:val="24"/>
        </w:rPr>
        <w:t xml:space="preserve">The Provider </w:t>
      </w:r>
      <w:r w:rsidR="00D7314A">
        <w:rPr>
          <w:rFonts w:ascii="Arial" w:hAnsi="Arial" w:cs="Arial"/>
          <w:sz w:val="24"/>
          <w:szCs w:val="24"/>
        </w:rPr>
        <w:t xml:space="preserve">will work with other agencies including the young carers support service to </w:t>
      </w:r>
      <w:r w:rsidR="00D7314A" w:rsidRPr="00257F72">
        <w:rPr>
          <w:rFonts w:ascii="Arial" w:hAnsi="Arial" w:cs="Arial"/>
          <w:sz w:val="24"/>
          <w:szCs w:val="24"/>
        </w:rPr>
        <w:t xml:space="preserve">ensure Young Carers are provided with emotional support to </w:t>
      </w:r>
      <w:r w:rsidR="00D7314A">
        <w:rPr>
          <w:rFonts w:ascii="Arial" w:hAnsi="Arial" w:cs="Arial"/>
          <w:sz w:val="24"/>
          <w:szCs w:val="24"/>
        </w:rPr>
        <w:t>address</w:t>
      </w:r>
      <w:r w:rsidR="00D7314A" w:rsidRPr="00257F72">
        <w:rPr>
          <w:rFonts w:ascii="Arial" w:hAnsi="Arial" w:cs="Arial"/>
          <w:sz w:val="24"/>
          <w:szCs w:val="24"/>
        </w:rPr>
        <w:t xml:space="preserve"> the barriers to education and employment.</w:t>
      </w:r>
    </w:p>
    <w:p w:rsidR="00AE29FB" w:rsidRPr="00257F72" w:rsidRDefault="00AE29FB" w:rsidP="007E4694">
      <w:pPr>
        <w:spacing w:after="0"/>
        <w:rPr>
          <w:rFonts w:ascii="Arial" w:hAnsi="Arial" w:cs="Arial"/>
          <w:sz w:val="24"/>
          <w:szCs w:val="24"/>
        </w:rPr>
      </w:pPr>
    </w:p>
    <w:p w:rsidR="0053361E" w:rsidRPr="00257F72" w:rsidRDefault="00BC7958" w:rsidP="00257F72">
      <w:pPr>
        <w:tabs>
          <w:tab w:val="left" w:pos="720"/>
          <w:tab w:val="num" w:pos="900"/>
          <w:tab w:val="left" w:pos="8280"/>
        </w:tabs>
        <w:spacing w:after="0"/>
        <w:ind w:left="720" w:hanging="720"/>
        <w:rPr>
          <w:rFonts w:ascii="Arial" w:hAnsi="Arial" w:cs="Arial"/>
          <w:sz w:val="24"/>
          <w:szCs w:val="24"/>
        </w:rPr>
      </w:pPr>
      <w:r w:rsidRPr="00257F72">
        <w:rPr>
          <w:rFonts w:ascii="Arial" w:hAnsi="Arial" w:cs="Arial"/>
          <w:sz w:val="24"/>
          <w:szCs w:val="24"/>
        </w:rPr>
        <w:t>2.2</w:t>
      </w:r>
      <w:r w:rsidR="00BA05CA">
        <w:rPr>
          <w:rFonts w:ascii="Arial" w:hAnsi="Arial" w:cs="Arial"/>
          <w:sz w:val="24"/>
          <w:szCs w:val="24"/>
        </w:rPr>
        <w:t>0</w:t>
      </w:r>
      <w:r w:rsidR="0053361E" w:rsidRPr="00257F72">
        <w:rPr>
          <w:rFonts w:ascii="Arial" w:hAnsi="Arial" w:cs="Arial"/>
          <w:sz w:val="24"/>
          <w:szCs w:val="24"/>
        </w:rPr>
        <w:tab/>
      </w:r>
      <w:r w:rsidR="00D7314A" w:rsidRPr="00257F72">
        <w:rPr>
          <w:rFonts w:ascii="Arial" w:hAnsi="Arial" w:cs="Arial"/>
          <w:sz w:val="24"/>
          <w:szCs w:val="24"/>
        </w:rPr>
        <w:t>The Provider shall ensure that Young Carers and families have access to information of borough wide information, advice and guidance support services</w:t>
      </w:r>
      <w:r w:rsidR="00D7314A">
        <w:rPr>
          <w:rFonts w:ascii="Arial" w:hAnsi="Arial" w:cs="Arial"/>
          <w:sz w:val="24"/>
          <w:szCs w:val="24"/>
        </w:rPr>
        <w:t xml:space="preserve"> across the three boroughs (Hammersmith &amp; Fulham, Kensington and Chelsea and Westminster)</w:t>
      </w:r>
      <w:r w:rsidR="00D7314A" w:rsidRPr="00257F72">
        <w:rPr>
          <w:rFonts w:ascii="Arial" w:hAnsi="Arial" w:cs="Arial"/>
          <w:sz w:val="24"/>
          <w:szCs w:val="24"/>
        </w:rPr>
        <w:t xml:space="preserve">. </w:t>
      </w:r>
    </w:p>
    <w:p w:rsidR="00795928" w:rsidRPr="00DF6D36" w:rsidRDefault="0053361E" w:rsidP="00396F12">
      <w:pPr>
        <w:spacing w:after="0"/>
        <w:rPr>
          <w:rFonts w:ascii="Arial" w:hAnsi="Arial" w:cs="Arial"/>
          <w:sz w:val="24"/>
          <w:szCs w:val="24"/>
        </w:rPr>
      </w:pPr>
      <w:r w:rsidRPr="00B20017">
        <w:rPr>
          <w:rFonts w:ascii="Arial" w:hAnsi="Arial" w:cs="Arial"/>
          <w:sz w:val="24"/>
          <w:szCs w:val="24"/>
        </w:rPr>
        <w:br/>
      </w:r>
      <w:r w:rsidR="00BC7958" w:rsidRPr="005E2442">
        <w:rPr>
          <w:rFonts w:ascii="Arial" w:hAnsi="Arial" w:cs="Arial"/>
          <w:sz w:val="24"/>
          <w:szCs w:val="24"/>
        </w:rPr>
        <w:t>2.2</w:t>
      </w:r>
      <w:r w:rsidR="00BA05CA">
        <w:rPr>
          <w:rFonts w:ascii="Arial" w:hAnsi="Arial" w:cs="Arial"/>
          <w:sz w:val="24"/>
          <w:szCs w:val="24"/>
        </w:rPr>
        <w:t>1</w:t>
      </w:r>
      <w:r w:rsidRPr="00874E78">
        <w:rPr>
          <w:rFonts w:ascii="Arial" w:hAnsi="Arial" w:cs="Arial"/>
          <w:sz w:val="24"/>
          <w:szCs w:val="24"/>
        </w:rPr>
        <w:tab/>
      </w:r>
      <w:r w:rsidR="00D7314A" w:rsidRPr="00257F72">
        <w:rPr>
          <w:rFonts w:ascii="Arial" w:hAnsi="Arial" w:cs="Arial"/>
          <w:sz w:val="24"/>
          <w:szCs w:val="24"/>
        </w:rPr>
        <w:t xml:space="preserve">The Provider shall protect Young Carers from undertaking inappropriate caring, </w:t>
      </w:r>
      <w:r w:rsidR="00D7314A">
        <w:rPr>
          <w:rFonts w:ascii="Arial" w:hAnsi="Arial" w:cs="Arial"/>
          <w:sz w:val="24"/>
          <w:szCs w:val="24"/>
        </w:rPr>
        <w:tab/>
      </w:r>
      <w:r w:rsidR="00D7314A" w:rsidRPr="00257F72">
        <w:rPr>
          <w:rFonts w:ascii="Arial" w:hAnsi="Arial" w:cs="Arial"/>
          <w:sz w:val="24"/>
          <w:szCs w:val="24"/>
        </w:rPr>
        <w:t>giving them an equal opportunity to achieve</w:t>
      </w:r>
      <w:r w:rsidR="00D7314A">
        <w:rPr>
          <w:rFonts w:ascii="Arial" w:hAnsi="Arial" w:cs="Arial"/>
          <w:sz w:val="24"/>
          <w:szCs w:val="24"/>
        </w:rPr>
        <w:t xml:space="preserve">, by working with the family on what </w:t>
      </w:r>
      <w:r w:rsidR="00D7314A">
        <w:rPr>
          <w:rFonts w:ascii="Arial" w:hAnsi="Arial" w:cs="Arial"/>
          <w:sz w:val="24"/>
          <w:szCs w:val="24"/>
        </w:rPr>
        <w:tab/>
        <w:t xml:space="preserve">is an appropriate role, where they may be able to access additional support and </w:t>
      </w:r>
      <w:r w:rsidR="00D7314A">
        <w:rPr>
          <w:rFonts w:ascii="Arial" w:hAnsi="Arial" w:cs="Arial"/>
          <w:sz w:val="24"/>
          <w:szCs w:val="24"/>
        </w:rPr>
        <w:tab/>
        <w:t>making referrals to appropriate agencies with permission from the family</w:t>
      </w:r>
      <w:r w:rsidR="00D7314A" w:rsidRPr="00257F72">
        <w:rPr>
          <w:rFonts w:ascii="Arial" w:hAnsi="Arial" w:cs="Arial"/>
          <w:sz w:val="24"/>
          <w:szCs w:val="24"/>
        </w:rPr>
        <w:t>.</w:t>
      </w:r>
    </w:p>
    <w:p w:rsidR="0053361E" w:rsidRPr="00DF6D36" w:rsidRDefault="0053361E" w:rsidP="00B20017">
      <w:pPr>
        <w:spacing w:after="0"/>
        <w:rPr>
          <w:rFonts w:ascii="Arial" w:hAnsi="Arial" w:cs="Arial"/>
          <w:sz w:val="24"/>
          <w:szCs w:val="24"/>
        </w:rPr>
      </w:pPr>
      <w:r w:rsidRPr="007E4694">
        <w:rPr>
          <w:rFonts w:ascii="Arial" w:hAnsi="Arial" w:cs="Arial"/>
          <w:sz w:val="24"/>
          <w:szCs w:val="24"/>
        </w:rPr>
        <w:br/>
      </w:r>
      <w:r w:rsidR="009F09E3" w:rsidRPr="00D06BB6">
        <w:rPr>
          <w:rFonts w:ascii="Arial" w:hAnsi="Arial" w:cs="Arial"/>
          <w:sz w:val="24"/>
          <w:szCs w:val="24"/>
        </w:rPr>
        <w:t>2.2</w:t>
      </w:r>
      <w:r w:rsidR="00BA05CA">
        <w:rPr>
          <w:rFonts w:ascii="Arial" w:hAnsi="Arial" w:cs="Arial"/>
          <w:sz w:val="24"/>
          <w:szCs w:val="24"/>
        </w:rPr>
        <w:t>2</w:t>
      </w:r>
      <w:r w:rsidRPr="00D06BB6">
        <w:rPr>
          <w:rFonts w:ascii="Arial" w:hAnsi="Arial" w:cs="Arial"/>
          <w:sz w:val="24"/>
          <w:szCs w:val="24"/>
        </w:rPr>
        <w:tab/>
      </w:r>
      <w:r w:rsidR="00D7314A" w:rsidRPr="00874E78">
        <w:rPr>
          <w:rFonts w:ascii="Arial" w:hAnsi="Arial" w:cs="Arial"/>
          <w:sz w:val="24"/>
          <w:szCs w:val="24"/>
        </w:rPr>
        <w:t>The</w:t>
      </w:r>
      <w:r w:rsidR="00D7314A" w:rsidRPr="00795928">
        <w:rPr>
          <w:rFonts w:ascii="Arial" w:hAnsi="Arial" w:cs="Arial"/>
          <w:sz w:val="24"/>
          <w:szCs w:val="24"/>
        </w:rPr>
        <w:t xml:space="preserve"> </w:t>
      </w:r>
      <w:r w:rsidR="00D7314A" w:rsidRPr="00F57350">
        <w:rPr>
          <w:rFonts w:ascii="Arial" w:hAnsi="Arial" w:cs="Arial"/>
          <w:sz w:val="24"/>
          <w:szCs w:val="24"/>
        </w:rPr>
        <w:t>Provider</w:t>
      </w:r>
      <w:r w:rsidR="00D7314A" w:rsidRPr="006C5D87">
        <w:rPr>
          <w:rFonts w:ascii="Arial" w:hAnsi="Arial" w:cs="Arial"/>
          <w:sz w:val="24"/>
          <w:szCs w:val="24"/>
        </w:rPr>
        <w:t xml:space="preserve"> shall </w:t>
      </w:r>
      <w:r w:rsidR="00D7314A">
        <w:rPr>
          <w:rFonts w:ascii="Arial" w:hAnsi="Arial" w:cs="Arial"/>
          <w:sz w:val="24"/>
          <w:szCs w:val="24"/>
        </w:rPr>
        <w:t xml:space="preserve">work with other agencies </w:t>
      </w:r>
      <w:r w:rsidR="00D7314A" w:rsidRPr="006C5D87">
        <w:rPr>
          <w:rFonts w:ascii="Arial" w:hAnsi="Arial" w:cs="Arial"/>
          <w:sz w:val="24"/>
          <w:szCs w:val="24"/>
        </w:rPr>
        <w:t xml:space="preserve">ensure </w:t>
      </w:r>
      <w:r w:rsidR="00D7314A" w:rsidRPr="00207DBF">
        <w:rPr>
          <w:rFonts w:ascii="Arial" w:hAnsi="Arial" w:cs="Arial"/>
          <w:sz w:val="24"/>
          <w:szCs w:val="24"/>
        </w:rPr>
        <w:t xml:space="preserve">Young Carers </w:t>
      </w:r>
      <w:r w:rsidR="00D7314A">
        <w:rPr>
          <w:rFonts w:ascii="Arial" w:hAnsi="Arial" w:cs="Arial"/>
          <w:sz w:val="24"/>
          <w:szCs w:val="24"/>
        </w:rPr>
        <w:t xml:space="preserve">are </w:t>
      </w:r>
      <w:r w:rsidR="00D7314A">
        <w:rPr>
          <w:rFonts w:ascii="Arial" w:hAnsi="Arial" w:cs="Arial"/>
          <w:sz w:val="24"/>
          <w:szCs w:val="24"/>
        </w:rPr>
        <w:tab/>
      </w:r>
      <w:r w:rsidR="00D7314A" w:rsidRPr="00DF6D36">
        <w:rPr>
          <w:rFonts w:ascii="Arial" w:hAnsi="Arial" w:cs="Arial"/>
          <w:sz w:val="24"/>
          <w:szCs w:val="24"/>
        </w:rPr>
        <w:t xml:space="preserve">encouraged to achieve their full potential and go beyond their own level of </w:t>
      </w:r>
      <w:r w:rsidR="00D7314A">
        <w:rPr>
          <w:rFonts w:ascii="Arial" w:hAnsi="Arial" w:cs="Arial"/>
          <w:sz w:val="24"/>
          <w:szCs w:val="24"/>
        </w:rPr>
        <w:tab/>
      </w:r>
      <w:r w:rsidR="00D7314A" w:rsidRPr="00DF6D36">
        <w:rPr>
          <w:rFonts w:ascii="Arial" w:hAnsi="Arial" w:cs="Arial"/>
          <w:sz w:val="24"/>
          <w:szCs w:val="24"/>
        </w:rPr>
        <w:t>expectations.</w:t>
      </w:r>
    </w:p>
    <w:p w:rsidR="00AE29FB" w:rsidRPr="00257F72" w:rsidRDefault="00AE29FB" w:rsidP="005E2442">
      <w:pPr>
        <w:spacing w:after="0"/>
        <w:rPr>
          <w:rFonts w:ascii="Arial" w:hAnsi="Arial" w:cs="Arial"/>
          <w:sz w:val="24"/>
          <w:szCs w:val="24"/>
        </w:rPr>
      </w:pPr>
    </w:p>
    <w:p w:rsidR="0053361E" w:rsidRPr="00257F72" w:rsidRDefault="009F09E3" w:rsidP="00257F72">
      <w:pPr>
        <w:pStyle w:val="ListParagraph"/>
        <w:tabs>
          <w:tab w:val="left" w:pos="720"/>
          <w:tab w:val="left" w:pos="8280"/>
        </w:tabs>
        <w:spacing w:after="0" w:line="240" w:lineRule="auto"/>
        <w:ind w:right="432" w:hanging="720"/>
        <w:rPr>
          <w:rFonts w:ascii="Arial" w:hAnsi="Arial" w:cs="Arial"/>
          <w:sz w:val="24"/>
          <w:szCs w:val="24"/>
        </w:rPr>
      </w:pPr>
      <w:r w:rsidRPr="00257F72">
        <w:rPr>
          <w:rFonts w:ascii="Arial" w:hAnsi="Arial" w:cs="Arial"/>
          <w:sz w:val="24"/>
          <w:szCs w:val="24"/>
        </w:rPr>
        <w:t>2.2</w:t>
      </w:r>
      <w:r w:rsidR="00BA05CA">
        <w:rPr>
          <w:rFonts w:ascii="Arial" w:hAnsi="Arial" w:cs="Arial"/>
          <w:sz w:val="24"/>
          <w:szCs w:val="24"/>
        </w:rPr>
        <w:t>3</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w:t>
      </w:r>
      <w:r w:rsidR="00A36A27" w:rsidRPr="00257F72">
        <w:rPr>
          <w:rFonts w:ascii="Arial" w:hAnsi="Arial" w:cs="Arial"/>
          <w:sz w:val="24"/>
          <w:szCs w:val="24"/>
        </w:rPr>
        <w:t xml:space="preserve">shall </w:t>
      </w:r>
      <w:r w:rsidR="0053361E" w:rsidRPr="00257F72">
        <w:rPr>
          <w:rFonts w:ascii="Arial" w:hAnsi="Arial" w:cs="Arial"/>
          <w:sz w:val="24"/>
          <w:szCs w:val="24"/>
        </w:rPr>
        <w:t xml:space="preserve">support </w:t>
      </w:r>
      <w:r w:rsidR="00A36A27" w:rsidRPr="00257F72">
        <w:rPr>
          <w:rFonts w:ascii="Arial" w:hAnsi="Arial" w:cs="Arial"/>
          <w:sz w:val="24"/>
          <w:szCs w:val="24"/>
        </w:rPr>
        <w:t>Young Carers</w:t>
      </w:r>
      <w:r w:rsidR="002F6E1F">
        <w:rPr>
          <w:rFonts w:ascii="Arial" w:hAnsi="Arial" w:cs="Arial"/>
          <w:sz w:val="24"/>
          <w:szCs w:val="24"/>
        </w:rPr>
        <w:t xml:space="preserve"> and their families</w:t>
      </w:r>
      <w:r w:rsidR="00A36A27" w:rsidRPr="00257F72">
        <w:rPr>
          <w:rFonts w:ascii="Arial" w:hAnsi="Arial" w:cs="Arial"/>
          <w:sz w:val="24"/>
          <w:szCs w:val="24"/>
        </w:rPr>
        <w:t xml:space="preserve"> </w:t>
      </w:r>
      <w:r w:rsidR="002F6E1F">
        <w:rPr>
          <w:rFonts w:ascii="Arial" w:hAnsi="Arial" w:cs="Arial"/>
          <w:sz w:val="24"/>
          <w:szCs w:val="24"/>
        </w:rPr>
        <w:t xml:space="preserve">with information and referrals to appropriate agencies to enable them </w:t>
      </w:r>
      <w:r w:rsidR="0053361E" w:rsidRPr="00257F72">
        <w:rPr>
          <w:rFonts w:ascii="Arial" w:hAnsi="Arial" w:cs="Arial"/>
          <w:sz w:val="24"/>
          <w:szCs w:val="24"/>
        </w:rPr>
        <w:t>to have better financial security through having improved access to education and, where relevant, employment opportunities.</w:t>
      </w:r>
    </w:p>
    <w:p w:rsidR="0053361E" w:rsidRPr="00257F72" w:rsidRDefault="0053361E" w:rsidP="00257F72">
      <w:pPr>
        <w:pStyle w:val="ListParagraph"/>
        <w:tabs>
          <w:tab w:val="left" w:pos="720"/>
          <w:tab w:val="left" w:pos="8280"/>
        </w:tabs>
        <w:spacing w:after="0" w:line="240" w:lineRule="auto"/>
        <w:ind w:right="432" w:hanging="720"/>
        <w:rPr>
          <w:rFonts w:ascii="Arial" w:hAnsi="Arial" w:cs="Arial"/>
          <w:sz w:val="24"/>
          <w:szCs w:val="24"/>
        </w:rPr>
      </w:pPr>
    </w:p>
    <w:p w:rsidR="009D7EA7" w:rsidRPr="005E2442" w:rsidRDefault="009F09E3" w:rsidP="00B20017">
      <w:pPr>
        <w:spacing w:after="0"/>
        <w:ind w:left="720" w:hanging="720"/>
        <w:rPr>
          <w:rFonts w:ascii="Arial" w:hAnsi="Arial" w:cs="Arial"/>
          <w:sz w:val="24"/>
          <w:szCs w:val="24"/>
        </w:rPr>
      </w:pPr>
      <w:r w:rsidRPr="00B20017">
        <w:rPr>
          <w:rFonts w:ascii="Arial" w:hAnsi="Arial" w:cs="Arial"/>
          <w:sz w:val="24"/>
          <w:szCs w:val="24"/>
        </w:rPr>
        <w:tab/>
      </w:r>
    </w:p>
    <w:p w:rsidR="00257F72" w:rsidRDefault="009D7EA7" w:rsidP="005E2442">
      <w:pPr>
        <w:spacing w:after="0"/>
        <w:ind w:left="720" w:hanging="720"/>
        <w:rPr>
          <w:rFonts w:ascii="Arial" w:hAnsi="Arial" w:cs="Arial"/>
          <w:sz w:val="24"/>
          <w:szCs w:val="24"/>
        </w:rPr>
      </w:pPr>
      <w:r w:rsidRPr="00874E78">
        <w:rPr>
          <w:rFonts w:ascii="Arial" w:hAnsi="Arial" w:cs="Arial"/>
          <w:sz w:val="24"/>
          <w:szCs w:val="24"/>
        </w:rPr>
        <w:tab/>
      </w:r>
    </w:p>
    <w:p w:rsidR="00257F72" w:rsidRDefault="00257F72" w:rsidP="00874E78">
      <w:pPr>
        <w:spacing w:after="0"/>
        <w:ind w:left="720" w:hanging="720"/>
        <w:rPr>
          <w:rFonts w:ascii="Arial" w:hAnsi="Arial" w:cs="Arial"/>
          <w:sz w:val="24"/>
          <w:szCs w:val="24"/>
        </w:rPr>
      </w:pPr>
    </w:p>
    <w:p w:rsidR="00257F72" w:rsidRDefault="00257F72" w:rsidP="00DB5D90">
      <w:pPr>
        <w:spacing w:after="0"/>
        <w:ind w:left="720" w:hanging="720"/>
        <w:rPr>
          <w:rFonts w:ascii="Arial" w:hAnsi="Arial" w:cs="Arial"/>
          <w:sz w:val="24"/>
          <w:szCs w:val="24"/>
        </w:rPr>
      </w:pPr>
    </w:p>
    <w:p w:rsidR="0053361E" w:rsidRPr="00874E78" w:rsidRDefault="00257F72" w:rsidP="007E4694">
      <w:pPr>
        <w:spacing w:after="0"/>
        <w:ind w:left="720" w:hanging="720"/>
        <w:rPr>
          <w:rFonts w:ascii="Arial" w:hAnsi="Arial" w:cs="Arial"/>
          <w:b/>
          <w:sz w:val="24"/>
          <w:szCs w:val="24"/>
          <w:u w:val="single"/>
        </w:rPr>
      </w:pPr>
      <w:r>
        <w:rPr>
          <w:rFonts w:ascii="Arial" w:hAnsi="Arial" w:cs="Arial"/>
          <w:sz w:val="24"/>
          <w:szCs w:val="24"/>
        </w:rPr>
        <w:tab/>
      </w:r>
      <w:r w:rsidR="0053361E" w:rsidRPr="00B20017">
        <w:rPr>
          <w:rFonts w:ascii="Arial" w:hAnsi="Arial" w:cs="Arial"/>
          <w:b/>
          <w:sz w:val="24"/>
          <w:szCs w:val="24"/>
          <w:u w:val="single"/>
        </w:rPr>
        <w:t xml:space="preserve">Children and </w:t>
      </w:r>
      <w:r w:rsidR="00A36A27" w:rsidRPr="005E2442">
        <w:rPr>
          <w:rFonts w:ascii="Arial" w:hAnsi="Arial" w:cs="Arial"/>
          <w:b/>
          <w:sz w:val="24"/>
          <w:szCs w:val="24"/>
          <w:u w:val="single"/>
        </w:rPr>
        <w:t xml:space="preserve">Young People </w:t>
      </w:r>
      <w:r w:rsidR="0053361E" w:rsidRPr="00874E78">
        <w:rPr>
          <w:rFonts w:ascii="Arial" w:hAnsi="Arial" w:cs="Arial"/>
          <w:b/>
          <w:sz w:val="24"/>
          <w:szCs w:val="24"/>
          <w:u w:val="single"/>
        </w:rPr>
        <w:t xml:space="preserve">are </w:t>
      </w:r>
      <w:r w:rsidR="005041B8" w:rsidRPr="00874E78">
        <w:rPr>
          <w:rFonts w:ascii="Arial" w:hAnsi="Arial" w:cs="Arial"/>
          <w:b/>
          <w:sz w:val="24"/>
          <w:szCs w:val="24"/>
          <w:u w:val="single"/>
        </w:rPr>
        <w:t>s</w:t>
      </w:r>
      <w:r w:rsidR="0053361E" w:rsidRPr="00874E78">
        <w:rPr>
          <w:rFonts w:ascii="Arial" w:hAnsi="Arial" w:cs="Arial"/>
          <w:b/>
          <w:sz w:val="24"/>
          <w:szCs w:val="24"/>
          <w:u w:val="single"/>
        </w:rPr>
        <w:t>afe</w:t>
      </w:r>
    </w:p>
    <w:p w:rsidR="00AE29FB" w:rsidRPr="00DB5D90" w:rsidRDefault="00AE29FB" w:rsidP="00D06BB6">
      <w:pPr>
        <w:spacing w:after="0"/>
        <w:ind w:left="720" w:hanging="720"/>
        <w:rPr>
          <w:rFonts w:ascii="Arial" w:hAnsi="Arial" w:cs="Arial"/>
          <w:sz w:val="24"/>
          <w:szCs w:val="24"/>
          <w:u w:val="single"/>
        </w:rPr>
      </w:pPr>
    </w:p>
    <w:p w:rsidR="0053361E" w:rsidRPr="00D06BB6" w:rsidRDefault="009F09E3" w:rsidP="00F57350">
      <w:pPr>
        <w:spacing w:after="0"/>
        <w:ind w:left="720" w:hanging="720"/>
        <w:rPr>
          <w:rFonts w:ascii="Arial" w:hAnsi="Arial" w:cs="Arial"/>
          <w:sz w:val="24"/>
          <w:szCs w:val="24"/>
        </w:rPr>
      </w:pPr>
      <w:r w:rsidRPr="007E4694">
        <w:rPr>
          <w:rFonts w:ascii="Arial" w:hAnsi="Arial" w:cs="Arial"/>
          <w:sz w:val="24"/>
          <w:szCs w:val="24"/>
        </w:rPr>
        <w:t>2.2</w:t>
      </w:r>
      <w:r w:rsidR="00BA05CA">
        <w:rPr>
          <w:rFonts w:ascii="Arial" w:hAnsi="Arial" w:cs="Arial"/>
          <w:sz w:val="24"/>
          <w:szCs w:val="24"/>
        </w:rPr>
        <w:t>4</w:t>
      </w:r>
      <w:r w:rsidRPr="007E4694">
        <w:rPr>
          <w:rFonts w:ascii="Arial" w:hAnsi="Arial" w:cs="Arial"/>
          <w:sz w:val="24"/>
          <w:szCs w:val="24"/>
        </w:rPr>
        <w:tab/>
      </w:r>
      <w:r w:rsidR="0053361E" w:rsidRPr="007E4694">
        <w:rPr>
          <w:rFonts w:ascii="Arial" w:hAnsi="Arial" w:cs="Arial"/>
          <w:sz w:val="24"/>
          <w:szCs w:val="24"/>
        </w:rPr>
        <w:t xml:space="preserve">The </w:t>
      </w:r>
      <w:r w:rsidR="00112445" w:rsidRPr="007E4694">
        <w:rPr>
          <w:rFonts w:ascii="Arial" w:hAnsi="Arial" w:cs="Arial"/>
          <w:sz w:val="24"/>
          <w:szCs w:val="24"/>
        </w:rPr>
        <w:t>Provider</w:t>
      </w:r>
      <w:r w:rsidR="0053361E" w:rsidRPr="007E4694">
        <w:rPr>
          <w:rFonts w:ascii="Arial" w:hAnsi="Arial" w:cs="Arial"/>
          <w:sz w:val="24"/>
          <w:szCs w:val="24"/>
        </w:rPr>
        <w:t xml:space="preserve"> shall provide </w:t>
      </w:r>
      <w:r w:rsidR="00A36A27" w:rsidRPr="007E4694">
        <w:rPr>
          <w:rFonts w:ascii="Arial" w:hAnsi="Arial" w:cs="Arial"/>
          <w:sz w:val="24"/>
          <w:szCs w:val="24"/>
        </w:rPr>
        <w:t>the Service so that it</w:t>
      </w:r>
      <w:r w:rsidR="0053361E" w:rsidRPr="007E4694">
        <w:rPr>
          <w:rFonts w:ascii="Arial" w:hAnsi="Arial" w:cs="Arial"/>
          <w:sz w:val="24"/>
          <w:szCs w:val="24"/>
        </w:rPr>
        <w:t xml:space="preserve"> promotes and protects the safety of </w:t>
      </w:r>
      <w:r w:rsidR="00A36A27" w:rsidRPr="007E4694">
        <w:rPr>
          <w:rFonts w:ascii="Arial" w:hAnsi="Arial" w:cs="Arial"/>
          <w:sz w:val="24"/>
          <w:szCs w:val="24"/>
        </w:rPr>
        <w:t>Young Carers</w:t>
      </w:r>
      <w:r w:rsidR="0053361E" w:rsidRPr="00D06BB6">
        <w:rPr>
          <w:rFonts w:ascii="Arial" w:hAnsi="Arial" w:cs="Arial"/>
          <w:sz w:val="24"/>
          <w:szCs w:val="24"/>
        </w:rPr>
        <w:t>.</w:t>
      </w:r>
    </w:p>
    <w:p w:rsidR="00AE29FB" w:rsidRPr="00F57350" w:rsidRDefault="00AE29FB" w:rsidP="006C5D87">
      <w:pPr>
        <w:spacing w:after="0"/>
        <w:ind w:left="720" w:hanging="720"/>
        <w:rPr>
          <w:rFonts w:ascii="Arial" w:hAnsi="Arial" w:cs="Arial"/>
          <w:sz w:val="24"/>
          <w:szCs w:val="24"/>
        </w:rPr>
      </w:pPr>
    </w:p>
    <w:p w:rsidR="004E7F6F" w:rsidRPr="00257F72" w:rsidRDefault="009F09E3" w:rsidP="00257F72">
      <w:pPr>
        <w:spacing w:after="0" w:line="240" w:lineRule="auto"/>
        <w:ind w:left="720" w:hanging="720"/>
        <w:rPr>
          <w:rFonts w:ascii="Arial" w:hAnsi="Arial" w:cs="Arial"/>
          <w:sz w:val="24"/>
          <w:szCs w:val="24"/>
        </w:rPr>
      </w:pPr>
      <w:r w:rsidRPr="006C5D87">
        <w:rPr>
          <w:rFonts w:ascii="Arial" w:hAnsi="Arial" w:cs="Arial"/>
          <w:sz w:val="24"/>
          <w:szCs w:val="24"/>
        </w:rPr>
        <w:t>2.2</w:t>
      </w:r>
      <w:r w:rsidR="00BA05CA">
        <w:rPr>
          <w:rFonts w:ascii="Arial" w:hAnsi="Arial" w:cs="Arial"/>
          <w:sz w:val="24"/>
          <w:szCs w:val="24"/>
        </w:rPr>
        <w:t>5</w:t>
      </w:r>
      <w:r w:rsidRPr="006C5D87">
        <w:rPr>
          <w:rFonts w:ascii="Arial" w:hAnsi="Arial" w:cs="Arial"/>
          <w:sz w:val="24"/>
          <w:szCs w:val="24"/>
        </w:rPr>
        <w:tab/>
      </w:r>
      <w:r w:rsidR="0053361E" w:rsidRPr="00207DBF">
        <w:rPr>
          <w:rFonts w:ascii="Arial" w:hAnsi="Arial" w:cs="Arial"/>
          <w:sz w:val="24"/>
          <w:szCs w:val="24"/>
        </w:rPr>
        <w:t xml:space="preserve">The </w:t>
      </w:r>
      <w:r w:rsidR="00112445" w:rsidRPr="00207DBF">
        <w:rPr>
          <w:rFonts w:ascii="Arial" w:hAnsi="Arial" w:cs="Arial"/>
          <w:sz w:val="24"/>
          <w:szCs w:val="24"/>
        </w:rPr>
        <w:t>Provider</w:t>
      </w:r>
      <w:r w:rsidR="0053361E" w:rsidRPr="00DF6D36">
        <w:rPr>
          <w:rFonts w:ascii="Arial" w:hAnsi="Arial" w:cs="Arial"/>
          <w:sz w:val="24"/>
          <w:szCs w:val="24"/>
        </w:rPr>
        <w:t xml:space="preserve"> shall ensure that they work within locally agreed multi-agency </w:t>
      </w:r>
      <w:r w:rsidR="00A36A27" w:rsidRPr="00257F72">
        <w:rPr>
          <w:rFonts w:ascii="Arial" w:hAnsi="Arial" w:cs="Arial"/>
          <w:sz w:val="24"/>
          <w:szCs w:val="24"/>
        </w:rPr>
        <w:t xml:space="preserve">vulnerable adults protection policy </w:t>
      </w:r>
      <w:r w:rsidR="0053361E" w:rsidRPr="00257F72">
        <w:rPr>
          <w:rFonts w:ascii="Arial" w:hAnsi="Arial" w:cs="Arial"/>
          <w:sz w:val="24"/>
          <w:szCs w:val="24"/>
        </w:rPr>
        <w:t xml:space="preserve">and </w:t>
      </w:r>
      <w:r w:rsidR="00A36A27" w:rsidRPr="00257F72">
        <w:rPr>
          <w:rFonts w:ascii="Arial" w:hAnsi="Arial" w:cs="Arial"/>
          <w:sz w:val="24"/>
          <w:szCs w:val="24"/>
        </w:rPr>
        <w:t>procedures</w:t>
      </w:r>
      <w:r w:rsidR="004E7F6F" w:rsidRPr="00257F72">
        <w:rPr>
          <w:rFonts w:ascii="Arial" w:hAnsi="Arial" w:cs="Arial"/>
          <w:sz w:val="24"/>
          <w:szCs w:val="24"/>
        </w:rPr>
        <w:t>.</w:t>
      </w:r>
    </w:p>
    <w:p w:rsidR="004E7F6F" w:rsidRPr="00257F72" w:rsidRDefault="004E7F6F" w:rsidP="00257F72">
      <w:pPr>
        <w:spacing w:after="0" w:line="240" w:lineRule="auto"/>
        <w:ind w:left="720" w:hanging="720"/>
        <w:rPr>
          <w:rFonts w:ascii="Arial" w:hAnsi="Arial" w:cs="Arial"/>
          <w:sz w:val="24"/>
          <w:szCs w:val="24"/>
        </w:rPr>
      </w:pPr>
    </w:p>
    <w:p w:rsidR="0053361E" w:rsidRPr="00257F72" w:rsidRDefault="009F09E3" w:rsidP="00257F72">
      <w:pPr>
        <w:spacing w:after="0" w:line="240" w:lineRule="auto"/>
        <w:ind w:left="720" w:hanging="720"/>
        <w:rPr>
          <w:rFonts w:ascii="Arial" w:hAnsi="Arial" w:cs="Arial"/>
          <w:sz w:val="24"/>
          <w:szCs w:val="24"/>
        </w:rPr>
      </w:pPr>
      <w:r w:rsidRPr="00257F72">
        <w:rPr>
          <w:rFonts w:ascii="Arial" w:hAnsi="Arial" w:cs="Arial"/>
          <w:sz w:val="24"/>
          <w:szCs w:val="24"/>
        </w:rPr>
        <w:t>2.2</w:t>
      </w:r>
      <w:r w:rsidR="00BA05CA">
        <w:rPr>
          <w:rFonts w:ascii="Arial" w:hAnsi="Arial" w:cs="Arial"/>
          <w:sz w:val="24"/>
          <w:szCs w:val="24"/>
        </w:rPr>
        <w:t>6</w:t>
      </w:r>
      <w:r w:rsidRPr="00257F72">
        <w:rPr>
          <w:rFonts w:ascii="Arial" w:hAnsi="Arial" w:cs="Arial"/>
          <w:sz w:val="24"/>
          <w:szCs w:val="24"/>
        </w:rPr>
        <w:tab/>
      </w:r>
      <w:r w:rsidR="004E7F6F" w:rsidRPr="00257F72">
        <w:rPr>
          <w:rFonts w:ascii="Arial" w:hAnsi="Arial" w:cs="Arial"/>
          <w:sz w:val="24"/>
          <w:szCs w:val="24"/>
        </w:rPr>
        <w:t>T</w:t>
      </w:r>
      <w:r w:rsidR="0053361E" w:rsidRPr="00257F72">
        <w:rPr>
          <w:rFonts w:ascii="Arial" w:hAnsi="Arial" w:cs="Arial"/>
          <w:sz w:val="24"/>
          <w:szCs w:val="24"/>
        </w:rPr>
        <w:t xml:space="preserve">he </w:t>
      </w:r>
      <w:r w:rsidR="00112445" w:rsidRPr="00257F72">
        <w:rPr>
          <w:rFonts w:ascii="Arial" w:hAnsi="Arial" w:cs="Arial"/>
          <w:sz w:val="24"/>
          <w:szCs w:val="24"/>
        </w:rPr>
        <w:t>Provider</w:t>
      </w:r>
      <w:r w:rsidR="0053361E" w:rsidRPr="00257F72">
        <w:rPr>
          <w:rFonts w:ascii="Arial" w:hAnsi="Arial" w:cs="Arial"/>
          <w:sz w:val="24"/>
          <w:szCs w:val="24"/>
        </w:rPr>
        <w:t xml:space="preserve"> shall ensure that they work within the London Child Protection procedures and in line with Working Together (</w:t>
      </w:r>
      <w:r w:rsidR="00AE29FB" w:rsidRPr="00257F72">
        <w:rPr>
          <w:rFonts w:ascii="Arial" w:hAnsi="Arial" w:cs="Arial"/>
          <w:sz w:val="24"/>
          <w:szCs w:val="24"/>
        </w:rPr>
        <w:t xml:space="preserve">DCSF, </w:t>
      </w:r>
      <w:r w:rsidR="0053361E" w:rsidRPr="00257F72">
        <w:rPr>
          <w:rFonts w:ascii="Arial" w:hAnsi="Arial" w:cs="Arial"/>
          <w:sz w:val="24"/>
          <w:szCs w:val="24"/>
        </w:rPr>
        <w:t>201</w:t>
      </w:r>
      <w:r w:rsidR="00066D63">
        <w:rPr>
          <w:rFonts w:ascii="Arial" w:hAnsi="Arial" w:cs="Arial"/>
          <w:sz w:val="24"/>
          <w:szCs w:val="24"/>
        </w:rPr>
        <w:t>3)</w:t>
      </w:r>
      <w:r w:rsidR="0053361E" w:rsidRPr="00257F72">
        <w:rPr>
          <w:rFonts w:ascii="Arial" w:hAnsi="Arial" w:cs="Arial"/>
          <w:sz w:val="24"/>
          <w:szCs w:val="24"/>
        </w:rPr>
        <w:t>.</w:t>
      </w:r>
    </w:p>
    <w:p w:rsidR="0053361E" w:rsidRPr="00257F72" w:rsidRDefault="0053361E" w:rsidP="00257F72">
      <w:pPr>
        <w:pStyle w:val="ListParagraph"/>
        <w:tabs>
          <w:tab w:val="left" w:pos="720"/>
          <w:tab w:val="left" w:pos="8280"/>
        </w:tabs>
        <w:spacing w:after="0"/>
        <w:ind w:left="900"/>
        <w:rPr>
          <w:rFonts w:ascii="Arial" w:hAnsi="Arial" w:cs="Arial"/>
          <w:sz w:val="24"/>
          <w:szCs w:val="24"/>
        </w:rPr>
      </w:pPr>
    </w:p>
    <w:p w:rsidR="00307870" w:rsidRPr="00DB5D90" w:rsidRDefault="00307870" w:rsidP="00257F72">
      <w:pPr>
        <w:ind w:left="720" w:right="58" w:hanging="720"/>
        <w:rPr>
          <w:rFonts w:ascii="Arial" w:hAnsi="Arial" w:cs="Arial"/>
          <w:sz w:val="24"/>
          <w:szCs w:val="24"/>
        </w:rPr>
      </w:pPr>
      <w:r w:rsidRPr="00B20017">
        <w:rPr>
          <w:rFonts w:ascii="Arial" w:hAnsi="Arial" w:cs="Arial"/>
          <w:sz w:val="24"/>
          <w:szCs w:val="24"/>
        </w:rPr>
        <w:t>2.2</w:t>
      </w:r>
      <w:r w:rsidR="00BA05CA">
        <w:rPr>
          <w:rFonts w:ascii="Arial" w:hAnsi="Arial" w:cs="Arial"/>
          <w:sz w:val="24"/>
          <w:szCs w:val="24"/>
        </w:rPr>
        <w:t>8</w:t>
      </w:r>
      <w:r w:rsidRPr="00B20017">
        <w:rPr>
          <w:rFonts w:ascii="Arial" w:hAnsi="Arial" w:cs="Arial"/>
          <w:sz w:val="24"/>
          <w:szCs w:val="24"/>
        </w:rPr>
        <w:tab/>
      </w:r>
      <w:r w:rsidR="00940BB2" w:rsidRPr="005E2442">
        <w:rPr>
          <w:rFonts w:ascii="Arial" w:hAnsi="Arial" w:cs="Arial"/>
          <w:sz w:val="24"/>
          <w:szCs w:val="24"/>
        </w:rPr>
        <w:t xml:space="preserve">The above </w:t>
      </w:r>
      <w:r w:rsidRPr="00874E78">
        <w:rPr>
          <w:rFonts w:ascii="Arial" w:hAnsi="Arial" w:cs="Arial"/>
          <w:sz w:val="24"/>
          <w:szCs w:val="24"/>
        </w:rPr>
        <w:t>outcomes</w:t>
      </w:r>
      <w:r w:rsidR="004D7CFC" w:rsidRPr="00874E78">
        <w:rPr>
          <w:rFonts w:ascii="Arial" w:hAnsi="Arial" w:cs="Arial"/>
          <w:sz w:val="24"/>
          <w:szCs w:val="24"/>
        </w:rPr>
        <w:t>,</w:t>
      </w:r>
      <w:r w:rsidR="00CD22CD" w:rsidRPr="00874E78">
        <w:rPr>
          <w:rFonts w:ascii="Arial" w:hAnsi="Arial" w:cs="Arial"/>
          <w:sz w:val="24"/>
          <w:szCs w:val="24"/>
        </w:rPr>
        <w:t xml:space="preserve"> </w:t>
      </w:r>
      <w:r w:rsidRPr="00874E78">
        <w:rPr>
          <w:rFonts w:ascii="Arial" w:hAnsi="Arial" w:cs="Arial"/>
          <w:sz w:val="24"/>
          <w:szCs w:val="24"/>
        </w:rPr>
        <w:t>along with measureable outputs</w:t>
      </w:r>
      <w:r w:rsidR="004D7CFC" w:rsidRPr="00DB5D90">
        <w:rPr>
          <w:rFonts w:ascii="Arial" w:hAnsi="Arial" w:cs="Arial"/>
          <w:sz w:val="24"/>
          <w:szCs w:val="24"/>
        </w:rPr>
        <w:t xml:space="preserve"> outlined in </w:t>
      </w:r>
      <w:r w:rsidR="00874E78" w:rsidRPr="00781A46">
        <w:rPr>
          <w:rFonts w:ascii="Arial" w:hAnsi="Arial" w:cs="Arial"/>
          <w:sz w:val="24"/>
          <w:szCs w:val="24"/>
        </w:rPr>
        <w:t xml:space="preserve">Appendix </w:t>
      </w:r>
      <w:r w:rsidR="004D7CFC" w:rsidRPr="00781A46">
        <w:rPr>
          <w:rFonts w:ascii="Arial" w:hAnsi="Arial" w:cs="Arial"/>
          <w:sz w:val="24"/>
          <w:szCs w:val="24"/>
        </w:rPr>
        <w:t>1</w:t>
      </w:r>
      <w:r w:rsidR="00CD22CD" w:rsidRPr="00DB5D90">
        <w:rPr>
          <w:rFonts w:ascii="Arial" w:hAnsi="Arial" w:cs="Arial"/>
          <w:sz w:val="24"/>
          <w:szCs w:val="24"/>
        </w:rPr>
        <w:t xml:space="preserve">, </w:t>
      </w:r>
      <w:r w:rsidRPr="00DB5D90">
        <w:rPr>
          <w:rFonts w:ascii="Arial" w:hAnsi="Arial" w:cs="Arial"/>
          <w:sz w:val="24"/>
          <w:szCs w:val="24"/>
        </w:rPr>
        <w:t xml:space="preserve">should inform the work of the Provider. </w:t>
      </w:r>
      <w:r w:rsidR="00DB5D90">
        <w:rPr>
          <w:rFonts w:ascii="Arial" w:hAnsi="Arial" w:cs="Arial"/>
          <w:sz w:val="24"/>
          <w:szCs w:val="24"/>
        </w:rPr>
        <w:t>The</w:t>
      </w:r>
      <w:r w:rsidR="00DB5D90" w:rsidRPr="00DB5D90">
        <w:rPr>
          <w:rFonts w:ascii="Arial" w:hAnsi="Arial" w:cs="Arial"/>
          <w:sz w:val="24"/>
          <w:szCs w:val="24"/>
        </w:rPr>
        <w:t xml:space="preserve"> </w:t>
      </w:r>
      <w:r w:rsidRPr="00DB5D90">
        <w:rPr>
          <w:rFonts w:ascii="Arial" w:hAnsi="Arial" w:cs="Arial"/>
          <w:sz w:val="24"/>
          <w:szCs w:val="24"/>
        </w:rPr>
        <w:t xml:space="preserve">primary concern, however, is that each </w:t>
      </w:r>
      <w:r w:rsidR="005530AD">
        <w:rPr>
          <w:rFonts w:ascii="Arial" w:hAnsi="Arial" w:cs="Arial"/>
          <w:sz w:val="24"/>
          <w:szCs w:val="24"/>
        </w:rPr>
        <w:t>family</w:t>
      </w:r>
      <w:r w:rsidR="005530AD" w:rsidRPr="00DB5D90">
        <w:rPr>
          <w:rFonts w:ascii="Arial" w:hAnsi="Arial" w:cs="Arial"/>
          <w:sz w:val="24"/>
          <w:szCs w:val="24"/>
        </w:rPr>
        <w:t xml:space="preserve"> </w:t>
      </w:r>
      <w:r w:rsidRPr="00DB5D90">
        <w:rPr>
          <w:rFonts w:ascii="Arial" w:hAnsi="Arial" w:cs="Arial"/>
          <w:sz w:val="24"/>
          <w:szCs w:val="24"/>
        </w:rPr>
        <w:t xml:space="preserve">who receives </w:t>
      </w:r>
      <w:r w:rsidRPr="007E4694">
        <w:rPr>
          <w:rFonts w:ascii="Arial" w:hAnsi="Arial" w:cs="Arial"/>
          <w:sz w:val="24"/>
          <w:szCs w:val="24"/>
        </w:rPr>
        <w:t>support</w:t>
      </w:r>
      <w:r w:rsidR="005530AD">
        <w:rPr>
          <w:rFonts w:ascii="Arial" w:hAnsi="Arial" w:cs="Arial"/>
          <w:sz w:val="24"/>
          <w:szCs w:val="24"/>
        </w:rPr>
        <w:t xml:space="preserve"> from the provider</w:t>
      </w:r>
      <w:r w:rsidRPr="007E4694">
        <w:rPr>
          <w:rFonts w:ascii="Arial" w:hAnsi="Arial" w:cs="Arial"/>
          <w:sz w:val="24"/>
          <w:szCs w:val="24"/>
        </w:rPr>
        <w:t xml:space="preserve"> is helped to achieve their own personal goals and aspirations. This will drive </w:t>
      </w:r>
      <w:r w:rsidR="00DB5D90">
        <w:rPr>
          <w:rFonts w:ascii="Arial" w:hAnsi="Arial" w:cs="Arial"/>
          <w:sz w:val="24"/>
          <w:szCs w:val="24"/>
        </w:rPr>
        <w:t>the</w:t>
      </w:r>
      <w:r w:rsidR="00DB5D90" w:rsidRPr="00DB5D90">
        <w:rPr>
          <w:rFonts w:ascii="Arial" w:hAnsi="Arial" w:cs="Arial"/>
          <w:sz w:val="24"/>
          <w:szCs w:val="24"/>
        </w:rPr>
        <w:t xml:space="preserve"> </w:t>
      </w:r>
      <w:r w:rsidRPr="00DB5D90">
        <w:rPr>
          <w:rFonts w:ascii="Arial" w:hAnsi="Arial" w:cs="Arial"/>
          <w:sz w:val="24"/>
          <w:szCs w:val="24"/>
        </w:rPr>
        <w:t>monitoring programme</w:t>
      </w:r>
      <w:r w:rsidR="004D7CFC" w:rsidRPr="00DB5D90">
        <w:rPr>
          <w:rFonts w:ascii="Arial" w:hAnsi="Arial" w:cs="Arial"/>
          <w:sz w:val="24"/>
          <w:szCs w:val="24"/>
        </w:rPr>
        <w:t xml:space="preserve">, </w:t>
      </w:r>
      <w:r w:rsidRPr="00DB5D90">
        <w:rPr>
          <w:rFonts w:ascii="Arial" w:hAnsi="Arial" w:cs="Arial"/>
          <w:sz w:val="24"/>
          <w:szCs w:val="24"/>
        </w:rPr>
        <w:t xml:space="preserve">detailed more fully in </w:t>
      </w:r>
      <w:r w:rsidR="00DB5D90" w:rsidRPr="00850FF0">
        <w:rPr>
          <w:rFonts w:ascii="Arial" w:hAnsi="Arial" w:cs="Arial"/>
          <w:sz w:val="24"/>
          <w:szCs w:val="24"/>
        </w:rPr>
        <w:t xml:space="preserve">paragraph </w:t>
      </w:r>
      <w:r w:rsidR="00CD22CD" w:rsidRPr="00850FF0">
        <w:rPr>
          <w:rFonts w:ascii="Arial" w:hAnsi="Arial" w:cs="Arial"/>
          <w:sz w:val="24"/>
          <w:szCs w:val="24"/>
        </w:rPr>
        <w:t>4</w:t>
      </w:r>
      <w:r w:rsidRPr="00850FF0">
        <w:rPr>
          <w:rFonts w:ascii="Arial" w:hAnsi="Arial" w:cs="Arial"/>
          <w:sz w:val="24"/>
          <w:szCs w:val="24"/>
        </w:rPr>
        <w:t>.</w:t>
      </w:r>
      <w:r w:rsidR="004D7CFC" w:rsidRPr="00850FF0">
        <w:rPr>
          <w:rFonts w:ascii="Arial" w:hAnsi="Arial" w:cs="Arial"/>
          <w:sz w:val="24"/>
          <w:szCs w:val="24"/>
        </w:rPr>
        <w:t xml:space="preserve"> </w:t>
      </w:r>
    </w:p>
    <w:p w:rsidR="00307870" w:rsidRPr="007E4694" w:rsidRDefault="00307870" w:rsidP="00B20017">
      <w:pPr>
        <w:spacing w:after="0"/>
        <w:rPr>
          <w:rFonts w:ascii="Arial" w:hAnsi="Arial" w:cs="Arial"/>
          <w:b/>
          <w:caps/>
          <w:sz w:val="24"/>
          <w:szCs w:val="24"/>
        </w:rPr>
      </w:pPr>
    </w:p>
    <w:p w:rsidR="0053361E" w:rsidRPr="00F57350" w:rsidRDefault="009F09E3" w:rsidP="005E2442">
      <w:pPr>
        <w:spacing w:after="0"/>
        <w:ind w:left="720" w:hanging="720"/>
        <w:rPr>
          <w:rFonts w:ascii="Arial" w:hAnsi="Arial" w:cs="Arial"/>
          <w:b/>
          <w:caps/>
          <w:sz w:val="24"/>
          <w:szCs w:val="24"/>
        </w:rPr>
      </w:pPr>
      <w:r w:rsidRPr="00D06BB6">
        <w:rPr>
          <w:rFonts w:ascii="Arial" w:hAnsi="Arial" w:cs="Arial"/>
          <w:b/>
          <w:caps/>
          <w:sz w:val="24"/>
          <w:szCs w:val="24"/>
        </w:rPr>
        <w:t xml:space="preserve">3. </w:t>
      </w:r>
      <w:r w:rsidRPr="00D06BB6">
        <w:rPr>
          <w:rFonts w:ascii="Arial" w:hAnsi="Arial" w:cs="Arial"/>
          <w:b/>
          <w:caps/>
          <w:sz w:val="24"/>
          <w:szCs w:val="24"/>
        </w:rPr>
        <w:tab/>
      </w:r>
      <w:r w:rsidR="00112445" w:rsidRPr="00D06BB6">
        <w:rPr>
          <w:rFonts w:ascii="Arial" w:hAnsi="Arial" w:cs="Arial"/>
          <w:b/>
          <w:caps/>
          <w:sz w:val="24"/>
          <w:szCs w:val="24"/>
        </w:rPr>
        <w:t>PROVIDER</w:t>
      </w:r>
      <w:r w:rsidR="0053361E" w:rsidRPr="00F57350">
        <w:rPr>
          <w:rFonts w:ascii="Arial" w:hAnsi="Arial" w:cs="Arial"/>
          <w:b/>
          <w:caps/>
          <w:sz w:val="24"/>
          <w:szCs w:val="24"/>
        </w:rPr>
        <w:t>’s outputs</w:t>
      </w:r>
    </w:p>
    <w:p w:rsidR="00806F7D" w:rsidRPr="006C5D87" w:rsidRDefault="00806F7D" w:rsidP="00874E78">
      <w:pPr>
        <w:spacing w:after="0"/>
        <w:ind w:left="720"/>
        <w:rPr>
          <w:rFonts w:ascii="Arial" w:hAnsi="Arial" w:cs="Arial"/>
          <w:b/>
          <w:caps/>
          <w:sz w:val="24"/>
          <w:szCs w:val="24"/>
        </w:rPr>
      </w:pPr>
    </w:p>
    <w:p w:rsidR="0053361E" w:rsidRPr="00DF6D36" w:rsidRDefault="0053361E" w:rsidP="00DB5D90">
      <w:pPr>
        <w:spacing w:after="0"/>
        <w:rPr>
          <w:rFonts w:ascii="Arial" w:hAnsi="Arial" w:cs="Arial"/>
          <w:b/>
          <w:sz w:val="24"/>
          <w:szCs w:val="24"/>
        </w:rPr>
      </w:pPr>
      <w:r w:rsidRPr="00207DBF">
        <w:rPr>
          <w:rFonts w:ascii="Arial" w:hAnsi="Arial" w:cs="Arial"/>
          <w:sz w:val="24"/>
          <w:szCs w:val="24"/>
        </w:rPr>
        <w:tab/>
      </w:r>
      <w:r w:rsidRPr="00207DBF">
        <w:rPr>
          <w:rFonts w:ascii="Arial" w:hAnsi="Arial" w:cs="Arial"/>
          <w:b/>
          <w:sz w:val="24"/>
          <w:szCs w:val="24"/>
          <w:u w:val="single"/>
        </w:rPr>
        <w:t>Strategic Direction and Development</w:t>
      </w:r>
      <w:r w:rsidRPr="00DF6D36">
        <w:rPr>
          <w:rFonts w:ascii="Arial" w:hAnsi="Arial" w:cs="Arial"/>
          <w:b/>
          <w:sz w:val="24"/>
          <w:szCs w:val="24"/>
        </w:rPr>
        <w:t xml:space="preserve">   </w:t>
      </w:r>
    </w:p>
    <w:p w:rsidR="00806F7D" w:rsidRPr="00257F72" w:rsidRDefault="00806F7D" w:rsidP="007E4694">
      <w:pPr>
        <w:spacing w:after="0"/>
        <w:rPr>
          <w:rFonts w:ascii="Arial" w:hAnsi="Arial" w:cs="Arial"/>
          <w:sz w:val="24"/>
          <w:szCs w:val="24"/>
        </w:rPr>
      </w:pPr>
    </w:p>
    <w:p w:rsidR="0053361E" w:rsidRPr="00DB5D90" w:rsidRDefault="009F09E3" w:rsidP="007E4694">
      <w:pPr>
        <w:spacing w:after="0"/>
        <w:ind w:left="720" w:hanging="720"/>
        <w:rPr>
          <w:rFonts w:ascii="Arial" w:hAnsi="Arial" w:cs="Arial"/>
          <w:sz w:val="24"/>
          <w:szCs w:val="24"/>
        </w:rPr>
      </w:pPr>
      <w:r w:rsidRPr="00257F72">
        <w:rPr>
          <w:rFonts w:ascii="Arial" w:hAnsi="Arial" w:cs="Arial"/>
          <w:sz w:val="24"/>
          <w:szCs w:val="24"/>
        </w:rPr>
        <w:t>3.1</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w:t>
      </w:r>
      <w:r w:rsidR="00112445" w:rsidRPr="00257F72">
        <w:rPr>
          <w:rFonts w:ascii="Arial" w:hAnsi="Arial" w:cs="Arial"/>
          <w:sz w:val="24"/>
          <w:szCs w:val="24"/>
        </w:rPr>
        <w:t xml:space="preserve">engage </w:t>
      </w:r>
      <w:r w:rsidR="005530AD">
        <w:rPr>
          <w:rFonts w:ascii="Arial" w:hAnsi="Arial" w:cs="Arial"/>
          <w:sz w:val="24"/>
          <w:szCs w:val="24"/>
        </w:rPr>
        <w:t xml:space="preserve">the families of </w:t>
      </w:r>
      <w:r w:rsidR="00A36A27" w:rsidRPr="00257F72">
        <w:rPr>
          <w:rFonts w:ascii="Arial" w:hAnsi="Arial" w:cs="Arial"/>
          <w:sz w:val="24"/>
          <w:szCs w:val="24"/>
        </w:rPr>
        <w:t xml:space="preserve">Young Carers </w:t>
      </w:r>
      <w:r w:rsidR="0053361E" w:rsidRPr="00257F72">
        <w:rPr>
          <w:rFonts w:ascii="Arial" w:hAnsi="Arial" w:cs="Arial"/>
          <w:sz w:val="24"/>
          <w:szCs w:val="24"/>
        </w:rPr>
        <w:t xml:space="preserve">from the </w:t>
      </w:r>
      <w:r w:rsidR="005530AD">
        <w:rPr>
          <w:rFonts w:ascii="Arial" w:hAnsi="Arial" w:cs="Arial"/>
          <w:sz w:val="24"/>
          <w:szCs w:val="24"/>
        </w:rPr>
        <w:t xml:space="preserve">three </w:t>
      </w:r>
      <w:r w:rsidR="007E4694">
        <w:rPr>
          <w:rFonts w:ascii="Arial" w:hAnsi="Arial" w:cs="Arial"/>
          <w:sz w:val="24"/>
          <w:szCs w:val="24"/>
        </w:rPr>
        <w:t>borough</w:t>
      </w:r>
      <w:r w:rsidR="005530AD">
        <w:rPr>
          <w:rFonts w:ascii="Arial" w:hAnsi="Arial" w:cs="Arial"/>
          <w:sz w:val="24"/>
          <w:szCs w:val="24"/>
        </w:rPr>
        <w:t>s</w:t>
      </w:r>
      <w:r w:rsidR="00112445" w:rsidRPr="00874E78">
        <w:rPr>
          <w:rFonts w:ascii="Arial" w:hAnsi="Arial" w:cs="Arial"/>
          <w:sz w:val="24"/>
          <w:szCs w:val="24"/>
        </w:rPr>
        <w:t xml:space="preserve"> in the Service</w:t>
      </w:r>
      <w:r w:rsidR="007E4694">
        <w:rPr>
          <w:rFonts w:ascii="Arial" w:hAnsi="Arial" w:cs="Arial"/>
          <w:sz w:val="24"/>
          <w:szCs w:val="24"/>
        </w:rPr>
        <w:t>.</w:t>
      </w:r>
    </w:p>
    <w:p w:rsidR="00806F7D" w:rsidRPr="007E4694" w:rsidRDefault="00806F7D" w:rsidP="007E4694">
      <w:pPr>
        <w:spacing w:after="0"/>
        <w:ind w:left="720" w:hanging="720"/>
        <w:rPr>
          <w:rFonts w:ascii="Arial" w:hAnsi="Arial" w:cs="Arial"/>
          <w:sz w:val="24"/>
          <w:szCs w:val="24"/>
        </w:rPr>
      </w:pPr>
    </w:p>
    <w:p w:rsidR="0053361E" w:rsidRPr="00207DBF" w:rsidRDefault="009F09E3" w:rsidP="007E4694">
      <w:pPr>
        <w:spacing w:after="0"/>
        <w:ind w:left="720" w:hanging="720"/>
        <w:rPr>
          <w:rFonts w:ascii="Arial" w:hAnsi="Arial" w:cs="Arial"/>
          <w:sz w:val="24"/>
          <w:szCs w:val="24"/>
        </w:rPr>
      </w:pPr>
      <w:r w:rsidRPr="007E4694">
        <w:rPr>
          <w:rFonts w:ascii="Arial" w:hAnsi="Arial" w:cs="Arial"/>
          <w:sz w:val="24"/>
          <w:szCs w:val="24"/>
        </w:rPr>
        <w:t>3</w:t>
      </w:r>
      <w:r w:rsidR="0053361E" w:rsidRPr="007E4694">
        <w:rPr>
          <w:rFonts w:ascii="Arial" w:hAnsi="Arial" w:cs="Arial"/>
          <w:sz w:val="24"/>
          <w:szCs w:val="24"/>
        </w:rPr>
        <w:t>.2</w:t>
      </w:r>
      <w:r w:rsidR="0053361E" w:rsidRPr="007E4694">
        <w:rPr>
          <w:rFonts w:ascii="Arial" w:hAnsi="Arial" w:cs="Arial"/>
          <w:sz w:val="24"/>
          <w:szCs w:val="24"/>
        </w:rPr>
        <w:tab/>
        <w:t xml:space="preserve">The </w:t>
      </w:r>
      <w:r w:rsidR="00112445" w:rsidRPr="007E4694">
        <w:rPr>
          <w:rFonts w:ascii="Arial" w:hAnsi="Arial" w:cs="Arial"/>
          <w:sz w:val="24"/>
          <w:szCs w:val="24"/>
        </w:rPr>
        <w:t>Provider</w:t>
      </w:r>
      <w:r w:rsidR="0053361E" w:rsidRPr="007E4694">
        <w:rPr>
          <w:rFonts w:ascii="Arial" w:hAnsi="Arial" w:cs="Arial"/>
          <w:sz w:val="24"/>
          <w:szCs w:val="24"/>
        </w:rPr>
        <w:t xml:space="preserve"> shall ensure that the </w:t>
      </w:r>
      <w:r w:rsidR="005530AD">
        <w:rPr>
          <w:rFonts w:ascii="Arial" w:hAnsi="Arial" w:cs="Arial"/>
          <w:sz w:val="24"/>
          <w:szCs w:val="24"/>
        </w:rPr>
        <w:t xml:space="preserve">service provided has a focus </w:t>
      </w:r>
      <w:r w:rsidR="0053361E" w:rsidRPr="00207DBF">
        <w:rPr>
          <w:rFonts w:ascii="Arial" w:hAnsi="Arial" w:cs="Arial"/>
          <w:sz w:val="24"/>
          <w:szCs w:val="24"/>
        </w:rPr>
        <w:t xml:space="preserve"> </w:t>
      </w:r>
      <w:r w:rsidR="005530AD">
        <w:rPr>
          <w:rFonts w:ascii="Arial" w:hAnsi="Arial" w:cs="Arial"/>
          <w:sz w:val="24"/>
          <w:szCs w:val="24"/>
        </w:rPr>
        <w:t>on specific health outcomes of young carers and their families, this may include the wider determinants of health such as improved, income, housing or even direct he</w:t>
      </w:r>
      <w:r w:rsidR="00C516BF">
        <w:rPr>
          <w:rFonts w:ascii="Arial" w:hAnsi="Arial" w:cs="Arial"/>
          <w:sz w:val="24"/>
          <w:szCs w:val="24"/>
        </w:rPr>
        <w:t>a</w:t>
      </w:r>
      <w:r w:rsidR="005530AD">
        <w:rPr>
          <w:rFonts w:ascii="Arial" w:hAnsi="Arial" w:cs="Arial"/>
          <w:sz w:val="24"/>
          <w:szCs w:val="24"/>
        </w:rPr>
        <w:t xml:space="preserve">lth </w:t>
      </w:r>
      <w:r w:rsidR="005530AD">
        <w:rPr>
          <w:rFonts w:ascii="Arial" w:hAnsi="Arial" w:cs="Arial"/>
          <w:sz w:val="24"/>
          <w:szCs w:val="24"/>
        </w:rPr>
        <w:lastRenderedPageBreak/>
        <w:t>benefits related to key public health inform</w:t>
      </w:r>
      <w:r w:rsidR="00C516BF">
        <w:rPr>
          <w:rFonts w:ascii="Arial" w:hAnsi="Arial" w:cs="Arial"/>
          <w:sz w:val="24"/>
          <w:szCs w:val="24"/>
        </w:rPr>
        <w:t>a</w:t>
      </w:r>
      <w:r w:rsidR="005530AD">
        <w:rPr>
          <w:rFonts w:ascii="Arial" w:hAnsi="Arial" w:cs="Arial"/>
          <w:sz w:val="24"/>
          <w:szCs w:val="24"/>
        </w:rPr>
        <w:t>tion</w:t>
      </w:r>
      <w:r w:rsidR="00C516BF">
        <w:rPr>
          <w:rFonts w:ascii="Arial" w:hAnsi="Arial" w:cs="Arial"/>
          <w:sz w:val="24"/>
          <w:szCs w:val="24"/>
        </w:rPr>
        <w:t xml:space="preserve"> such as smoking cessation and alcohol and substance use.</w:t>
      </w:r>
    </w:p>
    <w:p w:rsidR="00806F7D" w:rsidRPr="00DF6D36" w:rsidRDefault="00806F7D" w:rsidP="007E4694">
      <w:pPr>
        <w:spacing w:after="0"/>
        <w:ind w:left="720" w:hanging="720"/>
        <w:rPr>
          <w:rFonts w:ascii="Arial" w:hAnsi="Arial" w:cs="Arial"/>
          <w:sz w:val="24"/>
          <w:szCs w:val="24"/>
        </w:rPr>
      </w:pPr>
    </w:p>
    <w:p w:rsidR="0053361E" w:rsidRPr="00DB5D90" w:rsidRDefault="009F09E3" w:rsidP="00D06BB6">
      <w:pPr>
        <w:spacing w:after="0"/>
        <w:ind w:left="720" w:hanging="720"/>
        <w:rPr>
          <w:rFonts w:ascii="Arial" w:hAnsi="Arial" w:cs="Arial"/>
          <w:sz w:val="24"/>
          <w:szCs w:val="24"/>
        </w:rPr>
      </w:pPr>
      <w:r w:rsidRPr="00257F72">
        <w:rPr>
          <w:rFonts w:ascii="Arial" w:hAnsi="Arial" w:cs="Arial"/>
          <w:sz w:val="24"/>
          <w:szCs w:val="24"/>
        </w:rPr>
        <w:t>3.3</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work with </w:t>
      </w:r>
      <w:r w:rsidR="00C516BF">
        <w:rPr>
          <w:rFonts w:ascii="Arial" w:hAnsi="Arial" w:cs="Arial"/>
          <w:sz w:val="24"/>
          <w:szCs w:val="24"/>
        </w:rPr>
        <w:t>the young carers support service</w:t>
      </w:r>
      <w:r w:rsidR="0053361E" w:rsidRPr="00257F72">
        <w:rPr>
          <w:rFonts w:ascii="Arial" w:hAnsi="Arial" w:cs="Arial"/>
          <w:sz w:val="24"/>
          <w:szCs w:val="24"/>
        </w:rPr>
        <w:t xml:space="preserve"> </w:t>
      </w:r>
      <w:r w:rsidR="0053361E" w:rsidRPr="00DB5D90">
        <w:rPr>
          <w:rFonts w:ascii="Arial" w:hAnsi="Arial" w:cs="Arial"/>
          <w:sz w:val="24"/>
          <w:szCs w:val="24"/>
        </w:rPr>
        <w:t xml:space="preserve">to </w:t>
      </w:r>
      <w:r w:rsidR="00C516BF">
        <w:rPr>
          <w:rFonts w:ascii="Arial" w:hAnsi="Arial" w:cs="Arial"/>
          <w:sz w:val="24"/>
          <w:szCs w:val="24"/>
        </w:rPr>
        <w:t>receive referrals of h</w:t>
      </w:r>
      <w:r w:rsidR="006A5AF0" w:rsidRPr="00DB5D90">
        <w:rPr>
          <w:rFonts w:ascii="Arial" w:hAnsi="Arial" w:cs="Arial"/>
          <w:sz w:val="24"/>
          <w:szCs w:val="24"/>
        </w:rPr>
        <w:t xml:space="preserve">idden </w:t>
      </w:r>
      <w:r w:rsidR="00C516BF">
        <w:rPr>
          <w:rFonts w:ascii="Arial" w:hAnsi="Arial" w:cs="Arial"/>
          <w:sz w:val="24"/>
          <w:szCs w:val="24"/>
        </w:rPr>
        <w:t xml:space="preserve">Young </w:t>
      </w:r>
      <w:r w:rsidR="006A5AF0" w:rsidRPr="00DB5D90">
        <w:rPr>
          <w:rFonts w:ascii="Arial" w:hAnsi="Arial" w:cs="Arial"/>
          <w:sz w:val="24"/>
          <w:szCs w:val="24"/>
        </w:rPr>
        <w:t>Carers</w:t>
      </w:r>
      <w:r w:rsidR="00DB5D90">
        <w:rPr>
          <w:rFonts w:ascii="Arial" w:hAnsi="Arial" w:cs="Arial"/>
          <w:sz w:val="24"/>
          <w:szCs w:val="24"/>
        </w:rPr>
        <w:t xml:space="preserve"> </w:t>
      </w:r>
      <w:r w:rsidR="0053361E" w:rsidRPr="00DB5D90">
        <w:rPr>
          <w:rFonts w:ascii="Arial" w:hAnsi="Arial" w:cs="Arial"/>
          <w:sz w:val="24"/>
          <w:szCs w:val="24"/>
        </w:rPr>
        <w:t xml:space="preserve">who would benefit from engagement with </w:t>
      </w:r>
      <w:r w:rsidR="006A5AF0" w:rsidRPr="00DB5D90">
        <w:rPr>
          <w:rFonts w:ascii="Arial" w:hAnsi="Arial" w:cs="Arial"/>
          <w:sz w:val="24"/>
          <w:szCs w:val="24"/>
        </w:rPr>
        <w:t>the Service</w:t>
      </w:r>
      <w:r w:rsidR="0053361E" w:rsidRPr="00DB5D90">
        <w:rPr>
          <w:rFonts w:ascii="Arial" w:hAnsi="Arial" w:cs="Arial"/>
          <w:sz w:val="24"/>
          <w:szCs w:val="24"/>
        </w:rPr>
        <w:t>.</w:t>
      </w:r>
      <w:r w:rsidR="0053361E" w:rsidRPr="00DB5D90">
        <w:rPr>
          <w:rFonts w:ascii="Arial" w:hAnsi="Arial" w:cs="Arial"/>
          <w:sz w:val="24"/>
          <w:szCs w:val="24"/>
        </w:rPr>
        <w:br/>
      </w:r>
    </w:p>
    <w:p w:rsidR="009F09E3" w:rsidRPr="00781A46" w:rsidRDefault="0053361E" w:rsidP="00F57350">
      <w:pPr>
        <w:spacing w:after="0"/>
        <w:ind w:hanging="720"/>
        <w:rPr>
          <w:rFonts w:ascii="Arial" w:hAnsi="Arial" w:cs="Arial"/>
          <w:color w:val="FF0000"/>
          <w:sz w:val="24"/>
          <w:szCs w:val="24"/>
        </w:rPr>
      </w:pPr>
      <w:r w:rsidRPr="007E4694">
        <w:rPr>
          <w:rFonts w:ascii="Arial" w:hAnsi="Arial" w:cs="Arial"/>
          <w:sz w:val="24"/>
          <w:szCs w:val="24"/>
        </w:rPr>
        <w:tab/>
      </w:r>
      <w:r w:rsidR="009F09E3" w:rsidRPr="007E4694">
        <w:rPr>
          <w:rFonts w:ascii="Arial" w:hAnsi="Arial" w:cs="Arial"/>
          <w:sz w:val="24"/>
          <w:szCs w:val="24"/>
        </w:rPr>
        <w:t>3.4</w:t>
      </w:r>
      <w:r w:rsidRPr="007E4694">
        <w:rPr>
          <w:rFonts w:ascii="Arial" w:hAnsi="Arial" w:cs="Arial"/>
          <w:sz w:val="24"/>
          <w:szCs w:val="24"/>
        </w:rPr>
        <w:tab/>
        <w:t xml:space="preserve">The </w:t>
      </w:r>
      <w:r w:rsidR="00112445" w:rsidRPr="007E4694">
        <w:rPr>
          <w:rFonts w:ascii="Arial" w:hAnsi="Arial" w:cs="Arial"/>
          <w:sz w:val="24"/>
          <w:szCs w:val="24"/>
        </w:rPr>
        <w:t>Provider</w:t>
      </w:r>
      <w:r w:rsidRPr="007E4694">
        <w:rPr>
          <w:rFonts w:ascii="Arial" w:hAnsi="Arial" w:cs="Arial"/>
          <w:sz w:val="24"/>
          <w:szCs w:val="24"/>
        </w:rPr>
        <w:t xml:space="preserve"> shall </w:t>
      </w:r>
      <w:r w:rsidR="00927625">
        <w:rPr>
          <w:rFonts w:ascii="Arial" w:hAnsi="Arial" w:cs="Arial"/>
          <w:sz w:val="24"/>
          <w:szCs w:val="24"/>
        </w:rPr>
        <w:t>work with</w:t>
      </w:r>
      <w:r w:rsidR="00927625" w:rsidRPr="007E4694">
        <w:rPr>
          <w:rFonts w:ascii="Arial" w:hAnsi="Arial" w:cs="Arial"/>
          <w:sz w:val="24"/>
          <w:szCs w:val="24"/>
        </w:rPr>
        <w:t xml:space="preserve"> </w:t>
      </w:r>
      <w:r w:rsidR="00AB4BEF" w:rsidRPr="007E4694">
        <w:rPr>
          <w:rFonts w:ascii="Arial" w:hAnsi="Arial" w:cs="Arial"/>
          <w:sz w:val="24"/>
          <w:szCs w:val="24"/>
        </w:rPr>
        <w:t xml:space="preserve">a minimum of </w:t>
      </w:r>
      <w:r w:rsidR="00927625">
        <w:rPr>
          <w:rFonts w:ascii="Arial" w:hAnsi="Arial" w:cs="Arial"/>
          <w:sz w:val="24"/>
          <w:szCs w:val="24"/>
        </w:rPr>
        <w:t>Thirty families per year</w:t>
      </w:r>
      <w:r w:rsidRPr="00D06BB6">
        <w:rPr>
          <w:rFonts w:ascii="Arial" w:hAnsi="Arial" w:cs="Arial"/>
          <w:sz w:val="24"/>
          <w:szCs w:val="24"/>
        </w:rPr>
        <w:t xml:space="preserve">. </w:t>
      </w:r>
    </w:p>
    <w:p w:rsidR="00AB4BEF" w:rsidRPr="007E4694" w:rsidRDefault="00AB4BEF" w:rsidP="006C5D87">
      <w:pPr>
        <w:spacing w:after="0"/>
        <w:ind w:hanging="720"/>
        <w:rPr>
          <w:rFonts w:ascii="Arial" w:hAnsi="Arial" w:cs="Arial"/>
          <w:sz w:val="24"/>
          <w:szCs w:val="24"/>
        </w:rPr>
      </w:pPr>
    </w:p>
    <w:p w:rsidR="001775E9" w:rsidRPr="007E4694" w:rsidRDefault="00AB4BEF" w:rsidP="00207DBF">
      <w:pPr>
        <w:numPr>
          <w:ilvl w:val="1"/>
          <w:numId w:val="12"/>
        </w:numPr>
        <w:spacing w:after="0"/>
        <w:ind w:firstLine="360"/>
        <w:rPr>
          <w:rFonts w:ascii="Arial" w:hAnsi="Arial" w:cs="Arial"/>
          <w:sz w:val="24"/>
          <w:szCs w:val="24"/>
        </w:rPr>
      </w:pPr>
      <w:r w:rsidRPr="00D06BB6">
        <w:rPr>
          <w:rFonts w:ascii="Arial" w:hAnsi="Arial" w:cs="Arial"/>
          <w:sz w:val="24"/>
          <w:szCs w:val="24"/>
        </w:rPr>
        <w:t xml:space="preserve">The </w:t>
      </w:r>
      <w:r w:rsidR="00DB5D90">
        <w:rPr>
          <w:rFonts w:ascii="Arial" w:hAnsi="Arial" w:cs="Arial"/>
          <w:sz w:val="24"/>
          <w:szCs w:val="24"/>
        </w:rPr>
        <w:t>P</w:t>
      </w:r>
      <w:r w:rsidR="00DB5D90" w:rsidRPr="00DB5D90">
        <w:rPr>
          <w:rFonts w:ascii="Arial" w:hAnsi="Arial" w:cs="Arial"/>
          <w:sz w:val="24"/>
          <w:szCs w:val="24"/>
        </w:rPr>
        <w:t xml:space="preserve">rovider </w:t>
      </w:r>
      <w:r w:rsidRPr="00DB5D90">
        <w:rPr>
          <w:rFonts w:ascii="Arial" w:hAnsi="Arial" w:cs="Arial"/>
          <w:sz w:val="24"/>
          <w:szCs w:val="24"/>
        </w:rPr>
        <w:t xml:space="preserve">shall undertake interventions with young people and their families </w:t>
      </w:r>
      <w:r w:rsidR="00747601" w:rsidRPr="007E4694">
        <w:rPr>
          <w:rFonts w:ascii="Arial" w:hAnsi="Arial" w:cs="Arial"/>
          <w:sz w:val="24"/>
          <w:szCs w:val="24"/>
        </w:rPr>
        <w:tab/>
      </w:r>
      <w:r w:rsidR="00747601" w:rsidRPr="007E4694">
        <w:rPr>
          <w:rFonts w:ascii="Arial" w:hAnsi="Arial" w:cs="Arial"/>
          <w:sz w:val="24"/>
          <w:szCs w:val="24"/>
        </w:rPr>
        <w:tab/>
      </w:r>
      <w:r w:rsidR="00747601" w:rsidRPr="007E4694">
        <w:rPr>
          <w:rFonts w:ascii="Arial" w:hAnsi="Arial" w:cs="Arial"/>
          <w:sz w:val="24"/>
          <w:szCs w:val="24"/>
        </w:rPr>
        <w:tab/>
      </w:r>
      <w:r w:rsidRPr="007E4694">
        <w:rPr>
          <w:rFonts w:ascii="Arial" w:hAnsi="Arial" w:cs="Arial"/>
          <w:sz w:val="24"/>
          <w:szCs w:val="24"/>
        </w:rPr>
        <w:t xml:space="preserve">in response to needs identified in the initial assessment </w:t>
      </w:r>
      <w:r w:rsidR="00DB5D90">
        <w:rPr>
          <w:rFonts w:ascii="Arial" w:hAnsi="Arial" w:cs="Arial"/>
          <w:sz w:val="24"/>
          <w:szCs w:val="24"/>
        </w:rPr>
        <w:t>i</w:t>
      </w:r>
      <w:r w:rsidR="00DB5D90" w:rsidRPr="00DB5D90">
        <w:rPr>
          <w:rFonts w:ascii="Arial" w:hAnsi="Arial" w:cs="Arial"/>
          <w:sz w:val="24"/>
          <w:szCs w:val="24"/>
        </w:rPr>
        <w:t xml:space="preserve">nterventions </w:t>
      </w:r>
      <w:r w:rsidRPr="00DB5D90">
        <w:rPr>
          <w:rFonts w:ascii="Arial" w:hAnsi="Arial" w:cs="Arial"/>
          <w:sz w:val="24"/>
          <w:szCs w:val="24"/>
        </w:rPr>
        <w:t xml:space="preserve">to include </w:t>
      </w:r>
      <w:r w:rsidR="00747601" w:rsidRPr="00DB5D90">
        <w:rPr>
          <w:rFonts w:ascii="Arial" w:hAnsi="Arial" w:cs="Arial"/>
          <w:sz w:val="24"/>
          <w:szCs w:val="24"/>
        </w:rPr>
        <w:tab/>
      </w:r>
      <w:r w:rsidR="00747601" w:rsidRPr="00DB5D90">
        <w:rPr>
          <w:rFonts w:ascii="Arial" w:hAnsi="Arial" w:cs="Arial"/>
          <w:sz w:val="24"/>
          <w:szCs w:val="24"/>
        </w:rPr>
        <w:tab/>
      </w:r>
      <w:r w:rsidR="00747601" w:rsidRPr="00DB5D90">
        <w:rPr>
          <w:rFonts w:ascii="Arial" w:hAnsi="Arial" w:cs="Arial"/>
          <w:sz w:val="24"/>
          <w:szCs w:val="24"/>
        </w:rPr>
        <w:tab/>
      </w:r>
      <w:r w:rsidRPr="00DB5D90">
        <w:rPr>
          <w:rFonts w:ascii="Arial" w:hAnsi="Arial" w:cs="Arial"/>
          <w:sz w:val="24"/>
          <w:szCs w:val="24"/>
        </w:rPr>
        <w:t>one to one key-work</w:t>
      </w:r>
      <w:r w:rsidR="001775E9" w:rsidRPr="00DB5D90">
        <w:rPr>
          <w:rFonts w:ascii="Arial" w:hAnsi="Arial" w:cs="Arial"/>
          <w:sz w:val="24"/>
          <w:szCs w:val="24"/>
        </w:rPr>
        <w:t xml:space="preserve"> </w:t>
      </w:r>
      <w:r w:rsidRPr="00DB5D90">
        <w:rPr>
          <w:rFonts w:ascii="Arial" w:hAnsi="Arial" w:cs="Arial"/>
          <w:sz w:val="24"/>
          <w:szCs w:val="24"/>
        </w:rPr>
        <w:t xml:space="preserve">and home visits as </w:t>
      </w:r>
      <w:r w:rsidR="00927625">
        <w:rPr>
          <w:rFonts w:ascii="Arial" w:hAnsi="Arial" w:cs="Arial"/>
          <w:sz w:val="24"/>
          <w:szCs w:val="24"/>
        </w:rPr>
        <w:t>appropriate</w:t>
      </w:r>
      <w:r w:rsidRPr="00DB5D90">
        <w:rPr>
          <w:rFonts w:ascii="Arial" w:hAnsi="Arial" w:cs="Arial"/>
          <w:sz w:val="24"/>
          <w:szCs w:val="24"/>
        </w:rPr>
        <w:t xml:space="preserve">. </w:t>
      </w:r>
      <w:r w:rsidR="00927625">
        <w:rPr>
          <w:rFonts w:ascii="Arial" w:hAnsi="Arial" w:cs="Arial"/>
          <w:sz w:val="24"/>
          <w:szCs w:val="24"/>
        </w:rPr>
        <w:t xml:space="preserve">The needs will be identified </w:t>
      </w:r>
      <w:r w:rsidR="00927625">
        <w:rPr>
          <w:rFonts w:ascii="Arial" w:hAnsi="Arial" w:cs="Arial"/>
          <w:sz w:val="24"/>
          <w:szCs w:val="24"/>
        </w:rPr>
        <w:tab/>
      </w:r>
      <w:r w:rsidR="00927625">
        <w:rPr>
          <w:rFonts w:ascii="Arial" w:hAnsi="Arial" w:cs="Arial"/>
          <w:sz w:val="24"/>
          <w:szCs w:val="24"/>
        </w:rPr>
        <w:tab/>
      </w:r>
      <w:r w:rsidR="00927625">
        <w:rPr>
          <w:rFonts w:ascii="Arial" w:hAnsi="Arial" w:cs="Arial"/>
          <w:sz w:val="24"/>
          <w:szCs w:val="24"/>
        </w:rPr>
        <w:tab/>
        <w:t xml:space="preserve">by the Young Carers support service so it is expected that the provider will have </w:t>
      </w:r>
      <w:r w:rsidR="00927625">
        <w:rPr>
          <w:rFonts w:ascii="Arial" w:hAnsi="Arial" w:cs="Arial"/>
          <w:sz w:val="24"/>
          <w:szCs w:val="24"/>
        </w:rPr>
        <w:tab/>
      </w:r>
      <w:r w:rsidR="00927625">
        <w:rPr>
          <w:rFonts w:ascii="Arial" w:hAnsi="Arial" w:cs="Arial"/>
          <w:sz w:val="24"/>
          <w:szCs w:val="24"/>
        </w:rPr>
        <w:tab/>
      </w:r>
      <w:r w:rsidR="00927625">
        <w:rPr>
          <w:rFonts w:ascii="Arial" w:hAnsi="Arial" w:cs="Arial"/>
          <w:sz w:val="24"/>
          <w:szCs w:val="24"/>
        </w:rPr>
        <w:tab/>
        <w:t>a robust communication system and information sharing protocol in place.</w:t>
      </w:r>
    </w:p>
    <w:p w:rsidR="001775E9" w:rsidRPr="007E4694" w:rsidRDefault="001775E9" w:rsidP="00DF6D36">
      <w:pPr>
        <w:spacing w:after="0"/>
        <w:ind w:left="-360"/>
        <w:rPr>
          <w:rFonts w:ascii="Arial" w:hAnsi="Arial" w:cs="Arial"/>
          <w:sz w:val="24"/>
          <w:szCs w:val="24"/>
        </w:rPr>
      </w:pPr>
    </w:p>
    <w:p w:rsidR="001775E9" w:rsidRPr="00396F12" w:rsidRDefault="00747601" w:rsidP="00257F72">
      <w:pPr>
        <w:spacing w:after="0"/>
        <w:ind w:left="-360"/>
        <w:rPr>
          <w:rFonts w:ascii="Arial" w:hAnsi="Arial" w:cs="Arial"/>
          <w:sz w:val="24"/>
          <w:szCs w:val="24"/>
        </w:rPr>
      </w:pPr>
      <w:r w:rsidRPr="00D06BB6">
        <w:rPr>
          <w:rFonts w:ascii="Arial" w:hAnsi="Arial" w:cs="Arial"/>
          <w:sz w:val="24"/>
          <w:szCs w:val="24"/>
        </w:rPr>
        <w:tab/>
      </w:r>
      <w:r w:rsidR="001775E9" w:rsidRPr="00D06BB6">
        <w:rPr>
          <w:rFonts w:ascii="Arial" w:hAnsi="Arial" w:cs="Arial"/>
          <w:sz w:val="24"/>
          <w:szCs w:val="24"/>
        </w:rPr>
        <w:t xml:space="preserve">3.6 </w:t>
      </w:r>
      <w:r w:rsidRPr="00D06BB6">
        <w:rPr>
          <w:rFonts w:ascii="Arial" w:hAnsi="Arial" w:cs="Arial"/>
          <w:sz w:val="24"/>
          <w:szCs w:val="24"/>
        </w:rPr>
        <w:tab/>
      </w:r>
      <w:r w:rsidR="00683BF7" w:rsidRPr="00396F12">
        <w:rPr>
          <w:rFonts w:ascii="Arial" w:hAnsi="Arial" w:cs="Arial"/>
          <w:sz w:val="24"/>
          <w:szCs w:val="24"/>
        </w:rPr>
        <w:t xml:space="preserve">The </w:t>
      </w:r>
      <w:r w:rsidR="00DB5D90" w:rsidRPr="00396F12">
        <w:rPr>
          <w:rFonts w:ascii="Arial" w:hAnsi="Arial" w:cs="Arial"/>
          <w:sz w:val="24"/>
          <w:szCs w:val="24"/>
        </w:rPr>
        <w:t xml:space="preserve">Service </w:t>
      </w:r>
      <w:r w:rsidR="00683BF7" w:rsidRPr="00396F12">
        <w:rPr>
          <w:rFonts w:ascii="Arial" w:hAnsi="Arial" w:cs="Arial"/>
          <w:sz w:val="24"/>
          <w:szCs w:val="24"/>
        </w:rPr>
        <w:t>will be a</w:t>
      </w:r>
      <w:r w:rsidR="00683BF7" w:rsidRPr="00927625">
        <w:rPr>
          <w:rFonts w:ascii="Arial" w:hAnsi="Arial" w:cs="Arial"/>
          <w:sz w:val="24"/>
          <w:szCs w:val="24"/>
        </w:rPr>
        <w:t xml:space="preserve"> </w:t>
      </w:r>
      <w:r w:rsidR="00D6050E">
        <w:rPr>
          <w:rFonts w:ascii="Arial" w:hAnsi="Arial" w:cs="Arial"/>
          <w:sz w:val="24"/>
          <w:szCs w:val="24"/>
        </w:rPr>
        <w:t>home based</w:t>
      </w:r>
      <w:r w:rsidR="00D6050E" w:rsidRPr="00396F12">
        <w:rPr>
          <w:rFonts w:ascii="Arial" w:hAnsi="Arial" w:cs="Arial"/>
          <w:sz w:val="24"/>
          <w:szCs w:val="24"/>
        </w:rPr>
        <w:t xml:space="preserve"> </w:t>
      </w:r>
      <w:r w:rsidR="00DB5D90" w:rsidRPr="00396F12">
        <w:rPr>
          <w:rFonts w:ascii="Arial" w:hAnsi="Arial" w:cs="Arial"/>
          <w:sz w:val="24"/>
          <w:szCs w:val="24"/>
        </w:rPr>
        <w:t xml:space="preserve">Model </w:t>
      </w:r>
      <w:r w:rsidR="00683BF7" w:rsidRPr="00396F12">
        <w:rPr>
          <w:rFonts w:ascii="Arial" w:hAnsi="Arial" w:cs="Arial"/>
          <w:sz w:val="24"/>
          <w:szCs w:val="24"/>
        </w:rPr>
        <w:t xml:space="preserve">and </w:t>
      </w:r>
      <w:r w:rsidR="00D6050E" w:rsidRPr="00781A46">
        <w:rPr>
          <w:rFonts w:ascii="Arial" w:hAnsi="Arial" w:cs="Arial"/>
          <w:sz w:val="24"/>
          <w:szCs w:val="24"/>
        </w:rPr>
        <w:t xml:space="preserve">expected to have a lone worker </w:t>
      </w:r>
      <w:r w:rsidR="00D6050E">
        <w:rPr>
          <w:rFonts w:ascii="Arial" w:hAnsi="Arial" w:cs="Arial"/>
          <w:sz w:val="24"/>
          <w:szCs w:val="24"/>
        </w:rPr>
        <w:tab/>
      </w:r>
      <w:r w:rsidR="00D6050E">
        <w:rPr>
          <w:rFonts w:ascii="Arial" w:hAnsi="Arial" w:cs="Arial"/>
          <w:sz w:val="24"/>
          <w:szCs w:val="24"/>
        </w:rPr>
        <w:tab/>
      </w:r>
      <w:r w:rsidR="00D6050E">
        <w:rPr>
          <w:rFonts w:ascii="Arial" w:hAnsi="Arial" w:cs="Arial"/>
          <w:sz w:val="24"/>
          <w:szCs w:val="24"/>
        </w:rPr>
        <w:tab/>
      </w:r>
      <w:r w:rsidR="00D6050E" w:rsidRPr="00781A46">
        <w:rPr>
          <w:rFonts w:ascii="Arial" w:hAnsi="Arial" w:cs="Arial"/>
          <w:sz w:val="24"/>
          <w:szCs w:val="24"/>
        </w:rPr>
        <w:t>policy in place</w:t>
      </w:r>
    </w:p>
    <w:p w:rsidR="009646E2" w:rsidRPr="007E4694" w:rsidRDefault="0053361E" w:rsidP="00257F72">
      <w:pPr>
        <w:spacing w:after="0"/>
        <w:ind w:hanging="720"/>
        <w:rPr>
          <w:rFonts w:ascii="Arial" w:hAnsi="Arial" w:cs="Arial"/>
          <w:sz w:val="24"/>
          <w:szCs w:val="24"/>
        </w:rPr>
      </w:pPr>
      <w:r w:rsidRPr="00D06BB6">
        <w:rPr>
          <w:rFonts w:ascii="Arial" w:hAnsi="Arial" w:cs="Arial"/>
          <w:sz w:val="24"/>
          <w:szCs w:val="24"/>
        </w:rPr>
        <w:br/>
      </w:r>
      <w:r w:rsidR="009F09E3" w:rsidRPr="00F57350">
        <w:rPr>
          <w:rFonts w:ascii="Arial" w:hAnsi="Arial" w:cs="Arial"/>
          <w:sz w:val="24"/>
          <w:szCs w:val="24"/>
        </w:rPr>
        <w:t>3.5</w:t>
      </w:r>
      <w:r w:rsidRPr="006C5D87">
        <w:rPr>
          <w:rFonts w:ascii="Arial" w:hAnsi="Arial" w:cs="Arial"/>
          <w:sz w:val="24"/>
          <w:szCs w:val="24"/>
        </w:rPr>
        <w:tab/>
      </w:r>
      <w:r w:rsidRPr="00207DBF">
        <w:rPr>
          <w:rFonts w:ascii="Arial" w:hAnsi="Arial" w:cs="Arial"/>
          <w:sz w:val="24"/>
          <w:szCs w:val="24"/>
        </w:rPr>
        <w:t xml:space="preserve">During the </w:t>
      </w:r>
      <w:r w:rsidR="006A5AF0" w:rsidRPr="00207DBF">
        <w:rPr>
          <w:rFonts w:ascii="Arial" w:hAnsi="Arial" w:cs="Arial"/>
          <w:sz w:val="24"/>
          <w:szCs w:val="24"/>
        </w:rPr>
        <w:t>Contract Period</w:t>
      </w:r>
      <w:r w:rsidRPr="00DF6D36">
        <w:rPr>
          <w:rFonts w:ascii="Arial" w:hAnsi="Arial" w:cs="Arial"/>
          <w:sz w:val="24"/>
          <w:szCs w:val="24"/>
        </w:rPr>
        <w:t xml:space="preserve"> the </w:t>
      </w:r>
      <w:r w:rsidR="006A5AF0" w:rsidRPr="00257F72">
        <w:rPr>
          <w:rFonts w:ascii="Arial" w:hAnsi="Arial" w:cs="Arial"/>
          <w:sz w:val="24"/>
          <w:szCs w:val="24"/>
        </w:rPr>
        <w:t xml:space="preserve">Provider shall </w:t>
      </w:r>
      <w:r w:rsidR="00D6050E">
        <w:rPr>
          <w:rFonts w:ascii="Arial" w:hAnsi="Arial" w:cs="Arial"/>
          <w:sz w:val="24"/>
          <w:szCs w:val="24"/>
        </w:rPr>
        <w:t xml:space="preserve">support </w:t>
      </w:r>
      <w:r w:rsidRPr="00257F72">
        <w:rPr>
          <w:rFonts w:ascii="Arial" w:hAnsi="Arial" w:cs="Arial"/>
          <w:sz w:val="24"/>
          <w:szCs w:val="24"/>
        </w:rPr>
        <w:t xml:space="preserve">the number of </w:t>
      </w:r>
      <w:r w:rsidR="00D6050E">
        <w:rPr>
          <w:rFonts w:ascii="Arial" w:hAnsi="Arial" w:cs="Arial"/>
          <w:sz w:val="24"/>
          <w:szCs w:val="24"/>
        </w:rPr>
        <w:t xml:space="preserve">families of </w:t>
      </w:r>
      <w:r w:rsidR="00D6050E">
        <w:rPr>
          <w:rFonts w:ascii="Arial" w:hAnsi="Arial" w:cs="Arial"/>
          <w:sz w:val="24"/>
          <w:szCs w:val="24"/>
        </w:rPr>
        <w:tab/>
        <w:t xml:space="preserve">Young Carers </w:t>
      </w:r>
      <w:r w:rsidRPr="00257F72">
        <w:rPr>
          <w:rFonts w:ascii="Arial" w:hAnsi="Arial" w:cs="Arial"/>
          <w:sz w:val="24"/>
          <w:szCs w:val="24"/>
        </w:rPr>
        <w:t xml:space="preserve">identified in </w:t>
      </w:r>
      <w:r w:rsidR="007E4694">
        <w:rPr>
          <w:rFonts w:ascii="Arial" w:hAnsi="Arial" w:cs="Arial"/>
          <w:sz w:val="24"/>
          <w:szCs w:val="24"/>
        </w:rPr>
        <w:t>the</w:t>
      </w:r>
      <w:r w:rsidR="007E4694" w:rsidRPr="007E4694">
        <w:rPr>
          <w:rFonts w:ascii="Arial" w:hAnsi="Arial" w:cs="Arial"/>
          <w:sz w:val="24"/>
          <w:szCs w:val="24"/>
        </w:rPr>
        <w:t xml:space="preserve"> </w:t>
      </w:r>
      <w:r w:rsidRPr="007E4694">
        <w:rPr>
          <w:rFonts w:ascii="Arial" w:hAnsi="Arial" w:cs="Arial"/>
          <w:sz w:val="24"/>
          <w:szCs w:val="24"/>
        </w:rPr>
        <w:t>borough</w:t>
      </w:r>
      <w:r w:rsidR="00D06BB6">
        <w:rPr>
          <w:rFonts w:ascii="Arial" w:hAnsi="Arial" w:cs="Arial"/>
          <w:sz w:val="24"/>
          <w:szCs w:val="24"/>
        </w:rPr>
        <w:t xml:space="preserve"> as set out in the table below</w:t>
      </w:r>
      <w:r w:rsidRPr="007E4694">
        <w:rPr>
          <w:rFonts w:ascii="Arial" w:hAnsi="Arial" w:cs="Arial"/>
          <w:sz w:val="24"/>
          <w:szCs w:val="24"/>
        </w:rPr>
        <w:t xml:space="preserve">. </w:t>
      </w:r>
    </w:p>
    <w:p w:rsidR="00920C46" w:rsidRPr="00D06BB6" w:rsidRDefault="00920C46" w:rsidP="00257F72">
      <w:pPr>
        <w:spacing w:after="0"/>
        <w:ind w:hanging="720"/>
        <w:rPr>
          <w:rFonts w:ascii="Arial" w:hAnsi="Arial" w:cs="Arial"/>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126"/>
        <w:gridCol w:w="1701"/>
        <w:gridCol w:w="851"/>
        <w:gridCol w:w="850"/>
        <w:gridCol w:w="851"/>
      </w:tblGrid>
      <w:tr w:rsidR="00B81B9C" w:rsidRPr="00257F72" w:rsidTr="00850FF0">
        <w:trPr>
          <w:trHeight w:val="1136"/>
        </w:trPr>
        <w:tc>
          <w:tcPr>
            <w:tcW w:w="2977" w:type="dxa"/>
            <w:vMerge w:val="restart"/>
          </w:tcPr>
          <w:p w:rsidR="00B81B9C" w:rsidRPr="00F57350" w:rsidRDefault="00B81B9C" w:rsidP="00257F72">
            <w:pPr>
              <w:spacing w:after="0"/>
              <w:rPr>
                <w:rFonts w:ascii="Arial" w:hAnsi="Arial" w:cs="Arial"/>
                <w:sz w:val="24"/>
                <w:szCs w:val="24"/>
              </w:rPr>
            </w:pPr>
            <w:r w:rsidRPr="00F57350">
              <w:rPr>
                <w:rFonts w:ascii="Arial" w:hAnsi="Arial" w:cs="Arial"/>
                <w:sz w:val="24"/>
                <w:szCs w:val="24"/>
              </w:rPr>
              <w:t>Local Authority</w:t>
            </w:r>
          </w:p>
        </w:tc>
        <w:tc>
          <w:tcPr>
            <w:tcW w:w="2126" w:type="dxa"/>
            <w:vMerge w:val="restart"/>
          </w:tcPr>
          <w:p w:rsidR="00B81B9C" w:rsidRPr="006C5D87" w:rsidRDefault="00B81B9C" w:rsidP="00257F72">
            <w:pPr>
              <w:spacing w:after="0"/>
              <w:rPr>
                <w:rFonts w:ascii="Arial" w:hAnsi="Arial" w:cs="Arial"/>
                <w:sz w:val="24"/>
                <w:szCs w:val="24"/>
              </w:rPr>
            </w:pPr>
            <w:r w:rsidRPr="006C5D87">
              <w:rPr>
                <w:rFonts w:ascii="Arial" w:hAnsi="Arial" w:cs="Arial"/>
                <w:sz w:val="24"/>
                <w:szCs w:val="24"/>
              </w:rPr>
              <w:t>Number of Young Carers (aged 18 and under, census 2001 figures)</w:t>
            </w:r>
          </w:p>
        </w:tc>
        <w:tc>
          <w:tcPr>
            <w:tcW w:w="1701" w:type="dxa"/>
            <w:vMerge w:val="restart"/>
          </w:tcPr>
          <w:p w:rsidR="00B81B9C" w:rsidRPr="00DF6D36" w:rsidRDefault="00B81B9C" w:rsidP="00257F72">
            <w:pPr>
              <w:spacing w:after="0"/>
              <w:rPr>
                <w:rFonts w:ascii="Arial" w:hAnsi="Arial" w:cs="Arial"/>
                <w:sz w:val="24"/>
                <w:szCs w:val="24"/>
              </w:rPr>
            </w:pPr>
            <w:r w:rsidRPr="00207DBF">
              <w:rPr>
                <w:rFonts w:ascii="Arial" w:hAnsi="Arial" w:cs="Arial"/>
                <w:sz w:val="24"/>
                <w:szCs w:val="24"/>
              </w:rPr>
              <w:t>Current numbers known to exis</w:t>
            </w:r>
            <w:r w:rsidRPr="00DF6D36">
              <w:rPr>
                <w:rFonts w:ascii="Arial" w:hAnsi="Arial" w:cs="Arial"/>
                <w:sz w:val="24"/>
                <w:szCs w:val="24"/>
              </w:rPr>
              <w:t>ting</w:t>
            </w:r>
          </w:p>
          <w:p w:rsidR="00B81B9C" w:rsidRPr="00257F72" w:rsidRDefault="00B81B9C" w:rsidP="00257F72">
            <w:pPr>
              <w:spacing w:after="0"/>
              <w:rPr>
                <w:rFonts w:ascii="Arial" w:hAnsi="Arial" w:cs="Arial"/>
                <w:sz w:val="24"/>
                <w:szCs w:val="24"/>
              </w:rPr>
            </w:pPr>
            <w:r w:rsidRPr="00257F72">
              <w:rPr>
                <w:rFonts w:ascii="Arial" w:hAnsi="Arial" w:cs="Arial"/>
                <w:sz w:val="24"/>
                <w:szCs w:val="24"/>
              </w:rPr>
              <w:t xml:space="preserve">services  </w:t>
            </w:r>
          </w:p>
        </w:tc>
        <w:tc>
          <w:tcPr>
            <w:tcW w:w="2552" w:type="dxa"/>
            <w:gridSpan w:val="3"/>
          </w:tcPr>
          <w:p w:rsidR="00B81B9C" w:rsidRPr="00257F72" w:rsidRDefault="00B81B9C" w:rsidP="00396F12">
            <w:pPr>
              <w:spacing w:after="0"/>
              <w:rPr>
                <w:rFonts w:ascii="Arial" w:hAnsi="Arial" w:cs="Arial"/>
                <w:sz w:val="24"/>
                <w:szCs w:val="24"/>
              </w:rPr>
            </w:pPr>
            <w:r w:rsidRPr="00257F72">
              <w:rPr>
                <w:rFonts w:ascii="Arial" w:hAnsi="Arial" w:cs="Arial"/>
                <w:sz w:val="24"/>
                <w:szCs w:val="24"/>
              </w:rPr>
              <w:t xml:space="preserve">Expected </w:t>
            </w:r>
            <w:r>
              <w:rPr>
                <w:rFonts w:ascii="Arial" w:hAnsi="Arial" w:cs="Arial"/>
                <w:sz w:val="24"/>
                <w:szCs w:val="24"/>
              </w:rPr>
              <w:t>number of families worked with</w:t>
            </w:r>
          </w:p>
        </w:tc>
      </w:tr>
      <w:tr w:rsidR="00850FF0" w:rsidRPr="00257F72" w:rsidTr="00850FF0">
        <w:tc>
          <w:tcPr>
            <w:tcW w:w="2977" w:type="dxa"/>
            <w:vMerge/>
          </w:tcPr>
          <w:p w:rsidR="00B81B9C" w:rsidRPr="00257F72" w:rsidRDefault="00B81B9C" w:rsidP="00B20017">
            <w:pPr>
              <w:spacing w:after="0"/>
              <w:rPr>
                <w:rFonts w:ascii="Arial" w:hAnsi="Arial" w:cs="Arial"/>
                <w:sz w:val="24"/>
                <w:szCs w:val="24"/>
              </w:rPr>
            </w:pPr>
          </w:p>
        </w:tc>
        <w:tc>
          <w:tcPr>
            <w:tcW w:w="2126" w:type="dxa"/>
            <w:vMerge/>
          </w:tcPr>
          <w:p w:rsidR="00B81B9C" w:rsidRPr="00257F72" w:rsidRDefault="00B81B9C" w:rsidP="005E2442">
            <w:pPr>
              <w:spacing w:after="0"/>
              <w:rPr>
                <w:rFonts w:ascii="Arial" w:hAnsi="Arial" w:cs="Arial"/>
                <w:sz w:val="24"/>
                <w:szCs w:val="24"/>
              </w:rPr>
            </w:pPr>
          </w:p>
        </w:tc>
        <w:tc>
          <w:tcPr>
            <w:tcW w:w="1701" w:type="dxa"/>
            <w:vMerge/>
          </w:tcPr>
          <w:p w:rsidR="00B81B9C" w:rsidRPr="00257F72" w:rsidRDefault="00B81B9C" w:rsidP="00874E78">
            <w:pPr>
              <w:spacing w:after="0"/>
              <w:rPr>
                <w:rFonts w:ascii="Arial" w:hAnsi="Arial" w:cs="Arial"/>
                <w:sz w:val="24"/>
                <w:szCs w:val="24"/>
              </w:rPr>
            </w:pPr>
          </w:p>
        </w:tc>
        <w:tc>
          <w:tcPr>
            <w:tcW w:w="851" w:type="dxa"/>
          </w:tcPr>
          <w:p w:rsidR="00B81B9C" w:rsidRPr="005E2442" w:rsidRDefault="00B81B9C" w:rsidP="00DB5D90">
            <w:pPr>
              <w:spacing w:after="0"/>
              <w:rPr>
                <w:rFonts w:ascii="Arial" w:hAnsi="Arial" w:cs="Arial"/>
                <w:sz w:val="24"/>
                <w:szCs w:val="24"/>
              </w:rPr>
            </w:pPr>
            <w:r>
              <w:rPr>
                <w:rFonts w:ascii="Arial" w:hAnsi="Arial" w:cs="Arial"/>
                <w:sz w:val="24"/>
                <w:szCs w:val="24"/>
              </w:rPr>
              <w:t>Year 1</w:t>
            </w:r>
          </w:p>
        </w:tc>
        <w:tc>
          <w:tcPr>
            <w:tcW w:w="850" w:type="dxa"/>
          </w:tcPr>
          <w:p w:rsidR="00B81B9C" w:rsidRPr="005E2442" w:rsidRDefault="00B81B9C" w:rsidP="00DB5D90">
            <w:pPr>
              <w:spacing w:after="0"/>
              <w:rPr>
                <w:rFonts w:ascii="Arial" w:hAnsi="Arial" w:cs="Arial"/>
                <w:sz w:val="24"/>
                <w:szCs w:val="24"/>
              </w:rPr>
            </w:pPr>
            <w:r>
              <w:rPr>
                <w:rFonts w:ascii="Arial" w:hAnsi="Arial" w:cs="Arial"/>
                <w:sz w:val="24"/>
                <w:szCs w:val="24"/>
              </w:rPr>
              <w:t>Year 2</w:t>
            </w:r>
          </w:p>
        </w:tc>
        <w:tc>
          <w:tcPr>
            <w:tcW w:w="851" w:type="dxa"/>
          </w:tcPr>
          <w:p w:rsidR="00B81B9C" w:rsidRPr="005E2442" w:rsidRDefault="00B81B9C" w:rsidP="00DB5D90">
            <w:pPr>
              <w:spacing w:after="0"/>
              <w:rPr>
                <w:rFonts w:ascii="Arial" w:hAnsi="Arial" w:cs="Arial"/>
                <w:sz w:val="24"/>
                <w:szCs w:val="24"/>
              </w:rPr>
            </w:pPr>
            <w:r>
              <w:rPr>
                <w:rFonts w:ascii="Arial" w:hAnsi="Arial" w:cs="Arial"/>
                <w:sz w:val="24"/>
                <w:szCs w:val="24"/>
              </w:rPr>
              <w:t>Year 3</w:t>
            </w:r>
          </w:p>
        </w:tc>
      </w:tr>
      <w:tr w:rsidR="00850FF0" w:rsidRPr="00257F72" w:rsidTr="00850FF0">
        <w:tc>
          <w:tcPr>
            <w:tcW w:w="2977" w:type="dxa"/>
          </w:tcPr>
          <w:p w:rsidR="00B81B9C" w:rsidRPr="00257F72" w:rsidRDefault="00B81B9C" w:rsidP="00B20017">
            <w:pPr>
              <w:spacing w:after="0"/>
              <w:rPr>
                <w:rFonts w:ascii="Arial" w:hAnsi="Arial" w:cs="Arial"/>
                <w:sz w:val="24"/>
                <w:szCs w:val="24"/>
              </w:rPr>
            </w:pPr>
            <w:r w:rsidRPr="00257F72">
              <w:rPr>
                <w:rFonts w:ascii="Arial" w:hAnsi="Arial" w:cs="Arial"/>
                <w:sz w:val="24"/>
                <w:szCs w:val="24"/>
              </w:rPr>
              <w:t>Westminster City Council</w:t>
            </w:r>
          </w:p>
        </w:tc>
        <w:tc>
          <w:tcPr>
            <w:tcW w:w="2126" w:type="dxa"/>
          </w:tcPr>
          <w:p w:rsidR="00B81B9C" w:rsidRPr="00257F72" w:rsidRDefault="00B81B9C" w:rsidP="005E2442">
            <w:pPr>
              <w:spacing w:after="0"/>
              <w:rPr>
                <w:rFonts w:ascii="Arial" w:hAnsi="Arial" w:cs="Arial"/>
                <w:sz w:val="24"/>
                <w:szCs w:val="24"/>
              </w:rPr>
            </w:pPr>
            <w:r w:rsidRPr="00257F72">
              <w:rPr>
                <w:rFonts w:ascii="Arial" w:hAnsi="Arial" w:cs="Arial"/>
                <w:sz w:val="24"/>
                <w:szCs w:val="24"/>
              </w:rPr>
              <w:t>540</w:t>
            </w:r>
          </w:p>
        </w:tc>
        <w:tc>
          <w:tcPr>
            <w:tcW w:w="1701" w:type="dxa"/>
          </w:tcPr>
          <w:p w:rsidR="00B81B9C" w:rsidRPr="00257F72" w:rsidRDefault="00B81B9C" w:rsidP="00874E78">
            <w:pPr>
              <w:spacing w:after="0"/>
              <w:rPr>
                <w:rFonts w:ascii="Arial" w:hAnsi="Arial" w:cs="Arial"/>
                <w:sz w:val="24"/>
                <w:szCs w:val="24"/>
              </w:rPr>
            </w:pPr>
            <w:r w:rsidRPr="00257F72">
              <w:rPr>
                <w:rFonts w:ascii="Arial" w:hAnsi="Arial" w:cs="Arial"/>
                <w:sz w:val="24"/>
                <w:szCs w:val="24"/>
              </w:rPr>
              <w:t>105</w:t>
            </w:r>
          </w:p>
        </w:tc>
        <w:tc>
          <w:tcPr>
            <w:tcW w:w="851" w:type="dxa"/>
          </w:tcPr>
          <w:p w:rsidR="00B81B9C" w:rsidRPr="005E2442" w:rsidRDefault="00B81B9C" w:rsidP="00DB5D90">
            <w:pPr>
              <w:spacing w:after="0"/>
              <w:rPr>
                <w:rFonts w:ascii="Arial" w:hAnsi="Arial" w:cs="Arial"/>
                <w:sz w:val="24"/>
                <w:szCs w:val="24"/>
              </w:rPr>
            </w:pPr>
            <w:r>
              <w:rPr>
                <w:rFonts w:ascii="Arial" w:hAnsi="Arial" w:cs="Arial"/>
                <w:sz w:val="24"/>
                <w:szCs w:val="24"/>
              </w:rPr>
              <w:t>30</w:t>
            </w:r>
          </w:p>
        </w:tc>
        <w:tc>
          <w:tcPr>
            <w:tcW w:w="850" w:type="dxa"/>
          </w:tcPr>
          <w:p w:rsidR="00B81B9C" w:rsidRPr="005E2442" w:rsidRDefault="00B81B9C" w:rsidP="00DB5D90">
            <w:pPr>
              <w:spacing w:after="0"/>
              <w:rPr>
                <w:rFonts w:ascii="Arial" w:hAnsi="Arial" w:cs="Arial"/>
                <w:sz w:val="24"/>
                <w:szCs w:val="24"/>
              </w:rPr>
            </w:pPr>
            <w:r>
              <w:rPr>
                <w:rFonts w:ascii="Arial" w:hAnsi="Arial" w:cs="Arial"/>
                <w:sz w:val="24"/>
                <w:szCs w:val="24"/>
              </w:rPr>
              <w:t>35</w:t>
            </w:r>
          </w:p>
        </w:tc>
        <w:tc>
          <w:tcPr>
            <w:tcW w:w="851" w:type="dxa"/>
          </w:tcPr>
          <w:p w:rsidR="00B81B9C" w:rsidRPr="005E2442" w:rsidRDefault="00B81B9C" w:rsidP="00DB5D90">
            <w:pPr>
              <w:spacing w:after="0"/>
              <w:rPr>
                <w:rFonts w:ascii="Arial" w:hAnsi="Arial" w:cs="Arial"/>
                <w:sz w:val="24"/>
                <w:szCs w:val="24"/>
              </w:rPr>
            </w:pPr>
            <w:r>
              <w:rPr>
                <w:rFonts w:ascii="Arial" w:hAnsi="Arial" w:cs="Arial"/>
                <w:sz w:val="24"/>
                <w:szCs w:val="24"/>
              </w:rPr>
              <w:t>40</w:t>
            </w:r>
          </w:p>
        </w:tc>
      </w:tr>
      <w:tr w:rsidR="00850FF0" w:rsidRPr="00257F72" w:rsidTr="00850FF0">
        <w:tc>
          <w:tcPr>
            <w:tcW w:w="2977" w:type="dxa"/>
          </w:tcPr>
          <w:p w:rsidR="00B81B9C" w:rsidRPr="00257F72" w:rsidRDefault="00B81B9C" w:rsidP="00B20017">
            <w:pPr>
              <w:spacing w:after="0"/>
              <w:rPr>
                <w:rFonts w:ascii="Arial" w:hAnsi="Arial" w:cs="Arial"/>
                <w:sz w:val="24"/>
                <w:szCs w:val="24"/>
              </w:rPr>
            </w:pPr>
            <w:r w:rsidRPr="00257F72">
              <w:rPr>
                <w:rFonts w:ascii="Arial" w:hAnsi="Arial" w:cs="Arial"/>
                <w:sz w:val="24"/>
                <w:szCs w:val="24"/>
              </w:rPr>
              <w:t xml:space="preserve">Royal Borough of Kensington and Chelsea </w:t>
            </w:r>
          </w:p>
        </w:tc>
        <w:tc>
          <w:tcPr>
            <w:tcW w:w="2126" w:type="dxa"/>
          </w:tcPr>
          <w:p w:rsidR="00B81B9C" w:rsidRPr="00257F72" w:rsidRDefault="00B81B9C" w:rsidP="005E2442">
            <w:pPr>
              <w:spacing w:after="0"/>
              <w:rPr>
                <w:rFonts w:ascii="Arial" w:hAnsi="Arial" w:cs="Arial"/>
                <w:sz w:val="24"/>
                <w:szCs w:val="24"/>
              </w:rPr>
            </w:pPr>
            <w:r w:rsidRPr="00257F72">
              <w:rPr>
                <w:rFonts w:ascii="Arial" w:hAnsi="Arial" w:cs="Arial"/>
                <w:sz w:val="24"/>
                <w:szCs w:val="24"/>
              </w:rPr>
              <w:t>303</w:t>
            </w:r>
          </w:p>
        </w:tc>
        <w:tc>
          <w:tcPr>
            <w:tcW w:w="1701" w:type="dxa"/>
          </w:tcPr>
          <w:p w:rsidR="00B81B9C" w:rsidRPr="00257F72" w:rsidRDefault="00B81B9C" w:rsidP="00874E78">
            <w:pPr>
              <w:spacing w:after="0"/>
              <w:rPr>
                <w:rFonts w:ascii="Arial" w:hAnsi="Arial" w:cs="Arial"/>
                <w:sz w:val="24"/>
                <w:szCs w:val="24"/>
              </w:rPr>
            </w:pPr>
            <w:r w:rsidRPr="00257F72">
              <w:rPr>
                <w:rFonts w:ascii="Arial" w:hAnsi="Arial" w:cs="Arial"/>
                <w:sz w:val="24"/>
                <w:szCs w:val="24"/>
              </w:rPr>
              <w:t>110</w:t>
            </w:r>
          </w:p>
        </w:tc>
        <w:tc>
          <w:tcPr>
            <w:tcW w:w="851" w:type="dxa"/>
          </w:tcPr>
          <w:p w:rsidR="00B81B9C" w:rsidRPr="00874E78" w:rsidRDefault="00B81B9C" w:rsidP="00DB5D90">
            <w:pPr>
              <w:spacing w:after="0"/>
              <w:rPr>
                <w:rFonts w:ascii="Arial" w:hAnsi="Arial" w:cs="Arial"/>
                <w:sz w:val="24"/>
                <w:szCs w:val="24"/>
              </w:rPr>
            </w:pPr>
            <w:r>
              <w:rPr>
                <w:rFonts w:ascii="Arial" w:hAnsi="Arial" w:cs="Arial"/>
                <w:sz w:val="24"/>
                <w:szCs w:val="24"/>
              </w:rPr>
              <w:t>30</w:t>
            </w:r>
          </w:p>
        </w:tc>
        <w:tc>
          <w:tcPr>
            <w:tcW w:w="850" w:type="dxa"/>
          </w:tcPr>
          <w:p w:rsidR="00B81B9C" w:rsidRPr="00874E78" w:rsidRDefault="00B81B9C" w:rsidP="00DB5D90">
            <w:pPr>
              <w:spacing w:after="0"/>
              <w:rPr>
                <w:rFonts w:ascii="Arial" w:hAnsi="Arial" w:cs="Arial"/>
                <w:sz w:val="24"/>
                <w:szCs w:val="24"/>
              </w:rPr>
            </w:pPr>
            <w:r>
              <w:rPr>
                <w:rFonts w:ascii="Arial" w:hAnsi="Arial" w:cs="Arial"/>
                <w:sz w:val="24"/>
                <w:szCs w:val="24"/>
              </w:rPr>
              <w:t>35</w:t>
            </w:r>
          </w:p>
        </w:tc>
        <w:tc>
          <w:tcPr>
            <w:tcW w:w="851" w:type="dxa"/>
          </w:tcPr>
          <w:p w:rsidR="00B81B9C" w:rsidRPr="00874E78" w:rsidRDefault="00B81B9C" w:rsidP="00DB5D90">
            <w:pPr>
              <w:spacing w:after="0"/>
              <w:rPr>
                <w:rFonts w:ascii="Arial" w:hAnsi="Arial" w:cs="Arial"/>
                <w:sz w:val="24"/>
                <w:szCs w:val="24"/>
              </w:rPr>
            </w:pPr>
            <w:r>
              <w:rPr>
                <w:rFonts w:ascii="Arial" w:hAnsi="Arial" w:cs="Arial"/>
                <w:sz w:val="24"/>
                <w:szCs w:val="24"/>
              </w:rPr>
              <w:t>45</w:t>
            </w:r>
          </w:p>
        </w:tc>
      </w:tr>
      <w:tr w:rsidR="00850FF0" w:rsidRPr="00257F72" w:rsidTr="00850FF0">
        <w:tc>
          <w:tcPr>
            <w:tcW w:w="2977" w:type="dxa"/>
          </w:tcPr>
          <w:p w:rsidR="00B81B9C" w:rsidRPr="00257F72" w:rsidRDefault="00B81B9C" w:rsidP="00B20017">
            <w:pPr>
              <w:spacing w:after="0"/>
              <w:rPr>
                <w:rFonts w:ascii="Arial" w:hAnsi="Arial" w:cs="Arial"/>
                <w:sz w:val="24"/>
                <w:szCs w:val="24"/>
              </w:rPr>
            </w:pPr>
            <w:r w:rsidRPr="00257F72">
              <w:rPr>
                <w:rFonts w:ascii="Arial" w:hAnsi="Arial" w:cs="Arial"/>
                <w:sz w:val="24"/>
                <w:szCs w:val="24"/>
              </w:rPr>
              <w:t xml:space="preserve">London Borough of Hammersmith and Fulham  </w:t>
            </w:r>
          </w:p>
        </w:tc>
        <w:tc>
          <w:tcPr>
            <w:tcW w:w="2126" w:type="dxa"/>
          </w:tcPr>
          <w:p w:rsidR="00B81B9C" w:rsidRPr="00257F72" w:rsidRDefault="00B81B9C" w:rsidP="005E2442">
            <w:pPr>
              <w:spacing w:after="0"/>
              <w:rPr>
                <w:rFonts w:ascii="Arial" w:hAnsi="Arial" w:cs="Arial"/>
                <w:sz w:val="24"/>
                <w:szCs w:val="24"/>
              </w:rPr>
            </w:pPr>
            <w:r w:rsidRPr="00257F72">
              <w:rPr>
                <w:rFonts w:ascii="Arial" w:hAnsi="Arial" w:cs="Arial"/>
                <w:sz w:val="24"/>
                <w:szCs w:val="24"/>
              </w:rPr>
              <w:t>425</w:t>
            </w:r>
          </w:p>
        </w:tc>
        <w:tc>
          <w:tcPr>
            <w:tcW w:w="1701" w:type="dxa"/>
          </w:tcPr>
          <w:p w:rsidR="00B81B9C" w:rsidRPr="00257F72" w:rsidRDefault="00B81B9C" w:rsidP="00874E78">
            <w:pPr>
              <w:spacing w:after="0"/>
              <w:rPr>
                <w:rFonts w:ascii="Arial" w:hAnsi="Arial" w:cs="Arial"/>
                <w:sz w:val="24"/>
                <w:szCs w:val="24"/>
              </w:rPr>
            </w:pPr>
            <w:r w:rsidRPr="00257F72">
              <w:rPr>
                <w:rFonts w:ascii="Arial" w:hAnsi="Arial" w:cs="Arial"/>
                <w:sz w:val="24"/>
                <w:szCs w:val="24"/>
              </w:rPr>
              <w:t>99</w:t>
            </w:r>
          </w:p>
        </w:tc>
        <w:tc>
          <w:tcPr>
            <w:tcW w:w="851" w:type="dxa"/>
          </w:tcPr>
          <w:p w:rsidR="00B81B9C" w:rsidRPr="00257F72" w:rsidRDefault="00B81B9C" w:rsidP="00DB5D90">
            <w:pPr>
              <w:spacing w:after="0"/>
              <w:rPr>
                <w:rFonts w:ascii="Arial" w:hAnsi="Arial" w:cs="Arial"/>
                <w:sz w:val="24"/>
                <w:szCs w:val="24"/>
              </w:rPr>
            </w:pPr>
            <w:r>
              <w:rPr>
                <w:rFonts w:ascii="Arial" w:hAnsi="Arial" w:cs="Arial"/>
                <w:sz w:val="24"/>
                <w:szCs w:val="24"/>
              </w:rPr>
              <w:t>30</w:t>
            </w:r>
          </w:p>
        </w:tc>
        <w:tc>
          <w:tcPr>
            <w:tcW w:w="850" w:type="dxa"/>
          </w:tcPr>
          <w:p w:rsidR="00B81B9C" w:rsidRPr="00257F72" w:rsidRDefault="00B81B9C" w:rsidP="00DB5D90">
            <w:pPr>
              <w:spacing w:after="0"/>
              <w:rPr>
                <w:rFonts w:ascii="Arial" w:hAnsi="Arial" w:cs="Arial"/>
                <w:sz w:val="24"/>
                <w:szCs w:val="24"/>
              </w:rPr>
            </w:pPr>
            <w:r>
              <w:rPr>
                <w:rFonts w:ascii="Arial" w:hAnsi="Arial" w:cs="Arial"/>
                <w:sz w:val="24"/>
                <w:szCs w:val="24"/>
              </w:rPr>
              <w:t>30</w:t>
            </w:r>
          </w:p>
        </w:tc>
        <w:tc>
          <w:tcPr>
            <w:tcW w:w="851" w:type="dxa"/>
          </w:tcPr>
          <w:p w:rsidR="00B81B9C" w:rsidRPr="00257F72" w:rsidRDefault="00B81B9C" w:rsidP="00DB5D90">
            <w:pPr>
              <w:spacing w:after="0"/>
              <w:rPr>
                <w:rFonts w:ascii="Arial" w:hAnsi="Arial" w:cs="Arial"/>
                <w:sz w:val="24"/>
                <w:szCs w:val="24"/>
              </w:rPr>
            </w:pPr>
            <w:r>
              <w:rPr>
                <w:rFonts w:ascii="Arial" w:hAnsi="Arial" w:cs="Arial"/>
                <w:sz w:val="24"/>
                <w:szCs w:val="24"/>
              </w:rPr>
              <w:t>39</w:t>
            </w:r>
          </w:p>
        </w:tc>
      </w:tr>
    </w:tbl>
    <w:p w:rsidR="009646E2" w:rsidRPr="00257F72" w:rsidRDefault="009646E2" w:rsidP="00B20017">
      <w:pPr>
        <w:spacing w:after="0"/>
        <w:rPr>
          <w:rFonts w:ascii="Arial" w:hAnsi="Arial" w:cs="Arial"/>
          <w:sz w:val="24"/>
          <w:szCs w:val="24"/>
        </w:rPr>
      </w:pPr>
    </w:p>
    <w:p w:rsidR="0053361E" w:rsidRPr="00DF6D36" w:rsidRDefault="009F09E3" w:rsidP="00B20017">
      <w:pPr>
        <w:spacing w:after="0"/>
        <w:ind w:left="720" w:hanging="720"/>
        <w:rPr>
          <w:rFonts w:ascii="Arial" w:hAnsi="Arial" w:cs="Arial"/>
          <w:sz w:val="24"/>
          <w:szCs w:val="24"/>
        </w:rPr>
      </w:pPr>
      <w:r w:rsidRPr="00257F72">
        <w:rPr>
          <w:rFonts w:ascii="Arial" w:hAnsi="Arial" w:cs="Arial"/>
          <w:sz w:val="24"/>
          <w:szCs w:val="24"/>
        </w:rPr>
        <w:t>3.6</w:t>
      </w:r>
      <w:r w:rsidR="0053361E" w:rsidRPr="00257F72">
        <w:rPr>
          <w:rFonts w:ascii="Arial" w:hAnsi="Arial" w:cs="Arial"/>
          <w:sz w:val="24"/>
          <w:szCs w:val="24"/>
        </w:rPr>
        <w:t xml:space="preserve">      The </w:t>
      </w:r>
      <w:r w:rsidR="00112445" w:rsidRPr="00257F72">
        <w:rPr>
          <w:rFonts w:ascii="Arial" w:hAnsi="Arial" w:cs="Arial"/>
          <w:sz w:val="24"/>
          <w:szCs w:val="24"/>
        </w:rPr>
        <w:t>Provider</w:t>
      </w:r>
      <w:r w:rsidR="0053361E" w:rsidRPr="00257F72">
        <w:rPr>
          <w:rFonts w:ascii="Arial" w:hAnsi="Arial" w:cs="Arial"/>
          <w:sz w:val="24"/>
          <w:szCs w:val="24"/>
        </w:rPr>
        <w:t xml:space="preserve"> sh</w:t>
      </w:r>
      <w:r w:rsidR="0007275E" w:rsidRPr="00257F72">
        <w:rPr>
          <w:rFonts w:ascii="Arial" w:hAnsi="Arial" w:cs="Arial"/>
          <w:sz w:val="24"/>
          <w:szCs w:val="24"/>
        </w:rPr>
        <w:t xml:space="preserve">all ensure that </w:t>
      </w:r>
      <w:r w:rsidR="00B81B9C">
        <w:rPr>
          <w:rFonts w:ascii="Arial" w:hAnsi="Arial" w:cs="Arial"/>
          <w:sz w:val="24"/>
          <w:szCs w:val="24"/>
        </w:rPr>
        <w:t xml:space="preserve">the service </w:t>
      </w:r>
      <w:r w:rsidR="00F67BCD">
        <w:rPr>
          <w:rFonts w:ascii="Arial" w:hAnsi="Arial" w:cs="Arial"/>
          <w:sz w:val="24"/>
          <w:szCs w:val="24"/>
        </w:rPr>
        <w:t>meets need</w:t>
      </w:r>
      <w:r w:rsidR="00FD0196">
        <w:rPr>
          <w:rFonts w:ascii="Arial" w:hAnsi="Arial" w:cs="Arial"/>
          <w:sz w:val="24"/>
          <w:szCs w:val="24"/>
        </w:rPr>
        <w:t>s that are</w:t>
      </w:r>
      <w:r w:rsidR="00F67BCD">
        <w:rPr>
          <w:rFonts w:ascii="Arial" w:hAnsi="Arial" w:cs="Arial"/>
          <w:sz w:val="24"/>
          <w:szCs w:val="24"/>
        </w:rPr>
        <w:t xml:space="preserve"> identified through </w:t>
      </w:r>
      <w:r w:rsidR="0007275E" w:rsidRPr="00257F72">
        <w:rPr>
          <w:rFonts w:ascii="Arial" w:hAnsi="Arial" w:cs="Arial"/>
          <w:sz w:val="24"/>
          <w:szCs w:val="24"/>
        </w:rPr>
        <w:t xml:space="preserve">a comprehensive </w:t>
      </w:r>
      <w:r w:rsidR="00CC38D4" w:rsidRPr="00257F72">
        <w:rPr>
          <w:rFonts w:ascii="Arial" w:hAnsi="Arial" w:cs="Arial"/>
          <w:sz w:val="24"/>
          <w:szCs w:val="24"/>
        </w:rPr>
        <w:t xml:space="preserve">carer’s </w:t>
      </w:r>
      <w:r w:rsidR="0007275E" w:rsidRPr="00257F72">
        <w:rPr>
          <w:rFonts w:ascii="Arial" w:hAnsi="Arial" w:cs="Arial"/>
          <w:sz w:val="24"/>
          <w:szCs w:val="24"/>
        </w:rPr>
        <w:t xml:space="preserve">assessment </w:t>
      </w:r>
      <w:r w:rsidR="00B81B9C">
        <w:rPr>
          <w:rFonts w:ascii="Arial" w:hAnsi="Arial" w:cs="Arial"/>
          <w:sz w:val="24"/>
          <w:szCs w:val="24"/>
        </w:rPr>
        <w:t xml:space="preserve">(which </w:t>
      </w:r>
      <w:r w:rsidR="005229FD" w:rsidRPr="00257F72">
        <w:rPr>
          <w:rFonts w:ascii="Arial" w:hAnsi="Arial" w:cs="Arial"/>
          <w:sz w:val="24"/>
          <w:szCs w:val="24"/>
        </w:rPr>
        <w:t xml:space="preserve">may include </w:t>
      </w:r>
      <w:r w:rsidR="00B14EBA" w:rsidRPr="00257F72">
        <w:rPr>
          <w:rFonts w:ascii="Arial" w:hAnsi="Arial" w:cs="Arial"/>
          <w:sz w:val="24"/>
          <w:szCs w:val="24"/>
        </w:rPr>
        <w:t>e</w:t>
      </w:r>
      <w:r w:rsidR="005229FD" w:rsidRPr="00257F72">
        <w:rPr>
          <w:rFonts w:ascii="Arial" w:hAnsi="Arial" w:cs="Arial"/>
          <w:sz w:val="24"/>
          <w:szCs w:val="24"/>
        </w:rPr>
        <w:t>C</w:t>
      </w:r>
      <w:r w:rsidR="00B14EBA" w:rsidRPr="00257F72">
        <w:rPr>
          <w:rFonts w:ascii="Arial" w:hAnsi="Arial" w:cs="Arial"/>
          <w:sz w:val="24"/>
          <w:szCs w:val="24"/>
        </w:rPr>
        <w:t>AF</w:t>
      </w:r>
      <w:r w:rsidR="005229FD" w:rsidRPr="00257F72">
        <w:rPr>
          <w:rFonts w:ascii="Arial" w:hAnsi="Arial" w:cs="Arial"/>
          <w:sz w:val="24"/>
          <w:szCs w:val="24"/>
        </w:rPr>
        <w:t>)</w:t>
      </w:r>
      <w:r w:rsidR="00FD0196">
        <w:rPr>
          <w:rFonts w:ascii="Arial" w:hAnsi="Arial" w:cs="Arial"/>
          <w:sz w:val="24"/>
          <w:szCs w:val="24"/>
        </w:rPr>
        <w:t>.</w:t>
      </w:r>
      <w:r w:rsidR="004E7F6F" w:rsidRPr="00207DBF">
        <w:rPr>
          <w:rFonts w:ascii="Arial" w:hAnsi="Arial" w:cs="Arial"/>
          <w:sz w:val="24"/>
          <w:szCs w:val="24"/>
        </w:rPr>
        <w:t xml:space="preserve"> </w:t>
      </w:r>
    </w:p>
    <w:p w:rsidR="0053361E" w:rsidRPr="00257F72" w:rsidRDefault="0007275E" w:rsidP="005E2442">
      <w:pPr>
        <w:spacing w:after="0"/>
        <w:rPr>
          <w:rFonts w:ascii="Arial" w:hAnsi="Arial" w:cs="Arial"/>
          <w:sz w:val="24"/>
          <w:szCs w:val="24"/>
        </w:rPr>
      </w:pPr>
      <w:r w:rsidRPr="00257F72">
        <w:rPr>
          <w:rFonts w:ascii="Arial" w:hAnsi="Arial" w:cs="Arial"/>
          <w:sz w:val="24"/>
          <w:szCs w:val="24"/>
        </w:rPr>
        <w:lastRenderedPageBreak/>
        <w:br/>
      </w:r>
      <w:r w:rsidR="009F09E3" w:rsidRPr="00257F72">
        <w:rPr>
          <w:rFonts w:ascii="Arial" w:hAnsi="Arial" w:cs="Arial"/>
          <w:sz w:val="24"/>
          <w:szCs w:val="24"/>
        </w:rPr>
        <w:t>3</w:t>
      </w:r>
      <w:r w:rsidRPr="00257F72">
        <w:rPr>
          <w:rFonts w:ascii="Arial" w:hAnsi="Arial" w:cs="Arial"/>
          <w:sz w:val="24"/>
          <w:szCs w:val="24"/>
        </w:rPr>
        <w:t>.7</w:t>
      </w:r>
      <w:r w:rsidR="0053361E" w:rsidRPr="00257F72">
        <w:rPr>
          <w:rFonts w:ascii="Arial" w:hAnsi="Arial" w:cs="Arial"/>
          <w:sz w:val="24"/>
          <w:szCs w:val="24"/>
        </w:rPr>
        <w:tab/>
      </w:r>
      <w:r w:rsidR="0053361E" w:rsidRPr="00850FF0">
        <w:rPr>
          <w:rFonts w:ascii="Arial" w:hAnsi="Arial" w:cs="Arial"/>
          <w:sz w:val="24"/>
          <w:szCs w:val="24"/>
        </w:rPr>
        <w:t xml:space="preserve">The </w:t>
      </w:r>
      <w:r w:rsidR="00112445" w:rsidRPr="00850FF0">
        <w:rPr>
          <w:rFonts w:ascii="Arial" w:hAnsi="Arial" w:cs="Arial"/>
          <w:sz w:val="24"/>
          <w:szCs w:val="24"/>
        </w:rPr>
        <w:t>Provider</w:t>
      </w:r>
      <w:r w:rsidR="0053361E" w:rsidRPr="00850FF0">
        <w:rPr>
          <w:rFonts w:ascii="Arial" w:hAnsi="Arial" w:cs="Arial"/>
          <w:sz w:val="24"/>
          <w:szCs w:val="24"/>
        </w:rPr>
        <w:t xml:space="preserve"> shall ensure that the </w:t>
      </w:r>
      <w:r w:rsidR="00FD0196" w:rsidRPr="00850FF0">
        <w:rPr>
          <w:rFonts w:ascii="Arial" w:hAnsi="Arial" w:cs="Arial"/>
          <w:sz w:val="24"/>
          <w:szCs w:val="24"/>
        </w:rPr>
        <w:t xml:space="preserve">support provided is in a sensitive and </w:t>
      </w:r>
      <w:r w:rsidR="00FD0196" w:rsidRPr="00850FF0">
        <w:rPr>
          <w:rFonts w:ascii="Arial" w:hAnsi="Arial" w:cs="Arial"/>
          <w:sz w:val="24"/>
          <w:szCs w:val="24"/>
        </w:rPr>
        <w:tab/>
        <w:t>compassionate manner</w:t>
      </w:r>
      <w:r w:rsidR="00781A46" w:rsidRPr="00850FF0">
        <w:rPr>
          <w:rFonts w:ascii="Arial" w:hAnsi="Arial" w:cs="Arial"/>
          <w:sz w:val="24"/>
          <w:szCs w:val="24"/>
        </w:rPr>
        <w:t xml:space="preserve">; and that </w:t>
      </w:r>
      <w:r w:rsidR="00850FF0" w:rsidRPr="00850FF0">
        <w:rPr>
          <w:rFonts w:ascii="Arial" w:hAnsi="Arial" w:cs="Arial"/>
          <w:sz w:val="24"/>
          <w:szCs w:val="24"/>
        </w:rPr>
        <w:t xml:space="preserve">recruitment and management of staff is based </w:t>
      </w:r>
      <w:r w:rsidR="00850FF0" w:rsidRPr="00850FF0">
        <w:rPr>
          <w:rFonts w:ascii="Arial" w:hAnsi="Arial" w:cs="Arial"/>
          <w:sz w:val="24"/>
          <w:szCs w:val="24"/>
        </w:rPr>
        <w:tab/>
        <w:t>on compassion, dignity and respect and comes from a value based culture.</w:t>
      </w:r>
      <w:r w:rsidR="0053361E" w:rsidRPr="00257F72">
        <w:rPr>
          <w:rFonts w:ascii="Arial" w:hAnsi="Arial" w:cs="Arial"/>
          <w:sz w:val="24"/>
          <w:szCs w:val="24"/>
        </w:rPr>
        <w:br/>
      </w:r>
      <w:r w:rsidR="0053361E" w:rsidRPr="00257F72">
        <w:rPr>
          <w:rFonts w:ascii="Arial" w:hAnsi="Arial" w:cs="Arial"/>
          <w:sz w:val="24"/>
          <w:szCs w:val="24"/>
        </w:rPr>
        <w:br/>
      </w:r>
      <w:r w:rsidR="009F09E3" w:rsidRPr="00257F72">
        <w:rPr>
          <w:rFonts w:ascii="Arial" w:hAnsi="Arial" w:cs="Arial"/>
          <w:sz w:val="24"/>
          <w:szCs w:val="24"/>
        </w:rPr>
        <w:t>3.</w:t>
      </w:r>
      <w:r w:rsidRPr="00257F72">
        <w:rPr>
          <w:rFonts w:ascii="Arial" w:hAnsi="Arial" w:cs="Arial"/>
          <w:sz w:val="24"/>
          <w:szCs w:val="24"/>
        </w:rPr>
        <w:t>8</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ensure that the </w:t>
      </w:r>
      <w:r w:rsidR="00FD0196">
        <w:rPr>
          <w:rFonts w:ascii="Arial" w:hAnsi="Arial" w:cs="Arial"/>
          <w:sz w:val="24"/>
          <w:szCs w:val="24"/>
        </w:rPr>
        <w:t>referral</w:t>
      </w:r>
      <w:r w:rsidR="00FD0196" w:rsidRPr="00257F72">
        <w:rPr>
          <w:rFonts w:ascii="Arial" w:hAnsi="Arial" w:cs="Arial"/>
          <w:sz w:val="24"/>
          <w:szCs w:val="24"/>
        </w:rPr>
        <w:t xml:space="preserve"> </w:t>
      </w:r>
      <w:r w:rsidR="0053361E" w:rsidRPr="00257F72">
        <w:rPr>
          <w:rFonts w:ascii="Arial" w:hAnsi="Arial" w:cs="Arial"/>
          <w:sz w:val="24"/>
          <w:szCs w:val="24"/>
        </w:rPr>
        <w:t>systems it operate</w:t>
      </w:r>
      <w:r w:rsidR="006E23F3" w:rsidRPr="00257F72">
        <w:rPr>
          <w:rFonts w:ascii="Arial" w:hAnsi="Arial" w:cs="Arial"/>
          <w:sz w:val="24"/>
          <w:szCs w:val="24"/>
        </w:rPr>
        <w:t>s</w:t>
      </w:r>
      <w:r w:rsidR="0053361E" w:rsidRPr="00257F72">
        <w:rPr>
          <w:rFonts w:ascii="Arial" w:hAnsi="Arial" w:cs="Arial"/>
          <w:sz w:val="24"/>
          <w:szCs w:val="24"/>
        </w:rPr>
        <w:t xml:space="preserve"> </w:t>
      </w:r>
      <w:r w:rsidR="006E23F3" w:rsidRPr="00257F72">
        <w:rPr>
          <w:rFonts w:ascii="Arial" w:hAnsi="Arial" w:cs="Arial"/>
          <w:sz w:val="24"/>
          <w:szCs w:val="24"/>
        </w:rPr>
        <w:t>and develops</w:t>
      </w:r>
      <w:r w:rsidR="0053361E" w:rsidRPr="00257F72">
        <w:rPr>
          <w:rFonts w:ascii="Arial" w:hAnsi="Arial" w:cs="Arial"/>
          <w:sz w:val="24"/>
          <w:szCs w:val="24"/>
        </w:rPr>
        <w:br/>
        <w:t xml:space="preserve">           </w:t>
      </w:r>
      <w:r w:rsidR="006E23F3" w:rsidRPr="00257F72">
        <w:rPr>
          <w:rFonts w:ascii="Arial" w:hAnsi="Arial" w:cs="Arial"/>
          <w:sz w:val="24"/>
          <w:szCs w:val="24"/>
        </w:rPr>
        <w:t>effectively</w:t>
      </w:r>
      <w:r w:rsidR="00724CD8">
        <w:rPr>
          <w:rFonts w:ascii="Arial" w:hAnsi="Arial" w:cs="Arial"/>
          <w:sz w:val="24"/>
          <w:szCs w:val="24"/>
        </w:rPr>
        <w:t xml:space="preserve"> provide the information required to</w:t>
      </w:r>
      <w:r w:rsidR="006E23F3" w:rsidRPr="00257F72">
        <w:rPr>
          <w:rFonts w:ascii="Arial" w:hAnsi="Arial" w:cs="Arial"/>
          <w:sz w:val="24"/>
          <w:szCs w:val="24"/>
        </w:rPr>
        <w:t xml:space="preserve"> identify </w:t>
      </w:r>
      <w:r w:rsidR="00724CD8">
        <w:rPr>
          <w:rFonts w:ascii="Arial" w:hAnsi="Arial" w:cs="Arial"/>
          <w:sz w:val="24"/>
          <w:szCs w:val="24"/>
        </w:rPr>
        <w:t>the needs of</w:t>
      </w:r>
      <w:r w:rsidR="0053361E" w:rsidRPr="00257F72">
        <w:rPr>
          <w:rFonts w:ascii="Arial" w:hAnsi="Arial" w:cs="Arial"/>
          <w:sz w:val="24"/>
          <w:szCs w:val="24"/>
        </w:rPr>
        <w:t xml:space="preserve"> </w:t>
      </w:r>
      <w:r w:rsidR="006E23F3" w:rsidRPr="00257F72">
        <w:rPr>
          <w:rFonts w:ascii="Arial" w:hAnsi="Arial" w:cs="Arial"/>
          <w:sz w:val="24"/>
          <w:szCs w:val="24"/>
        </w:rPr>
        <w:t xml:space="preserve">Young Carers </w:t>
      </w:r>
      <w:r w:rsidR="00724CD8">
        <w:rPr>
          <w:rFonts w:ascii="Arial" w:hAnsi="Arial" w:cs="Arial"/>
          <w:sz w:val="24"/>
          <w:szCs w:val="24"/>
        </w:rPr>
        <w:tab/>
        <w:t xml:space="preserve">and their families t ensure the most effective interventions; </w:t>
      </w:r>
      <w:r w:rsidR="006E23F3" w:rsidRPr="00257F72">
        <w:rPr>
          <w:rFonts w:ascii="Arial" w:hAnsi="Arial" w:cs="Arial"/>
          <w:sz w:val="24"/>
          <w:szCs w:val="24"/>
        </w:rPr>
        <w:t xml:space="preserve">including without </w:t>
      </w:r>
      <w:r w:rsidR="00724CD8">
        <w:rPr>
          <w:rFonts w:ascii="Arial" w:hAnsi="Arial" w:cs="Arial"/>
          <w:sz w:val="24"/>
          <w:szCs w:val="24"/>
        </w:rPr>
        <w:tab/>
      </w:r>
      <w:r w:rsidR="006E23F3" w:rsidRPr="00257F72">
        <w:rPr>
          <w:rFonts w:ascii="Arial" w:hAnsi="Arial" w:cs="Arial"/>
          <w:sz w:val="24"/>
          <w:szCs w:val="24"/>
        </w:rPr>
        <w:t xml:space="preserve">limitation building effective relationships with the Integrated Locality Service/Early </w:t>
      </w:r>
      <w:r w:rsidR="00724CD8">
        <w:rPr>
          <w:rFonts w:ascii="Arial" w:hAnsi="Arial" w:cs="Arial"/>
          <w:sz w:val="24"/>
          <w:szCs w:val="24"/>
        </w:rPr>
        <w:tab/>
      </w:r>
      <w:r w:rsidR="006E23F3" w:rsidRPr="00257F72">
        <w:rPr>
          <w:rFonts w:ascii="Arial" w:hAnsi="Arial" w:cs="Arial"/>
          <w:sz w:val="24"/>
          <w:szCs w:val="24"/>
        </w:rPr>
        <w:t>Help Service</w:t>
      </w:r>
      <w:r w:rsidR="00CC38D4" w:rsidRPr="00257F72">
        <w:rPr>
          <w:rFonts w:ascii="Arial" w:hAnsi="Arial" w:cs="Arial"/>
          <w:sz w:val="24"/>
          <w:szCs w:val="24"/>
        </w:rPr>
        <w:t xml:space="preserve">, social work teams, </w:t>
      </w:r>
      <w:r w:rsidR="006E23F3" w:rsidRPr="00257F72">
        <w:rPr>
          <w:rFonts w:ascii="Arial" w:hAnsi="Arial" w:cs="Arial"/>
          <w:sz w:val="24"/>
          <w:szCs w:val="24"/>
        </w:rPr>
        <w:t>borough educational establishments</w:t>
      </w:r>
      <w:r w:rsidR="00CC38D4" w:rsidRPr="00257F72">
        <w:rPr>
          <w:rFonts w:ascii="Arial" w:hAnsi="Arial" w:cs="Arial"/>
          <w:sz w:val="24"/>
          <w:szCs w:val="24"/>
        </w:rPr>
        <w:t xml:space="preserve">, Adult </w:t>
      </w:r>
      <w:r w:rsidR="00724CD8">
        <w:rPr>
          <w:rFonts w:ascii="Arial" w:hAnsi="Arial" w:cs="Arial"/>
          <w:sz w:val="24"/>
          <w:szCs w:val="24"/>
        </w:rPr>
        <w:tab/>
      </w:r>
      <w:r w:rsidR="00CC38D4" w:rsidRPr="00257F72">
        <w:rPr>
          <w:rFonts w:ascii="Arial" w:hAnsi="Arial" w:cs="Arial"/>
          <w:sz w:val="24"/>
          <w:szCs w:val="24"/>
        </w:rPr>
        <w:t xml:space="preserve">Mental Health and Social Care Services, </w:t>
      </w:r>
      <w:r w:rsidR="00724CD8">
        <w:rPr>
          <w:rFonts w:ascii="Arial" w:hAnsi="Arial" w:cs="Arial"/>
          <w:sz w:val="24"/>
          <w:szCs w:val="24"/>
        </w:rPr>
        <w:t xml:space="preserve">Primary, acute and community health </w:t>
      </w:r>
      <w:r w:rsidR="00724CD8">
        <w:rPr>
          <w:rFonts w:ascii="Arial" w:hAnsi="Arial" w:cs="Arial"/>
          <w:sz w:val="24"/>
          <w:szCs w:val="24"/>
        </w:rPr>
        <w:tab/>
        <w:t>services</w:t>
      </w:r>
      <w:r w:rsidR="00CC38D4" w:rsidRPr="00257F72">
        <w:rPr>
          <w:rFonts w:ascii="Arial" w:hAnsi="Arial" w:cs="Arial"/>
          <w:sz w:val="24"/>
          <w:szCs w:val="24"/>
        </w:rPr>
        <w:t>.</w:t>
      </w:r>
    </w:p>
    <w:p w:rsidR="009F09E3" w:rsidRPr="00257F72" w:rsidRDefault="009F09E3" w:rsidP="00874E78">
      <w:pPr>
        <w:spacing w:after="0"/>
        <w:ind w:left="720" w:hanging="720"/>
        <w:rPr>
          <w:rFonts w:ascii="Arial" w:hAnsi="Arial" w:cs="Arial"/>
          <w:sz w:val="24"/>
          <w:szCs w:val="24"/>
        </w:rPr>
      </w:pPr>
    </w:p>
    <w:p w:rsidR="0053361E" w:rsidRPr="00257F72" w:rsidRDefault="009F09E3" w:rsidP="00DB5D90">
      <w:pPr>
        <w:spacing w:after="0"/>
        <w:ind w:left="720" w:hanging="720"/>
        <w:rPr>
          <w:rFonts w:ascii="Arial" w:hAnsi="Arial" w:cs="Arial"/>
          <w:sz w:val="24"/>
          <w:szCs w:val="24"/>
        </w:rPr>
      </w:pPr>
      <w:r w:rsidRPr="00257F72">
        <w:rPr>
          <w:rFonts w:ascii="Arial" w:hAnsi="Arial" w:cs="Arial"/>
          <w:sz w:val="24"/>
          <w:szCs w:val="24"/>
        </w:rPr>
        <w:t>3.9</w:t>
      </w:r>
      <w:r w:rsidR="0007275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ensure that </w:t>
      </w:r>
      <w:r w:rsidR="00724CD8">
        <w:rPr>
          <w:rFonts w:ascii="Arial" w:hAnsi="Arial" w:cs="Arial"/>
          <w:sz w:val="24"/>
          <w:szCs w:val="24"/>
        </w:rPr>
        <w:t xml:space="preserve">needs of </w:t>
      </w:r>
      <w:r w:rsidR="00112445" w:rsidRPr="00257F72">
        <w:rPr>
          <w:rFonts w:ascii="Arial" w:hAnsi="Arial" w:cs="Arial"/>
          <w:sz w:val="24"/>
          <w:szCs w:val="24"/>
        </w:rPr>
        <w:t>Y</w:t>
      </w:r>
      <w:r w:rsidR="0053361E" w:rsidRPr="00257F72">
        <w:rPr>
          <w:rFonts w:ascii="Arial" w:hAnsi="Arial" w:cs="Arial"/>
          <w:sz w:val="24"/>
          <w:szCs w:val="24"/>
        </w:rPr>
        <w:t xml:space="preserve">oung </w:t>
      </w:r>
      <w:r w:rsidR="00112445" w:rsidRPr="00257F72">
        <w:rPr>
          <w:rFonts w:ascii="Arial" w:hAnsi="Arial" w:cs="Arial"/>
          <w:sz w:val="24"/>
          <w:szCs w:val="24"/>
        </w:rPr>
        <w:t xml:space="preserve">People </w:t>
      </w:r>
      <w:r w:rsidR="0053361E" w:rsidRPr="00257F72">
        <w:rPr>
          <w:rFonts w:ascii="Arial" w:hAnsi="Arial" w:cs="Arial"/>
          <w:sz w:val="24"/>
          <w:szCs w:val="24"/>
        </w:rPr>
        <w:t xml:space="preserve">are appropriately </w:t>
      </w:r>
      <w:r w:rsidR="00724CD8">
        <w:rPr>
          <w:rFonts w:ascii="Arial" w:hAnsi="Arial" w:cs="Arial"/>
          <w:sz w:val="24"/>
          <w:szCs w:val="24"/>
        </w:rPr>
        <w:t xml:space="preserve">balanced with those of the family to ensure a family based </w:t>
      </w:r>
      <w:r w:rsidR="0053361E" w:rsidRPr="00257F72">
        <w:rPr>
          <w:rFonts w:ascii="Arial" w:hAnsi="Arial" w:cs="Arial"/>
          <w:sz w:val="24"/>
          <w:szCs w:val="24"/>
        </w:rPr>
        <w:t>suppor</w:t>
      </w:r>
      <w:r w:rsidR="00724CD8">
        <w:rPr>
          <w:rFonts w:ascii="Arial" w:hAnsi="Arial" w:cs="Arial"/>
          <w:sz w:val="24"/>
          <w:szCs w:val="24"/>
        </w:rPr>
        <w:t>t</w:t>
      </w:r>
      <w:r w:rsidR="0053361E" w:rsidRPr="00257F72">
        <w:rPr>
          <w:rFonts w:ascii="Arial" w:hAnsi="Arial" w:cs="Arial"/>
          <w:sz w:val="24"/>
          <w:szCs w:val="24"/>
        </w:rPr>
        <w:t xml:space="preserve"> service. </w:t>
      </w:r>
    </w:p>
    <w:p w:rsidR="005041B8" w:rsidRPr="00257F72" w:rsidRDefault="005041B8" w:rsidP="007E4694">
      <w:pPr>
        <w:spacing w:after="0"/>
        <w:ind w:left="720" w:hanging="720"/>
        <w:rPr>
          <w:rFonts w:ascii="Arial" w:hAnsi="Arial" w:cs="Arial"/>
          <w:sz w:val="24"/>
          <w:szCs w:val="24"/>
        </w:rPr>
      </w:pPr>
    </w:p>
    <w:p w:rsidR="0053361E" w:rsidRPr="00257F72" w:rsidRDefault="009F09E3" w:rsidP="007E4694">
      <w:pPr>
        <w:spacing w:after="0"/>
        <w:ind w:left="720" w:hanging="720"/>
        <w:rPr>
          <w:rFonts w:ascii="Arial" w:hAnsi="Arial" w:cs="Arial"/>
          <w:sz w:val="24"/>
          <w:szCs w:val="24"/>
        </w:rPr>
      </w:pPr>
      <w:r w:rsidRPr="00257F72">
        <w:rPr>
          <w:rFonts w:ascii="Arial" w:hAnsi="Arial" w:cs="Arial"/>
          <w:sz w:val="24"/>
          <w:szCs w:val="24"/>
        </w:rPr>
        <w:t>3</w:t>
      </w:r>
      <w:r w:rsidR="0053361E" w:rsidRPr="00257F72">
        <w:rPr>
          <w:rFonts w:ascii="Arial" w:hAnsi="Arial" w:cs="Arial"/>
          <w:sz w:val="24"/>
          <w:szCs w:val="24"/>
        </w:rPr>
        <w:t>.</w:t>
      </w:r>
      <w:r w:rsidR="005041B8" w:rsidRPr="00257F72">
        <w:rPr>
          <w:rFonts w:ascii="Arial" w:hAnsi="Arial" w:cs="Arial"/>
          <w:sz w:val="24"/>
          <w:szCs w:val="24"/>
        </w:rPr>
        <w:t>1</w:t>
      </w:r>
      <w:r w:rsidRPr="00257F72">
        <w:rPr>
          <w:rFonts w:ascii="Arial" w:hAnsi="Arial" w:cs="Arial"/>
          <w:sz w:val="24"/>
          <w:szCs w:val="24"/>
        </w:rPr>
        <w:t>0</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undertake close </w:t>
      </w:r>
      <w:r w:rsidR="00B01BCF" w:rsidRPr="00257F72">
        <w:rPr>
          <w:rFonts w:ascii="Arial" w:hAnsi="Arial" w:cs="Arial"/>
          <w:sz w:val="24"/>
          <w:szCs w:val="24"/>
        </w:rPr>
        <w:t>work</w:t>
      </w:r>
      <w:r w:rsidR="00B01BCF">
        <w:rPr>
          <w:rFonts w:ascii="Arial" w:hAnsi="Arial" w:cs="Arial"/>
          <w:sz w:val="24"/>
          <w:szCs w:val="24"/>
        </w:rPr>
        <w:t xml:space="preserve"> </w:t>
      </w:r>
      <w:r w:rsidR="0053361E" w:rsidRPr="00257F72">
        <w:rPr>
          <w:rFonts w:ascii="Arial" w:hAnsi="Arial" w:cs="Arial"/>
          <w:sz w:val="24"/>
          <w:szCs w:val="24"/>
        </w:rPr>
        <w:t>with other professionals already engaged with the family</w:t>
      </w:r>
      <w:r w:rsidR="00B01BCF">
        <w:rPr>
          <w:rFonts w:ascii="Arial" w:hAnsi="Arial" w:cs="Arial"/>
          <w:sz w:val="24"/>
          <w:szCs w:val="24"/>
        </w:rPr>
        <w:t xml:space="preserve"> in order to provide a seamless and integrated service</w:t>
      </w:r>
      <w:r w:rsidR="0053361E" w:rsidRPr="00257F72">
        <w:rPr>
          <w:rFonts w:ascii="Arial" w:hAnsi="Arial" w:cs="Arial"/>
          <w:sz w:val="24"/>
          <w:szCs w:val="24"/>
        </w:rPr>
        <w:t>.</w:t>
      </w:r>
    </w:p>
    <w:p w:rsidR="005041B8" w:rsidRPr="00257F72" w:rsidRDefault="005041B8" w:rsidP="00D06BB6">
      <w:pPr>
        <w:spacing w:after="0"/>
        <w:ind w:left="720" w:hanging="720"/>
        <w:rPr>
          <w:rFonts w:ascii="Arial" w:hAnsi="Arial" w:cs="Arial"/>
          <w:sz w:val="24"/>
          <w:szCs w:val="24"/>
        </w:rPr>
      </w:pPr>
    </w:p>
    <w:p w:rsidR="0053361E" w:rsidRPr="00F57350" w:rsidRDefault="009F09E3" w:rsidP="00257F72">
      <w:pPr>
        <w:tabs>
          <w:tab w:val="left" w:pos="900"/>
        </w:tabs>
        <w:spacing w:after="0"/>
        <w:ind w:left="720" w:hanging="720"/>
        <w:rPr>
          <w:rFonts w:ascii="Arial" w:hAnsi="Arial" w:cs="Arial"/>
          <w:sz w:val="24"/>
          <w:szCs w:val="24"/>
        </w:rPr>
      </w:pPr>
      <w:r w:rsidRPr="00257F72">
        <w:rPr>
          <w:rFonts w:ascii="Arial" w:hAnsi="Arial" w:cs="Arial"/>
          <w:sz w:val="24"/>
          <w:szCs w:val="24"/>
        </w:rPr>
        <w:t>3.11</w:t>
      </w:r>
      <w:r w:rsidR="005041B8" w:rsidRPr="00257F72">
        <w:rPr>
          <w:rFonts w:ascii="Arial" w:hAnsi="Arial" w:cs="Arial"/>
          <w:sz w:val="24"/>
          <w:szCs w:val="24"/>
        </w:rPr>
        <w:t xml:space="preserve">  </w:t>
      </w:r>
      <w:r w:rsidR="00B01BCF">
        <w:rPr>
          <w:rFonts w:ascii="Arial" w:hAnsi="Arial" w:cs="Arial"/>
          <w:sz w:val="24"/>
          <w:szCs w:val="24"/>
        </w:rPr>
        <w:t xml:space="preserve"> </w:t>
      </w:r>
      <w:r w:rsidR="004E7F6F" w:rsidRPr="00257F72">
        <w:rPr>
          <w:rFonts w:ascii="Arial" w:hAnsi="Arial" w:cs="Arial"/>
          <w:sz w:val="24"/>
          <w:szCs w:val="24"/>
        </w:rPr>
        <w:t>T</w:t>
      </w:r>
      <w:r w:rsidR="0053361E" w:rsidRPr="00257F72">
        <w:rPr>
          <w:rFonts w:ascii="Arial" w:hAnsi="Arial" w:cs="Arial"/>
          <w:sz w:val="24"/>
          <w:szCs w:val="24"/>
        </w:rPr>
        <w:t xml:space="preserve">he </w:t>
      </w:r>
      <w:r w:rsidR="00112445" w:rsidRPr="00257F72">
        <w:rPr>
          <w:rFonts w:ascii="Arial" w:hAnsi="Arial" w:cs="Arial"/>
          <w:sz w:val="24"/>
          <w:szCs w:val="24"/>
        </w:rPr>
        <w:t>Provider</w:t>
      </w:r>
      <w:r w:rsidR="0053361E" w:rsidRPr="00257F72">
        <w:rPr>
          <w:rFonts w:ascii="Arial" w:hAnsi="Arial" w:cs="Arial"/>
          <w:sz w:val="24"/>
          <w:szCs w:val="24"/>
        </w:rPr>
        <w:t xml:space="preserve"> shall work in partnership with other universal and specialist services to ensure that the full needs of </w:t>
      </w:r>
      <w:r w:rsidR="00112445" w:rsidRPr="00257F72">
        <w:rPr>
          <w:rFonts w:ascii="Arial" w:hAnsi="Arial" w:cs="Arial"/>
          <w:sz w:val="24"/>
          <w:szCs w:val="24"/>
        </w:rPr>
        <w:t xml:space="preserve">Young </w:t>
      </w:r>
      <w:r w:rsidR="00F57350" w:rsidRPr="00257F72">
        <w:rPr>
          <w:rFonts w:ascii="Arial" w:hAnsi="Arial" w:cs="Arial"/>
          <w:sz w:val="24"/>
          <w:szCs w:val="24"/>
        </w:rPr>
        <w:t>Pe</w:t>
      </w:r>
      <w:r w:rsidR="00F57350">
        <w:rPr>
          <w:rFonts w:ascii="Arial" w:hAnsi="Arial" w:cs="Arial"/>
          <w:sz w:val="24"/>
          <w:szCs w:val="24"/>
        </w:rPr>
        <w:t>ople</w:t>
      </w:r>
      <w:r w:rsidR="00F57350" w:rsidRPr="00F57350">
        <w:rPr>
          <w:rFonts w:ascii="Arial" w:hAnsi="Arial" w:cs="Arial"/>
          <w:sz w:val="24"/>
          <w:szCs w:val="24"/>
        </w:rPr>
        <w:t xml:space="preserve"> </w:t>
      </w:r>
      <w:r w:rsidR="0053361E" w:rsidRPr="00F57350">
        <w:rPr>
          <w:rFonts w:ascii="Arial" w:hAnsi="Arial" w:cs="Arial"/>
          <w:sz w:val="24"/>
          <w:szCs w:val="24"/>
        </w:rPr>
        <w:t xml:space="preserve">are met by linking into the Young People’s assessment process in place across </w:t>
      </w:r>
      <w:r w:rsidR="00F57350">
        <w:rPr>
          <w:rFonts w:ascii="Arial" w:hAnsi="Arial" w:cs="Arial"/>
          <w:sz w:val="24"/>
          <w:szCs w:val="24"/>
        </w:rPr>
        <w:t>the</w:t>
      </w:r>
      <w:r w:rsidR="00F57350" w:rsidRPr="00F57350">
        <w:rPr>
          <w:rFonts w:ascii="Arial" w:hAnsi="Arial" w:cs="Arial"/>
          <w:sz w:val="24"/>
          <w:szCs w:val="24"/>
        </w:rPr>
        <w:t xml:space="preserve"> </w:t>
      </w:r>
      <w:r w:rsidR="0053361E" w:rsidRPr="00F57350">
        <w:rPr>
          <w:rFonts w:ascii="Arial" w:hAnsi="Arial" w:cs="Arial"/>
          <w:sz w:val="24"/>
          <w:szCs w:val="24"/>
        </w:rPr>
        <w:t xml:space="preserve">borough. </w:t>
      </w:r>
      <w:r w:rsidR="0047525B" w:rsidRPr="00F57350">
        <w:rPr>
          <w:rFonts w:ascii="Arial" w:hAnsi="Arial" w:cs="Arial"/>
          <w:sz w:val="24"/>
          <w:szCs w:val="24"/>
        </w:rPr>
        <w:t xml:space="preserve">The </w:t>
      </w:r>
      <w:r w:rsidR="00112445" w:rsidRPr="00F57350">
        <w:rPr>
          <w:rFonts w:ascii="Arial" w:hAnsi="Arial" w:cs="Arial"/>
          <w:sz w:val="24"/>
          <w:szCs w:val="24"/>
        </w:rPr>
        <w:t>Provider</w:t>
      </w:r>
      <w:r w:rsidR="0047525B" w:rsidRPr="00F57350">
        <w:rPr>
          <w:rFonts w:ascii="Arial" w:hAnsi="Arial" w:cs="Arial"/>
          <w:sz w:val="24"/>
          <w:szCs w:val="24"/>
        </w:rPr>
        <w:t xml:space="preserve"> </w:t>
      </w:r>
      <w:r w:rsidR="00F57350">
        <w:rPr>
          <w:rFonts w:ascii="Arial" w:hAnsi="Arial" w:cs="Arial"/>
          <w:sz w:val="24"/>
          <w:szCs w:val="24"/>
        </w:rPr>
        <w:t>shall</w:t>
      </w:r>
      <w:r w:rsidR="00F57350" w:rsidRPr="00F57350">
        <w:rPr>
          <w:rFonts w:ascii="Arial" w:hAnsi="Arial" w:cs="Arial"/>
          <w:sz w:val="24"/>
          <w:szCs w:val="24"/>
        </w:rPr>
        <w:t xml:space="preserve"> </w:t>
      </w:r>
      <w:r w:rsidR="0047525B" w:rsidRPr="00F57350">
        <w:rPr>
          <w:rFonts w:ascii="Arial" w:hAnsi="Arial" w:cs="Arial"/>
          <w:sz w:val="24"/>
          <w:szCs w:val="24"/>
        </w:rPr>
        <w:t xml:space="preserve">participate in </w:t>
      </w:r>
      <w:r w:rsidR="00B01BCF">
        <w:rPr>
          <w:rFonts w:ascii="Arial" w:hAnsi="Arial" w:cs="Arial"/>
          <w:sz w:val="24"/>
          <w:szCs w:val="24"/>
        </w:rPr>
        <w:t>partnership work with effective communication</w:t>
      </w:r>
      <w:r w:rsidR="00F57350">
        <w:rPr>
          <w:rFonts w:ascii="Arial" w:hAnsi="Arial" w:cs="Arial"/>
          <w:sz w:val="24"/>
          <w:szCs w:val="24"/>
        </w:rPr>
        <w:t>.</w:t>
      </w:r>
      <w:r w:rsidR="00F57350" w:rsidRPr="00F57350">
        <w:rPr>
          <w:rFonts w:ascii="Arial" w:hAnsi="Arial" w:cs="Arial"/>
          <w:sz w:val="24"/>
          <w:szCs w:val="24"/>
        </w:rPr>
        <w:t xml:space="preserve"> </w:t>
      </w:r>
      <w:r w:rsidR="0053361E" w:rsidRPr="00F57350">
        <w:rPr>
          <w:rFonts w:ascii="Arial" w:hAnsi="Arial" w:cs="Arial"/>
          <w:sz w:val="24"/>
          <w:szCs w:val="24"/>
        </w:rPr>
        <w:t xml:space="preserve">Partners </w:t>
      </w:r>
      <w:r w:rsidR="008B2FF3" w:rsidRPr="00F57350">
        <w:rPr>
          <w:rFonts w:ascii="Arial" w:hAnsi="Arial" w:cs="Arial"/>
          <w:sz w:val="24"/>
          <w:szCs w:val="24"/>
        </w:rPr>
        <w:t>can</w:t>
      </w:r>
      <w:r w:rsidR="0053361E" w:rsidRPr="00F57350">
        <w:rPr>
          <w:rFonts w:ascii="Arial" w:hAnsi="Arial" w:cs="Arial"/>
          <w:sz w:val="24"/>
          <w:szCs w:val="24"/>
        </w:rPr>
        <w:t xml:space="preserve"> include, without limitation:</w:t>
      </w:r>
    </w:p>
    <w:p w:rsidR="005041B8" w:rsidRPr="00F57350" w:rsidRDefault="005041B8" w:rsidP="00257F72">
      <w:pPr>
        <w:tabs>
          <w:tab w:val="left" w:pos="900"/>
        </w:tabs>
        <w:spacing w:after="0"/>
        <w:ind w:left="720" w:hanging="720"/>
        <w:rPr>
          <w:rFonts w:ascii="Arial" w:hAnsi="Arial" w:cs="Arial"/>
          <w:sz w:val="24"/>
          <w:szCs w:val="24"/>
        </w:rPr>
      </w:pPr>
    </w:p>
    <w:p w:rsidR="0053361E" w:rsidRPr="00F57350" w:rsidRDefault="0053361E" w:rsidP="00257F72">
      <w:pPr>
        <w:numPr>
          <w:ilvl w:val="0"/>
          <w:numId w:val="5"/>
        </w:numPr>
        <w:tabs>
          <w:tab w:val="left" w:pos="900"/>
        </w:tabs>
        <w:spacing w:after="0" w:line="240" w:lineRule="auto"/>
        <w:rPr>
          <w:rFonts w:ascii="Arial" w:hAnsi="Arial" w:cs="Arial"/>
          <w:sz w:val="24"/>
          <w:szCs w:val="24"/>
        </w:rPr>
      </w:pPr>
      <w:r w:rsidRPr="00F57350">
        <w:rPr>
          <w:rFonts w:ascii="Arial" w:hAnsi="Arial" w:cs="Arial"/>
          <w:sz w:val="24"/>
          <w:szCs w:val="24"/>
        </w:rPr>
        <w:t xml:space="preserve">Integrated Family Services across the borough; </w:t>
      </w:r>
    </w:p>
    <w:p w:rsidR="0053361E" w:rsidRPr="00F57350" w:rsidRDefault="0053361E" w:rsidP="00257F72">
      <w:pPr>
        <w:numPr>
          <w:ilvl w:val="0"/>
          <w:numId w:val="5"/>
        </w:numPr>
        <w:tabs>
          <w:tab w:val="left" w:pos="900"/>
        </w:tabs>
        <w:spacing w:after="0" w:line="240" w:lineRule="auto"/>
        <w:rPr>
          <w:rFonts w:ascii="Arial" w:hAnsi="Arial" w:cs="Arial"/>
          <w:sz w:val="24"/>
          <w:szCs w:val="24"/>
        </w:rPr>
      </w:pPr>
      <w:r w:rsidRPr="00F57350">
        <w:rPr>
          <w:rFonts w:ascii="Arial" w:hAnsi="Arial" w:cs="Arial"/>
          <w:sz w:val="24"/>
          <w:szCs w:val="24"/>
        </w:rPr>
        <w:t xml:space="preserve">Mainstream and specialist primary and secondary schools across </w:t>
      </w:r>
      <w:r w:rsidR="00F57350">
        <w:rPr>
          <w:rFonts w:ascii="Arial" w:hAnsi="Arial" w:cs="Arial"/>
          <w:sz w:val="24"/>
          <w:szCs w:val="24"/>
        </w:rPr>
        <w:t xml:space="preserve">the </w:t>
      </w:r>
      <w:r w:rsidRPr="00F57350">
        <w:rPr>
          <w:rFonts w:ascii="Arial" w:hAnsi="Arial" w:cs="Arial"/>
          <w:sz w:val="24"/>
          <w:szCs w:val="24"/>
        </w:rPr>
        <w:t xml:space="preserve">borough; </w:t>
      </w:r>
    </w:p>
    <w:p w:rsidR="0053361E" w:rsidRPr="006C5D87" w:rsidRDefault="0053361E" w:rsidP="00257F72">
      <w:pPr>
        <w:numPr>
          <w:ilvl w:val="0"/>
          <w:numId w:val="5"/>
        </w:numPr>
        <w:tabs>
          <w:tab w:val="left" w:pos="900"/>
        </w:tabs>
        <w:spacing w:after="0" w:line="240" w:lineRule="auto"/>
        <w:rPr>
          <w:rFonts w:ascii="Arial" w:hAnsi="Arial" w:cs="Arial"/>
          <w:sz w:val="24"/>
          <w:szCs w:val="24"/>
        </w:rPr>
      </w:pPr>
      <w:r w:rsidRPr="006C5D87">
        <w:rPr>
          <w:rFonts w:ascii="Arial" w:hAnsi="Arial" w:cs="Arial"/>
          <w:sz w:val="24"/>
          <w:szCs w:val="24"/>
        </w:rPr>
        <w:t>Colleges and other post 16 education providers;</w:t>
      </w:r>
    </w:p>
    <w:p w:rsidR="0053361E" w:rsidRPr="00207DBF" w:rsidRDefault="0053361E" w:rsidP="00257F72">
      <w:pPr>
        <w:numPr>
          <w:ilvl w:val="0"/>
          <w:numId w:val="5"/>
        </w:numPr>
        <w:tabs>
          <w:tab w:val="left" w:pos="900"/>
        </w:tabs>
        <w:spacing w:after="0" w:line="240" w:lineRule="auto"/>
        <w:rPr>
          <w:rFonts w:ascii="Arial" w:hAnsi="Arial" w:cs="Arial"/>
          <w:sz w:val="24"/>
          <w:szCs w:val="24"/>
        </w:rPr>
      </w:pPr>
      <w:r w:rsidRPr="00207DBF">
        <w:rPr>
          <w:rFonts w:ascii="Arial" w:hAnsi="Arial" w:cs="Arial"/>
          <w:sz w:val="24"/>
          <w:szCs w:val="24"/>
        </w:rPr>
        <w:t xml:space="preserve">GPs, health clinics and school health services; </w:t>
      </w:r>
    </w:p>
    <w:p w:rsidR="0053361E" w:rsidRPr="00DF6D36" w:rsidRDefault="0053361E" w:rsidP="00257F72">
      <w:pPr>
        <w:numPr>
          <w:ilvl w:val="0"/>
          <w:numId w:val="5"/>
        </w:numPr>
        <w:tabs>
          <w:tab w:val="left" w:pos="900"/>
        </w:tabs>
        <w:spacing w:after="0" w:line="240" w:lineRule="auto"/>
        <w:rPr>
          <w:rFonts w:ascii="Arial" w:hAnsi="Arial" w:cs="Arial"/>
          <w:sz w:val="24"/>
          <w:szCs w:val="24"/>
        </w:rPr>
      </w:pPr>
      <w:r w:rsidRPr="00DF6D36">
        <w:rPr>
          <w:rFonts w:ascii="Arial" w:hAnsi="Arial" w:cs="Arial"/>
          <w:sz w:val="24"/>
          <w:szCs w:val="24"/>
        </w:rPr>
        <w:t xml:space="preserve">Child and Adolescent Mental Health Services (CAMHS) and other therapy/ counselling services relevant to young carers; </w:t>
      </w:r>
    </w:p>
    <w:p w:rsidR="0053361E" w:rsidRPr="00257F72" w:rsidRDefault="0053361E" w:rsidP="00257F72">
      <w:pPr>
        <w:numPr>
          <w:ilvl w:val="0"/>
          <w:numId w:val="5"/>
        </w:numPr>
        <w:tabs>
          <w:tab w:val="left" w:pos="900"/>
        </w:tabs>
        <w:spacing w:after="0" w:line="240" w:lineRule="auto"/>
        <w:rPr>
          <w:rFonts w:ascii="Arial" w:hAnsi="Arial" w:cs="Arial"/>
          <w:sz w:val="24"/>
          <w:szCs w:val="24"/>
        </w:rPr>
      </w:pPr>
      <w:r w:rsidRPr="00257F72">
        <w:rPr>
          <w:rFonts w:ascii="Arial" w:hAnsi="Arial" w:cs="Arial"/>
          <w:sz w:val="24"/>
          <w:szCs w:val="24"/>
        </w:rPr>
        <w:t xml:space="preserve">Children’s social services; </w:t>
      </w:r>
    </w:p>
    <w:p w:rsidR="0053361E" w:rsidRPr="00257F72" w:rsidRDefault="0053361E" w:rsidP="00257F72">
      <w:pPr>
        <w:numPr>
          <w:ilvl w:val="0"/>
          <w:numId w:val="5"/>
        </w:numPr>
        <w:tabs>
          <w:tab w:val="left" w:pos="900"/>
        </w:tabs>
        <w:spacing w:after="0" w:line="240" w:lineRule="auto"/>
        <w:rPr>
          <w:rFonts w:ascii="Arial" w:hAnsi="Arial" w:cs="Arial"/>
          <w:sz w:val="24"/>
          <w:szCs w:val="24"/>
        </w:rPr>
      </w:pPr>
      <w:r w:rsidRPr="00257F72">
        <w:rPr>
          <w:rFonts w:ascii="Arial" w:hAnsi="Arial" w:cs="Arial"/>
          <w:sz w:val="24"/>
          <w:szCs w:val="24"/>
        </w:rPr>
        <w:t xml:space="preserve">Youth offending services; </w:t>
      </w:r>
    </w:p>
    <w:p w:rsidR="0053361E" w:rsidRPr="00257F72" w:rsidRDefault="0053361E" w:rsidP="00257F72">
      <w:pPr>
        <w:numPr>
          <w:ilvl w:val="0"/>
          <w:numId w:val="5"/>
        </w:numPr>
        <w:tabs>
          <w:tab w:val="left" w:pos="900"/>
        </w:tabs>
        <w:spacing w:after="0" w:line="240" w:lineRule="auto"/>
        <w:rPr>
          <w:rFonts w:ascii="Arial" w:hAnsi="Arial" w:cs="Arial"/>
          <w:sz w:val="24"/>
          <w:szCs w:val="24"/>
        </w:rPr>
      </w:pPr>
      <w:r w:rsidRPr="00257F72">
        <w:rPr>
          <w:rFonts w:ascii="Arial" w:hAnsi="Arial" w:cs="Arial"/>
          <w:sz w:val="24"/>
          <w:szCs w:val="24"/>
        </w:rPr>
        <w:t>Drug and alcohol services;</w:t>
      </w:r>
    </w:p>
    <w:p w:rsidR="0053361E" w:rsidRPr="00257F72" w:rsidRDefault="0053361E" w:rsidP="00257F72">
      <w:pPr>
        <w:numPr>
          <w:ilvl w:val="0"/>
          <w:numId w:val="5"/>
        </w:numPr>
        <w:tabs>
          <w:tab w:val="left" w:pos="900"/>
        </w:tabs>
        <w:spacing w:after="0" w:line="240" w:lineRule="auto"/>
        <w:rPr>
          <w:rFonts w:ascii="Arial" w:hAnsi="Arial" w:cs="Arial"/>
          <w:sz w:val="24"/>
          <w:szCs w:val="24"/>
        </w:rPr>
      </w:pPr>
      <w:r w:rsidRPr="00257F72">
        <w:rPr>
          <w:rFonts w:ascii="Arial" w:hAnsi="Arial" w:cs="Arial"/>
          <w:sz w:val="24"/>
          <w:szCs w:val="24"/>
        </w:rPr>
        <w:t xml:space="preserve">Early Years and child care services; </w:t>
      </w:r>
    </w:p>
    <w:p w:rsidR="0053361E" w:rsidRPr="00257F72" w:rsidRDefault="0053361E" w:rsidP="00257F72">
      <w:pPr>
        <w:numPr>
          <w:ilvl w:val="0"/>
          <w:numId w:val="5"/>
        </w:numPr>
        <w:tabs>
          <w:tab w:val="left" w:pos="900"/>
        </w:tabs>
        <w:spacing w:after="0" w:line="240" w:lineRule="auto"/>
        <w:rPr>
          <w:rFonts w:ascii="Arial" w:hAnsi="Arial" w:cs="Arial"/>
          <w:sz w:val="24"/>
          <w:szCs w:val="24"/>
        </w:rPr>
      </w:pPr>
      <w:r w:rsidRPr="00257F72">
        <w:rPr>
          <w:rFonts w:ascii="Arial" w:hAnsi="Arial" w:cs="Arial"/>
          <w:sz w:val="24"/>
          <w:szCs w:val="24"/>
        </w:rPr>
        <w:t>P</w:t>
      </w:r>
      <w:r w:rsidR="00B01BCF">
        <w:rPr>
          <w:rFonts w:ascii="Arial" w:hAnsi="Arial" w:cs="Arial"/>
          <w:sz w:val="24"/>
          <w:szCs w:val="24"/>
        </w:rPr>
        <w:t>rimary, Acute and Community healthcare services</w:t>
      </w:r>
      <w:r w:rsidRPr="00257F72">
        <w:rPr>
          <w:rFonts w:ascii="Arial" w:hAnsi="Arial" w:cs="Arial"/>
          <w:sz w:val="24"/>
          <w:szCs w:val="24"/>
        </w:rPr>
        <w:t xml:space="preserve">; </w:t>
      </w:r>
    </w:p>
    <w:p w:rsidR="0053361E" w:rsidRPr="00257F72" w:rsidRDefault="0053361E" w:rsidP="00257F72">
      <w:pPr>
        <w:numPr>
          <w:ilvl w:val="0"/>
          <w:numId w:val="5"/>
        </w:numPr>
        <w:tabs>
          <w:tab w:val="left" w:pos="900"/>
        </w:tabs>
        <w:spacing w:after="0" w:line="240" w:lineRule="auto"/>
        <w:rPr>
          <w:rFonts w:ascii="Arial" w:hAnsi="Arial" w:cs="Arial"/>
          <w:sz w:val="24"/>
          <w:szCs w:val="24"/>
        </w:rPr>
      </w:pPr>
      <w:r w:rsidRPr="00257F72">
        <w:rPr>
          <w:rFonts w:ascii="Arial" w:hAnsi="Arial" w:cs="Arial"/>
          <w:sz w:val="24"/>
          <w:szCs w:val="24"/>
        </w:rPr>
        <w:lastRenderedPageBreak/>
        <w:t xml:space="preserve">Community services; </w:t>
      </w:r>
    </w:p>
    <w:p w:rsidR="0053361E" w:rsidRPr="00257F72" w:rsidRDefault="0053361E" w:rsidP="00257F72">
      <w:pPr>
        <w:numPr>
          <w:ilvl w:val="0"/>
          <w:numId w:val="5"/>
        </w:numPr>
        <w:tabs>
          <w:tab w:val="left" w:pos="900"/>
        </w:tabs>
        <w:spacing w:after="0" w:line="240" w:lineRule="auto"/>
        <w:rPr>
          <w:rFonts w:ascii="Arial" w:hAnsi="Arial" w:cs="Arial"/>
          <w:sz w:val="24"/>
          <w:szCs w:val="24"/>
        </w:rPr>
      </w:pPr>
      <w:r w:rsidRPr="00257F72">
        <w:rPr>
          <w:rFonts w:ascii="Arial" w:hAnsi="Arial" w:cs="Arial"/>
          <w:sz w:val="24"/>
          <w:szCs w:val="24"/>
        </w:rPr>
        <w:t xml:space="preserve">A range of local voluntary community sector agencies. </w:t>
      </w:r>
    </w:p>
    <w:p w:rsidR="004E7F6F" w:rsidRPr="00257F72" w:rsidRDefault="004E7F6F" w:rsidP="00257F72">
      <w:pPr>
        <w:tabs>
          <w:tab w:val="left" w:pos="900"/>
        </w:tabs>
        <w:spacing w:after="0" w:line="240" w:lineRule="auto"/>
        <w:ind w:left="1440"/>
        <w:rPr>
          <w:rFonts w:ascii="Arial" w:hAnsi="Arial" w:cs="Arial"/>
          <w:sz w:val="24"/>
          <w:szCs w:val="24"/>
        </w:rPr>
      </w:pPr>
    </w:p>
    <w:p w:rsidR="004E7F6F" w:rsidRPr="00207DBF" w:rsidRDefault="009F09E3" w:rsidP="00257F72">
      <w:pPr>
        <w:tabs>
          <w:tab w:val="left" w:pos="720"/>
        </w:tabs>
        <w:spacing w:after="0" w:line="240" w:lineRule="auto"/>
        <w:rPr>
          <w:rFonts w:ascii="Arial" w:hAnsi="Arial" w:cs="Arial"/>
          <w:sz w:val="24"/>
          <w:szCs w:val="24"/>
        </w:rPr>
      </w:pPr>
      <w:r w:rsidRPr="00257F72">
        <w:rPr>
          <w:rFonts w:ascii="Arial" w:hAnsi="Arial" w:cs="Arial"/>
          <w:sz w:val="24"/>
          <w:szCs w:val="24"/>
        </w:rPr>
        <w:t>3.12</w:t>
      </w:r>
      <w:r w:rsidR="005041B8" w:rsidRPr="00257F72">
        <w:rPr>
          <w:rFonts w:ascii="Arial" w:hAnsi="Arial" w:cs="Arial"/>
          <w:sz w:val="24"/>
          <w:szCs w:val="24"/>
        </w:rPr>
        <w:t xml:space="preserve">  </w:t>
      </w:r>
      <w:r w:rsidR="009877D0" w:rsidRPr="00257F72">
        <w:rPr>
          <w:rFonts w:ascii="Arial" w:hAnsi="Arial" w:cs="Arial"/>
          <w:sz w:val="24"/>
          <w:szCs w:val="24"/>
        </w:rPr>
        <w:tab/>
      </w:r>
      <w:r w:rsidR="004E7F6F" w:rsidRPr="00B20017">
        <w:rPr>
          <w:rFonts w:ascii="Arial" w:hAnsi="Arial" w:cs="Arial"/>
          <w:sz w:val="24"/>
          <w:szCs w:val="24"/>
        </w:rPr>
        <w:t xml:space="preserve">The </w:t>
      </w:r>
      <w:r w:rsidR="00112445" w:rsidRPr="005E2442">
        <w:rPr>
          <w:rFonts w:ascii="Arial" w:hAnsi="Arial" w:cs="Arial"/>
          <w:sz w:val="24"/>
          <w:szCs w:val="24"/>
        </w:rPr>
        <w:t>Provider</w:t>
      </w:r>
      <w:r w:rsidR="004E7F6F" w:rsidRPr="00874E78">
        <w:rPr>
          <w:rFonts w:ascii="Arial" w:hAnsi="Arial" w:cs="Arial"/>
          <w:sz w:val="24"/>
          <w:szCs w:val="24"/>
        </w:rPr>
        <w:t xml:space="preserve"> </w:t>
      </w:r>
      <w:r w:rsidR="009C5C17" w:rsidRPr="00DB5D90">
        <w:rPr>
          <w:rFonts w:ascii="Arial" w:hAnsi="Arial" w:cs="Arial"/>
          <w:sz w:val="24"/>
          <w:szCs w:val="24"/>
        </w:rPr>
        <w:t xml:space="preserve">shall </w:t>
      </w:r>
      <w:r w:rsidR="00BE345C">
        <w:rPr>
          <w:rFonts w:ascii="Arial" w:hAnsi="Arial" w:cs="Arial"/>
          <w:sz w:val="24"/>
          <w:szCs w:val="24"/>
        </w:rPr>
        <w:t xml:space="preserve">participate in </w:t>
      </w:r>
      <w:r w:rsidR="004E7F6F" w:rsidRPr="00DB5D90">
        <w:rPr>
          <w:rFonts w:ascii="Arial" w:hAnsi="Arial" w:cs="Arial"/>
          <w:sz w:val="24"/>
          <w:szCs w:val="24"/>
        </w:rPr>
        <w:t xml:space="preserve">work with Council services, </w:t>
      </w:r>
      <w:r w:rsidR="009C5C17" w:rsidRPr="00DB5D90">
        <w:rPr>
          <w:rFonts w:ascii="Arial" w:hAnsi="Arial" w:cs="Arial"/>
          <w:sz w:val="24"/>
          <w:szCs w:val="24"/>
        </w:rPr>
        <w:t xml:space="preserve">health </w:t>
      </w:r>
      <w:r w:rsidR="004E7F6F" w:rsidRPr="00DB5D90">
        <w:rPr>
          <w:rFonts w:ascii="Arial" w:hAnsi="Arial" w:cs="Arial"/>
          <w:sz w:val="24"/>
          <w:szCs w:val="24"/>
        </w:rPr>
        <w:t xml:space="preserve">services and </w:t>
      </w:r>
      <w:r w:rsidR="00BE345C">
        <w:rPr>
          <w:rFonts w:ascii="Arial" w:hAnsi="Arial" w:cs="Arial"/>
          <w:sz w:val="24"/>
          <w:szCs w:val="24"/>
        </w:rPr>
        <w:tab/>
      </w:r>
      <w:r w:rsidR="004E7F6F" w:rsidRPr="00DB5D90">
        <w:rPr>
          <w:rFonts w:ascii="Arial" w:hAnsi="Arial" w:cs="Arial"/>
          <w:sz w:val="24"/>
          <w:szCs w:val="24"/>
        </w:rPr>
        <w:t xml:space="preserve">educational  </w:t>
      </w:r>
      <w:r w:rsidR="005041B8" w:rsidRPr="007E4694">
        <w:rPr>
          <w:rFonts w:ascii="Arial" w:hAnsi="Arial" w:cs="Arial"/>
          <w:sz w:val="24"/>
          <w:szCs w:val="24"/>
        </w:rPr>
        <w:tab/>
      </w:r>
      <w:r w:rsidR="004E7F6F" w:rsidRPr="007E4694">
        <w:rPr>
          <w:rFonts w:ascii="Arial" w:hAnsi="Arial" w:cs="Arial"/>
          <w:sz w:val="24"/>
          <w:szCs w:val="24"/>
        </w:rPr>
        <w:t>establishment</w:t>
      </w:r>
      <w:r w:rsidR="009C5C17" w:rsidRPr="007E4694">
        <w:rPr>
          <w:rFonts w:ascii="Arial" w:hAnsi="Arial" w:cs="Arial"/>
          <w:sz w:val="24"/>
          <w:szCs w:val="24"/>
        </w:rPr>
        <w:t>s</w:t>
      </w:r>
      <w:r w:rsidR="004E7F6F" w:rsidRPr="00D06BB6">
        <w:rPr>
          <w:rFonts w:ascii="Arial" w:hAnsi="Arial" w:cs="Arial"/>
          <w:sz w:val="24"/>
          <w:szCs w:val="24"/>
        </w:rPr>
        <w:t xml:space="preserve"> to raise awareness of the needs of </w:t>
      </w:r>
      <w:r w:rsidR="009C5C17" w:rsidRPr="00F57350">
        <w:rPr>
          <w:rFonts w:ascii="Arial" w:hAnsi="Arial" w:cs="Arial"/>
          <w:sz w:val="24"/>
          <w:szCs w:val="24"/>
        </w:rPr>
        <w:t xml:space="preserve">Young Carers </w:t>
      </w:r>
      <w:r w:rsidR="00BE345C">
        <w:rPr>
          <w:rFonts w:ascii="Arial" w:hAnsi="Arial" w:cs="Arial"/>
          <w:sz w:val="24"/>
          <w:szCs w:val="24"/>
        </w:rPr>
        <w:tab/>
      </w:r>
      <w:r w:rsidR="004E7F6F" w:rsidRPr="00F57350">
        <w:rPr>
          <w:rFonts w:ascii="Arial" w:hAnsi="Arial" w:cs="Arial"/>
          <w:sz w:val="24"/>
          <w:szCs w:val="24"/>
        </w:rPr>
        <w:t xml:space="preserve">and the specific </w:t>
      </w:r>
      <w:r w:rsidR="004E7F6F" w:rsidRPr="00207DBF">
        <w:rPr>
          <w:rFonts w:ascii="Arial" w:hAnsi="Arial" w:cs="Arial"/>
          <w:sz w:val="24"/>
          <w:szCs w:val="24"/>
        </w:rPr>
        <w:t xml:space="preserve">challenges related to caring responsibilities. </w:t>
      </w:r>
    </w:p>
    <w:p w:rsidR="00920C46" w:rsidRPr="00DF6D36" w:rsidRDefault="00920C46" w:rsidP="00B20017">
      <w:pPr>
        <w:spacing w:after="0"/>
        <w:rPr>
          <w:rFonts w:ascii="Arial" w:hAnsi="Arial" w:cs="Arial"/>
          <w:sz w:val="24"/>
          <w:szCs w:val="24"/>
        </w:rPr>
      </w:pPr>
    </w:p>
    <w:p w:rsidR="0053361E" w:rsidRPr="00257F72" w:rsidRDefault="009E745C" w:rsidP="005E2442">
      <w:pPr>
        <w:spacing w:after="0"/>
        <w:rPr>
          <w:rFonts w:ascii="Arial" w:hAnsi="Arial" w:cs="Arial"/>
          <w:b/>
          <w:sz w:val="24"/>
          <w:szCs w:val="24"/>
          <w:u w:val="single"/>
        </w:rPr>
      </w:pPr>
      <w:r w:rsidRPr="00257F72">
        <w:rPr>
          <w:rFonts w:ascii="Arial" w:hAnsi="Arial" w:cs="Arial"/>
          <w:sz w:val="24"/>
          <w:szCs w:val="24"/>
        </w:rPr>
        <w:t>4.</w:t>
      </w:r>
      <w:r w:rsidR="009F09E3" w:rsidRPr="00257F72">
        <w:rPr>
          <w:rFonts w:ascii="Arial" w:hAnsi="Arial" w:cs="Arial"/>
          <w:sz w:val="24"/>
          <w:szCs w:val="24"/>
        </w:rPr>
        <w:tab/>
      </w:r>
      <w:r w:rsidRPr="00257F72">
        <w:rPr>
          <w:rFonts w:ascii="Arial" w:hAnsi="Arial" w:cs="Arial"/>
          <w:b/>
          <w:sz w:val="24"/>
          <w:szCs w:val="24"/>
        </w:rPr>
        <w:t>PERFORMANCE MONITORING</w:t>
      </w:r>
    </w:p>
    <w:p w:rsidR="005041B8" w:rsidRPr="00257F72" w:rsidRDefault="005041B8" w:rsidP="00874E78">
      <w:pPr>
        <w:spacing w:after="0"/>
        <w:rPr>
          <w:rFonts w:ascii="Arial" w:hAnsi="Arial" w:cs="Arial"/>
          <w:sz w:val="24"/>
          <w:szCs w:val="24"/>
        </w:rPr>
      </w:pPr>
    </w:p>
    <w:p w:rsidR="0053361E" w:rsidRPr="00257F72" w:rsidRDefault="00691767" w:rsidP="00DB5D90">
      <w:pPr>
        <w:spacing w:after="0"/>
        <w:ind w:left="720" w:hanging="720"/>
        <w:rPr>
          <w:rFonts w:ascii="Arial" w:hAnsi="Arial" w:cs="Arial"/>
          <w:sz w:val="24"/>
          <w:szCs w:val="24"/>
        </w:rPr>
      </w:pPr>
      <w:r w:rsidRPr="00257F72">
        <w:rPr>
          <w:rFonts w:ascii="Arial" w:hAnsi="Arial" w:cs="Arial"/>
          <w:sz w:val="24"/>
          <w:szCs w:val="24"/>
        </w:rPr>
        <w:t>4.1</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assure that </w:t>
      </w:r>
      <w:r w:rsidR="009C5C17" w:rsidRPr="00257F72">
        <w:rPr>
          <w:rFonts w:ascii="Arial" w:hAnsi="Arial" w:cs="Arial"/>
          <w:sz w:val="24"/>
          <w:szCs w:val="24"/>
        </w:rPr>
        <w:t xml:space="preserve">the Service </w:t>
      </w:r>
      <w:r w:rsidR="0053361E" w:rsidRPr="00257F72">
        <w:rPr>
          <w:rFonts w:ascii="Arial" w:hAnsi="Arial" w:cs="Arial"/>
          <w:sz w:val="24"/>
          <w:szCs w:val="24"/>
        </w:rPr>
        <w:t>is outcome driven and planned according to need and is reviewed regularly.</w:t>
      </w:r>
    </w:p>
    <w:p w:rsidR="005041B8" w:rsidRPr="00257F72" w:rsidRDefault="005041B8" w:rsidP="007E4694">
      <w:pPr>
        <w:spacing w:after="0"/>
        <w:ind w:left="720" w:hanging="720"/>
        <w:rPr>
          <w:rFonts w:ascii="Arial" w:hAnsi="Arial" w:cs="Arial"/>
          <w:sz w:val="24"/>
          <w:szCs w:val="24"/>
        </w:rPr>
      </w:pPr>
    </w:p>
    <w:p w:rsidR="0053361E" w:rsidRPr="00781A46" w:rsidRDefault="00691767" w:rsidP="007E4694">
      <w:pPr>
        <w:spacing w:after="0"/>
        <w:ind w:left="720" w:hanging="720"/>
        <w:rPr>
          <w:rFonts w:ascii="Arial" w:hAnsi="Arial" w:cs="Arial"/>
          <w:color w:val="FF0000"/>
          <w:sz w:val="24"/>
          <w:szCs w:val="24"/>
        </w:rPr>
      </w:pPr>
      <w:r w:rsidRPr="00257F72">
        <w:rPr>
          <w:rFonts w:ascii="Arial" w:hAnsi="Arial" w:cs="Arial"/>
          <w:sz w:val="24"/>
          <w:szCs w:val="24"/>
        </w:rPr>
        <w:t>4.2</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ensure that the </w:t>
      </w:r>
      <w:r w:rsidR="009C5C17" w:rsidRPr="00257F72">
        <w:rPr>
          <w:rFonts w:ascii="Arial" w:hAnsi="Arial" w:cs="Arial"/>
          <w:sz w:val="24"/>
          <w:szCs w:val="24"/>
        </w:rPr>
        <w:t xml:space="preserve">Service </w:t>
      </w:r>
      <w:r w:rsidR="0053361E" w:rsidRPr="00257F72">
        <w:rPr>
          <w:rFonts w:ascii="Arial" w:hAnsi="Arial" w:cs="Arial"/>
          <w:sz w:val="24"/>
          <w:szCs w:val="24"/>
        </w:rPr>
        <w:t xml:space="preserve">is properly planned and based on need and that it regularly evaluates the quality of its </w:t>
      </w:r>
      <w:r w:rsidR="0005357A" w:rsidRPr="00257F72">
        <w:rPr>
          <w:rFonts w:ascii="Arial" w:hAnsi="Arial" w:cs="Arial"/>
          <w:sz w:val="24"/>
          <w:szCs w:val="24"/>
        </w:rPr>
        <w:t xml:space="preserve">Service </w:t>
      </w:r>
      <w:r w:rsidR="0053361E" w:rsidRPr="00257F72">
        <w:rPr>
          <w:rFonts w:ascii="Arial" w:hAnsi="Arial" w:cs="Arial"/>
          <w:sz w:val="24"/>
          <w:szCs w:val="24"/>
        </w:rPr>
        <w:t xml:space="preserve">delivery to ensure that it is achieving the required outcomes. </w:t>
      </w:r>
      <w:r w:rsidR="0053361E" w:rsidRPr="00850FF0">
        <w:rPr>
          <w:rFonts w:ascii="Arial" w:hAnsi="Arial" w:cs="Arial"/>
          <w:sz w:val="24"/>
          <w:szCs w:val="24"/>
        </w:rPr>
        <w:t xml:space="preserve">Each Quarter (prior to the Quarterly meeting described </w:t>
      </w:r>
      <w:r w:rsidR="00F57350" w:rsidRPr="00850FF0">
        <w:rPr>
          <w:rFonts w:ascii="Arial" w:hAnsi="Arial" w:cs="Arial"/>
          <w:sz w:val="24"/>
          <w:szCs w:val="24"/>
        </w:rPr>
        <w:t>in paragraph 4</w:t>
      </w:r>
      <w:r w:rsidR="0053361E" w:rsidRPr="00850FF0">
        <w:rPr>
          <w:rFonts w:ascii="Arial" w:hAnsi="Arial" w:cs="Arial"/>
          <w:sz w:val="24"/>
          <w:szCs w:val="24"/>
        </w:rPr>
        <w:t xml:space="preserve">.3 below) the </w:t>
      </w:r>
      <w:r w:rsidR="00112445" w:rsidRPr="00850FF0">
        <w:rPr>
          <w:rFonts w:ascii="Arial" w:hAnsi="Arial" w:cs="Arial"/>
          <w:sz w:val="24"/>
          <w:szCs w:val="24"/>
        </w:rPr>
        <w:t>Provider</w:t>
      </w:r>
      <w:r w:rsidR="0053361E" w:rsidRPr="00850FF0">
        <w:rPr>
          <w:rFonts w:ascii="Arial" w:hAnsi="Arial" w:cs="Arial"/>
          <w:sz w:val="24"/>
          <w:szCs w:val="24"/>
        </w:rPr>
        <w:t xml:space="preserve"> shall prepare and submit</w:t>
      </w:r>
      <w:r w:rsidR="0005357A" w:rsidRPr="00850FF0">
        <w:rPr>
          <w:rFonts w:ascii="Arial" w:hAnsi="Arial" w:cs="Arial"/>
          <w:sz w:val="24"/>
          <w:szCs w:val="24"/>
        </w:rPr>
        <w:t xml:space="preserve"> to the </w:t>
      </w:r>
      <w:r w:rsidR="00BE345C" w:rsidRPr="00850FF0">
        <w:rPr>
          <w:rFonts w:ascii="Arial" w:hAnsi="Arial" w:cs="Arial"/>
          <w:sz w:val="24"/>
          <w:szCs w:val="24"/>
        </w:rPr>
        <w:t xml:space="preserve">CCGs </w:t>
      </w:r>
      <w:r w:rsidR="0053361E" w:rsidRPr="00850FF0">
        <w:rPr>
          <w:rFonts w:ascii="Arial" w:hAnsi="Arial" w:cs="Arial"/>
          <w:sz w:val="24"/>
          <w:szCs w:val="24"/>
        </w:rPr>
        <w:t>a report setting out its level of achievement against each of the outcomes</w:t>
      </w:r>
      <w:r w:rsidR="00363622" w:rsidRPr="00850FF0">
        <w:rPr>
          <w:rFonts w:ascii="Arial" w:hAnsi="Arial" w:cs="Arial"/>
          <w:sz w:val="24"/>
          <w:szCs w:val="24"/>
        </w:rPr>
        <w:t xml:space="preserve"> and outputs</w:t>
      </w:r>
      <w:r w:rsidR="0053361E" w:rsidRPr="00850FF0">
        <w:rPr>
          <w:rFonts w:ascii="Arial" w:hAnsi="Arial" w:cs="Arial"/>
          <w:sz w:val="24"/>
          <w:szCs w:val="24"/>
        </w:rPr>
        <w:t xml:space="preserve"> identified, areas of concern with any of the Service delivered, any proposals that it has in terms of improving .</w:t>
      </w:r>
    </w:p>
    <w:p w:rsidR="005041B8" w:rsidRPr="006C5D87" w:rsidRDefault="005041B8" w:rsidP="00D06BB6">
      <w:pPr>
        <w:spacing w:after="0"/>
        <w:ind w:left="720" w:hanging="720"/>
        <w:rPr>
          <w:rFonts w:ascii="Arial" w:hAnsi="Arial" w:cs="Arial"/>
          <w:sz w:val="24"/>
          <w:szCs w:val="24"/>
        </w:rPr>
      </w:pPr>
    </w:p>
    <w:p w:rsidR="0053361E" w:rsidRPr="00257F72" w:rsidRDefault="00691767" w:rsidP="00F57350">
      <w:pPr>
        <w:spacing w:after="0"/>
        <w:ind w:left="720" w:hanging="720"/>
        <w:rPr>
          <w:rFonts w:ascii="Arial" w:hAnsi="Arial" w:cs="Arial"/>
          <w:sz w:val="24"/>
          <w:szCs w:val="24"/>
        </w:rPr>
      </w:pPr>
      <w:r w:rsidRPr="00207DBF">
        <w:rPr>
          <w:rFonts w:ascii="Arial" w:hAnsi="Arial" w:cs="Arial"/>
          <w:sz w:val="24"/>
          <w:szCs w:val="24"/>
        </w:rPr>
        <w:t>4.3</w:t>
      </w:r>
      <w:r w:rsidR="0053361E" w:rsidRPr="00207DBF">
        <w:rPr>
          <w:rFonts w:ascii="Arial" w:hAnsi="Arial" w:cs="Arial"/>
          <w:sz w:val="24"/>
          <w:szCs w:val="24"/>
        </w:rPr>
        <w:tab/>
        <w:t xml:space="preserve">The </w:t>
      </w:r>
      <w:r w:rsidR="00112445" w:rsidRPr="00207DBF">
        <w:rPr>
          <w:rFonts w:ascii="Arial" w:hAnsi="Arial" w:cs="Arial"/>
          <w:sz w:val="24"/>
          <w:szCs w:val="24"/>
        </w:rPr>
        <w:t>Provider</w:t>
      </w:r>
      <w:r w:rsidR="0053361E" w:rsidRPr="00DF6D36">
        <w:rPr>
          <w:rFonts w:ascii="Arial" w:hAnsi="Arial" w:cs="Arial"/>
          <w:sz w:val="24"/>
          <w:szCs w:val="24"/>
        </w:rPr>
        <w:t xml:space="preserve"> shall ensure that the </w:t>
      </w:r>
      <w:r w:rsidR="009C5C17" w:rsidRPr="00257F72">
        <w:rPr>
          <w:rFonts w:ascii="Arial" w:hAnsi="Arial" w:cs="Arial"/>
          <w:sz w:val="24"/>
          <w:szCs w:val="24"/>
        </w:rPr>
        <w:t>Contract Manager</w:t>
      </w:r>
      <w:r w:rsidR="0053361E" w:rsidRPr="00257F72">
        <w:rPr>
          <w:rFonts w:ascii="Arial" w:hAnsi="Arial" w:cs="Arial"/>
          <w:sz w:val="24"/>
          <w:szCs w:val="24"/>
        </w:rPr>
        <w:t xml:space="preserve"> attends meetings every 3 months (a “Quarter”) with </w:t>
      </w:r>
      <w:r w:rsidR="00B66E3A" w:rsidRPr="00257F72">
        <w:rPr>
          <w:rFonts w:ascii="Arial" w:hAnsi="Arial" w:cs="Arial"/>
          <w:sz w:val="24"/>
          <w:szCs w:val="24"/>
        </w:rPr>
        <w:t>C</w:t>
      </w:r>
      <w:r w:rsidR="00B66E3A">
        <w:rPr>
          <w:rFonts w:ascii="Arial" w:hAnsi="Arial" w:cs="Arial"/>
          <w:sz w:val="24"/>
          <w:szCs w:val="24"/>
        </w:rPr>
        <w:t>CG</w:t>
      </w:r>
      <w:r w:rsidR="00B66E3A" w:rsidRPr="00257F72">
        <w:rPr>
          <w:rFonts w:ascii="Arial" w:hAnsi="Arial" w:cs="Arial"/>
          <w:sz w:val="24"/>
          <w:szCs w:val="24"/>
        </w:rPr>
        <w:t xml:space="preserve"> </w:t>
      </w:r>
      <w:r w:rsidR="0053361E" w:rsidRPr="00257F72">
        <w:rPr>
          <w:rFonts w:ascii="Arial" w:hAnsi="Arial" w:cs="Arial"/>
          <w:sz w:val="24"/>
          <w:szCs w:val="24"/>
        </w:rPr>
        <w:t>officers (</w:t>
      </w:r>
      <w:r w:rsidR="00B66E3A">
        <w:rPr>
          <w:rFonts w:ascii="Arial" w:hAnsi="Arial" w:cs="Arial"/>
          <w:sz w:val="24"/>
          <w:szCs w:val="24"/>
        </w:rPr>
        <w:t xml:space="preserve">or representatives as identified by the CCG) </w:t>
      </w:r>
      <w:r w:rsidR="0053361E" w:rsidRPr="00257F72">
        <w:rPr>
          <w:rFonts w:ascii="Arial" w:hAnsi="Arial" w:cs="Arial"/>
          <w:sz w:val="24"/>
          <w:szCs w:val="24"/>
        </w:rPr>
        <w:t xml:space="preserve">to: review the </w:t>
      </w:r>
      <w:r w:rsidR="00112445" w:rsidRPr="00257F72">
        <w:rPr>
          <w:rFonts w:ascii="Arial" w:hAnsi="Arial" w:cs="Arial"/>
          <w:sz w:val="24"/>
          <w:szCs w:val="24"/>
        </w:rPr>
        <w:t>Provider</w:t>
      </w:r>
      <w:r w:rsidR="0053361E" w:rsidRPr="00257F72">
        <w:rPr>
          <w:rFonts w:ascii="Arial" w:hAnsi="Arial" w:cs="Arial"/>
          <w:sz w:val="24"/>
          <w:szCs w:val="24"/>
        </w:rPr>
        <w:t xml:space="preserve">’s performance over the preceding Quarter; identify areas for improvement in the delivery of the Service; review any concerns in the </w:t>
      </w:r>
      <w:r w:rsidR="00112445" w:rsidRPr="00257F72">
        <w:rPr>
          <w:rFonts w:ascii="Arial" w:hAnsi="Arial" w:cs="Arial"/>
          <w:sz w:val="24"/>
          <w:szCs w:val="24"/>
        </w:rPr>
        <w:t>Provider</w:t>
      </w:r>
      <w:r w:rsidR="0053361E" w:rsidRPr="00257F72">
        <w:rPr>
          <w:rFonts w:ascii="Arial" w:hAnsi="Arial" w:cs="Arial"/>
          <w:sz w:val="24"/>
          <w:szCs w:val="24"/>
        </w:rPr>
        <w:t>’s performance; and discuss the performance of the Service ove</w:t>
      </w:r>
      <w:r w:rsidR="004E7F6F" w:rsidRPr="00257F72">
        <w:rPr>
          <w:rFonts w:ascii="Arial" w:hAnsi="Arial" w:cs="Arial"/>
          <w:sz w:val="24"/>
          <w:szCs w:val="24"/>
        </w:rPr>
        <w:t>r the forthcoming Quarter.</w:t>
      </w:r>
    </w:p>
    <w:p w:rsidR="005041B8" w:rsidRPr="00257F72" w:rsidRDefault="005041B8" w:rsidP="00F57350">
      <w:pPr>
        <w:spacing w:after="0"/>
        <w:ind w:left="720" w:hanging="720"/>
        <w:rPr>
          <w:rFonts w:ascii="Arial" w:hAnsi="Arial" w:cs="Arial"/>
          <w:sz w:val="24"/>
          <w:szCs w:val="24"/>
        </w:rPr>
      </w:pPr>
    </w:p>
    <w:p w:rsidR="0053361E" w:rsidRPr="00257F72" w:rsidRDefault="00691767" w:rsidP="006C5D87">
      <w:pPr>
        <w:spacing w:after="0"/>
        <w:ind w:left="720" w:hanging="720"/>
        <w:rPr>
          <w:rFonts w:ascii="Arial" w:hAnsi="Arial" w:cs="Arial"/>
          <w:sz w:val="24"/>
          <w:szCs w:val="24"/>
        </w:rPr>
      </w:pPr>
      <w:r w:rsidRPr="00257F72">
        <w:rPr>
          <w:rFonts w:ascii="Arial" w:hAnsi="Arial" w:cs="Arial"/>
          <w:sz w:val="24"/>
          <w:szCs w:val="24"/>
        </w:rPr>
        <w:t>4.4</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ensure </w:t>
      </w:r>
      <w:r w:rsidR="009C5C17" w:rsidRPr="00257F72">
        <w:rPr>
          <w:rFonts w:ascii="Arial" w:hAnsi="Arial" w:cs="Arial"/>
          <w:sz w:val="24"/>
          <w:szCs w:val="24"/>
        </w:rPr>
        <w:t xml:space="preserve">Service Users </w:t>
      </w:r>
      <w:r w:rsidR="0053361E" w:rsidRPr="00257F72">
        <w:rPr>
          <w:rFonts w:ascii="Arial" w:hAnsi="Arial" w:cs="Arial"/>
          <w:sz w:val="24"/>
          <w:szCs w:val="24"/>
        </w:rPr>
        <w:t xml:space="preserve">are aware of </w:t>
      </w:r>
      <w:r w:rsidR="009C5C17" w:rsidRPr="00257F72">
        <w:rPr>
          <w:rFonts w:ascii="Arial" w:hAnsi="Arial" w:cs="Arial"/>
          <w:sz w:val="24"/>
          <w:szCs w:val="24"/>
        </w:rPr>
        <w:t xml:space="preserve">its </w:t>
      </w:r>
      <w:r w:rsidR="0053361E" w:rsidRPr="00257F72">
        <w:rPr>
          <w:rFonts w:ascii="Arial" w:hAnsi="Arial" w:cs="Arial"/>
          <w:sz w:val="24"/>
          <w:szCs w:val="24"/>
        </w:rPr>
        <w:t>complaints</w:t>
      </w:r>
      <w:r w:rsidR="0053361E" w:rsidRPr="00257F72">
        <w:rPr>
          <w:rFonts w:ascii="Arial" w:hAnsi="Arial" w:cs="Arial"/>
          <w:color w:val="FF0000"/>
          <w:sz w:val="24"/>
          <w:szCs w:val="24"/>
        </w:rPr>
        <w:t xml:space="preserve"> </w:t>
      </w:r>
      <w:r w:rsidR="0053361E" w:rsidRPr="00257F72">
        <w:rPr>
          <w:rFonts w:ascii="Arial" w:hAnsi="Arial" w:cs="Arial"/>
          <w:sz w:val="24"/>
          <w:szCs w:val="24"/>
        </w:rPr>
        <w:t xml:space="preserve">and feedback policy and that these are reviewed regularly </w:t>
      </w:r>
      <w:r w:rsidR="009C5C17" w:rsidRPr="00257F72">
        <w:rPr>
          <w:rFonts w:ascii="Arial" w:hAnsi="Arial" w:cs="Arial"/>
          <w:sz w:val="24"/>
          <w:szCs w:val="24"/>
        </w:rPr>
        <w:t>each Quarter.</w:t>
      </w:r>
      <w:r w:rsidR="00B66E3A">
        <w:rPr>
          <w:rFonts w:ascii="Arial" w:hAnsi="Arial" w:cs="Arial"/>
          <w:sz w:val="24"/>
          <w:szCs w:val="24"/>
        </w:rPr>
        <w:t xml:space="preserve"> The provider will develop and report on feedback mechanisms and identify how the service has improved as a result of such experience measures and feedback.</w:t>
      </w:r>
    </w:p>
    <w:p w:rsidR="005041B8" w:rsidRPr="00257F72" w:rsidRDefault="005041B8" w:rsidP="00207DBF">
      <w:pPr>
        <w:spacing w:after="0"/>
        <w:ind w:left="720" w:hanging="720"/>
        <w:rPr>
          <w:rFonts w:ascii="Arial" w:hAnsi="Arial" w:cs="Arial"/>
          <w:sz w:val="24"/>
          <w:szCs w:val="24"/>
        </w:rPr>
      </w:pPr>
    </w:p>
    <w:p w:rsidR="0053361E" w:rsidRPr="00257F72" w:rsidRDefault="00691767" w:rsidP="00DF6D36">
      <w:pPr>
        <w:spacing w:after="0"/>
        <w:ind w:left="720" w:hanging="720"/>
        <w:rPr>
          <w:rFonts w:ascii="Arial" w:hAnsi="Arial" w:cs="Arial"/>
          <w:b/>
          <w:sz w:val="24"/>
          <w:szCs w:val="24"/>
          <w:u w:val="single"/>
        </w:rPr>
      </w:pPr>
      <w:r w:rsidRPr="00257F72">
        <w:rPr>
          <w:rFonts w:ascii="Arial" w:hAnsi="Arial" w:cs="Arial"/>
          <w:sz w:val="24"/>
          <w:szCs w:val="24"/>
        </w:rPr>
        <w:t>5.</w:t>
      </w:r>
      <w:r w:rsidR="009F09E3" w:rsidRPr="00257F72">
        <w:rPr>
          <w:rFonts w:ascii="Arial" w:hAnsi="Arial" w:cs="Arial"/>
          <w:sz w:val="24"/>
          <w:szCs w:val="24"/>
        </w:rPr>
        <w:tab/>
      </w:r>
      <w:r w:rsidRPr="00257F72">
        <w:rPr>
          <w:rFonts w:ascii="Arial" w:hAnsi="Arial" w:cs="Arial"/>
          <w:b/>
          <w:sz w:val="24"/>
          <w:szCs w:val="24"/>
          <w:u w:val="single"/>
        </w:rPr>
        <w:t>EQUAL OPPORTUNITIES AND SERVICE DELIVERY</w:t>
      </w:r>
    </w:p>
    <w:p w:rsidR="005041B8" w:rsidRPr="00257F72" w:rsidRDefault="005041B8" w:rsidP="00DF6D36">
      <w:pPr>
        <w:spacing w:after="0"/>
        <w:ind w:left="720" w:hanging="720"/>
        <w:rPr>
          <w:rFonts w:ascii="Arial" w:hAnsi="Arial" w:cs="Arial"/>
          <w:sz w:val="24"/>
          <w:szCs w:val="24"/>
        </w:rPr>
      </w:pPr>
    </w:p>
    <w:p w:rsidR="0053361E" w:rsidRPr="00257F72" w:rsidRDefault="00610D25" w:rsidP="00257F72">
      <w:pPr>
        <w:spacing w:after="0"/>
        <w:ind w:left="720" w:hanging="720"/>
        <w:rPr>
          <w:rFonts w:ascii="Arial" w:hAnsi="Arial" w:cs="Arial"/>
          <w:sz w:val="24"/>
          <w:szCs w:val="24"/>
        </w:rPr>
      </w:pPr>
      <w:r w:rsidRPr="00257F72">
        <w:rPr>
          <w:rFonts w:ascii="Arial" w:hAnsi="Arial" w:cs="Arial"/>
          <w:sz w:val="24"/>
          <w:szCs w:val="24"/>
        </w:rPr>
        <w:t>5</w:t>
      </w:r>
      <w:r w:rsidR="0053361E" w:rsidRPr="00257F72">
        <w:rPr>
          <w:rFonts w:ascii="Arial" w:hAnsi="Arial" w:cs="Arial"/>
          <w:sz w:val="24"/>
          <w:szCs w:val="24"/>
        </w:rPr>
        <w:t xml:space="preserve">.1 </w:t>
      </w:r>
      <w:r w:rsidR="0053361E" w:rsidRPr="00257F72">
        <w:rPr>
          <w:rFonts w:ascii="Arial" w:hAnsi="Arial" w:cs="Arial"/>
          <w:sz w:val="24"/>
          <w:szCs w:val="24"/>
        </w:rPr>
        <w:tab/>
        <w:t xml:space="preserve">Equality of opportunity is central to </w:t>
      </w:r>
      <w:r w:rsidR="0005357A" w:rsidRPr="00257F72">
        <w:rPr>
          <w:rFonts w:ascii="Arial" w:hAnsi="Arial" w:cs="Arial"/>
          <w:sz w:val="24"/>
          <w:szCs w:val="24"/>
        </w:rPr>
        <w:t xml:space="preserve">services </w:t>
      </w:r>
      <w:r w:rsidR="0047525B" w:rsidRPr="00257F72">
        <w:rPr>
          <w:rFonts w:ascii="Arial" w:hAnsi="Arial" w:cs="Arial"/>
          <w:sz w:val="24"/>
          <w:szCs w:val="24"/>
        </w:rPr>
        <w:t xml:space="preserve">for </w:t>
      </w:r>
      <w:r w:rsidR="0005357A" w:rsidRPr="00257F72">
        <w:rPr>
          <w:rFonts w:ascii="Arial" w:hAnsi="Arial" w:cs="Arial"/>
          <w:sz w:val="24"/>
          <w:szCs w:val="24"/>
        </w:rPr>
        <w:t xml:space="preserve">a </w:t>
      </w:r>
      <w:r w:rsidR="0047525B" w:rsidRPr="00257F72">
        <w:rPr>
          <w:rFonts w:ascii="Arial" w:hAnsi="Arial" w:cs="Arial"/>
          <w:sz w:val="24"/>
          <w:szCs w:val="24"/>
        </w:rPr>
        <w:t xml:space="preserve">Young </w:t>
      </w:r>
      <w:r w:rsidR="0005357A" w:rsidRPr="00257F72">
        <w:rPr>
          <w:rFonts w:ascii="Arial" w:hAnsi="Arial" w:cs="Arial"/>
          <w:sz w:val="24"/>
          <w:szCs w:val="24"/>
        </w:rPr>
        <w:t>Person</w:t>
      </w:r>
      <w:r w:rsidR="0053361E" w:rsidRPr="00257F72">
        <w:rPr>
          <w:rFonts w:ascii="Arial" w:hAnsi="Arial" w:cs="Arial"/>
          <w:sz w:val="24"/>
          <w:szCs w:val="24"/>
        </w:rPr>
        <w:t xml:space="preserve">, so it is important that the </w:t>
      </w:r>
      <w:r w:rsidR="00112445" w:rsidRPr="00257F72">
        <w:rPr>
          <w:rFonts w:ascii="Arial" w:hAnsi="Arial" w:cs="Arial"/>
          <w:sz w:val="24"/>
          <w:szCs w:val="24"/>
        </w:rPr>
        <w:t>Provider</w:t>
      </w:r>
      <w:r w:rsidR="0053361E" w:rsidRPr="00257F72">
        <w:rPr>
          <w:rFonts w:ascii="Arial" w:hAnsi="Arial" w:cs="Arial"/>
          <w:sz w:val="24"/>
          <w:szCs w:val="24"/>
        </w:rPr>
        <w:t xml:space="preserve"> builds this into every aspect of the </w:t>
      </w:r>
      <w:r w:rsidR="0005357A" w:rsidRPr="00257F72">
        <w:rPr>
          <w:rFonts w:ascii="Arial" w:hAnsi="Arial" w:cs="Arial"/>
          <w:sz w:val="24"/>
          <w:szCs w:val="24"/>
        </w:rPr>
        <w:t>Service</w:t>
      </w:r>
      <w:r w:rsidR="0053361E" w:rsidRPr="00257F72">
        <w:rPr>
          <w:rFonts w:ascii="Arial" w:hAnsi="Arial" w:cs="Arial"/>
          <w:sz w:val="24"/>
          <w:szCs w:val="24"/>
        </w:rPr>
        <w:t xml:space="preserve">, and regularly reviews its </w:t>
      </w:r>
      <w:r w:rsidR="0005357A" w:rsidRPr="00257F72">
        <w:rPr>
          <w:rFonts w:ascii="Arial" w:hAnsi="Arial" w:cs="Arial"/>
          <w:sz w:val="24"/>
          <w:szCs w:val="24"/>
        </w:rPr>
        <w:t xml:space="preserve">Service </w:t>
      </w:r>
      <w:r w:rsidR="0053361E" w:rsidRPr="00257F72">
        <w:rPr>
          <w:rFonts w:ascii="Arial" w:hAnsi="Arial" w:cs="Arial"/>
          <w:sz w:val="24"/>
          <w:szCs w:val="24"/>
        </w:rPr>
        <w:t xml:space="preserve">delivery to ensure that the quality of opportunity is embedded </w:t>
      </w:r>
      <w:r w:rsidR="0053361E" w:rsidRPr="00257F72">
        <w:rPr>
          <w:rFonts w:ascii="Arial" w:hAnsi="Arial" w:cs="Arial"/>
          <w:sz w:val="24"/>
          <w:szCs w:val="24"/>
        </w:rPr>
        <w:lastRenderedPageBreak/>
        <w:t>throughout the Service</w:t>
      </w:r>
      <w:r w:rsidR="0079766F">
        <w:rPr>
          <w:rFonts w:ascii="Arial" w:hAnsi="Arial" w:cs="Arial"/>
          <w:sz w:val="24"/>
          <w:szCs w:val="24"/>
        </w:rPr>
        <w:t>; and that the provider fulfils its obligations under equality legislation</w:t>
      </w:r>
      <w:r w:rsidR="0053361E" w:rsidRPr="00257F72">
        <w:rPr>
          <w:rFonts w:ascii="Arial" w:hAnsi="Arial" w:cs="Arial"/>
          <w:sz w:val="24"/>
          <w:szCs w:val="24"/>
        </w:rPr>
        <w:t>.</w:t>
      </w:r>
    </w:p>
    <w:p w:rsidR="005041B8" w:rsidRPr="00257F72" w:rsidRDefault="005041B8" w:rsidP="00257F72">
      <w:pPr>
        <w:spacing w:after="0"/>
        <w:ind w:left="720" w:hanging="720"/>
        <w:rPr>
          <w:rFonts w:ascii="Arial" w:hAnsi="Arial" w:cs="Arial"/>
          <w:sz w:val="24"/>
          <w:szCs w:val="24"/>
        </w:rPr>
      </w:pPr>
    </w:p>
    <w:p w:rsidR="00C336A8" w:rsidRPr="00B20017" w:rsidRDefault="0053361E" w:rsidP="00257F72">
      <w:pPr>
        <w:spacing w:after="0"/>
        <w:ind w:left="720" w:hanging="720"/>
        <w:rPr>
          <w:rFonts w:ascii="Arial" w:hAnsi="Arial" w:cs="Arial"/>
          <w:sz w:val="24"/>
          <w:szCs w:val="24"/>
        </w:rPr>
      </w:pPr>
      <w:r w:rsidRPr="00257F72">
        <w:rPr>
          <w:rFonts w:ascii="Arial" w:hAnsi="Arial" w:cs="Arial"/>
          <w:sz w:val="24"/>
          <w:szCs w:val="24"/>
        </w:rPr>
        <w:tab/>
      </w:r>
    </w:p>
    <w:p w:rsidR="0053361E" w:rsidRPr="00DB5D90" w:rsidRDefault="00E0066A" w:rsidP="00257F72">
      <w:pPr>
        <w:spacing w:after="0"/>
        <w:ind w:left="720" w:hanging="720"/>
        <w:rPr>
          <w:rFonts w:ascii="Arial" w:hAnsi="Arial" w:cs="Arial"/>
          <w:b/>
          <w:sz w:val="24"/>
          <w:szCs w:val="24"/>
          <w:u w:val="single"/>
        </w:rPr>
      </w:pPr>
      <w:r w:rsidRPr="005E2442">
        <w:rPr>
          <w:rFonts w:ascii="Arial" w:hAnsi="Arial" w:cs="Arial"/>
          <w:sz w:val="24"/>
          <w:szCs w:val="24"/>
        </w:rPr>
        <w:tab/>
      </w:r>
      <w:r w:rsidR="0053361E" w:rsidRPr="00874E78">
        <w:rPr>
          <w:rFonts w:ascii="Arial" w:hAnsi="Arial" w:cs="Arial"/>
          <w:b/>
          <w:sz w:val="24"/>
          <w:szCs w:val="24"/>
          <w:u w:val="single"/>
        </w:rPr>
        <w:t xml:space="preserve">Behaviour </w:t>
      </w:r>
      <w:r w:rsidR="005041B8" w:rsidRPr="00DB5D90">
        <w:rPr>
          <w:rFonts w:ascii="Arial" w:hAnsi="Arial" w:cs="Arial"/>
          <w:b/>
          <w:sz w:val="24"/>
          <w:szCs w:val="24"/>
          <w:u w:val="single"/>
        </w:rPr>
        <w:t>m</w:t>
      </w:r>
      <w:r w:rsidR="0053361E" w:rsidRPr="00DB5D90">
        <w:rPr>
          <w:rFonts w:ascii="Arial" w:hAnsi="Arial" w:cs="Arial"/>
          <w:b/>
          <w:sz w:val="24"/>
          <w:szCs w:val="24"/>
          <w:u w:val="single"/>
        </w:rPr>
        <w:t>anagement</w:t>
      </w:r>
    </w:p>
    <w:p w:rsidR="005041B8" w:rsidRPr="007E4694" w:rsidRDefault="005041B8" w:rsidP="00257F72">
      <w:pPr>
        <w:spacing w:after="0"/>
        <w:ind w:left="720" w:hanging="720"/>
        <w:rPr>
          <w:rFonts w:ascii="Arial" w:hAnsi="Arial" w:cs="Arial"/>
          <w:sz w:val="24"/>
          <w:szCs w:val="24"/>
        </w:rPr>
      </w:pPr>
    </w:p>
    <w:p w:rsidR="00B14EBA" w:rsidRPr="00207DBF" w:rsidRDefault="00610D25" w:rsidP="00257F72">
      <w:pPr>
        <w:spacing w:after="0"/>
        <w:ind w:left="720" w:hanging="720"/>
        <w:rPr>
          <w:rFonts w:ascii="Arial" w:hAnsi="Arial" w:cs="Arial"/>
          <w:sz w:val="24"/>
          <w:szCs w:val="24"/>
        </w:rPr>
      </w:pPr>
      <w:r w:rsidRPr="007E4694">
        <w:rPr>
          <w:rFonts w:ascii="Arial" w:hAnsi="Arial" w:cs="Arial"/>
          <w:sz w:val="24"/>
          <w:szCs w:val="24"/>
        </w:rPr>
        <w:t>5</w:t>
      </w:r>
      <w:r w:rsidR="009F09E3" w:rsidRPr="007E4694">
        <w:rPr>
          <w:rFonts w:ascii="Arial" w:hAnsi="Arial" w:cs="Arial"/>
          <w:sz w:val="24"/>
          <w:szCs w:val="24"/>
        </w:rPr>
        <w:t>.</w:t>
      </w:r>
      <w:r w:rsidRPr="00D06BB6">
        <w:rPr>
          <w:rFonts w:ascii="Arial" w:hAnsi="Arial" w:cs="Arial"/>
          <w:sz w:val="24"/>
          <w:szCs w:val="24"/>
        </w:rPr>
        <w:t>2</w:t>
      </w:r>
      <w:r w:rsidR="0053361E" w:rsidRPr="00F57350">
        <w:rPr>
          <w:rFonts w:ascii="Arial" w:hAnsi="Arial" w:cs="Arial"/>
          <w:sz w:val="24"/>
          <w:szCs w:val="24"/>
        </w:rPr>
        <w:tab/>
        <w:t xml:space="preserve">The </w:t>
      </w:r>
      <w:r w:rsidR="009C5C17" w:rsidRPr="00F57350">
        <w:rPr>
          <w:rFonts w:ascii="Arial" w:hAnsi="Arial" w:cs="Arial"/>
          <w:sz w:val="24"/>
          <w:szCs w:val="24"/>
        </w:rPr>
        <w:t xml:space="preserve">Provider </w:t>
      </w:r>
      <w:r w:rsidR="0053361E" w:rsidRPr="00F57350">
        <w:rPr>
          <w:rFonts w:ascii="Arial" w:hAnsi="Arial" w:cs="Arial"/>
          <w:sz w:val="24"/>
          <w:szCs w:val="24"/>
        </w:rPr>
        <w:t xml:space="preserve">shall have a behaviour and anti-bullying policy in place, which should be clear, concise and understood by </w:t>
      </w:r>
      <w:r w:rsidR="0005357A" w:rsidRPr="006C5D87">
        <w:rPr>
          <w:rFonts w:ascii="Arial" w:hAnsi="Arial" w:cs="Arial"/>
          <w:sz w:val="24"/>
          <w:szCs w:val="24"/>
        </w:rPr>
        <w:t xml:space="preserve">Young </w:t>
      </w:r>
      <w:r w:rsidR="00207DBF" w:rsidRPr="006C5D87">
        <w:rPr>
          <w:rFonts w:ascii="Arial" w:hAnsi="Arial" w:cs="Arial"/>
          <w:sz w:val="24"/>
          <w:szCs w:val="24"/>
        </w:rPr>
        <w:t>Pe</w:t>
      </w:r>
      <w:r w:rsidR="00207DBF">
        <w:rPr>
          <w:rFonts w:ascii="Arial" w:hAnsi="Arial" w:cs="Arial"/>
          <w:sz w:val="24"/>
          <w:szCs w:val="24"/>
        </w:rPr>
        <w:t>ople</w:t>
      </w:r>
      <w:r w:rsidR="0053361E" w:rsidRPr="00207DBF">
        <w:rPr>
          <w:rFonts w:ascii="Arial" w:hAnsi="Arial" w:cs="Arial"/>
          <w:sz w:val="24"/>
          <w:szCs w:val="24"/>
        </w:rPr>
        <w:t>.</w:t>
      </w:r>
      <w:r w:rsidR="0053361E" w:rsidRPr="00207DBF">
        <w:rPr>
          <w:rFonts w:ascii="Arial" w:hAnsi="Arial" w:cs="Arial"/>
          <w:sz w:val="24"/>
          <w:szCs w:val="24"/>
        </w:rPr>
        <w:tab/>
      </w:r>
    </w:p>
    <w:p w:rsidR="00B14EBA" w:rsidRPr="00DF6D36" w:rsidRDefault="00B14EBA" w:rsidP="00257F72">
      <w:pPr>
        <w:spacing w:after="0"/>
        <w:ind w:left="720" w:hanging="720"/>
        <w:rPr>
          <w:rFonts w:ascii="Arial" w:hAnsi="Arial" w:cs="Arial"/>
          <w:sz w:val="24"/>
          <w:szCs w:val="24"/>
        </w:rPr>
      </w:pPr>
    </w:p>
    <w:p w:rsidR="0053361E" w:rsidRPr="00257F72" w:rsidRDefault="00B14EBA" w:rsidP="00B20017">
      <w:pPr>
        <w:spacing w:after="0"/>
        <w:ind w:left="720" w:hanging="720"/>
        <w:rPr>
          <w:rFonts w:ascii="Arial" w:hAnsi="Arial" w:cs="Arial"/>
          <w:b/>
          <w:sz w:val="24"/>
          <w:szCs w:val="24"/>
          <w:u w:val="single"/>
        </w:rPr>
      </w:pPr>
      <w:r w:rsidRPr="00257F72">
        <w:rPr>
          <w:rFonts w:ascii="Arial" w:hAnsi="Arial" w:cs="Arial"/>
          <w:sz w:val="24"/>
          <w:szCs w:val="24"/>
        </w:rPr>
        <w:tab/>
      </w:r>
      <w:r w:rsidR="0053361E" w:rsidRPr="00257F72">
        <w:rPr>
          <w:rFonts w:ascii="Arial" w:hAnsi="Arial" w:cs="Arial"/>
          <w:b/>
          <w:sz w:val="24"/>
          <w:szCs w:val="24"/>
          <w:u w:val="single"/>
        </w:rPr>
        <w:t xml:space="preserve">Early </w:t>
      </w:r>
      <w:r w:rsidR="005041B8" w:rsidRPr="00257F72">
        <w:rPr>
          <w:rFonts w:ascii="Arial" w:hAnsi="Arial" w:cs="Arial"/>
          <w:b/>
          <w:sz w:val="24"/>
          <w:szCs w:val="24"/>
          <w:u w:val="single"/>
        </w:rPr>
        <w:t>i</w:t>
      </w:r>
      <w:r w:rsidR="0053361E" w:rsidRPr="00257F72">
        <w:rPr>
          <w:rFonts w:ascii="Arial" w:hAnsi="Arial" w:cs="Arial"/>
          <w:b/>
          <w:sz w:val="24"/>
          <w:szCs w:val="24"/>
          <w:u w:val="single"/>
        </w:rPr>
        <w:t>dentification / ECAF</w:t>
      </w:r>
    </w:p>
    <w:p w:rsidR="005041B8" w:rsidRPr="00257F72" w:rsidRDefault="005041B8" w:rsidP="00257F72">
      <w:pPr>
        <w:spacing w:after="0"/>
        <w:ind w:left="720" w:hanging="720"/>
        <w:rPr>
          <w:rFonts w:ascii="Arial" w:hAnsi="Arial" w:cs="Arial"/>
          <w:sz w:val="24"/>
          <w:szCs w:val="24"/>
        </w:rPr>
      </w:pPr>
    </w:p>
    <w:p w:rsidR="0053361E" w:rsidRPr="00257F72" w:rsidRDefault="00610D25" w:rsidP="00257F72">
      <w:pPr>
        <w:spacing w:after="0"/>
        <w:ind w:left="709" w:hanging="709"/>
        <w:rPr>
          <w:rFonts w:ascii="Arial" w:hAnsi="Arial" w:cs="Arial"/>
          <w:sz w:val="24"/>
          <w:szCs w:val="24"/>
        </w:rPr>
      </w:pPr>
      <w:r w:rsidRPr="00257F72">
        <w:rPr>
          <w:rFonts w:ascii="Arial" w:hAnsi="Arial" w:cs="Arial"/>
          <w:sz w:val="24"/>
          <w:szCs w:val="24"/>
        </w:rPr>
        <w:t>5</w:t>
      </w:r>
      <w:r w:rsidR="009F09E3" w:rsidRPr="00257F72">
        <w:rPr>
          <w:rFonts w:ascii="Arial" w:hAnsi="Arial" w:cs="Arial"/>
          <w:sz w:val="24"/>
          <w:szCs w:val="24"/>
        </w:rPr>
        <w:t>.</w:t>
      </w:r>
      <w:r w:rsidRPr="00257F72">
        <w:rPr>
          <w:rFonts w:ascii="Arial" w:hAnsi="Arial" w:cs="Arial"/>
          <w:sz w:val="24"/>
          <w:szCs w:val="24"/>
        </w:rPr>
        <w:t>3</w:t>
      </w:r>
      <w:r w:rsidR="0053361E" w:rsidRPr="00257F72">
        <w:rPr>
          <w:rFonts w:ascii="Arial" w:hAnsi="Arial" w:cs="Arial"/>
          <w:sz w:val="24"/>
          <w:szCs w:val="24"/>
        </w:rPr>
        <w:tab/>
        <w:t xml:space="preserve"> The </w:t>
      </w:r>
      <w:r w:rsidR="009C5C17" w:rsidRPr="00257F72">
        <w:rPr>
          <w:rFonts w:ascii="Arial" w:hAnsi="Arial" w:cs="Arial"/>
          <w:sz w:val="24"/>
          <w:szCs w:val="24"/>
        </w:rPr>
        <w:t xml:space="preserve">Provider </w:t>
      </w:r>
      <w:r w:rsidR="0053361E" w:rsidRPr="00257F72">
        <w:rPr>
          <w:rFonts w:ascii="Arial" w:hAnsi="Arial" w:cs="Arial"/>
          <w:sz w:val="24"/>
          <w:szCs w:val="24"/>
        </w:rPr>
        <w:t xml:space="preserve">shall retain records of </w:t>
      </w:r>
      <w:r w:rsidR="00207DBF">
        <w:rPr>
          <w:rFonts w:ascii="Arial" w:hAnsi="Arial" w:cs="Arial"/>
          <w:sz w:val="24"/>
          <w:szCs w:val="24"/>
        </w:rPr>
        <w:t>Service Users</w:t>
      </w:r>
      <w:r w:rsidR="009C5C17" w:rsidRPr="00207DBF">
        <w:rPr>
          <w:rFonts w:ascii="Arial" w:hAnsi="Arial" w:cs="Arial"/>
          <w:sz w:val="24"/>
          <w:szCs w:val="24"/>
        </w:rPr>
        <w:t xml:space="preserve"> </w:t>
      </w:r>
      <w:r w:rsidR="0053361E" w:rsidRPr="00207DBF">
        <w:rPr>
          <w:rFonts w:ascii="Arial" w:hAnsi="Arial" w:cs="Arial"/>
          <w:sz w:val="24"/>
          <w:szCs w:val="24"/>
        </w:rPr>
        <w:t xml:space="preserve">and   </w:t>
      </w:r>
      <w:r w:rsidR="0053361E" w:rsidRPr="00207DBF">
        <w:rPr>
          <w:rFonts w:ascii="Arial" w:hAnsi="Arial" w:cs="Arial"/>
          <w:sz w:val="24"/>
          <w:szCs w:val="24"/>
        </w:rPr>
        <w:br/>
        <w:t xml:space="preserve"> have in place a system for undertaking earlier assessment of any </w:t>
      </w:r>
      <w:r w:rsidR="0005357A" w:rsidRPr="00207DBF">
        <w:rPr>
          <w:rFonts w:ascii="Arial" w:hAnsi="Arial" w:cs="Arial"/>
          <w:sz w:val="24"/>
          <w:szCs w:val="24"/>
        </w:rPr>
        <w:t xml:space="preserve">Young </w:t>
      </w:r>
      <w:r w:rsidR="00207DBF" w:rsidRPr="00207DBF">
        <w:rPr>
          <w:rFonts w:ascii="Arial" w:hAnsi="Arial" w:cs="Arial"/>
          <w:sz w:val="24"/>
          <w:szCs w:val="24"/>
        </w:rPr>
        <w:t>Pe</w:t>
      </w:r>
      <w:r w:rsidR="00207DBF">
        <w:rPr>
          <w:rFonts w:ascii="Arial" w:hAnsi="Arial" w:cs="Arial"/>
          <w:sz w:val="24"/>
          <w:szCs w:val="24"/>
        </w:rPr>
        <w:t>ople</w:t>
      </w:r>
      <w:r w:rsidR="0053361E" w:rsidRPr="00207DBF">
        <w:rPr>
          <w:rFonts w:ascii="Arial" w:hAnsi="Arial" w:cs="Arial"/>
          <w:sz w:val="24"/>
          <w:szCs w:val="24"/>
        </w:rPr>
        <w:br/>
        <w:t xml:space="preserve"> who may be at risk, using agreed criteria. </w:t>
      </w:r>
    </w:p>
    <w:p w:rsidR="009F09E3" w:rsidRPr="00257F72" w:rsidRDefault="009F09E3" w:rsidP="00257F72">
      <w:pPr>
        <w:spacing w:after="0"/>
        <w:ind w:left="709" w:hanging="709"/>
        <w:rPr>
          <w:rFonts w:ascii="Arial" w:hAnsi="Arial" w:cs="Arial"/>
          <w:sz w:val="24"/>
          <w:szCs w:val="24"/>
        </w:rPr>
      </w:pPr>
    </w:p>
    <w:p w:rsidR="0053361E" w:rsidRPr="00257F72" w:rsidRDefault="00610D25" w:rsidP="00257F72">
      <w:pPr>
        <w:spacing w:after="0"/>
        <w:ind w:left="851" w:hanging="851"/>
        <w:rPr>
          <w:rFonts w:ascii="Arial" w:hAnsi="Arial" w:cs="Arial"/>
          <w:sz w:val="24"/>
          <w:szCs w:val="24"/>
        </w:rPr>
      </w:pPr>
      <w:r w:rsidRPr="00257F72">
        <w:rPr>
          <w:rFonts w:ascii="Arial" w:hAnsi="Arial" w:cs="Arial"/>
          <w:sz w:val="24"/>
          <w:szCs w:val="24"/>
        </w:rPr>
        <w:t>5.4</w:t>
      </w:r>
      <w:r w:rsidR="0053361E" w:rsidRPr="00257F72">
        <w:rPr>
          <w:rFonts w:ascii="Arial" w:hAnsi="Arial" w:cs="Arial"/>
          <w:sz w:val="24"/>
          <w:szCs w:val="24"/>
        </w:rPr>
        <w:tab/>
        <w:t xml:space="preserve">The </w:t>
      </w:r>
      <w:r w:rsidR="009C5C17" w:rsidRPr="00257F72">
        <w:rPr>
          <w:rFonts w:ascii="Arial" w:hAnsi="Arial" w:cs="Arial"/>
          <w:sz w:val="24"/>
          <w:szCs w:val="24"/>
        </w:rPr>
        <w:t xml:space="preserve">Provider </w:t>
      </w:r>
      <w:r w:rsidR="0053361E" w:rsidRPr="00257F72">
        <w:rPr>
          <w:rFonts w:ascii="Arial" w:hAnsi="Arial" w:cs="Arial"/>
          <w:sz w:val="24"/>
          <w:szCs w:val="24"/>
        </w:rPr>
        <w:t xml:space="preserve">shall ensure that </w:t>
      </w:r>
      <w:r w:rsidR="0005357A" w:rsidRPr="00257F72">
        <w:rPr>
          <w:rFonts w:ascii="Arial" w:hAnsi="Arial" w:cs="Arial"/>
          <w:sz w:val="24"/>
          <w:szCs w:val="24"/>
        </w:rPr>
        <w:t xml:space="preserve">Young </w:t>
      </w:r>
      <w:r w:rsidR="00207DBF" w:rsidRPr="00257F72">
        <w:rPr>
          <w:rFonts w:ascii="Arial" w:hAnsi="Arial" w:cs="Arial"/>
          <w:sz w:val="24"/>
          <w:szCs w:val="24"/>
        </w:rPr>
        <w:t>Pe</w:t>
      </w:r>
      <w:r w:rsidR="00207DBF">
        <w:rPr>
          <w:rFonts w:ascii="Arial" w:hAnsi="Arial" w:cs="Arial"/>
          <w:sz w:val="24"/>
          <w:szCs w:val="24"/>
        </w:rPr>
        <w:t>ople</w:t>
      </w:r>
      <w:r w:rsidR="00207DBF" w:rsidRPr="00207DBF">
        <w:rPr>
          <w:rFonts w:ascii="Arial" w:hAnsi="Arial" w:cs="Arial"/>
          <w:sz w:val="24"/>
          <w:szCs w:val="24"/>
        </w:rPr>
        <w:t xml:space="preserve"> </w:t>
      </w:r>
      <w:r w:rsidR="0053361E" w:rsidRPr="00207DBF">
        <w:rPr>
          <w:rFonts w:ascii="Arial" w:hAnsi="Arial" w:cs="Arial"/>
          <w:sz w:val="24"/>
          <w:szCs w:val="24"/>
        </w:rPr>
        <w:t>believed to be in need of additional services should be</w:t>
      </w:r>
      <w:r w:rsidR="0053361E" w:rsidRPr="00DF6D36">
        <w:rPr>
          <w:rFonts w:ascii="Arial" w:hAnsi="Arial" w:cs="Arial"/>
          <w:sz w:val="24"/>
          <w:szCs w:val="24"/>
        </w:rPr>
        <w:t xml:space="preserve"> referred to the </w:t>
      </w:r>
      <w:r w:rsidR="004E40A6">
        <w:rPr>
          <w:rFonts w:ascii="Arial" w:hAnsi="Arial" w:cs="Arial"/>
          <w:sz w:val="24"/>
          <w:szCs w:val="24"/>
        </w:rPr>
        <w:t>appropriate service(s)</w:t>
      </w:r>
    </w:p>
    <w:p w:rsidR="005041B8" w:rsidRPr="00257F72" w:rsidRDefault="005041B8" w:rsidP="00257F72">
      <w:pPr>
        <w:spacing w:after="0"/>
        <w:ind w:left="851" w:hanging="851"/>
        <w:rPr>
          <w:rFonts w:ascii="Arial" w:hAnsi="Arial" w:cs="Arial"/>
          <w:sz w:val="24"/>
          <w:szCs w:val="24"/>
        </w:rPr>
      </w:pPr>
    </w:p>
    <w:p w:rsidR="0053361E" w:rsidRPr="00257F72" w:rsidRDefault="00610D25" w:rsidP="00257F72">
      <w:pPr>
        <w:spacing w:after="0"/>
        <w:ind w:left="851" w:hanging="851"/>
        <w:rPr>
          <w:rFonts w:ascii="Arial" w:hAnsi="Arial" w:cs="Arial"/>
          <w:sz w:val="24"/>
          <w:szCs w:val="24"/>
        </w:rPr>
      </w:pPr>
      <w:r w:rsidRPr="00257F72">
        <w:rPr>
          <w:rFonts w:ascii="Arial" w:hAnsi="Arial" w:cs="Arial"/>
          <w:sz w:val="24"/>
          <w:szCs w:val="24"/>
        </w:rPr>
        <w:t>5.5</w:t>
      </w:r>
      <w:r w:rsidR="0053361E" w:rsidRPr="00257F72">
        <w:rPr>
          <w:rFonts w:ascii="Arial" w:hAnsi="Arial" w:cs="Arial"/>
          <w:sz w:val="24"/>
          <w:szCs w:val="24"/>
        </w:rPr>
        <w:tab/>
        <w:t xml:space="preserve"> </w:t>
      </w:r>
      <w:r w:rsidR="004E40A6" w:rsidRPr="00257F72">
        <w:rPr>
          <w:rFonts w:ascii="Arial" w:hAnsi="Arial" w:cs="Arial"/>
          <w:sz w:val="24"/>
          <w:szCs w:val="24"/>
        </w:rPr>
        <w:t xml:space="preserve">The Provider shall provide </w:t>
      </w:r>
      <w:r w:rsidR="004E40A6">
        <w:rPr>
          <w:rFonts w:ascii="Arial" w:hAnsi="Arial" w:cs="Arial"/>
          <w:sz w:val="24"/>
          <w:szCs w:val="24"/>
        </w:rPr>
        <w:t xml:space="preserve">all equipment required for the effective provision of the service including </w:t>
      </w:r>
      <w:r w:rsidR="004E40A6" w:rsidRPr="00257F72">
        <w:rPr>
          <w:rFonts w:ascii="Arial" w:hAnsi="Arial" w:cs="Arial"/>
          <w:sz w:val="24"/>
          <w:szCs w:val="24"/>
        </w:rPr>
        <w:t>its own hardware (PCs).</w:t>
      </w:r>
    </w:p>
    <w:p w:rsidR="005041B8" w:rsidRPr="00257F72" w:rsidRDefault="005041B8" w:rsidP="00781A46">
      <w:pPr>
        <w:spacing w:after="0"/>
        <w:ind w:left="900" w:hanging="900"/>
        <w:rPr>
          <w:rFonts w:ascii="Arial" w:hAnsi="Arial" w:cs="Arial"/>
          <w:sz w:val="24"/>
          <w:szCs w:val="24"/>
        </w:rPr>
      </w:pPr>
    </w:p>
    <w:p w:rsidR="0053361E" w:rsidRPr="00257F72" w:rsidRDefault="00610D25" w:rsidP="005E2442">
      <w:pPr>
        <w:spacing w:after="0"/>
        <w:ind w:left="851" w:hanging="851"/>
        <w:rPr>
          <w:rFonts w:ascii="Arial" w:hAnsi="Arial" w:cs="Arial"/>
          <w:b/>
          <w:sz w:val="24"/>
          <w:szCs w:val="24"/>
          <w:u w:val="single"/>
        </w:rPr>
      </w:pPr>
      <w:r w:rsidRPr="00257F72">
        <w:rPr>
          <w:rFonts w:ascii="Arial" w:hAnsi="Arial" w:cs="Arial"/>
          <w:sz w:val="24"/>
          <w:szCs w:val="24"/>
        </w:rPr>
        <w:t>6.</w:t>
      </w:r>
      <w:r w:rsidR="009F09E3" w:rsidRPr="00257F72">
        <w:rPr>
          <w:rFonts w:ascii="Arial" w:hAnsi="Arial" w:cs="Arial"/>
          <w:sz w:val="24"/>
          <w:szCs w:val="24"/>
        </w:rPr>
        <w:tab/>
      </w:r>
      <w:r w:rsidRPr="00257F72">
        <w:rPr>
          <w:rFonts w:ascii="Arial" w:hAnsi="Arial" w:cs="Arial"/>
          <w:b/>
          <w:sz w:val="24"/>
          <w:szCs w:val="24"/>
          <w:u w:val="single"/>
        </w:rPr>
        <w:t>SAFEGUARDING CHILDREN AND VULNERABLE ADULTS</w:t>
      </w:r>
    </w:p>
    <w:p w:rsidR="005041B8" w:rsidRPr="00257F72" w:rsidRDefault="005041B8" w:rsidP="00874E78">
      <w:pPr>
        <w:spacing w:after="0"/>
        <w:ind w:left="851" w:hanging="851"/>
        <w:rPr>
          <w:rFonts w:ascii="Arial" w:hAnsi="Arial" w:cs="Arial"/>
          <w:sz w:val="24"/>
          <w:szCs w:val="24"/>
        </w:rPr>
      </w:pPr>
    </w:p>
    <w:p w:rsidR="0053361E" w:rsidRPr="00257F72" w:rsidRDefault="00610D25" w:rsidP="00DB5D90">
      <w:pPr>
        <w:spacing w:after="0"/>
        <w:ind w:left="851" w:hanging="851"/>
        <w:rPr>
          <w:rFonts w:ascii="Arial" w:hAnsi="Arial" w:cs="Arial"/>
          <w:sz w:val="24"/>
          <w:szCs w:val="24"/>
        </w:rPr>
      </w:pPr>
      <w:r w:rsidRPr="00257F72">
        <w:rPr>
          <w:rFonts w:ascii="Arial" w:hAnsi="Arial" w:cs="Arial"/>
          <w:sz w:val="24"/>
          <w:szCs w:val="24"/>
        </w:rPr>
        <w:t>6.1</w:t>
      </w:r>
      <w:r w:rsidR="0053361E" w:rsidRPr="00257F72">
        <w:rPr>
          <w:rFonts w:ascii="Arial" w:hAnsi="Arial" w:cs="Arial"/>
          <w:sz w:val="24"/>
          <w:szCs w:val="24"/>
        </w:rPr>
        <w:tab/>
        <w:t xml:space="preserve">The </w:t>
      </w:r>
      <w:r w:rsidR="00112445" w:rsidRPr="00257F72">
        <w:rPr>
          <w:rFonts w:ascii="Arial" w:hAnsi="Arial" w:cs="Arial"/>
          <w:sz w:val="24"/>
          <w:szCs w:val="24"/>
        </w:rPr>
        <w:t>Provider</w:t>
      </w:r>
      <w:r w:rsidR="0053361E" w:rsidRPr="00257F72">
        <w:rPr>
          <w:rFonts w:ascii="Arial" w:hAnsi="Arial" w:cs="Arial"/>
          <w:sz w:val="24"/>
          <w:szCs w:val="24"/>
        </w:rPr>
        <w:t xml:space="preserve"> shall have in place its </w:t>
      </w:r>
      <w:r w:rsidR="00A74F05" w:rsidRPr="00257F72">
        <w:rPr>
          <w:rFonts w:ascii="Arial" w:hAnsi="Arial" w:cs="Arial"/>
          <w:sz w:val="24"/>
          <w:szCs w:val="24"/>
        </w:rPr>
        <w:t xml:space="preserve">safeguarding policy </w:t>
      </w:r>
      <w:r w:rsidR="0053361E" w:rsidRPr="00257F72">
        <w:rPr>
          <w:rFonts w:ascii="Arial" w:hAnsi="Arial" w:cs="Arial"/>
          <w:sz w:val="24"/>
          <w:szCs w:val="24"/>
        </w:rPr>
        <w:t>which specifically relates to safe employment and induction policies and procedures</w:t>
      </w:r>
      <w:r w:rsidR="00A74F05" w:rsidRPr="00257F72">
        <w:rPr>
          <w:rFonts w:ascii="Arial" w:hAnsi="Arial" w:cs="Arial"/>
          <w:sz w:val="24"/>
          <w:szCs w:val="24"/>
        </w:rPr>
        <w:t xml:space="preserve"> for its Staff</w:t>
      </w:r>
      <w:r w:rsidR="00066D63">
        <w:rPr>
          <w:rFonts w:ascii="Arial" w:hAnsi="Arial" w:cs="Arial"/>
          <w:sz w:val="24"/>
          <w:szCs w:val="24"/>
        </w:rPr>
        <w:t xml:space="preserve"> in addition to formal safeguarding training</w:t>
      </w:r>
      <w:r w:rsidR="0053361E" w:rsidRPr="00257F72">
        <w:rPr>
          <w:rFonts w:ascii="Arial" w:hAnsi="Arial" w:cs="Arial"/>
          <w:sz w:val="24"/>
          <w:szCs w:val="24"/>
        </w:rPr>
        <w:t>.</w:t>
      </w:r>
    </w:p>
    <w:p w:rsidR="005041B8" w:rsidRPr="00257F72" w:rsidRDefault="005041B8" w:rsidP="007E4694">
      <w:pPr>
        <w:spacing w:after="0"/>
        <w:ind w:left="851" w:hanging="851"/>
        <w:rPr>
          <w:rFonts w:ascii="Arial" w:hAnsi="Arial" w:cs="Arial"/>
          <w:sz w:val="24"/>
          <w:szCs w:val="24"/>
        </w:rPr>
      </w:pPr>
    </w:p>
    <w:p w:rsidR="0053361E" w:rsidRPr="00257F72" w:rsidRDefault="00610D25" w:rsidP="007E4694">
      <w:pPr>
        <w:spacing w:after="0"/>
        <w:ind w:left="851" w:hanging="851"/>
        <w:rPr>
          <w:rFonts w:ascii="Arial" w:hAnsi="Arial" w:cs="Arial"/>
          <w:sz w:val="24"/>
          <w:szCs w:val="24"/>
        </w:rPr>
      </w:pPr>
      <w:r w:rsidRPr="00257F72">
        <w:rPr>
          <w:rFonts w:ascii="Arial" w:hAnsi="Arial" w:cs="Arial"/>
          <w:sz w:val="24"/>
          <w:szCs w:val="24"/>
        </w:rPr>
        <w:t>6.2</w:t>
      </w:r>
      <w:r w:rsidR="0053361E" w:rsidRPr="00257F72">
        <w:rPr>
          <w:rFonts w:ascii="Arial" w:hAnsi="Arial" w:cs="Arial"/>
          <w:sz w:val="24"/>
          <w:szCs w:val="24"/>
        </w:rPr>
        <w:tab/>
        <w:t xml:space="preserve">To the extent that the same is permissible under Legislation (including, without limitation, the Safeguarding Vulnerable Groups Act 2006, the Protection of Freedoms Act 2012 (to the extent it is in force) and the Criminal Records Bureau’s Eligible Positions Guidance of June 2012, as such may be amended from time to time), the </w:t>
      </w:r>
      <w:r w:rsidR="00112445" w:rsidRPr="00257F72">
        <w:rPr>
          <w:rFonts w:ascii="Arial" w:hAnsi="Arial" w:cs="Arial"/>
          <w:sz w:val="24"/>
          <w:szCs w:val="24"/>
        </w:rPr>
        <w:t>Provider</w:t>
      </w:r>
      <w:r w:rsidR="0053361E" w:rsidRPr="00257F72">
        <w:rPr>
          <w:rFonts w:ascii="Arial" w:hAnsi="Arial" w:cs="Arial"/>
          <w:sz w:val="24"/>
          <w:szCs w:val="24"/>
        </w:rPr>
        <w:t xml:space="preserve"> shall at all times comply with the requirements of this paragraph 6.</w:t>
      </w:r>
    </w:p>
    <w:p w:rsidR="005041B8" w:rsidRPr="00257F72" w:rsidRDefault="005041B8" w:rsidP="00D06BB6">
      <w:pPr>
        <w:spacing w:after="0"/>
        <w:ind w:left="851" w:hanging="851"/>
        <w:rPr>
          <w:rFonts w:ascii="Arial" w:hAnsi="Arial" w:cs="Arial"/>
          <w:sz w:val="24"/>
          <w:szCs w:val="24"/>
        </w:rPr>
      </w:pPr>
    </w:p>
    <w:p w:rsidR="0053361E" w:rsidRPr="00257F72" w:rsidRDefault="00610D25" w:rsidP="00F57350">
      <w:pPr>
        <w:spacing w:after="0"/>
        <w:ind w:left="851" w:hanging="851"/>
        <w:rPr>
          <w:rFonts w:ascii="Arial" w:hAnsi="Arial" w:cs="Arial"/>
          <w:color w:val="000000"/>
          <w:sz w:val="24"/>
          <w:szCs w:val="24"/>
        </w:rPr>
      </w:pPr>
      <w:r w:rsidRPr="00257F72">
        <w:rPr>
          <w:rFonts w:ascii="Arial" w:hAnsi="Arial" w:cs="Arial"/>
          <w:sz w:val="24"/>
          <w:szCs w:val="24"/>
        </w:rPr>
        <w:t>6.3</w:t>
      </w:r>
      <w:r w:rsidR="0053361E" w:rsidRPr="00257F72">
        <w:rPr>
          <w:rFonts w:ascii="Arial" w:hAnsi="Arial" w:cs="Arial"/>
          <w:sz w:val="24"/>
          <w:szCs w:val="24"/>
        </w:rPr>
        <w:tab/>
      </w:r>
      <w:r w:rsidR="0053361E" w:rsidRPr="00257F72">
        <w:rPr>
          <w:rFonts w:ascii="Arial" w:hAnsi="Arial" w:cs="Arial"/>
          <w:color w:val="000000"/>
          <w:sz w:val="24"/>
          <w:szCs w:val="24"/>
        </w:rPr>
        <w:t xml:space="preserve">The </w:t>
      </w:r>
      <w:r w:rsidR="00112445" w:rsidRPr="00257F72">
        <w:rPr>
          <w:rFonts w:ascii="Arial" w:hAnsi="Arial" w:cs="Arial"/>
          <w:color w:val="000000"/>
          <w:sz w:val="24"/>
          <w:szCs w:val="24"/>
        </w:rPr>
        <w:t>Provider</w:t>
      </w:r>
      <w:r w:rsidR="0053361E" w:rsidRPr="00257F72">
        <w:rPr>
          <w:rFonts w:ascii="Arial" w:hAnsi="Arial" w:cs="Arial"/>
          <w:color w:val="000000"/>
          <w:sz w:val="24"/>
          <w:szCs w:val="24"/>
        </w:rPr>
        <w:t xml:space="preserve"> </w:t>
      </w:r>
      <w:r w:rsidR="00DF564C" w:rsidRPr="00257F72">
        <w:rPr>
          <w:rFonts w:ascii="Arial" w:hAnsi="Arial" w:cs="Arial"/>
          <w:color w:val="000000"/>
          <w:sz w:val="24"/>
          <w:szCs w:val="24"/>
        </w:rPr>
        <w:t xml:space="preserve">shall </w:t>
      </w:r>
      <w:r w:rsidR="0053361E" w:rsidRPr="00257F72">
        <w:rPr>
          <w:rFonts w:ascii="Arial" w:hAnsi="Arial" w:cs="Arial"/>
          <w:color w:val="000000"/>
          <w:sz w:val="24"/>
          <w:szCs w:val="24"/>
        </w:rPr>
        <w:t xml:space="preserve">ensure that Service Users are safeguarded from physical, financial or material, psychological or sexual abuse, neglect, discriminatory </w:t>
      </w:r>
      <w:r w:rsidR="0053361E" w:rsidRPr="00257F72">
        <w:rPr>
          <w:rFonts w:ascii="Arial" w:hAnsi="Arial" w:cs="Arial"/>
          <w:color w:val="000000"/>
          <w:sz w:val="24"/>
          <w:szCs w:val="24"/>
        </w:rPr>
        <w:lastRenderedPageBreak/>
        <w:t>abuse or self</w:t>
      </w:r>
      <w:r w:rsidR="0049352C">
        <w:rPr>
          <w:rFonts w:ascii="Arial" w:hAnsi="Arial" w:cs="Arial"/>
          <w:color w:val="000000"/>
          <w:sz w:val="24"/>
          <w:szCs w:val="24"/>
        </w:rPr>
        <w:t>-</w:t>
      </w:r>
      <w:r w:rsidR="0053361E" w:rsidRPr="00257F72">
        <w:rPr>
          <w:rFonts w:ascii="Arial" w:hAnsi="Arial" w:cs="Arial"/>
          <w:color w:val="000000"/>
          <w:sz w:val="24"/>
          <w:szCs w:val="24"/>
        </w:rPr>
        <w:t xml:space="preserve"> harm, inhuman or degrading treatment, through deliberate intent, negligence or ignorance, in accordance with written policies and procedures.</w:t>
      </w:r>
    </w:p>
    <w:p w:rsidR="005041B8" w:rsidRPr="00257F72" w:rsidRDefault="005041B8" w:rsidP="006C5D87">
      <w:pPr>
        <w:spacing w:after="0"/>
        <w:ind w:left="851" w:hanging="851"/>
        <w:rPr>
          <w:rFonts w:ascii="Arial" w:hAnsi="Arial" w:cs="Arial"/>
          <w:color w:val="000000"/>
          <w:sz w:val="24"/>
          <w:szCs w:val="24"/>
        </w:rPr>
      </w:pPr>
    </w:p>
    <w:p w:rsidR="0053361E" w:rsidRPr="00B20017" w:rsidRDefault="00610D25" w:rsidP="00207DBF">
      <w:pPr>
        <w:spacing w:after="0"/>
        <w:ind w:left="851" w:hanging="851"/>
        <w:rPr>
          <w:rFonts w:ascii="Arial" w:hAnsi="Arial" w:cs="Arial"/>
          <w:sz w:val="24"/>
          <w:szCs w:val="24"/>
        </w:rPr>
      </w:pPr>
      <w:r w:rsidRPr="00257F72">
        <w:rPr>
          <w:rFonts w:ascii="Arial" w:hAnsi="Arial" w:cs="Arial"/>
          <w:color w:val="000000"/>
          <w:sz w:val="24"/>
          <w:szCs w:val="24"/>
        </w:rPr>
        <w:t>6.4</w:t>
      </w:r>
      <w:r w:rsidR="0053361E" w:rsidRPr="00257F72">
        <w:rPr>
          <w:rFonts w:ascii="Arial" w:hAnsi="Arial" w:cs="Arial"/>
          <w:color w:val="000000"/>
          <w:sz w:val="24"/>
          <w:szCs w:val="24"/>
        </w:rPr>
        <w:tab/>
        <w:t xml:space="preserve">The </w:t>
      </w:r>
      <w:r w:rsidR="00112445" w:rsidRPr="00257F72">
        <w:rPr>
          <w:rFonts w:ascii="Arial" w:hAnsi="Arial" w:cs="Arial"/>
          <w:color w:val="000000"/>
          <w:sz w:val="24"/>
          <w:szCs w:val="24"/>
        </w:rPr>
        <w:t>Provider</w:t>
      </w:r>
      <w:r w:rsidR="0053361E" w:rsidRPr="00257F72">
        <w:rPr>
          <w:rFonts w:ascii="Arial" w:hAnsi="Arial" w:cs="Arial"/>
          <w:color w:val="000000"/>
          <w:sz w:val="24"/>
          <w:szCs w:val="24"/>
        </w:rPr>
        <w:t xml:space="preserve"> shall have procedures for responding to suspicion, disclosure or evidence of abuse or neglect; including a whistle–blowing policy to ensure the safety and protection of Service Users. In the case of children and young people the </w:t>
      </w:r>
      <w:r w:rsidR="00112445" w:rsidRPr="00257F72">
        <w:rPr>
          <w:rFonts w:ascii="Arial" w:hAnsi="Arial" w:cs="Arial"/>
          <w:color w:val="000000"/>
          <w:sz w:val="24"/>
          <w:szCs w:val="24"/>
        </w:rPr>
        <w:t>Provider</w:t>
      </w:r>
      <w:r w:rsidR="0053361E" w:rsidRPr="00257F72">
        <w:rPr>
          <w:rFonts w:ascii="Arial" w:hAnsi="Arial" w:cs="Arial"/>
          <w:color w:val="000000"/>
          <w:sz w:val="24"/>
          <w:szCs w:val="24"/>
        </w:rPr>
        <w:t xml:space="preserve"> shall follow the processes outlined in Working Together to Safeguard Children 2010 and London Safeguarding Procedures April 2011; </w:t>
      </w:r>
      <w:hyperlink r:id="rId9" w:history="1">
        <w:r w:rsidR="0053361E" w:rsidRPr="005E2442">
          <w:rPr>
            <w:rStyle w:val="Hyperlink"/>
            <w:rFonts w:ascii="Arial" w:hAnsi="Arial" w:cs="Arial"/>
            <w:sz w:val="24"/>
            <w:szCs w:val="24"/>
          </w:rPr>
          <w:t>www.londonscb.gov.uk/procedures</w:t>
        </w:r>
      </w:hyperlink>
      <w:r w:rsidR="0053361E" w:rsidRPr="00B20017">
        <w:rPr>
          <w:rFonts w:ascii="Arial" w:hAnsi="Arial" w:cs="Arial"/>
          <w:sz w:val="24"/>
          <w:szCs w:val="24"/>
        </w:rPr>
        <w:t>.</w:t>
      </w:r>
    </w:p>
    <w:p w:rsidR="005041B8" w:rsidRPr="005E2442" w:rsidRDefault="005041B8" w:rsidP="00DF6D36">
      <w:pPr>
        <w:spacing w:after="0"/>
        <w:ind w:left="851" w:hanging="851"/>
        <w:rPr>
          <w:rFonts w:ascii="Arial" w:hAnsi="Arial" w:cs="Arial"/>
          <w:sz w:val="24"/>
          <w:szCs w:val="24"/>
        </w:rPr>
      </w:pPr>
    </w:p>
    <w:p w:rsidR="0053361E" w:rsidRPr="00B20017" w:rsidRDefault="00610D25" w:rsidP="00257F72">
      <w:pPr>
        <w:spacing w:after="0"/>
        <w:ind w:left="851" w:hanging="851"/>
        <w:rPr>
          <w:rFonts w:ascii="Arial" w:hAnsi="Arial" w:cs="Arial"/>
          <w:sz w:val="24"/>
          <w:szCs w:val="24"/>
        </w:rPr>
      </w:pPr>
      <w:r w:rsidRPr="00874E78">
        <w:rPr>
          <w:rFonts w:ascii="Arial" w:hAnsi="Arial" w:cs="Arial"/>
          <w:sz w:val="24"/>
          <w:szCs w:val="24"/>
        </w:rPr>
        <w:t>6.5</w:t>
      </w:r>
      <w:r w:rsidR="0053361E" w:rsidRPr="00DB5D90">
        <w:rPr>
          <w:rFonts w:ascii="Arial" w:hAnsi="Arial" w:cs="Arial"/>
          <w:sz w:val="24"/>
          <w:szCs w:val="24"/>
        </w:rPr>
        <w:tab/>
        <w:t xml:space="preserve">The </w:t>
      </w:r>
      <w:r w:rsidR="00112445" w:rsidRPr="00DB5D90">
        <w:rPr>
          <w:rFonts w:ascii="Arial" w:hAnsi="Arial" w:cs="Arial"/>
          <w:sz w:val="24"/>
          <w:szCs w:val="24"/>
        </w:rPr>
        <w:t>Provider</w:t>
      </w:r>
      <w:r w:rsidR="0053361E" w:rsidRPr="00DB5D90">
        <w:rPr>
          <w:rFonts w:ascii="Arial" w:hAnsi="Arial" w:cs="Arial"/>
          <w:sz w:val="24"/>
          <w:szCs w:val="24"/>
        </w:rPr>
        <w:t xml:space="preserve"> shall have similar procedures for responding to allegations of abuse of adults at</w:t>
      </w:r>
      <w:r w:rsidR="0053361E" w:rsidRPr="007E4694">
        <w:rPr>
          <w:rFonts w:ascii="Arial" w:hAnsi="Arial" w:cs="Arial"/>
          <w:sz w:val="24"/>
          <w:szCs w:val="24"/>
        </w:rPr>
        <w:t xml:space="preserve"> risk of harm, in accordance with the Social Care Institute for Excellence Report 39: Protecting adults at risk: London multi-agency policy and procedures to safeguard adults from abuse (January 2011) </w:t>
      </w:r>
      <w:hyperlink r:id="rId10" w:history="1">
        <w:r w:rsidR="0053361E" w:rsidRPr="005E2442">
          <w:rPr>
            <w:rStyle w:val="Hyperlink"/>
            <w:rFonts w:ascii="Arial" w:hAnsi="Arial" w:cs="Arial"/>
            <w:sz w:val="24"/>
            <w:szCs w:val="24"/>
          </w:rPr>
          <w:t>www.scie.org.uk/publications/reports/report39.asp</w:t>
        </w:r>
      </w:hyperlink>
    </w:p>
    <w:p w:rsidR="005041B8" w:rsidRPr="005E2442" w:rsidRDefault="005041B8" w:rsidP="00257F72">
      <w:pPr>
        <w:spacing w:after="0"/>
        <w:ind w:left="851" w:hanging="851"/>
        <w:rPr>
          <w:rFonts w:ascii="Arial" w:hAnsi="Arial" w:cs="Arial"/>
          <w:sz w:val="24"/>
          <w:szCs w:val="24"/>
        </w:rPr>
      </w:pPr>
    </w:p>
    <w:p w:rsidR="0053361E" w:rsidRPr="007E4694" w:rsidRDefault="00610D25" w:rsidP="00257F72">
      <w:pPr>
        <w:pStyle w:val="Hydrotext"/>
        <w:numPr>
          <w:ilvl w:val="0"/>
          <w:numId w:val="0"/>
        </w:numPr>
        <w:spacing w:before="0" w:after="0"/>
        <w:ind w:left="720" w:hanging="720"/>
        <w:jc w:val="left"/>
        <w:rPr>
          <w:rFonts w:ascii="Arial" w:hAnsi="Arial"/>
          <w:color w:val="000000"/>
          <w:sz w:val="24"/>
          <w:szCs w:val="24"/>
        </w:rPr>
      </w:pPr>
      <w:r w:rsidRPr="00874E78">
        <w:rPr>
          <w:rFonts w:ascii="Arial" w:hAnsi="Arial"/>
          <w:sz w:val="24"/>
          <w:szCs w:val="24"/>
        </w:rPr>
        <w:t>6.6</w:t>
      </w:r>
      <w:r w:rsidRPr="00874E78">
        <w:rPr>
          <w:rFonts w:ascii="Arial" w:hAnsi="Arial"/>
          <w:sz w:val="24"/>
          <w:szCs w:val="24"/>
        </w:rPr>
        <w:tab/>
      </w:r>
      <w:r w:rsidR="0053361E" w:rsidRPr="00DB5D90">
        <w:rPr>
          <w:rFonts w:ascii="Arial" w:hAnsi="Arial"/>
          <w:color w:val="000000"/>
          <w:sz w:val="24"/>
          <w:szCs w:val="24"/>
        </w:rPr>
        <w:t xml:space="preserve">The </w:t>
      </w:r>
      <w:r w:rsidR="00112445" w:rsidRPr="00DB5D90">
        <w:rPr>
          <w:rFonts w:ascii="Arial" w:hAnsi="Arial"/>
          <w:color w:val="000000"/>
          <w:sz w:val="24"/>
          <w:szCs w:val="24"/>
        </w:rPr>
        <w:t>Provider</w:t>
      </w:r>
      <w:r w:rsidR="0053361E" w:rsidRPr="007E4694">
        <w:rPr>
          <w:rFonts w:ascii="Arial" w:hAnsi="Arial"/>
          <w:color w:val="000000"/>
          <w:sz w:val="24"/>
          <w:szCs w:val="24"/>
        </w:rPr>
        <w:t xml:space="preserve"> shall report any concerns or allegations of abuse to the appropriate body, as set out below:</w:t>
      </w:r>
    </w:p>
    <w:p w:rsidR="006E588D" w:rsidRPr="00D06BB6" w:rsidRDefault="0053361E" w:rsidP="00257F72">
      <w:pPr>
        <w:pStyle w:val="Hydrolist"/>
        <w:tabs>
          <w:tab w:val="clear" w:pos="2700"/>
          <w:tab w:val="num" w:pos="1080"/>
        </w:tabs>
        <w:spacing w:before="0" w:after="0"/>
        <w:ind w:hanging="1980"/>
        <w:rPr>
          <w:rFonts w:ascii="Arial" w:hAnsi="Arial"/>
          <w:sz w:val="24"/>
          <w:szCs w:val="24"/>
        </w:rPr>
      </w:pPr>
      <w:r w:rsidRPr="007E4694">
        <w:rPr>
          <w:rFonts w:ascii="Arial" w:hAnsi="Arial"/>
          <w:sz w:val="24"/>
          <w:szCs w:val="24"/>
        </w:rPr>
        <w:t xml:space="preserve">Concerns in relation to </w:t>
      </w:r>
      <w:r w:rsidR="00207DBF">
        <w:rPr>
          <w:rFonts w:ascii="Arial" w:hAnsi="Arial"/>
          <w:sz w:val="24"/>
          <w:szCs w:val="24"/>
        </w:rPr>
        <w:t>C</w:t>
      </w:r>
      <w:r w:rsidR="00207DBF" w:rsidRPr="007E4694">
        <w:rPr>
          <w:rFonts w:ascii="Arial" w:hAnsi="Arial"/>
          <w:sz w:val="24"/>
          <w:szCs w:val="24"/>
        </w:rPr>
        <w:t xml:space="preserve">hildren </w:t>
      </w:r>
      <w:r w:rsidRPr="007E4694">
        <w:rPr>
          <w:rFonts w:ascii="Arial" w:hAnsi="Arial"/>
          <w:sz w:val="24"/>
          <w:szCs w:val="24"/>
        </w:rPr>
        <w:t xml:space="preserve">and </w:t>
      </w:r>
      <w:r w:rsidR="00207DBF">
        <w:rPr>
          <w:rFonts w:ascii="Arial" w:hAnsi="Arial"/>
          <w:sz w:val="24"/>
          <w:szCs w:val="24"/>
        </w:rPr>
        <w:t>Y</w:t>
      </w:r>
      <w:r w:rsidR="00207DBF" w:rsidRPr="007E4694">
        <w:rPr>
          <w:rFonts w:ascii="Arial" w:hAnsi="Arial"/>
          <w:sz w:val="24"/>
          <w:szCs w:val="24"/>
        </w:rPr>
        <w:t xml:space="preserve">oung </w:t>
      </w:r>
      <w:r w:rsidR="00207DBF">
        <w:rPr>
          <w:rFonts w:ascii="Arial" w:hAnsi="Arial"/>
          <w:sz w:val="24"/>
          <w:szCs w:val="24"/>
        </w:rPr>
        <w:t>P</w:t>
      </w:r>
      <w:r w:rsidR="00207DBF" w:rsidRPr="007E4694">
        <w:rPr>
          <w:rFonts w:ascii="Arial" w:hAnsi="Arial"/>
          <w:sz w:val="24"/>
          <w:szCs w:val="24"/>
        </w:rPr>
        <w:t xml:space="preserve">eople </w:t>
      </w:r>
      <w:r w:rsidRPr="007E4694">
        <w:rPr>
          <w:rFonts w:ascii="Arial" w:hAnsi="Arial"/>
          <w:sz w:val="24"/>
          <w:szCs w:val="24"/>
        </w:rPr>
        <w:t>shall be referred to</w:t>
      </w:r>
      <w:r w:rsidR="006E588D" w:rsidRPr="00D06BB6">
        <w:rPr>
          <w:rFonts w:ascii="Arial" w:hAnsi="Arial"/>
          <w:sz w:val="24"/>
          <w:szCs w:val="24"/>
        </w:rPr>
        <w:t>:</w:t>
      </w:r>
    </w:p>
    <w:p w:rsidR="006E588D" w:rsidRPr="00F57350" w:rsidRDefault="006E588D" w:rsidP="00B20017">
      <w:pPr>
        <w:pStyle w:val="Hydrolist"/>
        <w:numPr>
          <w:ilvl w:val="0"/>
          <w:numId w:val="0"/>
        </w:numPr>
        <w:spacing w:before="0" w:after="0"/>
        <w:ind w:left="720"/>
        <w:rPr>
          <w:rFonts w:ascii="Arial" w:hAnsi="Arial"/>
          <w:sz w:val="24"/>
          <w:szCs w:val="24"/>
        </w:rPr>
      </w:pPr>
    </w:p>
    <w:p w:rsidR="00491AD8" w:rsidRPr="00207DBF" w:rsidRDefault="006E588D" w:rsidP="005E2442">
      <w:pPr>
        <w:numPr>
          <w:ilvl w:val="1"/>
          <w:numId w:val="3"/>
        </w:numPr>
        <w:spacing w:after="0"/>
        <w:rPr>
          <w:rFonts w:ascii="Arial" w:hAnsi="Arial" w:cs="Arial"/>
          <w:sz w:val="24"/>
          <w:szCs w:val="24"/>
        </w:rPr>
      </w:pPr>
      <w:r w:rsidRPr="006C5D87">
        <w:rPr>
          <w:rFonts w:ascii="Arial" w:hAnsi="Arial" w:cs="Arial"/>
          <w:sz w:val="24"/>
          <w:szCs w:val="24"/>
        </w:rPr>
        <w:t>Wes</w:t>
      </w:r>
      <w:r w:rsidRPr="00207DBF">
        <w:rPr>
          <w:rFonts w:ascii="Arial" w:hAnsi="Arial" w:cs="Arial"/>
          <w:sz w:val="24"/>
          <w:szCs w:val="24"/>
        </w:rPr>
        <w:t xml:space="preserve">tminster City Council -  Children’s Services Team - </w:t>
      </w:r>
      <w:r w:rsidR="00491AD8" w:rsidRPr="00207DBF">
        <w:rPr>
          <w:rFonts w:ascii="Arial" w:hAnsi="Arial"/>
          <w:sz w:val="24"/>
          <w:szCs w:val="24"/>
        </w:rPr>
        <w:t xml:space="preserve">020 7641 4000 </w:t>
      </w:r>
    </w:p>
    <w:p w:rsidR="006E588D" w:rsidRPr="00257F72" w:rsidRDefault="006E588D" w:rsidP="005E2442">
      <w:pPr>
        <w:numPr>
          <w:ilvl w:val="1"/>
          <w:numId w:val="3"/>
        </w:numPr>
        <w:spacing w:after="0"/>
        <w:rPr>
          <w:rFonts w:ascii="Arial" w:hAnsi="Arial" w:cs="Arial"/>
          <w:sz w:val="24"/>
          <w:szCs w:val="24"/>
        </w:rPr>
      </w:pPr>
      <w:r w:rsidRPr="00DF6D36">
        <w:rPr>
          <w:rFonts w:ascii="Arial" w:hAnsi="Arial" w:cs="Arial"/>
          <w:sz w:val="24"/>
          <w:szCs w:val="24"/>
        </w:rPr>
        <w:t xml:space="preserve">London Borough of Hammersmith and Fulham – </w:t>
      </w:r>
      <w:r w:rsidR="006E3171" w:rsidRPr="00257F72">
        <w:rPr>
          <w:rFonts w:ascii="Arial" w:hAnsi="Arial" w:cs="Arial"/>
          <w:sz w:val="24"/>
          <w:szCs w:val="24"/>
        </w:rPr>
        <w:t xml:space="preserve">Contact and Assessment Team - </w:t>
      </w:r>
      <w:r w:rsidR="006E3171" w:rsidRPr="00257F72">
        <w:rPr>
          <w:rFonts w:ascii="Arial" w:hAnsi="Arial" w:cs="Arial"/>
          <w:color w:val="333333"/>
          <w:sz w:val="24"/>
          <w:szCs w:val="24"/>
        </w:rPr>
        <w:t>020 8753 5392.</w:t>
      </w:r>
    </w:p>
    <w:p w:rsidR="00491AD8" w:rsidRPr="00257F72" w:rsidRDefault="006E588D" w:rsidP="00874E78">
      <w:pPr>
        <w:numPr>
          <w:ilvl w:val="1"/>
          <w:numId w:val="3"/>
        </w:numPr>
        <w:spacing w:after="0"/>
        <w:rPr>
          <w:rFonts w:ascii="Arial" w:eastAsia="Times New Roman" w:hAnsi="Arial"/>
          <w:color w:val="000000"/>
          <w:sz w:val="24"/>
          <w:szCs w:val="24"/>
        </w:rPr>
      </w:pPr>
      <w:r w:rsidRPr="00257F72">
        <w:rPr>
          <w:rFonts w:ascii="Arial" w:hAnsi="Arial" w:cs="Arial"/>
          <w:sz w:val="24"/>
          <w:szCs w:val="24"/>
        </w:rPr>
        <w:t xml:space="preserve">Royal Borough of Kensington and Chelsea – </w:t>
      </w:r>
      <w:r w:rsidR="006E3171" w:rsidRPr="00257F72">
        <w:rPr>
          <w:rFonts w:ascii="Arial" w:hAnsi="Arial" w:cs="Arial"/>
          <w:sz w:val="24"/>
          <w:szCs w:val="24"/>
        </w:rPr>
        <w:t>Social Services  - 020 7361 3013.</w:t>
      </w:r>
    </w:p>
    <w:p w:rsidR="00491AD8" w:rsidRPr="00257F72" w:rsidRDefault="0053361E" w:rsidP="00257F72">
      <w:pPr>
        <w:pStyle w:val="Hydrolist"/>
        <w:tabs>
          <w:tab w:val="clear" w:pos="2700"/>
          <w:tab w:val="num" w:pos="1080"/>
        </w:tabs>
        <w:spacing w:before="0" w:after="0"/>
        <w:ind w:left="1080"/>
        <w:rPr>
          <w:rFonts w:ascii="Arial" w:hAnsi="Arial"/>
          <w:sz w:val="24"/>
          <w:szCs w:val="24"/>
        </w:rPr>
      </w:pPr>
      <w:r w:rsidRPr="00257F72">
        <w:rPr>
          <w:rFonts w:ascii="Arial" w:hAnsi="Arial"/>
          <w:sz w:val="24"/>
          <w:szCs w:val="24"/>
        </w:rPr>
        <w:t>Concerns in relation to adults shall be referred to the relevant adult social care team, if known, or to the</w:t>
      </w:r>
      <w:r w:rsidR="00491AD8" w:rsidRPr="00257F72">
        <w:rPr>
          <w:rFonts w:ascii="Arial" w:hAnsi="Arial"/>
          <w:sz w:val="24"/>
          <w:szCs w:val="24"/>
        </w:rPr>
        <w:t>:</w:t>
      </w:r>
    </w:p>
    <w:p w:rsidR="00491AD8" w:rsidRPr="00257F72" w:rsidRDefault="00491AD8" w:rsidP="00B20017">
      <w:pPr>
        <w:pStyle w:val="Hydrolist"/>
        <w:numPr>
          <w:ilvl w:val="0"/>
          <w:numId w:val="0"/>
        </w:numPr>
        <w:tabs>
          <w:tab w:val="num" w:pos="1080"/>
        </w:tabs>
        <w:spacing w:before="0" w:after="0"/>
        <w:ind w:left="1080" w:hanging="360"/>
        <w:rPr>
          <w:rFonts w:ascii="Arial" w:hAnsi="Arial"/>
          <w:sz w:val="24"/>
          <w:szCs w:val="24"/>
        </w:rPr>
      </w:pPr>
    </w:p>
    <w:p w:rsidR="00491AD8" w:rsidRPr="00B20017" w:rsidRDefault="00491AD8" w:rsidP="005E2442">
      <w:pPr>
        <w:numPr>
          <w:ilvl w:val="1"/>
          <w:numId w:val="3"/>
        </w:numPr>
        <w:spacing w:after="0"/>
        <w:rPr>
          <w:rFonts w:ascii="Arial" w:hAnsi="Arial" w:cs="Arial"/>
          <w:sz w:val="24"/>
          <w:szCs w:val="24"/>
        </w:rPr>
      </w:pPr>
      <w:r w:rsidRPr="00257F72">
        <w:rPr>
          <w:rFonts w:ascii="Arial" w:hAnsi="Arial" w:cs="Arial"/>
          <w:sz w:val="24"/>
          <w:szCs w:val="24"/>
        </w:rPr>
        <w:t xml:space="preserve">Westminster City Council - </w:t>
      </w:r>
      <w:r w:rsidRPr="00257F72">
        <w:rPr>
          <w:rFonts w:ascii="Arial" w:hAnsi="Arial"/>
          <w:sz w:val="24"/>
          <w:szCs w:val="24"/>
        </w:rPr>
        <w:t xml:space="preserve"> 020 7641 2176 or by email to </w:t>
      </w:r>
      <w:hyperlink r:id="rId11" w:history="1">
        <w:r w:rsidRPr="005E2442">
          <w:rPr>
            <w:rStyle w:val="Hyperlink"/>
            <w:rFonts w:ascii="Arial" w:hAnsi="Arial"/>
            <w:color w:val="auto"/>
            <w:sz w:val="24"/>
            <w:szCs w:val="24"/>
            <w:u w:val="none"/>
          </w:rPr>
          <w:t>safeguardingadults@westminster.gov.uk</w:t>
        </w:r>
      </w:hyperlink>
    </w:p>
    <w:p w:rsidR="00491AD8" w:rsidRPr="00DB5D90" w:rsidRDefault="00491AD8" w:rsidP="00874E78">
      <w:pPr>
        <w:numPr>
          <w:ilvl w:val="1"/>
          <w:numId w:val="3"/>
        </w:numPr>
        <w:spacing w:after="0"/>
        <w:rPr>
          <w:rFonts w:ascii="Arial" w:hAnsi="Arial" w:cs="Arial"/>
          <w:sz w:val="24"/>
          <w:szCs w:val="24"/>
        </w:rPr>
      </w:pPr>
      <w:r w:rsidRPr="005E2442">
        <w:rPr>
          <w:rFonts w:ascii="Arial" w:hAnsi="Arial" w:cs="Arial"/>
          <w:sz w:val="24"/>
          <w:szCs w:val="24"/>
        </w:rPr>
        <w:t xml:space="preserve">London Borough of Hammersmith and Fulham – </w:t>
      </w:r>
      <w:r w:rsidRPr="00874E78">
        <w:rPr>
          <w:rFonts w:ascii="Humanist777BT-LightB" w:eastAsia="Times New Roman" w:hAnsi="Humanist777BT-LightB" w:cs="Humanist777BT-LightB"/>
          <w:sz w:val="24"/>
          <w:szCs w:val="24"/>
          <w:lang w:eastAsia="en-GB"/>
        </w:rPr>
        <w:t>0845 313 3935 or by email to h&amp;fadvice.care@lbh</w:t>
      </w:r>
      <w:r w:rsidRPr="00DB5D90">
        <w:rPr>
          <w:rFonts w:ascii="Humanist777BT-LightB" w:eastAsia="Times New Roman" w:hAnsi="Humanist777BT-LightB" w:cs="Humanist777BT-LightB"/>
          <w:sz w:val="24"/>
          <w:szCs w:val="24"/>
          <w:lang w:eastAsia="en-GB"/>
        </w:rPr>
        <w:t>f.gov.uk</w:t>
      </w:r>
    </w:p>
    <w:p w:rsidR="00491AD8" w:rsidRPr="007E4694" w:rsidRDefault="00491AD8" w:rsidP="00DB5D90">
      <w:pPr>
        <w:numPr>
          <w:ilvl w:val="1"/>
          <w:numId w:val="3"/>
        </w:numPr>
        <w:spacing w:after="0"/>
        <w:rPr>
          <w:rFonts w:ascii="Arial" w:hAnsi="Arial" w:cs="Arial"/>
          <w:sz w:val="24"/>
          <w:szCs w:val="24"/>
        </w:rPr>
      </w:pPr>
      <w:r w:rsidRPr="007E4694">
        <w:rPr>
          <w:rFonts w:ascii="Arial" w:hAnsi="Arial" w:cs="Arial"/>
          <w:sz w:val="24"/>
          <w:szCs w:val="24"/>
        </w:rPr>
        <w:t>Royal Borough of Kensington and Chelsea – 0207 361 3013 or by email to socialservicesline@rbkc.gov.uk</w:t>
      </w:r>
    </w:p>
    <w:p w:rsidR="0053361E" w:rsidRPr="007E4694" w:rsidRDefault="0053361E" w:rsidP="007E4694">
      <w:pPr>
        <w:spacing w:after="0"/>
        <w:ind w:left="851" w:hanging="851"/>
        <w:rPr>
          <w:rFonts w:ascii="Arial" w:hAnsi="Arial" w:cs="Arial"/>
          <w:sz w:val="24"/>
          <w:szCs w:val="24"/>
        </w:rPr>
      </w:pPr>
    </w:p>
    <w:p w:rsidR="00F63042" w:rsidRPr="00257F72" w:rsidRDefault="00610D25" w:rsidP="007E4694">
      <w:pPr>
        <w:spacing w:after="0"/>
        <w:ind w:left="851" w:hanging="851"/>
        <w:rPr>
          <w:rFonts w:ascii="Arial" w:hAnsi="Arial" w:cs="Arial"/>
          <w:sz w:val="24"/>
          <w:szCs w:val="24"/>
        </w:rPr>
      </w:pPr>
      <w:r w:rsidRPr="00D06BB6">
        <w:rPr>
          <w:rFonts w:ascii="Arial" w:hAnsi="Arial" w:cs="Arial"/>
          <w:sz w:val="24"/>
          <w:szCs w:val="24"/>
        </w:rPr>
        <w:t>6.7</w:t>
      </w:r>
      <w:r w:rsidR="0053361E" w:rsidRPr="00F57350">
        <w:rPr>
          <w:rFonts w:ascii="Arial" w:hAnsi="Arial" w:cs="Arial"/>
          <w:sz w:val="24"/>
          <w:szCs w:val="24"/>
        </w:rPr>
        <w:tab/>
        <w:t xml:space="preserve">The </w:t>
      </w:r>
      <w:r w:rsidR="00112445" w:rsidRPr="006C5D87">
        <w:rPr>
          <w:rFonts w:ascii="Arial" w:hAnsi="Arial" w:cs="Arial"/>
          <w:sz w:val="24"/>
          <w:szCs w:val="24"/>
        </w:rPr>
        <w:t>Provider</w:t>
      </w:r>
      <w:r w:rsidR="0053361E" w:rsidRPr="00207DBF">
        <w:rPr>
          <w:rFonts w:ascii="Arial" w:hAnsi="Arial" w:cs="Arial"/>
          <w:sz w:val="24"/>
          <w:szCs w:val="24"/>
        </w:rPr>
        <w:t xml:space="preserve"> shall act on actual or suspected cases of abuse with prompt, timely and appropriate action in line with the policies outlined above. Where </w:t>
      </w:r>
      <w:r w:rsidR="0053361E" w:rsidRPr="00207DBF">
        <w:rPr>
          <w:rFonts w:ascii="Arial" w:hAnsi="Arial" w:cs="Arial"/>
          <w:sz w:val="24"/>
          <w:szCs w:val="24"/>
        </w:rPr>
        <w:lastRenderedPageBreak/>
        <w:t xml:space="preserve">there are concerns that an adult (professional or volunteer) working with </w:t>
      </w:r>
      <w:r w:rsidR="00C63283" w:rsidRPr="00207DBF">
        <w:rPr>
          <w:rFonts w:ascii="Arial" w:hAnsi="Arial" w:cs="Arial"/>
          <w:sz w:val="24"/>
          <w:szCs w:val="24"/>
        </w:rPr>
        <w:t xml:space="preserve">a </w:t>
      </w:r>
      <w:r w:rsidR="00207DBF">
        <w:rPr>
          <w:rFonts w:ascii="Arial" w:hAnsi="Arial" w:cs="Arial"/>
          <w:sz w:val="24"/>
          <w:szCs w:val="24"/>
        </w:rPr>
        <w:t>y</w:t>
      </w:r>
      <w:r w:rsidR="00207DBF" w:rsidRPr="00207DBF">
        <w:rPr>
          <w:rFonts w:ascii="Arial" w:hAnsi="Arial" w:cs="Arial"/>
          <w:sz w:val="24"/>
          <w:szCs w:val="24"/>
        </w:rPr>
        <w:t xml:space="preserve">oung </w:t>
      </w:r>
      <w:r w:rsidR="00207DBF">
        <w:rPr>
          <w:rFonts w:ascii="Arial" w:hAnsi="Arial" w:cs="Arial"/>
          <w:sz w:val="24"/>
          <w:szCs w:val="24"/>
        </w:rPr>
        <w:t>p</w:t>
      </w:r>
      <w:r w:rsidR="00207DBF" w:rsidRPr="00207DBF">
        <w:rPr>
          <w:rFonts w:ascii="Arial" w:hAnsi="Arial" w:cs="Arial"/>
          <w:sz w:val="24"/>
          <w:szCs w:val="24"/>
        </w:rPr>
        <w:t xml:space="preserve">erson </w:t>
      </w:r>
      <w:r w:rsidR="0053361E" w:rsidRPr="00DF6D36">
        <w:rPr>
          <w:rFonts w:ascii="Arial" w:hAnsi="Arial" w:cs="Arial"/>
          <w:sz w:val="24"/>
          <w:szCs w:val="24"/>
        </w:rPr>
        <w:t>is beh</w:t>
      </w:r>
      <w:r w:rsidR="0053361E" w:rsidRPr="00257F72">
        <w:rPr>
          <w:rFonts w:ascii="Arial" w:hAnsi="Arial" w:cs="Arial"/>
          <w:sz w:val="24"/>
          <w:szCs w:val="24"/>
        </w:rPr>
        <w:t>aving in a way which might put them at risk of harm or which suggests that they are unsuitable to carry out this role the matter shall be referred immediately to the Local Authority Designated Officer on</w:t>
      </w:r>
      <w:r w:rsidR="00F63042" w:rsidRPr="00257F72">
        <w:rPr>
          <w:rFonts w:ascii="Arial" w:hAnsi="Arial" w:cs="Arial"/>
          <w:sz w:val="24"/>
          <w:szCs w:val="24"/>
        </w:rPr>
        <w:t>:</w:t>
      </w:r>
    </w:p>
    <w:p w:rsidR="00F63042" w:rsidRPr="00257F72" w:rsidRDefault="00F63042" w:rsidP="00D06BB6">
      <w:pPr>
        <w:spacing w:after="0"/>
        <w:ind w:left="851" w:hanging="851"/>
        <w:rPr>
          <w:rFonts w:ascii="Arial" w:hAnsi="Arial" w:cs="Arial"/>
          <w:sz w:val="24"/>
          <w:szCs w:val="24"/>
        </w:rPr>
      </w:pPr>
    </w:p>
    <w:p w:rsidR="00F63042" w:rsidRPr="00257F72" w:rsidRDefault="00F63042" w:rsidP="00F57350">
      <w:pPr>
        <w:numPr>
          <w:ilvl w:val="1"/>
          <w:numId w:val="13"/>
        </w:numPr>
        <w:tabs>
          <w:tab w:val="clear" w:pos="1440"/>
          <w:tab w:val="num" w:pos="1260"/>
          <w:tab w:val="left" w:pos="1800"/>
        </w:tabs>
        <w:spacing w:after="0"/>
        <w:ind w:firstLine="0"/>
        <w:rPr>
          <w:rFonts w:ascii="Arial" w:hAnsi="Arial" w:cs="Arial"/>
          <w:sz w:val="24"/>
          <w:szCs w:val="24"/>
        </w:rPr>
      </w:pPr>
      <w:r w:rsidRPr="00257F72">
        <w:rPr>
          <w:rFonts w:ascii="Arial" w:hAnsi="Arial" w:cs="Arial"/>
          <w:sz w:val="24"/>
          <w:szCs w:val="24"/>
        </w:rPr>
        <w:t xml:space="preserve">Westminster City Council - </w:t>
      </w:r>
      <w:r w:rsidR="0053361E" w:rsidRPr="00257F72">
        <w:rPr>
          <w:rFonts w:ascii="Arial" w:hAnsi="Arial" w:cs="Arial"/>
          <w:sz w:val="24"/>
          <w:szCs w:val="24"/>
        </w:rPr>
        <w:t xml:space="preserve"> 020 7641 </w:t>
      </w:r>
      <w:r w:rsidRPr="00257F72">
        <w:rPr>
          <w:rFonts w:ascii="Arial" w:hAnsi="Arial" w:cs="Arial"/>
          <w:sz w:val="24"/>
          <w:szCs w:val="24"/>
        </w:rPr>
        <w:t>6</w:t>
      </w:r>
      <w:r w:rsidR="0053361E" w:rsidRPr="00257F72">
        <w:rPr>
          <w:rFonts w:ascii="Arial" w:hAnsi="Arial" w:cs="Arial"/>
          <w:sz w:val="24"/>
          <w:szCs w:val="24"/>
        </w:rPr>
        <w:t>108</w:t>
      </w:r>
    </w:p>
    <w:p w:rsidR="00F63042" w:rsidRPr="00257F72" w:rsidRDefault="00F63042" w:rsidP="006C5D87">
      <w:pPr>
        <w:numPr>
          <w:ilvl w:val="1"/>
          <w:numId w:val="13"/>
        </w:numPr>
        <w:tabs>
          <w:tab w:val="clear" w:pos="1440"/>
          <w:tab w:val="num" w:pos="1260"/>
          <w:tab w:val="left" w:pos="1800"/>
        </w:tabs>
        <w:spacing w:after="0"/>
        <w:ind w:firstLine="0"/>
        <w:rPr>
          <w:rFonts w:ascii="Arial" w:hAnsi="Arial" w:cs="Arial"/>
          <w:sz w:val="24"/>
          <w:szCs w:val="24"/>
        </w:rPr>
      </w:pPr>
      <w:r w:rsidRPr="00257F72">
        <w:rPr>
          <w:rFonts w:ascii="Arial" w:hAnsi="Arial" w:cs="Arial"/>
          <w:sz w:val="24"/>
          <w:szCs w:val="24"/>
        </w:rPr>
        <w:t>London Borough of Hammersmith and Fulham –</w:t>
      </w:r>
      <w:r w:rsidR="00143F5B" w:rsidRPr="00257F72">
        <w:rPr>
          <w:rFonts w:ascii="Arial" w:hAnsi="Arial" w:cs="Arial"/>
          <w:sz w:val="24"/>
          <w:szCs w:val="24"/>
        </w:rPr>
        <w:t xml:space="preserve"> </w:t>
      </w:r>
      <w:r w:rsidR="00143F5B" w:rsidRPr="00257F72">
        <w:rPr>
          <w:rFonts w:ascii="Arial" w:eastAsia="Times New Roman" w:hAnsi="Arial" w:cs="Arial"/>
          <w:sz w:val="24"/>
          <w:szCs w:val="24"/>
        </w:rPr>
        <w:t>020 8753 3636</w:t>
      </w:r>
    </w:p>
    <w:p w:rsidR="00F63042" w:rsidRPr="00257F72" w:rsidRDefault="00F63042" w:rsidP="00207DBF">
      <w:pPr>
        <w:numPr>
          <w:ilvl w:val="1"/>
          <w:numId w:val="13"/>
        </w:numPr>
        <w:tabs>
          <w:tab w:val="clear" w:pos="1440"/>
          <w:tab w:val="num" w:pos="1260"/>
          <w:tab w:val="left" w:pos="1800"/>
        </w:tabs>
        <w:spacing w:after="0"/>
        <w:ind w:firstLine="0"/>
        <w:rPr>
          <w:rFonts w:ascii="Arial" w:hAnsi="Arial" w:cs="Arial"/>
          <w:sz w:val="24"/>
          <w:szCs w:val="24"/>
        </w:rPr>
      </w:pPr>
      <w:r w:rsidRPr="00257F72">
        <w:rPr>
          <w:rFonts w:ascii="Arial" w:hAnsi="Arial" w:cs="Arial"/>
          <w:sz w:val="24"/>
          <w:szCs w:val="24"/>
        </w:rPr>
        <w:t xml:space="preserve">Royal Borough of Kensington and Chelsea – </w:t>
      </w:r>
      <w:r w:rsidR="00143F5B" w:rsidRPr="00257F72">
        <w:rPr>
          <w:rFonts w:ascii="Arial" w:eastAsia="Times New Roman" w:hAnsi="Arial" w:cs="Arial"/>
          <w:sz w:val="24"/>
          <w:szCs w:val="24"/>
        </w:rPr>
        <w:t>020 7361 3317</w:t>
      </w:r>
    </w:p>
    <w:p w:rsidR="00F63042" w:rsidRPr="00257F72" w:rsidRDefault="00F63042" w:rsidP="00DF6D36">
      <w:pPr>
        <w:spacing w:after="0"/>
        <w:ind w:left="851" w:hanging="851"/>
        <w:rPr>
          <w:rFonts w:ascii="Arial" w:hAnsi="Arial" w:cs="Arial"/>
          <w:sz w:val="24"/>
          <w:szCs w:val="24"/>
        </w:rPr>
      </w:pPr>
    </w:p>
    <w:p w:rsidR="0053361E" w:rsidRPr="00257F72" w:rsidRDefault="00F63042" w:rsidP="00257F72">
      <w:pPr>
        <w:spacing w:after="0"/>
        <w:ind w:left="851" w:hanging="851"/>
        <w:rPr>
          <w:rFonts w:ascii="Arial" w:hAnsi="Arial" w:cs="Arial"/>
          <w:sz w:val="24"/>
          <w:szCs w:val="24"/>
        </w:rPr>
      </w:pPr>
      <w:r w:rsidRPr="00257F72">
        <w:rPr>
          <w:rFonts w:ascii="Arial" w:hAnsi="Arial" w:cs="Arial"/>
          <w:sz w:val="24"/>
          <w:szCs w:val="24"/>
        </w:rPr>
        <w:t xml:space="preserve"> </w:t>
      </w:r>
      <w:r w:rsidR="0053361E" w:rsidRPr="00257F72">
        <w:rPr>
          <w:rFonts w:ascii="Arial" w:hAnsi="Arial" w:cs="Arial"/>
          <w:sz w:val="24"/>
          <w:szCs w:val="24"/>
        </w:rPr>
        <w:t xml:space="preserve">. </w:t>
      </w:r>
      <w:r w:rsidRPr="00257F72">
        <w:rPr>
          <w:rFonts w:ascii="Arial" w:hAnsi="Arial" w:cs="Arial"/>
          <w:sz w:val="24"/>
          <w:szCs w:val="24"/>
        </w:rPr>
        <w:tab/>
      </w:r>
      <w:r w:rsidR="0053361E" w:rsidRPr="00257F72">
        <w:rPr>
          <w:rFonts w:ascii="Arial" w:hAnsi="Arial" w:cs="Arial"/>
          <w:sz w:val="24"/>
          <w:szCs w:val="24"/>
        </w:rPr>
        <w:t>Similar concerns in relation to adult clients shall be referred to the Safeguarding Adults Team at the same contacts specified in 6.6 above.</w:t>
      </w:r>
    </w:p>
    <w:p w:rsidR="005041B8" w:rsidRPr="00257F72" w:rsidRDefault="005041B8" w:rsidP="00257F72">
      <w:pPr>
        <w:spacing w:after="0"/>
        <w:ind w:left="851" w:hanging="851"/>
        <w:rPr>
          <w:rFonts w:ascii="Arial" w:hAnsi="Arial" w:cs="Arial"/>
          <w:sz w:val="24"/>
          <w:szCs w:val="24"/>
        </w:rPr>
      </w:pPr>
    </w:p>
    <w:p w:rsidR="0053361E" w:rsidRPr="00257F72" w:rsidRDefault="00610D25" w:rsidP="00257F72">
      <w:pPr>
        <w:spacing w:after="0"/>
        <w:ind w:left="851" w:hanging="851"/>
        <w:rPr>
          <w:rFonts w:ascii="Arial" w:hAnsi="Arial" w:cs="Arial"/>
          <w:sz w:val="24"/>
          <w:szCs w:val="24"/>
        </w:rPr>
      </w:pPr>
      <w:r w:rsidRPr="00257F72">
        <w:rPr>
          <w:rFonts w:ascii="Arial" w:hAnsi="Arial" w:cs="Arial"/>
          <w:sz w:val="24"/>
          <w:szCs w:val="24"/>
        </w:rPr>
        <w:t>6.8</w:t>
      </w:r>
      <w:r w:rsidR="0053361E" w:rsidRPr="00257F72">
        <w:rPr>
          <w:rFonts w:ascii="Arial" w:hAnsi="Arial" w:cs="Arial"/>
          <w:sz w:val="24"/>
          <w:szCs w:val="24"/>
        </w:rPr>
        <w:tab/>
      </w:r>
      <w:r w:rsidR="0053361E" w:rsidRPr="00257F72">
        <w:rPr>
          <w:rFonts w:ascii="Arial" w:hAnsi="Arial" w:cs="Arial"/>
          <w:color w:val="000000"/>
          <w:sz w:val="24"/>
          <w:szCs w:val="24"/>
        </w:rPr>
        <w:t xml:space="preserve">The </w:t>
      </w:r>
      <w:r w:rsidR="00112445" w:rsidRPr="00257F72">
        <w:rPr>
          <w:rFonts w:ascii="Arial" w:hAnsi="Arial" w:cs="Arial"/>
          <w:color w:val="000000"/>
          <w:sz w:val="24"/>
          <w:szCs w:val="24"/>
        </w:rPr>
        <w:t>Provider</w:t>
      </w:r>
      <w:r w:rsidR="0053361E" w:rsidRPr="00257F72">
        <w:rPr>
          <w:rFonts w:ascii="Arial" w:hAnsi="Arial" w:cs="Arial"/>
          <w:color w:val="000000"/>
          <w:sz w:val="24"/>
          <w:szCs w:val="24"/>
        </w:rPr>
        <w:t xml:space="preserve"> shall refer information to the </w:t>
      </w:r>
      <w:r w:rsidR="00481F67" w:rsidRPr="00257F72">
        <w:rPr>
          <w:rFonts w:ascii="Arial" w:hAnsi="Arial" w:cs="Arial"/>
          <w:color w:val="000000"/>
          <w:sz w:val="24"/>
          <w:szCs w:val="24"/>
        </w:rPr>
        <w:t xml:space="preserve">Disclosure and Barring Service (previously The </w:t>
      </w:r>
      <w:r w:rsidR="0053361E" w:rsidRPr="00257F72">
        <w:rPr>
          <w:rFonts w:ascii="Arial" w:hAnsi="Arial" w:cs="Arial"/>
          <w:color w:val="000000"/>
          <w:sz w:val="24"/>
          <w:szCs w:val="24"/>
        </w:rPr>
        <w:t>Independent Safeguarding Authority</w:t>
      </w:r>
      <w:r w:rsidR="00481F67" w:rsidRPr="00257F72">
        <w:rPr>
          <w:rFonts w:ascii="Arial" w:hAnsi="Arial" w:cs="Arial"/>
          <w:color w:val="000000"/>
          <w:sz w:val="24"/>
          <w:szCs w:val="24"/>
        </w:rPr>
        <w:t>)</w:t>
      </w:r>
      <w:r w:rsidR="0053361E" w:rsidRPr="00257F72">
        <w:rPr>
          <w:rFonts w:ascii="Arial" w:hAnsi="Arial" w:cs="Arial"/>
          <w:color w:val="000000"/>
          <w:sz w:val="24"/>
          <w:szCs w:val="24"/>
        </w:rPr>
        <w:t xml:space="preserve"> in respect of any </w:t>
      </w:r>
      <w:r w:rsidR="0053361E" w:rsidRPr="00257F72">
        <w:rPr>
          <w:rFonts w:ascii="Arial" w:hAnsi="Arial" w:cs="Arial"/>
          <w:sz w:val="24"/>
          <w:szCs w:val="24"/>
        </w:rPr>
        <w:t xml:space="preserve">member of </w:t>
      </w:r>
      <w:r w:rsidR="00DF564C" w:rsidRPr="00257F72">
        <w:rPr>
          <w:rFonts w:ascii="Arial" w:hAnsi="Arial" w:cs="Arial"/>
          <w:sz w:val="24"/>
          <w:szCs w:val="24"/>
        </w:rPr>
        <w:t xml:space="preserve">Staff </w:t>
      </w:r>
      <w:r w:rsidR="0053361E" w:rsidRPr="00257F72">
        <w:rPr>
          <w:rFonts w:ascii="Arial" w:hAnsi="Arial" w:cs="Arial"/>
          <w:sz w:val="24"/>
          <w:szCs w:val="24"/>
        </w:rPr>
        <w:t>or volunteer who has been dismissed because they have harmed a child or vulnerable adult, or would have been dismissed if they had not left.</w:t>
      </w:r>
    </w:p>
    <w:p w:rsidR="005041B8" w:rsidRPr="00257F72" w:rsidRDefault="005041B8" w:rsidP="00257F72">
      <w:pPr>
        <w:spacing w:after="0"/>
        <w:ind w:left="851" w:hanging="851"/>
        <w:rPr>
          <w:rFonts w:ascii="Arial" w:hAnsi="Arial" w:cs="Arial"/>
          <w:sz w:val="24"/>
          <w:szCs w:val="24"/>
        </w:rPr>
      </w:pPr>
    </w:p>
    <w:p w:rsidR="0053361E" w:rsidRPr="00257F72" w:rsidRDefault="00610D25" w:rsidP="00257F72">
      <w:pPr>
        <w:spacing w:after="0"/>
        <w:ind w:left="851" w:hanging="851"/>
        <w:rPr>
          <w:rFonts w:ascii="Arial" w:hAnsi="Arial" w:cs="Arial"/>
          <w:color w:val="000000"/>
          <w:sz w:val="24"/>
          <w:szCs w:val="24"/>
        </w:rPr>
      </w:pPr>
      <w:r w:rsidRPr="00257F72">
        <w:rPr>
          <w:rFonts w:ascii="Arial" w:hAnsi="Arial" w:cs="Arial"/>
          <w:sz w:val="24"/>
          <w:szCs w:val="24"/>
        </w:rPr>
        <w:t>6.9</w:t>
      </w:r>
      <w:r w:rsidR="0053361E" w:rsidRPr="00257F72">
        <w:rPr>
          <w:rFonts w:ascii="Arial" w:hAnsi="Arial" w:cs="Arial"/>
          <w:sz w:val="24"/>
          <w:szCs w:val="24"/>
        </w:rPr>
        <w:tab/>
      </w:r>
      <w:r w:rsidR="0053361E" w:rsidRPr="00257F72">
        <w:rPr>
          <w:rFonts w:ascii="Arial" w:hAnsi="Arial" w:cs="Arial"/>
          <w:color w:val="000000"/>
          <w:sz w:val="24"/>
          <w:szCs w:val="24"/>
        </w:rPr>
        <w:t xml:space="preserve">The </w:t>
      </w:r>
      <w:r w:rsidR="00112445" w:rsidRPr="00257F72">
        <w:rPr>
          <w:rFonts w:ascii="Arial" w:hAnsi="Arial" w:cs="Arial"/>
          <w:color w:val="000000"/>
          <w:sz w:val="24"/>
          <w:szCs w:val="24"/>
        </w:rPr>
        <w:t>Provider</w:t>
      </w:r>
      <w:r w:rsidR="0053361E" w:rsidRPr="00257F72">
        <w:rPr>
          <w:rFonts w:ascii="Arial" w:hAnsi="Arial" w:cs="Arial"/>
          <w:color w:val="000000"/>
          <w:sz w:val="24"/>
          <w:szCs w:val="24"/>
        </w:rPr>
        <w:t xml:space="preserve"> shall notify the Council of any referrals made to the Independent Safeguarding Authority.</w:t>
      </w:r>
    </w:p>
    <w:p w:rsidR="005041B8" w:rsidRPr="00257F72" w:rsidRDefault="005041B8" w:rsidP="00257F72">
      <w:pPr>
        <w:spacing w:after="0"/>
        <w:ind w:left="851" w:hanging="851"/>
        <w:rPr>
          <w:rFonts w:ascii="Arial" w:hAnsi="Arial" w:cs="Arial"/>
          <w:color w:val="000000"/>
          <w:sz w:val="24"/>
          <w:szCs w:val="24"/>
        </w:rPr>
      </w:pPr>
    </w:p>
    <w:p w:rsidR="0053361E" w:rsidRPr="00207DBF" w:rsidRDefault="00610D25" w:rsidP="00257F72">
      <w:pPr>
        <w:spacing w:after="0"/>
        <w:ind w:left="851" w:hanging="851"/>
        <w:rPr>
          <w:rFonts w:ascii="Arial" w:hAnsi="Arial" w:cs="Arial"/>
          <w:color w:val="000000"/>
          <w:sz w:val="24"/>
          <w:szCs w:val="24"/>
        </w:rPr>
      </w:pPr>
      <w:r w:rsidRPr="00257F72">
        <w:rPr>
          <w:rFonts w:ascii="Arial" w:hAnsi="Arial" w:cs="Arial"/>
          <w:color w:val="000000"/>
          <w:sz w:val="24"/>
          <w:szCs w:val="24"/>
        </w:rPr>
        <w:t>6.10</w:t>
      </w:r>
      <w:r w:rsidR="0053361E" w:rsidRPr="00257F72">
        <w:rPr>
          <w:rFonts w:ascii="Arial" w:hAnsi="Arial" w:cs="Arial"/>
          <w:color w:val="000000"/>
          <w:sz w:val="24"/>
          <w:szCs w:val="24"/>
        </w:rPr>
        <w:tab/>
        <w:t xml:space="preserve">The </w:t>
      </w:r>
      <w:r w:rsidR="00112445" w:rsidRPr="00257F72">
        <w:rPr>
          <w:rFonts w:ascii="Arial" w:hAnsi="Arial" w:cs="Arial"/>
          <w:color w:val="000000"/>
          <w:sz w:val="24"/>
          <w:szCs w:val="24"/>
        </w:rPr>
        <w:t>Provider</w:t>
      </w:r>
      <w:r w:rsidR="0053361E" w:rsidRPr="00257F72">
        <w:rPr>
          <w:rFonts w:ascii="Arial" w:hAnsi="Arial" w:cs="Arial"/>
          <w:color w:val="000000"/>
          <w:sz w:val="24"/>
          <w:szCs w:val="24"/>
        </w:rPr>
        <w:t xml:space="preserve"> shall ensure that all those working with vulnerable groups (as defined by the Safeguarding Vulnerable Groups Act 2006) have been issued with a satisfactory </w:t>
      </w:r>
      <w:r w:rsidR="0053361E" w:rsidRPr="00257F72">
        <w:rPr>
          <w:rFonts w:ascii="Arial" w:hAnsi="Arial" w:cs="Arial"/>
          <w:sz w:val="24"/>
          <w:szCs w:val="24"/>
        </w:rPr>
        <w:t xml:space="preserve">Enhanced Criminal Records Bureau Certificate (or such other level of certificate or check as the Authorised Officer may from time to time </w:t>
      </w:r>
      <w:r w:rsidR="0053361E" w:rsidRPr="0049352C">
        <w:rPr>
          <w:rFonts w:ascii="Arial" w:hAnsi="Arial" w:cs="Arial"/>
          <w:sz w:val="24"/>
          <w:szCs w:val="24"/>
        </w:rPr>
        <w:t xml:space="preserve">determine) by the </w:t>
      </w:r>
      <w:r w:rsidR="00207DBF" w:rsidRPr="0049352C">
        <w:rPr>
          <w:rFonts w:ascii="Arial" w:hAnsi="Arial" w:cs="Arial"/>
          <w:sz w:val="24"/>
          <w:szCs w:val="24"/>
        </w:rPr>
        <w:t>Disclosure and Barring Service</w:t>
      </w:r>
      <w:r w:rsidR="0053361E" w:rsidRPr="00207DBF">
        <w:rPr>
          <w:rFonts w:ascii="Arial" w:hAnsi="Arial" w:cs="Arial"/>
          <w:sz w:val="24"/>
          <w:szCs w:val="24"/>
        </w:rPr>
        <w:t xml:space="preserve"> </w:t>
      </w:r>
      <w:r w:rsidR="0053361E" w:rsidRPr="00207DBF">
        <w:rPr>
          <w:rFonts w:ascii="Arial" w:hAnsi="Arial" w:cs="Arial"/>
          <w:color w:val="000000"/>
          <w:sz w:val="24"/>
          <w:szCs w:val="24"/>
        </w:rPr>
        <w:t xml:space="preserve">and that these checks and </w:t>
      </w:r>
      <w:r w:rsidR="00DF564C" w:rsidRPr="00207DBF">
        <w:rPr>
          <w:rFonts w:ascii="Arial" w:hAnsi="Arial" w:cs="Arial"/>
          <w:color w:val="000000"/>
          <w:sz w:val="24"/>
          <w:szCs w:val="24"/>
        </w:rPr>
        <w:t xml:space="preserve">certificates </w:t>
      </w:r>
      <w:r w:rsidR="0053361E" w:rsidRPr="00207DBF">
        <w:rPr>
          <w:rFonts w:ascii="Arial" w:hAnsi="Arial" w:cs="Arial"/>
          <w:color w:val="000000"/>
          <w:sz w:val="24"/>
          <w:szCs w:val="24"/>
        </w:rPr>
        <w:t>are updated and renewed from time to time in line with Home Office Guidance.</w:t>
      </w:r>
    </w:p>
    <w:p w:rsidR="005041B8" w:rsidRPr="00DF6D36" w:rsidRDefault="005041B8" w:rsidP="00257F72">
      <w:pPr>
        <w:spacing w:after="0"/>
        <w:ind w:left="851" w:hanging="851"/>
        <w:rPr>
          <w:rFonts w:ascii="Arial" w:hAnsi="Arial" w:cs="Arial"/>
          <w:color w:val="000000"/>
          <w:sz w:val="24"/>
          <w:szCs w:val="24"/>
        </w:rPr>
      </w:pPr>
    </w:p>
    <w:p w:rsidR="0053361E" w:rsidRPr="00DF6D36" w:rsidRDefault="00610D25" w:rsidP="00257F72">
      <w:pPr>
        <w:pStyle w:val="Hydrotext"/>
        <w:numPr>
          <w:ilvl w:val="0"/>
          <w:numId w:val="0"/>
        </w:numPr>
        <w:spacing w:before="0" w:after="0"/>
        <w:ind w:left="900" w:hanging="900"/>
        <w:jc w:val="left"/>
        <w:rPr>
          <w:rFonts w:ascii="Arial" w:hAnsi="Arial"/>
          <w:color w:val="000000"/>
          <w:sz w:val="24"/>
          <w:szCs w:val="24"/>
        </w:rPr>
      </w:pPr>
      <w:r w:rsidRPr="00DF6D36">
        <w:rPr>
          <w:rFonts w:ascii="Arial" w:hAnsi="Arial"/>
          <w:color w:val="000000"/>
          <w:sz w:val="24"/>
          <w:szCs w:val="24"/>
        </w:rPr>
        <w:t>6.11</w:t>
      </w:r>
      <w:r w:rsidR="0053361E" w:rsidRPr="00DF6D36">
        <w:rPr>
          <w:rFonts w:ascii="Arial" w:hAnsi="Arial"/>
          <w:color w:val="000000"/>
          <w:sz w:val="24"/>
          <w:szCs w:val="24"/>
        </w:rPr>
        <w:tab/>
        <w:t xml:space="preserve">The </w:t>
      </w:r>
      <w:r w:rsidR="00112445" w:rsidRPr="00DF6D36">
        <w:rPr>
          <w:rFonts w:ascii="Arial" w:hAnsi="Arial"/>
          <w:color w:val="000000"/>
          <w:sz w:val="24"/>
          <w:szCs w:val="24"/>
        </w:rPr>
        <w:t>Provider</w:t>
      </w:r>
      <w:r w:rsidR="0053361E" w:rsidRPr="00DF6D36">
        <w:rPr>
          <w:rFonts w:ascii="Arial" w:hAnsi="Arial"/>
          <w:color w:val="000000"/>
          <w:sz w:val="24"/>
          <w:szCs w:val="24"/>
        </w:rPr>
        <w:t xml:space="preserve"> shall ensure that all </w:t>
      </w:r>
      <w:r w:rsidR="003C702E" w:rsidRPr="00DF6D36">
        <w:rPr>
          <w:rFonts w:ascii="Arial" w:hAnsi="Arial"/>
          <w:color w:val="000000"/>
          <w:sz w:val="24"/>
          <w:szCs w:val="24"/>
        </w:rPr>
        <w:t xml:space="preserve">Staff </w:t>
      </w:r>
      <w:r w:rsidR="0053361E" w:rsidRPr="00DF6D36">
        <w:rPr>
          <w:rFonts w:ascii="Arial" w:hAnsi="Arial"/>
          <w:color w:val="000000"/>
          <w:sz w:val="24"/>
          <w:szCs w:val="24"/>
        </w:rPr>
        <w:t>working with vulnerable children and adults at risk have received appropriate training for:</w:t>
      </w:r>
    </w:p>
    <w:p w:rsidR="0053361E" w:rsidRPr="00257F72" w:rsidRDefault="0053361E" w:rsidP="00B20017">
      <w:pPr>
        <w:pStyle w:val="Hydrolist"/>
        <w:tabs>
          <w:tab w:val="clear" w:pos="2700"/>
          <w:tab w:val="num" w:pos="1260"/>
        </w:tabs>
        <w:spacing w:before="0" w:after="0"/>
        <w:ind w:left="1260"/>
        <w:rPr>
          <w:rFonts w:ascii="Arial" w:hAnsi="Arial"/>
          <w:sz w:val="24"/>
          <w:szCs w:val="24"/>
        </w:rPr>
      </w:pPr>
      <w:r w:rsidRPr="00257F72">
        <w:rPr>
          <w:rFonts w:ascii="Arial" w:hAnsi="Arial"/>
          <w:sz w:val="24"/>
          <w:szCs w:val="24"/>
        </w:rPr>
        <w:t>children as specified by the London Safeguarding Children Board</w:t>
      </w:r>
    </w:p>
    <w:p w:rsidR="0053361E" w:rsidRPr="00257F72" w:rsidRDefault="0053361E" w:rsidP="005E2442">
      <w:pPr>
        <w:pStyle w:val="Hydrolist"/>
        <w:tabs>
          <w:tab w:val="clear" w:pos="2700"/>
          <w:tab w:val="num" w:pos="1260"/>
        </w:tabs>
        <w:spacing w:before="0" w:after="0"/>
        <w:ind w:left="1260"/>
        <w:rPr>
          <w:rFonts w:ascii="Arial" w:hAnsi="Arial"/>
          <w:sz w:val="24"/>
          <w:szCs w:val="24"/>
        </w:rPr>
      </w:pPr>
      <w:r w:rsidRPr="00257F72">
        <w:rPr>
          <w:rFonts w:ascii="Arial" w:hAnsi="Arial"/>
          <w:sz w:val="24"/>
          <w:szCs w:val="24"/>
        </w:rPr>
        <w:t>adults as detailed in the Bournemouth University and Learn to Care: National Competence Framework for Safeguarding Adults 2010.</w:t>
      </w:r>
    </w:p>
    <w:p w:rsidR="0053361E" w:rsidRPr="00257F72" w:rsidRDefault="0053361E" w:rsidP="00874E78">
      <w:pPr>
        <w:spacing w:after="0"/>
        <w:ind w:left="851" w:hanging="851"/>
        <w:rPr>
          <w:sz w:val="24"/>
          <w:szCs w:val="24"/>
        </w:rPr>
      </w:pPr>
    </w:p>
    <w:p w:rsidR="0053361E" w:rsidRPr="00874E78" w:rsidRDefault="0053361E" w:rsidP="00DB5D90">
      <w:pPr>
        <w:spacing w:after="0"/>
        <w:ind w:left="851" w:hanging="851"/>
        <w:rPr>
          <w:rFonts w:ascii="Arial" w:hAnsi="Arial" w:cs="Arial"/>
          <w:b/>
          <w:sz w:val="24"/>
          <w:szCs w:val="24"/>
          <w:u w:val="single"/>
        </w:rPr>
      </w:pPr>
      <w:r w:rsidRPr="00B20017">
        <w:rPr>
          <w:rFonts w:ascii="Arial" w:hAnsi="Arial" w:cs="Arial"/>
          <w:b/>
          <w:sz w:val="24"/>
          <w:szCs w:val="24"/>
        </w:rPr>
        <w:t>7.</w:t>
      </w:r>
      <w:r w:rsidRPr="00B20017">
        <w:rPr>
          <w:rFonts w:ascii="Arial" w:hAnsi="Arial" w:cs="Arial"/>
          <w:b/>
          <w:sz w:val="24"/>
          <w:szCs w:val="24"/>
        </w:rPr>
        <w:tab/>
      </w:r>
      <w:r w:rsidR="00610D25" w:rsidRPr="005E2442">
        <w:rPr>
          <w:rFonts w:ascii="Arial" w:hAnsi="Arial" w:cs="Arial"/>
          <w:b/>
          <w:sz w:val="24"/>
          <w:szCs w:val="24"/>
          <w:u w:val="single"/>
        </w:rPr>
        <w:t>RECRUITMENT, TRAINING AND APPRAISALS</w:t>
      </w:r>
    </w:p>
    <w:p w:rsidR="005041B8" w:rsidRPr="00DB5D90" w:rsidRDefault="005041B8" w:rsidP="00DB5D90">
      <w:pPr>
        <w:spacing w:after="0"/>
        <w:ind w:left="851" w:hanging="851"/>
        <w:rPr>
          <w:rFonts w:ascii="Arial" w:hAnsi="Arial" w:cs="Arial"/>
          <w:sz w:val="24"/>
          <w:szCs w:val="24"/>
        </w:rPr>
      </w:pPr>
    </w:p>
    <w:p w:rsidR="0053361E" w:rsidRPr="006C5D87" w:rsidRDefault="0053361E" w:rsidP="007E4694">
      <w:pPr>
        <w:spacing w:after="0"/>
        <w:ind w:left="851" w:hanging="851"/>
        <w:rPr>
          <w:rFonts w:ascii="Arial" w:hAnsi="Arial" w:cs="Arial"/>
          <w:sz w:val="24"/>
          <w:szCs w:val="24"/>
        </w:rPr>
      </w:pPr>
      <w:r w:rsidRPr="007E4694">
        <w:rPr>
          <w:rFonts w:ascii="Arial" w:hAnsi="Arial" w:cs="Arial"/>
          <w:sz w:val="24"/>
          <w:szCs w:val="24"/>
        </w:rPr>
        <w:lastRenderedPageBreak/>
        <w:t>7.1</w:t>
      </w:r>
      <w:r w:rsidRPr="007E4694">
        <w:rPr>
          <w:rFonts w:ascii="Arial" w:hAnsi="Arial" w:cs="Arial"/>
          <w:sz w:val="24"/>
          <w:szCs w:val="24"/>
        </w:rPr>
        <w:tab/>
        <w:t>To the extent that the same is permissible under Legislation (including, without limitation, the Safeguarding Vulnerable Groups Act 2006, the Protection of Freedoms Act 2012 (to the extent it is in force) and the Criminal Records Bureau’s Eligible Positions Guidance of June 2012, as such may be amended from time to time), the</w:t>
      </w:r>
      <w:r w:rsidRPr="00D06BB6">
        <w:rPr>
          <w:rFonts w:ascii="Arial" w:hAnsi="Arial" w:cs="Arial"/>
          <w:sz w:val="24"/>
          <w:szCs w:val="24"/>
        </w:rPr>
        <w:t xml:space="preserve"> </w:t>
      </w:r>
      <w:r w:rsidR="00112445" w:rsidRPr="00F57350">
        <w:rPr>
          <w:rFonts w:ascii="Arial" w:hAnsi="Arial" w:cs="Arial"/>
          <w:sz w:val="24"/>
          <w:szCs w:val="24"/>
        </w:rPr>
        <w:t>Provider</w:t>
      </w:r>
      <w:r w:rsidRPr="006C5D87">
        <w:rPr>
          <w:rFonts w:ascii="Arial" w:hAnsi="Arial" w:cs="Arial"/>
          <w:sz w:val="24"/>
          <w:szCs w:val="24"/>
        </w:rPr>
        <w:t xml:space="preserve"> shall at all times comply with the requirements of this paragraph 7.</w:t>
      </w:r>
    </w:p>
    <w:p w:rsidR="00C03FB7" w:rsidRPr="00207DBF" w:rsidRDefault="00C03FB7" w:rsidP="007E4694">
      <w:pPr>
        <w:spacing w:after="0"/>
        <w:ind w:left="851" w:hanging="851"/>
        <w:rPr>
          <w:rFonts w:ascii="Arial" w:hAnsi="Arial" w:cs="Arial"/>
          <w:sz w:val="24"/>
          <w:szCs w:val="24"/>
        </w:rPr>
      </w:pPr>
    </w:p>
    <w:p w:rsidR="0053361E" w:rsidRPr="00DF6D36" w:rsidRDefault="0053361E" w:rsidP="00D06BB6">
      <w:pPr>
        <w:spacing w:after="0"/>
        <w:ind w:left="851" w:hanging="851"/>
        <w:rPr>
          <w:rFonts w:ascii="Arial" w:hAnsi="Arial" w:cs="Arial"/>
          <w:sz w:val="24"/>
          <w:szCs w:val="24"/>
        </w:rPr>
      </w:pPr>
      <w:r w:rsidRPr="00DF6D36">
        <w:rPr>
          <w:rFonts w:ascii="Arial" w:hAnsi="Arial" w:cs="Arial"/>
          <w:sz w:val="24"/>
          <w:szCs w:val="24"/>
        </w:rPr>
        <w:t>7.2</w:t>
      </w:r>
      <w:r w:rsidRPr="00DF6D36">
        <w:rPr>
          <w:rFonts w:ascii="Arial" w:hAnsi="Arial" w:cs="Arial"/>
          <w:sz w:val="24"/>
          <w:szCs w:val="24"/>
        </w:rPr>
        <w:tab/>
        <w:t xml:space="preserve">The </w:t>
      </w:r>
      <w:r w:rsidR="00112445" w:rsidRPr="00DF6D36">
        <w:rPr>
          <w:rFonts w:ascii="Arial" w:hAnsi="Arial" w:cs="Arial"/>
          <w:sz w:val="24"/>
          <w:szCs w:val="24"/>
        </w:rPr>
        <w:t>Provider</w:t>
      </w:r>
      <w:r w:rsidRPr="00DF6D36">
        <w:rPr>
          <w:rFonts w:ascii="Arial" w:hAnsi="Arial" w:cs="Arial"/>
          <w:sz w:val="24"/>
          <w:szCs w:val="24"/>
        </w:rPr>
        <w:t xml:space="preserve"> shall, at its own expense, ensure that all necessary </w:t>
      </w:r>
      <w:r w:rsidR="00DF6D36">
        <w:rPr>
          <w:rFonts w:ascii="Arial" w:hAnsi="Arial" w:cs="Arial"/>
          <w:sz w:val="24"/>
          <w:szCs w:val="24"/>
        </w:rPr>
        <w:t>S</w:t>
      </w:r>
      <w:r w:rsidR="00DF6D36" w:rsidRPr="00DF6D36">
        <w:rPr>
          <w:rFonts w:ascii="Arial" w:hAnsi="Arial" w:cs="Arial"/>
          <w:sz w:val="24"/>
          <w:szCs w:val="24"/>
        </w:rPr>
        <w:t xml:space="preserve">taff </w:t>
      </w:r>
      <w:r w:rsidRPr="00DF6D36">
        <w:rPr>
          <w:rFonts w:ascii="Arial" w:hAnsi="Arial" w:cs="Arial"/>
          <w:sz w:val="24"/>
          <w:szCs w:val="24"/>
        </w:rPr>
        <w:t xml:space="preserve">have received an enhanced </w:t>
      </w:r>
      <w:r w:rsidR="00DF6D36">
        <w:rPr>
          <w:rFonts w:ascii="Arial" w:hAnsi="Arial" w:cs="Arial"/>
          <w:sz w:val="24"/>
          <w:szCs w:val="24"/>
        </w:rPr>
        <w:t>Disclosure and Barring Service</w:t>
      </w:r>
      <w:r w:rsidRPr="00DF6D36">
        <w:rPr>
          <w:rFonts w:ascii="Arial" w:hAnsi="Arial" w:cs="Arial"/>
          <w:sz w:val="24"/>
          <w:szCs w:val="24"/>
        </w:rPr>
        <w:t xml:space="preserve"> check (or such other check or certificate as the Authorised Officer may</w:t>
      </w:r>
      <w:r w:rsidR="003933BA">
        <w:rPr>
          <w:rFonts w:ascii="Arial" w:hAnsi="Arial" w:cs="Arial"/>
          <w:sz w:val="24"/>
          <w:szCs w:val="24"/>
        </w:rPr>
        <w:t xml:space="preserve"> request</w:t>
      </w:r>
      <w:r w:rsidRPr="00DF6D36">
        <w:rPr>
          <w:rFonts w:ascii="Arial" w:hAnsi="Arial" w:cs="Arial"/>
          <w:sz w:val="24"/>
          <w:szCs w:val="24"/>
        </w:rPr>
        <w:t xml:space="preserve"> from time to time</w:t>
      </w:r>
      <w:r w:rsidRPr="0049352C">
        <w:rPr>
          <w:rFonts w:ascii="Arial" w:hAnsi="Arial" w:cs="Arial"/>
          <w:sz w:val="24"/>
          <w:szCs w:val="24"/>
        </w:rPr>
        <w:t>) in order to ascertain whether they have any criminal record which would render them</w:t>
      </w:r>
      <w:r w:rsidRPr="00DF6D36">
        <w:rPr>
          <w:rFonts w:ascii="Arial" w:hAnsi="Arial" w:cs="Arial"/>
          <w:sz w:val="24"/>
          <w:szCs w:val="24"/>
        </w:rPr>
        <w:t xml:space="preserve"> unsuitable to be employed in the provision of the Service. A </w:t>
      </w:r>
      <w:r w:rsidR="00DF6D36">
        <w:rPr>
          <w:rFonts w:ascii="Arial" w:hAnsi="Arial" w:cs="Arial"/>
          <w:sz w:val="24"/>
          <w:szCs w:val="24"/>
        </w:rPr>
        <w:t xml:space="preserve">Disclosure and Barring Service </w:t>
      </w:r>
      <w:r w:rsidRPr="00DF6D36">
        <w:rPr>
          <w:rFonts w:ascii="Arial" w:hAnsi="Arial" w:cs="Arial"/>
          <w:sz w:val="24"/>
          <w:szCs w:val="24"/>
        </w:rPr>
        <w:t xml:space="preserve">re-check shall be carried out by the </w:t>
      </w:r>
      <w:r w:rsidR="00112445" w:rsidRPr="00DF6D36">
        <w:rPr>
          <w:rFonts w:ascii="Arial" w:hAnsi="Arial" w:cs="Arial"/>
          <w:sz w:val="24"/>
          <w:szCs w:val="24"/>
        </w:rPr>
        <w:t>Provider</w:t>
      </w:r>
      <w:r w:rsidRPr="00DF6D36">
        <w:rPr>
          <w:rFonts w:ascii="Arial" w:hAnsi="Arial" w:cs="Arial"/>
          <w:sz w:val="24"/>
          <w:szCs w:val="24"/>
        </w:rPr>
        <w:t xml:space="preserve"> for all relevant </w:t>
      </w:r>
      <w:r w:rsidR="003C702E" w:rsidRPr="00DF6D36">
        <w:rPr>
          <w:rFonts w:ascii="Arial" w:hAnsi="Arial" w:cs="Arial"/>
          <w:sz w:val="24"/>
          <w:szCs w:val="24"/>
        </w:rPr>
        <w:t xml:space="preserve">Staff </w:t>
      </w:r>
      <w:r w:rsidRPr="00DF6D36">
        <w:rPr>
          <w:rFonts w:ascii="Arial" w:hAnsi="Arial" w:cs="Arial"/>
          <w:sz w:val="24"/>
          <w:szCs w:val="24"/>
        </w:rPr>
        <w:t>at least every three years.</w:t>
      </w:r>
    </w:p>
    <w:p w:rsidR="00C03FB7" w:rsidRPr="00257F72" w:rsidRDefault="00C03FB7" w:rsidP="00F57350">
      <w:pPr>
        <w:spacing w:after="0"/>
        <w:ind w:left="851" w:hanging="851"/>
        <w:rPr>
          <w:rFonts w:ascii="Arial" w:hAnsi="Arial" w:cs="Arial"/>
          <w:sz w:val="24"/>
          <w:szCs w:val="24"/>
        </w:rPr>
      </w:pPr>
    </w:p>
    <w:p w:rsidR="0053361E" w:rsidRPr="00257F72" w:rsidRDefault="0053361E" w:rsidP="006C5D87">
      <w:pPr>
        <w:spacing w:after="0"/>
        <w:ind w:left="851" w:hanging="851"/>
        <w:rPr>
          <w:rFonts w:ascii="Arial" w:hAnsi="Arial" w:cs="Arial"/>
          <w:sz w:val="24"/>
          <w:szCs w:val="24"/>
        </w:rPr>
      </w:pPr>
      <w:r w:rsidRPr="00257F72">
        <w:rPr>
          <w:rFonts w:ascii="Arial" w:hAnsi="Arial" w:cs="Arial"/>
          <w:sz w:val="24"/>
          <w:szCs w:val="24"/>
        </w:rPr>
        <w:t>7.3</w:t>
      </w:r>
      <w:r w:rsidRPr="00257F72">
        <w:rPr>
          <w:rFonts w:ascii="Arial" w:hAnsi="Arial" w:cs="Arial"/>
          <w:sz w:val="24"/>
          <w:szCs w:val="24"/>
        </w:rPr>
        <w:tab/>
        <w:t xml:space="preserve">The </w:t>
      </w:r>
      <w:r w:rsidR="00112445" w:rsidRPr="00257F72">
        <w:rPr>
          <w:rFonts w:ascii="Arial" w:hAnsi="Arial" w:cs="Arial"/>
          <w:sz w:val="24"/>
          <w:szCs w:val="24"/>
        </w:rPr>
        <w:t>Provider</w:t>
      </w:r>
      <w:r w:rsidRPr="00257F72">
        <w:rPr>
          <w:rFonts w:ascii="Arial" w:hAnsi="Arial" w:cs="Arial"/>
          <w:sz w:val="24"/>
          <w:szCs w:val="24"/>
        </w:rPr>
        <w:t xml:space="preserve"> shall ensure that </w:t>
      </w:r>
      <w:r w:rsidR="003C702E" w:rsidRPr="00257F72">
        <w:rPr>
          <w:rFonts w:ascii="Arial" w:hAnsi="Arial" w:cs="Arial"/>
          <w:sz w:val="24"/>
          <w:szCs w:val="24"/>
        </w:rPr>
        <w:t xml:space="preserve">Staff </w:t>
      </w:r>
      <w:r w:rsidRPr="00257F72">
        <w:rPr>
          <w:rFonts w:ascii="Arial" w:hAnsi="Arial" w:cs="Arial"/>
          <w:sz w:val="24"/>
          <w:szCs w:val="24"/>
        </w:rPr>
        <w:t>who may be unsuitable to work with vulnerable adults or children are referred for consideration for barring from the Independent Safeguarding Authority’s register.</w:t>
      </w:r>
    </w:p>
    <w:p w:rsidR="00C03FB7" w:rsidRPr="00257F72" w:rsidRDefault="00C03FB7" w:rsidP="006C5D87">
      <w:pPr>
        <w:spacing w:after="0"/>
        <w:ind w:left="851" w:hanging="851"/>
        <w:rPr>
          <w:rFonts w:ascii="Arial" w:hAnsi="Arial" w:cs="Arial"/>
          <w:sz w:val="24"/>
          <w:szCs w:val="24"/>
        </w:rPr>
      </w:pPr>
    </w:p>
    <w:p w:rsidR="0053361E" w:rsidRPr="00257F72" w:rsidRDefault="0053361E" w:rsidP="00207DBF">
      <w:pPr>
        <w:spacing w:after="0"/>
        <w:ind w:left="851" w:hanging="851"/>
        <w:rPr>
          <w:rFonts w:ascii="Arial" w:hAnsi="Arial" w:cs="Arial"/>
          <w:sz w:val="24"/>
          <w:szCs w:val="24"/>
        </w:rPr>
      </w:pPr>
      <w:r w:rsidRPr="00257F72">
        <w:rPr>
          <w:rFonts w:ascii="Arial" w:hAnsi="Arial" w:cs="Arial"/>
          <w:sz w:val="24"/>
          <w:szCs w:val="24"/>
        </w:rPr>
        <w:t>7.4</w:t>
      </w:r>
      <w:r w:rsidRPr="00257F72">
        <w:rPr>
          <w:rFonts w:ascii="Arial" w:hAnsi="Arial" w:cs="Arial"/>
          <w:sz w:val="24"/>
          <w:szCs w:val="24"/>
        </w:rPr>
        <w:tab/>
        <w:t xml:space="preserve">The </w:t>
      </w:r>
      <w:r w:rsidR="00112445" w:rsidRPr="00257F72">
        <w:rPr>
          <w:rFonts w:ascii="Arial" w:hAnsi="Arial" w:cs="Arial"/>
          <w:sz w:val="24"/>
          <w:szCs w:val="24"/>
        </w:rPr>
        <w:t>Provider</w:t>
      </w:r>
      <w:r w:rsidRPr="00257F72">
        <w:rPr>
          <w:rFonts w:ascii="Arial" w:hAnsi="Arial" w:cs="Arial"/>
          <w:sz w:val="24"/>
          <w:szCs w:val="24"/>
        </w:rPr>
        <w:t xml:space="preserve"> shall provide the Council with access to the personnel files of </w:t>
      </w:r>
      <w:r w:rsidR="003C702E" w:rsidRPr="00257F72">
        <w:rPr>
          <w:rFonts w:ascii="Arial" w:hAnsi="Arial" w:cs="Arial"/>
          <w:sz w:val="24"/>
          <w:szCs w:val="24"/>
        </w:rPr>
        <w:t xml:space="preserve">Staff </w:t>
      </w:r>
      <w:r w:rsidRPr="00257F72">
        <w:rPr>
          <w:rFonts w:ascii="Arial" w:hAnsi="Arial" w:cs="Arial"/>
          <w:sz w:val="24"/>
          <w:szCs w:val="24"/>
        </w:rPr>
        <w:t>employed on the provision of the Service upon the request of the Council, unless prohibited by law.</w:t>
      </w:r>
    </w:p>
    <w:p w:rsidR="00C03FB7" w:rsidRPr="00257F72" w:rsidRDefault="00C03FB7" w:rsidP="00DF6D36">
      <w:pPr>
        <w:spacing w:after="0"/>
        <w:ind w:left="851" w:hanging="851"/>
        <w:rPr>
          <w:rFonts w:ascii="Arial" w:hAnsi="Arial" w:cs="Arial"/>
          <w:sz w:val="24"/>
          <w:szCs w:val="24"/>
        </w:rPr>
      </w:pPr>
    </w:p>
    <w:p w:rsidR="0053361E" w:rsidRPr="00257F72" w:rsidRDefault="0053361E" w:rsidP="00257F72">
      <w:pPr>
        <w:spacing w:after="0"/>
        <w:ind w:left="851" w:hanging="851"/>
        <w:rPr>
          <w:rFonts w:ascii="Arial" w:hAnsi="Arial" w:cs="Arial"/>
          <w:sz w:val="24"/>
          <w:szCs w:val="24"/>
        </w:rPr>
      </w:pPr>
      <w:r w:rsidRPr="00257F72">
        <w:rPr>
          <w:rFonts w:ascii="Arial" w:hAnsi="Arial" w:cs="Arial"/>
          <w:sz w:val="24"/>
          <w:szCs w:val="24"/>
        </w:rPr>
        <w:t>7.5</w:t>
      </w:r>
      <w:r w:rsidRPr="00257F72">
        <w:rPr>
          <w:rFonts w:ascii="Arial" w:hAnsi="Arial" w:cs="Arial"/>
          <w:sz w:val="24"/>
          <w:szCs w:val="24"/>
        </w:rPr>
        <w:tab/>
        <w:t xml:space="preserve">Where any member of </w:t>
      </w:r>
      <w:r w:rsidR="003C702E" w:rsidRPr="00257F72">
        <w:rPr>
          <w:rFonts w:ascii="Arial" w:hAnsi="Arial" w:cs="Arial"/>
          <w:sz w:val="24"/>
          <w:szCs w:val="24"/>
        </w:rPr>
        <w:t xml:space="preserve">Staff </w:t>
      </w:r>
      <w:r w:rsidRPr="00257F72">
        <w:rPr>
          <w:rFonts w:ascii="Arial" w:hAnsi="Arial" w:cs="Arial"/>
          <w:sz w:val="24"/>
          <w:szCs w:val="24"/>
        </w:rPr>
        <w:t xml:space="preserve">is subject to an allegation of gross misconduct the </w:t>
      </w:r>
      <w:r w:rsidR="00112445" w:rsidRPr="00257F72">
        <w:rPr>
          <w:rFonts w:ascii="Arial" w:hAnsi="Arial" w:cs="Arial"/>
          <w:sz w:val="24"/>
          <w:szCs w:val="24"/>
        </w:rPr>
        <w:t>Provider</w:t>
      </w:r>
      <w:r w:rsidRPr="00257F72">
        <w:rPr>
          <w:rFonts w:ascii="Arial" w:hAnsi="Arial" w:cs="Arial"/>
          <w:sz w:val="24"/>
          <w:szCs w:val="24"/>
        </w:rPr>
        <w:t xml:space="preserve"> shall inform the Council </w:t>
      </w:r>
      <w:r w:rsidR="000112CB">
        <w:rPr>
          <w:rFonts w:ascii="Arial" w:hAnsi="Arial" w:cs="Arial"/>
          <w:sz w:val="24"/>
          <w:szCs w:val="24"/>
        </w:rPr>
        <w:t xml:space="preserve">and CCG </w:t>
      </w:r>
      <w:r w:rsidRPr="00257F72">
        <w:rPr>
          <w:rFonts w:ascii="Arial" w:hAnsi="Arial" w:cs="Arial"/>
          <w:sz w:val="24"/>
          <w:szCs w:val="24"/>
        </w:rPr>
        <w:t xml:space="preserve">immediately initially by telephone, followed by a written report within 5 working days. The </w:t>
      </w:r>
      <w:r w:rsidR="00112445" w:rsidRPr="00257F72">
        <w:rPr>
          <w:rFonts w:ascii="Arial" w:hAnsi="Arial" w:cs="Arial"/>
          <w:sz w:val="24"/>
          <w:szCs w:val="24"/>
        </w:rPr>
        <w:t>Provider</w:t>
      </w:r>
      <w:r w:rsidRPr="00257F72">
        <w:rPr>
          <w:rFonts w:ascii="Arial" w:hAnsi="Arial" w:cs="Arial"/>
          <w:sz w:val="24"/>
          <w:szCs w:val="24"/>
        </w:rPr>
        <w:t xml:space="preserve"> shall be responsible for investigating the allegation and shall inform the Council of the outcome.</w:t>
      </w:r>
    </w:p>
    <w:p w:rsidR="00C03FB7" w:rsidRPr="00257F72" w:rsidRDefault="00C03FB7" w:rsidP="00257F72">
      <w:pPr>
        <w:spacing w:after="0"/>
        <w:ind w:left="851" w:hanging="851"/>
        <w:rPr>
          <w:rFonts w:ascii="Arial" w:hAnsi="Arial" w:cs="Arial"/>
          <w:sz w:val="24"/>
          <w:szCs w:val="24"/>
        </w:rPr>
      </w:pPr>
    </w:p>
    <w:p w:rsidR="0053361E" w:rsidRDefault="0053361E" w:rsidP="00257F72">
      <w:pPr>
        <w:spacing w:after="0"/>
        <w:ind w:left="720" w:hanging="720"/>
        <w:rPr>
          <w:rFonts w:ascii="Arial" w:hAnsi="Arial" w:cs="Arial"/>
          <w:sz w:val="24"/>
          <w:szCs w:val="24"/>
        </w:rPr>
      </w:pPr>
    </w:p>
    <w:p w:rsidR="0049352C" w:rsidRDefault="0049352C" w:rsidP="00257F72">
      <w:pPr>
        <w:spacing w:after="0"/>
        <w:ind w:left="720" w:hanging="720"/>
        <w:rPr>
          <w:rFonts w:ascii="Arial" w:hAnsi="Arial" w:cs="Arial"/>
          <w:sz w:val="24"/>
          <w:szCs w:val="24"/>
        </w:rPr>
      </w:pPr>
    </w:p>
    <w:p w:rsidR="00781A46" w:rsidRDefault="00781A46" w:rsidP="00257F72">
      <w:pPr>
        <w:spacing w:after="0"/>
        <w:ind w:left="720" w:hanging="720"/>
        <w:rPr>
          <w:rFonts w:ascii="Arial" w:hAnsi="Arial" w:cs="Arial"/>
          <w:sz w:val="24"/>
          <w:szCs w:val="24"/>
        </w:rPr>
      </w:pPr>
    </w:p>
    <w:p w:rsidR="00781A46" w:rsidRDefault="00781A46" w:rsidP="00257F72">
      <w:pPr>
        <w:spacing w:after="0"/>
        <w:ind w:left="720" w:hanging="720"/>
        <w:rPr>
          <w:rFonts w:ascii="Arial" w:hAnsi="Arial" w:cs="Arial"/>
          <w:sz w:val="24"/>
          <w:szCs w:val="24"/>
        </w:rPr>
      </w:pPr>
    </w:p>
    <w:p w:rsidR="0049352C" w:rsidRPr="00257F72" w:rsidRDefault="0049352C" w:rsidP="00257F72">
      <w:pPr>
        <w:spacing w:after="0"/>
        <w:ind w:left="720" w:hanging="720"/>
        <w:rPr>
          <w:rFonts w:ascii="Arial" w:hAnsi="Arial" w:cs="Arial"/>
          <w:sz w:val="24"/>
          <w:szCs w:val="24"/>
        </w:rPr>
      </w:pPr>
    </w:p>
    <w:p w:rsidR="0053361E" w:rsidRPr="00257F72" w:rsidRDefault="0053361E" w:rsidP="00257F72">
      <w:pPr>
        <w:spacing w:after="0"/>
        <w:rPr>
          <w:rFonts w:ascii="Arial" w:hAnsi="Arial" w:cs="Arial"/>
          <w:sz w:val="24"/>
          <w:szCs w:val="24"/>
          <w:u w:val="single"/>
        </w:rPr>
      </w:pPr>
    </w:p>
    <w:p w:rsidR="00257F72" w:rsidRPr="00257F72" w:rsidRDefault="004D7CFC" w:rsidP="00257F72">
      <w:pPr>
        <w:rPr>
          <w:rFonts w:ascii="Arial" w:hAnsi="Arial" w:cs="Arial"/>
          <w:b/>
          <w:sz w:val="24"/>
          <w:szCs w:val="24"/>
        </w:rPr>
      </w:pPr>
      <w:r w:rsidRPr="00257F72">
        <w:rPr>
          <w:rFonts w:ascii="Arial" w:hAnsi="Arial" w:cs="Arial"/>
          <w:b/>
          <w:sz w:val="24"/>
          <w:szCs w:val="24"/>
        </w:rPr>
        <w:t xml:space="preserve">Appendix 1 - Outcomes for Young Carers </w:t>
      </w:r>
      <w:r w:rsidR="000112CB">
        <w:rPr>
          <w:rFonts w:ascii="Arial" w:hAnsi="Arial" w:cs="Arial"/>
          <w:b/>
          <w:sz w:val="24"/>
          <w:szCs w:val="24"/>
        </w:rPr>
        <w:t xml:space="preserve">Home Based Family </w:t>
      </w:r>
      <w:r w:rsidRPr="00257F72">
        <w:rPr>
          <w:rFonts w:ascii="Arial" w:hAnsi="Arial" w:cs="Arial"/>
          <w:b/>
          <w:sz w:val="24"/>
          <w:szCs w:val="24"/>
        </w:rPr>
        <w:t xml:space="preserve">Support Service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58"/>
        <w:gridCol w:w="5670"/>
      </w:tblGrid>
      <w:tr w:rsidR="004D7CFC" w:rsidRPr="00257F72" w:rsidTr="003E66DA">
        <w:trPr>
          <w:trHeight w:val="240"/>
          <w:tblHeader/>
        </w:trPr>
        <w:tc>
          <w:tcPr>
            <w:tcW w:w="2858" w:type="dxa"/>
            <w:shd w:val="clear" w:color="auto" w:fill="D9D9D9"/>
          </w:tcPr>
          <w:p w:rsidR="004D7CFC" w:rsidRPr="00257F72" w:rsidRDefault="004D7CFC" w:rsidP="00257F72">
            <w:pPr>
              <w:spacing w:before="40" w:after="40"/>
              <w:rPr>
                <w:rFonts w:ascii="Arial" w:hAnsi="Arial" w:cs="Arial"/>
                <w:b/>
                <w:sz w:val="24"/>
                <w:szCs w:val="24"/>
              </w:rPr>
            </w:pPr>
            <w:r w:rsidRPr="00257F72">
              <w:rPr>
                <w:rFonts w:ascii="Arial" w:hAnsi="Arial" w:cs="Arial"/>
                <w:b/>
                <w:sz w:val="24"/>
                <w:szCs w:val="24"/>
              </w:rPr>
              <w:lastRenderedPageBreak/>
              <w:t>Priority Outcome</w:t>
            </w:r>
          </w:p>
        </w:tc>
        <w:tc>
          <w:tcPr>
            <w:tcW w:w="5670" w:type="dxa"/>
            <w:shd w:val="clear" w:color="auto" w:fill="D9D9D9"/>
          </w:tcPr>
          <w:p w:rsidR="004D7CFC" w:rsidRPr="00257F72" w:rsidRDefault="004D7CFC" w:rsidP="00257F72">
            <w:pPr>
              <w:spacing w:before="40" w:after="40"/>
              <w:rPr>
                <w:rFonts w:ascii="Arial" w:hAnsi="Arial" w:cs="Arial"/>
                <w:b/>
                <w:sz w:val="24"/>
                <w:szCs w:val="24"/>
              </w:rPr>
            </w:pPr>
            <w:r w:rsidRPr="00257F72">
              <w:rPr>
                <w:rFonts w:ascii="Arial" w:hAnsi="Arial" w:cs="Arial"/>
                <w:b/>
                <w:sz w:val="24"/>
                <w:szCs w:val="24"/>
              </w:rPr>
              <w:t xml:space="preserve">Outputs </w:t>
            </w:r>
          </w:p>
          <w:p w:rsidR="004D7CFC" w:rsidRPr="00257F72" w:rsidRDefault="004D7CFC" w:rsidP="00257F72">
            <w:pPr>
              <w:spacing w:before="40" w:after="120"/>
              <w:rPr>
                <w:rFonts w:ascii="Arial" w:hAnsi="Arial" w:cs="Arial"/>
                <w:i/>
                <w:sz w:val="24"/>
                <w:szCs w:val="24"/>
              </w:rPr>
            </w:pPr>
            <w:r w:rsidRPr="00257F72">
              <w:rPr>
                <w:rFonts w:ascii="Arial" w:hAnsi="Arial" w:cs="Arial"/>
                <w:i/>
                <w:sz w:val="24"/>
                <w:szCs w:val="24"/>
              </w:rPr>
              <w:t>(Specific targets to be determined in the light out-turns for, and trends in, 201</w:t>
            </w:r>
            <w:r w:rsidR="000112CB">
              <w:rPr>
                <w:rFonts w:ascii="Arial" w:hAnsi="Arial" w:cs="Arial"/>
                <w:i/>
                <w:sz w:val="24"/>
                <w:szCs w:val="24"/>
              </w:rPr>
              <w:t>6</w:t>
            </w:r>
            <w:r w:rsidRPr="00257F72">
              <w:rPr>
                <w:rFonts w:ascii="Arial" w:hAnsi="Arial" w:cs="Arial"/>
                <w:i/>
                <w:sz w:val="24"/>
                <w:szCs w:val="24"/>
              </w:rPr>
              <w:t>-1</w:t>
            </w:r>
            <w:r w:rsidR="000112CB">
              <w:rPr>
                <w:rFonts w:ascii="Arial" w:hAnsi="Arial" w:cs="Arial"/>
                <w:i/>
                <w:sz w:val="24"/>
                <w:szCs w:val="24"/>
              </w:rPr>
              <w:t>7</w:t>
            </w:r>
            <w:r w:rsidRPr="00257F72">
              <w:rPr>
                <w:rFonts w:ascii="Arial" w:hAnsi="Arial" w:cs="Arial"/>
                <w:i/>
                <w:sz w:val="24"/>
                <w:szCs w:val="24"/>
              </w:rPr>
              <w:t>)</w:t>
            </w:r>
          </w:p>
        </w:tc>
      </w:tr>
      <w:tr w:rsidR="004D7CFC" w:rsidRPr="00257F72" w:rsidTr="003E66DA">
        <w:tc>
          <w:tcPr>
            <w:tcW w:w="2858" w:type="dxa"/>
            <w:shd w:val="clear" w:color="auto" w:fill="auto"/>
          </w:tcPr>
          <w:p w:rsidR="004D7CFC" w:rsidRPr="00257F72" w:rsidRDefault="004D7CFC" w:rsidP="00B20017">
            <w:pPr>
              <w:numPr>
                <w:ilvl w:val="0"/>
                <w:numId w:val="18"/>
              </w:numPr>
              <w:spacing w:before="40" w:after="40" w:line="240" w:lineRule="auto"/>
              <w:ind w:left="252" w:hanging="252"/>
              <w:rPr>
                <w:rFonts w:ascii="Arial" w:hAnsi="Arial" w:cs="Arial"/>
                <w:sz w:val="24"/>
                <w:szCs w:val="24"/>
              </w:rPr>
            </w:pPr>
            <w:r w:rsidRPr="00B20017">
              <w:rPr>
                <w:rFonts w:ascii="Arial" w:hAnsi="Arial" w:cs="Arial"/>
                <w:sz w:val="24"/>
                <w:szCs w:val="24"/>
              </w:rPr>
              <w:t>Enable Young Carers to contribute to society and have a voice in decisions.</w:t>
            </w:r>
          </w:p>
          <w:p w:rsidR="004D7CFC" w:rsidRPr="00257F72" w:rsidRDefault="004D7CFC" w:rsidP="005E2442">
            <w:pPr>
              <w:spacing w:before="40" w:after="40"/>
              <w:rPr>
                <w:rFonts w:ascii="Arial" w:hAnsi="Arial" w:cs="Arial"/>
                <w:sz w:val="24"/>
                <w:szCs w:val="24"/>
              </w:rPr>
            </w:pPr>
          </w:p>
        </w:tc>
        <w:tc>
          <w:tcPr>
            <w:tcW w:w="5670" w:type="dxa"/>
            <w:shd w:val="clear" w:color="auto" w:fill="auto"/>
          </w:tcPr>
          <w:p w:rsidR="004D7CFC" w:rsidRPr="00257F72" w:rsidRDefault="004D7CFC" w:rsidP="00874E78">
            <w:pPr>
              <w:numPr>
                <w:ilvl w:val="0"/>
                <w:numId w:val="14"/>
              </w:numPr>
              <w:tabs>
                <w:tab w:val="clear" w:pos="720"/>
                <w:tab w:val="num" w:pos="252"/>
              </w:tabs>
              <w:spacing w:before="40" w:after="40" w:line="240" w:lineRule="auto"/>
              <w:ind w:left="252" w:hanging="252"/>
              <w:rPr>
                <w:rFonts w:ascii="Arial" w:hAnsi="Arial" w:cs="Arial"/>
                <w:sz w:val="24"/>
                <w:szCs w:val="24"/>
              </w:rPr>
            </w:pPr>
            <w:r w:rsidRPr="00257F72">
              <w:rPr>
                <w:rFonts w:ascii="Arial" w:hAnsi="Arial" w:cs="Arial"/>
                <w:sz w:val="24"/>
                <w:szCs w:val="24"/>
              </w:rPr>
              <w:t xml:space="preserve">Develop a </w:t>
            </w:r>
            <w:r w:rsidR="000112CB">
              <w:rPr>
                <w:rFonts w:ascii="Arial" w:hAnsi="Arial" w:cs="Arial"/>
                <w:sz w:val="24"/>
                <w:szCs w:val="24"/>
              </w:rPr>
              <w:t>mechanism</w:t>
            </w:r>
            <w:r w:rsidR="000112CB" w:rsidRPr="00257F72">
              <w:rPr>
                <w:rFonts w:ascii="Arial" w:hAnsi="Arial" w:cs="Arial"/>
                <w:sz w:val="24"/>
                <w:szCs w:val="24"/>
              </w:rPr>
              <w:t xml:space="preserve"> </w:t>
            </w:r>
            <w:r w:rsidRPr="00257F72">
              <w:rPr>
                <w:rFonts w:ascii="Arial" w:hAnsi="Arial" w:cs="Arial"/>
                <w:sz w:val="24"/>
                <w:szCs w:val="24"/>
              </w:rPr>
              <w:t>where</w:t>
            </w:r>
            <w:r w:rsidR="000112CB">
              <w:rPr>
                <w:rFonts w:ascii="Arial" w:hAnsi="Arial" w:cs="Arial"/>
                <w:sz w:val="24"/>
                <w:szCs w:val="24"/>
              </w:rPr>
              <w:t xml:space="preserve"> families of</w:t>
            </w:r>
            <w:r w:rsidRPr="00257F72">
              <w:rPr>
                <w:rFonts w:ascii="Arial" w:hAnsi="Arial" w:cs="Arial"/>
                <w:sz w:val="24"/>
                <w:szCs w:val="24"/>
              </w:rPr>
              <w:t xml:space="preserve"> </w:t>
            </w:r>
            <w:r w:rsidR="00DF6D36">
              <w:rPr>
                <w:rFonts w:ascii="Arial" w:hAnsi="Arial" w:cs="Arial"/>
                <w:sz w:val="24"/>
                <w:szCs w:val="24"/>
              </w:rPr>
              <w:t>Y</w:t>
            </w:r>
            <w:r w:rsidR="00DF6D36" w:rsidRPr="00257F72">
              <w:rPr>
                <w:rFonts w:ascii="Arial" w:hAnsi="Arial" w:cs="Arial"/>
                <w:sz w:val="24"/>
                <w:szCs w:val="24"/>
              </w:rPr>
              <w:t xml:space="preserve">oung </w:t>
            </w:r>
            <w:r w:rsidR="00DF6D36">
              <w:rPr>
                <w:rFonts w:ascii="Arial" w:hAnsi="Arial" w:cs="Arial"/>
                <w:sz w:val="24"/>
                <w:szCs w:val="24"/>
              </w:rPr>
              <w:t>C</w:t>
            </w:r>
            <w:r w:rsidR="00DF6D36" w:rsidRPr="00257F72">
              <w:rPr>
                <w:rFonts w:ascii="Arial" w:hAnsi="Arial" w:cs="Arial"/>
                <w:sz w:val="24"/>
                <w:szCs w:val="24"/>
              </w:rPr>
              <w:t xml:space="preserve">arers </w:t>
            </w:r>
            <w:r w:rsidRPr="00257F72">
              <w:rPr>
                <w:rFonts w:ascii="Arial" w:hAnsi="Arial" w:cs="Arial"/>
                <w:sz w:val="24"/>
                <w:szCs w:val="24"/>
              </w:rPr>
              <w:t xml:space="preserve">can influence </w:t>
            </w:r>
            <w:r w:rsidR="00DF6D36">
              <w:rPr>
                <w:rFonts w:ascii="Arial" w:hAnsi="Arial" w:cs="Arial"/>
                <w:sz w:val="24"/>
                <w:szCs w:val="24"/>
              </w:rPr>
              <w:t>S</w:t>
            </w:r>
            <w:r w:rsidR="00DF6D36" w:rsidRPr="00257F72">
              <w:rPr>
                <w:rFonts w:ascii="Arial" w:hAnsi="Arial" w:cs="Arial"/>
                <w:sz w:val="24"/>
                <w:szCs w:val="24"/>
              </w:rPr>
              <w:t xml:space="preserve">ervice </w:t>
            </w:r>
            <w:r w:rsidRPr="00257F72">
              <w:rPr>
                <w:rFonts w:ascii="Arial" w:hAnsi="Arial" w:cs="Arial"/>
                <w:sz w:val="24"/>
                <w:szCs w:val="24"/>
              </w:rPr>
              <w:t>delivery</w:t>
            </w:r>
          </w:p>
          <w:p w:rsidR="004D7CFC" w:rsidRPr="00257F72" w:rsidRDefault="004D7CFC" w:rsidP="00DB5D90">
            <w:pPr>
              <w:numPr>
                <w:ilvl w:val="0"/>
                <w:numId w:val="14"/>
              </w:numPr>
              <w:tabs>
                <w:tab w:val="clear" w:pos="720"/>
                <w:tab w:val="num" w:pos="252"/>
              </w:tabs>
              <w:spacing w:before="40" w:after="40" w:line="240" w:lineRule="auto"/>
              <w:ind w:left="252" w:hanging="252"/>
              <w:rPr>
                <w:rFonts w:ascii="Arial" w:hAnsi="Arial" w:cs="Arial"/>
                <w:sz w:val="24"/>
                <w:szCs w:val="24"/>
              </w:rPr>
            </w:pPr>
            <w:r w:rsidRPr="00257F72">
              <w:rPr>
                <w:rFonts w:ascii="Arial" w:hAnsi="Arial" w:cs="Arial"/>
                <w:sz w:val="24"/>
                <w:szCs w:val="24"/>
              </w:rPr>
              <w:t xml:space="preserve">Collect feedback from </w:t>
            </w:r>
            <w:r w:rsidR="000112CB">
              <w:rPr>
                <w:rFonts w:ascii="Arial" w:hAnsi="Arial" w:cs="Arial"/>
                <w:sz w:val="24"/>
                <w:szCs w:val="24"/>
              </w:rPr>
              <w:t xml:space="preserve">families of </w:t>
            </w:r>
            <w:r w:rsidR="00DF6D36">
              <w:rPr>
                <w:rFonts w:ascii="Arial" w:hAnsi="Arial" w:cs="Arial"/>
                <w:sz w:val="24"/>
                <w:szCs w:val="24"/>
              </w:rPr>
              <w:t>Y</w:t>
            </w:r>
            <w:r w:rsidR="00DF6D36" w:rsidRPr="00257F72">
              <w:rPr>
                <w:rFonts w:ascii="Arial" w:hAnsi="Arial" w:cs="Arial"/>
                <w:sz w:val="24"/>
                <w:szCs w:val="24"/>
              </w:rPr>
              <w:t xml:space="preserve">oung </w:t>
            </w:r>
            <w:r w:rsidR="00DF6D36">
              <w:rPr>
                <w:rFonts w:ascii="Arial" w:hAnsi="Arial" w:cs="Arial"/>
                <w:sz w:val="24"/>
                <w:szCs w:val="24"/>
              </w:rPr>
              <w:t>C</w:t>
            </w:r>
            <w:r w:rsidR="00DF6D36" w:rsidRPr="00257F72">
              <w:rPr>
                <w:rFonts w:ascii="Arial" w:hAnsi="Arial" w:cs="Arial"/>
                <w:sz w:val="24"/>
                <w:szCs w:val="24"/>
              </w:rPr>
              <w:t xml:space="preserve">arers </w:t>
            </w:r>
            <w:r w:rsidRPr="00257F72">
              <w:rPr>
                <w:rFonts w:ascii="Arial" w:hAnsi="Arial" w:cs="Arial"/>
                <w:sz w:val="24"/>
                <w:szCs w:val="24"/>
              </w:rPr>
              <w:t>about their views and experiences of the support they receive</w:t>
            </w:r>
            <w:r w:rsidR="000112CB">
              <w:rPr>
                <w:rFonts w:ascii="Arial" w:hAnsi="Arial" w:cs="Arial"/>
                <w:sz w:val="24"/>
                <w:szCs w:val="24"/>
              </w:rPr>
              <w:t xml:space="preserve"> or have failed to receive</w:t>
            </w:r>
          </w:p>
          <w:p w:rsidR="004D7CFC" w:rsidRPr="00257F72" w:rsidRDefault="004D7CFC" w:rsidP="007E4694">
            <w:pPr>
              <w:numPr>
                <w:ilvl w:val="0"/>
                <w:numId w:val="14"/>
              </w:numPr>
              <w:tabs>
                <w:tab w:val="clear" w:pos="720"/>
                <w:tab w:val="num" w:pos="252"/>
              </w:tabs>
              <w:spacing w:before="40" w:after="40" w:line="240" w:lineRule="auto"/>
              <w:ind w:left="252" w:hanging="252"/>
              <w:rPr>
                <w:rFonts w:ascii="Arial" w:hAnsi="Arial" w:cs="Arial"/>
                <w:sz w:val="24"/>
                <w:szCs w:val="24"/>
              </w:rPr>
            </w:pPr>
            <w:r w:rsidRPr="00257F72">
              <w:rPr>
                <w:rFonts w:ascii="Arial" w:hAnsi="Arial" w:cs="Arial"/>
                <w:sz w:val="24"/>
                <w:szCs w:val="24"/>
              </w:rPr>
              <w:t xml:space="preserve">Develop a feedback loop to ensure that </w:t>
            </w:r>
            <w:r w:rsidR="000112CB">
              <w:rPr>
                <w:rFonts w:ascii="Arial" w:hAnsi="Arial" w:cs="Arial"/>
                <w:sz w:val="24"/>
                <w:szCs w:val="24"/>
              </w:rPr>
              <w:t xml:space="preserve">families of </w:t>
            </w:r>
            <w:r w:rsidR="00DF6D36">
              <w:rPr>
                <w:rFonts w:ascii="Arial" w:hAnsi="Arial" w:cs="Arial"/>
                <w:sz w:val="24"/>
                <w:szCs w:val="24"/>
              </w:rPr>
              <w:t>Y</w:t>
            </w:r>
            <w:r w:rsidR="00DF6D36" w:rsidRPr="00257F72">
              <w:rPr>
                <w:rFonts w:ascii="Arial" w:hAnsi="Arial" w:cs="Arial"/>
                <w:sz w:val="24"/>
                <w:szCs w:val="24"/>
              </w:rPr>
              <w:t xml:space="preserve">oung </w:t>
            </w:r>
            <w:r w:rsidR="00DF6D36">
              <w:rPr>
                <w:rFonts w:ascii="Arial" w:hAnsi="Arial" w:cs="Arial"/>
                <w:sz w:val="24"/>
                <w:szCs w:val="24"/>
              </w:rPr>
              <w:t>P</w:t>
            </w:r>
            <w:r w:rsidR="00DF6D36" w:rsidRPr="00257F72">
              <w:rPr>
                <w:rFonts w:ascii="Arial" w:hAnsi="Arial" w:cs="Arial"/>
                <w:sz w:val="24"/>
                <w:szCs w:val="24"/>
              </w:rPr>
              <w:t xml:space="preserve">eople </w:t>
            </w:r>
            <w:r w:rsidRPr="00257F72">
              <w:rPr>
                <w:rFonts w:ascii="Arial" w:hAnsi="Arial" w:cs="Arial"/>
                <w:sz w:val="24"/>
                <w:szCs w:val="24"/>
              </w:rPr>
              <w:t>are aware of the impact and influence of their feedback and contribution.</w:t>
            </w:r>
          </w:p>
          <w:p w:rsidR="004D7CFC" w:rsidRPr="00257F72" w:rsidRDefault="004D7CFC" w:rsidP="007E4694">
            <w:pPr>
              <w:numPr>
                <w:ilvl w:val="0"/>
                <w:numId w:val="14"/>
              </w:numPr>
              <w:tabs>
                <w:tab w:val="clear" w:pos="720"/>
                <w:tab w:val="num" w:pos="227"/>
              </w:tabs>
              <w:spacing w:before="40" w:after="40" w:line="240" w:lineRule="auto"/>
              <w:ind w:left="252" w:hanging="252"/>
              <w:rPr>
                <w:rFonts w:ascii="Arial" w:hAnsi="Arial" w:cs="Arial"/>
                <w:sz w:val="24"/>
                <w:szCs w:val="24"/>
              </w:rPr>
            </w:pPr>
            <w:r w:rsidRPr="00257F72">
              <w:rPr>
                <w:rFonts w:ascii="Arial" w:hAnsi="Arial" w:cs="Arial"/>
                <w:sz w:val="24"/>
                <w:szCs w:val="24"/>
              </w:rPr>
              <w:t xml:space="preserve">Represent </w:t>
            </w:r>
            <w:r w:rsidR="00DF6D36">
              <w:rPr>
                <w:rFonts w:ascii="Arial" w:hAnsi="Arial" w:cs="Arial"/>
                <w:sz w:val="24"/>
                <w:szCs w:val="24"/>
              </w:rPr>
              <w:t>Y</w:t>
            </w:r>
            <w:r w:rsidR="00DF6D36" w:rsidRPr="00257F72">
              <w:rPr>
                <w:rFonts w:ascii="Arial" w:hAnsi="Arial" w:cs="Arial"/>
                <w:sz w:val="24"/>
                <w:szCs w:val="24"/>
              </w:rPr>
              <w:t xml:space="preserve">oung </w:t>
            </w:r>
            <w:r w:rsidR="00DF6D36">
              <w:rPr>
                <w:rFonts w:ascii="Arial" w:hAnsi="Arial" w:cs="Arial"/>
                <w:sz w:val="24"/>
                <w:szCs w:val="24"/>
              </w:rPr>
              <w:t>C</w:t>
            </w:r>
            <w:r w:rsidR="00DF6D36" w:rsidRPr="00257F72">
              <w:rPr>
                <w:rFonts w:ascii="Arial" w:hAnsi="Arial" w:cs="Arial"/>
                <w:sz w:val="24"/>
                <w:szCs w:val="24"/>
              </w:rPr>
              <w:t xml:space="preserve">arers </w:t>
            </w:r>
            <w:r w:rsidRPr="00257F72">
              <w:rPr>
                <w:rFonts w:ascii="Arial" w:hAnsi="Arial" w:cs="Arial"/>
                <w:sz w:val="24"/>
                <w:szCs w:val="24"/>
              </w:rPr>
              <w:t xml:space="preserve">views and feedback at the Carers Providers network. </w:t>
            </w:r>
          </w:p>
          <w:p w:rsidR="004D7CFC" w:rsidRPr="00257F72" w:rsidRDefault="004D7CFC" w:rsidP="00D06BB6">
            <w:pPr>
              <w:numPr>
                <w:ilvl w:val="0"/>
                <w:numId w:val="14"/>
              </w:numPr>
              <w:tabs>
                <w:tab w:val="clear" w:pos="720"/>
                <w:tab w:val="num" w:pos="252"/>
              </w:tabs>
              <w:spacing w:before="40" w:after="40" w:line="240" w:lineRule="auto"/>
              <w:ind w:left="252" w:hanging="252"/>
              <w:rPr>
                <w:rFonts w:ascii="Arial" w:hAnsi="Arial" w:cs="Arial"/>
                <w:sz w:val="24"/>
                <w:szCs w:val="24"/>
              </w:rPr>
            </w:pPr>
            <w:r w:rsidRPr="00257F72">
              <w:rPr>
                <w:rFonts w:ascii="Arial" w:hAnsi="Arial" w:cs="Arial"/>
                <w:sz w:val="24"/>
                <w:szCs w:val="24"/>
              </w:rPr>
              <w:t>Attend and provide feedback to various meetings and boards, e.g. partnership boards, voluntary sector meetings, Clinical Commissioning Groups (CCGs) and Carer/User forums</w:t>
            </w:r>
          </w:p>
          <w:p w:rsidR="004D7CFC" w:rsidRPr="00257F72" w:rsidRDefault="000112CB" w:rsidP="00F57350">
            <w:pPr>
              <w:numPr>
                <w:ilvl w:val="0"/>
                <w:numId w:val="14"/>
              </w:numPr>
              <w:tabs>
                <w:tab w:val="clear" w:pos="720"/>
                <w:tab w:val="num" w:pos="227"/>
              </w:tabs>
              <w:spacing w:before="40" w:after="40" w:line="240" w:lineRule="auto"/>
              <w:ind w:left="249" w:hanging="249"/>
              <w:rPr>
                <w:rFonts w:ascii="Arial" w:hAnsi="Arial" w:cs="Arial"/>
                <w:sz w:val="24"/>
                <w:szCs w:val="24"/>
              </w:rPr>
            </w:pPr>
            <w:r>
              <w:rPr>
                <w:rFonts w:ascii="Arial" w:hAnsi="Arial" w:cs="Arial"/>
                <w:sz w:val="24"/>
                <w:szCs w:val="24"/>
              </w:rPr>
              <w:t xml:space="preserve">Attend </w:t>
            </w:r>
            <w:r w:rsidR="004D7CFC" w:rsidRPr="00257F72">
              <w:rPr>
                <w:rFonts w:ascii="Arial" w:hAnsi="Arial" w:cs="Arial"/>
                <w:sz w:val="24"/>
                <w:szCs w:val="24"/>
              </w:rPr>
              <w:t>events</w:t>
            </w:r>
            <w:r>
              <w:rPr>
                <w:rFonts w:ascii="Arial" w:hAnsi="Arial" w:cs="Arial"/>
                <w:sz w:val="24"/>
                <w:szCs w:val="24"/>
              </w:rPr>
              <w:t xml:space="preserve"> (where appropriate)</w:t>
            </w:r>
            <w:r w:rsidR="004D7CFC" w:rsidRPr="00257F72">
              <w:rPr>
                <w:rFonts w:ascii="Arial" w:hAnsi="Arial" w:cs="Arial"/>
                <w:sz w:val="24"/>
                <w:szCs w:val="24"/>
              </w:rPr>
              <w:t xml:space="preserve"> for:</w:t>
            </w:r>
          </w:p>
          <w:p w:rsidR="004D7CFC" w:rsidRPr="00257F72" w:rsidRDefault="004D7CFC" w:rsidP="006C5D87">
            <w:pPr>
              <w:numPr>
                <w:ilvl w:val="0"/>
                <w:numId w:val="14"/>
              </w:numPr>
              <w:tabs>
                <w:tab w:val="clear" w:pos="720"/>
                <w:tab w:val="left" w:pos="397"/>
              </w:tabs>
              <w:spacing w:before="40" w:after="40" w:line="240" w:lineRule="auto"/>
              <w:ind w:left="227" w:firstLine="6"/>
              <w:rPr>
                <w:rFonts w:ascii="Arial" w:hAnsi="Arial" w:cs="Arial"/>
                <w:sz w:val="24"/>
                <w:szCs w:val="24"/>
              </w:rPr>
            </w:pPr>
            <w:r w:rsidRPr="00257F72">
              <w:rPr>
                <w:rFonts w:ascii="Arial" w:hAnsi="Arial" w:cs="Arial"/>
                <w:sz w:val="24"/>
                <w:szCs w:val="24"/>
              </w:rPr>
              <w:t>Carers’ Week (June)</w:t>
            </w:r>
          </w:p>
          <w:p w:rsidR="004D7CFC" w:rsidRPr="00257F72" w:rsidRDefault="004D7CFC" w:rsidP="00207DBF">
            <w:pPr>
              <w:numPr>
                <w:ilvl w:val="0"/>
                <w:numId w:val="14"/>
              </w:numPr>
              <w:tabs>
                <w:tab w:val="clear" w:pos="720"/>
                <w:tab w:val="left" w:pos="397"/>
              </w:tabs>
              <w:spacing w:before="40" w:after="40" w:line="240" w:lineRule="auto"/>
              <w:ind w:left="227" w:firstLine="6"/>
              <w:rPr>
                <w:rFonts w:ascii="Arial" w:hAnsi="Arial" w:cs="Arial"/>
                <w:sz w:val="24"/>
                <w:szCs w:val="24"/>
              </w:rPr>
            </w:pPr>
            <w:r w:rsidRPr="00257F72">
              <w:rPr>
                <w:rFonts w:ascii="Arial" w:hAnsi="Arial" w:cs="Arial"/>
                <w:sz w:val="24"/>
                <w:szCs w:val="24"/>
              </w:rPr>
              <w:t>Carers’ Rights Day (December)</w:t>
            </w:r>
          </w:p>
          <w:p w:rsidR="004D7CFC" w:rsidRPr="00257F72" w:rsidRDefault="000112CB" w:rsidP="00DF6D36">
            <w:pPr>
              <w:numPr>
                <w:ilvl w:val="0"/>
                <w:numId w:val="14"/>
              </w:numPr>
              <w:tabs>
                <w:tab w:val="clear" w:pos="720"/>
                <w:tab w:val="num" w:pos="227"/>
              </w:tabs>
              <w:spacing w:before="40" w:after="40" w:line="240" w:lineRule="auto"/>
              <w:ind w:left="252" w:hanging="252"/>
              <w:rPr>
                <w:rFonts w:ascii="Arial" w:hAnsi="Arial" w:cs="Arial"/>
                <w:sz w:val="24"/>
                <w:szCs w:val="24"/>
              </w:rPr>
            </w:pPr>
            <w:r>
              <w:rPr>
                <w:rFonts w:ascii="Arial" w:hAnsi="Arial" w:cs="Arial"/>
                <w:spacing w:val="-3"/>
                <w:sz w:val="24"/>
                <w:szCs w:val="24"/>
              </w:rPr>
              <w:t>Promote the service at</w:t>
            </w:r>
            <w:r w:rsidRPr="00257F72">
              <w:rPr>
                <w:rFonts w:ascii="Arial" w:hAnsi="Arial" w:cs="Arial"/>
                <w:spacing w:val="-3"/>
                <w:sz w:val="24"/>
                <w:szCs w:val="24"/>
              </w:rPr>
              <w:t xml:space="preserve"> </w:t>
            </w:r>
            <w:r w:rsidR="004D7CFC" w:rsidRPr="00257F72">
              <w:rPr>
                <w:rFonts w:ascii="Arial" w:hAnsi="Arial" w:cs="Arial"/>
                <w:spacing w:val="-3"/>
                <w:sz w:val="24"/>
                <w:szCs w:val="24"/>
              </w:rPr>
              <w:t>Young Carers events</w:t>
            </w:r>
          </w:p>
          <w:p w:rsidR="004D7CFC" w:rsidRPr="00257F72" w:rsidRDefault="004D7CFC" w:rsidP="00257F72">
            <w:pPr>
              <w:numPr>
                <w:ilvl w:val="0"/>
                <w:numId w:val="14"/>
              </w:numPr>
              <w:tabs>
                <w:tab w:val="clear" w:pos="720"/>
                <w:tab w:val="num" w:pos="227"/>
              </w:tabs>
              <w:spacing w:before="40" w:after="40" w:line="240" w:lineRule="auto"/>
              <w:ind w:left="252" w:hanging="252"/>
              <w:rPr>
                <w:rFonts w:ascii="Arial" w:hAnsi="Arial" w:cs="Arial"/>
                <w:sz w:val="24"/>
                <w:szCs w:val="24"/>
              </w:rPr>
            </w:pPr>
            <w:r w:rsidRPr="00257F72">
              <w:rPr>
                <w:rFonts w:ascii="Arial" w:hAnsi="Arial" w:cs="Arial"/>
                <w:spacing w:val="-3"/>
                <w:sz w:val="24"/>
                <w:szCs w:val="24"/>
              </w:rPr>
              <w:t>Facilitate access to volunteering opportunities</w:t>
            </w:r>
          </w:p>
        </w:tc>
      </w:tr>
      <w:tr w:rsidR="004D7CFC" w:rsidRPr="00257F72" w:rsidTr="003E66DA">
        <w:tc>
          <w:tcPr>
            <w:tcW w:w="2858" w:type="dxa"/>
            <w:shd w:val="clear" w:color="auto" w:fill="auto"/>
          </w:tcPr>
          <w:p w:rsidR="004D7CFC" w:rsidRPr="00257F72" w:rsidRDefault="004B2C8A" w:rsidP="00396F12">
            <w:pPr>
              <w:numPr>
                <w:ilvl w:val="0"/>
                <w:numId w:val="18"/>
              </w:numPr>
              <w:spacing w:before="40" w:after="40" w:line="240" w:lineRule="auto"/>
              <w:ind w:left="252" w:hanging="252"/>
              <w:rPr>
                <w:rFonts w:ascii="Arial" w:hAnsi="Arial" w:cs="Arial"/>
                <w:sz w:val="24"/>
                <w:szCs w:val="24"/>
              </w:rPr>
            </w:pPr>
            <w:r>
              <w:rPr>
                <w:rFonts w:ascii="Arial" w:hAnsi="Arial" w:cs="Arial"/>
                <w:sz w:val="24"/>
                <w:szCs w:val="24"/>
              </w:rPr>
              <w:t>Improving the physical health of the young carers family</w:t>
            </w:r>
          </w:p>
        </w:tc>
        <w:tc>
          <w:tcPr>
            <w:tcW w:w="5670" w:type="dxa"/>
            <w:shd w:val="clear" w:color="auto" w:fill="auto"/>
          </w:tcPr>
          <w:p w:rsidR="004B2C8A" w:rsidRPr="00781A46" w:rsidRDefault="004B2C8A" w:rsidP="00781A46">
            <w:pPr>
              <w:pStyle w:val="ListParagraph"/>
              <w:numPr>
                <w:ilvl w:val="0"/>
                <w:numId w:val="20"/>
              </w:numPr>
              <w:tabs>
                <w:tab w:val="left" w:pos="1620"/>
              </w:tabs>
              <w:spacing w:after="0" w:line="240" w:lineRule="auto"/>
              <w:rPr>
                <w:rFonts w:ascii="Arial" w:hAnsi="Arial" w:cs="Arial"/>
                <w:sz w:val="24"/>
                <w:szCs w:val="24"/>
              </w:rPr>
            </w:pPr>
            <w:r>
              <w:rPr>
                <w:rFonts w:ascii="Arial" w:hAnsi="Arial" w:cs="Arial"/>
                <w:sz w:val="24"/>
                <w:szCs w:val="24"/>
              </w:rPr>
              <w:t xml:space="preserve">Address the </w:t>
            </w:r>
            <w:r w:rsidRPr="00781A46">
              <w:rPr>
                <w:rFonts w:ascii="Arial" w:hAnsi="Arial" w:cs="Arial"/>
                <w:sz w:val="24"/>
                <w:szCs w:val="24"/>
              </w:rPr>
              <w:t xml:space="preserve">Issues that can impact on the health of family members, e.g. poor diet, non-attendance at medical appointments </w:t>
            </w:r>
            <w:r>
              <w:rPr>
                <w:rFonts w:ascii="Arial" w:hAnsi="Arial" w:cs="Arial"/>
                <w:sz w:val="24"/>
                <w:szCs w:val="24"/>
              </w:rPr>
              <w:t>by connecting the family to appropriate support</w:t>
            </w:r>
          </w:p>
          <w:p w:rsidR="004B2C8A" w:rsidRPr="004B2C8A" w:rsidRDefault="000D6986" w:rsidP="00781A46">
            <w:pPr>
              <w:pStyle w:val="ListParagraph"/>
              <w:numPr>
                <w:ilvl w:val="0"/>
                <w:numId w:val="20"/>
              </w:numPr>
              <w:spacing w:after="0"/>
              <w:rPr>
                <w:rFonts w:ascii="Arial" w:hAnsi="Arial" w:cs="Arial"/>
                <w:sz w:val="24"/>
                <w:szCs w:val="24"/>
              </w:rPr>
            </w:pPr>
            <w:r>
              <w:rPr>
                <w:rFonts w:ascii="Arial" w:hAnsi="Arial" w:cs="Arial"/>
                <w:sz w:val="24"/>
                <w:szCs w:val="24"/>
              </w:rPr>
              <w:t>Address</w:t>
            </w:r>
            <w:r w:rsidRPr="004B2C8A">
              <w:rPr>
                <w:rFonts w:ascii="Arial" w:hAnsi="Arial" w:cs="Arial"/>
                <w:sz w:val="24"/>
                <w:szCs w:val="24"/>
              </w:rPr>
              <w:t xml:space="preserve"> </w:t>
            </w:r>
            <w:r>
              <w:rPr>
                <w:rFonts w:ascii="Arial" w:hAnsi="Arial" w:cs="Arial"/>
                <w:sz w:val="24"/>
                <w:szCs w:val="24"/>
              </w:rPr>
              <w:t>previously u</w:t>
            </w:r>
            <w:r w:rsidR="004B2C8A" w:rsidRPr="004B2C8A">
              <w:rPr>
                <w:rFonts w:ascii="Arial" w:hAnsi="Arial" w:cs="Arial"/>
                <w:sz w:val="24"/>
                <w:szCs w:val="24"/>
              </w:rPr>
              <w:t>nrecognised or poorly managed mental health or substance misuse issues</w:t>
            </w:r>
            <w:r>
              <w:rPr>
                <w:rFonts w:ascii="Arial" w:hAnsi="Arial" w:cs="Arial"/>
                <w:sz w:val="24"/>
                <w:szCs w:val="24"/>
              </w:rPr>
              <w:t xml:space="preserve"> by connecting the family to appropriate professional support</w:t>
            </w:r>
          </w:p>
          <w:p w:rsidR="004D7CFC" w:rsidRPr="00257F72" w:rsidRDefault="004D7CFC" w:rsidP="007E4694">
            <w:pPr>
              <w:numPr>
                <w:ilvl w:val="0"/>
                <w:numId w:val="15"/>
              </w:numPr>
              <w:tabs>
                <w:tab w:val="clear" w:pos="720"/>
                <w:tab w:val="num" w:pos="252"/>
              </w:tabs>
              <w:spacing w:before="40" w:after="40" w:line="240" w:lineRule="auto"/>
              <w:ind w:left="252" w:hanging="252"/>
              <w:rPr>
                <w:rFonts w:ascii="Arial" w:hAnsi="Arial" w:cs="Arial"/>
                <w:sz w:val="24"/>
                <w:szCs w:val="24"/>
              </w:rPr>
            </w:pPr>
            <w:r w:rsidRPr="00257F72">
              <w:rPr>
                <w:rFonts w:ascii="Arial" w:hAnsi="Arial" w:cs="Arial"/>
                <w:sz w:val="24"/>
                <w:szCs w:val="24"/>
              </w:rPr>
              <w:t>To develop a</w:t>
            </w:r>
            <w:r w:rsidR="000D6986">
              <w:rPr>
                <w:rFonts w:ascii="Arial" w:hAnsi="Arial" w:cs="Arial"/>
                <w:sz w:val="24"/>
                <w:szCs w:val="24"/>
              </w:rPr>
              <w:t xml:space="preserve"> positive and proactive relationship with Primary Care services</w:t>
            </w:r>
          </w:p>
          <w:p w:rsidR="004D7CFC" w:rsidRPr="00257F72" w:rsidRDefault="000D6986" w:rsidP="007E4694">
            <w:pPr>
              <w:numPr>
                <w:ilvl w:val="0"/>
                <w:numId w:val="15"/>
              </w:numPr>
              <w:tabs>
                <w:tab w:val="clear" w:pos="720"/>
                <w:tab w:val="num" w:pos="252"/>
              </w:tabs>
              <w:spacing w:before="40" w:after="40" w:line="240" w:lineRule="auto"/>
              <w:ind w:left="252" w:hanging="252"/>
              <w:rPr>
                <w:rFonts w:ascii="Arial" w:hAnsi="Arial" w:cs="Arial"/>
                <w:sz w:val="24"/>
                <w:szCs w:val="24"/>
              </w:rPr>
            </w:pPr>
            <w:r>
              <w:rPr>
                <w:rFonts w:ascii="Arial" w:hAnsi="Arial" w:cs="Arial"/>
                <w:sz w:val="24"/>
                <w:szCs w:val="24"/>
              </w:rPr>
              <w:t>Improve relationships within the family unit, especially between siblings</w:t>
            </w:r>
          </w:p>
        </w:tc>
      </w:tr>
      <w:tr w:rsidR="004D7CFC" w:rsidRPr="00257F72" w:rsidTr="003E66DA">
        <w:tc>
          <w:tcPr>
            <w:tcW w:w="2858" w:type="dxa"/>
            <w:shd w:val="clear" w:color="auto" w:fill="auto"/>
          </w:tcPr>
          <w:p w:rsidR="004D7CFC" w:rsidRPr="00257F72" w:rsidRDefault="004D7CFC" w:rsidP="00B20017">
            <w:pPr>
              <w:numPr>
                <w:ilvl w:val="0"/>
                <w:numId w:val="18"/>
              </w:numPr>
              <w:spacing w:before="40" w:after="40" w:line="240" w:lineRule="auto"/>
              <w:ind w:left="252" w:hanging="252"/>
              <w:rPr>
                <w:rFonts w:ascii="Arial" w:hAnsi="Arial" w:cs="Arial"/>
                <w:sz w:val="24"/>
                <w:szCs w:val="24"/>
              </w:rPr>
            </w:pPr>
            <w:r w:rsidRPr="00B20017">
              <w:rPr>
                <w:rFonts w:ascii="Arial" w:hAnsi="Arial" w:cs="Arial"/>
                <w:sz w:val="24"/>
                <w:szCs w:val="24"/>
              </w:rPr>
              <w:t xml:space="preserve">Improve Young Carers  mental health </w:t>
            </w:r>
            <w:r w:rsidRPr="00B20017">
              <w:rPr>
                <w:rFonts w:ascii="Arial" w:hAnsi="Arial" w:cs="Arial"/>
                <w:sz w:val="24"/>
                <w:szCs w:val="24"/>
              </w:rPr>
              <w:lastRenderedPageBreak/>
              <w:t>and emotional well being</w:t>
            </w:r>
            <w:r w:rsidRPr="00257F72">
              <w:rPr>
                <w:rFonts w:ascii="Arial" w:hAnsi="Arial" w:cs="Arial"/>
                <w:sz w:val="24"/>
                <w:szCs w:val="24"/>
              </w:rPr>
              <w:t xml:space="preserve"> </w:t>
            </w:r>
          </w:p>
          <w:p w:rsidR="004D7CFC" w:rsidRPr="00257F72" w:rsidRDefault="004D7CFC" w:rsidP="005E2442">
            <w:pPr>
              <w:spacing w:before="40" w:after="40"/>
              <w:rPr>
                <w:rFonts w:ascii="Arial" w:hAnsi="Arial" w:cs="Arial"/>
                <w:sz w:val="24"/>
                <w:szCs w:val="24"/>
              </w:rPr>
            </w:pPr>
          </w:p>
          <w:p w:rsidR="004D7CFC" w:rsidRPr="00257F72" w:rsidRDefault="004D7CFC" w:rsidP="00874E78">
            <w:pPr>
              <w:spacing w:before="40" w:after="40"/>
              <w:rPr>
                <w:rFonts w:ascii="Arial" w:hAnsi="Arial" w:cs="Arial"/>
                <w:sz w:val="24"/>
                <w:szCs w:val="24"/>
              </w:rPr>
            </w:pPr>
            <w:r w:rsidRPr="00257F72">
              <w:rPr>
                <w:rFonts w:ascii="Arial" w:hAnsi="Arial" w:cs="Arial"/>
                <w:sz w:val="24"/>
                <w:szCs w:val="24"/>
              </w:rPr>
              <w:t xml:space="preserve">For example </w:t>
            </w:r>
            <w:r w:rsidR="00F84717">
              <w:rPr>
                <w:rFonts w:ascii="Arial" w:hAnsi="Arial" w:cs="Arial"/>
                <w:sz w:val="24"/>
                <w:szCs w:val="24"/>
              </w:rPr>
              <w:t>–</w:t>
            </w:r>
            <w:r w:rsidRPr="00257F72">
              <w:rPr>
                <w:rFonts w:ascii="Arial" w:hAnsi="Arial" w:cs="Arial"/>
                <w:sz w:val="24"/>
                <w:szCs w:val="24"/>
              </w:rPr>
              <w:t xml:space="preserve"> </w:t>
            </w:r>
            <w:r w:rsidR="00F84717">
              <w:rPr>
                <w:rFonts w:ascii="Arial" w:hAnsi="Arial" w:cs="Arial"/>
                <w:sz w:val="24"/>
                <w:szCs w:val="24"/>
              </w:rPr>
              <w:t xml:space="preserve">young </w:t>
            </w:r>
            <w:r w:rsidRPr="00257F72">
              <w:rPr>
                <w:rFonts w:ascii="Arial" w:hAnsi="Arial" w:cs="Arial"/>
                <w:sz w:val="24"/>
                <w:szCs w:val="24"/>
              </w:rPr>
              <w:t>carers will report reduced levels of social isolation, and stress, and improved relationships with family and/or friends</w:t>
            </w:r>
          </w:p>
          <w:p w:rsidR="004D7CFC" w:rsidRPr="00257F72" w:rsidRDefault="004D7CFC" w:rsidP="00DB5D90">
            <w:pPr>
              <w:spacing w:before="40" w:after="40"/>
              <w:rPr>
                <w:rFonts w:ascii="Arial" w:hAnsi="Arial" w:cs="Arial"/>
                <w:sz w:val="24"/>
                <w:szCs w:val="24"/>
              </w:rPr>
            </w:pPr>
          </w:p>
        </w:tc>
        <w:tc>
          <w:tcPr>
            <w:tcW w:w="5670" w:type="dxa"/>
            <w:shd w:val="clear" w:color="auto" w:fill="auto"/>
          </w:tcPr>
          <w:p w:rsidR="004D7CFC" w:rsidRPr="00257F72" w:rsidRDefault="004D7CFC" w:rsidP="007E4694">
            <w:pPr>
              <w:numPr>
                <w:ilvl w:val="0"/>
                <w:numId w:val="11"/>
              </w:numPr>
              <w:tabs>
                <w:tab w:val="clear" w:pos="720"/>
                <w:tab w:val="num" w:pos="252"/>
              </w:tabs>
              <w:spacing w:before="40" w:after="40" w:line="240" w:lineRule="auto"/>
              <w:ind w:left="252" w:hanging="252"/>
              <w:rPr>
                <w:rFonts w:ascii="Arial" w:hAnsi="Arial" w:cs="Arial"/>
                <w:sz w:val="24"/>
                <w:szCs w:val="24"/>
              </w:rPr>
            </w:pPr>
            <w:r w:rsidRPr="00257F72">
              <w:rPr>
                <w:rFonts w:ascii="Arial" w:hAnsi="Arial" w:cs="Arial"/>
                <w:sz w:val="24"/>
                <w:szCs w:val="24"/>
              </w:rPr>
              <w:lastRenderedPageBreak/>
              <w:t xml:space="preserve">Offer specific </w:t>
            </w:r>
            <w:r w:rsidR="00684A7D">
              <w:rPr>
                <w:rFonts w:ascii="Arial" w:hAnsi="Arial" w:cs="Arial"/>
                <w:sz w:val="24"/>
                <w:szCs w:val="24"/>
              </w:rPr>
              <w:t>signposting and referral routes</w:t>
            </w:r>
            <w:r w:rsidR="00684A7D" w:rsidRPr="00257F72">
              <w:rPr>
                <w:rFonts w:ascii="Arial" w:hAnsi="Arial" w:cs="Arial"/>
                <w:sz w:val="24"/>
                <w:szCs w:val="24"/>
              </w:rPr>
              <w:t xml:space="preserve"> </w:t>
            </w:r>
            <w:r w:rsidRPr="00257F72">
              <w:rPr>
                <w:rFonts w:ascii="Arial" w:hAnsi="Arial" w:cs="Arial"/>
                <w:sz w:val="24"/>
                <w:szCs w:val="24"/>
              </w:rPr>
              <w:t>to</w:t>
            </w:r>
            <w:r w:rsidR="00684A7D">
              <w:rPr>
                <w:rFonts w:ascii="Arial" w:hAnsi="Arial" w:cs="Arial"/>
                <w:sz w:val="24"/>
                <w:szCs w:val="24"/>
              </w:rPr>
              <w:t xml:space="preserve"> support services to young carers of people with </w:t>
            </w:r>
            <w:r w:rsidR="00684A7D">
              <w:rPr>
                <w:rFonts w:ascii="Arial" w:hAnsi="Arial" w:cs="Arial"/>
                <w:sz w:val="24"/>
                <w:szCs w:val="24"/>
              </w:rPr>
              <w:lastRenderedPageBreak/>
              <w:t>mental ill health and substance use</w:t>
            </w:r>
          </w:p>
          <w:p w:rsidR="004D7CFC" w:rsidRPr="00257F72" w:rsidRDefault="004D7CFC" w:rsidP="00D06BB6">
            <w:pPr>
              <w:numPr>
                <w:ilvl w:val="0"/>
                <w:numId w:val="11"/>
              </w:numPr>
              <w:tabs>
                <w:tab w:val="clear" w:pos="720"/>
                <w:tab w:val="left" w:pos="274"/>
              </w:tabs>
              <w:spacing w:before="40" w:after="40" w:line="240" w:lineRule="auto"/>
              <w:ind w:left="252" w:hanging="252"/>
              <w:rPr>
                <w:rFonts w:ascii="Arial" w:hAnsi="Arial" w:cs="Arial"/>
                <w:sz w:val="24"/>
                <w:szCs w:val="24"/>
              </w:rPr>
            </w:pPr>
            <w:r w:rsidRPr="00257F72">
              <w:rPr>
                <w:rFonts w:ascii="Arial" w:hAnsi="Arial" w:cs="Arial"/>
                <w:sz w:val="24"/>
                <w:szCs w:val="24"/>
              </w:rPr>
              <w:t>Offer Information, advice and guidance- or access to as appropriate-guidance around a number of key health issues including substance misuse, smoking, mental health and that they remain free from harm.</w:t>
            </w:r>
          </w:p>
          <w:p w:rsidR="004D7CFC" w:rsidRPr="00257F72" w:rsidRDefault="004D7CFC" w:rsidP="00F57350">
            <w:pPr>
              <w:numPr>
                <w:ilvl w:val="0"/>
                <w:numId w:val="14"/>
              </w:numPr>
              <w:tabs>
                <w:tab w:val="clear" w:pos="720"/>
                <w:tab w:val="num" w:pos="227"/>
              </w:tabs>
              <w:spacing w:before="40" w:after="40" w:line="240" w:lineRule="auto"/>
              <w:ind w:left="252" w:hanging="252"/>
              <w:rPr>
                <w:rFonts w:ascii="Arial" w:hAnsi="Arial" w:cs="Arial"/>
                <w:sz w:val="24"/>
                <w:szCs w:val="24"/>
              </w:rPr>
            </w:pPr>
            <w:r w:rsidRPr="00257F72">
              <w:rPr>
                <w:rFonts w:ascii="Arial" w:hAnsi="Arial" w:cs="Arial"/>
                <w:sz w:val="24"/>
                <w:szCs w:val="24"/>
              </w:rPr>
              <w:t xml:space="preserve">Develop effective joint working with strategic and referring agencies e.g. Localities, Schools, Health commissioners, GP practices, pharmacies, community health programmes, community and voluntary groups, faith organisations and existing day services </w:t>
            </w:r>
          </w:p>
          <w:p w:rsidR="004D7CFC" w:rsidRPr="00257F72" w:rsidRDefault="00F84717" w:rsidP="006C5D87">
            <w:pPr>
              <w:numPr>
                <w:ilvl w:val="0"/>
                <w:numId w:val="11"/>
              </w:numPr>
              <w:tabs>
                <w:tab w:val="clear" w:pos="720"/>
                <w:tab w:val="num" w:pos="252"/>
              </w:tabs>
              <w:spacing w:before="40" w:after="40" w:line="240" w:lineRule="auto"/>
              <w:ind w:left="252" w:hanging="252"/>
              <w:rPr>
                <w:rFonts w:ascii="Arial" w:hAnsi="Arial" w:cs="Arial"/>
                <w:sz w:val="24"/>
                <w:szCs w:val="24"/>
              </w:rPr>
            </w:pPr>
            <w:r>
              <w:rPr>
                <w:rFonts w:ascii="Arial" w:hAnsi="Arial" w:cs="Arial"/>
                <w:sz w:val="24"/>
                <w:szCs w:val="24"/>
              </w:rPr>
              <w:t>Refer</w:t>
            </w:r>
            <w:r w:rsidR="004D7CFC" w:rsidRPr="00257F72">
              <w:rPr>
                <w:rFonts w:ascii="Arial" w:hAnsi="Arial" w:cs="Arial"/>
                <w:sz w:val="24"/>
                <w:szCs w:val="24"/>
              </w:rPr>
              <w:t xml:space="preserve"> to health promotion sessions / service for </w:t>
            </w:r>
            <w:r w:rsidR="00DF6D36">
              <w:rPr>
                <w:rFonts w:ascii="Arial" w:hAnsi="Arial" w:cs="Arial"/>
                <w:sz w:val="24"/>
                <w:szCs w:val="24"/>
              </w:rPr>
              <w:t>Y</w:t>
            </w:r>
            <w:r w:rsidR="00DF6D36" w:rsidRPr="00257F72">
              <w:rPr>
                <w:rFonts w:ascii="Arial" w:hAnsi="Arial" w:cs="Arial"/>
                <w:sz w:val="24"/>
                <w:szCs w:val="24"/>
              </w:rPr>
              <w:t xml:space="preserve">oung </w:t>
            </w:r>
            <w:r w:rsidR="00DF6D36">
              <w:rPr>
                <w:rFonts w:ascii="Arial" w:hAnsi="Arial" w:cs="Arial"/>
                <w:sz w:val="24"/>
                <w:szCs w:val="24"/>
              </w:rPr>
              <w:t>C</w:t>
            </w:r>
            <w:r w:rsidR="00DF6D36" w:rsidRPr="00257F72">
              <w:rPr>
                <w:rFonts w:ascii="Arial" w:hAnsi="Arial" w:cs="Arial"/>
                <w:sz w:val="24"/>
                <w:szCs w:val="24"/>
              </w:rPr>
              <w:t>arers</w:t>
            </w:r>
            <w:r>
              <w:rPr>
                <w:rFonts w:ascii="Arial" w:hAnsi="Arial" w:cs="Arial"/>
                <w:sz w:val="24"/>
                <w:szCs w:val="24"/>
              </w:rPr>
              <w:t xml:space="preserve"> and their family members</w:t>
            </w:r>
            <w:r w:rsidR="004D7CFC" w:rsidRPr="00257F72">
              <w:rPr>
                <w:rFonts w:ascii="Arial" w:hAnsi="Arial" w:cs="Arial"/>
                <w:sz w:val="24"/>
                <w:szCs w:val="24"/>
              </w:rPr>
              <w:t>,</w:t>
            </w:r>
          </w:p>
          <w:p w:rsidR="004D7CFC" w:rsidRPr="00257F72" w:rsidRDefault="004D7CFC" w:rsidP="00396F12">
            <w:pPr>
              <w:numPr>
                <w:ilvl w:val="0"/>
                <w:numId w:val="14"/>
              </w:numPr>
              <w:tabs>
                <w:tab w:val="clear" w:pos="720"/>
                <w:tab w:val="num" w:pos="227"/>
              </w:tabs>
              <w:spacing w:before="40" w:after="40" w:line="240" w:lineRule="auto"/>
              <w:ind w:left="252" w:hanging="252"/>
              <w:rPr>
                <w:rFonts w:ascii="Arial" w:hAnsi="Arial" w:cs="Arial"/>
                <w:sz w:val="24"/>
                <w:szCs w:val="24"/>
              </w:rPr>
            </w:pPr>
            <w:r w:rsidRPr="00257F72">
              <w:rPr>
                <w:rFonts w:ascii="Arial" w:hAnsi="Arial" w:cs="Arial"/>
                <w:sz w:val="24"/>
                <w:szCs w:val="24"/>
              </w:rPr>
              <w:t xml:space="preserve">Deliver  awareness/ training sessions and briefings for health </w:t>
            </w:r>
            <w:r w:rsidR="00F84717">
              <w:rPr>
                <w:rFonts w:ascii="Arial" w:hAnsi="Arial" w:cs="Arial"/>
                <w:sz w:val="24"/>
                <w:szCs w:val="24"/>
              </w:rPr>
              <w:t>including</w:t>
            </w:r>
            <w:r w:rsidRPr="00257F72">
              <w:rPr>
                <w:rFonts w:ascii="Arial" w:hAnsi="Arial" w:cs="Arial"/>
                <w:sz w:val="24"/>
                <w:szCs w:val="24"/>
              </w:rPr>
              <w:t xml:space="preserve"> primary </w:t>
            </w:r>
            <w:r w:rsidR="00F84717">
              <w:rPr>
                <w:rFonts w:ascii="Arial" w:hAnsi="Arial" w:cs="Arial"/>
                <w:sz w:val="24"/>
                <w:szCs w:val="24"/>
              </w:rPr>
              <w:t>care</w:t>
            </w:r>
            <w:r w:rsidR="00F84717" w:rsidRPr="00257F72">
              <w:rPr>
                <w:rFonts w:ascii="Arial" w:hAnsi="Arial" w:cs="Arial"/>
                <w:sz w:val="24"/>
                <w:szCs w:val="24"/>
              </w:rPr>
              <w:t xml:space="preserve"> </w:t>
            </w:r>
            <w:r w:rsidRPr="00257F72">
              <w:rPr>
                <w:rFonts w:ascii="Arial" w:hAnsi="Arial" w:cs="Arial"/>
                <w:sz w:val="24"/>
                <w:szCs w:val="24"/>
              </w:rPr>
              <w:t>(in particular GP</w:t>
            </w:r>
            <w:r w:rsidR="00F84717">
              <w:rPr>
                <w:rFonts w:ascii="Arial" w:hAnsi="Arial" w:cs="Arial"/>
                <w:sz w:val="24"/>
                <w:szCs w:val="24"/>
              </w:rPr>
              <w:t xml:space="preserve"> practices</w:t>
            </w:r>
            <w:r w:rsidRPr="00257F72">
              <w:rPr>
                <w:rFonts w:ascii="Arial" w:hAnsi="Arial" w:cs="Arial"/>
                <w:sz w:val="24"/>
                <w:szCs w:val="24"/>
              </w:rPr>
              <w:t xml:space="preserve">) and voluntary sector staff </w:t>
            </w:r>
          </w:p>
        </w:tc>
      </w:tr>
      <w:tr w:rsidR="004D7CFC" w:rsidRPr="00257F72" w:rsidTr="003E66DA">
        <w:tc>
          <w:tcPr>
            <w:tcW w:w="2858" w:type="dxa"/>
            <w:shd w:val="clear" w:color="auto" w:fill="auto"/>
          </w:tcPr>
          <w:p w:rsidR="004D7CFC" w:rsidRPr="00257F72" w:rsidRDefault="004D7CFC" w:rsidP="00B20017">
            <w:pPr>
              <w:numPr>
                <w:ilvl w:val="0"/>
                <w:numId w:val="18"/>
              </w:numPr>
              <w:spacing w:before="40" w:after="40" w:line="240" w:lineRule="auto"/>
              <w:ind w:left="252" w:hanging="252"/>
              <w:rPr>
                <w:rFonts w:ascii="Arial" w:hAnsi="Arial" w:cs="Arial"/>
                <w:sz w:val="24"/>
                <w:szCs w:val="24"/>
              </w:rPr>
            </w:pPr>
            <w:r w:rsidRPr="00B20017">
              <w:rPr>
                <w:rFonts w:ascii="Arial" w:hAnsi="Arial" w:cs="Arial"/>
                <w:sz w:val="24"/>
                <w:szCs w:val="24"/>
              </w:rPr>
              <w:lastRenderedPageBreak/>
              <w:t>Young Carers have improved aspirations</w:t>
            </w:r>
          </w:p>
          <w:p w:rsidR="004D7CFC" w:rsidRPr="00257F72" w:rsidRDefault="004D7CFC" w:rsidP="005E2442">
            <w:pPr>
              <w:spacing w:before="40" w:after="40"/>
              <w:rPr>
                <w:rFonts w:ascii="Arial" w:hAnsi="Arial" w:cs="Arial"/>
                <w:sz w:val="24"/>
                <w:szCs w:val="24"/>
              </w:rPr>
            </w:pPr>
          </w:p>
        </w:tc>
        <w:tc>
          <w:tcPr>
            <w:tcW w:w="5670" w:type="dxa"/>
            <w:shd w:val="clear" w:color="auto" w:fill="auto"/>
          </w:tcPr>
          <w:p w:rsidR="004D7CFC" w:rsidRPr="00396F12" w:rsidRDefault="00F84717" w:rsidP="00396F12">
            <w:pPr>
              <w:numPr>
                <w:ilvl w:val="0"/>
                <w:numId w:val="14"/>
              </w:numPr>
              <w:tabs>
                <w:tab w:val="clear" w:pos="720"/>
                <w:tab w:val="num" w:pos="274"/>
              </w:tabs>
              <w:spacing w:after="0" w:line="240" w:lineRule="auto"/>
              <w:ind w:left="274" w:hanging="274"/>
              <w:rPr>
                <w:rFonts w:ascii="Arial" w:hAnsi="Arial" w:cs="Arial"/>
                <w:sz w:val="24"/>
                <w:szCs w:val="24"/>
              </w:rPr>
            </w:pPr>
            <w:r>
              <w:rPr>
                <w:rFonts w:ascii="Arial" w:hAnsi="Arial" w:cs="Arial"/>
                <w:sz w:val="24"/>
                <w:szCs w:val="24"/>
              </w:rPr>
              <w:t>F</w:t>
            </w:r>
            <w:r w:rsidR="004D7CFC" w:rsidRPr="00257F72">
              <w:rPr>
                <w:rFonts w:ascii="Arial" w:hAnsi="Arial" w:cs="Arial"/>
                <w:sz w:val="24"/>
                <w:szCs w:val="24"/>
              </w:rPr>
              <w:t>acilitate access where necessary, for Young Carers and families to</w:t>
            </w:r>
            <w:r w:rsidR="004D7CFC" w:rsidRPr="00F84717">
              <w:rPr>
                <w:rFonts w:ascii="Arial" w:hAnsi="Arial" w:cs="Arial"/>
                <w:sz w:val="24"/>
                <w:szCs w:val="24"/>
              </w:rPr>
              <w:t xml:space="preserve"> information, advice and guidance support services, in particular specialist support services to address any identified barriers to </w:t>
            </w:r>
            <w:r>
              <w:rPr>
                <w:rFonts w:ascii="Arial" w:hAnsi="Arial" w:cs="Arial"/>
                <w:sz w:val="24"/>
                <w:szCs w:val="24"/>
              </w:rPr>
              <w:t xml:space="preserve">the wider determinants of health including </w:t>
            </w:r>
            <w:r w:rsidR="004D7CFC" w:rsidRPr="00396F12">
              <w:rPr>
                <w:rFonts w:ascii="Arial" w:hAnsi="Arial" w:cs="Arial"/>
                <w:sz w:val="24"/>
                <w:szCs w:val="24"/>
              </w:rPr>
              <w:t xml:space="preserve">education, employment or training. </w:t>
            </w:r>
          </w:p>
          <w:p w:rsidR="004D7CFC" w:rsidRPr="00257F72" w:rsidRDefault="004D7CFC" w:rsidP="007E4694">
            <w:pPr>
              <w:numPr>
                <w:ilvl w:val="0"/>
                <w:numId w:val="14"/>
              </w:numPr>
              <w:tabs>
                <w:tab w:val="clear" w:pos="720"/>
                <w:tab w:val="num" w:pos="227"/>
              </w:tabs>
              <w:spacing w:before="40" w:after="40" w:line="240" w:lineRule="auto"/>
              <w:ind w:left="252" w:hanging="252"/>
              <w:rPr>
                <w:rFonts w:ascii="Arial" w:hAnsi="Arial" w:cs="Arial"/>
                <w:sz w:val="24"/>
                <w:szCs w:val="24"/>
              </w:rPr>
            </w:pPr>
            <w:r w:rsidRPr="00257F72">
              <w:rPr>
                <w:rFonts w:ascii="Arial" w:hAnsi="Arial" w:cs="Arial"/>
                <w:sz w:val="24"/>
                <w:szCs w:val="24"/>
              </w:rPr>
              <w:t xml:space="preserve">Develop effective joint working with all borough educational establishments including but without limitation to primary and secondary schools, Pupil referral units, Sixth form and FE colleges and alternative provision.  </w:t>
            </w:r>
          </w:p>
          <w:p w:rsidR="004D7CFC" w:rsidRPr="00257F72" w:rsidRDefault="004D7CFC" w:rsidP="00781A46">
            <w:pPr>
              <w:numPr>
                <w:ilvl w:val="0"/>
                <w:numId w:val="14"/>
              </w:numPr>
              <w:tabs>
                <w:tab w:val="clear" w:pos="720"/>
                <w:tab w:val="num" w:pos="227"/>
              </w:tabs>
              <w:spacing w:before="40" w:after="40" w:line="240" w:lineRule="auto"/>
              <w:ind w:left="252" w:hanging="252"/>
              <w:rPr>
                <w:rFonts w:ascii="Arial" w:hAnsi="Arial" w:cs="Arial"/>
                <w:sz w:val="24"/>
                <w:szCs w:val="24"/>
              </w:rPr>
            </w:pPr>
            <w:r w:rsidRPr="00257F72">
              <w:rPr>
                <w:rFonts w:ascii="Arial" w:hAnsi="Arial" w:cs="Arial"/>
                <w:sz w:val="24"/>
                <w:szCs w:val="24"/>
              </w:rPr>
              <w:t xml:space="preserve">Develop an action plan, as a result of the </w:t>
            </w:r>
            <w:r w:rsidR="00F84717">
              <w:rPr>
                <w:rFonts w:ascii="Arial" w:hAnsi="Arial" w:cs="Arial"/>
                <w:sz w:val="24"/>
                <w:szCs w:val="24"/>
              </w:rPr>
              <w:t>initial contact</w:t>
            </w:r>
            <w:r w:rsidRPr="00257F72">
              <w:rPr>
                <w:rFonts w:ascii="Arial" w:hAnsi="Arial" w:cs="Arial"/>
                <w:sz w:val="24"/>
                <w:szCs w:val="24"/>
              </w:rPr>
              <w:t xml:space="preserve">, identifying any barriers to education, employment or training and actions to address barriers. </w:t>
            </w:r>
          </w:p>
        </w:tc>
      </w:tr>
      <w:tr w:rsidR="004D7CFC" w:rsidRPr="00257F72" w:rsidTr="003E66DA">
        <w:tc>
          <w:tcPr>
            <w:tcW w:w="2858" w:type="dxa"/>
            <w:shd w:val="clear" w:color="auto" w:fill="auto"/>
          </w:tcPr>
          <w:p w:rsidR="004D7CFC" w:rsidRPr="00257F72" w:rsidRDefault="004D7CFC" w:rsidP="00B20017">
            <w:pPr>
              <w:numPr>
                <w:ilvl w:val="0"/>
                <w:numId w:val="18"/>
              </w:numPr>
              <w:spacing w:before="40" w:after="40" w:line="240" w:lineRule="auto"/>
              <w:ind w:left="252" w:hanging="252"/>
              <w:rPr>
                <w:rFonts w:ascii="Arial" w:hAnsi="Arial" w:cs="Arial"/>
                <w:sz w:val="24"/>
                <w:szCs w:val="24"/>
              </w:rPr>
            </w:pPr>
            <w:r w:rsidRPr="00B20017">
              <w:rPr>
                <w:rFonts w:ascii="Arial" w:hAnsi="Arial" w:cs="Arial"/>
                <w:sz w:val="24"/>
                <w:szCs w:val="24"/>
              </w:rPr>
              <w:t xml:space="preserve">Children and Young </w:t>
            </w:r>
            <w:r w:rsidRPr="00B20017">
              <w:rPr>
                <w:rFonts w:ascii="Arial" w:hAnsi="Arial" w:cs="Arial"/>
                <w:sz w:val="24"/>
                <w:szCs w:val="24"/>
              </w:rPr>
              <w:lastRenderedPageBreak/>
              <w:t>People are safe</w:t>
            </w:r>
          </w:p>
          <w:p w:rsidR="004D7CFC" w:rsidRPr="00257F72" w:rsidRDefault="004D7CFC" w:rsidP="005E2442">
            <w:pPr>
              <w:spacing w:before="40" w:after="40"/>
              <w:ind w:left="252" w:hanging="252"/>
              <w:rPr>
                <w:rFonts w:ascii="Arial" w:hAnsi="Arial" w:cs="Arial"/>
                <w:sz w:val="24"/>
                <w:szCs w:val="24"/>
              </w:rPr>
            </w:pPr>
          </w:p>
          <w:p w:rsidR="004D7CFC" w:rsidRPr="00257F72" w:rsidRDefault="004D7CFC" w:rsidP="00874E78">
            <w:pPr>
              <w:spacing w:before="40" w:after="40"/>
              <w:rPr>
                <w:rFonts w:ascii="Arial" w:hAnsi="Arial" w:cs="Arial"/>
                <w:sz w:val="24"/>
                <w:szCs w:val="24"/>
              </w:rPr>
            </w:pPr>
          </w:p>
        </w:tc>
        <w:tc>
          <w:tcPr>
            <w:tcW w:w="5670" w:type="dxa"/>
            <w:shd w:val="clear" w:color="auto" w:fill="auto"/>
          </w:tcPr>
          <w:p w:rsidR="004D7CFC" w:rsidRPr="0067346A" w:rsidRDefault="004D7CFC" w:rsidP="00396F12">
            <w:pPr>
              <w:numPr>
                <w:ilvl w:val="0"/>
                <w:numId w:val="16"/>
              </w:numPr>
              <w:tabs>
                <w:tab w:val="clear" w:pos="720"/>
                <w:tab w:val="num" w:pos="252"/>
              </w:tabs>
              <w:spacing w:before="40" w:after="40" w:line="240" w:lineRule="auto"/>
              <w:ind w:left="252" w:hanging="252"/>
              <w:rPr>
                <w:rFonts w:ascii="Arial" w:hAnsi="Arial" w:cs="Arial"/>
                <w:sz w:val="24"/>
                <w:szCs w:val="24"/>
              </w:rPr>
            </w:pPr>
            <w:r w:rsidRPr="00396F12">
              <w:rPr>
                <w:rFonts w:ascii="Arial" w:hAnsi="Arial" w:cs="Arial"/>
                <w:sz w:val="24"/>
                <w:szCs w:val="24"/>
              </w:rPr>
              <w:lastRenderedPageBreak/>
              <w:t xml:space="preserve">Referral to organisations providing specialist </w:t>
            </w:r>
            <w:r w:rsidRPr="0067346A">
              <w:rPr>
                <w:rFonts w:ascii="Arial" w:hAnsi="Arial" w:cs="Arial"/>
                <w:sz w:val="24"/>
                <w:szCs w:val="24"/>
              </w:rPr>
              <w:lastRenderedPageBreak/>
              <w:t xml:space="preserve">information, advice and services, e.g. Social Care, Health, employment, education, housing. </w:t>
            </w:r>
          </w:p>
          <w:p w:rsidR="004D7CFC" w:rsidRPr="00257F72" w:rsidRDefault="004D7CFC" w:rsidP="007E4694">
            <w:pPr>
              <w:numPr>
                <w:ilvl w:val="0"/>
                <w:numId w:val="16"/>
              </w:numPr>
              <w:tabs>
                <w:tab w:val="clear" w:pos="720"/>
                <w:tab w:val="num" w:pos="252"/>
              </w:tabs>
              <w:spacing w:before="40" w:after="40" w:line="240" w:lineRule="auto"/>
              <w:ind w:left="252" w:hanging="252"/>
              <w:rPr>
                <w:rFonts w:ascii="Arial" w:hAnsi="Arial" w:cs="Arial"/>
                <w:sz w:val="24"/>
                <w:szCs w:val="24"/>
              </w:rPr>
            </w:pPr>
            <w:r w:rsidRPr="00257F72">
              <w:rPr>
                <w:rFonts w:ascii="Arial" w:hAnsi="Arial" w:cs="Arial"/>
                <w:sz w:val="24"/>
                <w:szCs w:val="24"/>
              </w:rPr>
              <w:t>Services are managed and operate within the London Child Protection procedures and in line with Working Together (DCSF, 2010).</w:t>
            </w:r>
          </w:p>
          <w:p w:rsidR="004D7CFC" w:rsidRPr="00257F72" w:rsidRDefault="004D7CFC" w:rsidP="00D06BB6">
            <w:pPr>
              <w:numPr>
                <w:ilvl w:val="0"/>
                <w:numId w:val="16"/>
              </w:numPr>
              <w:tabs>
                <w:tab w:val="clear" w:pos="720"/>
                <w:tab w:val="num" w:pos="252"/>
              </w:tabs>
              <w:spacing w:before="40" w:after="40" w:line="240" w:lineRule="auto"/>
              <w:ind w:left="252" w:hanging="252"/>
              <w:rPr>
                <w:rFonts w:ascii="Arial" w:hAnsi="Arial" w:cs="Arial"/>
                <w:sz w:val="24"/>
                <w:szCs w:val="24"/>
              </w:rPr>
            </w:pPr>
            <w:r w:rsidRPr="00257F72">
              <w:rPr>
                <w:rFonts w:ascii="Arial" w:hAnsi="Arial" w:cs="Arial"/>
                <w:sz w:val="24"/>
                <w:szCs w:val="24"/>
              </w:rPr>
              <w:t>Young people are supported, as appropriate, in a successful transition to adult carers services.</w:t>
            </w:r>
          </w:p>
          <w:p w:rsidR="004D7CFC" w:rsidRPr="00257F72" w:rsidRDefault="004D7CFC" w:rsidP="00F57350">
            <w:pPr>
              <w:numPr>
                <w:ilvl w:val="0"/>
                <w:numId w:val="16"/>
              </w:numPr>
              <w:tabs>
                <w:tab w:val="clear" w:pos="720"/>
                <w:tab w:val="num" w:pos="252"/>
              </w:tabs>
              <w:spacing w:before="40" w:after="40" w:line="240" w:lineRule="auto"/>
              <w:ind w:left="252" w:hanging="252"/>
              <w:rPr>
                <w:rFonts w:ascii="Arial" w:hAnsi="Arial" w:cs="Arial"/>
                <w:sz w:val="24"/>
                <w:szCs w:val="24"/>
              </w:rPr>
            </w:pPr>
            <w:r w:rsidRPr="00257F72">
              <w:rPr>
                <w:rFonts w:ascii="Arial" w:hAnsi="Arial" w:cs="Arial"/>
                <w:sz w:val="24"/>
                <w:szCs w:val="24"/>
              </w:rPr>
              <w:t>Provide monitoring information broken down, where appropriate, by the eight equality protected groups</w:t>
            </w:r>
            <w:r w:rsidR="0067346A">
              <w:rPr>
                <w:rFonts w:ascii="Arial" w:hAnsi="Arial" w:cs="Arial"/>
                <w:sz w:val="24"/>
                <w:szCs w:val="24"/>
              </w:rPr>
              <w:t xml:space="preserve"> by specific care group (Mental Health, Learning Disability, Substance use, Physical Disability etc.</w:t>
            </w:r>
          </w:p>
        </w:tc>
      </w:tr>
    </w:tbl>
    <w:p w:rsidR="004D7CFC" w:rsidRPr="00B20017" w:rsidRDefault="004D7CFC" w:rsidP="00B20017">
      <w:pPr>
        <w:spacing w:after="0"/>
        <w:rPr>
          <w:rFonts w:ascii="Arial" w:hAnsi="Arial" w:cs="Arial"/>
          <w:b/>
          <w:caps/>
          <w:sz w:val="24"/>
          <w:szCs w:val="24"/>
        </w:rPr>
      </w:pPr>
    </w:p>
    <w:p w:rsidR="00664266" w:rsidRPr="005E2442" w:rsidRDefault="00664266" w:rsidP="005E2442">
      <w:pPr>
        <w:spacing w:after="0"/>
        <w:rPr>
          <w:rFonts w:ascii="Arial" w:hAnsi="Arial" w:cs="Arial"/>
          <w:sz w:val="24"/>
          <w:szCs w:val="24"/>
        </w:rPr>
      </w:pPr>
    </w:p>
    <w:sectPr w:rsidR="00664266" w:rsidRPr="005E2442" w:rsidSect="00C1118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45CC9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594" w:rsidRDefault="00566594" w:rsidP="0053361E">
      <w:pPr>
        <w:spacing w:after="0" w:line="240" w:lineRule="auto"/>
      </w:pPr>
      <w:r>
        <w:separator/>
      </w:r>
    </w:p>
  </w:endnote>
  <w:endnote w:type="continuationSeparator" w:id="0">
    <w:p w:rsidR="00566594" w:rsidRDefault="00566594" w:rsidP="00533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Humanist777BT-Light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9B0" w:rsidRDefault="006A49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374688"/>
      <w:docPartObj>
        <w:docPartGallery w:val="Page Numbers (Bottom of Page)"/>
        <w:docPartUnique/>
      </w:docPartObj>
    </w:sdtPr>
    <w:sdtContent>
      <w:sdt>
        <w:sdtPr>
          <w:id w:val="1728636285"/>
          <w:docPartObj>
            <w:docPartGallery w:val="Page Numbers (Top of Page)"/>
            <w:docPartUnique/>
          </w:docPartObj>
        </w:sdtPr>
        <w:sdtContent>
          <w:p w:rsidR="00724CD8" w:rsidRDefault="00724CD8">
            <w:pPr>
              <w:pStyle w:val="Footer"/>
              <w:jc w:val="center"/>
            </w:pPr>
            <w:r>
              <w:t xml:space="preserve">Page </w:t>
            </w:r>
            <w:r w:rsidR="00A21FB2">
              <w:rPr>
                <w:b/>
                <w:bCs/>
                <w:sz w:val="24"/>
                <w:szCs w:val="24"/>
              </w:rPr>
              <w:fldChar w:fldCharType="begin"/>
            </w:r>
            <w:r>
              <w:rPr>
                <w:b/>
                <w:bCs/>
              </w:rPr>
              <w:instrText xml:space="preserve"> PAGE </w:instrText>
            </w:r>
            <w:r w:rsidR="00A21FB2">
              <w:rPr>
                <w:b/>
                <w:bCs/>
                <w:sz w:val="24"/>
                <w:szCs w:val="24"/>
              </w:rPr>
              <w:fldChar w:fldCharType="separate"/>
            </w:r>
            <w:r w:rsidR="006A49B0">
              <w:rPr>
                <w:b/>
                <w:bCs/>
                <w:noProof/>
              </w:rPr>
              <w:t>16</w:t>
            </w:r>
            <w:r w:rsidR="00A21FB2">
              <w:rPr>
                <w:b/>
                <w:bCs/>
                <w:sz w:val="24"/>
                <w:szCs w:val="24"/>
              </w:rPr>
              <w:fldChar w:fldCharType="end"/>
            </w:r>
            <w:r>
              <w:t xml:space="preserve"> of </w:t>
            </w:r>
            <w:r w:rsidR="00A21FB2">
              <w:rPr>
                <w:b/>
                <w:bCs/>
                <w:sz w:val="24"/>
                <w:szCs w:val="24"/>
              </w:rPr>
              <w:fldChar w:fldCharType="begin"/>
            </w:r>
            <w:r>
              <w:rPr>
                <w:b/>
                <w:bCs/>
              </w:rPr>
              <w:instrText xml:space="preserve"> NUMPAGES  </w:instrText>
            </w:r>
            <w:r w:rsidR="00A21FB2">
              <w:rPr>
                <w:b/>
                <w:bCs/>
                <w:sz w:val="24"/>
                <w:szCs w:val="24"/>
              </w:rPr>
              <w:fldChar w:fldCharType="separate"/>
            </w:r>
            <w:r w:rsidR="006A49B0">
              <w:rPr>
                <w:b/>
                <w:bCs/>
                <w:noProof/>
              </w:rPr>
              <w:t>16</w:t>
            </w:r>
            <w:r w:rsidR="00A21FB2">
              <w:rPr>
                <w:b/>
                <w:bCs/>
                <w:sz w:val="24"/>
                <w:szCs w:val="24"/>
              </w:rPr>
              <w:fldChar w:fldCharType="end"/>
            </w:r>
          </w:p>
        </w:sdtContent>
      </w:sdt>
    </w:sdtContent>
  </w:sdt>
  <w:p w:rsidR="00724CD8" w:rsidRDefault="00724CD8" w:rsidP="00C11180">
    <w:pPr>
      <w:pStyle w:val="Footer"/>
      <w:tabs>
        <w:tab w:val="center" w:pos="46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9B0" w:rsidRDefault="006A4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594" w:rsidRDefault="00566594" w:rsidP="0053361E">
      <w:pPr>
        <w:spacing w:after="0" w:line="240" w:lineRule="auto"/>
      </w:pPr>
      <w:r>
        <w:separator/>
      </w:r>
    </w:p>
  </w:footnote>
  <w:footnote w:type="continuationSeparator" w:id="0">
    <w:p w:rsidR="00566594" w:rsidRDefault="00566594" w:rsidP="005336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9B0" w:rsidRDefault="006A49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CD8" w:rsidRDefault="00A21FB2" w:rsidP="00C11180">
    <w:pPr>
      <w:jc w:val="center"/>
      <w:rPr>
        <w:rFonts w:ascii="Arial" w:hAnsi="Arial" w:cs="Arial"/>
        <w:sz w:val="24"/>
        <w:szCs w:val="24"/>
        <w:u w:val="single"/>
      </w:rPr>
    </w:pPr>
    <w:sdt>
      <w:sdtPr>
        <w:rPr>
          <w:rFonts w:ascii="Arial" w:hAnsi="Arial" w:cs="Arial"/>
          <w:sz w:val="24"/>
          <w:szCs w:val="24"/>
          <w:u w:val="single"/>
        </w:rPr>
        <w:id w:val="26920532"/>
        <w:docPartObj>
          <w:docPartGallery w:val="Watermarks"/>
          <w:docPartUnique/>
        </w:docPartObj>
      </w:sdtPr>
      <w:sdtContent>
        <w:r w:rsidRPr="00A21FB2">
          <w:rPr>
            <w:rFonts w:ascii="Arial" w:hAnsi="Arial" w:cs="Arial"/>
            <w:noProof/>
            <w:sz w:val="24"/>
            <w:szCs w:val="24"/>
            <w:u w:val="single"/>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5923"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r w:rsidR="00724CD8">
      <w:rPr>
        <w:rFonts w:ascii="Arial" w:hAnsi="Arial" w:cs="Arial"/>
        <w:sz w:val="24"/>
        <w:szCs w:val="24"/>
        <w:u w:val="single"/>
      </w:rPr>
      <w:t xml:space="preserve">Hammersmith and Fulham CCG, West London CCG and Central London CCG </w:t>
    </w:r>
  </w:p>
  <w:p w:rsidR="00724CD8" w:rsidRPr="00FF67ED" w:rsidRDefault="00724CD8" w:rsidP="00C11180">
    <w:pPr>
      <w:jc w:val="center"/>
      <w:rPr>
        <w:rFonts w:ascii="Arial" w:hAnsi="Arial" w:cs="Arial"/>
        <w:caps/>
        <w:sz w:val="24"/>
        <w:szCs w:val="24"/>
        <w:u w:val="single"/>
      </w:rPr>
    </w:pPr>
    <w:r w:rsidRPr="00341687">
      <w:rPr>
        <w:rFonts w:ascii="Arial" w:hAnsi="Arial" w:cs="Arial"/>
        <w:b/>
        <w:sz w:val="24"/>
        <w:szCs w:val="24"/>
        <w:u w:val="single"/>
      </w:rPr>
      <w:t>SPECIFICATION FOR YOUNG CARERS</w:t>
    </w:r>
    <w:r>
      <w:rPr>
        <w:rFonts w:ascii="Arial" w:hAnsi="Arial" w:cs="Arial"/>
        <w:b/>
        <w:sz w:val="24"/>
        <w:szCs w:val="24"/>
        <w:u w:val="single"/>
      </w:rPr>
      <w:t xml:space="preserve"> HOME BASED FAMILY</w:t>
    </w:r>
    <w:r w:rsidRPr="00341687">
      <w:rPr>
        <w:rFonts w:ascii="Arial" w:hAnsi="Arial" w:cs="Arial"/>
        <w:b/>
        <w:sz w:val="24"/>
        <w:szCs w:val="24"/>
        <w:u w:val="single"/>
      </w:rPr>
      <w:t xml:space="preserve"> SUPPORT SERVICE</w:t>
    </w:r>
  </w:p>
  <w:p w:rsidR="00724CD8" w:rsidRPr="00E14C31" w:rsidRDefault="00724C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9B0" w:rsidRDefault="006A49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80B"/>
    <w:multiLevelType w:val="hybridMultilevel"/>
    <w:tmpl w:val="E68059BC"/>
    <w:lvl w:ilvl="0" w:tplc="27AE9FF2">
      <w:start w:val="1"/>
      <w:numFmt w:val="bullet"/>
      <w:pStyle w:val="Hydrolist"/>
      <w:lvlText w:val=""/>
      <w:lvlJc w:val="left"/>
      <w:pPr>
        <w:tabs>
          <w:tab w:val="num" w:pos="2700"/>
        </w:tabs>
        <w:ind w:left="270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nsid w:val="1120256C"/>
    <w:multiLevelType w:val="hybridMultilevel"/>
    <w:tmpl w:val="B29A5DA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13A1311A"/>
    <w:multiLevelType w:val="hybridMultilevel"/>
    <w:tmpl w:val="00EA4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3EC0771"/>
    <w:multiLevelType w:val="hybridMultilevel"/>
    <w:tmpl w:val="3CFE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2A6017"/>
    <w:multiLevelType w:val="hybridMultilevel"/>
    <w:tmpl w:val="18422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E9C5A0C"/>
    <w:multiLevelType w:val="hybridMultilevel"/>
    <w:tmpl w:val="DFCEA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99283D"/>
    <w:multiLevelType w:val="multilevel"/>
    <w:tmpl w:val="FAE8600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AA17187"/>
    <w:multiLevelType w:val="multilevel"/>
    <w:tmpl w:val="1CBA5A5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ACD6070"/>
    <w:multiLevelType w:val="hybridMultilevel"/>
    <w:tmpl w:val="D24A1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D3A7B26"/>
    <w:multiLevelType w:val="hybridMultilevel"/>
    <w:tmpl w:val="57A0020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97D548F"/>
    <w:multiLevelType w:val="hybridMultilevel"/>
    <w:tmpl w:val="4B741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E996827"/>
    <w:multiLevelType w:val="multilevel"/>
    <w:tmpl w:val="F6E440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12">
    <w:nsid w:val="677C4FFF"/>
    <w:multiLevelType w:val="hybridMultilevel"/>
    <w:tmpl w:val="2FFE9EC0"/>
    <w:lvl w:ilvl="0" w:tplc="7332D84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D3177B"/>
    <w:multiLevelType w:val="hybridMultilevel"/>
    <w:tmpl w:val="1C50A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AEE0564"/>
    <w:multiLevelType w:val="hybridMultilevel"/>
    <w:tmpl w:val="DC5EB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7D60C01"/>
    <w:multiLevelType w:val="hybridMultilevel"/>
    <w:tmpl w:val="CD7E12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A5552D1"/>
    <w:multiLevelType w:val="multilevel"/>
    <w:tmpl w:val="E9DE85A4"/>
    <w:lvl w:ilvl="0">
      <w:start w:val="1"/>
      <w:numFmt w:val="decimal"/>
      <w:pStyle w:val="Hydrotitle"/>
      <w:lvlText w:val="%1"/>
      <w:lvlJc w:val="left"/>
      <w:pPr>
        <w:tabs>
          <w:tab w:val="num" w:pos="720"/>
        </w:tabs>
        <w:ind w:left="720" w:hanging="720"/>
      </w:pPr>
      <w:rPr>
        <w:rFonts w:cs="Times New Roman"/>
      </w:rPr>
    </w:lvl>
    <w:lvl w:ilvl="1">
      <w:start w:val="1"/>
      <w:numFmt w:val="decimal"/>
      <w:pStyle w:val="Hydrotext"/>
      <w:lvlText w:val="%1.%2"/>
      <w:lvlJc w:val="left"/>
      <w:pPr>
        <w:tabs>
          <w:tab w:val="num" w:pos="720"/>
        </w:tabs>
        <w:ind w:left="720" w:hanging="720"/>
      </w:pPr>
      <w:rPr>
        <w:rFonts w:ascii="Calibri" w:hAnsi="Calibri" w:cs="Arial" w:hint="default"/>
        <w:b w:val="0"/>
        <w:color w:val="auto"/>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7E276EAF"/>
    <w:multiLevelType w:val="hybridMultilevel"/>
    <w:tmpl w:val="E40EA1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lvlOverride w:ilvl="0">
      <w:startOverride w:val="7"/>
    </w:lvlOverride>
    <w:lvlOverride w:ilvl="1">
      <w:startOverride w:val="16"/>
    </w:lvlOverride>
  </w:num>
  <w:num w:numId="5">
    <w:abstractNumId w:val="1"/>
  </w:num>
  <w:num w:numId="6">
    <w:abstractNumId w:val="7"/>
  </w:num>
  <w:num w:numId="7">
    <w:abstractNumId w:val="6"/>
  </w:num>
  <w:num w:numId="8">
    <w:abstractNumId w:val="10"/>
  </w:num>
  <w:num w:numId="9">
    <w:abstractNumId w:val="0"/>
  </w:num>
  <w:num w:numId="10">
    <w:abstractNumId w:val="4"/>
  </w:num>
  <w:num w:numId="11">
    <w:abstractNumId w:val="8"/>
  </w:num>
  <w:num w:numId="12">
    <w:abstractNumId w:val="11"/>
  </w:num>
  <w:num w:numId="13">
    <w:abstractNumId w:val="17"/>
  </w:num>
  <w:num w:numId="14">
    <w:abstractNumId w:val="5"/>
  </w:num>
  <w:num w:numId="15">
    <w:abstractNumId w:val="13"/>
  </w:num>
  <w:num w:numId="16">
    <w:abstractNumId w:val="15"/>
  </w:num>
  <w:num w:numId="17">
    <w:abstractNumId w:val="14"/>
  </w:num>
  <w:num w:numId="18">
    <w:abstractNumId w:val="12"/>
  </w:num>
  <w:num w:numId="19">
    <w:abstractNumId w:val="9"/>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Beard">
    <w15:presenceInfo w15:providerId="Windows Live" w15:userId="465774acbc427cb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3361E"/>
    <w:rsid w:val="00007421"/>
    <w:rsid w:val="000112CB"/>
    <w:rsid w:val="000146A0"/>
    <w:rsid w:val="00027384"/>
    <w:rsid w:val="00036C13"/>
    <w:rsid w:val="0004672C"/>
    <w:rsid w:val="0005244E"/>
    <w:rsid w:val="0005357A"/>
    <w:rsid w:val="00056273"/>
    <w:rsid w:val="00066D63"/>
    <w:rsid w:val="0007012F"/>
    <w:rsid w:val="0007275E"/>
    <w:rsid w:val="00077595"/>
    <w:rsid w:val="00081E6A"/>
    <w:rsid w:val="000C3A3B"/>
    <w:rsid w:val="000D6986"/>
    <w:rsid w:val="00112445"/>
    <w:rsid w:val="001279AC"/>
    <w:rsid w:val="00143F5B"/>
    <w:rsid w:val="0017411E"/>
    <w:rsid w:val="001775E9"/>
    <w:rsid w:val="0018761D"/>
    <w:rsid w:val="0019562E"/>
    <w:rsid w:val="001C021D"/>
    <w:rsid w:val="00207DBF"/>
    <w:rsid w:val="002408A2"/>
    <w:rsid w:val="00257F72"/>
    <w:rsid w:val="00283311"/>
    <w:rsid w:val="002C4B01"/>
    <w:rsid w:val="002F3826"/>
    <w:rsid w:val="002F6E1F"/>
    <w:rsid w:val="00303D2E"/>
    <w:rsid w:val="00307870"/>
    <w:rsid w:val="00334EB8"/>
    <w:rsid w:val="00341687"/>
    <w:rsid w:val="00363622"/>
    <w:rsid w:val="0038498E"/>
    <w:rsid w:val="003933BA"/>
    <w:rsid w:val="00396F12"/>
    <w:rsid w:val="003A13C5"/>
    <w:rsid w:val="003B3519"/>
    <w:rsid w:val="003B5A5D"/>
    <w:rsid w:val="003C702E"/>
    <w:rsid w:val="003E66DA"/>
    <w:rsid w:val="00461A57"/>
    <w:rsid w:val="0047028C"/>
    <w:rsid w:val="0047525B"/>
    <w:rsid w:val="00481F67"/>
    <w:rsid w:val="00491AD8"/>
    <w:rsid w:val="0049352C"/>
    <w:rsid w:val="004B2C8A"/>
    <w:rsid w:val="004D7CFC"/>
    <w:rsid w:val="004E3164"/>
    <w:rsid w:val="004E40A6"/>
    <w:rsid w:val="004E7F6F"/>
    <w:rsid w:val="005041B8"/>
    <w:rsid w:val="005229FD"/>
    <w:rsid w:val="0053361E"/>
    <w:rsid w:val="005530AD"/>
    <w:rsid w:val="005626DA"/>
    <w:rsid w:val="00566594"/>
    <w:rsid w:val="00573F57"/>
    <w:rsid w:val="005A67D8"/>
    <w:rsid w:val="005E2442"/>
    <w:rsid w:val="0060765C"/>
    <w:rsid w:val="00610D25"/>
    <w:rsid w:val="00623E5A"/>
    <w:rsid w:val="00645A3E"/>
    <w:rsid w:val="00664266"/>
    <w:rsid w:val="0067346A"/>
    <w:rsid w:val="00683BF7"/>
    <w:rsid w:val="00684A7D"/>
    <w:rsid w:val="00691767"/>
    <w:rsid w:val="006A49B0"/>
    <w:rsid w:val="006A5AF0"/>
    <w:rsid w:val="006B0049"/>
    <w:rsid w:val="006B55FF"/>
    <w:rsid w:val="006C0313"/>
    <w:rsid w:val="006C2F3D"/>
    <w:rsid w:val="006C5D87"/>
    <w:rsid w:val="006D5AFF"/>
    <w:rsid w:val="006E23F3"/>
    <w:rsid w:val="006E3171"/>
    <w:rsid w:val="006E588D"/>
    <w:rsid w:val="006F0820"/>
    <w:rsid w:val="00724CD8"/>
    <w:rsid w:val="007341CF"/>
    <w:rsid w:val="00747486"/>
    <w:rsid w:val="00747601"/>
    <w:rsid w:val="007702E6"/>
    <w:rsid w:val="00781A46"/>
    <w:rsid w:val="00795928"/>
    <w:rsid w:val="00796DE0"/>
    <w:rsid w:val="0079766F"/>
    <w:rsid w:val="007B06E1"/>
    <w:rsid w:val="007D6086"/>
    <w:rsid w:val="007E4694"/>
    <w:rsid w:val="007E56FA"/>
    <w:rsid w:val="007F2531"/>
    <w:rsid w:val="007F5BD0"/>
    <w:rsid w:val="007F7EAA"/>
    <w:rsid w:val="00806F7D"/>
    <w:rsid w:val="00846DAA"/>
    <w:rsid w:val="00850FF0"/>
    <w:rsid w:val="00864D79"/>
    <w:rsid w:val="008659EC"/>
    <w:rsid w:val="00874E78"/>
    <w:rsid w:val="00886C8E"/>
    <w:rsid w:val="008B04CF"/>
    <w:rsid w:val="008B261C"/>
    <w:rsid w:val="008B2FF3"/>
    <w:rsid w:val="008F13B0"/>
    <w:rsid w:val="00920C46"/>
    <w:rsid w:val="00927625"/>
    <w:rsid w:val="00940BB2"/>
    <w:rsid w:val="0095218C"/>
    <w:rsid w:val="00962D55"/>
    <w:rsid w:val="009646E2"/>
    <w:rsid w:val="009763B7"/>
    <w:rsid w:val="00984924"/>
    <w:rsid w:val="009868BE"/>
    <w:rsid w:val="009877D0"/>
    <w:rsid w:val="009969E8"/>
    <w:rsid w:val="009C5C17"/>
    <w:rsid w:val="009D7EA7"/>
    <w:rsid w:val="009E60EC"/>
    <w:rsid w:val="009E745C"/>
    <w:rsid w:val="009F09E3"/>
    <w:rsid w:val="00A21FB2"/>
    <w:rsid w:val="00A23B51"/>
    <w:rsid w:val="00A27EFF"/>
    <w:rsid w:val="00A36A27"/>
    <w:rsid w:val="00A74F05"/>
    <w:rsid w:val="00AB4BEF"/>
    <w:rsid w:val="00AD55BA"/>
    <w:rsid w:val="00AE29FB"/>
    <w:rsid w:val="00AF0588"/>
    <w:rsid w:val="00B003A5"/>
    <w:rsid w:val="00B01BCF"/>
    <w:rsid w:val="00B14EBA"/>
    <w:rsid w:val="00B20017"/>
    <w:rsid w:val="00B2288A"/>
    <w:rsid w:val="00B257DC"/>
    <w:rsid w:val="00B32125"/>
    <w:rsid w:val="00B4785B"/>
    <w:rsid w:val="00B66E3A"/>
    <w:rsid w:val="00B81B9C"/>
    <w:rsid w:val="00B835A5"/>
    <w:rsid w:val="00B836BC"/>
    <w:rsid w:val="00B838B5"/>
    <w:rsid w:val="00BA05CA"/>
    <w:rsid w:val="00BA2618"/>
    <w:rsid w:val="00BC7958"/>
    <w:rsid w:val="00BE345C"/>
    <w:rsid w:val="00C03FB7"/>
    <w:rsid w:val="00C11180"/>
    <w:rsid w:val="00C12A05"/>
    <w:rsid w:val="00C1589E"/>
    <w:rsid w:val="00C16F06"/>
    <w:rsid w:val="00C25BCD"/>
    <w:rsid w:val="00C336A8"/>
    <w:rsid w:val="00C43A64"/>
    <w:rsid w:val="00C516BF"/>
    <w:rsid w:val="00C63283"/>
    <w:rsid w:val="00C77B00"/>
    <w:rsid w:val="00CA311C"/>
    <w:rsid w:val="00CC38D4"/>
    <w:rsid w:val="00CC4B4C"/>
    <w:rsid w:val="00CD22CD"/>
    <w:rsid w:val="00D06BB6"/>
    <w:rsid w:val="00D1329D"/>
    <w:rsid w:val="00D348AB"/>
    <w:rsid w:val="00D6050E"/>
    <w:rsid w:val="00D7314A"/>
    <w:rsid w:val="00DB5D90"/>
    <w:rsid w:val="00DF3969"/>
    <w:rsid w:val="00DF564C"/>
    <w:rsid w:val="00DF6D36"/>
    <w:rsid w:val="00E0066A"/>
    <w:rsid w:val="00E1509B"/>
    <w:rsid w:val="00E821AA"/>
    <w:rsid w:val="00EA4B57"/>
    <w:rsid w:val="00ED726F"/>
    <w:rsid w:val="00F57350"/>
    <w:rsid w:val="00F63042"/>
    <w:rsid w:val="00F67BCD"/>
    <w:rsid w:val="00F84717"/>
    <w:rsid w:val="00FB1E27"/>
    <w:rsid w:val="00FC6DAC"/>
    <w:rsid w:val="00FD01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6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61E"/>
    <w:pPr>
      <w:tabs>
        <w:tab w:val="center" w:pos="4513"/>
        <w:tab w:val="right" w:pos="9026"/>
      </w:tabs>
    </w:pPr>
    <w:rPr>
      <w:sz w:val="20"/>
      <w:szCs w:val="20"/>
    </w:rPr>
  </w:style>
  <w:style w:type="character" w:customStyle="1" w:styleId="HeaderChar">
    <w:name w:val="Header Char"/>
    <w:link w:val="Header"/>
    <w:uiPriority w:val="99"/>
    <w:rsid w:val="0053361E"/>
    <w:rPr>
      <w:rFonts w:ascii="Calibri" w:eastAsia="Calibri" w:hAnsi="Calibri" w:cs="Times New Roman"/>
    </w:rPr>
  </w:style>
  <w:style w:type="paragraph" w:styleId="Footer">
    <w:name w:val="footer"/>
    <w:basedOn w:val="Normal"/>
    <w:link w:val="FooterChar"/>
    <w:uiPriority w:val="99"/>
    <w:unhideWhenUsed/>
    <w:rsid w:val="0053361E"/>
    <w:pPr>
      <w:tabs>
        <w:tab w:val="center" w:pos="4513"/>
        <w:tab w:val="right" w:pos="9026"/>
      </w:tabs>
    </w:pPr>
    <w:rPr>
      <w:sz w:val="20"/>
      <w:szCs w:val="20"/>
    </w:rPr>
  </w:style>
  <w:style w:type="character" w:customStyle="1" w:styleId="FooterChar">
    <w:name w:val="Footer Char"/>
    <w:link w:val="Footer"/>
    <w:uiPriority w:val="99"/>
    <w:rsid w:val="0053361E"/>
    <w:rPr>
      <w:rFonts w:ascii="Calibri" w:eastAsia="Calibri" w:hAnsi="Calibri" w:cs="Times New Roman"/>
    </w:rPr>
  </w:style>
  <w:style w:type="character" w:styleId="Hyperlink">
    <w:name w:val="Hyperlink"/>
    <w:uiPriority w:val="99"/>
    <w:unhideWhenUsed/>
    <w:rsid w:val="0053361E"/>
    <w:rPr>
      <w:color w:val="0000FF"/>
      <w:u w:val="single"/>
    </w:rPr>
  </w:style>
  <w:style w:type="paragraph" w:customStyle="1" w:styleId="Hydrotitle">
    <w:name w:val="Hydro title"/>
    <w:basedOn w:val="Normal"/>
    <w:qFormat/>
    <w:rsid w:val="0053361E"/>
    <w:pPr>
      <w:widowControl w:val="0"/>
      <w:numPr>
        <w:numId w:val="2"/>
      </w:numPr>
      <w:tabs>
        <w:tab w:val="clear" w:pos="720"/>
      </w:tabs>
      <w:autoSpaceDE w:val="0"/>
      <w:autoSpaceDN w:val="0"/>
      <w:adjustRightInd w:val="0"/>
      <w:spacing w:before="360" w:after="120" w:line="240" w:lineRule="auto"/>
      <w:ind w:hanging="360"/>
    </w:pPr>
    <w:rPr>
      <w:rFonts w:eastAsia="Times New Roman" w:cs="Arial"/>
      <w:b/>
      <w:caps/>
      <w:color w:val="000000"/>
      <w:lang w:eastAsia="en-GB"/>
    </w:rPr>
  </w:style>
  <w:style w:type="character" w:customStyle="1" w:styleId="HydrotextChar">
    <w:name w:val="Hydro text Char"/>
    <w:link w:val="Hydrotext"/>
    <w:locked/>
    <w:rsid w:val="0053361E"/>
    <w:rPr>
      <w:rFonts w:eastAsia="Times New Roman" w:cs="Arial"/>
    </w:rPr>
  </w:style>
  <w:style w:type="paragraph" w:customStyle="1" w:styleId="Hydrotext">
    <w:name w:val="Hydro text"/>
    <w:basedOn w:val="Normal"/>
    <w:link w:val="HydrotextChar"/>
    <w:qFormat/>
    <w:rsid w:val="0053361E"/>
    <w:pPr>
      <w:numPr>
        <w:ilvl w:val="1"/>
        <w:numId w:val="2"/>
      </w:numPr>
      <w:spacing w:before="240" w:after="120" w:line="240" w:lineRule="auto"/>
      <w:jc w:val="both"/>
    </w:pPr>
    <w:rPr>
      <w:rFonts w:eastAsia="Times New Roman"/>
      <w:sz w:val="20"/>
      <w:szCs w:val="20"/>
    </w:rPr>
  </w:style>
  <w:style w:type="character" w:customStyle="1" w:styleId="HydrolistChar">
    <w:name w:val="Hydro list Char"/>
    <w:link w:val="Hydrolist"/>
    <w:locked/>
    <w:rsid w:val="0053361E"/>
    <w:rPr>
      <w:rFonts w:ascii="Calibri" w:hAnsi="Calibri"/>
      <w:color w:val="000000"/>
      <w:lang w:bidi="ar-SA"/>
    </w:rPr>
  </w:style>
  <w:style w:type="paragraph" w:customStyle="1" w:styleId="Hydrolist">
    <w:name w:val="Hydro list"/>
    <w:basedOn w:val="Normal"/>
    <w:link w:val="HydrolistChar"/>
    <w:qFormat/>
    <w:rsid w:val="0053361E"/>
    <w:pPr>
      <w:numPr>
        <w:numId w:val="3"/>
      </w:numPr>
      <w:spacing w:before="40" w:after="40" w:line="240" w:lineRule="auto"/>
    </w:pPr>
    <w:rPr>
      <w:rFonts w:eastAsia="Times New Roman"/>
      <w:color w:val="000000"/>
      <w:sz w:val="20"/>
      <w:szCs w:val="20"/>
    </w:rPr>
  </w:style>
  <w:style w:type="character" w:styleId="CommentReference">
    <w:name w:val="annotation reference"/>
    <w:semiHidden/>
    <w:unhideWhenUsed/>
    <w:rsid w:val="0053361E"/>
    <w:rPr>
      <w:sz w:val="16"/>
      <w:szCs w:val="16"/>
    </w:rPr>
  </w:style>
  <w:style w:type="paragraph" w:styleId="CommentText">
    <w:name w:val="annotation text"/>
    <w:basedOn w:val="Normal"/>
    <w:link w:val="CommentTextChar"/>
    <w:semiHidden/>
    <w:unhideWhenUsed/>
    <w:rsid w:val="0053361E"/>
    <w:pPr>
      <w:spacing w:line="240" w:lineRule="auto"/>
    </w:pPr>
    <w:rPr>
      <w:sz w:val="20"/>
      <w:szCs w:val="20"/>
    </w:rPr>
  </w:style>
  <w:style w:type="character" w:customStyle="1" w:styleId="CommentTextChar">
    <w:name w:val="Comment Text Char"/>
    <w:link w:val="CommentText"/>
    <w:semiHidden/>
    <w:rsid w:val="0053361E"/>
    <w:rPr>
      <w:rFonts w:ascii="Calibri" w:eastAsia="Calibri" w:hAnsi="Calibri" w:cs="Times New Roman"/>
      <w:sz w:val="20"/>
      <w:szCs w:val="20"/>
    </w:rPr>
  </w:style>
  <w:style w:type="paragraph" w:styleId="ListParagraph">
    <w:name w:val="List Paragraph"/>
    <w:basedOn w:val="Normal"/>
    <w:qFormat/>
    <w:rsid w:val="0053361E"/>
    <w:pPr>
      <w:ind w:left="720"/>
      <w:contextualSpacing/>
    </w:pPr>
  </w:style>
  <w:style w:type="paragraph" w:styleId="BalloonText">
    <w:name w:val="Balloon Text"/>
    <w:basedOn w:val="Normal"/>
    <w:link w:val="BalloonTextChar"/>
    <w:uiPriority w:val="99"/>
    <w:semiHidden/>
    <w:unhideWhenUsed/>
    <w:rsid w:val="005336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361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7275E"/>
    <w:pPr>
      <w:spacing w:line="276" w:lineRule="auto"/>
    </w:pPr>
    <w:rPr>
      <w:b/>
      <w:bCs/>
    </w:rPr>
  </w:style>
  <w:style w:type="character" w:customStyle="1" w:styleId="CommentSubjectChar">
    <w:name w:val="Comment Subject Char"/>
    <w:link w:val="CommentSubject"/>
    <w:uiPriority w:val="99"/>
    <w:semiHidden/>
    <w:rsid w:val="0007275E"/>
    <w:rPr>
      <w:rFonts w:ascii="Calibri" w:eastAsia="Calibri" w:hAnsi="Calibri" w:cs="Times New Roman"/>
      <w:b/>
      <w:bCs/>
      <w:sz w:val="20"/>
      <w:szCs w:val="20"/>
      <w:lang w:val="en-US" w:eastAsia="en-US"/>
    </w:rPr>
  </w:style>
  <w:style w:type="table" w:styleId="TableGrid">
    <w:name w:val="Table Grid"/>
    <w:basedOn w:val="TableNormal"/>
    <w:rsid w:val="009646E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481F67"/>
    <w:rPr>
      <w:b/>
      <w:bCs/>
    </w:rPr>
  </w:style>
  <w:style w:type="character" w:styleId="FollowedHyperlink">
    <w:name w:val="FollowedHyperlink"/>
    <w:rsid w:val="00491AD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6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61E"/>
    <w:pPr>
      <w:tabs>
        <w:tab w:val="center" w:pos="4513"/>
        <w:tab w:val="right" w:pos="9026"/>
      </w:tabs>
    </w:pPr>
    <w:rPr>
      <w:sz w:val="20"/>
      <w:szCs w:val="20"/>
    </w:rPr>
  </w:style>
  <w:style w:type="character" w:customStyle="1" w:styleId="HeaderChar">
    <w:name w:val="Header Char"/>
    <w:link w:val="Header"/>
    <w:uiPriority w:val="99"/>
    <w:rsid w:val="0053361E"/>
    <w:rPr>
      <w:rFonts w:ascii="Calibri" w:eastAsia="Calibri" w:hAnsi="Calibri" w:cs="Times New Roman"/>
    </w:rPr>
  </w:style>
  <w:style w:type="paragraph" w:styleId="Footer">
    <w:name w:val="footer"/>
    <w:basedOn w:val="Normal"/>
    <w:link w:val="FooterChar"/>
    <w:uiPriority w:val="99"/>
    <w:unhideWhenUsed/>
    <w:rsid w:val="0053361E"/>
    <w:pPr>
      <w:tabs>
        <w:tab w:val="center" w:pos="4513"/>
        <w:tab w:val="right" w:pos="9026"/>
      </w:tabs>
    </w:pPr>
    <w:rPr>
      <w:sz w:val="20"/>
      <w:szCs w:val="20"/>
    </w:rPr>
  </w:style>
  <w:style w:type="character" w:customStyle="1" w:styleId="FooterChar">
    <w:name w:val="Footer Char"/>
    <w:link w:val="Footer"/>
    <w:uiPriority w:val="99"/>
    <w:rsid w:val="0053361E"/>
    <w:rPr>
      <w:rFonts w:ascii="Calibri" w:eastAsia="Calibri" w:hAnsi="Calibri" w:cs="Times New Roman"/>
    </w:rPr>
  </w:style>
  <w:style w:type="character" w:styleId="Hyperlink">
    <w:name w:val="Hyperlink"/>
    <w:uiPriority w:val="99"/>
    <w:unhideWhenUsed/>
    <w:rsid w:val="0053361E"/>
    <w:rPr>
      <w:color w:val="0000FF"/>
      <w:u w:val="single"/>
    </w:rPr>
  </w:style>
  <w:style w:type="paragraph" w:customStyle="1" w:styleId="Hydrotitle">
    <w:name w:val="Hydro title"/>
    <w:basedOn w:val="Normal"/>
    <w:qFormat/>
    <w:rsid w:val="0053361E"/>
    <w:pPr>
      <w:widowControl w:val="0"/>
      <w:numPr>
        <w:numId w:val="2"/>
      </w:numPr>
      <w:tabs>
        <w:tab w:val="clear" w:pos="720"/>
      </w:tabs>
      <w:autoSpaceDE w:val="0"/>
      <w:autoSpaceDN w:val="0"/>
      <w:adjustRightInd w:val="0"/>
      <w:spacing w:before="360" w:after="120" w:line="240" w:lineRule="auto"/>
      <w:ind w:hanging="360"/>
    </w:pPr>
    <w:rPr>
      <w:rFonts w:eastAsia="Times New Roman" w:cs="Arial"/>
      <w:b/>
      <w:caps/>
      <w:color w:val="000000"/>
      <w:lang w:eastAsia="en-GB"/>
    </w:rPr>
  </w:style>
  <w:style w:type="character" w:customStyle="1" w:styleId="HydrotextChar">
    <w:name w:val="Hydro text Char"/>
    <w:link w:val="Hydrotext"/>
    <w:locked/>
    <w:rsid w:val="0053361E"/>
    <w:rPr>
      <w:rFonts w:eastAsia="Times New Roman" w:cs="Arial"/>
    </w:rPr>
  </w:style>
  <w:style w:type="paragraph" w:customStyle="1" w:styleId="Hydrotext">
    <w:name w:val="Hydro text"/>
    <w:basedOn w:val="Normal"/>
    <w:link w:val="HydrotextChar"/>
    <w:qFormat/>
    <w:rsid w:val="0053361E"/>
    <w:pPr>
      <w:numPr>
        <w:ilvl w:val="1"/>
        <w:numId w:val="2"/>
      </w:numPr>
      <w:spacing w:before="240" w:after="120" w:line="240" w:lineRule="auto"/>
      <w:jc w:val="both"/>
    </w:pPr>
    <w:rPr>
      <w:rFonts w:eastAsia="Times New Roman"/>
      <w:sz w:val="20"/>
      <w:szCs w:val="20"/>
    </w:rPr>
  </w:style>
  <w:style w:type="character" w:customStyle="1" w:styleId="HydrolistChar">
    <w:name w:val="Hydro list Char"/>
    <w:link w:val="Hydrolist"/>
    <w:locked/>
    <w:rsid w:val="0053361E"/>
    <w:rPr>
      <w:rFonts w:ascii="Calibri" w:hAnsi="Calibri"/>
      <w:color w:val="000000"/>
      <w:lang w:bidi="ar-SA"/>
    </w:rPr>
  </w:style>
  <w:style w:type="paragraph" w:customStyle="1" w:styleId="Hydrolist">
    <w:name w:val="Hydro list"/>
    <w:basedOn w:val="Normal"/>
    <w:link w:val="HydrolistChar"/>
    <w:qFormat/>
    <w:rsid w:val="0053361E"/>
    <w:pPr>
      <w:numPr>
        <w:numId w:val="3"/>
      </w:numPr>
      <w:spacing w:before="40" w:after="40" w:line="240" w:lineRule="auto"/>
    </w:pPr>
    <w:rPr>
      <w:rFonts w:eastAsia="Times New Roman"/>
      <w:color w:val="000000"/>
      <w:sz w:val="20"/>
      <w:szCs w:val="20"/>
    </w:rPr>
  </w:style>
  <w:style w:type="character" w:styleId="CommentReference">
    <w:name w:val="annotation reference"/>
    <w:semiHidden/>
    <w:unhideWhenUsed/>
    <w:rsid w:val="0053361E"/>
    <w:rPr>
      <w:sz w:val="16"/>
      <w:szCs w:val="16"/>
    </w:rPr>
  </w:style>
  <w:style w:type="paragraph" w:styleId="CommentText">
    <w:name w:val="annotation text"/>
    <w:basedOn w:val="Normal"/>
    <w:link w:val="CommentTextChar"/>
    <w:semiHidden/>
    <w:unhideWhenUsed/>
    <w:rsid w:val="0053361E"/>
    <w:pPr>
      <w:spacing w:line="240" w:lineRule="auto"/>
    </w:pPr>
    <w:rPr>
      <w:sz w:val="20"/>
      <w:szCs w:val="20"/>
    </w:rPr>
  </w:style>
  <w:style w:type="character" w:customStyle="1" w:styleId="CommentTextChar">
    <w:name w:val="Comment Text Char"/>
    <w:link w:val="CommentText"/>
    <w:semiHidden/>
    <w:rsid w:val="0053361E"/>
    <w:rPr>
      <w:rFonts w:ascii="Calibri" w:eastAsia="Calibri" w:hAnsi="Calibri" w:cs="Times New Roman"/>
      <w:sz w:val="20"/>
      <w:szCs w:val="20"/>
    </w:rPr>
  </w:style>
  <w:style w:type="paragraph" w:styleId="ListParagraph">
    <w:name w:val="List Paragraph"/>
    <w:basedOn w:val="Normal"/>
    <w:qFormat/>
    <w:rsid w:val="0053361E"/>
    <w:pPr>
      <w:ind w:left="720"/>
      <w:contextualSpacing/>
    </w:pPr>
  </w:style>
  <w:style w:type="paragraph" w:styleId="BalloonText">
    <w:name w:val="Balloon Text"/>
    <w:basedOn w:val="Normal"/>
    <w:link w:val="BalloonTextChar"/>
    <w:uiPriority w:val="99"/>
    <w:semiHidden/>
    <w:unhideWhenUsed/>
    <w:rsid w:val="005336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361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7275E"/>
    <w:pPr>
      <w:spacing w:line="276" w:lineRule="auto"/>
    </w:pPr>
    <w:rPr>
      <w:b/>
      <w:bCs/>
    </w:rPr>
  </w:style>
  <w:style w:type="character" w:customStyle="1" w:styleId="CommentSubjectChar">
    <w:name w:val="Comment Subject Char"/>
    <w:link w:val="CommentSubject"/>
    <w:uiPriority w:val="99"/>
    <w:semiHidden/>
    <w:rsid w:val="0007275E"/>
    <w:rPr>
      <w:rFonts w:ascii="Calibri" w:eastAsia="Calibri" w:hAnsi="Calibri" w:cs="Times New Roman"/>
      <w:b/>
      <w:bCs/>
      <w:sz w:val="20"/>
      <w:szCs w:val="20"/>
      <w:lang w:val="en-US" w:eastAsia="en-US"/>
    </w:rPr>
  </w:style>
  <w:style w:type="table" w:styleId="TableGrid">
    <w:name w:val="Table Grid"/>
    <w:basedOn w:val="TableNormal"/>
    <w:rsid w:val="009646E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481F67"/>
    <w:rPr>
      <w:b/>
      <w:bCs/>
    </w:rPr>
  </w:style>
  <w:style w:type="character" w:styleId="FollowedHyperlink">
    <w:name w:val="FollowedHyperlink"/>
    <w:rsid w:val="00491AD8"/>
    <w:rPr>
      <w:color w:val="800080"/>
      <w:u w:val="single"/>
    </w:rPr>
  </w:style>
</w:styles>
</file>

<file path=word/webSettings.xml><?xml version="1.0" encoding="utf-8"?>
<w:webSettings xmlns:r="http://schemas.openxmlformats.org/officeDocument/2006/relationships" xmlns:w="http://schemas.openxmlformats.org/wordprocessingml/2006/main">
  <w:divs>
    <w:div w:id="4145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offic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www.dcsf.gov.uk/everychildmatters/resources-and-practice/IG0006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guardingadults@westminster.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cie.org.uk/publications/reports/report39.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ondonscb.gov.uk/procedures"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3937</Words>
  <Characters>22443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SPECIFICATION</vt:lpstr>
    </vt:vector>
  </TitlesOfParts>
  <Company>WCC</Company>
  <LinksUpToDate>false</LinksUpToDate>
  <CharactersWithSpaces>26328</CharactersWithSpaces>
  <SharedDoc>false</SharedDoc>
  <HLinks>
    <vt:vector size="30" baseType="variant">
      <vt:variant>
        <vt:i4>3211353</vt:i4>
      </vt:variant>
      <vt:variant>
        <vt:i4>12</vt:i4>
      </vt:variant>
      <vt:variant>
        <vt:i4>0</vt:i4>
      </vt:variant>
      <vt:variant>
        <vt:i4>5</vt:i4>
      </vt:variant>
      <vt:variant>
        <vt:lpwstr>mailto:safeguardingadults@westminster.gov.uk</vt:lpwstr>
      </vt:variant>
      <vt:variant>
        <vt:lpwstr/>
      </vt:variant>
      <vt:variant>
        <vt:i4>1900555</vt:i4>
      </vt:variant>
      <vt:variant>
        <vt:i4>9</vt:i4>
      </vt:variant>
      <vt:variant>
        <vt:i4>0</vt:i4>
      </vt:variant>
      <vt:variant>
        <vt:i4>5</vt:i4>
      </vt:variant>
      <vt:variant>
        <vt:lpwstr>http://www.scie.org.uk/publications/reports/report39.asp</vt:lpwstr>
      </vt:variant>
      <vt:variant>
        <vt:lpwstr/>
      </vt:variant>
      <vt:variant>
        <vt:i4>6815800</vt:i4>
      </vt:variant>
      <vt:variant>
        <vt:i4>6</vt:i4>
      </vt:variant>
      <vt:variant>
        <vt:i4>0</vt:i4>
      </vt:variant>
      <vt:variant>
        <vt:i4>5</vt:i4>
      </vt:variant>
      <vt:variant>
        <vt:lpwstr>http://www.londonscb.gov.uk/procedures</vt:lpwstr>
      </vt:variant>
      <vt:variant>
        <vt:lpwstr/>
      </vt:variant>
      <vt:variant>
        <vt:i4>4194388</vt:i4>
      </vt:variant>
      <vt:variant>
        <vt:i4>3</vt:i4>
      </vt:variant>
      <vt:variant>
        <vt:i4>0</vt:i4>
      </vt:variant>
      <vt:variant>
        <vt:i4>5</vt:i4>
      </vt:variant>
      <vt:variant>
        <vt:lpwstr>http://www.homeoffice.gov.uk/</vt:lpwstr>
      </vt:variant>
      <vt:variant>
        <vt:lpwstr/>
      </vt:variant>
      <vt:variant>
        <vt:i4>4980747</vt:i4>
      </vt:variant>
      <vt:variant>
        <vt:i4>0</vt:i4>
      </vt:variant>
      <vt:variant>
        <vt:i4>0</vt:i4>
      </vt:variant>
      <vt:variant>
        <vt:i4>5</vt:i4>
      </vt:variant>
      <vt:variant>
        <vt:lpwstr>http://www.dcsf.gov.uk/everychildmatters/resources-and-practice/IG00060/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dc:title>
  <dc:creator>vwilkin</dc:creator>
  <cp:lastModifiedBy>David.Brownlow</cp:lastModifiedBy>
  <cp:revision>2</cp:revision>
  <cp:lastPrinted>2013-02-26T16:40:00Z</cp:lastPrinted>
  <dcterms:created xsi:type="dcterms:W3CDTF">2015-03-11T10:24:00Z</dcterms:created>
  <dcterms:modified xsi:type="dcterms:W3CDTF">2015-03-11T10:24:00Z</dcterms:modified>
</cp:coreProperties>
</file>