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F06" w:rsidRPr="006C49F9" w:rsidRDefault="00151E80" w:rsidP="000E2F06">
      <w:pPr>
        <w:rPr>
          <w:color w:val="FF0000"/>
        </w:rPr>
      </w:pPr>
      <w:r>
        <w:rPr>
          <w:rFonts w:ascii="Arial" w:eastAsia="Arial" w:hAnsi="Arial" w:cs="Arial"/>
          <w:b/>
          <w:color w:val="000000"/>
        </w:rPr>
        <w:t>Digital Unlimited Group Limited</w:t>
      </w:r>
      <w:r>
        <w:rPr>
          <w:rFonts w:ascii="Arial" w:eastAsia="Arial" w:hAnsi="Arial" w:cs="Arial"/>
          <w:b/>
          <w:highlight w:val="yellow"/>
        </w:rPr>
        <w:br/>
      </w:r>
      <w:r w:rsidR="000E2F06" w:rsidRPr="006C49F9">
        <w:rPr>
          <w:color w:val="FF0000"/>
        </w:rPr>
        <w:t>REDACTED TEXT under FOIA Section 40, Personal Information</w:t>
      </w:r>
    </w:p>
    <w:p w:rsidR="0038692B" w:rsidRDefault="0038692B" w:rsidP="000E2F0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38692B" w:rsidRDefault="0038692B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0E2F06" w:rsidRPr="006C49F9" w:rsidRDefault="00151E80" w:rsidP="000E2F06">
      <w:pPr>
        <w:rPr>
          <w:color w:val="FF0000"/>
        </w:rPr>
      </w:pPr>
      <w:r>
        <w:rPr>
          <w:rFonts w:ascii="Arial" w:eastAsia="Arial" w:hAnsi="Arial" w:cs="Arial"/>
          <w:b/>
          <w:color w:val="000000"/>
        </w:rPr>
        <w:t xml:space="preserve">Attn:  </w:t>
      </w:r>
      <w:r w:rsidR="000E2F06" w:rsidRPr="006C49F9">
        <w:rPr>
          <w:color w:val="FF0000"/>
        </w:rPr>
        <w:t>REDACTED TEXT under FOIA Section 40, Personal Information</w:t>
      </w:r>
    </w:p>
    <w:p w:rsidR="0038692B" w:rsidRDefault="00151E80" w:rsidP="000E2F0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Date: 03/04/2025 </w:t>
      </w:r>
    </w:p>
    <w:p w:rsidR="0038692B" w:rsidRDefault="00151E80">
      <w:pPr>
        <w:spacing w:after="120"/>
        <w:ind w:left="5760" w:right="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 Contract ref: CCCS24A09</w:t>
      </w:r>
    </w:p>
    <w:p w:rsidR="0038692B" w:rsidRDefault="0038692B">
      <w:pPr>
        <w:spacing w:after="120"/>
        <w:jc w:val="both"/>
        <w:rPr>
          <w:rFonts w:ascii="Arial" w:eastAsia="Arial" w:hAnsi="Arial" w:cs="Arial"/>
        </w:rPr>
      </w:pPr>
    </w:p>
    <w:p w:rsidR="0038692B" w:rsidRDefault="00151E8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Madam,</w:t>
      </w:r>
    </w:p>
    <w:p w:rsidR="0038692B" w:rsidRDefault="0038692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38692B" w:rsidRDefault="00151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supply of Provisions of a Creative Solutions Agency </w:t>
      </w:r>
    </w:p>
    <w:p w:rsidR="0038692B" w:rsidRDefault="003869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38692B" w:rsidRDefault="00151E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color w:val="000000"/>
        </w:rPr>
        <w:t>Further to your submission of a bid for the above Procurement, on behalf of the Cabinet Office (the “Authority”), I am pleased to inform you that you ranked first in our evaluation and therefore we would like to award the contract to you</w:t>
      </w:r>
    </w:p>
    <w:p w:rsidR="0038692B" w:rsidRDefault="0038692B">
      <w:pPr>
        <w:spacing w:after="0" w:line="240" w:lineRule="auto"/>
        <w:jc w:val="both"/>
        <w:rPr>
          <w:rFonts w:ascii="Arial" w:eastAsia="Arial" w:hAnsi="Arial" w:cs="Arial"/>
        </w:rPr>
      </w:pPr>
    </w:p>
    <w:p w:rsidR="0038692B" w:rsidRDefault="00151E8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</w:t>
      </w:r>
      <w:r>
        <w:rPr>
          <w:rFonts w:ascii="Arial" w:eastAsia="Arial" w:hAnsi="Arial" w:cs="Arial"/>
        </w:rPr>
        <w:t>ndix provides detailed feedback on your submission.</w:t>
      </w:r>
    </w:p>
    <w:p w:rsidR="0038692B" w:rsidRDefault="0038692B">
      <w:pPr>
        <w:spacing w:after="0" w:line="240" w:lineRule="auto"/>
        <w:jc w:val="both"/>
        <w:rPr>
          <w:rFonts w:ascii="Arial" w:eastAsia="Arial" w:hAnsi="Arial" w:cs="Arial"/>
        </w:rPr>
      </w:pPr>
    </w:p>
    <w:p w:rsidR="0038692B" w:rsidRDefault="00151E80">
      <w:pPr>
        <w:spacing w:after="0" w:line="240" w:lineRule="auto"/>
        <w:jc w:val="both"/>
        <w:rPr>
          <w:rFonts w:ascii="Arial" w:eastAsia="Arial" w:hAnsi="Arial" w:cs="Arial"/>
        </w:rPr>
      </w:pPr>
      <w:bookmarkStart w:id="1" w:name="_heading=h.lmue2q9imie6" w:colFirst="0" w:colLast="0"/>
      <w:bookmarkEnd w:id="1"/>
      <w:r>
        <w:rPr>
          <w:rFonts w:ascii="Arial" w:eastAsia="Arial" w:hAnsi="Arial" w:cs="Arial"/>
        </w:rPr>
        <w:t>The call-off contract shall commence 11/04/2025 and the Expiry Date will be 10/04/2026. The Buyer reserves the option to extend the call-off contract by 1 period of 1 year. The total contract value shall</w:t>
      </w:r>
      <w:r>
        <w:rPr>
          <w:rFonts w:ascii="Arial" w:eastAsia="Arial" w:hAnsi="Arial" w:cs="Arial"/>
        </w:rPr>
        <w:t xml:space="preserve"> not exceed £15,600,000.00 including all extension options.</w:t>
      </w:r>
    </w:p>
    <w:p w:rsidR="0038692B" w:rsidRDefault="0038692B">
      <w:pPr>
        <w:spacing w:after="0" w:line="240" w:lineRule="auto"/>
        <w:jc w:val="both"/>
        <w:rPr>
          <w:rFonts w:ascii="Arial" w:eastAsia="Arial" w:hAnsi="Arial" w:cs="Arial"/>
        </w:rPr>
      </w:pPr>
    </w:p>
    <w:p w:rsidR="0038692B" w:rsidRDefault="00151E8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Off under CCS Commercial Agreement RM6125 – Campaign Solutions 2, Lot 1 and the Commercial Agreement Terms and Conditions shall apply. A copy of the contract </w:t>
      </w:r>
      <w:r>
        <w:rPr>
          <w:rFonts w:ascii="Arial" w:eastAsia="Arial" w:hAnsi="Arial" w:cs="Arial"/>
        </w:rPr>
        <w:t xml:space="preserve">is provided with this Award Letter and includes those terms and conditions. </w:t>
      </w:r>
    </w:p>
    <w:p w:rsidR="0038692B" w:rsidRDefault="0038692B">
      <w:pPr>
        <w:spacing w:after="0" w:line="240" w:lineRule="auto"/>
        <w:jc w:val="both"/>
        <w:rPr>
          <w:rFonts w:ascii="Arial" w:eastAsia="Arial" w:hAnsi="Arial" w:cs="Arial"/>
        </w:rPr>
      </w:pPr>
    </w:p>
    <w:p w:rsidR="0038692B" w:rsidRDefault="00151E80">
      <w:pPr>
        <w:spacing w:after="0" w:line="240" w:lineRule="auto"/>
        <w:jc w:val="both"/>
        <w:rPr>
          <w:rFonts w:ascii="Arial" w:eastAsia="Arial" w:hAnsi="Arial" w:cs="Arial"/>
        </w:rPr>
      </w:pPr>
      <w:bookmarkStart w:id="2" w:name="_heading=h.ja1vt5do0osi" w:colFirst="0" w:colLast="0"/>
      <w:bookmarkEnd w:id="2"/>
      <w:r>
        <w:rPr>
          <w:rFonts w:ascii="Arial" w:eastAsia="Arial" w:hAnsi="Arial" w:cs="Arial"/>
        </w:rPr>
        <w:t>Please sign the Call-Off Contract/Terms and Conditions (Attachment 5) and forward to the Procurement Lead electronically via the e-Sourcing Suites’ messaging service by Monday 07</w:t>
      </w:r>
      <w:r>
        <w:rPr>
          <w:rFonts w:ascii="Arial" w:eastAsia="Arial" w:hAnsi="Arial" w:cs="Arial"/>
        </w:rPr>
        <w:t xml:space="preserve">/04/2025. </w:t>
      </w:r>
    </w:p>
    <w:p w:rsidR="0038692B" w:rsidRDefault="0038692B">
      <w:pPr>
        <w:spacing w:after="0" w:line="240" w:lineRule="auto"/>
        <w:jc w:val="both"/>
        <w:rPr>
          <w:rFonts w:ascii="Arial" w:eastAsia="Arial" w:hAnsi="Arial" w:cs="Arial"/>
        </w:rPr>
      </w:pPr>
    </w:p>
    <w:p w:rsidR="0038692B" w:rsidRDefault="00151E8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Buyer will be returned for your records. </w:t>
      </w:r>
    </w:p>
    <w:p w:rsidR="0038692B" w:rsidRDefault="003869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38692B" w:rsidRDefault="00151E8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38692B" w:rsidRDefault="0038692B">
      <w:pPr>
        <w:spacing w:after="0" w:line="240" w:lineRule="auto"/>
        <w:jc w:val="both"/>
        <w:rPr>
          <w:rFonts w:ascii="Arial" w:eastAsia="Arial" w:hAnsi="Arial" w:cs="Arial"/>
        </w:rPr>
      </w:pPr>
    </w:p>
    <w:p w:rsidR="0038692B" w:rsidRDefault="0038692B">
      <w:pPr>
        <w:spacing w:after="0" w:line="240" w:lineRule="auto"/>
        <w:jc w:val="both"/>
        <w:rPr>
          <w:rFonts w:ascii="Arial" w:eastAsia="Arial" w:hAnsi="Arial" w:cs="Arial"/>
        </w:rPr>
      </w:pPr>
    </w:p>
    <w:p w:rsidR="0038692B" w:rsidRDefault="0038692B">
      <w:pPr>
        <w:spacing w:after="0" w:line="240" w:lineRule="auto"/>
        <w:jc w:val="both"/>
        <w:rPr>
          <w:rFonts w:ascii="Arial" w:eastAsia="Arial" w:hAnsi="Arial" w:cs="Arial"/>
        </w:rPr>
      </w:pPr>
    </w:p>
    <w:p w:rsidR="0038692B" w:rsidRDefault="0038692B">
      <w:pPr>
        <w:spacing w:after="0" w:line="240" w:lineRule="auto"/>
        <w:jc w:val="both"/>
        <w:rPr>
          <w:rFonts w:ascii="Arial" w:eastAsia="Arial" w:hAnsi="Arial" w:cs="Arial"/>
        </w:rPr>
      </w:pPr>
    </w:p>
    <w:p w:rsidR="0038692B" w:rsidRDefault="00151E80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5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38692B">
        <w:trPr>
          <w:cantSplit/>
        </w:trPr>
        <w:tc>
          <w:tcPr>
            <w:tcW w:w="8748" w:type="dxa"/>
            <w:gridSpan w:val="2"/>
          </w:tcPr>
          <w:p w:rsidR="0038692B" w:rsidRDefault="00151E80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Signed for and on behalf of </w:t>
            </w:r>
            <w:r>
              <w:rPr>
                <w:rFonts w:ascii="Arial" w:eastAsia="Arial" w:hAnsi="Arial" w:cs="Arial"/>
                <w:b/>
                <w:i/>
                <w:shd w:val="clear" w:color="auto" w:fill="FFFF99"/>
              </w:rPr>
              <w:t>Cabinet Office</w:t>
            </w:r>
          </w:p>
        </w:tc>
      </w:tr>
      <w:tr w:rsidR="000E2F06">
        <w:tc>
          <w:tcPr>
            <w:tcW w:w="5812" w:type="dxa"/>
          </w:tcPr>
          <w:p w:rsidR="000E2F06" w:rsidRDefault="000E2F06" w:rsidP="000E2F06">
            <w:bookmarkStart w:id="3" w:name="_GoBack" w:colFirst="0" w:colLast="0"/>
            <w:r w:rsidRPr="0063173C">
              <w:rPr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:rsidR="000E2F06" w:rsidRDefault="000E2F06" w:rsidP="000E2F06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0E2F06">
        <w:tc>
          <w:tcPr>
            <w:tcW w:w="5812" w:type="dxa"/>
          </w:tcPr>
          <w:p w:rsidR="000E2F06" w:rsidRDefault="000E2F06" w:rsidP="000E2F06">
            <w:r w:rsidRPr="0063173C">
              <w:rPr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:rsidR="000E2F06" w:rsidRDefault="000E2F06" w:rsidP="000E2F0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bookmarkEnd w:id="3"/>
      <w:tr w:rsidR="0038692B">
        <w:tc>
          <w:tcPr>
            <w:tcW w:w="5812" w:type="dxa"/>
          </w:tcPr>
          <w:p w:rsidR="0038692B" w:rsidRDefault="00151E80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03/04/2025</w:t>
            </w:r>
          </w:p>
        </w:tc>
        <w:tc>
          <w:tcPr>
            <w:tcW w:w="2936" w:type="dxa"/>
          </w:tcPr>
          <w:p w:rsidR="0038692B" w:rsidRDefault="0038692B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38692B" w:rsidRDefault="0038692B"/>
    <w:sectPr w:rsidR="0038692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E80" w:rsidRDefault="00151E80">
      <w:pPr>
        <w:spacing w:after="0" w:line="240" w:lineRule="auto"/>
      </w:pPr>
      <w:r>
        <w:separator/>
      </w:r>
    </w:p>
  </w:endnote>
  <w:endnote w:type="continuationSeparator" w:id="0">
    <w:p w:rsidR="00151E80" w:rsidRDefault="0015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92B" w:rsidRDefault="00151E8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38692B" w:rsidRDefault="00151E8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 v</w:t>
    </w:r>
    <w:r>
      <w:rPr>
        <w:rFonts w:ascii="Arial" w:eastAsia="Arial" w:hAnsi="Arial" w:cs="Arial"/>
        <w:sz w:val="20"/>
        <w:szCs w:val="20"/>
      </w:rPr>
      <w:t>6.0 03/04/2025</w:t>
    </w:r>
  </w:p>
  <w:p w:rsidR="0038692B" w:rsidRDefault="00151E8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2023</w:t>
    </w:r>
  </w:p>
  <w:p w:rsidR="0038692B" w:rsidRDefault="0038692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38692B" w:rsidRDefault="00151E8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0E2F06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E2F06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38692B" w:rsidRDefault="003869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E80" w:rsidRDefault="00151E80">
      <w:pPr>
        <w:spacing w:after="0" w:line="240" w:lineRule="auto"/>
      </w:pPr>
      <w:r>
        <w:separator/>
      </w:r>
    </w:p>
  </w:footnote>
  <w:footnote w:type="continuationSeparator" w:id="0">
    <w:p w:rsidR="00151E80" w:rsidRDefault="0015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92B" w:rsidRDefault="0038692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38692B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38692B" w:rsidRDefault="00151E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38692B">
      <w:trPr>
        <w:trHeight w:val="1300"/>
      </w:trPr>
      <w:tc>
        <w:tcPr>
          <w:tcW w:w="2723" w:type="dxa"/>
        </w:tcPr>
        <w:p w:rsidR="0038692B" w:rsidRDefault="00151E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8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38692B" w:rsidRDefault="003869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38692B" w:rsidRDefault="003869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38692B" w:rsidRDefault="00151E8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38692B" w:rsidRDefault="00151E8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38692B" w:rsidRDefault="00151E8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38692B" w:rsidRDefault="00151E80">
          <w:pP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Tel:  0345 010 3503</w:t>
          </w:r>
        </w:p>
      </w:tc>
    </w:tr>
  </w:tbl>
  <w:p w:rsidR="0038692B" w:rsidRDefault="003869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2B"/>
    <w:rsid w:val="000E2F06"/>
    <w:rsid w:val="00151E80"/>
    <w:rsid w:val="0038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7980D6-C7C6-4CE2-9F0C-2491E45C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439CD"/>
    <w:rPr>
      <w:color w:val="605E5C"/>
      <w:shd w:val="clear" w:color="auto" w:fill="E1DFDD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RfrVo6GSjPv9p66hMsNK2kvYQ==">CgMxLjAyCWguMzBqMHpsbDIOaC5sbXVlMnE5aW1pZTYyDmguamExdnQ1ZG8wb3NpOAByITExWmRIT2kyS0FZd24tZnVUU0hYZEctRHVCUG1IWDZQQQ==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Jennifer Thomas</cp:lastModifiedBy>
  <cp:revision>2</cp:revision>
  <dcterms:created xsi:type="dcterms:W3CDTF">2025-04-02T09:38:00Z</dcterms:created>
  <dcterms:modified xsi:type="dcterms:W3CDTF">2025-04-02T09:38:00Z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