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598"/>
        <w:gridCol w:w="1138"/>
        <w:gridCol w:w="2850"/>
        <w:gridCol w:w="288"/>
        <w:gridCol w:w="2392"/>
      </w:tblGrid>
      <w:tr w:rsidR="008C7008" w:rsidRPr="00B8277A" w14:paraId="01504036" w14:textId="77777777">
        <w:tc>
          <w:tcPr>
            <w:tcW w:w="9639" w:type="dxa"/>
            <w:gridSpan w:val="6"/>
          </w:tcPr>
          <w:p w14:paraId="6D5CFCDF" w14:textId="498989F4" w:rsidR="008C7008" w:rsidRPr="00B8277A" w:rsidRDefault="002C2823" w:rsidP="008C7008">
            <w:pPr>
              <w:jc w:val="center"/>
              <w:rPr>
                <w:rFonts w:cs="Arial"/>
                <w:color w:val="808080"/>
                <w:sz w:val="24"/>
              </w:rPr>
            </w:pPr>
            <w:r>
              <w:rPr>
                <w:rFonts w:cs="Arial"/>
                <w:color w:val="808080"/>
                <w:sz w:val="24"/>
              </w:rPr>
              <w:t>OFFICIAL SENSITIVE-COMMERCIAL</w:t>
            </w:r>
          </w:p>
          <w:p w14:paraId="235DF02C" w14:textId="77777777" w:rsidR="008C7008" w:rsidRPr="00F8558F" w:rsidRDefault="008C7008" w:rsidP="008C7008">
            <w:pPr>
              <w:jc w:val="right"/>
              <w:rPr>
                <w:rFonts w:cs="Arial"/>
                <w:b/>
                <w:color w:val="808080"/>
                <w:sz w:val="24"/>
              </w:rPr>
            </w:pPr>
            <w:r w:rsidRPr="00F8558F">
              <w:rPr>
                <w:rFonts w:cs="Arial"/>
                <w:b/>
                <w:color w:val="808080"/>
                <w:sz w:val="24"/>
              </w:rPr>
              <w:t>DEFFORM 1</w:t>
            </w:r>
            <w:r w:rsidR="00246A0B" w:rsidRPr="00F8558F">
              <w:rPr>
                <w:rFonts w:cs="Arial"/>
                <w:b/>
                <w:color w:val="808080"/>
                <w:sz w:val="24"/>
              </w:rPr>
              <w:t>58A</w:t>
            </w:r>
          </w:p>
          <w:p w14:paraId="65D396E2" w14:textId="77777777" w:rsidR="008C7008" w:rsidRPr="00B8277A" w:rsidRDefault="008C7008" w:rsidP="008C7008">
            <w:pPr>
              <w:jc w:val="right"/>
              <w:rPr>
                <w:rFonts w:cs="Arial"/>
                <w:sz w:val="24"/>
              </w:rPr>
            </w:pPr>
            <w:r w:rsidRPr="00F8558F">
              <w:rPr>
                <w:rFonts w:cs="Arial"/>
                <w:b/>
                <w:color w:val="808080"/>
                <w:sz w:val="24"/>
              </w:rPr>
              <w:t xml:space="preserve">(Edn </w:t>
            </w:r>
            <w:r w:rsidR="0001061A">
              <w:rPr>
                <w:rFonts w:cs="Arial"/>
                <w:b/>
                <w:color w:val="808080"/>
                <w:sz w:val="24"/>
              </w:rPr>
              <w:t>07</w:t>
            </w:r>
            <w:r w:rsidRPr="00F8558F">
              <w:rPr>
                <w:rFonts w:cs="Arial"/>
                <w:b/>
                <w:color w:val="808080"/>
                <w:sz w:val="24"/>
              </w:rPr>
              <w:t>/1</w:t>
            </w:r>
            <w:r w:rsidR="00B938E1">
              <w:rPr>
                <w:rFonts w:cs="Arial"/>
                <w:b/>
                <w:color w:val="808080"/>
                <w:sz w:val="24"/>
              </w:rPr>
              <w:t>8</w:t>
            </w:r>
            <w:r w:rsidRPr="00F8558F">
              <w:rPr>
                <w:rFonts w:cs="Arial"/>
                <w:b/>
                <w:color w:val="808080"/>
                <w:sz w:val="24"/>
              </w:rPr>
              <w:t>)</w:t>
            </w:r>
          </w:p>
        </w:tc>
      </w:tr>
      <w:tr w:rsidR="008C7008" w:rsidRPr="00B8277A" w14:paraId="54F23D16" w14:textId="77777777">
        <w:trPr>
          <w:trHeight w:hRule="exact" w:val="198"/>
        </w:trPr>
        <w:tc>
          <w:tcPr>
            <w:tcW w:w="2552" w:type="dxa"/>
            <w:gridSpan w:val="2"/>
            <w:vMerge w:val="restart"/>
          </w:tcPr>
          <w:p w14:paraId="7EBBFE80" w14:textId="079A78EA" w:rsidR="008C7008" w:rsidRPr="00B8277A" w:rsidRDefault="006F4455" w:rsidP="008C7008">
            <w:pPr>
              <w:rPr>
                <w:rFonts w:cs="Arial"/>
                <w:sz w:val="24"/>
              </w:rPr>
            </w:pPr>
            <w:r w:rsidRPr="00B8277A">
              <w:rPr>
                <w:rFonts w:cs="Arial"/>
                <w:noProof/>
                <w:sz w:val="24"/>
              </w:rPr>
              <w:drawing>
                <wp:inline distT="0" distB="0" distL="0" distR="0" wp14:anchorId="76A449BC" wp14:editId="1969B6E7">
                  <wp:extent cx="1257300" cy="1036320"/>
                  <wp:effectExtent l="0" t="0" r="0" b="0"/>
                  <wp:docPr id="1" name="Picture 1" descr="MOD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D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5" w:type="dxa"/>
            <w:gridSpan w:val="3"/>
          </w:tcPr>
          <w:p w14:paraId="0D1F7F1F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vMerge w:val="restart"/>
            <w:shd w:val="clear" w:color="auto" w:fill="auto"/>
          </w:tcPr>
          <w:p w14:paraId="50D36923" w14:textId="77777777" w:rsidR="008C7008" w:rsidRDefault="008C7008" w:rsidP="008C7008">
            <w:pPr>
              <w:tabs>
                <w:tab w:val="num" w:pos="720"/>
              </w:tabs>
              <w:ind w:left="360"/>
              <w:rPr>
                <w:rFonts w:cs="Arial"/>
                <w:sz w:val="24"/>
              </w:rPr>
            </w:pPr>
            <w:bookmarkStart w:id="0" w:name="sublogo"/>
            <w:bookmarkEnd w:id="0"/>
            <w:r w:rsidRPr="00B8277A">
              <w:rPr>
                <w:rFonts w:cs="Arial"/>
                <w:sz w:val="24"/>
              </w:rPr>
              <w:tab/>
            </w:r>
          </w:p>
          <w:p w14:paraId="04AA0106" w14:textId="77777777" w:rsidR="002C2823" w:rsidRDefault="002C2823" w:rsidP="002C2823">
            <w:pPr>
              <w:rPr>
                <w:rFonts w:cs="Arial"/>
                <w:sz w:val="24"/>
              </w:rPr>
            </w:pPr>
          </w:p>
          <w:p w14:paraId="0C5C88A1" w14:textId="597550CF" w:rsidR="002C2823" w:rsidRPr="002C2823" w:rsidRDefault="002C2823" w:rsidP="002C2823">
            <w:pPr>
              <w:jc w:val="center"/>
              <w:rPr>
                <w:rFonts w:cs="Arial"/>
                <w:sz w:val="24"/>
              </w:rPr>
            </w:pPr>
          </w:p>
        </w:tc>
      </w:tr>
      <w:tr w:rsidR="008C7008" w:rsidRPr="00B8277A" w14:paraId="1C86C86C" w14:textId="77777777">
        <w:tc>
          <w:tcPr>
            <w:tcW w:w="2552" w:type="dxa"/>
            <w:gridSpan w:val="2"/>
            <w:vMerge/>
          </w:tcPr>
          <w:p w14:paraId="6C1E6276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4240" w:type="dxa"/>
            <w:gridSpan w:val="2"/>
          </w:tcPr>
          <w:p w14:paraId="64B4312A" w14:textId="1C496B9F" w:rsidR="008C7008" w:rsidRPr="00B8277A" w:rsidRDefault="00753A4D" w:rsidP="008C7008">
            <w:pPr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t>Tinashe</w:t>
            </w:r>
            <w:r w:rsidR="0034789C">
              <w:rPr>
                <w:rFonts w:cs="Arial"/>
                <w:b/>
                <w:noProof/>
                <w:sz w:val="24"/>
              </w:rPr>
              <w:t xml:space="preserve"> B Tshuma</w:t>
            </w:r>
          </w:p>
        </w:tc>
        <w:tc>
          <w:tcPr>
            <w:tcW w:w="305" w:type="dxa"/>
            <w:shd w:val="clear" w:color="auto" w:fill="auto"/>
          </w:tcPr>
          <w:p w14:paraId="6FCF1277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14:paraId="760442E2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  <w:tr w:rsidR="008C7008" w:rsidRPr="00B8277A" w14:paraId="0E8DC034" w14:textId="77777777">
        <w:tc>
          <w:tcPr>
            <w:tcW w:w="2552" w:type="dxa"/>
            <w:gridSpan w:val="2"/>
            <w:vMerge/>
          </w:tcPr>
          <w:p w14:paraId="79C3957F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4240" w:type="dxa"/>
            <w:gridSpan w:val="2"/>
          </w:tcPr>
          <w:p w14:paraId="5F4B272A" w14:textId="1F5CDF60" w:rsidR="008C7008" w:rsidRPr="00B8277A" w:rsidRDefault="00753A4D" w:rsidP="008C7008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>Army Commercial Officer- Sourcing</w:t>
            </w:r>
          </w:p>
        </w:tc>
        <w:tc>
          <w:tcPr>
            <w:tcW w:w="305" w:type="dxa"/>
            <w:shd w:val="clear" w:color="auto" w:fill="auto"/>
          </w:tcPr>
          <w:p w14:paraId="612A642D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14:paraId="3251FE18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  <w:tr w:rsidR="008C7008" w:rsidRPr="00B8277A" w14:paraId="714FE7E3" w14:textId="77777777">
        <w:tc>
          <w:tcPr>
            <w:tcW w:w="2552" w:type="dxa"/>
            <w:gridSpan w:val="2"/>
            <w:vMerge/>
          </w:tcPr>
          <w:p w14:paraId="6F134A6D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4240" w:type="dxa"/>
            <w:gridSpan w:val="2"/>
          </w:tcPr>
          <w:p w14:paraId="521B38FF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305" w:type="dxa"/>
            <w:shd w:val="clear" w:color="auto" w:fill="auto"/>
          </w:tcPr>
          <w:p w14:paraId="79668326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14:paraId="6CC233F3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  <w:tr w:rsidR="008C7008" w:rsidRPr="00B8277A" w14:paraId="4E9D5B6B" w14:textId="77777777">
        <w:trPr>
          <w:trHeight w:val="974"/>
        </w:trPr>
        <w:tc>
          <w:tcPr>
            <w:tcW w:w="2552" w:type="dxa"/>
            <w:gridSpan w:val="2"/>
            <w:vMerge/>
          </w:tcPr>
          <w:p w14:paraId="217FDDFC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4240" w:type="dxa"/>
            <w:gridSpan w:val="2"/>
          </w:tcPr>
          <w:p w14:paraId="4173E364" w14:textId="051A1978" w:rsidR="008C7008" w:rsidRDefault="0034789C" w:rsidP="008C7008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>Army Commercial, Zone 8 (IDL 437),</w:t>
            </w:r>
          </w:p>
          <w:p w14:paraId="554FC677" w14:textId="5ACC1E8C" w:rsidR="0034789C" w:rsidRDefault="0034789C" w:rsidP="008C7008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>2</w:t>
            </w:r>
            <w:r w:rsidRPr="0034789C">
              <w:rPr>
                <w:rFonts w:cs="Arial"/>
                <w:noProof/>
                <w:sz w:val="24"/>
                <w:vertAlign w:val="superscript"/>
              </w:rPr>
              <w:t>nd</w:t>
            </w:r>
            <w:r>
              <w:rPr>
                <w:rFonts w:cs="Arial"/>
                <w:noProof/>
                <w:sz w:val="24"/>
              </w:rPr>
              <w:t xml:space="preserve"> Floor, Ramillies Building,</w:t>
            </w:r>
          </w:p>
          <w:p w14:paraId="63BCB6CD" w14:textId="24BB7706" w:rsidR="0034789C" w:rsidRDefault="0034789C" w:rsidP="008C7008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>Marlborough Line,</w:t>
            </w:r>
          </w:p>
          <w:p w14:paraId="46D1E8E3" w14:textId="58B2B26A" w:rsidR="0034789C" w:rsidRDefault="0034789C" w:rsidP="008C7008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>Monxton Road.</w:t>
            </w:r>
          </w:p>
          <w:p w14:paraId="5A7381EB" w14:textId="748D6BE0" w:rsidR="0034789C" w:rsidRPr="00B8277A" w:rsidRDefault="0034789C" w:rsidP="008C7008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>Andover, SP11 8HJ</w:t>
            </w:r>
          </w:p>
          <w:p w14:paraId="2D1A8B6D" w14:textId="77777777" w:rsidR="008C7008" w:rsidRPr="00B8277A" w:rsidRDefault="008C7008" w:rsidP="008C7008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cs="Arial"/>
                <w:noProof/>
                <w:sz w:val="24"/>
              </w:rPr>
            </w:pPr>
          </w:p>
          <w:p w14:paraId="6E6393C2" w14:textId="02A6185E" w:rsidR="008C7008" w:rsidRPr="00B8277A" w:rsidRDefault="008C7008" w:rsidP="008C7008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cs="Arial"/>
                <w:noProof/>
                <w:sz w:val="24"/>
              </w:rPr>
            </w:pPr>
            <w:r w:rsidRPr="00B8277A">
              <w:rPr>
                <w:rFonts w:cs="Arial"/>
                <w:noProof/>
                <w:sz w:val="24"/>
              </w:rPr>
              <w:t xml:space="preserve">Tel: </w:t>
            </w:r>
            <w:r w:rsidR="0034789C">
              <w:rPr>
                <w:rFonts w:cs="Arial"/>
                <w:noProof/>
                <w:sz w:val="24"/>
              </w:rPr>
              <w:t>+443001682675</w:t>
            </w:r>
          </w:p>
        </w:tc>
        <w:tc>
          <w:tcPr>
            <w:tcW w:w="305" w:type="dxa"/>
            <w:vMerge w:val="restart"/>
            <w:shd w:val="clear" w:color="auto" w:fill="auto"/>
          </w:tcPr>
          <w:p w14:paraId="7D287E65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14:paraId="1585F1E3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  <w:tr w:rsidR="008C7008" w:rsidRPr="00B8277A" w14:paraId="083A2C0E" w14:textId="77777777">
        <w:trPr>
          <w:trHeight w:val="141"/>
        </w:trPr>
        <w:tc>
          <w:tcPr>
            <w:tcW w:w="2552" w:type="dxa"/>
            <w:gridSpan w:val="2"/>
            <w:vMerge/>
          </w:tcPr>
          <w:p w14:paraId="05C8FC6E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4240" w:type="dxa"/>
            <w:gridSpan w:val="2"/>
          </w:tcPr>
          <w:p w14:paraId="0A88B24D" w14:textId="5AC75935" w:rsidR="008C7008" w:rsidRPr="00B8277A" w:rsidRDefault="008C7008" w:rsidP="008C7008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cs="Arial"/>
                <w:sz w:val="24"/>
              </w:rPr>
            </w:pPr>
            <w:r w:rsidRPr="00B8277A">
              <w:rPr>
                <w:rFonts w:cs="Arial"/>
                <w:sz w:val="24"/>
              </w:rPr>
              <w:t xml:space="preserve">Email: </w:t>
            </w:r>
            <w:r w:rsidR="0034789C">
              <w:rPr>
                <w:rFonts w:cs="Arial"/>
                <w:sz w:val="24"/>
              </w:rPr>
              <w:t>Tinashe.Tshuma100@mod.gov.uk</w:t>
            </w:r>
          </w:p>
        </w:tc>
        <w:tc>
          <w:tcPr>
            <w:tcW w:w="305" w:type="dxa"/>
            <w:vMerge/>
            <w:shd w:val="clear" w:color="auto" w:fill="auto"/>
          </w:tcPr>
          <w:p w14:paraId="392CD923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14:paraId="0892F127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  <w:tr w:rsidR="008C7008" w:rsidRPr="00B8277A" w14:paraId="09D9A288" w14:textId="77777777">
        <w:trPr>
          <w:cantSplit/>
          <w:trHeight w:hRule="exact" w:val="318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3AB8C21E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4240" w:type="dxa"/>
            <w:gridSpan w:val="2"/>
            <w:tcBorders>
              <w:bottom w:val="single" w:sz="4" w:space="0" w:color="auto"/>
            </w:tcBorders>
          </w:tcPr>
          <w:p w14:paraId="5CFBD91B" w14:textId="77777777" w:rsidR="008C7008" w:rsidRPr="00B8277A" w:rsidRDefault="008C7008" w:rsidP="008C7008">
            <w:pPr>
              <w:jc w:val="right"/>
              <w:rPr>
                <w:rFonts w:cs="Arial"/>
                <w:sz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4C4C357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4B86B4F9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  <w:tr w:rsidR="008C7008" w:rsidRPr="00B8277A" w14:paraId="0E0D7BFF" w14:textId="77777777"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7D3CE85C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4240" w:type="dxa"/>
            <w:gridSpan w:val="2"/>
            <w:tcBorders>
              <w:top w:val="single" w:sz="4" w:space="0" w:color="auto"/>
            </w:tcBorders>
          </w:tcPr>
          <w:p w14:paraId="24AB1107" w14:textId="77777777" w:rsidR="008C7008" w:rsidRPr="00B8277A" w:rsidRDefault="008C7008" w:rsidP="008C7008">
            <w:pPr>
              <w:jc w:val="right"/>
              <w:rPr>
                <w:rFonts w:cs="Arial"/>
                <w:sz w:val="24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1B8F9E8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auto"/>
          </w:tcPr>
          <w:p w14:paraId="4058143F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  <w:tr w:rsidR="008C7008" w:rsidRPr="00B8277A" w14:paraId="5910B8EA" w14:textId="77777777">
        <w:tc>
          <w:tcPr>
            <w:tcW w:w="3762" w:type="dxa"/>
            <w:gridSpan w:val="3"/>
            <w:vMerge w:val="restart"/>
          </w:tcPr>
          <w:p w14:paraId="365AA793" w14:textId="4961C135" w:rsidR="008C7008" w:rsidRPr="00B8277A" w:rsidRDefault="00CB0259" w:rsidP="008C700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DN Publications Limited</w:t>
            </w:r>
          </w:p>
          <w:p w14:paraId="4EDB863F" w14:textId="12D9DEB5" w:rsidR="008C7008" w:rsidRPr="00B8277A" w:rsidRDefault="00CB0259" w:rsidP="008C700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37 Lee Street</w:t>
            </w:r>
          </w:p>
          <w:p w14:paraId="56BA028A" w14:textId="535405F9" w:rsidR="008C7008" w:rsidRPr="00B8277A" w:rsidRDefault="00CB0259" w:rsidP="008C700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Horley</w:t>
            </w:r>
          </w:p>
          <w:p w14:paraId="3900584D" w14:textId="1E7BB198" w:rsidR="008C7008" w:rsidRPr="00B8277A" w:rsidRDefault="00CB0259" w:rsidP="008C700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RH6 8ER</w:t>
            </w:r>
          </w:p>
          <w:p w14:paraId="5D485897" w14:textId="375E1618" w:rsidR="008C7008" w:rsidRDefault="00CB0259" w:rsidP="008C700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Surrey</w:t>
            </w:r>
          </w:p>
          <w:p w14:paraId="3B7B71CC" w14:textId="58E72DEA" w:rsidR="004557E2" w:rsidRPr="00B8277A" w:rsidRDefault="00CB0259" w:rsidP="008C700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United Kingdom</w:t>
            </w:r>
          </w:p>
        </w:tc>
        <w:tc>
          <w:tcPr>
            <w:tcW w:w="3030" w:type="dxa"/>
            <w:vMerge w:val="restart"/>
          </w:tcPr>
          <w:p w14:paraId="09C969E4" w14:textId="77777777" w:rsidR="008C7008" w:rsidRPr="00B8277A" w:rsidRDefault="008C7008" w:rsidP="008C7008">
            <w:pPr>
              <w:jc w:val="right"/>
              <w:rPr>
                <w:rFonts w:cs="Arial"/>
                <w:sz w:val="24"/>
              </w:rPr>
            </w:pPr>
          </w:p>
        </w:tc>
        <w:tc>
          <w:tcPr>
            <w:tcW w:w="305" w:type="dxa"/>
            <w:shd w:val="clear" w:color="auto" w:fill="auto"/>
          </w:tcPr>
          <w:p w14:paraId="0EF00DF2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vMerge w:val="restart"/>
            <w:shd w:val="clear" w:color="auto" w:fill="auto"/>
          </w:tcPr>
          <w:p w14:paraId="2A53C6A5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  <w:r w:rsidRPr="00B8277A">
              <w:rPr>
                <w:rFonts w:cs="Arial"/>
                <w:sz w:val="24"/>
              </w:rPr>
              <w:t xml:space="preserve">Your Reference: </w:t>
            </w:r>
          </w:p>
          <w:p w14:paraId="6AF87796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  <w:tr w:rsidR="008C7008" w:rsidRPr="00B8277A" w14:paraId="5B3AA24A" w14:textId="77777777">
        <w:tc>
          <w:tcPr>
            <w:tcW w:w="3762" w:type="dxa"/>
            <w:gridSpan w:val="3"/>
            <w:vMerge/>
          </w:tcPr>
          <w:p w14:paraId="7192D9EC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3030" w:type="dxa"/>
            <w:vMerge/>
          </w:tcPr>
          <w:p w14:paraId="29BF28AC" w14:textId="77777777" w:rsidR="008C7008" w:rsidRPr="00B8277A" w:rsidRDefault="008C7008" w:rsidP="008C7008">
            <w:pPr>
              <w:jc w:val="right"/>
              <w:rPr>
                <w:rFonts w:cs="Arial"/>
                <w:sz w:val="24"/>
              </w:rPr>
            </w:pPr>
          </w:p>
        </w:tc>
        <w:tc>
          <w:tcPr>
            <w:tcW w:w="305" w:type="dxa"/>
            <w:shd w:val="clear" w:color="auto" w:fill="auto"/>
          </w:tcPr>
          <w:p w14:paraId="258824BB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14:paraId="72F5D007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  <w:tr w:rsidR="008C7008" w:rsidRPr="00B8277A" w14:paraId="338E150D" w14:textId="77777777">
        <w:tc>
          <w:tcPr>
            <w:tcW w:w="3762" w:type="dxa"/>
            <w:gridSpan w:val="3"/>
            <w:vMerge/>
          </w:tcPr>
          <w:p w14:paraId="7370D390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3030" w:type="dxa"/>
            <w:vMerge/>
          </w:tcPr>
          <w:p w14:paraId="4A711D9E" w14:textId="77777777" w:rsidR="008C7008" w:rsidRPr="00B8277A" w:rsidRDefault="008C7008" w:rsidP="008C7008">
            <w:pPr>
              <w:jc w:val="right"/>
              <w:rPr>
                <w:rFonts w:cs="Arial"/>
                <w:sz w:val="24"/>
              </w:rPr>
            </w:pPr>
          </w:p>
        </w:tc>
        <w:tc>
          <w:tcPr>
            <w:tcW w:w="305" w:type="dxa"/>
            <w:shd w:val="clear" w:color="auto" w:fill="auto"/>
          </w:tcPr>
          <w:p w14:paraId="708A1C39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vMerge w:val="restart"/>
            <w:shd w:val="clear" w:color="auto" w:fill="auto"/>
          </w:tcPr>
          <w:p w14:paraId="7D69B123" w14:textId="697415ED" w:rsidR="008C7008" w:rsidRPr="00B8277A" w:rsidRDefault="008C7008" w:rsidP="008C7008">
            <w:pPr>
              <w:rPr>
                <w:rFonts w:cs="Arial"/>
                <w:sz w:val="24"/>
              </w:rPr>
            </w:pPr>
            <w:r w:rsidRPr="00B8277A">
              <w:rPr>
                <w:rFonts w:cs="Arial"/>
                <w:sz w:val="24"/>
              </w:rPr>
              <w:t>Our Reference:</w:t>
            </w:r>
            <w:r w:rsidR="0034789C">
              <w:t xml:space="preserve"> </w:t>
            </w:r>
            <w:r w:rsidR="0034789C" w:rsidRPr="0034789C">
              <w:rPr>
                <w:rFonts w:cs="Arial"/>
                <w:sz w:val="24"/>
              </w:rPr>
              <w:t>700887368</w:t>
            </w:r>
            <w:r w:rsidRPr="00B8277A">
              <w:rPr>
                <w:rFonts w:cs="Arial"/>
                <w:sz w:val="24"/>
              </w:rPr>
              <w:t xml:space="preserve"> </w:t>
            </w:r>
          </w:p>
          <w:p w14:paraId="5ABD846C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  <w:tr w:rsidR="008C7008" w:rsidRPr="00B8277A" w14:paraId="21AD3F8C" w14:textId="77777777">
        <w:tc>
          <w:tcPr>
            <w:tcW w:w="3762" w:type="dxa"/>
            <w:gridSpan w:val="3"/>
            <w:vMerge/>
          </w:tcPr>
          <w:p w14:paraId="6CCA6A30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3030" w:type="dxa"/>
            <w:vMerge/>
          </w:tcPr>
          <w:p w14:paraId="2C58A4CE" w14:textId="77777777" w:rsidR="008C7008" w:rsidRPr="00B8277A" w:rsidRDefault="008C7008" w:rsidP="008C7008">
            <w:pPr>
              <w:jc w:val="right"/>
              <w:rPr>
                <w:rFonts w:cs="Arial"/>
                <w:sz w:val="24"/>
              </w:rPr>
            </w:pPr>
          </w:p>
        </w:tc>
        <w:tc>
          <w:tcPr>
            <w:tcW w:w="305" w:type="dxa"/>
            <w:shd w:val="clear" w:color="auto" w:fill="auto"/>
          </w:tcPr>
          <w:p w14:paraId="5FB745EE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14:paraId="1502A629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  <w:tr w:rsidR="008C7008" w:rsidRPr="00B8277A" w14:paraId="53802B6B" w14:textId="77777777">
        <w:tc>
          <w:tcPr>
            <w:tcW w:w="3762" w:type="dxa"/>
            <w:gridSpan w:val="3"/>
            <w:vMerge/>
          </w:tcPr>
          <w:p w14:paraId="0E6BB0BC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3030" w:type="dxa"/>
            <w:vMerge/>
          </w:tcPr>
          <w:p w14:paraId="5467CBBA" w14:textId="77777777" w:rsidR="008C7008" w:rsidRPr="00B8277A" w:rsidRDefault="008C7008" w:rsidP="008C7008">
            <w:pPr>
              <w:jc w:val="right"/>
              <w:rPr>
                <w:rFonts w:cs="Arial"/>
                <w:sz w:val="24"/>
              </w:rPr>
            </w:pPr>
          </w:p>
        </w:tc>
        <w:tc>
          <w:tcPr>
            <w:tcW w:w="305" w:type="dxa"/>
            <w:shd w:val="clear" w:color="auto" w:fill="auto"/>
          </w:tcPr>
          <w:p w14:paraId="2CFF7796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shd w:val="clear" w:color="auto" w:fill="auto"/>
          </w:tcPr>
          <w:p w14:paraId="5F9B873D" w14:textId="16139DF6" w:rsidR="008C7008" w:rsidRPr="00B8277A" w:rsidRDefault="008C7008" w:rsidP="008C7008">
            <w:pPr>
              <w:rPr>
                <w:rFonts w:cs="Arial"/>
                <w:sz w:val="24"/>
              </w:rPr>
            </w:pPr>
            <w:r w:rsidRPr="00B8277A">
              <w:rPr>
                <w:rFonts w:cs="Arial"/>
                <w:sz w:val="24"/>
              </w:rPr>
              <w:t xml:space="preserve">Date: </w:t>
            </w:r>
            <w:r w:rsidR="00F93C92">
              <w:rPr>
                <w:rFonts w:cs="Arial"/>
                <w:sz w:val="24"/>
              </w:rPr>
              <w:t>02</w:t>
            </w:r>
            <w:r w:rsidR="0034789C">
              <w:rPr>
                <w:rFonts w:cs="Arial"/>
                <w:sz w:val="24"/>
              </w:rPr>
              <w:t>/0</w:t>
            </w:r>
            <w:r w:rsidR="00F93C92">
              <w:rPr>
                <w:rFonts w:cs="Arial"/>
                <w:sz w:val="24"/>
              </w:rPr>
              <w:t>2</w:t>
            </w:r>
            <w:r w:rsidR="0034789C">
              <w:rPr>
                <w:rFonts w:cs="Arial"/>
                <w:sz w:val="24"/>
              </w:rPr>
              <w:t>/2021</w:t>
            </w:r>
          </w:p>
          <w:p w14:paraId="6CA00F84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  <w:tr w:rsidR="008C7008" w:rsidRPr="00B8277A" w14:paraId="56720E0D" w14:textId="77777777">
        <w:tc>
          <w:tcPr>
            <w:tcW w:w="3762" w:type="dxa"/>
            <w:gridSpan w:val="3"/>
            <w:vMerge/>
            <w:tcBorders>
              <w:bottom w:val="single" w:sz="4" w:space="0" w:color="auto"/>
            </w:tcBorders>
          </w:tcPr>
          <w:p w14:paraId="770E9A6F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3030" w:type="dxa"/>
            <w:vMerge/>
            <w:tcBorders>
              <w:bottom w:val="single" w:sz="4" w:space="0" w:color="auto"/>
            </w:tcBorders>
          </w:tcPr>
          <w:p w14:paraId="06478A1E" w14:textId="77777777" w:rsidR="008C7008" w:rsidRPr="00B8277A" w:rsidRDefault="008C7008" w:rsidP="008C7008">
            <w:pPr>
              <w:jc w:val="right"/>
              <w:rPr>
                <w:rFonts w:cs="Arial"/>
                <w:sz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18A42B2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302D5712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  <w:tr w:rsidR="008C7008" w:rsidRPr="00B8277A" w14:paraId="09960F1E" w14:textId="77777777">
        <w:tc>
          <w:tcPr>
            <w:tcW w:w="1917" w:type="dxa"/>
            <w:tcBorders>
              <w:top w:val="single" w:sz="4" w:space="0" w:color="auto"/>
            </w:tcBorders>
          </w:tcPr>
          <w:p w14:paraId="7091FD1F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14:paraId="2BA8821A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</w:tcBorders>
          </w:tcPr>
          <w:p w14:paraId="7A93F263" w14:textId="77777777" w:rsidR="008C7008" w:rsidRPr="00B8277A" w:rsidRDefault="008C7008" w:rsidP="008C7008">
            <w:pPr>
              <w:jc w:val="right"/>
              <w:rPr>
                <w:rFonts w:cs="Arial"/>
                <w:sz w:val="24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8C6C318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auto"/>
          </w:tcPr>
          <w:p w14:paraId="1C371E67" w14:textId="77777777" w:rsidR="008C7008" w:rsidRPr="00B8277A" w:rsidRDefault="008C7008" w:rsidP="008C7008">
            <w:pPr>
              <w:rPr>
                <w:rFonts w:cs="Arial"/>
                <w:sz w:val="24"/>
              </w:rPr>
            </w:pPr>
          </w:p>
        </w:tc>
      </w:tr>
    </w:tbl>
    <w:p w14:paraId="5CCEA021" w14:textId="77777777" w:rsidR="008C7008" w:rsidRPr="00B8277A" w:rsidRDefault="008C7008" w:rsidP="008C7008">
      <w:pPr>
        <w:pStyle w:val="Header"/>
        <w:rPr>
          <w:rFonts w:cs="Arial"/>
          <w:sz w:val="24"/>
        </w:rPr>
      </w:pPr>
    </w:p>
    <w:p w14:paraId="7DE1EE99" w14:textId="3B82F64A" w:rsidR="0041674C" w:rsidRDefault="0041674C" w:rsidP="0041674C">
      <w:pPr>
        <w:rPr>
          <w:rFonts w:cs="Arial"/>
          <w:sz w:val="24"/>
        </w:rPr>
      </w:pPr>
      <w:r w:rsidRPr="00B8277A">
        <w:rPr>
          <w:rFonts w:cs="Arial"/>
          <w:sz w:val="24"/>
        </w:rPr>
        <w:t xml:space="preserve">Dear </w:t>
      </w:r>
      <w:r w:rsidR="00CB0259">
        <w:rPr>
          <w:rFonts w:cs="Arial"/>
          <w:sz w:val="24"/>
        </w:rPr>
        <w:t>Dan Nelson</w:t>
      </w:r>
      <w:r w:rsidRPr="00B8277A">
        <w:rPr>
          <w:rFonts w:cs="Arial"/>
          <w:sz w:val="24"/>
        </w:rPr>
        <w:t xml:space="preserve">, </w:t>
      </w:r>
    </w:p>
    <w:p w14:paraId="5F8B50E7" w14:textId="4F66F080" w:rsidR="00084D98" w:rsidRPr="009222CD" w:rsidRDefault="00084D98" w:rsidP="00084D98">
      <w:pPr>
        <w:spacing w:before="100" w:beforeAutospacing="1" w:after="100" w:afterAutospacing="1"/>
        <w:rPr>
          <w:rFonts w:cs="Arial"/>
          <w:b/>
          <w:sz w:val="24"/>
        </w:rPr>
      </w:pPr>
      <w:r w:rsidRPr="009222CD">
        <w:rPr>
          <w:rFonts w:cs="Arial"/>
          <w:b/>
          <w:sz w:val="24"/>
        </w:rPr>
        <w:t xml:space="preserve">Standard Notice of Contract Award Decision Tender Reference </w:t>
      </w:r>
      <w:r w:rsidR="00CB0259">
        <w:rPr>
          <w:rFonts w:cs="Arial"/>
          <w:b/>
          <w:sz w:val="24"/>
        </w:rPr>
        <w:t>700887368</w:t>
      </w:r>
      <w:r w:rsidRPr="009222CD">
        <w:rPr>
          <w:rFonts w:cs="Arial"/>
          <w:b/>
          <w:sz w:val="24"/>
        </w:rPr>
        <w:t xml:space="preserve"> - Winning Tenderer</w:t>
      </w:r>
    </w:p>
    <w:p w14:paraId="7EAB885A" w14:textId="42242C9E" w:rsidR="00084D98" w:rsidRPr="009222CD" w:rsidRDefault="00084D98" w:rsidP="00E80F04">
      <w:pPr>
        <w:numPr>
          <w:ilvl w:val="0"/>
          <w:numId w:val="1"/>
        </w:numPr>
        <w:tabs>
          <w:tab w:val="clear" w:pos="720"/>
        </w:tabs>
        <w:spacing w:before="240" w:after="240"/>
        <w:ind w:left="0" w:firstLine="0"/>
        <w:rPr>
          <w:rFonts w:cs="Arial"/>
          <w:sz w:val="24"/>
        </w:rPr>
      </w:pPr>
      <w:r w:rsidRPr="009222CD">
        <w:rPr>
          <w:rFonts w:cs="Arial"/>
          <w:sz w:val="24"/>
        </w:rPr>
        <w:t xml:space="preserve">Thank you for your Tender dated </w:t>
      </w:r>
      <w:r w:rsidR="00CB0259">
        <w:rPr>
          <w:rFonts w:cs="Arial"/>
          <w:sz w:val="24"/>
        </w:rPr>
        <w:t>07/10/2020</w:t>
      </w:r>
      <w:r w:rsidRPr="009222CD">
        <w:rPr>
          <w:rFonts w:cs="Arial"/>
          <w:sz w:val="24"/>
        </w:rPr>
        <w:t xml:space="preserve"> as clarified by </w:t>
      </w:r>
      <w:r w:rsidR="00CB0259">
        <w:rPr>
          <w:rFonts w:cs="Arial"/>
          <w:sz w:val="24"/>
        </w:rPr>
        <w:t>the Request for Quotation Letter</w:t>
      </w:r>
      <w:r w:rsidR="00F8558F">
        <w:rPr>
          <w:rFonts w:cs="Arial"/>
          <w:sz w:val="24"/>
        </w:rPr>
        <w:t xml:space="preserve"> </w:t>
      </w:r>
      <w:r w:rsidRPr="009222CD">
        <w:rPr>
          <w:rFonts w:cs="Arial"/>
          <w:sz w:val="24"/>
        </w:rPr>
        <w:t xml:space="preserve">dated </w:t>
      </w:r>
      <w:r w:rsidR="006F4455">
        <w:rPr>
          <w:rFonts w:cs="Arial"/>
          <w:sz w:val="24"/>
        </w:rPr>
        <w:t>07/10/2020</w:t>
      </w:r>
      <w:r w:rsidRPr="009222CD">
        <w:rPr>
          <w:rFonts w:cs="Arial"/>
          <w:sz w:val="24"/>
        </w:rPr>
        <w:t xml:space="preserve"> for the </w:t>
      </w:r>
      <w:r w:rsidR="00056F8D" w:rsidRPr="00056F8D">
        <w:rPr>
          <w:rFonts w:cs="Arial"/>
          <w:sz w:val="24"/>
        </w:rPr>
        <w:t xml:space="preserve">Provision of </w:t>
      </w:r>
      <w:r w:rsidR="00056F8D">
        <w:rPr>
          <w:rFonts w:cs="Arial"/>
          <w:sz w:val="24"/>
        </w:rPr>
        <w:t xml:space="preserve">18 </w:t>
      </w:r>
      <w:r w:rsidR="00056F8D" w:rsidRPr="00056F8D">
        <w:rPr>
          <w:rFonts w:cs="Arial"/>
          <w:sz w:val="24"/>
        </w:rPr>
        <w:t>Reaction Trainers for the Regional Engagement Team (RETS)</w:t>
      </w:r>
      <w:r w:rsidR="006F4455">
        <w:rPr>
          <w:rFonts w:cs="Arial"/>
          <w:sz w:val="24"/>
        </w:rPr>
        <w:t xml:space="preserve"> </w:t>
      </w:r>
      <w:r w:rsidRPr="009222CD">
        <w:rPr>
          <w:rFonts w:cs="Arial"/>
          <w:sz w:val="24"/>
        </w:rPr>
        <w:t>.</w:t>
      </w:r>
    </w:p>
    <w:p w14:paraId="159AEE1E" w14:textId="1F6BD878" w:rsidR="00084D98" w:rsidRPr="009222CD" w:rsidRDefault="00084D98" w:rsidP="00E80F04">
      <w:pPr>
        <w:numPr>
          <w:ilvl w:val="0"/>
          <w:numId w:val="1"/>
        </w:numPr>
        <w:tabs>
          <w:tab w:val="clear" w:pos="720"/>
        </w:tabs>
        <w:spacing w:before="240" w:after="240"/>
        <w:ind w:left="0" w:firstLine="0"/>
        <w:rPr>
          <w:rFonts w:cs="Arial"/>
          <w:sz w:val="24"/>
        </w:rPr>
      </w:pPr>
      <w:r w:rsidRPr="009222CD">
        <w:rPr>
          <w:rFonts w:cs="Arial"/>
          <w:sz w:val="24"/>
        </w:rPr>
        <w:t xml:space="preserve">This letter notifies you of the </w:t>
      </w:r>
      <w:r w:rsidR="00B938E1" w:rsidRPr="000316F9">
        <w:rPr>
          <w:rFonts w:cs="Arial"/>
          <w:sz w:val="24"/>
          <w:highlight w:val="white"/>
          <w:shd w:val="clear" w:color="auto" w:fill="FFFFFF"/>
        </w:rPr>
        <w:t>Authority</w:t>
      </w:r>
      <w:r w:rsidRPr="000316F9">
        <w:rPr>
          <w:rFonts w:cs="Arial"/>
          <w:sz w:val="24"/>
          <w:highlight w:val="white"/>
          <w:shd w:val="clear" w:color="auto" w:fill="FFFFFF"/>
        </w:rPr>
        <w:t>’s</w:t>
      </w:r>
      <w:r w:rsidRPr="009222CD">
        <w:rPr>
          <w:rFonts w:cs="Arial"/>
          <w:sz w:val="24"/>
        </w:rPr>
        <w:t xml:space="preserve"> decision to award the </w:t>
      </w:r>
      <w:r w:rsidR="006F4455">
        <w:rPr>
          <w:rFonts w:cs="Arial"/>
          <w:sz w:val="24"/>
        </w:rPr>
        <w:t>contract to supply 18 Reaction Trainers</w:t>
      </w:r>
      <w:r w:rsidR="006F4455">
        <w:rPr>
          <w:rFonts w:cs="Arial"/>
          <w:b/>
          <w:sz w:val="24"/>
        </w:rPr>
        <w:t xml:space="preserve"> </w:t>
      </w:r>
      <w:r w:rsidRPr="009222CD">
        <w:rPr>
          <w:rFonts w:cs="Arial"/>
          <w:sz w:val="24"/>
        </w:rPr>
        <w:t xml:space="preserve">to </w:t>
      </w:r>
      <w:r w:rsidR="00A153C1">
        <w:rPr>
          <w:rFonts w:cs="Arial"/>
          <w:sz w:val="24"/>
        </w:rPr>
        <w:t>your company.</w:t>
      </w:r>
      <w:r w:rsidR="00A153C1" w:rsidDel="00A153C1">
        <w:rPr>
          <w:rFonts w:cs="Arial"/>
          <w:b/>
          <w:sz w:val="24"/>
        </w:rPr>
        <w:t xml:space="preserve"> </w:t>
      </w:r>
    </w:p>
    <w:p w14:paraId="73ADAD77" w14:textId="7E18CB82" w:rsidR="00084D98" w:rsidRPr="009222CD" w:rsidRDefault="00084D98" w:rsidP="00E80F04">
      <w:pPr>
        <w:numPr>
          <w:ilvl w:val="0"/>
          <w:numId w:val="1"/>
        </w:numPr>
        <w:tabs>
          <w:tab w:val="clear" w:pos="720"/>
        </w:tabs>
        <w:spacing w:before="240" w:after="240"/>
        <w:ind w:left="0" w:firstLine="0"/>
        <w:rPr>
          <w:rFonts w:cs="Arial"/>
          <w:sz w:val="24"/>
        </w:rPr>
      </w:pPr>
      <w:r w:rsidRPr="009222CD">
        <w:rPr>
          <w:rFonts w:cs="Arial"/>
          <w:sz w:val="24"/>
        </w:rPr>
        <w:t>The criteria used to</w:t>
      </w:r>
      <w:r w:rsidR="007E4197">
        <w:rPr>
          <w:rFonts w:cs="Arial"/>
          <w:sz w:val="24"/>
        </w:rPr>
        <w:t xml:space="preserve"> award the contract</w:t>
      </w:r>
      <w:r w:rsidRPr="009222CD">
        <w:rPr>
          <w:rFonts w:cs="Arial"/>
          <w:sz w:val="24"/>
        </w:rPr>
        <w:t xml:space="preserve"> are set out below:</w:t>
      </w:r>
    </w:p>
    <w:p w14:paraId="68E4B3C0" w14:textId="3C4D044D" w:rsidR="00084D98" w:rsidRPr="0035063F" w:rsidRDefault="0035063F" w:rsidP="0035063F">
      <w:pPr>
        <w:pStyle w:val="ListParagraph"/>
        <w:numPr>
          <w:ilvl w:val="0"/>
          <w:numId w:val="12"/>
        </w:numPr>
        <w:spacing w:before="240" w:after="240"/>
        <w:rPr>
          <w:rFonts w:cs="Arial"/>
          <w:b/>
          <w:sz w:val="24"/>
        </w:rPr>
      </w:pPr>
      <w:r w:rsidRPr="0035063F">
        <w:rPr>
          <w:rFonts w:cs="Arial"/>
          <w:b/>
          <w:sz w:val="24"/>
        </w:rPr>
        <w:t xml:space="preserve">Your tender was evaluated using the ‘Value for Money Index’ and it was deemed to be </w:t>
      </w:r>
      <w:r w:rsidR="00995869">
        <w:rPr>
          <w:rFonts w:cs="Arial"/>
          <w:b/>
          <w:sz w:val="24"/>
        </w:rPr>
        <w:t>C</w:t>
      </w:r>
      <w:r w:rsidRPr="0035063F">
        <w:rPr>
          <w:rFonts w:cs="Arial"/>
          <w:b/>
          <w:sz w:val="24"/>
        </w:rPr>
        <w:t xml:space="preserve">ommercially and </w:t>
      </w:r>
      <w:r w:rsidR="00995869">
        <w:rPr>
          <w:rFonts w:cs="Arial"/>
          <w:b/>
          <w:sz w:val="24"/>
        </w:rPr>
        <w:t>T</w:t>
      </w:r>
      <w:r w:rsidRPr="0035063F">
        <w:rPr>
          <w:rFonts w:cs="Arial"/>
          <w:b/>
          <w:sz w:val="24"/>
        </w:rPr>
        <w:t>echnically compliant.</w:t>
      </w:r>
    </w:p>
    <w:p w14:paraId="28D0C0F7" w14:textId="2391E8FC" w:rsidR="00084D98" w:rsidRPr="009222CD" w:rsidRDefault="00084D98" w:rsidP="00E80F04">
      <w:pPr>
        <w:spacing w:before="240" w:after="240"/>
        <w:rPr>
          <w:rFonts w:cs="Arial"/>
          <w:sz w:val="24"/>
        </w:rPr>
      </w:pPr>
      <w:r w:rsidRPr="009222CD">
        <w:rPr>
          <w:rFonts w:cs="Arial"/>
          <w:sz w:val="24"/>
        </w:rPr>
        <w:t>4.</w:t>
      </w:r>
      <w:r w:rsidR="009222CD" w:rsidRPr="009222CD">
        <w:rPr>
          <w:rFonts w:cs="Arial"/>
          <w:sz w:val="24"/>
        </w:rPr>
        <w:t xml:space="preserve">       </w:t>
      </w:r>
      <w:r w:rsidRPr="009222CD">
        <w:rPr>
          <w:rFonts w:cs="Arial"/>
          <w:sz w:val="24"/>
        </w:rPr>
        <w:t xml:space="preserve">The score you obtained against the criteria for contract award was </w:t>
      </w:r>
      <w:r w:rsidR="00C533B0" w:rsidRPr="00C533B0">
        <w:rPr>
          <w:rFonts w:cs="Arial"/>
          <w:bCs/>
          <w:sz w:val="24"/>
        </w:rPr>
        <w:t>5.64</w:t>
      </w:r>
      <w:r w:rsidRPr="009222CD">
        <w:rPr>
          <w:rFonts w:cs="Arial"/>
          <w:sz w:val="24"/>
        </w:rPr>
        <w:t>.</w:t>
      </w:r>
    </w:p>
    <w:p w14:paraId="6B879301" w14:textId="77777777" w:rsidR="00084D98" w:rsidRPr="009222CD" w:rsidRDefault="00084D98" w:rsidP="00E80F04">
      <w:pPr>
        <w:spacing w:before="240" w:after="240"/>
        <w:rPr>
          <w:rFonts w:cs="Arial"/>
          <w:sz w:val="24"/>
        </w:rPr>
      </w:pPr>
      <w:r w:rsidRPr="009222CD">
        <w:rPr>
          <w:rFonts w:cs="Arial"/>
          <w:sz w:val="24"/>
        </w:rPr>
        <w:t>5.</w:t>
      </w:r>
      <w:r w:rsidRPr="009222CD">
        <w:rPr>
          <w:rFonts w:cs="Arial"/>
          <w:sz w:val="24"/>
        </w:rPr>
        <w:tab/>
      </w:r>
      <w:r w:rsidR="00203F69">
        <w:rPr>
          <w:rFonts w:cs="Arial"/>
          <w:sz w:val="24"/>
        </w:rPr>
        <w:t xml:space="preserve"> T</w:t>
      </w:r>
      <w:r w:rsidRPr="009222CD">
        <w:rPr>
          <w:rFonts w:cs="Arial"/>
          <w:sz w:val="24"/>
        </w:rPr>
        <w:t xml:space="preserve">he </w:t>
      </w:r>
      <w:r w:rsidR="00B938E1" w:rsidRPr="000316F9">
        <w:rPr>
          <w:rFonts w:cs="Arial"/>
          <w:sz w:val="24"/>
          <w:highlight w:val="white"/>
          <w:shd w:val="clear" w:color="auto" w:fill="FFFFFF"/>
        </w:rPr>
        <w:t>Authority</w:t>
      </w:r>
      <w:r w:rsidRPr="009222CD">
        <w:rPr>
          <w:rFonts w:cs="Arial"/>
          <w:sz w:val="24"/>
        </w:rPr>
        <w:t xml:space="preserve"> is </w:t>
      </w:r>
      <w:r w:rsidR="00203F69">
        <w:rPr>
          <w:rFonts w:cs="Arial"/>
          <w:sz w:val="24"/>
        </w:rPr>
        <w:t>invoking</w:t>
      </w:r>
      <w:r w:rsidRPr="009222CD">
        <w:rPr>
          <w:rFonts w:cs="Arial"/>
          <w:sz w:val="24"/>
        </w:rPr>
        <w:t xml:space="preserve"> a standstill period</w:t>
      </w:r>
      <w:r w:rsidR="00203F69">
        <w:rPr>
          <w:rFonts w:cs="Arial"/>
          <w:sz w:val="24"/>
        </w:rPr>
        <w:t>.  This period requires</w:t>
      </w:r>
      <w:r w:rsidRPr="009222CD">
        <w:rPr>
          <w:rFonts w:cs="Arial"/>
          <w:sz w:val="24"/>
        </w:rPr>
        <w:t xml:space="preserve"> at least 10 calendar days to elapse between the announcement of the contract award decision and the date of contract award.</w:t>
      </w:r>
    </w:p>
    <w:p w14:paraId="0FC9BC00" w14:textId="1FFB8FC4" w:rsidR="00084D98" w:rsidRPr="008B1731" w:rsidRDefault="00084D98" w:rsidP="009344FC">
      <w:pPr>
        <w:spacing w:before="240" w:after="240"/>
        <w:rPr>
          <w:rFonts w:cs="Arial"/>
          <w:sz w:val="24"/>
        </w:rPr>
      </w:pPr>
      <w:r w:rsidRPr="009222CD">
        <w:rPr>
          <w:rFonts w:cs="Arial"/>
          <w:sz w:val="24"/>
        </w:rPr>
        <w:t>6.</w:t>
      </w:r>
      <w:r w:rsidRPr="009222CD">
        <w:rPr>
          <w:rFonts w:cs="Arial"/>
          <w:sz w:val="24"/>
        </w:rPr>
        <w:tab/>
        <w:t>The standstill period starts the day after the date of issue of this letter and is expected to end at midnight at the end of</w:t>
      </w:r>
      <w:r w:rsidR="00C533B0">
        <w:rPr>
          <w:rFonts w:cs="Arial"/>
          <w:b/>
          <w:sz w:val="24"/>
        </w:rPr>
        <w:t xml:space="preserve"> </w:t>
      </w:r>
      <w:r w:rsidR="00C533B0" w:rsidRPr="00C533B0">
        <w:rPr>
          <w:rFonts w:cs="Arial"/>
          <w:bCs/>
          <w:sz w:val="24"/>
        </w:rPr>
        <w:t>12/02/2021</w:t>
      </w:r>
      <w:r w:rsidRPr="009222CD">
        <w:rPr>
          <w:rFonts w:cs="Arial"/>
          <w:sz w:val="24"/>
        </w:rPr>
        <w:t xml:space="preserve">.  Should the </w:t>
      </w:r>
      <w:r w:rsidR="00B938E1" w:rsidRPr="000316F9">
        <w:rPr>
          <w:rFonts w:cs="Arial"/>
          <w:sz w:val="24"/>
          <w:highlight w:val="white"/>
          <w:shd w:val="clear" w:color="auto" w:fill="FFFFFF"/>
        </w:rPr>
        <w:t>Authority</w:t>
      </w:r>
      <w:r w:rsidRPr="009222CD">
        <w:rPr>
          <w:rFonts w:cs="Arial"/>
          <w:sz w:val="24"/>
        </w:rPr>
        <w:t xml:space="preserve"> be </w:t>
      </w:r>
      <w:r w:rsidRPr="009222CD">
        <w:rPr>
          <w:rFonts w:cs="Arial"/>
          <w:sz w:val="24"/>
        </w:rPr>
        <w:lastRenderedPageBreak/>
        <w:t xml:space="preserve">required to extend the standstill period, you will immediately be notified of when the revised period ends. </w:t>
      </w:r>
    </w:p>
    <w:p w14:paraId="493E12BB" w14:textId="1C6A9469" w:rsidR="00084D98" w:rsidRPr="009222CD" w:rsidRDefault="00056F8D" w:rsidP="00E80F04">
      <w:pPr>
        <w:spacing w:before="240" w:after="2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084D98" w:rsidRPr="009222CD">
        <w:rPr>
          <w:rFonts w:cs="Arial"/>
          <w:sz w:val="24"/>
        </w:rPr>
        <w:t>.</w:t>
      </w:r>
      <w:r w:rsidR="00084D98" w:rsidRPr="009222CD">
        <w:rPr>
          <w:rFonts w:cs="Arial"/>
          <w:sz w:val="24"/>
        </w:rPr>
        <w:tab/>
        <w:t>Accordingly</w:t>
      </w:r>
      <w:r w:rsidR="0001061A">
        <w:rPr>
          <w:rFonts w:cs="Arial"/>
          <w:sz w:val="24"/>
        </w:rPr>
        <w:t>,</w:t>
      </w:r>
      <w:r w:rsidR="00084D98" w:rsidRPr="009222CD">
        <w:rPr>
          <w:rFonts w:cs="Arial"/>
          <w:sz w:val="24"/>
        </w:rPr>
        <w:t xml:space="preserve"> the</w:t>
      </w:r>
      <w:r w:rsidR="001C1F90">
        <w:rPr>
          <w:rFonts w:cs="Arial"/>
          <w:sz w:val="24"/>
        </w:rPr>
        <w:t xml:space="preserve"> </w:t>
      </w:r>
      <w:r>
        <w:rPr>
          <w:rFonts w:cs="Arial"/>
          <w:sz w:val="24"/>
        </w:rPr>
        <w:t>contract</w:t>
      </w:r>
      <w:r w:rsidR="00084D98" w:rsidRPr="009222CD">
        <w:rPr>
          <w:rFonts w:cs="Arial"/>
          <w:sz w:val="24"/>
        </w:rPr>
        <w:t xml:space="preserve"> will not come into existence until the </w:t>
      </w:r>
      <w:r w:rsidR="00B938E1" w:rsidRPr="000316F9">
        <w:rPr>
          <w:rFonts w:cs="Arial"/>
          <w:sz w:val="24"/>
          <w:highlight w:val="white"/>
          <w:shd w:val="clear" w:color="auto" w:fill="FFFFFF"/>
        </w:rPr>
        <w:t>Authority</w:t>
      </w:r>
      <w:r w:rsidR="00084D98" w:rsidRPr="009222CD">
        <w:rPr>
          <w:rFonts w:cs="Arial"/>
          <w:sz w:val="24"/>
        </w:rPr>
        <w:t xml:space="preserve"> sends you written notification of its entry into the</w:t>
      </w:r>
      <w:r>
        <w:rPr>
          <w:rFonts w:cs="Arial"/>
          <w:sz w:val="24"/>
        </w:rPr>
        <w:t xml:space="preserve"> contract.</w:t>
      </w:r>
      <w:r w:rsidR="00084D98" w:rsidRPr="009222CD">
        <w:rPr>
          <w:rFonts w:cs="Arial"/>
          <w:sz w:val="24"/>
        </w:rPr>
        <w:t xml:space="preserve"> The </w:t>
      </w:r>
      <w:r w:rsidR="00B938E1" w:rsidRPr="000316F9">
        <w:rPr>
          <w:rFonts w:cs="Arial"/>
          <w:sz w:val="24"/>
          <w:highlight w:val="white"/>
          <w:shd w:val="clear" w:color="auto" w:fill="FFFFFF"/>
        </w:rPr>
        <w:t>Authority</w:t>
      </w:r>
      <w:r w:rsidR="00084D98" w:rsidRPr="009222CD">
        <w:rPr>
          <w:rFonts w:cs="Arial"/>
          <w:sz w:val="24"/>
        </w:rPr>
        <w:t xml:space="preserve"> shall therefore not be responsible in any way whatsoever:</w:t>
      </w:r>
    </w:p>
    <w:p w14:paraId="6D617BC1" w14:textId="77777777" w:rsidR="00084D98" w:rsidRPr="009222CD" w:rsidRDefault="00084D98" w:rsidP="00F63AD0">
      <w:pPr>
        <w:numPr>
          <w:ilvl w:val="0"/>
          <w:numId w:val="6"/>
        </w:numPr>
        <w:tabs>
          <w:tab w:val="clear" w:pos="1035"/>
        </w:tabs>
        <w:spacing w:before="240" w:after="240"/>
        <w:ind w:left="567" w:firstLine="0"/>
        <w:rPr>
          <w:rFonts w:cs="Arial"/>
          <w:sz w:val="24"/>
        </w:rPr>
      </w:pPr>
      <w:r w:rsidRPr="009222CD">
        <w:rPr>
          <w:rFonts w:cs="Arial"/>
          <w:sz w:val="24"/>
        </w:rPr>
        <w:t>for any work undertaken by you; nor</w:t>
      </w:r>
      <w:bookmarkStart w:id="1" w:name="_GoBack"/>
      <w:bookmarkEnd w:id="1"/>
    </w:p>
    <w:p w14:paraId="4FD58390" w14:textId="33CDDE1D" w:rsidR="00C77EFF" w:rsidRPr="009222CD" w:rsidRDefault="00084D98" w:rsidP="00F55820">
      <w:pPr>
        <w:numPr>
          <w:ilvl w:val="0"/>
          <w:numId w:val="6"/>
        </w:numPr>
        <w:spacing w:before="240" w:after="240"/>
        <w:ind w:left="567" w:firstLine="0"/>
        <w:rPr>
          <w:rFonts w:cs="Arial"/>
          <w:sz w:val="24"/>
        </w:rPr>
      </w:pPr>
      <w:r w:rsidRPr="009222CD">
        <w:rPr>
          <w:rFonts w:cs="Arial"/>
          <w:sz w:val="24"/>
        </w:rPr>
        <w:t>for any costs incurred by you</w:t>
      </w:r>
      <w:r w:rsidR="009222CD">
        <w:rPr>
          <w:rFonts w:cs="Arial"/>
          <w:sz w:val="24"/>
        </w:rPr>
        <w:t xml:space="preserve"> </w:t>
      </w:r>
      <w:r w:rsidRPr="009222CD">
        <w:rPr>
          <w:rFonts w:cs="Arial"/>
          <w:sz w:val="24"/>
        </w:rPr>
        <w:t xml:space="preserve">prior to the </w:t>
      </w:r>
      <w:r w:rsidR="00B938E1" w:rsidRPr="000316F9">
        <w:rPr>
          <w:rFonts w:cs="Arial"/>
          <w:sz w:val="24"/>
          <w:highlight w:val="white"/>
          <w:shd w:val="clear" w:color="auto" w:fill="FFFFFF"/>
        </w:rPr>
        <w:t>Authority</w:t>
      </w:r>
      <w:r w:rsidRPr="000316F9">
        <w:rPr>
          <w:rFonts w:cs="Arial"/>
          <w:sz w:val="24"/>
          <w:highlight w:val="white"/>
          <w:shd w:val="clear" w:color="auto" w:fill="FFFFFF"/>
        </w:rPr>
        <w:t>’s</w:t>
      </w:r>
      <w:r w:rsidRPr="009222CD">
        <w:rPr>
          <w:rFonts w:cs="Arial"/>
          <w:sz w:val="24"/>
        </w:rPr>
        <w:t xml:space="preserve"> entry into the</w:t>
      </w:r>
      <w:r w:rsidR="00056F8D">
        <w:rPr>
          <w:rFonts w:cs="Arial"/>
          <w:sz w:val="24"/>
        </w:rPr>
        <w:t xml:space="preserve"> contract.</w:t>
      </w:r>
      <w:r w:rsidRPr="009222CD">
        <w:rPr>
          <w:rFonts w:cs="Arial"/>
          <w:sz w:val="24"/>
        </w:rPr>
        <w:t xml:space="preserve"> </w:t>
      </w:r>
    </w:p>
    <w:p w14:paraId="4D250D3E" w14:textId="6F2F7F80" w:rsidR="00084D98" w:rsidRPr="009222CD" w:rsidRDefault="00B42AA4" w:rsidP="00E80F04">
      <w:pPr>
        <w:spacing w:before="240" w:after="240"/>
        <w:rPr>
          <w:rFonts w:cs="Arial"/>
          <w:sz w:val="24"/>
        </w:rPr>
      </w:pPr>
      <w:r>
        <w:rPr>
          <w:rFonts w:cs="Arial"/>
          <w:sz w:val="24"/>
        </w:rPr>
        <w:t>9</w:t>
      </w:r>
      <w:r w:rsidR="00084D98" w:rsidRPr="009222CD">
        <w:rPr>
          <w:rFonts w:cs="Arial"/>
          <w:sz w:val="24"/>
        </w:rPr>
        <w:t>.</w:t>
      </w:r>
      <w:r w:rsidR="00084D98" w:rsidRPr="009222CD">
        <w:rPr>
          <w:rFonts w:cs="Arial"/>
          <w:sz w:val="24"/>
        </w:rPr>
        <w:tab/>
        <w:t xml:space="preserve">When the </w:t>
      </w:r>
      <w:r w:rsidR="00B938E1" w:rsidRPr="000316F9">
        <w:rPr>
          <w:rFonts w:cs="Arial"/>
          <w:sz w:val="24"/>
          <w:highlight w:val="white"/>
          <w:shd w:val="clear" w:color="auto" w:fill="FFFFFF"/>
        </w:rPr>
        <w:t>Authority</w:t>
      </w:r>
      <w:r w:rsidR="00084D98" w:rsidRPr="009222CD">
        <w:rPr>
          <w:rFonts w:cs="Arial"/>
          <w:sz w:val="24"/>
        </w:rPr>
        <w:t xml:space="preserve"> enters into the</w:t>
      </w:r>
      <w:r w:rsidR="00056F8D">
        <w:rPr>
          <w:rFonts w:cs="Arial"/>
          <w:sz w:val="24"/>
        </w:rPr>
        <w:t xml:space="preserve"> contract</w:t>
      </w:r>
      <w:r w:rsidR="00084D98" w:rsidRPr="009222CD">
        <w:rPr>
          <w:rFonts w:cs="Arial"/>
          <w:sz w:val="24"/>
        </w:rPr>
        <w:t xml:space="preserve"> , you should proceed with the performance of the</w:t>
      </w:r>
      <w:r w:rsidR="00056F8D">
        <w:rPr>
          <w:rFonts w:cs="Arial"/>
          <w:sz w:val="24"/>
        </w:rPr>
        <w:t xml:space="preserve"> contract</w:t>
      </w:r>
      <w:r w:rsidR="00084D98" w:rsidRPr="009222CD">
        <w:rPr>
          <w:rFonts w:cs="Arial"/>
          <w:sz w:val="24"/>
        </w:rPr>
        <w:t xml:space="preserve">  in accordance with its terms. </w:t>
      </w:r>
    </w:p>
    <w:p w14:paraId="2179ECE0" w14:textId="77777777" w:rsidR="00084D98" w:rsidRPr="009222CD" w:rsidRDefault="00084D98" w:rsidP="00E80F04">
      <w:pPr>
        <w:spacing w:before="240" w:after="240"/>
        <w:ind w:left="360"/>
        <w:rPr>
          <w:rFonts w:cs="Arial"/>
          <w:sz w:val="24"/>
          <w:u w:val="single"/>
        </w:rPr>
      </w:pPr>
    </w:p>
    <w:p w14:paraId="5D810FAF" w14:textId="0C3B3502" w:rsidR="00084D98" w:rsidRDefault="00084D98" w:rsidP="00CF490F">
      <w:pPr>
        <w:spacing w:before="100" w:beforeAutospacing="1" w:after="100" w:afterAutospacing="1"/>
        <w:outlineLvl w:val="0"/>
        <w:rPr>
          <w:rFonts w:cs="Arial"/>
          <w:sz w:val="24"/>
        </w:rPr>
      </w:pPr>
      <w:r w:rsidRPr="009222CD">
        <w:rPr>
          <w:rFonts w:cs="Arial"/>
          <w:sz w:val="24"/>
        </w:rPr>
        <w:t xml:space="preserve">Yours </w:t>
      </w:r>
      <w:r w:rsidR="00203F69">
        <w:rPr>
          <w:rFonts w:cs="Arial"/>
          <w:sz w:val="24"/>
        </w:rPr>
        <w:t>sincerely</w:t>
      </w:r>
    </w:p>
    <w:p w14:paraId="566D4998" w14:textId="459D243F" w:rsidR="00056F8D" w:rsidRPr="009222CD" w:rsidRDefault="00056F8D" w:rsidP="00CF490F">
      <w:pPr>
        <w:spacing w:before="100" w:beforeAutospacing="1" w:after="100" w:afterAutospacing="1"/>
        <w:outlineLvl w:val="0"/>
        <w:rPr>
          <w:rFonts w:cs="Arial"/>
          <w:sz w:val="24"/>
        </w:rPr>
      </w:pPr>
      <w:r>
        <w:rPr>
          <w:rFonts w:cs="Arial"/>
          <w:sz w:val="24"/>
        </w:rPr>
        <w:t>Tinashe B Tshuma</w:t>
      </w:r>
    </w:p>
    <w:p w14:paraId="3B43A343" w14:textId="77777777" w:rsidR="00084D98" w:rsidRPr="009222CD" w:rsidRDefault="00084D98" w:rsidP="00084D98">
      <w:pPr>
        <w:rPr>
          <w:rFonts w:cs="Arial"/>
          <w:sz w:val="24"/>
        </w:rPr>
      </w:pPr>
      <w:r w:rsidRPr="009222CD">
        <w:rPr>
          <w:rFonts w:cs="Arial"/>
          <w:sz w:val="24"/>
        </w:rPr>
        <w:t xml:space="preserve"> </w:t>
      </w:r>
    </w:p>
    <w:p w14:paraId="2CDB1064" w14:textId="77777777" w:rsidR="00084D98" w:rsidRPr="009222CD" w:rsidRDefault="00084D98" w:rsidP="00084D98">
      <w:pPr>
        <w:rPr>
          <w:rFonts w:cs="Arial"/>
          <w:sz w:val="24"/>
        </w:rPr>
      </w:pPr>
    </w:p>
    <w:p w14:paraId="6B109801" w14:textId="77777777" w:rsidR="00084D98" w:rsidRPr="009222CD" w:rsidRDefault="00084D98" w:rsidP="00A153C1"/>
    <w:sectPr w:rsidR="00084D98" w:rsidRPr="009222CD" w:rsidSect="00E80F04">
      <w:pgSz w:w="11906" w:h="16838"/>
      <w:pgMar w:top="902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B1F63" w14:textId="77777777" w:rsidR="00C077F1" w:rsidRDefault="00C077F1">
      <w:r>
        <w:separator/>
      </w:r>
    </w:p>
  </w:endnote>
  <w:endnote w:type="continuationSeparator" w:id="0">
    <w:p w14:paraId="6E04BDAF" w14:textId="77777777" w:rsidR="00C077F1" w:rsidRDefault="00C0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99165" w14:textId="77777777" w:rsidR="00C077F1" w:rsidRDefault="00C077F1">
      <w:r>
        <w:separator/>
      </w:r>
    </w:p>
  </w:footnote>
  <w:footnote w:type="continuationSeparator" w:id="0">
    <w:p w14:paraId="50EA5CE1" w14:textId="77777777" w:rsidR="00C077F1" w:rsidRDefault="00C0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4D4"/>
    <w:multiLevelType w:val="hybridMultilevel"/>
    <w:tmpl w:val="0AF0078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8624855"/>
    <w:multiLevelType w:val="hybridMultilevel"/>
    <w:tmpl w:val="52C6E5BC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9157B"/>
    <w:multiLevelType w:val="multilevel"/>
    <w:tmpl w:val="27787A94"/>
    <w:lvl w:ilvl="0">
      <w:start w:val="1"/>
      <w:numFmt w:val="lowerRoman"/>
      <w:lvlText w:val="(%1)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2">
      <w:start w:val="1"/>
      <w:numFmt w:val="bullet"/>
      <w:lvlText w:val="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14135B84"/>
    <w:multiLevelType w:val="hybridMultilevel"/>
    <w:tmpl w:val="003C50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47A2C">
      <w:start w:val="2"/>
      <w:numFmt w:val="lowerRoman"/>
      <w:lvlText w:val="(%2)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95F98"/>
    <w:multiLevelType w:val="hybridMultilevel"/>
    <w:tmpl w:val="EA9A9E50"/>
    <w:lvl w:ilvl="0" w:tplc="452047B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33CAB"/>
    <w:multiLevelType w:val="hybridMultilevel"/>
    <w:tmpl w:val="396C5B32"/>
    <w:lvl w:ilvl="0" w:tplc="50E61A74">
      <w:start w:val="1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6" w15:restartNumberingAfterBreak="0">
    <w:nsid w:val="2F714310"/>
    <w:multiLevelType w:val="hybridMultilevel"/>
    <w:tmpl w:val="5C5CB710"/>
    <w:lvl w:ilvl="0" w:tplc="8ACE8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07D13"/>
    <w:multiLevelType w:val="hybridMultilevel"/>
    <w:tmpl w:val="640CB050"/>
    <w:lvl w:ilvl="0" w:tplc="452047B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0E61A74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D3E7D3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7360A3F8">
      <w:start w:val="1"/>
      <w:numFmt w:val="decimal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980585"/>
    <w:multiLevelType w:val="hybridMultilevel"/>
    <w:tmpl w:val="BA8AF164"/>
    <w:lvl w:ilvl="0" w:tplc="452047B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2AD378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D3E7D3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D884D95A">
      <w:start w:val="1"/>
      <w:numFmt w:val="decimal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0811B6"/>
    <w:multiLevelType w:val="hybridMultilevel"/>
    <w:tmpl w:val="651677C6"/>
    <w:lvl w:ilvl="0" w:tplc="2C88B5AA">
      <w:start w:val="1"/>
      <w:numFmt w:val="low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4E3A93CC">
      <w:start w:val="2"/>
      <w:numFmt w:val="decimal"/>
      <w:lvlText w:val="%2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2" w:tplc="034A87F4">
      <w:start w:val="1"/>
      <w:numFmt w:val="bullet"/>
      <w:lvlText w:val="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0" w15:restartNumberingAfterBreak="0">
    <w:nsid w:val="56ED0280"/>
    <w:multiLevelType w:val="hybridMultilevel"/>
    <w:tmpl w:val="185E47EE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966767"/>
    <w:multiLevelType w:val="hybridMultilevel"/>
    <w:tmpl w:val="70EEC412"/>
    <w:lvl w:ilvl="0" w:tplc="50E61A74">
      <w:start w:val="1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11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08"/>
    <w:rsid w:val="0001061A"/>
    <w:rsid w:val="000316F9"/>
    <w:rsid w:val="00056F8D"/>
    <w:rsid w:val="00063333"/>
    <w:rsid w:val="00084D98"/>
    <w:rsid w:val="0019159A"/>
    <w:rsid w:val="00195DB3"/>
    <w:rsid w:val="001C1F90"/>
    <w:rsid w:val="001E11EE"/>
    <w:rsid w:val="00203F69"/>
    <w:rsid w:val="00215C81"/>
    <w:rsid w:val="002171B3"/>
    <w:rsid w:val="00231ACD"/>
    <w:rsid w:val="00246A0B"/>
    <w:rsid w:val="00284E46"/>
    <w:rsid w:val="002C2823"/>
    <w:rsid w:val="002E0256"/>
    <w:rsid w:val="0034789C"/>
    <w:rsid w:val="0035063F"/>
    <w:rsid w:val="003643B2"/>
    <w:rsid w:val="00395739"/>
    <w:rsid w:val="003D7EDA"/>
    <w:rsid w:val="0041674C"/>
    <w:rsid w:val="004557E2"/>
    <w:rsid w:val="005052BF"/>
    <w:rsid w:val="005B1D9A"/>
    <w:rsid w:val="005B5D67"/>
    <w:rsid w:val="005E0D1A"/>
    <w:rsid w:val="00662EEB"/>
    <w:rsid w:val="006806CC"/>
    <w:rsid w:val="006E6729"/>
    <w:rsid w:val="006F4455"/>
    <w:rsid w:val="00753A4D"/>
    <w:rsid w:val="007E4197"/>
    <w:rsid w:val="00836617"/>
    <w:rsid w:val="00863206"/>
    <w:rsid w:val="00884A34"/>
    <w:rsid w:val="008B1731"/>
    <w:rsid w:val="008C27EF"/>
    <w:rsid w:val="008C7008"/>
    <w:rsid w:val="008D72D4"/>
    <w:rsid w:val="008E7ECF"/>
    <w:rsid w:val="008F79D6"/>
    <w:rsid w:val="009222CD"/>
    <w:rsid w:val="009344FC"/>
    <w:rsid w:val="009451DF"/>
    <w:rsid w:val="00946C71"/>
    <w:rsid w:val="009715DB"/>
    <w:rsid w:val="00993061"/>
    <w:rsid w:val="00995869"/>
    <w:rsid w:val="00A153C1"/>
    <w:rsid w:val="00A96914"/>
    <w:rsid w:val="00AC4ACA"/>
    <w:rsid w:val="00AE3758"/>
    <w:rsid w:val="00AE7DDF"/>
    <w:rsid w:val="00B36296"/>
    <w:rsid w:val="00B42AA4"/>
    <w:rsid w:val="00B8277A"/>
    <w:rsid w:val="00B938E1"/>
    <w:rsid w:val="00BD193B"/>
    <w:rsid w:val="00C077F1"/>
    <w:rsid w:val="00C533B0"/>
    <w:rsid w:val="00C715E7"/>
    <w:rsid w:val="00C77EFF"/>
    <w:rsid w:val="00C87A2D"/>
    <w:rsid w:val="00CB0259"/>
    <w:rsid w:val="00CF490F"/>
    <w:rsid w:val="00D07B07"/>
    <w:rsid w:val="00D214B4"/>
    <w:rsid w:val="00D21F33"/>
    <w:rsid w:val="00D25194"/>
    <w:rsid w:val="00D77170"/>
    <w:rsid w:val="00DB6462"/>
    <w:rsid w:val="00DD13CA"/>
    <w:rsid w:val="00DF75E3"/>
    <w:rsid w:val="00E33E49"/>
    <w:rsid w:val="00E53553"/>
    <w:rsid w:val="00E753D6"/>
    <w:rsid w:val="00E80F04"/>
    <w:rsid w:val="00ED3DDC"/>
    <w:rsid w:val="00F008AD"/>
    <w:rsid w:val="00F55820"/>
    <w:rsid w:val="00F63AD0"/>
    <w:rsid w:val="00F8558F"/>
    <w:rsid w:val="00F93C92"/>
    <w:rsid w:val="00FA61C9"/>
    <w:rsid w:val="00FE4B45"/>
    <w:rsid w:val="00FF1AA5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13FD5"/>
  <w15:chartTrackingRefBased/>
  <w15:docId w15:val="{FEE3F295-512E-4892-BFDA-2DFFF80E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C7008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84D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kern w:val="22"/>
      <w:sz w:val="28"/>
      <w:szCs w:val="20"/>
    </w:rPr>
  </w:style>
  <w:style w:type="paragraph" w:styleId="Heading3">
    <w:name w:val="heading 3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kern w:val="22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00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8277A"/>
    <w:rPr>
      <w:vertAlign w:val="superscript"/>
    </w:rPr>
  </w:style>
  <w:style w:type="paragraph" w:styleId="FootnoteText">
    <w:name w:val="footnote text"/>
    <w:basedOn w:val="Normal"/>
    <w:semiHidden/>
    <w:rsid w:val="00B8277A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textAlignment w:val="baseline"/>
    </w:pPr>
    <w:rPr>
      <w:kern w:val="22"/>
      <w:sz w:val="16"/>
      <w:szCs w:val="20"/>
    </w:rPr>
  </w:style>
  <w:style w:type="paragraph" w:styleId="NormalWeb">
    <w:name w:val="Normal (Web)"/>
    <w:basedOn w:val="Normal"/>
    <w:next w:val="Normal"/>
    <w:link w:val="NormalWebChar"/>
    <w:rsid w:val="00B8277A"/>
    <w:pPr>
      <w:autoSpaceDE w:val="0"/>
      <w:autoSpaceDN w:val="0"/>
      <w:adjustRightInd w:val="0"/>
    </w:pPr>
    <w:rPr>
      <w:rFonts w:ascii="Verdana" w:hAnsi="Verdana"/>
      <w:sz w:val="24"/>
      <w:lang w:eastAsia="en-GB"/>
    </w:rPr>
  </w:style>
  <w:style w:type="character" w:customStyle="1" w:styleId="NormalWebChar">
    <w:name w:val="Normal (Web) Char"/>
    <w:link w:val="NormalWeb"/>
    <w:rsid w:val="00B8277A"/>
    <w:rPr>
      <w:rFonts w:ascii="Verdana" w:hAnsi="Verdana"/>
      <w:sz w:val="24"/>
      <w:szCs w:val="24"/>
      <w:lang w:val="en-GB" w:eastAsia="en-GB" w:bidi="ar-SA"/>
    </w:rPr>
  </w:style>
  <w:style w:type="character" w:styleId="Emphasis">
    <w:name w:val="Emphasis"/>
    <w:qFormat/>
    <w:rsid w:val="00B8277A"/>
    <w:rPr>
      <w:i/>
      <w:iCs/>
    </w:rPr>
  </w:style>
  <w:style w:type="table" w:styleId="TableWeb1">
    <w:name w:val="Table Web 1"/>
    <w:basedOn w:val="TableNormal"/>
    <w:rsid w:val="00084D98"/>
    <w:pPr>
      <w:numPr>
        <w:numId w:val="4"/>
      </w:numPr>
      <w:spacing w:before="120" w:after="120"/>
    </w:pPr>
    <w:rPr>
      <w:rFonts w:ascii="Verdana" w:hAnsi="Verdana"/>
      <w:sz w:val="18"/>
      <w:szCs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084D9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806CC"/>
    <w:rPr>
      <w:sz w:val="16"/>
      <w:szCs w:val="16"/>
    </w:rPr>
  </w:style>
  <w:style w:type="paragraph" w:styleId="CommentText">
    <w:name w:val="annotation text"/>
    <w:basedOn w:val="Normal"/>
    <w:semiHidden/>
    <w:rsid w:val="006806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806CC"/>
    <w:rPr>
      <w:b/>
      <w:bCs/>
    </w:rPr>
  </w:style>
  <w:style w:type="paragraph" w:styleId="DocumentMap">
    <w:name w:val="Document Map"/>
    <w:basedOn w:val="Normal"/>
    <w:semiHidden/>
    <w:rsid w:val="00CF49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8D72D4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50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158A - Commercial Toolkit - KiD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158A - Commercial Toolkit - KiD</dc:title>
  <dc:subject/>
  <dc:creator>wilsond852</dc:creator>
  <cp:keywords>Acquisition, Commercial</cp:keywords>
  <dc:description/>
  <cp:lastModifiedBy>Tshuma, Tinashe D (Army Comrcl-Procure HC T1c-D)</cp:lastModifiedBy>
  <cp:revision>7</cp:revision>
  <dcterms:created xsi:type="dcterms:W3CDTF">2021-01-12T13:38:00Z</dcterms:created>
  <dcterms:modified xsi:type="dcterms:W3CDTF">2021-02-02T14:49:00Z</dcterms:modified>
  <cp:category>AOF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Description0">
    <vt:lpwstr/>
  </property>
  <property fmtid="{D5CDD505-2E9C-101B-9397-08002B2CF9AE}" pid="4" name="UKProtectiveMarking">
    <vt:lpwstr>NOT PROTECTIVELY MARKED</vt:lpwstr>
  </property>
  <property fmtid="{D5CDD505-2E9C-101B-9397-08002B2CF9AE}" pid="5" name="AuthorOriginator">
    <vt:lpwstr>Priscott, Tamsin Mrs</vt:lpwstr>
  </property>
  <property fmtid="{D5CDD505-2E9C-101B-9397-08002B2CF9AE}" pid="6" name="Subject CategoryOOB">
    <vt:lpwstr>COMMERCIAL GUIDANCE</vt:lpwstr>
  </property>
  <property fmtid="{D5CDD505-2E9C-101B-9397-08002B2CF9AE}" pid="7" name="Subject KeywordsOOB">
    <vt:lpwstr>Commercial guidance</vt:lpwstr>
  </property>
  <property fmtid="{D5CDD505-2E9C-101B-9397-08002B2CF9AE}" pid="8" name="Local KeywordsOOB">
    <vt:lpwstr>DEFFORM</vt:lpwstr>
  </property>
  <property fmtid="{D5CDD505-2E9C-101B-9397-08002B2CF9AE}" pid="9" name="Business OwnerOOB">
    <vt:lpwstr>DE&amp;S Director Commercial</vt:lpwstr>
  </property>
  <property fmtid="{D5CDD505-2E9C-101B-9397-08002B2CF9AE}" pid="10" name="DocumentVersion">
    <vt:lpwstr/>
  </property>
  <property fmtid="{D5CDD505-2E9C-101B-9397-08002B2CF9AE}" pid="11" name="fileplanIDOOB">
    <vt:lpwstr>04_Deliver</vt:lpwstr>
  </property>
  <property fmtid="{D5CDD505-2E9C-101B-9397-08002B2CF9AE}" pid="12" name="Copyright">
    <vt:lpwstr/>
  </property>
  <property fmtid="{D5CDD505-2E9C-101B-9397-08002B2CF9AE}" pid="13" name="Status">
    <vt:lpwstr>Final</vt:lpwstr>
  </property>
  <property fmtid="{D5CDD505-2E9C-101B-9397-08002B2CF9AE}" pid="14" name="CreatedOriginated">
    <vt:lpwstr>2013-07-10T00:00:00Z</vt:lpwstr>
  </property>
  <property fmtid="{D5CDD505-2E9C-101B-9397-08002B2CF9AE}" pid="15" name="SecurityDescriptors">
    <vt:lpwstr>None</vt:lpwstr>
  </property>
  <property fmtid="{D5CDD505-2E9C-101B-9397-08002B2CF9AE}" pid="16" name="SecurityNonUKConstraints">
    <vt:lpwstr/>
  </property>
  <property fmtid="{D5CDD505-2E9C-101B-9397-08002B2CF9AE}" pid="17" name="DPADisclosabilityIndicator">
    <vt:lpwstr/>
  </property>
  <property fmtid="{D5CDD505-2E9C-101B-9397-08002B2CF9AE}" pid="18" name="DPAExemption">
    <vt:lpwstr/>
  </property>
  <property fmtid="{D5CDD505-2E9C-101B-9397-08002B2CF9AE}" pid="19" name="EIRDisclosabilityIndicator">
    <vt:lpwstr/>
  </property>
  <property fmtid="{D5CDD505-2E9C-101B-9397-08002B2CF9AE}" pid="20" name="FOIExemption">
    <vt:lpwstr>No</vt:lpwstr>
  </property>
  <property fmtid="{D5CDD505-2E9C-101B-9397-08002B2CF9AE}" pid="21" name="FOIReleasedOnRequest">
    <vt:lpwstr/>
  </property>
  <property fmtid="{D5CDD505-2E9C-101B-9397-08002B2CF9AE}" pid="22" name="PolicyIdentifier">
    <vt:lpwstr>UK</vt:lpwstr>
  </property>
  <property fmtid="{D5CDD505-2E9C-101B-9397-08002B2CF9AE}" pid="23" name="EIRException">
    <vt:lpwstr/>
  </property>
  <property fmtid="{D5CDD505-2E9C-101B-9397-08002B2CF9AE}" pid="24" name="URL">
    <vt:lpwstr>, </vt:lpwstr>
  </property>
  <property fmtid="{D5CDD505-2E9C-101B-9397-08002B2CF9AE}" pid="25" name="From">
    <vt:lpwstr/>
  </property>
  <property fmtid="{D5CDD505-2E9C-101B-9397-08002B2CF9AE}" pid="26" name="Cc">
    <vt:lpwstr/>
  </property>
  <property fmtid="{D5CDD505-2E9C-101B-9397-08002B2CF9AE}" pid="27" name="Sent">
    <vt:lpwstr/>
  </property>
  <property fmtid="{D5CDD505-2E9C-101B-9397-08002B2CF9AE}" pid="28" name="MODSubject">
    <vt:lpwstr/>
  </property>
  <property fmtid="{D5CDD505-2E9C-101B-9397-08002B2CF9AE}" pid="29" name="To">
    <vt:lpwstr/>
  </property>
  <property fmtid="{D5CDD505-2E9C-101B-9397-08002B2CF9AE}" pid="30" name="DateScanned">
    <vt:lpwstr/>
  </property>
  <property fmtid="{D5CDD505-2E9C-101B-9397-08002B2CF9AE}" pid="31" name="ScannerOperator">
    <vt:lpwstr/>
  </property>
  <property fmtid="{D5CDD505-2E9C-101B-9397-08002B2CF9AE}" pid="32" name="FOIPublicationDate">
    <vt:lpwstr/>
  </property>
  <property fmtid="{D5CDD505-2E9C-101B-9397-08002B2CF9AE}" pid="33" name="MODImageCleaning">
    <vt:lpwstr/>
  </property>
  <property fmtid="{D5CDD505-2E9C-101B-9397-08002B2CF9AE}" pid="34" name="MODNumberOfPagesScanned">
    <vt:lpwstr/>
  </property>
  <property fmtid="{D5CDD505-2E9C-101B-9397-08002B2CF9AE}" pid="35" name="MODScanStandard">
    <vt:lpwstr/>
  </property>
  <property fmtid="{D5CDD505-2E9C-101B-9397-08002B2CF9AE}" pid="36" name="MODScanVerified">
    <vt:lpwstr>Pending</vt:lpwstr>
  </property>
</Properties>
</file>