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4AD4D" w14:textId="5A37F109" w:rsidR="00EC675C" w:rsidRPr="0082774B" w:rsidRDefault="00EC675C" w:rsidP="6DE6D75C">
      <w:pPr>
        <w:pStyle w:val="Header"/>
        <w:rPr>
          <w:rFonts w:cs="Arial"/>
          <w:b/>
          <w:bCs/>
          <w:sz w:val="36"/>
          <w:szCs w:val="36"/>
        </w:rPr>
      </w:pPr>
    </w:p>
    <w:p w14:paraId="299E4D7A" w14:textId="6B330514" w:rsidR="00CC6C24" w:rsidRPr="00CD0E75" w:rsidRDefault="00A40E2E" w:rsidP="6DE6D75C">
      <w:pPr>
        <w:spacing w:line="240" w:lineRule="auto"/>
        <w:jc w:val="center"/>
        <w:rPr>
          <w:b/>
          <w:bCs/>
          <w:sz w:val="24"/>
          <w:szCs w:val="24"/>
        </w:rPr>
      </w:pPr>
      <w:r w:rsidRPr="6DE6D75C">
        <w:rPr>
          <w:b/>
          <w:bCs/>
          <w:sz w:val="24"/>
          <w:szCs w:val="24"/>
        </w:rPr>
        <w:t xml:space="preserve">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10E6FF7E">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1122D650" w:rsidR="00CC6C24" w:rsidRPr="00CB4E81" w:rsidRDefault="000019DF" w:rsidP="00CC6C24">
            <w:pPr>
              <w:spacing w:before="120" w:line="240" w:lineRule="auto"/>
              <w:jc w:val="both"/>
              <w:rPr>
                <w:rFonts w:cs="Arial"/>
                <w:b/>
                <w:sz w:val="24"/>
                <w:szCs w:val="24"/>
              </w:rPr>
            </w:pPr>
            <w:r>
              <w:rPr>
                <w:rFonts w:cs="Arial"/>
                <w:b/>
                <w:sz w:val="24"/>
                <w:szCs w:val="24"/>
              </w:rPr>
              <w:t>1 November 2024</w:t>
            </w:r>
          </w:p>
        </w:tc>
      </w:tr>
      <w:tr w:rsidR="002D7417" w:rsidRPr="00962602" w14:paraId="4BDE1813" w14:textId="77777777" w:rsidTr="10E6FF7E">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35EDB159" w:rsidR="002D7417" w:rsidRPr="00962602" w:rsidRDefault="000019DF" w:rsidP="00962B8A">
            <w:pPr>
              <w:spacing w:before="120" w:line="240" w:lineRule="auto"/>
              <w:jc w:val="both"/>
              <w:rPr>
                <w:rFonts w:cs="Arial"/>
                <w:b/>
                <w:sz w:val="24"/>
                <w:szCs w:val="24"/>
              </w:rPr>
            </w:pPr>
            <w:r>
              <w:rPr>
                <w:rFonts w:cs="Arial"/>
                <w:b/>
                <w:sz w:val="24"/>
                <w:szCs w:val="24"/>
              </w:rPr>
              <w:t xml:space="preserve">31 October </w:t>
            </w:r>
            <w:r w:rsidR="003C08C5">
              <w:rPr>
                <w:rFonts w:cs="Arial"/>
                <w:b/>
                <w:sz w:val="24"/>
                <w:szCs w:val="24"/>
              </w:rPr>
              <w:t>2026</w:t>
            </w:r>
          </w:p>
        </w:tc>
      </w:tr>
      <w:tr w:rsidR="002D7417" w:rsidRPr="00962602" w14:paraId="62712D0D" w14:textId="77777777" w:rsidTr="10E6FF7E">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169858DB" w:rsidR="002D7417" w:rsidRPr="003C08C5" w:rsidRDefault="002D7417" w:rsidP="10E6FF7E">
            <w:pPr>
              <w:spacing w:before="120" w:line="240" w:lineRule="auto"/>
              <w:jc w:val="both"/>
              <w:rPr>
                <w:rFonts w:cs="Arial"/>
                <w:sz w:val="24"/>
                <w:szCs w:val="24"/>
              </w:rPr>
            </w:pPr>
            <w:r w:rsidRPr="10E6FF7E">
              <w:rPr>
                <w:rFonts w:cs="Arial"/>
                <w:b/>
                <w:bCs/>
                <w:sz w:val="24"/>
                <w:szCs w:val="24"/>
              </w:rPr>
              <w:t>Period(s) of up to a total of 24 months</w:t>
            </w:r>
          </w:p>
        </w:tc>
      </w:tr>
      <w:tr w:rsidR="00CC6C24" w:rsidRPr="00962602" w14:paraId="6E7E7B72" w14:textId="77777777" w:rsidTr="10E6FF7E">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7E0F984E" w:rsidR="00CC6C24" w:rsidRPr="003262D1" w:rsidRDefault="00610040" w:rsidP="10E6FF7E">
            <w:pPr>
              <w:spacing w:before="100" w:beforeAutospacing="1" w:line="240" w:lineRule="auto"/>
              <w:rPr>
                <w:rFonts w:cs="Arial"/>
                <w:b/>
                <w:bCs/>
                <w:sz w:val="24"/>
                <w:szCs w:val="24"/>
              </w:rPr>
            </w:pPr>
            <w:r w:rsidRPr="10E6FF7E">
              <w:rPr>
                <w:rFonts w:cs="Arial"/>
                <w:b/>
                <w:bCs/>
                <w:sz w:val="24"/>
                <w:szCs w:val="24"/>
              </w:rPr>
              <w:t>NHS Framework Agreement for the supply of</w:t>
            </w:r>
            <w:r w:rsidR="003262D1" w:rsidRPr="10E6FF7E">
              <w:rPr>
                <w:rFonts w:cs="Arial"/>
                <w:b/>
                <w:bCs/>
                <w:sz w:val="24"/>
                <w:szCs w:val="24"/>
              </w:rPr>
              <w:t xml:space="preserve"> </w:t>
            </w:r>
            <w:r w:rsidRPr="10E6FF7E">
              <w:rPr>
                <w:rFonts w:cs="Arial"/>
                <w:b/>
                <w:bCs/>
                <w:sz w:val="24"/>
                <w:szCs w:val="24"/>
              </w:rPr>
              <w:t>Licensed Antiretroviral Therapy (ART) for the treatment of HIV (Lot 1)</w:t>
            </w:r>
            <w:r w:rsidR="003262D1" w:rsidRPr="10E6FF7E">
              <w:rPr>
                <w:rFonts w:cs="Arial"/>
                <w:b/>
                <w:bCs/>
                <w:sz w:val="24"/>
                <w:szCs w:val="24"/>
              </w:rPr>
              <w:t xml:space="preserve"> </w:t>
            </w:r>
            <w:r w:rsidRPr="10E6FF7E">
              <w:rPr>
                <w:rFonts w:cs="Arial"/>
                <w:b/>
                <w:bCs/>
                <w:sz w:val="24"/>
                <w:szCs w:val="24"/>
              </w:rPr>
              <w:t>&amp;</w:t>
            </w:r>
            <w:r w:rsidR="003262D1" w:rsidRPr="10E6FF7E">
              <w:rPr>
                <w:rFonts w:cs="Arial"/>
                <w:b/>
                <w:bCs/>
                <w:sz w:val="24"/>
                <w:szCs w:val="24"/>
              </w:rPr>
              <w:t xml:space="preserve"> </w:t>
            </w:r>
            <w:bookmarkStart w:id="0" w:name="_Int_siHLuP93"/>
            <w:r w:rsidRPr="10E6FF7E">
              <w:rPr>
                <w:rFonts w:cs="Arial"/>
                <w:b/>
                <w:bCs/>
                <w:sz w:val="24"/>
                <w:szCs w:val="24"/>
              </w:rPr>
              <w:t>For</w:t>
            </w:r>
            <w:bookmarkEnd w:id="0"/>
            <w:r w:rsidRPr="10E6FF7E">
              <w:rPr>
                <w:rFonts w:cs="Arial"/>
                <w:b/>
                <w:bCs/>
                <w:sz w:val="24"/>
                <w:szCs w:val="24"/>
              </w:rPr>
              <w:t xml:space="preserve"> the provision of a service to supply over labelled Pre-Exposure Prophylaxis (PrEP) and Post-Exposure Prophylaxis (PEP) Packs for the prevention of HIV (Lot 2)</w:t>
            </w:r>
          </w:p>
        </w:tc>
      </w:tr>
      <w:tr w:rsidR="00CC6C24" w:rsidRPr="00962602" w14:paraId="47D1C05F" w14:textId="77777777" w:rsidTr="10E6FF7E">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63299E0A" w:rsidR="00CC6C24" w:rsidRPr="00460B80" w:rsidRDefault="00460B80" w:rsidP="00CC6C24">
            <w:pPr>
              <w:spacing w:before="120" w:line="240" w:lineRule="auto"/>
              <w:rPr>
                <w:rFonts w:cs="Arial"/>
                <w:b/>
                <w:bCs/>
                <w:sz w:val="24"/>
                <w:szCs w:val="24"/>
                <w:highlight w:val="cyan"/>
              </w:rPr>
            </w:pPr>
            <w:r w:rsidRPr="00460B80">
              <w:rPr>
                <w:b/>
                <w:bCs/>
                <w:sz w:val="24"/>
                <w:szCs w:val="24"/>
              </w:rPr>
              <w:t>CM/PHS/24/570</w:t>
            </w:r>
            <w:r>
              <w:rPr>
                <w:b/>
                <w:bCs/>
                <w:sz w:val="24"/>
                <w:szCs w:val="24"/>
              </w:rPr>
              <w:t>9</w:t>
            </w:r>
          </w:p>
        </w:tc>
      </w:tr>
    </w:tbl>
    <w:p w14:paraId="790F3C12" w14:textId="37192394" w:rsidR="00CC6C24" w:rsidRPr="003262D1" w:rsidRDefault="00CC6C24" w:rsidP="003262D1">
      <w:pPr>
        <w:pStyle w:val="NormalWeb"/>
        <w:rPr>
          <w:rFonts w:ascii="Times New Roman" w:hAnsi="Times New Roman"/>
          <w:sz w:val="24"/>
          <w:szCs w:val="24"/>
        </w:rPr>
      </w:pPr>
      <w:r w:rsidRPr="10E6FF7E">
        <w:rPr>
          <w:rFonts w:cs="Arial"/>
          <w:sz w:val="24"/>
          <w:szCs w:val="24"/>
        </w:rPr>
        <w:t>The Authority placed a contract notice [</w:t>
      </w:r>
      <w:r w:rsidRPr="10E6FF7E">
        <w:rPr>
          <w:rFonts w:cs="Arial"/>
          <w:b/>
          <w:bCs/>
          <w:i/>
          <w:iCs/>
          <w:sz w:val="24"/>
          <w:szCs w:val="24"/>
          <w:highlight w:val="yellow"/>
        </w:rPr>
        <w:t>REFERENCE</w:t>
      </w:r>
      <w:r w:rsidRPr="10E6FF7E">
        <w:rPr>
          <w:rFonts w:cs="Arial"/>
          <w:sz w:val="24"/>
          <w:szCs w:val="24"/>
        </w:rPr>
        <w:t>] on [</w:t>
      </w:r>
      <w:r w:rsidRPr="10E6FF7E">
        <w:rPr>
          <w:rFonts w:cs="Arial"/>
          <w:b/>
          <w:bCs/>
          <w:i/>
          <w:iCs/>
          <w:sz w:val="24"/>
          <w:szCs w:val="24"/>
          <w:highlight w:val="yellow"/>
        </w:rPr>
        <w:t>DATE</w:t>
      </w:r>
      <w:r w:rsidRPr="10E6FF7E">
        <w:rPr>
          <w:rFonts w:cs="Arial"/>
          <w:sz w:val="24"/>
          <w:szCs w:val="24"/>
        </w:rPr>
        <w:t xml:space="preserve">] in the </w:t>
      </w:r>
      <w:r w:rsidR="003D62B4" w:rsidRPr="10E6FF7E">
        <w:rPr>
          <w:rFonts w:cs="Arial"/>
          <w:sz w:val="24"/>
          <w:szCs w:val="24"/>
        </w:rPr>
        <w:t xml:space="preserve">Find a Tender (FTS) Portal </w:t>
      </w:r>
      <w:r w:rsidRPr="10E6FF7E">
        <w:rPr>
          <w:rFonts w:cs="Arial"/>
          <w:sz w:val="24"/>
          <w:szCs w:val="24"/>
        </w:rPr>
        <w:t xml:space="preserve">inviting potential service providers (including the Supplier) to tender for the provision of </w:t>
      </w:r>
      <w:r w:rsidR="003262D1" w:rsidRPr="10E6FF7E">
        <w:rPr>
          <w:rFonts w:cs="Arial"/>
          <w:sz w:val="24"/>
          <w:szCs w:val="24"/>
        </w:rPr>
        <w:t>NHS Framework Agreement for the supply of</w:t>
      </w:r>
      <w:r w:rsidR="3CDBE446" w:rsidRPr="10E6FF7E">
        <w:rPr>
          <w:rFonts w:cs="Arial"/>
          <w:sz w:val="24"/>
          <w:szCs w:val="24"/>
        </w:rPr>
        <w:t xml:space="preserve"> </w:t>
      </w:r>
      <w:r w:rsidR="003262D1" w:rsidRPr="10E6FF7E">
        <w:rPr>
          <w:rFonts w:cs="Arial"/>
          <w:sz w:val="24"/>
          <w:szCs w:val="24"/>
        </w:rPr>
        <w:t xml:space="preserve">Licensed Antiretroviral Therapy (ART) for the treatment of HIV (Lot 1) &amp;For the provision of a service to supply over labelled Pre-Exposure Prophylaxis (PrEP) and Post-Exposure Prophylaxis (PEP) Packs for the prevention of HIV (Lot 2) </w:t>
      </w:r>
      <w:r w:rsidRPr="10E6FF7E">
        <w:rPr>
          <w:rFonts w:cs="Arial"/>
          <w:sz w:val="24"/>
          <w:szCs w:val="24"/>
        </w:rPr>
        <w:t>to Participating Authorities identified in the contract notice under framework agreements.</w:t>
      </w:r>
    </w:p>
    <w:p w14:paraId="588069C3" w14:textId="17E84FB8"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Pr="00CB4E81">
        <w:rPr>
          <w:rFonts w:cs="Arial"/>
          <w:sz w:val="24"/>
          <w:szCs w:val="24"/>
        </w:rPr>
        <w:t>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Default="00CC6C24" w:rsidP="00CC6C24">
      <w:pPr>
        <w:spacing w:before="120" w:line="240" w:lineRule="auto"/>
        <w:rPr>
          <w:b/>
          <w:sz w:val="24"/>
        </w:rPr>
      </w:pPr>
    </w:p>
    <w:p w14:paraId="4B34CD72" w14:textId="77777777" w:rsidR="000C3EB6" w:rsidRDefault="000C3EB6" w:rsidP="00CC6C24">
      <w:pPr>
        <w:spacing w:before="120" w:line="240" w:lineRule="auto"/>
        <w:rPr>
          <w:b/>
          <w:sz w:val="24"/>
        </w:rPr>
      </w:pPr>
    </w:p>
    <w:p w14:paraId="632CC10A" w14:textId="77777777" w:rsidR="000C3EB6" w:rsidRDefault="000C3EB6" w:rsidP="00CC6C24">
      <w:pPr>
        <w:spacing w:before="120" w:line="240" w:lineRule="auto"/>
        <w:rPr>
          <w:b/>
          <w:sz w:val="24"/>
        </w:rPr>
      </w:pPr>
    </w:p>
    <w:p w14:paraId="7B1CEFBE" w14:textId="77777777" w:rsidR="000C3EB6" w:rsidRDefault="000C3EB6" w:rsidP="00CC6C24">
      <w:pPr>
        <w:spacing w:before="120" w:line="240" w:lineRule="auto"/>
        <w:rPr>
          <w:b/>
          <w:sz w:val="24"/>
        </w:rPr>
      </w:pPr>
    </w:p>
    <w:p w14:paraId="77612929" w14:textId="77777777" w:rsidR="000C3EB6" w:rsidRDefault="000C3EB6" w:rsidP="00CC6C24">
      <w:pPr>
        <w:spacing w:before="120" w:line="240" w:lineRule="auto"/>
        <w:rPr>
          <w:b/>
          <w:sz w:val="24"/>
        </w:rPr>
      </w:pPr>
    </w:p>
    <w:p w14:paraId="54B5628D" w14:textId="77777777" w:rsidR="000C3EB6" w:rsidRDefault="000C3EB6" w:rsidP="00CC6C24">
      <w:pPr>
        <w:spacing w:before="120" w:line="240" w:lineRule="auto"/>
        <w:rPr>
          <w:b/>
          <w:sz w:val="24"/>
        </w:rPr>
      </w:pPr>
    </w:p>
    <w:p w14:paraId="0D6FE157" w14:textId="77777777" w:rsidR="000C3EB6" w:rsidRDefault="000C3EB6" w:rsidP="00CC6C24">
      <w:pPr>
        <w:spacing w:before="120" w:line="240" w:lineRule="auto"/>
        <w:rPr>
          <w:b/>
          <w:sz w:val="24"/>
        </w:rPr>
      </w:pPr>
    </w:p>
    <w:p w14:paraId="490AB935" w14:textId="77777777" w:rsidR="000C3EB6" w:rsidRDefault="000C3EB6" w:rsidP="00CC6C24">
      <w:pPr>
        <w:spacing w:before="120" w:line="240" w:lineRule="auto"/>
        <w:rPr>
          <w:b/>
          <w:sz w:val="24"/>
        </w:rPr>
      </w:pPr>
    </w:p>
    <w:p w14:paraId="53E87D12" w14:textId="77777777" w:rsidR="000C3EB6" w:rsidRDefault="000C3EB6" w:rsidP="00CC6C24">
      <w:pPr>
        <w:spacing w:before="120" w:line="240" w:lineRule="auto"/>
        <w:rPr>
          <w:b/>
          <w:sz w:val="24"/>
        </w:rPr>
      </w:pPr>
    </w:p>
    <w:p w14:paraId="06EC40F5" w14:textId="77777777" w:rsidR="000C3EB6" w:rsidRDefault="000C3EB6" w:rsidP="00CC6C24">
      <w:pPr>
        <w:spacing w:before="120" w:line="240" w:lineRule="auto"/>
        <w:rPr>
          <w:b/>
          <w:sz w:val="24"/>
        </w:rPr>
      </w:pPr>
    </w:p>
    <w:p w14:paraId="6D929696" w14:textId="77777777" w:rsidR="000C3EB6" w:rsidRDefault="000C3EB6" w:rsidP="00CC6C24">
      <w:pPr>
        <w:spacing w:before="120" w:line="240" w:lineRule="auto"/>
        <w:rPr>
          <w:b/>
          <w:sz w:val="24"/>
        </w:rPr>
      </w:pPr>
    </w:p>
    <w:p w14:paraId="61762A74" w14:textId="77777777" w:rsidR="000C3EB6" w:rsidRDefault="000C3EB6" w:rsidP="00CC6C24">
      <w:pPr>
        <w:spacing w:before="120" w:line="240" w:lineRule="auto"/>
        <w:rPr>
          <w:b/>
          <w:sz w:val="24"/>
        </w:rPr>
      </w:pPr>
    </w:p>
    <w:p w14:paraId="0C53E55E" w14:textId="77777777" w:rsidR="000C3EB6" w:rsidRPr="00CD0E75" w:rsidRDefault="000C3EB6"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CC6C24">
          <w:headerReference w:type="default" r:id="rId13"/>
          <w:footerReference w:type="default" r:id="rId14"/>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1" w:name="_Toc312422902"/>
      <w:bookmarkStart w:id="2" w:name="_Ref318785210"/>
      <w:bookmarkEnd w:id="1"/>
    </w:p>
    <w:bookmarkEnd w:id="2"/>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3" w:name="_Ref358208654"/>
      <w:bookmarkStart w:id="4" w:name="_Ref322938727"/>
      <w:r w:rsidRPr="00025B10">
        <w:rPr>
          <w:rFonts w:ascii="Arial" w:hAnsi="Arial" w:cs="Arial"/>
          <w:b/>
          <w:color w:val="auto"/>
          <w:sz w:val="24"/>
          <w:szCs w:val="24"/>
        </w:rPr>
        <w:t>Application of the Key Provisions</w:t>
      </w:r>
      <w:bookmarkEnd w:id="3"/>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4646F63F"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 specified in the Award Schedule, the terms of this Framework Agreement shall:</w:t>
      </w:r>
    </w:p>
    <w:p w14:paraId="711C2B0B" w14:textId="2B61B5C4" w:rsidR="00CC6C24" w:rsidRPr="00A62770" w:rsidRDefault="008B3257" w:rsidP="00025B10">
      <w:pPr>
        <w:pStyle w:val="MRNumberedHeading3"/>
        <w:spacing w:line="240" w:lineRule="auto"/>
        <w:jc w:val="both"/>
        <w:rPr>
          <w:rFonts w:cs="Arial"/>
          <w:color w:val="000000"/>
          <w:sz w:val="24"/>
          <w:lang w:val="en-US"/>
        </w:rPr>
      </w:pPr>
      <w:bookmarkStart w:id="5"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("the </w:t>
      </w:r>
      <w:r w:rsidR="00CC6C24" w:rsidRPr="00A62770">
        <w:rPr>
          <w:rFonts w:cs="Arial"/>
          <w:b/>
          <w:color w:val="000000"/>
          <w:sz w:val="24"/>
        </w:rPr>
        <w:t>Effective Date</w:t>
      </w:r>
      <w:r w:rsidR="00CC6C24" w:rsidRPr="00A62770">
        <w:rPr>
          <w:rFonts w:cs="Arial"/>
          <w:color w:val="000000"/>
          <w:sz w:val="24"/>
        </w:rPr>
        <w:t>"); and</w:t>
      </w:r>
      <w:bookmarkEnd w:id="5"/>
      <w:r w:rsidR="00CC6C24" w:rsidRPr="00A62770">
        <w:rPr>
          <w:rFonts w:cs="Arial"/>
          <w:color w:val="000000"/>
          <w:sz w:val="24"/>
        </w:rPr>
        <w:t xml:space="preserve"> </w:t>
      </w:r>
    </w:p>
    <w:p w14:paraId="60AC3E14" w14:textId="5E86E2BD" w:rsidR="00CC6C24" w:rsidRPr="00CD0E75" w:rsidRDefault="00CC6C24" w:rsidP="00025B10">
      <w:pPr>
        <w:pStyle w:val="MRNumberedHeading3"/>
        <w:spacing w:line="240" w:lineRule="auto"/>
        <w:jc w:val="both"/>
        <w:rPr>
          <w:rFonts w:cs="Arial"/>
          <w:color w:val="000000"/>
          <w:sz w:val="24"/>
          <w:lang w:val="en-US"/>
        </w:rPr>
      </w:pPr>
      <w:bookmarkStart w:id="6"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6"/>
    </w:p>
    <w:p w14:paraId="4AD6737C" w14:textId="02135A85"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Pr="00D34F85">
        <w:rPr>
          <w:rFonts w:cs="Arial"/>
          <w:color w:val="000000"/>
          <w:sz w:val="24"/>
        </w:rPr>
        <w:t>24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Schedule 2</w:t>
      </w:r>
      <w:r w:rsidRPr="00045009">
        <w:rPr>
          <w:rFonts w:cs="Arial"/>
          <w:color w:val="000000"/>
          <w:sz w:val="24"/>
        </w:rPr>
        <w:fldChar w:fldCharType="end"/>
      </w:r>
      <w:bookmarkStart w:id="7" w:name="_Ref138939683"/>
      <w:r>
        <w:rPr>
          <w:rFonts w:cs="Arial"/>
          <w:color w:val="000000"/>
          <w:sz w:val="24"/>
        </w:rPr>
        <w:t>.</w:t>
      </w:r>
      <w:bookmarkEnd w:id="7"/>
    </w:p>
    <w:p w14:paraId="20193D4E" w14:textId="5CA0FAAA"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 specified in the Award Schedule (as described in Clause 2.1 of this Schedule 1), the Parties agree that:</w:t>
      </w:r>
    </w:p>
    <w:p w14:paraId="0351AA56" w14:textId="26BD2812"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specified in the Award Schedule shall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6F006647" w14:textId="77777777"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t>for the purposes of Regulation 33 of the Regulations, the term of each such framework agreement shall be the period</w:t>
      </w:r>
      <w:r w:rsidR="00356CC7" w:rsidRPr="00025B10">
        <w:rPr>
          <w:rFonts w:cs="Arial"/>
          <w:color w:val="000000"/>
          <w:w w:val="0"/>
          <w:sz w:val="24"/>
        </w:rPr>
        <w:t>:</w:t>
      </w:r>
    </w:p>
    <w:p w14:paraId="7D60A51B" w14:textId="77777777"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74A69965" w:rsidR="00CC6C24" w:rsidRPr="00CD0E75" w:rsidRDefault="00CC6C24" w:rsidP="00CD0E75">
      <w:pPr>
        <w:pStyle w:val="MRNumberedHeading4"/>
        <w:jc w:val="both"/>
        <w:rPr>
          <w:sz w:val="24"/>
          <w:lang w:val="en-US"/>
        </w:rPr>
      </w:pPr>
      <w:r w:rsidRPr="00CD0E75">
        <w:rPr>
          <w:sz w:val="24"/>
        </w:rPr>
        <w:t>ending on the Expiry Date for that Good</w:t>
      </w:r>
      <w:r w:rsidR="00D34F85">
        <w:rPr>
          <w:sz w:val="24"/>
        </w:rPr>
        <w: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3657B007"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8" w:name="_Ref322940726"/>
      <w:bookmarkEnd w:id="4"/>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8"/>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77777777" w:rsidR="00CC6C24" w:rsidRPr="00025B10" w:rsidRDefault="00CC6C24" w:rsidP="00E2626B">
      <w:pPr>
        <w:pStyle w:val="MRNumberedHeading2"/>
        <w:numPr>
          <w:ilvl w:val="0"/>
          <w:numId w:val="0"/>
        </w:numPr>
        <w:spacing w:line="240" w:lineRule="auto"/>
        <w:ind w:left="984" w:firstLine="810"/>
        <w:jc w:val="both"/>
        <w:rPr>
          <w:rFonts w:cs="Arial"/>
          <w:sz w:val="24"/>
          <w:lang w:val="en-US"/>
        </w:rPr>
      </w:pPr>
      <w:r w:rsidRPr="00025B10">
        <w:rPr>
          <w:rFonts w:cs="Arial"/>
          <w:b/>
          <w:sz w:val="24"/>
          <w:lang w:val="en-US"/>
        </w:rPr>
        <w:t>[</w:t>
      </w:r>
      <w:r w:rsidRPr="00025B10">
        <w:rPr>
          <w:rFonts w:cs="Arial"/>
          <w:b/>
          <w:i/>
          <w:sz w:val="24"/>
          <w:highlight w:val="cyan"/>
          <w:lang w:val="en-US"/>
        </w:rPr>
        <w:t>insert name and role</w:t>
      </w:r>
      <w:r w:rsidRPr="00025B10">
        <w:rPr>
          <w:rFonts w:cs="Arial"/>
          <w:b/>
          <w:sz w:val="24"/>
          <w:lang w:val="en-US"/>
        </w:rPr>
        <w:t>]</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9" w:name="_Ref361134461"/>
      <w:r w:rsidRPr="00025B10" w:rsidDel="00064162">
        <w:rPr>
          <w:rFonts w:cs="Arial"/>
          <w:sz w:val="24"/>
          <w:lang w:val="en-US"/>
        </w:rPr>
        <w:t xml:space="preserve">for the </w:t>
      </w:r>
      <w:r w:rsidRPr="00E2626B" w:rsidDel="00064162">
        <w:rPr>
          <w:rFonts w:cs="Arial"/>
          <w:sz w:val="24"/>
          <w:lang w:val="en-US"/>
        </w:rPr>
        <w:t>Supplier:</w:t>
      </w:r>
      <w:bookmarkEnd w:id="9"/>
    </w:p>
    <w:p w14:paraId="77D724C8" w14:textId="3FD1A013" w:rsidR="00CC6C24" w:rsidRDefault="000C3EB6" w:rsidP="00E2626B">
      <w:pPr>
        <w:pStyle w:val="MRNumberedHeading2"/>
        <w:numPr>
          <w:ilvl w:val="0"/>
          <w:numId w:val="0"/>
        </w:numPr>
        <w:spacing w:line="240" w:lineRule="auto"/>
        <w:ind w:left="984" w:firstLine="810"/>
        <w:jc w:val="both"/>
        <w:rPr>
          <w:rFonts w:cs="Arial"/>
          <w:b/>
          <w:sz w:val="24"/>
        </w:rPr>
      </w:pPr>
      <w:r>
        <w:rPr>
          <w:rFonts w:cs="Arial"/>
          <w:b/>
          <w:sz w:val="24"/>
        </w:rPr>
        <w:t xml:space="preserve">Jeff Gibson </w:t>
      </w:r>
    </w:p>
    <w:p w14:paraId="04A061F2" w14:textId="194241B3" w:rsidR="000C3EB6" w:rsidRPr="00025B10" w:rsidRDefault="00C723C4" w:rsidP="00E2626B">
      <w:pPr>
        <w:pStyle w:val="MRNumberedHeading2"/>
        <w:numPr>
          <w:ilvl w:val="0"/>
          <w:numId w:val="0"/>
        </w:numPr>
        <w:spacing w:line="240" w:lineRule="auto"/>
        <w:ind w:left="984" w:firstLine="810"/>
        <w:jc w:val="both"/>
        <w:rPr>
          <w:rFonts w:cs="Arial"/>
          <w:b/>
          <w:sz w:val="24"/>
        </w:rPr>
      </w:pPr>
      <w:r>
        <w:rPr>
          <w:rFonts w:cs="Arial"/>
          <w:b/>
          <w:sz w:val="24"/>
        </w:rPr>
        <w:t>St</w:t>
      </w:r>
      <w:r w:rsidRPr="00C723C4">
        <w:rPr>
          <w:rFonts w:cs="Arial"/>
          <w:b/>
          <w:sz w:val="24"/>
        </w:rPr>
        <w:t>rategic Category Manager  </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0"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10"/>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71B01B1" w14:textId="77777777" w:rsidR="00CC6C24" w:rsidRPr="00E2626B" w:rsidRDefault="00CC6C24" w:rsidP="00025B10">
      <w:pPr>
        <w:pStyle w:val="MRNumberedHeading2"/>
        <w:numPr>
          <w:ilvl w:val="0"/>
          <w:numId w:val="0"/>
        </w:numPr>
        <w:spacing w:line="240" w:lineRule="auto"/>
        <w:ind w:left="984" w:firstLine="810"/>
        <w:jc w:val="both"/>
        <w:rPr>
          <w:rFonts w:cs="Arial"/>
          <w:sz w:val="24"/>
          <w:lang w:val="en-US"/>
        </w:rPr>
      </w:pPr>
      <w:r w:rsidRPr="00E2626B">
        <w:rPr>
          <w:rFonts w:cs="Arial"/>
          <w:b/>
          <w:sz w:val="24"/>
          <w:lang w:val="en-US"/>
        </w:rPr>
        <w:t>[</w:t>
      </w:r>
      <w:r w:rsidRPr="00E2626B">
        <w:rPr>
          <w:rFonts w:cs="Arial"/>
          <w:b/>
          <w:i/>
          <w:sz w:val="24"/>
          <w:highlight w:val="cyan"/>
          <w:lang w:val="en-US"/>
        </w:rPr>
        <w:t>complete name and/or role and address</w:t>
      </w:r>
      <w:r w:rsidRPr="00E2626B">
        <w:rPr>
          <w:rFonts w:cs="Arial"/>
          <w:b/>
          <w:sz w:val="24"/>
          <w:lang w:val="en-US"/>
        </w:rPr>
        <w:t>]</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1" w:name="_Ref361134386"/>
      <w:r w:rsidRPr="00025B10">
        <w:rPr>
          <w:rFonts w:cs="Arial"/>
          <w:sz w:val="24"/>
          <w:lang w:val="en-US"/>
        </w:rPr>
        <w:t>for the Supplier:</w:t>
      </w:r>
      <w:bookmarkEnd w:id="11"/>
    </w:p>
    <w:p w14:paraId="6E59AA09" w14:textId="334DB5BA" w:rsidR="00246D8C" w:rsidRDefault="00246D8C" w:rsidP="00246D8C">
      <w:pPr>
        <w:pStyle w:val="MRNumberedHeading2"/>
        <w:numPr>
          <w:ilvl w:val="0"/>
          <w:numId w:val="0"/>
        </w:numPr>
        <w:spacing w:line="240" w:lineRule="auto"/>
        <w:ind w:left="984" w:firstLine="810"/>
        <w:jc w:val="both"/>
        <w:rPr>
          <w:rFonts w:cs="Arial"/>
          <w:b/>
          <w:sz w:val="24"/>
        </w:rPr>
      </w:pPr>
      <w:r>
        <w:rPr>
          <w:rFonts w:cs="Arial"/>
          <w:b/>
          <w:sz w:val="24"/>
        </w:rPr>
        <w:t xml:space="preserve">Jeff Gibson </w:t>
      </w:r>
    </w:p>
    <w:p w14:paraId="00DD072C" w14:textId="77777777" w:rsidR="00246D8C" w:rsidRPr="00025B10" w:rsidRDefault="00246D8C" w:rsidP="00246D8C">
      <w:pPr>
        <w:pStyle w:val="MRNumberedHeading2"/>
        <w:numPr>
          <w:ilvl w:val="0"/>
          <w:numId w:val="0"/>
        </w:numPr>
        <w:spacing w:line="240" w:lineRule="auto"/>
        <w:ind w:left="984" w:firstLine="810"/>
        <w:jc w:val="both"/>
        <w:rPr>
          <w:rFonts w:cs="Arial"/>
          <w:b/>
          <w:sz w:val="24"/>
        </w:rPr>
      </w:pPr>
      <w:r>
        <w:rPr>
          <w:rFonts w:cs="Arial"/>
          <w:b/>
          <w:sz w:val="24"/>
        </w:rPr>
        <w:t>St</w:t>
      </w:r>
      <w:r w:rsidRPr="00C723C4">
        <w:rPr>
          <w:rFonts w:cs="Arial"/>
          <w:b/>
          <w:sz w:val="24"/>
        </w:rPr>
        <w:t>rategic Category Manager  </w:t>
      </w:r>
    </w:p>
    <w:p w14:paraId="7936BEB2" w14:textId="3A68C5AD" w:rsidR="00CC6C24" w:rsidRPr="00CD0E75" w:rsidRDefault="00CC6C24" w:rsidP="00025B10">
      <w:pPr>
        <w:pStyle w:val="MRNumberedHeading2"/>
        <w:numPr>
          <w:ilvl w:val="0"/>
          <w:numId w:val="0"/>
        </w:numPr>
        <w:spacing w:line="240" w:lineRule="auto"/>
        <w:ind w:left="984" w:firstLine="810"/>
        <w:jc w:val="both"/>
        <w:rPr>
          <w:b/>
          <w:sz w:val="24"/>
          <w:lang w:val="en-US"/>
        </w:rPr>
      </w:pP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2" w:name="_Ref124768148"/>
      <w:bookmarkStart w:id="13" w:name="_Ref318787051"/>
      <w:bookmarkStart w:id="14" w:name="_Ref318698498"/>
      <w:bookmarkStart w:id="15" w:name="_Ref286215061"/>
      <w:bookmarkStart w:id="16" w:name="_Toc303950084"/>
      <w:bookmarkStart w:id="17" w:name="_Toc303950851"/>
      <w:bookmarkStart w:id="18" w:name="_Toc303951631"/>
      <w:bookmarkStart w:id="19"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2"/>
    </w:p>
    <w:p w14:paraId="166B5FB2" w14:textId="77777777" w:rsidR="00CC6C24" w:rsidRPr="00E2626B" w:rsidRDefault="00CC6C24" w:rsidP="00CD0E75">
      <w:pPr>
        <w:pStyle w:val="MRNumberedHeading2"/>
        <w:spacing w:line="240" w:lineRule="auto"/>
        <w:jc w:val="both"/>
        <w:rPr>
          <w:rFonts w:cs="Arial"/>
          <w:sz w:val="24"/>
          <w:lang w:val="en-US"/>
        </w:rPr>
      </w:pPr>
      <w:bookmarkStart w:id="20"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3"/>
      <w:bookmarkEnd w:id="20"/>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4"/>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0ADED264" w14:textId="77777777" w:rsidTr="00C04628">
        <w:tc>
          <w:tcPr>
            <w:tcW w:w="1677"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C04628">
        <w:tc>
          <w:tcPr>
            <w:tcW w:w="1677" w:type="dxa"/>
            <w:shd w:val="clear" w:color="auto" w:fill="auto"/>
          </w:tcPr>
          <w:p w14:paraId="2139ECB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i/>
                <w:color w:val="auto"/>
                <w:sz w:val="24"/>
                <w:szCs w:val="24"/>
                <w:highlight w:val="cyan"/>
                <w:lang w:val="en-US"/>
              </w:rPr>
              <w:t>1</w:t>
            </w:r>
          </w:p>
        </w:tc>
        <w:tc>
          <w:tcPr>
            <w:tcW w:w="3630" w:type="dxa"/>
            <w:shd w:val="clear" w:color="auto" w:fill="auto"/>
          </w:tcPr>
          <w:p w14:paraId="463A1C2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050" w:type="dxa"/>
            <w:shd w:val="clear" w:color="auto" w:fill="auto"/>
          </w:tcPr>
          <w:p w14:paraId="3E5662C0"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Contract Manager</w:t>
            </w:r>
            <w:r w:rsidRPr="00E2626B">
              <w:rPr>
                <w:rFonts w:ascii="Arial" w:hAnsi="Arial" w:cs="Arial"/>
                <w:b/>
                <w:color w:val="auto"/>
                <w:sz w:val="24"/>
                <w:szCs w:val="24"/>
                <w:lang w:val="en-US"/>
              </w:rPr>
              <w:t>]</w:t>
            </w:r>
          </w:p>
        </w:tc>
      </w:tr>
      <w:tr w:rsidR="00CC6C24" w:rsidRPr="00025B10" w14:paraId="0D13E7A3" w14:textId="77777777" w:rsidTr="00C04628">
        <w:tc>
          <w:tcPr>
            <w:tcW w:w="1677" w:type="dxa"/>
            <w:shd w:val="clear" w:color="auto" w:fill="auto"/>
          </w:tcPr>
          <w:p w14:paraId="7CF7E84D"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2</w:t>
            </w:r>
          </w:p>
        </w:tc>
        <w:tc>
          <w:tcPr>
            <w:tcW w:w="3630" w:type="dxa"/>
            <w:shd w:val="clear" w:color="auto" w:fill="auto"/>
          </w:tcPr>
          <w:p w14:paraId="4D97C41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050" w:type="dxa"/>
            <w:shd w:val="clear" w:color="auto" w:fill="auto"/>
          </w:tcPr>
          <w:p w14:paraId="524A7268" w14:textId="77777777" w:rsidR="00CC6C24" w:rsidRPr="00E2626B"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E2626B">
              <w:rPr>
                <w:rFonts w:ascii="Arial" w:hAnsi="Arial" w:cs="Arial"/>
                <w:b/>
                <w:color w:val="auto"/>
                <w:sz w:val="24"/>
                <w:szCs w:val="24"/>
                <w:highlight w:val="cyan"/>
                <w:lang w:val="en-US"/>
              </w:rPr>
              <w:t>[</w:t>
            </w:r>
            <w:r w:rsidRPr="00E2626B">
              <w:rPr>
                <w:rFonts w:ascii="Arial" w:hAnsi="Arial" w:cs="Arial"/>
                <w:b/>
                <w:i/>
                <w:color w:val="auto"/>
                <w:sz w:val="24"/>
                <w:szCs w:val="24"/>
                <w:highlight w:val="cyan"/>
                <w:lang w:val="en-US"/>
              </w:rPr>
              <w:t>Category Manager]</w:t>
            </w:r>
          </w:p>
        </w:tc>
      </w:tr>
      <w:tr w:rsidR="00CC6C24" w:rsidRPr="00025B10" w14:paraId="0CF54483" w14:textId="77777777" w:rsidTr="00C04628">
        <w:tc>
          <w:tcPr>
            <w:tcW w:w="1677" w:type="dxa"/>
            <w:shd w:val="clear" w:color="auto" w:fill="auto"/>
          </w:tcPr>
          <w:p w14:paraId="4FAA024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3</w:t>
            </w:r>
          </w:p>
        </w:tc>
        <w:tc>
          <w:tcPr>
            <w:tcW w:w="3630" w:type="dxa"/>
            <w:shd w:val="clear" w:color="auto" w:fill="auto"/>
          </w:tcPr>
          <w:p w14:paraId="4825274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050" w:type="dxa"/>
            <w:shd w:val="clear" w:color="auto" w:fill="auto"/>
          </w:tcPr>
          <w:p w14:paraId="5460499F" w14:textId="77777777" w:rsidR="00CC6C24" w:rsidRPr="00025B10" w:rsidRDefault="00CC6C24"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Lead Category Manager]</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1" w:name="_Ref358208666"/>
      <w:bookmarkEnd w:id="15"/>
      <w:bookmarkEnd w:id="16"/>
      <w:bookmarkEnd w:id="17"/>
      <w:bookmarkEnd w:id="18"/>
      <w:bookmarkEnd w:id="19"/>
      <w:r w:rsidRPr="00045009">
        <w:rPr>
          <w:rFonts w:ascii="Arial" w:hAnsi="Arial" w:cs="Arial"/>
          <w:b/>
          <w:color w:val="auto"/>
          <w:sz w:val="24"/>
          <w:szCs w:val="24"/>
        </w:rPr>
        <w:t>Order of precedence</w:t>
      </w:r>
      <w:bookmarkEnd w:id="21"/>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2" w:name="_Ref361940215"/>
      <w:r w:rsidRPr="00025B10">
        <w:rPr>
          <w:rFonts w:ascii="Arial" w:hAnsi="Arial" w:cs="Arial"/>
          <w:b/>
          <w:color w:val="auto"/>
          <w:sz w:val="24"/>
          <w:szCs w:val="24"/>
        </w:rPr>
        <w:t>Participating Authorities</w:t>
      </w:r>
      <w:bookmarkEnd w:id="22"/>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3" w:name="_Ref124769534"/>
      <w:r w:rsidRPr="00025B10">
        <w:rPr>
          <w:rFonts w:ascii="Arial" w:hAnsi="Arial" w:cs="Arial"/>
          <w:b/>
          <w:color w:val="auto"/>
          <w:sz w:val="24"/>
          <w:szCs w:val="24"/>
        </w:rPr>
        <w:t>lue Commitments</w:t>
      </w:r>
      <w:bookmarkEnd w:id="23"/>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77777777"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305983" w:rsidRPr="00305983">
        <w:rPr>
          <w:rFonts w:cs="Arial"/>
          <w:b/>
          <w:sz w:val="24"/>
          <w:lang w:val="en-US"/>
        </w:rPr>
        <w:fldChar w:fldCharType="begin">
          <w:ffData>
            <w:name w:val="Check1"/>
            <w:enabled/>
            <w:calcOnExit w:val="0"/>
            <w:checkBox>
              <w:sizeAuto/>
              <w:default w:val="0"/>
            </w:checkBox>
          </w:ffData>
        </w:fldChar>
      </w:r>
      <w:r w:rsidR="00305983" w:rsidRPr="00305983">
        <w:rPr>
          <w:rFonts w:cs="Arial"/>
          <w:b/>
          <w:sz w:val="24"/>
          <w:lang w:val="en-US"/>
        </w:rPr>
        <w:instrText xml:space="preserve"> FORMCHECKBOX </w:instrText>
      </w:r>
      <w:r w:rsidR="00DC7126">
        <w:rPr>
          <w:rFonts w:cs="Arial"/>
          <w:b/>
          <w:sz w:val="24"/>
          <w:lang w:val="en-US"/>
        </w:rPr>
      </w:r>
      <w:r w:rsidR="00DC7126">
        <w:rPr>
          <w:rFonts w:cs="Arial"/>
          <w:b/>
          <w:sz w:val="24"/>
          <w:lang w:val="en-US"/>
        </w:rPr>
        <w:fldChar w:fldCharType="separate"/>
      </w:r>
      <w:r w:rsidR="00305983" w:rsidRPr="0030598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4" w:name="_Ref124753352"/>
      <w:bookmarkStart w:id="25"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5"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4"/>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5"/>
      <w:r w:rsidR="00557E74">
        <w:rPr>
          <w:rFonts w:cs="Arial"/>
          <w:sz w:val="24"/>
          <w:lang w:val="en-US"/>
        </w:rPr>
        <w:t xml:space="preserve"> </w:t>
      </w:r>
    </w:p>
    <w:p w14:paraId="7D7092BF" w14:textId="1389F9FB"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C72E96">
        <w:rPr>
          <w:rFonts w:cs="Arial"/>
          <w:b/>
          <w:sz w:val="24"/>
          <w:lang w:val="en-US"/>
        </w:rPr>
        <w:fldChar w:fldCharType="begin">
          <w:ffData>
            <w:name w:val=""/>
            <w:enabled/>
            <w:calcOnExit w:val="0"/>
            <w:checkBox>
              <w:sizeAuto/>
              <w:default w:val="1"/>
            </w:checkBox>
          </w:ffData>
        </w:fldChar>
      </w:r>
      <w:r w:rsidR="00C72E96">
        <w:rPr>
          <w:rFonts w:cs="Arial"/>
          <w:b/>
          <w:sz w:val="24"/>
          <w:lang w:val="en-US"/>
        </w:rPr>
        <w:instrText xml:space="preserve"> FORMCHECKBOX </w:instrText>
      </w:r>
      <w:r w:rsidR="00DC7126">
        <w:rPr>
          <w:rFonts w:cs="Arial"/>
          <w:b/>
          <w:sz w:val="24"/>
          <w:lang w:val="en-US"/>
        </w:rPr>
      </w:r>
      <w:r w:rsidR="00DC7126">
        <w:rPr>
          <w:rFonts w:cs="Arial"/>
          <w:b/>
          <w:sz w:val="24"/>
          <w:lang w:val="en-US"/>
        </w:rPr>
        <w:fldChar w:fldCharType="separate"/>
      </w:r>
      <w:r w:rsidR="00C72E96">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471A6A45"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5C0635">
        <w:rPr>
          <w:rFonts w:cs="Arial"/>
          <w:sz w:val="24"/>
          <w:lang w:val="en-US"/>
        </w:rPr>
        <w:t>one (1) month</w:t>
      </w:r>
      <w:r w:rsidR="00305983">
        <w:rPr>
          <w:rFonts w:cs="Arial"/>
          <w:sz w:val="24"/>
          <w:lang w:val="en-US"/>
        </w:rPr>
        <w:t xml:space="preserve"> 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0388BD8E" w:rsidR="002919C7" w:rsidRPr="00305983" w:rsidRDefault="002919C7" w:rsidP="00025B10">
      <w:pPr>
        <w:pStyle w:val="MRNumberedHeading2"/>
        <w:numPr>
          <w:ilvl w:val="0"/>
          <w:numId w:val="0"/>
        </w:numPr>
        <w:ind w:left="720"/>
        <w:jc w:val="both"/>
        <w:rPr>
          <w:rFonts w:cs="Arial"/>
          <w:b/>
          <w:sz w:val="24"/>
        </w:rPr>
      </w:pPr>
      <w:bookmarkStart w:id="30" w:name="_Ref92991291"/>
      <w:r w:rsidRPr="00C72E96">
        <w:rPr>
          <w:rFonts w:cs="Arial"/>
          <w:b/>
          <w:sz w:val="24"/>
          <w:u w:val="single"/>
        </w:rPr>
        <w:t>Net zero and social value in</w:t>
      </w:r>
      <w:r w:rsidRPr="00305983">
        <w:rPr>
          <w:rFonts w:cs="Arial"/>
          <w:b/>
          <w:bCs/>
          <w:sz w:val="24"/>
          <w:u w:val="single"/>
        </w:rPr>
        <w:t xml:space="preserve"> the delivery of the contract</w:t>
      </w:r>
      <w:r w:rsidR="00305983" w:rsidRPr="00305983">
        <w:rPr>
          <w:rFonts w:cs="Arial"/>
          <w:b/>
          <w:bCs/>
          <w:sz w:val="24"/>
          <w:u w:val="single"/>
        </w:rPr>
        <w:t xml:space="preserve"> </w:t>
      </w:r>
      <w:r w:rsidR="0056354A">
        <w:rPr>
          <w:rFonts w:cs="Arial"/>
          <w:b/>
          <w:bCs/>
          <w:sz w:val="24"/>
          <w:u w:val="single"/>
        </w:rPr>
        <w:t xml:space="preserve"> </w:t>
      </w:r>
      <w:r w:rsidR="004A4B70">
        <w:rPr>
          <w:rFonts w:cs="Arial"/>
          <w:b/>
          <w:sz w:val="24"/>
          <w:lang w:val="en-US"/>
        </w:rPr>
        <w:fldChar w:fldCharType="begin">
          <w:ffData>
            <w:name w:val=""/>
            <w:enabled/>
            <w:calcOnExit w:val="0"/>
            <w:checkBox>
              <w:sizeAuto/>
              <w:default w:val="0"/>
            </w:checkBox>
          </w:ffData>
        </w:fldChar>
      </w:r>
      <w:r w:rsidR="004A4B70">
        <w:rPr>
          <w:rFonts w:cs="Arial"/>
          <w:b/>
          <w:sz w:val="24"/>
          <w:lang w:val="en-US"/>
        </w:rPr>
        <w:instrText xml:space="preserve"> FORMCHECKBOX </w:instrText>
      </w:r>
      <w:r w:rsidR="00DC7126">
        <w:rPr>
          <w:rFonts w:cs="Arial"/>
          <w:b/>
          <w:sz w:val="24"/>
          <w:lang w:val="en-US"/>
        </w:rPr>
      </w:r>
      <w:r w:rsidR="00DC7126">
        <w:rPr>
          <w:rFonts w:cs="Arial"/>
          <w:b/>
          <w:sz w:val="24"/>
          <w:lang w:val="en-US"/>
        </w:rPr>
        <w:fldChar w:fldCharType="separate"/>
      </w:r>
      <w:r w:rsidR="004A4B7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061A851E"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6C2CCD">
        <w:rPr>
          <w:rFonts w:ascii="Arial" w:hAnsi="Arial" w:cs="Arial"/>
          <w:b/>
          <w:color w:val="auto"/>
          <w:sz w:val="24"/>
          <w:szCs w:val="24"/>
          <w:lang w:val="en-US"/>
        </w:rPr>
        <w:fldChar w:fldCharType="begin">
          <w:ffData>
            <w:name w:val=""/>
            <w:enabled/>
            <w:calcOnExit w:val="0"/>
            <w:checkBox>
              <w:sizeAuto/>
              <w:default w:val="1"/>
            </w:checkBox>
          </w:ffData>
        </w:fldChar>
      </w:r>
      <w:r w:rsidR="006C2CCD">
        <w:rPr>
          <w:rFonts w:ascii="Arial" w:hAnsi="Arial" w:cs="Arial"/>
          <w:b/>
          <w:color w:val="auto"/>
          <w:sz w:val="24"/>
          <w:szCs w:val="24"/>
          <w:lang w:val="en-US"/>
        </w:rPr>
        <w:instrText xml:space="preserve"> FORMCHECKBOX </w:instrText>
      </w:r>
      <w:r w:rsidR="00DC7126">
        <w:rPr>
          <w:rFonts w:ascii="Arial" w:hAnsi="Arial" w:cs="Arial"/>
          <w:b/>
          <w:color w:val="auto"/>
          <w:sz w:val="24"/>
          <w:szCs w:val="24"/>
          <w:lang w:val="en-US"/>
        </w:rPr>
      </w:r>
      <w:r w:rsidR="00DC7126">
        <w:rPr>
          <w:rFonts w:ascii="Arial" w:hAnsi="Arial" w:cs="Arial"/>
          <w:b/>
          <w:color w:val="auto"/>
          <w:sz w:val="24"/>
          <w:szCs w:val="24"/>
          <w:lang w:val="en-US"/>
        </w:rPr>
        <w:fldChar w:fldCharType="separate"/>
      </w:r>
      <w:r w:rsidR="006C2CCD">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06581A84" w14:textId="77777777" w:rsidR="006C2CCD" w:rsidRPr="00AE0D1C" w:rsidRDefault="006C2CCD" w:rsidP="006C2CCD">
      <w:pPr>
        <w:pStyle w:val="MRNumberedHeading2"/>
        <w:spacing w:line="240" w:lineRule="auto"/>
        <w:jc w:val="both"/>
        <w:rPr>
          <w:rFonts w:cs="Arial"/>
          <w:sz w:val="24"/>
          <w:lang w:val="en-US"/>
        </w:rPr>
      </w:pPr>
      <w:bookmarkStart w:id="36" w:name="_Ref378856596"/>
      <w:bookmarkStart w:id="37" w:name="_Ref318707585"/>
      <w:r w:rsidRPr="00AE0D1C">
        <w:rPr>
          <w:rFonts w:cs="Arial"/>
          <w:sz w:val="24"/>
          <w:lang w:val="en-US"/>
        </w:rPr>
        <w:t>The following quality assurance standards shall apply, as appropriate, to the manufacture, supply, and/or installation of the Goods: 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3F7DC199"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r w:rsidRPr="00025B10">
        <w:rPr>
          <w:rFonts w:ascii="Arial" w:hAnsi="Arial" w:cs="Arial"/>
          <w:b/>
          <w:color w:val="auto"/>
          <w:sz w:val="24"/>
          <w:szCs w:val="24"/>
          <w:lang w:val="en-US"/>
        </w:rPr>
        <w:t xml:space="preserve">Different levels and/or types of insurance </w:t>
      </w:r>
      <w:r w:rsidR="007F319F">
        <w:rPr>
          <w:rFonts w:ascii="Arial" w:hAnsi="Arial" w:cs="Arial"/>
          <w:b/>
          <w:color w:val="auto"/>
          <w:sz w:val="24"/>
          <w:szCs w:val="24"/>
          <w:lang w:val="en-US"/>
        </w:rPr>
        <w:fldChar w:fldCharType="begin">
          <w:ffData>
            <w:name w:val=""/>
            <w:enabled/>
            <w:calcOnExit w:val="0"/>
            <w:checkBox>
              <w:sizeAuto/>
              <w:default w:val="1"/>
            </w:checkBox>
          </w:ffData>
        </w:fldChar>
      </w:r>
      <w:r w:rsidR="007F319F">
        <w:rPr>
          <w:rFonts w:ascii="Arial" w:hAnsi="Arial" w:cs="Arial"/>
          <w:b/>
          <w:color w:val="auto"/>
          <w:sz w:val="24"/>
          <w:szCs w:val="24"/>
          <w:lang w:val="en-US"/>
        </w:rPr>
        <w:instrText xml:space="preserve"> FORMCHECKBOX </w:instrText>
      </w:r>
      <w:r w:rsidR="00DC7126">
        <w:rPr>
          <w:rFonts w:ascii="Arial" w:hAnsi="Arial" w:cs="Arial"/>
          <w:b/>
          <w:color w:val="auto"/>
          <w:sz w:val="24"/>
          <w:szCs w:val="24"/>
          <w:lang w:val="en-US"/>
        </w:rPr>
      </w:r>
      <w:r w:rsidR="00DC7126">
        <w:rPr>
          <w:rFonts w:ascii="Arial" w:hAnsi="Arial" w:cs="Arial"/>
          <w:b/>
          <w:color w:val="auto"/>
          <w:sz w:val="24"/>
          <w:szCs w:val="24"/>
          <w:lang w:val="en-US"/>
        </w:rPr>
        <w:fldChar w:fldCharType="separate"/>
      </w:r>
      <w:r w:rsidR="007F319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7D7F20">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7D7F20">
        <w:tc>
          <w:tcPr>
            <w:tcW w:w="3787" w:type="dxa"/>
            <w:shd w:val="clear" w:color="auto" w:fill="auto"/>
          </w:tcPr>
          <w:p w14:paraId="5D432616" w14:textId="0B77CB44" w:rsidR="00CC6C24" w:rsidRPr="007D7F2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F319F">
              <w:rPr>
                <w:rFonts w:ascii="Arial" w:hAnsi="Arial" w:cs="Arial"/>
                <w:color w:val="auto"/>
                <w:sz w:val="24"/>
                <w:szCs w:val="24"/>
                <w:lang w:val="en-US"/>
              </w:rPr>
              <w:t>Employer’s liability insurance</w:t>
            </w:r>
          </w:p>
        </w:tc>
        <w:tc>
          <w:tcPr>
            <w:tcW w:w="4422" w:type="dxa"/>
            <w:shd w:val="clear" w:color="auto" w:fill="auto"/>
          </w:tcPr>
          <w:p w14:paraId="7418F15B" w14:textId="4CE73ADA" w:rsidR="00CC6C24" w:rsidRPr="007D7F20" w:rsidRDefault="007D7F20"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7D7F20">
              <w:rPr>
                <w:rStyle w:val="normaltextrun"/>
                <w:rFonts w:ascii="Arial" w:hAnsi="Arial" w:cs="Arial"/>
                <w:b/>
                <w:bCs/>
                <w:color w:val="auto"/>
                <w:shd w:val="clear" w:color="auto" w:fill="FFFFFF"/>
                <w:lang w:val="en-US"/>
              </w:rPr>
              <w:t>£5,000,000</w:t>
            </w:r>
            <w:r w:rsidRPr="007D7F20">
              <w:rPr>
                <w:rStyle w:val="eop"/>
                <w:color w:val="auto"/>
                <w:shd w:val="clear" w:color="auto" w:fill="FFFFFF"/>
              </w:rPr>
              <w:t> </w:t>
            </w:r>
          </w:p>
        </w:tc>
      </w:tr>
      <w:tr w:rsidR="00CC6C24" w:rsidRPr="00025B10" w14:paraId="637B992D" w14:textId="77777777" w:rsidTr="007D7F20">
        <w:tc>
          <w:tcPr>
            <w:tcW w:w="3787" w:type="dxa"/>
            <w:shd w:val="clear" w:color="auto" w:fill="auto"/>
          </w:tcPr>
          <w:p w14:paraId="474799CC" w14:textId="0E5A3E4E" w:rsidR="00CC6C24" w:rsidRPr="007D7F2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D7F20">
              <w:rPr>
                <w:rFonts w:ascii="Arial" w:hAnsi="Arial" w:cs="Arial"/>
                <w:color w:val="auto"/>
                <w:sz w:val="24"/>
                <w:szCs w:val="24"/>
                <w:lang w:val="en-US"/>
              </w:rPr>
              <w:t>Public liability insurance</w:t>
            </w:r>
          </w:p>
        </w:tc>
        <w:tc>
          <w:tcPr>
            <w:tcW w:w="4422" w:type="dxa"/>
            <w:shd w:val="clear" w:color="auto" w:fill="auto"/>
          </w:tcPr>
          <w:p w14:paraId="20E3F004" w14:textId="7E0D4775" w:rsidR="00CC6C24" w:rsidRPr="007D7F20" w:rsidRDefault="007D7F20"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7D7F20">
              <w:rPr>
                <w:rStyle w:val="normaltextrun"/>
                <w:rFonts w:ascii="Arial" w:hAnsi="Arial" w:cs="Arial"/>
                <w:b/>
                <w:bCs/>
                <w:color w:val="auto"/>
                <w:shd w:val="clear" w:color="auto" w:fill="FFFFFF"/>
                <w:lang w:val="en-US"/>
              </w:rPr>
              <w:t>£5,000,000</w:t>
            </w:r>
            <w:r w:rsidRPr="007D7F20">
              <w:rPr>
                <w:rStyle w:val="eop"/>
                <w:color w:val="auto"/>
                <w:shd w:val="clear" w:color="auto" w:fill="FFFFFF"/>
              </w:rPr>
              <w:t> </w:t>
            </w:r>
          </w:p>
        </w:tc>
      </w:tr>
      <w:tr w:rsidR="00CC6C24" w:rsidRPr="00025B10" w14:paraId="3CBCB8B1" w14:textId="77777777" w:rsidTr="007D7F20">
        <w:tc>
          <w:tcPr>
            <w:tcW w:w="3787" w:type="dxa"/>
            <w:shd w:val="clear" w:color="auto" w:fill="auto"/>
          </w:tcPr>
          <w:p w14:paraId="17B03761" w14:textId="3EE911BC" w:rsidR="00CC6C24" w:rsidRPr="007D7F2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D7F20">
              <w:rPr>
                <w:rFonts w:ascii="Arial" w:hAnsi="Arial" w:cs="Arial"/>
                <w:color w:val="auto"/>
                <w:sz w:val="24"/>
                <w:szCs w:val="24"/>
                <w:lang w:val="en-US"/>
              </w:rPr>
              <w:t>Product liability insurance</w:t>
            </w:r>
          </w:p>
        </w:tc>
        <w:tc>
          <w:tcPr>
            <w:tcW w:w="4422" w:type="dxa"/>
            <w:shd w:val="clear" w:color="auto" w:fill="auto"/>
          </w:tcPr>
          <w:p w14:paraId="5E494A85" w14:textId="163497A9" w:rsidR="00CC6C24" w:rsidRPr="007D7F20" w:rsidRDefault="007D7F20"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7D7F20">
              <w:rPr>
                <w:rStyle w:val="normaltextrun"/>
                <w:rFonts w:ascii="Arial" w:hAnsi="Arial" w:cs="Arial"/>
                <w:b/>
                <w:bCs/>
                <w:color w:val="auto"/>
                <w:shd w:val="clear" w:color="auto" w:fill="FFFFFF"/>
                <w:lang w:val="en-US"/>
              </w:rPr>
              <w:t>£5,000,000</w:t>
            </w:r>
            <w:r w:rsidRPr="007D7F20">
              <w:rPr>
                <w:rStyle w:val="eop"/>
                <w:color w:val="auto"/>
                <w:shd w:val="clear" w:color="auto" w:fill="FFFFFF"/>
              </w:rPr>
              <w:t> </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4E94591E"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4A4B70">
        <w:rPr>
          <w:rFonts w:ascii="Arial" w:hAnsi="Arial" w:cs="Arial"/>
          <w:b/>
          <w:color w:val="auto"/>
          <w:sz w:val="24"/>
          <w:szCs w:val="24"/>
          <w:lang w:val="en-US"/>
        </w:rPr>
        <w:fldChar w:fldCharType="begin">
          <w:ffData>
            <w:name w:val=""/>
            <w:enabled/>
            <w:calcOnExit w:val="0"/>
            <w:checkBox>
              <w:sizeAuto/>
              <w:default w:val="1"/>
            </w:checkBox>
          </w:ffData>
        </w:fldChar>
      </w:r>
      <w:r w:rsidR="004A4B70">
        <w:rPr>
          <w:rFonts w:ascii="Arial" w:hAnsi="Arial" w:cs="Arial"/>
          <w:b/>
          <w:color w:val="auto"/>
          <w:sz w:val="24"/>
          <w:szCs w:val="24"/>
          <w:lang w:val="en-US"/>
        </w:rPr>
        <w:instrText xml:space="preserve"> FORMCHECKBOX </w:instrText>
      </w:r>
      <w:r w:rsidR="00DC7126">
        <w:rPr>
          <w:rFonts w:ascii="Arial" w:hAnsi="Arial" w:cs="Arial"/>
          <w:b/>
          <w:color w:val="auto"/>
          <w:sz w:val="24"/>
          <w:szCs w:val="24"/>
          <w:lang w:val="en-US"/>
        </w:rPr>
      </w:r>
      <w:r w:rsidR="00DC7126">
        <w:rPr>
          <w:rFonts w:ascii="Arial" w:hAnsi="Arial" w:cs="Arial"/>
          <w:b/>
          <w:color w:val="auto"/>
          <w:sz w:val="24"/>
          <w:szCs w:val="24"/>
          <w:lang w:val="en-US"/>
        </w:rPr>
        <w:fldChar w:fldCharType="separate"/>
      </w:r>
      <w:r w:rsidR="004A4B7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0325359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4A4B70">
        <w:rPr>
          <w:rFonts w:ascii="Arial" w:hAnsi="Arial" w:cs="Arial"/>
          <w:b/>
          <w:color w:val="auto"/>
          <w:sz w:val="24"/>
          <w:szCs w:val="24"/>
          <w:lang w:val="en-US"/>
        </w:rPr>
        <w:fldChar w:fldCharType="begin">
          <w:ffData>
            <w:name w:val="Check1"/>
            <w:enabled/>
            <w:calcOnExit w:val="0"/>
            <w:checkBox>
              <w:sizeAuto/>
              <w:default w:val="1"/>
            </w:checkBox>
          </w:ffData>
        </w:fldChar>
      </w:r>
      <w:bookmarkStart w:id="41" w:name="Check1"/>
      <w:r w:rsidR="004A4B70">
        <w:rPr>
          <w:rFonts w:ascii="Arial" w:hAnsi="Arial" w:cs="Arial"/>
          <w:b/>
          <w:color w:val="auto"/>
          <w:sz w:val="24"/>
          <w:szCs w:val="24"/>
          <w:lang w:val="en-US"/>
        </w:rPr>
        <w:instrText xml:space="preserve"> FORMCHECKBOX </w:instrText>
      </w:r>
      <w:r w:rsidR="00DC7126">
        <w:rPr>
          <w:rFonts w:ascii="Arial" w:hAnsi="Arial" w:cs="Arial"/>
          <w:b/>
          <w:color w:val="auto"/>
          <w:sz w:val="24"/>
          <w:szCs w:val="24"/>
          <w:lang w:val="en-US"/>
        </w:rPr>
      </w:r>
      <w:r w:rsidR="00DC7126">
        <w:rPr>
          <w:rFonts w:ascii="Arial" w:hAnsi="Arial" w:cs="Arial"/>
          <w:b/>
          <w:color w:val="auto"/>
          <w:sz w:val="24"/>
          <w:szCs w:val="24"/>
          <w:lang w:val="en-US"/>
        </w:rPr>
        <w:fldChar w:fldCharType="separate"/>
      </w:r>
      <w:r w:rsidR="004A4B70">
        <w:rPr>
          <w:rFonts w:ascii="Arial" w:hAnsi="Arial" w:cs="Arial"/>
          <w:b/>
          <w:color w:val="auto"/>
          <w:sz w:val="24"/>
          <w:szCs w:val="24"/>
          <w:lang w:val="en-US"/>
        </w:rPr>
        <w:fldChar w:fldCharType="end"/>
      </w:r>
      <w:bookmarkEnd w:id="41"/>
      <w:r w:rsidRPr="00045009">
        <w:rPr>
          <w:rFonts w:ascii="Arial" w:hAnsi="Arial" w:cs="Arial"/>
          <w:b/>
          <w:color w:val="auto"/>
          <w:sz w:val="24"/>
          <w:szCs w:val="24"/>
          <w:lang w:val="en-US"/>
        </w:rPr>
        <w:t xml:space="preserve"> (only applicable to the Framework Agreement if this box is checked)</w:t>
      </w:r>
      <w:bookmarkEnd w:id="40"/>
    </w:p>
    <w:p w14:paraId="5D93DE40" w14:textId="77777777"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part (in relation to any particular Good(s) by giving to the Supplier not less than </w:t>
      </w:r>
      <w:r w:rsidRPr="004A4B70">
        <w:rPr>
          <w:rFonts w:cs="Arial"/>
          <w:sz w:val="24"/>
          <w:lang w:val="en-US"/>
        </w:rPr>
        <w:t>[three (3) months']</w:t>
      </w:r>
      <w:r w:rsidRPr="00025B10">
        <w:rPr>
          <w:rFonts w:cs="Arial"/>
          <w:sz w:val="24"/>
          <w:lang w:val="en-US"/>
        </w:rPr>
        <w:t xml:space="preserve"> notice in writing.</w:t>
      </w:r>
    </w:p>
    <w:p w14:paraId="0CC23417" w14:textId="299536DA"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2" w:name="_Ref124769309"/>
      <w:r w:rsidRPr="00045009">
        <w:rPr>
          <w:rFonts w:ascii="Arial" w:hAnsi="Arial" w:cs="Arial"/>
          <w:b/>
          <w:color w:val="auto"/>
          <w:sz w:val="24"/>
          <w:szCs w:val="24"/>
          <w:lang w:val="en-US"/>
        </w:rPr>
        <w:t xml:space="preserve">Mobilisation Plan </w:t>
      </w:r>
      <w:r w:rsidR="004A4B70">
        <w:rPr>
          <w:rFonts w:ascii="Arial" w:hAnsi="Arial" w:cs="Arial"/>
          <w:b/>
          <w:color w:val="auto"/>
          <w:sz w:val="24"/>
          <w:szCs w:val="24"/>
          <w:lang w:val="en-US"/>
        </w:rPr>
        <w:fldChar w:fldCharType="begin">
          <w:ffData>
            <w:name w:val=""/>
            <w:enabled/>
            <w:calcOnExit w:val="0"/>
            <w:checkBox>
              <w:sizeAuto/>
              <w:default w:val="1"/>
            </w:checkBox>
          </w:ffData>
        </w:fldChar>
      </w:r>
      <w:r w:rsidR="004A4B70">
        <w:rPr>
          <w:rFonts w:ascii="Arial" w:hAnsi="Arial" w:cs="Arial"/>
          <w:b/>
          <w:color w:val="auto"/>
          <w:sz w:val="24"/>
          <w:szCs w:val="24"/>
          <w:lang w:val="en-US"/>
        </w:rPr>
        <w:instrText xml:space="preserve"> FORMCHECKBOX </w:instrText>
      </w:r>
      <w:r w:rsidR="00DC7126">
        <w:rPr>
          <w:rFonts w:ascii="Arial" w:hAnsi="Arial" w:cs="Arial"/>
          <w:b/>
          <w:color w:val="auto"/>
          <w:sz w:val="24"/>
          <w:szCs w:val="24"/>
          <w:lang w:val="en-US"/>
        </w:rPr>
      </w:r>
      <w:r w:rsidR="00DC7126">
        <w:rPr>
          <w:rFonts w:ascii="Arial" w:hAnsi="Arial" w:cs="Arial"/>
          <w:b/>
          <w:color w:val="auto"/>
          <w:sz w:val="24"/>
          <w:szCs w:val="24"/>
          <w:lang w:val="en-US"/>
        </w:rPr>
        <w:fldChar w:fldCharType="separate"/>
      </w:r>
      <w:r w:rsidR="004A4B7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2"/>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3"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3"/>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than </w:t>
      </w:r>
      <w:r w:rsidRPr="004A4B70">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4"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5" w:name="_Ref135840156"/>
      <w:r w:rsidRPr="00514563">
        <w:rPr>
          <w:sz w:val="24"/>
          <w:szCs w:val="24"/>
          <w:lang w:val="en-US"/>
        </w:rPr>
        <w:t>i</w:t>
      </w:r>
      <w:r w:rsidR="0085057D" w:rsidRPr="00514563">
        <w:rPr>
          <w:sz w:val="24"/>
          <w:szCs w:val="24"/>
          <w:lang w:val="en-US"/>
        </w:rPr>
        <w:t>f the Authority rejects the draft Mobilisation Plan:</w:t>
      </w:r>
      <w:bookmarkEnd w:id="44"/>
      <w:bookmarkEnd w:id="45"/>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052D7660"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6"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4A4B70">
        <w:rPr>
          <w:rFonts w:ascii="Arial" w:hAnsi="Arial" w:cs="Arial"/>
          <w:b/>
          <w:color w:val="auto"/>
          <w:sz w:val="24"/>
          <w:szCs w:val="24"/>
          <w:lang w:val="en-US"/>
        </w:rPr>
        <w:fldChar w:fldCharType="begin">
          <w:ffData>
            <w:name w:val=""/>
            <w:enabled/>
            <w:calcOnExit w:val="0"/>
            <w:checkBox>
              <w:sizeAuto/>
              <w:default w:val="1"/>
            </w:checkBox>
          </w:ffData>
        </w:fldChar>
      </w:r>
      <w:r w:rsidR="004A4B70">
        <w:rPr>
          <w:rFonts w:ascii="Arial" w:hAnsi="Arial" w:cs="Arial"/>
          <w:b/>
          <w:color w:val="auto"/>
          <w:sz w:val="24"/>
          <w:szCs w:val="24"/>
          <w:lang w:val="en-US"/>
        </w:rPr>
        <w:instrText xml:space="preserve"> FORMCHECKBOX </w:instrText>
      </w:r>
      <w:r w:rsidR="00DC7126">
        <w:rPr>
          <w:rFonts w:ascii="Arial" w:hAnsi="Arial" w:cs="Arial"/>
          <w:b/>
          <w:color w:val="auto"/>
          <w:sz w:val="24"/>
          <w:szCs w:val="24"/>
          <w:lang w:val="en-US"/>
        </w:rPr>
      </w:r>
      <w:r w:rsidR="00DC7126">
        <w:rPr>
          <w:rFonts w:ascii="Arial" w:hAnsi="Arial" w:cs="Arial"/>
          <w:b/>
          <w:color w:val="auto"/>
          <w:sz w:val="24"/>
          <w:szCs w:val="24"/>
          <w:lang w:val="en-US"/>
        </w:rPr>
        <w:fldChar w:fldCharType="separate"/>
      </w:r>
      <w:r w:rsidR="004A4B70">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6"/>
    </w:p>
    <w:p w14:paraId="51339618" w14:textId="77777777" w:rsidR="00962602" w:rsidRPr="00025B10" w:rsidRDefault="00962602" w:rsidP="00025B10">
      <w:pPr>
        <w:pStyle w:val="MRNumberedHeading2"/>
        <w:spacing w:line="240" w:lineRule="auto"/>
        <w:jc w:val="both"/>
        <w:rPr>
          <w:rFonts w:cs="Arial"/>
          <w:sz w:val="24"/>
          <w:lang w:val="en-US"/>
        </w:rPr>
      </w:pPr>
      <w:bookmarkStart w:id="47"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7"/>
    </w:p>
    <w:p w14:paraId="4311FC2C" w14:textId="77777777" w:rsidR="00DD6A98" w:rsidRPr="00025B10" w:rsidRDefault="00356CC7" w:rsidP="00025B10">
      <w:pPr>
        <w:pStyle w:val="MRNumberedHeading3"/>
        <w:jc w:val="both"/>
        <w:rPr>
          <w:rFonts w:cs="Arial"/>
          <w:sz w:val="24"/>
          <w:lang w:val="en-US"/>
        </w:rPr>
      </w:pPr>
      <w:bookmarkStart w:id="48"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8"/>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9"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9"/>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50"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50"/>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1"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1"/>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44DD6F40"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4A4B70">
        <w:rPr>
          <w:rFonts w:cs="Arial"/>
          <w:b/>
          <w:sz w:val="24"/>
          <w:lang w:val="en-US"/>
        </w:rPr>
        <w:fldChar w:fldCharType="begin">
          <w:ffData>
            <w:name w:val=""/>
            <w:enabled/>
            <w:calcOnExit w:val="0"/>
            <w:checkBox>
              <w:sizeAuto/>
              <w:default w:val="1"/>
            </w:checkBox>
          </w:ffData>
        </w:fldChar>
      </w:r>
      <w:r w:rsidR="004A4B70">
        <w:rPr>
          <w:rFonts w:cs="Arial"/>
          <w:b/>
          <w:sz w:val="24"/>
          <w:lang w:val="en-US"/>
        </w:rPr>
        <w:instrText xml:space="preserve"> FORMCHECKBOX </w:instrText>
      </w:r>
      <w:r w:rsidR="00DC7126">
        <w:rPr>
          <w:rFonts w:cs="Arial"/>
          <w:b/>
          <w:sz w:val="24"/>
          <w:lang w:val="en-US"/>
        </w:rPr>
      </w:r>
      <w:r w:rsidR="00DC7126">
        <w:rPr>
          <w:rFonts w:cs="Arial"/>
          <w:b/>
          <w:sz w:val="24"/>
          <w:lang w:val="en-US"/>
        </w:rPr>
        <w:fldChar w:fldCharType="separate"/>
      </w:r>
      <w:r w:rsidR="004A4B70">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77777777" w:rsidR="00D70717" w:rsidRPr="00025B10" w:rsidRDefault="00D70717" w:rsidP="00025B10">
      <w:pPr>
        <w:pStyle w:val="MRNumberedHeading3"/>
        <w:jc w:val="both"/>
        <w:rPr>
          <w:rFonts w:cs="Arial"/>
          <w:sz w:val="24"/>
          <w:lang w:val="en-US"/>
        </w:rPr>
      </w:pPr>
      <w:bookmarkStart w:id="52"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4A4B70">
        <w:rPr>
          <w:rFonts w:cs="Arial"/>
          <w:sz w:val="24"/>
          <w:lang w:val="en-US"/>
        </w:rPr>
        <w:t>[(or within [3 months] of the Commencement Date or on such other date as is agreed between the Parties (such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authorisation(s)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2"/>
    </w:p>
    <w:p w14:paraId="7362E958" w14:textId="4669B6D0"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4A4B70">
        <w:rPr>
          <w:rFonts w:cs="Arial"/>
          <w:b/>
          <w:sz w:val="24"/>
          <w:lang w:val="en-US"/>
        </w:rPr>
        <w:fldChar w:fldCharType="begin">
          <w:ffData>
            <w:name w:val=""/>
            <w:enabled/>
            <w:calcOnExit w:val="0"/>
            <w:checkBox>
              <w:sizeAuto/>
              <w:default w:val="1"/>
            </w:checkBox>
          </w:ffData>
        </w:fldChar>
      </w:r>
      <w:r w:rsidR="004A4B70">
        <w:rPr>
          <w:rFonts w:cs="Arial"/>
          <w:b/>
          <w:sz w:val="24"/>
          <w:lang w:val="en-US"/>
        </w:rPr>
        <w:instrText xml:space="preserve"> FORMCHECKBOX </w:instrText>
      </w:r>
      <w:r w:rsidR="00DC7126">
        <w:rPr>
          <w:rFonts w:cs="Arial"/>
          <w:b/>
          <w:sz w:val="24"/>
          <w:lang w:val="en-US"/>
        </w:rPr>
      </w:r>
      <w:r w:rsidR="00DC7126">
        <w:rPr>
          <w:rFonts w:cs="Arial"/>
          <w:b/>
          <w:sz w:val="24"/>
          <w:lang w:val="en-US"/>
        </w:rPr>
        <w:fldChar w:fldCharType="separate"/>
      </w:r>
      <w:r w:rsidR="004A4B7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E93F3A4" w14:textId="77777777" w:rsidR="005370DD" w:rsidRPr="00025B10" w:rsidRDefault="005370DD" w:rsidP="00025B10">
      <w:pPr>
        <w:pStyle w:val="MRNumberedHeading4"/>
        <w:jc w:val="both"/>
        <w:rPr>
          <w:rFonts w:cs="Arial"/>
          <w:sz w:val="24"/>
          <w:szCs w:val="24"/>
          <w:lang w:val="en-US"/>
        </w:rPr>
      </w:pPr>
      <w:r w:rsidRPr="00490169">
        <w:rPr>
          <w:rFonts w:cs="Arial"/>
          <w:sz w:val="24"/>
          <w:szCs w:val="24"/>
          <w:lang w:val="en-US"/>
        </w:rPr>
        <w:t xml:space="preserve">have provided to the Authority at least 30 Working Days prior to the Effective Date all evidence reasonable requested by the Authority that the Good(s) complies with all of the requirements of the QA assessments as set out in </w:t>
      </w:r>
      <w:r w:rsidR="00B02B34" w:rsidRPr="00490169">
        <w:rPr>
          <w:rFonts w:cs="Arial"/>
          <w:sz w:val="24"/>
          <w:szCs w:val="24"/>
          <w:lang w:val="en-US"/>
        </w:rPr>
        <w:t>[</w:t>
      </w:r>
      <w:r w:rsidRPr="00490169">
        <w:rPr>
          <w:rFonts w:cs="Arial"/>
          <w:sz w:val="24"/>
          <w:szCs w:val="24"/>
          <w:lang w:val="en-US"/>
        </w:rPr>
        <w:t xml:space="preserve">Document No. </w:t>
      </w:r>
      <w:r w:rsidR="00124ACF" w:rsidRPr="00AE0D1C">
        <w:rPr>
          <w:rFonts w:cs="Arial"/>
          <w:sz w:val="24"/>
          <w:szCs w:val="24"/>
          <w:lang w:val="en-US"/>
        </w:rPr>
        <w:t>4a</w:t>
      </w:r>
      <w:r w:rsidRPr="00490169">
        <w:rPr>
          <w:rFonts w:cs="Arial"/>
          <w:sz w:val="24"/>
          <w:szCs w:val="24"/>
          <w:lang w:val="en-US"/>
        </w:rPr>
        <w:t xml:space="preserve"> Contract Technical Specification for Licensed Medicines and </w:t>
      </w:r>
      <w:r w:rsidR="00124ACF" w:rsidRPr="00AE0D1C">
        <w:rPr>
          <w:rFonts w:cs="Arial"/>
          <w:sz w:val="24"/>
          <w:szCs w:val="24"/>
          <w:lang w:val="en-US"/>
        </w:rPr>
        <w:t>Document No. 7b “</w:t>
      </w:r>
      <w:r w:rsidRPr="00490169">
        <w:rPr>
          <w:rFonts w:cs="Arial"/>
          <w:sz w:val="24"/>
          <w:szCs w:val="24"/>
          <w:lang w:val="en-US"/>
        </w:rPr>
        <w:t>Guidance for performing a pharmaceutical quality assessment of licensed medicines for the NHS"</w:t>
      </w:r>
      <w:r w:rsidR="00B02B34" w:rsidRPr="00490169">
        <w:rPr>
          <w:rFonts w:cs="Arial"/>
          <w:sz w:val="24"/>
          <w:szCs w:val="24"/>
          <w:lang w:val="en-US"/>
        </w:rPr>
        <w:t>]</w:t>
      </w:r>
      <w:r w:rsidRPr="00490169">
        <w:rPr>
          <w:rFonts w:cs="Arial"/>
          <w:sz w:val="24"/>
          <w:szCs w:val="24"/>
          <w:lang w:val="en-US"/>
        </w:rPr>
        <w:t xml:space="preserve"> document published with the tender (including where the</w:t>
      </w:r>
      <w:r w:rsidRPr="00025B10">
        <w:rPr>
          <w:rFonts w:cs="Arial"/>
          <w:sz w:val="24"/>
          <w:szCs w:val="24"/>
          <w:lang w:val="en-US"/>
        </w:rPr>
        <w:t xml:space="preserve"> Authority, acting reasonably, consider a "High Risk" assessment is appropriate);   and </w:t>
      </w:r>
    </w:p>
    <w:p w14:paraId="1CF6BD30"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239ED179"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4A4B70">
        <w:rPr>
          <w:rFonts w:cs="Arial"/>
          <w:b/>
          <w:sz w:val="24"/>
          <w:lang w:val="en-US"/>
        </w:rPr>
        <w:fldChar w:fldCharType="begin">
          <w:ffData>
            <w:name w:val=""/>
            <w:enabled/>
            <w:calcOnExit w:val="0"/>
            <w:checkBox>
              <w:sizeAuto/>
              <w:default w:val="1"/>
            </w:checkBox>
          </w:ffData>
        </w:fldChar>
      </w:r>
      <w:r w:rsidR="004A4B70">
        <w:rPr>
          <w:rFonts w:cs="Arial"/>
          <w:b/>
          <w:sz w:val="24"/>
          <w:lang w:val="en-US"/>
        </w:rPr>
        <w:instrText xml:space="preserve"> FORMCHECKBOX </w:instrText>
      </w:r>
      <w:r w:rsidR="00DC7126">
        <w:rPr>
          <w:rFonts w:cs="Arial"/>
          <w:b/>
          <w:sz w:val="24"/>
          <w:lang w:val="en-US"/>
        </w:rPr>
      </w:r>
      <w:r w:rsidR="00DC7126">
        <w:rPr>
          <w:rFonts w:cs="Arial"/>
          <w:b/>
          <w:sz w:val="24"/>
          <w:lang w:val="en-US"/>
        </w:rPr>
        <w:fldChar w:fldCharType="separate"/>
      </w:r>
      <w:r w:rsidR="004A4B70">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7777777"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045009">
        <w:rPr>
          <w:rFonts w:cs="Arial"/>
          <w:sz w:val="24"/>
          <w:lang w:val="en-US"/>
        </w:rPr>
        <w:t>within</w:t>
      </w:r>
      <w:r w:rsidRPr="00025B10">
        <w:rPr>
          <w:rFonts w:cs="Arial"/>
          <w:sz w:val="24"/>
          <w:lang w:val="en-US"/>
        </w:rPr>
        <w:t xml:space="preserve"> </w:t>
      </w:r>
      <w:r w:rsidRPr="00965CD5">
        <w:rPr>
          <w:rFonts w:cs="Arial"/>
          <w:sz w:val="24"/>
          <w:lang w:val="en-US"/>
        </w:rPr>
        <w:t>[15]</w:t>
      </w:r>
      <w:r w:rsidRPr="00025B10">
        <w:rPr>
          <w:rFonts w:cs="Arial"/>
          <w:sz w:val="24"/>
          <w:lang w:val="en-US"/>
        </w:rPr>
        <w:t xml:space="preserve"> Working Days prior to the Effective Date hold, as a minimum, the </w:t>
      </w:r>
      <w:r w:rsidR="008414C0" w:rsidRPr="00965CD5">
        <w:rPr>
          <w:rFonts w:cs="Arial"/>
          <w:sz w:val="24"/>
          <w:lang w:val="en-US"/>
        </w:rPr>
        <w:t>[</w:t>
      </w:r>
      <w:r w:rsidRPr="00965CD5">
        <w:rPr>
          <w:rFonts w:cs="Arial"/>
          <w:sz w:val="24"/>
          <w:lang w:val="en-US"/>
        </w:rPr>
        <w:t>Initial</w:t>
      </w:r>
      <w:r w:rsidR="008414C0" w:rsidRPr="00965CD5">
        <w:rPr>
          <w:rFonts w:cs="Arial"/>
          <w:sz w:val="24"/>
          <w:lang w:val="en-US"/>
        </w:rPr>
        <w:t>][Contract</w:t>
      </w:r>
      <w:r w:rsidR="00260350" w:rsidRPr="00965CD5">
        <w:rPr>
          <w:rFonts w:cs="Arial"/>
          <w:sz w:val="24"/>
          <w:lang w:val="en-US"/>
        </w:rPr>
        <w: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DC7126">
        <w:rPr>
          <w:rFonts w:cs="Arial"/>
          <w:b/>
          <w:sz w:val="24"/>
          <w:lang w:val="en-US"/>
        </w:rPr>
      </w:r>
      <w:r w:rsidR="00DC7126">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8D7340" w:rsidRDefault="00657004" w:rsidP="00025B10">
      <w:pPr>
        <w:pStyle w:val="MRNumberedHeading3"/>
        <w:jc w:val="both"/>
        <w:rPr>
          <w:rFonts w:cs="Arial"/>
          <w:sz w:val="24"/>
          <w:lang w:val="en-US"/>
        </w:rPr>
      </w:pPr>
      <w:r w:rsidRPr="008D7340">
        <w:rPr>
          <w:rFonts w:cs="Arial"/>
          <w:sz w:val="24"/>
          <w:lang w:val="en-US"/>
        </w:rPr>
        <w:t>[Insert any further Condition(s) Precedent here.</w:t>
      </w:r>
      <w:r w:rsidR="00962602" w:rsidRPr="008D7340">
        <w:rPr>
          <w:rFonts w:cs="Arial"/>
          <w:sz w:val="24"/>
          <w:lang w:val="en-US"/>
        </w:rPr>
        <w:t>]</w:t>
      </w:r>
    </w:p>
    <w:p w14:paraId="545778C9" w14:textId="216459A4" w:rsidR="002919C7" w:rsidRPr="00025B10" w:rsidRDefault="002919C7" w:rsidP="4C6E4E90">
      <w:pPr>
        <w:pStyle w:val="MRNumberedHeading1"/>
        <w:keepNext w:val="0"/>
        <w:keepLines w:val="0"/>
        <w:widowControl w:val="0"/>
        <w:numPr>
          <w:ilvl w:val="0"/>
          <w:numId w:val="0"/>
        </w:numPr>
        <w:tabs>
          <w:tab w:val="num" w:pos="702"/>
        </w:tabs>
        <w:spacing w:line="240" w:lineRule="auto"/>
        <w:ind w:left="709" w:hanging="709"/>
        <w:jc w:val="both"/>
        <w:rPr>
          <w:rFonts w:ascii="Arial" w:hAnsi="Arial" w:cs="Arial"/>
          <w:b/>
          <w:color w:val="auto"/>
          <w:sz w:val="24"/>
          <w:szCs w:val="24"/>
          <w:u w:val="single"/>
          <w:lang w:val="en-US"/>
        </w:rPr>
      </w:pPr>
      <w:bookmarkStart w:id="53" w:name="_Ref124755332"/>
      <w:r w:rsidRPr="00045009">
        <w:rPr>
          <w:rFonts w:ascii="Arial" w:hAnsi="Arial" w:cs="Arial"/>
          <w:b/>
          <w:color w:val="auto"/>
          <w:sz w:val="24"/>
          <w:szCs w:val="24"/>
          <w:lang w:val="en-US"/>
        </w:rPr>
        <w:t xml:space="preserve">Initial Stock Level </w:t>
      </w:r>
      <w:r w:rsidR="008D7340" w:rsidRPr="4C6E4E90">
        <w:rPr>
          <w:rFonts w:ascii="Arial" w:hAnsi="Arial" w:cs="Arial"/>
          <w:b/>
          <w:bCs/>
          <w:color w:val="auto"/>
          <w:sz w:val="24"/>
          <w:szCs w:val="24"/>
          <w:lang w:val="en-US"/>
        </w:rPr>
        <w:fldChar w:fldCharType="begin">
          <w:ffData>
            <w:name w:val=""/>
            <w:enabled/>
            <w:calcOnExit w:val="0"/>
            <w:checkBox>
              <w:sizeAuto/>
              <w:default w:val="1"/>
            </w:checkBox>
          </w:ffData>
        </w:fldChar>
      </w:r>
      <w:r w:rsidR="008D7340" w:rsidRPr="4C6E4E90">
        <w:rPr>
          <w:rFonts w:ascii="Arial" w:hAnsi="Arial" w:cs="Arial"/>
          <w:b/>
          <w:bCs/>
          <w:color w:val="auto"/>
          <w:sz w:val="24"/>
          <w:szCs w:val="24"/>
          <w:lang w:val="en-US"/>
        </w:rPr>
        <w:instrText xml:space="preserve"> FORMCHECKBOX </w:instrText>
      </w:r>
      <w:r w:rsidR="00DC7126">
        <w:rPr>
          <w:rFonts w:ascii="Arial" w:hAnsi="Arial" w:cs="Arial"/>
          <w:b/>
          <w:bCs/>
          <w:color w:val="auto"/>
          <w:sz w:val="24"/>
          <w:szCs w:val="24"/>
          <w:lang w:val="en-US"/>
        </w:rPr>
      </w:r>
      <w:r w:rsidR="00DC7126">
        <w:rPr>
          <w:rFonts w:ascii="Arial" w:hAnsi="Arial" w:cs="Arial"/>
          <w:b/>
          <w:bCs/>
          <w:color w:val="auto"/>
          <w:sz w:val="24"/>
          <w:szCs w:val="24"/>
          <w:lang w:val="en-US"/>
        </w:rPr>
        <w:fldChar w:fldCharType="separate"/>
      </w:r>
      <w:r w:rsidR="008D7340" w:rsidRPr="4C6E4E90">
        <w:rPr>
          <w:rFonts w:ascii="Arial" w:hAnsi="Arial" w:cs="Arial"/>
          <w:b/>
          <w:bCs/>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3"/>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2FDEEE16" w14:textId="2CA56725" w:rsidR="008D71E5" w:rsidRPr="00D51A8C"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Pr="00D51A8C">
        <w:rPr>
          <w:rFonts w:cs="Arial"/>
          <w:sz w:val="24"/>
          <w:lang w:val="en-US"/>
        </w:rPr>
        <w:t xml:space="preserve">[be as set out in </w:t>
      </w:r>
      <w:r w:rsidR="00260350" w:rsidRPr="00D51A8C">
        <w:rPr>
          <w:rFonts w:cs="Arial"/>
          <w:sz w:val="24"/>
          <w:lang w:val="en-US"/>
        </w:rPr>
        <w:t>the Award Schedule for the relevant Good</w:t>
      </w:r>
      <w:r w:rsidR="00D51A8C">
        <w:rPr>
          <w:rFonts w:cs="Arial"/>
          <w:sz w:val="24"/>
          <w:lang w:val="en-US"/>
        </w:rPr>
        <w:t>s</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37AF79F6"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on </w:t>
      </w:r>
      <w:r w:rsidR="007D48CD" w:rsidRPr="00D51A8C">
        <w:rPr>
          <w:rFonts w:cs="Arial"/>
          <w:sz w:val="24"/>
          <w:szCs w:val="24"/>
          <w:lang w:val="en-US"/>
        </w:rPr>
        <w:t>the Effective Date</w:t>
      </w:r>
      <w:r w:rsidR="00D51A8C" w:rsidRPr="00D51A8C">
        <w:rPr>
          <w:rFonts w:cs="Arial"/>
          <w:sz w:val="24"/>
          <w:szCs w:val="24"/>
          <w:lang w:val="en-US"/>
        </w:rPr>
        <w:t>;</w:t>
      </w:r>
      <w:r w:rsidR="00D51A8C">
        <w:rPr>
          <w:rFonts w:cs="Arial"/>
          <w:sz w:val="24"/>
          <w:szCs w:val="24"/>
          <w:lang w:val="en-US"/>
        </w:rPr>
        <w:t xml:space="preserve"> </w:t>
      </w:r>
      <w:r w:rsidRPr="00025B10">
        <w:rPr>
          <w:rFonts w:cs="Arial"/>
          <w:sz w:val="24"/>
          <w:szCs w:val="24"/>
          <w:lang w:val="en-US"/>
        </w:rPr>
        <w:t>and</w:t>
      </w:r>
    </w:p>
    <w:p w14:paraId="710EF625" w14:textId="73704BB5" w:rsidR="00147738" w:rsidRPr="006700FD" w:rsidRDefault="00147738" w:rsidP="00025B10">
      <w:pPr>
        <w:pStyle w:val="MRNumberedHeading4"/>
        <w:jc w:val="both"/>
        <w:rPr>
          <w:rFonts w:cs="Arial"/>
          <w:sz w:val="24"/>
          <w:szCs w:val="24"/>
          <w:lang w:val="en-US"/>
        </w:rPr>
      </w:pPr>
      <w:r w:rsidRPr="00025B10">
        <w:rPr>
          <w:rFonts w:cs="Arial"/>
          <w:sz w:val="24"/>
          <w:szCs w:val="24"/>
          <w:lang w:val="en-US"/>
        </w:rPr>
        <w:t xml:space="preserve">expiring on </w:t>
      </w:r>
      <w:r w:rsidRPr="006700FD">
        <w:rPr>
          <w:rFonts w:cs="Arial"/>
          <w:sz w:val="24"/>
          <w:szCs w:val="24"/>
          <w:lang w:val="en-US"/>
        </w:rPr>
        <w:t>a date three (3) months after the Effective Date</w:t>
      </w:r>
      <w:r w:rsidR="006700FD" w:rsidRPr="006700FD">
        <w:rPr>
          <w:rFonts w:cs="Arial"/>
          <w:sz w:val="24"/>
          <w:szCs w:val="24"/>
          <w:lang w:val="en-US"/>
        </w:rPr>
        <w:t xml:space="preserve"> </w:t>
      </w:r>
      <w:r w:rsidRPr="006700FD">
        <w:rPr>
          <w:rFonts w:cs="Arial"/>
          <w:sz w:val="24"/>
          <w:szCs w:val="24"/>
          <w:lang w:val="en-US"/>
        </w:rPr>
        <w:t xml:space="preserve">on the commencement of the </w:t>
      </w:r>
      <w:r w:rsidR="003E61F5" w:rsidRPr="006700FD">
        <w:rPr>
          <w:rFonts w:cs="Arial"/>
          <w:sz w:val="24"/>
          <w:szCs w:val="24"/>
          <w:lang w:val="en-US"/>
        </w:rPr>
        <w:t>Framework Stock Level</w:t>
      </w:r>
      <w:r w:rsidR="00B02B34" w:rsidRPr="006700FD">
        <w:rPr>
          <w:rFonts w:cs="Arial"/>
          <w:sz w:val="24"/>
          <w:szCs w:val="24"/>
          <w:lang w:val="en-US"/>
        </w:rPr>
        <w:t xml:space="preserve"> Period</w:t>
      </w:r>
      <w:r w:rsidRPr="006700FD">
        <w:rPr>
          <w:rFonts w:cs="Arial"/>
          <w:sz w:val="24"/>
          <w:szCs w:val="24"/>
          <w:lang w:val="en-US"/>
        </w:rPr>
        <w:t xml:space="preserve"> set out in Clause</w:t>
      </w:r>
      <w:r w:rsidR="00B02B34" w:rsidRPr="006700FD">
        <w:rPr>
          <w:rFonts w:cs="Arial"/>
          <w:sz w:val="24"/>
          <w:szCs w:val="24"/>
          <w:lang w:val="en-US"/>
        </w:rPr>
        <w:t xml:space="preserve"> </w:t>
      </w:r>
      <w:r w:rsidR="00B02B34" w:rsidRPr="006700FD">
        <w:rPr>
          <w:rFonts w:cs="Arial"/>
          <w:sz w:val="24"/>
          <w:szCs w:val="24"/>
          <w:lang w:val="en-US"/>
        </w:rPr>
        <w:fldChar w:fldCharType="begin"/>
      </w:r>
      <w:r w:rsidR="00B02B34" w:rsidRPr="006700FD">
        <w:rPr>
          <w:rFonts w:cs="Arial"/>
          <w:sz w:val="24"/>
          <w:szCs w:val="24"/>
          <w:lang w:val="en-US"/>
        </w:rPr>
        <w:instrText xml:space="preserve"> REF _Ref124755296 \r \h  \* MERGEFORMAT </w:instrText>
      </w:r>
      <w:r w:rsidR="00B02B34" w:rsidRPr="006700FD">
        <w:rPr>
          <w:rFonts w:cs="Arial"/>
          <w:sz w:val="24"/>
          <w:szCs w:val="24"/>
          <w:lang w:val="en-US"/>
        </w:rPr>
      </w:r>
      <w:r w:rsidR="00B02B34" w:rsidRPr="006700FD">
        <w:rPr>
          <w:rFonts w:cs="Arial"/>
          <w:sz w:val="24"/>
          <w:szCs w:val="24"/>
          <w:lang w:val="en-US"/>
        </w:rPr>
        <w:fldChar w:fldCharType="separate"/>
      </w:r>
      <w:r w:rsidR="007A00AF" w:rsidRPr="006700FD">
        <w:rPr>
          <w:rFonts w:cs="Arial"/>
          <w:sz w:val="24"/>
          <w:szCs w:val="24"/>
          <w:lang w:val="en-US"/>
        </w:rPr>
        <w:t>16</w:t>
      </w:r>
      <w:r w:rsidR="00B02B34" w:rsidRPr="006700FD">
        <w:rPr>
          <w:rFonts w:cs="Arial"/>
          <w:sz w:val="24"/>
          <w:szCs w:val="24"/>
          <w:lang w:val="en-US"/>
        </w:rPr>
        <w:fldChar w:fldCharType="end"/>
      </w:r>
      <w:r w:rsidRPr="006700FD">
        <w:rPr>
          <w:rFonts w:cs="Arial"/>
          <w:sz w:val="24"/>
          <w:szCs w:val="24"/>
          <w:lang w:val="en-US"/>
        </w:rPr>
        <w:t xml:space="preserve"> </w:t>
      </w:r>
      <w:r w:rsidR="00B02B34" w:rsidRPr="006700FD">
        <w:rPr>
          <w:rFonts w:cs="Arial"/>
          <w:sz w:val="24"/>
          <w:szCs w:val="24"/>
          <w:lang w:val="en-US"/>
        </w:rPr>
        <w:t xml:space="preserve"> of this </w:t>
      </w:r>
      <w:r w:rsidR="00B02B34" w:rsidRPr="006700FD">
        <w:rPr>
          <w:rFonts w:cs="Arial"/>
          <w:sz w:val="24"/>
          <w:szCs w:val="24"/>
        </w:rPr>
        <w:fldChar w:fldCharType="begin"/>
      </w:r>
      <w:r w:rsidR="00B02B34" w:rsidRPr="006700FD">
        <w:rPr>
          <w:rFonts w:cs="Arial"/>
          <w:sz w:val="24"/>
          <w:szCs w:val="24"/>
        </w:rPr>
        <w:instrText xml:space="preserve"> REF _Ref318785210 \r \h  \* MERGEFORMAT </w:instrText>
      </w:r>
      <w:r w:rsidR="00B02B34" w:rsidRPr="006700FD">
        <w:rPr>
          <w:rFonts w:cs="Arial"/>
          <w:sz w:val="24"/>
          <w:szCs w:val="24"/>
        </w:rPr>
      </w:r>
      <w:r w:rsidR="00B02B34" w:rsidRPr="006700FD">
        <w:rPr>
          <w:rFonts w:cs="Arial"/>
          <w:sz w:val="24"/>
          <w:szCs w:val="24"/>
        </w:rPr>
        <w:fldChar w:fldCharType="separate"/>
      </w:r>
      <w:r w:rsidR="007A00AF" w:rsidRPr="006700FD">
        <w:rPr>
          <w:rFonts w:cs="Arial"/>
          <w:sz w:val="24"/>
          <w:szCs w:val="24"/>
        </w:rPr>
        <w:t>Schedule 1</w:t>
      </w:r>
      <w:r w:rsidR="00B02B34" w:rsidRPr="006700FD">
        <w:rPr>
          <w:rFonts w:cs="Arial"/>
          <w:sz w:val="24"/>
          <w:szCs w:val="24"/>
          <w:lang w:val="en-US"/>
        </w:rPr>
        <w:fldChar w:fldCharType="end"/>
      </w:r>
      <w:r w:rsidRPr="006700FD">
        <w:rPr>
          <w:rFonts w:cs="Arial"/>
          <w:sz w:val="24"/>
          <w:szCs w:val="24"/>
          <w:lang w:val="en-US"/>
        </w:rPr>
        <w:t xml:space="preserve"> below</w:t>
      </w:r>
    </w:p>
    <w:p w14:paraId="6605E359" w14:textId="31BDF764"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r w:rsidR="00DC7126" w:rsidRPr="00025B10">
        <w:rPr>
          <w:rFonts w:cs="Arial"/>
          <w:sz w:val="24"/>
          <w:lang w:val="en-US"/>
        </w:rPr>
        <w:t>endeavor</w:t>
      </w:r>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1525BE68"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4"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8D7340">
        <w:rPr>
          <w:rFonts w:ascii="Arial" w:hAnsi="Arial" w:cs="Arial"/>
          <w:b/>
          <w:color w:val="auto"/>
          <w:sz w:val="24"/>
          <w:szCs w:val="24"/>
          <w:lang w:val="en-US"/>
        </w:rPr>
        <w:fldChar w:fldCharType="begin">
          <w:ffData>
            <w:name w:val=""/>
            <w:enabled/>
            <w:calcOnExit w:val="0"/>
            <w:checkBox>
              <w:sizeAuto/>
              <w:default w:val="1"/>
            </w:checkBox>
          </w:ffData>
        </w:fldChar>
      </w:r>
      <w:r w:rsidR="008D7340">
        <w:rPr>
          <w:rFonts w:ascii="Arial" w:hAnsi="Arial" w:cs="Arial"/>
          <w:b/>
          <w:color w:val="auto"/>
          <w:sz w:val="24"/>
          <w:szCs w:val="24"/>
          <w:lang w:val="en-US"/>
        </w:rPr>
        <w:instrText xml:space="preserve"> FORMCHECKBOX </w:instrText>
      </w:r>
      <w:r w:rsidR="00DC7126">
        <w:rPr>
          <w:rFonts w:ascii="Arial" w:hAnsi="Arial" w:cs="Arial"/>
          <w:b/>
          <w:color w:val="auto"/>
          <w:sz w:val="24"/>
          <w:szCs w:val="24"/>
          <w:lang w:val="en-US"/>
        </w:rPr>
      </w:r>
      <w:r w:rsidR="00DC7126">
        <w:rPr>
          <w:rFonts w:ascii="Arial" w:hAnsi="Arial" w:cs="Arial"/>
          <w:b/>
          <w:color w:val="auto"/>
          <w:sz w:val="24"/>
          <w:szCs w:val="24"/>
          <w:lang w:val="en-US"/>
        </w:rPr>
        <w:fldChar w:fldCharType="separate"/>
      </w:r>
      <w:r w:rsidR="008D7340">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4"/>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48D1F4B" w14:textId="682CF284" w:rsidR="00147738" w:rsidRPr="00DC7126"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60350" w:rsidRPr="00DC7126">
        <w:rPr>
          <w:rFonts w:cs="Arial"/>
          <w:sz w:val="24"/>
          <w:lang w:val="en-US"/>
        </w:rPr>
        <w:t>be as set out in the Award Schedule for the relevant Good</w:t>
      </w:r>
      <w:r w:rsidR="00DC7126" w:rsidRPr="00DC7126">
        <w:rPr>
          <w:rFonts w:cs="Arial"/>
          <w:sz w:val="24"/>
          <w:lang w:val="en-US"/>
        </w:rPr>
        <w:t>s</w:t>
      </w:r>
      <w:r w:rsidR="002A53D6" w:rsidRPr="00DC7126">
        <w:rPr>
          <w:rFonts w:cs="Arial"/>
          <w:sz w:val="24"/>
          <w:lang w:val="en-US"/>
        </w:rPr>
        <w:t>;</w:t>
      </w:r>
    </w:p>
    <w:p w14:paraId="24F6458F" w14:textId="77777777" w:rsidR="00147738" w:rsidRPr="00025B10" w:rsidRDefault="00147738" w:rsidP="00025B10">
      <w:pPr>
        <w:pStyle w:val="MRNumberedHeading3"/>
        <w:jc w:val="both"/>
        <w:rPr>
          <w:rFonts w:cs="Arial"/>
          <w:b/>
          <w:sz w:val="24"/>
          <w:lang w:val="en-US"/>
        </w:rPr>
      </w:pPr>
      <w:r w:rsidRPr="00DC7126">
        <w:rPr>
          <w:rFonts w:cs="Arial"/>
          <w:b/>
          <w:sz w:val="24"/>
          <w:lang w:val="en-US"/>
        </w:rPr>
        <w:t>"</w:t>
      </w:r>
      <w:r w:rsidR="003E61F5" w:rsidRPr="00DC7126">
        <w:rPr>
          <w:rFonts w:cs="Arial"/>
          <w:b/>
          <w:sz w:val="24"/>
          <w:lang w:val="en-US"/>
        </w:rPr>
        <w:t>Framework Stock Level</w:t>
      </w:r>
      <w:r w:rsidRPr="00DC7126">
        <w:rPr>
          <w:rFonts w:cs="Arial"/>
          <w:b/>
          <w:sz w:val="24"/>
          <w:lang w:val="en-US"/>
        </w:rPr>
        <w:t xml:space="preserve"> Period" </w:t>
      </w:r>
      <w:r w:rsidRPr="00DC7126">
        <w:rPr>
          <w:rFonts w:cs="Arial"/>
          <w:sz w:val="24"/>
          <w:lang w:val="en-US"/>
        </w:rPr>
        <w:t>means a</w:t>
      </w:r>
      <w:r w:rsidRPr="00025B10">
        <w:rPr>
          <w:rFonts w:cs="Arial"/>
          <w:sz w:val="24"/>
          <w:lang w:val="en-US"/>
        </w:rPr>
        <w:t xml:space="preserve"> period:</w:t>
      </w:r>
    </w:p>
    <w:p w14:paraId="16D7331A" w14:textId="5B894EE9" w:rsidR="00147738" w:rsidRPr="00DC7126" w:rsidRDefault="00147738" w:rsidP="00025B10">
      <w:pPr>
        <w:pStyle w:val="MRNumberedHeading4"/>
        <w:jc w:val="both"/>
        <w:rPr>
          <w:rFonts w:cs="Arial"/>
          <w:sz w:val="24"/>
          <w:szCs w:val="24"/>
          <w:lang w:val="en-US"/>
        </w:rPr>
      </w:pPr>
      <w:r w:rsidRPr="00025B10">
        <w:rPr>
          <w:rFonts w:cs="Arial"/>
          <w:sz w:val="24"/>
          <w:szCs w:val="24"/>
          <w:lang w:val="en-US"/>
        </w:rPr>
        <w:t xml:space="preserve">Commencing upon the </w:t>
      </w:r>
      <w:r w:rsidRPr="00DC7126">
        <w:rPr>
          <w:rFonts w:cs="Arial"/>
          <w:sz w:val="24"/>
          <w:szCs w:val="24"/>
          <w:lang w:val="en-US"/>
        </w:rPr>
        <w:t>expiry of the Initial Stock Level Period</w:t>
      </w:r>
      <w:r w:rsidR="00DC7126" w:rsidRPr="00DC7126">
        <w:rPr>
          <w:rFonts w:cs="Arial"/>
          <w:sz w:val="24"/>
          <w:szCs w:val="24"/>
          <w:lang w:val="en-US"/>
        </w:rPr>
        <w:t xml:space="preserve"> </w:t>
      </w:r>
      <w:r w:rsidRPr="00DC7126">
        <w:rPr>
          <w:rFonts w:cs="Arial"/>
          <w:sz w:val="24"/>
          <w:szCs w:val="24"/>
          <w:lang w:val="en-US"/>
        </w:rPr>
        <w:t>Effective Date and</w:t>
      </w:r>
    </w:p>
    <w:p w14:paraId="58D0301B" w14:textId="47B2F4F2" w:rsidR="00147738" w:rsidRPr="00DC7126"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DC7126">
        <w:rPr>
          <w:rFonts w:cs="Arial"/>
          <w:sz w:val="24"/>
          <w:szCs w:val="24"/>
          <w:lang w:val="en-US"/>
        </w:rPr>
        <w:t>the  expiry or termination of this Framework Agreement</w:t>
      </w:r>
      <w:r w:rsidR="00DC7126" w:rsidRPr="00DC7126">
        <w:rPr>
          <w:rFonts w:cs="Arial"/>
          <w:sz w:val="24"/>
          <w:szCs w:val="24"/>
          <w:lang w:val="en-US"/>
        </w:rPr>
        <w:t xml:space="preserve"> </w:t>
      </w:r>
      <w:r w:rsidRPr="00DC7126">
        <w:rPr>
          <w:rFonts w:cs="Arial"/>
          <w:sz w:val="24"/>
          <w:szCs w:val="24"/>
          <w:lang w:val="en-US"/>
        </w:rPr>
        <w:t xml:space="preserve">the commencement of the </w:t>
      </w:r>
      <w:r w:rsidR="007533AB" w:rsidRPr="00DC7126">
        <w:rPr>
          <w:rFonts w:cs="Arial"/>
          <w:sz w:val="24"/>
          <w:szCs w:val="24"/>
          <w:lang w:val="en-US"/>
        </w:rPr>
        <w:t>Tail-off</w:t>
      </w:r>
      <w:r w:rsidRPr="00DC7126">
        <w:rPr>
          <w:rFonts w:cs="Arial"/>
          <w:sz w:val="24"/>
          <w:szCs w:val="24"/>
          <w:lang w:val="en-US"/>
        </w:rPr>
        <w:t xml:space="preserve"> Period (as defined in Clause </w:t>
      </w:r>
      <w:r w:rsidR="00B02B34" w:rsidRPr="00DC7126">
        <w:rPr>
          <w:rFonts w:cs="Arial"/>
          <w:sz w:val="24"/>
          <w:szCs w:val="24"/>
          <w:lang w:val="en-US"/>
        </w:rPr>
        <w:fldChar w:fldCharType="begin"/>
      </w:r>
      <w:r w:rsidR="00B02B34" w:rsidRPr="00DC7126">
        <w:rPr>
          <w:rFonts w:cs="Arial"/>
          <w:sz w:val="24"/>
          <w:szCs w:val="24"/>
          <w:lang w:val="en-US"/>
        </w:rPr>
        <w:instrText xml:space="preserve"> REF _Ref124755651 \r \h  \* MERGEFORMAT </w:instrText>
      </w:r>
      <w:r w:rsidR="00B02B34" w:rsidRPr="00DC7126">
        <w:rPr>
          <w:rFonts w:cs="Arial"/>
          <w:sz w:val="24"/>
          <w:szCs w:val="24"/>
          <w:lang w:val="en-US"/>
        </w:rPr>
      </w:r>
      <w:r w:rsidR="00B02B34" w:rsidRPr="00DC7126">
        <w:rPr>
          <w:rFonts w:cs="Arial"/>
          <w:sz w:val="24"/>
          <w:szCs w:val="24"/>
          <w:lang w:val="en-US"/>
        </w:rPr>
        <w:fldChar w:fldCharType="separate"/>
      </w:r>
      <w:r w:rsidR="007A00AF" w:rsidRPr="00DC7126">
        <w:rPr>
          <w:rFonts w:cs="Arial"/>
          <w:sz w:val="24"/>
          <w:szCs w:val="24"/>
          <w:lang w:val="en-US"/>
        </w:rPr>
        <w:t>17</w:t>
      </w:r>
      <w:r w:rsidR="00B02B34" w:rsidRPr="00DC7126">
        <w:rPr>
          <w:rFonts w:cs="Arial"/>
          <w:sz w:val="24"/>
          <w:szCs w:val="24"/>
          <w:lang w:val="en-US"/>
        </w:rPr>
        <w:fldChar w:fldCharType="end"/>
      </w:r>
      <w:r w:rsidRPr="00DC7126">
        <w:rPr>
          <w:rFonts w:cs="Arial"/>
          <w:sz w:val="24"/>
          <w:szCs w:val="24"/>
          <w:lang w:val="en-US"/>
        </w:rPr>
        <w:t xml:space="preserve"> </w:t>
      </w:r>
      <w:r w:rsidR="00B02B34" w:rsidRPr="00DC7126">
        <w:rPr>
          <w:rFonts w:cs="Arial"/>
          <w:sz w:val="24"/>
          <w:szCs w:val="24"/>
          <w:lang w:val="en-US"/>
        </w:rPr>
        <w:t xml:space="preserve">of this </w:t>
      </w:r>
      <w:r w:rsidR="00B02B34" w:rsidRPr="00DC7126">
        <w:rPr>
          <w:rFonts w:cs="Arial"/>
          <w:sz w:val="24"/>
          <w:szCs w:val="24"/>
        </w:rPr>
        <w:fldChar w:fldCharType="begin"/>
      </w:r>
      <w:r w:rsidR="00B02B34" w:rsidRPr="00DC7126">
        <w:rPr>
          <w:rFonts w:cs="Arial"/>
          <w:sz w:val="24"/>
          <w:szCs w:val="24"/>
        </w:rPr>
        <w:instrText xml:space="preserve"> REF _Ref318785210 \r \h  \* MERGEFORMAT </w:instrText>
      </w:r>
      <w:r w:rsidR="00B02B34" w:rsidRPr="00DC7126">
        <w:rPr>
          <w:rFonts w:cs="Arial"/>
          <w:sz w:val="24"/>
          <w:szCs w:val="24"/>
        </w:rPr>
      </w:r>
      <w:r w:rsidR="00B02B34" w:rsidRPr="00DC7126">
        <w:rPr>
          <w:rFonts w:cs="Arial"/>
          <w:sz w:val="24"/>
          <w:szCs w:val="24"/>
        </w:rPr>
        <w:fldChar w:fldCharType="separate"/>
      </w:r>
      <w:r w:rsidR="007A00AF" w:rsidRPr="00DC7126">
        <w:rPr>
          <w:rFonts w:cs="Arial"/>
          <w:sz w:val="24"/>
          <w:szCs w:val="24"/>
        </w:rPr>
        <w:t>Schedule 1</w:t>
      </w:r>
      <w:r w:rsidR="00B02B34" w:rsidRPr="00DC7126">
        <w:rPr>
          <w:rFonts w:cs="Arial"/>
          <w:sz w:val="24"/>
          <w:szCs w:val="24"/>
          <w:lang w:val="en-US"/>
        </w:rPr>
        <w:fldChar w:fldCharType="end"/>
      </w:r>
      <w:r w:rsidR="00B02B34" w:rsidRPr="00DC7126">
        <w:rPr>
          <w:rFonts w:cs="Arial"/>
          <w:sz w:val="24"/>
          <w:szCs w:val="24"/>
          <w:lang w:val="en-US"/>
        </w:rPr>
        <w:t xml:space="preserve">  </w:t>
      </w:r>
      <w:r w:rsidRPr="00DC7126">
        <w:rPr>
          <w:rFonts w:cs="Arial"/>
          <w:sz w:val="24"/>
          <w:szCs w:val="24"/>
          <w:lang w:val="en-US"/>
        </w:rPr>
        <w:t>below</w:t>
      </w:r>
      <w:r w:rsidR="00DC7126" w:rsidRPr="00DC7126">
        <w:rPr>
          <w:rFonts w:cs="Arial"/>
          <w:sz w:val="24"/>
          <w:szCs w:val="24"/>
          <w:lang w:val="en-US"/>
        </w:rPr>
        <w:t>.</w:t>
      </w:r>
      <w:r w:rsidRPr="00DC7126">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07DF4F47"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5"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8D7340">
        <w:rPr>
          <w:rFonts w:ascii="Arial" w:hAnsi="Arial" w:cs="Arial"/>
          <w:b/>
          <w:color w:val="auto"/>
          <w:sz w:val="24"/>
          <w:szCs w:val="24"/>
          <w:lang w:val="en-US"/>
        </w:rPr>
        <w:fldChar w:fldCharType="begin">
          <w:ffData>
            <w:name w:val=""/>
            <w:enabled/>
            <w:calcOnExit w:val="0"/>
            <w:checkBox>
              <w:sizeAuto/>
              <w:default w:val="1"/>
            </w:checkBox>
          </w:ffData>
        </w:fldChar>
      </w:r>
      <w:r w:rsidR="008D7340">
        <w:rPr>
          <w:rFonts w:ascii="Arial" w:hAnsi="Arial" w:cs="Arial"/>
          <w:b/>
          <w:color w:val="auto"/>
          <w:sz w:val="24"/>
          <w:szCs w:val="24"/>
          <w:lang w:val="en-US"/>
        </w:rPr>
        <w:instrText xml:space="preserve"> FORMCHECKBOX </w:instrText>
      </w:r>
      <w:r w:rsidR="00DC7126">
        <w:rPr>
          <w:rFonts w:ascii="Arial" w:hAnsi="Arial" w:cs="Arial"/>
          <w:b/>
          <w:color w:val="auto"/>
          <w:sz w:val="24"/>
          <w:szCs w:val="24"/>
          <w:lang w:val="en-US"/>
        </w:rPr>
      </w:r>
      <w:r w:rsidR="00DC7126">
        <w:rPr>
          <w:rFonts w:ascii="Arial" w:hAnsi="Arial" w:cs="Arial"/>
          <w:b/>
          <w:color w:val="auto"/>
          <w:sz w:val="24"/>
          <w:szCs w:val="24"/>
          <w:lang w:val="en-US"/>
        </w:rPr>
        <w:fldChar w:fldCharType="separate"/>
      </w:r>
      <w:r w:rsidR="008D7340">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5"/>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77777777"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t xml:space="preserve">Number of </w:t>
            </w:r>
            <w:r w:rsidR="00D733C1" w:rsidRPr="008D7340">
              <w:rPr>
                <w:rFonts w:cs="Arial"/>
                <w:b/>
                <w:sz w:val="24"/>
              </w:rPr>
              <w:t>[</w:t>
            </w:r>
            <w:r w:rsidRPr="008D7340">
              <w:rPr>
                <w:rFonts w:cs="Arial"/>
                <w:b/>
                <w:sz w:val="24"/>
              </w:rPr>
              <w:t>weeks</w:t>
            </w:r>
            <w:r w:rsidR="00D733C1" w:rsidRPr="008D7340">
              <w:rPr>
                <w:rFonts w:cs="Arial"/>
                <w:b/>
                <w:sz w:val="24"/>
              </w:rPr>
              <w:t>]</w:t>
            </w:r>
            <w:r w:rsidR="00B02B34" w:rsidRPr="008D7340">
              <w:rPr>
                <w:rFonts w:cs="Arial"/>
                <w:b/>
                <w:sz w:val="24"/>
              </w:rPr>
              <w:t>[months]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9403AE1" w14:textId="77777777" w:rsidR="00CD7747" w:rsidRPr="008D7340" w:rsidRDefault="00D733C1" w:rsidP="00045009">
            <w:pPr>
              <w:pStyle w:val="MRNumberedHeading2"/>
              <w:numPr>
                <w:ilvl w:val="0"/>
                <w:numId w:val="0"/>
              </w:numPr>
              <w:tabs>
                <w:tab w:val="left" w:pos="720"/>
              </w:tabs>
              <w:jc w:val="both"/>
              <w:rPr>
                <w:rFonts w:cs="Arial"/>
                <w:sz w:val="24"/>
              </w:rPr>
            </w:pPr>
            <w:r w:rsidRPr="008D7340">
              <w:rPr>
                <w:rFonts w:cs="Arial"/>
                <w:sz w:val="24"/>
              </w:rPr>
              <w:t>[</w:t>
            </w:r>
            <w:r w:rsidR="007533AB" w:rsidRPr="008D7340">
              <w:rPr>
                <w:rFonts w:cs="Arial"/>
                <w:sz w:val="24"/>
              </w:rPr>
              <w:t>8</w:t>
            </w:r>
            <w:r w:rsidRPr="008D7340">
              <w:rPr>
                <w:rFonts w:cs="Arial"/>
                <w:sz w:val="24"/>
              </w:rPr>
              <w:t>]</w:t>
            </w:r>
          </w:p>
          <w:p w14:paraId="401FB509" w14:textId="77777777" w:rsidR="007533AB" w:rsidRPr="008D7340" w:rsidRDefault="00CD7747" w:rsidP="00A62770">
            <w:pPr>
              <w:pStyle w:val="MRNumberedHeading2"/>
              <w:numPr>
                <w:ilvl w:val="0"/>
                <w:numId w:val="0"/>
              </w:numPr>
              <w:tabs>
                <w:tab w:val="left" w:pos="720"/>
              </w:tabs>
              <w:jc w:val="both"/>
              <w:rPr>
                <w:rFonts w:cs="Arial"/>
                <w:sz w:val="24"/>
              </w:rPr>
            </w:pPr>
            <w:r w:rsidRPr="008D7340">
              <w:rPr>
                <w:rFonts w:cs="Arial"/>
                <w:sz w:val="24"/>
              </w:rPr>
              <w:t>[weeks][months]</w:t>
            </w:r>
          </w:p>
        </w:tc>
        <w:tc>
          <w:tcPr>
            <w:tcW w:w="5055" w:type="dxa"/>
            <w:tcBorders>
              <w:top w:val="single" w:sz="4" w:space="0" w:color="auto"/>
              <w:left w:val="single" w:sz="4" w:space="0" w:color="auto"/>
              <w:bottom w:val="single" w:sz="4" w:space="0" w:color="auto"/>
              <w:right w:val="single" w:sz="4" w:space="0" w:color="auto"/>
            </w:tcBorders>
            <w:hideMark/>
          </w:tcPr>
          <w:p w14:paraId="1B70F84F" w14:textId="77777777"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D9584F" w:rsidRPr="008D7340">
              <w:rPr>
                <w:rFonts w:cs="Arial"/>
                <w:sz w:val="24"/>
              </w:rPr>
              <w:t>[</w:t>
            </w:r>
            <w:r w:rsidRPr="008D7340">
              <w:rPr>
                <w:rFonts w:cs="Arial"/>
                <w:sz w:val="24"/>
              </w:rPr>
              <w:t>8 weeks'</w:t>
            </w:r>
            <w:r w:rsidR="00D9584F" w:rsidRPr="008D7340">
              <w:rPr>
                <w:rFonts w:cs="Arial"/>
                <w:sz w:val="24"/>
              </w:rPr>
              <w:t>]</w:t>
            </w:r>
            <w:r w:rsidR="00CD7747" w:rsidRPr="008D7340">
              <w:rPr>
                <w:rFonts w:cs="Arial"/>
                <w:sz w:val="24"/>
              </w:rPr>
              <w:t>[months']</w:t>
            </w:r>
            <w:r w:rsidRPr="00025B10">
              <w:rPr>
                <w:rFonts w:cs="Arial"/>
                <w:sz w:val="24"/>
              </w:rPr>
              <w:t xml:space="preserve"> 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2080CBD" w14:textId="77777777" w:rsidR="00D9584F" w:rsidRPr="008D7340" w:rsidRDefault="00D9584F" w:rsidP="00045009">
            <w:pPr>
              <w:pStyle w:val="MRNumberedHeading2"/>
              <w:numPr>
                <w:ilvl w:val="0"/>
                <w:numId w:val="0"/>
              </w:numPr>
              <w:tabs>
                <w:tab w:val="left" w:pos="720"/>
              </w:tabs>
              <w:jc w:val="both"/>
              <w:rPr>
                <w:rFonts w:cs="Arial"/>
                <w:sz w:val="24"/>
              </w:rPr>
            </w:pPr>
            <w:r w:rsidRPr="008D7340">
              <w:rPr>
                <w:rFonts w:cs="Arial"/>
                <w:sz w:val="24"/>
              </w:rPr>
              <w:t>[7]</w:t>
            </w:r>
          </w:p>
          <w:p w14:paraId="59DD6B80" w14:textId="77777777" w:rsidR="00CD7747" w:rsidRPr="008D7340" w:rsidRDefault="00CD7747" w:rsidP="00A62770">
            <w:pPr>
              <w:pStyle w:val="MRNumberedHeading2"/>
              <w:numPr>
                <w:ilvl w:val="0"/>
                <w:numId w:val="0"/>
              </w:numPr>
              <w:tabs>
                <w:tab w:val="left" w:pos="720"/>
              </w:tabs>
              <w:jc w:val="both"/>
              <w:rPr>
                <w:rFonts w:cs="Arial"/>
                <w:sz w:val="24"/>
              </w:rPr>
            </w:pPr>
            <w:r w:rsidRPr="008D7340">
              <w:rPr>
                <w:rFonts w:cs="Arial"/>
                <w:sz w:val="24"/>
              </w:rPr>
              <w:t>[weeks][months]</w:t>
            </w:r>
          </w:p>
        </w:tc>
        <w:tc>
          <w:tcPr>
            <w:tcW w:w="5055" w:type="dxa"/>
            <w:tcBorders>
              <w:top w:val="single" w:sz="4" w:space="0" w:color="auto"/>
              <w:left w:val="single" w:sz="4" w:space="0" w:color="auto"/>
              <w:bottom w:val="single" w:sz="4" w:space="0" w:color="auto"/>
              <w:right w:val="single" w:sz="4" w:space="0" w:color="auto"/>
            </w:tcBorders>
            <w:hideMark/>
          </w:tcPr>
          <w:p w14:paraId="1E71FA39" w14:textId="7777777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[7 weeks']</w:t>
            </w:r>
            <w:r w:rsidR="00CD7747" w:rsidRPr="008D7340">
              <w:rPr>
                <w:rFonts w:cs="Arial"/>
                <w:sz w:val="24"/>
              </w:rPr>
              <w:t>[months']</w:t>
            </w:r>
            <w:r w:rsidRPr="008D7340">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F47A7A2" w14:textId="77777777" w:rsidR="00D9584F" w:rsidRPr="008D7340" w:rsidRDefault="00D9584F" w:rsidP="00045009">
            <w:pPr>
              <w:pStyle w:val="MRNumberedHeading2"/>
              <w:numPr>
                <w:ilvl w:val="0"/>
                <w:numId w:val="0"/>
              </w:numPr>
              <w:tabs>
                <w:tab w:val="left" w:pos="720"/>
              </w:tabs>
              <w:jc w:val="both"/>
              <w:rPr>
                <w:rFonts w:cs="Arial"/>
                <w:sz w:val="24"/>
              </w:rPr>
            </w:pPr>
            <w:r w:rsidRPr="008D7340">
              <w:rPr>
                <w:rFonts w:cs="Arial"/>
                <w:sz w:val="24"/>
              </w:rPr>
              <w:t>[6]</w:t>
            </w:r>
          </w:p>
          <w:p w14:paraId="6AF6AB65" w14:textId="77777777" w:rsidR="00CD7747" w:rsidRPr="008D7340" w:rsidRDefault="00CD7747" w:rsidP="00A62770">
            <w:pPr>
              <w:pStyle w:val="MRNumberedHeading2"/>
              <w:numPr>
                <w:ilvl w:val="0"/>
                <w:numId w:val="0"/>
              </w:numPr>
              <w:tabs>
                <w:tab w:val="left" w:pos="720"/>
              </w:tabs>
              <w:jc w:val="both"/>
              <w:rPr>
                <w:rFonts w:cs="Arial"/>
                <w:sz w:val="24"/>
              </w:rPr>
            </w:pPr>
            <w:r w:rsidRPr="008D7340">
              <w:rPr>
                <w:rFonts w:cs="Arial"/>
                <w:sz w:val="24"/>
              </w:rPr>
              <w:t>[weeks][months]</w:t>
            </w:r>
          </w:p>
        </w:tc>
        <w:tc>
          <w:tcPr>
            <w:tcW w:w="5055" w:type="dxa"/>
            <w:tcBorders>
              <w:top w:val="single" w:sz="4" w:space="0" w:color="auto"/>
              <w:left w:val="single" w:sz="4" w:space="0" w:color="auto"/>
              <w:bottom w:val="single" w:sz="4" w:space="0" w:color="auto"/>
              <w:right w:val="single" w:sz="4" w:space="0" w:color="auto"/>
            </w:tcBorders>
            <w:hideMark/>
          </w:tcPr>
          <w:p w14:paraId="141A2EB7" w14:textId="7777777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[6 weeks']</w:t>
            </w:r>
            <w:r w:rsidR="00CD7747" w:rsidRPr="008D7340">
              <w:rPr>
                <w:rFonts w:cs="Arial"/>
                <w:sz w:val="24"/>
              </w:rPr>
              <w:t>[months']</w:t>
            </w:r>
            <w:r w:rsidRPr="008D7340">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D8C5689" w14:textId="77777777" w:rsidR="00D9584F" w:rsidRPr="008D7340" w:rsidRDefault="00D9584F" w:rsidP="00045009">
            <w:pPr>
              <w:pStyle w:val="MRNumberedHeading2"/>
              <w:numPr>
                <w:ilvl w:val="0"/>
                <w:numId w:val="0"/>
              </w:numPr>
              <w:tabs>
                <w:tab w:val="left" w:pos="720"/>
              </w:tabs>
              <w:jc w:val="both"/>
              <w:rPr>
                <w:rFonts w:cs="Arial"/>
                <w:sz w:val="24"/>
              </w:rPr>
            </w:pPr>
            <w:r w:rsidRPr="008D7340">
              <w:rPr>
                <w:rFonts w:cs="Arial"/>
                <w:sz w:val="24"/>
              </w:rPr>
              <w:t>[5]</w:t>
            </w:r>
          </w:p>
          <w:p w14:paraId="6BE0A30E" w14:textId="77777777" w:rsidR="00CD7747" w:rsidRPr="008D7340" w:rsidRDefault="00CD7747" w:rsidP="00A62770">
            <w:pPr>
              <w:pStyle w:val="MRNumberedHeading2"/>
              <w:numPr>
                <w:ilvl w:val="0"/>
                <w:numId w:val="0"/>
              </w:numPr>
              <w:tabs>
                <w:tab w:val="left" w:pos="720"/>
              </w:tabs>
              <w:jc w:val="both"/>
              <w:rPr>
                <w:rFonts w:cs="Arial"/>
                <w:sz w:val="24"/>
              </w:rPr>
            </w:pPr>
            <w:r w:rsidRPr="008D7340">
              <w:rPr>
                <w:rFonts w:cs="Arial"/>
                <w:sz w:val="24"/>
              </w:rPr>
              <w:t>[weeks][months]</w:t>
            </w:r>
          </w:p>
        </w:tc>
        <w:tc>
          <w:tcPr>
            <w:tcW w:w="5055" w:type="dxa"/>
            <w:tcBorders>
              <w:top w:val="single" w:sz="4" w:space="0" w:color="auto"/>
              <w:left w:val="single" w:sz="4" w:space="0" w:color="auto"/>
              <w:bottom w:val="single" w:sz="4" w:space="0" w:color="auto"/>
              <w:right w:val="single" w:sz="4" w:space="0" w:color="auto"/>
            </w:tcBorders>
            <w:hideMark/>
          </w:tcPr>
          <w:p w14:paraId="23DC2F66" w14:textId="7777777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[5 weeks']</w:t>
            </w:r>
            <w:r w:rsidR="00CD7747" w:rsidRPr="008D7340">
              <w:rPr>
                <w:rFonts w:cs="Arial"/>
                <w:sz w:val="24"/>
              </w:rPr>
              <w:t>[months']</w:t>
            </w:r>
            <w:r w:rsidRPr="008D7340">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38CA2F9" w14:textId="77777777" w:rsidR="00D9584F" w:rsidRPr="008D7340" w:rsidRDefault="00D9584F" w:rsidP="00045009">
            <w:pPr>
              <w:pStyle w:val="MRNumberedHeading2"/>
              <w:numPr>
                <w:ilvl w:val="0"/>
                <w:numId w:val="0"/>
              </w:numPr>
              <w:tabs>
                <w:tab w:val="left" w:pos="720"/>
              </w:tabs>
              <w:jc w:val="both"/>
              <w:rPr>
                <w:rFonts w:cs="Arial"/>
                <w:sz w:val="24"/>
              </w:rPr>
            </w:pPr>
            <w:r w:rsidRPr="008D7340">
              <w:rPr>
                <w:rFonts w:cs="Arial"/>
                <w:sz w:val="24"/>
              </w:rPr>
              <w:t>[4]</w:t>
            </w:r>
          </w:p>
          <w:p w14:paraId="25551408" w14:textId="77777777" w:rsidR="00CD7747" w:rsidRPr="008D7340" w:rsidRDefault="00CD7747" w:rsidP="00A62770">
            <w:pPr>
              <w:pStyle w:val="MRNumberedHeading2"/>
              <w:numPr>
                <w:ilvl w:val="0"/>
                <w:numId w:val="0"/>
              </w:numPr>
              <w:tabs>
                <w:tab w:val="left" w:pos="720"/>
              </w:tabs>
              <w:jc w:val="both"/>
              <w:rPr>
                <w:rFonts w:cs="Arial"/>
                <w:sz w:val="24"/>
              </w:rPr>
            </w:pPr>
            <w:r w:rsidRPr="008D7340">
              <w:rPr>
                <w:rFonts w:cs="Arial"/>
                <w:sz w:val="24"/>
              </w:rPr>
              <w:t>[weeks][months]</w:t>
            </w:r>
          </w:p>
        </w:tc>
        <w:tc>
          <w:tcPr>
            <w:tcW w:w="5055" w:type="dxa"/>
            <w:tcBorders>
              <w:top w:val="single" w:sz="4" w:space="0" w:color="auto"/>
              <w:left w:val="single" w:sz="4" w:space="0" w:color="auto"/>
              <w:bottom w:val="single" w:sz="4" w:space="0" w:color="auto"/>
              <w:right w:val="single" w:sz="4" w:space="0" w:color="auto"/>
            </w:tcBorders>
            <w:hideMark/>
          </w:tcPr>
          <w:p w14:paraId="4BEE4E1F" w14:textId="7777777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[4 weeks']</w:t>
            </w:r>
            <w:r w:rsidR="00CD7747" w:rsidRPr="008D7340">
              <w:rPr>
                <w:rFonts w:cs="Arial"/>
                <w:sz w:val="24"/>
              </w:rPr>
              <w:t>[months']</w:t>
            </w:r>
            <w:r w:rsidRPr="008D7340">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B6F7BAA" w14:textId="77777777" w:rsidR="00D9584F" w:rsidRPr="008D7340" w:rsidRDefault="00D9584F" w:rsidP="00045009">
            <w:pPr>
              <w:pStyle w:val="MRNumberedHeading2"/>
              <w:numPr>
                <w:ilvl w:val="0"/>
                <w:numId w:val="0"/>
              </w:numPr>
              <w:tabs>
                <w:tab w:val="left" w:pos="720"/>
              </w:tabs>
              <w:jc w:val="both"/>
              <w:rPr>
                <w:rFonts w:cs="Arial"/>
                <w:sz w:val="24"/>
              </w:rPr>
            </w:pPr>
            <w:r w:rsidRPr="008D7340">
              <w:rPr>
                <w:rFonts w:cs="Arial"/>
                <w:sz w:val="24"/>
              </w:rPr>
              <w:t>[3]</w:t>
            </w:r>
          </w:p>
          <w:p w14:paraId="0EE8103D" w14:textId="77777777" w:rsidR="00CD7747" w:rsidRPr="008D7340" w:rsidRDefault="00CD7747" w:rsidP="00A62770">
            <w:pPr>
              <w:pStyle w:val="MRNumberedHeading2"/>
              <w:numPr>
                <w:ilvl w:val="0"/>
                <w:numId w:val="0"/>
              </w:numPr>
              <w:tabs>
                <w:tab w:val="left" w:pos="720"/>
              </w:tabs>
              <w:jc w:val="both"/>
              <w:rPr>
                <w:rFonts w:cs="Arial"/>
                <w:sz w:val="24"/>
              </w:rPr>
            </w:pPr>
            <w:r w:rsidRPr="008D7340">
              <w:rPr>
                <w:rFonts w:cs="Arial"/>
                <w:sz w:val="24"/>
              </w:rPr>
              <w:t>[weeks][months]</w:t>
            </w:r>
          </w:p>
        </w:tc>
        <w:tc>
          <w:tcPr>
            <w:tcW w:w="5055" w:type="dxa"/>
            <w:tcBorders>
              <w:top w:val="single" w:sz="4" w:space="0" w:color="auto"/>
              <w:left w:val="single" w:sz="4" w:space="0" w:color="auto"/>
              <w:bottom w:val="single" w:sz="4" w:space="0" w:color="auto"/>
              <w:right w:val="single" w:sz="4" w:space="0" w:color="auto"/>
            </w:tcBorders>
            <w:hideMark/>
          </w:tcPr>
          <w:p w14:paraId="77C3A1B7" w14:textId="7777777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[3 weeks']</w:t>
            </w:r>
            <w:r w:rsidR="00CD7747" w:rsidRPr="008D7340">
              <w:rPr>
                <w:rFonts w:cs="Arial"/>
                <w:sz w:val="24"/>
              </w:rPr>
              <w:t>[months']</w:t>
            </w:r>
            <w:r w:rsidRPr="008D7340">
              <w:rPr>
                <w:rFonts w:cs="Arial"/>
                <w:sz w:val="24"/>
              </w:rPr>
              <w:t xml:space="preserve">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B18D592" w14:textId="77777777" w:rsidR="00D9584F" w:rsidRPr="008D7340" w:rsidRDefault="00D9584F" w:rsidP="00045009">
            <w:pPr>
              <w:pStyle w:val="MRNumberedHeading2"/>
              <w:numPr>
                <w:ilvl w:val="0"/>
                <w:numId w:val="0"/>
              </w:numPr>
              <w:tabs>
                <w:tab w:val="left" w:pos="720"/>
              </w:tabs>
              <w:jc w:val="both"/>
              <w:rPr>
                <w:rFonts w:cs="Arial"/>
                <w:sz w:val="24"/>
              </w:rPr>
            </w:pPr>
            <w:r w:rsidRPr="008D7340">
              <w:rPr>
                <w:rFonts w:cs="Arial"/>
                <w:sz w:val="24"/>
              </w:rPr>
              <w:t>[2]</w:t>
            </w:r>
          </w:p>
          <w:p w14:paraId="52C5F9A3" w14:textId="77777777" w:rsidR="00CD7747" w:rsidRPr="008D7340" w:rsidRDefault="00CD7747" w:rsidP="00A62770">
            <w:pPr>
              <w:pStyle w:val="MRNumberedHeading2"/>
              <w:numPr>
                <w:ilvl w:val="0"/>
                <w:numId w:val="0"/>
              </w:numPr>
              <w:tabs>
                <w:tab w:val="left" w:pos="720"/>
              </w:tabs>
              <w:jc w:val="both"/>
              <w:rPr>
                <w:rFonts w:cs="Arial"/>
                <w:sz w:val="24"/>
              </w:rPr>
            </w:pPr>
            <w:r w:rsidRPr="008D7340">
              <w:rPr>
                <w:rFonts w:cs="Arial"/>
                <w:sz w:val="24"/>
              </w:rPr>
              <w:t>[weeks][months]</w:t>
            </w:r>
          </w:p>
        </w:tc>
        <w:tc>
          <w:tcPr>
            <w:tcW w:w="5055" w:type="dxa"/>
            <w:tcBorders>
              <w:top w:val="single" w:sz="4" w:space="0" w:color="auto"/>
              <w:left w:val="single" w:sz="4" w:space="0" w:color="auto"/>
              <w:bottom w:val="single" w:sz="4" w:space="0" w:color="auto"/>
              <w:right w:val="single" w:sz="4" w:space="0" w:color="auto"/>
            </w:tcBorders>
            <w:hideMark/>
          </w:tcPr>
          <w:p w14:paraId="1006B384" w14:textId="7777777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[2 weeks']</w:t>
            </w:r>
            <w:r w:rsidR="00CD7747" w:rsidRPr="008D7340">
              <w:rPr>
                <w:rFonts w:cs="Arial"/>
                <w:sz w:val="24"/>
              </w:rPr>
              <w:t>[months']</w:t>
            </w:r>
            <w:r w:rsidRPr="008D7340">
              <w:rPr>
                <w:rFonts w:cs="Arial"/>
                <w:sz w:val="24"/>
              </w:rPr>
              <w:t xml:space="preserve"> </w:t>
            </w:r>
            <w:r w:rsidRPr="00045009">
              <w:rPr>
                <w:rFonts w:cs="Arial"/>
                <w:sz w:val="24"/>
              </w:rPr>
              <w:t>anticipated stock for that Good f</w:t>
            </w:r>
            <w:r w:rsidRPr="00A62770">
              <w:rPr>
                <w:rFonts w:cs="Arial"/>
                <w:sz w:val="24"/>
              </w:rPr>
              <w:t>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D0B6254" w14:textId="77777777" w:rsidR="00D9584F" w:rsidRPr="008D7340" w:rsidRDefault="00D9584F" w:rsidP="00045009">
            <w:pPr>
              <w:pStyle w:val="MRNumberedHeading2"/>
              <w:numPr>
                <w:ilvl w:val="0"/>
                <w:numId w:val="0"/>
              </w:numPr>
              <w:tabs>
                <w:tab w:val="left" w:pos="720"/>
              </w:tabs>
              <w:jc w:val="both"/>
              <w:rPr>
                <w:rFonts w:cs="Arial"/>
                <w:sz w:val="24"/>
              </w:rPr>
            </w:pPr>
            <w:r w:rsidRPr="008D7340">
              <w:rPr>
                <w:rFonts w:cs="Arial"/>
                <w:sz w:val="24"/>
              </w:rPr>
              <w:t>[1]</w:t>
            </w:r>
          </w:p>
          <w:p w14:paraId="18C820D6" w14:textId="77777777" w:rsidR="00CD7747" w:rsidRPr="008D7340" w:rsidRDefault="00CD7747" w:rsidP="00A62770">
            <w:pPr>
              <w:pStyle w:val="MRNumberedHeading2"/>
              <w:numPr>
                <w:ilvl w:val="0"/>
                <w:numId w:val="0"/>
              </w:numPr>
              <w:tabs>
                <w:tab w:val="left" w:pos="720"/>
              </w:tabs>
              <w:jc w:val="both"/>
              <w:rPr>
                <w:rFonts w:cs="Arial"/>
                <w:sz w:val="24"/>
              </w:rPr>
            </w:pPr>
            <w:r w:rsidRPr="008D7340">
              <w:rPr>
                <w:rFonts w:cs="Arial"/>
                <w:sz w:val="24"/>
              </w:rPr>
              <w:t>[weeks][months]</w:t>
            </w:r>
          </w:p>
        </w:tc>
        <w:tc>
          <w:tcPr>
            <w:tcW w:w="5055" w:type="dxa"/>
            <w:tcBorders>
              <w:top w:val="single" w:sz="4" w:space="0" w:color="auto"/>
              <w:left w:val="single" w:sz="4" w:space="0" w:color="auto"/>
              <w:bottom w:val="single" w:sz="4" w:space="0" w:color="auto"/>
              <w:right w:val="single" w:sz="4" w:space="0" w:color="auto"/>
            </w:tcBorders>
            <w:hideMark/>
          </w:tcPr>
          <w:p w14:paraId="50A06FEF" w14:textId="7777777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[1 week's]</w:t>
            </w:r>
            <w:r w:rsidR="00CD7747" w:rsidRPr="008D7340">
              <w:rPr>
                <w:rFonts w:cs="Arial"/>
                <w:sz w:val="24"/>
              </w:rPr>
              <w:t>[month's]</w:t>
            </w:r>
            <w:r w:rsidRPr="008D7340">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77777777" w:rsidR="002A53D6" w:rsidRPr="00025B10"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8D7340">
        <w:rPr>
          <w:rFonts w:cs="Arial"/>
          <w:sz w:val="24"/>
          <w:szCs w:val="24"/>
          <w:lang w:val="en-US"/>
        </w:rPr>
        <w:t xml:space="preserve">[on the expiry of the </w:t>
      </w:r>
      <w:r w:rsidR="003E61F5" w:rsidRPr="008D7340">
        <w:rPr>
          <w:rFonts w:cs="Arial"/>
          <w:sz w:val="24"/>
          <w:szCs w:val="24"/>
          <w:lang w:val="en-US"/>
        </w:rPr>
        <w:t>Framework Stock Level</w:t>
      </w:r>
      <w:r w:rsidR="00F008C5" w:rsidRPr="008D7340">
        <w:rPr>
          <w:rFonts w:cs="Arial"/>
          <w:sz w:val="24"/>
          <w:szCs w:val="24"/>
          <w:lang w:val="en-US"/>
        </w:rPr>
        <w:t xml:space="preserve"> Period][[</w:t>
      </w:r>
      <w:r w:rsidR="00885099" w:rsidRPr="008D7340">
        <w:rPr>
          <w:rFonts w:cs="Arial"/>
          <w:sz w:val="24"/>
          <w:szCs w:val="24"/>
          <w:lang w:val="en-US"/>
        </w:rPr>
        <w:t>8 weeks]</w:t>
      </w:r>
      <w:r w:rsidR="00F008C5" w:rsidRPr="008D7340">
        <w:rPr>
          <w:rFonts w:cs="Arial"/>
          <w:sz w:val="24"/>
          <w:szCs w:val="24"/>
          <w:lang w:val="en-US"/>
        </w:rPr>
        <w:t xml:space="preserve"> prior to the expiry of this Framework Agreement]</w:t>
      </w:r>
      <w:r w:rsidR="00B02B34" w:rsidRPr="008D7340">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6"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6"/>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7"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DC7126">
        <w:rPr>
          <w:rFonts w:ascii="Arial" w:hAnsi="Arial" w:cs="Arial"/>
          <w:b/>
          <w:color w:val="auto"/>
          <w:sz w:val="24"/>
          <w:szCs w:val="24"/>
          <w:lang w:val="en-US"/>
        </w:rPr>
      </w:r>
      <w:r w:rsidR="00DC7126">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7"/>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relevant </w:t>
      </w:r>
      <w:r w:rsidR="00792022" w:rsidRPr="009670D9">
        <w:rPr>
          <w:rFonts w:cs="Arial"/>
          <w:sz w:val="24"/>
          <w:lang w:val="en-US"/>
        </w:rPr>
        <w:t>[week][month]</w:t>
      </w:r>
      <w:r w:rsidR="00B02B34" w:rsidRPr="009670D9">
        <w:rPr>
          <w:rFonts w:cs="Arial"/>
          <w:sz w:val="24"/>
          <w:lang w:val="en-US"/>
        </w:rPr>
        <w:t>)</w:t>
      </w:r>
      <w:r w:rsidRPr="00025B10">
        <w:rPr>
          <w:rFonts w:cs="Arial"/>
          <w:sz w:val="24"/>
          <w:lang w:val="en-US"/>
        </w:rPr>
        <w:t xml:space="preserve">, the Supplier shall for </w:t>
      </w:r>
      <w:r w:rsidR="00B02B34" w:rsidRPr="00045009">
        <w:rPr>
          <w:rFonts w:cs="Arial"/>
          <w:sz w:val="24"/>
          <w:lang w:val="en-US"/>
        </w:rPr>
        <w:t xml:space="preserve">each and </w:t>
      </w:r>
      <w:r w:rsidRPr="00025B10">
        <w:rPr>
          <w:rFonts w:cs="Arial"/>
          <w:sz w:val="24"/>
          <w:lang w:val="en-US"/>
        </w:rPr>
        <w:t xml:space="preserve">any </w:t>
      </w:r>
      <w:r w:rsidRPr="009670D9">
        <w:rPr>
          <w:rFonts w:cs="Arial"/>
          <w:sz w:val="24"/>
          <w:lang w:val="en-US"/>
        </w:rPr>
        <w:t>[week][month]</w:t>
      </w:r>
      <w:r w:rsidRPr="00025B10">
        <w:rPr>
          <w:rFonts w:cs="Arial"/>
          <w:sz w:val="24"/>
          <w:lang w:val="en-US"/>
        </w:rPr>
        <w:t xml:space="preserve"> that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77777777" w:rsidR="00E827D1" w:rsidRPr="00025B10"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025B10">
        <w:rPr>
          <w:rFonts w:cs="Arial"/>
          <w:sz w:val="24"/>
          <w:lang w:val="en-US"/>
        </w:rPr>
        <w:t>Stock Level that</w:t>
      </w:r>
      <w:r w:rsidR="00792022" w:rsidRPr="00045009">
        <w:rPr>
          <w:rFonts w:cs="Arial"/>
          <w:sz w:val="24"/>
          <w:lang w:val="en-US"/>
        </w:rPr>
        <w:t xml:space="preserve"> </w:t>
      </w:r>
      <w:r w:rsidRPr="00025B10">
        <w:rPr>
          <w:rFonts w:cs="Arial"/>
          <w:sz w:val="24"/>
          <w:lang w:val="en-US"/>
        </w:rPr>
        <w:t xml:space="preserve">the Supplier should hold at the start of the </w:t>
      </w:r>
      <w:r w:rsidR="00792022" w:rsidRPr="00045009">
        <w:rPr>
          <w:rFonts w:cs="Arial"/>
          <w:sz w:val="24"/>
          <w:lang w:val="en-US"/>
        </w:rPr>
        <w:tab/>
      </w:r>
      <w:r w:rsidRPr="00025B10">
        <w:rPr>
          <w:rFonts w:cs="Arial"/>
          <w:sz w:val="24"/>
          <w:lang w:val="en-US"/>
        </w:rPr>
        <w:t xml:space="preserve">relevant </w:t>
      </w:r>
      <w:r w:rsidRPr="009670D9">
        <w:rPr>
          <w:rFonts w:cs="Arial"/>
          <w:sz w:val="24"/>
          <w:lang w:val="en-US"/>
        </w:rPr>
        <w:t>[week][month]</w:t>
      </w:r>
      <w:r w:rsidR="00B02B34" w:rsidRPr="009670D9">
        <w:rPr>
          <w:rFonts w:cs="Arial"/>
          <w:sz w:val="24"/>
          <w:lang w:val="en-US"/>
        </w:rPr>
        <w:t>;</w:t>
      </w:r>
    </w:p>
    <w:p w14:paraId="68E34627" w14:textId="77777777" w:rsidR="00E827D1" w:rsidRPr="00025B10" w:rsidRDefault="00E827D1" w:rsidP="00025B10">
      <w:pPr>
        <w:pStyle w:val="MRNumberedHeading2"/>
        <w:numPr>
          <w:ilvl w:val="0"/>
          <w:numId w:val="0"/>
        </w:numPr>
        <w:ind w:left="1440" w:hanging="720"/>
        <w:jc w:val="both"/>
        <w:rPr>
          <w:rFonts w:cs="Arial"/>
          <w:b/>
          <w:sz w:val="24"/>
          <w:lang w:val="en-US"/>
        </w:rPr>
      </w:pPr>
      <w:r w:rsidRPr="00025B10">
        <w:rPr>
          <w:rFonts w:cs="Arial"/>
          <w:b/>
          <w:sz w:val="24"/>
          <w:lang w:val="en-US"/>
        </w:rPr>
        <w:t>AL</w:t>
      </w:r>
      <w:r w:rsidRPr="00025B10">
        <w:rPr>
          <w:rFonts w:cs="Arial"/>
          <w:b/>
          <w:sz w:val="24"/>
          <w:lang w:val="en-US"/>
        </w:rPr>
        <w:tab/>
        <w:t>=</w:t>
      </w:r>
      <w:r w:rsidRPr="00025B10">
        <w:rPr>
          <w:rFonts w:cs="Arial"/>
          <w:b/>
          <w:sz w:val="24"/>
          <w:lang w:val="en-US"/>
        </w:rPr>
        <w:tab/>
      </w:r>
      <w:r w:rsidRPr="00025B10">
        <w:rPr>
          <w:rFonts w:cs="Arial"/>
          <w:sz w:val="24"/>
          <w:lang w:val="en-US"/>
        </w:rPr>
        <w:t xml:space="preserve">the actual stock level that the Supplier does hold at the start of </w:t>
      </w:r>
      <w:r w:rsidR="00792022" w:rsidRPr="00045009">
        <w:rPr>
          <w:rFonts w:cs="Arial"/>
          <w:sz w:val="24"/>
          <w:lang w:val="en-US"/>
        </w:rPr>
        <w:tab/>
      </w:r>
      <w:r w:rsidRPr="00025B10">
        <w:rPr>
          <w:rFonts w:cs="Arial"/>
          <w:sz w:val="24"/>
          <w:lang w:val="en-US"/>
        </w:rPr>
        <w:t xml:space="preserve">the relevant </w:t>
      </w:r>
      <w:r w:rsidRPr="009670D9">
        <w:rPr>
          <w:rFonts w:cs="Arial"/>
          <w:sz w:val="24"/>
          <w:lang w:val="en-US"/>
        </w:rPr>
        <w:t>[week][month]</w:t>
      </w:r>
      <w:r w:rsidR="00B02B34" w:rsidRPr="009670D9">
        <w:rPr>
          <w:rFonts w:cs="Arial"/>
          <w:sz w:val="24"/>
          <w:lang w:val="en-US"/>
        </w:rPr>
        <w:t>;</w:t>
      </w:r>
    </w:p>
    <w:p w14:paraId="72073F53" w14:textId="77777777"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the Contract Price of the Good in question</w:t>
      </w:r>
      <w:r w:rsidR="00B02B34" w:rsidRPr="00045009">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t>P</w:t>
      </w:r>
      <w:r w:rsidRPr="00025B10">
        <w:rPr>
          <w:rFonts w:cs="Arial"/>
          <w:b/>
          <w:sz w:val="24"/>
          <w:lang w:val="en-US"/>
        </w:rPr>
        <w:tab/>
        <w:t>=</w:t>
      </w:r>
      <w:r w:rsidRPr="00045009">
        <w:rPr>
          <w:rFonts w:cs="Arial"/>
          <w:sz w:val="24"/>
          <w:lang w:val="en-US"/>
        </w:rPr>
        <w:tab/>
      </w:r>
      <w:r w:rsidRPr="009670D9">
        <w:rPr>
          <w:rFonts w:cs="Arial"/>
          <w:sz w:val="24"/>
          <w:lang w:val="en-US"/>
        </w:rPr>
        <w:t>[x]</w:t>
      </w:r>
      <w:r w:rsidRPr="00045009">
        <w:rPr>
          <w:rFonts w:cs="Arial"/>
          <w:sz w:val="24"/>
          <w:lang w:val="en-US"/>
        </w:rPr>
        <w:t>%</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494D04C6"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8"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9670D9">
        <w:rPr>
          <w:rFonts w:ascii="Arial" w:hAnsi="Arial" w:cs="Arial"/>
          <w:b/>
          <w:color w:val="auto"/>
          <w:sz w:val="24"/>
          <w:szCs w:val="24"/>
          <w:lang w:val="en-US"/>
        </w:rPr>
        <w:fldChar w:fldCharType="begin">
          <w:ffData>
            <w:name w:val=""/>
            <w:enabled/>
            <w:calcOnExit w:val="0"/>
            <w:checkBox>
              <w:sizeAuto/>
              <w:default w:val="1"/>
            </w:checkBox>
          </w:ffData>
        </w:fldChar>
      </w:r>
      <w:r w:rsidR="009670D9">
        <w:rPr>
          <w:rFonts w:ascii="Arial" w:hAnsi="Arial" w:cs="Arial"/>
          <w:b/>
          <w:color w:val="auto"/>
          <w:sz w:val="24"/>
          <w:szCs w:val="24"/>
          <w:lang w:val="en-US"/>
        </w:rPr>
        <w:instrText xml:space="preserve"> FORMCHECKBOX </w:instrText>
      </w:r>
      <w:r w:rsidR="00DC7126">
        <w:rPr>
          <w:rFonts w:ascii="Arial" w:hAnsi="Arial" w:cs="Arial"/>
          <w:b/>
          <w:color w:val="auto"/>
          <w:sz w:val="24"/>
          <w:szCs w:val="24"/>
          <w:lang w:val="en-US"/>
        </w:rPr>
      </w:r>
      <w:r w:rsidR="00DC7126">
        <w:rPr>
          <w:rFonts w:ascii="Arial" w:hAnsi="Arial" w:cs="Arial"/>
          <w:b/>
          <w:color w:val="auto"/>
          <w:sz w:val="24"/>
          <w:szCs w:val="24"/>
          <w:lang w:val="en-US"/>
        </w:rPr>
        <w:fldChar w:fldCharType="separate"/>
      </w:r>
      <w:r w:rsidR="009670D9">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8"/>
    </w:p>
    <w:p w14:paraId="23CB4DD3" w14:textId="77777777" w:rsidR="00F008C5" w:rsidRPr="00025B10" w:rsidRDefault="003E5FCA" w:rsidP="00A62770">
      <w:pPr>
        <w:pStyle w:val="MRNumberedHeading2"/>
        <w:spacing w:line="240" w:lineRule="auto"/>
        <w:jc w:val="both"/>
        <w:rPr>
          <w:rFonts w:cs="Arial"/>
          <w:sz w:val="24"/>
          <w:lang w:val="en-US"/>
        </w:rPr>
      </w:pPr>
      <w:bookmarkStart w:id="59"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9"/>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60"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60"/>
    </w:p>
    <w:p w14:paraId="7DBC39EA" w14:textId="77777777" w:rsidR="003E5FCA" w:rsidRPr="00025B10" w:rsidRDefault="003E5FCA" w:rsidP="00025B10">
      <w:pPr>
        <w:pStyle w:val="MRNumberedHeading2"/>
        <w:spacing w:line="240" w:lineRule="auto"/>
        <w:jc w:val="both"/>
        <w:rPr>
          <w:rFonts w:cs="Arial"/>
          <w:sz w:val="24"/>
          <w:lang w:val="en-US"/>
        </w:rPr>
      </w:pPr>
      <w:bookmarkStart w:id="61" w:name="_Ref90392655"/>
      <w:r w:rsidRPr="00025B10">
        <w:rPr>
          <w:rFonts w:cs="Arial"/>
          <w:sz w:val="24"/>
          <w:lang w:val="en-US"/>
        </w:rPr>
        <w:t>The Supplier shall report to the Authority on a monthly basis and in writing the following:</w:t>
      </w:r>
      <w:bookmarkEnd w:id="61"/>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2" w:name="_Ref380410207"/>
      <w:r w:rsidRPr="00045009">
        <w:rPr>
          <w:rFonts w:ascii="Arial" w:hAnsi="Arial" w:cs="Arial"/>
          <w:b/>
          <w:color w:val="auto"/>
          <w:sz w:val="24"/>
          <w:szCs w:val="24"/>
          <w:lang w:val="en-US"/>
        </w:rPr>
        <w:t>Price Variations</w:t>
      </w:r>
      <w:bookmarkEnd w:id="62"/>
    </w:p>
    <w:p w14:paraId="48AB92A5" w14:textId="6273BBC0" w:rsidR="00CC6C24" w:rsidRPr="00E2626B" w:rsidRDefault="00CC6C24" w:rsidP="00CD0E75">
      <w:pPr>
        <w:pStyle w:val="MRNumberedHeading2"/>
        <w:spacing w:line="240" w:lineRule="auto"/>
        <w:jc w:val="both"/>
        <w:rPr>
          <w:rFonts w:cs="Arial"/>
          <w:sz w:val="24"/>
          <w:lang w:val="en-US"/>
        </w:rPr>
      </w:pPr>
      <w:bookmarkStart w:id="63" w:name="_Ref124757719"/>
      <w:bookmarkStart w:id="64" w:name="_Ref380409204"/>
      <w:r w:rsidRPr="00A62770">
        <w:rPr>
          <w:rFonts w:cs="Arial"/>
          <w:sz w:val="24"/>
          <w:lang w:val="en-US"/>
        </w:rPr>
        <w:t xml:space="preserve">For each Good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3"/>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77777777"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within </w:t>
      </w:r>
      <w:r w:rsidRPr="00054B56">
        <w:rPr>
          <w:sz w:val="24"/>
          <w:lang w:val="en-US"/>
        </w:rPr>
        <w:t>[</w:t>
      </w:r>
      <w:r w:rsidR="009708CE" w:rsidRPr="00054B56">
        <w:rPr>
          <w:rFonts w:cs="Arial"/>
          <w:sz w:val="24"/>
          <w:lang w:val="en-US"/>
        </w:rPr>
        <w:t>fourteen (14</w:t>
      </w:r>
      <w:r w:rsidRPr="00054B56">
        <w:rPr>
          <w:rFonts w:cs="Arial"/>
          <w:sz w:val="24"/>
          <w:lang w:val="en-US"/>
        </w:rPr>
        <w:t>*)]</w:t>
      </w:r>
      <w:r w:rsidRPr="00E2626B">
        <w:rPr>
          <w:rFonts w:cs="Arial"/>
          <w:sz w:val="24"/>
          <w:lang w:val="en-US"/>
        </w:rPr>
        <w:t xml:space="preserve"> Business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5"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5"/>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6" w:name="_Ref124757803"/>
    </w:p>
    <w:bookmarkEnd w:id="66"/>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7" w:name="_Ref124757773"/>
      <w:r w:rsidRPr="00CD0E75">
        <w:rPr>
          <w:sz w:val="24"/>
          <w:lang w:val="en-US"/>
        </w:rPr>
        <w:t xml:space="preserve">The Supplier may terminate this Framework Agreement by giving to the Authority not less than </w:t>
      </w:r>
      <w:bookmarkStart w:id="68"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8"/>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7"/>
    </w:p>
    <w:p w14:paraId="2A1AE98F" w14:textId="77777777" w:rsidR="00CC6C24" w:rsidRPr="00CD0E75" w:rsidRDefault="00CC6C24" w:rsidP="007A00AF">
      <w:pPr>
        <w:pStyle w:val="MRNumberedHeading2"/>
        <w:spacing w:line="240" w:lineRule="auto"/>
        <w:jc w:val="both"/>
        <w:rPr>
          <w:sz w:val="24"/>
          <w:lang w:val="en-US"/>
        </w:rPr>
      </w:pPr>
      <w:bookmarkStart w:id="69"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9"/>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30F653F3" w:rsidR="00CC6C24" w:rsidRPr="00045009" w:rsidRDefault="00CC6C24" w:rsidP="007A00AF">
      <w:pPr>
        <w:pStyle w:val="MRNumberedHeading2"/>
        <w:spacing w:line="240" w:lineRule="auto"/>
        <w:jc w:val="both"/>
        <w:rPr>
          <w:rFonts w:cs="Arial"/>
          <w:sz w:val="24"/>
          <w:lang w:val="en-US"/>
        </w:rPr>
      </w:pPr>
      <w:bookmarkStart w:id="70" w:name="_Ref380408721"/>
      <w:bookmarkEnd w:id="64"/>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A00AF" w:rsidRPr="007A00AF">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for each Good</w:t>
      </w:r>
      <w:r w:rsidRPr="00CD0E75">
        <w:rPr>
          <w:sz w:val="24"/>
          <w:lang w:val="en-US"/>
        </w:rPr>
        <w:t xml:space="preserve">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70"/>
    </w:p>
    <w:p w14:paraId="23BC4BF4" w14:textId="77777777" w:rsidR="00CC6C24" w:rsidRPr="00E2626B" w:rsidRDefault="00CC6C24" w:rsidP="00CD0E75">
      <w:pPr>
        <w:pStyle w:val="MRNumberedHeading3"/>
        <w:jc w:val="both"/>
        <w:rPr>
          <w:rFonts w:cs="Arial"/>
          <w:sz w:val="24"/>
          <w:lang w:val="en-US"/>
        </w:rPr>
      </w:pPr>
      <w:bookmarkStart w:id="71" w:name="_Ref380410581"/>
      <w:r w:rsidRPr="00E2626B">
        <w:rPr>
          <w:rFonts w:cs="Arial"/>
          <w:sz w:val="24"/>
          <w:lang w:val="en-US"/>
        </w:rPr>
        <w:t>in the case of the first Review to be carried out by the Authority, the period commencing on the Commencement Date and ending on the Mid-Point Date for that Good; or</w:t>
      </w:r>
      <w:bookmarkEnd w:id="71"/>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2"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2"/>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3" w:name="_Ref380414002"/>
      <w:r w:rsidRPr="00025B10">
        <w:rPr>
          <w:rFonts w:ascii="Arial" w:hAnsi="Arial" w:cs="Arial"/>
          <w:b/>
          <w:color w:val="auto"/>
          <w:sz w:val="24"/>
          <w:szCs w:val="24"/>
          <w:lang w:val="en-US"/>
        </w:rPr>
        <w:t>Additional Goods</w:t>
      </w:r>
      <w:bookmarkEnd w:id="73"/>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4"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5"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4"/>
      <w:bookmarkEnd w:id="75"/>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6"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6"/>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7"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7"/>
    </w:p>
    <w:p w14:paraId="2857CBF9" w14:textId="77777777" w:rsidR="00CC6C24" w:rsidRPr="00A62770" w:rsidRDefault="00CC6C24" w:rsidP="007A00AF">
      <w:pPr>
        <w:pStyle w:val="MRNumberedHeading2"/>
        <w:spacing w:line="240" w:lineRule="auto"/>
        <w:jc w:val="both"/>
        <w:rPr>
          <w:rFonts w:cs="Arial"/>
          <w:sz w:val="24"/>
          <w:lang w:val="en-US"/>
        </w:rPr>
      </w:pPr>
      <w:bookmarkStart w:id="78" w:name="_Ref441581859"/>
      <w:bookmarkStart w:id="79"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8"/>
    </w:p>
    <w:p w14:paraId="4B38DD9B" w14:textId="77777777" w:rsidR="00CC6C24" w:rsidRPr="00A62770" w:rsidRDefault="00CC6C24" w:rsidP="007A00AF">
      <w:pPr>
        <w:pStyle w:val="MRNumberedHeading2"/>
        <w:spacing w:line="240" w:lineRule="auto"/>
        <w:jc w:val="both"/>
        <w:rPr>
          <w:rFonts w:cs="Arial"/>
          <w:sz w:val="24"/>
          <w:lang w:val="en-US"/>
        </w:rPr>
      </w:pPr>
      <w:bookmarkStart w:id="80"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80"/>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1"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1"/>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2" w:name="_Ref441584877"/>
      <w:bookmarkEnd w:id="79"/>
      <w:r w:rsidRPr="00045009">
        <w:rPr>
          <w:rFonts w:ascii="Arial" w:hAnsi="Arial" w:cs="Arial"/>
          <w:b/>
          <w:color w:val="auto"/>
          <w:sz w:val="24"/>
          <w:szCs w:val="24"/>
          <w:lang w:val="en-US"/>
        </w:rPr>
        <w:t>Further Supplier Termination Rights</w:t>
      </w:r>
      <w:bookmarkEnd w:id="82"/>
    </w:p>
    <w:p w14:paraId="05C67893" w14:textId="77777777" w:rsidR="00CC6C24" w:rsidRPr="00A62770" w:rsidRDefault="00CC6C24" w:rsidP="00CD0E75">
      <w:pPr>
        <w:pStyle w:val="MRNumberedHeading2"/>
        <w:spacing w:line="240" w:lineRule="auto"/>
        <w:jc w:val="both"/>
        <w:rPr>
          <w:rFonts w:cs="Arial"/>
          <w:sz w:val="24"/>
          <w:lang w:val="en-US"/>
        </w:rPr>
      </w:pPr>
      <w:bookmarkStart w:id="83"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3"/>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4" w:name="_Toc312422903"/>
      <w:bookmarkEnd w:id="84"/>
      <w:r w:rsidRPr="00CD0E75">
        <w:rPr>
          <w:sz w:val="24"/>
          <w:lang w:val="en-US"/>
        </w:rPr>
        <w:br w:type="page"/>
      </w:r>
    </w:p>
    <w:p w14:paraId="1778D4E7" w14:textId="77777777" w:rsidR="00CC6C24" w:rsidRPr="00CD0E75" w:rsidRDefault="00CC6C24" w:rsidP="00CD0E75">
      <w:pPr>
        <w:pStyle w:val="MRSchedule1"/>
        <w:ind w:left="0"/>
        <w:rPr>
          <w:sz w:val="24"/>
        </w:rPr>
      </w:pPr>
      <w:bookmarkStart w:id="85" w:name="_Ref124753134"/>
    </w:p>
    <w:bookmarkEnd w:id="85"/>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574D201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53443846"/>
            <w:r w:rsidRPr="00025B10">
              <w:rPr>
                <w:rFonts w:cs="Arial"/>
                <w:sz w:val="24"/>
                <w:szCs w:val="24"/>
              </w:rPr>
              <w:t>Consequences of expiry or earlier termination of this Framework Agreement</w:t>
            </w:r>
            <w:bookmarkEnd w:id="86"/>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7" w:name="_Ref135853175"/>
            <w:r w:rsidRPr="00025B10">
              <w:rPr>
                <w:rFonts w:cs="Arial"/>
                <w:sz w:val="24"/>
                <w:szCs w:val="24"/>
              </w:rPr>
              <w:t>Suspension of Supplier’s appointment</w:t>
            </w:r>
            <w:bookmarkEnd w:id="87"/>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8" w:name="MRTableofContents"/>
      <w:bookmarkStart w:id="89" w:name="Page_54"/>
      <w:bookmarkStart w:id="90" w:name="_Ref322514472"/>
      <w:bookmarkEnd w:id="88"/>
      <w:bookmarkEnd w:id="89"/>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t>Suppl</w:t>
      </w:r>
      <w:bookmarkEnd w:id="90"/>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1" w:name="_Ref338320898"/>
      <w:bookmarkStart w:id="92" w:name="_Ref284336672"/>
      <w:bookmarkStart w:id="93" w:name="_Toc303949009"/>
      <w:bookmarkStart w:id="94" w:name="_Toc303949770"/>
      <w:bookmarkStart w:id="95" w:name="_Toc303950537"/>
      <w:bookmarkStart w:id="96" w:name="_Toc303951317"/>
      <w:bookmarkStart w:id="97"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1"/>
      <w:r w:rsidRPr="00025B10">
        <w:rPr>
          <w:rFonts w:cs="Arial"/>
          <w:sz w:val="24"/>
          <w:szCs w:val="24"/>
        </w:rPr>
        <w:t xml:space="preserve"> </w:t>
      </w:r>
      <w:bookmarkStart w:id="98" w:name="_Ref338254519"/>
      <w:bookmarkEnd w:id="92"/>
      <w:bookmarkEnd w:id="93"/>
      <w:bookmarkEnd w:id="94"/>
      <w:bookmarkEnd w:id="95"/>
      <w:bookmarkEnd w:id="96"/>
      <w:bookmarkEnd w:id="97"/>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8"/>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9" w:name="_Toc303949062"/>
      <w:bookmarkStart w:id="100" w:name="_Toc303949824"/>
      <w:bookmarkStart w:id="101" w:name="_Toc303950591"/>
      <w:bookmarkStart w:id="102" w:name="_Toc303951371"/>
      <w:bookmarkStart w:id="103" w:name="_Toc304135454"/>
      <w:bookmarkStart w:id="104" w:name="_Toc303949017"/>
      <w:bookmarkStart w:id="105" w:name="_Toc303949779"/>
      <w:bookmarkStart w:id="106" w:name="_Toc303950546"/>
      <w:bookmarkStart w:id="107" w:name="_Toc303951326"/>
      <w:bookmarkStart w:id="108"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9"/>
      <w:bookmarkEnd w:id="100"/>
      <w:bookmarkEnd w:id="101"/>
      <w:bookmarkEnd w:id="102"/>
      <w:bookmarkEnd w:id="103"/>
      <w:r w:rsidRPr="00025B10">
        <w:rPr>
          <w:rFonts w:cs="Arial"/>
          <w:sz w:val="24"/>
          <w:szCs w:val="24"/>
        </w:rPr>
        <w:t xml:space="preserve"> </w:t>
      </w:r>
      <w:bookmarkEnd w:id="104"/>
      <w:bookmarkEnd w:id="105"/>
      <w:bookmarkEnd w:id="106"/>
      <w:bookmarkEnd w:id="107"/>
      <w:bookmarkEnd w:id="108"/>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9"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9"/>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0" w:name="_Ref284337783"/>
      <w:bookmarkStart w:id="111" w:name="_Toc290398293"/>
      <w:bookmarkStart w:id="112" w:name="_Toc303949836"/>
      <w:bookmarkStart w:id="113" w:name="_Toc303950603"/>
      <w:bookmarkStart w:id="114" w:name="_Toc303951383"/>
      <w:bookmarkStart w:id="115" w:name="_Toc304135466"/>
      <w:bookmarkStart w:id="116" w:name="_Toc312422907"/>
      <w:r w:rsidRPr="00025B10">
        <w:rPr>
          <w:rFonts w:cs="Arial"/>
          <w:sz w:val="24"/>
          <w:szCs w:val="24"/>
        </w:rPr>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7"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7"/>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8" w:name="_Ref124759053"/>
      <w:r>
        <w:rPr>
          <w:rFonts w:cs="Arial"/>
          <w:sz w:val="24"/>
          <w:szCs w:val="24"/>
        </w:rPr>
        <w:t>Replacing the Supplier on the Framework</w:t>
      </w:r>
    </w:p>
    <w:p w14:paraId="1B063D2D" w14:textId="772E2BB0"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within </w:t>
      </w:r>
      <w:r w:rsidR="00190ED7" w:rsidRPr="0065285F">
        <w:rPr>
          <w:rFonts w:cs="Arial"/>
          <w:sz w:val="24"/>
        </w:rPr>
        <w:t>[</w:t>
      </w:r>
      <w:r w:rsidRPr="0065285F">
        <w:rPr>
          <w:rFonts w:cs="Arial"/>
          <w:sz w:val="24"/>
        </w:rPr>
        <w:t>six (6) months</w:t>
      </w:r>
      <w:r w:rsidR="00190ED7" w:rsidRPr="0065285F">
        <w:rPr>
          <w:rFonts w:cs="Arial"/>
          <w:sz w:val="24"/>
        </w:rPr>
        <w:t>]</w:t>
      </w:r>
      <w:r w:rsidRPr="0065285F">
        <w:rPr>
          <w:rFonts w:cs="Arial"/>
          <w:sz w:val="24"/>
        </w:rPr>
        <w:t xml:space="preserve"> </w:t>
      </w:r>
      <w:r w:rsidRPr="00A62770">
        <w:rPr>
          <w:rFonts w:cs="Arial"/>
          <w:sz w:val="24"/>
        </w:rPr>
        <w:t>following the Effective Date:</w:t>
      </w:r>
      <w:bookmarkEnd w:id="118"/>
    </w:p>
    <w:p w14:paraId="5965A8E9" w14:textId="43EE7549" w:rsidR="00064162" w:rsidRPr="00025B10" w:rsidRDefault="00064162" w:rsidP="00025B10">
      <w:pPr>
        <w:pStyle w:val="MRNumberedHeading3"/>
        <w:jc w:val="both"/>
        <w:rPr>
          <w:rFonts w:cs="Arial"/>
          <w:sz w:val="24"/>
        </w:rPr>
      </w:pPr>
      <w:bookmarkStart w:id="119" w:name="_Ref124758776"/>
      <w:r w:rsidRPr="00025B10">
        <w:rPr>
          <w:rFonts w:cs="Arial"/>
          <w:sz w:val="24"/>
        </w:rPr>
        <w:t>the Supplier has failed to satisfy any condition precedents set out in this Framework Agreement (whether or not the Authority terminate this Framework Agreement or not);</w:t>
      </w:r>
      <w:bookmarkEnd w:id="119"/>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20"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20"/>
    </w:p>
    <w:p w14:paraId="6790C354" w14:textId="77777777" w:rsidR="00064162" w:rsidRPr="00025B10" w:rsidRDefault="00064162" w:rsidP="00025B10">
      <w:pPr>
        <w:pStyle w:val="MRNumberedHeading2"/>
        <w:jc w:val="both"/>
        <w:rPr>
          <w:rFonts w:cs="Arial"/>
          <w:sz w:val="24"/>
        </w:rPr>
      </w:pPr>
      <w:bookmarkStart w:id="121"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1"/>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2" w:name="Page_63"/>
      <w:bookmarkStart w:id="123" w:name="_Ref323651140"/>
      <w:bookmarkStart w:id="124" w:name="_Ref286215238"/>
      <w:bookmarkStart w:id="125" w:name="_Toc290398294"/>
      <w:bookmarkStart w:id="126" w:name="_Toc303949849"/>
      <w:bookmarkStart w:id="127" w:name="_Toc303950616"/>
      <w:bookmarkStart w:id="128" w:name="_Toc303951396"/>
      <w:bookmarkStart w:id="129" w:name="_Toc304135479"/>
      <w:bookmarkStart w:id="130" w:name="_Toc312422908"/>
      <w:bookmarkEnd w:id="110"/>
      <w:bookmarkEnd w:id="111"/>
      <w:bookmarkEnd w:id="112"/>
      <w:bookmarkEnd w:id="113"/>
      <w:bookmarkEnd w:id="114"/>
      <w:bookmarkEnd w:id="115"/>
      <w:bookmarkEnd w:id="116"/>
      <w:bookmarkEnd w:id="122"/>
      <w:r w:rsidRPr="00025B10">
        <w:rPr>
          <w:rFonts w:cs="Arial"/>
          <w:sz w:val="24"/>
          <w:szCs w:val="24"/>
        </w:rPr>
        <w:t>Business continuity</w:t>
      </w:r>
      <w:bookmarkEnd w:id="123"/>
      <w:r w:rsidRPr="00025B10">
        <w:rPr>
          <w:rFonts w:cs="Arial"/>
          <w:sz w:val="24"/>
          <w:szCs w:val="24"/>
        </w:rPr>
        <w:t xml:space="preserve"> </w:t>
      </w:r>
      <w:bookmarkStart w:id="131" w:name="Page_65"/>
      <w:bookmarkEnd w:id="124"/>
      <w:bookmarkEnd w:id="125"/>
      <w:bookmarkEnd w:id="126"/>
      <w:bookmarkEnd w:id="127"/>
      <w:bookmarkEnd w:id="128"/>
      <w:bookmarkEnd w:id="129"/>
      <w:bookmarkEnd w:id="130"/>
      <w:bookmarkEnd w:id="131"/>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2" w:name="_Ref261973035"/>
      <w:bookmarkStart w:id="133" w:name="_Toc303949087"/>
      <w:bookmarkStart w:id="134" w:name="_Toc303949851"/>
      <w:bookmarkStart w:id="135" w:name="_Toc303950618"/>
      <w:bookmarkStart w:id="136" w:name="_Toc303951398"/>
      <w:bookmarkStart w:id="137"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2"/>
      <w:bookmarkEnd w:id="133"/>
      <w:bookmarkEnd w:id="134"/>
      <w:bookmarkEnd w:id="135"/>
      <w:bookmarkEnd w:id="136"/>
      <w:bookmarkEnd w:id="137"/>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8" w:name="_Ref261973052"/>
      <w:bookmarkStart w:id="139" w:name="_Toc303949088"/>
      <w:bookmarkStart w:id="140" w:name="_Toc303949852"/>
      <w:bookmarkStart w:id="141" w:name="_Toc303950619"/>
      <w:bookmarkStart w:id="142" w:name="_Toc303951399"/>
      <w:bookmarkStart w:id="143" w:name="_Toc304135482"/>
      <w:bookmarkStart w:id="144"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8"/>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5" w:name="_Ref261973077"/>
      <w:bookmarkEnd w:id="139"/>
      <w:bookmarkEnd w:id="140"/>
      <w:bookmarkEnd w:id="141"/>
      <w:bookmarkEnd w:id="142"/>
      <w:bookmarkEnd w:id="143"/>
      <w:bookmarkEnd w:id="144"/>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6" w:name="_Toc303949089"/>
      <w:bookmarkStart w:id="147" w:name="_Toc303949853"/>
      <w:bookmarkStart w:id="148" w:name="_Toc303950620"/>
      <w:bookmarkStart w:id="149" w:name="_Toc303951400"/>
      <w:bookmarkStart w:id="150"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1" w:name="_Ref260041074"/>
      <w:bookmarkEnd w:id="145"/>
      <w:bookmarkEnd w:id="146"/>
      <w:bookmarkEnd w:id="147"/>
      <w:bookmarkEnd w:id="148"/>
      <w:bookmarkEnd w:id="149"/>
      <w:bookmarkEnd w:id="150"/>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2" w:name="_Ref284336732"/>
      <w:bookmarkStart w:id="153" w:name="_Toc303949090"/>
      <w:bookmarkStart w:id="154" w:name="_Toc303949854"/>
      <w:bookmarkStart w:id="155" w:name="_Toc303950621"/>
      <w:bookmarkStart w:id="156" w:name="_Toc303951401"/>
      <w:bookmarkStart w:id="157"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8" w:name="_Toc290398295"/>
      <w:bookmarkStart w:id="159" w:name="_Toc303949856"/>
      <w:bookmarkStart w:id="160" w:name="_Toc303950623"/>
      <w:bookmarkStart w:id="161" w:name="_Toc303951403"/>
      <w:bookmarkStart w:id="162" w:name="_Toc304135486"/>
      <w:bookmarkStart w:id="163" w:name="_Toc312422909"/>
      <w:bookmarkStart w:id="164" w:name="_Ref323651163"/>
      <w:bookmarkEnd w:id="151"/>
      <w:bookmarkEnd w:id="152"/>
      <w:bookmarkEnd w:id="153"/>
      <w:bookmarkEnd w:id="154"/>
      <w:bookmarkEnd w:id="155"/>
      <w:bookmarkEnd w:id="156"/>
      <w:bookmarkEnd w:id="157"/>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5" w:name="_Ref350761929"/>
      <w:r w:rsidRPr="00025B10">
        <w:rPr>
          <w:rFonts w:cs="Arial"/>
          <w:sz w:val="24"/>
          <w:szCs w:val="24"/>
        </w:rPr>
        <w:t>The Authority’s obligations</w:t>
      </w:r>
      <w:bookmarkStart w:id="166" w:name="Page_66"/>
      <w:bookmarkEnd w:id="158"/>
      <w:bookmarkEnd w:id="159"/>
      <w:bookmarkEnd w:id="160"/>
      <w:bookmarkEnd w:id="161"/>
      <w:bookmarkEnd w:id="162"/>
      <w:bookmarkEnd w:id="163"/>
      <w:bookmarkEnd w:id="164"/>
      <w:bookmarkEnd w:id="165"/>
      <w:bookmarkEnd w:id="166"/>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7" w:name="_Toc303949098"/>
      <w:bookmarkStart w:id="168" w:name="_Toc303949863"/>
      <w:bookmarkStart w:id="169" w:name="_Toc303950630"/>
      <w:bookmarkStart w:id="170" w:name="_Toc303951410"/>
      <w:bookmarkStart w:id="171"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7"/>
      <w:bookmarkEnd w:id="168"/>
      <w:bookmarkEnd w:id="169"/>
      <w:bookmarkEnd w:id="170"/>
      <w:bookmarkEnd w:id="171"/>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2" w:name="_Ref287356627"/>
      <w:bookmarkStart w:id="173" w:name="_Toc290398297"/>
      <w:bookmarkStart w:id="174" w:name="_Toc303949877"/>
      <w:bookmarkStart w:id="175" w:name="_Toc303950644"/>
      <w:bookmarkStart w:id="176" w:name="_Toc303951424"/>
      <w:bookmarkStart w:id="177" w:name="_Toc304135507"/>
      <w:bookmarkStart w:id="178" w:name="_Toc312422911"/>
      <w:r w:rsidRPr="00045009">
        <w:rPr>
          <w:rFonts w:cs="Arial"/>
          <w:w w:val="0"/>
          <w:sz w:val="24"/>
          <w:szCs w:val="24"/>
        </w:rPr>
        <w:t>Contract management</w:t>
      </w:r>
      <w:bookmarkStart w:id="179" w:name="Page_67"/>
      <w:bookmarkEnd w:id="172"/>
      <w:bookmarkEnd w:id="173"/>
      <w:bookmarkEnd w:id="174"/>
      <w:bookmarkEnd w:id="175"/>
      <w:bookmarkEnd w:id="176"/>
      <w:bookmarkEnd w:id="177"/>
      <w:bookmarkEnd w:id="178"/>
      <w:bookmarkEnd w:id="179"/>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80" w:name="_Ref282590785"/>
      <w:bookmarkStart w:id="181" w:name="_Toc303949111"/>
      <w:bookmarkStart w:id="182" w:name="_Toc303949878"/>
      <w:bookmarkStart w:id="183" w:name="_Toc303950645"/>
      <w:bookmarkStart w:id="184" w:name="_Toc303951425"/>
      <w:bookmarkStart w:id="185" w:name="_Toc304135508"/>
      <w:bookmarkStart w:id="186"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80"/>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1"/>
      <w:bookmarkEnd w:id="182"/>
      <w:bookmarkEnd w:id="183"/>
      <w:bookmarkEnd w:id="184"/>
      <w:bookmarkEnd w:id="185"/>
      <w:bookmarkEnd w:id="186"/>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7" w:name="_Toc303949116"/>
      <w:bookmarkStart w:id="188" w:name="_Toc303949883"/>
      <w:bookmarkStart w:id="189" w:name="_Toc303950650"/>
      <w:bookmarkStart w:id="190" w:name="_Toc303951430"/>
      <w:bookmarkStart w:id="191" w:name="_Toc304135513"/>
      <w:bookmarkStart w:id="192" w:name="_Toc303949113"/>
      <w:bookmarkStart w:id="193" w:name="_Toc303949880"/>
      <w:bookmarkStart w:id="194" w:name="_Toc303950647"/>
      <w:bookmarkStart w:id="195" w:name="_Toc303951427"/>
      <w:bookmarkStart w:id="196"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7"/>
      <w:bookmarkEnd w:id="188"/>
      <w:bookmarkEnd w:id="189"/>
      <w:bookmarkEnd w:id="190"/>
      <w:bookmarkEnd w:id="191"/>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7" w:name="_Toc303949117"/>
      <w:bookmarkStart w:id="198" w:name="_Toc303949884"/>
      <w:bookmarkStart w:id="199" w:name="_Toc303950651"/>
      <w:bookmarkStart w:id="200" w:name="_Toc303951431"/>
      <w:bookmarkStart w:id="201" w:name="_Toc304135514"/>
      <w:bookmarkEnd w:id="192"/>
      <w:bookmarkEnd w:id="193"/>
      <w:bookmarkEnd w:id="194"/>
      <w:bookmarkEnd w:id="195"/>
      <w:bookmarkEnd w:id="196"/>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7"/>
      <w:bookmarkEnd w:id="198"/>
      <w:bookmarkEnd w:id="199"/>
      <w:bookmarkEnd w:id="200"/>
      <w:bookmarkEnd w:id="201"/>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2" w:name="_Toc303949121"/>
      <w:bookmarkStart w:id="203" w:name="_Toc303949888"/>
      <w:bookmarkStart w:id="204" w:name="_Toc303950655"/>
      <w:bookmarkStart w:id="205" w:name="_Toc303951435"/>
      <w:bookmarkStart w:id="206"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2"/>
      <w:bookmarkEnd w:id="203"/>
      <w:bookmarkEnd w:id="204"/>
      <w:bookmarkEnd w:id="205"/>
      <w:bookmarkEnd w:id="206"/>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7" w:name="_Toc303949124"/>
      <w:bookmarkStart w:id="208" w:name="_Toc303949891"/>
      <w:bookmarkStart w:id="209" w:name="_Toc303950658"/>
      <w:bookmarkStart w:id="210" w:name="_Toc303951438"/>
      <w:bookmarkStart w:id="211"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7"/>
      <w:bookmarkEnd w:id="208"/>
      <w:bookmarkEnd w:id="209"/>
      <w:bookmarkEnd w:id="210"/>
      <w:bookmarkEnd w:id="211"/>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2" w:name="_Toc303949125"/>
      <w:bookmarkStart w:id="213" w:name="_Toc303949892"/>
      <w:bookmarkStart w:id="214" w:name="_Toc303950659"/>
      <w:bookmarkStart w:id="215" w:name="_Toc303951439"/>
      <w:bookmarkStart w:id="216" w:name="_Toc304135522"/>
      <w:r w:rsidRPr="00025B10">
        <w:rPr>
          <w:rFonts w:cs="Arial"/>
          <w:sz w:val="24"/>
          <w:szCs w:val="24"/>
          <w:lang w:val="en-US"/>
        </w:rPr>
        <w:t>such other information as reasonably required by the Authority.</w:t>
      </w:r>
      <w:bookmarkEnd w:id="212"/>
      <w:bookmarkEnd w:id="213"/>
      <w:bookmarkEnd w:id="214"/>
      <w:bookmarkEnd w:id="215"/>
      <w:bookmarkEnd w:id="216"/>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7" w:name="_Toc303949126"/>
      <w:bookmarkStart w:id="218" w:name="_Toc303949893"/>
      <w:bookmarkStart w:id="219" w:name="_Toc303950660"/>
      <w:bookmarkStart w:id="220" w:name="_Toc303951440"/>
      <w:bookmarkStart w:id="221" w:name="_Toc304135523"/>
      <w:r w:rsidRPr="00025B10">
        <w:rPr>
          <w:rFonts w:cs="Arial"/>
          <w:sz w:val="24"/>
          <w:szCs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2" w:name="_Ref284336930"/>
      <w:bookmarkEnd w:id="217"/>
      <w:bookmarkEnd w:id="218"/>
      <w:bookmarkEnd w:id="219"/>
      <w:bookmarkEnd w:id="220"/>
      <w:bookmarkEnd w:id="221"/>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3" w:name="_Ref124759928"/>
      <w:bookmarkStart w:id="224" w:name="_Ref263771960"/>
      <w:r w:rsidRPr="00025B10">
        <w:rPr>
          <w:rFonts w:cs="Arial"/>
          <w:w w:val="0"/>
          <w:sz w:val="24"/>
          <w:szCs w:val="24"/>
        </w:rPr>
        <w:t>Management Information</w:t>
      </w:r>
      <w:bookmarkEnd w:id="223"/>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4"/>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5"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5"/>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6" w:name="_Ref313021196"/>
      <w:bookmarkStart w:id="227" w:name="_Ref289953324"/>
      <w:bookmarkStart w:id="228" w:name="_Toc303949896"/>
      <w:bookmarkStart w:id="229" w:name="_Toc303950663"/>
      <w:bookmarkStart w:id="230" w:name="_Toc303951443"/>
      <w:bookmarkStart w:id="231" w:name="_Toc304135526"/>
      <w:r w:rsidRPr="00045009">
        <w:rPr>
          <w:rFonts w:cs="Arial"/>
          <w:sz w:val="24"/>
          <w:szCs w:val="24"/>
          <w:lang w:val="en-US"/>
        </w:rPr>
        <w:t>Price and payment</w:t>
      </w:r>
      <w:bookmarkEnd w:id="226"/>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2" w:name="_Ref260046684"/>
      <w:bookmarkStart w:id="233"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4"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4"/>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5" w:name="_Ref286220426"/>
      <w:bookmarkStart w:id="236" w:name="_Toc290398299"/>
      <w:bookmarkStart w:id="237" w:name="_Toc312422913"/>
      <w:bookmarkEnd w:id="222"/>
      <w:bookmarkEnd w:id="227"/>
      <w:bookmarkEnd w:id="228"/>
      <w:bookmarkEnd w:id="229"/>
      <w:bookmarkEnd w:id="230"/>
      <w:bookmarkEnd w:id="231"/>
      <w:bookmarkEnd w:id="232"/>
      <w:bookmarkEnd w:id="233"/>
      <w:r w:rsidRPr="00045009">
        <w:rPr>
          <w:rFonts w:cs="Arial"/>
          <w:w w:val="0"/>
          <w:sz w:val="24"/>
          <w:szCs w:val="24"/>
        </w:rPr>
        <w:t>Warranties</w:t>
      </w:r>
      <w:bookmarkStart w:id="238" w:name="Page_73a"/>
      <w:bookmarkEnd w:id="235"/>
      <w:bookmarkEnd w:id="236"/>
      <w:bookmarkEnd w:id="237"/>
      <w:bookmarkEnd w:id="238"/>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9" w:name="_Toc303949931"/>
      <w:bookmarkStart w:id="240" w:name="_Toc303950698"/>
      <w:bookmarkStart w:id="241" w:name="_Toc303951478"/>
      <w:bookmarkStart w:id="242" w:name="_Toc304135561"/>
      <w:bookmarkStart w:id="243" w:name="_Ref318706724"/>
      <w:r w:rsidRPr="00A62770">
        <w:rPr>
          <w:rFonts w:cs="Arial"/>
          <w:w w:val="0"/>
          <w:sz w:val="24"/>
          <w:szCs w:val="24"/>
        </w:rPr>
        <w:t>The Supplier warrants and undertakes that:</w:t>
      </w:r>
      <w:bookmarkEnd w:id="239"/>
      <w:bookmarkEnd w:id="240"/>
      <w:bookmarkEnd w:id="241"/>
      <w:bookmarkEnd w:id="242"/>
      <w:bookmarkEnd w:id="243"/>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4" w:name="_Toc303949937"/>
      <w:bookmarkStart w:id="245" w:name="_Toc303950704"/>
      <w:bookmarkStart w:id="246" w:name="_Toc303951484"/>
      <w:bookmarkStart w:id="247"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4"/>
      <w:bookmarkEnd w:id="245"/>
      <w:bookmarkEnd w:id="246"/>
      <w:bookmarkEnd w:id="247"/>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8" w:name="_Toc303949938"/>
      <w:bookmarkStart w:id="249" w:name="_Toc303950705"/>
      <w:bookmarkStart w:id="250" w:name="_Toc303951485"/>
      <w:bookmarkStart w:id="251"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8"/>
      <w:bookmarkEnd w:id="249"/>
      <w:bookmarkEnd w:id="250"/>
      <w:bookmarkEnd w:id="251"/>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2" w:name="_Toc303949942"/>
      <w:bookmarkStart w:id="253" w:name="_Toc303950709"/>
      <w:bookmarkStart w:id="254" w:name="_Toc303951489"/>
      <w:bookmarkStart w:id="255"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2"/>
      <w:bookmarkEnd w:id="253"/>
      <w:bookmarkEnd w:id="254"/>
      <w:bookmarkEnd w:id="255"/>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6" w:name="_Toc303949940"/>
      <w:bookmarkStart w:id="257" w:name="_Toc303950707"/>
      <w:bookmarkStart w:id="258" w:name="_Toc303951487"/>
      <w:bookmarkStart w:id="259"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6"/>
      <w:bookmarkEnd w:id="257"/>
      <w:bookmarkEnd w:id="258"/>
      <w:bookmarkEnd w:id="259"/>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0" w:name="_Toc303949941"/>
      <w:bookmarkStart w:id="261" w:name="_Toc303950708"/>
      <w:bookmarkStart w:id="262" w:name="_Toc303951488"/>
      <w:bookmarkStart w:id="263"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60"/>
      <w:bookmarkEnd w:id="261"/>
      <w:bookmarkEnd w:id="262"/>
      <w:bookmarkEnd w:id="263"/>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4" w:name="_Toc303949943"/>
      <w:bookmarkStart w:id="265" w:name="_Toc303950710"/>
      <w:bookmarkStart w:id="266" w:name="_Toc303951490"/>
      <w:bookmarkStart w:id="267"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4"/>
      <w:bookmarkEnd w:id="265"/>
      <w:bookmarkEnd w:id="266"/>
      <w:bookmarkEnd w:id="267"/>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8"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8"/>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9"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9"/>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0" w:name="_Ref284337467"/>
      <w:bookmarkStart w:id="271" w:name="_Toc290398300"/>
      <w:bookmarkStart w:id="272"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3" w:name="_Ref361863426"/>
      <w:bookmarkStart w:id="274" w:name="_Ref322533748"/>
      <w:r w:rsidRPr="00025B10">
        <w:rPr>
          <w:rFonts w:cs="Arial"/>
          <w:sz w:val="24"/>
          <w:szCs w:val="24"/>
        </w:rPr>
        <w:t>The Supplier shall comply with all Law and Guidance relevant to its obligations under this Framework Agreement and any Contracts.</w:t>
      </w:r>
      <w:bookmarkEnd w:id="273"/>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4"/>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5" w:name="Page_75"/>
      <w:bookmarkEnd w:id="270"/>
      <w:bookmarkEnd w:id="271"/>
      <w:bookmarkEnd w:id="272"/>
      <w:bookmarkEnd w:id="275"/>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6" w:name="_Ref336512152"/>
      <w:bookmarkStart w:id="277" w:name="_Ref172434346"/>
      <w:bookmarkStart w:id="278" w:name="_Ref286066083"/>
      <w:bookmarkStart w:id="279" w:name="_Toc303949944"/>
      <w:bookmarkStart w:id="280" w:name="_Toc303950711"/>
      <w:bookmarkStart w:id="281" w:name="_Toc303951491"/>
      <w:bookmarkStart w:id="282"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6"/>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7"/>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3" w:name="_Ref286067337"/>
      <w:bookmarkStart w:id="284" w:name="_Toc290398301"/>
      <w:bookmarkStart w:id="285" w:name="_Toc312422915"/>
      <w:bookmarkEnd w:id="278"/>
      <w:bookmarkEnd w:id="279"/>
      <w:bookmarkEnd w:id="280"/>
      <w:bookmarkEnd w:id="281"/>
      <w:bookmarkEnd w:id="282"/>
      <w:r w:rsidRPr="00025B10">
        <w:rPr>
          <w:rFonts w:cs="Arial"/>
          <w:w w:val="0"/>
          <w:sz w:val="24"/>
          <w:szCs w:val="24"/>
        </w:rPr>
        <w:t>Limitation of liability</w:t>
      </w:r>
      <w:bookmarkStart w:id="286" w:name="Page_75a"/>
      <w:bookmarkEnd w:id="283"/>
      <w:bookmarkEnd w:id="284"/>
      <w:bookmarkEnd w:id="285"/>
      <w:bookmarkEnd w:id="286"/>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7" w:name="_Ref284338133"/>
      <w:bookmarkStart w:id="288" w:name="_Toc303949953"/>
      <w:bookmarkStart w:id="289" w:name="_Toc303950720"/>
      <w:bookmarkStart w:id="290" w:name="_Toc303951500"/>
      <w:bookmarkStart w:id="291" w:name="_Toc304135583"/>
      <w:r w:rsidRPr="00025B10">
        <w:rPr>
          <w:rFonts w:cs="Arial"/>
          <w:sz w:val="24"/>
          <w:szCs w:val="24"/>
        </w:rPr>
        <w:t>Nothing in this Framework Agreement shall exclude or restrict the liability of either Party:</w:t>
      </w:r>
      <w:bookmarkEnd w:id="287"/>
      <w:bookmarkEnd w:id="288"/>
      <w:bookmarkEnd w:id="289"/>
      <w:bookmarkEnd w:id="290"/>
      <w:bookmarkEnd w:id="291"/>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2" w:name="_Toc303949954"/>
      <w:bookmarkStart w:id="293" w:name="_Toc303950721"/>
      <w:bookmarkStart w:id="294" w:name="_Toc303951501"/>
      <w:bookmarkStart w:id="295" w:name="_Toc304135584"/>
      <w:r w:rsidRPr="00025B10">
        <w:rPr>
          <w:rFonts w:cs="Arial"/>
          <w:sz w:val="24"/>
          <w:szCs w:val="24"/>
        </w:rPr>
        <w:t>for death or personal injury resulting from its negligence;</w:t>
      </w:r>
      <w:bookmarkEnd w:id="292"/>
      <w:bookmarkEnd w:id="293"/>
      <w:bookmarkEnd w:id="294"/>
      <w:bookmarkEnd w:id="295"/>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6" w:name="_Toc303949955"/>
      <w:bookmarkStart w:id="297" w:name="_Toc303950722"/>
      <w:bookmarkStart w:id="298" w:name="_Toc303951502"/>
      <w:bookmarkStart w:id="299" w:name="_Toc304135585"/>
      <w:r w:rsidRPr="00025B10">
        <w:rPr>
          <w:rFonts w:cs="Arial"/>
          <w:sz w:val="24"/>
          <w:szCs w:val="24"/>
        </w:rPr>
        <w:t xml:space="preserve">for fraud or fraudulent misrepresentation; </w:t>
      </w:r>
      <w:bookmarkEnd w:id="296"/>
      <w:bookmarkEnd w:id="297"/>
      <w:bookmarkEnd w:id="298"/>
      <w:bookmarkEnd w:id="299"/>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300" w:name="_Toc303949956"/>
      <w:bookmarkStart w:id="301" w:name="_Toc303950723"/>
      <w:bookmarkStart w:id="302" w:name="_Toc303951503"/>
      <w:bookmarkStart w:id="303" w:name="_Toc304135586"/>
      <w:r w:rsidRPr="00025B10">
        <w:rPr>
          <w:rFonts w:cs="Arial"/>
          <w:sz w:val="24"/>
          <w:szCs w:val="24"/>
        </w:rPr>
        <w:t>in any other circumstances where liability may not be limited or excluded under any applicable law</w:t>
      </w:r>
      <w:bookmarkEnd w:id="300"/>
      <w:bookmarkEnd w:id="301"/>
      <w:bookmarkEnd w:id="302"/>
      <w:bookmarkEnd w:id="303"/>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4" w:name="_Ref318788583"/>
      <w:bookmarkStart w:id="305" w:name="_Ref284338101"/>
      <w:bookmarkStart w:id="306" w:name="_Toc303949957"/>
      <w:bookmarkStart w:id="307" w:name="_Toc303950724"/>
      <w:bookmarkStart w:id="308" w:name="_Toc303951504"/>
      <w:bookmarkStart w:id="309" w:name="_Toc304135587"/>
      <w:bookmarkStart w:id="310"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1" w:name="_Ref284338152"/>
      <w:bookmarkStart w:id="312" w:name="_Toc303949958"/>
      <w:bookmarkStart w:id="313" w:name="_Toc303950725"/>
      <w:bookmarkStart w:id="314" w:name="_Toc303951505"/>
      <w:bookmarkStart w:id="315" w:name="_Toc304135588"/>
      <w:bookmarkStart w:id="316" w:name="_Ref318706960"/>
      <w:bookmarkEnd w:id="304"/>
      <w:bookmarkEnd w:id="305"/>
      <w:bookmarkEnd w:id="306"/>
      <w:bookmarkEnd w:id="307"/>
      <w:bookmarkEnd w:id="308"/>
      <w:bookmarkEnd w:id="309"/>
      <w:bookmarkEnd w:id="310"/>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7"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1"/>
      <w:bookmarkEnd w:id="312"/>
      <w:bookmarkEnd w:id="313"/>
      <w:bookmarkEnd w:id="314"/>
      <w:bookmarkEnd w:id="315"/>
      <w:bookmarkEnd w:id="316"/>
      <w:bookmarkEnd w:id="317"/>
      <w:r w:rsidRPr="00025B10">
        <w:rPr>
          <w:rFonts w:cs="Arial"/>
          <w:sz w:val="24"/>
          <w:szCs w:val="24"/>
        </w:rPr>
        <w:t xml:space="preserve"> </w:t>
      </w:r>
      <w:bookmarkStart w:id="318" w:name="_Toc303949959"/>
      <w:bookmarkStart w:id="319" w:name="_Toc303950726"/>
      <w:bookmarkStart w:id="320" w:name="_Toc303951506"/>
      <w:bookmarkStart w:id="321"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8"/>
      <w:bookmarkEnd w:id="319"/>
      <w:bookmarkEnd w:id="320"/>
      <w:bookmarkEnd w:id="321"/>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2" w:name="_Ref313008585"/>
      <w:bookmarkStart w:id="323"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2"/>
      <w:bookmarkEnd w:id="323"/>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4" w:name="_Ref286067522"/>
      <w:bookmarkStart w:id="325" w:name="_Toc290398302"/>
      <w:bookmarkStart w:id="326" w:name="_Toc312422916"/>
      <w:r w:rsidRPr="00025B10">
        <w:rPr>
          <w:rFonts w:cs="Arial"/>
          <w:w w:val="0"/>
          <w:sz w:val="24"/>
          <w:szCs w:val="24"/>
        </w:rPr>
        <w:t>Insurance</w:t>
      </w:r>
      <w:bookmarkStart w:id="327" w:name="Page_76"/>
      <w:bookmarkEnd w:id="324"/>
      <w:bookmarkEnd w:id="325"/>
      <w:bookmarkEnd w:id="326"/>
      <w:bookmarkEnd w:id="327"/>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8" w:name="_Ref350509574"/>
      <w:bookmarkStart w:id="329" w:name="_Ref361135238"/>
      <w:bookmarkStart w:id="330" w:name="_Toc303949961"/>
      <w:bookmarkStart w:id="331" w:name="_Toc303950728"/>
      <w:bookmarkStart w:id="332" w:name="_Toc303951508"/>
      <w:bookmarkStart w:id="333" w:name="_Toc304135591"/>
      <w:bookmarkStart w:id="334" w:name="_Ref348698038"/>
      <w:bookmarkStart w:id="335"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8"/>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9"/>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6"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7" w:name="_Toc303949966"/>
      <w:bookmarkStart w:id="338" w:name="_Toc303950733"/>
      <w:bookmarkStart w:id="339" w:name="_Toc303951513"/>
      <w:bookmarkStart w:id="340" w:name="_Toc304135596"/>
      <w:bookmarkEnd w:id="330"/>
      <w:bookmarkEnd w:id="331"/>
      <w:bookmarkEnd w:id="332"/>
      <w:bookmarkEnd w:id="333"/>
      <w:r w:rsidRPr="00025B10">
        <w:rPr>
          <w:rFonts w:cs="Arial"/>
          <w:sz w:val="24"/>
          <w:szCs w:val="24"/>
          <w:lang w:val="en-US"/>
        </w:rPr>
        <w:t>.</w:t>
      </w:r>
      <w:bookmarkEnd w:id="334"/>
      <w:bookmarkEnd w:id="336"/>
      <w:r w:rsidRPr="00025B10">
        <w:rPr>
          <w:rFonts w:cs="Arial"/>
          <w:sz w:val="24"/>
          <w:szCs w:val="24"/>
          <w:lang w:val="en-US"/>
        </w:rPr>
        <w:t xml:space="preserve"> </w:t>
      </w:r>
      <w:bookmarkEnd w:id="337"/>
      <w:bookmarkEnd w:id="338"/>
      <w:bookmarkEnd w:id="339"/>
      <w:bookmarkEnd w:id="340"/>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1"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1"/>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2" w:name="_Toc303949967"/>
      <w:bookmarkStart w:id="343" w:name="_Toc303950734"/>
      <w:bookmarkStart w:id="344" w:name="_Toc303951514"/>
      <w:bookmarkStart w:id="345"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2"/>
      <w:bookmarkEnd w:id="343"/>
      <w:bookmarkEnd w:id="344"/>
      <w:bookmarkEnd w:id="345"/>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6" w:name="_Toc303949968"/>
      <w:bookmarkStart w:id="347" w:name="_Toc303950735"/>
      <w:bookmarkStart w:id="348" w:name="_Toc303951515"/>
      <w:bookmarkStart w:id="349"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6"/>
      <w:bookmarkEnd w:id="347"/>
      <w:bookmarkEnd w:id="348"/>
      <w:bookmarkEnd w:id="349"/>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50" w:name="_Toc303949969"/>
      <w:bookmarkStart w:id="351" w:name="_Toc303950736"/>
      <w:bookmarkStart w:id="352" w:name="_Toc303951516"/>
      <w:bookmarkStart w:id="353"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50"/>
      <w:bookmarkEnd w:id="351"/>
      <w:bookmarkEnd w:id="352"/>
      <w:bookmarkEnd w:id="353"/>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4" w:name="_Toc303949970"/>
      <w:bookmarkStart w:id="355" w:name="_Toc303950737"/>
      <w:bookmarkStart w:id="356" w:name="_Toc303951517"/>
      <w:bookmarkStart w:id="357"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4"/>
      <w:bookmarkEnd w:id="355"/>
      <w:bookmarkEnd w:id="356"/>
      <w:bookmarkEnd w:id="357"/>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8" w:name="_Toc290398303"/>
      <w:bookmarkStart w:id="359" w:name="_Toc312422917"/>
      <w:bookmarkStart w:id="360" w:name="_Ref323651239"/>
      <w:bookmarkStart w:id="361" w:name="_Ref350762021"/>
      <w:bookmarkStart w:id="362" w:name="_Ref361866567"/>
      <w:bookmarkStart w:id="363" w:name="_Ref124764409"/>
      <w:bookmarkStart w:id="364" w:name="_Ref283300380"/>
      <w:bookmarkEnd w:id="335"/>
      <w:r w:rsidRPr="00025B10">
        <w:rPr>
          <w:rFonts w:cs="Arial"/>
          <w:w w:val="0"/>
          <w:sz w:val="24"/>
          <w:szCs w:val="24"/>
        </w:rPr>
        <w:t>Term and termination</w:t>
      </w:r>
      <w:bookmarkStart w:id="365" w:name="Page_77"/>
      <w:bookmarkEnd w:id="358"/>
      <w:bookmarkEnd w:id="359"/>
      <w:bookmarkEnd w:id="360"/>
      <w:bookmarkEnd w:id="361"/>
      <w:bookmarkEnd w:id="362"/>
      <w:bookmarkEnd w:id="363"/>
      <w:bookmarkEnd w:id="365"/>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6" w:name="_Toc303949971"/>
      <w:bookmarkStart w:id="367" w:name="_Toc303950738"/>
      <w:bookmarkStart w:id="368" w:name="_Toc303951518"/>
      <w:bookmarkStart w:id="369"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6"/>
      <w:bookmarkEnd w:id="367"/>
      <w:bookmarkEnd w:id="368"/>
      <w:bookmarkEnd w:id="369"/>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70" w:name="_Toc303949972"/>
      <w:bookmarkStart w:id="371" w:name="_Toc303950739"/>
      <w:bookmarkStart w:id="372" w:name="_Toc303951519"/>
      <w:bookmarkStart w:id="373" w:name="_Toc304135602"/>
      <w:bookmarkStart w:id="374" w:name="_Ref313009768"/>
      <w:bookmarkStart w:id="375" w:name="_Ref318790784"/>
      <w:bookmarkStart w:id="376" w:name="_Ref369614231"/>
      <w:bookmarkStart w:id="377" w:name="_Ref124753115"/>
      <w:bookmarkStart w:id="378" w:name="_Ref261971971"/>
      <w:bookmarkStart w:id="379" w:name="_Toc303949973"/>
      <w:bookmarkStart w:id="380" w:name="_Toc303950740"/>
      <w:bookmarkStart w:id="381" w:name="_Toc303951520"/>
      <w:bookmarkStart w:id="382"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70"/>
      <w:bookmarkEnd w:id="371"/>
      <w:bookmarkEnd w:id="372"/>
      <w:bookmarkEnd w:id="373"/>
      <w:bookmarkEnd w:id="374"/>
      <w:bookmarkEnd w:id="375"/>
      <w:bookmarkEnd w:id="376"/>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7"/>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3" w:name="_Ref348702851"/>
      <w:bookmarkStart w:id="384"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3"/>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4"/>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5" w:name="_Ref124757939"/>
      <w:bookmarkStart w:id="386"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5"/>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9566"/>
      <w:r w:rsidRPr="00025B10">
        <w:rPr>
          <w:rFonts w:cs="Arial"/>
          <w:w w:val="0"/>
          <w:sz w:val="24"/>
          <w:szCs w:val="24"/>
        </w:rPr>
        <w:t>not capable of remedy; or</w:t>
      </w:r>
      <w:bookmarkEnd w:id="387"/>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8" w:name="_Ref124754439"/>
      <w:r w:rsidRPr="00025B10">
        <w:rPr>
          <w:rFonts w:cs="Arial"/>
          <w:w w:val="0"/>
          <w:sz w:val="24"/>
          <w:szCs w:val="24"/>
        </w:rPr>
        <w:t>in the case of a breach capable of remedy, which is not remedied in accordance with a Remedial Proposal.</w:t>
      </w:r>
      <w:bookmarkEnd w:id="388"/>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9" w:name="_Toc303949976"/>
      <w:bookmarkStart w:id="390" w:name="_Toc303950743"/>
      <w:bookmarkStart w:id="391" w:name="_Toc303951523"/>
      <w:bookmarkStart w:id="392" w:name="_Toc304135606"/>
      <w:bookmarkEnd w:id="378"/>
      <w:bookmarkEnd w:id="379"/>
      <w:bookmarkEnd w:id="380"/>
      <w:bookmarkEnd w:id="381"/>
      <w:bookmarkEnd w:id="382"/>
      <w:bookmarkEnd w:id="38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3" w:name="_Ref261972244"/>
      <w:bookmarkStart w:id="394" w:name="_Toc303949977"/>
      <w:bookmarkStart w:id="395" w:name="_Toc303950744"/>
      <w:bookmarkStart w:id="396" w:name="_Toc303951524"/>
      <w:bookmarkStart w:id="397" w:name="_Toc304135607"/>
      <w:bookmarkEnd w:id="389"/>
      <w:bookmarkEnd w:id="390"/>
      <w:bookmarkEnd w:id="391"/>
      <w:bookmarkEnd w:id="392"/>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3"/>
      <w:bookmarkEnd w:id="394"/>
      <w:bookmarkEnd w:id="395"/>
      <w:bookmarkEnd w:id="396"/>
      <w:bookmarkEnd w:id="397"/>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8" w:name="_Ref264538114"/>
      <w:bookmarkStart w:id="399" w:name="_Toc303949978"/>
      <w:bookmarkStart w:id="400" w:name="_Toc303950745"/>
      <w:bookmarkStart w:id="401" w:name="_Toc303951525"/>
      <w:bookmarkStart w:id="402"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8"/>
      <w:bookmarkEnd w:id="399"/>
      <w:bookmarkEnd w:id="400"/>
      <w:bookmarkEnd w:id="401"/>
      <w:bookmarkEnd w:id="402"/>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3"/>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4" w:name="_Ref264538144"/>
      <w:bookmarkStart w:id="405" w:name="_Toc303949981"/>
      <w:bookmarkStart w:id="406" w:name="_Toc303950748"/>
      <w:bookmarkStart w:id="407" w:name="_Toc303951528"/>
      <w:bookmarkStart w:id="408"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4"/>
      <w:bookmarkEnd w:id="405"/>
      <w:bookmarkEnd w:id="406"/>
      <w:bookmarkEnd w:id="407"/>
      <w:bookmarkEnd w:id="408"/>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9" w:name="_Ref318803153"/>
      <w:bookmarkStart w:id="410" w:name="_Ref358216592"/>
      <w:bookmarkStart w:id="411" w:name="_Ref261972026"/>
      <w:bookmarkStart w:id="412" w:name="_Ref262546102"/>
      <w:bookmarkStart w:id="413" w:name="_Toc303949982"/>
      <w:bookmarkStart w:id="414" w:name="_Toc303950749"/>
      <w:bookmarkStart w:id="415" w:name="_Toc303951529"/>
      <w:bookmarkStart w:id="416" w:name="_Toc304135612"/>
      <w:bookmarkStart w:id="417" w:name="_Ref318802643"/>
      <w:r w:rsidRPr="00045009">
        <w:rPr>
          <w:rFonts w:cs="Arial"/>
          <w:w w:val="0"/>
          <w:sz w:val="24"/>
          <w:szCs w:val="24"/>
          <w:lang w:val="en-US"/>
        </w:rPr>
        <w:t>If the Authority, acting reasonably, has good cause to believe that</w:t>
      </w:r>
      <w:bookmarkEnd w:id="409"/>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10"/>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8"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8"/>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9"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9"/>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20" w:name="_Ref349139969"/>
      <w:bookmarkEnd w:id="411"/>
      <w:bookmarkEnd w:id="412"/>
      <w:bookmarkEnd w:id="413"/>
      <w:bookmarkEnd w:id="414"/>
      <w:bookmarkEnd w:id="415"/>
      <w:bookmarkEnd w:id="416"/>
      <w:bookmarkEnd w:id="417"/>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1"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1"/>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20"/>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2" w:name="_Ref286220455"/>
      <w:bookmarkStart w:id="423" w:name="_Toc290398304"/>
      <w:bookmarkStart w:id="424" w:name="_Toc312422918"/>
      <w:bookmarkStart w:id="425" w:name="_Ref350762041"/>
      <w:r w:rsidRPr="00E2626B">
        <w:rPr>
          <w:rFonts w:cs="Arial"/>
          <w:w w:val="0"/>
          <w:sz w:val="24"/>
          <w:szCs w:val="24"/>
        </w:rPr>
        <w:t xml:space="preserve">Consequences of expiry or earlier termination of this </w:t>
      </w:r>
      <w:bookmarkStart w:id="426" w:name="Page_79"/>
      <w:bookmarkEnd w:id="422"/>
      <w:bookmarkEnd w:id="423"/>
      <w:bookmarkEnd w:id="424"/>
      <w:bookmarkEnd w:id="426"/>
      <w:r w:rsidRPr="00025B10">
        <w:rPr>
          <w:rFonts w:cs="Arial"/>
          <w:sz w:val="24"/>
          <w:szCs w:val="24"/>
        </w:rPr>
        <w:t>Framework Agreement</w:t>
      </w:r>
      <w:bookmarkEnd w:id="425"/>
    </w:p>
    <w:p w14:paraId="17A48F0E" w14:textId="77777777" w:rsidR="00CC6C24" w:rsidRPr="00025B10" w:rsidRDefault="00CC6C24" w:rsidP="00045009">
      <w:pPr>
        <w:pStyle w:val="MRNumberedHeading2"/>
        <w:spacing w:line="240" w:lineRule="auto"/>
        <w:jc w:val="both"/>
        <w:rPr>
          <w:rFonts w:cs="Arial"/>
          <w:w w:val="0"/>
          <w:sz w:val="24"/>
        </w:rPr>
      </w:pPr>
      <w:bookmarkStart w:id="427" w:name="_Ref286064836"/>
      <w:bookmarkStart w:id="428" w:name="_Toc303949983"/>
      <w:bookmarkStart w:id="429" w:name="_Toc303950750"/>
      <w:bookmarkStart w:id="430" w:name="_Toc303951530"/>
      <w:bookmarkStart w:id="431"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7"/>
      <w:bookmarkEnd w:id="428"/>
      <w:bookmarkEnd w:id="429"/>
      <w:bookmarkEnd w:id="430"/>
      <w:bookmarkEnd w:id="431"/>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2" w:name="_Toc303949987"/>
      <w:bookmarkStart w:id="433" w:name="_Toc303950754"/>
      <w:bookmarkStart w:id="434" w:name="_Toc303951534"/>
      <w:bookmarkStart w:id="435"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2"/>
      <w:bookmarkEnd w:id="433"/>
      <w:bookmarkEnd w:id="434"/>
      <w:bookmarkEnd w:id="435"/>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6" w:name="_Toc303949989"/>
      <w:bookmarkStart w:id="437" w:name="_Toc303950756"/>
      <w:bookmarkStart w:id="438" w:name="_Toc303951536"/>
      <w:bookmarkStart w:id="439"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6"/>
      <w:bookmarkEnd w:id="437"/>
      <w:bookmarkEnd w:id="438"/>
      <w:bookmarkEnd w:id="439"/>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40" w:name="_Toc303949990"/>
      <w:bookmarkStart w:id="441" w:name="_Toc303950757"/>
      <w:bookmarkStart w:id="442" w:name="_Toc303951537"/>
      <w:bookmarkStart w:id="443"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40"/>
      <w:bookmarkEnd w:id="441"/>
      <w:bookmarkEnd w:id="442"/>
      <w:bookmarkEnd w:id="443"/>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4"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4"/>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5" w:name="Page_80"/>
      <w:bookmarkStart w:id="446" w:name="_Ref361866917"/>
      <w:bookmarkEnd w:id="364"/>
      <w:bookmarkEnd w:id="445"/>
      <w:r w:rsidRPr="00A62770">
        <w:rPr>
          <w:rFonts w:cs="Arial"/>
          <w:w w:val="0"/>
          <w:sz w:val="24"/>
          <w:szCs w:val="24"/>
        </w:rPr>
        <w:t>Suspension of Supplier’s appointment</w:t>
      </w:r>
      <w:bookmarkEnd w:id="446"/>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7" w:name="_Ref361867024"/>
      <w:bookmarkStart w:id="448" w:name="_Ref323552119"/>
      <w:bookmarkStart w:id="449"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7"/>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50" w:name="_Ref286134484"/>
      <w:bookmarkStart w:id="451" w:name="_Toc303949993"/>
      <w:bookmarkStart w:id="452" w:name="_Toc303950760"/>
      <w:bookmarkStart w:id="453" w:name="_Toc303951540"/>
      <w:bookmarkStart w:id="454" w:name="_Toc304135623"/>
      <w:bookmarkEnd w:id="448"/>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5" w:name="_Ref124754312"/>
      <w:r w:rsidRPr="00025B10">
        <w:rPr>
          <w:rFonts w:cs="Arial"/>
          <w:w w:val="0"/>
          <w:sz w:val="24"/>
          <w:szCs w:val="24"/>
        </w:rPr>
        <w:t>Service Failures</w:t>
      </w:r>
      <w:bookmarkEnd w:id="455"/>
    </w:p>
    <w:p w14:paraId="47777F1C" w14:textId="77777777" w:rsidR="00925A51" w:rsidRPr="00025B10" w:rsidRDefault="00925A51" w:rsidP="00025B10">
      <w:pPr>
        <w:pStyle w:val="MRNumberedHeading2"/>
        <w:jc w:val="both"/>
        <w:rPr>
          <w:rFonts w:cs="Arial"/>
          <w:w w:val="0"/>
          <w:sz w:val="24"/>
        </w:rPr>
      </w:pPr>
      <w:bookmarkStart w:id="456" w:name="_Ref74904993"/>
      <w:bookmarkStart w:id="457" w:name="_Ref60757663"/>
      <w:r w:rsidRPr="00025B10">
        <w:rPr>
          <w:rFonts w:cs="Arial"/>
          <w:w w:val="0"/>
          <w:sz w:val="24"/>
        </w:rPr>
        <w:t>Where the Supplier is in breach of, or is aware that it likely to be in imminent breach of, any of the following terms of this Framework Agreement:</w:t>
      </w:r>
      <w:bookmarkEnd w:id="456"/>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8"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8"/>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9"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9"/>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60"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60"/>
    </w:p>
    <w:p w14:paraId="201A750C" w14:textId="1758AC8C" w:rsidR="00925A51" w:rsidRPr="00025B10" w:rsidRDefault="00925A51" w:rsidP="00025B10">
      <w:pPr>
        <w:pStyle w:val="MRNumberedHeading2"/>
        <w:jc w:val="both"/>
        <w:rPr>
          <w:rFonts w:cs="Arial"/>
          <w:w w:val="0"/>
          <w:sz w:val="24"/>
        </w:rPr>
      </w:pPr>
      <w:bookmarkStart w:id="461" w:name="_Ref74905034"/>
      <w:r w:rsidRPr="00025B10">
        <w:rPr>
          <w:rFonts w:cs="Arial"/>
          <w:w w:val="0"/>
          <w:sz w:val="24"/>
        </w:rPr>
        <w:t>Following the service of the first Service Failure Notices, the Authority may, where relevant, amend the Framework Agreement as follows:</w:t>
      </w:r>
      <w:bookmarkEnd w:id="461"/>
    </w:p>
    <w:p w14:paraId="32091D29"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22B07288"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409095EE" w:rsidR="00925A51" w:rsidRPr="00025B10" w:rsidRDefault="00925A51" w:rsidP="00025B10">
      <w:pPr>
        <w:pStyle w:val="MRNumberedHeading2"/>
        <w:jc w:val="both"/>
        <w:rPr>
          <w:rFonts w:cs="Arial"/>
          <w:w w:val="0"/>
          <w:sz w:val="24"/>
        </w:rPr>
      </w:pPr>
      <w:bookmarkStart w:id="462" w:name="_Ref124754616"/>
      <w:r w:rsidRPr="00025B10">
        <w:rPr>
          <w:rFonts w:cs="Arial"/>
          <w:w w:val="0"/>
          <w:sz w:val="24"/>
        </w:rPr>
        <w:t xml:space="preserve">Following the service of the </w:t>
      </w:r>
      <w:r w:rsidR="00E306E5">
        <w:rPr>
          <w:rFonts w:cs="Arial"/>
          <w:w w:val="0"/>
          <w:sz w:val="24"/>
        </w:rPr>
        <w:t>second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2"/>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3"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3"/>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7"/>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4" w:name="_Ref172377012"/>
      <w:bookmarkStart w:id="465" w:name="_Toc303949075"/>
      <w:bookmarkStart w:id="466" w:name="_Toc303949838"/>
      <w:bookmarkStart w:id="467" w:name="_Toc303950605"/>
      <w:bookmarkStart w:id="468" w:name="_Toc303951385"/>
      <w:bookmarkStart w:id="469" w:name="_Toc304135468"/>
      <w:bookmarkStart w:id="470" w:name="_Toc303949078"/>
      <w:bookmarkStart w:id="471" w:name="_Toc303949841"/>
      <w:bookmarkStart w:id="472" w:name="_Toc303950608"/>
      <w:bookmarkStart w:id="473" w:name="_Toc303951388"/>
      <w:bookmarkStart w:id="474"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4"/>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5"/>
      <w:bookmarkEnd w:id="466"/>
      <w:bookmarkEnd w:id="467"/>
      <w:bookmarkEnd w:id="468"/>
      <w:bookmarkEnd w:id="469"/>
      <w:bookmarkEnd w:id="470"/>
      <w:bookmarkEnd w:id="471"/>
      <w:bookmarkEnd w:id="472"/>
      <w:bookmarkEnd w:id="473"/>
      <w:bookmarkEnd w:id="474"/>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5" w:name="Page_84"/>
      <w:bookmarkStart w:id="476" w:name="_Ref124760162"/>
      <w:bookmarkStart w:id="477" w:name="_Ref351444816"/>
      <w:bookmarkEnd w:id="449"/>
      <w:bookmarkEnd w:id="450"/>
      <w:bookmarkEnd w:id="451"/>
      <w:bookmarkEnd w:id="452"/>
      <w:bookmarkEnd w:id="453"/>
      <w:bookmarkEnd w:id="454"/>
      <w:bookmarkEnd w:id="475"/>
      <w:r w:rsidRPr="00025B10">
        <w:rPr>
          <w:rFonts w:cs="Arial"/>
          <w:w w:val="0"/>
          <w:sz w:val="24"/>
          <w:szCs w:val="24"/>
        </w:rPr>
        <w:t>Modern slavery and environmental, social and labour laws</w:t>
      </w:r>
      <w:bookmarkEnd w:id="476"/>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7"/>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8"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8"/>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9"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9"/>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80"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80"/>
    </w:p>
    <w:p w14:paraId="1A997C62" w14:textId="77777777" w:rsidR="00CF2305" w:rsidRPr="00025B10" w:rsidRDefault="00CF2305" w:rsidP="00025B10">
      <w:pPr>
        <w:pStyle w:val="MRNumberedHeading3"/>
        <w:jc w:val="both"/>
        <w:rPr>
          <w:rFonts w:cs="Arial"/>
          <w:sz w:val="24"/>
        </w:rPr>
      </w:pPr>
      <w:bookmarkStart w:id="481"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1"/>
    </w:p>
    <w:p w14:paraId="0D457D9E" w14:textId="77777777" w:rsidR="00CF2305" w:rsidRPr="00025B10" w:rsidRDefault="00CF2305" w:rsidP="00025B10">
      <w:pPr>
        <w:pStyle w:val="MRNumberedHeading2"/>
        <w:spacing w:line="240" w:lineRule="auto"/>
        <w:jc w:val="both"/>
        <w:rPr>
          <w:rFonts w:cs="Arial"/>
          <w:sz w:val="24"/>
        </w:rPr>
      </w:pPr>
      <w:bookmarkStart w:id="482" w:name="_Ref124760226"/>
      <w:r w:rsidRPr="00025B10">
        <w:rPr>
          <w:rFonts w:cs="Arial"/>
          <w:sz w:val="24"/>
        </w:rPr>
        <w:t>The Supplier shall:</w:t>
      </w:r>
      <w:bookmarkEnd w:id="482"/>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3" w:name="_Hlk93064695"/>
      <w:r w:rsidRPr="00025B10">
        <w:rPr>
          <w:rFonts w:cs="Arial"/>
          <w:sz w:val="24"/>
        </w:rPr>
        <w:t xml:space="preserve">in accordance with Good Industry Practice with the aim of avoiding </w:t>
      </w:r>
      <w:bookmarkEnd w:id="483"/>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4" w:name="_Ref124760235"/>
      <w:r w:rsidRPr="00025B10">
        <w:rPr>
          <w:rFonts w:cs="Arial"/>
          <w:sz w:val="24"/>
        </w:rPr>
        <w:t>The Supplier undertakes on an ongoing basis that:</w:t>
      </w:r>
      <w:bookmarkEnd w:id="484"/>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5" w:name="_Ref124760193"/>
      <w:r w:rsidRPr="00025B10">
        <w:rPr>
          <w:rFonts w:cs="Arial"/>
          <w:sz w:val="24"/>
        </w:rPr>
        <w:t>The Supplier shall notify the Authority as soon as it becomes aware of:</w:t>
      </w:r>
      <w:bookmarkEnd w:id="485"/>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6" w:name="_Ref102563943"/>
      <w:r w:rsidRPr="00025B10">
        <w:rPr>
          <w:rFonts w:cs="Arial"/>
          <w:sz w:val="24"/>
        </w:rPr>
        <w:t>terminate this Framework Agreement by issuing a Termination Notice to the Supplier.</w:t>
      </w:r>
      <w:bookmarkEnd w:id="486"/>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7" w:name="_Ref349142583"/>
      <w:bookmarkStart w:id="488" w:name="_Toc290398309"/>
      <w:bookmarkStart w:id="489" w:name="_Toc312422923"/>
      <w:bookmarkStart w:id="490" w:name="_Ref323652042"/>
      <w:bookmarkStart w:id="491" w:name="_Ref286068227"/>
      <w:r w:rsidRPr="00A62770">
        <w:rPr>
          <w:rFonts w:cs="Arial"/>
          <w:w w:val="0"/>
          <w:sz w:val="24"/>
          <w:szCs w:val="24"/>
        </w:rPr>
        <w:t>Electronic product information</w:t>
      </w:r>
      <w:bookmarkEnd w:id="487"/>
    </w:p>
    <w:p w14:paraId="3FA0EF91" w14:textId="77777777" w:rsidR="00CC6C24" w:rsidRPr="00E2626B" w:rsidRDefault="00CC6C24" w:rsidP="00045009">
      <w:pPr>
        <w:pStyle w:val="MRNumberedHeading2"/>
        <w:spacing w:line="240" w:lineRule="auto"/>
        <w:jc w:val="both"/>
        <w:rPr>
          <w:rFonts w:cs="Arial"/>
          <w:sz w:val="24"/>
        </w:rPr>
      </w:pPr>
      <w:bookmarkStart w:id="492"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2"/>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3"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3"/>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4"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4"/>
    </w:p>
    <w:p w14:paraId="5D1EA3EE" w14:textId="77777777" w:rsidR="00CC6C24" w:rsidRPr="00A62770" w:rsidRDefault="00CC6C24" w:rsidP="00025B10">
      <w:pPr>
        <w:pStyle w:val="MRNumberedHeading2"/>
        <w:spacing w:line="240" w:lineRule="auto"/>
        <w:jc w:val="both"/>
        <w:rPr>
          <w:rFonts w:cs="Arial"/>
          <w:sz w:val="24"/>
        </w:rPr>
      </w:pPr>
      <w:bookmarkStart w:id="495"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5"/>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6" w:name="_Ref124759967"/>
      <w:r w:rsidRPr="00025B10">
        <w:rPr>
          <w:rFonts w:ascii="Arial" w:hAnsi="Arial" w:cs="Arial"/>
          <w:b/>
          <w:color w:val="auto"/>
          <w:sz w:val="24"/>
          <w:szCs w:val="24"/>
          <w:u w:val="single"/>
        </w:rPr>
        <w:t>Sales Information</w:t>
      </w:r>
      <w:bookmarkEnd w:id="496"/>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7"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7"/>
    </w:p>
    <w:p w14:paraId="614700D8" w14:textId="77777777" w:rsidR="00CC6C24" w:rsidRPr="00045009" w:rsidRDefault="00CC6C24" w:rsidP="00025B10">
      <w:pPr>
        <w:pStyle w:val="MRNumberedHeading2"/>
        <w:spacing w:line="240" w:lineRule="auto"/>
        <w:jc w:val="both"/>
        <w:rPr>
          <w:rFonts w:cs="Arial"/>
          <w:sz w:val="24"/>
        </w:rPr>
      </w:pPr>
      <w:bookmarkStart w:id="498"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8"/>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9" w:name="_Ref350762083"/>
      <w:r w:rsidRPr="00A62770">
        <w:rPr>
          <w:rFonts w:cs="Arial"/>
          <w:w w:val="0"/>
          <w:sz w:val="24"/>
          <w:szCs w:val="24"/>
        </w:rPr>
        <w:t>Change management</w:t>
      </w:r>
      <w:bookmarkStart w:id="500" w:name="Page_92"/>
      <w:bookmarkEnd w:id="488"/>
      <w:bookmarkEnd w:id="489"/>
      <w:bookmarkEnd w:id="490"/>
      <w:bookmarkEnd w:id="499"/>
      <w:bookmarkEnd w:id="500"/>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1" w:name="_Toc303950080"/>
      <w:bookmarkStart w:id="502" w:name="_Toc303950847"/>
      <w:bookmarkStart w:id="503" w:name="_Toc303951627"/>
      <w:bookmarkStart w:id="504"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1"/>
      <w:bookmarkEnd w:id="502"/>
      <w:bookmarkEnd w:id="503"/>
      <w:bookmarkEnd w:id="504"/>
    </w:p>
    <w:p w14:paraId="2BC34BFF" w14:textId="77777777" w:rsidR="00CC6C24" w:rsidRPr="00025B10" w:rsidRDefault="00CC6C24" w:rsidP="00A62770">
      <w:pPr>
        <w:pStyle w:val="MRNumberedHeading2"/>
        <w:spacing w:line="240" w:lineRule="auto"/>
        <w:jc w:val="both"/>
        <w:rPr>
          <w:rFonts w:cs="Arial"/>
          <w:sz w:val="24"/>
          <w:lang w:val="en-US"/>
        </w:rPr>
      </w:pPr>
      <w:bookmarkStart w:id="505" w:name="_Toc303950081"/>
      <w:bookmarkStart w:id="506" w:name="_Toc303950848"/>
      <w:bookmarkStart w:id="507" w:name="_Toc303951628"/>
      <w:bookmarkStart w:id="508"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5"/>
      <w:bookmarkEnd w:id="506"/>
      <w:bookmarkEnd w:id="507"/>
      <w:bookmarkEnd w:id="508"/>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9" w:name="_Ref504573091"/>
      <w:r w:rsidRPr="00025B10">
        <w:rPr>
          <w:rFonts w:cs="Arial"/>
          <w:sz w:val="24"/>
          <w:lang w:val="en-US"/>
        </w:rPr>
        <w:t>Any change to the Data Protection Protocol shall be made in accordance with the relevant provisions of that protocol.</w:t>
      </w:r>
      <w:bookmarkEnd w:id="509"/>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10" w:name="_Ref124760551"/>
      <w:r w:rsidRPr="00025B10">
        <w:rPr>
          <w:rFonts w:cs="Arial"/>
          <w:sz w:val="24"/>
          <w:lang w:val="en-US"/>
        </w:rPr>
        <w:t>a Specific Change in Law where the effect of that Specific Change in Law is reasonably foreseeable at the Commencement Date.</w:t>
      </w:r>
      <w:bookmarkEnd w:id="510"/>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1" w:name="_Ref286071345"/>
      <w:bookmarkStart w:id="512" w:name="_Toc290398310"/>
      <w:bookmarkStart w:id="513" w:name="_Toc312422924"/>
      <w:r w:rsidRPr="00A62770">
        <w:rPr>
          <w:rFonts w:cs="Arial"/>
          <w:w w:val="0"/>
          <w:sz w:val="24"/>
          <w:szCs w:val="24"/>
        </w:rPr>
        <w:t>Dispute resolution</w:t>
      </w:r>
      <w:bookmarkStart w:id="514" w:name="Page_93"/>
      <w:bookmarkEnd w:id="491"/>
      <w:bookmarkEnd w:id="511"/>
      <w:bookmarkEnd w:id="512"/>
      <w:bookmarkEnd w:id="513"/>
      <w:bookmarkEnd w:id="514"/>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5" w:name="_Toc303950082"/>
      <w:bookmarkStart w:id="516" w:name="_Toc303950849"/>
      <w:bookmarkStart w:id="517" w:name="_Toc303951629"/>
      <w:bookmarkStart w:id="518" w:name="_Toc304135712"/>
      <w:bookmarkStart w:id="519"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5"/>
      <w:bookmarkEnd w:id="516"/>
      <w:bookmarkEnd w:id="517"/>
      <w:bookmarkEnd w:id="518"/>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20" w:name="_Toc303950083"/>
      <w:bookmarkStart w:id="521" w:name="_Toc303950850"/>
      <w:bookmarkStart w:id="522" w:name="_Toc303951630"/>
      <w:bookmarkStart w:id="523"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9"/>
      <w:bookmarkEnd w:id="520"/>
      <w:bookmarkEnd w:id="521"/>
      <w:bookmarkEnd w:id="522"/>
      <w:bookmarkEnd w:id="523"/>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4" w:name="_Ref318786728"/>
      <w:bookmarkStart w:id="525" w:name="_Ref124764465"/>
      <w:bookmarkStart w:id="526" w:name="_Ref361134598"/>
      <w:bookmarkStart w:id="527" w:name="_Ref286215090"/>
      <w:bookmarkStart w:id="528" w:name="_Toc303950085"/>
      <w:bookmarkStart w:id="529" w:name="_Toc303950852"/>
      <w:bookmarkStart w:id="530" w:name="_Toc303951632"/>
      <w:bookmarkStart w:id="531"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4"/>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5"/>
    </w:p>
    <w:bookmarkEnd w:id="526"/>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2"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7"/>
      <w:bookmarkEnd w:id="528"/>
      <w:bookmarkEnd w:id="529"/>
      <w:bookmarkEnd w:id="530"/>
      <w:bookmarkEnd w:id="531"/>
      <w:bookmarkEnd w:id="532"/>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3" w:name="_Toc303950086"/>
      <w:bookmarkStart w:id="534" w:name="_Toc303950853"/>
      <w:bookmarkStart w:id="535" w:name="_Toc303951633"/>
      <w:bookmarkStart w:id="536"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3"/>
      <w:bookmarkEnd w:id="534"/>
      <w:bookmarkEnd w:id="535"/>
      <w:bookmarkEnd w:id="536"/>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7" w:name="_Toc303950087"/>
      <w:bookmarkStart w:id="538" w:name="_Toc303950854"/>
      <w:bookmarkStart w:id="539" w:name="_Toc303951634"/>
      <w:bookmarkStart w:id="540"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7"/>
      <w:bookmarkEnd w:id="538"/>
      <w:bookmarkEnd w:id="539"/>
      <w:bookmarkEnd w:id="540"/>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1" w:name="_Toc303950088"/>
      <w:bookmarkStart w:id="542" w:name="_Toc303950855"/>
      <w:bookmarkStart w:id="543" w:name="_Toc303951635"/>
      <w:bookmarkStart w:id="544"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1"/>
      <w:bookmarkEnd w:id="542"/>
      <w:bookmarkEnd w:id="543"/>
      <w:bookmarkEnd w:id="544"/>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5" w:name="_Toc303950089"/>
      <w:bookmarkStart w:id="546" w:name="_Toc303950856"/>
      <w:bookmarkStart w:id="547" w:name="_Toc303951636"/>
      <w:bookmarkStart w:id="548"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5"/>
      <w:bookmarkEnd w:id="546"/>
      <w:bookmarkEnd w:id="547"/>
      <w:bookmarkEnd w:id="548"/>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9" w:name="_Toc290398311"/>
      <w:bookmarkStart w:id="550" w:name="_Toc312422925"/>
      <w:bookmarkStart w:id="551" w:name="_Ref318722987"/>
      <w:bookmarkStart w:id="552" w:name="_Ref318723056"/>
      <w:bookmarkStart w:id="553" w:name="_Ref323652367"/>
      <w:r w:rsidRPr="00025B10">
        <w:rPr>
          <w:rFonts w:cs="Arial"/>
          <w:sz w:val="24"/>
          <w:szCs w:val="24"/>
          <w:lang w:val="en-US"/>
        </w:rPr>
        <w:t>Force majeure</w:t>
      </w:r>
      <w:bookmarkStart w:id="554" w:name="Page_94"/>
      <w:bookmarkEnd w:id="549"/>
      <w:bookmarkEnd w:id="550"/>
      <w:bookmarkEnd w:id="551"/>
      <w:bookmarkEnd w:id="552"/>
      <w:bookmarkEnd w:id="553"/>
      <w:bookmarkEnd w:id="554"/>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5" w:name="_Toc303950090"/>
      <w:bookmarkStart w:id="556" w:name="_Toc303950857"/>
      <w:bookmarkStart w:id="557" w:name="_Toc303951637"/>
      <w:bookmarkStart w:id="558"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5"/>
      <w:bookmarkEnd w:id="556"/>
      <w:bookmarkEnd w:id="557"/>
      <w:bookmarkEnd w:id="558"/>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9" w:name="_Ref261972953"/>
      <w:bookmarkStart w:id="560" w:name="_Toc303950091"/>
      <w:bookmarkStart w:id="561" w:name="_Toc303950858"/>
      <w:bookmarkStart w:id="562" w:name="_Toc303951638"/>
      <w:bookmarkStart w:id="563"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9"/>
      <w:bookmarkEnd w:id="560"/>
      <w:bookmarkEnd w:id="561"/>
      <w:bookmarkEnd w:id="562"/>
      <w:bookmarkEnd w:id="563"/>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4" w:name="_Toc303950092"/>
      <w:bookmarkStart w:id="565" w:name="_Toc303950859"/>
      <w:bookmarkStart w:id="566" w:name="_Toc303951639"/>
      <w:bookmarkStart w:id="567"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4"/>
      <w:bookmarkEnd w:id="565"/>
      <w:bookmarkEnd w:id="566"/>
      <w:bookmarkEnd w:id="567"/>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8" w:name="_Toc303950093"/>
      <w:bookmarkStart w:id="569" w:name="_Toc303950860"/>
      <w:bookmarkStart w:id="570" w:name="_Toc303951640"/>
      <w:bookmarkStart w:id="571"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8"/>
      <w:bookmarkEnd w:id="569"/>
      <w:bookmarkEnd w:id="570"/>
      <w:bookmarkEnd w:id="571"/>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2" w:name="_Toc303950094"/>
      <w:bookmarkStart w:id="573" w:name="_Toc303950861"/>
      <w:bookmarkStart w:id="574" w:name="_Toc303951641"/>
      <w:bookmarkStart w:id="575"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2"/>
      <w:bookmarkEnd w:id="573"/>
      <w:bookmarkEnd w:id="574"/>
      <w:bookmarkEnd w:id="575"/>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6" w:name="_Toc303950095"/>
      <w:bookmarkStart w:id="577" w:name="_Toc303950862"/>
      <w:bookmarkStart w:id="578" w:name="_Toc303951642"/>
      <w:bookmarkStart w:id="579"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6"/>
      <w:bookmarkEnd w:id="577"/>
      <w:bookmarkEnd w:id="578"/>
      <w:bookmarkEnd w:id="579"/>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80" w:name="_Toc303950096"/>
      <w:bookmarkStart w:id="581" w:name="_Toc303950863"/>
      <w:bookmarkStart w:id="582" w:name="_Toc303951643"/>
      <w:bookmarkStart w:id="583" w:name="_Toc304135726"/>
      <w:bookmarkStart w:id="584"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80"/>
      <w:bookmarkEnd w:id="581"/>
      <w:bookmarkEnd w:id="582"/>
      <w:bookmarkEnd w:id="583"/>
      <w:bookmarkEnd w:id="584"/>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5" w:name="_Toc303950097"/>
      <w:bookmarkStart w:id="586" w:name="_Toc303950864"/>
      <w:bookmarkStart w:id="587" w:name="_Toc303951644"/>
      <w:bookmarkStart w:id="588"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5"/>
      <w:bookmarkEnd w:id="586"/>
      <w:bookmarkEnd w:id="587"/>
      <w:bookmarkEnd w:id="588"/>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9" w:name="_Ref286134971"/>
      <w:bookmarkStart w:id="590" w:name="_Toc303950098"/>
      <w:bookmarkStart w:id="591" w:name="_Toc303950865"/>
      <w:bookmarkStart w:id="592" w:name="_Toc303951645"/>
      <w:bookmarkStart w:id="593"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9"/>
      <w:bookmarkEnd w:id="590"/>
      <w:bookmarkEnd w:id="591"/>
      <w:bookmarkEnd w:id="592"/>
      <w:bookmarkEnd w:id="593"/>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4" w:name="_Ref352787746"/>
      <w:bookmarkStart w:id="595" w:name="_Ref286163184"/>
      <w:bookmarkStart w:id="596" w:name="_Toc303950099"/>
      <w:bookmarkStart w:id="597" w:name="_Toc303950866"/>
      <w:bookmarkStart w:id="598" w:name="_Toc303951646"/>
      <w:bookmarkStart w:id="599"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4"/>
      <w:r w:rsidRPr="00025B10">
        <w:rPr>
          <w:rFonts w:cs="Arial"/>
          <w:w w:val="0"/>
          <w:sz w:val="24"/>
          <w:szCs w:val="24"/>
        </w:rPr>
        <w:t xml:space="preserve"> </w:t>
      </w:r>
      <w:bookmarkEnd w:id="595"/>
      <w:bookmarkEnd w:id="596"/>
      <w:bookmarkEnd w:id="597"/>
      <w:bookmarkEnd w:id="598"/>
      <w:bookmarkEnd w:id="599"/>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600"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600"/>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1" w:name="_Ref260055410"/>
      <w:bookmarkStart w:id="602" w:name="_Toc262044424"/>
      <w:bookmarkStart w:id="603" w:name="_Toc290398312"/>
      <w:bookmarkStart w:id="604" w:name="_Toc312422926"/>
      <w:bookmarkStart w:id="605" w:name="_Toc283979124"/>
      <w:r w:rsidRPr="00025B10">
        <w:rPr>
          <w:rFonts w:cs="Arial"/>
          <w:sz w:val="24"/>
          <w:szCs w:val="24"/>
          <w:lang w:val="en-US"/>
        </w:rPr>
        <w:t>Records retention and right of audit</w:t>
      </w:r>
      <w:bookmarkEnd w:id="601"/>
      <w:bookmarkEnd w:id="602"/>
      <w:bookmarkEnd w:id="603"/>
      <w:bookmarkEnd w:id="604"/>
      <w:r w:rsidRPr="00025B10">
        <w:rPr>
          <w:rFonts w:cs="Arial"/>
          <w:sz w:val="24"/>
          <w:szCs w:val="24"/>
          <w:lang w:val="en-US"/>
        </w:rPr>
        <w:t xml:space="preserve"> </w:t>
      </w:r>
      <w:bookmarkStart w:id="606" w:name="Page_95"/>
      <w:bookmarkEnd w:id="605"/>
      <w:bookmarkEnd w:id="606"/>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7" w:name="_Toc303950100"/>
      <w:bookmarkStart w:id="608" w:name="_Toc303950867"/>
      <w:bookmarkStart w:id="609" w:name="_Toc303951647"/>
      <w:bookmarkStart w:id="610" w:name="_Toc304135730"/>
      <w:bookmarkStart w:id="611"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7"/>
      <w:bookmarkEnd w:id="608"/>
      <w:bookmarkEnd w:id="609"/>
      <w:bookmarkEnd w:id="610"/>
      <w:bookmarkEnd w:id="611"/>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2" w:name="_Ref318723425"/>
      <w:r w:rsidRPr="00025B10">
        <w:rPr>
          <w:rFonts w:cs="Arial"/>
          <w:w w:val="0"/>
          <w:sz w:val="24"/>
        </w:rPr>
        <w:t>Where any records could be relevant to a claim for personal injury such records</w:t>
      </w:r>
      <w:bookmarkEnd w:id="612"/>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3" w:name="_Toc303950105"/>
      <w:bookmarkStart w:id="614" w:name="_Toc303950872"/>
      <w:bookmarkStart w:id="615" w:name="_Toc303951652"/>
      <w:bookmarkStart w:id="616" w:name="_Toc304135735"/>
      <w:bookmarkStart w:id="617" w:name="_Toc303950101"/>
      <w:bookmarkStart w:id="618" w:name="_Toc303950868"/>
      <w:bookmarkStart w:id="619" w:name="_Toc303951648"/>
      <w:bookmarkStart w:id="620"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3"/>
      <w:bookmarkEnd w:id="614"/>
      <w:bookmarkEnd w:id="615"/>
      <w:bookmarkEnd w:id="616"/>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1" w:name="_Toc303950106"/>
      <w:bookmarkStart w:id="622" w:name="_Toc303950873"/>
      <w:bookmarkStart w:id="623" w:name="_Toc303951653"/>
      <w:bookmarkStart w:id="624"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1"/>
      <w:bookmarkEnd w:id="622"/>
      <w:bookmarkEnd w:id="623"/>
      <w:bookmarkEnd w:id="624"/>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7"/>
      <w:bookmarkEnd w:id="618"/>
      <w:bookmarkEnd w:id="619"/>
      <w:bookmarkEnd w:id="620"/>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5" w:name="_Toc303950102"/>
      <w:bookmarkStart w:id="626" w:name="_Toc303950869"/>
      <w:bookmarkStart w:id="627" w:name="_Toc303951649"/>
      <w:bookmarkStart w:id="628" w:name="_Toc304135732"/>
      <w:r w:rsidRPr="00025B10">
        <w:rPr>
          <w:rFonts w:cs="Arial"/>
          <w:w w:val="0"/>
          <w:sz w:val="24"/>
          <w:szCs w:val="24"/>
        </w:rPr>
        <w:t>the examination and certification of the Authority’s accounts; or</w:t>
      </w:r>
      <w:bookmarkEnd w:id="625"/>
      <w:bookmarkEnd w:id="626"/>
      <w:bookmarkEnd w:id="627"/>
      <w:bookmarkEnd w:id="628"/>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9" w:name="_Toc303950103"/>
      <w:bookmarkStart w:id="630" w:name="_Toc303950870"/>
      <w:bookmarkStart w:id="631" w:name="_Toc303951650"/>
      <w:bookmarkStart w:id="632"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9"/>
      <w:bookmarkEnd w:id="630"/>
      <w:bookmarkEnd w:id="631"/>
      <w:bookmarkEnd w:id="632"/>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3" w:name="_Toc303950104"/>
      <w:bookmarkStart w:id="634" w:name="_Toc303950871"/>
      <w:bookmarkStart w:id="635" w:name="_Toc303951651"/>
      <w:bookmarkStart w:id="636"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3"/>
      <w:bookmarkEnd w:id="634"/>
      <w:bookmarkEnd w:id="635"/>
      <w:bookmarkEnd w:id="636"/>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7" w:name="_Toc290398313"/>
      <w:bookmarkStart w:id="638" w:name="_Toc312422927"/>
      <w:bookmarkStart w:id="639" w:name="_Ref323652391"/>
      <w:r w:rsidRPr="00025B10">
        <w:rPr>
          <w:rFonts w:cs="Arial"/>
          <w:sz w:val="24"/>
          <w:szCs w:val="24"/>
          <w:lang w:val="en-US"/>
        </w:rPr>
        <w:t>Conflicts of interest and the prevention of fraud</w:t>
      </w:r>
      <w:bookmarkStart w:id="640" w:name="Page_96"/>
      <w:bookmarkEnd w:id="637"/>
      <w:bookmarkEnd w:id="638"/>
      <w:bookmarkEnd w:id="639"/>
      <w:bookmarkEnd w:id="640"/>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1" w:name="_Toc303950107"/>
      <w:bookmarkStart w:id="642" w:name="_Toc303950874"/>
      <w:bookmarkStart w:id="643" w:name="_Toc303951654"/>
      <w:bookmarkStart w:id="644"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1"/>
      <w:bookmarkEnd w:id="642"/>
      <w:bookmarkEnd w:id="643"/>
      <w:bookmarkEnd w:id="644"/>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5" w:name="_Ref286068827"/>
      <w:bookmarkStart w:id="646" w:name="_Toc303950108"/>
      <w:bookmarkStart w:id="647" w:name="_Toc303950875"/>
      <w:bookmarkStart w:id="648" w:name="_Toc303951655"/>
      <w:bookmarkStart w:id="649"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5"/>
      <w:bookmarkEnd w:id="646"/>
      <w:bookmarkEnd w:id="647"/>
      <w:bookmarkEnd w:id="648"/>
      <w:bookmarkEnd w:id="649"/>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50" w:name="_Ref286068886"/>
      <w:bookmarkStart w:id="651" w:name="_Toc303950109"/>
      <w:bookmarkStart w:id="652" w:name="_Toc303950876"/>
      <w:bookmarkStart w:id="653" w:name="_Toc303951656"/>
      <w:bookmarkStart w:id="654"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50"/>
      <w:bookmarkEnd w:id="651"/>
      <w:bookmarkEnd w:id="652"/>
      <w:bookmarkEnd w:id="653"/>
      <w:bookmarkEnd w:id="654"/>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5" w:name="_Ref286163234"/>
      <w:bookmarkStart w:id="656" w:name="_Toc303950110"/>
      <w:bookmarkStart w:id="657" w:name="_Toc303950877"/>
      <w:bookmarkStart w:id="658" w:name="_Toc303951657"/>
      <w:bookmarkStart w:id="659"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5"/>
      <w:bookmarkEnd w:id="656"/>
      <w:bookmarkEnd w:id="657"/>
      <w:bookmarkEnd w:id="658"/>
      <w:bookmarkEnd w:id="659"/>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60" w:name="Page_97"/>
      <w:bookmarkStart w:id="661" w:name="_Ref318788437"/>
      <w:bookmarkEnd w:id="660"/>
      <w:r w:rsidRPr="00025B10">
        <w:rPr>
          <w:rFonts w:cs="Arial"/>
          <w:sz w:val="24"/>
          <w:szCs w:val="24"/>
          <w:lang w:val="en-US"/>
        </w:rPr>
        <w:t>Equality and human rights</w:t>
      </w:r>
      <w:bookmarkEnd w:id="661"/>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2" w:name="_Ref124764487"/>
      <w:bookmarkStart w:id="663" w:name="_Ref286220495"/>
      <w:bookmarkStart w:id="664" w:name="_Toc290398316"/>
      <w:bookmarkStart w:id="665" w:name="_Toc312422930"/>
      <w:r w:rsidRPr="00025B10">
        <w:rPr>
          <w:rFonts w:cs="Arial"/>
          <w:w w:val="0"/>
          <w:sz w:val="24"/>
          <w:szCs w:val="24"/>
        </w:rPr>
        <w:t>The Supplier shall:</w:t>
      </w:r>
      <w:bookmarkEnd w:id="662"/>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6"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6"/>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7" w:name="Page_99"/>
      <w:bookmarkEnd w:id="663"/>
      <w:bookmarkEnd w:id="664"/>
      <w:bookmarkEnd w:id="665"/>
      <w:bookmarkEnd w:id="667"/>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8" w:name="_Toc303950129"/>
      <w:bookmarkStart w:id="669" w:name="_Toc303950896"/>
      <w:bookmarkStart w:id="670" w:name="_Toc303951676"/>
      <w:bookmarkStart w:id="671" w:name="_Toc304135759"/>
      <w:bookmarkStart w:id="672"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8"/>
      <w:bookmarkEnd w:id="669"/>
      <w:bookmarkEnd w:id="670"/>
      <w:bookmarkEnd w:id="671"/>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2"/>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3"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3"/>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4" w:name="_Toc303950132"/>
      <w:bookmarkStart w:id="675" w:name="_Toc303950899"/>
      <w:bookmarkStart w:id="676" w:name="_Toc303951679"/>
      <w:bookmarkStart w:id="677" w:name="_Toc304135762"/>
      <w:r w:rsidRPr="00025B10">
        <w:rPr>
          <w:rFonts w:cs="Arial"/>
          <w:sz w:val="24"/>
          <w:szCs w:val="24"/>
          <w:lang w:val="en-US"/>
        </w:rPr>
        <w:t>A notice shall be treated as having been received:</w:t>
      </w:r>
      <w:bookmarkEnd w:id="674"/>
      <w:bookmarkEnd w:id="675"/>
      <w:bookmarkEnd w:id="676"/>
      <w:bookmarkEnd w:id="677"/>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8" w:name="_Toc303950133"/>
      <w:bookmarkStart w:id="679" w:name="_Toc303950900"/>
      <w:bookmarkStart w:id="680" w:name="_Toc303951680"/>
      <w:bookmarkStart w:id="681"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8"/>
      <w:bookmarkEnd w:id="679"/>
      <w:bookmarkEnd w:id="680"/>
      <w:bookmarkEnd w:id="681"/>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2" w:name="_Toc303950134"/>
      <w:bookmarkStart w:id="683" w:name="_Toc303950901"/>
      <w:bookmarkStart w:id="684" w:name="_Toc303951681"/>
      <w:bookmarkStart w:id="685"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2"/>
      <w:bookmarkEnd w:id="683"/>
      <w:bookmarkEnd w:id="684"/>
      <w:bookmarkEnd w:id="685"/>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6" w:name="_Toc290398317"/>
      <w:bookmarkStart w:id="687" w:name="_Toc312422931"/>
      <w:bookmarkStart w:id="688"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9" w:name="Page_100"/>
      <w:bookmarkEnd w:id="686"/>
      <w:bookmarkEnd w:id="687"/>
      <w:bookmarkEnd w:id="688"/>
      <w:bookmarkEnd w:id="689"/>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90" w:name="_Ref286069904"/>
      <w:bookmarkStart w:id="691" w:name="_Toc303950135"/>
      <w:bookmarkStart w:id="692" w:name="_Toc303950902"/>
      <w:bookmarkStart w:id="693" w:name="_Toc303951682"/>
      <w:bookmarkStart w:id="694" w:name="_Toc304135765"/>
      <w:bookmarkStart w:id="695" w:name="_Ref346139938"/>
      <w:bookmarkStart w:id="696" w:name="_Ref443639764"/>
      <w:r w:rsidRPr="00025B10">
        <w:rPr>
          <w:rFonts w:cs="Arial"/>
          <w:w w:val="0"/>
          <w:sz w:val="24"/>
          <w:szCs w:val="24"/>
        </w:rPr>
        <w:t>The Supplier</w:t>
      </w:r>
      <w:bookmarkStart w:id="697"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8" w:name="_Ref260049321"/>
      <w:bookmarkEnd w:id="690"/>
      <w:bookmarkEnd w:id="697"/>
      <w:r w:rsidRPr="00025B10">
        <w:rPr>
          <w:rFonts w:cs="Arial"/>
          <w:w w:val="0"/>
          <w:sz w:val="24"/>
          <w:szCs w:val="24"/>
        </w:rPr>
        <w:t>.</w:t>
      </w:r>
      <w:bookmarkEnd w:id="691"/>
      <w:bookmarkEnd w:id="692"/>
      <w:bookmarkEnd w:id="693"/>
      <w:bookmarkEnd w:id="694"/>
      <w:bookmarkEnd w:id="695"/>
      <w:bookmarkEnd w:id="696"/>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9" w:name="_Toc303950142"/>
      <w:bookmarkStart w:id="700" w:name="_Toc303950909"/>
      <w:bookmarkStart w:id="701" w:name="_Toc303951689"/>
      <w:bookmarkStart w:id="702" w:name="_Toc304135772"/>
      <w:bookmarkEnd w:id="698"/>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9"/>
      <w:bookmarkEnd w:id="700"/>
      <w:bookmarkEnd w:id="701"/>
      <w:bookmarkEnd w:id="702"/>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3" w:name="_Toc303950144"/>
      <w:bookmarkStart w:id="704" w:name="_Toc303950911"/>
      <w:bookmarkStart w:id="705" w:name="_Toc303951691"/>
      <w:bookmarkStart w:id="706"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3"/>
      <w:bookmarkEnd w:id="704"/>
      <w:bookmarkEnd w:id="705"/>
      <w:bookmarkEnd w:id="706"/>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7" w:name="_Ref286071361"/>
      <w:bookmarkStart w:id="708" w:name="_Toc290398320"/>
      <w:bookmarkStart w:id="709" w:name="_Toc312422932"/>
      <w:r w:rsidRPr="00025B10">
        <w:rPr>
          <w:rFonts w:cs="Arial"/>
          <w:sz w:val="24"/>
          <w:szCs w:val="24"/>
          <w:lang w:val="en-US"/>
        </w:rPr>
        <w:t>Prohibited Acts</w:t>
      </w:r>
      <w:bookmarkStart w:id="710" w:name="Page_102"/>
      <w:bookmarkEnd w:id="707"/>
      <w:bookmarkEnd w:id="708"/>
      <w:bookmarkEnd w:id="709"/>
      <w:bookmarkEnd w:id="710"/>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1" w:name="_Toc303950147"/>
      <w:bookmarkStart w:id="712" w:name="_Toc303950914"/>
      <w:bookmarkStart w:id="713" w:name="_Toc303951694"/>
      <w:bookmarkStart w:id="714" w:name="_Toc304135777"/>
      <w:r w:rsidRPr="00025B10">
        <w:rPr>
          <w:rFonts w:cs="Arial"/>
          <w:w w:val="0"/>
          <w:sz w:val="24"/>
          <w:szCs w:val="24"/>
        </w:rPr>
        <w:t>The Supplier warrants and represents that:</w:t>
      </w:r>
      <w:bookmarkEnd w:id="711"/>
      <w:bookmarkEnd w:id="712"/>
      <w:bookmarkEnd w:id="713"/>
      <w:bookmarkEnd w:id="714"/>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5" w:name="_Toc303950148"/>
      <w:bookmarkStart w:id="716" w:name="_Toc303950915"/>
      <w:bookmarkStart w:id="717" w:name="_Toc303951695"/>
      <w:bookmarkStart w:id="718" w:name="_Toc304135778"/>
      <w:bookmarkStart w:id="719"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5"/>
      <w:bookmarkEnd w:id="716"/>
      <w:bookmarkEnd w:id="717"/>
      <w:bookmarkEnd w:id="718"/>
      <w:bookmarkEnd w:id="719"/>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20" w:name="_Toc303950149"/>
      <w:bookmarkStart w:id="721" w:name="_Toc303950916"/>
      <w:bookmarkStart w:id="722" w:name="_Toc303951696"/>
      <w:bookmarkStart w:id="723"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20"/>
      <w:bookmarkEnd w:id="721"/>
      <w:bookmarkEnd w:id="722"/>
      <w:bookmarkEnd w:id="723"/>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4" w:name="_Toc303950150"/>
      <w:bookmarkStart w:id="725" w:name="_Toc303950917"/>
      <w:bookmarkStart w:id="726" w:name="_Toc303951697"/>
      <w:bookmarkStart w:id="727"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4"/>
      <w:bookmarkEnd w:id="725"/>
      <w:bookmarkEnd w:id="726"/>
      <w:bookmarkEnd w:id="727"/>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8" w:name="_Toc303950151"/>
      <w:bookmarkStart w:id="729" w:name="_Toc303950918"/>
      <w:bookmarkStart w:id="730" w:name="_Toc303951698"/>
      <w:bookmarkStart w:id="731" w:name="_Toc304135781"/>
      <w:r w:rsidRPr="00025B10">
        <w:rPr>
          <w:rFonts w:cs="Arial"/>
          <w:w w:val="0"/>
          <w:sz w:val="24"/>
          <w:szCs w:val="24"/>
        </w:rPr>
        <w:t>it has in place adequate procedures to prevent bribery and corruption, as contemplated by section 7 of the Bribery Act 2010.</w:t>
      </w:r>
      <w:bookmarkEnd w:id="728"/>
      <w:bookmarkEnd w:id="729"/>
      <w:bookmarkEnd w:id="730"/>
      <w:bookmarkEnd w:id="731"/>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2" w:name="_Ref286163261"/>
      <w:bookmarkStart w:id="733" w:name="_Toc303950152"/>
      <w:bookmarkStart w:id="734" w:name="_Toc303950919"/>
      <w:bookmarkStart w:id="735" w:name="_Toc303951699"/>
      <w:bookmarkStart w:id="736" w:name="_Toc304135782"/>
      <w:bookmarkStart w:id="737"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2"/>
      <w:bookmarkEnd w:id="733"/>
      <w:bookmarkEnd w:id="734"/>
      <w:bookmarkEnd w:id="735"/>
      <w:bookmarkEnd w:id="736"/>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8" w:name="_Ref286071312"/>
      <w:bookmarkStart w:id="739" w:name="_Toc303950153"/>
      <w:bookmarkStart w:id="740" w:name="_Toc303950920"/>
      <w:bookmarkStart w:id="741" w:name="_Toc303951700"/>
      <w:bookmarkStart w:id="742" w:name="_Toc304135783"/>
      <w:r w:rsidRPr="00025B10">
        <w:rPr>
          <w:rFonts w:cs="Arial"/>
          <w:sz w:val="24"/>
          <w:szCs w:val="24"/>
        </w:rPr>
        <w:t>the Authority shall be entitled:</w:t>
      </w:r>
      <w:bookmarkEnd w:id="738"/>
      <w:bookmarkEnd w:id="739"/>
      <w:bookmarkEnd w:id="740"/>
      <w:bookmarkEnd w:id="741"/>
      <w:bookmarkEnd w:id="742"/>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3" w:name="_Toc303950154"/>
      <w:bookmarkStart w:id="744" w:name="_Toc303950921"/>
      <w:bookmarkStart w:id="745" w:name="_Toc303951701"/>
      <w:bookmarkStart w:id="746" w:name="_Toc304135784"/>
      <w:bookmarkEnd w:id="737"/>
      <w:r w:rsidRPr="00025B10">
        <w:rPr>
          <w:rFonts w:cs="Arial"/>
          <w:w w:val="0"/>
          <w:sz w:val="24"/>
          <w:szCs w:val="24"/>
        </w:rPr>
        <w:t>to terminate this Framework Agreement and recover from the Supplier the amount of any loss resulting from the termination;</w:t>
      </w:r>
      <w:bookmarkEnd w:id="743"/>
      <w:bookmarkEnd w:id="744"/>
      <w:bookmarkEnd w:id="745"/>
      <w:bookmarkEnd w:id="746"/>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7" w:name="_Toc303950155"/>
      <w:bookmarkStart w:id="748" w:name="_Toc303950922"/>
      <w:bookmarkStart w:id="749" w:name="_Toc303951702"/>
      <w:bookmarkStart w:id="750" w:name="_Toc304135785"/>
      <w:r w:rsidRPr="00025B10">
        <w:rPr>
          <w:rFonts w:cs="Arial"/>
          <w:w w:val="0"/>
          <w:sz w:val="24"/>
          <w:szCs w:val="24"/>
        </w:rPr>
        <w:t>to recover from the Supplier the amount or value of any gift, consideration or commission concerned; and</w:t>
      </w:r>
      <w:bookmarkEnd w:id="747"/>
      <w:bookmarkEnd w:id="748"/>
      <w:bookmarkEnd w:id="749"/>
      <w:bookmarkEnd w:id="750"/>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1" w:name="_Toc303950156"/>
      <w:bookmarkStart w:id="752" w:name="_Toc303950923"/>
      <w:bookmarkStart w:id="753" w:name="_Toc303951703"/>
      <w:bookmarkStart w:id="754"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1"/>
      <w:bookmarkEnd w:id="752"/>
      <w:bookmarkEnd w:id="753"/>
      <w:bookmarkEnd w:id="754"/>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5" w:name="_Toc303950157"/>
      <w:bookmarkStart w:id="756" w:name="_Toc303950924"/>
      <w:bookmarkStart w:id="757" w:name="_Toc303951704"/>
      <w:bookmarkStart w:id="758"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5"/>
      <w:bookmarkEnd w:id="756"/>
      <w:bookmarkEnd w:id="757"/>
      <w:bookmarkEnd w:id="758"/>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9" w:name="_Toc303950158"/>
      <w:bookmarkStart w:id="760" w:name="_Toc303950925"/>
      <w:bookmarkStart w:id="761" w:name="_Toc303951705"/>
      <w:bookmarkStart w:id="762"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9"/>
      <w:bookmarkEnd w:id="760"/>
      <w:bookmarkEnd w:id="761"/>
      <w:bookmarkEnd w:id="762"/>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3" w:name="_Toc303950159"/>
      <w:bookmarkStart w:id="764" w:name="_Toc303950926"/>
      <w:bookmarkStart w:id="765" w:name="_Toc303951706"/>
      <w:bookmarkStart w:id="766"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3"/>
      <w:bookmarkEnd w:id="764"/>
      <w:bookmarkEnd w:id="765"/>
      <w:bookmarkEnd w:id="766"/>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7" w:name="_Toc303950160"/>
      <w:bookmarkStart w:id="768" w:name="_Toc303950927"/>
      <w:bookmarkStart w:id="769" w:name="_Toc303951707"/>
      <w:bookmarkStart w:id="770" w:name="_Toc304135790"/>
      <w:r w:rsidRPr="00E2626B">
        <w:rPr>
          <w:rFonts w:cs="Arial"/>
          <w:w w:val="0"/>
          <w:sz w:val="24"/>
          <w:szCs w:val="24"/>
        </w:rPr>
        <w:t>the amount or value of any gift, consideration or commission,</w:t>
      </w:r>
      <w:bookmarkEnd w:id="767"/>
      <w:bookmarkEnd w:id="768"/>
      <w:bookmarkEnd w:id="769"/>
      <w:bookmarkEnd w:id="770"/>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1" w:name="Page_103"/>
      <w:bookmarkStart w:id="772" w:name="_Toc312422933"/>
      <w:bookmarkStart w:id="773" w:name="_Ref323652486"/>
      <w:bookmarkStart w:id="774" w:name="_Ref327442261"/>
      <w:bookmarkEnd w:id="771"/>
      <w:r w:rsidRPr="00025B10">
        <w:rPr>
          <w:rFonts w:cs="Arial"/>
          <w:sz w:val="24"/>
          <w:szCs w:val="24"/>
          <w:lang w:val="en-US"/>
        </w:rPr>
        <w:t>General</w:t>
      </w:r>
      <w:bookmarkEnd w:id="772"/>
      <w:bookmarkEnd w:id="773"/>
      <w:bookmarkEnd w:id="774"/>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5" w:name="_Toc303950146"/>
      <w:bookmarkStart w:id="776" w:name="_Toc303950913"/>
      <w:bookmarkStart w:id="777" w:name="_Toc303951693"/>
      <w:bookmarkStart w:id="778" w:name="_Toc304135776"/>
      <w:bookmarkStart w:id="779" w:name="_Ref124760986"/>
      <w:bookmarkStart w:id="780" w:name="_Toc303950161"/>
      <w:bookmarkStart w:id="781" w:name="_Toc303950928"/>
      <w:bookmarkStart w:id="782" w:name="_Toc303951708"/>
      <w:bookmarkStart w:id="783"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5"/>
      <w:bookmarkEnd w:id="776"/>
      <w:bookmarkEnd w:id="777"/>
      <w:bookmarkEnd w:id="778"/>
      <w:bookmarkEnd w:id="779"/>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80"/>
      <w:bookmarkEnd w:id="781"/>
      <w:bookmarkEnd w:id="782"/>
      <w:bookmarkEnd w:id="783"/>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4" w:name="_Toc303950162"/>
      <w:bookmarkStart w:id="785" w:name="_Toc303950929"/>
      <w:bookmarkStart w:id="786" w:name="_Toc303951709"/>
      <w:bookmarkStart w:id="787"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8" w:name="_Toc303950163"/>
      <w:bookmarkStart w:id="789" w:name="_Toc303950930"/>
      <w:bookmarkStart w:id="790" w:name="_Toc303951710"/>
      <w:bookmarkStart w:id="791" w:name="_Toc304135793"/>
      <w:bookmarkEnd w:id="784"/>
      <w:bookmarkEnd w:id="785"/>
      <w:bookmarkEnd w:id="786"/>
      <w:bookmarkEnd w:id="787"/>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2" w:name="_Toc303950164"/>
      <w:bookmarkStart w:id="793" w:name="_Toc303950931"/>
      <w:bookmarkStart w:id="794" w:name="_Toc303951711"/>
      <w:bookmarkStart w:id="795" w:name="_Toc304135794"/>
      <w:bookmarkEnd w:id="788"/>
      <w:bookmarkEnd w:id="789"/>
      <w:bookmarkEnd w:id="790"/>
      <w:bookmarkEnd w:id="791"/>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6" w:name="_Toc303950165"/>
      <w:bookmarkStart w:id="797" w:name="_Toc303950932"/>
      <w:bookmarkStart w:id="798" w:name="_Toc303951712"/>
      <w:bookmarkStart w:id="799" w:name="_Toc304135795"/>
      <w:bookmarkStart w:id="800" w:name="_Ref318701978"/>
      <w:bookmarkEnd w:id="792"/>
      <w:bookmarkEnd w:id="793"/>
      <w:bookmarkEnd w:id="794"/>
      <w:bookmarkEnd w:id="795"/>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1"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2" w:name="_Toc303950166"/>
      <w:bookmarkStart w:id="803" w:name="_Toc303950933"/>
      <w:bookmarkStart w:id="804" w:name="_Toc303951713"/>
      <w:bookmarkStart w:id="805" w:name="_Toc304135796"/>
      <w:bookmarkEnd w:id="796"/>
      <w:bookmarkEnd w:id="797"/>
      <w:bookmarkEnd w:id="798"/>
      <w:bookmarkEnd w:id="799"/>
      <w:bookmarkEnd w:id="800"/>
      <w:bookmarkEnd w:id="801"/>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6"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2"/>
      <w:bookmarkEnd w:id="803"/>
      <w:bookmarkEnd w:id="804"/>
      <w:bookmarkEnd w:id="805"/>
      <w:bookmarkEnd w:id="806"/>
      <w:r w:rsidRPr="00045009">
        <w:rPr>
          <w:rFonts w:cs="Arial"/>
          <w:w w:val="0"/>
          <w:sz w:val="24"/>
          <w:szCs w:val="24"/>
        </w:rPr>
        <w:t xml:space="preserve"> </w:t>
      </w:r>
      <w:bookmarkStart w:id="807" w:name="_Toc303950167"/>
      <w:bookmarkStart w:id="808" w:name="_Toc303950934"/>
      <w:bookmarkStart w:id="809" w:name="_Toc303951714"/>
      <w:bookmarkStart w:id="810"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1" w:name="_Toc303950145"/>
      <w:bookmarkStart w:id="812" w:name="_Toc303950912"/>
      <w:bookmarkStart w:id="813" w:name="_Toc303951692"/>
      <w:bookmarkStart w:id="814" w:name="_Toc304135775"/>
      <w:bookmarkStart w:id="815" w:name="_Toc303950168"/>
      <w:bookmarkStart w:id="816" w:name="_Toc303950935"/>
      <w:bookmarkStart w:id="817" w:name="_Toc303951715"/>
      <w:bookmarkStart w:id="818" w:name="_Toc304135798"/>
      <w:bookmarkEnd w:id="807"/>
      <w:bookmarkEnd w:id="808"/>
      <w:bookmarkEnd w:id="809"/>
      <w:bookmarkEnd w:id="810"/>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1"/>
      <w:bookmarkEnd w:id="812"/>
      <w:bookmarkEnd w:id="813"/>
      <w:bookmarkEnd w:id="814"/>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5"/>
      <w:bookmarkEnd w:id="816"/>
      <w:bookmarkEnd w:id="817"/>
      <w:bookmarkEnd w:id="818"/>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9" w:name="_Toc303950169"/>
      <w:bookmarkStart w:id="820" w:name="_Toc303950936"/>
      <w:bookmarkStart w:id="821" w:name="_Toc303951716"/>
      <w:bookmarkStart w:id="822"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9"/>
      <w:bookmarkEnd w:id="820"/>
      <w:bookmarkEnd w:id="821"/>
      <w:bookmarkEnd w:id="822"/>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3" w:name="_Toc312422934"/>
      <w:bookmarkStart w:id="824" w:name="_Ref347235111"/>
      <w:bookmarkStart w:id="825" w:name="_Ref318701648"/>
      <w:bookmarkEnd w:id="823"/>
      <w:r w:rsidRPr="00CD0E75">
        <w:rPr>
          <w:sz w:val="24"/>
        </w:rPr>
        <w:br w:type="page"/>
      </w:r>
      <w:r w:rsidRPr="00CB4E81">
        <w:rPr>
          <w:rFonts w:cs="Arial"/>
          <w:sz w:val="24"/>
          <w:szCs w:val="24"/>
        </w:rPr>
        <w:t>Schedule 3</w:t>
      </w:r>
    </w:p>
    <w:bookmarkEnd w:id="824"/>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6" w:name="_Ref351042478"/>
      <w:r w:rsidRPr="00025B10">
        <w:rPr>
          <w:rFonts w:ascii="Arial" w:hAnsi="Arial" w:cs="Arial"/>
          <w:b/>
          <w:color w:val="auto"/>
          <w:w w:val="0"/>
          <w:sz w:val="24"/>
          <w:szCs w:val="24"/>
          <w:u w:val="single"/>
        </w:rPr>
        <w:t>Confidentiality</w:t>
      </w:r>
      <w:bookmarkEnd w:id="826"/>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7"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8" w:name="_Ref124761318"/>
    </w:p>
    <w:bookmarkEnd w:id="828"/>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9" w:name="_Ref441572620"/>
      <w:bookmarkStart w:id="830" w:name="_Ref352160542"/>
      <w:bookmarkStart w:id="831" w:name="_Ref391375082"/>
      <w:bookmarkEnd w:id="827"/>
      <w:r w:rsidRPr="00025B10">
        <w:rPr>
          <w:rFonts w:cs="Arial"/>
          <w:sz w:val="24"/>
          <w:lang w:val="en-US"/>
        </w:rPr>
        <w:t xml:space="preserve"> Authority may disclose the Confidential Information of the Supplier:</w:t>
      </w:r>
      <w:bookmarkEnd w:id="829"/>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2" w:name="_Ref358884602"/>
      <w:r w:rsidRPr="00025B10">
        <w:rPr>
          <w:rFonts w:cs="Arial"/>
          <w:sz w:val="24"/>
          <w:lang w:val="en-US" w:eastAsia="zh-CN"/>
        </w:rPr>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2"/>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30"/>
    <w:bookmarkEnd w:id="831"/>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3" w:name="_Ref351042762"/>
      <w:r w:rsidRPr="00025B10">
        <w:rPr>
          <w:rFonts w:ascii="Arial" w:hAnsi="Arial" w:cs="Arial"/>
          <w:b/>
          <w:color w:val="auto"/>
          <w:w w:val="0"/>
          <w:sz w:val="24"/>
          <w:szCs w:val="24"/>
          <w:u w:val="single"/>
        </w:rPr>
        <w:t>Data protection</w:t>
      </w:r>
      <w:bookmarkEnd w:id="833"/>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4"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4"/>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5" w:name="_Ref378859213"/>
      <w:r w:rsidRPr="00025B10">
        <w:rPr>
          <w:rFonts w:ascii="Arial" w:hAnsi="Arial" w:cs="Arial"/>
          <w:b/>
          <w:color w:val="auto"/>
          <w:w w:val="0"/>
          <w:sz w:val="24"/>
          <w:szCs w:val="24"/>
          <w:u w:val="single"/>
        </w:rPr>
        <w:t>Freedom of Information and Transparency</w:t>
      </w:r>
      <w:bookmarkEnd w:id="835"/>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6"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6"/>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CC6C24">
          <w:headerReference w:type="even" r:id="rId16"/>
          <w:headerReference w:type="first" r:id="rId17"/>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7" w:name="_Ref378840767"/>
      <w:r w:rsidRPr="00CB4E81">
        <w:rPr>
          <w:rFonts w:cs="Arial"/>
          <w:sz w:val="24"/>
          <w:szCs w:val="24"/>
        </w:rPr>
        <w:t>Schedule 4</w:t>
      </w:r>
    </w:p>
    <w:bookmarkEnd w:id="825"/>
    <w:bookmarkEnd w:id="837"/>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8" w:name="_Ref286220103"/>
      <w:bookmarkStart w:id="839" w:name="_Toc290398290"/>
      <w:bookmarkStart w:id="840" w:name="_Toc312422904"/>
      <w:r w:rsidRPr="00E2626B">
        <w:rPr>
          <w:rFonts w:ascii="Arial" w:hAnsi="Arial" w:cs="Arial"/>
          <w:b/>
          <w:color w:val="auto"/>
          <w:sz w:val="24"/>
          <w:szCs w:val="24"/>
          <w:u w:val="single"/>
        </w:rPr>
        <w:t>Definitions</w:t>
      </w:r>
      <w:bookmarkStart w:id="841" w:name="Page_46"/>
      <w:bookmarkEnd w:id="838"/>
      <w:bookmarkEnd w:id="839"/>
      <w:bookmarkEnd w:id="840"/>
      <w:bookmarkEnd w:id="841"/>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2" w:name="_Toc303948961"/>
      <w:bookmarkStart w:id="843" w:name="_Toc303949721"/>
      <w:bookmarkStart w:id="844" w:name="_Toc303950488"/>
      <w:bookmarkStart w:id="845" w:name="_Toc303951268"/>
      <w:bookmarkStart w:id="846"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2"/>
      <w:bookmarkEnd w:id="843"/>
      <w:bookmarkEnd w:id="844"/>
      <w:bookmarkEnd w:id="845"/>
      <w:bookmarkEnd w:id="846"/>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7" w:name="_Toc303948966"/>
            <w:bookmarkStart w:id="848" w:name="_Toc303949726"/>
            <w:bookmarkStart w:id="849" w:name="_Toc303950493"/>
            <w:bookmarkStart w:id="850" w:name="_Toc303951273"/>
            <w:bookmarkStart w:id="851"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7"/>
            <w:bookmarkEnd w:id="848"/>
            <w:bookmarkEnd w:id="849"/>
            <w:bookmarkEnd w:id="850"/>
            <w:bookmarkEnd w:id="851"/>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2" w:name="_Toc303948967"/>
            <w:bookmarkStart w:id="853" w:name="_Toc303949727"/>
            <w:bookmarkStart w:id="854" w:name="_Toc303950494"/>
            <w:bookmarkStart w:id="855" w:name="_Toc303951274"/>
            <w:bookmarkStart w:id="856" w:name="_Toc304135357"/>
            <w:r w:rsidRPr="00025B10">
              <w:rPr>
                <w:rFonts w:cs="Arial"/>
                <w:sz w:val="24"/>
                <w:szCs w:val="24"/>
              </w:rPr>
              <w:t>means the Supplier’s business continuity plan which includes its plans for continuity of the supply of the Goods during a Business Continuity Event;</w:t>
            </w:r>
            <w:bookmarkEnd w:id="852"/>
            <w:bookmarkEnd w:id="853"/>
            <w:bookmarkEnd w:id="854"/>
            <w:bookmarkEnd w:id="855"/>
            <w:bookmarkEnd w:id="856"/>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7" w:name="_Toc303948968"/>
            <w:bookmarkStart w:id="858" w:name="_Toc303949728"/>
            <w:bookmarkStart w:id="859" w:name="_Toc303950495"/>
            <w:bookmarkStart w:id="860" w:name="_Toc303951275"/>
            <w:bookmarkStart w:id="861" w:name="_Toc304135358"/>
            <w:r w:rsidRPr="00025B10">
              <w:rPr>
                <w:rFonts w:cs="Arial"/>
                <w:sz w:val="24"/>
                <w:szCs w:val="24"/>
              </w:rPr>
              <w:t>means any day other than Saturday, Sunday, Christmas Day, Good Friday or a statutory bank holiday in England and Wales;</w:t>
            </w:r>
            <w:bookmarkEnd w:id="857"/>
            <w:bookmarkEnd w:id="858"/>
            <w:bookmarkEnd w:id="859"/>
            <w:bookmarkEnd w:id="860"/>
            <w:bookmarkEnd w:id="861"/>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2" w:name="_Toc303948972"/>
            <w:bookmarkStart w:id="863" w:name="_Toc303949732"/>
            <w:bookmarkStart w:id="864" w:name="_Toc303950499"/>
            <w:bookmarkStart w:id="865" w:name="_Toc303951279"/>
            <w:bookmarkStart w:id="866" w:name="_Toc304135362"/>
            <w:r w:rsidRPr="00025B10">
              <w:rPr>
                <w:rFonts w:cs="Arial"/>
                <w:sz w:val="24"/>
                <w:szCs w:val="24"/>
              </w:rPr>
              <w:t>means the date of this Framework Agreement;</w:t>
            </w:r>
            <w:bookmarkEnd w:id="862"/>
            <w:bookmarkEnd w:id="863"/>
            <w:bookmarkEnd w:id="864"/>
            <w:bookmarkEnd w:id="865"/>
            <w:bookmarkEnd w:id="866"/>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7" w:name="_Toc303948974"/>
            <w:bookmarkStart w:id="868" w:name="_Toc303949734"/>
            <w:bookmarkStart w:id="869" w:name="_Toc303950501"/>
            <w:bookmarkStart w:id="870" w:name="_Toc303951281"/>
            <w:bookmarkStart w:id="871"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7"/>
            <w:bookmarkEnd w:id="868"/>
            <w:bookmarkEnd w:id="869"/>
            <w:bookmarkEnd w:id="870"/>
            <w:bookmarkEnd w:id="871"/>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2" w:name="_Toc303948979"/>
            <w:bookmarkStart w:id="873" w:name="_Toc303949739"/>
            <w:bookmarkStart w:id="874" w:name="_Toc303950506"/>
            <w:bookmarkStart w:id="875" w:name="_Toc303951286"/>
            <w:bookmarkStart w:id="876"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2"/>
            <w:bookmarkEnd w:id="873"/>
            <w:bookmarkEnd w:id="874"/>
            <w:bookmarkEnd w:id="875"/>
            <w:bookmarkEnd w:id="876"/>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7" w:name="_Toc303948982"/>
            <w:bookmarkStart w:id="878" w:name="_Toc303949742"/>
            <w:bookmarkStart w:id="879" w:name="_Toc303950509"/>
            <w:bookmarkStart w:id="880" w:name="_Toc303951289"/>
            <w:bookmarkStart w:id="881"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7"/>
            <w:bookmarkEnd w:id="878"/>
            <w:bookmarkEnd w:id="879"/>
            <w:bookmarkEnd w:id="880"/>
            <w:bookmarkEnd w:id="881"/>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8"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2" w:name="_Toc303948988"/>
            <w:bookmarkStart w:id="883" w:name="_Toc303949748"/>
            <w:bookmarkStart w:id="884" w:name="_Toc303950515"/>
            <w:bookmarkStart w:id="885" w:name="_Toc303951295"/>
            <w:bookmarkStart w:id="886"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2"/>
            <w:bookmarkEnd w:id="883"/>
            <w:bookmarkEnd w:id="884"/>
            <w:bookmarkEnd w:id="885"/>
            <w:bookmarkEnd w:id="886"/>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7" w:name="_Toc303948990"/>
            <w:bookmarkStart w:id="888" w:name="_Toc303949750"/>
            <w:bookmarkStart w:id="889" w:name="_Toc303950517"/>
            <w:bookmarkStart w:id="890" w:name="_Toc303951297"/>
            <w:bookmarkStart w:id="891"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7"/>
            <w:bookmarkEnd w:id="888"/>
            <w:bookmarkEnd w:id="889"/>
            <w:bookmarkEnd w:id="890"/>
            <w:bookmarkEnd w:id="891"/>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F84F1C" w:rsidRDefault="00FE5200" w:rsidP="00CD0E75">
            <w:pPr>
              <w:spacing w:before="120" w:after="120" w:line="240" w:lineRule="auto"/>
              <w:jc w:val="both"/>
              <w:rPr>
                <w:rFonts w:cs="Arial"/>
                <w:b/>
                <w:sz w:val="24"/>
                <w:szCs w:val="24"/>
              </w:rPr>
            </w:pPr>
            <w:r w:rsidRPr="00F84F1C">
              <w:rPr>
                <w:rFonts w:cs="Arial"/>
                <w:b/>
                <w:sz w:val="24"/>
                <w:szCs w:val="24"/>
              </w:rPr>
              <w:t>"</w:t>
            </w:r>
            <w:r w:rsidR="00B1420F" w:rsidRPr="00F84F1C">
              <w:rPr>
                <w:rFonts w:cs="Arial"/>
                <w:b/>
                <w:sz w:val="24"/>
                <w:szCs w:val="24"/>
              </w:rPr>
              <w:t>Invitation to Offer</w:t>
            </w:r>
            <w:r w:rsidRPr="00F84F1C">
              <w:rPr>
                <w:rFonts w:cs="Arial"/>
                <w:b/>
                <w:sz w:val="24"/>
                <w:szCs w:val="24"/>
              </w:rPr>
              <w:t>"</w:t>
            </w:r>
          </w:p>
        </w:tc>
        <w:tc>
          <w:tcPr>
            <w:tcW w:w="7709" w:type="dxa"/>
          </w:tcPr>
          <w:p w14:paraId="171D8317" w14:textId="77777777" w:rsidR="00B1420F" w:rsidRPr="00F84F1C" w:rsidRDefault="00B1420F" w:rsidP="00045009">
            <w:pPr>
              <w:spacing w:before="120" w:after="120" w:line="240" w:lineRule="auto"/>
              <w:jc w:val="both"/>
              <w:rPr>
                <w:rFonts w:cs="Arial"/>
                <w:sz w:val="24"/>
                <w:szCs w:val="24"/>
              </w:rPr>
            </w:pPr>
            <w:r w:rsidRPr="00F84F1C">
              <w:rPr>
                <w:rFonts w:cs="Arial"/>
                <w:sz w:val="24"/>
                <w:szCs w:val="24"/>
              </w:rPr>
              <w:t>means the invitation to offer issued by the Authority comprising:</w:t>
            </w:r>
          </w:p>
          <w:p w14:paraId="62182F65" w14:textId="77777777" w:rsidR="00F84F1C" w:rsidRPr="00F84F1C" w:rsidRDefault="00F84F1C" w:rsidP="00F84F1C">
            <w:pPr>
              <w:pStyle w:val="NoSpacing"/>
              <w:tabs>
                <w:tab w:val="left" w:pos="2410"/>
              </w:tabs>
              <w:rPr>
                <w:rFonts w:cs="Arial"/>
                <w:sz w:val="24"/>
              </w:rPr>
            </w:pPr>
            <w:r w:rsidRPr="00F84F1C">
              <w:rPr>
                <w:rFonts w:cs="Arial"/>
                <w:sz w:val="24"/>
              </w:rPr>
              <w:t>Document No.01</w:t>
            </w:r>
            <w:r w:rsidRPr="00F84F1C">
              <w:rPr>
                <w:rFonts w:cs="Arial"/>
                <w:sz w:val="24"/>
              </w:rPr>
              <w:tab/>
              <w:t>This covering letter</w:t>
            </w:r>
          </w:p>
          <w:p w14:paraId="54DF2B07" w14:textId="77777777" w:rsidR="00F84F1C" w:rsidRPr="00F84F1C" w:rsidRDefault="00F84F1C" w:rsidP="00F84F1C">
            <w:pPr>
              <w:pStyle w:val="NoSpacing"/>
              <w:tabs>
                <w:tab w:val="left" w:pos="2410"/>
              </w:tabs>
              <w:rPr>
                <w:rFonts w:cs="Arial"/>
                <w:sz w:val="24"/>
              </w:rPr>
            </w:pPr>
            <w:r w:rsidRPr="00F84F1C">
              <w:rPr>
                <w:rFonts w:cs="Arial"/>
                <w:sz w:val="24"/>
              </w:rPr>
              <w:t>Document No.02</w:t>
            </w:r>
            <w:r w:rsidRPr="00F84F1C">
              <w:rPr>
                <w:rFonts w:cs="Arial"/>
                <w:sz w:val="24"/>
              </w:rPr>
              <w:tab/>
              <w:t>Terms of offer</w:t>
            </w:r>
          </w:p>
          <w:p w14:paraId="1082969E" w14:textId="77777777" w:rsidR="00F84F1C" w:rsidRPr="00F84F1C" w:rsidRDefault="00F84F1C" w:rsidP="00F84F1C">
            <w:pPr>
              <w:pStyle w:val="NoSpacing"/>
              <w:tabs>
                <w:tab w:val="left" w:pos="2410"/>
              </w:tabs>
              <w:rPr>
                <w:rFonts w:cs="Arial"/>
                <w:sz w:val="24"/>
              </w:rPr>
            </w:pPr>
            <w:r w:rsidRPr="00F84F1C">
              <w:rPr>
                <w:rFonts w:cs="Arial"/>
                <w:sz w:val="24"/>
              </w:rPr>
              <w:t>Document No.03</w:t>
            </w:r>
            <w:r w:rsidRPr="00F84F1C">
              <w:rPr>
                <w:rFonts w:cs="Arial"/>
                <w:sz w:val="24"/>
              </w:rPr>
              <w:tab/>
              <w:t>Framework Agreement and Terms and Conditions</w:t>
            </w:r>
          </w:p>
          <w:p w14:paraId="7CD8F486" w14:textId="77777777" w:rsidR="00F84F1C" w:rsidRPr="00F84F1C" w:rsidRDefault="00F84F1C" w:rsidP="00F84F1C">
            <w:pPr>
              <w:pStyle w:val="NoSpacing"/>
              <w:tabs>
                <w:tab w:val="left" w:pos="2410"/>
              </w:tabs>
              <w:rPr>
                <w:rFonts w:cs="Arial"/>
                <w:sz w:val="24"/>
              </w:rPr>
            </w:pPr>
            <w:r w:rsidRPr="00F84F1C">
              <w:rPr>
                <w:rFonts w:cs="Arial"/>
                <w:sz w:val="24"/>
              </w:rPr>
              <w:t>Document No.04a</w:t>
            </w:r>
            <w:r w:rsidRPr="00F84F1C">
              <w:rPr>
                <w:rFonts w:cs="Arial"/>
                <w:sz w:val="24"/>
              </w:rPr>
              <w:tab/>
              <w:t>Quality Assurance Process</w:t>
            </w:r>
          </w:p>
          <w:p w14:paraId="2A29C3AC" w14:textId="77777777" w:rsidR="00F84F1C" w:rsidRPr="00F84F1C" w:rsidRDefault="00F84F1C" w:rsidP="00F84F1C">
            <w:pPr>
              <w:pStyle w:val="NoSpacing"/>
              <w:tabs>
                <w:tab w:val="left" w:pos="2410"/>
              </w:tabs>
              <w:ind w:left="2410" w:hanging="2410"/>
              <w:rPr>
                <w:rFonts w:cs="Arial"/>
                <w:b/>
                <w:sz w:val="24"/>
              </w:rPr>
            </w:pPr>
            <w:r w:rsidRPr="00F84F1C">
              <w:rPr>
                <w:rFonts w:cs="Arial"/>
                <w:sz w:val="24"/>
              </w:rPr>
              <w:t>Document No.04b</w:t>
            </w:r>
            <w:r w:rsidRPr="00F84F1C">
              <w:rPr>
                <w:rFonts w:cs="Arial"/>
                <w:sz w:val="24"/>
              </w:rPr>
              <w:tab/>
            </w:r>
            <w:r w:rsidRPr="00F84F1C">
              <w:rPr>
                <w:rFonts w:cs="Arial"/>
                <w:bCs/>
                <w:sz w:val="24"/>
              </w:rPr>
              <w:t>Assessment Criteria, Stability Protocol and Additional Specification Requirements</w:t>
            </w:r>
            <w:r w:rsidRPr="00F84F1C">
              <w:rPr>
                <w:rFonts w:cs="Arial"/>
                <w:b/>
                <w:sz w:val="24"/>
              </w:rPr>
              <w:t xml:space="preserve"> </w:t>
            </w:r>
          </w:p>
          <w:p w14:paraId="1F44753A" w14:textId="77777777" w:rsidR="00F84F1C" w:rsidRPr="00F84F1C" w:rsidRDefault="00F84F1C" w:rsidP="00F84F1C">
            <w:pPr>
              <w:pStyle w:val="NoSpacing"/>
              <w:tabs>
                <w:tab w:val="left" w:pos="2410"/>
              </w:tabs>
              <w:rPr>
                <w:rFonts w:cs="Arial"/>
                <w:sz w:val="24"/>
              </w:rPr>
            </w:pPr>
            <w:r w:rsidRPr="00F84F1C">
              <w:rPr>
                <w:rFonts w:cs="Arial"/>
                <w:sz w:val="24"/>
              </w:rPr>
              <w:t>Document No.05a</w:t>
            </w:r>
            <w:r w:rsidRPr="00F84F1C">
              <w:rPr>
                <w:rFonts w:cs="Arial"/>
                <w:sz w:val="24"/>
              </w:rPr>
              <w:tab/>
              <w:t xml:space="preserve">Offer Schedule Additional Information </w:t>
            </w:r>
          </w:p>
          <w:p w14:paraId="20520073" w14:textId="77777777" w:rsidR="00F84F1C" w:rsidRPr="00F84F1C" w:rsidRDefault="00F84F1C" w:rsidP="00F84F1C">
            <w:pPr>
              <w:pStyle w:val="NoSpacing"/>
              <w:tabs>
                <w:tab w:val="left" w:pos="2410"/>
              </w:tabs>
              <w:rPr>
                <w:rFonts w:cs="Arial"/>
                <w:sz w:val="24"/>
              </w:rPr>
            </w:pPr>
            <w:r w:rsidRPr="00F84F1C">
              <w:rPr>
                <w:rFonts w:cs="Arial"/>
                <w:sz w:val="24"/>
              </w:rPr>
              <w:t>Document No.05b</w:t>
            </w:r>
            <w:r w:rsidRPr="00F84F1C">
              <w:rPr>
                <w:rFonts w:cs="Arial"/>
                <w:sz w:val="24"/>
              </w:rPr>
              <w:tab/>
              <w:t xml:space="preserve">Offer Schedule Quotation  </w:t>
            </w:r>
          </w:p>
          <w:p w14:paraId="04E7EF1B" w14:textId="77777777" w:rsidR="00F84F1C" w:rsidRPr="00F84F1C" w:rsidRDefault="00F84F1C" w:rsidP="00F84F1C">
            <w:pPr>
              <w:pStyle w:val="NoSpacing"/>
              <w:tabs>
                <w:tab w:val="left" w:pos="2410"/>
              </w:tabs>
              <w:rPr>
                <w:rFonts w:cs="Arial"/>
                <w:sz w:val="24"/>
              </w:rPr>
            </w:pPr>
            <w:r w:rsidRPr="00F84F1C">
              <w:rPr>
                <w:rFonts w:cs="Arial"/>
                <w:sz w:val="24"/>
              </w:rPr>
              <w:t>Document No.05c</w:t>
            </w:r>
            <w:r w:rsidRPr="00F84F1C">
              <w:rPr>
                <w:rFonts w:cs="Arial"/>
                <w:sz w:val="24"/>
              </w:rPr>
              <w:tab/>
              <w:t>Prevent, Test, Treat and Retain Initiatives Template</w:t>
            </w:r>
          </w:p>
          <w:p w14:paraId="50CCA28B" w14:textId="77777777" w:rsidR="00F84F1C" w:rsidRPr="00F84F1C" w:rsidRDefault="00F84F1C" w:rsidP="00F84F1C">
            <w:pPr>
              <w:pStyle w:val="NoSpacing"/>
              <w:tabs>
                <w:tab w:val="left" w:pos="2410"/>
              </w:tabs>
              <w:rPr>
                <w:rFonts w:cs="Arial"/>
                <w:sz w:val="24"/>
              </w:rPr>
            </w:pPr>
            <w:r w:rsidRPr="00F84F1C">
              <w:rPr>
                <w:rFonts w:cs="Arial"/>
                <w:sz w:val="24"/>
              </w:rPr>
              <w:t>Document No.06</w:t>
            </w:r>
            <w:r w:rsidRPr="00F84F1C">
              <w:rPr>
                <w:rFonts w:cs="Arial"/>
                <w:sz w:val="24"/>
              </w:rPr>
              <w:tab/>
              <w:t>Form of offer</w:t>
            </w:r>
          </w:p>
          <w:p w14:paraId="55849020" w14:textId="77777777" w:rsidR="00F84F1C" w:rsidRPr="00F84F1C" w:rsidRDefault="00F84F1C" w:rsidP="00F84F1C">
            <w:pPr>
              <w:pStyle w:val="NoSpacing"/>
              <w:tabs>
                <w:tab w:val="left" w:pos="2410"/>
              </w:tabs>
              <w:rPr>
                <w:rFonts w:cs="Arial"/>
                <w:sz w:val="24"/>
              </w:rPr>
            </w:pPr>
            <w:r w:rsidRPr="00F84F1C">
              <w:rPr>
                <w:rFonts w:cs="Arial"/>
                <w:sz w:val="24"/>
              </w:rPr>
              <w:t>Document No.07a</w:t>
            </w:r>
            <w:r w:rsidRPr="00F84F1C">
              <w:rPr>
                <w:rFonts w:cs="Arial"/>
                <w:sz w:val="24"/>
              </w:rPr>
              <w:tab/>
              <w:t xml:space="preserve">Quality control technical sheet </w:t>
            </w:r>
            <w:r w:rsidRPr="00F84F1C">
              <w:rPr>
                <w:rFonts w:cs="Arial"/>
                <w:sz w:val="24"/>
              </w:rPr>
              <w:tab/>
            </w:r>
          </w:p>
          <w:p w14:paraId="599A0F77" w14:textId="77777777" w:rsidR="00F84F1C" w:rsidRPr="00F84F1C" w:rsidRDefault="00F84F1C" w:rsidP="00F84F1C">
            <w:pPr>
              <w:pStyle w:val="NoSpacing"/>
              <w:tabs>
                <w:tab w:val="left" w:pos="2410"/>
              </w:tabs>
              <w:ind w:left="2410" w:hanging="2410"/>
              <w:rPr>
                <w:rFonts w:cs="Arial"/>
                <w:sz w:val="24"/>
              </w:rPr>
            </w:pPr>
            <w:r w:rsidRPr="00F84F1C">
              <w:rPr>
                <w:rFonts w:cs="Arial"/>
                <w:sz w:val="24"/>
              </w:rPr>
              <w:t>Document No.07b</w:t>
            </w:r>
            <w:r w:rsidRPr="00F84F1C">
              <w:rPr>
                <w:rFonts w:cs="Arial"/>
                <w:sz w:val="24"/>
              </w:rPr>
              <w:tab/>
              <w:t>Quality Assurance Policy to support the National Contract Procurement of Licensed Medicines v6 (Issued October 2023)</w:t>
            </w:r>
          </w:p>
          <w:p w14:paraId="05F4A51A" w14:textId="16C98FB4" w:rsidR="00CE6AD6" w:rsidRPr="00F84F1C" w:rsidRDefault="00CE6AD6" w:rsidP="00F84F1C">
            <w:pPr>
              <w:pStyle w:val="NoSpacing"/>
              <w:tabs>
                <w:tab w:val="left" w:pos="2410"/>
              </w:tabs>
              <w:ind w:left="2410" w:hanging="2410"/>
              <w:rPr>
                <w:rFonts w:cs="Arial"/>
                <w:sz w:val="24"/>
              </w:rPr>
            </w:pPr>
            <w:r w:rsidRPr="00CE6AD6">
              <w:rPr>
                <w:rFonts w:cs="Arial"/>
                <w:sz w:val="24"/>
              </w:rPr>
              <w:t xml:space="preserve">Document No. 08    </w:t>
            </w:r>
            <w:r>
              <w:rPr>
                <w:rFonts w:cs="Arial"/>
                <w:sz w:val="24"/>
              </w:rPr>
              <w:t xml:space="preserve">    </w:t>
            </w:r>
            <w:r w:rsidRPr="00CE6AD6">
              <w:rPr>
                <w:rFonts w:cs="Arial"/>
                <w:sz w:val="24"/>
              </w:rPr>
              <w:t>Confidentiality Undertaking</w:t>
            </w:r>
          </w:p>
          <w:p w14:paraId="37474A8A" w14:textId="4B96B37C" w:rsidR="00B1420F" w:rsidRPr="00F84F1C" w:rsidRDefault="00F84F1C" w:rsidP="00F84F1C">
            <w:pPr>
              <w:pStyle w:val="NoSpacing"/>
              <w:tabs>
                <w:tab w:val="left" w:pos="2410"/>
              </w:tabs>
              <w:ind w:left="2410" w:hanging="2410"/>
              <w:rPr>
                <w:rFonts w:cs="Arial"/>
                <w:sz w:val="24"/>
              </w:rPr>
            </w:pPr>
            <w:r w:rsidRPr="00F84F1C">
              <w:rPr>
                <w:rFonts w:cs="Arial"/>
                <w:sz w:val="24"/>
              </w:rPr>
              <w:t xml:space="preserve">Appendix A </w:t>
            </w:r>
            <w:r w:rsidRPr="00F84F1C">
              <w:rPr>
                <w:rFonts w:cs="Arial"/>
                <w:sz w:val="24"/>
              </w:rPr>
              <w:tab/>
            </w:r>
            <w:r w:rsidR="00CE6AD6" w:rsidRPr="00CE6AD6">
              <w:rPr>
                <w:rFonts w:cs="Arial"/>
                <w:sz w:val="24"/>
              </w:rPr>
              <w:t>PrEP &amp; PEP Account Details</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2" w:name="_Toc303948992"/>
            <w:bookmarkStart w:id="893" w:name="_Toc303949752"/>
            <w:bookmarkStart w:id="894" w:name="_Toc303950519"/>
            <w:bookmarkStart w:id="895" w:name="_Toc303951299"/>
            <w:bookmarkStart w:id="896" w:name="_Toc304135382"/>
            <w:r w:rsidRPr="00025B10">
              <w:rPr>
                <w:rFonts w:cs="Arial"/>
                <w:sz w:val="24"/>
                <w:szCs w:val="24"/>
              </w:rPr>
              <w:t>means the key performance indicators as set out in Schedule 5;</w:t>
            </w:r>
            <w:bookmarkEnd w:id="892"/>
            <w:bookmarkEnd w:id="893"/>
            <w:bookmarkEnd w:id="894"/>
            <w:bookmarkEnd w:id="895"/>
            <w:bookmarkEnd w:id="896"/>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73E1246F" w:rsidR="00B1420F" w:rsidRPr="00367871" w:rsidRDefault="00FE5200" w:rsidP="00CD0E75">
            <w:pPr>
              <w:spacing w:before="120" w:after="120" w:line="240" w:lineRule="auto"/>
              <w:jc w:val="both"/>
              <w:rPr>
                <w:rFonts w:cs="Arial"/>
                <w:b/>
                <w:sz w:val="24"/>
                <w:szCs w:val="24"/>
              </w:rPr>
            </w:pPr>
            <w:r w:rsidRPr="00367871">
              <w:rPr>
                <w:rFonts w:cs="Arial"/>
                <w:b/>
                <w:sz w:val="24"/>
                <w:szCs w:val="24"/>
              </w:rPr>
              <w:t>"</w:t>
            </w:r>
            <w:r w:rsidR="00B1420F" w:rsidRPr="00367871">
              <w:rPr>
                <w:rFonts w:cs="Arial"/>
                <w:b/>
                <w:sz w:val="24"/>
                <w:szCs w:val="24"/>
              </w:rPr>
              <w:t>Lot(s)</w:t>
            </w:r>
            <w:r w:rsidRPr="00367871">
              <w:rPr>
                <w:rFonts w:cs="Arial"/>
                <w:b/>
                <w:sz w:val="24"/>
                <w:szCs w:val="24"/>
              </w:rPr>
              <w:t>"</w:t>
            </w:r>
          </w:p>
        </w:tc>
        <w:tc>
          <w:tcPr>
            <w:tcW w:w="7709" w:type="dxa"/>
          </w:tcPr>
          <w:p w14:paraId="4F88772E" w14:textId="77777777" w:rsidR="00B1420F" w:rsidRPr="00367871" w:rsidRDefault="00B1420F" w:rsidP="00CD0E75">
            <w:pPr>
              <w:spacing w:before="120" w:after="120" w:line="240" w:lineRule="auto"/>
              <w:jc w:val="both"/>
              <w:rPr>
                <w:rFonts w:cs="Arial"/>
                <w:sz w:val="24"/>
                <w:szCs w:val="24"/>
              </w:rPr>
            </w:pPr>
            <w:r w:rsidRPr="00367871">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52DC98DC"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for each Good specified in the Award Schedule,</w:t>
            </w:r>
            <w:r w:rsidRPr="00025B10">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7" w:name="_Toc303948999"/>
            <w:bookmarkStart w:id="898" w:name="_Toc303949759"/>
            <w:bookmarkStart w:id="899" w:name="_Toc303950526"/>
            <w:bookmarkStart w:id="900" w:name="_Toc303951306"/>
            <w:bookmarkStart w:id="901" w:name="_Toc304135389"/>
            <w:r w:rsidRPr="00025B10">
              <w:rPr>
                <w:rFonts w:cs="Arial"/>
                <w:sz w:val="24"/>
                <w:szCs w:val="24"/>
              </w:rPr>
              <w:t>means the Authority or the Supplier as appropriate and Parties means both the Authority and the Supplier;</w:t>
            </w:r>
            <w:bookmarkEnd w:id="897"/>
            <w:bookmarkEnd w:id="898"/>
            <w:bookmarkEnd w:id="899"/>
            <w:bookmarkEnd w:id="900"/>
            <w:bookmarkEnd w:id="901"/>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4E29591E" w:rsidR="00BC330A" w:rsidRPr="00367871" w:rsidRDefault="00BC330A" w:rsidP="00045009">
            <w:pPr>
              <w:spacing w:before="120" w:after="120" w:line="240" w:lineRule="auto"/>
              <w:jc w:val="both"/>
              <w:rPr>
                <w:rFonts w:cs="Arial"/>
                <w:b/>
                <w:sz w:val="24"/>
                <w:szCs w:val="24"/>
              </w:rPr>
            </w:pPr>
            <w:r w:rsidRPr="00367871">
              <w:rPr>
                <w:rFonts w:cs="Arial"/>
                <w:b/>
                <w:sz w:val="24"/>
                <w:szCs w:val="24"/>
              </w:rPr>
              <w:t>"Supplier Lot(s)"</w:t>
            </w:r>
          </w:p>
        </w:tc>
        <w:tc>
          <w:tcPr>
            <w:tcW w:w="7709" w:type="dxa"/>
          </w:tcPr>
          <w:p w14:paraId="16A560E0" w14:textId="77777777" w:rsidR="00BC330A" w:rsidRPr="00367871" w:rsidRDefault="00BC330A" w:rsidP="00A62770">
            <w:pPr>
              <w:spacing w:before="120" w:after="120" w:line="240" w:lineRule="auto"/>
              <w:jc w:val="both"/>
              <w:rPr>
                <w:rFonts w:cs="Arial"/>
                <w:sz w:val="24"/>
                <w:szCs w:val="24"/>
              </w:rPr>
            </w:pPr>
            <w:r w:rsidRPr="00367871">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2" w:name="_Toc303949002"/>
      <w:bookmarkStart w:id="903" w:name="_Toc303949762"/>
      <w:bookmarkStart w:id="904" w:name="_Toc303950529"/>
      <w:bookmarkStart w:id="905" w:name="_Toc303951309"/>
      <w:bookmarkStart w:id="906"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2"/>
      <w:bookmarkEnd w:id="903"/>
      <w:bookmarkEnd w:id="904"/>
      <w:bookmarkEnd w:id="905"/>
      <w:bookmarkEnd w:id="906"/>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7" w:name="_Toc303949003"/>
      <w:bookmarkStart w:id="908" w:name="_Toc303949763"/>
      <w:bookmarkStart w:id="909" w:name="_Toc303950530"/>
      <w:bookmarkStart w:id="910" w:name="_Toc303951310"/>
      <w:bookmarkStart w:id="911"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7"/>
      <w:bookmarkEnd w:id="908"/>
      <w:bookmarkEnd w:id="909"/>
      <w:bookmarkEnd w:id="910"/>
      <w:bookmarkEnd w:id="911"/>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2" w:name="_Toc303949004"/>
      <w:bookmarkStart w:id="913" w:name="_Toc303949764"/>
      <w:bookmarkStart w:id="914" w:name="_Toc303950531"/>
      <w:bookmarkStart w:id="915" w:name="_Toc303951311"/>
      <w:bookmarkStart w:id="916"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2"/>
      <w:bookmarkEnd w:id="913"/>
      <w:bookmarkEnd w:id="914"/>
      <w:bookmarkEnd w:id="915"/>
      <w:bookmarkEnd w:id="916"/>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7" w:name="_Toc303949007"/>
      <w:bookmarkStart w:id="918" w:name="_Toc303949767"/>
      <w:bookmarkStart w:id="919" w:name="_Toc303950534"/>
      <w:bookmarkStart w:id="920" w:name="_Toc303951314"/>
      <w:bookmarkStart w:id="921"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7"/>
      <w:bookmarkEnd w:id="918"/>
      <w:bookmarkEnd w:id="919"/>
      <w:bookmarkEnd w:id="920"/>
      <w:bookmarkEnd w:id="921"/>
      <w:r w:rsidRPr="00025B10">
        <w:rPr>
          <w:rFonts w:cs="Arial"/>
          <w:sz w:val="24"/>
        </w:rPr>
        <w:t xml:space="preserve"> </w:t>
      </w:r>
      <w:bookmarkStart w:id="922" w:name="_Toc303949001"/>
      <w:bookmarkStart w:id="923" w:name="_Toc303949761"/>
      <w:bookmarkStart w:id="924" w:name="_Toc303950528"/>
      <w:bookmarkStart w:id="925" w:name="_Toc303951308"/>
      <w:bookmarkStart w:id="926"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2"/>
      <w:bookmarkEnd w:id="923"/>
      <w:bookmarkEnd w:id="924"/>
      <w:bookmarkEnd w:id="925"/>
      <w:bookmarkEnd w:id="926"/>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8"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7"/>
      <w:bookmarkEnd w:id="928"/>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9" w:name="_Ref94251710"/>
      <w:r w:rsidRPr="00025B10">
        <w:rPr>
          <w:rFonts w:cs="Arial"/>
          <w:sz w:val="24"/>
        </w:rPr>
        <w:t>Any reference in this Framework Agreement which immediately before Exit Day was a reference to (as it has effect from time to time):</w:t>
      </w:r>
      <w:bookmarkEnd w:id="929"/>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headerReference w:type="default" r:id="rId19"/>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30" w:name="_Ref378840797"/>
      <w:r w:rsidRPr="00962602">
        <w:rPr>
          <w:rFonts w:cs="Arial"/>
          <w:b/>
          <w:sz w:val="24"/>
          <w:szCs w:val="24"/>
          <w:u w:val="single"/>
        </w:rPr>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77B4AC2"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6FEFC579" w14:textId="77777777" w:rsidR="00EB3480" w:rsidRPr="00025B10" w:rsidRDefault="00576894" w:rsidP="007A00AF">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sidR="00CB4E81">
        <w:rPr>
          <w:rFonts w:cs="Arial"/>
          <w:sz w:val="24"/>
          <w:szCs w:val="24"/>
          <w:lang w:val="en-US"/>
        </w:rPr>
        <w:fldChar w:fldCharType="begin"/>
      </w:r>
      <w:r w:rsidR="00CB4E81">
        <w:rPr>
          <w:rFonts w:cs="Arial"/>
          <w:sz w:val="24"/>
          <w:szCs w:val="24"/>
          <w:lang w:val="en-US"/>
        </w:rPr>
        <w:instrText xml:space="preserve"> REF _Ref124761766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3</w:t>
      </w:r>
      <w:r w:rsidR="00CB4E81">
        <w:rPr>
          <w:rFonts w:cs="Arial"/>
          <w:sz w:val="24"/>
          <w:szCs w:val="24"/>
          <w:lang w:val="en-US"/>
        </w:rPr>
        <w:fldChar w:fldCharType="end"/>
      </w:r>
      <w:r w:rsidRPr="00962602">
        <w:rPr>
          <w:rFonts w:cs="Arial"/>
          <w:sz w:val="24"/>
          <w:szCs w:val="24"/>
          <w:lang w:val="en-US"/>
        </w:rPr>
        <w:t xml:space="preserve"> below); </w:t>
      </w:r>
    </w:p>
    <w:p w14:paraId="5C779A5B" w14:textId="77777777" w:rsidR="00576894" w:rsidRPr="00962602" w:rsidRDefault="00EB3480" w:rsidP="00025B10">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sidR="00CB4E81">
        <w:rPr>
          <w:rFonts w:cs="Arial"/>
          <w:sz w:val="24"/>
          <w:szCs w:val="24"/>
          <w:lang w:val="en-US"/>
        </w:rPr>
        <w:fldChar w:fldCharType="begin"/>
      </w:r>
      <w:r w:rsidR="00CB4E81">
        <w:rPr>
          <w:rFonts w:cs="Arial"/>
          <w:sz w:val="24"/>
          <w:szCs w:val="24"/>
          <w:lang w:val="en-US"/>
        </w:rPr>
        <w:instrText xml:space="preserve"> REF _Ref124761772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4</w:t>
      </w:r>
      <w:r w:rsidR="00CB4E81">
        <w:rPr>
          <w:rFonts w:cs="Arial"/>
          <w:sz w:val="24"/>
          <w:szCs w:val="24"/>
          <w:lang w:val="en-US"/>
        </w:rPr>
        <w:fldChar w:fldCharType="end"/>
      </w:r>
      <w:r w:rsidRPr="00962602">
        <w:rPr>
          <w:rFonts w:cs="Arial"/>
          <w:sz w:val="24"/>
          <w:szCs w:val="24"/>
          <w:lang w:val="en-US"/>
        </w:rPr>
        <w:t xml:space="preserve"> below); </w:t>
      </w:r>
    </w:p>
    <w:p w14:paraId="7369885F" w14:textId="77777777" w:rsidR="00CB4E81" w:rsidRPr="00025B10" w:rsidRDefault="00576894">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sidR="00CB4E81">
        <w:rPr>
          <w:rFonts w:cs="Arial"/>
          <w:sz w:val="24"/>
          <w:szCs w:val="24"/>
          <w:lang w:val="en-US"/>
        </w:rPr>
        <w:fldChar w:fldCharType="begin"/>
      </w:r>
      <w:r w:rsidR="00CB4E81">
        <w:rPr>
          <w:rFonts w:cs="Arial"/>
          <w:sz w:val="24"/>
          <w:szCs w:val="24"/>
          <w:lang w:val="en-US"/>
        </w:rPr>
        <w:instrText xml:space="preserve"> REF _Ref124761785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5</w:t>
      </w:r>
      <w:r w:rsidR="00CB4E81">
        <w:rPr>
          <w:rFonts w:cs="Arial"/>
          <w:sz w:val="24"/>
          <w:szCs w:val="24"/>
          <w:lang w:val="en-US"/>
        </w:rPr>
        <w:fldChar w:fldCharType="end"/>
      </w:r>
      <w:r w:rsidRPr="00962602">
        <w:rPr>
          <w:rFonts w:cs="Arial"/>
          <w:sz w:val="24"/>
          <w:szCs w:val="24"/>
          <w:lang w:val="en-US"/>
        </w:rPr>
        <w:t xml:space="preserve"> below)</w:t>
      </w:r>
      <w:r w:rsidR="00CB4E81">
        <w:rPr>
          <w:rFonts w:cs="Arial"/>
          <w:sz w:val="24"/>
          <w:szCs w:val="24"/>
          <w:lang w:val="en-US"/>
        </w:rPr>
        <w:t>; and</w:t>
      </w:r>
    </w:p>
    <w:p w14:paraId="32A19342" w14:textId="77777777" w:rsidR="00576894" w:rsidRPr="00962602" w:rsidRDefault="00CB4E81" w:rsidP="007A00AF">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sidR="007A00AF">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r w:rsidR="00576894" w:rsidRPr="00962602">
        <w:rPr>
          <w:rFonts w:cs="Arial"/>
          <w:sz w:val="24"/>
          <w:szCs w:val="24"/>
          <w:lang w:val="en-US"/>
        </w:rPr>
        <w:t>.</w:t>
      </w:r>
    </w:p>
    <w:p w14:paraId="7B9B106F"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6D25AC7"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period;</w:t>
      </w:r>
    </w:p>
    <w:p w14:paraId="4EF13FDC" w14:textId="77777777" w:rsidR="0001569A" w:rsidRPr="00025B10" w:rsidRDefault="0001569A"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Agreement;</w:t>
      </w:r>
    </w:p>
    <w:p w14:paraId="182BC446" w14:textId="77777777" w:rsidR="00EB3480" w:rsidRPr="00962602" w:rsidRDefault="00EB3480"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621573BD"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6C061058"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n</w:t>
      </w:r>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3FADF562"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0FAB7C5B"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 xml:space="preserve">n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40CE7B09"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Good corresponding to that NP Code in the relevant Reporting Period;   </w:t>
      </w:r>
    </w:p>
    <w:p w14:paraId="4C52E927" w14:textId="77777777" w:rsidR="00576894" w:rsidRPr="00CD0E75" w:rsidRDefault="00576894" w:rsidP="007A00AF">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23C751B0"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14:paraId="3095A295" w14:textId="77777777" w:rsidR="00AC1A5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Conditions;</w:t>
      </w:r>
    </w:p>
    <w:p w14:paraId="778AF934" w14:textId="77777777" w:rsidR="00AC1A54" w:rsidRPr="00962602" w:rsidRDefault="00AC1A54">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KPI;</w:t>
      </w:r>
    </w:p>
    <w:p w14:paraId="2987403F"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Spreadsheet;</w:t>
      </w:r>
    </w:p>
    <w:p w14:paraId="44B86A35"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Organisations with the Supplier;</w:t>
      </w:r>
    </w:p>
    <w:p w14:paraId="71CF4B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Code;</w:t>
      </w:r>
    </w:p>
    <w:p w14:paraId="388B46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5217494E" w14:textId="77777777" w:rsidR="0001569A"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Spreadsheet; </w:t>
      </w:r>
    </w:p>
    <w:p w14:paraId="62642846" w14:textId="77777777" w:rsidR="00576894" w:rsidRPr="00025B10" w:rsidRDefault="0001569A" w:rsidP="00025B10">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Agreement; </w:t>
      </w:r>
    </w:p>
    <w:p w14:paraId="3769F7B2" w14:textId="77777777" w:rsidR="00576894"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sidR="00CB4E81">
        <w:rPr>
          <w:rFonts w:cs="Arial"/>
          <w:sz w:val="24"/>
          <w:szCs w:val="24"/>
          <w:lang w:val="en-US"/>
        </w:rPr>
        <w:t xml:space="preserve"> or</w:t>
      </w:r>
    </w:p>
    <w:p w14:paraId="77504193" w14:textId="77777777" w:rsidR="00CB4E81" w:rsidRPr="00025B10" w:rsidRDefault="00CB4E81" w:rsidP="00025B10">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period of time set out against the relevant Other KPI. </w:t>
      </w:r>
    </w:p>
    <w:p w14:paraId="5CF0A368"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16B9A221"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 xml:space="preserve">means a notice issued by the Authority stating that the Supplier has incurred three consecutive </w:t>
      </w:r>
      <w:r w:rsidR="00AC1A54" w:rsidRPr="00962602">
        <w:rPr>
          <w:rFonts w:cs="Arial"/>
          <w:sz w:val="24"/>
          <w:szCs w:val="24"/>
          <w:lang w:val="en-US"/>
        </w:rPr>
        <w:t>KPI Breach Notice</w:t>
      </w:r>
      <w:r w:rsidRPr="00962602">
        <w:rPr>
          <w:rFonts w:cs="Arial"/>
          <w:sz w:val="24"/>
          <w:szCs w:val="24"/>
          <w:lang w:val="en-US"/>
        </w:rPr>
        <w:t>s.</w:t>
      </w:r>
    </w:p>
    <w:p w14:paraId="6A8D7B31" w14:textId="77777777" w:rsidR="00576894" w:rsidRPr="00962602" w:rsidRDefault="00576894">
      <w:pPr>
        <w:numPr>
          <w:ilvl w:val="0"/>
          <w:numId w:val="71"/>
        </w:numPr>
        <w:spacing w:before="240" w:line="240" w:lineRule="auto"/>
        <w:jc w:val="both"/>
        <w:outlineLvl w:val="1"/>
        <w:rPr>
          <w:rFonts w:cs="Arial"/>
          <w:b/>
          <w:sz w:val="24"/>
          <w:szCs w:val="24"/>
          <w:lang w:val="en-US"/>
        </w:rPr>
      </w:pPr>
      <w:bookmarkStart w:id="931" w:name="_Ref124761766"/>
      <w:r w:rsidRPr="00962602">
        <w:rPr>
          <w:rFonts w:cs="Arial"/>
          <w:b/>
          <w:sz w:val="24"/>
          <w:szCs w:val="24"/>
          <w:lang w:val="en-US"/>
        </w:rPr>
        <w:t>Supply Status KPI</w:t>
      </w:r>
      <w:bookmarkEnd w:id="931"/>
    </w:p>
    <w:p w14:paraId="50BBF146" w14:textId="77777777" w:rsidR="00576894" w:rsidRPr="00962602" w:rsidRDefault="00576894" w:rsidP="00CD0E75">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5523E88A" w14:textId="77777777" w:rsidR="00576894" w:rsidRPr="00CD0E75" w:rsidRDefault="00576894" w:rsidP="00CD0E75">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5D9CD55D"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576894" w:rsidRPr="00962602" w14:paraId="21442BCA" w14:textId="77777777" w:rsidTr="002919C7">
        <w:tc>
          <w:tcPr>
            <w:tcW w:w="4166" w:type="dxa"/>
            <w:shd w:val="clear" w:color="auto" w:fill="auto"/>
          </w:tcPr>
          <w:p w14:paraId="64B24BD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87" w:type="dxa"/>
            <w:shd w:val="clear" w:color="auto" w:fill="auto"/>
          </w:tcPr>
          <w:p w14:paraId="27137482"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30696210"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55E3DA8D"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which is/are materially inaccurate.  </w:t>
            </w:r>
          </w:p>
        </w:tc>
      </w:tr>
      <w:tr w:rsidR="00576894" w:rsidRPr="00962602" w14:paraId="6BD54977" w14:textId="77777777" w:rsidTr="002919C7">
        <w:tc>
          <w:tcPr>
            <w:tcW w:w="4166" w:type="dxa"/>
            <w:shd w:val="clear" w:color="auto" w:fill="auto"/>
          </w:tcPr>
          <w:p w14:paraId="4F50B2AF"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Threshold for Issuing Warning Notice</w:t>
            </w:r>
          </w:p>
        </w:tc>
        <w:tc>
          <w:tcPr>
            <w:tcW w:w="4287" w:type="dxa"/>
            <w:shd w:val="clear" w:color="auto" w:fill="auto"/>
          </w:tcPr>
          <w:p w14:paraId="65E3B64B"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70703B7C" w14:textId="77777777" w:rsidR="00576894" w:rsidRPr="00962602" w:rsidRDefault="00576894">
      <w:pPr>
        <w:spacing w:before="240" w:line="240" w:lineRule="auto"/>
        <w:jc w:val="both"/>
        <w:outlineLvl w:val="1"/>
        <w:rPr>
          <w:rFonts w:cs="Arial"/>
          <w:sz w:val="24"/>
          <w:szCs w:val="24"/>
          <w:lang w:val="en-US"/>
        </w:rPr>
      </w:pPr>
    </w:p>
    <w:p w14:paraId="1CA6FB8F" w14:textId="77777777" w:rsidR="00EB3480" w:rsidRPr="00962602" w:rsidRDefault="00EB3480" w:rsidP="00EB3480">
      <w:pPr>
        <w:numPr>
          <w:ilvl w:val="0"/>
          <w:numId w:val="71"/>
        </w:numPr>
        <w:spacing w:before="240" w:line="240" w:lineRule="auto"/>
        <w:jc w:val="both"/>
        <w:outlineLvl w:val="1"/>
        <w:rPr>
          <w:rFonts w:cs="Arial"/>
          <w:b/>
          <w:sz w:val="24"/>
          <w:szCs w:val="24"/>
          <w:lang w:val="en-US"/>
        </w:rPr>
      </w:pPr>
      <w:bookmarkStart w:id="932" w:name="_Ref124761772"/>
      <w:r w:rsidRPr="00962602">
        <w:rPr>
          <w:rFonts w:cs="Arial"/>
          <w:b/>
          <w:sz w:val="24"/>
          <w:szCs w:val="24"/>
          <w:lang w:val="en-US"/>
        </w:rPr>
        <w:t>Data Provision KPI</w:t>
      </w:r>
      <w:bookmarkEnd w:id="932"/>
    </w:p>
    <w:p w14:paraId="4D0D6C00"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Supplier shall </w:t>
      </w:r>
      <w:r w:rsidR="0001569A" w:rsidRPr="00962602">
        <w:rPr>
          <w:rFonts w:cs="Arial"/>
          <w:sz w:val="24"/>
          <w:szCs w:val="24"/>
          <w:lang w:val="en-US"/>
        </w:rPr>
        <w:t>ensure that no Data Provision Failures</w:t>
      </w:r>
      <w:r w:rsidR="00D65CC1">
        <w:rPr>
          <w:rFonts w:cs="Arial"/>
          <w:sz w:val="24"/>
          <w:szCs w:val="24"/>
          <w:lang w:val="en-US"/>
        </w:rPr>
        <w:t xml:space="preserve"> occur</w:t>
      </w:r>
      <w:r w:rsidR="0001569A" w:rsidRPr="00962602">
        <w:rPr>
          <w:rFonts w:cs="Arial"/>
          <w:sz w:val="24"/>
          <w:szCs w:val="24"/>
          <w:lang w:val="en-US"/>
        </w:rPr>
        <w:t xml:space="preserve"> during the course of the Term. </w:t>
      </w:r>
    </w:p>
    <w:p w14:paraId="16F507AE"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w:t>
      </w:r>
      <w:r w:rsidR="0001569A" w:rsidRPr="00962602">
        <w:rPr>
          <w:rFonts w:cs="Arial"/>
          <w:sz w:val="24"/>
          <w:szCs w:val="24"/>
          <w:lang w:val="en-US"/>
        </w:rPr>
        <w:t>Data Provision</w:t>
      </w:r>
      <w:r w:rsidRPr="00962602">
        <w:rPr>
          <w:rFonts w:cs="Arial"/>
          <w:sz w:val="24"/>
          <w:szCs w:val="24"/>
          <w:lang w:val="en-US"/>
        </w:rPr>
        <w:t xml:space="preserve"> KPI will be breached if the Supplier</w:t>
      </w:r>
      <w:r w:rsidR="0001569A" w:rsidRPr="00962602">
        <w:rPr>
          <w:rFonts w:cs="Arial"/>
          <w:sz w:val="24"/>
          <w:szCs w:val="24"/>
          <w:lang w:val="en-US"/>
        </w:rPr>
        <w:t xml:space="preserve"> commits a Data Provision Failure. </w:t>
      </w:r>
    </w:p>
    <w:p w14:paraId="51346338" w14:textId="77777777" w:rsidR="00EB3480" w:rsidRPr="00962602" w:rsidRDefault="00EB3480" w:rsidP="00EB3480">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EB3480" w:rsidRPr="00962602" w14:paraId="15EDABBC" w14:textId="77777777" w:rsidTr="00EC4307">
        <w:tc>
          <w:tcPr>
            <w:tcW w:w="4219" w:type="dxa"/>
            <w:shd w:val="clear" w:color="auto" w:fill="auto"/>
          </w:tcPr>
          <w:p w14:paraId="61CF4058" w14:textId="77777777" w:rsidR="00EB3480" w:rsidRPr="00962602" w:rsidRDefault="00EB3480"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66E46A79" w14:textId="77777777" w:rsidR="00EB3480" w:rsidRPr="00962602" w:rsidRDefault="0001569A" w:rsidP="00025B10">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63D5A37C" w14:textId="77777777" w:rsidR="00EB3480" w:rsidRPr="00962602" w:rsidRDefault="00EB3480" w:rsidP="00EC4307">
            <w:pPr>
              <w:spacing w:before="240" w:line="240" w:lineRule="auto"/>
              <w:jc w:val="both"/>
              <w:outlineLvl w:val="1"/>
              <w:rPr>
                <w:rFonts w:cs="Arial"/>
                <w:sz w:val="24"/>
                <w:szCs w:val="24"/>
                <w:lang w:val="en-US"/>
              </w:rPr>
            </w:pPr>
          </w:p>
        </w:tc>
      </w:tr>
      <w:tr w:rsidR="00EB3480" w:rsidRPr="00962602" w14:paraId="4CC440D9" w14:textId="77777777" w:rsidTr="00EC4307">
        <w:tc>
          <w:tcPr>
            <w:tcW w:w="4219" w:type="dxa"/>
            <w:shd w:val="clear" w:color="auto" w:fill="auto"/>
          </w:tcPr>
          <w:p w14:paraId="59E1FD0C"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DB5A693"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1FF8B0CE" w14:textId="77777777" w:rsidR="00576894" w:rsidRPr="00962602" w:rsidRDefault="00576894">
      <w:pPr>
        <w:numPr>
          <w:ilvl w:val="0"/>
          <w:numId w:val="71"/>
        </w:numPr>
        <w:spacing w:before="240" w:line="240" w:lineRule="auto"/>
        <w:jc w:val="both"/>
        <w:outlineLvl w:val="1"/>
        <w:rPr>
          <w:rFonts w:cs="Arial"/>
          <w:sz w:val="24"/>
          <w:szCs w:val="24"/>
          <w:lang w:val="en-US"/>
        </w:rPr>
      </w:pPr>
      <w:bookmarkStart w:id="933" w:name="_Ref124761785"/>
      <w:r w:rsidRPr="00962602">
        <w:rPr>
          <w:rFonts w:cs="Arial"/>
          <w:b/>
          <w:sz w:val="24"/>
          <w:szCs w:val="24"/>
        </w:rPr>
        <w:t>Delivery Failure KPI</w:t>
      </w:r>
      <w:bookmarkEnd w:id="933"/>
    </w:p>
    <w:p w14:paraId="22A39EDD"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7A12377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sidR="00CB4E81">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sidR="00CB4E81">
        <w:rPr>
          <w:rFonts w:cs="Arial"/>
          <w:sz w:val="24"/>
          <w:szCs w:val="24"/>
          <w:lang w:val="en-US"/>
        </w:rPr>
        <w:t>5</w:t>
      </w:r>
      <w:r w:rsidRPr="00962602">
        <w:rPr>
          <w:rFonts w:cs="Arial"/>
          <w:sz w:val="24"/>
          <w:szCs w:val="24"/>
          <w:lang w:val="en-US"/>
        </w:rPr>
        <w:t>.2 below apply –</w:t>
      </w:r>
    </w:p>
    <w:p w14:paraId="27E68608"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576894" w:rsidRPr="00962602" w14:paraId="6226A3E8" w14:textId="77777777" w:rsidTr="002919C7">
        <w:tc>
          <w:tcPr>
            <w:tcW w:w="4219" w:type="dxa"/>
            <w:shd w:val="clear" w:color="auto" w:fill="auto"/>
          </w:tcPr>
          <w:p w14:paraId="51B0A49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34" w:type="dxa"/>
            <w:shd w:val="clear" w:color="auto" w:fill="auto"/>
          </w:tcPr>
          <w:p w14:paraId="00A62958"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018CC035"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0FB65D51" w14:textId="77777777" w:rsidR="00576894" w:rsidRPr="00045009" w:rsidRDefault="00576894" w:rsidP="00CD0E7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submits one or more Delivery Failure Spreadsheets which is/are materially inaccurate.</w:t>
            </w:r>
          </w:p>
        </w:tc>
      </w:tr>
      <w:tr w:rsidR="00576894" w:rsidRPr="00962602" w14:paraId="3F430976" w14:textId="77777777" w:rsidTr="002919C7">
        <w:tc>
          <w:tcPr>
            <w:tcW w:w="4219" w:type="dxa"/>
            <w:shd w:val="clear" w:color="auto" w:fill="auto"/>
          </w:tcPr>
          <w:p w14:paraId="7F6AE4AA" w14:textId="77777777" w:rsidR="00576894" w:rsidRPr="00962602" w:rsidRDefault="00576894">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2D34D23"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09CED43B" w14:textId="77777777" w:rsidR="00576894" w:rsidRPr="00962602" w:rsidRDefault="00576894">
      <w:pPr>
        <w:spacing w:before="240" w:line="240" w:lineRule="auto"/>
        <w:ind w:left="792"/>
        <w:jc w:val="both"/>
        <w:outlineLvl w:val="1"/>
        <w:rPr>
          <w:rFonts w:cs="Arial"/>
          <w:sz w:val="24"/>
          <w:szCs w:val="24"/>
          <w:lang w:val="en-US"/>
        </w:rPr>
      </w:pPr>
    </w:p>
    <w:p w14:paraId="5EB07F2C" w14:textId="77777777" w:rsidR="002D3789" w:rsidRPr="00962602" w:rsidRDefault="002D3789" w:rsidP="002D3789">
      <w:pPr>
        <w:numPr>
          <w:ilvl w:val="0"/>
          <w:numId w:val="71"/>
        </w:numPr>
        <w:spacing w:before="240" w:line="240" w:lineRule="auto"/>
        <w:jc w:val="both"/>
        <w:outlineLvl w:val="1"/>
        <w:rPr>
          <w:rFonts w:cs="Arial"/>
          <w:sz w:val="24"/>
          <w:szCs w:val="24"/>
          <w:lang w:val="en-US"/>
        </w:rPr>
      </w:pPr>
      <w:bookmarkStart w:id="934" w:name="_Ref124761796"/>
      <w:r w:rsidRPr="00962602">
        <w:rPr>
          <w:rFonts w:cs="Arial"/>
          <w:b/>
          <w:sz w:val="24"/>
          <w:szCs w:val="24"/>
        </w:rPr>
        <w:t>Other KPIs</w:t>
      </w:r>
      <w:bookmarkEnd w:id="934"/>
    </w:p>
    <w:p w14:paraId="340BAD7A" w14:textId="77777777" w:rsidR="002D3789" w:rsidRPr="00962602" w:rsidRDefault="002D3789"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the Specification or Tender documentation contain Other KPIs</w:t>
      </w:r>
      <w:r w:rsidR="0022661A" w:rsidRPr="00962602">
        <w:rPr>
          <w:rFonts w:cs="Arial"/>
          <w:sz w:val="24"/>
          <w:szCs w:val="24"/>
          <w:lang w:val="en-US"/>
        </w:rPr>
        <w:t xml:space="preserve"> or Other KPIs are annexed to this Schedule in Annex 3</w:t>
      </w:r>
      <w:r w:rsidRPr="00962602">
        <w:rPr>
          <w:rFonts w:cs="Arial"/>
          <w:sz w:val="24"/>
          <w:szCs w:val="24"/>
          <w:lang w:val="en-US"/>
        </w:rPr>
        <w:t xml:space="preserve">, then the Supplier shall perform its obligations under this Framework Agreement and all Contracts in a way that meets or exceeds the target levels set out in the Other KPIs. </w:t>
      </w:r>
    </w:p>
    <w:p w14:paraId="3F0AE9C7" w14:textId="77777777" w:rsidR="0022661A" w:rsidRPr="00962602" w:rsidRDefault="0022661A"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0B74392" w14:textId="77777777" w:rsidR="0022661A" w:rsidRPr="00962602" w:rsidRDefault="0022661A" w:rsidP="00025B10">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E14A3F" w:rsidRPr="00962602" w14:paraId="4D29F3AB" w14:textId="77777777" w:rsidTr="00CD0E75">
        <w:tc>
          <w:tcPr>
            <w:tcW w:w="4219" w:type="dxa"/>
            <w:shd w:val="clear" w:color="auto" w:fill="auto"/>
          </w:tcPr>
          <w:p w14:paraId="31A80E6F" w14:textId="77777777" w:rsidR="00E14A3F" w:rsidRPr="00962602" w:rsidRDefault="00E14A3F"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173E7C5D" w14:textId="77777777" w:rsidR="00E14A3F" w:rsidRPr="00962602" w:rsidRDefault="00E14A3F" w:rsidP="00025B10">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w:t>
            </w:r>
            <w:r w:rsidR="0022661A" w:rsidRPr="00962602">
              <w:rPr>
                <w:rFonts w:cs="Arial"/>
                <w:sz w:val="24"/>
                <w:szCs w:val="24"/>
                <w:lang w:val="en-US"/>
              </w:rPr>
              <w:t>ny</w:t>
            </w:r>
            <w:r w:rsidRPr="00962602">
              <w:rPr>
                <w:rFonts w:cs="Arial"/>
                <w:sz w:val="24"/>
                <w:szCs w:val="24"/>
                <w:lang w:val="en-US"/>
              </w:rPr>
              <w:t xml:space="preserve"> Other KPI during the Reporting Period</w:t>
            </w:r>
          </w:p>
          <w:p w14:paraId="5335AC90" w14:textId="77777777" w:rsidR="00E14A3F" w:rsidRPr="00962602" w:rsidRDefault="00E14A3F" w:rsidP="00CD0E75">
            <w:pPr>
              <w:spacing w:before="240" w:line="240" w:lineRule="auto"/>
              <w:jc w:val="both"/>
              <w:outlineLvl w:val="1"/>
              <w:rPr>
                <w:rFonts w:cs="Arial"/>
                <w:sz w:val="24"/>
                <w:szCs w:val="24"/>
                <w:lang w:val="en-US"/>
              </w:rPr>
            </w:pPr>
          </w:p>
        </w:tc>
      </w:tr>
      <w:tr w:rsidR="00E14A3F" w:rsidRPr="00962602" w14:paraId="0BEE101E" w14:textId="77777777" w:rsidTr="00CD0E75">
        <w:tc>
          <w:tcPr>
            <w:tcW w:w="4219" w:type="dxa"/>
            <w:shd w:val="clear" w:color="auto" w:fill="auto"/>
          </w:tcPr>
          <w:p w14:paraId="5D75BB6A" w14:textId="77777777" w:rsidR="00E14A3F" w:rsidRPr="00CD0E75" w:rsidRDefault="00E14A3F" w:rsidP="00EC4307">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08A3B89D" w14:textId="77777777" w:rsidR="00E14A3F" w:rsidRPr="00962602" w:rsidRDefault="00E14A3F" w:rsidP="00CD0E7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r w:rsidR="0022661A" w:rsidRPr="00962602">
              <w:rPr>
                <w:rFonts w:cs="Arial"/>
                <w:sz w:val="24"/>
                <w:szCs w:val="24"/>
                <w:lang w:val="en-US"/>
              </w:rPr>
              <w:t xml:space="preserve"> in relation to any Other KPI</w:t>
            </w:r>
            <w:r w:rsidRPr="00962602">
              <w:rPr>
                <w:rFonts w:cs="Arial"/>
                <w:sz w:val="24"/>
                <w:szCs w:val="24"/>
                <w:lang w:val="en-US"/>
              </w:rPr>
              <w:t xml:space="preserve"> (whether it is for the same or different Other KPIs).</w:t>
            </w:r>
          </w:p>
        </w:tc>
      </w:tr>
    </w:tbl>
    <w:p w14:paraId="46ED0166" w14:textId="77777777" w:rsidR="00E14A3F" w:rsidRPr="00962602" w:rsidRDefault="00E14A3F" w:rsidP="00025B10">
      <w:pPr>
        <w:spacing w:before="240" w:line="240" w:lineRule="auto"/>
        <w:ind w:left="792"/>
        <w:jc w:val="both"/>
        <w:outlineLvl w:val="1"/>
        <w:rPr>
          <w:rFonts w:cs="Arial"/>
          <w:sz w:val="24"/>
          <w:szCs w:val="24"/>
          <w:lang w:val="en-US"/>
        </w:rPr>
      </w:pPr>
    </w:p>
    <w:p w14:paraId="0D5B903B" w14:textId="77777777" w:rsidR="00576894" w:rsidRPr="00962602" w:rsidRDefault="00576894">
      <w:pPr>
        <w:numPr>
          <w:ilvl w:val="0"/>
          <w:numId w:val="71"/>
        </w:numPr>
        <w:spacing w:before="240" w:line="240" w:lineRule="auto"/>
        <w:jc w:val="both"/>
        <w:outlineLvl w:val="1"/>
        <w:rPr>
          <w:rFonts w:cs="Arial"/>
          <w:sz w:val="24"/>
          <w:szCs w:val="24"/>
          <w:lang w:val="en-US"/>
        </w:rPr>
      </w:pPr>
      <w:r w:rsidRPr="00962602">
        <w:rPr>
          <w:rFonts w:cs="Arial"/>
          <w:b/>
          <w:sz w:val="24"/>
          <w:szCs w:val="24"/>
        </w:rPr>
        <w:t xml:space="preserve">Consequences of issuing </w:t>
      </w:r>
      <w:r w:rsidR="00AC1A54" w:rsidRPr="00962602">
        <w:rPr>
          <w:rFonts w:cs="Arial"/>
          <w:b/>
          <w:sz w:val="24"/>
          <w:szCs w:val="24"/>
        </w:rPr>
        <w:t>KPI Breach Notice</w:t>
      </w:r>
      <w:r w:rsidRPr="00962602">
        <w:rPr>
          <w:rFonts w:cs="Arial"/>
          <w:b/>
          <w:sz w:val="24"/>
          <w:szCs w:val="24"/>
        </w:rPr>
        <w:t xml:space="preserve"> or Warning Notice</w:t>
      </w:r>
    </w:p>
    <w:p w14:paraId="0CB8E9AC" w14:textId="77777777" w:rsidR="00576894" w:rsidRPr="00962602" w:rsidRDefault="00576894" w:rsidP="00025B10">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KPI Breach Notice</w:t>
      </w:r>
      <w:r w:rsidRPr="00025B10">
        <w:rPr>
          <w:rFonts w:cs="Arial"/>
          <w:sz w:val="24"/>
          <w:szCs w:val="24"/>
          <w:lang w:val="en-US"/>
        </w:rPr>
        <w:t xml:space="preserve"> or a Warning Notice shall be as set out in Table </w:t>
      </w:r>
      <w:r w:rsidR="00CB4E81">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2CE934D7"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576894" w:rsidRPr="00962602" w14:paraId="787EDF21" w14:textId="77777777" w:rsidTr="002919C7">
        <w:tc>
          <w:tcPr>
            <w:tcW w:w="4166" w:type="dxa"/>
            <w:shd w:val="clear" w:color="auto" w:fill="auto"/>
          </w:tcPr>
          <w:p w14:paraId="099CEF48"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4287" w:type="dxa"/>
            <w:shd w:val="clear" w:color="auto" w:fill="auto"/>
          </w:tcPr>
          <w:p w14:paraId="64944218"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all of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26B8819D"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increased monitoring/reporting, which may include increased reporting frequency and/or more detailed information and/or different types of information;</w:t>
            </w:r>
          </w:p>
          <w:p w14:paraId="0F513749" w14:textId="77777777" w:rsidR="00F46AF4"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of Schedule 2 to this Framework Agreement;</w:t>
            </w:r>
          </w:p>
          <w:p w14:paraId="39C2976E" w14:textId="77777777" w:rsidR="00576894" w:rsidRPr="00962602" w:rsidRDefault="00F46AF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79381B5E"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71E36E5F" w14:textId="77777777" w:rsidTr="002919C7">
        <w:tc>
          <w:tcPr>
            <w:tcW w:w="4166" w:type="dxa"/>
            <w:shd w:val="clear" w:color="auto" w:fill="auto"/>
          </w:tcPr>
          <w:p w14:paraId="3642EA1A"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Consequences of issuing Warning Notice</w:t>
            </w:r>
          </w:p>
        </w:tc>
        <w:tc>
          <w:tcPr>
            <w:tcW w:w="4287" w:type="dxa"/>
            <w:shd w:val="clear" w:color="auto" w:fill="auto"/>
          </w:tcPr>
          <w:p w14:paraId="401BBD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348E56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performance of a substantive requirement under a prior public contract for the purposes of Regulation 57(8)(g) of the Public Contracts Regulations 2015, as further provided for in paragraph 5.3 below;</w:t>
            </w:r>
          </w:p>
          <w:p w14:paraId="1E955971"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KPI Breach Notice</w:t>
            </w:r>
            <w:r w:rsidRPr="00962602">
              <w:rPr>
                <w:rFonts w:cs="Arial"/>
                <w:sz w:val="24"/>
                <w:szCs w:val="24"/>
              </w:rPr>
              <w:t>;</w:t>
            </w:r>
          </w:p>
          <w:p w14:paraId="6295004B"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09392F9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3D0E2D6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"self cleaning" in accordance with Regulation 57(13) to 57(17)(inclusive).</w:t>
      </w:r>
    </w:p>
    <w:p w14:paraId="63F0515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"self cleaning"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14:paraId="156D1B53"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 xml:space="preserve">For the purpose of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5BDF2C8" w14:textId="77777777" w:rsidR="00576894" w:rsidRPr="00962602"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CB4E81">
        <w:rPr>
          <w:rFonts w:cs="Arial"/>
          <w:sz w:val="24"/>
          <w:szCs w:val="24"/>
          <w:lang w:val="en-US"/>
        </w:rPr>
        <w:t>7</w:t>
      </w:r>
      <w:r w:rsidRPr="00962602">
        <w:rPr>
          <w:rFonts w:cs="Arial"/>
          <w:sz w:val="24"/>
          <w:szCs w:val="24"/>
          <w:lang w:val="en-US"/>
        </w:rPr>
        <w:t>.1, the first bullet point opposite the heading "Consequences of issuing Warning Notice; and</w:t>
      </w:r>
    </w:p>
    <w:p w14:paraId="33179BE7" w14:textId="77777777" w:rsidR="00576894" w:rsidRPr="00025B10"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CB4E81">
        <w:rPr>
          <w:rFonts w:cs="Arial"/>
          <w:sz w:val="24"/>
          <w:szCs w:val="24"/>
          <w:lang w:val="en-US"/>
        </w:rPr>
        <w:t>7</w:t>
      </w:r>
      <w:r w:rsidRPr="00962602">
        <w:rPr>
          <w:rFonts w:cs="Arial"/>
          <w:sz w:val="24"/>
          <w:szCs w:val="24"/>
          <w:lang w:val="en-US"/>
        </w:rPr>
        <w:t xml:space="preserve">.1 and </w:t>
      </w:r>
      <w:r w:rsidR="00CB4E81">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BC4BE11" w14:textId="77777777" w:rsidR="00EB3480" w:rsidRPr="00962602" w:rsidRDefault="00EB3480" w:rsidP="00025B10">
      <w:pPr>
        <w:numPr>
          <w:ilvl w:val="1"/>
          <w:numId w:val="71"/>
        </w:numPr>
        <w:spacing w:before="240" w:line="240" w:lineRule="auto"/>
        <w:jc w:val="both"/>
        <w:outlineLvl w:val="1"/>
        <w:rPr>
          <w:rFonts w:cs="Arial"/>
          <w:sz w:val="24"/>
          <w:szCs w:val="24"/>
          <w:lang w:val="en-US"/>
        </w:r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r w:rsidR="00450E1C">
        <w:rPr>
          <w:rFonts w:cs="Arial"/>
          <w:sz w:val="24"/>
          <w:szCs w:val="24"/>
          <w:lang w:val="en-US"/>
        </w:rPr>
        <w:t>)</w:t>
      </w:r>
      <w:r w:rsidRPr="00962602">
        <w:rPr>
          <w:rFonts w:cs="Arial"/>
          <w:sz w:val="24"/>
          <w:szCs w:val="24"/>
          <w:lang w:val="en-US"/>
        </w:rPr>
        <w:t>.</w:t>
      </w:r>
    </w:p>
    <w:p w14:paraId="35BC6127" w14:textId="77777777" w:rsidR="00576894" w:rsidRPr="00962602" w:rsidRDefault="00576894" w:rsidP="00576894">
      <w:pPr>
        <w:spacing w:before="240" w:line="240" w:lineRule="auto"/>
        <w:ind w:left="792"/>
        <w:jc w:val="both"/>
        <w:outlineLvl w:val="1"/>
        <w:rPr>
          <w:rFonts w:cs="Arial"/>
          <w:sz w:val="24"/>
          <w:szCs w:val="24"/>
          <w:lang w:val="en-US"/>
        </w:rPr>
      </w:pPr>
    </w:p>
    <w:p w14:paraId="16E7D9E1"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sz w:val="24"/>
          <w:szCs w:val="24"/>
          <w:lang w:val="en-US"/>
        </w:rPr>
        <w:br w:type="page"/>
      </w:r>
      <w:r w:rsidRPr="00962602">
        <w:rPr>
          <w:rFonts w:cs="Arial"/>
          <w:b/>
          <w:sz w:val="24"/>
          <w:szCs w:val="24"/>
          <w:lang w:val="en-US"/>
        </w:rPr>
        <w:t>ANNEX 1 – FORM OF SUPPLY STATUS SPREADSHEET</w:t>
      </w:r>
    </w:p>
    <w:p w14:paraId="579E55DE"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70510A46" w14:textId="77777777" w:rsidR="00576894" w:rsidRPr="00962602" w:rsidRDefault="00576894" w:rsidP="00576894">
      <w:pPr>
        <w:spacing w:before="240" w:line="240" w:lineRule="auto"/>
        <w:ind w:left="792"/>
        <w:jc w:val="center"/>
        <w:outlineLvl w:val="1"/>
        <w:rPr>
          <w:rFonts w:cs="Arial"/>
          <w:b/>
          <w:sz w:val="24"/>
          <w:szCs w:val="24"/>
          <w:lang w:val="en-US"/>
        </w:rPr>
      </w:pPr>
    </w:p>
    <w:p w14:paraId="70041D75" w14:textId="77777777" w:rsidR="00576894" w:rsidRPr="00962602" w:rsidRDefault="00576894" w:rsidP="00576894">
      <w:pPr>
        <w:spacing w:before="240" w:line="240" w:lineRule="auto"/>
        <w:ind w:left="792"/>
        <w:jc w:val="both"/>
        <w:outlineLvl w:val="1"/>
        <w:rPr>
          <w:rFonts w:cs="Arial"/>
          <w:b/>
          <w:sz w:val="24"/>
          <w:szCs w:val="24"/>
          <w:lang w:val="en-US"/>
        </w:rPr>
      </w:pPr>
      <w:r w:rsidRPr="00CB4E81">
        <w:rPr>
          <w:rFonts w:cs="Arial"/>
          <w:noProof/>
          <w:sz w:val="24"/>
          <w:szCs w:val="24"/>
        </w:rPr>
        <w:drawing>
          <wp:inline distT="0" distB="0" distL="0" distR="0" wp14:anchorId="27CFBCA1" wp14:editId="678421D6">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r w:rsidRPr="00962602">
        <w:rPr>
          <w:rFonts w:cs="Arial"/>
          <w:b/>
          <w:sz w:val="24"/>
          <w:szCs w:val="24"/>
          <w:lang w:val="en-US"/>
        </w:rPr>
        <w:t>ANNEX 2 – FORM OF DELIVERY FAILURE SPREADSHEET</w:t>
      </w:r>
    </w:p>
    <w:p w14:paraId="68EAFF6C"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1A55BE0F"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66690789"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Good corresponding to that NP Code in the relevant Reporting Period;   </w:t>
      </w:r>
    </w:p>
    <w:p w14:paraId="6652F48D" w14:textId="77777777" w:rsidR="00576894" w:rsidRPr="00CB4E81" w:rsidRDefault="00576894" w:rsidP="00C04628">
      <w:pPr>
        <w:pStyle w:val="MRSchedule1"/>
        <w:numPr>
          <w:ilvl w:val="0"/>
          <w:numId w:val="0"/>
        </w:numPr>
        <w:spacing w:line="240" w:lineRule="auto"/>
        <w:ind w:left="3822"/>
        <w:jc w:val="left"/>
        <w:rPr>
          <w:rFonts w:cs="Arial"/>
          <w:sz w:val="24"/>
          <w:szCs w:val="24"/>
        </w:rPr>
      </w:pPr>
    </w:p>
    <w:p w14:paraId="7C88591A" w14:textId="12B48118" w:rsidR="00576894" w:rsidRPr="00025B10" w:rsidRDefault="00576894" w:rsidP="00576894">
      <w:pPr>
        <w:rPr>
          <w:rFonts w:cs="Arial"/>
          <w:sz w:val="24"/>
          <w:szCs w:val="24"/>
        </w:rPr>
      </w:pPr>
    </w:p>
    <w:p w14:paraId="15CF273E" w14:textId="77777777" w:rsidR="00576894" w:rsidRPr="00025B10" w:rsidRDefault="00576894" w:rsidP="00576894">
      <w:pPr>
        <w:rPr>
          <w:rFonts w:cs="Arial"/>
          <w:sz w:val="24"/>
          <w:szCs w:val="24"/>
        </w:rPr>
      </w:pPr>
    </w:p>
    <w:p w14:paraId="47214579" w14:textId="77777777" w:rsidR="00576894" w:rsidRPr="00025B10" w:rsidRDefault="00576894" w:rsidP="00576894">
      <w:pPr>
        <w:rPr>
          <w:rFonts w:cs="Arial"/>
          <w:sz w:val="24"/>
          <w:szCs w:val="24"/>
        </w:rPr>
      </w:pPr>
    </w:p>
    <w:p w14:paraId="62730587" w14:textId="77777777" w:rsidR="00576894" w:rsidRPr="00025B10" w:rsidRDefault="00576894" w:rsidP="00576894">
      <w:pPr>
        <w:rPr>
          <w:rFonts w:cs="Arial"/>
          <w:sz w:val="24"/>
          <w:szCs w:val="24"/>
        </w:rPr>
      </w:pPr>
    </w:p>
    <w:p w14:paraId="71A7EC53" w14:textId="77777777" w:rsidR="00576894" w:rsidRPr="00025B10" w:rsidRDefault="00576894" w:rsidP="00576894">
      <w:pPr>
        <w:rPr>
          <w:rFonts w:cs="Arial"/>
          <w:sz w:val="24"/>
          <w:szCs w:val="24"/>
        </w:rPr>
      </w:pPr>
    </w:p>
    <w:p w14:paraId="522215A7" w14:textId="77777777" w:rsidR="00576894" w:rsidRPr="00025B10" w:rsidRDefault="00576894" w:rsidP="00576894">
      <w:pPr>
        <w:rPr>
          <w:rFonts w:cs="Arial"/>
          <w:sz w:val="24"/>
          <w:szCs w:val="24"/>
        </w:rPr>
      </w:pPr>
    </w:p>
    <w:p w14:paraId="00A577EC" w14:textId="77777777" w:rsidR="00576894" w:rsidRPr="00025B10" w:rsidRDefault="00576894" w:rsidP="00576894">
      <w:pPr>
        <w:rPr>
          <w:rFonts w:cs="Arial"/>
          <w:sz w:val="24"/>
          <w:szCs w:val="24"/>
        </w:rPr>
      </w:pPr>
    </w:p>
    <w:p w14:paraId="66F63A73" w14:textId="77777777" w:rsidR="00576894" w:rsidRPr="00025B10" w:rsidRDefault="00576894" w:rsidP="00576894">
      <w:pPr>
        <w:rPr>
          <w:rFonts w:cs="Arial"/>
          <w:sz w:val="24"/>
          <w:szCs w:val="24"/>
        </w:rPr>
      </w:pPr>
    </w:p>
    <w:p w14:paraId="0F2D43F2" w14:textId="77777777" w:rsidR="00576894" w:rsidRPr="00025B10" w:rsidRDefault="00576894" w:rsidP="00576894">
      <w:pPr>
        <w:rPr>
          <w:rFonts w:cs="Arial"/>
          <w:sz w:val="24"/>
          <w:szCs w:val="24"/>
        </w:rPr>
      </w:pPr>
    </w:p>
    <w:p w14:paraId="569444A6" w14:textId="77777777" w:rsidR="00576894" w:rsidRPr="00025B10" w:rsidRDefault="00576894" w:rsidP="00576894">
      <w:pPr>
        <w:rPr>
          <w:rFonts w:cs="Arial"/>
          <w:sz w:val="24"/>
          <w:szCs w:val="24"/>
        </w:rPr>
      </w:pPr>
    </w:p>
    <w:p w14:paraId="111A74D1" w14:textId="77777777" w:rsidR="00576894" w:rsidRPr="00025B10" w:rsidRDefault="00576894" w:rsidP="00576894">
      <w:pPr>
        <w:rPr>
          <w:rFonts w:cs="Arial"/>
          <w:sz w:val="24"/>
          <w:szCs w:val="24"/>
        </w:rPr>
      </w:pPr>
    </w:p>
    <w:p w14:paraId="3F00279B" w14:textId="77777777" w:rsidR="00576894" w:rsidRPr="00025B10" w:rsidRDefault="00576894" w:rsidP="00576894">
      <w:pPr>
        <w:rPr>
          <w:rFonts w:cs="Arial"/>
          <w:sz w:val="24"/>
          <w:szCs w:val="24"/>
        </w:rPr>
      </w:pPr>
    </w:p>
    <w:p w14:paraId="03FC2933" w14:textId="77777777" w:rsidR="00576894" w:rsidRPr="00025B10" w:rsidRDefault="00576894" w:rsidP="00576894">
      <w:pPr>
        <w:rPr>
          <w:rFonts w:cs="Arial"/>
          <w:sz w:val="24"/>
          <w:szCs w:val="24"/>
        </w:rPr>
      </w:pPr>
    </w:p>
    <w:p w14:paraId="7BC52C5E" w14:textId="77777777" w:rsidR="00576894" w:rsidRPr="00025B10" w:rsidRDefault="00576894" w:rsidP="00576894">
      <w:pPr>
        <w:rPr>
          <w:rFonts w:cs="Arial"/>
          <w:sz w:val="24"/>
          <w:szCs w:val="24"/>
        </w:rPr>
      </w:pPr>
    </w:p>
    <w:p w14:paraId="5643FDBF" w14:textId="77777777" w:rsidR="00576894" w:rsidRPr="00025B10" w:rsidRDefault="00576894" w:rsidP="00576894">
      <w:pPr>
        <w:rPr>
          <w:rFonts w:cs="Arial"/>
          <w:sz w:val="24"/>
          <w:szCs w:val="24"/>
        </w:rPr>
      </w:pPr>
    </w:p>
    <w:p w14:paraId="096A5BEF" w14:textId="77777777" w:rsidR="00576894" w:rsidRPr="00025B10" w:rsidRDefault="00576894" w:rsidP="00576894">
      <w:pPr>
        <w:rPr>
          <w:rFonts w:cs="Arial"/>
          <w:sz w:val="24"/>
          <w:szCs w:val="24"/>
        </w:rPr>
      </w:pPr>
    </w:p>
    <w:p w14:paraId="5055A79B" w14:textId="77777777" w:rsidR="00576894" w:rsidRPr="00025B10" w:rsidRDefault="00576894" w:rsidP="00576894">
      <w:pPr>
        <w:rPr>
          <w:rFonts w:cs="Arial"/>
          <w:sz w:val="24"/>
          <w:szCs w:val="24"/>
        </w:rPr>
      </w:pPr>
    </w:p>
    <w:p w14:paraId="010BBF9A" w14:textId="77777777" w:rsidR="00576894" w:rsidRPr="00025B10" w:rsidRDefault="00576894" w:rsidP="00576894">
      <w:pPr>
        <w:rPr>
          <w:rFonts w:cs="Arial"/>
          <w:sz w:val="24"/>
          <w:szCs w:val="24"/>
        </w:rPr>
      </w:pPr>
    </w:p>
    <w:p w14:paraId="3AC225B4" w14:textId="77777777" w:rsidR="00576894" w:rsidRPr="00025B10" w:rsidRDefault="00576894" w:rsidP="00576894">
      <w:pPr>
        <w:rPr>
          <w:rFonts w:cs="Arial"/>
          <w:sz w:val="24"/>
          <w:szCs w:val="24"/>
        </w:rPr>
      </w:pPr>
    </w:p>
    <w:p w14:paraId="452D2B0E" w14:textId="77777777" w:rsidR="00576894" w:rsidRPr="00025B10" w:rsidRDefault="00576894" w:rsidP="00576894">
      <w:pPr>
        <w:rPr>
          <w:rFonts w:cs="Arial"/>
          <w:sz w:val="24"/>
          <w:szCs w:val="24"/>
        </w:rPr>
      </w:pPr>
    </w:p>
    <w:p w14:paraId="70D99405" w14:textId="77777777" w:rsidR="00576894" w:rsidRPr="00025B10" w:rsidRDefault="00576894" w:rsidP="00576894">
      <w:pPr>
        <w:rPr>
          <w:rFonts w:cs="Arial"/>
          <w:sz w:val="24"/>
          <w:szCs w:val="24"/>
        </w:rPr>
      </w:pPr>
    </w:p>
    <w:p w14:paraId="66107F25" w14:textId="77777777" w:rsidR="00576894" w:rsidRPr="00025B10" w:rsidRDefault="00576894" w:rsidP="00576894">
      <w:pPr>
        <w:rPr>
          <w:rFonts w:cs="Arial"/>
          <w:sz w:val="24"/>
          <w:szCs w:val="24"/>
        </w:rPr>
      </w:pPr>
    </w:p>
    <w:p w14:paraId="21EAAE0C" w14:textId="77777777" w:rsidR="00576894" w:rsidRPr="00025B10" w:rsidRDefault="00576894" w:rsidP="00576894">
      <w:pPr>
        <w:rPr>
          <w:rFonts w:cs="Arial"/>
          <w:sz w:val="24"/>
          <w:szCs w:val="24"/>
        </w:rPr>
      </w:pPr>
    </w:p>
    <w:p w14:paraId="4323C2A6" w14:textId="77777777" w:rsidR="00576894" w:rsidRPr="00025B10" w:rsidRDefault="00576894" w:rsidP="00576894">
      <w:pPr>
        <w:rPr>
          <w:rFonts w:cs="Arial"/>
          <w:sz w:val="24"/>
          <w:szCs w:val="24"/>
        </w:rPr>
      </w:pPr>
    </w:p>
    <w:p w14:paraId="4DEF2E4C" w14:textId="77777777" w:rsidR="00576894" w:rsidRPr="00025B10" w:rsidRDefault="00576894" w:rsidP="00576894">
      <w:pPr>
        <w:rPr>
          <w:rFonts w:cs="Arial"/>
          <w:sz w:val="24"/>
          <w:szCs w:val="24"/>
        </w:rPr>
      </w:pPr>
    </w:p>
    <w:p w14:paraId="6BD00B33" w14:textId="77777777" w:rsidR="00AC1A54" w:rsidRPr="00025B10" w:rsidRDefault="00AC1A54" w:rsidP="00576894">
      <w:pPr>
        <w:rPr>
          <w:rFonts w:cs="Arial"/>
          <w:sz w:val="24"/>
          <w:szCs w:val="24"/>
        </w:rPr>
      </w:pPr>
      <w:r w:rsidRPr="00025B10">
        <w:rPr>
          <w:rFonts w:cs="Arial"/>
          <w:sz w:val="24"/>
          <w:szCs w:val="24"/>
        </w:rPr>
        <w:br w:type="page"/>
      </w:r>
    </w:p>
    <w:p w14:paraId="274A8B74" w14:textId="389BF841" w:rsidR="00576894"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t xml:space="preserve">Part B </w:t>
      </w:r>
      <w:r w:rsidR="006D3F3B">
        <w:rPr>
          <w:rFonts w:cs="Arial"/>
          <w:b/>
          <w:sz w:val="24"/>
          <w:szCs w:val="24"/>
          <w:lang w:val="en-US"/>
        </w:rPr>
        <w:t>–</w:t>
      </w:r>
      <w:r w:rsidRPr="00962602">
        <w:rPr>
          <w:rFonts w:cs="Arial"/>
          <w:b/>
          <w:sz w:val="24"/>
          <w:szCs w:val="24"/>
          <w:lang w:val="en-US"/>
        </w:rPr>
        <w:t xml:space="preserve"> Specification</w:t>
      </w:r>
    </w:p>
    <w:p w14:paraId="1426FC0C" w14:textId="77777777" w:rsidR="006D3F3B" w:rsidRPr="00962602" w:rsidRDefault="006D3F3B" w:rsidP="00576894">
      <w:pPr>
        <w:spacing w:before="240" w:line="240" w:lineRule="auto"/>
        <w:ind w:left="792"/>
        <w:jc w:val="center"/>
        <w:outlineLvl w:val="1"/>
        <w:rPr>
          <w:rFonts w:cs="Arial"/>
          <w:b/>
          <w:sz w:val="24"/>
          <w:szCs w:val="24"/>
          <w:lang w:val="en-US"/>
        </w:rPr>
      </w:pPr>
    </w:p>
    <w:p w14:paraId="78DBD740" w14:textId="77777777" w:rsidR="006D3F3B" w:rsidRPr="006D3F3B" w:rsidRDefault="006D3F3B" w:rsidP="006D3F3B">
      <w:pPr>
        <w:pStyle w:val="paragraph"/>
        <w:spacing w:before="0" w:beforeAutospacing="0" w:after="0" w:afterAutospacing="0"/>
        <w:textAlignment w:val="baseline"/>
        <w:rPr>
          <w:rFonts w:ascii="Arial" w:hAnsi="Arial" w:cs="Arial"/>
          <w:sz w:val="18"/>
          <w:szCs w:val="18"/>
        </w:rPr>
      </w:pPr>
      <w:r w:rsidRPr="006D3F3B">
        <w:rPr>
          <w:rStyle w:val="normaltextrun"/>
          <w:rFonts w:ascii="Arial" w:hAnsi="Arial" w:cs="Arial"/>
        </w:rPr>
        <w:t>Please refer to the following documents issued with the invitation to offer documents for this procurement:</w:t>
      </w:r>
      <w:r w:rsidRPr="006D3F3B">
        <w:rPr>
          <w:rStyle w:val="eop"/>
          <w:rFonts w:ascii="Arial" w:hAnsi="Arial" w:cs="Arial"/>
        </w:rPr>
        <w:t> </w:t>
      </w:r>
    </w:p>
    <w:p w14:paraId="24DD9C20" w14:textId="77777777" w:rsidR="006D3F3B" w:rsidRPr="006D3F3B" w:rsidRDefault="006D3F3B" w:rsidP="006D3F3B">
      <w:pPr>
        <w:pStyle w:val="paragraph"/>
        <w:spacing w:before="0" w:beforeAutospacing="0" w:after="0" w:afterAutospacing="0"/>
        <w:textAlignment w:val="baseline"/>
        <w:rPr>
          <w:rFonts w:ascii="Arial" w:hAnsi="Arial" w:cs="Arial"/>
          <w:sz w:val="18"/>
          <w:szCs w:val="18"/>
        </w:rPr>
      </w:pPr>
      <w:r w:rsidRPr="006D3F3B">
        <w:rPr>
          <w:rStyle w:val="eop"/>
          <w:rFonts w:ascii="Arial" w:hAnsi="Arial" w:cs="Arial"/>
        </w:rPr>
        <w:t> </w:t>
      </w:r>
    </w:p>
    <w:p w14:paraId="64BB446D" w14:textId="77777777" w:rsidR="006D3F3B" w:rsidRPr="006D3F3B" w:rsidRDefault="006D3F3B" w:rsidP="00F07B9A">
      <w:pPr>
        <w:pStyle w:val="paragraph"/>
        <w:spacing w:before="0" w:beforeAutospacing="0" w:after="0" w:afterAutospacing="0"/>
        <w:textAlignment w:val="baseline"/>
        <w:rPr>
          <w:rFonts w:ascii="Arial" w:hAnsi="Arial" w:cs="Arial"/>
        </w:rPr>
      </w:pPr>
      <w:r w:rsidRPr="006D3F3B">
        <w:rPr>
          <w:rStyle w:val="normaltextrun"/>
          <w:rFonts w:ascii="Arial" w:hAnsi="Arial" w:cs="Arial"/>
        </w:rPr>
        <w:t>Document No. 04a, Quality Assurance Process </w:t>
      </w:r>
      <w:r w:rsidRPr="006D3F3B">
        <w:rPr>
          <w:rStyle w:val="eop"/>
          <w:rFonts w:ascii="Arial" w:hAnsi="Arial" w:cs="Arial"/>
        </w:rPr>
        <w:t> </w:t>
      </w:r>
    </w:p>
    <w:p w14:paraId="7F3CEA67" w14:textId="77777777" w:rsidR="006D3F3B" w:rsidRPr="006D3F3B" w:rsidRDefault="006D3F3B" w:rsidP="00F07B9A">
      <w:pPr>
        <w:pStyle w:val="paragraph"/>
        <w:spacing w:before="0" w:beforeAutospacing="0" w:after="0" w:afterAutospacing="0"/>
        <w:textAlignment w:val="baseline"/>
        <w:rPr>
          <w:rFonts w:ascii="Arial" w:hAnsi="Arial" w:cs="Arial"/>
        </w:rPr>
      </w:pPr>
      <w:r w:rsidRPr="006D3F3B">
        <w:rPr>
          <w:rStyle w:val="normaltextrun"/>
          <w:rFonts w:ascii="Arial" w:hAnsi="Arial" w:cs="Arial"/>
        </w:rPr>
        <w:t>Document No. 04b, Assessment Criteria, Stability Protocol and Additional Specification Requirements.</w:t>
      </w:r>
      <w:r w:rsidRPr="006D3F3B">
        <w:rPr>
          <w:rStyle w:val="eop"/>
          <w:rFonts w:ascii="Arial" w:hAnsi="Arial" w:cs="Arial"/>
        </w:rPr>
        <w:t> </w:t>
      </w:r>
    </w:p>
    <w:p w14:paraId="71D4B894" w14:textId="5BD02DCB" w:rsidR="00576894" w:rsidRPr="00962602" w:rsidRDefault="00576894" w:rsidP="00576894">
      <w:pPr>
        <w:spacing w:before="240" w:line="240" w:lineRule="auto"/>
        <w:jc w:val="center"/>
        <w:outlineLvl w:val="1"/>
        <w:rPr>
          <w:rFonts w:cs="Arial"/>
          <w:b/>
          <w:sz w:val="24"/>
          <w:szCs w:val="24"/>
        </w:rPr>
      </w:pPr>
    </w:p>
    <w:bookmarkEnd w:id="930"/>
    <w:p w14:paraId="08BA04FF" w14:textId="77777777" w:rsidR="00CC6C24" w:rsidRPr="00025B10" w:rsidRDefault="00CC6C24" w:rsidP="00CC6C24">
      <w:pPr>
        <w:rPr>
          <w:rFonts w:cs="Arial"/>
          <w:sz w:val="24"/>
          <w:szCs w:val="24"/>
        </w:rPr>
        <w:sectPr w:rsidR="00CC6C24" w:rsidRPr="00025B10" w:rsidSect="00CC6C24">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5" w:name="_Toc312422935"/>
      <w:bookmarkStart w:id="936" w:name="_Ref378840835"/>
      <w:bookmarkEnd w:id="935"/>
      <w:r w:rsidRPr="00025B10">
        <w:rPr>
          <w:rFonts w:cs="Arial"/>
          <w:sz w:val="24"/>
          <w:szCs w:val="24"/>
        </w:rPr>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6"/>
    <w:p w14:paraId="4D4F750B" w14:textId="77777777" w:rsidR="00CC6C24" w:rsidRPr="00025B10" w:rsidRDefault="00CC6C24" w:rsidP="00CC6C24">
      <w:pPr>
        <w:rPr>
          <w:rFonts w:cs="Arial"/>
          <w:sz w:val="24"/>
          <w:szCs w:val="24"/>
          <w:lang w:val="en-US"/>
        </w:rPr>
        <w:sectPr w:rsidR="00CC6C24" w:rsidRPr="00025B10" w:rsidSect="00CC6C24">
          <w:headerReference w:type="default" r:id="rId23"/>
          <w:footerReference w:type="default" r:id="rId24"/>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7" w:name="_Ref378840872"/>
      <w:r w:rsidRPr="00025B10">
        <w:rPr>
          <w:rFonts w:cs="Arial"/>
          <w:sz w:val="24"/>
          <w:szCs w:val="24"/>
        </w:rPr>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8" w:name="_Toc312422936"/>
      <w:bookmarkEnd w:id="937"/>
      <w:bookmarkEnd w:id="938"/>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9"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40" w:name="a694179"/>
      <w:bookmarkStart w:id="941" w:name="_Ref124764127"/>
      <w:r w:rsidRPr="00025B10">
        <w:rPr>
          <w:rFonts w:cs="Arial"/>
          <w:color w:val="000000"/>
          <w:sz w:val="24"/>
          <w:szCs w:val="24"/>
        </w:rPr>
        <w:t xml:space="preserve">If a Participating Authority decides to source any Goods through the Framework Agreement then it may </w:t>
      </w:r>
      <w:bookmarkEnd w:id="940"/>
      <w:r w:rsidRPr="00025B10">
        <w:rPr>
          <w:rFonts w:cs="Arial"/>
          <w:color w:val="000000"/>
          <w:sz w:val="24"/>
          <w:szCs w:val="24"/>
        </w:rPr>
        <w:t>satisfy its requirements for the Goods by awarding a Contract in accordance with the terms laid down in this Framework Agreement without re-opening competition.</w:t>
      </w:r>
      <w:bookmarkEnd w:id="941"/>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2"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2"/>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059338E7" w:rsidR="00CC6C24" w:rsidRPr="004B6706" w:rsidRDefault="002667F7" w:rsidP="00CD0E75">
      <w:pPr>
        <w:pStyle w:val="MRSchedule1"/>
        <w:numPr>
          <w:ilvl w:val="0"/>
          <w:numId w:val="0"/>
        </w:numPr>
        <w:spacing w:line="240" w:lineRule="auto"/>
        <w:ind w:left="709" w:hanging="709"/>
        <w:jc w:val="both"/>
        <w:rPr>
          <w:rFonts w:cs="Arial"/>
          <w:sz w:val="24"/>
          <w:szCs w:val="24"/>
          <w:u w:val="none"/>
        </w:rPr>
      </w:pPr>
      <w:r w:rsidRPr="004B6706">
        <w:rPr>
          <w:rFonts w:cs="Arial"/>
          <w:sz w:val="24"/>
          <w:szCs w:val="24"/>
          <w:u w:val="none"/>
        </w:rPr>
        <w:t>3</w:t>
      </w:r>
      <w:r w:rsidRPr="004B6706">
        <w:rPr>
          <w:rFonts w:cs="Arial"/>
          <w:sz w:val="24"/>
          <w:szCs w:val="24"/>
          <w:u w:val="none"/>
        </w:rPr>
        <w:tab/>
      </w:r>
      <w:r w:rsidR="00CC6C24" w:rsidRPr="004B6706">
        <w:rPr>
          <w:rFonts w:cs="Arial"/>
          <w:sz w:val="24"/>
          <w:szCs w:val="24"/>
          <w:u w:val="none"/>
        </w:rPr>
        <w:t xml:space="preserve">Lots  </w:t>
      </w:r>
    </w:p>
    <w:p w14:paraId="57B6B07B" w14:textId="2FB4CA4D" w:rsidR="00CC6C24" w:rsidRPr="00962602" w:rsidRDefault="00CC6C24" w:rsidP="00CD0E75">
      <w:pPr>
        <w:spacing w:before="240" w:line="240" w:lineRule="auto"/>
        <w:jc w:val="both"/>
        <w:rPr>
          <w:rFonts w:cs="Arial"/>
          <w:b/>
          <w:smallCaps/>
          <w:kern w:val="28"/>
          <w:sz w:val="24"/>
          <w:szCs w:val="24"/>
        </w:rPr>
      </w:pP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5804"/>
      </w:tblGrid>
      <w:tr w:rsidR="00CC6C24" w:rsidRPr="00962602" w14:paraId="16D276C6"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D50BA" w14:textId="77777777" w:rsidR="00CC6C24" w:rsidRPr="004B6706" w:rsidRDefault="00CC6C24" w:rsidP="00CC6C24">
            <w:pPr>
              <w:spacing w:before="240" w:after="100" w:afterAutospacing="1" w:line="240" w:lineRule="auto"/>
              <w:jc w:val="both"/>
              <w:rPr>
                <w:rFonts w:cs="Arial"/>
                <w:color w:val="212121"/>
                <w:sz w:val="24"/>
                <w:szCs w:val="24"/>
              </w:rPr>
            </w:pPr>
            <w:r w:rsidRPr="004B6706">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EB495" w14:textId="77777777" w:rsidR="00CC6C24" w:rsidRPr="004B6706" w:rsidRDefault="00CC6C24" w:rsidP="00CC6C24">
            <w:pPr>
              <w:spacing w:before="240" w:after="100" w:afterAutospacing="1" w:line="240" w:lineRule="auto"/>
              <w:jc w:val="both"/>
              <w:rPr>
                <w:rFonts w:cs="Arial"/>
                <w:color w:val="212121"/>
                <w:sz w:val="24"/>
                <w:szCs w:val="24"/>
              </w:rPr>
            </w:pPr>
            <w:r w:rsidRPr="004B6706">
              <w:rPr>
                <w:rFonts w:cs="Arial"/>
                <w:b/>
                <w:bCs/>
                <w:color w:val="212121"/>
                <w:sz w:val="24"/>
                <w:szCs w:val="24"/>
              </w:rPr>
              <w:t>FRAMEWORK PROVIDERS AND THEIR RANKING</w:t>
            </w:r>
          </w:p>
        </w:tc>
      </w:tr>
      <w:tr w:rsidR="00CC6C24" w:rsidRPr="00962602" w14:paraId="0C861BD8"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2337B7" w14:textId="77777777" w:rsidR="00CC6C24" w:rsidRPr="00962602" w:rsidRDefault="00CC6C24" w:rsidP="00CC6C24">
            <w:pPr>
              <w:spacing w:before="240" w:after="100" w:afterAutospacing="1" w:line="240" w:lineRule="auto"/>
              <w:jc w:val="both"/>
              <w:rPr>
                <w:rFonts w:cs="Arial"/>
                <w:b/>
                <w:i/>
                <w:color w:val="212121"/>
                <w:sz w:val="24"/>
                <w:szCs w:val="24"/>
              </w:rPr>
            </w:pPr>
            <w:r w:rsidRPr="00F17FC0">
              <w:rPr>
                <w:rFonts w:cs="Arial"/>
                <w:b/>
                <w:i/>
                <w:color w:val="212121"/>
                <w:sz w:val="24"/>
                <w:szCs w:val="24"/>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D1A49" w14:textId="77777777" w:rsidR="00CC6C24" w:rsidRPr="00F17FC0" w:rsidRDefault="00CC6C24" w:rsidP="00CC6C24">
            <w:pPr>
              <w:spacing w:before="240" w:after="100" w:afterAutospacing="1" w:line="240" w:lineRule="auto"/>
              <w:jc w:val="both"/>
              <w:rPr>
                <w:rFonts w:cs="Arial"/>
                <w:i/>
                <w:color w:val="212121"/>
                <w:sz w:val="24"/>
                <w:szCs w:val="24"/>
              </w:rPr>
            </w:pPr>
            <w:r w:rsidRPr="00F17FC0">
              <w:rPr>
                <w:rFonts w:cs="Arial"/>
                <w:b/>
                <w:i/>
                <w:color w:val="212121"/>
                <w:sz w:val="24"/>
                <w:szCs w:val="24"/>
              </w:rPr>
              <w:t>[to be inserted]</w:t>
            </w:r>
          </w:p>
        </w:tc>
      </w:tr>
      <w:tr w:rsidR="00CC6C24" w:rsidRPr="00962602" w14:paraId="6C685165"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0FE6DF39" w14:textId="77777777" w:rsidR="00CC6C24" w:rsidRPr="00962602" w:rsidRDefault="00CC6C24" w:rsidP="00CC6C24">
            <w:pPr>
              <w:spacing w:before="240" w:after="100" w:afterAutospacing="1" w:line="240" w:lineRule="auto"/>
              <w:jc w:val="both"/>
              <w:rPr>
                <w:rFonts w:cs="Arial"/>
                <w:b/>
                <w:i/>
                <w:color w:val="212121"/>
                <w:sz w:val="24"/>
                <w:szCs w:val="24"/>
              </w:rPr>
            </w:pPr>
            <w:r w:rsidRPr="00F17FC0">
              <w:rPr>
                <w:rFonts w:cs="Arial"/>
                <w:b/>
                <w:i/>
                <w:color w:val="212121"/>
                <w:sz w:val="24"/>
                <w:szCs w:val="24"/>
              </w:rPr>
              <w:t>[Lot 2]</w:t>
            </w:r>
          </w:p>
        </w:tc>
        <w:tc>
          <w:tcPr>
            <w:tcW w:w="0" w:type="auto"/>
            <w:tcBorders>
              <w:top w:val="outset" w:sz="6" w:space="0" w:color="auto"/>
              <w:left w:val="outset" w:sz="6" w:space="0" w:color="auto"/>
              <w:bottom w:val="outset" w:sz="6" w:space="0" w:color="auto"/>
              <w:right w:val="outset" w:sz="6" w:space="0" w:color="auto"/>
            </w:tcBorders>
            <w:hideMark/>
          </w:tcPr>
          <w:p w14:paraId="270E5890" w14:textId="77777777" w:rsidR="00CC6C24" w:rsidRPr="00F17FC0" w:rsidRDefault="00CC6C24" w:rsidP="00CC6C24">
            <w:pPr>
              <w:spacing w:before="240" w:after="100" w:afterAutospacing="1" w:line="240" w:lineRule="auto"/>
              <w:jc w:val="both"/>
              <w:rPr>
                <w:rFonts w:cs="Arial"/>
                <w:i/>
                <w:color w:val="212121"/>
                <w:sz w:val="24"/>
                <w:szCs w:val="24"/>
              </w:rPr>
            </w:pPr>
            <w:r w:rsidRPr="00F17FC0">
              <w:rPr>
                <w:rFonts w:cs="Arial"/>
                <w:b/>
                <w:i/>
                <w:color w:val="212121"/>
                <w:sz w:val="24"/>
                <w:szCs w:val="24"/>
              </w:rPr>
              <w:t>[to be inserted]</w:t>
            </w:r>
          </w:p>
        </w:tc>
      </w:tr>
    </w:tbl>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C6C24">
          <w:headerReference w:type="default" r:id="rId25"/>
          <w:footerReference w:type="default" r:id="rId26"/>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3" w:name="_Toc312422937"/>
      <w:bookmarkStart w:id="944" w:name="_Toc312422938"/>
      <w:bookmarkStart w:id="945" w:name="_Ref347319759"/>
      <w:bookmarkEnd w:id="939"/>
      <w:bookmarkEnd w:id="943"/>
      <w:bookmarkEnd w:id="944"/>
      <w:r w:rsidRPr="00025B10">
        <w:rPr>
          <w:rFonts w:cs="Arial"/>
          <w:i w:val="0"/>
          <w:szCs w:val="24"/>
          <w:u w:val="single"/>
        </w:rPr>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1676D0C" w14:textId="77777777" w:rsidR="004B6706" w:rsidRDefault="004B6706" w:rsidP="004B6706">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1.</w:t>
      </w:r>
      <w:r w:rsidR="00490C5E" w:rsidRPr="004B6706">
        <w:rPr>
          <w:rStyle w:val="normaltextrun"/>
          <w:rFonts w:ascii="Arial" w:hAnsi="Arial" w:cs="Arial"/>
        </w:rPr>
        <w:t>All Integrated care boards ("</w:t>
      </w:r>
      <w:r w:rsidR="00490C5E" w:rsidRPr="004B6706">
        <w:rPr>
          <w:rStyle w:val="normaltextrun"/>
          <w:rFonts w:ascii="Arial" w:hAnsi="Arial" w:cs="Arial"/>
          <w:b/>
          <w:bCs/>
        </w:rPr>
        <w:t>ICB</w:t>
      </w:r>
      <w:r w:rsidR="00490C5E" w:rsidRPr="004B6706">
        <w:rPr>
          <w:rStyle w:val="normaltextrun"/>
          <w:rFonts w:ascii="Arial" w:hAnsi="Arial" w:cs="Arial"/>
        </w:rPr>
        <w:t>") in England. Full list available</w:t>
      </w:r>
      <w:r>
        <w:rPr>
          <w:rStyle w:val="normaltextrun"/>
          <w:rFonts w:ascii="Arial" w:hAnsi="Arial" w:cs="Arial"/>
        </w:rPr>
        <w:t xml:space="preserve"> </w:t>
      </w:r>
      <w:r w:rsidR="00490C5E" w:rsidRPr="004B6706">
        <w:rPr>
          <w:rStyle w:val="normaltextrun"/>
          <w:rFonts w:ascii="Arial" w:hAnsi="Arial" w:cs="Arial"/>
        </w:rPr>
        <w:t>via </w:t>
      </w:r>
      <w:r>
        <w:rPr>
          <w:rStyle w:val="normaltextrun"/>
          <w:rFonts w:ascii="Arial" w:hAnsi="Arial" w:cs="Arial"/>
        </w:rPr>
        <w:t xml:space="preserve">       </w:t>
      </w:r>
    </w:p>
    <w:p w14:paraId="153C798E" w14:textId="74CEED02" w:rsidR="00490C5E" w:rsidRPr="004B6706" w:rsidRDefault="004B6706" w:rsidP="004B6706">
      <w:pPr>
        <w:pStyle w:val="paragraph"/>
        <w:spacing w:before="0" w:beforeAutospacing="0" w:after="0" w:afterAutospacing="0"/>
        <w:textAlignment w:val="baseline"/>
        <w:rPr>
          <w:rFonts w:ascii="Arial" w:hAnsi="Arial" w:cs="Arial"/>
        </w:rPr>
      </w:pPr>
      <w:r>
        <w:rPr>
          <w:rStyle w:val="normaltextrun"/>
          <w:rFonts w:ascii="Arial" w:hAnsi="Arial" w:cs="Arial"/>
        </w:rPr>
        <w:t xml:space="preserve"> </w:t>
      </w:r>
      <w:r>
        <w:rPr>
          <w:rStyle w:val="normaltextrun"/>
          <w:rFonts w:ascii="Arial" w:hAnsi="Arial" w:cs="Arial"/>
          <w:color w:val="663366"/>
          <w:u w:val="single"/>
        </w:rPr>
        <w:t xml:space="preserve">  </w:t>
      </w:r>
      <w:hyperlink r:id="rId27" w:tgtFrame="_blank" w:history="1">
        <w:r w:rsidR="00490C5E" w:rsidRPr="004B6706">
          <w:rPr>
            <w:rStyle w:val="normaltextrun"/>
            <w:rFonts w:ascii="Arial" w:hAnsi="Arial" w:cs="Arial"/>
            <w:color w:val="663366"/>
            <w:u w:val="single"/>
          </w:rPr>
          <w:t>NHS England » Clinical commissioning group details </w:t>
        </w:r>
      </w:hyperlink>
      <w:r w:rsidR="00490C5E" w:rsidRPr="004B6706">
        <w:rPr>
          <w:rStyle w:val="eop"/>
          <w:rFonts w:ascii="Arial" w:hAnsi="Arial" w:cs="Arial"/>
        </w:rPr>
        <w:t> </w:t>
      </w:r>
    </w:p>
    <w:p w14:paraId="4C0FEDD0" w14:textId="77777777" w:rsidR="00490C5E" w:rsidRPr="004B6706" w:rsidRDefault="00490C5E" w:rsidP="00490C5E">
      <w:pPr>
        <w:pStyle w:val="paragraph"/>
        <w:spacing w:before="0" w:beforeAutospacing="0" w:after="0" w:afterAutospacing="0"/>
        <w:textAlignment w:val="baseline"/>
        <w:rPr>
          <w:rFonts w:ascii="Arial" w:hAnsi="Arial" w:cs="Arial"/>
        </w:rPr>
      </w:pPr>
      <w:r w:rsidRPr="004B6706">
        <w:rPr>
          <w:rStyle w:val="eop"/>
          <w:rFonts w:ascii="Arial" w:hAnsi="Arial" w:cs="Arial"/>
        </w:rPr>
        <w:t> </w:t>
      </w:r>
    </w:p>
    <w:p w14:paraId="1A232B5E" w14:textId="77777777" w:rsidR="00490C5E" w:rsidRPr="004B6706" w:rsidRDefault="00490C5E" w:rsidP="00490C5E">
      <w:pPr>
        <w:pStyle w:val="paragraph"/>
        <w:spacing w:before="0" w:beforeAutospacing="0" w:after="0" w:afterAutospacing="0"/>
        <w:ind w:left="720"/>
        <w:textAlignment w:val="baseline"/>
        <w:rPr>
          <w:rFonts w:ascii="Arial" w:hAnsi="Arial" w:cs="Arial"/>
        </w:rPr>
      </w:pPr>
      <w:r w:rsidRPr="004B6706">
        <w:rPr>
          <w:rStyle w:val="normaltextrun"/>
          <w:rFonts w:ascii="Arial" w:hAnsi="Arial" w:cs="Arial"/>
        </w:rPr>
        <w:t> </w:t>
      </w:r>
      <w:r w:rsidRPr="004B6706">
        <w:rPr>
          <w:rStyle w:val="eop"/>
          <w:rFonts w:ascii="Arial" w:hAnsi="Arial" w:cs="Arial"/>
        </w:rPr>
        <w:t> </w:t>
      </w:r>
    </w:p>
    <w:p w14:paraId="24FD5619" w14:textId="77777777" w:rsidR="004B6706" w:rsidRDefault="004B6706" w:rsidP="004B6706">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2.</w:t>
      </w:r>
      <w:r w:rsidR="00490C5E" w:rsidRPr="004B6706">
        <w:rPr>
          <w:rStyle w:val="normaltextrun"/>
          <w:rFonts w:ascii="Arial" w:hAnsi="Arial" w:cs="Arial"/>
        </w:rPr>
        <w:t>All Integrated Care Systems ("</w:t>
      </w:r>
      <w:r w:rsidR="00490C5E" w:rsidRPr="004B6706">
        <w:rPr>
          <w:rStyle w:val="normaltextrun"/>
          <w:rFonts w:ascii="Arial" w:hAnsi="Arial" w:cs="Arial"/>
          <w:b/>
          <w:bCs/>
        </w:rPr>
        <w:t>ICS</w:t>
      </w:r>
      <w:r w:rsidR="00490C5E" w:rsidRPr="004B6706">
        <w:rPr>
          <w:rStyle w:val="normaltextrun"/>
          <w:rFonts w:ascii="Arial" w:hAnsi="Arial" w:cs="Arial"/>
        </w:rPr>
        <w:t>") in England. Full list available via</w:t>
      </w:r>
    </w:p>
    <w:p w14:paraId="524370B7" w14:textId="37CF40FF" w:rsidR="00490C5E" w:rsidRPr="004B6706" w:rsidRDefault="00490C5E" w:rsidP="004B6706">
      <w:pPr>
        <w:pStyle w:val="paragraph"/>
        <w:spacing w:before="0" w:beforeAutospacing="0" w:after="0" w:afterAutospacing="0"/>
        <w:textAlignment w:val="baseline"/>
        <w:rPr>
          <w:rFonts w:ascii="Arial" w:hAnsi="Arial" w:cs="Arial"/>
        </w:rPr>
      </w:pPr>
      <w:r w:rsidRPr="004B6706">
        <w:rPr>
          <w:rStyle w:val="normaltextrun"/>
          <w:rFonts w:ascii="Arial" w:hAnsi="Arial" w:cs="Arial"/>
        </w:rPr>
        <w:t xml:space="preserve"> </w:t>
      </w:r>
      <w:hyperlink r:id="rId28" w:anchor="midlands" w:tgtFrame="_blank" w:history="1">
        <w:r w:rsidRPr="004B6706">
          <w:rPr>
            <w:rStyle w:val="normaltextrun"/>
            <w:rFonts w:ascii="Arial" w:hAnsi="Arial" w:cs="Arial"/>
            <w:color w:val="663366"/>
            <w:u w:val="single"/>
          </w:rPr>
          <w:t>NHS England » Integrated care in your area</w:t>
        </w:r>
      </w:hyperlink>
      <w:r w:rsidRPr="004B6706">
        <w:rPr>
          <w:rStyle w:val="normaltextrun"/>
          <w:rFonts w:ascii="Arial" w:hAnsi="Arial" w:cs="Arial"/>
        </w:rPr>
        <w:t> </w:t>
      </w:r>
      <w:r w:rsidRPr="004B6706">
        <w:rPr>
          <w:rStyle w:val="eop"/>
          <w:rFonts w:ascii="Arial" w:hAnsi="Arial" w:cs="Arial"/>
        </w:rPr>
        <w:t> </w:t>
      </w:r>
    </w:p>
    <w:p w14:paraId="004805D5" w14:textId="77777777" w:rsidR="00490C5E" w:rsidRPr="004B6706" w:rsidRDefault="00490C5E" w:rsidP="00490C5E">
      <w:pPr>
        <w:pStyle w:val="paragraph"/>
        <w:spacing w:before="0" w:beforeAutospacing="0" w:after="0" w:afterAutospacing="0"/>
        <w:ind w:left="720"/>
        <w:textAlignment w:val="baseline"/>
        <w:rPr>
          <w:rFonts w:ascii="Arial" w:hAnsi="Arial" w:cs="Arial"/>
        </w:rPr>
      </w:pPr>
      <w:r w:rsidRPr="004B6706">
        <w:rPr>
          <w:rStyle w:val="normaltextrun"/>
          <w:rFonts w:ascii="Arial" w:hAnsi="Arial" w:cs="Arial"/>
        </w:rPr>
        <w:t> </w:t>
      </w:r>
      <w:r w:rsidRPr="004B6706">
        <w:rPr>
          <w:rStyle w:val="eop"/>
          <w:rFonts w:ascii="Arial" w:hAnsi="Arial" w:cs="Arial"/>
        </w:rPr>
        <w:t> </w:t>
      </w:r>
    </w:p>
    <w:p w14:paraId="20C9D477" w14:textId="77777777" w:rsidR="004B6706" w:rsidRDefault="004B6706" w:rsidP="004B6706">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3.</w:t>
      </w:r>
      <w:r w:rsidR="00490C5E" w:rsidRPr="004B6706">
        <w:rPr>
          <w:rStyle w:val="normaltextrun"/>
          <w:rFonts w:ascii="Arial" w:hAnsi="Arial" w:cs="Arial"/>
        </w:rPr>
        <w:t>All NHS Trusts and Foundation Trusts in England. Full list available via</w:t>
      </w:r>
    </w:p>
    <w:p w14:paraId="66147EB0" w14:textId="25DCC04B" w:rsidR="00490C5E" w:rsidRDefault="00490C5E" w:rsidP="004B6706">
      <w:pPr>
        <w:pStyle w:val="paragraph"/>
        <w:spacing w:before="0" w:beforeAutospacing="0" w:after="0" w:afterAutospacing="0"/>
        <w:textAlignment w:val="baseline"/>
        <w:rPr>
          <w:rStyle w:val="eop"/>
          <w:rFonts w:ascii="Arial" w:hAnsi="Arial" w:cs="Arial"/>
        </w:rPr>
      </w:pPr>
      <w:r w:rsidRPr="004B6706">
        <w:rPr>
          <w:rStyle w:val="normaltextrun"/>
          <w:rFonts w:ascii="Arial" w:hAnsi="Arial" w:cs="Arial"/>
        </w:rPr>
        <w:t xml:space="preserve"> </w:t>
      </w:r>
      <w:hyperlink r:id="rId29" w:tgtFrame="_blank" w:history="1">
        <w:r w:rsidRPr="004B6706">
          <w:rPr>
            <w:rStyle w:val="normaltextrun"/>
            <w:rFonts w:ascii="Arial" w:hAnsi="Arial" w:cs="Arial"/>
            <w:color w:val="663366"/>
            <w:u w:val="single"/>
          </w:rPr>
          <w:t>NHS England » NHS provider directory</w:t>
        </w:r>
      </w:hyperlink>
      <w:r w:rsidRPr="004B6706">
        <w:rPr>
          <w:rStyle w:val="normaltextrun"/>
          <w:rFonts w:ascii="Arial" w:hAnsi="Arial" w:cs="Arial"/>
        </w:rPr>
        <w:t> </w:t>
      </w:r>
      <w:r w:rsidRPr="004B6706">
        <w:rPr>
          <w:rStyle w:val="eop"/>
          <w:rFonts w:ascii="Arial" w:hAnsi="Arial" w:cs="Arial"/>
        </w:rPr>
        <w:t> </w:t>
      </w:r>
    </w:p>
    <w:p w14:paraId="67E946A8" w14:textId="77777777" w:rsidR="00965426" w:rsidRDefault="00965426" w:rsidP="004B6706">
      <w:pPr>
        <w:pStyle w:val="paragraph"/>
        <w:spacing w:before="0" w:beforeAutospacing="0" w:after="0" w:afterAutospacing="0"/>
        <w:textAlignment w:val="baseline"/>
        <w:rPr>
          <w:rStyle w:val="eop"/>
          <w:rFonts w:ascii="Arial" w:hAnsi="Arial" w:cs="Arial"/>
        </w:rPr>
      </w:pPr>
    </w:p>
    <w:p w14:paraId="229CF47D" w14:textId="1DF82421" w:rsidR="00965426" w:rsidRPr="004B6706" w:rsidRDefault="00965426" w:rsidP="004B6706">
      <w:pPr>
        <w:pStyle w:val="paragraph"/>
        <w:spacing w:before="0" w:beforeAutospacing="0" w:after="0" w:afterAutospacing="0"/>
        <w:textAlignment w:val="baseline"/>
        <w:rPr>
          <w:rFonts w:ascii="Arial" w:hAnsi="Arial" w:cs="Arial"/>
        </w:rPr>
      </w:pPr>
      <w:r>
        <w:rPr>
          <w:rStyle w:val="eop"/>
          <w:rFonts w:ascii="Arial" w:hAnsi="Arial" w:cs="Arial"/>
        </w:rPr>
        <w:t xml:space="preserve">4. All </w:t>
      </w:r>
      <w:r w:rsidR="00A85DAA" w:rsidRPr="00A85DAA">
        <w:rPr>
          <w:rFonts w:ascii="Arial" w:hAnsi="Arial" w:cs="Arial"/>
        </w:rPr>
        <w:t xml:space="preserve">PrEP &amp; PEP </w:t>
      </w:r>
      <w:r w:rsidR="00A85DAA">
        <w:rPr>
          <w:rFonts w:ascii="Arial" w:hAnsi="Arial" w:cs="Arial"/>
        </w:rPr>
        <w:t>a</w:t>
      </w:r>
      <w:r w:rsidR="00A85DAA" w:rsidRPr="00A85DAA">
        <w:rPr>
          <w:rFonts w:ascii="Arial" w:hAnsi="Arial" w:cs="Arial"/>
        </w:rPr>
        <w:t>ccount</w:t>
      </w:r>
      <w:r w:rsidR="00A85DAA">
        <w:rPr>
          <w:rFonts w:ascii="Arial" w:hAnsi="Arial" w:cs="Arial"/>
        </w:rPr>
        <w:t>s</w:t>
      </w:r>
      <w:r>
        <w:rPr>
          <w:rStyle w:val="eop"/>
          <w:rFonts w:ascii="Arial" w:hAnsi="Arial" w:cs="Arial"/>
        </w:rPr>
        <w:t xml:space="preserve"> as listed in Appendix </w:t>
      </w:r>
      <w:r w:rsidR="00427C64">
        <w:rPr>
          <w:rStyle w:val="eop"/>
          <w:rFonts w:ascii="Arial" w:hAnsi="Arial" w:cs="Arial"/>
        </w:rPr>
        <w:t>A.</w:t>
      </w:r>
    </w:p>
    <w:p w14:paraId="42FC8B1C" w14:textId="77777777" w:rsidR="00CC6C24" w:rsidRPr="004B6706"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6" w:name="_Ref367701383"/>
      <w:bookmarkEnd w:id="945"/>
      <w:r w:rsidR="00CC6C24" w:rsidRPr="00CB4E81">
        <w:rPr>
          <w:rFonts w:cs="Arial"/>
          <w:b/>
          <w:sz w:val="24"/>
          <w:szCs w:val="24"/>
          <w:u w:val="single"/>
          <w:lang w:val="en-US"/>
        </w:rPr>
        <w:t>Appendix A</w:t>
      </w:r>
    </w:p>
    <w:bookmarkEnd w:id="946"/>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7"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7"/>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headerReference w:type="default" r:id="rId30"/>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t xml:space="preserve"> </w:t>
      </w:r>
      <w:bookmarkStart w:id="948" w:name="_Ref377720021"/>
      <w:r w:rsidRPr="00025B10">
        <w:rPr>
          <w:rFonts w:cs="Arial"/>
          <w:sz w:val="24"/>
          <w:szCs w:val="24"/>
        </w:rPr>
        <w:t>of these Call-off Terms and Conditions</w:t>
      </w:r>
      <w:bookmarkEnd w:id="948"/>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9" w:name="_Ref443643469"/>
      <w:bookmarkStart w:id="950"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9"/>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50"/>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1" w:name="_DV_C72"/>
      <w:r w:rsidRPr="00025B10">
        <w:rPr>
          <w:rFonts w:cs="Arial"/>
          <w:sz w:val="24"/>
          <w:lang w:val="en-US"/>
        </w:rPr>
        <w:t xml:space="preserve">o </w:t>
      </w:r>
      <w:r w:rsidRPr="00025B10">
        <w:rPr>
          <w:rFonts w:cs="Arial"/>
          <w:sz w:val="24"/>
        </w:rPr>
        <w:t xml:space="preserve">such persons at such addresses as referred to in the Order Form.  </w:t>
      </w:r>
      <w:bookmarkEnd w:id="951"/>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378939523"/>
      <w:r w:rsidRPr="00025B10">
        <w:rPr>
          <w:rFonts w:ascii="Arial" w:hAnsi="Arial" w:cs="Arial"/>
          <w:b/>
          <w:color w:val="auto"/>
          <w:sz w:val="24"/>
          <w:szCs w:val="24"/>
        </w:rPr>
        <w:t>Management levels for escalation and dispute resolution</w:t>
      </w:r>
      <w:bookmarkEnd w:id="952"/>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1</w:t>
            </w:r>
          </w:p>
        </w:tc>
        <w:tc>
          <w:tcPr>
            <w:tcW w:w="3393" w:type="dxa"/>
            <w:shd w:val="clear" w:color="auto" w:fill="auto"/>
          </w:tcPr>
          <w:p w14:paraId="58BB4DA9"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Contract Manager</w:t>
            </w:r>
          </w:p>
        </w:tc>
        <w:tc>
          <w:tcPr>
            <w:tcW w:w="3287" w:type="dxa"/>
            <w:shd w:val="clear" w:color="auto" w:fill="auto"/>
          </w:tcPr>
          <w:p w14:paraId="249F3D77"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Contract Manager</w:t>
            </w:r>
          </w:p>
        </w:tc>
      </w:tr>
      <w:tr w:rsidR="00CC6C24" w:rsidRPr="00025B10" w14:paraId="09636F8D" w14:textId="77777777" w:rsidTr="00C04628">
        <w:tc>
          <w:tcPr>
            <w:tcW w:w="1677" w:type="dxa"/>
            <w:shd w:val="clear" w:color="auto" w:fill="auto"/>
          </w:tcPr>
          <w:p w14:paraId="520C1817"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2</w:t>
            </w:r>
          </w:p>
        </w:tc>
        <w:tc>
          <w:tcPr>
            <w:tcW w:w="3393" w:type="dxa"/>
            <w:shd w:val="clear" w:color="auto" w:fill="auto"/>
          </w:tcPr>
          <w:p w14:paraId="3504F9A1"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Assistant Director or equivalent</w:t>
            </w:r>
          </w:p>
        </w:tc>
        <w:tc>
          <w:tcPr>
            <w:tcW w:w="3287" w:type="dxa"/>
            <w:shd w:val="clear" w:color="auto" w:fill="auto"/>
          </w:tcPr>
          <w:p w14:paraId="1AE97613"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Assistant Director or equivalent</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3" w:name="_Ref124762942"/>
      <w:r w:rsidRPr="00025B10">
        <w:rPr>
          <w:rFonts w:ascii="Arial" w:hAnsi="Arial" w:cs="Arial"/>
          <w:b/>
          <w:color w:val="auto"/>
          <w:sz w:val="24"/>
          <w:szCs w:val="24"/>
        </w:rPr>
        <w:t>Failure to Supply</w:t>
      </w:r>
      <w:bookmarkEnd w:id="953"/>
    </w:p>
    <w:p w14:paraId="6FC6EBF6" w14:textId="77777777" w:rsidR="00CC6C24" w:rsidRPr="00E2626B" w:rsidRDefault="00CC6C24" w:rsidP="007A00AF">
      <w:pPr>
        <w:pStyle w:val="MRNumberedHeading2"/>
        <w:spacing w:line="240" w:lineRule="auto"/>
        <w:jc w:val="both"/>
        <w:rPr>
          <w:rFonts w:cs="Arial"/>
          <w:sz w:val="24"/>
          <w:lang w:val="en-US"/>
        </w:rPr>
      </w:pPr>
      <w:bookmarkStart w:id="954"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4"/>
    </w:p>
    <w:p w14:paraId="3D57378D" w14:textId="77777777" w:rsidR="00CC6C24" w:rsidRPr="00025B10" w:rsidRDefault="00CC6C24" w:rsidP="007A00AF">
      <w:pPr>
        <w:pStyle w:val="MRNumberedHeading2"/>
        <w:spacing w:line="240" w:lineRule="auto"/>
        <w:jc w:val="both"/>
        <w:rPr>
          <w:rFonts w:cs="Arial"/>
          <w:sz w:val="24"/>
          <w:lang w:val="en-US"/>
        </w:rPr>
      </w:pPr>
      <w:bookmarkStart w:id="955"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5"/>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6"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6"/>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7" w:name="_Ref402866232"/>
      <w:r w:rsidRPr="00025B10">
        <w:rPr>
          <w:rFonts w:cs="Arial"/>
          <w:sz w:val="24"/>
          <w:lang w:val="en-US"/>
        </w:rPr>
        <w:t>the essentially similar goods are approved in writing by the regional quality control pharmacist or the Authority; and</w:t>
      </w:r>
      <w:bookmarkEnd w:id="957"/>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8"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8"/>
    <w:p w14:paraId="52DD302F" w14:textId="77777777" w:rsidR="00E14A3F" w:rsidRPr="00F17FC0" w:rsidRDefault="00E14A3F" w:rsidP="00025B10">
      <w:pPr>
        <w:pStyle w:val="MRNumberedHeading4"/>
        <w:rPr>
          <w:rFonts w:cs="Arial"/>
          <w:sz w:val="24"/>
          <w:szCs w:val="24"/>
          <w:lang w:val="en-US"/>
        </w:rPr>
      </w:pPr>
      <w:r w:rsidRPr="00F17FC0">
        <w:rPr>
          <w:rFonts w:cs="Arial"/>
          <w:sz w:val="24"/>
          <w:szCs w:val="24"/>
          <w:lang w:val="en-US"/>
        </w:rPr>
        <w:t xml:space="preserve">a sum of [£100] to cover the Authority’s incidental costs and expenses and any staff time;] </w:t>
      </w:r>
    </w:p>
    <w:p w14:paraId="0A8E6B8C" w14:textId="77777777" w:rsidR="00E14A3F" w:rsidRPr="00F17FC0" w:rsidRDefault="00E14A3F" w:rsidP="00025B10">
      <w:pPr>
        <w:pStyle w:val="MRNumberedHeading4"/>
        <w:rPr>
          <w:rFonts w:cs="Arial"/>
          <w:sz w:val="24"/>
          <w:szCs w:val="24"/>
          <w:lang w:val="en-US"/>
        </w:rPr>
      </w:pPr>
      <w:r w:rsidRPr="00F17FC0">
        <w:rPr>
          <w:rFonts w:cs="Arial"/>
          <w:sz w:val="24"/>
          <w:szCs w:val="24"/>
          <w:lang w:val="en-US"/>
        </w:rPr>
        <w:t>20% of the total Contract Price (excluding VAT) that would have been payable by the Authority to the Supplier for the Goods that were not delivered or not delivered within the Delivery Time</w:t>
      </w:r>
      <w:r w:rsidR="00D81B9C" w:rsidRPr="00F17FC0">
        <w:rPr>
          <w:rFonts w:cs="Arial"/>
          <w:sz w:val="24"/>
          <w:szCs w:val="24"/>
          <w:lang w:val="en-US"/>
        </w:rPr>
        <w:t>; and</w:t>
      </w:r>
    </w:p>
    <w:p w14:paraId="14C07FA0" w14:textId="77777777" w:rsidR="00D81B9C" w:rsidRPr="00F17FC0" w:rsidRDefault="00D81B9C" w:rsidP="00025B10">
      <w:pPr>
        <w:pStyle w:val="MRNumberedHeading4"/>
        <w:rPr>
          <w:rFonts w:cs="Arial"/>
          <w:sz w:val="24"/>
          <w:szCs w:val="24"/>
          <w:lang w:val="en-US"/>
        </w:rPr>
      </w:pPr>
      <w:r w:rsidRPr="00F17FC0">
        <w:rPr>
          <w:rFonts w:cs="Arial"/>
          <w:sz w:val="24"/>
          <w:szCs w:val="24"/>
          <w:lang w:val="en-US"/>
        </w:rPr>
        <w:t xml:space="preserve">any other </w:t>
      </w:r>
      <w:r w:rsidR="007438DA" w:rsidRPr="00F17FC0">
        <w:rPr>
          <w:rFonts w:cs="Arial"/>
          <w:sz w:val="24"/>
          <w:szCs w:val="24"/>
          <w:lang w:val="en-US"/>
        </w:rPr>
        <w:t>Delivery Failure Credit</w:t>
      </w:r>
      <w:r w:rsidRPr="00F17FC0">
        <w:rPr>
          <w:rFonts w:cs="Arial"/>
          <w:sz w:val="24"/>
          <w:szCs w:val="24"/>
          <w:lang w:val="en-US"/>
        </w:rPr>
        <w:t xml:space="preserve"> as set out in the Order Form,</w:t>
      </w:r>
    </w:p>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9" w:name="_Ref380436577"/>
      <w:r w:rsidRPr="00025B10">
        <w:rPr>
          <w:rFonts w:cs="Arial"/>
          <w:sz w:val="24"/>
          <w:lang w:val="en-US"/>
        </w:rPr>
        <w:t>Where any Goods are supplied under this Contract, the Post Delivery Shelf Life</w:t>
      </w:r>
      <w:bookmarkEnd w:id="959"/>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60" w:name="_Ref380436765"/>
      <w:r w:rsidRPr="00025B10">
        <w:rPr>
          <w:rFonts w:cs="Arial"/>
          <w:sz w:val="24"/>
          <w:lang w:val="en-US"/>
        </w:rPr>
        <w:t>in respect of certain Goods may be less than twelve (12) months if stated as such by the Supplier in the Offer.</w:t>
      </w:r>
      <w:bookmarkEnd w:id="960"/>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1" w:name="_Ref102565104"/>
      <w:r w:rsidRPr="00025B10">
        <w:rPr>
          <w:rFonts w:ascii="Arial" w:hAnsi="Arial" w:cs="Arial"/>
          <w:b/>
          <w:color w:val="auto"/>
          <w:sz w:val="24"/>
          <w:szCs w:val="24"/>
        </w:rPr>
        <w:t>Net Zero and Social Value Commitments</w:t>
      </w:r>
      <w:bookmarkEnd w:id="961"/>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2"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31"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2"/>
    </w:p>
    <w:p w14:paraId="755DB6C4" w14:textId="77777777" w:rsidR="00215B92" w:rsidRPr="00025B10" w:rsidRDefault="00215B92" w:rsidP="00025B10">
      <w:pPr>
        <w:pStyle w:val="MRNumberedHeading2"/>
        <w:jc w:val="both"/>
        <w:rPr>
          <w:rFonts w:cs="Arial"/>
          <w:sz w:val="24"/>
        </w:rPr>
      </w:pPr>
      <w:bookmarkStart w:id="963"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3"/>
    </w:p>
    <w:p w14:paraId="273976BD" w14:textId="77777777" w:rsidR="00215B92" w:rsidRDefault="00215B92" w:rsidP="00025B10">
      <w:pPr>
        <w:pStyle w:val="MRNumberedHeading2"/>
        <w:jc w:val="both"/>
        <w:rPr>
          <w:rFonts w:cs="Arial"/>
          <w:sz w:val="24"/>
        </w:rPr>
      </w:pPr>
      <w:bookmarkStart w:id="964"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4"/>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5"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5"/>
    </w:p>
    <w:p w14:paraId="7802E05D" w14:textId="77777777" w:rsidR="00370B82" w:rsidRDefault="00215B92" w:rsidP="00370B82">
      <w:pPr>
        <w:pStyle w:val="MRNumberedHeading2"/>
        <w:jc w:val="both"/>
        <w:rPr>
          <w:rFonts w:cs="Arial"/>
          <w:sz w:val="24"/>
        </w:rPr>
      </w:pPr>
      <w:bookmarkStart w:id="966"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6"/>
      <w:r w:rsidRPr="00025B10">
        <w:rPr>
          <w:rFonts w:cs="Arial"/>
          <w:sz w:val="24"/>
        </w:rPr>
        <w:t xml:space="preserve">  </w:t>
      </w:r>
      <w:bookmarkStart w:id="967"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7"/>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t xml:space="preserve"> </w:t>
      </w:r>
      <w:bookmarkStart w:id="968" w:name="_Ref377720243"/>
      <w:r w:rsidRPr="00CD0E75">
        <w:rPr>
          <w:sz w:val="24"/>
          <w:lang w:val="en-US"/>
        </w:rPr>
        <w:t>of these Call-off Terms and Conditions</w:t>
      </w:r>
      <w:bookmarkEnd w:id="968"/>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t>1.5</w:t>
      </w:r>
      <w:r w:rsidRPr="00025B10">
        <w:rPr>
          <w:rFonts w:cs="Arial"/>
          <w:sz w:val="24"/>
          <w:szCs w:val="24"/>
          <w:lang w:val="en-US"/>
        </w:rPr>
        <w:tab/>
      </w:r>
      <w:bookmarkStart w:id="969" w:name="_Ref285629707"/>
      <w:bookmarkStart w:id="970" w:name="_Ref289670162"/>
      <w:bookmarkStart w:id="971" w:name="_Toc303949048"/>
      <w:bookmarkStart w:id="972" w:name="_Toc303949810"/>
      <w:bookmarkStart w:id="973" w:name="_Toc303950577"/>
      <w:bookmarkStart w:id="974" w:name="_Toc303951357"/>
      <w:bookmarkStart w:id="975"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6" w:name="_Ref443644492"/>
      <w:r w:rsidRPr="00025B10">
        <w:rPr>
          <w:rFonts w:cs="Arial"/>
          <w:sz w:val="24"/>
          <w:szCs w:val="24"/>
        </w:rPr>
        <w:t>the Authority shall be entitled to terminate this Contract with immediate effect on giving written notice to the Supplier.</w:t>
      </w:r>
      <w:bookmarkEnd w:id="976"/>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9"/>
      <w:bookmarkEnd w:id="970"/>
      <w:bookmarkEnd w:id="971"/>
      <w:bookmarkEnd w:id="972"/>
      <w:bookmarkEnd w:id="973"/>
      <w:bookmarkEnd w:id="974"/>
      <w:bookmarkEnd w:id="975"/>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7" w:name="_Ref350761859"/>
      <w:r w:rsidRPr="00CD0E75">
        <w:rPr>
          <w:rFonts w:ascii="Arial" w:hAnsi="Arial"/>
          <w:b/>
          <w:color w:val="auto"/>
          <w:sz w:val="24"/>
        </w:rPr>
        <w:t>Delivery</w:t>
      </w:r>
      <w:bookmarkEnd w:id="977"/>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8"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8"/>
    </w:p>
    <w:p w14:paraId="5C35CDEC" w14:textId="77777777" w:rsidR="00CC6C24" w:rsidRPr="00E2626B" w:rsidRDefault="00CC6C24" w:rsidP="007A00AF">
      <w:pPr>
        <w:pStyle w:val="MRNumberedHeading2"/>
        <w:spacing w:line="240" w:lineRule="auto"/>
        <w:jc w:val="both"/>
        <w:rPr>
          <w:rFonts w:cs="Arial"/>
          <w:sz w:val="24"/>
          <w:lang w:val="en-US"/>
        </w:rPr>
      </w:pPr>
      <w:bookmarkStart w:id="979"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9"/>
    </w:p>
    <w:p w14:paraId="1729C029" w14:textId="77777777" w:rsidR="00215B92" w:rsidRPr="00025B10" w:rsidRDefault="00196395" w:rsidP="00025B10">
      <w:pPr>
        <w:pStyle w:val="MRNumberedHeading2"/>
        <w:spacing w:line="240" w:lineRule="auto"/>
        <w:jc w:val="both"/>
        <w:rPr>
          <w:rFonts w:cs="Arial"/>
          <w:sz w:val="24"/>
        </w:rPr>
      </w:pPr>
      <w:bookmarkStart w:id="980" w:name="_Ref124763027"/>
      <w:bookmarkStart w:id="981"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80"/>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2"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3" w:name="_Hlk124696030"/>
      <w:r w:rsidR="00215B92" w:rsidRPr="00025B10">
        <w:rPr>
          <w:rFonts w:cs="Arial"/>
          <w:sz w:val="24"/>
        </w:rPr>
        <w:t>In the case of any Goods supplied from outside the United Kingdom,</w:t>
      </w:r>
      <w:bookmarkEnd w:id="983"/>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2"/>
      <w:r w:rsidR="001A48D4" w:rsidRPr="00025B10">
        <w:rPr>
          <w:rFonts w:cs="Arial"/>
          <w:sz w:val="24"/>
        </w:rPr>
        <w:t xml:space="preserve"> </w:t>
      </w:r>
    </w:p>
    <w:bookmarkEnd w:id="981"/>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4" w:name="_Ref350761870"/>
      <w:r w:rsidRPr="00CD0E75">
        <w:rPr>
          <w:rFonts w:ascii="Arial" w:hAnsi="Arial"/>
          <w:b/>
          <w:color w:val="auto"/>
          <w:sz w:val="24"/>
        </w:rPr>
        <w:t>Passing of risk and ownership</w:t>
      </w:r>
      <w:bookmarkEnd w:id="984"/>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5" w:name="_Ref350347037"/>
      <w:r w:rsidRPr="00025B10">
        <w:rPr>
          <w:rFonts w:cs="Arial"/>
          <w:sz w:val="24"/>
          <w:lang w:val="en-US"/>
        </w:rPr>
        <w:t>where the goods are consumables or are non-recoverable (e.g. used in clinical procedures), at the point such Goods are taken into use</w:t>
      </w:r>
      <w:bookmarkEnd w:id="985"/>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6" w:name="_Ref350761889"/>
      <w:r w:rsidRPr="00CD0E75">
        <w:rPr>
          <w:rFonts w:ascii="Arial" w:hAnsi="Arial"/>
          <w:b/>
          <w:color w:val="auto"/>
          <w:sz w:val="24"/>
        </w:rPr>
        <w:t>Inspection, rejection, return and recall</w:t>
      </w:r>
      <w:bookmarkEnd w:id="986"/>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7" w:name="_Ref322528467"/>
      <w:bookmarkStart w:id="988" w:name="_Ref322513368"/>
      <w:bookmarkStart w:id="989" w:name="_Ref322515064"/>
      <w:bookmarkStart w:id="990"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7"/>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1" w:name="_Ref322515338"/>
      <w:bookmarkStart w:id="992" w:name="_Ref323549358"/>
      <w:bookmarkStart w:id="993"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4" w:name="_Ref402868015"/>
      <w:r w:rsidRPr="00A62770">
        <w:rPr>
          <w:rFonts w:cs="Arial"/>
          <w:sz w:val="24"/>
          <w:lang w:val="en-US"/>
        </w:rPr>
        <w:t>collect the Rejected Goods at the Supplier’s risk and expense within ten (10) Business Days of issue of written notice from the Authority rejecting the Goods; and</w:t>
      </w:r>
      <w:bookmarkEnd w:id="994"/>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8"/>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1"/>
      <w:r w:rsidRPr="00A62770">
        <w:rPr>
          <w:rFonts w:cs="Arial"/>
          <w:sz w:val="24"/>
        </w:rPr>
        <w:t xml:space="preserve"> </w:t>
      </w:r>
      <w:bookmarkStart w:id="995" w:name="_Ref322515002"/>
      <w:bookmarkEnd w:id="989"/>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6"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2"/>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3"/>
      <w:bookmarkEnd w:id="996"/>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7"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7"/>
    </w:p>
    <w:p w14:paraId="04CB1E46" w14:textId="77777777" w:rsidR="00CC6C24" w:rsidRPr="00025B10" w:rsidRDefault="00CC6C24" w:rsidP="007A00AF">
      <w:pPr>
        <w:pStyle w:val="MRNumberedHeading2"/>
        <w:spacing w:line="240" w:lineRule="auto"/>
        <w:jc w:val="both"/>
        <w:rPr>
          <w:rFonts w:cs="Arial"/>
          <w:sz w:val="24"/>
        </w:rPr>
      </w:pPr>
      <w:bookmarkStart w:id="998" w:name="_Ref350335756"/>
      <w:bookmarkStart w:id="999" w:name="_Ref322424122"/>
      <w:bookmarkStart w:id="1000" w:name="_Ref348516660"/>
      <w:bookmarkStart w:id="1001" w:name="_Ref350331789"/>
      <w:bookmarkEnd w:id="990"/>
      <w:bookmarkEnd w:id="995"/>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8"/>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9"/>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2" w:name="_Ref322528228"/>
      <w:bookmarkEnd w:id="1000"/>
      <w:bookmarkEnd w:id="1001"/>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2"/>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3"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3"/>
    </w:p>
    <w:p w14:paraId="7E509F1C" w14:textId="77777777" w:rsidR="00CC6C24" w:rsidRPr="00025B10" w:rsidRDefault="00CC6C24" w:rsidP="00CD0E75">
      <w:pPr>
        <w:pStyle w:val="MRNumberedHeading3"/>
        <w:spacing w:line="240" w:lineRule="auto"/>
        <w:jc w:val="both"/>
        <w:rPr>
          <w:rFonts w:cs="Arial"/>
          <w:sz w:val="24"/>
          <w:lang w:val="en-US"/>
        </w:rPr>
      </w:pPr>
      <w:bookmarkStart w:id="1004"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04"/>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5"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5"/>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6" w:name="_Ref350761903"/>
      <w:r w:rsidRPr="00CD0E75">
        <w:rPr>
          <w:rFonts w:ascii="Arial" w:hAnsi="Arial"/>
          <w:b/>
          <w:color w:val="auto"/>
          <w:sz w:val="24"/>
        </w:rPr>
        <w:t>Staff</w:t>
      </w:r>
      <w:bookmarkEnd w:id="1006"/>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7" w:name="_Toc303949076"/>
      <w:bookmarkStart w:id="1008" w:name="_Toc303949839"/>
      <w:bookmarkStart w:id="1009" w:name="_Toc303950606"/>
      <w:bookmarkStart w:id="1010" w:name="_Toc303951386"/>
      <w:bookmarkStart w:id="1011" w:name="_Toc304135469"/>
      <w:r w:rsidRPr="00025B10">
        <w:rPr>
          <w:rFonts w:cs="Arial"/>
          <w:sz w:val="24"/>
        </w:rPr>
        <w:t>The Supplier shall ensure that all Staff are aware of, and at all times comply with, the Policies.</w:t>
      </w:r>
      <w:bookmarkEnd w:id="1007"/>
      <w:bookmarkEnd w:id="1008"/>
      <w:bookmarkEnd w:id="1009"/>
      <w:bookmarkEnd w:id="1010"/>
      <w:bookmarkEnd w:id="1011"/>
    </w:p>
    <w:p w14:paraId="02C4B529" w14:textId="77777777" w:rsidR="00CC6C24" w:rsidRPr="00025B10" w:rsidRDefault="00CC6C24" w:rsidP="00CD0E75">
      <w:pPr>
        <w:pStyle w:val="MRNumberedHeading2"/>
        <w:spacing w:line="240" w:lineRule="auto"/>
        <w:jc w:val="both"/>
        <w:rPr>
          <w:rFonts w:cs="Arial"/>
          <w:sz w:val="24"/>
        </w:rPr>
      </w:pPr>
      <w:bookmarkStart w:id="1012" w:name="_Toc303949079"/>
      <w:bookmarkStart w:id="1013" w:name="_Toc303949842"/>
      <w:bookmarkStart w:id="1014" w:name="_Toc303950609"/>
      <w:bookmarkStart w:id="1015" w:name="_Toc303951389"/>
      <w:bookmarkStart w:id="1016"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2"/>
      <w:bookmarkEnd w:id="1013"/>
      <w:bookmarkEnd w:id="1014"/>
      <w:bookmarkEnd w:id="1015"/>
      <w:bookmarkEnd w:id="1016"/>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7" w:name="_Ref287960781"/>
      <w:bookmarkStart w:id="1018" w:name="_Toc303949080"/>
      <w:bookmarkStart w:id="1019" w:name="_Toc303949843"/>
      <w:bookmarkStart w:id="1020" w:name="_Toc303950610"/>
      <w:bookmarkStart w:id="1021" w:name="_Toc303951390"/>
      <w:bookmarkStart w:id="1022" w:name="_Toc304135473"/>
      <w:r w:rsidRPr="00025B10">
        <w:rPr>
          <w:rFonts w:cs="Arial"/>
          <w:sz w:val="24"/>
        </w:rPr>
        <w:t xml:space="preserve">The Supplier shall comply with the Authority’s staff vetting procedures and other staff protocols, </w:t>
      </w:r>
      <w:bookmarkEnd w:id="1017"/>
      <w:bookmarkEnd w:id="1018"/>
      <w:bookmarkEnd w:id="1019"/>
      <w:bookmarkEnd w:id="1020"/>
      <w:bookmarkEnd w:id="1021"/>
      <w:bookmarkEnd w:id="1022"/>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3" w:name="_Ref378939788"/>
      <w:r w:rsidRPr="00CD0E75">
        <w:rPr>
          <w:rFonts w:ascii="Arial" w:hAnsi="Arial"/>
          <w:b/>
          <w:color w:val="auto"/>
          <w:sz w:val="24"/>
        </w:rPr>
        <w:t>Business continuity</w:t>
      </w:r>
      <w:bookmarkEnd w:id="1023"/>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4" w:name="_Toc303949092"/>
      <w:bookmarkStart w:id="1025" w:name="_Toc303949857"/>
      <w:bookmarkStart w:id="1026" w:name="_Toc303950624"/>
      <w:bookmarkStart w:id="1027" w:name="_Toc303951404"/>
      <w:bookmarkStart w:id="1028"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4"/>
      <w:bookmarkEnd w:id="1025"/>
      <w:bookmarkEnd w:id="1026"/>
      <w:bookmarkEnd w:id="1027"/>
      <w:bookmarkEnd w:id="1028"/>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9"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9"/>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30"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30"/>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1"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1"/>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2" w:name="_Ref378940660"/>
      <w:r w:rsidRPr="00CD0E75">
        <w:rPr>
          <w:rFonts w:ascii="Arial" w:hAnsi="Arial"/>
          <w:b/>
          <w:color w:val="auto"/>
          <w:sz w:val="24"/>
          <w:lang w:val="en-US"/>
        </w:rPr>
        <w:t>Price and payment</w:t>
      </w:r>
      <w:bookmarkEnd w:id="1032"/>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3" w:name="_Ref351026548"/>
      <w:r w:rsidRPr="00025B10">
        <w:rPr>
          <w:rFonts w:cs="Arial"/>
          <w:w w:val="0"/>
          <w:sz w:val="24"/>
        </w:rPr>
        <w:t>Unless stated otherwise in the Framework Agreement and/or the Order Form:</w:t>
      </w:r>
      <w:bookmarkEnd w:id="1033"/>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4"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4"/>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5" w:name="_Ref442347191"/>
      <w:bookmarkStart w:id="1036" w:name="_Ref442347142"/>
      <w:bookmarkStart w:id="1037"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5"/>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8" w:name="_Ref442347296"/>
      <w:bookmarkStart w:id="1039" w:name="_Ref124763124"/>
      <w:bookmarkEnd w:id="1036"/>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8"/>
      <w:bookmarkEnd w:id="1039"/>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40" w:name="_Ref124763172"/>
      <w:bookmarkStart w:id="1041"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40"/>
    </w:p>
    <w:p w14:paraId="73B62CE9" w14:textId="77777777" w:rsidR="00CC6C24" w:rsidRPr="00025B10" w:rsidRDefault="00CC6C24" w:rsidP="00CD0E75">
      <w:pPr>
        <w:pStyle w:val="MRNumberedHeading2"/>
        <w:spacing w:line="240" w:lineRule="auto"/>
        <w:jc w:val="both"/>
        <w:rPr>
          <w:rFonts w:cs="Arial"/>
          <w:w w:val="0"/>
          <w:sz w:val="24"/>
        </w:rPr>
      </w:pPr>
      <w:bookmarkStart w:id="1042" w:name="_Ref124763221"/>
      <w:r w:rsidRPr="00025B10">
        <w:rPr>
          <w:rFonts w:cs="Arial"/>
          <w:w w:val="0"/>
          <w:sz w:val="24"/>
        </w:rPr>
        <w:t>Where the Supplier enters into a Sub-contract, the Supplier shall include in that Sub-contract:</w:t>
      </w:r>
      <w:bookmarkEnd w:id="1041"/>
      <w:bookmarkEnd w:id="1042"/>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3" w:name="_Ref124768251"/>
      <w:bookmarkStart w:id="1044" w:name="_Ref289955369"/>
      <w:bookmarkStart w:id="1045" w:name="_Toc303949929"/>
      <w:bookmarkStart w:id="1046" w:name="_Toc303950696"/>
      <w:bookmarkStart w:id="1047" w:name="_Toc303951476"/>
      <w:bookmarkStart w:id="1048" w:name="_Toc304135559"/>
      <w:bookmarkEnd w:id="1037"/>
      <w:r w:rsidRPr="00025B10">
        <w:rPr>
          <w:rFonts w:cs="Arial"/>
          <w:sz w:val="24"/>
        </w:rPr>
        <w:t>The Authority reserves the right to set-off:</w:t>
      </w:r>
      <w:bookmarkEnd w:id="1043"/>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4"/>
      <w:bookmarkEnd w:id="1045"/>
      <w:bookmarkEnd w:id="1046"/>
      <w:bookmarkEnd w:id="1047"/>
      <w:bookmarkEnd w:id="1048"/>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9" w:name="_Ref378861034"/>
      <w:r w:rsidRPr="00CD0E75">
        <w:rPr>
          <w:rFonts w:ascii="Arial" w:hAnsi="Arial"/>
          <w:b/>
          <w:color w:val="auto"/>
          <w:w w:val="0"/>
          <w:sz w:val="24"/>
        </w:rPr>
        <w:t>Warranties</w:t>
      </w:r>
      <w:bookmarkEnd w:id="1049"/>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50" w:name="_Toc303949932"/>
      <w:bookmarkStart w:id="1051" w:name="_Toc303950699"/>
      <w:bookmarkStart w:id="1052" w:name="_Toc303951479"/>
      <w:bookmarkStart w:id="1053"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4" w:name="_Toc303949935"/>
      <w:bookmarkStart w:id="1055" w:name="_Toc303950702"/>
      <w:bookmarkStart w:id="1056" w:name="_Toc303951482"/>
      <w:bookmarkStart w:id="1057" w:name="_Toc304135565"/>
      <w:bookmarkStart w:id="1058" w:name="_Ref350938757"/>
      <w:bookmarkEnd w:id="1050"/>
      <w:bookmarkEnd w:id="1051"/>
      <w:bookmarkEnd w:id="1052"/>
      <w:bookmarkEnd w:id="1053"/>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4"/>
      <w:bookmarkEnd w:id="1055"/>
      <w:bookmarkEnd w:id="1056"/>
      <w:bookmarkEnd w:id="1057"/>
      <w:bookmarkEnd w:id="1058"/>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9" w:name="_Toc303949934"/>
      <w:bookmarkStart w:id="1060" w:name="_Toc303950701"/>
      <w:bookmarkStart w:id="1061" w:name="_Toc303951481"/>
      <w:bookmarkStart w:id="1062"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3"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4"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3"/>
      <w:bookmarkEnd w:id="1064"/>
    </w:p>
    <w:p w14:paraId="40FEB6B8" w14:textId="77777777" w:rsidR="00CC6C24" w:rsidRPr="00045009" w:rsidRDefault="00CC6C24" w:rsidP="00CD0E75">
      <w:pPr>
        <w:pStyle w:val="MRNumberedHeading3"/>
        <w:spacing w:line="240" w:lineRule="auto"/>
        <w:jc w:val="both"/>
        <w:rPr>
          <w:rFonts w:cs="Arial"/>
          <w:w w:val="0"/>
          <w:sz w:val="24"/>
        </w:rPr>
      </w:pPr>
      <w:bookmarkStart w:id="1065"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9"/>
      <w:bookmarkEnd w:id="1060"/>
      <w:bookmarkEnd w:id="1061"/>
      <w:bookmarkEnd w:id="1062"/>
      <w:bookmarkEnd w:id="1065"/>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6"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6"/>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7"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7"/>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8" w:name="_Ref322942527"/>
      <w:r w:rsidRPr="00025B10">
        <w:rPr>
          <w:rFonts w:cs="Arial"/>
          <w:sz w:val="24"/>
        </w:rPr>
        <w:t xml:space="preserve">Where </w:t>
      </w:r>
      <w:bookmarkStart w:id="1069"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9"/>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70"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8"/>
      <w:bookmarkEnd w:id="1070"/>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1"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1"/>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22532387"/>
      <w:r w:rsidRPr="00CD0E75">
        <w:rPr>
          <w:rFonts w:ascii="Arial" w:hAnsi="Arial"/>
          <w:b/>
          <w:color w:val="auto"/>
          <w:w w:val="0"/>
          <w:sz w:val="24"/>
        </w:rPr>
        <w:t>Intellectual property</w:t>
      </w:r>
      <w:bookmarkEnd w:id="1072"/>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3" w:name="_Ref318706818"/>
      <w:r w:rsidRPr="00CD0E75">
        <w:rPr>
          <w:rFonts w:ascii="Arial" w:hAnsi="Arial"/>
          <w:b/>
          <w:color w:val="auto"/>
          <w:w w:val="0"/>
          <w:sz w:val="24"/>
        </w:rPr>
        <w:t>Indemnity</w:t>
      </w:r>
      <w:bookmarkEnd w:id="1073"/>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4" w:name="_Toc303949946"/>
      <w:bookmarkStart w:id="1075" w:name="_Toc303950713"/>
      <w:bookmarkStart w:id="1076" w:name="_Toc303951493"/>
      <w:bookmarkStart w:id="1077" w:name="_Toc304135576"/>
      <w:bookmarkStart w:id="1078" w:name="_Ref327971982"/>
      <w:bookmarkStart w:id="1079" w:name="_Toc303949945"/>
      <w:bookmarkStart w:id="1080" w:name="_Toc303950712"/>
      <w:bookmarkStart w:id="1081" w:name="_Toc303951492"/>
      <w:bookmarkStart w:id="1082" w:name="_Toc304135575"/>
      <w:r w:rsidRPr="00025B10">
        <w:rPr>
          <w:rFonts w:cs="Arial"/>
          <w:sz w:val="24"/>
        </w:rPr>
        <w:t>any injury or allegation of injury to any person, including injury resulting in death;</w:t>
      </w:r>
      <w:bookmarkEnd w:id="1074"/>
      <w:bookmarkEnd w:id="1075"/>
      <w:bookmarkEnd w:id="1076"/>
      <w:bookmarkEnd w:id="1077"/>
      <w:bookmarkEnd w:id="1078"/>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3" w:name="_Ref327971999"/>
      <w:r w:rsidRPr="00025B10">
        <w:rPr>
          <w:rFonts w:cs="Arial"/>
          <w:sz w:val="24"/>
        </w:rPr>
        <w:t>any loss of or damage to property (whether real or personal);</w:t>
      </w:r>
      <w:bookmarkEnd w:id="1083"/>
      <w:r w:rsidRPr="00025B10">
        <w:rPr>
          <w:rFonts w:cs="Arial"/>
          <w:sz w:val="24"/>
        </w:rPr>
        <w:t xml:space="preserve"> </w:t>
      </w:r>
      <w:bookmarkEnd w:id="1079"/>
      <w:bookmarkEnd w:id="1080"/>
      <w:bookmarkEnd w:id="1081"/>
      <w:bookmarkEnd w:id="1082"/>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4" w:name="_Ref348696333"/>
      <w:bookmarkStart w:id="1085"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4"/>
      <w:r w:rsidRPr="00045009">
        <w:rPr>
          <w:rFonts w:cs="Arial"/>
          <w:sz w:val="24"/>
        </w:rPr>
        <w:t xml:space="preserve"> </w:t>
      </w:r>
      <w:bookmarkEnd w:id="1085"/>
    </w:p>
    <w:p w14:paraId="6073491D" w14:textId="77777777" w:rsidR="00CC6C24" w:rsidRPr="00025B10" w:rsidRDefault="00CC6C24" w:rsidP="00CD0E75">
      <w:pPr>
        <w:pStyle w:val="MRNumberedHeading3"/>
        <w:spacing w:line="240" w:lineRule="auto"/>
        <w:jc w:val="both"/>
        <w:rPr>
          <w:rFonts w:cs="Arial"/>
          <w:sz w:val="24"/>
        </w:rPr>
      </w:pPr>
      <w:bookmarkStart w:id="1086" w:name="_Toc303949952"/>
      <w:bookmarkStart w:id="1087" w:name="_Toc303950719"/>
      <w:bookmarkStart w:id="1088" w:name="_Toc303951499"/>
      <w:bookmarkStart w:id="1089"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90"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6"/>
      <w:bookmarkEnd w:id="1087"/>
      <w:bookmarkEnd w:id="1088"/>
      <w:bookmarkEnd w:id="1089"/>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90"/>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1" w:name="_Ref378861741"/>
      <w:r w:rsidRPr="00CD0E75">
        <w:rPr>
          <w:rFonts w:ascii="Arial" w:hAnsi="Arial"/>
          <w:b/>
          <w:color w:val="auto"/>
          <w:w w:val="0"/>
          <w:sz w:val="24"/>
        </w:rPr>
        <w:t>Limitation of liability</w:t>
      </w:r>
      <w:bookmarkEnd w:id="1091"/>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2"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2"/>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3"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3"/>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4"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4"/>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5" w:name="_Ref378861556"/>
      <w:r w:rsidRPr="00025B10">
        <w:rPr>
          <w:rFonts w:cs="Arial"/>
          <w:sz w:val="24"/>
        </w:rPr>
        <w:t>If the total Contract Price paid or payable by the Authority to the Supplier over the Term:</w:t>
      </w:r>
      <w:bookmarkEnd w:id="1095"/>
    </w:p>
    <w:p w14:paraId="4B471EA1" w14:textId="77777777" w:rsidR="00CC6C24" w:rsidRPr="00045009" w:rsidRDefault="00CC6C24" w:rsidP="007A00AF">
      <w:pPr>
        <w:pStyle w:val="MRNumberedHeading3"/>
        <w:spacing w:line="240" w:lineRule="auto"/>
        <w:jc w:val="both"/>
        <w:rPr>
          <w:rFonts w:cs="Arial"/>
          <w:sz w:val="24"/>
        </w:rPr>
      </w:pPr>
      <w:bookmarkStart w:id="1096"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6"/>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7" w:name="_Toc303949960"/>
      <w:bookmarkStart w:id="1098" w:name="_Toc303950727"/>
      <w:bookmarkStart w:id="1099" w:name="_Toc303951507"/>
      <w:bookmarkStart w:id="1100"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7"/>
      <w:bookmarkEnd w:id="1098"/>
      <w:bookmarkEnd w:id="1099"/>
      <w:bookmarkEnd w:id="1100"/>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1" w:name="_Ref378861944"/>
      <w:r w:rsidRPr="00CD0E75">
        <w:rPr>
          <w:rFonts w:ascii="Arial" w:hAnsi="Arial"/>
          <w:b/>
          <w:color w:val="auto"/>
          <w:w w:val="0"/>
          <w:sz w:val="24"/>
        </w:rPr>
        <w:t>Insurance</w:t>
      </w:r>
      <w:bookmarkEnd w:id="1101"/>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2"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2"/>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3"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3"/>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4"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04"/>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5"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5"/>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6"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6"/>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7" w:name="_Ref378862640"/>
      <w:r w:rsidRPr="00025B10">
        <w:rPr>
          <w:rFonts w:cs="Arial"/>
          <w:w w:val="0"/>
          <w:sz w:val="24"/>
        </w:rPr>
        <w:t>commits a material breach of any of the terms of this Contract which is:</w:t>
      </w:r>
      <w:bookmarkEnd w:id="1107"/>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8" w:name="_Ref378862590"/>
      <w:r w:rsidRPr="00025B10">
        <w:rPr>
          <w:rFonts w:cs="Arial"/>
          <w:w w:val="0"/>
          <w:sz w:val="24"/>
        </w:rPr>
        <w:t>not capable of remedy; or</w:t>
      </w:r>
      <w:bookmarkEnd w:id="1108"/>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9" w:name="_Ref124768268"/>
      <w:r w:rsidRPr="00025B10">
        <w:rPr>
          <w:rFonts w:cs="Arial"/>
          <w:w w:val="0"/>
          <w:sz w:val="24"/>
        </w:rPr>
        <w:t>in the case of a breach capable of remedy, which is not remedied in accordance with a Remedial Proposal.</w:t>
      </w:r>
      <w:bookmarkEnd w:id="1109"/>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10"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10"/>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1"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1"/>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2"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2"/>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3"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3"/>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4" w:name="_Ref323651260"/>
      <w:bookmarkStart w:id="1115"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6"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6"/>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7" w:name="_Ref124768364"/>
      <w:r w:rsidRPr="00CD0E75">
        <w:rPr>
          <w:rFonts w:ascii="Arial" w:hAnsi="Arial"/>
          <w:b/>
          <w:color w:val="auto"/>
          <w:w w:val="0"/>
          <w:sz w:val="24"/>
        </w:rPr>
        <w:t xml:space="preserve">Packaging, identification </w:t>
      </w:r>
      <w:bookmarkEnd w:id="1114"/>
      <w:r w:rsidRPr="00CD0E75">
        <w:rPr>
          <w:rFonts w:ascii="Arial" w:hAnsi="Arial"/>
          <w:b/>
          <w:color w:val="auto"/>
          <w:w w:val="0"/>
          <w:sz w:val="24"/>
        </w:rPr>
        <w:t>and end of use</w:t>
      </w:r>
      <w:bookmarkEnd w:id="1115"/>
      <w:bookmarkEnd w:id="1117"/>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8"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9" w:name="_Ref282592582"/>
      <w:bookmarkEnd w:id="1118"/>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0" w:name="_Ref350762064"/>
      <w:bookmarkEnd w:id="1119"/>
      <w:r w:rsidRPr="00CD0E75">
        <w:rPr>
          <w:rFonts w:ascii="Arial" w:hAnsi="Arial"/>
          <w:b/>
          <w:color w:val="auto"/>
          <w:w w:val="0"/>
          <w:sz w:val="24"/>
        </w:rPr>
        <w:t>Coding requirements</w:t>
      </w:r>
      <w:bookmarkEnd w:id="1120"/>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1"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2" w:name="_Ref351445970"/>
      <w:bookmarkEnd w:id="1121"/>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2"/>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3"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3"/>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4"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4"/>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5" w:name="_Ref94252440"/>
      <w:r w:rsidRPr="00045009">
        <w:rPr>
          <w:rFonts w:cs="Arial"/>
          <w:sz w:val="24"/>
        </w:rPr>
        <w:t>The Supplier shall:</w:t>
      </w:r>
      <w:bookmarkEnd w:id="1125"/>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6" w:name="_Hlk92995572"/>
      <w:bookmarkStart w:id="1127" w:name="_Hlk93091502"/>
      <w:r w:rsidRPr="00025B10">
        <w:rPr>
          <w:rFonts w:cs="Arial"/>
          <w:sz w:val="24"/>
        </w:rPr>
        <w:t>in accordance with Good Industry Practice with the aim of avoiding</w:t>
      </w:r>
      <w:bookmarkEnd w:id="1126"/>
      <w:r w:rsidRPr="00025B10">
        <w:rPr>
          <w:rFonts w:cs="Arial"/>
          <w:sz w:val="24"/>
        </w:rPr>
        <w:t xml:space="preserve"> </w:t>
      </w:r>
      <w:bookmarkEnd w:id="1127"/>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8"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8"/>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9" w:name="_Ref94252424"/>
      <w:r w:rsidRPr="00025B10">
        <w:rPr>
          <w:rFonts w:cs="Arial"/>
          <w:sz w:val="24"/>
        </w:rPr>
        <w:t>The Supplier shall notify the Authority as soon as it becomes aware of:</w:t>
      </w:r>
      <w:bookmarkEnd w:id="1129"/>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30"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30"/>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1" w:name="_Ref102565962"/>
      <w:r w:rsidRPr="00025B10">
        <w:rPr>
          <w:rFonts w:cs="Arial"/>
          <w:sz w:val="24"/>
        </w:rPr>
        <w:t>terminate this Contract by issuing a Termination Notice to the Supplier.</w:t>
      </w:r>
      <w:bookmarkEnd w:id="1131"/>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2" w:name="_Ref378863017"/>
      <w:r w:rsidRPr="00CD0E75">
        <w:rPr>
          <w:rFonts w:ascii="Arial" w:hAnsi="Arial"/>
          <w:b/>
          <w:color w:val="auto"/>
          <w:w w:val="0"/>
          <w:sz w:val="24"/>
        </w:rPr>
        <w:t>Electronic product information</w:t>
      </w:r>
      <w:bookmarkEnd w:id="1132"/>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3"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3"/>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4"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4"/>
    </w:p>
    <w:p w14:paraId="3093E157" w14:textId="77777777" w:rsidR="00CC6C24" w:rsidRPr="00045009" w:rsidRDefault="00CC6C24" w:rsidP="007A00AF">
      <w:pPr>
        <w:pStyle w:val="MRNumberedHeading2"/>
        <w:spacing w:line="240" w:lineRule="auto"/>
        <w:jc w:val="both"/>
        <w:rPr>
          <w:rFonts w:cs="Arial"/>
          <w:sz w:val="24"/>
        </w:rPr>
      </w:pPr>
      <w:bookmarkStart w:id="1135"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5"/>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6"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6"/>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7" w:name="_Ref502928192"/>
      <w:r w:rsidRPr="00025B10">
        <w:rPr>
          <w:rFonts w:cs="Arial"/>
          <w:sz w:val="24"/>
          <w:szCs w:val="24"/>
          <w:lang w:val="en-US"/>
        </w:rPr>
        <w:t>Any change to the Data Protection Protocol shall be made in accordance with the relevant provisions of that protocol.</w:t>
      </w:r>
      <w:bookmarkEnd w:id="1137"/>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8" w:name="_Ref378939659"/>
      <w:r w:rsidRPr="00CD0E75">
        <w:rPr>
          <w:rFonts w:ascii="Arial" w:hAnsi="Arial"/>
          <w:b/>
          <w:color w:val="auto"/>
          <w:w w:val="0"/>
          <w:sz w:val="24"/>
        </w:rPr>
        <w:t>Dispute resolution</w:t>
      </w:r>
      <w:bookmarkEnd w:id="1138"/>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9"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9"/>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40"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40"/>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1" w:name="_Ref378939742"/>
      <w:r w:rsidRPr="00CD0E75">
        <w:rPr>
          <w:rFonts w:ascii="Arial" w:hAnsi="Arial"/>
          <w:b/>
          <w:color w:val="auto"/>
          <w:sz w:val="24"/>
          <w:lang w:val="en-US"/>
        </w:rPr>
        <w:t>Force majeure</w:t>
      </w:r>
      <w:bookmarkEnd w:id="1141"/>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2"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2"/>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3"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3"/>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4"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4"/>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5"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5"/>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6" w:name="_Ref378940253"/>
      <w:r w:rsidRPr="00CD0E75">
        <w:rPr>
          <w:rFonts w:ascii="Arial" w:hAnsi="Arial"/>
          <w:b/>
          <w:color w:val="auto"/>
          <w:sz w:val="24"/>
          <w:lang w:val="en-US"/>
        </w:rPr>
        <w:t>Records retention and right of audit</w:t>
      </w:r>
      <w:bookmarkEnd w:id="1146"/>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7"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7"/>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8"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8"/>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9"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9"/>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0" w:name="_Ref378940376"/>
      <w:r w:rsidRPr="00CD0E75">
        <w:rPr>
          <w:rFonts w:ascii="Arial" w:hAnsi="Arial"/>
          <w:b/>
          <w:color w:val="auto"/>
          <w:sz w:val="24"/>
          <w:lang w:val="en-US"/>
        </w:rPr>
        <w:t>Equality and human rights</w:t>
      </w:r>
      <w:bookmarkEnd w:id="1150"/>
    </w:p>
    <w:p w14:paraId="5990A7D2" w14:textId="77777777" w:rsidR="00CC6C24" w:rsidRPr="00045009" w:rsidRDefault="00CC6C24" w:rsidP="00CD0E75">
      <w:pPr>
        <w:pStyle w:val="MRNumberedHeading2"/>
        <w:spacing w:line="240" w:lineRule="auto"/>
        <w:jc w:val="both"/>
        <w:rPr>
          <w:rFonts w:cs="Arial"/>
          <w:w w:val="0"/>
          <w:sz w:val="24"/>
        </w:rPr>
      </w:pPr>
      <w:bookmarkStart w:id="1151" w:name="_Ref124768432"/>
      <w:r w:rsidRPr="00045009">
        <w:rPr>
          <w:rFonts w:cs="Arial"/>
          <w:w w:val="0"/>
          <w:sz w:val="24"/>
        </w:rPr>
        <w:t>The Supplier shall:</w:t>
      </w:r>
      <w:bookmarkEnd w:id="1151"/>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2"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2"/>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3" w:name="_Ref124768464"/>
      <w:r w:rsidRPr="00CD0E75">
        <w:rPr>
          <w:rFonts w:ascii="Arial" w:hAnsi="Arial"/>
          <w:b/>
          <w:color w:val="auto"/>
          <w:sz w:val="24"/>
          <w:lang w:val="en-US"/>
        </w:rPr>
        <w:t>Assignment, novation and sub-contracting</w:t>
      </w:r>
      <w:bookmarkEnd w:id="1153"/>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4"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4"/>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5" w:name="_Ref286069838"/>
      <w:bookmarkStart w:id="1156" w:name="_Toc303950136"/>
      <w:bookmarkStart w:id="1157" w:name="_Toc303950903"/>
      <w:bookmarkStart w:id="1158" w:name="_Toc303951683"/>
      <w:bookmarkStart w:id="1159"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5"/>
      <w:bookmarkEnd w:id="1156"/>
      <w:bookmarkEnd w:id="1157"/>
      <w:bookmarkEnd w:id="1158"/>
      <w:bookmarkEnd w:id="1159"/>
    </w:p>
    <w:p w14:paraId="79FF9B22" w14:textId="77777777" w:rsidR="00CC6C24" w:rsidRPr="00045009" w:rsidRDefault="00CC6C24" w:rsidP="007A00AF">
      <w:pPr>
        <w:pStyle w:val="MRNumberedHeading3"/>
        <w:spacing w:line="240" w:lineRule="auto"/>
        <w:jc w:val="both"/>
        <w:rPr>
          <w:rFonts w:cs="Arial"/>
          <w:sz w:val="24"/>
        </w:rPr>
      </w:pPr>
      <w:bookmarkStart w:id="1160" w:name="_Toc303950137"/>
      <w:bookmarkStart w:id="1161" w:name="_Toc303950904"/>
      <w:bookmarkStart w:id="1162" w:name="_Toc303951684"/>
      <w:bookmarkStart w:id="1163"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60"/>
      <w:bookmarkEnd w:id="1161"/>
      <w:bookmarkEnd w:id="1162"/>
      <w:bookmarkEnd w:id="1163"/>
    </w:p>
    <w:p w14:paraId="5DEF5858" w14:textId="77777777" w:rsidR="00CC6C24" w:rsidRPr="00E2626B" w:rsidRDefault="00CC6C24" w:rsidP="00CD0E75">
      <w:pPr>
        <w:pStyle w:val="MRNumberedHeading3"/>
        <w:spacing w:line="240" w:lineRule="auto"/>
        <w:jc w:val="both"/>
        <w:rPr>
          <w:rFonts w:cs="Arial"/>
          <w:sz w:val="24"/>
        </w:rPr>
      </w:pPr>
      <w:bookmarkStart w:id="1164" w:name="_Toc303950138"/>
      <w:bookmarkStart w:id="1165" w:name="_Toc303950905"/>
      <w:bookmarkStart w:id="1166" w:name="_Toc303951685"/>
      <w:bookmarkStart w:id="1167" w:name="_Toc304135768"/>
      <w:r w:rsidRPr="00E2626B">
        <w:rPr>
          <w:rFonts w:cs="Arial"/>
          <w:sz w:val="24"/>
        </w:rPr>
        <w:t>all related rights of the Authority in relation to the recovery of sums due but unpaid;</w:t>
      </w:r>
      <w:bookmarkEnd w:id="1164"/>
      <w:bookmarkEnd w:id="1165"/>
      <w:bookmarkEnd w:id="1166"/>
      <w:bookmarkEnd w:id="1167"/>
    </w:p>
    <w:p w14:paraId="421CFE83" w14:textId="77777777" w:rsidR="00CC6C24" w:rsidRPr="00025B10" w:rsidRDefault="00CC6C24" w:rsidP="00CD0E75">
      <w:pPr>
        <w:pStyle w:val="MRNumberedHeading3"/>
        <w:spacing w:line="240" w:lineRule="auto"/>
        <w:jc w:val="both"/>
        <w:rPr>
          <w:rFonts w:cs="Arial"/>
          <w:sz w:val="24"/>
        </w:rPr>
      </w:pPr>
      <w:bookmarkStart w:id="1168" w:name="_Toc303950139"/>
      <w:bookmarkStart w:id="1169" w:name="_Toc303950906"/>
      <w:bookmarkStart w:id="1170" w:name="_Toc303951686"/>
      <w:bookmarkStart w:id="1171"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8"/>
      <w:bookmarkEnd w:id="1169"/>
      <w:bookmarkEnd w:id="1170"/>
      <w:bookmarkEnd w:id="1171"/>
    </w:p>
    <w:p w14:paraId="6D5CB98F" w14:textId="77777777" w:rsidR="00CC6C24" w:rsidRPr="00025B10" w:rsidRDefault="00CC6C24" w:rsidP="007A00AF">
      <w:pPr>
        <w:pStyle w:val="MRNumberedHeading3"/>
        <w:spacing w:line="240" w:lineRule="auto"/>
        <w:jc w:val="both"/>
        <w:rPr>
          <w:rFonts w:cs="Arial"/>
          <w:sz w:val="24"/>
        </w:rPr>
      </w:pPr>
      <w:bookmarkStart w:id="1172" w:name="_Toc303950140"/>
      <w:bookmarkStart w:id="1173" w:name="_Toc303950907"/>
      <w:bookmarkStart w:id="1174" w:name="_Toc303951687"/>
      <w:bookmarkStart w:id="1175"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2"/>
      <w:bookmarkEnd w:id="1173"/>
      <w:bookmarkEnd w:id="1174"/>
      <w:bookmarkEnd w:id="1175"/>
    </w:p>
    <w:p w14:paraId="19479837" w14:textId="77777777" w:rsidR="00CC6C24" w:rsidRPr="00025B10" w:rsidRDefault="00CC6C24" w:rsidP="00CD0E75">
      <w:pPr>
        <w:pStyle w:val="MRNumberedHeading3"/>
        <w:spacing w:line="240" w:lineRule="auto"/>
        <w:jc w:val="both"/>
        <w:rPr>
          <w:rFonts w:cs="Arial"/>
          <w:sz w:val="24"/>
        </w:rPr>
      </w:pPr>
      <w:bookmarkStart w:id="1176" w:name="_Toc303950141"/>
      <w:bookmarkStart w:id="1177" w:name="_Toc303950908"/>
      <w:bookmarkStart w:id="1178" w:name="_Toc303951688"/>
      <w:bookmarkStart w:id="1179"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6"/>
      <w:bookmarkEnd w:id="1177"/>
      <w:bookmarkEnd w:id="1178"/>
      <w:bookmarkEnd w:id="1179"/>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80" w:name="_Ref124768549"/>
      <w:bookmarkStart w:id="1181" w:name="_Toc303950143"/>
      <w:bookmarkStart w:id="1182" w:name="_Toc303950910"/>
      <w:bookmarkStart w:id="1183" w:name="_Toc303951690"/>
      <w:bookmarkStart w:id="1184"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80"/>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5" w:name="_Ref124768481"/>
      <w:r w:rsidRPr="00025B10">
        <w:rPr>
          <w:rFonts w:cs="Arial"/>
          <w:w w:val="0"/>
          <w:sz w:val="24"/>
        </w:rPr>
        <w:t>requires the Supplier or other party receiving goods under the contract to consider and verify invoices under that contract in a timely fashion;</w:t>
      </w:r>
      <w:bookmarkEnd w:id="1185"/>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6"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6"/>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7" w:name="_Ref124768541"/>
      <w:bookmarkEnd w:id="1181"/>
      <w:bookmarkEnd w:id="1182"/>
      <w:bookmarkEnd w:id="1183"/>
      <w:bookmarkEnd w:id="1184"/>
      <w:r w:rsidRPr="00025B10">
        <w:rPr>
          <w:rFonts w:cs="Arial"/>
          <w:w w:val="0"/>
          <w:sz w:val="24"/>
        </w:rPr>
        <w:t>Where the Authority considers the grounds for exclusion under Regulation 57 of the Regulations apply to any Sub-contractor then:</w:t>
      </w:r>
      <w:bookmarkEnd w:id="1187"/>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8"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8"/>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9" w:name="_Ref378940977"/>
      <w:r w:rsidRPr="00CD0E75">
        <w:rPr>
          <w:rFonts w:ascii="Arial" w:hAnsi="Arial"/>
          <w:b/>
          <w:color w:val="auto"/>
          <w:sz w:val="24"/>
          <w:lang w:val="en-US"/>
        </w:rPr>
        <w:t>Prohibited Acts</w:t>
      </w:r>
      <w:bookmarkEnd w:id="1189"/>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90"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90"/>
    </w:p>
    <w:p w14:paraId="5E67515C" w14:textId="77777777" w:rsidR="00CC6C24" w:rsidRPr="00025B10" w:rsidRDefault="00CC6C24" w:rsidP="00CD0E75">
      <w:pPr>
        <w:pStyle w:val="MRNumberedHeading3"/>
        <w:spacing w:line="240" w:lineRule="auto"/>
        <w:jc w:val="both"/>
        <w:rPr>
          <w:rFonts w:cs="Arial"/>
          <w:sz w:val="24"/>
        </w:rPr>
      </w:pPr>
      <w:bookmarkStart w:id="1191" w:name="_Ref378940827"/>
      <w:r w:rsidRPr="00025B10">
        <w:rPr>
          <w:rFonts w:cs="Arial"/>
          <w:sz w:val="24"/>
        </w:rPr>
        <w:t>the Authority shall be entitled:</w:t>
      </w:r>
      <w:bookmarkEnd w:id="1191"/>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2" w:name="_Ref378943901"/>
      <w:r w:rsidRPr="00025B10">
        <w:rPr>
          <w:rFonts w:cs="Arial"/>
          <w:w w:val="0"/>
          <w:sz w:val="24"/>
        </w:rPr>
        <w:t>Each Party shall bear its own expenses in relation to the preparation and execution of this Contract including all costs, legal fees and other expenses so incurred.</w:t>
      </w:r>
      <w:bookmarkEnd w:id="1192"/>
    </w:p>
    <w:p w14:paraId="47A52CEC" w14:textId="77777777" w:rsidR="00CC6C24" w:rsidRPr="00025B10" w:rsidRDefault="00CC6C24" w:rsidP="007A00AF">
      <w:pPr>
        <w:pStyle w:val="MRNumberedHeading2"/>
        <w:spacing w:line="240" w:lineRule="auto"/>
        <w:jc w:val="both"/>
        <w:rPr>
          <w:rFonts w:cs="Arial"/>
          <w:w w:val="0"/>
          <w:sz w:val="24"/>
        </w:rPr>
      </w:pPr>
      <w:bookmarkStart w:id="1193"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93"/>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4"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4"/>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5"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5"/>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6" w:name="_Ref377720330"/>
      <w:bookmarkStart w:id="1197" w:name="_Hlt378858965"/>
      <w:bookmarkStart w:id="1198" w:name="_Hlt378859022"/>
      <w:bookmarkStart w:id="1199" w:name="_Hlt378859064"/>
      <w:bookmarkStart w:id="1200" w:name="_Hlt378859094"/>
      <w:bookmarkStart w:id="1201" w:name="_Hlt378859123"/>
      <w:bookmarkStart w:id="1202" w:name="_Hlt378859222"/>
      <w:bookmarkStart w:id="1203" w:name="_Hlt378859237"/>
      <w:bookmarkStart w:id="1204" w:name="_Hlt378860033"/>
      <w:bookmarkStart w:id="1205" w:name="_Ref377721143"/>
      <w:bookmarkStart w:id="1206" w:name="_Ref369695851"/>
      <w:bookmarkEnd w:id="1196"/>
      <w:bookmarkEnd w:id="1197"/>
      <w:bookmarkEnd w:id="1198"/>
      <w:bookmarkEnd w:id="1199"/>
      <w:bookmarkEnd w:id="1200"/>
      <w:bookmarkEnd w:id="1201"/>
      <w:bookmarkEnd w:id="1202"/>
      <w:bookmarkEnd w:id="1203"/>
      <w:bookmarkEnd w:id="1204"/>
      <w:r w:rsidRPr="00025B10">
        <w:rPr>
          <w:rFonts w:cs="Arial"/>
          <w:sz w:val="24"/>
          <w:szCs w:val="24"/>
        </w:rPr>
        <w:t xml:space="preserve"> of these Call-off Terms and Conditions</w:t>
      </w:r>
      <w:bookmarkEnd w:id="1205"/>
    </w:p>
    <w:bookmarkEnd w:id="1206"/>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7" w:name="_Ref378941624"/>
      <w:r w:rsidRPr="00025B10">
        <w:rPr>
          <w:rFonts w:ascii="Arial" w:hAnsi="Arial" w:cs="Arial"/>
          <w:b/>
          <w:color w:val="auto"/>
          <w:w w:val="0"/>
          <w:sz w:val="24"/>
          <w:szCs w:val="24"/>
          <w:u w:val="single"/>
        </w:rPr>
        <w:t>Confidentiality</w:t>
      </w:r>
      <w:bookmarkEnd w:id="1207"/>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8"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9"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9"/>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10" w:name="_Ref441654892"/>
      <w:r w:rsidRPr="00025B10">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10"/>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8"/>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1" w:name="_Ref369695966"/>
      <w:r w:rsidRPr="00025B10">
        <w:rPr>
          <w:rFonts w:ascii="Arial" w:hAnsi="Arial" w:cs="Arial"/>
          <w:b/>
          <w:color w:val="auto"/>
          <w:w w:val="0"/>
          <w:sz w:val="24"/>
          <w:szCs w:val="24"/>
          <w:u w:val="single"/>
        </w:rPr>
        <w:t>Data protection</w:t>
      </w:r>
      <w:bookmarkEnd w:id="1211"/>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2"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12"/>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3" w:name="_Ref369696070"/>
      <w:r w:rsidRPr="00025B10">
        <w:rPr>
          <w:rFonts w:ascii="Arial" w:hAnsi="Arial" w:cs="Arial"/>
          <w:b/>
          <w:color w:val="auto"/>
          <w:w w:val="0"/>
          <w:sz w:val="24"/>
          <w:szCs w:val="24"/>
          <w:u w:val="single"/>
        </w:rPr>
        <w:t>Freedom of Information and Transparency</w:t>
      </w:r>
      <w:bookmarkEnd w:id="1213"/>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4"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4"/>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5" w:name="_Ref377720404"/>
      <w:r w:rsidRPr="00025B10">
        <w:rPr>
          <w:rFonts w:cs="Arial"/>
          <w:sz w:val="24"/>
          <w:szCs w:val="24"/>
        </w:rPr>
        <w:t xml:space="preserve"> </w:t>
      </w:r>
      <w:r w:rsidRPr="00025B10">
        <w:rPr>
          <w:rFonts w:cs="Arial"/>
          <w:sz w:val="24"/>
          <w:szCs w:val="24"/>
          <w:lang w:val="en-US"/>
        </w:rPr>
        <w:t>of these Call-off Terms and Conditions</w:t>
      </w:r>
      <w:bookmarkEnd w:id="1215"/>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0E09ABED"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Order Form, the provisions on the front page </w:t>
            </w:r>
            <w:r w:rsidRPr="00EC1C75">
              <w:rPr>
                <w:rFonts w:cs="Arial"/>
                <w:sz w:val="24"/>
                <w:szCs w:val="24"/>
                <w:highlight w:val="yellow"/>
              </w:rPr>
              <w:t>(</w:t>
            </w:r>
            <w:r w:rsidR="002667F7" w:rsidRPr="00025B10">
              <w:rPr>
                <w:rFonts w:cs="Arial"/>
                <w:sz w:val="24"/>
                <w:szCs w:val="24"/>
                <w:highlight w:val="yellow"/>
              </w:rPr>
              <w:t xml:space="preserve">page </w:t>
            </w:r>
            <w:r w:rsidR="00F17FC0" w:rsidRPr="00EC1C75">
              <w:rPr>
                <w:rFonts w:cs="Arial"/>
                <w:sz w:val="24"/>
                <w:szCs w:val="24"/>
                <w:highlight w:val="yellow"/>
              </w:rPr>
              <w:t>103</w:t>
            </w:r>
            <w:r w:rsidRPr="00EC1C75">
              <w:rPr>
                <w:rFonts w:cs="Arial"/>
                <w:sz w:val="24"/>
                <w:szCs w:val="24"/>
              </w:rPr>
              <w:t>)</w:t>
            </w:r>
            <w:r w:rsidRPr="00045009">
              <w:rPr>
                <w:rFonts w:cs="Arial"/>
                <w:sz w:val="24"/>
                <w:szCs w:val="24"/>
              </w:rPr>
              <w:t xml:space="preserve"> and all Schedules of these Call-off Terms and Conditions, the Specification, </w:t>
            </w:r>
            <w:r w:rsidRPr="00F17FC0">
              <w:rPr>
                <w:rFonts w:cs="Arial"/>
                <w:sz w:val="24"/>
                <w:szCs w:val="24"/>
              </w:rPr>
              <w:t xml:space="preserve">[the </w:t>
            </w:r>
            <w:r w:rsidR="002667F7" w:rsidRPr="00F17FC0">
              <w:rPr>
                <w:rFonts w:cs="Arial"/>
                <w:sz w:val="24"/>
                <w:szCs w:val="24"/>
              </w:rPr>
              <w:t>Offer</w:t>
            </w:r>
            <w:r w:rsidRPr="00F17FC0">
              <w:rPr>
                <w:rFonts w:cs="Arial"/>
                <w:sz w:val="24"/>
                <w:szCs w:val="24"/>
              </w:rPr>
              <w:t>]</w:t>
            </w:r>
            <w:r w:rsidRPr="00025B10">
              <w:rPr>
                <w:rFonts w:cs="Arial"/>
                <w:sz w:val="24"/>
                <w:szCs w:val="24"/>
              </w:rPr>
              <w:t xml:space="preserve"> 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32"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77777777" w:rsidR="001066A5" w:rsidRPr="00F17FC0" w:rsidRDefault="001066A5" w:rsidP="00045009">
            <w:pPr>
              <w:spacing w:before="240" w:line="240" w:lineRule="auto"/>
              <w:jc w:val="both"/>
              <w:rPr>
                <w:rFonts w:cs="Arial"/>
                <w:b/>
                <w:sz w:val="24"/>
                <w:szCs w:val="24"/>
              </w:rPr>
            </w:pPr>
            <w:r w:rsidRPr="00F17FC0">
              <w:rPr>
                <w:rFonts w:cs="Arial"/>
                <w:b/>
                <w:sz w:val="24"/>
                <w:szCs w:val="24"/>
              </w:rPr>
              <w:t>[</w:t>
            </w:r>
            <w:r w:rsidR="00FE5200" w:rsidRPr="00F17FC0">
              <w:rPr>
                <w:rFonts w:cs="Arial"/>
                <w:b/>
                <w:sz w:val="24"/>
                <w:szCs w:val="24"/>
              </w:rPr>
              <w:t>"</w:t>
            </w:r>
            <w:r w:rsidRPr="00F17FC0">
              <w:rPr>
                <w:rFonts w:cs="Arial"/>
                <w:b/>
                <w:sz w:val="24"/>
                <w:szCs w:val="24"/>
              </w:rPr>
              <w:t>Lots</w:t>
            </w:r>
            <w:r w:rsidR="00FE5200" w:rsidRPr="00F17FC0">
              <w:rPr>
                <w:rStyle w:val="Strong"/>
                <w:rFonts w:cs="Arial"/>
                <w:sz w:val="24"/>
                <w:szCs w:val="24"/>
              </w:rPr>
              <w:t>"</w:t>
            </w:r>
          </w:p>
        </w:tc>
        <w:tc>
          <w:tcPr>
            <w:tcW w:w="6386" w:type="dxa"/>
          </w:tcPr>
          <w:p w14:paraId="0579DFEC" w14:textId="77777777" w:rsidR="001066A5" w:rsidRPr="00F17FC0" w:rsidRDefault="001066A5" w:rsidP="00E2626B">
            <w:pPr>
              <w:spacing w:before="240" w:line="240" w:lineRule="auto"/>
              <w:jc w:val="both"/>
              <w:rPr>
                <w:rFonts w:cs="Arial"/>
                <w:sz w:val="24"/>
                <w:szCs w:val="24"/>
              </w:rPr>
            </w:pPr>
            <w:r w:rsidRPr="00F17FC0">
              <w:rPr>
                <w:rFonts w:cs="Arial"/>
                <w:sz w:val="24"/>
                <w:szCs w:val="24"/>
              </w:rPr>
              <w:t>means the Goods divided into lots as</w:t>
            </w:r>
            <w:r w:rsidR="002667F7" w:rsidRPr="00F17FC0">
              <w:rPr>
                <w:rFonts w:cs="Arial"/>
                <w:sz w:val="24"/>
                <w:szCs w:val="24"/>
              </w:rPr>
              <w:t xml:space="preserve"> referred to in the </w:t>
            </w:r>
            <w:r w:rsidR="003D62B4" w:rsidRPr="00025B10">
              <w:rPr>
                <w:rFonts w:cs="Arial"/>
                <w:sz w:val="24"/>
                <w:szCs w:val="24"/>
              </w:rPr>
              <w:t>Find a Tender (FTS)</w:t>
            </w:r>
            <w:r w:rsidR="002667F7" w:rsidRPr="00F17FC0">
              <w:rPr>
                <w:rFonts w:cs="Arial"/>
                <w:sz w:val="24"/>
                <w:szCs w:val="24"/>
              </w:rPr>
              <w:t xml:space="preserve"> Notice</w:t>
            </w:r>
            <w:r w:rsidRPr="00F17FC0">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6"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6"/>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7"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8" w:name="_Ref94713471"/>
      <w:r w:rsidRPr="00025B10">
        <w:rPr>
          <w:rFonts w:cs="Arial"/>
          <w:sz w:val="24"/>
        </w:rPr>
        <w:t>Any reference in this Contract which immediately before Exit Day was a reference to (as it has effect from time to time):</w:t>
      </w:r>
      <w:bookmarkStart w:id="1219" w:name="_Ref57832996"/>
      <w:bookmarkEnd w:id="1218"/>
      <w:bookmarkEnd w:id="1219"/>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7"/>
      <w:r w:rsidRPr="00025B10">
        <w:rPr>
          <w:rFonts w:cs="Arial"/>
          <w:sz w:val="24"/>
        </w:rPr>
        <w:t>.</w:t>
      </w:r>
    </w:p>
    <w:sectPr w:rsidR="00F33F9C" w:rsidRPr="00025B10" w:rsidSect="00CC6C24">
      <w:headerReference w:type="even" r:id="rId33"/>
      <w:headerReference w:type="default" r:id="rId34"/>
      <w:footerReference w:type="default" r:id="rId35"/>
      <w:headerReference w:type="first" r:id="rId3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C99A4" w14:textId="77777777" w:rsidR="00235D6A" w:rsidRDefault="00235D6A" w:rsidP="00CC6C24">
      <w:pPr>
        <w:pStyle w:val="Outline4"/>
      </w:pPr>
      <w:r>
        <w:separator/>
      </w:r>
    </w:p>
    <w:p w14:paraId="4ECF07D0" w14:textId="77777777" w:rsidR="00235D6A" w:rsidRDefault="00235D6A"/>
    <w:p w14:paraId="776B8B3A" w14:textId="77777777" w:rsidR="00235D6A" w:rsidRDefault="00235D6A"/>
  </w:endnote>
  <w:endnote w:type="continuationSeparator" w:id="0">
    <w:p w14:paraId="09C36E5E" w14:textId="77777777" w:rsidR="00235D6A" w:rsidRDefault="00235D6A" w:rsidP="00CC6C24">
      <w:pPr>
        <w:pStyle w:val="Outline4"/>
      </w:pPr>
      <w:r>
        <w:continuationSeparator/>
      </w:r>
    </w:p>
    <w:p w14:paraId="296DC791" w14:textId="77777777" w:rsidR="00235D6A" w:rsidRDefault="00235D6A"/>
    <w:p w14:paraId="738DE116" w14:textId="77777777" w:rsidR="00235D6A" w:rsidRDefault="00235D6A"/>
  </w:endnote>
  <w:endnote w:type="continuationNotice" w:id="1">
    <w:p w14:paraId="31802F4B" w14:textId="77777777" w:rsidR="00235D6A" w:rsidRDefault="00235D6A">
      <w:pPr>
        <w:spacing w:line="240" w:lineRule="auto"/>
      </w:pPr>
    </w:p>
    <w:p w14:paraId="1DA32D4F" w14:textId="77777777" w:rsidR="00235D6A" w:rsidRDefault="00235D6A"/>
    <w:p w14:paraId="180DFA1B" w14:textId="77777777" w:rsidR="00235D6A" w:rsidRDefault="00235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Yu Mincho">
    <w:altName w:val="游明朝"/>
    <w:panose1 w:val="00000000000000000000"/>
    <w:charset w:val="8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Bold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D086" w14:textId="77777777" w:rsidR="00962B8A" w:rsidRPr="004D03D6" w:rsidRDefault="00962B8A" w:rsidP="00962B8A">
    <w:pPr>
      <w:pStyle w:val="Footer"/>
      <w:pBdr>
        <w:top w:val="single" w:sz="4" w:space="1" w:color="005EB8"/>
      </w:pBdr>
      <w:rPr>
        <w:sz w:val="10"/>
        <w:szCs w:val="6"/>
      </w:rPr>
    </w:pPr>
  </w:p>
  <w:p w14:paraId="56146857"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D3E2C" w14:textId="77777777" w:rsidR="00235D6A" w:rsidRDefault="00235D6A" w:rsidP="00CC6C24">
      <w:pPr>
        <w:pStyle w:val="Outline4"/>
      </w:pPr>
      <w:r>
        <w:separator/>
      </w:r>
    </w:p>
    <w:p w14:paraId="56F6C625" w14:textId="77777777" w:rsidR="00235D6A" w:rsidRDefault="00235D6A"/>
    <w:p w14:paraId="541C6111" w14:textId="77777777" w:rsidR="00235D6A" w:rsidRDefault="00235D6A"/>
  </w:footnote>
  <w:footnote w:type="continuationSeparator" w:id="0">
    <w:p w14:paraId="189A0081" w14:textId="77777777" w:rsidR="00235D6A" w:rsidRDefault="00235D6A" w:rsidP="00CC6C24">
      <w:pPr>
        <w:pStyle w:val="Outline4"/>
      </w:pPr>
      <w:r>
        <w:continuationSeparator/>
      </w:r>
    </w:p>
    <w:p w14:paraId="67120A96" w14:textId="77777777" w:rsidR="00235D6A" w:rsidRDefault="00235D6A"/>
    <w:p w14:paraId="3A2CFF66" w14:textId="77777777" w:rsidR="00235D6A" w:rsidRDefault="00235D6A"/>
  </w:footnote>
  <w:footnote w:type="continuationNotice" w:id="1">
    <w:p w14:paraId="46B1C362" w14:textId="77777777" w:rsidR="00235D6A" w:rsidRDefault="00235D6A">
      <w:pPr>
        <w:spacing w:line="240" w:lineRule="auto"/>
      </w:pPr>
    </w:p>
    <w:p w14:paraId="2CA15BF2" w14:textId="77777777" w:rsidR="00235D6A" w:rsidRDefault="00235D6A"/>
    <w:p w14:paraId="4551287B" w14:textId="77777777" w:rsidR="00235D6A" w:rsidRDefault="00235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0"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6"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1"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2"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3"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4"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5"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intelligence2.xml><?xml version="1.0" encoding="utf-8"?>
<int2:intelligence xmlns:int2="http://schemas.microsoft.com/office/intelligence/2020/intelligence" xmlns:oel="http://schemas.microsoft.com/office/2019/extlst">
  <int2:observations>
    <int2:bookmark int2:bookmarkName="_Int_siHLuP93" int2:invalidationBookmarkName="" int2:hashCode="94gGADSKCRpD4q" int2:id="ccifAJ5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C4CD6"/>
    <w:multiLevelType w:val="multilevel"/>
    <w:tmpl w:val="C16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8"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9"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9039FE"/>
    <w:multiLevelType w:val="multilevel"/>
    <w:tmpl w:val="E6C6E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7"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0"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2" w15:restartNumberingAfterBreak="0">
    <w:nsid w:val="42017579"/>
    <w:multiLevelType w:val="multilevel"/>
    <w:tmpl w:val="CD9C6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5"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6" w15:restartNumberingAfterBreak="0">
    <w:nsid w:val="53AF17F2"/>
    <w:multiLevelType w:val="multilevel"/>
    <w:tmpl w:val="731A401A"/>
    <w:numStyleLink w:val="NumbListLegal"/>
  </w:abstractNum>
  <w:abstractNum w:abstractNumId="3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1"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3" w15:restartNumberingAfterBreak="0">
    <w:nsid w:val="6AC430F2"/>
    <w:multiLevelType w:val="multilevel"/>
    <w:tmpl w:val="F448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5" w15:restartNumberingAfterBreak="0">
    <w:nsid w:val="6D0C2F44"/>
    <w:multiLevelType w:val="multilevel"/>
    <w:tmpl w:val="7D42F14A"/>
    <w:numStyleLink w:val="Headings"/>
  </w:abstractNum>
  <w:abstractNum w:abstractNumId="4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7"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50"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1"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4"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7"/>
  </w:num>
  <w:num w:numId="3" w16cid:durableId="1574393014">
    <w:abstractNumId w:val="23"/>
  </w:num>
  <w:num w:numId="4" w16cid:durableId="1946962354">
    <w:abstractNumId w:val="49"/>
  </w:num>
  <w:num w:numId="5" w16cid:durableId="453789474">
    <w:abstractNumId w:val="50"/>
  </w:num>
  <w:num w:numId="6" w16cid:durableId="240724602">
    <w:abstractNumId w:val="11"/>
  </w:num>
  <w:num w:numId="7" w16cid:durableId="2116486431">
    <w:abstractNumId w:val="42"/>
  </w:num>
  <w:num w:numId="8" w16cid:durableId="1732656271">
    <w:abstractNumId w:val="44"/>
  </w:num>
  <w:num w:numId="9" w16cid:durableId="259260849">
    <w:abstractNumId w:val="46"/>
  </w:num>
  <w:num w:numId="10" w16cid:durableId="1629821961">
    <w:abstractNumId w:val="35"/>
  </w:num>
  <w:num w:numId="11" w16cid:durableId="1439251187">
    <w:abstractNumId w:val="20"/>
  </w:num>
  <w:num w:numId="12" w16cid:durableId="879439542">
    <w:abstractNumId w:val="31"/>
  </w:num>
  <w:num w:numId="13" w16cid:durableId="230624269">
    <w:abstractNumId w:val="13"/>
  </w:num>
  <w:num w:numId="14" w16cid:durableId="2004502122">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7"/>
  </w:num>
  <w:num w:numId="19" w16cid:durableId="1426531253">
    <w:abstractNumId w:val="17"/>
  </w:num>
  <w:num w:numId="20" w16cid:durableId="155334608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7"/>
  </w:num>
  <w:num w:numId="23" w16cid:durableId="579095299">
    <w:abstractNumId w:val="1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2"/>
  </w:num>
  <w:num w:numId="29" w16cid:durableId="1496189787">
    <w:abstractNumId w:val="34"/>
  </w:num>
  <w:num w:numId="30" w16cid:durableId="2069063446">
    <w:abstractNumId w:val="28"/>
  </w:num>
  <w:num w:numId="31" w16cid:durableId="376902275">
    <w:abstractNumId w:val="39"/>
  </w:num>
  <w:num w:numId="32" w16cid:durableId="9833010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9"/>
  </w:num>
  <w:num w:numId="34" w16cid:durableId="36928955">
    <w:abstractNumId w:val="1"/>
  </w:num>
  <w:num w:numId="35" w16cid:durableId="260266653">
    <w:abstractNumId w:val="26"/>
  </w:num>
  <w:num w:numId="36" w16cid:durableId="209381606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7"/>
  </w:num>
  <w:num w:numId="39" w16cid:durableId="1191839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3"/>
  </w:num>
  <w:num w:numId="47" w16cid:durableId="14661182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7"/>
    <w:lvlOverride w:ilvl="0">
      <w:startOverride w:val="1"/>
    </w:lvlOverride>
    <w:lvlOverride w:ilvl="1">
      <w:startOverride w:val="7"/>
    </w:lvlOverride>
  </w:num>
  <w:num w:numId="50" w16cid:durableId="1552420616">
    <w:abstractNumId w:val="19"/>
  </w:num>
  <w:num w:numId="51" w16cid:durableId="1854225799">
    <w:abstractNumId w:val="48"/>
  </w:num>
  <w:num w:numId="52" w16cid:durableId="2026520721">
    <w:abstractNumId w:val="38"/>
  </w:num>
  <w:num w:numId="53" w16cid:durableId="1024094811">
    <w:abstractNumId w:val="37"/>
  </w:num>
  <w:num w:numId="54" w16cid:durableId="1616519726">
    <w:abstractNumId w:val="40"/>
  </w:num>
  <w:num w:numId="55" w16cid:durableId="1301379696">
    <w:abstractNumId w:val="14"/>
  </w:num>
  <w:num w:numId="56" w16cid:durableId="981619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7"/>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5"/>
  </w:num>
  <w:num w:numId="63" w16cid:durableId="874925278">
    <w:abstractNumId w:val="17"/>
  </w:num>
  <w:num w:numId="64" w16cid:durableId="495269489">
    <w:abstractNumId w:val="17"/>
  </w:num>
  <w:num w:numId="65" w16cid:durableId="1366515859">
    <w:abstractNumId w:val="17"/>
  </w:num>
  <w:num w:numId="66" w16cid:durableId="1795051953">
    <w:abstractNumId w:val="17"/>
  </w:num>
  <w:num w:numId="67" w16cid:durableId="439615984">
    <w:abstractNumId w:val="17"/>
  </w:num>
  <w:num w:numId="68" w16cid:durableId="1041637056">
    <w:abstractNumId w:val="18"/>
  </w:num>
  <w:num w:numId="69" w16cid:durableId="1091975557">
    <w:abstractNumId w:val="33"/>
    <w:lvlOverride w:ilvl="0">
      <w:lvl w:ilvl="0">
        <w:numFmt w:val="japaneseCounting"/>
        <w:pStyle w:val="MRDefinitions1"/>
        <w:lvlText w:val=""/>
        <w:lvlJc w:val="left"/>
      </w:lvl>
    </w:lvlOverride>
  </w:num>
  <w:num w:numId="70" w16cid:durableId="1489437925">
    <w:abstractNumId w:val="8"/>
  </w:num>
  <w:num w:numId="71" w16cid:durableId="821196294">
    <w:abstractNumId w:val="24"/>
  </w:num>
  <w:num w:numId="72" w16cid:durableId="607004309">
    <w:abstractNumId w:val="7"/>
  </w:num>
  <w:num w:numId="73" w16cid:durableId="1427845703">
    <w:abstractNumId w:val="54"/>
  </w:num>
  <w:num w:numId="74" w16cid:durableId="1819572781">
    <w:abstractNumId w:val="55"/>
  </w:num>
  <w:num w:numId="75" w16cid:durableId="597494275">
    <w:abstractNumId w:val="15"/>
  </w:num>
  <w:num w:numId="76" w16cid:durableId="1567494340">
    <w:abstractNumId w:val="27"/>
  </w:num>
  <w:num w:numId="77" w16cid:durableId="1929118098">
    <w:abstractNumId w:val="17"/>
    <w:lvlOverride w:ilvl="0">
      <w:startOverride w:val="1"/>
    </w:lvlOverride>
  </w:num>
  <w:num w:numId="78" w16cid:durableId="1986271670">
    <w:abstractNumId w:val="21"/>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7"/>
  </w:num>
  <w:num w:numId="81" w16cid:durableId="1355424073">
    <w:abstractNumId w:val="17"/>
  </w:num>
  <w:num w:numId="82" w16cid:durableId="1941523512">
    <w:abstractNumId w:val="17"/>
  </w:num>
  <w:num w:numId="83" w16cid:durableId="517041026">
    <w:abstractNumId w:val="17"/>
  </w:num>
  <w:num w:numId="84" w16cid:durableId="1634679867">
    <w:abstractNumId w:val="17"/>
  </w:num>
  <w:num w:numId="85" w16cid:durableId="1390228085">
    <w:abstractNumId w:val="17"/>
  </w:num>
  <w:num w:numId="86" w16cid:durableId="1665014135">
    <w:abstractNumId w:val="17"/>
  </w:num>
  <w:num w:numId="87" w16cid:durableId="22361703">
    <w:abstractNumId w:val="17"/>
  </w:num>
  <w:num w:numId="88" w16cid:durableId="1654405900">
    <w:abstractNumId w:val="17"/>
  </w:num>
  <w:num w:numId="89" w16cid:durableId="1435398149">
    <w:abstractNumId w:val="17"/>
  </w:num>
  <w:num w:numId="90" w16cid:durableId="1264993901">
    <w:abstractNumId w:val="17"/>
  </w:num>
  <w:num w:numId="91" w16cid:durableId="772634192">
    <w:abstractNumId w:val="17"/>
  </w:num>
  <w:num w:numId="92" w16cid:durableId="1749033700">
    <w:abstractNumId w:val="17"/>
  </w:num>
  <w:num w:numId="93" w16cid:durableId="763645920">
    <w:abstractNumId w:val="17"/>
  </w:num>
  <w:num w:numId="94" w16cid:durableId="54667448">
    <w:abstractNumId w:val="17"/>
  </w:num>
  <w:num w:numId="95" w16cid:durableId="1874027353">
    <w:abstractNumId w:val="17"/>
  </w:num>
  <w:num w:numId="96" w16cid:durableId="2017684940">
    <w:abstractNumId w:val="17"/>
  </w:num>
  <w:num w:numId="97" w16cid:durableId="495388467">
    <w:abstractNumId w:val="17"/>
  </w:num>
  <w:num w:numId="98" w16cid:durableId="655837276">
    <w:abstractNumId w:val="17"/>
  </w:num>
  <w:num w:numId="99" w16cid:durableId="1796680021">
    <w:abstractNumId w:val="17"/>
  </w:num>
  <w:num w:numId="100" w16cid:durableId="1071082080">
    <w:abstractNumId w:val="17"/>
  </w:num>
  <w:num w:numId="101" w16cid:durableId="439953712">
    <w:abstractNumId w:val="17"/>
  </w:num>
  <w:num w:numId="102" w16cid:durableId="1020667398">
    <w:abstractNumId w:val="17"/>
  </w:num>
  <w:num w:numId="103" w16cid:durableId="1801873511">
    <w:abstractNumId w:val="17"/>
  </w:num>
  <w:num w:numId="104" w16cid:durableId="1220362136">
    <w:abstractNumId w:val="17"/>
  </w:num>
  <w:num w:numId="105" w16cid:durableId="634137784">
    <w:abstractNumId w:val="17"/>
  </w:num>
  <w:num w:numId="106" w16cid:durableId="1619217099">
    <w:abstractNumId w:val="17"/>
  </w:num>
  <w:num w:numId="107" w16cid:durableId="1315842381">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41"/>
  </w:num>
  <w:num w:numId="110" w16cid:durableId="725836130">
    <w:abstractNumId w:val="6"/>
  </w:num>
  <w:num w:numId="111" w16cid:durableId="1489712940">
    <w:abstractNumId w:val="17"/>
  </w:num>
  <w:num w:numId="112" w16cid:durableId="1063721277">
    <w:abstractNumId w:val="17"/>
  </w:num>
  <w:num w:numId="113" w16cid:durableId="1510364895">
    <w:abstractNumId w:val="17"/>
  </w:num>
  <w:num w:numId="114" w16cid:durableId="1123231418">
    <w:abstractNumId w:val="17"/>
  </w:num>
  <w:num w:numId="115" w16cid:durableId="810368343">
    <w:abstractNumId w:val="17"/>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7"/>
  </w:num>
  <w:num w:numId="118" w16cid:durableId="1992099476">
    <w:abstractNumId w:val="17"/>
  </w:num>
  <w:num w:numId="119" w16cid:durableId="1853950197">
    <w:abstractNumId w:val="17"/>
  </w:num>
  <w:num w:numId="120" w16cid:durableId="1460150736">
    <w:abstractNumId w:val="17"/>
  </w:num>
  <w:num w:numId="121" w16cid:durableId="865681631">
    <w:abstractNumId w:val="17"/>
  </w:num>
  <w:num w:numId="122" w16cid:durableId="12384442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52"/>
  </w:num>
  <w:num w:numId="125" w16cid:durableId="388725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30"/>
  </w:num>
  <w:num w:numId="127" w16cid:durableId="19161354">
    <w:abstractNumId w:val="12"/>
  </w:num>
  <w:num w:numId="128" w16cid:durableId="74741528">
    <w:abstractNumId w:val="17"/>
  </w:num>
  <w:num w:numId="129" w16cid:durableId="48724698">
    <w:abstractNumId w:val="17"/>
  </w:num>
  <w:num w:numId="130" w16cid:durableId="318189677">
    <w:abstractNumId w:val="17"/>
  </w:num>
  <w:num w:numId="131" w16cid:durableId="857432188">
    <w:abstractNumId w:val="17"/>
  </w:num>
  <w:num w:numId="132" w16cid:durableId="1140533099">
    <w:abstractNumId w:val="47"/>
  </w:num>
  <w:num w:numId="133" w16cid:durableId="2010324611">
    <w:abstractNumId w:val="43"/>
  </w:num>
  <w:num w:numId="134" w16cid:durableId="1248996195">
    <w:abstractNumId w:val="25"/>
  </w:num>
  <w:num w:numId="135" w16cid:durableId="18554748">
    <w:abstractNumId w:val="32"/>
  </w:num>
  <w:num w:numId="136" w16cid:durableId="638850711">
    <w:abstractNumId w:val="1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9DF"/>
    <w:rsid w:val="00001E42"/>
    <w:rsid w:val="00003AA0"/>
    <w:rsid w:val="0001493E"/>
    <w:rsid w:val="0001569A"/>
    <w:rsid w:val="00017B9A"/>
    <w:rsid w:val="00023914"/>
    <w:rsid w:val="0002503A"/>
    <w:rsid w:val="00025B10"/>
    <w:rsid w:val="00032280"/>
    <w:rsid w:val="00035F85"/>
    <w:rsid w:val="0003619E"/>
    <w:rsid w:val="00036758"/>
    <w:rsid w:val="00036FFE"/>
    <w:rsid w:val="00037A8F"/>
    <w:rsid w:val="00045009"/>
    <w:rsid w:val="00054B56"/>
    <w:rsid w:val="000557BF"/>
    <w:rsid w:val="00060AE3"/>
    <w:rsid w:val="00064162"/>
    <w:rsid w:val="0006647A"/>
    <w:rsid w:val="00067850"/>
    <w:rsid w:val="00073784"/>
    <w:rsid w:val="00076BC3"/>
    <w:rsid w:val="00083E17"/>
    <w:rsid w:val="00093713"/>
    <w:rsid w:val="000A626F"/>
    <w:rsid w:val="000A7201"/>
    <w:rsid w:val="000B756C"/>
    <w:rsid w:val="000C0AD9"/>
    <w:rsid w:val="000C2CF8"/>
    <w:rsid w:val="000C2ED3"/>
    <w:rsid w:val="000C30E5"/>
    <w:rsid w:val="000C3EB6"/>
    <w:rsid w:val="000C6AB2"/>
    <w:rsid w:val="000D3D94"/>
    <w:rsid w:val="000D451F"/>
    <w:rsid w:val="000D4E93"/>
    <w:rsid w:val="000D7F3D"/>
    <w:rsid w:val="000E098A"/>
    <w:rsid w:val="000E7872"/>
    <w:rsid w:val="000F2B01"/>
    <w:rsid w:val="000F3461"/>
    <w:rsid w:val="000F4AF2"/>
    <w:rsid w:val="001066A5"/>
    <w:rsid w:val="001127E6"/>
    <w:rsid w:val="001140D0"/>
    <w:rsid w:val="00120C67"/>
    <w:rsid w:val="001245E9"/>
    <w:rsid w:val="00124ACF"/>
    <w:rsid w:val="00131544"/>
    <w:rsid w:val="00131F53"/>
    <w:rsid w:val="00132FB7"/>
    <w:rsid w:val="00136D88"/>
    <w:rsid w:val="00137409"/>
    <w:rsid w:val="00137A92"/>
    <w:rsid w:val="00142227"/>
    <w:rsid w:val="00147738"/>
    <w:rsid w:val="00156568"/>
    <w:rsid w:val="00156D46"/>
    <w:rsid w:val="001579D8"/>
    <w:rsid w:val="001610B1"/>
    <w:rsid w:val="00161A89"/>
    <w:rsid w:val="00162E71"/>
    <w:rsid w:val="00164618"/>
    <w:rsid w:val="001648D6"/>
    <w:rsid w:val="001661C8"/>
    <w:rsid w:val="001668B0"/>
    <w:rsid w:val="00190ED7"/>
    <w:rsid w:val="00191942"/>
    <w:rsid w:val="001960AD"/>
    <w:rsid w:val="00196395"/>
    <w:rsid w:val="0019710E"/>
    <w:rsid w:val="00197765"/>
    <w:rsid w:val="001A48D4"/>
    <w:rsid w:val="001B5162"/>
    <w:rsid w:val="001B59A3"/>
    <w:rsid w:val="001B6435"/>
    <w:rsid w:val="001B6E0F"/>
    <w:rsid w:val="001C0C12"/>
    <w:rsid w:val="001C20F8"/>
    <w:rsid w:val="001C318C"/>
    <w:rsid w:val="001C70E3"/>
    <w:rsid w:val="001E0C03"/>
    <w:rsid w:val="001E405D"/>
    <w:rsid w:val="001F2EC7"/>
    <w:rsid w:val="001F6B80"/>
    <w:rsid w:val="00200A12"/>
    <w:rsid w:val="00212324"/>
    <w:rsid w:val="00215B92"/>
    <w:rsid w:val="00220E6B"/>
    <w:rsid w:val="0022661A"/>
    <w:rsid w:val="00233F04"/>
    <w:rsid w:val="00235D6A"/>
    <w:rsid w:val="002377A3"/>
    <w:rsid w:val="00245B12"/>
    <w:rsid w:val="00246D8C"/>
    <w:rsid w:val="00250503"/>
    <w:rsid w:val="00260350"/>
    <w:rsid w:val="002667F7"/>
    <w:rsid w:val="002753C2"/>
    <w:rsid w:val="00281E68"/>
    <w:rsid w:val="002919C7"/>
    <w:rsid w:val="002924FE"/>
    <w:rsid w:val="0029705E"/>
    <w:rsid w:val="00297CB8"/>
    <w:rsid w:val="002A2497"/>
    <w:rsid w:val="002A53D6"/>
    <w:rsid w:val="002A7018"/>
    <w:rsid w:val="002A764E"/>
    <w:rsid w:val="002B0292"/>
    <w:rsid w:val="002D3789"/>
    <w:rsid w:val="002D7417"/>
    <w:rsid w:val="002E5364"/>
    <w:rsid w:val="002E6B98"/>
    <w:rsid w:val="002F32C1"/>
    <w:rsid w:val="002F7385"/>
    <w:rsid w:val="00305983"/>
    <w:rsid w:val="00305E16"/>
    <w:rsid w:val="003145AE"/>
    <w:rsid w:val="00315D7D"/>
    <w:rsid w:val="0032060B"/>
    <w:rsid w:val="00322805"/>
    <w:rsid w:val="00322EB5"/>
    <w:rsid w:val="003262D1"/>
    <w:rsid w:val="00326744"/>
    <w:rsid w:val="00326ABE"/>
    <w:rsid w:val="00326E6C"/>
    <w:rsid w:val="00327EAA"/>
    <w:rsid w:val="00330773"/>
    <w:rsid w:val="00331C45"/>
    <w:rsid w:val="003341BA"/>
    <w:rsid w:val="0033462D"/>
    <w:rsid w:val="00334A1F"/>
    <w:rsid w:val="00344359"/>
    <w:rsid w:val="003466AF"/>
    <w:rsid w:val="00350E49"/>
    <w:rsid w:val="003558A4"/>
    <w:rsid w:val="003558B8"/>
    <w:rsid w:val="00356CC7"/>
    <w:rsid w:val="003632A0"/>
    <w:rsid w:val="00366418"/>
    <w:rsid w:val="00366BE7"/>
    <w:rsid w:val="00367871"/>
    <w:rsid w:val="00370B82"/>
    <w:rsid w:val="00381B96"/>
    <w:rsid w:val="00394D27"/>
    <w:rsid w:val="003959A4"/>
    <w:rsid w:val="003A32C7"/>
    <w:rsid w:val="003A434B"/>
    <w:rsid w:val="003A45CB"/>
    <w:rsid w:val="003A5D21"/>
    <w:rsid w:val="003A6E14"/>
    <w:rsid w:val="003B23DF"/>
    <w:rsid w:val="003B35BD"/>
    <w:rsid w:val="003C08C5"/>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BE9"/>
    <w:rsid w:val="0042263E"/>
    <w:rsid w:val="00425D3A"/>
    <w:rsid w:val="00427C64"/>
    <w:rsid w:val="00434990"/>
    <w:rsid w:val="0043666F"/>
    <w:rsid w:val="00437BBC"/>
    <w:rsid w:val="00447F2D"/>
    <w:rsid w:val="00450E1C"/>
    <w:rsid w:val="00453C1B"/>
    <w:rsid w:val="00455073"/>
    <w:rsid w:val="00457271"/>
    <w:rsid w:val="00460059"/>
    <w:rsid w:val="00460B80"/>
    <w:rsid w:val="00464CCB"/>
    <w:rsid w:val="00464DC4"/>
    <w:rsid w:val="0046525F"/>
    <w:rsid w:val="00467B74"/>
    <w:rsid w:val="0047163D"/>
    <w:rsid w:val="00472151"/>
    <w:rsid w:val="0048147A"/>
    <w:rsid w:val="00482FB4"/>
    <w:rsid w:val="00490169"/>
    <w:rsid w:val="00490C5E"/>
    <w:rsid w:val="00492376"/>
    <w:rsid w:val="00497F5D"/>
    <w:rsid w:val="00497FF3"/>
    <w:rsid w:val="004A4B70"/>
    <w:rsid w:val="004A5E72"/>
    <w:rsid w:val="004B41E8"/>
    <w:rsid w:val="004B6706"/>
    <w:rsid w:val="004C3018"/>
    <w:rsid w:val="004C6809"/>
    <w:rsid w:val="004C68C7"/>
    <w:rsid w:val="004E03EB"/>
    <w:rsid w:val="004E54D5"/>
    <w:rsid w:val="004E6468"/>
    <w:rsid w:val="004E6CC9"/>
    <w:rsid w:val="004F7AB8"/>
    <w:rsid w:val="005008DD"/>
    <w:rsid w:val="00501316"/>
    <w:rsid w:val="00513D33"/>
    <w:rsid w:val="00514563"/>
    <w:rsid w:val="0051649A"/>
    <w:rsid w:val="00523154"/>
    <w:rsid w:val="00523166"/>
    <w:rsid w:val="00523BFD"/>
    <w:rsid w:val="00536296"/>
    <w:rsid w:val="005370DD"/>
    <w:rsid w:val="00537E75"/>
    <w:rsid w:val="00541E11"/>
    <w:rsid w:val="00542787"/>
    <w:rsid w:val="00543B01"/>
    <w:rsid w:val="00557E74"/>
    <w:rsid w:val="00562C6E"/>
    <w:rsid w:val="0056354A"/>
    <w:rsid w:val="00567E27"/>
    <w:rsid w:val="0057144E"/>
    <w:rsid w:val="00576563"/>
    <w:rsid w:val="00576894"/>
    <w:rsid w:val="00577B25"/>
    <w:rsid w:val="00581481"/>
    <w:rsid w:val="00581723"/>
    <w:rsid w:val="005828CB"/>
    <w:rsid w:val="0058493D"/>
    <w:rsid w:val="005868A9"/>
    <w:rsid w:val="005902DD"/>
    <w:rsid w:val="005A167B"/>
    <w:rsid w:val="005B27F0"/>
    <w:rsid w:val="005B2A05"/>
    <w:rsid w:val="005C0635"/>
    <w:rsid w:val="005C6984"/>
    <w:rsid w:val="005C783C"/>
    <w:rsid w:val="005D2144"/>
    <w:rsid w:val="005D71C7"/>
    <w:rsid w:val="005E44BC"/>
    <w:rsid w:val="005E5C9B"/>
    <w:rsid w:val="005F1864"/>
    <w:rsid w:val="006004E7"/>
    <w:rsid w:val="00604703"/>
    <w:rsid w:val="00604808"/>
    <w:rsid w:val="00610040"/>
    <w:rsid w:val="00622350"/>
    <w:rsid w:val="006441C9"/>
    <w:rsid w:val="0064427C"/>
    <w:rsid w:val="006457F2"/>
    <w:rsid w:val="00650CEB"/>
    <w:rsid w:val="0065285F"/>
    <w:rsid w:val="00654163"/>
    <w:rsid w:val="006566CB"/>
    <w:rsid w:val="00657004"/>
    <w:rsid w:val="006571B3"/>
    <w:rsid w:val="006607EA"/>
    <w:rsid w:val="00661995"/>
    <w:rsid w:val="00663D9A"/>
    <w:rsid w:val="006651EE"/>
    <w:rsid w:val="00667516"/>
    <w:rsid w:val="006700FD"/>
    <w:rsid w:val="00673BE0"/>
    <w:rsid w:val="00673BF9"/>
    <w:rsid w:val="006748F9"/>
    <w:rsid w:val="006756A5"/>
    <w:rsid w:val="006760FF"/>
    <w:rsid w:val="00683FC7"/>
    <w:rsid w:val="00684402"/>
    <w:rsid w:val="006906CE"/>
    <w:rsid w:val="006907EF"/>
    <w:rsid w:val="00695C2F"/>
    <w:rsid w:val="006A1432"/>
    <w:rsid w:val="006A1B1D"/>
    <w:rsid w:val="006A41D6"/>
    <w:rsid w:val="006B4A78"/>
    <w:rsid w:val="006B588F"/>
    <w:rsid w:val="006C0A97"/>
    <w:rsid w:val="006C2CCD"/>
    <w:rsid w:val="006C61C6"/>
    <w:rsid w:val="006D28FC"/>
    <w:rsid w:val="006D3EEE"/>
    <w:rsid w:val="006D3F3B"/>
    <w:rsid w:val="006E51C0"/>
    <w:rsid w:val="006E5430"/>
    <w:rsid w:val="006F0D72"/>
    <w:rsid w:val="00707A90"/>
    <w:rsid w:val="0071026A"/>
    <w:rsid w:val="00712CA5"/>
    <w:rsid w:val="00713BEE"/>
    <w:rsid w:val="007165FF"/>
    <w:rsid w:val="007178BF"/>
    <w:rsid w:val="00725432"/>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7D9"/>
    <w:rsid w:val="00784BD6"/>
    <w:rsid w:val="00786BA3"/>
    <w:rsid w:val="00787C45"/>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D7F20"/>
    <w:rsid w:val="007E3141"/>
    <w:rsid w:val="007E3F69"/>
    <w:rsid w:val="007E48CA"/>
    <w:rsid w:val="007F319F"/>
    <w:rsid w:val="008002D7"/>
    <w:rsid w:val="00800D70"/>
    <w:rsid w:val="00805239"/>
    <w:rsid w:val="00822908"/>
    <w:rsid w:val="00822ED9"/>
    <w:rsid w:val="0082664E"/>
    <w:rsid w:val="00833016"/>
    <w:rsid w:val="008414C0"/>
    <w:rsid w:val="00844000"/>
    <w:rsid w:val="0085057D"/>
    <w:rsid w:val="008508C7"/>
    <w:rsid w:val="00852B7D"/>
    <w:rsid w:val="0085505D"/>
    <w:rsid w:val="00872327"/>
    <w:rsid w:val="008750CA"/>
    <w:rsid w:val="008752E3"/>
    <w:rsid w:val="00875882"/>
    <w:rsid w:val="00876DBC"/>
    <w:rsid w:val="0088013E"/>
    <w:rsid w:val="008832AC"/>
    <w:rsid w:val="00883AFC"/>
    <w:rsid w:val="00885099"/>
    <w:rsid w:val="00886623"/>
    <w:rsid w:val="00896A45"/>
    <w:rsid w:val="00896F66"/>
    <w:rsid w:val="008A6B88"/>
    <w:rsid w:val="008B17C5"/>
    <w:rsid w:val="008B278C"/>
    <w:rsid w:val="008B3257"/>
    <w:rsid w:val="008B686F"/>
    <w:rsid w:val="008C1940"/>
    <w:rsid w:val="008C343F"/>
    <w:rsid w:val="008C3486"/>
    <w:rsid w:val="008C7045"/>
    <w:rsid w:val="008D50F9"/>
    <w:rsid w:val="008D71E5"/>
    <w:rsid w:val="008D7340"/>
    <w:rsid w:val="008E4266"/>
    <w:rsid w:val="008E7452"/>
    <w:rsid w:val="008F26AE"/>
    <w:rsid w:val="008F61DC"/>
    <w:rsid w:val="00900634"/>
    <w:rsid w:val="00912198"/>
    <w:rsid w:val="00913F8F"/>
    <w:rsid w:val="00924F44"/>
    <w:rsid w:val="00925057"/>
    <w:rsid w:val="00925A51"/>
    <w:rsid w:val="00926530"/>
    <w:rsid w:val="009325AE"/>
    <w:rsid w:val="009348B7"/>
    <w:rsid w:val="00942BAB"/>
    <w:rsid w:val="00951290"/>
    <w:rsid w:val="00954837"/>
    <w:rsid w:val="00962602"/>
    <w:rsid w:val="00962B8A"/>
    <w:rsid w:val="00965426"/>
    <w:rsid w:val="00965CD5"/>
    <w:rsid w:val="009670D9"/>
    <w:rsid w:val="009708CE"/>
    <w:rsid w:val="00970A66"/>
    <w:rsid w:val="00981F80"/>
    <w:rsid w:val="00983869"/>
    <w:rsid w:val="009918B0"/>
    <w:rsid w:val="009A3815"/>
    <w:rsid w:val="009A44E5"/>
    <w:rsid w:val="009A6485"/>
    <w:rsid w:val="009A6828"/>
    <w:rsid w:val="009D4431"/>
    <w:rsid w:val="009E7D37"/>
    <w:rsid w:val="009F3549"/>
    <w:rsid w:val="009F53DF"/>
    <w:rsid w:val="00A007C0"/>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827F6"/>
    <w:rsid w:val="00A834BC"/>
    <w:rsid w:val="00A85DAA"/>
    <w:rsid w:val="00A90749"/>
    <w:rsid w:val="00A9278F"/>
    <w:rsid w:val="00A9519C"/>
    <w:rsid w:val="00A97081"/>
    <w:rsid w:val="00AB3039"/>
    <w:rsid w:val="00AC1A54"/>
    <w:rsid w:val="00AC37E1"/>
    <w:rsid w:val="00AD150B"/>
    <w:rsid w:val="00AD4C84"/>
    <w:rsid w:val="00AD53BA"/>
    <w:rsid w:val="00AE10B9"/>
    <w:rsid w:val="00B02B34"/>
    <w:rsid w:val="00B03938"/>
    <w:rsid w:val="00B12B00"/>
    <w:rsid w:val="00B12DF0"/>
    <w:rsid w:val="00B1420F"/>
    <w:rsid w:val="00B20FAC"/>
    <w:rsid w:val="00B23540"/>
    <w:rsid w:val="00B33A8F"/>
    <w:rsid w:val="00B403BE"/>
    <w:rsid w:val="00B4040C"/>
    <w:rsid w:val="00B51C0A"/>
    <w:rsid w:val="00B6067F"/>
    <w:rsid w:val="00B646EB"/>
    <w:rsid w:val="00B67AF5"/>
    <w:rsid w:val="00B83FB2"/>
    <w:rsid w:val="00B8462B"/>
    <w:rsid w:val="00B848B2"/>
    <w:rsid w:val="00B86228"/>
    <w:rsid w:val="00B87B6D"/>
    <w:rsid w:val="00BA0682"/>
    <w:rsid w:val="00BA2E16"/>
    <w:rsid w:val="00BA3027"/>
    <w:rsid w:val="00BC330A"/>
    <w:rsid w:val="00BC588B"/>
    <w:rsid w:val="00BD125F"/>
    <w:rsid w:val="00BD1AFC"/>
    <w:rsid w:val="00BD2A39"/>
    <w:rsid w:val="00BE2873"/>
    <w:rsid w:val="00BE58CE"/>
    <w:rsid w:val="00BE66D1"/>
    <w:rsid w:val="00BF4432"/>
    <w:rsid w:val="00C01E12"/>
    <w:rsid w:val="00C04628"/>
    <w:rsid w:val="00C04765"/>
    <w:rsid w:val="00C04906"/>
    <w:rsid w:val="00C105B8"/>
    <w:rsid w:val="00C17250"/>
    <w:rsid w:val="00C2531A"/>
    <w:rsid w:val="00C26EE1"/>
    <w:rsid w:val="00C3330E"/>
    <w:rsid w:val="00C36DF3"/>
    <w:rsid w:val="00C40F09"/>
    <w:rsid w:val="00C473B1"/>
    <w:rsid w:val="00C47869"/>
    <w:rsid w:val="00C52BC6"/>
    <w:rsid w:val="00C6410C"/>
    <w:rsid w:val="00C66266"/>
    <w:rsid w:val="00C723C4"/>
    <w:rsid w:val="00C72E96"/>
    <w:rsid w:val="00C80F33"/>
    <w:rsid w:val="00C81656"/>
    <w:rsid w:val="00C8263B"/>
    <w:rsid w:val="00C90B70"/>
    <w:rsid w:val="00C90C76"/>
    <w:rsid w:val="00C95517"/>
    <w:rsid w:val="00C955CE"/>
    <w:rsid w:val="00CA0A32"/>
    <w:rsid w:val="00CA318D"/>
    <w:rsid w:val="00CA3F01"/>
    <w:rsid w:val="00CA79DC"/>
    <w:rsid w:val="00CB3CE1"/>
    <w:rsid w:val="00CB4E7A"/>
    <w:rsid w:val="00CB4E81"/>
    <w:rsid w:val="00CB4E85"/>
    <w:rsid w:val="00CB72D4"/>
    <w:rsid w:val="00CB7DF4"/>
    <w:rsid w:val="00CC1442"/>
    <w:rsid w:val="00CC5AA3"/>
    <w:rsid w:val="00CC6C24"/>
    <w:rsid w:val="00CD0E75"/>
    <w:rsid w:val="00CD7747"/>
    <w:rsid w:val="00CE6AD6"/>
    <w:rsid w:val="00CF058C"/>
    <w:rsid w:val="00CF1024"/>
    <w:rsid w:val="00CF2305"/>
    <w:rsid w:val="00CF53B7"/>
    <w:rsid w:val="00CF6F8A"/>
    <w:rsid w:val="00CF7E71"/>
    <w:rsid w:val="00D00446"/>
    <w:rsid w:val="00D007E7"/>
    <w:rsid w:val="00D03240"/>
    <w:rsid w:val="00D042E8"/>
    <w:rsid w:val="00D134A1"/>
    <w:rsid w:val="00D13DCE"/>
    <w:rsid w:val="00D23936"/>
    <w:rsid w:val="00D32045"/>
    <w:rsid w:val="00D327D7"/>
    <w:rsid w:val="00D34F85"/>
    <w:rsid w:val="00D350F4"/>
    <w:rsid w:val="00D42730"/>
    <w:rsid w:val="00D46185"/>
    <w:rsid w:val="00D4756A"/>
    <w:rsid w:val="00D51A8C"/>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3797"/>
    <w:rsid w:val="00D95397"/>
    <w:rsid w:val="00D9584F"/>
    <w:rsid w:val="00DA378E"/>
    <w:rsid w:val="00DA64D4"/>
    <w:rsid w:val="00DA737E"/>
    <w:rsid w:val="00DB4B38"/>
    <w:rsid w:val="00DB6230"/>
    <w:rsid w:val="00DC38FC"/>
    <w:rsid w:val="00DC7126"/>
    <w:rsid w:val="00DD6A98"/>
    <w:rsid w:val="00DE663F"/>
    <w:rsid w:val="00DF0C1A"/>
    <w:rsid w:val="00DF6593"/>
    <w:rsid w:val="00DF730C"/>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552E"/>
    <w:rsid w:val="00E574B1"/>
    <w:rsid w:val="00E57F71"/>
    <w:rsid w:val="00E57FFA"/>
    <w:rsid w:val="00E63545"/>
    <w:rsid w:val="00E63E54"/>
    <w:rsid w:val="00E6407A"/>
    <w:rsid w:val="00E65853"/>
    <w:rsid w:val="00E74263"/>
    <w:rsid w:val="00E752EF"/>
    <w:rsid w:val="00E827D1"/>
    <w:rsid w:val="00E900EC"/>
    <w:rsid w:val="00E90777"/>
    <w:rsid w:val="00E92125"/>
    <w:rsid w:val="00E95D23"/>
    <w:rsid w:val="00E974C8"/>
    <w:rsid w:val="00EA3084"/>
    <w:rsid w:val="00EA54C5"/>
    <w:rsid w:val="00EA6B35"/>
    <w:rsid w:val="00EB3480"/>
    <w:rsid w:val="00EB3851"/>
    <w:rsid w:val="00EC1C75"/>
    <w:rsid w:val="00EC3824"/>
    <w:rsid w:val="00EC4307"/>
    <w:rsid w:val="00EC6576"/>
    <w:rsid w:val="00EC675C"/>
    <w:rsid w:val="00ED2B3E"/>
    <w:rsid w:val="00ED5744"/>
    <w:rsid w:val="00EE1783"/>
    <w:rsid w:val="00EE745D"/>
    <w:rsid w:val="00EF207B"/>
    <w:rsid w:val="00F008C5"/>
    <w:rsid w:val="00F00F68"/>
    <w:rsid w:val="00F07B9A"/>
    <w:rsid w:val="00F13D37"/>
    <w:rsid w:val="00F14510"/>
    <w:rsid w:val="00F17DDB"/>
    <w:rsid w:val="00F17FC0"/>
    <w:rsid w:val="00F20384"/>
    <w:rsid w:val="00F22364"/>
    <w:rsid w:val="00F22831"/>
    <w:rsid w:val="00F231FC"/>
    <w:rsid w:val="00F25957"/>
    <w:rsid w:val="00F26A1F"/>
    <w:rsid w:val="00F2796E"/>
    <w:rsid w:val="00F31195"/>
    <w:rsid w:val="00F33F9C"/>
    <w:rsid w:val="00F4011C"/>
    <w:rsid w:val="00F46AF4"/>
    <w:rsid w:val="00F505AA"/>
    <w:rsid w:val="00F514FC"/>
    <w:rsid w:val="00F54728"/>
    <w:rsid w:val="00F55376"/>
    <w:rsid w:val="00F63DD6"/>
    <w:rsid w:val="00F65183"/>
    <w:rsid w:val="00F66EE6"/>
    <w:rsid w:val="00F71AAC"/>
    <w:rsid w:val="00F731B1"/>
    <w:rsid w:val="00F7469F"/>
    <w:rsid w:val="00F75BC1"/>
    <w:rsid w:val="00F84F1C"/>
    <w:rsid w:val="00F934BB"/>
    <w:rsid w:val="00F936FF"/>
    <w:rsid w:val="00FA55A5"/>
    <w:rsid w:val="00FB3172"/>
    <w:rsid w:val="00FB3328"/>
    <w:rsid w:val="00FB60BE"/>
    <w:rsid w:val="00FB7789"/>
    <w:rsid w:val="00FC1DA8"/>
    <w:rsid w:val="00FC2868"/>
    <w:rsid w:val="00FC5582"/>
    <w:rsid w:val="00FC73A8"/>
    <w:rsid w:val="00FD584F"/>
    <w:rsid w:val="00FE00F4"/>
    <w:rsid w:val="00FE2BDE"/>
    <w:rsid w:val="00FE43D7"/>
    <w:rsid w:val="00FE5200"/>
    <w:rsid w:val="00FF18CE"/>
    <w:rsid w:val="10E6FF7E"/>
    <w:rsid w:val="3CDBE446"/>
    <w:rsid w:val="42259BD7"/>
    <w:rsid w:val="4A0E1F55"/>
    <w:rsid w:val="4C6E4E90"/>
    <w:rsid w:val="6DE6D7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C9BEBF50-3380-4BFB-AED8-2E2AC622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8"/>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8"/>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8"/>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8"/>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8"/>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8"/>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8"/>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8"/>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8"/>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 w:type="character" w:customStyle="1" w:styleId="normaltextrun">
    <w:name w:val="normaltextrun"/>
    <w:basedOn w:val="DefaultParagraphFont"/>
    <w:rsid w:val="00460B80"/>
  </w:style>
  <w:style w:type="character" w:customStyle="1" w:styleId="eop">
    <w:name w:val="eop"/>
    <w:basedOn w:val="DefaultParagraphFont"/>
    <w:rsid w:val="00460B80"/>
  </w:style>
  <w:style w:type="paragraph" w:customStyle="1" w:styleId="paragraph">
    <w:name w:val="paragraph"/>
    <w:basedOn w:val="Normal"/>
    <w:rsid w:val="00490C5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2223322">
      <w:bodyDiv w:val="1"/>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52415258">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35755377">
      <w:bodyDiv w:val="1"/>
      <w:marLeft w:val="0"/>
      <w:marRight w:val="0"/>
      <w:marTop w:val="0"/>
      <w:marBottom w:val="0"/>
      <w:divBdr>
        <w:top w:val="none" w:sz="0" w:space="0" w:color="auto"/>
        <w:left w:val="none" w:sz="0" w:space="0" w:color="auto"/>
        <w:bottom w:val="none" w:sz="0" w:space="0" w:color="auto"/>
        <w:right w:val="none" w:sz="0" w:space="0" w:color="auto"/>
      </w:divBdr>
      <w:divsChild>
        <w:div w:id="1289240702">
          <w:marLeft w:val="0"/>
          <w:marRight w:val="0"/>
          <w:marTop w:val="0"/>
          <w:marBottom w:val="0"/>
          <w:divBdr>
            <w:top w:val="none" w:sz="0" w:space="0" w:color="auto"/>
            <w:left w:val="none" w:sz="0" w:space="0" w:color="auto"/>
            <w:bottom w:val="none" w:sz="0" w:space="0" w:color="auto"/>
            <w:right w:val="none" w:sz="0" w:space="0" w:color="auto"/>
          </w:divBdr>
        </w:div>
        <w:div w:id="1735473142">
          <w:marLeft w:val="0"/>
          <w:marRight w:val="0"/>
          <w:marTop w:val="0"/>
          <w:marBottom w:val="0"/>
          <w:divBdr>
            <w:top w:val="none" w:sz="0" w:space="0" w:color="auto"/>
            <w:left w:val="none" w:sz="0" w:space="0" w:color="auto"/>
            <w:bottom w:val="none" w:sz="0" w:space="0" w:color="auto"/>
            <w:right w:val="none" w:sz="0" w:space="0" w:color="auto"/>
          </w:divBdr>
        </w:div>
        <w:div w:id="1762067457">
          <w:marLeft w:val="0"/>
          <w:marRight w:val="0"/>
          <w:marTop w:val="0"/>
          <w:marBottom w:val="0"/>
          <w:divBdr>
            <w:top w:val="none" w:sz="0" w:space="0" w:color="auto"/>
            <w:left w:val="none" w:sz="0" w:space="0" w:color="auto"/>
            <w:bottom w:val="none" w:sz="0" w:space="0" w:color="auto"/>
            <w:right w:val="none" w:sz="0" w:space="0" w:color="auto"/>
          </w:divBdr>
        </w:div>
      </w:divsChild>
    </w:div>
    <w:div w:id="1174996011">
      <w:bodyDiv w:val="1"/>
      <w:marLeft w:val="0"/>
      <w:marRight w:val="0"/>
      <w:marTop w:val="0"/>
      <w:marBottom w:val="0"/>
      <w:divBdr>
        <w:top w:val="none" w:sz="0" w:space="0" w:color="auto"/>
        <w:left w:val="none" w:sz="0" w:space="0" w:color="auto"/>
        <w:bottom w:val="none" w:sz="0" w:space="0" w:color="auto"/>
        <w:right w:val="none" w:sz="0" w:space="0" w:color="auto"/>
      </w:divBdr>
      <w:divsChild>
        <w:div w:id="61223738">
          <w:marLeft w:val="0"/>
          <w:marRight w:val="0"/>
          <w:marTop w:val="0"/>
          <w:marBottom w:val="0"/>
          <w:divBdr>
            <w:top w:val="none" w:sz="0" w:space="0" w:color="auto"/>
            <w:left w:val="none" w:sz="0" w:space="0" w:color="auto"/>
            <w:bottom w:val="none" w:sz="0" w:space="0" w:color="auto"/>
            <w:right w:val="none" w:sz="0" w:space="0" w:color="auto"/>
          </w:divBdr>
        </w:div>
        <w:div w:id="1275400108">
          <w:marLeft w:val="0"/>
          <w:marRight w:val="0"/>
          <w:marTop w:val="0"/>
          <w:marBottom w:val="0"/>
          <w:divBdr>
            <w:top w:val="none" w:sz="0" w:space="0" w:color="auto"/>
            <w:left w:val="none" w:sz="0" w:space="0" w:color="auto"/>
            <w:bottom w:val="none" w:sz="0" w:space="0" w:color="auto"/>
            <w:right w:val="none" w:sz="0" w:space="0" w:color="auto"/>
          </w:divBdr>
        </w:div>
      </w:divsChild>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3579282">
      <w:bodyDiv w:val="1"/>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ov.uk/government/collections/nhs-procurement" TargetMode="External"/><Relationship Id="rId26" Type="http://schemas.openxmlformats.org/officeDocument/2006/relationships/footer" Target="footer4.xml"/><Relationship Id="rId39" Type="http://schemas.microsoft.com/office/2020/10/relationships/intelligence" Target="intelligence2.xml"/><Relationship Id="rId21" Type="http://schemas.openxmlformats.org/officeDocument/2006/relationships/header" Target="header5.xml"/><Relationship Id="rId34" Type="http://schemas.openxmlformats.org/officeDocument/2006/relationships/header" Target="head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hyperlink" Target="https://www.england.nhs.uk/publication/nhs-provider-director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www.gov.uk/government/collections/nhs-procure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ngland.nhs.uk/greenernhs/get-involved/suppliers/" TargetMode="External"/><Relationship Id="rId23" Type="http://schemas.openxmlformats.org/officeDocument/2006/relationships/header" Target="header6.xml"/><Relationship Id="rId28" Type="http://schemas.openxmlformats.org/officeDocument/2006/relationships/hyperlink" Target="https://www.england.nhs.uk/integratedcare/integrated-care-in-your-area/" TargetMode="External"/><Relationship Id="rId36"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england.nhs.uk/greenernhs/get-involved/suppli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yperlink" Target="https://www.nhs.uk/nhs-services/find-your-local-integrated-care-board/" TargetMode="External"/><Relationship Id="rId30" Type="http://schemas.openxmlformats.org/officeDocument/2006/relationships/header" Target="header8.xml"/><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7a8a23-792d-43e3-9399-c9c3b9a9e9e9">
      <Terms xmlns="http://schemas.microsoft.com/office/infopath/2007/PartnerControls"/>
    </lcf76f155ced4ddcb4097134ff3c332f>
    <_Flow_SignoffStatus xmlns="a17a8a23-792d-43e3-9399-c9c3b9a9e9e9" xsi:nil="true"/>
    <_ip_UnifiedCompliancePolicyProperties xmlns="http://schemas.microsoft.com/sharepoint/v3" xsi:nil="true"/>
    <TaxCatchAll xmlns="cccaf3ac-2de9-44d4-aa31-54302fceb5f7" xsi:nil="true"/>
    <Review_x0020_Date xmlns="a17a8a23-792d-43e3-9399-c9c3b9a9e9e9" xsi:nil="true"/>
  </documentManagement>
</p:properties>
</file>

<file path=customXml/item4.xml><?xml version="1.0" encoding="utf-8"?>
<metadata xmlns="http://www.objective.com/ecm/document/metadata/E082C855B2CC4CE58E7448F960A4E632" version="1.0.0">
  <systemFields>
    <field name="Objective-Id">
      <value order="0">A2777334</value>
    </field>
    <field name="Objective-Title">
      <value order="0">240117 Document No.03 - Framework Agreement and Terms and Conditions - CLEAN(69244106.1)</value>
    </field>
    <field name="Objective-Description">
      <value order="0"/>
    </field>
    <field name="Objective-CreationStamp">
      <value order="0">2024-01-17T16:47:01Z</value>
    </field>
    <field name="Objective-IsApproved">
      <value order="0">false</value>
    </field>
    <field name="Objective-IsPublished">
      <value order="0">true</value>
    </field>
    <field name="Objective-DatePublished">
      <value order="0">2024-02-14T10:47:46Z</value>
    </field>
    <field name="Objective-ModificationStamp">
      <value order="0">2024-02-14T10:47:46Z</value>
    </field>
    <field name="Objective-Owner">
      <value order="0">O'Neill, Nickie</value>
    </field>
    <field name="Objective-Path">
      <value order="0">Global Folder:26 CMU Virtual Procedures Manual:Templates:Master tender documentation set, instructions and procedures:*ITO DOCUMENTS - NHS England:231013 Framework Agreement and Terms and conditions</value>
    </field>
    <field name="Objective-Parent">
      <value order="0">231013 Framework Agreement and Terms and conditions</value>
    </field>
    <field name="Objective-State">
      <value order="0">Published</value>
    </field>
    <field name="Objective-VersionId">
      <value order="0">vA4277781</value>
    </field>
    <field name="Objective-Version">
      <value order="0">4.0</value>
    </field>
    <field name="Objective-VersionNumber">
      <value order="0">4</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5.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DC0B8B2A144C840A2A01860F532A732" ma:contentTypeVersion="54" ma:contentTypeDescription="Create a new document." ma:contentTypeScope="" ma:versionID="4d1d18c46c0c204a4c36af6ed71a7d6a">
  <xsd:schema xmlns:xsd="http://www.w3.org/2001/XMLSchema" xmlns:xs="http://www.w3.org/2001/XMLSchema" xmlns:p="http://schemas.microsoft.com/office/2006/metadata/properties" xmlns:ns1="http://schemas.microsoft.com/sharepoint/v3" xmlns:ns2="b17b3137-2deb-4df1-a208-0fe4f5bad230" xmlns:ns3="8389b850-4317-40c2-99d6-552fc77bed1b" xmlns:ns4="a17a8a23-792d-43e3-9399-c9c3b9a9e9e9" xmlns:ns5="cccaf3ac-2de9-44d4-aa31-54302fceb5f7" targetNamespace="http://schemas.microsoft.com/office/2006/metadata/properties" ma:root="true" ma:fieldsID="f8327fe71228003bf4a761762ad4517b" ns1:_="" ns2:_="" ns3:_="" ns4:_="" ns5:_="">
    <xsd:import namespace="http://schemas.microsoft.com/sharepoint/v3"/>
    <xsd:import namespace="b17b3137-2deb-4df1-a208-0fe4f5bad230"/>
    <xsd:import namespace="8389b850-4317-40c2-99d6-552fc77bed1b"/>
    <xsd:import namespace="a17a8a23-792d-43e3-9399-c9c3b9a9e9e9"/>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_Flow_SignoffStatus" minOccurs="0"/>
                <xsd:element ref="ns4:MediaLengthInSeconds" minOccurs="0"/>
                <xsd:element ref="ns4:Review_x0020_Date" minOccurs="0"/>
                <xsd:element ref="ns4:MediaServiceDateTaken"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3137-2deb-4df1-a208-0fe4f5bad23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9b850-4317-40c2-99d6-552fc77be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a8a23-792d-43e3-9399-c9c3b9a9e9e9"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99113-530F-41C9-923E-AF47ED584C71}">
  <ds:schemaRefs>
    <ds:schemaRef ds:uri="http://schemas.microsoft.com/sharepoint/v3/contenttype/forms"/>
  </ds:schemaRefs>
</ds:datastoreItem>
</file>

<file path=customXml/itemProps2.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3.xml><?xml version="1.0" encoding="utf-8"?>
<ds:datastoreItem xmlns:ds="http://schemas.openxmlformats.org/officeDocument/2006/customXml" ds:itemID="{F097FF92-A2A1-42E5-BD87-8098A649392F}">
  <ds:schemaRefs>
    <ds:schemaRef ds:uri="http://www.w3.org/XML/1998/namespace"/>
    <ds:schemaRef ds:uri="http://schemas.microsoft.com/sharepoint/v3"/>
    <ds:schemaRef ds:uri="http://schemas.microsoft.com/office/2006/documentManagement/types"/>
    <ds:schemaRef ds:uri="cccaf3ac-2de9-44d4-aa31-54302fceb5f7"/>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elements/1.1/"/>
    <ds:schemaRef ds:uri="a17a8a23-792d-43e3-9399-c9c3b9a9e9e9"/>
    <ds:schemaRef ds:uri="8389b850-4317-40c2-99d6-552fc77bed1b"/>
    <ds:schemaRef ds:uri="b17b3137-2deb-4df1-a208-0fe4f5bad230"/>
    <ds:schemaRef ds:uri="http://purl.org/dc/te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5.xml><?xml version="1.0" encoding="utf-8"?>
<ds:datastoreItem xmlns:ds="http://schemas.openxmlformats.org/officeDocument/2006/customXml" ds:itemID="{45BBE99E-A85A-4740-8AC5-8C2C6597F9F3}">
  <ds:schemaRefs>
    <ds:schemaRef ds:uri="http://www.imanage.com/work/xmlschema"/>
  </ds:schemaRefs>
</ds:datastoreItem>
</file>

<file path=customXml/itemProps6.xml><?xml version="1.0" encoding="utf-8"?>
<ds:datastoreItem xmlns:ds="http://schemas.openxmlformats.org/officeDocument/2006/customXml" ds:itemID="{9ABC0EAA-B0B5-4AC0-ACFF-6F2DD689A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3137-2deb-4df1-a208-0fe4f5bad230"/>
    <ds:schemaRef ds:uri="8389b850-4317-40c2-99d6-552fc77bed1b"/>
    <ds:schemaRef ds:uri="a17a8a23-792d-43e3-9399-c9c3b9a9e9e9"/>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59343</Words>
  <Characters>338260</Characters>
  <Application>Microsoft Office Word</Application>
  <DocSecurity>4</DocSecurity>
  <Lines>2818</Lines>
  <Paragraphs>793</Paragraphs>
  <ScaleCrop>false</ScaleCrop>
  <Company>IMS3</Company>
  <LinksUpToDate>false</LinksUpToDate>
  <CharactersWithSpaces>396810</CharactersWithSpaces>
  <SharedDoc>false</SharedDoc>
  <HLinks>
    <vt:vector size="42" baseType="variant">
      <vt:variant>
        <vt:i4>1310808</vt:i4>
      </vt:variant>
      <vt:variant>
        <vt:i4>1991</vt:i4>
      </vt:variant>
      <vt:variant>
        <vt:i4>0</vt:i4>
      </vt:variant>
      <vt:variant>
        <vt:i4>5</vt:i4>
      </vt:variant>
      <vt:variant>
        <vt:lpwstr>http://www.gov.uk/government/collections/nhs-procurement</vt:lpwstr>
      </vt:variant>
      <vt:variant>
        <vt:lpwstr/>
      </vt:variant>
      <vt:variant>
        <vt:i4>6029403</vt:i4>
      </vt:variant>
      <vt:variant>
        <vt:i4>1094</vt:i4>
      </vt:variant>
      <vt:variant>
        <vt:i4>0</vt:i4>
      </vt:variant>
      <vt:variant>
        <vt:i4>5</vt:i4>
      </vt:variant>
      <vt:variant>
        <vt:lpwstr>https://www.england.nhs.uk/greenernhs/get-involved/suppliers/</vt:lpwstr>
      </vt:variant>
      <vt:variant>
        <vt:lpwstr/>
      </vt:variant>
      <vt:variant>
        <vt:i4>3932282</vt:i4>
      </vt:variant>
      <vt:variant>
        <vt:i4>996</vt:i4>
      </vt:variant>
      <vt:variant>
        <vt:i4>0</vt:i4>
      </vt:variant>
      <vt:variant>
        <vt:i4>5</vt:i4>
      </vt:variant>
      <vt:variant>
        <vt:lpwstr>https://www.england.nhs.uk/publication/nhs-provider-directory/</vt:lpwstr>
      </vt:variant>
      <vt:variant>
        <vt:lpwstr/>
      </vt:variant>
      <vt:variant>
        <vt:i4>7733355</vt:i4>
      </vt:variant>
      <vt:variant>
        <vt:i4>993</vt:i4>
      </vt:variant>
      <vt:variant>
        <vt:i4>0</vt:i4>
      </vt:variant>
      <vt:variant>
        <vt:i4>5</vt:i4>
      </vt:variant>
      <vt:variant>
        <vt:lpwstr>https://www.england.nhs.uk/integratedcare/integrated-care-in-your-area/</vt:lpwstr>
      </vt:variant>
      <vt:variant>
        <vt:lpwstr>midlands</vt:lpwstr>
      </vt:variant>
      <vt:variant>
        <vt:i4>3276842</vt:i4>
      </vt:variant>
      <vt:variant>
        <vt:i4>990</vt:i4>
      </vt:variant>
      <vt:variant>
        <vt:i4>0</vt:i4>
      </vt:variant>
      <vt:variant>
        <vt:i4>5</vt:i4>
      </vt:variant>
      <vt:variant>
        <vt:lpwstr>https://www.nhs.uk/nhs-services/find-your-local-integrated-care-board/</vt:lpwstr>
      </vt:variant>
      <vt:variant>
        <vt:lpwstr/>
      </vt:variant>
      <vt:variant>
        <vt:i4>1310808</vt:i4>
      </vt:variant>
      <vt:variant>
        <vt:i4>900</vt:i4>
      </vt:variant>
      <vt:variant>
        <vt:i4>0</vt:i4>
      </vt:variant>
      <vt:variant>
        <vt:i4>5</vt:i4>
      </vt:variant>
      <vt:variant>
        <vt:lpwstr>http://www.gov.uk/government/collections/nhs-procurement</vt:lpwstr>
      </vt:variant>
      <vt:variant>
        <vt:lpwstr/>
      </vt:variant>
      <vt:variant>
        <vt:i4>6029403</vt:i4>
      </vt:variant>
      <vt:variant>
        <vt:i4>42</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Mary Jo Pryor</cp:lastModifiedBy>
  <cp:revision>15</cp:revision>
  <dcterms:created xsi:type="dcterms:W3CDTF">2024-03-18T19:25:00Z</dcterms:created>
  <dcterms:modified xsi:type="dcterms:W3CDTF">2024-03-18T23:40:00Z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A2777334</vt:lpwstr>
  </property>
  <property fmtid="{D5CDD505-2E9C-101B-9397-08002B2CF9AE}" pid="3" name="Objective-Title">
    <vt:lpwstr>240117 Document No.03 - Framework Agreement and Terms and Conditions - CLEAN(69244106.1)</vt:lpwstr>
  </property>
  <property fmtid="{D5CDD505-2E9C-101B-9397-08002B2CF9AE}" pid="4" name="Objective-Comment">
    <vt:lpwstr/>
  </property>
  <property fmtid="{D5CDD505-2E9C-101B-9397-08002B2CF9AE}" pid="5" name="Objective-CreationStamp">
    <vt:filetime>2024-01-17T16:47:01Z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2024-02-14T10:47:46Z</vt:filetime>
  </property>
  <property fmtid="{D5CDD505-2E9C-101B-9397-08002B2CF9AE}" pid="9" name="Objective-ModificationStamp">
    <vt:filetime>2024-02-14T10:47:46Z</vt:filetime>
  </property>
  <property fmtid="{D5CDD505-2E9C-101B-9397-08002B2CF9AE}" pid="10" name="Objective-Owner">
    <vt:lpwstr>O'Neill, Nickie</vt:lpwstr>
  </property>
  <property fmtid="{D5CDD505-2E9C-101B-9397-08002B2CF9AE}" pid="11" name="Objective-Path">
    <vt:lpwstr>Global Folder:26 CMU Virtual Procedures Manual:Templates:Master tender documentation set, instructions and procedures:*ITO DOCUMENTS - NHS England:231013 Framework Agreement and Terms and conditions</vt:lpwstr>
  </property>
  <property fmtid="{D5CDD505-2E9C-101B-9397-08002B2CF9AE}" pid="12" name="Objective-Parent">
    <vt:lpwstr>231013 Framework Agreement and Terms and conditions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qA17062</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vA4277781</vt:lpwstr>
  </property>
  <property fmtid="{D5CDD505-2E9C-101B-9397-08002B2CF9AE}" pid="22" name="DocumentType">
    <vt:lpwstr>Document</vt:lpwstr>
  </property>
  <property fmtid="{D5CDD505-2E9C-101B-9397-08002B2CF9AE}" pid="23" name="WSFooter">
    <vt:lpwstr>Legal\69244106\1</vt:lpwstr>
  </property>
  <property fmtid="{D5CDD505-2E9C-101B-9397-08002B2CF9AE}" pid="24" name="ContentTypeId">
    <vt:lpwstr>0x010100CDC0B8B2A144C840A2A01860F532A732</vt:lpwstr>
  </property>
  <property fmtid="{D5CDD505-2E9C-101B-9397-08002B2CF9AE}" pid="25" name="MediaServiceImageTags">
    <vt:lpwstr/>
  </property>
</Properties>
</file>