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0854A" w14:textId="77777777" w:rsidR="00CE0BA8" w:rsidRDefault="00CE0BA8" w:rsidP="009F273E">
      <w:pPr>
        <w:spacing w:after="0" w:line="259" w:lineRule="auto"/>
        <w:rPr>
          <w:rFonts w:ascii="Arial" w:hAnsi="Arial" w:cs="Arial"/>
          <w:b/>
          <w:sz w:val="36"/>
        </w:rPr>
      </w:pPr>
    </w:p>
    <w:p w14:paraId="6F1F161F" w14:textId="61C491DB" w:rsidR="00BC109D" w:rsidRPr="00BC109D" w:rsidRDefault="00BC109D" w:rsidP="00BC109D">
      <w:pPr>
        <w:rPr>
          <w:rFonts w:ascii="Arial" w:hAnsi="Arial" w:cs="Arial"/>
          <w:b/>
          <w:sz w:val="36"/>
        </w:rPr>
      </w:pPr>
      <w:r w:rsidRPr="00BC109D">
        <w:rPr>
          <w:rFonts w:ascii="Arial" w:hAnsi="Arial" w:cs="Arial"/>
          <w:b/>
          <w:sz w:val="36"/>
          <w:szCs w:val="36"/>
        </w:rPr>
        <w:t>Framework Schedule 6 (Order Form Template and Call-Off Schedules)</w:t>
      </w:r>
    </w:p>
    <w:p w14:paraId="365BC266" w14:textId="16A08E0A" w:rsidR="004A4734" w:rsidRDefault="00BC109D" w:rsidP="00BC109D">
      <w:pPr>
        <w:pStyle w:val="Heading1"/>
        <w:rPr>
          <w:rFonts w:ascii="Arial" w:hAnsi="Arial" w:cs="Arial"/>
          <w:b/>
          <w:color w:val="auto"/>
          <w:sz w:val="36"/>
          <w:szCs w:val="36"/>
        </w:rPr>
      </w:pPr>
      <w:r w:rsidRPr="00BC109D">
        <w:rPr>
          <w:rFonts w:ascii="Arial" w:hAnsi="Arial" w:cs="Arial"/>
          <w:b/>
          <w:color w:val="auto"/>
          <w:sz w:val="36"/>
          <w:szCs w:val="36"/>
        </w:rPr>
        <w:t>PART B: Direct Award Order Form</w:t>
      </w:r>
    </w:p>
    <w:p w14:paraId="3491D774" w14:textId="77777777" w:rsidR="00BC109D" w:rsidRPr="00BC109D" w:rsidRDefault="00BC109D" w:rsidP="00BC109D"/>
    <w:p w14:paraId="2875C2F7" w14:textId="5A035B2D" w:rsidR="00BC109D" w:rsidRDefault="00BC109D" w:rsidP="00BC109D">
      <w:pPr>
        <w:tabs>
          <w:tab w:val="left" w:pos="2257"/>
        </w:tabs>
        <w:spacing w:after="0" w:line="259" w:lineRule="auto"/>
        <w:rPr>
          <w:rFonts w:ascii="Arial" w:hAnsi="Arial" w:cs="Arial"/>
          <w:b/>
          <w:sz w:val="24"/>
          <w:szCs w:val="24"/>
          <w:u w:val="single"/>
        </w:rPr>
      </w:pPr>
      <w:r w:rsidRPr="00B47477">
        <w:rPr>
          <w:rFonts w:ascii="Arial" w:hAnsi="Arial" w:cs="Arial"/>
          <w:b/>
          <w:sz w:val="24"/>
          <w:szCs w:val="24"/>
          <w:u w:val="single"/>
        </w:rPr>
        <w:t xml:space="preserve">Section </w:t>
      </w:r>
      <w:r>
        <w:rPr>
          <w:rFonts w:ascii="Arial" w:hAnsi="Arial" w:cs="Arial"/>
          <w:b/>
          <w:sz w:val="24"/>
          <w:szCs w:val="24"/>
          <w:u w:val="single"/>
        </w:rPr>
        <w:t>A</w:t>
      </w:r>
    </w:p>
    <w:p w14:paraId="4DCDA59D" w14:textId="77777777" w:rsidR="00BC109D" w:rsidRPr="00BC109D" w:rsidRDefault="00BC109D" w:rsidP="00BC109D">
      <w:pPr>
        <w:tabs>
          <w:tab w:val="left" w:pos="2257"/>
        </w:tabs>
        <w:spacing w:after="0" w:line="259" w:lineRule="auto"/>
        <w:rPr>
          <w:rFonts w:ascii="Arial" w:hAnsi="Arial" w:cs="Arial"/>
          <w:b/>
          <w:sz w:val="24"/>
          <w:szCs w:val="24"/>
          <w:u w:val="single"/>
        </w:rPr>
      </w:pPr>
    </w:p>
    <w:p w14:paraId="443D2C8F" w14:textId="3ADEB2B7" w:rsidR="008B4236" w:rsidRDefault="008B4236" w:rsidP="00187D70">
      <w:pPr>
        <w:spacing w:line="240" w:lineRule="auto"/>
        <w:rPr>
          <w:rFonts w:ascii="Arial" w:hAnsi="Arial" w:cs="Arial"/>
          <w:sz w:val="24"/>
          <w:szCs w:val="24"/>
        </w:rPr>
      </w:pPr>
      <w:r w:rsidRPr="00FB72F6">
        <w:rPr>
          <w:rFonts w:ascii="Arial" w:hAnsi="Arial" w:cs="Arial"/>
          <w:b/>
          <w:sz w:val="24"/>
          <w:szCs w:val="24"/>
        </w:rPr>
        <w:t>CALL-OFF REFERENCE</w:t>
      </w:r>
      <w:r w:rsidRPr="00D500B0">
        <w:rPr>
          <w:rFonts w:ascii="Arial" w:hAnsi="Arial" w:cs="Arial"/>
          <w:sz w:val="24"/>
          <w:szCs w:val="24"/>
        </w:rPr>
        <w:t>:</w:t>
      </w:r>
      <w:r>
        <w:rPr>
          <w:rFonts w:ascii="Arial" w:hAnsi="Arial" w:cs="Arial"/>
          <w:sz w:val="24"/>
          <w:szCs w:val="24"/>
        </w:rPr>
        <w:tab/>
      </w:r>
      <w:r>
        <w:rPr>
          <w:rFonts w:ascii="Arial" w:hAnsi="Arial" w:cs="Arial"/>
          <w:sz w:val="24"/>
          <w:szCs w:val="24"/>
        </w:rPr>
        <w:tab/>
      </w:r>
      <w:r w:rsidR="00BA7473" w:rsidRPr="00BA7473">
        <w:rPr>
          <w:rFonts w:ascii="Arial" w:hAnsi="Arial" w:cs="Arial"/>
          <w:sz w:val="24"/>
          <w:szCs w:val="24"/>
        </w:rPr>
        <w:t>BTNS200042</w:t>
      </w:r>
      <w:r w:rsidR="008778EF">
        <w:rPr>
          <w:rFonts w:ascii="Arial" w:hAnsi="Arial" w:cs="Arial"/>
          <w:sz w:val="24"/>
          <w:szCs w:val="24"/>
        </w:rPr>
        <w:t xml:space="preserve"> / Con_</w:t>
      </w:r>
    </w:p>
    <w:p w14:paraId="341EF85A" w14:textId="77777777" w:rsidR="00BB619F" w:rsidRDefault="008B4236" w:rsidP="00187D70">
      <w:pPr>
        <w:spacing w:line="240" w:lineRule="auto"/>
        <w:rPr>
          <w:rFonts w:ascii="Arial" w:hAnsi="Arial" w:cs="Arial"/>
          <w:sz w:val="24"/>
          <w:szCs w:val="24"/>
        </w:rPr>
      </w:pPr>
      <w:r w:rsidRPr="0070560E">
        <w:rPr>
          <w:rFonts w:ascii="Arial" w:hAnsi="Arial" w:cs="Arial"/>
          <w:b/>
          <w:sz w:val="24"/>
          <w:szCs w:val="24"/>
        </w:rPr>
        <w:t>THE BUYER</w:t>
      </w:r>
      <w:r w:rsidRPr="00187D70">
        <w:rPr>
          <w:rFonts w:ascii="Arial" w:hAnsi="Arial" w:cs="Arial"/>
          <w:b/>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BB619F">
        <w:rPr>
          <w:rFonts w:ascii="Arial" w:hAnsi="Arial" w:cs="Arial"/>
          <w:sz w:val="24"/>
          <w:szCs w:val="24"/>
        </w:rPr>
        <w:t xml:space="preserve">The Secretary of State for Justice </w:t>
      </w:r>
    </w:p>
    <w:p w14:paraId="1CFA6196" w14:textId="5C70943C" w:rsidR="008B4236" w:rsidRPr="00D500B0" w:rsidRDefault="00BB619F" w:rsidP="00BB619F">
      <w:pPr>
        <w:spacing w:line="240" w:lineRule="auto"/>
        <w:ind w:left="2880" w:firstLine="720"/>
        <w:rPr>
          <w:rFonts w:ascii="Arial" w:hAnsi="Arial" w:cs="Arial"/>
          <w:sz w:val="24"/>
          <w:szCs w:val="24"/>
        </w:rPr>
      </w:pPr>
      <w:r>
        <w:rPr>
          <w:rFonts w:ascii="Arial" w:hAnsi="Arial" w:cs="Arial"/>
          <w:sz w:val="24"/>
          <w:szCs w:val="24"/>
        </w:rPr>
        <w:t>(</w:t>
      </w:r>
      <w:r w:rsidR="00252BAE" w:rsidRPr="00252BAE">
        <w:rPr>
          <w:rFonts w:ascii="Arial" w:hAnsi="Arial" w:cs="Arial"/>
          <w:sz w:val="24"/>
          <w:szCs w:val="24"/>
        </w:rPr>
        <w:t>Ministry of Justice URN: 10007860</w:t>
      </w:r>
      <w:r>
        <w:rPr>
          <w:rFonts w:ascii="Arial" w:hAnsi="Arial" w:cs="Arial"/>
          <w:sz w:val="24"/>
          <w:szCs w:val="24"/>
        </w:rPr>
        <w:t>)</w:t>
      </w:r>
    </w:p>
    <w:p w14:paraId="2A10EFCD" w14:textId="092C0332" w:rsidR="008B4236" w:rsidRPr="009F273E" w:rsidRDefault="008B4236" w:rsidP="00187D70">
      <w:pPr>
        <w:spacing w:line="240" w:lineRule="auto"/>
        <w:rPr>
          <w:rFonts w:ascii="Arial" w:hAnsi="Arial" w:cs="Arial"/>
          <w:sz w:val="24"/>
          <w:szCs w:val="24"/>
        </w:rPr>
      </w:pPr>
      <w:r w:rsidRPr="00FB72F6">
        <w:rPr>
          <w:rFonts w:ascii="Arial" w:hAnsi="Arial" w:cs="Arial"/>
          <w:b/>
          <w:sz w:val="24"/>
          <w:szCs w:val="24"/>
        </w:rPr>
        <w:t>BUYER ADDRESS</w:t>
      </w:r>
      <w:r w:rsidR="0070560E">
        <w:rPr>
          <w:rFonts w:ascii="Arial" w:hAnsi="Arial" w:cs="Arial"/>
          <w:b/>
          <w:sz w:val="24"/>
          <w:szCs w:val="24"/>
        </w:rPr>
        <w:t>:</w:t>
      </w:r>
      <w:r>
        <w:rPr>
          <w:rFonts w:ascii="Arial" w:hAnsi="Arial" w:cs="Arial"/>
          <w:sz w:val="24"/>
          <w:szCs w:val="24"/>
        </w:rPr>
        <w:tab/>
      </w:r>
      <w:r w:rsidR="00252BAE">
        <w:rPr>
          <w:rFonts w:ascii="Arial" w:hAnsi="Arial" w:cs="Arial"/>
          <w:sz w:val="24"/>
          <w:szCs w:val="24"/>
        </w:rPr>
        <w:tab/>
      </w:r>
      <w:r w:rsidR="00252BAE" w:rsidRPr="00252BAE">
        <w:rPr>
          <w:rFonts w:ascii="Arial" w:hAnsi="Arial" w:cs="Arial"/>
          <w:sz w:val="24"/>
          <w:szCs w:val="24"/>
        </w:rPr>
        <w:t>102 Petty France, London SW1H 9AJ</w:t>
      </w:r>
    </w:p>
    <w:p w14:paraId="47A03A5F" w14:textId="23EAA327" w:rsidR="00187D70" w:rsidRDefault="00187D70">
      <w:pPr>
        <w:spacing w:line="240" w:lineRule="auto"/>
        <w:rPr>
          <w:rFonts w:ascii="Arial" w:hAnsi="Arial" w:cs="Arial"/>
          <w:b/>
          <w:sz w:val="24"/>
          <w:szCs w:val="24"/>
        </w:rPr>
      </w:pPr>
      <w:r>
        <w:rPr>
          <w:rFonts w:ascii="Arial" w:hAnsi="Arial" w:cs="Arial"/>
          <w:b/>
          <w:sz w:val="24"/>
          <w:szCs w:val="24"/>
        </w:rPr>
        <w:t>SUPPLIER REFERENCE</w:t>
      </w:r>
      <w:r>
        <w:rPr>
          <w:rFonts w:ascii="Arial" w:hAnsi="Arial" w:cs="Arial"/>
          <w:b/>
          <w:sz w:val="24"/>
          <w:szCs w:val="24"/>
        </w:rPr>
        <w:tab/>
      </w:r>
      <w:r>
        <w:rPr>
          <w:rFonts w:ascii="Arial" w:hAnsi="Arial" w:cs="Arial"/>
          <w:b/>
          <w:sz w:val="24"/>
          <w:szCs w:val="24"/>
        </w:rPr>
        <w:tab/>
      </w:r>
      <w:r w:rsidR="0002653D" w:rsidRPr="00B416FF">
        <w:rPr>
          <w:rFonts w:ascii="Arial" w:hAnsi="Arial" w:cs="Arial"/>
          <w:color w:val="FFFFFF" w:themeColor="background1"/>
          <w:sz w:val="24"/>
          <w:szCs w:val="24"/>
          <w:highlight w:val="black"/>
        </w:rPr>
        <w:t>Redact</w:t>
      </w:r>
      <w:r w:rsidR="0002653D">
        <w:rPr>
          <w:rFonts w:ascii="Arial" w:hAnsi="Arial" w:cs="Arial"/>
          <w:color w:val="FFFFFF" w:themeColor="background1"/>
          <w:sz w:val="24"/>
          <w:szCs w:val="24"/>
          <w:highlight w:val="black"/>
        </w:rPr>
        <w:t xml:space="preserve">ed   </w:t>
      </w:r>
    </w:p>
    <w:p w14:paraId="66CC4DC8" w14:textId="555AC7BA" w:rsidR="008B4236" w:rsidRPr="009F273E" w:rsidRDefault="008B4236">
      <w:pPr>
        <w:spacing w:line="240" w:lineRule="auto"/>
        <w:rPr>
          <w:rFonts w:ascii="Arial" w:hAnsi="Arial" w:cs="Arial"/>
          <w:sz w:val="24"/>
          <w:szCs w:val="24"/>
        </w:rPr>
      </w:pPr>
      <w:r w:rsidRPr="00FB72F6">
        <w:rPr>
          <w:rFonts w:ascii="Arial" w:hAnsi="Arial" w:cs="Arial"/>
          <w:b/>
          <w:sz w:val="24"/>
          <w:szCs w:val="24"/>
        </w:rPr>
        <w:t>THE SUPPLIER</w:t>
      </w:r>
      <w:r w:rsidRPr="00D500B0">
        <w:rPr>
          <w:rFonts w:ascii="Arial" w:hAnsi="Arial" w:cs="Arial"/>
          <w:sz w:val="24"/>
          <w:szCs w:val="24"/>
        </w:rPr>
        <w:t>:</w:t>
      </w:r>
      <w:r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252BAE" w:rsidRPr="00252BAE">
        <w:rPr>
          <w:rFonts w:ascii="Arial" w:hAnsi="Arial" w:cs="Arial"/>
          <w:sz w:val="24"/>
          <w:szCs w:val="24"/>
        </w:rPr>
        <w:t>British Telecommunications PLC</w:t>
      </w:r>
    </w:p>
    <w:p w14:paraId="46D0E858" w14:textId="1DB4BB8B" w:rsidR="008B4236" w:rsidRPr="009F273E" w:rsidRDefault="008B4236">
      <w:pPr>
        <w:spacing w:line="240" w:lineRule="auto"/>
        <w:rPr>
          <w:rFonts w:ascii="Arial" w:hAnsi="Arial" w:cs="Arial"/>
          <w:sz w:val="24"/>
          <w:szCs w:val="24"/>
        </w:rPr>
      </w:pPr>
      <w:r w:rsidRPr="00FB72F6">
        <w:rPr>
          <w:rFonts w:ascii="Arial" w:hAnsi="Arial" w:cs="Arial"/>
          <w:b/>
          <w:sz w:val="24"/>
          <w:szCs w:val="24"/>
        </w:rPr>
        <w:t>SUPPLIER ADDRESS</w:t>
      </w:r>
      <w:r w:rsidRPr="00D500B0">
        <w:rPr>
          <w:rFonts w:ascii="Arial" w:hAnsi="Arial" w:cs="Arial"/>
          <w:sz w:val="24"/>
          <w:szCs w:val="24"/>
        </w:rPr>
        <w:t>:</w:t>
      </w:r>
      <w:r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252BAE" w:rsidRPr="00252BAE">
        <w:rPr>
          <w:rFonts w:ascii="Arial" w:hAnsi="Arial" w:cs="Arial"/>
          <w:sz w:val="24"/>
          <w:szCs w:val="24"/>
        </w:rPr>
        <w:t>81 New</w:t>
      </w:r>
      <w:r w:rsidR="00252BAE">
        <w:rPr>
          <w:rFonts w:ascii="Arial" w:hAnsi="Arial" w:cs="Arial"/>
          <w:sz w:val="24"/>
          <w:szCs w:val="24"/>
        </w:rPr>
        <w:t>gate Street, London, EC1A 7AJ</w:t>
      </w:r>
    </w:p>
    <w:p w14:paraId="576E4704" w14:textId="547E42A8" w:rsidR="008B4236" w:rsidRPr="009F273E" w:rsidRDefault="008B4236">
      <w:pPr>
        <w:spacing w:line="240" w:lineRule="auto"/>
        <w:rPr>
          <w:rFonts w:ascii="Arial" w:hAnsi="Arial" w:cs="Arial"/>
          <w:b/>
          <w:sz w:val="24"/>
          <w:szCs w:val="24"/>
        </w:rPr>
      </w:pPr>
      <w:r w:rsidRPr="00FB72F6">
        <w:rPr>
          <w:rFonts w:ascii="Arial" w:hAnsi="Arial" w:cs="Arial"/>
          <w:b/>
          <w:sz w:val="24"/>
          <w:szCs w:val="24"/>
        </w:rPr>
        <w:t>REGISTRATION NUMBER</w:t>
      </w:r>
      <w:r w:rsidRPr="00D500B0">
        <w:rPr>
          <w:rFonts w:ascii="Arial" w:hAnsi="Arial" w:cs="Arial"/>
          <w:sz w:val="24"/>
          <w:szCs w:val="24"/>
        </w:rPr>
        <w:t>:</w:t>
      </w:r>
      <w:r>
        <w:rPr>
          <w:rFonts w:ascii="Arial" w:hAnsi="Arial" w:cs="Arial"/>
          <w:b/>
          <w:sz w:val="24"/>
          <w:szCs w:val="24"/>
        </w:rPr>
        <w:tab/>
      </w:r>
      <w:r w:rsidR="00A00E97" w:rsidRPr="00B10B72">
        <w:rPr>
          <w:rFonts w:ascii="Arial" w:hAnsi="Arial" w:cs="Arial"/>
        </w:rPr>
        <w:t>4190816</w:t>
      </w:r>
    </w:p>
    <w:p w14:paraId="3CA7567F" w14:textId="642A6502" w:rsidR="008B4236" w:rsidRPr="003E73F1" w:rsidRDefault="008B4236">
      <w:pPr>
        <w:spacing w:line="240" w:lineRule="auto"/>
        <w:rPr>
          <w:rFonts w:ascii="Arial" w:hAnsi="Arial" w:cs="Arial"/>
          <w:sz w:val="24"/>
          <w:szCs w:val="24"/>
        </w:rPr>
      </w:pPr>
      <w:r w:rsidRPr="00FB72F6">
        <w:rPr>
          <w:rFonts w:ascii="Arial" w:hAnsi="Arial" w:cs="Arial"/>
          <w:b/>
          <w:sz w:val="24"/>
          <w:szCs w:val="24"/>
        </w:rPr>
        <w:t>DUNS NUMBER</w:t>
      </w:r>
      <w:r w:rsidRPr="003E73F1">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00E97" w:rsidRPr="00B14B50">
        <w:rPr>
          <w:rFonts w:ascii="Arial" w:hAnsi="Arial" w:cs="Arial"/>
        </w:rPr>
        <w:t>22 172 4714</w:t>
      </w:r>
    </w:p>
    <w:p w14:paraId="2BF2AED0" w14:textId="3FEF31EF" w:rsidR="00CE0BA8" w:rsidRDefault="008B4236">
      <w:pPr>
        <w:spacing w:line="240" w:lineRule="auto"/>
        <w:rPr>
          <w:rFonts w:ascii="Arial" w:hAnsi="Arial" w:cs="Arial"/>
          <w:b/>
          <w:sz w:val="24"/>
          <w:szCs w:val="24"/>
        </w:rPr>
      </w:pPr>
      <w:r w:rsidRPr="00FB72F6">
        <w:rPr>
          <w:rFonts w:ascii="Arial" w:hAnsi="Arial" w:cs="Arial"/>
          <w:b/>
          <w:sz w:val="24"/>
          <w:szCs w:val="24"/>
        </w:rPr>
        <w:t>SID4GOV ID</w:t>
      </w:r>
      <w:r w:rsidRPr="003E73F1">
        <w:rPr>
          <w:rFonts w:ascii="Arial" w:hAnsi="Arial" w:cs="Arial"/>
          <w:sz w:val="24"/>
          <w:szCs w:val="24"/>
        </w:rPr>
        <w: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A00E97" w:rsidRPr="00A00E97">
        <w:rPr>
          <w:rFonts w:ascii="Arial" w:hAnsi="Arial" w:cs="Arial"/>
          <w:sz w:val="24"/>
          <w:szCs w:val="24"/>
        </w:rPr>
        <w:t>N/A</w:t>
      </w:r>
    </w:p>
    <w:p w14:paraId="6A5CF7C1" w14:textId="188D39A5"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t>APPLICABLE FRAMEWORK CONTRACT</w:t>
      </w:r>
    </w:p>
    <w:p w14:paraId="0B999928" w14:textId="77777777" w:rsidR="008B4236" w:rsidRPr="003E73F1" w:rsidRDefault="008B4236" w:rsidP="008B4236">
      <w:pPr>
        <w:spacing w:after="0" w:line="259" w:lineRule="auto"/>
        <w:rPr>
          <w:rFonts w:ascii="Arial" w:hAnsi="Arial" w:cs="Arial"/>
          <w:sz w:val="24"/>
          <w:szCs w:val="24"/>
        </w:rPr>
      </w:pPr>
    </w:p>
    <w:p w14:paraId="1E95588B" w14:textId="202FABD4" w:rsidR="008B4236" w:rsidRDefault="008B4236" w:rsidP="008B4236">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Pr>
          <w:rFonts w:ascii="Arial" w:hAnsi="Arial" w:cs="Arial"/>
          <w:sz w:val="24"/>
          <w:szCs w:val="24"/>
        </w:rPr>
        <w:t>for the provision of the Call-Off Deliverables and</w:t>
      </w:r>
      <w:r w:rsidRPr="0054312C">
        <w:rPr>
          <w:rFonts w:ascii="Arial" w:hAnsi="Arial" w:cs="Arial"/>
          <w:sz w:val="24"/>
          <w:szCs w:val="24"/>
        </w:rPr>
        <w:t xml:space="preserve"> </w:t>
      </w:r>
      <w:r w:rsidRPr="009F273E">
        <w:rPr>
          <w:rFonts w:ascii="Arial" w:hAnsi="Arial" w:cs="Arial"/>
          <w:sz w:val="24"/>
          <w:szCs w:val="24"/>
        </w:rPr>
        <w:t xml:space="preserve">dated </w:t>
      </w:r>
      <w:r w:rsidR="00C8414C" w:rsidRPr="00C8414C">
        <w:rPr>
          <w:rFonts w:ascii="Arial" w:hAnsi="Arial" w:cs="Arial"/>
          <w:b/>
          <w:sz w:val="24"/>
          <w:szCs w:val="24"/>
        </w:rPr>
        <w:t>17/12/2019</w:t>
      </w:r>
      <w:r>
        <w:rPr>
          <w:rFonts w:ascii="Arial" w:hAnsi="Arial" w:cs="Arial"/>
          <w:sz w:val="24"/>
          <w:szCs w:val="24"/>
        </w:rPr>
        <w:t>.</w:t>
      </w:r>
    </w:p>
    <w:p w14:paraId="62728B22" w14:textId="7B81D2D3" w:rsidR="008B4236" w:rsidRPr="009F273E" w:rsidRDefault="008B4236" w:rsidP="008B4236">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issued </w:t>
      </w:r>
      <w:r>
        <w:rPr>
          <w:rFonts w:ascii="Arial" w:hAnsi="Arial" w:cs="Arial"/>
          <w:sz w:val="24"/>
          <w:szCs w:val="24"/>
        </w:rPr>
        <w:t>under</w:t>
      </w:r>
      <w:r w:rsidRPr="009F273E">
        <w:rPr>
          <w:rFonts w:ascii="Arial" w:hAnsi="Arial" w:cs="Arial"/>
          <w:sz w:val="24"/>
          <w:szCs w:val="24"/>
        </w:rPr>
        <w:t xml:space="preserve"> </w:t>
      </w:r>
      <w:r>
        <w:rPr>
          <w:rFonts w:ascii="Arial" w:hAnsi="Arial" w:cs="Arial"/>
          <w:sz w:val="24"/>
          <w:szCs w:val="24"/>
        </w:rPr>
        <w:t xml:space="preserve">the </w:t>
      </w:r>
      <w:r w:rsidRPr="009F273E">
        <w:rPr>
          <w:rFonts w:ascii="Arial" w:hAnsi="Arial" w:cs="Arial"/>
          <w:sz w:val="24"/>
          <w:szCs w:val="24"/>
        </w:rPr>
        <w:t>Framework Contract with the reference number</w:t>
      </w:r>
      <w:r w:rsidR="00684CAD">
        <w:rPr>
          <w:rFonts w:ascii="Arial" w:hAnsi="Arial" w:cs="Arial"/>
          <w:sz w:val="24"/>
          <w:szCs w:val="24"/>
        </w:rPr>
        <w:t>s RM3808-L1-</w:t>
      </w:r>
      <w:r w:rsidR="00684CAD" w:rsidRPr="00CD43B0">
        <w:rPr>
          <w:rFonts w:ascii="Arial" w:hAnsi="Arial" w:cs="Arial"/>
          <w:sz w:val="24"/>
          <w:szCs w:val="24"/>
        </w:rPr>
        <w:t>BT</w:t>
      </w:r>
      <w:r w:rsidR="00BA7473">
        <w:rPr>
          <w:rFonts w:ascii="Arial" w:hAnsi="Arial" w:cs="Arial"/>
          <w:sz w:val="24"/>
          <w:szCs w:val="24"/>
        </w:rPr>
        <w:t>0013-B</w:t>
      </w:r>
      <w:r w:rsidR="00684CAD">
        <w:rPr>
          <w:rFonts w:ascii="Arial" w:hAnsi="Arial" w:cs="Arial"/>
          <w:sz w:val="24"/>
          <w:szCs w:val="24"/>
        </w:rPr>
        <w:t xml:space="preserve"> </w:t>
      </w:r>
      <w:r w:rsidRPr="009F273E">
        <w:rPr>
          <w:rFonts w:ascii="Arial" w:hAnsi="Arial" w:cs="Arial"/>
          <w:sz w:val="24"/>
          <w:szCs w:val="24"/>
        </w:rPr>
        <w:t>for the provision of</w:t>
      </w:r>
      <w:r>
        <w:rPr>
          <w:rFonts w:ascii="Arial" w:hAnsi="Arial" w:cs="Arial"/>
          <w:sz w:val="24"/>
          <w:szCs w:val="24"/>
        </w:rPr>
        <w:t xml:space="preserve"> Network Services</w:t>
      </w:r>
      <w:r w:rsidR="00684CAD">
        <w:rPr>
          <w:rFonts w:ascii="Arial" w:hAnsi="Arial" w:cs="Arial"/>
          <w:sz w:val="24"/>
          <w:szCs w:val="24"/>
        </w:rPr>
        <w:t>.</w:t>
      </w:r>
    </w:p>
    <w:p w14:paraId="5F5091DC" w14:textId="77777777" w:rsidR="008B4236" w:rsidRPr="009F273E" w:rsidRDefault="008B4236" w:rsidP="008B4236">
      <w:pPr>
        <w:tabs>
          <w:tab w:val="left" w:pos="2257"/>
        </w:tabs>
        <w:spacing w:after="0" w:line="259" w:lineRule="auto"/>
        <w:rPr>
          <w:rFonts w:ascii="Arial" w:hAnsi="Arial" w:cs="Arial"/>
          <w:b/>
          <w:sz w:val="24"/>
          <w:szCs w:val="24"/>
        </w:rPr>
      </w:pPr>
    </w:p>
    <w:p w14:paraId="30F87E16" w14:textId="77777777" w:rsidR="008B4236" w:rsidRPr="00FB72F6" w:rsidRDefault="008B4236" w:rsidP="008B4236">
      <w:pPr>
        <w:tabs>
          <w:tab w:val="left" w:pos="2257"/>
        </w:tabs>
        <w:spacing w:after="0" w:line="259" w:lineRule="auto"/>
        <w:ind w:left="2880" w:hanging="2880"/>
        <w:rPr>
          <w:rFonts w:ascii="Arial" w:hAnsi="Arial" w:cs="Arial"/>
          <w:b/>
          <w:sz w:val="24"/>
          <w:szCs w:val="24"/>
        </w:rPr>
      </w:pPr>
      <w:r w:rsidRPr="00FB72F6">
        <w:rPr>
          <w:rFonts w:ascii="Arial" w:hAnsi="Arial" w:cs="Arial"/>
          <w:b/>
          <w:sz w:val="24"/>
          <w:szCs w:val="24"/>
        </w:rPr>
        <w:t>CALL-OFF LOT(S):</w:t>
      </w:r>
    </w:p>
    <w:p w14:paraId="27CB4B3C" w14:textId="77777777" w:rsidR="00FE6869" w:rsidRDefault="00FE6869" w:rsidP="008B4236">
      <w:pPr>
        <w:tabs>
          <w:tab w:val="left" w:pos="2257"/>
        </w:tabs>
        <w:spacing w:after="0" w:line="259" w:lineRule="auto"/>
        <w:ind w:left="2880" w:hanging="2880"/>
        <w:rPr>
          <w:rFonts w:ascii="Arial" w:hAnsi="Arial" w:cs="Arial"/>
          <w:sz w:val="24"/>
          <w:szCs w:val="24"/>
        </w:rPr>
      </w:pPr>
    </w:p>
    <w:p w14:paraId="4809F1AD" w14:textId="54BB12C1" w:rsidR="008B4236" w:rsidRPr="00BC109D" w:rsidRDefault="00BC109D" w:rsidP="008B4236">
      <w:pPr>
        <w:tabs>
          <w:tab w:val="left" w:pos="2257"/>
        </w:tabs>
        <w:spacing w:after="0" w:line="259" w:lineRule="auto"/>
        <w:ind w:left="2880" w:hanging="2880"/>
        <w:rPr>
          <w:rFonts w:ascii="Arial" w:hAnsi="Arial" w:cs="Arial"/>
          <w:i/>
          <w:sz w:val="24"/>
          <w:szCs w:val="24"/>
        </w:rPr>
      </w:pPr>
      <w:r w:rsidRPr="00BC109D">
        <w:rPr>
          <w:rFonts w:ascii="Arial" w:hAnsi="Arial" w:cs="Arial"/>
          <w:sz w:val="24"/>
          <w:szCs w:val="24"/>
        </w:rPr>
        <w:t>Lot 1</w:t>
      </w:r>
    </w:p>
    <w:p w14:paraId="408951F7" w14:textId="77777777" w:rsidR="008B4236" w:rsidRDefault="008B4236" w:rsidP="008B4236">
      <w:pPr>
        <w:rPr>
          <w:rFonts w:ascii="Arial" w:hAnsi="Arial" w:cs="Arial"/>
          <w:b/>
          <w:sz w:val="24"/>
          <w:szCs w:val="24"/>
        </w:rPr>
      </w:pPr>
    </w:p>
    <w:p w14:paraId="298AE155" w14:textId="77777777" w:rsidR="00C8414C" w:rsidRDefault="00C8414C">
      <w:pPr>
        <w:rPr>
          <w:rFonts w:ascii="Arial" w:hAnsi="Arial" w:cs="Arial"/>
          <w:b/>
          <w:sz w:val="24"/>
          <w:szCs w:val="24"/>
          <w:u w:val="single"/>
        </w:rPr>
      </w:pPr>
      <w:r>
        <w:rPr>
          <w:rFonts w:ascii="Arial" w:hAnsi="Arial" w:cs="Arial"/>
          <w:b/>
          <w:sz w:val="24"/>
          <w:szCs w:val="24"/>
          <w:u w:val="single"/>
        </w:rPr>
        <w:br w:type="page"/>
      </w:r>
    </w:p>
    <w:p w14:paraId="401B1677" w14:textId="73694BB9" w:rsidR="00684CAD" w:rsidRDefault="00684CAD" w:rsidP="00684CAD">
      <w:pPr>
        <w:tabs>
          <w:tab w:val="left" w:pos="2257"/>
        </w:tabs>
        <w:spacing w:after="0" w:line="259" w:lineRule="auto"/>
        <w:rPr>
          <w:rFonts w:ascii="Arial" w:hAnsi="Arial" w:cs="Arial"/>
          <w:b/>
          <w:sz w:val="24"/>
          <w:szCs w:val="24"/>
          <w:u w:val="single"/>
        </w:rPr>
      </w:pPr>
      <w:r w:rsidRPr="00B47477">
        <w:rPr>
          <w:rFonts w:ascii="Arial" w:hAnsi="Arial" w:cs="Arial"/>
          <w:b/>
          <w:sz w:val="24"/>
          <w:szCs w:val="24"/>
          <w:u w:val="single"/>
        </w:rPr>
        <w:lastRenderedPageBreak/>
        <w:t xml:space="preserve">Section </w:t>
      </w:r>
      <w:r>
        <w:rPr>
          <w:rFonts w:ascii="Arial" w:hAnsi="Arial" w:cs="Arial"/>
          <w:b/>
          <w:sz w:val="24"/>
          <w:szCs w:val="24"/>
          <w:u w:val="single"/>
        </w:rPr>
        <w:t>B</w:t>
      </w:r>
    </w:p>
    <w:p w14:paraId="301D8BF3" w14:textId="77777777" w:rsidR="00684CAD" w:rsidRPr="00684CAD" w:rsidRDefault="00684CAD" w:rsidP="00684CAD">
      <w:pPr>
        <w:tabs>
          <w:tab w:val="left" w:pos="2257"/>
        </w:tabs>
        <w:spacing w:after="0" w:line="259" w:lineRule="auto"/>
        <w:rPr>
          <w:rFonts w:ascii="Arial" w:hAnsi="Arial" w:cs="Arial"/>
          <w:b/>
          <w:sz w:val="24"/>
          <w:szCs w:val="24"/>
          <w:u w:val="single"/>
        </w:rPr>
      </w:pPr>
    </w:p>
    <w:p w14:paraId="6F1A3B95" w14:textId="77777777" w:rsidR="008B4236" w:rsidRPr="00FB72F6" w:rsidRDefault="008B4236" w:rsidP="008B4236">
      <w:pPr>
        <w:keepNext/>
        <w:spacing w:after="0" w:line="259" w:lineRule="auto"/>
        <w:rPr>
          <w:rFonts w:ascii="Arial" w:hAnsi="Arial" w:cs="Arial"/>
          <w:b/>
          <w:sz w:val="24"/>
          <w:szCs w:val="24"/>
        </w:rPr>
      </w:pPr>
      <w:r w:rsidRPr="00FB72F6">
        <w:rPr>
          <w:rFonts w:ascii="Arial" w:hAnsi="Arial" w:cs="Arial"/>
          <w:b/>
          <w:sz w:val="24"/>
          <w:szCs w:val="24"/>
        </w:rPr>
        <w:t>CALL-OFF INCORPORATED TERMS</w:t>
      </w:r>
    </w:p>
    <w:p w14:paraId="745EC99C" w14:textId="77777777" w:rsidR="00C8414C" w:rsidRDefault="00C8414C" w:rsidP="008B4236">
      <w:pPr>
        <w:keepNext/>
        <w:spacing w:after="0" w:line="259" w:lineRule="auto"/>
        <w:rPr>
          <w:rFonts w:ascii="Arial" w:hAnsi="Arial" w:cs="Arial"/>
          <w:sz w:val="24"/>
          <w:szCs w:val="24"/>
        </w:rPr>
      </w:pPr>
    </w:p>
    <w:p w14:paraId="5C6CAE93" w14:textId="2F1C8674" w:rsidR="008B4236" w:rsidRDefault="008B4236" w:rsidP="008B4236">
      <w:pPr>
        <w:keepNext/>
        <w:spacing w:after="0" w:line="259" w:lineRule="auto"/>
        <w:rPr>
          <w:rFonts w:ascii="Arial" w:hAnsi="Arial" w:cs="Arial"/>
          <w:sz w:val="24"/>
          <w:szCs w:val="24"/>
        </w:rPr>
      </w:pPr>
      <w:r w:rsidRPr="009F273E">
        <w:rPr>
          <w:rFonts w:ascii="Arial" w:hAnsi="Arial" w:cs="Arial"/>
          <w:sz w:val="24"/>
          <w:szCs w:val="24"/>
        </w:rPr>
        <w:t xml:space="preserve">The following documents </w:t>
      </w:r>
      <w:r>
        <w:rPr>
          <w:rFonts w:ascii="Arial" w:hAnsi="Arial" w:cs="Arial"/>
          <w:sz w:val="24"/>
          <w:szCs w:val="24"/>
        </w:rPr>
        <w:t>are</w:t>
      </w:r>
      <w:r w:rsidRPr="009F273E">
        <w:rPr>
          <w:rFonts w:ascii="Arial" w:hAnsi="Arial" w:cs="Arial"/>
          <w:sz w:val="24"/>
          <w:szCs w:val="24"/>
        </w:rPr>
        <w:t xml:space="preserve"> incorporated into this Call-Off Contract. </w:t>
      </w:r>
      <w:r>
        <w:rPr>
          <w:rFonts w:ascii="Arial" w:hAnsi="Arial" w:cs="Arial"/>
          <w:sz w:val="24"/>
          <w:szCs w:val="24"/>
        </w:rPr>
        <w:t>Where numbers are missing we are not using those schedules. If the documents</w:t>
      </w:r>
      <w:r w:rsidRPr="009F273E">
        <w:rPr>
          <w:rFonts w:ascii="Arial" w:hAnsi="Arial" w:cs="Arial"/>
          <w:sz w:val="24"/>
          <w:szCs w:val="24"/>
        </w:rPr>
        <w:t xml:space="preserve"> conflict, the following order of </w:t>
      </w:r>
      <w:r>
        <w:rPr>
          <w:rFonts w:ascii="Arial" w:hAnsi="Arial" w:cs="Arial"/>
          <w:sz w:val="24"/>
          <w:szCs w:val="24"/>
        </w:rPr>
        <w:t>precedence applies</w:t>
      </w:r>
      <w:r w:rsidRPr="009F273E">
        <w:rPr>
          <w:rFonts w:ascii="Arial" w:hAnsi="Arial" w:cs="Arial"/>
          <w:sz w:val="24"/>
          <w:szCs w:val="24"/>
        </w:rPr>
        <w:t>:</w:t>
      </w:r>
    </w:p>
    <w:p w14:paraId="50722986" w14:textId="77777777" w:rsidR="008B4236" w:rsidRPr="009F273E" w:rsidRDefault="008B4236" w:rsidP="008B4236">
      <w:pPr>
        <w:keepNext/>
        <w:spacing w:after="0" w:line="259" w:lineRule="auto"/>
        <w:rPr>
          <w:rFonts w:ascii="Arial" w:hAnsi="Arial" w:cs="Arial"/>
          <w:sz w:val="24"/>
          <w:szCs w:val="24"/>
        </w:rPr>
      </w:pPr>
    </w:p>
    <w:p w14:paraId="46AFD7A4" w14:textId="6E03663E" w:rsidR="008B4236" w:rsidRDefault="008B4236" w:rsidP="00187D70">
      <w:pPr>
        <w:pStyle w:val="ListParagraph"/>
        <w:numPr>
          <w:ilvl w:val="0"/>
          <w:numId w:val="15"/>
        </w:numPr>
        <w:spacing w:after="0" w:line="259" w:lineRule="auto"/>
        <w:rPr>
          <w:rFonts w:ascii="Arial" w:hAnsi="Arial" w:cs="Arial"/>
          <w:sz w:val="24"/>
          <w:szCs w:val="24"/>
        </w:rPr>
      </w:pPr>
      <w:r w:rsidRPr="009F273E">
        <w:rPr>
          <w:rFonts w:ascii="Arial" w:hAnsi="Arial" w:cs="Arial"/>
          <w:sz w:val="24"/>
          <w:szCs w:val="24"/>
        </w:rPr>
        <w:t xml:space="preserve">This Order Form including the Call-Off Special Terms and Call-Off </w:t>
      </w:r>
      <w:r w:rsidR="00833DAC">
        <w:rPr>
          <w:rFonts w:ascii="Arial" w:hAnsi="Arial" w:cs="Arial"/>
          <w:sz w:val="24"/>
          <w:szCs w:val="24"/>
        </w:rPr>
        <w:t>s</w:t>
      </w:r>
      <w:r w:rsidRPr="009F273E">
        <w:rPr>
          <w:rFonts w:ascii="Arial" w:hAnsi="Arial" w:cs="Arial"/>
          <w:sz w:val="24"/>
          <w:szCs w:val="24"/>
        </w:rPr>
        <w:t>pecial Schedules.</w:t>
      </w:r>
    </w:p>
    <w:p w14:paraId="13763B6F" w14:textId="77777777" w:rsidR="00C8414C" w:rsidRPr="00C8414C" w:rsidRDefault="00C8414C" w:rsidP="00C8414C">
      <w:pPr>
        <w:spacing w:after="0" w:line="259" w:lineRule="auto"/>
        <w:rPr>
          <w:rFonts w:ascii="Arial" w:hAnsi="Arial" w:cs="Arial"/>
          <w:sz w:val="24"/>
          <w:szCs w:val="24"/>
        </w:rPr>
      </w:pPr>
    </w:p>
    <w:p w14:paraId="62F07FE0" w14:textId="77777777" w:rsidR="008B4236" w:rsidRPr="009F273E" w:rsidRDefault="008B4236" w:rsidP="00187D70">
      <w:pPr>
        <w:pStyle w:val="ListParagraph"/>
        <w:numPr>
          <w:ilvl w:val="0"/>
          <w:numId w:val="15"/>
        </w:numPr>
        <w:spacing w:after="0" w:line="259" w:lineRule="auto"/>
        <w:rPr>
          <w:rFonts w:ascii="Arial" w:hAnsi="Arial" w:cs="Arial"/>
          <w:i/>
          <w:sz w:val="24"/>
          <w:szCs w:val="24"/>
        </w:rPr>
      </w:pPr>
      <w:r w:rsidRPr="009F273E">
        <w:rPr>
          <w:rStyle w:val="Emphasis"/>
          <w:rFonts w:ascii="Arial" w:hAnsi="Arial" w:cs="Arial"/>
          <w:i w:val="0"/>
          <w:sz w:val="24"/>
          <w:szCs w:val="24"/>
        </w:rPr>
        <w:t>Joint Schedule 1(Definitions</w:t>
      </w:r>
      <w:r>
        <w:rPr>
          <w:rStyle w:val="Emphasis"/>
          <w:rFonts w:ascii="Arial" w:hAnsi="Arial" w:cs="Arial"/>
          <w:i w:val="0"/>
          <w:sz w:val="24"/>
          <w:szCs w:val="24"/>
        </w:rPr>
        <w:t xml:space="preserve"> and</w:t>
      </w:r>
      <w:r w:rsidRPr="009F273E">
        <w:rPr>
          <w:rStyle w:val="Emphasis"/>
          <w:rFonts w:ascii="Arial" w:hAnsi="Arial" w:cs="Arial"/>
          <w:i w:val="0"/>
          <w:sz w:val="24"/>
          <w:szCs w:val="24"/>
        </w:rPr>
        <w:t xml:space="preserve"> Interpretation)</w:t>
      </w:r>
      <w:r>
        <w:rPr>
          <w:rStyle w:val="Emphasis"/>
          <w:rFonts w:ascii="Arial" w:hAnsi="Arial" w:cs="Arial"/>
          <w:i w:val="0"/>
          <w:sz w:val="24"/>
          <w:szCs w:val="24"/>
        </w:rPr>
        <w:t xml:space="preserve"> RM3808 </w:t>
      </w:r>
    </w:p>
    <w:p w14:paraId="7A15BDBA" w14:textId="77777777" w:rsidR="00C8414C" w:rsidRPr="00C8414C" w:rsidRDefault="00C8414C" w:rsidP="00C8414C">
      <w:pPr>
        <w:pStyle w:val="ListParagraph"/>
        <w:keepNext/>
        <w:spacing w:after="0" w:line="259" w:lineRule="auto"/>
        <w:rPr>
          <w:rStyle w:val="Emphasis"/>
          <w:rFonts w:ascii="Arial" w:hAnsi="Arial" w:cs="Arial"/>
          <w:i w:val="0"/>
          <w:iCs w:val="0"/>
          <w:sz w:val="24"/>
          <w:szCs w:val="24"/>
        </w:rPr>
      </w:pPr>
    </w:p>
    <w:p w14:paraId="3F669149" w14:textId="0E695605" w:rsidR="008B4236" w:rsidRPr="00DF2308" w:rsidRDefault="008B4236" w:rsidP="00187D70">
      <w:pPr>
        <w:pStyle w:val="ListParagraph"/>
        <w:keepNext/>
        <w:numPr>
          <w:ilvl w:val="0"/>
          <w:numId w:val="1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 Schedule</w:t>
      </w:r>
      <w:r>
        <w:rPr>
          <w:rStyle w:val="Emphasis"/>
          <w:rFonts w:ascii="Arial" w:hAnsi="Arial" w:cs="Arial"/>
          <w:i w:val="0"/>
          <w:sz w:val="24"/>
          <w:szCs w:val="24"/>
        </w:rPr>
        <w:t>s in equal order of precedence:</w:t>
      </w:r>
    </w:p>
    <w:p w14:paraId="406908BB" w14:textId="77777777" w:rsidR="008B4236" w:rsidRPr="00560A7B" w:rsidRDefault="008B4236" w:rsidP="00187D70">
      <w:pPr>
        <w:ind w:left="720"/>
        <w:rPr>
          <w:rStyle w:val="Emphasis"/>
          <w:rFonts w:ascii="Arial" w:hAnsi="Arial" w:cs="Arial"/>
          <w:i w:val="0"/>
          <w:iCs w:val="0"/>
          <w:sz w:val="24"/>
          <w:szCs w:val="24"/>
        </w:rPr>
      </w:pPr>
      <w:r w:rsidRPr="00560A7B">
        <w:rPr>
          <w:rStyle w:val="Emphasis"/>
          <w:rFonts w:ascii="Arial" w:hAnsi="Arial" w:cs="Arial"/>
          <w:i w:val="0"/>
          <w:iCs w:val="0"/>
          <w:sz w:val="24"/>
          <w:szCs w:val="24"/>
        </w:rPr>
        <w:t>Joint Schedules for framework reference number RM3808</w:t>
      </w:r>
    </w:p>
    <w:p w14:paraId="1880B917" w14:textId="77777777" w:rsidR="008B4236" w:rsidRPr="009F273E" w:rsidRDefault="008B4236" w:rsidP="00560A7B">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 xml:space="preserve"> </w:t>
      </w:r>
    </w:p>
    <w:p w14:paraId="1D4961F4"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 3 (Insurance Requirements)</w:t>
      </w:r>
    </w:p>
    <w:p w14:paraId="233F82C4" w14:textId="5843A68A" w:rsidR="008B4236" w:rsidRDefault="008B4236" w:rsidP="00AF207E">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4 (Commercially Sensitive Information)</w:t>
      </w:r>
    </w:p>
    <w:p w14:paraId="56886AB9" w14:textId="77777777" w:rsidR="008B4236" w:rsidRPr="00FB72F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6 (Key Subcontractors)</w:t>
      </w:r>
    </w:p>
    <w:p w14:paraId="08B24C50" w14:textId="1BD5D81D" w:rsidR="008B4236" w:rsidRPr="00684CAD" w:rsidRDefault="008B4236" w:rsidP="00684CAD">
      <w:pPr>
        <w:pStyle w:val="ListParagraph"/>
        <w:numPr>
          <w:ilvl w:val="1"/>
          <w:numId w:val="10"/>
        </w:numPr>
        <w:rPr>
          <w:rStyle w:val="Emphasis"/>
          <w:rFonts w:ascii="Arial" w:hAnsi="Arial" w:cs="Arial"/>
          <w:i w:val="0"/>
          <w:sz w:val="24"/>
          <w:szCs w:val="24"/>
        </w:rPr>
      </w:pPr>
      <w:r w:rsidRPr="00187D70">
        <w:rPr>
          <w:rStyle w:val="Emphasis"/>
          <w:rFonts w:ascii="Arial" w:hAnsi="Arial" w:cs="Arial"/>
          <w:i w:val="0"/>
          <w:sz w:val="24"/>
          <w:szCs w:val="24"/>
        </w:rPr>
        <w:t>Joint Schedule 7 (Financial Difficulties)</w:t>
      </w:r>
    </w:p>
    <w:p w14:paraId="3B2645B8"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10 (Rectification Plan)</w:t>
      </w:r>
    </w:p>
    <w:p w14:paraId="464D8793" w14:textId="77777777" w:rsidR="008B4236" w:rsidRDefault="008B4236" w:rsidP="00187D70">
      <w:pPr>
        <w:pStyle w:val="ListParagraph"/>
        <w:numPr>
          <w:ilvl w:val="1"/>
          <w:numId w:val="10"/>
        </w:numPr>
        <w:spacing w:after="0" w:line="259" w:lineRule="auto"/>
        <w:rPr>
          <w:rStyle w:val="Emphasis"/>
          <w:rFonts w:ascii="Arial" w:hAnsi="Arial" w:cs="Arial"/>
          <w:i w:val="0"/>
          <w:sz w:val="24"/>
          <w:szCs w:val="24"/>
        </w:rPr>
      </w:pPr>
      <w:r w:rsidRPr="00FB72F6">
        <w:rPr>
          <w:rStyle w:val="Emphasis"/>
          <w:rFonts w:ascii="Arial" w:hAnsi="Arial" w:cs="Arial"/>
          <w:i w:val="0"/>
          <w:sz w:val="24"/>
          <w:szCs w:val="24"/>
        </w:rPr>
        <w:t>Joint Schedule 11 (Processing Data)</w:t>
      </w:r>
    </w:p>
    <w:p w14:paraId="75D08D99" w14:textId="77777777" w:rsidR="00684CAD" w:rsidRPr="00684CAD" w:rsidRDefault="00684CAD" w:rsidP="00684CAD">
      <w:pPr>
        <w:spacing w:after="0" w:line="259" w:lineRule="auto"/>
        <w:ind w:left="1418"/>
        <w:rPr>
          <w:rStyle w:val="Emphasis"/>
          <w:rFonts w:ascii="Arial" w:hAnsi="Arial" w:cs="Arial"/>
          <w:i w:val="0"/>
          <w:sz w:val="24"/>
          <w:szCs w:val="24"/>
        </w:rPr>
      </w:pPr>
    </w:p>
    <w:p w14:paraId="3E77C2C9" w14:textId="53376699" w:rsidR="008B4236" w:rsidRPr="0054312C" w:rsidRDefault="008B4236" w:rsidP="00AF207E">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 for</w:t>
      </w:r>
      <w:r w:rsidRPr="0054312C">
        <w:rPr>
          <w:rStyle w:val="Emphasis"/>
          <w:rFonts w:ascii="Arial" w:hAnsi="Arial" w:cs="Arial"/>
          <w:i w:val="0"/>
          <w:iCs w:val="0"/>
          <w:sz w:val="24"/>
          <w:szCs w:val="24"/>
        </w:rPr>
        <w:t xml:space="preserve"> </w:t>
      </w:r>
      <w:r w:rsidR="009A2962" w:rsidRPr="009A2962">
        <w:rPr>
          <w:rStyle w:val="Emphasis"/>
          <w:rFonts w:ascii="Arial" w:hAnsi="Arial" w:cs="Arial"/>
          <w:i w:val="0"/>
          <w:iCs w:val="0"/>
          <w:sz w:val="24"/>
          <w:szCs w:val="24"/>
        </w:rPr>
        <w:t>RM3808-L1-BT</w:t>
      </w:r>
      <w:r w:rsidR="00BA7473">
        <w:rPr>
          <w:rStyle w:val="Emphasis"/>
          <w:rFonts w:ascii="Arial" w:hAnsi="Arial" w:cs="Arial"/>
          <w:i w:val="0"/>
          <w:iCs w:val="0"/>
          <w:sz w:val="24"/>
          <w:szCs w:val="24"/>
        </w:rPr>
        <w:t>0065-A</w:t>
      </w:r>
      <w:r w:rsidR="00C8414C">
        <w:rPr>
          <w:rStyle w:val="Emphasis"/>
          <w:rFonts w:ascii="Arial" w:hAnsi="Arial" w:cs="Arial"/>
          <w:i w:val="0"/>
          <w:sz w:val="24"/>
          <w:szCs w:val="24"/>
        </w:rPr>
        <w:t xml:space="preserve"> </w:t>
      </w:r>
      <w:r w:rsidR="009A2962">
        <w:rPr>
          <w:rStyle w:val="Emphasis"/>
          <w:rFonts w:ascii="Arial" w:hAnsi="Arial" w:cs="Arial"/>
          <w:i w:val="0"/>
          <w:sz w:val="24"/>
          <w:szCs w:val="24"/>
        </w:rPr>
        <w:t>and RM3808-L1-</w:t>
      </w:r>
      <w:r w:rsidR="009A2962" w:rsidRPr="007C1274">
        <w:rPr>
          <w:rStyle w:val="Emphasis"/>
          <w:rFonts w:ascii="Arial" w:hAnsi="Arial" w:cs="Arial"/>
          <w:i w:val="0"/>
          <w:sz w:val="24"/>
          <w:szCs w:val="24"/>
        </w:rPr>
        <w:t>BT</w:t>
      </w:r>
      <w:r w:rsidR="00BA7473">
        <w:rPr>
          <w:rStyle w:val="Emphasis"/>
          <w:rFonts w:ascii="Arial" w:hAnsi="Arial" w:cs="Arial"/>
          <w:i w:val="0"/>
          <w:sz w:val="24"/>
          <w:szCs w:val="24"/>
        </w:rPr>
        <w:t>0013-B</w:t>
      </w:r>
    </w:p>
    <w:p w14:paraId="13786048" w14:textId="77777777" w:rsidR="008B4236" w:rsidRPr="009F273E" w:rsidRDefault="008B4236" w:rsidP="00AF207E">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1 (Transparency Reports)</w:t>
      </w:r>
    </w:p>
    <w:p w14:paraId="2818106C" w14:textId="6F340746" w:rsidR="00BC3461" w:rsidRPr="009F273E" w:rsidRDefault="008B4236" w:rsidP="00BC3461">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Call-Off Schedule 2 (Staff Transfer)</w:t>
      </w:r>
      <w:r w:rsidR="00BC3461" w:rsidRPr="00BC3461">
        <w:rPr>
          <w:rStyle w:val="Emphasis"/>
          <w:rFonts w:ascii="Arial" w:hAnsi="Arial" w:cs="Arial"/>
          <w:i w:val="0"/>
          <w:sz w:val="24"/>
          <w:szCs w:val="24"/>
        </w:rPr>
        <w:t xml:space="preserve"> </w:t>
      </w:r>
    </w:p>
    <w:p w14:paraId="798FF4CB" w14:textId="77777777" w:rsidR="008B4236" w:rsidRPr="006B7147" w:rsidRDefault="008B4236" w:rsidP="00FB0E97">
      <w:pPr>
        <w:pStyle w:val="ListParagraph"/>
        <w:numPr>
          <w:ilvl w:val="1"/>
          <w:numId w:val="10"/>
        </w:numPr>
        <w:spacing w:after="0" w:line="259" w:lineRule="auto"/>
        <w:rPr>
          <w:rStyle w:val="Emphasis"/>
          <w:rFonts w:ascii="Arial" w:hAnsi="Arial" w:cs="Arial"/>
          <w:i w:val="0"/>
          <w:sz w:val="24"/>
          <w:szCs w:val="24"/>
        </w:rPr>
      </w:pPr>
      <w:r w:rsidRPr="006B7147">
        <w:rPr>
          <w:rStyle w:val="Emphasis"/>
          <w:rFonts w:ascii="Arial" w:hAnsi="Arial" w:cs="Arial"/>
          <w:i w:val="0"/>
          <w:sz w:val="24"/>
          <w:szCs w:val="24"/>
        </w:rPr>
        <w:t>Call-Off Schedule 6 (ICT Services)</w:t>
      </w:r>
    </w:p>
    <w:p w14:paraId="301AD993" w14:textId="341B7E68" w:rsidR="008B4236" w:rsidRPr="00187D70" w:rsidRDefault="008B4236"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8 (Business Continuity and Disaster Recovery)</w:t>
      </w:r>
    </w:p>
    <w:p w14:paraId="1119B845" w14:textId="65B1395F" w:rsidR="008B4236" w:rsidRPr="00187D70" w:rsidRDefault="008B4236"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9 (Security)</w:t>
      </w:r>
      <w:r w:rsidRPr="00187D70">
        <w:rPr>
          <w:rStyle w:val="Emphasis"/>
          <w:rFonts w:ascii="Arial" w:hAnsi="Arial" w:cs="Arial"/>
          <w:i w:val="0"/>
          <w:sz w:val="24"/>
          <w:szCs w:val="24"/>
        </w:rPr>
        <w:tab/>
      </w:r>
      <w:r w:rsidRPr="00187D70">
        <w:rPr>
          <w:rStyle w:val="Emphasis"/>
          <w:rFonts w:ascii="Arial" w:hAnsi="Arial" w:cs="Arial"/>
          <w:i w:val="0"/>
          <w:sz w:val="24"/>
          <w:szCs w:val="24"/>
        </w:rPr>
        <w:tab/>
        <w:t xml:space="preserve"> </w:t>
      </w:r>
      <w:r w:rsidRPr="00187D70">
        <w:rPr>
          <w:rStyle w:val="Emphasis"/>
          <w:rFonts w:ascii="Arial" w:hAnsi="Arial" w:cs="Arial"/>
          <w:i w:val="0"/>
          <w:sz w:val="24"/>
          <w:szCs w:val="24"/>
        </w:rPr>
        <w:tab/>
      </w:r>
      <w:r w:rsidRPr="00187D70">
        <w:rPr>
          <w:rStyle w:val="Emphasis"/>
          <w:rFonts w:ascii="Arial" w:hAnsi="Arial" w:cs="Arial"/>
          <w:i w:val="0"/>
          <w:sz w:val="24"/>
          <w:szCs w:val="24"/>
        </w:rPr>
        <w:tab/>
        <w:t xml:space="preserve">  </w:t>
      </w:r>
      <w:r w:rsidRPr="00187D70">
        <w:rPr>
          <w:rStyle w:val="Emphasis"/>
          <w:rFonts w:ascii="Arial" w:hAnsi="Arial" w:cs="Arial"/>
          <w:i w:val="0"/>
          <w:sz w:val="24"/>
          <w:szCs w:val="24"/>
        </w:rPr>
        <w:tab/>
      </w:r>
    </w:p>
    <w:p w14:paraId="0E3F949B" w14:textId="303C2430" w:rsidR="008B4236" w:rsidRPr="00BC3461" w:rsidRDefault="008B4236" w:rsidP="00FB0E97">
      <w:pPr>
        <w:pStyle w:val="ListParagraph"/>
        <w:numPr>
          <w:ilvl w:val="1"/>
          <w:numId w:val="10"/>
        </w:numPr>
        <w:spacing w:after="0" w:line="259" w:lineRule="auto"/>
        <w:rPr>
          <w:rStyle w:val="Emphasis"/>
          <w:rFonts w:ascii="Arial" w:hAnsi="Arial" w:cs="Arial"/>
          <w:i w:val="0"/>
          <w:sz w:val="24"/>
          <w:szCs w:val="24"/>
        </w:rPr>
      </w:pPr>
      <w:r w:rsidRPr="00BC3461">
        <w:rPr>
          <w:rStyle w:val="Emphasis"/>
          <w:rFonts w:ascii="Arial" w:hAnsi="Arial" w:cs="Arial"/>
          <w:i w:val="0"/>
          <w:sz w:val="24"/>
          <w:szCs w:val="24"/>
        </w:rPr>
        <w:t xml:space="preserve">Call-Off Schedule 11 (Installation Works) </w:t>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t xml:space="preserve">  </w:t>
      </w:r>
      <w:r w:rsidRPr="00BC3461">
        <w:rPr>
          <w:rStyle w:val="Emphasis"/>
          <w:rFonts w:ascii="Arial" w:hAnsi="Arial" w:cs="Arial"/>
          <w:i w:val="0"/>
          <w:sz w:val="24"/>
          <w:szCs w:val="24"/>
        </w:rPr>
        <w:tab/>
      </w:r>
    </w:p>
    <w:p w14:paraId="3BB6284F" w14:textId="0921C2C2" w:rsidR="00BC3461" w:rsidRPr="00BC1EAD" w:rsidRDefault="008B4236" w:rsidP="00BC3461">
      <w:pPr>
        <w:pStyle w:val="ListParagraph"/>
        <w:numPr>
          <w:ilvl w:val="1"/>
          <w:numId w:val="10"/>
        </w:numPr>
        <w:spacing w:after="0" w:line="259" w:lineRule="auto"/>
        <w:rPr>
          <w:rStyle w:val="Emphasis"/>
          <w:rFonts w:ascii="Arial" w:hAnsi="Arial" w:cs="Arial"/>
          <w:i w:val="0"/>
          <w:sz w:val="24"/>
          <w:szCs w:val="24"/>
        </w:rPr>
      </w:pPr>
      <w:r w:rsidRPr="00BC3461">
        <w:rPr>
          <w:rStyle w:val="Emphasis"/>
          <w:rFonts w:ascii="Arial" w:hAnsi="Arial" w:cs="Arial"/>
          <w:i w:val="0"/>
          <w:sz w:val="24"/>
          <w:szCs w:val="24"/>
        </w:rPr>
        <w:t xml:space="preserve">Call-Off Schedule 12 (Clustering) </w:t>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Pr="00BC3461">
        <w:rPr>
          <w:rStyle w:val="Emphasis"/>
          <w:rFonts w:ascii="Arial" w:hAnsi="Arial" w:cs="Arial"/>
          <w:i w:val="0"/>
          <w:sz w:val="24"/>
          <w:szCs w:val="24"/>
        </w:rPr>
        <w:tab/>
      </w:r>
      <w:r w:rsidR="00BC3461" w:rsidRPr="00BC1EAD">
        <w:rPr>
          <w:rStyle w:val="Emphasis"/>
          <w:rFonts w:ascii="Arial" w:hAnsi="Arial" w:cs="Arial"/>
          <w:i w:val="0"/>
          <w:sz w:val="24"/>
          <w:szCs w:val="24"/>
        </w:rPr>
        <w:t xml:space="preserve"> </w:t>
      </w:r>
    </w:p>
    <w:p w14:paraId="2E60212A" w14:textId="77777777" w:rsidR="0081604E" w:rsidRDefault="00FB0E97" w:rsidP="00FB0E97">
      <w:pPr>
        <w:pStyle w:val="ListParagraph"/>
        <w:numPr>
          <w:ilvl w:val="1"/>
          <w:numId w:val="10"/>
        </w:numPr>
        <w:spacing w:after="0" w:line="259" w:lineRule="auto"/>
        <w:rPr>
          <w:rStyle w:val="Emphasis"/>
          <w:rFonts w:ascii="Arial" w:hAnsi="Arial" w:cs="Arial"/>
          <w:i w:val="0"/>
          <w:sz w:val="24"/>
          <w:szCs w:val="24"/>
        </w:rPr>
      </w:pPr>
      <w:r w:rsidRPr="00187D70">
        <w:rPr>
          <w:rStyle w:val="Emphasis"/>
          <w:rFonts w:ascii="Arial" w:hAnsi="Arial" w:cs="Arial"/>
          <w:i w:val="0"/>
          <w:sz w:val="24"/>
          <w:szCs w:val="24"/>
        </w:rPr>
        <w:t>Call-Off Schedule 14 (Service Levels</w:t>
      </w:r>
      <w:r w:rsidR="00BC3461">
        <w:rPr>
          <w:rStyle w:val="Emphasis"/>
          <w:rFonts w:ascii="Arial" w:hAnsi="Arial" w:cs="Arial"/>
          <w:i w:val="0"/>
          <w:sz w:val="24"/>
          <w:szCs w:val="24"/>
        </w:rPr>
        <w:t>)</w:t>
      </w:r>
      <w:r w:rsidR="00BC3461">
        <w:rPr>
          <w:rStyle w:val="Emphasis"/>
          <w:rFonts w:ascii="Arial" w:hAnsi="Arial" w:cs="Arial"/>
          <w:i w:val="0"/>
          <w:sz w:val="24"/>
          <w:szCs w:val="24"/>
        </w:rPr>
        <w:tab/>
      </w:r>
    </w:p>
    <w:p w14:paraId="7FED3F5B" w14:textId="2981E3E4" w:rsidR="00FB0E97" w:rsidRDefault="0081604E" w:rsidP="0081604E">
      <w:pPr>
        <w:pStyle w:val="ListParagraph"/>
        <w:spacing w:after="0" w:line="259" w:lineRule="auto"/>
        <w:ind w:left="1778"/>
        <w:rPr>
          <w:rStyle w:val="Emphasis"/>
          <w:rFonts w:ascii="Arial" w:hAnsi="Arial" w:cs="Arial"/>
          <w:i w:val="0"/>
          <w:sz w:val="24"/>
          <w:szCs w:val="24"/>
        </w:rPr>
      </w:pPr>
      <w:r>
        <w:rPr>
          <w:rStyle w:val="Emphasis"/>
          <w:rFonts w:ascii="Arial" w:hAnsi="Arial" w:cs="Arial"/>
          <w:i w:val="0"/>
          <w:sz w:val="24"/>
          <w:szCs w:val="24"/>
        </w:rPr>
        <w:t>Note: Call-Off Schedule 10 (Exit Plan) not used. Exit provisions as per doc titled, ‘</w:t>
      </w:r>
      <w:r w:rsidRPr="0081604E">
        <w:rPr>
          <w:rStyle w:val="Emphasis"/>
          <w:rFonts w:ascii="Arial" w:hAnsi="Arial" w:cs="Arial"/>
          <w:i w:val="0"/>
          <w:sz w:val="24"/>
          <w:szCs w:val="24"/>
        </w:rPr>
        <w:t>MoJ IT Infrastructure Wi-Fi-Crime upgrades Phase 5 Exit Plan Draft v0.1 Dec 2019</w:t>
      </w:r>
      <w:r>
        <w:rPr>
          <w:rStyle w:val="Emphasis"/>
          <w:rFonts w:ascii="Arial" w:hAnsi="Arial" w:cs="Arial"/>
          <w:i w:val="0"/>
          <w:sz w:val="24"/>
          <w:szCs w:val="24"/>
        </w:rPr>
        <w:t>’ apply. Embedded at P15.</w:t>
      </w:r>
      <w:r w:rsidR="00BC3461">
        <w:rPr>
          <w:rStyle w:val="Emphasis"/>
          <w:rFonts w:ascii="Arial" w:hAnsi="Arial" w:cs="Arial"/>
          <w:i w:val="0"/>
          <w:sz w:val="24"/>
          <w:szCs w:val="24"/>
        </w:rPr>
        <w:tab/>
      </w:r>
      <w:r w:rsidR="00FB0E97" w:rsidRPr="00187D70">
        <w:rPr>
          <w:rStyle w:val="Emphasis"/>
          <w:rFonts w:ascii="Arial" w:hAnsi="Arial" w:cs="Arial"/>
          <w:i w:val="0"/>
          <w:sz w:val="24"/>
          <w:szCs w:val="24"/>
        </w:rPr>
        <w:tab/>
      </w:r>
    </w:p>
    <w:p w14:paraId="1D59ED1A" w14:textId="77777777" w:rsidR="008B4236" w:rsidRPr="009F273E" w:rsidRDefault="008B4236" w:rsidP="008B4236">
      <w:pPr>
        <w:pStyle w:val="ListParagraph"/>
        <w:spacing w:after="0" w:line="259" w:lineRule="auto"/>
        <w:ind w:left="1800"/>
        <w:rPr>
          <w:rStyle w:val="Emphasis"/>
          <w:rFonts w:ascii="Arial" w:hAnsi="Arial" w:cs="Arial"/>
          <w:i w:val="0"/>
          <w:sz w:val="24"/>
          <w:szCs w:val="24"/>
          <w:highlight w:val="yellow"/>
        </w:rPr>
      </w:pPr>
    </w:p>
    <w:p w14:paraId="1DE9CFD2" w14:textId="0F67E8E8" w:rsidR="008B4236" w:rsidRDefault="008B4236" w:rsidP="00187D70">
      <w:pPr>
        <w:pStyle w:val="ListParagraph"/>
        <w:numPr>
          <w:ilvl w:val="0"/>
          <w:numId w:val="15"/>
        </w:numPr>
        <w:spacing w:after="0" w:line="259" w:lineRule="auto"/>
        <w:rPr>
          <w:rFonts w:ascii="Arial" w:hAnsi="Arial" w:cs="Arial"/>
          <w:sz w:val="24"/>
          <w:szCs w:val="24"/>
        </w:rPr>
      </w:pPr>
      <w:r w:rsidRPr="009F273E">
        <w:rPr>
          <w:rFonts w:ascii="Arial" w:hAnsi="Arial" w:cs="Arial"/>
          <w:sz w:val="24"/>
          <w:szCs w:val="24"/>
        </w:rPr>
        <w:t>CCS Core Terms (v</w:t>
      </w:r>
      <w:r>
        <w:rPr>
          <w:rFonts w:ascii="Arial" w:hAnsi="Arial" w:cs="Arial"/>
          <w:sz w:val="24"/>
          <w:szCs w:val="24"/>
        </w:rPr>
        <w:t>ersion 3.0.</w:t>
      </w:r>
      <w:r w:rsidR="00AA0C99">
        <w:rPr>
          <w:rFonts w:ascii="Arial" w:hAnsi="Arial" w:cs="Arial"/>
          <w:sz w:val="24"/>
          <w:szCs w:val="24"/>
        </w:rPr>
        <w:t>5</w:t>
      </w:r>
      <w:r w:rsidRPr="009F273E">
        <w:rPr>
          <w:rFonts w:ascii="Arial" w:hAnsi="Arial" w:cs="Arial"/>
          <w:sz w:val="24"/>
          <w:szCs w:val="24"/>
        </w:rPr>
        <w:t>)</w:t>
      </w:r>
    </w:p>
    <w:p w14:paraId="205EC049" w14:textId="77777777" w:rsidR="00C8414C" w:rsidRPr="009F273E" w:rsidRDefault="00C8414C" w:rsidP="00C8414C">
      <w:pPr>
        <w:pStyle w:val="ListParagraph"/>
        <w:spacing w:after="0" w:line="259" w:lineRule="auto"/>
        <w:rPr>
          <w:rStyle w:val="Emphasis"/>
          <w:rFonts w:ascii="Arial" w:hAnsi="Arial" w:cs="Arial"/>
          <w:i w:val="0"/>
          <w:iCs w:val="0"/>
          <w:sz w:val="24"/>
          <w:szCs w:val="24"/>
        </w:rPr>
      </w:pPr>
    </w:p>
    <w:p w14:paraId="2DD668CE" w14:textId="5CF4B7F8" w:rsidR="008B4236" w:rsidRPr="00BB00DC" w:rsidRDefault="008B4236" w:rsidP="00187D70">
      <w:pPr>
        <w:pStyle w:val="ListParagraph"/>
        <w:numPr>
          <w:ilvl w:val="0"/>
          <w:numId w:val="1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5 (C</w:t>
      </w:r>
      <w:r>
        <w:rPr>
          <w:rStyle w:val="Emphasis"/>
          <w:rFonts w:ascii="Arial" w:hAnsi="Arial" w:cs="Arial"/>
          <w:i w:val="0"/>
          <w:sz w:val="24"/>
          <w:szCs w:val="24"/>
        </w:rPr>
        <w:t>orporate Social Responsibility)</w:t>
      </w:r>
    </w:p>
    <w:p w14:paraId="3AE43099" w14:textId="77777777" w:rsidR="008B4236" w:rsidRPr="009F273E" w:rsidRDefault="008B4236" w:rsidP="008B4236">
      <w:pPr>
        <w:pStyle w:val="ListParagraph"/>
        <w:spacing w:after="0" w:line="259" w:lineRule="auto"/>
        <w:rPr>
          <w:rFonts w:ascii="Arial" w:hAnsi="Arial" w:cs="Arial"/>
          <w:sz w:val="24"/>
          <w:szCs w:val="24"/>
          <w:highlight w:val="yellow"/>
        </w:rPr>
      </w:pPr>
    </w:p>
    <w:p w14:paraId="5F294428" w14:textId="77777777" w:rsidR="008B4236" w:rsidRPr="009F273E" w:rsidRDefault="008B4236" w:rsidP="008B4236">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Supplier terms </w:t>
      </w:r>
      <w:r>
        <w:rPr>
          <w:rFonts w:ascii="Arial" w:hAnsi="Arial" w:cs="Arial"/>
          <w:sz w:val="24"/>
          <w:szCs w:val="24"/>
        </w:rPr>
        <w:t>are part of the Call-Off Contract. That includes any terms</w:t>
      </w:r>
      <w:r w:rsidRPr="009F273E">
        <w:rPr>
          <w:rFonts w:ascii="Arial" w:hAnsi="Arial" w:cs="Arial"/>
          <w:sz w:val="24"/>
          <w:szCs w:val="24"/>
        </w:rPr>
        <w:t xml:space="preserve"> </w:t>
      </w:r>
      <w:r>
        <w:rPr>
          <w:rFonts w:ascii="Arial" w:hAnsi="Arial" w:cs="Arial"/>
          <w:sz w:val="24"/>
          <w:szCs w:val="24"/>
        </w:rPr>
        <w:t xml:space="preserve">written </w:t>
      </w:r>
      <w:r w:rsidRPr="009F273E">
        <w:rPr>
          <w:rFonts w:ascii="Arial" w:hAnsi="Arial" w:cs="Arial"/>
          <w:sz w:val="24"/>
          <w:szCs w:val="24"/>
        </w:rPr>
        <w:t>on the back of, a</w:t>
      </w:r>
      <w:r>
        <w:rPr>
          <w:rFonts w:ascii="Arial" w:hAnsi="Arial" w:cs="Arial"/>
          <w:sz w:val="24"/>
          <w:szCs w:val="24"/>
        </w:rPr>
        <w:t xml:space="preserve">dded </w:t>
      </w:r>
      <w:r w:rsidRPr="009F273E">
        <w:rPr>
          <w:rFonts w:ascii="Arial" w:hAnsi="Arial" w:cs="Arial"/>
          <w:sz w:val="24"/>
          <w:szCs w:val="24"/>
        </w:rPr>
        <w:t>to this Order Form, or presented at the time of delivery</w:t>
      </w:r>
      <w:r>
        <w:rPr>
          <w:rFonts w:ascii="Arial" w:hAnsi="Arial" w:cs="Arial"/>
          <w:sz w:val="24"/>
          <w:szCs w:val="24"/>
        </w:rPr>
        <w:t>.</w:t>
      </w:r>
      <w:r w:rsidRPr="009F273E">
        <w:rPr>
          <w:rFonts w:ascii="Arial" w:hAnsi="Arial" w:cs="Arial"/>
          <w:sz w:val="24"/>
          <w:szCs w:val="24"/>
        </w:rPr>
        <w:t xml:space="preserve"> </w:t>
      </w:r>
    </w:p>
    <w:p w14:paraId="4D28A5EC" w14:textId="77777777" w:rsidR="008B4236" w:rsidRPr="003809EC" w:rsidRDefault="008B4236" w:rsidP="008B4236">
      <w:pPr>
        <w:tabs>
          <w:tab w:val="left" w:pos="2257"/>
        </w:tabs>
        <w:spacing w:after="0" w:line="259" w:lineRule="auto"/>
        <w:rPr>
          <w:rFonts w:ascii="Arial" w:hAnsi="Arial" w:cs="Arial"/>
          <w:sz w:val="24"/>
          <w:szCs w:val="24"/>
        </w:rPr>
      </w:pPr>
    </w:p>
    <w:p w14:paraId="77C93339" w14:textId="77777777" w:rsidR="00082AE8" w:rsidRDefault="00082AE8" w:rsidP="008B4236">
      <w:pPr>
        <w:tabs>
          <w:tab w:val="left" w:pos="2257"/>
        </w:tabs>
        <w:spacing w:after="0" w:line="259" w:lineRule="auto"/>
        <w:rPr>
          <w:rFonts w:ascii="Arial" w:hAnsi="Arial" w:cs="Arial"/>
          <w:b/>
          <w:sz w:val="24"/>
          <w:szCs w:val="24"/>
        </w:rPr>
      </w:pPr>
    </w:p>
    <w:p w14:paraId="18927FEB" w14:textId="77777777" w:rsidR="00082AE8" w:rsidRDefault="00082AE8" w:rsidP="008B4236">
      <w:pPr>
        <w:tabs>
          <w:tab w:val="left" w:pos="2257"/>
        </w:tabs>
        <w:spacing w:after="0" w:line="259" w:lineRule="auto"/>
        <w:rPr>
          <w:rFonts w:ascii="Arial" w:hAnsi="Arial" w:cs="Arial"/>
          <w:b/>
          <w:sz w:val="24"/>
          <w:szCs w:val="24"/>
        </w:rPr>
      </w:pPr>
    </w:p>
    <w:p w14:paraId="2B721E16" w14:textId="509C55C0"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SPECIAL TERMS</w:t>
      </w:r>
    </w:p>
    <w:p w14:paraId="642E56FB" w14:textId="77777777" w:rsidR="00082AE8" w:rsidRDefault="00082AE8" w:rsidP="008B4236">
      <w:pPr>
        <w:spacing w:after="0" w:line="259" w:lineRule="auto"/>
        <w:rPr>
          <w:rFonts w:ascii="Arial" w:hAnsi="Arial" w:cs="Arial"/>
          <w:sz w:val="24"/>
          <w:szCs w:val="24"/>
        </w:rPr>
      </w:pPr>
    </w:p>
    <w:p w14:paraId="10A6451B" w14:textId="3DF725E4" w:rsidR="00840FDC" w:rsidRDefault="00840FDC" w:rsidP="008B4236">
      <w:pPr>
        <w:spacing w:after="0" w:line="259" w:lineRule="auto"/>
        <w:rPr>
          <w:rFonts w:ascii="Arial" w:hAnsi="Arial" w:cs="Arial"/>
          <w:sz w:val="24"/>
          <w:szCs w:val="24"/>
        </w:rPr>
      </w:pPr>
      <w:r w:rsidRPr="00840FDC">
        <w:rPr>
          <w:rFonts w:ascii="Arial" w:hAnsi="Arial" w:cs="Arial"/>
          <w:sz w:val="24"/>
          <w:szCs w:val="24"/>
        </w:rPr>
        <w:t xml:space="preserve">Not applicable </w:t>
      </w:r>
    </w:p>
    <w:p w14:paraId="6CC04D3A" w14:textId="77777777" w:rsidR="008B4236" w:rsidRPr="009F273E" w:rsidRDefault="008B4236" w:rsidP="008B4236">
      <w:pPr>
        <w:spacing w:after="0" w:line="259" w:lineRule="auto"/>
        <w:rPr>
          <w:rFonts w:ascii="Arial" w:hAnsi="Arial" w:cs="Arial"/>
          <w:b/>
          <w:sz w:val="24"/>
          <w:szCs w:val="24"/>
        </w:rPr>
      </w:pPr>
    </w:p>
    <w:p w14:paraId="285FA52E" w14:textId="43F995DD"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8414C" w:rsidRPr="00C8414C">
        <w:rPr>
          <w:rFonts w:ascii="Arial" w:hAnsi="Arial" w:cs="Arial"/>
          <w:b/>
          <w:sz w:val="24"/>
          <w:szCs w:val="24"/>
        </w:rPr>
        <w:t>17/12/2019</w:t>
      </w:r>
    </w:p>
    <w:p w14:paraId="785099F8" w14:textId="77777777" w:rsidR="008B4236" w:rsidRPr="003809EC" w:rsidRDefault="008B4236" w:rsidP="008B4236">
      <w:pPr>
        <w:spacing w:after="0" w:line="259" w:lineRule="auto"/>
        <w:rPr>
          <w:rFonts w:ascii="Arial" w:hAnsi="Arial" w:cs="Arial"/>
          <w:sz w:val="24"/>
          <w:szCs w:val="24"/>
        </w:rPr>
      </w:pPr>
    </w:p>
    <w:p w14:paraId="472FAB24" w14:textId="1D1C78D1"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EXPIRY DATE</w:t>
      </w:r>
      <w:r w:rsidRPr="003809EC">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C8414C" w:rsidRPr="00C8414C">
        <w:rPr>
          <w:rFonts w:ascii="Arial" w:hAnsi="Arial" w:cs="Arial"/>
          <w:b/>
          <w:sz w:val="24"/>
          <w:szCs w:val="24"/>
        </w:rPr>
        <w:t>1</w:t>
      </w:r>
      <w:r w:rsidR="00C8414C">
        <w:rPr>
          <w:rFonts w:ascii="Arial" w:hAnsi="Arial" w:cs="Arial"/>
          <w:b/>
          <w:sz w:val="24"/>
          <w:szCs w:val="24"/>
        </w:rPr>
        <w:t>6/12/2023</w:t>
      </w:r>
    </w:p>
    <w:p w14:paraId="0AC55B39" w14:textId="77777777" w:rsidR="008B4236" w:rsidRPr="003809EC" w:rsidRDefault="008B4236" w:rsidP="008B4236">
      <w:pPr>
        <w:spacing w:after="0" w:line="259" w:lineRule="auto"/>
        <w:rPr>
          <w:rFonts w:ascii="Arial" w:hAnsi="Arial" w:cs="Arial"/>
          <w:sz w:val="24"/>
          <w:szCs w:val="24"/>
        </w:rPr>
      </w:pPr>
    </w:p>
    <w:p w14:paraId="504956B3" w14:textId="1D543205" w:rsidR="008B4236" w:rsidRPr="003809EC" w:rsidRDefault="008B4236" w:rsidP="008B4236">
      <w:pPr>
        <w:spacing w:after="0" w:line="259" w:lineRule="auto"/>
        <w:rPr>
          <w:rFonts w:ascii="Arial" w:hAnsi="Arial" w:cs="Arial"/>
          <w:sz w:val="24"/>
          <w:szCs w:val="24"/>
        </w:rPr>
      </w:pPr>
      <w:r w:rsidRPr="00FB72F6">
        <w:rPr>
          <w:rFonts w:ascii="Arial" w:hAnsi="Arial" w:cs="Arial"/>
          <w:b/>
          <w:sz w:val="24"/>
          <w:szCs w:val="24"/>
        </w:rPr>
        <w:t>CALL-OFF INITIAL PERIOD</w:t>
      </w:r>
      <w:r>
        <w:rPr>
          <w:rFonts w:ascii="Arial" w:hAnsi="Arial" w:cs="Arial"/>
          <w:sz w:val="24"/>
          <w:szCs w:val="24"/>
        </w:rPr>
        <w:tab/>
      </w:r>
      <w:r>
        <w:rPr>
          <w:rFonts w:ascii="Arial" w:hAnsi="Arial" w:cs="Arial"/>
          <w:sz w:val="24"/>
          <w:szCs w:val="24"/>
        </w:rPr>
        <w:tab/>
      </w:r>
      <w:r>
        <w:rPr>
          <w:rFonts w:ascii="Arial" w:hAnsi="Arial" w:cs="Arial"/>
          <w:sz w:val="24"/>
          <w:szCs w:val="24"/>
        </w:rPr>
        <w:tab/>
      </w:r>
      <w:r w:rsidR="00D64430" w:rsidRPr="00D64430">
        <w:rPr>
          <w:rFonts w:ascii="Arial" w:hAnsi="Arial" w:cs="Arial"/>
          <w:sz w:val="24"/>
          <w:szCs w:val="24"/>
        </w:rPr>
        <w:t>4 years</w:t>
      </w:r>
    </w:p>
    <w:p w14:paraId="288FE553" w14:textId="77777777" w:rsidR="008B4236" w:rsidRDefault="008B4236" w:rsidP="008B4236">
      <w:pPr>
        <w:spacing w:after="0" w:line="259" w:lineRule="auto"/>
        <w:rPr>
          <w:rFonts w:ascii="Arial" w:hAnsi="Arial" w:cs="Arial"/>
          <w:sz w:val="24"/>
          <w:szCs w:val="24"/>
        </w:rPr>
      </w:pPr>
    </w:p>
    <w:p w14:paraId="335D61E4" w14:textId="104271AE" w:rsidR="008B4236" w:rsidRDefault="008B4236" w:rsidP="008B4236">
      <w:pPr>
        <w:spacing w:after="0" w:line="259" w:lineRule="auto"/>
        <w:rPr>
          <w:rFonts w:ascii="Arial" w:hAnsi="Arial" w:cs="Arial"/>
          <w:sz w:val="24"/>
          <w:szCs w:val="24"/>
        </w:rPr>
      </w:pPr>
      <w:r w:rsidRPr="00FB72F6">
        <w:rPr>
          <w:rFonts w:ascii="Arial" w:hAnsi="Arial" w:cs="Arial"/>
          <w:b/>
          <w:sz w:val="24"/>
          <w:szCs w:val="24"/>
        </w:rPr>
        <w:t>CALL-OFF OPTIONAL EXTENSION PERIOD</w:t>
      </w:r>
      <w:r>
        <w:rPr>
          <w:rFonts w:ascii="Arial" w:hAnsi="Arial" w:cs="Arial"/>
          <w:sz w:val="24"/>
          <w:szCs w:val="24"/>
        </w:rPr>
        <w:tab/>
      </w:r>
      <w:r w:rsidR="00D64430" w:rsidRPr="00D64430">
        <w:rPr>
          <w:rFonts w:ascii="Arial" w:hAnsi="Arial" w:cs="Arial"/>
          <w:sz w:val="24"/>
          <w:szCs w:val="24"/>
        </w:rPr>
        <w:t>1 year</w:t>
      </w:r>
    </w:p>
    <w:p w14:paraId="20813F46" w14:textId="77777777" w:rsidR="008B4236" w:rsidRPr="003809EC" w:rsidRDefault="008B4236" w:rsidP="008B4236">
      <w:pPr>
        <w:spacing w:after="0" w:line="259" w:lineRule="auto"/>
        <w:rPr>
          <w:rFonts w:ascii="Arial" w:hAnsi="Arial" w:cs="Arial"/>
          <w:sz w:val="24"/>
          <w:szCs w:val="24"/>
        </w:rPr>
      </w:pPr>
    </w:p>
    <w:p w14:paraId="60A28C38" w14:textId="46468632" w:rsidR="00F83772" w:rsidRPr="00FB72F6" w:rsidRDefault="008B4236" w:rsidP="008B4236">
      <w:pPr>
        <w:spacing w:after="240"/>
        <w:jc w:val="both"/>
        <w:rPr>
          <w:rFonts w:ascii="Arial" w:hAnsi="Arial" w:cs="Arial"/>
          <w:b/>
          <w:sz w:val="24"/>
          <w:szCs w:val="24"/>
        </w:rPr>
      </w:pPr>
      <w:r w:rsidRPr="00FB72F6">
        <w:rPr>
          <w:rFonts w:ascii="Arial" w:hAnsi="Arial" w:cs="Arial"/>
          <w:b/>
          <w:sz w:val="24"/>
          <w:szCs w:val="24"/>
        </w:rPr>
        <w:t xml:space="preserve">MINIMUM PERIOD OF NOTICE FOR </w:t>
      </w:r>
      <w:r w:rsidR="00B92026">
        <w:rPr>
          <w:rFonts w:ascii="Arial" w:hAnsi="Arial" w:cs="Arial"/>
          <w:b/>
          <w:sz w:val="24"/>
          <w:szCs w:val="24"/>
        </w:rPr>
        <w:t>WITHOUT REASON</w:t>
      </w:r>
      <w:r w:rsidRPr="00FB72F6">
        <w:rPr>
          <w:rFonts w:ascii="Arial" w:hAnsi="Arial" w:cs="Arial"/>
          <w:b/>
          <w:sz w:val="24"/>
          <w:szCs w:val="24"/>
        </w:rPr>
        <w:t xml:space="preserve"> TERMINATION </w:t>
      </w:r>
    </w:p>
    <w:p w14:paraId="55941EA2" w14:textId="41C9CAD5" w:rsidR="008B4236" w:rsidRDefault="00D64430" w:rsidP="008B4236">
      <w:pPr>
        <w:spacing w:after="240"/>
        <w:jc w:val="both"/>
        <w:rPr>
          <w:rFonts w:ascii="Arial" w:hAnsi="Arial" w:cs="Arial"/>
          <w:sz w:val="24"/>
          <w:szCs w:val="24"/>
        </w:rPr>
      </w:pPr>
      <w:r w:rsidRPr="007E1E3A">
        <w:rPr>
          <w:rFonts w:ascii="Arial" w:hAnsi="Arial" w:cs="Arial"/>
        </w:rPr>
        <w:t xml:space="preserve">Any applicable Minimum Period </w:t>
      </w:r>
      <w:r w:rsidR="0002653D" w:rsidRPr="00B416FF">
        <w:rPr>
          <w:rFonts w:ascii="Arial" w:hAnsi="Arial" w:cs="Arial"/>
          <w:color w:val="FFFFFF" w:themeColor="background1"/>
          <w:sz w:val="24"/>
          <w:szCs w:val="24"/>
          <w:highlight w:val="black"/>
        </w:rPr>
        <w:t>Redact</w:t>
      </w:r>
      <w:r w:rsidR="0002653D">
        <w:rPr>
          <w:rFonts w:ascii="Arial" w:hAnsi="Arial" w:cs="Arial"/>
          <w:color w:val="FFFFFF" w:themeColor="background1"/>
          <w:sz w:val="24"/>
          <w:szCs w:val="24"/>
          <w:highlight w:val="black"/>
        </w:rPr>
        <w:t xml:space="preserve">ed   </w:t>
      </w:r>
    </w:p>
    <w:p w14:paraId="62758600" w14:textId="0430DC74" w:rsidR="00840FDC" w:rsidRPr="009F273E" w:rsidRDefault="00840FDC" w:rsidP="00840FDC">
      <w:pPr>
        <w:spacing w:line="240" w:lineRule="auto"/>
        <w:rPr>
          <w:rFonts w:ascii="Arial" w:hAnsi="Arial" w:cs="Arial"/>
          <w:b/>
          <w:sz w:val="24"/>
          <w:szCs w:val="24"/>
        </w:rPr>
      </w:pPr>
      <w:r>
        <w:rPr>
          <w:rFonts w:ascii="Arial" w:hAnsi="Arial" w:cs="Arial"/>
          <w:b/>
          <w:sz w:val="24"/>
          <w:szCs w:val="24"/>
        </w:rPr>
        <w:t>CATALOGUE SERVICE OFFER REFERENCE</w:t>
      </w:r>
      <w:r>
        <w:rPr>
          <w:rFonts w:ascii="Arial" w:hAnsi="Arial" w:cs="Arial"/>
          <w:sz w:val="24"/>
          <w:szCs w:val="24"/>
        </w:rPr>
        <w:t xml:space="preserve">:        </w:t>
      </w:r>
      <w:r w:rsidR="0002653D" w:rsidRPr="00B416FF">
        <w:rPr>
          <w:rFonts w:ascii="Arial" w:hAnsi="Arial" w:cs="Arial"/>
          <w:color w:val="FFFFFF" w:themeColor="background1"/>
          <w:sz w:val="24"/>
          <w:szCs w:val="24"/>
          <w:highlight w:val="black"/>
        </w:rPr>
        <w:t>Redact</w:t>
      </w:r>
      <w:r w:rsidR="0002653D">
        <w:rPr>
          <w:rFonts w:ascii="Arial" w:hAnsi="Arial" w:cs="Arial"/>
          <w:color w:val="FFFFFF" w:themeColor="background1"/>
          <w:sz w:val="24"/>
          <w:szCs w:val="24"/>
          <w:highlight w:val="black"/>
        </w:rPr>
        <w:t xml:space="preserve">ed   </w:t>
      </w:r>
    </w:p>
    <w:p w14:paraId="6CE991A5" w14:textId="77777777" w:rsidR="00C8414C" w:rsidRDefault="00C8414C">
      <w:pPr>
        <w:rPr>
          <w:rFonts w:ascii="Arial" w:hAnsi="Arial" w:cs="Arial"/>
          <w:b/>
          <w:sz w:val="24"/>
          <w:szCs w:val="24"/>
          <w:u w:val="single"/>
        </w:rPr>
      </w:pPr>
      <w:r>
        <w:rPr>
          <w:rFonts w:ascii="Arial" w:hAnsi="Arial" w:cs="Arial"/>
          <w:b/>
          <w:sz w:val="24"/>
          <w:szCs w:val="24"/>
          <w:u w:val="single"/>
        </w:rPr>
        <w:br w:type="page"/>
      </w:r>
    </w:p>
    <w:p w14:paraId="783564B3" w14:textId="6853AB90" w:rsidR="000D17AB" w:rsidRDefault="000D17AB" w:rsidP="000D17AB">
      <w:pPr>
        <w:spacing w:after="0" w:line="259" w:lineRule="auto"/>
        <w:rPr>
          <w:rFonts w:ascii="Arial" w:hAnsi="Arial" w:cs="Arial"/>
          <w:b/>
          <w:sz w:val="24"/>
          <w:szCs w:val="24"/>
          <w:u w:val="single"/>
        </w:rPr>
      </w:pPr>
      <w:r w:rsidRPr="00B47477">
        <w:rPr>
          <w:rFonts w:ascii="Arial" w:hAnsi="Arial" w:cs="Arial"/>
          <w:b/>
          <w:sz w:val="24"/>
          <w:szCs w:val="24"/>
          <w:u w:val="single"/>
        </w:rPr>
        <w:lastRenderedPageBreak/>
        <w:t>Section D</w:t>
      </w:r>
    </w:p>
    <w:p w14:paraId="77B7D419" w14:textId="77777777" w:rsidR="00A7230C" w:rsidRDefault="00A7230C" w:rsidP="008B4236">
      <w:pPr>
        <w:spacing w:after="0" w:line="259" w:lineRule="auto"/>
        <w:rPr>
          <w:rFonts w:ascii="Arial" w:hAnsi="Arial" w:cs="Arial"/>
          <w:b/>
          <w:sz w:val="24"/>
          <w:szCs w:val="24"/>
        </w:rPr>
      </w:pPr>
    </w:p>
    <w:p w14:paraId="2E681574" w14:textId="77777777" w:rsidR="008B4236" w:rsidRPr="00FB72F6" w:rsidRDefault="008B4236" w:rsidP="008B4236">
      <w:pPr>
        <w:spacing w:after="0" w:line="259" w:lineRule="auto"/>
        <w:rPr>
          <w:rFonts w:ascii="Arial" w:hAnsi="Arial" w:cs="Arial"/>
          <w:b/>
          <w:sz w:val="24"/>
          <w:szCs w:val="24"/>
        </w:rPr>
      </w:pPr>
      <w:r w:rsidRPr="00FB72F6">
        <w:rPr>
          <w:rFonts w:ascii="Arial" w:hAnsi="Arial" w:cs="Arial"/>
          <w:b/>
          <w:sz w:val="24"/>
          <w:szCs w:val="24"/>
        </w:rPr>
        <w:t xml:space="preserve">CALL-OFF DELIVERABLES </w:t>
      </w:r>
    </w:p>
    <w:p w14:paraId="3E58B7E5" w14:textId="712EB978" w:rsidR="008B4236" w:rsidRPr="000D17AB" w:rsidRDefault="000D17AB" w:rsidP="000D17AB">
      <w:pPr>
        <w:tabs>
          <w:tab w:val="left" w:pos="2257"/>
        </w:tabs>
        <w:spacing w:after="0" w:line="259" w:lineRule="auto"/>
        <w:rPr>
          <w:rFonts w:ascii="Arial" w:hAnsi="Arial" w:cs="Arial"/>
        </w:rPr>
      </w:pPr>
      <w:r>
        <w:rPr>
          <w:rFonts w:ascii="Arial" w:hAnsi="Arial" w:cs="Arial"/>
        </w:rPr>
        <w:t xml:space="preserve">Provision of Meraki </w:t>
      </w:r>
      <w:proofErr w:type="spellStart"/>
      <w:r>
        <w:rPr>
          <w:rFonts w:ascii="Arial" w:hAnsi="Arial" w:cs="Arial"/>
        </w:rPr>
        <w:t>WiFi</w:t>
      </w:r>
      <w:proofErr w:type="spellEnd"/>
      <w:r w:rsidRPr="003D2B25">
        <w:rPr>
          <w:rFonts w:ascii="Arial" w:hAnsi="Arial" w:cs="Arial"/>
        </w:rPr>
        <w:t xml:space="preserve"> system</w:t>
      </w:r>
      <w:r>
        <w:rPr>
          <w:rFonts w:ascii="Arial" w:hAnsi="Arial" w:cs="Arial"/>
        </w:rPr>
        <w:t>s</w:t>
      </w:r>
      <w:r w:rsidRPr="003D2B25">
        <w:rPr>
          <w:rFonts w:ascii="Arial" w:hAnsi="Arial" w:cs="Arial"/>
        </w:rPr>
        <w:t xml:space="preserve"> with</w:t>
      </w:r>
      <w:r>
        <w:rPr>
          <w:rFonts w:ascii="Arial" w:hAnsi="Arial" w:cs="Arial"/>
        </w:rPr>
        <w:t xml:space="preserve"> internet connectivity</w:t>
      </w:r>
      <w:r w:rsidRPr="003D2B25">
        <w:rPr>
          <w:rFonts w:ascii="Arial" w:hAnsi="Arial" w:cs="Arial"/>
        </w:rPr>
        <w:t>. Product and pricing breakdown is detailed in the embedded worksheet</w:t>
      </w:r>
      <w:r>
        <w:rPr>
          <w:rFonts w:ascii="Arial" w:hAnsi="Arial" w:cs="Arial"/>
        </w:rPr>
        <w:t>s below under “Call-Off Charges”</w:t>
      </w:r>
      <w:r w:rsidRPr="003D2B25">
        <w:rPr>
          <w:rFonts w:ascii="Arial" w:hAnsi="Arial" w:cs="Arial"/>
        </w:rPr>
        <w:t>.</w:t>
      </w:r>
    </w:p>
    <w:p w14:paraId="6C939F6F" w14:textId="77777777" w:rsidR="008B4236" w:rsidRPr="009F273E" w:rsidRDefault="008B4236" w:rsidP="008B4236">
      <w:pPr>
        <w:tabs>
          <w:tab w:val="left" w:pos="2257"/>
        </w:tabs>
        <w:spacing w:after="0" w:line="259" w:lineRule="auto"/>
        <w:rPr>
          <w:rFonts w:ascii="Arial" w:hAnsi="Arial" w:cs="Arial"/>
          <w:b/>
          <w:sz w:val="24"/>
          <w:szCs w:val="24"/>
        </w:rPr>
      </w:pPr>
    </w:p>
    <w:p w14:paraId="76585DF5"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MAXIMUM LIABILITY </w:t>
      </w:r>
    </w:p>
    <w:p w14:paraId="37196AED" w14:textId="77777777" w:rsidR="008B4236" w:rsidRPr="00710B03" w:rsidRDefault="008B4236" w:rsidP="008B4236">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46F1BE69" w14:textId="77777777" w:rsidR="008B4236" w:rsidRDefault="008B4236" w:rsidP="008B4236">
      <w:pPr>
        <w:tabs>
          <w:tab w:val="left" w:pos="2257"/>
        </w:tabs>
        <w:spacing w:after="0" w:line="259" w:lineRule="auto"/>
        <w:rPr>
          <w:rFonts w:ascii="Arial" w:hAnsi="Arial" w:cs="Arial"/>
          <w:sz w:val="24"/>
          <w:szCs w:val="24"/>
        </w:rPr>
      </w:pPr>
    </w:p>
    <w:p w14:paraId="1FDF7042" w14:textId="77777777" w:rsidR="00082AE8" w:rsidRDefault="008B4236" w:rsidP="008B4236">
      <w:pPr>
        <w:tabs>
          <w:tab w:val="left" w:pos="2257"/>
        </w:tabs>
        <w:spacing w:after="0" w:line="259" w:lineRule="auto"/>
        <w:rPr>
          <w:rFonts w:ascii="Arial" w:hAnsi="Arial" w:cs="Arial"/>
          <w:b/>
          <w:sz w:val="24"/>
          <w:szCs w:val="24"/>
        </w:rPr>
      </w:pPr>
      <w:r>
        <w:rPr>
          <w:rFonts w:ascii="Arial" w:hAnsi="Arial" w:cs="Arial"/>
          <w:sz w:val="24"/>
          <w:szCs w:val="24"/>
        </w:rPr>
        <w:t>The Estimated Year 1 Charges used to calculate liability in the first Contract Year is</w:t>
      </w:r>
      <w:r w:rsidRPr="00C8414C">
        <w:rPr>
          <w:rFonts w:ascii="Arial" w:hAnsi="Arial" w:cs="Arial"/>
          <w:b/>
          <w:sz w:val="24"/>
          <w:szCs w:val="24"/>
        </w:rPr>
        <w:t xml:space="preserve"> </w:t>
      </w:r>
    </w:p>
    <w:p w14:paraId="699E934D" w14:textId="77777777" w:rsidR="00082AE8" w:rsidRDefault="00082AE8" w:rsidP="008B4236">
      <w:pPr>
        <w:tabs>
          <w:tab w:val="left" w:pos="2257"/>
        </w:tabs>
        <w:spacing w:after="0" w:line="259" w:lineRule="auto"/>
        <w:rPr>
          <w:rFonts w:ascii="Arial" w:hAnsi="Arial" w:cs="Arial"/>
          <w:b/>
          <w:sz w:val="24"/>
          <w:szCs w:val="24"/>
        </w:rPr>
      </w:pPr>
    </w:p>
    <w:p w14:paraId="432294F1" w14:textId="5BDA87F4" w:rsidR="008B4236" w:rsidRPr="00710B03" w:rsidRDefault="00623941" w:rsidP="008B4236">
      <w:pPr>
        <w:tabs>
          <w:tab w:val="left" w:pos="2257"/>
        </w:tabs>
        <w:spacing w:after="0" w:line="259" w:lineRule="auto"/>
        <w:rPr>
          <w:rFonts w:ascii="Arial" w:hAnsi="Arial" w:cs="Arial"/>
          <w:b/>
          <w:sz w:val="24"/>
          <w:szCs w:val="24"/>
        </w:rPr>
      </w:pPr>
      <w:r w:rsidRPr="00623941">
        <w:rPr>
          <w:rFonts w:ascii="Arial" w:hAnsi="Arial" w:cs="Arial"/>
          <w:b/>
          <w:sz w:val="24"/>
          <w:szCs w:val="24"/>
        </w:rPr>
        <w:t>£3,975,136.18</w:t>
      </w:r>
    </w:p>
    <w:p w14:paraId="20B8B061" w14:textId="77777777" w:rsidR="008B4236" w:rsidRDefault="008B4236" w:rsidP="008B4236">
      <w:pPr>
        <w:tabs>
          <w:tab w:val="left" w:pos="2257"/>
        </w:tabs>
        <w:spacing w:after="0" w:line="259" w:lineRule="auto"/>
        <w:rPr>
          <w:rFonts w:ascii="Arial" w:hAnsi="Arial" w:cs="Arial"/>
          <w:b/>
          <w:sz w:val="24"/>
          <w:szCs w:val="24"/>
        </w:rPr>
      </w:pPr>
    </w:p>
    <w:p w14:paraId="68533002" w14:textId="77777777"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CALL-OFF CHARGES</w:t>
      </w:r>
    </w:p>
    <w:p w14:paraId="73A8F6E2" w14:textId="77777777" w:rsidR="0085191A" w:rsidRPr="00FB72F6" w:rsidRDefault="0085191A" w:rsidP="008B4236">
      <w:pPr>
        <w:tabs>
          <w:tab w:val="left" w:pos="2257"/>
        </w:tabs>
        <w:spacing w:after="0" w:line="259" w:lineRule="auto"/>
        <w:rPr>
          <w:rFonts w:ascii="Arial" w:hAnsi="Arial" w:cs="Arial"/>
          <w:b/>
          <w:sz w:val="24"/>
          <w:szCs w:val="24"/>
        </w:rPr>
      </w:pPr>
    </w:p>
    <w:p w14:paraId="54283E4E" w14:textId="1D5D111B" w:rsidR="008B4236" w:rsidRDefault="00B416FF" w:rsidP="008B4236">
      <w:pPr>
        <w:tabs>
          <w:tab w:val="left" w:pos="2257"/>
        </w:tabs>
        <w:spacing w:after="0" w:line="259" w:lineRule="auto"/>
        <w:rPr>
          <w:rFonts w:ascii="Arial" w:hAnsi="Arial" w:cs="Arial"/>
          <w:sz w:val="24"/>
          <w:szCs w:val="24"/>
          <w:highlight w:val="black"/>
        </w:rPr>
      </w:pPr>
      <w:bookmarkStart w:id="0" w:name="_Hlk35439330"/>
      <w:r>
        <w:rPr>
          <w:rFonts w:ascii="Arial" w:hAnsi="Arial" w:cs="Arial"/>
          <w:color w:val="FFFFFF" w:themeColor="background1"/>
          <w:sz w:val="24"/>
          <w:szCs w:val="24"/>
          <w:highlight w:val="black"/>
        </w:rPr>
        <w:t xml:space="preserve">  </w:t>
      </w:r>
      <w:bookmarkStart w:id="1" w:name="_Hlk35440820"/>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bookmarkEnd w:id="1"/>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bookmarkEnd w:id="0"/>
    <w:p w14:paraId="793152E8" w14:textId="77777777" w:rsidR="00B416FF" w:rsidRPr="00B416FF" w:rsidRDefault="00B416FF" w:rsidP="008B4236">
      <w:pPr>
        <w:tabs>
          <w:tab w:val="left" w:pos="2257"/>
        </w:tabs>
        <w:spacing w:after="0" w:line="259" w:lineRule="auto"/>
        <w:rPr>
          <w:rFonts w:ascii="Arial" w:hAnsi="Arial" w:cs="Arial"/>
          <w:sz w:val="24"/>
          <w:szCs w:val="24"/>
          <w:highlight w:val="black"/>
        </w:rPr>
      </w:pPr>
    </w:p>
    <w:p w14:paraId="26EB1CEA" w14:textId="41768FCD" w:rsidR="008B4236" w:rsidRDefault="008B4236" w:rsidP="008B4236">
      <w:pPr>
        <w:tabs>
          <w:tab w:val="left" w:pos="2257"/>
        </w:tabs>
        <w:spacing w:after="0" w:line="259" w:lineRule="auto"/>
        <w:rPr>
          <w:rFonts w:ascii="Arial" w:hAnsi="Arial" w:cs="Arial"/>
          <w:sz w:val="24"/>
          <w:szCs w:val="24"/>
        </w:rPr>
      </w:pPr>
      <w:r w:rsidRPr="00B714E9">
        <w:rPr>
          <w:rFonts w:ascii="Arial" w:hAnsi="Arial" w:cs="Arial"/>
          <w:sz w:val="24"/>
          <w:szCs w:val="24"/>
        </w:rPr>
        <w:t xml:space="preserve">All changes to the Charges must use procedures that are equivalent to those in Paragraphs </w:t>
      </w:r>
      <w:r w:rsidR="0067449E">
        <w:rPr>
          <w:rFonts w:ascii="Arial" w:hAnsi="Arial" w:cs="Arial"/>
          <w:sz w:val="24"/>
          <w:szCs w:val="24"/>
        </w:rPr>
        <w:t>4</w:t>
      </w:r>
      <w:r>
        <w:rPr>
          <w:rFonts w:ascii="Arial" w:hAnsi="Arial" w:cs="Arial"/>
          <w:sz w:val="24"/>
          <w:szCs w:val="24"/>
        </w:rPr>
        <w:t xml:space="preserve"> and</w:t>
      </w:r>
      <w:r w:rsidRPr="00B714E9">
        <w:rPr>
          <w:rFonts w:ascii="Arial" w:hAnsi="Arial" w:cs="Arial"/>
          <w:sz w:val="24"/>
          <w:szCs w:val="24"/>
        </w:rPr>
        <w:t xml:space="preserve"> </w:t>
      </w:r>
      <w:r w:rsidR="0067449E">
        <w:rPr>
          <w:rFonts w:ascii="Arial" w:hAnsi="Arial" w:cs="Arial"/>
          <w:sz w:val="24"/>
          <w:szCs w:val="24"/>
        </w:rPr>
        <w:t>5</w:t>
      </w:r>
      <w:r w:rsidRPr="00B714E9">
        <w:rPr>
          <w:rFonts w:ascii="Arial" w:hAnsi="Arial" w:cs="Arial"/>
          <w:sz w:val="24"/>
          <w:szCs w:val="24"/>
        </w:rPr>
        <w:t xml:space="preserve"> in Framework Schedule 3 (Framework Prices)</w:t>
      </w:r>
      <w:r w:rsidR="0067449E">
        <w:rPr>
          <w:rFonts w:ascii="Arial" w:hAnsi="Arial" w:cs="Arial"/>
          <w:sz w:val="24"/>
          <w:szCs w:val="24"/>
        </w:rPr>
        <w:t>.</w:t>
      </w:r>
    </w:p>
    <w:p w14:paraId="24C11580" w14:textId="77777777" w:rsidR="008B4236" w:rsidRPr="009F273E" w:rsidRDefault="008B4236" w:rsidP="008B4236">
      <w:pPr>
        <w:tabs>
          <w:tab w:val="left" w:pos="2257"/>
        </w:tabs>
        <w:spacing w:after="0" w:line="259" w:lineRule="auto"/>
        <w:rPr>
          <w:rFonts w:ascii="Arial" w:hAnsi="Arial" w:cs="Arial"/>
          <w:sz w:val="24"/>
          <w:szCs w:val="24"/>
        </w:rPr>
      </w:pPr>
    </w:p>
    <w:p w14:paraId="1E6296D6" w14:textId="77777777" w:rsidR="008B4236" w:rsidRPr="000851C3" w:rsidRDefault="008B4236" w:rsidP="008B4236">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w:t>
      </w:r>
    </w:p>
    <w:p w14:paraId="47414038" w14:textId="77777777" w:rsidR="008B4236" w:rsidRPr="009F273E" w:rsidRDefault="008B4236" w:rsidP="008B4236">
      <w:pPr>
        <w:tabs>
          <w:tab w:val="left" w:pos="2257"/>
        </w:tabs>
        <w:spacing w:after="0" w:line="259" w:lineRule="auto"/>
        <w:rPr>
          <w:rFonts w:ascii="Arial" w:hAnsi="Arial" w:cs="Arial"/>
          <w:sz w:val="24"/>
          <w:szCs w:val="24"/>
          <w:highlight w:val="yellow"/>
        </w:rPr>
      </w:pPr>
    </w:p>
    <w:p w14:paraId="2D49923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REIMBURSABLE EXPENSES</w:t>
      </w:r>
    </w:p>
    <w:p w14:paraId="1D05C4D1" w14:textId="77777777" w:rsidR="007F2D9A" w:rsidRDefault="007F2D9A" w:rsidP="008B4236">
      <w:pPr>
        <w:tabs>
          <w:tab w:val="left" w:pos="2257"/>
        </w:tabs>
        <w:spacing w:after="0" w:line="259" w:lineRule="auto"/>
        <w:rPr>
          <w:rFonts w:ascii="Arial" w:hAnsi="Arial" w:cs="Arial"/>
          <w:sz w:val="24"/>
          <w:szCs w:val="24"/>
        </w:rPr>
      </w:pPr>
    </w:p>
    <w:p w14:paraId="61936241"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3A32C395" w14:textId="77777777" w:rsidR="008B4236" w:rsidRPr="009F273E" w:rsidRDefault="008B4236" w:rsidP="008B4236">
      <w:pPr>
        <w:tabs>
          <w:tab w:val="left" w:pos="2257"/>
        </w:tabs>
        <w:spacing w:after="0" w:line="259" w:lineRule="auto"/>
        <w:rPr>
          <w:rFonts w:ascii="Arial" w:hAnsi="Arial" w:cs="Arial"/>
          <w:b/>
          <w:sz w:val="24"/>
          <w:szCs w:val="24"/>
        </w:rPr>
      </w:pPr>
    </w:p>
    <w:p w14:paraId="488610A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PAYMENT METHOD</w:t>
      </w:r>
    </w:p>
    <w:p w14:paraId="4C51DC39" w14:textId="77777777" w:rsidR="007F2D9A" w:rsidRDefault="007F2D9A" w:rsidP="008B4236">
      <w:pPr>
        <w:tabs>
          <w:tab w:val="left" w:pos="2257"/>
        </w:tabs>
        <w:spacing w:after="0" w:line="259" w:lineRule="auto"/>
        <w:rPr>
          <w:rFonts w:ascii="Arial" w:hAnsi="Arial" w:cs="Arial"/>
          <w:sz w:val="24"/>
          <w:szCs w:val="24"/>
        </w:rPr>
      </w:pPr>
    </w:p>
    <w:p w14:paraId="78AA1288" w14:textId="015C4864" w:rsidR="008B4236" w:rsidRDefault="0085191A" w:rsidP="008B4236">
      <w:pPr>
        <w:tabs>
          <w:tab w:val="left" w:pos="2257"/>
        </w:tabs>
        <w:spacing w:after="0" w:line="259" w:lineRule="auto"/>
        <w:rPr>
          <w:rFonts w:ascii="Arial" w:hAnsi="Arial" w:cs="Arial"/>
          <w:sz w:val="24"/>
          <w:szCs w:val="24"/>
        </w:rPr>
      </w:pPr>
      <w:r w:rsidRPr="0085191A">
        <w:rPr>
          <w:rFonts w:ascii="Arial" w:hAnsi="Arial" w:cs="Arial"/>
          <w:sz w:val="24"/>
          <w:szCs w:val="24"/>
        </w:rPr>
        <w:t>BACS</w:t>
      </w:r>
    </w:p>
    <w:p w14:paraId="7807E162" w14:textId="77777777" w:rsidR="0085191A" w:rsidRPr="0085191A" w:rsidRDefault="0085191A" w:rsidP="008B4236">
      <w:pPr>
        <w:tabs>
          <w:tab w:val="left" w:pos="2257"/>
        </w:tabs>
        <w:spacing w:after="0" w:line="259" w:lineRule="auto"/>
        <w:rPr>
          <w:rFonts w:ascii="Arial" w:hAnsi="Arial" w:cs="Arial"/>
          <w:sz w:val="24"/>
          <w:szCs w:val="24"/>
        </w:rPr>
      </w:pPr>
    </w:p>
    <w:p w14:paraId="2F95F414" w14:textId="77777777"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INVOICE ADDRESS: </w:t>
      </w:r>
    </w:p>
    <w:p w14:paraId="215686A2" w14:textId="77777777" w:rsidR="007F2D9A" w:rsidRDefault="007F2D9A" w:rsidP="008B4236">
      <w:pPr>
        <w:tabs>
          <w:tab w:val="left" w:pos="2257"/>
        </w:tabs>
        <w:spacing w:after="0" w:line="259" w:lineRule="auto"/>
        <w:rPr>
          <w:rFonts w:ascii="Arial" w:hAnsi="Arial" w:cs="Arial"/>
          <w:sz w:val="24"/>
          <w:szCs w:val="24"/>
        </w:rPr>
      </w:pPr>
    </w:p>
    <w:p w14:paraId="5E2EC1FA" w14:textId="7B7A63E0" w:rsidR="0085191A" w:rsidRDefault="0085191A" w:rsidP="008B4236">
      <w:pPr>
        <w:tabs>
          <w:tab w:val="left" w:pos="2257"/>
        </w:tabs>
        <w:spacing w:after="0" w:line="259" w:lineRule="auto"/>
        <w:rPr>
          <w:rFonts w:ascii="Arial" w:hAnsi="Arial" w:cs="Arial"/>
          <w:sz w:val="24"/>
          <w:szCs w:val="24"/>
        </w:rPr>
      </w:pPr>
      <w:r w:rsidRPr="0085191A">
        <w:rPr>
          <w:rFonts w:ascii="Arial" w:hAnsi="Arial" w:cs="Arial"/>
          <w:sz w:val="24"/>
          <w:szCs w:val="24"/>
        </w:rPr>
        <w:t xml:space="preserve">SSCL - Her Majesty's Courts and Tribunals Service, </w:t>
      </w:r>
    </w:p>
    <w:p w14:paraId="6CBEA433" w14:textId="77777777" w:rsidR="0085191A" w:rsidRDefault="0085191A" w:rsidP="008B4236">
      <w:pPr>
        <w:tabs>
          <w:tab w:val="left" w:pos="2257"/>
        </w:tabs>
        <w:spacing w:after="0" w:line="259" w:lineRule="auto"/>
        <w:rPr>
          <w:rFonts w:ascii="Arial" w:hAnsi="Arial" w:cs="Arial"/>
          <w:sz w:val="24"/>
          <w:szCs w:val="24"/>
        </w:rPr>
      </w:pPr>
      <w:r w:rsidRPr="0085191A">
        <w:rPr>
          <w:rFonts w:ascii="Arial" w:hAnsi="Arial" w:cs="Arial"/>
          <w:sz w:val="24"/>
          <w:szCs w:val="24"/>
        </w:rPr>
        <w:t xml:space="preserve">PO Box 745, </w:t>
      </w:r>
    </w:p>
    <w:p w14:paraId="7BE91087" w14:textId="77777777" w:rsidR="0085191A" w:rsidRDefault="0085191A" w:rsidP="008B4236">
      <w:pPr>
        <w:tabs>
          <w:tab w:val="left" w:pos="2257"/>
        </w:tabs>
        <w:spacing w:after="0" w:line="259" w:lineRule="auto"/>
        <w:rPr>
          <w:rFonts w:ascii="Arial" w:hAnsi="Arial" w:cs="Arial"/>
          <w:sz w:val="24"/>
          <w:szCs w:val="24"/>
        </w:rPr>
      </w:pPr>
      <w:r w:rsidRPr="0085191A">
        <w:rPr>
          <w:rFonts w:ascii="Arial" w:hAnsi="Arial" w:cs="Arial"/>
          <w:sz w:val="24"/>
          <w:szCs w:val="24"/>
        </w:rPr>
        <w:t xml:space="preserve">Newport Gwent, </w:t>
      </w:r>
    </w:p>
    <w:p w14:paraId="0C08F279" w14:textId="372BF657" w:rsidR="0085191A" w:rsidRDefault="0085191A" w:rsidP="008B4236">
      <w:pPr>
        <w:tabs>
          <w:tab w:val="left" w:pos="2257"/>
        </w:tabs>
        <w:spacing w:after="0" w:line="259" w:lineRule="auto"/>
        <w:rPr>
          <w:rFonts w:ascii="Arial" w:hAnsi="Arial" w:cs="Arial"/>
          <w:sz w:val="24"/>
          <w:szCs w:val="24"/>
        </w:rPr>
      </w:pPr>
      <w:r w:rsidRPr="0085191A">
        <w:rPr>
          <w:rFonts w:ascii="Arial" w:hAnsi="Arial" w:cs="Arial"/>
          <w:sz w:val="24"/>
          <w:szCs w:val="24"/>
        </w:rPr>
        <w:t>NP10 8FZ</w:t>
      </w:r>
    </w:p>
    <w:p w14:paraId="2C9645A4" w14:textId="77777777" w:rsidR="0085191A" w:rsidRPr="0085191A" w:rsidRDefault="0085191A" w:rsidP="008B4236">
      <w:pPr>
        <w:tabs>
          <w:tab w:val="left" w:pos="2257"/>
        </w:tabs>
        <w:spacing w:after="0" w:line="259" w:lineRule="auto"/>
        <w:rPr>
          <w:rFonts w:ascii="Arial" w:hAnsi="Arial" w:cs="Arial"/>
          <w:sz w:val="24"/>
          <w:szCs w:val="24"/>
        </w:rPr>
      </w:pPr>
    </w:p>
    <w:p w14:paraId="2D1A9BEF" w14:textId="77777777"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BUYER’S AUTHORISED REPRESENTATIVE</w:t>
      </w:r>
    </w:p>
    <w:p w14:paraId="08F14D01"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7CE32BC9" w14:textId="6E2D4F92" w:rsidR="007F2D9A" w:rsidRDefault="007F2D9A" w:rsidP="008B4236">
      <w:pPr>
        <w:tabs>
          <w:tab w:val="left" w:pos="2257"/>
        </w:tabs>
        <w:spacing w:after="0" w:line="259" w:lineRule="auto"/>
        <w:rPr>
          <w:rFonts w:ascii="Arial" w:hAnsi="Arial" w:cs="Arial"/>
          <w:sz w:val="24"/>
          <w:szCs w:val="24"/>
        </w:rPr>
      </w:pPr>
    </w:p>
    <w:p w14:paraId="5B528CD2" w14:textId="77777777" w:rsidR="00B416FF" w:rsidRDefault="00B416FF" w:rsidP="008B4236">
      <w:pPr>
        <w:tabs>
          <w:tab w:val="left" w:pos="2257"/>
        </w:tabs>
        <w:spacing w:after="0" w:line="259" w:lineRule="auto"/>
        <w:rPr>
          <w:rFonts w:ascii="Arial" w:hAnsi="Arial" w:cs="Arial"/>
          <w:sz w:val="24"/>
          <w:szCs w:val="24"/>
        </w:rPr>
      </w:pPr>
    </w:p>
    <w:p w14:paraId="6B22F687" w14:textId="71C03A7D" w:rsidR="00514669" w:rsidRDefault="00514669" w:rsidP="00514669">
      <w:pPr>
        <w:tabs>
          <w:tab w:val="left" w:pos="2257"/>
        </w:tabs>
        <w:spacing w:after="0" w:line="259" w:lineRule="auto"/>
        <w:rPr>
          <w:rFonts w:ascii="Arial" w:hAnsi="Arial" w:cs="Arial"/>
          <w:b/>
          <w:sz w:val="24"/>
          <w:szCs w:val="24"/>
          <w:u w:val="single"/>
        </w:rPr>
      </w:pPr>
      <w:r w:rsidRPr="00B47477">
        <w:rPr>
          <w:rFonts w:ascii="Arial" w:hAnsi="Arial" w:cs="Arial"/>
          <w:b/>
          <w:sz w:val="24"/>
          <w:szCs w:val="24"/>
          <w:u w:val="single"/>
        </w:rPr>
        <w:t xml:space="preserve">Section </w:t>
      </w:r>
      <w:r>
        <w:rPr>
          <w:rFonts w:ascii="Arial" w:hAnsi="Arial" w:cs="Arial"/>
          <w:b/>
          <w:sz w:val="24"/>
          <w:szCs w:val="24"/>
          <w:u w:val="single"/>
        </w:rPr>
        <w:t>F</w:t>
      </w:r>
    </w:p>
    <w:p w14:paraId="52239E08" w14:textId="77777777" w:rsidR="00514669" w:rsidRDefault="00514669" w:rsidP="008B4236">
      <w:pPr>
        <w:tabs>
          <w:tab w:val="left" w:pos="2257"/>
        </w:tabs>
        <w:spacing w:after="0" w:line="259" w:lineRule="auto"/>
        <w:rPr>
          <w:rFonts w:ascii="Arial" w:hAnsi="Arial" w:cs="Arial"/>
          <w:b/>
          <w:sz w:val="24"/>
          <w:szCs w:val="24"/>
        </w:rPr>
      </w:pPr>
    </w:p>
    <w:p w14:paraId="6C07699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lastRenderedPageBreak/>
        <w:t>BUYER’S ENVIRONMENTAL POLICY</w:t>
      </w:r>
    </w:p>
    <w:p w14:paraId="3C63CC36" w14:textId="77777777" w:rsidR="007F2D9A" w:rsidRDefault="007F2D9A" w:rsidP="00514669">
      <w:pPr>
        <w:spacing w:after="0" w:line="259" w:lineRule="auto"/>
        <w:rPr>
          <w:rFonts w:ascii="Arial" w:hAnsi="Arial" w:cs="Arial"/>
        </w:rPr>
      </w:pPr>
    </w:p>
    <w:p w14:paraId="0EE4B2BB" w14:textId="3213CB1C" w:rsidR="00514669" w:rsidRPr="00CC4310" w:rsidRDefault="00514669" w:rsidP="00514669">
      <w:pPr>
        <w:spacing w:after="0" w:line="259" w:lineRule="auto"/>
        <w:rPr>
          <w:rFonts w:ascii="Arial" w:hAnsi="Arial" w:cs="Arial"/>
        </w:rPr>
      </w:pPr>
      <w:r w:rsidRPr="00CC4310">
        <w:rPr>
          <w:rFonts w:ascii="Arial" w:hAnsi="Arial" w:cs="Arial"/>
        </w:rPr>
        <w:t xml:space="preserve">Not Applicable. </w:t>
      </w:r>
    </w:p>
    <w:p w14:paraId="0D0E4CB1" w14:textId="77777777" w:rsidR="008B4236" w:rsidRDefault="008B4236" w:rsidP="008B4236">
      <w:pPr>
        <w:tabs>
          <w:tab w:val="left" w:pos="2257"/>
        </w:tabs>
        <w:spacing w:after="0" w:line="259" w:lineRule="auto"/>
        <w:rPr>
          <w:rFonts w:ascii="Arial" w:hAnsi="Arial" w:cs="Arial"/>
          <w:sz w:val="24"/>
          <w:szCs w:val="24"/>
        </w:rPr>
      </w:pPr>
    </w:p>
    <w:p w14:paraId="78A0DD7E"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ADDITIONAL INSURANCES</w:t>
      </w:r>
    </w:p>
    <w:p w14:paraId="57B3C77B" w14:textId="77777777" w:rsidR="007F2D9A" w:rsidRDefault="007F2D9A" w:rsidP="00514669">
      <w:pPr>
        <w:spacing w:after="0" w:line="259" w:lineRule="auto"/>
        <w:rPr>
          <w:rFonts w:ascii="Arial" w:hAnsi="Arial" w:cs="Arial"/>
        </w:rPr>
      </w:pPr>
    </w:p>
    <w:p w14:paraId="4EF0FDC9" w14:textId="77777777" w:rsidR="00B416FF" w:rsidRDefault="00B416FF" w:rsidP="00514669">
      <w:pPr>
        <w:spacing w:after="0" w:line="259" w:lineRule="auto"/>
        <w:rPr>
          <w:rFonts w:ascii="Arial" w:hAnsi="Arial" w:cs="Arial"/>
        </w:rPr>
      </w:pPr>
    </w:p>
    <w:p w14:paraId="0E44DAAB" w14:textId="02859303" w:rsidR="00B416FF" w:rsidRDefault="00514669" w:rsidP="00B416FF">
      <w:pPr>
        <w:tabs>
          <w:tab w:val="left" w:pos="2257"/>
        </w:tabs>
        <w:spacing w:after="0" w:line="259" w:lineRule="auto"/>
        <w:rPr>
          <w:rFonts w:ascii="Arial" w:hAnsi="Arial" w:cs="Arial"/>
          <w:sz w:val="24"/>
          <w:szCs w:val="24"/>
          <w:highlight w:val="black"/>
        </w:rPr>
      </w:pPr>
      <w:r w:rsidRPr="00CC4310">
        <w:rPr>
          <w:rFonts w:ascii="Arial" w:hAnsi="Arial" w:cs="Arial"/>
        </w:rPr>
        <w:t xml:space="preserve"> </w:t>
      </w:r>
      <w:r w:rsidR="00B416FF">
        <w:rPr>
          <w:rFonts w:ascii="Arial" w:hAnsi="Arial" w:cs="Arial"/>
          <w:color w:val="FFFFFF" w:themeColor="background1"/>
          <w:sz w:val="24"/>
          <w:szCs w:val="24"/>
          <w:highlight w:val="black"/>
        </w:rPr>
        <w:t xml:space="preserve">   </w:t>
      </w:r>
      <w:r w:rsidR="00B416FF" w:rsidRPr="00B416FF">
        <w:rPr>
          <w:rFonts w:ascii="Arial" w:hAnsi="Arial" w:cs="Arial"/>
          <w:color w:val="FFFFFF" w:themeColor="background1"/>
          <w:sz w:val="24"/>
          <w:szCs w:val="24"/>
          <w:highlight w:val="black"/>
        </w:rPr>
        <w:t>Redact</w:t>
      </w:r>
      <w:r w:rsidR="00B416FF">
        <w:rPr>
          <w:rFonts w:ascii="Arial" w:hAnsi="Arial" w:cs="Arial"/>
          <w:color w:val="FFFFFF" w:themeColor="background1"/>
          <w:sz w:val="24"/>
          <w:szCs w:val="24"/>
          <w:highlight w:val="black"/>
        </w:rPr>
        <w:t xml:space="preserve">ed   </w:t>
      </w:r>
      <w:r w:rsidR="00B416FF" w:rsidRPr="00B416FF">
        <w:rPr>
          <w:rFonts w:ascii="Arial" w:hAnsi="Arial" w:cs="Arial"/>
          <w:color w:val="FFFFFF" w:themeColor="background1"/>
          <w:sz w:val="24"/>
          <w:szCs w:val="24"/>
        </w:rPr>
        <w:t xml:space="preserve">ed   </w:t>
      </w:r>
      <w:r w:rsidR="00B416FF">
        <w:rPr>
          <w:rFonts w:ascii="Arial" w:hAnsi="Arial" w:cs="Arial"/>
          <w:color w:val="FFFFFF" w:themeColor="background1"/>
          <w:sz w:val="24"/>
          <w:szCs w:val="24"/>
          <w:highlight w:val="black"/>
        </w:rPr>
        <w:t xml:space="preserve">           </w:t>
      </w:r>
      <w:r w:rsidR="00B416FF" w:rsidRPr="00B416FF">
        <w:rPr>
          <w:rFonts w:ascii="Arial" w:hAnsi="Arial" w:cs="Arial"/>
          <w:sz w:val="24"/>
          <w:szCs w:val="24"/>
          <w:highlight w:val="black"/>
        </w:rPr>
        <w:t xml:space="preserve"> </w:t>
      </w:r>
    </w:p>
    <w:p w14:paraId="7701322A" w14:textId="73318CBC" w:rsidR="00514669" w:rsidRPr="00CC4310" w:rsidRDefault="00514669" w:rsidP="00514669">
      <w:pPr>
        <w:spacing w:after="0" w:line="259" w:lineRule="auto"/>
        <w:rPr>
          <w:rFonts w:ascii="Arial" w:hAnsi="Arial" w:cs="Arial"/>
        </w:rPr>
      </w:pPr>
    </w:p>
    <w:p w14:paraId="3311053E" w14:textId="77777777" w:rsidR="008B4236" w:rsidRDefault="008B4236" w:rsidP="008B4236">
      <w:pPr>
        <w:tabs>
          <w:tab w:val="left" w:pos="2257"/>
        </w:tabs>
        <w:spacing w:after="0" w:line="259" w:lineRule="auto"/>
        <w:rPr>
          <w:rFonts w:ascii="Arial" w:hAnsi="Arial" w:cs="Arial"/>
          <w:sz w:val="24"/>
          <w:szCs w:val="24"/>
        </w:rPr>
      </w:pPr>
    </w:p>
    <w:p w14:paraId="2F02F810"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GUARANTEE</w:t>
      </w:r>
    </w:p>
    <w:p w14:paraId="345F4E03" w14:textId="77777777" w:rsidR="007F2D9A" w:rsidRDefault="007F2D9A" w:rsidP="00514669">
      <w:pPr>
        <w:spacing w:after="0" w:line="259" w:lineRule="auto"/>
        <w:rPr>
          <w:rFonts w:ascii="Arial" w:hAnsi="Arial" w:cs="Arial"/>
        </w:rPr>
      </w:pPr>
    </w:p>
    <w:p w14:paraId="0966E6EF" w14:textId="54434949" w:rsidR="00514669" w:rsidRPr="00CC4310" w:rsidRDefault="00514669" w:rsidP="00514669">
      <w:pPr>
        <w:spacing w:after="0" w:line="259" w:lineRule="auto"/>
        <w:rPr>
          <w:rFonts w:ascii="Arial" w:hAnsi="Arial" w:cs="Arial"/>
        </w:rPr>
      </w:pPr>
      <w:r w:rsidRPr="00CC4310">
        <w:rPr>
          <w:rFonts w:ascii="Arial" w:hAnsi="Arial" w:cs="Arial"/>
        </w:rPr>
        <w:t xml:space="preserve">Not Applicable. </w:t>
      </w:r>
    </w:p>
    <w:p w14:paraId="2E442A76" w14:textId="03EE76D0" w:rsidR="00840FDC" w:rsidRDefault="00840FDC">
      <w:pPr>
        <w:spacing w:after="0" w:line="259" w:lineRule="auto"/>
        <w:rPr>
          <w:rFonts w:ascii="Arial" w:hAnsi="Arial" w:cs="Arial"/>
          <w:sz w:val="24"/>
          <w:szCs w:val="24"/>
        </w:rPr>
      </w:pPr>
    </w:p>
    <w:p w14:paraId="0EB493E4" w14:textId="77777777" w:rsidR="008B4236" w:rsidRPr="00FB72F6" w:rsidRDefault="008B4236" w:rsidP="008B4236">
      <w:pPr>
        <w:spacing w:after="0" w:line="240" w:lineRule="auto"/>
        <w:jc w:val="both"/>
        <w:rPr>
          <w:rFonts w:ascii="Arial" w:hAnsi="Arial" w:cs="Arial"/>
          <w:b/>
          <w:sz w:val="24"/>
          <w:szCs w:val="24"/>
        </w:rPr>
      </w:pPr>
      <w:r w:rsidRPr="00FB72F6">
        <w:rPr>
          <w:rFonts w:ascii="Arial" w:hAnsi="Arial" w:cs="Arial"/>
          <w:b/>
          <w:sz w:val="24"/>
          <w:szCs w:val="24"/>
        </w:rPr>
        <w:t>SOCIAL VALUE COMMITMENT</w:t>
      </w:r>
    </w:p>
    <w:p w14:paraId="256D2AEB" w14:textId="77777777" w:rsidR="00C8414C" w:rsidRDefault="00C8414C" w:rsidP="008B4236">
      <w:pPr>
        <w:spacing w:after="0" w:line="240" w:lineRule="auto"/>
        <w:jc w:val="both"/>
        <w:rPr>
          <w:rFonts w:ascii="Arial" w:hAnsi="Arial" w:cs="Arial"/>
          <w:sz w:val="24"/>
          <w:szCs w:val="24"/>
        </w:rPr>
      </w:pPr>
    </w:p>
    <w:p w14:paraId="7B52DCA2" w14:textId="2A4147D3" w:rsidR="008B4236" w:rsidRPr="008C1605" w:rsidRDefault="008B4236" w:rsidP="008B4236">
      <w:pPr>
        <w:spacing w:after="0" w:line="240" w:lineRule="auto"/>
        <w:jc w:val="both"/>
        <w:rPr>
          <w:rFonts w:ascii="Arial" w:hAnsi="Arial" w:cs="Arial"/>
          <w:sz w:val="24"/>
          <w:szCs w:val="24"/>
        </w:rPr>
      </w:pPr>
      <w:r w:rsidRPr="00232CB2">
        <w:rPr>
          <w:rFonts w:ascii="Arial" w:hAnsi="Arial" w:cs="Arial"/>
          <w:sz w:val="24"/>
          <w:szCs w:val="24"/>
        </w:rPr>
        <w:t>The Supplier agrees, in providing the Deliverables and performing its obligations under the Call-Off Contract,</w:t>
      </w:r>
      <w:r>
        <w:rPr>
          <w:rFonts w:ascii="Arial" w:hAnsi="Arial" w:cs="Arial"/>
          <w:sz w:val="24"/>
          <w:szCs w:val="24"/>
        </w:rPr>
        <w:t xml:space="preserve"> that</w:t>
      </w:r>
      <w:r w:rsidRPr="00232CB2">
        <w:rPr>
          <w:rFonts w:ascii="Arial" w:hAnsi="Arial" w:cs="Arial"/>
          <w:sz w:val="24"/>
          <w:szCs w:val="24"/>
        </w:rPr>
        <w:t xml:space="preserve"> it</w:t>
      </w:r>
      <w:r>
        <w:rPr>
          <w:rFonts w:ascii="Arial" w:hAnsi="Arial" w:cs="Arial"/>
          <w:sz w:val="24"/>
          <w:szCs w:val="24"/>
        </w:rPr>
        <w:t xml:space="preserve"> will comply with the </w:t>
      </w:r>
      <w:r w:rsidRPr="00232CB2">
        <w:rPr>
          <w:rFonts w:ascii="Arial" w:hAnsi="Arial" w:cs="Arial"/>
          <w:sz w:val="24"/>
          <w:szCs w:val="24"/>
        </w:rPr>
        <w:t>social value commi</w:t>
      </w:r>
      <w:r>
        <w:rPr>
          <w:rFonts w:ascii="Arial" w:hAnsi="Arial" w:cs="Arial"/>
          <w:sz w:val="24"/>
          <w:szCs w:val="24"/>
        </w:rPr>
        <w:t>tments in Call-Off Schedule 4 (Call-</w:t>
      </w:r>
      <w:r w:rsidRPr="00232CB2">
        <w:rPr>
          <w:rFonts w:ascii="Arial" w:hAnsi="Arial" w:cs="Arial"/>
          <w:sz w:val="24"/>
          <w:szCs w:val="24"/>
        </w:rPr>
        <w:t>Off Tender)]</w:t>
      </w:r>
    </w:p>
    <w:p w14:paraId="34E71C34" w14:textId="77777777" w:rsidR="008B4236" w:rsidRDefault="008B4236" w:rsidP="008B4236">
      <w:pPr>
        <w:tabs>
          <w:tab w:val="left" w:pos="2257"/>
        </w:tabs>
        <w:spacing w:after="0" w:line="259" w:lineRule="auto"/>
        <w:rPr>
          <w:rFonts w:ascii="Arial" w:hAnsi="Arial" w:cs="Arial"/>
          <w:b/>
          <w:sz w:val="24"/>
          <w:szCs w:val="24"/>
        </w:rPr>
      </w:pPr>
    </w:p>
    <w:p w14:paraId="2131B95B"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STAFF TRANSFER</w:t>
      </w:r>
    </w:p>
    <w:p w14:paraId="255C2989" w14:textId="77777777" w:rsidR="00C8414C" w:rsidRDefault="00C8414C" w:rsidP="008B4236">
      <w:pPr>
        <w:tabs>
          <w:tab w:val="left" w:pos="2257"/>
        </w:tabs>
        <w:spacing w:after="0" w:line="259" w:lineRule="auto"/>
        <w:rPr>
          <w:rFonts w:ascii="Arial" w:hAnsi="Arial" w:cs="Arial"/>
          <w:sz w:val="24"/>
          <w:szCs w:val="24"/>
        </w:rPr>
      </w:pPr>
    </w:p>
    <w:p w14:paraId="4345F4A6" w14:textId="3D1D3A8E" w:rsidR="008B4236" w:rsidRDefault="00514669"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745FB677" w14:textId="77777777" w:rsidR="00514669" w:rsidRDefault="00514669" w:rsidP="008B4236">
      <w:pPr>
        <w:tabs>
          <w:tab w:val="left" w:pos="2257"/>
        </w:tabs>
        <w:spacing w:after="0" w:line="259" w:lineRule="auto"/>
        <w:rPr>
          <w:rFonts w:ascii="Arial" w:hAnsi="Arial" w:cs="Arial"/>
          <w:sz w:val="24"/>
          <w:szCs w:val="24"/>
        </w:rPr>
      </w:pPr>
    </w:p>
    <w:p w14:paraId="6DC764E3"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QUALITY PLAN</w:t>
      </w:r>
    </w:p>
    <w:p w14:paraId="6034CCE3" w14:textId="77777777" w:rsidR="00C8414C" w:rsidRDefault="00C8414C" w:rsidP="008B4236">
      <w:pPr>
        <w:tabs>
          <w:tab w:val="left" w:pos="2257"/>
        </w:tabs>
        <w:spacing w:after="0" w:line="259" w:lineRule="auto"/>
        <w:rPr>
          <w:rFonts w:ascii="Arial" w:hAnsi="Arial" w:cs="Arial"/>
          <w:sz w:val="24"/>
          <w:szCs w:val="24"/>
        </w:rPr>
      </w:pPr>
    </w:p>
    <w:p w14:paraId="1576377A" w14:textId="5BB23F57" w:rsidR="008B4236" w:rsidRPr="006B73C1" w:rsidRDefault="00514669"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3E308E94" w14:textId="77777777" w:rsidR="008B4236" w:rsidRDefault="008B4236" w:rsidP="008B4236">
      <w:pPr>
        <w:tabs>
          <w:tab w:val="left" w:pos="2257"/>
        </w:tabs>
        <w:spacing w:after="0" w:line="259" w:lineRule="auto"/>
        <w:rPr>
          <w:rFonts w:ascii="Arial" w:hAnsi="Arial" w:cs="Arial"/>
          <w:b/>
          <w:sz w:val="24"/>
          <w:szCs w:val="24"/>
        </w:rPr>
      </w:pPr>
    </w:p>
    <w:p w14:paraId="67DAAB8A"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MAINTENANCE OF ICT ENVIRONMENT</w:t>
      </w:r>
    </w:p>
    <w:p w14:paraId="2A7C18FB" w14:textId="77777777" w:rsidR="00C8414C" w:rsidRDefault="00C8414C" w:rsidP="008B4236">
      <w:pPr>
        <w:tabs>
          <w:tab w:val="left" w:pos="2257"/>
        </w:tabs>
        <w:spacing w:after="0" w:line="259" w:lineRule="auto"/>
        <w:rPr>
          <w:rFonts w:ascii="Arial" w:hAnsi="Arial" w:cs="Arial"/>
          <w:sz w:val="24"/>
          <w:szCs w:val="24"/>
        </w:rPr>
      </w:pPr>
    </w:p>
    <w:p w14:paraId="23244E1A" w14:textId="64A509F6" w:rsidR="008B4236" w:rsidRDefault="00514669"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152514DB" w14:textId="77777777" w:rsidR="00514669" w:rsidRDefault="00514669" w:rsidP="008B4236">
      <w:pPr>
        <w:tabs>
          <w:tab w:val="left" w:pos="2257"/>
        </w:tabs>
        <w:spacing w:after="0" w:line="259" w:lineRule="auto"/>
        <w:rPr>
          <w:rFonts w:ascii="Arial" w:hAnsi="Arial" w:cs="Arial"/>
          <w:sz w:val="24"/>
          <w:szCs w:val="24"/>
        </w:rPr>
      </w:pPr>
    </w:p>
    <w:p w14:paraId="20244D0F" w14:textId="77777777" w:rsidR="00514669" w:rsidRPr="00FB72F6" w:rsidRDefault="00514669" w:rsidP="00514669">
      <w:pPr>
        <w:tabs>
          <w:tab w:val="left" w:pos="2257"/>
        </w:tabs>
        <w:spacing w:after="0" w:line="259" w:lineRule="auto"/>
        <w:rPr>
          <w:rFonts w:ascii="Arial" w:hAnsi="Arial" w:cs="Arial"/>
          <w:b/>
          <w:sz w:val="24"/>
          <w:szCs w:val="24"/>
        </w:rPr>
      </w:pPr>
      <w:r w:rsidRPr="00FB72F6">
        <w:rPr>
          <w:rFonts w:ascii="Arial" w:hAnsi="Arial" w:cs="Arial"/>
          <w:b/>
          <w:sz w:val="24"/>
          <w:szCs w:val="24"/>
        </w:rPr>
        <w:t>BUSINESS CONTINUITY AND DISASTER RECOVERY</w:t>
      </w:r>
    </w:p>
    <w:p w14:paraId="2453CFBA" w14:textId="77777777" w:rsidR="00514669" w:rsidRDefault="00514669" w:rsidP="00514669">
      <w:pPr>
        <w:tabs>
          <w:tab w:val="left" w:pos="2257"/>
        </w:tabs>
        <w:spacing w:after="0" w:line="259" w:lineRule="auto"/>
        <w:rPr>
          <w:rFonts w:ascii="Arial" w:hAnsi="Arial" w:cs="Arial"/>
          <w:sz w:val="24"/>
          <w:szCs w:val="24"/>
        </w:rPr>
      </w:pPr>
      <w:bookmarkStart w:id="2" w:name="_GoBack"/>
      <w:bookmarkEnd w:id="2"/>
    </w:p>
    <w:p w14:paraId="3E54E4B1" w14:textId="5965991A" w:rsidR="00514669" w:rsidRDefault="00514669" w:rsidP="00514669">
      <w:pPr>
        <w:tabs>
          <w:tab w:val="left" w:pos="2257"/>
        </w:tabs>
        <w:spacing w:after="0" w:line="259" w:lineRule="auto"/>
        <w:rPr>
          <w:rFonts w:ascii="Arial" w:hAnsi="Arial" w:cs="Arial"/>
          <w:sz w:val="24"/>
          <w:szCs w:val="24"/>
        </w:rPr>
      </w:pPr>
    </w:p>
    <w:p w14:paraId="29AF716F"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59D63723" w14:textId="77777777" w:rsidR="00514669" w:rsidRDefault="00514669" w:rsidP="00514669">
      <w:pPr>
        <w:tabs>
          <w:tab w:val="left" w:pos="2257"/>
        </w:tabs>
        <w:spacing w:after="0" w:line="259" w:lineRule="auto"/>
        <w:rPr>
          <w:rFonts w:ascii="Arial" w:hAnsi="Arial" w:cs="Arial"/>
          <w:b/>
          <w:sz w:val="24"/>
          <w:szCs w:val="24"/>
        </w:rPr>
      </w:pPr>
    </w:p>
    <w:p w14:paraId="0A0E1595" w14:textId="4604C456" w:rsidR="00514669" w:rsidRDefault="00514669" w:rsidP="00514669">
      <w:pPr>
        <w:tabs>
          <w:tab w:val="left" w:pos="2257"/>
        </w:tabs>
        <w:spacing w:after="0" w:line="259" w:lineRule="auto"/>
        <w:rPr>
          <w:rFonts w:ascii="Arial" w:hAnsi="Arial" w:cs="Arial"/>
          <w:b/>
          <w:sz w:val="24"/>
          <w:szCs w:val="24"/>
        </w:rPr>
      </w:pPr>
      <w:r>
        <w:rPr>
          <w:rFonts w:ascii="Arial" w:hAnsi="Arial" w:cs="Arial"/>
          <w:b/>
          <w:sz w:val="24"/>
          <w:szCs w:val="24"/>
        </w:rPr>
        <w:t>SECURITY REQUIREMENTS</w:t>
      </w:r>
    </w:p>
    <w:p w14:paraId="3FECEE16" w14:textId="77777777" w:rsidR="00B416FF" w:rsidRDefault="00B416FF" w:rsidP="00514669">
      <w:pPr>
        <w:tabs>
          <w:tab w:val="left" w:pos="2257"/>
        </w:tabs>
        <w:spacing w:after="0" w:line="259" w:lineRule="auto"/>
        <w:rPr>
          <w:rFonts w:ascii="Arial" w:hAnsi="Arial" w:cs="Arial"/>
          <w:b/>
          <w:sz w:val="24"/>
          <w:szCs w:val="24"/>
        </w:rPr>
      </w:pPr>
    </w:p>
    <w:p w14:paraId="7F768978"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1DB3B4ED" w14:textId="77777777" w:rsidR="00C8414C" w:rsidRDefault="00C8414C" w:rsidP="00514669">
      <w:pPr>
        <w:tabs>
          <w:tab w:val="left" w:pos="2257"/>
        </w:tabs>
        <w:spacing w:after="0" w:line="259" w:lineRule="auto"/>
        <w:rPr>
          <w:rFonts w:ascii="Arial" w:hAnsi="Arial" w:cs="Arial"/>
        </w:rPr>
      </w:pPr>
    </w:p>
    <w:p w14:paraId="3B671E97" w14:textId="77777777" w:rsidR="00514669" w:rsidRPr="00FB72F6" w:rsidRDefault="00514669" w:rsidP="00514669">
      <w:pPr>
        <w:tabs>
          <w:tab w:val="left" w:pos="2257"/>
        </w:tabs>
        <w:spacing w:after="0" w:line="259" w:lineRule="auto"/>
        <w:rPr>
          <w:rFonts w:ascii="Arial" w:hAnsi="Arial" w:cs="Arial"/>
          <w:b/>
          <w:sz w:val="24"/>
          <w:szCs w:val="24"/>
        </w:rPr>
      </w:pPr>
      <w:r w:rsidRPr="00FB72F6">
        <w:rPr>
          <w:rFonts w:ascii="Arial" w:hAnsi="Arial" w:cs="Arial"/>
          <w:b/>
          <w:sz w:val="24"/>
          <w:szCs w:val="24"/>
        </w:rPr>
        <w:t xml:space="preserve">BUYER’S SECURITY POLICY  </w:t>
      </w:r>
    </w:p>
    <w:p w14:paraId="6D9F2A24" w14:textId="77777777" w:rsidR="00C8414C" w:rsidRDefault="00C8414C" w:rsidP="00514669">
      <w:pPr>
        <w:tabs>
          <w:tab w:val="left" w:pos="2257"/>
        </w:tabs>
        <w:spacing w:after="0" w:line="259" w:lineRule="auto"/>
        <w:rPr>
          <w:rFonts w:ascii="Arial" w:hAnsi="Arial" w:cs="Arial"/>
        </w:rPr>
      </w:pPr>
    </w:p>
    <w:p w14:paraId="41C5CCF4"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630C9548" w14:textId="4A9F8AE3" w:rsidR="00514669" w:rsidRDefault="00514669" w:rsidP="00514669">
      <w:pPr>
        <w:tabs>
          <w:tab w:val="left" w:pos="2257"/>
        </w:tabs>
        <w:spacing w:after="0" w:line="259" w:lineRule="auto"/>
        <w:rPr>
          <w:rFonts w:ascii="Arial" w:hAnsi="Arial" w:cs="Arial"/>
        </w:rPr>
      </w:pPr>
    </w:p>
    <w:p w14:paraId="659FFEF4" w14:textId="77777777" w:rsidR="00B416FF" w:rsidRPr="00FB22A3" w:rsidRDefault="00B416FF" w:rsidP="00514669">
      <w:pPr>
        <w:tabs>
          <w:tab w:val="left" w:pos="2257"/>
        </w:tabs>
        <w:spacing w:after="0" w:line="259" w:lineRule="auto"/>
        <w:rPr>
          <w:rFonts w:ascii="Arial" w:hAnsi="Arial" w:cs="Arial"/>
        </w:rPr>
      </w:pPr>
    </w:p>
    <w:p w14:paraId="74C7D6FA" w14:textId="77777777" w:rsidR="00514669" w:rsidRPr="00FB72F6" w:rsidRDefault="00514669" w:rsidP="00514669">
      <w:pPr>
        <w:tabs>
          <w:tab w:val="left" w:pos="2257"/>
        </w:tabs>
        <w:spacing w:after="0" w:line="259" w:lineRule="auto"/>
        <w:rPr>
          <w:rFonts w:ascii="Arial" w:hAnsi="Arial" w:cs="Arial"/>
          <w:b/>
          <w:sz w:val="24"/>
          <w:szCs w:val="24"/>
        </w:rPr>
      </w:pPr>
      <w:r w:rsidRPr="00FB72F6">
        <w:rPr>
          <w:rFonts w:ascii="Arial" w:hAnsi="Arial" w:cs="Arial"/>
          <w:b/>
          <w:sz w:val="24"/>
          <w:szCs w:val="24"/>
        </w:rPr>
        <w:t>INFORMATION SECURITY MANAGEMENT SYSTEM (ISMS)</w:t>
      </w:r>
    </w:p>
    <w:p w14:paraId="140F1A4E" w14:textId="77777777" w:rsidR="00C8414C" w:rsidRDefault="00C8414C" w:rsidP="00514669">
      <w:pPr>
        <w:tabs>
          <w:tab w:val="left" w:pos="2257"/>
        </w:tabs>
        <w:spacing w:after="0" w:line="259" w:lineRule="auto"/>
        <w:rPr>
          <w:rFonts w:ascii="Arial" w:hAnsi="Arial" w:cs="Arial"/>
        </w:rPr>
      </w:pPr>
    </w:p>
    <w:p w14:paraId="43790886"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3386B989" w14:textId="77777777" w:rsidR="00B416FF" w:rsidRDefault="00B416FF" w:rsidP="00514669">
      <w:pPr>
        <w:tabs>
          <w:tab w:val="left" w:pos="2257"/>
        </w:tabs>
        <w:spacing w:after="0" w:line="259" w:lineRule="auto"/>
        <w:rPr>
          <w:rFonts w:ascii="Arial" w:hAnsi="Arial" w:cs="Arial"/>
        </w:rPr>
      </w:pPr>
    </w:p>
    <w:p w14:paraId="5A62C1FF" w14:textId="5C54928B" w:rsidR="00514669" w:rsidRDefault="00514669" w:rsidP="00514669">
      <w:pPr>
        <w:tabs>
          <w:tab w:val="left" w:pos="2257"/>
        </w:tabs>
        <w:spacing w:after="0" w:line="259" w:lineRule="auto"/>
        <w:rPr>
          <w:rFonts w:ascii="Arial" w:hAnsi="Arial" w:cs="Arial"/>
          <w:sz w:val="24"/>
          <w:szCs w:val="24"/>
        </w:rPr>
      </w:pPr>
      <w:r w:rsidDel="00896DC7">
        <w:rPr>
          <w:rFonts w:ascii="Arial" w:hAnsi="Arial" w:cs="Arial"/>
          <w:sz w:val="24"/>
          <w:szCs w:val="24"/>
        </w:rPr>
        <w:t xml:space="preserve"> </w:t>
      </w:r>
    </w:p>
    <w:p w14:paraId="19B93CFD" w14:textId="77777777" w:rsidR="00514669" w:rsidRPr="00FB72F6" w:rsidRDefault="00514669" w:rsidP="00514669">
      <w:pPr>
        <w:tabs>
          <w:tab w:val="left" w:pos="2257"/>
        </w:tabs>
        <w:spacing w:after="0" w:line="259" w:lineRule="auto"/>
        <w:rPr>
          <w:rFonts w:ascii="Arial" w:hAnsi="Arial" w:cs="Arial"/>
          <w:b/>
          <w:sz w:val="24"/>
          <w:szCs w:val="24"/>
        </w:rPr>
      </w:pPr>
      <w:r w:rsidRPr="00FB72F6">
        <w:rPr>
          <w:rFonts w:ascii="Arial" w:hAnsi="Arial" w:cs="Arial"/>
          <w:b/>
          <w:sz w:val="24"/>
          <w:szCs w:val="24"/>
        </w:rPr>
        <w:t>CLUSTERING</w:t>
      </w:r>
    </w:p>
    <w:p w14:paraId="12F15614" w14:textId="77777777" w:rsidR="007F2D9A" w:rsidRDefault="007F2D9A" w:rsidP="00514669">
      <w:pPr>
        <w:tabs>
          <w:tab w:val="left" w:pos="2257"/>
        </w:tabs>
        <w:spacing w:after="0" w:line="259" w:lineRule="auto"/>
        <w:rPr>
          <w:rFonts w:ascii="Arial" w:hAnsi="Arial" w:cs="Arial"/>
        </w:rPr>
      </w:pPr>
    </w:p>
    <w:p w14:paraId="72657838" w14:textId="4740906C" w:rsidR="00514669" w:rsidRPr="00193AB8" w:rsidRDefault="00514669" w:rsidP="00514669">
      <w:pPr>
        <w:tabs>
          <w:tab w:val="left" w:pos="2257"/>
        </w:tabs>
        <w:spacing w:after="0" w:line="259" w:lineRule="auto"/>
        <w:rPr>
          <w:rFonts w:ascii="Arial" w:hAnsi="Arial" w:cs="Arial"/>
        </w:rPr>
      </w:pPr>
      <w:r w:rsidRPr="00193AB8">
        <w:rPr>
          <w:rFonts w:ascii="Arial" w:hAnsi="Arial" w:cs="Arial"/>
        </w:rPr>
        <w:t>Not Applicable</w:t>
      </w:r>
    </w:p>
    <w:p w14:paraId="17F784B0" w14:textId="77777777" w:rsidR="008B4236" w:rsidRDefault="008B4236" w:rsidP="008B4236">
      <w:pPr>
        <w:tabs>
          <w:tab w:val="left" w:pos="2257"/>
        </w:tabs>
        <w:spacing w:after="0" w:line="259" w:lineRule="auto"/>
        <w:rPr>
          <w:rFonts w:ascii="Arial" w:hAnsi="Arial" w:cs="Arial"/>
          <w:b/>
          <w:sz w:val="24"/>
          <w:szCs w:val="24"/>
        </w:rPr>
      </w:pPr>
    </w:p>
    <w:p w14:paraId="1E132D5A" w14:textId="77777777" w:rsidR="00FB0E97" w:rsidRPr="00FC0FC7" w:rsidRDefault="00FB0E97" w:rsidP="00FB0E97">
      <w:pPr>
        <w:tabs>
          <w:tab w:val="left" w:pos="2257"/>
        </w:tabs>
        <w:spacing w:after="0" w:line="259" w:lineRule="auto"/>
        <w:rPr>
          <w:rFonts w:ascii="Arial" w:hAnsi="Arial" w:cs="Arial"/>
          <w:b/>
          <w:sz w:val="24"/>
          <w:szCs w:val="24"/>
        </w:rPr>
      </w:pPr>
      <w:r w:rsidRPr="00FC0FC7">
        <w:rPr>
          <w:rFonts w:ascii="Arial" w:hAnsi="Arial" w:cs="Arial"/>
          <w:b/>
          <w:sz w:val="24"/>
          <w:szCs w:val="24"/>
        </w:rPr>
        <w:t xml:space="preserve">SERVICE </w:t>
      </w:r>
      <w:r w:rsidRPr="00187D70">
        <w:rPr>
          <w:rFonts w:ascii="Arial" w:hAnsi="Arial" w:cs="Arial"/>
          <w:b/>
          <w:sz w:val="24"/>
          <w:szCs w:val="24"/>
        </w:rPr>
        <w:t xml:space="preserve">LEVELS AND SERVICE </w:t>
      </w:r>
      <w:r w:rsidRPr="00FC0FC7">
        <w:rPr>
          <w:rFonts w:ascii="Arial" w:hAnsi="Arial" w:cs="Arial"/>
          <w:b/>
          <w:sz w:val="24"/>
          <w:szCs w:val="24"/>
        </w:rPr>
        <w:t>CREDITS</w:t>
      </w:r>
    </w:p>
    <w:p w14:paraId="7D42F829" w14:textId="77777777" w:rsidR="007F2D9A" w:rsidRDefault="007F2D9A" w:rsidP="009126B2">
      <w:pPr>
        <w:tabs>
          <w:tab w:val="left" w:pos="2257"/>
        </w:tabs>
        <w:spacing w:after="0" w:line="259" w:lineRule="auto"/>
        <w:rPr>
          <w:rFonts w:ascii="Arial" w:hAnsi="Arial" w:cs="Arial"/>
        </w:rPr>
      </w:pPr>
    </w:p>
    <w:p w14:paraId="27BAEB1E"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072E366B" w14:textId="1548DCD1" w:rsidR="00FB0E97" w:rsidRDefault="00FB0E97" w:rsidP="00FB0E97">
      <w:pPr>
        <w:tabs>
          <w:tab w:val="left" w:pos="2257"/>
        </w:tabs>
        <w:spacing w:after="0" w:line="259" w:lineRule="auto"/>
        <w:rPr>
          <w:rFonts w:ascii="Arial" w:hAnsi="Arial" w:cs="Arial"/>
        </w:rPr>
      </w:pPr>
    </w:p>
    <w:p w14:paraId="274BF320" w14:textId="77777777" w:rsidR="00B416FF" w:rsidRPr="00187D70" w:rsidRDefault="00B416FF" w:rsidP="00FB0E97">
      <w:pPr>
        <w:tabs>
          <w:tab w:val="left" w:pos="2257"/>
        </w:tabs>
        <w:spacing w:after="0" w:line="259" w:lineRule="auto"/>
        <w:rPr>
          <w:rFonts w:ascii="Arial" w:hAnsi="Arial" w:cs="Arial"/>
          <w:sz w:val="24"/>
          <w:szCs w:val="24"/>
        </w:rPr>
      </w:pPr>
    </w:p>
    <w:p w14:paraId="5D4EF575" w14:textId="5B8FE2EB" w:rsidR="008B423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AUTHORISED REPRESENTATIVE</w:t>
      </w:r>
    </w:p>
    <w:p w14:paraId="1CF30574" w14:textId="77777777" w:rsidR="007F2D9A" w:rsidRDefault="007F2D9A" w:rsidP="008B4236">
      <w:pPr>
        <w:tabs>
          <w:tab w:val="left" w:pos="2257"/>
        </w:tabs>
        <w:spacing w:after="0" w:line="259" w:lineRule="auto"/>
        <w:rPr>
          <w:rFonts w:ascii="Arial" w:hAnsi="Arial" w:cs="Arial"/>
          <w:sz w:val="24"/>
          <w:szCs w:val="24"/>
        </w:rPr>
      </w:pPr>
    </w:p>
    <w:p w14:paraId="64482E46"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5497B8E1" w14:textId="48DAA53B" w:rsidR="00741894" w:rsidRDefault="00741894" w:rsidP="008B4236">
      <w:pPr>
        <w:tabs>
          <w:tab w:val="left" w:pos="2257"/>
        </w:tabs>
        <w:spacing w:after="0" w:line="259" w:lineRule="auto"/>
        <w:rPr>
          <w:rFonts w:ascii="Arial" w:hAnsi="Arial" w:cs="Arial"/>
          <w:sz w:val="24"/>
          <w:szCs w:val="24"/>
        </w:rPr>
      </w:pPr>
    </w:p>
    <w:p w14:paraId="07019F47" w14:textId="77777777" w:rsidR="00B416FF" w:rsidRDefault="00B416FF" w:rsidP="008B4236">
      <w:pPr>
        <w:tabs>
          <w:tab w:val="left" w:pos="2257"/>
        </w:tabs>
        <w:spacing w:after="0" w:line="259" w:lineRule="auto"/>
        <w:rPr>
          <w:rFonts w:ascii="Arial" w:hAnsi="Arial" w:cs="Arial"/>
          <w:sz w:val="24"/>
          <w:szCs w:val="24"/>
          <w:highlight w:val="yellow"/>
        </w:rPr>
      </w:pPr>
    </w:p>
    <w:p w14:paraId="1FCA745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SUPPLIER’S CONTRACT MANAGER</w:t>
      </w:r>
    </w:p>
    <w:p w14:paraId="116FF489" w14:textId="77777777" w:rsidR="007F2D9A" w:rsidRDefault="007F2D9A" w:rsidP="008B4236">
      <w:pPr>
        <w:tabs>
          <w:tab w:val="left" w:pos="2257"/>
        </w:tabs>
        <w:spacing w:after="0" w:line="259" w:lineRule="auto"/>
        <w:rPr>
          <w:rFonts w:ascii="Arial" w:hAnsi="Arial" w:cs="Arial"/>
          <w:sz w:val="24"/>
          <w:szCs w:val="24"/>
        </w:rPr>
      </w:pPr>
    </w:p>
    <w:p w14:paraId="09F4BB0F"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2CE10D12" w14:textId="40241835" w:rsidR="00CC60CC" w:rsidRDefault="00CC60CC" w:rsidP="008B4236">
      <w:pPr>
        <w:tabs>
          <w:tab w:val="left" w:pos="2257"/>
        </w:tabs>
        <w:spacing w:after="0" w:line="259" w:lineRule="auto"/>
        <w:rPr>
          <w:rFonts w:ascii="Arial" w:hAnsi="Arial" w:cs="Arial"/>
          <w:sz w:val="24"/>
          <w:szCs w:val="24"/>
        </w:rPr>
      </w:pPr>
    </w:p>
    <w:p w14:paraId="43C18EDB" w14:textId="77777777" w:rsidR="00B416FF" w:rsidRDefault="00B416FF" w:rsidP="008B4236">
      <w:pPr>
        <w:tabs>
          <w:tab w:val="left" w:pos="2257"/>
        </w:tabs>
        <w:spacing w:after="0" w:line="259" w:lineRule="auto"/>
        <w:rPr>
          <w:rFonts w:ascii="Arial" w:hAnsi="Arial" w:cs="Arial"/>
          <w:sz w:val="24"/>
          <w:szCs w:val="24"/>
        </w:rPr>
      </w:pPr>
    </w:p>
    <w:p w14:paraId="4C8D1C2D" w14:textId="77777777" w:rsidR="007F2D9A" w:rsidRDefault="007F2D9A">
      <w:pPr>
        <w:rPr>
          <w:rFonts w:ascii="Arial" w:hAnsi="Arial" w:cs="Arial"/>
          <w:b/>
          <w:sz w:val="24"/>
          <w:szCs w:val="24"/>
          <w:u w:val="single"/>
        </w:rPr>
      </w:pPr>
      <w:r>
        <w:rPr>
          <w:rFonts w:ascii="Arial" w:hAnsi="Arial" w:cs="Arial"/>
          <w:b/>
          <w:sz w:val="24"/>
          <w:szCs w:val="24"/>
          <w:u w:val="single"/>
        </w:rPr>
        <w:br w:type="page"/>
      </w:r>
    </w:p>
    <w:p w14:paraId="0EBA8D97" w14:textId="0F04F73A" w:rsidR="00CC60CC" w:rsidRPr="00CC60CC" w:rsidRDefault="00CC60CC" w:rsidP="00CC60CC">
      <w:pPr>
        <w:spacing w:after="0" w:line="259" w:lineRule="auto"/>
        <w:rPr>
          <w:rFonts w:ascii="Arial" w:hAnsi="Arial" w:cs="Arial"/>
          <w:b/>
          <w:sz w:val="24"/>
          <w:szCs w:val="24"/>
          <w:u w:val="single"/>
        </w:rPr>
      </w:pPr>
      <w:r w:rsidRPr="00CC60CC">
        <w:rPr>
          <w:rFonts w:ascii="Arial" w:hAnsi="Arial" w:cs="Arial"/>
          <w:b/>
          <w:sz w:val="24"/>
          <w:szCs w:val="24"/>
          <w:u w:val="single"/>
        </w:rPr>
        <w:lastRenderedPageBreak/>
        <w:t>Section H</w:t>
      </w:r>
    </w:p>
    <w:p w14:paraId="186F6FCC" w14:textId="77777777" w:rsidR="00A7230C" w:rsidRDefault="00A7230C" w:rsidP="008B4236">
      <w:pPr>
        <w:tabs>
          <w:tab w:val="left" w:pos="2257"/>
        </w:tabs>
        <w:spacing w:after="0" w:line="259" w:lineRule="auto"/>
        <w:rPr>
          <w:rFonts w:ascii="Arial" w:hAnsi="Arial" w:cs="Arial"/>
          <w:b/>
          <w:sz w:val="24"/>
          <w:szCs w:val="24"/>
        </w:rPr>
      </w:pPr>
    </w:p>
    <w:p w14:paraId="3E735192"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REPORT FREQUENCY</w:t>
      </w:r>
    </w:p>
    <w:p w14:paraId="040010B8" w14:textId="77777777" w:rsidR="007F2D9A" w:rsidRDefault="007F2D9A" w:rsidP="008B4236">
      <w:pPr>
        <w:tabs>
          <w:tab w:val="left" w:pos="2257"/>
        </w:tabs>
        <w:spacing w:after="0" w:line="259" w:lineRule="auto"/>
        <w:rPr>
          <w:rFonts w:ascii="Arial" w:hAnsi="Arial" w:cs="Arial"/>
          <w:sz w:val="24"/>
          <w:szCs w:val="24"/>
        </w:rPr>
      </w:pPr>
    </w:p>
    <w:p w14:paraId="3835BA9E" w14:textId="5C7EB559" w:rsidR="008B4236" w:rsidRDefault="00CC60CC" w:rsidP="008B4236">
      <w:pPr>
        <w:tabs>
          <w:tab w:val="left" w:pos="2257"/>
        </w:tabs>
        <w:spacing w:after="0" w:line="259" w:lineRule="auto"/>
        <w:rPr>
          <w:rFonts w:ascii="Arial" w:hAnsi="Arial" w:cs="Arial"/>
          <w:sz w:val="24"/>
          <w:szCs w:val="24"/>
        </w:rPr>
      </w:pPr>
      <w:r w:rsidRPr="00CC60CC">
        <w:rPr>
          <w:rFonts w:ascii="Arial" w:hAnsi="Arial" w:cs="Arial"/>
          <w:sz w:val="24"/>
          <w:szCs w:val="24"/>
        </w:rPr>
        <w:t>Monthly</w:t>
      </w:r>
    </w:p>
    <w:p w14:paraId="3503F004" w14:textId="77777777" w:rsidR="00CC60CC" w:rsidRPr="00CC60CC" w:rsidRDefault="00CC60CC" w:rsidP="008B4236">
      <w:pPr>
        <w:tabs>
          <w:tab w:val="left" w:pos="2257"/>
        </w:tabs>
        <w:spacing w:after="0" w:line="259" w:lineRule="auto"/>
        <w:rPr>
          <w:rFonts w:ascii="Arial" w:hAnsi="Arial" w:cs="Arial"/>
          <w:sz w:val="24"/>
          <w:szCs w:val="24"/>
        </w:rPr>
      </w:pPr>
    </w:p>
    <w:p w14:paraId="00451EC9"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PROGRESS MEETING FREQUENCY</w:t>
      </w:r>
    </w:p>
    <w:p w14:paraId="14768865" w14:textId="77777777" w:rsidR="007F2D9A" w:rsidRDefault="007F2D9A" w:rsidP="008B4236">
      <w:pPr>
        <w:tabs>
          <w:tab w:val="left" w:pos="2257"/>
        </w:tabs>
        <w:spacing w:after="0" w:line="259" w:lineRule="auto"/>
        <w:rPr>
          <w:rFonts w:ascii="Arial" w:hAnsi="Arial" w:cs="Arial"/>
          <w:sz w:val="24"/>
          <w:szCs w:val="24"/>
        </w:rPr>
      </w:pPr>
    </w:p>
    <w:p w14:paraId="759502AD" w14:textId="118E2037" w:rsidR="008B4236" w:rsidRDefault="00CC60CC" w:rsidP="008B4236">
      <w:pPr>
        <w:tabs>
          <w:tab w:val="left" w:pos="2257"/>
        </w:tabs>
        <w:spacing w:after="0" w:line="259" w:lineRule="auto"/>
        <w:rPr>
          <w:rFonts w:ascii="Arial" w:hAnsi="Arial" w:cs="Arial"/>
          <w:sz w:val="24"/>
          <w:szCs w:val="24"/>
        </w:rPr>
      </w:pPr>
      <w:r>
        <w:rPr>
          <w:rFonts w:ascii="Arial" w:hAnsi="Arial" w:cs="Arial"/>
          <w:sz w:val="24"/>
          <w:szCs w:val="24"/>
        </w:rPr>
        <w:t>Monthly</w:t>
      </w:r>
    </w:p>
    <w:p w14:paraId="731B8DB6" w14:textId="77777777" w:rsidR="00CC60CC" w:rsidRPr="00CC60CC" w:rsidRDefault="00CC60CC" w:rsidP="008B4236">
      <w:pPr>
        <w:tabs>
          <w:tab w:val="left" w:pos="2257"/>
        </w:tabs>
        <w:spacing w:after="0" w:line="259" w:lineRule="auto"/>
        <w:rPr>
          <w:rFonts w:ascii="Arial" w:hAnsi="Arial" w:cs="Arial"/>
          <w:sz w:val="24"/>
          <w:szCs w:val="24"/>
        </w:rPr>
      </w:pPr>
    </w:p>
    <w:p w14:paraId="70949F41"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OPERATIONAL BOARD</w:t>
      </w:r>
    </w:p>
    <w:p w14:paraId="205315F8" w14:textId="77777777" w:rsidR="007F2D9A" w:rsidRDefault="007F2D9A" w:rsidP="008B4236">
      <w:pPr>
        <w:tabs>
          <w:tab w:val="left" w:pos="2257"/>
        </w:tabs>
        <w:spacing w:after="0" w:line="259" w:lineRule="auto"/>
        <w:rPr>
          <w:rFonts w:ascii="Arial" w:hAnsi="Arial" w:cs="Arial"/>
          <w:sz w:val="24"/>
          <w:szCs w:val="24"/>
        </w:rPr>
      </w:pPr>
    </w:p>
    <w:p w14:paraId="117009FE" w14:textId="225B36D4" w:rsidR="00FA1409" w:rsidRDefault="00FA1409" w:rsidP="008B4236">
      <w:pPr>
        <w:tabs>
          <w:tab w:val="left" w:pos="2257"/>
        </w:tabs>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sidR="00CC60CC">
        <w:rPr>
          <w:rFonts w:ascii="Arial" w:hAnsi="Arial" w:cs="Arial"/>
          <w:sz w:val="24"/>
          <w:szCs w:val="24"/>
        </w:rPr>
        <w:t>A</w:t>
      </w:r>
      <w:r w:rsidRPr="00563DA5">
        <w:rPr>
          <w:rFonts w:ascii="Arial" w:hAnsi="Arial" w:cs="Arial"/>
          <w:sz w:val="24"/>
          <w:szCs w:val="24"/>
        </w:rPr>
        <w:t>pplicable</w:t>
      </w:r>
      <w:r>
        <w:rPr>
          <w:rFonts w:ascii="Arial" w:hAnsi="Arial" w:cs="Arial"/>
          <w:sz w:val="24"/>
          <w:szCs w:val="24"/>
        </w:rPr>
        <w:t xml:space="preserve"> </w:t>
      </w:r>
    </w:p>
    <w:p w14:paraId="666BF2BA" w14:textId="77777777" w:rsidR="008B4236" w:rsidRPr="009F273E" w:rsidRDefault="008B4236" w:rsidP="008B4236">
      <w:pPr>
        <w:tabs>
          <w:tab w:val="left" w:pos="2257"/>
        </w:tabs>
        <w:spacing w:after="0" w:line="259" w:lineRule="auto"/>
        <w:rPr>
          <w:rFonts w:ascii="Arial" w:hAnsi="Arial" w:cs="Arial"/>
          <w:b/>
          <w:sz w:val="24"/>
          <w:szCs w:val="24"/>
        </w:rPr>
      </w:pPr>
    </w:p>
    <w:p w14:paraId="564BA788"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KEY STAFF</w:t>
      </w:r>
    </w:p>
    <w:p w14:paraId="48C15692" w14:textId="77777777" w:rsidR="007F2D9A" w:rsidRDefault="007F2D9A" w:rsidP="008B4236">
      <w:pPr>
        <w:tabs>
          <w:tab w:val="left" w:pos="2257"/>
        </w:tabs>
        <w:spacing w:after="0" w:line="259" w:lineRule="auto"/>
        <w:rPr>
          <w:rFonts w:ascii="Arial" w:hAnsi="Arial" w:cs="Arial"/>
          <w:sz w:val="24"/>
          <w:szCs w:val="24"/>
        </w:rPr>
      </w:pPr>
    </w:p>
    <w:p w14:paraId="15B9B938" w14:textId="2E7E925A" w:rsidR="008B4236" w:rsidRDefault="00CC60CC" w:rsidP="008B4236">
      <w:pPr>
        <w:tabs>
          <w:tab w:val="left" w:pos="2257"/>
        </w:tabs>
        <w:spacing w:after="0" w:line="259" w:lineRule="auto"/>
        <w:rPr>
          <w:rFonts w:ascii="Arial" w:hAnsi="Arial" w:cs="Arial"/>
          <w:sz w:val="24"/>
          <w:szCs w:val="24"/>
        </w:rPr>
      </w:pPr>
      <w:r>
        <w:rPr>
          <w:rFonts w:ascii="Arial" w:hAnsi="Arial" w:cs="Arial"/>
          <w:sz w:val="24"/>
          <w:szCs w:val="24"/>
        </w:rPr>
        <w:t>Not Applicable</w:t>
      </w:r>
    </w:p>
    <w:p w14:paraId="58D70916" w14:textId="77777777" w:rsidR="00CC60CC" w:rsidRPr="00CC60CC" w:rsidRDefault="00CC60CC" w:rsidP="008B4236">
      <w:pPr>
        <w:tabs>
          <w:tab w:val="left" w:pos="2257"/>
        </w:tabs>
        <w:spacing w:after="0" w:line="259" w:lineRule="auto"/>
        <w:rPr>
          <w:rFonts w:ascii="Arial" w:hAnsi="Arial" w:cs="Arial"/>
          <w:sz w:val="24"/>
          <w:szCs w:val="24"/>
        </w:rPr>
      </w:pPr>
    </w:p>
    <w:p w14:paraId="110355BD"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KEY SUBCONTRACTOR(S)</w:t>
      </w:r>
    </w:p>
    <w:p w14:paraId="229079FC" w14:textId="77777777" w:rsidR="007F2D9A" w:rsidRDefault="007F2D9A" w:rsidP="008B4236">
      <w:pPr>
        <w:tabs>
          <w:tab w:val="left" w:pos="2257"/>
        </w:tabs>
        <w:spacing w:after="0" w:line="259" w:lineRule="auto"/>
        <w:rPr>
          <w:rFonts w:ascii="Arial" w:hAnsi="Arial" w:cs="Arial"/>
          <w:sz w:val="24"/>
          <w:szCs w:val="24"/>
        </w:rPr>
      </w:pPr>
    </w:p>
    <w:p w14:paraId="4206CE3F"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4E8C20BF" w14:textId="0CB8D1F8" w:rsidR="008B4236" w:rsidRDefault="008B4236" w:rsidP="008B4236">
      <w:pPr>
        <w:tabs>
          <w:tab w:val="left" w:pos="2257"/>
        </w:tabs>
        <w:spacing w:after="0" w:line="259" w:lineRule="auto"/>
        <w:rPr>
          <w:rFonts w:ascii="Arial" w:hAnsi="Arial" w:cs="Arial"/>
          <w:sz w:val="24"/>
          <w:szCs w:val="24"/>
        </w:rPr>
      </w:pPr>
    </w:p>
    <w:p w14:paraId="295BCE51" w14:textId="77777777" w:rsidR="00B416FF" w:rsidRPr="009F273E" w:rsidRDefault="00B416FF" w:rsidP="008B4236">
      <w:pPr>
        <w:tabs>
          <w:tab w:val="left" w:pos="2257"/>
        </w:tabs>
        <w:spacing w:after="0" w:line="259" w:lineRule="auto"/>
        <w:rPr>
          <w:rFonts w:ascii="Arial" w:hAnsi="Arial" w:cs="Arial"/>
          <w:b/>
          <w:sz w:val="24"/>
          <w:szCs w:val="24"/>
        </w:rPr>
      </w:pPr>
    </w:p>
    <w:p w14:paraId="70D113D4" w14:textId="77777777" w:rsidR="008B4236" w:rsidRPr="00FB72F6" w:rsidRDefault="008B4236" w:rsidP="008B4236">
      <w:pPr>
        <w:tabs>
          <w:tab w:val="left" w:pos="2257"/>
        </w:tabs>
        <w:spacing w:after="0" w:line="259" w:lineRule="auto"/>
        <w:rPr>
          <w:rFonts w:ascii="Arial" w:hAnsi="Arial" w:cs="Arial"/>
          <w:b/>
          <w:sz w:val="24"/>
          <w:szCs w:val="24"/>
        </w:rPr>
      </w:pPr>
      <w:r w:rsidRPr="00FB72F6">
        <w:rPr>
          <w:rFonts w:ascii="Arial" w:hAnsi="Arial" w:cs="Arial"/>
          <w:b/>
          <w:sz w:val="24"/>
          <w:szCs w:val="24"/>
        </w:rPr>
        <w:t>COMMERCIALLY SENSITIVE INFORMATION</w:t>
      </w:r>
    </w:p>
    <w:p w14:paraId="101B5979" w14:textId="77777777" w:rsidR="007F2D9A" w:rsidRDefault="007F2D9A" w:rsidP="008B4236">
      <w:pPr>
        <w:tabs>
          <w:tab w:val="left" w:pos="2257"/>
        </w:tabs>
        <w:spacing w:after="0" w:line="259" w:lineRule="auto"/>
        <w:rPr>
          <w:rFonts w:ascii="Arial" w:hAnsi="Arial" w:cs="Arial"/>
        </w:rPr>
      </w:pPr>
    </w:p>
    <w:p w14:paraId="3C8A09AF"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6A47F839" w14:textId="409A1C02" w:rsidR="00B416FF" w:rsidRPr="00B416FF" w:rsidRDefault="00B416FF" w:rsidP="008B4236">
      <w:pPr>
        <w:tabs>
          <w:tab w:val="left" w:pos="2257"/>
        </w:tabs>
        <w:spacing w:after="0" w:line="259" w:lineRule="auto"/>
        <w:rPr>
          <w:rFonts w:ascii="Arial" w:hAnsi="Arial" w:cs="Arial"/>
        </w:rPr>
      </w:pPr>
    </w:p>
    <w:p w14:paraId="574E2265" w14:textId="04442D49" w:rsidR="007F2D9A" w:rsidRDefault="007F2D9A">
      <w:pPr>
        <w:rPr>
          <w:rFonts w:ascii="Arial" w:hAnsi="Arial" w:cs="Arial"/>
          <w:sz w:val="24"/>
          <w:szCs w:val="24"/>
        </w:rPr>
      </w:pPr>
      <w:r>
        <w:rPr>
          <w:rFonts w:ascii="Arial" w:hAnsi="Arial" w:cs="Arial"/>
          <w:sz w:val="24"/>
          <w:szCs w:val="24"/>
        </w:rPr>
        <w:br w:type="page"/>
      </w:r>
    </w:p>
    <w:p w14:paraId="4689F115" w14:textId="77777777" w:rsidR="008B4236" w:rsidRPr="009F273E" w:rsidRDefault="008B4236" w:rsidP="008B4236">
      <w:pPr>
        <w:spacing w:after="240"/>
        <w:jc w:val="both"/>
        <w:rPr>
          <w:rFonts w:ascii="Arial" w:hAnsi="Arial" w:cs="Arial"/>
          <w:sz w:val="24"/>
          <w:szCs w:val="24"/>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8B4236" w:rsidRPr="009F273E" w14:paraId="5D1EC521"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8A7267" w14:textId="77777777" w:rsidR="008B4236" w:rsidRPr="009F273E" w:rsidRDefault="008B4236" w:rsidP="008B4236">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953C0F8" w14:textId="77777777" w:rsidR="008B4236" w:rsidRPr="009F273E" w:rsidRDefault="008B4236" w:rsidP="008B4236">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B4236" w:rsidRPr="009F273E" w14:paraId="0E48D7FC"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7D776E" w14:textId="77777777" w:rsidR="008B4236" w:rsidRPr="009F273E" w:rsidRDefault="008B4236" w:rsidP="008B4236">
            <w:pPr>
              <w:pStyle w:val="MarginText"/>
              <w:ind w:left="0"/>
              <w:jc w:val="left"/>
              <w:rPr>
                <w:rFonts w:cs="Arial"/>
                <w:sz w:val="24"/>
                <w:szCs w:val="24"/>
              </w:rPr>
            </w:pPr>
            <w:r w:rsidRPr="009F273E">
              <w:rPr>
                <w:rFonts w:cs="Arial"/>
                <w:sz w:val="24"/>
                <w:szCs w:val="24"/>
              </w:rPr>
              <w:t>Signature:</w:t>
            </w:r>
          </w:p>
        </w:tc>
        <w:tc>
          <w:tcPr>
            <w:tcW w:w="2980" w:type="dxa"/>
          </w:tcPr>
          <w:p w14:paraId="685B74C6"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79BCA84" w14:textId="77777777" w:rsidR="008B4236" w:rsidRPr="009F273E" w:rsidRDefault="008B4236" w:rsidP="008B4236">
            <w:pPr>
              <w:pStyle w:val="MarginText"/>
              <w:rPr>
                <w:rFonts w:cs="Arial"/>
                <w:sz w:val="24"/>
                <w:szCs w:val="24"/>
              </w:rPr>
            </w:pPr>
            <w:r w:rsidRPr="009F273E">
              <w:rPr>
                <w:rFonts w:cs="Arial"/>
                <w:sz w:val="24"/>
                <w:szCs w:val="24"/>
              </w:rPr>
              <w:t>Signature:</w:t>
            </w:r>
          </w:p>
        </w:tc>
        <w:tc>
          <w:tcPr>
            <w:tcW w:w="3108" w:type="dxa"/>
            <w:shd w:val="clear" w:color="auto" w:fill="auto"/>
          </w:tcPr>
          <w:p w14:paraId="4EB4EF30"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3C1ECAB" w14:textId="77777777" w:rsidTr="00A7230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92A655" w14:textId="77777777" w:rsidR="008B4236" w:rsidRPr="009F273E" w:rsidRDefault="008B4236" w:rsidP="008B4236">
            <w:pPr>
              <w:pStyle w:val="MarginText"/>
              <w:ind w:left="0"/>
              <w:jc w:val="left"/>
              <w:rPr>
                <w:rFonts w:cs="Arial"/>
                <w:sz w:val="24"/>
                <w:szCs w:val="24"/>
              </w:rPr>
            </w:pPr>
            <w:r w:rsidRPr="009F273E">
              <w:rPr>
                <w:rFonts w:cs="Arial"/>
                <w:sz w:val="24"/>
                <w:szCs w:val="24"/>
              </w:rPr>
              <w:t>Name:</w:t>
            </w:r>
          </w:p>
        </w:tc>
        <w:tc>
          <w:tcPr>
            <w:tcW w:w="2980" w:type="dxa"/>
            <w:shd w:val="clear" w:color="auto" w:fill="auto"/>
          </w:tcPr>
          <w:p w14:paraId="6403BECD"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EBBB9F3" w14:textId="77777777" w:rsidR="008B4236" w:rsidRPr="009F273E" w:rsidRDefault="008B4236" w:rsidP="008B4236">
            <w:pPr>
              <w:pStyle w:val="MarginText"/>
              <w:rPr>
                <w:rFonts w:cs="Arial"/>
                <w:sz w:val="24"/>
                <w:szCs w:val="24"/>
              </w:rPr>
            </w:pPr>
            <w:r w:rsidRPr="009F273E">
              <w:rPr>
                <w:rFonts w:cs="Arial"/>
                <w:sz w:val="24"/>
                <w:szCs w:val="24"/>
              </w:rPr>
              <w:t>Name:</w:t>
            </w:r>
          </w:p>
        </w:tc>
        <w:tc>
          <w:tcPr>
            <w:tcW w:w="3108" w:type="dxa"/>
            <w:shd w:val="clear" w:color="auto" w:fill="auto"/>
          </w:tcPr>
          <w:p w14:paraId="02D9ACAC"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8B4236" w:rsidRPr="009F273E" w14:paraId="704FD1B0" w14:textId="77777777" w:rsidTr="00A7230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1A14013" w14:textId="77777777" w:rsidR="008B4236" w:rsidRPr="009F273E" w:rsidRDefault="008B4236" w:rsidP="008B4236">
            <w:pPr>
              <w:pStyle w:val="MarginText"/>
              <w:ind w:left="0"/>
              <w:jc w:val="left"/>
              <w:rPr>
                <w:rFonts w:cs="Arial"/>
                <w:sz w:val="24"/>
                <w:szCs w:val="24"/>
              </w:rPr>
            </w:pPr>
            <w:r w:rsidRPr="009F273E">
              <w:rPr>
                <w:rFonts w:cs="Arial"/>
                <w:sz w:val="24"/>
                <w:szCs w:val="24"/>
              </w:rPr>
              <w:t>Role:</w:t>
            </w:r>
          </w:p>
        </w:tc>
        <w:tc>
          <w:tcPr>
            <w:tcW w:w="2980" w:type="dxa"/>
            <w:shd w:val="clear" w:color="auto" w:fill="auto"/>
          </w:tcPr>
          <w:p w14:paraId="522415A8"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5FB881" w14:textId="77777777" w:rsidR="008B4236" w:rsidRPr="009F273E" w:rsidRDefault="008B4236" w:rsidP="008B4236">
            <w:pPr>
              <w:pStyle w:val="MarginText"/>
              <w:rPr>
                <w:rFonts w:cs="Arial"/>
                <w:sz w:val="24"/>
                <w:szCs w:val="24"/>
              </w:rPr>
            </w:pPr>
            <w:r w:rsidRPr="009F273E">
              <w:rPr>
                <w:rFonts w:cs="Arial"/>
                <w:sz w:val="24"/>
                <w:szCs w:val="24"/>
              </w:rPr>
              <w:t>Role:</w:t>
            </w:r>
          </w:p>
        </w:tc>
        <w:tc>
          <w:tcPr>
            <w:tcW w:w="3108" w:type="dxa"/>
            <w:shd w:val="clear" w:color="auto" w:fill="auto"/>
          </w:tcPr>
          <w:p w14:paraId="6C360AF9" w14:textId="77777777" w:rsidR="008B4236" w:rsidRPr="009F273E" w:rsidRDefault="008B4236" w:rsidP="008B4236">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8B4236" w:rsidRPr="009F273E" w14:paraId="7F9BE032" w14:textId="77777777" w:rsidTr="00A7230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12C480C" w14:textId="77777777" w:rsidR="008B4236" w:rsidRPr="009F273E" w:rsidRDefault="008B4236" w:rsidP="008B4236">
            <w:pPr>
              <w:pStyle w:val="MarginText"/>
              <w:ind w:left="0"/>
              <w:jc w:val="left"/>
              <w:rPr>
                <w:rFonts w:cs="Arial"/>
                <w:sz w:val="24"/>
                <w:szCs w:val="24"/>
              </w:rPr>
            </w:pPr>
            <w:r w:rsidRPr="009F273E">
              <w:rPr>
                <w:rFonts w:cs="Arial"/>
                <w:sz w:val="24"/>
                <w:szCs w:val="24"/>
              </w:rPr>
              <w:t>Date:</w:t>
            </w:r>
          </w:p>
        </w:tc>
        <w:tc>
          <w:tcPr>
            <w:tcW w:w="2980" w:type="dxa"/>
            <w:shd w:val="clear" w:color="auto" w:fill="auto"/>
          </w:tcPr>
          <w:p w14:paraId="5AD4B89E"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DBB7172" w14:textId="77777777" w:rsidR="008B4236" w:rsidRPr="009F273E" w:rsidRDefault="008B4236" w:rsidP="008B4236">
            <w:pPr>
              <w:pStyle w:val="MarginText"/>
              <w:rPr>
                <w:rFonts w:cs="Arial"/>
                <w:sz w:val="24"/>
                <w:szCs w:val="24"/>
              </w:rPr>
            </w:pPr>
            <w:r w:rsidRPr="009F273E">
              <w:rPr>
                <w:rFonts w:cs="Arial"/>
                <w:sz w:val="24"/>
                <w:szCs w:val="24"/>
              </w:rPr>
              <w:t>Date:</w:t>
            </w:r>
          </w:p>
        </w:tc>
        <w:tc>
          <w:tcPr>
            <w:tcW w:w="3108" w:type="dxa"/>
            <w:shd w:val="clear" w:color="auto" w:fill="auto"/>
          </w:tcPr>
          <w:p w14:paraId="0AFBF969" w14:textId="77777777" w:rsidR="008B4236" w:rsidRPr="009F273E" w:rsidRDefault="008B4236" w:rsidP="008B4236">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09EEAC96" w14:textId="77777777" w:rsidR="004A4734" w:rsidRDefault="004A4734">
      <w:pPr>
        <w:tabs>
          <w:tab w:val="left" w:pos="2257"/>
        </w:tabs>
        <w:spacing w:after="0" w:line="259" w:lineRule="auto"/>
      </w:pPr>
    </w:p>
    <w:p w14:paraId="2F4B5880" w14:textId="77777777" w:rsidR="000E3237" w:rsidRDefault="000E3237">
      <w:pPr>
        <w:tabs>
          <w:tab w:val="left" w:pos="2257"/>
        </w:tabs>
        <w:spacing w:after="0" w:line="259" w:lineRule="auto"/>
      </w:pPr>
    </w:p>
    <w:p w14:paraId="5779AF79" w14:textId="77777777" w:rsidR="007F2D9A" w:rsidRDefault="007F2D9A">
      <w:pPr>
        <w:sectPr w:rsidR="007F2D9A" w:rsidSect="007F2D9A">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2972E732" w14:textId="7DDC6199" w:rsidR="000E3237" w:rsidRDefault="000E3237">
      <w:pPr>
        <w:tabs>
          <w:tab w:val="left" w:pos="2257"/>
        </w:tabs>
        <w:spacing w:after="0" w:line="259" w:lineRule="auto"/>
      </w:pPr>
      <w:r w:rsidRPr="000E3237">
        <w:lastRenderedPageBreak/>
        <w:t>The Parties will maintain the following set of project documents in connection with the delivery of the Services and will agree updates to those documents as required from time to time:</w:t>
      </w:r>
    </w:p>
    <w:p w14:paraId="0A9928D7" w14:textId="77777777" w:rsidR="000E3237" w:rsidRDefault="000E3237">
      <w:pPr>
        <w:tabs>
          <w:tab w:val="left" w:pos="2257"/>
        </w:tabs>
        <w:spacing w:after="0" w:line="259" w:lineRule="auto"/>
      </w:pPr>
    </w:p>
    <w:p w14:paraId="5D8446E4" w14:textId="77777777" w:rsidR="00B416FF" w:rsidRDefault="00B416FF" w:rsidP="00B416FF">
      <w:pPr>
        <w:tabs>
          <w:tab w:val="left" w:pos="2257"/>
        </w:tabs>
        <w:spacing w:after="0" w:line="259" w:lineRule="auto"/>
        <w:rPr>
          <w:rFonts w:ascii="Arial" w:hAnsi="Arial" w:cs="Arial"/>
          <w:sz w:val="24"/>
          <w:szCs w:val="24"/>
          <w:highlight w:val="black"/>
        </w:rPr>
      </w:pPr>
      <w:r>
        <w:rPr>
          <w:rFonts w:ascii="Arial" w:hAnsi="Arial" w:cs="Arial"/>
          <w:color w:val="FFFFFF" w:themeColor="background1"/>
          <w:sz w:val="24"/>
          <w:szCs w:val="24"/>
          <w:highlight w:val="black"/>
        </w:rPr>
        <w:t xml:space="preserve">   </w:t>
      </w:r>
      <w:r w:rsidRPr="00B416FF">
        <w:rPr>
          <w:rFonts w:ascii="Arial" w:hAnsi="Arial" w:cs="Arial"/>
          <w:color w:val="FFFFFF" w:themeColor="background1"/>
          <w:sz w:val="24"/>
          <w:szCs w:val="24"/>
          <w:highlight w:val="black"/>
        </w:rPr>
        <w:t>Redact</w:t>
      </w:r>
      <w:r>
        <w:rPr>
          <w:rFonts w:ascii="Arial" w:hAnsi="Arial" w:cs="Arial"/>
          <w:color w:val="FFFFFF" w:themeColor="background1"/>
          <w:sz w:val="24"/>
          <w:szCs w:val="24"/>
          <w:highlight w:val="black"/>
        </w:rPr>
        <w:t xml:space="preserve">ed   </w:t>
      </w:r>
      <w:r w:rsidRPr="00B416FF">
        <w:rPr>
          <w:rFonts w:ascii="Arial" w:hAnsi="Arial" w:cs="Arial"/>
          <w:color w:val="FFFFFF" w:themeColor="background1"/>
          <w:sz w:val="24"/>
          <w:szCs w:val="24"/>
        </w:rPr>
        <w:t xml:space="preserve">ed   </w:t>
      </w:r>
      <w:r>
        <w:rPr>
          <w:rFonts w:ascii="Arial" w:hAnsi="Arial" w:cs="Arial"/>
          <w:color w:val="FFFFFF" w:themeColor="background1"/>
          <w:sz w:val="24"/>
          <w:szCs w:val="24"/>
          <w:highlight w:val="black"/>
        </w:rPr>
        <w:t xml:space="preserve">           </w:t>
      </w:r>
      <w:r w:rsidRPr="00B416FF">
        <w:rPr>
          <w:rFonts w:ascii="Arial" w:hAnsi="Arial" w:cs="Arial"/>
          <w:sz w:val="24"/>
          <w:szCs w:val="24"/>
          <w:highlight w:val="black"/>
        </w:rPr>
        <w:t xml:space="preserve"> </w:t>
      </w:r>
    </w:p>
    <w:p w14:paraId="30C07621" w14:textId="36A090F0" w:rsidR="000E3237" w:rsidRDefault="000E3237">
      <w:pPr>
        <w:tabs>
          <w:tab w:val="left" w:pos="2257"/>
        </w:tabs>
        <w:spacing w:after="0" w:line="259" w:lineRule="auto"/>
      </w:pPr>
    </w:p>
    <w:p w14:paraId="48E5278C" w14:textId="1A2AEFF7" w:rsidR="00B416FF" w:rsidRDefault="00B416FF">
      <w:pPr>
        <w:tabs>
          <w:tab w:val="left" w:pos="2257"/>
        </w:tabs>
        <w:spacing w:after="0" w:line="259" w:lineRule="auto"/>
      </w:pPr>
    </w:p>
    <w:p w14:paraId="7C44A2DB" w14:textId="74028920" w:rsidR="00B416FF" w:rsidRDefault="00B416FF">
      <w:pPr>
        <w:tabs>
          <w:tab w:val="left" w:pos="2257"/>
        </w:tabs>
        <w:spacing w:after="0" w:line="259" w:lineRule="auto"/>
      </w:pPr>
    </w:p>
    <w:sectPr w:rsidR="00B416FF" w:rsidSect="007F2D9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D3E4" w14:textId="77777777" w:rsidR="00BB619F" w:rsidRDefault="00BB619F">
      <w:pPr>
        <w:spacing w:after="0" w:line="240" w:lineRule="auto"/>
      </w:pPr>
      <w:r>
        <w:separator/>
      </w:r>
    </w:p>
  </w:endnote>
  <w:endnote w:type="continuationSeparator" w:id="0">
    <w:p w14:paraId="258E92C0" w14:textId="77777777" w:rsidR="00BB619F" w:rsidRDefault="00BB6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20533"/>
      <w:docPartObj>
        <w:docPartGallery w:val="Page Numbers (Bottom of Page)"/>
        <w:docPartUnique/>
      </w:docPartObj>
    </w:sdtPr>
    <w:sdtEndPr/>
    <w:sdtContent>
      <w:sdt>
        <w:sdtPr>
          <w:id w:val="-1705238520"/>
          <w:docPartObj>
            <w:docPartGallery w:val="Page Numbers (Top of Page)"/>
            <w:docPartUnique/>
          </w:docPartObj>
        </w:sdtPr>
        <w:sdtEndPr/>
        <w:sdtContent>
          <w:p w14:paraId="55DA2B7D" w14:textId="77777777" w:rsidR="00BB619F" w:rsidRDefault="00BB619F">
            <w:pPr>
              <w:pStyle w:val="Footer"/>
            </w:pPr>
          </w:p>
          <w:p w14:paraId="27877AE7" w14:textId="77777777" w:rsidR="00BB619F" w:rsidRDefault="00BB619F" w:rsidP="007F2D9A">
            <w:pPr>
              <w:pStyle w:val="Footer"/>
            </w:pPr>
            <w:r>
              <w:t>Direct Award Call-Off Order Form</w:t>
            </w:r>
            <w:r>
              <w:tab/>
            </w:r>
            <w:r>
              <w:tab/>
            </w:r>
            <w:r>
              <w:tab/>
            </w:r>
            <w:r>
              <w:tab/>
            </w:r>
            <w:r>
              <w:tab/>
            </w:r>
          </w:p>
          <w:p w14:paraId="1382AC17" w14:textId="77777777" w:rsidR="00BB619F" w:rsidRDefault="00BB619F" w:rsidP="007F2D9A">
            <w:pPr>
              <w:pStyle w:val="Footer"/>
            </w:pPr>
            <w:r>
              <w:t>V1.0 12082019</w:t>
            </w:r>
          </w:p>
          <w:p w14:paraId="287E8A97" w14:textId="3E703E28" w:rsidR="00BB619F" w:rsidRDefault="00BB61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160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604E">
              <w:rPr>
                <w:b/>
                <w:bCs/>
                <w:noProof/>
              </w:rPr>
              <w:t>19</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AC6F" w14:textId="77777777" w:rsidR="00BB619F" w:rsidRPr="008A7999" w:rsidRDefault="00BB619F" w:rsidP="008C5D8E">
    <w:pPr>
      <w:tabs>
        <w:tab w:val="center" w:pos="4513"/>
        <w:tab w:val="right" w:pos="9026"/>
      </w:tabs>
      <w:overflowPunct w:val="0"/>
      <w:autoSpaceDE w:val="0"/>
      <w:autoSpaceDN w:val="0"/>
      <w:adjustRightInd w:val="0"/>
      <w:spacing w:after="0"/>
      <w:jc w:val="both"/>
      <w:rPr>
        <w:color w:val="A6A6A6" w:themeColor="background1" w:themeShade="A6"/>
      </w:rPr>
    </w:pPr>
  </w:p>
  <w:p w14:paraId="3D3ADD90" w14:textId="77777777" w:rsidR="00BB619F" w:rsidRPr="00623ED5" w:rsidRDefault="00BB619F"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1652C2D8" w14:textId="77777777" w:rsidR="00BB619F" w:rsidRPr="00623ED5" w:rsidRDefault="00BB619F"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000990AB" w14:textId="77777777" w:rsidR="00BB619F" w:rsidRPr="00623ED5" w:rsidRDefault="00BB619F"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2496B" w14:textId="77777777" w:rsidR="00BB619F" w:rsidRDefault="00BB619F">
      <w:pPr>
        <w:spacing w:after="0" w:line="240" w:lineRule="auto"/>
      </w:pPr>
      <w:r>
        <w:separator/>
      </w:r>
    </w:p>
  </w:footnote>
  <w:footnote w:type="continuationSeparator" w:id="0">
    <w:p w14:paraId="077915EF" w14:textId="77777777" w:rsidR="00BB619F" w:rsidRDefault="00BB6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76A5" w14:textId="69DED6AE" w:rsidR="00BB619F" w:rsidRPr="00623ED5" w:rsidRDefault="00BB619F" w:rsidP="00BC109D">
    <w:pPr>
      <w:pStyle w:val="Header"/>
      <w:rPr>
        <w:rFonts w:ascii="Arial" w:hAnsi="Arial" w:cs="Arial"/>
        <w:sz w:val="20"/>
      </w:rPr>
    </w:pPr>
    <w:r w:rsidRPr="00623ED5">
      <w:rPr>
        <w:rFonts w:ascii="Arial" w:hAnsi="Arial" w:cs="Arial"/>
        <w:b/>
        <w:sz w:val="20"/>
      </w:rPr>
      <w:t>Framework Schedule 6 (Order Form Template and Call-Off Schedules)</w:t>
    </w:r>
  </w:p>
  <w:p w14:paraId="595CF9C6" w14:textId="2BF8327E" w:rsidR="00BB619F" w:rsidRPr="00BC109D" w:rsidRDefault="00BB619F">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FAE1" w14:textId="77777777" w:rsidR="00BB619F" w:rsidRPr="00623ED5" w:rsidRDefault="00BB619F" w:rsidP="009A32AB">
    <w:pPr>
      <w:pStyle w:val="Header"/>
      <w:rPr>
        <w:rFonts w:ascii="Arial" w:hAnsi="Arial" w:cs="Arial"/>
        <w:sz w:val="20"/>
      </w:rPr>
    </w:pPr>
    <w:r w:rsidRPr="00623ED5">
      <w:rPr>
        <w:rFonts w:ascii="Arial" w:hAnsi="Arial" w:cs="Arial"/>
        <w:b/>
        <w:sz w:val="20"/>
      </w:rPr>
      <w:t>Framework Schedule 6 (Order Form Template and Call-Off Schedules)</w:t>
    </w:r>
  </w:p>
  <w:p w14:paraId="355D3A38" w14:textId="77777777" w:rsidR="00BB619F" w:rsidRPr="00623ED5" w:rsidRDefault="00BB619F"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328AE"/>
    <w:multiLevelType w:val="hybridMultilevel"/>
    <w:tmpl w:val="349EE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6914037A"/>
    <w:multiLevelType w:val="multilevel"/>
    <w:tmpl w:val="7C94B860"/>
    <w:lvl w:ilvl="0">
      <w:start w:val="1"/>
      <w:numFmt w:val="decimal"/>
      <w:lvlText w:val="%1."/>
      <w:lvlJc w:val="left"/>
      <w:pPr>
        <w:ind w:left="1069" w:hanging="360"/>
      </w:pPr>
      <w:rPr>
        <w:rFonts w:hint="default"/>
        <w:b w:val="0"/>
        <w:i w:val="0"/>
      </w:rPr>
    </w:lvl>
    <w:lvl w:ilvl="1">
      <w:start w:val="1"/>
      <w:numFmt w:val="decimal"/>
      <w:isLgl/>
      <w:lvlText w:val="%1.%2"/>
      <w:lvlJc w:val="left"/>
      <w:pPr>
        <w:ind w:left="1494"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isLgl/>
      <w:lvlText w:val="%1.%2.%3"/>
      <w:lvlJc w:val="left"/>
      <w:pPr>
        <w:ind w:left="27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505"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upperLetter"/>
      <w:lvlText w:val="(%5)"/>
      <w:lvlJc w:val="left"/>
      <w:pPr>
        <w:ind w:left="4340" w:hanging="108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865" w:hanging="1080"/>
      </w:pPr>
      <w:rPr>
        <w:rFonts w:hint="default"/>
        <w:color w:val="auto"/>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E3C2417"/>
    <w:multiLevelType w:val="hybridMultilevel"/>
    <w:tmpl w:val="094029B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12"/>
  </w:num>
  <w:num w:numId="4">
    <w:abstractNumId w:val="5"/>
  </w:num>
  <w:num w:numId="5">
    <w:abstractNumId w:val="4"/>
  </w:num>
  <w:num w:numId="6">
    <w:abstractNumId w:val="13"/>
  </w:num>
  <w:num w:numId="7">
    <w:abstractNumId w:val="10"/>
  </w:num>
  <w:num w:numId="8">
    <w:abstractNumId w:val="3"/>
  </w:num>
  <w:num w:numId="9">
    <w:abstractNumId w:val="13"/>
  </w:num>
  <w:num w:numId="10">
    <w:abstractNumId w:val="0"/>
  </w:num>
  <w:num w:numId="11">
    <w:abstractNumId w:val="1"/>
  </w:num>
  <w:num w:numId="12">
    <w:abstractNumId w:val="6"/>
  </w:num>
  <w:num w:numId="13">
    <w:abstractNumId w:val="9"/>
  </w:num>
  <w:num w:numId="14">
    <w:abstractNumId w:val="8"/>
  </w:num>
  <w:num w:numId="15">
    <w:abstractNumId w:val="1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11D7C"/>
    <w:rsid w:val="00015276"/>
    <w:rsid w:val="0002653D"/>
    <w:rsid w:val="000273CE"/>
    <w:rsid w:val="00034C14"/>
    <w:rsid w:val="00042DAC"/>
    <w:rsid w:val="00047540"/>
    <w:rsid w:val="00051257"/>
    <w:rsid w:val="0005215D"/>
    <w:rsid w:val="00052DE6"/>
    <w:rsid w:val="00057E65"/>
    <w:rsid w:val="00066570"/>
    <w:rsid w:val="00070205"/>
    <w:rsid w:val="0007133F"/>
    <w:rsid w:val="00082AE8"/>
    <w:rsid w:val="000851C3"/>
    <w:rsid w:val="000851E7"/>
    <w:rsid w:val="00093562"/>
    <w:rsid w:val="000953C5"/>
    <w:rsid w:val="000978E0"/>
    <w:rsid w:val="000A3B7B"/>
    <w:rsid w:val="000A7D64"/>
    <w:rsid w:val="000B38C6"/>
    <w:rsid w:val="000C6319"/>
    <w:rsid w:val="000C665A"/>
    <w:rsid w:val="000D0B79"/>
    <w:rsid w:val="000D17AB"/>
    <w:rsid w:val="000E3237"/>
    <w:rsid w:val="000E6262"/>
    <w:rsid w:val="000F5033"/>
    <w:rsid w:val="00100D91"/>
    <w:rsid w:val="001026D4"/>
    <w:rsid w:val="00104EC2"/>
    <w:rsid w:val="00110B3B"/>
    <w:rsid w:val="00116150"/>
    <w:rsid w:val="00120F7E"/>
    <w:rsid w:val="00126B1A"/>
    <w:rsid w:val="00131D77"/>
    <w:rsid w:val="001320FC"/>
    <w:rsid w:val="00147B31"/>
    <w:rsid w:val="0015636D"/>
    <w:rsid w:val="00161378"/>
    <w:rsid w:val="00162E55"/>
    <w:rsid w:val="00172509"/>
    <w:rsid w:val="00183016"/>
    <w:rsid w:val="00183C8E"/>
    <w:rsid w:val="001841F4"/>
    <w:rsid w:val="00187D70"/>
    <w:rsid w:val="00196033"/>
    <w:rsid w:val="0019744D"/>
    <w:rsid w:val="001A6BDF"/>
    <w:rsid w:val="001B61EF"/>
    <w:rsid w:val="001D084D"/>
    <w:rsid w:val="001D3697"/>
    <w:rsid w:val="001E0368"/>
    <w:rsid w:val="001F41C3"/>
    <w:rsid w:val="001F5C91"/>
    <w:rsid w:val="00224F5F"/>
    <w:rsid w:val="002322D4"/>
    <w:rsid w:val="00232CB2"/>
    <w:rsid w:val="002355DF"/>
    <w:rsid w:val="0024178D"/>
    <w:rsid w:val="0024644E"/>
    <w:rsid w:val="00252BAE"/>
    <w:rsid w:val="00262846"/>
    <w:rsid w:val="002707D0"/>
    <w:rsid w:val="00294202"/>
    <w:rsid w:val="002A14EC"/>
    <w:rsid w:val="002B3C24"/>
    <w:rsid w:val="002C5708"/>
    <w:rsid w:val="002D024C"/>
    <w:rsid w:val="002D516A"/>
    <w:rsid w:val="002F56F3"/>
    <w:rsid w:val="003321CB"/>
    <w:rsid w:val="0036118F"/>
    <w:rsid w:val="003644A2"/>
    <w:rsid w:val="003676A4"/>
    <w:rsid w:val="00371A72"/>
    <w:rsid w:val="00377A85"/>
    <w:rsid w:val="003809EC"/>
    <w:rsid w:val="00381574"/>
    <w:rsid w:val="003A066A"/>
    <w:rsid w:val="003A2178"/>
    <w:rsid w:val="003A6F61"/>
    <w:rsid w:val="003B1167"/>
    <w:rsid w:val="003B1900"/>
    <w:rsid w:val="003B27CA"/>
    <w:rsid w:val="003B4FB4"/>
    <w:rsid w:val="003B6DBC"/>
    <w:rsid w:val="003B7D94"/>
    <w:rsid w:val="003C4DC9"/>
    <w:rsid w:val="003D7714"/>
    <w:rsid w:val="003E28ED"/>
    <w:rsid w:val="003E477C"/>
    <w:rsid w:val="003E73F1"/>
    <w:rsid w:val="003E7CBB"/>
    <w:rsid w:val="003F0D70"/>
    <w:rsid w:val="003F2C50"/>
    <w:rsid w:val="003F397E"/>
    <w:rsid w:val="00400E8E"/>
    <w:rsid w:val="00412536"/>
    <w:rsid w:val="004304AB"/>
    <w:rsid w:val="00434947"/>
    <w:rsid w:val="0043710D"/>
    <w:rsid w:val="0044149B"/>
    <w:rsid w:val="0044760D"/>
    <w:rsid w:val="0046354A"/>
    <w:rsid w:val="00463599"/>
    <w:rsid w:val="0046688A"/>
    <w:rsid w:val="004710F6"/>
    <w:rsid w:val="00473C73"/>
    <w:rsid w:val="00475B07"/>
    <w:rsid w:val="00483DE0"/>
    <w:rsid w:val="00484518"/>
    <w:rsid w:val="00485CDA"/>
    <w:rsid w:val="00486B15"/>
    <w:rsid w:val="004A4734"/>
    <w:rsid w:val="004A69F4"/>
    <w:rsid w:val="004C402E"/>
    <w:rsid w:val="004C72ED"/>
    <w:rsid w:val="004D1BB2"/>
    <w:rsid w:val="004D7E8C"/>
    <w:rsid w:val="004F739A"/>
    <w:rsid w:val="004F7822"/>
    <w:rsid w:val="00510661"/>
    <w:rsid w:val="00514669"/>
    <w:rsid w:val="0051569E"/>
    <w:rsid w:val="0052301B"/>
    <w:rsid w:val="0052779E"/>
    <w:rsid w:val="00531C4D"/>
    <w:rsid w:val="00532981"/>
    <w:rsid w:val="0053394A"/>
    <w:rsid w:val="0054312C"/>
    <w:rsid w:val="00544956"/>
    <w:rsid w:val="005503B8"/>
    <w:rsid w:val="0055563F"/>
    <w:rsid w:val="00560A7B"/>
    <w:rsid w:val="0056265C"/>
    <w:rsid w:val="00563DA5"/>
    <w:rsid w:val="00566F1B"/>
    <w:rsid w:val="00571A17"/>
    <w:rsid w:val="00581ED7"/>
    <w:rsid w:val="005A614A"/>
    <w:rsid w:val="005B7837"/>
    <w:rsid w:val="005C0DB5"/>
    <w:rsid w:val="005C220F"/>
    <w:rsid w:val="005C303F"/>
    <w:rsid w:val="005C55E7"/>
    <w:rsid w:val="005D17F1"/>
    <w:rsid w:val="005D18C4"/>
    <w:rsid w:val="005D5970"/>
    <w:rsid w:val="00606769"/>
    <w:rsid w:val="00615B10"/>
    <w:rsid w:val="00617549"/>
    <w:rsid w:val="006237CF"/>
    <w:rsid w:val="00623941"/>
    <w:rsid w:val="00623ED5"/>
    <w:rsid w:val="00633EDE"/>
    <w:rsid w:val="00633EE5"/>
    <w:rsid w:val="006472C5"/>
    <w:rsid w:val="006528D8"/>
    <w:rsid w:val="00664398"/>
    <w:rsid w:val="00667337"/>
    <w:rsid w:val="0067449E"/>
    <w:rsid w:val="00684CAD"/>
    <w:rsid w:val="006B3A24"/>
    <w:rsid w:val="006B7147"/>
    <w:rsid w:val="006C1CBB"/>
    <w:rsid w:val="006C4038"/>
    <w:rsid w:val="006D021B"/>
    <w:rsid w:val="006D0226"/>
    <w:rsid w:val="006D0F65"/>
    <w:rsid w:val="006D7A04"/>
    <w:rsid w:val="006F68B5"/>
    <w:rsid w:val="0070560E"/>
    <w:rsid w:val="00710B03"/>
    <w:rsid w:val="007129C4"/>
    <w:rsid w:val="007336BC"/>
    <w:rsid w:val="00741894"/>
    <w:rsid w:val="00751931"/>
    <w:rsid w:val="00752E34"/>
    <w:rsid w:val="007619A9"/>
    <w:rsid w:val="00763263"/>
    <w:rsid w:val="00767644"/>
    <w:rsid w:val="00770631"/>
    <w:rsid w:val="00772E19"/>
    <w:rsid w:val="007763FC"/>
    <w:rsid w:val="00785CF8"/>
    <w:rsid w:val="007941E3"/>
    <w:rsid w:val="00796FC9"/>
    <w:rsid w:val="007A4B62"/>
    <w:rsid w:val="007B21DF"/>
    <w:rsid w:val="007B348E"/>
    <w:rsid w:val="007B3D33"/>
    <w:rsid w:val="007C1274"/>
    <w:rsid w:val="007C2732"/>
    <w:rsid w:val="007D2E98"/>
    <w:rsid w:val="007F02D9"/>
    <w:rsid w:val="007F2D9A"/>
    <w:rsid w:val="00802637"/>
    <w:rsid w:val="0081604E"/>
    <w:rsid w:val="0082189A"/>
    <w:rsid w:val="00833DAC"/>
    <w:rsid w:val="00837B88"/>
    <w:rsid w:val="00840FDC"/>
    <w:rsid w:val="00841C32"/>
    <w:rsid w:val="00841F26"/>
    <w:rsid w:val="00842FFD"/>
    <w:rsid w:val="00844422"/>
    <w:rsid w:val="0085191A"/>
    <w:rsid w:val="00851EF4"/>
    <w:rsid w:val="00853A9B"/>
    <w:rsid w:val="00862D97"/>
    <w:rsid w:val="00873886"/>
    <w:rsid w:val="00874198"/>
    <w:rsid w:val="008778EF"/>
    <w:rsid w:val="00885F97"/>
    <w:rsid w:val="008861B9"/>
    <w:rsid w:val="008925D4"/>
    <w:rsid w:val="00896DC7"/>
    <w:rsid w:val="008A7999"/>
    <w:rsid w:val="008B220D"/>
    <w:rsid w:val="008B23F1"/>
    <w:rsid w:val="008B4236"/>
    <w:rsid w:val="008B5AA5"/>
    <w:rsid w:val="008B5CC0"/>
    <w:rsid w:val="008B7262"/>
    <w:rsid w:val="008C1605"/>
    <w:rsid w:val="008C4FD3"/>
    <w:rsid w:val="008C5D8E"/>
    <w:rsid w:val="008D4A20"/>
    <w:rsid w:val="008D5AF0"/>
    <w:rsid w:val="008D73BC"/>
    <w:rsid w:val="008E3131"/>
    <w:rsid w:val="008F3576"/>
    <w:rsid w:val="009126B2"/>
    <w:rsid w:val="00932DEE"/>
    <w:rsid w:val="00951ACF"/>
    <w:rsid w:val="00955DAA"/>
    <w:rsid w:val="0096468C"/>
    <w:rsid w:val="00970020"/>
    <w:rsid w:val="00983172"/>
    <w:rsid w:val="009A2962"/>
    <w:rsid w:val="009A32AB"/>
    <w:rsid w:val="009B0D98"/>
    <w:rsid w:val="009C2873"/>
    <w:rsid w:val="009D1313"/>
    <w:rsid w:val="009D7CF3"/>
    <w:rsid w:val="009E0D6A"/>
    <w:rsid w:val="009F273E"/>
    <w:rsid w:val="009F3282"/>
    <w:rsid w:val="009F4837"/>
    <w:rsid w:val="00A00E97"/>
    <w:rsid w:val="00A0537A"/>
    <w:rsid w:val="00A13822"/>
    <w:rsid w:val="00A17E40"/>
    <w:rsid w:val="00A303E2"/>
    <w:rsid w:val="00A340BA"/>
    <w:rsid w:val="00A41430"/>
    <w:rsid w:val="00A55025"/>
    <w:rsid w:val="00A56C49"/>
    <w:rsid w:val="00A5748C"/>
    <w:rsid w:val="00A621D7"/>
    <w:rsid w:val="00A70226"/>
    <w:rsid w:val="00A7230C"/>
    <w:rsid w:val="00A778CA"/>
    <w:rsid w:val="00AA05FC"/>
    <w:rsid w:val="00AA0C99"/>
    <w:rsid w:val="00AA20E4"/>
    <w:rsid w:val="00AC0970"/>
    <w:rsid w:val="00AD41EA"/>
    <w:rsid w:val="00AD5471"/>
    <w:rsid w:val="00AE585A"/>
    <w:rsid w:val="00AF207E"/>
    <w:rsid w:val="00AF6A08"/>
    <w:rsid w:val="00B02DAD"/>
    <w:rsid w:val="00B05637"/>
    <w:rsid w:val="00B16AD6"/>
    <w:rsid w:val="00B25ADA"/>
    <w:rsid w:val="00B25C26"/>
    <w:rsid w:val="00B25F4F"/>
    <w:rsid w:val="00B3356C"/>
    <w:rsid w:val="00B416FF"/>
    <w:rsid w:val="00B50086"/>
    <w:rsid w:val="00B54CA8"/>
    <w:rsid w:val="00B714E9"/>
    <w:rsid w:val="00B81DB4"/>
    <w:rsid w:val="00B87C37"/>
    <w:rsid w:val="00B87D1B"/>
    <w:rsid w:val="00B92026"/>
    <w:rsid w:val="00B9523A"/>
    <w:rsid w:val="00BA1858"/>
    <w:rsid w:val="00BA65AB"/>
    <w:rsid w:val="00BA7473"/>
    <w:rsid w:val="00BB00DC"/>
    <w:rsid w:val="00BB1B63"/>
    <w:rsid w:val="00BB619F"/>
    <w:rsid w:val="00BC109D"/>
    <w:rsid w:val="00BC1EAD"/>
    <w:rsid w:val="00BC3461"/>
    <w:rsid w:val="00BC41BF"/>
    <w:rsid w:val="00BD11A5"/>
    <w:rsid w:val="00BE671C"/>
    <w:rsid w:val="00BF2766"/>
    <w:rsid w:val="00C17D08"/>
    <w:rsid w:val="00C25304"/>
    <w:rsid w:val="00C543F9"/>
    <w:rsid w:val="00C647A3"/>
    <w:rsid w:val="00C64F0A"/>
    <w:rsid w:val="00C70876"/>
    <w:rsid w:val="00C7615F"/>
    <w:rsid w:val="00C814DE"/>
    <w:rsid w:val="00C8414C"/>
    <w:rsid w:val="00C92729"/>
    <w:rsid w:val="00CA276A"/>
    <w:rsid w:val="00CB23C3"/>
    <w:rsid w:val="00CB39A4"/>
    <w:rsid w:val="00CB4B53"/>
    <w:rsid w:val="00CC1279"/>
    <w:rsid w:val="00CC60CC"/>
    <w:rsid w:val="00CD43B0"/>
    <w:rsid w:val="00CD7897"/>
    <w:rsid w:val="00CE0BA8"/>
    <w:rsid w:val="00CF6B0C"/>
    <w:rsid w:val="00D032D4"/>
    <w:rsid w:val="00D17FF8"/>
    <w:rsid w:val="00D20847"/>
    <w:rsid w:val="00D3696B"/>
    <w:rsid w:val="00D409B8"/>
    <w:rsid w:val="00D500B0"/>
    <w:rsid w:val="00D62A38"/>
    <w:rsid w:val="00D64430"/>
    <w:rsid w:val="00D7592E"/>
    <w:rsid w:val="00D97FE9"/>
    <w:rsid w:val="00DA59B4"/>
    <w:rsid w:val="00DC1BE3"/>
    <w:rsid w:val="00DC238F"/>
    <w:rsid w:val="00DC34A8"/>
    <w:rsid w:val="00DD394A"/>
    <w:rsid w:val="00DE2799"/>
    <w:rsid w:val="00DF2308"/>
    <w:rsid w:val="00E077F1"/>
    <w:rsid w:val="00E10DB2"/>
    <w:rsid w:val="00E17687"/>
    <w:rsid w:val="00E21475"/>
    <w:rsid w:val="00E36190"/>
    <w:rsid w:val="00E4117B"/>
    <w:rsid w:val="00E465C6"/>
    <w:rsid w:val="00E528B2"/>
    <w:rsid w:val="00E628E6"/>
    <w:rsid w:val="00E9588A"/>
    <w:rsid w:val="00E97171"/>
    <w:rsid w:val="00EB22CC"/>
    <w:rsid w:val="00EB484F"/>
    <w:rsid w:val="00EC0702"/>
    <w:rsid w:val="00EE1075"/>
    <w:rsid w:val="00EE4B53"/>
    <w:rsid w:val="00EF4133"/>
    <w:rsid w:val="00F00201"/>
    <w:rsid w:val="00F164E5"/>
    <w:rsid w:val="00F34829"/>
    <w:rsid w:val="00F361C9"/>
    <w:rsid w:val="00F63402"/>
    <w:rsid w:val="00F803CE"/>
    <w:rsid w:val="00F83772"/>
    <w:rsid w:val="00F95077"/>
    <w:rsid w:val="00FA1409"/>
    <w:rsid w:val="00FB0E97"/>
    <w:rsid w:val="00FB1BAD"/>
    <w:rsid w:val="00FB201C"/>
    <w:rsid w:val="00FB406A"/>
    <w:rsid w:val="00FB7C60"/>
    <w:rsid w:val="00FC0FC7"/>
    <w:rsid w:val="00FC69AF"/>
    <w:rsid w:val="00FD0A14"/>
    <w:rsid w:val="00FD1855"/>
    <w:rsid w:val="00FE182C"/>
    <w:rsid w:val="00FE264D"/>
    <w:rsid w:val="00FE6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4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4EC"/>
    <w:rPr>
      <w:rFonts w:ascii="Calibri" w:eastAsia="Calibri" w:hAnsi="Calibri" w:cs="Times New Roman"/>
    </w:rPr>
  </w:style>
  <w:style w:type="paragraph" w:styleId="Heading1">
    <w:name w:val="heading 1"/>
    <w:basedOn w:val="Normal"/>
    <w:next w:val="Normal"/>
    <w:link w:val="Heading1Char"/>
    <w:uiPriority w:val="9"/>
    <w:qFormat/>
    <w:rsid w:val="00851E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customStyle="1" w:styleId="GPSL1Guidance">
    <w:name w:val="GPS L1 Guidance"/>
    <w:basedOn w:val="Normal"/>
    <w:link w:val="GPSL1GuidanceChar"/>
    <w:qFormat/>
    <w:rsid w:val="00A17E40"/>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A17E40"/>
    <w:rPr>
      <w:rFonts w:ascii="Arial" w:eastAsia="Times New Roman" w:hAnsi="Arial" w:cs="Arial"/>
      <w:b/>
      <w:i/>
    </w:rPr>
  </w:style>
  <w:style w:type="character" w:customStyle="1" w:styleId="Heading1Char">
    <w:name w:val="Heading 1 Char"/>
    <w:basedOn w:val="DefaultParagraphFont"/>
    <w:link w:val="Heading1"/>
    <w:uiPriority w:val="9"/>
    <w:rsid w:val="00851EF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41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32528812">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8D523C413CCC4CB8A2324B0492C232" ma:contentTypeVersion="9" ma:contentTypeDescription="Create a new document." ma:contentTypeScope="" ma:versionID="63775abdb35fd5c76625876c0e796056">
  <xsd:schema xmlns:xsd="http://www.w3.org/2001/XMLSchema" xmlns:xs="http://www.w3.org/2001/XMLSchema" xmlns:p="http://schemas.microsoft.com/office/2006/metadata/properties" xmlns:ns3="a7d642f5-5993-4431-b0e0-1ace42c1847b" xmlns:ns4="973047e8-8e8a-47bc-ba7c-05d31453776a" targetNamespace="http://schemas.microsoft.com/office/2006/metadata/properties" ma:root="true" ma:fieldsID="cf1a882c0a46c157264d0ea86285b73c" ns3:_="" ns4:_="">
    <xsd:import namespace="a7d642f5-5993-4431-b0e0-1ace42c1847b"/>
    <xsd:import namespace="973047e8-8e8a-47bc-ba7c-05d314537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642f5-5993-4431-b0e0-1ace42c184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047e8-8e8a-47bc-ba7c-05d31453776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AB222-B078-46DD-824C-8CC5E5A14CA7}">
  <ds:schemaRefs>
    <ds:schemaRef ds:uri="http://schemas.microsoft.com/sharepoint/v3/contenttype/forms"/>
  </ds:schemaRefs>
</ds:datastoreItem>
</file>

<file path=customXml/itemProps2.xml><?xml version="1.0" encoding="utf-8"?>
<ds:datastoreItem xmlns:ds="http://schemas.openxmlformats.org/officeDocument/2006/customXml" ds:itemID="{292E7D8B-94BA-4693-A09C-FA1CC110B8B8}">
  <ds:schemaRefs>
    <ds:schemaRef ds:uri="973047e8-8e8a-47bc-ba7c-05d31453776a"/>
    <ds:schemaRef ds:uri="http://schemas.microsoft.com/office/2006/documentManagement/types"/>
    <ds:schemaRef ds:uri="a7d642f5-5993-4431-b0e0-1ace42c1847b"/>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BA26D0-8050-4D00-A82C-E27C9DBB3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642f5-5993-4431-b0e0-1ace42c1847b"/>
    <ds:schemaRef ds:uri="973047e8-8e8a-47bc-ba7c-05d314537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246D8-8F51-4EDB-9675-CA56D710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2020-03-18T15:51:00Z</dcterms:created>
  <dcterms:modified xsi:type="dcterms:W3CDTF">2020-03-18T16:22:00Z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0x010100BD8D523C413CCC4CB8A2324B0492C232</vt:lpwstr>
  </property>
</Properties>
</file>