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6D0E" w14:textId="77777777" w:rsidR="00E95A76" w:rsidRPr="0010751E" w:rsidRDefault="00E95A76">
      <w:pPr>
        <w:pStyle w:val="BodyText"/>
        <w:spacing w:before="63"/>
        <w:rPr>
          <w:rFonts w:ascii="Gill Sans MT" w:hAnsi="Gill Sans MT"/>
          <w:i w:val="0"/>
          <w:sz w:val="20"/>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7101"/>
      </w:tblGrid>
      <w:tr w:rsidR="00E95A76" w:rsidRPr="0010751E" w14:paraId="3C3E6D12" w14:textId="77777777" w:rsidTr="00DB565E">
        <w:trPr>
          <w:trHeight w:val="654"/>
        </w:trPr>
        <w:tc>
          <w:tcPr>
            <w:tcW w:w="2396" w:type="dxa"/>
          </w:tcPr>
          <w:p w14:paraId="3C3E6D0F" w14:textId="77777777" w:rsidR="00E95A76" w:rsidRPr="0010751E" w:rsidRDefault="008300CE">
            <w:pPr>
              <w:pStyle w:val="TableParagraph"/>
              <w:spacing w:before="2"/>
              <w:ind w:left="107"/>
              <w:rPr>
                <w:rFonts w:ascii="Gill Sans MT" w:hAnsi="Gill Sans MT"/>
                <w:i/>
                <w:sz w:val="24"/>
              </w:rPr>
            </w:pPr>
            <w:r w:rsidRPr="0010751E">
              <w:rPr>
                <w:rFonts w:ascii="Gill Sans MT" w:hAnsi="Gill Sans MT"/>
                <w:i/>
                <w:spacing w:val="-2"/>
                <w:sz w:val="24"/>
              </w:rPr>
              <w:t>Contract:</w:t>
            </w:r>
          </w:p>
        </w:tc>
        <w:tc>
          <w:tcPr>
            <w:tcW w:w="7101" w:type="dxa"/>
          </w:tcPr>
          <w:p w14:paraId="3C3E6D10" w14:textId="76451F01" w:rsidR="00E95A76" w:rsidRPr="0010751E" w:rsidRDefault="008300CE">
            <w:pPr>
              <w:pStyle w:val="TableParagraph"/>
              <w:spacing w:before="2"/>
              <w:rPr>
                <w:rFonts w:ascii="Gill Sans MT" w:hAnsi="Gill Sans MT"/>
                <w:sz w:val="24"/>
              </w:rPr>
            </w:pPr>
            <w:r w:rsidRPr="0010751E">
              <w:rPr>
                <w:rFonts w:ascii="Gill Sans MT" w:hAnsi="Gill Sans MT"/>
                <w:sz w:val="24"/>
              </w:rPr>
              <w:t>OVERSEA</w:t>
            </w:r>
            <w:r w:rsidR="006056F2" w:rsidRPr="0010751E">
              <w:rPr>
                <w:rFonts w:ascii="Gill Sans MT" w:hAnsi="Gill Sans MT"/>
                <w:sz w:val="24"/>
              </w:rPr>
              <w:t>S</w:t>
            </w:r>
            <w:r w:rsidRPr="0010751E">
              <w:rPr>
                <w:rFonts w:ascii="Gill Sans MT" w:hAnsi="Gill Sans MT"/>
                <w:spacing w:val="-4"/>
                <w:sz w:val="24"/>
              </w:rPr>
              <w:t xml:space="preserve"> </w:t>
            </w:r>
            <w:r w:rsidRPr="0010751E">
              <w:rPr>
                <w:rFonts w:ascii="Gill Sans MT" w:hAnsi="Gill Sans MT"/>
                <w:sz w:val="24"/>
              </w:rPr>
              <w:t>PRIME</w:t>
            </w:r>
            <w:r w:rsidRPr="0010751E">
              <w:rPr>
                <w:rFonts w:ascii="Gill Sans MT" w:hAnsi="Gill Sans MT"/>
                <w:spacing w:val="-1"/>
                <w:sz w:val="24"/>
              </w:rPr>
              <w:t xml:space="preserve"> </w:t>
            </w:r>
            <w:r w:rsidRPr="0010751E">
              <w:rPr>
                <w:rFonts w:ascii="Gill Sans MT" w:hAnsi="Gill Sans MT"/>
                <w:sz w:val="24"/>
              </w:rPr>
              <w:t>CONTRACT</w:t>
            </w:r>
            <w:r w:rsidRPr="0010751E">
              <w:rPr>
                <w:rFonts w:ascii="Gill Sans MT" w:hAnsi="Gill Sans MT"/>
                <w:spacing w:val="-1"/>
                <w:sz w:val="24"/>
              </w:rPr>
              <w:t xml:space="preserve"> </w:t>
            </w:r>
            <w:r w:rsidRPr="0010751E">
              <w:rPr>
                <w:rFonts w:ascii="Gill Sans MT" w:hAnsi="Gill Sans MT"/>
                <w:sz w:val="24"/>
              </w:rPr>
              <w:t>(OPC)</w:t>
            </w:r>
            <w:r w:rsidRPr="0010751E">
              <w:rPr>
                <w:rFonts w:ascii="Gill Sans MT" w:hAnsi="Gill Sans MT"/>
                <w:spacing w:val="-1"/>
                <w:sz w:val="24"/>
              </w:rPr>
              <w:t xml:space="preserve"> </w:t>
            </w:r>
            <w:r w:rsidRPr="0010751E">
              <w:rPr>
                <w:rFonts w:ascii="Gill Sans MT" w:hAnsi="Gill Sans MT"/>
                <w:sz w:val="24"/>
              </w:rPr>
              <w:t xml:space="preserve">– </w:t>
            </w:r>
            <w:r w:rsidRPr="0010751E">
              <w:rPr>
                <w:rFonts w:ascii="Gill Sans MT" w:hAnsi="Gill Sans MT"/>
                <w:spacing w:val="-2"/>
                <w:sz w:val="24"/>
              </w:rPr>
              <w:t>CYPRUS</w:t>
            </w:r>
          </w:p>
          <w:p w14:paraId="3C3E6D11" w14:textId="77777777" w:rsidR="00E95A76" w:rsidRPr="0010751E" w:rsidRDefault="008300CE">
            <w:pPr>
              <w:pStyle w:val="TableParagraph"/>
              <w:spacing w:before="120" w:line="236" w:lineRule="exact"/>
              <w:rPr>
                <w:rFonts w:ascii="Gill Sans MT" w:hAnsi="Gill Sans MT"/>
                <w:sz w:val="24"/>
              </w:rPr>
            </w:pPr>
            <w:r w:rsidRPr="0010751E">
              <w:rPr>
                <w:rFonts w:ascii="Gill Sans MT" w:hAnsi="Gill Sans MT"/>
                <w:sz w:val="24"/>
              </w:rPr>
              <w:t>CONTRACT</w:t>
            </w:r>
            <w:r w:rsidRPr="0010751E">
              <w:rPr>
                <w:rFonts w:ascii="Gill Sans MT" w:hAnsi="Gill Sans MT"/>
                <w:spacing w:val="-7"/>
                <w:sz w:val="24"/>
              </w:rPr>
              <w:t xml:space="preserve"> </w:t>
            </w:r>
            <w:r w:rsidRPr="0010751E">
              <w:rPr>
                <w:rFonts w:ascii="Gill Sans MT" w:hAnsi="Gill Sans MT"/>
                <w:sz w:val="24"/>
              </w:rPr>
              <w:t>NUMBER:</w:t>
            </w:r>
            <w:r w:rsidRPr="0010751E">
              <w:rPr>
                <w:rFonts w:ascii="Gill Sans MT" w:hAnsi="Gill Sans MT"/>
                <w:spacing w:val="-6"/>
                <w:sz w:val="24"/>
              </w:rPr>
              <w:t xml:space="preserve"> </w:t>
            </w:r>
            <w:r w:rsidRPr="0010751E">
              <w:rPr>
                <w:rFonts w:ascii="Gill Sans MT" w:hAnsi="Gill Sans MT"/>
                <w:spacing w:val="-2"/>
                <w:sz w:val="24"/>
              </w:rPr>
              <w:t>71532400</w:t>
            </w:r>
          </w:p>
        </w:tc>
      </w:tr>
      <w:tr w:rsidR="00E95A76" w:rsidRPr="0010751E" w14:paraId="3C3E6D15" w14:textId="77777777" w:rsidTr="00DB565E">
        <w:trPr>
          <w:trHeight w:val="522"/>
        </w:trPr>
        <w:tc>
          <w:tcPr>
            <w:tcW w:w="2396" w:type="dxa"/>
          </w:tcPr>
          <w:p w14:paraId="3C3E6D13"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Work</w:t>
            </w:r>
            <w:r w:rsidRPr="0010751E">
              <w:rPr>
                <w:rFonts w:ascii="Gill Sans MT" w:hAnsi="Gill Sans MT"/>
                <w:i/>
                <w:spacing w:val="-2"/>
                <w:sz w:val="24"/>
              </w:rPr>
              <w:t xml:space="preserve"> </w:t>
            </w:r>
            <w:r w:rsidRPr="0010751E">
              <w:rPr>
                <w:rFonts w:ascii="Gill Sans MT" w:hAnsi="Gill Sans MT"/>
                <w:i/>
                <w:sz w:val="24"/>
              </w:rPr>
              <w:t>Order</w:t>
            </w:r>
            <w:r w:rsidRPr="0010751E">
              <w:rPr>
                <w:rFonts w:ascii="Gill Sans MT" w:hAnsi="Gill Sans MT"/>
                <w:i/>
                <w:spacing w:val="-1"/>
                <w:sz w:val="24"/>
              </w:rPr>
              <w:t xml:space="preserve"> </w:t>
            </w:r>
            <w:r w:rsidRPr="0010751E">
              <w:rPr>
                <w:rFonts w:ascii="Gill Sans MT" w:hAnsi="Gill Sans MT"/>
                <w:i/>
                <w:spacing w:val="-5"/>
                <w:sz w:val="24"/>
              </w:rPr>
              <w:t>No:</w:t>
            </w:r>
          </w:p>
        </w:tc>
        <w:tc>
          <w:tcPr>
            <w:tcW w:w="7101" w:type="dxa"/>
          </w:tcPr>
          <w:p w14:paraId="3C3E6D14" w14:textId="46BDB21B" w:rsidR="00E95A76" w:rsidRPr="0010751E" w:rsidRDefault="00F53403" w:rsidP="003843FC">
            <w:pPr>
              <w:pStyle w:val="TableParagraph"/>
              <w:rPr>
                <w:rFonts w:ascii="Gill Sans MT" w:hAnsi="Gill Sans MT"/>
                <w:bCs/>
                <w:sz w:val="24"/>
                <w:szCs w:val="24"/>
              </w:rPr>
            </w:pPr>
            <w:r w:rsidRPr="00F53403">
              <w:rPr>
                <w:rFonts w:ascii="Gill Sans MT" w:hAnsi="Gill Sans MT"/>
                <w:bCs/>
                <w:sz w:val="24"/>
                <w:szCs w:val="24"/>
              </w:rPr>
              <w:t xml:space="preserve">WC1611255 – (DH) </w:t>
            </w:r>
            <w:proofErr w:type="spellStart"/>
            <w:r w:rsidRPr="00F53403">
              <w:rPr>
                <w:rFonts w:ascii="Gill Sans MT" w:hAnsi="Gill Sans MT"/>
                <w:bCs/>
                <w:sz w:val="24"/>
                <w:szCs w:val="24"/>
              </w:rPr>
              <w:t>Avgorou</w:t>
            </w:r>
            <w:proofErr w:type="spellEnd"/>
            <w:r w:rsidRPr="00F53403">
              <w:rPr>
                <w:rFonts w:ascii="Gill Sans MT" w:hAnsi="Gill Sans MT"/>
                <w:bCs/>
                <w:sz w:val="24"/>
                <w:szCs w:val="24"/>
              </w:rPr>
              <w:t xml:space="preserve"> Junction to Achna Roundabout - Reconstruction</w:t>
            </w:r>
          </w:p>
        </w:tc>
      </w:tr>
      <w:tr w:rsidR="00E95A76" w:rsidRPr="0010751E" w14:paraId="3C3E6D18" w14:textId="77777777" w:rsidTr="00DB565E">
        <w:trPr>
          <w:trHeight w:val="443"/>
        </w:trPr>
        <w:tc>
          <w:tcPr>
            <w:tcW w:w="2396" w:type="dxa"/>
          </w:tcPr>
          <w:p w14:paraId="3C3E6D16" w14:textId="77777777" w:rsidR="00E95A76" w:rsidRPr="0010751E" w:rsidRDefault="008300CE">
            <w:pPr>
              <w:pStyle w:val="TableParagraph"/>
              <w:ind w:left="107"/>
              <w:rPr>
                <w:rFonts w:ascii="Gill Sans MT" w:hAnsi="Gill Sans MT"/>
                <w:i/>
                <w:sz w:val="24"/>
              </w:rPr>
            </w:pPr>
            <w:r w:rsidRPr="0010751E">
              <w:rPr>
                <w:rFonts w:ascii="Gill Sans MT" w:hAnsi="Gill Sans MT"/>
                <w:i/>
                <w:spacing w:val="-2"/>
                <w:sz w:val="24"/>
              </w:rPr>
              <w:t>Employer:</w:t>
            </w:r>
          </w:p>
        </w:tc>
        <w:tc>
          <w:tcPr>
            <w:tcW w:w="7101" w:type="dxa"/>
          </w:tcPr>
          <w:p w14:paraId="3C3E6D17" w14:textId="5D9AB41A" w:rsidR="00E95A76" w:rsidRPr="0010751E" w:rsidRDefault="00145105">
            <w:pPr>
              <w:pStyle w:val="TableParagraph"/>
              <w:rPr>
                <w:rFonts w:ascii="Gill Sans MT" w:hAnsi="Gill Sans MT"/>
                <w:sz w:val="24"/>
              </w:rPr>
            </w:pPr>
            <w:r w:rsidRPr="0010751E">
              <w:rPr>
                <w:rFonts w:ascii="Gill Sans MT" w:hAnsi="Gill Sans MT"/>
                <w:sz w:val="24"/>
              </w:rPr>
              <w:t>OPC Contractor</w:t>
            </w:r>
            <w:r w:rsidR="008300CE" w:rsidRPr="0010751E">
              <w:rPr>
                <w:rFonts w:ascii="Gill Sans MT" w:hAnsi="Gill Sans MT"/>
                <w:spacing w:val="-9"/>
                <w:sz w:val="24"/>
              </w:rPr>
              <w:t xml:space="preserve"> </w:t>
            </w:r>
            <w:r w:rsidR="008300CE" w:rsidRPr="0010751E">
              <w:rPr>
                <w:rFonts w:ascii="Gill Sans MT" w:hAnsi="Gill Sans MT"/>
                <w:sz w:val="24"/>
              </w:rPr>
              <w:t>and</w:t>
            </w:r>
            <w:r w:rsidR="008300CE" w:rsidRPr="0010751E">
              <w:rPr>
                <w:rFonts w:ascii="Gill Sans MT" w:hAnsi="Gill Sans MT"/>
                <w:spacing w:val="-9"/>
                <w:sz w:val="24"/>
              </w:rPr>
              <w:t xml:space="preserve"> </w:t>
            </w:r>
            <w:proofErr w:type="spellStart"/>
            <w:r w:rsidR="008300CE" w:rsidRPr="0010751E">
              <w:rPr>
                <w:rFonts w:ascii="Gill Sans MT" w:hAnsi="Gill Sans MT"/>
                <w:sz w:val="24"/>
              </w:rPr>
              <w:t>Defence</w:t>
            </w:r>
            <w:proofErr w:type="spellEnd"/>
            <w:r w:rsidR="008300CE" w:rsidRPr="0010751E">
              <w:rPr>
                <w:rFonts w:ascii="Gill Sans MT" w:hAnsi="Gill Sans MT"/>
                <w:spacing w:val="-10"/>
                <w:sz w:val="24"/>
              </w:rPr>
              <w:t xml:space="preserve"> </w:t>
            </w:r>
            <w:r w:rsidR="008300CE" w:rsidRPr="0010751E">
              <w:rPr>
                <w:rFonts w:ascii="Gill Sans MT" w:hAnsi="Gill Sans MT"/>
                <w:sz w:val="24"/>
              </w:rPr>
              <w:t>Infrastructure</w:t>
            </w:r>
            <w:r w:rsidR="008300CE" w:rsidRPr="0010751E">
              <w:rPr>
                <w:rFonts w:ascii="Gill Sans MT" w:hAnsi="Gill Sans MT"/>
                <w:spacing w:val="-10"/>
                <w:sz w:val="24"/>
              </w:rPr>
              <w:t xml:space="preserve"> </w:t>
            </w:r>
            <w:r w:rsidR="008300CE" w:rsidRPr="0010751E">
              <w:rPr>
                <w:rFonts w:ascii="Gill Sans MT" w:hAnsi="Gill Sans MT"/>
                <w:sz w:val="24"/>
              </w:rPr>
              <w:t>Organization</w:t>
            </w:r>
            <w:r w:rsidR="008300CE" w:rsidRPr="0010751E">
              <w:rPr>
                <w:rFonts w:ascii="Gill Sans MT" w:hAnsi="Gill Sans MT"/>
                <w:spacing w:val="-9"/>
                <w:sz w:val="24"/>
              </w:rPr>
              <w:t xml:space="preserve"> </w:t>
            </w:r>
            <w:r w:rsidR="008300CE" w:rsidRPr="0010751E">
              <w:rPr>
                <w:rFonts w:ascii="Gill Sans MT" w:hAnsi="Gill Sans MT"/>
                <w:spacing w:val="-2"/>
                <w:sz w:val="24"/>
              </w:rPr>
              <w:t>(DIO)</w:t>
            </w:r>
          </w:p>
        </w:tc>
      </w:tr>
      <w:tr w:rsidR="00E95A76" w:rsidRPr="0010751E" w14:paraId="3C3E6D1E" w14:textId="77777777" w:rsidTr="00DB565E">
        <w:trPr>
          <w:trHeight w:val="443"/>
        </w:trPr>
        <w:tc>
          <w:tcPr>
            <w:tcW w:w="2396" w:type="dxa"/>
          </w:tcPr>
          <w:p w14:paraId="3C3E6D1C"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Main</w:t>
            </w:r>
            <w:r w:rsidRPr="0010751E">
              <w:rPr>
                <w:rFonts w:ascii="Gill Sans MT" w:hAnsi="Gill Sans MT"/>
                <w:i/>
                <w:spacing w:val="-8"/>
                <w:sz w:val="24"/>
              </w:rPr>
              <w:t xml:space="preserve"> </w:t>
            </w:r>
            <w:r w:rsidRPr="0010751E">
              <w:rPr>
                <w:rFonts w:ascii="Gill Sans MT" w:hAnsi="Gill Sans MT"/>
                <w:i/>
                <w:spacing w:val="-2"/>
                <w:sz w:val="24"/>
              </w:rPr>
              <w:t>Contractor:</w:t>
            </w:r>
          </w:p>
        </w:tc>
        <w:tc>
          <w:tcPr>
            <w:tcW w:w="7101" w:type="dxa"/>
          </w:tcPr>
          <w:p w14:paraId="3C3E6D1D" w14:textId="77777777" w:rsidR="00E95A76" w:rsidRPr="0010751E" w:rsidRDefault="008300CE">
            <w:pPr>
              <w:pStyle w:val="TableParagraph"/>
              <w:rPr>
                <w:rFonts w:ascii="Gill Sans MT" w:hAnsi="Gill Sans MT"/>
                <w:sz w:val="24"/>
              </w:rPr>
            </w:pPr>
            <w:r w:rsidRPr="0010751E">
              <w:rPr>
                <w:rFonts w:ascii="Gill Sans MT" w:hAnsi="Gill Sans MT"/>
                <w:sz w:val="24"/>
              </w:rPr>
              <w:t>Cyprus</w:t>
            </w:r>
            <w:r w:rsidRPr="0010751E">
              <w:rPr>
                <w:rFonts w:ascii="Gill Sans MT" w:hAnsi="Gill Sans MT"/>
                <w:spacing w:val="-11"/>
                <w:sz w:val="24"/>
              </w:rPr>
              <w:t xml:space="preserve"> </w:t>
            </w:r>
            <w:r w:rsidRPr="0010751E">
              <w:rPr>
                <w:rFonts w:ascii="Gill Sans MT" w:hAnsi="Gill Sans MT"/>
                <w:sz w:val="24"/>
              </w:rPr>
              <w:t>Services</w:t>
            </w:r>
            <w:r w:rsidRPr="0010751E">
              <w:rPr>
                <w:rFonts w:ascii="Gill Sans MT" w:hAnsi="Gill Sans MT"/>
                <w:spacing w:val="-11"/>
                <w:sz w:val="24"/>
              </w:rPr>
              <w:t xml:space="preserve"> </w:t>
            </w:r>
            <w:r w:rsidRPr="0010751E">
              <w:rPr>
                <w:rFonts w:ascii="Gill Sans MT" w:hAnsi="Gill Sans MT"/>
                <w:sz w:val="24"/>
              </w:rPr>
              <w:t>Provider</w:t>
            </w:r>
            <w:r w:rsidRPr="0010751E">
              <w:rPr>
                <w:rFonts w:ascii="Gill Sans MT" w:hAnsi="Gill Sans MT"/>
                <w:spacing w:val="-12"/>
                <w:sz w:val="24"/>
              </w:rPr>
              <w:t xml:space="preserve"> </w:t>
            </w:r>
            <w:r w:rsidRPr="0010751E">
              <w:rPr>
                <w:rFonts w:ascii="Gill Sans MT" w:hAnsi="Gill Sans MT"/>
                <w:sz w:val="24"/>
              </w:rPr>
              <w:t>Joint</w:t>
            </w:r>
            <w:r w:rsidRPr="0010751E">
              <w:rPr>
                <w:rFonts w:ascii="Gill Sans MT" w:hAnsi="Gill Sans MT"/>
                <w:spacing w:val="-13"/>
                <w:sz w:val="24"/>
              </w:rPr>
              <w:t xml:space="preserve"> </w:t>
            </w:r>
            <w:r w:rsidRPr="0010751E">
              <w:rPr>
                <w:rFonts w:ascii="Gill Sans MT" w:hAnsi="Gill Sans MT"/>
                <w:spacing w:val="-2"/>
                <w:sz w:val="24"/>
              </w:rPr>
              <w:t>Venture</w:t>
            </w:r>
          </w:p>
        </w:tc>
      </w:tr>
      <w:tr w:rsidR="00E95A76" w:rsidRPr="0010751E" w14:paraId="3C3E6D21" w14:textId="77777777" w:rsidTr="00DB565E">
        <w:trPr>
          <w:trHeight w:val="443"/>
        </w:trPr>
        <w:tc>
          <w:tcPr>
            <w:tcW w:w="2396" w:type="dxa"/>
          </w:tcPr>
          <w:p w14:paraId="3C3E6D1F"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Site</w:t>
            </w:r>
            <w:r w:rsidRPr="0010751E">
              <w:rPr>
                <w:rFonts w:ascii="Gill Sans MT" w:hAnsi="Gill Sans MT"/>
                <w:i/>
                <w:spacing w:val="-2"/>
                <w:sz w:val="24"/>
              </w:rPr>
              <w:t xml:space="preserve"> Address:</w:t>
            </w:r>
          </w:p>
        </w:tc>
        <w:tc>
          <w:tcPr>
            <w:tcW w:w="7101" w:type="dxa"/>
          </w:tcPr>
          <w:p w14:paraId="3C3E6D20" w14:textId="47BBD3C1" w:rsidR="00E95A76" w:rsidRPr="0010751E" w:rsidRDefault="00436E3C">
            <w:pPr>
              <w:pStyle w:val="TableParagraph"/>
              <w:rPr>
                <w:rFonts w:ascii="Gill Sans MT" w:hAnsi="Gill Sans MT"/>
                <w:sz w:val="24"/>
              </w:rPr>
            </w:pPr>
            <w:r>
              <w:rPr>
                <w:rFonts w:ascii="Gill Sans MT" w:hAnsi="Gill Sans MT"/>
                <w:sz w:val="24"/>
              </w:rPr>
              <w:t>Dhekelia Station, BFPO58</w:t>
            </w:r>
          </w:p>
        </w:tc>
      </w:tr>
      <w:tr w:rsidR="00E95A76" w:rsidRPr="0010751E" w14:paraId="3C3E6D24" w14:textId="77777777" w:rsidTr="00E91052">
        <w:trPr>
          <w:trHeight w:val="3087"/>
        </w:trPr>
        <w:tc>
          <w:tcPr>
            <w:tcW w:w="2396" w:type="dxa"/>
          </w:tcPr>
          <w:p w14:paraId="3C3E6D22"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General</w:t>
            </w:r>
            <w:r w:rsidRPr="0010751E">
              <w:rPr>
                <w:rFonts w:ascii="Gill Sans MT" w:hAnsi="Gill Sans MT"/>
                <w:i/>
                <w:spacing w:val="-5"/>
                <w:sz w:val="24"/>
              </w:rPr>
              <w:t xml:space="preserve"> </w:t>
            </w:r>
            <w:r w:rsidRPr="0010751E">
              <w:rPr>
                <w:rFonts w:ascii="Gill Sans MT" w:hAnsi="Gill Sans MT"/>
                <w:i/>
                <w:spacing w:val="-2"/>
                <w:sz w:val="24"/>
              </w:rPr>
              <w:t>Scope:</w:t>
            </w:r>
          </w:p>
        </w:tc>
        <w:tc>
          <w:tcPr>
            <w:tcW w:w="7101" w:type="dxa"/>
          </w:tcPr>
          <w:p w14:paraId="38790B60" w14:textId="77777777" w:rsidR="001631C5" w:rsidRPr="001631C5" w:rsidRDefault="001631C5" w:rsidP="001631C5">
            <w:pPr>
              <w:widowControl/>
              <w:suppressAutoHyphens/>
              <w:autoSpaceDE/>
              <w:spacing w:after="160"/>
              <w:contextualSpacing/>
              <w:rPr>
                <w:rFonts w:ascii="Gill Sans MT" w:hAnsi="Gill Sans MT"/>
                <w:b/>
                <w:bCs/>
              </w:rPr>
            </w:pPr>
            <w:r w:rsidRPr="001631C5">
              <w:rPr>
                <w:rFonts w:ascii="Gill Sans MT" w:hAnsi="Gill Sans MT"/>
                <w:b/>
                <w:bCs/>
              </w:rPr>
              <w:t xml:space="preserve">WC1611255 – (DH) </w:t>
            </w:r>
            <w:proofErr w:type="spellStart"/>
            <w:r w:rsidRPr="001631C5">
              <w:rPr>
                <w:rFonts w:ascii="Gill Sans MT" w:hAnsi="Gill Sans MT"/>
                <w:b/>
                <w:bCs/>
              </w:rPr>
              <w:t>Avgorou</w:t>
            </w:r>
            <w:proofErr w:type="spellEnd"/>
            <w:r w:rsidRPr="001631C5">
              <w:rPr>
                <w:rFonts w:ascii="Gill Sans MT" w:hAnsi="Gill Sans MT"/>
                <w:b/>
                <w:bCs/>
              </w:rPr>
              <w:t xml:space="preserve"> Junction to Achna Roundabout - Reconstruction </w:t>
            </w:r>
          </w:p>
          <w:p w14:paraId="35973C1E" w14:textId="77777777" w:rsidR="00E95A76" w:rsidRDefault="001631C5" w:rsidP="001631C5">
            <w:pPr>
              <w:widowControl/>
              <w:suppressAutoHyphens/>
              <w:autoSpaceDE/>
              <w:spacing w:after="160"/>
              <w:contextualSpacing/>
              <w:rPr>
                <w:rFonts w:ascii="Gill Sans MT" w:hAnsi="Gill Sans MT"/>
              </w:rPr>
            </w:pPr>
            <w:r w:rsidRPr="001631C5">
              <w:rPr>
                <w:rFonts w:ascii="Gill Sans MT" w:hAnsi="Gill Sans MT"/>
              </w:rPr>
              <w:t>Carry out reconstruction of road as per design specification and drawings from chainage +950 to +1970 including the resurfacing of Achna Roundabout</w:t>
            </w:r>
          </w:p>
          <w:p w14:paraId="7F7F7BA2" w14:textId="77777777" w:rsidR="00F0712F" w:rsidRDefault="00F0712F" w:rsidP="001631C5">
            <w:pPr>
              <w:widowControl/>
              <w:suppressAutoHyphens/>
              <w:autoSpaceDE/>
              <w:spacing w:after="160"/>
              <w:contextualSpacing/>
              <w:rPr>
                <w:rFonts w:ascii="Gill Sans MT" w:hAnsi="Gill Sans MT"/>
              </w:rPr>
            </w:pPr>
          </w:p>
          <w:p w14:paraId="0F2905C4" w14:textId="77777777" w:rsidR="00F0712F" w:rsidRPr="00F0712F" w:rsidRDefault="00F0712F" w:rsidP="00F0712F">
            <w:pPr>
              <w:pStyle w:val="ListParagraph"/>
              <w:widowControl/>
              <w:numPr>
                <w:ilvl w:val="0"/>
                <w:numId w:val="2"/>
              </w:numPr>
              <w:ind w:right="-188"/>
              <w:contextualSpacing/>
              <w:jc w:val="both"/>
              <w:rPr>
                <w:rFonts w:ascii="Gill Sans MT" w:hAnsi="Gill Sans MT" w:cs="Calibri"/>
              </w:rPr>
            </w:pPr>
            <w:r w:rsidRPr="00F0712F">
              <w:rPr>
                <w:rFonts w:ascii="Gill Sans MT" w:hAnsi="Gill Sans MT" w:cs="Calibri"/>
              </w:rPr>
              <w:t>The works will involve the excavation of the existing asphalt road layers including the sub-base to a sound sub-grade level.</w:t>
            </w:r>
          </w:p>
          <w:p w14:paraId="33CEDD89" w14:textId="77777777" w:rsidR="00F0712F" w:rsidRPr="00F0712F" w:rsidRDefault="00F0712F" w:rsidP="00F0712F">
            <w:pPr>
              <w:pStyle w:val="ListParagraph"/>
              <w:widowControl/>
              <w:numPr>
                <w:ilvl w:val="0"/>
                <w:numId w:val="2"/>
              </w:numPr>
              <w:contextualSpacing/>
              <w:jc w:val="both"/>
              <w:rPr>
                <w:rFonts w:ascii="Gill Sans MT" w:hAnsi="Gill Sans MT" w:cs="Calibri"/>
              </w:rPr>
            </w:pPr>
            <w:r w:rsidRPr="00F0712F">
              <w:rPr>
                <w:rFonts w:ascii="Gill Sans MT" w:hAnsi="Gill Sans MT" w:cs="Calibri"/>
              </w:rPr>
              <w:t xml:space="preserve">Construct new road to width as shown on section and drawings maintain the existing </w:t>
            </w:r>
            <w:proofErr w:type="spellStart"/>
            <w:r w:rsidRPr="00F0712F">
              <w:rPr>
                <w:rFonts w:ascii="Gill Sans MT" w:hAnsi="Gill Sans MT" w:cs="Calibri"/>
              </w:rPr>
              <w:t>centre</w:t>
            </w:r>
            <w:proofErr w:type="spellEnd"/>
            <w:r w:rsidRPr="00F0712F">
              <w:rPr>
                <w:rFonts w:ascii="Gill Sans MT" w:hAnsi="Gill Sans MT" w:cs="Calibri"/>
              </w:rPr>
              <w:t xml:space="preserve"> line.</w:t>
            </w:r>
          </w:p>
          <w:p w14:paraId="2215A67D" w14:textId="77777777" w:rsidR="00F0712F" w:rsidRPr="00F0712F" w:rsidRDefault="00F0712F" w:rsidP="00F0712F">
            <w:pPr>
              <w:pStyle w:val="ListParagraph"/>
              <w:widowControl/>
              <w:numPr>
                <w:ilvl w:val="0"/>
                <w:numId w:val="2"/>
              </w:numPr>
              <w:contextualSpacing/>
              <w:jc w:val="both"/>
              <w:rPr>
                <w:rFonts w:ascii="Gill Sans MT" w:hAnsi="Gill Sans MT" w:cs="Calibri"/>
              </w:rPr>
            </w:pPr>
            <w:r w:rsidRPr="00F0712F">
              <w:rPr>
                <w:rFonts w:ascii="Gill Sans MT" w:hAnsi="Gill Sans MT" w:cs="Calibri"/>
              </w:rPr>
              <w:t>Supply, lay and compact 250mm type I and 200mm type II granular fill.</w:t>
            </w:r>
          </w:p>
          <w:p w14:paraId="33A0DB75" w14:textId="77777777" w:rsidR="00F0712F" w:rsidRPr="00F0712F" w:rsidRDefault="00F0712F" w:rsidP="00F0712F">
            <w:pPr>
              <w:pStyle w:val="ListParagraph"/>
              <w:widowControl/>
              <w:numPr>
                <w:ilvl w:val="0"/>
                <w:numId w:val="2"/>
              </w:numPr>
              <w:contextualSpacing/>
              <w:jc w:val="both"/>
              <w:rPr>
                <w:rFonts w:ascii="Gill Sans MT" w:hAnsi="Gill Sans MT" w:cs="Calibri"/>
              </w:rPr>
            </w:pPr>
            <w:r w:rsidRPr="00F0712F">
              <w:rPr>
                <w:rFonts w:ascii="Gill Sans MT" w:hAnsi="Gill Sans MT" w:cs="Calibri"/>
              </w:rPr>
              <w:t>Supply and lay 120mm thick DBM, 70mm thick binder and 50mm thick surface binder course.</w:t>
            </w:r>
          </w:p>
          <w:p w14:paraId="3D0FED5F" w14:textId="77777777" w:rsidR="00F0712F" w:rsidRPr="00F0712F" w:rsidRDefault="00F0712F" w:rsidP="00F0712F">
            <w:pPr>
              <w:pStyle w:val="ListParagraph"/>
              <w:widowControl/>
              <w:numPr>
                <w:ilvl w:val="0"/>
                <w:numId w:val="2"/>
              </w:numPr>
              <w:contextualSpacing/>
              <w:jc w:val="both"/>
              <w:rPr>
                <w:rFonts w:ascii="Gill Sans MT" w:hAnsi="Gill Sans MT" w:cs="Calibri"/>
              </w:rPr>
            </w:pPr>
            <w:r w:rsidRPr="00F0712F">
              <w:rPr>
                <w:rFonts w:ascii="Gill Sans MT" w:hAnsi="Gill Sans MT" w:cs="Calibri"/>
              </w:rPr>
              <w:t>Supply lay 100mm thick type II granular fill to earth shoulders</w:t>
            </w:r>
          </w:p>
          <w:p w14:paraId="2712357F" w14:textId="77777777" w:rsidR="00F0712F" w:rsidRPr="00F0712F" w:rsidRDefault="00F0712F" w:rsidP="00F0712F">
            <w:pPr>
              <w:pStyle w:val="ListParagraph"/>
              <w:widowControl/>
              <w:numPr>
                <w:ilvl w:val="0"/>
                <w:numId w:val="2"/>
              </w:numPr>
              <w:contextualSpacing/>
              <w:jc w:val="both"/>
              <w:rPr>
                <w:rFonts w:ascii="Gill Sans MT" w:hAnsi="Gill Sans MT" w:cs="Calibri"/>
              </w:rPr>
            </w:pPr>
            <w:r w:rsidRPr="00F0712F">
              <w:rPr>
                <w:rFonts w:ascii="Gill Sans MT" w:hAnsi="Gill Sans MT" w:cs="Calibri"/>
              </w:rPr>
              <w:t>Supply &amp; install new road studs</w:t>
            </w:r>
          </w:p>
          <w:p w14:paraId="009B16C4" w14:textId="77777777" w:rsidR="00F0712F" w:rsidRPr="00C818B9" w:rsidRDefault="00F0712F" w:rsidP="00F0712F">
            <w:pPr>
              <w:pStyle w:val="ListParagraph"/>
              <w:widowControl/>
              <w:numPr>
                <w:ilvl w:val="0"/>
                <w:numId w:val="2"/>
              </w:numPr>
              <w:contextualSpacing/>
              <w:jc w:val="both"/>
              <w:rPr>
                <w:rFonts w:cs="Calibri"/>
              </w:rPr>
            </w:pPr>
            <w:r w:rsidRPr="00F0712F">
              <w:rPr>
                <w:rFonts w:ascii="Gill Sans MT" w:hAnsi="Gill Sans MT" w:cs="Calibri"/>
              </w:rPr>
              <w:t>Install new road line markings</w:t>
            </w:r>
            <w:r w:rsidRPr="00C818B9">
              <w:rPr>
                <w:rFonts w:cs="Calibri"/>
              </w:rPr>
              <w:t xml:space="preserve"> </w:t>
            </w:r>
          </w:p>
          <w:p w14:paraId="3C3E6D23" w14:textId="16B64382" w:rsidR="00F0712F" w:rsidRPr="001631C5" w:rsidRDefault="00F0712F" w:rsidP="001631C5">
            <w:pPr>
              <w:widowControl/>
              <w:suppressAutoHyphens/>
              <w:autoSpaceDE/>
              <w:spacing w:after="160"/>
              <w:contextualSpacing/>
              <w:rPr>
                <w:rFonts w:ascii="Gill Sans MT" w:hAnsi="Gill Sans MT"/>
              </w:rPr>
            </w:pPr>
          </w:p>
        </w:tc>
      </w:tr>
      <w:tr w:rsidR="00E95A76" w:rsidRPr="0010751E" w14:paraId="3C3E6D27" w14:textId="77777777" w:rsidTr="00DB565E">
        <w:trPr>
          <w:trHeight w:val="343"/>
        </w:trPr>
        <w:tc>
          <w:tcPr>
            <w:tcW w:w="2396" w:type="dxa"/>
          </w:tcPr>
          <w:p w14:paraId="3C3E6D25"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Project</w:t>
            </w:r>
            <w:r w:rsidRPr="0010751E">
              <w:rPr>
                <w:rFonts w:ascii="Gill Sans MT" w:hAnsi="Gill Sans MT"/>
                <w:i/>
                <w:spacing w:val="-3"/>
                <w:sz w:val="24"/>
              </w:rPr>
              <w:t xml:space="preserve"> </w:t>
            </w:r>
            <w:r w:rsidRPr="0010751E">
              <w:rPr>
                <w:rFonts w:ascii="Gill Sans MT" w:hAnsi="Gill Sans MT"/>
                <w:i/>
                <w:spacing w:val="-2"/>
                <w:sz w:val="24"/>
              </w:rPr>
              <w:t>Engineer:</w:t>
            </w:r>
          </w:p>
        </w:tc>
        <w:tc>
          <w:tcPr>
            <w:tcW w:w="7101" w:type="dxa"/>
          </w:tcPr>
          <w:p w14:paraId="3C3E6D26" w14:textId="0DFF9412" w:rsidR="00E95A76" w:rsidRPr="0010751E" w:rsidRDefault="001631C5">
            <w:pPr>
              <w:pStyle w:val="TableParagraph"/>
              <w:rPr>
                <w:rFonts w:ascii="Gill Sans MT" w:hAnsi="Gill Sans MT"/>
                <w:sz w:val="24"/>
              </w:rPr>
            </w:pPr>
            <w:r>
              <w:rPr>
                <w:rFonts w:ascii="Gill Sans MT" w:hAnsi="Gill Sans MT"/>
                <w:sz w:val="24"/>
              </w:rPr>
              <w:t>Ioannis Korakis</w:t>
            </w:r>
          </w:p>
        </w:tc>
      </w:tr>
      <w:tr w:rsidR="00E95A76" w:rsidRPr="0010751E" w14:paraId="3C3E6D2A" w14:textId="77777777" w:rsidTr="00DB565E">
        <w:trPr>
          <w:trHeight w:val="443"/>
        </w:trPr>
        <w:tc>
          <w:tcPr>
            <w:tcW w:w="2396" w:type="dxa"/>
          </w:tcPr>
          <w:p w14:paraId="3C3E6D28"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Tender</w:t>
            </w:r>
            <w:r w:rsidRPr="0010751E">
              <w:rPr>
                <w:rFonts w:ascii="Gill Sans MT" w:hAnsi="Gill Sans MT"/>
                <w:i/>
                <w:spacing w:val="-4"/>
                <w:sz w:val="24"/>
              </w:rPr>
              <w:t xml:space="preserve"> </w:t>
            </w:r>
            <w:r w:rsidRPr="0010751E">
              <w:rPr>
                <w:rFonts w:ascii="Gill Sans MT" w:hAnsi="Gill Sans MT"/>
                <w:i/>
                <w:spacing w:val="-2"/>
                <w:sz w:val="24"/>
              </w:rPr>
              <w:t>Period:</w:t>
            </w:r>
          </w:p>
        </w:tc>
        <w:tc>
          <w:tcPr>
            <w:tcW w:w="7101" w:type="dxa"/>
          </w:tcPr>
          <w:p w14:paraId="3C3E6D29" w14:textId="75F09FC8" w:rsidR="00E95A76" w:rsidRPr="0010751E" w:rsidRDefault="007A4067">
            <w:pPr>
              <w:pStyle w:val="TableParagraph"/>
              <w:rPr>
                <w:rFonts w:ascii="Gill Sans MT" w:hAnsi="Gill Sans MT"/>
                <w:sz w:val="24"/>
              </w:rPr>
            </w:pPr>
            <w:r>
              <w:rPr>
                <w:rFonts w:ascii="Gill Sans MT" w:hAnsi="Gill Sans MT"/>
                <w:sz w:val="24"/>
              </w:rPr>
              <w:t>6</w:t>
            </w:r>
            <w:r w:rsidR="00AA1F5E">
              <w:rPr>
                <w:rFonts w:ascii="Gill Sans MT" w:hAnsi="Gill Sans MT"/>
                <w:sz w:val="24"/>
              </w:rPr>
              <w:t xml:space="preserve"> </w:t>
            </w:r>
            <w:r w:rsidR="005551AD">
              <w:rPr>
                <w:rFonts w:ascii="Gill Sans MT" w:hAnsi="Gill Sans MT"/>
                <w:sz w:val="24"/>
              </w:rPr>
              <w:t>weeks</w:t>
            </w:r>
          </w:p>
        </w:tc>
      </w:tr>
      <w:tr w:rsidR="00E95A76" w:rsidRPr="0010751E" w14:paraId="3C3E6D2D" w14:textId="77777777" w:rsidTr="00DB565E">
        <w:trPr>
          <w:trHeight w:val="443"/>
        </w:trPr>
        <w:tc>
          <w:tcPr>
            <w:tcW w:w="2396" w:type="dxa"/>
          </w:tcPr>
          <w:p w14:paraId="3C3E6D2B"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Tender</w:t>
            </w:r>
            <w:r w:rsidRPr="0010751E">
              <w:rPr>
                <w:rFonts w:ascii="Gill Sans MT" w:hAnsi="Gill Sans MT"/>
                <w:i/>
                <w:spacing w:val="-4"/>
                <w:sz w:val="24"/>
              </w:rPr>
              <w:t xml:space="preserve"> </w:t>
            </w:r>
            <w:r w:rsidRPr="0010751E">
              <w:rPr>
                <w:rFonts w:ascii="Gill Sans MT" w:hAnsi="Gill Sans MT"/>
                <w:i/>
                <w:spacing w:val="-2"/>
                <w:sz w:val="24"/>
              </w:rPr>
              <w:t>Validity:</w:t>
            </w:r>
          </w:p>
        </w:tc>
        <w:tc>
          <w:tcPr>
            <w:tcW w:w="7101" w:type="dxa"/>
          </w:tcPr>
          <w:p w14:paraId="3C3E6D2C" w14:textId="49164AC4" w:rsidR="00E95A76" w:rsidRPr="0010751E" w:rsidRDefault="008300CE">
            <w:pPr>
              <w:pStyle w:val="TableParagraph"/>
              <w:rPr>
                <w:rFonts w:ascii="Gill Sans MT" w:hAnsi="Gill Sans MT"/>
                <w:sz w:val="24"/>
              </w:rPr>
            </w:pPr>
            <w:r w:rsidRPr="0010751E">
              <w:rPr>
                <w:rFonts w:ascii="Gill Sans MT" w:hAnsi="Gill Sans MT"/>
                <w:sz w:val="24"/>
              </w:rPr>
              <w:t>Tender</w:t>
            </w:r>
            <w:r w:rsidRPr="0010751E">
              <w:rPr>
                <w:rFonts w:ascii="Gill Sans MT" w:hAnsi="Gill Sans MT"/>
                <w:spacing w:val="-6"/>
                <w:sz w:val="24"/>
              </w:rPr>
              <w:t xml:space="preserve"> </w:t>
            </w:r>
            <w:r w:rsidRPr="0010751E">
              <w:rPr>
                <w:rFonts w:ascii="Gill Sans MT" w:hAnsi="Gill Sans MT"/>
                <w:sz w:val="24"/>
              </w:rPr>
              <w:t>to</w:t>
            </w:r>
            <w:r w:rsidRPr="0010751E">
              <w:rPr>
                <w:rFonts w:ascii="Gill Sans MT" w:hAnsi="Gill Sans MT"/>
                <w:spacing w:val="-1"/>
                <w:sz w:val="24"/>
              </w:rPr>
              <w:t xml:space="preserve"> </w:t>
            </w:r>
            <w:r w:rsidRPr="0010751E">
              <w:rPr>
                <w:rFonts w:ascii="Gill Sans MT" w:hAnsi="Gill Sans MT"/>
                <w:sz w:val="24"/>
              </w:rPr>
              <w:t>remain</w:t>
            </w:r>
            <w:r w:rsidRPr="0010751E">
              <w:rPr>
                <w:rFonts w:ascii="Gill Sans MT" w:hAnsi="Gill Sans MT"/>
                <w:spacing w:val="-4"/>
                <w:sz w:val="24"/>
              </w:rPr>
              <w:t xml:space="preserve"> </w:t>
            </w:r>
            <w:r w:rsidRPr="0010751E">
              <w:rPr>
                <w:rFonts w:ascii="Gill Sans MT" w:hAnsi="Gill Sans MT"/>
                <w:sz w:val="24"/>
              </w:rPr>
              <w:t>open</w:t>
            </w:r>
            <w:r w:rsidRPr="0010751E">
              <w:rPr>
                <w:rFonts w:ascii="Gill Sans MT" w:hAnsi="Gill Sans MT"/>
                <w:spacing w:val="-4"/>
                <w:sz w:val="24"/>
              </w:rPr>
              <w:t xml:space="preserve"> </w:t>
            </w:r>
            <w:r w:rsidRPr="0010751E">
              <w:rPr>
                <w:rFonts w:ascii="Gill Sans MT" w:hAnsi="Gill Sans MT"/>
                <w:sz w:val="24"/>
              </w:rPr>
              <w:t>for</w:t>
            </w:r>
            <w:r w:rsidRPr="0010751E">
              <w:rPr>
                <w:rFonts w:ascii="Gill Sans MT" w:hAnsi="Gill Sans MT"/>
                <w:spacing w:val="-2"/>
                <w:sz w:val="24"/>
              </w:rPr>
              <w:t xml:space="preserve"> </w:t>
            </w:r>
            <w:r w:rsidRPr="0010751E">
              <w:rPr>
                <w:rFonts w:ascii="Gill Sans MT" w:hAnsi="Gill Sans MT"/>
                <w:sz w:val="24"/>
              </w:rPr>
              <w:t>acceptance</w:t>
            </w:r>
            <w:r w:rsidRPr="0010751E">
              <w:rPr>
                <w:rFonts w:ascii="Gill Sans MT" w:hAnsi="Gill Sans MT"/>
                <w:spacing w:val="-5"/>
                <w:sz w:val="24"/>
              </w:rPr>
              <w:t xml:space="preserve"> </w:t>
            </w:r>
            <w:r w:rsidRPr="0010751E">
              <w:rPr>
                <w:rFonts w:ascii="Gill Sans MT" w:hAnsi="Gill Sans MT"/>
                <w:sz w:val="24"/>
              </w:rPr>
              <w:t>for</w:t>
            </w:r>
            <w:r w:rsidRPr="0010751E">
              <w:rPr>
                <w:rFonts w:ascii="Gill Sans MT" w:hAnsi="Gill Sans MT"/>
                <w:spacing w:val="3"/>
                <w:sz w:val="24"/>
              </w:rPr>
              <w:t xml:space="preserve"> </w:t>
            </w:r>
            <w:r w:rsidR="00210CAC" w:rsidRPr="006F341E">
              <w:rPr>
                <w:rFonts w:ascii="Gill Sans MT" w:hAnsi="Gill Sans MT"/>
                <w:sz w:val="24"/>
              </w:rPr>
              <w:t>20</w:t>
            </w:r>
            <w:r w:rsidRPr="006F341E">
              <w:rPr>
                <w:rFonts w:ascii="Gill Sans MT" w:hAnsi="Gill Sans MT"/>
                <w:spacing w:val="-3"/>
                <w:sz w:val="24"/>
              </w:rPr>
              <w:t xml:space="preserve"> </w:t>
            </w:r>
            <w:r w:rsidR="00210CAC" w:rsidRPr="006F341E">
              <w:rPr>
                <w:rFonts w:ascii="Gill Sans MT" w:hAnsi="Gill Sans MT"/>
                <w:spacing w:val="-2"/>
                <w:sz w:val="24"/>
              </w:rPr>
              <w:t>week</w:t>
            </w:r>
            <w:r w:rsidRPr="006F341E">
              <w:rPr>
                <w:rFonts w:ascii="Gill Sans MT" w:hAnsi="Gill Sans MT"/>
                <w:spacing w:val="-2"/>
                <w:sz w:val="24"/>
              </w:rPr>
              <w:t>s</w:t>
            </w:r>
          </w:p>
        </w:tc>
      </w:tr>
      <w:tr w:rsidR="00E95A76" w:rsidRPr="0010751E" w14:paraId="3C3E6D30" w14:textId="77777777" w:rsidTr="00DB565E">
        <w:trPr>
          <w:trHeight w:val="2420"/>
        </w:trPr>
        <w:tc>
          <w:tcPr>
            <w:tcW w:w="2396" w:type="dxa"/>
          </w:tcPr>
          <w:p w14:paraId="3C3E6D2E"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Tender</w:t>
            </w:r>
            <w:r w:rsidRPr="0010751E">
              <w:rPr>
                <w:rFonts w:ascii="Gill Sans MT" w:hAnsi="Gill Sans MT"/>
                <w:i/>
                <w:spacing w:val="-17"/>
                <w:sz w:val="24"/>
              </w:rPr>
              <w:t xml:space="preserve"> </w:t>
            </w:r>
            <w:r w:rsidRPr="0010751E">
              <w:rPr>
                <w:rFonts w:ascii="Gill Sans MT" w:hAnsi="Gill Sans MT"/>
                <w:i/>
                <w:sz w:val="24"/>
              </w:rPr>
              <w:t xml:space="preserve">Return </w:t>
            </w:r>
            <w:r w:rsidRPr="0010751E">
              <w:rPr>
                <w:rFonts w:ascii="Gill Sans MT" w:hAnsi="Gill Sans MT"/>
                <w:i/>
                <w:spacing w:val="-2"/>
                <w:sz w:val="24"/>
              </w:rPr>
              <w:t>Means:</w:t>
            </w:r>
          </w:p>
        </w:tc>
        <w:tc>
          <w:tcPr>
            <w:tcW w:w="7101" w:type="dxa"/>
          </w:tcPr>
          <w:p w14:paraId="3C3E6D2F" w14:textId="2B87DAB6" w:rsidR="00E95A76" w:rsidRPr="0010751E" w:rsidRDefault="008300CE">
            <w:pPr>
              <w:pStyle w:val="TableParagraph"/>
              <w:ind w:right="141"/>
              <w:rPr>
                <w:rFonts w:ascii="Gill Sans MT" w:hAnsi="Gill Sans MT"/>
                <w:b/>
                <w:sz w:val="24"/>
              </w:rPr>
            </w:pPr>
            <w:r w:rsidRPr="0010751E">
              <w:rPr>
                <w:rFonts w:ascii="Gill Sans MT" w:hAnsi="Gill Sans MT"/>
                <w:sz w:val="24"/>
              </w:rPr>
              <w:t xml:space="preserve">Tender is to be advertised through the </w:t>
            </w:r>
            <w:proofErr w:type="spellStart"/>
            <w:r w:rsidRPr="0010751E">
              <w:rPr>
                <w:rFonts w:ascii="Gill Sans MT" w:hAnsi="Gill Sans MT"/>
                <w:sz w:val="24"/>
              </w:rPr>
              <w:t>Defence</w:t>
            </w:r>
            <w:proofErr w:type="spellEnd"/>
            <w:r w:rsidRPr="0010751E">
              <w:rPr>
                <w:rFonts w:ascii="Gill Sans MT" w:hAnsi="Gill Sans MT"/>
                <w:sz w:val="24"/>
              </w:rPr>
              <w:t xml:space="preserve"> Sourcing Portal (DSP).</w:t>
            </w:r>
            <w:r w:rsidR="00FA0D4E" w:rsidRPr="0010751E">
              <w:rPr>
                <w:rFonts w:ascii="Gill Sans MT" w:hAnsi="Gill Sans MT"/>
                <w:sz w:val="24"/>
              </w:rPr>
              <w:t xml:space="preserve"> </w:t>
            </w:r>
            <w:r w:rsidRPr="0010751E">
              <w:rPr>
                <w:rFonts w:ascii="Gill Sans MT" w:hAnsi="Gill Sans MT"/>
                <w:sz w:val="24"/>
              </w:rPr>
              <w:t>Tenders should be returned in a sealed envelope delivered in person to</w:t>
            </w:r>
            <w:r w:rsidR="00281186">
              <w:rPr>
                <w:rFonts w:ascii="Gill Sans MT" w:hAnsi="Gill Sans MT"/>
                <w:sz w:val="24"/>
              </w:rPr>
              <w:t xml:space="preserve"> Dhekelia</w:t>
            </w:r>
            <w:r w:rsidR="00FA0D4E" w:rsidRPr="0010751E">
              <w:rPr>
                <w:rFonts w:ascii="Gill Sans MT" w:hAnsi="Gill Sans MT"/>
                <w:sz w:val="24"/>
              </w:rPr>
              <w:t xml:space="preserve"> </w:t>
            </w:r>
            <w:r w:rsidR="00A5169F">
              <w:rPr>
                <w:rFonts w:ascii="Gill Sans MT" w:hAnsi="Gill Sans MT"/>
                <w:sz w:val="24"/>
              </w:rPr>
              <w:t>S</w:t>
            </w:r>
            <w:r w:rsidR="00FA0D4E" w:rsidRPr="0010751E">
              <w:rPr>
                <w:rFonts w:ascii="Gill Sans MT" w:hAnsi="Gill Sans MT"/>
                <w:sz w:val="24"/>
              </w:rPr>
              <w:t>tation</w:t>
            </w:r>
            <w:r w:rsidRPr="0010751E">
              <w:rPr>
                <w:rFonts w:ascii="Gill Sans MT" w:hAnsi="Gill Sans MT"/>
                <w:sz w:val="24"/>
              </w:rPr>
              <w:t xml:space="preserve"> Cyprus. For tenders submitted via courier, </w:t>
            </w:r>
            <w:proofErr w:type="gramStart"/>
            <w:r w:rsidRPr="0010751E">
              <w:rPr>
                <w:rFonts w:ascii="Gill Sans MT" w:hAnsi="Gill Sans MT"/>
                <w:sz w:val="24"/>
              </w:rPr>
              <w:t>as long as</w:t>
            </w:r>
            <w:proofErr w:type="gramEnd"/>
            <w:r w:rsidRPr="0010751E">
              <w:rPr>
                <w:rFonts w:ascii="Gill Sans MT" w:hAnsi="Gill Sans MT"/>
                <w:sz w:val="24"/>
              </w:rPr>
              <w:t xml:space="preserve"> there is proof that the envelope was received by the courier company within the tender period, the tender will be accepted even if it arrives</w:t>
            </w:r>
            <w:r w:rsidRPr="0010751E">
              <w:rPr>
                <w:rFonts w:ascii="Gill Sans MT" w:hAnsi="Gill Sans MT"/>
                <w:spacing w:val="-3"/>
                <w:sz w:val="24"/>
              </w:rPr>
              <w:t xml:space="preserve"> </w:t>
            </w:r>
            <w:proofErr w:type="gramStart"/>
            <w:r w:rsidRPr="0010751E">
              <w:rPr>
                <w:rFonts w:ascii="Gill Sans MT" w:hAnsi="Gill Sans MT"/>
                <w:sz w:val="24"/>
              </w:rPr>
              <w:t>to</w:t>
            </w:r>
            <w:proofErr w:type="gramEnd"/>
            <w:r w:rsidRPr="0010751E">
              <w:rPr>
                <w:rFonts w:ascii="Gill Sans MT" w:hAnsi="Gill Sans MT"/>
                <w:spacing w:val="-2"/>
                <w:sz w:val="24"/>
              </w:rPr>
              <w:t xml:space="preserve"> </w:t>
            </w:r>
            <w:r w:rsidRPr="0010751E">
              <w:rPr>
                <w:rFonts w:ascii="Gill Sans MT" w:hAnsi="Gill Sans MT"/>
                <w:sz w:val="24"/>
              </w:rPr>
              <w:t>the</w:t>
            </w:r>
            <w:r w:rsidRPr="0010751E">
              <w:rPr>
                <w:rFonts w:ascii="Gill Sans MT" w:hAnsi="Gill Sans MT"/>
                <w:spacing w:val="-3"/>
                <w:sz w:val="24"/>
              </w:rPr>
              <w:t xml:space="preserve"> </w:t>
            </w:r>
            <w:r w:rsidRPr="0010751E">
              <w:rPr>
                <w:rFonts w:ascii="Gill Sans MT" w:hAnsi="Gill Sans MT"/>
                <w:sz w:val="24"/>
              </w:rPr>
              <w:t>tender</w:t>
            </w:r>
            <w:r w:rsidRPr="0010751E">
              <w:rPr>
                <w:rFonts w:ascii="Gill Sans MT" w:hAnsi="Gill Sans MT"/>
                <w:spacing w:val="-3"/>
                <w:sz w:val="24"/>
              </w:rPr>
              <w:t xml:space="preserve"> </w:t>
            </w:r>
            <w:r w:rsidRPr="0010751E">
              <w:rPr>
                <w:rFonts w:ascii="Gill Sans MT" w:hAnsi="Gill Sans MT"/>
                <w:sz w:val="24"/>
              </w:rPr>
              <w:t>box</w:t>
            </w:r>
            <w:r w:rsidRPr="0010751E">
              <w:rPr>
                <w:rFonts w:ascii="Gill Sans MT" w:hAnsi="Gill Sans MT"/>
                <w:spacing w:val="-3"/>
                <w:sz w:val="24"/>
              </w:rPr>
              <w:t xml:space="preserve"> </w:t>
            </w:r>
            <w:r w:rsidRPr="0010751E">
              <w:rPr>
                <w:rFonts w:ascii="Gill Sans MT" w:hAnsi="Gill Sans MT"/>
                <w:sz w:val="24"/>
              </w:rPr>
              <w:t>after</w:t>
            </w:r>
            <w:r w:rsidRPr="0010751E">
              <w:rPr>
                <w:rFonts w:ascii="Gill Sans MT" w:hAnsi="Gill Sans MT"/>
                <w:spacing w:val="-3"/>
                <w:sz w:val="24"/>
              </w:rPr>
              <w:t xml:space="preserve"> </w:t>
            </w:r>
            <w:r w:rsidRPr="0010751E">
              <w:rPr>
                <w:rFonts w:ascii="Gill Sans MT" w:hAnsi="Gill Sans MT"/>
                <w:sz w:val="24"/>
              </w:rPr>
              <w:t>the</w:t>
            </w:r>
            <w:r w:rsidRPr="0010751E">
              <w:rPr>
                <w:rFonts w:ascii="Gill Sans MT" w:hAnsi="Gill Sans MT"/>
                <w:spacing w:val="-3"/>
                <w:sz w:val="24"/>
              </w:rPr>
              <w:t xml:space="preserve"> </w:t>
            </w:r>
            <w:r w:rsidRPr="0010751E">
              <w:rPr>
                <w:rFonts w:ascii="Gill Sans MT" w:hAnsi="Gill Sans MT"/>
                <w:sz w:val="24"/>
              </w:rPr>
              <w:t>expiry</w:t>
            </w:r>
            <w:r w:rsidRPr="0010751E">
              <w:rPr>
                <w:rFonts w:ascii="Gill Sans MT" w:hAnsi="Gill Sans MT"/>
                <w:spacing w:val="-3"/>
                <w:sz w:val="24"/>
              </w:rPr>
              <w:t xml:space="preserve"> </w:t>
            </w:r>
            <w:r w:rsidRPr="0010751E">
              <w:rPr>
                <w:rFonts w:ascii="Gill Sans MT" w:hAnsi="Gill Sans MT"/>
                <w:sz w:val="24"/>
              </w:rPr>
              <w:t>of</w:t>
            </w:r>
            <w:r w:rsidRPr="0010751E">
              <w:rPr>
                <w:rFonts w:ascii="Gill Sans MT" w:hAnsi="Gill Sans MT"/>
                <w:spacing w:val="-3"/>
                <w:sz w:val="24"/>
              </w:rPr>
              <w:t xml:space="preserve"> </w:t>
            </w:r>
            <w:r w:rsidRPr="0010751E">
              <w:rPr>
                <w:rFonts w:ascii="Gill Sans MT" w:hAnsi="Gill Sans MT"/>
                <w:sz w:val="24"/>
              </w:rPr>
              <w:t>the</w:t>
            </w:r>
            <w:r w:rsidRPr="0010751E">
              <w:rPr>
                <w:rFonts w:ascii="Gill Sans MT" w:hAnsi="Gill Sans MT"/>
                <w:spacing w:val="-3"/>
                <w:sz w:val="24"/>
              </w:rPr>
              <w:t xml:space="preserve"> </w:t>
            </w:r>
            <w:r w:rsidRPr="0010751E">
              <w:rPr>
                <w:rFonts w:ascii="Gill Sans MT" w:hAnsi="Gill Sans MT"/>
                <w:sz w:val="24"/>
              </w:rPr>
              <w:t>tender</w:t>
            </w:r>
            <w:r w:rsidRPr="0010751E">
              <w:rPr>
                <w:rFonts w:ascii="Gill Sans MT" w:hAnsi="Gill Sans MT"/>
                <w:spacing w:val="-6"/>
                <w:sz w:val="24"/>
              </w:rPr>
              <w:t xml:space="preserve"> </w:t>
            </w:r>
            <w:r w:rsidRPr="0010751E">
              <w:rPr>
                <w:rFonts w:ascii="Gill Sans MT" w:hAnsi="Gill Sans MT"/>
                <w:sz w:val="24"/>
              </w:rPr>
              <w:t>period.</w:t>
            </w:r>
            <w:r w:rsidRPr="0010751E">
              <w:rPr>
                <w:rFonts w:ascii="Gill Sans MT" w:hAnsi="Gill Sans MT"/>
                <w:spacing w:val="40"/>
                <w:sz w:val="24"/>
              </w:rPr>
              <w:t xml:space="preserve"> </w:t>
            </w:r>
            <w:r w:rsidRPr="0010751E">
              <w:rPr>
                <w:rFonts w:ascii="Gill Sans MT" w:hAnsi="Gill Sans MT"/>
                <w:b/>
                <w:sz w:val="24"/>
                <w:u w:val="single"/>
              </w:rPr>
              <w:t>In</w:t>
            </w:r>
            <w:r w:rsidRPr="0010751E">
              <w:rPr>
                <w:rFonts w:ascii="Gill Sans MT" w:hAnsi="Gill Sans MT"/>
                <w:b/>
                <w:spacing w:val="-3"/>
                <w:sz w:val="24"/>
                <w:u w:val="single"/>
              </w:rPr>
              <w:t xml:space="preserve"> </w:t>
            </w:r>
            <w:r w:rsidRPr="0010751E">
              <w:rPr>
                <w:rFonts w:ascii="Gill Sans MT" w:hAnsi="Gill Sans MT"/>
                <w:b/>
                <w:sz w:val="24"/>
                <w:u w:val="single"/>
              </w:rPr>
              <w:t>this</w:t>
            </w:r>
            <w:r w:rsidRPr="0010751E">
              <w:rPr>
                <w:rFonts w:ascii="Gill Sans MT" w:hAnsi="Gill Sans MT"/>
                <w:b/>
                <w:spacing w:val="-2"/>
                <w:sz w:val="24"/>
                <w:u w:val="single"/>
              </w:rPr>
              <w:t xml:space="preserve"> </w:t>
            </w:r>
            <w:r w:rsidRPr="0010751E">
              <w:rPr>
                <w:rFonts w:ascii="Gill Sans MT" w:hAnsi="Gill Sans MT"/>
                <w:b/>
                <w:sz w:val="24"/>
                <w:u w:val="single"/>
              </w:rPr>
              <w:t>case,</w:t>
            </w:r>
            <w:r w:rsidRPr="0010751E">
              <w:rPr>
                <w:rFonts w:ascii="Gill Sans MT" w:hAnsi="Gill Sans MT"/>
                <w:b/>
                <w:sz w:val="24"/>
              </w:rPr>
              <w:t xml:space="preserve"> </w:t>
            </w:r>
            <w:r w:rsidRPr="0010751E">
              <w:rPr>
                <w:rFonts w:ascii="Gill Sans MT" w:hAnsi="Gill Sans MT"/>
                <w:b/>
                <w:sz w:val="24"/>
                <w:u w:val="single"/>
              </w:rPr>
              <w:t>you</w:t>
            </w:r>
            <w:r w:rsidRPr="0010751E">
              <w:rPr>
                <w:rFonts w:ascii="Gill Sans MT" w:hAnsi="Gill Sans MT"/>
                <w:b/>
                <w:spacing w:val="-1"/>
                <w:sz w:val="24"/>
                <w:u w:val="single"/>
              </w:rPr>
              <w:t xml:space="preserve"> </w:t>
            </w:r>
            <w:r w:rsidRPr="0010751E">
              <w:rPr>
                <w:rFonts w:ascii="Gill Sans MT" w:hAnsi="Gill Sans MT"/>
                <w:b/>
                <w:sz w:val="24"/>
                <w:u w:val="single"/>
              </w:rPr>
              <w:t>are</w:t>
            </w:r>
            <w:r w:rsidRPr="0010751E">
              <w:rPr>
                <w:rFonts w:ascii="Gill Sans MT" w:hAnsi="Gill Sans MT"/>
                <w:b/>
                <w:spacing w:val="-1"/>
                <w:sz w:val="24"/>
                <w:u w:val="single"/>
              </w:rPr>
              <w:t xml:space="preserve"> </w:t>
            </w:r>
            <w:r w:rsidRPr="0010751E">
              <w:rPr>
                <w:rFonts w:ascii="Gill Sans MT" w:hAnsi="Gill Sans MT"/>
                <w:b/>
                <w:sz w:val="24"/>
                <w:u w:val="single"/>
              </w:rPr>
              <w:t>to</w:t>
            </w:r>
            <w:r w:rsidRPr="0010751E">
              <w:rPr>
                <w:rFonts w:ascii="Gill Sans MT" w:hAnsi="Gill Sans MT"/>
                <w:b/>
                <w:spacing w:val="-1"/>
                <w:sz w:val="24"/>
                <w:u w:val="single"/>
              </w:rPr>
              <w:t xml:space="preserve"> </w:t>
            </w:r>
            <w:r w:rsidRPr="0010751E">
              <w:rPr>
                <w:rFonts w:ascii="Gill Sans MT" w:hAnsi="Gill Sans MT"/>
                <w:b/>
                <w:sz w:val="24"/>
                <w:u w:val="single"/>
              </w:rPr>
              <w:t>provide</w:t>
            </w:r>
            <w:r w:rsidRPr="0010751E">
              <w:rPr>
                <w:rFonts w:ascii="Gill Sans MT" w:hAnsi="Gill Sans MT"/>
                <w:b/>
                <w:spacing w:val="-1"/>
                <w:sz w:val="24"/>
                <w:u w:val="single"/>
              </w:rPr>
              <w:t xml:space="preserve"> </w:t>
            </w:r>
            <w:r w:rsidRPr="0010751E">
              <w:rPr>
                <w:rFonts w:ascii="Gill Sans MT" w:hAnsi="Gill Sans MT"/>
                <w:b/>
                <w:sz w:val="24"/>
                <w:u w:val="single"/>
              </w:rPr>
              <w:t>CSP JV</w:t>
            </w:r>
            <w:r w:rsidRPr="0010751E">
              <w:rPr>
                <w:rFonts w:ascii="Gill Sans MT" w:hAnsi="Gill Sans MT"/>
                <w:b/>
                <w:spacing w:val="-2"/>
                <w:sz w:val="24"/>
                <w:u w:val="single"/>
              </w:rPr>
              <w:t xml:space="preserve"> </w:t>
            </w:r>
            <w:r w:rsidRPr="0010751E">
              <w:rPr>
                <w:rFonts w:ascii="Gill Sans MT" w:hAnsi="Gill Sans MT"/>
                <w:b/>
                <w:sz w:val="24"/>
                <w:u w:val="single"/>
              </w:rPr>
              <w:t>(via</w:t>
            </w:r>
            <w:r w:rsidRPr="0010751E">
              <w:rPr>
                <w:rFonts w:ascii="Gill Sans MT" w:hAnsi="Gill Sans MT"/>
                <w:b/>
                <w:spacing w:val="-2"/>
                <w:sz w:val="24"/>
                <w:u w:val="single"/>
              </w:rPr>
              <w:t xml:space="preserve"> </w:t>
            </w:r>
            <w:r w:rsidRPr="0010751E">
              <w:rPr>
                <w:rFonts w:ascii="Gill Sans MT" w:hAnsi="Gill Sans MT"/>
                <w:b/>
                <w:sz w:val="24"/>
                <w:u w:val="single"/>
              </w:rPr>
              <w:t>email</w:t>
            </w:r>
            <w:r w:rsidRPr="0010751E">
              <w:rPr>
                <w:rFonts w:ascii="Gill Sans MT" w:hAnsi="Gill Sans MT"/>
                <w:b/>
                <w:spacing w:val="-1"/>
                <w:sz w:val="24"/>
                <w:u w:val="single"/>
              </w:rPr>
              <w:t xml:space="preserve"> </w:t>
            </w:r>
            <w:r w:rsidRPr="0010751E">
              <w:rPr>
                <w:rFonts w:ascii="Gill Sans MT" w:hAnsi="Gill Sans MT"/>
                <w:b/>
                <w:sz w:val="24"/>
                <w:u w:val="single"/>
              </w:rPr>
              <w:t>or</w:t>
            </w:r>
            <w:r w:rsidRPr="0010751E">
              <w:rPr>
                <w:rFonts w:ascii="Gill Sans MT" w:hAnsi="Gill Sans MT"/>
                <w:b/>
                <w:spacing w:val="-1"/>
                <w:sz w:val="24"/>
                <w:u w:val="single"/>
              </w:rPr>
              <w:t xml:space="preserve"> </w:t>
            </w:r>
            <w:r w:rsidRPr="0010751E">
              <w:rPr>
                <w:rFonts w:ascii="Gill Sans MT" w:hAnsi="Gill Sans MT"/>
                <w:b/>
                <w:sz w:val="24"/>
                <w:u w:val="single"/>
              </w:rPr>
              <w:t>fax)</w:t>
            </w:r>
            <w:r w:rsidRPr="0010751E">
              <w:rPr>
                <w:rFonts w:ascii="Gill Sans MT" w:hAnsi="Gill Sans MT"/>
                <w:b/>
                <w:spacing w:val="-1"/>
                <w:sz w:val="24"/>
                <w:u w:val="single"/>
              </w:rPr>
              <w:t xml:space="preserve"> </w:t>
            </w:r>
            <w:r w:rsidRPr="0010751E">
              <w:rPr>
                <w:rFonts w:ascii="Gill Sans MT" w:hAnsi="Gill Sans MT"/>
                <w:b/>
                <w:sz w:val="24"/>
                <w:u w:val="single"/>
              </w:rPr>
              <w:t>with</w:t>
            </w:r>
            <w:r w:rsidRPr="0010751E">
              <w:rPr>
                <w:rFonts w:ascii="Gill Sans MT" w:hAnsi="Gill Sans MT"/>
                <w:b/>
                <w:spacing w:val="-2"/>
                <w:sz w:val="24"/>
                <w:u w:val="single"/>
              </w:rPr>
              <w:t xml:space="preserve"> </w:t>
            </w:r>
            <w:r w:rsidRPr="0010751E">
              <w:rPr>
                <w:rFonts w:ascii="Gill Sans MT" w:hAnsi="Gill Sans MT"/>
                <w:b/>
                <w:sz w:val="24"/>
                <w:u w:val="single"/>
              </w:rPr>
              <w:t>a</w:t>
            </w:r>
            <w:r w:rsidRPr="0010751E">
              <w:rPr>
                <w:rFonts w:ascii="Gill Sans MT" w:hAnsi="Gill Sans MT"/>
                <w:b/>
                <w:spacing w:val="-2"/>
                <w:sz w:val="24"/>
                <w:u w:val="single"/>
              </w:rPr>
              <w:t xml:space="preserve"> </w:t>
            </w:r>
            <w:r w:rsidRPr="0010751E">
              <w:rPr>
                <w:rFonts w:ascii="Gill Sans MT" w:hAnsi="Gill Sans MT"/>
                <w:b/>
                <w:sz w:val="24"/>
                <w:u w:val="single"/>
              </w:rPr>
              <w:t>copy</w:t>
            </w:r>
            <w:r w:rsidRPr="0010751E">
              <w:rPr>
                <w:rFonts w:ascii="Gill Sans MT" w:hAnsi="Gill Sans MT"/>
                <w:b/>
                <w:spacing w:val="-1"/>
                <w:sz w:val="24"/>
                <w:u w:val="single"/>
              </w:rPr>
              <w:t xml:space="preserve"> </w:t>
            </w:r>
            <w:r w:rsidRPr="0010751E">
              <w:rPr>
                <w:rFonts w:ascii="Gill Sans MT" w:hAnsi="Gill Sans MT"/>
                <w:b/>
                <w:sz w:val="24"/>
                <w:u w:val="single"/>
              </w:rPr>
              <w:t>of</w:t>
            </w:r>
            <w:r w:rsidRPr="0010751E">
              <w:rPr>
                <w:rFonts w:ascii="Gill Sans MT" w:hAnsi="Gill Sans MT"/>
                <w:b/>
                <w:spacing w:val="-2"/>
                <w:sz w:val="24"/>
                <w:u w:val="single"/>
              </w:rPr>
              <w:t xml:space="preserve"> </w:t>
            </w:r>
            <w:r w:rsidRPr="0010751E">
              <w:rPr>
                <w:rFonts w:ascii="Gill Sans MT" w:hAnsi="Gill Sans MT"/>
                <w:b/>
                <w:sz w:val="24"/>
                <w:u w:val="single"/>
              </w:rPr>
              <w:t>the</w:t>
            </w:r>
            <w:r w:rsidRPr="0010751E">
              <w:rPr>
                <w:rFonts w:ascii="Gill Sans MT" w:hAnsi="Gill Sans MT"/>
                <w:b/>
                <w:spacing w:val="-3"/>
                <w:sz w:val="24"/>
                <w:u w:val="single"/>
              </w:rPr>
              <w:t xml:space="preserve"> </w:t>
            </w:r>
            <w:r w:rsidRPr="0010751E">
              <w:rPr>
                <w:rFonts w:ascii="Gill Sans MT" w:hAnsi="Gill Sans MT"/>
                <w:b/>
                <w:sz w:val="24"/>
                <w:u w:val="single"/>
              </w:rPr>
              <w:t>courier</w:t>
            </w:r>
            <w:r w:rsidRPr="0010751E">
              <w:rPr>
                <w:rFonts w:ascii="Gill Sans MT" w:hAnsi="Gill Sans MT"/>
                <w:b/>
                <w:sz w:val="24"/>
              </w:rPr>
              <w:t xml:space="preserve"> </w:t>
            </w:r>
            <w:r w:rsidRPr="0010751E">
              <w:rPr>
                <w:rFonts w:ascii="Gill Sans MT" w:hAnsi="Gill Sans MT"/>
                <w:b/>
                <w:sz w:val="24"/>
                <w:u w:val="single"/>
              </w:rPr>
              <w:t>receipt before the tender expiry date.</w:t>
            </w:r>
          </w:p>
        </w:tc>
      </w:tr>
    </w:tbl>
    <w:p w14:paraId="3C3E6D32" w14:textId="587D1D51" w:rsidR="00E95A76" w:rsidRDefault="008300CE">
      <w:pPr>
        <w:pStyle w:val="BodyText"/>
        <w:ind w:left="152" w:right="211"/>
        <w:rPr>
          <w:rFonts w:ascii="Gill Sans MT" w:hAnsi="Gill Sans MT"/>
        </w:rPr>
      </w:pPr>
      <w:r w:rsidRPr="0010751E">
        <w:rPr>
          <w:rFonts w:ascii="Gill Sans MT" w:hAnsi="Gill Sans MT"/>
        </w:rPr>
        <w:t>With reference to the above works, you are herewith kindly requested to confirm your intention to tender. If you are unable to tender on this occasion, it will not prejudice your inclusion on tender lists</w:t>
      </w:r>
      <w:r w:rsidRPr="0010751E">
        <w:rPr>
          <w:rFonts w:ascii="Gill Sans MT" w:hAnsi="Gill Sans MT"/>
          <w:spacing w:val="-3"/>
        </w:rPr>
        <w:t xml:space="preserve"> </w:t>
      </w:r>
      <w:r w:rsidRPr="0010751E">
        <w:rPr>
          <w:rFonts w:ascii="Gill Sans MT" w:hAnsi="Gill Sans MT"/>
        </w:rPr>
        <w:t>for</w:t>
      </w:r>
      <w:r w:rsidRPr="0010751E">
        <w:rPr>
          <w:rFonts w:ascii="Gill Sans MT" w:hAnsi="Gill Sans MT"/>
          <w:spacing w:val="-3"/>
        </w:rPr>
        <w:t xml:space="preserve"> </w:t>
      </w:r>
      <w:r w:rsidRPr="0010751E">
        <w:rPr>
          <w:rFonts w:ascii="Gill Sans MT" w:hAnsi="Gill Sans MT"/>
        </w:rPr>
        <w:t>other</w:t>
      </w:r>
      <w:r w:rsidRPr="0010751E">
        <w:rPr>
          <w:rFonts w:ascii="Gill Sans MT" w:hAnsi="Gill Sans MT"/>
          <w:spacing w:val="-3"/>
        </w:rPr>
        <w:t xml:space="preserve"> </w:t>
      </w:r>
      <w:r w:rsidRPr="0010751E">
        <w:rPr>
          <w:rFonts w:ascii="Gill Sans MT" w:hAnsi="Gill Sans MT"/>
        </w:rPr>
        <w:t>projects</w:t>
      </w:r>
      <w:r w:rsidRPr="0010751E">
        <w:rPr>
          <w:rFonts w:ascii="Gill Sans MT" w:hAnsi="Gill Sans MT"/>
          <w:spacing w:val="-5"/>
        </w:rPr>
        <w:t xml:space="preserve"> </w:t>
      </w:r>
      <w:r w:rsidRPr="0010751E">
        <w:rPr>
          <w:rFonts w:ascii="Gill Sans MT" w:hAnsi="Gill Sans MT"/>
        </w:rPr>
        <w:t>under</w:t>
      </w:r>
      <w:r w:rsidRPr="0010751E">
        <w:rPr>
          <w:rFonts w:ascii="Gill Sans MT" w:hAnsi="Gill Sans MT"/>
          <w:spacing w:val="-3"/>
        </w:rPr>
        <w:t xml:space="preserve"> </w:t>
      </w:r>
      <w:r w:rsidRPr="0010751E">
        <w:rPr>
          <w:rFonts w:ascii="Gill Sans MT" w:hAnsi="Gill Sans MT"/>
        </w:rPr>
        <w:t>our</w:t>
      </w:r>
      <w:r w:rsidRPr="0010751E">
        <w:rPr>
          <w:rFonts w:ascii="Gill Sans MT" w:hAnsi="Gill Sans MT"/>
          <w:spacing w:val="-3"/>
        </w:rPr>
        <w:t xml:space="preserve"> </w:t>
      </w:r>
      <w:r w:rsidRPr="0010751E">
        <w:rPr>
          <w:rFonts w:ascii="Gill Sans MT" w:hAnsi="Gill Sans MT"/>
        </w:rPr>
        <w:t>direction. Following</w:t>
      </w:r>
      <w:r w:rsidRPr="0010751E">
        <w:rPr>
          <w:rFonts w:ascii="Gill Sans MT" w:hAnsi="Gill Sans MT"/>
          <w:spacing w:val="-3"/>
        </w:rPr>
        <w:t xml:space="preserve"> </w:t>
      </w:r>
      <w:r w:rsidRPr="0010751E">
        <w:rPr>
          <w:rFonts w:ascii="Gill Sans MT" w:hAnsi="Gill Sans MT"/>
        </w:rPr>
        <w:t>your</w:t>
      </w:r>
      <w:r w:rsidRPr="0010751E">
        <w:rPr>
          <w:rFonts w:ascii="Gill Sans MT" w:hAnsi="Gill Sans MT"/>
          <w:spacing w:val="-6"/>
        </w:rPr>
        <w:t xml:space="preserve"> </w:t>
      </w:r>
      <w:r w:rsidRPr="0010751E">
        <w:rPr>
          <w:rFonts w:ascii="Gill Sans MT" w:hAnsi="Gill Sans MT"/>
        </w:rPr>
        <w:t>agreement</w:t>
      </w:r>
      <w:r w:rsidRPr="0010751E">
        <w:rPr>
          <w:rFonts w:ascii="Gill Sans MT" w:hAnsi="Gill Sans MT"/>
          <w:spacing w:val="-3"/>
        </w:rPr>
        <w:t xml:space="preserve"> </w:t>
      </w:r>
      <w:r w:rsidRPr="0010751E">
        <w:rPr>
          <w:rFonts w:ascii="Gill Sans MT" w:hAnsi="Gill Sans MT"/>
        </w:rPr>
        <w:t>to</w:t>
      </w:r>
      <w:r w:rsidRPr="0010751E">
        <w:rPr>
          <w:rFonts w:ascii="Gill Sans MT" w:hAnsi="Gill Sans MT"/>
          <w:spacing w:val="-2"/>
        </w:rPr>
        <w:t xml:space="preserve"> </w:t>
      </w:r>
      <w:r w:rsidRPr="0010751E">
        <w:rPr>
          <w:rFonts w:ascii="Gill Sans MT" w:hAnsi="Gill Sans MT"/>
        </w:rPr>
        <w:t>tender,</w:t>
      </w:r>
      <w:r w:rsidRPr="0010751E">
        <w:rPr>
          <w:rFonts w:ascii="Gill Sans MT" w:hAnsi="Gill Sans MT"/>
          <w:spacing w:val="-3"/>
        </w:rPr>
        <w:t xml:space="preserve"> </w:t>
      </w:r>
      <w:r w:rsidRPr="0010751E">
        <w:rPr>
          <w:rFonts w:ascii="Gill Sans MT" w:hAnsi="Gill Sans MT"/>
        </w:rPr>
        <w:t>you</w:t>
      </w:r>
      <w:r w:rsidRPr="0010751E">
        <w:rPr>
          <w:rFonts w:ascii="Gill Sans MT" w:hAnsi="Gill Sans MT"/>
          <w:spacing w:val="-3"/>
        </w:rPr>
        <w:t xml:space="preserve"> </w:t>
      </w:r>
      <w:r w:rsidRPr="0010751E">
        <w:rPr>
          <w:rFonts w:ascii="Gill Sans MT" w:hAnsi="Gill Sans MT"/>
        </w:rPr>
        <w:t>will</w:t>
      </w:r>
      <w:r w:rsidRPr="0010751E">
        <w:rPr>
          <w:rFonts w:ascii="Gill Sans MT" w:hAnsi="Gill Sans MT"/>
          <w:spacing w:val="-3"/>
        </w:rPr>
        <w:t xml:space="preserve"> </w:t>
      </w:r>
      <w:r w:rsidRPr="0010751E">
        <w:rPr>
          <w:rFonts w:ascii="Gill Sans MT" w:hAnsi="Gill Sans MT"/>
        </w:rPr>
        <w:t>receive</w:t>
      </w:r>
      <w:r w:rsidRPr="0010751E">
        <w:rPr>
          <w:rFonts w:ascii="Gill Sans MT" w:hAnsi="Gill Sans MT"/>
          <w:spacing w:val="-3"/>
        </w:rPr>
        <w:t xml:space="preserve"> </w:t>
      </w:r>
      <w:r w:rsidRPr="0010751E">
        <w:rPr>
          <w:rFonts w:ascii="Gill Sans MT" w:hAnsi="Gill Sans MT"/>
        </w:rPr>
        <w:t>an invitation to do so.</w:t>
      </w:r>
    </w:p>
    <w:p w14:paraId="67178D05" w14:textId="77777777" w:rsidR="009B3833" w:rsidRPr="0010751E" w:rsidRDefault="009B3833">
      <w:pPr>
        <w:pStyle w:val="BodyText"/>
        <w:ind w:left="152" w:right="211"/>
        <w:rPr>
          <w:rFonts w:ascii="Gill Sans MT" w:hAnsi="Gill Sans MT"/>
        </w:rPr>
      </w:pPr>
    </w:p>
    <w:p w14:paraId="3C3E6D33" w14:textId="5DC737CC" w:rsidR="00E95A76" w:rsidRPr="0010751E" w:rsidRDefault="008300CE">
      <w:pPr>
        <w:spacing w:before="121"/>
        <w:ind w:left="152"/>
        <w:rPr>
          <w:rFonts w:ascii="Gill Sans MT" w:hAnsi="Gill Sans MT"/>
          <w:b/>
          <w:sz w:val="24"/>
        </w:rPr>
      </w:pPr>
      <w:r w:rsidRPr="0010751E">
        <w:rPr>
          <w:rFonts w:ascii="Gill Sans MT" w:hAnsi="Gill Sans MT"/>
          <w:noProof/>
        </w:rPr>
        <mc:AlternateContent>
          <mc:Choice Requires="wps">
            <w:drawing>
              <wp:anchor distT="0" distB="0" distL="0" distR="0" simplePos="0" relativeHeight="251658240" behindDoc="0" locked="0" layoutInCell="1" allowOverlap="1" wp14:anchorId="3C3E6D53" wp14:editId="3C3E6D54">
                <wp:simplePos x="0" y="0"/>
                <wp:positionH relativeFrom="page">
                  <wp:posOffset>679704</wp:posOffset>
                </wp:positionH>
                <wp:positionV relativeFrom="paragraph">
                  <wp:posOffset>290154</wp:posOffset>
                </wp:positionV>
                <wp:extent cx="184785" cy="1879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12192" y="181356"/>
                              </a:lnTo>
                              <a:lnTo>
                                <a:pt x="6096" y="181356"/>
                              </a:lnTo>
                              <a:lnTo>
                                <a:pt x="0" y="181356"/>
                              </a:lnTo>
                              <a:lnTo>
                                <a:pt x="0" y="187439"/>
                              </a:lnTo>
                              <a:lnTo>
                                <a:pt x="6096" y="187439"/>
                              </a:lnTo>
                              <a:lnTo>
                                <a:pt x="12192" y="187439"/>
                              </a:lnTo>
                              <a:lnTo>
                                <a:pt x="178612" y="187439"/>
                              </a:lnTo>
                              <a:lnTo>
                                <a:pt x="184708" y="187439"/>
                              </a:lnTo>
                              <a:lnTo>
                                <a:pt x="184708" y="181356"/>
                              </a:lnTo>
                              <a:close/>
                            </a:path>
                            <a:path w="184785" h="187960">
                              <a:moveTo>
                                <a:pt x="184708" y="0"/>
                              </a:moveTo>
                              <a:lnTo>
                                <a:pt x="178612" y="0"/>
                              </a:lnTo>
                              <a:lnTo>
                                <a:pt x="6096" y="0"/>
                              </a:lnTo>
                              <a:lnTo>
                                <a:pt x="0" y="0"/>
                              </a:lnTo>
                              <a:lnTo>
                                <a:pt x="0" y="6083"/>
                              </a:lnTo>
                              <a:lnTo>
                                <a:pt x="0" y="181343"/>
                              </a:lnTo>
                              <a:lnTo>
                                <a:pt x="6096" y="181343"/>
                              </a:lnTo>
                              <a:lnTo>
                                <a:pt x="6096"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1B510D38">
              <v:shape id="Graphic 5" style="position:absolute;margin-left:53.5pt;margin-top:22.85pt;width:14.55pt;height:14.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785,187960" o:spid="_x0000_s1026" fillcolor="black" stroked="f" path="m184708,181356r-6096,l12192,181356r-6096,l,181356r,6083l6096,187439r6096,l178612,187439r6096,l184708,181356xem184708,r-6096,l6096,,,,,6083,,181343r6096,l6096,6083r172516,l178612,181343r6096,l184708,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" w14:anchorId="28B1CF42">
                <v:path arrowok="t"/>
                <w10:wrap anchorx="page"/>
              </v:shape>
            </w:pict>
          </mc:Fallback>
        </mc:AlternateContent>
      </w:r>
      <w:r w:rsidRPr="0010751E">
        <w:rPr>
          <w:rFonts w:ascii="Gill Sans MT" w:hAnsi="Gill Sans MT"/>
          <w:noProof/>
        </w:rPr>
        <mc:AlternateContent>
          <mc:Choice Requires="wps">
            <w:drawing>
              <wp:anchor distT="0" distB="0" distL="0" distR="0" simplePos="0" relativeHeight="251658241" behindDoc="0" locked="0" layoutInCell="1" allowOverlap="1" wp14:anchorId="3C3E6D55" wp14:editId="3C3E6D56">
                <wp:simplePos x="0" y="0"/>
                <wp:positionH relativeFrom="page">
                  <wp:posOffset>679704</wp:posOffset>
                </wp:positionH>
                <wp:positionV relativeFrom="paragraph">
                  <wp:posOffset>651342</wp:posOffset>
                </wp:positionV>
                <wp:extent cx="184785" cy="1879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6096" y="181356"/>
                              </a:lnTo>
                              <a:lnTo>
                                <a:pt x="0" y="181356"/>
                              </a:lnTo>
                              <a:lnTo>
                                <a:pt x="0" y="187439"/>
                              </a:lnTo>
                              <a:lnTo>
                                <a:pt x="6096" y="187439"/>
                              </a:lnTo>
                              <a:lnTo>
                                <a:pt x="178612" y="187439"/>
                              </a:lnTo>
                              <a:lnTo>
                                <a:pt x="184708" y="187439"/>
                              </a:lnTo>
                              <a:lnTo>
                                <a:pt x="184708" y="181356"/>
                              </a:lnTo>
                              <a:close/>
                            </a:path>
                            <a:path w="184785" h="187960">
                              <a:moveTo>
                                <a:pt x="184708" y="0"/>
                              </a:moveTo>
                              <a:lnTo>
                                <a:pt x="178612" y="0"/>
                              </a:lnTo>
                              <a:lnTo>
                                <a:pt x="12192" y="0"/>
                              </a:lnTo>
                              <a:lnTo>
                                <a:pt x="6096" y="0"/>
                              </a:lnTo>
                              <a:lnTo>
                                <a:pt x="0" y="0"/>
                              </a:lnTo>
                              <a:lnTo>
                                <a:pt x="0" y="6083"/>
                              </a:lnTo>
                              <a:lnTo>
                                <a:pt x="0" y="181343"/>
                              </a:lnTo>
                              <a:lnTo>
                                <a:pt x="6096" y="181343"/>
                              </a:lnTo>
                              <a:lnTo>
                                <a:pt x="6096" y="6083"/>
                              </a:lnTo>
                              <a:lnTo>
                                <a:pt x="12192"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4F358FCE">
              <v:shape id="Graphic 6" style="position:absolute;margin-left:53.5pt;margin-top:51.3pt;width:14.55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785,187960" o:spid="_x0000_s1026" fillcolor="black" stroked="f" path="m184708,181356r-6096,l6096,181356r-6096,l,187439r6096,l178612,187439r6096,l184708,181356xem184708,r-6096,l12192,,6096,,,,,6083,,181343r6096,l6096,6083r6096,l178612,6083r,175260l184708,181343r,-175260l1847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" w14:anchorId="7EB8D94F">
                <v:path arrowok="t"/>
                <w10:wrap anchorx="page"/>
              </v:shape>
            </w:pict>
          </mc:Fallback>
        </mc:AlternateContent>
      </w:r>
      <w:r w:rsidRPr="0010751E">
        <w:rPr>
          <w:rFonts w:ascii="Gill Sans MT" w:hAnsi="Gill Sans MT"/>
          <w:b/>
          <w:i/>
          <w:sz w:val="24"/>
          <w:u w:val="single"/>
        </w:rPr>
        <w:t>Please</w:t>
      </w:r>
      <w:r w:rsidRPr="0010751E">
        <w:rPr>
          <w:rFonts w:ascii="Gill Sans MT" w:hAnsi="Gill Sans MT"/>
          <w:b/>
          <w:i/>
          <w:spacing w:val="-8"/>
          <w:sz w:val="24"/>
          <w:u w:val="single"/>
        </w:rPr>
        <w:t xml:space="preserve"> </w:t>
      </w:r>
      <w:r w:rsidRPr="0010751E">
        <w:rPr>
          <w:rFonts w:ascii="Gill Sans MT" w:hAnsi="Gill Sans MT"/>
          <w:b/>
          <w:i/>
          <w:sz w:val="24"/>
          <w:u w:val="single"/>
        </w:rPr>
        <w:t>reply</w:t>
      </w:r>
      <w:r w:rsidRPr="0010751E">
        <w:rPr>
          <w:rFonts w:ascii="Gill Sans MT" w:hAnsi="Gill Sans MT"/>
          <w:b/>
          <w:i/>
          <w:spacing w:val="-7"/>
          <w:sz w:val="24"/>
          <w:u w:val="single"/>
        </w:rPr>
        <w:t xml:space="preserve"> </w:t>
      </w:r>
      <w:r w:rsidRPr="0010751E">
        <w:rPr>
          <w:rFonts w:ascii="Gill Sans MT" w:hAnsi="Gill Sans MT"/>
          <w:b/>
          <w:i/>
          <w:sz w:val="24"/>
          <w:u w:val="single"/>
        </w:rPr>
        <w:t>by</w:t>
      </w:r>
      <w:r w:rsidRPr="0010751E">
        <w:rPr>
          <w:rFonts w:ascii="Gill Sans MT" w:hAnsi="Gill Sans MT"/>
          <w:b/>
          <w:i/>
          <w:spacing w:val="-4"/>
          <w:sz w:val="24"/>
          <w:u w:val="single"/>
        </w:rPr>
        <w:t xml:space="preserve"> </w:t>
      </w:r>
      <w:r w:rsidR="00CC7A7E">
        <w:rPr>
          <w:rFonts w:ascii="Gill Sans MT" w:hAnsi="Gill Sans MT"/>
          <w:b/>
          <w:i/>
          <w:spacing w:val="-4"/>
          <w:sz w:val="24"/>
          <w:u w:val="single"/>
        </w:rPr>
        <w:t>28/11/2025</w:t>
      </w:r>
    </w:p>
    <w:p w14:paraId="3C3E6D34" w14:textId="77777777" w:rsidR="00E95A76" w:rsidRPr="0010751E" w:rsidRDefault="00E95A76">
      <w:pPr>
        <w:spacing w:before="11"/>
        <w:rPr>
          <w:rFonts w:ascii="Gill Sans MT" w:hAnsi="Gill Sans MT"/>
          <w:b/>
          <w:sz w:val="6"/>
        </w:rPr>
      </w:pPr>
    </w:p>
    <w:tbl>
      <w:tblPr>
        <w:tblW w:w="0" w:type="auto"/>
        <w:tblInd w:w="721" w:type="dxa"/>
        <w:tblLayout w:type="fixed"/>
        <w:tblCellMar>
          <w:left w:w="0" w:type="dxa"/>
          <w:right w:w="0" w:type="dxa"/>
        </w:tblCellMar>
        <w:tblLook w:val="01E0" w:firstRow="1" w:lastRow="1" w:firstColumn="1" w:lastColumn="1" w:noHBand="0" w:noVBand="0"/>
      </w:tblPr>
      <w:tblGrid>
        <w:gridCol w:w="7102"/>
      </w:tblGrid>
      <w:tr w:rsidR="00E95A76" w:rsidRPr="0010751E" w14:paraId="3C3E6D36" w14:textId="77777777">
        <w:trPr>
          <w:trHeight w:val="417"/>
        </w:trPr>
        <w:tc>
          <w:tcPr>
            <w:tcW w:w="7102" w:type="dxa"/>
          </w:tcPr>
          <w:p w14:paraId="3C3E6D35" w14:textId="31ED2C74" w:rsidR="00E95A76" w:rsidRPr="0010751E" w:rsidRDefault="008300CE">
            <w:pPr>
              <w:pStyle w:val="TableParagraph"/>
              <w:spacing w:line="268" w:lineRule="exact"/>
              <w:ind w:left="50"/>
              <w:rPr>
                <w:rFonts w:ascii="Gill Sans MT" w:hAnsi="Gill Sans MT"/>
                <w:sz w:val="24"/>
              </w:rPr>
            </w:pPr>
            <w:r w:rsidRPr="0010751E">
              <w:rPr>
                <w:rFonts w:ascii="Gill Sans MT" w:hAnsi="Gill Sans MT"/>
                <w:sz w:val="24"/>
              </w:rPr>
              <w:t>We</w:t>
            </w:r>
            <w:r w:rsidRPr="0010751E">
              <w:rPr>
                <w:rFonts w:ascii="Gill Sans MT" w:hAnsi="Gill Sans MT"/>
                <w:spacing w:val="-6"/>
                <w:sz w:val="24"/>
              </w:rPr>
              <w:t xml:space="preserve"> </w:t>
            </w:r>
            <w:r w:rsidRPr="0010751E">
              <w:rPr>
                <w:rFonts w:ascii="Gill Sans MT" w:hAnsi="Gill Sans MT"/>
                <w:sz w:val="24"/>
              </w:rPr>
              <w:t>hereby</w:t>
            </w:r>
            <w:r w:rsidRPr="0010751E">
              <w:rPr>
                <w:rFonts w:ascii="Gill Sans MT" w:hAnsi="Gill Sans MT"/>
                <w:spacing w:val="-5"/>
                <w:sz w:val="24"/>
              </w:rPr>
              <w:t xml:space="preserve"> </w:t>
            </w:r>
            <w:r w:rsidRPr="0010751E">
              <w:rPr>
                <w:rFonts w:ascii="Gill Sans MT" w:hAnsi="Gill Sans MT"/>
                <w:sz w:val="24"/>
              </w:rPr>
              <w:t>confirm</w:t>
            </w:r>
            <w:r w:rsidRPr="0010751E">
              <w:rPr>
                <w:rFonts w:ascii="Gill Sans MT" w:hAnsi="Gill Sans MT"/>
                <w:spacing w:val="-2"/>
                <w:sz w:val="24"/>
              </w:rPr>
              <w:t xml:space="preserve"> </w:t>
            </w:r>
            <w:r w:rsidRPr="0010751E">
              <w:rPr>
                <w:rFonts w:ascii="Gill Sans MT" w:hAnsi="Gill Sans MT"/>
                <w:sz w:val="24"/>
              </w:rPr>
              <w:t>our</w:t>
            </w:r>
            <w:r w:rsidRPr="0010751E">
              <w:rPr>
                <w:rFonts w:ascii="Gill Sans MT" w:hAnsi="Gill Sans MT"/>
                <w:spacing w:val="-2"/>
                <w:sz w:val="24"/>
              </w:rPr>
              <w:t xml:space="preserve"> </w:t>
            </w:r>
            <w:r w:rsidRPr="0010751E">
              <w:rPr>
                <w:rFonts w:ascii="Gill Sans MT" w:hAnsi="Gill Sans MT"/>
                <w:sz w:val="24"/>
              </w:rPr>
              <w:t>interest</w:t>
            </w:r>
            <w:r w:rsidRPr="0010751E">
              <w:rPr>
                <w:rFonts w:ascii="Gill Sans MT" w:hAnsi="Gill Sans MT"/>
                <w:spacing w:val="-4"/>
                <w:sz w:val="24"/>
              </w:rPr>
              <w:t xml:space="preserve"> </w:t>
            </w:r>
            <w:r w:rsidR="006246D6" w:rsidRPr="0010751E">
              <w:rPr>
                <w:rFonts w:ascii="Gill Sans MT" w:hAnsi="Gill Sans MT"/>
                <w:sz w:val="24"/>
              </w:rPr>
              <w:t>in participating in</w:t>
            </w:r>
            <w:r w:rsidRPr="0010751E">
              <w:rPr>
                <w:rFonts w:ascii="Gill Sans MT" w:hAnsi="Gill Sans MT"/>
                <w:spacing w:val="-2"/>
                <w:sz w:val="24"/>
              </w:rPr>
              <w:t xml:space="preserve"> </w:t>
            </w:r>
            <w:r w:rsidRPr="0010751E">
              <w:rPr>
                <w:rFonts w:ascii="Gill Sans MT" w:hAnsi="Gill Sans MT"/>
                <w:sz w:val="24"/>
              </w:rPr>
              <w:t>the</w:t>
            </w:r>
            <w:r w:rsidRPr="0010751E">
              <w:rPr>
                <w:rFonts w:ascii="Gill Sans MT" w:hAnsi="Gill Sans MT"/>
                <w:spacing w:val="-4"/>
                <w:sz w:val="24"/>
              </w:rPr>
              <w:t xml:space="preserve"> </w:t>
            </w:r>
            <w:r w:rsidRPr="0010751E">
              <w:rPr>
                <w:rFonts w:ascii="Gill Sans MT" w:hAnsi="Gill Sans MT"/>
                <w:sz w:val="24"/>
              </w:rPr>
              <w:t>above</w:t>
            </w:r>
            <w:r w:rsidRPr="0010751E">
              <w:rPr>
                <w:rFonts w:ascii="Gill Sans MT" w:hAnsi="Gill Sans MT"/>
                <w:spacing w:val="-1"/>
                <w:sz w:val="24"/>
              </w:rPr>
              <w:t xml:space="preserve"> </w:t>
            </w:r>
            <w:r w:rsidRPr="0010751E">
              <w:rPr>
                <w:rFonts w:ascii="Gill Sans MT" w:hAnsi="Gill Sans MT"/>
                <w:spacing w:val="-2"/>
                <w:sz w:val="24"/>
              </w:rPr>
              <w:t>tender.</w:t>
            </w:r>
          </w:p>
        </w:tc>
      </w:tr>
      <w:tr w:rsidR="00E95A76" w:rsidRPr="0010751E" w14:paraId="3C3E6D38" w14:textId="77777777">
        <w:trPr>
          <w:trHeight w:val="417"/>
        </w:trPr>
        <w:tc>
          <w:tcPr>
            <w:tcW w:w="7102" w:type="dxa"/>
          </w:tcPr>
          <w:p w14:paraId="3C3E6D37" w14:textId="5BE42595" w:rsidR="00E95A76" w:rsidRPr="0010751E" w:rsidRDefault="008300CE">
            <w:pPr>
              <w:pStyle w:val="TableParagraph"/>
              <w:spacing w:before="141" w:line="256" w:lineRule="exact"/>
              <w:ind w:left="50"/>
              <w:rPr>
                <w:rFonts w:ascii="Gill Sans MT" w:hAnsi="Gill Sans MT"/>
                <w:sz w:val="24"/>
              </w:rPr>
            </w:pPr>
            <w:r w:rsidRPr="0010751E">
              <w:rPr>
                <w:rFonts w:ascii="Gill Sans MT" w:hAnsi="Gill Sans MT"/>
                <w:sz w:val="24"/>
              </w:rPr>
              <w:t>We</w:t>
            </w:r>
            <w:r w:rsidRPr="0010751E">
              <w:rPr>
                <w:rFonts w:ascii="Gill Sans MT" w:hAnsi="Gill Sans MT"/>
                <w:spacing w:val="-3"/>
                <w:sz w:val="24"/>
              </w:rPr>
              <w:t xml:space="preserve"> </w:t>
            </w:r>
            <w:r w:rsidRPr="0010751E">
              <w:rPr>
                <w:rFonts w:ascii="Gill Sans MT" w:hAnsi="Gill Sans MT"/>
                <w:sz w:val="24"/>
              </w:rPr>
              <w:t>will</w:t>
            </w:r>
            <w:r w:rsidRPr="0010751E">
              <w:rPr>
                <w:rFonts w:ascii="Gill Sans MT" w:hAnsi="Gill Sans MT"/>
                <w:spacing w:val="-2"/>
                <w:sz w:val="24"/>
              </w:rPr>
              <w:t xml:space="preserve"> </w:t>
            </w:r>
            <w:r w:rsidRPr="0010751E">
              <w:rPr>
                <w:rFonts w:ascii="Gill Sans MT" w:hAnsi="Gill Sans MT"/>
                <w:sz w:val="24"/>
              </w:rPr>
              <w:t>not</w:t>
            </w:r>
            <w:r w:rsidRPr="0010751E">
              <w:rPr>
                <w:rFonts w:ascii="Gill Sans MT" w:hAnsi="Gill Sans MT"/>
                <w:spacing w:val="-3"/>
                <w:sz w:val="24"/>
              </w:rPr>
              <w:t xml:space="preserve"> </w:t>
            </w:r>
            <w:r w:rsidRPr="0010751E">
              <w:rPr>
                <w:rFonts w:ascii="Gill Sans MT" w:hAnsi="Gill Sans MT"/>
                <w:sz w:val="24"/>
              </w:rPr>
              <w:t>be</w:t>
            </w:r>
            <w:r w:rsidRPr="0010751E">
              <w:rPr>
                <w:rFonts w:ascii="Gill Sans MT" w:hAnsi="Gill Sans MT"/>
                <w:spacing w:val="-4"/>
                <w:sz w:val="24"/>
              </w:rPr>
              <w:t xml:space="preserve"> </w:t>
            </w:r>
            <w:r w:rsidRPr="0010751E">
              <w:rPr>
                <w:rFonts w:ascii="Gill Sans MT" w:hAnsi="Gill Sans MT"/>
                <w:sz w:val="24"/>
              </w:rPr>
              <w:t>participating</w:t>
            </w:r>
            <w:r w:rsidRPr="0010751E">
              <w:rPr>
                <w:rFonts w:ascii="Gill Sans MT" w:hAnsi="Gill Sans MT"/>
                <w:spacing w:val="-5"/>
                <w:sz w:val="24"/>
              </w:rPr>
              <w:t xml:space="preserve"> </w:t>
            </w:r>
            <w:r w:rsidR="000F6C18" w:rsidRPr="0010751E">
              <w:rPr>
                <w:rFonts w:ascii="Gill Sans MT" w:hAnsi="Gill Sans MT"/>
                <w:sz w:val="24"/>
              </w:rPr>
              <w:t>in</w:t>
            </w:r>
            <w:r w:rsidRPr="0010751E">
              <w:rPr>
                <w:rFonts w:ascii="Gill Sans MT" w:hAnsi="Gill Sans MT"/>
                <w:spacing w:val="-2"/>
                <w:sz w:val="24"/>
              </w:rPr>
              <w:t xml:space="preserve"> </w:t>
            </w:r>
            <w:r w:rsidRPr="0010751E">
              <w:rPr>
                <w:rFonts w:ascii="Gill Sans MT" w:hAnsi="Gill Sans MT"/>
                <w:sz w:val="24"/>
              </w:rPr>
              <w:t>the</w:t>
            </w:r>
            <w:r w:rsidRPr="0010751E">
              <w:rPr>
                <w:rFonts w:ascii="Gill Sans MT" w:hAnsi="Gill Sans MT"/>
                <w:spacing w:val="1"/>
                <w:sz w:val="24"/>
              </w:rPr>
              <w:t xml:space="preserve"> </w:t>
            </w:r>
            <w:r w:rsidRPr="0010751E">
              <w:rPr>
                <w:rFonts w:ascii="Gill Sans MT" w:hAnsi="Gill Sans MT"/>
                <w:sz w:val="24"/>
              </w:rPr>
              <w:t>above</w:t>
            </w:r>
            <w:r w:rsidRPr="0010751E">
              <w:rPr>
                <w:rFonts w:ascii="Gill Sans MT" w:hAnsi="Gill Sans MT"/>
                <w:spacing w:val="-2"/>
                <w:sz w:val="24"/>
              </w:rPr>
              <w:t xml:space="preserve"> tender.</w:t>
            </w:r>
          </w:p>
        </w:tc>
      </w:tr>
    </w:tbl>
    <w:p w14:paraId="3C3E6D39" w14:textId="77777777" w:rsidR="00E95A76" w:rsidRPr="0010751E" w:rsidRDefault="00E95A76">
      <w:pPr>
        <w:rPr>
          <w:rFonts w:ascii="Gill Sans MT" w:hAnsi="Gill Sans MT"/>
          <w:b/>
          <w:sz w:val="20"/>
        </w:rPr>
      </w:pPr>
    </w:p>
    <w:p w14:paraId="3C3E6D3A" w14:textId="73A0482D" w:rsidR="00E95A76" w:rsidRPr="009B3833" w:rsidRDefault="00E91052" w:rsidP="71235CBD">
      <w:pPr>
        <w:spacing w:before="74"/>
        <w:rPr>
          <w:rFonts w:ascii="Gill Sans MT" w:hAnsi="Gill Sans MT"/>
          <w:b/>
          <w:bCs/>
          <w:sz w:val="24"/>
          <w:szCs w:val="24"/>
        </w:rPr>
      </w:pPr>
      <w:r w:rsidRPr="71235CBD">
        <w:rPr>
          <w:rFonts w:ascii="Gill Sans MT" w:hAnsi="Gill Sans MT"/>
          <w:b/>
          <w:bCs/>
          <w:sz w:val="24"/>
          <w:szCs w:val="24"/>
        </w:rPr>
        <w:lastRenderedPageBreak/>
        <w:t>If</w:t>
      </w:r>
      <w:r w:rsidR="00F11DD4" w:rsidRPr="71235CBD">
        <w:rPr>
          <w:rFonts w:ascii="Gill Sans MT" w:hAnsi="Gill Sans MT"/>
          <w:b/>
          <w:bCs/>
          <w:sz w:val="24"/>
          <w:szCs w:val="24"/>
        </w:rPr>
        <w:t xml:space="preserve"> you </w:t>
      </w:r>
      <w:r w:rsidR="00984369" w:rsidRPr="71235CBD">
        <w:rPr>
          <w:rFonts w:ascii="Gill Sans MT" w:hAnsi="Gill Sans MT"/>
          <w:b/>
          <w:bCs/>
          <w:sz w:val="24"/>
          <w:szCs w:val="24"/>
        </w:rPr>
        <w:t xml:space="preserve">have confirmed your interest in </w:t>
      </w:r>
      <w:r w:rsidR="000F6C18" w:rsidRPr="71235CBD">
        <w:rPr>
          <w:rFonts w:ascii="Gill Sans MT" w:hAnsi="Gill Sans MT"/>
          <w:b/>
          <w:bCs/>
          <w:sz w:val="24"/>
          <w:szCs w:val="24"/>
        </w:rPr>
        <w:t>participat</w:t>
      </w:r>
      <w:r w:rsidR="00AC7294" w:rsidRPr="71235CBD">
        <w:rPr>
          <w:rFonts w:ascii="Gill Sans MT" w:hAnsi="Gill Sans MT"/>
          <w:b/>
          <w:bCs/>
          <w:sz w:val="24"/>
          <w:szCs w:val="24"/>
        </w:rPr>
        <w:t xml:space="preserve">ing in the above </w:t>
      </w:r>
      <w:r w:rsidR="002264CF" w:rsidRPr="71235CBD">
        <w:rPr>
          <w:rFonts w:ascii="Gill Sans MT" w:hAnsi="Gill Sans MT"/>
          <w:b/>
          <w:bCs/>
          <w:sz w:val="24"/>
          <w:szCs w:val="24"/>
        </w:rPr>
        <w:t>T</w:t>
      </w:r>
      <w:r w:rsidR="00AC7294" w:rsidRPr="71235CBD">
        <w:rPr>
          <w:rFonts w:ascii="Gill Sans MT" w:hAnsi="Gill Sans MT"/>
          <w:b/>
          <w:bCs/>
          <w:sz w:val="24"/>
          <w:szCs w:val="24"/>
        </w:rPr>
        <w:t xml:space="preserve">ender, </w:t>
      </w:r>
      <w:r w:rsidR="005675E8" w:rsidRPr="71235CBD">
        <w:rPr>
          <w:rFonts w:ascii="Gill Sans MT" w:hAnsi="Gill Sans MT"/>
          <w:b/>
          <w:bCs/>
          <w:sz w:val="24"/>
          <w:szCs w:val="24"/>
        </w:rPr>
        <w:t>please provide a li</w:t>
      </w:r>
      <w:r w:rsidR="009B3833" w:rsidRPr="71235CBD">
        <w:rPr>
          <w:rFonts w:ascii="Gill Sans MT" w:hAnsi="Gill Sans MT"/>
          <w:b/>
          <w:bCs/>
          <w:sz w:val="24"/>
          <w:szCs w:val="24"/>
        </w:rPr>
        <w:t>s</w:t>
      </w:r>
      <w:r w:rsidR="005675E8" w:rsidRPr="71235CBD">
        <w:rPr>
          <w:rFonts w:ascii="Gill Sans MT" w:hAnsi="Gill Sans MT"/>
          <w:b/>
          <w:bCs/>
          <w:sz w:val="24"/>
          <w:szCs w:val="24"/>
        </w:rPr>
        <w:t xml:space="preserve">t of </w:t>
      </w:r>
      <w:r w:rsidR="348696AE" w:rsidRPr="71235CBD">
        <w:rPr>
          <w:rFonts w:ascii="Gill Sans MT" w:hAnsi="Gill Sans MT"/>
          <w:b/>
          <w:bCs/>
          <w:sz w:val="24"/>
          <w:szCs w:val="24"/>
        </w:rPr>
        <w:t>projects</w:t>
      </w:r>
      <w:r w:rsidR="00751A82" w:rsidRPr="71235CBD">
        <w:rPr>
          <w:rFonts w:ascii="Gill Sans MT" w:hAnsi="Gill Sans MT"/>
          <w:b/>
          <w:bCs/>
          <w:sz w:val="24"/>
          <w:szCs w:val="24"/>
        </w:rPr>
        <w:t xml:space="preserve"> executed over the last 5 years</w:t>
      </w:r>
      <w:r w:rsidR="00C35A58" w:rsidRPr="71235CBD">
        <w:rPr>
          <w:rFonts w:ascii="Gill Sans MT" w:hAnsi="Gill Sans MT"/>
          <w:b/>
          <w:bCs/>
          <w:sz w:val="24"/>
          <w:szCs w:val="24"/>
        </w:rPr>
        <w:t xml:space="preserve"> with similar scope of </w:t>
      </w:r>
      <w:r w:rsidR="3BB6228E" w:rsidRPr="71235CBD">
        <w:rPr>
          <w:rFonts w:ascii="Gill Sans MT" w:hAnsi="Gill Sans MT"/>
          <w:b/>
          <w:bCs/>
          <w:sz w:val="24"/>
          <w:szCs w:val="24"/>
        </w:rPr>
        <w:t>work</w:t>
      </w:r>
      <w:r w:rsidR="009B3833" w:rsidRPr="71235CBD">
        <w:rPr>
          <w:rFonts w:ascii="Gill Sans MT" w:hAnsi="Gill Sans MT"/>
          <w:b/>
          <w:bCs/>
          <w:sz w:val="24"/>
          <w:szCs w:val="24"/>
        </w:rPr>
        <w:t>.</w:t>
      </w:r>
    </w:p>
    <w:p w14:paraId="5BB8D2B1" w14:textId="266BF043" w:rsidR="5EB19F31" w:rsidRPr="009B3833" w:rsidRDefault="5EB19F31" w:rsidP="5EB19F31">
      <w:pPr>
        <w:spacing w:before="74"/>
        <w:rPr>
          <w:rFonts w:ascii="Gill Sans MT" w:hAnsi="Gill Sans MT"/>
          <w:b/>
          <w:bCs/>
          <w:sz w:val="24"/>
        </w:rPr>
      </w:pPr>
    </w:p>
    <w:p w14:paraId="4CB046E3" w14:textId="77777777" w:rsidR="00E91052" w:rsidRDefault="00E91052" w:rsidP="5EB19F31">
      <w:pPr>
        <w:spacing w:before="74"/>
        <w:rPr>
          <w:rFonts w:ascii="Gill Sans MT" w:hAnsi="Gill Sans MT"/>
          <w:b/>
          <w:bCs/>
          <w:sz w:val="20"/>
          <w:szCs w:val="20"/>
        </w:rPr>
      </w:pPr>
    </w:p>
    <w:p w14:paraId="05F6E931" w14:textId="77777777" w:rsidR="00E91052" w:rsidRDefault="00E91052" w:rsidP="5EB19F31">
      <w:pPr>
        <w:spacing w:before="74"/>
        <w:rPr>
          <w:rFonts w:ascii="Gill Sans MT" w:hAnsi="Gill Sans MT"/>
          <w:b/>
          <w:bCs/>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1590"/>
        <w:gridCol w:w="3604"/>
        <w:gridCol w:w="1243"/>
        <w:gridCol w:w="3382"/>
      </w:tblGrid>
      <w:tr w:rsidR="00E95A76" w:rsidRPr="0010751E" w14:paraId="3C3E6D3F" w14:textId="77777777">
        <w:trPr>
          <w:trHeight w:val="390"/>
        </w:trPr>
        <w:tc>
          <w:tcPr>
            <w:tcW w:w="1590" w:type="dxa"/>
          </w:tcPr>
          <w:p w14:paraId="3C3E6D3B" w14:textId="77777777" w:rsidR="00E95A76" w:rsidRPr="0010751E" w:rsidRDefault="008300CE">
            <w:pPr>
              <w:pStyle w:val="TableParagraph"/>
              <w:spacing w:line="268" w:lineRule="exact"/>
              <w:ind w:left="50"/>
              <w:rPr>
                <w:rFonts w:ascii="Gill Sans MT" w:hAnsi="Gill Sans MT"/>
                <w:sz w:val="24"/>
              </w:rPr>
            </w:pPr>
            <w:r w:rsidRPr="0010751E">
              <w:rPr>
                <w:rFonts w:ascii="Gill Sans MT" w:hAnsi="Gill Sans MT"/>
                <w:sz w:val="24"/>
              </w:rPr>
              <w:t>On</w:t>
            </w:r>
            <w:r w:rsidRPr="0010751E">
              <w:rPr>
                <w:rFonts w:ascii="Gill Sans MT" w:hAnsi="Gill Sans MT"/>
                <w:spacing w:val="-1"/>
                <w:sz w:val="24"/>
              </w:rPr>
              <w:t xml:space="preserve"> </w:t>
            </w:r>
            <w:r w:rsidRPr="0010751E">
              <w:rPr>
                <w:rFonts w:ascii="Gill Sans MT" w:hAnsi="Gill Sans MT"/>
                <w:sz w:val="24"/>
              </w:rPr>
              <w:t>behalf</w:t>
            </w:r>
            <w:r w:rsidRPr="0010751E">
              <w:rPr>
                <w:rFonts w:ascii="Gill Sans MT" w:hAnsi="Gill Sans MT"/>
                <w:spacing w:val="-3"/>
                <w:sz w:val="24"/>
              </w:rPr>
              <w:t xml:space="preserve"> </w:t>
            </w:r>
            <w:r w:rsidRPr="0010751E">
              <w:rPr>
                <w:rFonts w:ascii="Gill Sans MT" w:hAnsi="Gill Sans MT"/>
                <w:spacing w:val="-5"/>
                <w:sz w:val="24"/>
              </w:rPr>
              <w:t>of:</w:t>
            </w:r>
          </w:p>
        </w:tc>
        <w:tc>
          <w:tcPr>
            <w:tcW w:w="3604" w:type="dxa"/>
          </w:tcPr>
          <w:p w14:paraId="3C3E6D3C" w14:textId="77777777" w:rsidR="00E95A76" w:rsidRPr="0010751E" w:rsidRDefault="008300CE">
            <w:pPr>
              <w:pStyle w:val="TableParagraph"/>
              <w:tabs>
                <w:tab w:val="left" w:pos="3186"/>
              </w:tabs>
              <w:spacing w:line="268" w:lineRule="exact"/>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3D" w14:textId="77777777" w:rsidR="00E95A76" w:rsidRPr="0010751E" w:rsidRDefault="008300CE">
            <w:pPr>
              <w:pStyle w:val="TableParagraph"/>
              <w:spacing w:line="268" w:lineRule="exact"/>
              <w:ind w:left="252"/>
              <w:rPr>
                <w:rFonts w:ascii="Gill Sans MT" w:hAnsi="Gill Sans MT"/>
                <w:sz w:val="24"/>
              </w:rPr>
            </w:pPr>
            <w:r w:rsidRPr="0010751E">
              <w:rPr>
                <w:rFonts w:ascii="Gill Sans MT" w:hAnsi="Gill Sans MT"/>
                <w:sz w:val="24"/>
              </w:rPr>
              <w:t>Tel</w:t>
            </w:r>
            <w:r w:rsidRPr="0010751E">
              <w:rPr>
                <w:rFonts w:ascii="Gill Sans MT" w:hAnsi="Gill Sans MT"/>
                <w:spacing w:val="-1"/>
                <w:sz w:val="24"/>
              </w:rPr>
              <w:t xml:space="preserve"> </w:t>
            </w:r>
            <w:r w:rsidRPr="0010751E">
              <w:rPr>
                <w:rFonts w:ascii="Gill Sans MT" w:hAnsi="Gill Sans MT"/>
                <w:spacing w:val="-5"/>
                <w:sz w:val="24"/>
              </w:rPr>
              <w:t>No:</w:t>
            </w:r>
          </w:p>
        </w:tc>
        <w:tc>
          <w:tcPr>
            <w:tcW w:w="3382" w:type="dxa"/>
          </w:tcPr>
          <w:p w14:paraId="3C3E6D3E" w14:textId="77777777" w:rsidR="00E95A76" w:rsidRPr="0010751E" w:rsidRDefault="008300CE">
            <w:pPr>
              <w:pStyle w:val="TableParagraph"/>
              <w:tabs>
                <w:tab w:val="left" w:pos="3280"/>
              </w:tabs>
              <w:spacing w:line="268" w:lineRule="exact"/>
              <w:ind w:left="9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r>
      <w:tr w:rsidR="00E95A76" w:rsidRPr="0010751E" w14:paraId="3C3E6D44" w14:textId="77777777">
        <w:trPr>
          <w:trHeight w:val="514"/>
        </w:trPr>
        <w:tc>
          <w:tcPr>
            <w:tcW w:w="1590" w:type="dxa"/>
          </w:tcPr>
          <w:p w14:paraId="3C3E6D40" w14:textId="77777777" w:rsidR="00E95A76" w:rsidRPr="0010751E" w:rsidRDefault="008300CE">
            <w:pPr>
              <w:pStyle w:val="TableParagraph"/>
              <w:spacing w:before="115"/>
              <w:ind w:left="50"/>
              <w:rPr>
                <w:rFonts w:ascii="Gill Sans MT" w:hAnsi="Gill Sans MT"/>
                <w:sz w:val="24"/>
              </w:rPr>
            </w:pPr>
            <w:r w:rsidRPr="0010751E">
              <w:rPr>
                <w:rFonts w:ascii="Gill Sans MT" w:hAnsi="Gill Sans MT"/>
                <w:spacing w:val="-2"/>
                <w:sz w:val="24"/>
              </w:rPr>
              <w:t>Name:</w:t>
            </w:r>
          </w:p>
        </w:tc>
        <w:tc>
          <w:tcPr>
            <w:tcW w:w="3604" w:type="dxa"/>
          </w:tcPr>
          <w:p w14:paraId="3C3E6D41" w14:textId="77777777" w:rsidR="00E95A76" w:rsidRPr="0010751E" w:rsidRDefault="008300CE">
            <w:pPr>
              <w:pStyle w:val="TableParagraph"/>
              <w:tabs>
                <w:tab w:val="left" w:pos="3186"/>
              </w:tabs>
              <w:spacing w:before="115"/>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42" w14:textId="77777777" w:rsidR="00E95A76" w:rsidRPr="0010751E" w:rsidRDefault="008300CE">
            <w:pPr>
              <w:pStyle w:val="TableParagraph"/>
              <w:spacing w:before="115"/>
              <w:ind w:left="252"/>
              <w:rPr>
                <w:rFonts w:ascii="Gill Sans MT" w:hAnsi="Gill Sans MT"/>
                <w:sz w:val="24"/>
              </w:rPr>
            </w:pPr>
            <w:r w:rsidRPr="0010751E">
              <w:rPr>
                <w:rFonts w:ascii="Gill Sans MT" w:hAnsi="Gill Sans MT"/>
                <w:sz w:val="24"/>
              </w:rPr>
              <w:t>Fax</w:t>
            </w:r>
            <w:r w:rsidRPr="0010751E">
              <w:rPr>
                <w:rFonts w:ascii="Gill Sans MT" w:hAnsi="Gill Sans MT"/>
                <w:spacing w:val="-1"/>
                <w:sz w:val="24"/>
              </w:rPr>
              <w:t xml:space="preserve"> </w:t>
            </w:r>
            <w:r w:rsidRPr="0010751E">
              <w:rPr>
                <w:rFonts w:ascii="Gill Sans MT" w:hAnsi="Gill Sans MT"/>
                <w:spacing w:val="-5"/>
                <w:sz w:val="24"/>
              </w:rPr>
              <w:t>No:</w:t>
            </w:r>
          </w:p>
        </w:tc>
        <w:tc>
          <w:tcPr>
            <w:tcW w:w="3382" w:type="dxa"/>
          </w:tcPr>
          <w:p w14:paraId="3C3E6D43" w14:textId="77777777" w:rsidR="00E95A76" w:rsidRPr="0010751E" w:rsidRDefault="008300CE">
            <w:pPr>
              <w:pStyle w:val="TableParagraph"/>
              <w:tabs>
                <w:tab w:val="left" w:pos="3280"/>
              </w:tabs>
              <w:spacing w:before="115"/>
              <w:ind w:left="9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r>
      <w:tr w:rsidR="00E95A76" w:rsidRPr="0010751E" w14:paraId="3C3E6D49" w14:textId="77777777">
        <w:trPr>
          <w:trHeight w:val="515"/>
        </w:trPr>
        <w:tc>
          <w:tcPr>
            <w:tcW w:w="1590" w:type="dxa"/>
          </w:tcPr>
          <w:p w14:paraId="3C3E6D45" w14:textId="77777777" w:rsidR="00E95A76" w:rsidRPr="0010751E" w:rsidRDefault="008300CE">
            <w:pPr>
              <w:pStyle w:val="TableParagraph"/>
              <w:spacing w:before="116"/>
              <w:ind w:left="50"/>
              <w:rPr>
                <w:rFonts w:ascii="Gill Sans MT" w:hAnsi="Gill Sans MT"/>
                <w:sz w:val="24"/>
              </w:rPr>
            </w:pPr>
            <w:r w:rsidRPr="0010751E">
              <w:rPr>
                <w:rFonts w:ascii="Gill Sans MT" w:hAnsi="Gill Sans MT"/>
                <w:spacing w:val="-2"/>
                <w:sz w:val="24"/>
              </w:rPr>
              <w:t>Signature:</w:t>
            </w:r>
          </w:p>
        </w:tc>
        <w:tc>
          <w:tcPr>
            <w:tcW w:w="3604" w:type="dxa"/>
          </w:tcPr>
          <w:p w14:paraId="3C3E6D46" w14:textId="77777777" w:rsidR="00E95A76" w:rsidRPr="0010751E" w:rsidRDefault="008300CE">
            <w:pPr>
              <w:pStyle w:val="TableParagraph"/>
              <w:tabs>
                <w:tab w:val="left" w:pos="3186"/>
              </w:tabs>
              <w:spacing w:before="116"/>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47" w14:textId="77777777" w:rsidR="00E95A76" w:rsidRPr="0010751E" w:rsidRDefault="008300CE">
            <w:pPr>
              <w:pStyle w:val="TableParagraph"/>
              <w:spacing w:before="116"/>
              <w:ind w:left="252"/>
              <w:rPr>
                <w:rFonts w:ascii="Gill Sans MT" w:hAnsi="Gill Sans MT"/>
                <w:sz w:val="24"/>
              </w:rPr>
            </w:pPr>
            <w:r w:rsidRPr="0010751E">
              <w:rPr>
                <w:rFonts w:ascii="Gill Sans MT" w:hAnsi="Gill Sans MT"/>
                <w:sz w:val="24"/>
              </w:rPr>
              <w:t>E-</w:t>
            </w:r>
            <w:r w:rsidRPr="0010751E">
              <w:rPr>
                <w:rFonts w:ascii="Gill Sans MT" w:hAnsi="Gill Sans MT"/>
                <w:spacing w:val="-2"/>
                <w:sz w:val="24"/>
              </w:rPr>
              <w:t>mail:</w:t>
            </w:r>
          </w:p>
        </w:tc>
        <w:tc>
          <w:tcPr>
            <w:tcW w:w="3382" w:type="dxa"/>
          </w:tcPr>
          <w:p w14:paraId="3C3E6D48" w14:textId="77777777" w:rsidR="00E95A76" w:rsidRPr="0010751E" w:rsidRDefault="008300CE">
            <w:pPr>
              <w:pStyle w:val="TableParagraph"/>
              <w:tabs>
                <w:tab w:val="left" w:pos="3280"/>
              </w:tabs>
              <w:spacing w:before="116"/>
              <w:ind w:left="9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r>
      <w:tr w:rsidR="00E95A76" w:rsidRPr="0010751E" w14:paraId="3C3E6D4E" w14:textId="77777777">
        <w:trPr>
          <w:trHeight w:val="392"/>
        </w:trPr>
        <w:tc>
          <w:tcPr>
            <w:tcW w:w="1590" w:type="dxa"/>
          </w:tcPr>
          <w:p w14:paraId="3C3E6D4A" w14:textId="77777777" w:rsidR="00E95A76" w:rsidRPr="0010751E" w:rsidRDefault="008300CE">
            <w:pPr>
              <w:pStyle w:val="TableParagraph"/>
              <w:spacing w:before="116" w:line="256" w:lineRule="exact"/>
              <w:ind w:left="50"/>
              <w:rPr>
                <w:rFonts w:ascii="Gill Sans MT" w:hAnsi="Gill Sans MT"/>
                <w:sz w:val="24"/>
              </w:rPr>
            </w:pPr>
            <w:r w:rsidRPr="0010751E">
              <w:rPr>
                <w:rFonts w:ascii="Gill Sans MT" w:hAnsi="Gill Sans MT"/>
                <w:spacing w:val="-2"/>
                <w:sz w:val="24"/>
              </w:rPr>
              <w:t>Date:</w:t>
            </w:r>
          </w:p>
        </w:tc>
        <w:tc>
          <w:tcPr>
            <w:tcW w:w="3604" w:type="dxa"/>
          </w:tcPr>
          <w:p w14:paraId="3C3E6D4B" w14:textId="77777777" w:rsidR="00E95A76" w:rsidRPr="0010751E" w:rsidRDefault="008300CE">
            <w:pPr>
              <w:pStyle w:val="TableParagraph"/>
              <w:tabs>
                <w:tab w:val="left" w:pos="3186"/>
              </w:tabs>
              <w:spacing w:before="116" w:line="256" w:lineRule="exact"/>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4C" w14:textId="77777777" w:rsidR="00E95A76" w:rsidRPr="0010751E" w:rsidRDefault="00E95A76">
            <w:pPr>
              <w:pStyle w:val="TableParagraph"/>
              <w:ind w:left="0"/>
              <w:rPr>
                <w:rFonts w:ascii="Gill Sans MT" w:hAnsi="Gill Sans MT"/>
                <w:sz w:val="24"/>
              </w:rPr>
            </w:pPr>
          </w:p>
        </w:tc>
        <w:tc>
          <w:tcPr>
            <w:tcW w:w="3382" w:type="dxa"/>
          </w:tcPr>
          <w:p w14:paraId="3C3E6D4D" w14:textId="77777777" w:rsidR="00E95A76" w:rsidRPr="0010751E" w:rsidRDefault="00E95A76">
            <w:pPr>
              <w:pStyle w:val="TableParagraph"/>
              <w:ind w:left="0"/>
              <w:rPr>
                <w:rFonts w:ascii="Gill Sans MT" w:hAnsi="Gill Sans MT"/>
                <w:sz w:val="24"/>
              </w:rPr>
            </w:pPr>
          </w:p>
        </w:tc>
      </w:tr>
    </w:tbl>
    <w:p w14:paraId="0BBCD242" w14:textId="4F32E0A2" w:rsidR="00D93344" w:rsidRPr="0010751E" w:rsidRDefault="00D93344" w:rsidP="009B3029">
      <w:pPr>
        <w:rPr>
          <w:rFonts w:ascii="Gill Sans MT" w:hAnsi="Gill Sans MT"/>
          <w:sz w:val="20"/>
        </w:rPr>
      </w:pPr>
    </w:p>
    <w:sectPr w:rsidR="00D93344" w:rsidRPr="0010751E" w:rsidSect="009D0EB9">
      <w:headerReference w:type="default" r:id="rId10"/>
      <w:footerReference w:type="default" r:id="rId11"/>
      <w:pgSz w:w="11910" w:h="16840"/>
      <w:pgMar w:top="1599" w:right="1134" w:bottom="1134"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D294" w14:textId="77777777" w:rsidR="00944709" w:rsidRDefault="00944709">
      <w:r>
        <w:separator/>
      </w:r>
    </w:p>
  </w:endnote>
  <w:endnote w:type="continuationSeparator" w:id="0">
    <w:p w14:paraId="2DDCFFC3" w14:textId="77777777" w:rsidR="00944709" w:rsidRDefault="0094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4AC9" w14:textId="1A185837" w:rsidR="004345C4" w:rsidRDefault="0010751E">
    <w:pPr>
      <w:pStyle w:val="Footer"/>
    </w:pPr>
    <w:r>
      <w:t>OPC Contract</w:t>
    </w:r>
    <w:r>
      <w:tab/>
    </w:r>
    <w:r w:rsidR="009D0EB9">
      <w:tab/>
    </w:r>
    <w:r w:rsidR="004345C4">
      <w:t>CYP-TEN</w:t>
    </w:r>
    <w:r w:rsidR="006B716F">
      <w:t>04</w:t>
    </w:r>
    <w:r>
      <w:tab/>
    </w:r>
  </w:p>
  <w:p w14:paraId="1C413EF1" w14:textId="75EE8362" w:rsidR="00646BB4" w:rsidRDefault="00145105">
    <w:pPr>
      <w:pStyle w:val="Footer"/>
    </w:pPr>
    <w:r>
      <w:rPr>
        <w:spacing w:val="-2"/>
        <w:sz w:val="24"/>
      </w:rPr>
      <w:t>7</w:t>
    </w:r>
    <w:r w:rsidR="0010751E">
      <w:rPr>
        <w:spacing w:val="-2"/>
        <w:sz w:val="24"/>
      </w:rPr>
      <w:t>0</w:t>
    </w:r>
    <w:r>
      <w:rPr>
        <w:spacing w:val="-2"/>
        <w:sz w:val="24"/>
      </w:rPr>
      <w:t>1532400</w:t>
    </w:r>
    <w:r w:rsidR="006B716F">
      <w:rPr>
        <w:spacing w:val="-2"/>
        <w:sz w:val="24"/>
      </w:rPr>
      <w:tab/>
    </w:r>
    <w:r w:rsidR="006B716F">
      <w:rPr>
        <w:spacing w:val="-2"/>
        <w:sz w:val="24"/>
      </w:rPr>
      <w:tab/>
      <w:t>Version 1.0</w:t>
    </w:r>
  </w:p>
  <w:p w14:paraId="38FB93E1" w14:textId="77777777" w:rsidR="00646BB4" w:rsidRDefault="0064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E553" w14:textId="77777777" w:rsidR="00944709" w:rsidRDefault="00944709">
      <w:r>
        <w:separator/>
      </w:r>
    </w:p>
  </w:footnote>
  <w:footnote w:type="continuationSeparator" w:id="0">
    <w:p w14:paraId="49C849BA" w14:textId="77777777" w:rsidR="00944709" w:rsidRDefault="0094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59" w14:textId="2F6CAA88" w:rsidR="00E95A76" w:rsidRPr="00376309" w:rsidRDefault="00646BB4" w:rsidP="00646BB4">
    <w:pPr>
      <w:pStyle w:val="Header"/>
      <w:rPr>
        <w:rFonts w:ascii="Gill Sans MT" w:hAnsi="Gill Sans MT"/>
        <w:sz w:val="28"/>
        <w:szCs w:val="28"/>
        <w:lang w:val="en-GB"/>
      </w:rPr>
    </w:pPr>
    <w:r w:rsidRPr="00376309">
      <w:rPr>
        <w:rFonts w:ascii="Gill Sans MT" w:hAnsi="Gill Sans MT"/>
        <w:sz w:val="28"/>
        <w:szCs w:val="28"/>
        <w:lang w:val="en-GB"/>
      </w:rPr>
      <w:t>OPC Contract</w:t>
    </w:r>
  </w:p>
  <w:p w14:paraId="2C6E5D39" w14:textId="77777777" w:rsidR="00646BB4" w:rsidRPr="00A2292B" w:rsidRDefault="00646BB4" w:rsidP="00646BB4">
    <w:pPr>
      <w:pStyle w:val="Header"/>
      <w:rPr>
        <w:sz w:val="16"/>
        <w:szCs w:val="16"/>
        <w:lang w:val="en-GB"/>
      </w:rPr>
    </w:pPr>
  </w:p>
  <w:p w14:paraId="5AB3D7B5" w14:textId="2FB17AD7" w:rsidR="00646BB4" w:rsidRPr="0010751E" w:rsidRDefault="01B64FB6" w:rsidP="00646BB4">
    <w:pPr>
      <w:pStyle w:val="Header"/>
      <w:rPr>
        <w:rFonts w:ascii="Gill Sans MT" w:hAnsi="Gill Sans MT"/>
        <w:sz w:val="48"/>
        <w:szCs w:val="48"/>
        <w:lang w:val="en-GB"/>
      </w:rPr>
    </w:pPr>
    <w:r w:rsidRPr="01B64FB6">
      <w:rPr>
        <w:rFonts w:ascii="Gill Sans MT" w:hAnsi="Gill Sans MT"/>
        <w:sz w:val="48"/>
        <w:szCs w:val="48"/>
        <w:lang w:val="en-GB"/>
      </w:rPr>
      <w:t>Expression of Interest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7600"/>
    <w:multiLevelType w:val="multilevel"/>
    <w:tmpl w:val="56E03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2B4508D"/>
    <w:multiLevelType w:val="hybridMultilevel"/>
    <w:tmpl w:val="EEEA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702748">
    <w:abstractNumId w:val="0"/>
  </w:num>
  <w:num w:numId="2" w16cid:durableId="1552305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76"/>
    <w:rsid w:val="00055389"/>
    <w:rsid w:val="00067E11"/>
    <w:rsid w:val="000B6C40"/>
    <w:rsid w:val="000C4D5B"/>
    <w:rsid w:val="000D1CC4"/>
    <w:rsid w:val="000F6C18"/>
    <w:rsid w:val="0010751E"/>
    <w:rsid w:val="001208A5"/>
    <w:rsid w:val="00136EC1"/>
    <w:rsid w:val="00145105"/>
    <w:rsid w:val="00163197"/>
    <w:rsid w:val="001631C5"/>
    <w:rsid w:val="001F1C88"/>
    <w:rsid w:val="001F37E2"/>
    <w:rsid w:val="00210CAC"/>
    <w:rsid w:val="002264CF"/>
    <w:rsid w:val="00281186"/>
    <w:rsid w:val="002C6D8E"/>
    <w:rsid w:val="003416F9"/>
    <w:rsid w:val="00345AAA"/>
    <w:rsid w:val="00350770"/>
    <w:rsid w:val="00376309"/>
    <w:rsid w:val="00381713"/>
    <w:rsid w:val="003843FC"/>
    <w:rsid w:val="003A3407"/>
    <w:rsid w:val="003D30BA"/>
    <w:rsid w:val="003D43BF"/>
    <w:rsid w:val="003F1DFE"/>
    <w:rsid w:val="004345C4"/>
    <w:rsid w:val="00436E3C"/>
    <w:rsid w:val="004A45AC"/>
    <w:rsid w:val="004E437B"/>
    <w:rsid w:val="00500519"/>
    <w:rsid w:val="0051450D"/>
    <w:rsid w:val="00531E8F"/>
    <w:rsid w:val="005551AD"/>
    <w:rsid w:val="005675E8"/>
    <w:rsid w:val="005B287E"/>
    <w:rsid w:val="005F6924"/>
    <w:rsid w:val="00604AA3"/>
    <w:rsid w:val="006056F2"/>
    <w:rsid w:val="006246D6"/>
    <w:rsid w:val="00646BB4"/>
    <w:rsid w:val="00652753"/>
    <w:rsid w:val="006B716F"/>
    <w:rsid w:val="006C7F57"/>
    <w:rsid w:val="006F341E"/>
    <w:rsid w:val="00740D04"/>
    <w:rsid w:val="00744862"/>
    <w:rsid w:val="0074710A"/>
    <w:rsid w:val="00751A82"/>
    <w:rsid w:val="0077083E"/>
    <w:rsid w:val="007A4067"/>
    <w:rsid w:val="007C3784"/>
    <w:rsid w:val="008300CE"/>
    <w:rsid w:val="008A7976"/>
    <w:rsid w:val="008D31FE"/>
    <w:rsid w:val="008F574E"/>
    <w:rsid w:val="008F5E59"/>
    <w:rsid w:val="00944709"/>
    <w:rsid w:val="0096671F"/>
    <w:rsid w:val="009767D0"/>
    <w:rsid w:val="00984369"/>
    <w:rsid w:val="00986D0A"/>
    <w:rsid w:val="009A05A0"/>
    <w:rsid w:val="009B3029"/>
    <w:rsid w:val="009B3833"/>
    <w:rsid w:val="009C41B1"/>
    <w:rsid w:val="009D0EB9"/>
    <w:rsid w:val="009F7441"/>
    <w:rsid w:val="00A2292B"/>
    <w:rsid w:val="00A258B2"/>
    <w:rsid w:val="00A42504"/>
    <w:rsid w:val="00A5169F"/>
    <w:rsid w:val="00A604CB"/>
    <w:rsid w:val="00AA1F5E"/>
    <w:rsid w:val="00AB29C7"/>
    <w:rsid w:val="00AC2C37"/>
    <w:rsid w:val="00AC7294"/>
    <w:rsid w:val="00AE759A"/>
    <w:rsid w:val="00B07D99"/>
    <w:rsid w:val="00B10AF1"/>
    <w:rsid w:val="00B21224"/>
    <w:rsid w:val="00B27885"/>
    <w:rsid w:val="00B27EF1"/>
    <w:rsid w:val="00B3108E"/>
    <w:rsid w:val="00B5718B"/>
    <w:rsid w:val="00B61720"/>
    <w:rsid w:val="00BD54F5"/>
    <w:rsid w:val="00C04ADD"/>
    <w:rsid w:val="00C22871"/>
    <w:rsid w:val="00C35A58"/>
    <w:rsid w:val="00C45325"/>
    <w:rsid w:val="00C4621E"/>
    <w:rsid w:val="00C65260"/>
    <w:rsid w:val="00C74614"/>
    <w:rsid w:val="00C831AF"/>
    <w:rsid w:val="00CC7A7E"/>
    <w:rsid w:val="00CD4D9C"/>
    <w:rsid w:val="00D13609"/>
    <w:rsid w:val="00D93344"/>
    <w:rsid w:val="00DB02FF"/>
    <w:rsid w:val="00DB565E"/>
    <w:rsid w:val="00DB65AB"/>
    <w:rsid w:val="00DE20FB"/>
    <w:rsid w:val="00E1421F"/>
    <w:rsid w:val="00E8690D"/>
    <w:rsid w:val="00E91052"/>
    <w:rsid w:val="00E95A76"/>
    <w:rsid w:val="00EA6C75"/>
    <w:rsid w:val="00EE1F26"/>
    <w:rsid w:val="00EE5C06"/>
    <w:rsid w:val="00F0712F"/>
    <w:rsid w:val="00F11DD4"/>
    <w:rsid w:val="00F17984"/>
    <w:rsid w:val="00F4252A"/>
    <w:rsid w:val="00F42EE5"/>
    <w:rsid w:val="00F53403"/>
    <w:rsid w:val="00F576FB"/>
    <w:rsid w:val="00F74D56"/>
    <w:rsid w:val="00FA0D4E"/>
    <w:rsid w:val="01B64FB6"/>
    <w:rsid w:val="348696AE"/>
    <w:rsid w:val="3BB6228E"/>
    <w:rsid w:val="5EB19F31"/>
    <w:rsid w:val="7123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E6D0E"/>
  <w15:docId w15:val="{748360E1-0AC0-4A2E-89C9-D57AABCD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9A05A0"/>
    <w:pPr>
      <w:tabs>
        <w:tab w:val="center" w:pos="4513"/>
        <w:tab w:val="right" w:pos="9026"/>
      </w:tabs>
    </w:pPr>
  </w:style>
  <w:style w:type="character" w:customStyle="1" w:styleId="HeaderChar">
    <w:name w:val="Header Char"/>
    <w:basedOn w:val="DefaultParagraphFont"/>
    <w:link w:val="Header"/>
    <w:uiPriority w:val="99"/>
    <w:rsid w:val="009A05A0"/>
    <w:rPr>
      <w:rFonts w:ascii="Arial" w:eastAsia="Arial" w:hAnsi="Arial" w:cs="Arial"/>
    </w:rPr>
  </w:style>
  <w:style w:type="paragraph" w:styleId="Footer">
    <w:name w:val="footer"/>
    <w:basedOn w:val="Normal"/>
    <w:link w:val="FooterChar"/>
    <w:uiPriority w:val="99"/>
    <w:unhideWhenUsed/>
    <w:rsid w:val="009A05A0"/>
    <w:pPr>
      <w:tabs>
        <w:tab w:val="center" w:pos="4513"/>
        <w:tab w:val="right" w:pos="9026"/>
      </w:tabs>
    </w:pPr>
  </w:style>
  <w:style w:type="character" w:customStyle="1" w:styleId="FooterChar">
    <w:name w:val="Footer Char"/>
    <w:basedOn w:val="DefaultParagraphFont"/>
    <w:link w:val="Footer"/>
    <w:uiPriority w:val="99"/>
    <w:rsid w:val="009A05A0"/>
    <w:rPr>
      <w:rFonts w:ascii="Arial" w:eastAsia="Arial" w:hAnsi="Arial" w:cs="Arial"/>
    </w:rPr>
  </w:style>
  <w:style w:type="paragraph" w:styleId="Caption">
    <w:name w:val="caption"/>
    <w:basedOn w:val="Normal"/>
    <w:next w:val="Normal"/>
    <w:uiPriority w:val="35"/>
    <w:unhideWhenUsed/>
    <w:qFormat/>
    <w:rsid w:val="00136E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C804E5AB21C3468C20355521732D78" ma:contentTypeVersion="13" ma:contentTypeDescription="Create a new document." ma:contentTypeScope="" ma:versionID="3e1ca428a2bf2a9b2614e1addf07d2ad">
  <xsd:schema xmlns:xsd="http://www.w3.org/2001/XMLSchema" xmlns:xs="http://www.w3.org/2001/XMLSchema" xmlns:p="http://schemas.microsoft.com/office/2006/metadata/properties" xmlns:ns2="41914be8-e374-4acd-b224-623307bd0574" xmlns:ns3="a6a61494-2721-477f-8cc0-cbbbed12b5db" targetNamespace="http://schemas.microsoft.com/office/2006/metadata/properties" ma:root="true" ma:fieldsID="68519e25f8d425403455cd0955c935be" ns2:_="" ns3:_="">
    <xsd:import namespace="41914be8-e374-4acd-b224-623307bd0574"/>
    <xsd:import namespace="a6a61494-2721-477f-8cc0-cbbbed12b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4be8-e374-4acd-b224-623307bd0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acbf6c-cc07-43a4-b259-4956e22a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61494-2721-477f-8cc0-cbbbed12b5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370f46-444c-4b66-a009-60fd343fd983}" ma:internalName="TaxCatchAll" ma:showField="CatchAllData" ma:web="a6a61494-2721-477f-8cc0-cbbbed12b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a61494-2721-477f-8cc0-cbbbed12b5db" xsi:nil="true"/>
    <lcf76f155ced4ddcb4097134ff3c332f xmlns="41914be8-e374-4acd-b224-623307bd0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A6FDF4-A02E-47AB-A0AD-1D9205034024}">
  <ds:schemaRefs>
    <ds:schemaRef ds:uri="http://schemas.microsoft.com/sharepoint/v3/contenttype/forms"/>
  </ds:schemaRefs>
</ds:datastoreItem>
</file>

<file path=customXml/itemProps2.xml><?xml version="1.0" encoding="utf-8"?>
<ds:datastoreItem xmlns:ds="http://schemas.openxmlformats.org/officeDocument/2006/customXml" ds:itemID="{A4A9E0C5-7402-4ACB-AFA8-F893F538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4be8-e374-4acd-b224-623307bd0574"/>
    <ds:schemaRef ds:uri="a6a61494-2721-477f-8cc0-cbbbed12b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0D8C5-49BE-492E-9059-61107D47AFF8}">
  <ds:schemaRefs>
    <ds:schemaRef ds:uri="http://schemas.microsoft.com/office/2006/metadata/properties"/>
    <ds:schemaRef ds:uri="http://schemas.microsoft.com/office/infopath/2007/PartnerControls"/>
    <ds:schemaRef ds:uri="a6a61494-2721-477f-8cc0-cbbbed12b5db"/>
    <ds:schemaRef ds:uri="41914be8-e374-4acd-b224-623307bd05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 No  __________________________________________</dc:title>
  <dc:subject/>
  <dc:creator>serco</dc:creator>
  <cp:keywords/>
  <cp:lastModifiedBy>Nicos Theofilou</cp:lastModifiedBy>
  <cp:revision>2</cp:revision>
  <cp:lastPrinted>2024-11-28T15:54:00Z</cp:lastPrinted>
  <dcterms:created xsi:type="dcterms:W3CDTF">2025-11-13T11:32:00Z</dcterms:created>
  <dcterms:modified xsi:type="dcterms:W3CDTF">2025-11-13T11:32:00Z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3-Heights(TM) PDF Security Shell 4.8.25.2 (http://www.pdf-tools.com)</vt:lpwstr>
  </property>
  <property fmtid="{D5CDD505-2E9C-101B-9397-08002B2CF9AE}" pid="6" name="ContentTypeId">
    <vt:lpwstr>0x0101002FC804E5AB21C3468C20355521732D78</vt:lpwstr>
  </property>
  <property fmtid="{D5CDD505-2E9C-101B-9397-08002B2CF9AE}" pid="7" name="MediaServiceImageTags">
    <vt:lpwstr/>
  </property>
</Properties>
</file>